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503CB" w14:textId="5C604D1E" w:rsidR="00CA7B77" w:rsidRPr="006D1D15" w:rsidRDefault="00CA7B77" w:rsidP="006D1D15">
      <w:pPr>
        <w:pStyle w:val="Nagwek2"/>
        <w:spacing w:before="0" w:after="0"/>
        <w:rPr>
          <w:rFonts w:cstheme="minorHAnsi"/>
        </w:rPr>
      </w:pPr>
      <w:bookmarkStart w:id="0" w:name="_GoBack"/>
      <w:bookmarkEnd w:id="0"/>
      <w:r w:rsidRPr="006D1D15">
        <w:rPr>
          <w:rFonts w:cstheme="minorHAnsi"/>
        </w:rPr>
        <w:t xml:space="preserve">Załącznik nr </w:t>
      </w:r>
      <w:r w:rsidR="006D1D15" w:rsidRPr="006D1D15">
        <w:rPr>
          <w:rFonts w:cstheme="minorHAnsi"/>
        </w:rPr>
        <w:t>9 do SWZ</w:t>
      </w:r>
      <w:r w:rsidRPr="006D1D15">
        <w:rPr>
          <w:rFonts w:cstheme="minorHAnsi"/>
        </w:rPr>
        <w:t xml:space="preserve"> </w:t>
      </w:r>
    </w:p>
    <w:p w14:paraId="757B6AC3" w14:textId="32EA7146" w:rsidR="006D1D15" w:rsidRPr="006D1D15" w:rsidRDefault="006D1D15" w:rsidP="006D1D15">
      <w:pPr>
        <w:spacing w:after="0" w:line="276" w:lineRule="auto"/>
        <w:rPr>
          <w:b/>
          <w:bCs/>
          <w:sz w:val="24"/>
          <w:szCs w:val="24"/>
          <w:lang w:eastAsia="ar-SA"/>
        </w:rPr>
      </w:pPr>
      <w:r w:rsidRPr="006D1D15">
        <w:rPr>
          <w:b/>
          <w:bCs/>
          <w:sz w:val="24"/>
          <w:szCs w:val="24"/>
          <w:lang w:eastAsia="ar-SA"/>
        </w:rPr>
        <w:t>ZP/30/22</w:t>
      </w:r>
    </w:p>
    <w:p w14:paraId="35398D5E" w14:textId="18B80218" w:rsidR="00836395" w:rsidRPr="006D1D15" w:rsidRDefault="005A1CE2" w:rsidP="006D1D15">
      <w:pPr>
        <w:pStyle w:val="Tresc"/>
        <w:spacing w:after="0" w:line="276" w:lineRule="auto"/>
        <w:jc w:val="left"/>
        <w:rPr>
          <w:rFonts w:asciiTheme="minorHAnsi" w:hAnsiTheme="minorHAnsi" w:cstheme="minorHAnsi"/>
          <w:b/>
          <w:bCs/>
        </w:rPr>
      </w:pPr>
      <w:r w:rsidRPr="006D1D15">
        <w:rPr>
          <w:rFonts w:asciiTheme="minorHAnsi" w:hAnsiTheme="minorHAnsi" w:cstheme="minorHAnsi"/>
          <w:b/>
          <w:bCs/>
        </w:rPr>
        <w:t xml:space="preserve">Projektowane postanowienia </w:t>
      </w:r>
      <w:r w:rsidRPr="006D1D15" w:rsidDel="005A1CE2">
        <w:rPr>
          <w:rFonts w:asciiTheme="minorHAnsi" w:hAnsiTheme="minorHAnsi" w:cstheme="minorHAnsi"/>
          <w:b/>
          <w:bCs/>
        </w:rPr>
        <w:t>Umow</w:t>
      </w:r>
      <w:r w:rsidR="00867E6F" w:rsidRPr="006D1D15">
        <w:rPr>
          <w:rFonts w:asciiTheme="minorHAnsi" w:hAnsiTheme="minorHAnsi" w:cstheme="minorHAnsi"/>
          <w:b/>
          <w:bCs/>
        </w:rPr>
        <w:t>y</w:t>
      </w:r>
      <w:r w:rsidRPr="006D1D15" w:rsidDel="005A1CE2">
        <w:rPr>
          <w:rFonts w:asciiTheme="minorHAnsi" w:hAnsiTheme="minorHAnsi" w:cstheme="minorHAnsi"/>
          <w:b/>
          <w:bCs/>
        </w:rPr>
        <w:t xml:space="preserve"> </w:t>
      </w:r>
    </w:p>
    <w:p w14:paraId="1341738A" w14:textId="4025E19C" w:rsidR="00836395" w:rsidRPr="008D7EBD" w:rsidRDefault="00BC2522" w:rsidP="00926E3D">
      <w:pPr>
        <w:pStyle w:val="Nagwek4"/>
      </w:pPr>
      <w:bookmarkStart w:id="1" w:name="_Toc284824510"/>
      <w:bookmarkStart w:id="2" w:name="_Toc410915338"/>
      <w:bookmarkStart w:id="3" w:name="_Toc413843614"/>
      <w:bookmarkStart w:id="4" w:name="_Toc495308764"/>
      <w:r w:rsidRPr="008D7EBD">
        <w:t>Paragraf</w:t>
      </w:r>
      <w:r w:rsidR="00836395" w:rsidRPr="008D7EBD">
        <w:t xml:space="preserve"> 1</w:t>
      </w:r>
      <w:r w:rsidR="00227D0D" w:rsidRPr="008D7EBD">
        <w:t xml:space="preserve"> </w:t>
      </w:r>
      <w:r w:rsidR="00227D0D" w:rsidRPr="008D7EBD">
        <w:br/>
      </w:r>
      <w:r w:rsidR="00836395" w:rsidRPr="008D7EBD">
        <w:t>Przedmiot Umowy</w:t>
      </w:r>
      <w:bookmarkEnd w:id="1"/>
      <w:bookmarkEnd w:id="2"/>
      <w:bookmarkEnd w:id="3"/>
      <w:bookmarkEnd w:id="4"/>
    </w:p>
    <w:p w14:paraId="46F29D9E" w14:textId="15144CCD" w:rsidR="00415DD6" w:rsidRPr="008D7EBD" w:rsidRDefault="00783AF8" w:rsidP="00131D91">
      <w:pPr>
        <w:pStyle w:val="Nagwek5"/>
        <w:spacing w:line="276" w:lineRule="auto"/>
        <w:rPr>
          <w:rFonts w:asciiTheme="minorHAnsi" w:eastAsia="Times New Roman" w:hAnsiTheme="minorHAnsi" w:cstheme="minorHAnsi"/>
          <w:color w:val="auto"/>
        </w:rPr>
      </w:pPr>
      <w:r w:rsidRPr="008D7EBD">
        <w:rPr>
          <w:rFonts w:asciiTheme="minorHAnsi" w:eastAsia="Times New Roman" w:hAnsiTheme="minorHAnsi" w:cstheme="minorHAnsi"/>
          <w:color w:val="auto"/>
        </w:rPr>
        <w:t>[</w:t>
      </w:r>
      <w:r w:rsidR="00415DD6" w:rsidRPr="008D7EBD">
        <w:rPr>
          <w:rFonts w:asciiTheme="minorHAnsi" w:eastAsia="Times New Roman" w:hAnsiTheme="minorHAnsi" w:cstheme="minorHAnsi"/>
          <w:color w:val="auto"/>
        </w:rPr>
        <w:t>Postanowienia ogólne</w:t>
      </w:r>
      <w:r w:rsidRPr="008D7EBD">
        <w:rPr>
          <w:rFonts w:asciiTheme="minorHAnsi" w:eastAsia="Times New Roman" w:hAnsiTheme="minorHAnsi" w:cstheme="minorHAnsi"/>
          <w:color w:val="auto"/>
        </w:rPr>
        <w:t>]</w:t>
      </w:r>
    </w:p>
    <w:p w14:paraId="68C437BB" w14:textId="77777777" w:rsidR="00E8736A" w:rsidRPr="008D7EBD" w:rsidRDefault="00836395" w:rsidP="00131D91">
      <w:pPr>
        <w:numPr>
          <w:ilvl w:val="0"/>
          <w:numId w:val="53"/>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Przedmiotem Umowy jest świadczenie</w:t>
      </w:r>
      <w:r w:rsidR="00E8736A" w:rsidRPr="008D7EBD">
        <w:rPr>
          <w:rFonts w:eastAsia="Times New Roman" w:cstheme="minorHAnsi"/>
          <w:sz w:val="24"/>
          <w:szCs w:val="24"/>
          <w:lang w:eastAsia="pl-PL"/>
        </w:rPr>
        <w:t xml:space="preserve"> przez Wykonawcę na rzecz Zamawiającego:</w:t>
      </w:r>
    </w:p>
    <w:p w14:paraId="64C83D4C" w14:textId="5C658823" w:rsidR="00E8736A" w:rsidRPr="008D7EBD" w:rsidRDefault="00E8736A" w:rsidP="00131D91">
      <w:pPr>
        <w:pStyle w:val="Akapitzlist"/>
        <w:numPr>
          <w:ilvl w:val="1"/>
          <w:numId w:val="123"/>
        </w:numPr>
        <w:tabs>
          <w:tab w:val="left" w:pos="9356"/>
        </w:tabs>
        <w:spacing w:line="276" w:lineRule="auto"/>
        <w:ind w:left="850" w:hanging="425"/>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Usługi Asysty Technicznej i Konserwacji (dalej jako „</w:t>
      </w:r>
      <w:proofErr w:type="spellStart"/>
      <w:r w:rsidRPr="008D7EBD">
        <w:rPr>
          <w:rFonts w:asciiTheme="minorHAnsi" w:eastAsia="Times New Roman" w:hAnsiTheme="minorHAnsi" w:cstheme="minorHAnsi"/>
          <w:lang w:eastAsia="pl-PL"/>
        </w:rPr>
        <w:t>ATiK</w:t>
      </w:r>
      <w:proofErr w:type="spellEnd"/>
      <w:r w:rsidRPr="008D7EBD">
        <w:rPr>
          <w:rFonts w:asciiTheme="minorHAnsi" w:eastAsia="Times New Roman" w:hAnsiTheme="minorHAnsi" w:cstheme="minorHAnsi"/>
          <w:lang w:eastAsia="pl-PL"/>
        </w:rPr>
        <w:t>”)</w:t>
      </w:r>
      <w:r w:rsidR="00F112D6" w:rsidRPr="008D7EBD">
        <w:rPr>
          <w:rFonts w:asciiTheme="minorHAnsi" w:eastAsia="Times New Roman" w:hAnsiTheme="minorHAnsi" w:cstheme="minorHAnsi"/>
          <w:lang w:eastAsia="pl-PL"/>
        </w:rPr>
        <w:t xml:space="preserve">. </w:t>
      </w:r>
      <w:proofErr w:type="spellStart"/>
      <w:r w:rsidR="00F112D6" w:rsidRPr="008D7EBD">
        <w:rPr>
          <w:rFonts w:asciiTheme="minorHAnsi" w:eastAsia="Times New Roman" w:hAnsiTheme="minorHAnsi" w:cstheme="minorHAnsi"/>
          <w:lang w:eastAsia="pl-PL"/>
        </w:rPr>
        <w:t>ATiK</w:t>
      </w:r>
      <w:proofErr w:type="spellEnd"/>
      <w:r w:rsidR="00F112D6" w:rsidRPr="008D7EBD">
        <w:rPr>
          <w:rFonts w:asciiTheme="minorHAnsi" w:eastAsia="Times New Roman" w:hAnsiTheme="minorHAnsi" w:cstheme="minorHAnsi"/>
          <w:lang w:eastAsia="pl-PL"/>
        </w:rPr>
        <w:t xml:space="preserve"> w ramach zamówienia gwarantowanego świadczony będzie przez okres 24 miesięcy, natomiast w </w:t>
      </w:r>
      <w:r w:rsidR="00467126" w:rsidRPr="008D7EBD">
        <w:rPr>
          <w:rFonts w:asciiTheme="minorHAnsi" w:eastAsia="Times New Roman" w:hAnsiTheme="minorHAnsi" w:cstheme="minorHAnsi"/>
          <w:lang w:eastAsia="pl-PL"/>
        </w:rPr>
        <w:t>o</w:t>
      </w:r>
      <w:r w:rsidR="00F112D6" w:rsidRPr="008D7EBD">
        <w:rPr>
          <w:rFonts w:asciiTheme="minorHAnsi" w:eastAsia="Times New Roman" w:hAnsiTheme="minorHAnsi" w:cstheme="minorHAnsi"/>
          <w:lang w:eastAsia="pl-PL"/>
        </w:rPr>
        <w:t xml:space="preserve">pcji </w:t>
      </w:r>
      <w:r w:rsidR="00467126" w:rsidRPr="008D7EBD">
        <w:rPr>
          <w:rFonts w:asciiTheme="minorHAnsi" w:eastAsia="Times New Roman" w:hAnsiTheme="minorHAnsi" w:cstheme="minorHAnsi"/>
          <w:lang w:eastAsia="pl-PL"/>
        </w:rPr>
        <w:t xml:space="preserve">przez okres wskazany w ust. </w:t>
      </w:r>
      <w:r w:rsidR="00E60F71" w:rsidRPr="008D7EBD">
        <w:rPr>
          <w:rFonts w:asciiTheme="minorHAnsi" w:eastAsia="Times New Roman" w:hAnsiTheme="minorHAnsi" w:cstheme="minorHAnsi"/>
          <w:lang w:eastAsia="pl-PL"/>
        </w:rPr>
        <w:t>13</w:t>
      </w:r>
      <w:r w:rsidR="00467126" w:rsidRPr="008D7EBD">
        <w:rPr>
          <w:rFonts w:asciiTheme="minorHAnsi" w:eastAsia="Times New Roman" w:hAnsiTheme="minorHAnsi" w:cstheme="minorHAnsi"/>
          <w:lang w:eastAsia="pl-PL"/>
        </w:rPr>
        <w:t xml:space="preserve"> pkt </w:t>
      </w:r>
      <w:r w:rsidR="00E60F71" w:rsidRPr="008D7EBD">
        <w:rPr>
          <w:rFonts w:asciiTheme="minorHAnsi" w:eastAsia="Times New Roman" w:hAnsiTheme="minorHAnsi" w:cstheme="minorHAnsi"/>
          <w:lang w:eastAsia="pl-PL"/>
        </w:rPr>
        <w:t>13.2</w:t>
      </w:r>
      <w:r w:rsidR="00467126" w:rsidRPr="008D7EBD">
        <w:rPr>
          <w:rFonts w:asciiTheme="minorHAnsi" w:eastAsia="Times New Roman" w:hAnsiTheme="minorHAnsi" w:cstheme="minorHAnsi"/>
          <w:lang w:eastAsia="pl-PL"/>
        </w:rPr>
        <w:t xml:space="preserve"> Umowy ,</w:t>
      </w:r>
    </w:p>
    <w:p w14:paraId="118164B1" w14:textId="7600695A" w:rsidR="00F112D6" w:rsidRPr="008D7EBD" w:rsidRDefault="00E8736A" w:rsidP="00131D91">
      <w:pPr>
        <w:pStyle w:val="Akapitzlist"/>
        <w:numPr>
          <w:ilvl w:val="1"/>
          <w:numId w:val="123"/>
        </w:numPr>
        <w:tabs>
          <w:tab w:val="left" w:pos="9356"/>
        </w:tabs>
        <w:spacing w:line="276" w:lineRule="auto"/>
        <w:ind w:left="850" w:hanging="425"/>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Rozwoju Systemu Obsługi Wsparcia finansowego ze środków PFRON (dalej jako „Rozwój” lub „Rozwój SOW”)</w:t>
      </w:r>
      <w:r w:rsidR="00F112D6" w:rsidRPr="008D7EBD">
        <w:rPr>
          <w:rFonts w:asciiTheme="minorHAnsi" w:eastAsia="Times New Roman" w:hAnsiTheme="minorHAnsi" w:cstheme="minorHAnsi"/>
          <w:lang w:eastAsia="pl-PL"/>
        </w:rPr>
        <w:t xml:space="preserve">. Rozwój SOW w ramach zamówienia gwarantowanego będzie realizowany w wymiarze 48.000 Roboczogodzin, natomiast w </w:t>
      </w:r>
      <w:r w:rsidR="00467126" w:rsidRPr="008D7EBD">
        <w:rPr>
          <w:rFonts w:asciiTheme="minorHAnsi" w:eastAsia="Times New Roman" w:hAnsiTheme="minorHAnsi" w:cstheme="minorHAnsi"/>
          <w:lang w:eastAsia="pl-PL"/>
        </w:rPr>
        <w:t>o</w:t>
      </w:r>
      <w:r w:rsidR="00F112D6" w:rsidRPr="008D7EBD">
        <w:rPr>
          <w:rFonts w:asciiTheme="minorHAnsi" w:eastAsia="Times New Roman" w:hAnsiTheme="minorHAnsi" w:cstheme="minorHAnsi"/>
          <w:lang w:eastAsia="pl-PL"/>
        </w:rPr>
        <w:t xml:space="preserve">pcji w ramach maksymalnej puli określonej w ust. </w:t>
      </w:r>
      <w:r w:rsidR="00E60F71" w:rsidRPr="008D7EBD">
        <w:rPr>
          <w:rFonts w:asciiTheme="minorHAnsi" w:eastAsia="Times New Roman" w:hAnsiTheme="minorHAnsi" w:cstheme="minorHAnsi"/>
          <w:lang w:eastAsia="pl-PL"/>
        </w:rPr>
        <w:t>13</w:t>
      </w:r>
      <w:r w:rsidRPr="008D7EBD">
        <w:rPr>
          <w:rFonts w:asciiTheme="minorHAnsi" w:eastAsia="Times New Roman" w:hAnsiTheme="minorHAnsi" w:cstheme="minorHAnsi"/>
          <w:lang w:eastAsia="pl-PL"/>
        </w:rPr>
        <w:t xml:space="preserve"> </w:t>
      </w:r>
      <w:r w:rsidR="00E60F71" w:rsidRPr="008D7EBD">
        <w:rPr>
          <w:rFonts w:asciiTheme="minorHAnsi" w:eastAsia="Times New Roman" w:hAnsiTheme="minorHAnsi" w:cstheme="minorHAnsi"/>
          <w:lang w:eastAsia="pl-PL"/>
        </w:rPr>
        <w:t>p</w:t>
      </w:r>
      <w:r w:rsidR="00467126" w:rsidRPr="008D7EBD">
        <w:rPr>
          <w:rFonts w:asciiTheme="minorHAnsi" w:eastAsia="Times New Roman" w:hAnsiTheme="minorHAnsi" w:cstheme="minorHAnsi"/>
          <w:lang w:eastAsia="pl-PL"/>
        </w:rPr>
        <w:t xml:space="preserve">kt </w:t>
      </w:r>
      <w:r w:rsidR="00E60F71" w:rsidRPr="008D7EBD">
        <w:rPr>
          <w:rFonts w:asciiTheme="minorHAnsi" w:eastAsia="Times New Roman" w:hAnsiTheme="minorHAnsi" w:cstheme="minorHAnsi"/>
          <w:lang w:eastAsia="pl-PL"/>
        </w:rPr>
        <w:t>13.1</w:t>
      </w:r>
      <w:r w:rsidR="00467126" w:rsidRPr="008D7EBD">
        <w:rPr>
          <w:rFonts w:asciiTheme="minorHAnsi" w:eastAsia="Times New Roman" w:hAnsiTheme="minorHAnsi" w:cstheme="minorHAnsi"/>
          <w:lang w:eastAsia="pl-PL"/>
        </w:rPr>
        <w:t xml:space="preserve"> Umowy,</w:t>
      </w:r>
    </w:p>
    <w:p w14:paraId="50FA3A5E" w14:textId="3498D8BF" w:rsidR="00836395" w:rsidRPr="008D7EBD" w:rsidRDefault="00E8736A" w:rsidP="00131D91">
      <w:pPr>
        <w:tabs>
          <w:tab w:val="left" w:pos="9356"/>
        </w:tabs>
        <w:spacing w:line="276" w:lineRule="auto"/>
        <w:ind w:left="425"/>
        <w:rPr>
          <w:rFonts w:eastAsia="Times New Roman" w:cstheme="minorHAnsi"/>
          <w:sz w:val="24"/>
          <w:szCs w:val="24"/>
          <w:lang w:eastAsia="pl-PL"/>
        </w:rPr>
      </w:pPr>
      <w:r w:rsidRPr="008D7EBD">
        <w:rPr>
          <w:rFonts w:eastAsia="Times New Roman" w:cstheme="minorHAnsi"/>
          <w:sz w:val="24"/>
          <w:szCs w:val="24"/>
          <w:lang w:eastAsia="pl-PL"/>
        </w:rPr>
        <w:t>dalej łącznie jako „Przedmiot Umowy”</w:t>
      </w:r>
      <w:r w:rsidR="00A93E18">
        <w:rPr>
          <w:rFonts w:eastAsia="Times New Roman" w:cstheme="minorHAnsi"/>
          <w:sz w:val="24"/>
          <w:szCs w:val="24"/>
          <w:lang w:eastAsia="pl-PL"/>
        </w:rPr>
        <w:t xml:space="preserve"> lub „Przedmiot </w:t>
      </w:r>
      <w:r w:rsidR="00B66A54">
        <w:rPr>
          <w:rFonts w:eastAsia="Times New Roman" w:cstheme="minorHAnsi"/>
          <w:sz w:val="24"/>
          <w:szCs w:val="24"/>
          <w:lang w:eastAsia="pl-PL"/>
        </w:rPr>
        <w:t>zamówienia”</w:t>
      </w:r>
      <w:r w:rsidRPr="008D7EBD">
        <w:rPr>
          <w:rFonts w:eastAsia="Times New Roman" w:cstheme="minorHAnsi"/>
          <w:sz w:val="24"/>
          <w:szCs w:val="24"/>
          <w:lang w:eastAsia="pl-PL"/>
        </w:rPr>
        <w:t>.</w:t>
      </w:r>
    </w:p>
    <w:p w14:paraId="310426B4" w14:textId="52896DFF" w:rsidR="00836395" w:rsidRPr="008D7EBD" w:rsidRDefault="00836395" w:rsidP="00131D91">
      <w:pPr>
        <w:numPr>
          <w:ilvl w:val="0"/>
          <w:numId w:val="53"/>
        </w:numPr>
        <w:tabs>
          <w:tab w:val="left" w:pos="9356"/>
        </w:tabs>
        <w:spacing w:after="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W ramach </w:t>
      </w:r>
      <w:r w:rsidR="00AE488A" w:rsidRPr="008D7EBD">
        <w:rPr>
          <w:rFonts w:eastAsia="Times New Roman" w:cstheme="minorHAnsi"/>
          <w:sz w:val="24"/>
          <w:szCs w:val="24"/>
          <w:lang w:eastAsia="pl-PL"/>
        </w:rPr>
        <w:t xml:space="preserve">realizacji Przedmiotu </w:t>
      </w:r>
      <w:r w:rsidRPr="008D7EBD">
        <w:rPr>
          <w:rFonts w:eastAsia="Times New Roman" w:cstheme="minorHAnsi"/>
          <w:sz w:val="24"/>
          <w:szCs w:val="24"/>
          <w:lang w:eastAsia="pl-PL"/>
        </w:rPr>
        <w:t>Umowy Wykonawca zobowiązuje się także:</w:t>
      </w:r>
    </w:p>
    <w:p w14:paraId="3DC3C629" w14:textId="0A85B4D3" w:rsidR="00E25DF0" w:rsidRDefault="000464F4" w:rsidP="00131D91">
      <w:pPr>
        <w:numPr>
          <w:ilvl w:val="1"/>
          <w:numId w:val="58"/>
        </w:numPr>
        <w:tabs>
          <w:tab w:val="left" w:pos="9356"/>
        </w:tabs>
        <w:spacing w:after="120" w:line="276" w:lineRule="auto"/>
        <w:ind w:left="993" w:hanging="567"/>
        <w:contextualSpacing/>
        <w:rPr>
          <w:rFonts w:eastAsia="Calibri" w:cstheme="minorHAnsi"/>
          <w:sz w:val="24"/>
          <w:szCs w:val="24"/>
        </w:rPr>
      </w:pPr>
      <w:r>
        <w:rPr>
          <w:rFonts w:eastAsia="Calibri" w:cstheme="minorHAnsi"/>
          <w:sz w:val="24"/>
          <w:szCs w:val="24"/>
        </w:rPr>
        <w:t>p</w:t>
      </w:r>
      <w:r w:rsidR="00E25DF0" w:rsidRPr="00E25DF0">
        <w:rPr>
          <w:rFonts w:eastAsia="Calibri" w:cstheme="minorHAnsi"/>
          <w:sz w:val="24"/>
          <w:szCs w:val="24"/>
        </w:rPr>
        <w:t>rzygotowa</w:t>
      </w:r>
      <w:r>
        <w:rPr>
          <w:rFonts w:eastAsia="Calibri" w:cstheme="minorHAnsi"/>
          <w:sz w:val="24"/>
          <w:szCs w:val="24"/>
        </w:rPr>
        <w:t>ć</w:t>
      </w:r>
      <w:r w:rsidR="00E25DF0" w:rsidRPr="00E25DF0">
        <w:rPr>
          <w:rFonts w:eastAsia="Calibri" w:cstheme="minorHAnsi"/>
          <w:sz w:val="24"/>
          <w:szCs w:val="24"/>
        </w:rPr>
        <w:t xml:space="preserve"> do świadczenia Przedmiotu Umowy</w:t>
      </w:r>
      <w:r w:rsidR="00777218">
        <w:rPr>
          <w:rFonts w:eastAsia="Calibri" w:cstheme="minorHAnsi"/>
          <w:sz w:val="24"/>
          <w:szCs w:val="24"/>
        </w:rPr>
        <w:t>;</w:t>
      </w:r>
    </w:p>
    <w:p w14:paraId="074D9C83" w14:textId="4676C9E9" w:rsidR="00836395" w:rsidRPr="008D7EBD" w:rsidRDefault="00836395" w:rsidP="00131D91">
      <w:pPr>
        <w:numPr>
          <w:ilvl w:val="1"/>
          <w:numId w:val="58"/>
        </w:numPr>
        <w:spacing w:after="120" w:line="276" w:lineRule="auto"/>
        <w:ind w:left="993" w:hanging="567"/>
        <w:contextualSpacing/>
        <w:rPr>
          <w:rFonts w:eastAsia="Calibri" w:cstheme="minorHAnsi"/>
          <w:sz w:val="24"/>
          <w:szCs w:val="24"/>
        </w:rPr>
      </w:pPr>
      <w:r w:rsidRPr="0E6F3F39">
        <w:rPr>
          <w:rFonts w:eastAsia="Calibri"/>
          <w:sz w:val="24"/>
          <w:szCs w:val="24"/>
        </w:rPr>
        <w:t xml:space="preserve">udzielić Zamawiającemu gwarancji </w:t>
      </w:r>
      <w:r w:rsidR="00AE488A" w:rsidRPr="0E6F3F39">
        <w:rPr>
          <w:rFonts w:eastAsia="Calibri"/>
          <w:sz w:val="24"/>
          <w:szCs w:val="24"/>
        </w:rPr>
        <w:t>i rękojmi</w:t>
      </w:r>
      <w:r w:rsidR="00AE488A" w:rsidRPr="0E6F3F39">
        <w:rPr>
          <w:rFonts w:eastAsia="Calibri"/>
          <w:b/>
          <w:sz w:val="24"/>
          <w:szCs w:val="24"/>
        </w:rPr>
        <w:t xml:space="preserve"> </w:t>
      </w:r>
      <w:r w:rsidRPr="0E6F3F39">
        <w:rPr>
          <w:rFonts w:eastAsia="Calibri"/>
          <w:sz w:val="24"/>
          <w:szCs w:val="24"/>
        </w:rPr>
        <w:t xml:space="preserve">na warunkach szczegółowo opisanych </w:t>
      </w:r>
      <w:r w:rsidR="00C131B4" w:rsidRPr="0E6F3F39">
        <w:rPr>
          <w:rFonts w:eastAsia="Calibri"/>
          <w:sz w:val="24"/>
          <w:szCs w:val="24"/>
        </w:rPr>
        <w:t>w </w:t>
      </w:r>
      <w:r w:rsidR="005216D2" w:rsidRPr="0E6F3F39">
        <w:rPr>
          <w:rFonts w:eastAsia="Calibri"/>
          <w:sz w:val="24"/>
          <w:szCs w:val="24"/>
        </w:rPr>
        <w:t>Paragraf</w:t>
      </w:r>
      <w:r w:rsidR="008D2261" w:rsidRPr="0E6F3F39">
        <w:rPr>
          <w:rFonts w:eastAsia="Calibri"/>
          <w:sz w:val="24"/>
          <w:szCs w:val="24"/>
        </w:rPr>
        <w:t>ie</w:t>
      </w:r>
      <w:r w:rsidRPr="0E6F3F39">
        <w:rPr>
          <w:rFonts w:eastAsia="Calibri"/>
          <w:sz w:val="24"/>
          <w:szCs w:val="24"/>
        </w:rPr>
        <w:t xml:space="preserve"> 3 </w:t>
      </w:r>
      <w:r w:rsidR="003B3FB2" w:rsidRPr="0E6F3F39">
        <w:rPr>
          <w:rFonts w:eastAsia="Calibri"/>
          <w:sz w:val="24"/>
          <w:szCs w:val="24"/>
        </w:rPr>
        <w:t>Umowy</w:t>
      </w:r>
      <w:r w:rsidR="00777218">
        <w:rPr>
          <w:rFonts w:eastAsia="Calibri"/>
          <w:sz w:val="24"/>
          <w:szCs w:val="24"/>
        </w:rPr>
        <w:t>;</w:t>
      </w:r>
    </w:p>
    <w:p w14:paraId="477A0E41" w14:textId="562CBF84" w:rsidR="00836395" w:rsidRPr="008D7EBD" w:rsidRDefault="00836395" w:rsidP="00131D91">
      <w:pPr>
        <w:numPr>
          <w:ilvl w:val="1"/>
          <w:numId w:val="59"/>
        </w:numPr>
        <w:tabs>
          <w:tab w:val="left" w:pos="9356"/>
        </w:tabs>
        <w:spacing w:after="120" w:line="276" w:lineRule="auto"/>
        <w:ind w:left="993" w:hanging="567"/>
        <w:contextualSpacing/>
        <w:rPr>
          <w:rFonts w:eastAsia="Calibri" w:cstheme="minorHAnsi"/>
          <w:sz w:val="24"/>
          <w:szCs w:val="24"/>
        </w:rPr>
      </w:pPr>
      <w:r w:rsidRPr="008D7EBD">
        <w:rPr>
          <w:rFonts w:eastAsia="Calibri" w:cstheme="minorHAnsi"/>
          <w:sz w:val="24"/>
          <w:szCs w:val="24"/>
        </w:rPr>
        <w:t xml:space="preserve">przenieść na Zamawiającego autorskie prawa majątkowe oraz prawa zależne </w:t>
      </w:r>
      <w:r w:rsidR="00373206" w:rsidRPr="008D7EBD">
        <w:rPr>
          <w:rFonts w:eastAsia="Calibri" w:cstheme="minorHAnsi"/>
          <w:sz w:val="24"/>
          <w:szCs w:val="24"/>
        </w:rPr>
        <w:t>do </w:t>
      </w:r>
      <w:r w:rsidRPr="008D7EBD">
        <w:rPr>
          <w:rFonts w:eastAsia="Calibri" w:cstheme="minorHAnsi"/>
          <w:sz w:val="24"/>
          <w:szCs w:val="24"/>
        </w:rPr>
        <w:t xml:space="preserve">wytworzonych lub dostarczonych podczas realizacji niniejszego zamówienia Produktów na warunkach i zasadach opisanych szczegółowo w </w:t>
      </w:r>
      <w:r w:rsidR="005216D2" w:rsidRPr="008D7EBD">
        <w:rPr>
          <w:rFonts w:eastAsia="Calibri" w:cstheme="minorHAnsi"/>
          <w:sz w:val="24"/>
          <w:szCs w:val="24"/>
        </w:rPr>
        <w:t>Paragraf</w:t>
      </w:r>
      <w:r w:rsidR="008D2261" w:rsidRPr="008D7EBD">
        <w:rPr>
          <w:rFonts w:eastAsia="Calibri" w:cstheme="minorHAnsi"/>
          <w:sz w:val="24"/>
          <w:szCs w:val="24"/>
        </w:rPr>
        <w:t>ie</w:t>
      </w:r>
      <w:r w:rsidRPr="008D7EBD">
        <w:rPr>
          <w:rFonts w:eastAsia="Calibri" w:cstheme="minorHAnsi"/>
          <w:sz w:val="24"/>
          <w:szCs w:val="24"/>
        </w:rPr>
        <w:t xml:space="preserve"> 8 </w:t>
      </w:r>
      <w:r w:rsidR="003B3FB2" w:rsidRPr="008D7EBD">
        <w:rPr>
          <w:rFonts w:eastAsia="Calibri" w:cstheme="minorHAnsi"/>
          <w:sz w:val="24"/>
          <w:szCs w:val="24"/>
        </w:rPr>
        <w:t>Umowy</w:t>
      </w:r>
      <w:r w:rsidR="00777218">
        <w:rPr>
          <w:rFonts w:eastAsia="Calibri" w:cstheme="minorHAnsi"/>
          <w:sz w:val="24"/>
          <w:szCs w:val="24"/>
        </w:rPr>
        <w:t>;</w:t>
      </w:r>
    </w:p>
    <w:p w14:paraId="3081A416" w14:textId="0DBC1CEC" w:rsidR="00836395" w:rsidRPr="008D7EBD" w:rsidRDefault="00836395" w:rsidP="00131D91">
      <w:pPr>
        <w:numPr>
          <w:ilvl w:val="1"/>
          <w:numId w:val="59"/>
        </w:numPr>
        <w:tabs>
          <w:tab w:val="left" w:pos="9356"/>
        </w:tabs>
        <w:spacing w:after="120" w:line="276" w:lineRule="auto"/>
        <w:ind w:left="993" w:hanging="567"/>
        <w:contextualSpacing/>
        <w:rPr>
          <w:rFonts w:eastAsia="Calibri" w:cstheme="minorHAnsi"/>
          <w:sz w:val="24"/>
          <w:szCs w:val="24"/>
        </w:rPr>
      </w:pPr>
      <w:r w:rsidRPr="008D7EBD">
        <w:rPr>
          <w:rFonts w:eastAsia="Calibri" w:cstheme="minorHAnsi"/>
          <w:sz w:val="24"/>
          <w:szCs w:val="24"/>
        </w:rPr>
        <w:t xml:space="preserve">zapewnić Zamawiającemu licencje na korzystanie z Produktów, na warunkach i zasadach opisanych szczegółowo w </w:t>
      </w:r>
      <w:r w:rsidR="005216D2" w:rsidRPr="008D7EBD">
        <w:rPr>
          <w:rFonts w:eastAsia="Calibri" w:cstheme="minorHAnsi"/>
          <w:sz w:val="24"/>
          <w:szCs w:val="24"/>
        </w:rPr>
        <w:t>Paragraf</w:t>
      </w:r>
      <w:r w:rsidR="008D2261" w:rsidRPr="008D7EBD">
        <w:rPr>
          <w:rFonts w:eastAsia="Calibri" w:cstheme="minorHAnsi"/>
          <w:sz w:val="24"/>
          <w:szCs w:val="24"/>
        </w:rPr>
        <w:t>ie</w:t>
      </w:r>
      <w:r w:rsidRPr="008D7EBD">
        <w:rPr>
          <w:rFonts w:eastAsia="Calibri" w:cstheme="minorHAnsi"/>
          <w:sz w:val="24"/>
          <w:szCs w:val="24"/>
        </w:rPr>
        <w:t xml:space="preserve"> 8 </w:t>
      </w:r>
      <w:r w:rsidR="003B3FB2" w:rsidRPr="008D7EBD">
        <w:rPr>
          <w:rFonts w:eastAsia="Calibri" w:cstheme="minorHAnsi"/>
          <w:sz w:val="24"/>
          <w:szCs w:val="24"/>
        </w:rPr>
        <w:t>Umowy</w:t>
      </w:r>
      <w:r w:rsidR="00777218">
        <w:rPr>
          <w:rFonts w:eastAsia="Calibri" w:cstheme="minorHAnsi"/>
          <w:sz w:val="24"/>
          <w:szCs w:val="24"/>
        </w:rPr>
        <w:t>.</w:t>
      </w:r>
    </w:p>
    <w:p w14:paraId="7880BCFA" w14:textId="7106BDF4" w:rsidR="00836395" w:rsidRPr="008D7EBD" w:rsidRDefault="00836395" w:rsidP="00131D91">
      <w:pPr>
        <w:numPr>
          <w:ilvl w:val="0"/>
          <w:numId w:val="59"/>
        </w:numPr>
        <w:tabs>
          <w:tab w:val="left" w:pos="9356"/>
        </w:tabs>
        <w:spacing w:before="240"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Szczegółowy Opis Przedmiotu Zamówienia </w:t>
      </w:r>
      <w:r w:rsidR="009E6AE6" w:rsidRPr="008D7EBD">
        <w:rPr>
          <w:rFonts w:eastAsia="Times New Roman" w:cstheme="minorHAnsi"/>
          <w:sz w:val="24"/>
          <w:szCs w:val="24"/>
          <w:lang w:eastAsia="pl-PL"/>
        </w:rPr>
        <w:t xml:space="preserve">(dalej jako „OPZ”) </w:t>
      </w:r>
      <w:r w:rsidR="00412E2E" w:rsidRPr="008D7EBD">
        <w:rPr>
          <w:rFonts w:eastAsia="Times New Roman" w:cstheme="minorHAnsi"/>
          <w:sz w:val="24"/>
          <w:szCs w:val="24"/>
          <w:lang w:eastAsia="pl-PL"/>
        </w:rPr>
        <w:t xml:space="preserve">oraz sposób </w:t>
      </w:r>
      <w:r w:rsidR="000E5672" w:rsidRPr="008D7EBD">
        <w:rPr>
          <w:rFonts w:eastAsia="Times New Roman" w:cstheme="minorHAnsi"/>
          <w:sz w:val="24"/>
          <w:szCs w:val="24"/>
          <w:lang w:eastAsia="pl-PL"/>
        </w:rPr>
        <w:t>realizacji</w:t>
      </w:r>
      <w:r w:rsidR="00412E2E" w:rsidRPr="008D7EBD">
        <w:rPr>
          <w:rFonts w:eastAsia="Times New Roman" w:cstheme="minorHAnsi"/>
          <w:sz w:val="24"/>
          <w:szCs w:val="24"/>
          <w:lang w:eastAsia="pl-PL"/>
        </w:rPr>
        <w:t xml:space="preserve"> </w:t>
      </w:r>
      <w:r w:rsidR="00625D31" w:rsidRPr="008D7EBD">
        <w:rPr>
          <w:rFonts w:eastAsia="Times New Roman" w:cstheme="minorHAnsi"/>
          <w:sz w:val="24"/>
          <w:szCs w:val="24"/>
          <w:lang w:eastAsia="pl-PL"/>
        </w:rPr>
        <w:t>P</w:t>
      </w:r>
      <w:r w:rsidR="00412E2E" w:rsidRPr="008D7EBD">
        <w:rPr>
          <w:rFonts w:eastAsia="Times New Roman" w:cstheme="minorHAnsi"/>
          <w:sz w:val="24"/>
          <w:szCs w:val="24"/>
          <w:lang w:eastAsia="pl-PL"/>
        </w:rPr>
        <w:t xml:space="preserve">rzedmiotu Umowy </w:t>
      </w:r>
      <w:r w:rsidRPr="008D7EBD">
        <w:rPr>
          <w:rFonts w:eastAsia="Times New Roman" w:cstheme="minorHAnsi"/>
          <w:sz w:val="24"/>
          <w:szCs w:val="24"/>
          <w:lang w:eastAsia="pl-PL"/>
        </w:rPr>
        <w:t xml:space="preserve">zawiera Załącznik nr 1 do </w:t>
      </w:r>
      <w:r w:rsidR="003B3FB2" w:rsidRPr="008D7EBD">
        <w:rPr>
          <w:rFonts w:eastAsia="Times New Roman" w:cstheme="minorHAnsi"/>
          <w:sz w:val="24"/>
          <w:szCs w:val="24"/>
          <w:lang w:eastAsia="pl-PL"/>
        </w:rPr>
        <w:t>Umowy</w:t>
      </w:r>
      <w:r w:rsidRPr="008D7EBD">
        <w:rPr>
          <w:rFonts w:eastAsia="Times New Roman" w:cstheme="minorHAnsi"/>
          <w:sz w:val="24"/>
          <w:szCs w:val="24"/>
          <w:lang w:eastAsia="pl-PL"/>
        </w:rPr>
        <w:t>.</w:t>
      </w:r>
    </w:p>
    <w:p w14:paraId="1C8FBE0A" w14:textId="144624DD" w:rsidR="007A0958" w:rsidRPr="008D7EBD" w:rsidRDefault="007A0958" w:rsidP="00131D91">
      <w:pPr>
        <w:pStyle w:val="Nagwek5"/>
        <w:spacing w:line="276" w:lineRule="auto"/>
        <w:rPr>
          <w:rFonts w:asciiTheme="minorHAnsi" w:hAnsiTheme="minorHAnsi" w:cstheme="minorHAnsi"/>
          <w:color w:val="auto"/>
        </w:rPr>
      </w:pPr>
      <w:r w:rsidRPr="008D7EBD">
        <w:rPr>
          <w:rFonts w:asciiTheme="minorHAnsi" w:hAnsiTheme="minorHAnsi" w:cstheme="minorHAnsi"/>
          <w:color w:val="auto"/>
        </w:rPr>
        <w:t>[Wymóg zatrudnienia na podstawie umowy o pracę]</w:t>
      </w:r>
      <w:r w:rsidR="000E5672" w:rsidRPr="008D7EBD">
        <w:rPr>
          <w:rStyle w:val="Odwoanieprzypisudolnego"/>
          <w:rFonts w:asciiTheme="minorHAnsi" w:hAnsiTheme="minorHAnsi" w:cstheme="minorHAnsi"/>
          <w:color w:val="auto"/>
        </w:rPr>
        <w:footnoteReference w:id="2"/>
      </w:r>
    </w:p>
    <w:p w14:paraId="731C6F59" w14:textId="568C8C00" w:rsidR="004E343F" w:rsidRPr="004E343F" w:rsidRDefault="00FC4CEE" w:rsidP="004E343F">
      <w:pPr>
        <w:numPr>
          <w:ilvl w:val="0"/>
          <w:numId w:val="59"/>
        </w:numPr>
        <w:tabs>
          <w:tab w:val="left" w:pos="9356"/>
        </w:tabs>
        <w:spacing w:before="240" w:after="120" w:line="276" w:lineRule="auto"/>
        <w:ind w:left="426" w:hanging="426"/>
        <w:rPr>
          <w:rFonts w:eastAsia="Times New Roman" w:cstheme="minorHAnsi"/>
          <w:sz w:val="24"/>
          <w:szCs w:val="24"/>
          <w:lang w:eastAsia="pl-PL"/>
        </w:rPr>
      </w:pPr>
      <w:r w:rsidRPr="008D7EBD">
        <w:rPr>
          <w:rFonts w:eastAsia="Arial" w:cstheme="minorHAnsi"/>
          <w:sz w:val="24"/>
          <w:szCs w:val="24"/>
        </w:rPr>
        <w:t xml:space="preserve">Zamawiający </w:t>
      </w:r>
      <w:r w:rsidR="00836395" w:rsidRPr="008D7EBD">
        <w:rPr>
          <w:rFonts w:eastAsia="Arial" w:cstheme="minorHAnsi"/>
          <w:sz w:val="24"/>
          <w:szCs w:val="24"/>
          <w:lang w:eastAsia="pl-PL"/>
        </w:rPr>
        <w:t>wymaga</w:t>
      </w:r>
      <w:r w:rsidR="009A7D4D" w:rsidRPr="008D7EBD">
        <w:rPr>
          <w:rFonts w:eastAsia="Arial" w:cstheme="minorHAnsi"/>
          <w:sz w:val="24"/>
          <w:szCs w:val="24"/>
          <w:lang w:eastAsia="pl-PL"/>
        </w:rPr>
        <w:t xml:space="preserve"> zatrudnienia </w:t>
      </w:r>
      <w:r w:rsidRPr="008D7EBD">
        <w:rPr>
          <w:rFonts w:eastAsia="Arial" w:cstheme="minorHAnsi"/>
          <w:sz w:val="24"/>
          <w:szCs w:val="24"/>
          <w:lang w:eastAsia="pl-PL"/>
        </w:rPr>
        <w:t xml:space="preserve">przez Wykonawcę lub Podwykonawcę </w:t>
      </w:r>
      <w:r w:rsidR="009A7D4D" w:rsidRPr="008D7EBD">
        <w:rPr>
          <w:rFonts w:eastAsia="Arial" w:cstheme="minorHAnsi"/>
          <w:sz w:val="24"/>
          <w:szCs w:val="24"/>
          <w:lang w:eastAsia="pl-PL"/>
        </w:rPr>
        <w:t xml:space="preserve">na podstawie </w:t>
      </w:r>
      <w:r w:rsidR="00032FC6" w:rsidRPr="008D7EBD">
        <w:rPr>
          <w:rFonts w:eastAsia="Arial" w:cstheme="minorHAnsi"/>
          <w:sz w:val="24"/>
          <w:szCs w:val="24"/>
          <w:lang w:eastAsia="pl-PL"/>
        </w:rPr>
        <w:t xml:space="preserve">umowy o </w:t>
      </w:r>
      <w:r w:rsidR="009A7D4D" w:rsidRPr="008D7EBD">
        <w:rPr>
          <w:rFonts w:eastAsia="Arial" w:cstheme="minorHAnsi"/>
          <w:sz w:val="24"/>
          <w:szCs w:val="24"/>
          <w:lang w:eastAsia="pl-PL"/>
        </w:rPr>
        <w:t>prac</w:t>
      </w:r>
      <w:r w:rsidR="00032FC6" w:rsidRPr="008D7EBD">
        <w:rPr>
          <w:rFonts w:eastAsia="Arial" w:cstheme="minorHAnsi"/>
          <w:sz w:val="24"/>
          <w:szCs w:val="24"/>
          <w:lang w:eastAsia="pl-PL"/>
        </w:rPr>
        <w:t>ę</w:t>
      </w:r>
      <w:r w:rsidR="009A7D4D" w:rsidRPr="008D7EBD">
        <w:rPr>
          <w:rFonts w:eastAsia="Arial" w:cstheme="minorHAnsi"/>
          <w:sz w:val="24"/>
          <w:szCs w:val="24"/>
          <w:lang w:eastAsia="pl-PL"/>
        </w:rPr>
        <w:t xml:space="preserve"> </w:t>
      </w:r>
      <w:r w:rsidR="004E343F">
        <w:rPr>
          <w:rFonts w:eastAsia="Arial" w:cstheme="minorHAnsi"/>
          <w:sz w:val="24"/>
          <w:szCs w:val="24"/>
          <w:lang w:eastAsia="pl-PL"/>
        </w:rPr>
        <w:t>osoby/</w:t>
      </w:r>
      <w:r w:rsidR="009A7D4D" w:rsidRPr="008D7EBD">
        <w:rPr>
          <w:rFonts w:eastAsia="Arial" w:cstheme="minorHAnsi"/>
          <w:sz w:val="24"/>
          <w:szCs w:val="24"/>
          <w:lang w:eastAsia="pl-PL"/>
        </w:rPr>
        <w:t>os</w:t>
      </w:r>
      <w:r w:rsidR="00E7647C" w:rsidRPr="008D7EBD">
        <w:rPr>
          <w:rFonts w:eastAsia="Arial" w:cstheme="minorHAnsi"/>
          <w:sz w:val="24"/>
          <w:szCs w:val="24"/>
          <w:lang w:eastAsia="pl-PL"/>
        </w:rPr>
        <w:t>ób</w:t>
      </w:r>
      <w:r w:rsidR="009A7D4D" w:rsidRPr="008D7EBD">
        <w:rPr>
          <w:rFonts w:eastAsia="Arial" w:cstheme="minorHAnsi"/>
          <w:sz w:val="24"/>
          <w:szCs w:val="24"/>
          <w:lang w:eastAsia="pl-PL"/>
        </w:rPr>
        <w:t xml:space="preserve"> </w:t>
      </w:r>
      <w:r w:rsidR="004E343F">
        <w:rPr>
          <w:rFonts w:eastAsia="Arial" w:cstheme="minorHAnsi"/>
          <w:sz w:val="24"/>
          <w:szCs w:val="24"/>
          <w:lang w:eastAsia="pl-PL"/>
        </w:rPr>
        <w:t>wykonującej/</w:t>
      </w:r>
      <w:r w:rsidR="009A7D4D" w:rsidRPr="008D7EBD">
        <w:rPr>
          <w:rFonts w:eastAsia="Arial" w:cstheme="minorHAnsi"/>
          <w:sz w:val="24"/>
          <w:szCs w:val="24"/>
          <w:lang w:eastAsia="pl-PL"/>
        </w:rPr>
        <w:t>w</w:t>
      </w:r>
      <w:r w:rsidRPr="008D7EBD">
        <w:rPr>
          <w:rFonts w:eastAsia="Arial" w:cstheme="minorHAnsi"/>
          <w:sz w:val="24"/>
          <w:szCs w:val="24"/>
          <w:lang w:eastAsia="pl-PL"/>
        </w:rPr>
        <w:t xml:space="preserve">ykonujących czynności związane z </w:t>
      </w:r>
      <w:r w:rsidR="00E7647C" w:rsidRPr="008D7EBD">
        <w:rPr>
          <w:rFonts w:eastAsia="Arial" w:cstheme="minorHAnsi"/>
          <w:sz w:val="24"/>
          <w:szCs w:val="24"/>
          <w:lang w:eastAsia="pl-PL"/>
        </w:rPr>
        <w:t xml:space="preserve">nadzorem nad </w:t>
      </w:r>
      <w:r w:rsidRPr="008D7EBD">
        <w:rPr>
          <w:rFonts w:eastAsia="Arial" w:cstheme="minorHAnsi"/>
          <w:sz w:val="24"/>
          <w:szCs w:val="24"/>
          <w:lang w:eastAsia="pl-PL"/>
        </w:rPr>
        <w:t xml:space="preserve">realizacją </w:t>
      </w:r>
      <w:r w:rsidR="00E7647C" w:rsidRPr="008D7EBD">
        <w:rPr>
          <w:rFonts w:eastAsia="Arial" w:cstheme="minorHAnsi"/>
          <w:sz w:val="24"/>
          <w:szCs w:val="24"/>
          <w:lang w:eastAsia="pl-PL"/>
        </w:rPr>
        <w:t>Umowy</w:t>
      </w:r>
      <w:r w:rsidRPr="008D7EBD">
        <w:rPr>
          <w:rFonts w:eastAsia="Arial" w:cstheme="minorHAnsi"/>
          <w:sz w:val="24"/>
          <w:szCs w:val="24"/>
          <w:lang w:eastAsia="pl-PL"/>
        </w:rPr>
        <w:t xml:space="preserve">, w szczególności w zakresie współpracy z Zamawiającym w celu bieżącego zarządzania </w:t>
      </w:r>
      <w:r w:rsidR="00E7647C" w:rsidRPr="008D7EBD">
        <w:rPr>
          <w:rFonts w:eastAsia="Arial" w:cstheme="minorHAnsi"/>
          <w:sz w:val="24"/>
          <w:szCs w:val="24"/>
          <w:lang w:eastAsia="pl-PL"/>
        </w:rPr>
        <w:t xml:space="preserve">realizacją </w:t>
      </w:r>
      <w:r w:rsidRPr="008D7EBD">
        <w:rPr>
          <w:rFonts w:eastAsia="Arial" w:cstheme="minorHAnsi"/>
          <w:sz w:val="24"/>
          <w:szCs w:val="24"/>
          <w:lang w:eastAsia="pl-PL"/>
        </w:rPr>
        <w:t>Umowy,</w:t>
      </w:r>
      <w:r w:rsidRPr="008D7EBD">
        <w:rPr>
          <w:rFonts w:eastAsia="Times New Roman" w:cstheme="minorHAnsi"/>
          <w:bCs/>
          <w:sz w:val="24"/>
          <w:szCs w:val="24"/>
          <w:lang w:eastAsia="pl-PL"/>
        </w:rPr>
        <w:t xml:space="preserve"> </w:t>
      </w:r>
      <w:r w:rsidRPr="008D7EBD">
        <w:rPr>
          <w:rFonts w:eastAsia="Arial" w:cstheme="minorHAnsi"/>
          <w:bCs/>
          <w:sz w:val="24"/>
          <w:szCs w:val="24"/>
          <w:lang w:eastAsia="pl-PL"/>
        </w:rPr>
        <w:t xml:space="preserve">których wykonanie polega na wykonywaniu pracy w sposób określony w art. 22 </w:t>
      </w:r>
      <w:r w:rsidR="005216D2" w:rsidRPr="008D7EBD">
        <w:rPr>
          <w:rFonts w:eastAsia="Arial" w:cstheme="minorHAnsi"/>
          <w:bCs/>
          <w:sz w:val="24"/>
          <w:szCs w:val="24"/>
          <w:lang w:eastAsia="pl-PL"/>
        </w:rPr>
        <w:t>Paragraf</w:t>
      </w:r>
      <w:r w:rsidRPr="008D7EBD">
        <w:rPr>
          <w:rFonts w:eastAsia="Arial" w:cstheme="minorHAnsi"/>
          <w:bCs/>
          <w:sz w:val="24"/>
          <w:szCs w:val="24"/>
          <w:lang w:eastAsia="pl-PL"/>
        </w:rPr>
        <w:t xml:space="preserve"> 1 ustawy z dnia 26 czerwca 1974 r. – Kodeks pracy.</w:t>
      </w:r>
      <w:r w:rsidR="00836395" w:rsidRPr="008D7EBD">
        <w:rPr>
          <w:rFonts w:eastAsia="Arial" w:cstheme="minorHAnsi"/>
          <w:sz w:val="24"/>
          <w:szCs w:val="24"/>
          <w:lang w:eastAsia="pl-PL"/>
        </w:rPr>
        <w:t xml:space="preserve"> </w:t>
      </w:r>
    </w:p>
    <w:p w14:paraId="7E0EE7C3" w14:textId="22C74D91" w:rsidR="00FC4CEE" w:rsidRPr="008D7EBD" w:rsidRDefault="00FC4CEE" w:rsidP="004E343F">
      <w:pPr>
        <w:numPr>
          <w:ilvl w:val="0"/>
          <w:numId w:val="59"/>
        </w:numPr>
        <w:autoSpaceDE w:val="0"/>
        <w:spacing w:after="120" w:line="276" w:lineRule="auto"/>
        <w:rPr>
          <w:rFonts w:eastAsia="Arial" w:cstheme="minorHAnsi"/>
          <w:sz w:val="24"/>
          <w:szCs w:val="24"/>
          <w:lang w:eastAsia="pl-PL"/>
        </w:rPr>
      </w:pPr>
      <w:r w:rsidRPr="008D7EBD">
        <w:rPr>
          <w:rFonts w:eastAsia="Arial" w:cstheme="minorHAnsi"/>
          <w:sz w:val="24"/>
          <w:szCs w:val="24"/>
          <w:lang w:eastAsia="pl-PL"/>
        </w:rPr>
        <w:t xml:space="preserve">Zatrudnienie </w:t>
      </w:r>
      <w:r w:rsidR="009A3931">
        <w:rPr>
          <w:rFonts w:eastAsia="Arial" w:cstheme="minorHAnsi"/>
          <w:sz w:val="24"/>
          <w:szCs w:val="24"/>
          <w:lang w:eastAsia="pl-PL"/>
        </w:rPr>
        <w:t>osoby/</w:t>
      </w:r>
      <w:r w:rsidRPr="008D7EBD">
        <w:rPr>
          <w:rFonts w:eastAsia="Arial" w:cstheme="minorHAnsi"/>
          <w:sz w:val="24"/>
          <w:szCs w:val="24"/>
          <w:lang w:eastAsia="pl-PL"/>
        </w:rPr>
        <w:t>osób, o któr</w:t>
      </w:r>
      <w:r w:rsidR="009A3931">
        <w:rPr>
          <w:rFonts w:eastAsia="Arial" w:cstheme="minorHAnsi"/>
          <w:sz w:val="24"/>
          <w:szCs w:val="24"/>
          <w:lang w:eastAsia="pl-PL"/>
        </w:rPr>
        <w:t>ej/</w:t>
      </w:r>
      <w:proofErr w:type="spellStart"/>
      <w:r w:rsidRPr="008D7EBD">
        <w:rPr>
          <w:rFonts w:eastAsia="Arial" w:cstheme="minorHAnsi"/>
          <w:sz w:val="24"/>
          <w:szCs w:val="24"/>
          <w:lang w:eastAsia="pl-PL"/>
        </w:rPr>
        <w:t>ych</w:t>
      </w:r>
      <w:proofErr w:type="spellEnd"/>
      <w:r w:rsidRPr="008D7EBD">
        <w:rPr>
          <w:rFonts w:eastAsia="Arial" w:cstheme="minorHAnsi"/>
          <w:sz w:val="24"/>
          <w:szCs w:val="24"/>
          <w:lang w:eastAsia="pl-PL"/>
        </w:rPr>
        <w:t xml:space="preserve"> mowa w ust. 4, musi trwać przez cały okres realizacji czynności wymienionych w ust. 4.</w:t>
      </w:r>
      <w:r w:rsidR="00406BB6" w:rsidRPr="008D7EBD">
        <w:rPr>
          <w:rFonts w:eastAsia="Arial" w:cstheme="minorHAnsi"/>
          <w:sz w:val="24"/>
          <w:szCs w:val="24"/>
        </w:rPr>
        <w:t xml:space="preserve"> </w:t>
      </w:r>
      <w:r w:rsidR="00406BB6" w:rsidRPr="008D7EBD">
        <w:rPr>
          <w:rFonts w:eastAsia="Arial" w:cstheme="minorHAnsi"/>
          <w:sz w:val="24"/>
          <w:szCs w:val="24"/>
          <w:lang w:eastAsia="pl-PL"/>
        </w:rPr>
        <w:t>W przypadku rozwiązania</w:t>
      </w:r>
      <w:r w:rsidR="00E924F5" w:rsidRPr="008D7EBD">
        <w:rPr>
          <w:rFonts w:eastAsia="Arial" w:cstheme="minorHAnsi"/>
          <w:sz w:val="24"/>
          <w:szCs w:val="24"/>
          <w:lang w:eastAsia="pl-PL"/>
        </w:rPr>
        <w:t xml:space="preserve"> </w:t>
      </w:r>
      <w:r w:rsidR="00406BB6" w:rsidRPr="008D7EBD">
        <w:rPr>
          <w:rFonts w:eastAsia="Arial" w:cstheme="minorHAnsi"/>
          <w:sz w:val="24"/>
          <w:szCs w:val="24"/>
          <w:lang w:eastAsia="pl-PL"/>
        </w:rPr>
        <w:t xml:space="preserve">stosunku pracy </w:t>
      </w:r>
      <w:r w:rsidR="00E924F5" w:rsidRPr="008D7EBD">
        <w:rPr>
          <w:rFonts w:eastAsia="Arial" w:cstheme="minorHAnsi"/>
          <w:sz w:val="24"/>
          <w:szCs w:val="24"/>
          <w:lang w:eastAsia="pl-PL"/>
        </w:rPr>
        <w:t>przez</w:t>
      </w:r>
      <w:r w:rsidR="00406BB6" w:rsidRPr="008D7EBD">
        <w:rPr>
          <w:rFonts w:eastAsia="Arial" w:cstheme="minorHAnsi"/>
          <w:sz w:val="24"/>
          <w:szCs w:val="24"/>
          <w:lang w:eastAsia="pl-PL"/>
        </w:rPr>
        <w:t xml:space="preserve"> osob</w:t>
      </w:r>
      <w:r w:rsidR="00E924F5" w:rsidRPr="008D7EBD">
        <w:rPr>
          <w:rFonts w:eastAsia="Arial" w:cstheme="minorHAnsi"/>
          <w:sz w:val="24"/>
          <w:szCs w:val="24"/>
          <w:lang w:eastAsia="pl-PL"/>
        </w:rPr>
        <w:t>ę</w:t>
      </w:r>
      <w:r w:rsidR="00412E2E" w:rsidRPr="008D7EBD">
        <w:rPr>
          <w:rFonts w:eastAsia="Arial" w:cstheme="minorHAnsi"/>
          <w:sz w:val="24"/>
          <w:szCs w:val="24"/>
          <w:lang w:eastAsia="pl-PL"/>
        </w:rPr>
        <w:t>/osoby</w:t>
      </w:r>
      <w:r w:rsidR="00E924F5" w:rsidRPr="008D7EBD">
        <w:rPr>
          <w:rFonts w:eastAsia="Arial" w:cstheme="minorHAnsi"/>
          <w:sz w:val="24"/>
          <w:szCs w:val="24"/>
          <w:lang w:eastAsia="pl-PL"/>
        </w:rPr>
        <w:t xml:space="preserve"> </w:t>
      </w:r>
      <w:r w:rsidR="00406BB6" w:rsidRPr="008D7EBD">
        <w:rPr>
          <w:rFonts w:eastAsia="Arial" w:cstheme="minorHAnsi"/>
          <w:sz w:val="24"/>
          <w:szCs w:val="24"/>
          <w:lang w:eastAsia="pl-PL"/>
        </w:rPr>
        <w:t>zatrudnioną</w:t>
      </w:r>
      <w:r w:rsidR="00412E2E" w:rsidRPr="008D7EBD">
        <w:rPr>
          <w:rFonts w:eastAsia="Arial" w:cstheme="minorHAnsi"/>
          <w:sz w:val="24"/>
          <w:szCs w:val="24"/>
          <w:lang w:eastAsia="pl-PL"/>
        </w:rPr>
        <w:t>/zatrudnione</w:t>
      </w:r>
      <w:r w:rsidR="00406BB6" w:rsidRPr="008D7EBD">
        <w:rPr>
          <w:rFonts w:eastAsia="Arial" w:cstheme="minorHAnsi"/>
          <w:sz w:val="24"/>
          <w:szCs w:val="24"/>
          <w:lang w:eastAsia="pl-PL"/>
        </w:rPr>
        <w:t xml:space="preserve"> lub przez pracodawcę przed zakończeniem okresu realizacji Umowy, </w:t>
      </w:r>
      <w:r w:rsidR="00E924F5" w:rsidRPr="008D7EBD">
        <w:rPr>
          <w:rFonts w:eastAsia="Arial" w:cstheme="minorHAnsi"/>
          <w:sz w:val="24"/>
          <w:szCs w:val="24"/>
          <w:lang w:eastAsia="pl-PL"/>
        </w:rPr>
        <w:lastRenderedPageBreak/>
        <w:t>Wykonawca jest zobowiązany powiadomić Zamawiającego o tym fakcie (pisemnie, bądź drogą elektroniczną</w:t>
      </w:r>
      <w:r w:rsidR="00412E2E" w:rsidRPr="008D7EBD">
        <w:rPr>
          <w:rFonts w:eastAsia="Arial" w:cstheme="minorHAnsi"/>
          <w:sz w:val="24"/>
          <w:szCs w:val="24"/>
          <w:lang w:eastAsia="pl-PL"/>
        </w:rPr>
        <w:t xml:space="preserve"> na adres wskazany w Paragrafie </w:t>
      </w:r>
      <w:r w:rsidR="00AE488A" w:rsidRPr="008D7EBD">
        <w:rPr>
          <w:rFonts w:eastAsia="Arial" w:cstheme="minorHAnsi"/>
          <w:sz w:val="24"/>
          <w:szCs w:val="24"/>
          <w:lang w:eastAsia="pl-PL"/>
        </w:rPr>
        <w:t>5 ust. 8 pkt 8.1</w:t>
      </w:r>
      <w:r w:rsidR="00412E2E" w:rsidRPr="008D7EBD">
        <w:rPr>
          <w:rFonts w:eastAsia="Arial" w:cstheme="minorHAnsi"/>
          <w:sz w:val="24"/>
          <w:szCs w:val="24"/>
          <w:lang w:eastAsia="pl-PL"/>
        </w:rPr>
        <w:t xml:space="preserve"> Umowy</w:t>
      </w:r>
      <w:r w:rsidR="00E924F5" w:rsidRPr="008D7EBD">
        <w:rPr>
          <w:rFonts w:eastAsia="Arial" w:cstheme="minorHAnsi"/>
          <w:sz w:val="24"/>
          <w:szCs w:val="24"/>
          <w:lang w:eastAsia="pl-PL"/>
        </w:rPr>
        <w:t xml:space="preserve">) </w:t>
      </w:r>
      <w:r w:rsidR="00496351" w:rsidRPr="008D7EBD">
        <w:rPr>
          <w:rFonts w:eastAsia="Arial" w:cstheme="minorHAnsi"/>
          <w:sz w:val="24"/>
          <w:szCs w:val="24"/>
          <w:lang w:eastAsia="pl-PL"/>
        </w:rPr>
        <w:t>w </w:t>
      </w:r>
      <w:r w:rsidR="00E924F5" w:rsidRPr="008D7EBD">
        <w:rPr>
          <w:rFonts w:eastAsia="Arial" w:cstheme="minorHAnsi"/>
          <w:sz w:val="24"/>
          <w:szCs w:val="24"/>
          <w:lang w:eastAsia="pl-PL"/>
        </w:rPr>
        <w:t xml:space="preserve">terminie 5 </w:t>
      </w:r>
      <w:r w:rsidR="00412E2E" w:rsidRPr="008D7EBD">
        <w:rPr>
          <w:rFonts w:eastAsia="Arial" w:cstheme="minorHAnsi"/>
          <w:sz w:val="24"/>
          <w:szCs w:val="24"/>
          <w:lang w:eastAsia="pl-PL"/>
        </w:rPr>
        <w:t>D</w:t>
      </w:r>
      <w:r w:rsidR="00E924F5" w:rsidRPr="008D7EBD">
        <w:rPr>
          <w:rFonts w:eastAsia="Arial" w:cstheme="minorHAnsi"/>
          <w:sz w:val="24"/>
          <w:szCs w:val="24"/>
          <w:lang w:eastAsia="pl-PL"/>
        </w:rPr>
        <w:t>ni</w:t>
      </w:r>
      <w:r w:rsidR="00412E2E" w:rsidRPr="008D7EBD">
        <w:rPr>
          <w:rFonts w:eastAsia="Arial" w:cstheme="minorHAnsi"/>
          <w:sz w:val="24"/>
          <w:szCs w:val="24"/>
          <w:lang w:eastAsia="pl-PL"/>
        </w:rPr>
        <w:t xml:space="preserve"> Roboczych</w:t>
      </w:r>
      <w:r w:rsidR="00E924F5" w:rsidRPr="008D7EBD">
        <w:rPr>
          <w:rFonts w:eastAsia="Arial" w:cstheme="minorHAnsi"/>
          <w:sz w:val="24"/>
          <w:szCs w:val="24"/>
          <w:lang w:eastAsia="pl-PL"/>
        </w:rPr>
        <w:t xml:space="preserve">, licząc od dnia, w którym nastąpiło rozwiązanie/wygaśnięcie stosunku pracy. </w:t>
      </w:r>
      <w:r w:rsidR="00496351" w:rsidRPr="008D7EBD">
        <w:rPr>
          <w:rFonts w:eastAsia="Arial" w:cstheme="minorHAnsi"/>
          <w:sz w:val="24"/>
          <w:szCs w:val="24"/>
          <w:lang w:eastAsia="pl-PL"/>
        </w:rPr>
        <w:t>W </w:t>
      </w:r>
      <w:r w:rsidR="00E924F5" w:rsidRPr="008D7EBD">
        <w:rPr>
          <w:rFonts w:eastAsia="Arial" w:cstheme="minorHAnsi"/>
          <w:sz w:val="24"/>
          <w:szCs w:val="24"/>
          <w:lang w:eastAsia="pl-PL"/>
        </w:rPr>
        <w:t xml:space="preserve">takim przypadku </w:t>
      </w:r>
      <w:r w:rsidR="00406BB6" w:rsidRPr="008D7EBD">
        <w:rPr>
          <w:rFonts w:eastAsia="Arial" w:cstheme="minorHAnsi"/>
          <w:sz w:val="24"/>
          <w:szCs w:val="24"/>
          <w:lang w:eastAsia="pl-PL"/>
        </w:rPr>
        <w:t xml:space="preserve">Wykonawca lub Podwykonawca będzie zobowiązany do zatrudnienia na to miejsce innej osoby na podstawie umowy </w:t>
      </w:r>
      <w:r w:rsidR="00496351" w:rsidRPr="008D7EBD">
        <w:rPr>
          <w:rFonts w:eastAsia="Arial" w:cstheme="minorHAnsi"/>
          <w:sz w:val="24"/>
          <w:szCs w:val="24"/>
          <w:lang w:eastAsia="pl-PL"/>
        </w:rPr>
        <w:t>o </w:t>
      </w:r>
      <w:r w:rsidR="00406BB6" w:rsidRPr="008D7EBD">
        <w:rPr>
          <w:rFonts w:eastAsia="Arial" w:cstheme="minorHAnsi"/>
          <w:sz w:val="24"/>
          <w:szCs w:val="24"/>
          <w:lang w:eastAsia="pl-PL"/>
        </w:rPr>
        <w:t>pracę</w:t>
      </w:r>
      <w:r w:rsidR="00E924F5" w:rsidRPr="008D7EBD">
        <w:rPr>
          <w:rFonts w:eastAsia="Arial" w:cstheme="minorHAnsi"/>
          <w:sz w:val="24"/>
          <w:szCs w:val="24"/>
          <w:lang w:eastAsia="pl-PL"/>
        </w:rPr>
        <w:t xml:space="preserve"> w terminie 1 miesiąca licząc od dnia, </w:t>
      </w:r>
      <w:r w:rsidR="00496351" w:rsidRPr="008D7EBD">
        <w:rPr>
          <w:rFonts w:eastAsia="Arial" w:cstheme="minorHAnsi"/>
          <w:sz w:val="24"/>
          <w:szCs w:val="24"/>
          <w:lang w:eastAsia="pl-PL"/>
        </w:rPr>
        <w:t>w </w:t>
      </w:r>
      <w:r w:rsidR="00E924F5" w:rsidRPr="008D7EBD">
        <w:rPr>
          <w:rFonts w:eastAsia="Arial" w:cstheme="minorHAnsi"/>
          <w:sz w:val="24"/>
          <w:szCs w:val="24"/>
          <w:lang w:eastAsia="pl-PL"/>
        </w:rPr>
        <w:t xml:space="preserve">którym nastąpiło rozwiązanie/wygaśnięcie stosunku pracy </w:t>
      </w:r>
      <w:r w:rsidR="00496351" w:rsidRPr="008D7EBD">
        <w:rPr>
          <w:rFonts w:eastAsia="Arial" w:cstheme="minorHAnsi"/>
          <w:sz w:val="24"/>
          <w:szCs w:val="24"/>
          <w:lang w:eastAsia="pl-PL"/>
        </w:rPr>
        <w:t>z </w:t>
      </w:r>
      <w:r w:rsidR="00E924F5" w:rsidRPr="008D7EBD">
        <w:rPr>
          <w:rFonts w:eastAsia="Arial" w:cstheme="minorHAnsi"/>
          <w:sz w:val="24"/>
          <w:szCs w:val="24"/>
          <w:lang w:eastAsia="pl-PL"/>
        </w:rPr>
        <w:t>poprzednim zatrudnionym</w:t>
      </w:r>
      <w:r w:rsidR="00406BB6" w:rsidRPr="008D7EBD">
        <w:rPr>
          <w:rFonts w:eastAsia="Arial" w:cstheme="minorHAnsi"/>
          <w:sz w:val="24"/>
          <w:szCs w:val="24"/>
          <w:lang w:eastAsia="pl-PL"/>
        </w:rPr>
        <w:t>.</w:t>
      </w:r>
    </w:p>
    <w:p w14:paraId="7FDD6A7C" w14:textId="5BF24ED5" w:rsidR="00032FC6" w:rsidRPr="008D7EBD" w:rsidRDefault="00412E2E" w:rsidP="00AC4E89">
      <w:pPr>
        <w:numPr>
          <w:ilvl w:val="0"/>
          <w:numId w:val="59"/>
        </w:numPr>
        <w:tabs>
          <w:tab w:val="left" w:pos="9356"/>
        </w:tabs>
        <w:spacing w:after="120" w:line="276" w:lineRule="auto"/>
        <w:ind w:left="426" w:hanging="426"/>
        <w:rPr>
          <w:rFonts w:eastAsia="Times New Roman" w:cstheme="minorHAnsi"/>
          <w:bCs/>
          <w:sz w:val="24"/>
          <w:szCs w:val="24"/>
          <w:lang w:eastAsia="pl-PL"/>
        </w:rPr>
      </w:pPr>
      <w:r w:rsidRPr="008D7EBD">
        <w:rPr>
          <w:rFonts w:eastAsia="Times New Roman" w:cstheme="minorHAnsi"/>
          <w:bCs/>
          <w:sz w:val="24"/>
          <w:szCs w:val="24"/>
          <w:lang w:eastAsia="pl-PL"/>
        </w:rPr>
        <w:t>W</w:t>
      </w:r>
      <w:r w:rsidR="00D870A1">
        <w:rPr>
          <w:rFonts w:eastAsia="Times New Roman" w:cstheme="minorHAnsi"/>
          <w:bCs/>
          <w:sz w:val="24"/>
          <w:szCs w:val="24"/>
          <w:lang w:eastAsia="pl-PL"/>
        </w:rPr>
        <w:t xml:space="preserve">ykonawca bez wezwania </w:t>
      </w:r>
      <w:r w:rsidR="00AC7574">
        <w:rPr>
          <w:rFonts w:eastAsia="Times New Roman" w:cstheme="minorHAnsi"/>
          <w:bCs/>
          <w:sz w:val="24"/>
          <w:szCs w:val="24"/>
          <w:lang w:eastAsia="pl-PL"/>
        </w:rPr>
        <w:t>Z</w:t>
      </w:r>
      <w:r w:rsidR="00D870A1">
        <w:rPr>
          <w:rFonts w:eastAsia="Times New Roman" w:cstheme="minorHAnsi"/>
          <w:bCs/>
          <w:sz w:val="24"/>
          <w:szCs w:val="24"/>
          <w:lang w:eastAsia="pl-PL"/>
        </w:rPr>
        <w:t>amawiająceg</w:t>
      </w:r>
      <w:r w:rsidR="00AC7574">
        <w:rPr>
          <w:rFonts w:eastAsia="Times New Roman" w:cstheme="minorHAnsi"/>
          <w:bCs/>
          <w:sz w:val="24"/>
          <w:szCs w:val="24"/>
          <w:lang w:eastAsia="pl-PL"/>
        </w:rPr>
        <w:t>o</w:t>
      </w:r>
      <w:r w:rsidR="008D1CA0">
        <w:rPr>
          <w:rFonts w:eastAsia="Times New Roman" w:cstheme="minorHAnsi"/>
          <w:bCs/>
          <w:sz w:val="24"/>
          <w:szCs w:val="24"/>
          <w:lang w:eastAsia="pl-PL"/>
        </w:rPr>
        <w:t>,</w:t>
      </w:r>
      <w:r w:rsidR="00AC7574">
        <w:rPr>
          <w:rFonts w:eastAsia="Times New Roman" w:cstheme="minorHAnsi"/>
          <w:bCs/>
          <w:sz w:val="24"/>
          <w:szCs w:val="24"/>
          <w:lang w:eastAsia="pl-PL"/>
        </w:rPr>
        <w:t xml:space="preserve"> w</w:t>
      </w:r>
      <w:r w:rsidRPr="008D7EBD">
        <w:rPr>
          <w:rFonts w:eastAsia="Times New Roman" w:cstheme="minorHAnsi"/>
          <w:bCs/>
          <w:sz w:val="24"/>
          <w:szCs w:val="24"/>
          <w:lang w:eastAsia="pl-PL"/>
        </w:rPr>
        <w:t xml:space="preserve"> odniesieniu do osób wykonujących czynności</w:t>
      </w:r>
      <w:r w:rsidR="00CC1D83" w:rsidRPr="008D7EBD">
        <w:rPr>
          <w:rFonts w:eastAsia="Times New Roman" w:cstheme="minorHAnsi"/>
          <w:bCs/>
          <w:sz w:val="24"/>
          <w:szCs w:val="24"/>
          <w:lang w:eastAsia="pl-PL"/>
        </w:rPr>
        <w:t xml:space="preserve">, o których mowa w ust. 4 powyżej, </w:t>
      </w:r>
      <w:r w:rsidR="00AC7574">
        <w:rPr>
          <w:rFonts w:eastAsia="Times New Roman" w:cstheme="minorHAnsi"/>
          <w:bCs/>
          <w:sz w:val="24"/>
          <w:szCs w:val="24"/>
          <w:lang w:eastAsia="pl-PL"/>
        </w:rPr>
        <w:t>zobowiązany jest w</w:t>
      </w:r>
      <w:r w:rsidR="00CC1D83" w:rsidRPr="008D7EBD">
        <w:rPr>
          <w:rFonts w:eastAsia="Times New Roman" w:cstheme="minorHAnsi"/>
          <w:bCs/>
          <w:sz w:val="24"/>
          <w:szCs w:val="24"/>
          <w:lang w:eastAsia="pl-PL"/>
        </w:rPr>
        <w:t xml:space="preserve"> terminie 10 Dni Roboczych od dnia zawarcia Umowy złoży</w:t>
      </w:r>
      <w:r w:rsidR="005176E5">
        <w:rPr>
          <w:rFonts w:eastAsia="Times New Roman" w:cstheme="minorHAnsi"/>
          <w:bCs/>
          <w:sz w:val="24"/>
          <w:szCs w:val="24"/>
          <w:lang w:eastAsia="pl-PL"/>
        </w:rPr>
        <w:t>ć</w:t>
      </w:r>
      <w:r w:rsidR="00CC1D83" w:rsidRPr="008D7EBD">
        <w:rPr>
          <w:rFonts w:eastAsia="Times New Roman" w:cstheme="minorHAnsi"/>
          <w:bCs/>
          <w:sz w:val="24"/>
          <w:szCs w:val="24"/>
          <w:lang w:eastAsia="pl-PL"/>
        </w:rPr>
        <w:t xml:space="preserve"> Zamawiającemu </w:t>
      </w:r>
      <w:r w:rsidR="00942AFF">
        <w:rPr>
          <w:rFonts w:eastAsia="Times New Roman" w:cstheme="minorHAnsi"/>
          <w:bCs/>
          <w:sz w:val="24"/>
          <w:szCs w:val="24"/>
          <w:lang w:eastAsia="pl-PL"/>
        </w:rPr>
        <w:t xml:space="preserve">pisemnie lub na adres poczty elektronicznej wskazany w Paragrafie 5 </w:t>
      </w:r>
      <w:r w:rsidR="004D0B8F">
        <w:rPr>
          <w:rFonts w:eastAsia="Times New Roman" w:cstheme="minorHAnsi"/>
          <w:bCs/>
          <w:sz w:val="24"/>
          <w:szCs w:val="24"/>
          <w:lang w:eastAsia="pl-PL"/>
        </w:rPr>
        <w:t>ust. 8 pkt 8.1 Umowy</w:t>
      </w:r>
      <w:r w:rsidR="00942AFF">
        <w:rPr>
          <w:rFonts w:eastAsia="Times New Roman" w:cstheme="minorHAnsi"/>
          <w:bCs/>
          <w:sz w:val="24"/>
          <w:szCs w:val="24"/>
          <w:lang w:eastAsia="pl-PL"/>
        </w:rPr>
        <w:t xml:space="preserve"> </w:t>
      </w:r>
      <w:r w:rsidR="00CC1D83" w:rsidRPr="008D7EBD">
        <w:rPr>
          <w:rFonts w:eastAsia="Times New Roman" w:cstheme="minorHAnsi"/>
          <w:bCs/>
          <w:sz w:val="24"/>
          <w:szCs w:val="24"/>
          <w:lang w:eastAsia="pl-PL"/>
        </w:rPr>
        <w:t>co najmniej jeden z dowodów spośród dokumentów niżej wymienionych</w:t>
      </w:r>
      <w:r w:rsidR="00EE2E6B" w:rsidRPr="008D7EBD">
        <w:rPr>
          <w:rFonts w:cstheme="minorHAnsi"/>
        </w:rPr>
        <w:t xml:space="preserve"> </w:t>
      </w:r>
      <w:r w:rsidR="00EE2E6B" w:rsidRPr="008D7EBD">
        <w:rPr>
          <w:rFonts w:eastAsia="Times New Roman" w:cstheme="minorHAnsi"/>
          <w:bCs/>
          <w:sz w:val="24"/>
          <w:szCs w:val="24"/>
          <w:lang w:eastAsia="pl-PL"/>
        </w:rPr>
        <w:t xml:space="preserve">oraz raz na </w:t>
      </w:r>
      <w:r w:rsidR="00404EDE" w:rsidRPr="008D7EBD">
        <w:rPr>
          <w:rFonts w:eastAsia="Times New Roman" w:cstheme="minorHAnsi"/>
          <w:bCs/>
          <w:sz w:val="24"/>
          <w:szCs w:val="24"/>
          <w:lang w:eastAsia="pl-PL"/>
        </w:rPr>
        <w:t>pół roku</w:t>
      </w:r>
      <w:r w:rsidR="00EE2E6B" w:rsidRPr="008D7EBD">
        <w:rPr>
          <w:rFonts w:eastAsia="Times New Roman" w:cstheme="minorHAnsi"/>
          <w:bCs/>
          <w:sz w:val="24"/>
          <w:szCs w:val="24"/>
          <w:lang w:eastAsia="pl-PL"/>
        </w:rPr>
        <w:t xml:space="preserve"> </w:t>
      </w:r>
      <w:r w:rsidR="001533D4">
        <w:rPr>
          <w:rFonts w:eastAsia="Times New Roman" w:cstheme="minorHAnsi"/>
          <w:bCs/>
          <w:sz w:val="24"/>
          <w:szCs w:val="24"/>
          <w:lang w:eastAsia="pl-PL"/>
        </w:rPr>
        <w:t xml:space="preserve">samodzielnie </w:t>
      </w:r>
      <w:r w:rsidR="00EE2E6B" w:rsidRPr="008D7EBD">
        <w:rPr>
          <w:rFonts w:eastAsia="Times New Roman" w:cstheme="minorHAnsi"/>
          <w:bCs/>
          <w:sz w:val="24"/>
          <w:szCs w:val="24"/>
          <w:lang w:eastAsia="pl-PL"/>
        </w:rPr>
        <w:t>aktualizować te informacje w postaci pisemnego oświadczenia</w:t>
      </w:r>
      <w:r w:rsidR="00CC1D83" w:rsidRPr="008D7EBD">
        <w:rPr>
          <w:rFonts w:eastAsia="Times New Roman" w:cstheme="minorHAnsi"/>
          <w:bCs/>
          <w:sz w:val="24"/>
          <w:szCs w:val="24"/>
          <w:lang w:eastAsia="pl-PL"/>
        </w:rPr>
        <w:t>:</w:t>
      </w:r>
      <w:r w:rsidR="00032FC6" w:rsidRPr="008D7EBD">
        <w:rPr>
          <w:rFonts w:eastAsia="Times New Roman" w:cstheme="minorHAnsi"/>
          <w:bCs/>
          <w:sz w:val="24"/>
          <w:szCs w:val="24"/>
          <w:lang w:eastAsia="pl-PL"/>
        </w:rPr>
        <w:t xml:space="preserve"> </w:t>
      </w:r>
    </w:p>
    <w:p w14:paraId="72BCB35C" w14:textId="7409D3C4" w:rsidR="00032FC6" w:rsidRPr="008D7EBD" w:rsidRDefault="00032FC6" w:rsidP="00AC4E89">
      <w:pPr>
        <w:pStyle w:val="Akapitzlist"/>
        <w:numPr>
          <w:ilvl w:val="1"/>
          <w:numId w:val="99"/>
        </w:numPr>
        <w:tabs>
          <w:tab w:val="left" w:pos="9356"/>
        </w:tabs>
        <w:spacing w:after="120" w:line="276" w:lineRule="auto"/>
        <w:ind w:left="851" w:hanging="425"/>
        <w:rPr>
          <w:rFonts w:asciiTheme="minorHAnsi" w:eastAsia="Times New Roman" w:hAnsiTheme="minorHAnsi" w:cstheme="minorHAnsi"/>
          <w:bCs/>
          <w:lang w:eastAsia="pl-PL"/>
        </w:rPr>
      </w:pPr>
      <w:r w:rsidRPr="008D7EBD">
        <w:rPr>
          <w:rFonts w:asciiTheme="minorHAnsi" w:eastAsia="Times New Roman" w:hAnsiTheme="minorHAnsi" w:cstheme="minorHAnsi"/>
          <w:bCs/>
          <w:lang w:eastAsia="pl-PL"/>
        </w:rPr>
        <w:t>oświadczenia zatrudnionego pracownika;</w:t>
      </w:r>
    </w:p>
    <w:p w14:paraId="397860A3" w14:textId="77777777" w:rsidR="00032FC6" w:rsidRPr="008D7EBD" w:rsidRDefault="00032FC6" w:rsidP="00AC4E89">
      <w:pPr>
        <w:pStyle w:val="Akapitzlist"/>
        <w:numPr>
          <w:ilvl w:val="1"/>
          <w:numId w:val="99"/>
        </w:numPr>
        <w:tabs>
          <w:tab w:val="left" w:pos="9356"/>
        </w:tabs>
        <w:spacing w:after="120" w:line="276" w:lineRule="auto"/>
        <w:ind w:left="851" w:hanging="425"/>
        <w:rPr>
          <w:rFonts w:asciiTheme="minorHAnsi" w:eastAsia="Times New Roman" w:hAnsiTheme="minorHAnsi" w:cstheme="minorHAnsi"/>
          <w:bCs/>
          <w:lang w:eastAsia="pl-PL"/>
        </w:rPr>
      </w:pPr>
      <w:r w:rsidRPr="008D7EBD">
        <w:rPr>
          <w:rFonts w:asciiTheme="minorHAnsi" w:eastAsia="Times New Roman" w:hAnsiTheme="minorHAnsi" w:cstheme="minorHAnsi"/>
          <w:bCs/>
          <w:lang w:eastAsia="pl-PL"/>
        </w:rPr>
        <w:t>oświadczenia Wykonawcy lub podwykonawcy o zatrudnieniu pracownika na podstawie umowy o pracę;</w:t>
      </w:r>
    </w:p>
    <w:p w14:paraId="090D7759" w14:textId="77777777" w:rsidR="00032FC6" w:rsidRPr="008D7EBD" w:rsidRDefault="00FC4CEE" w:rsidP="00AC4E89">
      <w:pPr>
        <w:pStyle w:val="Akapitzlist"/>
        <w:numPr>
          <w:ilvl w:val="1"/>
          <w:numId w:val="99"/>
        </w:numPr>
        <w:tabs>
          <w:tab w:val="left" w:pos="9356"/>
        </w:tabs>
        <w:spacing w:after="120" w:line="276" w:lineRule="auto"/>
        <w:ind w:left="851" w:hanging="425"/>
        <w:rPr>
          <w:rFonts w:asciiTheme="minorHAnsi" w:eastAsia="Times New Roman" w:hAnsiTheme="minorHAnsi" w:cstheme="minorHAnsi"/>
          <w:bCs/>
          <w:lang w:eastAsia="pl-PL"/>
        </w:rPr>
      </w:pPr>
      <w:r w:rsidRPr="008D7EBD">
        <w:rPr>
          <w:rFonts w:asciiTheme="minorHAnsi" w:eastAsia="Times New Roman" w:hAnsiTheme="minorHAnsi" w:cstheme="minorHAnsi"/>
          <w:lang w:eastAsia="pl-PL"/>
        </w:rPr>
        <w:t>poświadczon</w:t>
      </w:r>
      <w:r w:rsidR="00406BB6" w:rsidRPr="008D7EBD">
        <w:rPr>
          <w:rFonts w:asciiTheme="minorHAnsi" w:eastAsia="Times New Roman" w:hAnsiTheme="minorHAnsi" w:cstheme="minorHAnsi"/>
          <w:lang w:eastAsia="pl-PL"/>
        </w:rPr>
        <w:t>ej</w:t>
      </w:r>
      <w:r w:rsidRPr="008D7EBD">
        <w:rPr>
          <w:rFonts w:asciiTheme="minorHAnsi" w:eastAsia="Times New Roman" w:hAnsiTheme="minorHAnsi" w:cstheme="minorHAnsi"/>
          <w:lang w:eastAsia="pl-PL"/>
        </w:rPr>
        <w:t xml:space="preserve"> za zgodność z oryginałem odpowiednio przez Wykonawcę lub </w:t>
      </w:r>
      <w:r w:rsidR="00406BB6" w:rsidRPr="008D7EBD">
        <w:rPr>
          <w:rFonts w:asciiTheme="minorHAnsi" w:eastAsia="Times New Roman" w:hAnsiTheme="minorHAnsi" w:cstheme="minorHAnsi"/>
          <w:lang w:eastAsia="pl-PL"/>
        </w:rPr>
        <w:t>P</w:t>
      </w:r>
      <w:r w:rsidRPr="008D7EBD">
        <w:rPr>
          <w:rFonts w:asciiTheme="minorHAnsi" w:eastAsia="Times New Roman" w:hAnsiTheme="minorHAnsi" w:cstheme="minorHAnsi"/>
          <w:lang w:eastAsia="pl-PL"/>
        </w:rPr>
        <w:t>odwykonawcę kopi</w:t>
      </w:r>
      <w:r w:rsidR="00406BB6" w:rsidRPr="008D7EBD">
        <w:rPr>
          <w:rFonts w:asciiTheme="minorHAnsi" w:eastAsia="Times New Roman" w:hAnsiTheme="minorHAnsi" w:cstheme="minorHAnsi"/>
          <w:lang w:eastAsia="pl-PL"/>
        </w:rPr>
        <w:t>i</w:t>
      </w:r>
      <w:r w:rsidRPr="008D7EBD">
        <w:rPr>
          <w:rFonts w:asciiTheme="minorHAnsi" w:eastAsia="Times New Roman" w:hAnsiTheme="minorHAnsi" w:cstheme="minorHAnsi"/>
          <w:lang w:eastAsia="pl-PL"/>
        </w:rPr>
        <w:t xml:space="preserve"> umowy/umów o pracę </w:t>
      </w:r>
      <w:r w:rsidR="00032FC6" w:rsidRPr="008D7EBD">
        <w:rPr>
          <w:rFonts w:asciiTheme="minorHAnsi" w:eastAsia="Times New Roman" w:hAnsiTheme="minorHAnsi" w:cstheme="minorHAnsi"/>
          <w:lang w:eastAsia="pl-PL"/>
        </w:rPr>
        <w:t>zatrudnionego pracownika;</w:t>
      </w:r>
    </w:p>
    <w:p w14:paraId="5B7A22CC" w14:textId="77777777" w:rsidR="00412E2E" w:rsidRPr="008D7EBD" w:rsidRDefault="00032FC6" w:rsidP="00AC4E89">
      <w:pPr>
        <w:pStyle w:val="Akapitzlist"/>
        <w:numPr>
          <w:ilvl w:val="1"/>
          <w:numId w:val="99"/>
        </w:numPr>
        <w:tabs>
          <w:tab w:val="left" w:pos="9356"/>
        </w:tabs>
        <w:spacing w:after="120" w:line="276" w:lineRule="auto"/>
        <w:ind w:left="851" w:hanging="425"/>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innych dokumentów</w:t>
      </w:r>
    </w:p>
    <w:p w14:paraId="2210D733" w14:textId="542E548F" w:rsidR="00FC4CEE" w:rsidRPr="008D7EBD" w:rsidRDefault="00032FC6" w:rsidP="00AC4E89">
      <w:pPr>
        <w:pStyle w:val="Akapitzlist"/>
        <w:numPr>
          <w:ilvl w:val="0"/>
          <w:numId w:val="122"/>
        </w:numPr>
        <w:spacing w:after="120" w:line="276" w:lineRule="auto"/>
        <w:ind w:left="851" w:hanging="425"/>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zawierających informacje, w tym dane osobowe, niezbędne do weryfikacji zatrudnienia na podstawie umowy o pracę, w szczególności imię </w:t>
      </w:r>
      <w:r w:rsidR="00C131B4" w:rsidRPr="008D7EBD">
        <w:rPr>
          <w:rFonts w:asciiTheme="minorHAnsi" w:eastAsia="Times New Roman" w:hAnsiTheme="minorHAnsi" w:cstheme="minorHAnsi"/>
          <w:lang w:eastAsia="pl-PL"/>
        </w:rPr>
        <w:t>i </w:t>
      </w:r>
      <w:r w:rsidRPr="008D7EBD">
        <w:rPr>
          <w:rFonts w:asciiTheme="minorHAnsi" w:eastAsia="Times New Roman" w:hAnsiTheme="minorHAnsi" w:cstheme="minorHAnsi"/>
          <w:lang w:eastAsia="pl-PL"/>
        </w:rPr>
        <w:t>nazwisko zatrudnionego pracownika, datę zawarcia umowy o pracę, rodzaj umowy o pracę i zakres obowiązków pracownika</w:t>
      </w:r>
      <w:r w:rsidR="00FC4CEE" w:rsidRPr="008D7EBD">
        <w:rPr>
          <w:rFonts w:asciiTheme="minorHAnsi" w:eastAsia="Times New Roman" w:hAnsiTheme="minorHAnsi" w:cstheme="minorHAnsi"/>
          <w:lang w:eastAsia="pl-PL"/>
        </w:rPr>
        <w:t>.</w:t>
      </w:r>
    </w:p>
    <w:p w14:paraId="59D3E453" w14:textId="75889326" w:rsidR="00E924F5" w:rsidRPr="008D7EBD" w:rsidRDefault="00E924F5" w:rsidP="00D8524B">
      <w:pPr>
        <w:numPr>
          <w:ilvl w:val="0"/>
          <w:numId w:val="99"/>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 przypadku uzasadnionych wątpliwości co do przestrzegania prawa pracy przez Wykonawcę lub Podwykonawcę, Zamawiający może zwrócić się o przeprowadzenie kontroli przez Państwową Inspekcję Pracy.</w:t>
      </w:r>
    </w:p>
    <w:p w14:paraId="4E0D6676" w14:textId="075B9957" w:rsidR="00404EDE" w:rsidRPr="008D7EBD" w:rsidRDefault="00406BB6" w:rsidP="00D8524B">
      <w:pPr>
        <w:numPr>
          <w:ilvl w:val="0"/>
          <w:numId w:val="99"/>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Wykonawca zobowiązuje się na każde żądanie Zamawiającego w terminie wyznaczonym przez Zamawiającego przedkładać raport stanu i sposobu zatrudnienia osób wymienionych w ust. 4</w:t>
      </w:r>
      <w:r w:rsidR="001A207E" w:rsidRPr="008D7EBD">
        <w:rPr>
          <w:rFonts w:eastAsia="Times New Roman" w:cstheme="minorHAnsi"/>
          <w:sz w:val="24"/>
          <w:szCs w:val="24"/>
          <w:lang w:eastAsia="pl-PL"/>
        </w:rPr>
        <w:t xml:space="preserve"> </w:t>
      </w:r>
      <w:r w:rsidRPr="008D7EBD">
        <w:rPr>
          <w:rFonts w:eastAsia="Times New Roman" w:cstheme="minorHAnsi"/>
          <w:sz w:val="24"/>
          <w:szCs w:val="24"/>
          <w:lang w:eastAsia="pl-PL"/>
        </w:rPr>
        <w:t>powyżej</w:t>
      </w:r>
      <w:r w:rsidR="001A207E" w:rsidRPr="008D7EBD">
        <w:rPr>
          <w:rFonts w:eastAsia="Times New Roman" w:cstheme="minorHAnsi"/>
          <w:sz w:val="24"/>
          <w:szCs w:val="24"/>
          <w:lang w:eastAsia="pl-PL"/>
        </w:rPr>
        <w:t xml:space="preserve"> lub ust. 9 poniżej</w:t>
      </w:r>
      <w:r w:rsidR="00E924F5" w:rsidRPr="008D7EBD">
        <w:rPr>
          <w:rFonts w:eastAsia="Times New Roman" w:cstheme="minorHAnsi"/>
          <w:sz w:val="24"/>
          <w:szCs w:val="24"/>
          <w:lang w:eastAsia="pl-PL"/>
        </w:rPr>
        <w:t xml:space="preserve">. Zamawiający przez cały okres obowiązywania Umowy jest uprawniony również do żądania dokumentów wskazanych </w:t>
      </w:r>
      <w:r w:rsidR="00C131B4" w:rsidRPr="008D7EBD">
        <w:rPr>
          <w:rFonts w:eastAsia="Times New Roman" w:cstheme="minorHAnsi"/>
          <w:sz w:val="24"/>
          <w:szCs w:val="24"/>
          <w:lang w:eastAsia="pl-PL"/>
        </w:rPr>
        <w:t>w </w:t>
      </w:r>
      <w:r w:rsidR="00E924F5" w:rsidRPr="008D7EBD">
        <w:rPr>
          <w:rFonts w:eastAsia="Times New Roman" w:cstheme="minorHAnsi"/>
          <w:sz w:val="24"/>
          <w:szCs w:val="24"/>
          <w:lang w:eastAsia="pl-PL"/>
        </w:rPr>
        <w:t>ust. 6 powyżej.</w:t>
      </w:r>
    </w:p>
    <w:p w14:paraId="77CF95C8" w14:textId="0EC2778E" w:rsidR="008E2BE6" w:rsidRPr="004E35A3" w:rsidRDefault="00CC1D83" w:rsidP="00D8524B">
      <w:pPr>
        <w:pStyle w:val="Akapitzlist"/>
        <w:numPr>
          <w:ilvl w:val="0"/>
          <w:numId w:val="99"/>
        </w:numPr>
        <w:spacing w:line="276" w:lineRule="auto"/>
        <w:rPr>
          <w:rFonts w:asciiTheme="minorHAnsi" w:eastAsia="Times New Roman" w:hAnsiTheme="minorHAnsi" w:cstheme="minorHAnsi"/>
          <w:b/>
          <w:bCs/>
          <w:lang w:eastAsia="pl-PL"/>
        </w:rPr>
      </w:pPr>
      <w:r w:rsidRPr="008D7EBD">
        <w:rPr>
          <w:rFonts w:asciiTheme="minorHAnsi" w:eastAsia="Times New Roman" w:hAnsiTheme="minorHAnsi" w:cstheme="minorHAnsi"/>
          <w:lang w:eastAsia="pl-PL"/>
        </w:rPr>
        <w:t xml:space="preserve">W związku z zadeklarowaniem w ofercie zatrudnienia przy realizacji zamówienia </w:t>
      </w:r>
      <w:r w:rsidR="001A207E" w:rsidRPr="008D7EBD">
        <w:rPr>
          <w:rFonts w:asciiTheme="minorHAnsi" w:eastAsia="Times New Roman" w:hAnsiTheme="minorHAnsi" w:cstheme="minorHAnsi"/>
          <w:lang w:eastAsia="pl-PL"/>
        </w:rPr>
        <w:t>…</w:t>
      </w:r>
      <w:r w:rsidR="005176E5">
        <w:rPr>
          <w:rFonts w:asciiTheme="minorHAnsi" w:eastAsia="Times New Roman" w:hAnsiTheme="minorHAnsi" w:cstheme="minorHAnsi"/>
          <w:lang w:eastAsia="pl-PL"/>
        </w:rPr>
        <w:t>……</w:t>
      </w:r>
      <w:r w:rsidR="00AC4E89">
        <w:rPr>
          <w:rFonts w:asciiTheme="minorHAnsi" w:eastAsia="Times New Roman" w:hAnsiTheme="minorHAnsi" w:cstheme="minorHAnsi"/>
          <w:lang w:eastAsia="pl-PL"/>
        </w:rPr>
        <w:t>………</w:t>
      </w:r>
      <w:r w:rsidRPr="008D7EBD">
        <w:rPr>
          <w:rFonts w:asciiTheme="minorHAnsi" w:eastAsia="Times New Roman" w:hAnsiTheme="minorHAnsi" w:cstheme="minorHAnsi"/>
          <w:lang w:eastAsia="pl-PL"/>
        </w:rPr>
        <w:t xml:space="preserve"> osoby</w:t>
      </w:r>
      <w:r w:rsidR="001A207E" w:rsidRPr="008D7EBD">
        <w:rPr>
          <w:rFonts w:asciiTheme="minorHAnsi" w:eastAsia="Times New Roman" w:hAnsiTheme="minorHAnsi" w:cstheme="minorHAnsi"/>
          <w:lang w:eastAsia="pl-PL"/>
        </w:rPr>
        <w:t>/osób</w:t>
      </w:r>
      <w:r w:rsidRPr="008D7EBD">
        <w:rPr>
          <w:rFonts w:asciiTheme="minorHAnsi" w:eastAsia="Times New Roman" w:hAnsiTheme="minorHAnsi" w:cstheme="minorHAnsi"/>
          <w:lang w:eastAsia="pl-PL"/>
        </w:rPr>
        <w:t xml:space="preserve"> niepełnosprawnej</w:t>
      </w:r>
      <w:r w:rsidR="001A207E" w:rsidRPr="008D7EBD">
        <w:rPr>
          <w:rFonts w:asciiTheme="minorHAnsi" w:eastAsia="Times New Roman" w:hAnsiTheme="minorHAnsi" w:cstheme="minorHAnsi"/>
          <w:lang w:eastAsia="pl-PL"/>
        </w:rPr>
        <w:t>/niepełnosprawnych</w:t>
      </w:r>
      <w:r w:rsidRPr="008D7EBD">
        <w:rPr>
          <w:rFonts w:asciiTheme="minorHAnsi" w:eastAsia="Times New Roman" w:hAnsiTheme="minorHAnsi" w:cstheme="minorHAnsi"/>
          <w:lang w:eastAsia="pl-PL"/>
        </w:rPr>
        <w:t xml:space="preserve"> spełniającej</w:t>
      </w:r>
      <w:r w:rsidR="005176E5">
        <w:rPr>
          <w:rFonts w:asciiTheme="minorHAnsi" w:eastAsia="Times New Roman" w:hAnsiTheme="minorHAnsi" w:cstheme="minorHAnsi"/>
          <w:lang w:eastAsia="pl-PL"/>
        </w:rPr>
        <w:t>/spełniaj</w:t>
      </w:r>
      <w:r w:rsidR="00583B6F">
        <w:rPr>
          <w:rFonts w:asciiTheme="minorHAnsi" w:eastAsia="Times New Roman" w:hAnsiTheme="minorHAnsi" w:cstheme="minorHAnsi"/>
          <w:lang w:eastAsia="pl-PL"/>
        </w:rPr>
        <w:t>ą</w:t>
      </w:r>
      <w:r w:rsidR="005176E5">
        <w:rPr>
          <w:rFonts w:asciiTheme="minorHAnsi" w:eastAsia="Times New Roman" w:hAnsiTheme="minorHAnsi" w:cstheme="minorHAnsi"/>
          <w:lang w:eastAsia="pl-PL"/>
        </w:rPr>
        <w:t>cych</w:t>
      </w:r>
      <w:r w:rsidRPr="008D7EBD">
        <w:rPr>
          <w:rFonts w:asciiTheme="minorHAnsi" w:eastAsia="Times New Roman" w:hAnsiTheme="minorHAnsi" w:cstheme="minorHAnsi"/>
          <w:lang w:eastAsia="pl-PL"/>
        </w:rPr>
        <w:t xml:space="preserve"> przesłanki statusu niepełnosprawności określone ustawą z dnia 27 sierpnia 1997 r. o rehabilitacji zawodowej i społecznej oraz zatrudnianiu osób niepełnosprawnych (tekst jednolity Dziennik Ustaw z 2021 r. pozycja 573, 1981) lub we właściwych przepisach państw członkowskich Unii Europejskiej, Europejskiego Obszaru 58 Gospodarczego lub państw, z którymi UE zawarła umowy o równym traktowaniu przedsiębiorców w dostępie do zamówień publicznych, Wykonawca w terminie 10 Dni Roboczych od dnia zawarcia Umowy, </w:t>
      </w:r>
      <w:r w:rsidR="00404744">
        <w:rPr>
          <w:rFonts w:asciiTheme="minorHAnsi" w:eastAsia="Times New Roman" w:hAnsiTheme="minorHAnsi" w:cstheme="minorHAnsi"/>
          <w:lang w:eastAsia="pl-PL"/>
        </w:rPr>
        <w:t xml:space="preserve">bez wezwania Zamawiającego zobowiązany jest złożyć pisemnie lub na </w:t>
      </w:r>
      <w:r w:rsidR="005176E5">
        <w:rPr>
          <w:rFonts w:asciiTheme="minorHAnsi" w:eastAsia="Times New Roman" w:hAnsiTheme="minorHAnsi" w:cstheme="minorHAnsi"/>
          <w:lang w:eastAsia="pl-PL"/>
        </w:rPr>
        <w:t xml:space="preserve">adres </w:t>
      </w:r>
      <w:r w:rsidR="00404744" w:rsidRPr="00404744">
        <w:rPr>
          <w:rFonts w:asciiTheme="minorHAnsi" w:eastAsia="Times New Roman" w:hAnsiTheme="minorHAnsi" w:cstheme="minorHAnsi"/>
          <w:bCs/>
          <w:lang w:eastAsia="pl-PL"/>
        </w:rPr>
        <w:t>poczty elektronicznej wskazany w Paragrafie 5 ust. 8 pkt 8.1 Umowy</w:t>
      </w:r>
      <w:r w:rsidR="008E2BE6">
        <w:rPr>
          <w:rFonts w:asciiTheme="minorHAnsi" w:eastAsia="Times New Roman" w:hAnsiTheme="minorHAnsi" w:cstheme="minorHAnsi"/>
          <w:bCs/>
          <w:lang w:eastAsia="pl-PL"/>
        </w:rPr>
        <w:t>:</w:t>
      </w:r>
    </w:p>
    <w:p w14:paraId="0982C08B" w14:textId="25CC5578" w:rsidR="008E2BE6" w:rsidRPr="004E35A3" w:rsidRDefault="00CC1D83" w:rsidP="00D8524B">
      <w:pPr>
        <w:pStyle w:val="Akapitzlist"/>
        <w:numPr>
          <w:ilvl w:val="1"/>
          <w:numId w:val="99"/>
        </w:numPr>
        <w:spacing w:line="276" w:lineRule="auto"/>
        <w:ind w:left="850" w:hanging="425"/>
        <w:rPr>
          <w:rFonts w:asciiTheme="minorHAnsi" w:eastAsia="Times New Roman" w:hAnsiTheme="minorHAnsi" w:cstheme="minorHAnsi"/>
          <w:b/>
          <w:bCs/>
          <w:lang w:eastAsia="pl-PL"/>
        </w:rPr>
      </w:pPr>
      <w:r w:rsidRPr="008D7EBD">
        <w:rPr>
          <w:rFonts w:asciiTheme="minorHAnsi" w:eastAsia="Times New Roman" w:hAnsiTheme="minorHAnsi" w:cstheme="minorHAnsi"/>
          <w:lang w:eastAsia="pl-PL"/>
        </w:rPr>
        <w:lastRenderedPageBreak/>
        <w:t xml:space="preserve">co najmniej jeden dowód spośród dokumentów wymienionych w ust. </w:t>
      </w:r>
      <w:r w:rsidR="001A207E" w:rsidRPr="008D7EBD">
        <w:rPr>
          <w:rFonts w:asciiTheme="minorHAnsi" w:eastAsia="Times New Roman" w:hAnsiTheme="minorHAnsi" w:cstheme="minorHAnsi"/>
          <w:lang w:eastAsia="pl-PL"/>
        </w:rPr>
        <w:t xml:space="preserve">6 </w:t>
      </w:r>
      <w:r w:rsidRPr="008D7EBD">
        <w:rPr>
          <w:rFonts w:asciiTheme="minorHAnsi" w:eastAsia="Times New Roman" w:hAnsiTheme="minorHAnsi" w:cstheme="minorHAnsi"/>
          <w:lang w:eastAsia="pl-PL"/>
        </w:rPr>
        <w:t>powyżej</w:t>
      </w:r>
      <w:r w:rsidR="008E2BE6">
        <w:rPr>
          <w:rFonts w:asciiTheme="minorHAnsi" w:eastAsia="Times New Roman" w:hAnsiTheme="minorHAnsi" w:cstheme="minorHAnsi"/>
          <w:lang w:eastAsia="pl-PL"/>
        </w:rPr>
        <w:t>,</w:t>
      </w:r>
      <w:r w:rsidR="00EE2E6B" w:rsidRPr="008D7EBD">
        <w:rPr>
          <w:rFonts w:asciiTheme="minorHAnsi" w:eastAsiaTheme="minorHAnsi" w:hAnsiTheme="minorHAnsi" w:cstheme="minorHAnsi"/>
          <w:sz w:val="22"/>
          <w:szCs w:val="22"/>
          <w:lang w:eastAsia="en-US"/>
        </w:rPr>
        <w:t xml:space="preserve"> </w:t>
      </w:r>
      <w:r w:rsidR="00EE2E6B" w:rsidRPr="008D7EBD">
        <w:rPr>
          <w:rFonts w:asciiTheme="minorHAnsi" w:eastAsia="Times New Roman" w:hAnsiTheme="minorHAnsi" w:cstheme="minorHAnsi"/>
          <w:lang w:eastAsia="pl-PL"/>
        </w:rPr>
        <w:t>oraz</w:t>
      </w:r>
    </w:p>
    <w:p w14:paraId="5189AAD6" w14:textId="53A96D20" w:rsidR="00FB179D" w:rsidRPr="00FB179D" w:rsidRDefault="006307B1" w:rsidP="00D8524B">
      <w:pPr>
        <w:pStyle w:val="Akapitzlist"/>
        <w:numPr>
          <w:ilvl w:val="1"/>
          <w:numId w:val="99"/>
        </w:numPr>
        <w:spacing w:line="276" w:lineRule="auto"/>
        <w:ind w:left="850" w:hanging="425"/>
        <w:rPr>
          <w:rFonts w:asciiTheme="minorHAnsi" w:eastAsia="Times New Roman" w:hAnsiTheme="minorHAnsi" w:cstheme="minorHAnsi"/>
          <w:b/>
          <w:bCs/>
          <w:lang w:eastAsia="pl-PL"/>
        </w:rPr>
      </w:pPr>
      <w:r>
        <w:rPr>
          <w:rFonts w:asciiTheme="minorHAnsi" w:eastAsia="Times New Roman" w:hAnsiTheme="minorHAnsi" w:cstheme="minorHAnsi"/>
          <w:lang w:eastAsia="pl-PL"/>
        </w:rPr>
        <w:t xml:space="preserve">kopię </w:t>
      </w:r>
      <w:r w:rsidRPr="008D7EBD">
        <w:rPr>
          <w:rFonts w:asciiTheme="minorHAnsi" w:eastAsia="Times New Roman" w:hAnsiTheme="minorHAnsi" w:cstheme="minorHAnsi"/>
          <w:lang w:eastAsia="pl-PL"/>
        </w:rPr>
        <w:t>zanonimizowan</w:t>
      </w:r>
      <w:r>
        <w:rPr>
          <w:rFonts w:asciiTheme="minorHAnsi" w:eastAsia="Times New Roman" w:hAnsiTheme="minorHAnsi" w:cstheme="minorHAnsi"/>
          <w:lang w:eastAsia="pl-PL"/>
        </w:rPr>
        <w:t>ej</w:t>
      </w:r>
      <w:r w:rsidRPr="008D7EBD">
        <w:rPr>
          <w:rFonts w:asciiTheme="minorHAnsi" w:eastAsia="Times New Roman" w:hAnsiTheme="minorHAnsi" w:cstheme="minorHAnsi"/>
          <w:lang w:eastAsia="pl-PL"/>
        </w:rPr>
        <w:t xml:space="preserve"> decyzj</w:t>
      </w:r>
      <w:r>
        <w:rPr>
          <w:rFonts w:asciiTheme="minorHAnsi" w:eastAsia="Times New Roman" w:hAnsiTheme="minorHAnsi" w:cstheme="minorHAnsi"/>
          <w:lang w:eastAsia="pl-PL"/>
        </w:rPr>
        <w:t>i</w:t>
      </w:r>
      <w:r w:rsidRPr="008D7EBD">
        <w:rPr>
          <w:rFonts w:asciiTheme="minorHAnsi" w:eastAsia="Times New Roman" w:hAnsiTheme="minorHAnsi" w:cstheme="minorHAnsi"/>
          <w:lang w:eastAsia="pl-PL"/>
        </w:rPr>
        <w:t xml:space="preserve"> </w:t>
      </w:r>
      <w:r w:rsidR="00EE2E6B" w:rsidRPr="008D7EBD">
        <w:rPr>
          <w:rFonts w:asciiTheme="minorHAnsi" w:eastAsia="Times New Roman" w:hAnsiTheme="minorHAnsi" w:cstheme="minorHAnsi"/>
          <w:lang w:eastAsia="pl-PL"/>
        </w:rPr>
        <w:t>powiatowego zespołu orzekania o niepełnosprawności</w:t>
      </w:r>
      <w:r w:rsidR="004718C7">
        <w:rPr>
          <w:rFonts w:asciiTheme="minorHAnsi" w:eastAsia="Times New Roman" w:hAnsiTheme="minorHAnsi" w:cstheme="minorHAnsi"/>
          <w:lang w:eastAsia="pl-PL"/>
        </w:rPr>
        <w:t xml:space="preserve"> l</w:t>
      </w:r>
      <w:r w:rsidR="004718C7" w:rsidRPr="001A50E0">
        <w:rPr>
          <w:rFonts w:asciiTheme="minorHAnsi" w:eastAsia="Times New Roman" w:hAnsiTheme="minorHAnsi" w:cstheme="minorHAnsi"/>
          <w:lang w:eastAsia="pl-PL"/>
        </w:rPr>
        <w:t>ub inn</w:t>
      </w:r>
      <w:r w:rsidR="0019306A">
        <w:rPr>
          <w:rFonts w:asciiTheme="minorHAnsi" w:eastAsia="Times New Roman" w:hAnsiTheme="minorHAnsi" w:cstheme="minorHAnsi"/>
          <w:lang w:eastAsia="pl-PL"/>
        </w:rPr>
        <w:t>ego</w:t>
      </w:r>
      <w:r w:rsidR="004718C7" w:rsidRPr="001A50E0">
        <w:rPr>
          <w:rFonts w:asciiTheme="minorHAnsi" w:eastAsia="Times New Roman" w:hAnsiTheme="minorHAnsi" w:cstheme="minorHAnsi"/>
          <w:lang w:eastAsia="pl-PL"/>
        </w:rPr>
        <w:t xml:space="preserve"> </w:t>
      </w:r>
      <w:r w:rsidR="00FB179D" w:rsidRPr="008E2BE6">
        <w:rPr>
          <w:rFonts w:asciiTheme="minorHAnsi" w:eastAsia="Times New Roman" w:hAnsiTheme="minorHAnsi" w:cstheme="minorHAnsi"/>
          <w:lang w:eastAsia="pl-PL"/>
        </w:rPr>
        <w:t>dokument</w:t>
      </w:r>
      <w:r w:rsidR="0019306A">
        <w:rPr>
          <w:rFonts w:asciiTheme="minorHAnsi" w:eastAsia="Times New Roman" w:hAnsiTheme="minorHAnsi" w:cstheme="minorHAnsi"/>
          <w:lang w:eastAsia="pl-PL"/>
        </w:rPr>
        <w:t>u</w:t>
      </w:r>
      <w:r w:rsidR="00FB179D" w:rsidRPr="008E2BE6">
        <w:rPr>
          <w:rFonts w:asciiTheme="minorHAnsi" w:eastAsia="Times New Roman" w:hAnsiTheme="minorHAnsi" w:cstheme="minorHAnsi"/>
          <w:lang w:eastAsia="pl-PL"/>
        </w:rPr>
        <w:t xml:space="preserve">, z którego </w:t>
      </w:r>
      <w:r w:rsidR="0019306A">
        <w:rPr>
          <w:rFonts w:asciiTheme="minorHAnsi" w:eastAsia="Times New Roman" w:hAnsiTheme="minorHAnsi" w:cstheme="minorHAnsi"/>
          <w:lang w:eastAsia="pl-PL"/>
        </w:rPr>
        <w:t xml:space="preserve">treści </w:t>
      </w:r>
      <w:r w:rsidR="00FB179D" w:rsidRPr="008E2BE6">
        <w:rPr>
          <w:rFonts w:asciiTheme="minorHAnsi" w:eastAsia="Times New Roman" w:hAnsiTheme="minorHAnsi" w:cstheme="minorHAnsi"/>
          <w:lang w:eastAsia="pl-PL"/>
        </w:rPr>
        <w:t>wynika</w:t>
      </w:r>
      <w:r w:rsidR="001A50E0" w:rsidRPr="008E2BE6">
        <w:rPr>
          <w:rFonts w:asciiTheme="minorHAnsi" w:eastAsia="Times New Roman" w:hAnsiTheme="minorHAnsi" w:cstheme="minorHAnsi"/>
          <w:lang w:eastAsia="pl-PL"/>
        </w:rPr>
        <w:t xml:space="preserve"> orzeczenie </w:t>
      </w:r>
      <w:r w:rsidR="001A50E0" w:rsidRPr="001A50E0">
        <w:rPr>
          <w:rFonts w:asciiTheme="minorHAnsi" w:eastAsia="Times New Roman" w:hAnsiTheme="minorHAnsi" w:cstheme="minorHAnsi"/>
          <w:lang w:eastAsia="pl-PL"/>
        </w:rPr>
        <w:t>o niepełnosprawności</w:t>
      </w:r>
      <w:r w:rsidR="004E35A3">
        <w:rPr>
          <w:rFonts w:asciiTheme="minorHAnsi" w:eastAsia="Times New Roman" w:hAnsiTheme="minorHAnsi" w:cstheme="minorHAnsi"/>
          <w:lang w:eastAsia="pl-PL"/>
        </w:rPr>
        <w:t xml:space="preserve">, poświadczony za zgodność z oryginałem przez Wykonawcę lub osobę, której dokument ten dotyczy. </w:t>
      </w:r>
    </w:p>
    <w:p w14:paraId="4212C9B7" w14:textId="36E86B9F" w:rsidR="00CC1D83" w:rsidRPr="008D7EBD" w:rsidRDefault="00404EDE" w:rsidP="00AC4E89">
      <w:pPr>
        <w:pStyle w:val="Akapitzlist"/>
        <w:spacing w:line="276" w:lineRule="auto"/>
        <w:ind w:left="360"/>
        <w:rPr>
          <w:rFonts w:asciiTheme="minorHAnsi" w:eastAsia="Times New Roman" w:hAnsiTheme="minorHAnsi" w:cstheme="minorHAnsi"/>
          <w:lang w:eastAsia="pl-PL"/>
        </w:rPr>
      </w:pPr>
      <w:r w:rsidRPr="008D7EBD">
        <w:rPr>
          <w:rFonts w:asciiTheme="minorHAnsi" w:eastAsia="Times New Roman" w:hAnsiTheme="minorHAnsi" w:cstheme="minorHAnsi"/>
          <w:bCs/>
          <w:lang w:eastAsia="pl-PL"/>
        </w:rPr>
        <w:t>Wykonawca zobowiązany jest raz na pół roku aktualizować te informacje w postaci pisemnego oświadczenia.</w:t>
      </w:r>
    </w:p>
    <w:p w14:paraId="09E3F2E8" w14:textId="166F1A72" w:rsidR="00CC1D83" w:rsidRPr="008D7EBD" w:rsidRDefault="001A207E" w:rsidP="00D8524B">
      <w:pPr>
        <w:pStyle w:val="Akapitzlist"/>
        <w:numPr>
          <w:ilvl w:val="0"/>
          <w:numId w:val="99"/>
        </w:numPr>
        <w:spacing w:before="240" w:line="276" w:lineRule="auto"/>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Zatrudnienie osób, o których mowa w ust. 9 powyżej, musi trwać przez cały okres realizacji Umowy. W przypadku rozwiązania stosunku pracy przez osobę/osoby zatrudnioną/zatrudnione lub przez pracodawcę przed zakończeniem okresu realizacji Umowy, Wykonawca jest zobowiązany powiadomić Zamawiającego o tym fakcie (pisemnie, bądź drogą elektroniczną na adres wskazany w Paragrafie </w:t>
      </w:r>
      <w:r w:rsidR="00F77D31">
        <w:rPr>
          <w:rFonts w:asciiTheme="minorHAnsi" w:eastAsia="Times New Roman" w:hAnsiTheme="minorHAnsi" w:cstheme="minorHAnsi"/>
          <w:lang w:eastAsia="pl-PL"/>
        </w:rPr>
        <w:t>5 ust. 8 pkt 8.1</w:t>
      </w:r>
      <w:r w:rsidRPr="008D7EBD">
        <w:rPr>
          <w:rFonts w:asciiTheme="minorHAnsi" w:eastAsia="Times New Roman" w:hAnsiTheme="minorHAnsi" w:cstheme="minorHAnsi"/>
          <w:lang w:eastAsia="pl-PL"/>
        </w:rPr>
        <w:t xml:space="preserve"> Umowy) w terminie 5 Dni Roboczych, licząc od dnia, w którym nastąpiło rozwiązanie/wygaśnięcie stosunku pracy. W takim przypadku Wykonawca lub Podwykonawca będzie zobowiązany do zatrudnienia na to miejsce innej osoby </w:t>
      </w:r>
      <w:r w:rsidR="00404EDE" w:rsidRPr="008D7EBD">
        <w:rPr>
          <w:rFonts w:asciiTheme="minorHAnsi" w:eastAsia="Times New Roman" w:hAnsiTheme="minorHAnsi" w:cstheme="minorHAnsi"/>
          <w:lang w:eastAsia="pl-PL"/>
        </w:rPr>
        <w:t xml:space="preserve">posiadającej status osoby niepełnosprawnej </w:t>
      </w:r>
      <w:r w:rsidRPr="008D7EBD">
        <w:rPr>
          <w:rFonts w:asciiTheme="minorHAnsi" w:eastAsia="Times New Roman" w:hAnsiTheme="minorHAnsi" w:cstheme="minorHAnsi"/>
          <w:lang w:eastAsia="pl-PL"/>
        </w:rPr>
        <w:t>na podstawie umowy o pracę w terminie 1 miesiąca licząc od dnia, w którym nastąpiło rozwiązanie/wygaśnięcie stosunku pracy z poprzednim zatrudnionym.</w:t>
      </w:r>
    </w:p>
    <w:p w14:paraId="72126A5B" w14:textId="77777777" w:rsidR="00ED4A29" w:rsidRPr="008D7EBD" w:rsidRDefault="00404EDE" w:rsidP="00D8524B">
      <w:pPr>
        <w:pStyle w:val="Akapitzlist"/>
        <w:numPr>
          <w:ilvl w:val="0"/>
          <w:numId w:val="99"/>
        </w:numPr>
        <w:spacing w:before="240" w:line="276" w:lineRule="auto"/>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Nieprzedłożenie przez Wykonawcę oświadczenia lub zanonimizowanych kopii umów lub innych dokumentów określonych w ust. 6 lub ust. 9 powyżej w terminie wskazanym odpowiednio w ust. 4 lub ust. 9 powyżej, będzie traktowane jako niewypełnienie obowiązku zatrudnienia Pracowników świadczących </w:t>
      </w:r>
      <w:r w:rsidR="00ED4A29" w:rsidRPr="008D7EBD">
        <w:rPr>
          <w:rFonts w:asciiTheme="minorHAnsi" w:eastAsia="Times New Roman" w:hAnsiTheme="minorHAnsi" w:cstheme="minorHAnsi"/>
          <w:lang w:eastAsia="pl-PL"/>
        </w:rPr>
        <w:t xml:space="preserve">przedmiot Umowy </w:t>
      </w:r>
      <w:r w:rsidRPr="008D7EBD">
        <w:rPr>
          <w:rFonts w:asciiTheme="minorHAnsi" w:eastAsia="Times New Roman" w:hAnsiTheme="minorHAnsi" w:cstheme="minorHAnsi"/>
          <w:lang w:eastAsia="pl-PL"/>
        </w:rPr>
        <w:t>na podstawie umowy o pracę.</w:t>
      </w:r>
    </w:p>
    <w:p w14:paraId="211E2F36" w14:textId="42DFD493" w:rsidR="00ED4A29" w:rsidRPr="008D7EBD" w:rsidRDefault="00ED4A29" w:rsidP="00D8524B">
      <w:pPr>
        <w:pStyle w:val="Akapitzlist"/>
        <w:numPr>
          <w:ilvl w:val="0"/>
          <w:numId w:val="99"/>
        </w:numPr>
        <w:spacing w:before="240" w:line="276" w:lineRule="auto"/>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W przypadku realizacji części przedmiotu Umowy przez Podwykonawcę, Wykonawca przyjmuje na siebie obowiązki określone w ust. 6-11 tzn. obowiązek składania oświadczeń i dokumentów opisanych w powyższych ustępach oraz zapłaty kar umownych obciążać będą nadal Wykonawcę z tym zastrzeżeniem, że w oświadczeniu Wykonawca wskaże Podwykonawców, którzy zatrudniają poszczególne osoby. Wykonawca zobowiąże w odrębnej umowie Podwykonawcę do złożenia oświadczenia stanowiącego podstawę do przedłożenia własnego oświadczenia. Oświadczenie Podwykonawcy będzie załączone do oświadczenia Wykonawcy.</w:t>
      </w:r>
    </w:p>
    <w:p w14:paraId="5E07092E" w14:textId="0B671B6C" w:rsidR="00824EC9" w:rsidRPr="008D7EBD" w:rsidRDefault="00824EC9" w:rsidP="00091FE7">
      <w:pPr>
        <w:pStyle w:val="Nagwek5"/>
        <w:rPr>
          <w:rFonts w:asciiTheme="minorHAnsi" w:eastAsia="Times New Roman" w:hAnsiTheme="minorHAnsi" w:cstheme="minorHAnsi"/>
          <w:color w:val="auto"/>
        </w:rPr>
      </w:pPr>
      <w:r w:rsidRPr="008D7EBD">
        <w:rPr>
          <w:rFonts w:asciiTheme="minorHAnsi" w:eastAsia="Times New Roman" w:hAnsiTheme="minorHAnsi" w:cstheme="minorHAnsi"/>
          <w:color w:val="auto"/>
        </w:rPr>
        <w:t>[Opcja]</w:t>
      </w:r>
    </w:p>
    <w:p w14:paraId="4948CA7F" w14:textId="74605977" w:rsidR="00925110" w:rsidRPr="00EB77FD" w:rsidRDefault="00925110" w:rsidP="00D8524B">
      <w:pPr>
        <w:numPr>
          <w:ilvl w:val="0"/>
          <w:numId w:val="99"/>
        </w:numPr>
        <w:spacing w:before="240" w:after="120" w:line="276" w:lineRule="auto"/>
        <w:ind w:left="426" w:hanging="426"/>
        <w:rPr>
          <w:rFonts w:eastAsia="Times New Roman" w:cstheme="minorHAnsi"/>
          <w:sz w:val="24"/>
          <w:szCs w:val="24"/>
          <w:lang w:eastAsia="pl-PL"/>
        </w:rPr>
      </w:pPr>
      <w:r w:rsidRPr="001C444C">
        <w:rPr>
          <w:rFonts w:eastAsia="Times New Roman" w:cstheme="minorHAnsi"/>
          <w:sz w:val="24"/>
          <w:szCs w:val="24"/>
          <w:lang w:eastAsia="pl-PL"/>
        </w:rPr>
        <w:t xml:space="preserve">Zgodnie z art. 441 ustawy </w:t>
      </w:r>
      <w:proofErr w:type="spellStart"/>
      <w:r w:rsidRPr="001C444C">
        <w:rPr>
          <w:rFonts w:eastAsia="Times New Roman" w:cstheme="minorHAnsi"/>
          <w:sz w:val="24"/>
          <w:szCs w:val="24"/>
          <w:lang w:eastAsia="pl-PL"/>
        </w:rPr>
        <w:t>Pzp</w:t>
      </w:r>
      <w:proofErr w:type="spellEnd"/>
      <w:r w:rsidRPr="006B2CB5">
        <w:rPr>
          <w:rFonts w:eastAsia="Times New Roman" w:cstheme="minorHAnsi"/>
          <w:sz w:val="24"/>
          <w:szCs w:val="24"/>
          <w:lang w:eastAsia="pl-PL"/>
        </w:rPr>
        <w:t xml:space="preserve"> Zamawiający w ramach Umowy zastrzega sobie możliwość skorzystania z opcji (dalej jako „Opcji”) w zakresie:</w:t>
      </w:r>
    </w:p>
    <w:p w14:paraId="2F55262A" w14:textId="76022E9A" w:rsidR="00925110" w:rsidRPr="00EB77FD" w:rsidRDefault="00467126" w:rsidP="00D8524B">
      <w:pPr>
        <w:pStyle w:val="Akapitzlist"/>
        <w:numPr>
          <w:ilvl w:val="1"/>
          <w:numId w:val="99"/>
        </w:numPr>
        <w:tabs>
          <w:tab w:val="left" w:pos="993"/>
        </w:tabs>
        <w:spacing w:after="120" w:line="276" w:lineRule="auto"/>
        <w:ind w:left="992" w:hanging="567"/>
        <w:rPr>
          <w:rFonts w:asciiTheme="minorHAnsi" w:eastAsia="Times New Roman" w:hAnsiTheme="minorHAnsi" w:cstheme="minorHAnsi"/>
          <w:lang w:eastAsia="pl-PL"/>
        </w:rPr>
      </w:pPr>
      <w:r w:rsidRPr="00EB77FD">
        <w:rPr>
          <w:rFonts w:asciiTheme="minorHAnsi" w:eastAsia="Times New Roman" w:hAnsiTheme="minorHAnsi" w:cstheme="minorHAnsi"/>
          <w:lang w:eastAsia="pl-PL"/>
        </w:rPr>
        <w:t>z</w:t>
      </w:r>
      <w:r w:rsidR="00E8736A" w:rsidRPr="00EB77FD">
        <w:rPr>
          <w:rFonts w:asciiTheme="minorHAnsi" w:eastAsia="Times New Roman" w:hAnsiTheme="minorHAnsi" w:cstheme="minorHAnsi"/>
          <w:lang w:eastAsia="pl-PL"/>
        </w:rPr>
        <w:t xml:space="preserve">większenia puli Roboczogodzin w ramach </w:t>
      </w:r>
      <w:r w:rsidRPr="00EB77FD">
        <w:rPr>
          <w:rFonts w:asciiTheme="minorHAnsi" w:eastAsia="Times New Roman" w:hAnsiTheme="minorHAnsi" w:cstheme="minorHAnsi"/>
          <w:lang w:eastAsia="pl-PL"/>
        </w:rPr>
        <w:t>Rozwoju</w:t>
      </w:r>
      <w:r w:rsidR="00E8736A" w:rsidRPr="00EB77FD">
        <w:rPr>
          <w:rFonts w:asciiTheme="minorHAnsi" w:eastAsia="Times New Roman" w:hAnsiTheme="minorHAnsi" w:cstheme="minorHAnsi"/>
          <w:lang w:eastAsia="pl-PL"/>
        </w:rPr>
        <w:t xml:space="preserve"> o maksymalnie 48.000 Roboczogodzin. Łączna pula Roboczogodzin w ramach zamówienia gwarantowanego i Opcji nie przekroczy 96.000 Roboczogodzin;</w:t>
      </w:r>
    </w:p>
    <w:p w14:paraId="75AD895C" w14:textId="3F95FF62" w:rsidR="00E8736A" w:rsidRPr="00EB77FD" w:rsidRDefault="00467126" w:rsidP="00D8524B">
      <w:pPr>
        <w:pStyle w:val="Akapitzlist"/>
        <w:numPr>
          <w:ilvl w:val="1"/>
          <w:numId w:val="99"/>
        </w:numPr>
        <w:tabs>
          <w:tab w:val="left" w:pos="993"/>
        </w:tabs>
        <w:spacing w:after="120" w:line="276" w:lineRule="auto"/>
        <w:ind w:left="992" w:hanging="567"/>
        <w:rPr>
          <w:rFonts w:asciiTheme="minorHAnsi" w:eastAsia="Times New Roman" w:hAnsiTheme="minorHAnsi" w:cstheme="minorHAnsi"/>
          <w:lang w:eastAsia="pl-PL"/>
        </w:rPr>
      </w:pPr>
      <w:r w:rsidRPr="00EB77FD">
        <w:rPr>
          <w:rFonts w:asciiTheme="minorHAnsi" w:eastAsia="Times New Roman" w:hAnsiTheme="minorHAnsi" w:cstheme="minorHAnsi"/>
          <w:lang w:eastAsia="pl-PL"/>
        </w:rPr>
        <w:t>w</w:t>
      </w:r>
      <w:r w:rsidR="00E8736A" w:rsidRPr="00EB77FD">
        <w:rPr>
          <w:rFonts w:asciiTheme="minorHAnsi" w:eastAsia="Times New Roman" w:hAnsiTheme="minorHAnsi" w:cstheme="minorHAnsi"/>
          <w:lang w:eastAsia="pl-PL"/>
        </w:rPr>
        <w:t xml:space="preserve">ydłużenie </w:t>
      </w:r>
      <w:r w:rsidRPr="00EB77FD">
        <w:rPr>
          <w:rFonts w:asciiTheme="minorHAnsi" w:eastAsia="Times New Roman" w:hAnsiTheme="minorHAnsi" w:cstheme="minorHAnsi"/>
          <w:lang w:eastAsia="pl-PL"/>
        </w:rPr>
        <w:t>okresu</w:t>
      </w:r>
      <w:r w:rsidR="00E8736A" w:rsidRPr="00EB77FD">
        <w:rPr>
          <w:rFonts w:asciiTheme="minorHAnsi" w:eastAsia="Times New Roman" w:hAnsiTheme="minorHAnsi" w:cstheme="minorHAnsi"/>
          <w:lang w:eastAsia="pl-PL"/>
        </w:rPr>
        <w:t xml:space="preserve"> realizacji </w:t>
      </w:r>
      <w:proofErr w:type="spellStart"/>
      <w:r w:rsidR="00E8736A" w:rsidRPr="00EB77FD">
        <w:rPr>
          <w:rFonts w:asciiTheme="minorHAnsi" w:eastAsia="Times New Roman" w:hAnsiTheme="minorHAnsi" w:cstheme="minorHAnsi"/>
          <w:lang w:eastAsia="pl-PL"/>
        </w:rPr>
        <w:t>ATiK</w:t>
      </w:r>
      <w:proofErr w:type="spellEnd"/>
      <w:r w:rsidR="00E8736A" w:rsidRPr="00EB77FD">
        <w:rPr>
          <w:rFonts w:asciiTheme="minorHAnsi" w:eastAsia="Times New Roman" w:hAnsiTheme="minorHAnsi" w:cstheme="minorHAnsi"/>
          <w:lang w:eastAsia="pl-PL"/>
        </w:rPr>
        <w:t xml:space="preserve">-u o maksymalnie 12 miesięcy. Łączny okres realizacji </w:t>
      </w:r>
      <w:proofErr w:type="spellStart"/>
      <w:r w:rsidR="00E8736A" w:rsidRPr="00EB77FD">
        <w:rPr>
          <w:rFonts w:asciiTheme="minorHAnsi" w:eastAsia="Times New Roman" w:hAnsiTheme="minorHAnsi" w:cstheme="minorHAnsi"/>
          <w:lang w:eastAsia="pl-PL"/>
        </w:rPr>
        <w:t>ATiK</w:t>
      </w:r>
      <w:proofErr w:type="spellEnd"/>
      <w:r w:rsidR="00E8736A" w:rsidRPr="00EB77FD">
        <w:rPr>
          <w:rFonts w:asciiTheme="minorHAnsi" w:eastAsia="Times New Roman" w:hAnsiTheme="minorHAnsi" w:cstheme="minorHAnsi"/>
          <w:lang w:eastAsia="pl-PL"/>
        </w:rPr>
        <w:t>-u w ramach zamówienia gwarantowanego i Opcji nie przekroczy 36 miesięcy.</w:t>
      </w:r>
    </w:p>
    <w:p w14:paraId="4DEBD708" w14:textId="119EEAC6" w:rsidR="00267793" w:rsidRPr="008D7EBD" w:rsidRDefault="007542A4" w:rsidP="00D8524B">
      <w:pPr>
        <w:numPr>
          <w:ilvl w:val="0"/>
          <w:numId w:val="99"/>
        </w:numPr>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lastRenderedPageBreak/>
        <w:t>Zamawiający jest uprawniony, lecz nie zobowiązany do skorzystania w trakcie realizacji Umowy z Opcji</w:t>
      </w:r>
      <w:r w:rsidR="00467126" w:rsidRPr="008D7EBD">
        <w:rPr>
          <w:rFonts w:eastAsia="Times New Roman" w:cstheme="minorHAnsi"/>
          <w:sz w:val="24"/>
          <w:szCs w:val="24"/>
          <w:lang w:eastAsia="pl-PL"/>
        </w:rPr>
        <w:t xml:space="preserve"> </w:t>
      </w:r>
      <w:r w:rsidRPr="008D7EBD">
        <w:rPr>
          <w:rFonts w:eastAsia="Times New Roman" w:cstheme="minorHAnsi"/>
          <w:sz w:val="24"/>
          <w:szCs w:val="24"/>
          <w:lang w:eastAsia="pl-PL"/>
        </w:rPr>
        <w:t xml:space="preserve">wielokrotnie, aż do wyczerpania limitu wynagrodzenia przewidzianego na Opcję. Zamawiający według własnego wyboru może skorzystać z Opcji, zarówno </w:t>
      </w:r>
      <w:r w:rsidR="00C131B4" w:rsidRPr="008D7EBD">
        <w:rPr>
          <w:rFonts w:eastAsia="Times New Roman" w:cstheme="minorHAnsi"/>
          <w:sz w:val="24"/>
          <w:szCs w:val="24"/>
          <w:lang w:eastAsia="pl-PL"/>
        </w:rPr>
        <w:t>w </w:t>
      </w:r>
      <w:r w:rsidRPr="008D7EBD">
        <w:rPr>
          <w:rFonts w:eastAsia="Times New Roman" w:cstheme="minorHAnsi"/>
          <w:sz w:val="24"/>
          <w:szCs w:val="24"/>
          <w:lang w:eastAsia="pl-PL"/>
        </w:rPr>
        <w:t>pełnym, jak i w częściowym zakresie (tj. co do określonej liczby Roboczogodzin</w:t>
      </w:r>
      <w:r w:rsidR="000E5672" w:rsidRPr="008D7EBD">
        <w:rPr>
          <w:rFonts w:eastAsia="Times New Roman" w:cstheme="minorHAnsi"/>
          <w:sz w:val="24"/>
          <w:szCs w:val="24"/>
          <w:lang w:eastAsia="pl-PL"/>
        </w:rPr>
        <w:t xml:space="preserve"> Rozwoju lub </w:t>
      </w:r>
      <w:r w:rsidR="00B92322" w:rsidRPr="008D7EBD">
        <w:rPr>
          <w:rFonts w:eastAsia="Times New Roman" w:cstheme="minorHAnsi"/>
          <w:sz w:val="24"/>
          <w:szCs w:val="24"/>
          <w:lang w:eastAsia="pl-PL"/>
        </w:rPr>
        <w:t xml:space="preserve">liczby </w:t>
      </w:r>
      <w:r w:rsidR="000E5672" w:rsidRPr="008D7EBD">
        <w:rPr>
          <w:rFonts w:eastAsia="Times New Roman" w:cstheme="minorHAnsi"/>
          <w:sz w:val="24"/>
          <w:szCs w:val="24"/>
          <w:lang w:eastAsia="pl-PL"/>
        </w:rPr>
        <w:t xml:space="preserve">miesięcy </w:t>
      </w:r>
      <w:proofErr w:type="spellStart"/>
      <w:r w:rsidR="000E5672" w:rsidRPr="008D7EBD">
        <w:rPr>
          <w:rFonts w:eastAsia="Times New Roman" w:cstheme="minorHAnsi"/>
          <w:sz w:val="24"/>
          <w:szCs w:val="24"/>
          <w:lang w:eastAsia="pl-PL"/>
        </w:rPr>
        <w:t>ATiK</w:t>
      </w:r>
      <w:proofErr w:type="spellEnd"/>
      <w:r w:rsidR="000E5672" w:rsidRPr="008D7EBD">
        <w:rPr>
          <w:rFonts w:eastAsia="Times New Roman" w:cstheme="minorHAnsi"/>
          <w:sz w:val="24"/>
          <w:szCs w:val="24"/>
          <w:lang w:eastAsia="pl-PL"/>
        </w:rPr>
        <w:t>-u</w:t>
      </w:r>
      <w:r w:rsidRPr="008D7EBD">
        <w:rPr>
          <w:rFonts w:eastAsia="Times New Roman" w:cstheme="minorHAnsi"/>
          <w:sz w:val="24"/>
          <w:szCs w:val="24"/>
          <w:lang w:eastAsia="pl-PL"/>
        </w:rPr>
        <w:t>).</w:t>
      </w:r>
      <w:r w:rsidR="009E6AE6" w:rsidRPr="008D7EBD">
        <w:rPr>
          <w:rFonts w:eastAsia="Times New Roman" w:cstheme="minorHAnsi"/>
          <w:sz w:val="24"/>
          <w:szCs w:val="24"/>
          <w:lang w:eastAsia="pl-PL"/>
        </w:rPr>
        <w:t xml:space="preserve"> </w:t>
      </w:r>
    </w:p>
    <w:p w14:paraId="305639F7" w14:textId="53429B27" w:rsidR="00406BB6" w:rsidRPr="008D7EBD" w:rsidRDefault="009E6AE6" w:rsidP="00D8524B">
      <w:pPr>
        <w:numPr>
          <w:ilvl w:val="0"/>
          <w:numId w:val="99"/>
        </w:numPr>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Decyzja Zamawiającego o uruchomieniu Opcji będzie uzależniona w szczególności od faktycznych potrzeb Zamawiającego, poziomu świadczenia zamówienia gwarantowanego przez Wykonawcę, a także posiadanych przez Zamawiając</w:t>
      </w:r>
      <w:r w:rsidR="00DC5AB0">
        <w:rPr>
          <w:rFonts w:eastAsia="Times New Roman" w:cstheme="minorHAnsi"/>
          <w:sz w:val="24"/>
          <w:szCs w:val="24"/>
          <w:lang w:eastAsia="pl-PL"/>
        </w:rPr>
        <w:t>ego</w:t>
      </w:r>
      <w:r w:rsidRPr="008D7EBD">
        <w:rPr>
          <w:rFonts w:eastAsia="Times New Roman" w:cstheme="minorHAnsi"/>
          <w:sz w:val="24"/>
          <w:szCs w:val="24"/>
          <w:lang w:eastAsia="pl-PL"/>
        </w:rPr>
        <w:t xml:space="preserve"> środków pozwalających </w:t>
      </w:r>
      <w:r w:rsidR="00DC5AB0">
        <w:rPr>
          <w:rFonts w:eastAsia="Times New Roman" w:cstheme="minorHAnsi"/>
          <w:sz w:val="24"/>
          <w:szCs w:val="24"/>
          <w:lang w:eastAsia="pl-PL"/>
        </w:rPr>
        <w:t xml:space="preserve">na </w:t>
      </w:r>
      <w:r w:rsidRPr="008D7EBD">
        <w:rPr>
          <w:rFonts w:eastAsia="Times New Roman" w:cstheme="minorHAnsi"/>
          <w:sz w:val="24"/>
          <w:szCs w:val="24"/>
          <w:lang w:eastAsia="pl-PL"/>
        </w:rPr>
        <w:t xml:space="preserve">sfinansowanie Opcji. </w:t>
      </w:r>
    </w:p>
    <w:p w14:paraId="71243527" w14:textId="7F5D40AD" w:rsidR="007542A4" w:rsidRPr="008D7EBD" w:rsidRDefault="007542A4" w:rsidP="00D8524B">
      <w:pPr>
        <w:numPr>
          <w:ilvl w:val="0"/>
          <w:numId w:val="99"/>
        </w:numPr>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Warunkiem skorzystania z Opcji jest złożenie przez Zamawiającego pisemnego oświadczenia w przedmiocie skorzystania z Opcji w określonym przez niego zakresie</w:t>
      </w:r>
      <w:r w:rsidR="00DE6475" w:rsidRPr="008D7EBD">
        <w:rPr>
          <w:rFonts w:eastAsia="Times New Roman" w:cstheme="minorHAnsi"/>
          <w:sz w:val="24"/>
          <w:szCs w:val="24"/>
          <w:lang w:eastAsia="pl-PL"/>
        </w:rPr>
        <w:t>,</w:t>
      </w:r>
      <w:r w:rsidR="00DE6475" w:rsidRPr="008D7EBD">
        <w:rPr>
          <w:rFonts w:cstheme="minorHAnsi"/>
          <w:sz w:val="24"/>
          <w:szCs w:val="24"/>
        </w:rPr>
        <w:t xml:space="preserve"> </w:t>
      </w:r>
      <w:r w:rsidR="00DE6475" w:rsidRPr="008D7EBD">
        <w:rPr>
          <w:rFonts w:eastAsia="Times New Roman" w:cstheme="minorHAnsi"/>
          <w:sz w:val="24"/>
          <w:szCs w:val="24"/>
          <w:lang w:eastAsia="pl-PL"/>
        </w:rPr>
        <w:t>w</w:t>
      </w:r>
      <w:r w:rsidR="00C131B4" w:rsidRPr="008D7EBD">
        <w:rPr>
          <w:rFonts w:eastAsia="Times New Roman" w:cstheme="minorHAnsi"/>
          <w:sz w:val="24"/>
          <w:szCs w:val="24"/>
          <w:lang w:eastAsia="pl-PL"/>
        </w:rPr>
        <w:t> </w:t>
      </w:r>
      <w:r w:rsidR="00DE6475" w:rsidRPr="008D7EBD">
        <w:rPr>
          <w:rFonts w:eastAsia="Times New Roman" w:cstheme="minorHAnsi"/>
          <w:sz w:val="24"/>
          <w:szCs w:val="24"/>
          <w:lang w:eastAsia="pl-PL"/>
        </w:rPr>
        <w:t xml:space="preserve">terminie co najmniej </w:t>
      </w:r>
      <w:r w:rsidR="000E5672" w:rsidRPr="008D7EBD">
        <w:rPr>
          <w:rFonts w:eastAsia="Times New Roman" w:cstheme="minorHAnsi"/>
          <w:sz w:val="24"/>
          <w:szCs w:val="24"/>
          <w:lang w:eastAsia="pl-PL"/>
        </w:rPr>
        <w:t>10 Dni Roboczych</w:t>
      </w:r>
      <w:r w:rsidR="00DE6475" w:rsidRPr="008D7EBD">
        <w:rPr>
          <w:rFonts w:eastAsia="Times New Roman" w:cstheme="minorHAnsi"/>
          <w:sz w:val="24"/>
          <w:szCs w:val="24"/>
          <w:lang w:eastAsia="pl-PL"/>
        </w:rPr>
        <w:t xml:space="preserve"> przed przewidywanym terminem uruchomienia Opcji</w:t>
      </w:r>
      <w:r w:rsidR="00B92322" w:rsidRPr="008D7EBD">
        <w:rPr>
          <w:rFonts w:eastAsia="Times New Roman" w:cstheme="minorHAnsi"/>
          <w:sz w:val="24"/>
          <w:szCs w:val="24"/>
          <w:lang w:eastAsia="pl-PL"/>
        </w:rPr>
        <w:t>, przy czym Strony dopuszczają możliwość skrócenia tego terminu</w:t>
      </w:r>
      <w:r w:rsidRPr="008D7EBD">
        <w:rPr>
          <w:rFonts w:eastAsia="Times New Roman" w:cstheme="minorHAnsi"/>
          <w:sz w:val="24"/>
          <w:szCs w:val="24"/>
          <w:lang w:eastAsia="pl-PL"/>
        </w:rPr>
        <w:t xml:space="preserve">. </w:t>
      </w:r>
      <w:r w:rsidR="00496351" w:rsidRPr="008D7EBD">
        <w:rPr>
          <w:rFonts w:eastAsia="Times New Roman" w:cstheme="minorHAnsi"/>
          <w:sz w:val="24"/>
          <w:szCs w:val="24"/>
          <w:lang w:eastAsia="pl-PL"/>
        </w:rPr>
        <w:t>W </w:t>
      </w:r>
      <w:r w:rsidRPr="008D7EBD">
        <w:rPr>
          <w:rFonts w:eastAsia="Times New Roman" w:cstheme="minorHAnsi"/>
          <w:sz w:val="24"/>
          <w:szCs w:val="24"/>
          <w:lang w:eastAsia="pl-PL"/>
        </w:rPr>
        <w:t>oświadczeniu tym zostanie wskazany przynajmniej termin</w:t>
      </w:r>
      <w:r w:rsidR="00C131B4" w:rsidRPr="008D7EBD">
        <w:rPr>
          <w:rFonts w:eastAsia="Times New Roman" w:cstheme="minorHAnsi"/>
          <w:sz w:val="24"/>
          <w:szCs w:val="24"/>
          <w:lang w:eastAsia="pl-PL"/>
        </w:rPr>
        <w:t xml:space="preserve"> </w:t>
      </w:r>
      <w:r w:rsidRPr="008D7EBD">
        <w:rPr>
          <w:rFonts w:eastAsia="Times New Roman" w:cstheme="minorHAnsi"/>
          <w:sz w:val="24"/>
          <w:szCs w:val="24"/>
          <w:lang w:eastAsia="pl-PL"/>
        </w:rPr>
        <w:t>uruchomienia Opcji</w:t>
      </w:r>
      <w:r w:rsidR="00467126" w:rsidRPr="008D7EBD">
        <w:rPr>
          <w:rFonts w:eastAsia="Times New Roman" w:cstheme="minorHAnsi"/>
          <w:sz w:val="24"/>
          <w:szCs w:val="24"/>
          <w:lang w:eastAsia="pl-PL"/>
        </w:rPr>
        <w:t xml:space="preserve"> oraz odpowiednio okres świadczenia </w:t>
      </w:r>
      <w:proofErr w:type="spellStart"/>
      <w:r w:rsidR="00467126" w:rsidRPr="008D7EBD">
        <w:rPr>
          <w:rFonts w:eastAsia="Times New Roman" w:cstheme="minorHAnsi"/>
          <w:sz w:val="24"/>
          <w:szCs w:val="24"/>
          <w:lang w:eastAsia="pl-PL"/>
        </w:rPr>
        <w:t>ATiK</w:t>
      </w:r>
      <w:proofErr w:type="spellEnd"/>
      <w:r w:rsidR="00467126" w:rsidRPr="008D7EBD">
        <w:rPr>
          <w:rFonts w:eastAsia="Times New Roman" w:cstheme="minorHAnsi"/>
          <w:sz w:val="24"/>
          <w:szCs w:val="24"/>
          <w:lang w:eastAsia="pl-PL"/>
        </w:rPr>
        <w:t>-u lub liczba Roboczogodzin</w:t>
      </w:r>
      <w:r w:rsidRPr="008D7EBD">
        <w:rPr>
          <w:rFonts w:eastAsia="Times New Roman" w:cstheme="minorHAnsi"/>
          <w:sz w:val="24"/>
          <w:szCs w:val="24"/>
          <w:lang w:eastAsia="pl-PL"/>
        </w:rPr>
        <w:t>.</w:t>
      </w:r>
    </w:p>
    <w:p w14:paraId="27B14721" w14:textId="071D1B8F" w:rsidR="00267793" w:rsidRPr="00E36810" w:rsidRDefault="009E6AE6" w:rsidP="00D8524B">
      <w:pPr>
        <w:pStyle w:val="Akapitzlist"/>
        <w:numPr>
          <w:ilvl w:val="0"/>
          <w:numId w:val="99"/>
        </w:numPr>
        <w:spacing w:line="276" w:lineRule="auto"/>
        <w:rPr>
          <w:rFonts w:asciiTheme="minorHAnsi" w:eastAsia="Times New Roman" w:hAnsiTheme="minorHAnsi" w:cstheme="minorHAnsi"/>
          <w:lang w:eastAsia="pl-PL"/>
        </w:rPr>
      </w:pPr>
      <w:r w:rsidRPr="00E36810">
        <w:rPr>
          <w:rFonts w:asciiTheme="minorHAnsi" w:eastAsia="Times New Roman" w:hAnsiTheme="minorHAnsi" w:cstheme="minorHAnsi"/>
          <w:lang w:eastAsia="pl-PL"/>
        </w:rPr>
        <w:t xml:space="preserve">Oświadczenie o skorzystaniu z Opcji, </w:t>
      </w:r>
      <w:r w:rsidR="00AE488A" w:rsidRPr="00E36810">
        <w:rPr>
          <w:rFonts w:asciiTheme="minorHAnsi" w:eastAsia="Times New Roman" w:hAnsiTheme="minorHAnsi" w:cstheme="minorHAnsi"/>
          <w:lang w:eastAsia="pl-PL"/>
        </w:rPr>
        <w:t>Z</w:t>
      </w:r>
      <w:r w:rsidRPr="00E36810">
        <w:rPr>
          <w:rFonts w:asciiTheme="minorHAnsi" w:eastAsia="Times New Roman" w:hAnsiTheme="minorHAnsi" w:cstheme="minorHAnsi"/>
          <w:lang w:eastAsia="pl-PL"/>
        </w:rPr>
        <w:t xml:space="preserve">amawiający składa drogą elektroniczną na adres poczty elektronicznej wskazany w Paragrafie </w:t>
      </w:r>
      <w:r w:rsidR="00AE488A" w:rsidRPr="00E36810">
        <w:rPr>
          <w:rFonts w:asciiTheme="minorHAnsi" w:eastAsia="Times New Roman" w:hAnsiTheme="minorHAnsi" w:cstheme="minorHAnsi"/>
          <w:lang w:eastAsia="pl-PL"/>
        </w:rPr>
        <w:t>5 ust. 8 pkt 8.2</w:t>
      </w:r>
      <w:r w:rsidRPr="00E36810">
        <w:rPr>
          <w:rFonts w:asciiTheme="minorHAnsi" w:eastAsia="Times New Roman" w:hAnsiTheme="minorHAnsi" w:cstheme="minorHAnsi"/>
          <w:lang w:eastAsia="pl-PL"/>
        </w:rPr>
        <w:t xml:space="preserve"> Umowy lub za pośrednictwem </w:t>
      </w:r>
      <w:r w:rsidR="00267793" w:rsidRPr="00E36810">
        <w:rPr>
          <w:rFonts w:asciiTheme="minorHAnsi" w:eastAsia="Times New Roman" w:hAnsiTheme="minorHAnsi" w:cstheme="minorHAnsi"/>
          <w:lang w:eastAsia="pl-PL"/>
        </w:rPr>
        <w:t xml:space="preserve">Portalu Serwisowego, chyba że Strony postanowią inaczej. </w:t>
      </w:r>
    </w:p>
    <w:p w14:paraId="54B434E7" w14:textId="19492F89" w:rsidR="00790D6D" w:rsidRPr="00E36810" w:rsidRDefault="00790D6D" w:rsidP="00D8524B">
      <w:pPr>
        <w:pStyle w:val="Akapitzlist"/>
        <w:numPr>
          <w:ilvl w:val="0"/>
          <w:numId w:val="99"/>
        </w:numPr>
        <w:spacing w:before="240" w:line="276" w:lineRule="auto"/>
        <w:rPr>
          <w:rFonts w:asciiTheme="minorHAnsi" w:eastAsia="Times New Roman" w:hAnsiTheme="minorHAnsi" w:cstheme="minorHAnsi"/>
          <w:lang w:eastAsia="pl-PL"/>
        </w:rPr>
      </w:pPr>
      <w:r w:rsidRPr="00E36810">
        <w:rPr>
          <w:rFonts w:asciiTheme="minorHAnsi" w:eastAsia="Times New Roman" w:hAnsiTheme="minorHAnsi" w:cstheme="minorHAnsi"/>
          <w:lang w:eastAsia="pl-PL"/>
        </w:rPr>
        <w:t xml:space="preserve">Jeśli Umowa nakłada na Wykonawcę obowiązki związane z realizacją zamówienia objętego Opcją, wiążą one Wykonawcę z chwilą złożenia oświadczenia Zamawiającego </w:t>
      </w:r>
      <w:r w:rsidR="00C131B4" w:rsidRPr="00E36810">
        <w:rPr>
          <w:rFonts w:asciiTheme="minorHAnsi" w:eastAsia="Times New Roman" w:hAnsiTheme="minorHAnsi" w:cstheme="minorHAnsi"/>
          <w:lang w:eastAsia="pl-PL"/>
        </w:rPr>
        <w:t>o </w:t>
      </w:r>
      <w:r w:rsidRPr="00E36810">
        <w:rPr>
          <w:rFonts w:asciiTheme="minorHAnsi" w:eastAsia="Times New Roman" w:hAnsiTheme="minorHAnsi" w:cstheme="minorHAnsi"/>
          <w:lang w:eastAsia="pl-PL"/>
        </w:rPr>
        <w:t>skorzystaniu z Opcji</w:t>
      </w:r>
      <w:r w:rsidR="009E6AE6" w:rsidRPr="00E36810">
        <w:rPr>
          <w:rFonts w:asciiTheme="minorHAnsi" w:eastAsia="Times New Roman" w:hAnsiTheme="minorHAnsi" w:cstheme="minorHAnsi"/>
          <w:lang w:eastAsia="pl-PL"/>
        </w:rPr>
        <w:t>, chyba że Zamawiający postanowi inaczej</w:t>
      </w:r>
      <w:r w:rsidRPr="00E36810">
        <w:rPr>
          <w:rFonts w:asciiTheme="minorHAnsi" w:eastAsia="Times New Roman" w:hAnsiTheme="minorHAnsi" w:cstheme="minorHAnsi"/>
          <w:lang w:eastAsia="pl-PL"/>
        </w:rPr>
        <w:t xml:space="preserve">. </w:t>
      </w:r>
    </w:p>
    <w:p w14:paraId="720F435C" w14:textId="4C929A89" w:rsidR="00790D6D" w:rsidRPr="008D7EBD" w:rsidRDefault="00790D6D" w:rsidP="00D8524B">
      <w:pPr>
        <w:pStyle w:val="Akapitzlist"/>
        <w:numPr>
          <w:ilvl w:val="0"/>
          <w:numId w:val="99"/>
        </w:numPr>
        <w:spacing w:before="240" w:line="276" w:lineRule="auto"/>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Zamawiający zastrzega sobie prawo do skorzystania z Opcji przez </w:t>
      </w:r>
      <w:r w:rsidR="000505F7" w:rsidRPr="008D7EBD">
        <w:rPr>
          <w:rFonts w:asciiTheme="minorHAnsi" w:eastAsia="Times New Roman" w:hAnsiTheme="minorHAnsi" w:cstheme="minorHAnsi"/>
          <w:lang w:eastAsia="pl-PL"/>
        </w:rPr>
        <w:t xml:space="preserve">cały </w:t>
      </w:r>
      <w:r w:rsidRPr="008D7EBD">
        <w:rPr>
          <w:rFonts w:asciiTheme="minorHAnsi" w:eastAsia="Times New Roman" w:hAnsiTheme="minorHAnsi" w:cstheme="minorHAnsi"/>
          <w:lang w:eastAsia="pl-PL"/>
        </w:rPr>
        <w:t xml:space="preserve">okres obowiązywania Umowy, o którym mowa </w:t>
      </w:r>
      <w:r w:rsidR="00644F87" w:rsidRPr="008D7EBD">
        <w:rPr>
          <w:rFonts w:asciiTheme="minorHAnsi" w:eastAsia="Times New Roman" w:hAnsiTheme="minorHAnsi" w:cstheme="minorHAnsi"/>
          <w:lang w:eastAsia="pl-PL"/>
        </w:rPr>
        <w:t xml:space="preserve">ust. </w:t>
      </w:r>
      <w:r w:rsidR="00E60F71" w:rsidRPr="008D7EBD">
        <w:rPr>
          <w:rFonts w:asciiTheme="minorHAnsi" w:eastAsia="Times New Roman" w:hAnsiTheme="minorHAnsi" w:cstheme="minorHAnsi"/>
          <w:lang w:eastAsia="pl-PL"/>
        </w:rPr>
        <w:t>24</w:t>
      </w:r>
      <w:r w:rsidR="00B92322" w:rsidRPr="008D7EBD">
        <w:rPr>
          <w:rFonts w:asciiTheme="minorHAnsi" w:eastAsia="Times New Roman" w:hAnsiTheme="minorHAnsi" w:cstheme="minorHAnsi"/>
          <w:lang w:eastAsia="pl-PL"/>
        </w:rPr>
        <w:t xml:space="preserve"> </w:t>
      </w:r>
      <w:r w:rsidR="00644F87" w:rsidRPr="008D7EBD">
        <w:rPr>
          <w:rFonts w:asciiTheme="minorHAnsi" w:eastAsia="Times New Roman" w:hAnsiTheme="minorHAnsi" w:cstheme="minorHAnsi"/>
          <w:lang w:eastAsia="pl-PL"/>
        </w:rPr>
        <w:t>poniżej</w:t>
      </w:r>
      <w:r w:rsidR="00B739A2" w:rsidRPr="008D7EBD">
        <w:rPr>
          <w:rFonts w:asciiTheme="minorHAnsi" w:eastAsia="Times New Roman" w:hAnsiTheme="minorHAnsi" w:cstheme="minorHAnsi"/>
          <w:lang w:eastAsia="pl-PL"/>
        </w:rPr>
        <w:t xml:space="preserve">, przy czym świadczenie </w:t>
      </w:r>
      <w:proofErr w:type="spellStart"/>
      <w:r w:rsidR="00B739A2" w:rsidRPr="008D7EBD">
        <w:rPr>
          <w:rFonts w:asciiTheme="minorHAnsi" w:eastAsia="Times New Roman" w:hAnsiTheme="minorHAnsi" w:cstheme="minorHAnsi"/>
          <w:lang w:eastAsia="pl-PL"/>
        </w:rPr>
        <w:t>ATiK</w:t>
      </w:r>
      <w:proofErr w:type="spellEnd"/>
      <w:r w:rsidR="00B739A2" w:rsidRPr="008D7EBD">
        <w:rPr>
          <w:rFonts w:asciiTheme="minorHAnsi" w:eastAsia="Times New Roman" w:hAnsiTheme="minorHAnsi" w:cstheme="minorHAnsi"/>
          <w:lang w:eastAsia="pl-PL"/>
        </w:rPr>
        <w:t xml:space="preserve">-u w Opcji może rozpocząć się nie wcześniej niż następnego dnia po upływie świadczenia </w:t>
      </w:r>
      <w:proofErr w:type="spellStart"/>
      <w:r w:rsidR="00B739A2" w:rsidRPr="008D7EBD">
        <w:rPr>
          <w:rFonts w:asciiTheme="minorHAnsi" w:eastAsia="Times New Roman" w:hAnsiTheme="minorHAnsi" w:cstheme="minorHAnsi"/>
          <w:lang w:eastAsia="pl-PL"/>
        </w:rPr>
        <w:t>ATiK</w:t>
      </w:r>
      <w:proofErr w:type="spellEnd"/>
      <w:r w:rsidR="00B739A2" w:rsidRPr="008D7EBD">
        <w:rPr>
          <w:rFonts w:asciiTheme="minorHAnsi" w:eastAsia="Times New Roman" w:hAnsiTheme="minorHAnsi" w:cstheme="minorHAnsi"/>
          <w:lang w:eastAsia="pl-PL"/>
        </w:rPr>
        <w:t>-u w ramach zamówienia gwarantowanego</w:t>
      </w:r>
      <w:r w:rsidRPr="008D7EBD">
        <w:rPr>
          <w:rFonts w:asciiTheme="minorHAnsi" w:eastAsia="Times New Roman" w:hAnsiTheme="minorHAnsi" w:cstheme="minorHAnsi"/>
          <w:lang w:eastAsia="pl-PL"/>
        </w:rPr>
        <w:t>.</w:t>
      </w:r>
    </w:p>
    <w:p w14:paraId="00906088" w14:textId="4FA6E555" w:rsidR="00625D31" w:rsidRPr="008D7EBD" w:rsidRDefault="009E6AE6" w:rsidP="00D8524B">
      <w:pPr>
        <w:pStyle w:val="Akapitzlist"/>
        <w:numPr>
          <w:ilvl w:val="0"/>
          <w:numId w:val="99"/>
        </w:numPr>
        <w:spacing w:before="240"/>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S</w:t>
      </w:r>
      <w:r w:rsidR="00625D31" w:rsidRPr="008D7EBD">
        <w:rPr>
          <w:rFonts w:asciiTheme="minorHAnsi" w:eastAsia="Times New Roman" w:hAnsiTheme="minorHAnsi" w:cstheme="minorHAnsi"/>
          <w:lang w:eastAsia="pl-PL"/>
        </w:rPr>
        <w:t>posób i zasad</w:t>
      </w:r>
      <w:r w:rsidRPr="008D7EBD">
        <w:rPr>
          <w:rFonts w:asciiTheme="minorHAnsi" w:eastAsia="Times New Roman" w:hAnsiTheme="minorHAnsi" w:cstheme="minorHAnsi"/>
          <w:lang w:eastAsia="pl-PL"/>
        </w:rPr>
        <w:t xml:space="preserve">y </w:t>
      </w:r>
      <w:r w:rsidR="00625D31" w:rsidRPr="008D7EBD">
        <w:rPr>
          <w:rFonts w:asciiTheme="minorHAnsi" w:eastAsia="Times New Roman" w:hAnsiTheme="minorHAnsi" w:cstheme="minorHAnsi"/>
          <w:lang w:eastAsia="pl-PL"/>
        </w:rPr>
        <w:t>świadczenia Przedmiotu Umowy w ramach Opcji są takie same jak w ramach zamówienia gwarant</w:t>
      </w:r>
      <w:r w:rsidR="00467126" w:rsidRPr="008D7EBD">
        <w:rPr>
          <w:rFonts w:asciiTheme="minorHAnsi" w:eastAsia="Times New Roman" w:hAnsiTheme="minorHAnsi" w:cstheme="minorHAnsi"/>
          <w:lang w:eastAsia="pl-PL"/>
        </w:rPr>
        <w:t>owa</w:t>
      </w:r>
      <w:r w:rsidR="00625D31" w:rsidRPr="008D7EBD">
        <w:rPr>
          <w:rFonts w:asciiTheme="minorHAnsi" w:eastAsia="Times New Roman" w:hAnsiTheme="minorHAnsi" w:cstheme="minorHAnsi"/>
          <w:lang w:eastAsia="pl-PL"/>
        </w:rPr>
        <w:t xml:space="preserve">nego. </w:t>
      </w:r>
    </w:p>
    <w:p w14:paraId="16AF33BB" w14:textId="5F183849" w:rsidR="00267793" w:rsidRPr="008D7EBD" w:rsidRDefault="00267793" w:rsidP="00D8524B">
      <w:pPr>
        <w:pStyle w:val="Akapitzlist"/>
        <w:numPr>
          <w:ilvl w:val="0"/>
          <w:numId w:val="99"/>
        </w:numPr>
        <w:spacing w:before="240"/>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Nieskorzystanie lub częściowe skorzystanie przez Zamawiającego z Opcji nie może stanowić podstawy do zmiany cen jednostkowych, z zastrzeżeniem sytuacji opisanych w niniejszej Umowie. </w:t>
      </w:r>
    </w:p>
    <w:p w14:paraId="65134237" w14:textId="534E8807" w:rsidR="00267793" w:rsidRPr="008D7EBD" w:rsidRDefault="00267793" w:rsidP="00D8524B">
      <w:pPr>
        <w:pStyle w:val="Akapitzlist"/>
        <w:numPr>
          <w:ilvl w:val="0"/>
          <w:numId w:val="99"/>
        </w:numPr>
        <w:spacing w:before="240"/>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W przypadku nieskorzystania lub częściowego skorzystanie przez Zamawiającego z Opcji, maksymalne wynagrodzenie Wykonawcy określone w Paragrafie </w:t>
      </w:r>
      <w:r w:rsidR="00AE488A" w:rsidRPr="008D7EBD">
        <w:rPr>
          <w:rFonts w:asciiTheme="minorHAnsi" w:eastAsia="Times New Roman" w:hAnsiTheme="minorHAnsi" w:cstheme="minorHAnsi"/>
          <w:lang w:eastAsia="pl-PL"/>
        </w:rPr>
        <w:t xml:space="preserve">9, </w:t>
      </w:r>
      <w:r w:rsidRPr="008D7EBD">
        <w:rPr>
          <w:rFonts w:asciiTheme="minorHAnsi" w:eastAsia="Times New Roman" w:hAnsiTheme="minorHAnsi" w:cstheme="minorHAnsi"/>
          <w:lang w:eastAsia="pl-PL"/>
        </w:rPr>
        <w:t>w tym w ust. 1 pkt 1.2 zostanie odpowiednio pomniejszone.</w:t>
      </w:r>
    </w:p>
    <w:p w14:paraId="12A699D8" w14:textId="694A0F2D" w:rsidR="00790D6D" w:rsidRPr="008D7EBD" w:rsidRDefault="00790D6D" w:rsidP="00D8524B">
      <w:pPr>
        <w:pStyle w:val="Akapitzlist"/>
        <w:numPr>
          <w:ilvl w:val="0"/>
          <w:numId w:val="99"/>
        </w:numPr>
        <w:spacing w:before="240"/>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Wykonawcy nie przysługują w stosunku do Zamawiającego żadne roszczenia, </w:t>
      </w:r>
      <w:r w:rsidR="00C131B4" w:rsidRPr="008D7EBD">
        <w:rPr>
          <w:rFonts w:asciiTheme="minorHAnsi" w:eastAsia="Times New Roman" w:hAnsiTheme="minorHAnsi" w:cstheme="minorHAnsi"/>
          <w:lang w:eastAsia="pl-PL"/>
        </w:rPr>
        <w:t>w </w:t>
      </w:r>
      <w:r w:rsidRPr="008D7EBD">
        <w:rPr>
          <w:rFonts w:asciiTheme="minorHAnsi" w:eastAsia="Times New Roman" w:hAnsiTheme="minorHAnsi" w:cstheme="minorHAnsi"/>
          <w:lang w:eastAsia="pl-PL"/>
        </w:rPr>
        <w:t xml:space="preserve">szczególności roszczenia odszkodowawcze, z tytułu skorzystania </w:t>
      </w:r>
      <w:r w:rsidR="00192FFC">
        <w:rPr>
          <w:rFonts w:asciiTheme="minorHAnsi" w:eastAsia="Times New Roman" w:hAnsiTheme="minorHAnsi" w:cstheme="minorHAnsi"/>
          <w:lang w:eastAsia="pl-PL"/>
        </w:rPr>
        <w:t xml:space="preserve">w częściowym zakresie </w:t>
      </w:r>
      <w:r w:rsidRPr="008D7EBD">
        <w:rPr>
          <w:rFonts w:asciiTheme="minorHAnsi" w:eastAsia="Times New Roman" w:hAnsiTheme="minorHAnsi" w:cstheme="minorHAnsi"/>
          <w:lang w:eastAsia="pl-PL"/>
        </w:rPr>
        <w:t xml:space="preserve">lub nieskorzystania </w:t>
      </w:r>
      <w:r w:rsidR="00C131B4" w:rsidRPr="008D7EBD">
        <w:rPr>
          <w:rFonts w:asciiTheme="minorHAnsi" w:eastAsia="Times New Roman" w:hAnsiTheme="minorHAnsi" w:cstheme="minorHAnsi"/>
          <w:lang w:eastAsia="pl-PL"/>
        </w:rPr>
        <w:t>z </w:t>
      </w:r>
      <w:r w:rsidRPr="008D7EBD">
        <w:rPr>
          <w:rFonts w:asciiTheme="minorHAnsi" w:eastAsia="Times New Roman" w:hAnsiTheme="minorHAnsi" w:cstheme="minorHAnsi"/>
          <w:lang w:eastAsia="pl-PL"/>
        </w:rPr>
        <w:t>Opcji przez Zamawiającego.</w:t>
      </w:r>
    </w:p>
    <w:p w14:paraId="2819EEE4" w14:textId="00718625" w:rsidR="007542A4" w:rsidRPr="001831E9" w:rsidRDefault="00415DD6" w:rsidP="00BD302F">
      <w:pPr>
        <w:pStyle w:val="Nagwek5"/>
        <w:spacing w:before="240"/>
        <w:rPr>
          <w:rFonts w:asciiTheme="minorHAnsi" w:hAnsiTheme="minorHAnsi" w:cstheme="minorHAnsi"/>
          <w:color w:val="auto"/>
        </w:rPr>
      </w:pPr>
      <w:r w:rsidRPr="001831E9">
        <w:rPr>
          <w:rFonts w:asciiTheme="minorHAnsi" w:hAnsiTheme="minorHAnsi" w:cstheme="minorHAnsi"/>
          <w:color w:val="auto"/>
        </w:rPr>
        <w:lastRenderedPageBreak/>
        <w:t>[Termin realizacji Umowy]</w:t>
      </w:r>
    </w:p>
    <w:p w14:paraId="2D251555" w14:textId="3D471636" w:rsidR="00E25DF0" w:rsidRPr="00E36810" w:rsidRDefault="00836395" w:rsidP="00D8524B">
      <w:pPr>
        <w:numPr>
          <w:ilvl w:val="0"/>
          <w:numId w:val="99"/>
        </w:numPr>
        <w:spacing w:before="240" w:after="120" w:line="276" w:lineRule="auto"/>
        <w:ind w:left="426" w:hanging="426"/>
        <w:rPr>
          <w:rFonts w:eastAsia="Times New Roman" w:cstheme="minorHAnsi"/>
          <w:bCs/>
        </w:rPr>
      </w:pPr>
      <w:r w:rsidRPr="001831E9">
        <w:rPr>
          <w:rFonts w:eastAsia="Times New Roman" w:cstheme="minorHAnsi"/>
          <w:bCs/>
          <w:sz w:val="24"/>
          <w:szCs w:val="24"/>
        </w:rPr>
        <w:t xml:space="preserve">Termin </w:t>
      </w:r>
      <w:r w:rsidRPr="003B33DA">
        <w:rPr>
          <w:rFonts w:eastAsia="Calibri" w:cstheme="minorHAnsi"/>
          <w:bCs/>
          <w:sz w:val="24"/>
          <w:szCs w:val="24"/>
        </w:rPr>
        <w:t>realizacji</w:t>
      </w:r>
      <w:r w:rsidRPr="003B33DA">
        <w:rPr>
          <w:rFonts w:eastAsia="Times New Roman" w:cstheme="minorHAnsi"/>
          <w:bCs/>
          <w:sz w:val="24"/>
          <w:szCs w:val="24"/>
        </w:rPr>
        <w:t xml:space="preserve"> </w:t>
      </w:r>
      <w:r w:rsidR="00625D31" w:rsidRPr="003B33DA">
        <w:rPr>
          <w:rFonts w:eastAsia="Times New Roman" w:cstheme="minorHAnsi"/>
          <w:bCs/>
          <w:sz w:val="24"/>
          <w:szCs w:val="24"/>
        </w:rPr>
        <w:t>P</w:t>
      </w:r>
      <w:r w:rsidR="00D60EA6" w:rsidRPr="003B33DA">
        <w:rPr>
          <w:rFonts w:eastAsia="Times New Roman" w:cstheme="minorHAnsi"/>
          <w:bCs/>
          <w:sz w:val="24"/>
          <w:szCs w:val="24"/>
        </w:rPr>
        <w:t>rzedmiotu Umowy</w:t>
      </w:r>
      <w:r w:rsidR="00625D31" w:rsidRPr="003B33DA">
        <w:rPr>
          <w:rFonts w:eastAsia="Times New Roman" w:cstheme="minorHAnsi"/>
          <w:bCs/>
          <w:sz w:val="24"/>
          <w:szCs w:val="24"/>
        </w:rPr>
        <w:t>, w tym Opcji</w:t>
      </w:r>
      <w:r w:rsidR="00D60EA6" w:rsidRPr="003B33DA">
        <w:rPr>
          <w:rFonts w:eastAsia="Times New Roman" w:cstheme="minorHAnsi"/>
          <w:bCs/>
          <w:sz w:val="24"/>
          <w:szCs w:val="24"/>
        </w:rPr>
        <w:t xml:space="preserve"> – </w:t>
      </w:r>
      <w:r w:rsidR="00625D31" w:rsidRPr="003B33DA">
        <w:rPr>
          <w:rFonts w:eastAsia="Times New Roman" w:cstheme="minorHAnsi"/>
          <w:bCs/>
          <w:sz w:val="24"/>
          <w:szCs w:val="24"/>
        </w:rPr>
        <w:t xml:space="preserve">maksymalnie </w:t>
      </w:r>
      <w:r w:rsidR="00D60EA6" w:rsidRPr="003B33DA">
        <w:rPr>
          <w:rFonts w:eastAsia="Times New Roman" w:cstheme="minorHAnsi"/>
          <w:bCs/>
          <w:sz w:val="24"/>
          <w:szCs w:val="24"/>
        </w:rPr>
        <w:t>36 miesięcy</w:t>
      </w:r>
      <w:r w:rsidRPr="003B33DA">
        <w:rPr>
          <w:rFonts w:eastAsia="Times New Roman" w:cstheme="minorHAnsi"/>
          <w:bCs/>
          <w:sz w:val="24"/>
          <w:szCs w:val="24"/>
        </w:rPr>
        <w:t xml:space="preserve"> od dnia zawarcia Umowy</w:t>
      </w:r>
      <w:r w:rsidR="00247C40" w:rsidRPr="00EB77FD">
        <w:rPr>
          <w:rFonts w:eastAsia="Times New Roman" w:cstheme="minorHAnsi"/>
          <w:bCs/>
          <w:sz w:val="24"/>
          <w:szCs w:val="24"/>
        </w:rPr>
        <w:t>,</w:t>
      </w:r>
      <w:r w:rsidR="00D60EA6" w:rsidRPr="00E36810">
        <w:rPr>
          <w:rFonts w:eastAsia="Times New Roman" w:cstheme="minorHAnsi"/>
          <w:bCs/>
          <w:sz w:val="24"/>
          <w:szCs w:val="24"/>
        </w:rPr>
        <w:t xml:space="preserve"> </w:t>
      </w:r>
      <w:r w:rsidR="00CB4F84" w:rsidRPr="003B33DA">
        <w:rPr>
          <w:rFonts w:ascii="Calibri" w:eastAsia="Times New Roman" w:hAnsi="Calibri" w:cs="Calibri"/>
          <w:bCs/>
          <w:sz w:val="24"/>
          <w:szCs w:val="24"/>
        </w:rPr>
        <w:t>jednak nie wcześniej niż od 18.03.2023 roku</w:t>
      </w:r>
      <w:r w:rsidR="00CB4F84" w:rsidRPr="003B33DA">
        <w:rPr>
          <w:rFonts w:eastAsia="Times New Roman" w:cstheme="minorHAnsi"/>
          <w:bCs/>
          <w:sz w:val="24"/>
          <w:szCs w:val="24"/>
        </w:rPr>
        <w:t xml:space="preserve"> </w:t>
      </w:r>
      <w:r w:rsidR="00B739A2" w:rsidRPr="003B33DA">
        <w:rPr>
          <w:rFonts w:eastAsia="Times New Roman" w:cstheme="minorHAnsi"/>
          <w:bCs/>
          <w:sz w:val="24"/>
          <w:szCs w:val="24"/>
        </w:rPr>
        <w:t xml:space="preserve">lub do wyczerpania maksymalnego wynagrodzenia brutto, określonego w Paragrafie </w:t>
      </w:r>
      <w:r w:rsidR="0035429A" w:rsidRPr="00E36810">
        <w:rPr>
          <w:rFonts w:eastAsia="Times New Roman" w:cstheme="minorHAnsi"/>
          <w:bCs/>
          <w:sz w:val="24"/>
          <w:szCs w:val="24"/>
        </w:rPr>
        <w:t>9</w:t>
      </w:r>
      <w:r w:rsidR="00B739A2" w:rsidRPr="00E36810">
        <w:rPr>
          <w:rFonts w:eastAsia="Times New Roman" w:cstheme="minorHAnsi"/>
          <w:bCs/>
          <w:sz w:val="24"/>
          <w:szCs w:val="24"/>
        </w:rPr>
        <w:t xml:space="preserve"> Umowy, w zależności od tego, które z tych zdarzeń nastąpi wcześniej</w:t>
      </w:r>
      <w:r w:rsidR="00E25DF0" w:rsidRPr="00E36810">
        <w:rPr>
          <w:rFonts w:eastAsia="Times New Roman" w:cstheme="minorHAnsi"/>
          <w:bCs/>
          <w:sz w:val="24"/>
          <w:szCs w:val="24"/>
        </w:rPr>
        <w:t>, w tym:</w:t>
      </w:r>
    </w:p>
    <w:p w14:paraId="2E56C9F5" w14:textId="32038C70" w:rsidR="00E25DF0" w:rsidRPr="00386889" w:rsidRDefault="00E25DF0" w:rsidP="00D8524B">
      <w:pPr>
        <w:pStyle w:val="Akapitzlist"/>
        <w:numPr>
          <w:ilvl w:val="1"/>
          <w:numId w:val="99"/>
        </w:numPr>
        <w:spacing w:after="120" w:line="276" w:lineRule="auto"/>
        <w:ind w:left="1134" w:hanging="567"/>
        <w:rPr>
          <w:rFonts w:ascii="Calibri" w:eastAsia="Times New Roman" w:hAnsi="Calibri" w:cs="Calibri"/>
          <w:bCs/>
          <w:sz w:val="22"/>
          <w:szCs w:val="22"/>
        </w:rPr>
      </w:pPr>
      <w:r w:rsidRPr="00E36810">
        <w:rPr>
          <w:rFonts w:ascii="Calibri" w:eastAsia="Times New Roman" w:hAnsi="Calibri" w:cs="Calibri"/>
          <w:bCs/>
        </w:rPr>
        <w:t xml:space="preserve">świadczenie Asysty Technicznej i Konserwacji – </w:t>
      </w:r>
      <w:r w:rsidR="00242E90" w:rsidRPr="00E36810">
        <w:rPr>
          <w:rFonts w:ascii="Calibri" w:eastAsia="Times New Roman" w:hAnsi="Calibri" w:cs="Calibri"/>
          <w:bCs/>
        </w:rPr>
        <w:t>36</w:t>
      </w:r>
      <w:r w:rsidRPr="00E36810">
        <w:rPr>
          <w:rFonts w:ascii="Calibri" w:eastAsia="Times New Roman" w:hAnsi="Calibri" w:cs="Calibri"/>
          <w:bCs/>
        </w:rPr>
        <w:t xml:space="preserve"> miesięcy, </w:t>
      </w:r>
      <w:r w:rsidR="00386F53" w:rsidRPr="00E36810">
        <w:rPr>
          <w:rFonts w:ascii="Calibri" w:eastAsia="Times New Roman" w:hAnsi="Calibri" w:cs="Calibri"/>
          <w:bCs/>
        </w:rPr>
        <w:t>w tym 24 miesiące w ramach zamówienia gwarantowanego i maksymalnie 12 miesięcy w ramach Opcji</w:t>
      </w:r>
      <w:r w:rsidRPr="00E36810">
        <w:rPr>
          <w:rFonts w:ascii="Calibri" w:eastAsia="Times New Roman" w:hAnsi="Calibri" w:cs="Calibri"/>
          <w:bCs/>
        </w:rPr>
        <w:t>;</w:t>
      </w:r>
    </w:p>
    <w:p w14:paraId="1ECD845A" w14:textId="5F4B9293" w:rsidR="00B739A2" w:rsidRPr="00FC23EC" w:rsidRDefault="00E25DF0" w:rsidP="00D8524B">
      <w:pPr>
        <w:pStyle w:val="Akapitzlist"/>
        <w:numPr>
          <w:ilvl w:val="1"/>
          <w:numId w:val="99"/>
        </w:numPr>
        <w:spacing w:after="120" w:line="276" w:lineRule="auto"/>
        <w:ind w:left="1134" w:hanging="567"/>
        <w:rPr>
          <w:rFonts w:ascii="Calibri" w:eastAsia="Times New Roman" w:hAnsi="Calibri" w:cs="Calibri"/>
          <w:bCs/>
          <w:sz w:val="22"/>
          <w:szCs w:val="22"/>
        </w:rPr>
      </w:pPr>
      <w:r w:rsidRPr="00386889">
        <w:rPr>
          <w:rFonts w:ascii="Calibri" w:eastAsia="Times New Roman" w:hAnsi="Calibri" w:cs="Calibri"/>
          <w:bCs/>
        </w:rPr>
        <w:t xml:space="preserve">Rozwój – </w:t>
      </w:r>
      <w:r w:rsidR="004F03E4" w:rsidRPr="00386889">
        <w:rPr>
          <w:rFonts w:ascii="Calibri" w:eastAsia="Times New Roman" w:hAnsi="Calibri" w:cs="Calibri"/>
          <w:bCs/>
        </w:rPr>
        <w:t>w termin</w:t>
      </w:r>
      <w:r w:rsidR="0034384F" w:rsidRPr="00386889">
        <w:rPr>
          <w:rFonts w:ascii="Calibri" w:eastAsia="Times New Roman" w:hAnsi="Calibri" w:cs="Calibri"/>
          <w:bCs/>
        </w:rPr>
        <w:t>ie</w:t>
      </w:r>
      <w:r w:rsidR="004F03E4" w:rsidRPr="00386889">
        <w:rPr>
          <w:rFonts w:ascii="Calibri" w:eastAsia="Times New Roman" w:hAnsi="Calibri" w:cs="Calibri"/>
          <w:bCs/>
        </w:rPr>
        <w:t xml:space="preserve"> wskazany</w:t>
      </w:r>
      <w:r w:rsidR="0034384F" w:rsidRPr="00386889">
        <w:rPr>
          <w:rFonts w:ascii="Calibri" w:eastAsia="Times New Roman" w:hAnsi="Calibri" w:cs="Calibri"/>
          <w:bCs/>
        </w:rPr>
        <w:t>m</w:t>
      </w:r>
      <w:r w:rsidR="004F03E4" w:rsidRPr="00386889">
        <w:rPr>
          <w:rFonts w:ascii="Calibri" w:eastAsia="Times New Roman" w:hAnsi="Calibri" w:cs="Calibri"/>
          <w:bCs/>
        </w:rPr>
        <w:t xml:space="preserve"> w ust. 24 </w:t>
      </w:r>
      <w:r w:rsidR="0034384F" w:rsidRPr="00386889">
        <w:rPr>
          <w:rFonts w:ascii="Calibri" w:eastAsia="Times New Roman" w:hAnsi="Calibri" w:cs="Calibri"/>
          <w:bCs/>
        </w:rPr>
        <w:t>lub do wyczerpania</w:t>
      </w:r>
      <w:r w:rsidR="00072BE7" w:rsidRPr="00386889">
        <w:rPr>
          <w:rFonts w:ascii="Arial" w:eastAsia="Arial" w:hAnsi="Arial" w:cs="Arial"/>
          <w:w w:val="95"/>
        </w:rPr>
        <w:t xml:space="preserve"> </w:t>
      </w:r>
      <w:r w:rsidR="00072BE7" w:rsidRPr="00386889">
        <w:rPr>
          <w:rFonts w:ascii="Calibri" w:eastAsia="Times New Roman" w:hAnsi="Calibri" w:cs="Calibri"/>
          <w:bCs/>
        </w:rPr>
        <w:t>maksymalnego wynagrodzenia brutto, określonego w</w:t>
      </w:r>
      <w:r w:rsidR="004C6D99" w:rsidRPr="00386889">
        <w:rPr>
          <w:rFonts w:ascii="Calibri" w:eastAsia="Times New Roman" w:hAnsi="Calibri" w:cs="Calibri"/>
          <w:bCs/>
        </w:rPr>
        <w:t xml:space="preserve"> Paragrafie</w:t>
      </w:r>
      <w:r w:rsidR="00072BE7" w:rsidRPr="00386889">
        <w:rPr>
          <w:rFonts w:ascii="Calibri" w:eastAsia="Times New Roman" w:hAnsi="Calibri" w:cs="Calibri"/>
          <w:bCs/>
        </w:rPr>
        <w:t xml:space="preserve"> 9 </w:t>
      </w:r>
      <w:r w:rsidR="004C6D99" w:rsidRPr="00386889">
        <w:rPr>
          <w:rFonts w:ascii="Calibri" w:eastAsia="Times New Roman" w:hAnsi="Calibri" w:cs="Calibri"/>
          <w:bCs/>
        </w:rPr>
        <w:t xml:space="preserve">ust. </w:t>
      </w:r>
      <w:r w:rsidR="00F477AA">
        <w:rPr>
          <w:rFonts w:ascii="Calibri" w:eastAsia="Times New Roman" w:hAnsi="Calibri" w:cs="Calibri"/>
          <w:bCs/>
        </w:rPr>
        <w:t>12</w:t>
      </w:r>
      <w:r w:rsidR="004C6D99" w:rsidRPr="00386889">
        <w:rPr>
          <w:rFonts w:ascii="Calibri" w:eastAsia="Times New Roman" w:hAnsi="Calibri" w:cs="Calibri"/>
          <w:bCs/>
        </w:rPr>
        <w:t xml:space="preserve"> </w:t>
      </w:r>
      <w:r w:rsidR="00072BE7" w:rsidRPr="00386889">
        <w:rPr>
          <w:rFonts w:ascii="Calibri" w:eastAsia="Times New Roman" w:hAnsi="Calibri" w:cs="Calibri"/>
          <w:bCs/>
        </w:rPr>
        <w:t>Umowy, w zależności od tego, które z tych zdarzeń nastąpi</w:t>
      </w:r>
      <w:r w:rsidR="004C6D99" w:rsidRPr="00386889">
        <w:rPr>
          <w:rFonts w:ascii="Calibri" w:eastAsia="Times New Roman" w:hAnsi="Calibri" w:cs="Calibri"/>
          <w:bCs/>
        </w:rPr>
        <w:t xml:space="preserve"> </w:t>
      </w:r>
      <w:r w:rsidR="00072BE7" w:rsidRPr="00386889">
        <w:rPr>
          <w:rFonts w:ascii="Calibri" w:eastAsia="Times New Roman" w:hAnsi="Calibri" w:cs="Calibri"/>
          <w:bCs/>
        </w:rPr>
        <w:t>wcześniej, przy uwzględnieniu możliwości skorzystania przez Zamawiającego z Opcji.</w:t>
      </w:r>
      <w:r w:rsidR="004776E8" w:rsidRPr="00386889">
        <w:rPr>
          <w:rFonts w:ascii="Calibri" w:eastAsia="Times New Roman" w:hAnsi="Calibri" w:cs="Calibri"/>
          <w:bCs/>
        </w:rPr>
        <w:t xml:space="preserve"> </w:t>
      </w:r>
    </w:p>
    <w:p w14:paraId="03641DC4" w14:textId="73432F89" w:rsidR="00625D31" w:rsidRPr="008D7EBD" w:rsidRDefault="00625D31" w:rsidP="00D8524B">
      <w:pPr>
        <w:numPr>
          <w:ilvl w:val="0"/>
          <w:numId w:val="99"/>
        </w:numPr>
        <w:spacing w:after="120" w:line="276" w:lineRule="auto"/>
        <w:ind w:left="426" w:hanging="426"/>
        <w:rPr>
          <w:rFonts w:eastAsia="Times New Roman" w:cstheme="minorHAnsi"/>
          <w:bCs/>
        </w:rPr>
      </w:pPr>
      <w:r w:rsidRPr="0E6F3F39">
        <w:rPr>
          <w:rFonts w:eastAsia="Times New Roman"/>
          <w:sz w:val="24"/>
          <w:szCs w:val="24"/>
        </w:rPr>
        <w:t xml:space="preserve">W przypadku nie skorzystania przez Zamawiającego z Opcji w całości w ramach </w:t>
      </w:r>
      <w:proofErr w:type="spellStart"/>
      <w:r w:rsidRPr="0E6F3F39">
        <w:rPr>
          <w:rFonts w:eastAsia="Times New Roman"/>
          <w:sz w:val="24"/>
          <w:szCs w:val="24"/>
        </w:rPr>
        <w:t>ATiK</w:t>
      </w:r>
      <w:proofErr w:type="spellEnd"/>
      <w:r w:rsidRPr="0E6F3F39">
        <w:rPr>
          <w:rFonts w:eastAsia="Times New Roman"/>
          <w:sz w:val="24"/>
          <w:szCs w:val="24"/>
        </w:rPr>
        <w:t xml:space="preserve">-u lub Rozwoju, Umowa zakończy się przed upływem </w:t>
      </w:r>
      <w:r w:rsidR="009E2FCE">
        <w:rPr>
          <w:rFonts w:eastAsia="Times New Roman"/>
          <w:sz w:val="24"/>
          <w:szCs w:val="24"/>
        </w:rPr>
        <w:t xml:space="preserve">maksymalnego </w:t>
      </w:r>
      <w:r w:rsidRPr="0E6F3F39">
        <w:rPr>
          <w:rFonts w:eastAsia="Times New Roman"/>
          <w:sz w:val="24"/>
          <w:szCs w:val="24"/>
        </w:rPr>
        <w:t xml:space="preserve">terminu, o którym mowa w ust. </w:t>
      </w:r>
      <w:r w:rsidR="000E3783">
        <w:rPr>
          <w:rFonts w:eastAsia="Times New Roman"/>
          <w:sz w:val="24"/>
          <w:szCs w:val="24"/>
        </w:rPr>
        <w:t>24</w:t>
      </w:r>
      <w:r w:rsidR="000E3783" w:rsidRPr="0E6F3F39">
        <w:rPr>
          <w:rFonts w:eastAsia="Times New Roman"/>
          <w:sz w:val="24"/>
          <w:szCs w:val="24"/>
        </w:rPr>
        <w:t xml:space="preserve"> </w:t>
      </w:r>
      <w:r w:rsidRPr="0E6F3F39">
        <w:rPr>
          <w:rFonts w:eastAsia="Times New Roman"/>
          <w:sz w:val="24"/>
          <w:szCs w:val="24"/>
        </w:rPr>
        <w:t xml:space="preserve">powyżej. </w:t>
      </w:r>
    </w:p>
    <w:p w14:paraId="018703BE" w14:textId="659BA31D" w:rsidR="00B92322" w:rsidRPr="008D7EBD" w:rsidRDefault="00B92322" w:rsidP="00091FE7">
      <w:pPr>
        <w:pStyle w:val="Nagwek5"/>
        <w:rPr>
          <w:rFonts w:asciiTheme="minorHAnsi" w:eastAsia="Times New Roman" w:hAnsiTheme="minorHAnsi" w:cstheme="minorHAnsi"/>
          <w:color w:val="auto"/>
          <w:sz w:val="22"/>
          <w:szCs w:val="22"/>
        </w:rPr>
      </w:pPr>
      <w:r w:rsidRPr="008D7EBD">
        <w:rPr>
          <w:rFonts w:asciiTheme="minorHAnsi" w:eastAsia="Times New Roman" w:hAnsiTheme="minorHAnsi" w:cstheme="minorHAnsi"/>
          <w:color w:val="auto"/>
        </w:rPr>
        <w:t>[Dodatkowe informacje]</w:t>
      </w:r>
    </w:p>
    <w:p w14:paraId="538401A3" w14:textId="2455B1DD" w:rsidR="00B92322" w:rsidRPr="008D7EBD" w:rsidRDefault="00B92322" w:rsidP="00D8524B">
      <w:pPr>
        <w:pStyle w:val="Akapitzlist"/>
        <w:numPr>
          <w:ilvl w:val="0"/>
          <w:numId w:val="99"/>
        </w:numPr>
        <w:spacing w:before="240" w:line="276" w:lineRule="auto"/>
        <w:rPr>
          <w:rFonts w:asciiTheme="minorHAnsi" w:eastAsia="Times New Roman" w:hAnsiTheme="minorHAnsi" w:cstheme="minorHAnsi"/>
          <w:bCs/>
          <w:lang w:eastAsia="en-US"/>
        </w:rPr>
      </w:pPr>
      <w:r w:rsidRPr="0E6F3F39">
        <w:rPr>
          <w:rFonts w:asciiTheme="minorHAnsi" w:eastAsia="Times New Roman" w:hAnsiTheme="minorHAnsi" w:cstheme="minorBidi"/>
          <w:lang w:eastAsia="en-US"/>
        </w:rPr>
        <w:t>Bieżąca kontrola wykorzystania Roboczogodzin w ramach Rozwoju spoczywa na Wykonawcy. Wszelkie negatywne konsekwencje z tego tytułu obciążają Wykonawcę.</w:t>
      </w:r>
    </w:p>
    <w:p w14:paraId="61313B7B" w14:textId="77777777" w:rsidR="00B92322" w:rsidRPr="008D7EBD" w:rsidRDefault="00B92322" w:rsidP="00D8524B">
      <w:pPr>
        <w:pStyle w:val="Akapitzlist"/>
        <w:numPr>
          <w:ilvl w:val="0"/>
          <w:numId w:val="99"/>
        </w:numPr>
        <w:spacing w:before="240" w:line="276" w:lineRule="auto"/>
        <w:rPr>
          <w:rFonts w:asciiTheme="minorHAnsi" w:eastAsia="Times New Roman" w:hAnsiTheme="minorHAnsi" w:cstheme="minorHAnsi"/>
          <w:bCs/>
          <w:lang w:eastAsia="en-US"/>
        </w:rPr>
      </w:pPr>
      <w:r w:rsidRPr="0E6F3F39">
        <w:rPr>
          <w:rFonts w:asciiTheme="minorHAnsi" w:eastAsia="Times New Roman" w:hAnsiTheme="minorHAnsi" w:cstheme="minorBidi"/>
          <w:lang w:eastAsia="en-US"/>
        </w:rPr>
        <w:t>Ilekroć w Umowie zostaną użyte pojęcia pisane wielką literą Strony, nadają im znaczenie określone w OPZ lub treści niniejszej Umowy.</w:t>
      </w:r>
    </w:p>
    <w:p w14:paraId="13A3AE7A" w14:textId="1B101ECE" w:rsidR="00836395" w:rsidRPr="008D7EBD" w:rsidRDefault="00BC2522" w:rsidP="00926E3D">
      <w:pPr>
        <w:pStyle w:val="Nagwek4"/>
      </w:pPr>
      <w:bookmarkStart w:id="5" w:name="_Toc416945346"/>
      <w:bookmarkStart w:id="6" w:name="_Toc410915339"/>
      <w:bookmarkStart w:id="7" w:name="_Toc413843615"/>
      <w:bookmarkStart w:id="8" w:name="_Toc495308765"/>
      <w:bookmarkEnd w:id="5"/>
      <w:r w:rsidRPr="008D7EBD">
        <w:t xml:space="preserve">Paragraf </w:t>
      </w:r>
      <w:r w:rsidR="00836395" w:rsidRPr="008D7EBD">
        <w:t xml:space="preserve">2 </w:t>
      </w:r>
      <w:r w:rsidR="00227D0D" w:rsidRPr="008D7EBD">
        <w:br/>
      </w:r>
      <w:r w:rsidR="00836395" w:rsidRPr="008D7EBD">
        <w:t>Oświadczenia Stron</w:t>
      </w:r>
      <w:bookmarkEnd w:id="6"/>
      <w:bookmarkEnd w:id="7"/>
      <w:bookmarkEnd w:id="8"/>
    </w:p>
    <w:p w14:paraId="096941D6" w14:textId="2CA200D6" w:rsidR="00836395" w:rsidRPr="008D7EBD" w:rsidRDefault="00836395" w:rsidP="00D8524B">
      <w:pPr>
        <w:numPr>
          <w:ilvl w:val="1"/>
          <w:numId w:val="57"/>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Strony zgodnie oświadczają, że niezależnie od zakresu wiedzy informatycznej i organizacyjnej, którą dysponuje Zamawiający, nie będzie on traktowany jak profesjonalista, w zakresie </w:t>
      </w:r>
      <w:r w:rsidR="00C254B8" w:rsidRPr="008D7EBD">
        <w:rPr>
          <w:rFonts w:eastAsia="Times New Roman" w:cstheme="minorHAnsi"/>
          <w:sz w:val="24"/>
          <w:szCs w:val="24"/>
          <w:lang w:eastAsia="pl-PL"/>
        </w:rPr>
        <w:t>P</w:t>
      </w:r>
      <w:r w:rsidRPr="008D7EBD">
        <w:rPr>
          <w:rFonts w:eastAsia="Times New Roman" w:cstheme="minorHAnsi"/>
          <w:sz w:val="24"/>
          <w:szCs w:val="24"/>
          <w:lang w:eastAsia="pl-PL"/>
        </w:rPr>
        <w:t xml:space="preserve">rzedmiotu Umowy, na poziomie porównywalnym </w:t>
      </w:r>
      <w:r w:rsidR="00C131B4" w:rsidRPr="008D7EBD">
        <w:rPr>
          <w:rFonts w:eastAsia="Times New Roman" w:cstheme="minorHAnsi"/>
          <w:sz w:val="24"/>
          <w:szCs w:val="24"/>
          <w:lang w:eastAsia="pl-PL"/>
        </w:rPr>
        <w:t>z </w:t>
      </w:r>
      <w:r w:rsidRPr="008D7EBD">
        <w:rPr>
          <w:rFonts w:eastAsia="Times New Roman" w:cstheme="minorHAnsi"/>
          <w:sz w:val="24"/>
          <w:szCs w:val="24"/>
          <w:lang w:eastAsia="pl-PL"/>
        </w:rPr>
        <w:t>Wykonawcą.</w:t>
      </w:r>
    </w:p>
    <w:p w14:paraId="260F551B" w14:textId="490A3600" w:rsidR="00836395" w:rsidRPr="008D7EBD" w:rsidRDefault="00836395" w:rsidP="00D8524B">
      <w:pPr>
        <w:numPr>
          <w:ilvl w:val="1"/>
          <w:numId w:val="57"/>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bCs/>
          <w:sz w:val="24"/>
          <w:szCs w:val="24"/>
          <w:lang w:eastAsia="pl-PL"/>
        </w:rPr>
        <w:t xml:space="preserve">Dla uniknięcia wszelkich wątpliwości, Strony zgodnie postanawiają, że jeżeli w trakcie realizacji zobowiązań wynikających ze świadczenia </w:t>
      </w:r>
      <w:r w:rsidR="00C254B8" w:rsidRPr="008D7EBD">
        <w:rPr>
          <w:rFonts w:eastAsia="Times New Roman" w:cstheme="minorHAnsi"/>
          <w:bCs/>
          <w:sz w:val="24"/>
          <w:szCs w:val="24"/>
          <w:lang w:eastAsia="pl-PL"/>
        </w:rPr>
        <w:t xml:space="preserve">Przedmiotu Umowy </w:t>
      </w:r>
      <w:r w:rsidRPr="008D7EBD">
        <w:rPr>
          <w:rFonts w:eastAsia="Times New Roman" w:cstheme="minorHAnsi"/>
          <w:bCs/>
          <w:sz w:val="24"/>
          <w:szCs w:val="24"/>
          <w:lang w:eastAsia="pl-PL"/>
        </w:rPr>
        <w:t>dojdzie do powstania</w:t>
      </w:r>
      <w:r w:rsidRPr="008D7EBD">
        <w:rPr>
          <w:rFonts w:eastAsia="Times New Roman" w:cstheme="minorHAnsi"/>
          <w:sz w:val="24"/>
          <w:szCs w:val="24"/>
          <w:lang w:eastAsia="pl-PL"/>
        </w:rPr>
        <w:t xml:space="preserve"> Produktu, w szczególności poprzez wprowadzenie modyfikacji i rozwoju w Systemie lub Dokumentacji Systemu, Wykonawca z chwilą udostępnienia Zamawiającemu, przeniesie autorskie prawa majątkowe, zależne prawa do Produktu oraz licencje na korzystanie z niego na zasadach szczegółowo opisanych w </w:t>
      </w:r>
      <w:r w:rsidR="005216D2" w:rsidRPr="008D7EBD">
        <w:rPr>
          <w:rFonts w:eastAsia="Times New Roman" w:cstheme="minorHAnsi"/>
          <w:sz w:val="24"/>
          <w:szCs w:val="24"/>
          <w:lang w:eastAsia="pl-PL"/>
        </w:rPr>
        <w:t>Paragraf</w:t>
      </w:r>
      <w:r w:rsidR="008D2261" w:rsidRPr="008D7EBD">
        <w:rPr>
          <w:rFonts w:eastAsia="Times New Roman" w:cstheme="minorHAnsi"/>
          <w:sz w:val="24"/>
          <w:szCs w:val="24"/>
          <w:lang w:eastAsia="pl-PL"/>
        </w:rPr>
        <w:t>ie</w:t>
      </w:r>
      <w:r w:rsidRPr="008D7EBD">
        <w:rPr>
          <w:rFonts w:eastAsia="Times New Roman" w:cstheme="minorHAnsi"/>
          <w:sz w:val="24"/>
          <w:szCs w:val="24"/>
          <w:lang w:eastAsia="pl-PL"/>
        </w:rPr>
        <w:t xml:space="preserve"> 8 Umowy.</w:t>
      </w:r>
    </w:p>
    <w:p w14:paraId="3540C6A6" w14:textId="77777777" w:rsidR="00836395" w:rsidRPr="008D7EBD" w:rsidRDefault="00836395" w:rsidP="00D8524B">
      <w:pPr>
        <w:numPr>
          <w:ilvl w:val="1"/>
          <w:numId w:val="57"/>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bCs/>
          <w:sz w:val="24"/>
          <w:szCs w:val="24"/>
          <w:lang w:eastAsia="pl-PL"/>
        </w:rPr>
        <w:t xml:space="preserve">Wykonawca </w:t>
      </w:r>
      <w:r w:rsidRPr="008D7EBD">
        <w:rPr>
          <w:rFonts w:eastAsia="Times New Roman" w:cstheme="minorHAnsi"/>
          <w:sz w:val="24"/>
          <w:szCs w:val="24"/>
          <w:lang w:eastAsia="pl-PL"/>
        </w:rPr>
        <w:t>oświadcza, że:</w:t>
      </w:r>
    </w:p>
    <w:p w14:paraId="043C09F0" w14:textId="71861C30" w:rsidR="00C254B8" w:rsidRPr="008D7EBD" w:rsidRDefault="00C254B8" w:rsidP="00BD5763">
      <w:pPr>
        <w:numPr>
          <w:ilvl w:val="1"/>
          <w:numId w:val="44"/>
        </w:numPr>
        <w:tabs>
          <w:tab w:val="left" w:pos="9356"/>
        </w:tabs>
        <w:spacing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dysponuje odpowiednim potencjałem techniczno-organizacyjnym, fachową wiedzą, odpowiednim doświadczeniem oraz środkami, w tym finansowymi, techniczno-organizacyjnymi oraz personelem niezbędnymi do należytego wykonania Umowy tj. w sposób zgodny z przepisami prawa i standardami jakości obowiązującymi na rynku polskim i europejskim, przy uwzględnieniu zawodowego charakteru działalności prowadzonej przez Wykonawcę;</w:t>
      </w:r>
    </w:p>
    <w:p w14:paraId="6C331335" w14:textId="0EBCDBB0" w:rsidR="00836395" w:rsidRPr="008D7EBD" w:rsidRDefault="00C254B8" w:rsidP="00BD5763">
      <w:pPr>
        <w:numPr>
          <w:ilvl w:val="1"/>
          <w:numId w:val="44"/>
        </w:numPr>
        <w:tabs>
          <w:tab w:val="left" w:pos="9356"/>
        </w:tabs>
        <w:spacing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lastRenderedPageBreak/>
        <w:t>przekazywane Zamawiającemu w toku wykonywania Umowy prace i Produkty oraz korzystanie przez Zamawiającego z tych prac i Produktów nie będzie naruszać przepisów prawa, chronionych prawem dóbr osobistych lub majątkowych osób trzecich, ani też praw na dobrach niematerialnych, w szczególności praw autorskich, praw pokrewnych oraz praw ochronnych na znaki towarowe;</w:t>
      </w:r>
    </w:p>
    <w:p w14:paraId="7E74CCD7" w14:textId="40B4769D" w:rsidR="00836395" w:rsidRPr="008D7EBD" w:rsidRDefault="00C254B8" w:rsidP="00BD5763">
      <w:pPr>
        <w:numPr>
          <w:ilvl w:val="1"/>
          <w:numId w:val="44"/>
        </w:numPr>
        <w:tabs>
          <w:tab w:val="left" w:pos="9356"/>
        </w:tabs>
        <w:suppressAutoHyphens/>
        <w:spacing w:after="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posiada z</w:t>
      </w:r>
      <w:r w:rsidR="00836395" w:rsidRPr="008D7EBD">
        <w:rPr>
          <w:rFonts w:eastAsia="Times New Roman" w:cstheme="minorHAnsi"/>
          <w:sz w:val="24"/>
          <w:szCs w:val="24"/>
          <w:lang w:eastAsia="pl-PL"/>
        </w:rPr>
        <w:t>dolność finansow</w:t>
      </w:r>
      <w:r w:rsidRPr="008D7EBD">
        <w:rPr>
          <w:rFonts w:eastAsia="Times New Roman" w:cstheme="minorHAnsi"/>
          <w:sz w:val="24"/>
          <w:szCs w:val="24"/>
          <w:lang w:eastAsia="pl-PL"/>
        </w:rPr>
        <w:t>ą</w:t>
      </w:r>
      <w:r w:rsidR="00836395" w:rsidRPr="008D7EBD">
        <w:rPr>
          <w:rFonts w:eastAsia="Times New Roman" w:cstheme="minorHAnsi"/>
          <w:sz w:val="24"/>
          <w:szCs w:val="24"/>
          <w:lang w:eastAsia="pl-PL"/>
        </w:rPr>
        <w:t>, a w szczególności płynność finansow</w:t>
      </w:r>
      <w:r w:rsidR="00192FFC">
        <w:rPr>
          <w:rFonts w:eastAsia="Times New Roman" w:cstheme="minorHAnsi"/>
          <w:sz w:val="24"/>
          <w:szCs w:val="24"/>
          <w:lang w:eastAsia="pl-PL"/>
        </w:rPr>
        <w:t>ą</w:t>
      </w:r>
      <w:r w:rsidR="00836395" w:rsidRPr="008D7EBD">
        <w:rPr>
          <w:rFonts w:eastAsia="Times New Roman" w:cstheme="minorHAnsi"/>
          <w:sz w:val="24"/>
          <w:szCs w:val="24"/>
          <w:lang w:eastAsia="pl-PL"/>
        </w:rPr>
        <w:t xml:space="preserve"> umożliwiają</w:t>
      </w:r>
      <w:r w:rsidRPr="008D7EBD">
        <w:rPr>
          <w:rFonts w:eastAsia="Times New Roman" w:cstheme="minorHAnsi"/>
          <w:sz w:val="24"/>
          <w:szCs w:val="24"/>
          <w:lang w:eastAsia="pl-PL"/>
        </w:rPr>
        <w:t>cą</w:t>
      </w:r>
      <w:r w:rsidR="00836395" w:rsidRPr="008D7EBD">
        <w:rPr>
          <w:rFonts w:eastAsia="Times New Roman" w:cstheme="minorHAnsi"/>
          <w:sz w:val="24"/>
          <w:szCs w:val="24"/>
          <w:lang w:eastAsia="pl-PL"/>
        </w:rPr>
        <w:t xml:space="preserve"> </w:t>
      </w:r>
      <w:r w:rsidRPr="008D7EBD">
        <w:rPr>
          <w:rFonts w:eastAsia="Times New Roman" w:cstheme="minorHAnsi"/>
          <w:sz w:val="24"/>
          <w:szCs w:val="24"/>
          <w:lang w:eastAsia="pl-PL"/>
        </w:rPr>
        <w:t xml:space="preserve">należyte </w:t>
      </w:r>
      <w:r w:rsidR="00836395" w:rsidRPr="008D7EBD">
        <w:rPr>
          <w:rFonts w:eastAsia="Times New Roman" w:cstheme="minorHAnsi"/>
          <w:sz w:val="24"/>
          <w:szCs w:val="24"/>
          <w:lang w:eastAsia="pl-PL"/>
        </w:rPr>
        <w:t>i terminowe wykonanie Umowy</w:t>
      </w:r>
      <w:r w:rsidR="00616A8E" w:rsidRPr="008D7EBD">
        <w:rPr>
          <w:rFonts w:eastAsia="Times New Roman" w:cstheme="minorHAnsi"/>
          <w:sz w:val="24"/>
          <w:szCs w:val="24"/>
          <w:lang w:eastAsia="pl-PL"/>
        </w:rPr>
        <w:t>;</w:t>
      </w:r>
    </w:p>
    <w:p w14:paraId="5AD68889" w14:textId="3D98DEA4" w:rsidR="00C254B8" w:rsidRPr="008D7EBD" w:rsidRDefault="00C254B8" w:rsidP="00BD5763">
      <w:pPr>
        <w:numPr>
          <w:ilvl w:val="1"/>
          <w:numId w:val="44"/>
        </w:numPr>
        <w:tabs>
          <w:tab w:val="left" w:pos="9356"/>
        </w:tabs>
        <w:spacing w:before="240"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n</w:t>
      </w:r>
      <w:r w:rsidR="00836395" w:rsidRPr="008D7EBD">
        <w:rPr>
          <w:rFonts w:eastAsia="Times New Roman" w:cstheme="minorHAnsi"/>
          <w:sz w:val="24"/>
          <w:szCs w:val="24"/>
          <w:lang w:eastAsia="pl-PL"/>
        </w:rPr>
        <w:t>ie znajduje się w stanie likwidacji oraz, że nie toczy się wobec niego postępowanie upadłościowe lub naprawcze, jak również nie jest zagrożony niewypłacalnością ani nie jest wobec niego prowadzone postępowanie egzekucyjne</w:t>
      </w:r>
      <w:r w:rsidRPr="008D7EBD">
        <w:rPr>
          <w:rFonts w:eastAsia="Times New Roman" w:cstheme="minorHAnsi"/>
          <w:sz w:val="24"/>
          <w:szCs w:val="24"/>
          <w:lang w:eastAsia="pl-PL"/>
        </w:rPr>
        <w:t>;</w:t>
      </w:r>
    </w:p>
    <w:p w14:paraId="63B67B16" w14:textId="77777777" w:rsidR="00C254B8" w:rsidRPr="008D7EBD" w:rsidRDefault="00C254B8" w:rsidP="00BD5763">
      <w:pPr>
        <w:numPr>
          <w:ilvl w:val="1"/>
          <w:numId w:val="44"/>
        </w:numPr>
        <w:tabs>
          <w:tab w:val="left" w:pos="9356"/>
        </w:tabs>
        <w:spacing w:before="240"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w razie powstania w trakcie wykonywania Umowy lub po wykonaniu Umowy jakichkolwiek roszczeń osób trzecich wynikłych z wykonania Umowy przez Wykonawcę, jego Podwykonawców lub ich pracowników, Wykonawca oświadcza, że bierze na siebie pełną odpowiedzialność za takie roszczenia osób trzecich z tytułu szkód materialnych lub na osobie, niezależnie od postawy prawnej, wynikłych z nieprawidłowego wykonania Umowy. O wszelkich zgłoszonych roszczeniach osób trzecich Zamawiający niezwłocznie poinformuje Wykonawcę;</w:t>
      </w:r>
    </w:p>
    <w:p w14:paraId="5CBD8491" w14:textId="472CB6AD" w:rsidR="008D6D7A" w:rsidRPr="008D7EBD" w:rsidRDefault="00C254B8" w:rsidP="00BD5763">
      <w:pPr>
        <w:numPr>
          <w:ilvl w:val="1"/>
          <w:numId w:val="44"/>
        </w:numPr>
        <w:tabs>
          <w:tab w:val="left" w:pos="9356"/>
        </w:tabs>
        <w:spacing w:before="240"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przyjmuje do wiadomości, że świadczenie Przedmiotu Umowy w ramach niniejszej Umowy odbywać się będzie zdalnie lub u Zamawiającego</w:t>
      </w:r>
      <w:r w:rsidR="003031F8">
        <w:rPr>
          <w:rFonts w:eastAsia="Times New Roman" w:cstheme="minorHAnsi"/>
          <w:sz w:val="24"/>
          <w:szCs w:val="24"/>
          <w:lang w:eastAsia="pl-PL"/>
        </w:rPr>
        <w:t>.</w:t>
      </w:r>
      <w:r w:rsidRPr="008D7EBD">
        <w:rPr>
          <w:rFonts w:eastAsia="Times New Roman" w:cstheme="minorHAnsi"/>
          <w:sz w:val="24"/>
          <w:szCs w:val="24"/>
          <w:lang w:eastAsia="pl-PL"/>
        </w:rPr>
        <w:t xml:space="preserve"> Wykonawca zobowiązuje się do prowadzenia prac w ramach Umowy w taki sposób, aby zminimalizować zakłócenie właściwego funkcjonowania Zamawiającego</w:t>
      </w:r>
      <w:r w:rsidR="008D6D7A" w:rsidRPr="008D7EBD">
        <w:rPr>
          <w:rFonts w:eastAsia="Times New Roman" w:cstheme="minorHAnsi"/>
          <w:sz w:val="24"/>
          <w:szCs w:val="24"/>
          <w:lang w:eastAsia="pl-PL"/>
        </w:rPr>
        <w:t>;</w:t>
      </w:r>
    </w:p>
    <w:p w14:paraId="7E39D994" w14:textId="5D1D80DA" w:rsidR="00C254B8" w:rsidRPr="008D7EBD" w:rsidRDefault="008D6D7A" w:rsidP="00BD5763">
      <w:pPr>
        <w:numPr>
          <w:ilvl w:val="1"/>
          <w:numId w:val="44"/>
        </w:numPr>
        <w:tabs>
          <w:tab w:val="left" w:pos="9356"/>
        </w:tabs>
        <w:spacing w:before="240"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 xml:space="preserve">w rozumieniu ustawy z dnia 8 marca 2013 r. o przeciwdziałaniu nadmiernym opóźnieniom w transakcjach handlowych </w:t>
      </w:r>
      <w:r w:rsidR="00D64F7F">
        <w:rPr>
          <w:rFonts w:eastAsia="Times New Roman" w:cstheme="minorHAnsi"/>
          <w:sz w:val="24"/>
          <w:szCs w:val="24"/>
          <w:lang w:eastAsia="pl-PL"/>
        </w:rPr>
        <w:t xml:space="preserve">(tekst jedn. Dz.U. z 2022 r. poz. 893) </w:t>
      </w:r>
      <w:r w:rsidRPr="008D7EBD">
        <w:rPr>
          <w:rFonts w:eastAsia="Times New Roman" w:cstheme="minorHAnsi"/>
          <w:sz w:val="24"/>
          <w:szCs w:val="24"/>
          <w:lang w:eastAsia="pl-PL"/>
        </w:rPr>
        <w:t>posiada/nie posiada status dużego przedsiębiorcy (do wyboru w zależności od posiadanego przez Wykonawcę statusu).</w:t>
      </w:r>
      <w:bookmarkStart w:id="9" w:name="_Toc495308766"/>
      <w:bookmarkStart w:id="10" w:name="_Toc410915341"/>
      <w:bookmarkStart w:id="11" w:name="_Toc413843618"/>
    </w:p>
    <w:p w14:paraId="2102D7AE" w14:textId="76A03D17" w:rsidR="008D6D7A" w:rsidRPr="008D7EBD" w:rsidRDefault="008D6D7A" w:rsidP="00BD5763">
      <w:pPr>
        <w:numPr>
          <w:ilvl w:val="0"/>
          <w:numId w:val="56"/>
        </w:numPr>
        <w:tabs>
          <w:tab w:val="clear" w:pos="720"/>
          <w:tab w:val="num" w:pos="426"/>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 ramach niniejszej Umowy, Wykonawca zobowiązuje się w szczególności:</w:t>
      </w:r>
    </w:p>
    <w:p w14:paraId="0A0C6656" w14:textId="3E8CF58A" w:rsidR="00CA04A7" w:rsidRPr="008D7EBD" w:rsidRDefault="00836395" w:rsidP="00BD5763">
      <w:pPr>
        <w:pStyle w:val="Akapitzlist"/>
        <w:numPr>
          <w:ilvl w:val="1"/>
          <w:numId w:val="124"/>
        </w:numPr>
        <w:tabs>
          <w:tab w:val="left" w:pos="9356"/>
        </w:tabs>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zawiadamiać Zamawiającego o każdym przypadku wszczęcia przeciwko niemu postępowania karnego lub </w:t>
      </w:r>
      <w:proofErr w:type="spellStart"/>
      <w:r w:rsidRPr="008D7EBD">
        <w:rPr>
          <w:rFonts w:asciiTheme="minorHAnsi" w:eastAsia="Times New Roman" w:hAnsiTheme="minorHAnsi" w:cstheme="minorHAnsi"/>
          <w:lang w:eastAsia="pl-PL"/>
        </w:rPr>
        <w:t>karn</w:t>
      </w:r>
      <w:r w:rsidR="008C020B">
        <w:rPr>
          <w:rFonts w:asciiTheme="minorHAnsi" w:eastAsia="Times New Roman" w:hAnsiTheme="minorHAnsi" w:cstheme="minorHAnsi"/>
          <w:lang w:eastAsia="pl-PL"/>
        </w:rPr>
        <w:t>o</w:t>
      </w:r>
      <w:proofErr w:type="spellEnd"/>
      <w:r w:rsidRPr="008D7EBD">
        <w:rPr>
          <w:rFonts w:asciiTheme="minorHAnsi" w:eastAsia="Times New Roman" w:hAnsiTheme="minorHAnsi" w:cstheme="minorHAnsi"/>
          <w:lang w:eastAsia="pl-PL"/>
        </w:rPr>
        <w:t xml:space="preserve"> skarbowego </w:t>
      </w:r>
      <w:r w:rsidR="00D64F7F">
        <w:rPr>
          <w:rFonts w:asciiTheme="minorHAnsi" w:eastAsia="Times New Roman" w:hAnsiTheme="minorHAnsi" w:cstheme="minorHAnsi"/>
          <w:lang w:eastAsia="pl-PL"/>
        </w:rPr>
        <w:t xml:space="preserve">za </w:t>
      </w:r>
      <w:r w:rsidRPr="008D7EBD">
        <w:rPr>
          <w:rFonts w:asciiTheme="minorHAnsi" w:eastAsia="Times New Roman" w:hAnsiTheme="minorHAnsi" w:cstheme="minorHAnsi"/>
          <w:lang w:eastAsia="pl-PL"/>
        </w:rPr>
        <w:t>przestępstwa umyślne lub przestępstwa skarbowe umyślne ścigane z oskarżenia publicznego (w przypadku osoby prawnej dotyczy to osób wchodzących w skład organu zarządzającego). Zawiadomienie powinno nastąpić w terminie 7 dni od dnia przedstawienia zarzutów i mieć formę pisemną</w:t>
      </w:r>
      <w:r w:rsidR="00CA04A7" w:rsidRPr="008D7EBD">
        <w:rPr>
          <w:rFonts w:asciiTheme="minorHAnsi" w:eastAsia="Times New Roman" w:hAnsiTheme="minorHAnsi" w:cstheme="minorHAnsi"/>
          <w:lang w:eastAsia="pl-PL"/>
        </w:rPr>
        <w:t>;</w:t>
      </w:r>
    </w:p>
    <w:p w14:paraId="27BCBB1A" w14:textId="7194EB70" w:rsidR="00CA04A7" w:rsidRPr="008D7EBD" w:rsidRDefault="00CA04A7" w:rsidP="00BD5763">
      <w:pPr>
        <w:pStyle w:val="Akapitzlist"/>
        <w:numPr>
          <w:ilvl w:val="1"/>
          <w:numId w:val="124"/>
        </w:numPr>
        <w:tabs>
          <w:tab w:val="left" w:pos="9356"/>
        </w:tabs>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zrealizowania Przedmiotu Umowy w terminach określonych niniejszą Umową oraz w OPZ</w:t>
      </w:r>
      <w:r w:rsidR="00E655DE">
        <w:rPr>
          <w:rFonts w:asciiTheme="minorHAnsi" w:eastAsia="Times New Roman" w:hAnsiTheme="minorHAnsi" w:cstheme="minorHAnsi"/>
          <w:lang w:eastAsia="pl-PL"/>
        </w:rPr>
        <w:t xml:space="preserve">, </w:t>
      </w:r>
      <w:r w:rsidR="00E655DE" w:rsidRPr="00E655DE">
        <w:rPr>
          <w:rFonts w:asciiTheme="minorHAnsi" w:eastAsia="Times New Roman" w:hAnsiTheme="minorHAnsi" w:cstheme="minorHAnsi"/>
          <w:lang w:eastAsia="pl-PL"/>
        </w:rPr>
        <w:t xml:space="preserve">stanowiącym Załącznika nr 1 do Umowy </w:t>
      </w:r>
      <w:r w:rsidRPr="008D7EBD">
        <w:rPr>
          <w:rFonts w:asciiTheme="minorHAnsi" w:eastAsia="Times New Roman" w:hAnsiTheme="minorHAnsi" w:cstheme="minorHAnsi"/>
          <w:lang w:eastAsia="pl-PL"/>
        </w:rPr>
        <w:t>bądź terminach uzgodnionych w Zgłoszeniach i Zleceniach;</w:t>
      </w:r>
    </w:p>
    <w:p w14:paraId="4318910D" w14:textId="77777777" w:rsidR="00CA04A7" w:rsidRPr="008D7EBD" w:rsidRDefault="00CA04A7" w:rsidP="00BD5763">
      <w:pPr>
        <w:pStyle w:val="Akapitzlist"/>
        <w:numPr>
          <w:ilvl w:val="1"/>
          <w:numId w:val="124"/>
        </w:numPr>
        <w:tabs>
          <w:tab w:val="left" w:pos="9356"/>
        </w:tabs>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ponoszenia pełnej odpowiedzialności za wszelkie szkody, które Wykonawca lub działający na jego zlecenie Podwykonawca lub inny podmiot działający na zlecenie </w:t>
      </w:r>
      <w:r w:rsidRPr="008D7EBD">
        <w:rPr>
          <w:rFonts w:asciiTheme="minorHAnsi" w:eastAsia="Times New Roman" w:hAnsiTheme="minorHAnsi" w:cstheme="minorHAnsi"/>
          <w:lang w:eastAsia="pl-PL"/>
        </w:rPr>
        <w:lastRenderedPageBreak/>
        <w:t>Wykonawcy spowoduje podczas lub w związku z wykonywaniem prac będących Przedmiotem Umowy;</w:t>
      </w:r>
    </w:p>
    <w:p w14:paraId="403D4B2B" w14:textId="77777777" w:rsidR="00CA04A7" w:rsidRPr="008D7EBD" w:rsidRDefault="00CA04A7" w:rsidP="00BD5763">
      <w:pPr>
        <w:pStyle w:val="Akapitzlist"/>
        <w:numPr>
          <w:ilvl w:val="1"/>
          <w:numId w:val="124"/>
        </w:numPr>
        <w:tabs>
          <w:tab w:val="left" w:pos="9356"/>
        </w:tabs>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zapewnienia właściwego nadzoru i koordynacji działań związanych z wykonywaniem Umowy w celu osiągnięcia określonej przez Zamawiającego jakości oraz terminowości realizacji Przedmiotu Umowy;</w:t>
      </w:r>
    </w:p>
    <w:p w14:paraId="0CD41CEB" w14:textId="39526A21" w:rsidR="00836395" w:rsidRPr="008D7EBD" w:rsidRDefault="00CA04A7" w:rsidP="00BD5763">
      <w:pPr>
        <w:pStyle w:val="Akapitzlist"/>
        <w:numPr>
          <w:ilvl w:val="1"/>
          <w:numId w:val="124"/>
        </w:numPr>
        <w:tabs>
          <w:tab w:val="left" w:pos="9356"/>
        </w:tabs>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nie wykonywać Przedmiotu Umowy z udziałem Podwykonawców, dostawców lub podmiotów, na których zdolności polega się w rozumieniu dyrektywy 2014/24/UE, o których mowa w art. 5k rozporządzenia Rady (UE) nr 833/2014 z dnia 31 lipca 2014 r. dotyczącego środków ograniczających w związku z działaniami Rosji destabilizującymi sytuację na Ukrainie, w przypadku gdy przypada na nich ponad 10 % wartości zamówienia</w:t>
      </w:r>
      <w:r w:rsidR="00836395" w:rsidRPr="008D7EBD">
        <w:rPr>
          <w:rFonts w:asciiTheme="minorHAnsi" w:eastAsia="Times New Roman" w:hAnsiTheme="minorHAnsi" w:cstheme="minorHAnsi"/>
          <w:lang w:eastAsia="pl-PL"/>
        </w:rPr>
        <w:t>.</w:t>
      </w:r>
    </w:p>
    <w:p w14:paraId="35F88BB3" w14:textId="295C29B9" w:rsidR="00836395" w:rsidRPr="008D7EBD" w:rsidRDefault="00836395" w:rsidP="00BD5763">
      <w:pPr>
        <w:numPr>
          <w:ilvl w:val="0"/>
          <w:numId w:val="56"/>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Zamawiający zapewni współdziałanie w takim zakresie, w jakim jest to faktycznie niezbędne do wykonania przez Wykonawcę Umowy, z tym zastrzeżeniem, </w:t>
      </w:r>
      <w:r w:rsidR="00C131B4" w:rsidRPr="008D7EBD">
        <w:rPr>
          <w:rFonts w:eastAsia="Times New Roman" w:cstheme="minorHAnsi"/>
          <w:sz w:val="24"/>
          <w:szCs w:val="24"/>
          <w:lang w:eastAsia="pl-PL"/>
        </w:rPr>
        <w:t>że </w:t>
      </w:r>
      <w:r w:rsidRPr="008D7EBD">
        <w:rPr>
          <w:rFonts w:eastAsia="Times New Roman" w:cstheme="minorHAnsi"/>
          <w:sz w:val="24"/>
          <w:szCs w:val="24"/>
          <w:lang w:eastAsia="pl-PL"/>
        </w:rPr>
        <w:t xml:space="preserve">Zamawiający będzie zobowiązany przekazać Wykonawcy wyłącznie informacje </w:t>
      </w:r>
      <w:r w:rsidR="00C131B4" w:rsidRPr="008D7EBD">
        <w:rPr>
          <w:rFonts w:eastAsia="Times New Roman" w:cstheme="minorHAnsi"/>
          <w:sz w:val="24"/>
          <w:szCs w:val="24"/>
          <w:lang w:eastAsia="pl-PL"/>
        </w:rPr>
        <w:t>i </w:t>
      </w:r>
      <w:r w:rsidRPr="008D7EBD">
        <w:rPr>
          <w:rFonts w:eastAsia="Times New Roman" w:cstheme="minorHAnsi"/>
          <w:sz w:val="24"/>
          <w:szCs w:val="24"/>
          <w:lang w:eastAsia="pl-PL"/>
        </w:rPr>
        <w:t>dokumenty znajdujące się w posiadaniu oraz kompetencji Zamawiającego.</w:t>
      </w:r>
    </w:p>
    <w:p w14:paraId="1B143469" w14:textId="3DE7383F" w:rsidR="00836395" w:rsidRPr="008D7EBD" w:rsidRDefault="00836395" w:rsidP="00BD5763">
      <w:pPr>
        <w:numPr>
          <w:ilvl w:val="0"/>
          <w:numId w:val="56"/>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Dokonywanie przez Zamawiającego samodzielnych działań dotyczących Produktów, a także ingerencji lub zmian w Produktach w okresie trwania </w:t>
      </w:r>
      <w:r w:rsidR="00625D31" w:rsidRPr="008D7EBD">
        <w:rPr>
          <w:rFonts w:eastAsia="Times New Roman" w:cstheme="minorHAnsi"/>
          <w:sz w:val="24"/>
          <w:szCs w:val="24"/>
          <w:lang w:eastAsia="pl-PL"/>
        </w:rPr>
        <w:t>U</w:t>
      </w:r>
      <w:r w:rsidRPr="008D7EBD">
        <w:rPr>
          <w:rFonts w:eastAsia="Times New Roman" w:cstheme="minorHAnsi"/>
          <w:sz w:val="24"/>
          <w:szCs w:val="24"/>
          <w:lang w:eastAsia="pl-PL"/>
        </w:rPr>
        <w:t>mowy oraz gwarancji, w szczególności poprzez modyfikowanie Produktów, nie wpływa na zakres uprawnień Zamawiającego wynikających z gwarancji w odniesieniu do Produktów, które zostały dostarczone przez Wykonawcę, w szczególności takie działania Zamawiającego nie powodują wygaśnięcia uprawnień z tytułu gwarancji.</w:t>
      </w:r>
    </w:p>
    <w:p w14:paraId="4D55C302" w14:textId="73D4BA57" w:rsidR="00CA04A7" w:rsidRPr="008D7EBD" w:rsidRDefault="00CA04A7" w:rsidP="00BD5763">
      <w:pPr>
        <w:pStyle w:val="Akapitzlist"/>
        <w:numPr>
          <w:ilvl w:val="0"/>
          <w:numId w:val="56"/>
        </w:numPr>
        <w:tabs>
          <w:tab w:val="left" w:pos="993"/>
        </w:tabs>
        <w:spacing w:before="15" w:after="120" w:line="276" w:lineRule="auto"/>
        <w:ind w:left="425" w:hanging="425"/>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Zamawiający zastrzega sobie prawo korzystania w trakcie wykonywania Umowy z usług osób trzecich celem kontroli jakości i sposobu prowadzenia całości lub poszczególnych prac objętych Umową, jak również do przeprowadzenia takiej kontroli samodzielnie. Osobom takim, posiadającym upoważnienie ze strony Zamawiającego, Wykonawca zobowiązany będzie udzielić niezwłocznie wszelkich informacji, danych i wyjaśnień w żądanym zakresie oraz udostępnić i zaprezentować rezultaty prowadzonych prac. W przypadku, gdy kontrola wykaże nieprawidłowości, Wykonawca zobowiązuje się niezwłocznie wdrożyć zalecenia pokontrolne na własny koszt.</w:t>
      </w:r>
    </w:p>
    <w:p w14:paraId="66A25182" w14:textId="031A6EC3" w:rsidR="00CA04A7" w:rsidRPr="008D7EBD" w:rsidRDefault="00CA04A7" w:rsidP="00BD5763">
      <w:pPr>
        <w:pStyle w:val="Akapitzlist"/>
        <w:numPr>
          <w:ilvl w:val="0"/>
          <w:numId w:val="56"/>
        </w:numPr>
        <w:tabs>
          <w:tab w:val="left" w:pos="993"/>
        </w:tabs>
        <w:spacing w:before="15" w:after="120" w:line="276" w:lineRule="auto"/>
        <w:ind w:left="425" w:hanging="425"/>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Niezależnie od powyższych postanowień, w przypadku wątpliwości Zamawiającego w zakresie profesjonalnej i starannej realizacji niniejszej Umowy, Wykonawca zgadza się na arbitraż niezależnych ekspertów i zgadza się zastosować (na własny koszt) do wydanej opinii w przypadku stwierdzenia uchybień po stronie Wykonawcy.</w:t>
      </w:r>
    </w:p>
    <w:p w14:paraId="3C37F932" w14:textId="4A3C6372" w:rsidR="00CA04A7" w:rsidRPr="008D7EBD" w:rsidRDefault="00CA04A7" w:rsidP="00D8524B">
      <w:pPr>
        <w:pStyle w:val="Akapitzlist"/>
        <w:numPr>
          <w:ilvl w:val="0"/>
          <w:numId w:val="56"/>
        </w:numPr>
        <w:tabs>
          <w:tab w:val="left" w:pos="993"/>
        </w:tabs>
        <w:spacing w:before="15" w:after="120" w:line="276" w:lineRule="auto"/>
        <w:ind w:left="425" w:hanging="425"/>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Zamawiający oświadcza, że:</w:t>
      </w:r>
    </w:p>
    <w:p w14:paraId="4A5FD2FF" w14:textId="3EC51A3D" w:rsidR="00CA04A7" w:rsidRPr="008D7EBD" w:rsidRDefault="00CA04A7" w:rsidP="00D8524B">
      <w:pPr>
        <w:pStyle w:val="Akapitzlist"/>
        <w:numPr>
          <w:ilvl w:val="1"/>
          <w:numId w:val="125"/>
        </w:numPr>
        <w:tabs>
          <w:tab w:val="left" w:pos="993"/>
        </w:tabs>
        <w:spacing w:before="15" w:after="120" w:line="276" w:lineRule="auto"/>
        <w:ind w:left="992" w:hanging="567"/>
        <w:rPr>
          <w:rFonts w:asciiTheme="minorHAnsi" w:eastAsia="Times New Roman" w:hAnsiTheme="minorHAnsi" w:cstheme="minorHAnsi"/>
          <w:lang w:eastAsia="pl-PL"/>
        </w:rPr>
      </w:pPr>
      <w:r w:rsidRPr="00A84D9A">
        <w:rPr>
          <w:rFonts w:asciiTheme="minorHAnsi" w:eastAsia="Times New Roman" w:hAnsiTheme="minorHAnsi" w:cstheme="minorHAnsi"/>
          <w:lang w:eastAsia="pl-PL"/>
        </w:rPr>
        <w:t>na potrzeby świadczenia Przedmiotu Umowy udostępni Wykonawcy</w:t>
      </w:r>
      <w:r w:rsidRPr="008D7EBD">
        <w:rPr>
          <w:rFonts w:asciiTheme="minorHAnsi" w:eastAsia="Times New Roman" w:hAnsiTheme="minorHAnsi" w:cstheme="minorHAnsi"/>
          <w:lang w:eastAsia="pl-PL"/>
        </w:rPr>
        <w:t>, po zawarciu Umowy dostęp do Sprzętu</w:t>
      </w:r>
      <w:r w:rsidR="00476C81">
        <w:rPr>
          <w:rFonts w:asciiTheme="minorHAnsi" w:eastAsia="Times New Roman" w:hAnsiTheme="minorHAnsi" w:cstheme="minorHAnsi"/>
          <w:lang w:eastAsia="pl-PL"/>
        </w:rPr>
        <w:t>, Systemu</w:t>
      </w:r>
      <w:r w:rsidRPr="008D7EBD">
        <w:rPr>
          <w:rFonts w:asciiTheme="minorHAnsi" w:eastAsia="Times New Roman" w:hAnsiTheme="minorHAnsi" w:cstheme="minorHAnsi"/>
          <w:lang w:eastAsia="pl-PL"/>
        </w:rPr>
        <w:t xml:space="preserve"> i Oprogramowania Zamawiającego oraz Kody Źródłowe i Dokumentację Systemu w zakresie, w jakim będzie to niezbędne do </w:t>
      </w:r>
      <w:r w:rsidRPr="008D7EBD">
        <w:rPr>
          <w:rFonts w:asciiTheme="minorHAnsi" w:eastAsia="Times New Roman" w:hAnsiTheme="minorHAnsi" w:cstheme="minorHAnsi"/>
          <w:lang w:eastAsia="pl-PL"/>
        </w:rPr>
        <w:lastRenderedPageBreak/>
        <w:t>świadczenia przez Wykonawcę usług w zakresie i na zasadach określonych w Umowie, a także zgodne z przepisami prawa oraz odpowiednimi postanowieniami licencyjnymi;</w:t>
      </w:r>
    </w:p>
    <w:p w14:paraId="592E66B0" w14:textId="16EEF0D7" w:rsidR="00CA04A7" w:rsidRPr="008D7EBD" w:rsidRDefault="00CA04A7" w:rsidP="00D8524B">
      <w:pPr>
        <w:pStyle w:val="Akapitzlist"/>
        <w:numPr>
          <w:ilvl w:val="1"/>
          <w:numId w:val="125"/>
        </w:numPr>
        <w:tabs>
          <w:tab w:val="left" w:pos="993"/>
        </w:tabs>
        <w:spacing w:before="15"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posiada wszelkie majątkowe prawa autorskie oraz zależne prawa do Kodów Źródłowych Systemu oraz Dokumentacji Systemu niezbędne do realizacji Przedmiotu Umowy;</w:t>
      </w:r>
    </w:p>
    <w:p w14:paraId="6EA39412" w14:textId="20F34619" w:rsidR="00CA04A7" w:rsidRPr="008D7EBD" w:rsidRDefault="00CA04A7" w:rsidP="00D8524B">
      <w:pPr>
        <w:pStyle w:val="Akapitzlist"/>
        <w:numPr>
          <w:ilvl w:val="1"/>
          <w:numId w:val="125"/>
        </w:numPr>
        <w:tabs>
          <w:tab w:val="left" w:pos="993"/>
        </w:tabs>
        <w:spacing w:before="15"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w rozumieniu ustawy z dnia 8 marca 2013 r. o przeciwdziałaniu nadmiernym opóźnieniom w transakcjach handlowych posiada status dużego przedsiębiorcy.</w:t>
      </w:r>
    </w:p>
    <w:p w14:paraId="651F8828" w14:textId="77777777" w:rsidR="003558E4" w:rsidRPr="00BD5763" w:rsidRDefault="003558E4" w:rsidP="00BD5763">
      <w:pPr>
        <w:pStyle w:val="Akapitzlist"/>
        <w:numPr>
          <w:ilvl w:val="0"/>
          <w:numId w:val="56"/>
        </w:numPr>
        <w:tabs>
          <w:tab w:val="left" w:pos="993"/>
        </w:tabs>
        <w:spacing w:before="15" w:after="120" w:line="276" w:lineRule="auto"/>
        <w:ind w:left="425" w:hanging="425"/>
        <w:rPr>
          <w:rFonts w:asciiTheme="minorHAnsi" w:eastAsia="Times New Roman" w:hAnsiTheme="minorHAnsi" w:cstheme="minorHAnsi"/>
          <w:lang w:eastAsia="pl-PL"/>
        </w:rPr>
      </w:pPr>
      <w:r w:rsidRPr="00BD5763">
        <w:rPr>
          <w:rFonts w:asciiTheme="minorHAnsi" w:hAnsiTheme="minorHAnsi" w:cstheme="minorHAnsi"/>
        </w:rPr>
        <w:t xml:space="preserve">Zamawiający oświadcza, że jest świadomy, iż należyta realizacja Przedmiotu Umowy wymaga jego współdziałania z Wykonawcą. Zamawiający zapewni współdziałanie w takim zakresie, w jakim jest to faktycznie niezbędne do wykonania przez Wykonawcę Umowy, w zakresie nią określonym lub skonkretyzowanym przez Strony po zawarciu Umowy, z tym zastrzeżeniem, że: </w:t>
      </w:r>
    </w:p>
    <w:p w14:paraId="5EF6EC97" w14:textId="6E72CA94" w:rsidR="003558E4" w:rsidRPr="00BD5763" w:rsidRDefault="003558E4" w:rsidP="00BD5763">
      <w:pPr>
        <w:pStyle w:val="Akapitzlist"/>
        <w:numPr>
          <w:ilvl w:val="1"/>
          <w:numId w:val="126"/>
        </w:numPr>
        <w:tabs>
          <w:tab w:val="left" w:pos="993"/>
        </w:tabs>
        <w:spacing w:before="15" w:after="120" w:line="276" w:lineRule="auto"/>
        <w:ind w:left="992" w:hanging="567"/>
        <w:rPr>
          <w:rFonts w:asciiTheme="minorHAnsi" w:eastAsia="Times New Roman" w:hAnsiTheme="minorHAnsi" w:cstheme="minorHAnsi"/>
          <w:lang w:eastAsia="pl-PL"/>
        </w:rPr>
      </w:pPr>
      <w:r w:rsidRPr="00BD5763">
        <w:rPr>
          <w:rFonts w:asciiTheme="minorHAnsi" w:hAnsiTheme="minorHAnsi" w:cstheme="minorHAnsi"/>
        </w:rPr>
        <w:t xml:space="preserve">Zamawiający będzie zobowiązany przekazać Wykonawcy wyłącznie informacje i dokumenty znajdujące się w posiadaniu oraz kompetencji Zamawiającego; </w:t>
      </w:r>
    </w:p>
    <w:p w14:paraId="41DF3845" w14:textId="3837F537" w:rsidR="003558E4" w:rsidRPr="00BD5763" w:rsidRDefault="003558E4" w:rsidP="00BD5763">
      <w:pPr>
        <w:pStyle w:val="Akapitzlist"/>
        <w:numPr>
          <w:ilvl w:val="1"/>
          <w:numId w:val="126"/>
        </w:numPr>
        <w:tabs>
          <w:tab w:val="left" w:pos="993"/>
        </w:tabs>
        <w:spacing w:before="15" w:after="120" w:line="276" w:lineRule="auto"/>
        <w:ind w:left="992" w:hanging="567"/>
        <w:rPr>
          <w:rFonts w:asciiTheme="minorHAnsi" w:eastAsia="Times New Roman" w:hAnsiTheme="minorHAnsi" w:cstheme="minorHAnsi"/>
          <w:lang w:eastAsia="pl-PL"/>
        </w:rPr>
      </w:pPr>
      <w:r w:rsidRPr="00BD5763">
        <w:rPr>
          <w:rFonts w:asciiTheme="minorHAnsi" w:hAnsiTheme="minorHAnsi" w:cstheme="minorHAnsi"/>
        </w:rPr>
        <w:t xml:space="preserve">zakres oczekiwanego współdziałania Zamawiającego nie może prowadzić do realizacji obowiązków Wykonawcy w zakresie Przedmiotu Umowy; </w:t>
      </w:r>
    </w:p>
    <w:p w14:paraId="7C3FF85E" w14:textId="77C9BC26" w:rsidR="00CA04A7" w:rsidRPr="00BD5763" w:rsidRDefault="003558E4" w:rsidP="00BD5763">
      <w:pPr>
        <w:pStyle w:val="Akapitzlist"/>
        <w:numPr>
          <w:ilvl w:val="1"/>
          <w:numId w:val="126"/>
        </w:numPr>
        <w:tabs>
          <w:tab w:val="left" w:pos="993"/>
        </w:tabs>
        <w:spacing w:before="15" w:after="120" w:line="276" w:lineRule="auto"/>
        <w:ind w:left="992" w:hanging="567"/>
        <w:rPr>
          <w:rFonts w:asciiTheme="minorHAnsi" w:eastAsia="Times New Roman" w:hAnsiTheme="minorHAnsi" w:cstheme="minorHAnsi"/>
          <w:lang w:eastAsia="pl-PL"/>
        </w:rPr>
      </w:pPr>
      <w:r w:rsidRPr="00BD5763">
        <w:rPr>
          <w:rFonts w:asciiTheme="minorHAnsi" w:hAnsiTheme="minorHAnsi" w:cstheme="minorHAnsi"/>
        </w:rPr>
        <w:t xml:space="preserve">współdziałanie zostanie zapewnione w dniach i godzinach pracy przedstawicieli Zamawiającego, tj. w Dni Robocze w Godzinach Roboczych. </w:t>
      </w:r>
    </w:p>
    <w:p w14:paraId="19F3CEC1" w14:textId="58DE17C0" w:rsidR="00836395" w:rsidRPr="008D7EBD" w:rsidRDefault="00BC2522" w:rsidP="00926E3D">
      <w:pPr>
        <w:pStyle w:val="Nagwek4"/>
      </w:pPr>
      <w:r w:rsidRPr="008D7EBD">
        <w:t xml:space="preserve">Paragraf </w:t>
      </w:r>
      <w:r w:rsidR="00836395" w:rsidRPr="008D7EBD">
        <w:t>3</w:t>
      </w:r>
      <w:bookmarkStart w:id="12" w:name="_Toc413843622"/>
      <w:bookmarkStart w:id="13" w:name="_Toc495308770"/>
      <w:bookmarkEnd w:id="9"/>
      <w:bookmarkEnd w:id="10"/>
      <w:bookmarkEnd w:id="11"/>
      <w:r w:rsidRPr="008D7EBD">
        <w:t xml:space="preserve"> </w:t>
      </w:r>
      <w:r w:rsidRPr="008D7EBD">
        <w:br/>
      </w:r>
      <w:r w:rsidR="00836395" w:rsidRPr="008D7EBD">
        <w:t>Warunki gwarancji</w:t>
      </w:r>
      <w:bookmarkEnd w:id="12"/>
      <w:bookmarkEnd w:id="13"/>
      <w:r w:rsidR="00415DD6" w:rsidRPr="008D7EBD">
        <w:t xml:space="preserve"> i rękojmi</w:t>
      </w:r>
    </w:p>
    <w:p w14:paraId="394F92BD" w14:textId="7625EA27" w:rsidR="00836395" w:rsidRPr="008D7EBD" w:rsidRDefault="00836395" w:rsidP="00BD5763">
      <w:pPr>
        <w:numPr>
          <w:ilvl w:val="0"/>
          <w:numId w:val="25"/>
        </w:numPr>
        <w:tabs>
          <w:tab w:val="left" w:pos="9356"/>
        </w:tabs>
        <w:spacing w:before="240"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W ramach wynagrodzenia, o którym mowa w </w:t>
      </w:r>
      <w:r w:rsidR="005216D2" w:rsidRPr="008D7EBD">
        <w:rPr>
          <w:rFonts w:eastAsia="Times New Roman" w:cstheme="minorHAnsi"/>
          <w:sz w:val="24"/>
          <w:szCs w:val="24"/>
          <w:lang w:eastAsia="pl-PL"/>
        </w:rPr>
        <w:t>Paragrafie</w:t>
      </w:r>
      <w:r w:rsidRPr="008D7EBD">
        <w:rPr>
          <w:rFonts w:eastAsia="Times New Roman" w:cstheme="minorHAnsi"/>
          <w:sz w:val="24"/>
          <w:szCs w:val="24"/>
          <w:lang w:eastAsia="pl-PL"/>
        </w:rPr>
        <w:t xml:space="preserve"> 9 ust. 1 Umowy Wykonawca </w:t>
      </w:r>
      <w:r w:rsidR="00E26CE7">
        <w:rPr>
          <w:rFonts w:eastAsia="Times New Roman" w:cstheme="minorHAnsi"/>
          <w:sz w:val="24"/>
          <w:szCs w:val="24"/>
          <w:lang w:eastAsia="pl-PL"/>
        </w:rPr>
        <w:t xml:space="preserve"> udziela</w:t>
      </w:r>
      <w:r w:rsidRPr="008D7EBD">
        <w:rPr>
          <w:rFonts w:eastAsia="Times New Roman" w:cstheme="minorHAnsi"/>
          <w:sz w:val="24"/>
          <w:szCs w:val="24"/>
          <w:lang w:eastAsia="pl-PL"/>
        </w:rPr>
        <w:t xml:space="preserve"> Zamawiającemu gwarancj</w:t>
      </w:r>
      <w:r w:rsidR="00E26CE7">
        <w:rPr>
          <w:rFonts w:eastAsia="Times New Roman" w:cstheme="minorHAnsi"/>
          <w:sz w:val="24"/>
          <w:szCs w:val="24"/>
          <w:lang w:eastAsia="pl-PL"/>
        </w:rPr>
        <w:t>i</w:t>
      </w:r>
      <w:r w:rsidR="003558E4" w:rsidRPr="008D7EBD">
        <w:rPr>
          <w:rFonts w:eastAsia="Times New Roman" w:cstheme="minorHAnsi"/>
          <w:sz w:val="24"/>
          <w:szCs w:val="24"/>
          <w:lang w:eastAsia="pl-PL"/>
        </w:rPr>
        <w:t xml:space="preserve"> </w:t>
      </w:r>
      <w:r w:rsidRPr="008D7EBD">
        <w:rPr>
          <w:rFonts w:eastAsia="Times New Roman" w:cstheme="minorHAnsi"/>
          <w:sz w:val="24"/>
          <w:szCs w:val="24"/>
          <w:lang w:eastAsia="pl-PL"/>
        </w:rPr>
        <w:t xml:space="preserve">na </w:t>
      </w:r>
      <w:r w:rsidR="00D52E21" w:rsidRPr="008D7EBD">
        <w:rPr>
          <w:rFonts w:cstheme="minorHAnsi"/>
          <w:spacing w:val="-1"/>
          <w:sz w:val="24"/>
          <w:szCs w:val="24"/>
        </w:rPr>
        <w:t>System oraz poszczególne Produkty wytworzone, zmodyfikowane oraz dostarczone w ramach realizacji Umowy.</w:t>
      </w:r>
    </w:p>
    <w:p w14:paraId="3CBD2138" w14:textId="2794D79A" w:rsidR="00836395" w:rsidRPr="008D7EBD" w:rsidRDefault="00836395" w:rsidP="00D8524B">
      <w:pPr>
        <w:numPr>
          <w:ilvl w:val="0"/>
          <w:numId w:val="25"/>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Okres gwarancji, o której mowa w punkcie powyżej, wynosi </w:t>
      </w:r>
      <w:r w:rsidR="00C14CDA" w:rsidRPr="008D7EBD">
        <w:rPr>
          <w:rFonts w:eastAsia="Times New Roman" w:cstheme="minorHAnsi"/>
          <w:i/>
          <w:sz w:val="24"/>
          <w:szCs w:val="24"/>
          <w:lang w:eastAsia="pl-PL"/>
        </w:rPr>
        <w:t>-</w:t>
      </w:r>
      <w:r w:rsidRPr="008D7EBD">
        <w:rPr>
          <w:rFonts w:eastAsia="Times New Roman" w:cstheme="minorHAnsi"/>
          <w:sz w:val="24"/>
          <w:szCs w:val="24"/>
          <w:lang w:eastAsia="pl-PL"/>
        </w:rPr>
        <w:t xml:space="preserve"> </w:t>
      </w:r>
      <w:r w:rsidR="00C81190" w:rsidRPr="008D7EBD">
        <w:rPr>
          <w:rFonts w:eastAsia="Times New Roman" w:cstheme="minorHAnsi"/>
          <w:sz w:val="24"/>
          <w:szCs w:val="24"/>
          <w:lang w:eastAsia="pl-PL"/>
        </w:rPr>
        <w:t xml:space="preserve">6 </w:t>
      </w:r>
      <w:r w:rsidRPr="008D7EBD">
        <w:rPr>
          <w:rFonts w:eastAsia="Times New Roman" w:cstheme="minorHAnsi"/>
          <w:sz w:val="24"/>
          <w:szCs w:val="24"/>
          <w:lang w:eastAsia="pl-PL"/>
        </w:rPr>
        <w:t>miesięcy liczonych od</w:t>
      </w:r>
      <w:r w:rsidRPr="008D7EBD">
        <w:rPr>
          <w:rFonts w:cstheme="minorHAnsi"/>
          <w:sz w:val="24"/>
          <w:szCs w:val="24"/>
        </w:rPr>
        <w:t xml:space="preserve"> dnia zakończenia </w:t>
      </w:r>
      <w:r w:rsidR="003558E4" w:rsidRPr="008D7EBD">
        <w:rPr>
          <w:rFonts w:cstheme="minorHAnsi"/>
          <w:sz w:val="24"/>
          <w:szCs w:val="24"/>
        </w:rPr>
        <w:t>Umowy</w:t>
      </w:r>
      <w:r w:rsidRPr="008D7EBD">
        <w:rPr>
          <w:rFonts w:cstheme="minorHAnsi"/>
          <w:sz w:val="24"/>
          <w:szCs w:val="24"/>
        </w:rPr>
        <w:t xml:space="preserve">. </w:t>
      </w:r>
      <w:r w:rsidR="00B36DFA" w:rsidRPr="008D7EBD">
        <w:rPr>
          <w:rFonts w:eastAsia="Times New Roman" w:cstheme="minorHAnsi"/>
          <w:sz w:val="24"/>
          <w:szCs w:val="24"/>
          <w:lang w:eastAsia="pl-PL"/>
        </w:rPr>
        <w:t xml:space="preserve">Gwarancja wygasa przed upływem terminu wskazanego w zdaniu poprzednim w przypadku </w:t>
      </w:r>
      <w:r w:rsidR="00415DD6" w:rsidRPr="008D7EBD">
        <w:rPr>
          <w:rFonts w:eastAsia="Times New Roman" w:cstheme="minorHAnsi"/>
          <w:sz w:val="24"/>
          <w:szCs w:val="24"/>
          <w:lang w:eastAsia="pl-PL"/>
        </w:rPr>
        <w:t xml:space="preserve">złożenia przez </w:t>
      </w:r>
      <w:r w:rsidR="00B36DFA" w:rsidRPr="008D7EBD">
        <w:rPr>
          <w:rFonts w:eastAsia="Times New Roman" w:cstheme="minorHAnsi"/>
          <w:sz w:val="24"/>
          <w:szCs w:val="24"/>
          <w:lang w:eastAsia="pl-PL"/>
        </w:rPr>
        <w:t>Zamawiaj</w:t>
      </w:r>
      <w:r w:rsidR="004047D1">
        <w:rPr>
          <w:rFonts w:eastAsia="Times New Roman" w:cstheme="minorHAnsi"/>
          <w:sz w:val="24"/>
          <w:szCs w:val="24"/>
          <w:lang w:eastAsia="pl-PL"/>
        </w:rPr>
        <w:t>ąc</w:t>
      </w:r>
      <w:r w:rsidR="000B6A03">
        <w:rPr>
          <w:rFonts w:eastAsia="Times New Roman" w:cstheme="minorHAnsi"/>
          <w:sz w:val="24"/>
          <w:szCs w:val="24"/>
          <w:lang w:eastAsia="pl-PL"/>
        </w:rPr>
        <w:t>e</w:t>
      </w:r>
      <w:r w:rsidR="00BD5763">
        <w:rPr>
          <w:rFonts w:eastAsia="Times New Roman" w:cstheme="minorHAnsi"/>
          <w:sz w:val="24"/>
          <w:szCs w:val="24"/>
          <w:lang w:eastAsia="pl-PL"/>
        </w:rPr>
        <w:t>go</w:t>
      </w:r>
      <w:r w:rsidR="00B36DFA" w:rsidRPr="008D7EBD">
        <w:rPr>
          <w:rFonts w:eastAsia="Times New Roman" w:cstheme="minorHAnsi"/>
          <w:sz w:val="24"/>
          <w:szCs w:val="24"/>
          <w:lang w:eastAsia="pl-PL"/>
        </w:rPr>
        <w:t xml:space="preserve"> Wykonawcy oświadczeni</w:t>
      </w:r>
      <w:r w:rsidR="00415DD6" w:rsidRPr="008D7EBD">
        <w:rPr>
          <w:rFonts w:eastAsia="Times New Roman" w:cstheme="minorHAnsi"/>
          <w:sz w:val="24"/>
          <w:szCs w:val="24"/>
          <w:lang w:eastAsia="pl-PL"/>
        </w:rPr>
        <w:t>a</w:t>
      </w:r>
      <w:r w:rsidR="00B36DFA" w:rsidRPr="008D7EBD">
        <w:rPr>
          <w:rFonts w:eastAsia="Times New Roman" w:cstheme="minorHAnsi"/>
          <w:sz w:val="24"/>
          <w:szCs w:val="24"/>
          <w:lang w:eastAsia="pl-PL"/>
        </w:rPr>
        <w:t xml:space="preserve"> o przejęciu </w:t>
      </w:r>
      <w:proofErr w:type="spellStart"/>
      <w:r w:rsidR="00415DD6" w:rsidRPr="008D7EBD">
        <w:rPr>
          <w:rFonts w:eastAsia="Times New Roman" w:cstheme="minorHAnsi"/>
          <w:sz w:val="24"/>
          <w:szCs w:val="24"/>
          <w:lang w:eastAsia="pl-PL"/>
        </w:rPr>
        <w:t>ATiK</w:t>
      </w:r>
      <w:proofErr w:type="spellEnd"/>
      <w:r w:rsidR="00415DD6" w:rsidRPr="008D7EBD">
        <w:rPr>
          <w:rFonts w:eastAsia="Times New Roman" w:cstheme="minorHAnsi"/>
          <w:sz w:val="24"/>
          <w:szCs w:val="24"/>
          <w:lang w:eastAsia="pl-PL"/>
        </w:rPr>
        <w:t>-u</w:t>
      </w:r>
      <w:r w:rsidR="00B36DFA" w:rsidRPr="008D7EBD">
        <w:rPr>
          <w:rFonts w:eastAsia="Times New Roman" w:cstheme="minorHAnsi"/>
          <w:sz w:val="24"/>
          <w:szCs w:val="24"/>
          <w:lang w:eastAsia="pl-PL"/>
        </w:rPr>
        <w:t xml:space="preserve"> Systemu </w:t>
      </w:r>
      <w:r w:rsidR="003558E4" w:rsidRPr="008D7EBD">
        <w:rPr>
          <w:rFonts w:eastAsia="Times New Roman" w:cstheme="minorHAnsi"/>
          <w:sz w:val="24"/>
          <w:szCs w:val="24"/>
          <w:lang w:eastAsia="pl-PL"/>
        </w:rPr>
        <w:t xml:space="preserve">przez </w:t>
      </w:r>
      <w:r w:rsidR="00B36DFA" w:rsidRPr="008D7EBD">
        <w:rPr>
          <w:rFonts w:eastAsia="Times New Roman" w:cstheme="minorHAnsi"/>
          <w:sz w:val="24"/>
          <w:szCs w:val="24"/>
          <w:lang w:eastAsia="pl-PL"/>
        </w:rPr>
        <w:t>podmiot trzeci i zwolni Wykonawcę ze świadcze</w:t>
      </w:r>
      <w:r w:rsidR="00BF3B6F">
        <w:rPr>
          <w:rFonts w:eastAsia="Times New Roman" w:cstheme="minorHAnsi"/>
          <w:sz w:val="24"/>
          <w:szCs w:val="24"/>
          <w:lang w:eastAsia="pl-PL"/>
        </w:rPr>
        <w:t>ń</w:t>
      </w:r>
      <w:r w:rsidR="00B36DFA" w:rsidRPr="008D7EBD">
        <w:rPr>
          <w:rFonts w:eastAsia="Times New Roman" w:cstheme="minorHAnsi"/>
          <w:sz w:val="24"/>
          <w:szCs w:val="24"/>
          <w:lang w:eastAsia="pl-PL"/>
        </w:rPr>
        <w:t xml:space="preserve"> gwarancyjnych.</w:t>
      </w:r>
    </w:p>
    <w:p w14:paraId="2C4FDC21" w14:textId="141FE51F" w:rsidR="00B36DFA" w:rsidRPr="008D7EBD" w:rsidRDefault="00B36DFA" w:rsidP="00D8524B">
      <w:pPr>
        <w:numPr>
          <w:ilvl w:val="0"/>
          <w:numId w:val="25"/>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 celu uniknięcia wątpliwości Wykonawca oświadcza, że świadcz</w:t>
      </w:r>
      <w:r w:rsidR="00BF3B6F">
        <w:rPr>
          <w:rFonts w:eastAsia="Times New Roman" w:cstheme="minorHAnsi"/>
          <w:sz w:val="24"/>
          <w:szCs w:val="24"/>
          <w:lang w:eastAsia="pl-PL"/>
        </w:rPr>
        <w:t>enia</w:t>
      </w:r>
      <w:r w:rsidRPr="008D7EBD">
        <w:rPr>
          <w:rFonts w:eastAsia="Times New Roman" w:cstheme="minorHAnsi"/>
          <w:sz w:val="24"/>
          <w:szCs w:val="24"/>
          <w:lang w:eastAsia="pl-PL"/>
        </w:rPr>
        <w:t xml:space="preserve"> gwarancyjne obejmować będą całość Systemu w wersji na dzień </w:t>
      </w:r>
      <w:r w:rsidR="003558E4" w:rsidRPr="008D7EBD">
        <w:rPr>
          <w:rFonts w:eastAsia="Times New Roman" w:cstheme="minorHAnsi"/>
          <w:sz w:val="24"/>
          <w:szCs w:val="24"/>
          <w:lang w:eastAsia="pl-PL"/>
        </w:rPr>
        <w:t xml:space="preserve">zakończenia </w:t>
      </w:r>
      <w:r w:rsidRPr="008D7EBD">
        <w:rPr>
          <w:rFonts w:eastAsia="Times New Roman" w:cstheme="minorHAnsi"/>
          <w:sz w:val="24"/>
          <w:szCs w:val="24"/>
          <w:lang w:eastAsia="pl-PL"/>
        </w:rPr>
        <w:t xml:space="preserve">Umowy wraz ze wszystkimi poprawkami, modyfikacjami i aktualnymi wprowadzonymi do Systemu </w:t>
      </w:r>
      <w:r w:rsidR="00C131B4" w:rsidRPr="008D7EBD">
        <w:rPr>
          <w:rFonts w:eastAsia="Times New Roman" w:cstheme="minorHAnsi"/>
          <w:sz w:val="24"/>
          <w:szCs w:val="24"/>
          <w:lang w:eastAsia="pl-PL"/>
        </w:rPr>
        <w:t>w </w:t>
      </w:r>
      <w:r w:rsidRPr="008D7EBD">
        <w:rPr>
          <w:rFonts w:eastAsia="Times New Roman" w:cstheme="minorHAnsi"/>
          <w:sz w:val="24"/>
          <w:szCs w:val="24"/>
          <w:lang w:eastAsia="pl-PL"/>
        </w:rPr>
        <w:t>ramach niniejszej Umowy</w:t>
      </w:r>
      <w:r w:rsidR="003558E4" w:rsidRPr="008D7EBD">
        <w:rPr>
          <w:rFonts w:eastAsia="Times New Roman" w:cstheme="minorHAnsi"/>
          <w:sz w:val="24"/>
          <w:szCs w:val="24"/>
          <w:lang w:eastAsia="pl-PL"/>
        </w:rPr>
        <w:t>.</w:t>
      </w:r>
      <w:r w:rsidRPr="008D7EBD">
        <w:rPr>
          <w:rFonts w:eastAsia="Times New Roman" w:cstheme="minorHAnsi"/>
          <w:sz w:val="24"/>
          <w:szCs w:val="24"/>
          <w:lang w:eastAsia="pl-PL"/>
        </w:rPr>
        <w:t xml:space="preserve"> </w:t>
      </w:r>
    </w:p>
    <w:p w14:paraId="41118AC4" w14:textId="1D22EE26" w:rsidR="00D60FB6" w:rsidRPr="008D7EBD" w:rsidRDefault="00D60FB6" w:rsidP="00D8524B">
      <w:pPr>
        <w:numPr>
          <w:ilvl w:val="0"/>
          <w:numId w:val="25"/>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Wykonawca zobowiązuje się usunąć Wady Systemu w poniższych terminach</w:t>
      </w:r>
      <w:r w:rsidRPr="008D7EBD">
        <w:rPr>
          <w:rStyle w:val="Odwoanieprzypisudolnego"/>
          <w:rFonts w:asciiTheme="minorHAnsi" w:eastAsia="Times New Roman" w:hAnsiTheme="minorHAnsi" w:cstheme="minorHAnsi"/>
          <w:sz w:val="24"/>
          <w:szCs w:val="24"/>
          <w:lang w:eastAsia="pl-PL"/>
        </w:rPr>
        <w:footnoteReference w:id="3"/>
      </w:r>
      <w:r w:rsidRPr="008D7EBD">
        <w:rPr>
          <w:rFonts w:eastAsia="Times New Roman" w:cstheme="minorHAnsi"/>
          <w:sz w:val="24"/>
          <w:szCs w:val="24"/>
          <w:lang w:eastAsia="pl-PL"/>
        </w:rPr>
        <w:t>:</w:t>
      </w:r>
    </w:p>
    <w:p w14:paraId="3FAB0051" w14:textId="23713CAD" w:rsidR="00D60FB6" w:rsidRPr="008D7EBD" w:rsidRDefault="00D60FB6" w:rsidP="00D8524B">
      <w:pPr>
        <w:pStyle w:val="Akapitzlist"/>
        <w:numPr>
          <w:ilvl w:val="1"/>
          <w:numId w:val="127"/>
        </w:numPr>
        <w:tabs>
          <w:tab w:val="left" w:pos="9356"/>
        </w:tabs>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Czas Naprawy Awarii – </w:t>
      </w:r>
      <w:r w:rsidR="00EF6A41">
        <w:rPr>
          <w:rFonts w:asciiTheme="minorHAnsi" w:eastAsia="Times New Roman" w:hAnsiTheme="minorHAnsi" w:cstheme="minorHAnsi"/>
          <w:lang w:eastAsia="pl-PL"/>
        </w:rPr>
        <w:t>…………………..</w:t>
      </w:r>
      <w:r w:rsidRPr="008D7EBD">
        <w:rPr>
          <w:rFonts w:asciiTheme="minorHAnsi" w:eastAsia="Times New Roman" w:hAnsiTheme="minorHAnsi" w:cstheme="minorHAnsi"/>
          <w:lang w:eastAsia="pl-PL"/>
        </w:rPr>
        <w:t xml:space="preserve"> Godzin Roboczych;</w:t>
      </w:r>
    </w:p>
    <w:p w14:paraId="1B876339" w14:textId="0C6F1185" w:rsidR="00D60FB6" w:rsidRPr="008D7EBD" w:rsidRDefault="00D60FB6" w:rsidP="00EB60A5">
      <w:pPr>
        <w:pStyle w:val="Akapitzlist"/>
        <w:numPr>
          <w:ilvl w:val="1"/>
          <w:numId w:val="127"/>
        </w:numPr>
        <w:tabs>
          <w:tab w:val="left" w:pos="9356"/>
        </w:tabs>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Czas Naprawy Błędu –</w:t>
      </w:r>
      <w:r w:rsidR="00EF6A41">
        <w:rPr>
          <w:rFonts w:asciiTheme="minorHAnsi" w:eastAsia="Times New Roman" w:hAnsiTheme="minorHAnsi" w:cstheme="minorHAnsi"/>
          <w:lang w:eastAsia="pl-PL"/>
        </w:rPr>
        <w:t xml:space="preserve"> …………………...</w:t>
      </w:r>
      <w:r w:rsidRPr="008D7EBD">
        <w:rPr>
          <w:rFonts w:asciiTheme="minorHAnsi" w:eastAsia="Times New Roman" w:hAnsiTheme="minorHAnsi" w:cstheme="minorHAnsi"/>
          <w:lang w:eastAsia="pl-PL"/>
        </w:rPr>
        <w:t>Godzin Roboczych;</w:t>
      </w:r>
    </w:p>
    <w:p w14:paraId="6F7937B7" w14:textId="1BFFCA00" w:rsidR="00D60FB6" w:rsidRPr="008D7EBD" w:rsidRDefault="00D60FB6" w:rsidP="00EB60A5">
      <w:pPr>
        <w:pStyle w:val="Akapitzlist"/>
        <w:numPr>
          <w:ilvl w:val="1"/>
          <w:numId w:val="127"/>
        </w:numPr>
        <w:tabs>
          <w:tab w:val="left" w:pos="9356"/>
        </w:tabs>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Czas Naprawy Usterki –  </w:t>
      </w:r>
      <w:r w:rsidR="00EF6A41">
        <w:rPr>
          <w:rFonts w:asciiTheme="minorHAnsi" w:eastAsia="Times New Roman" w:hAnsiTheme="minorHAnsi" w:cstheme="minorHAnsi"/>
          <w:lang w:eastAsia="pl-PL"/>
        </w:rPr>
        <w:t xml:space="preserve"> …………………………</w:t>
      </w:r>
      <w:r w:rsidRPr="008D7EBD">
        <w:rPr>
          <w:rFonts w:asciiTheme="minorHAnsi" w:eastAsia="Times New Roman" w:hAnsiTheme="minorHAnsi" w:cstheme="minorHAnsi"/>
          <w:lang w:eastAsia="pl-PL"/>
        </w:rPr>
        <w:t>Godzin Roboczych.</w:t>
      </w:r>
    </w:p>
    <w:p w14:paraId="0128FB99" w14:textId="4C1AEF24" w:rsidR="00B91A8C" w:rsidRPr="008D7EBD" w:rsidRDefault="00B91A8C" w:rsidP="00EB60A5">
      <w:pPr>
        <w:numPr>
          <w:ilvl w:val="0"/>
          <w:numId w:val="25"/>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lastRenderedPageBreak/>
        <w:t xml:space="preserve">W zakresie nieuregulowanym w niniejszym paragrafie do zasad świadczenia zobowiązań w ramach gwarancji stosuje się odpowiednio zasady przewidziane dla świadczenia </w:t>
      </w:r>
      <w:proofErr w:type="spellStart"/>
      <w:r w:rsidRPr="008D7EBD">
        <w:rPr>
          <w:rFonts w:eastAsia="Times New Roman" w:cstheme="minorHAnsi"/>
          <w:sz w:val="24"/>
          <w:szCs w:val="24"/>
          <w:lang w:eastAsia="pl-PL"/>
        </w:rPr>
        <w:t>ATiKu</w:t>
      </w:r>
      <w:proofErr w:type="spellEnd"/>
      <w:r w:rsidRPr="008D7EBD">
        <w:rPr>
          <w:rFonts w:eastAsia="Times New Roman" w:cstheme="minorHAnsi"/>
          <w:sz w:val="24"/>
          <w:szCs w:val="24"/>
          <w:lang w:eastAsia="pl-PL"/>
        </w:rPr>
        <w:t xml:space="preserve"> określone w OPZ</w:t>
      </w:r>
      <w:r w:rsidR="00E968AF">
        <w:rPr>
          <w:rFonts w:eastAsia="Times New Roman"/>
          <w:sz w:val="24"/>
          <w:szCs w:val="24"/>
          <w:lang w:eastAsia="pl-PL"/>
        </w:rPr>
        <w:t xml:space="preserve">, </w:t>
      </w:r>
      <w:r w:rsidR="00E968AF" w:rsidRPr="00E968AF">
        <w:rPr>
          <w:rFonts w:eastAsia="Times New Roman" w:cstheme="minorHAnsi"/>
          <w:sz w:val="24"/>
          <w:szCs w:val="24"/>
          <w:lang w:eastAsia="pl-PL"/>
        </w:rPr>
        <w:t>stanowiącym załącznik nr 1 do Umowy</w:t>
      </w:r>
      <w:r w:rsidRPr="008D7EBD">
        <w:rPr>
          <w:rFonts w:eastAsia="Times New Roman" w:cstheme="minorHAnsi"/>
          <w:sz w:val="24"/>
          <w:szCs w:val="24"/>
          <w:lang w:eastAsia="pl-PL"/>
        </w:rPr>
        <w:t>.</w:t>
      </w:r>
    </w:p>
    <w:p w14:paraId="0B035E6E" w14:textId="511E6657" w:rsidR="00836395" w:rsidRPr="008D7EBD" w:rsidRDefault="00836395" w:rsidP="00EB60A5">
      <w:pPr>
        <w:numPr>
          <w:ilvl w:val="0"/>
          <w:numId w:val="25"/>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Zobowiązania w zakresie gwarancji muszą być świadczone w sposób zapobiegający utracie jakichkolwiek danych. W przypadku, gdy wykonanie </w:t>
      </w:r>
      <w:r w:rsidR="00255316" w:rsidRPr="008D7EBD">
        <w:rPr>
          <w:rFonts w:eastAsia="Times New Roman" w:cstheme="minorHAnsi"/>
          <w:sz w:val="24"/>
          <w:szCs w:val="24"/>
          <w:lang w:eastAsia="pl-PL"/>
        </w:rPr>
        <w:t xml:space="preserve">gwarancji lub </w:t>
      </w:r>
      <w:r w:rsidR="00C83B7F" w:rsidRPr="008D7EBD">
        <w:rPr>
          <w:rFonts w:eastAsia="Times New Roman" w:cstheme="minorHAnsi"/>
          <w:sz w:val="24"/>
          <w:szCs w:val="24"/>
          <w:lang w:eastAsia="pl-PL"/>
        </w:rPr>
        <w:t>rękojmi</w:t>
      </w:r>
      <w:r w:rsidR="00255316" w:rsidRPr="008D7EBD">
        <w:rPr>
          <w:rFonts w:eastAsia="Times New Roman" w:cstheme="minorHAnsi"/>
          <w:sz w:val="24"/>
          <w:szCs w:val="24"/>
          <w:lang w:eastAsia="pl-PL"/>
        </w:rPr>
        <w:t xml:space="preserve"> </w:t>
      </w:r>
      <w:r w:rsidRPr="008D7EBD">
        <w:rPr>
          <w:rFonts w:eastAsia="Times New Roman" w:cstheme="minorHAnsi"/>
          <w:sz w:val="24"/>
          <w:szCs w:val="24"/>
          <w:lang w:eastAsia="pl-PL"/>
        </w:rPr>
        <w:t>wiąże się z ryzykiem utraty lub uszkodzenia danych, Wykonawca zobowiązany jest poinformować o tym Zamawiającego przed przystąpieniem do wykonywania świadczeń gwarancyjnych.</w:t>
      </w:r>
    </w:p>
    <w:p w14:paraId="1B4A5284" w14:textId="1F3CF8AA" w:rsidR="00836395" w:rsidRPr="008D7EBD" w:rsidRDefault="00836395" w:rsidP="00EB60A5">
      <w:pPr>
        <w:numPr>
          <w:ilvl w:val="0"/>
          <w:numId w:val="25"/>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Jeżeli w trakcie realizacji zobowiązań w ramach gwarancji </w:t>
      </w:r>
      <w:r w:rsidR="00D60FB6" w:rsidRPr="008D7EBD">
        <w:rPr>
          <w:rFonts w:eastAsia="Times New Roman" w:cstheme="minorHAnsi"/>
          <w:sz w:val="24"/>
          <w:szCs w:val="24"/>
          <w:lang w:eastAsia="pl-PL"/>
        </w:rPr>
        <w:t xml:space="preserve">lub </w:t>
      </w:r>
      <w:r w:rsidR="00B91A8C" w:rsidRPr="008D7EBD">
        <w:rPr>
          <w:rFonts w:eastAsia="Times New Roman" w:cstheme="minorHAnsi"/>
          <w:sz w:val="24"/>
          <w:szCs w:val="24"/>
          <w:lang w:eastAsia="pl-PL"/>
        </w:rPr>
        <w:t>rękojmi</w:t>
      </w:r>
      <w:r w:rsidR="00D60FB6" w:rsidRPr="008D7EBD">
        <w:rPr>
          <w:rFonts w:eastAsia="Times New Roman" w:cstheme="minorHAnsi"/>
          <w:sz w:val="24"/>
          <w:szCs w:val="24"/>
          <w:lang w:eastAsia="pl-PL"/>
        </w:rPr>
        <w:t xml:space="preserve"> </w:t>
      </w:r>
      <w:r w:rsidRPr="008D7EBD">
        <w:rPr>
          <w:rFonts w:eastAsia="Times New Roman" w:cstheme="minorHAnsi"/>
          <w:sz w:val="24"/>
          <w:szCs w:val="24"/>
          <w:lang w:eastAsia="pl-PL"/>
        </w:rPr>
        <w:t xml:space="preserve">dojdzie do wprowadzenia zmian </w:t>
      </w:r>
      <w:r w:rsidR="00C14CDA" w:rsidRPr="008D7EBD">
        <w:rPr>
          <w:rFonts w:eastAsia="Times New Roman" w:cstheme="minorHAnsi"/>
          <w:sz w:val="24"/>
          <w:szCs w:val="24"/>
          <w:lang w:eastAsia="pl-PL"/>
        </w:rPr>
        <w:t>w </w:t>
      </w:r>
      <w:r w:rsidRPr="008D7EBD">
        <w:rPr>
          <w:rFonts w:eastAsia="Times New Roman" w:cstheme="minorHAnsi"/>
          <w:sz w:val="24"/>
          <w:szCs w:val="24"/>
          <w:lang w:eastAsia="pl-PL"/>
        </w:rPr>
        <w:t>Systemie</w:t>
      </w:r>
      <w:r w:rsidR="00B36DFA" w:rsidRPr="008D7EBD">
        <w:rPr>
          <w:rFonts w:eastAsia="Times New Roman" w:cstheme="minorHAnsi"/>
          <w:sz w:val="24"/>
          <w:szCs w:val="24"/>
          <w:lang w:eastAsia="pl-PL"/>
        </w:rPr>
        <w:t xml:space="preserve"> </w:t>
      </w:r>
      <w:r w:rsidRPr="008D7EBD">
        <w:rPr>
          <w:rFonts w:eastAsia="Times New Roman" w:cstheme="minorHAnsi"/>
          <w:sz w:val="24"/>
          <w:szCs w:val="24"/>
          <w:lang w:eastAsia="pl-PL"/>
        </w:rPr>
        <w:t>lub powstania albo też dostarczenia Produktów, w szczególności programów komputerowych</w:t>
      </w:r>
      <w:r w:rsidR="00A86AE6" w:rsidRPr="008D7EBD">
        <w:rPr>
          <w:rFonts w:eastAsia="Times New Roman" w:cstheme="minorHAnsi"/>
          <w:sz w:val="24"/>
          <w:szCs w:val="24"/>
          <w:lang w:eastAsia="pl-PL"/>
        </w:rPr>
        <w:t xml:space="preserve">, Wykonawca zobowiązuje się do dostarczenia Zamawiającemu (w postaci elektronicznej) zaktualizowanej wersji Kodów Źródłowych Systemu, zaktualizowaną </w:t>
      </w:r>
      <w:r w:rsidRPr="008D7EBD">
        <w:rPr>
          <w:rFonts w:eastAsia="Times New Roman" w:cstheme="minorHAnsi"/>
          <w:sz w:val="24"/>
          <w:szCs w:val="24"/>
          <w:lang w:eastAsia="pl-PL"/>
        </w:rPr>
        <w:t>Dokumentacj</w:t>
      </w:r>
      <w:r w:rsidR="00A86AE6" w:rsidRPr="008D7EBD">
        <w:rPr>
          <w:rFonts w:eastAsia="Times New Roman" w:cstheme="minorHAnsi"/>
          <w:sz w:val="24"/>
          <w:szCs w:val="24"/>
          <w:lang w:eastAsia="pl-PL"/>
        </w:rPr>
        <w:t>ę</w:t>
      </w:r>
      <w:r w:rsidRPr="008D7EBD">
        <w:rPr>
          <w:rFonts w:eastAsia="Times New Roman" w:cstheme="minorHAnsi"/>
          <w:sz w:val="24"/>
          <w:szCs w:val="24"/>
          <w:lang w:eastAsia="pl-PL"/>
        </w:rPr>
        <w:t xml:space="preserve"> Systemu</w:t>
      </w:r>
      <w:r w:rsidR="00F31B76" w:rsidRPr="00F31B76">
        <w:rPr>
          <w:rFonts w:eastAsia="Times New Roman"/>
          <w:sz w:val="24"/>
          <w:szCs w:val="24"/>
          <w:lang w:eastAsia="pl-PL"/>
        </w:rPr>
        <w:t xml:space="preserve"> </w:t>
      </w:r>
      <w:r w:rsidR="00F31B76" w:rsidRPr="00F31B76">
        <w:rPr>
          <w:rFonts w:eastAsia="Times New Roman" w:cstheme="minorHAnsi"/>
          <w:sz w:val="24"/>
          <w:szCs w:val="24"/>
          <w:lang w:eastAsia="pl-PL"/>
        </w:rPr>
        <w:t xml:space="preserve">zgodnie z zasadami opisanymi w OPZ </w:t>
      </w:r>
      <w:r w:rsidR="00A86AE6" w:rsidRPr="008D7EBD">
        <w:rPr>
          <w:rFonts w:eastAsia="Times New Roman" w:cstheme="minorHAnsi"/>
          <w:sz w:val="24"/>
          <w:szCs w:val="24"/>
          <w:lang w:eastAsia="pl-PL"/>
        </w:rPr>
        <w:t>oraz</w:t>
      </w:r>
      <w:r w:rsidRPr="008D7EBD">
        <w:rPr>
          <w:rFonts w:eastAsia="Times New Roman" w:cstheme="minorHAnsi"/>
          <w:sz w:val="24"/>
          <w:szCs w:val="24"/>
          <w:lang w:eastAsia="pl-PL"/>
        </w:rPr>
        <w:t xml:space="preserve"> Wykonawca przeniesie na Zamawiającego majątkowe prawa autorskie oraz zależne prawa takich </w:t>
      </w:r>
      <w:r w:rsidR="00A86AE6" w:rsidRPr="008D7EBD">
        <w:rPr>
          <w:rFonts w:eastAsia="Times New Roman" w:cstheme="minorHAnsi"/>
          <w:sz w:val="24"/>
          <w:szCs w:val="24"/>
          <w:lang w:eastAsia="pl-PL"/>
        </w:rPr>
        <w:t>zmian/</w:t>
      </w:r>
      <w:r w:rsidRPr="008D7EBD">
        <w:rPr>
          <w:rFonts w:eastAsia="Times New Roman" w:cstheme="minorHAnsi"/>
          <w:sz w:val="24"/>
          <w:szCs w:val="24"/>
          <w:lang w:eastAsia="pl-PL"/>
        </w:rPr>
        <w:t>Produktów na zasadach określonych w </w:t>
      </w:r>
      <w:r w:rsidR="005216D2" w:rsidRPr="008D7EBD">
        <w:rPr>
          <w:rFonts w:eastAsia="Times New Roman" w:cstheme="minorHAnsi"/>
          <w:sz w:val="24"/>
          <w:szCs w:val="24"/>
          <w:lang w:eastAsia="pl-PL"/>
        </w:rPr>
        <w:t>Paragrafie</w:t>
      </w:r>
      <w:r w:rsidRPr="008D7EBD">
        <w:rPr>
          <w:rFonts w:eastAsia="Times New Roman" w:cstheme="minorHAnsi"/>
          <w:sz w:val="24"/>
          <w:szCs w:val="24"/>
          <w:lang w:eastAsia="pl-PL"/>
        </w:rPr>
        <w:t xml:space="preserve"> 8 Umowy.</w:t>
      </w:r>
    </w:p>
    <w:p w14:paraId="60B29B7F" w14:textId="3BF39A45" w:rsidR="00B36DFA" w:rsidRPr="00EB60A5" w:rsidRDefault="00B36DFA" w:rsidP="00EB60A5">
      <w:pPr>
        <w:numPr>
          <w:ilvl w:val="0"/>
          <w:numId w:val="25"/>
        </w:numPr>
        <w:tabs>
          <w:tab w:val="left" w:pos="9356"/>
        </w:tabs>
        <w:spacing w:after="120" w:line="276" w:lineRule="auto"/>
        <w:ind w:left="426" w:hanging="426"/>
        <w:rPr>
          <w:rFonts w:eastAsia="Times New Roman" w:cstheme="minorHAnsi"/>
          <w:spacing w:val="-4"/>
          <w:sz w:val="24"/>
          <w:szCs w:val="24"/>
          <w:lang w:eastAsia="pl-PL"/>
        </w:rPr>
      </w:pPr>
      <w:r w:rsidRPr="00EB60A5">
        <w:rPr>
          <w:rFonts w:eastAsia="Times New Roman" w:cstheme="minorHAnsi"/>
          <w:spacing w:val="-4"/>
          <w:sz w:val="24"/>
          <w:szCs w:val="24"/>
          <w:lang w:eastAsia="pl-PL"/>
        </w:rPr>
        <w:t>Jeżeli Wykonawca nie usunie Wad w terminie wynikającym z Umowy, to Zamawiający może</w:t>
      </w:r>
      <w:r w:rsidR="005249F5" w:rsidRPr="00EB60A5">
        <w:rPr>
          <w:rFonts w:eastAsia="Times New Roman" w:cstheme="minorHAnsi"/>
          <w:spacing w:val="-4"/>
          <w:sz w:val="24"/>
          <w:szCs w:val="24"/>
          <w:lang w:eastAsia="pl-PL"/>
        </w:rPr>
        <w:t xml:space="preserve">: </w:t>
      </w:r>
    </w:p>
    <w:p w14:paraId="3F044B47" w14:textId="3981F3BC" w:rsidR="00B36DFA" w:rsidRPr="008D7EBD" w:rsidRDefault="00B36DFA" w:rsidP="00EB60A5">
      <w:pPr>
        <w:pStyle w:val="Akapitzlist"/>
        <w:numPr>
          <w:ilvl w:val="1"/>
          <w:numId w:val="128"/>
        </w:numPr>
        <w:tabs>
          <w:tab w:val="left" w:pos="9356"/>
        </w:tabs>
        <w:spacing w:after="120" w:line="276" w:lineRule="auto"/>
        <w:rPr>
          <w:rFonts w:asciiTheme="minorHAnsi" w:eastAsia="Times New Roman" w:hAnsiTheme="minorHAnsi" w:cstheme="minorHAnsi"/>
          <w:spacing w:val="-4"/>
          <w:lang w:eastAsia="pl-PL"/>
        </w:rPr>
      </w:pPr>
      <w:r w:rsidRPr="008D7EBD">
        <w:rPr>
          <w:rFonts w:asciiTheme="minorHAnsi" w:eastAsia="Times New Roman" w:hAnsiTheme="minorHAnsi" w:cstheme="minorHAnsi"/>
          <w:spacing w:val="-4"/>
          <w:lang w:eastAsia="pl-PL"/>
        </w:rPr>
        <w:t xml:space="preserve">usunąć Wadę we własnym zakresie lub powierzyć jej usunięcie innym podmiotom trzecim na ryzyko i koszt Wykonawcy, co nie spowoduje utraty przysługujących Zamawiającemu uprawnień gwarancyjnych, w przypadku dwukrotnego przekroczenia terminów przewidzianych w ust. 4 powyżej. W takim przypadku gwarancja obejmie również elementy wytworzone bądź zmodyfikowane przez Zamawiającego lub podmiot trzeci. W tym celu Zamawiający dokona napraw w sposób zgodny z dobrymi praktykami i przekaże Wykonawcy Dokumentację </w:t>
      </w:r>
      <w:r w:rsidR="00D60FB6" w:rsidRPr="008D7EBD">
        <w:rPr>
          <w:rFonts w:asciiTheme="minorHAnsi" w:eastAsia="Times New Roman" w:hAnsiTheme="minorHAnsi" w:cstheme="minorHAnsi"/>
          <w:spacing w:val="-4"/>
          <w:lang w:eastAsia="pl-PL"/>
        </w:rPr>
        <w:t xml:space="preserve">Systemu </w:t>
      </w:r>
      <w:r w:rsidRPr="008D7EBD">
        <w:rPr>
          <w:rFonts w:asciiTheme="minorHAnsi" w:eastAsia="Times New Roman" w:hAnsiTheme="minorHAnsi" w:cstheme="minorHAnsi"/>
          <w:spacing w:val="-4"/>
          <w:lang w:eastAsia="pl-PL"/>
        </w:rPr>
        <w:t xml:space="preserve">oraz Kod Źródłowy </w:t>
      </w:r>
      <w:r w:rsidR="00D60FB6" w:rsidRPr="008D7EBD">
        <w:rPr>
          <w:rFonts w:asciiTheme="minorHAnsi" w:eastAsia="Times New Roman" w:hAnsiTheme="minorHAnsi" w:cstheme="minorHAnsi"/>
          <w:spacing w:val="-4"/>
          <w:lang w:eastAsia="pl-PL"/>
        </w:rPr>
        <w:t xml:space="preserve">Systemu </w:t>
      </w:r>
      <w:r w:rsidRPr="008D7EBD">
        <w:rPr>
          <w:rFonts w:asciiTheme="minorHAnsi" w:eastAsia="Times New Roman" w:hAnsiTheme="minorHAnsi" w:cstheme="minorHAnsi"/>
          <w:spacing w:val="-4"/>
          <w:lang w:eastAsia="pl-PL"/>
        </w:rPr>
        <w:t>modyfikacji, które Wykonawca będzie mógł dostosować do swoich potrzeb by móc zapewnić ciągłość świadcze</w:t>
      </w:r>
      <w:r w:rsidR="00BF3B6F">
        <w:rPr>
          <w:rFonts w:asciiTheme="minorHAnsi" w:eastAsia="Times New Roman" w:hAnsiTheme="minorHAnsi" w:cstheme="minorHAnsi"/>
          <w:spacing w:val="-4"/>
          <w:lang w:eastAsia="pl-PL"/>
        </w:rPr>
        <w:t>ń</w:t>
      </w:r>
      <w:r w:rsidRPr="008D7EBD">
        <w:rPr>
          <w:rFonts w:asciiTheme="minorHAnsi" w:eastAsia="Times New Roman" w:hAnsiTheme="minorHAnsi" w:cstheme="minorHAnsi"/>
          <w:spacing w:val="-4"/>
          <w:lang w:eastAsia="pl-PL"/>
        </w:rPr>
        <w:t xml:space="preserve"> gwaranc</w:t>
      </w:r>
      <w:r w:rsidR="00BF3B6F">
        <w:rPr>
          <w:rFonts w:asciiTheme="minorHAnsi" w:eastAsia="Times New Roman" w:hAnsiTheme="minorHAnsi" w:cstheme="minorHAnsi"/>
          <w:spacing w:val="-4"/>
          <w:lang w:eastAsia="pl-PL"/>
        </w:rPr>
        <w:t>yjnych</w:t>
      </w:r>
      <w:r w:rsidRPr="008D7EBD">
        <w:rPr>
          <w:rFonts w:asciiTheme="minorHAnsi" w:eastAsia="Times New Roman" w:hAnsiTheme="minorHAnsi" w:cstheme="minorHAnsi"/>
          <w:spacing w:val="-4"/>
          <w:lang w:eastAsia="pl-PL"/>
        </w:rPr>
        <w:t>;</w:t>
      </w:r>
    </w:p>
    <w:p w14:paraId="22C8AB1A" w14:textId="39986A15" w:rsidR="00B36DFA" w:rsidRPr="008D7EBD" w:rsidRDefault="00B36DFA" w:rsidP="00D8524B">
      <w:pPr>
        <w:pStyle w:val="Akapitzlist"/>
        <w:numPr>
          <w:ilvl w:val="1"/>
          <w:numId w:val="128"/>
        </w:numPr>
        <w:tabs>
          <w:tab w:val="left" w:pos="9356"/>
        </w:tabs>
        <w:spacing w:after="120" w:line="276" w:lineRule="auto"/>
        <w:rPr>
          <w:rFonts w:asciiTheme="minorHAnsi" w:eastAsia="Times New Roman" w:hAnsiTheme="minorHAnsi" w:cstheme="minorHAnsi"/>
          <w:spacing w:val="-4"/>
          <w:lang w:eastAsia="pl-PL"/>
        </w:rPr>
      </w:pPr>
      <w:r w:rsidRPr="008D7EBD">
        <w:rPr>
          <w:rFonts w:asciiTheme="minorHAnsi" w:eastAsia="Times New Roman" w:hAnsiTheme="minorHAnsi" w:cstheme="minorHAnsi"/>
          <w:spacing w:val="-4"/>
          <w:lang w:eastAsia="pl-PL"/>
        </w:rPr>
        <w:t>obciążyć Wykonawcę karą umowną</w:t>
      </w:r>
      <w:r w:rsidR="00C60A92" w:rsidRPr="008D7EBD">
        <w:rPr>
          <w:rFonts w:asciiTheme="minorHAnsi" w:eastAsia="Times New Roman" w:hAnsiTheme="minorHAnsi" w:cstheme="minorHAnsi"/>
          <w:spacing w:val="-4"/>
          <w:lang w:eastAsia="pl-PL"/>
        </w:rPr>
        <w:t xml:space="preserve">, o której </w:t>
      </w:r>
      <w:r w:rsidR="00C60A92" w:rsidRPr="00FD43F9">
        <w:rPr>
          <w:rFonts w:asciiTheme="minorHAnsi" w:eastAsia="Times New Roman" w:hAnsiTheme="minorHAnsi" w:cstheme="minorHAnsi"/>
          <w:spacing w:val="-4"/>
          <w:lang w:eastAsia="pl-PL"/>
        </w:rPr>
        <w:t xml:space="preserve">mowa w </w:t>
      </w:r>
      <w:r w:rsidR="00FD43F9" w:rsidRPr="00FD43F9">
        <w:rPr>
          <w:rFonts w:asciiTheme="minorHAnsi" w:eastAsia="Times New Roman" w:hAnsiTheme="minorHAnsi" w:cstheme="minorHAnsi"/>
          <w:spacing w:val="-4"/>
          <w:lang w:eastAsia="pl-PL"/>
        </w:rPr>
        <w:t>P</w:t>
      </w:r>
      <w:r w:rsidR="00C60A92" w:rsidRPr="00FD43F9">
        <w:rPr>
          <w:rFonts w:asciiTheme="minorHAnsi" w:eastAsia="Times New Roman" w:hAnsiTheme="minorHAnsi" w:cstheme="minorHAnsi"/>
          <w:spacing w:val="-4"/>
          <w:lang w:eastAsia="pl-PL"/>
        </w:rPr>
        <w:t xml:space="preserve">aragrafie </w:t>
      </w:r>
      <w:r w:rsidR="007A2741" w:rsidRPr="00FD43F9">
        <w:rPr>
          <w:rFonts w:asciiTheme="minorHAnsi" w:eastAsia="Times New Roman" w:hAnsiTheme="minorHAnsi" w:cstheme="minorHAnsi"/>
          <w:spacing w:val="-4"/>
          <w:lang w:eastAsia="pl-PL"/>
        </w:rPr>
        <w:t>11</w:t>
      </w:r>
      <w:r w:rsidR="00C60A92" w:rsidRPr="00FD43F9">
        <w:rPr>
          <w:rFonts w:asciiTheme="minorHAnsi" w:eastAsia="Times New Roman" w:hAnsiTheme="minorHAnsi" w:cstheme="minorHAnsi"/>
          <w:spacing w:val="-4"/>
          <w:lang w:eastAsia="pl-PL"/>
        </w:rPr>
        <w:t xml:space="preserve"> ust </w:t>
      </w:r>
      <w:r w:rsidR="00091FE7" w:rsidRPr="00FD43F9">
        <w:rPr>
          <w:rFonts w:asciiTheme="minorHAnsi" w:eastAsia="Times New Roman" w:hAnsiTheme="minorHAnsi" w:cstheme="minorHAnsi"/>
          <w:spacing w:val="-4"/>
          <w:lang w:eastAsia="pl-PL"/>
        </w:rPr>
        <w:t>1</w:t>
      </w:r>
      <w:r w:rsidR="00FD43F9" w:rsidRPr="00FD43F9">
        <w:rPr>
          <w:rFonts w:asciiTheme="minorHAnsi" w:eastAsia="Times New Roman" w:hAnsiTheme="minorHAnsi" w:cstheme="minorHAnsi"/>
          <w:spacing w:val="-4"/>
          <w:lang w:eastAsia="pl-PL"/>
        </w:rPr>
        <w:t>0</w:t>
      </w:r>
      <w:r w:rsidR="00091FE7" w:rsidRPr="00FD43F9">
        <w:rPr>
          <w:rFonts w:asciiTheme="minorHAnsi" w:eastAsia="Times New Roman" w:hAnsiTheme="minorHAnsi" w:cstheme="minorHAnsi"/>
          <w:spacing w:val="-4"/>
          <w:lang w:eastAsia="pl-PL"/>
        </w:rPr>
        <w:t xml:space="preserve"> </w:t>
      </w:r>
      <w:r w:rsidR="00C60A92" w:rsidRPr="00FD43F9">
        <w:rPr>
          <w:rFonts w:asciiTheme="minorHAnsi" w:eastAsia="Times New Roman" w:hAnsiTheme="minorHAnsi" w:cstheme="minorHAnsi"/>
          <w:spacing w:val="-4"/>
          <w:lang w:eastAsia="pl-PL"/>
        </w:rPr>
        <w:t>Umowy</w:t>
      </w:r>
      <w:r w:rsidRPr="00FD43F9">
        <w:rPr>
          <w:rFonts w:asciiTheme="minorHAnsi" w:eastAsia="Times New Roman" w:hAnsiTheme="minorHAnsi" w:cstheme="minorHAnsi"/>
          <w:spacing w:val="-4"/>
          <w:lang w:eastAsia="pl-PL"/>
        </w:rPr>
        <w:t>;</w:t>
      </w:r>
    </w:p>
    <w:p w14:paraId="0758C2CA" w14:textId="77777777" w:rsidR="00B36DFA" w:rsidRPr="008D7EBD" w:rsidRDefault="00B36DFA" w:rsidP="00D8524B">
      <w:pPr>
        <w:pStyle w:val="Akapitzlist"/>
        <w:numPr>
          <w:ilvl w:val="1"/>
          <w:numId w:val="128"/>
        </w:numPr>
        <w:tabs>
          <w:tab w:val="left" w:pos="9356"/>
        </w:tabs>
        <w:spacing w:after="120" w:line="276" w:lineRule="auto"/>
        <w:rPr>
          <w:rFonts w:asciiTheme="minorHAnsi" w:eastAsia="Times New Roman" w:hAnsiTheme="minorHAnsi" w:cstheme="minorHAnsi"/>
          <w:spacing w:val="-4"/>
          <w:lang w:eastAsia="pl-PL"/>
        </w:rPr>
      </w:pPr>
      <w:r w:rsidRPr="008D7EBD">
        <w:rPr>
          <w:rFonts w:asciiTheme="minorHAnsi" w:eastAsia="Times New Roman" w:hAnsiTheme="minorHAnsi" w:cstheme="minorHAnsi"/>
          <w:spacing w:val="-4"/>
          <w:lang w:eastAsia="pl-PL"/>
        </w:rPr>
        <w:t>skorzystać z innych uprawnień zastrzeżonych w Umowie.</w:t>
      </w:r>
    </w:p>
    <w:p w14:paraId="4D27C990" w14:textId="2DF74740" w:rsidR="00D60FB6" w:rsidRPr="008D7EBD" w:rsidRDefault="00D60FB6" w:rsidP="00D8524B">
      <w:pPr>
        <w:numPr>
          <w:ilvl w:val="0"/>
          <w:numId w:val="25"/>
        </w:numPr>
        <w:tabs>
          <w:tab w:val="left" w:pos="9356"/>
        </w:tabs>
        <w:spacing w:after="120" w:line="276" w:lineRule="auto"/>
        <w:ind w:left="426" w:hanging="426"/>
        <w:rPr>
          <w:rFonts w:eastAsia="Times New Roman" w:cstheme="minorHAnsi"/>
          <w:spacing w:val="-4"/>
          <w:sz w:val="24"/>
          <w:szCs w:val="24"/>
          <w:lang w:eastAsia="pl-PL"/>
        </w:rPr>
      </w:pPr>
      <w:r w:rsidRPr="008D7EBD">
        <w:rPr>
          <w:rFonts w:eastAsia="Times New Roman" w:cstheme="minorHAnsi"/>
          <w:spacing w:val="-4"/>
          <w:sz w:val="24"/>
          <w:szCs w:val="24"/>
          <w:lang w:eastAsia="pl-PL"/>
        </w:rPr>
        <w:t>Wszelkie przerwy w działaniu Systemu związane z wykonywaniem gwarancji lub rękojmi muszą być uzgodnione z Zamawiającym</w:t>
      </w:r>
      <w:r w:rsidR="008507C5">
        <w:rPr>
          <w:rFonts w:eastAsia="Times New Roman" w:cstheme="minorHAnsi"/>
          <w:spacing w:val="-4"/>
          <w:sz w:val="24"/>
          <w:szCs w:val="24"/>
          <w:lang w:eastAsia="pl-PL"/>
        </w:rPr>
        <w:t>.</w:t>
      </w:r>
    </w:p>
    <w:p w14:paraId="0D4C6068" w14:textId="06AE2C28" w:rsidR="00836395" w:rsidRPr="008D7EBD" w:rsidRDefault="00836395" w:rsidP="00D8524B">
      <w:pPr>
        <w:numPr>
          <w:ilvl w:val="0"/>
          <w:numId w:val="25"/>
        </w:numPr>
        <w:spacing w:after="120" w:line="276" w:lineRule="auto"/>
        <w:ind w:left="426" w:hanging="426"/>
        <w:rPr>
          <w:rFonts w:eastAsia="Times New Roman" w:cstheme="minorHAnsi"/>
          <w:spacing w:val="-4"/>
          <w:sz w:val="24"/>
          <w:szCs w:val="24"/>
          <w:lang w:eastAsia="pl-PL"/>
        </w:rPr>
      </w:pPr>
      <w:r w:rsidRPr="008D7EBD">
        <w:rPr>
          <w:rFonts w:eastAsia="Times New Roman" w:cstheme="minorHAnsi"/>
          <w:spacing w:val="-4"/>
          <w:sz w:val="24"/>
          <w:szCs w:val="24"/>
          <w:lang w:eastAsia="pl-PL"/>
        </w:rPr>
        <w:t xml:space="preserve">Dla uniknięcia wszelkich wątpliwości, Strony zgodnie postanawiają, że w okresie </w:t>
      </w:r>
      <w:r w:rsidR="00D60FB6" w:rsidRPr="008D7EBD">
        <w:rPr>
          <w:rFonts w:eastAsia="Times New Roman" w:cstheme="minorHAnsi"/>
          <w:spacing w:val="-4"/>
          <w:sz w:val="24"/>
          <w:szCs w:val="24"/>
          <w:lang w:eastAsia="pl-PL"/>
        </w:rPr>
        <w:t>obowiązywania U</w:t>
      </w:r>
      <w:r w:rsidRPr="008D7EBD">
        <w:rPr>
          <w:rFonts w:eastAsia="Times New Roman" w:cstheme="minorHAnsi"/>
          <w:spacing w:val="-4"/>
          <w:sz w:val="24"/>
          <w:szCs w:val="24"/>
          <w:lang w:eastAsia="pl-PL"/>
        </w:rPr>
        <w:t>mowy oraz gwarancji Zamawiający upoważniony jest do wprowadzania samodzielnie lub poprzez wskazane przez Zamawiającego osoby trzecie dowolnych zmian w Systemie oraz innych Produktach.</w:t>
      </w:r>
    </w:p>
    <w:p w14:paraId="461B3013" w14:textId="02753FB1" w:rsidR="00836395" w:rsidRPr="008D7EBD" w:rsidRDefault="00836395" w:rsidP="00EB60A5">
      <w:pPr>
        <w:numPr>
          <w:ilvl w:val="0"/>
          <w:numId w:val="25"/>
        </w:numPr>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Dokonywanie przez Zamawiającego samodzielnych działań dotyczących Produktów, a także ingerencji lub zmian w Produktach, w szczególności poprzez modyfikowanie Produktów, nie wpływa na zakres uprawnień Zamawiającego wynikających z </w:t>
      </w:r>
      <w:r w:rsidR="00D60FB6" w:rsidRPr="008D7EBD">
        <w:rPr>
          <w:rFonts w:eastAsia="Times New Roman" w:cstheme="minorHAnsi"/>
          <w:sz w:val="24"/>
          <w:szCs w:val="24"/>
          <w:lang w:eastAsia="pl-PL"/>
        </w:rPr>
        <w:t>U</w:t>
      </w:r>
      <w:r w:rsidRPr="008D7EBD">
        <w:rPr>
          <w:rFonts w:eastAsia="Times New Roman" w:cstheme="minorHAnsi"/>
          <w:sz w:val="24"/>
          <w:szCs w:val="24"/>
          <w:lang w:eastAsia="pl-PL"/>
        </w:rPr>
        <w:t xml:space="preserve">mowy oraz gwarancji w odniesieniu do Produktów, które zostały dostarczone przez Wykonawcę, w szczególności takie działania Zamawiającego nie powodują wygaśnięcia uprawnień z tytułu gwarancji </w:t>
      </w:r>
      <w:r w:rsidRPr="008D7EBD">
        <w:rPr>
          <w:rFonts w:cstheme="minorHAnsi"/>
          <w:sz w:val="24"/>
          <w:szCs w:val="24"/>
          <w:lang w:eastAsia="pl-PL"/>
        </w:rPr>
        <w:t xml:space="preserve">ani innych zobowiązań Wykonawcy wynikających </w:t>
      </w:r>
      <w:r w:rsidR="00C131B4" w:rsidRPr="008D7EBD">
        <w:rPr>
          <w:rFonts w:cstheme="minorHAnsi"/>
          <w:sz w:val="24"/>
          <w:szCs w:val="24"/>
          <w:lang w:eastAsia="pl-PL"/>
        </w:rPr>
        <w:t>z </w:t>
      </w:r>
      <w:r w:rsidR="00D60FB6" w:rsidRPr="008D7EBD">
        <w:rPr>
          <w:rFonts w:cstheme="minorHAnsi"/>
          <w:sz w:val="24"/>
          <w:szCs w:val="24"/>
          <w:lang w:eastAsia="pl-PL"/>
        </w:rPr>
        <w:t>U</w:t>
      </w:r>
      <w:r w:rsidRPr="008D7EBD">
        <w:rPr>
          <w:rFonts w:cstheme="minorHAnsi"/>
          <w:sz w:val="24"/>
          <w:szCs w:val="24"/>
          <w:lang w:eastAsia="pl-PL"/>
        </w:rPr>
        <w:t>mowy</w:t>
      </w:r>
      <w:r w:rsidRPr="008D7EBD">
        <w:rPr>
          <w:rFonts w:eastAsia="Times New Roman" w:cstheme="minorHAnsi"/>
          <w:sz w:val="24"/>
          <w:szCs w:val="24"/>
          <w:lang w:eastAsia="pl-PL"/>
        </w:rPr>
        <w:t>.</w:t>
      </w:r>
    </w:p>
    <w:p w14:paraId="2F759740" w14:textId="77D67A9E" w:rsidR="00415DD6" w:rsidRPr="008D7EBD" w:rsidRDefault="00415DD6" w:rsidP="00EB60A5">
      <w:pPr>
        <w:numPr>
          <w:ilvl w:val="0"/>
          <w:numId w:val="25"/>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lastRenderedPageBreak/>
        <w:t>Umowa stanowi dokument gwarancyjny bez konieczności składania dodatkowego dokumentu na okoliczność udzielenia gwarancji.</w:t>
      </w:r>
    </w:p>
    <w:p w14:paraId="7A2AE945" w14:textId="47CD4B20" w:rsidR="00D60FB6" w:rsidRPr="008D7EBD" w:rsidRDefault="00D60FB6" w:rsidP="00EB60A5">
      <w:pPr>
        <w:numPr>
          <w:ilvl w:val="0"/>
          <w:numId w:val="25"/>
        </w:numPr>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 zakresie jakichkolwiek Utworów dostarczonych przez Wykonawcę w ramach wykonywania gwarancji jakości mają zastosowanie postanowienia Paragrafu 8 Umowy.</w:t>
      </w:r>
    </w:p>
    <w:p w14:paraId="428F4E62" w14:textId="73899B15" w:rsidR="00415DD6" w:rsidRPr="008D7EBD" w:rsidRDefault="00415DD6" w:rsidP="00EB60A5">
      <w:pPr>
        <w:numPr>
          <w:ilvl w:val="0"/>
          <w:numId w:val="25"/>
        </w:numPr>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Zamawiający wymaga, aby rękojmia </w:t>
      </w:r>
      <w:r w:rsidR="00D311E1" w:rsidRPr="008D7EBD">
        <w:rPr>
          <w:rFonts w:eastAsia="Times New Roman" w:cstheme="minorHAnsi"/>
          <w:sz w:val="24"/>
          <w:szCs w:val="24"/>
          <w:lang w:eastAsia="pl-PL"/>
        </w:rPr>
        <w:t xml:space="preserve">za wady </w:t>
      </w:r>
      <w:r w:rsidRPr="008D7EBD">
        <w:rPr>
          <w:rFonts w:eastAsia="Times New Roman" w:cstheme="minorHAnsi"/>
          <w:sz w:val="24"/>
          <w:szCs w:val="24"/>
          <w:lang w:eastAsia="pl-PL"/>
        </w:rPr>
        <w:t xml:space="preserve">wynosiła </w:t>
      </w:r>
      <w:r w:rsidR="00D311E1" w:rsidRPr="008D7EBD">
        <w:rPr>
          <w:rFonts w:eastAsia="Times New Roman" w:cstheme="minorHAnsi"/>
          <w:sz w:val="24"/>
          <w:szCs w:val="24"/>
          <w:lang w:eastAsia="pl-PL"/>
        </w:rPr>
        <w:t xml:space="preserve">24 </w:t>
      </w:r>
      <w:r w:rsidRPr="008D7EBD">
        <w:rPr>
          <w:rFonts w:eastAsia="Times New Roman" w:cstheme="minorHAnsi"/>
          <w:sz w:val="24"/>
          <w:szCs w:val="24"/>
          <w:lang w:eastAsia="pl-PL"/>
        </w:rPr>
        <w:t>miesi</w:t>
      </w:r>
      <w:r w:rsidR="002408F6">
        <w:rPr>
          <w:rFonts w:eastAsia="Times New Roman" w:cstheme="minorHAnsi"/>
          <w:sz w:val="24"/>
          <w:szCs w:val="24"/>
          <w:lang w:eastAsia="pl-PL"/>
        </w:rPr>
        <w:t>ące</w:t>
      </w:r>
      <w:r w:rsidRPr="008D7EBD">
        <w:rPr>
          <w:rFonts w:eastAsia="Times New Roman" w:cstheme="minorHAnsi"/>
          <w:sz w:val="24"/>
          <w:szCs w:val="24"/>
          <w:lang w:eastAsia="pl-PL"/>
        </w:rPr>
        <w:t xml:space="preserve"> od dnia zakończenia Umowy.</w:t>
      </w:r>
    </w:p>
    <w:p w14:paraId="2DDDD8D6" w14:textId="228EA644" w:rsidR="00415DD6" w:rsidRPr="008D7EBD" w:rsidRDefault="00415DD6" w:rsidP="00EB60A5">
      <w:pPr>
        <w:numPr>
          <w:ilvl w:val="0"/>
          <w:numId w:val="25"/>
        </w:numPr>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Gwarancja jakości nie wyłącza, nie ogranicza ani nie zawiesza uprawnień Zamawiającego wynikających z przepisów prawa o rękojmi za wady. Zamawiający uprawniony jest do wykonywania uprawnień z tytułu rękojmi za wady, niezależnie od uprawnień wynikających </w:t>
      </w:r>
      <w:r w:rsidR="001F5D06" w:rsidRPr="008D7EBD">
        <w:rPr>
          <w:rFonts w:eastAsia="Times New Roman" w:cstheme="minorHAnsi"/>
          <w:sz w:val="24"/>
          <w:szCs w:val="24"/>
          <w:lang w:eastAsia="pl-PL"/>
        </w:rPr>
        <w:t>z </w:t>
      </w:r>
      <w:r w:rsidRPr="008D7EBD">
        <w:rPr>
          <w:rFonts w:eastAsia="Times New Roman" w:cstheme="minorHAnsi"/>
          <w:sz w:val="24"/>
          <w:szCs w:val="24"/>
          <w:lang w:eastAsia="pl-PL"/>
        </w:rPr>
        <w:t>gwarancji.</w:t>
      </w:r>
    </w:p>
    <w:p w14:paraId="33E34FBF" w14:textId="03FC3C7C" w:rsidR="00836395" w:rsidRPr="008D7EBD" w:rsidRDefault="00BC2522" w:rsidP="00926E3D">
      <w:pPr>
        <w:pStyle w:val="Nagwek4"/>
      </w:pPr>
      <w:bookmarkStart w:id="14" w:name="_Toc410915344"/>
      <w:bookmarkStart w:id="15" w:name="_Toc413843623"/>
      <w:bookmarkStart w:id="16" w:name="_Toc495308771"/>
      <w:r w:rsidRPr="008D7EBD">
        <w:t xml:space="preserve">Paragraf </w:t>
      </w:r>
      <w:r w:rsidR="00836395" w:rsidRPr="008D7EBD">
        <w:t>4</w:t>
      </w:r>
      <w:r w:rsidRPr="008D7EBD">
        <w:br/>
      </w:r>
      <w:r w:rsidR="00836395" w:rsidRPr="008D7EBD">
        <w:t xml:space="preserve">Ogólne zasady świadczenia </w:t>
      </w:r>
      <w:r w:rsidR="00B02518">
        <w:t>Przedmiotu Umowy</w:t>
      </w:r>
      <w:r w:rsidR="00836395" w:rsidRPr="008D7EBD">
        <w:t xml:space="preserve"> </w:t>
      </w:r>
      <w:bookmarkEnd w:id="14"/>
      <w:bookmarkEnd w:id="15"/>
      <w:r w:rsidR="00836395" w:rsidRPr="008D7EBD">
        <w:t xml:space="preserve">i przygotowanie do świadczenia </w:t>
      </w:r>
      <w:bookmarkEnd w:id="16"/>
      <w:r w:rsidR="00B02518">
        <w:t>Przedmiotu Umowy</w:t>
      </w:r>
    </w:p>
    <w:p w14:paraId="32771C58" w14:textId="7CE77C82" w:rsidR="00836395" w:rsidRPr="008D7EBD" w:rsidRDefault="00836395" w:rsidP="00CD3FE9">
      <w:pPr>
        <w:pStyle w:val="Nagwek5"/>
        <w:spacing w:before="240"/>
        <w:rPr>
          <w:rFonts w:asciiTheme="minorHAnsi" w:eastAsia="Times New Roman" w:hAnsiTheme="minorHAnsi" w:cstheme="minorHAnsi"/>
          <w:color w:val="auto"/>
        </w:rPr>
      </w:pPr>
      <w:r w:rsidRPr="008D7EBD">
        <w:rPr>
          <w:rFonts w:asciiTheme="minorHAnsi" w:eastAsia="Times New Roman" w:hAnsiTheme="minorHAnsi" w:cstheme="minorHAnsi"/>
          <w:color w:val="auto"/>
        </w:rPr>
        <w:t xml:space="preserve">[Ogólne zasady świadczenia </w:t>
      </w:r>
      <w:r w:rsidR="00CD3FE9">
        <w:rPr>
          <w:rFonts w:asciiTheme="minorHAnsi" w:eastAsia="Times New Roman" w:hAnsiTheme="minorHAnsi" w:cstheme="minorHAnsi"/>
          <w:color w:val="auto"/>
        </w:rPr>
        <w:t>Przedmiotu Umowy</w:t>
      </w:r>
      <w:r w:rsidRPr="008D7EBD">
        <w:rPr>
          <w:rFonts w:asciiTheme="minorHAnsi" w:eastAsia="Times New Roman" w:hAnsiTheme="minorHAnsi" w:cstheme="minorHAnsi"/>
          <w:color w:val="auto"/>
        </w:rPr>
        <w:t>]</w:t>
      </w:r>
    </w:p>
    <w:p w14:paraId="1E871A29" w14:textId="6276CDB8" w:rsidR="00836395" w:rsidRDefault="00836395" w:rsidP="00D8524B">
      <w:pPr>
        <w:numPr>
          <w:ilvl w:val="1"/>
          <w:numId w:val="21"/>
        </w:numPr>
        <w:tabs>
          <w:tab w:val="left" w:pos="9356"/>
        </w:tabs>
        <w:spacing w:before="240"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Wykonawca zobowiązuje się wykonywać Umowę z zachowaniem należytej staranności oraz przy wykorzystaniu całej posiadanej wiedzy i doświadczenia.</w:t>
      </w:r>
    </w:p>
    <w:p w14:paraId="49FBBB02" w14:textId="3E7C24F7" w:rsidR="00E25DF0" w:rsidRDefault="00836395" w:rsidP="00D8524B">
      <w:pPr>
        <w:numPr>
          <w:ilvl w:val="1"/>
          <w:numId w:val="21"/>
        </w:numPr>
        <w:tabs>
          <w:tab w:val="left" w:pos="9356"/>
        </w:tabs>
        <w:spacing w:after="120" w:line="276" w:lineRule="auto"/>
        <w:ind w:left="426" w:hanging="426"/>
        <w:rPr>
          <w:rFonts w:eastAsia="Times New Roman" w:cstheme="minorHAnsi"/>
          <w:sz w:val="24"/>
          <w:szCs w:val="24"/>
          <w:lang w:eastAsia="pl-PL"/>
        </w:rPr>
      </w:pPr>
      <w:r w:rsidRPr="00D73249">
        <w:rPr>
          <w:rFonts w:eastAsia="Times New Roman" w:cstheme="minorHAnsi"/>
          <w:sz w:val="24"/>
          <w:szCs w:val="24"/>
          <w:lang w:eastAsia="pl-PL"/>
        </w:rPr>
        <w:t xml:space="preserve">Prace prowadzone przez Wykonawcę w ramach świadczenia </w:t>
      </w:r>
      <w:r w:rsidR="00255316" w:rsidRPr="00D73249">
        <w:rPr>
          <w:rFonts w:eastAsia="Times New Roman" w:cstheme="minorHAnsi"/>
          <w:sz w:val="24"/>
          <w:szCs w:val="24"/>
          <w:lang w:eastAsia="pl-PL"/>
        </w:rPr>
        <w:t xml:space="preserve">Przedmiotu </w:t>
      </w:r>
      <w:r w:rsidRPr="00D73249">
        <w:rPr>
          <w:rFonts w:eastAsia="Times New Roman" w:cstheme="minorHAnsi"/>
          <w:sz w:val="24"/>
          <w:szCs w:val="24"/>
          <w:lang w:eastAsia="pl-PL"/>
        </w:rPr>
        <w:t xml:space="preserve">Umowy nie mogą prowadzić do naruszenia struktur i integralności danych, do utraty danych lub </w:t>
      </w:r>
      <w:r w:rsidR="00255316" w:rsidRPr="00D73249">
        <w:rPr>
          <w:rFonts w:eastAsia="Times New Roman" w:cstheme="minorHAnsi"/>
          <w:sz w:val="24"/>
          <w:szCs w:val="24"/>
          <w:lang w:eastAsia="pl-PL"/>
        </w:rPr>
        <w:t xml:space="preserve">uszkodzenia danych lub </w:t>
      </w:r>
      <w:r w:rsidRPr="00D73249">
        <w:rPr>
          <w:rFonts w:eastAsia="Times New Roman" w:cstheme="minorHAnsi"/>
          <w:sz w:val="24"/>
          <w:szCs w:val="24"/>
          <w:lang w:eastAsia="pl-PL"/>
        </w:rPr>
        <w:t xml:space="preserve">wpływać negatywnie na funkcjonowanie Systemu. </w:t>
      </w:r>
    </w:p>
    <w:p w14:paraId="39FF5C60" w14:textId="036E0B4A" w:rsidR="00BD302F" w:rsidRDefault="00893E89" w:rsidP="00D8524B">
      <w:pPr>
        <w:numPr>
          <w:ilvl w:val="1"/>
          <w:numId w:val="21"/>
        </w:numPr>
        <w:tabs>
          <w:tab w:val="left" w:pos="9356"/>
        </w:tabs>
        <w:spacing w:after="120" w:line="276" w:lineRule="auto"/>
        <w:ind w:left="426" w:hanging="426"/>
        <w:rPr>
          <w:rFonts w:eastAsia="Times New Roman" w:cstheme="minorHAnsi"/>
          <w:sz w:val="24"/>
          <w:szCs w:val="24"/>
          <w:lang w:eastAsia="pl-PL"/>
        </w:rPr>
      </w:pPr>
      <w:r w:rsidRPr="00D73249">
        <w:rPr>
          <w:rFonts w:eastAsia="Times New Roman" w:cstheme="minorHAnsi"/>
          <w:sz w:val="24"/>
          <w:szCs w:val="24"/>
          <w:lang w:eastAsia="pl-PL"/>
        </w:rPr>
        <w:t>Wykonawca</w:t>
      </w:r>
      <w:r w:rsidR="00BD302F" w:rsidRPr="00D73249">
        <w:rPr>
          <w:rFonts w:eastAsia="Times New Roman" w:cstheme="minorHAnsi"/>
          <w:sz w:val="24"/>
          <w:szCs w:val="24"/>
          <w:lang w:eastAsia="pl-PL"/>
        </w:rPr>
        <w:t>,</w:t>
      </w:r>
      <w:r w:rsidRPr="00D73249">
        <w:rPr>
          <w:rFonts w:eastAsia="Times New Roman" w:cstheme="minorHAnsi"/>
          <w:sz w:val="24"/>
          <w:szCs w:val="24"/>
          <w:lang w:eastAsia="pl-PL"/>
        </w:rPr>
        <w:t xml:space="preserve"> </w:t>
      </w:r>
      <w:r w:rsidRPr="002F2205">
        <w:rPr>
          <w:rFonts w:eastAsia="Times New Roman" w:cstheme="minorHAnsi"/>
          <w:b/>
          <w:bCs/>
          <w:sz w:val="24"/>
          <w:szCs w:val="24"/>
          <w:lang w:eastAsia="pl-PL"/>
        </w:rPr>
        <w:t xml:space="preserve">w terminie </w:t>
      </w:r>
      <w:r w:rsidR="00772BDA">
        <w:rPr>
          <w:rFonts w:eastAsia="Times New Roman" w:cstheme="minorHAnsi"/>
          <w:b/>
          <w:bCs/>
          <w:sz w:val="24"/>
          <w:szCs w:val="24"/>
          <w:lang w:eastAsia="pl-PL"/>
        </w:rPr>
        <w:t>2</w:t>
      </w:r>
      <w:r w:rsidRPr="002F2205">
        <w:rPr>
          <w:rFonts w:eastAsia="Times New Roman" w:cstheme="minorHAnsi"/>
          <w:b/>
          <w:bCs/>
          <w:sz w:val="24"/>
          <w:szCs w:val="24"/>
          <w:lang w:eastAsia="pl-PL"/>
        </w:rPr>
        <w:t xml:space="preserve">0 Dni Roboczych </w:t>
      </w:r>
      <w:r w:rsidR="00BD302F" w:rsidRPr="002F2205">
        <w:rPr>
          <w:rFonts w:eastAsia="Times New Roman" w:cstheme="minorHAnsi"/>
          <w:b/>
          <w:bCs/>
          <w:sz w:val="24"/>
          <w:szCs w:val="24"/>
          <w:lang w:eastAsia="pl-PL"/>
        </w:rPr>
        <w:t>od dnia zawarcia Umowy</w:t>
      </w:r>
      <w:r w:rsidR="00BD302F" w:rsidRPr="00D73249">
        <w:rPr>
          <w:rFonts w:eastAsia="Times New Roman" w:cstheme="minorHAnsi"/>
          <w:sz w:val="24"/>
          <w:szCs w:val="24"/>
          <w:lang w:eastAsia="pl-PL"/>
        </w:rPr>
        <w:t xml:space="preserve"> (chyba, że Strony postanowią inaczej), zobowiązany jest zweryfikować obowiązujący harmonogram, zakres oraz sposób tworzenia kopii zapasowych Systemu i Oprogramowania Zamawiającego</w:t>
      </w:r>
      <w:r w:rsidR="00A43535" w:rsidRPr="00D73249">
        <w:rPr>
          <w:rFonts w:eastAsia="Times New Roman" w:cstheme="minorHAnsi"/>
          <w:sz w:val="24"/>
          <w:szCs w:val="24"/>
          <w:lang w:eastAsia="pl-PL"/>
        </w:rPr>
        <w:t xml:space="preserve"> oraz</w:t>
      </w:r>
      <w:r w:rsidR="00BD302F" w:rsidRPr="00D73249">
        <w:rPr>
          <w:rFonts w:eastAsia="Times New Roman" w:cstheme="minorHAnsi"/>
          <w:sz w:val="24"/>
          <w:szCs w:val="24"/>
          <w:lang w:eastAsia="pl-PL"/>
        </w:rPr>
        <w:t xml:space="preserve"> przygotuje </w:t>
      </w:r>
      <w:r w:rsidR="00BD2CB2">
        <w:rPr>
          <w:rFonts w:eastAsia="Times New Roman" w:cstheme="minorHAnsi"/>
          <w:sz w:val="24"/>
          <w:szCs w:val="24"/>
          <w:lang w:eastAsia="pl-PL"/>
        </w:rPr>
        <w:t xml:space="preserve">i przedstawi </w:t>
      </w:r>
      <w:r w:rsidR="008F7EB5">
        <w:rPr>
          <w:rFonts w:eastAsia="Times New Roman" w:cstheme="minorHAnsi"/>
          <w:sz w:val="24"/>
          <w:szCs w:val="24"/>
          <w:lang w:eastAsia="pl-PL"/>
        </w:rPr>
        <w:t>Z</w:t>
      </w:r>
      <w:r w:rsidR="00BD2CB2">
        <w:rPr>
          <w:rFonts w:eastAsia="Times New Roman" w:cstheme="minorHAnsi"/>
          <w:sz w:val="24"/>
          <w:szCs w:val="24"/>
          <w:lang w:eastAsia="pl-PL"/>
        </w:rPr>
        <w:t xml:space="preserve">amawiającemu do akceptacji </w:t>
      </w:r>
      <w:r w:rsidR="00BD302F" w:rsidRPr="00D73249">
        <w:rPr>
          <w:rFonts w:eastAsia="Times New Roman" w:cstheme="minorHAnsi"/>
          <w:sz w:val="24"/>
          <w:szCs w:val="24"/>
          <w:lang w:eastAsia="pl-PL"/>
        </w:rPr>
        <w:t xml:space="preserve">zaktualizowane dokumenty, w taki sposób aby mógł świadczyć </w:t>
      </w:r>
      <w:proofErr w:type="spellStart"/>
      <w:r w:rsidR="00BD302F" w:rsidRPr="00D73249">
        <w:rPr>
          <w:rFonts w:eastAsia="Times New Roman" w:cstheme="minorHAnsi"/>
          <w:sz w:val="24"/>
          <w:szCs w:val="24"/>
          <w:lang w:eastAsia="pl-PL"/>
        </w:rPr>
        <w:t>ATiK</w:t>
      </w:r>
      <w:proofErr w:type="spellEnd"/>
      <w:r w:rsidR="00BD302F" w:rsidRPr="00D73249">
        <w:rPr>
          <w:rFonts w:eastAsia="Times New Roman" w:cstheme="minorHAnsi"/>
          <w:sz w:val="24"/>
          <w:szCs w:val="24"/>
          <w:lang w:eastAsia="pl-PL"/>
        </w:rPr>
        <w:t xml:space="preserve"> oraz Rozwój w sposób opisany Umowie wraz z załącznikami. </w:t>
      </w:r>
      <w:r w:rsidR="008F7EB5">
        <w:rPr>
          <w:rFonts w:eastAsia="Times New Roman" w:cstheme="minorHAnsi"/>
          <w:sz w:val="24"/>
          <w:szCs w:val="24"/>
          <w:lang w:eastAsia="pl-PL"/>
        </w:rPr>
        <w:t>Zaktualizowane dokumenty będą podlegać odbiorowi zgodnie z procedurą odbiorową opisaną w Paragrafie 7.</w:t>
      </w:r>
    </w:p>
    <w:p w14:paraId="2FB3C28B" w14:textId="78204FD6" w:rsidR="00941E8C" w:rsidRPr="003C1586" w:rsidRDefault="00941E8C" w:rsidP="003C1586">
      <w:pPr>
        <w:numPr>
          <w:ilvl w:val="1"/>
          <w:numId w:val="21"/>
        </w:numPr>
        <w:tabs>
          <w:tab w:val="left" w:pos="9356"/>
        </w:tabs>
        <w:spacing w:after="120" w:line="276" w:lineRule="auto"/>
        <w:ind w:left="426" w:hanging="426"/>
        <w:rPr>
          <w:rFonts w:eastAsia="Times New Roman" w:cstheme="minorHAnsi"/>
          <w:sz w:val="24"/>
          <w:szCs w:val="24"/>
          <w:lang w:eastAsia="pl-PL"/>
        </w:rPr>
      </w:pPr>
      <w:r w:rsidRPr="009F1D11">
        <w:rPr>
          <w:rFonts w:eastAsia="Times New Roman" w:cstheme="minorHAnsi"/>
          <w:sz w:val="24"/>
          <w:szCs w:val="24"/>
          <w:lang w:eastAsia="pl-PL"/>
        </w:rPr>
        <w:t xml:space="preserve">Wykonawca, w terminie 20 Dni Roboczych od dnia zawarcia Umowy (chyba, że Strony postanowią inaczej), zobowiązany jest zweryfikować procedury oraz mechanizmy przywracania Systemu po awarii oraz odzyskiwania danych Systemu i określenie na tej podstawie aktualnych czasów RPO i RTO. Na podstawie przeprowadzonej analizy, Wykonawca jest zobowiązany na przedstawienie Zamawiającemu, w terminie 10 Dni Roboczych od dnia zakończenia weryfikacji (chyba, że Strony postanowią inaczej) planu optymalizacji parametrów RTO i RPO. Plan musi przedstawiać prace do zrealizowania, propozycje rozwiązań do wdrożenia i uruchomienia oraz harmonogram działań. Ostateczny termin wdrożenia zaproponowanych i zaakceptowanych przez Zamawiającego zmian nie może przekroczyć 360 dni, liczonych od dnia akceptacji planu optymalizacji. Zamawiający przyjmuje, że docelowe wartości RTO i RPO powinny wynieść odpowiednio </w:t>
      </w:r>
      <w:r w:rsidR="00B62629">
        <w:rPr>
          <w:rFonts w:eastAsia="Times New Roman" w:cstheme="minorHAnsi"/>
          <w:sz w:val="24"/>
          <w:szCs w:val="24"/>
          <w:lang w:eastAsia="pl-PL"/>
        </w:rPr>
        <w:t>6</w:t>
      </w:r>
      <w:r w:rsidRPr="009F1D11">
        <w:rPr>
          <w:rFonts w:eastAsia="Times New Roman" w:cstheme="minorHAnsi"/>
          <w:sz w:val="24"/>
          <w:szCs w:val="24"/>
          <w:lang w:eastAsia="pl-PL"/>
        </w:rPr>
        <w:t xml:space="preserve"> godzin i </w:t>
      </w:r>
      <w:r w:rsidR="00B62629">
        <w:rPr>
          <w:rFonts w:eastAsia="Times New Roman" w:cstheme="minorHAnsi"/>
          <w:sz w:val="24"/>
          <w:szCs w:val="24"/>
          <w:lang w:eastAsia="pl-PL"/>
        </w:rPr>
        <w:t>10 minut</w:t>
      </w:r>
      <w:r w:rsidRPr="009F1D11">
        <w:rPr>
          <w:rFonts w:eastAsia="Times New Roman" w:cstheme="minorHAnsi"/>
          <w:sz w:val="24"/>
          <w:szCs w:val="24"/>
          <w:lang w:eastAsia="pl-PL"/>
        </w:rPr>
        <w:t xml:space="preserve">. Po zaakceptowaniu planu optymalizacji parametrów RTO i </w:t>
      </w:r>
      <w:r w:rsidRPr="009F1D11">
        <w:rPr>
          <w:rFonts w:eastAsia="Times New Roman" w:cstheme="minorHAnsi"/>
          <w:sz w:val="24"/>
          <w:szCs w:val="24"/>
          <w:lang w:eastAsia="pl-PL"/>
        </w:rPr>
        <w:lastRenderedPageBreak/>
        <w:t xml:space="preserve">RPO Wykonawca przystąpi do jego realizacji. Ostateczny rezultat wykonanych prac podlega procedurze odbioru, opisanej w </w:t>
      </w:r>
      <w:r>
        <w:rPr>
          <w:rFonts w:eastAsia="Times New Roman" w:cstheme="minorHAnsi"/>
          <w:sz w:val="24"/>
          <w:szCs w:val="24"/>
          <w:lang w:eastAsia="pl-PL"/>
        </w:rPr>
        <w:t>Paragrafie 7</w:t>
      </w:r>
      <w:r w:rsidRPr="009F1D11">
        <w:rPr>
          <w:rFonts w:eastAsia="Times New Roman" w:cstheme="minorHAnsi"/>
          <w:sz w:val="24"/>
          <w:szCs w:val="24"/>
          <w:lang w:eastAsia="pl-PL"/>
        </w:rPr>
        <w:t>.</w:t>
      </w:r>
    </w:p>
    <w:p w14:paraId="5D7865D2" w14:textId="05E96494" w:rsidR="00836395" w:rsidRPr="00127795" w:rsidRDefault="000464F4" w:rsidP="00D8524B">
      <w:pPr>
        <w:numPr>
          <w:ilvl w:val="1"/>
          <w:numId w:val="21"/>
        </w:numPr>
        <w:tabs>
          <w:tab w:val="left" w:pos="9356"/>
        </w:tabs>
        <w:spacing w:after="120" w:line="276" w:lineRule="auto"/>
        <w:ind w:left="426" w:hanging="426"/>
        <w:rPr>
          <w:rFonts w:eastAsia="Times New Roman" w:cstheme="minorHAnsi"/>
          <w:sz w:val="24"/>
          <w:szCs w:val="24"/>
          <w:lang w:eastAsia="pl-PL"/>
        </w:rPr>
      </w:pPr>
      <w:r w:rsidRPr="000464F4">
        <w:rPr>
          <w:rFonts w:eastAsia="Times New Roman" w:cstheme="minorHAnsi"/>
          <w:sz w:val="24"/>
          <w:szCs w:val="24"/>
          <w:lang w:eastAsia="pl-PL"/>
        </w:rPr>
        <w:t>Wykonawca zobowiązuje się do codziennego wykonywania kopii zapasowych danych Systemu w trybie ciągłym</w:t>
      </w:r>
      <w:r>
        <w:rPr>
          <w:rFonts w:eastAsia="Times New Roman" w:cstheme="minorHAnsi"/>
          <w:sz w:val="24"/>
          <w:szCs w:val="24"/>
          <w:lang w:eastAsia="pl-PL"/>
        </w:rPr>
        <w:t>.</w:t>
      </w:r>
      <w:r w:rsidR="00830C99">
        <w:rPr>
          <w:rFonts w:eastAsia="Times New Roman" w:cstheme="minorHAnsi"/>
          <w:sz w:val="24"/>
          <w:szCs w:val="24"/>
          <w:lang w:eastAsia="pl-PL"/>
        </w:rPr>
        <w:t xml:space="preserve"> Za zapewnienie odpowiednich narzędzi do wykonywania bieżących kopii zapasowych danych Systemu w trybie ciągłym odpowiada Wykonawca. </w:t>
      </w:r>
    </w:p>
    <w:p w14:paraId="6EE71688" w14:textId="0591A3D1" w:rsidR="00836395" w:rsidRPr="008D7EBD" w:rsidRDefault="00836395" w:rsidP="00D8524B">
      <w:pPr>
        <w:numPr>
          <w:ilvl w:val="1"/>
          <w:numId w:val="21"/>
        </w:numPr>
        <w:tabs>
          <w:tab w:val="left" w:pos="9356"/>
        </w:tabs>
        <w:spacing w:after="120" w:line="276" w:lineRule="auto"/>
        <w:ind w:left="426" w:hanging="426"/>
        <w:rPr>
          <w:rFonts w:eastAsia="Times New Roman"/>
          <w:sz w:val="24"/>
          <w:szCs w:val="24"/>
          <w:lang w:eastAsia="pl-PL"/>
        </w:rPr>
      </w:pPr>
      <w:r w:rsidRPr="0E6F3F39" w:rsidDel="00830C99">
        <w:rPr>
          <w:rFonts w:eastAsia="Times New Roman"/>
          <w:sz w:val="24"/>
          <w:szCs w:val="24"/>
          <w:lang w:eastAsia="pl-PL"/>
        </w:rPr>
        <w:t>W przypadku wystąpienia konieczności odzyskania danych Systemu</w:t>
      </w:r>
      <w:r w:rsidR="00483911">
        <w:rPr>
          <w:rFonts w:eastAsia="Times New Roman"/>
          <w:sz w:val="24"/>
          <w:szCs w:val="24"/>
          <w:lang w:eastAsia="pl-PL"/>
        </w:rPr>
        <w:t>,</w:t>
      </w:r>
      <w:r w:rsidRPr="0E6F3F39" w:rsidDel="00830C99">
        <w:rPr>
          <w:rFonts w:eastAsia="Times New Roman"/>
          <w:sz w:val="24"/>
          <w:szCs w:val="24"/>
          <w:lang w:eastAsia="pl-PL"/>
        </w:rPr>
        <w:t xml:space="preserve"> Wykonawca zobowiązuje się do odzyskiwania z kopii,</w:t>
      </w:r>
      <w:r w:rsidRPr="0E6F3F39" w:rsidDel="00A279CA">
        <w:rPr>
          <w:rFonts w:eastAsia="Times New Roman"/>
          <w:sz w:val="24"/>
          <w:szCs w:val="24"/>
          <w:lang w:eastAsia="pl-PL"/>
        </w:rPr>
        <w:t xml:space="preserve"> </w:t>
      </w:r>
      <w:r w:rsidRPr="0E6F3F39" w:rsidDel="00830C99">
        <w:rPr>
          <w:rFonts w:eastAsia="Times New Roman"/>
          <w:sz w:val="24"/>
          <w:szCs w:val="24"/>
          <w:lang w:eastAsia="pl-PL"/>
        </w:rPr>
        <w:t xml:space="preserve">o których mowa w </w:t>
      </w:r>
      <w:r w:rsidR="005216D2" w:rsidRPr="0E6F3F39" w:rsidDel="00830C99">
        <w:rPr>
          <w:rFonts w:eastAsia="Times New Roman"/>
          <w:kern w:val="32"/>
          <w:sz w:val="24"/>
          <w:szCs w:val="24"/>
          <w:lang w:eastAsia="pl-PL"/>
        </w:rPr>
        <w:t>Paragrafie</w:t>
      </w:r>
      <w:r w:rsidRPr="0E6F3F39" w:rsidDel="00830C99">
        <w:rPr>
          <w:rFonts w:eastAsia="Times New Roman"/>
          <w:kern w:val="32"/>
          <w:sz w:val="24"/>
          <w:szCs w:val="24"/>
          <w:lang w:eastAsia="pl-PL"/>
        </w:rPr>
        <w:t xml:space="preserve"> 4 </w:t>
      </w:r>
      <w:r w:rsidRPr="0E6F3F39" w:rsidDel="00830C99">
        <w:rPr>
          <w:rFonts w:eastAsia="Times New Roman"/>
          <w:sz w:val="24"/>
          <w:szCs w:val="24"/>
          <w:lang w:eastAsia="pl-PL"/>
        </w:rPr>
        <w:t>ust. 3 oraz ust. 4</w:t>
      </w:r>
      <w:r w:rsidR="00B54254">
        <w:rPr>
          <w:rFonts w:eastAsia="Times New Roman"/>
          <w:sz w:val="24"/>
          <w:szCs w:val="24"/>
          <w:lang w:eastAsia="pl-PL"/>
        </w:rPr>
        <w:t xml:space="preserve"> powyżej</w:t>
      </w:r>
      <w:r w:rsidRPr="0E6F3F39" w:rsidDel="00830C99">
        <w:rPr>
          <w:rFonts w:eastAsia="Times New Roman"/>
          <w:sz w:val="24"/>
          <w:szCs w:val="24"/>
          <w:lang w:eastAsia="pl-PL"/>
        </w:rPr>
        <w:t xml:space="preserve">, </w:t>
      </w:r>
      <w:r w:rsidRPr="0E6F3F39" w:rsidDel="00A279CA">
        <w:rPr>
          <w:rFonts w:eastAsia="Times New Roman"/>
          <w:sz w:val="24"/>
          <w:szCs w:val="24"/>
          <w:lang w:eastAsia="pl-PL"/>
        </w:rPr>
        <w:t xml:space="preserve">danych na moment wskazany przez Zamawiającego, o ile kopia, o której mowa ust. 3, została wykonana w sposób prawidłowy lub w przypadku błędnego działania oprogramowania, o którym mowa w ust. 4 </w:t>
      </w:r>
      <w:r w:rsidRPr="0E6F3F39">
        <w:rPr>
          <w:rFonts w:eastAsia="Times New Roman"/>
          <w:sz w:val="24"/>
          <w:szCs w:val="24"/>
          <w:lang w:eastAsia="pl-PL"/>
        </w:rPr>
        <w:t>na moment ostatnio sporządzonej codziennej kopii zapasowej</w:t>
      </w:r>
      <w:r w:rsidR="00A279CA" w:rsidRPr="0E6F3F39">
        <w:rPr>
          <w:rFonts w:eastAsia="Times New Roman"/>
          <w:sz w:val="24"/>
          <w:szCs w:val="24"/>
          <w:lang w:eastAsia="pl-PL"/>
        </w:rPr>
        <w:t xml:space="preserve"> Systemu</w:t>
      </w:r>
      <w:r w:rsidR="004839E0" w:rsidRPr="0E6F3F39">
        <w:rPr>
          <w:rFonts w:eastAsia="Times New Roman"/>
          <w:sz w:val="24"/>
          <w:szCs w:val="24"/>
          <w:lang w:eastAsia="pl-PL"/>
        </w:rPr>
        <w:t xml:space="preserve">. Utrata danych z Systemu w jakimkolwiek zakresie powoduje naliczenie kary umownej, o której mowa w </w:t>
      </w:r>
      <w:r w:rsidR="004839E0" w:rsidRPr="00BE23CB">
        <w:rPr>
          <w:rFonts w:eastAsia="Times New Roman"/>
          <w:sz w:val="24"/>
          <w:szCs w:val="24"/>
          <w:lang w:eastAsia="pl-PL"/>
        </w:rPr>
        <w:t>Paragrafie 11 ust. 9 Umowy.</w:t>
      </w:r>
      <w:r w:rsidR="004839E0" w:rsidRPr="0E6F3F39">
        <w:rPr>
          <w:rFonts w:eastAsia="Times New Roman"/>
          <w:sz w:val="24"/>
          <w:szCs w:val="24"/>
          <w:lang w:eastAsia="pl-PL"/>
        </w:rPr>
        <w:t xml:space="preserve"> </w:t>
      </w:r>
    </w:p>
    <w:p w14:paraId="3258592A" w14:textId="0F57C07E" w:rsidR="00836395" w:rsidRPr="008D7EBD" w:rsidRDefault="00836395" w:rsidP="00D8524B">
      <w:pPr>
        <w:numPr>
          <w:ilvl w:val="1"/>
          <w:numId w:val="21"/>
        </w:numPr>
        <w:tabs>
          <w:tab w:val="left" w:pos="9356"/>
        </w:tabs>
        <w:spacing w:after="120" w:line="276" w:lineRule="auto"/>
        <w:ind w:left="426" w:hanging="426"/>
        <w:rPr>
          <w:rFonts w:eastAsia="Times New Roman" w:cstheme="minorHAnsi"/>
          <w:sz w:val="24"/>
          <w:szCs w:val="24"/>
          <w:lang w:eastAsia="pl-PL"/>
        </w:rPr>
      </w:pPr>
      <w:r w:rsidRPr="0E6F3F39">
        <w:rPr>
          <w:rFonts w:eastAsia="Times New Roman"/>
          <w:sz w:val="24"/>
          <w:szCs w:val="24"/>
          <w:lang w:eastAsia="pl-PL"/>
        </w:rPr>
        <w:t xml:space="preserve">Wykonawca </w:t>
      </w:r>
      <w:r w:rsidR="00101C52" w:rsidRPr="0E6F3F39">
        <w:rPr>
          <w:rFonts w:eastAsia="Times New Roman"/>
          <w:sz w:val="24"/>
          <w:szCs w:val="24"/>
          <w:lang w:eastAsia="pl-PL"/>
        </w:rPr>
        <w:t>na każd</w:t>
      </w:r>
      <w:r w:rsidR="00101C52">
        <w:rPr>
          <w:rFonts w:eastAsia="Times New Roman"/>
          <w:sz w:val="24"/>
          <w:szCs w:val="24"/>
          <w:lang w:eastAsia="pl-PL"/>
        </w:rPr>
        <w:t>e</w:t>
      </w:r>
      <w:r w:rsidR="00101C52" w:rsidRPr="0E6F3F39">
        <w:rPr>
          <w:rFonts w:eastAsia="Times New Roman"/>
          <w:sz w:val="24"/>
          <w:szCs w:val="24"/>
          <w:lang w:eastAsia="pl-PL"/>
        </w:rPr>
        <w:t xml:space="preserve"> </w:t>
      </w:r>
      <w:r w:rsidR="00101C52">
        <w:rPr>
          <w:rFonts w:eastAsia="Times New Roman"/>
          <w:sz w:val="24"/>
          <w:szCs w:val="24"/>
          <w:lang w:eastAsia="pl-PL"/>
        </w:rPr>
        <w:t xml:space="preserve">żądanie </w:t>
      </w:r>
      <w:r w:rsidR="00101C52" w:rsidRPr="0E6F3F39">
        <w:rPr>
          <w:rFonts w:eastAsia="Times New Roman"/>
          <w:sz w:val="24"/>
          <w:szCs w:val="24"/>
          <w:lang w:eastAsia="pl-PL"/>
        </w:rPr>
        <w:t xml:space="preserve">Zamawiającego </w:t>
      </w:r>
      <w:r w:rsidRPr="0E6F3F39">
        <w:rPr>
          <w:rFonts w:eastAsia="Times New Roman"/>
          <w:sz w:val="24"/>
          <w:szCs w:val="24"/>
          <w:lang w:eastAsia="pl-PL"/>
        </w:rPr>
        <w:t xml:space="preserve">zobowiązany jest do </w:t>
      </w:r>
      <w:r w:rsidR="00FD1918">
        <w:rPr>
          <w:rFonts w:eastAsia="Times New Roman"/>
          <w:sz w:val="24"/>
          <w:szCs w:val="24"/>
          <w:lang w:eastAsia="pl-PL"/>
        </w:rPr>
        <w:t>zasilania b</w:t>
      </w:r>
      <w:r w:rsidRPr="0E6F3F39">
        <w:rPr>
          <w:rFonts w:eastAsia="Times New Roman"/>
          <w:sz w:val="24"/>
          <w:szCs w:val="24"/>
          <w:lang w:eastAsia="pl-PL"/>
        </w:rPr>
        <w:t>azy</w:t>
      </w:r>
      <w:r w:rsidR="00FD1918">
        <w:rPr>
          <w:rFonts w:eastAsia="Times New Roman"/>
          <w:sz w:val="24"/>
          <w:szCs w:val="24"/>
          <w:lang w:eastAsia="pl-PL"/>
        </w:rPr>
        <w:t xml:space="preserve"> danych</w:t>
      </w:r>
      <w:r w:rsidRPr="0E6F3F39">
        <w:rPr>
          <w:rFonts w:eastAsia="Times New Roman"/>
          <w:sz w:val="24"/>
          <w:szCs w:val="24"/>
          <w:lang w:eastAsia="pl-PL"/>
        </w:rPr>
        <w:t xml:space="preserve"> </w:t>
      </w:r>
      <w:r w:rsidR="00FD1918">
        <w:rPr>
          <w:rFonts w:eastAsia="Times New Roman"/>
          <w:sz w:val="24"/>
          <w:szCs w:val="24"/>
          <w:lang w:eastAsia="pl-PL"/>
        </w:rPr>
        <w:t xml:space="preserve">Środowiska </w:t>
      </w:r>
      <w:r w:rsidR="004F4383">
        <w:rPr>
          <w:rFonts w:eastAsia="Times New Roman"/>
          <w:sz w:val="24"/>
          <w:szCs w:val="24"/>
          <w:lang w:eastAsia="pl-PL"/>
        </w:rPr>
        <w:t>T</w:t>
      </w:r>
      <w:r w:rsidRPr="0E6F3F39">
        <w:rPr>
          <w:rFonts w:eastAsia="Times New Roman"/>
          <w:sz w:val="24"/>
          <w:szCs w:val="24"/>
          <w:lang w:eastAsia="pl-PL"/>
        </w:rPr>
        <w:t>estowe</w:t>
      </w:r>
      <w:r w:rsidR="004F4383">
        <w:rPr>
          <w:rFonts w:eastAsia="Times New Roman"/>
          <w:sz w:val="24"/>
          <w:szCs w:val="24"/>
          <w:lang w:eastAsia="pl-PL"/>
        </w:rPr>
        <w:t>go</w:t>
      </w:r>
      <w:r w:rsidRPr="0E6F3F39">
        <w:rPr>
          <w:rFonts w:eastAsia="Times New Roman"/>
          <w:sz w:val="24"/>
          <w:szCs w:val="24"/>
          <w:lang w:eastAsia="pl-PL"/>
        </w:rPr>
        <w:t xml:space="preserve"> </w:t>
      </w:r>
      <w:r w:rsidR="00757E7C" w:rsidRPr="0E6F3F39">
        <w:rPr>
          <w:rFonts w:eastAsia="Times New Roman"/>
          <w:sz w:val="24"/>
          <w:szCs w:val="24"/>
          <w:lang w:eastAsia="pl-PL"/>
        </w:rPr>
        <w:t xml:space="preserve">i </w:t>
      </w:r>
      <w:r w:rsidR="004F4383">
        <w:rPr>
          <w:rFonts w:eastAsia="Times New Roman"/>
          <w:sz w:val="24"/>
          <w:szCs w:val="24"/>
          <w:lang w:eastAsia="pl-PL"/>
        </w:rPr>
        <w:t>Środowiska Demo Systemu danymi z bazy danych Środowiska Produkcyjnego</w:t>
      </w:r>
      <w:r w:rsidR="00A374FC">
        <w:rPr>
          <w:rFonts w:eastAsia="Times New Roman"/>
          <w:sz w:val="24"/>
          <w:szCs w:val="24"/>
          <w:lang w:eastAsia="pl-PL"/>
        </w:rPr>
        <w:t xml:space="preserve">, przy jednoczesnym zachowaniu wysokiego poziomu bezpieczeństwa danych osobowych i </w:t>
      </w:r>
      <w:proofErr w:type="spellStart"/>
      <w:r w:rsidR="00101C52">
        <w:rPr>
          <w:rFonts w:eastAsia="Times New Roman"/>
          <w:sz w:val="24"/>
          <w:szCs w:val="24"/>
          <w:lang w:eastAsia="pl-PL"/>
        </w:rPr>
        <w:t>c</w:t>
      </w:r>
      <w:r w:rsidR="00A374FC">
        <w:rPr>
          <w:rFonts w:eastAsia="Times New Roman"/>
          <w:sz w:val="24"/>
          <w:szCs w:val="24"/>
          <w:lang w:eastAsia="pl-PL"/>
        </w:rPr>
        <w:t>yberbezpieczeństwa</w:t>
      </w:r>
      <w:proofErr w:type="spellEnd"/>
      <w:r w:rsidR="00A374FC">
        <w:rPr>
          <w:rFonts w:eastAsia="Times New Roman"/>
          <w:sz w:val="24"/>
          <w:szCs w:val="24"/>
          <w:lang w:eastAsia="pl-PL"/>
        </w:rPr>
        <w:t xml:space="preserve">. </w:t>
      </w:r>
    </w:p>
    <w:p w14:paraId="0261808B" w14:textId="77777777" w:rsidR="00836395" w:rsidRPr="008D7EBD" w:rsidRDefault="00836395" w:rsidP="00D8524B">
      <w:pPr>
        <w:numPr>
          <w:ilvl w:val="1"/>
          <w:numId w:val="21"/>
        </w:numPr>
        <w:tabs>
          <w:tab w:val="left" w:pos="9356"/>
        </w:tabs>
        <w:spacing w:after="120" w:line="276" w:lineRule="auto"/>
        <w:ind w:left="426" w:hanging="426"/>
        <w:rPr>
          <w:rFonts w:eastAsia="Times New Roman" w:cstheme="minorHAnsi"/>
          <w:sz w:val="24"/>
          <w:szCs w:val="24"/>
          <w:lang w:eastAsia="pl-PL"/>
        </w:rPr>
      </w:pPr>
      <w:r w:rsidRPr="0E6F3F39">
        <w:rPr>
          <w:rFonts w:eastAsia="Times New Roman"/>
          <w:sz w:val="24"/>
          <w:szCs w:val="24"/>
          <w:lang w:eastAsia="pl-PL"/>
        </w:rPr>
        <w:t>Zamawiający zobowiązuje się do:</w:t>
      </w:r>
    </w:p>
    <w:p w14:paraId="718D17A1" w14:textId="3467BF79" w:rsidR="00836395" w:rsidRPr="0021067A" w:rsidRDefault="00255316" w:rsidP="00D8524B">
      <w:pPr>
        <w:pStyle w:val="Akapitzlist"/>
        <w:numPr>
          <w:ilvl w:val="1"/>
          <w:numId w:val="146"/>
        </w:numPr>
        <w:tabs>
          <w:tab w:val="left" w:pos="9356"/>
        </w:tabs>
        <w:spacing w:after="120" w:line="276" w:lineRule="auto"/>
        <w:ind w:left="1134" w:hanging="567"/>
        <w:rPr>
          <w:rFonts w:asciiTheme="minorHAnsi" w:eastAsia="Times New Roman" w:hAnsiTheme="minorHAnsi" w:cstheme="minorHAnsi"/>
          <w:lang w:eastAsia="pl-PL"/>
        </w:rPr>
      </w:pPr>
      <w:r w:rsidRPr="0021067A">
        <w:rPr>
          <w:rFonts w:asciiTheme="minorHAnsi" w:eastAsia="Times New Roman" w:hAnsiTheme="minorHAnsi" w:cstheme="minorHAnsi"/>
          <w:lang w:eastAsia="pl-PL"/>
        </w:rPr>
        <w:t>p</w:t>
      </w:r>
      <w:r w:rsidR="00836395" w:rsidRPr="0021067A">
        <w:rPr>
          <w:rFonts w:asciiTheme="minorHAnsi" w:eastAsia="Times New Roman" w:hAnsiTheme="minorHAnsi" w:cstheme="minorHAnsi"/>
          <w:lang w:eastAsia="pl-PL"/>
        </w:rPr>
        <w:t xml:space="preserve">rzekazywania Wykonawcy informacji i danych wskazanych i wyspecyfikowanych przez Wykonawcę jako niezbędne dla realizacji </w:t>
      </w:r>
      <w:r w:rsidRPr="0021067A">
        <w:rPr>
          <w:rFonts w:asciiTheme="minorHAnsi" w:eastAsia="Times New Roman" w:hAnsiTheme="minorHAnsi" w:cstheme="minorHAnsi"/>
          <w:lang w:eastAsia="pl-PL"/>
        </w:rPr>
        <w:t>P</w:t>
      </w:r>
      <w:r w:rsidR="00836395" w:rsidRPr="0021067A">
        <w:rPr>
          <w:rFonts w:asciiTheme="minorHAnsi" w:eastAsia="Times New Roman" w:hAnsiTheme="minorHAnsi" w:cstheme="minorHAnsi"/>
          <w:lang w:eastAsia="pl-PL"/>
        </w:rPr>
        <w:t>rzedmiotu Umowy</w:t>
      </w:r>
      <w:r w:rsidR="00F3020A" w:rsidRPr="0021067A">
        <w:rPr>
          <w:rFonts w:asciiTheme="minorHAnsi" w:eastAsia="Times New Roman" w:hAnsiTheme="minorHAnsi" w:cstheme="minorHAnsi"/>
          <w:lang w:eastAsia="pl-PL"/>
        </w:rPr>
        <w:t>, pod warunkiem, że Zamawiający jest w posiadaniu takich danych lub informacji</w:t>
      </w:r>
      <w:r w:rsidRPr="0021067A">
        <w:rPr>
          <w:rFonts w:asciiTheme="minorHAnsi" w:eastAsia="Times New Roman" w:hAnsiTheme="minorHAnsi" w:cstheme="minorHAnsi"/>
          <w:lang w:eastAsia="pl-PL"/>
        </w:rPr>
        <w:t>;</w:t>
      </w:r>
    </w:p>
    <w:p w14:paraId="4CD0721A" w14:textId="76F6E419" w:rsidR="00836395" w:rsidRPr="0021067A" w:rsidRDefault="00255316" w:rsidP="00D8524B">
      <w:pPr>
        <w:pStyle w:val="Akapitzlist"/>
        <w:numPr>
          <w:ilvl w:val="1"/>
          <w:numId w:val="146"/>
        </w:numPr>
        <w:tabs>
          <w:tab w:val="left" w:pos="9356"/>
        </w:tabs>
        <w:spacing w:after="120" w:line="276" w:lineRule="auto"/>
        <w:ind w:left="1134" w:hanging="567"/>
        <w:rPr>
          <w:rFonts w:asciiTheme="minorHAnsi" w:eastAsia="Times New Roman" w:hAnsiTheme="minorHAnsi" w:cstheme="minorHAnsi"/>
          <w:lang w:eastAsia="pl-PL"/>
        </w:rPr>
      </w:pPr>
      <w:r w:rsidRPr="0021067A">
        <w:rPr>
          <w:rFonts w:asciiTheme="minorHAnsi" w:eastAsia="Times New Roman" w:hAnsiTheme="minorHAnsi" w:cstheme="minorHAnsi"/>
          <w:lang w:eastAsia="pl-PL"/>
        </w:rPr>
        <w:t>z</w:t>
      </w:r>
      <w:r w:rsidR="00836395" w:rsidRPr="0021067A">
        <w:rPr>
          <w:rFonts w:asciiTheme="minorHAnsi" w:eastAsia="Times New Roman" w:hAnsiTheme="minorHAnsi" w:cstheme="minorHAnsi"/>
          <w:lang w:eastAsia="pl-PL"/>
        </w:rPr>
        <w:t>apewnienia poprawnego funkcjonowania urządzeń, po stronie Zamawiającego wykorzystywanych do zdalnego dostępu do Systemu.</w:t>
      </w:r>
    </w:p>
    <w:p w14:paraId="73B62E87" w14:textId="14C128ED" w:rsidR="00836395" w:rsidRPr="008D7EBD" w:rsidRDefault="00836395" w:rsidP="00D8524B">
      <w:pPr>
        <w:numPr>
          <w:ilvl w:val="1"/>
          <w:numId w:val="21"/>
        </w:numPr>
        <w:tabs>
          <w:tab w:val="left" w:pos="9356"/>
        </w:tabs>
        <w:spacing w:after="120" w:line="276" w:lineRule="auto"/>
        <w:ind w:left="426" w:hanging="426"/>
        <w:rPr>
          <w:rFonts w:eastAsia="Times New Roman" w:cstheme="minorHAnsi"/>
          <w:sz w:val="24"/>
          <w:szCs w:val="24"/>
          <w:lang w:eastAsia="pl-PL"/>
        </w:rPr>
      </w:pPr>
      <w:r w:rsidRPr="0E6F3F39">
        <w:rPr>
          <w:rFonts w:eastAsia="Times New Roman"/>
          <w:sz w:val="24"/>
          <w:szCs w:val="24"/>
          <w:lang w:eastAsia="pl-PL"/>
        </w:rPr>
        <w:t>St</w:t>
      </w:r>
      <w:r w:rsidR="00750301">
        <w:rPr>
          <w:rFonts w:eastAsia="Times New Roman"/>
          <w:sz w:val="24"/>
          <w:szCs w:val="24"/>
          <w:lang w:eastAsia="pl-PL"/>
        </w:rPr>
        <w:t>r</w:t>
      </w:r>
      <w:r w:rsidRPr="0E6F3F39">
        <w:rPr>
          <w:rFonts w:eastAsia="Times New Roman"/>
          <w:sz w:val="24"/>
          <w:szCs w:val="24"/>
          <w:lang w:eastAsia="pl-PL"/>
        </w:rPr>
        <w:t xml:space="preserve">ony zobowiązują się dołożyć wszelkich starań celem najkorzystniejszej realizacji Umowy, </w:t>
      </w:r>
      <w:r w:rsidR="00C14CDA" w:rsidRPr="0E6F3F39">
        <w:rPr>
          <w:rFonts w:eastAsia="Times New Roman"/>
          <w:sz w:val="24"/>
          <w:szCs w:val="24"/>
          <w:lang w:eastAsia="pl-PL"/>
        </w:rPr>
        <w:t>w </w:t>
      </w:r>
      <w:r w:rsidRPr="0E6F3F39">
        <w:rPr>
          <w:rFonts w:eastAsia="Times New Roman"/>
          <w:sz w:val="24"/>
          <w:szCs w:val="24"/>
          <w:lang w:eastAsia="pl-PL"/>
        </w:rPr>
        <w:t>szczególności polegających na niezwłocznym przekazywaniu drugiej ze Stron danych i informacji mających znaczenie dla realizacji podjętych Umową zobowiązań.</w:t>
      </w:r>
    </w:p>
    <w:p w14:paraId="2F23DE24" w14:textId="3F4D54F6" w:rsidR="00836395" w:rsidRPr="008D7EBD" w:rsidRDefault="00836395" w:rsidP="00D8524B">
      <w:pPr>
        <w:numPr>
          <w:ilvl w:val="1"/>
          <w:numId w:val="21"/>
        </w:numPr>
        <w:tabs>
          <w:tab w:val="left" w:pos="9356"/>
        </w:tabs>
        <w:spacing w:after="120" w:line="276" w:lineRule="auto"/>
        <w:ind w:left="426" w:hanging="426"/>
        <w:rPr>
          <w:rFonts w:eastAsia="Times New Roman" w:cstheme="minorHAnsi"/>
          <w:sz w:val="24"/>
          <w:szCs w:val="24"/>
          <w:lang w:eastAsia="pl-PL"/>
        </w:rPr>
      </w:pPr>
      <w:r w:rsidRPr="0E6F3F39">
        <w:rPr>
          <w:rFonts w:eastAsia="Times New Roman"/>
          <w:sz w:val="24"/>
          <w:szCs w:val="24"/>
          <w:lang w:eastAsia="pl-PL"/>
        </w:rPr>
        <w:t>W</w:t>
      </w:r>
      <w:r w:rsidR="00750301">
        <w:rPr>
          <w:rFonts w:eastAsia="Times New Roman"/>
          <w:sz w:val="24"/>
          <w:szCs w:val="24"/>
          <w:lang w:eastAsia="pl-PL"/>
        </w:rPr>
        <w:t xml:space="preserve"> </w:t>
      </w:r>
      <w:r w:rsidRPr="0E6F3F39">
        <w:rPr>
          <w:rFonts w:eastAsia="Times New Roman"/>
          <w:sz w:val="24"/>
          <w:szCs w:val="24"/>
          <w:lang w:eastAsia="pl-PL"/>
        </w:rPr>
        <w:t xml:space="preserve">toku realizacji prac objętych </w:t>
      </w:r>
      <w:r w:rsidR="00F3020A" w:rsidRPr="0E6F3F39">
        <w:rPr>
          <w:rFonts w:eastAsia="Times New Roman"/>
          <w:sz w:val="24"/>
          <w:szCs w:val="24"/>
          <w:lang w:eastAsia="pl-PL"/>
        </w:rPr>
        <w:t>P</w:t>
      </w:r>
      <w:r w:rsidRPr="0E6F3F39">
        <w:rPr>
          <w:rFonts w:eastAsia="Times New Roman"/>
          <w:sz w:val="24"/>
          <w:szCs w:val="24"/>
          <w:lang w:eastAsia="pl-PL"/>
        </w:rPr>
        <w:t xml:space="preserve">rzedmiotem Umowy, Strony zobowiązane są na bieżąco informować się wzajemnie o wszelkich ewentualnych zagrożeniach, trudnościach, czy przeszkodach związanych z wykonywaniem Umowy , które mają wpływ, na jakość, termin wykonania bądź zakres prac. Informacje te powinny być przekazywane pisemnie (np. e-mailem, </w:t>
      </w:r>
      <w:r w:rsidR="00255316" w:rsidRPr="0E6F3F39">
        <w:rPr>
          <w:rFonts w:eastAsia="Times New Roman"/>
          <w:sz w:val="24"/>
          <w:szCs w:val="24"/>
          <w:lang w:eastAsia="pl-PL"/>
        </w:rPr>
        <w:t xml:space="preserve">Portalem Serwisowym </w:t>
      </w:r>
      <w:r w:rsidRPr="0E6F3F39">
        <w:rPr>
          <w:rFonts w:eastAsia="Times New Roman"/>
          <w:sz w:val="24"/>
          <w:szCs w:val="24"/>
          <w:lang w:eastAsia="pl-PL"/>
        </w:rPr>
        <w:t xml:space="preserve">lub listem poleconym) </w:t>
      </w:r>
      <w:r w:rsidR="00AE488A" w:rsidRPr="0E6F3F39">
        <w:rPr>
          <w:rFonts w:eastAsia="Times New Roman"/>
          <w:sz w:val="24"/>
          <w:szCs w:val="24"/>
          <w:lang w:eastAsia="pl-PL"/>
        </w:rPr>
        <w:t>osobom wskazanym w Paragrafie 5 ust. 1</w:t>
      </w:r>
      <w:r w:rsidRPr="0E6F3F39">
        <w:rPr>
          <w:rFonts w:eastAsia="Times New Roman"/>
          <w:sz w:val="24"/>
          <w:szCs w:val="24"/>
          <w:lang w:eastAsia="pl-PL"/>
        </w:rPr>
        <w:t xml:space="preserve"> </w:t>
      </w:r>
      <w:r w:rsidR="00AE488A" w:rsidRPr="0E6F3F39">
        <w:rPr>
          <w:rFonts w:eastAsia="Times New Roman"/>
          <w:sz w:val="24"/>
          <w:szCs w:val="24"/>
          <w:lang w:eastAsia="pl-PL"/>
        </w:rPr>
        <w:t>Umowy lub innym osobom uzgodnionym przez Strony</w:t>
      </w:r>
      <w:r w:rsidRPr="0E6F3F39">
        <w:rPr>
          <w:rFonts w:eastAsia="Times New Roman"/>
          <w:sz w:val="24"/>
          <w:szCs w:val="24"/>
          <w:lang w:eastAsia="pl-PL"/>
        </w:rPr>
        <w:t>.</w:t>
      </w:r>
    </w:p>
    <w:p w14:paraId="0E0DD08A" w14:textId="6B4FC70E" w:rsidR="00836395" w:rsidRPr="008D7EBD" w:rsidRDefault="00836395" w:rsidP="00D8524B">
      <w:pPr>
        <w:numPr>
          <w:ilvl w:val="1"/>
          <w:numId w:val="21"/>
        </w:numPr>
        <w:spacing w:after="120" w:line="276" w:lineRule="auto"/>
        <w:ind w:left="426" w:hanging="426"/>
        <w:rPr>
          <w:rFonts w:eastAsia="Times New Roman" w:cstheme="minorHAnsi"/>
          <w:sz w:val="24"/>
          <w:szCs w:val="24"/>
          <w:lang w:eastAsia="pl-PL"/>
        </w:rPr>
      </w:pPr>
      <w:r w:rsidRPr="0E6F3F39">
        <w:rPr>
          <w:rFonts w:eastAsia="Times New Roman"/>
          <w:sz w:val="24"/>
          <w:szCs w:val="24"/>
          <w:lang w:eastAsia="pl-PL"/>
        </w:rPr>
        <w:t xml:space="preserve">Strony zobowiązane są również na bieżąco informować się wzajemnie o wszelkich znanych im przypadkach naruszania postanowień Umowy. Informacje te powinny być przekazywane </w:t>
      </w:r>
      <w:r w:rsidR="00AE488A" w:rsidRPr="0E6F3F39">
        <w:rPr>
          <w:rFonts w:eastAsia="Times New Roman"/>
          <w:sz w:val="24"/>
          <w:szCs w:val="24"/>
          <w:lang w:eastAsia="pl-PL"/>
        </w:rPr>
        <w:t xml:space="preserve">pisemnie osobom </w:t>
      </w:r>
      <w:r w:rsidRPr="0E6F3F39">
        <w:rPr>
          <w:rFonts w:eastAsia="Times New Roman"/>
          <w:sz w:val="24"/>
          <w:szCs w:val="24"/>
          <w:lang w:eastAsia="pl-PL"/>
        </w:rPr>
        <w:t>wskazanym w</w:t>
      </w:r>
      <w:r w:rsidR="00AE488A" w:rsidRPr="0E6F3F39">
        <w:rPr>
          <w:rFonts w:eastAsia="Times New Roman"/>
          <w:sz w:val="24"/>
          <w:szCs w:val="24"/>
          <w:lang w:eastAsia="pl-PL"/>
        </w:rPr>
        <w:t xml:space="preserve"> paragrafie 5 ust. 1</w:t>
      </w:r>
      <w:r w:rsidRPr="0E6F3F39">
        <w:rPr>
          <w:rFonts w:eastAsia="Times New Roman"/>
          <w:sz w:val="24"/>
          <w:szCs w:val="24"/>
          <w:lang w:eastAsia="pl-PL"/>
        </w:rPr>
        <w:t xml:space="preserve"> Umowie</w:t>
      </w:r>
      <w:r w:rsidR="00AE488A" w:rsidRPr="0E6F3F39">
        <w:rPr>
          <w:rFonts w:eastAsia="Times New Roman"/>
          <w:sz w:val="24"/>
          <w:szCs w:val="24"/>
          <w:lang w:eastAsia="pl-PL"/>
        </w:rPr>
        <w:t xml:space="preserve"> lub innym osobom uzgodnionym przez Strony</w:t>
      </w:r>
      <w:r w:rsidRPr="0E6F3F39">
        <w:rPr>
          <w:rFonts w:eastAsia="Times New Roman"/>
          <w:sz w:val="24"/>
          <w:szCs w:val="24"/>
          <w:lang w:eastAsia="pl-PL"/>
        </w:rPr>
        <w:t>.</w:t>
      </w:r>
    </w:p>
    <w:p w14:paraId="43060038" w14:textId="77777777" w:rsidR="00836395" w:rsidRPr="008D7EBD" w:rsidRDefault="00836395" w:rsidP="00D8524B">
      <w:pPr>
        <w:numPr>
          <w:ilvl w:val="1"/>
          <w:numId w:val="21"/>
        </w:numPr>
        <w:spacing w:after="120" w:line="276" w:lineRule="auto"/>
        <w:ind w:left="426" w:hanging="426"/>
        <w:rPr>
          <w:rFonts w:eastAsia="Times New Roman" w:cstheme="minorHAnsi"/>
          <w:sz w:val="24"/>
          <w:szCs w:val="24"/>
          <w:lang w:eastAsia="pl-PL"/>
        </w:rPr>
      </w:pPr>
      <w:r w:rsidRPr="0E6F3F39">
        <w:rPr>
          <w:rFonts w:eastAsia="Times New Roman"/>
          <w:sz w:val="24"/>
          <w:szCs w:val="24"/>
          <w:lang w:eastAsia="pl-PL"/>
        </w:rPr>
        <w:lastRenderedPageBreak/>
        <w:t>Wykonawca zapewnia, iż wszystkie prace prowadzone u Zamawiającego w związku z wykonywaniem Umowy będą prowadzone w sposób minimalizujący zakłócenia w pracy oraz organizacji pracy Zamawiającego, w trybie ustalonym przez Strony.</w:t>
      </w:r>
    </w:p>
    <w:p w14:paraId="58434620" w14:textId="137007F2" w:rsidR="00836395" w:rsidRPr="008730A1" w:rsidRDefault="00836395" w:rsidP="00D8524B">
      <w:pPr>
        <w:numPr>
          <w:ilvl w:val="1"/>
          <w:numId w:val="21"/>
        </w:numPr>
        <w:spacing w:after="120" w:line="276" w:lineRule="auto"/>
        <w:ind w:left="426" w:hanging="426"/>
        <w:rPr>
          <w:rFonts w:eastAsia="Times New Roman" w:cstheme="minorHAnsi"/>
          <w:spacing w:val="-4"/>
          <w:sz w:val="24"/>
          <w:szCs w:val="24"/>
          <w:lang w:eastAsia="pl-PL"/>
        </w:rPr>
      </w:pPr>
      <w:r w:rsidRPr="0E6F3F39">
        <w:rPr>
          <w:rFonts w:eastAsia="Times New Roman"/>
          <w:spacing w:val="-4"/>
          <w:sz w:val="24"/>
          <w:szCs w:val="24"/>
          <w:lang w:eastAsia="pl-PL"/>
        </w:rPr>
        <w:t>Zamawiający zastrzega sobie prawo kontroli wykonania, sposobu oraz postępów prowadzenia prac objętych Umową. Wykonawca zobowiązany będzie niezwłocznie udzielić Zamawiającemu wszelkich informacji, danych i wyjaśnień w żądanym zakresie oraz udostępnić i zaprezentować Produkty, jak również zapewnić możliwość ich kontroli oraz podjąć z Zamawiającym współpracę w innym, niezbędnym zakresie. Koszty kontroli, o której mowa w zdaniu poprzedzającym ponosi Zamawiający.</w:t>
      </w:r>
    </w:p>
    <w:p w14:paraId="3CEB173F" w14:textId="0F1CC0A5" w:rsidR="000D7DDD" w:rsidRPr="00F824D7" w:rsidRDefault="008730A1" w:rsidP="00D8524B">
      <w:pPr>
        <w:numPr>
          <w:ilvl w:val="1"/>
          <w:numId w:val="21"/>
        </w:numPr>
        <w:spacing w:after="120" w:line="276" w:lineRule="auto"/>
        <w:ind w:left="426" w:hanging="426"/>
        <w:rPr>
          <w:rFonts w:eastAsia="Times New Roman" w:cstheme="minorHAnsi"/>
          <w:spacing w:val="-4"/>
          <w:sz w:val="24"/>
          <w:szCs w:val="24"/>
          <w:lang w:eastAsia="pl-PL"/>
        </w:rPr>
      </w:pPr>
      <w:r w:rsidRPr="008730A1">
        <w:rPr>
          <w:rFonts w:eastAsia="Times New Roman" w:cstheme="minorHAnsi"/>
          <w:spacing w:val="-4"/>
          <w:sz w:val="24"/>
          <w:szCs w:val="24"/>
          <w:lang w:eastAsia="pl-PL"/>
        </w:rPr>
        <w:t xml:space="preserve">W toku realizacji Umowy Zamawiający przewiduje spotkania projektowo-analityczne z  Wykonawcą w formule zdalnej za pośrednictwem dostępnych komunikatorów lub stacjonarnie w lokalizacji wskazanej przez Zamawiającego. O formie spotkania decyduje Zamawiający.  </w:t>
      </w:r>
    </w:p>
    <w:p w14:paraId="40C1EB30" w14:textId="4C7C6C5A" w:rsidR="00836395" w:rsidRPr="008D7EBD" w:rsidRDefault="00836395" w:rsidP="00EF1C26">
      <w:pPr>
        <w:pStyle w:val="Nagwek5"/>
        <w:rPr>
          <w:rFonts w:asciiTheme="minorHAnsi" w:eastAsia="Times New Roman" w:hAnsiTheme="minorHAnsi" w:cstheme="minorHAnsi"/>
          <w:color w:val="auto"/>
        </w:rPr>
      </w:pPr>
      <w:r w:rsidRPr="008D7EBD">
        <w:rPr>
          <w:rFonts w:asciiTheme="minorHAnsi" w:eastAsia="Times New Roman" w:hAnsiTheme="minorHAnsi" w:cstheme="minorHAnsi"/>
          <w:color w:val="auto"/>
        </w:rPr>
        <w:t xml:space="preserve">[Przygotowanie do świadczenia </w:t>
      </w:r>
      <w:r w:rsidR="00AE488A" w:rsidRPr="008D7EBD">
        <w:rPr>
          <w:rFonts w:asciiTheme="minorHAnsi" w:eastAsia="Times New Roman" w:hAnsiTheme="minorHAnsi" w:cstheme="minorHAnsi"/>
          <w:color w:val="auto"/>
        </w:rPr>
        <w:t>Przedmiotu Umowy</w:t>
      </w:r>
      <w:r w:rsidRPr="008D7EBD">
        <w:rPr>
          <w:rFonts w:asciiTheme="minorHAnsi" w:eastAsia="Times New Roman" w:hAnsiTheme="minorHAnsi" w:cstheme="minorHAnsi"/>
          <w:color w:val="auto"/>
        </w:rPr>
        <w:t>]</w:t>
      </w:r>
    </w:p>
    <w:p w14:paraId="6A686002" w14:textId="7B857B72" w:rsidR="00836395" w:rsidRPr="008D7EBD" w:rsidRDefault="00955A46" w:rsidP="00D8524B">
      <w:pPr>
        <w:numPr>
          <w:ilvl w:val="1"/>
          <w:numId w:val="21"/>
        </w:numPr>
        <w:spacing w:after="120" w:line="276" w:lineRule="auto"/>
        <w:ind w:left="426" w:hanging="426"/>
        <w:rPr>
          <w:rFonts w:eastAsia="Times New Roman" w:cstheme="minorHAnsi"/>
          <w:sz w:val="24"/>
          <w:szCs w:val="24"/>
          <w:lang w:eastAsia="pl-PL"/>
        </w:rPr>
      </w:pPr>
      <w:r>
        <w:rPr>
          <w:rFonts w:eastAsia="Times New Roman"/>
          <w:sz w:val="24"/>
          <w:szCs w:val="24"/>
          <w:lang w:eastAsia="pl-PL"/>
        </w:rPr>
        <w:t>W ramach przygotowania</w:t>
      </w:r>
      <w:r w:rsidR="00836395" w:rsidRPr="0E6F3F39">
        <w:rPr>
          <w:rFonts w:eastAsia="Times New Roman"/>
          <w:sz w:val="24"/>
          <w:szCs w:val="24"/>
          <w:lang w:eastAsia="pl-PL"/>
        </w:rPr>
        <w:t xml:space="preserve"> do świadczenia </w:t>
      </w:r>
      <w:r w:rsidR="00AE488A" w:rsidRPr="0E6F3F39">
        <w:rPr>
          <w:rFonts w:eastAsia="Times New Roman"/>
          <w:sz w:val="24"/>
          <w:szCs w:val="24"/>
          <w:lang w:eastAsia="pl-PL"/>
        </w:rPr>
        <w:t>Przedmiotu</w:t>
      </w:r>
      <w:r w:rsidR="00836395" w:rsidRPr="0E6F3F39">
        <w:rPr>
          <w:rFonts w:eastAsia="Times New Roman"/>
          <w:sz w:val="24"/>
          <w:szCs w:val="24"/>
          <w:lang w:eastAsia="pl-PL"/>
        </w:rPr>
        <w:t xml:space="preserve"> </w:t>
      </w:r>
      <w:r w:rsidR="00256DFE" w:rsidRPr="0E6F3F39">
        <w:rPr>
          <w:rFonts w:eastAsia="Times New Roman"/>
          <w:sz w:val="24"/>
          <w:szCs w:val="24"/>
          <w:lang w:eastAsia="pl-PL"/>
        </w:rPr>
        <w:t>Umow</w:t>
      </w:r>
      <w:r w:rsidR="00256DFE">
        <w:rPr>
          <w:rFonts w:eastAsia="Times New Roman"/>
          <w:sz w:val="24"/>
          <w:szCs w:val="24"/>
          <w:lang w:eastAsia="pl-PL"/>
        </w:rPr>
        <w:t>y</w:t>
      </w:r>
      <w:r w:rsidR="00836395" w:rsidRPr="0E6F3F39">
        <w:rPr>
          <w:rFonts w:eastAsia="Times New Roman"/>
          <w:sz w:val="24"/>
          <w:szCs w:val="24"/>
          <w:lang w:eastAsia="pl-PL"/>
        </w:rPr>
        <w:t>:</w:t>
      </w:r>
    </w:p>
    <w:p w14:paraId="4138292F" w14:textId="11F502EE" w:rsidR="00836395" w:rsidRPr="008D7EBD" w:rsidRDefault="00836395" w:rsidP="00D8524B">
      <w:pPr>
        <w:numPr>
          <w:ilvl w:val="1"/>
          <w:numId w:val="62"/>
        </w:numPr>
        <w:tabs>
          <w:tab w:val="left" w:pos="9356"/>
        </w:tabs>
        <w:spacing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 xml:space="preserve">Wykonawca zapozna się z należytą starannością z </w:t>
      </w:r>
      <w:r w:rsidR="00A92D1E" w:rsidRPr="008D7EBD">
        <w:rPr>
          <w:rFonts w:eastAsia="Times New Roman" w:cstheme="minorHAnsi"/>
          <w:sz w:val="24"/>
          <w:szCs w:val="24"/>
          <w:lang w:eastAsia="pl-PL"/>
        </w:rPr>
        <w:t xml:space="preserve">opisem </w:t>
      </w:r>
      <w:r w:rsidRPr="008D7EBD">
        <w:rPr>
          <w:rFonts w:eastAsia="Times New Roman" w:cstheme="minorHAnsi"/>
          <w:sz w:val="24"/>
          <w:szCs w:val="24"/>
          <w:lang w:eastAsia="pl-PL"/>
        </w:rPr>
        <w:t>System</w:t>
      </w:r>
      <w:r w:rsidR="00A92D1E" w:rsidRPr="008D7EBD">
        <w:rPr>
          <w:rFonts w:eastAsia="Times New Roman" w:cstheme="minorHAnsi"/>
          <w:sz w:val="24"/>
          <w:szCs w:val="24"/>
          <w:lang w:eastAsia="pl-PL"/>
        </w:rPr>
        <w:t>u</w:t>
      </w:r>
      <w:r w:rsidRPr="008D7EBD">
        <w:rPr>
          <w:rFonts w:eastAsia="Times New Roman" w:cstheme="minorHAnsi"/>
          <w:sz w:val="24"/>
          <w:szCs w:val="24"/>
          <w:lang w:eastAsia="pl-PL"/>
        </w:rPr>
        <w:t xml:space="preserve"> stanowiąc</w:t>
      </w:r>
      <w:r w:rsidR="00A92D1E" w:rsidRPr="008D7EBD">
        <w:rPr>
          <w:rFonts w:eastAsia="Times New Roman" w:cstheme="minorHAnsi"/>
          <w:sz w:val="24"/>
          <w:szCs w:val="24"/>
          <w:lang w:eastAsia="pl-PL"/>
        </w:rPr>
        <w:t>ym</w:t>
      </w:r>
      <w:r w:rsidRPr="008D7EBD">
        <w:rPr>
          <w:rFonts w:eastAsia="Times New Roman" w:cstheme="minorHAnsi"/>
          <w:sz w:val="24"/>
          <w:szCs w:val="24"/>
          <w:lang w:eastAsia="pl-PL"/>
        </w:rPr>
        <w:t xml:space="preserve"> Załącznik do </w:t>
      </w:r>
      <w:r w:rsidR="007B0B70">
        <w:rPr>
          <w:rFonts w:eastAsia="Times New Roman" w:cstheme="minorHAnsi"/>
          <w:sz w:val="24"/>
          <w:szCs w:val="24"/>
          <w:lang w:eastAsia="pl-PL"/>
        </w:rPr>
        <w:t>OPZ</w:t>
      </w:r>
      <w:r w:rsidR="007B0B70" w:rsidRPr="008D7EBD">
        <w:rPr>
          <w:rFonts w:eastAsia="Times New Roman" w:cstheme="minorHAnsi"/>
          <w:sz w:val="24"/>
          <w:szCs w:val="24"/>
          <w:lang w:eastAsia="pl-PL"/>
        </w:rPr>
        <w:t xml:space="preserve"> </w:t>
      </w:r>
      <w:r w:rsidRPr="008D7EBD">
        <w:rPr>
          <w:rFonts w:eastAsia="Times New Roman" w:cstheme="minorHAnsi"/>
          <w:sz w:val="24"/>
          <w:szCs w:val="24"/>
          <w:lang w:eastAsia="pl-PL"/>
        </w:rPr>
        <w:t xml:space="preserve">w celu rozpoczęcia świadczenia </w:t>
      </w:r>
      <w:r w:rsidR="00AE488A" w:rsidRPr="008D7EBD">
        <w:rPr>
          <w:rFonts w:eastAsia="Times New Roman" w:cstheme="minorHAnsi"/>
          <w:sz w:val="24"/>
          <w:szCs w:val="24"/>
          <w:lang w:eastAsia="pl-PL"/>
        </w:rPr>
        <w:t>Przedmiotu Umowy</w:t>
      </w:r>
      <w:r w:rsidRPr="008D7EBD">
        <w:rPr>
          <w:rFonts w:eastAsia="Times New Roman" w:cstheme="minorHAnsi"/>
          <w:sz w:val="24"/>
          <w:szCs w:val="24"/>
          <w:lang w:eastAsia="pl-PL"/>
        </w:rPr>
        <w:t>;</w:t>
      </w:r>
    </w:p>
    <w:p w14:paraId="2290BE9A" w14:textId="77777777" w:rsidR="00836395" w:rsidRPr="008D7EBD" w:rsidRDefault="00836395" w:rsidP="00D8524B">
      <w:pPr>
        <w:numPr>
          <w:ilvl w:val="1"/>
          <w:numId w:val="62"/>
        </w:numPr>
        <w:tabs>
          <w:tab w:val="left" w:pos="9356"/>
        </w:tabs>
        <w:spacing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Wykonawca stworzy Środowisko Deweloperskie Systemu w ramach wewnętrznej infrastruktury Wykonawcy, które będzie wykorzystywane między innymi do testów wewnętrznych Wykonawcy;</w:t>
      </w:r>
    </w:p>
    <w:p w14:paraId="0AA2621D" w14:textId="7F7E0F8B" w:rsidR="00836395" w:rsidRPr="008D7EBD" w:rsidRDefault="00836395" w:rsidP="00D8524B">
      <w:pPr>
        <w:numPr>
          <w:ilvl w:val="1"/>
          <w:numId w:val="62"/>
        </w:numPr>
        <w:tabs>
          <w:tab w:val="left" w:pos="9356"/>
        </w:tabs>
        <w:spacing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Zamawiający umożliwi Wykonawcy dostęp do Środowiska Produkcyjnego Systemu poprzez upoważnienie pracowników Wykonawcy do wykonywania czynności w interfejsie Systemu</w:t>
      </w:r>
      <w:r w:rsidR="00F43A82">
        <w:rPr>
          <w:rFonts w:eastAsia="Times New Roman" w:cstheme="minorHAnsi"/>
          <w:sz w:val="24"/>
          <w:szCs w:val="24"/>
          <w:lang w:eastAsia="pl-PL"/>
        </w:rPr>
        <w:t>;</w:t>
      </w:r>
    </w:p>
    <w:p w14:paraId="1F981BF9" w14:textId="6C7D70C7" w:rsidR="00F43A82" w:rsidRDefault="00836395" w:rsidP="00D8524B">
      <w:pPr>
        <w:numPr>
          <w:ilvl w:val="1"/>
          <w:numId w:val="62"/>
        </w:numPr>
        <w:tabs>
          <w:tab w:val="left" w:pos="9356"/>
        </w:tabs>
        <w:spacing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 xml:space="preserve">Zamawiający udostępni Wykonawcy Portal Serwisowy wspomagający świadczenie </w:t>
      </w:r>
      <w:r w:rsidR="00605783">
        <w:rPr>
          <w:rFonts w:eastAsia="Times New Roman" w:cstheme="minorHAnsi"/>
          <w:sz w:val="24"/>
          <w:szCs w:val="24"/>
          <w:lang w:eastAsia="pl-PL"/>
        </w:rPr>
        <w:t>Przedmiotu Umowy</w:t>
      </w:r>
      <w:r w:rsidRPr="008D7EBD">
        <w:rPr>
          <w:rFonts w:eastAsia="Times New Roman" w:cstheme="minorHAnsi"/>
          <w:sz w:val="24"/>
          <w:szCs w:val="24"/>
          <w:lang w:eastAsia="pl-PL"/>
        </w:rPr>
        <w:t xml:space="preserve">, </w:t>
      </w:r>
      <w:r w:rsidR="00C14CDA" w:rsidRPr="008D7EBD">
        <w:rPr>
          <w:rFonts w:eastAsia="Times New Roman" w:cstheme="minorHAnsi"/>
          <w:sz w:val="24"/>
          <w:szCs w:val="24"/>
          <w:lang w:eastAsia="pl-PL"/>
        </w:rPr>
        <w:t>a </w:t>
      </w:r>
      <w:r w:rsidRPr="008D7EBD">
        <w:rPr>
          <w:rFonts w:eastAsia="Times New Roman" w:cstheme="minorHAnsi"/>
          <w:sz w:val="24"/>
          <w:szCs w:val="24"/>
          <w:lang w:eastAsia="pl-PL"/>
        </w:rPr>
        <w:t>Wykonawca zobowiązany jest do podłączenia się do Portalu Serwisowego</w:t>
      </w:r>
      <w:r w:rsidR="00F43A82">
        <w:rPr>
          <w:rFonts w:eastAsia="Times New Roman" w:cstheme="minorHAnsi"/>
          <w:sz w:val="24"/>
          <w:szCs w:val="24"/>
          <w:lang w:eastAsia="pl-PL"/>
        </w:rPr>
        <w:t>;</w:t>
      </w:r>
    </w:p>
    <w:p w14:paraId="75FC8F30" w14:textId="376750DD" w:rsidR="005E2815" w:rsidRDefault="00F43A82" w:rsidP="00D8524B">
      <w:pPr>
        <w:numPr>
          <w:ilvl w:val="1"/>
          <w:numId w:val="62"/>
        </w:numPr>
        <w:tabs>
          <w:tab w:val="left" w:pos="9356"/>
        </w:tabs>
        <w:spacing w:after="120" w:line="276" w:lineRule="auto"/>
        <w:ind w:left="993" w:hanging="567"/>
        <w:rPr>
          <w:rFonts w:eastAsia="Times New Roman" w:cstheme="minorHAnsi"/>
          <w:sz w:val="24"/>
          <w:szCs w:val="24"/>
          <w:lang w:eastAsia="pl-PL"/>
        </w:rPr>
      </w:pPr>
      <w:r w:rsidRPr="00F824D7">
        <w:rPr>
          <w:rFonts w:eastAsia="Times New Roman" w:cstheme="minorHAnsi"/>
          <w:sz w:val="24"/>
          <w:szCs w:val="24"/>
          <w:lang w:eastAsia="pl-PL"/>
        </w:rPr>
        <w:t>Wykonawca</w:t>
      </w:r>
      <w:r w:rsidR="00F7273C" w:rsidRPr="00F824D7">
        <w:rPr>
          <w:rFonts w:eastAsia="Times New Roman" w:cstheme="minorHAnsi"/>
          <w:sz w:val="24"/>
          <w:szCs w:val="24"/>
          <w:lang w:eastAsia="pl-PL"/>
        </w:rPr>
        <w:t xml:space="preserve"> zrealizuje obowiązki</w:t>
      </w:r>
      <w:r w:rsidR="003A04F7">
        <w:rPr>
          <w:rFonts w:eastAsia="Times New Roman" w:cstheme="minorHAnsi"/>
          <w:sz w:val="24"/>
          <w:szCs w:val="24"/>
          <w:lang w:eastAsia="pl-PL"/>
        </w:rPr>
        <w:t xml:space="preserve"> i przygotuje </w:t>
      </w:r>
      <w:r w:rsidR="000D5359">
        <w:rPr>
          <w:rFonts w:eastAsia="Times New Roman" w:cstheme="minorHAnsi"/>
          <w:sz w:val="24"/>
          <w:szCs w:val="24"/>
          <w:lang w:eastAsia="pl-PL"/>
        </w:rPr>
        <w:t>dokumenty</w:t>
      </w:r>
      <w:r w:rsidR="00F7273C" w:rsidRPr="00F824D7">
        <w:rPr>
          <w:rFonts w:eastAsia="Times New Roman" w:cstheme="minorHAnsi"/>
          <w:sz w:val="24"/>
          <w:szCs w:val="24"/>
          <w:lang w:eastAsia="pl-PL"/>
        </w:rPr>
        <w:t xml:space="preserve">, o których mowa w ust. </w:t>
      </w:r>
      <w:r w:rsidR="00A966FE">
        <w:rPr>
          <w:rFonts w:eastAsia="Times New Roman" w:cstheme="minorHAnsi"/>
          <w:sz w:val="24"/>
          <w:szCs w:val="24"/>
          <w:lang w:eastAsia="pl-PL"/>
        </w:rPr>
        <w:t>3</w:t>
      </w:r>
      <w:r w:rsidR="00F7273C" w:rsidRPr="00F824D7">
        <w:rPr>
          <w:rFonts w:eastAsia="Times New Roman" w:cstheme="minorHAnsi"/>
          <w:sz w:val="24"/>
          <w:szCs w:val="24"/>
          <w:lang w:eastAsia="pl-PL"/>
        </w:rPr>
        <w:t xml:space="preserve"> powyżej</w:t>
      </w:r>
      <w:r w:rsidR="005E2815">
        <w:rPr>
          <w:rFonts w:eastAsia="Times New Roman" w:cstheme="minorHAnsi"/>
          <w:sz w:val="24"/>
          <w:szCs w:val="24"/>
          <w:lang w:eastAsia="pl-PL"/>
        </w:rPr>
        <w:t>;</w:t>
      </w:r>
    </w:p>
    <w:p w14:paraId="194DC796" w14:textId="1FF65CFE" w:rsidR="00F43A82" w:rsidRPr="007B0B70" w:rsidRDefault="003950AD" w:rsidP="00D8524B">
      <w:pPr>
        <w:numPr>
          <w:ilvl w:val="1"/>
          <w:numId w:val="62"/>
        </w:numPr>
        <w:tabs>
          <w:tab w:val="left" w:pos="9356"/>
        </w:tabs>
        <w:spacing w:after="120" w:line="276" w:lineRule="auto"/>
        <w:ind w:left="993" w:hanging="567"/>
        <w:rPr>
          <w:rFonts w:eastAsia="Times New Roman" w:cstheme="minorHAnsi"/>
          <w:sz w:val="24"/>
          <w:szCs w:val="24"/>
          <w:lang w:eastAsia="pl-PL"/>
        </w:rPr>
      </w:pPr>
      <w:r>
        <w:rPr>
          <w:rFonts w:eastAsia="Times New Roman" w:cstheme="minorHAnsi"/>
          <w:sz w:val="24"/>
          <w:szCs w:val="24"/>
          <w:lang w:eastAsia="pl-PL"/>
        </w:rPr>
        <w:t xml:space="preserve">Strony </w:t>
      </w:r>
      <w:r w:rsidR="00D97754">
        <w:rPr>
          <w:rFonts w:eastAsia="Times New Roman" w:cstheme="minorHAnsi"/>
          <w:sz w:val="24"/>
          <w:szCs w:val="24"/>
          <w:lang w:eastAsia="pl-PL"/>
        </w:rPr>
        <w:t xml:space="preserve">w terminie </w:t>
      </w:r>
      <w:r w:rsidR="003E55E7">
        <w:rPr>
          <w:rFonts w:eastAsia="Times New Roman" w:cstheme="minorHAnsi"/>
          <w:sz w:val="24"/>
          <w:szCs w:val="24"/>
          <w:lang w:eastAsia="pl-PL"/>
        </w:rPr>
        <w:t>30 dni</w:t>
      </w:r>
      <w:r>
        <w:rPr>
          <w:rFonts w:eastAsia="Times New Roman" w:cstheme="minorHAnsi"/>
          <w:sz w:val="24"/>
          <w:szCs w:val="24"/>
          <w:lang w:eastAsia="pl-PL"/>
        </w:rPr>
        <w:t xml:space="preserve"> od dnia </w:t>
      </w:r>
      <w:r w:rsidR="008D14A9">
        <w:rPr>
          <w:rFonts w:eastAsia="Times New Roman" w:cstheme="minorHAnsi"/>
          <w:sz w:val="24"/>
          <w:szCs w:val="24"/>
          <w:lang w:eastAsia="pl-PL"/>
        </w:rPr>
        <w:t xml:space="preserve">zawarcia Umowy </w:t>
      </w:r>
      <w:r w:rsidR="000D5359" w:rsidRPr="000D5359">
        <w:rPr>
          <w:rFonts w:eastAsia="Times New Roman" w:cstheme="minorHAnsi"/>
          <w:sz w:val="24"/>
          <w:szCs w:val="24"/>
          <w:lang w:eastAsia="pl-PL"/>
        </w:rPr>
        <w:t>(chyba, że Strony postanowią inaczej)</w:t>
      </w:r>
      <w:r w:rsidR="000D5359">
        <w:rPr>
          <w:rFonts w:eastAsia="Times New Roman" w:cstheme="minorHAnsi"/>
          <w:sz w:val="24"/>
          <w:szCs w:val="24"/>
          <w:lang w:eastAsia="pl-PL"/>
        </w:rPr>
        <w:t xml:space="preserve"> </w:t>
      </w:r>
      <w:r w:rsidR="008D14A9">
        <w:rPr>
          <w:rFonts w:eastAsia="Times New Roman" w:cstheme="minorHAnsi"/>
          <w:sz w:val="24"/>
          <w:szCs w:val="24"/>
          <w:lang w:eastAsia="pl-PL"/>
        </w:rPr>
        <w:t>opracuj</w:t>
      </w:r>
      <w:r>
        <w:rPr>
          <w:rFonts w:eastAsia="Times New Roman" w:cstheme="minorHAnsi"/>
          <w:sz w:val="24"/>
          <w:szCs w:val="24"/>
          <w:lang w:eastAsia="pl-PL"/>
        </w:rPr>
        <w:t>ą</w:t>
      </w:r>
      <w:r w:rsidR="008D14A9">
        <w:rPr>
          <w:rFonts w:eastAsia="Times New Roman" w:cstheme="minorHAnsi"/>
          <w:sz w:val="24"/>
          <w:szCs w:val="24"/>
          <w:lang w:eastAsia="pl-PL"/>
        </w:rPr>
        <w:t xml:space="preserve"> p</w:t>
      </w:r>
      <w:r w:rsidR="005E2815" w:rsidRPr="005E2815">
        <w:rPr>
          <w:rFonts w:eastAsia="Times New Roman" w:cstheme="minorHAnsi"/>
          <w:sz w:val="24"/>
          <w:szCs w:val="24"/>
          <w:lang w:eastAsia="pl-PL"/>
        </w:rPr>
        <w:t>rocedury kontrolne</w:t>
      </w:r>
      <w:r w:rsidR="008D14A9">
        <w:rPr>
          <w:rFonts w:eastAsia="Times New Roman" w:cstheme="minorHAnsi"/>
          <w:sz w:val="24"/>
          <w:szCs w:val="24"/>
          <w:lang w:eastAsia="pl-PL"/>
        </w:rPr>
        <w:t xml:space="preserve">, o których mowa w </w:t>
      </w:r>
      <w:r w:rsidR="00FF4411">
        <w:rPr>
          <w:rFonts w:eastAsia="Times New Roman" w:cstheme="minorHAnsi"/>
          <w:sz w:val="24"/>
          <w:szCs w:val="24"/>
          <w:lang w:eastAsia="pl-PL"/>
        </w:rPr>
        <w:t>Raporcie</w:t>
      </w:r>
      <w:r w:rsidR="00F43A82" w:rsidRPr="00F824D7">
        <w:rPr>
          <w:rFonts w:eastAsia="Times New Roman" w:cstheme="minorHAnsi"/>
          <w:sz w:val="24"/>
          <w:szCs w:val="24"/>
          <w:lang w:eastAsia="pl-PL"/>
        </w:rPr>
        <w:t>.</w:t>
      </w:r>
      <w:r w:rsidR="00301A83">
        <w:rPr>
          <w:rFonts w:eastAsia="Times New Roman" w:cstheme="minorHAnsi"/>
          <w:sz w:val="24"/>
          <w:szCs w:val="24"/>
          <w:lang w:eastAsia="pl-PL"/>
        </w:rPr>
        <w:t xml:space="preserve"> Zamawiający zastrzega sobie prawo do zmiany procedur kontrolnych w trakcie obowiązywania Umowy, na co Wykonawca wyraża zgodę.</w:t>
      </w:r>
      <w:r w:rsidR="00F43A82" w:rsidRPr="00F824D7">
        <w:rPr>
          <w:rFonts w:eastAsia="Times New Roman" w:cstheme="minorHAnsi"/>
          <w:sz w:val="24"/>
          <w:szCs w:val="24"/>
          <w:lang w:eastAsia="pl-PL"/>
        </w:rPr>
        <w:t xml:space="preserve"> </w:t>
      </w:r>
    </w:p>
    <w:p w14:paraId="641611DB" w14:textId="49A7B615" w:rsidR="00836395" w:rsidRPr="008D7EBD" w:rsidRDefault="00BC2522" w:rsidP="00926E3D">
      <w:pPr>
        <w:pStyle w:val="Nagwek4"/>
      </w:pPr>
      <w:bookmarkStart w:id="17" w:name="_Toc320621450"/>
      <w:bookmarkStart w:id="18" w:name="_Toc410915345"/>
      <w:bookmarkStart w:id="19" w:name="_Toc413843624"/>
      <w:bookmarkStart w:id="20" w:name="_Toc495308772"/>
      <w:r w:rsidRPr="008D7EBD">
        <w:t xml:space="preserve">Paragraf </w:t>
      </w:r>
      <w:r w:rsidR="00836395" w:rsidRPr="008D7EBD">
        <w:t>5</w:t>
      </w:r>
      <w:r w:rsidRPr="008D7EBD">
        <w:br/>
      </w:r>
      <w:r w:rsidR="00836395" w:rsidRPr="008D7EBD">
        <w:t>Organizacja wykonywania Umowy</w:t>
      </w:r>
      <w:bookmarkEnd w:id="17"/>
      <w:bookmarkEnd w:id="18"/>
      <w:bookmarkEnd w:id="19"/>
      <w:bookmarkEnd w:id="20"/>
    </w:p>
    <w:p w14:paraId="3DB7E06A" w14:textId="77777777" w:rsidR="00836395" w:rsidRPr="008D7EBD" w:rsidRDefault="00836395" w:rsidP="00D8524B">
      <w:pPr>
        <w:numPr>
          <w:ilvl w:val="1"/>
          <w:numId w:val="19"/>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Bieżące zarządzanie realizacją Umowy odbywa się poprzez wzajemne uzgodnienia Kierowników Projektu Stron, a w razie ich nieobecności Zastępców Kierowników Projektu.</w:t>
      </w:r>
    </w:p>
    <w:p w14:paraId="522924E3" w14:textId="77777777" w:rsidR="00836395" w:rsidRPr="008D7EBD" w:rsidRDefault="00836395" w:rsidP="00D8524B">
      <w:pPr>
        <w:numPr>
          <w:ilvl w:val="1"/>
          <w:numId w:val="19"/>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Kierownik Projektu Wykonawcy, a w razie jego nieobecności Zastępca Kierownika Projektu odpowiada za stałą współpracę z Zamawiającym.</w:t>
      </w:r>
    </w:p>
    <w:p w14:paraId="0F790544" w14:textId="38872CC2" w:rsidR="00836395" w:rsidRPr="008D7EBD" w:rsidRDefault="00836395" w:rsidP="00D8524B">
      <w:pPr>
        <w:numPr>
          <w:ilvl w:val="1"/>
          <w:numId w:val="19"/>
        </w:numPr>
        <w:tabs>
          <w:tab w:val="left" w:pos="9356"/>
        </w:tabs>
        <w:spacing w:after="120" w:line="276" w:lineRule="auto"/>
        <w:ind w:left="426" w:hanging="426"/>
        <w:rPr>
          <w:rFonts w:eastAsia="Times New Roman" w:cstheme="minorHAnsi"/>
          <w:spacing w:val="-4"/>
          <w:sz w:val="24"/>
          <w:szCs w:val="24"/>
          <w:lang w:eastAsia="pl-PL"/>
        </w:rPr>
      </w:pPr>
      <w:r w:rsidRPr="008D7EBD">
        <w:rPr>
          <w:rFonts w:eastAsia="Times New Roman" w:cstheme="minorHAnsi"/>
          <w:spacing w:val="-4"/>
          <w:sz w:val="24"/>
          <w:szCs w:val="24"/>
          <w:lang w:eastAsia="pl-PL"/>
        </w:rPr>
        <w:lastRenderedPageBreak/>
        <w:t>Kierownik Projektu Zamawiającego, a w razie jego nieobecności Zastępca Kierownika Projektu jest upoważniony do przyjmowania i dokonywania Odbiorów przez Zamawiającego.</w:t>
      </w:r>
    </w:p>
    <w:p w14:paraId="30CBAB4A" w14:textId="77777777" w:rsidR="00836395" w:rsidRPr="008D7EBD" w:rsidRDefault="00836395" w:rsidP="00D8524B">
      <w:pPr>
        <w:numPr>
          <w:ilvl w:val="1"/>
          <w:numId w:val="19"/>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Kierownicy Projektu, a w razie ich nieobecności Zastępcy Kierowników Projektu są upoważnieni do podejmowania decyzji w imieniu Stron we wszystkich sprawach dotyczących realizacji Umowy, jednakże bez prawa do zmiany postanowień Umowy.</w:t>
      </w:r>
    </w:p>
    <w:p w14:paraId="10770875" w14:textId="77777777" w:rsidR="00836395" w:rsidRPr="008D7EBD" w:rsidRDefault="00836395" w:rsidP="00D8524B">
      <w:pPr>
        <w:numPr>
          <w:ilvl w:val="1"/>
          <w:numId w:val="19"/>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Kierownicy Projektu, a w razie ich nieobecności Zastępcy Kierowników Projektu są upoważnieni do obsługi wszelkich Zgłoszeń, zapytań, wniosków i Zamówień.</w:t>
      </w:r>
    </w:p>
    <w:p w14:paraId="418C2A6C" w14:textId="77777777" w:rsidR="00836395" w:rsidRPr="008D7EBD" w:rsidRDefault="00836395" w:rsidP="00D8524B">
      <w:pPr>
        <w:numPr>
          <w:ilvl w:val="1"/>
          <w:numId w:val="19"/>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Zamawiający jednocześnie oświadcza, że osobami upoważnionymi do dokonywania powyżej wskazanych czynności w imieniu Zamawiającego są również osoby zajmujące stanowisko Dyrektora Departamentu odpowiedzialnego za nadzór nad funkcjonowaniem Systemu.</w:t>
      </w:r>
    </w:p>
    <w:p w14:paraId="39445ABC" w14:textId="2A8C5C72" w:rsidR="00836395" w:rsidRPr="003E55E7" w:rsidRDefault="00836395" w:rsidP="003E55E7">
      <w:pPr>
        <w:numPr>
          <w:ilvl w:val="1"/>
          <w:numId w:val="19"/>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Każda ze Stron ma prawo do zmiany osób</w:t>
      </w:r>
      <w:r w:rsidR="003D2385" w:rsidRPr="008D7EBD">
        <w:rPr>
          <w:rFonts w:eastAsia="Times New Roman" w:cstheme="minorHAnsi"/>
          <w:sz w:val="24"/>
          <w:szCs w:val="24"/>
          <w:lang w:eastAsia="pl-PL"/>
        </w:rPr>
        <w:t>, o których mowa w ust. 8 i 9</w:t>
      </w:r>
      <w:r w:rsidR="00476C81">
        <w:rPr>
          <w:rFonts w:eastAsia="Times New Roman" w:cstheme="minorHAnsi"/>
          <w:sz w:val="24"/>
          <w:szCs w:val="24"/>
          <w:lang w:eastAsia="pl-PL"/>
        </w:rPr>
        <w:t xml:space="preserve"> </w:t>
      </w:r>
      <w:r w:rsidR="003D2385" w:rsidRPr="008D7EBD">
        <w:rPr>
          <w:rFonts w:eastAsia="Times New Roman" w:cstheme="minorHAnsi"/>
          <w:sz w:val="24"/>
          <w:szCs w:val="24"/>
          <w:lang w:eastAsia="pl-PL"/>
        </w:rPr>
        <w:t xml:space="preserve">niniejszego Paragrafu lub czynności przez nie realizowanych za pisemnym </w:t>
      </w:r>
      <w:r w:rsidRPr="008D7EBD">
        <w:rPr>
          <w:rFonts w:eastAsia="Times New Roman" w:cstheme="minorHAnsi"/>
          <w:sz w:val="24"/>
          <w:szCs w:val="24"/>
          <w:lang w:eastAsia="pl-PL"/>
        </w:rPr>
        <w:t xml:space="preserve">powiadomieniem drugiej Strony, pod rygorem nieważności. Powiadomienie będzie w każdym przypadku doręczone drugiej Stronie przed rozpoczęciem wykonywania obowiązków przez nową osobę. Do czasu doręczenia </w:t>
      </w:r>
      <w:r w:rsidRPr="003E55E7">
        <w:rPr>
          <w:rFonts w:eastAsia="Times New Roman" w:cstheme="minorHAnsi"/>
          <w:sz w:val="24"/>
          <w:szCs w:val="24"/>
          <w:lang w:eastAsia="pl-PL"/>
        </w:rPr>
        <w:t>powiadomienia wszelkie czynności wykonane przez daną osobę w granicach kompetencji określonych Umową, uważa się za skuteczne.</w:t>
      </w:r>
      <w:r w:rsidR="003D2385" w:rsidRPr="003E55E7">
        <w:rPr>
          <w:rFonts w:cstheme="minorHAnsi"/>
          <w:sz w:val="24"/>
          <w:szCs w:val="24"/>
        </w:rPr>
        <w:t xml:space="preserve"> </w:t>
      </w:r>
      <w:r w:rsidR="003D2385" w:rsidRPr="003E55E7">
        <w:rPr>
          <w:rFonts w:eastAsia="Times New Roman" w:cstheme="minorHAnsi"/>
          <w:sz w:val="24"/>
          <w:szCs w:val="24"/>
          <w:lang w:eastAsia="pl-PL"/>
        </w:rPr>
        <w:t>Zmiana ta nie wymaga sporządzania aneksu.</w:t>
      </w:r>
    </w:p>
    <w:p w14:paraId="0E59AE8C" w14:textId="1E6773CE" w:rsidR="00836395" w:rsidRPr="003E55E7" w:rsidRDefault="00F51269" w:rsidP="003E55E7">
      <w:pPr>
        <w:numPr>
          <w:ilvl w:val="1"/>
          <w:numId w:val="19"/>
        </w:numPr>
        <w:tabs>
          <w:tab w:val="left" w:pos="9356"/>
        </w:tabs>
        <w:spacing w:after="120" w:line="276" w:lineRule="auto"/>
        <w:ind w:left="426" w:hanging="426"/>
        <w:rPr>
          <w:rFonts w:eastAsia="Times New Roman" w:cstheme="minorHAnsi"/>
          <w:sz w:val="24"/>
          <w:szCs w:val="24"/>
          <w:lang w:eastAsia="pl-PL"/>
        </w:rPr>
      </w:pPr>
      <w:r w:rsidRPr="003E55E7">
        <w:rPr>
          <w:rFonts w:eastAsia="Calibri" w:cstheme="minorHAnsi"/>
          <w:sz w:val="24"/>
          <w:szCs w:val="24"/>
        </w:rPr>
        <w:t>Do czynności związanych z nadzorem nad realizacją Umowy, w szczególności w zakresie współpracy z Zamawiającym w celu bieżącego zarządzania realizacją Umowy</w:t>
      </w:r>
      <w:r w:rsidRPr="003E55E7">
        <w:rPr>
          <w:rFonts w:eastAsia="Times New Roman" w:cstheme="minorHAnsi"/>
          <w:sz w:val="24"/>
          <w:szCs w:val="24"/>
          <w:lang w:eastAsia="pl-PL"/>
        </w:rPr>
        <w:t xml:space="preserve">, </w:t>
      </w:r>
      <w:r w:rsidR="00836395" w:rsidRPr="003E55E7">
        <w:rPr>
          <w:rFonts w:eastAsia="Times New Roman" w:cstheme="minorHAnsi"/>
          <w:sz w:val="24"/>
          <w:szCs w:val="24"/>
          <w:lang w:eastAsia="pl-PL"/>
        </w:rPr>
        <w:t>upoważnione są osoby:</w:t>
      </w:r>
    </w:p>
    <w:p w14:paraId="2189F8F1" w14:textId="77777777" w:rsidR="00836395" w:rsidRPr="003E55E7" w:rsidRDefault="00836395" w:rsidP="003E55E7">
      <w:pPr>
        <w:numPr>
          <w:ilvl w:val="1"/>
          <w:numId w:val="63"/>
        </w:numPr>
        <w:tabs>
          <w:tab w:val="left" w:pos="9356"/>
        </w:tabs>
        <w:spacing w:after="0" w:line="276" w:lineRule="auto"/>
        <w:ind w:left="993" w:hanging="502"/>
        <w:rPr>
          <w:rFonts w:eastAsia="Times New Roman" w:cstheme="minorHAnsi"/>
          <w:sz w:val="24"/>
          <w:szCs w:val="24"/>
          <w:lang w:eastAsia="pl-PL"/>
        </w:rPr>
      </w:pPr>
      <w:r w:rsidRPr="003E55E7">
        <w:rPr>
          <w:rFonts w:eastAsia="Times New Roman" w:cstheme="minorHAnsi"/>
          <w:sz w:val="24"/>
          <w:szCs w:val="24"/>
          <w:lang w:eastAsia="pl-PL"/>
        </w:rPr>
        <w:t>Po Stronie Zamawiającego:</w:t>
      </w:r>
    </w:p>
    <w:p w14:paraId="27BD24FC" w14:textId="07C3B574" w:rsidR="00470C69" w:rsidRPr="003E55E7" w:rsidRDefault="00836395" w:rsidP="003E55E7">
      <w:pPr>
        <w:tabs>
          <w:tab w:val="left" w:pos="9356"/>
        </w:tabs>
        <w:spacing w:after="0" w:line="276" w:lineRule="auto"/>
        <w:ind w:left="1418" w:hanging="568"/>
        <w:rPr>
          <w:rFonts w:eastAsia="Times New Roman" w:cstheme="minorHAnsi"/>
          <w:sz w:val="24"/>
          <w:szCs w:val="24"/>
          <w:lang w:eastAsia="pl-PL"/>
        </w:rPr>
      </w:pPr>
      <w:r w:rsidRPr="003E55E7">
        <w:rPr>
          <w:rFonts w:eastAsia="Times New Roman" w:cstheme="minorHAnsi"/>
          <w:sz w:val="24"/>
          <w:szCs w:val="24"/>
          <w:lang w:eastAsia="pl-PL"/>
        </w:rPr>
        <w:t>8.1.1.</w:t>
      </w:r>
      <w:r w:rsidR="004B323B" w:rsidRPr="003E55E7">
        <w:rPr>
          <w:rFonts w:eastAsia="Times New Roman" w:cstheme="minorHAnsi"/>
          <w:sz w:val="24"/>
          <w:szCs w:val="24"/>
          <w:lang w:eastAsia="pl-PL"/>
        </w:rPr>
        <w:t xml:space="preserve"> </w:t>
      </w:r>
      <w:r w:rsidRPr="003E55E7">
        <w:rPr>
          <w:rFonts w:eastAsia="Times New Roman" w:cstheme="minorHAnsi"/>
          <w:sz w:val="24"/>
          <w:szCs w:val="24"/>
          <w:lang w:eastAsia="pl-PL"/>
        </w:rPr>
        <w:t xml:space="preserve">Kierownik Projektu: </w:t>
      </w:r>
      <w:r w:rsidR="00C60A92" w:rsidRPr="003E55E7">
        <w:rPr>
          <w:rFonts w:eastAsia="Times New Roman" w:cstheme="minorHAnsi"/>
          <w:sz w:val="24"/>
          <w:szCs w:val="24"/>
          <w:lang w:eastAsia="pl-PL"/>
        </w:rPr>
        <w:t>..................</w:t>
      </w:r>
    </w:p>
    <w:p w14:paraId="6CBF48D8" w14:textId="68E3DA04" w:rsidR="00470C69" w:rsidRPr="003E55E7" w:rsidRDefault="00836395" w:rsidP="003E55E7">
      <w:pPr>
        <w:tabs>
          <w:tab w:val="left" w:pos="9356"/>
        </w:tabs>
        <w:spacing w:after="0" w:line="276" w:lineRule="auto"/>
        <w:ind w:left="2834" w:hanging="1418"/>
        <w:rPr>
          <w:rFonts w:eastAsia="Times New Roman" w:cstheme="minorHAnsi"/>
          <w:sz w:val="24"/>
          <w:szCs w:val="24"/>
          <w:lang w:eastAsia="pl-PL"/>
        </w:rPr>
      </w:pPr>
      <w:r w:rsidRPr="003E55E7">
        <w:rPr>
          <w:rFonts w:eastAsia="Times New Roman" w:cstheme="minorHAnsi"/>
          <w:sz w:val="24"/>
          <w:szCs w:val="24"/>
          <w:lang w:eastAsia="pl-PL"/>
        </w:rPr>
        <w:t xml:space="preserve">e-mail: </w:t>
      </w:r>
      <w:bookmarkStart w:id="21" w:name="_Hlk120195041"/>
      <w:r w:rsidR="00C60A92" w:rsidRPr="003E55E7">
        <w:rPr>
          <w:rFonts w:eastAsia="Times New Roman" w:cstheme="minorHAnsi"/>
          <w:sz w:val="24"/>
          <w:szCs w:val="24"/>
          <w:lang w:eastAsia="pl-PL"/>
        </w:rPr>
        <w:t>...............</w:t>
      </w:r>
      <w:r w:rsidR="00470C69" w:rsidRPr="003E55E7">
        <w:rPr>
          <w:rFonts w:eastAsia="Times New Roman" w:cstheme="minorHAnsi"/>
          <w:sz w:val="24"/>
          <w:szCs w:val="24"/>
          <w:lang w:eastAsia="pl-PL"/>
        </w:rPr>
        <w:t>@</w:t>
      </w:r>
      <w:proofErr w:type="spellStart"/>
      <w:r w:rsidR="00470C69" w:rsidRPr="003E55E7">
        <w:rPr>
          <w:rFonts w:eastAsia="Times New Roman" w:cstheme="minorHAnsi"/>
          <w:sz w:val="24"/>
          <w:szCs w:val="24"/>
          <w:lang w:eastAsia="pl-PL"/>
        </w:rPr>
        <w:t>pfron.org.</w:t>
      </w:r>
      <w:r w:rsidR="00644BFF" w:rsidRPr="003E55E7">
        <w:rPr>
          <w:rFonts w:eastAsia="Times New Roman" w:cstheme="minorHAnsi"/>
          <w:sz w:val="24"/>
          <w:szCs w:val="24"/>
          <w:lang w:eastAsia="pl-PL"/>
        </w:rPr>
        <w:t>pl</w:t>
      </w:r>
      <w:r w:rsidR="00470C69" w:rsidRPr="003E55E7">
        <w:rPr>
          <w:rFonts w:eastAsia="Times New Roman" w:cstheme="minorHAnsi"/>
          <w:sz w:val="24"/>
          <w:szCs w:val="24"/>
          <w:lang w:eastAsia="pl-PL"/>
        </w:rPr>
        <w:t>l</w:t>
      </w:r>
      <w:bookmarkEnd w:id="21"/>
      <w:proofErr w:type="spellEnd"/>
    </w:p>
    <w:p w14:paraId="45200559" w14:textId="51E90C37" w:rsidR="00836395" w:rsidRPr="003E55E7" w:rsidRDefault="00836395" w:rsidP="003E55E7">
      <w:pPr>
        <w:tabs>
          <w:tab w:val="left" w:pos="9356"/>
        </w:tabs>
        <w:spacing w:after="0" w:line="276" w:lineRule="auto"/>
        <w:ind w:left="2834" w:hanging="1418"/>
        <w:rPr>
          <w:rFonts w:eastAsia="Times New Roman" w:cstheme="minorHAnsi"/>
          <w:sz w:val="24"/>
          <w:szCs w:val="24"/>
          <w:lang w:eastAsia="pl-PL"/>
        </w:rPr>
      </w:pPr>
      <w:r w:rsidRPr="003E55E7">
        <w:rPr>
          <w:rFonts w:eastAsia="Times New Roman" w:cstheme="minorHAnsi"/>
          <w:sz w:val="24"/>
          <w:szCs w:val="24"/>
          <w:lang w:eastAsia="pl-PL"/>
        </w:rPr>
        <w:t xml:space="preserve">nr telefonu: </w:t>
      </w:r>
      <w:r w:rsidR="00C60A92" w:rsidRPr="003E55E7">
        <w:rPr>
          <w:rFonts w:eastAsia="Times New Roman" w:cstheme="minorHAnsi"/>
          <w:sz w:val="24"/>
          <w:szCs w:val="24"/>
          <w:lang w:eastAsia="pl-PL"/>
        </w:rPr>
        <w:t> .................................</w:t>
      </w:r>
    </w:p>
    <w:p w14:paraId="4E9EBE76" w14:textId="3D880E1B" w:rsidR="00470C69" w:rsidRPr="003E55E7" w:rsidRDefault="00836395" w:rsidP="003E55E7">
      <w:pPr>
        <w:numPr>
          <w:ilvl w:val="2"/>
          <w:numId w:val="64"/>
        </w:numPr>
        <w:tabs>
          <w:tab w:val="left" w:pos="9356"/>
        </w:tabs>
        <w:spacing w:after="0" w:line="276" w:lineRule="auto"/>
        <w:ind w:left="1418" w:hanging="567"/>
        <w:rPr>
          <w:rFonts w:eastAsia="Times New Roman" w:cstheme="minorHAnsi"/>
          <w:sz w:val="24"/>
          <w:szCs w:val="24"/>
          <w:lang w:eastAsia="pl-PL"/>
        </w:rPr>
      </w:pPr>
      <w:r w:rsidRPr="003E55E7">
        <w:rPr>
          <w:rFonts w:eastAsia="Times New Roman" w:cstheme="minorHAnsi"/>
          <w:sz w:val="24"/>
          <w:szCs w:val="24"/>
          <w:lang w:eastAsia="pl-PL"/>
        </w:rPr>
        <w:t xml:space="preserve">Zastępca Kierownika Projektu: </w:t>
      </w:r>
      <w:r w:rsidR="007C2E6F" w:rsidRPr="003E55E7">
        <w:rPr>
          <w:rFonts w:eastAsia="Times New Roman" w:cstheme="minorHAnsi"/>
          <w:sz w:val="24"/>
          <w:szCs w:val="24"/>
          <w:lang w:eastAsia="pl-PL"/>
        </w:rPr>
        <w:t>……………………………..</w:t>
      </w:r>
      <w:r w:rsidRPr="003E55E7">
        <w:rPr>
          <w:rFonts w:eastAsia="Times New Roman" w:cstheme="minorHAnsi"/>
          <w:sz w:val="24"/>
          <w:szCs w:val="24"/>
          <w:lang w:eastAsia="pl-PL"/>
        </w:rPr>
        <w:t xml:space="preserve"> </w:t>
      </w:r>
    </w:p>
    <w:p w14:paraId="1824EA09" w14:textId="61BCA008" w:rsidR="00470C69" w:rsidRPr="003E55E7" w:rsidRDefault="00836395" w:rsidP="003E55E7">
      <w:pPr>
        <w:tabs>
          <w:tab w:val="left" w:pos="9356"/>
        </w:tabs>
        <w:spacing w:after="0" w:line="276" w:lineRule="auto"/>
        <w:ind w:left="1416"/>
        <w:rPr>
          <w:rFonts w:eastAsia="Times New Roman" w:cstheme="minorHAnsi"/>
          <w:sz w:val="24"/>
          <w:szCs w:val="24"/>
          <w:lang w:eastAsia="pl-PL"/>
        </w:rPr>
      </w:pPr>
      <w:r w:rsidRPr="003E55E7">
        <w:rPr>
          <w:rFonts w:eastAsia="Times New Roman" w:cstheme="minorHAnsi"/>
          <w:sz w:val="24"/>
          <w:szCs w:val="24"/>
          <w:lang w:eastAsia="pl-PL"/>
        </w:rPr>
        <w:t>e-mail:</w:t>
      </w:r>
      <w:r w:rsidR="00644BFF" w:rsidRPr="003E55E7">
        <w:rPr>
          <w:sz w:val="24"/>
          <w:szCs w:val="24"/>
        </w:rPr>
        <w:t xml:space="preserve"> </w:t>
      </w:r>
      <w:r w:rsidR="00644BFF" w:rsidRPr="003E55E7">
        <w:rPr>
          <w:rFonts w:eastAsia="Times New Roman" w:cstheme="minorHAnsi"/>
          <w:sz w:val="24"/>
          <w:szCs w:val="24"/>
          <w:lang w:eastAsia="pl-PL"/>
        </w:rPr>
        <w:t>...............@</w:t>
      </w:r>
      <w:proofErr w:type="spellStart"/>
      <w:r w:rsidR="00644BFF" w:rsidRPr="003E55E7">
        <w:rPr>
          <w:rFonts w:eastAsia="Times New Roman" w:cstheme="minorHAnsi"/>
          <w:sz w:val="24"/>
          <w:szCs w:val="24"/>
          <w:lang w:eastAsia="pl-PL"/>
        </w:rPr>
        <w:t>pfron.org.plPl</w:t>
      </w:r>
      <w:proofErr w:type="spellEnd"/>
    </w:p>
    <w:p w14:paraId="7E1E090A" w14:textId="3CADF0EF" w:rsidR="00836395" w:rsidRPr="003E55E7" w:rsidRDefault="00836395" w:rsidP="003E55E7">
      <w:pPr>
        <w:tabs>
          <w:tab w:val="left" w:pos="9356"/>
        </w:tabs>
        <w:spacing w:after="0" w:line="276" w:lineRule="auto"/>
        <w:ind w:left="1416"/>
        <w:rPr>
          <w:rFonts w:eastAsia="Times New Roman" w:cstheme="minorHAnsi"/>
          <w:sz w:val="24"/>
          <w:szCs w:val="24"/>
          <w:lang w:eastAsia="pl-PL"/>
        </w:rPr>
      </w:pPr>
      <w:r w:rsidRPr="003E55E7">
        <w:rPr>
          <w:rFonts w:eastAsia="Times New Roman" w:cstheme="minorHAnsi"/>
          <w:sz w:val="24"/>
          <w:szCs w:val="24"/>
          <w:lang w:eastAsia="pl-PL"/>
        </w:rPr>
        <w:t xml:space="preserve">nr telefonu: </w:t>
      </w:r>
      <w:r w:rsidR="007C2E6F" w:rsidRPr="003E55E7">
        <w:rPr>
          <w:rFonts w:eastAsia="Times New Roman" w:cstheme="minorHAnsi"/>
          <w:sz w:val="24"/>
          <w:szCs w:val="24"/>
          <w:lang w:eastAsia="pl-PL"/>
        </w:rPr>
        <w:t> ………………...</w:t>
      </w:r>
    </w:p>
    <w:p w14:paraId="614DAD75" w14:textId="77777777" w:rsidR="00836395" w:rsidRPr="003E55E7" w:rsidRDefault="00836395" w:rsidP="003E55E7">
      <w:pPr>
        <w:numPr>
          <w:ilvl w:val="1"/>
          <w:numId w:val="63"/>
        </w:numPr>
        <w:tabs>
          <w:tab w:val="left" w:pos="9356"/>
        </w:tabs>
        <w:spacing w:after="0" w:line="276" w:lineRule="auto"/>
        <w:ind w:left="993" w:hanging="502"/>
        <w:rPr>
          <w:rFonts w:eastAsia="Times New Roman" w:cstheme="minorHAnsi"/>
          <w:sz w:val="24"/>
          <w:szCs w:val="24"/>
          <w:lang w:eastAsia="pl-PL"/>
        </w:rPr>
      </w:pPr>
      <w:bookmarkStart w:id="22" w:name="_Hlk17976154"/>
      <w:r w:rsidRPr="003E55E7">
        <w:rPr>
          <w:rFonts w:eastAsia="Times New Roman" w:cstheme="minorHAnsi"/>
          <w:sz w:val="24"/>
          <w:szCs w:val="24"/>
          <w:lang w:eastAsia="pl-PL"/>
        </w:rPr>
        <w:t>Po Stronie Wykonawcy:</w:t>
      </w:r>
    </w:p>
    <w:p w14:paraId="065C6898" w14:textId="533C0427" w:rsidR="006D1B78" w:rsidRPr="003E55E7" w:rsidRDefault="00836395" w:rsidP="003E55E7">
      <w:pPr>
        <w:numPr>
          <w:ilvl w:val="2"/>
          <w:numId w:val="65"/>
        </w:numPr>
        <w:tabs>
          <w:tab w:val="left" w:pos="9356"/>
        </w:tabs>
        <w:spacing w:after="0" w:line="276" w:lineRule="auto"/>
        <w:ind w:left="1418" w:hanging="567"/>
        <w:rPr>
          <w:rFonts w:eastAsia="Times New Roman" w:cstheme="minorHAnsi"/>
          <w:sz w:val="24"/>
          <w:szCs w:val="24"/>
          <w:lang w:eastAsia="pl-PL"/>
        </w:rPr>
      </w:pPr>
      <w:r w:rsidRPr="003E55E7">
        <w:rPr>
          <w:rFonts w:eastAsia="Times New Roman" w:cstheme="minorHAnsi"/>
          <w:sz w:val="24"/>
          <w:szCs w:val="24"/>
          <w:lang w:eastAsia="pl-PL"/>
        </w:rPr>
        <w:t xml:space="preserve">Kierownik Projektu: </w:t>
      </w:r>
      <w:r w:rsidR="007C2E6F" w:rsidRPr="003E55E7">
        <w:rPr>
          <w:rFonts w:eastAsia="Times New Roman" w:cstheme="minorHAnsi"/>
          <w:sz w:val="24"/>
          <w:szCs w:val="24"/>
          <w:lang w:eastAsia="pl-PL"/>
        </w:rPr>
        <w:t>………………….</w:t>
      </w:r>
      <w:r w:rsidR="006D1B78" w:rsidRPr="003E55E7">
        <w:rPr>
          <w:rFonts w:eastAsia="Times New Roman" w:cstheme="minorHAnsi"/>
          <w:sz w:val="24"/>
          <w:szCs w:val="24"/>
          <w:lang w:eastAsia="pl-PL"/>
        </w:rPr>
        <w:t xml:space="preserve"> </w:t>
      </w:r>
    </w:p>
    <w:p w14:paraId="0BC42999" w14:textId="40783C30" w:rsidR="006D1B78" w:rsidRPr="003E55E7" w:rsidRDefault="006D1B78" w:rsidP="003E55E7">
      <w:pPr>
        <w:tabs>
          <w:tab w:val="left" w:pos="9356"/>
        </w:tabs>
        <w:spacing w:after="0" w:line="276" w:lineRule="auto"/>
        <w:ind w:left="1416"/>
        <w:rPr>
          <w:rFonts w:eastAsia="Times New Roman" w:cstheme="minorHAnsi"/>
          <w:sz w:val="24"/>
          <w:szCs w:val="24"/>
          <w:lang w:eastAsia="pl-PL"/>
        </w:rPr>
      </w:pPr>
      <w:r w:rsidRPr="003E55E7">
        <w:rPr>
          <w:rFonts w:eastAsia="Times New Roman" w:cstheme="minorHAnsi"/>
          <w:sz w:val="24"/>
          <w:szCs w:val="24"/>
          <w:lang w:eastAsia="pl-PL"/>
        </w:rPr>
        <w:t xml:space="preserve">e-mail: </w:t>
      </w:r>
      <w:r w:rsidR="007C2E6F" w:rsidRPr="003E55E7">
        <w:rPr>
          <w:rFonts w:eastAsia="Times New Roman" w:cstheme="minorHAnsi"/>
          <w:sz w:val="24"/>
          <w:szCs w:val="24"/>
          <w:lang w:eastAsia="pl-PL"/>
        </w:rPr>
        <w:t>………………………..</w:t>
      </w:r>
    </w:p>
    <w:p w14:paraId="7C043FD6" w14:textId="5FA9C61E" w:rsidR="00836395" w:rsidRPr="003E55E7" w:rsidRDefault="006D1B78" w:rsidP="003E55E7">
      <w:pPr>
        <w:tabs>
          <w:tab w:val="left" w:pos="9356"/>
        </w:tabs>
        <w:spacing w:after="0" w:line="276" w:lineRule="auto"/>
        <w:ind w:left="1416"/>
        <w:rPr>
          <w:rFonts w:eastAsia="Times New Roman" w:cstheme="minorHAnsi"/>
          <w:sz w:val="24"/>
          <w:szCs w:val="24"/>
          <w:lang w:eastAsia="pl-PL"/>
        </w:rPr>
      </w:pPr>
      <w:r w:rsidRPr="003E55E7">
        <w:rPr>
          <w:rFonts w:eastAsia="Times New Roman" w:cstheme="minorHAnsi"/>
          <w:sz w:val="24"/>
          <w:szCs w:val="24"/>
          <w:lang w:eastAsia="pl-PL"/>
        </w:rPr>
        <w:t xml:space="preserve">nr telefonu: </w:t>
      </w:r>
      <w:r w:rsidR="007C2E6F" w:rsidRPr="003E55E7">
        <w:rPr>
          <w:rFonts w:eastAsia="Times New Roman" w:cstheme="minorHAnsi"/>
          <w:sz w:val="24"/>
          <w:szCs w:val="24"/>
          <w:lang w:eastAsia="pl-PL"/>
        </w:rPr>
        <w:t>…………………………………….</w:t>
      </w:r>
    </w:p>
    <w:p w14:paraId="434A8831" w14:textId="1001D502" w:rsidR="006D1B78" w:rsidRPr="003E55E7" w:rsidRDefault="00836395" w:rsidP="003E55E7">
      <w:pPr>
        <w:numPr>
          <w:ilvl w:val="2"/>
          <w:numId w:val="65"/>
        </w:numPr>
        <w:tabs>
          <w:tab w:val="left" w:pos="9356"/>
        </w:tabs>
        <w:spacing w:after="0" w:line="276" w:lineRule="auto"/>
        <w:ind w:left="1418" w:hanging="567"/>
        <w:rPr>
          <w:rFonts w:eastAsia="Times New Roman" w:cstheme="minorHAnsi"/>
          <w:sz w:val="24"/>
          <w:szCs w:val="24"/>
          <w:lang w:eastAsia="pl-PL"/>
        </w:rPr>
      </w:pPr>
      <w:r w:rsidRPr="003E55E7">
        <w:rPr>
          <w:rFonts w:eastAsia="Times New Roman" w:cstheme="minorHAnsi"/>
          <w:sz w:val="24"/>
          <w:szCs w:val="24"/>
          <w:lang w:eastAsia="pl-PL"/>
        </w:rPr>
        <w:t xml:space="preserve">Zastępca Kierownika Projektu: </w:t>
      </w:r>
    </w:p>
    <w:p w14:paraId="45FB6B40" w14:textId="79D48B96" w:rsidR="006D1B78" w:rsidRPr="003E55E7" w:rsidRDefault="006D1B78" w:rsidP="003E55E7">
      <w:pPr>
        <w:tabs>
          <w:tab w:val="left" w:pos="9356"/>
        </w:tabs>
        <w:spacing w:after="0" w:line="276" w:lineRule="auto"/>
        <w:ind w:left="1416"/>
        <w:rPr>
          <w:rFonts w:eastAsia="Times New Roman" w:cstheme="minorHAnsi"/>
          <w:sz w:val="24"/>
          <w:szCs w:val="24"/>
          <w:lang w:eastAsia="pl-PL"/>
        </w:rPr>
      </w:pPr>
      <w:r w:rsidRPr="003E55E7">
        <w:rPr>
          <w:rFonts w:eastAsia="Times New Roman" w:cstheme="minorHAnsi"/>
          <w:sz w:val="24"/>
          <w:szCs w:val="24"/>
          <w:lang w:eastAsia="pl-PL"/>
        </w:rPr>
        <w:t xml:space="preserve">e-mail: </w:t>
      </w:r>
      <w:r w:rsidR="00BC1DB4" w:rsidRPr="003E55E7">
        <w:rPr>
          <w:rFonts w:eastAsia="Times New Roman" w:cstheme="minorHAnsi"/>
          <w:sz w:val="24"/>
          <w:szCs w:val="24"/>
          <w:lang w:eastAsia="pl-PL"/>
        </w:rPr>
        <w:t>………………………………………</w:t>
      </w:r>
    </w:p>
    <w:p w14:paraId="2C1FEE8F" w14:textId="753680F4" w:rsidR="00836395" w:rsidRPr="003E55E7" w:rsidRDefault="006D1B78" w:rsidP="003E55E7">
      <w:pPr>
        <w:tabs>
          <w:tab w:val="left" w:pos="9356"/>
        </w:tabs>
        <w:spacing w:after="0" w:line="276" w:lineRule="auto"/>
        <w:ind w:left="1416"/>
        <w:rPr>
          <w:rFonts w:eastAsia="Times New Roman" w:cstheme="minorHAnsi"/>
          <w:sz w:val="24"/>
          <w:szCs w:val="24"/>
          <w:lang w:eastAsia="pl-PL"/>
        </w:rPr>
      </w:pPr>
      <w:r w:rsidRPr="003E55E7">
        <w:rPr>
          <w:rFonts w:eastAsia="Times New Roman" w:cstheme="minorHAnsi"/>
          <w:sz w:val="24"/>
          <w:szCs w:val="24"/>
          <w:lang w:eastAsia="pl-PL"/>
        </w:rPr>
        <w:t xml:space="preserve">nr telefonu: </w:t>
      </w:r>
      <w:r w:rsidR="00BC1DB4" w:rsidRPr="003E55E7">
        <w:rPr>
          <w:rFonts w:eastAsia="Times New Roman" w:cstheme="minorHAnsi"/>
          <w:sz w:val="24"/>
          <w:szCs w:val="24"/>
          <w:lang w:eastAsia="pl-PL"/>
        </w:rPr>
        <w:t>…………………………………</w:t>
      </w:r>
    </w:p>
    <w:bookmarkEnd w:id="22"/>
    <w:p w14:paraId="600FB039" w14:textId="77777777" w:rsidR="00836395" w:rsidRPr="003E55E7" w:rsidRDefault="00836395" w:rsidP="003E55E7">
      <w:pPr>
        <w:numPr>
          <w:ilvl w:val="1"/>
          <w:numId w:val="19"/>
        </w:numPr>
        <w:tabs>
          <w:tab w:val="left" w:pos="9356"/>
        </w:tabs>
        <w:spacing w:after="0" w:line="276" w:lineRule="auto"/>
        <w:ind w:left="426" w:hanging="426"/>
        <w:rPr>
          <w:rFonts w:eastAsia="Times New Roman" w:cstheme="minorHAnsi"/>
          <w:sz w:val="24"/>
          <w:szCs w:val="24"/>
          <w:lang w:eastAsia="pl-PL"/>
        </w:rPr>
      </w:pPr>
      <w:r w:rsidRPr="003E55E7">
        <w:rPr>
          <w:rFonts w:eastAsia="Times New Roman" w:cstheme="minorHAnsi"/>
          <w:sz w:val="24"/>
          <w:szCs w:val="24"/>
          <w:lang w:eastAsia="pl-PL"/>
        </w:rPr>
        <w:t>Dodatkowo dla bieżącej obsługi Zgłoszeń, wniosków, konsultacji, testów upoważnione są następujące osoby ze Strony Zamawiającego:</w:t>
      </w:r>
    </w:p>
    <w:p w14:paraId="753BD443" w14:textId="1C54482C" w:rsidR="00836395" w:rsidRPr="003E55E7" w:rsidRDefault="00C60A92" w:rsidP="003E55E7">
      <w:pPr>
        <w:numPr>
          <w:ilvl w:val="1"/>
          <w:numId w:val="66"/>
        </w:numPr>
        <w:tabs>
          <w:tab w:val="left" w:pos="9356"/>
        </w:tabs>
        <w:spacing w:after="0" w:line="276" w:lineRule="auto"/>
        <w:ind w:left="993" w:hanging="567"/>
        <w:rPr>
          <w:rFonts w:eastAsia="Times New Roman" w:cstheme="minorHAnsi"/>
          <w:sz w:val="24"/>
          <w:szCs w:val="24"/>
          <w:lang w:eastAsia="pl-PL"/>
        </w:rPr>
      </w:pPr>
      <w:r w:rsidRPr="003E55E7">
        <w:rPr>
          <w:rFonts w:eastAsia="Times New Roman" w:cstheme="minorHAnsi"/>
          <w:sz w:val="24"/>
          <w:szCs w:val="24"/>
          <w:lang w:eastAsia="pl-PL"/>
        </w:rPr>
        <w:t>........................</w:t>
      </w:r>
      <w:r w:rsidR="00470C69" w:rsidRPr="003E55E7">
        <w:rPr>
          <w:rFonts w:eastAsia="Times New Roman" w:cstheme="minorHAnsi"/>
          <w:sz w:val="24"/>
          <w:szCs w:val="24"/>
          <w:lang w:eastAsia="pl-PL"/>
        </w:rPr>
        <w:t xml:space="preserve"> </w:t>
      </w:r>
      <w:r w:rsidR="00836395" w:rsidRPr="003E55E7">
        <w:rPr>
          <w:rFonts w:eastAsia="Times New Roman" w:cstheme="minorHAnsi"/>
          <w:sz w:val="24"/>
          <w:szCs w:val="24"/>
          <w:lang w:eastAsia="pl-PL"/>
        </w:rPr>
        <w:t xml:space="preserve">e-mail: </w:t>
      </w:r>
      <w:r w:rsidRPr="003E55E7">
        <w:rPr>
          <w:rFonts w:eastAsia="Times New Roman" w:cstheme="minorHAnsi"/>
          <w:sz w:val="24"/>
          <w:szCs w:val="24"/>
          <w:lang w:eastAsia="pl-PL"/>
        </w:rPr>
        <w:t>.........................</w:t>
      </w:r>
      <w:r w:rsidR="00470C69" w:rsidRPr="003E55E7">
        <w:rPr>
          <w:rFonts w:eastAsia="Times New Roman" w:cstheme="minorHAnsi"/>
          <w:sz w:val="24"/>
          <w:szCs w:val="24"/>
          <w:lang w:eastAsia="pl-PL"/>
        </w:rPr>
        <w:t>@pfron.org.pl</w:t>
      </w:r>
      <w:r w:rsidR="00644BFF" w:rsidRPr="003E55E7">
        <w:rPr>
          <w:rFonts w:eastAsia="Times New Roman" w:cstheme="minorHAnsi"/>
          <w:sz w:val="24"/>
          <w:szCs w:val="24"/>
          <w:lang w:eastAsia="pl-PL"/>
        </w:rPr>
        <w:t>;</w:t>
      </w:r>
      <w:r w:rsidR="00836395" w:rsidRPr="003E55E7">
        <w:rPr>
          <w:rFonts w:eastAsia="Times New Roman" w:cstheme="minorHAnsi"/>
          <w:sz w:val="24"/>
          <w:szCs w:val="24"/>
          <w:lang w:eastAsia="pl-PL"/>
        </w:rPr>
        <w:t xml:space="preserve"> nr telefonu: </w:t>
      </w:r>
      <w:r w:rsidRPr="003E55E7">
        <w:rPr>
          <w:rFonts w:eastAsia="Times New Roman" w:cstheme="minorHAnsi"/>
          <w:sz w:val="24"/>
          <w:szCs w:val="24"/>
          <w:lang w:eastAsia="pl-PL"/>
        </w:rPr>
        <w:t>.................</w:t>
      </w:r>
    </w:p>
    <w:p w14:paraId="411240E6" w14:textId="6F331483" w:rsidR="00836395" w:rsidRPr="003E55E7" w:rsidRDefault="00C60A92" w:rsidP="003E55E7">
      <w:pPr>
        <w:numPr>
          <w:ilvl w:val="1"/>
          <w:numId w:val="66"/>
        </w:numPr>
        <w:tabs>
          <w:tab w:val="left" w:pos="9356"/>
        </w:tabs>
        <w:spacing w:line="276" w:lineRule="auto"/>
        <w:ind w:left="993" w:hanging="567"/>
        <w:rPr>
          <w:rFonts w:eastAsia="Times New Roman" w:cstheme="minorHAnsi"/>
          <w:sz w:val="24"/>
          <w:szCs w:val="24"/>
          <w:lang w:eastAsia="pl-PL"/>
        </w:rPr>
      </w:pPr>
      <w:r w:rsidRPr="003E55E7">
        <w:rPr>
          <w:rFonts w:eastAsia="Times New Roman" w:cstheme="minorHAnsi"/>
          <w:sz w:val="24"/>
          <w:szCs w:val="24"/>
          <w:lang w:eastAsia="pl-PL"/>
        </w:rPr>
        <w:t>...................</w:t>
      </w:r>
      <w:r w:rsidR="00527FC4" w:rsidRPr="003E55E7" w:rsidDel="00527FC4">
        <w:rPr>
          <w:rFonts w:eastAsia="Times New Roman" w:cstheme="minorHAnsi"/>
          <w:sz w:val="24"/>
          <w:szCs w:val="24"/>
          <w:lang w:eastAsia="pl-PL"/>
        </w:rPr>
        <w:t xml:space="preserve"> </w:t>
      </w:r>
      <w:r w:rsidR="00836395" w:rsidRPr="003E55E7">
        <w:rPr>
          <w:rFonts w:eastAsia="Times New Roman" w:cstheme="minorHAnsi"/>
          <w:sz w:val="24"/>
          <w:szCs w:val="24"/>
          <w:lang w:eastAsia="pl-PL"/>
        </w:rPr>
        <w:t xml:space="preserve">e-mail: </w:t>
      </w:r>
      <w:r w:rsidRPr="003E55E7">
        <w:rPr>
          <w:rFonts w:eastAsia="Times New Roman" w:cstheme="minorHAnsi"/>
          <w:sz w:val="24"/>
          <w:szCs w:val="24"/>
          <w:lang w:eastAsia="pl-PL"/>
        </w:rPr>
        <w:t>..........................</w:t>
      </w:r>
      <w:r w:rsidR="00527FC4" w:rsidRPr="003E55E7">
        <w:rPr>
          <w:rFonts w:eastAsia="Times New Roman" w:cstheme="minorHAnsi"/>
          <w:sz w:val="24"/>
          <w:szCs w:val="24"/>
          <w:lang w:eastAsia="pl-PL"/>
        </w:rPr>
        <w:t>@pfron.org.pl</w:t>
      </w:r>
      <w:r w:rsidR="00644BFF" w:rsidRPr="003E55E7">
        <w:rPr>
          <w:rFonts w:eastAsia="Times New Roman" w:cstheme="minorHAnsi"/>
          <w:sz w:val="24"/>
          <w:szCs w:val="24"/>
          <w:lang w:eastAsia="pl-PL"/>
        </w:rPr>
        <w:t xml:space="preserve">; </w:t>
      </w:r>
      <w:r w:rsidR="00836395" w:rsidRPr="003E55E7">
        <w:rPr>
          <w:rFonts w:eastAsia="Times New Roman" w:cstheme="minorHAnsi"/>
          <w:sz w:val="24"/>
          <w:szCs w:val="24"/>
          <w:lang w:eastAsia="pl-PL"/>
        </w:rPr>
        <w:t xml:space="preserve"> nr telefonu: </w:t>
      </w:r>
      <w:r w:rsidRPr="003E55E7">
        <w:rPr>
          <w:rFonts w:eastAsia="Times New Roman" w:cstheme="minorHAnsi"/>
          <w:sz w:val="24"/>
          <w:szCs w:val="24"/>
          <w:lang w:eastAsia="pl-PL"/>
        </w:rPr>
        <w:t>.............</w:t>
      </w:r>
    </w:p>
    <w:p w14:paraId="43F10B0E" w14:textId="2127FFE3" w:rsidR="00836395" w:rsidRPr="008D7EBD" w:rsidRDefault="00BC2522" w:rsidP="00926E3D">
      <w:pPr>
        <w:pStyle w:val="Nagwek4"/>
      </w:pPr>
      <w:bookmarkStart w:id="23" w:name="_Toc410915346"/>
      <w:bookmarkStart w:id="24" w:name="_Toc413843625"/>
      <w:bookmarkStart w:id="25" w:name="_Toc495308773"/>
      <w:r w:rsidRPr="008D7EBD">
        <w:lastRenderedPageBreak/>
        <w:t xml:space="preserve">Paragraf </w:t>
      </w:r>
      <w:r w:rsidR="00836395" w:rsidRPr="008D7EBD">
        <w:t>6</w:t>
      </w:r>
      <w:r w:rsidR="00FD0CD7" w:rsidRPr="008D7EBD">
        <w:br/>
      </w:r>
      <w:r w:rsidR="00836395" w:rsidRPr="008D7EBD">
        <w:t>Podwykonawcy</w:t>
      </w:r>
      <w:bookmarkEnd w:id="23"/>
      <w:bookmarkEnd w:id="24"/>
      <w:bookmarkEnd w:id="25"/>
    </w:p>
    <w:p w14:paraId="114202F0" w14:textId="3D237584" w:rsidR="00836395" w:rsidRPr="008D7EBD" w:rsidRDefault="00836395" w:rsidP="003E55E7">
      <w:pPr>
        <w:numPr>
          <w:ilvl w:val="0"/>
          <w:numId w:val="34"/>
        </w:numPr>
        <w:tabs>
          <w:tab w:val="left" w:pos="9356"/>
        </w:tabs>
        <w:autoSpaceDE w:val="0"/>
        <w:autoSpaceDN w:val="0"/>
        <w:adjustRightInd w:val="0"/>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Wykonawca może powierzyć </w:t>
      </w:r>
      <w:r w:rsidR="007A5A93" w:rsidRPr="008D7EBD">
        <w:rPr>
          <w:rFonts w:eastAsia="Times New Roman" w:cstheme="minorHAnsi"/>
          <w:sz w:val="24"/>
          <w:szCs w:val="24"/>
          <w:lang w:eastAsia="pl-PL"/>
        </w:rPr>
        <w:t xml:space="preserve">wykonanie </w:t>
      </w:r>
      <w:r w:rsidRPr="008D7EBD">
        <w:rPr>
          <w:rFonts w:eastAsia="Times New Roman" w:cstheme="minorHAnsi"/>
          <w:sz w:val="24"/>
          <w:szCs w:val="24"/>
          <w:lang w:eastAsia="pl-PL"/>
        </w:rPr>
        <w:t>części zamówienia Podwykonawcy</w:t>
      </w:r>
      <w:r w:rsidR="00072BAE" w:rsidRPr="008D7EBD">
        <w:rPr>
          <w:rFonts w:cstheme="minorHAnsi"/>
        </w:rPr>
        <w:t xml:space="preserve"> </w:t>
      </w:r>
      <w:r w:rsidR="00072BAE" w:rsidRPr="008D7EBD">
        <w:rPr>
          <w:rFonts w:eastAsia="Times New Roman" w:cstheme="minorHAnsi"/>
          <w:sz w:val="24"/>
          <w:szCs w:val="24"/>
          <w:lang w:eastAsia="pl-PL"/>
        </w:rPr>
        <w:t>z zastrzeżeniem sytuacji opisanej w paragrafie 2 ust. 4 pkt 4.5 Umowy</w:t>
      </w:r>
      <w:r w:rsidRPr="008D7EBD">
        <w:rPr>
          <w:rFonts w:eastAsia="Times New Roman" w:cstheme="minorHAnsi"/>
          <w:sz w:val="24"/>
          <w:szCs w:val="24"/>
          <w:lang w:eastAsia="pl-PL"/>
        </w:rPr>
        <w:t>.</w:t>
      </w:r>
    </w:p>
    <w:p w14:paraId="4876C828" w14:textId="413D7BA8" w:rsidR="00072BAE" w:rsidRPr="008D7EBD" w:rsidRDefault="00072BAE" w:rsidP="003E55E7">
      <w:pPr>
        <w:numPr>
          <w:ilvl w:val="0"/>
          <w:numId w:val="34"/>
        </w:numPr>
        <w:tabs>
          <w:tab w:val="num" w:pos="426"/>
          <w:tab w:val="left" w:pos="9356"/>
        </w:tabs>
        <w:autoSpaceDE w:val="0"/>
        <w:autoSpaceDN w:val="0"/>
        <w:adjustRightInd w:val="0"/>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Wykonawca przed przystąpieniem do wykonania zamówienia, najpóźniej w dniu zawarcia Umowy przedstawi Zamawiającemu listę Podwykonawców wraz z ich danymi kontaktowymi</w:t>
      </w:r>
      <w:r w:rsidR="00644BFF">
        <w:rPr>
          <w:rFonts w:eastAsia="Times New Roman" w:cstheme="minorHAnsi"/>
          <w:sz w:val="24"/>
          <w:szCs w:val="24"/>
          <w:lang w:eastAsia="pl-PL"/>
        </w:rPr>
        <w:t xml:space="preserve"> i</w:t>
      </w:r>
      <w:r w:rsidRPr="008D7EBD">
        <w:rPr>
          <w:rFonts w:eastAsia="Times New Roman" w:cstheme="minorHAnsi"/>
          <w:sz w:val="24"/>
          <w:szCs w:val="24"/>
          <w:lang w:eastAsia="pl-PL"/>
        </w:rPr>
        <w:t xml:space="preserve"> listą osób reprezentujących Podwykonawcę oraz wskazaniem zakresu powierzonej im części Przedmiotu Umowy, o ile w tym dniu Podwykonawcy będą już znani</w:t>
      </w:r>
      <w:r w:rsidR="00644BFF">
        <w:rPr>
          <w:rFonts w:eastAsia="Times New Roman" w:cstheme="minorHAnsi"/>
          <w:sz w:val="24"/>
          <w:szCs w:val="24"/>
          <w:lang w:eastAsia="pl-PL"/>
        </w:rPr>
        <w:t>.</w:t>
      </w:r>
    </w:p>
    <w:p w14:paraId="29C2BFC9" w14:textId="04EED6D8" w:rsidR="00072BAE" w:rsidRPr="008D7EBD" w:rsidRDefault="00072BAE" w:rsidP="003E55E7">
      <w:pPr>
        <w:numPr>
          <w:ilvl w:val="0"/>
          <w:numId w:val="34"/>
        </w:numPr>
        <w:tabs>
          <w:tab w:val="num" w:pos="426"/>
          <w:tab w:val="left" w:pos="9356"/>
        </w:tabs>
        <w:autoSpaceDE w:val="0"/>
        <w:autoSpaceDN w:val="0"/>
        <w:adjustRightInd w:val="0"/>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Wykonawca zobowiązany jest do poinformowania Zamawiającego w formie dokumentowej, na adresy poczty elektronicznej wskazane w Paragrafie 5 ust. 8 pkt 8.1 Umowy, o każdej zmianie danych dotyczących Podwykonawców, jak również o ewentualnych nowych Podwykonawcach, którym zamierza powierzyć prace w ramach realizacji Umowy, z zastrzeżeniem ust. 7 poniżej. Informacja o zmianie danych Podwykonawców, jak również o zamiarze powierzenia prac nowemu Podwykonawcy, powinna zostać przekazana Zamawiającemu nie później niż w terminie 5 Dni Roboczych od zmiany danych Podwykonawców lub przed planowanym powierzeniem nowemu Podwykonawcy części zamówienia do realizacji. Zamawiający po otrzymaniu od Wykonawcy informacji, o której mowa w zdaniu pierwszym, może zażądać dodatkowych informacji o Podwykonawcy.</w:t>
      </w:r>
    </w:p>
    <w:p w14:paraId="02A21D48" w14:textId="78FC144D" w:rsidR="00072BAE" w:rsidRPr="008D7EBD" w:rsidRDefault="00072BAE" w:rsidP="00D8524B">
      <w:pPr>
        <w:numPr>
          <w:ilvl w:val="0"/>
          <w:numId w:val="34"/>
        </w:numPr>
        <w:tabs>
          <w:tab w:val="clear" w:pos="360"/>
          <w:tab w:val="num" w:pos="426"/>
          <w:tab w:val="left" w:pos="9356"/>
        </w:tabs>
        <w:autoSpaceDE w:val="0"/>
        <w:autoSpaceDN w:val="0"/>
        <w:adjustRightInd w:val="0"/>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Jeżeli zmiana albo rezygnacja z Podwykonawcy dotyczy podmiotu, na którego zasoby Wykonawca powoływał się, na zasadach określonych w art. 118 ust. 1 ustawy </w:t>
      </w:r>
      <w:proofErr w:type="spellStart"/>
      <w:r w:rsidRPr="008D7EBD">
        <w:rPr>
          <w:rFonts w:eastAsia="Times New Roman" w:cstheme="minorHAnsi"/>
          <w:sz w:val="24"/>
          <w:szCs w:val="24"/>
          <w:lang w:eastAsia="pl-PL"/>
        </w:rPr>
        <w:t>Pzp</w:t>
      </w:r>
      <w:proofErr w:type="spellEnd"/>
      <w:r w:rsidRPr="008D7EBD">
        <w:rPr>
          <w:rFonts w:eastAsia="Times New Roman" w:cstheme="minorHAnsi"/>
          <w:sz w:val="24"/>
          <w:szCs w:val="24"/>
          <w:lang w:eastAsia="pl-P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8D7EBD">
        <w:rPr>
          <w:rFonts w:eastAsia="Times New Roman" w:cstheme="minorHAnsi"/>
          <w:sz w:val="24"/>
          <w:szCs w:val="24"/>
          <w:lang w:eastAsia="pl-PL"/>
        </w:rPr>
        <w:t>Pzp</w:t>
      </w:r>
      <w:proofErr w:type="spellEnd"/>
      <w:r w:rsidRPr="008D7EBD">
        <w:rPr>
          <w:rFonts w:eastAsia="Times New Roman" w:cstheme="minorHAnsi"/>
          <w:sz w:val="24"/>
          <w:szCs w:val="24"/>
          <w:lang w:eastAsia="pl-PL"/>
        </w:rPr>
        <w:t xml:space="preserve"> stosuje się odpowiednio.</w:t>
      </w:r>
    </w:p>
    <w:p w14:paraId="79A3BA04" w14:textId="1831A4B3" w:rsidR="00072BAE" w:rsidRPr="008D7EBD" w:rsidRDefault="00072BAE" w:rsidP="00D8524B">
      <w:pPr>
        <w:numPr>
          <w:ilvl w:val="0"/>
          <w:numId w:val="34"/>
        </w:numPr>
        <w:tabs>
          <w:tab w:val="clear" w:pos="360"/>
          <w:tab w:val="num" w:pos="426"/>
          <w:tab w:val="left" w:pos="9356"/>
        </w:tabs>
        <w:autoSpaceDE w:val="0"/>
        <w:autoSpaceDN w:val="0"/>
        <w:adjustRightInd w:val="0"/>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Zamawiający może ponadto sprzeciwić się udziałowi Podwykonawcy w realizacji zamówienia, jeżeli zaangażowanie Podwykonawcy mogłoby naruszyć uzasadnione interesy Zamawiającego, a w szczególności, jeśli Podwykonawca jest powiązany osobowo lub kapitałowo z innym podmiotem świadczącym już usługi na rzecz Zamawiającego, co mogłoby wywołać wątpliwości co do bezstronności takiego Podwykonawcy lub ww. innego podmiotu. W przypadku sprzeciwu Zamawiającego, Wykonawca jest zobowiązany do niedopuszczenia Podwykonawcy do realizacji prac. W przypadku realizacji prac przez Podwykonawcę, co do którego Zamawiający wyraził sprzeciw, Umowa jest uznawana za wykonywaną nienależycie, ze wszelkimi skutkami wiążącymi się z takim uznaniem.</w:t>
      </w:r>
    </w:p>
    <w:p w14:paraId="40BBAF76" w14:textId="66AB61D9" w:rsidR="00072BAE" w:rsidRPr="008D7EBD" w:rsidRDefault="00072BAE" w:rsidP="00D8524B">
      <w:pPr>
        <w:numPr>
          <w:ilvl w:val="0"/>
          <w:numId w:val="34"/>
        </w:numPr>
        <w:tabs>
          <w:tab w:val="num" w:pos="426"/>
          <w:tab w:val="left" w:pos="9356"/>
        </w:tabs>
        <w:autoSpaceDE w:val="0"/>
        <w:autoSpaceDN w:val="0"/>
        <w:adjustRightInd w:val="0"/>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Wykonawca jest zobowiązany do koordynacji prac realizowanych przez Podwykonawców.</w:t>
      </w:r>
    </w:p>
    <w:p w14:paraId="7B4705C0" w14:textId="5A93DCC4" w:rsidR="00072BAE" w:rsidRPr="008D7EBD" w:rsidRDefault="00072BAE" w:rsidP="00D8524B">
      <w:pPr>
        <w:numPr>
          <w:ilvl w:val="0"/>
          <w:numId w:val="34"/>
        </w:numPr>
        <w:tabs>
          <w:tab w:val="left" w:pos="9356"/>
        </w:tabs>
        <w:autoSpaceDE w:val="0"/>
        <w:autoSpaceDN w:val="0"/>
        <w:adjustRightInd w:val="0"/>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Wykonawca zapewnia, że Podwykonawcy, z których świadczeń będzie korzystał w trakcie wykonywania Umowy, będą podmiotami profesjonalnie świadczącymi zlecone im przez Wykonawcę zadania oraz posiadającymi wszelkie niezbędne kwalifikacje do wykonywania zleconych im przez Wykonawcę zadań.</w:t>
      </w:r>
    </w:p>
    <w:p w14:paraId="03B951E0" w14:textId="65F50227" w:rsidR="00072BAE" w:rsidRPr="008D7EBD" w:rsidRDefault="00072BAE" w:rsidP="00D8524B">
      <w:pPr>
        <w:numPr>
          <w:ilvl w:val="0"/>
          <w:numId w:val="34"/>
        </w:numPr>
        <w:tabs>
          <w:tab w:val="num" w:pos="426"/>
          <w:tab w:val="left" w:pos="9356"/>
        </w:tabs>
        <w:autoSpaceDE w:val="0"/>
        <w:autoSpaceDN w:val="0"/>
        <w:adjustRightInd w:val="0"/>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lastRenderedPageBreak/>
        <w:t>Korzystając w ramach wykonywania Przedmiotu Umowy ze świadczeń Podwykonawców, Wykonawca zobowiązany jest nałożyć na takiego Podwykonawcę obowiązek przestrzegania wszelkich zasad, reguł i zobowiązań określonych w Umowie, w zakresie, w jakim odnosić się one będą do zakresu prac danego Podwykonawcy.</w:t>
      </w:r>
    </w:p>
    <w:p w14:paraId="26A9088E" w14:textId="76937880" w:rsidR="00072BAE" w:rsidRPr="008D7EBD" w:rsidRDefault="00072BAE" w:rsidP="00D8524B">
      <w:pPr>
        <w:numPr>
          <w:ilvl w:val="0"/>
          <w:numId w:val="34"/>
        </w:numPr>
        <w:tabs>
          <w:tab w:val="num" w:pos="426"/>
          <w:tab w:val="left" w:pos="9356"/>
        </w:tabs>
        <w:autoSpaceDE w:val="0"/>
        <w:autoSpaceDN w:val="0"/>
        <w:adjustRightInd w:val="0"/>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Wykonawca w każdym wypadku korzystania ze świadczeń Podwykonawcy ponosi pełną odpowiedzialność za wykonywanie zobowiązań przez Podwykonawcę, jak za działania lub zaniechania własne. Wykonawca pozostaje ponadto gwarantem wykonywania i przestrzegania przez Podwykonawców wszelkich zasad, reguł i zobowiązań określonych w Umowie.</w:t>
      </w:r>
    </w:p>
    <w:p w14:paraId="671E459F" w14:textId="77777777" w:rsidR="00072BAE" w:rsidRPr="008D7EBD" w:rsidRDefault="00072BAE" w:rsidP="00D8524B">
      <w:pPr>
        <w:numPr>
          <w:ilvl w:val="0"/>
          <w:numId w:val="34"/>
        </w:numPr>
        <w:tabs>
          <w:tab w:val="num" w:pos="426"/>
        </w:tabs>
        <w:autoSpaceDE w:val="0"/>
        <w:autoSpaceDN w:val="0"/>
        <w:adjustRightInd w:val="0"/>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rPr>
        <w:t>Powierzenie wykonania części zamówienia Podwykonawcom nie zwalnia Wykonawcy z odpowiedzialności za należyte wykonanie Umowy. Wykonawca nie może zwolnić się od odpowiedzialności względem Zamawiającego z powodu tego, że niewykonanie lub nienależyte wykonanie przez niego Umowy było następstwem niewykonania lub nienależytego wykonania zobowiązań wobec Wykonawcy przez jego Podwykonawców.</w:t>
      </w:r>
    </w:p>
    <w:p w14:paraId="7FF9EFFD" w14:textId="77777777" w:rsidR="00BA4C32" w:rsidRPr="008D7EBD" w:rsidRDefault="00072BAE" w:rsidP="00D8524B">
      <w:pPr>
        <w:numPr>
          <w:ilvl w:val="0"/>
          <w:numId w:val="34"/>
        </w:numPr>
        <w:tabs>
          <w:tab w:val="num" w:pos="426"/>
        </w:tabs>
        <w:autoSpaceDE w:val="0"/>
        <w:autoSpaceDN w:val="0"/>
        <w:adjustRightInd w:val="0"/>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rPr>
        <w:t xml:space="preserve"> </w:t>
      </w:r>
      <w:r w:rsidR="00BA4C32" w:rsidRPr="008D7EBD">
        <w:rPr>
          <w:rFonts w:eastAsia="Times New Roman" w:cstheme="minorHAnsi"/>
          <w:sz w:val="24"/>
          <w:szCs w:val="24"/>
        </w:rPr>
        <w:t>Zmiany, o których mowa w ust. 3 powyżej, nie wymagają aneksu do Umowy, a jedynie zgody Zamawiającego wyrażonej w formie pisemnej lub elektronicznej pod rygorem nieważności.</w:t>
      </w:r>
    </w:p>
    <w:p w14:paraId="2EEFE993" w14:textId="77777777" w:rsidR="00BA4C32" w:rsidRPr="008D7EBD" w:rsidRDefault="00BA4C32" w:rsidP="00D8524B">
      <w:pPr>
        <w:numPr>
          <w:ilvl w:val="0"/>
          <w:numId w:val="34"/>
        </w:numPr>
        <w:tabs>
          <w:tab w:val="num" w:pos="426"/>
        </w:tabs>
        <w:autoSpaceDE w:val="0"/>
        <w:autoSpaceDN w:val="0"/>
        <w:adjustRightInd w:val="0"/>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rPr>
        <w:t>Jakakolwiek przerwa w realizacji Przedmiotu Umowy wynikająca z braku Podwykonawcy będzie traktowana jako przerwa wynikła z przyczyn zależnych od Wykonawcy.</w:t>
      </w:r>
    </w:p>
    <w:p w14:paraId="0B8D8462" w14:textId="77777777" w:rsidR="00BA4C32" w:rsidRPr="008D7EBD" w:rsidRDefault="00BA4C32" w:rsidP="00D8524B">
      <w:pPr>
        <w:numPr>
          <w:ilvl w:val="0"/>
          <w:numId w:val="34"/>
        </w:numPr>
        <w:tabs>
          <w:tab w:val="num" w:pos="426"/>
        </w:tabs>
        <w:autoSpaceDE w:val="0"/>
        <w:autoSpaceDN w:val="0"/>
        <w:adjustRightInd w:val="0"/>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783B5289" w14:textId="717FC0D6" w:rsidR="00BA4C32" w:rsidRPr="008D7EBD" w:rsidRDefault="00BA4C32" w:rsidP="00D8524B">
      <w:pPr>
        <w:numPr>
          <w:ilvl w:val="0"/>
          <w:numId w:val="34"/>
        </w:numPr>
        <w:tabs>
          <w:tab w:val="num" w:pos="426"/>
        </w:tabs>
        <w:autoSpaceDE w:val="0"/>
        <w:autoSpaceDN w:val="0"/>
        <w:adjustRightInd w:val="0"/>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rPr>
        <w:t xml:space="preserve">W przypadku powierzenia Podwykonawcy przez Wykonawcę realizacji </w:t>
      </w:r>
      <w:r w:rsidR="004A53F8">
        <w:rPr>
          <w:rFonts w:eastAsia="Times New Roman" w:cstheme="minorHAnsi"/>
          <w:sz w:val="24"/>
          <w:szCs w:val="24"/>
        </w:rPr>
        <w:t xml:space="preserve">części </w:t>
      </w:r>
      <w:r w:rsidR="003E55E7">
        <w:rPr>
          <w:rFonts w:eastAsia="Times New Roman" w:cstheme="minorHAnsi"/>
          <w:sz w:val="24"/>
          <w:szCs w:val="24"/>
        </w:rPr>
        <w:t xml:space="preserve">Przedmiotu umowy </w:t>
      </w:r>
      <w:r w:rsidRPr="008D7EBD">
        <w:rPr>
          <w:rFonts w:eastAsia="Times New Roman" w:cstheme="minorHAnsi"/>
          <w:sz w:val="24"/>
          <w:szCs w:val="24"/>
        </w:rPr>
        <w:t xml:space="preserve">Wykonawca jest zobowiązany do dokonania we własnym zakresie zapłaty wynagrodzenia należnego Podwykonawcy. </w:t>
      </w:r>
    </w:p>
    <w:p w14:paraId="56A82897" w14:textId="68D7F1B8" w:rsidR="00836395" w:rsidRPr="008D7EBD" w:rsidRDefault="00BC2522" w:rsidP="00926E3D">
      <w:pPr>
        <w:pStyle w:val="Nagwek4"/>
      </w:pPr>
      <w:bookmarkStart w:id="26" w:name="_Toc495308774"/>
      <w:r w:rsidRPr="008D7EBD">
        <w:t>Paragraf</w:t>
      </w:r>
      <w:r w:rsidR="00836395" w:rsidRPr="008D7EBD">
        <w:t xml:space="preserve"> 7</w:t>
      </w:r>
      <w:r w:rsidRPr="008D7EBD">
        <w:br/>
      </w:r>
      <w:r w:rsidR="00BB3711">
        <w:t>P</w:t>
      </w:r>
      <w:r w:rsidR="00E658C0" w:rsidRPr="008D7EBD">
        <w:t xml:space="preserve">rocedura Odbioru </w:t>
      </w:r>
      <w:bookmarkEnd w:id="26"/>
    </w:p>
    <w:p w14:paraId="0C2A19A0" w14:textId="77777777" w:rsidR="00836395" w:rsidRPr="008D7EBD" w:rsidRDefault="00836395" w:rsidP="00E754C8">
      <w:pPr>
        <w:pStyle w:val="Nagwek5"/>
        <w:rPr>
          <w:rFonts w:asciiTheme="minorHAnsi" w:eastAsia="Times New Roman" w:hAnsiTheme="minorHAnsi" w:cstheme="minorHAnsi"/>
          <w:color w:val="auto"/>
        </w:rPr>
      </w:pPr>
      <w:r w:rsidRPr="008D7EBD">
        <w:rPr>
          <w:rFonts w:asciiTheme="minorHAnsi" w:eastAsia="Times New Roman" w:hAnsiTheme="minorHAnsi" w:cstheme="minorHAnsi"/>
          <w:color w:val="auto"/>
        </w:rPr>
        <w:t>[Odbiór]</w:t>
      </w:r>
    </w:p>
    <w:p w14:paraId="4625D0C3" w14:textId="77777777" w:rsidR="00836395" w:rsidRPr="008D7EBD" w:rsidRDefault="00836395" w:rsidP="00D8524B">
      <w:pPr>
        <w:numPr>
          <w:ilvl w:val="1"/>
          <w:numId w:val="55"/>
        </w:numPr>
        <w:tabs>
          <w:tab w:val="clear" w:pos="454"/>
          <w:tab w:val="num" w:pos="567"/>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W trakcie realizacji Umowy Odbiorowi podlegają:</w:t>
      </w:r>
    </w:p>
    <w:p w14:paraId="33C6A72D" w14:textId="2EFF0429" w:rsidR="00836395" w:rsidRPr="008D7EBD" w:rsidRDefault="00836395" w:rsidP="00D8524B">
      <w:pPr>
        <w:numPr>
          <w:ilvl w:val="1"/>
          <w:numId w:val="30"/>
        </w:numPr>
        <w:tabs>
          <w:tab w:val="left" w:pos="9356"/>
        </w:tabs>
        <w:spacing w:after="120" w:line="276" w:lineRule="auto"/>
        <w:ind w:left="1134" w:hanging="567"/>
        <w:rPr>
          <w:rFonts w:eastAsia="Times New Roman" w:cstheme="minorHAnsi"/>
          <w:sz w:val="24"/>
          <w:szCs w:val="24"/>
          <w:lang w:eastAsia="pl-PL"/>
        </w:rPr>
      </w:pPr>
      <w:r w:rsidRPr="008D7EBD">
        <w:rPr>
          <w:rFonts w:eastAsia="Times New Roman" w:cstheme="minorHAnsi"/>
          <w:sz w:val="24"/>
          <w:szCs w:val="24"/>
          <w:lang w:eastAsia="pl-PL"/>
        </w:rPr>
        <w:t>Wszelkie Produkty</w:t>
      </w:r>
      <w:r w:rsidR="00114156" w:rsidRPr="008D7EBD">
        <w:rPr>
          <w:rFonts w:eastAsia="Times New Roman" w:cstheme="minorHAnsi"/>
          <w:sz w:val="24"/>
          <w:szCs w:val="24"/>
          <w:lang w:eastAsia="pl-PL"/>
        </w:rPr>
        <w:t xml:space="preserve"> powstałe w wyniku realizacji </w:t>
      </w:r>
      <w:r w:rsidR="00091FE7" w:rsidRPr="008D7EBD">
        <w:rPr>
          <w:rFonts w:eastAsia="Times New Roman" w:cstheme="minorHAnsi"/>
          <w:sz w:val="24"/>
          <w:szCs w:val="24"/>
          <w:lang w:eastAsia="pl-PL"/>
        </w:rPr>
        <w:t>Zlecenia</w:t>
      </w:r>
      <w:r w:rsidR="00114156" w:rsidRPr="008D7EBD">
        <w:rPr>
          <w:rFonts w:eastAsia="Times New Roman" w:cstheme="minorHAnsi"/>
          <w:sz w:val="24"/>
          <w:szCs w:val="24"/>
          <w:lang w:eastAsia="pl-PL"/>
        </w:rPr>
        <w:t xml:space="preserve"> ramach </w:t>
      </w:r>
      <w:r w:rsidRPr="008D7EBD">
        <w:rPr>
          <w:rFonts w:eastAsia="Times New Roman" w:cstheme="minorHAnsi"/>
          <w:sz w:val="24"/>
          <w:szCs w:val="24"/>
          <w:lang w:eastAsia="pl-PL"/>
        </w:rPr>
        <w:t>Rozwoju</w:t>
      </w:r>
      <w:r w:rsidR="008F7EB5">
        <w:rPr>
          <w:rFonts w:eastAsia="Times New Roman" w:cstheme="minorHAnsi"/>
          <w:sz w:val="24"/>
          <w:szCs w:val="24"/>
          <w:lang w:eastAsia="pl-PL"/>
        </w:rPr>
        <w:t>;</w:t>
      </w:r>
    </w:p>
    <w:p w14:paraId="546B9171" w14:textId="77777777" w:rsidR="008F7EB5" w:rsidRDefault="00836395" w:rsidP="00D8524B">
      <w:pPr>
        <w:numPr>
          <w:ilvl w:val="1"/>
          <w:numId w:val="30"/>
        </w:numPr>
        <w:tabs>
          <w:tab w:val="left" w:pos="9356"/>
        </w:tabs>
        <w:spacing w:after="120" w:line="276" w:lineRule="auto"/>
        <w:ind w:left="1134" w:hanging="567"/>
        <w:rPr>
          <w:rFonts w:eastAsia="Times New Roman" w:cstheme="minorHAnsi"/>
          <w:sz w:val="24"/>
          <w:szCs w:val="24"/>
          <w:lang w:eastAsia="pl-PL"/>
        </w:rPr>
      </w:pPr>
      <w:r w:rsidRPr="008D7EBD">
        <w:rPr>
          <w:rFonts w:eastAsia="Times New Roman" w:cstheme="minorHAnsi"/>
          <w:sz w:val="24"/>
          <w:szCs w:val="24"/>
          <w:lang w:eastAsia="pl-PL"/>
        </w:rPr>
        <w:t xml:space="preserve">Każdy miesięczny okres świadczenia </w:t>
      </w:r>
      <w:r w:rsidR="00BA4C32" w:rsidRPr="008D7EBD">
        <w:rPr>
          <w:rFonts w:eastAsia="Times New Roman" w:cstheme="minorHAnsi"/>
          <w:sz w:val="24"/>
          <w:szCs w:val="24"/>
          <w:lang w:eastAsia="pl-PL"/>
        </w:rPr>
        <w:t xml:space="preserve">Usługi </w:t>
      </w:r>
      <w:r w:rsidRPr="008D7EBD">
        <w:rPr>
          <w:rFonts w:eastAsia="Times New Roman" w:cstheme="minorHAnsi"/>
          <w:sz w:val="24"/>
          <w:szCs w:val="24"/>
          <w:lang w:eastAsia="pl-PL"/>
        </w:rPr>
        <w:t>Asysty Technicznej i Konserwacji</w:t>
      </w:r>
      <w:r w:rsidR="008F7EB5">
        <w:rPr>
          <w:rFonts w:eastAsia="Times New Roman" w:cstheme="minorHAnsi"/>
          <w:sz w:val="24"/>
          <w:szCs w:val="24"/>
          <w:lang w:eastAsia="pl-PL"/>
        </w:rPr>
        <w:t>;</w:t>
      </w:r>
    </w:p>
    <w:p w14:paraId="6708371F" w14:textId="4CB2A1BC" w:rsidR="00836395" w:rsidRPr="008D7EBD" w:rsidRDefault="008F7EB5" w:rsidP="00D8524B">
      <w:pPr>
        <w:numPr>
          <w:ilvl w:val="1"/>
          <w:numId w:val="30"/>
        </w:numPr>
        <w:tabs>
          <w:tab w:val="left" w:pos="9356"/>
        </w:tabs>
        <w:spacing w:after="120" w:line="276" w:lineRule="auto"/>
        <w:ind w:left="1134" w:hanging="567"/>
        <w:rPr>
          <w:rFonts w:eastAsia="Times New Roman" w:cstheme="minorHAnsi"/>
          <w:sz w:val="24"/>
          <w:szCs w:val="24"/>
          <w:lang w:eastAsia="pl-PL"/>
        </w:rPr>
      </w:pPr>
      <w:r>
        <w:rPr>
          <w:rFonts w:eastAsia="Times New Roman" w:cstheme="minorHAnsi"/>
          <w:sz w:val="24"/>
          <w:szCs w:val="24"/>
          <w:lang w:eastAsia="pl-PL"/>
        </w:rPr>
        <w:t>Pozosta</w:t>
      </w:r>
      <w:r w:rsidR="00827210">
        <w:rPr>
          <w:rFonts w:eastAsia="Times New Roman" w:cstheme="minorHAnsi"/>
          <w:sz w:val="24"/>
          <w:szCs w:val="24"/>
          <w:lang w:eastAsia="pl-PL"/>
        </w:rPr>
        <w:t>łe Produkty opisane w Umowie, w tym w Paragrafie 4 ust. 3 Umowy</w:t>
      </w:r>
      <w:r w:rsidR="00836395" w:rsidRPr="008D7EBD">
        <w:rPr>
          <w:rFonts w:eastAsia="Times New Roman" w:cstheme="minorHAnsi"/>
          <w:sz w:val="24"/>
          <w:szCs w:val="24"/>
          <w:lang w:eastAsia="pl-PL"/>
        </w:rPr>
        <w:t>.</w:t>
      </w:r>
    </w:p>
    <w:p w14:paraId="41378EEE" w14:textId="3755A5BA" w:rsidR="00836395" w:rsidRPr="00EC24D1" w:rsidRDefault="005B7DB4" w:rsidP="00D8524B">
      <w:pPr>
        <w:numPr>
          <w:ilvl w:val="1"/>
          <w:numId w:val="55"/>
        </w:numPr>
        <w:tabs>
          <w:tab w:val="clear" w:pos="454"/>
          <w:tab w:val="num" w:pos="567"/>
          <w:tab w:val="left" w:pos="9356"/>
        </w:tabs>
        <w:spacing w:after="120" w:line="276" w:lineRule="auto"/>
        <w:rPr>
          <w:rFonts w:eastAsia="Times New Roman" w:cstheme="minorHAnsi"/>
          <w:sz w:val="24"/>
          <w:szCs w:val="24"/>
          <w:lang w:eastAsia="pl-PL"/>
        </w:rPr>
      </w:pPr>
      <w:r w:rsidRPr="00EC24D1">
        <w:rPr>
          <w:rFonts w:eastAsia="Times New Roman" w:cstheme="minorHAnsi"/>
          <w:sz w:val="24"/>
          <w:szCs w:val="24"/>
          <w:lang w:eastAsia="pl-PL"/>
        </w:rPr>
        <w:t>Prawidłowa realizacja przedmiotu Odbioru zostanie potwierdzona Protokołem Odbioru, sporządzonym pod rygorem nieważności w formie pisemnej, formie elektronicznej podpisanej kwalifikowanym podpisem elektronicznym lub w formie dokumentowej w postaci skanu dokumentu, podpisanym przez obie Strony bez zastrzeżeń</w:t>
      </w:r>
      <w:r w:rsidR="00836395" w:rsidRPr="00EC24D1">
        <w:rPr>
          <w:rFonts w:eastAsia="Times New Roman" w:cstheme="minorHAnsi"/>
          <w:sz w:val="24"/>
          <w:szCs w:val="24"/>
          <w:lang w:eastAsia="pl-PL"/>
        </w:rPr>
        <w:t xml:space="preserve">. Wzory Protokołów Odbioru określa Załącznik nr </w:t>
      </w:r>
      <w:r w:rsidR="00FD0CD7" w:rsidRPr="00EC24D1">
        <w:rPr>
          <w:rFonts w:eastAsia="Times New Roman" w:cstheme="minorHAnsi"/>
          <w:sz w:val="24"/>
          <w:szCs w:val="24"/>
          <w:lang w:eastAsia="pl-PL"/>
        </w:rPr>
        <w:t xml:space="preserve">3 </w:t>
      </w:r>
      <w:r w:rsidR="00836395" w:rsidRPr="00EC24D1">
        <w:rPr>
          <w:rFonts w:eastAsia="Times New Roman" w:cstheme="minorHAnsi"/>
          <w:sz w:val="24"/>
          <w:szCs w:val="24"/>
          <w:lang w:eastAsia="pl-PL"/>
        </w:rPr>
        <w:t xml:space="preserve">do Umowy. Protokół Odbioru podpisany bez zastrzeżeń stanowi </w:t>
      </w:r>
      <w:r w:rsidR="00836395" w:rsidRPr="00EC24D1">
        <w:rPr>
          <w:rFonts w:eastAsia="Times New Roman" w:cstheme="minorHAnsi"/>
          <w:sz w:val="24"/>
          <w:szCs w:val="24"/>
          <w:lang w:eastAsia="pl-PL"/>
        </w:rPr>
        <w:lastRenderedPageBreak/>
        <w:t xml:space="preserve">podstawę zapłaty przez Zamawiającego wynagrodzenia należnego Wykonawcy za świadczenie </w:t>
      </w:r>
      <w:r w:rsidR="00BA4C32" w:rsidRPr="00EC24D1">
        <w:rPr>
          <w:rFonts w:eastAsia="Times New Roman" w:cstheme="minorHAnsi"/>
          <w:sz w:val="24"/>
          <w:szCs w:val="24"/>
          <w:lang w:eastAsia="pl-PL"/>
        </w:rPr>
        <w:t xml:space="preserve">Przedmiotu Umowy </w:t>
      </w:r>
      <w:r w:rsidR="00836395" w:rsidRPr="00EC24D1">
        <w:rPr>
          <w:rFonts w:eastAsia="Times New Roman" w:cstheme="minorHAnsi"/>
          <w:sz w:val="24"/>
          <w:szCs w:val="24"/>
          <w:lang w:eastAsia="pl-PL"/>
        </w:rPr>
        <w:t xml:space="preserve">we wskazanym </w:t>
      </w:r>
      <w:r w:rsidR="00BA4C32" w:rsidRPr="00EC24D1">
        <w:rPr>
          <w:rFonts w:eastAsia="Times New Roman" w:cstheme="minorHAnsi"/>
          <w:sz w:val="24"/>
          <w:szCs w:val="24"/>
          <w:lang w:eastAsia="pl-PL"/>
        </w:rPr>
        <w:t xml:space="preserve">w nim </w:t>
      </w:r>
      <w:r w:rsidR="00836395" w:rsidRPr="00EC24D1">
        <w:rPr>
          <w:rFonts w:eastAsia="Times New Roman" w:cstheme="minorHAnsi"/>
          <w:sz w:val="24"/>
          <w:szCs w:val="24"/>
          <w:lang w:eastAsia="pl-PL"/>
        </w:rPr>
        <w:t>zakresie.</w:t>
      </w:r>
    </w:p>
    <w:p w14:paraId="4BDDDE44" w14:textId="335AD551" w:rsidR="005B7DB4" w:rsidRPr="00EC24D1" w:rsidRDefault="005B7DB4" w:rsidP="00D8524B">
      <w:pPr>
        <w:numPr>
          <w:ilvl w:val="1"/>
          <w:numId w:val="55"/>
        </w:numPr>
        <w:tabs>
          <w:tab w:val="clear" w:pos="454"/>
          <w:tab w:val="num" w:pos="567"/>
          <w:tab w:val="left" w:pos="9356"/>
        </w:tabs>
        <w:spacing w:after="120" w:line="276" w:lineRule="auto"/>
        <w:rPr>
          <w:rFonts w:eastAsia="Times New Roman" w:cstheme="minorHAnsi"/>
          <w:sz w:val="24"/>
          <w:szCs w:val="24"/>
          <w:lang w:eastAsia="pl-PL"/>
        </w:rPr>
      </w:pPr>
      <w:r w:rsidRPr="00EC24D1">
        <w:rPr>
          <w:rFonts w:eastAsia="Times New Roman" w:cstheme="minorHAnsi"/>
          <w:sz w:val="24"/>
          <w:szCs w:val="24"/>
          <w:lang w:eastAsia="pl-PL"/>
        </w:rPr>
        <w:t>Celem uniknięcia wątpliwości, Strony potwierdzają, że Wykonawca nie jest uprawniony do wystawienia jednostronnego Protokołu Odbioru.</w:t>
      </w:r>
    </w:p>
    <w:p w14:paraId="0B73252B" w14:textId="3D6AF8F7" w:rsidR="00836395" w:rsidRPr="00EC24D1" w:rsidRDefault="00836395" w:rsidP="00D8524B">
      <w:pPr>
        <w:numPr>
          <w:ilvl w:val="1"/>
          <w:numId w:val="55"/>
        </w:numPr>
        <w:tabs>
          <w:tab w:val="clear" w:pos="454"/>
          <w:tab w:val="num" w:pos="567"/>
          <w:tab w:val="left" w:pos="9356"/>
        </w:tabs>
        <w:spacing w:after="120" w:line="276" w:lineRule="auto"/>
        <w:rPr>
          <w:rFonts w:eastAsia="Times New Roman" w:cstheme="minorHAnsi"/>
          <w:sz w:val="24"/>
          <w:szCs w:val="24"/>
          <w:lang w:eastAsia="pl-PL"/>
        </w:rPr>
      </w:pPr>
      <w:r w:rsidRPr="00EC24D1">
        <w:rPr>
          <w:rFonts w:eastAsia="Times New Roman" w:cstheme="minorHAnsi"/>
          <w:sz w:val="24"/>
          <w:szCs w:val="24"/>
          <w:lang w:eastAsia="pl-PL"/>
        </w:rPr>
        <w:t xml:space="preserve">W trakcie procedury Odbioru Zamawiający dokona weryfikacji, czy przedmiot Odbioru spełnia wymagania określone w Umowie, w tym przeprowadzi niezbędne testy potwierdzające spełnienie przez przedmiot Odbioru wymagań określonych w Umowie. </w:t>
      </w:r>
    </w:p>
    <w:p w14:paraId="455B1C46" w14:textId="50FC32C7" w:rsidR="00FC7342" w:rsidRPr="008D7EBD" w:rsidRDefault="00836395" w:rsidP="00D8524B">
      <w:pPr>
        <w:numPr>
          <w:ilvl w:val="1"/>
          <w:numId w:val="55"/>
        </w:numPr>
        <w:tabs>
          <w:tab w:val="clear" w:pos="454"/>
          <w:tab w:val="num" w:pos="567"/>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Niezwłocznie po ukończeniu prac</w:t>
      </w:r>
      <w:r w:rsidR="00BA4C32" w:rsidRPr="008D7EBD">
        <w:rPr>
          <w:rFonts w:eastAsia="Times New Roman" w:cstheme="minorHAnsi"/>
          <w:sz w:val="24"/>
          <w:szCs w:val="24"/>
          <w:lang w:eastAsia="pl-PL"/>
        </w:rPr>
        <w:t>/Produktów</w:t>
      </w:r>
      <w:r w:rsidRPr="008D7EBD">
        <w:rPr>
          <w:rFonts w:eastAsia="Times New Roman" w:cstheme="minorHAnsi"/>
          <w:sz w:val="24"/>
          <w:szCs w:val="24"/>
          <w:lang w:eastAsia="pl-PL"/>
        </w:rPr>
        <w:t xml:space="preserve"> Wykonawca zobowiązany jest powiadomić Zamawiającego za pomocą Portalu Serwisowego o gotowości do Odbioru. Wykonawca zobowiązany jest – przed przedstawieniem Zamawiającemu prac do Odbioru – do przeprowadzenia we własnym zakresie weryfikacji, czy przedmiot Odbioru jest zgodny z postanowieniami Umowy, według scenariuszy testowych opracowanych przez Wykonawcę we własnym zakresie.</w:t>
      </w:r>
    </w:p>
    <w:p w14:paraId="6E3C67E5" w14:textId="3C6BE61B" w:rsidR="00B1065E" w:rsidRPr="008D7EBD" w:rsidRDefault="00B1065E" w:rsidP="00D8524B">
      <w:pPr>
        <w:numPr>
          <w:ilvl w:val="1"/>
          <w:numId w:val="55"/>
        </w:numPr>
        <w:tabs>
          <w:tab w:val="clear" w:pos="454"/>
          <w:tab w:val="num" w:pos="567"/>
          <w:tab w:val="left" w:pos="9356"/>
        </w:tabs>
        <w:spacing w:after="120" w:line="276" w:lineRule="auto"/>
        <w:rPr>
          <w:rFonts w:eastAsia="Times New Roman" w:cstheme="minorHAnsi"/>
          <w:sz w:val="24"/>
          <w:szCs w:val="24"/>
          <w:lang w:eastAsia="pl-PL"/>
        </w:rPr>
      </w:pPr>
      <w:bookmarkStart w:id="27" w:name="_Hlk73005015"/>
      <w:r w:rsidRPr="008D7EBD">
        <w:rPr>
          <w:rFonts w:cstheme="minorHAnsi"/>
          <w:sz w:val="24"/>
          <w:szCs w:val="24"/>
        </w:rPr>
        <w:t xml:space="preserve">Zgłoszenie przedmiotu Odbioru może mieć miejsce tylko w przypadku jego kompletnego i pełnego wykonania na dzień dokonania zgłoszenia gotowości do Odbioru. </w:t>
      </w:r>
      <w:r w:rsidR="00BA4C32" w:rsidRPr="008D7EBD">
        <w:rPr>
          <w:rFonts w:cstheme="minorHAnsi"/>
          <w:sz w:val="24"/>
          <w:szCs w:val="24"/>
        </w:rPr>
        <w:t xml:space="preserve">Wykonawca przyjmuje do wiadomości, że przekazanie niekompletnego lub wadliwego przedmiotu Odbioru, może stanowić podstawę do naliczenia kar umownych z tytułu nienależytego wykonania przedmiotu Odbioru, na zasadach określonych w Paragrafie </w:t>
      </w:r>
      <w:r w:rsidR="005B7DB4" w:rsidRPr="008D7EBD">
        <w:rPr>
          <w:rFonts w:cstheme="minorHAnsi"/>
          <w:sz w:val="24"/>
          <w:szCs w:val="24"/>
        </w:rPr>
        <w:t>11</w:t>
      </w:r>
      <w:r w:rsidR="00BA4C32" w:rsidRPr="008D7EBD">
        <w:rPr>
          <w:rFonts w:cstheme="minorHAnsi"/>
          <w:sz w:val="24"/>
          <w:szCs w:val="24"/>
        </w:rPr>
        <w:t xml:space="preserve"> Umowy.</w:t>
      </w:r>
    </w:p>
    <w:bookmarkEnd w:id="27"/>
    <w:p w14:paraId="163EA353" w14:textId="60660A71" w:rsidR="005B7DB4" w:rsidRPr="008D7EBD" w:rsidRDefault="005B7DB4" w:rsidP="00D8524B">
      <w:pPr>
        <w:numPr>
          <w:ilvl w:val="1"/>
          <w:numId w:val="55"/>
        </w:numPr>
        <w:tabs>
          <w:tab w:val="clear" w:pos="454"/>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Zamawiający w terminie 5 Dni Roboczych od daty zgłoszenia przez Wykonawcę gotowości do Odbioru (chyba że Zamawiający wyznaczy inny termin, przekazując o tym informację Wykonawcy przed upływem wskazanego terminu 5 Dni Roboczych), zweryfikuje przedmiot Odbioru i przekaże Wykonawcy za pośrednictwem Portalu Serwisowego informację o:</w:t>
      </w:r>
    </w:p>
    <w:p w14:paraId="7C0C773F" w14:textId="7F64AD05" w:rsidR="005B7DB4" w:rsidRPr="008D7EBD" w:rsidRDefault="005B7DB4" w:rsidP="00BA7F81">
      <w:pPr>
        <w:pStyle w:val="Akapitzlist"/>
        <w:numPr>
          <w:ilvl w:val="1"/>
          <w:numId w:val="129"/>
        </w:numPr>
        <w:tabs>
          <w:tab w:val="left" w:pos="1134"/>
        </w:tabs>
        <w:spacing w:after="120" w:line="276" w:lineRule="auto"/>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odbiorze bez zastrzeżeń (odbiór pozytywny),</w:t>
      </w:r>
    </w:p>
    <w:p w14:paraId="732EC0AF" w14:textId="11D5CBDB" w:rsidR="005B7DB4" w:rsidRPr="008D7EBD" w:rsidRDefault="005B7DB4" w:rsidP="00BA7F81">
      <w:pPr>
        <w:pStyle w:val="Akapitzlist"/>
        <w:numPr>
          <w:ilvl w:val="1"/>
          <w:numId w:val="129"/>
        </w:numPr>
        <w:tabs>
          <w:tab w:val="left" w:pos="1134"/>
        </w:tabs>
        <w:spacing w:after="120" w:line="276" w:lineRule="auto"/>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odmowie odbioru z uwagi na zidentyfikowane wady przedmiotu odbioru (odbiór negatywny) wraz z protokołem rozbieżności zawierającym wyszczególnienie rozbieżności uniemożliwiających Odbiór</w:t>
      </w:r>
    </w:p>
    <w:p w14:paraId="048A512A" w14:textId="3B485BD4" w:rsidR="00114156" w:rsidRPr="008D7EBD" w:rsidRDefault="005B7DB4" w:rsidP="00D8524B">
      <w:pPr>
        <w:numPr>
          <w:ilvl w:val="1"/>
          <w:numId w:val="55"/>
        </w:numPr>
        <w:tabs>
          <w:tab w:val="clear" w:pos="454"/>
          <w:tab w:val="num" w:pos="567"/>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 xml:space="preserve">W przypadku, o którym mowa w ust. 7 pkt 7.2., Wykonawca zobowiązany jest do usunięcia wszelkich wad w przedmiocie Odbioru w terminie 5 Dni Roboczych od dnia ich zgłoszenia przez Zamawiającego lub w innym </w:t>
      </w:r>
      <w:r w:rsidR="00BB3711">
        <w:rPr>
          <w:rFonts w:eastAsia="Times New Roman" w:cstheme="minorHAnsi"/>
          <w:sz w:val="24"/>
          <w:szCs w:val="24"/>
          <w:lang w:eastAsia="pl-PL"/>
        </w:rPr>
        <w:t xml:space="preserve">terminie </w:t>
      </w:r>
      <w:r w:rsidR="00114156" w:rsidRPr="008D7EBD">
        <w:rPr>
          <w:rFonts w:eastAsia="Times New Roman" w:cstheme="minorHAnsi"/>
          <w:sz w:val="24"/>
          <w:szCs w:val="24"/>
          <w:lang w:eastAsia="pl-PL"/>
        </w:rPr>
        <w:t>wskazanym przez Zamawiającego</w:t>
      </w:r>
      <w:r w:rsidRPr="008D7EBD">
        <w:rPr>
          <w:rFonts w:eastAsia="Times New Roman" w:cstheme="minorHAnsi"/>
          <w:sz w:val="24"/>
          <w:szCs w:val="24"/>
          <w:lang w:eastAsia="pl-PL"/>
        </w:rPr>
        <w:t>.</w:t>
      </w:r>
    </w:p>
    <w:p w14:paraId="76AFAB67" w14:textId="4AA97D1D" w:rsidR="005B7DB4" w:rsidRPr="008D7EBD" w:rsidRDefault="005B7DB4" w:rsidP="00D8524B">
      <w:pPr>
        <w:numPr>
          <w:ilvl w:val="1"/>
          <w:numId w:val="55"/>
        </w:numPr>
        <w:tabs>
          <w:tab w:val="clear" w:pos="454"/>
          <w:tab w:val="num" w:pos="567"/>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Po przekazaniu przez Wykonawcę świadczenia do ponownego</w:t>
      </w:r>
      <w:r w:rsidR="00BB3711">
        <w:rPr>
          <w:rFonts w:eastAsia="Times New Roman" w:cstheme="minorHAnsi"/>
          <w:sz w:val="24"/>
          <w:szCs w:val="24"/>
          <w:lang w:eastAsia="pl-PL"/>
        </w:rPr>
        <w:t xml:space="preserve"> przedmiotu</w:t>
      </w:r>
      <w:r w:rsidRPr="008D7EBD">
        <w:rPr>
          <w:rFonts w:eastAsia="Times New Roman" w:cstheme="minorHAnsi"/>
          <w:sz w:val="24"/>
          <w:szCs w:val="24"/>
          <w:lang w:eastAsia="pl-PL"/>
        </w:rPr>
        <w:t xml:space="preserve"> Odbioru, zastosowanie znajdują postanowienia ust. 7</w:t>
      </w:r>
      <w:r w:rsidR="004A53F8">
        <w:rPr>
          <w:rFonts w:eastAsia="Times New Roman" w:cstheme="minorHAnsi"/>
          <w:sz w:val="24"/>
          <w:szCs w:val="24"/>
          <w:lang w:eastAsia="pl-PL"/>
        </w:rPr>
        <w:t xml:space="preserve"> – </w:t>
      </w:r>
      <w:r w:rsidRPr="008D7EBD">
        <w:rPr>
          <w:rFonts w:eastAsia="Times New Roman" w:cstheme="minorHAnsi"/>
          <w:sz w:val="24"/>
          <w:szCs w:val="24"/>
          <w:lang w:eastAsia="pl-PL"/>
        </w:rPr>
        <w:t>8</w:t>
      </w:r>
      <w:r w:rsidR="004A53F8">
        <w:rPr>
          <w:rFonts w:eastAsia="Times New Roman" w:cstheme="minorHAnsi"/>
          <w:sz w:val="24"/>
          <w:szCs w:val="24"/>
          <w:lang w:eastAsia="pl-PL"/>
        </w:rPr>
        <w:t xml:space="preserve"> powyżej</w:t>
      </w:r>
      <w:r w:rsidRPr="008D7EBD">
        <w:rPr>
          <w:rFonts w:eastAsia="Times New Roman" w:cstheme="minorHAnsi"/>
          <w:sz w:val="24"/>
          <w:szCs w:val="24"/>
          <w:lang w:eastAsia="pl-PL"/>
        </w:rPr>
        <w:t>, aż do stwierdzenia przez Zamawiającego, że wszystkie zastrzeżenia zostały uwzględnione</w:t>
      </w:r>
      <w:r w:rsidR="00114156" w:rsidRPr="008D7EBD">
        <w:rPr>
          <w:rFonts w:eastAsia="Times New Roman" w:cstheme="minorHAnsi"/>
          <w:lang w:eastAsia="pl-PL"/>
        </w:rPr>
        <w:t xml:space="preserve"> </w:t>
      </w:r>
      <w:r w:rsidR="00114156" w:rsidRPr="008D7EBD">
        <w:rPr>
          <w:rFonts w:eastAsia="Times New Roman" w:cstheme="minorHAnsi"/>
          <w:sz w:val="24"/>
          <w:szCs w:val="24"/>
          <w:lang w:eastAsia="pl-PL"/>
        </w:rPr>
        <w:t>albo skorzystania przez Zamawiającego z prawa do wypowiedzenia Umowy zgodnie z przepisami prawa lub Umową</w:t>
      </w:r>
      <w:r w:rsidRPr="008D7EBD">
        <w:rPr>
          <w:rFonts w:eastAsia="Times New Roman" w:cstheme="minorHAnsi"/>
          <w:sz w:val="24"/>
          <w:szCs w:val="24"/>
          <w:lang w:eastAsia="pl-PL"/>
        </w:rPr>
        <w:t>. W przypadku</w:t>
      </w:r>
      <w:r w:rsidR="00114156" w:rsidRPr="008D7EBD">
        <w:rPr>
          <w:rFonts w:eastAsia="Times New Roman" w:cstheme="minorHAnsi"/>
          <w:sz w:val="24"/>
          <w:szCs w:val="24"/>
          <w:lang w:eastAsia="pl-PL"/>
        </w:rPr>
        <w:t xml:space="preserve"> uwzględnienia przez Wykonawcę wszystkich zastrzeżeń Zamawiającego</w:t>
      </w:r>
      <w:r w:rsidRPr="008D7EBD">
        <w:rPr>
          <w:rFonts w:eastAsia="Times New Roman" w:cstheme="minorHAnsi"/>
          <w:sz w:val="24"/>
          <w:szCs w:val="24"/>
          <w:lang w:eastAsia="pl-PL"/>
        </w:rPr>
        <w:t>, Zamawiający podpisze Protokół Odbioru bez zastrzeżeń (odbiór pozytywny).</w:t>
      </w:r>
    </w:p>
    <w:p w14:paraId="0AA3DBD5" w14:textId="407F1E55" w:rsidR="005B7DB4" w:rsidRPr="008D7EBD" w:rsidRDefault="005B7DB4" w:rsidP="00D8524B">
      <w:pPr>
        <w:numPr>
          <w:ilvl w:val="1"/>
          <w:numId w:val="55"/>
        </w:numPr>
        <w:tabs>
          <w:tab w:val="clear" w:pos="454"/>
          <w:tab w:val="num" w:pos="567"/>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Wykonawca zobowiązany jest do usunięcia wad przedmiotu odbioru na własny koszt.</w:t>
      </w:r>
    </w:p>
    <w:p w14:paraId="67BB6EDB" w14:textId="09652628" w:rsidR="005B7DB4" w:rsidRPr="008D7EBD" w:rsidRDefault="005B7DB4" w:rsidP="00D8524B">
      <w:pPr>
        <w:numPr>
          <w:ilvl w:val="1"/>
          <w:numId w:val="55"/>
        </w:numPr>
        <w:tabs>
          <w:tab w:val="clear" w:pos="454"/>
          <w:tab w:val="num" w:pos="567"/>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lastRenderedPageBreak/>
        <w:t>Ilekroć w niniejszym paragrafie jest mowa o wadach, to pod tym pojęciem należy rozumieć wady w rozumieniu Kodeksu cywilnego (w tym wady prawne), jak również wady i usterki w rozumieniu ustawy o prawie autorskim i prawach pokrewnych oraz nieprawidłowości i niezgodność przedmiotu Odbioru z wymaganiami określonymi w Umowie, w tym OPZ i Zamówieniu lub uzgodnionymi przez Strony po zawarciu Umowy.</w:t>
      </w:r>
    </w:p>
    <w:p w14:paraId="23A95482" w14:textId="55605073" w:rsidR="00836395" w:rsidRPr="008D7EBD" w:rsidRDefault="00836395" w:rsidP="00D8524B">
      <w:pPr>
        <w:numPr>
          <w:ilvl w:val="1"/>
          <w:numId w:val="55"/>
        </w:numPr>
        <w:tabs>
          <w:tab w:val="clear" w:pos="454"/>
          <w:tab w:val="num" w:pos="567"/>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 xml:space="preserve">Niezależnie od postanowień zawartych powyżej, Zamawiający ma prawo do weryfikacji należytego wykonania </w:t>
      </w:r>
      <w:r w:rsidR="005B7DB4" w:rsidRPr="008D7EBD">
        <w:rPr>
          <w:rFonts w:eastAsia="Times New Roman" w:cstheme="minorHAnsi"/>
          <w:sz w:val="24"/>
          <w:szCs w:val="24"/>
          <w:lang w:eastAsia="pl-PL"/>
        </w:rPr>
        <w:t xml:space="preserve">przedmiotu Odbioru </w:t>
      </w:r>
      <w:r w:rsidRPr="008D7EBD">
        <w:rPr>
          <w:rFonts w:eastAsia="Times New Roman" w:cstheme="minorHAnsi"/>
          <w:sz w:val="24"/>
          <w:szCs w:val="24"/>
          <w:lang w:eastAsia="pl-PL"/>
        </w:rPr>
        <w:t xml:space="preserve">dowolną metodą. Zamawiający ma w szczególności prawo przeprowadzić testy </w:t>
      </w:r>
      <w:r w:rsidR="005B7DB4" w:rsidRPr="008D7EBD">
        <w:rPr>
          <w:rFonts w:eastAsia="Times New Roman" w:cstheme="minorHAnsi"/>
          <w:sz w:val="24"/>
          <w:szCs w:val="24"/>
          <w:lang w:eastAsia="pl-PL"/>
        </w:rPr>
        <w:t xml:space="preserve">dostarczonego przedmiotu </w:t>
      </w:r>
      <w:r w:rsidRPr="008D7EBD">
        <w:rPr>
          <w:rFonts w:eastAsia="Times New Roman" w:cstheme="minorHAnsi"/>
          <w:sz w:val="24"/>
          <w:szCs w:val="24"/>
          <w:lang w:eastAsia="pl-PL"/>
        </w:rPr>
        <w:t>Odbioru za pomocą samodzielnie zdefiniowanych scenariuszy testowych.</w:t>
      </w:r>
    </w:p>
    <w:p w14:paraId="229DF8D4" w14:textId="513C4A8D" w:rsidR="00114156" w:rsidRDefault="00114156" w:rsidP="00D8524B">
      <w:pPr>
        <w:numPr>
          <w:ilvl w:val="1"/>
          <w:numId w:val="55"/>
        </w:numPr>
        <w:tabs>
          <w:tab w:val="clear" w:pos="454"/>
          <w:tab w:val="num" w:pos="567"/>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Dokonanie pozytywnego odbioru nie wpływa na możliwość skorzystania przez Zamawiającego z uprawnień przysługujących mu na mocy przepisów prawa lub Umowy w przypadku nienależytego wykonania Umowy, a w szczególności na prawo naliczenia kar umownych, dochodzenia odszkodowań oraz odstąpienia od Umowy, jeżeli fakt nienależytego wykonania Umowy zostanie ujawniony po dokonaniu Odbioru</w:t>
      </w:r>
      <w:r w:rsidR="00C23ED7">
        <w:rPr>
          <w:rFonts w:eastAsia="Times New Roman" w:cstheme="minorHAnsi"/>
          <w:sz w:val="24"/>
          <w:szCs w:val="24"/>
          <w:lang w:eastAsia="pl-PL"/>
        </w:rPr>
        <w:t>.</w:t>
      </w:r>
    </w:p>
    <w:p w14:paraId="058CDEDD" w14:textId="55444A67" w:rsidR="00C23ED7" w:rsidRPr="00C23ED7" w:rsidRDefault="00C23ED7" w:rsidP="00C23ED7">
      <w:pPr>
        <w:pStyle w:val="Akapitzlist"/>
        <w:numPr>
          <w:ilvl w:val="1"/>
          <w:numId w:val="55"/>
        </w:numPr>
        <w:spacing w:line="276" w:lineRule="auto"/>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 </w:t>
      </w:r>
      <w:r w:rsidRPr="00C23ED7">
        <w:rPr>
          <w:rFonts w:asciiTheme="minorHAnsi" w:eastAsia="Times New Roman" w:hAnsiTheme="minorHAnsi" w:cstheme="minorHAnsi"/>
          <w:lang w:eastAsia="pl-PL"/>
        </w:rPr>
        <w:t xml:space="preserve">O ile w Umowie nie postanowiono inaczej, datą należytego spełnienia określonego świadczenia będzie zgłoszenie przez Wykonawcę danej pracy/Produktu do Odbioru pod warunkiem, że praca/Produkt zostanie zaakceptowana przez Zamawiającego bez zastrzeżeń przy pierwszym Odbiorze, zgodnie z procedurą Odbioru przewidzianą w </w:t>
      </w:r>
      <w:r w:rsidR="00AF0A3F">
        <w:rPr>
          <w:rFonts w:asciiTheme="minorHAnsi" w:eastAsia="Times New Roman" w:hAnsiTheme="minorHAnsi" w:cstheme="minorHAnsi"/>
          <w:lang w:eastAsia="pl-PL"/>
        </w:rPr>
        <w:t>niniejszym Paragrafie</w:t>
      </w:r>
      <w:r w:rsidRPr="00C23ED7">
        <w:rPr>
          <w:rFonts w:asciiTheme="minorHAnsi" w:eastAsia="Times New Roman" w:hAnsiTheme="minorHAnsi" w:cstheme="minorHAnsi"/>
          <w:lang w:eastAsia="pl-PL"/>
        </w:rPr>
        <w:t xml:space="preserve"> tj. po przeprowadzeniu jednej iteracji odbiorowej (przedstawienie przez Wykonawcę do Odbioru prac/Produktów, zgłoszenie uwag przez Zamawiającego, ponowne przedstawienie przedmiotu Odbioru przez Wykonawcę). W takim przypadku, gdy Zamawiający po raz drugi  zgłosi uwagi do przedmiotu Odbioru, kary umowne będą naliczane począwszy od dnia, w którym Zamawiający zgłosi Wykonawcy uwagi do przedmiotu Odbioru po raz drugi. Kara umowna nie będzie naliczana za dni, w których przedmiot Odbioru jest weryfikowany przez Zamawiającego w ramach kolejnych iteracji.</w:t>
      </w:r>
    </w:p>
    <w:p w14:paraId="490A88FD" w14:textId="6FB552AB" w:rsidR="00836395" w:rsidRPr="008D7EBD" w:rsidRDefault="00836395" w:rsidP="00EE5451">
      <w:pPr>
        <w:pStyle w:val="Nagwek5"/>
        <w:tabs>
          <w:tab w:val="left" w:pos="567"/>
        </w:tabs>
        <w:spacing w:before="240"/>
        <w:rPr>
          <w:rFonts w:asciiTheme="minorHAnsi" w:eastAsia="Times New Roman" w:hAnsiTheme="minorHAnsi" w:cstheme="minorHAnsi"/>
          <w:color w:val="auto"/>
        </w:rPr>
      </w:pPr>
      <w:r w:rsidRPr="008D7EBD">
        <w:rPr>
          <w:rFonts w:asciiTheme="minorHAnsi" w:eastAsia="Times New Roman" w:hAnsiTheme="minorHAnsi" w:cstheme="minorHAnsi"/>
          <w:color w:val="auto"/>
        </w:rPr>
        <w:t>[Przekazywanie Produktów]</w:t>
      </w:r>
    </w:p>
    <w:p w14:paraId="30A6CC32" w14:textId="43519266" w:rsidR="006B2CB5" w:rsidRPr="006B2CB5" w:rsidRDefault="006B2CB5" w:rsidP="00BA7F81">
      <w:pPr>
        <w:pStyle w:val="Akapitzlist"/>
        <w:numPr>
          <w:ilvl w:val="1"/>
          <w:numId w:val="55"/>
        </w:numPr>
        <w:tabs>
          <w:tab w:val="clear" w:pos="454"/>
          <w:tab w:val="num" w:pos="567"/>
          <w:tab w:val="left" w:pos="709"/>
        </w:tabs>
        <w:spacing w:before="240" w:line="276" w:lineRule="auto"/>
        <w:rPr>
          <w:rFonts w:asciiTheme="minorHAnsi" w:eastAsia="Times New Roman" w:hAnsiTheme="minorHAnsi" w:cstheme="minorHAnsi"/>
          <w:lang w:eastAsia="pl-PL"/>
        </w:rPr>
      </w:pPr>
      <w:r w:rsidRPr="006B2CB5">
        <w:rPr>
          <w:rFonts w:asciiTheme="minorHAnsi" w:eastAsia="Times New Roman" w:hAnsiTheme="minorHAnsi" w:cstheme="minorHAnsi"/>
          <w:lang w:eastAsia="pl-PL"/>
        </w:rPr>
        <w:t>W przypadku dostarczania Zamawiającemu w toku realizacji Produktów stanowiących programy komputerowe, a także modyfikacje tych programów (w tym zmiany Systemu) Wykonawca zobowiązuje się do dostarczenia Zamawiającemu (w postaci elektronicznej) zaktualizowanej wersji Kodów Źródłowych Systemu oraz zaktualizowaną Dokumentację Systemu zgodnie z zasadami opisanymi w OPZ stanowiącym załącznik nr 1 do Umowy</w:t>
      </w:r>
      <w:r w:rsidR="0028631A">
        <w:rPr>
          <w:rFonts w:asciiTheme="minorHAnsi" w:eastAsia="Times New Roman" w:hAnsiTheme="minorHAnsi" w:cstheme="minorHAnsi"/>
          <w:lang w:eastAsia="pl-PL"/>
        </w:rPr>
        <w:t>.</w:t>
      </w:r>
    </w:p>
    <w:p w14:paraId="383AAD8F" w14:textId="77777777" w:rsidR="0045089C" w:rsidRPr="008D7EBD" w:rsidRDefault="00BC2522" w:rsidP="0045089C">
      <w:pPr>
        <w:tabs>
          <w:tab w:val="left" w:pos="9356"/>
        </w:tabs>
        <w:suppressAutoHyphens/>
        <w:spacing w:before="120" w:after="120" w:line="264" w:lineRule="auto"/>
        <w:ind w:left="426"/>
        <w:jc w:val="center"/>
        <w:rPr>
          <w:rFonts w:eastAsia="Times New Roman" w:cstheme="minorHAnsi"/>
          <w:b/>
          <w:bCs/>
          <w:sz w:val="24"/>
          <w:szCs w:val="24"/>
          <w:lang w:eastAsia="ar-SA"/>
        </w:rPr>
      </w:pPr>
      <w:bookmarkStart w:id="28" w:name="_Toc495308775"/>
      <w:bookmarkStart w:id="29" w:name="_Ref269821065"/>
      <w:r w:rsidRPr="008D7EBD">
        <w:rPr>
          <w:rFonts w:eastAsia="Times New Roman" w:cstheme="minorHAnsi"/>
          <w:b/>
          <w:bCs/>
          <w:sz w:val="24"/>
          <w:szCs w:val="24"/>
          <w:lang w:eastAsia="ar-SA"/>
        </w:rPr>
        <w:t xml:space="preserve">Paragraf </w:t>
      </w:r>
      <w:r w:rsidR="00836395" w:rsidRPr="008D7EBD">
        <w:rPr>
          <w:rFonts w:eastAsia="Times New Roman" w:cstheme="minorHAnsi"/>
          <w:b/>
          <w:bCs/>
          <w:sz w:val="24"/>
          <w:szCs w:val="24"/>
          <w:lang w:eastAsia="ar-SA"/>
        </w:rPr>
        <w:t>8</w:t>
      </w:r>
      <w:r w:rsidRPr="008D7EBD">
        <w:rPr>
          <w:rFonts w:cstheme="minorHAnsi"/>
          <w:b/>
          <w:bCs/>
        </w:rPr>
        <w:br/>
      </w:r>
      <w:bookmarkEnd w:id="28"/>
      <w:r w:rsidR="00B176CD" w:rsidRPr="008D7EBD">
        <w:rPr>
          <w:rFonts w:eastAsia="Times New Roman" w:cstheme="minorHAnsi"/>
          <w:b/>
          <w:bCs/>
          <w:sz w:val="24"/>
          <w:szCs w:val="24"/>
          <w:lang w:eastAsia="ar-SA"/>
        </w:rPr>
        <w:t>Prawa własności intelektualnej</w:t>
      </w:r>
      <w:bookmarkStart w:id="30" w:name="_Toc416945358"/>
      <w:bookmarkStart w:id="31" w:name="_Toc410915351"/>
      <w:bookmarkStart w:id="32" w:name="_Toc413843626"/>
      <w:bookmarkStart w:id="33" w:name="_Toc495308776"/>
      <w:bookmarkEnd w:id="30"/>
      <w:r w:rsidR="0045089C" w:rsidRPr="008D7EBD">
        <w:rPr>
          <w:rFonts w:eastAsia="Times New Roman" w:cstheme="minorHAnsi"/>
          <w:b/>
          <w:bCs/>
          <w:sz w:val="24"/>
          <w:szCs w:val="24"/>
          <w:lang w:eastAsia="ar-SA"/>
        </w:rPr>
        <w:t xml:space="preserve"> </w:t>
      </w:r>
    </w:p>
    <w:p w14:paraId="76EBCE9F" w14:textId="7493E627" w:rsidR="00836395" w:rsidRPr="00BA7F81" w:rsidRDefault="00836395" w:rsidP="00BA7F81">
      <w:pPr>
        <w:pStyle w:val="Akapitzlist"/>
        <w:numPr>
          <w:ilvl w:val="1"/>
          <w:numId w:val="26"/>
        </w:numPr>
        <w:spacing w:before="120" w:after="120" w:line="276" w:lineRule="auto"/>
        <w:ind w:left="567" w:hanging="567"/>
        <w:rPr>
          <w:rFonts w:asciiTheme="minorHAnsi" w:eastAsia="Calibri" w:hAnsiTheme="minorHAnsi" w:cstheme="minorHAnsi"/>
        </w:rPr>
      </w:pPr>
      <w:r w:rsidRPr="00BA7F81">
        <w:rPr>
          <w:rFonts w:asciiTheme="minorHAnsi" w:eastAsia="Calibri" w:hAnsiTheme="minorHAnsi" w:cstheme="minorHAnsi"/>
        </w:rPr>
        <w:t xml:space="preserve">W ramach wynagrodzenia, o którym mowa w </w:t>
      </w:r>
      <w:r w:rsidR="005216D2" w:rsidRPr="00BA7F81">
        <w:rPr>
          <w:rFonts w:asciiTheme="minorHAnsi" w:eastAsia="Calibri" w:hAnsiTheme="minorHAnsi" w:cstheme="minorHAnsi"/>
        </w:rPr>
        <w:t>Paragrafie</w:t>
      </w:r>
      <w:r w:rsidRPr="00BA7F81">
        <w:rPr>
          <w:rFonts w:asciiTheme="minorHAnsi" w:eastAsia="Calibri" w:hAnsiTheme="minorHAnsi" w:cstheme="minorHAnsi"/>
        </w:rPr>
        <w:t xml:space="preserve"> 9 Umowy, Wykonawca przenosi na Zamawiającego autorskie prawa majątkowe oraz prawa zależne do wszystkich Produktów wytworzonych, dostarczonych lub zmodyfikowanych w toku realizacji Umowy (w tym dokumentów, programów komputerowych w dowolnej formie utrwalenia, kodów źródłowych, skryptów, plików konfiguracyjnych, scenariuszy testowych, danych testowych, </w:t>
      </w:r>
      <w:r w:rsidRPr="00BA7F81">
        <w:rPr>
          <w:rFonts w:asciiTheme="minorHAnsi" w:eastAsia="Calibri" w:hAnsiTheme="minorHAnsi" w:cstheme="minorHAnsi"/>
        </w:rPr>
        <w:lastRenderedPageBreak/>
        <w:t xml:space="preserve">etc.), niebędących Oprogramowaniem Standardowym/Oprogramowaniem Obcym lub Oprogramowaniem Systemowym </w:t>
      </w:r>
      <w:r w:rsidR="00C131B4" w:rsidRPr="00BA7F81">
        <w:rPr>
          <w:rFonts w:asciiTheme="minorHAnsi" w:eastAsia="Calibri" w:hAnsiTheme="minorHAnsi" w:cstheme="minorHAnsi"/>
        </w:rPr>
        <w:t>i </w:t>
      </w:r>
      <w:r w:rsidRPr="00BA7F81">
        <w:rPr>
          <w:rFonts w:asciiTheme="minorHAnsi" w:eastAsia="Calibri" w:hAnsiTheme="minorHAnsi" w:cstheme="minorHAnsi"/>
        </w:rPr>
        <w:t xml:space="preserve">Narzędziowym lub dokumentacją Oprogramowania Standardowego lub Narzędziowego, bez ograniczeń czasowych oraz terytorialnych, na wszystkich znanych </w:t>
      </w:r>
      <w:r w:rsidR="00C131B4" w:rsidRPr="00BA7F81">
        <w:rPr>
          <w:rFonts w:asciiTheme="minorHAnsi" w:eastAsia="Calibri" w:hAnsiTheme="minorHAnsi" w:cstheme="minorHAnsi"/>
        </w:rPr>
        <w:t>w </w:t>
      </w:r>
      <w:r w:rsidRPr="00BA7F81">
        <w:rPr>
          <w:rFonts w:asciiTheme="minorHAnsi" w:eastAsia="Calibri" w:hAnsiTheme="minorHAnsi" w:cstheme="minorHAnsi"/>
        </w:rPr>
        <w:t>chwili zawarcia Umowy polach eksploatacji, w tym w zakresie i na polach eksploatacji określonych w art. 50 oraz 74 ust. 4 ustawy o prawie autorskim i prawach pokrewnych</w:t>
      </w:r>
      <w:r w:rsidR="00D21AA2" w:rsidRPr="00BA7F81">
        <w:rPr>
          <w:rFonts w:asciiTheme="minorHAnsi" w:eastAsia="Calibri" w:hAnsiTheme="minorHAnsi" w:cstheme="minorHAnsi"/>
        </w:rPr>
        <w:t xml:space="preserve"> (tekst jedn. Dz. U. z 20</w:t>
      </w:r>
      <w:r w:rsidR="00A53910">
        <w:rPr>
          <w:rFonts w:asciiTheme="minorHAnsi" w:eastAsia="Calibri" w:hAnsiTheme="minorHAnsi" w:cstheme="minorHAnsi"/>
        </w:rPr>
        <w:t>21</w:t>
      </w:r>
      <w:r w:rsidR="00D21AA2" w:rsidRPr="00BA7F81">
        <w:rPr>
          <w:rFonts w:asciiTheme="minorHAnsi" w:eastAsia="Calibri" w:hAnsiTheme="minorHAnsi" w:cstheme="minorHAnsi"/>
        </w:rPr>
        <w:t xml:space="preserve"> r. poz.</w:t>
      </w:r>
      <w:r w:rsidR="00A53910">
        <w:rPr>
          <w:rFonts w:asciiTheme="minorHAnsi" w:eastAsia="Calibri" w:hAnsiTheme="minorHAnsi" w:cstheme="minorHAnsi"/>
        </w:rPr>
        <w:t>1062</w:t>
      </w:r>
      <w:r w:rsidR="00D21AA2" w:rsidRPr="00BA7F81">
        <w:rPr>
          <w:rFonts w:asciiTheme="minorHAnsi" w:eastAsia="Calibri" w:hAnsiTheme="minorHAnsi" w:cstheme="minorHAnsi"/>
        </w:rPr>
        <w:t xml:space="preserve"> z </w:t>
      </w:r>
      <w:proofErr w:type="spellStart"/>
      <w:r w:rsidR="00D21AA2" w:rsidRPr="00BA7F81">
        <w:rPr>
          <w:rFonts w:asciiTheme="minorHAnsi" w:eastAsia="Calibri" w:hAnsiTheme="minorHAnsi" w:cstheme="minorHAnsi"/>
        </w:rPr>
        <w:t>późn</w:t>
      </w:r>
      <w:proofErr w:type="spellEnd"/>
      <w:r w:rsidR="00D21AA2" w:rsidRPr="00BA7F81">
        <w:rPr>
          <w:rFonts w:asciiTheme="minorHAnsi" w:eastAsia="Calibri" w:hAnsiTheme="minorHAnsi" w:cstheme="minorHAnsi"/>
        </w:rPr>
        <w:t>. zm.),</w:t>
      </w:r>
      <w:r w:rsidRPr="00BA7F81">
        <w:rPr>
          <w:rFonts w:asciiTheme="minorHAnsi" w:eastAsia="Calibri" w:hAnsiTheme="minorHAnsi" w:cstheme="minorHAnsi"/>
        </w:rPr>
        <w:t xml:space="preserve"> a  w  szczególności na polach eksploatacji obejmujących:</w:t>
      </w:r>
    </w:p>
    <w:p w14:paraId="4F628E17" w14:textId="13513ECF" w:rsidR="00836395" w:rsidRPr="00BA7F81" w:rsidRDefault="00836395" w:rsidP="00BA7F81">
      <w:pPr>
        <w:pStyle w:val="Akapitzlist"/>
        <w:numPr>
          <w:ilvl w:val="1"/>
          <w:numId w:val="153"/>
        </w:numPr>
        <w:spacing w:before="120" w:after="120" w:line="276" w:lineRule="auto"/>
        <w:ind w:left="1134" w:hanging="566"/>
        <w:rPr>
          <w:rFonts w:asciiTheme="minorHAnsi" w:eastAsia="Calibri" w:hAnsiTheme="minorHAnsi" w:cstheme="minorHAnsi"/>
        </w:rPr>
      </w:pPr>
      <w:r w:rsidRPr="00BA7F81">
        <w:rPr>
          <w:rFonts w:asciiTheme="minorHAnsi" w:eastAsia="Calibri" w:hAnsiTheme="minorHAnsi" w:cstheme="minorHAnsi"/>
        </w:rPr>
        <w:t xml:space="preserve">Wykorzystywanie w działalności prowadzonej przez Zamawiającego </w:t>
      </w:r>
      <w:r w:rsidR="00E17B80" w:rsidRPr="00BA7F81">
        <w:rPr>
          <w:rFonts w:asciiTheme="minorHAnsi" w:eastAsia="Calibri" w:hAnsiTheme="minorHAnsi" w:cstheme="minorHAnsi"/>
        </w:rPr>
        <w:t xml:space="preserve">lub Skarb Państwa </w:t>
      </w:r>
      <w:r w:rsidRPr="00BA7F81">
        <w:rPr>
          <w:rFonts w:asciiTheme="minorHAnsi" w:eastAsia="Calibri" w:hAnsiTheme="minorHAnsi" w:cstheme="minorHAnsi"/>
        </w:rPr>
        <w:t>bez jakichkolwiek ograniczeń.</w:t>
      </w:r>
    </w:p>
    <w:p w14:paraId="12F1EA97" w14:textId="41E7DCDC" w:rsidR="00836395" w:rsidRPr="00BA7F81" w:rsidRDefault="00836395" w:rsidP="00BA7F81">
      <w:pPr>
        <w:pStyle w:val="Akapitzlist"/>
        <w:numPr>
          <w:ilvl w:val="1"/>
          <w:numId w:val="153"/>
        </w:numPr>
        <w:spacing w:before="120" w:after="120" w:line="276" w:lineRule="auto"/>
        <w:ind w:left="1134" w:hanging="566"/>
        <w:rPr>
          <w:rFonts w:asciiTheme="minorHAnsi" w:eastAsia="Calibri" w:hAnsiTheme="minorHAnsi" w:cstheme="minorHAnsi"/>
        </w:rPr>
      </w:pPr>
      <w:r w:rsidRPr="00BA7F81">
        <w:rPr>
          <w:rFonts w:asciiTheme="minorHAnsi" w:eastAsia="Calibri" w:hAnsiTheme="minorHAnsi" w:cstheme="minorHAnsi"/>
        </w:rPr>
        <w:t>Korzystanie z wszystkich Produktów w ramach wszystkich ich funkcjonalności w</w:t>
      </w:r>
      <w:r w:rsidR="00F07B12" w:rsidRPr="00BA7F81">
        <w:rPr>
          <w:rFonts w:asciiTheme="minorHAnsi" w:eastAsia="Calibri" w:hAnsiTheme="minorHAnsi" w:cstheme="minorHAnsi"/>
        </w:rPr>
        <w:t> </w:t>
      </w:r>
      <w:r w:rsidRPr="00BA7F81">
        <w:rPr>
          <w:rFonts w:asciiTheme="minorHAnsi" w:eastAsia="Calibri" w:hAnsiTheme="minorHAnsi" w:cstheme="minorHAnsi"/>
        </w:rPr>
        <w:t>dowolny sposób w nieograniczonej liczbie kopii/stanowisk/serwerów oraz przez nieograniczoną liczbę Użytkowników i osób, również spoza organizacji Zamawiającego.</w:t>
      </w:r>
    </w:p>
    <w:p w14:paraId="65C15B59" w14:textId="4F852C82" w:rsidR="00836395" w:rsidRPr="00BA7F81" w:rsidRDefault="00836395" w:rsidP="00BA7F81">
      <w:pPr>
        <w:pStyle w:val="Akapitzlist"/>
        <w:numPr>
          <w:ilvl w:val="1"/>
          <w:numId w:val="153"/>
        </w:numPr>
        <w:spacing w:before="120" w:after="120" w:line="276" w:lineRule="auto"/>
        <w:ind w:left="1134" w:hanging="566"/>
        <w:rPr>
          <w:rFonts w:asciiTheme="minorHAnsi" w:eastAsia="Calibri" w:hAnsiTheme="minorHAnsi" w:cstheme="minorHAnsi"/>
        </w:rPr>
      </w:pPr>
      <w:r w:rsidRPr="00BA7F81">
        <w:rPr>
          <w:rFonts w:asciiTheme="minorHAnsi" w:eastAsia="Calibri" w:hAnsiTheme="minorHAnsi" w:cstheme="minorHAnsi"/>
        </w:rPr>
        <w:t>Wprowadzanie i zapisywanie w pamięci komputerów, odtwarzanie.</w:t>
      </w:r>
    </w:p>
    <w:p w14:paraId="45DA63E3" w14:textId="7617114E" w:rsidR="00836395" w:rsidRPr="00BA7F81" w:rsidRDefault="00836395" w:rsidP="00BA7F81">
      <w:pPr>
        <w:pStyle w:val="Akapitzlist"/>
        <w:numPr>
          <w:ilvl w:val="1"/>
          <w:numId w:val="153"/>
        </w:numPr>
        <w:spacing w:before="120" w:after="120" w:line="276" w:lineRule="auto"/>
        <w:ind w:left="1134" w:hanging="566"/>
        <w:rPr>
          <w:rFonts w:asciiTheme="minorHAnsi" w:eastAsia="Calibri" w:hAnsiTheme="minorHAnsi" w:cstheme="minorHAnsi"/>
        </w:rPr>
      </w:pPr>
      <w:r w:rsidRPr="00BA7F81">
        <w:rPr>
          <w:rFonts w:asciiTheme="minorHAnsi" w:eastAsia="Calibri" w:hAnsiTheme="minorHAnsi" w:cstheme="minorHAnsi"/>
        </w:rPr>
        <w:t xml:space="preserve">Utrwalanie w całości lub części, wytwarzanie dowolną techniką egzemplarzy Produktów, </w:t>
      </w:r>
      <w:r w:rsidR="00416B18" w:rsidRPr="00BA7F81">
        <w:rPr>
          <w:rFonts w:asciiTheme="minorHAnsi" w:eastAsia="Calibri" w:hAnsiTheme="minorHAnsi" w:cstheme="minorHAnsi"/>
        </w:rPr>
        <w:t>w </w:t>
      </w:r>
      <w:r w:rsidRPr="00BA7F81">
        <w:rPr>
          <w:rFonts w:asciiTheme="minorHAnsi" w:eastAsia="Calibri" w:hAnsiTheme="minorHAnsi" w:cstheme="minorHAnsi"/>
        </w:rPr>
        <w:t xml:space="preserve">tym techniką drukarską, reprograficzną, zapisu magnetycznego oraz techniką cyfrową </w:t>
      </w:r>
      <w:r w:rsidR="00416B18" w:rsidRPr="00BA7F81">
        <w:rPr>
          <w:rFonts w:asciiTheme="minorHAnsi" w:eastAsia="Calibri" w:hAnsiTheme="minorHAnsi" w:cstheme="minorHAnsi"/>
        </w:rPr>
        <w:t>i w </w:t>
      </w:r>
      <w:r w:rsidRPr="00BA7F81">
        <w:rPr>
          <w:rFonts w:asciiTheme="minorHAnsi" w:eastAsia="Calibri" w:hAnsiTheme="minorHAnsi" w:cstheme="minorHAnsi"/>
        </w:rPr>
        <w:t>formie dysków twardych, taśm magnetycznych, tasiemek streamerów, dyskietek, nośników CD-R/RW, DVD/RW, przenośnej pamięci zewnętrznej, poczty elektronicznej, za pomocą Internetu, przesyłanie za pomocą sieci bezprzewodowych.</w:t>
      </w:r>
    </w:p>
    <w:p w14:paraId="6636CD49" w14:textId="634214AA" w:rsidR="00836395" w:rsidRPr="00BA7F81" w:rsidRDefault="00836395" w:rsidP="00BA7F81">
      <w:pPr>
        <w:pStyle w:val="Akapitzlist"/>
        <w:numPr>
          <w:ilvl w:val="1"/>
          <w:numId w:val="153"/>
        </w:numPr>
        <w:spacing w:before="120" w:after="120" w:line="276" w:lineRule="auto"/>
        <w:ind w:left="1134" w:hanging="566"/>
        <w:rPr>
          <w:rFonts w:asciiTheme="minorHAnsi" w:eastAsia="Calibri" w:hAnsiTheme="minorHAnsi" w:cstheme="minorHAnsi"/>
        </w:rPr>
      </w:pPr>
      <w:r w:rsidRPr="00BA7F81">
        <w:rPr>
          <w:rFonts w:asciiTheme="minorHAnsi" w:eastAsia="Calibri" w:hAnsiTheme="minorHAnsi" w:cstheme="minorHAnsi"/>
        </w:rPr>
        <w:t>Trwałe lub czasowe zwielokrotnianie w całości lub w części jakimikolwiek środkami i w  jakiejkolwiek formie wytworzonych Produktów, w tym wprowadzanie do systemu informatycznego, pamięci komputerów, sieci komputerowych, odtwarzanie, przekazywanie, przechowywanie, wyświetlanie, sporządzanie kopii, instalowanie i  deinstalowanie.</w:t>
      </w:r>
    </w:p>
    <w:p w14:paraId="5F6E50D8" w14:textId="14B4A85A" w:rsidR="00836395" w:rsidRPr="00BA7F81" w:rsidRDefault="00836395" w:rsidP="00BA7F81">
      <w:pPr>
        <w:pStyle w:val="Akapitzlist"/>
        <w:numPr>
          <w:ilvl w:val="1"/>
          <w:numId w:val="153"/>
        </w:numPr>
        <w:spacing w:before="120" w:after="120" w:line="276" w:lineRule="auto"/>
        <w:ind w:left="1134" w:hanging="566"/>
        <w:rPr>
          <w:rFonts w:asciiTheme="minorHAnsi" w:eastAsia="Calibri" w:hAnsiTheme="minorHAnsi" w:cstheme="minorHAnsi"/>
        </w:rPr>
      </w:pPr>
      <w:r w:rsidRPr="00BA7F81">
        <w:rPr>
          <w:rFonts w:asciiTheme="minorHAnsi" w:eastAsia="Calibri" w:hAnsiTheme="minorHAnsi" w:cstheme="minorHAnsi"/>
        </w:rPr>
        <w:t xml:space="preserve">Tłumaczenie, przystosowanie, zmiany układu oraz wprowadzanie jakichkolwiek innych zmian w Produktach, w szczególności modyfikowanie kodów źródłowych, kompilowanie i łączenie, testowanie, wdrażanie, dokonywanie przeróbek oraz wykonywanie opracowań Produktu i dokumentacji oraz używanie wytworzonego </w:t>
      </w:r>
      <w:r w:rsidR="00C131B4" w:rsidRPr="00BA7F81">
        <w:rPr>
          <w:rFonts w:asciiTheme="minorHAnsi" w:eastAsia="Calibri" w:hAnsiTheme="minorHAnsi" w:cstheme="minorHAnsi"/>
        </w:rPr>
        <w:t>w </w:t>
      </w:r>
      <w:r w:rsidRPr="00BA7F81">
        <w:rPr>
          <w:rFonts w:asciiTheme="minorHAnsi" w:eastAsia="Calibri" w:hAnsiTheme="minorHAnsi" w:cstheme="minorHAnsi"/>
        </w:rPr>
        <w:t>ten sposób oprogramowania.</w:t>
      </w:r>
    </w:p>
    <w:p w14:paraId="26205AD1" w14:textId="5FBF7E5B" w:rsidR="00836395" w:rsidRPr="00BA7F81" w:rsidRDefault="00836395" w:rsidP="00BA7F81">
      <w:pPr>
        <w:pStyle w:val="Akapitzlist"/>
        <w:numPr>
          <w:ilvl w:val="1"/>
          <w:numId w:val="153"/>
        </w:numPr>
        <w:spacing w:before="120" w:after="120" w:line="276" w:lineRule="auto"/>
        <w:ind w:left="1134" w:hanging="566"/>
        <w:rPr>
          <w:rFonts w:asciiTheme="minorHAnsi" w:eastAsia="Calibri" w:hAnsiTheme="minorHAnsi" w:cstheme="minorHAnsi"/>
        </w:rPr>
      </w:pPr>
      <w:r w:rsidRPr="00BA7F81">
        <w:rPr>
          <w:rFonts w:asciiTheme="minorHAnsi" w:eastAsia="Calibri" w:hAnsiTheme="minorHAnsi" w:cstheme="minorHAnsi"/>
        </w:rPr>
        <w:t>Rozpowszechnianie, użyczanie, najem, dzierżawę, upoważnianie innych osób do wykorzystania w całości lub części Produktów lub ich kopii.</w:t>
      </w:r>
    </w:p>
    <w:p w14:paraId="4248D06E" w14:textId="77777777" w:rsidR="00836395" w:rsidRPr="00BA7F81" w:rsidRDefault="00836395" w:rsidP="00BA7F81">
      <w:pPr>
        <w:pStyle w:val="Akapitzlist"/>
        <w:numPr>
          <w:ilvl w:val="1"/>
          <w:numId w:val="153"/>
        </w:numPr>
        <w:spacing w:before="120" w:after="120" w:line="276" w:lineRule="auto"/>
        <w:ind w:left="1134" w:hanging="566"/>
        <w:rPr>
          <w:rFonts w:asciiTheme="minorHAnsi" w:eastAsia="Calibri" w:hAnsiTheme="minorHAnsi" w:cstheme="minorHAnsi"/>
        </w:rPr>
      </w:pPr>
      <w:r w:rsidRPr="00BA7F81">
        <w:rPr>
          <w:rFonts w:asciiTheme="minorHAnsi" w:eastAsia="Calibri" w:hAnsiTheme="minorHAnsi" w:cstheme="minorHAnsi"/>
        </w:rPr>
        <w:t>Korzystanie z produktów powstałych w wyniku eksploatacji Produktów lub modyfikacji tych Produktów przez Zamawiającego, w szczególności danych, raportów oraz innych dokumentów kreowanych w ramach tej eksploatacji.</w:t>
      </w:r>
    </w:p>
    <w:p w14:paraId="7E70D0E4" w14:textId="2BCDEB77" w:rsidR="00836395" w:rsidRPr="008D7EBD" w:rsidRDefault="00836395" w:rsidP="00BA7F8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8D7EBD">
        <w:rPr>
          <w:rFonts w:eastAsia="Calibri" w:cstheme="minorHAnsi"/>
          <w:sz w:val="24"/>
          <w:szCs w:val="24"/>
        </w:rPr>
        <w:t>Przeniesienie autorskich</w:t>
      </w:r>
      <w:r w:rsidR="00E17B80" w:rsidRPr="008D7EBD">
        <w:rPr>
          <w:rFonts w:eastAsia="Calibri" w:cstheme="minorHAnsi"/>
          <w:sz w:val="24"/>
          <w:szCs w:val="24"/>
        </w:rPr>
        <w:t xml:space="preserve"> praw majątkowych </w:t>
      </w:r>
      <w:r w:rsidRPr="008D7EBD">
        <w:rPr>
          <w:rFonts w:eastAsia="Calibri" w:cstheme="minorHAnsi"/>
          <w:sz w:val="24"/>
          <w:szCs w:val="24"/>
        </w:rPr>
        <w:t xml:space="preserve">do </w:t>
      </w:r>
      <w:r w:rsidR="00E17B80" w:rsidRPr="008D7EBD">
        <w:rPr>
          <w:rFonts w:eastAsia="Calibri" w:cstheme="minorHAnsi"/>
          <w:sz w:val="24"/>
          <w:szCs w:val="24"/>
        </w:rPr>
        <w:t xml:space="preserve">wszelkich </w:t>
      </w:r>
      <w:r w:rsidRPr="008D7EBD">
        <w:rPr>
          <w:rFonts w:eastAsia="Calibri" w:cstheme="minorHAnsi"/>
          <w:sz w:val="24"/>
          <w:szCs w:val="24"/>
        </w:rPr>
        <w:t>Produktów</w:t>
      </w:r>
      <w:r w:rsidR="00E17B80" w:rsidRPr="008D7EBD">
        <w:rPr>
          <w:rFonts w:eastAsia="Calibri" w:cstheme="minorHAnsi"/>
          <w:sz w:val="24"/>
          <w:szCs w:val="24"/>
        </w:rPr>
        <w:t xml:space="preserve"> następuje bez konieczności składania dodatkowych oświadczeń lub zawierania odrębnych umów, z momentem określonym poniżej</w:t>
      </w:r>
      <w:r w:rsidRPr="008D7EBD">
        <w:rPr>
          <w:rFonts w:eastAsia="Calibri" w:cstheme="minorHAnsi"/>
          <w:sz w:val="24"/>
          <w:szCs w:val="24"/>
        </w:rPr>
        <w:t>:</w:t>
      </w:r>
    </w:p>
    <w:p w14:paraId="490ABF3A" w14:textId="1F25E0C7" w:rsidR="00836395" w:rsidRPr="008D7EBD" w:rsidRDefault="00E17B80" w:rsidP="00BA7F81">
      <w:pPr>
        <w:numPr>
          <w:ilvl w:val="0"/>
          <w:numId w:val="29"/>
        </w:numPr>
        <w:tabs>
          <w:tab w:val="left" w:pos="9356"/>
        </w:tabs>
        <w:suppressAutoHyphens/>
        <w:spacing w:before="120" w:after="120" w:line="276" w:lineRule="auto"/>
        <w:ind w:left="993" w:hanging="567"/>
        <w:rPr>
          <w:rFonts w:eastAsia="Calibri" w:cstheme="minorHAnsi"/>
          <w:sz w:val="24"/>
          <w:szCs w:val="24"/>
        </w:rPr>
      </w:pPr>
      <w:r w:rsidRPr="008D7EBD">
        <w:rPr>
          <w:rFonts w:eastAsia="Calibri" w:cstheme="minorHAnsi"/>
          <w:sz w:val="24"/>
          <w:szCs w:val="24"/>
        </w:rPr>
        <w:lastRenderedPageBreak/>
        <w:t xml:space="preserve">w zakresie Produktów </w:t>
      </w:r>
      <w:r w:rsidR="00836395" w:rsidRPr="008D7EBD">
        <w:rPr>
          <w:rFonts w:eastAsia="Calibri" w:cstheme="minorHAnsi"/>
          <w:sz w:val="24"/>
          <w:szCs w:val="24"/>
        </w:rPr>
        <w:t xml:space="preserve">wykonanych lub dostarczonych w ramach Rozwoju - następuje z chwilą </w:t>
      </w:r>
      <w:r w:rsidRPr="008D7EBD">
        <w:rPr>
          <w:rFonts w:eastAsia="Calibri" w:cstheme="minorHAnsi"/>
          <w:sz w:val="24"/>
          <w:szCs w:val="24"/>
        </w:rPr>
        <w:t>pozytywnego Odbioru przez Zamawiającego Danego Produktu;</w:t>
      </w:r>
    </w:p>
    <w:p w14:paraId="3C56EC69" w14:textId="0B2CE480" w:rsidR="00836395" w:rsidRPr="008D7EBD" w:rsidRDefault="00E17B80" w:rsidP="00BA7F81">
      <w:pPr>
        <w:numPr>
          <w:ilvl w:val="0"/>
          <w:numId w:val="29"/>
        </w:numPr>
        <w:tabs>
          <w:tab w:val="left" w:pos="9356"/>
        </w:tabs>
        <w:suppressAutoHyphens/>
        <w:spacing w:before="120" w:after="120" w:line="276" w:lineRule="auto"/>
        <w:ind w:left="993" w:hanging="567"/>
        <w:rPr>
          <w:rFonts w:eastAsia="Calibri" w:cstheme="minorHAnsi"/>
        </w:rPr>
      </w:pPr>
      <w:r w:rsidRPr="008D7EBD">
        <w:rPr>
          <w:rFonts w:eastAsia="Calibri" w:cstheme="minorHAnsi"/>
          <w:sz w:val="24"/>
          <w:szCs w:val="24"/>
        </w:rPr>
        <w:t xml:space="preserve">w zakresie Produktów </w:t>
      </w:r>
      <w:r w:rsidR="00836395" w:rsidRPr="008D7EBD">
        <w:rPr>
          <w:rFonts w:eastAsia="Calibri" w:cstheme="minorHAnsi"/>
          <w:sz w:val="24"/>
          <w:szCs w:val="24"/>
        </w:rPr>
        <w:t>wykonanych lub dostarczonych w ramach realizacji Usługi Asysty Technicznej i Konserwacji oraz gwarancji – z chwilą przekazania Zamawiającemu danego Produktu</w:t>
      </w:r>
      <w:r w:rsidRPr="008D7EBD">
        <w:rPr>
          <w:rFonts w:eastAsia="Arial" w:cstheme="minorHAnsi"/>
          <w:sz w:val="24"/>
          <w:szCs w:val="24"/>
        </w:rPr>
        <w:t xml:space="preserve"> </w:t>
      </w:r>
      <w:r w:rsidRPr="008D7EBD">
        <w:rPr>
          <w:rFonts w:eastAsia="Calibri" w:cstheme="minorHAnsi"/>
          <w:sz w:val="24"/>
          <w:szCs w:val="24"/>
        </w:rPr>
        <w:t>wykonanego w ramach tej Usługi lub gwarancji</w:t>
      </w:r>
      <w:r w:rsidR="00836395" w:rsidRPr="008D7EBD">
        <w:rPr>
          <w:rFonts w:eastAsia="Calibri" w:cstheme="minorHAnsi"/>
          <w:sz w:val="24"/>
          <w:szCs w:val="24"/>
        </w:rPr>
        <w:t>.</w:t>
      </w:r>
    </w:p>
    <w:p w14:paraId="7B16181B" w14:textId="77777777" w:rsidR="00177F48" w:rsidRPr="008D7EBD" w:rsidRDefault="00177F48" w:rsidP="0054440D">
      <w:pPr>
        <w:numPr>
          <w:ilvl w:val="0"/>
          <w:numId w:val="26"/>
        </w:numPr>
        <w:tabs>
          <w:tab w:val="left" w:pos="9356"/>
        </w:tabs>
        <w:suppressAutoHyphens/>
        <w:spacing w:before="120" w:after="120" w:line="276" w:lineRule="auto"/>
        <w:ind w:left="426" w:hanging="426"/>
        <w:rPr>
          <w:rFonts w:eastAsia="Calibri" w:cstheme="minorHAnsi"/>
          <w:sz w:val="24"/>
          <w:szCs w:val="24"/>
        </w:rPr>
      </w:pPr>
      <w:r w:rsidRPr="008D7EBD">
        <w:rPr>
          <w:rFonts w:eastAsia="Calibri" w:cstheme="minorHAnsi"/>
          <w:sz w:val="24"/>
          <w:szCs w:val="24"/>
        </w:rPr>
        <w:t>Z momentem przeniesienia autorskich praw majątkowych, Wykonawca w ramach wynagrodzenia określonego w Umowie, przenosi na Zamawiającego:</w:t>
      </w:r>
    </w:p>
    <w:p w14:paraId="6125A86E" w14:textId="422645FB" w:rsidR="00177F48" w:rsidRDefault="00177F48" w:rsidP="00B56F1B">
      <w:pPr>
        <w:pStyle w:val="Akapitzlist"/>
        <w:numPr>
          <w:ilvl w:val="1"/>
          <w:numId w:val="155"/>
        </w:numPr>
        <w:tabs>
          <w:tab w:val="left" w:pos="709"/>
          <w:tab w:val="left" w:pos="9356"/>
        </w:tabs>
        <w:spacing w:line="276" w:lineRule="auto"/>
        <w:ind w:left="993" w:hanging="567"/>
        <w:rPr>
          <w:rFonts w:asciiTheme="minorHAnsi" w:eastAsia="Calibri" w:hAnsiTheme="minorHAnsi" w:cstheme="minorHAnsi"/>
        </w:rPr>
      </w:pPr>
      <w:r w:rsidRPr="008D7EBD">
        <w:rPr>
          <w:rFonts w:asciiTheme="minorHAnsi" w:eastAsia="Calibri" w:hAnsiTheme="minorHAnsi" w:cstheme="minorHAnsi"/>
        </w:rPr>
        <w:t>prawo do wykonywania zależnych praw autorskich oraz prawo do zezwalania na wykonywanie praw zależnych do Produktów na polach eksploatacji określonych w ust. 1 powyżej;</w:t>
      </w:r>
    </w:p>
    <w:p w14:paraId="7863DFC8" w14:textId="64E8FD5D" w:rsidR="00177F48" w:rsidRPr="00AD140F" w:rsidRDefault="00177F48" w:rsidP="00B56F1B">
      <w:pPr>
        <w:pStyle w:val="Akapitzlist"/>
        <w:numPr>
          <w:ilvl w:val="1"/>
          <w:numId w:val="155"/>
        </w:numPr>
        <w:tabs>
          <w:tab w:val="left" w:pos="709"/>
          <w:tab w:val="left" w:pos="9356"/>
        </w:tabs>
        <w:spacing w:after="120" w:line="276" w:lineRule="auto"/>
        <w:ind w:left="993" w:hanging="567"/>
        <w:rPr>
          <w:rFonts w:asciiTheme="minorHAnsi" w:eastAsia="Calibri" w:hAnsiTheme="minorHAnsi" w:cstheme="minorHAnsi"/>
        </w:rPr>
      </w:pPr>
      <w:r w:rsidRPr="00AD140F">
        <w:rPr>
          <w:rFonts w:eastAsia="Calibri" w:cstheme="minorHAnsi"/>
        </w:rPr>
        <w:t>własność wszystkich nośników, na których Produkty zostały utrwalone.</w:t>
      </w:r>
    </w:p>
    <w:p w14:paraId="199C4A01" w14:textId="2C9BC64D" w:rsidR="00177F48" w:rsidRPr="008D7EBD" w:rsidRDefault="00177F48" w:rsidP="00B56F1B">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8D7EBD">
        <w:rPr>
          <w:rFonts w:eastAsia="Calibri" w:cstheme="minorHAnsi"/>
          <w:sz w:val="24"/>
          <w:szCs w:val="24"/>
        </w:rPr>
        <w:t>Z chwilą przekazania Zamawiającemu danego Produktu, w ramach wynagrodzenia określonego Umową, Wykonawca udziela Zamawiającemu licencji na korzystanie z tego Produktu na polach eksploatacji wskazanych w ust. 1, wraz z prawem o którym mowa w ust. 3 pkt 3.1 na czas oznaczony do momentu przeniesienia autorskich praw majątkowych do tego Produktu. Licencja będzie miała charakter niewyłączny, nieograniczony terytorialnie i będzie uprawniać Zamawiającego do udzielania sublicencji.</w:t>
      </w:r>
    </w:p>
    <w:p w14:paraId="4CEC4A98" w14:textId="3E651318" w:rsidR="00177F48" w:rsidRPr="008D7EBD" w:rsidRDefault="00177F48" w:rsidP="00EE5451">
      <w:pPr>
        <w:numPr>
          <w:ilvl w:val="0"/>
          <w:numId w:val="26"/>
        </w:numPr>
        <w:tabs>
          <w:tab w:val="left" w:pos="9356"/>
        </w:tabs>
        <w:suppressAutoHyphens/>
        <w:spacing w:before="120" w:after="120" w:line="276" w:lineRule="auto"/>
        <w:rPr>
          <w:rFonts w:eastAsia="Calibri" w:cstheme="minorHAnsi"/>
          <w:sz w:val="24"/>
          <w:szCs w:val="24"/>
        </w:rPr>
      </w:pPr>
      <w:r w:rsidRPr="008D7EBD">
        <w:rPr>
          <w:rFonts w:eastAsia="Calibri" w:cstheme="minorHAnsi"/>
          <w:sz w:val="24"/>
          <w:szCs w:val="24"/>
        </w:rPr>
        <w:t>Wykonawca zobowiązuje się i gwarantuje, że osoby uprawnione z tytułu autorskich praw osobistych do Produktów nie będą wykonywać tych praw w stosunku do Zamawiającego oraz osób trzecich działających na zlecenie Zamawiającego, w tym Wykonawca zagwarantuje, że Zamawiający może korzystać z Produktów bez wskazywania autorstwa twórców. Jednocześnie Wykonawca udziela Zamawiającemu wyłącznego, nieodwołalnego i nieograniczonego w czasie upoważnienia do wykonywania osobistych praw autorskich do Produktów, które to upoważnienie uzyskał od twórców uprawnionych z tytułu autorskich praw osobistych do Produktów. Celem usunięcia wątpliwości Strony potwierdzają, że upoważnienie trwa również po rozwiązaniu Umowy, niezależnie od przyczyny tego rozwiązania.</w:t>
      </w:r>
    </w:p>
    <w:p w14:paraId="6DB857E7" w14:textId="49287528" w:rsidR="00836395" w:rsidRPr="008D7EBD" w:rsidRDefault="00177F48" w:rsidP="00EE5451">
      <w:pPr>
        <w:numPr>
          <w:ilvl w:val="0"/>
          <w:numId w:val="26"/>
        </w:numPr>
        <w:tabs>
          <w:tab w:val="left" w:pos="9356"/>
        </w:tabs>
        <w:suppressAutoHyphens/>
        <w:spacing w:before="120" w:after="120" w:line="276" w:lineRule="auto"/>
        <w:rPr>
          <w:rFonts w:eastAsia="Calibri" w:cstheme="minorHAnsi"/>
          <w:sz w:val="24"/>
          <w:szCs w:val="24"/>
        </w:rPr>
      </w:pPr>
      <w:r w:rsidRPr="008D7EBD">
        <w:rPr>
          <w:rFonts w:eastAsia="Calibri" w:cstheme="minorHAnsi"/>
          <w:sz w:val="24"/>
          <w:szCs w:val="24"/>
        </w:rPr>
        <w:t>Z chwilą przeniesienia autorskich praw majątkowych na Zamawiającego, Zamawiający udzieli Wykonawcy niewyłącznej licencji na Produkty, wyłącznie w celu realizacji prac objętych niniejszą Umową, w tym świadczenia Usług As</w:t>
      </w:r>
      <w:r w:rsidR="007A4C1B">
        <w:rPr>
          <w:rFonts w:eastAsia="Calibri" w:cstheme="minorHAnsi"/>
          <w:sz w:val="24"/>
          <w:szCs w:val="24"/>
        </w:rPr>
        <w:t>y</w:t>
      </w:r>
      <w:r w:rsidRPr="008D7EBD">
        <w:rPr>
          <w:rFonts w:eastAsia="Calibri" w:cstheme="minorHAnsi"/>
          <w:sz w:val="24"/>
          <w:szCs w:val="24"/>
        </w:rPr>
        <w:t>sty Technic</w:t>
      </w:r>
      <w:r w:rsidR="007A4C1B">
        <w:rPr>
          <w:rFonts w:eastAsia="Calibri" w:cstheme="minorHAnsi"/>
          <w:sz w:val="24"/>
          <w:szCs w:val="24"/>
        </w:rPr>
        <w:t>z</w:t>
      </w:r>
      <w:r w:rsidRPr="008D7EBD">
        <w:rPr>
          <w:rFonts w:eastAsia="Calibri" w:cstheme="minorHAnsi"/>
          <w:sz w:val="24"/>
          <w:szCs w:val="24"/>
        </w:rPr>
        <w:t>nej i Konserwacji oraz Rozwoju, a także usług gwarancyjnych, obejmującej pola eksploatacji wskazane w ust. 1 wraz z prawem o którym mowa w ust. 3.1. Wykonawca ma prawo udzielać sublicencji wyłącznie na rzecz Podwykonawców. Licencja ta jest licencją zawartą na czas określony i wygasa z dniem wygaśnięcia gwarancji jakości bądź rozwiązania Umowy niezależnie od przyczyn jej rozwiązania.</w:t>
      </w:r>
      <w:r w:rsidR="0045089C" w:rsidRPr="008D7EBD">
        <w:rPr>
          <w:rFonts w:eastAsia="Calibri" w:cstheme="minorHAnsi"/>
          <w:sz w:val="24"/>
          <w:szCs w:val="24"/>
        </w:rPr>
        <w:t xml:space="preserve"> </w:t>
      </w:r>
    </w:p>
    <w:p w14:paraId="2ED2A52C" w14:textId="14BF92A2" w:rsidR="00836395" w:rsidRPr="008D7EBD" w:rsidRDefault="00836395" w:rsidP="00EE545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8D7EBD">
        <w:rPr>
          <w:rFonts w:eastAsia="Calibri" w:cstheme="minorHAnsi"/>
          <w:sz w:val="24"/>
          <w:szCs w:val="24"/>
        </w:rPr>
        <w:t xml:space="preserve">Wykonawca gwarantuje, że wykonane przez niego w ramach Umowy </w:t>
      </w:r>
      <w:r w:rsidR="00177F48" w:rsidRPr="008D7EBD">
        <w:rPr>
          <w:rFonts w:eastAsia="Calibri" w:cstheme="minorHAnsi"/>
          <w:sz w:val="24"/>
          <w:szCs w:val="24"/>
        </w:rPr>
        <w:t>Produkty</w:t>
      </w:r>
      <w:r w:rsidRPr="008D7EBD">
        <w:rPr>
          <w:rFonts w:eastAsia="Calibri" w:cstheme="minorHAnsi"/>
          <w:sz w:val="24"/>
          <w:szCs w:val="24"/>
        </w:rPr>
        <w:t xml:space="preserve">, w tym dostarczone przez Wykonawcę programy komputerowe, kody źródłowe, skrypty, pliki konfiguracyjne, dokumentacje, materiały i informacje, nie naruszają jakichkolwiek praw osób trzecich, zwłaszcza w zakresie przepisów o wynalazczości, znakach towarowych, prawach autorskich i prawach pokrewnych oraz nieuczciwej konkurencji. </w:t>
      </w:r>
    </w:p>
    <w:p w14:paraId="62175569" w14:textId="0B368AA2" w:rsidR="00836395" w:rsidRPr="008D7EBD" w:rsidRDefault="00836395" w:rsidP="00EE545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8D7EBD">
        <w:rPr>
          <w:rFonts w:eastAsia="Calibri" w:cstheme="minorHAnsi"/>
          <w:sz w:val="24"/>
          <w:szCs w:val="24"/>
        </w:rPr>
        <w:lastRenderedPageBreak/>
        <w:t xml:space="preserve">W przypadku wykorzystania </w:t>
      </w:r>
      <w:r w:rsidR="00EF5764" w:rsidRPr="008D7EBD">
        <w:rPr>
          <w:rFonts w:eastAsia="Calibri" w:cstheme="minorHAnsi"/>
          <w:sz w:val="24"/>
          <w:szCs w:val="24"/>
        </w:rPr>
        <w:t xml:space="preserve">do realizacji Przedmiotu Umowy </w:t>
      </w:r>
      <w:r w:rsidRPr="008D7EBD">
        <w:rPr>
          <w:rFonts w:eastAsia="Calibri" w:cstheme="minorHAnsi"/>
          <w:sz w:val="24"/>
          <w:szCs w:val="24"/>
        </w:rPr>
        <w:t>utworów podmiotów trzecich Wykonawca zapewnia sobie prawa autorskie w takim zakresie, w jakim zobowiązany jest do ich przeniesienia na Zamawiającego i ponosi wszelkie koszty pozyskania tych praw.</w:t>
      </w:r>
    </w:p>
    <w:p w14:paraId="34348179" w14:textId="77777777" w:rsidR="00836395" w:rsidRPr="008D7EBD" w:rsidRDefault="00836395" w:rsidP="00EE545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8D7EBD">
        <w:rPr>
          <w:rFonts w:eastAsia="Calibri" w:cstheme="minorHAnsi"/>
          <w:sz w:val="24"/>
          <w:szCs w:val="24"/>
        </w:rPr>
        <w:t>Jeśli zrealizowane w ramach Umowy Produkty naruszać będą prawa osób trzecich, Wykonawca niezwłocznie przystąpi do ich zmodyfikowania w sposób pozwalający na dalsze ich wykorzystanie, bez naruszania praw osób trzecich lub uzyska stosowne prawa do takiego Produktu w celu ich przeniesienia na Zamawiającego. W takim przypadku Wykonawca pokryje wszelkie koszty jakie poniesie Zamawiający, który narusza prawa osób trzecich. Dotyczy to w szczególności kosztów postępowania sądowego, odszkodowań, kosztów obsługi prawnej.</w:t>
      </w:r>
    </w:p>
    <w:p w14:paraId="5D57E11D" w14:textId="1454BF61" w:rsidR="00836395" w:rsidRPr="008D7EBD" w:rsidRDefault="00836395" w:rsidP="00EE545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8D7EBD">
        <w:rPr>
          <w:rFonts w:eastAsia="Calibri" w:cstheme="minorHAnsi"/>
          <w:sz w:val="24"/>
          <w:szCs w:val="24"/>
        </w:rPr>
        <w:t xml:space="preserve">Wykonawca przyjmuje na siebie odpowiedzialność za naruszenie dóbr osobistych lub praw autorskich i pokrewnych osób trzecich, spowodowanych w trakcie lub w wyniku realizacji usług objętych Umową lub dysponowania przez Zamawiającego Produktami, do których Wykonawca przeniósł prawa na Zamawiającego, a w przypadku skierowania z tego tytułu roszczeń przeciwko Zamawiającemu, Wykonawca zobowiązuje się do całkowitego zaspokojenia roszczeń osób trzecich oraz do zwolnienia Zamawiającego </w:t>
      </w:r>
      <w:r w:rsidR="00C131B4" w:rsidRPr="008D7EBD">
        <w:rPr>
          <w:rFonts w:eastAsia="Calibri" w:cstheme="minorHAnsi"/>
          <w:sz w:val="24"/>
          <w:szCs w:val="24"/>
        </w:rPr>
        <w:t>z </w:t>
      </w:r>
      <w:r w:rsidRPr="008D7EBD">
        <w:rPr>
          <w:rFonts w:eastAsia="Calibri" w:cstheme="minorHAnsi"/>
          <w:sz w:val="24"/>
          <w:szCs w:val="24"/>
        </w:rPr>
        <w:t>obowiązku ponoszenia jakichkolwiek kosztów z tego tytułu. W przypadku skierowania roszczenia do Zamawiającego, powiadomi on niezwłocznie Wykonawcę o  takim roszczeniu.</w:t>
      </w:r>
    </w:p>
    <w:p w14:paraId="0F63ED6E" w14:textId="77777777" w:rsidR="00836395" w:rsidRPr="008D7EBD" w:rsidRDefault="00836395" w:rsidP="00EE545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8D7EBD">
        <w:rPr>
          <w:rFonts w:eastAsia="Calibri" w:cstheme="minorHAnsi"/>
          <w:sz w:val="24"/>
          <w:szCs w:val="24"/>
        </w:rPr>
        <w:t>Postanowienia zawarte w niniejszym paragrafie stosuje się odpowiednio do zmian Produktów realizowanych przez Wykonawcę w ramach Umowy oraz licencji lub sublicencji na oprogramowanie wytworzone przez podmioty trzecie.</w:t>
      </w:r>
    </w:p>
    <w:p w14:paraId="787E9E17" w14:textId="09D78C11" w:rsidR="00836395" w:rsidRPr="008D7EBD" w:rsidRDefault="00836395" w:rsidP="00EE545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8D7EBD">
        <w:rPr>
          <w:rFonts w:eastAsia="Calibri" w:cstheme="minorHAnsi"/>
          <w:sz w:val="24"/>
          <w:szCs w:val="24"/>
        </w:rPr>
        <w:t>Wykonawca zapewnia i gwarantuje, że przeniesione majątkowe prawa autorskie oraz prawa zależne nie będą obciążone prawami osób trzecich, uniemożliwiającymi Zamawiającemu korzystanie z Produktów oraz zgodnie z celem Umowy, a w przypadku Produktów stanowiących programy komputerowe, składających się na System – zgodnie z celem i zakresem uprawnień Zamawiającego wynikających z treści przeniesionych praw majątkowych.</w:t>
      </w:r>
    </w:p>
    <w:p w14:paraId="2C83C334" w14:textId="77777777" w:rsidR="00836395" w:rsidRPr="008D7EBD" w:rsidRDefault="00836395" w:rsidP="00EE545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8D7EBD">
        <w:rPr>
          <w:rFonts w:eastAsia="Calibri" w:cstheme="minorHAnsi"/>
          <w:sz w:val="24"/>
          <w:szCs w:val="24"/>
        </w:rPr>
        <w:t>W celu uniknięcia wszelkich wątpliwości Strony zgodnie potwierdzają, że Wykonawcy nie przysługują majątkowe prawa autorskie oraz prawa zależne do jakichkolwiek modyfikacji, nowych wersji Systemu oraz Produktów wytworzonych przez Zamawiającego lub podmioty działające na zlecenie Zamawiającego, inne niż Wykonawca, a także że wyłączne prawa autorskie do takich modyfikacji Systemu, nowych wersji Systemu oraz innych utworów przysługiwać będą twórcom takich utworów.</w:t>
      </w:r>
    </w:p>
    <w:p w14:paraId="55E47CA1" w14:textId="123EAA6F" w:rsidR="00836395" w:rsidRPr="008D7EBD" w:rsidRDefault="00836395" w:rsidP="00EE545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8D7EBD">
        <w:rPr>
          <w:rFonts w:eastAsia="Calibri" w:cstheme="minorHAnsi"/>
          <w:sz w:val="24"/>
          <w:szCs w:val="24"/>
        </w:rPr>
        <w:t>Jeżeli Wykonawca w ramach realizacji Umowy dostarcza zaakceptowane przez Zamawiającego Oprogramowanie Standardowe/Obce, Oprogramowanie Systemowe i Narzędziowe wraz z dokumentacją, stworzone samodzielnie przez Wykonawcę lub stworzone przez podmiot trzeci, Wykonawca w ramach wynagrodzenia, o którym mowa w </w:t>
      </w:r>
      <w:r w:rsidR="005216D2" w:rsidRPr="008D7EBD">
        <w:rPr>
          <w:rFonts w:eastAsia="Calibri" w:cstheme="minorHAnsi"/>
          <w:sz w:val="24"/>
          <w:szCs w:val="24"/>
        </w:rPr>
        <w:t>Paragrafie</w:t>
      </w:r>
      <w:r w:rsidRPr="008D7EBD">
        <w:rPr>
          <w:rFonts w:eastAsia="Calibri" w:cstheme="minorHAnsi"/>
          <w:sz w:val="24"/>
          <w:szCs w:val="24"/>
        </w:rPr>
        <w:t> 9 Umowy udziela bądź też zapewnia udzielenie Zamawiającemu licencji na korzystanie z takiego Oprogramowania Standardowego/Obcego, Oprogramowania Systemowego i Narzędziowego</w:t>
      </w:r>
      <w:r w:rsidRPr="008D7EBD" w:rsidDel="003F3FC0">
        <w:rPr>
          <w:rFonts w:eastAsia="Calibri" w:cstheme="minorHAnsi"/>
          <w:sz w:val="24"/>
          <w:szCs w:val="24"/>
        </w:rPr>
        <w:t xml:space="preserve"> </w:t>
      </w:r>
      <w:r w:rsidRPr="008D7EBD">
        <w:rPr>
          <w:rFonts w:eastAsia="Calibri" w:cstheme="minorHAnsi"/>
          <w:sz w:val="24"/>
          <w:szCs w:val="24"/>
        </w:rPr>
        <w:t>oraz dokumentacji, na zasadach i w zakresie określonym poniżej.</w:t>
      </w:r>
    </w:p>
    <w:p w14:paraId="398E050E" w14:textId="1FC64D44" w:rsidR="00836395" w:rsidRPr="008D7EBD" w:rsidRDefault="00836395" w:rsidP="00EE545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8D7EBD">
        <w:rPr>
          <w:rFonts w:eastAsia="Calibri" w:cstheme="minorHAnsi"/>
          <w:sz w:val="24"/>
          <w:szCs w:val="24"/>
        </w:rPr>
        <w:lastRenderedPageBreak/>
        <w:t xml:space="preserve">Jeśli istnieć będzie techniczna, uzasadniona ekonomicznie możliwość zastosowania zamiast proponowanego przez Wykonawcę Oprogramowania Standardowego/Obcego, Oprogramowania Systemowego i Narzędziowego, oprogramowania </w:t>
      </w:r>
      <w:proofErr w:type="spellStart"/>
      <w:r w:rsidRPr="008D7EBD">
        <w:rPr>
          <w:rFonts w:eastAsia="Calibri" w:cstheme="minorHAnsi"/>
          <w:sz w:val="24"/>
          <w:szCs w:val="24"/>
        </w:rPr>
        <w:t>otwartoźródłowego</w:t>
      </w:r>
      <w:proofErr w:type="spellEnd"/>
      <w:r w:rsidRPr="008D7EBD">
        <w:rPr>
          <w:rFonts w:eastAsia="Calibri" w:cstheme="minorHAnsi"/>
          <w:sz w:val="24"/>
          <w:szCs w:val="24"/>
        </w:rPr>
        <w:t xml:space="preserve">, dostępnego nieodpłatnie, Wykonawca będzie zobowiązany do przedstawienia alternatywnej propozycji zastosowania tego oprogramowania. W takim wypadku ostateczna decyzja o zastosowaniu konkretnego Oprogramowania Standardowego/Obcego, Narzędziowego i Systemowego należy do Zamawiającego. Zasady korzystania z licencji na Oprogramowanie Standardowe/Obce, Narzędziowe </w:t>
      </w:r>
      <w:r w:rsidR="00C131B4" w:rsidRPr="008D7EBD">
        <w:rPr>
          <w:rFonts w:eastAsia="Calibri" w:cstheme="minorHAnsi"/>
          <w:sz w:val="24"/>
          <w:szCs w:val="24"/>
        </w:rPr>
        <w:t>i </w:t>
      </w:r>
      <w:r w:rsidRPr="008D7EBD">
        <w:rPr>
          <w:rFonts w:eastAsia="Calibri" w:cstheme="minorHAnsi"/>
          <w:sz w:val="24"/>
          <w:szCs w:val="24"/>
        </w:rPr>
        <w:t>Systemowe będą ustalane w trybie roboczym przez strony Umowy.</w:t>
      </w:r>
    </w:p>
    <w:p w14:paraId="1864B864" w14:textId="77777777" w:rsidR="00836395" w:rsidRPr="005926E5" w:rsidRDefault="00836395" w:rsidP="00EE545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5926E5">
        <w:rPr>
          <w:rFonts w:eastAsia="Calibri" w:cstheme="minorHAnsi"/>
          <w:sz w:val="24"/>
          <w:szCs w:val="24"/>
        </w:rPr>
        <w:t>Udzielenie licencji, na zasadach określonych powyżej, na korzystanie z Oprogramowania Standardowego/Obcego, Oprogramowania Narzędziowego i  Systemowego:</w:t>
      </w:r>
    </w:p>
    <w:p w14:paraId="6B0280AF" w14:textId="70032F92" w:rsidR="00836395" w:rsidRPr="009B12A3" w:rsidRDefault="00836395" w:rsidP="00781E72">
      <w:pPr>
        <w:pStyle w:val="Akapitzlist"/>
        <w:numPr>
          <w:ilvl w:val="1"/>
          <w:numId w:val="160"/>
        </w:numPr>
        <w:tabs>
          <w:tab w:val="left" w:pos="1134"/>
        </w:tabs>
        <w:spacing w:before="120" w:after="120" w:line="276" w:lineRule="auto"/>
        <w:ind w:left="1134" w:hanging="708"/>
        <w:jc w:val="both"/>
        <w:rPr>
          <w:rFonts w:asciiTheme="minorHAnsi" w:eastAsia="Calibri" w:hAnsiTheme="minorHAnsi" w:cstheme="minorHAnsi"/>
        </w:rPr>
      </w:pPr>
      <w:r w:rsidRPr="009B12A3">
        <w:rPr>
          <w:rFonts w:asciiTheme="minorHAnsi" w:eastAsia="Calibri" w:hAnsiTheme="minorHAnsi" w:cstheme="minorHAnsi"/>
        </w:rPr>
        <w:t>wykonanych lub dostarczonych w ramach Rozwoju - następuje z chwilą udostępnienia</w:t>
      </w:r>
      <w:r w:rsidR="005926E5" w:rsidRPr="009B12A3">
        <w:rPr>
          <w:rFonts w:asciiTheme="minorHAnsi" w:eastAsia="Calibri" w:hAnsiTheme="minorHAnsi" w:cstheme="minorHAnsi"/>
        </w:rPr>
        <w:t xml:space="preserve"> </w:t>
      </w:r>
      <w:r w:rsidRPr="009B12A3">
        <w:rPr>
          <w:rFonts w:asciiTheme="minorHAnsi" w:eastAsia="Calibri" w:hAnsiTheme="minorHAnsi" w:cstheme="minorHAnsi"/>
        </w:rPr>
        <w:t>Oprogramowania Standardowego/Obcego, Oprogramowania Narzędziowego i Systemowego Zamawiającemu;</w:t>
      </w:r>
    </w:p>
    <w:p w14:paraId="5A0FA7CB" w14:textId="61D16785" w:rsidR="00836395" w:rsidRPr="009B12A3" w:rsidRDefault="00836395" w:rsidP="005926E5">
      <w:pPr>
        <w:pStyle w:val="Akapitzlist"/>
        <w:numPr>
          <w:ilvl w:val="1"/>
          <w:numId w:val="160"/>
        </w:numPr>
        <w:spacing w:before="120" w:after="120" w:line="276" w:lineRule="auto"/>
        <w:ind w:left="1134" w:right="-177" w:hanging="708"/>
        <w:rPr>
          <w:rFonts w:asciiTheme="minorHAnsi" w:eastAsia="Calibri" w:hAnsiTheme="minorHAnsi" w:cstheme="minorHAnsi"/>
        </w:rPr>
      </w:pPr>
      <w:r w:rsidRPr="009B12A3">
        <w:rPr>
          <w:rFonts w:asciiTheme="minorHAnsi" w:eastAsia="Calibri" w:hAnsiTheme="minorHAnsi" w:cstheme="minorHAnsi"/>
        </w:rPr>
        <w:t>wykonanych lub dostarczonych w ramach realizacji Usługi Asysty Technicznej i Konserwacji, oraz gwarancji – z chwilą przekazania Zamawiającemu Oprogramowania Standardowego/Obcego, Oprogramowania Narzędziowego i Systemowego.</w:t>
      </w:r>
    </w:p>
    <w:p w14:paraId="25A4F814" w14:textId="77777777" w:rsidR="00836395" w:rsidRPr="00AD6B93" w:rsidRDefault="00836395" w:rsidP="00AD6B93">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AD6B93">
        <w:rPr>
          <w:rFonts w:eastAsia="Calibri" w:cstheme="minorHAnsi"/>
          <w:sz w:val="24"/>
          <w:szCs w:val="24"/>
        </w:rPr>
        <w:t>Warunki licencji dostarczanej Zamawiającemu nie mogą ograniczać uprawnień Zamawiającego wynikających z Umowy.</w:t>
      </w:r>
    </w:p>
    <w:p w14:paraId="74A315FF" w14:textId="7DCBE6D1" w:rsidR="00C36ADF" w:rsidRPr="00A32B16" w:rsidRDefault="00C36ADF" w:rsidP="00A32B16">
      <w:pPr>
        <w:numPr>
          <w:ilvl w:val="0"/>
          <w:numId w:val="26"/>
        </w:numPr>
        <w:tabs>
          <w:tab w:val="num" w:pos="1080"/>
          <w:tab w:val="left" w:pos="9356"/>
        </w:tabs>
        <w:suppressAutoHyphens/>
        <w:spacing w:after="0" w:line="276" w:lineRule="auto"/>
        <w:ind w:left="426" w:hanging="426"/>
        <w:rPr>
          <w:rFonts w:eastAsia="Calibri" w:cstheme="minorHAnsi"/>
          <w:spacing w:val="-4"/>
          <w:sz w:val="24"/>
          <w:szCs w:val="24"/>
        </w:rPr>
      </w:pPr>
      <w:r w:rsidRPr="00A32B16">
        <w:rPr>
          <w:rFonts w:eastAsia="Calibri" w:cstheme="minorHAnsi"/>
          <w:spacing w:val="-4"/>
          <w:sz w:val="24"/>
          <w:szCs w:val="24"/>
        </w:rPr>
        <w:t>Wszelkie licencje, których udziela lub zapewnia udzielenie Zamawiającemu Wykonawca</w:t>
      </w:r>
    </w:p>
    <w:p w14:paraId="2F8FBB5E" w14:textId="77777777" w:rsidR="00C36ADF" w:rsidRPr="00A32B16" w:rsidRDefault="00C36ADF" w:rsidP="00A32B16">
      <w:pPr>
        <w:tabs>
          <w:tab w:val="left" w:pos="9356"/>
        </w:tabs>
        <w:suppressAutoHyphens/>
        <w:spacing w:after="0" w:line="276" w:lineRule="auto"/>
        <w:ind w:left="426"/>
        <w:rPr>
          <w:rFonts w:eastAsia="Calibri" w:cstheme="minorHAnsi"/>
          <w:spacing w:val="-4"/>
          <w:sz w:val="24"/>
          <w:szCs w:val="24"/>
        </w:rPr>
      </w:pPr>
      <w:r w:rsidRPr="00A32B16">
        <w:rPr>
          <w:rFonts w:eastAsia="Calibri" w:cstheme="minorHAnsi"/>
          <w:spacing w:val="-4"/>
          <w:sz w:val="24"/>
          <w:szCs w:val="24"/>
        </w:rPr>
        <w:t>w ramach Umowy, będą:</w:t>
      </w:r>
    </w:p>
    <w:p w14:paraId="6C057119" w14:textId="3E816AC1" w:rsidR="00C36ADF" w:rsidRPr="00A32B16" w:rsidRDefault="00C36ADF" w:rsidP="00A32B16">
      <w:pPr>
        <w:pStyle w:val="Akapitzlist"/>
        <w:numPr>
          <w:ilvl w:val="1"/>
          <w:numId w:val="163"/>
        </w:numPr>
        <w:tabs>
          <w:tab w:val="left" w:pos="851"/>
        </w:tabs>
        <w:spacing w:before="120" w:after="120" w:line="276" w:lineRule="auto"/>
        <w:ind w:left="1134" w:hanging="708"/>
        <w:rPr>
          <w:rFonts w:asciiTheme="minorHAnsi" w:eastAsia="Calibri" w:hAnsiTheme="minorHAnsi" w:cstheme="minorHAnsi"/>
          <w:spacing w:val="-4"/>
        </w:rPr>
      </w:pPr>
      <w:r w:rsidRPr="00A32B16">
        <w:rPr>
          <w:rFonts w:asciiTheme="minorHAnsi" w:eastAsia="Calibri" w:hAnsiTheme="minorHAnsi" w:cstheme="minorHAnsi"/>
          <w:spacing w:val="-4"/>
        </w:rPr>
        <w:t>obowiązujące co najmniej na całym terytorium Rzeczpospolitej Polskiej,</w:t>
      </w:r>
    </w:p>
    <w:p w14:paraId="27D0C7A4" w14:textId="1BE9CB35" w:rsidR="00C36ADF" w:rsidRPr="00A32B16" w:rsidRDefault="00C36ADF" w:rsidP="00A32B16">
      <w:pPr>
        <w:pStyle w:val="Akapitzlist"/>
        <w:numPr>
          <w:ilvl w:val="1"/>
          <w:numId w:val="163"/>
        </w:numPr>
        <w:tabs>
          <w:tab w:val="left" w:pos="851"/>
        </w:tabs>
        <w:spacing w:before="120" w:after="120" w:line="276" w:lineRule="auto"/>
        <w:ind w:left="1134" w:hanging="708"/>
        <w:rPr>
          <w:rFonts w:asciiTheme="minorHAnsi" w:eastAsia="Calibri" w:hAnsiTheme="minorHAnsi" w:cstheme="minorHAnsi"/>
          <w:spacing w:val="-4"/>
        </w:rPr>
      </w:pPr>
      <w:r w:rsidRPr="00A32B16">
        <w:rPr>
          <w:rFonts w:asciiTheme="minorHAnsi" w:eastAsia="Calibri" w:hAnsiTheme="minorHAnsi" w:cstheme="minorHAnsi"/>
          <w:spacing w:val="-4"/>
        </w:rPr>
        <w:t>zapewniające Zamawiającemu możliwość przeniesienia praw do korzystania z Oprogramowania Standardowego/Obcego, Oprogramowania Narzędziowego i Systemowego niezbędnego do korzystania z Systemu w sposób zapewniający podmiotowi przyjmującemu uprawnienia do korzystania z wszelkich uprawnień na zasadach przysługujących Zamawiającemu,</w:t>
      </w:r>
    </w:p>
    <w:p w14:paraId="1647959B" w14:textId="45EEE970" w:rsidR="00C36ADF" w:rsidRPr="00A32B16" w:rsidRDefault="00C36ADF" w:rsidP="00A32B16">
      <w:pPr>
        <w:pStyle w:val="Akapitzlist"/>
        <w:numPr>
          <w:ilvl w:val="1"/>
          <w:numId w:val="163"/>
        </w:numPr>
        <w:tabs>
          <w:tab w:val="left" w:pos="851"/>
        </w:tabs>
        <w:spacing w:before="120" w:after="120" w:line="276" w:lineRule="auto"/>
        <w:ind w:left="1134" w:hanging="708"/>
        <w:rPr>
          <w:rFonts w:asciiTheme="minorHAnsi" w:eastAsia="Calibri" w:hAnsiTheme="minorHAnsi" w:cstheme="minorHAnsi"/>
          <w:spacing w:val="-4"/>
        </w:rPr>
      </w:pPr>
      <w:r w:rsidRPr="00A32B16">
        <w:rPr>
          <w:rFonts w:asciiTheme="minorHAnsi" w:eastAsia="Calibri" w:hAnsiTheme="minorHAnsi" w:cstheme="minorHAnsi"/>
          <w:spacing w:val="-4"/>
        </w:rPr>
        <w:t>zezwalające co najmniej na udzielenie sublicencji w ramach działalności wewnętrznej Zamawiającego,</w:t>
      </w:r>
    </w:p>
    <w:p w14:paraId="620311D7" w14:textId="5A5944BC" w:rsidR="00C36ADF" w:rsidRPr="00A32B16" w:rsidRDefault="00C36ADF" w:rsidP="00A32B16">
      <w:pPr>
        <w:pStyle w:val="Akapitzlist"/>
        <w:numPr>
          <w:ilvl w:val="1"/>
          <w:numId w:val="163"/>
        </w:numPr>
        <w:tabs>
          <w:tab w:val="left" w:pos="851"/>
        </w:tabs>
        <w:spacing w:before="120" w:after="120" w:line="276" w:lineRule="auto"/>
        <w:ind w:left="1134" w:hanging="708"/>
        <w:rPr>
          <w:rFonts w:asciiTheme="minorHAnsi" w:eastAsia="Calibri" w:hAnsiTheme="minorHAnsi" w:cstheme="minorHAnsi"/>
          <w:spacing w:val="-4"/>
        </w:rPr>
      </w:pPr>
      <w:r w:rsidRPr="00A32B16">
        <w:rPr>
          <w:rFonts w:asciiTheme="minorHAnsi" w:eastAsia="Calibri" w:hAnsiTheme="minorHAnsi" w:cstheme="minorHAnsi"/>
          <w:spacing w:val="-4"/>
        </w:rPr>
        <w:t>bez ograniczeń ilościowych, w tym bez ograniczeń co do liczby użytkowników oraz urządzeń komputerowych, na których instalowane lub uruchamiane będzie Oprogramowanie Standardowe/Obce, Oprogramowanie Narzędziowe i</w:t>
      </w:r>
      <w:r w:rsidR="0045089C" w:rsidRPr="00A32B16">
        <w:rPr>
          <w:rFonts w:asciiTheme="minorHAnsi" w:eastAsia="Calibri" w:hAnsiTheme="minorHAnsi" w:cstheme="minorHAnsi"/>
          <w:spacing w:val="-4"/>
        </w:rPr>
        <w:t xml:space="preserve"> </w:t>
      </w:r>
      <w:r w:rsidRPr="00A32B16">
        <w:rPr>
          <w:rFonts w:asciiTheme="minorHAnsi" w:eastAsia="Calibri" w:hAnsiTheme="minorHAnsi" w:cstheme="minorHAnsi"/>
          <w:spacing w:val="-4"/>
        </w:rPr>
        <w:t>Systemowe,</w:t>
      </w:r>
    </w:p>
    <w:p w14:paraId="20ACEE05" w14:textId="379883BB" w:rsidR="00C36ADF" w:rsidRPr="00A32B16" w:rsidRDefault="00C36ADF" w:rsidP="00A32B16">
      <w:pPr>
        <w:pStyle w:val="Akapitzlist"/>
        <w:numPr>
          <w:ilvl w:val="1"/>
          <w:numId w:val="163"/>
        </w:numPr>
        <w:tabs>
          <w:tab w:val="left" w:pos="851"/>
        </w:tabs>
        <w:spacing w:before="120" w:after="120" w:line="276" w:lineRule="auto"/>
        <w:ind w:left="1134" w:hanging="708"/>
        <w:rPr>
          <w:rFonts w:asciiTheme="minorHAnsi" w:eastAsia="Calibri" w:hAnsiTheme="minorHAnsi" w:cstheme="minorHAnsi"/>
          <w:spacing w:val="-4"/>
        </w:rPr>
      </w:pPr>
      <w:r w:rsidRPr="00A32B16">
        <w:rPr>
          <w:rFonts w:asciiTheme="minorHAnsi" w:eastAsia="Calibri" w:hAnsiTheme="minorHAnsi" w:cstheme="minorHAnsi"/>
          <w:spacing w:val="-4"/>
        </w:rPr>
        <w:t>bez ograniczeń polegających na tym, że dane Oprogramowanie Standardowe/Obce, Oprogramowanie Narzędziowe i Systemowe może być używane wyłączenie z innym oprogramowaniem lub może być wdrażane, serwisowane, utrzymywane itp. wyłącznie przez określony podmiot lub grupę podmiotów</w:t>
      </w:r>
      <w:r w:rsidR="00A32B16">
        <w:rPr>
          <w:rFonts w:asciiTheme="minorHAnsi" w:eastAsia="Calibri" w:hAnsiTheme="minorHAnsi" w:cstheme="minorHAnsi"/>
          <w:spacing w:val="-4"/>
        </w:rPr>
        <w:t>,</w:t>
      </w:r>
    </w:p>
    <w:p w14:paraId="2EAF87F2" w14:textId="1A53FA7E" w:rsidR="00C36ADF" w:rsidRPr="00A32B16" w:rsidRDefault="00C36ADF" w:rsidP="00A32B16">
      <w:pPr>
        <w:pStyle w:val="Akapitzlist"/>
        <w:numPr>
          <w:ilvl w:val="1"/>
          <w:numId w:val="163"/>
        </w:numPr>
        <w:tabs>
          <w:tab w:val="left" w:pos="851"/>
        </w:tabs>
        <w:spacing w:before="120" w:after="120" w:line="276" w:lineRule="auto"/>
        <w:ind w:left="1134" w:hanging="708"/>
        <w:rPr>
          <w:rFonts w:asciiTheme="minorHAnsi" w:eastAsia="Calibri" w:hAnsiTheme="minorHAnsi" w:cstheme="minorHAnsi"/>
          <w:spacing w:val="-4"/>
        </w:rPr>
      </w:pPr>
      <w:r w:rsidRPr="00A32B16">
        <w:rPr>
          <w:rFonts w:asciiTheme="minorHAnsi" w:eastAsia="Calibri" w:hAnsiTheme="minorHAnsi" w:cstheme="minorHAnsi"/>
          <w:spacing w:val="-4"/>
        </w:rPr>
        <w:lastRenderedPageBreak/>
        <w:t xml:space="preserve">bezterminowe i niewypowiadalne, tj. bez możliwości ich wypowiedzenia przez </w:t>
      </w:r>
      <w:r w:rsidR="00486C46" w:rsidRPr="00A32B16">
        <w:rPr>
          <w:rFonts w:asciiTheme="minorHAnsi" w:eastAsia="Calibri" w:hAnsiTheme="minorHAnsi" w:cstheme="minorHAnsi"/>
          <w:spacing w:val="-4"/>
        </w:rPr>
        <w:t>licencjodawcę, zastrzeżeniem</w:t>
      </w:r>
      <w:r w:rsidRPr="00A32B16">
        <w:rPr>
          <w:rFonts w:asciiTheme="minorHAnsi" w:eastAsia="Calibri" w:hAnsiTheme="minorHAnsi" w:cstheme="minorHAnsi"/>
          <w:spacing w:val="-4"/>
        </w:rPr>
        <w:t xml:space="preserve"> sytuacji opisanych w niniejszym paragrafie.</w:t>
      </w:r>
    </w:p>
    <w:p w14:paraId="64B2CFE4" w14:textId="31775ECD" w:rsidR="00C36ADF" w:rsidRPr="00EE5451" w:rsidRDefault="00C36ADF" w:rsidP="006F71C8">
      <w:pPr>
        <w:numPr>
          <w:ilvl w:val="0"/>
          <w:numId w:val="26"/>
        </w:numPr>
        <w:tabs>
          <w:tab w:val="left" w:pos="9356"/>
        </w:tabs>
        <w:suppressAutoHyphens/>
        <w:spacing w:before="120" w:after="120" w:line="276" w:lineRule="auto"/>
        <w:ind w:left="426" w:hanging="426"/>
        <w:rPr>
          <w:rFonts w:eastAsia="Calibri" w:cstheme="minorHAnsi"/>
          <w:spacing w:val="-4"/>
          <w:sz w:val="24"/>
          <w:szCs w:val="24"/>
        </w:rPr>
      </w:pPr>
      <w:r w:rsidRPr="00EE5451">
        <w:rPr>
          <w:rFonts w:eastAsia="Calibri" w:cstheme="minorHAnsi"/>
          <w:spacing w:val="-4"/>
          <w:sz w:val="24"/>
          <w:szCs w:val="24"/>
        </w:rPr>
        <w:t>Ilekroć Umowa przewiduje udzielenie upoważnienia (licencji lub sublicencji) przez Wykonawcę, intencją Stron jest zbliżenie takiego upoważnienia do umowy o charakterze jednorazowej transakcji podobnej do sprzedaży – w związku z tym w zamian za uiszczoną opłatę licencyjną (stanowiącą w przypadku Umowy element wynagrodzenia należnego Wykonawcy) Zamawiający otrzymuje ciągłe, stałe i niewypowiadalne prawo do korzystania z Oprogramowania Standardowego/Obcego, Oprogramowania Narzędziowego i Systemowego w zakresie określonym w Umowie.</w:t>
      </w:r>
    </w:p>
    <w:p w14:paraId="44CDEF3B" w14:textId="1BA6AFCB" w:rsidR="00836395" w:rsidRPr="00EE5451" w:rsidRDefault="00836395" w:rsidP="006F71C8">
      <w:pPr>
        <w:numPr>
          <w:ilvl w:val="0"/>
          <w:numId w:val="26"/>
        </w:numPr>
        <w:tabs>
          <w:tab w:val="num" w:pos="1080"/>
          <w:tab w:val="left" w:pos="9356"/>
        </w:tabs>
        <w:suppressAutoHyphens/>
        <w:spacing w:before="120" w:after="120" w:line="276" w:lineRule="auto"/>
        <w:ind w:left="426" w:hanging="426"/>
        <w:rPr>
          <w:rFonts w:eastAsia="Calibri" w:cstheme="minorHAnsi"/>
          <w:spacing w:val="-4"/>
          <w:sz w:val="24"/>
          <w:szCs w:val="24"/>
        </w:rPr>
      </w:pPr>
      <w:r w:rsidRPr="00EE5451">
        <w:rPr>
          <w:rFonts w:eastAsia="Calibri" w:cstheme="minorHAnsi"/>
          <w:spacing w:val="-4"/>
          <w:sz w:val="24"/>
          <w:szCs w:val="24"/>
        </w:rPr>
        <w:t>Wykonawca zobowiązuje się, że w przypadku, kiedy to on udziela licencji na korzystanie z Oprogramowania Standardowego/Obcego, Oprogramowania Systemowego i Narzędziowego i dokumentacji na te Oprogramowania, nie będzie korzystał w ustawowego uprawnienia do wypowiedzenia umowy licencyjnej, ani prawa do odstąpienia od umowy przysługującego mu na podstawie art. 56 ust. 1 ustawy z dnia 4 lutego 1994 r. o prawie autorskim i prawach pokrewnych w okresie 20 lat od zakończenia Umowy.</w:t>
      </w:r>
    </w:p>
    <w:p w14:paraId="2B5F8DB7" w14:textId="16DDB64B" w:rsidR="00836395" w:rsidRPr="00EE5451" w:rsidRDefault="00836395" w:rsidP="006F71C8">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EE5451">
        <w:rPr>
          <w:rFonts w:eastAsia="Calibri" w:cstheme="minorHAnsi"/>
          <w:sz w:val="24"/>
          <w:szCs w:val="24"/>
        </w:rPr>
        <w:t xml:space="preserve">Wykonawca gwarantuje, że w przypadku, kiedy Wykonawca zapewnia udzielenie licencji na korzystanie z Oprogramowania Standardowego/Obcego lub Oprogramowania Systemowego i Narzędziowego, którą faktycznie udziela producent tego Oprogramowania niebędący Wykonawcą, producent Oprogramowania Standardowego/Obcego lub Oprogramowania Systemowego i Narzędziowego przez okres co najmniej 5 lat od dnia zakończenia Umowy nie będzie korzystał z ustawowego uprawnienia do wypowiedzenia umowy licencyjnej z innych powodów niż naruszenie przez Zamawiającego warunków licencji, po wcześniejszym wyznaczeniu Zamawiającemu dodatkowego terminu (nie krótszego niż 30 dni) na usunięcie naruszeń </w:t>
      </w:r>
      <w:r w:rsidR="00416B18" w:rsidRPr="00EE5451">
        <w:rPr>
          <w:rFonts w:eastAsia="Calibri" w:cstheme="minorHAnsi"/>
          <w:sz w:val="24"/>
          <w:szCs w:val="24"/>
        </w:rPr>
        <w:t>i </w:t>
      </w:r>
      <w:r w:rsidRPr="00EE5451">
        <w:rPr>
          <w:rFonts w:eastAsia="Calibri" w:cstheme="minorHAnsi"/>
          <w:sz w:val="24"/>
          <w:szCs w:val="24"/>
        </w:rPr>
        <w:t>bezskutecznym upływie takiego terminu, ani prawa do odstąpienia od Umowy przysługującego mu na podstawie art. 56 ust. 1 ustawy z dnia 4 lutego 1994 r. o prawie autorskim i prawach pokrewnych.</w:t>
      </w:r>
    </w:p>
    <w:p w14:paraId="0BCC72CF" w14:textId="77777777" w:rsidR="00836395" w:rsidRPr="00EE5451" w:rsidRDefault="00836395" w:rsidP="006F71C8">
      <w:pPr>
        <w:numPr>
          <w:ilvl w:val="0"/>
          <w:numId w:val="26"/>
        </w:numPr>
        <w:tabs>
          <w:tab w:val="num" w:pos="1080"/>
          <w:tab w:val="left" w:pos="9356"/>
        </w:tabs>
        <w:suppressAutoHyphens/>
        <w:spacing w:before="120" w:after="120" w:line="276" w:lineRule="auto"/>
        <w:ind w:left="426" w:hanging="426"/>
        <w:rPr>
          <w:rFonts w:eastAsia="Calibri" w:cstheme="minorHAnsi"/>
          <w:spacing w:val="-4"/>
          <w:sz w:val="24"/>
          <w:szCs w:val="24"/>
        </w:rPr>
      </w:pPr>
      <w:r w:rsidRPr="00EE5451">
        <w:rPr>
          <w:rFonts w:eastAsia="Calibri" w:cstheme="minorHAnsi"/>
          <w:spacing w:val="-4"/>
          <w:sz w:val="24"/>
          <w:szCs w:val="24"/>
        </w:rPr>
        <w:t>Wykonawca zapewnia, że osoby uprawnione z tytułu osobistych praw autorskich do licencjonowanego Oprogramowania Standardowego/Obcego, Oprogramowania Systemowego i Narzędziowego oraz dokumentacji Oprogramowania Standardowego/Obcego, Oprogramowania Systemowego i Narzędziowego nie będą wykonywać takich praw w stosunku do Zamawiającego.</w:t>
      </w:r>
    </w:p>
    <w:p w14:paraId="3D5D340F" w14:textId="77777777" w:rsidR="00836395" w:rsidRPr="00EE5451" w:rsidRDefault="00836395" w:rsidP="00EE545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EE5451">
        <w:rPr>
          <w:rFonts w:eastAsia="Calibri" w:cstheme="minorHAnsi"/>
          <w:spacing w:val="-4"/>
          <w:sz w:val="24"/>
          <w:szCs w:val="24"/>
        </w:rPr>
        <w:t>Wykonawca zapewnia i gwarantuje Zamawiającemu, że korzystanie przez Zamawiającego z Oprogramowania Standardowego/Obcego i Oprogramowania Systemowego i Narzędziowego nie będzie naruszać żadnych praw własności intelektualnej osób trzecich. Wykonawca zapewnia i gwarantuje również, że licencje dostarczone Zamawiającemu na zasadach określonych powyżej nie będą obciążone prawami osób trzecich, uniemożliwiającymi Zamawiającemu korzystanie z Oprogramowania Standardowego/Obcego i Oprogramowania Systemowego i Narzędziowego zgodnie z celem Umowy</w:t>
      </w:r>
      <w:r w:rsidRPr="00EE5451">
        <w:rPr>
          <w:rFonts w:eastAsia="Calibri" w:cstheme="minorHAnsi"/>
          <w:sz w:val="24"/>
          <w:szCs w:val="24"/>
        </w:rPr>
        <w:t>.</w:t>
      </w:r>
    </w:p>
    <w:p w14:paraId="3BA2FA84" w14:textId="35E99B0C" w:rsidR="00836395" w:rsidRPr="00EE5451" w:rsidRDefault="00836395" w:rsidP="00EE5451">
      <w:pPr>
        <w:numPr>
          <w:ilvl w:val="0"/>
          <w:numId w:val="26"/>
        </w:numPr>
        <w:tabs>
          <w:tab w:val="num" w:pos="1080"/>
          <w:tab w:val="left" w:pos="9356"/>
        </w:tabs>
        <w:suppressAutoHyphens/>
        <w:spacing w:before="120" w:after="120" w:line="276" w:lineRule="auto"/>
        <w:ind w:left="426" w:hanging="426"/>
        <w:rPr>
          <w:rFonts w:eastAsia="Calibri" w:cstheme="minorHAnsi"/>
          <w:sz w:val="24"/>
          <w:szCs w:val="24"/>
        </w:rPr>
      </w:pPr>
      <w:r w:rsidRPr="00EE5451">
        <w:rPr>
          <w:rFonts w:eastAsia="Calibri" w:cstheme="minorHAnsi"/>
          <w:sz w:val="24"/>
          <w:szCs w:val="24"/>
        </w:rPr>
        <w:t xml:space="preserve">Wykonawca zobowiązuje się naprawić każdą szkodę, w tym pokryć wszelkie koszty, wydatki, </w:t>
      </w:r>
      <w:r w:rsidR="00416B18" w:rsidRPr="00EE5451">
        <w:rPr>
          <w:rFonts w:eastAsia="Calibri" w:cstheme="minorHAnsi"/>
          <w:sz w:val="24"/>
          <w:szCs w:val="24"/>
        </w:rPr>
        <w:t>w </w:t>
      </w:r>
      <w:r w:rsidRPr="00EE5451">
        <w:rPr>
          <w:rFonts w:eastAsia="Calibri" w:cstheme="minorHAnsi"/>
          <w:sz w:val="24"/>
          <w:szCs w:val="24"/>
        </w:rPr>
        <w:t xml:space="preserve">tym koszty obsługi prawnej, którą Zamawiający może ponieść lub za którą Zamawiający </w:t>
      </w:r>
      <w:r w:rsidRPr="00EE5451">
        <w:rPr>
          <w:rFonts w:eastAsia="Calibri" w:cstheme="minorHAnsi"/>
          <w:sz w:val="24"/>
          <w:szCs w:val="24"/>
        </w:rPr>
        <w:lastRenderedPageBreak/>
        <w:t xml:space="preserve">może stać się odpowiedzialny, lub do naprawienia, której może zostać zobowiązany w związku </w:t>
      </w:r>
      <w:r w:rsidR="00416B18" w:rsidRPr="00EE5451">
        <w:rPr>
          <w:rFonts w:eastAsia="Calibri" w:cstheme="minorHAnsi"/>
          <w:sz w:val="24"/>
          <w:szCs w:val="24"/>
        </w:rPr>
        <w:t>z </w:t>
      </w:r>
      <w:r w:rsidRPr="00EE5451">
        <w:rPr>
          <w:rFonts w:eastAsia="Calibri" w:cstheme="minorHAnsi"/>
          <w:sz w:val="24"/>
          <w:szCs w:val="24"/>
        </w:rPr>
        <w:t xml:space="preserve">jakimkolwiek pozwem, roszczeniem czy postępowaniem prowadzonym przeciwko niemu oraz </w:t>
      </w:r>
      <w:r w:rsidR="00416B18" w:rsidRPr="00EE5451">
        <w:rPr>
          <w:rFonts w:eastAsia="Calibri" w:cstheme="minorHAnsi"/>
          <w:sz w:val="24"/>
          <w:szCs w:val="24"/>
        </w:rPr>
        <w:t>w </w:t>
      </w:r>
      <w:r w:rsidRPr="00EE5451">
        <w:rPr>
          <w:rFonts w:eastAsia="Calibri" w:cstheme="minorHAnsi"/>
          <w:sz w:val="24"/>
          <w:szCs w:val="24"/>
        </w:rPr>
        <w:t xml:space="preserve">związku z  jakimkolwiek innym postępowaniem, w wyniku złożenia przez Wykonawcę nieprawdziwych oświadczeń co do posiadanych praw własności intelektualnej pod warunkiem jednak, iż Zamawiający: </w:t>
      </w:r>
    </w:p>
    <w:p w14:paraId="76717656" w14:textId="4F35E6D3" w:rsidR="00836395" w:rsidRPr="00EE5451" w:rsidRDefault="00836395" w:rsidP="001D781A">
      <w:pPr>
        <w:spacing w:before="120" w:after="120" w:line="276" w:lineRule="auto"/>
        <w:ind w:left="1134" w:hanging="708"/>
        <w:rPr>
          <w:rFonts w:eastAsia="Times New Roman" w:cstheme="minorHAnsi"/>
          <w:sz w:val="24"/>
          <w:szCs w:val="24"/>
          <w:lang w:eastAsia="pl-PL"/>
        </w:rPr>
      </w:pPr>
      <w:r w:rsidRPr="00EE5451">
        <w:rPr>
          <w:rFonts w:eastAsia="Times New Roman" w:cstheme="minorHAnsi"/>
          <w:sz w:val="24"/>
          <w:szCs w:val="24"/>
          <w:lang w:eastAsia="pl-PL"/>
        </w:rPr>
        <w:t>2</w:t>
      </w:r>
      <w:r w:rsidR="00F84B43" w:rsidRPr="00EE5451">
        <w:rPr>
          <w:rFonts w:eastAsia="Times New Roman" w:cstheme="minorHAnsi"/>
          <w:sz w:val="24"/>
          <w:szCs w:val="24"/>
          <w:lang w:eastAsia="pl-PL"/>
        </w:rPr>
        <w:t>4</w:t>
      </w:r>
      <w:r w:rsidRPr="00EE5451">
        <w:rPr>
          <w:rFonts w:eastAsia="Times New Roman" w:cstheme="minorHAnsi"/>
          <w:sz w:val="24"/>
          <w:szCs w:val="24"/>
          <w:lang w:eastAsia="pl-PL"/>
        </w:rPr>
        <w:t>.1.</w:t>
      </w:r>
      <w:r w:rsidRPr="00EE5451">
        <w:rPr>
          <w:rFonts w:eastAsia="Times New Roman" w:cstheme="minorHAnsi"/>
          <w:sz w:val="24"/>
          <w:szCs w:val="24"/>
          <w:lang w:eastAsia="pl-PL"/>
        </w:rPr>
        <w:tab/>
        <w:t xml:space="preserve">niezwłocznie powiadomi Wykonawcę o takim roszczeniu; </w:t>
      </w:r>
    </w:p>
    <w:p w14:paraId="79D5C005" w14:textId="61E506A4" w:rsidR="00836395" w:rsidRPr="00EE5451" w:rsidRDefault="00836395" w:rsidP="001D781A">
      <w:pPr>
        <w:spacing w:before="120" w:after="120" w:line="276" w:lineRule="auto"/>
        <w:ind w:left="1134" w:hanging="708"/>
        <w:rPr>
          <w:rFonts w:eastAsia="Times New Roman" w:cstheme="minorHAnsi"/>
          <w:sz w:val="24"/>
          <w:szCs w:val="24"/>
          <w:lang w:eastAsia="pl-PL"/>
        </w:rPr>
      </w:pPr>
      <w:r w:rsidRPr="00EE5451">
        <w:rPr>
          <w:rFonts w:eastAsia="Times New Roman" w:cstheme="minorHAnsi"/>
          <w:sz w:val="24"/>
          <w:szCs w:val="24"/>
          <w:lang w:eastAsia="pl-PL"/>
        </w:rPr>
        <w:t>2</w:t>
      </w:r>
      <w:r w:rsidR="00F84B43" w:rsidRPr="00EE5451">
        <w:rPr>
          <w:rFonts w:eastAsia="Times New Roman" w:cstheme="minorHAnsi"/>
          <w:sz w:val="24"/>
          <w:szCs w:val="24"/>
          <w:lang w:eastAsia="pl-PL"/>
        </w:rPr>
        <w:t>4</w:t>
      </w:r>
      <w:r w:rsidRPr="00EE5451">
        <w:rPr>
          <w:rFonts w:eastAsia="Times New Roman" w:cstheme="minorHAnsi"/>
          <w:sz w:val="24"/>
          <w:szCs w:val="24"/>
          <w:lang w:eastAsia="pl-PL"/>
        </w:rPr>
        <w:t>.2.</w:t>
      </w:r>
      <w:r w:rsidRPr="00EE5451">
        <w:rPr>
          <w:rFonts w:eastAsia="Times New Roman" w:cstheme="minorHAnsi"/>
          <w:sz w:val="24"/>
          <w:szCs w:val="24"/>
          <w:lang w:eastAsia="pl-PL"/>
        </w:rPr>
        <w:tab/>
        <w:t xml:space="preserve">nie uzna swojej odpowiedzialności i nie zawrze ugody, bez uprzedniego powiadomienia Wykonawcy o planowanych działaniach i uzgodnienia przez Strony wspólnego stanowiska </w:t>
      </w:r>
      <w:r w:rsidR="00486C46" w:rsidRPr="00EE5451">
        <w:rPr>
          <w:rFonts w:eastAsia="Times New Roman" w:cstheme="minorHAnsi"/>
          <w:sz w:val="24"/>
          <w:szCs w:val="24"/>
          <w:lang w:eastAsia="pl-PL"/>
        </w:rPr>
        <w:t>w tym</w:t>
      </w:r>
      <w:r w:rsidRPr="00EE5451">
        <w:rPr>
          <w:rFonts w:eastAsia="Times New Roman" w:cstheme="minorHAnsi"/>
          <w:sz w:val="24"/>
          <w:szCs w:val="24"/>
          <w:lang w:eastAsia="pl-PL"/>
        </w:rPr>
        <w:t xml:space="preserve"> przedmiocie; </w:t>
      </w:r>
    </w:p>
    <w:p w14:paraId="1834668C" w14:textId="2A3CA130" w:rsidR="00836395" w:rsidRPr="00EE5451" w:rsidRDefault="00836395" w:rsidP="001D781A">
      <w:pPr>
        <w:spacing w:before="120" w:after="120" w:line="276" w:lineRule="auto"/>
        <w:ind w:left="1134" w:hanging="708"/>
        <w:rPr>
          <w:rFonts w:eastAsia="Times New Roman" w:cstheme="minorHAnsi"/>
          <w:sz w:val="24"/>
          <w:szCs w:val="24"/>
          <w:lang w:eastAsia="pl-PL"/>
        </w:rPr>
      </w:pPr>
      <w:r w:rsidRPr="00EE5451">
        <w:rPr>
          <w:rFonts w:eastAsia="Times New Roman" w:cstheme="minorHAnsi"/>
          <w:sz w:val="24"/>
          <w:szCs w:val="24"/>
          <w:lang w:eastAsia="pl-PL"/>
        </w:rPr>
        <w:t>2</w:t>
      </w:r>
      <w:r w:rsidR="00F84B43" w:rsidRPr="00EE5451">
        <w:rPr>
          <w:rFonts w:eastAsia="Times New Roman" w:cstheme="minorHAnsi"/>
          <w:sz w:val="24"/>
          <w:szCs w:val="24"/>
          <w:lang w:eastAsia="pl-PL"/>
        </w:rPr>
        <w:t>4</w:t>
      </w:r>
      <w:r w:rsidRPr="00EE5451">
        <w:rPr>
          <w:rFonts w:eastAsia="Times New Roman" w:cstheme="minorHAnsi"/>
          <w:sz w:val="24"/>
          <w:szCs w:val="24"/>
          <w:lang w:eastAsia="pl-PL"/>
        </w:rPr>
        <w:t>.3.</w:t>
      </w:r>
      <w:r w:rsidRPr="00EE5451">
        <w:rPr>
          <w:rFonts w:eastAsia="Times New Roman" w:cstheme="minorHAnsi"/>
          <w:sz w:val="24"/>
          <w:szCs w:val="24"/>
          <w:lang w:eastAsia="pl-PL"/>
        </w:rPr>
        <w:tab/>
        <w:t>będzie przekazywać Wykonawcy informacje, pisma oraz inne dokumenty, związane z przedmiotowym roszczeniem, o ile nie będzie to naruszać przepisów prawa.</w:t>
      </w:r>
    </w:p>
    <w:p w14:paraId="6D4F8340" w14:textId="4DC2180E" w:rsidR="00361C42" w:rsidRPr="00EE5451" w:rsidRDefault="00361C42" w:rsidP="001D781A">
      <w:pPr>
        <w:pStyle w:val="Akapitzlist"/>
        <w:numPr>
          <w:ilvl w:val="0"/>
          <w:numId w:val="26"/>
        </w:numPr>
        <w:spacing w:before="120" w:after="120" w:line="276" w:lineRule="auto"/>
        <w:ind w:left="426" w:hanging="426"/>
        <w:rPr>
          <w:rFonts w:asciiTheme="minorHAnsi" w:eastAsia="Times New Roman" w:hAnsiTheme="minorHAnsi" w:cstheme="minorHAnsi"/>
          <w:lang w:eastAsia="pl-PL"/>
        </w:rPr>
      </w:pPr>
      <w:r w:rsidRPr="00EE5451">
        <w:rPr>
          <w:rFonts w:asciiTheme="minorHAnsi" w:eastAsia="Times New Roman" w:hAnsiTheme="minorHAnsi" w:cstheme="minorHAnsi"/>
          <w:lang w:eastAsia="pl-PL"/>
        </w:rPr>
        <w:t>Celem postanowień niniejszego paragrafu jest zapewnienie Zamawiającemu możliwości trwałego korzystania z Systemu i innych Produktów dostarczonych w ramach Umowy w sposób i w zakresie opisanym w Umowie. Wszystkie oświadczenia Wykonawcy i postanowienia Umowy należy interpretować zgodnie z powyższym celem Umowy.</w:t>
      </w:r>
    </w:p>
    <w:p w14:paraId="37132DCA" w14:textId="75558801" w:rsidR="00361C42" w:rsidRPr="00EE5451" w:rsidRDefault="00361C42" w:rsidP="001D781A">
      <w:pPr>
        <w:pStyle w:val="Akapitzlist"/>
        <w:numPr>
          <w:ilvl w:val="0"/>
          <w:numId w:val="26"/>
        </w:numPr>
        <w:spacing w:before="120" w:after="120" w:line="276" w:lineRule="auto"/>
        <w:ind w:left="426" w:hanging="426"/>
        <w:rPr>
          <w:rFonts w:asciiTheme="minorHAnsi" w:eastAsia="Times New Roman" w:hAnsiTheme="minorHAnsi" w:cstheme="minorHAnsi"/>
          <w:lang w:eastAsia="pl-PL"/>
        </w:rPr>
      </w:pPr>
      <w:r w:rsidRPr="00EE5451">
        <w:rPr>
          <w:rFonts w:asciiTheme="minorHAnsi" w:eastAsia="Times New Roman" w:hAnsiTheme="minorHAnsi" w:cstheme="minorHAnsi"/>
          <w:lang w:eastAsia="pl-PL"/>
        </w:rPr>
        <w:t>Wykonawca jest świadomy, że celem Zamawiającego jest możliwość samodzielnego lub za pomocą osób trzecich utrzymania i rozwoju Systemu, niezależnie od udziału lub zgody Wykonawcy. Wykonawca oświadcza, że warunki, na których Oprogramowanie jest udostępniane Zamawiającemu, nie zawierają ograniczeń, które uniemożliwiałyby dokonanie takich czynności.</w:t>
      </w:r>
    </w:p>
    <w:p w14:paraId="204288A6" w14:textId="3AC834EC" w:rsidR="00836395" w:rsidRPr="008D7EBD" w:rsidRDefault="00BC2522" w:rsidP="00926E3D">
      <w:pPr>
        <w:pStyle w:val="Nagwek4"/>
      </w:pPr>
      <w:bookmarkStart w:id="34" w:name="_Hlk4072037"/>
      <w:r w:rsidRPr="008D7EBD">
        <w:t xml:space="preserve">Paragraf </w:t>
      </w:r>
      <w:r w:rsidR="00836395" w:rsidRPr="008D7EBD">
        <w:t>9</w:t>
      </w:r>
      <w:r w:rsidRPr="008D7EBD">
        <w:br/>
      </w:r>
      <w:r w:rsidR="00836395" w:rsidRPr="008D7EBD">
        <w:t xml:space="preserve"> Wynagrodzenie</w:t>
      </w:r>
      <w:bookmarkEnd w:id="29"/>
      <w:bookmarkEnd w:id="31"/>
      <w:bookmarkEnd w:id="32"/>
      <w:bookmarkEnd w:id="33"/>
    </w:p>
    <w:p w14:paraId="688CD690" w14:textId="5A2A196D" w:rsidR="005C2AEE" w:rsidRPr="008D7EBD" w:rsidRDefault="005C2AEE" w:rsidP="00E338B7">
      <w:pPr>
        <w:numPr>
          <w:ilvl w:val="0"/>
          <w:numId w:val="35"/>
        </w:numPr>
        <w:tabs>
          <w:tab w:val="left" w:pos="9356"/>
        </w:tabs>
        <w:spacing w:after="120" w:line="276" w:lineRule="auto"/>
        <w:rPr>
          <w:rFonts w:eastAsia="Times New Roman" w:cstheme="minorHAnsi"/>
          <w:sz w:val="24"/>
          <w:szCs w:val="24"/>
          <w:lang w:eastAsia="pl-PL"/>
        </w:rPr>
      </w:pPr>
      <w:bookmarkStart w:id="35" w:name="_Toc442784658"/>
      <w:bookmarkStart w:id="36" w:name="_Toc444196099"/>
      <w:bookmarkStart w:id="37" w:name="_Toc444241042"/>
      <w:r w:rsidRPr="008D7EBD">
        <w:rPr>
          <w:rFonts w:eastAsia="Times New Roman" w:cstheme="minorHAnsi"/>
          <w:sz w:val="24"/>
          <w:szCs w:val="24"/>
          <w:lang w:eastAsia="pl-PL"/>
        </w:rPr>
        <w:t xml:space="preserve">Za wykonanie całości </w:t>
      </w:r>
      <w:r w:rsidR="00F84B43">
        <w:rPr>
          <w:rFonts w:eastAsia="Times New Roman" w:cstheme="minorHAnsi"/>
          <w:sz w:val="24"/>
          <w:szCs w:val="24"/>
          <w:lang w:eastAsia="pl-PL"/>
        </w:rPr>
        <w:t>P</w:t>
      </w:r>
      <w:r w:rsidRPr="008D7EBD">
        <w:rPr>
          <w:rFonts w:eastAsia="Times New Roman" w:cstheme="minorHAnsi"/>
          <w:sz w:val="24"/>
          <w:szCs w:val="24"/>
          <w:lang w:eastAsia="pl-PL"/>
        </w:rPr>
        <w:t>rzedmiotu Umowy Wykonawcy przysługuje maksymalne wynagrodzenie w wysokości netto: …. zł (</w:t>
      </w:r>
      <w:r w:rsidR="00486C46" w:rsidRPr="008D7EBD">
        <w:rPr>
          <w:rFonts w:eastAsia="Times New Roman" w:cstheme="minorHAnsi"/>
          <w:sz w:val="24"/>
          <w:szCs w:val="24"/>
          <w:lang w:eastAsia="pl-PL"/>
        </w:rPr>
        <w:t>słownie:  ….</w:t>
      </w:r>
      <w:r w:rsidRPr="008D7EBD">
        <w:rPr>
          <w:rFonts w:eastAsia="Times New Roman" w:cstheme="minorHAnsi"/>
          <w:sz w:val="24"/>
          <w:szCs w:val="24"/>
          <w:lang w:eastAsia="pl-PL"/>
        </w:rPr>
        <w:t>), powiększone o podatek VAT ..%, tj. w wysokości brutto: …</w:t>
      </w:r>
      <w:r w:rsidR="00E338B7">
        <w:rPr>
          <w:rFonts w:eastAsia="Times New Roman" w:cstheme="minorHAnsi"/>
          <w:sz w:val="24"/>
          <w:szCs w:val="24"/>
          <w:lang w:eastAsia="pl-PL"/>
        </w:rPr>
        <w:t>…….</w:t>
      </w:r>
      <w:r w:rsidRPr="008D7EBD">
        <w:rPr>
          <w:rFonts w:eastAsia="Times New Roman" w:cstheme="minorHAnsi"/>
          <w:sz w:val="24"/>
          <w:szCs w:val="24"/>
          <w:lang w:eastAsia="pl-PL"/>
        </w:rPr>
        <w:t xml:space="preserve"> zł (słownie: …), płatne na zasadach opisanych w niniejszym paragrafie, w tym:</w:t>
      </w:r>
    </w:p>
    <w:p w14:paraId="76EB0D1A" w14:textId="3604ED9A" w:rsidR="000A4CCA" w:rsidRPr="008D7EBD" w:rsidRDefault="005C2AEE" w:rsidP="00E338B7">
      <w:pPr>
        <w:pStyle w:val="Akapitzlist"/>
        <w:numPr>
          <w:ilvl w:val="1"/>
          <w:numId w:val="130"/>
        </w:numPr>
        <w:tabs>
          <w:tab w:val="left" w:pos="9356"/>
        </w:tabs>
        <w:spacing w:after="120" w:line="276" w:lineRule="auto"/>
        <w:ind w:left="993"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m</w:t>
      </w:r>
      <w:r w:rsidRPr="008D7EBD">
        <w:rPr>
          <w:rFonts w:asciiTheme="minorHAnsi" w:eastAsia="Times New Roman" w:hAnsiTheme="minorHAnsi" w:cstheme="minorHAnsi"/>
          <w:bCs/>
          <w:lang w:eastAsia="pl-PL"/>
        </w:rPr>
        <w:t xml:space="preserve">aksymalne wynagrodzenie za należyte zrealizowanie </w:t>
      </w:r>
      <w:r w:rsidR="00106C52" w:rsidRPr="008D7EBD">
        <w:rPr>
          <w:rFonts w:asciiTheme="minorHAnsi" w:eastAsia="Times New Roman" w:hAnsiTheme="minorHAnsi" w:cstheme="minorHAnsi"/>
          <w:bCs/>
          <w:lang w:eastAsia="pl-PL"/>
        </w:rPr>
        <w:t xml:space="preserve">zamówienia </w:t>
      </w:r>
      <w:r w:rsidRPr="008D7EBD">
        <w:rPr>
          <w:rFonts w:asciiTheme="minorHAnsi" w:eastAsia="Times New Roman" w:hAnsiTheme="minorHAnsi" w:cstheme="minorHAnsi"/>
          <w:bCs/>
          <w:lang w:eastAsia="pl-PL"/>
        </w:rPr>
        <w:t xml:space="preserve">gwarantowanego </w:t>
      </w:r>
      <w:r w:rsidR="00106C52" w:rsidRPr="008D7EBD">
        <w:rPr>
          <w:rFonts w:asciiTheme="minorHAnsi" w:eastAsia="Times New Roman" w:hAnsiTheme="minorHAnsi" w:cstheme="minorHAnsi"/>
          <w:bCs/>
          <w:lang w:eastAsia="pl-PL"/>
        </w:rPr>
        <w:t>– w wysokości […] (słownie: […]) złotych netto, tj. […]</w:t>
      </w:r>
      <w:r w:rsidR="00F25595" w:rsidRPr="008D7EBD">
        <w:rPr>
          <w:rFonts w:asciiTheme="minorHAnsi" w:eastAsia="Times New Roman" w:hAnsiTheme="minorHAnsi" w:cstheme="minorHAnsi"/>
          <w:bCs/>
          <w:lang w:eastAsia="pl-PL"/>
        </w:rPr>
        <w:t xml:space="preserve"> </w:t>
      </w:r>
      <w:r w:rsidR="00106C52" w:rsidRPr="008D7EBD">
        <w:rPr>
          <w:rFonts w:asciiTheme="minorHAnsi" w:eastAsia="Times New Roman" w:hAnsiTheme="minorHAnsi" w:cstheme="minorHAnsi"/>
          <w:bCs/>
          <w:lang w:eastAsia="pl-PL"/>
        </w:rPr>
        <w:t>(słownie: […]) złotych brutto;</w:t>
      </w:r>
    </w:p>
    <w:p w14:paraId="33811C86" w14:textId="761BFB18" w:rsidR="00836395" w:rsidRPr="008D7EBD" w:rsidRDefault="005C2AEE" w:rsidP="00E338B7">
      <w:pPr>
        <w:pStyle w:val="Akapitzlist"/>
        <w:numPr>
          <w:ilvl w:val="1"/>
          <w:numId w:val="130"/>
        </w:numPr>
        <w:tabs>
          <w:tab w:val="left" w:pos="9356"/>
        </w:tabs>
        <w:spacing w:after="120" w:line="276" w:lineRule="auto"/>
        <w:ind w:left="993" w:hanging="567"/>
        <w:rPr>
          <w:rFonts w:asciiTheme="minorHAnsi" w:eastAsia="Times New Roman" w:hAnsiTheme="minorHAnsi" w:cstheme="minorHAnsi"/>
          <w:lang w:eastAsia="pl-PL"/>
        </w:rPr>
      </w:pPr>
      <w:r w:rsidRPr="008D7EBD">
        <w:rPr>
          <w:rFonts w:asciiTheme="minorHAnsi" w:eastAsia="Times New Roman" w:hAnsiTheme="minorHAnsi" w:cstheme="minorHAnsi"/>
          <w:bCs/>
          <w:lang w:eastAsia="pl-PL"/>
        </w:rPr>
        <w:t xml:space="preserve">maksymalne wynagrodzenie za należyte wykonanie </w:t>
      </w:r>
      <w:r w:rsidR="00106C52" w:rsidRPr="008D7EBD">
        <w:rPr>
          <w:rFonts w:asciiTheme="minorHAnsi" w:eastAsia="Times New Roman" w:hAnsiTheme="minorHAnsi" w:cstheme="minorHAnsi"/>
          <w:bCs/>
          <w:lang w:eastAsia="pl-PL"/>
        </w:rPr>
        <w:t>zamówieni</w:t>
      </w:r>
      <w:r w:rsidRPr="008D7EBD">
        <w:rPr>
          <w:rFonts w:asciiTheme="minorHAnsi" w:eastAsia="Times New Roman" w:hAnsiTheme="minorHAnsi" w:cstheme="minorHAnsi"/>
          <w:bCs/>
          <w:lang w:eastAsia="pl-PL"/>
        </w:rPr>
        <w:t>a</w:t>
      </w:r>
      <w:r w:rsidR="00106C52" w:rsidRPr="008D7EBD">
        <w:rPr>
          <w:rFonts w:asciiTheme="minorHAnsi" w:eastAsia="Times New Roman" w:hAnsiTheme="minorHAnsi" w:cstheme="minorHAnsi"/>
          <w:bCs/>
          <w:lang w:eastAsia="pl-PL"/>
        </w:rPr>
        <w:t xml:space="preserve"> w ramach Opcji – w wysokości […] (słownie: […]) złotych netto, tj. […]</w:t>
      </w:r>
      <w:r w:rsidR="00F25595" w:rsidRPr="008D7EBD">
        <w:rPr>
          <w:rFonts w:asciiTheme="minorHAnsi" w:eastAsia="Times New Roman" w:hAnsiTheme="minorHAnsi" w:cstheme="minorHAnsi"/>
          <w:bCs/>
          <w:lang w:eastAsia="pl-PL"/>
        </w:rPr>
        <w:t xml:space="preserve"> </w:t>
      </w:r>
      <w:r w:rsidR="00106C52" w:rsidRPr="008D7EBD">
        <w:rPr>
          <w:rFonts w:asciiTheme="minorHAnsi" w:eastAsia="Times New Roman" w:hAnsiTheme="minorHAnsi" w:cstheme="minorHAnsi"/>
          <w:bCs/>
          <w:lang w:eastAsia="pl-PL"/>
        </w:rPr>
        <w:t>(słownie:[…])</w:t>
      </w:r>
      <w:r w:rsidR="00F25595" w:rsidRPr="008D7EBD">
        <w:rPr>
          <w:rFonts w:asciiTheme="minorHAnsi" w:eastAsia="Times New Roman" w:hAnsiTheme="minorHAnsi" w:cstheme="minorHAnsi"/>
          <w:bCs/>
          <w:lang w:eastAsia="pl-PL"/>
        </w:rPr>
        <w:t xml:space="preserve"> </w:t>
      </w:r>
      <w:r w:rsidR="00106C52" w:rsidRPr="008D7EBD">
        <w:rPr>
          <w:rFonts w:asciiTheme="minorHAnsi" w:eastAsia="Times New Roman" w:hAnsiTheme="minorHAnsi" w:cstheme="minorHAnsi"/>
          <w:bCs/>
          <w:lang w:eastAsia="pl-PL"/>
        </w:rPr>
        <w:t>złotych brutto</w:t>
      </w:r>
      <w:r w:rsidR="00B526A9" w:rsidRPr="008D7EBD">
        <w:rPr>
          <w:rFonts w:asciiTheme="minorHAnsi" w:eastAsia="Times New Roman" w:hAnsiTheme="minorHAnsi" w:cstheme="minorHAnsi"/>
          <w:bCs/>
          <w:lang w:eastAsia="pl-PL"/>
        </w:rPr>
        <w:t>………………………………………………….</w:t>
      </w:r>
      <w:r w:rsidR="00836395" w:rsidRPr="008D7EBD">
        <w:rPr>
          <w:rFonts w:asciiTheme="minorHAnsi" w:eastAsia="Times New Roman" w:hAnsiTheme="minorHAnsi" w:cstheme="minorHAnsi"/>
          <w:bCs/>
          <w:lang w:eastAsia="pl-PL"/>
        </w:rPr>
        <w:t>,</w:t>
      </w:r>
      <w:r w:rsidR="00836395" w:rsidRPr="008D7EBD">
        <w:rPr>
          <w:rFonts w:asciiTheme="minorHAnsi" w:eastAsia="Times New Roman" w:hAnsiTheme="minorHAnsi" w:cstheme="minorHAnsi"/>
          <w:lang w:eastAsia="pl-PL"/>
        </w:rPr>
        <w:t xml:space="preserve"> </w:t>
      </w:r>
      <w:r w:rsidR="00836395" w:rsidRPr="008D7EBD">
        <w:rPr>
          <w:rFonts w:asciiTheme="minorHAnsi" w:eastAsia="Times New Roman" w:hAnsiTheme="minorHAnsi" w:cstheme="minorHAnsi"/>
          <w:bCs/>
          <w:kern w:val="32"/>
          <w:lang w:eastAsia="pl-PL"/>
        </w:rPr>
        <w:t>.</w:t>
      </w:r>
    </w:p>
    <w:bookmarkEnd w:id="35"/>
    <w:bookmarkEnd w:id="36"/>
    <w:bookmarkEnd w:id="37"/>
    <w:p w14:paraId="48718D39" w14:textId="7A413D5A" w:rsidR="005C2AEE" w:rsidRPr="008D7EBD" w:rsidRDefault="005C2AEE" w:rsidP="00E338B7">
      <w:pPr>
        <w:numPr>
          <w:ilvl w:val="0"/>
          <w:numId w:val="31"/>
        </w:numPr>
        <w:tabs>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 xml:space="preserve">Celem usunięcia wątpliwości Strony </w:t>
      </w:r>
      <w:r w:rsidR="00486C46" w:rsidRPr="008D7EBD">
        <w:rPr>
          <w:rFonts w:eastAsia="Times New Roman" w:cstheme="minorHAnsi"/>
          <w:sz w:val="24"/>
          <w:szCs w:val="24"/>
          <w:lang w:eastAsia="pl-PL"/>
        </w:rPr>
        <w:t>potwierdzają,</w:t>
      </w:r>
      <w:r w:rsidRPr="008D7EBD">
        <w:rPr>
          <w:rFonts w:eastAsia="Times New Roman" w:cstheme="minorHAnsi"/>
          <w:sz w:val="24"/>
          <w:szCs w:val="24"/>
          <w:lang w:eastAsia="pl-PL"/>
        </w:rPr>
        <w:t xml:space="preserve"> że zasady określone w niniejszym paragrafie dotyczące sposobu rozliczania wynagrodzenia Wykonawcy z tytułu realizacji Przedmiotu Umowy są takie same dla zamówienia podstawowego, jak zamówienia realizowanego w ramach Opcji.</w:t>
      </w:r>
    </w:p>
    <w:p w14:paraId="123292CD" w14:textId="08B872E9" w:rsidR="005C2AEE" w:rsidRPr="008D7EBD" w:rsidRDefault="005C2AEE" w:rsidP="00D8524B">
      <w:pPr>
        <w:numPr>
          <w:ilvl w:val="0"/>
          <w:numId w:val="31"/>
        </w:numPr>
        <w:tabs>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Wynagrodzenie, o którym mowa w ustępie 1 pkt 1.</w:t>
      </w:r>
      <w:r w:rsidR="00C50FDF">
        <w:rPr>
          <w:rFonts w:eastAsia="Times New Roman" w:cstheme="minorHAnsi"/>
          <w:sz w:val="24"/>
          <w:szCs w:val="24"/>
          <w:lang w:eastAsia="pl-PL"/>
        </w:rPr>
        <w:t>2</w:t>
      </w:r>
      <w:r w:rsidRPr="008D7EBD">
        <w:rPr>
          <w:rFonts w:eastAsia="Times New Roman" w:cstheme="minorHAnsi"/>
          <w:sz w:val="24"/>
          <w:szCs w:val="24"/>
          <w:lang w:eastAsia="pl-PL"/>
        </w:rPr>
        <w:t xml:space="preserve"> powyżej będzie należne wyłącznie w przypadku złożenia oświadczenia o skorzystaniu z Opcji zwiększającej w zakresie wskazanym w oświadczeniu oraz należytego wykonania usług określonych w ww. oświadczeniu. </w:t>
      </w:r>
    </w:p>
    <w:p w14:paraId="56D254A4" w14:textId="13DB6C90" w:rsidR="005C2AEE" w:rsidRPr="008D7EBD" w:rsidRDefault="005C2AEE" w:rsidP="00EF1C26">
      <w:pPr>
        <w:pStyle w:val="Nagwek5"/>
        <w:rPr>
          <w:rFonts w:asciiTheme="minorHAnsi" w:eastAsia="Times New Roman" w:hAnsiTheme="minorHAnsi" w:cstheme="minorHAnsi"/>
          <w:i/>
          <w:color w:val="auto"/>
        </w:rPr>
      </w:pPr>
      <w:r w:rsidRPr="008D7EBD">
        <w:rPr>
          <w:rFonts w:asciiTheme="minorHAnsi" w:eastAsia="Times New Roman" w:hAnsiTheme="minorHAnsi" w:cstheme="minorHAnsi"/>
          <w:color w:val="auto"/>
        </w:rPr>
        <w:lastRenderedPageBreak/>
        <w:t>[Wynagrodzenie za świadczenie Usługi Asysty Technicznej i Konserwacji</w:t>
      </w:r>
      <w:r w:rsidR="00151B4E" w:rsidRPr="008D7EBD">
        <w:rPr>
          <w:rFonts w:asciiTheme="minorHAnsi" w:eastAsia="Times New Roman" w:hAnsiTheme="minorHAnsi" w:cstheme="minorHAnsi"/>
          <w:color w:val="auto"/>
        </w:rPr>
        <w:t xml:space="preserve"> Systemu</w:t>
      </w:r>
      <w:r w:rsidRPr="008D7EBD">
        <w:rPr>
          <w:rFonts w:asciiTheme="minorHAnsi" w:eastAsia="Times New Roman" w:hAnsiTheme="minorHAnsi" w:cstheme="minorHAnsi"/>
          <w:color w:val="auto"/>
        </w:rPr>
        <w:t>]</w:t>
      </w:r>
    </w:p>
    <w:p w14:paraId="0067A721" w14:textId="674CD8F0" w:rsidR="00836395" w:rsidRPr="008D7EBD" w:rsidRDefault="00836395" w:rsidP="00D8524B">
      <w:pPr>
        <w:numPr>
          <w:ilvl w:val="0"/>
          <w:numId w:val="31"/>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Za należyte wykonywanie Usługi Asysty Technicznej i Konserwacji przez Wykonawcę, Zamawiający zobowiązany jest do zapłaty na rzecz Wykonawcy miesięcznego wynagrodzenia ryczałtowego płatnego na podstawie otrzymanej faktury VAT w wysokości</w:t>
      </w:r>
      <w:r w:rsidR="00B526A9" w:rsidRPr="008D7EBD">
        <w:rPr>
          <w:rFonts w:eastAsia="Times New Roman" w:cstheme="minorHAnsi"/>
          <w:sz w:val="24"/>
          <w:szCs w:val="24"/>
          <w:lang w:eastAsia="pl-PL"/>
        </w:rPr>
        <w:t>………………………………………………</w:t>
      </w:r>
      <w:r w:rsidRPr="008D7EBD">
        <w:rPr>
          <w:rFonts w:eastAsia="Times New Roman" w:cstheme="minorHAnsi"/>
          <w:sz w:val="24"/>
          <w:szCs w:val="24"/>
          <w:lang w:eastAsia="pl-PL"/>
        </w:rPr>
        <w:t>, za dany miesiąc.</w:t>
      </w:r>
    </w:p>
    <w:p w14:paraId="23834F44" w14:textId="1CB42CE5" w:rsidR="00836395" w:rsidRPr="008D7EBD" w:rsidRDefault="00C316A3" w:rsidP="00D8524B">
      <w:pPr>
        <w:numPr>
          <w:ilvl w:val="0"/>
          <w:numId w:val="31"/>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Łączne w</w:t>
      </w:r>
      <w:r w:rsidR="00836395" w:rsidRPr="008D7EBD">
        <w:rPr>
          <w:rFonts w:eastAsia="Times New Roman" w:cstheme="minorHAnsi"/>
          <w:sz w:val="24"/>
          <w:szCs w:val="24"/>
          <w:lang w:eastAsia="pl-PL"/>
        </w:rPr>
        <w:t xml:space="preserve">ynagrodzenie Wykonawcy z tytułu </w:t>
      </w:r>
      <w:r w:rsidR="00151B4E" w:rsidRPr="008D7EBD">
        <w:rPr>
          <w:rFonts w:eastAsia="Times New Roman" w:cstheme="minorHAnsi"/>
          <w:sz w:val="24"/>
          <w:szCs w:val="24"/>
          <w:lang w:eastAsia="pl-PL"/>
        </w:rPr>
        <w:t xml:space="preserve">należytego </w:t>
      </w:r>
      <w:r w:rsidR="00836395" w:rsidRPr="008D7EBD">
        <w:rPr>
          <w:rFonts w:eastAsia="Times New Roman" w:cstheme="minorHAnsi"/>
          <w:sz w:val="24"/>
          <w:szCs w:val="24"/>
          <w:lang w:eastAsia="pl-PL"/>
        </w:rPr>
        <w:t xml:space="preserve">świadczenia Usługi Asysty Technicznej </w:t>
      </w:r>
      <w:r w:rsidR="00C131B4" w:rsidRPr="008D7EBD">
        <w:rPr>
          <w:rFonts w:eastAsia="Times New Roman" w:cstheme="minorHAnsi"/>
          <w:sz w:val="24"/>
          <w:szCs w:val="24"/>
          <w:lang w:eastAsia="pl-PL"/>
        </w:rPr>
        <w:t>i </w:t>
      </w:r>
      <w:r w:rsidR="00836395" w:rsidRPr="008D7EBD">
        <w:rPr>
          <w:rFonts w:eastAsia="Times New Roman" w:cstheme="minorHAnsi"/>
          <w:sz w:val="24"/>
          <w:szCs w:val="24"/>
          <w:lang w:eastAsia="pl-PL"/>
        </w:rPr>
        <w:t>Konserwacji nie przekroczy kwoty brutto:</w:t>
      </w:r>
      <w:r w:rsidR="00B526A9" w:rsidRPr="008D7EBD">
        <w:rPr>
          <w:rFonts w:eastAsia="Times New Roman" w:cstheme="minorHAnsi"/>
          <w:sz w:val="24"/>
          <w:szCs w:val="24"/>
          <w:lang w:eastAsia="pl-PL"/>
        </w:rPr>
        <w:t>…………………………………..</w:t>
      </w:r>
      <w:r w:rsidR="00836395" w:rsidRPr="008D7EBD">
        <w:rPr>
          <w:rFonts w:eastAsia="Times New Roman" w:cstheme="minorHAnsi"/>
          <w:sz w:val="24"/>
          <w:szCs w:val="24"/>
          <w:lang w:eastAsia="pl-PL"/>
        </w:rPr>
        <w:t>,</w:t>
      </w:r>
      <w:r w:rsidR="00DB76F2" w:rsidRPr="008D7EBD">
        <w:rPr>
          <w:rFonts w:eastAsia="Times New Roman" w:cstheme="minorHAnsi"/>
          <w:sz w:val="24"/>
          <w:szCs w:val="24"/>
          <w:lang w:eastAsia="pl-PL"/>
        </w:rPr>
        <w:t xml:space="preserve"> w tym:</w:t>
      </w:r>
    </w:p>
    <w:p w14:paraId="5A3E0AF3" w14:textId="0DF91E11" w:rsidR="00DB76F2" w:rsidRPr="008D7EBD" w:rsidRDefault="00DB76F2" w:rsidP="00DB76F2">
      <w:pPr>
        <w:pStyle w:val="Akapitzlist"/>
        <w:tabs>
          <w:tab w:val="left" w:leader="underscore" w:pos="6521"/>
          <w:tab w:val="left" w:leader="underscore" w:pos="8789"/>
          <w:tab w:val="left" w:pos="9356"/>
        </w:tabs>
        <w:spacing w:after="120" w:line="276" w:lineRule="auto"/>
        <w:ind w:left="992" w:hanging="566"/>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5.1. w ramach zamówienia gwarantowanego: </w:t>
      </w:r>
      <w:r w:rsidRPr="008D7EBD">
        <w:rPr>
          <w:rFonts w:asciiTheme="minorHAnsi" w:eastAsia="Times New Roman" w:hAnsiTheme="minorHAnsi" w:cstheme="minorHAnsi"/>
          <w:lang w:eastAsia="pl-PL"/>
        </w:rPr>
        <w:tab/>
        <w:t xml:space="preserve">(słownie: </w:t>
      </w:r>
      <w:r w:rsidRPr="008D7EBD">
        <w:rPr>
          <w:rFonts w:asciiTheme="minorHAnsi" w:eastAsia="Times New Roman" w:hAnsiTheme="minorHAnsi" w:cstheme="minorHAnsi"/>
          <w:lang w:eastAsia="pl-PL"/>
        </w:rPr>
        <w:tab/>
        <w:t>);</w:t>
      </w:r>
    </w:p>
    <w:p w14:paraId="2B9CC72A" w14:textId="77777777" w:rsidR="00DB76F2" w:rsidRPr="008D7EBD" w:rsidRDefault="00DB76F2" w:rsidP="00DB76F2">
      <w:pPr>
        <w:pStyle w:val="Akapitzlist"/>
        <w:tabs>
          <w:tab w:val="left" w:leader="underscore" w:pos="6521"/>
          <w:tab w:val="left" w:leader="underscore" w:pos="8789"/>
          <w:tab w:val="left" w:pos="9356"/>
        </w:tabs>
        <w:spacing w:after="120" w:line="276" w:lineRule="auto"/>
        <w:ind w:left="992" w:hanging="566"/>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5.2. w ramach Opcji: </w:t>
      </w:r>
      <w:r w:rsidRPr="008D7EBD">
        <w:rPr>
          <w:rFonts w:asciiTheme="minorHAnsi" w:eastAsia="Times New Roman" w:hAnsiTheme="minorHAnsi" w:cstheme="minorHAnsi"/>
          <w:lang w:eastAsia="pl-PL"/>
        </w:rPr>
        <w:tab/>
        <w:t xml:space="preserve">(słownie: </w:t>
      </w:r>
      <w:r w:rsidRPr="008D7EBD">
        <w:rPr>
          <w:rFonts w:asciiTheme="minorHAnsi" w:eastAsia="Times New Roman" w:hAnsiTheme="minorHAnsi" w:cstheme="minorHAnsi"/>
          <w:lang w:eastAsia="pl-PL"/>
        </w:rPr>
        <w:tab/>
        <w:t>);</w:t>
      </w:r>
    </w:p>
    <w:p w14:paraId="22E6BB3E" w14:textId="77777777" w:rsidR="00E338B7" w:rsidRDefault="00836395" w:rsidP="00D8524B">
      <w:pPr>
        <w:numPr>
          <w:ilvl w:val="0"/>
          <w:numId w:val="31"/>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Wynagrodzenie, o którym mowa w ust. </w:t>
      </w:r>
      <w:r w:rsidR="00DB76F2" w:rsidRPr="008D7EBD">
        <w:rPr>
          <w:rFonts w:eastAsia="Times New Roman" w:cstheme="minorHAnsi"/>
          <w:sz w:val="24"/>
          <w:szCs w:val="24"/>
          <w:lang w:eastAsia="pl-PL"/>
        </w:rPr>
        <w:t>4</w:t>
      </w:r>
      <w:r w:rsidRPr="008D7EBD">
        <w:rPr>
          <w:rFonts w:eastAsia="Times New Roman" w:cstheme="minorHAnsi"/>
          <w:sz w:val="24"/>
          <w:szCs w:val="24"/>
          <w:lang w:eastAsia="pl-PL"/>
        </w:rPr>
        <w:t xml:space="preserve"> i ust. </w:t>
      </w:r>
      <w:r w:rsidR="00DB76F2" w:rsidRPr="008D7EBD">
        <w:rPr>
          <w:rFonts w:eastAsia="Times New Roman" w:cstheme="minorHAnsi"/>
          <w:sz w:val="24"/>
          <w:szCs w:val="24"/>
          <w:lang w:eastAsia="pl-PL"/>
        </w:rPr>
        <w:t>5</w:t>
      </w:r>
      <w:r w:rsidRPr="008D7EBD">
        <w:rPr>
          <w:rFonts w:eastAsia="Times New Roman" w:cstheme="minorHAnsi"/>
          <w:sz w:val="24"/>
          <w:szCs w:val="24"/>
          <w:lang w:eastAsia="pl-PL"/>
        </w:rPr>
        <w:t xml:space="preserve"> powyżej płatne będzie z dołu, po wykonaniu przez Wykonawcę</w:t>
      </w:r>
      <w:r w:rsidR="00DB76F2" w:rsidRPr="008D7EBD">
        <w:rPr>
          <w:rFonts w:eastAsia="Times New Roman" w:cstheme="minorHAnsi"/>
          <w:sz w:val="24"/>
          <w:szCs w:val="24"/>
          <w:lang w:eastAsia="pl-PL"/>
        </w:rPr>
        <w:t xml:space="preserve"> usługi</w:t>
      </w:r>
      <w:r w:rsidRPr="008D7EBD">
        <w:rPr>
          <w:rFonts w:eastAsia="Times New Roman" w:cstheme="minorHAnsi"/>
          <w:sz w:val="24"/>
          <w:szCs w:val="24"/>
          <w:lang w:eastAsia="pl-PL"/>
        </w:rPr>
        <w:t xml:space="preserve">, na podstawie zaakceptowanego przez Zamawiającego bez zastrzeżeń Protokołu Odbioru Usługi Asysty Technicznej i Konserwacji świadczonych w danym miesiącu oraz prawidłowo wystawionej faktury VAT. Brak Protokołu Odbioru Usługi Asysty Technicznej </w:t>
      </w:r>
      <w:r w:rsidR="00416B18" w:rsidRPr="008D7EBD">
        <w:rPr>
          <w:rFonts w:eastAsia="Times New Roman" w:cstheme="minorHAnsi"/>
          <w:sz w:val="24"/>
          <w:szCs w:val="24"/>
          <w:lang w:eastAsia="pl-PL"/>
        </w:rPr>
        <w:t>i </w:t>
      </w:r>
      <w:r w:rsidRPr="008D7EBD">
        <w:rPr>
          <w:rFonts w:eastAsia="Times New Roman" w:cstheme="minorHAnsi"/>
          <w:sz w:val="24"/>
          <w:szCs w:val="24"/>
          <w:lang w:eastAsia="pl-PL"/>
        </w:rPr>
        <w:t>Konserwacji może stanowić podstawę do zwrotu otrzymanej od Wykonawcy faktury.</w:t>
      </w:r>
    </w:p>
    <w:p w14:paraId="21B90572" w14:textId="61621852" w:rsidR="00836395" w:rsidRPr="00E338B7" w:rsidRDefault="00836395" w:rsidP="00E338B7">
      <w:pPr>
        <w:numPr>
          <w:ilvl w:val="0"/>
          <w:numId w:val="31"/>
        </w:numPr>
        <w:tabs>
          <w:tab w:val="left" w:pos="9356"/>
        </w:tabs>
        <w:spacing w:after="120" w:line="276" w:lineRule="auto"/>
        <w:ind w:left="426" w:hanging="426"/>
        <w:rPr>
          <w:rFonts w:eastAsia="Times New Roman" w:cstheme="minorHAnsi"/>
          <w:sz w:val="24"/>
          <w:szCs w:val="24"/>
          <w:lang w:eastAsia="pl-PL"/>
        </w:rPr>
      </w:pPr>
      <w:r w:rsidRPr="00E338B7">
        <w:rPr>
          <w:rFonts w:eastAsia="Times New Roman" w:cstheme="minorHAnsi"/>
          <w:sz w:val="24"/>
          <w:szCs w:val="24"/>
          <w:lang w:eastAsia="pl-PL"/>
        </w:rPr>
        <w:t>W przypadku wykonywania Usługi Asysty Technicznej i Konserwacji przez okres niepełnego miesiąca, wynagrodzeni</w:t>
      </w:r>
      <w:r w:rsidR="00DB76F2" w:rsidRPr="00E338B7">
        <w:rPr>
          <w:rFonts w:eastAsia="Times New Roman" w:cstheme="minorHAnsi"/>
          <w:sz w:val="24"/>
          <w:szCs w:val="24"/>
          <w:lang w:eastAsia="pl-PL"/>
        </w:rPr>
        <w:t>e będzie należne w wysokości proporcjonalnej do liczby dni, w których była świadczona Usługa Asysty Technicznej i Konserwacji</w:t>
      </w:r>
      <w:r w:rsidRPr="00E338B7">
        <w:rPr>
          <w:rFonts w:eastAsia="Times New Roman" w:cstheme="minorHAnsi"/>
          <w:sz w:val="24"/>
          <w:szCs w:val="24"/>
          <w:lang w:eastAsia="pl-PL"/>
        </w:rPr>
        <w:t xml:space="preserve">. Rozliczenie nastąpi po zakończeniu danego miesiąca. </w:t>
      </w:r>
    </w:p>
    <w:p w14:paraId="5212A9EC" w14:textId="0F3813F4" w:rsidR="00836395" w:rsidRPr="00E338B7" w:rsidRDefault="00836395" w:rsidP="00D8524B">
      <w:pPr>
        <w:numPr>
          <w:ilvl w:val="0"/>
          <w:numId w:val="31"/>
        </w:numPr>
        <w:tabs>
          <w:tab w:val="left" w:pos="9356"/>
        </w:tabs>
        <w:spacing w:after="120" w:line="276" w:lineRule="auto"/>
        <w:ind w:left="426" w:hanging="426"/>
        <w:rPr>
          <w:rFonts w:eastAsia="Times New Roman" w:cstheme="minorHAnsi"/>
          <w:sz w:val="24"/>
          <w:szCs w:val="24"/>
          <w:lang w:eastAsia="pl-PL"/>
        </w:rPr>
      </w:pPr>
      <w:r w:rsidRPr="00E338B7">
        <w:rPr>
          <w:rFonts w:eastAsia="Times New Roman" w:cstheme="minorHAnsi"/>
          <w:sz w:val="24"/>
          <w:szCs w:val="24"/>
          <w:lang w:eastAsia="pl-PL"/>
        </w:rPr>
        <w:t xml:space="preserve">Wynagrodzenie, o którym mowa w ust. </w:t>
      </w:r>
      <w:r w:rsidR="00DB76F2" w:rsidRPr="00E338B7">
        <w:rPr>
          <w:rFonts w:eastAsia="Times New Roman" w:cstheme="minorHAnsi"/>
          <w:sz w:val="24"/>
          <w:szCs w:val="24"/>
          <w:lang w:eastAsia="pl-PL"/>
        </w:rPr>
        <w:t>4</w:t>
      </w:r>
      <w:r w:rsidRPr="00E338B7">
        <w:rPr>
          <w:rFonts w:eastAsia="Times New Roman" w:cstheme="minorHAnsi"/>
          <w:sz w:val="24"/>
          <w:szCs w:val="24"/>
          <w:lang w:eastAsia="pl-PL"/>
        </w:rPr>
        <w:t xml:space="preserve"> i ust. </w:t>
      </w:r>
      <w:r w:rsidR="00DB76F2" w:rsidRPr="00E338B7">
        <w:rPr>
          <w:rFonts w:eastAsia="Times New Roman" w:cstheme="minorHAnsi"/>
          <w:sz w:val="24"/>
          <w:szCs w:val="24"/>
          <w:lang w:eastAsia="pl-PL"/>
        </w:rPr>
        <w:t xml:space="preserve">5 </w:t>
      </w:r>
      <w:r w:rsidRPr="00E338B7">
        <w:rPr>
          <w:rFonts w:eastAsia="Times New Roman" w:cstheme="minorHAnsi"/>
          <w:sz w:val="24"/>
          <w:szCs w:val="24"/>
          <w:lang w:eastAsia="pl-PL"/>
        </w:rPr>
        <w:t>powyżej będzie naliczane począwszy od pierwszego dnia świadczenia Usługi Asysty Technicznej i Konserwacji.</w:t>
      </w:r>
    </w:p>
    <w:p w14:paraId="310DB5D3" w14:textId="02B6F9D0" w:rsidR="00836395" w:rsidRPr="00E338B7" w:rsidRDefault="00DB76F2" w:rsidP="00D8524B">
      <w:pPr>
        <w:numPr>
          <w:ilvl w:val="0"/>
          <w:numId w:val="31"/>
        </w:numPr>
        <w:tabs>
          <w:tab w:val="left" w:pos="9356"/>
        </w:tabs>
        <w:spacing w:after="120" w:line="276" w:lineRule="auto"/>
        <w:ind w:left="426" w:hanging="426"/>
        <w:rPr>
          <w:rFonts w:eastAsia="Times New Roman" w:cstheme="minorHAnsi"/>
          <w:sz w:val="24"/>
          <w:szCs w:val="24"/>
          <w:lang w:eastAsia="pl-PL"/>
        </w:rPr>
      </w:pPr>
      <w:r w:rsidRPr="00E338B7">
        <w:rPr>
          <w:rFonts w:eastAsia="Times New Roman" w:cstheme="minorHAnsi"/>
          <w:sz w:val="24"/>
          <w:szCs w:val="24"/>
          <w:lang w:eastAsia="pl-PL"/>
        </w:rPr>
        <w:t>Wzór P</w:t>
      </w:r>
      <w:r w:rsidR="00836395" w:rsidRPr="00E338B7">
        <w:rPr>
          <w:rFonts w:eastAsia="Times New Roman" w:cstheme="minorHAnsi"/>
          <w:sz w:val="24"/>
          <w:szCs w:val="24"/>
          <w:lang w:eastAsia="pl-PL"/>
        </w:rPr>
        <w:t>rotok</w:t>
      </w:r>
      <w:r w:rsidRPr="00E338B7">
        <w:rPr>
          <w:rFonts w:eastAsia="Times New Roman" w:cstheme="minorHAnsi"/>
          <w:sz w:val="24"/>
          <w:szCs w:val="24"/>
          <w:lang w:eastAsia="pl-PL"/>
        </w:rPr>
        <w:t>ołu</w:t>
      </w:r>
      <w:r w:rsidR="00836395" w:rsidRPr="00E338B7">
        <w:rPr>
          <w:rFonts w:eastAsia="Times New Roman" w:cstheme="minorHAnsi"/>
          <w:sz w:val="24"/>
          <w:szCs w:val="24"/>
          <w:lang w:eastAsia="pl-PL"/>
        </w:rPr>
        <w:t xml:space="preserve"> Odbioru Usługi Asysty Technicznej i Konserwacji zawiera Załącznik nr </w:t>
      </w:r>
      <w:r w:rsidR="00FD0CD7" w:rsidRPr="00E338B7">
        <w:rPr>
          <w:rFonts w:eastAsia="Times New Roman" w:cstheme="minorHAnsi"/>
          <w:sz w:val="24"/>
          <w:szCs w:val="24"/>
          <w:lang w:eastAsia="pl-PL"/>
        </w:rPr>
        <w:t xml:space="preserve">3 </w:t>
      </w:r>
      <w:r w:rsidR="00836395" w:rsidRPr="00E338B7">
        <w:rPr>
          <w:rFonts w:eastAsia="Times New Roman" w:cstheme="minorHAnsi"/>
          <w:sz w:val="24"/>
          <w:szCs w:val="24"/>
          <w:lang w:eastAsia="pl-PL"/>
        </w:rPr>
        <w:t>do Umowy.</w:t>
      </w:r>
    </w:p>
    <w:p w14:paraId="7605397D" w14:textId="5D3AC046" w:rsidR="00836395" w:rsidRPr="00E338B7" w:rsidRDefault="00836395" w:rsidP="00EF1C26">
      <w:pPr>
        <w:pStyle w:val="Nagwek5"/>
        <w:rPr>
          <w:rFonts w:asciiTheme="minorHAnsi" w:eastAsia="Times New Roman" w:hAnsiTheme="minorHAnsi" w:cstheme="minorHAnsi"/>
          <w:i/>
          <w:color w:val="auto"/>
        </w:rPr>
      </w:pPr>
      <w:bookmarkStart w:id="38" w:name="_Toc442784659"/>
      <w:bookmarkStart w:id="39" w:name="_Toc444196100"/>
      <w:bookmarkStart w:id="40" w:name="_Toc444241043"/>
      <w:r w:rsidRPr="00E338B7">
        <w:rPr>
          <w:rFonts w:asciiTheme="minorHAnsi" w:eastAsia="Times New Roman" w:hAnsiTheme="minorHAnsi" w:cstheme="minorHAnsi"/>
          <w:color w:val="auto"/>
        </w:rPr>
        <w:t xml:space="preserve">[Wynagrodzenie </w:t>
      </w:r>
      <w:r w:rsidR="00486C46" w:rsidRPr="00E338B7">
        <w:rPr>
          <w:rFonts w:asciiTheme="minorHAnsi" w:eastAsia="Times New Roman" w:hAnsiTheme="minorHAnsi" w:cstheme="minorHAnsi"/>
          <w:color w:val="auto"/>
        </w:rPr>
        <w:t>za Rozwój</w:t>
      </w:r>
      <w:r w:rsidR="00151B4E" w:rsidRPr="00E338B7">
        <w:rPr>
          <w:rFonts w:asciiTheme="minorHAnsi" w:eastAsia="Times New Roman" w:hAnsiTheme="minorHAnsi" w:cstheme="minorHAnsi"/>
          <w:color w:val="auto"/>
        </w:rPr>
        <w:t xml:space="preserve"> Systemu</w:t>
      </w:r>
      <w:r w:rsidRPr="00E338B7">
        <w:rPr>
          <w:rFonts w:asciiTheme="minorHAnsi" w:eastAsia="Times New Roman" w:hAnsiTheme="minorHAnsi" w:cstheme="minorHAnsi"/>
          <w:color w:val="auto"/>
        </w:rPr>
        <w:t>]</w:t>
      </w:r>
      <w:bookmarkEnd w:id="38"/>
      <w:bookmarkEnd w:id="39"/>
      <w:bookmarkEnd w:id="40"/>
    </w:p>
    <w:p w14:paraId="77EB3D82" w14:textId="5F91EA95" w:rsidR="009A01F7" w:rsidRPr="00E338B7" w:rsidRDefault="009A01F7" w:rsidP="00D8524B">
      <w:pPr>
        <w:numPr>
          <w:ilvl w:val="0"/>
          <w:numId w:val="31"/>
        </w:numPr>
        <w:spacing w:after="120" w:line="276" w:lineRule="auto"/>
        <w:ind w:left="426" w:hanging="426"/>
        <w:rPr>
          <w:rFonts w:eastAsia="Times New Roman" w:cstheme="minorHAnsi"/>
          <w:sz w:val="24"/>
          <w:szCs w:val="24"/>
          <w:lang w:eastAsia="pl-PL"/>
        </w:rPr>
      </w:pPr>
      <w:r w:rsidRPr="00E338B7">
        <w:rPr>
          <w:rFonts w:eastAsia="Times New Roman" w:cstheme="minorHAnsi"/>
          <w:sz w:val="24"/>
          <w:szCs w:val="24"/>
          <w:lang w:eastAsia="pl-PL"/>
        </w:rPr>
        <w:t xml:space="preserve">Wynagrodzenie z tytułu realizacji Rozwoju Systemu płatne będzie Wykonawcy kwartalnie z dołu i obejmować będzie płatność za wszystkie odebrane przez Zamawiającego prace/Produkty objęte Zleceniami odebranymi przez Zamawiającego w </w:t>
      </w:r>
      <w:r w:rsidR="00486C46" w:rsidRPr="00E338B7">
        <w:rPr>
          <w:rFonts w:eastAsia="Times New Roman" w:cstheme="minorHAnsi"/>
          <w:sz w:val="24"/>
          <w:szCs w:val="24"/>
          <w:lang w:eastAsia="pl-PL"/>
        </w:rPr>
        <w:t>rozliczanym kwartale</w:t>
      </w:r>
      <w:r w:rsidRPr="00E338B7">
        <w:rPr>
          <w:rFonts w:eastAsia="Times New Roman" w:cstheme="minorHAnsi"/>
          <w:sz w:val="24"/>
          <w:szCs w:val="24"/>
          <w:lang w:eastAsia="pl-PL"/>
        </w:rPr>
        <w:t>. Wykonawca uprawniony jest do wystawienia faktury VAT na podstawie zaakceptowanego przez Zamawiającego bez zastrzeżeń Protokołu Odbioru Rozwoju Systemu oraz prawidłowo wystawionej faktury VAT. Brak Protokołu Odbioru Rozwoju może stanowić podstawę do zwrotu otrzymanej od Wykonawcy faktury</w:t>
      </w:r>
    </w:p>
    <w:p w14:paraId="5DA89842" w14:textId="1337061C" w:rsidR="00151B4E" w:rsidRPr="00E338B7" w:rsidRDefault="00151B4E" w:rsidP="00D8524B">
      <w:pPr>
        <w:numPr>
          <w:ilvl w:val="0"/>
          <w:numId w:val="31"/>
        </w:numPr>
        <w:spacing w:after="120" w:line="276" w:lineRule="auto"/>
        <w:ind w:left="426" w:hanging="426"/>
        <w:rPr>
          <w:rFonts w:eastAsia="Times New Roman" w:cstheme="minorHAnsi"/>
          <w:sz w:val="24"/>
          <w:szCs w:val="24"/>
          <w:lang w:eastAsia="pl-PL"/>
        </w:rPr>
      </w:pPr>
      <w:r w:rsidRPr="00E338B7">
        <w:rPr>
          <w:rFonts w:eastAsia="Times New Roman" w:cstheme="minorHAnsi"/>
          <w:sz w:val="24"/>
          <w:szCs w:val="24"/>
          <w:lang w:eastAsia="pl-PL"/>
        </w:rPr>
        <w:t xml:space="preserve">Wynagrodzenie za Rozwój Systemu płatne będzie na podstawie czasochłonności </w:t>
      </w:r>
      <w:r w:rsidR="009A01F7" w:rsidRPr="00E338B7">
        <w:rPr>
          <w:rFonts w:eastAsia="Times New Roman" w:cstheme="minorHAnsi"/>
          <w:sz w:val="24"/>
          <w:szCs w:val="24"/>
          <w:lang w:eastAsia="pl-PL"/>
        </w:rPr>
        <w:t>odebranych w rozliczanym kwartale</w:t>
      </w:r>
      <w:r w:rsidRPr="00E338B7">
        <w:rPr>
          <w:rFonts w:eastAsia="Times New Roman" w:cstheme="minorHAnsi"/>
          <w:sz w:val="24"/>
          <w:szCs w:val="24"/>
          <w:lang w:eastAsia="pl-PL"/>
        </w:rPr>
        <w:t xml:space="preserve"> Zlece</w:t>
      </w:r>
      <w:r w:rsidR="009A01F7" w:rsidRPr="00E338B7">
        <w:rPr>
          <w:rFonts w:eastAsia="Times New Roman" w:cstheme="minorHAnsi"/>
          <w:sz w:val="24"/>
          <w:szCs w:val="24"/>
          <w:lang w:eastAsia="pl-PL"/>
        </w:rPr>
        <w:t>ń</w:t>
      </w:r>
      <w:r w:rsidRPr="00E338B7">
        <w:rPr>
          <w:rFonts w:eastAsia="Times New Roman" w:cstheme="minorHAnsi"/>
          <w:sz w:val="24"/>
          <w:szCs w:val="24"/>
          <w:lang w:eastAsia="pl-PL"/>
        </w:rPr>
        <w:t xml:space="preserve">, w wysokości stanowiącej iloczyn liczby Roboczogodzin wykorzystanych na realizację </w:t>
      </w:r>
      <w:r w:rsidR="009A01F7" w:rsidRPr="00E338B7">
        <w:rPr>
          <w:rFonts w:eastAsia="Times New Roman" w:cstheme="minorHAnsi"/>
          <w:sz w:val="24"/>
          <w:szCs w:val="24"/>
          <w:lang w:eastAsia="pl-PL"/>
        </w:rPr>
        <w:t>tych</w:t>
      </w:r>
      <w:r w:rsidRPr="00E338B7">
        <w:rPr>
          <w:rFonts w:eastAsia="Times New Roman" w:cstheme="minorHAnsi"/>
          <w:sz w:val="24"/>
          <w:szCs w:val="24"/>
          <w:lang w:eastAsia="pl-PL"/>
        </w:rPr>
        <w:t xml:space="preserve"> Zlece</w:t>
      </w:r>
      <w:r w:rsidR="009A01F7" w:rsidRPr="00E338B7">
        <w:rPr>
          <w:rFonts w:eastAsia="Times New Roman" w:cstheme="minorHAnsi"/>
          <w:sz w:val="24"/>
          <w:szCs w:val="24"/>
          <w:lang w:eastAsia="pl-PL"/>
        </w:rPr>
        <w:t>ń</w:t>
      </w:r>
      <w:r w:rsidRPr="00E338B7">
        <w:rPr>
          <w:rFonts w:eastAsia="Times New Roman" w:cstheme="minorHAnsi"/>
          <w:sz w:val="24"/>
          <w:szCs w:val="24"/>
          <w:lang w:eastAsia="pl-PL"/>
        </w:rPr>
        <w:t xml:space="preserve"> wskazanych w Protokole Odbioru Rozwoju </w:t>
      </w:r>
      <w:r w:rsidR="009A01F7" w:rsidRPr="00E338B7">
        <w:rPr>
          <w:rFonts w:eastAsia="Times New Roman" w:cstheme="minorHAnsi"/>
          <w:sz w:val="24"/>
          <w:szCs w:val="24"/>
          <w:lang w:eastAsia="pl-PL"/>
        </w:rPr>
        <w:t xml:space="preserve">Systemu </w:t>
      </w:r>
      <w:r w:rsidRPr="00E338B7">
        <w:rPr>
          <w:rFonts w:eastAsia="Times New Roman" w:cstheme="minorHAnsi"/>
          <w:sz w:val="24"/>
          <w:szCs w:val="24"/>
          <w:lang w:eastAsia="pl-PL"/>
        </w:rPr>
        <w:t xml:space="preserve">oraz stawki za jedną Roboczogodzinę wynoszącą </w:t>
      </w:r>
      <w:r w:rsidR="003C324D" w:rsidRPr="00E338B7">
        <w:rPr>
          <w:rFonts w:eastAsia="Times New Roman" w:cstheme="minorHAnsi"/>
          <w:sz w:val="24"/>
          <w:szCs w:val="24"/>
          <w:lang w:eastAsia="pl-PL"/>
        </w:rPr>
        <w:t xml:space="preserve"> …………</w:t>
      </w:r>
      <w:r w:rsidRPr="00E338B7">
        <w:rPr>
          <w:rFonts w:eastAsia="Times New Roman" w:cstheme="minorHAnsi"/>
          <w:sz w:val="24"/>
          <w:szCs w:val="24"/>
          <w:lang w:eastAsia="pl-PL"/>
        </w:rPr>
        <w:tab/>
        <w:t xml:space="preserve"> zł brutto (słownie: </w:t>
      </w:r>
      <w:r w:rsidRPr="00E338B7">
        <w:rPr>
          <w:rFonts w:eastAsia="Times New Roman" w:cstheme="minorHAnsi"/>
          <w:sz w:val="24"/>
          <w:szCs w:val="24"/>
          <w:lang w:eastAsia="pl-PL"/>
        </w:rPr>
        <w:tab/>
        <w:t>).</w:t>
      </w:r>
    </w:p>
    <w:p w14:paraId="59FDACDD" w14:textId="582FB416" w:rsidR="00C316A3" w:rsidRPr="00E338B7" w:rsidRDefault="00151B4E" w:rsidP="00D8524B">
      <w:pPr>
        <w:numPr>
          <w:ilvl w:val="0"/>
          <w:numId w:val="31"/>
        </w:numPr>
        <w:spacing w:after="120" w:line="276" w:lineRule="auto"/>
        <w:ind w:left="426" w:hanging="426"/>
        <w:rPr>
          <w:rFonts w:eastAsia="Times New Roman" w:cstheme="minorHAnsi"/>
          <w:sz w:val="24"/>
          <w:szCs w:val="24"/>
          <w:lang w:eastAsia="pl-PL"/>
        </w:rPr>
      </w:pPr>
      <w:r w:rsidRPr="00E338B7">
        <w:rPr>
          <w:rFonts w:eastAsia="Times New Roman" w:cstheme="minorHAnsi"/>
          <w:sz w:val="24"/>
          <w:szCs w:val="24"/>
          <w:lang w:eastAsia="pl-PL"/>
        </w:rPr>
        <w:t xml:space="preserve">Świadczenie </w:t>
      </w:r>
      <w:r w:rsidR="00836395" w:rsidRPr="00E338B7">
        <w:rPr>
          <w:rFonts w:eastAsia="Times New Roman" w:cstheme="minorHAnsi"/>
          <w:sz w:val="24"/>
          <w:szCs w:val="24"/>
          <w:lang w:eastAsia="pl-PL"/>
        </w:rPr>
        <w:t xml:space="preserve">Rozwoju </w:t>
      </w:r>
      <w:r w:rsidR="009A01F7" w:rsidRPr="00E338B7">
        <w:rPr>
          <w:rFonts w:eastAsia="Times New Roman" w:cstheme="minorHAnsi"/>
          <w:sz w:val="24"/>
          <w:szCs w:val="24"/>
          <w:lang w:eastAsia="pl-PL"/>
        </w:rPr>
        <w:t xml:space="preserve">Systemu </w:t>
      </w:r>
      <w:r w:rsidR="00836395" w:rsidRPr="00E338B7">
        <w:rPr>
          <w:rFonts w:eastAsia="Times New Roman" w:cstheme="minorHAnsi"/>
          <w:sz w:val="24"/>
          <w:szCs w:val="24"/>
          <w:lang w:eastAsia="pl-PL"/>
        </w:rPr>
        <w:t>rozliczana będzie</w:t>
      </w:r>
      <w:r w:rsidR="00C316A3" w:rsidRPr="00E338B7">
        <w:rPr>
          <w:rFonts w:eastAsia="Times New Roman" w:cstheme="minorHAnsi"/>
          <w:sz w:val="24"/>
          <w:szCs w:val="24"/>
          <w:lang w:eastAsia="pl-PL"/>
        </w:rPr>
        <w:t>:</w:t>
      </w:r>
    </w:p>
    <w:p w14:paraId="52FE56A6" w14:textId="2BD318AF" w:rsidR="00C316A3" w:rsidRPr="00E338B7" w:rsidRDefault="00C316A3" w:rsidP="00D8524B">
      <w:pPr>
        <w:pStyle w:val="Akapitzlist"/>
        <w:numPr>
          <w:ilvl w:val="1"/>
          <w:numId w:val="115"/>
        </w:numPr>
        <w:tabs>
          <w:tab w:val="left" w:pos="9356"/>
        </w:tabs>
        <w:spacing w:after="120" w:line="276" w:lineRule="auto"/>
        <w:ind w:left="851" w:hanging="425"/>
        <w:rPr>
          <w:rFonts w:asciiTheme="minorHAnsi" w:eastAsia="Times New Roman" w:hAnsiTheme="minorHAnsi" w:cstheme="minorHAnsi"/>
          <w:lang w:eastAsia="pl-PL"/>
        </w:rPr>
      </w:pPr>
      <w:r w:rsidRPr="00E338B7">
        <w:rPr>
          <w:rFonts w:asciiTheme="minorHAnsi" w:eastAsia="Times New Roman" w:hAnsiTheme="minorHAnsi" w:cstheme="minorHAnsi"/>
          <w:lang w:eastAsia="pl-PL"/>
        </w:rPr>
        <w:t xml:space="preserve">w przypadku zamówienia podstawowego w ramach limitu </w:t>
      </w:r>
      <w:r w:rsidR="00151B4E" w:rsidRPr="00E338B7">
        <w:rPr>
          <w:rFonts w:asciiTheme="minorHAnsi" w:eastAsia="Times New Roman" w:hAnsiTheme="minorHAnsi" w:cstheme="minorHAnsi"/>
          <w:lang w:eastAsia="pl-PL"/>
        </w:rPr>
        <w:t>48.</w:t>
      </w:r>
      <w:r w:rsidR="00836395" w:rsidRPr="00E338B7">
        <w:rPr>
          <w:rFonts w:asciiTheme="minorHAnsi" w:eastAsia="Times New Roman" w:hAnsiTheme="minorHAnsi" w:cstheme="minorHAnsi"/>
          <w:lang w:eastAsia="pl-PL"/>
        </w:rPr>
        <w:t>000 Roboczogodzin</w:t>
      </w:r>
      <w:r w:rsidRPr="00E338B7">
        <w:rPr>
          <w:rFonts w:asciiTheme="minorHAnsi" w:eastAsia="Times New Roman" w:hAnsiTheme="minorHAnsi" w:cstheme="minorHAnsi"/>
          <w:lang w:eastAsia="pl-PL"/>
        </w:rPr>
        <w:t>;</w:t>
      </w:r>
    </w:p>
    <w:p w14:paraId="417B6872" w14:textId="5C66BC80" w:rsidR="00836395" w:rsidRPr="00E338B7" w:rsidRDefault="00C316A3" w:rsidP="00D8524B">
      <w:pPr>
        <w:pStyle w:val="Akapitzlist"/>
        <w:numPr>
          <w:ilvl w:val="1"/>
          <w:numId w:val="115"/>
        </w:numPr>
        <w:tabs>
          <w:tab w:val="left" w:pos="9356"/>
        </w:tabs>
        <w:spacing w:after="120" w:line="276" w:lineRule="auto"/>
        <w:ind w:left="851" w:hanging="425"/>
        <w:rPr>
          <w:rFonts w:asciiTheme="minorHAnsi" w:eastAsia="Times New Roman" w:hAnsiTheme="minorHAnsi" w:cstheme="minorHAnsi"/>
          <w:lang w:eastAsia="pl-PL"/>
        </w:rPr>
      </w:pPr>
      <w:r w:rsidRPr="00E338B7">
        <w:rPr>
          <w:rFonts w:asciiTheme="minorHAnsi" w:eastAsia="Times New Roman" w:hAnsiTheme="minorHAnsi" w:cstheme="minorHAnsi"/>
          <w:lang w:eastAsia="pl-PL"/>
        </w:rPr>
        <w:t xml:space="preserve">w przypadku Opcji w ramach </w:t>
      </w:r>
      <w:r w:rsidRPr="00E338B7">
        <w:rPr>
          <w:rFonts w:asciiTheme="minorHAnsi" w:eastAsia="Calibri" w:hAnsiTheme="minorHAnsi" w:cstheme="minorHAnsi"/>
        </w:rPr>
        <w:t xml:space="preserve">maksymalnego limitu </w:t>
      </w:r>
      <w:r w:rsidR="00151B4E" w:rsidRPr="00E338B7">
        <w:rPr>
          <w:rFonts w:asciiTheme="minorHAnsi" w:eastAsia="Calibri" w:hAnsiTheme="minorHAnsi" w:cstheme="minorHAnsi"/>
        </w:rPr>
        <w:t>48.</w:t>
      </w:r>
      <w:r w:rsidR="00B526A9" w:rsidRPr="00E338B7">
        <w:rPr>
          <w:rFonts w:asciiTheme="minorHAnsi" w:eastAsia="Calibri" w:hAnsiTheme="minorHAnsi" w:cstheme="minorHAnsi"/>
        </w:rPr>
        <w:t xml:space="preserve">000 </w:t>
      </w:r>
      <w:r w:rsidRPr="00E338B7">
        <w:rPr>
          <w:rFonts w:asciiTheme="minorHAnsi" w:eastAsia="Calibri" w:hAnsiTheme="minorHAnsi" w:cstheme="minorHAnsi"/>
        </w:rPr>
        <w:t>Roboczogodzin</w:t>
      </w:r>
      <w:r w:rsidR="00836395" w:rsidRPr="00E338B7">
        <w:rPr>
          <w:rFonts w:asciiTheme="minorHAnsi" w:eastAsia="Times New Roman" w:hAnsiTheme="minorHAnsi" w:cstheme="minorHAnsi"/>
          <w:lang w:eastAsia="pl-PL"/>
        </w:rPr>
        <w:t>.</w:t>
      </w:r>
    </w:p>
    <w:p w14:paraId="3662B6F4" w14:textId="1F060BB3" w:rsidR="00836395" w:rsidRPr="00E338B7" w:rsidRDefault="00836395" w:rsidP="00D8524B">
      <w:pPr>
        <w:numPr>
          <w:ilvl w:val="0"/>
          <w:numId w:val="31"/>
        </w:numPr>
        <w:spacing w:after="120" w:line="276" w:lineRule="auto"/>
        <w:ind w:left="426" w:hanging="426"/>
        <w:rPr>
          <w:rFonts w:eastAsia="Times New Roman" w:cstheme="minorHAnsi"/>
          <w:sz w:val="24"/>
          <w:szCs w:val="24"/>
          <w:lang w:eastAsia="pl-PL"/>
        </w:rPr>
      </w:pPr>
      <w:r w:rsidRPr="00E338B7">
        <w:rPr>
          <w:rFonts w:eastAsia="Times New Roman" w:cstheme="minorHAnsi"/>
          <w:sz w:val="24"/>
          <w:szCs w:val="24"/>
          <w:lang w:eastAsia="pl-PL"/>
        </w:rPr>
        <w:lastRenderedPageBreak/>
        <w:t xml:space="preserve">Wynagrodzenie za </w:t>
      </w:r>
      <w:r w:rsidR="00151B4E" w:rsidRPr="00E338B7">
        <w:rPr>
          <w:rFonts w:eastAsia="Times New Roman" w:cstheme="minorHAnsi"/>
          <w:sz w:val="24"/>
          <w:szCs w:val="24"/>
          <w:lang w:eastAsia="pl-PL"/>
        </w:rPr>
        <w:t>realizacj</w:t>
      </w:r>
      <w:r w:rsidR="003C324D" w:rsidRPr="00E338B7">
        <w:rPr>
          <w:rFonts w:eastAsia="Times New Roman" w:cstheme="minorHAnsi"/>
          <w:sz w:val="24"/>
          <w:szCs w:val="24"/>
          <w:lang w:eastAsia="pl-PL"/>
        </w:rPr>
        <w:t>ę</w:t>
      </w:r>
      <w:r w:rsidRPr="00E338B7">
        <w:rPr>
          <w:rFonts w:eastAsia="Times New Roman" w:cstheme="minorHAnsi"/>
          <w:sz w:val="24"/>
          <w:szCs w:val="24"/>
          <w:lang w:eastAsia="pl-PL"/>
        </w:rPr>
        <w:t xml:space="preserve"> Rozwoju </w:t>
      </w:r>
      <w:r w:rsidR="00151B4E" w:rsidRPr="00E338B7">
        <w:rPr>
          <w:rFonts w:eastAsia="Times New Roman" w:cstheme="minorHAnsi"/>
          <w:sz w:val="24"/>
          <w:szCs w:val="24"/>
          <w:lang w:eastAsia="pl-PL"/>
        </w:rPr>
        <w:t xml:space="preserve">Systemu </w:t>
      </w:r>
      <w:r w:rsidRPr="00E338B7">
        <w:rPr>
          <w:rFonts w:eastAsia="Times New Roman" w:cstheme="minorHAnsi"/>
          <w:sz w:val="24"/>
          <w:szCs w:val="24"/>
          <w:lang w:eastAsia="pl-PL"/>
        </w:rPr>
        <w:t xml:space="preserve">płatne będzie na podstawie wyceny dokonanej zgodnie z pkt 4.2.2 Załącznika nr 1 do </w:t>
      </w:r>
      <w:r w:rsidR="00AD5EB7" w:rsidRPr="00E338B7">
        <w:rPr>
          <w:rFonts w:eastAsia="Times New Roman" w:cstheme="minorHAnsi"/>
          <w:sz w:val="24"/>
          <w:szCs w:val="24"/>
          <w:lang w:eastAsia="pl-PL"/>
        </w:rPr>
        <w:t>Umowy</w:t>
      </w:r>
      <w:r w:rsidRPr="00E338B7">
        <w:rPr>
          <w:rFonts w:eastAsia="Times New Roman" w:cstheme="minorHAnsi"/>
          <w:sz w:val="24"/>
          <w:szCs w:val="24"/>
          <w:lang w:eastAsia="pl-PL"/>
        </w:rPr>
        <w:t xml:space="preserve">, w wysokości stanowiącej iloczyn Roboczogodzin wykorzystanych na realizację Rozwoju wskazanych w Protokole Odbioru Rozwoju oraz stawki za jedną Roboczogodzinę wynoszącą </w:t>
      </w:r>
      <w:r w:rsidR="00B526A9" w:rsidRPr="00E338B7">
        <w:rPr>
          <w:rFonts w:eastAsia="Times New Roman" w:cstheme="minorHAnsi"/>
          <w:sz w:val="24"/>
          <w:szCs w:val="24"/>
          <w:lang w:eastAsia="pl-PL"/>
        </w:rPr>
        <w:t>………………………</w:t>
      </w:r>
      <w:r w:rsidRPr="00E338B7">
        <w:rPr>
          <w:rFonts w:eastAsia="Times New Roman" w:cstheme="minorHAnsi"/>
          <w:sz w:val="24"/>
          <w:szCs w:val="24"/>
        </w:rPr>
        <w:t>.</w:t>
      </w:r>
    </w:p>
    <w:p w14:paraId="49A1111E" w14:textId="57565B8C" w:rsidR="00B403BC" w:rsidRPr="00E338B7" w:rsidRDefault="00C316A3" w:rsidP="00D8524B">
      <w:pPr>
        <w:numPr>
          <w:ilvl w:val="0"/>
          <w:numId w:val="31"/>
        </w:numPr>
        <w:spacing w:after="120" w:line="276" w:lineRule="auto"/>
        <w:ind w:left="426" w:hanging="426"/>
        <w:rPr>
          <w:rFonts w:eastAsia="Times New Roman" w:cstheme="minorHAnsi"/>
          <w:sz w:val="24"/>
          <w:szCs w:val="24"/>
          <w:lang w:eastAsia="pl-PL"/>
        </w:rPr>
      </w:pPr>
      <w:r w:rsidRPr="00E338B7">
        <w:rPr>
          <w:rFonts w:eastAsia="Times New Roman" w:cstheme="minorHAnsi"/>
          <w:sz w:val="24"/>
          <w:szCs w:val="24"/>
          <w:lang w:eastAsia="pl-PL"/>
        </w:rPr>
        <w:t>Łączne w</w:t>
      </w:r>
      <w:r w:rsidR="00836395" w:rsidRPr="00E338B7">
        <w:rPr>
          <w:rFonts w:eastAsia="Times New Roman" w:cstheme="minorHAnsi"/>
          <w:sz w:val="24"/>
          <w:szCs w:val="24"/>
          <w:lang w:eastAsia="pl-PL"/>
        </w:rPr>
        <w:t xml:space="preserve">ynagrodzenie Wykonawcy z tytułu </w:t>
      </w:r>
      <w:r w:rsidR="00151B4E" w:rsidRPr="00E338B7">
        <w:rPr>
          <w:rFonts w:eastAsia="Times New Roman" w:cstheme="minorHAnsi"/>
          <w:sz w:val="24"/>
          <w:szCs w:val="24"/>
          <w:lang w:eastAsia="pl-PL"/>
        </w:rPr>
        <w:t xml:space="preserve">należytego </w:t>
      </w:r>
      <w:r w:rsidR="00836395" w:rsidRPr="00E338B7">
        <w:rPr>
          <w:rFonts w:eastAsia="Times New Roman" w:cstheme="minorHAnsi"/>
          <w:sz w:val="24"/>
          <w:szCs w:val="24"/>
          <w:lang w:eastAsia="pl-PL"/>
        </w:rPr>
        <w:t xml:space="preserve">świadczenia </w:t>
      </w:r>
      <w:r w:rsidR="00836395" w:rsidRPr="00E338B7">
        <w:rPr>
          <w:rFonts w:eastAsia="Times New Roman" w:cstheme="minorHAnsi"/>
          <w:bCs/>
          <w:sz w:val="24"/>
          <w:szCs w:val="24"/>
        </w:rPr>
        <w:t>Rozwoju</w:t>
      </w:r>
      <w:r w:rsidR="00836395" w:rsidRPr="00E338B7">
        <w:rPr>
          <w:rFonts w:eastAsia="Times New Roman" w:cstheme="minorHAnsi"/>
          <w:sz w:val="24"/>
          <w:szCs w:val="24"/>
          <w:lang w:eastAsia="pl-PL"/>
        </w:rPr>
        <w:t xml:space="preserve"> </w:t>
      </w:r>
      <w:r w:rsidR="009A01F7" w:rsidRPr="00E338B7">
        <w:rPr>
          <w:rFonts w:eastAsia="Times New Roman" w:cstheme="minorHAnsi"/>
          <w:sz w:val="24"/>
          <w:szCs w:val="24"/>
          <w:lang w:eastAsia="pl-PL"/>
        </w:rPr>
        <w:t xml:space="preserve">Systemu </w:t>
      </w:r>
      <w:r w:rsidR="00836395" w:rsidRPr="00E338B7">
        <w:rPr>
          <w:rFonts w:eastAsia="Times New Roman" w:cstheme="minorHAnsi"/>
          <w:sz w:val="24"/>
          <w:szCs w:val="24"/>
          <w:lang w:eastAsia="pl-PL"/>
        </w:rPr>
        <w:t>nie przekroczy kwoty brutto:</w:t>
      </w:r>
      <w:r w:rsidR="00106C52" w:rsidRPr="00E338B7">
        <w:rPr>
          <w:rFonts w:eastAsia="Times New Roman" w:cstheme="minorHAnsi"/>
          <w:sz w:val="24"/>
          <w:szCs w:val="24"/>
          <w:lang w:eastAsia="pl-PL"/>
        </w:rPr>
        <w:t>………… (słownie: ….), w tym:</w:t>
      </w:r>
    </w:p>
    <w:p w14:paraId="54967A28" w14:textId="72F7FB2B" w:rsidR="00B403BC" w:rsidRPr="00E338B7" w:rsidRDefault="00106C52" w:rsidP="00D8524B">
      <w:pPr>
        <w:numPr>
          <w:ilvl w:val="1"/>
          <w:numId w:val="114"/>
        </w:numPr>
        <w:tabs>
          <w:tab w:val="left" w:pos="9356"/>
        </w:tabs>
        <w:spacing w:after="120" w:line="276" w:lineRule="auto"/>
        <w:ind w:left="851" w:hanging="425"/>
        <w:rPr>
          <w:rFonts w:eastAsia="Times New Roman" w:cstheme="minorHAnsi"/>
          <w:sz w:val="24"/>
          <w:szCs w:val="24"/>
          <w:lang w:eastAsia="pl-PL"/>
        </w:rPr>
      </w:pPr>
      <w:r w:rsidRPr="00E338B7">
        <w:rPr>
          <w:rFonts w:eastAsia="Times New Roman" w:cstheme="minorHAnsi"/>
          <w:sz w:val="24"/>
          <w:szCs w:val="24"/>
          <w:lang w:eastAsia="pl-PL"/>
        </w:rPr>
        <w:t>zamówienia podstawowego – w wysokości […] (słownie: […]) złotych netto, tj</w:t>
      </w:r>
      <w:r w:rsidR="00C131B4" w:rsidRPr="00E338B7">
        <w:rPr>
          <w:rFonts w:eastAsia="Times New Roman" w:cstheme="minorHAnsi"/>
          <w:sz w:val="24"/>
          <w:szCs w:val="24"/>
          <w:lang w:eastAsia="pl-PL"/>
        </w:rPr>
        <w:t>. </w:t>
      </w:r>
      <w:r w:rsidRPr="00E338B7">
        <w:rPr>
          <w:rFonts w:eastAsia="Times New Roman" w:cstheme="minorHAnsi"/>
          <w:sz w:val="24"/>
          <w:szCs w:val="24"/>
          <w:lang w:eastAsia="pl-PL"/>
        </w:rPr>
        <w:t>[…] (słownie: […]) złotych brutto;</w:t>
      </w:r>
    </w:p>
    <w:p w14:paraId="04118ACE" w14:textId="6D8D83DE" w:rsidR="00836395" w:rsidRPr="00E338B7" w:rsidRDefault="00106C52" w:rsidP="00D8524B">
      <w:pPr>
        <w:numPr>
          <w:ilvl w:val="1"/>
          <w:numId w:val="114"/>
        </w:numPr>
        <w:tabs>
          <w:tab w:val="left" w:pos="9356"/>
        </w:tabs>
        <w:spacing w:after="120" w:line="276" w:lineRule="auto"/>
        <w:ind w:left="851" w:hanging="425"/>
        <w:rPr>
          <w:rFonts w:eastAsia="Times New Roman" w:cstheme="minorHAnsi"/>
          <w:sz w:val="24"/>
          <w:szCs w:val="24"/>
          <w:lang w:eastAsia="pl-PL"/>
        </w:rPr>
      </w:pPr>
      <w:r w:rsidRPr="00E338B7">
        <w:rPr>
          <w:rFonts w:eastAsia="Times New Roman" w:cstheme="minorHAnsi"/>
          <w:sz w:val="24"/>
          <w:szCs w:val="24"/>
          <w:lang w:eastAsia="pl-PL"/>
        </w:rPr>
        <w:t>zamówienie w ramach Opcji – w wysokości […] (słownie: […]) złotych netto, tj</w:t>
      </w:r>
      <w:r w:rsidR="00C131B4" w:rsidRPr="00E338B7">
        <w:rPr>
          <w:rFonts w:eastAsia="Times New Roman" w:cstheme="minorHAnsi"/>
          <w:sz w:val="24"/>
          <w:szCs w:val="24"/>
          <w:lang w:eastAsia="pl-PL"/>
        </w:rPr>
        <w:t>. </w:t>
      </w:r>
      <w:r w:rsidRPr="00E338B7">
        <w:rPr>
          <w:rFonts w:eastAsia="Times New Roman" w:cstheme="minorHAnsi"/>
          <w:sz w:val="24"/>
          <w:szCs w:val="24"/>
          <w:lang w:eastAsia="pl-PL"/>
        </w:rPr>
        <w:t>[…] (słownie:[…]) złotych brutto</w:t>
      </w:r>
      <w:r w:rsidR="00B403BC" w:rsidRPr="00E338B7">
        <w:rPr>
          <w:rFonts w:eastAsia="Times New Roman" w:cstheme="minorHAnsi"/>
          <w:sz w:val="24"/>
          <w:szCs w:val="24"/>
          <w:lang w:eastAsia="pl-PL"/>
        </w:rPr>
        <w:t>.</w:t>
      </w:r>
    </w:p>
    <w:p w14:paraId="0EA75710" w14:textId="3220AE0F" w:rsidR="00836395" w:rsidRPr="00E338B7" w:rsidRDefault="009A01F7" w:rsidP="00D8524B">
      <w:pPr>
        <w:numPr>
          <w:ilvl w:val="0"/>
          <w:numId w:val="31"/>
        </w:numPr>
        <w:spacing w:after="120" w:line="276" w:lineRule="auto"/>
        <w:ind w:left="426" w:hanging="426"/>
        <w:rPr>
          <w:rFonts w:eastAsia="Times New Roman" w:cstheme="minorHAnsi"/>
          <w:sz w:val="24"/>
          <w:szCs w:val="24"/>
          <w:lang w:eastAsia="pl-PL"/>
        </w:rPr>
      </w:pPr>
      <w:r w:rsidRPr="00E338B7">
        <w:rPr>
          <w:rFonts w:eastAsia="Times New Roman" w:cstheme="minorHAnsi"/>
          <w:sz w:val="24"/>
          <w:szCs w:val="24"/>
          <w:lang w:eastAsia="pl-PL"/>
        </w:rPr>
        <w:t xml:space="preserve">Wzór </w:t>
      </w:r>
      <w:r w:rsidR="00836395" w:rsidRPr="00E338B7">
        <w:rPr>
          <w:rFonts w:eastAsia="Times New Roman" w:cstheme="minorHAnsi"/>
          <w:sz w:val="24"/>
          <w:szCs w:val="24"/>
          <w:lang w:eastAsia="pl-PL"/>
        </w:rPr>
        <w:t>Protok</w:t>
      </w:r>
      <w:r w:rsidRPr="00E338B7">
        <w:rPr>
          <w:rFonts w:eastAsia="Times New Roman" w:cstheme="minorHAnsi"/>
          <w:sz w:val="24"/>
          <w:szCs w:val="24"/>
          <w:lang w:eastAsia="pl-PL"/>
        </w:rPr>
        <w:t>ołu</w:t>
      </w:r>
      <w:r w:rsidR="00836395" w:rsidRPr="00E338B7">
        <w:rPr>
          <w:rFonts w:eastAsia="Times New Roman" w:cstheme="minorHAnsi"/>
          <w:sz w:val="24"/>
          <w:szCs w:val="24"/>
          <w:lang w:eastAsia="pl-PL"/>
        </w:rPr>
        <w:t xml:space="preserve"> Odbioru Rozwoju </w:t>
      </w:r>
      <w:r w:rsidRPr="00E338B7">
        <w:rPr>
          <w:rFonts w:eastAsia="Times New Roman" w:cstheme="minorHAnsi"/>
          <w:sz w:val="24"/>
          <w:szCs w:val="24"/>
          <w:lang w:eastAsia="pl-PL"/>
        </w:rPr>
        <w:t xml:space="preserve">Systemu </w:t>
      </w:r>
      <w:r w:rsidR="00836395" w:rsidRPr="00E338B7">
        <w:rPr>
          <w:rFonts w:eastAsia="Times New Roman" w:cstheme="minorHAnsi"/>
          <w:sz w:val="24"/>
          <w:szCs w:val="24"/>
          <w:lang w:eastAsia="pl-PL"/>
        </w:rPr>
        <w:t xml:space="preserve">zawiera Załącznik nr </w:t>
      </w:r>
      <w:r w:rsidR="00FD0CD7" w:rsidRPr="00E338B7">
        <w:rPr>
          <w:rFonts w:eastAsia="Times New Roman" w:cstheme="minorHAnsi"/>
          <w:sz w:val="24"/>
          <w:szCs w:val="24"/>
          <w:lang w:eastAsia="pl-PL"/>
        </w:rPr>
        <w:t xml:space="preserve">3 </w:t>
      </w:r>
      <w:r w:rsidR="00836395" w:rsidRPr="00E338B7">
        <w:rPr>
          <w:rFonts w:eastAsia="Times New Roman" w:cstheme="minorHAnsi"/>
          <w:sz w:val="24"/>
          <w:szCs w:val="24"/>
          <w:lang w:eastAsia="pl-PL"/>
        </w:rPr>
        <w:t>do Umowy.</w:t>
      </w:r>
    </w:p>
    <w:p w14:paraId="44C3B44A" w14:textId="77777777" w:rsidR="00836395" w:rsidRPr="00E338B7" w:rsidRDefault="00836395" w:rsidP="00EF1C26">
      <w:pPr>
        <w:pStyle w:val="Nagwek5"/>
        <w:rPr>
          <w:rFonts w:asciiTheme="minorHAnsi" w:eastAsia="Times New Roman" w:hAnsiTheme="minorHAnsi" w:cstheme="minorHAnsi"/>
          <w:color w:val="auto"/>
        </w:rPr>
      </w:pPr>
      <w:bookmarkStart w:id="41" w:name="_Toc442784662"/>
      <w:bookmarkStart w:id="42" w:name="_Toc444196103"/>
      <w:bookmarkStart w:id="43" w:name="_Toc444241046"/>
      <w:r w:rsidRPr="00E338B7">
        <w:rPr>
          <w:rFonts w:asciiTheme="minorHAnsi" w:eastAsia="Times New Roman" w:hAnsiTheme="minorHAnsi" w:cstheme="minorHAnsi"/>
          <w:color w:val="auto"/>
        </w:rPr>
        <w:t>[Postanowienia dodatkowe]</w:t>
      </w:r>
      <w:bookmarkEnd w:id="41"/>
      <w:bookmarkEnd w:id="42"/>
      <w:bookmarkEnd w:id="43"/>
    </w:p>
    <w:p w14:paraId="22E84C8F" w14:textId="1A0B71F5" w:rsidR="00836395" w:rsidRPr="008D7EBD" w:rsidRDefault="00836395" w:rsidP="00D8524B">
      <w:pPr>
        <w:numPr>
          <w:ilvl w:val="0"/>
          <w:numId w:val="31"/>
        </w:numPr>
        <w:spacing w:after="120" w:line="276" w:lineRule="auto"/>
        <w:ind w:left="426" w:hanging="426"/>
        <w:rPr>
          <w:rFonts w:eastAsia="Times New Roman" w:cstheme="minorHAnsi"/>
          <w:b/>
          <w:sz w:val="24"/>
          <w:szCs w:val="24"/>
          <w:lang w:eastAsia="pl-PL"/>
        </w:rPr>
      </w:pPr>
      <w:r w:rsidRPr="00E338B7">
        <w:rPr>
          <w:rFonts w:eastAsia="Times New Roman" w:cstheme="minorHAnsi"/>
          <w:sz w:val="24"/>
          <w:szCs w:val="24"/>
          <w:lang w:eastAsia="pl-PL"/>
        </w:rPr>
        <w:t xml:space="preserve">Wynagrodzenie, o którym mowa w ust. 1 powyżej stanowi całość wynagrodzenia Wykonawcy </w:t>
      </w:r>
      <w:r w:rsidR="00416B18" w:rsidRPr="00E338B7">
        <w:rPr>
          <w:rFonts w:eastAsia="Times New Roman" w:cstheme="minorHAnsi"/>
          <w:sz w:val="24"/>
          <w:szCs w:val="24"/>
          <w:lang w:eastAsia="pl-PL"/>
        </w:rPr>
        <w:t>w </w:t>
      </w:r>
      <w:r w:rsidRPr="00E338B7">
        <w:rPr>
          <w:rFonts w:eastAsia="Times New Roman" w:cstheme="minorHAnsi"/>
          <w:sz w:val="24"/>
          <w:szCs w:val="24"/>
          <w:lang w:eastAsia="pl-PL"/>
        </w:rPr>
        <w:t>związku z realizacją Umowy</w:t>
      </w:r>
      <w:r w:rsidR="00072811" w:rsidRPr="00E338B7">
        <w:rPr>
          <w:rFonts w:eastAsia="Times New Roman" w:cstheme="minorHAnsi"/>
          <w:sz w:val="24"/>
          <w:szCs w:val="24"/>
          <w:lang w:eastAsia="pl-PL"/>
        </w:rPr>
        <w:t>, w tym</w:t>
      </w:r>
      <w:r w:rsidRPr="00E338B7">
        <w:rPr>
          <w:rFonts w:eastAsia="Times New Roman" w:cstheme="minorHAnsi"/>
          <w:sz w:val="24"/>
          <w:szCs w:val="24"/>
          <w:lang w:eastAsia="pl-PL"/>
        </w:rPr>
        <w:t xml:space="preserve"> </w:t>
      </w:r>
      <w:r w:rsidR="00072811" w:rsidRPr="00E338B7">
        <w:rPr>
          <w:rFonts w:eastAsia="Times New Roman" w:cstheme="minorHAnsi"/>
          <w:sz w:val="24"/>
          <w:szCs w:val="24"/>
          <w:lang w:eastAsia="pl-PL"/>
        </w:rPr>
        <w:t>wszelkie koszty powierzenia części zamówienia Podwykonawcom, podatki, opłaty oraz inne obowiązkowe potrącenia, w tym VAT (wg stawki właściwej na gruncie powszechnie obowiązujących przepisów prawa)</w:t>
      </w:r>
      <w:r w:rsidR="00072811" w:rsidRPr="00E338B7">
        <w:rPr>
          <w:rFonts w:cstheme="minorHAnsi"/>
          <w:sz w:val="24"/>
          <w:szCs w:val="24"/>
        </w:rPr>
        <w:t xml:space="preserve">, </w:t>
      </w:r>
      <w:r w:rsidR="00072811" w:rsidRPr="00E338B7">
        <w:rPr>
          <w:rFonts w:eastAsia="Times New Roman" w:cstheme="minorHAnsi"/>
          <w:sz w:val="24"/>
          <w:szCs w:val="24"/>
          <w:lang w:eastAsia="pl-PL"/>
        </w:rPr>
        <w:t>a także przeniesienia majątkowych własności intelektualnych na zasadach opisanych w Paragrafie 8 Umowy. Wykonawcy nie przysługują żadne inne roszczenia w stosunku do Zamawiającego, w</w:t>
      </w:r>
      <w:r w:rsidR="00072811" w:rsidRPr="008D7EBD">
        <w:rPr>
          <w:rFonts w:eastAsia="Times New Roman" w:cstheme="minorHAnsi"/>
          <w:sz w:val="24"/>
          <w:szCs w:val="24"/>
          <w:lang w:eastAsia="pl-PL"/>
        </w:rPr>
        <w:t xml:space="preserve"> szczególności</w:t>
      </w:r>
      <w:r w:rsidR="00072811" w:rsidRPr="008D7EBD">
        <w:rPr>
          <w:rFonts w:eastAsia="Times New Roman" w:cstheme="minorHAnsi"/>
          <w:b/>
          <w:sz w:val="24"/>
          <w:szCs w:val="24"/>
          <w:lang w:eastAsia="pl-PL"/>
        </w:rPr>
        <w:t xml:space="preserve"> </w:t>
      </w:r>
      <w:r w:rsidRPr="008D7EBD">
        <w:rPr>
          <w:rFonts w:eastAsia="Times New Roman" w:cstheme="minorHAnsi"/>
          <w:sz w:val="24"/>
          <w:szCs w:val="24"/>
          <w:lang w:eastAsia="pl-PL"/>
        </w:rPr>
        <w:t xml:space="preserve">zwrot kosztów podróży oraz zakwaterowania </w:t>
      </w:r>
      <w:r w:rsidR="00072811" w:rsidRPr="008D7EBD">
        <w:rPr>
          <w:rFonts w:eastAsia="Times New Roman" w:cstheme="minorHAnsi"/>
          <w:sz w:val="24"/>
          <w:szCs w:val="24"/>
          <w:lang w:eastAsia="pl-PL"/>
        </w:rPr>
        <w:t xml:space="preserve">osób oddelegowanych przez Wykonawcę lub Podwykonawcę do realizacji Umowy </w:t>
      </w:r>
      <w:r w:rsidRPr="008D7EBD">
        <w:rPr>
          <w:rFonts w:eastAsia="Times New Roman" w:cstheme="minorHAnsi"/>
          <w:sz w:val="24"/>
          <w:szCs w:val="24"/>
          <w:lang w:eastAsia="pl-PL"/>
        </w:rPr>
        <w:t xml:space="preserve">czy też zwrot jakichkolwiek innych, dodatkowych kosztów ponoszonych przez Wykonawcę związanych z wykonywaniem Umowy. </w:t>
      </w:r>
    </w:p>
    <w:p w14:paraId="23D7910C" w14:textId="403AF74B" w:rsidR="00836395" w:rsidRPr="008D7EBD" w:rsidRDefault="00072811" w:rsidP="00D8524B">
      <w:pPr>
        <w:numPr>
          <w:ilvl w:val="0"/>
          <w:numId w:val="31"/>
        </w:numPr>
        <w:spacing w:after="120" w:line="276" w:lineRule="auto"/>
        <w:ind w:left="426" w:hanging="426"/>
        <w:rPr>
          <w:rFonts w:eastAsia="Times New Roman" w:cstheme="minorHAnsi"/>
          <w:b/>
          <w:sz w:val="24"/>
          <w:szCs w:val="24"/>
          <w:lang w:eastAsia="pl-PL"/>
        </w:rPr>
      </w:pPr>
      <w:r w:rsidRPr="008D7EBD">
        <w:rPr>
          <w:rFonts w:eastAsia="Times New Roman" w:cstheme="minorHAnsi"/>
          <w:sz w:val="24"/>
          <w:szCs w:val="24"/>
          <w:lang w:eastAsia="pl-PL"/>
        </w:rPr>
        <w:t xml:space="preserve">Zapłata wynagrodzenia </w:t>
      </w:r>
      <w:r w:rsidR="00486C46" w:rsidRPr="008D7EBD">
        <w:rPr>
          <w:rFonts w:eastAsia="Times New Roman" w:cstheme="minorHAnsi"/>
          <w:sz w:val="24"/>
          <w:szCs w:val="24"/>
          <w:lang w:eastAsia="pl-PL"/>
        </w:rPr>
        <w:t>nastąpi wyłącznie</w:t>
      </w:r>
      <w:r w:rsidR="00836395" w:rsidRPr="008D7EBD">
        <w:rPr>
          <w:rFonts w:eastAsia="Times New Roman" w:cstheme="minorHAnsi"/>
          <w:sz w:val="24"/>
          <w:szCs w:val="24"/>
          <w:lang w:eastAsia="pl-PL"/>
        </w:rPr>
        <w:t xml:space="preserve"> w złotych polskich przelewem na rachunek bankowy Wykonawcy </w:t>
      </w:r>
      <w:r w:rsidR="00A77B66" w:rsidRPr="008D7EBD">
        <w:rPr>
          <w:rFonts w:eastAsia="Times New Roman" w:cstheme="minorHAnsi"/>
          <w:sz w:val="24"/>
          <w:szCs w:val="24"/>
          <w:lang w:eastAsia="pl-PL"/>
        </w:rPr>
        <w:t xml:space="preserve">o numerze </w:t>
      </w:r>
      <w:r w:rsidRPr="00C42293">
        <w:rPr>
          <w:rFonts w:eastAsia="Times New Roman" w:cstheme="minorHAnsi"/>
          <w:sz w:val="24"/>
          <w:szCs w:val="24"/>
          <w:lang w:eastAsia="pl-PL"/>
        </w:rPr>
        <w:t>……</w:t>
      </w:r>
      <w:r w:rsidRPr="008D7EBD">
        <w:rPr>
          <w:rFonts w:eastAsia="Times New Roman" w:cstheme="minorHAnsi"/>
          <w:sz w:val="24"/>
          <w:szCs w:val="24"/>
          <w:lang w:eastAsia="pl-PL"/>
        </w:rPr>
        <w:t xml:space="preserve"> </w:t>
      </w:r>
      <w:r w:rsidR="00836395" w:rsidRPr="008D7EBD">
        <w:rPr>
          <w:rFonts w:eastAsia="Times New Roman" w:cstheme="minorHAnsi"/>
          <w:sz w:val="24"/>
          <w:szCs w:val="24"/>
          <w:lang w:eastAsia="pl-PL"/>
        </w:rPr>
        <w:t>w terminie 21 dni od daty dostarczenia Zamawiającemu prawidłowo wystawionej faktury VAT</w:t>
      </w:r>
      <w:r w:rsidR="00836395" w:rsidRPr="008D7EBD">
        <w:rPr>
          <w:rFonts w:eastAsia="Times New Roman" w:cstheme="minorHAnsi"/>
          <w:bCs/>
          <w:sz w:val="24"/>
          <w:szCs w:val="24"/>
          <w:lang w:eastAsia="pl-PL"/>
        </w:rPr>
        <w:t xml:space="preserve"> </w:t>
      </w:r>
      <w:r w:rsidR="004B323B" w:rsidRPr="008D7EBD">
        <w:rPr>
          <w:rFonts w:cstheme="minorHAnsi"/>
          <w:sz w:val="24"/>
          <w:szCs w:val="24"/>
        </w:rPr>
        <w:t xml:space="preserve">wraz z </w:t>
      </w:r>
      <w:r w:rsidRPr="008D7EBD">
        <w:rPr>
          <w:rFonts w:cstheme="minorHAnsi"/>
          <w:sz w:val="24"/>
          <w:szCs w:val="24"/>
        </w:rPr>
        <w:t>odpowiednim P</w:t>
      </w:r>
      <w:r w:rsidR="004B323B" w:rsidRPr="008D7EBD">
        <w:rPr>
          <w:rFonts w:cstheme="minorHAnsi"/>
          <w:sz w:val="24"/>
          <w:szCs w:val="24"/>
        </w:rPr>
        <w:t>rotokoł</w:t>
      </w:r>
      <w:r w:rsidRPr="008D7EBD">
        <w:rPr>
          <w:rFonts w:cstheme="minorHAnsi"/>
          <w:sz w:val="24"/>
          <w:szCs w:val="24"/>
        </w:rPr>
        <w:t>em Odbioru/Protokołami Odbioru</w:t>
      </w:r>
      <w:r w:rsidR="004B323B" w:rsidRPr="008D7EBD">
        <w:rPr>
          <w:rFonts w:cstheme="minorHAnsi"/>
          <w:sz w:val="24"/>
          <w:szCs w:val="24"/>
        </w:rPr>
        <w:t>, o których mowa w </w:t>
      </w:r>
      <w:r w:rsidRPr="008D7EBD">
        <w:rPr>
          <w:rFonts w:cstheme="minorHAnsi"/>
          <w:snapToGrid w:val="0"/>
          <w:sz w:val="24"/>
          <w:szCs w:val="24"/>
        </w:rPr>
        <w:t>niniejszym Paragrafie</w:t>
      </w:r>
      <w:r w:rsidR="004B323B" w:rsidRPr="008D7EBD">
        <w:rPr>
          <w:rFonts w:eastAsia="Times New Roman" w:cstheme="minorHAnsi"/>
          <w:bCs/>
          <w:sz w:val="24"/>
          <w:szCs w:val="24"/>
          <w:lang w:eastAsia="pl-PL"/>
        </w:rPr>
        <w:t xml:space="preserve"> </w:t>
      </w:r>
      <w:r w:rsidR="00836395" w:rsidRPr="008D7EBD">
        <w:rPr>
          <w:rFonts w:eastAsia="Times New Roman" w:cstheme="minorHAnsi"/>
          <w:bCs/>
          <w:sz w:val="24"/>
          <w:szCs w:val="24"/>
          <w:lang w:eastAsia="pl-PL"/>
        </w:rPr>
        <w:t>(faktura powinna zawierać wszystkie elementy wymagane w tym zakresie przez obowiązujące przepisy prawa oraz prawidłowe dane).</w:t>
      </w:r>
      <w:r w:rsidR="004B323B" w:rsidRPr="008D7EBD">
        <w:rPr>
          <w:rFonts w:eastAsia="Times New Roman" w:cstheme="minorHAnsi"/>
          <w:bCs/>
          <w:sz w:val="24"/>
          <w:szCs w:val="24"/>
          <w:lang w:eastAsia="pl-PL"/>
        </w:rPr>
        <w:t xml:space="preserve"> </w:t>
      </w:r>
      <w:r w:rsidR="004B323B" w:rsidRPr="008D7EBD">
        <w:rPr>
          <w:rFonts w:cstheme="minorHAnsi"/>
          <w:sz w:val="24"/>
          <w:szCs w:val="24"/>
        </w:rPr>
        <w:t>Jeżeli zdarzenia te wystąpią niejednocześnie termin płatności liczony będzie od zdarzenia późniejszego. </w:t>
      </w:r>
    </w:p>
    <w:p w14:paraId="3903810B" w14:textId="1843CE53" w:rsidR="001B7AAD" w:rsidRPr="008D7EBD" w:rsidRDefault="00C316A3" w:rsidP="00D8524B">
      <w:pPr>
        <w:numPr>
          <w:ilvl w:val="0"/>
          <w:numId w:val="31"/>
        </w:numPr>
        <w:spacing w:after="120" w:line="240" w:lineRule="auto"/>
        <w:ind w:left="426" w:hanging="426"/>
        <w:rPr>
          <w:rFonts w:eastAsia="Times New Roman" w:cstheme="minorHAnsi"/>
          <w:b/>
          <w:sz w:val="24"/>
          <w:szCs w:val="24"/>
          <w:lang w:eastAsia="pl-PL"/>
        </w:rPr>
      </w:pPr>
      <w:r w:rsidRPr="008D7EBD">
        <w:rPr>
          <w:rFonts w:eastAsia="Times New Roman" w:cstheme="minorHAnsi"/>
          <w:sz w:val="24"/>
          <w:szCs w:val="24"/>
        </w:rPr>
        <w:t>Zamawiający dopuszcza następujące formy faktur (zgodnie z przepisami ustawy o podatku od towarów i usług), tj.:</w:t>
      </w:r>
      <w:r w:rsidRPr="008D7EBD">
        <w:rPr>
          <w:rFonts w:eastAsia="Times New Roman" w:cstheme="minorHAnsi"/>
          <w:sz w:val="24"/>
          <w:szCs w:val="24"/>
          <w:vertAlign w:val="superscript"/>
        </w:rPr>
        <w:footnoteReference w:id="4"/>
      </w:r>
    </w:p>
    <w:p w14:paraId="7F88C79A" w14:textId="77777777" w:rsidR="00BE0E3F" w:rsidRPr="008D7EBD" w:rsidRDefault="00BE0E3F" w:rsidP="00D8524B">
      <w:pPr>
        <w:pStyle w:val="Akapitzlist"/>
        <w:numPr>
          <w:ilvl w:val="0"/>
          <w:numId w:val="112"/>
        </w:numPr>
        <w:spacing w:line="276" w:lineRule="auto"/>
        <w:rPr>
          <w:rFonts w:asciiTheme="minorHAnsi" w:hAnsiTheme="minorHAnsi" w:cstheme="minorHAnsi"/>
        </w:rPr>
      </w:pPr>
      <w:r w:rsidRPr="008D7EBD">
        <w:rPr>
          <w:rFonts w:asciiTheme="minorHAnsi" w:hAnsiTheme="minorHAnsi" w:cstheme="minorHAnsi"/>
        </w:rPr>
        <w:t>Papierowa, która musi być dostarczona do siedziby Państwowego Funduszu Rehabilitacji Osób Niepełnosprawnych w oryginale (Państwowy Fundusz Rehabilitacji Osób Niepełnosprawnych, Al. Jana Pawła II 13, 00-828 Warszawa);</w:t>
      </w:r>
    </w:p>
    <w:p w14:paraId="3D5E56C2" w14:textId="33EC32A5" w:rsidR="00BE0E3F" w:rsidRPr="008D7EBD" w:rsidRDefault="00BE0E3F" w:rsidP="00D8524B">
      <w:pPr>
        <w:pStyle w:val="Akapitzlist"/>
        <w:numPr>
          <w:ilvl w:val="0"/>
          <w:numId w:val="112"/>
        </w:numPr>
        <w:spacing w:line="276" w:lineRule="auto"/>
        <w:rPr>
          <w:rFonts w:asciiTheme="minorHAnsi" w:hAnsiTheme="minorHAnsi" w:cstheme="minorHAnsi"/>
        </w:rPr>
      </w:pPr>
      <w:r w:rsidRPr="008D7EBD">
        <w:rPr>
          <w:rFonts w:asciiTheme="minorHAnsi" w:hAnsiTheme="minorHAnsi" w:cstheme="minorHAnsi"/>
        </w:rPr>
        <w:t>Elektroniczna:</w:t>
      </w:r>
    </w:p>
    <w:p w14:paraId="67331509" w14:textId="07CB2C8E" w:rsidR="00BE0E3F" w:rsidRPr="008D7EBD" w:rsidRDefault="00BE0E3F" w:rsidP="00D8524B">
      <w:pPr>
        <w:pStyle w:val="Akapitzlist"/>
        <w:numPr>
          <w:ilvl w:val="0"/>
          <w:numId w:val="113"/>
        </w:numPr>
        <w:spacing w:line="276" w:lineRule="auto"/>
        <w:ind w:left="1560" w:hanging="426"/>
        <w:rPr>
          <w:rFonts w:asciiTheme="minorHAnsi" w:hAnsiTheme="minorHAnsi" w:cstheme="minorHAnsi"/>
        </w:rPr>
      </w:pPr>
      <w:r w:rsidRPr="008D7EBD">
        <w:rPr>
          <w:rFonts w:asciiTheme="minorHAnsi" w:hAnsiTheme="minorHAnsi" w:cstheme="minorHAnsi"/>
        </w:rPr>
        <w:t>przesłana za pomocą poczty elektronicznej, tzn. tylko i wyłącznie poprzez e-mail: e-faktury@pfron.org.pl, musi zawierać podpis kwalifikowany, podpis osoby wystawiającej fakturę;</w:t>
      </w:r>
    </w:p>
    <w:p w14:paraId="2DBADBD4" w14:textId="75967C5E" w:rsidR="00BE0E3F" w:rsidRPr="008D7EBD" w:rsidRDefault="00BE0E3F" w:rsidP="00D8524B">
      <w:pPr>
        <w:pStyle w:val="Akapitzlist"/>
        <w:numPr>
          <w:ilvl w:val="0"/>
          <w:numId w:val="113"/>
        </w:numPr>
        <w:spacing w:line="276" w:lineRule="auto"/>
        <w:ind w:left="1560" w:hanging="426"/>
        <w:rPr>
          <w:rFonts w:asciiTheme="minorHAnsi" w:hAnsiTheme="minorHAnsi" w:cstheme="minorHAnsi"/>
        </w:rPr>
      </w:pPr>
      <w:r w:rsidRPr="008D7EBD">
        <w:rPr>
          <w:rFonts w:asciiTheme="minorHAnsi" w:hAnsiTheme="minorHAnsi" w:cstheme="minorHAnsi"/>
        </w:rPr>
        <w:lastRenderedPageBreak/>
        <w:t>za pośrednictwem Platformy Elektronicznego Fakturowania (PEF) na skrzynkę w postaci ustrukturyzowanego dokumentu elektronicznego. Precyzując: skrzynka PEPPOL adres strony: www.efaktura.gov.pl, wybranie Brokera PEF – Broker Infinite IT Solutions i przy wystawianiu nowego dokumentu podanie numeru NIP PFRON 5251000810. Rekomendowaną przeglądarką do obsługi PEF jest Google Chrome.</w:t>
      </w:r>
    </w:p>
    <w:p w14:paraId="0C2C43F7" w14:textId="59536053" w:rsidR="00B176CD" w:rsidRPr="008D7EBD" w:rsidRDefault="00B176CD" w:rsidP="004B700A">
      <w:pPr>
        <w:numPr>
          <w:ilvl w:val="0"/>
          <w:numId w:val="31"/>
        </w:numPr>
        <w:spacing w:before="240" w:after="120" w:line="276" w:lineRule="auto"/>
        <w:ind w:left="426" w:hanging="426"/>
        <w:rPr>
          <w:rFonts w:eastAsia="Times New Roman" w:cstheme="minorHAnsi"/>
          <w:bCs/>
          <w:sz w:val="24"/>
          <w:szCs w:val="24"/>
          <w:lang w:eastAsia="pl-PL"/>
        </w:rPr>
      </w:pPr>
      <w:r w:rsidRPr="008D7EBD">
        <w:rPr>
          <w:rFonts w:eastAsia="Times New Roman" w:cstheme="minorHAnsi"/>
          <w:bCs/>
          <w:sz w:val="24"/>
          <w:szCs w:val="24"/>
          <w:lang w:eastAsia="pl-PL"/>
        </w:rPr>
        <w:t>Fakturę należy wystawić na: Państwowy Fundusz Rehabilitacji Osób Niepełnosprawnych 00-828 Warszawa, Al. Jana Pawła II 13, NIP: 5251000810.</w:t>
      </w:r>
    </w:p>
    <w:p w14:paraId="52F33047" w14:textId="4698C845" w:rsidR="00C316A3" w:rsidRPr="008D7EBD" w:rsidRDefault="00C316A3" w:rsidP="00D8524B">
      <w:pPr>
        <w:numPr>
          <w:ilvl w:val="0"/>
          <w:numId w:val="31"/>
        </w:numPr>
        <w:spacing w:before="240" w:after="120" w:line="276" w:lineRule="auto"/>
        <w:ind w:left="426" w:hanging="426"/>
        <w:rPr>
          <w:rFonts w:eastAsia="Times New Roman" w:cstheme="minorHAnsi"/>
          <w:bCs/>
          <w:sz w:val="24"/>
          <w:szCs w:val="24"/>
          <w:lang w:eastAsia="pl-PL"/>
        </w:rPr>
      </w:pPr>
      <w:r w:rsidRPr="008D7EBD">
        <w:rPr>
          <w:rFonts w:eastAsia="Times New Roman" w:cstheme="minorHAnsi"/>
          <w:bCs/>
          <w:sz w:val="24"/>
          <w:szCs w:val="24"/>
          <w:lang w:eastAsia="pl-PL"/>
        </w:rPr>
        <w:t xml:space="preserve">W </w:t>
      </w:r>
      <w:r w:rsidR="004B323B" w:rsidRPr="008D7EBD">
        <w:rPr>
          <w:rFonts w:eastAsia="Times New Roman" w:cstheme="minorHAnsi"/>
          <w:bCs/>
          <w:sz w:val="24"/>
          <w:szCs w:val="24"/>
          <w:lang w:eastAsia="pl-PL"/>
        </w:rPr>
        <w:t>p</w:t>
      </w:r>
      <w:r w:rsidRPr="008D7EBD">
        <w:rPr>
          <w:rFonts w:eastAsia="Times New Roman" w:cstheme="minorHAnsi"/>
          <w:bCs/>
          <w:sz w:val="24"/>
          <w:szCs w:val="24"/>
          <w:lang w:eastAsia="pl-PL"/>
        </w:rPr>
        <w:t xml:space="preserve">rzypadku braku rachunku bankowego Wykonawcy w wykazie podatników VAT udostępnianym w Biuletynie Informacji Publicznej na stronie podmiotowej urzędu obsługującego ministra właściwego do spraw finansów publicznych, Zamawiający jest uprawniony do wstrzymania płatności z faktury do czasu spełnienia wyżej </w:t>
      </w:r>
      <w:r w:rsidR="00C42293">
        <w:rPr>
          <w:rFonts w:eastAsia="Times New Roman" w:cstheme="minorHAnsi"/>
          <w:bCs/>
          <w:sz w:val="24"/>
          <w:szCs w:val="24"/>
          <w:lang w:eastAsia="pl-PL"/>
        </w:rPr>
        <w:t>w</w:t>
      </w:r>
      <w:r w:rsidRPr="008D7EBD">
        <w:rPr>
          <w:rFonts w:eastAsia="Times New Roman" w:cstheme="minorHAnsi"/>
          <w:bCs/>
          <w:sz w:val="24"/>
          <w:szCs w:val="24"/>
          <w:lang w:eastAsia="pl-PL"/>
        </w:rPr>
        <w:t>skazanego</w:t>
      </w:r>
      <w:r w:rsidR="00C42293">
        <w:rPr>
          <w:rFonts w:eastAsia="Times New Roman" w:cstheme="minorHAnsi"/>
          <w:bCs/>
          <w:sz w:val="24"/>
          <w:szCs w:val="24"/>
          <w:lang w:eastAsia="pl-PL"/>
        </w:rPr>
        <w:t xml:space="preserve"> wymogu</w:t>
      </w:r>
      <w:r w:rsidRPr="008D7EBD">
        <w:rPr>
          <w:rFonts w:eastAsia="Times New Roman" w:cstheme="minorHAnsi"/>
          <w:bCs/>
          <w:sz w:val="24"/>
          <w:szCs w:val="24"/>
          <w:lang w:eastAsia="pl-PL"/>
        </w:rPr>
        <w:t>, a termin płatności tej faktury ulega wydłużeniu o czas tego opóźnienia. W takim przypadku Wykonawcy nie przysługują odsetki za nieterminową płatność ani uprawnienie do wstrzymania lub braku realizacji obowiązków wynikających z Umowy.</w:t>
      </w:r>
    </w:p>
    <w:p w14:paraId="35284F18" w14:textId="4A91EAD4" w:rsidR="00B176CD" w:rsidRPr="008D7EBD" w:rsidRDefault="00B176CD" w:rsidP="004B700A">
      <w:pPr>
        <w:pStyle w:val="Akapitzlist"/>
        <w:numPr>
          <w:ilvl w:val="0"/>
          <w:numId w:val="31"/>
        </w:numPr>
        <w:spacing w:before="240" w:line="276" w:lineRule="auto"/>
        <w:ind w:left="426" w:hanging="426"/>
        <w:rPr>
          <w:rFonts w:asciiTheme="minorHAnsi" w:eastAsia="Times New Roman" w:hAnsiTheme="minorHAnsi" w:cstheme="minorHAnsi"/>
          <w:bCs/>
          <w:lang w:eastAsia="pl-PL"/>
        </w:rPr>
      </w:pPr>
      <w:r w:rsidRPr="008D7EBD">
        <w:rPr>
          <w:rFonts w:asciiTheme="minorHAnsi" w:eastAsia="Times New Roman" w:hAnsiTheme="minorHAnsi" w:cstheme="minorHAnsi"/>
          <w:bCs/>
          <w:lang w:eastAsia="pl-PL"/>
        </w:rPr>
        <w:t>Nieprawidłowo wystawiona faktura nie będzie stanowiła podstawy do zapłaty wynagrodzenia i zostanie zwrócona Wykonawcy. W takim przypadku, termin zapłaty należnego Wykonawcy wynagrodzenia biegnie od dnia doręczenia Zamawiającemu prawidłowo wystawionej faktury.</w:t>
      </w:r>
    </w:p>
    <w:p w14:paraId="7B530728" w14:textId="183B473B" w:rsidR="00B176CD" w:rsidRPr="008D7EBD" w:rsidRDefault="00B176CD" w:rsidP="004B700A">
      <w:pPr>
        <w:pStyle w:val="Akapitzlist"/>
        <w:numPr>
          <w:ilvl w:val="0"/>
          <w:numId w:val="31"/>
        </w:numPr>
        <w:spacing w:before="240" w:line="276" w:lineRule="auto"/>
        <w:ind w:left="426" w:hanging="426"/>
        <w:rPr>
          <w:rFonts w:asciiTheme="minorHAnsi" w:eastAsia="Times New Roman" w:hAnsiTheme="minorHAnsi" w:cstheme="minorHAnsi"/>
          <w:bCs/>
          <w:lang w:eastAsia="pl-PL"/>
        </w:rPr>
      </w:pPr>
      <w:r w:rsidRPr="008D7EBD">
        <w:rPr>
          <w:rFonts w:asciiTheme="minorHAnsi" w:hAnsiTheme="minorHAnsi" w:cstheme="minorHAnsi"/>
        </w:rPr>
        <w:t>W przypadku Wykonawcy wykonującego Przedmiot Umowy w ramach konsorcjum, faktury VAT, o których mowa w niniejszej Umowie, wystawiać będzie podmiot będący liderem konsorcjum na chwilę podpisywania niniejszej Umowy. Pozostali członkowie konsorcjum niniejszym upoważniają wyżej wymieniony podmiot do dokonywania w imieniu i na rzecz wszystkich członków konsorcjum rozliczeń z jakiegokolwiek tytułu przewidzianego w Umowie, w tym do przyjmowania od Zamawiającego wszelkich płatności należnych tytułem wynagrodzenia Wykonawcy. Tym samym Strony potwierdzają, że Zamawiający nie będzie dokonywał jakichkolwiek płatności bezpośrednio na rzecz członków konsorcjum, niebędących liderem konsorcjum. Bez względu na odrębne ustalenia konsorcjantów dotyczące wzajemnych rozliczeń lub wiedzę Zamawiającego w przedmiocie treści umowy zawartej pomiędzy członkami konsorcjum, Zamawiający nie ponosi jakiejkolwiek odpowiedzialności za dokonywanie rozliczeń zgodnie z umową konsorcjum lub ustaleniami członków konsorcjum.</w:t>
      </w:r>
      <w:r w:rsidRPr="008D7EBD">
        <w:rPr>
          <w:rStyle w:val="Odwoanieprzypisudolnego"/>
          <w:rFonts w:asciiTheme="minorHAnsi" w:hAnsiTheme="minorHAnsi" w:cstheme="minorHAnsi"/>
        </w:rPr>
        <w:footnoteReference w:id="5"/>
      </w:r>
    </w:p>
    <w:p w14:paraId="2D09C045" w14:textId="1D642F0A" w:rsidR="00B176CD" w:rsidRPr="008D7EBD" w:rsidRDefault="00B176CD" w:rsidP="004B700A">
      <w:pPr>
        <w:pStyle w:val="Akapitzlist"/>
        <w:numPr>
          <w:ilvl w:val="0"/>
          <w:numId w:val="31"/>
        </w:numPr>
        <w:spacing w:before="240" w:line="276" w:lineRule="auto"/>
        <w:ind w:left="426" w:hanging="426"/>
        <w:rPr>
          <w:rFonts w:asciiTheme="minorHAnsi" w:eastAsia="Times New Roman" w:hAnsiTheme="minorHAnsi" w:cstheme="minorHAnsi"/>
          <w:bCs/>
          <w:lang w:eastAsia="pl-PL"/>
        </w:rPr>
      </w:pPr>
      <w:r w:rsidRPr="008D7EBD">
        <w:rPr>
          <w:rFonts w:asciiTheme="minorHAnsi" w:hAnsiTheme="minorHAnsi" w:cstheme="minorHAnsi"/>
        </w:rPr>
        <w:t>Zapłata wynagrodzenia wskazanego na fakturze VAT wystawionej przez lidera konsorcjum zwalnia Zamawiającego z odpowiedzialności wobec wszystkich pozostałych członków konsorcjum stanowiących Wykonawcę.</w:t>
      </w:r>
    </w:p>
    <w:p w14:paraId="6444E2B2" w14:textId="022E10E3" w:rsidR="00AB6052" w:rsidRPr="008D7EBD" w:rsidRDefault="00AB6052" w:rsidP="004B700A">
      <w:pPr>
        <w:numPr>
          <w:ilvl w:val="0"/>
          <w:numId w:val="31"/>
        </w:numPr>
        <w:spacing w:before="240" w:after="120" w:line="276" w:lineRule="auto"/>
        <w:ind w:left="426" w:hanging="426"/>
        <w:rPr>
          <w:rFonts w:eastAsia="Times New Roman" w:cstheme="minorHAnsi"/>
          <w:bCs/>
          <w:sz w:val="24"/>
          <w:szCs w:val="24"/>
          <w:lang w:eastAsia="pl-PL"/>
        </w:rPr>
      </w:pPr>
      <w:r w:rsidRPr="008D7EBD">
        <w:rPr>
          <w:rFonts w:eastAsia="Times New Roman" w:cstheme="minorHAnsi"/>
          <w:bCs/>
          <w:sz w:val="24"/>
          <w:szCs w:val="24"/>
          <w:lang w:eastAsia="pl-PL"/>
        </w:rPr>
        <w:t>W</w:t>
      </w:r>
      <w:r w:rsidR="004B323B" w:rsidRPr="008D7EBD">
        <w:rPr>
          <w:rFonts w:eastAsia="Times New Roman" w:cstheme="minorHAnsi"/>
          <w:bCs/>
          <w:sz w:val="24"/>
          <w:szCs w:val="24"/>
          <w:lang w:eastAsia="pl-PL"/>
        </w:rPr>
        <w:t>y</w:t>
      </w:r>
      <w:r w:rsidRPr="008D7EBD">
        <w:rPr>
          <w:rFonts w:eastAsia="Times New Roman" w:cstheme="minorHAnsi"/>
          <w:bCs/>
          <w:sz w:val="24"/>
          <w:szCs w:val="24"/>
          <w:lang w:eastAsia="pl-PL"/>
        </w:rPr>
        <w:t xml:space="preserve">konawca zobowiązuje się, że nie przeniesie na rzecz osób trzecich jakichkolwiek praw Wykonawcy związanych bezpośrednio lub pośrednio z Umową, w tym wierzytelności Wykonawcy z tytułu wykonania Umowy i związanych z nimi należności ubocznych (m. in. </w:t>
      </w:r>
      <w:r w:rsidRPr="008D7EBD">
        <w:rPr>
          <w:rFonts w:eastAsia="Times New Roman" w:cstheme="minorHAnsi"/>
          <w:bCs/>
          <w:sz w:val="24"/>
          <w:szCs w:val="24"/>
          <w:lang w:eastAsia="pl-PL"/>
        </w:rPr>
        <w:lastRenderedPageBreak/>
        <w:t xml:space="preserve">odsetek), bez poprzedzającej to przeniesienie zgody Zamawiającego wyrażonej w formie pisemnej pod rygorem nieważności. Wykonawca zobowiązuje się, że nie dokona jakiejkolwiek czynności prawnej lub też faktycznej, której bezpośrednim lub pośrednim skutkiem będzie zmiana wierzyciela z osoby Wykonawcy na inny podmiot. </w:t>
      </w:r>
    </w:p>
    <w:p w14:paraId="55305817" w14:textId="0FC45775" w:rsidR="00C316A3" w:rsidRPr="008D7EBD" w:rsidRDefault="00AB6052" w:rsidP="004B700A">
      <w:pPr>
        <w:numPr>
          <w:ilvl w:val="0"/>
          <w:numId w:val="31"/>
        </w:numPr>
        <w:spacing w:before="240" w:after="120" w:line="276" w:lineRule="auto"/>
        <w:ind w:left="426" w:hanging="426"/>
        <w:rPr>
          <w:rFonts w:eastAsia="Times New Roman" w:cstheme="minorHAnsi"/>
          <w:bCs/>
          <w:sz w:val="24"/>
          <w:szCs w:val="24"/>
          <w:lang w:eastAsia="pl-PL"/>
        </w:rPr>
      </w:pPr>
      <w:r w:rsidRPr="008D7EBD">
        <w:rPr>
          <w:rFonts w:eastAsia="Times New Roman" w:cstheme="minorHAnsi"/>
          <w:bCs/>
          <w:sz w:val="24"/>
          <w:szCs w:val="24"/>
          <w:lang w:eastAsia="pl-PL"/>
        </w:rPr>
        <w:t>W</w:t>
      </w:r>
      <w:r w:rsidR="004B323B" w:rsidRPr="008D7EBD">
        <w:rPr>
          <w:rFonts w:eastAsia="Times New Roman" w:cstheme="minorHAnsi"/>
          <w:bCs/>
          <w:sz w:val="24"/>
          <w:szCs w:val="24"/>
          <w:lang w:eastAsia="pl-PL"/>
        </w:rPr>
        <w:t>y</w:t>
      </w:r>
      <w:r w:rsidRPr="008D7EBD">
        <w:rPr>
          <w:rFonts w:eastAsia="Times New Roman" w:cstheme="minorHAnsi"/>
          <w:bCs/>
          <w:sz w:val="24"/>
          <w:szCs w:val="24"/>
          <w:lang w:eastAsia="pl-PL"/>
        </w:rPr>
        <w:t>konawca przyjmuje do wiadomości i zobowiązuje się, iż zapłata za świadczenia wykonane zgodnie z Umową nastąpi bezpośrednio na rzecz Wykonawcy i tylko w drodze przelewu na rachunek Wykonawcy, wskazany na fakturze. Umorzenie długu Zamawiającego w stosunku do Wykonawcy poprzez uregulowanie należności Wykonawcy w jakiejkolwiek formie na rzecz innych podmiotów niż bezpośrednio na rzecz Wykonawcy, może nastąpić wyłącznie za poprzedzającą to uregulowanie zgodą Zamawiającego wyrażoną w formie pisemnej pod rygorem nieważności.</w:t>
      </w:r>
    </w:p>
    <w:p w14:paraId="74FEAA66" w14:textId="5FB243F9" w:rsidR="00B176CD" w:rsidRPr="008D7EBD" w:rsidRDefault="004B323B" w:rsidP="00E338B7">
      <w:pPr>
        <w:widowControl w:val="0"/>
        <w:numPr>
          <w:ilvl w:val="0"/>
          <w:numId w:val="31"/>
        </w:numPr>
        <w:autoSpaceDN w:val="0"/>
        <w:spacing w:before="240" w:after="0" w:line="276" w:lineRule="auto"/>
        <w:ind w:left="426" w:hanging="426"/>
        <w:rPr>
          <w:rFonts w:cstheme="minorHAnsi"/>
          <w:b/>
          <w:sz w:val="24"/>
          <w:szCs w:val="24"/>
        </w:rPr>
      </w:pPr>
      <w:r w:rsidRPr="008D7EBD">
        <w:rPr>
          <w:rFonts w:cstheme="minorHAnsi"/>
          <w:sz w:val="24"/>
          <w:szCs w:val="24"/>
        </w:rPr>
        <w:t xml:space="preserve">Za termin zapłaty </w:t>
      </w:r>
      <w:r w:rsidR="00B176CD" w:rsidRPr="008D7EBD">
        <w:rPr>
          <w:rFonts w:cstheme="minorHAnsi"/>
          <w:sz w:val="24"/>
          <w:szCs w:val="24"/>
        </w:rPr>
        <w:t xml:space="preserve">przyjmuje się </w:t>
      </w:r>
      <w:r w:rsidR="00486C46" w:rsidRPr="008D7EBD">
        <w:rPr>
          <w:rFonts w:cstheme="minorHAnsi"/>
          <w:sz w:val="24"/>
          <w:szCs w:val="24"/>
        </w:rPr>
        <w:t>dzień obciążenia</w:t>
      </w:r>
      <w:r w:rsidRPr="008D7EBD">
        <w:rPr>
          <w:rFonts w:cstheme="minorHAnsi"/>
          <w:sz w:val="24"/>
          <w:szCs w:val="24"/>
        </w:rPr>
        <w:t xml:space="preserve"> rachunku bankowego Zamawiającego. </w:t>
      </w:r>
    </w:p>
    <w:p w14:paraId="1CA5784A" w14:textId="56BEE908" w:rsidR="004B323B" w:rsidRPr="008D7EBD" w:rsidRDefault="004B323B" w:rsidP="004B700A">
      <w:pPr>
        <w:widowControl w:val="0"/>
        <w:numPr>
          <w:ilvl w:val="0"/>
          <w:numId w:val="31"/>
        </w:numPr>
        <w:autoSpaceDN w:val="0"/>
        <w:spacing w:before="240" w:after="0" w:line="276" w:lineRule="auto"/>
        <w:ind w:left="426" w:hanging="426"/>
        <w:rPr>
          <w:rFonts w:cstheme="minorHAnsi"/>
          <w:b/>
          <w:sz w:val="24"/>
          <w:szCs w:val="24"/>
        </w:rPr>
      </w:pPr>
      <w:r w:rsidRPr="008D7EBD">
        <w:rPr>
          <w:rFonts w:cstheme="minorHAnsi"/>
          <w:sz w:val="24"/>
          <w:szCs w:val="24"/>
        </w:rPr>
        <w:t>Za</w:t>
      </w:r>
      <w:r w:rsidR="00C131B4" w:rsidRPr="008D7EBD">
        <w:rPr>
          <w:rFonts w:cstheme="minorHAnsi"/>
          <w:sz w:val="24"/>
          <w:szCs w:val="24"/>
        </w:rPr>
        <w:t> </w:t>
      </w:r>
      <w:r w:rsidRPr="008D7EBD">
        <w:rPr>
          <w:rFonts w:cstheme="minorHAnsi"/>
          <w:sz w:val="24"/>
          <w:szCs w:val="24"/>
        </w:rPr>
        <w:t xml:space="preserve">niedotrzymanie terminu zapłaty Wykonawcy przysługują odsetki ustawowe. </w:t>
      </w:r>
    </w:p>
    <w:p w14:paraId="35E73675" w14:textId="7A5D3632" w:rsidR="00AB6052" w:rsidRPr="008D7EBD" w:rsidRDefault="00AB6052" w:rsidP="00E338B7">
      <w:pPr>
        <w:numPr>
          <w:ilvl w:val="0"/>
          <w:numId w:val="31"/>
        </w:numPr>
        <w:spacing w:before="240" w:after="120" w:line="276" w:lineRule="auto"/>
        <w:ind w:left="426" w:hanging="426"/>
        <w:rPr>
          <w:rFonts w:eastAsia="Times New Roman" w:cstheme="minorHAnsi"/>
          <w:bCs/>
          <w:sz w:val="24"/>
          <w:szCs w:val="24"/>
          <w:lang w:eastAsia="pl-PL"/>
        </w:rPr>
      </w:pPr>
      <w:r w:rsidRPr="008D7EBD">
        <w:rPr>
          <w:rFonts w:eastAsia="Times New Roman" w:cstheme="minorHAnsi"/>
          <w:bCs/>
          <w:sz w:val="24"/>
          <w:szCs w:val="24"/>
          <w:lang w:eastAsia="pl-PL"/>
        </w:rPr>
        <w:t xml:space="preserve">W </w:t>
      </w:r>
      <w:r w:rsidR="004B323B" w:rsidRPr="008D7EBD">
        <w:rPr>
          <w:rFonts w:eastAsia="Times New Roman" w:cstheme="minorHAnsi"/>
          <w:bCs/>
          <w:sz w:val="24"/>
          <w:szCs w:val="24"/>
          <w:lang w:eastAsia="pl-PL"/>
        </w:rPr>
        <w:t>p</w:t>
      </w:r>
      <w:r w:rsidRPr="008D7EBD">
        <w:rPr>
          <w:rFonts w:eastAsia="Times New Roman" w:cstheme="minorHAnsi"/>
          <w:bCs/>
          <w:sz w:val="24"/>
          <w:szCs w:val="24"/>
          <w:lang w:eastAsia="pl-PL"/>
        </w:rPr>
        <w:t>rzypadku niewykorzystania w okresie obowiązywania Umowy całkowitej kwoty wynagrodzenia, o której mowa w ust. 1</w:t>
      </w:r>
      <w:r w:rsidR="00B176CD" w:rsidRPr="008D7EBD">
        <w:rPr>
          <w:rFonts w:eastAsia="Times New Roman" w:cstheme="minorHAnsi"/>
          <w:bCs/>
          <w:sz w:val="24"/>
          <w:szCs w:val="24"/>
          <w:lang w:eastAsia="pl-PL"/>
        </w:rPr>
        <w:t>, 5 i 14</w:t>
      </w:r>
      <w:r w:rsidRPr="008D7EBD">
        <w:rPr>
          <w:rFonts w:eastAsia="Times New Roman" w:cstheme="minorHAnsi"/>
          <w:bCs/>
          <w:sz w:val="24"/>
          <w:szCs w:val="24"/>
          <w:lang w:eastAsia="pl-PL"/>
        </w:rPr>
        <w:t>powyżej, Wykonawcy nie będzie przysługiwało w stosunku do Zamawiającego żadne roszczenie, w szczególności z tytułu nieskorzystania przez Zamawiającego z Opcji.</w:t>
      </w:r>
    </w:p>
    <w:bookmarkEnd w:id="34"/>
    <w:p w14:paraId="46FA7B56" w14:textId="4F9AF5E8" w:rsidR="00836395" w:rsidRPr="008D7EBD" w:rsidRDefault="00BC2522" w:rsidP="00926E3D">
      <w:pPr>
        <w:pStyle w:val="Nagwek4"/>
      </w:pPr>
      <w:r w:rsidRPr="008D7EBD">
        <w:t xml:space="preserve">Paragraf </w:t>
      </w:r>
      <w:r w:rsidR="00836395" w:rsidRPr="008D7EBD">
        <w:t>10</w:t>
      </w:r>
      <w:r w:rsidRPr="008D7EBD">
        <w:t xml:space="preserve"> </w:t>
      </w:r>
      <w:r w:rsidRPr="008D7EBD">
        <w:br/>
      </w:r>
      <w:r w:rsidR="00836395" w:rsidRPr="008D7EBD">
        <w:t>Poufność i ochrona informacji</w:t>
      </w:r>
    </w:p>
    <w:p w14:paraId="125A7FCA" w14:textId="2C99587B" w:rsidR="00836395" w:rsidRDefault="00836395" w:rsidP="008A34AC">
      <w:pPr>
        <w:numPr>
          <w:ilvl w:val="1"/>
          <w:numId w:val="23"/>
        </w:numPr>
        <w:tabs>
          <w:tab w:val="clear" w:pos="454"/>
          <w:tab w:val="num" w:pos="426"/>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Strony zobowiązują się wzajemnie do zachowania w ścisłej tajemnicy Informacji Poufnych, </w:t>
      </w:r>
      <w:r w:rsidR="00416B18" w:rsidRPr="008D7EBD">
        <w:rPr>
          <w:rFonts w:eastAsia="Times New Roman" w:cstheme="minorHAnsi"/>
          <w:sz w:val="24"/>
          <w:szCs w:val="24"/>
          <w:lang w:eastAsia="pl-PL"/>
        </w:rPr>
        <w:t>w </w:t>
      </w:r>
      <w:r w:rsidRPr="008D7EBD">
        <w:rPr>
          <w:rFonts w:eastAsia="Times New Roman" w:cstheme="minorHAnsi"/>
          <w:sz w:val="24"/>
          <w:szCs w:val="24"/>
          <w:lang w:eastAsia="pl-PL"/>
        </w:rPr>
        <w:t>czasie obowiązywania Umowy oraz przez okres 10 lat od dnia jej wykonania, wygaśnięcia, odstąpienia lub rozwiązania.</w:t>
      </w:r>
    </w:p>
    <w:p w14:paraId="34E5314A" w14:textId="24CA4193" w:rsidR="00836395" w:rsidRDefault="00836395" w:rsidP="008A34AC">
      <w:pPr>
        <w:numPr>
          <w:ilvl w:val="1"/>
          <w:numId w:val="23"/>
        </w:numPr>
        <w:tabs>
          <w:tab w:val="clear" w:pos="454"/>
          <w:tab w:val="num" w:pos="426"/>
          <w:tab w:val="left" w:pos="9356"/>
        </w:tabs>
        <w:spacing w:after="120" w:line="276" w:lineRule="auto"/>
        <w:rPr>
          <w:rFonts w:eastAsia="Times New Roman" w:cstheme="minorHAnsi"/>
          <w:sz w:val="24"/>
          <w:szCs w:val="24"/>
          <w:lang w:eastAsia="pl-PL"/>
        </w:rPr>
      </w:pPr>
      <w:r w:rsidRPr="008A34AC">
        <w:rPr>
          <w:rFonts w:eastAsia="Times New Roman" w:cstheme="minorHAnsi"/>
          <w:sz w:val="24"/>
          <w:szCs w:val="24"/>
          <w:lang w:eastAsia="pl-PL"/>
        </w:rPr>
        <w:t>Strony zobowiązują się do wykorzystywania Informacji Poufnych wyłącznie w celu realizacji Umowy.</w:t>
      </w:r>
    </w:p>
    <w:p w14:paraId="57A0B39B" w14:textId="77777777" w:rsidR="00836395" w:rsidRPr="008A34AC" w:rsidRDefault="00836395" w:rsidP="008A34AC">
      <w:pPr>
        <w:numPr>
          <w:ilvl w:val="1"/>
          <w:numId w:val="23"/>
        </w:numPr>
        <w:tabs>
          <w:tab w:val="clear" w:pos="454"/>
          <w:tab w:val="num" w:pos="426"/>
          <w:tab w:val="left" w:pos="9356"/>
        </w:tabs>
        <w:spacing w:after="120" w:line="276" w:lineRule="auto"/>
        <w:rPr>
          <w:rFonts w:eastAsia="Times New Roman" w:cstheme="minorHAnsi"/>
          <w:sz w:val="24"/>
          <w:szCs w:val="24"/>
          <w:lang w:eastAsia="pl-PL"/>
        </w:rPr>
      </w:pPr>
      <w:r w:rsidRPr="008A34AC">
        <w:rPr>
          <w:rFonts w:eastAsia="Times New Roman" w:cstheme="minorHAnsi"/>
          <w:sz w:val="24"/>
          <w:szCs w:val="24"/>
          <w:lang w:eastAsia="pl-PL"/>
        </w:rPr>
        <w:t>Strony zobowiązane są w szczególności do:</w:t>
      </w:r>
    </w:p>
    <w:p w14:paraId="4B172556" w14:textId="77777777" w:rsidR="00836395" w:rsidRPr="008D7EBD" w:rsidRDefault="00836395" w:rsidP="008A34AC">
      <w:pPr>
        <w:numPr>
          <w:ilvl w:val="2"/>
          <w:numId w:val="23"/>
        </w:numPr>
        <w:tabs>
          <w:tab w:val="clear" w:pos="1362"/>
          <w:tab w:val="num" w:pos="993"/>
          <w:tab w:val="left" w:pos="9356"/>
        </w:tabs>
        <w:spacing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nieujawniania i nierozpowszechniania Informacji Poufnych;</w:t>
      </w:r>
    </w:p>
    <w:p w14:paraId="520040E3" w14:textId="1C24344E" w:rsidR="00836395" w:rsidRDefault="00836395" w:rsidP="008A34AC">
      <w:pPr>
        <w:numPr>
          <w:ilvl w:val="2"/>
          <w:numId w:val="23"/>
        </w:numPr>
        <w:tabs>
          <w:tab w:val="clear" w:pos="1362"/>
          <w:tab w:val="left" w:pos="9356"/>
        </w:tabs>
        <w:spacing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niewykorzystywania Informacji Poufnych do celów innych niż realizacja przedmiotu Umowy;</w:t>
      </w:r>
    </w:p>
    <w:p w14:paraId="051ADBFF" w14:textId="1B83A495" w:rsidR="00596DF0" w:rsidRDefault="00836395" w:rsidP="008A34AC">
      <w:pPr>
        <w:numPr>
          <w:ilvl w:val="2"/>
          <w:numId w:val="23"/>
        </w:numPr>
        <w:tabs>
          <w:tab w:val="clear" w:pos="1362"/>
          <w:tab w:val="left" w:pos="9356"/>
        </w:tabs>
        <w:spacing w:after="120" w:line="276" w:lineRule="auto"/>
        <w:ind w:left="993" w:hanging="567"/>
        <w:rPr>
          <w:rFonts w:eastAsia="Times New Roman" w:cstheme="minorHAnsi"/>
          <w:sz w:val="24"/>
          <w:szCs w:val="24"/>
          <w:lang w:eastAsia="pl-PL"/>
        </w:rPr>
      </w:pPr>
      <w:r w:rsidRPr="008A34AC">
        <w:rPr>
          <w:rFonts w:eastAsia="Times New Roman" w:cstheme="minorHAnsi"/>
          <w:sz w:val="24"/>
          <w:szCs w:val="24"/>
          <w:lang w:eastAsia="pl-PL"/>
        </w:rPr>
        <w:t xml:space="preserve">przechowywania Informacji Poufnych w sposób uniemożliwiający dostęp do nich osobom nieuprawnionym oraz zabezpieczenia Informacji Poufnych drugiej Strony </w:t>
      </w:r>
      <w:r w:rsidR="00C131B4" w:rsidRPr="008A34AC">
        <w:rPr>
          <w:rFonts w:eastAsia="Times New Roman" w:cstheme="minorHAnsi"/>
          <w:sz w:val="24"/>
          <w:szCs w:val="24"/>
          <w:lang w:eastAsia="pl-PL"/>
        </w:rPr>
        <w:t>w </w:t>
      </w:r>
      <w:r w:rsidRPr="008A34AC">
        <w:rPr>
          <w:rFonts w:eastAsia="Times New Roman" w:cstheme="minorHAnsi"/>
          <w:sz w:val="24"/>
          <w:szCs w:val="24"/>
          <w:lang w:eastAsia="pl-PL"/>
        </w:rPr>
        <w:t>taki sposób, w jaki Strona zabezpiecza własne informacje tego rodzaju</w:t>
      </w:r>
      <w:r w:rsidR="00596DF0" w:rsidRPr="008A34AC">
        <w:rPr>
          <w:rFonts w:eastAsia="Times New Roman" w:cstheme="minorHAnsi"/>
          <w:sz w:val="24"/>
          <w:szCs w:val="24"/>
          <w:lang w:eastAsia="pl-PL"/>
        </w:rPr>
        <w:t>;</w:t>
      </w:r>
    </w:p>
    <w:p w14:paraId="6EC62CD6" w14:textId="1DE39B6B" w:rsidR="00836395" w:rsidRPr="008A34AC" w:rsidRDefault="00596DF0" w:rsidP="008A34AC">
      <w:pPr>
        <w:numPr>
          <w:ilvl w:val="2"/>
          <w:numId w:val="23"/>
        </w:numPr>
        <w:tabs>
          <w:tab w:val="clear" w:pos="1362"/>
          <w:tab w:val="left" w:pos="9356"/>
        </w:tabs>
        <w:spacing w:after="120" w:line="276" w:lineRule="auto"/>
        <w:ind w:left="993" w:hanging="567"/>
        <w:rPr>
          <w:rFonts w:eastAsia="Times New Roman" w:cstheme="minorHAnsi"/>
          <w:sz w:val="24"/>
          <w:szCs w:val="24"/>
          <w:lang w:eastAsia="pl-PL"/>
        </w:rPr>
      </w:pPr>
      <w:r w:rsidRPr="008A34AC">
        <w:rPr>
          <w:rFonts w:eastAsia="Times New Roman" w:cstheme="minorHAnsi"/>
          <w:sz w:val="24"/>
          <w:szCs w:val="24"/>
          <w:lang w:eastAsia="pl-PL"/>
        </w:rPr>
        <w:t>zabezpieczania otrzymanych Informacji Poufnych przed dostępem osób</w:t>
      </w:r>
      <w:r w:rsidR="008A34AC">
        <w:rPr>
          <w:rFonts w:eastAsia="Times New Roman" w:cstheme="minorHAnsi"/>
          <w:sz w:val="24"/>
          <w:szCs w:val="24"/>
          <w:lang w:eastAsia="pl-PL"/>
        </w:rPr>
        <w:t xml:space="preserve"> </w:t>
      </w:r>
      <w:r w:rsidRPr="008A34AC">
        <w:rPr>
          <w:rFonts w:eastAsia="Times New Roman" w:cstheme="minorHAnsi"/>
          <w:sz w:val="24"/>
          <w:szCs w:val="24"/>
          <w:lang w:eastAsia="pl-PL"/>
        </w:rPr>
        <w:t>nieuprawnionych w stopniu niezbędnym do zachowania ich poufnego charakteru,</w:t>
      </w:r>
      <w:r w:rsidR="008A34AC">
        <w:rPr>
          <w:rFonts w:eastAsia="Times New Roman" w:cstheme="minorHAnsi"/>
          <w:sz w:val="24"/>
          <w:szCs w:val="24"/>
          <w:lang w:eastAsia="pl-PL"/>
        </w:rPr>
        <w:t xml:space="preserve"> </w:t>
      </w:r>
      <w:r w:rsidRPr="008A34AC">
        <w:rPr>
          <w:rFonts w:eastAsia="Times New Roman" w:cstheme="minorHAnsi"/>
          <w:sz w:val="24"/>
          <w:szCs w:val="24"/>
          <w:lang w:eastAsia="pl-PL"/>
        </w:rPr>
        <w:t>ale przynajmniej w takim samym stopniu, w jaki postępuje wobec własnych informacji stanowiących tajemnicę przedsiębiorstwa</w:t>
      </w:r>
      <w:r w:rsidR="00836395" w:rsidRPr="008A34AC">
        <w:rPr>
          <w:rFonts w:eastAsia="Times New Roman" w:cstheme="minorHAnsi"/>
          <w:sz w:val="24"/>
          <w:szCs w:val="24"/>
          <w:lang w:eastAsia="pl-PL"/>
        </w:rPr>
        <w:t>.</w:t>
      </w:r>
    </w:p>
    <w:p w14:paraId="43B30EEB" w14:textId="47C460AA" w:rsidR="00836395" w:rsidRPr="008D7EBD" w:rsidRDefault="00836395" w:rsidP="008A34AC">
      <w:pPr>
        <w:numPr>
          <w:ilvl w:val="1"/>
          <w:numId w:val="23"/>
        </w:numPr>
        <w:tabs>
          <w:tab w:val="clear" w:pos="454"/>
          <w:tab w:val="left" w:pos="9356"/>
        </w:tabs>
        <w:spacing w:before="240"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lastRenderedPageBreak/>
        <w:t xml:space="preserve">Informacje Poufne nie będą przez żadną ze Stron ujawniane, rozpowszechniane i udostępniane </w:t>
      </w:r>
      <w:r w:rsidR="00416B18" w:rsidRPr="008D7EBD">
        <w:rPr>
          <w:rFonts w:eastAsia="Times New Roman" w:cstheme="minorHAnsi"/>
          <w:sz w:val="24"/>
          <w:szCs w:val="24"/>
          <w:lang w:eastAsia="pl-PL"/>
        </w:rPr>
        <w:t>w </w:t>
      </w:r>
      <w:r w:rsidRPr="008D7EBD">
        <w:rPr>
          <w:rFonts w:eastAsia="Times New Roman" w:cstheme="minorHAnsi"/>
          <w:sz w:val="24"/>
          <w:szCs w:val="24"/>
          <w:lang w:eastAsia="pl-PL"/>
        </w:rPr>
        <w:t xml:space="preserve">jakikolwiek sposób osobom trzecim, bez wyraźnej, uprzedniej zgody drugiej Strony wyrażonej w formie pisemnej pod rygorem nieważności, </w:t>
      </w:r>
      <w:r w:rsidR="00C131B4" w:rsidRPr="008D7EBD">
        <w:rPr>
          <w:rFonts w:eastAsia="Times New Roman" w:cstheme="minorHAnsi"/>
          <w:sz w:val="24"/>
          <w:szCs w:val="24"/>
          <w:lang w:eastAsia="pl-PL"/>
        </w:rPr>
        <w:t>z </w:t>
      </w:r>
      <w:r w:rsidRPr="008D7EBD">
        <w:rPr>
          <w:rFonts w:eastAsia="Times New Roman" w:cstheme="minorHAnsi"/>
          <w:sz w:val="24"/>
          <w:szCs w:val="24"/>
          <w:lang w:eastAsia="pl-PL"/>
        </w:rPr>
        <w:t>zastrzeżeniem ust. 5</w:t>
      </w:r>
      <w:r w:rsidR="00596DF0" w:rsidRPr="008D7EBD">
        <w:rPr>
          <w:rFonts w:eastAsia="Times New Roman" w:cstheme="minorHAnsi"/>
          <w:sz w:val="24"/>
          <w:szCs w:val="24"/>
          <w:lang w:eastAsia="pl-PL"/>
        </w:rPr>
        <w:t>,</w:t>
      </w:r>
      <w:r w:rsidRPr="008D7EBD">
        <w:rPr>
          <w:rFonts w:eastAsia="Times New Roman" w:cstheme="minorHAnsi"/>
          <w:sz w:val="24"/>
          <w:szCs w:val="24"/>
          <w:lang w:eastAsia="pl-PL"/>
        </w:rPr>
        <w:t xml:space="preserve"> ust. 6 </w:t>
      </w:r>
      <w:r w:rsidR="00596DF0" w:rsidRPr="008D7EBD">
        <w:rPr>
          <w:rFonts w:eastAsia="Times New Roman" w:cstheme="minorHAnsi"/>
          <w:sz w:val="24"/>
          <w:szCs w:val="24"/>
          <w:lang w:eastAsia="pl-PL"/>
        </w:rPr>
        <w:t xml:space="preserve">i ust. 8 </w:t>
      </w:r>
      <w:r w:rsidRPr="008D7EBD">
        <w:rPr>
          <w:rFonts w:eastAsia="Times New Roman" w:cstheme="minorHAnsi"/>
          <w:sz w:val="24"/>
          <w:szCs w:val="24"/>
          <w:lang w:eastAsia="pl-PL"/>
        </w:rPr>
        <w:t>poniżej.</w:t>
      </w:r>
    </w:p>
    <w:p w14:paraId="47502CE8" w14:textId="77777777" w:rsidR="00836395" w:rsidRPr="008D7EBD" w:rsidRDefault="00836395" w:rsidP="008A34AC">
      <w:pPr>
        <w:numPr>
          <w:ilvl w:val="1"/>
          <w:numId w:val="23"/>
        </w:numPr>
        <w:tabs>
          <w:tab w:val="clear" w:pos="454"/>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Wykonawca uprawniony jest do przekazywania Informacji Poufnych swoim Pracownikom oraz Podwykonawcom, wyłącznie, gdy jest to konieczne do wykonania Umowy. W takim przypadku Wykonawca ponosi odpowiedzialność za naruszenie zasad poufności przez Podwykonawców jak za własne działania bądź zaniechania.</w:t>
      </w:r>
    </w:p>
    <w:p w14:paraId="69D78A75" w14:textId="77777777" w:rsidR="00836395" w:rsidRPr="008D7EBD" w:rsidRDefault="00836395" w:rsidP="008A34AC">
      <w:pPr>
        <w:numPr>
          <w:ilvl w:val="1"/>
          <w:numId w:val="23"/>
        </w:numPr>
        <w:tabs>
          <w:tab w:val="clear" w:pos="454"/>
          <w:tab w:val="num" w:pos="426"/>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Obowiązek zachowania poufności nie dotyczy informacji lub materiałów:</w:t>
      </w:r>
    </w:p>
    <w:p w14:paraId="0CE7A3F7" w14:textId="4DB6C342" w:rsidR="00836395" w:rsidRDefault="00836395" w:rsidP="008A34AC">
      <w:pPr>
        <w:numPr>
          <w:ilvl w:val="1"/>
          <w:numId w:val="69"/>
        </w:numPr>
        <w:tabs>
          <w:tab w:val="left" w:pos="9356"/>
        </w:tabs>
        <w:spacing w:after="120" w:line="276" w:lineRule="auto"/>
        <w:ind w:left="993" w:hanging="567"/>
        <w:rPr>
          <w:rFonts w:eastAsia="Times New Roman" w:cstheme="minorHAnsi"/>
          <w:sz w:val="24"/>
          <w:szCs w:val="24"/>
          <w:lang w:eastAsia="pl-PL"/>
        </w:rPr>
      </w:pPr>
      <w:r w:rsidRPr="008D7EBD">
        <w:rPr>
          <w:rFonts w:eastAsia="Times New Roman" w:cstheme="minorHAnsi"/>
          <w:sz w:val="24"/>
          <w:szCs w:val="24"/>
          <w:lang w:eastAsia="pl-PL"/>
        </w:rPr>
        <w:t>których ujawnienie jest wymagane przez bezwzględnie obowiązujące przepisy prawa;</w:t>
      </w:r>
    </w:p>
    <w:p w14:paraId="2D89FF11" w14:textId="6CA6CF0B" w:rsidR="00836395" w:rsidRDefault="00836395" w:rsidP="008A34AC">
      <w:pPr>
        <w:numPr>
          <w:ilvl w:val="1"/>
          <w:numId w:val="69"/>
        </w:numPr>
        <w:tabs>
          <w:tab w:val="left" w:pos="9356"/>
        </w:tabs>
        <w:spacing w:after="120" w:line="276" w:lineRule="auto"/>
        <w:ind w:left="993" w:hanging="567"/>
        <w:rPr>
          <w:rFonts w:eastAsia="Times New Roman" w:cstheme="minorHAnsi"/>
          <w:sz w:val="24"/>
          <w:szCs w:val="24"/>
          <w:lang w:eastAsia="pl-PL"/>
        </w:rPr>
      </w:pPr>
      <w:r w:rsidRPr="008A34AC">
        <w:rPr>
          <w:rFonts w:eastAsia="Times New Roman" w:cstheme="minorHAnsi"/>
          <w:sz w:val="24"/>
          <w:szCs w:val="24"/>
          <w:lang w:eastAsia="pl-PL"/>
        </w:rPr>
        <w:t>których ujawnienie następuje na żądanie podmiotu uprawnionego do kontroli, pod warunkiem, że podmiot ten został poinformowany o poufnym charakterze informacji;</w:t>
      </w:r>
    </w:p>
    <w:p w14:paraId="220AFBD4" w14:textId="1F9F1B84" w:rsidR="00836395" w:rsidRDefault="00836395" w:rsidP="008A34AC">
      <w:pPr>
        <w:numPr>
          <w:ilvl w:val="1"/>
          <w:numId w:val="69"/>
        </w:numPr>
        <w:tabs>
          <w:tab w:val="left" w:pos="9356"/>
        </w:tabs>
        <w:spacing w:after="120" w:line="276" w:lineRule="auto"/>
        <w:ind w:left="993" w:hanging="567"/>
        <w:rPr>
          <w:rFonts w:eastAsia="Times New Roman" w:cstheme="minorHAnsi"/>
          <w:sz w:val="24"/>
          <w:szCs w:val="24"/>
          <w:lang w:eastAsia="pl-PL"/>
        </w:rPr>
      </w:pPr>
      <w:r w:rsidRPr="008A34AC">
        <w:rPr>
          <w:rFonts w:eastAsia="Times New Roman" w:cstheme="minorHAnsi"/>
          <w:sz w:val="24"/>
          <w:szCs w:val="24"/>
          <w:lang w:eastAsia="pl-PL"/>
        </w:rPr>
        <w:t>które są powszechnie znane;</w:t>
      </w:r>
    </w:p>
    <w:p w14:paraId="1A6BC6E4" w14:textId="3529FCF9" w:rsidR="00836395" w:rsidRDefault="00836395" w:rsidP="008A34AC">
      <w:pPr>
        <w:numPr>
          <w:ilvl w:val="1"/>
          <w:numId w:val="69"/>
        </w:numPr>
        <w:tabs>
          <w:tab w:val="left" w:pos="9356"/>
        </w:tabs>
        <w:spacing w:after="120" w:line="276" w:lineRule="auto"/>
        <w:ind w:left="993" w:hanging="567"/>
        <w:rPr>
          <w:rFonts w:eastAsia="Times New Roman" w:cstheme="minorHAnsi"/>
          <w:sz w:val="24"/>
          <w:szCs w:val="24"/>
          <w:lang w:eastAsia="pl-PL"/>
        </w:rPr>
      </w:pPr>
      <w:r w:rsidRPr="008A34AC">
        <w:rPr>
          <w:rFonts w:eastAsia="Times New Roman" w:cstheme="minorHAnsi"/>
          <w:sz w:val="24"/>
          <w:szCs w:val="24"/>
          <w:lang w:eastAsia="pl-PL"/>
        </w:rPr>
        <w:t>które Strona uzyskała lub uzyska od osoby trzeciej, jeżeli przepisy obowiązującego prawa lub zobowiązanie umowne wiążące tę osobę nie zakazują ujawniania przez nią tych informacji i o ile Strona nie zobowiązała się do zachowania ich w poufności;</w:t>
      </w:r>
    </w:p>
    <w:p w14:paraId="33B9C842" w14:textId="77777777" w:rsidR="00836395" w:rsidRPr="008A34AC" w:rsidRDefault="00836395" w:rsidP="008A34AC">
      <w:pPr>
        <w:numPr>
          <w:ilvl w:val="1"/>
          <w:numId w:val="69"/>
        </w:numPr>
        <w:tabs>
          <w:tab w:val="left" w:pos="9356"/>
        </w:tabs>
        <w:spacing w:after="120" w:line="276" w:lineRule="auto"/>
        <w:ind w:left="993" w:hanging="567"/>
        <w:rPr>
          <w:rFonts w:eastAsia="Times New Roman" w:cstheme="minorHAnsi"/>
          <w:sz w:val="24"/>
          <w:szCs w:val="24"/>
          <w:lang w:eastAsia="pl-PL"/>
        </w:rPr>
      </w:pPr>
      <w:r w:rsidRPr="008A34AC">
        <w:rPr>
          <w:rFonts w:eastAsia="Times New Roman" w:cstheme="minorHAnsi"/>
          <w:sz w:val="24"/>
          <w:szCs w:val="24"/>
          <w:lang w:eastAsia="pl-PL"/>
        </w:rPr>
        <w:t>w których posiadanie Strona weszła zgodnie z obowiązującymi przepisami prawa, przed dniem uzyskania takich informacji na podstawie Umowy.</w:t>
      </w:r>
    </w:p>
    <w:p w14:paraId="794464FD" w14:textId="77777777" w:rsidR="00836395" w:rsidRPr="008D7EBD" w:rsidRDefault="00836395" w:rsidP="00100749">
      <w:pPr>
        <w:numPr>
          <w:ilvl w:val="1"/>
          <w:numId w:val="23"/>
        </w:numPr>
        <w:tabs>
          <w:tab w:val="clear" w:pos="454"/>
          <w:tab w:val="num" w:pos="426"/>
          <w:tab w:val="left" w:pos="9356"/>
        </w:tabs>
        <w:spacing w:after="120" w:line="276" w:lineRule="auto"/>
        <w:rPr>
          <w:rFonts w:eastAsia="Times New Roman" w:cstheme="minorHAnsi"/>
          <w:sz w:val="24"/>
          <w:szCs w:val="24"/>
          <w:lang w:eastAsia="pl-PL"/>
        </w:rPr>
      </w:pPr>
      <w:r w:rsidRPr="008D7EBD">
        <w:rPr>
          <w:rFonts w:eastAsia="Times New Roman" w:cstheme="minorHAnsi"/>
          <w:sz w:val="24"/>
          <w:szCs w:val="24"/>
          <w:lang w:eastAsia="pl-PL"/>
        </w:rPr>
        <w:t>Jakiekolwiek postanowienia Umowy nie wyłączają dalej idących zobowiązań dotyczących ochrony Informacji Poufnych przewidzianych w przepisach prawa.</w:t>
      </w:r>
    </w:p>
    <w:p w14:paraId="4FE33605" w14:textId="77777777" w:rsidR="00836395" w:rsidRPr="008D7EBD" w:rsidRDefault="00836395" w:rsidP="00100749">
      <w:pPr>
        <w:numPr>
          <w:ilvl w:val="1"/>
          <w:numId w:val="23"/>
        </w:numPr>
        <w:tabs>
          <w:tab w:val="clear" w:pos="454"/>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 wypadku, gdy Strona zostanie zobowiązana nakazem sądu bądź organu administracji państwowej do ujawnienia informacji lub materiałów albo konieczność ich ujawnienia będzie wynikała z przepisów prawa, zobowiązuje się niezwłocznie pisemnie powiadomić o tym fakcie drugą Stronę oraz poinformować odbiorcę informacji lub materiałów o ich poufnym charakterze.</w:t>
      </w:r>
    </w:p>
    <w:p w14:paraId="0C729BED" w14:textId="077304D1" w:rsidR="00596DF0" w:rsidRPr="008D7EBD" w:rsidRDefault="00596DF0" w:rsidP="00100749">
      <w:pPr>
        <w:numPr>
          <w:ilvl w:val="1"/>
          <w:numId w:val="23"/>
        </w:numPr>
        <w:tabs>
          <w:tab w:val="clear" w:pos="454"/>
          <w:tab w:val="left" w:pos="9356"/>
        </w:tabs>
        <w:spacing w:after="120" w:line="276" w:lineRule="auto"/>
        <w:ind w:left="426" w:hanging="426"/>
        <w:rPr>
          <w:rFonts w:eastAsia="Times New Roman" w:cstheme="minorHAnsi"/>
          <w:sz w:val="24"/>
          <w:szCs w:val="24"/>
          <w:lang w:eastAsia="pl-PL"/>
        </w:rPr>
      </w:pPr>
      <w:r w:rsidRPr="008D7EBD">
        <w:rPr>
          <w:rFonts w:cstheme="minorHAnsi"/>
          <w:sz w:val="24"/>
          <w:szCs w:val="24"/>
        </w:rPr>
        <w:t>W przypadku rozwiązania Umowy (niezależnie od powodu rozwiązania) lub jej wygaśnięcia</w:t>
      </w:r>
      <w:r w:rsidR="00100749">
        <w:rPr>
          <w:rFonts w:cstheme="minorHAnsi"/>
          <w:sz w:val="24"/>
          <w:szCs w:val="24"/>
        </w:rPr>
        <w:t xml:space="preserve"> </w:t>
      </w:r>
      <w:r w:rsidRPr="008D7EBD">
        <w:rPr>
          <w:rFonts w:cstheme="minorHAnsi"/>
          <w:sz w:val="24"/>
          <w:szCs w:val="24"/>
        </w:rPr>
        <w:t>Wykonawca zobowiązuje się do niezwłocznego zwrotu, jednak nie później niż w terminie 30 dni kalendarzowych, materiałów zawierających Informacje Poufne. W tym samym terminie Wykonawca zwróci Zamawiającemu i usunie ze swoich zasobów i nośników elektronicznych Informacje Poufne przechowywane w wersji elektronicznej, chyba że Strony ustalą inny termin.</w:t>
      </w:r>
    </w:p>
    <w:p w14:paraId="5A9C3E3F" w14:textId="284A7D51" w:rsidR="00836395" w:rsidRPr="00F15DF6" w:rsidRDefault="00836395" w:rsidP="003C2F2E">
      <w:pPr>
        <w:numPr>
          <w:ilvl w:val="1"/>
          <w:numId w:val="23"/>
        </w:numPr>
        <w:tabs>
          <w:tab w:val="clear" w:pos="454"/>
          <w:tab w:val="num" w:pos="426"/>
          <w:tab w:val="left" w:pos="9356"/>
        </w:tabs>
        <w:spacing w:after="120" w:line="276" w:lineRule="auto"/>
        <w:ind w:left="426" w:hanging="426"/>
        <w:rPr>
          <w:rFonts w:eastAsia="Times New Roman" w:cstheme="minorHAnsi"/>
          <w:sz w:val="24"/>
          <w:szCs w:val="24"/>
          <w:lang w:eastAsia="pl-PL"/>
        </w:rPr>
      </w:pPr>
      <w:r w:rsidRPr="00F15DF6">
        <w:rPr>
          <w:rFonts w:eastAsia="Times New Roman" w:cstheme="minorHAnsi"/>
          <w:sz w:val="24"/>
          <w:szCs w:val="24"/>
          <w:lang w:eastAsia="pl-PL"/>
        </w:rPr>
        <w:t>Za każdy przypadek ujawnienia Informacji Poufnych wbrew postanowieniom niniejszego</w:t>
      </w:r>
      <w:r w:rsidR="003C2F2E" w:rsidRPr="00F15DF6">
        <w:rPr>
          <w:rFonts w:eastAsia="Times New Roman" w:cstheme="minorHAnsi"/>
          <w:sz w:val="24"/>
          <w:szCs w:val="24"/>
          <w:lang w:eastAsia="pl-PL"/>
        </w:rPr>
        <w:t xml:space="preserve"> </w:t>
      </w:r>
      <w:r w:rsidRPr="00F15DF6">
        <w:rPr>
          <w:rFonts w:eastAsia="Times New Roman" w:cstheme="minorHAnsi"/>
          <w:sz w:val="24"/>
          <w:szCs w:val="24"/>
          <w:lang w:eastAsia="pl-PL"/>
        </w:rPr>
        <w:t>paragrafu, Zamawiający może naliczyć Wykonawcy karę umowną na zasadach opisanych w </w:t>
      </w:r>
      <w:r w:rsidR="005216D2" w:rsidRPr="00665761">
        <w:rPr>
          <w:rFonts w:eastAsia="Times New Roman" w:cstheme="minorHAnsi"/>
          <w:bCs/>
          <w:sz w:val="24"/>
          <w:szCs w:val="24"/>
          <w:lang w:eastAsia="pl-PL"/>
        </w:rPr>
        <w:t>Paragrafie</w:t>
      </w:r>
      <w:r w:rsidRPr="00665761">
        <w:rPr>
          <w:rFonts w:eastAsia="Times New Roman" w:cstheme="minorHAnsi"/>
          <w:bCs/>
          <w:sz w:val="24"/>
          <w:szCs w:val="24"/>
          <w:lang w:eastAsia="pl-PL"/>
        </w:rPr>
        <w:t xml:space="preserve"> </w:t>
      </w:r>
      <w:r w:rsidRPr="00665761">
        <w:rPr>
          <w:rFonts w:eastAsia="Times New Roman" w:cstheme="minorHAnsi"/>
          <w:sz w:val="24"/>
          <w:szCs w:val="24"/>
          <w:lang w:eastAsia="pl-PL"/>
        </w:rPr>
        <w:t xml:space="preserve">11 ust. </w:t>
      </w:r>
      <w:r w:rsidR="00030B23" w:rsidRPr="00665761">
        <w:rPr>
          <w:rFonts w:eastAsia="Times New Roman" w:cstheme="minorHAnsi"/>
          <w:sz w:val="24"/>
          <w:szCs w:val="24"/>
          <w:lang w:eastAsia="pl-PL"/>
        </w:rPr>
        <w:t>1</w:t>
      </w:r>
      <w:r w:rsidR="00D91527" w:rsidRPr="00665761">
        <w:rPr>
          <w:rFonts w:eastAsia="Times New Roman" w:cstheme="minorHAnsi"/>
          <w:sz w:val="24"/>
          <w:szCs w:val="24"/>
          <w:lang w:eastAsia="pl-PL"/>
        </w:rPr>
        <w:t>2</w:t>
      </w:r>
      <w:r w:rsidRPr="00665761">
        <w:rPr>
          <w:rFonts w:eastAsia="Times New Roman" w:cstheme="minorHAnsi"/>
          <w:sz w:val="24"/>
          <w:szCs w:val="24"/>
          <w:lang w:eastAsia="pl-PL"/>
        </w:rPr>
        <w:t xml:space="preserve"> pkt </w:t>
      </w:r>
      <w:r w:rsidR="00D00E8E" w:rsidRPr="00665761">
        <w:rPr>
          <w:rFonts w:eastAsia="Times New Roman" w:cstheme="minorHAnsi"/>
          <w:sz w:val="24"/>
          <w:szCs w:val="24"/>
          <w:lang w:eastAsia="pl-PL"/>
        </w:rPr>
        <w:t>12.3.</w:t>
      </w:r>
      <w:r w:rsidRPr="00665761">
        <w:rPr>
          <w:rFonts w:eastAsia="Times New Roman" w:cstheme="minorHAnsi"/>
          <w:sz w:val="24"/>
          <w:szCs w:val="24"/>
          <w:lang w:eastAsia="pl-PL"/>
        </w:rPr>
        <w:t>Umowy</w:t>
      </w:r>
      <w:r w:rsidRPr="00F15DF6">
        <w:rPr>
          <w:rFonts w:eastAsia="Times New Roman" w:cstheme="minorHAnsi"/>
          <w:sz w:val="24"/>
          <w:szCs w:val="24"/>
          <w:lang w:eastAsia="pl-PL"/>
        </w:rPr>
        <w:t>.</w:t>
      </w:r>
    </w:p>
    <w:p w14:paraId="086923BB" w14:textId="04B8160A" w:rsidR="00836395" w:rsidRPr="008D7EBD" w:rsidRDefault="00BC2522" w:rsidP="00926E3D">
      <w:pPr>
        <w:pStyle w:val="Nagwek4"/>
      </w:pPr>
      <w:bookmarkStart w:id="44" w:name="_Toc495308778"/>
      <w:r w:rsidRPr="008D7EBD">
        <w:lastRenderedPageBreak/>
        <w:t>Paragraf</w:t>
      </w:r>
      <w:r w:rsidR="00836395" w:rsidRPr="008D7EBD">
        <w:t xml:space="preserve"> 11</w:t>
      </w:r>
      <w:r w:rsidR="00E55D82" w:rsidRPr="008D7EBD">
        <w:br/>
      </w:r>
      <w:r w:rsidR="00836395" w:rsidRPr="008D7EBD">
        <w:t>Kary umowne</w:t>
      </w:r>
      <w:bookmarkEnd w:id="44"/>
    </w:p>
    <w:p w14:paraId="52270720" w14:textId="2F4EDE28" w:rsidR="00AC5B3E" w:rsidRPr="008D7EBD" w:rsidRDefault="00AC5B3E" w:rsidP="00E62B60">
      <w:pPr>
        <w:numPr>
          <w:ilvl w:val="0"/>
          <w:numId w:val="20"/>
        </w:numPr>
        <w:tabs>
          <w:tab w:val="left" w:pos="9356"/>
        </w:tabs>
        <w:spacing w:before="240" w:after="120" w:line="276" w:lineRule="auto"/>
        <w:ind w:left="426" w:hanging="426"/>
        <w:rPr>
          <w:rFonts w:eastAsia="Times New Roman" w:cstheme="minorHAnsi"/>
          <w:spacing w:val="-4"/>
          <w:sz w:val="24"/>
          <w:szCs w:val="24"/>
          <w:lang w:eastAsia="pl-PL"/>
        </w:rPr>
      </w:pPr>
      <w:r w:rsidRPr="008D7EBD">
        <w:rPr>
          <w:rFonts w:cstheme="minorHAnsi"/>
          <w:sz w:val="24"/>
          <w:szCs w:val="24"/>
          <w:lang w:eastAsia="pl-PL"/>
        </w:rPr>
        <w:t>Wykonawca ponosi odpowiedzialność za niewykonanie lub nienależyte wykonanie Umowy na zasadach opisanych w Umowie oraz na zasadach ogólnych.</w:t>
      </w:r>
      <w:r w:rsidRPr="008D7EBD">
        <w:rPr>
          <w:rFonts w:eastAsia="Calibri" w:cstheme="minorHAnsi"/>
          <w:sz w:val="24"/>
          <w:szCs w:val="24"/>
        </w:rPr>
        <w:t xml:space="preserve"> </w:t>
      </w:r>
      <w:r w:rsidRPr="008D7EBD">
        <w:rPr>
          <w:rFonts w:cstheme="minorHAnsi"/>
          <w:sz w:val="24"/>
          <w:szCs w:val="24"/>
          <w:lang w:eastAsia="pl-PL"/>
        </w:rPr>
        <w:t xml:space="preserve">Odpowiedzialność ponoszona jest solidarnie przez Wykonawców wspólnie ubiegających się o udzielenie zamówienia, o których mowa w art. 58 ustawy </w:t>
      </w:r>
      <w:proofErr w:type="spellStart"/>
      <w:r w:rsidRPr="008D7EBD">
        <w:rPr>
          <w:rFonts w:cstheme="minorHAnsi"/>
          <w:sz w:val="24"/>
          <w:szCs w:val="24"/>
          <w:lang w:eastAsia="pl-PL"/>
        </w:rPr>
        <w:t>Pzp</w:t>
      </w:r>
      <w:proofErr w:type="spellEnd"/>
      <w:r w:rsidRPr="008D7EBD">
        <w:rPr>
          <w:rFonts w:cstheme="minorHAnsi"/>
          <w:sz w:val="24"/>
          <w:szCs w:val="24"/>
          <w:lang w:eastAsia="pl-PL"/>
        </w:rPr>
        <w:t>* [*skreślić zdanie, jeżeli Wykonawca złożył ofertę samodzielnie].</w:t>
      </w:r>
    </w:p>
    <w:p w14:paraId="6B2D8DA8" w14:textId="4EDDF817" w:rsidR="00AB03A1" w:rsidRPr="008D7EBD" w:rsidRDefault="00AB03A1" w:rsidP="00D8524B">
      <w:pPr>
        <w:numPr>
          <w:ilvl w:val="0"/>
          <w:numId w:val="20"/>
        </w:numPr>
        <w:tabs>
          <w:tab w:val="left" w:pos="9356"/>
        </w:tabs>
        <w:spacing w:after="120" w:line="276" w:lineRule="auto"/>
        <w:ind w:left="426" w:hanging="426"/>
        <w:rPr>
          <w:rFonts w:eastAsia="Times New Roman" w:cstheme="minorHAnsi"/>
          <w:spacing w:val="-4"/>
          <w:sz w:val="24"/>
          <w:szCs w:val="24"/>
          <w:lang w:eastAsia="pl-PL"/>
        </w:rPr>
      </w:pPr>
      <w:r w:rsidRPr="008D7EBD">
        <w:rPr>
          <w:rFonts w:cstheme="minorHAnsi"/>
          <w:sz w:val="24"/>
          <w:szCs w:val="24"/>
          <w:lang w:eastAsia="pl-PL"/>
        </w:rPr>
        <w:t>W przypadku wezwania Wykonawcy do zapłacenia kary, kary umowne będą płatne w terminie 14 dni od dnia dostarczenia Wykonawcy wezwania do zapłaty lub not obciążeniowych. Zapłata kary umownej może być również egzekwowana przez potrącanie roszczeń Zamawiającego z odsetkami ustawowymi z wynagrodzenia należnego Wykonawcy, na co Wykonawca wyraża zgodę, z zastrzeżeniem bezwzględnie obowiązujących przepisów prawa. W przypadku potrącenia kary z należności Wykonawcy, Zamawiający wystawi Wykonawcy notę obciążeniową wraz z oświadczeniem o potrąceniu.</w:t>
      </w:r>
    </w:p>
    <w:p w14:paraId="4DA04590" w14:textId="0D7ED090" w:rsidR="00AB03A1" w:rsidRPr="008D7EBD" w:rsidRDefault="00AB03A1" w:rsidP="00D8524B">
      <w:pPr>
        <w:numPr>
          <w:ilvl w:val="0"/>
          <w:numId w:val="20"/>
        </w:numPr>
        <w:tabs>
          <w:tab w:val="left" w:pos="9356"/>
        </w:tabs>
        <w:spacing w:after="120" w:line="276" w:lineRule="auto"/>
        <w:ind w:left="426" w:hanging="426"/>
        <w:rPr>
          <w:rFonts w:eastAsia="Times New Roman" w:cstheme="minorHAnsi"/>
          <w:spacing w:val="-4"/>
          <w:sz w:val="24"/>
          <w:szCs w:val="24"/>
          <w:lang w:eastAsia="pl-PL"/>
        </w:rPr>
      </w:pPr>
      <w:r w:rsidRPr="008D7EBD">
        <w:rPr>
          <w:rFonts w:cstheme="minorHAnsi"/>
          <w:sz w:val="24"/>
          <w:szCs w:val="24"/>
          <w:lang w:eastAsia="pl-PL"/>
        </w:rPr>
        <w:t>Zamawiający może dokonać potrącenia, o którym mowa w ust. 2, w każdym przypadku powstania uprawnienia do żądania zapłaty kary umownej, choćby jego wierzytelność z tego tytułu nie była jeszcze wymagalna (nie upłynął jeszcze termin, w którym Wykonawca zobowiązany jest do zapłaty kary umownej).</w:t>
      </w:r>
    </w:p>
    <w:p w14:paraId="189995EF" w14:textId="6C696590" w:rsidR="00AB03A1" w:rsidRPr="008D7EBD" w:rsidRDefault="00AB03A1" w:rsidP="00D8524B">
      <w:pPr>
        <w:numPr>
          <w:ilvl w:val="0"/>
          <w:numId w:val="20"/>
        </w:numPr>
        <w:tabs>
          <w:tab w:val="left" w:pos="9356"/>
        </w:tabs>
        <w:spacing w:after="120" w:line="276" w:lineRule="auto"/>
        <w:ind w:left="426" w:hanging="426"/>
        <w:rPr>
          <w:rFonts w:eastAsia="Times New Roman" w:cstheme="minorHAnsi"/>
          <w:spacing w:val="-4"/>
          <w:sz w:val="24"/>
          <w:szCs w:val="24"/>
          <w:lang w:eastAsia="pl-PL"/>
        </w:rPr>
      </w:pPr>
      <w:r w:rsidRPr="008D7EBD">
        <w:rPr>
          <w:rFonts w:cstheme="minorHAnsi"/>
          <w:sz w:val="24"/>
          <w:szCs w:val="24"/>
          <w:lang w:eastAsia="pl-PL"/>
        </w:rPr>
        <w:t>Kary umowne są niezależne od siebie i należą się Zamawiającemu w pełnej wysokości. W przypadku, gdy z tytułu jednego zdarzenia może być naliczona więcej niż jedna kara, kary będą naliczane za każde zdarzenie naruszające postanowienia Umowy odrębnie.</w:t>
      </w:r>
      <w:r w:rsidR="00BC6833" w:rsidRPr="008D7EBD">
        <w:rPr>
          <w:rFonts w:eastAsia="Calibri" w:cstheme="minorHAnsi"/>
          <w:sz w:val="24"/>
          <w:szCs w:val="24"/>
        </w:rPr>
        <w:t xml:space="preserve"> W sytuacji</w:t>
      </w:r>
      <w:r w:rsidR="00BC6833" w:rsidRPr="008D7EBD">
        <w:rPr>
          <w:rFonts w:cstheme="minorHAnsi"/>
          <w:sz w:val="24"/>
          <w:szCs w:val="24"/>
          <w:lang w:eastAsia="pl-PL"/>
        </w:rPr>
        <w:t xml:space="preserve">, gdy Zamawiającemu przysługuje prawo do naliczenia kary umownej w przypadku odstąpienia od Umowy z przyczyn leżących po stronie Wykonawcy (patrz ust. </w:t>
      </w:r>
      <w:r w:rsidR="00D00E8E">
        <w:rPr>
          <w:rFonts w:cstheme="minorHAnsi"/>
          <w:sz w:val="24"/>
          <w:szCs w:val="24"/>
          <w:lang w:eastAsia="pl-PL"/>
        </w:rPr>
        <w:t xml:space="preserve">12 pkt 12.1 lub 12.2. </w:t>
      </w:r>
      <w:r w:rsidR="00BC6833" w:rsidRPr="008D7EBD">
        <w:rPr>
          <w:rFonts w:cstheme="minorHAnsi"/>
          <w:sz w:val="24"/>
          <w:szCs w:val="24"/>
          <w:lang w:eastAsia="pl-PL"/>
        </w:rPr>
        <w:t>poniżej), Zamawiającemu przysługuje prawo do naliczania kary umownej wyłącznie z tego tytułu.</w:t>
      </w:r>
    </w:p>
    <w:p w14:paraId="57CD5F49" w14:textId="77777777" w:rsidR="0080494F" w:rsidRPr="008D7EBD" w:rsidRDefault="0080494F" w:rsidP="00D8524B">
      <w:pPr>
        <w:numPr>
          <w:ilvl w:val="0"/>
          <w:numId w:val="20"/>
        </w:numPr>
        <w:tabs>
          <w:tab w:val="left" w:pos="9356"/>
        </w:tabs>
        <w:spacing w:after="120" w:line="276" w:lineRule="auto"/>
        <w:ind w:left="426" w:hanging="426"/>
        <w:rPr>
          <w:rFonts w:eastAsia="Times New Roman" w:cstheme="minorHAnsi"/>
          <w:spacing w:val="-4"/>
          <w:sz w:val="24"/>
          <w:szCs w:val="24"/>
          <w:lang w:eastAsia="pl-PL"/>
        </w:rPr>
      </w:pPr>
      <w:r w:rsidRPr="008D7EBD">
        <w:rPr>
          <w:rFonts w:eastAsia="Calibri" w:cstheme="minorHAnsi"/>
          <w:sz w:val="24"/>
          <w:szCs w:val="24"/>
          <w:lang w:eastAsia="ar-SA"/>
        </w:rPr>
        <w:t>Zamawiający ma prawo do dochodzenia kar umownych według swojego wyboru:</w:t>
      </w:r>
    </w:p>
    <w:p w14:paraId="7CCD5FA3" w14:textId="341D8DDC" w:rsidR="0080494F" w:rsidRPr="008D7EBD" w:rsidRDefault="0080494F" w:rsidP="00D8524B">
      <w:pPr>
        <w:numPr>
          <w:ilvl w:val="1"/>
          <w:numId w:val="143"/>
        </w:numPr>
        <w:tabs>
          <w:tab w:val="left" w:pos="993"/>
        </w:tabs>
        <w:suppressAutoHyphens/>
        <w:autoSpaceDN w:val="0"/>
        <w:spacing w:after="0" w:line="276" w:lineRule="auto"/>
        <w:ind w:left="993" w:hanging="567"/>
        <w:contextualSpacing/>
        <w:textAlignment w:val="baseline"/>
        <w:rPr>
          <w:rFonts w:eastAsia="Calibri" w:cstheme="minorHAnsi"/>
          <w:sz w:val="24"/>
          <w:szCs w:val="24"/>
          <w:lang w:eastAsia="ar-SA"/>
        </w:rPr>
      </w:pPr>
      <w:r w:rsidRPr="008D7EBD">
        <w:rPr>
          <w:rFonts w:eastAsia="Calibri" w:cstheme="minorHAnsi"/>
          <w:sz w:val="24"/>
          <w:szCs w:val="24"/>
          <w:lang w:eastAsia="ar-SA"/>
        </w:rPr>
        <w:t>przez wezwanie Wykonawcy do zapłacenia kary</w:t>
      </w:r>
      <w:r w:rsidR="00D00E8E">
        <w:rPr>
          <w:rFonts w:eastAsia="Calibri" w:cstheme="minorHAnsi"/>
          <w:sz w:val="24"/>
          <w:szCs w:val="24"/>
          <w:lang w:eastAsia="ar-SA"/>
        </w:rPr>
        <w:t>,</w:t>
      </w:r>
      <w:r w:rsidRPr="008D7EBD">
        <w:rPr>
          <w:rFonts w:eastAsia="Calibri" w:cstheme="minorHAnsi"/>
          <w:sz w:val="24"/>
          <w:szCs w:val="24"/>
          <w:lang w:eastAsia="ar-SA"/>
        </w:rPr>
        <w:t xml:space="preserve"> lub</w:t>
      </w:r>
    </w:p>
    <w:p w14:paraId="6DDAF489" w14:textId="6CD80E94" w:rsidR="0080494F" w:rsidRPr="008D7EBD" w:rsidRDefault="0080494F" w:rsidP="00D8524B">
      <w:pPr>
        <w:numPr>
          <w:ilvl w:val="1"/>
          <w:numId w:val="143"/>
        </w:numPr>
        <w:tabs>
          <w:tab w:val="left" w:pos="993"/>
        </w:tabs>
        <w:suppressAutoHyphens/>
        <w:autoSpaceDN w:val="0"/>
        <w:spacing w:after="0" w:line="276" w:lineRule="auto"/>
        <w:ind w:left="993" w:hanging="567"/>
        <w:contextualSpacing/>
        <w:textAlignment w:val="baseline"/>
        <w:rPr>
          <w:rFonts w:eastAsia="Calibri" w:cstheme="minorHAnsi"/>
          <w:sz w:val="24"/>
          <w:szCs w:val="24"/>
          <w:lang w:eastAsia="ar-SA"/>
        </w:rPr>
      </w:pPr>
      <w:r w:rsidRPr="008D7EBD">
        <w:rPr>
          <w:rFonts w:eastAsia="Calibri" w:cstheme="minorHAnsi"/>
          <w:sz w:val="24"/>
          <w:szCs w:val="24"/>
          <w:lang w:eastAsia="ar-SA"/>
        </w:rPr>
        <w:t>poprzez potrącenie z należności Wykonawcy, na co Wykonawca wyraża zgodę i do czego upoważnia Zamawiającego bez potrzeby uzyskania pisemnego potwierdzenia</w:t>
      </w:r>
      <w:r w:rsidR="00D00E8E">
        <w:rPr>
          <w:rFonts w:eastAsia="Calibri" w:cstheme="minorHAnsi"/>
          <w:sz w:val="24"/>
          <w:szCs w:val="24"/>
          <w:lang w:eastAsia="ar-SA"/>
        </w:rPr>
        <w:t>,</w:t>
      </w:r>
      <w:r w:rsidRPr="008D7EBD">
        <w:rPr>
          <w:rFonts w:eastAsia="Calibri" w:cstheme="minorHAnsi"/>
          <w:sz w:val="24"/>
          <w:szCs w:val="24"/>
          <w:lang w:eastAsia="ar-SA"/>
        </w:rPr>
        <w:t xml:space="preserve"> lub</w:t>
      </w:r>
    </w:p>
    <w:p w14:paraId="03E42395" w14:textId="77777777" w:rsidR="0080494F" w:rsidRPr="008D7EBD" w:rsidRDefault="0080494F" w:rsidP="00D8524B">
      <w:pPr>
        <w:numPr>
          <w:ilvl w:val="1"/>
          <w:numId w:val="143"/>
        </w:numPr>
        <w:tabs>
          <w:tab w:val="left" w:pos="993"/>
        </w:tabs>
        <w:suppressAutoHyphens/>
        <w:autoSpaceDN w:val="0"/>
        <w:spacing w:after="0" w:line="276" w:lineRule="auto"/>
        <w:ind w:left="993" w:hanging="567"/>
        <w:contextualSpacing/>
        <w:textAlignment w:val="baseline"/>
        <w:rPr>
          <w:rFonts w:eastAsia="Calibri" w:cstheme="minorHAnsi"/>
          <w:sz w:val="24"/>
          <w:szCs w:val="24"/>
          <w:lang w:eastAsia="ar-SA"/>
        </w:rPr>
      </w:pPr>
      <w:r w:rsidRPr="008D7EBD">
        <w:rPr>
          <w:rFonts w:eastAsia="Calibri" w:cstheme="minorHAnsi"/>
          <w:sz w:val="24"/>
          <w:szCs w:val="24"/>
          <w:lang w:eastAsia="ar-SA"/>
        </w:rPr>
        <w:t>poprzez potrącenie z zabezpieczenia należytego wykonania Umowy,</w:t>
      </w:r>
    </w:p>
    <w:p w14:paraId="6235CFB0" w14:textId="77777777" w:rsidR="0080494F" w:rsidRPr="008D7EBD" w:rsidRDefault="0080494F" w:rsidP="0080494F">
      <w:pPr>
        <w:tabs>
          <w:tab w:val="left" w:pos="993"/>
        </w:tabs>
        <w:suppressAutoHyphens/>
        <w:spacing w:after="0" w:line="276" w:lineRule="auto"/>
        <w:ind w:left="426"/>
        <w:contextualSpacing/>
        <w:rPr>
          <w:rFonts w:eastAsia="Calibri" w:cstheme="minorHAnsi"/>
          <w:sz w:val="24"/>
          <w:szCs w:val="24"/>
          <w:lang w:eastAsia="ar-SA"/>
        </w:rPr>
      </w:pPr>
      <w:r w:rsidRPr="008D7EBD">
        <w:rPr>
          <w:rFonts w:eastAsia="Calibri" w:cstheme="minorHAnsi"/>
          <w:sz w:val="24"/>
          <w:szCs w:val="24"/>
          <w:lang w:eastAsia="ar-SA"/>
        </w:rPr>
        <w:t>z zastrzeżeniem bezwzględnie obowiązujących przepisów prawa.</w:t>
      </w:r>
    </w:p>
    <w:p w14:paraId="33E870FB" w14:textId="3DFFC6AE" w:rsidR="0080494F" w:rsidRPr="008D7EBD" w:rsidRDefault="0080494F" w:rsidP="00E74161">
      <w:pPr>
        <w:numPr>
          <w:ilvl w:val="0"/>
          <w:numId w:val="20"/>
        </w:numPr>
        <w:tabs>
          <w:tab w:val="left" w:pos="9356"/>
        </w:tabs>
        <w:spacing w:before="240" w:after="120" w:line="276" w:lineRule="auto"/>
        <w:ind w:left="426" w:hanging="426"/>
        <w:rPr>
          <w:rFonts w:eastAsia="Times New Roman" w:cstheme="minorHAnsi"/>
          <w:spacing w:val="-4"/>
          <w:sz w:val="24"/>
          <w:szCs w:val="24"/>
          <w:lang w:eastAsia="pl-PL"/>
        </w:rPr>
      </w:pPr>
      <w:r w:rsidRPr="008D7EBD">
        <w:rPr>
          <w:rFonts w:cstheme="minorHAnsi"/>
          <w:sz w:val="24"/>
          <w:szCs w:val="24"/>
          <w:lang w:eastAsia="pl-PL"/>
        </w:rPr>
        <w:t>Zapłata lub potrącenie kary umownej nie zwalnia Wykonawcy z obowiązku realizacji Umowy lub jej części ani z żadnych innych zobowiązań umownych, chyba że Zamawiający postanowi inaczej.</w:t>
      </w:r>
    </w:p>
    <w:p w14:paraId="7743218D" w14:textId="6428A83E" w:rsidR="0080494F" w:rsidRPr="008D7EBD" w:rsidRDefault="0080494F" w:rsidP="00D8524B">
      <w:pPr>
        <w:numPr>
          <w:ilvl w:val="0"/>
          <w:numId w:val="20"/>
        </w:numPr>
        <w:tabs>
          <w:tab w:val="left" w:pos="9356"/>
        </w:tabs>
        <w:spacing w:after="120" w:line="276" w:lineRule="auto"/>
        <w:ind w:left="426" w:hanging="426"/>
        <w:rPr>
          <w:rFonts w:eastAsia="Times New Roman" w:cstheme="minorHAnsi"/>
          <w:spacing w:val="-4"/>
          <w:sz w:val="24"/>
          <w:szCs w:val="24"/>
          <w:lang w:eastAsia="pl-PL"/>
        </w:rPr>
      </w:pPr>
      <w:r w:rsidRPr="008D7EBD">
        <w:rPr>
          <w:rFonts w:cstheme="minorHAnsi"/>
          <w:sz w:val="24"/>
          <w:szCs w:val="24"/>
          <w:lang w:eastAsia="pl-PL"/>
        </w:rPr>
        <w:t xml:space="preserve">Naliczenie zastrzeżonych Umową kar umownych nie wyłącza możliwości dochodzenia odszkodowania na zasadach ogólnych do pełnej wysokości szkody poniesionej przez Zamawiającego w związku ze zdarzeniem, które było podstawą naliczenia danej kary. </w:t>
      </w:r>
    </w:p>
    <w:p w14:paraId="656B0C4A" w14:textId="64A768EA" w:rsidR="0080494F" w:rsidRPr="008D7EBD" w:rsidRDefault="0080494F" w:rsidP="00D8524B">
      <w:pPr>
        <w:numPr>
          <w:ilvl w:val="0"/>
          <w:numId w:val="20"/>
        </w:numPr>
        <w:tabs>
          <w:tab w:val="left" w:pos="9356"/>
        </w:tabs>
        <w:spacing w:after="120" w:line="276" w:lineRule="auto"/>
        <w:ind w:left="426" w:hanging="426"/>
        <w:rPr>
          <w:rFonts w:eastAsia="Times New Roman" w:cstheme="minorHAnsi"/>
          <w:spacing w:val="-4"/>
          <w:sz w:val="24"/>
          <w:szCs w:val="24"/>
          <w:lang w:eastAsia="pl-PL"/>
        </w:rPr>
      </w:pPr>
      <w:r w:rsidRPr="008D7EBD">
        <w:rPr>
          <w:rFonts w:cstheme="minorHAnsi"/>
          <w:sz w:val="24"/>
          <w:szCs w:val="24"/>
          <w:lang w:eastAsia="pl-PL"/>
        </w:rPr>
        <w:lastRenderedPageBreak/>
        <w:t>W zakresie kar umownych opisanych Umową odpowiedzialność za zwłokę oznacza przyjęcie przez Wykonawcę odpowiedzialności za przekroczenie terminu wskazanego w Umowie lub wyznaczonego zgodnie z postanowieniami Umowy na zasadzie winy.</w:t>
      </w:r>
    </w:p>
    <w:p w14:paraId="5831DB4D" w14:textId="054B0078" w:rsidR="00836395" w:rsidRPr="008D7EBD" w:rsidRDefault="0080494F" w:rsidP="00D8524B">
      <w:pPr>
        <w:numPr>
          <w:ilvl w:val="0"/>
          <w:numId w:val="20"/>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J</w:t>
      </w:r>
      <w:r w:rsidR="00836395" w:rsidRPr="008D7EBD">
        <w:rPr>
          <w:rFonts w:eastAsia="Times New Roman" w:cstheme="minorHAnsi"/>
          <w:sz w:val="24"/>
          <w:szCs w:val="24"/>
          <w:lang w:eastAsia="pl-PL"/>
        </w:rPr>
        <w:t xml:space="preserve">eżeli w toku realizacji </w:t>
      </w:r>
      <w:r w:rsidRPr="008D7EBD">
        <w:rPr>
          <w:rFonts w:eastAsia="Times New Roman" w:cstheme="minorHAnsi"/>
          <w:sz w:val="24"/>
          <w:szCs w:val="24"/>
          <w:lang w:eastAsia="pl-PL"/>
        </w:rPr>
        <w:t>Przedmiotu</w:t>
      </w:r>
      <w:r w:rsidR="00836395" w:rsidRPr="008D7EBD">
        <w:rPr>
          <w:rFonts w:eastAsia="Times New Roman" w:cstheme="minorHAnsi"/>
          <w:sz w:val="24"/>
          <w:szCs w:val="24"/>
          <w:lang w:eastAsia="pl-PL"/>
        </w:rPr>
        <w:t xml:space="preserve"> Umowy w wyniku:</w:t>
      </w:r>
    </w:p>
    <w:p w14:paraId="0BB7053F" w14:textId="19ADCE30" w:rsidR="00836395" w:rsidRPr="008D7EBD" w:rsidRDefault="00836395" w:rsidP="00D8524B">
      <w:pPr>
        <w:pStyle w:val="Akapitzlist"/>
        <w:numPr>
          <w:ilvl w:val="1"/>
          <w:numId w:val="20"/>
        </w:numPr>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Wad Systemu, powstałych z przyczyn, za które odpowiedzialność ponosi Wykonawca, </w:t>
      </w:r>
      <w:r w:rsidR="00416B18" w:rsidRPr="008D7EBD">
        <w:rPr>
          <w:rFonts w:asciiTheme="minorHAnsi" w:eastAsia="Times New Roman" w:hAnsiTheme="minorHAnsi" w:cstheme="minorHAnsi"/>
          <w:lang w:eastAsia="pl-PL"/>
        </w:rPr>
        <w:t>w </w:t>
      </w:r>
      <w:r w:rsidRPr="008D7EBD">
        <w:rPr>
          <w:rFonts w:asciiTheme="minorHAnsi" w:eastAsia="Times New Roman" w:hAnsiTheme="minorHAnsi" w:cstheme="minorHAnsi"/>
          <w:lang w:eastAsia="pl-PL"/>
        </w:rPr>
        <w:t>tym również Wad powstałych z powodu nieprawidłowego działania Oprogramowania Systemowego i Narzędziowego, lub</w:t>
      </w:r>
    </w:p>
    <w:p w14:paraId="0751076D" w14:textId="1654F34C" w:rsidR="00836395" w:rsidRPr="008D7EBD" w:rsidRDefault="00836395" w:rsidP="00D8524B">
      <w:pPr>
        <w:pStyle w:val="Akapitzlist"/>
        <w:numPr>
          <w:ilvl w:val="1"/>
          <w:numId w:val="20"/>
        </w:numPr>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działania lub zaniechania Wykonawcy lub osób, za które Wykonawca ponosi odpowiedzialność, dojdzie do utraty danych z Systemu, co spowoduje konieczność wykonania odtworzenia danych Systemu, </w:t>
      </w:r>
    </w:p>
    <w:p w14:paraId="4A96834A" w14:textId="37ADBC8C" w:rsidR="00836395" w:rsidRPr="008D7EBD" w:rsidRDefault="00836395" w:rsidP="00AB7F99">
      <w:pPr>
        <w:tabs>
          <w:tab w:val="left" w:pos="9356"/>
        </w:tabs>
        <w:spacing w:after="120" w:line="276" w:lineRule="auto"/>
        <w:ind w:left="426"/>
        <w:rPr>
          <w:rFonts w:eastAsia="Times New Roman"/>
          <w:sz w:val="24"/>
          <w:szCs w:val="24"/>
          <w:lang w:eastAsia="pl-PL"/>
        </w:rPr>
      </w:pPr>
      <w:r w:rsidRPr="53B60610">
        <w:rPr>
          <w:rFonts w:eastAsia="Times New Roman"/>
          <w:sz w:val="24"/>
          <w:szCs w:val="24"/>
          <w:lang w:eastAsia="pl-PL"/>
        </w:rPr>
        <w:t xml:space="preserve">Wykonawca zapłaci Zamawiającemu karę umowną w wysokości </w:t>
      </w:r>
      <w:r w:rsidR="00E7647C" w:rsidRPr="53B60610">
        <w:rPr>
          <w:rFonts w:eastAsia="Times New Roman"/>
          <w:sz w:val="24"/>
          <w:szCs w:val="24"/>
          <w:lang w:eastAsia="pl-PL"/>
        </w:rPr>
        <w:t>120.</w:t>
      </w:r>
      <w:r w:rsidRPr="53B60610">
        <w:rPr>
          <w:rFonts w:eastAsia="Times New Roman"/>
          <w:sz w:val="24"/>
          <w:szCs w:val="24"/>
          <w:lang w:eastAsia="pl-PL"/>
        </w:rPr>
        <w:t>000</w:t>
      </w:r>
      <w:r w:rsidR="00E7647C" w:rsidRPr="53B60610">
        <w:rPr>
          <w:rFonts w:eastAsia="Times New Roman"/>
          <w:sz w:val="24"/>
          <w:szCs w:val="24"/>
          <w:lang w:eastAsia="pl-PL"/>
        </w:rPr>
        <w:t>,00</w:t>
      </w:r>
      <w:r w:rsidRPr="53B60610">
        <w:rPr>
          <w:rFonts w:eastAsia="Times New Roman"/>
          <w:sz w:val="24"/>
          <w:szCs w:val="24"/>
          <w:lang w:eastAsia="pl-PL"/>
        </w:rPr>
        <w:t xml:space="preserve"> zł (słownie: </w:t>
      </w:r>
      <w:r w:rsidR="00EC066E">
        <w:rPr>
          <w:rFonts w:eastAsia="Times New Roman"/>
          <w:sz w:val="24"/>
          <w:szCs w:val="24"/>
          <w:lang w:eastAsia="pl-PL"/>
        </w:rPr>
        <w:t xml:space="preserve">sto dwadzieścia </w:t>
      </w:r>
      <w:r w:rsidRPr="53B60610">
        <w:rPr>
          <w:rFonts w:eastAsia="Times New Roman"/>
          <w:sz w:val="24"/>
          <w:szCs w:val="24"/>
          <w:lang w:eastAsia="pl-PL"/>
        </w:rPr>
        <w:t xml:space="preserve">tysięcy złotych) </w:t>
      </w:r>
      <w:r w:rsidRPr="53B60610">
        <w:rPr>
          <w:sz w:val="24"/>
          <w:szCs w:val="24"/>
          <w:lang w:eastAsia="pl-PL"/>
        </w:rPr>
        <w:t>za utrat</w:t>
      </w:r>
      <w:r w:rsidR="00A279CA" w:rsidRPr="53B60610">
        <w:rPr>
          <w:sz w:val="24"/>
          <w:szCs w:val="24"/>
          <w:lang w:eastAsia="pl-PL"/>
        </w:rPr>
        <w:t>ę</w:t>
      </w:r>
      <w:r w:rsidRPr="53B60610">
        <w:rPr>
          <w:sz w:val="24"/>
          <w:szCs w:val="24"/>
          <w:lang w:eastAsia="pl-PL"/>
        </w:rPr>
        <w:t xml:space="preserve"> danych </w:t>
      </w:r>
      <w:r w:rsidR="00A279CA" w:rsidRPr="53B60610">
        <w:rPr>
          <w:sz w:val="24"/>
          <w:szCs w:val="24"/>
          <w:lang w:eastAsia="pl-PL"/>
        </w:rPr>
        <w:t xml:space="preserve">z Systemu </w:t>
      </w:r>
      <w:r w:rsidRPr="53B60610">
        <w:rPr>
          <w:sz w:val="24"/>
          <w:szCs w:val="24"/>
          <w:lang w:eastAsia="pl-PL"/>
        </w:rPr>
        <w:t>w danym dniu</w:t>
      </w:r>
      <w:r w:rsidRPr="53B60610">
        <w:rPr>
          <w:rFonts w:eastAsia="Times New Roman"/>
          <w:sz w:val="24"/>
          <w:szCs w:val="24"/>
          <w:lang w:eastAsia="pl-PL"/>
        </w:rPr>
        <w:t>.</w:t>
      </w:r>
    </w:p>
    <w:p w14:paraId="6CF12F48" w14:textId="2684FEDA" w:rsidR="00836395" w:rsidRPr="008D7EBD" w:rsidRDefault="00836395" w:rsidP="00D8524B">
      <w:pPr>
        <w:numPr>
          <w:ilvl w:val="0"/>
          <w:numId w:val="20"/>
        </w:numPr>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W przypadku świadczenia Usług Asysty Technicznej i Konserwacji </w:t>
      </w:r>
      <w:r w:rsidR="00093A86">
        <w:rPr>
          <w:rFonts w:eastAsia="Times New Roman" w:cstheme="minorHAnsi"/>
          <w:sz w:val="24"/>
          <w:szCs w:val="24"/>
          <w:lang w:eastAsia="pl-PL"/>
        </w:rPr>
        <w:t xml:space="preserve">oraz gwarancji </w:t>
      </w:r>
      <w:r w:rsidRPr="008D7EBD">
        <w:rPr>
          <w:rFonts w:eastAsia="Times New Roman" w:cstheme="minorHAnsi"/>
          <w:sz w:val="24"/>
          <w:szCs w:val="24"/>
          <w:lang w:eastAsia="pl-PL"/>
        </w:rPr>
        <w:t xml:space="preserve">niezgodnie z parametrami określonymi w Załączniku nr </w:t>
      </w:r>
      <w:r w:rsidR="00FD0CD7" w:rsidRPr="008D7EBD">
        <w:rPr>
          <w:rFonts w:eastAsia="Times New Roman" w:cstheme="minorHAnsi"/>
          <w:sz w:val="24"/>
          <w:szCs w:val="24"/>
          <w:lang w:eastAsia="pl-PL"/>
        </w:rPr>
        <w:t xml:space="preserve">4 </w:t>
      </w:r>
      <w:r w:rsidRPr="008D7EBD">
        <w:rPr>
          <w:rFonts w:eastAsia="Times New Roman" w:cstheme="minorHAnsi"/>
          <w:sz w:val="24"/>
          <w:szCs w:val="24"/>
          <w:lang w:eastAsia="pl-PL"/>
        </w:rPr>
        <w:t>do Umowy, Wykonawca zapłaci Zamawiającemu następujące kary umowne:</w:t>
      </w:r>
    </w:p>
    <w:p w14:paraId="7BAFCA8C" w14:textId="77777777" w:rsidR="00836395" w:rsidRPr="008D7EBD" w:rsidRDefault="00836395" w:rsidP="00D91527">
      <w:pPr>
        <w:numPr>
          <w:ilvl w:val="1"/>
          <w:numId w:val="20"/>
        </w:numPr>
        <w:tabs>
          <w:tab w:val="left" w:pos="851"/>
        </w:tabs>
        <w:spacing w:after="120" w:line="276" w:lineRule="auto"/>
        <w:ind w:left="1134" w:hanging="708"/>
        <w:rPr>
          <w:rFonts w:eastAsia="Times New Roman" w:cstheme="minorHAnsi"/>
          <w:sz w:val="24"/>
          <w:szCs w:val="24"/>
        </w:rPr>
      </w:pPr>
      <w:r w:rsidRPr="008D7EBD">
        <w:rPr>
          <w:rFonts w:eastAsia="Times New Roman" w:cstheme="minorHAnsi"/>
          <w:sz w:val="24"/>
          <w:szCs w:val="24"/>
        </w:rPr>
        <w:t>Za niedotrzymanie wskaźnika RPDS (rzeczywisty poziom dostępności Systemu) w okresie miesięcznym:</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4"/>
        <w:gridCol w:w="2835"/>
        <w:gridCol w:w="3119"/>
      </w:tblGrid>
      <w:tr w:rsidR="00836395" w:rsidRPr="008D7EBD" w14:paraId="450B4B14" w14:textId="77777777" w:rsidTr="00BE7BC6">
        <w:trPr>
          <w:jc w:val="center"/>
        </w:trPr>
        <w:tc>
          <w:tcPr>
            <w:tcW w:w="694" w:type="dxa"/>
            <w:shd w:val="clear" w:color="auto" w:fill="D9D9D9"/>
            <w:vAlign w:val="center"/>
          </w:tcPr>
          <w:p w14:paraId="21FA648F"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bookmarkStart w:id="45" w:name="_Hlk530765757"/>
            <w:proofErr w:type="spellStart"/>
            <w:r w:rsidRPr="0031489F">
              <w:rPr>
                <w:rFonts w:asciiTheme="minorHAnsi" w:hAnsiTheme="minorHAnsi" w:cstheme="minorHAnsi"/>
                <w:bCs/>
                <w:sz w:val="24"/>
                <w:szCs w:val="24"/>
                <w:lang w:eastAsia="en-US"/>
              </w:rPr>
              <w:t>Lp</w:t>
            </w:r>
            <w:proofErr w:type="spellEnd"/>
          </w:p>
        </w:tc>
        <w:tc>
          <w:tcPr>
            <w:tcW w:w="2835" w:type="dxa"/>
            <w:shd w:val="clear" w:color="auto" w:fill="D9D9D9"/>
            <w:vAlign w:val="center"/>
          </w:tcPr>
          <w:p w14:paraId="1DF073A1" w14:textId="11F7CCF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Wykonana wartość wskaźnika (od</w:t>
            </w:r>
            <w:r w:rsidR="0031489F">
              <w:rPr>
                <w:rFonts w:asciiTheme="minorHAnsi" w:hAnsiTheme="minorHAnsi" w:cstheme="minorHAnsi"/>
                <w:bCs/>
                <w:sz w:val="24"/>
                <w:szCs w:val="24"/>
                <w:lang w:eastAsia="en-US"/>
              </w:rPr>
              <w:t xml:space="preserve"> </w:t>
            </w:r>
            <w:r w:rsidRPr="0031489F">
              <w:rPr>
                <w:rFonts w:asciiTheme="minorHAnsi" w:hAnsiTheme="minorHAnsi" w:cstheme="minorHAnsi"/>
                <w:bCs/>
                <w:sz w:val="24"/>
                <w:szCs w:val="24"/>
                <w:lang w:eastAsia="en-US"/>
              </w:rPr>
              <w:t>-</w:t>
            </w:r>
            <w:r w:rsidR="0031489F">
              <w:rPr>
                <w:rFonts w:asciiTheme="minorHAnsi" w:hAnsiTheme="minorHAnsi" w:cstheme="minorHAnsi"/>
                <w:bCs/>
                <w:sz w:val="24"/>
                <w:szCs w:val="24"/>
                <w:lang w:eastAsia="en-US"/>
              </w:rPr>
              <w:t xml:space="preserve"> </w:t>
            </w:r>
            <w:r w:rsidRPr="0031489F">
              <w:rPr>
                <w:rFonts w:asciiTheme="minorHAnsi" w:hAnsiTheme="minorHAnsi" w:cstheme="minorHAnsi"/>
                <w:bCs/>
                <w:sz w:val="24"/>
                <w:szCs w:val="24"/>
                <w:lang w:eastAsia="en-US"/>
              </w:rPr>
              <w:t>do) [%]</w:t>
            </w:r>
          </w:p>
        </w:tc>
        <w:tc>
          <w:tcPr>
            <w:tcW w:w="3119" w:type="dxa"/>
            <w:shd w:val="clear" w:color="auto" w:fill="D9D9D9"/>
            <w:vAlign w:val="center"/>
          </w:tcPr>
          <w:p w14:paraId="2C90AB60"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Wysokość naliczonej kary w złotych</w:t>
            </w:r>
          </w:p>
        </w:tc>
      </w:tr>
      <w:tr w:rsidR="00836395" w:rsidRPr="008D7EBD" w14:paraId="4B660C2F" w14:textId="77777777" w:rsidTr="00BE7BC6">
        <w:trPr>
          <w:jc w:val="center"/>
        </w:trPr>
        <w:tc>
          <w:tcPr>
            <w:tcW w:w="694" w:type="dxa"/>
            <w:shd w:val="clear" w:color="auto" w:fill="D9D9D9"/>
            <w:vAlign w:val="center"/>
          </w:tcPr>
          <w:p w14:paraId="5D4C29DC"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1.</w:t>
            </w:r>
          </w:p>
        </w:tc>
        <w:tc>
          <w:tcPr>
            <w:tcW w:w="2835" w:type="dxa"/>
          </w:tcPr>
          <w:p w14:paraId="4DEED6D4"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98,03 – 95,88</w:t>
            </w:r>
          </w:p>
        </w:tc>
        <w:tc>
          <w:tcPr>
            <w:tcW w:w="3119" w:type="dxa"/>
            <w:vAlign w:val="center"/>
          </w:tcPr>
          <w:p w14:paraId="5EB47129" w14:textId="0C67FC51" w:rsidR="00836395" w:rsidRPr="0031489F" w:rsidRDefault="0080494F"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1</w:t>
            </w:r>
            <w:r w:rsidR="00836395" w:rsidRPr="0031489F">
              <w:rPr>
                <w:rFonts w:asciiTheme="minorHAnsi" w:hAnsiTheme="minorHAnsi" w:cstheme="minorHAnsi"/>
                <w:bCs/>
                <w:sz w:val="24"/>
                <w:szCs w:val="24"/>
                <w:lang w:eastAsia="en-US"/>
              </w:rPr>
              <w:t>5</w:t>
            </w:r>
            <w:r w:rsidRPr="0031489F">
              <w:rPr>
                <w:rFonts w:asciiTheme="minorHAnsi" w:hAnsiTheme="minorHAnsi" w:cstheme="minorHAnsi"/>
                <w:bCs/>
                <w:sz w:val="24"/>
                <w:szCs w:val="24"/>
                <w:lang w:eastAsia="en-US"/>
              </w:rPr>
              <w:t>.</w:t>
            </w:r>
            <w:r w:rsidR="00836395" w:rsidRPr="0031489F">
              <w:rPr>
                <w:rFonts w:asciiTheme="minorHAnsi" w:hAnsiTheme="minorHAnsi" w:cstheme="minorHAnsi"/>
                <w:bCs/>
                <w:sz w:val="24"/>
                <w:szCs w:val="24"/>
                <w:lang w:eastAsia="en-US"/>
              </w:rPr>
              <w:t>000</w:t>
            </w:r>
          </w:p>
        </w:tc>
      </w:tr>
      <w:tr w:rsidR="00836395" w:rsidRPr="008D7EBD" w14:paraId="5AA19365" w14:textId="77777777" w:rsidTr="00BE7BC6">
        <w:trPr>
          <w:jc w:val="center"/>
        </w:trPr>
        <w:tc>
          <w:tcPr>
            <w:tcW w:w="694" w:type="dxa"/>
            <w:shd w:val="clear" w:color="auto" w:fill="D9D9D9"/>
            <w:vAlign w:val="center"/>
          </w:tcPr>
          <w:p w14:paraId="24EE3C32"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2.</w:t>
            </w:r>
          </w:p>
        </w:tc>
        <w:tc>
          <w:tcPr>
            <w:tcW w:w="2835" w:type="dxa"/>
          </w:tcPr>
          <w:p w14:paraId="62880AD3"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95,87 - 91,96</w:t>
            </w:r>
          </w:p>
        </w:tc>
        <w:tc>
          <w:tcPr>
            <w:tcW w:w="3119" w:type="dxa"/>
            <w:vAlign w:val="center"/>
          </w:tcPr>
          <w:p w14:paraId="1814377E" w14:textId="0C475545" w:rsidR="00836395" w:rsidRPr="0031489F" w:rsidRDefault="0080494F"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75.</w:t>
            </w:r>
            <w:r w:rsidR="00836395" w:rsidRPr="0031489F">
              <w:rPr>
                <w:rFonts w:asciiTheme="minorHAnsi" w:hAnsiTheme="minorHAnsi" w:cstheme="minorHAnsi"/>
                <w:bCs/>
                <w:sz w:val="24"/>
                <w:szCs w:val="24"/>
                <w:lang w:eastAsia="en-US"/>
              </w:rPr>
              <w:t>000</w:t>
            </w:r>
          </w:p>
        </w:tc>
      </w:tr>
      <w:tr w:rsidR="00836395" w:rsidRPr="008D7EBD" w14:paraId="5DA82872" w14:textId="77777777" w:rsidTr="00BE7BC6">
        <w:trPr>
          <w:jc w:val="center"/>
        </w:trPr>
        <w:tc>
          <w:tcPr>
            <w:tcW w:w="694" w:type="dxa"/>
            <w:shd w:val="clear" w:color="auto" w:fill="D9D9D9"/>
            <w:vAlign w:val="center"/>
          </w:tcPr>
          <w:p w14:paraId="03A0737F"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3.</w:t>
            </w:r>
          </w:p>
        </w:tc>
        <w:tc>
          <w:tcPr>
            <w:tcW w:w="2835" w:type="dxa"/>
          </w:tcPr>
          <w:p w14:paraId="3D7B6E88" w14:textId="3AE13381"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91,95</w:t>
            </w:r>
            <w:r w:rsidR="00761C61" w:rsidRPr="0031489F">
              <w:rPr>
                <w:rFonts w:asciiTheme="minorHAnsi" w:hAnsiTheme="minorHAnsi" w:cstheme="minorHAnsi"/>
                <w:bCs/>
                <w:sz w:val="24"/>
                <w:szCs w:val="24"/>
                <w:lang w:eastAsia="en-US"/>
              </w:rPr>
              <w:t xml:space="preserve"> i</w:t>
            </w:r>
            <w:r w:rsidRPr="0031489F">
              <w:rPr>
                <w:rFonts w:asciiTheme="minorHAnsi" w:hAnsiTheme="minorHAnsi" w:cstheme="minorHAnsi"/>
                <w:bCs/>
                <w:sz w:val="24"/>
                <w:szCs w:val="24"/>
                <w:lang w:eastAsia="en-US"/>
              </w:rPr>
              <w:t xml:space="preserve"> </w:t>
            </w:r>
            <w:r w:rsidR="00761C61" w:rsidRPr="0031489F">
              <w:rPr>
                <w:rFonts w:asciiTheme="minorHAnsi" w:hAnsiTheme="minorHAnsi" w:cstheme="minorHAnsi"/>
                <w:bCs/>
                <w:sz w:val="24"/>
                <w:szCs w:val="24"/>
                <w:lang w:eastAsia="en-US"/>
              </w:rPr>
              <w:t>poniżej</w:t>
            </w:r>
          </w:p>
        </w:tc>
        <w:tc>
          <w:tcPr>
            <w:tcW w:w="3119" w:type="dxa"/>
            <w:vAlign w:val="center"/>
          </w:tcPr>
          <w:p w14:paraId="434C355E" w14:textId="5F35CF87" w:rsidR="00836395" w:rsidRPr="0031489F" w:rsidRDefault="0080494F"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120.</w:t>
            </w:r>
            <w:r w:rsidR="00836395" w:rsidRPr="0031489F">
              <w:rPr>
                <w:rFonts w:asciiTheme="minorHAnsi" w:hAnsiTheme="minorHAnsi" w:cstheme="minorHAnsi"/>
                <w:bCs/>
                <w:sz w:val="24"/>
                <w:szCs w:val="24"/>
                <w:lang w:eastAsia="en-US"/>
              </w:rPr>
              <w:t>000</w:t>
            </w:r>
          </w:p>
        </w:tc>
      </w:tr>
    </w:tbl>
    <w:bookmarkEnd w:id="45"/>
    <w:p w14:paraId="17247A54" w14:textId="4AE8F72E" w:rsidR="00836395" w:rsidRPr="008D7EBD" w:rsidRDefault="00836395" w:rsidP="00D91527">
      <w:pPr>
        <w:numPr>
          <w:ilvl w:val="1"/>
          <w:numId w:val="20"/>
        </w:numPr>
        <w:spacing w:before="240" w:after="120" w:line="276" w:lineRule="auto"/>
        <w:ind w:left="1134" w:hanging="708"/>
        <w:rPr>
          <w:rFonts w:eastAsia="Times New Roman" w:cstheme="minorHAnsi"/>
          <w:sz w:val="24"/>
          <w:szCs w:val="24"/>
        </w:rPr>
      </w:pPr>
      <w:r w:rsidRPr="008D7EBD">
        <w:rPr>
          <w:rFonts w:eastAsia="Times New Roman" w:cstheme="minorHAnsi"/>
          <w:sz w:val="24"/>
          <w:szCs w:val="24"/>
        </w:rPr>
        <w:t xml:space="preserve">Za niedotrzymanie wskaźnika PDTN (poziom dotrzymania terminów </w:t>
      </w:r>
      <w:r w:rsidR="00091FE7" w:rsidRPr="008D7EBD">
        <w:rPr>
          <w:rFonts w:eastAsia="Times New Roman" w:cstheme="minorHAnsi"/>
          <w:sz w:val="24"/>
          <w:szCs w:val="24"/>
        </w:rPr>
        <w:t xml:space="preserve">Czasu </w:t>
      </w:r>
      <w:r w:rsidRPr="008D7EBD">
        <w:rPr>
          <w:rFonts w:eastAsia="Times New Roman" w:cstheme="minorHAnsi"/>
          <w:sz w:val="24"/>
          <w:szCs w:val="24"/>
        </w:rPr>
        <w:t>Naprawy lub odpowiedzi) w okresie miesięcznym:</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93"/>
        <w:gridCol w:w="2960"/>
        <w:gridCol w:w="2551"/>
      </w:tblGrid>
      <w:tr w:rsidR="00836395" w:rsidRPr="0031489F" w14:paraId="617D0FA2" w14:textId="77777777" w:rsidTr="00BE7BC6">
        <w:trPr>
          <w:jc w:val="center"/>
        </w:trPr>
        <w:tc>
          <w:tcPr>
            <w:tcW w:w="993" w:type="dxa"/>
            <w:shd w:val="clear" w:color="auto" w:fill="D9D9D9"/>
            <w:vAlign w:val="center"/>
          </w:tcPr>
          <w:p w14:paraId="6D75A4FB"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Lp.</w:t>
            </w:r>
          </w:p>
        </w:tc>
        <w:tc>
          <w:tcPr>
            <w:tcW w:w="2960" w:type="dxa"/>
            <w:shd w:val="clear" w:color="auto" w:fill="D9D9D9"/>
            <w:vAlign w:val="center"/>
          </w:tcPr>
          <w:p w14:paraId="5547216D" w14:textId="222B1F61"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Wykonana wartość wskaźnika (od</w:t>
            </w:r>
            <w:r w:rsidR="0031489F">
              <w:rPr>
                <w:rFonts w:asciiTheme="minorHAnsi" w:hAnsiTheme="minorHAnsi" w:cstheme="minorHAnsi"/>
                <w:bCs/>
                <w:sz w:val="24"/>
                <w:szCs w:val="24"/>
                <w:lang w:eastAsia="en-US"/>
              </w:rPr>
              <w:t xml:space="preserve"> </w:t>
            </w:r>
            <w:r w:rsidRPr="0031489F">
              <w:rPr>
                <w:rFonts w:asciiTheme="minorHAnsi" w:hAnsiTheme="minorHAnsi" w:cstheme="minorHAnsi"/>
                <w:bCs/>
                <w:sz w:val="24"/>
                <w:szCs w:val="24"/>
                <w:lang w:eastAsia="en-US"/>
              </w:rPr>
              <w:t>-</w:t>
            </w:r>
            <w:r w:rsidR="0031489F">
              <w:rPr>
                <w:rFonts w:asciiTheme="minorHAnsi" w:hAnsiTheme="minorHAnsi" w:cstheme="minorHAnsi"/>
                <w:bCs/>
                <w:sz w:val="24"/>
                <w:szCs w:val="24"/>
                <w:lang w:eastAsia="en-US"/>
              </w:rPr>
              <w:t xml:space="preserve"> </w:t>
            </w:r>
            <w:r w:rsidRPr="0031489F">
              <w:rPr>
                <w:rFonts w:asciiTheme="minorHAnsi" w:hAnsiTheme="minorHAnsi" w:cstheme="minorHAnsi"/>
                <w:bCs/>
                <w:sz w:val="24"/>
                <w:szCs w:val="24"/>
                <w:lang w:eastAsia="en-US"/>
              </w:rPr>
              <w:t>do) [%]</w:t>
            </w:r>
          </w:p>
        </w:tc>
        <w:tc>
          <w:tcPr>
            <w:tcW w:w="2551" w:type="dxa"/>
            <w:shd w:val="clear" w:color="auto" w:fill="D9D9D9"/>
            <w:vAlign w:val="center"/>
          </w:tcPr>
          <w:p w14:paraId="24DA3056" w14:textId="77777777" w:rsidR="00836395" w:rsidRPr="0031489F" w:rsidRDefault="00836395" w:rsidP="007B438B">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Wysokość naliczonej kary w złotych</w:t>
            </w:r>
          </w:p>
        </w:tc>
      </w:tr>
      <w:tr w:rsidR="00836395" w:rsidRPr="0031489F" w14:paraId="0CDEEFD5" w14:textId="77777777" w:rsidTr="00BE7BC6">
        <w:trPr>
          <w:jc w:val="center"/>
        </w:trPr>
        <w:tc>
          <w:tcPr>
            <w:tcW w:w="993" w:type="dxa"/>
            <w:shd w:val="clear" w:color="auto" w:fill="D9D9D9"/>
            <w:vAlign w:val="center"/>
          </w:tcPr>
          <w:p w14:paraId="15CDA321"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1.</w:t>
            </w:r>
          </w:p>
        </w:tc>
        <w:tc>
          <w:tcPr>
            <w:tcW w:w="2960" w:type="dxa"/>
          </w:tcPr>
          <w:p w14:paraId="0CF7E456"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96,99– 87,50</w:t>
            </w:r>
          </w:p>
        </w:tc>
        <w:tc>
          <w:tcPr>
            <w:tcW w:w="2551" w:type="dxa"/>
            <w:vAlign w:val="center"/>
          </w:tcPr>
          <w:p w14:paraId="1CFF6553" w14:textId="4D7FE87C" w:rsidR="00836395" w:rsidRPr="0031489F" w:rsidRDefault="0080494F"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3.</w:t>
            </w:r>
            <w:r w:rsidR="00836395" w:rsidRPr="0031489F">
              <w:rPr>
                <w:rFonts w:asciiTheme="minorHAnsi" w:hAnsiTheme="minorHAnsi" w:cstheme="minorHAnsi"/>
                <w:bCs/>
                <w:sz w:val="24"/>
                <w:szCs w:val="24"/>
                <w:lang w:eastAsia="en-US"/>
              </w:rPr>
              <w:t>000</w:t>
            </w:r>
          </w:p>
        </w:tc>
      </w:tr>
      <w:tr w:rsidR="00836395" w:rsidRPr="0031489F" w14:paraId="2C7E1016" w14:textId="77777777" w:rsidTr="00BE7BC6">
        <w:trPr>
          <w:jc w:val="center"/>
        </w:trPr>
        <w:tc>
          <w:tcPr>
            <w:tcW w:w="993" w:type="dxa"/>
            <w:shd w:val="clear" w:color="auto" w:fill="D9D9D9"/>
            <w:vAlign w:val="center"/>
          </w:tcPr>
          <w:p w14:paraId="5FA36737"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2.</w:t>
            </w:r>
          </w:p>
        </w:tc>
        <w:tc>
          <w:tcPr>
            <w:tcW w:w="2960" w:type="dxa"/>
          </w:tcPr>
          <w:p w14:paraId="1ABB8299"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87,49 – 75,00</w:t>
            </w:r>
          </w:p>
        </w:tc>
        <w:tc>
          <w:tcPr>
            <w:tcW w:w="2551" w:type="dxa"/>
            <w:vAlign w:val="center"/>
          </w:tcPr>
          <w:p w14:paraId="268DE45A" w14:textId="761AA6AC" w:rsidR="00836395" w:rsidRPr="0031489F" w:rsidRDefault="0080494F"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9.</w:t>
            </w:r>
            <w:r w:rsidR="00836395" w:rsidRPr="0031489F">
              <w:rPr>
                <w:rFonts w:asciiTheme="minorHAnsi" w:hAnsiTheme="minorHAnsi" w:cstheme="minorHAnsi"/>
                <w:bCs/>
                <w:sz w:val="24"/>
                <w:szCs w:val="24"/>
                <w:lang w:eastAsia="en-US"/>
              </w:rPr>
              <w:t>00</w:t>
            </w:r>
            <w:r w:rsidR="007D79A4" w:rsidRPr="0031489F">
              <w:rPr>
                <w:rFonts w:asciiTheme="minorHAnsi" w:hAnsiTheme="minorHAnsi" w:cstheme="minorHAnsi"/>
                <w:bCs/>
                <w:sz w:val="24"/>
                <w:szCs w:val="24"/>
                <w:lang w:eastAsia="en-US"/>
              </w:rPr>
              <w:t>0</w:t>
            </w:r>
          </w:p>
        </w:tc>
      </w:tr>
      <w:tr w:rsidR="00836395" w:rsidRPr="0031489F" w14:paraId="00492E4B" w14:textId="77777777" w:rsidTr="00BE7BC6">
        <w:trPr>
          <w:jc w:val="center"/>
        </w:trPr>
        <w:tc>
          <w:tcPr>
            <w:tcW w:w="993" w:type="dxa"/>
            <w:shd w:val="clear" w:color="auto" w:fill="D9D9D9"/>
            <w:vAlign w:val="center"/>
          </w:tcPr>
          <w:p w14:paraId="7B3BE917"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3.</w:t>
            </w:r>
          </w:p>
        </w:tc>
        <w:tc>
          <w:tcPr>
            <w:tcW w:w="2960" w:type="dxa"/>
          </w:tcPr>
          <w:p w14:paraId="446A1409"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74,99 – 67,00</w:t>
            </w:r>
          </w:p>
        </w:tc>
        <w:tc>
          <w:tcPr>
            <w:tcW w:w="2551" w:type="dxa"/>
            <w:vAlign w:val="center"/>
          </w:tcPr>
          <w:p w14:paraId="348F80B3" w14:textId="0035C697" w:rsidR="00836395" w:rsidRPr="0031489F" w:rsidRDefault="0080494F"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1</w:t>
            </w:r>
            <w:r w:rsidR="00836395" w:rsidRPr="0031489F">
              <w:rPr>
                <w:rFonts w:asciiTheme="minorHAnsi" w:hAnsiTheme="minorHAnsi" w:cstheme="minorHAnsi"/>
                <w:bCs/>
                <w:sz w:val="24"/>
                <w:szCs w:val="24"/>
                <w:lang w:eastAsia="en-US"/>
              </w:rPr>
              <w:t>5</w:t>
            </w:r>
            <w:r w:rsidRPr="0031489F">
              <w:rPr>
                <w:rFonts w:asciiTheme="minorHAnsi" w:hAnsiTheme="minorHAnsi" w:cstheme="minorHAnsi"/>
                <w:bCs/>
                <w:sz w:val="24"/>
                <w:szCs w:val="24"/>
                <w:lang w:eastAsia="en-US"/>
              </w:rPr>
              <w:t>.</w:t>
            </w:r>
            <w:r w:rsidR="00836395" w:rsidRPr="0031489F">
              <w:rPr>
                <w:rFonts w:asciiTheme="minorHAnsi" w:hAnsiTheme="minorHAnsi" w:cstheme="minorHAnsi"/>
                <w:bCs/>
                <w:sz w:val="24"/>
                <w:szCs w:val="24"/>
                <w:lang w:eastAsia="en-US"/>
              </w:rPr>
              <w:t>000</w:t>
            </w:r>
          </w:p>
        </w:tc>
      </w:tr>
      <w:tr w:rsidR="00836395" w:rsidRPr="0031489F" w14:paraId="27F66D28" w14:textId="77777777" w:rsidTr="00BE7BC6">
        <w:trPr>
          <w:jc w:val="center"/>
        </w:trPr>
        <w:tc>
          <w:tcPr>
            <w:tcW w:w="993" w:type="dxa"/>
            <w:shd w:val="clear" w:color="auto" w:fill="D9D9D9"/>
            <w:vAlign w:val="center"/>
          </w:tcPr>
          <w:p w14:paraId="1281AFDE"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4.</w:t>
            </w:r>
          </w:p>
        </w:tc>
        <w:tc>
          <w:tcPr>
            <w:tcW w:w="2960" w:type="dxa"/>
          </w:tcPr>
          <w:p w14:paraId="1444891B"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poniżej 67,00</w:t>
            </w:r>
          </w:p>
        </w:tc>
        <w:tc>
          <w:tcPr>
            <w:tcW w:w="2551" w:type="dxa"/>
            <w:vAlign w:val="center"/>
          </w:tcPr>
          <w:p w14:paraId="244C8E28" w14:textId="2A104DB9" w:rsidR="00836395" w:rsidRPr="0031489F" w:rsidRDefault="0080494F"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30.</w:t>
            </w:r>
            <w:r w:rsidR="00836395" w:rsidRPr="0031489F">
              <w:rPr>
                <w:rFonts w:asciiTheme="minorHAnsi" w:hAnsiTheme="minorHAnsi" w:cstheme="minorHAnsi"/>
                <w:bCs/>
                <w:sz w:val="24"/>
                <w:szCs w:val="24"/>
                <w:lang w:eastAsia="en-US"/>
              </w:rPr>
              <w:t>000</w:t>
            </w:r>
          </w:p>
        </w:tc>
      </w:tr>
    </w:tbl>
    <w:p w14:paraId="33C64E4E" w14:textId="4E8274E5" w:rsidR="00836395" w:rsidRPr="008D7EBD" w:rsidRDefault="00836395" w:rsidP="00D8524B">
      <w:pPr>
        <w:numPr>
          <w:ilvl w:val="0"/>
          <w:numId w:val="20"/>
        </w:numPr>
        <w:spacing w:before="120" w:after="120" w:line="276" w:lineRule="auto"/>
        <w:ind w:left="425" w:hanging="425"/>
        <w:rPr>
          <w:rFonts w:eastAsia="Times New Roman" w:cstheme="minorHAnsi"/>
          <w:sz w:val="24"/>
          <w:szCs w:val="24"/>
          <w:lang w:eastAsia="pl-PL"/>
        </w:rPr>
      </w:pPr>
      <w:r w:rsidRPr="008D7EBD">
        <w:rPr>
          <w:rFonts w:eastAsia="Times New Roman" w:cstheme="minorHAnsi"/>
          <w:sz w:val="24"/>
          <w:szCs w:val="24"/>
          <w:lang w:eastAsia="pl-PL"/>
        </w:rPr>
        <w:t xml:space="preserve">W przypadku świadczenia Rozwoju niezgodnie z parametrami określonymi </w:t>
      </w:r>
      <w:r w:rsidR="00C14CDA" w:rsidRPr="008D7EBD">
        <w:rPr>
          <w:rFonts w:eastAsia="Times New Roman" w:cstheme="minorHAnsi"/>
          <w:sz w:val="24"/>
          <w:szCs w:val="24"/>
          <w:lang w:eastAsia="pl-PL"/>
        </w:rPr>
        <w:t>w </w:t>
      </w:r>
      <w:r w:rsidRPr="008D7EBD">
        <w:rPr>
          <w:rFonts w:eastAsia="Times New Roman" w:cstheme="minorHAnsi"/>
          <w:sz w:val="24"/>
          <w:szCs w:val="24"/>
          <w:lang w:eastAsia="pl-PL"/>
        </w:rPr>
        <w:t xml:space="preserve">Załączniku nr </w:t>
      </w:r>
      <w:r w:rsidR="00FD0CD7" w:rsidRPr="008D7EBD">
        <w:rPr>
          <w:rFonts w:eastAsia="Times New Roman" w:cstheme="minorHAnsi"/>
          <w:sz w:val="24"/>
          <w:szCs w:val="24"/>
          <w:lang w:eastAsia="pl-PL"/>
        </w:rPr>
        <w:t xml:space="preserve">4 </w:t>
      </w:r>
      <w:r w:rsidRPr="008D7EBD">
        <w:rPr>
          <w:rFonts w:eastAsia="Times New Roman" w:cstheme="minorHAnsi"/>
          <w:sz w:val="24"/>
          <w:szCs w:val="24"/>
          <w:lang w:eastAsia="pl-PL"/>
        </w:rPr>
        <w:t>do Umowy, Wykonawca zapłaci Zamawiającemu następujące kary umowne:</w:t>
      </w:r>
    </w:p>
    <w:p w14:paraId="59B6D7B5" w14:textId="7DCB5060" w:rsidR="00836395" w:rsidRPr="008D7EBD" w:rsidRDefault="00836395" w:rsidP="00391287">
      <w:pPr>
        <w:numPr>
          <w:ilvl w:val="1"/>
          <w:numId w:val="20"/>
        </w:numPr>
        <w:spacing w:after="120" w:line="276" w:lineRule="auto"/>
        <w:ind w:left="709" w:hanging="348"/>
        <w:rPr>
          <w:rFonts w:eastAsia="Times New Roman" w:cstheme="minorHAnsi"/>
          <w:sz w:val="24"/>
          <w:szCs w:val="24"/>
        </w:rPr>
      </w:pPr>
      <w:r w:rsidRPr="008D7EBD">
        <w:rPr>
          <w:rFonts w:eastAsia="Times New Roman" w:cstheme="minorHAnsi"/>
          <w:sz w:val="24"/>
          <w:szCs w:val="24"/>
        </w:rPr>
        <w:t xml:space="preserve">Za niedotrzymanie wskaźnika WJCR (wskaźnik jakościowy czasu realizacji) - liczony raz na kwartał; jego wartość musi być mniejsza niż 1,05 (mniej niż 5% </w:t>
      </w:r>
      <w:r w:rsidR="0080494F" w:rsidRPr="008D7EBD">
        <w:rPr>
          <w:rFonts w:eastAsia="Times New Roman" w:cstheme="minorHAnsi"/>
          <w:sz w:val="24"/>
          <w:szCs w:val="24"/>
        </w:rPr>
        <w:t xml:space="preserve">zwłoki </w:t>
      </w:r>
      <w:r w:rsidRPr="008D7EBD">
        <w:rPr>
          <w:rFonts w:eastAsia="Times New Roman" w:cstheme="minorHAnsi"/>
          <w:sz w:val="24"/>
          <w:szCs w:val="24"/>
        </w:rPr>
        <w:t>dla wszystkich prac).</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8"/>
        <w:gridCol w:w="2818"/>
        <w:gridCol w:w="2614"/>
      </w:tblGrid>
      <w:tr w:rsidR="00836395" w:rsidRPr="008D7EBD" w14:paraId="59F45DBD" w14:textId="77777777" w:rsidTr="001A5C65">
        <w:trPr>
          <w:jc w:val="center"/>
        </w:trPr>
        <w:tc>
          <w:tcPr>
            <w:tcW w:w="978" w:type="dxa"/>
            <w:shd w:val="clear" w:color="auto" w:fill="D9D9D9"/>
            <w:vAlign w:val="center"/>
          </w:tcPr>
          <w:p w14:paraId="567E1EA2"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lastRenderedPageBreak/>
              <w:t>Lp.</w:t>
            </w:r>
          </w:p>
        </w:tc>
        <w:tc>
          <w:tcPr>
            <w:tcW w:w="2818" w:type="dxa"/>
            <w:shd w:val="clear" w:color="auto" w:fill="D9D9D9"/>
            <w:vAlign w:val="center"/>
          </w:tcPr>
          <w:p w14:paraId="3F6A0B90" w14:textId="4D6AD658" w:rsidR="00836395" w:rsidRPr="0031489F" w:rsidRDefault="00836395" w:rsidP="007B438B">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Wykonana wartość wskaźnika (od</w:t>
            </w:r>
            <w:r w:rsidR="0031489F" w:rsidRPr="0031489F">
              <w:rPr>
                <w:rFonts w:asciiTheme="minorHAnsi" w:hAnsiTheme="minorHAnsi" w:cstheme="minorHAnsi"/>
                <w:bCs/>
                <w:sz w:val="24"/>
                <w:szCs w:val="24"/>
                <w:lang w:eastAsia="en-US"/>
              </w:rPr>
              <w:t xml:space="preserve"> </w:t>
            </w:r>
            <w:r w:rsidRPr="0031489F">
              <w:rPr>
                <w:rFonts w:asciiTheme="minorHAnsi" w:hAnsiTheme="minorHAnsi" w:cstheme="minorHAnsi"/>
                <w:bCs/>
                <w:sz w:val="24"/>
                <w:szCs w:val="24"/>
                <w:lang w:eastAsia="en-US"/>
              </w:rPr>
              <w:t>-</w:t>
            </w:r>
            <w:r w:rsidR="0031489F" w:rsidRPr="0031489F">
              <w:rPr>
                <w:rFonts w:asciiTheme="minorHAnsi" w:hAnsiTheme="minorHAnsi" w:cstheme="minorHAnsi"/>
                <w:bCs/>
                <w:sz w:val="24"/>
                <w:szCs w:val="24"/>
                <w:lang w:eastAsia="en-US"/>
              </w:rPr>
              <w:t xml:space="preserve"> </w:t>
            </w:r>
            <w:r w:rsidRPr="0031489F">
              <w:rPr>
                <w:rFonts w:asciiTheme="minorHAnsi" w:hAnsiTheme="minorHAnsi" w:cstheme="minorHAnsi"/>
                <w:bCs/>
                <w:sz w:val="24"/>
                <w:szCs w:val="24"/>
                <w:lang w:eastAsia="en-US"/>
              </w:rPr>
              <w:t>do) [%]</w:t>
            </w:r>
          </w:p>
        </w:tc>
        <w:tc>
          <w:tcPr>
            <w:tcW w:w="2614" w:type="dxa"/>
            <w:shd w:val="clear" w:color="auto" w:fill="D9D9D9"/>
            <w:vAlign w:val="center"/>
          </w:tcPr>
          <w:p w14:paraId="624A5D91" w14:textId="49932D48" w:rsidR="00836395" w:rsidRPr="0031489F" w:rsidRDefault="00836395" w:rsidP="000A4CCA">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Wysokość naliczonej kary w złotych</w:t>
            </w:r>
          </w:p>
        </w:tc>
      </w:tr>
      <w:tr w:rsidR="00836395" w:rsidRPr="008D7EBD" w14:paraId="48D74992" w14:textId="77777777" w:rsidTr="001A5C65">
        <w:trPr>
          <w:jc w:val="center"/>
        </w:trPr>
        <w:tc>
          <w:tcPr>
            <w:tcW w:w="978" w:type="dxa"/>
            <w:shd w:val="clear" w:color="auto" w:fill="D9D9D9"/>
            <w:vAlign w:val="center"/>
          </w:tcPr>
          <w:p w14:paraId="0EBD023E" w14:textId="77777777" w:rsidR="00836395" w:rsidRPr="0031489F" w:rsidRDefault="00836395" w:rsidP="007B438B">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1.</w:t>
            </w:r>
          </w:p>
        </w:tc>
        <w:tc>
          <w:tcPr>
            <w:tcW w:w="2818" w:type="dxa"/>
            <w:vAlign w:val="center"/>
          </w:tcPr>
          <w:p w14:paraId="040BAB31" w14:textId="2F5574F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5-</w:t>
            </w:r>
            <w:r w:rsidR="00961A53" w:rsidRPr="0031489F">
              <w:rPr>
                <w:rFonts w:asciiTheme="minorHAnsi" w:hAnsiTheme="minorHAnsi" w:cstheme="minorHAnsi"/>
                <w:bCs/>
                <w:sz w:val="24"/>
                <w:szCs w:val="24"/>
                <w:lang w:eastAsia="en-US"/>
              </w:rPr>
              <w:t>10</w:t>
            </w:r>
          </w:p>
        </w:tc>
        <w:tc>
          <w:tcPr>
            <w:tcW w:w="2614" w:type="dxa"/>
            <w:vAlign w:val="center"/>
          </w:tcPr>
          <w:p w14:paraId="4EB31FC9" w14:textId="31CDA4F3" w:rsidR="00836395" w:rsidRPr="0031489F" w:rsidRDefault="0080494F"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10.</w:t>
            </w:r>
            <w:r w:rsidR="00836395" w:rsidRPr="0031489F">
              <w:rPr>
                <w:rFonts w:asciiTheme="minorHAnsi" w:hAnsiTheme="minorHAnsi" w:cstheme="minorHAnsi"/>
                <w:bCs/>
                <w:sz w:val="24"/>
                <w:szCs w:val="24"/>
                <w:lang w:eastAsia="en-US"/>
              </w:rPr>
              <w:t>000</w:t>
            </w:r>
          </w:p>
        </w:tc>
      </w:tr>
      <w:tr w:rsidR="00961A53" w:rsidRPr="008D7EBD" w14:paraId="6C9A3EC8" w14:textId="77777777" w:rsidTr="001A5C65">
        <w:trPr>
          <w:jc w:val="center"/>
        </w:trPr>
        <w:tc>
          <w:tcPr>
            <w:tcW w:w="978" w:type="dxa"/>
            <w:shd w:val="clear" w:color="auto" w:fill="D9D9D9"/>
            <w:vAlign w:val="center"/>
          </w:tcPr>
          <w:p w14:paraId="422E62C5" w14:textId="77777777" w:rsidR="00961A53" w:rsidRPr="0031489F" w:rsidRDefault="00961A53" w:rsidP="007B438B">
            <w:pPr>
              <w:tabs>
                <w:tab w:val="left" w:pos="9356"/>
              </w:tabs>
              <w:spacing w:after="120" w:line="276" w:lineRule="auto"/>
              <w:contextualSpacing/>
              <w:rPr>
                <w:rFonts w:cstheme="minorHAnsi"/>
                <w:bCs/>
                <w:sz w:val="24"/>
                <w:szCs w:val="24"/>
              </w:rPr>
            </w:pPr>
          </w:p>
        </w:tc>
        <w:tc>
          <w:tcPr>
            <w:tcW w:w="2818" w:type="dxa"/>
            <w:vAlign w:val="center"/>
          </w:tcPr>
          <w:p w14:paraId="088FFF67" w14:textId="0FDBD4A6" w:rsidR="00961A53" w:rsidRPr="0031489F" w:rsidRDefault="00961A53" w:rsidP="00AB7F99">
            <w:pPr>
              <w:tabs>
                <w:tab w:val="left" w:pos="9356"/>
              </w:tabs>
              <w:spacing w:after="120" w:line="276" w:lineRule="auto"/>
              <w:contextualSpacing/>
              <w:rPr>
                <w:rFonts w:asciiTheme="minorHAnsi" w:hAnsiTheme="minorHAnsi" w:cstheme="minorHAnsi"/>
                <w:bCs/>
                <w:sz w:val="24"/>
                <w:szCs w:val="24"/>
              </w:rPr>
            </w:pPr>
            <w:r w:rsidRPr="0031489F">
              <w:rPr>
                <w:rFonts w:asciiTheme="minorHAnsi" w:hAnsiTheme="minorHAnsi" w:cstheme="minorHAnsi"/>
                <w:bCs/>
                <w:sz w:val="24"/>
                <w:szCs w:val="24"/>
              </w:rPr>
              <w:t>11-</w:t>
            </w:r>
            <w:r w:rsidR="00BC4DF6" w:rsidRPr="0031489F">
              <w:rPr>
                <w:rFonts w:asciiTheme="minorHAnsi" w:hAnsiTheme="minorHAnsi" w:cstheme="minorHAnsi"/>
                <w:bCs/>
                <w:sz w:val="24"/>
                <w:szCs w:val="24"/>
              </w:rPr>
              <w:t>20</w:t>
            </w:r>
          </w:p>
        </w:tc>
        <w:tc>
          <w:tcPr>
            <w:tcW w:w="2614" w:type="dxa"/>
            <w:vAlign w:val="center"/>
          </w:tcPr>
          <w:p w14:paraId="1745D21C" w14:textId="4565FF0F" w:rsidR="00961A53" w:rsidRPr="0031489F" w:rsidRDefault="006F0575" w:rsidP="00AB7F99">
            <w:pPr>
              <w:tabs>
                <w:tab w:val="left" w:pos="9356"/>
              </w:tabs>
              <w:spacing w:after="120" w:line="276" w:lineRule="auto"/>
              <w:contextualSpacing/>
              <w:rPr>
                <w:rFonts w:asciiTheme="minorHAnsi" w:hAnsiTheme="minorHAnsi" w:cstheme="minorHAnsi"/>
                <w:bCs/>
                <w:sz w:val="24"/>
                <w:szCs w:val="24"/>
              </w:rPr>
            </w:pPr>
            <w:r w:rsidRPr="0031489F">
              <w:rPr>
                <w:rFonts w:asciiTheme="minorHAnsi" w:hAnsiTheme="minorHAnsi" w:cstheme="minorHAnsi"/>
                <w:bCs/>
                <w:sz w:val="24"/>
                <w:szCs w:val="24"/>
              </w:rPr>
              <w:t>25.000</w:t>
            </w:r>
          </w:p>
        </w:tc>
      </w:tr>
      <w:tr w:rsidR="00836395" w:rsidRPr="008D7EBD" w14:paraId="779BA5D5" w14:textId="77777777" w:rsidTr="001A5C65">
        <w:trPr>
          <w:jc w:val="center"/>
        </w:trPr>
        <w:tc>
          <w:tcPr>
            <w:tcW w:w="978" w:type="dxa"/>
            <w:shd w:val="clear" w:color="auto" w:fill="D9D9D9"/>
            <w:vAlign w:val="center"/>
          </w:tcPr>
          <w:p w14:paraId="062E40EE" w14:textId="77777777" w:rsidR="00836395" w:rsidRPr="0031489F" w:rsidRDefault="00836395" w:rsidP="007B438B">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2.</w:t>
            </w:r>
          </w:p>
        </w:tc>
        <w:tc>
          <w:tcPr>
            <w:tcW w:w="2818" w:type="dxa"/>
            <w:vAlign w:val="center"/>
          </w:tcPr>
          <w:p w14:paraId="377DAA9A" w14:textId="77777777" w:rsidR="00836395" w:rsidRPr="0031489F"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&gt;20</w:t>
            </w:r>
          </w:p>
        </w:tc>
        <w:tc>
          <w:tcPr>
            <w:tcW w:w="2614" w:type="dxa"/>
            <w:vAlign w:val="center"/>
          </w:tcPr>
          <w:p w14:paraId="6B069C00" w14:textId="7C74EDB6" w:rsidR="00836395" w:rsidRPr="0031489F" w:rsidRDefault="006F0575" w:rsidP="00AB7F99">
            <w:pPr>
              <w:tabs>
                <w:tab w:val="left" w:pos="9356"/>
              </w:tabs>
              <w:spacing w:after="120" w:line="276" w:lineRule="auto"/>
              <w:contextualSpacing/>
              <w:rPr>
                <w:rFonts w:asciiTheme="minorHAnsi" w:hAnsiTheme="minorHAnsi" w:cstheme="minorHAnsi"/>
                <w:bCs/>
                <w:sz w:val="24"/>
                <w:szCs w:val="24"/>
                <w:lang w:eastAsia="en-US"/>
              </w:rPr>
            </w:pPr>
            <w:r w:rsidRPr="0031489F">
              <w:rPr>
                <w:rFonts w:asciiTheme="minorHAnsi" w:hAnsiTheme="minorHAnsi" w:cstheme="minorHAnsi"/>
                <w:bCs/>
                <w:sz w:val="24"/>
                <w:szCs w:val="24"/>
                <w:lang w:eastAsia="en-US"/>
              </w:rPr>
              <w:t>40</w:t>
            </w:r>
            <w:r w:rsidR="0080494F" w:rsidRPr="0031489F">
              <w:rPr>
                <w:rFonts w:asciiTheme="minorHAnsi" w:hAnsiTheme="minorHAnsi" w:cstheme="minorHAnsi"/>
                <w:bCs/>
                <w:sz w:val="24"/>
                <w:szCs w:val="24"/>
                <w:lang w:eastAsia="en-US"/>
              </w:rPr>
              <w:t>.</w:t>
            </w:r>
            <w:r w:rsidR="00836395" w:rsidRPr="0031489F">
              <w:rPr>
                <w:rFonts w:asciiTheme="minorHAnsi" w:hAnsiTheme="minorHAnsi" w:cstheme="minorHAnsi"/>
                <w:bCs/>
                <w:sz w:val="24"/>
                <w:szCs w:val="24"/>
                <w:lang w:eastAsia="en-US"/>
              </w:rPr>
              <w:t>000</w:t>
            </w:r>
          </w:p>
        </w:tc>
      </w:tr>
    </w:tbl>
    <w:p w14:paraId="7A9EEC79" w14:textId="124C6EDA" w:rsidR="00597A01" w:rsidRPr="008D7EBD" w:rsidRDefault="00597A01" w:rsidP="00D91527">
      <w:pPr>
        <w:numPr>
          <w:ilvl w:val="0"/>
          <w:numId w:val="20"/>
        </w:numPr>
        <w:spacing w:before="120" w:after="120" w:line="276" w:lineRule="auto"/>
        <w:ind w:left="425" w:hanging="425"/>
        <w:rPr>
          <w:rFonts w:eastAsia="Times New Roman" w:cstheme="minorHAnsi"/>
          <w:sz w:val="24"/>
          <w:szCs w:val="24"/>
        </w:rPr>
      </w:pPr>
      <w:r w:rsidRPr="008D7EBD">
        <w:rPr>
          <w:rFonts w:eastAsia="Times New Roman" w:cstheme="minorHAnsi"/>
          <w:sz w:val="24"/>
          <w:szCs w:val="24"/>
          <w:lang w:eastAsia="pl-PL"/>
        </w:rPr>
        <w:t xml:space="preserve"> Wykonawc</w:t>
      </w:r>
      <w:r w:rsidR="00EB0FC7">
        <w:rPr>
          <w:rFonts w:eastAsia="Times New Roman" w:cstheme="minorHAnsi"/>
          <w:sz w:val="24"/>
          <w:szCs w:val="24"/>
          <w:lang w:eastAsia="pl-PL"/>
        </w:rPr>
        <w:t xml:space="preserve">a zapłaci Zamawiającemu </w:t>
      </w:r>
      <w:r w:rsidRPr="008D7EBD">
        <w:rPr>
          <w:rFonts w:eastAsia="Times New Roman" w:cstheme="minorHAnsi"/>
          <w:sz w:val="24"/>
          <w:szCs w:val="24"/>
          <w:lang w:eastAsia="pl-PL"/>
        </w:rPr>
        <w:t xml:space="preserve"> karę umowną</w:t>
      </w:r>
      <w:r w:rsidR="00EB0FC7">
        <w:rPr>
          <w:rFonts w:eastAsia="Times New Roman" w:cstheme="minorHAnsi"/>
          <w:sz w:val="24"/>
          <w:szCs w:val="24"/>
          <w:lang w:eastAsia="pl-PL"/>
        </w:rPr>
        <w:t xml:space="preserve"> również</w:t>
      </w:r>
      <w:r w:rsidRPr="008D7EBD">
        <w:rPr>
          <w:rFonts w:eastAsia="Times New Roman" w:cstheme="minorHAnsi"/>
          <w:sz w:val="24"/>
          <w:szCs w:val="24"/>
          <w:lang w:eastAsia="pl-PL"/>
        </w:rPr>
        <w:t xml:space="preserve"> w okolicznościach wskazanych poniżej:</w:t>
      </w:r>
    </w:p>
    <w:p w14:paraId="0D2BFA56" w14:textId="2BA877B9" w:rsidR="00597A01" w:rsidRPr="008D7EBD" w:rsidRDefault="00597A01" w:rsidP="00D91527">
      <w:pPr>
        <w:numPr>
          <w:ilvl w:val="1"/>
          <w:numId w:val="20"/>
        </w:numPr>
        <w:spacing w:before="120" w:after="120" w:line="276" w:lineRule="auto"/>
        <w:ind w:left="1134" w:hanging="709"/>
        <w:rPr>
          <w:rFonts w:eastAsia="Calibri" w:cstheme="minorHAnsi"/>
          <w:sz w:val="24"/>
          <w:szCs w:val="24"/>
        </w:rPr>
      </w:pPr>
      <w:r w:rsidRPr="008D7EBD">
        <w:rPr>
          <w:rFonts w:eastAsia="Calibri" w:cstheme="minorHAnsi"/>
          <w:sz w:val="24"/>
          <w:szCs w:val="24"/>
        </w:rPr>
        <w:t xml:space="preserve">w przypadku odstąpienia od Umowy przez którąkolwiek ze Stron z przyczyn leżących po stronie Wykonawcy w okresie realizacji zamówienia </w:t>
      </w:r>
      <w:r w:rsidR="008A5B03">
        <w:rPr>
          <w:rFonts w:eastAsia="Calibri" w:cstheme="minorHAnsi"/>
          <w:sz w:val="24"/>
          <w:szCs w:val="24"/>
        </w:rPr>
        <w:t>gwarantowanego</w:t>
      </w:r>
      <w:r w:rsidRPr="008D7EBD">
        <w:rPr>
          <w:rFonts w:eastAsia="Calibri" w:cstheme="minorHAnsi"/>
          <w:sz w:val="24"/>
          <w:szCs w:val="24"/>
        </w:rPr>
        <w:t>, Wykonawca zapłaci Zamawiającemu karę umowną w wysokości 20% wynagrodzenia brutto Wykonawcy, o którym mowa w paragrafie 9 ust. 1 pkt 1.1. Umowy. W przypadku odstąpienia w całości od Umowy, kara umowna będzie naliczona wyłącznie z tego tytułu;</w:t>
      </w:r>
    </w:p>
    <w:p w14:paraId="7826DD36" w14:textId="5D60B920" w:rsidR="00597A01" w:rsidRPr="008D7EBD" w:rsidRDefault="00597A01" w:rsidP="00D91527">
      <w:pPr>
        <w:numPr>
          <w:ilvl w:val="1"/>
          <w:numId w:val="20"/>
        </w:numPr>
        <w:spacing w:before="120" w:after="120" w:line="276" w:lineRule="auto"/>
        <w:ind w:left="1134" w:hanging="709"/>
        <w:rPr>
          <w:rFonts w:eastAsia="Calibri" w:cstheme="minorHAnsi"/>
          <w:sz w:val="24"/>
          <w:szCs w:val="24"/>
        </w:rPr>
      </w:pPr>
      <w:r w:rsidRPr="008D7EBD">
        <w:rPr>
          <w:rFonts w:eastAsia="Calibri" w:cstheme="minorHAnsi"/>
          <w:sz w:val="24"/>
          <w:szCs w:val="24"/>
        </w:rPr>
        <w:t>w przypadku odstąpienia od Umowy przez którąkolwiek ze Stron z przyczyn leżących po stronie Wykonawcy w okresie realizacji Opcji (niezależnie od jej wielkości), Wykonawca zapłaci Zamawiającemu karę umowną w wysokości 20% łącznego wynagrodzenia brutto Wykonawcy, o którym mowa w paragrafie 9 ust. 1 Umowy. W przypadku odstąpienia w całości od Umowy, kara umowna będzie naliczona wyłącznie z tego tytułu;</w:t>
      </w:r>
    </w:p>
    <w:p w14:paraId="212B84E2" w14:textId="5CCCCD7D" w:rsidR="00597A01" w:rsidRPr="008D7EBD" w:rsidRDefault="00597A01" w:rsidP="00D91527">
      <w:pPr>
        <w:numPr>
          <w:ilvl w:val="1"/>
          <w:numId w:val="20"/>
        </w:numPr>
        <w:spacing w:before="120" w:after="120" w:line="276" w:lineRule="auto"/>
        <w:ind w:left="1134" w:hanging="709"/>
        <w:rPr>
          <w:rFonts w:eastAsia="Calibri" w:cstheme="minorHAnsi"/>
          <w:sz w:val="24"/>
          <w:szCs w:val="24"/>
        </w:rPr>
      </w:pPr>
      <w:r w:rsidRPr="008D7EBD">
        <w:rPr>
          <w:rFonts w:eastAsia="Calibri" w:cstheme="minorHAnsi"/>
          <w:sz w:val="24"/>
          <w:szCs w:val="24"/>
        </w:rPr>
        <w:t>w przypadku naruszenia zasad poufności, o których mowa w Paragraf 10 Umowy, Wykonawca zapłaci Zamawiającemu karę umowną w wysokości 200.000,00 zł (słownie: dwieście tysięcy złotych 00/100) za każdy przypadek;</w:t>
      </w:r>
    </w:p>
    <w:p w14:paraId="38CE47AD" w14:textId="3067DADE" w:rsidR="00597A01" w:rsidRDefault="00D34BA0" w:rsidP="00D91527">
      <w:pPr>
        <w:numPr>
          <w:ilvl w:val="1"/>
          <w:numId w:val="20"/>
        </w:numPr>
        <w:spacing w:before="120" w:after="120" w:line="276" w:lineRule="auto"/>
        <w:ind w:left="1134" w:hanging="709"/>
        <w:rPr>
          <w:rFonts w:eastAsia="Calibri" w:cstheme="minorHAnsi"/>
          <w:sz w:val="24"/>
          <w:szCs w:val="24"/>
        </w:rPr>
      </w:pPr>
      <w:r>
        <w:rPr>
          <w:rFonts w:eastAsia="Calibri" w:cstheme="minorHAnsi"/>
          <w:sz w:val="24"/>
          <w:szCs w:val="24"/>
        </w:rPr>
        <w:t>z</w:t>
      </w:r>
      <w:r w:rsidR="00597A01" w:rsidRPr="008D7EBD">
        <w:rPr>
          <w:rFonts w:eastAsia="Calibri" w:cstheme="minorHAnsi"/>
          <w:sz w:val="24"/>
          <w:szCs w:val="24"/>
        </w:rPr>
        <w:t>a każdy przypadek naruszenia zobowiązań określonych w Paragrafie 8 ust. 21 i ust. 22 Umowy, Wykonawca zobowiązany jest do zapłaty na rzecz Zamawiającego kary umownej w wysokości 200</w:t>
      </w:r>
      <w:r w:rsidR="008E7C2F">
        <w:rPr>
          <w:rFonts w:eastAsia="Calibri" w:cstheme="minorHAnsi"/>
          <w:sz w:val="24"/>
          <w:szCs w:val="24"/>
        </w:rPr>
        <w:t>.</w:t>
      </w:r>
      <w:r w:rsidR="00597A01" w:rsidRPr="008D7EBD">
        <w:rPr>
          <w:rFonts w:eastAsia="Calibri" w:cstheme="minorHAnsi"/>
          <w:sz w:val="24"/>
          <w:szCs w:val="24"/>
        </w:rPr>
        <w:t>000</w:t>
      </w:r>
      <w:r w:rsidR="008E7C2F">
        <w:rPr>
          <w:rFonts w:eastAsia="Calibri" w:cstheme="minorHAnsi"/>
          <w:sz w:val="24"/>
          <w:szCs w:val="24"/>
        </w:rPr>
        <w:t>,00</w:t>
      </w:r>
      <w:r w:rsidR="00597A01" w:rsidRPr="008D7EBD">
        <w:rPr>
          <w:rFonts w:eastAsia="Calibri" w:cstheme="minorHAnsi"/>
          <w:sz w:val="24"/>
          <w:szCs w:val="24"/>
        </w:rPr>
        <w:t xml:space="preserve"> zł (słownie: dwieście tysięcy złotych 00/100);</w:t>
      </w:r>
    </w:p>
    <w:p w14:paraId="1034ADFE" w14:textId="05244DE4" w:rsidR="00597A01" w:rsidRDefault="00597A01" w:rsidP="00D91527">
      <w:pPr>
        <w:numPr>
          <w:ilvl w:val="1"/>
          <w:numId w:val="20"/>
        </w:numPr>
        <w:spacing w:before="120" w:after="120" w:line="276" w:lineRule="auto"/>
        <w:ind w:left="1134" w:hanging="709"/>
        <w:rPr>
          <w:rFonts w:eastAsia="Calibri" w:cstheme="minorHAnsi"/>
          <w:sz w:val="24"/>
          <w:szCs w:val="24"/>
        </w:rPr>
      </w:pPr>
      <w:r w:rsidRPr="00CE2C29">
        <w:rPr>
          <w:rFonts w:eastAsia="Calibri" w:cstheme="minorHAnsi"/>
          <w:sz w:val="24"/>
          <w:szCs w:val="24"/>
          <w:lang w:eastAsia="ar-SA"/>
        </w:rPr>
        <w:t xml:space="preserve">(jeżeli dotyczy) </w:t>
      </w:r>
      <w:r w:rsidR="00D04DF5">
        <w:rPr>
          <w:rFonts w:eastAsia="Calibri" w:cstheme="minorHAnsi"/>
          <w:sz w:val="24"/>
          <w:szCs w:val="24"/>
          <w:lang w:eastAsia="ar-SA"/>
        </w:rPr>
        <w:t>za</w:t>
      </w:r>
      <w:r w:rsidRPr="00CE2C29">
        <w:rPr>
          <w:rFonts w:eastAsia="Calibri" w:cstheme="minorHAnsi"/>
          <w:sz w:val="24"/>
          <w:szCs w:val="24"/>
          <w:lang w:eastAsia="ar-SA"/>
        </w:rPr>
        <w:t xml:space="preserve"> każdy przypad</w:t>
      </w:r>
      <w:r w:rsidR="00661A2D">
        <w:rPr>
          <w:rFonts w:eastAsia="Calibri" w:cstheme="minorHAnsi"/>
          <w:sz w:val="24"/>
          <w:szCs w:val="24"/>
          <w:lang w:eastAsia="ar-SA"/>
        </w:rPr>
        <w:t>ek</w:t>
      </w:r>
      <w:r w:rsidRPr="00CE2C29">
        <w:rPr>
          <w:rFonts w:eastAsia="Calibri" w:cstheme="minorHAnsi"/>
          <w:sz w:val="24"/>
          <w:szCs w:val="24"/>
          <w:lang w:eastAsia="ar-SA"/>
        </w:rPr>
        <w:t xml:space="preserve"> braku zapłaty lub nieterminowej zapłaty wynagrodzenia należnego Podwykonawc</w:t>
      </w:r>
      <w:r w:rsidR="00796F75">
        <w:rPr>
          <w:rFonts w:eastAsia="Calibri" w:cstheme="minorHAnsi"/>
          <w:sz w:val="24"/>
          <w:szCs w:val="24"/>
          <w:lang w:eastAsia="ar-SA"/>
        </w:rPr>
        <w:t>y</w:t>
      </w:r>
      <w:r w:rsidRPr="00CE2C29">
        <w:rPr>
          <w:rFonts w:eastAsia="Calibri" w:cstheme="minorHAnsi"/>
          <w:sz w:val="24"/>
          <w:szCs w:val="24"/>
          <w:lang w:eastAsia="ar-SA"/>
        </w:rPr>
        <w:t xml:space="preserve"> z tytułu zmiany wysokości wynagrodzenia</w:t>
      </w:r>
      <w:r w:rsidR="00796F75">
        <w:rPr>
          <w:rFonts w:eastAsia="Calibri" w:cstheme="minorHAnsi"/>
          <w:sz w:val="24"/>
          <w:szCs w:val="24"/>
          <w:lang w:eastAsia="ar-SA"/>
        </w:rPr>
        <w:t xml:space="preserve"> Wykonawcy </w:t>
      </w:r>
      <w:r w:rsidRPr="00CE2C29">
        <w:rPr>
          <w:rFonts w:eastAsia="Calibri" w:cstheme="minorHAnsi"/>
          <w:sz w:val="24"/>
          <w:szCs w:val="24"/>
          <w:lang w:eastAsia="ar-SA"/>
        </w:rPr>
        <w:t xml:space="preserve">, o której mowa w art. 439 ust. 5 ustawy </w:t>
      </w:r>
      <w:proofErr w:type="spellStart"/>
      <w:r w:rsidRPr="00CE2C29">
        <w:rPr>
          <w:rFonts w:eastAsia="Calibri" w:cstheme="minorHAnsi"/>
          <w:sz w:val="24"/>
          <w:szCs w:val="24"/>
          <w:lang w:eastAsia="ar-SA"/>
        </w:rPr>
        <w:t>Pzp</w:t>
      </w:r>
      <w:proofErr w:type="spellEnd"/>
      <w:r w:rsidRPr="00CE2C29">
        <w:rPr>
          <w:rFonts w:eastAsia="Calibri" w:cstheme="minorHAnsi"/>
          <w:sz w:val="24"/>
          <w:szCs w:val="24"/>
          <w:lang w:eastAsia="ar-SA"/>
        </w:rPr>
        <w:t>, do której Wykonawca zobowiązany jest zgodnie z postanowieniami Umowy, Wykonawca zapłaci Zamawiającemu karę umowną w wysokości 5% kwoty, której Wykonawca nie zapłacił lub z której zapłatą się opóźnił za każdy rozpoczęty dzień zwłoki;</w:t>
      </w:r>
    </w:p>
    <w:p w14:paraId="03FF636E" w14:textId="708597F8" w:rsidR="00597A01" w:rsidRDefault="00597A01" w:rsidP="00D91527">
      <w:pPr>
        <w:numPr>
          <w:ilvl w:val="1"/>
          <w:numId w:val="20"/>
        </w:numPr>
        <w:spacing w:before="120" w:after="120" w:line="276" w:lineRule="auto"/>
        <w:ind w:left="1134" w:hanging="709"/>
        <w:rPr>
          <w:rFonts w:eastAsia="Calibri" w:cstheme="minorHAnsi"/>
          <w:sz w:val="24"/>
          <w:szCs w:val="24"/>
        </w:rPr>
      </w:pPr>
      <w:r w:rsidRPr="00CE2C29">
        <w:rPr>
          <w:rFonts w:eastAsia="Calibri" w:cstheme="minorHAnsi"/>
          <w:sz w:val="24"/>
          <w:szCs w:val="24"/>
        </w:rPr>
        <w:t>w przypadku niezatrudnienia przy realizacji Umowy osób na podstawie umowy o pracę zgodnie z zapisami w Paragrafie 1 ust. 4 lub ust. 9 Umowy lub niewykazania faktu ich zatrudnienia, Wykonawca będzie zobowiązany do zapłacenia kary umownej w wysokości minimalnego wynagrodzenia za pracę obowiązującego w okresie będącym podstawą naliczenia kary i ustalonego na podstawie ustawy z dnia 10 października 2002 r. o minimalnym wynagrodzeniu za pracę, za każdy rozpoczęty miesiąc, w którym stwierdzono nieprawidłowość. Ka</w:t>
      </w:r>
      <w:r w:rsidR="00A04A44" w:rsidRPr="00CE2C29">
        <w:rPr>
          <w:rFonts w:eastAsia="Calibri" w:cstheme="minorHAnsi"/>
          <w:sz w:val="24"/>
          <w:szCs w:val="24"/>
        </w:rPr>
        <w:t>r</w:t>
      </w:r>
      <w:r w:rsidRPr="00CE2C29">
        <w:rPr>
          <w:rFonts w:eastAsia="Calibri" w:cstheme="minorHAnsi"/>
          <w:sz w:val="24"/>
          <w:szCs w:val="24"/>
        </w:rPr>
        <w:t>a będzie należna odrębnie dla każdej osoby;</w:t>
      </w:r>
    </w:p>
    <w:p w14:paraId="52B9E4B3" w14:textId="70544B90" w:rsidR="00597A01" w:rsidRDefault="00597A01" w:rsidP="00D91527">
      <w:pPr>
        <w:numPr>
          <w:ilvl w:val="1"/>
          <w:numId w:val="20"/>
        </w:numPr>
        <w:spacing w:before="120" w:after="120" w:line="276" w:lineRule="auto"/>
        <w:ind w:left="1134" w:hanging="709"/>
        <w:rPr>
          <w:rFonts w:eastAsia="Calibri" w:cstheme="minorHAnsi"/>
          <w:sz w:val="24"/>
          <w:szCs w:val="24"/>
        </w:rPr>
      </w:pPr>
      <w:r w:rsidRPr="00CE2C29">
        <w:rPr>
          <w:rFonts w:eastAsia="Calibri" w:cstheme="minorHAnsi"/>
          <w:sz w:val="24"/>
          <w:szCs w:val="24"/>
        </w:rPr>
        <w:lastRenderedPageBreak/>
        <w:t>w przypadku naruszenia przez Wykonawcę zasad przeniesienia całości majątkowych praw autorskich lub niewykonania lub nienależytego wykonania któregokolwiek z pozostałych zobowiązań Wykonawcy wskazanych w Paragrafie 8 Umowy - w wysokości 100</w:t>
      </w:r>
      <w:r w:rsidR="001B3097" w:rsidRPr="00CE2C29">
        <w:rPr>
          <w:rFonts w:eastAsia="Calibri" w:cstheme="minorHAnsi"/>
          <w:sz w:val="24"/>
          <w:szCs w:val="24"/>
        </w:rPr>
        <w:t>.</w:t>
      </w:r>
      <w:r w:rsidRPr="00CE2C29">
        <w:rPr>
          <w:rFonts w:eastAsia="Calibri" w:cstheme="minorHAnsi"/>
          <w:sz w:val="24"/>
          <w:szCs w:val="24"/>
        </w:rPr>
        <w:t>000,00 zł (słownie: sto tysięcy złotych 00/100 gr) za każdy przypadek naruszenia;</w:t>
      </w:r>
    </w:p>
    <w:p w14:paraId="550BB3CE" w14:textId="49DC3B97" w:rsidR="00597A01" w:rsidRDefault="00597A01" w:rsidP="00D91527">
      <w:pPr>
        <w:numPr>
          <w:ilvl w:val="1"/>
          <w:numId w:val="20"/>
        </w:numPr>
        <w:spacing w:before="120" w:after="120" w:line="276" w:lineRule="auto"/>
        <w:ind w:left="1134" w:hanging="709"/>
        <w:rPr>
          <w:rFonts w:eastAsia="Calibri" w:cstheme="minorHAnsi"/>
          <w:sz w:val="24"/>
          <w:szCs w:val="24"/>
        </w:rPr>
      </w:pPr>
      <w:r w:rsidRPr="00CE2C29">
        <w:rPr>
          <w:rFonts w:eastAsia="Calibri" w:cstheme="minorHAnsi"/>
          <w:sz w:val="24"/>
          <w:szCs w:val="24"/>
        </w:rPr>
        <w:t xml:space="preserve">w przypadku niewywiązania się przez Wykonawcę z obowiązków wskazanych w Paragrafie </w:t>
      </w:r>
      <w:r w:rsidR="001B3097" w:rsidRPr="00CE2C29">
        <w:rPr>
          <w:rFonts w:eastAsia="Calibri" w:cstheme="minorHAnsi"/>
          <w:sz w:val="24"/>
          <w:szCs w:val="24"/>
        </w:rPr>
        <w:t>6</w:t>
      </w:r>
      <w:r w:rsidRPr="00CE2C29">
        <w:rPr>
          <w:rFonts w:eastAsia="Calibri" w:cstheme="minorHAnsi"/>
          <w:sz w:val="24"/>
          <w:szCs w:val="24"/>
        </w:rPr>
        <w:t xml:space="preserve"> ust. 3 Umowy, Wykonawca zapłaci Zamawiającemu karę umowną w wysokości </w:t>
      </w:r>
      <w:r w:rsidR="001B3097" w:rsidRPr="00CE2C29">
        <w:rPr>
          <w:rFonts w:eastAsia="Calibri" w:cstheme="minorHAnsi"/>
          <w:sz w:val="24"/>
          <w:szCs w:val="24"/>
        </w:rPr>
        <w:t>2.</w:t>
      </w:r>
      <w:r w:rsidRPr="00CE2C29">
        <w:rPr>
          <w:rFonts w:eastAsia="Calibri" w:cstheme="minorHAnsi"/>
          <w:sz w:val="24"/>
          <w:szCs w:val="24"/>
        </w:rPr>
        <w:t>000,00 zł (</w:t>
      </w:r>
      <w:bookmarkStart w:id="46" w:name="_Hlk81940208"/>
      <w:r w:rsidRPr="00CE2C29">
        <w:rPr>
          <w:rFonts w:eastAsia="Calibri" w:cstheme="minorHAnsi"/>
          <w:sz w:val="24"/>
          <w:szCs w:val="24"/>
        </w:rPr>
        <w:t>słownie: dwa tysiące złotych 00/100) za każdy taki przypadek niewywiązania się</w:t>
      </w:r>
      <w:bookmarkEnd w:id="46"/>
      <w:r w:rsidRPr="00CE2C29">
        <w:rPr>
          <w:rFonts w:eastAsia="Calibri" w:cstheme="minorHAnsi"/>
          <w:sz w:val="24"/>
          <w:szCs w:val="24"/>
        </w:rPr>
        <w:t>;</w:t>
      </w:r>
    </w:p>
    <w:p w14:paraId="77FAD923" w14:textId="4A093416" w:rsidR="00597A01" w:rsidRDefault="008E464D" w:rsidP="00D91527">
      <w:pPr>
        <w:numPr>
          <w:ilvl w:val="1"/>
          <w:numId w:val="20"/>
        </w:numPr>
        <w:spacing w:before="120" w:after="120" w:line="276" w:lineRule="auto"/>
        <w:ind w:left="1134" w:hanging="708"/>
        <w:rPr>
          <w:rFonts w:eastAsia="Calibri" w:cstheme="minorHAnsi"/>
          <w:sz w:val="24"/>
          <w:szCs w:val="24"/>
        </w:rPr>
      </w:pPr>
      <w:r w:rsidRPr="00CE2C29">
        <w:rPr>
          <w:rFonts w:eastAsia="Calibri" w:cstheme="minorHAnsi"/>
          <w:sz w:val="24"/>
          <w:szCs w:val="24"/>
        </w:rPr>
        <w:t xml:space="preserve">w przypadku stwierdzenia przez Zamawiającego, iż Przedmiot Umowy nie jest realizowany przez członków Personelu Kluczowego, z zastrzeżeniem postanowień </w:t>
      </w:r>
      <w:r w:rsidR="007A3CBF" w:rsidRPr="00CE2C29">
        <w:rPr>
          <w:rFonts w:eastAsia="Calibri" w:cstheme="minorHAnsi"/>
          <w:sz w:val="24"/>
          <w:szCs w:val="24"/>
        </w:rPr>
        <w:t>P</w:t>
      </w:r>
      <w:r w:rsidRPr="00CE2C29">
        <w:rPr>
          <w:rFonts w:eastAsia="Calibri" w:cstheme="minorHAnsi"/>
          <w:sz w:val="24"/>
          <w:szCs w:val="24"/>
        </w:rPr>
        <w:t xml:space="preserve">aragrafu 19 ust. 9-11 Umowy, Wykonawca zapłaci Zamawiającemu karę umowną w wysokości </w:t>
      </w:r>
      <w:r w:rsidR="00C32327" w:rsidRPr="00CE2C29">
        <w:rPr>
          <w:rFonts w:eastAsia="Calibri" w:cstheme="minorHAnsi"/>
          <w:sz w:val="24"/>
          <w:szCs w:val="24"/>
        </w:rPr>
        <w:t>10</w:t>
      </w:r>
      <w:r w:rsidR="00A04A44" w:rsidRPr="00CE2C29">
        <w:rPr>
          <w:rFonts w:eastAsia="Calibri" w:cstheme="minorHAnsi"/>
          <w:sz w:val="24"/>
          <w:szCs w:val="24"/>
        </w:rPr>
        <w:t>.</w:t>
      </w:r>
      <w:r w:rsidRPr="00CE2C29">
        <w:rPr>
          <w:rFonts w:eastAsia="Calibri" w:cstheme="minorHAnsi"/>
          <w:sz w:val="24"/>
          <w:szCs w:val="24"/>
        </w:rPr>
        <w:t xml:space="preserve">000,00 zł (słownie: </w:t>
      </w:r>
      <w:r w:rsidR="00C32327" w:rsidRPr="00CE2C29">
        <w:rPr>
          <w:rFonts w:eastAsia="Calibri" w:cstheme="minorHAnsi"/>
          <w:sz w:val="24"/>
          <w:szCs w:val="24"/>
        </w:rPr>
        <w:t xml:space="preserve">dziesięć </w:t>
      </w:r>
      <w:r w:rsidRPr="00CE2C29">
        <w:rPr>
          <w:rFonts w:eastAsia="Calibri" w:cstheme="minorHAnsi"/>
          <w:sz w:val="24"/>
          <w:szCs w:val="24"/>
        </w:rPr>
        <w:t>tysięcy złotych</w:t>
      </w:r>
      <w:r w:rsidR="0019248A" w:rsidRPr="00CE2C29">
        <w:rPr>
          <w:rFonts w:eastAsia="Calibri" w:cstheme="minorHAnsi"/>
          <w:sz w:val="24"/>
          <w:szCs w:val="24"/>
        </w:rPr>
        <w:t xml:space="preserve"> 00/100</w:t>
      </w:r>
      <w:r w:rsidRPr="00CE2C29">
        <w:rPr>
          <w:rFonts w:eastAsia="Calibri" w:cstheme="minorHAnsi"/>
          <w:sz w:val="24"/>
          <w:szCs w:val="24"/>
        </w:rPr>
        <w:t>) za każdy stwierdzony przypadek. Kara będzie należna odrębnie dla każdego członka Personelu Kluczowego za każdy miesiąc, w którym stwierdzono taki przypadek</w:t>
      </w:r>
      <w:r w:rsidR="009A0849" w:rsidRPr="00CE2C29">
        <w:rPr>
          <w:rFonts w:eastAsia="Calibri" w:cstheme="minorHAnsi"/>
          <w:sz w:val="24"/>
          <w:szCs w:val="24"/>
        </w:rPr>
        <w:t>;</w:t>
      </w:r>
    </w:p>
    <w:p w14:paraId="04A2DF19" w14:textId="7DE72BC8" w:rsidR="0003475D" w:rsidRDefault="0003475D" w:rsidP="007612F1">
      <w:pPr>
        <w:numPr>
          <w:ilvl w:val="1"/>
          <w:numId w:val="20"/>
        </w:numPr>
        <w:tabs>
          <w:tab w:val="left" w:pos="426"/>
        </w:tabs>
        <w:spacing w:before="120" w:after="120" w:line="276" w:lineRule="auto"/>
        <w:ind w:left="1134" w:hanging="708"/>
        <w:rPr>
          <w:rFonts w:eastAsia="Calibri" w:cstheme="minorHAnsi"/>
          <w:sz w:val="24"/>
          <w:szCs w:val="24"/>
        </w:rPr>
      </w:pPr>
      <w:r w:rsidRPr="00CE2C29">
        <w:rPr>
          <w:rFonts w:eastAsia="Calibri" w:cstheme="minorHAnsi"/>
          <w:sz w:val="24"/>
          <w:szCs w:val="24"/>
        </w:rPr>
        <w:t xml:space="preserve">za niedotrzymanie terminu, o którym mowa </w:t>
      </w:r>
      <w:r w:rsidR="0098675B" w:rsidRPr="00CE2C29">
        <w:rPr>
          <w:rFonts w:eastAsia="Calibri" w:cstheme="minorHAnsi"/>
          <w:sz w:val="24"/>
          <w:szCs w:val="24"/>
        </w:rPr>
        <w:t>DOK</w:t>
      </w:r>
      <w:r w:rsidRPr="00CE2C29">
        <w:rPr>
          <w:rFonts w:eastAsia="Calibri" w:cstheme="minorHAnsi"/>
          <w:sz w:val="24"/>
          <w:szCs w:val="24"/>
        </w:rPr>
        <w:t>-</w:t>
      </w:r>
      <w:r w:rsidR="0098675B" w:rsidRPr="00CE2C29">
        <w:rPr>
          <w:rFonts w:eastAsia="Calibri" w:cstheme="minorHAnsi"/>
          <w:sz w:val="24"/>
          <w:szCs w:val="24"/>
        </w:rPr>
        <w:t>1</w:t>
      </w:r>
      <w:r w:rsidRPr="00CE2C29">
        <w:rPr>
          <w:rFonts w:eastAsia="Calibri" w:cstheme="minorHAnsi"/>
          <w:sz w:val="24"/>
          <w:szCs w:val="24"/>
        </w:rPr>
        <w:t xml:space="preserve"> </w:t>
      </w:r>
      <w:r w:rsidR="006868CB" w:rsidRPr="00CE2C29">
        <w:rPr>
          <w:rFonts w:eastAsia="Calibri" w:cstheme="minorHAnsi"/>
          <w:sz w:val="24"/>
          <w:szCs w:val="24"/>
        </w:rPr>
        <w:t xml:space="preserve">lub DOK-2 </w:t>
      </w:r>
      <w:r w:rsidRPr="00CE2C29">
        <w:rPr>
          <w:rFonts w:eastAsia="Calibri" w:cstheme="minorHAnsi"/>
          <w:sz w:val="24"/>
          <w:szCs w:val="24"/>
        </w:rPr>
        <w:t xml:space="preserve">Załącznika nr </w:t>
      </w:r>
      <w:r w:rsidR="00A7101D" w:rsidRPr="00CE2C29">
        <w:rPr>
          <w:rFonts w:eastAsia="Calibri" w:cstheme="minorHAnsi"/>
          <w:sz w:val="24"/>
          <w:szCs w:val="24"/>
        </w:rPr>
        <w:t>5</w:t>
      </w:r>
      <w:r w:rsidRPr="00CE2C29">
        <w:rPr>
          <w:rFonts w:eastAsia="Calibri" w:cstheme="minorHAnsi"/>
          <w:sz w:val="24"/>
          <w:szCs w:val="24"/>
        </w:rPr>
        <w:t xml:space="preserve"> do </w:t>
      </w:r>
      <w:r w:rsidR="00A7101D" w:rsidRPr="00CE2C29">
        <w:rPr>
          <w:rFonts w:eastAsia="Calibri" w:cstheme="minorHAnsi"/>
          <w:sz w:val="24"/>
          <w:szCs w:val="24"/>
        </w:rPr>
        <w:t>OPZ</w:t>
      </w:r>
      <w:r w:rsidRPr="00CE2C29">
        <w:rPr>
          <w:rFonts w:eastAsia="Calibri" w:cstheme="minorHAnsi"/>
          <w:sz w:val="24"/>
          <w:szCs w:val="24"/>
        </w:rPr>
        <w:t xml:space="preserve">, Wykonawca zapłaci Zamawiającemu karę umowną w wysokości 500 zł </w:t>
      </w:r>
      <w:r w:rsidR="00F30413" w:rsidRPr="00CE2C29">
        <w:rPr>
          <w:rFonts w:eastAsia="Calibri" w:cstheme="minorHAnsi"/>
          <w:sz w:val="24"/>
          <w:szCs w:val="24"/>
        </w:rPr>
        <w:t xml:space="preserve">(słownie: pięćset złotych 00/100) </w:t>
      </w:r>
      <w:r w:rsidRPr="00CE2C29">
        <w:rPr>
          <w:rFonts w:eastAsia="Calibri" w:cstheme="minorHAnsi"/>
          <w:sz w:val="24"/>
          <w:szCs w:val="24"/>
        </w:rPr>
        <w:t>za każdy dzień zwłoki</w:t>
      </w:r>
      <w:r w:rsidR="008B1780" w:rsidRPr="00CE2C29">
        <w:rPr>
          <w:rFonts w:eastAsia="Calibri" w:cstheme="minorHAnsi"/>
          <w:sz w:val="24"/>
          <w:szCs w:val="24"/>
        </w:rPr>
        <w:t>;</w:t>
      </w:r>
    </w:p>
    <w:p w14:paraId="5536BFE7" w14:textId="0578DB40" w:rsidR="008B1780" w:rsidRDefault="008B1780" w:rsidP="00D91527">
      <w:pPr>
        <w:numPr>
          <w:ilvl w:val="1"/>
          <w:numId w:val="20"/>
        </w:numPr>
        <w:spacing w:before="120" w:after="120" w:line="276" w:lineRule="auto"/>
        <w:ind w:left="1134" w:hanging="709"/>
        <w:rPr>
          <w:rFonts w:eastAsia="Calibri" w:cstheme="minorHAnsi"/>
          <w:sz w:val="24"/>
          <w:szCs w:val="24"/>
        </w:rPr>
      </w:pPr>
      <w:r w:rsidRPr="00CE2C29">
        <w:rPr>
          <w:rFonts w:eastAsia="Calibri" w:cstheme="minorHAnsi"/>
          <w:sz w:val="24"/>
          <w:szCs w:val="24"/>
        </w:rPr>
        <w:t xml:space="preserve">za niedotrzymanie terminu, o którym mowa w Paragrafie 4 ust. 3 </w:t>
      </w:r>
      <w:r w:rsidR="006C2B31" w:rsidRPr="00CE2C29">
        <w:rPr>
          <w:rFonts w:eastAsia="Calibri" w:cstheme="minorHAnsi"/>
          <w:sz w:val="24"/>
          <w:szCs w:val="24"/>
        </w:rPr>
        <w:t>Umowy</w:t>
      </w:r>
      <w:r w:rsidRPr="00CE2C29">
        <w:rPr>
          <w:rFonts w:eastAsia="Calibri" w:cstheme="minorHAnsi"/>
          <w:sz w:val="24"/>
          <w:szCs w:val="24"/>
        </w:rPr>
        <w:t xml:space="preserve">, Wykonawca zapłaci Zamawiającemu karę umowną w wysokości 500 zł </w:t>
      </w:r>
      <w:bookmarkStart w:id="47" w:name="_Hlk118985376"/>
      <w:r w:rsidR="00F30413" w:rsidRPr="00CE2C29">
        <w:rPr>
          <w:rFonts w:eastAsia="Calibri" w:cstheme="minorHAnsi"/>
          <w:sz w:val="24"/>
          <w:szCs w:val="24"/>
        </w:rPr>
        <w:t xml:space="preserve">(słownie: pięćset złotych 00/100) </w:t>
      </w:r>
      <w:bookmarkEnd w:id="47"/>
      <w:r w:rsidRPr="00CE2C29">
        <w:rPr>
          <w:rFonts w:eastAsia="Calibri" w:cstheme="minorHAnsi"/>
          <w:sz w:val="24"/>
          <w:szCs w:val="24"/>
        </w:rPr>
        <w:t>za każdy dzień zwłoki</w:t>
      </w:r>
      <w:r w:rsidR="001006E5" w:rsidRPr="00CE2C29">
        <w:rPr>
          <w:rFonts w:eastAsia="Calibri" w:cstheme="minorHAnsi"/>
          <w:sz w:val="24"/>
          <w:szCs w:val="24"/>
        </w:rPr>
        <w:t>;</w:t>
      </w:r>
    </w:p>
    <w:p w14:paraId="1C3EC785" w14:textId="3B7FDA11" w:rsidR="00F30413" w:rsidRDefault="00F30413" w:rsidP="00D91527">
      <w:pPr>
        <w:numPr>
          <w:ilvl w:val="1"/>
          <w:numId w:val="20"/>
        </w:numPr>
        <w:spacing w:before="120" w:after="120" w:line="276" w:lineRule="auto"/>
        <w:ind w:left="1134" w:hanging="709"/>
        <w:rPr>
          <w:rFonts w:eastAsia="Calibri" w:cstheme="minorHAnsi"/>
          <w:sz w:val="24"/>
          <w:szCs w:val="24"/>
        </w:rPr>
      </w:pPr>
      <w:r w:rsidRPr="00D91527">
        <w:rPr>
          <w:rFonts w:eastAsia="Calibri" w:cstheme="minorHAnsi"/>
          <w:sz w:val="24"/>
          <w:szCs w:val="24"/>
        </w:rPr>
        <w:t>za niedotrzymanie terminu, o którym mowa ATK-06 Załącznika nr 1 do Umowy, Wykonawca zapłaci Zamawiającemu karę umowną w wysokości 1000,00 zł (słownie: jeden tysiąc złotych 00/100) za każdy dzień zwłoki;</w:t>
      </w:r>
    </w:p>
    <w:p w14:paraId="5A8EABC4" w14:textId="33618282" w:rsidR="00557CF0" w:rsidRDefault="00557CF0" w:rsidP="00D91527">
      <w:pPr>
        <w:numPr>
          <w:ilvl w:val="1"/>
          <w:numId w:val="20"/>
        </w:numPr>
        <w:spacing w:before="120" w:after="120" w:line="276" w:lineRule="auto"/>
        <w:ind w:left="1134" w:hanging="709"/>
        <w:rPr>
          <w:rFonts w:eastAsia="Calibri" w:cstheme="minorHAnsi"/>
          <w:sz w:val="24"/>
          <w:szCs w:val="24"/>
        </w:rPr>
      </w:pPr>
      <w:r w:rsidRPr="00D91527">
        <w:rPr>
          <w:rFonts w:eastAsia="Calibri" w:cstheme="minorHAnsi"/>
          <w:sz w:val="24"/>
          <w:szCs w:val="24"/>
        </w:rPr>
        <w:t xml:space="preserve">za niedotrzymanie terminu, o którym mowa ATK-062 Załącznika nr 1 do Umowy, Wykonawca zapłaci Zamawiającemu karę umowną w wysokości 500 zł </w:t>
      </w:r>
      <w:r w:rsidR="00ED7952" w:rsidRPr="00D91527">
        <w:rPr>
          <w:rFonts w:eastAsia="Calibri" w:cstheme="minorHAnsi"/>
          <w:sz w:val="24"/>
          <w:szCs w:val="24"/>
        </w:rPr>
        <w:t xml:space="preserve">(słownie: pięćset złotych 00/100) </w:t>
      </w:r>
      <w:r w:rsidRPr="00D91527">
        <w:rPr>
          <w:rFonts w:eastAsia="Calibri" w:cstheme="minorHAnsi"/>
          <w:sz w:val="24"/>
          <w:szCs w:val="24"/>
        </w:rPr>
        <w:t>za każdy dzień zwłoki</w:t>
      </w:r>
      <w:r w:rsidR="00CE2C29" w:rsidRPr="00D91527">
        <w:rPr>
          <w:rFonts w:eastAsia="Calibri" w:cstheme="minorHAnsi"/>
          <w:sz w:val="24"/>
          <w:szCs w:val="24"/>
        </w:rPr>
        <w:t>;</w:t>
      </w:r>
    </w:p>
    <w:p w14:paraId="299E39D2" w14:textId="68424A2F" w:rsidR="0041298B" w:rsidRDefault="00B74AE2" w:rsidP="00D91527">
      <w:pPr>
        <w:numPr>
          <w:ilvl w:val="1"/>
          <w:numId w:val="20"/>
        </w:numPr>
        <w:spacing w:before="120" w:after="120" w:line="276" w:lineRule="auto"/>
        <w:ind w:left="1134" w:hanging="709"/>
        <w:rPr>
          <w:rFonts w:eastAsia="Calibri" w:cstheme="minorHAnsi"/>
          <w:sz w:val="24"/>
          <w:szCs w:val="24"/>
        </w:rPr>
      </w:pPr>
      <w:r w:rsidRPr="00D91527">
        <w:rPr>
          <w:rFonts w:eastAsia="Calibri" w:cstheme="minorHAnsi"/>
          <w:sz w:val="24"/>
          <w:szCs w:val="24"/>
        </w:rPr>
        <w:t xml:space="preserve">za nienależyte wykonanie </w:t>
      </w:r>
      <w:r w:rsidR="00B02CEE" w:rsidRPr="00D91527">
        <w:rPr>
          <w:rFonts w:eastAsia="Calibri" w:cstheme="minorHAnsi"/>
          <w:sz w:val="24"/>
          <w:szCs w:val="24"/>
        </w:rPr>
        <w:t>Produktu</w:t>
      </w:r>
      <w:r w:rsidR="002E4CF1" w:rsidRPr="00D91527">
        <w:rPr>
          <w:rFonts w:eastAsia="Calibri" w:cstheme="minorHAnsi"/>
          <w:sz w:val="24"/>
          <w:szCs w:val="24"/>
        </w:rPr>
        <w:t xml:space="preserve"> </w:t>
      </w:r>
      <w:r w:rsidR="004771DD" w:rsidRPr="00D91527">
        <w:rPr>
          <w:rFonts w:eastAsia="Calibri" w:cstheme="minorHAnsi"/>
          <w:sz w:val="24"/>
          <w:szCs w:val="24"/>
        </w:rPr>
        <w:t>realizowanego</w:t>
      </w:r>
      <w:r w:rsidRPr="00D91527">
        <w:rPr>
          <w:rFonts w:eastAsia="Calibri" w:cstheme="minorHAnsi"/>
          <w:sz w:val="24"/>
          <w:szCs w:val="24"/>
        </w:rPr>
        <w:t xml:space="preserve"> </w:t>
      </w:r>
      <w:r w:rsidR="00B02CEE" w:rsidRPr="00D91527">
        <w:rPr>
          <w:rFonts w:eastAsia="Calibri" w:cstheme="minorHAnsi"/>
          <w:sz w:val="24"/>
          <w:szCs w:val="24"/>
        </w:rPr>
        <w:t xml:space="preserve">na podstawie Zlecenia </w:t>
      </w:r>
      <w:r w:rsidRPr="00D91527">
        <w:rPr>
          <w:rFonts w:eastAsia="Calibri" w:cstheme="minorHAnsi"/>
          <w:sz w:val="24"/>
          <w:szCs w:val="24"/>
        </w:rPr>
        <w:t xml:space="preserve">w ramach Rozwoju - w wysokości </w:t>
      </w:r>
      <w:r w:rsidR="00136EC7" w:rsidRPr="00D91527">
        <w:rPr>
          <w:rFonts w:eastAsia="Calibri" w:cstheme="minorHAnsi"/>
          <w:sz w:val="24"/>
          <w:szCs w:val="24"/>
        </w:rPr>
        <w:t>0,5% wartości brutto z</w:t>
      </w:r>
      <w:r w:rsidR="00202085" w:rsidRPr="00D91527">
        <w:rPr>
          <w:rFonts w:eastAsia="Calibri" w:cstheme="minorHAnsi"/>
          <w:sz w:val="24"/>
          <w:szCs w:val="24"/>
        </w:rPr>
        <w:t>a</w:t>
      </w:r>
      <w:r w:rsidR="00136EC7" w:rsidRPr="00D91527">
        <w:rPr>
          <w:rFonts w:eastAsia="Calibri" w:cstheme="minorHAnsi"/>
          <w:sz w:val="24"/>
          <w:szCs w:val="24"/>
        </w:rPr>
        <w:t xml:space="preserve"> dane Zlecenie</w:t>
      </w:r>
      <w:r w:rsidRPr="00D91527">
        <w:rPr>
          <w:rFonts w:eastAsia="Calibri" w:cstheme="minorHAnsi"/>
          <w:sz w:val="24"/>
          <w:szCs w:val="24"/>
        </w:rPr>
        <w:t xml:space="preserve"> za każdy rozpoczęty dzień zwłoki w należytym wykonaniu Produktu</w:t>
      </w:r>
      <w:r w:rsidR="0041298B" w:rsidRPr="00D91527">
        <w:rPr>
          <w:rFonts w:eastAsia="Calibri" w:cstheme="minorHAnsi"/>
          <w:sz w:val="24"/>
          <w:szCs w:val="24"/>
        </w:rPr>
        <w:t>;</w:t>
      </w:r>
    </w:p>
    <w:p w14:paraId="1252CE93" w14:textId="20CBB0A5" w:rsidR="0041298B" w:rsidRDefault="0041298B" w:rsidP="00D91527">
      <w:pPr>
        <w:numPr>
          <w:ilvl w:val="1"/>
          <w:numId w:val="20"/>
        </w:numPr>
        <w:spacing w:before="120" w:after="120" w:line="276" w:lineRule="auto"/>
        <w:ind w:left="1134" w:hanging="709"/>
        <w:rPr>
          <w:rFonts w:eastAsia="Calibri" w:cstheme="minorHAnsi"/>
          <w:sz w:val="24"/>
          <w:szCs w:val="24"/>
        </w:rPr>
      </w:pPr>
      <w:r w:rsidRPr="00D91527">
        <w:rPr>
          <w:rFonts w:eastAsia="Calibri" w:cstheme="minorHAnsi"/>
          <w:sz w:val="24"/>
          <w:szCs w:val="24"/>
        </w:rPr>
        <w:t>za każdy dzień zwłoki w realizacji aktualizacji, o której mowa w ATK-16 Załącznika nr 1 do Umowy w terminie, o którym mowa w pkt ATK-16 Załącznika nr 1 do Umowy</w:t>
      </w:r>
      <w:r w:rsidR="00882F89" w:rsidRPr="00D91527">
        <w:rPr>
          <w:rFonts w:eastAsia="Calibri" w:cstheme="minorHAnsi"/>
          <w:sz w:val="24"/>
          <w:szCs w:val="24"/>
        </w:rPr>
        <w:t>, Wykonawca zapłaci Zamawiającemu karę umowną w wysokości 1000,00 zł</w:t>
      </w:r>
      <w:r w:rsidR="000605C1" w:rsidRPr="00D91527">
        <w:rPr>
          <w:rFonts w:eastAsia="Calibri" w:cstheme="minorHAnsi"/>
          <w:sz w:val="24"/>
          <w:szCs w:val="24"/>
        </w:rPr>
        <w:t xml:space="preserve"> (słownie: jeden tysiąc złotych 00/100)</w:t>
      </w:r>
      <w:r w:rsidRPr="00D91527">
        <w:rPr>
          <w:rFonts w:eastAsia="Calibri" w:cstheme="minorHAnsi"/>
          <w:sz w:val="24"/>
          <w:szCs w:val="24"/>
        </w:rPr>
        <w:t>;</w:t>
      </w:r>
    </w:p>
    <w:p w14:paraId="3F26F376" w14:textId="2165AE57" w:rsidR="009A0849" w:rsidRDefault="00265E33" w:rsidP="00D91527">
      <w:pPr>
        <w:numPr>
          <w:ilvl w:val="1"/>
          <w:numId w:val="20"/>
        </w:numPr>
        <w:spacing w:before="120" w:after="120" w:line="276" w:lineRule="auto"/>
        <w:ind w:left="1134" w:hanging="709"/>
        <w:rPr>
          <w:rFonts w:eastAsia="Calibri" w:cstheme="minorHAnsi"/>
          <w:sz w:val="24"/>
          <w:szCs w:val="24"/>
        </w:rPr>
      </w:pPr>
      <w:r w:rsidRPr="00D91527">
        <w:rPr>
          <w:rFonts w:eastAsia="Calibri" w:cstheme="minorHAnsi"/>
          <w:sz w:val="24"/>
          <w:szCs w:val="24"/>
        </w:rPr>
        <w:t>za każdy przypadek, w którym Wykonawca nie przystąpi do realizacji lub odstąpi od realizacji prac w ramach Rozwoju Systemu, w tym w pkt UMR-01 Załącznika 1 do Umowy</w:t>
      </w:r>
      <w:r w:rsidR="0041740B" w:rsidRPr="00D91527">
        <w:rPr>
          <w:rFonts w:eastAsia="Calibri" w:cstheme="minorHAnsi"/>
          <w:sz w:val="24"/>
          <w:szCs w:val="24"/>
        </w:rPr>
        <w:t>, Wykonawca zapłaci Zamawiającemu karę umowną w wysokości 20.000,00 zł</w:t>
      </w:r>
      <w:r w:rsidR="000605C1" w:rsidRPr="00D91527">
        <w:rPr>
          <w:rFonts w:eastAsia="Calibri" w:cstheme="minorHAnsi"/>
          <w:sz w:val="24"/>
          <w:szCs w:val="24"/>
        </w:rPr>
        <w:t xml:space="preserve"> (słownie : dwadzieścia tysięcy złotych 00/100).</w:t>
      </w:r>
      <w:r w:rsidR="00B74AE2" w:rsidRPr="00D91527">
        <w:rPr>
          <w:rFonts w:eastAsia="Calibri" w:cstheme="minorHAnsi"/>
          <w:sz w:val="24"/>
          <w:szCs w:val="24"/>
        </w:rPr>
        <w:t xml:space="preserve"> </w:t>
      </w:r>
    </w:p>
    <w:p w14:paraId="6580733C" w14:textId="0E8797A5" w:rsidR="004878E1" w:rsidRDefault="004878E1" w:rsidP="00391287">
      <w:pPr>
        <w:numPr>
          <w:ilvl w:val="1"/>
          <w:numId w:val="20"/>
        </w:numPr>
        <w:spacing w:before="120" w:after="120" w:line="276" w:lineRule="auto"/>
        <w:ind w:left="709" w:hanging="709"/>
        <w:rPr>
          <w:rFonts w:eastAsia="Calibri" w:cstheme="minorHAnsi"/>
          <w:sz w:val="24"/>
          <w:szCs w:val="24"/>
        </w:rPr>
      </w:pPr>
      <w:r w:rsidRPr="00CE2C29">
        <w:rPr>
          <w:rFonts w:eastAsia="Calibri" w:cstheme="minorHAnsi"/>
          <w:sz w:val="24"/>
          <w:szCs w:val="24"/>
        </w:rPr>
        <w:lastRenderedPageBreak/>
        <w:t>za niedotrzymanie termin</w:t>
      </w:r>
      <w:r>
        <w:rPr>
          <w:rFonts w:eastAsia="Calibri" w:cstheme="minorHAnsi"/>
          <w:sz w:val="24"/>
          <w:szCs w:val="24"/>
        </w:rPr>
        <w:t>ów</w:t>
      </w:r>
      <w:r w:rsidRPr="00CE2C29">
        <w:rPr>
          <w:rFonts w:eastAsia="Calibri" w:cstheme="minorHAnsi"/>
          <w:sz w:val="24"/>
          <w:szCs w:val="24"/>
        </w:rPr>
        <w:t>, o który</w:t>
      </w:r>
      <w:r w:rsidR="00A329F4">
        <w:rPr>
          <w:rFonts w:eastAsia="Calibri" w:cstheme="minorHAnsi"/>
          <w:sz w:val="24"/>
          <w:szCs w:val="24"/>
        </w:rPr>
        <w:t xml:space="preserve">ch </w:t>
      </w:r>
      <w:r w:rsidRPr="00CE2C29">
        <w:rPr>
          <w:rFonts w:eastAsia="Calibri" w:cstheme="minorHAnsi"/>
          <w:sz w:val="24"/>
          <w:szCs w:val="24"/>
        </w:rPr>
        <w:t xml:space="preserve">mowa w Paragrafie 4 ust. </w:t>
      </w:r>
      <w:r>
        <w:rPr>
          <w:rFonts w:eastAsia="Calibri" w:cstheme="minorHAnsi"/>
          <w:sz w:val="24"/>
          <w:szCs w:val="24"/>
        </w:rPr>
        <w:t>4</w:t>
      </w:r>
      <w:r w:rsidRPr="00CE2C29">
        <w:rPr>
          <w:rFonts w:eastAsia="Calibri" w:cstheme="minorHAnsi"/>
          <w:sz w:val="24"/>
          <w:szCs w:val="24"/>
        </w:rPr>
        <w:t xml:space="preserve"> Umowy, Wykonawca zapłaci Zamawiającemu karę umowną w wysokości </w:t>
      </w:r>
      <w:r>
        <w:rPr>
          <w:rFonts w:eastAsia="Calibri" w:cstheme="minorHAnsi"/>
          <w:sz w:val="24"/>
          <w:szCs w:val="24"/>
        </w:rPr>
        <w:t>1000</w:t>
      </w:r>
      <w:r w:rsidRPr="00CE2C29">
        <w:rPr>
          <w:rFonts w:eastAsia="Calibri" w:cstheme="minorHAnsi"/>
          <w:sz w:val="24"/>
          <w:szCs w:val="24"/>
        </w:rPr>
        <w:t xml:space="preserve"> zł (słownie: </w:t>
      </w:r>
      <w:r>
        <w:rPr>
          <w:rFonts w:eastAsia="Calibri" w:cstheme="minorHAnsi"/>
          <w:sz w:val="24"/>
          <w:szCs w:val="24"/>
        </w:rPr>
        <w:t>tysiąc</w:t>
      </w:r>
      <w:r w:rsidRPr="00CE2C29">
        <w:rPr>
          <w:rFonts w:eastAsia="Calibri" w:cstheme="minorHAnsi"/>
          <w:sz w:val="24"/>
          <w:szCs w:val="24"/>
        </w:rPr>
        <w:t xml:space="preserve"> złotych 00/100) za każdy dzień zwłoki</w:t>
      </w:r>
      <w:r>
        <w:rPr>
          <w:rFonts w:eastAsia="Calibri" w:cstheme="minorHAnsi"/>
          <w:sz w:val="24"/>
          <w:szCs w:val="24"/>
        </w:rPr>
        <w:t>;</w:t>
      </w:r>
    </w:p>
    <w:p w14:paraId="54DE0C08" w14:textId="3BAFE8D8" w:rsidR="004878E1" w:rsidRPr="004878E1" w:rsidRDefault="004878E1" w:rsidP="00391287">
      <w:pPr>
        <w:numPr>
          <w:ilvl w:val="1"/>
          <w:numId w:val="20"/>
        </w:numPr>
        <w:spacing w:before="120" w:after="120" w:line="276" w:lineRule="auto"/>
        <w:ind w:left="709" w:hanging="709"/>
        <w:rPr>
          <w:rFonts w:eastAsia="Calibri" w:cstheme="minorHAnsi"/>
          <w:sz w:val="24"/>
          <w:szCs w:val="24"/>
        </w:rPr>
      </w:pPr>
      <w:r w:rsidRPr="00CE2C29">
        <w:rPr>
          <w:rFonts w:eastAsia="Calibri" w:cstheme="minorHAnsi"/>
          <w:sz w:val="24"/>
          <w:szCs w:val="24"/>
        </w:rPr>
        <w:t xml:space="preserve">za </w:t>
      </w:r>
      <w:r>
        <w:rPr>
          <w:rFonts w:eastAsia="Calibri" w:cstheme="minorHAnsi"/>
          <w:sz w:val="24"/>
          <w:szCs w:val="24"/>
        </w:rPr>
        <w:t>niezrealizowanie w terminie wymagania</w:t>
      </w:r>
      <w:r w:rsidRPr="00CE2C29">
        <w:rPr>
          <w:rFonts w:eastAsia="Calibri" w:cstheme="minorHAnsi"/>
          <w:sz w:val="24"/>
          <w:szCs w:val="24"/>
        </w:rPr>
        <w:t>, o którym mowa ATK-6</w:t>
      </w:r>
      <w:r>
        <w:rPr>
          <w:rFonts w:eastAsia="Calibri" w:cstheme="minorHAnsi"/>
          <w:sz w:val="24"/>
          <w:szCs w:val="24"/>
        </w:rPr>
        <w:t>1 pkt 8)</w:t>
      </w:r>
      <w:r w:rsidRPr="00CE2C29">
        <w:rPr>
          <w:rFonts w:eastAsia="Calibri" w:cstheme="minorHAnsi"/>
          <w:sz w:val="24"/>
          <w:szCs w:val="24"/>
        </w:rPr>
        <w:t xml:space="preserve"> Załącznika nr 1 do Umowy</w:t>
      </w:r>
      <w:r w:rsidR="00187354">
        <w:rPr>
          <w:rFonts w:eastAsia="Calibri" w:cstheme="minorHAnsi"/>
          <w:sz w:val="24"/>
          <w:szCs w:val="24"/>
        </w:rPr>
        <w:t xml:space="preserve"> </w:t>
      </w:r>
      <w:r w:rsidRPr="00CE2C29">
        <w:rPr>
          <w:rFonts w:eastAsia="Calibri" w:cstheme="minorHAnsi"/>
          <w:sz w:val="24"/>
          <w:szCs w:val="24"/>
        </w:rPr>
        <w:t xml:space="preserve">, Wykonawca zapłaci Zamawiającemu karę umowną w wysokości </w:t>
      </w:r>
      <w:r>
        <w:rPr>
          <w:rFonts w:eastAsia="Calibri" w:cstheme="minorHAnsi"/>
          <w:sz w:val="24"/>
          <w:szCs w:val="24"/>
        </w:rPr>
        <w:t>10 000</w:t>
      </w:r>
      <w:r w:rsidRPr="00CE2C29">
        <w:rPr>
          <w:rFonts w:eastAsia="Calibri" w:cstheme="minorHAnsi"/>
          <w:sz w:val="24"/>
          <w:szCs w:val="24"/>
        </w:rPr>
        <w:t xml:space="preserve"> zł </w:t>
      </w:r>
      <w:r>
        <w:rPr>
          <w:rFonts w:eastAsia="Calibri" w:cstheme="minorHAnsi"/>
          <w:sz w:val="24"/>
          <w:szCs w:val="24"/>
        </w:rPr>
        <w:t xml:space="preserve">(słownie: dziesięć tysięcy złotych 00/100) </w:t>
      </w:r>
      <w:r w:rsidRPr="00CE2C29">
        <w:rPr>
          <w:rFonts w:eastAsia="Calibri" w:cstheme="minorHAnsi"/>
          <w:sz w:val="24"/>
          <w:szCs w:val="24"/>
        </w:rPr>
        <w:t xml:space="preserve">za każdy </w:t>
      </w:r>
      <w:r>
        <w:rPr>
          <w:rFonts w:eastAsia="Calibri" w:cstheme="minorHAnsi"/>
          <w:sz w:val="24"/>
          <w:szCs w:val="24"/>
        </w:rPr>
        <w:t>stwierdzony przypadek.</w:t>
      </w:r>
    </w:p>
    <w:p w14:paraId="40314DEE" w14:textId="194564EF" w:rsidR="004A0883" w:rsidRPr="00AF2FBC" w:rsidRDefault="004A0883" w:rsidP="00D91527">
      <w:pPr>
        <w:pStyle w:val="Akapitzlist"/>
        <w:numPr>
          <w:ilvl w:val="0"/>
          <w:numId w:val="144"/>
        </w:numPr>
        <w:spacing w:line="276" w:lineRule="auto"/>
        <w:ind w:left="426" w:hanging="426"/>
        <w:rPr>
          <w:rFonts w:asciiTheme="minorHAnsi" w:eastAsia="Calibri" w:hAnsiTheme="minorHAnsi" w:cstheme="minorHAnsi"/>
        </w:rPr>
      </w:pPr>
      <w:bookmarkStart w:id="48" w:name="_Hlk73002608"/>
      <w:r w:rsidRPr="00AF2FBC">
        <w:rPr>
          <w:rFonts w:asciiTheme="minorHAnsi" w:eastAsia="Calibri" w:hAnsiTheme="minorHAnsi" w:cstheme="minorHAnsi"/>
        </w:rPr>
        <w:t>O ile w Umowie nie postanowiono inaczej, d</w:t>
      </w:r>
      <w:r w:rsidR="00EB0FC7">
        <w:rPr>
          <w:rFonts w:asciiTheme="minorHAnsi" w:eastAsia="Calibri" w:hAnsiTheme="minorHAnsi" w:cstheme="minorHAnsi"/>
        </w:rPr>
        <w:t>niem</w:t>
      </w:r>
      <w:r w:rsidRPr="00AF2FBC">
        <w:rPr>
          <w:rFonts w:asciiTheme="minorHAnsi" w:eastAsia="Calibri" w:hAnsiTheme="minorHAnsi" w:cstheme="minorHAnsi"/>
        </w:rPr>
        <w:t xml:space="preserve"> należytego spełnienia określonego świadczenia będzie zgłoszenie przez Wykonawcę danej pracy/Produktu do Odbioru pod warunkiem, że praca/Produkt zostanie zaakceptowana przez Zamawiającego bez zastrzeżeń przy pierwszym Odbiorze, zgodnie z procedurą Odbioru przewidzianą w Paragrafie</w:t>
      </w:r>
      <w:r w:rsidR="009E4EB6" w:rsidRPr="00AF2FBC">
        <w:rPr>
          <w:rFonts w:asciiTheme="minorHAnsi" w:eastAsia="Calibri" w:hAnsiTheme="minorHAnsi" w:cstheme="minorHAnsi"/>
        </w:rPr>
        <w:t xml:space="preserve"> 7</w:t>
      </w:r>
      <w:r w:rsidRPr="00AF2FBC">
        <w:rPr>
          <w:rFonts w:asciiTheme="minorHAnsi" w:eastAsia="Calibri" w:hAnsiTheme="minorHAnsi" w:cstheme="minorHAnsi"/>
        </w:rPr>
        <w:t xml:space="preserve"> tj. po przeprowadzeniu jednej iteracji odbiorowej (przedstawienie przez Wykonawcę do Odbioru prac/Produktów, zgłoszenie uwag przez Zamawiającego, ponowne przedstawienie przedmiotu Odbioru przez Wykonawcę). W takim przypadku, gdy Zamawiający po raz drugi zgłosi uwagi do przedmiotu Odbioru, kary umowne będą naliczane począwszy od dnia, w którym Zamawiający zgłosi Wykonawcy uwagi do przedmiotu Odbioru po raz drugi. Kara umowna nie będzie naliczana za dni, w których przedmiot Odbioru jest weryfikowany przez Zamawiającego w ramach kolejnych iteracji.</w:t>
      </w:r>
    </w:p>
    <w:bookmarkEnd w:id="48"/>
    <w:p w14:paraId="5C46173F" w14:textId="4BC399FF" w:rsidR="00106C52" w:rsidRPr="00FB2FD1" w:rsidRDefault="00106C52" w:rsidP="00FB2FD1">
      <w:pPr>
        <w:pStyle w:val="Akapitzlist"/>
        <w:numPr>
          <w:ilvl w:val="0"/>
          <w:numId w:val="144"/>
        </w:numPr>
        <w:spacing w:after="120" w:line="276" w:lineRule="auto"/>
        <w:ind w:left="426" w:hanging="426"/>
        <w:rPr>
          <w:rFonts w:asciiTheme="minorHAnsi" w:eastAsia="Calibri" w:hAnsiTheme="minorHAnsi" w:cstheme="minorHAnsi"/>
        </w:rPr>
      </w:pPr>
      <w:r w:rsidRPr="00FB2FD1">
        <w:rPr>
          <w:rFonts w:asciiTheme="minorHAnsi" w:eastAsia="Calibri" w:hAnsiTheme="minorHAnsi" w:cstheme="minorHAnsi"/>
        </w:rPr>
        <w:t>Strony postanawiają ograniczyć odpowiedzialność Wykonawcy z tytułu kar umownych do:</w:t>
      </w:r>
    </w:p>
    <w:p w14:paraId="7C0086FB" w14:textId="175F0AC1" w:rsidR="00BC6833" w:rsidRPr="00FB2FD1" w:rsidRDefault="00106C52" w:rsidP="00FB2FD1">
      <w:pPr>
        <w:pStyle w:val="Akapitzlist"/>
        <w:numPr>
          <w:ilvl w:val="1"/>
          <w:numId w:val="144"/>
        </w:numPr>
        <w:tabs>
          <w:tab w:val="left" w:pos="1134"/>
        </w:tabs>
        <w:spacing w:after="120" w:line="276" w:lineRule="auto"/>
        <w:ind w:left="1134" w:hanging="708"/>
        <w:rPr>
          <w:rFonts w:asciiTheme="minorHAnsi" w:eastAsia="Calibri" w:hAnsiTheme="minorHAnsi" w:cstheme="minorHAnsi"/>
        </w:rPr>
      </w:pPr>
      <w:bookmarkStart w:id="49" w:name="_Hlk75240625"/>
      <w:r w:rsidRPr="00FB2FD1">
        <w:rPr>
          <w:rFonts w:asciiTheme="minorHAnsi" w:eastAsia="Calibri" w:hAnsiTheme="minorHAnsi" w:cstheme="minorHAnsi"/>
        </w:rPr>
        <w:t xml:space="preserve">w przypadku </w:t>
      </w:r>
      <w:r w:rsidR="00486C46" w:rsidRPr="00FB2FD1">
        <w:rPr>
          <w:rFonts w:asciiTheme="minorHAnsi" w:eastAsia="Calibri" w:hAnsiTheme="minorHAnsi" w:cstheme="minorHAnsi"/>
        </w:rPr>
        <w:t>nieskorzystania</w:t>
      </w:r>
      <w:r w:rsidRPr="00FB2FD1">
        <w:rPr>
          <w:rFonts w:asciiTheme="minorHAnsi" w:eastAsia="Calibri" w:hAnsiTheme="minorHAnsi" w:cstheme="minorHAnsi"/>
        </w:rPr>
        <w:t xml:space="preserve"> przez Zamawiającego z Opcji -</w:t>
      </w:r>
      <w:r w:rsidR="006A1162" w:rsidRPr="00FB2FD1">
        <w:rPr>
          <w:rFonts w:asciiTheme="minorHAnsi" w:eastAsia="Calibri" w:hAnsiTheme="minorHAnsi" w:cstheme="minorHAnsi"/>
        </w:rPr>
        <w:t xml:space="preserve"> </w:t>
      </w:r>
      <w:r w:rsidRPr="00FB2FD1">
        <w:rPr>
          <w:rFonts w:asciiTheme="minorHAnsi" w:eastAsia="Calibri" w:hAnsiTheme="minorHAnsi" w:cstheme="minorHAnsi"/>
        </w:rPr>
        <w:t xml:space="preserve">do 50% wynagrodzenia wskazanego w </w:t>
      </w:r>
      <w:r w:rsidR="005216D2" w:rsidRPr="00FB2FD1">
        <w:rPr>
          <w:rFonts w:asciiTheme="minorHAnsi" w:eastAsia="Calibri" w:hAnsiTheme="minorHAnsi" w:cstheme="minorHAnsi"/>
        </w:rPr>
        <w:t xml:space="preserve">Paragrafie </w:t>
      </w:r>
      <w:r w:rsidRPr="00FB2FD1">
        <w:rPr>
          <w:rFonts w:asciiTheme="minorHAnsi" w:eastAsia="Calibri" w:hAnsiTheme="minorHAnsi" w:cstheme="minorHAnsi"/>
        </w:rPr>
        <w:t xml:space="preserve">9 ust. 1 </w:t>
      </w:r>
      <w:r w:rsidR="00BC6833" w:rsidRPr="00FB2FD1">
        <w:rPr>
          <w:rFonts w:asciiTheme="minorHAnsi" w:eastAsia="Calibri" w:hAnsiTheme="minorHAnsi" w:cstheme="minorHAnsi"/>
        </w:rPr>
        <w:t>pkt 1.</w:t>
      </w:r>
      <w:r w:rsidR="00FB2FD1" w:rsidRPr="00FB2FD1">
        <w:rPr>
          <w:rFonts w:asciiTheme="minorHAnsi" w:eastAsia="Calibri" w:hAnsiTheme="minorHAnsi" w:cstheme="minorHAnsi"/>
        </w:rPr>
        <w:t>1</w:t>
      </w:r>
      <w:r w:rsidRPr="00FB2FD1">
        <w:rPr>
          <w:rFonts w:asciiTheme="minorHAnsi" w:eastAsia="Calibri" w:hAnsiTheme="minorHAnsi" w:cstheme="minorHAnsi"/>
        </w:rPr>
        <w:t xml:space="preserve"> Umowy</w:t>
      </w:r>
      <w:bookmarkEnd w:id="49"/>
      <w:r w:rsidRPr="00FB2FD1">
        <w:rPr>
          <w:rFonts w:asciiTheme="minorHAnsi" w:eastAsia="Calibri" w:hAnsiTheme="minorHAnsi" w:cstheme="minorHAnsi"/>
        </w:rPr>
        <w:t>;</w:t>
      </w:r>
    </w:p>
    <w:p w14:paraId="1E0C8D8D" w14:textId="4D51BD73" w:rsidR="00106C52" w:rsidRPr="00FB2FD1" w:rsidRDefault="00106C52" w:rsidP="00FB2FD1">
      <w:pPr>
        <w:pStyle w:val="Akapitzlist"/>
        <w:numPr>
          <w:ilvl w:val="1"/>
          <w:numId w:val="144"/>
        </w:numPr>
        <w:tabs>
          <w:tab w:val="left" w:pos="1134"/>
        </w:tabs>
        <w:spacing w:after="120" w:line="276" w:lineRule="auto"/>
        <w:ind w:left="1134" w:hanging="708"/>
        <w:rPr>
          <w:rFonts w:asciiTheme="minorHAnsi" w:eastAsia="Calibri" w:hAnsiTheme="minorHAnsi" w:cstheme="minorHAnsi"/>
        </w:rPr>
      </w:pPr>
      <w:r w:rsidRPr="00FB2FD1">
        <w:rPr>
          <w:rFonts w:asciiTheme="minorHAnsi" w:eastAsia="Calibri" w:hAnsiTheme="minorHAnsi" w:cstheme="minorHAnsi"/>
        </w:rPr>
        <w:t xml:space="preserve">w przypadku skorzystania przez Zamawiającego z Opcji </w:t>
      </w:r>
      <w:r w:rsidR="00BC6833" w:rsidRPr="00FB2FD1">
        <w:rPr>
          <w:rFonts w:asciiTheme="minorHAnsi" w:eastAsia="Calibri" w:hAnsiTheme="minorHAnsi" w:cstheme="minorHAnsi"/>
        </w:rPr>
        <w:t xml:space="preserve">w jakimkolwiek zakresie </w:t>
      </w:r>
      <w:r w:rsidRPr="00FB2FD1">
        <w:rPr>
          <w:rFonts w:asciiTheme="minorHAnsi" w:eastAsia="Calibri" w:hAnsiTheme="minorHAnsi" w:cstheme="minorHAnsi"/>
        </w:rPr>
        <w:t>-</w:t>
      </w:r>
      <w:r w:rsidR="00BC6833" w:rsidRPr="00FB2FD1">
        <w:rPr>
          <w:rFonts w:asciiTheme="minorHAnsi" w:eastAsia="Calibri" w:hAnsiTheme="minorHAnsi" w:cstheme="minorHAnsi"/>
        </w:rPr>
        <w:t xml:space="preserve"> </w:t>
      </w:r>
      <w:r w:rsidRPr="00FB2FD1">
        <w:rPr>
          <w:rFonts w:asciiTheme="minorHAnsi" w:eastAsia="Calibri" w:hAnsiTheme="minorHAnsi" w:cstheme="minorHAnsi"/>
        </w:rPr>
        <w:t xml:space="preserve">do 50% maksymalnego wynagrodzenia wskazanego w </w:t>
      </w:r>
      <w:r w:rsidR="005216D2" w:rsidRPr="00FB2FD1">
        <w:rPr>
          <w:rFonts w:asciiTheme="minorHAnsi" w:eastAsia="Calibri" w:hAnsiTheme="minorHAnsi" w:cstheme="minorHAnsi"/>
        </w:rPr>
        <w:t xml:space="preserve">Paragrafie </w:t>
      </w:r>
      <w:r w:rsidRPr="00FB2FD1">
        <w:rPr>
          <w:rFonts w:asciiTheme="minorHAnsi" w:eastAsia="Calibri" w:hAnsiTheme="minorHAnsi" w:cstheme="minorHAnsi"/>
        </w:rPr>
        <w:t>9 ust. 1 Umowy.</w:t>
      </w:r>
    </w:p>
    <w:p w14:paraId="2F8A8274" w14:textId="461B2048" w:rsidR="00DE4B80" w:rsidRPr="008D7EBD" w:rsidRDefault="00DE4B80" w:rsidP="00D8524B">
      <w:pPr>
        <w:pStyle w:val="Akapitzlist"/>
        <w:numPr>
          <w:ilvl w:val="0"/>
          <w:numId w:val="144"/>
        </w:numPr>
        <w:spacing w:line="276" w:lineRule="auto"/>
        <w:rPr>
          <w:rFonts w:asciiTheme="minorHAnsi" w:eastAsia="Times New Roman" w:hAnsiTheme="minorHAnsi" w:cstheme="minorHAnsi"/>
        </w:rPr>
      </w:pPr>
      <w:r w:rsidRPr="008D7EBD">
        <w:rPr>
          <w:rFonts w:asciiTheme="minorHAnsi" w:eastAsia="Times New Roman" w:hAnsiTheme="minorHAnsi" w:cstheme="minorHAnsi"/>
        </w:rPr>
        <w:t xml:space="preserve">Ograniczenie, o którym mowa w ust. </w:t>
      </w:r>
      <w:r w:rsidR="00BB3711" w:rsidRPr="008D7EBD">
        <w:rPr>
          <w:rFonts w:asciiTheme="minorHAnsi" w:eastAsia="Times New Roman" w:hAnsiTheme="minorHAnsi" w:cstheme="minorHAnsi"/>
        </w:rPr>
        <w:t>1</w:t>
      </w:r>
      <w:r w:rsidR="007C49BF">
        <w:rPr>
          <w:rFonts w:asciiTheme="minorHAnsi" w:eastAsia="Times New Roman" w:hAnsiTheme="minorHAnsi" w:cstheme="minorHAnsi"/>
        </w:rPr>
        <w:t>4</w:t>
      </w:r>
      <w:r w:rsidR="00BB3711" w:rsidRPr="008D7EBD">
        <w:rPr>
          <w:rFonts w:asciiTheme="minorHAnsi" w:eastAsia="Times New Roman" w:hAnsiTheme="minorHAnsi" w:cstheme="minorHAnsi"/>
        </w:rPr>
        <w:t xml:space="preserve"> </w:t>
      </w:r>
      <w:r w:rsidRPr="008D7EBD">
        <w:rPr>
          <w:rFonts w:asciiTheme="minorHAnsi" w:eastAsia="Times New Roman" w:hAnsiTheme="minorHAnsi" w:cstheme="minorHAnsi"/>
        </w:rPr>
        <w:t xml:space="preserve">powyżej, nie dotyczy kar umownych lub szkód w zakresie naruszenia Informacji Poufnych oraz przetwarzania danych osobowych, jak również naruszenia zasad opisanych w </w:t>
      </w:r>
      <w:r w:rsidR="00BC6833" w:rsidRPr="008D7EBD">
        <w:rPr>
          <w:rFonts w:asciiTheme="minorHAnsi" w:eastAsia="Times New Roman" w:hAnsiTheme="minorHAnsi" w:cstheme="minorHAnsi"/>
        </w:rPr>
        <w:t>P</w:t>
      </w:r>
      <w:r w:rsidRPr="008D7EBD">
        <w:rPr>
          <w:rFonts w:asciiTheme="minorHAnsi" w:eastAsia="Times New Roman" w:hAnsiTheme="minorHAnsi" w:cstheme="minorHAnsi"/>
        </w:rPr>
        <w:t>aragrafie 8 Umowy.</w:t>
      </w:r>
    </w:p>
    <w:p w14:paraId="7865135B" w14:textId="738424F3" w:rsidR="00836395" w:rsidRPr="008D7EBD" w:rsidRDefault="00836395" w:rsidP="00D8524B">
      <w:pPr>
        <w:numPr>
          <w:ilvl w:val="0"/>
          <w:numId w:val="144"/>
        </w:numPr>
        <w:spacing w:before="240" w:after="120" w:line="276" w:lineRule="auto"/>
        <w:rPr>
          <w:rFonts w:eastAsia="Times New Roman" w:cstheme="minorHAnsi"/>
          <w:sz w:val="24"/>
          <w:szCs w:val="24"/>
        </w:rPr>
      </w:pPr>
      <w:r w:rsidRPr="008D7EBD">
        <w:rPr>
          <w:rFonts w:eastAsia="Calibri" w:cstheme="minorHAnsi"/>
          <w:sz w:val="24"/>
          <w:szCs w:val="24"/>
        </w:rPr>
        <w:t>Obowiązek zapłaty przez Wykonawcę kar umownych z tytułu niewykonania lub nienależytego wykonania Umowy, nie wyłącza prawa Zamawiającego do dochodzenia odszkodowania przewyższającego ustalone powyżej kary umowne na zasadach ogólnych, uregulowanych w Kodeksie cywilnym.</w:t>
      </w:r>
    </w:p>
    <w:p w14:paraId="3B0881B5" w14:textId="59E56A8C" w:rsidR="00836395" w:rsidRPr="008D7EBD" w:rsidRDefault="00BC2522" w:rsidP="00926E3D">
      <w:pPr>
        <w:pStyle w:val="Nagwek4"/>
      </w:pPr>
      <w:r w:rsidRPr="008D7EBD">
        <w:t>Paragraf</w:t>
      </w:r>
      <w:r w:rsidR="00836395" w:rsidRPr="008D7EBD">
        <w:t xml:space="preserve"> 12 </w:t>
      </w:r>
      <w:r w:rsidR="00E55D82" w:rsidRPr="008D7EBD">
        <w:br/>
      </w:r>
      <w:r w:rsidR="00836395" w:rsidRPr="008D7EBD">
        <w:t>Odstąpienie</w:t>
      </w:r>
      <w:r w:rsidR="00D73FF8" w:rsidRPr="008D7EBD">
        <w:t xml:space="preserve"> od Umowy lub</w:t>
      </w:r>
      <w:r w:rsidR="00836395" w:rsidRPr="008D7EBD">
        <w:t xml:space="preserve"> </w:t>
      </w:r>
      <w:r w:rsidR="00D73FF8" w:rsidRPr="008D7EBD">
        <w:t xml:space="preserve">wypowiedzenie </w:t>
      </w:r>
      <w:r w:rsidR="00836395" w:rsidRPr="008D7EBD">
        <w:t>Umowy</w:t>
      </w:r>
    </w:p>
    <w:p w14:paraId="0306FBD9" w14:textId="14835A78" w:rsidR="00537A65" w:rsidRPr="008D7EBD" w:rsidRDefault="00492485" w:rsidP="00D8524B">
      <w:pPr>
        <w:numPr>
          <w:ilvl w:val="0"/>
          <w:numId w:val="100"/>
        </w:numPr>
        <w:tabs>
          <w:tab w:val="left" w:pos="9356"/>
        </w:tabs>
        <w:spacing w:before="240" w:after="240" w:line="276" w:lineRule="auto"/>
        <w:ind w:left="426" w:hanging="427"/>
        <w:rPr>
          <w:rFonts w:eastAsia="Calibri" w:cstheme="minorHAnsi"/>
          <w:sz w:val="24"/>
          <w:szCs w:val="24"/>
          <w:lang w:eastAsia="pl-PL"/>
        </w:rPr>
      </w:pPr>
      <w:r w:rsidRPr="008D7EBD">
        <w:rPr>
          <w:rFonts w:eastAsia="Calibri" w:cstheme="minorHAnsi"/>
          <w:sz w:val="24"/>
          <w:szCs w:val="24"/>
          <w:lang w:eastAsia="pl-PL"/>
        </w:rPr>
        <w:t>Zamawiającemu przysługuje prawo do odstąpienia od Umowy</w:t>
      </w:r>
      <w:r w:rsidR="00537A65" w:rsidRPr="008D7EBD">
        <w:rPr>
          <w:rFonts w:eastAsia="Calibri" w:cstheme="minorHAnsi"/>
          <w:sz w:val="24"/>
          <w:szCs w:val="24"/>
          <w:lang w:eastAsia="pl-PL"/>
        </w:rPr>
        <w:t>:</w:t>
      </w:r>
    </w:p>
    <w:p w14:paraId="3819CD4B" w14:textId="272507A7" w:rsidR="00537A65" w:rsidRPr="008D7EBD" w:rsidRDefault="00537A65" w:rsidP="00774548">
      <w:pPr>
        <w:numPr>
          <w:ilvl w:val="1"/>
          <w:numId w:val="100"/>
        </w:numPr>
        <w:tabs>
          <w:tab w:val="left" w:pos="9356"/>
        </w:tabs>
        <w:spacing w:before="240" w:after="240" w:line="276" w:lineRule="auto"/>
        <w:ind w:left="993" w:hanging="567"/>
        <w:rPr>
          <w:rFonts w:eastAsia="Calibri" w:cstheme="minorHAnsi"/>
          <w:sz w:val="24"/>
          <w:szCs w:val="24"/>
          <w:lang w:eastAsia="pl-PL"/>
        </w:rPr>
      </w:pPr>
      <w:r w:rsidRPr="008D7EBD">
        <w:rPr>
          <w:rFonts w:eastAsia="Calibri" w:cstheme="minorHAnsi"/>
          <w:sz w:val="24"/>
          <w:szCs w:val="24"/>
          <w:lang w:eastAsia="pl-P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0C11038F" w14:textId="77777777" w:rsidR="00537A65" w:rsidRPr="004B66D5" w:rsidRDefault="00537A65" w:rsidP="00D8524B">
      <w:pPr>
        <w:numPr>
          <w:ilvl w:val="1"/>
          <w:numId w:val="100"/>
        </w:numPr>
        <w:spacing w:before="240" w:after="240" w:line="276" w:lineRule="auto"/>
        <w:ind w:left="993" w:hanging="567"/>
        <w:rPr>
          <w:rFonts w:eastAsia="Calibri" w:cstheme="minorHAnsi"/>
          <w:sz w:val="24"/>
          <w:szCs w:val="24"/>
          <w:lang w:eastAsia="pl-PL"/>
        </w:rPr>
      </w:pPr>
      <w:r w:rsidRPr="008D7EBD">
        <w:rPr>
          <w:rFonts w:eastAsia="Calibri" w:cstheme="minorHAnsi"/>
          <w:sz w:val="24"/>
          <w:szCs w:val="24"/>
          <w:lang w:eastAsia="pl-PL"/>
        </w:rPr>
        <w:lastRenderedPageBreak/>
        <w:t xml:space="preserve">jeżeli zachodzi co najmniej jedna z następujących </w:t>
      </w:r>
      <w:r w:rsidRPr="00701E0F">
        <w:rPr>
          <w:rFonts w:eastAsia="Calibri" w:cstheme="minorHAnsi"/>
          <w:sz w:val="24"/>
          <w:szCs w:val="24"/>
          <w:lang w:eastAsia="pl-PL"/>
        </w:rPr>
        <w:t xml:space="preserve">okoliczności: </w:t>
      </w:r>
    </w:p>
    <w:p w14:paraId="2E4643CF" w14:textId="2046E447" w:rsidR="00482C73" w:rsidRPr="00701E0F" w:rsidRDefault="00537A65" w:rsidP="005F3D69">
      <w:pPr>
        <w:pStyle w:val="Akapitzlist"/>
        <w:numPr>
          <w:ilvl w:val="2"/>
          <w:numId w:val="145"/>
        </w:numPr>
        <w:spacing w:before="120" w:after="120" w:line="276" w:lineRule="auto"/>
        <w:ind w:left="1701" w:hanging="708"/>
        <w:rPr>
          <w:rFonts w:asciiTheme="minorHAnsi" w:eastAsia="Calibri" w:hAnsiTheme="minorHAnsi" w:cstheme="minorHAnsi"/>
          <w:lang w:eastAsia="pl-PL"/>
        </w:rPr>
      </w:pPr>
      <w:r w:rsidRPr="00D7305A">
        <w:rPr>
          <w:rFonts w:asciiTheme="minorHAnsi" w:eastAsia="Calibri" w:hAnsiTheme="minorHAnsi" w:cstheme="minorHAnsi"/>
          <w:lang w:eastAsia="pl-PL"/>
        </w:rPr>
        <w:t xml:space="preserve">dokonano </w:t>
      </w:r>
      <w:r w:rsidR="00DE4B80" w:rsidRPr="00D7305A">
        <w:rPr>
          <w:rFonts w:asciiTheme="minorHAnsi" w:eastAsia="Calibri" w:hAnsiTheme="minorHAnsi" w:cstheme="minorHAnsi"/>
          <w:lang w:eastAsia="pl-PL"/>
        </w:rPr>
        <w:t>zmia</w:t>
      </w:r>
      <w:r w:rsidR="0088068A">
        <w:rPr>
          <w:rFonts w:asciiTheme="minorHAnsi" w:eastAsia="Calibri" w:hAnsiTheme="minorHAnsi" w:cstheme="minorHAnsi"/>
          <w:lang w:eastAsia="pl-PL"/>
        </w:rPr>
        <w:t>ny</w:t>
      </w:r>
      <w:r w:rsidR="00DE4B80" w:rsidRPr="00D7305A">
        <w:rPr>
          <w:rFonts w:asciiTheme="minorHAnsi" w:eastAsia="Calibri" w:hAnsiTheme="minorHAnsi" w:cstheme="minorHAnsi"/>
          <w:lang w:eastAsia="pl-PL"/>
        </w:rPr>
        <w:t xml:space="preserve"> Umowy z naruszeniem art. </w:t>
      </w:r>
      <w:r w:rsidR="00DE4B80" w:rsidRPr="00701E0F">
        <w:rPr>
          <w:rFonts w:asciiTheme="minorHAnsi" w:eastAsia="Calibri" w:hAnsiTheme="minorHAnsi" w:cstheme="minorHAnsi"/>
          <w:lang w:eastAsia="pl-PL"/>
        </w:rPr>
        <w:t>455 art. 454 ustawy</w:t>
      </w:r>
      <w:r w:rsidRPr="00701E0F">
        <w:rPr>
          <w:rFonts w:asciiTheme="minorHAnsi" w:eastAsia="Calibri" w:hAnsiTheme="minorHAnsi" w:cstheme="minorHAnsi"/>
          <w:lang w:eastAsia="pl-PL"/>
        </w:rPr>
        <w:t>.</w:t>
      </w:r>
    </w:p>
    <w:p w14:paraId="5794435E" w14:textId="77777777" w:rsidR="00482C73" w:rsidRPr="008D7EBD" w:rsidRDefault="00DE4B80"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Wykonawca w chwili zawarcia Umowy podlegał wykluczeniu z postępowania na podstawie art. 108 ust. 1 ustawy;</w:t>
      </w:r>
    </w:p>
    <w:p w14:paraId="44BC45B2" w14:textId="77777777" w:rsidR="00482C73" w:rsidRPr="008D7EBD" w:rsidRDefault="00DE4B80"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 xml:space="preserve">Trybunał Sprawiedliwości Unii Europejskiej stwierdził, w ramach procedury przewidzianej w art. 258 Traktatu o Funkcjonowaniu Unii Europejskiej, że </w:t>
      </w:r>
      <w:r w:rsidR="00537A65" w:rsidRPr="008D7EBD">
        <w:rPr>
          <w:rFonts w:asciiTheme="minorHAnsi" w:eastAsia="Calibri" w:hAnsiTheme="minorHAnsi" w:cstheme="minorHAnsi"/>
          <w:lang w:eastAsia="pl-PL"/>
        </w:rPr>
        <w:t>Rzeczpospolita Polska</w:t>
      </w:r>
      <w:r w:rsidRPr="008D7EBD">
        <w:rPr>
          <w:rFonts w:asciiTheme="minorHAnsi" w:eastAsia="Calibri" w:hAnsiTheme="minorHAnsi" w:cstheme="minorHAnsi"/>
          <w:lang w:eastAsia="pl-PL"/>
        </w:rPr>
        <w:t xml:space="preserve"> uchybił</w:t>
      </w:r>
      <w:r w:rsidR="00537A65" w:rsidRPr="008D7EBD">
        <w:rPr>
          <w:rFonts w:asciiTheme="minorHAnsi" w:eastAsia="Calibri" w:hAnsiTheme="minorHAnsi" w:cstheme="minorHAnsi"/>
          <w:lang w:eastAsia="pl-PL"/>
        </w:rPr>
        <w:t>a</w:t>
      </w:r>
      <w:r w:rsidRPr="008D7EBD">
        <w:rPr>
          <w:rFonts w:asciiTheme="minorHAnsi" w:eastAsia="Calibri" w:hAnsiTheme="minorHAnsi" w:cstheme="minorHAnsi"/>
          <w:lang w:eastAsia="pl-PL"/>
        </w:rPr>
        <w:t xml:space="preserve"> zobowiązaniom, które ciążą na nim na mocy Traktatów, dyrektywy 2014/24/UE i dyrektywy 2014/25/UE, z uwagi na to, że Zamawiający udzielił zamówienia z naruszeniem przepisów prawa Unii Europejskiej</w:t>
      </w:r>
      <w:r w:rsidR="001916A7" w:rsidRPr="008D7EBD">
        <w:rPr>
          <w:rFonts w:asciiTheme="minorHAnsi" w:eastAsia="Calibri" w:hAnsiTheme="minorHAnsi" w:cstheme="minorHAnsi"/>
          <w:lang w:eastAsia="pl-PL"/>
        </w:rPr>
        <w:t>;</w:t>
      </w:r>
    </w:p>
    <w:p w14:paraId="196D9C7B" w14:textId="2D28845F" w:rsidR="00482C73" w:rsidRPr="008D7EBD" w:rsidRDefault="001916A7"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 xml:space="preserve">zwłoka Wykonawcy w Naprawie/Obejściu Wady w Systemie przekraczającej trzykrotność gwarantowanego Czasu Naprawy/Obejścia w okresie gwarancji </w:t>
      </w:r>
      <w:r w:rsidR="003E7999">
        <w:rPr>
          <w:rFonts w:asciiTheme="minorHAnsi" w:eastAsia="Calibri" w:hAnsiTheme="minorHAnsi" w:cstheme="minorHAnsi"/>
          <w:lang w:eastAsia="pl-PL"/>
        </w:rPr>
        <w:t>lub</w:t>
      </w:r>
      <w:r w:rsidRPr="008D7EBD">
        <w:rPr>
          <w:rFonts w:asciiTheme="minorHAnsi" w:eastAsia="Calibri" w:hAnsiTheme="minorHAnsi" w:cstheme="minorHAnsi"/>
          <w:lang w:eastAsia="pl-PL"/>
        </w:rPr>
        <w:t> Usługi Asysty Technicznej i Konserwacji;</w:t>
      </w:r>
    </w:p>
    <w:p w14:paraId="2ED3CBAF" w14:textId="77777777" w:rsidR="00482C73" w:rsidRPr="008D7EBD" w:rsidRDefault="001916A7"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Naprawy/Obejścia Wady w sposób powodujący utratę danych z Systemu lub poważne ryzyko utraty takich danych w okresie gwarancji lub Usługi Asysty Technicznej i Konserwacji;</w:t>
      </w:r>
    </w:p>
    <w:p w14:paraId="01E86B85" w14:textId="59943438" w:rsidR="00482C73" w:rsidRPr="0008709D" w:rsidRDefault="001916A7"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 xml:space="preserve">zwłoki Wykonawcy wynoszącego ponad 10 Dni Roboczych w realizacji zobowiązań Wykonawcy wynikających z realizowanych usług na podstawie postanowień </w:t>
      </w:r>
      <w:r w:rsidRPr="0008709D">
        <w:rPr>
          <w:rFonts w:asciiTheme="minorHAnsi" w:eastAsia="Calibri" w:hAnsiTheme="minorHAnsi" w:cstheme="minorHAnsi"/>
          <w:lang w:eastAsia="pl-PL"/>
        </w:rPr>
        <w:t xml:space="preserve">pkt </w:t>
      </w:r>
      <w:r w:rsidR="005D08B1" w:rsidRPr="0008709D">
        <w:rPr>
          <w:rFonts w:asciiTheme="minorHAnsi" w:eastAsia="Calibri" w:hAnsiTheme="minorHAnsi" w:cstheme="minorHAnsi"/>
          <w:lang w:eastAsia="pl-PL"/>
        </w:rPr>
        <w:t xml:space="preserve">4.1 i pkt </w:t>
      </w:r>
      <w:r w:rsidRPr="0008709D">
        <w:rPr>
          <w:rFonts w:asciiTheme="minorHAnsi" w:eastAsia="Calibri" w:hAnsiTheme="minorHAnsi" w:cstheme="minorHAnsi"/>
          <w:lang w:eastAsia="pl-PL"/>
        </w:rPr>
        <w:t>4.2. Załącznika nr 1 do Umowy.</w:t>
      </w:r>
    </w:p>
    <w:p w14:paraId="146F326B" w14:textId="5F05DD15" w:rsidR="00482C73" w:rsidRPr="008D7EBD" w:rsidRDefault="00A70B61" w:rsidP="00275AEF">
      <w:pPr>
        <w:pStyle w:val="Akapitzlist"/>
        <w:numPr>
          <w:ilvl w:val="2"/>
          <w:numId w:val="145"/>
        </w:numPr>
        <w:spacing w:before="120" w:after="120" w:line="276" w:lineRule="auto"/>
        <w:rPr>
          <w:rFonts w:asciiTheme="minorHAnsi" w:eastAsia="Calibri" w:hAnsiTheme="minorHAnsi" w:cstheme="minorHAnsi"/>
          <w:lang w:eastAsia="pl-PL"/>
        </w:rPr>
      </w:pPr>
      <w:r w:rsidRPr="0008709D">
        <w:rPr>
          <w:rFonts w:asciiTheme="minorHAnsi" w:eastAsia="Calibri" w:hAnsiTheme="minorHAnsi" w:cstheme="minorHAnsi"/>
          <w:lang w:eastAsia="pl-PL"/>
        </w:rPr>
        <w:t xml:space="preserve">gdy suma kar umownych, o których mowa w Paragrafie 11 ust. </w:t>
      </w:r>
      <w:r w:rsidR="006C1C87" w:rsidRPr="0008709D">
        <w:rPr>
          <w:rFonts w:asciiTheme="minorHAnsi" w:eastAsia="Calibri" w:hAnsiTheme="minorHAnsi" w:cstheme="minorHAnsi"/>
          <w:lang w:eastAsia="pl-PL"/>
        </w:rPr>
        <w:t>10</w:t>
      </w:r>
      <w:r w:rsidR="00091FE7" w:rsidRPr="0008709D">
        <w:rPr>
          <w:rFonts w:asciiTheme="minorHAnsi" w:eastAsia="Calibri" w:hAnsiTheme="minorHAnsi" w:cstheme="minorHAnsi"/>
          <w:lang w:eastAsia="pl-PL"/>
        </w:rPr>
        <w:t xml:space="preserve"> – ust. 1</w:t>
      </w:r>
      <w:r w:rsidR="0008709D" w:rsidRPr="0008709D">
        <w:rPr>
          <w:rFonts w:asciiTheme="minorHAnsi" w:eastAsia="Calibri" w:hAnsiTheme="minorHAnsi" w:cstheme="minorHAnsi"/>
          <w:lang w:eastAsia="pl-PL"/>
        </w:rPr>
        <w:t>1</w:t>
      </w:r>
      <w:r w:rsidR="00091FE7" w:rsidRPr="0008709D">
        <w:rPr>
          <w:rFonts w:asciiTheme="minorHAnsi" w:eastAsia="Calibri" w:hAnsiTheme="minorHAnsi" w:cstheme="minorHAnsi"/>
          <w:lang w:eastAsia="pl-PL"/>
        </w:rPr>
        <w:t xml:space="preserve"> oraz ust. 1</w:t>
      </w:r>
      <w:r w:rsidR="0008709D" w:rsidRPr="0008709D">
        <w:rPr>
          <w:rFonts w:asciiTheme="minorHAnsi" w:eastAsia="Calibri" w:hAnsiTheme="minorHAnsi" w:cstheme="minorHAnsi"/>
          <w:lang w:eastAsia="pl-PL"/>
        </w:rPr>
        <w:t>2</w:t>
      </w:r>
      <w:r w:rsidR="00091FE7" w:rsidRPr="0008709D">
        <w:rPr>
          <w:rFonts w:asciiTheme="minorHAnsi" w:eastAsia="Calibri" w:hAnsiTheme="minorHAnsi" w:cstheme="minorHAnsi"/>
          <w:lang w:eastAsia="pl-PL"/>
        </w:rPr>
        <w:t xml:space="preserve"> pkt 1</w:t>
      </w:r>
      <w:r w:rsidR="0008709D" w:rsidRPr="0008709D">
        <w:rPr>
          <w:rFonts w:asciiTheme="minorHAnsi" w:eastAsia="Calibri" w:hAnsiTheme="minorHAnsi" w:cstheme="minorHAnsi"/>
          <w:lang w:eastAsia="pl-PL"/>
        </w:rPr>
        <w:t>2</w:t>
      </w:r>
      <w:r w:rsidR="00091FE7" w:rsidRPr="0008709D">
        <w:rPr>
          <w:rFonts w:asciiTheme="minorHAnsi" w:eastAsia="Calibri" w:hAnsiTheme="minorHAnsi" w:cstheme="minorHAnsi"/>
          <w:lang w:eastAsia="pl-PL"/>
        </w:rPr>
        <w:t>.3 – pkt 1</w:t>
      </w:r>
      <w:r w:rsidR="0008709D" w:rsidRPr="0008709D">
        <w:rPr>
          <w:rFonts w:asciiTheme="minorHAnsi" w:eastAsia="Calibri" w:hAnsiTheme="minorHAnsi" w:cstheme="minorHAnsi"/>
          <w:lang w:eastAsia="pl-PL"/>
        </w:rPr>
        <w:t xml:space="preserve">2.6 </w:t>
      </w:r>
      <w:r w:rsidRPr="0008709D">
        <w:rPr>
          <w:rFonts w:asciiTheme="minorHAnsi" w:eastAsia="Calibri" w:hAnsiTheme="minorHAnsi" w:cstheme="minorHAnsi"/>
          <w:lang w:eastAsia="pl-PL"/>
        </w:rPr>
        <w:t>Umowy przekroczy 20% wynagrodzenia brutto określonego w Paragrafie</w:t>
      </w:r>
      <w:r w:rsidRPr="008D7EBD">
        <w:rPr>
          <w:rFonts w:asciiTheme="minorHAnsi" w:eastAsia="Calibri" w:hAnsiTheme="minorHAnsi" w:cstheme="minorHAnsi"/>
          <w:lang w:eastAsia="pl-PL"/>
        </w:rPr>
        <w:t xml:space="preserve"> 9 ust. 1.1 Umowy;</w:t>
      </w:r>
    </w:p>
    <w:p w14:paraId="67912DC0" w14:textId="77777777" w:rsidR="00482C73" w:rsidRPr="008D7EBD" w:rsidRDefault="00A70B61"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zaprzestania realizacji Umowy przez Wykonawcę z przyczyn leżących po stronie Wykonawcy;</w:t>
      </w:r>
    </w:p>
    <w:p w14:paraId="78F166EA" w14:textId="622FBC32" w:rsidR="00482C73" w:rsidRPr="008D7EBD" w:rsidRDefault="00A70B61"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w przypadku trzykrotnego stwierdzenia przez Zamawiającego niezatrudnienia przy realizacji Umowy wymaganej osoby/osób na podstawie umowy o pracę, zgodnie z Paragrafie 1 ust. 4</w:t>
      </w:r>
      <w:r w:rsidR="005D08B1">
        <w:rPr>
          <w:rFonts w:asciiTheme="minorHAnsi" w:eastAsia="Calibri" w:hAnsiTheme="minorHAnsi" w:cstheme="minorHAnsi"/>
          <w:lang w:eastAsia="pl-PL"/>
        </w:rPr>
        <w:t xml:space="preserve"> lub ust. 9</w:t>
      </w:r>
      <w:r w:rsidRPr="008D7EBD">
        <w:rPr>
          <w:rFonts w:asciiTheme="minorHAnsi" w:eastAsia="Calibri" w:hAnsiTheme="minorHAnsi" w:cstheme="minorHAnsi"/>
          <w:lang w:eastAsia="pl-PL"/>
        </w:rPr>
        <w:t xml:space="preserve"> Umowy.</w:t>
      </w:r>
    </w:p>
    <w:p w14:paraId="76A45BE8" w14:textId="77777777" w:rsidR="00482C73" w:rsidRPr="008D7EBD" w:rsidRDefault="00A70B61" w:rsidP="00774548">
      <w:pPr>
        <w:pStyle w:val="Akapitzlist"/>
        <w:numPr>
          <w:ilvl w:val="2"/>
          <w:numId w:val="145"/>
        </w:numPr>
        <w:spacing w:before="120" w:after="120" w:line="276" w:lineRule="auto"/>
        <w:ind w:left="1701" w:hanging="709"/>
        <w:rPr>
          <w:rFonts w:asciiTheme="minorHAnsi" w:eastAsia="Calibri" w:hAnsiTheme="minorHAnsi" w:cstheme="minorHAnsi"/>
          <w:lang w:eastAsia="pl-PL"/>
        </w:rPr>
      </w:pPr>
      <w:r w:rsidRPr="008D7EBD">
        <w:rPr>
          <w:rFonts w:asciiTheme="minorHAnsi" w:eastAsia="Calibri" w:hAnsiTheme="minorHAnsi" w:cstheme="minorHAnsi"/>
          <w:lang w:eastAsia="pl-PL"/>
        </w:rPr>
        <w:t>niewypłacalności Wykonawcy;</w:t>
      </w:r>
    </w:p>
    <w:p w14:paraId="02283B7A" w14:textId="77777777" w:rsidR="00482C73" w:rsidRPr="008D7EBD" w:rsidRDefault="00A70B61"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rozwiązania, likwidacji lub zaprzestania prowadzenia działalności przez Wykonawcę lub Zamawiającego;</w:t>
      </w:r>
    </w:p>
    <w:p w14:paraId="627C7C18" w14:textId="5F4832E3" w:rsidR="00482C73" w:rsidRPr="008D7EBD" w:rsidRDefault="00BF2958"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 xml:space="preserve">w przypadku świadczenia Usługi Asysty Technicznej i Konserwacji niezgodnie z parametrami określonymi w Załączniku nr </w:t>
      </w:r>
      <w:r w:rsidR="00C27834">
        <w:rPr>
          <w:rFonts w:asciiTheme="minorHAnsi" w:eastAsia="Calibri" w:hAnsiTheme="minorHAnsi" w:cstheme="minorHAnsi"/>
          <w:lang w:eastAsia="pl-PL"/>
        </w:rPr>
        <w:t xml:space="preserve">7 </w:t>
      </w:r>
      <w:r w:rsidRPr="008D7EBD">
        <w:rPr>
          <w:rFonts w:asciiTheme="minorHAnsi" w:eastAsia="Calibri" w:hAnsiTheme="minorHAnsi" w:cstheme="minorHAnsi"/>
          <w:lang w:eastAsia="pl-PL"/>
        </w:rPr>
        <w:t xml:space="preserve">do </w:t>
      </w:r>
      <w:r w:rsidR="00C27834">
        <w:rPr>
          <w:rFonts w:asciiTheme="minorHAnsi" w:eastAsia="Calibri" w:hAnsiTheme="minorHAnsi" w:cstheme="minorHAnsi"/>
          <w:lang w:eastAsia="pl-PL"/>
        </w:rPr>
        <w:t>OPZ</w:t>
      </w:r>
      <w:r w:rsidRPr="008D7EBD">
        <w:rPr>
          <w:rFonts w:asciiTheme="minorHAnsi" w:eastAsia="Calibri" w:hAnsiTheme="minorHAnsi" w:cstheme="minorHAnsi"/>
          <w:lang w:eastAsia="pl-PL"/>
        </w:rPr>
        <w:t xml:space="preserve"> przy wartości wskaźnika RPDS poniżej </w:t>
      </w:r>
      <w:r w:rsidR="00F70E37">
        <w:rPr>
          <w:rFonts w:asciiTheme="minorHAnsi" w:eastAsia="Calibri" w:hAnsiTheme="minorHAnsi" w:cstheme="minorHAnsi"/>
          <w:lang w:eastAsia="pl-PL"/>
        </w:rPr>
        <w:t>91,95</w:t>
      </w:r>
      <w:r w:rsidRPr="008D7EBD">
        <w:rPr>
          <w:rFonts w:asciiTheme="minorHAnsi" w:eastAsia="Calibri" w:hAnsiTheme="minorHAnsi" w:cstheme="minorHAnsi"/>
          <w:lang w:eastAsia="pl-PL"/>
        </w:rPr>
        <w:t>%</w:t>
      </w:r>
      <w:r w:rsidR="00A70B61" w:rsidRPr="008D7EBD">
        <w:rPr>
          <w:rFonts w:asciiTheme="minorHAnsi" w:eastAsia="Calibri" w:hAnsiTheme="minorHAnsi" w:cstheme="minorHAnsi"/>
          <w:lang w:eastAsia="pl-PL"/>
        </w:rPr>
        <w:t>;</w:t>
      </w:r>
    </w:p>
    <w:p w14:paraId="214A536B" w14:textId="47125AD9" w:rsidR="00482C73" w:rsidRPr="008D7EBD" w:rsidRDefault="00A70B61"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 xml:space="preserve">gdy Wykonawca Przedmiot Umowy będzie realizował przy udziale Podwykonawców, dostawców lub podmiotów, na których zdolności polega się w rozumieniu dyrektywy 2014/24/UE, o których mowa w art. 5k rozporządzenia </w:t>
      </w:r>
      <w:r w:rsidRPr="008D7EBD">
        <w:rPr>
          <w:rFonts w:asciiTheme="minorHAnsi" w:eastAsia="Calibri" w:hAnsiTheme="minorHAnsi" w:cstheme="minorHAnsi"/>
          <w:lang w:eastAsia="pl-PL"/>
        </w:rPr>
        <w:lastRenderedPageBreak/>
        <w:t xml:space="preserve">Rady (UE) nr 833/2014 z dnia 31 lipca 2014 r. dotyczącego środków ograniczających w związku z działaniami Rosji destabilizującymi sytuację na Ukrainie, w </w:t>
      </w:r>
      <w:r w:rsidR="00486C46" w:rsidRPr="008D7EBD">
        <w:rPr>
          <w:rFonts w:asciiTheme="minorHAnsi" w:eastAsia="Calibri" w:hAnsiTheme="minorHAnsi" w:cstheme="minorHAnsi"/>
          <w:lang w:eastAsia="pl-PL"/>
        </w:rPr>
        <w:t>przypadku,</w:t>
      </w:r>
      <w:r w:rsidRPr="008D7EBD">
        <w:rPr>
          <w:rFonts w:asciiTheme="minorHAnsi" w:eastAsia="Calibri" w:hAnsiTheme="minorHAnsi" w:cstheme="minorHAnsi"/>
          <w:lang w:eastAsia="pl-PL"/>
        </w:rPr>
        <w:t xml:space="preserve"> gdy przypada na nich ponad 10% wartości zamówienia</w:t>
      </w:r>
      <w:r w:rsidR="00D6530A">
        <w:rPr>
          <w:rFonts w:asciiTheme="minorHAnsi" w:eastAsia="Calibri" w:hAnsiTheme="minorHAnsi" w:cstheme="minorHAnsi"/>
          <w:lang w:eastAsia="pl-PL"/>
        </w:rPr>
        <w:t>;</w:t>
      </w:r>
    </w:p>
    <w:p w14:paraId="16E0CFA4" w14:textId="26341698" w:rsidR="00482C73" w:rsidRPr="008D7EBD" w:rsidRDefault="00A70B61"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gdy Wykonawca dokonał zmian organizacyjno-prawnych w swoim statusie</w:t>
      </w:r>
      <w:r w:rsidR="00603D31">
        <w:rPr>
          <w:rFonts w:asciiTheme="minorHAnsi" w:eastAsia="Calibri" w:hAnsiTheme="minorHAnsi" w:cstheme="minorHAnsi"/>
          <w:lang w:eastAsia="pl-PL"/>
        </w:rPr>
        <w:t>;</w:t>
      </w:r>
    </w:p>
    <w:p w14:paraId="1F0B477A" w14:textId="77777777" w:rsidR="00482C73" w:rsidRPr="008D7EBD" w:rsidRDefault="00A70B61"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zagrażających realizacji Umowy lub nie poinformował Zamawiającego o zamiarze dokonania zmian prawno-organizacyjnych, które mogą mieć wpływ na realizację Umowy;</w:t>
      </w:r>
    </w:p>
    <w:p w14:paraId="35CF56EA" w14:textId="6D562634" w:rsidR="00A70B61" w:rsidRPr="006931BF" w:rsidRDefault="00A70B61" w:rsidP="00275AEF">
      <w:pPr>
        <w:pStyle w:val="Akapitzlist"/>
        <w:numPr>
          <w:ilvl w:val="2"/>
          <w:numId w:val="145"/>
        </w:numPr>
        <w:spacing w:before="120" w:after="120" w:line="276" w:lineRule="auto"/>
        <w:rPr>
          <w:rFonts w:asciiTheme="minorHAnsi" w:eastAsia="Calibri" w:hAnsiTheme="minorHAnsi" w:cstheme="minorHAnsi"/>
          <w:lang w:eastAsia="pl-PL"/>
        </w:rPr>
      </w:pPr>
      <w:r w:rsidRPr="008D7EBD">
        <w:rPr>
          <w:rFonts w:asciiTheme="minorHAnsi" w:eastAsia="Calibri" w:hAnsiTheme="minorHAnsi" w:cstheme="minorHAnsi"/>
          <w:lang w:eastAsia="pl-PL"/>
        </w:rPr>
        <w:t xml:space="preserve">Wykonawca realizuje Przedmiot Umowy niezgodnie z jej postanowieniami lub rażąco nie wywiązuje się z pozostałych obowiązków określonych w Umowie, przy czym prawo do odstąpienia może zostać wykonane, jeżeli Zamawiający wezwał Wykonawcę do zaprzestania naruszeń i usunięcia ich skutków, wyznaczając mu w tym celu odpowiedni termin nie krótszy niż </w:t>
      </w:r>
      <w:r w:rsidR="00F70E37">
        <w:rPr>
          <w:rFonts w:asciiTheme="minorHAnsi" w:eastAsia="Calibri" w:hAnsiTheme="minorHAnsi" w:cstheme="minorHAnsi"/>
          <w:lang w:eastAsia="pl-PL"/>
        </w:rPr>
        <w:t>3</w:t>
      </w:r>
      <w:r w:rsidRPr="008D7EBD">
        <w:rPr>
          <w:rFonts w:asciiTheme="minorHAnsi" w:eastAsia="Calibri" w:hAnsiTheme="minorHAnsi" w:cstheme="minorHAnsi"/>
          <w:lang w:eastAsia="pl-PL"/>
        </w:rPr>
        <w:t xml:space="preserve"> </w:t>
      </w:r>
      <w:r w:rsidR="00F70E37">
        <w:rPr>
          <w:rFonts w:asciiTheme="minorHAnsi" w:eastAsia="Calibri" w:hAnsiTheme="minorHAnsi" w:cstheme="minorHAnsi"/>
          <w:lang w:eastAsia="pl-PL"/>
        </w:rPr>
        <w:t>D</w:t>
      </w:r>
      <w:r w:rsidRPr="008D7EBD">
        <w:rPr>
          <w:rFonts w:asciiTheme="minorHAnsi" w:eastAsia="Calibri" w:hAnsiTheme="minorHAnsi" w:cstheme="minorHAnsi"/>
          <w:lang w:eastAsia="pl-PL"/>
        </w:rPr>
        <w:t>ni</w:t>
      </w:r>
      <w:r w:rsidR="00F70E37">
        <w:rPr>
          <w:rFonts w:asciiTheme="minorHAnsi" w:eastAsia="Calibri" w:hAnsiTheme="minorHAnsi" w:cstheme="minorHAnsi"/>
          <w:lang w:eastAsia="pl-PL"/>
        </w:rPr>
        <w:t xml:space="preserve"> </w:t>
      </w:r>
      <w:r w:rsidR="00F70E37" w:rsidRPr="006931BF">
        <w:rPr>
          <w:rFonts w:asciiTheme="minorHAnsi" w:eastAsia="Calibri" w:hAnsiTheme="minorHAnsi" w:cstheme="minorHAnsi"/>
          <w:lang w:eastAsia="pl-PL"/>
        </w:rPr>
        <w:t>Roboczych</w:t>
      </w:r>
      <w:r w:rsidRPr="006931BF">
        <w:rPr>
          <w:rFonts w:asciiTheme="minorHAnsi" w:eastAsia="Calibri" w:hAnsiTheme="minorHAnsi" w:cstheme="minorHAnsi"/>
          <w:lang w:eastAsia="pl-PL"/>
        </w:rPr>
        <w:t>, a mimo upływu tego terminu Wykonawca nie zaprzestał naruszeń, ani nie usunął ich skutków.</w:t>
      </w:r>
    </w:p>
    <w:p w14:paraId="39EECAAC" w14:textId="7F5D71ED" w:rsidR="00A70B61" w:rsidRPr="006931BF" w:rsidRDefault="00A70B61" w:rsidP="00774548">
      <w:pPr>
        <w:numPr>
          <w:ilvl w:val="0"/>
          <w:numId w:val="60"/>
        </w:numPr>
        <w:tabs>
          <w:tab w:val="left" w:pos="9356"/>
        </w:tabs>
        <w:spacing w:after="120" w:line="276" w:lineRule="auto"/>
        <w:ind w:left="426" w:hanging="426"/>
        <w:rPr>
          <w:rFonts w:eastAsia="Calibri" w:cstheme="minorHAnsi"/>
          <w:kern w:val="2"/>
          <w:sz w:val="24"/>
          <w:szCs w:val="24"/>
        </w:rPr>
      </w:pPr>
      <w:r w:rsidRPr="006931BF">
        <w:rPr>
          <w:rFonts w:eastAsia="Calibri" w:cstheme="minorHAnsi"/>
          <w:kern w:val="2"/>
          <w:sz w:val="24"/>
          <w:szCs w:val="24"/>
        </w:rPr>
        <w:t xml:space="preserve">W przypadku, o którym mowa w ust. 1 pkt 1.2. </w:t>
      </w:r>
      <w:proofErr w:type="spellStart"/>
      <w:r w:rsidRPr="006931BF">
        <w:rPr>
          <w:rFonts w:eastAsia="Calibri" w:cstheme="minorHAnsi"/>
          <w:kern w:val="2"/>
          <w:sz w:val="24"/>
          <w:szCs w:val="24"/>
        </w:rPr>
        <w:t>ppkt</w:t>
      </w:r>
      <w:proofErr w:type="spellEnd"/>
      <w:r w:rsidRPr="006931BF">
        <w:rPr>
          <w:rFonts w:eastAsia="Calibri" w:cstheme="minorHAnsi"/>
          <w:kern w:val="2"/>
          <w:sz w:val="24"/>
          <w:szCs w:val="24"/>
        </w:rPr>
        <w:t>. 1.2.1., Zamawiający odstępuje od Umowy w części, której zmiana dotyczy.</w:t>
      </w:r>
    </w:p>
    <w:p w14:paraId="2F15AE94" w14:textId="7D0A131F" w:rsidR="00A70B61" w:rsidRPr="006931BF" w:rsidRDefault="00A70B61" w:rsidP="00774548">
      <w:pPr>
        <w:numPr>
          <w:ilvl w:val="0"/>
          <w:numId w:val="60"/>
        </w:numPr>
        <w:tabs>
          <w:tab w:val="left" w:pos="9356"/>
        </w:tabs>
        <w:spacing w:after="120" w:line="276" w:lineRule="auto"/>
        <w:ind w:left="426" w:hanging="426"/>
        <w:rPr>
          <w:rFonts w:eastAsia="Calibri" w:cstheme="minorHAnsi"/>
          <w:kern w:val="2"/>
          <w:sz w:val="24"/>
          <w:szCs w:val="24"/>
        </w:rPr>
      </w:pPr>
      <w:r w:rsidRPr="006931BF">
        <w:rPr>
          <w:rFonts w:eastAsia="Calibri" w:cstheme="minorHAnsi"/>
          <w:kern w:val="2"/>
          <w:sz w:val="24"/>
          <w:szCs w:val="24"/>
        </w:rPr>
        <w:t xml:space="preserve">W przypadku, o którym mowa w ust. 1 pkt 1.2 </w:t>
      </w:r>
      <w:proofErr w:type="spellStart"/>
      <w:r w:rsidRPr="006931BF">
        <w:rPr>
          <w:rFonts w:eastAsia="Calibri" w:cstheme="minorHAnsi"/>
          <w:kern w:val="2"/>
          <w:sz w:val="24"/>
          <w:szCs w:val="24"/>
        </w:rPr>
        <w:t>ppkt</w:t>
      </w:r>
      <w:proofErr w:type="spellEnd"/>
      <w:r w:rsidRPr="006931BF">
        <w:rPr>
          <w:rFonts w:eastAsia="Calibri" w:cstheme="minorHAnsi"/>
          <w:kern w:val="2"/>
          <w:sz w:val="24"/>
          <w:szCs w:val="24"/>
        </w:rPr>
        <w:t>. 1.2.1 – 1.2.</w:t>
      </w:r>
      <w:r w:rsidR="00DF7A90" w:rsidRPr="006931BF">
        <w:rPr>
          <w:rFonts w:eastAsia="Calibri" w:cstheme="minorHAnsi"/>
          <w:kern w:val="2"/>
          <w:sz w:val="24"/>
          <w:szCs w:val="24"/>
        </w:rPr>
        <w:t>3</w:t>
      </w:r>
      <w:r w:rsidRPr="006931BF">
        <w:rPr>
          <w:rFonts w:eastAsia="Calibri" w:cstheme="minorHAnsi"/>
          <w:kern w:val="2"/>
          <w:sz w:val="24"/>
          <w:szCs w:val="24"/>
        </w:rPr>
        <w:t>. prawo złożenia oświadczenia o odstąpieniu od Umowy przysługuje Zamawiającemu, w terminie do upływu terminu obowiązywania Umowy ze skutkiem natychmiastowym.</w:t>
      </w:r>
    </w:p>
    <w:p w14:paraId="682B30BC" w14:textId="756C8AD4" w:rsidR="00DF7A90" w:rsidRPr="006931BF" w:rsidRDefault="00DF7A90" w:rsidP="005F3D69">
      <w:pPr>
        <w:numPr>
          <w:ilvl w:val="0"/>
          <w:numId w:val="60"/>
        </w:numPr>
        <w:tabs>
          <w:tab w:val="left" w:pos="9356"/>
        </w:tabs>
        <w:spacing w:after="120" w:line="276" w:lineRule="auto"/>
        <w:ind w:left="426" w:hanging="426"/>
        <w:rPr>
          <w:rFonts w:eastAsia="Calibri" w:cstheme="minorHAnsi"/>
          <w:kern w:val="2"/>
          <w:sz w:val="24"/>
          <w:szCs w:val="24"/>
        </w:rPr>
      </w:pPr>
      <w:r w:rsidRPr="006931BF">
        <w:rPr>
          <w:rFonts w:eastAsia="Calibri" w:cstheme="minorHAnsi"/>
          <w:kern w:val="2"/>
          <w:sz w:val="24"/>
          <w:szCs w:val="24"/>
        </w:rPr>
        <w:t xml:space="preserve">W przypadku wystąpienia okoliczności, o których mowa w ust. 1 pkt 1.2 </w:t>
      </w:r>
      <w:proofErr w:type="spellStart"/>
      <w:r w:rsidRPr="006931BF">
        <w:rPr>
          <w:rFonts w:eastAsia="Calibri" w:cstheme="minorHAnsi"/>
          <w:kern w:val="2"/>
          <w:sz w:val="24"/>
          <w:szCs w:val="24"/>
        </w:rPr>
        <w:t>ppkt</w:t>
      </w:r>
      <w:proofErr w:type="spellEnd"/>
      <w:r w:rsidRPr="006931BF">
        <w:rPr>
          <w:rFonts w:eastAsia="Calibri" w:cstheme="minorHAnsi"/>
          <w:kern w:val="2"/>
          <w:sz w:val="24"/>
          <w:szCs w:val="24"/>
        </w:rPr>
        <w:t xml:space="preserve">. 1.2.4 - </w:t>
      </w:r>
      <w:proofErr w:type="spellStart"/>
      <w:r w:rsidRPr="006931BF">
        <w:rPr>
          <w:rFonts w:eastAsia="Calibri" w:cstheme="minorHAnsi"/>
          <w:kern w:val="2"/>
          <w:sz w:val="24"/>
          <w:szCs w:val="24"/>
        </w:rPr>
        <w:t>ppkt</w:t>
      </w:r>
      <w:proofErr w:type="spellEnd"/>
      <w:r w:rsidRPr="006931BF">
        <w:rPr>
          <w:rFonts w:eastAsia="Calibri" w:cstheme="minorHAnsi"/>
          <w:kern w:val="2"/>
          <w:sz w:val="24"/>
          <w:szCs w:val="24"/>
        </w:rPr>
        <w:t xml:space="preserve">. 1.2.16, prawo złożenia oświadczenia o odstąpieniu od Umowy przysługuje Zamawiającemu w terminie 180 dni od dnia powzięcia wiadomości o zaistnieniu przyczyny, o której mowa w ust. 1 pkt 1.2 </w:t>
      </w:r>
      <w:proofErr w:type="spellStart"/>
      <w:r w:rsidRPr="006931BF">
        <w:rPr>
          <w:rFonts w:eastAsia="Calibri" w:cstheme="minorHAnsi"/>
          <w:kern w:val="2"/>
          <w:sz w:val="24"/>
          <w:szCs w:val="24"/>
        </w:rPr>
        <w:t>ppkt</w:t>
      </w:r>
      <w:proofErr w:type="spellEnd"/>
      <w:r w:rsidRPr="006931BF">
        <w:rPr>
          <w:rFonts w:eastAsia="Calibri" w:cstheme="minorHAnsi"/>
          <w:kern w:val="2"/>
          <w:sz w:val="24"/>
          <w:szCs w:val="24"/>
        </w:rPr>
        <w:t xml:space="preserve"> 1.2.4 - 1.2.16 powyżej.</w:t>
      </w:r>
    </w:p>
    <w:p w14:paraId="7E8F091E" w14:textId="4B4C8226" w:rsidR="00D73FF8" w:rsidRPr="008D7EBD" w:rsidRDefault="00DF7A90" w:rsidP="005F3D69">
      <w:pPr>
        <w:numPr>
          <w:ilvl w:val="0"/>
          <w:numId w:val="60"/>
        </w:numPr>
        <w:tabs>
          <w:tab w:val="left" w:pos="9356"/>
        </w:tabs>
        <w:spacing w:after="120" w:line="276" w:lineRule="auto"/>
        <w:ind w:left="426" w:hanging="426"/>
        <w:rPr>
          <w:rFonts w:eastAsia="Calibri" w:cstheme="minorHAnsi"/>
          <w:kern w:val="2"/>
          <w:sz w:val="24"/>
          <w:szCs w:val="24"/>
        </w:rPr>
      </w:pPr>
      <w:r w:rsidRPr="008D7EBD">
        <w:rPr>
          <w:rFonts w:eastAsia="Calibri" w:cstheme="minorHAnsi"/>
          <w:kern w:val="2"/>
          <w:sz w:val="24"/>
          <w:szCs w:val="24"/>
        </w:rPr>
        <w:t>W przypadkach, o których mowa w ust. 1, Wykonawca może żądać wyłącznie wynagrodzenia należnego z tytułu wykonania części Umowy.</w:t>
      </w:r>
    </w:p>
    <w:p w14:paraId="1F3EF466" w14:textId="77777777" w:rsidR="00836395" w:rsidRPr="008D7EBD" w:rsidRDefault="00836395" w:rsidP="005F3D69">
      <w:pPr>
        <w:numPr>
          <w:ilvl w:val="0"/>
          <w:numId w:val="60"/>
        </w:numPr>
        <w:tabs>
          <w:tab w:val="left" w:pos="9356"/>
        </w:tabs>
        <w:spacing w:after="120" w:line="276" w:lineRule="auto"/>
        <w:ind w:left="426" w:hanging="426"/>
        <w:rPr>
          <w:rFonts w:eastAsia="Calibri" w:cstheme="minorHAnsi"/>
          <w:kern w:val="2"/>
          <w:sz w:val="24"/>
          <w:szCs w:val="24"/>
        </w:rPr>
      </w:pPr>
      <w:r w:rsidRPr="008D7EBD">
        <w:rPr>
          <w:rFonts w:eastAsia="Calibri" w:cstheme="minorHAnsi"/>
          <w:kern w:val="2"/>
          <w:sz w:val="24"/>
          <w:szCs w:val="24"/>
        </w:rPr>
        <w:t>Odstąpienie lub rozwiązanie Umowy nie powoduje wygaśnięcia:</w:t>
      </w:r>
    </w:p>
    <w:p w14:paraId="4D32A6AD" w14:textId="0A03CC74" w:rsidR="00836395" w:rsidRPr="008D7EBD" w:rsidRDefault="00836395" w:rsidP="005F3D69">
      <w:pPr>
        <w:pStyle w:val="Akapitzlist"/>
        <w:numPr>
          <w:ilvl w:val="1"/>
          <w:numId w:val="131"/>
        </w:numPr>
        <w:tabs>
          <w:tab w:val="left" w:pos="9356"/>
        </w:tabs>
        <w:spacing w:after="120" w:line="276" w:lineRule="auto"/>
        <w:ind w:left="992" w:hanging="567"/>
        <w:rPr>
          <w:rFonts w:asciiTheme="minorHAnsi" w:eastAsia="Calibri" w:hAnsiTheme="minorHAnsi" w:cstheme="minorHAnsi"/>
          <w:kern w:val="2"/>
        </w:rPr>
      </w:pPr>
      <w:r w:rsidRPr="008D7EBD">
        <w:rPr>
          <w:rFonts w:asciiTheme="minorHAnsi" w:eastAsia="Calibri" w:hAnsiTheme="minorHAnsi" w:cstheme="minorHAnsi"/>
          <w:kern w:val="2"/>
        </w:rPr>
        <w:t>Zobowiązań Wykonawcy, w zakresie gwarancji (</w:t>
      </w:r>
      <w:r w:rsidR="005216D2" w:rsidRPr="008D7EBD">
        <w:rPr>
          <w:rFonts w:asciiTheme="minorHAnsi" w:eastAsia="Calibri" w:hAnsiTheme="minorHAnsi" w:cstheme="minorHAnsi"/>
          <w:kern w:val="2"/>
        </w:rPr>
        <w:t>Paragraf</w:t>
      </w:r>
      <w:r w:rsidRPr="008D7EBD">
        <w:rPr>
          <w:rFonts w:asciiTheme="minorHAnsi" w:eastAsia="Calibri" w:hAnsiTheme="minorHAnsi" w:cstheme="minorHAnsi"/>
          <w:kern w:val="2"/>
        </w:rPr>
        <w:t xml:space="preserve"> 3 Umowy) do Produktów odebranych przez Zamawiającego lub przekazanych Zamawiającemu przed złożeniem oświadczenia </w:t>
      </w:r>
      <w:r w:rsidR="00416B18" w:rsidRPr="008D7EBD">
        <w:rPr>
          <w:rFonts w:asciiTheme="minorHAnsi" w:eastAsia="Calibri" w:hAnsiTheme="minorHAnsi" w:cstheme="minorHAnsi"/>
          <w:kern w:val="2"/>
        </w:rPr>
        <w:t>o </w:t>
      </w:r>
      <w:r w:rsidRPr="008D7EBD">
        <w:rPr>
          <w:rFonts w:asciiTheme="minorHAnsi" w:eastAsia="Calibri" w:hAnsiTheme="minorHAnsi" w:cstheme="minorHAnsi"/>
          <w:kern w:val="2"/>
        </w:rPr>
        <w:t>wypowiedzeniu</w:t>
      </w:r>
      <w:r w:rsidR="00DE7DEA" w:rsidRPr="008D7EBD">
        <w:rPr>
          <w:rFonts w:asciiTheme="minorHAnsi" w:eastAsia="Calibri" w:hAnsiTheme="minorHAnsi" w:cstheme="minorHAnsi"/>
          <w:kern w:val="2"/>
        </w:rPr>
        <w:t xml:space="preserve"> Umowy</w:t>
      </w:r>
      <w:r w:rsidR="00DF7A90" w:rsidRPr="008D7EBD">
        <w:rPr>
          <w:rFonts w:asciiTheme="minorHAnsi" w:eastAsia="Calibri" w:hAnsiTheme="minorHAnsi" w:cstheme="minorHAnsi"/>
          <w:kern w:val="2"/>
        </w:rPr>
        <w:t>, odstąpieniu od Umowy</w:t>
      </w:r>
      <w:r w:rsidR="00D73FF8" w:rsidRPr="008D7EBD">
        <w:rPr>
          <w:rFonts w:asciiTheme="minorHAnsi" w:eastAsia="Calibri" w:hAnsiTheme="minorHAnsi" w:cstheme="minorHAnsi"/>
          <w:kern w:val="2"/>
        </w:rPr>
        <w:t>;</w:t>
      </w:r>
    </w:p>
    <w:p w14:paraId="2B31087A" w14:textId="617B8D57" w:rsidR="00836395" w:rsidRPr="008D7EBD" w:rsidRDefault="00836395" w:rsidP="005F3D69">
      <w:pPr>
        <w:pStyle w:val="Akapitzlist"/>
        <w:numPr>
          <w:ilvl w:val="1"/>
          <w:numId w:val="131"/>
        </w:numPr>
        <w:tabs>
          <w:tab w:val="left" w:pos="9356"/>
        </w:tabs>
        <w:spacing w:after="120" w:line="276" w:lineRule="auto"/>
        <w:ind w:left="992" w:hanging="567"/>
        <w:rPr>
          <w:rFonts w:asciiTheme="minorHAnsi" w:eastAsia="Calibri" w:hAnsiTheme="minorHAnsi" w:cstheme="minorHAnsi"/>
          <w:kern w:val="2"/>
        </w:rPr>
      </w:pPr>
      <w:r w:rsidRPr="008D7EBD">
        <w:rPr>
          <w:rFonts w:asciiTheme="minorHAnsi" w:eastAsia="Calibri" w:hAnsiTheme="minorHAnsi" w:cstheme="minorHAnsi"/>
          <w:kern w:val="2"/>
        </w:rPr>
        <w:t xml:space="preserve">Zobowiązań Wykonawcy do przeniesienia majątkowych praw autorskich, zależnych praw, udzielenia licencji oraz w zakresie zobowiązań opisanych w </w:t>
      </w:r>
      <w:r w:rsidR="005216D2" w:rsidRPr="008D7EBD">
        <w:rPr>
          <w:rFonts w:asciiTheme="minorHAnsi" w:eastAsia="Calibri" w:hAnsiTheme="minorHAnsi" w:cstheme="minorHAnsi"/>
          <w:kern w:val="2"/>
        </w:rPr>
        <w:t>Paragrafie</w:t>
      </w:r>
      <w:r w:rsidRPr="008D7EBD">
        <w:rPr>
          <w:rFonts w:asciiTheme="minorHAnsi" w:eastAsia="Calibri" w:hAnsiTheme="minorHAnsi" w:cstheme="minorHAnsi"/>
          <w:kern w:val="2"/>
        </w:rPr>
        <w:t xml:space="preserve"> 8 Umowy w stosunku do Produktów przekazanych Zamawiającemu lub odebranych przez Zamawiającego przed złożeniem oświadczenia o wypowiedzeniu Umowy</w:t>
      </w:r>
      <w:r w:rsidR="00DE7DEA" w:rsidRPr="008D7EBD">
        <w:rPr>
          <w:rFonts w:asciiTheme="minorHAnsi" w:eastAsia="Calibri" w:hAnsiTheme="minorHAnsi" w:cstheme="minorHAnsi"/>
          <w:kern w:val="2"/>
        </w:rPr>
        <w:t>, odstąpieniu od Umowy</w:t>
      </w:r>
      <w:r w:rsidR="00D73FF8" w:rsidRPr="008D7EBD">
        <w:rPr>
          <w:rFonts w:asciiTheme="minorHAnsi" w:eastAsia="Calibri" w:hAnsiTheme="minorHAnsi" w:cstheme="minorHAnsi"/>
          <w:kern w:val="2"/>
        </w:rPr>
        <w:t>;</w:t>
      </w:r>
    </w:p>
    <w:p w14:paraId="131EEAB1" w14:textId="67F81CCA" w:rsidR="00836395" w:rsidRPr="008D7EBD" w:rsidRDefault="00836395" w:rsidP="005F3D69">
      <w:pPr>
        <w:pStyle w:val="Akapitzlist"/>
        <w:numPr>
          <w:ilvl w:val="1"/>
          <w:numId w:val="131"/>
        </w:numPr>
        <w:tabs>
          <w:tab w:val="left" w:pos="9356"/>
        </w:tabs>
        <w:spacing w:after="120" w:line="276" w:lineRule="auto"/>
        <w:ind w:left="992" w:hanging="567"/>
        <w:rPr>
          <w:rFonts w:asciiTheme="minorHAnsi" w:eastAsia="Calibri" w:hAnsiTheme="minorHAnsi" w:cstheme="minorHAnsi"/>
          <w:kern w:val="2"/>
        </w:rPr>
      </w:pPr>
      <w:r w:rsidRPr="008D7EBD">
        <w:rPr>
          <w:rFonts w:asciiTheme="minorHAnsi" w:eastAsia="Calibri" w:hAnsiTheme="minorHAnsi" w:cstheme="minorHAnsi"/>
          <w:kern w:val="2"/>
        </w:rPr>
        <w:t xml:space="preserve">Zobowiązań Stron wynikających z postanowień </w:t>
      </w:r>
      <w:r w:rsidR="005216D2" w:rsidRPr="008D7EBD">
        <w:rPr>
          <w:rFonts w:asciiTheme="minorHAnsi" w:eastAsia="Calibri" w:hAnsiTheme="minorHAnsi" w:cstheme="minorHAnsi"/>
          <w:kern w:val="2"/>
        </w:rPr>
        <w:t>Paragrafie</w:t>
      </w:r>
      <w:r w:rsidRPr="008D7EBD">
        <w:rPr>
          <w:rFonts w:asciiTheme="minorHAnsi" w:eastAsia="Calibri" w:hAnsiTheme="minorHAnsi" w:cstheme="minorHAnsi"/>
          <w:kern w:val="2"/>
        </w:rPr>
        <w:t xml:space="preserve"> 10 Umowy.</w:t>
      </w:r>
    </w:p>
    <w:p w14:paraId="4EB7F762" w14:textId="4808F119" w:rsidR="00DF7A90" w:rsidRPr="008D7EBD" w:rsidRDefault="00836395" w:rsidP="005F3D69">
      <w:pPr>
        <w:numPr>
          <w:ilvl w:val="0"/>
          <w:numId w:val="60"/>
        </w:numPr>
        <w:tabs>
          <w:tab w:val="left" w:pos="9356"/>
        </w:tabs>
        <w:spacing w:after="120" w:line="276" w:lineRule="auto"/>
        <w:ind w:left="426" w:hanging="426"/>
        <w:rPr>
          <w:rFonts w:eastAsia="Times New Roman" w:cstheme="minorHAnsi"/>
          <w:kern w:val="2"/>
          <w:sz w:val="24"/>
          <w:szCs w:val="24"/>
        </w:rPr>
      </w:pPr>
      <w:r w:rsidRPr="008D7EBD">
        <w:rPr>
          <w:rFonts w:eastAsia="Times New Roman" w:cstheme="minorHAnsi"/>
          <w:kern w:val="2"/>
          <w:sz w:val="24"/>
          <w:szCs w:val="24"/>
        </w:rPr>
        <w:t>Odstąpienie lub rozwiązanie Umowy wymaga formy pisemnej pod rygorem nieważności i musi zawierać uzasadnienie.</w:t>
      </w:r>
    </w:p>
    <w:p w14:paraId="171F5B67" w14:textId="77777777" w:rsidR="00D73FF8" w:rsidRPr="008D7EBD" w:rsidRDefault="00D73FF8" w:rsidP="005F3D69">
      <w:pPr>
        <w:numPr>
          <w:ilvl w:val="0"/>
          <w:numId w:val="60"/>
        </w:numPr>
        <w:tabs>
          <w:tab w:val="left" w:pos="9356"/>
        </w:tabs>
        <w:spacing w:after="0" w:line="276" w:lineRule="auto"/>
        <w:ind w:left="426" w:hanging="426"/>
        <w:rPr>
          <w:rFonts w:eastAsia="Times New Roman" w:cstheme="minorHAnsi"/>
          <w:kern w:val="2"/>
          <w:sz w:val="24"/>
          <w:szCs w:val="24"/>
        </w:rPr>
      </w:pPr>
      <w:r w:rsidRPr="008D7EBD">
        <w:rPr>
          <w:rFonts w:eastAsia="Times New Roman" w:cstheme="minorHAnsi"/>
          <w:kern w:val="2"/>
          <w:sz w:val="24"/>
          <w:szCs w:val="24"/>
        </w:rPr>
        <w:lastRenderedPageBreak/>
        <w:t>W przypadku odstąpienia od Umowy lub jej wypowiedzenia, Wykonawcę oraz</w:t>
      </w:r>
    </w:p>
    <w:p w14:paraId="29022C47" w14:textId="12C9B37E" w:rsidR="00D73FF8" w:rsidRPr="008D7EBD" w:rsidRDefault="00D73FF8" w:rsidP="005F3D69">
      <w:pPr>
        <w:spacing w:after="0" w:line="276" w:lineRule="auto"/>
        <w:ind w:left="284" w:firstLine="142"/>
        <w:rPr>
          <w:rFonts w:eastAsia="Times New Roman" w:cstheme="minorHAnsi"/>
          <w:kern w:val="2"/>
          <w:sz w:val="24"/>
          <w:szCs w:val="24"/>
        </w:rPr>
      </w:pPr>
      <w:r w:rsidRPr="008D7EBD">
        <w:rPr>
          <w:rFonts w:eastAsia="Times New Roman" w:cstheme="minorHAnsi"/>
          <w:kern w:val="2"/>
          <w:sz w:val="24"/>
          <w:szCs w:val="24"/>
        </w:rPr>
        <w:t>Zamawiającego obciążają następujące obowiązki szczegółowe:</w:t>
      </w:r>
    </w:p>
    <w:p w14:paraId="3E969DDE" w14:textId="70FDB50C" w:rsidR="00D73FF8" w:rsidRPr="008D7EBD" w:rsidRDefault="00D73FF8" w:rsidP="005F3D69">
      <w:pPr>
        <w:pStyle w:val="Akapitzlist"/>
        <w:numPr>
          <w:ilvl w:val="1"/>
          <w:numId w:val="132"/>
        </w:numPr>
        <w:spacing w:after="120" w:line="276" w:lineRule="auto"/>
        <w:ind w:left="992" w:hanging="567"/>
        <w:rPr>
          <w:rFonts w:asciiTheme="minorHAnsi" w:eastAsia="Times New Roman" w:hAnsiTheme="minorHAnsi" w:cstheme="minorHAnsi"/>
          <w:kern w:val="2"/>
        </w:rPr>
      </w:pPr>
      <w:r w:rsidRPr="008D7EBD">
        <w:rPr>
          <w:rFonts w:asciiTheme="minorHAnsi" w:eastAsia="Times New Roman" w:hAnsiTheme="minorHAnsi" w:cstheme="minorHAnsi"/>
          <w:kern w:val="2"/>
        </w:rPr>
        <w:t xml:space="preserve">sporządzenia w terminie 30 dni od dnia złożenia przez jedną ze Stron </w:t>
      </w:r>
      <w:r w:rsidR="00486C46" w:rsidRPr="008D7EBD">
        <w:rPr>
          <w:rFonts w:asciiTheme="minorHAnsi" w:eastAsia="Times New Roman" w:hAnsiTheme="minorHAnsi" w:cstheme="minorHAnsi"/>
          <w:kern w:val="2"/>
        </w:rPr>
        <w:t>oświadczenia o</w:t>
      </w:r>
      <w:r w:rsidRPr="008D7EBD">
        <w:rPr>
          <w:rFonts w:asciiTheme="minorHAnsi" w:eastAsia="Times New Roman" w:hAnsiTheme="minorHAnsi" w:cstheme="minorHAnsi"/>
          <w:kern w:val="2"/>
        </w:rPr>
        <w:t xml:space="preserve"> odstąpieniu lub wypowiedzeniu Umowy, protokołu inwentaryzacji prac w toku na dzień odstąpienia lub wypowiedzenia;</w:t>
      </w:r>
    </w:p>
    <w:p w14:paraId="5DA7E81F" w14:textId="02AB1C2F" w:rsidR="00D73FF8" w:rsidRPr="008D7EBD" w:rsidRDefault="00D73FF8" w:rsidP="005F3D69">
      <w:pPr>
        <w:pStyle w:val="Akapitzlist"/>
        <w:numPr>
          <w:ilvl w:val="1"/>
          <w:numId w:val="132"/>
        </w:numPr>
        <w:spacing w:after="120" w:line="276" w:lineRule="auto"/>
        <w:ind w:left="992" w:hanging="567"/>
        <w:rPr>
          <w:rFonts w:asciiTheme="minorHAnsi" w:eastAsia="Times New Roman" w:hAnsiTheme="minorHAnsi" w:cstheme="minorHAnsi"/>
          <w:kern w:val="2"/>
        </w:rPr>
      </w:pPr>
      <w:r w:rsidRPr="008D7EBD">
        <w:rPr>
          <w:rFonts w:asciiTheme="minorHAnsi" w:eastAsia="Times New Roman" w:hAnsiTheme="minorHAnsi" w:cstheme="minorHAnsi"/>
          <w:kern w:val="2"/>
        </w:rPr>
        <w:t>dokonania Odbioru i odpowiedniego rozliczenia należycie wykonanego Przedmiotu Umowy, o którym mowa w Paragrafie 1 Umowy, do dnia odstąpienia lub do upływu terminu wypowiedzenia Umowy.</w:t>
      </w:r>
      <w:r w:rsidR="00CF3F5D" w:rsidRPr="008D7EBD">
        <w:rPr>
          <w:rFonts w:asciiTheme="minorHAnsi" w:eastAsia="Calibri" w:hAnsiTheme="minorHAnsi" w:cstheme="minorHAnsi"/>
          <w:kern w:val="2"/>
        </w:rPr>
        <w:t xml:space="preserve"> Uzgodniony i podpisany bez zastrzeżeń przez Strony protokół będzie podstawą do zwrotu zabezpieczenia należytego wykonania Umowy</w:t>
      </w:r>
    </w:p>
    <w:p w14:paraId="401CFB23" w14:textId="54B8E7BD" w:rsidR="00CF3F5D" w:rsidRPr="008D7EBD" w:rsidRDefault="00CF3F5D" w:rsidP="005F3D69">
      <w:pPr>
        <w:numPr>
          <w:ilvl w:val="0"/>
          <w:numId w:val="60"/>
        </w:numPr>
        <w:spacing w:after="0" w:line="276" w:lineRule="auto"/>
        <w:ind w:left="426" w:hanging="426"/>
        <w:rPr>
          <w:rFonts w:eastAsia="Times New Roman" w:cstheme="minorHAnsi"/>
          <w:kern w:val="2"/>
          <w:sz w:val="24"/>
          <w:szCs w:val="24"/>
        </w:rPr>
      </w:pPr>
      <w:r w:rsidRPr="008D7EBD">
        <w:rPr>
          <w:rFonts w:eastAsia="Calibri" w:cstheme="minorHAnsi"/>
          <w:kern w:val="2"/>
          <w:sz w:val="24"/>
          <w:szCs w:val="24"/>
        </w:rPr>
        <w:t>Za dzień wypowiedzenia Umowy lub odstąpienia od Umowy ze skutkiem</w:t>
      </w:r>
    </w:p>
    <w:p w14:paraId="32DB4D40" w14:textId="77777777" w:rsidR="00CF3F5D" w:rsidRPr="008D7EBD" w:rsidRDefault="00CF3F5D" w:rsidP="005F3D69">
      <w:pPr>
        <w:spacing w:after="0" w:line="276" w:lineRule="auto"/>
        <w:ind w:left="851" w:hanging="426"/>
        <w:rPr>
          <w:rFonts w:eastAsia="Calibri" w:cstheme="minorHAnsi"/>
          <w:kern w:val="2"/>
          <w:sz w:val="24"/>
          <w:szCs w:val="24"/>
        </w:rPr>
      </w:pPr>
      <w:r w:rsidRPr="008D7EBD">
        <w:rPr>
          <w:rFonts w:eastAsia="Calibri" w:cstheme="minorHAnsi"/>
          <w:kern w:val="2"/>
          <w:sz w:val="24"/>
          <w:szCs w:val="24"/>
        </w:rPr>
        <w:t>natychmiastowym uznaje się dzień doręczenia Wykonawcy oświadczenia na adres</w:t>
      </w:r>
    </w:p>
    <w:p w14:paraId="222F5A6E" w14:textId="4BAB0A9E" w:rsidR="00CF3F5D" w:rsidRPr="008D7EBD" w:rsidRDefault="00CF3F5D" w:rsidP="005F3D69">
      <w:pPr>
        <w:spacing w:after="0" w:line="276" w:lineRule="auto"/>
        <w:ind w:left="851" w:hanging="426"/>
        <w:rPr>
          <w:rFonts w:eastAsia="Calibri" w:cstheme="minorHAnsi"/>
          <w:kern w:val="2"/>
          <w:sz w:val="24"/>
          <w:szCs w:val="24"/>
        </w:rPr>
      </w:pPr>
      <w:r w:rsidRPr="008D7EBD">
        <w:rPr>
          <w:rFonts w:eastAsia="Calibri" w:cstheme="minorHAnsi"/>
          <w:kern w:val="2"/>
          <w:sz w:val="24"/>
          <w:szCs w:val="24"/>
        </w:rPr>
        <w:t>poczty elektronicznej wskazany w Paragrafie 5 ust. 8 pkt 8.2 Umowy lub za pośrednictwem</w:t>
      </w:r>
    </w:p>
    <w:p w14:paraId="3DE77C9E" w14:textId="74A4872C" w:rsidR="00CF3F5D" w:rsidRPr="008D7EBD" w:rsidRDefault="00CF3F5D" w:rsidP="005F3D69">
      <w:pPr>
        <w:spacing w:after="0" w:line="276" w:lineRule="auto"/>
        <w:ind w:left="851" w:hanging="426"/>
        <w:rPr>
          <w:rFonts w:eastAsia="Calibri" w:cstheme="minorHAnsi"/>
          <w:kern w:val="2"/>
          <w:sz w:val="24"/>
          <w:szCs w:val="24"/>
        </w:rPr>
      </w:pPr>
      <w:r w:rsidRPr="008D7EBD">
        <w:rPr>
          <w:rFonts w:eastAsia="Calibri" w:cstheme="minorHAnsi"/>
          <w:kern w:val="2"/>
          <w:sz w:val="24"/>
          <w:szCs w:val="24"/>
        </w:rPr>
        <w:t>Portalu Serwisowego.</w:t>
      </w:r>
    </w:p>
    <w:p w14:paraId="584FE13D" w14:textId="4DEBECD5" w:rsidR="00836395" w:rsidRPr="008658A8" w:rsidRDefault="00836395" w:rsidP="00BC167E">
      <w:pPr>
        <w:numPr>
          <w:ilvl w:val="0"/>
          <w:numId w:val="60"/>
        </w:numPr>
        <w:spacing w:before="240" w:after="120" w:line="276" w:lineRule="auto"/>
        <w:ind w:left="426" w:hanging="426"/>
        <w:rPr>
          <w:rFonts w:eastAsia="Calibri" w:cstheme="minorHAnsi"/>
          <w:kern w:val="2"/>
          <w:sz w:val="24"/>
          <w:szCs w:val="24"/>
        </w:rPr>
      </w:pPr>
      <w:r w:rsidRPr="008658A8">
        <w:rPr>
          <w:rFonts w:eastAsia="Times New Roman" w:cstheme="minorHAnsi"/>
          <w:kern w:val="2"/>
          <w:sz w:val="24"/>
          <w:szCs w:val="24"/>
        </w:rPr>
        <w:t>Najpóźniej do dnia zakończenia obowiązywania Umowy Wykonawca zobowiązany jest w szczególności do</w:t>
      </w:r>
      <w:r w:rsidRPr="008658A8">
        <w:rPr>
          <w:rFonts w:eastAsia="Calibri" w:cstheme="minorHAnsi"/>
          <w:kern w:val="2"/>
          <w:sz w:val="24"/>
          <w:szCs w:val="24"/>
        </w:rPr>
        <w:t>:</w:t>
      </w:r>
    </w:p>
    <w:p w14:paraId="0F17B81F" w14:textId="4C51561B" w:rsidR="00CF3F5D" w:rsidRPr="008658A8" w:rsidRDefault="00CF3F5D" w:rsidP="008658A8">
      <w:pPr>
        <w:pStyle w:val="Akapitzlist"/>
        <w:numPr>
          <w:ilvl w:val="1"/>
          <w:numId w:val="133"/>
        </w:numPr>
        <w:tabs>
          <w:tab w:val="left" w:pos="9356"/>
        </w:tabs>
        <w:autoSpaceDE w:val="0"/>
        <w:autoSpaceDN w:val="0"/>
        <w:adjustRightInd w:val="0"/>
        <w:spacing w:after="120" w:line="276" w:lineRule="auto"/>
        <w:ind w:left="1134" w:hanging="708"/>
        <w:rPr>
          <w:rFonts w:asciiTheme="minorHAnsi" w:eastAsia="Calibri" w:hAnsiTheme="minorHAnsi" w:cstheme="minorHAnsi"/>
        </w:rPr>
      </w:pPr>
      <w:r w:rsidRPr="008658A8">
        <w:rPr>
          <w:rFonts w:asciiTheme="minorHAnsi" w:eastAsia="Calibri" w:hAnsiTheme="minorHAnsi" w:cstheme="minorHAnsi"/>
        </w:rPr>
        <w:t>p</w:t>
      </w:r>
      <w:r w:rsidR="00836395" w:rsidRPr="008658A8">
        <w:rPr>
          <w:rFonts w:asciiTheme="minorHAnsi" w:eastAsia="Calibri" w:hAnsiTheme="minorHAnsi" w:cstheme="minorHAnsi"/>
        </w:rPr>
        <w:t xml:space="preserve">rzekazania Zamawiającemu wszelkich informacji, </w:t>
      </w:r>
      <w:r w:rsidRPr="008658A8">
        <w:rPr>
          <w:rFonts w:asciiTheme="minorHAnsi" w:eastAsia="Calibri" w:hAnsiTheme="minorHAnsi" w:cstheme="minorHAnsi"/>
        </w:rPr>
        <w:t xml:space="preserve">haseł itp. Dotyczących Systemu oraz </w:t>
      </w:r>
      <w:r w:rsidR="00836395" w:rsidRPr="008658A8">
        <w:rPr>
          <w:rFonts w:asciiTheme="minorHAnsi" w:eastAsia="Calibri" w:hAnsiTheme="minorHAnsi" w:cstheme="minorHAnsi"/>
        </w:rPr>
        <w:t>Produktów powstałych w toku realizacji Umowy, w wyniku prac Wykonawcy</w:t>
      </w:r>
      <w:r w:rsidRPr="008658A8">
        <w:rPr>
          <w:rFonts w:asciiTheme="minorHAnsi" w:eastAsia="Calibri" w:hAnsiTheme="minorHAnsi" w:cstheme="minorHAnsi"/>
        </w:rPr>
        <w:t>;</w:t>
      </w:r>
    </w:p>
    <w:p w14:paraId="65A6B441" w14:textId="144B2CDC" w:rsidR="00836395" w:rsidRPr="008658A8" w:rsidRDefault="00CF3F5D" w:rsidP="008658A8">
      <w:pPr>
        <w:pStyle w:val="Akapitzlist"/>
        <w:numPr>
          <w:ilvl w:val="1"/>
          <w:numId w:val="133"/>
        </w:numPr>
        <w:tabs>
          <w:tab w:val="left" w:pos="9356"/>
        </w:tabs>
        <w:autoSpaceDE w:val="0"/>
        <w:autoSpaceDN w:val="0"/>
        <w:adjustRightInd w:val="0"/>
        <w:spacing w:after="120" w:line="276" w:lineRule="auto"/>
        <w:ind w:left="1134" w:hanging="708"/>
        <w:rPr>
          <w:rFonts w:asciiTheme="minorHAnsi" w:eastAsia="Calibri" w:hAnsiTheme="minorHAnsi" w:cstheme="minorHAnsi"/>
        </w:rPr>
      </w:pPr>
      <w:r w:rsidRPr="008658A8">
        <w:rPr>
          <w:rFonts w:asciiTheme="minorHAnsi" w:eastAsia="Calibri" w:hAnsiTheme="minorHAnsi" w:cstheme="minorHAnsi"/>
        </w:rPr>
        <w:t>w</w:t>
      </w:r>
      <w:r w:rsidR="00836395" w:rsidRPr="008658A8">
        <w:rPr>
          <w:rFonts w:asciiTheme="minorHAnsi" w:eastAsia="Calibri" w:hAnsiTheme="minorHAnsi" w:cstheme="minorHAnsi"/>
        </w:rPr>
        <w:t xml:space="preserve">ydania Zamawiającemu aktualnej na dzień wygaśnięcia Umowy kompletnej </w:t>
      </w:r>
      <w:r w:rsidR="00836395" w:rsidRPr="008658A8">
        <w:rPr>
          <w:rFonts w:asciiTheme="minorHAnsi" w:eastAsia="Times New Roman" w:hAnsiTheme="minorHAnsi" w:cstheme="minorHAnsi"/>
          <w:kern w:val="2"/>
          <w:lang w:eastAsia="pl-PL"/>
        </w:rPr>
        <w:t xml:space="preserve">aktualnej na dzień zakończenia obowiązywania Umowy kompletnej Dokumentacji Systemu, aktualnych i kompletnych na dzień zakończenia obowiązywania Umowy Kodów Źródłowych Systemu </w:t>
      </w:r>
      <w:r w:rsidR="00836395" w:rsidRPr="008658A8">
        <w:rPr>
          <w:rFonts w:asciiTheme="minorHAnsi" w:eastAsia="Calibri" w:hAnsiTheme="minorHAnsi" w:cstheme="minorHAnsi"/>
        </w:rPr>
        <w:t xml:space="preserve">uwzględniających wszystkie zmiany, modyfikacje i uaktualnienia powstałe w wyniku realizacji Umowy </w:t>
      </w:r>
      <w:r w:rsidRPr="008658A8">
        <w:rPr>
          <w:rFonts w:asciiTheme="minorHAnsi" w:eastAsia="Times New Roman" w:hAnsiTheme="minorHAnsi" w:cstheme="minorHAnsi"/>
          <w:lang w:eastAsia="pl-PL"/>
        </w:rPr>
        <w:t xml:space="preserve">oraz nośników z kompletnym wykazem narzędzi programistycznych, bibliotek i innych elementów niezbędnych do doprowadzenia Kodów Źródłowych Systemu do formy wykonywalnej, </w:t>
      </w:r>
      <w:r w:rsidR="00836395" w:rsidRPr="008658A8">
        <w:rPr>
          <w:rFonts w:asciiTheme="minorHAnsi" w:eastAsia="Times New Roman" w:hAnsiTheme="minorHAnsi" w:cstheme="minorHAnsi"/>
          <w:kern w:val="2"/>
          <w:lang w:eastAsia="pl-PL"/>
        </w:rPr>
        <w:t>aktualnej kopii zapasowej maszyn wirtualnych wraz z bazami danych</w:t>
      </w:r>
      <w:r w:rsidRPr="008658A8">
        <w:rPr>
          <w:rFonts w:asciiTheme="minorHAnsi" w:eastAsia="Times New Roman" w:hAnsiTheme="minorHAnsi" w:cstheme="minorHAnsi"/>
          <w:kern w:val="2"/>
          <w:lang w:eastAsia="pl-PL"/>
        </w:rPr>
        <w:t>.</w:t>
      </w:r>
      <w:r w:rsidR="00836395" w:rsidRPr="008658A8">
        <w:rPr>
          <w:rFonts w:asciiTheme="minorHAnsi" w:eastAsia="Times New Roman" w:hAnsiTheme="minorHAnsi" w:cstheme="minorHAnsi"/>
          <w:lang w:eastAsia="pl-PL"/>
        </w:rPr>
        <w:t xml:space="preserve"> </w:t>
      </w:r>
    </w:p>
    <w:p w14:paraId="0CC20AD5" w14:textId="1A52847D" w:rsidR="00DF7A90" w:rsidRPr="008D7EBD" w:rsidRDefault="00DF7A90" w:rsidP="008658A8">
      <w:pPr>
        <w:pStyle w:val="Akapitzlist"/>
        <w:numPr>
          <w:ilvl w:val="0"/>
          <w:numId w:val="60"/>
        </w:numPr>
        <w:tabs>
          <w:tab w:val="left" w:pos="9356"/>
        </w:tabs>
        <w:autoSpaceDE w:val="0"/>
        <w:autoSpaceDN w:val="0"/>
        <w:adjustRightInd w:val="0"/>
        <w:spacing w:after="120" w:line="276" w:lineRule="auto"/>
        <w:ind w:left="426" w:hanging="426"/>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Wykonawca zrzeka się wszelkich roszczeń wobec Zamawiającego, jakie mogą powstać w związku z wypowiedzeniem/odstąpieniem lub częściowym wypowiedzeniem</w:t>
      </w:r>
      <w:r w:rsidR="00B43039">
        <w:rPr>
          <w:rFonts w:asciiTheme="minorHAnsi" w:eastAsia="Times New Roman" w:hAnsiTheme="minorHAnsi" w:cstheme="minorHAnsi"/>
          <w:lang w:eastAsia="pl-PL"/>
        </w:rPr>
        <w:t xml:space="preserve"> </w:t>
      </w:r>
      <w:r w:rsidRPr="008D7EBD">
        <w:rPr>
          <w:rFonts w:asciiTheme="minorHAnsi" w:eastAsia="Times New Roman" w:hAnsiTheme="minorHAnsi" w:cstheme="minorHAnsi"/>
          <w:lang w:eastAsia="pl-PL"/>
        </w:rPr>
        <w:t>/odstąpieniem od Umowy, w tym uprawnień do żądania od Zamawiającego zwrotu wydatków poniesionych w celu należytego jej wykonania oraz uprawnień do żądania naprawienia szkody, gdyby na skutek wypowiedzenia/odstąpienia albo częściowego wypowiedzenia/odstąpienia od Umowy powstała szkoda, za którą Zamawiający mógł ponosić odpowiedzialność.</w:t>
      </w:r>
    </w:p>
    <w:p w14:paraId="7F66F610" w14:textId="163DE018" w:rsidR="00836395" w:rsidRPr="008D7EBD" w:rsidRDefault="00BC2522" w:rsidP="00926E3D">
      <w:pPr>
        <w:pStyle w:val="Nagwek4"/>
      </w:pPr>
      <w:bookmarkStart w:id="50" w:name="_Toc495308779"/>
      <w:r w:rsidRPr="008D7EBD">
        <w:t>Paragraf</w:t>
      </w:r>
      <w:r w:rsidR="00E25A03">
        <w:t xml:space="preserve"> </w:t>
      </w:r>
      <w:r w:rsidR="00836395" w:rsidRPr="008D7EBD">
        <w:t>13</w:t>
      </w:r>
      <w:r w:rsidR="00E55D82" w:rsidRPr="008D7EBD">
        <w:br/>
      </w:r>
      <w:r w:rsidR="00836395" w:rsidRPr="008D7EBD">
        <w:t>Siła wyższa</w:t>
      </w:r>
      <w:bookmarkEnd w:id="50"/>
    </w:p>
    <w:p w14:paraId="2BFABD1F" w14:textId="77777777" w:rsidR="00836395" w:rsidRPr="008D7EBD" w:rsidRDefault="00836395" w:rsidP="00221738">
      <w:pPr>
        <w:numPr>
          <w:ilvl w:val="0"/>
          <w:numId w:val="27"/>
        </w:numPr>
        <w:tabs>
          <w:tab w:val="left" w:pos="9356"/>
        </w:tabs>
        <w:spacing w:after="120" w:line="276" w:lineRule="auto"/>
        <w:ind w:left="426" w:hanging="426"/>
        <w:rPr>
          <w:rFonts w:eastAsia="Calibri" w:cstheme="minorHAnsi"/>
          <w:sz w:val="24"/>
          <w:szCs w:val="24"/>
        </w:rPr>
      </w:pPr>
      <w:bookmarkStart w:id="51" w:name="_Toc416945364"/>
      <w:bookmarkStart w:id="52" w:name="_Toc416945365"/>
      <w:bookmarkStart w:id="53" w:name="_Toc416945367"/>
      <w:bookmarkStart w:id="54" w:name="_Toc416945368"/>
      <w:bookmarkStart w:id="55" w:name="_Toc416945369"/>
      <w:bookmarkStart w:id="56" w:name="_Toc416945373"/>
      <w:bookmarkStart w:id="57" w:name="_Toc416945376"/>
      <w:bookmarkStart w:id="58" w:name="_Toc416945379"/>
      <w:bookmarkStart w:id="59" w:name="_Toc416945389"/>
      <w:bookmarkStart w:id="60" w:name="_Toc416945390"/>
      <w:bookmarkStart w:id="61" w:name="_Toc495308780"/>
      <w:bookmarkEnd w:id="51"/>
      <w:bookmarkEnd w:id="52"/>
      <w:bookmarkEnd w:id="53"/>
      <w:bookmarkEnd w:id="54"/>
      <w:bookmarkEnd w:id="55"/>
      <w:bookmarkEnd w:id="56"/>
      <w:bookmarkEnd w:id="57"/>
      <w:bookmarkEnd w:id="58"/>
      <w:bookmarkEnd w:id="59"/>
      <w:bookmarkEnd w:id="60"/>
      <w:r w:rsidRPr="008D7EBD">
        <w:rPr>
          <w:rFonts w:eastAsia="Calibri" w:cstheme="minorHAnsi"/>
          <w:sz w:val="24"/>
          <w:szCs w:val="24"/>
        </w:rPr>
        <w:t>W każdym przypadku Strona nie jest odpowiedzialna za niewykonanie lub nienależyte wykonanie swoich zobowiązań wynikających z Umowy, jeżeli udowodni, że niewykonanie zostało spowodowane okolicznością Siły wyższej.</w:t>
      </w:r>
    </w:p>
    <w:p w14:paraId="4D362B19" w14:textId="1B2E5CFE" w:rsidR="00836395" w:rsidRPr="008D7EBD" w:rsidRDefault="00836395" w:rsidP="00221738">
      <w:pPr>
        <w:numPr>
          <w:ilvl w:val="0"/>
          <w:numId w:val="27"/>
        </w:numPr>
        <w:tabs>
          <w:tab w:val="left" w:pos="9356"/>
        </w:tabs>
        <w:spacing w:after="120" w:line="276" w:lineRule="auto"/>
        <w:ind w:left="426" w:hanging="426"/>
        <w:rPr>
          <w:rFonts w:eastAsia="Calibri" w:cstheme="minorHAnsi"/>
          <w:sz w:val="24"/>
          <w:szCs w:val="24"/>
        </w:rPr>
      </w:pPr>
      <w:r w:rsidRPr="008D7EBD">
        <w:rPr>
          <w:rFonts w:eastAsia="Calibri" w:cstheme="minorHAnsi"/>
          <w:sz w:val="24"/>
          <w:szCs w:val="24"/>
        </w:rPr>
        <w:t xml:space="preserve">Okolicznościami Siły wyższej są zdarzenia zewnętrzne, nadzwyczajne i niemożliwe </w:t>
      </w:r>
      <w:r w:rsidR="00C14CDA" w:rsidRPr="008D7EBD">
        <w:rPr>
          <w:rFonts w:eastAsia="Calibri" w:cstheme="minorHAnsi"/>
          <w:sz w:val="24"/>
          <w:szCs w:val="24"/>
        </w:rPr>
        <w:t>do </w:t>
      </w:r>
      <w:r w:rsidRPr="008D7EBD">
        <w:rPr>
          <w:rFonts w:eastAsia="Calibri" w:cstheme="minorHAnsi"/>
          <w:sz w:val="24"/>
          <w:szCs w:val="24"/>
        </w:rPr>
        <w:t xml:space="preserve">zapobieżenia, a </w:t>
      </w:r>
      <w:r w:rsidR="00F143BD" w:rsidRPr="008D7EBD">
        <w:rPr>
          <w:rFonts w:eastAsia="Calibri" w:cstheme="minorHAnsi"/>
          <w:sz w:val="24"/>
          <w:szCs w:val="24"/>
        </w:rPr>
        <w:t xml:space="preserve">które zakłócają lub uniemożliwiają realizację Umowy, </w:t>
      </w:r>
      <w:r w:rsidRPr="008D7EBD">
        <w:rPr>
          <w:rFonts w:eastAsia="Calibri" w:cstheme="minorHAnsi"/>
          <w:sz w:val="24"/>
          <w:szCs w:val="24"/>
        </w:rPr>
        <w:t>w szczególności:</w:t>
      </w:r>
    </w:p>
    <w:p w14:paraId="322039F2" w14:textId="4EEE8045" w:rsidR="00836395" w:rsidRPr="008D7EBD" w:rsidRDefault="00836395" w:rsidP="00221738">
      <w:pPr>
        <w:numPr>
          <w:ilvl w:val="1"/>
          <w:numId w:val="28"/>
        </w:numPr>
        <w:tabs>
          <w:tab w:val="left" w:pos="9356"/>
        </w:tabs>
        <w:spacing w:after="120" w:line="276" w:lineRule="auto"/>
        <w:ind w:left="993" w:hanging="567"/>
        <w:rPr>
          <w:rFonts w:eastAsia="Calibri" w:cstheme="minorHAnsi"/>
          <w:sz w:val="24"/>
          <w:szCs w:val="24"/>
        </w:rPr>
      </w:pPr>
      <w:r w:rsidRPr="008D7EBD">
        <w:rPr>
          <w:rFonts w:eastAsia="Calibri" w:cstheme="minorHAnsi"/>
          <w:sz w:val="24"/>
          <w:szCs w:val="24"/>
        </w:rPr>
        <w:lastRenderedPageBreak/>
        <w:t xml:space="preserve">wojna, w tym wojna domowa, </w:t>
      </w:r>
      <w:r w:rsidR="00F143BD" w:rsidRPr="008D7EBD">
        <w:rPr>
          <w:rFonts w:eastAsia="Calibri" w:cstheme="minorHAnsi"/>
          <w:sz w:val="24"/>
          <w:szCs w:val="24"/>
        </w:rPr>
        <w:t xml:space="preserve">stan wyjątkowy, stan wojenny, </w:t>
      </w:r>
      <w:r w:rsidRPr="008D7EBD">
        <w:rPr>
          <w:rFonts w:eastAsia="Calibri" w:cstheme="minorHAnsi"/>
          <w:sz w:val="24"/>
          <w:szCs w:val="24"/>
        </w:rPr>
        <w:t>zamieszki, rozruchy i akty terroryzmu;</w:t>
      </w:r>
    </w:p>
    <w:p w14:paraId="195BC6EB" w14:textId="77777777" w:rsidR="00836395" w:rsidRPr="008D7EBD" w:rsidRDefault="00836395" w:rsidP="00221738">
      <w:pPr>
        <w:numPr>
          <w:ilvl w:val="1"/>
          <w:numId w:val="28"/>
        </w:numPr>
        <w:tabs>
          <w:tab w:val="left" w:pos="9356"/>
        </w:tabs>
        <w:spacing w:after="120" w:line="276" w:lineRule="auto"/>
        <w:ind w:left="993" w:hanging="567"/>
        <w:rPr>
          <w:rFonts w:eastAsia="Calibri" w:cstheme="minorHAnsi"/>
          <w:sz w:val="24"/>
          <w:szCs w:val="24"/>
        </w:rPr>
      </w:pPr>
      <w:r w:rsidRPr="008D7EBD">
        <w:rPr>
          <w:rFonts w:eastAsia="Calibri" w:cstheme="minorHAnsi"/>
          <w:sz w:val="24"/>
          <w:szCs w:val="24"/>
        </w:rPr>
        <w:t>katastrofy naturalne, takie jak silne burze, huragany, trzęsienia ziemi, powodzie, zniszczenie przez piorun, długotrwałe silne opady;</w:t>
      </w:r>
    </w:p>
    <w:p w14:paraId="1C3D112F" w14:textId="77777777" w:rsidR="00F143BD" w:rsidRPr="008D7EBD" w:rsidRDefault="00836395" w:rsidP="00221738">
      <w:pPr>
        <w:numPr>
          <w:ilvl w:val="1"/>
          <w:numId w:val="28"/>
        </w:numPr>
        <w:tabs>
          <w:tab w:val="left" w:pos="9356"/>
        </w:tabs>
        <w:spacing w:after="120" w:line="276" w:lineRule="auto"/>
        <w:ind w:left="993" w:hanging="567"/>
        <w:rPr>
          <w:rFonts w:eastAsia="Calibri" w:cstheme="minorHAnsi"/>
          <w:sz w:val="24"/>
          <w:szCs w:val="24"/>
        </w:rPr>
      </w:pPr>
      <w:r w:rsidRPr="008D7EBD">
        <w:rPr>
          <w:rFonts w:eastAsia="Calibri" w:cstheme="minorHAnsi"/>
          <w:sz w:val="24"/>
          <w:szCs w:val="24"/>
        </w:rPr>
        <w:t>wybuchy, pożary, przerwy w łączności lub dostawie prądu trwające jednorazowo nieprzerwanie co najmniej 2 dni</w:t>
      </w:r>
      <w:r w:rsidR="00F143BD" w:rsidRPr="008D7EBD">
        <w:rPr>
          <w:rFonts w:eastAsia="Calibri" w:cstheme="minorHAnsi"/>
          <w:sz w:val="24"/>
          <w:szCs w:val="24"/>
        </w:rPr>
        <w:t>;</w:t>
      </w:r>
    </w:p>
    <w:p w14:paraId="70EADC37" w14:textId="075B0473" w:rsidR="00836395" w:rsidRPr="008D7EBD" w:rsidRDefault="00F143BD" w:rsidP="00221738">
      <w:pPr>
        <w:numPr>
          <w:ilvl w:val="1"/>
          <w:numId w:val="28"/>
        </w:numPr>
        <w:spacing w:after="120" w:line="276" w:lineRule="auto"/>
        <w:ind w:left="993" w:hanging="567"/>
        <w:rPr>
          <w:rFonts w:eastAsia="Calibri" w:cstheme="minorHAnsi"/>
          <w:sz w:val="24"/>
          <w:szCs w:val="24"/>
        </w:rPr>
      </w:pPr>
      <w:r w:rsidRPr="008D7EBD">
        <w:rPr>
          <w:rFonts w:eastAsia="Calibri" w:cstheme="minorHAnsi"/>
          <w:sz w:val="24"/>
          <w:szCs w:val="24"/>
        </w:rPr>
        <w:t>pandemie i epidemie</w:t>
      </w:r>
      <w:r w:rsidR="00836395" w:rsidRPr="008D7EBD">
        <w:rPr>
          <w:rFonts w:eastAsia="Calibri" w:cstheme="minorHAnsi"/>
          <w:sz w:val="24"/>
          <w:szCs w:val="24"/>
        </w:rPr>
        <w:t>.</w:t>
      </w:r>
    </w:p>
    <w:p w14:paraId="7D0F28AE" w14:textId="77777777" w:rsidR="00836395" w:rsidRPr="008D7EBD" w:rsidRDefault="00836395" w:rsidP="00221738">
      <w:pPr>
        <w:numPr>
          <w:ilvl w:val="0"/>
          <w:numId w:val="27"/>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Strona starająca się o zwolnienie z odpowiedzialności ze względu na Siłę wyższą, w terminie do 3 dni po zaistnieniu zdarzenia powiadomi pisemnie drugą Stronę o powyższym zdarzeniu i jego wpływie na jej zdolność do realizacji Umowy. W przypadku ustania przyczyny zwolnienia, Strona, starająca się o zwolnienie z odpowiedzialności, w terminie do 3 dni po zaistnieniu okoliczności Siły wyższej powiadomi pisemnie drugą Stronę o powyższym fakcie.</w:t>
      </w:r>
    </w:p>
    <w:p w14:paraId="558253BD" w14:textId="77777777" w:rsidR="00F143BD" w:rsidRPr="008D7EBD" w:rsidRDefault="00F143BD" w:rsidP="00221738">
      <w:pPr>
        <w:numPr>
          <w:ilvl w:val="0"/>
          <w:numId w:val="27"/>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Strona powołująca się na Siłę wyższą przekaże drugiej Stronie wraz z powiadomieniem o zaistnieniu Siły Wyższej informację o: </w:t>
      </w:r>
    </w:p>
    <w:p w14:paraId="37E8A785" w14:textId="014E96F5" w:rsidR="00F143BD" w:rsidRPr="008D7EBD" w:rsidRDefault="00F143BD" w:rsidP="00D8524B">
      <w:pPr>
        <w:pStyle w:val="Akapitzlist"/>
        <w:numPr>
          <w:ilvl w:val="1"/>
          <w:numId w:val="27"/>
        </w:numPr>
        <w:tabs>
          <w:tab w:val="left" w:pos="9356"/>
        </w:tabs>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spodziewanych skutkach działania Siły wyższej dla możliwości prawidłowego wykonywania Umowy;</w:t>
      </w:r>
    </w:p>
    <w:p w14:paraId="48CD3682" w14:textId="77777777" w:rsidR="00F143BD" w:rsidRPr="008D7EBD" w:rsidRDefault="00F143BD" w:rsidP="00D8524B">
      <w:pPr>
        <w:pStyle w:val="Akapitzlist"/>
        <w:numPr>
          <w:ilvl w:val="1"/>
          <w:numId w:val="27"/>
        </w:numPr>
        <w:tabs>
          <w:tab w:val="left" w:pos="9356"/>
        </w:tabs>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czasie rozpoczęcia i spodziewanym czasie zakończenia Siły wyższej; </w:t>
      </w:r>
    </w:p>
    <w:p w14:paraId="4D690E47" w14:textId="1DE80AF5" w:rsidR="00F143BD" w:rsidRPr="008D7EBD" w:rsidRDefault="00F143BD" w:rsidP="00D8524B">
      <w:pPr>
        <w:pStyle w:val="Akapitzlist"/>
        <w:numPr>
          <w:ilvl w:val="1"/>
          <w:numId w:val="27"/>
        </w:numPr>
        <w:tabs>
          <w:tab w:val="left" w:pos="9356"/>
        </w:tabs>
        <w:spacing w:after="120" w:line="276" w:lineRule="auto"/>
        <w:ind w:left="992"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proponowanych działaniach, które mogą zminimalizować wpływ Siły wyższej na wykonywanie Umowy.</w:t>
      </w:r>
    </w:p>
    <w:p w14:paraId="4998A168" w14:textId="12F14822" w:rsidR="00836395" w:rsidRPr="008D7EBD" w:rsidRDefault="00836395" w:rsidP="00221738">
      <w:pPr>
        <w:numPr>
          <w:ilvl w:val="0"/>
          <w:numId w:val="27"/>
        </w:numPr>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Strona, która nie zawiadomi o zdarzeniu oraz nie przekaże drugiej Stronie pisemnego potwierdzenia zaistnienia Siły wyższej w terminie określonym w punkcie powyżej, jest odpowiedzialna za szkody poniesione przez drugą Stronę, których można było uniknąć w przypadku terminowego zawiadomienia.</w:t>
      </w:r>
    </w:p>
    <w:p w14:paraId="4909205D" w14:textId="137445A1" w:rsidR="00306EC4" w:rsidRPr="008D7EBD" w:rsidRDefault="00836395" w:rsidP="00221738">
      <w:pPr>
        <w:numPr>
          <w:ilvl w:val="0"/>
          <w:numId w:val="27"/>
        </w:numPr>
        <w:spacing w:after="120" w:line="276" w:lineRule="auto"/>
        <w:ind w:left="426" w:hanging="426"/>
        <w:rPr>
          <w:rFonts w:eastAsia="Times New Roman" w:cstheme="minorHAnsi"/>
          <w:b/>
          <w:bCs/>
          <w:kern w:val="32"/>
          <w:sz w:val="24"/>
          <w:szCs w:val="24"/>
          <w:lang w:eastAsia="pl-PL"/>
        </w:rPr>
      </w:pPr>
      <w:r w:rsidRPr="008D7EBD">
        <w:rPr>
          <w:rFonts w:eastAsia="Times New Roman" w:cstheme="minorHAnsi"/>
          <w:sz w:val="24"/>
          <w:szCs w:val="24"/>
          <w:lang w:eastAsia="pl-PL"/>
        </w:rPr>
        <w:t>W razie zaistnienia okoliczności Siły wyższej terminy realizacji Umowy przedłużają się o okres jej trwania.</w:t>
      </w:r>
    </w:p>
    <w:p w14:paraId="0765EE33" w14:textId="77777777" w:rsidR="00306EC4" w:rsidRPr="008D7EBD" w:rsidRDefault="00306EC4" w:rsidP="008561D6">
      <w:pPr>
        <w:widowControl w:val="0"/>
        <w:numPr>
          <w:ilvl w:val="0"/>
          <w:numId w:val="27"/>
        </w:numPr>
        <w:suppressAutoHyphens/>
        <w:autoSpaceDE w:val="0"/>
        <w:autoSpaceDN w:val="0"/>
        <w:spacing w:before="120"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Strony są świadome zawarcia oraz realizacji Umowy w warunkach COVID-19, w tym możliwości pojawienia się przeszkód faktycznych i prawnych wynikających ze stanu epidemicznego lub stanu zagrożenia epidemicznego związanego z COVID-19, w postaci:</w:t>
      </w:r>
    </w:p>
    <w:p w14:paraId="6C6FBEF1" w14:textId="2DFFF869" w:rsidR="00306EC4" w:rsidRPr="008D7EBD" w:rsidRDefault="00306EC4" w:rsidP="00586CAC">
      <w:pPr>
        <w:pStyle w:val="Akapitzlist"/>
        <w:widowControl w:val="0"/>
        <w:numPr>
          <w:ilvl w:val="1"/>
          <w:numId w:val="27"/>
        </w:numPr>
        <w:tabs>
          <w:tab w:val="left" w:pos="993"/>
        </w:tabs>
        <w:autoSpaceDE w:val="0"/>
        <w:autoSpaceDN w:val="0"/>
        <w:spacing w:before="120" w:after="120" w:line="276" w:lineRule="auto"/>
        <w:ind w:left="993"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ograniczenia możliwości przemieszczania się, w tym zamknięcie granicy państw;</w:t>
      </w:r>
    </w:p>
    <w:p w14:paraId="15FD0808" w14:textId="1B0BAEF2" w:rsidR="00306EC4" w:rsidRPr="008D7EBD" w:rsidRDefault="00306EC4" w:rsidP="001000A7">
      <w:pPr>
        <w:pStyle w:val="Akapitzlist"/>
        <w:widowControl w:val="0"/>
        <w:numPr>
          <w:ilvl w:val="1"/>
          <w:numId w:val="27"/>
        </w:numPr>
        <w:tabs>
          <w:tab w:val="left" w:pos="993"/>
        </w:tabs>
        <w:autoSpaceDE w:val="0"/>
        <w:autoSpaceDN w:val="0"/>
        <w:spacing w:before="120" w:after="120" w:line="276" w:lineRule="auto"/>
        <w:ind w:left="993"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utrudnienia dostępności niektórych towarów lub usług;</w:t>
      </w:r>
    </w:p>
    <w:p w14:paraId="5E7832FC" w14:textId="7ABC8B17" w:rsidR="001B7AAD" w:rsidRPr="008D7EBD" w:rsidRDefault="00306EC4" w:rsidP="001000A7">
      <w:pPr>
        <w:pStyle w:val="Akapitzlist"/>
        <w:widowControl w:val="0"/>
        <w:numPr>
          <w:ilvl w:val="1"/>
          <w:numId w:val="27"/>
        </w:numPr>
        <w:tabs>
          <w:tab w:val="left" w:pos="993"/>
        </w:tabs>
        <w:autoSpaceDE w:val="0"/>
        <w:autoSpaceDN w:val="0"/>
        <w:spacing w:before="120" w:after="120" w:line="276" w:lineRule="auto"/>
        <w:ind w:left="993"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 xml:space="preserve">ograniczenia dostępności Personelu Wykonawcy lub Personelu Zamawiającego związanego </w:t>
      </w:r>
      <w:r w:rsidR="00BA5E6D" w:rsidRPr="008D7EBD">
        <w:rPr>
          <w:rFonts w:asciiTheme="minorHAnsi" w:eastAsia="Times New Roman" w:hAnsiTheme="minorHAnsi" w:cstheme="minorHAnsi"/>
          <w:lang w:eastAsia="pl-PL"/>
        </w:rPr>
        <w:t>z </w:t>
      </w:r>
      <w:r w:rsidRPr="008D7EBD">
        <w:rPr>
          <w:rFonts w:asciiTheme="minorHAnsi" w:eastAsia="Times New Roman" w:hAnsiTheme="minorHAnsi" w:cstheme="minorHAnsi"/>
          <w:lang w:eastAsia="pl-PL"/>
        </w:rPr>
        <w:t>chorobą COVID-19, w tym przymusową kwarantanną lub izolacją;</w:t>
      </w:r>
    </w:p>
    <w:p w14:paraId="0D37F0BD" w14:textId="792012A5" w:rsidR="00306EC4" w:rsidRPr="008D7EBD" w:rsidRDefault="00306EC4" w:rsidP="001000A7">
      <w:pPr>
        <w:pStyle w:val="Akapitzlist"/>
        <w:widowControl w:val="0"/>
        <w:numPr>
          <w:ilvl w:val="1"/>
          <w:numId w:val="27"/>
        </w:numPr>
        <w:tabs>
          <w:tab w:val="left" w:pos="993"/>
        </w:tabs>
        <w:autoSpaceDE w:val="0"/>
        <w:autoSpaceDN w:val="0"/>
        <w:spacing w:before="120" w:after="120" w:line="276" w:lineRule="auto"/>
        <w:ind w:left="993" w:hanging="567"/>
        <w:rPr>
          <w:rFonts w:asciiTheme="minorHAnsi" w:eastAsia="Times New Roman" w:hAnsiTheme="minorHAnsi" w:cstheme="minorHAnsi"/>
          <w:lang w:eastAsia="pl-PL"/>
        </w:rPr>
      </w:pPr>
      <w:r w:rsidRPr="008D7EBD">
        <w:rPr>
          <w:rFonts w:asciiTheme="minorHAnsi" w:eastAsia="Times New Roman" w:hAnsiTheme="minorHAnsi" w:cstheme="minorHAnsi"/>
          <w:lang w:eastAsia="pl-PL"/>
        </w:rPr>
        <w:t>ograniczenia w dostępie do siedziby Zamawiającego.</w:t>
      </w:r>
    </w:p>
    <w:p w14:paraId="361B353D" w14:textId="032C7FE8" w:rsidR="00306EC4" w:rsidRPr="008D7EBD" w:rsidRDefault="00306EC4" w:rsidP="008561D6">
      <w:pPr>
        <w:widowControl w:val="0"/>
        <w:numPr>
          <w:ilvl w:val="0"/>
          <w:numId w:val="27"/>
        </w:numPr>
        <w:suppressAutoHyphens/>
        <w:autoSpaceDE w:val="0"/>
        <w:autoSpaceDN w:val="0"/>
        <w:spacing w:before="120"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Mając na uwadze okoliczności z ust. </w:t>
      </w:r>
      <w:r w:rsidR="00F143BD" w:rsidRPr="008D7EBD">
        <w:rPr>
          <w:rFonts w:eastAsia="Times New Roman" w:cstheme="minorHAnsi"/>
          <w:sz w:val="24"/>
          <w:szCs w:val="24"/>
          <w:lang w:eastAsia="pl-PL"/>
        </w:rPr>
        <w:t xml:space="preserve">7 </w:t>
      </w:r>
      <w:r w:rsidRPr="008D7EBD">
        <w:rPr>
          <w:rFonts w:eastAsia="Times New Roman" w:cstheme="minorHAnsi"/>
          <w:sz w:val="24"/>
          <w:szCs w:val="24"/>
          <w:lang w:eastAsia="pl-PL"/>
        </w:rPr>
        <w:t xml:space="preserve">powyżej, Strony zobowiązują się podjąć wszelkich działań niezbędnych dla zachowania należytej i terminowej realizacji Umowy, bez względu na </w:t>
      </w:r>
      <w:r w:rsidRPr="008D7EBD">
        <w:rPr>
          <w:rFonts w:eastAsia="Times New Roman" w:cstheme="minorHAnsi"/>
          <w:sz w:val="24"/>
          <w:szCs w:val="24"/>
          <w:lang w:eastAsia="pl-PL"/>
        </w:rPr>
        <w:lastRenderedPageBreak/>
        <w:t>utrudnienia związane z COVID-19.</w:t>
      </w:r>
    </w:p>
    <w:p w14:paraId="4CD62FF0" w14:textId="77777777" w:rsidR="00306EC4" w:rsidRPr="008D7EBD" w:rsidRDefault="00306EC4" w:rsidP="008561D6">
      <w:pPr>
        <w:widowControl w:val="0"/>
        <w:numPr>
          <w:ilvl w:val="0"/>
          <w:numId w:val="27"/>
        </w:numPr>
        <w:suppressAutoHyphens/>
        <w:autoSpaceDE w:val="0"/>
        <w:autoSpaceDN w:val="0"/>
        <w:spacing w:before="120"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Wykonawca oświadcza, że uwzględnił w wynagrodzeniu ryzyka związane ze wzrostem kosztów realizacji Umowy z uwagi na COVID-19. Celem uniknięcia wątpliwości, Strony ustalają, że okoliczności wywołane przez COVID-19 nie będą stanowiły podstawy do żądania przez Wykonawcę wzrostu należnego mu wynagrodzenia na podstawie Umowy.</w:t>
      </w:r>
    </w:p>
    <w:p w14:paraId="4FF9EEAA" w14:textId="5D339FA1" w:rsidR="00306EC4" w:rsidRPr="008D7EBD" w:rsidRDefault="00306EC4" w:rsidP="008561D6">
      <w:pPr>
        <w:widowControl w:val="0"/>
        <w:numPr>
          <w:ilvl w:val="0"/>
          <w:numId w:val="27"/>
        </w:numPr>
        <w:tabs>
          <w:tab w:val="left" w:pos="426"/>
        </w:tabs>
        <w:suppressAutoHyphens/>
        <w:autoSpaceDE w:val="0"/>
        <w:autoSpaceDN w:val="0"/>
        <w:spacing w:before="120"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Wykonawca w związku z COVID-19 zobowiązany jest planować i realizować swoje obowiązki wynikające </w:t>
      </w:r>
      <w:r w:rsidR="00BA5E6D" w:rsidRPr="008D7EBD">
        <w:rPr>
          <w:rFonts w:eastAsia="Times New Roman" w:cstheme="minorHAnsi"/>
          <w:sz w:val="24"/>
          <w:szCs w:val="24"/>
          <w:lang w:eastAsia="pl-PL"/>
        </w:rPr>
        <w:t>z </w:t>
      </w:r>
      <w:r w:rsidRPr="008D7EBD">
        <w:rPr>
          <w:rFonts w:eastAsia="Times New Roman" w:cstheme="minorHAnsi"/>
          <w:sz w:val="24"/>
          <w:szCs w:val="24"/>
          <w:lang w:eastAsia="pl-PL"/>
        </w:rPr>
        <w:t xml:space="preserve">Umowy z uwzględnieniem potencjalnych ograniczeń lub utrudnień, o których mowa w ust. </w:t>
      </w:r>
      <w:r w:rsidR="00F143BD" w:rsidRPr="008D7EBD">
        <w:rPr>
          <w:rFonts w:eastAsia="Times New Roman" w:cstheme="minorHAnsi"/>
          <w:sz w:val="24"/>
          <w:szCs w:val="24"/>
          <w:lang w:eastAsia="pl-PL"/>
        </w:rPr>
        <w:t>7 powyżej</w:t>
      </w:r>
      <w:r w:rsidRPr="008D7EBD">
        <w:rPr>
          <w:rFonts w:eastAsia="Times New Roman" w:cstheme="minorHAnsi"/>
          <w:sz w:val="24"/>
          <w:szCs w:val="24"/>
          <w:lang w:eastAsia="pl-PL"/>
        </w:rPr>
        <w:t>.</w:t>
      </w:r>
    </w:p>
    <w:p w14:paraId="4245DFDA" w14:textId="0A729973" w:rsidR="00306EC4" w:rsidRPr="008D7EBD" w:rsidRDefault="00306EC4" w:rsidP="008561D6">
      <w:pPr>
        <w:widowControl w:val="0"/>
        <w:numPr>
          <w:ilvl w:val="0"/>
          <w:numId w:val="27"/>
        </w:numPr>
        <w:tabs>
          <w:tab w:val="left" w:pos="426"/>
        </w:tabs>
        <w:suppressAutoHyphens/>
        <w:autoSpaceDE w:val="0"/>
        <w:autoSpaceDN w:val="0"/>
        <w:spacing w:before="120"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Zasady określone w ust. </w:t>
      </w:r>
      <w:r w:rsidR="00F143BD" w:rsidRPr="008D7EBD">
        <w:rPr>
          <w:rFonts w:eastAsia="Times New Roman" w:cstheme="minorHAnsi"/>
          <w:sz w:val="24"/>
          <w:szCs w:val="24"/>
          <w:lang w:eastAsia="pl-PL"/>
        </w:rPr>
        <w:t xml:space="preserve">7 </w:t>
      </w:r>
      <w:r w:rsidRPr="008D7EBD">
        <w:rPr>
          <w:rFonts w:eastAsia="Times New Roman" w:cstheme="minorHAnsi"/>
          <w:sz w:val="24"/>
          <w:szCs w:val="24"/>
          <w:lang w:eastAsia="pl-PL"/>
        </w:rPr>
        <w:t xml:space="preserve">– </w:t>
      </w:r>
      <w:r w:rsidR="00F143BD" w:rsidRPr="008D7EBD">
        <w:rPr>
          <w:rFonts w:eastAsia="Times New Roman" w:cstheme="minorHAnsi"/>
          <w:sz w:val="24"/>
          <w:szCs w:val="24"/>
          <w:lang w:eastAsia="pl-PL"/>
        </w:rPr>
        <w:t xml:space="preserve">10 </w:t>
      </w:r>
      <w:r w:rsidRPr="008D7EBD">
        <w:rPr>
          <w:rFonts w:eastAsia="Times New Roman" w:cstheme="minorHAnsi"/>
          <w:sz w:val="24"/>
          <w:szCs w:val="24"/>
          <w:lang w:eastAsia="pl-PL"/>
        </w:rPr>
        <w:t xml:space="preserve">powyżej znajdują zastosowanie przez okres, w którym na terytorium Rzeczypospolitej Polskiej obowiązuje stan zagrożenia epidemicznego albo stan epidemii ogłoszony </w:t>
      </w:r>
      <w:r w:rsidR="00BA5E6D" w:rsidRPr="008D7EBD">
        <w:rPr>
          <w:rFonts w:eastAsia="Times New Roman" w:cstheme="minorHAnsi"/>
          <w:sz w:val="24"/>
          <w:szCs w:val="24"/>
          <w:lang w:eastAsia="pl-PL"/>
        </w:rPr>
        <w:t>z </w:t>
      </w:r>
      <w:r w:rsidRPr="008D7EBD">
        <w:rPr>
          <w:rFonts w:eastAsia="Times New Roman" w:cstheme="minorHAnsi"/>
          <w:sz w:val="24"/>
          <w:szCs w:val="24"/>
          <w:lang w:eastAsia="pl-PL"/>
        </w:rPr>
        <w:t>powodu COVID-19 albo stan nadzwyczajny wprowadzony z powodu COVID-19 na podstawie przepisów obowiązującego prawa.</w:t>
      </w:r>
    </w:p>
    <w:p w14:paraId="1A633CE4" w14:textId="243BFD68" w:rsidR="00F143BD" w:rsidRDefault="00F143BD" w:rsidP="006F2DBF">
      <w:pPr>
        <w:widowControl w:val="0"/>
        <w:numPr>
          <w:ilvl w:val="0"/>
          <w:numId w:val="27"/>
        </w:numPr>
        <w:tabs>
          <w:tab w:val="left" w:pos="426"/>
        </w:tabs>
        <w:suppressAutoHyphens/>
        <w:autoSpaceDE w:val="0"/>
        <w:autoSpaceDN w:val="0"/>
        <w:spacing w:before="120" w:after="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Jeżeli okres występowania Siły wyższej, będzie trwał nieprzerwanie przez 21 dni lub dłużej, Strony mogą w drodze wzajemnego uzgodnienia rozwiązać Umowę, bez nakładania na żadną ze Stron dalszych zobowiązań, oprócz płatności należnych z tytułu wykonanych już prac/Produktów.</w:t>
      </w:r>
    </w:p>
    <w:p w14:paraId="779E8670" w14:textId="61C00E98" w:rsidR="00F143BD" w:rsidRPr="00392C49" w:rsidRDefault="00F143BD" w:rsidP="00392C49">
      <w:pPr>
        <w:widowControl w:val="0"/>
        <w:numPr>
          <w:ilvl w:val="0"/>
          <w:numId w:val="27"/>
        </w:numPr>
        <w:tabs>
          <w:tab w:val="left" w:pos="426"/>
        </w:tabs>
        <w:suppressAutoHyphens/>
        <w:autoSpaceDE w:val="0"/>
        <w:autoSpaceDN w:val="0"/>
        <w:spacing w:before="120" w:after="0" w:line="276" w:lineRule="auto"/>
        <w:ind w:left="426" w:hanging="426"/>
        <w:rPr>
          <w:rFonts w:eastAsia="Times New Roman" w:cstheme="minorHAnsi"/>
          <w:sz w:val="24"/>
          <w:szCs w:val="24"/>
          <w:lang w:eastAsia="pl-PL"/>
        </w:rPr>
      </w:pPr>
      <w:r w:rsidRPr="00392C49">
        <w:rPr>
          <w:rFonts w:eastAsia="Times New Roman" w:cstheme="minorHAnsi"/>
          <w:sz w:val="24"/>
          <w:szCs w:val="24"/>
          <w:lang w:eastAsia="pl-PL"/>
        </w:rPr>
        <w:t>Okres występowania Siły wyższej powoduje odpowiednie przesunięcie terminów realizacji zadań określonych w Umowie.</w:t>
      </w:r>
    </w:p>
    <w:p w14:paraId="06108EF0" w14:textId="06AC7F47" w:rsidR="00836395" w:rsidRPr="008D7EBD" w:rsidRDefault="00BC2522" w:rsidP="00926E3D">
      <w:pPr>
        <w:pStyle w:val="Nagwek4"/>
      </w:pPr>
      <w:r w:rsidRPr="008D7EBD">
        <w:t>Paragraf</w:t>
      </w:r>
      <w:r w:rsidR="00836395" w:rsidRPr="008D7EBD">
        <w:t xml:space="preserve"> 14</w:t>
      </w:r>
      <w:r w:rsidR="00E55D82" w:rsidRPr="008D7EBD">
        <w:br/>
      </w:r>
      <w:r w:rsidR="00836395" w:rsidRPr="008D7EBD">
        <w:t>Zmiany Umowy</w:t>
      </w:r>
    </w:p>
    <w:p w14:paraId="47394880" w14:textId="0232530B" w:rsidR="001311C7" w:rsidRPr="001000A7" w:rsidRDefault="001311C7" w:rsidP="00173523">
      <w:pPr>
        <w:numPr>
          <w:ilvl w:val="0"/>
          <w:numId w:val="116"/>
        </w:numPr>
        <w:tabs>
          <w:tab w:val="left" w:pos="426"/>
        </w:tabs>
        <w:autoSpaceDE w:val="0"/>
        <w:autoSpaceDN w:val="0"/>
        <w:adjustRightInd w:val="0"/>
        <w:spacing w:after="120" w:line="276" w:lineRule="auto"/>
        <w:rPr>
          <w:rFonts w:eastAsia="Times New Roman" w:cstheme="minorHAnsi"/>
          <w:sz w:val="24"/>
          <w:szCs w:val="24"/>
        </w:rPr>
      </w:pPr>
      <w:r w:rsidRPr="001000A7">
        <w:rPr>
          <w:rFonts w:eastAsia="Times New Roman" w:cstheme="minorHAnsi"/>
          <w:sz w:val="24"/>
          <w:szCs w:val="24"/>
        </w:rPr>
        <w:t xml:space="preserve">Zmiany treści Umowy w stosunku do treści Oferty, na podstawie której dokonano wyboru Wykonawcy, dopuszczalne są na warunkach określonych w art. 455 ustawy </w:t>
      </w:r>
      <w:proofErr w:type="spellStart"/>
      <w:r w:rsidRPr="001000A7">
        <w:rPr>
          <w:rFonts w:eastAsia="Times New Roman" w:cstheme="minorHAnsi"/>
          <w:sz w:val="24"/>
          <w:szCs w:val="24"/>
        </w:rPr>
        <w:t>Pzp</w:t>
      </w:r>
      <w:proofErr w:type="spellEnd"/>
      <w:r w:rsidRPr="001000A7">
        <w:rPr>
          <w:rFonts w:eastAsia="Times New Roman" w:cstheme="minorHAnsi"/>
          <w:sz w:val="24"/>
          <w:szCs w:val="24"/>
        </w:rPr>
        <w:t>.</w:t>
      </w:r>
    </w:p>
    <w:p w14:paraId="27A71BD8" w14:textId="3699DF70" w:rsidR="00836395" w:rsidRPr="001000A7" w:rsidRDefault="003213C2" w:rsidP="00173523">
      <w:pPr>
        <w:numPr>
          <w:ilvl w:val="0"/>
          <w:numId w:val="116"/>
        </w:numPr>
        <w:tabs>
          <w:tab w:val="left" w:pos="426"/>
        </w:tabs>
        <w:suppressAutoHyphens/>
        <w:spacing w:after="120" w:line="276" w:lineRule="auto"/>
        <w:rPr>
          <w:rFonts w:eastAsia="Times New Roman" w:cstheme="minorHAnsi"/>
          <w:sz w:val="24"/>
          <w:szCs w:val="24"/>
        </w:rPr>
      </w:pPr>
      <w:r w:rsidRPr="001000A7">
        <w:rPr>
          <w:rFonts w:cstheme="minorHAnsi"/>
        </w:rPr>
        <w:t xml:space="preserve"> </w:t>
      </w:r>
      <w:r w:rsidRPr="001000A7">
        <w:rPr>
          <w:rFonts w:cstheme="minorHAnsi"/>
          <w:sz w:val="24"/>
          <w:szCs w:val="24"/>
        </w:rPr>
        <w:t xml:space="preserve">Stosownie do art. 455 ust. 1 pkt 1 ustawy </w:t>
      </w:r>
      <w:proofErr w:type="spellStart"/>
      <w:r w:rsidRPr="001000A7">
        <w:rPr>
          <w:rFonts w:cstheme="minorHAnsi"/>
          <w:sz w:val="24"/>
          <w:szCs w:val="24"/>
        </w:rPr>
        <w:t>Pzp</w:t>
      </w:r>
      <w:proofErr w:type="spellEnd"/>
      <w:r w:rsidRPr="001000A7">
        <w:rPr>
          <w:rFonts w:cstheme="minorHAnsi"/>
          <w:sz w:val="24"/>
          <w:szCs w:val="24"/>
        </w:rPr>
        <w:t xml:space="preserve"> Zamawiający przewiduje możliwość wprowadzenia zmian w razie zaistnienia następujących okoliczności i w poniższym zakresie:</w:t>
      </w:r>
      <w:r w:rsidRPr="001000A7" w:rsidDel="003213C2">
        <w:rPr>
          <w:rFonts w:eastAsia="Times New Roman" w:cstheme="minorHAnsi"/>
          <w:sz w:val="24"/>
          <w:szCs w:val="24"/>
        </w:rPr>
        <w:t xml:space="preserve"> </w:t>
      </w:r>
    </w:p>
    <w:p w14:paraId="2B2D89E4" w14:textId="2472D736" w:rsidR="00304833" w:rsidRPr="001000A7" w:rsidRDefault="003213C2" w:rsidP="00173523">
      <w:pPr>
        <w:numPr>
          <w:ilvl w:val="1"/>
          <w:numId w:val="116"/>
        </w:numPr>
        <w:suppressAutoHyphens/>
        <w:spacing w:after="120" w:line="276" w:lineRule="auto"/>
        <w:ind w:left="993" w:hanging="633"/>
        <w:rPr>
          <w:rFonts w:eastAsia="Times New Roman" w:cstheme="minorHAnsi"/>
          <w:kern w:val="1"/>
          <w:sz w:val="24"/>
          <w:szCs w:val="24"/>
        </w:rPr>
      </w:pPr>
      <w:r w:rsidRPr="001000A7">
        <w:rPr>
          <w:rFonts w:cstheme="minorHAnsi"/>
          <w:sz w:val="24"/>
          <w:szCs w:val="24"/>
        </w:rPr>
        <w:t>w przypadku zmiany przepisów prawa lub wydania przez odpowiednie organy nowych wytycznych lub interpretacji dotyczących stosowania przepisów prawa, opublikowanych w Dzienniku Urzędowym Unii Europejskiej, Dzienniku Ustaw, Monitorze Polskim, Dzienniku Urzędowym odpowiedniego ministra lub innych oficjalnych publikatorach, w zakresie w jakim zmiana przepisów prawa lub wydane wytyczne lub interpretacje wymagają zmiany sposobu realizacji Przedmiotu Umowy, w tym mogą wymagać zmiany zakresu świadczeń Wykonawcy określonych w Umowie lub sposobu ich wykonania</w:t>
      </w:r>
      <w:r w:rsidR="00836395" w:rsidRPr="001000A7">
        <w:rPr>
          <w:rFonts w:eastAsia="Times New Roman" w:cstheme="minorHAnsi"/>
          <w:kern w:val="1"/>
          <w:sz w:val="24"/>
          <w:szCs w:val="24"/>
        </w:rPr>
        <w:t xml:space="preserve">; </w:t>
      </w:r>
    </w:p>
    <w:p w14:paraId="5192EEB6" w14:textId="6CFE2C96" w:rsidR="003213C2" w:rsidRPr="00586CAC" w:rsidRDefault="003213C2" w:rsidP="00173523">
      <w:pPr>
        <w:numPr>
          <w:ilvl w:val="1"/>
          <w:numId w:val="116"/>
        </w:numPr>
        <w:tabs>
          <w:tab w:val="left" w:pos="1134"/>
        </w:tabs>
        <w:suppressAutoHyphens/>
        <w:spacing w:after="120" w:line="276" w:lineRule="auto"/>
        <w:ind w:left="993" w:hanging="633"/>
        <w:rPr>
          <w:rFonts w:eastAsia="Times New Roman" w:cstheme="minorHAnsi"/>
          <w:kern w:val="1"/>
          <w:sz w:val="24"/>
          <w:szCs w:val="24"/>
        </w:rPr>
      </w:pPr>
      <w:r w:rsidRPr="001000A7">
        <w:rPr>
          <w:rFonts w:cstheme="minorHAnsi"/>
          <w:sz w:val="24"/>
          <w:szCs w:val="24"/>
        </w:rPr>
        <w:t>w przypadku powstania możliwości zastosowania nowszych rozwiązań organizacyjnych, technologicznych lub technicznych, niż istniejące w chwili zawarcia</w:t>
      </w:r>
      <w:r w:rsidR="0028247B" w:rsidRPr="001000A7">
        <w:rPr>
          <w:rFonts w:cstheme="minorHAnsi"/>
          <w:sz w:val="24"/>
          <w:szCs w:val="24"/>
        </w:rPr>
        <w:t xml:space="preserve"> Umowy</w:t>
      </w:r>
      <w:r w:rsidRPr="001000A7">
        <w:rPr>
          <w:rFonts w:cstheme="minorHAnsi"/>
          <w:sz w:val="24"/>
          <w:szCs w:val="24"/>
        </w:rPr>
        <w:t>, jeżeli te rozwiązania będą odpowiadały celom i wymaganiom Zamawiającego określonym w Umowie lub zapewnią prawidłowe wykonywanie Umowy, a okażą się korzystniejsze z punktu widzenia kosztów wykonywania Umowy lub z uzasadnionych względów technicznych, funkcjonalnych lub organizacyjnych, która to zmiana Umowy może nastąpić w zakresie dostosowania postanowień Umowy do zmiany tych rozwiązań;</w:t>
      </w:r>
    </w:p>
    <w:p w14:paraId="31588A64" w14:textId="1617030F" w:rsidR="003213C2" w:rsidRPr="00586CAC" w:rsidRDefault="003213C2" w:rsidP="00173523">
      <w:pPr>
        <w:numPr>
          <w:ilvl w:val="1"/>
          <w:numId w:val="116"/>
        </w:numPr>
        <w:tabs>
          <w:tab w:val="left" w:pos="1134"/>
        </w:tabs>
        <w:suppressAutoHyphens/>
        <w:spacing w:after="120" w:line="276" w:lineRule="auto"/>
        <w:ind w:left="993" w:hanging="633"/>
        <w:rPr>
          <w:rFonts w:eastAsia="Times New Roman" w:cstheme="minorHAnsi"/>
          <w:kern w:val="1"/>
          <w:sz w:val="24"/>
          <w:szCs w:val="24"/>
        </w:rPr>
      </w:pPr>
      <w:r w:rsidRPr="00586CAC">
        <w:rPr>
          <w:rFonts w:eastAsia="Times New Roman" w:cstheme="minorHAnsi"/>
          <w:bCs/>
          <w:sz w:val="24"/>
          <w:szCs w:val="24"/>
          <w:lang w:eastAsia="pl-PL"/>
        </w:rPr>
        <w:lastRenderedPageBreak/>
        <w:t>sposobu wykonania Umowy w obszarach: organizacyjnym, wykorzystywanych</w:t>
      </w:r>
      <w:r w:rsidRPr="00586CAC">
        <w:rPr>
          <w:rFonts w:eastAsia="Times New Roman" w:cstheme="minorHAnsi"/>
          <w:kern w:val="1"/>
          <w:sz w:val="24"/>
          <w:szCs w:val="24"/>
        </w:rPr>
        <w:t xml:space="preserve"> </w:t>
      </w:r>
      <w:r w:rsidRPr="00586CAC">
        <w:rPr>
          <w:rFonts w:eastAsia="Times New Roman" w:cstheme="minorHAnsi"/>
          <w:bCs/>
          <w:sz w:val="24"/>
          <w:szCs w:val="24"/>
          <w:lang w:eastAsia="pl-PL"/>
        </w:rPr>
        <w:t>narzędzi, przyjętych metod i kanałów komunikacji, zasad i sposobu odbioru, w tym</w:t>
      </w:r>
      <w:r w:rsidRPr="00586CAC">
        <w:rPr>
          <w:rFonts w:eastAsia="Times New Roman" w:cstheme="minorHAnsi"/>
          <w:kern w:val="1"/>
          <w:sz w:val="24"/>
          <w:szCs w:val="24"/>
        </w:rPr>
        <w:t xml:space="preserve"> </w:t>
      </w:r>
      <w:r w:rsidRPr="00586CAC">
        <w:rPr>
          <w:rFonts w:eastAsia="Times New Roman" w:cstheme="minorHAnsi"/>
          <w:bCs/>
          <w:sz w:val="24"/>
          <w:szCs w:val="24"/>
          <w:lang w:eastAsia="pl-PL"/>
        </w:rPr>
        <w:t>terminów przewidzianych na odbiory;</w:t>
      </w:r>
    </w:p>
    <w:p w14:paraId="277FE520" w14:textId="3A9A561B" w:rsidR="003213C2" w:rsidRPr="00586CAC" w:rsidRDefault="003213C2" w:rsidP="00173523">
      <w:pPr>
        <w:numPr>
          <w:ilvl w:val="1"/>
          <w:numId w:val="116"/>
        </w:numPr>
        <w:tabs>
          <w:tab w:val="left" w:pos="1134"/>
        </w:tabs>
        <w:suppressAutoHyphens/>
        <w:spacing w:after="120" w:line="276" w:lineRule="auto"/>
        <w:ind w:left="993" w:hanging="633"/>
        <w:rPr>
          <w:rFonts w:eastAsia="Times New Roman" w:cstheme="minorHAnsi"/>
          <w:kern w:val="1"/>
          <w:sz w:val="24"/>
          <w:szCs w:val="24"/>
        </w:rPr>
      </w:pPr>
      <w:r w:rsidRPr="00586CAC">
        <w:rPr>
          <w:rFonts w:cstheme="minorHAnsi"/>
          <w:sz w:val="24"/>
          <w:szCs w:val="24"/>
        </w:rPr>
        <w:t>w przypadku wystąpienia przyczyn niezależnych od Wykonawcy, związanych z równolegle prowadzonymi przez Zamawiającego projektami lub zadaniami lub czynnościami mającymi wpływ na realizację Umowy lub w związku ze zmianami okoliczności wynikającymi ze specyfiki działalności Zamawiającego lub w związku z podjęciem przez Zamawiającego decyzji o przeprowadzeniu przez osobę trzecią kontroli jakości i sposobu realizacji Przedmiotu Umowy, Zamawiający dopuszcza zmiany terminu realizacji Umowy lub pozostałych terminów wskazanych w Umowie;</w:t>
      </w:r>
      <w:r w:rsidRPr="00586CAC">
        <w:rPr>
          <w:rFonts w:eastAsia="Times New Roman" w:cstheme="minorHAnsi"/>
          <w:bCs/>
          <w:sz w:val="24"/>
          <w:szCs w:val="24"/>
          <w:lang w:eastAsia="pl-PL"/>
        </w:rPr>
        <w:t xml:space="preserve"> </w:t>
      </w:r>
    </w:p>
    <w:p w14:paraId="6252E626" w14:textId="427AD9E1" w:rsidR="003213C2" w:rsidRPr="00586CAC" w:rsidRDefault="003213C2" w:rsidP="00173523">
      <w:pPr>
        <w:numPr>
          <w:ilvl w:val="1"/>
          <w:numId w:val="116"/>
        </w:numPr>
        <w:tabs>
          <w:tab w:val="left" w:pos="1134"/>
        </w:tabs>
        <w:suppressAutoHyphens/>
        <w:spacing w:after="120" w:line="276" w:lineRule="auto"/>
        <w:ind w:left="993" w:hanging="633"/>
        <w:rPr>
          <w:rFonts w:eastAsia="Times New Roman" w:cstheme="minorHAnsi"/>
          <w:kern w:val="1"/>
          <w:sz w:val="24"/>
          <w:szCs w:val="24"/>
        </w:rPr>
      </w:pPr>
      <w:r w:rsidRPr="00586CAC">
        <w:rPr>
          <w:rFonts w:cstheme="minorHAnsi"/>
          <w:sz w:val="24"/>
          <w:szCs w:val="24"/>
        </w:rPr>
        <w:t>w przypadku powstałej po zawarciu Umowy sytuacji braku środków Zamawiającego na sfinansowanie wykonania Umowy zgodnie z pierwotnie określonymi warunkami Zamawiający dopuszcza wprowadzenie zmian polegających na ograniczeniu zakresu przedmiotowego Umowy, co nie wyłącza ani nie ogranicza uprawnienia Zamawiającego do wypowiedzenia lub odstąpienia od Umowy w sytuacjach przewidzianych w Umowie lub przepisami prawa;</w:t>
      </w:r>
    </w:p>
    <w:p w14:paraId="6CF96F67" w14:textId="7D6D7D3E" w:rsidR="003213C2" w:rsidRPr="00586CAC" w:rsidRDefault="003213C2" w:rsidP="00173523">
      <w:pPr>
        <w:numPr>
          <w:ilvl w:val="1"/>
          <w:numId w:val="116"/>
        </w:numPr>
        <w:tabs>
          <w:tab w:val="left" w:pos="1134"/>
        </w:tabs>
        <w:suppressAutoHyphens/>
        <w:spacing w:after="120" w:line="276" w:lineRule="auto"/>
        <w:ind w:left="993" w:hanging="633"/>
        <w:rPr>
          <w:rFonts w:eastAsia="Times New Roman" w:cstheme="minorHAnsi"/>
          <w:kern w:val="1"/>
          <w:sz w:val="24"/>
          <w:szCs w:val="24"/>
        </w:rPr>
      </w:pPr>
      <w:r w:rsidRPr="00586CAC">
        <w:rPr>
          <w:rFonts w:cstheme="minorHAnsi"/>
          <w:sz w:val="24"/>
          <w:szCs w:val="24"/>
        </w:rPr>
        <w:t>niezbędna jest zmiana sposobu wykonania zobowiązania, o ile zmiana taka jest korzystna dla Zamawiającego lub jeżeli zmiana taka jest konieczna w celu prawidłowego wykonania Przedmiotu Umowy;</w:t>
      </w:r>
    </w:p>
    <w:p w14:paraId="6C9FD5A7" w14:textId="653305E1" w:rsidR="003213C2" w:rsidRPr="00586CAC" w:rsidRDefault="003213C2" w:rsidP="00173523">
      <w:pPr>
        <w:numPr>
          <w:ilvl w:val="1"/>
          <w:numId w:val="116"/>
        </w:numPr>
        <w:suppressAutoHyphens/>
        <w:spacing w:after="120" w:line="276" w:lineRule="auto"/>
        <w:ind w:left="993" w:hanging="633"/>
        <w:rPr>
          <w:rFonts w:eastAsia="Times New Roman" w:cstheme="minorHAnsi"/>
          <w:kern w:val="1"/>
          <w:sz w:val="24"/>
          <w:szCs w:val="24"/>
        </w:rPr>
      </w:pPr>
      <w:r w:rsidRPr="00586CAC">
        <w:rPr>
          <w:rFonts w:cstheme="minorHAnsi"/>
          <w:sz w:val="24"/>
          <w:szCs w:val="24"/>
        </w:rPr>
        <w:t>obiektywnych przeszkód, które uniemożliwią realizację Umowy lub osiągnięcie jej celów według pierwotnie przyjętego terminu realizacji Umowy, a w szczególności, gdy wystąpi konieczność przesunięcia terminu zakończenia realizacji Umowy bądź poszczególnych Etapów, jednak nie dłużej niż o 120 dni, z zastrzeżeniem, iż zmiana ta nie spowoduje przekroczenia wynagrodzenia, o którym mowa w Paragrafie 9 ust. 1 Umowy;</w:t>
      </w:r>
    </w:p>
    <w:p w14:paraId="3B350DD6" w14:textId="6C86DE1D" w:rsidR="003213C2" w:rsidRPr="00586CAC" w:rsidRDefault="003213C2" w:rsidP="00173523">
      <w:pPr>
        <w:numPr>
          <w:ilvl w:val="1"/>
          <w:numId w:val="116"/>
        </w:numPr>
        <w:tabs>
          <w:tab w:val="left" w:pos="1134"/>
        </w:tabs>
        <w:suppressAutoHyphens/>
        <w:spacing w:after="120" w:line="276" w:lineRule="auto"/>
        <w:ind w:left="993" w:hanging="633"/>
        <w:rPr>
          <w:rFonts w:eastAsia="Times New Roman" w:cstheme="minorHAnsi"/>
          <w:kern w:val="1"/>
          <w:sz w:val="24"/>
          <w:szCs w:val="24"/>
        </w:rPr>
      </w:pPr>
      <w:r w:rsidRPr="00586CAC">
        <w:rPr>
          <w:rFonts w:cstheme="minorHAnsi"/>
          <w:sz w:val="24"/>
          <w:szCs w:val="24"/>
        </w:rPr>
        <w:t>zmniejszenia wynagrodzenia na skutek zmniejszenia zakresu Przedmiotu Umowy, z powodu rezygnacji z części Przedmiotu Umowy, z przyczyn których nie można było przewidzieć w momencie zawarcia Umowy. W takim przypadku Wykonawca otrzyma wyłącznie wynagrodzenie należne z tytułu wykonania części Umowy;</w:t>
      </w:r>
    </w:p>
    <w:p w14:paraId="38939D54" w14:textId="1145CCA1" w:rsidR="003213C2" w:rsidRPr="00173523" w:rsidRDefault="003213C2" w:rsidP="00173523">
      <w:pPr>
        <w:numPr>
          <w:ilvl w:val="1"/>
          <w:numId w:val="116"/>
        </w:numPr>
        <w:tabs>
          <w:tab w:val="left" w:pos="1134"/>
        </w:tabs>
        <w:suppressAutoHyphens/>
        <w:spacing w:after="120" w:line="276" w:lineRule="auto"/>
        <w:ind w:left="993" w:hanging="633"/>
        <w:rPr>
          <w:rFonts w:eastAsia="Times New Roman" w:cstheme="minorHAnsi"/>
          <w:kern w:val="1"/>
          <w:sz w:val="24"/>
          <w:szCs w:val="24"/>
        </w:rPr>
      </w:pPr>
      <w:r w:rsidRPr="00173523">
        <w:rPr>
          <w:rFonts w:cstheme="minorHAnsi"/>
          <w:sz w:val="24"/>
          <w:szCs w:val="24"/>
        </w:rPr>
        <w:t>zmiany zasad płatności wynagrodzenia w sytuacji, gdy konieczność wprowadzenia zmian wynika z okoliczności, których nie można było przewidzieć w chwili zawarcia Umowy lub zmiany te są korzystne dla Zamawiającego lub zmiany te są niezbędne w celu ich dostosowania do wewnętrznych uzgodnień, regulacji lub procedur Zamawiającego;</w:t>
      </w:r>
    </w:p>
    <w:p w14:paraId="19A7D881" w14:textId="136917FF" w:rsidR="003213C2" w:rsidRPr="00173523" w:rsidRDefault="003213C2" w:rsidP="00173523">
      <w:pPr>
        <w:numPr>
          <w:ilvl w:val="1"/>
          <w:numId w:val="116"/>
        </w:numPr>
        <w:tabs>
          <w:tab w:val="left" w:pos="1134"/>
        </w:tabs>
        <w:suppressAutoHyphens/>
        <w:spacing w:after="120" w:line="276" w:lineRule="auto"/>
        <w:ind w:left="993" w:hanging="633"/>
        <w:rPr>
          <w:rFonts w:eastAsia="Times New Roman" w:cstheme="minorHAnsi"/>
          <w:kern w:val="1"/>
          <w:sz w:val="24"/>
          <w:szCs w:val="24"/>
        </w:rPr>
      </w:pPr>
      <w:r w:rsidRPr="00173523">
        <w:rPr>
          <w:rFonts w:cstheme="minorHAnsi"/>
          <w:sz w:val="24"/>
          <w:szCs w:val="24"/>
        </w:rPr>
        <w:t>w przypadku zmiany przepisów prawa w zakresie ochrony danych osobowych, w tym w szczególności, gdy zostaną doprecyzowane wymogi w zakresie ochrony danych osobowych wynikające z przepisów Rozporządzenia Parlamentu Europejskiego i Rady (UE) 2016/679 z dnia 27 kwietnia 2016 r. w sprawie ochrony osób fizycznych w związku z przetwarzaniem danych osobowych i w sprawie swobodnego przepływu takich danych oraz uchylenia dyrektywy 95/46/WE;</w:t>
      </w:r>
    </w:p>
    <w:p w14:paraId="6E8AF535" w14:textId="60672D42" w:rsidR="003213C2" w:rsidRPr="00173523" w:rsidRDefault="003213C2" w:rsidP="00173523">
      <w:pPr>
        <w:numPr>
          <w:ilvl w:val="1"/>
          <w:numId w:val="116"/>
        </w:numPr>
        <w:tabs>
          <w:tab w:val="left" w:pos="1134"/>
        </w:tabs>
        <w:suppressAutoHyphens/>
        <w:spacing w:after="120" w:line="276" w:lineRule="auto"/>
        <w:ind w:left="993" w:hanging="633"/>
        <w:rPr>
          <w:rFonts w:eastAsia="Times New Roman" w:cstheme="minorHAnsi"/>
          <w:kern w:val="1"/>
          <w:sz w:val="24"/>
          <w:szCs w:val="24"/>
        </w:rPr>
      </w:pPr>
      <w:r w:rsidRPr="00173523">
        <w:rPr>
          <w:rFonts w:cstheme="minorHAnsi"/>
          <w:sz w:val="24"/>
          <w:szCs w:val="24"/>
        </w:rPr>
        <w:lastRenderedPageBreak/>
        <w:t>w przypadku, gdy nastąpi lub zajdzie potrzeba dokonania zmian w strukturze i organizacji Zamawiającego lub Wykonawcy w trakcie wykonywania Umowy;</w:t>
      </w:r>
    </w:p>
    <w:p w14:paraId="2BA2EC5E" w14:textId="3F5BFBD8" w:rsidR="003213C2" w:rsidRPr="00C243CB" w:rsidRDefault="003213C2" w:rsidP="00C243CB">
      <w:pPr>
        <w:numPr>
          <w:ilvl w:val="1"/>
          <w:numId w:val="116"/>
        </w:numPr>
        <w:tabs>
          <w:tab w:val="left" w:pos="1134"/>
        </w:tabs>
        <w:suppressAutoHyphens/>
        <w:spacing w:after="120" w:line="276" w:lineRule="auto"/>
        <w:ind w:left="993" w:hanging="633"/>
        <w:rPr>
          <w:rFonts w:eastAsia="Times New Roman" w:cstheme="minorHAnsi"/>
          <w:kern w:val="1"/>
          <w:sz w:val="24"/>
          <w:szCs w:val="24"/>
        </w:rPr>
      </w:pPr>
      <w:r w:rsidRPr="00173523">
        <w:rPr>
          <w:rFonts w:cstheme="minorHAnsi"/>
          <w:sz w:val="24"/>
          <w:szCs w:val="24"/>
        </w:rPr>
        <w:t>w przypadku zidentyfikowania możliwości zaistnienia co najmniej jednej z okoliczności:</w:t>
      </w:r>
    </w:p>
    <w:p w14:paraId="3089F5BE" w14:textId="15039610" w:rsidR="00C243CB" w:rsidRPr="00C243CB" w:rsidRDefault="00C243CB" w:rsidP="00173523">
      <w:pPr>
        <w:pStyle w:val="Akapitzlist"/>
        <w:numPr>
          <w:ilvl w:val="2"/>
          <w:numId w:val="116"/>
        </w:numPr>
        <w:tabs>
          <w:tab w:val="left" w:pos="1134"/>
          <w:tab w:val="left" w:pos="1843"/>
          <w:tab w:val="left" w:pos="1985"/>
        </w:tabs>
        <w:spacing w:after="120" w:line="276" w:lineRule="auto"/>
        <w:ind w:left="1560" w:hanging="567"/>
        <w:rPr>
          <w:rFonts w:asciiTheme="minorHAnsi" w:eastAsia="Times New Roman" w:hAnsiTheme="minorHAnsi" w:cstheme="minorHAnsi"/>
          <w:kern w:val="1"/>
        </w:rPr>
      </w:pPr>
      <w:r>
        <w:rPr>
          <w:rFonts w:asciiTheme="minorHAnsi" w:eastAsia="Times New Roman" w:hAnsiTheme="minorHAnsi" w:cstheme="minorHAnsi"/>
          <w:kern w:val="1"/>
        </w:rPr>
        <w:t>usprawnienia wykonywania Przedmiotu umowy</w:t>
      </w:r>
    </w:p>
    <w:p w14:paraId="0F809E69" w14:textId="096987C3" w:rsidR="003213C2" w:rsidRPr="00173523" w:rsidRDefault="003213C2" w:rsidP="00173523">
      <w:pPr>
        <w:pStyle w:val="Akapitzlist"/>
        <w:numPr>
          <w:ilvl w:val="2"/>
          <w:numId w:val="116"/>
        </w:numPr>
        <w:tabs>
          <w:tab w:val="left" w:pos="1134"/>
          <w:tab w:val="left" w:pos="1843"/>
          <w:tab w:val="left" w:pos="1985"/>
        </w:tabs>
        <w:spacing w:after="120" w:line="276" w:lineRule="auto"/>
        <w:ind w:left="1560" w:hanging="567"/>
        <w:rPr>
          <w:rFonts w:asciiTheme="minorHAnsi" w:eastAsia="Times New Roman" w:hAnsiTheme="minorHAnsi" w:cstheme="minorHAnsi"/>
          <w:kern w:val="1"/>
        </w:rPr>
      </w:pPr>
      <w:r w:rsidRPr="00173523">
        <w:rPr>
          <w:rFonts w:asciiTheme="minorHAnsi" w:hAnsiTheme="minorHAnsi" w:cstheme="minorHAnsi"/>
        </w:rPr>
        <w:t xml:space="preserve">zmniejszenia kosztów realizacji Przedmiotu Umowy, </w:t>
      </w:r>
    </w:p>
    <w:p w14:paraId="5A200C5F" w14:textId="0A20ACA5" w:rsidR="003213C2" w:rsidRPr="00173523" w:rsidRDefault="003213C2" w:rsidP="00FA189F">
      <w:pPr>
        <w:pStyle w:val="Akapitzlist"/>
        <w:numPr>
          <w:ilvl w:val="2"/>
          <w:numId w:val="116"/>
        </w:numPr>
        <w:tabs>
          <w:tab w:val="left" w:pos="1134"/>
          <w:tab w:val="left" w:pos="1843"/>
        </w:tabs>
        <w:spacing w:after="120" w:line="276" w:lineRule="auto"/>
        <w:ind w:left="1843" w:hanging="850"/>
        <w:rPr>
          <w:rFonts w:asciiTheme="minorHAnsi" w:eastAsia="Times New Roman" w:hAnsiTheme="minorHAnsi" w:cstheme="minorHAnsi"/>
          <w:kern w:val="1"/>
        </w:rPr>
      </w:pPr>
      <w:r w:rsidRPr="00173523">
        <w:rPr>
          <w:rFonts w:asciiTheme="minorHAnsi" w:hAnsiTheme="minorHAnsi" w:cstheme="minorHAnsi"/>
        </w:rPr>
        <w:t>zwiększenia bezpieczeństwa wykonywania Przedmiotu Umowy, która to zmiana Umowy może nastąpić wyłącznie, jeżeli nie zakłóci prawidłowej realizacji Umowy.</w:t>
      </w:r>
    </w:p>
    <w:p w14:paraId="6EEAC3FE" w14:textId="23BF1C03" w:rsidR="003213C2" w:rsidRPr="00173523" w:rsidRDefault="003213C2" w:rsidP="00481639">
      <w:pPr>
        <w:numPr>
          <w:ilvl w:val="1"/>
          <w:numId w:val="116"/>
        </w:numPr>
        <w:tabs>
          <w:tab w:val="left" w:pos="993"/>
        </w:tabs>
        <w:suppressAutoHyphens/>
        <w:spacing w:after="120" w:line="276" w:lineRule="auto"/>
        <w:ind w:left="993" w:hanging="633"/>
        <w:rPr>
          <w:rFonts w:eastAsia="Times New Roman" w:cstheme="minorHAnsi"/>
          <w:kern w:val="1"/>
          <w:sz w:val="24"/>
          <w:szCs w:val="24"/>
        </w:rPr>
      </w:pPr>
      <w:r w:rsidRPr="00173523">
        <w:rPr>
          <w:rFonts w:cstheme="minorHAnsi"/>
          <w:sz w:val="24"/>
          <w:szCs w:val="24"/>
        </w:rPr>
        <w:t>wykrycia omyłek, rozbieżności lub niejasności w Umowie, których nie można usunąć w inny sposób, a zmiana będzie umożliwiać ich usunięcie i doprecyzowanie Umowy zgodnie z jej celem lub w celu jednoznacznej interpretacji jej zapisów przez Wykonawcę i Zamawiającego;</w:t>
      </w:r>
    </w:p>
    <w:p w14:paraId="75A26C0A" w14:textId="0B44E118" w:rsidR="003213C2" w:rsidRPr="00AE2267" w:rsidRDefault="003213C2" w:rsidP="00173523">
      <w:pPr>
        <w:numPr>
          <w:ilvl w:val="1"/>
          <w:numId w:val="116"/>
        </w:numPr>
        <w:suppressAutoHyphens/>
        <w:spacing w:after="120" w:line="276" w:lineRule="auto"/>
        <w:ind w:left="993" w:hanging="633"/>
        <w:rPr>
          <w:rFonts w:eastAsia="Times New Roman" w:cstheme="minorHAnsi"/>
          <w:kern w:val="1"/>
          <w:sz w:val="24"/>
          <w:szCs w:val="24"/>
        </w:rPr>
      </w:pPr>
      <w:r w:rsidRPr="00173523">
        <w:rPr>
          <w:rFonts w:cstheme="minorHAnsi"/>
          <w:sz w:val="24"/>
          <w:szCs w:val="24"/>
        </w:rPr>
        <w:t>w przypadku, gdy w trakcie wykonywania Umowy pojawi się możliwość realizacji jej w sposób bardziej efektywny, Strony są uprawnione do zmiany procedury zgłaszania Zgłoszenia lub Zlecenia, a także sposobu koordynacji wykonywania Umowy, w tym zasad podejmowania decyzji dotyczących sposobu wykonania Umowy lub jej części. Zmiany te mogą również dotyczyć zmiany terminów w procedurze składania Zleceń lub Zgłoszeń w stosunku do postanowień Umowy;</w:t>
      </w:r>
    </w:p>
    <w:p w14:paraId="4CDE9CA4" w14:textId="6A18E7F4" w:rsidR="003213C2" w:rsidRPr="00AE2267" w:rsidRDefault="003213C2" w:rsidP="00AE2267">
      <w:pPr>
        <w:numPr>
          <w:ilvl w:val="1"/>
          <w:numId w:val="116"/>
        </w:numPr>
        <w:suppressAutoHyphens/>
        <w:spacing w:after="120" w:line="276" w:lineRule="auto"/>
        <w:ind w:left="993" w:hanging="633"/>
        <w:rPr>
          <w:rFonts w:eastAsia="Times New Roman" w:cstheme="minorHAnsi"/>
          <w:kern w:val="1"/>
          <w:sz w:val="24"/>
          <w:szCs w:val="24"/>
        </w:rPr>
      </w:pPr>
      <w:r w:rsidRPr="00AE2267">
        <w:rPr>
          <w:rFonts w:cstheme="minorHAnsi"/>
          <w:sz w:val="24"/>
          <w:szCs w:val="24"/>
        </w:rPr>
        <w:t>gdy nowy wykonawca ma zastąpić dotychczasowego Wykonawcę w wyniku sukcesji, wstępując w prawa i obowiązki wykonawcy, w następstwie przejęcia, połączenia, podziału, przekształcenia, upadłości, restrukturyzacji, dziedziczenia lub nabycia dotychczasowego wykonawcy lub jego przedsiębiorstwa, o ile nowy wykonawca spełnia warunki udziału w postępowaniu, nie zachodzą wobec niego podstawy wykluczenia oraz nie pociąga to za sobą innych istotnych zmian Umowy, a także nie ma na celu uniknięcia stosowania przepisów ustawy</w:t>
      </w:r>
      <w:r w:rsidR="00883254" w:rsidRPr="00AE2267">
        <w:rPr>
          <w:rFonts w:cstheme="minorHAnsi"/>
          <w:sz w:val="24"/>
          <w:szCs w:val="24"/>
        </w:rPr>
        <w:t>;</w:t>
      </w:r>
    </w:p>
    <w:p w14:paraId="2A7905FB" w14:textId="0AC3D18D" w:rsidR="00836395" w:rsidRPr="00AE2267" w:rsidRDefault="00883254" w:rsidP="00AE2267">
      <w:pPr>
        <w:numPr>
          <w:ilvl w:val="1"/>
          <w:numId w:val="116"/>
        </w:numPr>
        <w:suppressAutoHyphens/>
        <w:spacing w:after="120" w:line="276" w:lineRule="auto"/>
        <w:ind w:left="993" w:hanging="633"/>
        <w:rPr>
          <w:rFonts w:eastAsia="Times New Roman" w:cstheme="minorHAnsi"/>
          <w:kern w:val="1"/>
          <w:sz w:val="24"/>
          <w:szCs w:val="24"/>
        </w:rPr>
      </w:pPr>
      <w:r w:rsidRPr="00AE2267">
        <w:rPr>
          <w:rFonts w:eastAsia="Times New Roman" w:cstheme="minorHAnsi"/>
          <w:kern w:val="1"/>
          <w:sz w:val="24"/>
          <w:szCs w:val="24"/>
        </w:rPr>
        <w:t>zmiany oprogramowania wykorzystywanego przez Zamawiającego na potrzeby korzystania z Systemu lub potrzebnego do korzystania z Systemu.</w:t>
      </w:r>
    </w:p>
    <w:p w14:paraId="4AE1E33B" w14:textId="745DE251" w:rsidR="00883254" w:rsidRPr="006055DD" w:rsidRDefault="00883254" w:rsidP="006055DD">
      <w:pPr>
        <w:numPr>
          <w:ilvl w:val="0"/>
          <w:numId w:val="116"/>
        </w:numPr>
        <w:tabs>
          <w:tab w:val="left" w:pos="9356"/>
        </w:tabs>
        <w:suppressAutoHyphens/>
        <w:spacing w:before="240" w:after="120" w:line="276" w:lineRule="auto"/>
        <w:ind w:left="426" w:hanging="426"/>
        <w:rPr>
          <w:rFonts w:cstheme="minorHAnsi"/>
          <w:sz w:val="24"/>
          <w:szCs w:val="24"/>
        </w:rPr>
      </w:pPr>
      <w:bookmarkStart w:id="62" w:name="_Toc495308781"/>
      <w:bookmarkEnd w:id="61"/>
      <w:r w:rsidRPr="006055DD">
        <w:rPr>
          <w:rFonts w:cstheme="minorHAnsi"/>
          <w:sz w:val="24"/>
          <w:szCs w:val="24"/>
        </w:rPr>
        <w:t>W przypadkach opisanych w ust. 2, o ile nie określono zakresu zmiany w tych postanowieniach, zmianie ulec mogą odpowiednio: zakres rzeczowy Przedmiotu Umowy, wynagrodzenie Wykonawcy brutto, termin wykonania Przedmiotu Umowy lub terminy cząstkowe, termin płatności, zasady rozliczeń, sposobu realizacji Przedmiotu Umowy, przy czym:</w:t>
      </w:r>
    </w:p>
    <w:p w14:paraId="50C0320D" w14:textId="559D46DC" w:rsidR="00883254" w:rsidRPr="006055DD" w:rsidRDefault="00883254" w:rsidP="00481639">
      <w:pPr>
        <w:pStyle w:val="Akapitzlist"/>
        <w:numPr>
          <w:ilvl w:val="1"/>
          <w:numId w:val="116"/>
        </w:numPr>
        <w:tabs>
          <w:tab w:val="left" w:pos="9356"/>
        </w:tabs>
        <w:spacing w:before="240" w:after="120" w:line="276" w:lineRule="auto"/>
        <w:ind w:left="993" w:hanging="567"/>
        <w:rPr>
          <w:rFonts w:asciiTheme="minorHAnsi" w:hAnsiTheme="minorHAnsi" w:cstheme="minorHAnsi"/>
        </w:rPr>
      </w:pPr>
      <w:r w:rsidRPr="006055DD">
        <w:rPr>
          <w:rFonts w:asciiTheme="minorHAnsi" w:hAnsiTheme="minorHAnsi" w:cstheme="minorHAnsi"/>
        </w:rPr>
        <w:t>ograniczenie zakresu rzeczowego Przedmiotu Umowy będzie nie większe niż powodujące do 15% zmniejszenia wartości wynagrodzenia Wykonawcy brutto. Ograniczenie to nie dotyczy opcji, o której mowa w Paragrafie 1 Umowy;</w:t>
      </w:r>
    </w:p>
    <w:p w14:paraId="25380774" w14:textId="2C26BC40" w:rsidR="00883254" w:rsidRDefault="00883254" w:rsidP="00481639">
      <w:pPr>
        <w:pStyle w:val="Akapitzlist"/>
        <w:numPr>
          <w:ilvl w:val="1"/>
          <w:numId w:val="116"/>
        </w:numPr>
        <w:tabs>
          <w:tab w:val="left" w:pos="9356"/>
        </w:tabs>
        <w:spacing w:before="240" w:after="120" w:line="276" w:lineRule="auto"/>
        <w:ind w:left="993" w:hanging="567"/>
        <w:rPr>
          <w:rFonts w:asciiTheme="minorHAnsi" w:hAnsiTheme="minorHAnsi" w:cstheme="minorHAnsi"/>
        </w:rPr>
      </w:pPr>
      <w:r w:rsidRPr="006055DD">
        <w:rPr>
          <w:rFonts w:asciiTheme="minorHAnsi" w:hAnsiTheme="minorHAnsi" w:cstheme="minorHAnsi"/>
        </w:rPr>
        <w:lastRenderedPageBreak/>
        <w:t>zwiększenie zakresu rzeczowego Przedmiotu Umowy będzie nie większe niż powodujące o 15% zwiększenie maksymalnej wartości wynagrodzenia Wykonawcy brutto określonego w Paragrafie 7 ust. 1 Umowy;</w:t>
      </w:r>
    </w:p>
    <w:p w14:paraId="25246048" w14:textId="5F9936ED" w:rsidR="00883254" w:rsidRPr="006055DD" w:rsidRDefault="00883254" w:rsidP="00481639">
      <w:pPr>
        <w:pStyle w:val="Akapitzlist"/>
        <w:numPr>
          <w:ilvl w:val="1"/>
          <w:numId w:val="116"/>
        </w:numPr>
        <w:tabs>
          <w:tab w:val="left" w:pos="9356"/>
        </w:tabs>
        <w:spacing w:before="240" w:after="120" w:line="276" w:lineRule="auto"/>
        <w:ind w:left="993" w:hanging="567"/>
        <w:rPr>
          <w:rFonts w:asciiTheme="minorHAnsi" w:hAnsiTheme="minorHAnsi" w:cstheme="minorHAnsi"/>
        </w:rPr>
      </w:pPr>
      <w:r w:rsidRPr="006055DD">
        <w:rPr>
          <w:rFonts w:cstheme="minorHAnsi"/>
        </w:rPr>
        <w:t>zmiana terminu wykonania Przedmiotu Umowy będzie nie dłuższa niż 120 dni kalendarzowych.</w:t>
      </w:r>
    </w:p>
    <w:p w14:paraId="477A9F9F" w14:textId="6E363F38" w:rsidR="00883254" w:rsidRPr="00390102" w:rsidRDefault="00883254" w:rsidP="00390102">
      <w:pPr>
        <w:numPr>
          <w:ilvl w:val="0"/>
          <w:numId w:val="116"/>
        </w:numPr>
        <w:tabs>
          <w:tab w:val="left" w:pos="9356"/>
        </w:tabs>
        <w:suppressAutoHyphens/>
        <w:spacing w:before="240" w:after="0" w:line="276" w:lineRule="auto"/>
        <w:ind w:left="426" w:hanging="426"/>
        <w:rPr>
          <w:rFonts w:cstheme="minorHAnsi"/>
          <w:sz w:val="24"/>
          <w:szCs w:val="24"/>
        </w:rPr>
      </w:pPr>
      <w:r w:rsidRPr="00390102">
        <w:rPr>
          <w:rFonts w:cstheme="minorHAnsi"/>
          <w:sz w:val="24"/>
          <w:szCs w:val="24"/>
        </w:rPr>
        <w:t>Strony przewidują możliwość dokonania zmiany wysokości wynagrodzenia należnego Wykonawcy w przypadku zmiany:</w:t>
      </w:r>
    </w:p>
    <w:p w14:paraId="02F45088" w14:textId="04453963" w:rsidR="00883254" w:rsidRPr="00390102" w:rsidRDefault="00883254" w:rsidP="00390102">
      <w:pPr>
        <w:pStyle w:val="Akapitzlist"/>
        <w:numPr>
          <w:ilvl w:val="1"/>
          <w:numId w:val="116"/>
        </w:numPr>
        <w:tabs>
          <w:tab w:val="left" w:pos="9356"/>
        </w:tabs>
        <w:spacing w:before="240" w:line="276" w:lineRule="auto"/>
        <w:ind w:left="993" w:hanging="567"/>
        <w:rPr>
          <w:rFonts w:asciiTheme="minorHAnsi" w:hAnsiTheme="minorHAnsi" w:cstheme="minorHAnsi"/>
        </w:rPr>
      </w:pPr>
      <w:r w:rsidRPr="00390102">
        <w:rPr>
          <w:rFonts w:asciiTheme="minorHAnsi" w:hAnsiTheme="minorHAnsi" w:cstheme="minorHAnsi"/>
        </w:rPr>
        <w:t xml:space="preserve">stawki podatku od towarów i usług oraz podatku akcyzowego; </w:t>
      </w:r>
    </w:p>
    <w:p w14:paraId="48E9CC26" w14:textId="3AA7E335" w:rsidR="00883254" w:rsidRPr="00390102" w:rsidRDefault="00883254" w:rsidP="00390102">
      <w:pPr>
        <w:pStyle w:val="Akapitzlist"/>
        <w:numPr>
          <w:ilvl w:val="1"/>
          <w:numId w:val="116"/>
        </w:numPr>
        <w:tabs>
          <w:tab w:val="left" w:pos="9356"/>
        </w:tabs>
        <w:spacing w:before="240" w:line="276" w:lineRule="auto"/>
        <w:ind w:left="993" w:hanging="567"/>
        <w:rPr>
          <w:rFonts w:asciiTheme="minorHAnsi" w:hAnsiTheme="minorHAnsi" w:cstheme="minorHAnsi"/>
        </w:rPr>
      </w:pPr>
      <w:r w:rsidRPr="00390102">
        <w:rPr>
          <w:rFonts w:asciiTheme="minorHAnsi" w:hAnsiTheme="minorHAnsi" w:cstheme="minorHAnsi"/>
        </w:rPr>
        <w:t>wysokości minimalnego wynagrodzenia za pracę albo wysokości minimalnej stawki godzinowej, ustalonych na podstawie ustawy z dnia 10 października 2002 r. o minimalnym wynagrodzeniu za pracę (tekst jednolity Dziennik Ustaw z 2020 roku pozycja 2207);</w:t>
      </w:r>
    </w:p>
    <w:p w14:paraId="08A8CAA1" w14:textId="4943148C" w:rsidR="00481639" w:rsidRPr="00390102" w:rsidRDefault="00883254" w:rsidP="00390102">
      <w:pPr>
        <w:pStyle w:val="Akapitzlist"/>
        <w:numPr>
          <w:ilvl w:val="1"/>
          <w:numId w:val="116"/>
        </w:numPr>
        <w:tabs>
          <w:tab w:val="left" w:pos="9356"/>
        </w:tabs>
        <w:spacing w:before="240" w:line="276" w:lineRule="auto"/>
        <w:ind w:left="993" w:hanging="567"/>
        <w:rPr>
          <w:rFonts w:asciiTheme="minorHAnsi" w:hAnsiTheme="minorHAnsi" w:cstheme="minorHAnsi"/>
        </w:rPr>
      </w:pPr>
      <w:r w:rsidRPr="00390102">
        <w:rPr>
          <w:rFonts w:asciiTheme="minorHAnsi" w:hAnsiTheme="minorHAnsi" w:cstheme="minorHAnsi"/>
        </w:rPr>
        <w:t>zasad podlegania ubezpieczeniom społecznym lub ubezpieczeniu zdrowotnemu lub wysokości stawki składki na ubezpieczenia społeczne lub ubezpieczenie zdrowotne;</w:t>
      </w:r>
    </w:p>
    <w:p w14:paraId="77B24D8E" w14:textId="666859D0" w:rsidR="00883254" w:rsidRPr="00390102" w:rsidRDefault="00883254" w:rsidP="00390102">
      <w:pPr>
        <w:pStyle w:val="Akapitzlist"/>
        <w:numPr>
          <w:ilvl w:val="1"/>
          <w:numId w:val="116"/>
        </w:numPr>
        <w:tabs>
          <w:tab w:val="left" w:pos="9356"/>
        </w:tabs>
        <w:spacing w:before="240" w:line="276" w:lineRule="auto"/>
        <w:ind w:left="993" w:hanging="567"/>
        <w:rPr>
          <w:rFonts w:asciiTheme="minorHAnsi" w:hAnsiTheme="minorHAnsi" w:cstheme="minorHAnsi"/>
        </w:rPr>
      </w:pPr>
      <w:r w:rsidRPr="00390102">
        <w:rPr>
          <w:rFonts w:asciiTheme="minorHAnsi" w:hAnsiTheme="minorHAnsi" w:cstheme="minorHAnsi"/>
        </w:rPr>
        <w:t xml:space="preserve">zasad gromadzenia i wysokości wpłat do Pracowniczych Planów Kapitałowych, o których mowa w ustawie z dnia 4 października 2018 r. o pracowniczych planach kapitałowych (tekst jednolity dziennik Ustaw z 2020 roku, pozycja 1342 z późniejszymi zmianami), </w:t>
      </w:r>
    </w:p>
    <w:p w14:paraId="32244719" w14:textId="374C1992" w:rsidR="00883254" w:rsidRPr="00390102" w:rsidRDefault="00883254" w:rsidP="00390102">
      <w:pPr>
        <w:tabs>
          <w:tab w:val="left" w:pos="9356"/>
        </w:tabs>
        <w:spacing w:before="240" w:after="0" w:line="276" w:lineRule="auto"/>
        <w:ind w:left="993" w:hanging="633"/>
        <w:rPr>
          <w:rFonts w:cstheme="minorHAnsi"/>
          <w:sz w:val="24"/>
          <w:szCs w:val="24"/>
        </w:rPr>
      </w:pPr>
      <w:r w:rsidRPr="00390102">
        <w:rPr>
          <w:rFonts w:eastAsia="Symbol" w:cstheme="minorHAnsi"/>
          <w:sz w:val="24"/>
          <w:szCs w:val="24"/>
        </w:rPr>
        <w:sym w:font="Symbol" w:char="F02D"/>
      </w:r>
      <w:r w:rsidRPr="00390102">
        <w:rPr>
          <w:rFonts w:cstheme="minorHAnsi"/>
          <w:sz w:val="24"/>
          <w:szCs w:val="24"/>
        </w:rPr>
        <w:t xml:space="preserve"> jeżeli zmiany te będą miały wpływ na koszty wykonania zamówienia przez Wykonawcę.</w:t>
      </w:r>
    </w:p>
    <w:p w14:paraId="7D7DCD54" w14:textId="640FFB7D" w:rsidR="00883254" w:rsidRPr="00390102" w:rsidRDefault="00883254" w:rsidP="00390102">
      <w:pPr>
        <w:tabs>
          <w:tab w:val="left" w:pos="9356"/>
        </w:tabs>
        <w:spacing w:before="240" w:after="0" w:line="276" w:lineRule="auto"/>
        <w:ind w:left="360"/>
        <w:rPr>
          <w:rFonts w:cstheme="minorHAnsi"/>
          <w:sz w:val="24"/>
          <w:szCs w:val="24"/>
        </w:rPr>
      </w:pPr>
      <w:r w:rsidRPr="00390102">
        <w:rPr>
          <w:rFonts w:cstheme="minorHAnsi"/>
          <w:sz w:val="24"/>
          <w:szCs w:val="24"/>
        </w:rPr>
        <w:t xml:space="preserve">W sytuacji wystąpienia przypadków opisanych w niniejszym ustępie zastosowanie mają zasady wprowadzania zmian wysokości wynagrodzenia należnego Wykonawcy, określone w postanowieniach ust. </w:t>
      </w:r>
      <w:r w:rsidR="00395D29" w:rsidRPr="00390102">
        <w:rPr>
          <w:rFonts w:cstheme="minorHAnsi"/>
          <w:sz w:val="24"/>
          <w:szCs w:val="24"/>
        </w:rPr>
        <w:t>6</w:t>
      </w:r>
      <w:r w:rsidRPr="00390102">
        <w:rPr>
          <w:rFonts w:cstheme="minorHAnsi"/>
          <w:sz w:val="24"/>
          <w:szCs w:val="24"/>
        </w:rPr>
        <w:t xml:space="preserve"> – </w:t>
      </w:r>
      <w:r w:rsidR="00395D29" w:rsidRPr="00390102">
        <w:rPr>
          <w:rFonts w:cstheme="minorHAnsi"/>
          <w:sz w:val="24"/>
          <w:szCs w:val="24"/>
        </w:rPr>
        <w:t>12</w:t>
      </w:r>
      <w:r w:rsidRPr="00390102">
        <w:rPr>
          <w:rFonts w:cstheme="minorHAnsi"/>
          <w:sz w:val="24"/>
          <w:szCs w:val="24"/>
        </w:rPr>
        <w:t xml:space="preserve"> poniżej.</w:t>
      </w:r>
    </w:p>
    <w:p w14:paraId="5BF8291B" w14:textId="14430DE9" w:rsidR="00395D29" w:rsidRPr="00A309C0" w:rsidRDefault="00395D29" w:rsidP="00A309C0">
      <w:pPr>
        <w:numPr>
          <w:ilvl w:val="0"/>
          <w:numId w:val="116"/>
        </w:numPr>
        <w:tabs>
          <w:tab w:val="left" w:pos="426"/>
        </w:tabs>
        <w:autoSpaceDE w:val="0"/>
        <w:autoSpaceDN w:val="0"/>
        <w:adjustRightInd w:val="0"/>
        <w:spacing w:before="240" w:after="120" w:line="276" w:lineRule="auto"/>
        <w:rPr>
          <w:rFonts w:cstheme="minorHAnsi"/>
          <w:sz w:val="24"/>
          <w:szCs w:val="24"/>
        </w:rPr>
      </w:pPr>
      <w:r w:rsidRPr="00A309C0">
        <w:rPr>
          <w:rFonts w:eastAsia="Times New Roman" w:cstheme="minorHAnsi"/>
          <w:sz w:val="24"/>
          <w:szCs w:val="24"/>
        </w:rPr>
        <w:t xml:space="preserve">Stosownie do art. 455 ust. 1 pkt 4 ustawy </w:t>
      </w:r>
      <w:proofErr w:type="spellStart"/>
      <w:r w:rsidRPr="00A309C0">
        <w:rPr>
          <w:rFonts w:eastAsia="Times New Roman" w:cstheme="minorHAnsi"/>
          <w:sz w:val="24"/>
          <w:szCs w:val="24"/>
        </w:rPr>
        <w:t>Pzp</w:t>
      </w:r>
      <w:proofErr w:type="spellEnd"/>
      <w:r w:rsidRPr="00A309C0">
        <w:rPr>
          <w:rFonts w:eastAsia="Times New Roman" w:cstheme="minorHAnsi"/>
          <w:sz w:val="24"/>
          <w:szCs w:val="24"/>
        </w:rPr>
        <w:t xml:space="preserve"> Zamawiający przewiduje możliwość wprowadzenia zmian</w:t>
      </w:r>
      <w:r w:rsidR="005B5437" w:rsidRPr="00A309C0">
        <w:rPr>
          <w:rFonts w:eastAsia="Times New Roman" w:cstheme="minorHAnsi"/>
          <w:sz w:val="24"/>
          <w:szCs w:val="24"/>
        </w:rPr>
        <w:t xml:space="preserve">y umowy, w tym w szczególności zmianę ceny, spowodowane okolicznościami, których zamawiający, działając z należytą starannością, nie mógł przewidzieć, o ile zmiana nie modyfikuje ogólnego charakteru umowy, a wzrost ceny spowodowany każdą kolejną zmianą nie przekracza 50% wartości pierwotnej umowy. </w:t>
      </w:r>
    </w:p>
    <w:p w14:paraId="261CC43D" w14:textId="6A085029" w:rsidR="00B50D36" w:rsidRPr="008D7EBD" w:rsidRDefault="00B50D36" w:rsidP="00390102">
      <w:pPr>
        <w:numPr>
          <w:ilvl w:val="0"/>
          <w:numId w:val="116"/>
        </w:numPr>
        <w:tabs>
          <w:tab w:val="left" w:pos="426"/>
        </w:tabs>
        <w:autoSpaceDE w:val="0"/>
        <w:autoSpaceDN w:val="0"/>
        <w:adjustRightInd w:val="0"/>
        <w:spacing w:after="120" w:line="276" w:lineRule="auto"/>
        <w:rPr>
          <w:rFonts w:eastAsia="Times New Roman" w:cstheme="minorHAnsi"/>
          <w:sz w:val="24"/>
          <w:szCs w:val="24"/>
        </w:rPr>
      </w:pPr>
      <w:r w:rsidRPr="008D7EBD">
        <w:rPr>
          <w:rFonts w:cstheme="minorHAnsi"/>
          <w:sz w:val="24"/>
          <w:szCs w:val="24"/>
        </w:rPr>
        <w:t xml:space="preserve">Wykonawca może zwrócić się do Zamawiającego z wnioskiem złożonym w formie pisemnej lub w formie elektronicznej opatrzonej kwalifikowanym podpisem elektronicznym o przeprowadzenie negocjacji w sprawie odpowiedniej zmiany wynagrodzenia w przypadkach wskazanych w ust. 4, w terminie od dnia opublikowania przepisów dokonujących zmian do 30 dni od dnia ich wejścia w życie. Wniosek powinien zawierać propozycję zmiany Umowy w zakresie wysokości wynagrodzenia wraz z jej uzasadnieniem oraz dokumenty niezbędne do oceny przez Zamawiającego, czy zmiany, o których mowa odpowiednio w ust. 4, mają lub będą miały wpływ na koszty wykonania Umowy przez Wykonawcę oraz w jakim stopniu zmiany tych </w:t>
      </w:r>
      <w:r w:rsidRPr="008D7EBD">
        <w:rPr>
          <w:rFonts w:cstheme="minorHAnsi"/>
          <w:sz w:val="24"/>
          <w:szCs w:val="24"/>
        </w:rPr>
        <w:lastRenderedPageBreak/>
        <w:t xml:space="preserve">kosztów uzasadniają zmianę wysokości wynagrodzenia Wykonawcy określonego w Umowie, a w szczególności: </w:t>
      </w:r>
    </w:p>
    <w:p w14:paraId="26D03CDF" w14:textId="0D4D0690" w:rsidR="00B50D36" w:rsidRPr="00A309C0" w:rsidRDefault="00B50D36" w:rsidP="00390102">
      <w:pPr>
        <w:pStyle w:val="Akapitzlist"/>
        <w:numPr>
          <w:ilvl w:val="1"/>
          <w:numId w:val="116"/>
        </w:numPr>
        <w:tabs>
          <w:tab w:val="left" w:pos="426"/>
        </w:tabs>
        <w:autoSpaceDE w:val="0"/>
        <w:autoSpaceDN w:val="0"/>
        <w:adjustRightInd w:val="0"/>
        <w:spacing w:after="120" w:line="276" w:lineRule="auto"/>
        <w:ind w:left="993" w:hanging="633"/>
        <w:rPr>
          <w:rFonts w:asciiTheme="minorHAnsi" w:eastAsia="Times New Roman" w:hAnsiTheme="minorHAnsi" w:cstheme="minorHAnsi"/>
        </w:rPr>
      </w:pPr>
      <w:r w:rsidRPr="00A309C0">
        <w:rPr>
          <w:rFonts w:asciiTheme="minorHAnsi" w:hAnsiTheme="minorHAnsi" w:cstheme="minorHAnsi"/>
        </w:rPr>
        <w:t>przyjęte przez Wykonawcę zasady kalkulacji wysokości kosztów wykonania Umowy oraz założenia, co do wysokości dotychczasowych oraz przyszłych kosztów wykonania Umowy, wraz z dokumentami potwierdzającymi prawidłowość przyjętych założeń – takimi jak umowy o pracę lub dokumenty potwierdzające zgłoszenie pracowników do ubezpieczeń;</w:t>
      </w:r>
    </w:p>
    <w:p w14:paraId="075BD0F9" w14:textId="366DC859" w:rsidR="00B50D36" w:rsidRPr="00A309C0" w:rsidRDefault="00B50D36" w:rsidP="00390102">
      <w:pPr>
        <w:pStyle w:val="Akapitzlist"/>
        <w:numPr>
          <w:ilvl w:val="1"/>
          <w:numId w:val="116"/>
        </w:numPr>
        <w:tabs>
          <w:tab w:val="left" w:pos="426"/>
        </w:tabs>
        <w:autoSpaceDE w:val="0"/>
        <w:autoSpaceDN w:val="0"/>
        <w:adjustRightInd w:val="0"/>
        <w:spacing w:after="120" w:line="276" w:lineRule="auto"/>
        <w:ind w:left="993" w:hanging="633"/>
        <w:rPr>
          <w:rFonts w:asciiTheme="minorHAnsi" w:eastAsia="Times New Roman" w:hAnsiTheme="minorHAnsi" w:cstheme="minorHAnsi"/>
        </w:rPr>
      </w:pPr>
      <w:r w:rsidRPr="00A309C0">
        <w:rPr>
          <w:rFonts w:asciiTheme="minorHAnsi" w:hAnsiTheme="minorHAnsi" w:cstheme="minorHAnsi"/>
        </w:rPr>
        <w:t>wykazanie wpływu zmian, o których mowa w ust. 4, na wysokość kosztów wykonania Umowy przez Wykonawcę;</w:t>
      </w:r>
    </w:p>
    <w:p w14:paraId="35C53488" w14:textId="473101DB" w:rsidR="00B50D36" w:rsidRPr="00A309C0" w:rsidRDefault="00B50D36" w:rsidP="00390102">
      <w:pPr>
        <w:pStyle w:val="Akapitzlist"/>
        <w:numPr>
          <w:ilvl w:val="1"/>
          <w:numId w:val="116"/>
        </w:numPr>
        <w:tabs>
          <w:tab w:val="left" w:pos="426"/>
        </w:tabs>
        <w:autoSpaceDE w:val="0"/>
        <w:autoSpaceDN w:val="0"/>
        <w:adjustRightInd w:val="0"/>
        <w:spacing w:after="120" w:line="276" w:lineRule="auto"/>
        <w:ind w:left="993" w:hanging="633"/>
        <w:rPr>
          <w:rFonts w:asciiTheme="minorHAnsi" w:eastAsia="Times New Roman" w:hAnsiTheme="minorHAnsi" w:cstheme="minorHAnsi"/>
        </w:rPr>
      </w:pPr>
      <w:r w:rsidRPr="00A309C0">
        <w:rPr>
          <w:rFonts w:asciiTheme="minorHAnsi" w:hAnsiTheme="minorHAnsi" w:cstheme="minorHAnsi"/>
        </w:rPr>
        <w:t>szczegółową kalkulację proponowanej zmienionej wysokości wynagrodzenia Wykonawcy oraz wykazanie adekwatności propozycji do zmiany wysokości kosztów wykonania Umowy przez Wykonawcę;</w:t>
      </w:r>
    </w:p>
    <w:p w14:paraId="64026DEB" w14:textId="101669F2" w:rsidR="00B50D36" w:rsidRPr="00A309C0" w:rsidRDefault="00B50D36" w:rsidP="00390102">
      <w:pPr>
        <w:pStyle w:val="Akapitzlist"/>
        <w:numPr>
          <w:ilvl w:val="1"/>
          <w:numId w:val="116"/>
        </w:numPr>
        <w:tabs>
          <w:tab w:val="left" w:pos="426"/>
        </w:tabs>
        <w:autoSpaceDE w:val="0"/>
        <w:autoSpaceDN w:val="0"/>
        <w:adjustRightInd w:val="0"/>
        <w:spacing w:after="120" w:line="276" w:lineRule="auto"/>
        <w:ind w:left="993" w:hanging="633"/>
        <w:rPr>
          <w:rFonts w:asciiTheme="minorHAnsi" w:eastAsia="Times New Roman" w:hAnsiTheme="minorHAnsi" w:cstheme="minorHAnsi"/>
        </w:rPr>
      </w:pPr>
      <w:r w:rsidRPr="00A309C0">
        <w:rPr>
          <w:rFonts w:asciiTheme="minorHAnsi" w:hAnsiTheme="minorHAnsi" w:cstheme="minorHAnsi"/>
        </w:rPr>
        <w:t>pisemne zestawienie zatrudnionego personelu (zarówno przed jak i po zmianie) realizującego Przedmiot Umowy, wraz z określeniem, które z nich są uczestnikami Pracowniczych Planów Kapitałowych – w przypadku zmiany, o której mowa w ust. 4 pkt 4.4 powyżej;</w:t>
      </w:r>
    </w:p>
    <w:p w14:paraId="2D067B77" w14:textId="26359092" w:rsidR="00B50D36" w:rsidRPr="00A309C0" w:rsidRDefault="00B50D36" w:rsidP="00390102">
      <w:pPr>
        <w:pStyle w:val="Akapitzlist"/>
        <w:numPr>
          <w:ilvl w:val="1"/>
          <w:numId w:val="116"/>
        </w:numPr>
        <w:tabs>
          <w:tab w:val="left" w:pos="426"/>
        </w:tabs>
        <w:autoSpaceDE w:val="0"/>
        <w:autoSpaceDN w:val="0"/>
        <w:adjustRightInd w:val="0"/>
        <w:spacing w:after="120" w:line="276" w:lineRule="auto"/>
        <w:ind w:left="993" w:hanging="633"/>
        <w:rPr>
          <w:rFonts w:asciiTheme="minorHAnsi" w:eastAsia="Times New Roman" w:hAnsiTheme="minorHAnsi" w:cstheme="minorHAnsi"/>
        </w:rPr>
      </w:pPr>
      <w:r w:rsidRPr="00A309C0">
        <w:rPr>
          <w:rFonts w:asciiTheme="minorHAnsi" w:hAnsiTheme="minorHAnsi" w:cstheme="minorHAnsi"/>
        </w:rPr>
        <w:t>wykazanie, że wnioskowana zmiana Umowy skutkować będzie odpowiednią zmianą wynagrodzenia.</w:t>
      </w:r>
    </w:p>
    <w:p w14:paraId="6FF7F658" w14:textId="375D6BEF" w:rsidR="00B50D36" w:rsidRPr="008D7EBD" w:rsidRDefault="00B50D36" w:rsidP="00390102">
      <w:pPr>
        <w:pStyle w:val="Akapitzlist"/>
        <w:tabs>
          <w:tab w:val="left" w:pos="426"/>
        </w:tabs>
        <w:autoSpaceDE w:val="0"/>
        <w:autoSpaceDN w:val="0"/>
        <w:adjustRightInd w:val="0"/>
        <w:spacing w:after="120" w:line="276" w:lineRule="auto"/>
        <w:ind w:left="426"/>
        <w:rPr>
          <w:rFonts w:asciiTheme="minorHAnsi" w:eastAsia="Times New Roman" w:hAnsiTheme="minorHAnsi" w:cstheme="minorHAnsi"/>
        </w:rPr>
      </w:pPr>
      <w:r w:rsidRPr="008D7EBD">
        <w:rPr>
          <w:rFonts w:asciiTheme="minorHAnsi" w:hAnsiTheme="minorHAnsi" w:cstheme="minorHAnsi"/>
        </w:rPr>
        <w:t>W przypadku złożenia przez Wykonawcę powyższego wniosku, Strony będą prowadziły negocjacje z uwzględnieniem postanowień ust. 6 – 8 poniżej</w:t>
      </w:r>
    </w:p>
    <w:p w14:paraId="3E2D35D5" w14:textId="061358D1" w:rsidR="00883254" w:rsidRPr="007203A1" w:rsidRDefault="00883254"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 xml:space="preserve">W terminie do 30 dni kalendarzowych od otrzymania wniosku, o którym mowa w ust. </w:t>
      </w:r>
      <w:r w:rsidR="002D311D" w:rsidRPr="007203A1">
        <w:rPr>
          <w:rFonts w:cstheme="minorHAnsi"/>
          <w:sz w:val="24"/>
          <w:szCs w:val="24"/>
        </w:rPr>
        <w:t>6</w:t>
      </w:r>
      <w:r w:rsidRPr="007203A1">
        <w:rPr>
          <w:rFonts w:cstheme="minorHAnsi"/>
          <w:sz w:val="24"/>
          <w:szCs w:val="24"/>
        </w:rPr>
        <w:t>, Zamawiający może zwrócić się do Wykonawcy o jego uzupełnienie, poprzez przekazanie dodatkowych wyjaśnień, informacji lub dokumentów (oryginałów do wglądu lub kopii potwierdzonych za zgodność z oryginałami). Termin ten może zostać wydłużony za zgodą Stron.</w:t>
      </w:r>
    </w:p>
    <w:p w14:paraId="58CF6B33" w14:textId="7237BCE8" w:rsidR="00883254" w:rsidRPr="007203A1" w:rsidRDefault="00883254"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 xml:space="preserve">Zamawiający zajmie w formie pisemnej lub w formie elektronicznej opatrzonej kwalifikowanym podpisem elektronicznym stanowisko wobec wniosku Wykonawcy, w terminie 30 dni kalendarzowych od dnia otrzymania kompletnego – w jego ocenie – wniosku. Za dzień przekazania stanowiska uznaje się dzień jego wysłania na adres właściwy dla doręczeń pism dla Wykonawcy, o którym mowa w Paragrafie </w:t>
      </w:r>
      <w:r w:rsidR="00B50D36" w:rsidRPr="007203A1">
        <w:rPr>
          <w:rFonts w:cstheme="minorHAnsi"/>
          <w:sz w:val="24"/>
          <w:szCs w:val="24"/>
        </w:rPr>
        <w:t>1</w:t>
      </w:r>
      <w:r w:rsidRPr="007203A1">
        <w:rPr>
          <w:rFonts w:cstheme="minorHAnsi"/>
          <w:sz w:val="24"/>
          <w:szCs w:val="24"/>
        </w:rPr>
        <w:t xml:space="preserve">5 ust. 3 punkt </w:t>
      </w:r>
      <w:r w:rsidR="00B50D36" w:rsidRPr="007203A1">
        <w:rPr>
          <w:rFonts w:cstheme="minorHAnsi"/>
          <w:sz w:val="24"/>
          <w:szCs w:val="24"/>
        </w:rPr>
        <w:t>3</w:t>
      </w:r>
      <w:r w:rsidRPr="007203A1">
        <w:rPr>
          <w:rFonts w:cstheme="minorHAnsi"/>
          <w:sz w:val="24"/>
          <w:szCs w:val="24"/>
        </w:rPr>
        <w:t xml:space="preserve">.2., lub przekazania go na adres poczty elektronicznej wskazany w Paragrafie </w:t>
      </w:r>
      <w:r w:rsidR="00B50D36" w:rsidRPr="007203A1">
        <w:rPr>
          <w:rFonts w:cstheme="minorHAnsi"/>
          <w:sz w:val="24"/>
          <w:szCs w:val="24"/>
        </w:rPr>
        <w:t>4</w:t>
      </w:r>
      <w:r w:rsidRPr="007203A1">
        <w:rPr>
          <w:rFonts w:cstheme="minorHAnsi"/>
          <w:sz w:val="24"/>
          <w:szCs w:val="24"/>
        </w:rPr>
        <w:t xml:space="preserve"> ust. </w:t>
      </w:r>
      <w:r w:rsidR="00B50D36" w:rsidRPr="007203A1">
        <w:rPr>
          <w:rFonts w:cstheme="minorHAnsi"/>
          <w:sz w:val="24"/>
          <w:szCs w:val="24"/>
        </w:rPr>
        <w:t>8 pkt 8.2</w:t>
      </w:r>
      <w:r w:rsidRPr="007203A1">
        <w:rPr>
          <w:rFonts w:cstheme="minorHAnsi"/>
          <w:sz w:val="24"/>
          <w:szCs w:val="24"/>
        </w:rPr>
        <w:t xml:space="preserve"> Umowy.</w:t>
      </w:r>
    </w:p>
    <w:p w14:paraId="31312D42" w14:textId="0BBE61DA" w:rsidR="00883254" w:rsidRPr="007203A1" w:rsidRDefault="00B50D36"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 xml:space="preserve">W przypadku uwzględnienia wniosku Wykonawcy przez Zamawiającego, Strony podejmą działania w celu uzgodnienia treści aneksu do Umowy oraz jego podpisania. </w:t>
      </w:r>
    </w:p>
    <w:p w14:paraId="21BCAB2F" w14:textId="017C8A69" w:rsidR="00B50D36" w:rsidRPr="007203A1" w:rsidRDefault="00B50D36"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 xml:space="preserve">Niezależnie od wniosku Wykonawcy, o którym mowa w ust. </w:t>
      </w:r>
      <w:r w:rsidR="00993F32" w:rsidRPr="007203A1">
        <w:rPr>
          <w:rFonts w:cstheme="minorHAnsi"/>
          <w:sz w:val="24"/>
          <w:szCs w:val="24"/>
        </w:rPr>
        <w:t>6</w:t>
      </w:r>
      <w:r w:rsidRPr="007203A1">
        <w:rPr>
          <w:rFonts w:cstheme="minorHAnsi"/>
          <w:sz w:val="24"/>
          <w:szCs w:val="24"/>
        </w:rPr>
        <w:t xml:space="preserve">, Zamawiający może przekazać Wykonawcy w formie pisemnej lub w formie elektronicznej wniosek o przeprowadzenie negocjacji w sprawie odpowiedniej zmiany wynagrodzenia, w terminie od dnia opublikowania przepisów dokonujących zmian, o których mowa w ust. 4, do 30 dnia od dnia ich wejścia w </w:t>
      </w:r>
      <w:r w:rsidRPr="007203A1">
        <w:rPr>
          <w:rFonts w:cstheme="minorHAnsi"/>
          <w:sz w:val="24"/>
          <w:szCs w:val="24"/>
        </w:rPr>
        <w:lastRenderedPageBreak/>
        <w:t>życie. Wniosek powinien zawierać co najmniej propozycję zmiany Umowy w zakresie wysokości wynagrodzenia oraz powołanie zmian przepisów. W przypadku złożenia przez Zamawiającego powyższego wniosku, Strony będą prowadziły negocjacje, w celu ustalenia odpowiedniej zmiany wynagrodzenia oraz treści aneksu do Umowy.</w:t>
      </w:r>
    </w:p>
    <w:p w14:paraId="7253B7C1" w14:textId="6F5C5CE2" w:rsidR="00B50D36" w:rsidRPr="007203A1" w:rsidRDefault="00B50D36"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 xml:space="preserve">Przed przekazaniem wniosku, o którym mowa w ust. </w:t>
      </w:r>
      <w:r w:rsidR="00993F32" w:rsidRPr="007203A1">
        <w:rPr>
          <w:rFonts w:cstheme="minorHAnsi"/>
          <w:sz w:val="24"/>
          <w:szCs w:val="24"/>
        </w:rPr>
        <w:t xml:space="preserve">10 </w:t>
      </w:r>
      <w:r w:rsidRPr="007203A1">
        <w:rPr>
          <w:rFonts w:cstheme="minorHAnsi"/>
          <w:sz w:val="24"/>
          <w:szCs w:val="24"/>
        </w:rPr>
        <w:t xml:space="preserve"> powyżej, Zamawiający może zwrócić się do Wykonawcy o udzielenie informacji lub przekazanie wyjaśnień lub dokumentów (oryginałów do wglądu lub kopii potwierdzonych za zgodność z oryginałem) niezbędnych do oceny przez Zamawiającego, czy zmiany, o których mowa w ust. 4 mają lub będą miały wpływ na koszty wykonania Umowy przez Wykonawcę oraz w jakim stopniu zmiany tych kosztów uzasadniają zmianę wysokości wynagrodzenia. Rodzaj i zakres tych informacji określi Zamawiający. Wykonawca jest zobowiązany w każdym przypadku do zajęcia w formie pisemnej lub w formie elektronicznej opatrzonej kwalifikowanym podpisem elektronicznym stanowiska w terminie wskazanym we wniosku, jednak nie dłuższym niż 30 dni kalendarzowych od dnia otrzymania wniosku od Zamawiającego za pośrednictwem poczty elektronicznej.</w:t>
      </w:r>
    </w:p>
    <w:p w14:paraId="7D4B10DE" w14:textId="68880F8B" w:rsidR="00B50D36" w:rsidRPr="007203A1" w:rsidRDefault="00B50D36"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 xml:space="preserve">W przypadku, gdy w wyniku negocjacji Strony ustalą dokonanie odpowiedniej zmiany wynagrodzenia w zakresie określonym w ust. </w:t>
      </w:r>
      <w:r w:rsidR="00993F32" w:rsidRPr="007203A1">
        <w:rPr>
          <w:rFonts w:cstheme="minorHAnsi"/>
          <w:sz w:val="24"/>
          <w:szCs w:val="24"/>
        </w:rPr>
        <w:t>10</w:t>
      </w:r>
      <w:r w:rsidRPr="007203A1">
        <w:rPr>
          <w:rFonts w:cstheme="minorHAnsi"/>
          <w:sz w:val="24"/>
          <w:szCs w:val="24"/>
        </w:rPr>
        <w:t>, Strony podpiszą aneks do Umowy w terminie wynikającym z ustaleń negocjacyjnych, a w przypadku braku takich ustaleń – w terminie wyznaczonym przez Zamawiającego, jednak nie wcześniej niż po wejściu w życie przepisów będących przyczyną waloryzacji.</w:t>
      </w:r>
    </w:p>
    <w:p w14:paraId="5C9F0991" w14:textId="77777777" w:rsidR="00B50D36" w:rsidRPr="007203A1" w:rsidRDefault="00B50D36"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 xml:space="preserve">W przypadku: </w:t>
      </w:r>
    </w:p>
    <w:p w14:paraId="33936651" w14:textId="05E27631" w:rsidR="00390102" w:rsidRPr="007203A1" w:rsidRDefault="00B50D36" w:rsidP="00390102">
      <w:pPr>
        <w:pStyle w:val="Akapitzlist"/>
        <w:numPr>
          <w:ilvl w:val="1"/>
          <w:numId w:val="116"/>
        </w:numPr>
        <w:tabs>
          <w:tab w:val="left" w:pos="426"/>
        </w:tabs>
        <w:autoSpaceDE w:val="0"/>
        <w:autoSpaceDN w:val="0"/>
        <w:adjustRightInd w:val="0"/>
        <w:spacing w:before="240" w:after="120" w:line="276" w:lineRule="auto"/>
        <w:ind w:left="1134" w:hanging="708"/>
        <w:rPr>
          <w:rFonts w:asciiTheme="minorHAnsi" w:eastAsia="Times New Roman" w:hAnsiTheme="minorHAnsi" w:cstheme="minorHAnsi"/>
        </w:rPr>
      </w:pPr>
      <w:r w:rsidRPr="007203A1">
        <w:rPr>
          <w:rFonts w:asciiTheme="minorHAnsi" w:hAnsiTheme="minorHAnsi" w:cstheme="minorHAnsi"/>
        </w:rPr>
        <w:t xml:space="preserve">niepodjęcia przez Wykonawcę negocjacji na podstawie wniosku Zamawiającego, o którym mowa w ust. </w:t>
      </w:r>
      <w:r w:rsidR="00993F32" w:rsidRPr="007203A1">
        <w:rPr>
          <w:rFonts w:asciiTheme="minorHAnsi" w:hAnsiTheme="minorHAnsi" w:cstheme="minorHAnsi"/>
        </w:rPr>
        <w:t>10</w:t>
      </w:r>
      <w:r w:rsidRPr="007203A1">
        <w:rPr>
          <w:rFonts w:asciiTheme="minorHAnsi" w:hAnsiTheme="minorHAnsi" w:cstheme="minorHAnsi"/>
        </w:rPr>
        <w:t xml:space="preserve"> lub prowadzenia ich w sposób niezgodny z przepisami prawa lub zasadami współżycia społecznego;</w:t>
      </w:r>
    </w:p>
    <w:p w14:paraId="7669CAED" w14:textId="7FBFB7E3" w:rsidR="00B50D36" w:rsidRPr="007203A1" w:rsidRDefault="00B50D36" w:rsidP="00390102">
      <w:pPr>
        <w:pStyle w:val="Akapitzlist"/>
        <w:numPr>
          <w:ilvl w:val="1"/>
          <w:numId w:val="116"/>
        </w:numPr>
        <w:tabs>
          <w:tab w:val="left" w:pos="426"/>
        </w:tabs>
        <w:autoSpaceDE w:val="0"/>
        <w:autoSpaceDN w:val="0"/>
        <w:adjustRightInd w:val="0"/>
        <w:spacing w:before="240" w:after="120" w:line="276" w:lineRule="auto"/>
        <w:ind w:left="1134" w:hanging="708"/>
        <w:rPr>
          <w:rFonts w:asciiTheme="minorHAnsi" w:eastAsia="Times New Roman" w:hAnsiTheme="minorHAnsi" w:cstheme="minorHAnsi"/>
        </w:rPr>
      </w:pPr>
      <w:r w:rsidRPr="007203A1">
        <w:rPr>
          <w:rFonts w:asciiTheme="minorHAnsi" w:hAnsiTheme="minorHAnsi" w:cstheme="minorHAnsi"/>
        </w:rPr>
        <w:t xml:space="preserve"> niewykonania lub nienależytego wykonania przez Wykonawcę postanowień ust. 1</w:t>
      </w:r>
      <w:r w:rsidR="00274D0B" w:rsidRPr="007203A1">
        <w:rPr>
          <w:rFonts w:asciiTheme="minorHAnsi" w:hAnsiTheme="minorHAnsi" w:cstheme="minorHAnsi"/>
        </w:rPr>
        <w:t>1</w:t>
      </w:r>
      <w:r w:rsidRPr="007203A1">
        <w:rPr>
          <w:rFonts w:asciiTheme="minorHAnsi" w:hAnsiTheme="minorHAnsi" w:cstheme="minorHAnsi"/>
        </w:rPr>
        <w:t xml:space="preserve"> powyżej;</w:t>
      </w:r>
    </w:p>
    <w:p w14:paraId="5CE2B295" w14:textId="54B4290B" w:rsidR="00B50D36" w:rsidRPr="007203A1" w:rsidRDefault="00B50D36" w:rsidP="00390102">
      <w:pPr>
        <w:pStyle w:val="Akapitzlist"/>
        <w:numPr>
          <w:ilvl w:val="1"/>
          <w:numId w:val="116"/>
        </w:numPr>
        <w:tabs>
          <w:tab w:val="left" w:pos="426"/>
        </w:tabs>
        <w:autoSpaceDE w:val="0"/>
        <w:autoSpaceDN w:val="0"/>
        <w:adjustRightInd w:val="0"/>
        <w:spacing w:before="240" w:after="120" w:line="276" w:lineRule="auto"/>
        <w:ind w:left="1134" w:hanging="708"/>
        <w:rPr>
          <w:rFonts w:asciiTheme="minorHAnsi" w:eastAsia="Times New Roman" w:hAnsiTheme="minorHAnsi" w:cstheme="minorHAnsi"/>
        </w:rPr>
      </w:pPr>
      <w:r w:rsidRPr="007203A1">
        <w:rPr>
          <w:rFonts w:asciiTheme="minorHAnsi" w:hAnsiTheme="minorHAnsi" w:cstheme="minorHAnsi"/>
        </w:rPr>
        <w:t>niepodpisania przez Wykonawcę aneksu do Umowy obejmującego odpowiednią zmianę wynagrodzenia, wynikającą z ustaleń negocjacyjnych w terminie, o którym mowa odpowiednio w ust. 1</w:t>
      </w:r>
      <w:r w:rsidR="00274D0B" w:rsidRPr="007203A1">
        <w:rPr>
          <w:rFonts w:asciiTheme="minorHAnsi" w:hAnsiTheme="minorHAnsi" w:cstheme="minorHAnsi"/>
        </w:rPr>
        <w:t>2</w:t>
      </w:r>
      <w:r w:rsidRPr="007203A1">
        <w:rPr>
          <w:rFonts w:asciiTheme="minorHAnsi" w:hAnsiTheme="minorHAnsi" w:cstheme="minorHAnsi"/>
        </w:rPr>
        <w:t xml:space="preserve"> powyżej, </w:t>
      </w:r>
    </w:p>
    <w:p w14:paraId="0DD5659A" w14:textId="4B4D0DA4" w:rsidR="00B50D36" w:rsidRPr="007203A1" w:rsidRDefault="00B50D36" w:rsidP="00390102">
      <w:pPr>
        <w:tabs>
          <w:tab w:val="left" w:pos="426"/>
        </w:tabs>
        <w:autoSpaceDE w:val="0"/>
        <w:autoSpaceDN w:val="0"/>
        <w:adjustRightInd w:val="0"/>
        <w:spacing w:before="240" w:after="120" w:line="276" w:lineRule="auto"/>
        <w:ind w:left="425"/>
        <w:rPr>
          <w:rFonts w:eastAsia="Times New Roman" w:cstheme="minorHAnsi"/>
          <w:sz w:val="24"/>
          <w:szCs w:val="24"/>
        </w:rPr>
      </w:pPr>
      <w:r w:rsidRPr="007203A1">
        <w:rPr>
          <w:rFonts w:cstheme="minorHAnsi"/>
          <w:sz w:val="24"/>
          <w:szCs w:val="24"/>
        </w:rPr>
        <w:t>Zamawiający jest uprawniony do odstąpienia od Umowy, z zachowaniem 180-dniowego okresu odstąpienia, którego bieg rozpoczyna się od dnia złożenia oświadczenia przez Zamawiającego.</w:t>
      </w:r>
    </w:p>
    <w:p w14:paraId="399CF852" w14:textId="3B10DC98" w:rsidR="00B50D36" w:rsidRPr="007203A1" w:rsidRDefault="00B50D36" w:rsidP="00B81BE4">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 xml:space="preserve">Zgodnie z art. 439 ustawy </w:t>
      </w:r>
      <w:proofErr w:type="spellStart"/>
      <w:r w:rsidRPr="007203A1">
        <w:rPr>
          <w:rFonts w:cstheme="minorHAnsi"/>
          <w:sz w:val="24"/>
          <w:szCs w:val="24"/>
        </w:rPr>
        <w:t>Pzp</w:t>
      </w:r>
      <w:proofErr w:type="spellEnd"/>
      <w:r w:rsidRPr="007203A1">
        <w:rPr>
          <w:rFonts w:cstheme="minorHAnsi"/>
          <w:sz w:val="24"/>
          <w:szCs w:val="24"/>
        </w:rPr>
        <w:t xml:space="preserve">, </w:t>
      </w:r>
      <w:r w:rsidR="004B66D5" w:rsidRPr="007203A1">
        <w:rPr>
          <w:rFonts w:cstheme="minorHAnsi"/>
          <w:sz w:val="24"/>
          <w:szCs w:val="24"/>
        </w:rPr>
        <w:t xml:space="preserve">dla umów zawartych na okres dłuższy niż 6 miesięcy, </w:t>
      </w:r>
      <w:r w:rsidRPr="007203A1">
        <w:rPr>
          <w:rFonts w:cstheme="minorHAnsi"/>
          <w:sz w:val="24"/>
          <w:szCs w:val="24"/>
        </w:rPr>
        <w:t xml:space="preserve">wysokość wynagrodzenia należnego Wykonawcy może podlegać waloryzacji w przypadku zmiany ceny materiałów lub kosztów związanych z realizacją Przedmiotu Umowy. Przez zmianę ceny materiałów lub kosztów rozumie się wzrost odpowiednio cen lub kosztów, jak i ich obniżenie, </w:t>
      </w:r>
      <w:r w:rsidRPr="007203A1">
        <w:rPr>
          <w:rFonts w:cstheme="minorHAnsi"/>
          <w:sz w:val="24"/>
          <w:szCs w:val="24"/>
        </w:rPr>
        <w:lastRenderedPageBreak/>
        <w:t>względem ceny lub kosztu przyjętych w celu ustalenia wynagrodzenia Wykonawcy zawartego w Ofercie.</w:t>
      </w:r>
    </w:p>
    <w:p w14:paraId="0995432C" w14:textId="238A9B0B" w:rsidR="00B50D36" w:rsidRPr="007203A1" w:rsidRDefault="00B50D36"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Przy ustalaniu wysokości zmiany wynagrodzenia należnego Wykonawcy w okolicznościach wskazanych w ust. 1</w:t>
      </w:r>
      <w:r w:rsidR="00CC3744" w:rsidRPr="007203A1">
        <w:rPr>
          <w:rFonts w:cstheme="minorHAnsi"/>
          <w:sz w:val="24"/>
          <w:szCs w:val="24"/>
        </w:rPr>
        <w:t>4</w:t>
      </w:r>
      <w:r w:rsidRPr="007203A1">
        <w:rPr>
          <w:rFonts w:cstheme="minorHAnsi"/>
          <w:sz w:val="24"/>
          <w:szCs w:val="24"/>
        </w:rPr>
        <w:t xml:space="preserve"> powyżej, Strony będą stosować wskaźnik cen dla działalności związanej z oprogramowaniem i doradztwem w zakresie informatyki oraz działalności powiązanej za ostatni dostępny kwartał poprzedzający wystawienie faktury w porównaniu do wskaźnika dla działalności związanej z oprogramowaniem i doradztwem w zakresie informatyki w analogicznym kwartale w roku ubiegłym - ogłaszanych w komunikacie Prezesa Głównego Urzędu Statystycznego (dalej: „wskaźnik”).</w:t>
      </w:r>
    </w:p>
    <w:p w14:paraId="665F9274" w14:textId="3DFD2752" w:rsidR="00B50D36" w:rsidRPr="007203A1" w:rsidRDefault="007D32BD"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Strony uprawnione są do złożenia wniosku o zmianę wynagrodzenia w okolicznościach wskazanych w ust.1</w:t>
      </w:r>
      <w:r w:rsidR="00D352FA" w:rsidRPr="007203A1">
        <w:rPr>
          <w:rFonts w:cstheme="minorHAnsi"/>
          <w:sz w:val="24"/>
          <w:szCs w:val="24"/>
        </w:rPr>
        <w:t>4</w:t>
      </w:r>
      <w:r w:rsidRPr="007203A1">
        <w:rPr>
          <w:rFonts w:cstheme="minorHAnsi"/>
          <w:sz w:val="24"/>
          <w:szCs w:val="24"/>
        </w:rPr>
        <w:t xml:space="preserve"> jedynie w sytuacji, gdy poziom zmiany wskaźnika wyniesie co najmniej 2,5%. W takim przypadku, zmiana cen lub kosztów wykonania Przedmiotu Umowy zostanie uwzględniona przy ustalaniu zmiany wysokości wynagrodzenia należnego Wykonawcy w ten sposób, że kwota określająca zmianę wynagrodzenia (zwiększenie albo zmniejszenie – odpowiednio do wskaźnika ogłoszonego za dany rok) zostanie obliczona jako iloczyn kwoty wynagrodzenia pozostałego do zapłaty i stawki odpowiadającej wartości wskaźnika. Początkowym terminem ustalenia zmiany wynagrodzenia jest dzień otwarcia Ofert.</w:t>
      </w:r>
    </w:p>
    <w:p w14:paraId="10A55328" w14:textId="57DC559C" w:rsidR="007D32BD" w:rsidRPr="007203A1" w:rsidRDefault="007D32BD"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Wykonawca zobowiązany jest do wykazania wpływu zmiany wskaźnika na wykonanie Przedmiotu Umowy. Wniosek, o którym mowa w ust. 1</w:t>
      </w:r>
      <w:r w:rsidR="00D352FA" w:rsidRPr="007203A1">
        <w:rPr>
          <w:rFonts w:cstheme="minorHAnsi"/>
          <w:sz w:val="24"/>
          <w:szCs w:val="24"/>
        </w:rPr>
        <w:t>6</w:t>
      </w:r>
      <w:r w:rsidRPr="007203A1">
        <w:rPr>
          <w:rFonts w:cstheme="minorHAnsi"/>
          <w:sz w:val="24"/>
          <w:szCs w:val="24"/>
        </w:rPr>
        <w:t xml:space="preserve"> powinien zawierać opis propozycji zmiany Umowy w zakresie wysokości wynagrodzenia wraz z jej uzasadnieniem oraz dokumenty niezbędne do oceny, czy proponowane zmiany wynikają ze zmiany cen lub kosztów związanych z realizacją Umowy względem cen lub kosztów przyjętych w celu ustalenia wynagrodzenia Wykonawcy zawartego w Ofercie, a w szczególności:</w:t>
      </w:r>
    </w:p>
    <w:p w14:paraId="0FEC6303" w14:textId="6FCA5898" w:rsidR="007D32BD" w:rsidRPr="007203A1" w:rsidRDefault="007D32BD" w:rsidP="00D8524B">
      <w:pPr>
        <w:pStyle w:val="Akapitzlist"/>
        <w:numPr>
          <w:ilvl w:val="1"/>
          <w:numId w:val="116"/>
        </w:numPr>
        <w:tabs>
          <w:tab w:val="left" w:pos="426"/>
        </w:tabs>
        <w:autoSpaceDE w:val="0"/>
        <w:autoSpaceDN w:val="0"/>
        <w:adjustRightInd w:val="0"/>
        <w:spacing w:before="240" w:after="120" w:line="276" w:lineRule="auto"/>
        <w:ind w:left="992" w:hanging="567"/>
        <w:rPr>
          <w:rFonts w:asciiTheme="minorHAnsi" w:eastAsia="Times New Roman" w:hAnsiTheme="minorHAnsi" w:cstheme="minorHAnsi"/>
        </w:rPr>
      </w:pPr>
      <w:r w:rsidRPr="007203A1">
        <w:rPr>
          <w:rFonts w:asciiTheme="minorHAnsi" w:hAnsiTheme="minorHAnsi" w:cstheme="minorHAnsi"/>
        </w:rPr>
        <w:t>szczegółową kalkulację proponowanej, zmienionej wysokości wynagrodzenia Wykonawcy oraz wykazanie adekwatności propozycji do zmiany wysokości kosztów wykonania Umowy przez Wykonawcę, przyjętych w celu ustalenia wynagrodzenia Wykonawcy zawartego w Ofercie, których zmiana może uzasadniać wystąpienie z wnioskiem o jego zmianę oraz sposób obliczania ich zmiany i prezentacji obliczeń;</w:t>
      </w:r>
    </w:p>
    <w:p w14:paraId="40B5AE0A" w14:textId="6555752F" w:rsidR="007D32BD" w:rsidRPr="007203A1" w:rsidRDefault="007D32BD" w:rsidP="00D8524B">
      <w:pPr>
        <w:pStyle w:val="Akapitzlist"/>
        <w:numPr>
          <w:ilvl w:val="1"/>
          <w:numId w:val="116"/>
        </w:numPr>
        <w:tabs>
          <w:tab w:val="left" w:pos="426"/>
        </w:tabs>
        <w:autoSpaceDE w:val="0"/>
        <w:autoSpaceDN w:val="0"/>
        <w:adjustRightInd w:val="0"/>
        <w:spacing w:before="240" w:after="120" w:line="276" w:lineRule="auto"/>
        <w:ind w:left="992" w:hanging="567"/>
        <w:rPr>
          <w:rFonts w:asciiTheme="minorHAnsi" w:eastAsia="Times New Roman" w:hAnsiTheme="minorHAnsi" w:cstheme="minorHAnsi"/>
        </w:rPr>
      </w:pPr>
      <w:r w:rsidRPr="007203A1">
        <w:rPr>
          <w:rFonts w:asciiTheme="minorHAnsi" w:hAnsiTheme="minorHAnsi" w:cstheme="minorHAnsi"/>
        </w:rPr>
        <w:t>dokumenty potwierdzające zasadność wystąpienia z wnioskiem (w szczególności, jego zgodność z zasadami zmiany wynagrodzenia określonymi w niniejszej Umowie) oraz prawidłowość obliczeń w zakresie zmiany wysokości kosztów wykonania Umowy oraz wnioskowanej zmiany wysokości wynagrodzenia Wykonawcy.</w:t>
      </w:r>
    </w:p>
    <w:p w14:paraId="139E037A" w14:textId="1917CDCA" w:rsidR="007D32BD" w:rsidRPr="007203A1" w:rsidRDefault="007D32BD"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Zmiana wysokości wynagrodzenia w okolicznościach wskazanych w ust. 4 i ust. 1</w:t>
      </w:r>
      <w:r w:rsidR="00D352FA" w:rsidRPr="007203A1">
        <w:rPr>
          <w:rFonts w:cstheme="minorHAnsi"/>
          <w:sz w:val="24"/>
          <w:szCs w:val="24"/>
        </w:rPr>
        <w:t>4</w:t>
      </w:r>
      <w:r w:rsidRPr="007203A1">
        <w:rPr>
          <w:rFonts w:cstheme="minorHAnsi"/>
          <w:sz w:val="24"/>
          <w:szCs w:val="24"/>
        </w:rPr>
        <w:t xml:space="preserve"> powyżej, może nastąpić nie częściej niż </w:t>
      </w:r>
      <w:r w:rsidR="008027B0" w:rsidRPr="007203A1">
        <w:rPr>
          <w:rFonts w:cstheme="minorHAnsi"/>
          <w:sz w:val="24"/>
          <w:szCs w:val="24"/>
        </w:rPr>
        <w:t>co 6 miesięcy</w:t>
      </w:r>
      <w:r w:rsidRPr="007203A1">
        <w:rPr>
          <w:rFonts w:cstheme="minorHAnsi"/>
          <w:sz w:val="24"/>
          <w:szCs w:val="24"/>
        </w:rPr>
        <w:t xml:space="preserve"> przy czym Strony nie przewidują zmiany wynagrodzenia na podstawie ust. 4 i ust. 1</w:t>
      </w:r>
      <w:r w:rsidR="00D352FA" w:rsidRPr="007203A1">
        <w:rPr>
          <w:rFonts w:cstheme="minorHAnsi"/>
          <w:sz w:val="24"/>
          <w:szCs w:val="24"/>
        </w:rPr>
        <w:t>4</w:t>
      </w:r>
      <w:r w:rsidRPr="007203A1">
        <w:rPr>
          <w:rFonts w:cstheme="minorHAnsi"/>
          <w:sz w:val="24"/>
          <w:szCs w:val="24"/>
        </w:rPr>
        <w:t xml:space="preserve"> powyżej w pierwszych </w:t>
      </w:r>
      <w:r w:rsidR="004B66D5" w:rsidRPr="007203A1">
        <w:rPr>
          <w:rFonts w:cstheme="minorHAnsi"/>
          <w:sz w:val="24"/>
          <w:szCs w:val="24"/>
        </w:rPr>
        <w:t xml:space="preserve">6 </w:t>
      </w:r>
      <w:r w:rsidRPr="007203A1">
        <w:rPr>
          <w:rFonts w:cstheme="minorHAnsi"/>
          <w:sz w:val="24"/>
          <w:szCs w:val="24"/>
        </w:rPr>
        <w:t>miesiącach obowiązywania Umowy.</w:t>
      </w:r>
    </w:p>
    <w:p w14:paraId="4B54128C" w14:textId="7307AED8" w:rsidR="007D32BD" w:rsidRPr="007203A1" w:rsidRDefault="007D32BD"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lastRenderedPageBreak/>
        <w:t>Maksymalna wartość zmiany wynagrodzenia, o której mowa w ust. 4 i ust. 1</w:t>
      </w:r>
      <w:r w:rsidR="001B787F" w:rsidRPr="007203A1">
        <w:rPr>
          <w:rFonts w:cstheme="minorHAnsi"/>
          <w:sz w:val="24"/>
          <w:szCs w:val="24"/>
        </w:rPr>
        <w:t>4</w:t>
      </w:r>
      <w:r w:rsidRPr="007203A1">
        <w:rPr>
          <w:rFonts w:cstheme="minorHAnsi"/>
          <w:sz w:val="24"/>
          <w:szCs w:val="24"/>
        </w:rPr>
        <w:t xml:space="preserve"> powyżej, wyniesie łącznie nie więcej niż 15% wartości całkowitego wynagrodzenia brutto Wykonawcy, określonego w Paragrafie 9 ust. 1 Umowy.</w:t>
      </w:r>
    </w:p>
    <w:p w14:paraId="1B80C6C4" w14:textId="58668CFF" w:rsidR="007D32BD" w:rsidRPr="007203A1" w:rsidRDefault="007D32BD"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Zmiana wysokości wynagrodzenia Wykonawcy, o której mowa w ust. 4 z wyłączeniem ust. 4 pkt 4.1) i ust. 1</w:t>
      </w:r>
      <w:r w:rsidR="00C631F8" w:rsidRPr="007203A1">
        <w:rPr>
          <w:rFonts w:cstheme="minorHAnsi"/>
          <w:sz w:val="24"/>
          <w:szCs w:val="24"/>
        </w:rPr>
        <w:t>4</w:t>
      </w:r>
      <w:r w:rsidRPr="007203A1">
        <w:rPr>
          <w:rFonts w:cstheme="minorHAnsi"/>
          <w:sz w:val="24"/>
          <w:szCs w:val="24"/>
        </w:rPr>
        <w:t xml:space="preserve"> powyżej, może nastąpić wyłącznie w zakresie kwoty płatności częściowych wynagrodzenia Wykonawcy, jeszcze niezapłaconego.</w:t>
      </w:r>
    </w:p>
    <w:p w14:paraId="34786169" w14:textId="453435F6" w:rsidR="007D32BD" w:rsidRPr="007203A1" w:rsidRDefault="007D32BD"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W przypadku zmiany stawki VAT przyjętej do określenia maksymalnej wysokości wynagrodzenia Wykonawcy wynagrodzenie w ujęciu brutto, wynagrodzenie określone w Paragrafie 9 ulegnie odpowiedniej zmianie, poprzez zastosowanie zmienionej stawki VAT. Zmianie ulegnie wysokość wynagrodzenia należnego Wykonawcy za wykonywanie Umowy w okresie od dnia obowiązywania zmienionej stawki podatku, przy czym zmiana dotyczyć będzie wyłącznie tej części wynagrodzenia Wykonawcy, do której zgodnie z przepisami prawa powinna być stosowana zmieniona stawka podatku.</w:t>
      </w:r>
    </w:p>
    <w:p w14:paraId="7F06F521" w14:textId="27B50C46" w:rsidR="007D32BD" w:rsidRPr="007203A1" w:rsidRDefault="007D32BD"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 xml:space="preserve">Każdorazowo dokonując waloryzacji wynagrodzenia Wykonawcy zgodnie z postanowieniami niniejszej Umowy, Wykonawca zobowiązany jest do zmiany wynagrodzenia przysługującego Podwykonawcy/Podwykonawcom, z którym zawarł umowę, w zakresie odpowiadającym dokonanym zmianom na podstawie niniejszej Umowy. Postanowienia art. 439 ust. 5 ustawy </w:t>
      </w:r>
      <w:proofErr w:type="spellStart"/>
      <w:r w:rsidRPr="007203A1">
        <w:rPr>
          <w:rFonts w:cstheme="minorHAnsi"/>
          <w:sz w:val="24"/>
          <w:szCs w:val="24"/>
        </w:rPr>
        <w:t>Pzp</w:t>
      </w:r>
      <w:proofErr w:type="spellEnd"/>
      <w:r w:rsidRPr="007203A1">
        <w:rPr>
          <w:rFonts w:cstheme="minorHAnsi"/>
          <w:sz w:val="24"/>
          <w:szCs w:val="24"/>
        </w:rPr>
        <w:t xml:space="preserve"> stosuje się odpowiednio.</w:t>
      </w:r>
    </w:p>
    <w:p w14:paraId="67A49838" w14:textId="2205E057" w:rsidR="007D32BD" w:rsidRPr="007203A1" w:rsidRDefault="007D32BD"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cstheme="minorHAnsi"/>
          <w:sz w:val="24"/>
          <w:szCs w:val="24"/>
        </w:rPr>
        <w:t>Zmiana wynagrodzenia, o której mowa w ust. 2</w:t>
      </w:r>
      <w:r w:rsidR="00C631F8" w:rsidRPr="007203A1">
        <w:rPr>
          <w:rFonts w:cstheme="minorHAnsi"/>
          <w:sz w:val="24"/>
          <w:szCs w:val="24"/>
        </w:rPr>
        <w:t>2</w:t>
      </w:r>
      <w:r w:rsidRPr="007203A1">
        <w:rPr>
          <w:rFonts w:cstheme="minorHAnsi"/>
          <w:sz w:val="24"/>
          <w:szCs w:val="24"/>
        </w:rPr>
        <w:t xml:space="preserve"> powyżej powinna nastąpić w terminie 14 dni od dnia zawarcia aneksu do Umowy zmieniającego wynagrodzenie należne Wykonawcy.</w:t>
      </w:r>
    </w:p>
    <w:p w14:paraId="28E0F108" w14:textId="75D2D980" w:rsidR="00145676" w:rsidRPr="007203A1" w:rsidRDefault="00145676" w:rsidP="00D8524B">
      <w:pPr>
        <w:numPr>
          <w:ilvl w:val="0"/>
          <w:numId w:val="116"/>
        </w:numPr>
        <w:autoSpaceDN w:val="0"/>
        <w:spacing w:before="240" w:after="0" w:line="276" w:lineRule="auto"/>
        <w:textAlignment w:val="baseline"/>
        <w:rPr>
          <w:rFonts w:eastAsia="Calibri" w:cstheme="minorHAnsi"/>
          <w:sz w:val="24"/>
          <w:szCs w:val="24"/>
        </w:rPr>
      </w:pPr>
      <w:r w:rsidRPr="007203A1">
        <w:rPr>
          <w:rFonts w:eastAsia="Calibri" w:cstheme="minorHAnsi"/>
          <w:sz w:val="24"/>
          <w:szCs w:val="24"/>
        </w:rPr>
        <w:t>Wykonawca zawiadomi Zamawiającego o wykonaniu zobowiązania określonego w ust. 2</w:t>
      </w:r>
      <w:r w:rsidR="00C631F8" w:rsidRPr="007203A1">
        <w:rPr>
          <w:rFonts w:eastAsia="Calibri" w:cstheme="minorHAnsi"/>
          <w:sz w:val="24"/>
          <w:szCs w:val="24"/>
        </w:rPr>
        <w:t>2</w:t>
      </w:r>
      <w:r w:rsidRPr="007203A1">
        <w:rPr>
          <w:rFonts w:eastAsia="Calibri" w:cstheme="minorHAnsi"/>
          <w:sz w:val="24"/>
          <w:szCs w:val="24"/>
        </w:rPr>
        <w:t>, w terminie 14 dni od dnia zawarcia aneksu do Umowy oraz na każde żądanie Zamawiającego, udzieli niezwłocznie wszelkich informacji i wyjaśnień oraz przedłoży kopie aneksów do umów lub innych dokumentów potwierdzających wykonanie tego zobowiązania, poświadczenie przez osoby uprawnione do reprezentacji Wykonawcy.</w:t>
      </w:r>
    </w:p>
    <w:p w14:paraId="588B95C6" w14:textId="28DE09DD" w:rsidR="00145676" w:rsidRPr="007203A1" w:rsidRDefault="00145676" w:rsidP="00D8524B">
      <w:pPr>
        <w:numPr>
          <w:ilvl w:val="0"/>
          <w:numId w:val="116"/>
        </w:numPr>
        <w:autoSpaceDN w:val="0"/>
        <w:spacing w:before="240" w:after="0" w:line="276" w:lineRule="auto"/>
        <w:textAlignment w:val="baseline"/>
        <w:rPr>
          <w:rFonts w:eastAsia="Calibri" w:cstheme="minorHAnsi"/>
          <w:sz w:val="24"/>
          <w:szCs w:val="24"/>
        </w:rPr>
      </w:pPr>
      <w:r w:rsidRPr="007203A1">
        <w:rPr>
          <w:rFonts w:eastAsia="Calibri" w:cstheme="minorHAnsi"/>
          <w:sz w:val="24"/>
          <w:szCs w:val="24"/>
        </w:rPr>
        <w:t xml:space="preserve">Strony na podstawie art. 455 ust. 2 ustawy </w:t>
      </w:r>
      <w:proofErr w:type="spellStart"/>
      <w:r w:rsidRPr="007203A1">
        <w:rPr>
          <w:rFonts w:eastAsia="Calibri" w:cstheme="minorHAnsi"/>
          <w:sz w:val="24"/>
          <w:szCs w:val="24"/>
        </w:rPr>
        <w:t>Pzp</w:t>
      </w:r>
      <w:proofErr w:type="spellEnd"/>
      <w:r w:rsidRPr="007203A1">
        <w:rPr>
          <w:rFonts w:eastAsia="Calibri" w:cstheme="minorHAnsi"/>
          <w:sz w:val="24"/>
          <w:szCs w:val="24"/>
        </w:rPr>
        <w:t xml:space="preserve"> są uprawnione do dokonania zmian </w:t>
      </w:r>
      <w:r w:rsidR="008E501B" w:rsidRPr="007203A1">
        <w:rPr>
          <w:rFonts w:eastAsia="Calibri" w:cstheme="minorHAnsi"/>
          <w:sz w:val="24"/>
          <w:szCs w:val="24"/>
        </w:rPr>
        <w:t>bez przeprowadzenie nowego postępowania o udzielenie zamówienia, których</w:t>
      </w:r>
      <w:r w:rsidRPr="007203A1">
        <w:rPr>
          <w:rFonts w:eastAsia="Calibri" w:cstheme="minorHAnsi"/>
          <w:sz w:val="24"/>
          <w:szCs w:val="24"/>
        </w:rPr>
        <w:t xml:space="preserve"> łączn</w:t>
      </w:r>
      <w:r w:rsidR="008E501B" w:rsidRPr="007203A1">
        <w:rPr>
          <w:rFonts w:eastAsia="Calibri" w:cstheme="minorHAnsi"/>
          <w:sz w:val="24"/>
          <w:szCs w:val="24"/>
        </w:rPr>
        <w:t>a</w:t>
      </w:r>
      <w:r w:rsidRPr="007203A1">
        <w:rPr>
          <w:rFonts w:eastAsia="Calibri" w:cstheme="minorHAnsi"/>
          <w:sz w:val="24"/>
          <w:szCs w:val="24"/>
        </w:rPr>
        <w:t xml:space="preserve"> wartoś</w:t>
      </w:r>
      <w:r w:rsidR="008E501B" w:rsidRPr="007203A1">
        <w:rPr>
          <w:rFonts w:eastAsia="Calibri" w:cstheme="minorHAnsi"/>
          <w:sz w:val="24"/>
          <w:szCs w:val="24"/>
        </w:rPr>
        <w:t>ć jest mniejsza niż progi unijne oraz jest niższa</w:t>
      </w:r>
      <w:r w:rsidRPr="007203A1">
        <w:rPr>
          <w:rFonts w:eastAsia="Calibri" w:cstheme="minorHAnsi"/>
          <w:sz w:val="24"/>
          <w:szCs w:val="24"/>
        </w:rPr>
        <w:t xml:space="preserve"> niż 10% wartości łącznego wynagrodzenia brutto określonego w Paragrafie </w:t>
      </w:r>
      <w:r w:rsidR="008E501B" w:rsidRPr="007203A1">
        <w:rPr>
          <w:rFonts w:eastAsia="Calibri" w:cstheme="minorHAnsi"/>
          <w:sz w:val="24"/>
          <w:szCs w:val="24"/>
        </w:rPr>
        <w:t>9</w:t>
      </w:r>
      <w:r w:rsidRPr="007203A1">
        <w:rPr>
          <w:rFonts w:eastAsia="Calibri" w:cstheme="minorHAnsi"/>
          <w:sz w:val="24"/>
          <w:szCs w:val="24"/>
        </w:rPr>
        <w:t xml:space="preserve"> ust. 1 Umowy, niezależnie od innych przypadków opisanych w niniejszym paragrafie lub zmian dozwolonych przepisami ustawy </w:t>
      </w:r>
      <w:proofErr w:type="spellStart"/>
      <w:r w:rsidRPr="007203A1">
        <w:rPr>
          <w:rFonts w:eastAsia="Calibri" w:cstheme="minorHAnsi"/>
          <w:sz w:val="24"/>
          <w:szCs w:val="24"/>
        </w:rPr>
        <w:t>Pzp</w:t>
      </w:r>
      <w:proofErr w:type="spellEnd"/>
      <w:r w:rsidRPr="007203A1">
        <w:rPr>
          <w:rFonts w:eastAsia="Calibri" w:cstheme="minorHAnsi"/>
          <w:sz w:val="24"/>
          <w:szCs w:val="24"/>
        </w:rPr>
        <w:t>. Zmiana dokonana zgodnie z niniejszym postanowieniem, niezależnie od jej wartości, nie może powodować zmiany ogólnego charakteru Umowy.</w:t>
      </w:r>
    </w:p>
    <w:p w14:paraId="7DFDACE9" w14:textId="4F0F31EA" w:rsidR="00145676" w:rsidRPr="007203A1" w:rsidRDefault="00145676" w:rsidP="00D8524B">
      <w:pPr>
        <w:numPr>
          <w:ilvl w:val="0"/>
          <w:numId w:val="116"/>
        </w:numPr>
        <w:autoSpaceDN w:val="0"/>
        <w:spacing w:before="240" w:after="0" w:line="276" w:lineRule="auto"/>
        <w:textAlignment w:val="baseline"/>
        <w:rPr>
          <w:rFonts w:eastAsia="Calibri" w:cstheme="minorHAnsi"/>
          <w:sz w:val="24"/>
          <w:szCs w:val="24"/>
        </w:rPr>
      </w:pPr>
      <w:r w:rsidRPr="007203A1">
        <w:rPr>
          <w:rFonts w:eastAsia="Calibri" w:cstheme="minorHAnsi"/>
          <w:sz w:val="24"/>
          <w:szCs w:val="24"/>
        </w:rPr>
        <w:t>Warunkiem dokonania zmian, o których mowa w ust. 2 i ust. 2</w:t>
      </w:r>
      <w:r w:rsidR="00C631F8" w:rsidRPr="007203A1">
        <w:rPr>
          <w:rFonts w:eastAsia="Calibri" w:cstheme="minorHAnsi"/>
          <w:sz w:val="24"/>
          <w:szCs w:val="24"/>
        </w:rPr>
        <w:t>5</w:t>
      </w:r>
      <w:r w:rsidRPr="007203A1">
        <w:rPr>
          <w:rFonts w:eastAsia="Calibri" w:cstheme="minorHAnsi"/>
          <w:sz w:val="24"/>
          <w:szCs w:val="24"/>
        </w:rPr>
        <w:t xml:space="preserve"> powyżej, jest zgoda Stron i złożenie wniosku przez Stronę inicjującą zmianę. Wniosek powinien zawierać: </w:t>
      </w:r>
    </w:p>
    <w:p w14:paraId="07DF5AA3" w14:textId="5C934BBA" w:rsidR="00145676" w:rsidRPr="007203A1" w:rsidRDefault="00145676" w:rsidP="00CC35CC">
      <w:pPr>
        <w:pStyle w:val="Akapitzlist"/>
        <w:numPr>
          <w:ilvl w:val="1"/>
          <w:numId w:val="116"/>
        </w:numPr>
        <w:autoSpaceDN w:val="0"/>
        <w:spacing w:before="240" w:line="276" w:lineRule="auto"/>
        <w:ind w:left="1134" w:hanging="708"/>
        <w:textAlignment w:val="baseline"/>
        <w:rPr>
          <w:rFonts w:asciiTheme="minorHAnsi" w:eastAsia="Calibri" w:hAnsiTheme="minorHAnsi" w:cstheme="minorHAnsi"/>
        </w:rPr>
      </w:pPr>
      <w:r w:rsidRPr="007203A1">
        <w:rPr>
          <w:rFonts w:asciiTheme="minorHAnsi" w:eastAsia="Calibri" w:hAnsiTheme="minorHAnsi" w:cstheme="minorHAnsi"/>
        </w:rPr>
        <w:t>opis propozycji zmiany;</w:t>
      </w:r>
    </w:p>
    <w:p w14:paraId="1EA4D996" w14:textId="2F485DD1" w:rsidR="00145676" w:rsidRPr="007203A1" w:rsidRDefault="00145676" w:rsidP="00CC35CC">
      <w:pPr>
        <w:pStyle w:val="Akapitzlist"/>
        <w:numPr>
          <w:ilvl w:val="1"/>
          <w:numId w:val="116"/>
        </w:numPr>
        <w:autoSpaceDN w:val="0"/>
        <w:spacing w:before="240" w:line="276" w:lineRule="auto"/>
        <w:ind w:left="1134" w:hanging="709"/>
        <w:textAlignment w:val="baseline"/>
        <w:rPr>
          <w:rFonts w:asciiTheme="minorHAnsi" w:eastAsia="Calibri" w:hAnsiTheme="minorHAnsi" w:cstheme="minorHAnsi"/>
        </w:rPr>
      </w:pPr>
      <w:r w:rsidRPr="007203A1">
        <w:rPr>
          <w:rFonts w:asciiTheme="minorHAnsi" w:eastAsia="Calibri" w:hAnsiTheme="minorHAnsi" w:cstheme="minorHAnsi"/>
        </w:rPr>
        <w:lastRenderedPageBreak/>
        <w:t xml:space="preserve">uzasadnienie zmiany; </w:t>
      </w:r>
    </w:p>
    <w:p w14:paraId="353C1613" w14:textId="77777777" w:rsidR="00145676" w:rsidRPr="007203A1" w:rsidRDefault="00145676" w:rsidP="00CC35CC">
      <w:pPr>
        <w:pStyle w:val="Akapitzlist"/>
        <w:numPr>
          <w:ilvl w:val="1"/>
          <w:numId w:val="116"/>
        </w:numPr>
        <w:autoSpaceDN w:val="0"/>
        <w:spacing w:before="240" w:line="276" w:lineRule="auto"/>
        <w:ind w:left="1134" w:hanging="709"/>
        <w:textAlignment w:val="baseline"/>
        <w:rPr>
          <w:rFonts w:asciiTheme="minorHAnsi" w:eastAsia="Calibri" w:hAnsiTheme="minorHAnsi" w:cstheme="minorHAnsi"/>
        </w:rPr>
      </w:pPr>
      <w:r w:rsidRPr="007203A1">
        <w:rPr>
          <w:rFonts w:asciiTheme="minorHAnsi" w:eastAsia="Calibri" w:hAnsiTheme="minorHAnsi" w:cstheme="minorHAnsi"/>
        </w:rPr>
        <w:t>opis wpływu zmiany na termin wykonania Umowy i wynagrodzenie Wykonawcy.</w:t>
      </w:r>
    </w:p>
    <w:p w14:paraId="5D27B4C9" w14:textId="77777777" w:rsidR="00145676" w:rsidRPr="007203A1" w:rsidRDefault="00145676" w:rsidP="00D8524B">
      <w:pPr>
        <w:numPr>
          <w:ilvl w:val="0"/>
          <w:numId w:val="116"/>
        </w:numPr>
        <w:autoSpaceDN w:val="0"/>
        <w:spacing w:before="240" w:line="276" w:lineRule="auto"/>
        <w:textAlignment w:val="baseline"/>
        <w:rPr>
          <w:rFonts w:eastAsia="Calibri" w:cstheme="minorHAnsi"/>
          <w:sz w:val="24"/>
          <w:szCs w:val="24"/>
          <w:lang w:eastAsia="pl-PL"/>
        </w:rPr>
      </w:pPr>
      <w:r w:rsidRPr="007203A1">
        <w:rPr>
          <w:rFonts w:eastAsia="Calibri" w:cstheme="minorHAnsi"/>
          <w:sz w:val="24"/>
          <w:szCs w:val="24"/>
        </w:rPr>
        <w:t>Zmiana wysokości wynagrodzenia należnego Wykonawcy wymaga sporządzenia aneksu, zawartego, pod rygorem nieważności, w formie pisemnej.</w:t>
      </w:r>
    </w:p>
    <w:p w14:paraId="5F4C6B31" w14:textId="072F3E6C" w:rsidR="008B1592" w:rsidRPr="007203A1" w:rsidRDefault="00145676" w:rsidP="00D8524B">
      <w:pPr>
        <w:numPr>
          <w:ilvl w:val="0"/>
          <w:numId w:val="116"/>
        </w:numPr>
        <w:tabs>
          <w:tab w:val="left" w:pos="426"/>
        </w:tabs>
        <w:autoSpaceDE w:val="0"/>
        <w:autoSpaceDN w:val="0"/>
        <w:adjustRightInd w:val="0"/>
        <w:spacing w:before="240" w:after="120" w:line="276" w:lineRule="auto"/>
        <w:rPr>
          <w:rFonts w:eastAsia="Times New Roman" w:cstheme="minorHAnsi"/>
          <w:sz w:val="24"/>
          <w:szCs w:val="24"/>
        </w:rPr>
      </w:pPr>
      <w:r w:rsidRPr="007203A1">
        <w:rPr>
          <w:rFonts w:eastAsia="Times New Roman" w:cstheme="minorHAnsi"/>
          <w:sz w:val="24"/>
          <w:szCs w:val="24"/>
        </w:rPr>
        <w:t>Zmiany Umowy nie stanowi w szczególności: zmiana nazw lub określeń Stron, siedziby Stron, numerów rachunków bankowych Stron, jak również osób odpowiedzialnych za realizację przedmiotu Umowy ze strony Wykonawcy oraz Zamawiającego.</w:t>
      </w:r>
      <w:r w:rsidR="007D32BD" w:rsidRPr="007203A1">
        <w:rPr>
          <w:rFonts w:cstheme="minorHAnsi"/>
        </w:rPr>
        <w:t xml:space="preserve"> </w:t>
      </w:r>
    </w:p>
    <w:p w14:paraId="41458391" w14:textId="2D489FC7" w:rsidR="00836395" w:rsidRPr="008D7EBD" w:rsidRDefault="00BC2522" w:rsidP="00926E3D">
      <w:pPr>
        <w:pStyle w:val="Nagwek4"/>
      </w:pPr>
      <w:r w:rsidRPr="008D7EBD">
        <w:t>Paragraf</w:t>
      </w:r>
      <w:r w:rsidR="00383A01" w:rsidRPr="008D7EBD">
        <w:t xml:space="preserve"> </w:t>
      </w:r>
      <w:r w:rsidR="00836395" w:rsidRPr="008D7EBD">
        <w:t>15</w:t>
      </w:r>
      <w:r w:rsidR="00E50F16" w:rsidRPr="008D7EBD">
        <w:br/>
      </w:r>
      <w:r w:rsidR="00836395" w:rsidRPr="008D7EBD">
        <w:t>Zawiadomienia</w:t>
      </w:r>
      <w:bookmarkEnd w:id="62"/>
    </w:p>
    <w:p w14:paraId="22D52FA4" w14:textId="2C9C7513" w:rsidR="00836395" w:rsidRPr="008D7EBD" w:rsidRDefault="00836395" w:rsidP="00D8524B">
      <w:pPr>
        <w:numPr>
          <w:ilvl w:val="0"/>
          <w:numId w:val="24"/>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Strony mogą doręczać określone powiadomienia oraz przekazywać sobie informacje związane </w:t>
      </w:r>
      <w:r w:rsidR="00C14CDA" w:rsidRPr="008D7EBD">
        <w:rPr>
          <w:rFonts w:eastAsia="Times New Roman" w:cstheme="minorHAnsi"/>
          <w:sz w:val="24"/>
          <w:szCs w:val="24"/>
          <w:lang w:eastAsia="pl-PL"/>
        </w:rPr>
        <w:t>z </w:t>
      </w:r>
      <w:r w:rsidRPr="008D7EBD">
        <w:rPr>
          <w:rFonts w:eastAsia="Times New Roman" w:cstheme="minorHAnsi"/>
          <w:sz w:val="24"/>
          <w:szCs w:val="24"/>
          <w:lang w:eastAsia="pl-PL"/>
        </w:rPr>
        <w:t xml:space="preserve">realizacją Umowy, które nie stanowią oświadczeń woli o znaczeniu prawnym (np. nie stanowią wezwań do zaniechania naruszeń, oświadczeń o odstąpieniu od Umowy, itp.) oraz w sytuacjach, </w:t>
      </w:r>
      <w:r w:rsidR="00E50F16" w:rsidRPr="008D7EBD">
        <w:rPr>
          <w:rFonts w:eastAsia="Times New Roman" w:cstheme="minorHAnsi"/>
          <w:sz w:val="24"/>
          <w:szCs w:val="24"/>
          <w:lang w:eastAsia="pl-PL"/>
        </w:rPr>
        <w:t>w </w:t>
      </w:r>
      <w:r w:rsidRPr="008D7EBD">
        <w:rPr>
          <w:rFonts w:eastAsia="Times New Roman" w:cstheme="minorHAnsi"/>
          <w:sz w:val="24"/>
          <w:szCs w:val="24"/>
          <w:lang w:eastAsia="pl-PL"/>
        </w:rPr>
        <w:t>których Umowa nie wymaga zachowania formy pisemnej, wyznaczonym Kierownikom Projektu wskazanym w Umowie.</w:t>
      </w:r>
    </w:p>
    <w:p w14:paraId="67915F26" w14:textId="77777777" w:rsidR="00836395" w:rsidRPr="008D7EBD" w:rsidRDefault="00836395" w:rsidP="00D8524B">
      <w:pPr>
        <w:numPr>
          <w:ilvl w:val="0"/>
          <w:numId w:val="24"/>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W przypadku przekazania informacji za pośrednictwem poczty elektronicznej (e-mail) nadawca winien dysponować potwierdzeniem ich nadania na adres elektroniczny odbiorcy. Powiadomienie uznaje się za doręczone z chwilą dostarczenia za pomocą faksu lub poczty elektronicznej.</w:t>
      </w:r>
    </w:p>
    <w:p w14:paraId="4EFC13F7" w14:textId="77777777" w:rsidR="00836395" w:rsidRPr="008D7EBD" w:rsidRDefault="00836395" w:rsidP="00D8524B">
      <w:pPr>
        <w:numPr>
          <w:ilvl w:val="0"/>
          <w:numId w:val="24"/>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Z zastrzeżeniem odrębnych postanowień Umowy wszelkie oświadczenia o znaczeniu prawnym, związane z obowiązywaniem lub realizacją Umowy, dokonywane będą przez odpowiednio do tego umocowane osoby na piśmie za potwierdzeniem odbioru, listem poleconym lub przesyłką kurierską na poniższe adresy:</w:t>
      </w:r>
    </w:p>
    <w:p w14:paraId="3796B86F" w14:textId="77777777" w:rsidR="00836395" w:rsidRPr="008D7EBD" w:rsidRDefault="00836395" w:rsidP="00D8524B">
      <w:pPr>
        <w:numPr>
          <w:ilvl w:val="1"/>
          <w:numId w:val="24"/>
        </w:numPr>
        <w:tabs>
          <w:tab w:val="left" w:pos="9356"/>
        </w:tabs>
        <w:spacing w:after="0" w:line="276" w:lineRule="auto"/>
        <w:ind w:left="992" w:hanging="567"/>
        <w:rPr>
          <w:rFonts w:eastAsia="Times New Roman" w:cstheme="minorHAnsi"/>
          <w:sz w:val="24"/>
          <w:szCs w:val="24"/>
          <w:lang w:eastAsia="pl-PL"/>
        </w:rPr>
      </w:pPr>
      <w:r w:rsidRPr="008D7EBD">
        <w:rPr>
          <w:rFonts w:eastAsia="Times New Roman" w:cstheme="minorHAnsi"/>
          <w:sz w:val="24"/>
          <w:szCs w:val="24"/>
          <w:lang w:eastAsia="pl-PL"/>
        </w:rPr>
        <w:t>Adres do doręczeń dla Zamawiającego:</w:t>
      </w:r>
    </w:p>
    <w:p w14:paraId="2C2E3BAA" w14:textId="77777777" w:rsidR="00836395" w:rsidRPr="008D7EBD" w:rsidRDefault="00836395" w:rsidP="00AB7F99">
      <w:pPr>
        <w:tabs>
          <w:tab w:val="left" w:pos="9356"/>
        </w:tabs>
        <w:spacing w:after="0" w:line="276" w:lineRule="auto"/>
        <w:ind w:left="992"/>
        <w:rPr>
          <w:rFonts w:eastAsia="Times New Roman" w:cstheme="minorHAnsi"/>
          <w:sz w:val="24"/>
          <w:szCs w:val="24"/>
          <w:lang w:eastAsia="pl-PL"/>
        </w:rPr>
      </w:pPr>
      <w:r w:rsidRPr="008D7EBD">
        <w:rPr>
          <w:rFonts w:eastAsia="Times New Roman" w:cstheme="minorHAnsi"/>
          <w:sz w:val="24"/>
          <w:szCs w:val="24"/>
          <w:lang w:eastAsia="pl-PL"/>
        </w:rPr>
        <w:t>Państwowy Fundusz Rehabilitacji Osób Niepełnosprawnych</w:t>
      </w:r>
    </w:p>
    <w:p w14:paraId="04B3AB39" w14:textId="77777777" w:rsidR="00836395" w:rsidRPr="008D7EBD" w:rsidRDefault="00836395" w:rsidP="00AB7F99">
      <w:pPr>
        <w:tabs>
          <w:tab w:val="left" w:pos="9356"/>
        </w:tabs>
        <w:spacing w:after="0" w:line="276" w:lineRule="auto"/>
        <w:ind w:left="992"/>
        <w:rPr>
          <w:rFonts w:eastAsia="Times New Roman" w:cstheme="minorHAnsi"/>
          <w:b/>
          <w:sz w:val="24"/>
          <w:szCs w:val="24"/>
          <w:lang w:eastAsia="pl-PL"/>
        </w:rPr>
      </w:pPr>
      <w:r w:rsidRPr="008D7EBD">
        <w:rPr>
          <w:rFonts w:eastAsia="Times New Roman" w:cstheme="minorHAnsi"/>
          <w:sz w:val="24"/>
          <w:szCs w:val="24"/>
          <w:lang w:eastAsia="pl-PL"/>
        </w:rPr>
        <w:t>al. Jana Pawła II 13, 00-828 Warszawa</w:t>
      </w:r>
    </w:p>
    <w:p w14:paraId="7BBC619A" w14:textId="77777777" w:rsidR="00836395" w:rsidRPr="008D7EBD" w:rsidRDefault="00836395" w:rsidP="00D8524B">
      <w:pPr>
        <w:numPr>
          <w:ilvl w:val="1"/>
          <w:numId w:val="24"/>
        </w:numPr>
        <w:tabs>
          <w:tab w:val="left" w:pos="9356"/>
        </w:tabs>
        <w:spacing w:after="0" w:line="276" w:lineRule="auto"/>
        <w:ind w:left="992" w:hanging="567"/>
        <w:rPr>
          <w:rFonts w:eastAsia="Times New Roman" w:cstheme="minorHAnsi"/>
          <w:sz w:val="24"/>
          <w:szCs w:val="24"/>
          <w:lang w:eastAsia="pl-PL"/>
        </w:rPr>
      </w:pPr>
      <w:bookmarkStart w:id="63" w:name="_Hlk17976239"/>
      <w:r w:rsidRPr="008D7EBD">
        <w:rPr>
          <w:rFonts w:eastAsia="Times New Roman" w:cstheme="minorHAnsi"/>
          <w:sz w:val="24"/>
          <w:szCs w:val="24"/>
          <w:lang w:eastAsia="pl-PL"/>
        </w:rPr>
        <w:t>Adres do doręczeń dla Wykonawcy:</w:t>
      </w:r>
    </w:p>
    <w:bookmarkEnd w:id="63"/>
    <w:p w14:paraId="04F93E1F" w14:textId="62B59E7D" w:rsidR="00836395" w:rsidRPr="008D7EBD" w:rsidRDefault="00383A01" w:rsidP="00383A01">
      <w:pPr>
        <w:tabs>
          <w:tab w:val="left" w:leader="underscore" w:pos="4536"/>
          <w:tab w:val="left" w:pos="9356"/>
        </w:tabs>
        <w:spacing w:after="0" w:line="276" w:lineRule="auto"/>
        <w:ind w:left="993"/>
        <w:rPr>
          <w:rFonts w:eastAsia="Times New Roman" w:cstheme="minorHAnsi"/>
          <w:sz w:val="24"/>
          <w:szCs w:val="24"/>
          <w:lang w:eastAsia="pl-PL"/>
        </w:rPr>
      </w:pPr>
      <w:r w:rsidRPr="008D7EBD">
        <w:rPr>
          <w:rFonts w:eastAsia="Times New Roman" w:cstheme="minorHAnsi"/>
          <w:sz w:val="24"/>
          <w:szCs w:val="24"/>
          <w:lang w:eastAsia="pl-PL"/>
        </w:rPr>
        <w:tab/>
      </w:r>
    </w:p>
    <w:p w14:paraId="68D0D166" w14:textId="1DF512E6" w:rsidR="00836395" w:rsidRPr="008D7EBD" w:rsidRDefault="00836395" w:rsidP="00D8524B">
      <w:pPr>
        <w:numPr>
          <w:ilvl w:val="0"/>
          <w:numId w:val="24"/>
        </w:numPr>
        <w:tabs>
          <w:tab w:val="left" w:pos="9356"/>
        </w:tabs>
        <w:spacing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 xml:space="preserve">Zmiana danych, o których mowa w niniejszym </w:t>
      </w:r>
      <w:r w:rsidR="00383A01" w:rsidRPr="008D7EBD">
        <w:rPr>
          <w:rFonts w:eastAsia="Times New Roman" w:cstheme="minorHAnsi"/>
          <w:sz w:val="24"/>
          <w:szCs w:val="24"/>
          <w:lang w:eastAsia="pl-PL"/>
        </w:rPr>
        <w:t>P</w:t>
      </w:r>
      <w:r w:rsidRPr="008D7EBD">
        <w:rPr>
          <w:rFonts w:eastAsia="Times New Roman" w:cstheme="minorHAnsi"/>
          <w:sz w:val="24"/>
          <w:szCs w:val="24"/>
          <w:lang w:eastAsia="pl-PL"/>
        </w:rPr>
        <w:t xml:space="preserve">aragrafie może być dokonywana w toku obowiązywania Umowy za uprzednim poinformowaniem drugiej Strony. Każda ze Stron zobowiązana jest poinformować drugą Stronę o każdorazowej zmianie adresów wskazanych </w:t>
      </w:r>
      <w:r w:rsidR="00C14CDA" w:rsidRPr="008D7EBD">
        <w:rPr>
          <w:rFonts w:eastAsia="Times New Roman" w:cstheme="minorHAnsi"/>
          <w:sz w:val="24"/>
          <w:szCs w:val="24"/>
          <w:lang w:eastAsia="pl-PL"/>
        </w:rPr>
        <w:t>w </w:t>
      </w:r>
      <w:r w:rsidRPr="008D7EBD">
        <w:rPr>
          <w:rFonts w:eastAsia="Times New Roman" w:cstheme="minorHAnsi"/>
          <w:sz w:val="24"/>
          <w:szCs w:val="24"/>
          <w:lang w:eastAsia="pl-PL"/>
        </w:rPr>
        <w:t xml:space="preserve">niniejszym paragrafie niezwłocznie po dokonaniu takiej zmiany. W przypadku braku zawiadomienia o zmianie adresu w sposób, o którym mowa powyżej, wszelkie zawiadomienia dokonane na poprzednio wskazany przez Stronę adres, w sposób określony w zdaniu poprzedzającym, uznane będą za skutecznie doręczone. Zmiana danych, o których mowa </w:t>
      </w:r>
      <w:r w:rsidR="00C14CDA" w:rsidRPr="008D7EBD">
        <w:rPr>
          <w:rFonts w:eastAsia="Times New Roman" w:cstheme="minorHAnsi"/>
          <w:sz w:val="24"/>
          <w:szCs w:val="24"/>
          <w:lang w:eastAsia="pl-PL"/>
        </w:rPr>
        <w:t>w </w:t>
      </w:r>
      <w:r w:rsidRPr="008D7EBD">
        <w:rPr>
          <w:rFonts w:eastAsia="Times New Roman" w:cstheme="minorHAnsi"/>
          <w:sz w:val="24"/>
          <w:szCs w:val="24"/>
          <w:lang w:eastAsia="pl-PL"/>
        </w:rPr>
        <w:t>niniejszym paragrafie nie stanowi zmiany Umowy.</w:t>
      </w:r>
    </w:p>
    <w:p w14:paraId="7ABA8F62" w14:textId="28F85BE1" w:rsidR="00306EC4" w:rsidRPr="008D7EBD" w:rsidRDefault="00BA5E6D" w:rsidP="00926E3D">
      <w:pPr>
        <w:pStyle w:val="Nagwek4"/>
      </w:pPr>
      <w:bookmarkStart w:id="64" w:name="_Toc495308782"/>
      <w:r w:rsidRPr="008D7EBD">
        <w:lastRenderedPageBreak/>
        <w:t>Paragraf</w:t>
      </w:r>
      <w:r w:rsidR="00BC2522" w:rsidRPr="008D7EBD">
        <w:t xml:space="preserve"> </w:t>
      </w:r>
      <w:r w:rsidR="00836395" w:rsidRPr="008D7EBD">
        <w:t>16</w:t>
      </w:r>
      <w:r w:rsidR="00481A11" w:rsidRPr="008D7EBD">
        <w:br/>
      </w:r>
      <w:r w:rsidR="00836395" w:rsidRPr="008D7EBD">
        <w:t>Zabezpieczenie należytego wykonania Umowy</w:t>
      </w:r>
      <w:bookmarkStart w:id="65" w:name="_Toc495308783"/>
      <w:bookmarkEnd w:id="64"/>
    </w:p>
    <w:p w14:paraId="5DF5629A" w14:textId="252FEF9D" w:rsidR="00C83B7F" w:rsidRPr="008D7EBD" w:rsidRDefault="00C83B7F" w:rsidP="00AC1294">
      <w:pPr>
        <w:widowControl w:val="0"/>
        <w:numPr>
          <w:ilvl w:val="0"/>
          <w:numId w:val="101"/>
        </w:numPr>
        <w:tabs>
          <w:tab w:val="left" w:pos="9356"/>
        </w:tabs>
        <w:autoSpaceDE w:val="0"/>
        <w:autoSpaceDN w:val="0"/>
        <w:spacing w:before="240" w:after="120" w:line="276" w:lineRule="auto"/>
        <w:ind w:left="426" w:hanging="426"/>
        <w:rPr>
          <w:rFonts w:eastAsia="Arial" w:cstheme="minorHAnsi"/>
          <w:sz w:val="24"/>
          <w:szCs w:val="24"/>
        </w:rPr>
      </w:pPr>
      <w:r w:rsidRPr="008D7EBD">
        <w:rPr>
          <w:rFonts w:eastAsia="Arial" w:cstheme="minorHAnsi"/>
          <w:sz w:val="24"/>
          <w:szCs w:val="24"/>
        </w:rPr>
        <w:t>Strony ustalają zabezpieczenie należytego wykonania Umowy (dalej jako „ZNWU”) w wysokości 3% wartości Umowy brutto określonej w paragrafie 9 ust.1 Umowy, tj.: ……………..zł (słownie:…………………….), które Wykonawca skutecznie wniósł przed zawarciem Umowy w formie ........................ .</w:t>
      </w:r>
    </w:p>
    <w:p w14:paraId="5DDC487A" w14:textId="14E2B74C" w:rsidR="00C83B7F" w:rsidRPr="008D7EBD" w:rsidRDefault="00C83B7F" w:rsidP="00AC1294">
      <w:pPr>
        <w:widowControl w:val="0"/>
        <w:numPr>
          <w:ilvl w:val="0"/>
          <w:numId w:val="101"/>
        </w:numPr>
        <w:tabs>
          <w:tab w:val="left" w:pos="9356"/>
        </w:tabs>
        <w:autoSpaceDE w:val="0"/>
        <w:autoSpaceDN w:val="0"/>
        <w:spacing w:after="120" w:line="276" w:lineRule="auto"/>
        <w:ind w:left="426" w:hanging="426"/>
        <w:rPr>
          <w:rFonts w:eastAsia="Arial" w:cstheme="minorHAnsi"/>
          <w:sz w:val="24"/>
          <w:szCs w:val="24"/>
        </w:rPr>
      </w:pPr>
      <w:r w:rsidRPr="008D7EBD">
        <w:rPr>
          <w:rFonts w:eastAsia="Arial" w:cstheme="minorHAnsi"/>
          <w:sz w:val="24"/>
          <w:szCs w:val="24"/>
        </w:rPr>
        <w:t>Zamawiający zwolni ZNWU, o którym mowa w ust. 1, według następujących zasad:</w:t>
      </w:r>
    </w:p>
    <w:p w14:paraId="28F18568" w14:textId="72E3A85E" w:rsidR="00C83B7F" w:rsidRPr="008D7EBD" w:rsidRDefault="00C83B7F" w:rsidP="00D8524B">
      <w:pPr>
        <w:pStyle w:val="Akapitzlist"/>
        <w:widowControl w:val="0"/>
        <w:numPr>
          <w:ilvl w:val="1"/>
          <w:numId w:val="142"/>
        </w:numPr>
        <w:tabs>
          <w:tab w:val="left" w:pos="9356"/>
        </w:tabs>
        <w:autoSpaceDE w:val="0"/>
        <w:autoSpaceDN w:val="0"/>
        <w:spacing w:after="120" w:line="276" w:lineRule="auto"/>
        <w:ind w:left="992" w:hanging="567"/>
        <w:rPr>
          <w:rFonts w:asciiTheme="minorHAnsi" w:eastAsia="Arial" w:hAnsiTheme="minorHAnsi" w:cstheme="minorHAnsi"/>
        </w:rPr>
      </w:pPr>
      <w:r w:rsidRPr="008D7EBD">
        <w:rPr>
          <w:rFonts w:asciiTheme="minorHAnsi" w:eastAsia="Arial" w:hAnsiTheme="minorHAnsi" w:cstheme="minorHAnsi"/>
        </w:rPr>
        <w:t xml:space="preserve">70% wartości ZNWU, o którym mowa w ust. 1, zostanie zwrócone w ciągu 30 dni od dnia wykonania Przedmiotu Umowy i uznania go przez Zamawiającego za należycie wykonany, </w:t>
      </w:r>
    </w:p>
    <w:p w14:paraId="357D2931" w14:textId="2D27AB95" w:rsidR="00C83B7F" w:rsidRPr="008D7EBD" w:rsidRDefault="00C83B7F" w:rsidP="00D8524B">
      <w:pPr>
        <w:pStyle w:val="Akapitzlist"/>
        <w:widowControl w:val="0"/>
        <w:numPr>
          <w:ilvl w:val="1"/>
          <w:numId w:val="142"/>
        </w:numPr>
        <w:tabs>
          <w:tab w:val="left" w:pos="9356"/>
        </w:tabs>
        <w:autoSpaceDE w:val="0"/>
        <w:autoSpaceDN w:val="0"/>
        <w:spacing w:after="120" w:line="276" w:lineRule="auto"/>
        <w:ind w:left="992" w:hanging="567"/>
        <w:rPr>
          <w:rFonts w:asciiTheme="minorHAnsi" w:eastAsia="Arial" w:hAnsiTheme="minorHAnsi" w:cstheme="minorHAnsi"/>
        </w:rPr>
      </w:pPr>
      <w:r w:rsidRPr="008D7EBD">
        <w:rPr>
          <w:rFonts w:asciiTheme="minorHAnsi" w:eastAsia="Arial" w:hAnsiTheme="minorHAnsi" w:cstheme="minorHAnsi"/>
        </w:rPr>
        <w:t xml:space="preserve">30% wartości ZNWU, o którym mowa w ust. 1, zostanie zwrócone przez Zamawiającego nie później niż w 15 dniu po upływie okresu </w:t>
      </w:r>
      <w:r w:rsidR="00DF522D">
        <w:rPr>
          <w:rFonts w:asciiTheme="minorHAnsi" w:eastAsia="Arial" w:hAnsiTheme="minorHAnsi" w:cstheme="minorHAnsi"/>
        </w:rPr>
        <w:t>gwarancji</w:t>
      </w:r>
      <w:r w:rsidRPr="008D7EBD">
        <w:rPr>
          <w:rFonts w:asciiTheme="minorHAnsi" w:eastAsia="Arial" w:hAnsiTheme="minorHAnsi" w:cstheme="minorHAnsi"/>
        </w:rPr>
        <w:t xml:space="preserve">, o którym mowa w Paragrafie </w:t>
      </w:r>
      <w:r w:rsidR="00D311E1" w:rsidRPr="008D7EBD">
        <w:rPr>
          <w:rFonts w:asciiTheme="minorHAnsi" w:eastAsia="Arial" w:hAnsiTheme="minorHAnsi" w:cstheme="minorHAnsi"/>
        </w:rPr>
        <w:t>3</w:t>
      </w:r>
      <w:r w:rsidRPr="008D7EBD">
        <w:rPr>
          <w:rFonts w:asciiTheme="minorHAnsi" w:eastAsia="Arial" w:hAnsiTheme="minorHAnsi" w:cstheme="minorHAnsi"/>
        </w:rPr>
        <w:t xml:space="preserve"> ust. </w:t>
      </w:r>
      <w:r w:rsidR="00DF522D">
        <w:rPr>
          <w:rFonts w:asciiTheme="minorHAnsi" w:eastAsia="Arial" w:hAnsiTheme="minorHAnsi" w:cstheme="minorHAnsi"/>
        </w:rPr>
        <w:t>2</w:t>
      </w:r>
      <w:r w:rsidR="00DF522D" w:rsidRPr="008D7EBD">
        <w:rPr>
          <w:rFonts w:asciiTheme="minorHAnsi" w:eastAsia="Arial" w:hAnsiTheme="minorHAnsi" w:cstheme="minorHAnsi"/>
        </w:rPr>
        <w:t xml:space="preserve"> </w:t>
      </w:r>
      <w:r w:rsidRPr="008D7EBD">
        <w:rPr>
          <w:rFonts w:asciiTheme="minorHAnsi" w:eastAsia="Arial" w:hAnsiTheme="minorHAnsi" w:cstheme="minorHAnsi"/>
        </w:rPr>
        <w:t>Umowy</w:t>
      </w:r>
    </w:p>
    <w:p w14:paraId="2757C32C" w14:textId="3B293315" w:rsidR="00BA5E6D" w:rsidRPr="006A4335" w:rsidRDefault="00D311E1" w:rsidP="00AC1294">
      <w:pPr>
        <w:widowControl w:val="0"/>
        <w:numPr>
          <w:ilvl w:val="0"/>
          <w:numId w:val="101"/>
        </w:numPr>
        <w:tabs>
          <w:tab w:val="left" w:pos="9356"/>
        </w:tabs>
        <w:autoSpaceDE w:val="0"/>
        <w:autoSpaceDN w:val="0"/>
        <w:spacing w:after="120" w:line="276" w:lineRule="auto"/>
        <w:ind w:left="426" w:hanging="426"/>
        <w:rPr>
          <w:rFonts w:eastAsia="Arial" w:cstheme="minorHAnsi"/>
          <w:sz w:val="24"/>
          <w:szCs w:val="24"/>
        </w:rPr>
      </w:pPr>
      <w:r w:rsidRPr="0028247B">
        <w:rPr>
          <w:rFonts w:eastAsia="Arial" w:cstheme="minorHAnsi"/>
          <w:sz w:val="24"/>
          <w:szCs w:val="24"/>
        </w:rPr>
        <w:t>Wykonawca zobowiązuje się, że w przypadku wniesienia ZNWU w gwarancjach bankowych lub ubezpieczeniowych, gwarancja bankowa lub ubezpieczeniowa będzie nieodwołalna, bezwarunkowa, płatna na każde pierwsze żądanie Zamawiającego</w:t>
      </w:r>
      <w:r w:rsidRPr="008D7EBD">
        <w:rPr>
          <w:rFonts w:eastAsia="Arial" w:cstheme="minorHAnsi"/>
          <w:sz w:val="24"/>
          <w:szCs w:val="24"/>
        </w:rPr>
        <w:t>.</w:t>
      </w:r>
      <w:bookmarkStart w:id="66" w:name="_Hlk75362435"/>
    </w:p>
    <w:bookmarkEnd w:id="66"/>
    <w:p w14:paraId="28AA3CA5" w14:textId="3686234C" w:rsidR="00306EC4" w:rsidRPr="008D7EBD" w:rsidRDefault="00306EC4" w:rsidP="00AC1294">
      <w:pPr>
        <w:widowControl w:val="0"/>
        <w:numPr>
          <w:ilvl w:val="0"/>
          <w:numId w:val="101"/>
        </w:numPr>
        <w:autoSpaceDE w:val="0"/>
        <w:autoSpaceDN w:val="0"/>
        <w:spacing w:after="120" w:line="276" w:lineRule="auto"/>
        <w:ind w:left="426" w:hanging="426"/>
        <w:rPr>
          <w:rFonts w:eastAsia="Arial" w:cstheme="minorHAnsi"/>
          <w:sz w:val="24"/>
          <w:szCs w:val="24"/>
        </w:rPr>
      </w:pPr>
      <w:r w:rsidRPr="008D7EBD">
        <w:rPr>
          <w:rFonts w:eastAsia="Arial" w:cstheme="minorHAnsi"/>
          <w:sz w:val="24"/>
          <w:szCs w:val="24"/>
        </w:rPr>
        <w:t xml:space="preserve">Wniesione </w:t>
      </w:r>
      <w:r w:rsidR="00D311E1" w:rsidRPr="008D7EBD">
        <w:rPr>
          <w:rFonts w:eastAsia="Arial" w:cstheme="minorHAnsi"/>
          <w:sz w:val="24"/>
          <w:szCs w:val="24"/>
        </w:rPr>
        <w:t>ZNWU</w:t>
      </w:r>
      <w:r w:rsidRPr="008D7EBD">
        <w:rPr>
          <w:rFonts w:eastAsia="Arial" w:cstheme="minorHAnsi"/>
          <w:sz w:val="24"/>
          <w:szCs w:val="24"/>
        </w:rPr>
        <w:t xml:space="preserve"> przeznaczone jest na zabezpieczenie roszczeń</w:t>
      </w:r>
      <w:r w:rsidR="00D311E1" w:rsidRPr="008D7EBD">
        <w:rPr>
          <w:rFonts w:eastAsia="Arial" w:cstheme="minorHAnsi"/>
          <w:spacing w:val="-37"/>
          <w:sz w:val="24"/>
          <w:szCs w:val="24"/>
        </w:rPr>
        <w:t xml:space="preserve"> </w:t>
      </w:r>
      <w:r w:rsidRPr="008D7EBD">
        <w:rPr>
          <w:rFonts w:eastAsia="Arial" w:cstheme="minorHAnsi"/>
          <w:sz w:val="24"/>
          <w:szCs w:val="24"/>
        </w:rPr>
        <w:t>z</w:t>
      </w:r>
      <w:r w:rsidRPr="008D7EBD">
        <w:rPr>
          <w:rFonts w:eastAsia="Arial" w:cstheme="minorHAnsi"/>
          <w:spacing w:val="-37"/>
          <w:sz w:val="24"/>
          <w:szCs w:val="24"/>
        </w:rPr>
        <w:t xml:space="preserve"> </w:t>
      </w:r>
      <w:r w:rsidRPr="008D7EBD">
        <w:rPr>
          <w:rFonts w:eastAsia="Arial" w:cstheme="minorHAnsi"/>
          <w:sz w:val="24"/>
          <w:szCs w:val="24"/>
        </w:rPr>
        <w:t>tytułu</w:t>
      </w:r>
      <w:r w:rsidRPr="008D7EBD">
        <w:rPr>
          <w:rFonts w:eastAsia="Arial" w:cstheme="minorHAnsi"/>
          <w:spacing w:val="-37"/>
          <w:sz w:val="24"/>
          <w:szCs w:val="24"/>
        </w:rPr>
        <w:t xml:space="preserve"> </w:t>
      </w:r>
      <w:r w:rsidRPr="008D7EBD">
        <w:rPr>
          <w:rFonts w:eastAsia="Arial" w:cstheme="minorHAnsi"/>
          <w:sz w:val="24"/>
          <w:szCs w:val="24"/>
        </w:rPr>
        <w:t>niewykonania</w:t>
      </w:r>
      <w:r w:rsidRPr="008D7EBD">
        <w:rPr>
          <w:rFonts w:eastAsia="Arial" w:cstheme="minorHAnsi"/>
          <w:spacing w:val="-35"/>
          <w:sz w:val="24"/>
          <w:szCs w:val="24"/>
        </w:rPr>
        <w:t xml:space="preserve"> </w:t>
      </w:r>
      <w:r w:rsidRPr="008D7EBD">
        <w:rPr>
          <w:rFonts w:eastAsia="Arial" w:cstheme="minorHAnsi"/>
          <w:sz w:val="24"/>
          <w:szCs w:val="24"/>
        </w:rPr>
        <w:t>lub</w:t>
      </w:r>
      <w:r w:rsidRPr="008D7EBD">
        <w:rPr>
          <w:rFonts w:eastAsia="Arial" w:cstheme="minorHAnsi"/>
          <w:spacing w:val="-36"/>
          <w:sz w:val="24"/>
          <w:szCs w:val="24"/>
        </w:rPr>
        <w:t xml:space="preserve"> </w:t>
      </w:r>
      <w:r w:rsidRPr="008D7EBD">
        <w:rPr>
          <w:rFonts w:eastAsia="Arial" w:cstheme="minorHAnsi"/>
          <w:sz w:val="24"/>
          <w:szCs w:val="24"/>
        </w:rPr>
        <w:t>nienależytego</w:t>
      </w:r>
      <w:r w:rsidRPr="008D7EBD">
        <w:rPr>
          <w:rFonts w:eastAsia="Arial" w:cstheme="minorHAnsi"/>
          <w:spacing w:val="-36"/>
          <w:sz w:val="24"/>
          <w:szCs w:val="24"/>
        </w:rPr>
        <w:t xml:space="preserve"> </w:t>
      </w:r>
      <w:r w:rsidRPr="008D7EBD">
        <w:rPr>
          <w:rFonts w:eastAsia="Arial" w:cstheme="minorHAnsi"/>
          <w:sz w:val="24"/>
          <w:szCs w:val="24"/>
        </w:rPr>
        <w:t>wykonania</w:t>
      </w:r>
      <w:r w:rsidRPr="008D7EBD">
        <w:rPr>
          <w:rFonts w:eastAsia="Arial" w:cstheme="minorHAnsi"/>
          <w:spacing w:val="-36"/>
          <w:sz w:val="24"/>
          <w:szCs w:val="24"/>
        </w:rPr>
        <w:t xml:space="preserve"> </w:t>
      </w:r>
      <w:r w:rsidRPr="008D7EBD">
        <w:rPr>
          <w:rFonts w:eastAsia="Arial" w:cstheme="minorHAnsi"/>
          <w:sz w:val="24"/>
          <w:szCs w:val="24"/>
        </w:rPr>
        <w:t>Umowy,</w:t>
      </w:r>
      <w:r w:rsidRPr="008D7EBD">
        <w:rPr>
          <w:rFonts w:eastAsia="Arial" w:cstheme="minorHAnsi"/>
          <w:spacing w:val="-37"/>
          <w:sz w:val="24"/>
          <w:szCs w:val="24"/>
        </w:rPr>
        <w:t xml:space="preserve"> </w:t>
      </w:r>
      <w:r w:rsidRPr="008D7EBD">
        <w:rPr>
          <w:rFonts w:eastAsia="Arial" w:cstheme="minorHAnsi"/>
          <w:sz w:val="24"/>
          <w:szCs w:val="24"/>
        </w:rPr>
        <w:t>w</w:t>
      </w:r>
      <w:r w:rsidR="009C7A90" w:rsidRPr="008D7EBD">
        <w:rPr>
          <w:rFonts w:eastAsia="Arial" w:cstheme="minorHAnsi"/>
          <w:spacing w:val="-35"/>
          <w:sz w:val="24"/>
          <w:szCs w:val="24"/>
        </w:rPr>
        <w:t> </w:t>
      </w:r>
      <w:r w:rsidRPr="008D7EBD">
        <w:rPr>
          <w:rFonts w:eastAsia="Arial" w:cstheme="minorHAnsi"/>
          <w:sz w:val="24"/>
          <w:szCs w:val="24"/>
        </w:rPr>
        <w:t>szczególności</w:t>
      </w:r>
      <w:r w:rsidRPr="008D7EBD">
        <w:rPr>
          <w:rFonts w:eastAsia="Arial" w:cstheme="minorHAnsi"/>
          <w:spacing w:val="-36"/>
          <w:sz w:val="24"/>
          <w:szCs w:val="24"/>
        </w:rPr>
        <w:t xml:space="preserve"> </w:t>
      </w:r>
      <w:r w:rsidRPr="008D7EBD">
        <w:rPr>
          <w:rFonts w:eastAsia="Arial" w:cstheme="minorHAnsi"/>
          <w:sz w:val="24"/>
          <w:szCs w:val="24"/>
        </w:rPr>
        <w:t>pokrycia kar</w:t>
      </w:r>
      <w:r w:rsidRPr="008D7EBD">
        <w:rPr>
          <w:rFonts w:eastAsia="Arial" w:cstheme="minorHAnsi"/>
          <w:spacing w:val="-26"/>
          <w:sz w:val="24"/>
          <w:szCs w:val="24"/>
        </w:rPr>
        <w:t xml:space="preserve"> </w:t>
      </w:r>
      <w:r w:rsidRPr="008D7EBD">
        <w:rPr>
          <w:rFonts w:eastAsia="Arial" w:cstheme="minorHAnsi"/>
          <w:sz w:val="24"/>
          <w:szCs w:val="24"/>
        </w:rPr>
        <w:t>umownych.</w:t>
      </w:r>
      <w:r w:rsidRPr="008D7EBD">
        <w:rPr>
          <w:rFonts w:eastAsia="Arial" w:cstheme="minorHAnsi"/>
          <w:spacing w:val="-27"/>
          <w:sz w:val="24"/>
          <w:szCs w:val="24"/>
        </w:rPr>
        <w:t xml:space="preserve"> </w:t>
      </w:r>
      <w:r w:rsidRPr="008D7EBD">
        <w:rPr>
          <w:rFonts w:eastAsia="Arial" w:cstheme="minorHAnsi"/>
          <w:sz w:val="24"/>
          <w:szCs w:val="24"/>
        </w:rPr>
        <w:t>Wykonawca</w:t>
      </w:r>
      <w:r w:rsidRPr="008D7EBD">
        <w:rPr>
          <w:rFonts w:eastAsia="Arial" w:cstheme="minorHAnsi"/>
          <w:spacing w:val="-25"/>
          <w:sz w:val="24"/>
          <w:szCs w:val="24"/>
        </w:rPr>
        <w:t xml:space="preserve"> </w:t>
      </w:r>
      <w:r w:rsidRPr="008D7EBD">
        <w:rPr>
          <w:rFonts w:eastAsia="Arial" w:cstheme="minorHAnsi"/>
          <w:sz w:val="24"/>
          <w:szCs w:val="24"/>
        </w:rPr>
        <w:t>oświadcza,</w:t>
      </w:r>
      <w:r w:rsidRPr="008D7EBD">
        <w:rPr>
          <w:rFonts w:eastAsia="Arial" w:cstheme="minorHAnsi"/>
          <w:spacing w:val="-25"/>
          <w:sz w:val="24"/>
          <w:szCs w:val="24"/>
        </w:rPr>
        <w:t xml:space="preserve"> </w:t>
      </w:r>
      <w:r w:rsidRPr="008D7EBD">
        <w:rPr>
          <w:rFonts w:eastAsia="Arial" w:cstheme="minorHAnsi"/>
          <w:sz w:val="24"/>
          <w:szCs w:val="24"/>
        </w:rPr>
        <w:t>że</w:t>
      </w:r>
      <w:r w:rsidRPr="008D7EBD">
        <w:rPr>
          <w:rFonts w:eastAsia="Arial" w:cstheme="minorHAnsi"/>
          <w:spacing w:val="-27"/>
          <w:sz w:val="24"/>
          <w:szCs w:val="24"/>
        </w:rPr>
        <w:t xml:space="preserve"> </w:t>
      </w:r>
      <w:r w:rsidRPr="008D7EBD">
        <w:rPr>
          <w:rFonts w:eastAsia="Arial" w:cstheme="minorHAnsi"/>
          <w:sz w:val="24"/>
          <w:szCs w:val="24"/>
        </w:rPr>
        <w:t>wyraża</w:t>
      </w:r>
      <w:r w:rsidRPr="008D7EBD">
        <w:rPr>
          <w:rFonts w:eastAsia="Arial" w:cstheme="minorHAnsi"/>
          <w:spacing w:val="-26"/>
          <w:sz w:val="24"/>
          <w:szCs w:val="24"/>
        </w:rPr>
        <w:t xml:space="preserve"> </w:t>
      </w:r>
      <w:r w:rsidRPr="008D7EBD">
        <w:rPr>
          <w:rFonts w:eastAsia="Arial" w:cstheme="minorHAnsi"/>
          <w:sz w:val="24"/>
          <w:szCs w:val="24"/>
        </w:rPr>
        <w:t>bezwarunkową</w:t>
      </w:r>
      <w:r w:rsidRPr="008D7EBD">
        <w:rPr>
          <w:rFonts w:eastAsia="Arial" w:cstheme="minorHAnsi"/>
          <w:spacing w:val="-25"/>
          <w:sz w:val="24"/>
          <w:szCs w:val="24"/>
        </w:rPr>
        <w:t xml:space="preserve"> </w:t>
      </w:r>
      <w:r w:rsidRPr="008D7EBD">
        <w:rPr>
          <w:rFonts w:eastAsia="Arial" w:cstheme="minorHAnsi"/>
          <w:sz w:val="24"/>
          <w:szCs w:val="24"/>
        </w:rPr>
        <w:t>zgodę na bezpośrednią wypłatę z ZNWU w celu pokrycia wszelkich roszczeń Zamawiającego względem Wykonawcy powstałych w związku z niewykonaniem lub nienależytym wykonaniem Umowy,</w:t>
      </w:r>
      <w:r w:rsidR="00AF2129" w:rsidRPr="008D7EBD">
        <w:rPr>
          <w:rFonts w:eastAsia="Arial" w:cstheme="minorHAnsi"/>
          <w:sz w:val="24"/>
          <w:szCs w:val="24"/>
        </w:rPr>
        <w:t xml:space="preserve"> </w:t>
      </w:r>
      <w:r w:rsidRPr="008D7EBD">
        <w:rPr>
          <w:rFonts w:eastAsia="Arial" w:cstheme="minorHAnsi"/>
          <w:sz w:val="24"/>
          <w:szCs w:val="24"/>
        </w:rPr>
        <w:t>w tym kar umownych i odszkodowań.</w:t>
      </w:r>
    </w:p>
    <w:p w14:paraId="35DEB06D" w14:textId="6562FE78" w:rsidR="00D311E1" w:rsidRPr="008D7EBD" w:rsidRDefault="00D311E1" w:rsidP="00AC1294">
      <w:pPr>
        <w:widowControl w:val="0"/>
        <w:numPr>
          <w:ilvl w:val="0"/>
          <w:numId w:val="101"/>
        </w:numPr>
        <w:tabs>
          <w:tab w:val="left" w:pos="762"/>
          <w:tab w:val="left" w:pos="763"/>
          <w:tab w:val="left" w:pos="9356"/>
        </w:tabs>
        <w:autoSpaceDE w:val="0"/>
        <w:autoSpaceDN w:val="0"/>
        <w:spacing w:after="0" w:line="276" w:lineRule="auto"/>
        <w:ind w:left="426" w:hanging="426"/>
        <w:rPr>
          <w:rFonts w:eastAsia="Arial" w:cstheme="minorHAnsi"/>
          <w:sz w:val="24"/>
          <w:szCs w:val="24"/>
        </w:rPr>
      </w:pPr>
      <w:r w:rsidRPr="008D7EBD">
        <w:rPr>
          <w:rFonts w:cstheme="minorHAnsi"/>
          <w:sz w:val="24"/>
          <w:szCs w:val="24"/>
        </w:rPr>
        <w:t>Wykonawca jest zobowiązany zapewnić, aby ZNWU zachowało moc wiążącą w okresie obowiązywania Umowy. Wykonawca jest zobowiązany do niezwłocznego poinformowania Zamawiającego o faktycznych lub prawnych okolicznościach, które mają lub mogą mieć wpływ na moc wiążącą ZNWU oraz na możliwość i zakres wykonywania przez Zamawiającego praw wynikających z ZNWU.</w:t>
      </w:r>
    </w:p>
    <w:p w14:paraId="05DDEB4A" w14:textId="6E51ACD9" w:rsidR="00306EC4" w:rsidRPr="008D7EBD" w:rsidRDefault="00306EC4" w:rsidP="00AC1294">
      <w:pPr>
        <w:widowControl w:val="0"/>
        <w:numPr>
          <w:ilvl w:val="0"/>
          <w:numId w:val="101"/>
        </w:numPr>
        <w:tabs>
          <w:tab w:val="left" w:pos="762"/>
          <w:tab w:val="left" w:pos="763"/>
          <w:tab w:val="left" w:pos="9356"/>
        </w:tabs>
        <w:autoSpaceDE w:val="0"/>
        <w:autoSpaceDN w:val="0"/>
        <w:spacing w:after="0" w:line="276" w:lineRule="auto"/>
        <w:ind w:left="426" w:hanging="426"/>
        <w:rPr>
          <w:rFonts w:eastAsia="Arial" w:cstheme="minorHAnsi"/>
          <w:sz w:val="24"/>
          <w:szCs w:val="24"/>
        </w:rPr>
      </w:pPr>
      <w:r w:rsidRPr="008D7EBD">
        <w:rPr>
          <w:rFonts w:eastAsia="Arial" w:cstheme="minorHAnsi"/>
          <w:sz w:val="24"/>
          <w:szCs w:val="24"/>
        </w:rPr>
        <w:t xml:space="preserve">Jeśli zmianie ulegnie okres wykonania Przedmiotu Umowy, a ZNWU wniesione będzie </w:t>
      </w:r>
      <w:r w:rsidR="000C35F6" w:rsidRPr="008D7EBD">
        <w:rPr>
          <w:rFonts w:eastAsia="Arial" w:cstheme="minorHAnsi"/>
          <w:sz w:val="24"/>
          <w:szCs w:val="24"/>
        </w:rPr>
        <w:t>w </w:t>
      </w:r>
      <w:r w:rsidRPr="008D7EBD">
        <w:rPr>
          <w:rFonts w:eastAsia="Arial" w:cstheme="minorHAnsi"/>
          <w:sz w:val="24"/>
          <w:szCs w:val="24"/>
        </w:rPr>
        <w:t>innej formie niż pieniężna, Wykonawca zobowiązany jest do samodzielnego i na własny</w:t>
      </w:r>
      <w:r w:rsidR="000C35F6" w:rsidRPr="008D7EBD">
        <w:rPr>
          <w:rFonts w:eastAsia="Arial" w:cstheme="minorHAnsi"/>
          <w:sz w:val="24"/>
          <w:szCs w:val="24"/>
        </w:rPr>
        <w:t xml:space="preserve"> </w:t>
      </w:r>
      <w:r w:rsidRPr="008D7EBD">
        <w:rPr>
          <w:rFonts w:eastAsia="Arial" w:cstheme="minorHAnsi"/>
          <w:sz w:val="24"/>
          <w:szCs w:val="24"/>
        </w:rPr>
        <w:t>koszt, bez odrębnego wezwania przez Zamawiającego, przedłużania ważności ZNWU aż do czasu w którym Zamawiający będzie zobowiązany do jego zwrotu.</w:t>
      </w:r>
    </w:p>
    <w:p w14:paraId="11E222C7" w14:textId="0493BE2F" w:rsidR="00306EC4" w:rsidRPr="008D7EBD" w:rsidRDefault="00306EC4" w:rsidP="00AC1294">
      <w:pPr>
        <w:widowControl w:val="0"/>
        <w:numPr>
          <w:ilvl w:val="0"/>
          <w:numId w:val="101"/>
        </w:numPr>
        <w:tabs>
          <w:tab w:val="left" w:pos="762"/>
          <w:tab w:val="left" w:pos="763"/>
          <w:tab w:val="left" w:pos="9356"/>
        </w:tabs>
        <w:autoSpaceDE w:val="0"/>
        <w:autoSpaceDN w:val="0"/>
        <w:spacing w:after="0" w:line="276" w:lineRule="auto"/>
        <w:ind w:left="426" w:hanging="426"/>
        <w:rPr>
          <w:rFonts w:eastAsia="Arial" w:cstheme="minorHAnsi"/>
          <w:sz w:val="24"/>
          <w:szCs w:val="24"/>
        </w:rPr>
      </w:pPr>
      <w:r w:rsidRPr="008D7EBD">
        <w:rPr>
          <w:rFonts w:eastAsia="Arial" w:cstheme="minorHAnsi"/>
          <w:sz w:val="24"/>
          <w:szCs w:val="24"/>
        </w:rPr>
        <w:t>W przypadku zabezpieczenia wniesionego w innej formie niż pieniężna, jego przedłużanie będzie następowało najpóźniej w terminie 14 (czternastu) dni przed upływem ważności poprzedniego zabezpieczenia, tak, aby była zachowana ciągłość zabezpieczenia. W razie</w:t>
      </w:r>
      <w:r w:rsidR="000C35F6" w:rsidRPr="008D7EBD">
        <w:rPr>
          <w:rFonts w:eastAsia="Arial" w:cstheme="minorHAnsi"/>
          <w:sz w:val="24"/>
          <w:szCs w:val="24"/>
        </w:rPr>
        <w:t xml:space="preserve"> </w:t>
      </w:r>
      <w:r w:rsidRPr="008D7EBD">
        <w:rPr>
          <w:rFonts w:eastAsia="Arial" w:cstheme="minorHAnsi"/>
          <w:sz w:val="24"/>
          <w:szCs w:val="24"/>
        </w:rPr>
        <w:t>nieprzedłużenia zabezpieczenia lub niewniesienia nowego zabezpieczenia na 14 (czternaście) dni przed upływem terminu ważności dotychczasowego zabezpieczenia wniesionego w innej</w:t>
      </w:r>
      <w:r w:rsidR="00BA5E6D" w:rsidRPr="008D7EBD">
        <w:rPr>
          <w:rFonts w:eastAsia="Arial" w:cstheme="minorHAnsi"/>
          <w:sz w:val="24"/>
          <w:szCs w:val="24"/>
        </w:rPr>
        <w:t xml:space="preserve"> </w:t>
      </w:r>
      <w:r w:rsidRPr="008D7EBD">
        <w:rPr>
          <w:rFonts w:eastAsia="Arial" w:cstheme="minorHAnsi"/>
          <w:sz w:val="24"/>
          <w:szCs w:val="24"/>
        </w:rPr>
        <w:t xml:space="preserve">formie, niż w pieniądzu, </w:t>
      </w:r>
      <w:r w:rsidR="000C35F6" w:rsidRPr="008D7EBD">
        <w:rPr>
          <w:rFonts w:eastAsia="Arial" w:cstheme="minorHAnsi"/>
          <w:sz w:val="24"/>
          <w:szCs w:val="24"/>
        </w:rPr>
        <w:t xml:space="preserve">Zamawiający </w:t>
      </w:r>
      <w:r w:rsidRPr="008D7EBD">
        <w:rPr>
          <w:rFonts w:eastAsia="Arial" w:cstheme="minorHAnsi"/>
          <w:sz w:val="24"/>
          <w:szCs w:val="24"/>
        </w:rPr>
        <w:t>zmienia formę zabezpieczenia n</w:t>
      </w:r>
      <w:r w:rsidR="00AF2129" w:rsidRPr="008D7EBD">
        <w:rPr>
          <w:rFonts w:eastAsia="Arial" w:cstheme="minorHAnsi"/>
          <w:sz w:val="24"/>
          <w:szCs w:val="24"/>
        </w:rPr>
        <w:t xml:space="preserve">a </w:t>
      </w:r>
      <w:r w:rsidRPr="008D7EBD">
        <w:rPr>
          <w:rFonts w:eastAsia="Arial" w:cstheme="minorHAnsi"/>
          <w:sz w:val="24"/>
          <w:szCs w:val="24"/>
        </w:rPr>
        <w:t>formę w pieniądzu, poprzez wypłatę z dotychczasowego ZNWU.</w:t>
      </w:r>
    </w:p>
    <w:p w14:paraId="2B5CE983" w14:textId="063CE078" w:rsidR="00306EC4" w:rsidRPr="008D7EBD" w:rsidRDefault="00306EC4" w:rsidP="00AC1294">
      <w:pPr>
        <w:widowControl w:val="0"/>
        <w:numPr>
          <w:ilvl w:val="0"/>
          <w:numId w:val="101"/>
        </w:numPr>
        <w:tabs>
          <w:tab w:val="left" w:pos="763"/>
        </w:tabs>
        <w:autoSpaceDE w:val="0"/>
        <w:autoSpaceDN w:val="0"/>
        <w:spacing w:after="0" w:line="276" w:lineRule="auto"/>
        <w:ind w:left="426" w:hanging="426"/>
        <w:rPr>
          <w:rFonts w:eastAsia="Arial" w:cstheme="minorHAnsi"/>
          <w:sz w:val="24"/>
          <w:szCs w:val="24"/>
        </w:rPr>
      </w:pPr>
      <w:r w:rsidRPr="008D7EBD">
        <w:rPr>
          <w:rFonts w:eastAsia="Arial" w:cstheme="minorHAnsi"/>
          <w:sz w:val="24"/>
          <w:szCs w:val="24"/>
        </w:rPr>
        <w:t xml:space="preserve">W trakcie realizacji Umowy Wykonawca może dokonać zmiany formy </w:t>
      </w:r>
      <w:r w:rsidR="00D311E1" w:rsidRPr="008D7EBD">
        <w:rPr>
          <w:rFonts w:eastAsia="Arial" w:cstheme="minorHAnsi"/>
          <w:sz w:val="24"/>
          <w:szCs w:val="24"/>
        </w:rPr>
        <w:t xml:space="preserve">ZNWU </w:t>
      </w:r>
      <w:r w:rsidRPr="008D7EBD">
        <w:rPr>
          <w:rFonts w:eastAsia="Arial" w:cstheme="minorHAnsi"/>
          <w:sz w:val="24"/>
          <w:szCs w:val="24"/>
        </w:rPr>
        <w:t xml:space="preserve">na jedną lub kilka </w:t>
      </w:r>
      <w:r w:rsidR="00486C46" w:rsidRPr="008D7EBD">
        <w:rPr>
          <w:rFonts w:eastAsia="Arial" w:cstheme="minorHAnsi"/>
          <w:sz w:val="24"/>
          <w:szCs w:val="24"/>
        </w:rPr>
        <w:lastRenderedPageBreak/>
        <w:t>form,</w:t>
      </w:r>
      <w:r w:rsidRPr="008D7EBD">
        <w:rPr>
          <w:rFonts w:eastAsia="Arial" w:cstheme="minorHAnsi"/>
          <w:sz w:val="24"/>
          <w:szCs w:val="24"/>
        </w:rPr>
        <w:t xml:space="preserve"> o których mowa w art. 450 ust. 1 ustawy </w:t>
      </w:r>
      <w:proofErr w:type="spellStart"/>
      <w:r w:rsidRPr="008D7EBD">
        <w:rPr>
          <w:rFonts w:eastAsia="Arial" w:cstheme="minorHAnsi"/>
          <w:sz w:val="24"/>
          <w:szCs w:val="24"/>
        </w:rPr>
        <w:t>Pzp</w:t>
      </w:r>
      <w:proofErr w:type="spellEnd"/>
      <w:r w:rsidRPr="008D7EBD">
        <w:rPr>
          <w:rFonts w:eastAsia="Arial" w:cstheme="minorHAnsi"/>
          <w:sz w:val="24"/>
          <w:szCs w:val="24"/>
        </w:rPr>
        <w:t xml:space="preserve">. Zmiana ZNWU może być dokonana z zachowaniem ciągłości </w:t>
      </w:r>
      <w:r w:rsidR="00D311E1" w:rsidRPr="008D7EBD">
        <w:rPr>
          <w:rFonts w:eastAsia="Arial" w:cstheme="minorHAnsi"/>
          <w:sz w:val="24"/>
          <w:szCs w:val="24"/>
        </w:rPr>
        <w:t>ZNWU</w:t>
      </w:r>
      <w:r w:rsidRPr="008D7EBD">
        <w:rPr>
          <w:rFonts w:eastAsia="Arial" w:cstheme="minorHAnsi"/>
          <w:sz w:val="24"/>
          <w:szCs w:val="24"/>
        </w:rPr>
        <w:t xml:space="preserve">, bez zmniejszania jego wysokości </w:t>
      </w:r>
      <w:r w:rsidR="000C35F6" w:rsidRPr="008D7EBD">
        <w:rPr>
          <w:rFonts w:eastAsia="Arial" w:cstheme="minorHAnsi"/>
          <w:sz w:val="24"/>
          <w:szCs w:val="24"/>
        </w:rPr>
        <w:t>i </w:t>
      </w:r>
      <w:r w:rsidRPr="008D7EBD">
        <w:rPr>
          <w:rFonts w:eastAsia="Arial" w:cstheme="minorHAnsi"/>
          <w:sz w:val="24"/>
          <w:szCs w:val="24"/>
        </w:rPr>
        <w:t xml:space="preserve">na wyłączny koszt Wykonawcy. W przypadku wniesienia nowego </w:t>
      </w:r>
      <w:r w:rsidR="00D311E1" w:rsidRPr="008D7EBD">
        <w:rPr>
          <w:rFonts w:eastAsia="Arial" w:cstheme="minorHAnsi"/>
          <w:sz w:val="24"/>
          <w:szCs w:val="24"/>
        </w:rPr>
        <w:t xml:space="preserve">ZNWU </w:t>
      </w:r>
      <w:r w:rsidR="000C35F6" w:rsidRPr="008D7EBD">
        <w:rPr>
          <w:rFonts w:eastAsia="Arial" w:cstheme="minorHAnsi"/>
          <w:sz w:val="24"/>
          <w:szCs w:val="24"/>
        </w:rPr>
        <w:t>w </w:t>
      </w:r>
      <w:r w:rsidRPr="008D7EBD">
        <w:rPr>
          <w:rFonts w:eastAsia="Arial" w:cstheme="minorHAnsi"/>
          <w:sz w:val="24"/>
          <w:szCs w:val="24"/>
        </w:rPr>
        <w:t>formie gwarancji bankowej lub ubezpieczeniowej, treść nowej gwarancji podlega akceptacji Zamawiającego. Wykonawca zobowiązany jest przedstawić do akceptacji Zamawiającego projektu gwarancji na 21 (dwadzieścia jeden) dni przed upływem obowiązywania poprzedniego ZNWU.</w:t>
      </w:r>
    </w:p>
    <w:p w14:paraId="2677096E" w14:textId="465DBBF8" w:rsidR="00306EC4" w:rsidRPr="008D7EBD" w:rsidRDefault="00306EC4" w:rsidP="00AC1294">
      <w:pPr>
        <w:widowControl w:val="0"/>
        <w:numPr>
          <w:ilvl w:val="0"/>
          <w:numId w:val="101"/>
        </w:numPr>
        <w:tabs>
          <w:tab w:val="left" w:pos="763"/>
        </w:tabs>
        <w:autoSpaceDE w:val="0"/>
        <w:autoSpaceDN w:val="0"/>
        <w:spacing w:after="0" w:line="276" w:lineRule="auto"/>
        <w:ind w:left="426" w:hanging="426"/>
        <w:rPr>
          <w:rFonts w:eastAsia="Arial" w:cstheme="minorHAnsi"/>
          <w:sz w:val="24"/>
          <w:szCs w:val="24"/>
        </w:rPr>
      </w:pPr>
      <w:r w:rsidRPr="008D7EBD">
        <w:rPr>
          <w:rFonts w:eastAsia="Arial" w:cstheme="minorHAnsi"/>
          <w:sz w:val="24"/>
          <w:szCs w:val="24"/>
        </w:rPr>
        <w:t xml:space="preserve">Wszelkie koszty dotyczące </w:t>
      </w:r>
      <w:r w:rsidR="00D311E1" w:rsidRPr="008D7EBD">
        <w:rPr>
          <w:rFonts w:eastAsia="Arial" w:cstheme="minorHAnsi"/>
          <w:sz w:val="24"/>
          <w:szCs w:val="24"/>
        </w:rPr>
        <w:t xml:space="preserve">ZNWU </w:t>
      </w:r>
      <w:r w:rsidRPr="008D7EBD">
        <w:rPr>
          <w:rFonts w:eastAsia="Arial" w:cstheme="minorHAnsi"/>
          <w:sz w:val="24"/>
          <w:szCs w:val="24"/>
        </w:rPr>
        <w:t>ponosi Wykonawca.</w:t>
      </w:r>
    </w:p>
    <w:p w14:paraId="3FB17556" w14:textId="77777777" w:rsidR="00306EC4" w:rsidRPr="008D7EBD" w:rsidRDefault="00306EC4" w:rsidP="00AC1294">
      <w:pPr>
        <w:widowControl w:val="0"/>
        <w:numPr>
          <w:ilvl w:val="0"/>
          <w:numId w:val="101"/>
        </w:numPr>
        <w:tabs>
          <w:tab w:val="left" w:pos="762"/>
          <w:tab w:val="left" w:pos="763"/>
        </w:tabs>
        <w:autoSpaceDE w:val="0"/>
        <w:autoSpaceDN w:val="0"/>
        <w:spacing w:after="0" w:line="276" w:lineRule="auto"/>
        <w:ind w:left="426" w:hanging="426"/>
        <w:rPr>
          <w:rFonts w:eastAsia="Arial" w:cstheme="minorHAnsi"/>
          <w:sz w:val="24"/>
          <w:szCs w:val="24"/>
        </w:rPr>
      </w:pPr>
      <w:r w:rsidRPr="008D7EBD">
        <w:rPr>
          <w:rFonts w:eastAsia="Arial" w:cstheme="minorHAnsi"/>
          <w:sz w:val="24"/>
          <w:szCs w:val="24"/>
        </w:rPr>
        <w:t>Wykonawca oświadcza, że wyraża zgodę na potrącanie przez Zamawiającego z ZNWU wszelkich należności powstałych w wyniku niewykonania lub nienależytego wykonania Umowy.</w:t>
      </w:r>
    </w:p>
    <w:p w14:paraId="15EF3CCF" w14:textId="77777777" w:rsidR="00306EC4" w:rsidRPr="008D7EBD" w:rsidRDefault="00306EC4" w:rsidP="00AC1294">
      <w:pPr>
        <w:widowControl w:val="0"/>
        <w:numPr>
          <w:ilvl w:val="0"/>
          <w:numId w:val="101"/>
        </w:numPr>
        <w:tabs>
          <w:tab w:val="left" w:pos="762"/>
          <w:tab w:val="left" w:pos="763"/>
        </w:tabs>
        <w:autoSpaceDE w:val="0"/>
        <w:autoSpaceDN w:val="0"/>
        <w:spacing w:after="0" w:line="276" w:lineRule="auto"/>
        <w:ind w:left="426" w:hanging="426"/>
        <w:rPr>
          <w:rFonts w:eastAsia="Arial" w:cstheme="minorHAnsi"/>
          <w:sz w:val="24"/>
          <w:szCs w:val="24"/>
        </w:rPr>
      </w:pPr>
      <w:r w:rsidRPr="008D7EBD">
        <w:rPr>
          <w:rFonts w:eastAsia="Arial" w:cstheme="minorHAnsi"/>
          <w:sz w:val="24"/>
          <w:szCs w:val="24"/>
        </w:rPr>
        <w:t>W przypadku gdy Wykonawca wniesie ZNWU w pieniądzu, Zamawiający</w:t>
      </w:r>
    </w:p>
    <w:p w14:paraId="15FC9F81" w14:textId="77777777" w:rsidR="00306EC4" w:rsidRPr="008D7EBD" w:rsidRDefault="00306EC4" w:rsidP="00AC1294">
      <w:pPr>
        <w:tabs>
          <w:tab w:val="left" w:pos="762"/>
          <w:tab w:val="left" w:pos="763"/>
        </w:tabs>
        <w:spacing w:after="0" w:line="276" w:lineRule="auto"/>
        <w:ind w:left="426"/>
        <w:rPr>
          <w:rFonts w:eastAsia="Arial" w:cstheme="minorHAnsi"/>
          <w:sz w:val="24"/>
          <w:szCs w:val="24"/>
        </w:rPr>
      </w:pPr>
      <w:r w:rsidRPr="008D7EBD">
        <w:rPr>
          <w:rFonts w:eastAsia="Arial" w:cstheme="minorHAnsi"/>
          <w:sz w:val="24"/>
          <w:szCs w:val="24"/>
        </w:rPr>
        <w:t>zobowiązuje się do zwrotu Zabezpieczenia wraz z odsetkami wynikającymi z umowy</w:t>
      </w:r>
    </w:p>
    <w:p w14:paraId="177FC439" w14:textId="77777777" w:rsidR="00306EC4" w:rsidRPr="008D7EBD" w:rsidRDefault="00306EC4" w:rsidP="00AC1294">
      <w:pPr>
        <w:tabs>
          <w:tab w:val="left" w:pos="762"/>
          <w:tab w:val="left" w:pos="763"/>
        </w:tabs>
        <w:spacing w:after="0" w:line="276" w:lineRule="auto"/>
        <w:ind w:left="426"/>
        <w:rPr>
          <w:rFonts w:eastAsia="Arial" w:cstheme="minorHAnsi"/>
          <w:sz w:val="24"/>
          <w:szCs w:val="24"/>
        </w:rPr>
      </w:pPr>
      <w:r w:rsidRPr="008D7EBD">
        <w:rPr>
          <w:rFonts w:eastAsia="Arial" w:cstheme="minorHAnsi"/>
          <w:sz w:val="24"/>
          <w:szCs w:val="24"/>
        </w:rPr>
        <w:t>rachunku bankowego, na którym było ono przechowywane, pomniejszonego o koszt</w:t>
      </w:r>
    </w:p>
    <w:p w14:paraId="1B978691" w14:textId="77777777" w:rsidR="00306EC4" w:rsidRPr="008D7EBD" w:rsidRDefault="00306EC4" w:rsidP="00AC1294">
      <w:pPr>
        <w:tabs>
          <w:tab w:val="left" w:pos="762"/>
          <w:tab w:val="left" w:pos="763"/>
        </w:tabs>
        <w:spacing w:after="0" w:line="276" w:lineRule="auto"/>
        <w:ind w:left="426"/>
        <w:rPr>
          <w:rFonts w:eastAsia="Arial" w:cstheme="minorHAnsi"/>
          <w:sz w:val="24"/>
          <w:szCs w:val="24"/>
        </w:rPr>
      </w:pPr>
      <w:r w:rsidRPr="008D7EBD">
        <w:rPr>
          <w:rFonts w:eastAsia="Arial" w:cstheme="minorHAnsi"/>
          <w:sz w:val="24"/>
          <w:szCs w:val="24"/>
        </w:rPr>
        <w:t>prowadzenia tego rachunku oraz prowizji bankowej za przelew pieniędzy na rachunek</w:t>
      </w:r>
    </w:p>
    <w:p w14:paraId="1F122392" w14:textId="6543FE43" w:rsidR="00306EC4" w:rsidRPr="008D7EBD" w:rsidRDefault="00306EC4" w:rsidP="00AC1294">
      <w:pPr>
        <w:tabs>
          <w:tab w:val="left" w:pos="426"/>
          <w:tab w:val="left" w:pos="762"/>
          <w:tab w:val="left" w:pos="763"/>
        </w:tabs>
        <w:spacing w:after="0" w:line="276" w:lineRule="auto"/>
        <w:ind w:left="567" w:hanging="141"/>
        <w:rPr>
          <w:rFonts w:eastAsia="Arial" w:cstheme="minorHAnsi"/>
          <w:sz w:val="24"/>
          <w:szCs w:val="24"/>
        </w:rPr>
      </w:pPr>
      <w:r w:rsidRPr="008D7EBD">
        <w:rPr>
          <w:rFonts w:eastAsia="Arial" w:cstheme="minorHAnsi"/>
          <w:sz w:val="24"/>
          <w:szCs w:val="24"/>
        </w:rPr>
        <w:t>bankowy Wykonawcy.</w:t>
      </w:r>
    </w:p>
    <w:p w14:paraId="7C7E31E5" w14:textId="101AC570" w:rsidR="00D311E1" w:rsidRPr="008D7EBD" w:rsidRDefault="00D311E1" w:rsidP="00D8524B">
      <w:pPr>
        <w:pStyle w:val="Akapitzlist"/>
        <w:numPr>
          <w:ilvl w:val="0"/>
          <w:numId w:val="101"/>
        </w:numPr>
        <w:tabs>
          <w:tab w:val="left" w:pos="762"/>
          <w:tab w:val="left" w:pos="763"/>
        </w:tabs>
        <w:spacing w:line="276" w:lineRule="auto"/>
        <w:ind w:left="425" w:hanging="425"/>
        <w:rPr>
          <w:rFonts w:asciiTheme="minorHAnsi" w:eastAsia="Arial" w:hAnsiTheme="minorHAnsi" w:cstheme="minorHAnsi"/>
        </w:rPr>
      </w:pPr>
      <w:r w:rsidRPr="008D7EBD">
        <w:rPr>
          <w:rFonts w:asciiTheme="minorHAnsi" w:hAnsiTheme="minorHAnsi" w:cstheme="minorHAnsi"/>
        </w:rPr>
        <w:t>Za dzień wykonania zamówienia i uznania przez Zamawiającego za należyte wykonanie Strony rozumieją dzień podpisania ostatniego z Protokołów Odbioru.</w:t>
      </w:r>
    </w:p>
    <w:p w14:paraId="46DE9D43" w14:textId="77777777" w:rsidR="00D311E1" w:rsidRPr="008D7EBD" w:rsidRDefault="00D311E1" w:rsidP="00AB7F99">
      <w:pPr>
        <w:tabs>
          <w:tab w:val="left" w:pos="762"/>
          <w:tab w:val="left" w:pos="763"/>
        </w:tabs>
        <w:spacing w:after="0" w:line="276" w:lineRule="auto"/>
        <w:ind w:left="284"/>
        <w:rPr>
          <w:rFonts w:eastAsia="Arial" w:cstheme="minorHAnsi"/>
          <w:sz w:val="24"/>
          <w:szCs w:val="24"/>
        </w:rPr>
      </w:pPr>
    </w:p>
    <w:p w14:paraId="4C0AE023" w14:textId="532C2051" w:rsidR="005C681C" w:rsidRPr="008D7EBD" w:rsidRDefault="00BC2522" w:rsidP="00926E3D">
      <w:pPr>
        <w:pStyle w:val="Nagwek4"/>
      </w:pPr>
      <w:r w:rsidRPr="008D7EBD">
        <w:t>Paragraf</w:t>
      </w:r>
      <w:r w:rsidR="00836395" w:rsidRPr="008D7EBD">
        <w:t xml:space="preserve"> 17</w:t>
      </w:r>
      <w:r w:rsidR="00E50F16" w:rsidRPr="008D7EBD">
        <w:br/>
      </w:r>
      <w:r w:rsidR="005C681C" w:rsidRPr="008D7EBD">
        <w:t>Obowiązek informacyjny</w:t>
      </w:r>
    </w:p>
    <w:p w14:paraId="37EA16E6" w14:textId="0E617BE6" w:rsidR="005C681C" w:rsidRPr="00B7466B" w:rsidRDefault="005C681C" w:rsidP="00D8524B">
      <w:pPr>
        <w:pStyle w:val="Akapitzlist"/>
        <w:numPr>
          <w:ilvl w:val="0"/>
          <w:numId w:val="134"/>
        </w:numPr>
        <w:spacing w:before="240" w:line="276" w:lineRule="auto"/>
        <w:ind w:left="425" w:hanging="425"/>
        <w:rPr>
          <w:rFonts w:asciiTheme="minorHAnsi" w:hAnsiTheme="minorHAnsi" w:cstheme="minorHAnsi"/>
        </w:rPr>
      </w:pPr>
      <w:r w:rsidRPr="00B7466B">
        <w:rPr>
          <w:rFonts w:asciiTheme="minorHAnsi" w:hAnsiTheme="minorHAnsi" w:cstheme="minorHAnsi"/>
        </w:rPr>
        <w:t>Działając na podstawie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o zasadach przetwarzania danych osobowych w związku z realizacją niniejszej Umowy.</w:t>
      </w:r>
    </w:p>
    <w:p w14:paraId="00E8A3FD" w14:textId="3E700609" w:rsidR="005C681C" w:rsidRPr="00B7466B" w:rsidRDefault="005C681C" w:rsidP="00D8524B">
      <w:pPr>
        <w:pStyle w:val="Akapitzlist"/>
        <w:numPr>
          <w:ilvl w:val="0"/>
          <w:numId w:val="134"/>
        </w:numPr>
        <w:spacing w:before="240" w:line="276" w:lineRule="auto"/>
        <w:ind w:left="425" w:hanging="425"/>
        <w:rPr>
          <w:rFonts w:asciiTheme="minorHAnsi" w:hAnsiTheme="minorHAnsi" w:cstheme="minorHAnsi"/>
        </w:rPr>
      </w:pPr>
      <w:r w:rsidRPr="00B7466B">
        <w:rPr>
          <w:rFonts w:asciiTheme="minorHAnsi" w:hAnsiTheme="minorHAnsi" w:cstheme="minorHAnsi"/>
        </w:rPr>
        <w:t xml:space="preserve">Administratorem danych osobowych jest Państwowy Fundusz Rehabilitacji Osób Niepełnosprawnych (PFRON) z siedzibą w Warszawie (00-828), przy al. Jana Pawła II 13. Z administratorem można skontaktować się poprzez adres e-mail: </w:t>
      </w:r>
      <w:hyperlink r:id="rId11" w:history="1">
        <w:r w:rsidRPr="00B7466B">
          <w:rPr>
            <w:rStyle w:val="Hipercze"/>
            <w:rFonts w:asciiTheme="minorHAnsi" w:hAnsiTheme="minorHAnsi" w:cstheme="minorHAnsi"/>
            <w:color w:val="auto"/>
          </w:rPr>
          <w:t>kancelaria@pfron.org.pl</w:t>
        </w:r>
      </w:hyperlink>
      <w:r w:rsidRPr="00B7466B">
        <w:rPr>
          <w:rFonts w:asciiTheme="minorHAnsi" w:hAnsiTheme="minorHAnsi" w:cstheme="minorHAnsi"/>
        </w:rPr>
        <w:t>, telefonicznie pod numerem +48 22 50 55 500 lub pisemnie na adres siedziby administratora.</w:t>
      </w:r>
    </w:p>
    <w:p w14:paraId="1116740F" w14:textId="11CFC15A" w:rsidR="005C681C" w:rsidRPr="00B7466B" w:rsidRDefault="005C681C" w:rsidP="00D8524B">
      <w:pPr>
        <w:pStyle w:val="Akapitzlist"/>
        <w:numPr>
          <w:ilvl w:val="0"/>
          <w:numId w:val="134"/>
        </w:numPr>
        <w:spacing w:before="240" w:line="276" w:lineRule="auto"/>
        <w:ind w:left="425" w:hanging="425"/>
        <w:rPr>
          <w:rFonts w:asciiTheme="minorHAnsi" w:hAnsiTheme="minorHAnsi" w:cstheme="minorHAnsi"/>
        </w:rPr>
      </w:pPr>
      <w:r w:rsidRPr="00B7466B">
        <w:rPr>
          <w:rFonts w:asciiTheme="minorHAnsi" w:hAnsiTheme="minorHAnsi" w:cstheme="minorHAnsi"/>
        </w:rPr>
        <w:t>Administrator wyznaczył inspektora ochrony danych, z którym można skontaktować się poprzez e-mail: iod@pfron.org.pl we wszystkich sprawach dotyczących przetwarzania danych osobowych oraz korzystania z praw związanych z przetwarzaniem.</w:t>
      </w:r>
    </w:p>
    <w:p w14:paraId="63FCE734" w14:textId="29CFC0A5" w:rsidR="005C681C" w:rsidRPr="00B7466B" w:rsidRDefault="005C681C" w:rsidP="00D8524B">
      <w:pPr>
        <w:pStyle w:val="Akapitzlist"/>
        <w:numPr>
          <w:ilvl w:val="0"/>
          <w:numId w:val="134"/>
        </w:numPr>
        <w:spacing w:before="240" w:line="276" w:lineRule="auto"/>
        <w:ind w:left="425" w:hanging="425"/>
        <w:rPr>
          <w:rFonts w:asciiTheme="minorHAnsi" w:hAnsiTheme="minorHAnsi" w:cstheme="minorHAnsi"/>
        </w:rPr>
      </w:pPr>
      <w:r w:rsidRPr="00B7466B">
        <w:rPr>
          <w:rFonts w:asciiTheme="minorHAnsi" w:hAnsiTheme="minorHAnsi" w:cstheme="minorHAnsi"/>
        </w:rPr>
        <w:t>Celem przetwarzania danych osobowych jest realizacja Umowy oraz wynikających z tego obowiązków ustawowych. Dane osobowe mogą być przetwarzane w celu realizacji przez administratora jego uzasadnionego interesu, w tym ustalenia, dochodzenia lub obrony roszczeń.</w:t>
      </w:r>
    </w:p>
    <w:p w14:paraId="4BD7C509" w14:textId="77777777" w:rsidR="005C681C" w:rsidRPr="00B7466B" w:rsidRDefault="005C681C" w:rsidP="00D8524B">
      <w:pPr>
        <w:pStyle w:val="Akapitzlist"/>
        <w:numPr>
          <w:ilvl w:val="0"/>
          <w:numId w:val="134"/>
        </w:numPr>
        <w:spacing w:before="240" w:line="276" w:lineRule="auto"/>
        <w:ind w:left="425" w:hanging="425"/>
        <w:rPr>
          <w:rFonts w:asciiTheme="minorHAnsi" w:hAnsiTheme="minorHAnsi" w:cstheme="minorHAnsi"/>
        </w:rPr>
      </w:pPr>
      <w:r w:rsidRPr="00B7466B">
        <w:rPr>
          <w:rFonts w:asciiTheme="minorHAnsi" w:hAnsiTheme="minorHAnsi" w:cstheme="minorHAnsi"/>
        </w:rPr>
        <w:lastRenderedPageBreak/>
        <w:t>Podstawą prawną przetwarzania danych osobowych jest art. 6 ust. 1 lit. b RODO (przetwarzanie jest niezbędne do wykonana umowy) oraz lit. c RODO (realizacja przez administratora obowiązku prawnego). W przypadku przetwarzania danych osobowych w celu realizacji przez administratora jego prawnie uzasadnionego interesu podstawą prawną przetwarzania jest art. 6 ust. 1 lit. f RODO.</w:t>
      </w:r>
    </w:p>
    <w:p w14:paraId="4A9F4E79" w14:textId="4D2DE410" w:rsidR="005C681C" w:rsidRPr="00B7466B" w:rsidRDefault="005C681C" w:rsidP="00D8524B">
      <w:pPr>
        <w:pStyle w:val="Akapitzlist"/>
        <w:numPr>
          <w:ilvl w:val="0"/>
          <w:numId w:val="134"/>
        </w:numPr>
        <w:spacing w:before="240" w:line="276" w:lineRule="auto"/>
        <w:ind w:left="425" w:hanging="425"/>
        <w:rPr>
          <w:rFonts w:asciiTheme="minorHAnsi" w:hAnsiTheme="minorHAnsi" w:cstheme="minorHAnsi"/>
        </w:rPr>
      </w:pPr>
      <w:r w:rsidRPr="00B7466B">
        <w:rPr>
          <w:rFonts w:asciiTheme="minorHAnsi" w:hAnsiTheme="minorHAnsi" w:cstheme="minorHAnsi"/>
        </w:rPr>
        <w:t>Administrator może pozyskiwać dane osobowe przedstawicieli Wykonawcy za jego pośrednictwem.</w:t>
      </w:r>
    </w:p>
    <w:p w14:paraId="7A8ECAC3" w14:textId="5A64F3CC" w:rsidR="005C681C" w:rsidRPr="00B7466B" w:rsidRDefault="005C681C" w:rsidP="00D8524B">
      <w:pPr>
        <w:pStyle w:val="Akapitzlist"/>
        <w:numPr>
          <w:ilvl w:val="0"/>
          <w:numId w:val="134"/>
        </w:numPr>
        <w:spacing w:before="240" w:line="276" w:lineRule="auto"/>
        <w:ind w:left="425" w:hanging="425"/>
        <w:rPr>
          <w:rFonts w:asciiTheme="minorHAnsi" w:hAnsiTheme="minorHAnsi" w:cstheme="minorHAnsi"/>
        </w:rPr>
      </w:pPr>
      <w:r w:rsidRPr="00B7466B">
        <w:rPr>
          <w:rFonts w:asciiTheme="minorHAnsi" w:hAnsiTheme="minorHAnsi" w:cstheme="minorHAnsi"/>
        </w:rPr>
        <w:t>Zakres danych dotyczących przedstawicieli Wykonawcy obejmuje dane osobowe przedstawione przez Wykonawcę, w szczególności imię, nazwisko, stanowisko, adres poczty elektronicznej lub numer telefonu.</w:t>
      </w:r>
    </w:p>
    <w:p w14:paraId="1D9391E6" w14:textId="77777777" w:rsidR="005C681C" w:rsidRPr="00B7466B" w:rsidRDefault="005C681C" w:rsidP="00D8524B">
      <w:pPr>
        <w:pStyle w:val="Akapitzlist"/>
        <w:numPr>
          <w:ilvl w:val="0"/>
          <w:numId w:val="134"/>
        </w:numPr>
        <w:spacing w:before="240" w:line="276" w:lineRule="auto"/>
        <w:ind w:left="425" w:hanging="425"/>
        <w:rPr>
          <w:rFonts w:asciiTheme="minorHAnsi" w:hAnsiTheme="minorHAnsi" w:cstheme="minorHAnsi"/>
        </w:rPr>
      </w:pPr>
      <w:r w:rsidRPr="00B7466B">
        <w:rPr>
          <w:rFonts w:asciiTheme="minorHAnsi" w:hAnsiTheme="minorHAnsi" w:cstheme="minorHAnsi"/>
        </w:rPr>
        <w:t>Dane osobowe będą przetwarzane przez okres niezbędny do realizacji celu przetwarzania, zgodnie z zasadami archiwizacji dokumentacji obowiązującymi u administratora.</w:t>
      </w:r>
    </w:p>
    <w:p w14:paraId="7B94623B" w14:textId="7D72368F" w:rsidR="005C681C" w:rsidRPr="00B7466B" w:rsidRDefault="005C681C" w:rsidP="00D8524B">
      <w:pPr>
        <w:pStyle w:val="Akapitzlist"/>
        <w:numPr>
          <w:ilvl w:val="0"/>
          <w:numId w:val="134"/>
        </w:numPr>
        <w:spacing w:before="240" w:line="276" w:lineRule="auto"/>
        <w:ind w:left="425" w:hanging="425"/>
        <w:rPr>
          <w:rFonts w:asciiTheme="minorHAnsi" w:hAnsiTheme="minorHAnsi" w:cstheme="minorHAnsi"/>
        </w:rPr>
      </w:pPr>
      <w:r w:rsidRPr="00B7466B">
        <w:rPr>
          <w:rFonts w:asciiTheme="minorHAnsi" w:hAnsiTheme="minorHAnsi" w:cstheme="minorHAnsi"/>
        </w:rPr>
        <w:t>Dostęp do danych osobowych mogą mieć podmioty świadczące na rzecz administratora usługi doradcze, z zakresu pomocy prawnej, pocztowe, dostawy lub utrzymania systemów informatycznych. Dane osobowe mogą być udostępniane przez administratora podmiotom uprawnionym do ich otrzymania na mocy obowiązujących przepisów, np. organom publicznym.</w:t>
      </w:r>
    </w:p>
    <w:p w14:paraId="61A5A537" w14:textId="1F427412" w:rsidR="005C681C" w:rsidRPr="00B7466B" w:rsidRDefault="005C681C" w:rsidP="00D8524B">
      <w:pPr>
        <w:pStyle w:val="Akapitzlist"/>
        <w:numPr>
          <w:ilvl w:val="0"/>
          <w:numId w:val="134"/>
        </w:numPr>
        <w:spacing w:before="240" w:line="276" w:lineRule="auto"/>
        <w:ind w:left="425" w:hanging="425"/>
        <w:rPr>
          <w:rFonts w:asciiTheme="minorHAnsi" w:hAnsiTheme="minorHAnsi" w:cstheme="minorHAnsi"/>
        </w:rPr>
      </w:pPr>
      <w:r w:rsidRPr="00B7466B">
        <w:rPr>
          <w:rFonts w:asciiTheme="minorHAnsi" w:hAnsiTheme="minorHAnsi" w:cstheme="minorHAnsi"/>
        </w:rPr>
        <w:t>Osobom fizycznym, których dotyczą dane osobowe przetwarzane przez administratora, przysługuje prawo:</w:t>
      </w:r>
    </w:p>
    <w:p w14:paraId="28102492" w14:textId="38044A16" w:rsidR="005C681C" w:rsidRPr="00B7466B" w:rsidRDefault="005C681C" w:rsidP="00B7466B">
      <w:pPr>
        <w:pStyle w:val="Akapitzlist"/>
        <w:numPr>
          <w:ilvl w:val="1"/>
          <w:numId w:val="134"/>
        </w:numPr>
        <w:spacing w:before="240" w:line="276" w:lineRule="auto"/>
        <w:ind w:left="1134" w:hanging="709"/>
        <w:rPr>
          <w:rFonts w:asciiTheme="minorHAnsi" w:hAnsiTheme="minorHAnsi" w:cstheme="minorHAnsi"/>
        </w:rPr>
      </w:pPr>
      <w:r w:rsidRPr="00B7466B">
        <w:rPr>
          <w:rFonts w:asciiTheme="minorHAnsi" w:hAnsiTheme="minorHAnsi" w:cstheme="minorHAnsi"/>
        </w:rPr>
        <w:t>na podstawie art. 15 RODO – prawo dostępu do danych osobowych i uzyskania ich kopii;</w:t>
      </w:r>
    </w:p>
    <w:p w14:paraId="55896EDF" w14:textId="10327B53" w:rsidR="005C681C" w:rsidRPr="00B7466B" w:rsidRDefault="005C681C" w:rsidP="00B7466B">
      <w:pPr>
        <w:pStyle w:val="Akapitzlist"/>
        <w:numPr>
          <w:ilvl w:val="1"/>
          <w:numId w:val="134"/>
        </w:numPr>
        <w:spacing w:before="240" w:line="276" w:lineRule="auto"/>
        <w:ind w:left="1134" w:hanging="709"/>
        <w:rPr>
          <w:rFonts w:asciiTheme="minorHAnsi" w:hAnsiTheme="minorHAnsi" w:cstheme="minorHAnsi"/>
        </w:rPr>
      </w:pPr>
      <w:r w:rsidRPr="00B7466B">
        <w:rPr>
          <w:rFonts w:asciiTheme="minorHAnsi" w:hAnsiTheme="minorHAnsi" w:cstheme="minorHAnsi"/>
        </w:rPr>
        <w:t>na podstawie art. 16 RODO – prawo do sprostowania i uzupełnienia danych osobowych;</w:t>
      </w:r>
    </w:p>
    <w:p w14:paraId="0C901395" w14:textId="29984DA2" w:rsidR="005C681C" w:rsidRPr="00B7466B" w:rsidRDefault="005C681C" w:rsidP="00B7466B">
      <w:pPr>
        <w:pStyle w:val="Akapitzlist"/>
        <w:numPr>
          <w:ilvl w:val="1"/>
          <w:numId w:val="134"/>
        </w:numPr>
        <w:spacing w:before="240" w:line="276" w:lineRule="auto"/>
        <w:ind w:left="1134" w:hanging="709"/>
        <w:rPr>
          <w:rFonts w:asciiTheme="minorHAnsi" w:hAnsiTheme="minorHAnsi" w:cstheme="minorHAnsi"/>
        </w:rPr>
      </w:pPr>
      <w:r w:rsidRPr="00B7466B">
        <w:rPr>
          <w:rFonts w:asciiTheme="minorHAnsi" w:hAnsiTheme="minorHAnsi" w:cstheme="minorHAnsi"/>
        </w:rPr>
        <w:t>na podstawie art. 17 RODO – prawo do usunięcia danych osobowych, z zastrzeżeniem wyjątków przewidzianych w art. 17 ust. 3 lit. b, d oraz e RODO;</w:t>
      </w:r>
    </w:p>
    <w:p w14:paraId="13E7CCA5" w14:textId="1526AC52" w:rsidR="005C681C" w:rsidRPr="00B7466B" w:rsidRDefault="005C681C" w:rsidP="00B7466B">
      <w:pPr>
        <w:pStyle w:val="Akapitzlist"/>
        <w:numPr>
          <w:ilvl w:val="1"/>
          <w:numId w:val="134"/>
        </w:numPr>
        <w:spacing w:before="240" w:line="276" w:lineRule="auto"/>
        <w:ind w:left="1134" w:hanging="709"/>
        <w:rPr>
          <w:rFonts w:asciiTheme="minorHAnsi" w:hAnsiTheme="minorHAnsi" w:cstheme="minorHAnsi"/>
        </w:rPr>
      </w:pPr>
      <w:r w:rsidRPr="00B7466B">
        <w:rPr>
          <w:rFonts w:asciiTheme="minorHAnsi" w:hAnsiTheme="minorHAnsi" w:cstheme="minorHAnsi"/>
        </w:rPr>
        <w:t>na podstawie art. 18 RODO – prawo żądania od administratora ograniczenia przetwarzania danych;</w:t>
      </w:r>
    </w:p>
    <w:p w14:paraId="47DD4820" w14:textId="4ECA5796" w:rsidR="005C681C" w:rsidRPr="00B7466B" w:rsidRDefault="005C681C" w:rsidP="00B7466B">
      <w:pPr>
        <w:pStyle w:val="Akapitzlist"/>
        <w:numPr>
          <w:ilvl w:val="1"/>
          <w:numId w:val="134"/>
        </w:numPr>
        <w:spacing w:before="240" w:line="276" w:lineRule="auto"/>
        <w:ind w:left="1134" w:hanging="709"/>
        <w:rPr>
          <w:rFonts w:asciiTheme="minorHAnsi" w:hAnsiTheme="minorHAnsi" w:cstheme="minorHAnsi"/>
        </w:rPr>
      </w:pPr>
      <w:r w:rsidRPr="00B7466B">
        <w:rPr>
          <w:rFonts w:asciiTheme="minorHAnsi" w:hAnsiTheme="minorHAnsi" w:cstheme="minorHAnsi"/>
        </w:rPr>
        <w:t>na podstawie art. 20 RODO – prawo do przenoszenia danych osobowych przetwarzanych w sposób zautomatyzowany na podstawie art. 6 ust. 1 lit. b RODO;</w:t>
      </w:r>
    </w:p>
    <w:p w14:paraId="12021EDF" w14:textId="752775A2" w:rsidR="005C681C" w:rsidRPr="00B7466B" w:rsidRDefault="005C681C" w:rsidP="00B7466B">
      <w:pPr>
        <w:pStyle w:val="Akapitzlist"/>
        <w:numPr>
          <w:ilvl w:val="1"/>
          <w:numId w:val="134"/>
        </w:numPr>
        <w:spacing w:before="240" w:line="276" w:lineRule="auto"/>
        <w:ind w:left="1134" w:hanging="709"/>
        <w:rPr>
          <w:rFonts w:asciiTheme="minorHAnsi" w:hAnsiTheme="minorHAnsi" w:cstheme="minorHAnsi"/>
        </w:rPr>
      </w:pPr>
      <w:r w:rsidRPr="00B7466B">
        <w:rPr>
          <w:rFonts w:asciiTheme="minorHAnsi" w:hAnsiTheme="minorHAnsi" w:cstheme="minorHAnsi"/>
        </w:rPr>
        <w:t>na podstawie art. 21 RODO – prawo do wniesienia sprzeciwu wobec przetwarzania danych osobowych na podstawie art. 6 ust. 1 lit. f RODO.</w:t>
      </w:r>
    </w:p>
    <w:p w14:paraId="165A288E" w14:textId="0FD61CE3" w:rsidR="005C681C" w:rsidRPr="00B7466B" w:rsidRDefault="005C681C" w:rsidP="00B7466B">
      <w:pPr>
        <w:pStyle w:val="Akapitzlist"/>
        <w:numPr>
          <w:ilvl w:val="0"/>
          <w:numId w:val="134"/>
        </w:numPr>
        <w:spacing w:before="240" w:line="276" w:lineRule="auto"/>
        <w:ind w:left="426" w:hanging="426"/>
        <w:rPr>
          <w:rFonts w:asciiTheme="minorHAnsi" w:hAnsiTheme="minorHAnsi" w:cstheme="minorHAnsi"/>
        </w:rPr>
      </w:pPr>
      <w:r w:rsidRPr="00B7466B">
        <w:rPr>
          <w:rFonts w:asciiTheme="minorHAnsi" w:hAnsiTheme="minorHAnsi" w:cstheme="minorHAnsi"/>
        </w:rPr>
        <w:t xml:space="preserve">Osobom fizycznym, których dotyczą dane osobowe przetwarzane przez administratora, przysługuje prawo wniesienia skargi do organu nadzorczego, tj. Prezesa Urzędu Ochrony </w:t>
      </w:r>
      <w:r w:rsidRPr="00B7466B">
        <w:rPr>
          <w:rFonts w:asciiTheme="minorHAnsi" w:hAnsiTheme="minorHAnsi" w:cstheme="minorHAnsi"/>
        </w:rPr>
        <w:lastRenderedPageBreak/>
        <w:t>Danych Osobowych, ul. Stawki 2, 00 - 193 Warszawa, na niezgodne z prawem przetwarzanie danych osobowych przez administratora.</w:t>
      </w:r>
    </w:p>
    <w:p w14:paraId="7850B395" w14:textId="425DAFCE" w:rsidR="005C681C" w:rsidRPr="00B7466B" w:rsidRDefault="005C681C" w:rsidP="00D8524B">
      <w:pPr>
        <w:pStyle w:val="Akapitzlist"/>
        <w:numPr>
          <w:ilvl w:val="0"/>
          <w:numId w:val="134"/>
        </w:numPr>
        <w:spacing w:before="240" w:line="276" w:lineRule="auto"/>
        <w:ind w:left="425" w:hanging="425"/>
        <w:rPr>
          <w:rFonts w:asciiTheme="minorHAnsi" w:hAnsiTheme="minorHAnsi" w:cstheme="minorHAnsi"/>
        </w:rPr>
      </w:pPr>
      <w:r w:rsidRPr="00B7466B">
        <w:rPr>
          <w:rFonts w:asciiTheme="minorHAnsi" w:hAnsiTheme="minorHAnsi" w:cstheme="minorHAnsi"/>
        </w:rPr>
        <w:t>Podanie danych osobowych jest dobrowolne, ale konieczne dla zawarcia i realizacji Umowy.</w:t>
      </w:r>
    </w:p>
    <w:p w14:paraId="4BDF752A" w14:textId="0BC3D89D" w:rsidR="005C681C" w:rsidRPr="00B7466B" w:rsidRDefault="005C681C" w:rsidP="00D8524B">
      <w:pPr>
        <w:pStyle w:val="Akapitzlist"/>
        <w:numPr>
          <w:ilvl w:val="0"/>
          <w:numId w:val="134"/>
        </w:numPr>
        <w:spacing w:before="240" w:line="276" w:lineRule="auto"/>
        <w:ind w:left="425" w:hanging="425"/>
        <w:rPr>
          <w:rFonts w:asciiTheme="minorHAnsi" w:hAnsiTheme="minorHAnsi" w:cstheme="minorHAnsi"/>
        </w:rPr>
      </w:pPr>
      <w:r w:rsidRPr="00B7466B">
        <w:rPr>
          <w:rFonts w:asciiTheme="minorHAnsi" w:hAnsiTheme="minorHAnsi" w:cstheme="minorHAnsi"/>
        </w:rPr>
        <w:t>Administrator nie będzie podejmował decyzji opartych na zautomatyzowanym przetwarzaniu danych osobowych.</w:t>
      </w:r>
    </w:p>
    <w:p w14:paraId="5EE0A415" w14:textId="3CCD0EC6" w:rsidR="005C681C" w:rsidRPr="00B7466B" w:rsidRDefault="005C681C" w:rsidP="00B7466B">
      <w:pPr>
        <w:pStyle w:val="Akapitzlist"/>
        <w:numPr>
          <w:ilvl w:val="0"/>
          <w:numId w:val="134"/>
        </w:numPr>
        <w:spacing w:before="240" w:after="240" w:line="276" w:lineRule="auto"/>
        <w:ind w:left="425" w:hanging="425"/>
        <w:rPr>
          <w:rFonts w:asciiTheme="minorHAnsi" w:hAnsiTheme="minorHAnsi" w:cstheme="minorHAnsi"/>
        </w:rPr>
      </w:pPr>
      <w:r w:rsidRPr="00B7466B">
        <w:rPr>
          <w:rFonts w:asciiTheme="minorHAnsi" w:hAnsiTheme="minorHAnsi" w:cstheme="minorHAnsi"/>
        </w:rPr>
        <w:t>Wykonawca zobowiązuje się do przekazania informacji określonych w ust. 1 – 13 osobom fizycznym, które uczestniczą w realizacji Umowy.</w:t>
      </w:r>
    </w:p>
    <w:p w14:paraId="21BC8837" w14:textId="31DB54FC" w:rsidR="005C681C" w:rsidRPr="008D7EBD" w:rsidRDefault="005C681C" w:rsidP="00926E3D">
      <w:pPr>
        <w:pStyle w:val="Nagwek4"/>
      </w:pPr>
      <w:r w:rsidRPr="008D7EBD">
        <w:t>Paragraf 18</w:t>
      </w:r>
      <w:r w:rsidRPr="008D7EBD">
        <w:rPr>
          <w:rFonts w:eastAsiaTheme="minorHAnsi"/>
          <w:sz w:val="22"/>
          <w:szCs w:val="22"/>
          <w:lang w:eastAsia="en-US"/>
        </w:rPr>
        <w:t xml:space="preserve"> </w:t>
      </w:r>
      <w:r w:rsidRPr="008D7EBD">
        <w:t>Ochrona danych osobowych</w:t>
      </w:r>
    </w:p>
    <w:p w14:paraId="65C8088C" w14:textId="1500EC91" w:rsidR="006C2CD6" w:rsidRPr="008D7EBD" w:rsidRDefault="005C681C" w:rsidP="00B7466B">
      <w:pPr>
        <w:pStyle w:val="Akapitzlist"/>
        <w:numPr>
          <w:ilvl w:val="0"/>
          <w:numId w:val="135"/>
        </w:numPr>
        <w:spacing w:before="240" w:line="276" w:lineRule="auto"/>
        <w:ind w:left="425" w:hanging="425"/>
        <w:rPr>
          <w:rFonts w:asciiTheme="minorHAnsi" w:hAnsiTheme="minorHAnsi" w:cstheme="minorHAnsi"/>
        </w:rPr>
      </w:pPr>
      <w:r w:rsidRPr="008D7EBD">
        <w:rPr>
          <w:rFonts w:asciiTheme="minorHAnsi" w:hAnsiTheme="minorHAnsi" w:cstheme="minorHAnsi"/>
        </w:rPr>
        <w:t xml:space="preserve">Wykonawca realizując Przedmiot Umowy będzie miał dostęp do danych osobowych przetwarzanych przez Zamawiającego, w związku z czym Zamawiający powierza Wykonawcy przetwarzanie danych osobowych na zasadach określonych w Załączniku nr </w:t>
      </w:r>
      <w:r w:rsidR="001311C7" w:rsidRPr="008D7EBD">
        <w:rPr>
          <w:rFonts w:asciiTheme="minorHAnsi" w:hAnsiTheme="minorHAnsi" w:cstheme="minorHAnsi"/>
        </w:rPr>
        <w:t xml:space="preserve">2 </w:t>
      </w:r>
      <w:r w:rsidRPr="008D7EBD">
        <w:rPr>
          <w:rFonts w:asciiTheme="minorHAnsi" w:hAnsiTheme="minorHAnsi" w:cstheme="minorHAnsi"/>
        </w:rPr>
        <w:t xml:space="preserve">do Umowy. </w:t>
      </w:r>
    </w:p>
    <w:p w14:paraId="668F92C2" w14:textId="6F21C6CE" w:rsidR="005C681C" w:rsidRDefault="005C681C" w:rsidP="00B7466B">
      <w:pPr>
        <w:pStyle w:val="Akapitzlist"/>
        <w:numPr>
          <w:ilvl w:val="0"/>
          <w:numId w:val="135"/>
        </w:numPr>
        <w:spacing w:before="240" w:line="276" w:lineRule="auto"/>
        <w:ind w:left="425" w:hanging="425"/>
        <w:rPr>
          <w:rFonts w:asciiTheme="minorHAnsi" w:hAnsiTheme="minorHAnsi" w:cstheme="minorHAnsi"/>
        </w:rPr>
      </w:pPr>
      <w:r w:rsidRPr="008D7EBD">
        <w:rPr>
          <w:rFonts w:asciiTheme="minorHAnsi" w:hAnsiTheme="minorHAnsi" w:cstheme="minorHAnsi"/>
        </w:rPr>
        <w:t>Strony zgodnie oświadczają, iż wykonywanie przez Wykonawcę obowiązków wynikających z Umowy powierzenia przetwarzania danych osobowych odbywać się będzie w ramach wynagrodzenia należnego Wykonawcy z tytułu wykonania Umowy</w:t>
      </w:r>
      <w:r w:rsidR="00B7466B">
        <w:rPr>
          <w:rFonts w:asciiTheme="minorHAnsi" w:hAnsiTheme="minorHAnsi" w:cstheme="minorHAnsi"/>
        </w:rPr>
        <w:t>.</w:t>
      </w:r>
    </w:p>
    <w:p w14:paraId="7DD4BA01" w14:textId="77777777" w:rsidR="00B7466B" w:rsidRPr="008D7EBD" w:rsidRDefault="00B7466B" w:rsidP="00B7466B">
      <w:pPr>
        <w:pStyle w:val="Akapitzlist"/>
        <w:spacing w:before="240" w:line="276" w:lineRule="auto"/>
        <w:ind w:left="425"/>
        <w:rPr>
          <w:rFonts w:asciiTheme="minorHAnsi" w:hAnsiTheme="minorHAnsi" w:cstheme="minorHAnsi"/>
        </w:rPr>
      </w:pPr>
    </w:p>
    <w:p w14:paraId="5ABF41D9" w14:textId="200F6F41" w:rsidR="006C2CD6" w:rsidRPr="008D7EBD" w:rsidRDefault="006C2CD6" w:rsidP="00926E3D">
      <w:pPr>
        <w:pStyle w:val="Nagwek4"/>
      </w:pPr>
      <w:r w:rsidRPr="008D7EBD">
        <w:t>Paragraf 19. Personel Wykonawcy</w:t>
      </w:r>
    </w:p>
    <w:p w14:paraId="4240BFF8" w14:textId="77777777" w:rsidR="006C2CD6" w:rsidRPr="00D11DF1" w:rsidRDefault="006C2CD6" w:rsidP="006C2CD6">
      <w:pPr>
        <w:pStyle w:val="Nagwek5"/>
        <w:rPr>
          <w:rFonts w:asciiTheme="minorHAnsi" w:hAnsiTheme="minorHAnsi" w:cstheme="minorHAnsi"/>
          <w:color w:val="auto"/>
        </w:rPr>
      </w:pPr>
      <w:r w:rsidRPr="008D7EBD">
        <w:rPr>
          <w:rFonts w:asciiTheme="minorHAnsi" w:hAnsiTheme="minorHAnsi" w:cstheme="minorHAnsi"/>
          <w:color w:val="auto"/>
        </w:rPr>
        <w:t>[</w:t>
      </w:r>
      <w:r w:rsidRPr="00D11DF1">
        <w:rPr>
          <w:rFonts w:asciiTheme="minorHAnsi" w:hAnsiTheme="minorHAnsi" w:cstheme="minorHAnsi"/>
          <w:color w:val="auto"/>
        </w:rPr>
        <w:t xml:space="preserve">Postanowienia ogólne] </w:t>
      </w:r>
    </w:p>
    <w:p w14:paraId="0B2BC298" w14:textId="7B40ECDD" w:rsidR="006C2CD6" w:rsidRPr="00D11DF1" w:rsidRDefault="006C2CD6" w:rsidP="00D8524B">
      <w:pPr>
        <w:pStyle w:val="Akapitzlist"/>
        <w:numPr>
          <w:ilvl w:val="0"/>
          <w:numId w:val="136"/>
        </w:numPr>
        <w:spacing w:before="240" w:line="276" w:lineRule="auto"/>
        <w:ind w:left="425" w:hanging="425"/>
        <w:rPr>
          <w:rFonts w:asciiTheme="minorHAnsi" w:hAnsiTheme="minorHAnsi" w:cstheme="minorHAnsi"/>
        </w:rPr>
      </w:pPr>
      <w:r w:rsidRPr="00D11DF1">
        <w:rPr>
          <w:rFonts w:asciiTheme="minorHAnsi" w:hAnsiTheme="minorHAnsi" w:cstheme="minorHAnsi"/>
        </w:rPr>
        <w:t xml:space="preserve">Wykonawca zobowiązany jest wykonać Umowę przy pomocy odpowiednio wykwalifikowanego i doświadczonego personelu, w tym Personelu Kluczowego (osoby wskazane w Ofercie Wykonawcy na potwierdzenie warunku udziału w postępowaniu określonego w Rozdziale … pkt. .. </w:t>
      </w:r>
      <w:proofErr w:type="spellStart"/>
      <w:r w:rsidRPr="00D11DF1">
        <w:rPr>
          <w:rFonts w:asciiTheme="minorHAnsi" w:hAnsiTheme="minorHAnsi" w:cstheme="minorHAnsi"/>
        </w:rPr>
        <w:t>ppkt</w:t>
      </w:r>
      <w:proofErr w:type="spellEnd"/>
      <w:r w:rsidRPr="00D11DF1">
        <w:rPr>
          <w:rFonts w:asciiTheme="minorHAnsi" w:hAnsiTheme="minorHAnsi" w:cstheme="minorHAnsi"/>
        </w:rPr>
        <w:t xml:space="preserve"> … - </w:t>
      </w:r>
      <w:proofErr w:type="spellStart"/>
      <w:r w:rsidRPr="00D11DF1">
        <w:rPr>
          <w:rFonts w:asciiTheme="minorHAnsi" w:hAnsiTheme="minorHAnsi" w:cstheme="minorHAnsi"/>
        </w:rPr>
        <w:t>ppkt</w:t>
      </w:r>
      <w:proofErr w:type="spellEnd"/>
      <w:r w:rsidRPr="00D11DF1">
        <w:rPr>
          <w:rFonts w:asciiTheme="minorHAnsi" w:hAnsiTheme="minorHAnsi" w:cstheme="minorHAnsi"/>
        </w:rPr>
        <w:t xml:space="preserve">. …. SWZ oraz kryterium oceny ofert „Dodatkowe </w:t>
      </w:r>
      <w:r w:rsidR="00486C46" w:rsidRPr="00D11DF1">
        <w:rPr>
          <w:rFonts w:asciiTheme="minorHAnsi" w:hAnsiTheme="minorHAnsi" w:cstheme="minorHAnsi"/>
        </w:rPr>
        <w:t>Doświadczenie</w:t>
      </w:r>
      <w:r w:rsidRPr="00D11DF1">
        <w:rPr>
          <w:rFonts w:asciiTheme="minorHAnsi" w:hAnsiTheme="minorHAnsi" w:cstheme="minorHAnsi"/>
        </w:rPr>
        <w:t xml:space="preserve"> Personelu Kluczowego”) gwarantującego należyte wykonanie Przedmiotu Umowy. Wykaz osób oddelegowanych do realizacji Umowy zostanie przedstawiony Zamawiającemu najpóźniej wraz z podpisaniem Umowy. Wykaz ten stanowi Załącznik nr </w:t>
      </w:r>
      <w:r w:rsidR="001311C7" w:rsidRPr="00D11DF1">
        <w:rPr>
          <w:rFonts w:asciiTheme="minorHAnsi" w:hAnsiTheme="minorHAnsi" w:cstheme="minorHAnsi"/>
        </w:rPr>
        <w:t xml:space="preserve">5 </w:t>
      </w:r>
      <w:r w:rsidRPr="00D11DF1">
        <w:rPr>
          <w:rFonts w:asciiTheme="minorHAnsi" w:hAnsiTheme="minorHAnsi" w:cstheme="minorHAnsi"/>
        </w:rPr>
        <w:t>do Umowy.</w:t>
      </w:r>
    </w:p>
    <w:p w14:paraId="1732D730" w14:textId="5D1C94AA" w:rsidR="006C2CD6" w:rsidRPr="008D7EBD" w:rsidRDefault="006C2CD6" w:rsidP="00D8524B">
      <w:pPr>
        <w:pStyle w:val="Akapitzlist"/>
        <w:numPr>
          <w:ilvl w:val="0"/>
          <w:numId w:val="136"/>
        </w:numPr>
        <w:spacing w:before="240" w:line="276" w:lineRule="auto"/>
        <w:ind w:left="425" w:hanging="425"/>
        <w:rPr>
          <w:rFonts w:asciiTheme="minorHAnsi" w:hAnsiTheme="minorHAnsi" w:cstheme="minorHAnsi"/>
        </w:rPr>
      </w:pPr>
      <w:r w:rsidRPr="00D11DF1">
        <w:rPr>
          <w:rFonts w:asciiTheme="minorHAnsi" w:hAnsiTheme="minorHAnsi" w:cstheme="minorHAnsi"/>
        </w:rPr>
        <w:t>Wykonawca oświadcza, że w ramach swojego personelu dysponuje osobami posiadającymi</w:t>
      </w:r>
      <w:r w:rsidRPr="008D7EBD">
        <w:rPr>
          <w:rFonts w:asciiTheme="minorHAnsi" w:hAnsiTheme="minorHAnsi" w:cstheme="minorHAnsi"/>
        </w:rPr>
        <w:t xml:space="preserve"> niezbędną wiedzę, doświadczenie i umiejętności konieczne do właściwego wykonania Umowy, a w szczególności, że dysponuje personelem o wszystkich wymaganych profilach kompetencji zawodowych niezbędnych do realizacji Przedmiotu Umowy.</w:t>
      </w:r>
    </w:p>
    <w:p w14:paraId="53F5BE55" w14:textId="2D8A8715" w:rsidR="006C2CD6" w:rsidRPr="008D7EBD" w:rsidRDefault="006C2CD6" w:rsidP="00D8524B">
      <w:pPr>
        <w:pStyle w:val="Akapitzlist"/>
        <w:numPr>
          <w:ilvl w:val="0"/>
          <w:numId w:val="136"/>
        </w:numPr>
        <w:spacing w:before="240" w:line="276" w:lineRule="auto"/>
        <w:ind w:left="425" w:hanging="425"/>
        <w:rPr>
          <w:rFonts w:asciiTheme="minorHAnsi" w:hAnsiTheme="minorHAnsi" w:cstheme="minorHAnsi"/>
        </w:rPr>
      </w:pPr>
      <w:r w:rsidRPr="008D7EBD">
        <w:rPr>
          <w:rFonts w:asciiTheme="minorHAnsi" w:hAnsiTheme="minorHAnsi" w:cstheme="minorHAnsi"/>
        </w:rPr>
        <w:t>Zamawiający ma prawo zgłoszenia zastrzeżeń odnośnie niewłaściwej pracy konkretnych członków personelu wykonujących Umowę. W przypadku, gdy zastrzeżenia Zamawiającego okażą się uzasadnione, Wykonawca niezwłocznie odsunie taką osobę od wykonywania Umowy i w terminie 7 Dni Roboczych wskaże nową osobę, a po weryfikacji jej doświadczenia i jej akceptacji przez Zamawiającego, Wykonawca zastąpi tą osobą przedmiotowego członka personelu.</w:t>
      </w:r>
    </w:p>
    <w:p w14:paraId="17FA4453" w14:textId="77777777" w:rsidR="006C2CD6" w:rsidRPr="008D7EBD" w:rsidRDefault="006C2CD6" w:rsidP="00D8524B">
      <w:pPr>
        <w:pStyle w:val="Akapitzlist"/>
        <w:numPr>
          <w:ilvl w:val="0"/>
          <w:numId w:val="136"/>
        </w:numPr>
        <w:spacing w:before="240" w:line="276" w:lineRule="auto"/>
        <w:ind w:left="425" w:hanging="425"/>
        <w:rPr>
          <w:rFonts w:asciiTheme="minorHAnsi" w:hAnsiTheme="minorHAnsi" w:cstheme="minorHAnsi"/>
        </w:rPr>
      </w:pPr>
      <w:r w:rsidRPr="008D7EBD">
        <w:rPr>
          <w:rFonts w:asciiTheme="minorHAnsi" w:hAnsiTheme="minorHAnsi" w:cstheme="minorHAnsi"/>
        </w:rPr>
        <w:lastRenderedPageBreak/>
        <w:t xml:space="preserve">Żądanie Zamawiającego zmiany członka personelu jest uzasadnione szczególnie: </w:t>
      </w:r>
    </w:p>
    <w:p w14:paraId="4A06F72D" w14:textId="77777777" w:rsidR="006C2CD6" w:rsidRPr="008D7EBD" w:rsidRDefault="006C2CD6" w:rsidP="00D8524B">
      <w:pPr>
        <w:pStyle w:val="Akapitzlist"/>
        <w:numPr>
          <w:ilvl w:val="1"/>
          <w:numId w:val="136"/>
        </w:numPr>
        <w:spacing w:before="240" w:line="276" w:lineRule="auto"/>
        <w:ind w:left="992" w:hanging="567"/>
        <w:rPr>
          <w:rFonts w:asciiTheme="minorHAnsi" w:hAnsiTheme="minorHAnsi" w:cstheme="minorHAnsi"/>
        </w:rPr>
      </w:pPr>
      <w:r w:rsidRPr="008D7EBD">
        <w:rPr>
          <w:rFonts w:asciiTheme="minorHAnsi" w:hAnsiTheme="minorHAnsi" w:cstheme="minorHAnsi"/>
        </w:rPr>
        <w:t xml:space="preserve">w przypadku naruszania przez członka personelu zobowiązań wynikających z Umowy, w tym zobowiązania do zachowania poufności; </w:t>
      </w:r>
    </w:p>
    <w:p w14:paraId="43CF4954" w14:textId="36231315" w:rsidR="006C2CD6" w:rsidRPr="008D7EBD" w:rsidRDefault="006C2CD6" w:rsidP="00D8524B">
      <w:pPr>
        <w:pStyle w:val="Akapitzlist"/>
        <w:numPr>
          <w:ilvl w:val="1"/>
          <w:numId w:val="136"/>
        </w:numPr>
        <w:spacing w:before="240" w:line="276" w:lineRule="auto"/>
        <w:ind w:left="992" w:hanging="567"/>
        <w:rPr>
          <w:rFonts w:asciiTheme="minorHAnsi" w:hAnsiTheme="minorHAnsi" w:cstheme="minorHAnsi"/>
        </w:rPr>
      </w:pPr>
      <w:r w:rsidRPr="008D7EBD">
        <w:rPr>
          <w:rFonts w:asciiTheme="minorHAnsi" w:hAnsiTheme="minorHAnsi" w:cstheme="minorHAnsi"/>
        </w:rPr>
        <w:t>gdy utrudniona będzie komunikacja lub dostępność danego członka personelu z wyłączeniem okoliczności Siły wyższej;</w:t>
      </w:r>
    </w:p>
    <w:p w14:paraId="14996AA6" w14:textId="12FF3CEB" w:rsidR="006C2CD6" w:rsidRPr="008D7EBD" w:rsidRDefault="006C2CD6" w:rsidP="00D8524B">
      <w:pPr>
        <w:pStyle w:val="Akapitzlist"/>
        <w:numPr>
          <w:ilvl w:val="1"/>
          <w:numId w:val="136"/>
        </w:numPr>
        <w:spacing w:before="240" w:line="276" w:lineRule="auto"/>
        <w:ind w:left="992" w:hanging="567"/>
        <w:rPr>
          <w:rFonts w:asciiTheme="minorHAnsi" w:hAnsiTheme="minorHAnsi" w:cstheme="minorHAnsi"/>
        </w:rPr>
      </w:pPr>
      <w:r w:rsidRPr="008D7EBD">
        <w:rPr>
          <w:rFonts w:asciiTheme="minorHAnsi" w:hAnsiTheme="minorHAnsi" w:cstheme="minorHAnsi"/>
        </w:rPr>
        <w:t>gdy przez swoje działania lub zaniechania w inny sposób członek personelu wywiera istotny negatywny wpływ na realizację Umowy.</w:t>
      </w:r>
    </w:p>
    <w:p w14:paraId="3BACDF07" w14:textId="53A31108" w:rsidR="006C2CD6" w:rsidRPr="008D7EBD" w:rsidRDefault="006C2CD6" w:rsidP="00D8524B">
      <w:pPr>
        <w:pStyle w:val="Akapitzlist"/>
        <w:numPr>
          <w:ilvl w:val="0"/>
          <w:numId w:val="136"/>
        </w:numPr>
        <w:spacing w:before="240" w:line="276" w:lineRule="auto"/>
        <w:ind w:left="425" w:hanging="425"/>
        <w:rPr>
          <w:rFonts w:asciiTheme="minorHAnsi" w:hAnsiTheme="minorHAnsi" w:cstheme="minorHAnsi"/>
        </w:rPr>
      </w:pPr>
      <w:r w:rsidRPr="008D7EBD">
        <w:rPr>
          <w:rFonts w:asciiTheme="minorHAnsi" w:hAnsiTheme="minorHAnsi" w:cstheme="minorHAnsi"/>
        </w:rPr>
        <w:t xml:space="preserve">Wykonawca dołoży wszelkich starań, aby osoby wskazane w Załączniku nr </w:t>
      </w:r>
      <w:r w:rsidR="001311C7" w:rsidRPr="008D7EBD">
        <w:rPr>
          <w:rFonts w:asciiTheme="minorHAnsi" w:hAnsiTheme="minorHAnsi" w:cstheme="minorHAnsi"/>
        </w:rPr>
        <w:t xml:space="preserve">5 </w:t>
      </w:r>
      <w:r w:rsidRPr="008D7EBD">
        <w:rPr>
          <w:rFonts w:asciiTheme="minorHAnsi" w:hAnsiTheme="minorHAnsi" w:cstheme="minorHAnsi"/>
        </w:rPr>
        <w:t xml:space="preserve">do Umowy, w zakresie przypisanych im funkcji oraz wykonywanych przez nich rodzajów prac, nie były zmieniane w trakcie realizacji Umowy, co oznacza także, że Wykonawca zobowiązuje się uzyskać zgodę Zamawiającego na zaangażowanie dodatkowych osób do realizacji Umowy. Jednakże w razie konieczności zmiany osoby wskazanej w Załączniku nr </w:t>
      </w:r>
      <w:r w:rsidR="001311C7" w:rsidRPr="008D7EBD">
        <w:rPr>
          <w:rFonts w:asciiTheme="minorHAnsi" w:hAnsiTheme="minorHAnsi" w:cstheme="minorHAnsi"/>
        </w:rPr>
        <w:t xml:space="preserve">5 </w:t>
      </w:r>
      <w:r w:rsidRPr="008D7EBD">
        <w:rPr>
          <w:rFonts w:asciiTheme="minorHAnsi" w:hAnsiTheme="minorHAnsi" w:cstheme="minorHAnsi"/>
        </w:rPr>
        <w:t>do Umowy, Wykonawca zapewnia, że osoba mająca ją zastąpić będzie dysponowała kwalifikacjami i doświadczeniem niezbędnym do należytego wykonania Przedmiotu Umowy.</w:t>
      </w:r>
    </w:p>
    <w:p w14:paraId="141C7A09" w14:textId="31D14A75" w:rsidR="006C2CD6" w:rsidRPr="008D7EBD" w:rsidRDefault="006C2CD6" w:rsidP="00D8524B">
      <w:pPr>
        <w:pStyle w:val="Akapitzlist"/>
        <w:numPr>
          <w:ilvl w:val="0"/>
          <w:numId w:val="136"/>
        </w:numPr>
        <w:spacing w:before="240" w:line="276" w:lineRule="auto"/>
        <w:ind w:left="425" w:hanging="425"/>
        <w:rPr>
          <w:rFonts w:asciiTheme="minorHAnsi" w:hAnsiTheme="minorHAnsi" w:cstheme="minorHAnsi"/>
        </w:rPr>
      </w:pPr>
      <w:r w:rsidRPr="008D7EBD">
        <w:rPr>
          <w:rFonts w:asciiTheme="minorHAnsi" w:hAnsiTheme="minorHAnsi" w:cstheme="minorHAnsi"/>
        </w:rPr>
        <w:t xml:space="preserve">Każda zmiana osób wskazanych w Załączniku nr </w:t>
      </w:r>
      <w:r w:rsidR="001311C7" w:rsidRPr="008D7EBD">
        <w:rPr>
          <w:rFonts w:asciiTheme="minorHAnsi" w:hAnsiTheme="minorHAnsi" w:cstheme="minorHAnsi"/>
        </w:rPr>
        <w:t xml:space="preserve">5 </w:t>
      </w:r>
      <w:r w:rsidRPr="008D7EBD">
        <w:rPr>
          <w:rFonts w:asciiTheme="minorHAnsi" w:hAnsiTheme="minorHAnsi" w:cstheme="minorHAnsi"/>
        </w:rPr>
        <w:t>do Umowy następuje na koszt Wykonawcy.</w:t>
      </w:r>
    </w:p>
    <w:p w14:paraId="5138494A" w14:textId="2C0EF29A" w:rsidR="006C2CD6" w:rsidRPr="008D7EBD" w:rsidRDefault="006C2CD6" w:rsidP="001311C7">
      <w:pPr>
        <w:pStyle w:val="Nagwek5"/>
        <w:spacing w:before="240" w:line="276" w:lineRule="auto"/>
        <w:rPr>
          <w:rFonts w:asciiTheme="minorHAnsi" w:hAnsiTheme="minorHAnsi" w:cstheme="minorHAnsi"/>
          <w:color w:val="auto"/>
        </w:rPr>
      </w:pPr>
      <w:r w:rsidRPr="008D7EBD">
        <w:rPr>
          <w:rFonts w:asciiTheme="minorHAnsi" w:hAnsiTheme="minorHAnsi" w:cstheme="minorHAnsi"/>
          <w:color w:val="auto"/>
        </w:rPr>
        <w:t>[Personel Kluczowy]</w:t>
      </w:r>
    </w:p>
    <w:p w14:paraId="533FD13A" w14:textId="45222938" w:rsidR="006C2CD6" w:rsidRPr="008D7EBD" w:rsidRDefault="006C2CD6" w:rsidP="00D8524B">
      <w:pPr>
        <w:pStyle w:val="Akapitzlist"/>
        <w:numPr>
          <w:ilvl w:val="0"/>
          <w:numId w:val="136"/>
        </w:numPr>
        <w:spacing w:before="240" w:line="276" w:lineRule="auto"/>
        <w:ind w:left="425" w:hanging="425"/>
        <w:rPr>
          <w:rFonts w:asciiTheme="minorHAnsi" w:hAnsiTheme="minorHAnsi" w:cstheme="minorHAnsi"/>
        </w:rPr>
      </w:pPr>
      <w:r w:rsidRPr="008D7EBD">
        <w:rPr>
          <w:rFonts w:asciiTheme="minorHAnsi" w:hAnsiTheme="minorHAnsi" w:cstheme="minorHAnsi"/>
        </w:rPr>
        <w:t xml:space="preserve">Personel Kluczowy został wskazany w Załączniku nr </w:t>
      </w:r>
      <w:r w:rsidR="001311C7" w:rsidRPr="008D7EBD">
        <w:rPr>
          <w:rFonts w:asciiTheme="minorHAnsi" w:hAnsiTheme="minorHAnsi" w:cstheme="minorHAnsi"/>
        </w:rPr>
        <w:t xml:space="preserve">5 </w:t>
      </w:r>
      <w:r w:rsidRPr="008D7EBD">
        <w:rPr>
          <w:rFonts w:asciiTheme="minorHAnsi" w:hAnsiTheme="minorHAnsi" w:cstheme="minorHAnsi"/>
        </w:rPr>
        <w:t>do Umowy, a zmiana składu jego członków nie wymaga zawarcia aneksu</w:t>
      </w:r>
    </w:p>
    <w:p w14:paraId="5EBE11E5" w14:textId="77777777" w:rsidR="006C2CD6" w:rsidRPr="008D7EBD" w:rsidRDefault="006C2CD6" w:rsidP="00D8524B">
      <w:pPr>
        <w:pStyle w:val="Akapitzlist"/>
        <w:numPr>
          <w:ilvl w:val="0"/>
          <w:numId w:val="136"/>
        </w:numPr>
        <w:spacing w:before="240" w:line="276" w:lineRule="auto"/>
        <w:ind w:left="425" w:hanging="425"/>
        <w:rPr>
          <w:rFonts w:asciiTheme="minorHAnsi" w:hAnsiTheme="minorHAnsi" w:cstheme="minorHAnsi"/>
        </w:rPr>
      </w:pPr>
      <w:r w:rsidRPr="008D7EBD">
        <w:rPr>
          <w:rFonts w:asciiTheme="minorHAnsi" w:hAnsiTheme="minorHAnsi" w:cstheme="minorHAnsi"/>
        </w:rPr>
        <w:t xml:space="preserve">Wykonawca zobowiązuje się do zachowania stałości składu osobowego Personelu Kluczowego. Członkowie Personelu Kluczowego nie mogą być odsunięci od wykonywania Przedmiotu Umowy bez uprzedniej zgody Zamawiającego na samą zmianę oraz na kandydaturę nowego członka Personelu Kluczowego, z wyjątkiem przypadków, gdy odsunięcie od wykonywania Przedmiotu Umowy następuje z przyczyn pozostających poza kontrolą Wykonawcy, takich jak: </w:t>
      </w:r>
    </w:p>
    <w:p w14:paraId="4F7D4126" w14:textId="5E734033" w:rsidR="006C2CD6" w:rsidRPr="008D7EBD" w:rsidRDefault="006C2CD6" w:rsidP="00D8524B">
      <w:pPr>
        <w:pStyle w:val="Akapitzlist"/>
        <w:numPr>
          <w:ilvl w:val="1"/>
          <w:numId w:val="136"/>
        </w:numPr>
        <w:spacing w:before="240" w:line="276" w:lineRule="auto"/>
        <w:ind w:left="992" w:hanging="567"/>
        <w:rPr>
          <w:rFonts w:asciiTheme="minorHAnsi" w:hAnsiTheme="minorHAnsi" w:cstheme="minorHAnsi"/>
        </w:rPr>
      </w:pPr>
      <w:r w:rsidRPr="008D7EBD">
        <w:rPr>
          <w:rFonts w:asciiTheme="minorHAnsi" w:hAnsiTheme="minorHAnsi" w:cstheme="minorHAnsi"/>
        </w:rPr>
        <w:t>śmierć, choroba członka Personelu Kluczowego;</w:t>
      </w:r>
    </w:p>
    <w:p w14:paraId="0672D885" w14:textId="68B93A04" w:rsidR="006C2CD6" w:rsidRPr="008D7EBD" w:rsidRDefault="006C2CD6" w:rsidP="00D8524B">
      <w:pPr>
        <w:pStyle w:val="Akapitzlist"/>
        <w:numPr>
          <w:ilvl w:val="1"/>
          <w:numId w:val="136"/>
        </w:numPr>
        <w:spacing w:before="240" w:line="276" w:lineRule="auto"/>
        <w:ind w:left="992" w:hanging="567"/>
        <w:rPr>
          <w:rFonts w:asciiTheme="minorHAnsi" w:hAnsiTheme="minorHAnsi" w:cstheme="minorHAnsi"/>
        </w:rPr>
      </w:pPr>
      <w:r w:rsidRPr="008D7EBD">
        <w:rPr>
          <w:rFonts w:asciiTheme="minorHAnsi" w:hAnsiTheme="minorHAnsi" w:cstheme="minorHAnsi"/>
        </w:rPr>
        <w:t>ustanie stosunku pracy lub innego tytułu zatrudnienia danego członka Personelu Kluczowego lub z powodu innego zdarzenia losowego, uniemożliwiającego członkowi Personelu Kluczowego pełnienie swoich funkcji</w:t>
      </w:r>
    </w:p>
    <w:p w14:paraId="6D0B442B" w14:textId="12E77404" w:rsidR="006C2CD6" w:rsidRPr="008D7EBD" w:rsidRDefault="006C2CD6" w:rsidP="00D8524B">
      <w:pPr>
        <w:pStyle w:val="Akapitzlist"/>
        <w:numPr>
          <w:ilvl w:val="0"/>
          <w:numId w:val="136"/>
        </w:numPr>
        <w:spacing w:before="240" w:line="276" w:lineRule="auto"/>
        <w:ind w:left="425" w:hanging="425"/>
        <w:rPr>
          <w:rFonts w:asciiTheme="minorHAnsi" w:hAnsiTheme="minorHAnsi" w:cstheme="minorHAnsi"/>
        </w:rPr>
      </w:pPr>
      <w:r w:rsidRPr="008D7EBD">
        <w:rPr>
          <w:rFonts w:asciiTheme="minorHAnsi" w:hAnsiTheme="minorHAnsi" w:cstheme="minorHAnsi"/>
        </w:rPr>
        <w:t>Zastąpienie członka Personelu Kluczowego inną osobą następuje na wniosek Wykonawcy, pod warunkiem, że Wykonawca wykaże, że nowa osoba posiada kompetencje, w tym wiedzę i doświadczenie (w tym certyfikaty) nie mniejsze niż zastępowany członek Personelu Kluczowego.</w:t>
      </w:r>
    </w:p>
    <w:p w14:paraId="41C979E9" w14:textId="180EA740" w:rsidR="006C2CD6" w:rsidRPr="008D7EBD" w:rsidRDefault="006C2CD6" w:rsidP="00D8524B">
      <w:pPr>
        <w:pStyle w:val="Akapitzlist"/>
        <w:numPr>
          <w:ilvl w:val="0"/>
          <w:numId w:val="136"/>
        </w:numPr>
        <w:spacing w:before="240" w:line="276" w:lineRule="auto"/>
        <w:ind w:left="425" w:hanging="425"/>
        <w:rPr>
          <w:rFonts w:asciiTheme="minorHAnsi" w:hAnsiTheme="minorHAnsi" w:cstheme="minorHAnsi"/>
        </w:rPr>
      </w:pPr>
      <w:r w:rsidRPr="008D7EBD">
        <w:rPr>
          <w:rFonts w:asciiTheme="minorHAnsi" w:hAnsiTheme="minorHAnsi" w:cstheme="minorHAnsi"/>
        </w:rPr>
        <w:t xml:space="preserve">Wraz z wnioskiem, o którym mowa w ust. 9, Wykonawca przedstawi dane osoby, która ma zastąpić członka Personelu Kluczowego, wraz z dokumentami niezbędnymi do weryfikacji, czy </w:t>
      </w:r>
      <w:r w:rsidRPr="008D7EBD">
        <w:rPr>
          <w:rFonts w:asciiTheme="minorHAnsi" w:hAnsiTheme="minorHAnsi" w:cstheme="minorHAnsi"/>
        </w:rPr>
        <w:lastRenderedPageBreak/>
        <w:t xml:space="preserve">osoba ta spełnia wymagania członka Personelu </w:t>
      </w:r>
      <w:r w:rsidR="00486C46" w:rsidRPr="008D7EBD">
        <w:rPr>
          <w:rFonts w:asciiTheme="minorHAnsi" w:hAnsiTheme="minorHAnsi" w:cstheme="minorHAnsi"/>
        </w:rPr>
        <w:t>Kluczowego,</w:t>
      </w:r>
      <w:r w:rsidRPr="008D7EBD">
        <w:rPr>
          <w:rFonts w:asciiTheme="minorHAnsi" w:hAnsiTheme="minorHAnsi" w:cstheme="minorHAnsi"/>
        </w:rPr>
        <w:t xml:space="preserve"> o których mowa w ust.1 powyżej. Zamawiający może wezwać Wykonawcę do dostarczenia dodatkowych wyjaśnień lub dokumentów niezbędnych dla oceny spełnienia tych warunków.</w:t>
      </w:r>
    </w:p>
    <w:p w14:paraId="60C3D82F" w14:textId="1F524B31" w:rsidR="006C2CD6" w:rsidRPr="008D7EBD" w:rsidRDefault="006C2CD6" w:rsidP="009C0E8E">
      <w:pPr>
        <w:pStyle w:val="Akapitzlist"/>
        <w:numPr>
          <w:ilvl w:val="0"/>
          <w:numId w:val="136"/>
        </w:numPr>
        <w:spacing w:before="240" w:after="240" w:line="276" w:lineRule="auto"/>
        <w:ind w:left="425" w:hanging="425"/>
        <w:rPr>
          <w:rFonts w:asciiTheme="minorHAnsi" w:hAnsiTheme="minorHAnsi" w:cstheme="minorHAnsi"/>
        </w:rPr>
      </w:pPr>
      <w:r w:rsidRPr="008D7EBD">
        <w:rPr>
          <w:rFonts w:asciiTheme="minorHAnsi" w:hAnsiTheme="minorHAnsi" w:cstheme="minorHAnsi"/>
        </w:rPr>
        <w:t>Za wyjątkiem przypadków określonych w ust. 8 pkt 8.1 – 8.2. powyżej, Zamawiający może nie wyrazić zgody na zastąpienie członka Personelu Kluczowego inną osobą bez podania przyczyny. W szczególności Zamawiający odmawia zgody na nowego członka Personelu Kluczowego w razie niewykazania, że spełnia on wymagania SWZ dotyczące osoby na danym stanowisku lub w przypadku, gdy zastępowany członek Personelu Kluczowego podlegał ocenie w ramach kryteriów oceny Ofert, a nowa osoba spełnia oceniane kryteria w stopniu mniejszym niż zastępowany członek Personelu Kluczowego</w:t>
      </w:r>
      <w:r w:rsidR="009C0E8E">
        <w:rPr>
          <w:rFonts w:asciiTheme="minorHAnsi" w:hAnsiTheme="minorHAnsi" w:cstheme="minorHAnsi"/>
        </w:rPr>
        <w:t>.</w:t>
      </w:r>
    </w:p>
    <w:p w14:paraId="3BBC1DA0" w14:textId="335750F5" w:rsidR="005C681C" w:rsidRPr="008D7EBD" w:rsidRDefault="005C681C" w:rsidP="00926E3D">
      <w:pPr>
        <w:pStyle w:val="Nagwek4"/>
      </w:pPr>
      <w:r w:rsidRPr="008D7EBD">
        <w:t>Paragraf</w:t>
      </w:r>
      <w:r w:rsidR="00F65CE0" w:rsidRPr="008D7EBD">
        <w:t xml:space="preserve"> 20</w:t>
      </w:r>
    </w:p>
    <w:p w14:paraId="26662257" w14:textId="4CC4FA1E" w:rsidR="00836395" w:rsidRPr="008D7EBD" w:rsidRDefault="00836395" w:rsidP="00926E3D">
      <w:pPr>
        <w:pStyle w:val="Nagwek4"/>
      </w:pPr>
      <w:r w:rsidRPr="008D7EBD">
        <w:t>Postanowienia końcowe</w:t>
      </w:r>
      <w:bookmarkEnd w:id="65"/>
    </w:p>
    <w:p w14:paraId="33A23132" w14:textId="44919710" w:rsidR="00836395" w:rsidRDefault="00836395" w:rsidP="009C0E8E">
      <w:pPr>
        <w:numPr>
          <w:ilvl w:val="2"/>
          <w:numId w:val="150"/>
        </w:numPr>
        <w:tabs>
          <w:tab w:val="left" w:pos="426"/>
          <w:tab w:val="left" w:pos="567"/>
        </w:tabs>
        <w:spacing w:before="240" w:after="120" w:line="276" w:lineRule="auto"/>
        <w:ind w:left="426" w:hanging="426"/>
        <w:rPr>
          <w:rFonts w:eastAsia="Times New Roman" w:cstheme="minorHAnsi"/>
          <w:sz w:val="24"/>
          <w:szCs w:val="24"/>
          <w:lang w:eastAsia="pl-PL"/>
        </w:rPr>
      </w:pPr>
      <w:r w:rsidRPr="008D7EBD">
        <w:rPr>
          <w:rFonts w:eastAsia="Times New Roman" w:cstheme="minorHAnsi"/>
          <w:sz w:val="24"/>
          <w:szCs w:val="24"/>
          <w:lang w:eastAsia="pl-PL"/>
        </w:rPr>
        <w:t>Prawem właściwym dla zobowiązań wynikających z Umowy jest prawo polskie.</w:t>
      </w:r>
      <w:r w:rsidR="00F65CE0" w:rsidRPr="008D7EBD">
        <w:rPr>
          <w:rFonts w:eastAsia="Times New Roman" w:cstheme="minorHAnsi"/>
          <w:sz w:val="24"/>
          <w:szCs w:val="24"/>
          <w:lang w:eastAsia="pl-PL"/>
        </w:rPr>
        <w:t xml:space="preserve"> </w:t>
      </w:r>
      <w:r w:rsidRPr="008D7EBD">
        <w:rPr>
          <w:rFonts w:eastAsia="Times New Roman" w:cstheme="minorHAnsi"/>
          <w:sz w:val="24"/>
          <w:szCs w:val="24"/>
          <w:lang w:eastAsia="pl-PL"/>
        </w:rPr>
        <w:t>W sprawach nieuregulowanych Umową mają zastosowanie przepisy Kodeksu Cywilnego</w:t>
      </w:r>
      <w:r w:rsidR="00F65CE0" w:rsidRPr="008D7EBD">
        <w:rPr>
          <w:rFonts w:eastAsia="Times New Roman" w:cstheme="minorHAnsi"/>
          <w:sz w:val="24"/>
          <w:szCs w:val="24"/>
          <w:lang w:eastAsia="pl-PL"/>
        </w:rPr>
        <w:t>,</w:t>
      </w:r>
      <w:r w:rsidRPr="008D7EBD">
        <w:rPr>
          <w:rFonts w:eastAsia="Times New Roman" w:cstheme="minorHAnsi"/>
          <w:sz w:val="24"/>
          <w:szCs w:val="24"/>
          <w:lang w:eastAsia="pl-PL"/>
        </w:rPr>
        <w:t xml:space="preserve"> ustawy o prawie autorskim i prawach pokrewnych, ustawy Prawo zamówień publicznych</w:t>
      </w:r>
      <w:r w:rsidR="00F65CE0" w:rsidRPr="008D7EBD">
        <w:rPr>
          <w:rFonts w:eastAsia="Times New Roman" w:cstheme="minorHAnsi"/>
          <w:sz w:val="24"/>
          <w:szCs w:val="24"/>
          <w:lang w:eastAsia="pl-PL"/>
        </w:rPr>
        <w:t>,</w:t>
      </w:r>
      <w:r w:rsidR="00F65CE0" w:rsidRPr="008D7EBD">
        <w:rPr>
          <w:rFonts w:cstheme="minorHAnsi"/>
          <w:sz w:val="24"/>
          <w:szCs w:val="24"/>
        </w:rPr>
        <w:t xml:space="preserve"> </w:t>
      </w:r>
      <w:r w:rsidR="00F65CE0" w:rsidRPr="008D7EBD">
        <w:rPr>
          <w:rFonts w:eastAsia="Times New Roman" w:cstheme="minorHAnsi"/>
          <w:sz w:val="24"/>
          <w:szCs w:val="24"/>
          <w:lang w:eastAsia="pl-PL"/>
        </w:rPr>
        <w:t>właściwe przepisy o ochronie danych osobowych</w:t>
      </w:r>
      <w:r w:rsidRPr="008D7EBD">
        <w:rPr>
          <w:rFonts w:eastAsia="Times New Roman" w:cstheme="minorHAnsi"/>
          <w:sz w:val="24"/>
          <w:szCs w:val="24"/>
          <w:lang w:eastAsia="pl-PL"/>
        </w:rPr>
        <w:t xml:space="preserve"> oraz inne obowiązujące przepisy prawa</w:t>
      </w:r>
      <w:r w:rsidR="00F65CE0" w:rsidRPr="008D7EBD">
        <w:rPr>
          <w:rFonts w:eastAsia="Times New Roman" w:cstheme="minorHAnsi"/>
          <w:sz w:val="24"/>
          <w:szCs w:val="24"/>
          <w:lang w:eastAsia="pl-PL"/>
        </w:rPr>
        <w:t xml:space="preserve"> mające związek z realizacją Umowy</w:t>
      </w:r>
      <w:r w:rsidRPr="008D7EBD">
        <w:rPr>
          <w:rFonts w:eastAsia="Times New Roman" w:cstheme="minorHAnsi"/>
          <w:sz w:val="24"/>
          <w:szCs w:val="24"/>
          <w:lang w:eastAsia="pl-PL"/>
        </w:rPr>
        <w:t>.</w:t>
      </w:r>
    </w:p>
    <w:p w14:paraId="78C77E72" w14:textId="3B3157B4" w:rsidR="00F65CE0" w:rsidRDefault="00F65CE0" w:rsidP="009C0E8E">
      <w:pPr>
        <w:numPr>
          <w:ilvl w:val="2"/>
          <w:numId w:val="150"/>
        </w:numPr>
        <w:tabs>
          <w:tab w:val="left" w:pos="426"/>
          <w:tab w:val="left" w:pos="567"/>
        </w:tabs>
        <w:spacing w:before="240" w:after="120" w:line="276" w:lineRule="auto"/>
        <w:ind w:left="426" w:hanging="426"/>
        <w:rPr>
          <w:rFonts w:eastAsia="Times New Roman" w:cstheme="minorHAnsi"/>
          <w:sz w:val="24"/>
          <w:szCs w:val="24"/>
          <w:lang w:eastAsia="pl-PL"/>
        </w:rPr>
      </w:pPr>
      <w:r w:rsidRPr="009C0E8E">
        <w:rPr>
          <w:rFonts w:eastAsia="Times New Roman" w:cstheme="minorHAnsi"/>
          <w:sz w:val="24"/>
          <w:szCs w:val="24"/>
          <w:lang w:eastAsia="pl-PL"/>
        </w:rPr>
        <w:t>Ilekroć Wykonawca podejmuje na podstawie Umowy czynności, które wymagają zgody Zamawiającego, to milczenie Zamawiającego traktowane będzie jako brak zgody, chyba, że Umowa wyraźnie stanowi inaczej.</w:t>
      </w:r>
    </w:p>
    <w:p w14:paraId="349DD6BF" w14:textId="218A1AF5" w:rsidR="00F65CE0" w:rsidRPr="009C0E8E" w:rsidRDefault="00F65CE0" w:rsidP="009C0E8E">
      <w:pPr>
        <w:numPr>
          <w:ilvl w:val="2"/>
          <w:numId w:val="150"/>
        </w:numPr>
        <w:tabs>
          <w:tab w:val="left" w:pos="426"/>
          <w:tab w:val="left" w:pos="567"/>
        </w:tabs>
        <w:spacing w:before="240" w:after="120" w:line="276" w:lineRule="auto"/>
        <w:ind w:left="426" w:hanging="426"/>
        <w:rPr>
          <w:rFonts w:eastAsia="Times New Roman" w:cstheme="minorHAnsi"/>
          <w:sz w:val="24"/>
          <w:szCs w:val="24"/>
          <w:lang w:eastAsia="pl-PL"/>
        </w:rPr>
      </w:pPr>
      <w:r w:rsidRPr="009C0E8E">
        <w:rPr>
          <w:rFonts w:cstheme="minorHAnsi"/>
          <w:sz w:val="24"/>
          <w:szCs w:val="24"/>
        </w:rPr>
        <w:t>W przypadku rozbieżności pomiędzy postanowieniami zamieszczonymi bezpośrednio w Umowie, a postanowieniami załączników, pierwszeństwo mają postanowienia Umowy. Powyższe nie wyklucza łącznej interpretacji postanowień Umowy i załączników, jeśli w zakresie danego zagadnienia nie są ze sobą sprzeczne, lecz się wzajemnie uzupełniają.</w:t>
      </w:r>
    </w:p>
    <w:p w14:paraId="7447FFAE" w14:textId="0B8EE226" w:rsidR="00F65CE0" w:rsidRPr="009C0E8E" w:rsidRDefault="00F65CE0" w:rsidP="009C0E8E">
      <w:pPr>
        <w:numPr>
          <w:ilvl w:val="2"/>
          <w:numId w:val="150"/>
        </w:numPr>
        <w:tabs>
          <w:tab w:val="left" w:pos="426"/>
          <w:tab w:val="left" w:pos="567"/>
        </w:tabs>
        <w:spacing w:before="240" w:after="120" w:line="276" w:lineRule="auto"/>
        <w:ind w:left="426" w:hanging="426"/>
        <w:rPr>
          <w:rFonts w:eastAsia="Times New Roman" w:cstheme="minorHAnsi"/>
          <w:sz w:val="24"/>
          <w:szCs w:val="24"/>
          <w:lang w:eastAsia="pl-PL"/>
        </w:rPr>
      </w:pPr>
      <w:r w:rsidRPr="009C0E8E">
        <w:rPr>
          <w:rFonts w:cstheme="minorHAnsi"/>
          <w:sz w:val="24"/>
          <w:szCs w:val="24"/>
        </w:rPr>
        <w:t>Tytuły poszczególnych paragrafów i sekcji Umowy mają jedynie charakter pomocniczy i nie wyłączają możliwości uregulowania materii objętej danym postanowieniem także w innych postanowieniach Umowy, w tym w załącznikach.</w:t>
      </w:r>
    </w:p>
    <w:p w14:paraId="3FCB2141" w14:textId="479CC2FC" w:rsidR="00F65CE0" w:rsidRPr="009C0E8E" w:rsidRDefault="00F65CE0" w:rsidP="009C0E8E">
      <w:pPr>
        <w:numPr>
          <w:ilvl w:val="2"/>
          <w:numId w:val="150"/>
        </w:numPr>
        <w:tabs>
          <w:tab w:val="left" w:pos="426"/>
          <w:tab w:val="left" w:pos="567"/>
        </w:tabs>
        <w:spacing w:before="240" w:after="120" w:line="276" w:lineRule="auto"/>
        <w:ind w:left="426" w:hanging="426"/>
        <w:rPr>
          <w:rFonts w:eastAsia="Times New Roman" w:cstheme="minorHAnsi"/>
          <w:sz w:val="24"/>
          <w:szCs w:val="24"/>
          <w:lang w:eastAsia="pl-PL"/>
        </w:rPr>
      </w:pPr>
      <w:r w:rsidRPr="009C0E8E">
        <w:rPr>
          <w:rFonts w:cstheme="minorHAnsi"/>
          <w:sz w:val="24"/>
          <w:szCs w:val="24"/>
        </w:rPr>
        <w:t>Dla uniknięcia wątpliwości Strony potwierdzają, że każda ze Stron może podpisać Umowę według swojego wyboru, zarówno poprzez złożenie własnoręcznego podpisu na papierowym egzemplarzu obejmującym treść Umowy, jak również poprzez naniesienie kwalifikowanego podpisu elektronicznego na pliku cyfrowym w formacie pdf, obejmującym treść niniejszej Umowy, niezależnie od formy podpisu drugiej Strony. W przypadku, gdy niniejsza Umowa zostanie podpisane w formie elektronicznej przez którąkolwiek ze Stron, podpisany w ten sposób plik cyfrowy obejmujący treść Umowy zostanie dostarczony Stronie na adresy e-mail</w:t>
      </w:r>
      <w:r w:rsidR="00F42F17" w:rsidRPr="009C0E8E">
        <w:rPr>
          <w:rFonts w:cstheme="minorHAnsi"/>
          <w:sz w:val="24"/>
          <w:szCs w:val="24"/>
        </w:rPr>
        <w:t>. Adres e-mail Zamawi</w:t>
      </w:r>
      <w:r w:rsidR="009C0E8E">
        <w:rPr>
          <w:rFonts w:cstheme="minorHAnsi"/>
          <w:sz w:val="24"/>
          <w:szCs w:val="24"/>
        </w:rPr>
        <w:t>a</w:t>
      </w:r>
      <w:r w:rsidR="00F42F17" w:rsidRPr="009C0E8E">
        <w:rPr>
          <w:rFonts w:cstheme="minorHAnsi"/>
          <w:sz w:val="24"/>
          <w:szCs w:val="24"/>
        </w:rPr>
        <w:t>jącego:</w:t>
      </w:r>
      <w:r w:rsidRPr="009C0E8E">
        <w:rPr>
          <w:rFonts w:cstheme="minorHAnsi"/>
          <w:sz w:val="24"/>
          <w:szCs w:val="24"/>
        </w:rPr>
        <w:t xml:space="preserve"> Zamowienia_Publiczne@pfron.org.pl. Umowa zostaje zawarta z </w:t>
      </w:r>
      <w:r w:rsidRPr="009C0E8E">
        <w:rPr>
          <w:rFonts w:cstheme="minorHAnsi"/>
          <w:sz w:val="24"/>
          <w:szCs w:val="24"/>
        </w:rPr>
        <w:lastRenderedPageBreak/>
        <w:t>dniem złożenia ostatniego z podpisów osób uprawnionych do złożenia oświadczeń woli w imieniu Stron.</w:t>
      </w:r>
    </w:p>
    <w:p w14:paraId="5567B036" w14:textId="71070386" w:rsidR="00F65CE0" w:rsidRPr="009C0E8E" w:rsidRDefault="00F65CE0" w:rsidP="009C0E8E">
      <w:pPr>
        <w:numPr>
          <w:ilvl w:val="2"/>
          <w:numId w:val="150"/>
        </w:numPr>
        <w:tabs>
          <w:tab w:val="left" w:pos="426"/>
          <w:tab w:val="left" w:pos="567"/>
        </w:tabs>
        <w:spacing w:before="240" w:after="120" w:line="276" w:lineRule="auto"/>
        <w:ind w:left="426" w:hanging="426"/>
        <w:rPr>
          <w:rFonts w:eastAsia="Times New Roman" w:cstheme="minorHAnsi"/>
          <w:sz w:val="24"/>
          <w:szCs w:val="24"/>
          <w:lang w:eastAsia="pl-PL"/>
        </w:rPr>
      </w:pPr>
      <w:r w:rsidRPr="009C0E8E">
        <w:rPr>
          <w:rFonts w:cstheme="minorHAnsi"/>
          <w:sz w:val="24"/>
          <w:szCs w:val="24"/>
        </w:rPr>
        <w:t xml:space="preserve">W przypadku podpisywania Umowy w formie papierowej z podpisem własnoręcznym przez przynajmniej jedną ze Stron, Strona ta sporządzi Umowę w </w:t>
      </w:r>
      <w:r w:rsidR="009C0E8E">
        <w:rPr>
          <w:rFonts w:cstheme="minorHAnsi"/>
          <w:sz w:val="24"/>
          <w:szCs w:val="24"/>
        </w:rPr>
        <w:t>dwóch</w:t>
      </w:r>
      <w:r w:rsidRPr="009C0E8E">
        <w:rPr>
          <w:rFonts w:cstheme="minorHAnsi"/>
          <w:sz w:val="24"/>
          <w:szCs w:val="24"/>
        </w:rPr>
        <w:t xml:space="preserve"> jednobrzmiących egzemplarzach (jeden dla Wykonawcy i </w:t>
      </w:r>
      <w:r w:rsidR="009C0E8E">
        <w:rPr>
          <w:rFonts w:cstheme="minorHAnsi"/>
          <w:sz w:val="24"/>
          <w:szCs w:val="24"/>
        </w:rPr>
        <w:t>jeden</w:t>
      </w:r>
      <w:r w:rsidRPr="009C0E8E">
        <w:rPr>
          <w:rFonts w:cstheme="minorHAnsi"/>
          <w:sz w:val="24"/>
          <w:szCs w:val="24"/>
        </w:rPr>
        <w:t xml:space="preserve"> dla Zamawiającego) i każdy z nich opatrzy własnoręcznym podpisem.</w:t>
      </w:r>
    </w:p>
    <w:p w14:paraId="6822B1C4" w14:textId="648FF7AC" w:rsidR="00F65CE0" w:rsidRPr="009C0E8E" w:rsidRDefault="00F65CE0" w:rsidP="009C0E8E">
      <w:pPr>
        <w:numPr>
          <w:ilvl w:val="2"/>
          <w:numId w:val="150"/>
        </w:numPr>
        <w:tabs>
          <w:tab w:val="left" w:pos="426"/>
          <w:tab w:val="left" w:pos="567"/>
        </w:tabs>
        <w:spacing w:before="240" w:after="120" w:line="276" w:lineRule="auto"/>
        <w:ind w:left="426" w:hanging="426"/>
        <w:rPr>
          <w:rFonts w:eastAsia="Times New Roman" w:cstheme="minorHAnsi"/>
          <w:sz w:val="24"/>
          <w:szCs w:val="24"/>
          <w:lang w:eastAsia="pl-PL"/>
        </w:rPr>
      </w:pPr>
      <w:r w:rsidRPr="009C0E8E">
        <w:rPr>
          <w:rFonts w:cstheme="minorHAnsi"/>
          <w:sz w:val="24"/>
          <w:szCs w:val="24"/>
        </w:rPr>
        <w:t>Każda ze Stron potwierdza, że używany przez nią podpis elektroniczny jest kwalifikowanym podpisem elektronicznym w rozumieniu Kodeksu cywilnego, wydanym przez kwalifikowanego dostawcę usług zaufania oraz spełnia wymogi dla kwalifikowanego podpisu elektronicznego zawarte w Rozporządzeniu Parlamentu Europejskiego i Rady (UE) nr 910/2014 z dnia 23 lipca 2014 r. w sprawie identyfikacji elektronicznej i usług zaufania w odniesieniu do transakcji elektronicznych na rynku wewnętrznym oraz uchylające dyrektywę 1999/93/WE (</w:t>
      </w:r>
      <w:proofErr w:type="spellStart"/>
      <w:r w:rsidRPr="009C0E8E">
        <w:rPr>
          <w:rFonts w:cstheme="minorHAnsi"/>
          <w:sz w:val="24"/>
          <w:szCs w:val="24"/>
        </w:rPr>
        <w:t>eIDAS</w:t>
      </w:r>
      <w:proofErr w:type="spellEnd"/>
      <w:r w:rsidRPr="009C0E8E">
        <w:rPr>
          <w:rFonts w:cstheme="minorHAnsi"/>
          <w:sz w:val="24"/>
          <w:szCs w:val="24"/>
        </w:rPr>
        <w:t>).</w:t>
      </w:r>
    </w:p>
    <w:p w14:paraId="4B154AEB" w14:textId="04589D2A" w:rsidR="00836395" w:rsidRDefault="00836395" w:rsidP="009C0E8E">
      <w:pPr>
        <w:numPr>
          <w:ilvl w:val="2"/>
          <w:numId w:val="150"/>
        </w:numPr>
        <w:tabs>
          <w:tab w:val="left" w:pos="426"/>
          <w:tab w:val="left" w:pos="567"/>
        </w:tabs>
        <w:spacing w:before="240" w:after="120" w:line="276" w:lineRule="auto"/>
        <w:ind w:left="426" w:hanging="426"/>
        <w:rPr>
          <w:rFonts w:eastAsia="Times New Roman" w:cstheme="minorHAnsi"/>
          <w:sz w:val="24"/>
          <w:szCs w:val="24"/>
          <w:lang w:eastAsia="pl-PL"/>
        </w:rPr>
      </w:pPr>
      <w:r w:rsidRPr="009C0E8E">
        <w:rPr>
          <w:rFonts w:eastAsia="Times New Roman" w:cstheme="minorHAnsi"/>
          <w:sz w:val="24"/>
          <w:szCs w:val="24"/>
          <w:lang w:eastAsia="pl-PL"/>
        </w:rPr>
        <w:t>Strony zgodnie ustanawiają bezwzględny zakaz przenoszenia wierzytelności i praw wynikających z Umowy na rzecz osób trzecich bez zgody drugiej Strony.</w:t>
      </w:r>
    </w:p>
    <w:p w14:paraId="0AE7F84F" w14:textId="114F8DEF" w:rsidR="00836395" w:rsidRPr="009C0E8E" w:rsidRDefault="00836395" w:rsidP="009C0E8E">
      <w:pPr>
        <w:numPr>
          <w:ilvl w:val="2"/>
          <w:numId w:val="150"/>
        </w:numPr>
        <w:tabs>
          <w:tab w:val="left" w:pos="426"/>
          <w:tab w:val="left" w:pos="567"/>
        </w:tabs>
        <w:spacing w:before="240" w:after="120" w:line="276" w:lineRule="auto"/>
        <w:ind w:left="426" w:hanging="426"/>
        <w:rPr>
          <w:rFonts w:eastAsia="Times New Roman" w:cstheme="minorHAnsi"/>
          <w:sz w:val="24"/>
          <w:szCs w:val="24"/>
          <w:lang w:eastAsia="pl-PL"/>
        </w:rPr>
      </w:pPr>
      <w:r w:rsidRPr="009C0E8E">
        <w:rPr>
          <w:rFonts w:eastAsia="Times New Roman" w:cstheme="minorHAnsi"/>
          <w:spacing w:val="-2"/>
          <w:sz w:val="24"/>
          <w:szCs w:val="24"/>
          <w:lang w:eastAsia="pl-PL"/>
        </w:rPr>
        <w:t>Strony dołożą wszelkich starań, aby sprawy sporne wynikłe podczas realizacji Umowy rozwiązać polubownie. Jednakże, jeśli wynikną sprawy sporne, których nie można rozwiązać polubownie, Strony poddają rozstrzygnięciu sądowi właściwemu dla siedziby Zamawiającego.</w:t>
      </w:r>
    </w:p>
    <w:p w14:paraId="002DA780" w14:textId="77777777" w:rsidR="00836395" w:rsidRPr="009C0E8E" w:rsidRDefault="00836395" w:rsidP="009C0E8E">
      <w:pPr>
        <w:numPr>
          <w:ilvl w:val="2"/>
          <w:numId w:val="150"/>
        </w:numPr>
        <w:tabs>
          <w:tab w:val="left" w:pos="426"/>
          <w:tab w:val="left" w:pos="567"/>
        </w:tabs>
        <w:spacing w:before="240" w:after="120" w:line="276" w:lineRule="auto"/>
        <w:ind w:left="426" w:hanging="426"/>
        <w:rPr>
          <w:rFonts w:eastAsia="Times New Roman" w:cstheme="minorHAnsi"/>
          <w:sz w:val="24"/>
          <w:szCs w:val="24"/>
          <w:lang w:eastAsia="pl-PL"/>
        </w:rPr>
      </w:pPr>
      <w:r w:rsidRPr="009C0E8E">
        <w:rPr>
          <w:rFonts w:eastAsia="Times New Roman" w:cstheme="minorHAnsi"/>
          <w:sz w:val="24"/>
          <w:szCs w:val="24"/>
          <w:lang w:eastAsia="pl-PL"/>
        </w:rPr>
        <w:t>Integralną część Umowy stanowią następujące Załączniki:</w:t>
      </w:r>
    </w:p>
    <w:p w14:paraId="727F80D6" w14:textId="00E860AB" w:rsidR="00836395" w:rsidRDefault="00836395" w:rsidP="009C0E8E">
      <w:pPr>
        <w:pStyle w:val="Akapitzlist"/>
        <w:numPr>
          <w:ilvl w:val="0"/>
          <w:numId w:val="164"/>
        </w:numPr>
        <w:spacing w:after="120" w:line="276" w:lineRule="auto"/>
        <w:rPr>
          <w:rFonts w:eastAsia="Times New Roman" w:cstheme="minorHAnsi"/>
          <w:lang w:eastAsia="pl-PL"/>
        </w:rPr>
      </w:pPr>
      <w:r w:rsidRPr="009C0E8E">
        <w:rPr>
          <w:rFonts w:eastAsia="Times New Roman" w:cstheme="minorHAnsi"/>
          <w:lang w:eastAsia="pl-PL"/>
        </w:rPr>
        <w:t>Załącznik nr 1 – Szczegółowy opis przedmiotu zamówienia.</w:t>
      </w:r>
    </w:p>
    <w:p w14:paraId="207E7972" w14:textId="3E33FFD7" w:rsidR="00836395" w:rsidRDefault="00836395" w:rsidP="009C0E8E">
      <w:pPr>
        <w:pStyle w:val="Akapitzlist"/>
        <w:numPr>
          <w:ilvl w:val="0"/>
          <w:numId w:val="164"/>
        </w:numPr>
        <w:spacing w:after="120" w:line="276" w:lineRule="auto"/>
        <w:rPr>
          <w:rFonts w:eastAsia="Times New Roman" w:cstheme="minorHAnsi"/>
          <w:lang w:eastAsia="pl-PL"/>
        </w:rPr>
      </w:pPr>
      <w:r w:rsidRPr="009C0E8E">
        <w:rPr>
          <w:rFonts w:eastAsia="Times New Roman" w:cstheme="minorHAnsi"/>
          <w:lang w:eastAsia="pl-PL"/>
        </w:rPr>
        <w:t>Załącznik nr 2 –</w:t>
      </w:r>
      <w:r w:rsidR="00E50F16" w:rsidRPr="009C0E8E">
        <w:rPr>
          <w:rFonts w:eastAsia="Times New Roman" w:cstheme="minorHAnsi"/>
          <w:lang w:eastAsia="pl-PL"/>
        </w:rPr>
        <w:t xml:space="preserve"> Umowa powierzenia przetwarzania danych osobowych.</w:t>
      </w:r>
    </w:p>
    <w:p w14:paraId="2F05DB43" w14:textId="759A7209" w:rsidR="00836395" w:rsidRDefault="00836395" w:rsidP="009C0E8E">
      <w:pPr>
        <w:pStyle w:val="Akapitzlist"/>
        <w:numPr>
          <w:ilvl w:val="0"/>
          <w:numId w:val="164"/>
        </w:numPr>
        <w:spacing w:after="120" w:line="276" w:lineRule="auto"/>
        <w:rPr>
          <w:rFonts w:eastAsia="Times New Roman" w:cstheme="minorHAnsi"/>
          <w:lang w:eastAsia="pl-PL"/>
        </w:rPr>
      </w:pPr>
      <w:r w:rsidRPr="009C0E8E">
        <w:rPr>
          <w:rFonts w:eastAsia="Times New Roman" w:cstheme="minorHAnsi"/>
          <w:lang w:eastAsia="pl-PL"/>
        </w:rPr>
        <w:t xml:space="preserve">Załącznik nr 3 – </w:t>
      </w:r>
      <w:r w:rsidR="00E50F16" w:rsidRPr="009C0E8E">
        <w:rPr>
          <w:rFonts w:eastAsia="Times New Roman" w:cstheme="minorHAnsi"/>
          <w:lang w:eastAsia="pl-PL"/>
        </w:rPr>
        <w:t>Wzory Protokołów Odbioru.</w:t>
      </w:r>
    </w:p>
    <w:p w14:paraId="7F8636D7" w14:textId="26019365" w:rsidR="007136A9" w:rsidRDefault="007136A9" w:rsidP="009C0E8E">
      <w:pPr>
        <w:pStyle w:val="Akapitzlist"/>
        <w:numPr>
          <w:ilvl w:val="0"/>
          <w:numId w:val="164"/>
        </w:numPr>
        <w:spacing w:after="120" w:line="276" w:lineRule="auto"/>
        <w:rPr>
          <w:rFonts w:eastAsia="Times New Roman" w:cstheme="minorHAnsi"/>
          <w:lang w:eastAsia="pl-PL"/>
        </w:rPr>
      </w:pPr>
      <w:r w:rsidRPr="009C0E8E">
        <w:rPr>
          <w:rFonts w:eastAsia="Times New Roman" w:cstheme="minorHAnsi"/>
          <w:lang w:eastAsia="pl-PL"/>
        </w:rPr>
        <w:t xml:space="preserve">Załącznik nr </w:t>
      </w:r>
      <w:r w:rsidR="006A4335" w:rsidRPr="009C0E8E">
        <w:rPr>
          <w:rFonts w:eastAsia="Times New Roman" w:cstheme="minorHAnsi"/>
          <w:lang w:eastAsia="pl-PL"/>
        </w:rPr>
        <w:t xml:space="preserve">4 </w:t>
      </w:r>
      <w:r w:rsidRPr="009C0E8E">
        <w:rPr>
          <w:rFonts w:eastAsia="Times New Roman" w:cstheme="minorHAnsi"/>
          <w:lang w:eastAsia="pl-PL"/>
        </w:rPr>
        <w:t>–</w:t>
      </w:r>
      <w:r w:rsidR="008D7EBD" w:rsidRPr="009C0E8E">
        <w:rPr>
          <w:rFonts w:eastAsia="Times New Roman" w:cstheme="minorHAnsi"/>
          <w:lang w:eastAsia="pl-PL"/>
        </w:rPr>
        <w:t xml:space="preserve"> </w:t>
      </w:r>
      <w:r w:rsidR="001311C7" w:rsidRPr="009C0E8E">
        <w:rPr>
          <w:rFonts w:eastAsia="Times New Roman" w:cstheme="minorHAnsi"/>
          <w:lang w:eastAsia="pl-PL"/>
        </w:rPr>
        <w:t>Wykaz osób, które będą uczestniczyć w wykonywaniu przedmiotu Umowy, w tym Personelu Kluczowego</w:t>
      </w:r>
      <w:r w:rsidR="009C0E8E">
        <w:rPr>
          <w:rFonts w:eastAsia="Times New Roman" w:cstheme="minorHAnsi"/>
          <w:lang w:eastAsia="pl-PL"/>
        </w:rPr>
        <w:t>.</w:t>
      </w:r>
    </w:p>
    <w:p w14:paraId="28320E78" w14:textId="59C6C654" w:rsidR="001311C7" w:rsidRDefault="001311C7" w:rsidP="009C0E8E">
      <w:pPr>
        <w:pStyle w:val="Akapitzlist"/>
        <w:numPr>
          <w:ilvl w:val="0"/>
          <w:numId w:val="164"/>
        </w:numPr>
        <w:spacing w:after="120" w:line="276" w:lineRule="auto"/>
        <w:rPr>
          <w:rFonts w:eastAsia="Times New Roman" w:cstheme="minorHAnsi"/>
          <w:lang w:eastAsia="pl-PL"/>
        </w:rPr>
      </w:pPr>
      <w:r w:rsidRPr="009C0E8E">
        <w:rPr>
          <w:rFonts w:eastAsia="Times New Roman" w:cstheme="minorHAnsi"/>
          <w:lang w:eastAsia="pl-PL"/>
        </w:rPr>
        <w:t xml:space="preserve">Załącznik nr </w:t>
      </w:r>
      <w:r w:rsidR="006A4335" w:rsidRPr="009C0E8E">
        <w:rPr>
          <w:rFonts w:eastAsia="Times New Roman" w:cstheme="minorHAnsi"/>
          <w:lang w:eastAsia="pl-PL"/>
        </w:rPr>
        <w:t xml:space="preserve">5 </w:t>
      </w:r>
      <w:r w:rsidRPr="009C0E8E">
        <w:rPr>
          <w:rFonts w:eastAsia="Times New Roman" w:cstheme="minorHAnsi"/>
          <w:lang w:eastAsia="pl-PL"/>
        </w:rPr>
        <w:t>– Oferta Wykonawcy</w:t>
      </w:r>
      <w:r w:rsidR="009C0E8E">
        <w:rPr>
          <w:rFonts w:eastAsia="Times New Roman" w:cstheme="minorHAnsi"/>
          <w:lang w:eastAsia="pl-PL"/>
        </w:rPr>
        <w:t>.</w:t>
      </w:r>
    </w:p>
    <w:p w14:paraId="770A8D75" w14:textId="17BF3BB2" w:rsidR="001311C7" w:rsidRPr="009C0E8E" w:rsidRDefault="001311C7" w:rsidP="009C0E8E">
      <w:pPr>
        <w:pStyle w:val="Akapitzlist"/>
        <w:numPr>
          <w:ilvl w:val="0"/>
          <w:numId w:val="164"/>
        </w:numPr>
        <w:spacing w:after="120" w:line="276" w:lineRule="auto"/>
        <w:rPr>
          <w:rFonts w:eastAsia="Times New Roman" w:cstheme="minorHAnsi"/>
          <w:lang w:eastAsia="pl-PL"/>
        </w:rPr>
      </w:pPr>
      <w:r w:rsidRPr="009C0E8E">
        <w:rPr>
          <w:rFonts w:eastAsia="Times New Roman" w:cstheme="minorHAnsi"/>
          <w:lang w:eastAsia="pl-PL"/>
        </w:rPr>
        <w:t xml:space="preserve">Załącznik nr </w:t>
      </w:r>
      <w:r w:rsidR="006A4335" w:rsidRPr="009C0E8E">
        <w:rPr>
          <w:rFonts w:eastAsia="Times New Roman" w:cstheme="minorHAnsi"/>
          <w:lang w:eastAsia="pl-PL"/>
        </w:rPr>
        <w:t xml:space="preserve">6 </w:t>
      </w:r>
      <w:r w:rsidRPr="009C0E8E">
        <w:rPr>
          <w:rFonts w:eastAsia="Times New Roman" w:cstheme="minorHAnsi"/>
          <w:lang w:eastAsia="pl-PL"/>
        </w:rPr>
        <w:t>– KRS/CEIDG Wykonawcy lub pełnomocnictwo (o ile dotyczy)</w:t>
      </w:r>
    </w:p>
    <w:p w14:paraId="1A149DBA" w14:textId="5120D393" w:rsidR="00E50F16" w:rsidRPr="008D7EBD" w:rsidRDefault="00E50F16" w:rsidP="00AB7F99">
      <w:pPr>
        <w:spacing w:after="120" w:line="276" w:lineRule="auto"/>
        <w:ind w:left="993" w:hanging="567"/>
        <w:rPr>
          <w:rFonts w:eastAsia="Times New Roman" w:cstheme="minorHAnsi"/>
          <w:sz w:val="24"/>
          <w:szCs w:val="24"/>
          <w:lang w:eastAsia="pl-PL"/>
        </w:rPr>
      </w:pPr>
    </w:p>
    <w:p w14:paraId="73618757" w14:textId="7F9205BE" w:rsidR="007136A9" w:rsidRPr="008D7EBD" w:rsidRDefault="007136A9" w:rsidP="00AB7F99">
      <w:pPr>
        <w:spacing w:after="120" w:line="276" w:lineRule="auto"/>
        <w:ind w:left="993" w:hanging="567"/>
        <w:rPr>
          <w:rFonts w:eastAsia="Times New Roman" w:cstheme="minorHAnsi"/>
          <w:sz w:val="24"/>
          <w:szCs w:val="24"/>
          <w:lang w:eastAsia="pl-PL"/>
        </w:rPr>
      </w:pPr>
    </w:p>
    <w:p w14:paraId="1FF35505" w14:textId="77777777" w:rsidR="007136A9" w:rsidRPr="008D7EBD" w:rsidRDefault="007136A9" w:rsidP="00AB7F99">
      <w:pPr>
        <w:spacing w:after="120" w:line="276" w:lineRule="auto"/>
        <w:ind w:left="993" w:hanging="567"/>
        <w:rPr>
          <w:rFonts w:eastAsia="Times New Roman" w:cstheme="minorHAnsi"/>
          <w:sz w:val="24"/>
          <w:szCs w:val="24"/>
          <w:lang w:eastAsia="pl-PL"/>
        </w:rPr>
      </w:pPr>
    </w:p>
    <w:p w14:paraId="0C4516D2" w14:textId="5CE8D51E" w:rsidR="00E50F16" w:rsidRPr="008D7EBD" w:rsidRDefault="00E50F16" w:rsidP="007136A9">
      <w:pPr>
        <w:tabs>
          <w:tab w:val="left" w:pos="5670"/>
        </w:tabs>
        <w:spacing w:after="0" w:line="264" w:lineRule="auto"/>
        <w:rPr>
          <w:rFonts w:cstheme="minorHAnsi"/>
          <w:sz w:val="24"/>
          <w:szCs w:val="24"/>
        </w:rPr>
      </w:pPr>
      <w:r w:rsidRPr="008D7EBD">
        <w:rPr>
          <w:rFonts w:cstheme="minorHAnsi"/>
          <w:sz w:val="24"/>
          <w:szCs w:val="24"/>
        </w:rPr>
        <w:t xml:space="preserve">.................................................... </w:t>
      </w:r>
      <w:r w:rsidRPr="008D7EBD">
        <w:rPr>
          <w:rFonts w:cstheme="minorHAnsi"/>
          <w:sz w:val="24"/>
          <w:szCs w:val="24"/>
        </w:rPr>
        <w:tab/>
        <w:t>....................................................</w:t>
      </w:r>
    </w:p>
    <w:p w14:paraId="583CB5E9" w14:textId="3196FBCE" w:rsidR="00E50F16" w:rsidRPr="008D7EBD" w:rsidRDefault="00E50F16" w:rsidP="000A4CCA">
      <w:pPr>
        <w:tabs>
          <w:tab w:val="left" w:pos="6521"/>
        </w:tabs>
        <w:spacing w:after="120" w:line="276" w:lineRule="auto"/>
        <w:ind w:left="284" w:firstLine="424"/>
        <w:rPr>
          <w:rFonts w:eastAsia="Times New Roman" w:cstheme="minorHAnsi"/>
          <w:sz w:val="24"/>
          <w:szCs w:val="24"/>
          <w:lang w:eastAsia="pl-PL"/>
        </w:rPr>
      </w:pPr>
      <w:r w:rsidRPr="008D7EBD">
        <w:rPr>
          <w:rFonts w:cstheme="minorHAnsi"/>
          <w:sz w:val="24"/>
          <w:szCs w:val="24"/>
        </w:rPr>
        <w:t>Wykonawca</w:t>
      </w:r>
      <w:r w:rsidRPr="008D7EBD">
        <w:rPr>
          <w:rFonts w:cstheme="minorHAnsi"/>
          <w:sz w:val="24"/>
          <w:szCs w:val="24"/>
        </w:rPr>
        <w:tab/>
        <w:t>Zamawiający</w:t>
      </w:r>
    </w:p>
    <w:p w14:paraId="5A480109" w14:textId="77777777" w:rsidR="00FD3067" w:rsidRPr="008D7EBD" w:rsidRDefault="00FD3067" w:rsidP="003B24BD">
      <w:pPr>
        <w:spacing w:after="120" w:line="276" w:lineRule="auto"/>
        <w:ind w:left="993" w:hanging="567"/>
        <w:rPr>
          <w:rFonts w:eastAsia="Times New Roman" w:cstheme="minorHAnsi"/>
          <w:sz w:val="24"/>
          <w:szCs w:val="24"/>
          <w:lang w:eastAsia="pl-PL"/>
        </w:rPr>
      </w:pPr>
    </w:p>
    <w:p w14:paraId="240A2481" w14:textId="32FC5786" w:rsidR="0071214A" w:rsidRPr="002505A1" w:rsidRDefault="00836395">
      <w:pPr>
        <w:rPr>
          <w:rFonts w:eastAsia="Times New Roman" w:cstheme="minorHAnsi"/>
          <w:sz w:val="24"/>
          <w:szCs w:val="24"/>
        </w:rPr>
      </w:pPr>
      <w:r w:rsidRPr="008D7EBD">
        <w:rPr>
          <w:rFonts w:eastAsia="Times New Roman" w:cstheme="minorHAnsi"/>
          <w:sz w:val="24"/>
          <w:szCs w:val="24"/>
        </w:rPr>
        <w:br w:type="page"/>
      </w:r>
    </w:p>
    <w:p w14:paraId="611A3A9E" w14:textId="77134B25" w:rsidR="00CB712A" w:rsidRPr="002505A1" w:rsidRDefault="00836395" w:rsidP="00F65CE0">
      <w:pPr>
        <w:pStyle w:val="Nagwek2"/>
        <w:tabs>
          <w:tab w:val="left" w:leader="underscore" w:pos="3969"/>
        </w:tabs>
        <w:rPr>
          <w:rFonts w:cstheme="minorHAnsi"/>
        </w:rPr>
      </w:pPr>
      <w:r w:rsidRPr="002505A1">
        <w:rPr>
          <w:rFonts w:cstheme="minorHAnsi"/>
        </w:rPr>
        <w:lastRenderedPageBreak/>
        <w:t xml:space="preserve">Załącznik nr </w:t>
      </w:r>
      <w:r w:rsidR="007178C1" w:rsidRPr="002505A1">
        <w:rPr>
          <w:rFonts w:cstheme="minorHAnsi"/>
        </w:rPr>
        <w:t>2</w:t>
      </w:r>
      <w:r w:rsidRPr="002505A1">
        <w:rPr>
          <w:rFonts w:cstheme="minorHAnsi"/>
        </w:rPr>
        <w:t xml:space="preserve"> do Umowy nr </w:t>
      </w:r>
      <w:bookmarkStart w:id="67" w:name="_Hlk517088367"/>
      <w:r w:rsidR="00F65CE0" w:rsidRPr="002505A1">
        <w:rPr>
          <w:rFonts w:cstheme="minorHAnsi"/>
        </w:rPr>
        <w:tab/>
      </w:r>
    </w:p>
    <w:p w14:paraId="5337362D" w14:textId="7ADADAFC" w:rsidR="006F7E89" w:rsidRPr="002505A1" w:rsidRDefault="00836395" w:rsidP="00F65CE0">
      <w:pPr>
        <w:pStyle w:val="Nagwek2"/>
        <w:jc w:val="center"/>
        <w:rPr>
          <w:rFonts w:cstheme="minorHAnsi"/>
        </w:rPr>
      </w:pPr>
      <w:r w:rsidRPr="002505A1">
        <w:rPr>
          <w:rFonts w:cstheme="minorHAnsi"/>
        </w:rPr>
        <w:t>Umowa powierzenia przetwarzania danych osobowych</w:t>
      </w:r>
    </w:p>
    <w:p w14:paraId="0006E316" w14:textId="77777777" w:rsidR="0043693A" w:rsidRPr="002505A1" w:rsidRDefault="0043693A" w:rsidP="00F65CE0">
      <w:pPr>
        <w:pStyle w:val="Nagwek2"/>
        <w:spacing w:before="0"/>
        <w:jc w:val="center"/>
        <w:rPr>
          <w:rFonts w:cstheme="minorHAnsi"/>
          <w:lang w:eastAsia="pl-PL"/>
        </w:rPr>
      </w:pPr>
      <w:r w:rsidRPr="002505A1">
        <w:rPr>
          <w:rFonts w:cstheme="minorHAnsi"/>
          <w:lang w:eastAsia="pl-PL"/>
        </w:rPr>
        <w:t>UMOWA NR …….</w:t>
      </w:r>
    </w:p>
    <w:p w14:paraId="23426922" w14:textId="03C49C7E" w:rsidR="0043693A" w:rsidRPr="002505A1" w:rsidRDefault="0043693A" w:rsidP="00F65CE0">
      <w:pPr>
        <w:tabs>
          <w:tab w:val="left" w:leader="underscore" w:pos="3686"/>
        </w:tabs>
        <w:spacing w:before="20" w:line="276" w:lineRule="auto"/>
        <w:rPr>
          <w:rFonts w:cstheme="minorHAnsi"/>
          <w:bCs/>
          <w:sz w:val="24"/>
          <w:szCs w:val="24"/>
          <w:lang w:eastAsia="pl-PL"/>
        </w:rPr>
      </w:pPr>
      <w:r w:rsidRPr="002505A1">
        <w:rPr>
          <w:rFonts w:cstheme="minorHAnsi"/>
          <w:sz w:val="24"/>
          <w:szCs w:val="24"/>
          <w:lang w:eastAsia="pl-PL"/>
        </w:rPr>
        <w:t xml:space="preserve">zawarta w dniu </w:t>
      </w:r>
      <w:r w:rsidR="00F65CE0" w:rsidRPr="002505A1">
        <w:rPr>
          <w:rFonts w:cstheme="minorHAnsi"/>
          <w:sz w:val="24"/>
          <w:szCs w:val="24"/>
          <w:lang w:eastAsia="pl-PL"/>
        </w:rPr>
        <w:tab/>
      </w:r>
      <w:r w:rsidRPr="002505A1">
        <w:rPr>
          <w:rFonts w:cstheme="minorHAnsi"/>
          <w:sz w:val="24"/>
          <w:szCs w:val="24"/>
          <w:lang w:eastAsia="pl-PL"/>
        </w:rPr>
        <w:t>r. w Warszawie pomiędzy:</w:t>
      </w:r>
    </w:p>
    <w:p w14:paraId="45C80249" w14:textId="77777777" w:rsidR="0043693A" w:rsidRPr="002505A1" w:rsidRDefault="0043693A" w:rsidP="0043693A">
      <w:pPr>
        <w:spacing w:before="40" w:after="0" w:line="276" w:lineRule="auto"/>
        <w:rPr>
          <w:rFonts w:cstheme="minorHAnsi"/>
          <w:sz w:val="24"/>
          <w:szCs w:val="24"/>
          <w:lang w:eastAsia="pl-PL"/>
        </w:rPr>
      </w:pPr>
      <w:r w:rsidRPr="002505A1">
        <w:rPr>
          <w:rFonts w:cstheme="minorHAnsi"/>
          <w:b/>
          <w:sz w:val="24"/>
          <w:szCs w:val="24"/>
          <w:lang w:eastAsia="pl-PL"/>
        </w:rPr>
        <w:t>Państwowym Funduszem Rehabilitacji Osób Niepełnosprawnych</w:t>
      </w:r>
      <w:r w:rsidRPr="002505A1">
        <w:rPr>
          <w:rFonts w:cstheme="minorHAnsi"/>
          <w:bCs/>
          <w:sz w:val="24"/>
          <w:szCs w:val="24"/>
          <w:lang w:eastAsia="pl-PL"/>
        </w:rPr>
        <w:t xml:space="preserve">, al. Jana Pawła II 13, </w:t>
      </w:r>
      <w:r w:rsidRPr="002505A1">
        <w:rPr>
          <w:rFonts w:cstheme="minorHAnsi"/>
          <w:bCs/>
          <w:sz w:val="24"/>
          <w:szCs w:val="24"/>
          <w:lang w:eastAsia="pl-PL"/>
        </w:rPr>
        <w:br/>
        <w:t xml:space="preserve">00-828 Warszawa, </w:t>
      </w:r>
      <w:r w:rsidRPr="002505A1">
        <w:rPr>
          <w:rFonts w:cstheme="minorHAnsi"/>
          <w:sz w:val="24"/>
          <w:szCs w:val="24"/>
          <w:lang w:eastAsia="pl-PL"/>
        </w:rPr>
        <w:t>zwanym dalej „</w:t>
      </w:r>
      <w:r w:rsidRPr="002505A1">
        <w:rPr>
          <w:rFonts w:cstheme="minorHAnsi"/>
          <w:b/>
          <w:bCs/>
          <w:sz w:val="24"/>
          <w:szCs w:val="24"/>
          <w:lang w:eastAsia="pl-PL"/>
        </w:rPr>
        <w:t>Zleceniodawcą</w:t>
      </w:r>
      <w:r w:rsidRPr="002505A1">
        <w:rPr>
          <w:rFonts w:cstheme="minorHAnsi"/>
          <w:sz w:val="24"/>
          <w:szCs w:val="24"/>
          <w:lang w:eastAsia="pl-PL"/>
        </w:rPr>
        <w:t>” lub „</w:t>
      </w:r>
      <w:r w:rsidRPr="002505A1">
        <w:rPr>
          <w:rFonts w:cstheme="minorHAnsi"/>
          <w:b/>
          <w:bCs/>
          <w:sz w:val="24"/>
          <w:szCs w:val="24"/>
          <w:lang w:eastAsia="pl-PL"/>
        </w:rPr>
        <w:t>Administratorem</w:t>
      </w:r>
      <w:r w:rsidRPr="002505A1">
        <w:rPr>
          <w:rFonts w:cstheme="minorHAnsi"/>
          <w:sz w:val="24"/>
          <w:szCs w:val="24"/>
          <w:lang w:eastAsia="pl-PL"/>
        </w:rPr>
        <w:t xml:space="preserve">”, </w:t>
      </w:r>
    </w:p>
    <w:p w14:paraId="3C0A2072" w14:textId="77777777" w:rsidR="00F65CE0" w:rsidRPr="002505A1" w:rsidRDefault="0043693A" w:rsidP="00F65CE0">
      <w:pPr>
        <w:tabs>
          <w:tab w:val="left" w:leader="underscore" w:pos="5954"/>
        </w:tabs>
        <w:spacing w:after="0" w:line="276" w:lineRule="auto"/>
        <w:rPr>
          <w:rFonts w:cstheme="minorHAnsi"/>
          <w:bCs/>
          <w:sz w:val="24"/>
          <w:szCs w:val="24"/>
          <w:lang w:eastAsia="pl-PL"/>
        </w:rPr>
      </w:pPr>
      <w:r w:rsidRPr="002505A1">
        <w:rPr>
          <w:rFonts w:cstheme="minorHAnsi"/>
          <w:bCs/>
          <w:sz w:val="24"/>
          <w:szCs w:val="24"/>
          <w:lang w:eastAsia="pl-PL"/>
        </w:rPr>
        <w:t xml:space="preserve">reprezentowanym przez:  </w:t>
      </w:r>
    </w:p>
    <w:p w14:paraId="250C9632" w14:textId="606E8B8A" w:rsidR="0043693A" w:rsidRPr="002505A1" w:rsidRDefault="00F65CE0" w:rsidP="00F65CE0">
      <w:pPr>
        <w:tabs>
          <w:tab w:val="left" w:leader="underscore" w:pos="5954"/>
        </w:tabs>
        <w:spacing w:after="0" w:line="276" w:lineRule="auto"/>
        <w:rPr>
          <w:rFonts w:cstheme="minorHAnsi"/>
          <w:bCs/>
          <w:sz w:val="24"/>
          <w:szCs w:val="24"/>
          <w:lang w:eastAsia="pl-PL"/>
        </w:rPr>
      </w:pPr>
      <w:r w:rsidRPr="002505A1">
        <w:rPr>
          <w:rFonts w:cstheme="minorHAnsi"/>
          <w:bCs/>
          <w:sz w:val="24"/>
          <w:szCs w:val="24"/>
          <w:lang w:eastAsia="pl-PL"/>
        </w:rPr>
        <w:tab/>
      </w:r>
    </w:p>
    <w:p w14:paraId="6EEAB050" w14:textId="77777777" w:rsidR="0043693A" w:rsidRPr="002505A1" w:rsidRDefault="0043693A" w:rsidP="0043693A">
      <w:pPr>
        <w:spacing w:after="0" w:line="276" w:lineRule="auto"/>
        <w:rPr>
          <w:rFonts w:cstheme="minorHAnsi"/>
          <w:bCs/>
          <w:sz w:val="24"/>
          <w:szCs w:val="24"/>
          <w:lang w:eastAsia="pl-PL"/>
        </w:rPr>
      </w:pPr>
      <w:r w:rsidRPr="002505A1">
        <w:rPr>
          <w:rFonts w:cstheme="minorHAnsi"/>
          <w:bCs/>
          <w:sz w:val="24"/>
          <w:szCs w:val="24"/>
          <w:lang w:eastAsia="pl-PL"/>
        </w:rPr>
        <w:t>a</w:t>
      </w:r>
    </w:p>
    <w:p w14:paraId="3A8BDA21" w14:textId="4035956D" w:rsidR="00F65CE0" w:rsidRPr="002505A1" w:rsidRDefault="00F65CE0" w:rsidP="00F65CE0">
      <w:pPr>
        <w:tabs>
          <w:tab w:val="left" w:leader="underscore" w:pos="8505"/>
        </w:tabs>
        <w:spacing w:after="0" w:line="276" w:lineRule="auto"/>
        <w:rPr>
          <w:rFonts w:cstheme="minorHAnsi"/>
          <w:bCs/>
          <w:spacing w:val="-4"/>
          <w:sz w:val="24"/>
          <w:szCs w:val="24"/>
        </w:rPr>
      </w:pPr>
      <w:r w:rsidRPr="002505A1">
        <w:rPr>
          <w:rFonts w:cstheme="minorHAnsi"/>
          <w:bCs/>
          <w:spacing w:val="-4"/>
          <w:sz w:val="24"/>
          <w:szCs w:val="24"/>
        </w:rPr>
        <w:tab/>
      </w:r>
    </w:p>
    <w:p w14:paraId="3C7AD716" w14:textId="0BEC10DE" w:rsidR="0043693A" w:rsidRPr="002505A1" w:rsidRDefault="00F65CE0" w:rsidP="00F65CE0">
      <w:pPr>
        <w:tabs>
          <w:tab w:val="left" w:leader="underscore" w:pos="8505"/>
        </w:tabs>
        <w:spacing w:after="0" w:line="276" w:lineRule="auto"/>
        <w:rPr>
          <w:rFonts w:cstheme="minorHAnsi"/>
          <w:bCs/>
          <w:spacing w:val="-4"/>
          <w:sz w:val="24"/>
          <w:szCs w:val="24"/>
        </w:rPr>
      </w:pPr>
      <w:r w:rsidRPr="002505A1">
        <w:rPr>
          <w:rFonts w:cstheme="minorHAnsi"/>
          <w:bCs/>
          <w:spacing w:val="-4"/>
          <w:sz w:val="24"/>
          <w:szCs w:val="24"/>
        </w:rPr>
        <w:tab/>
      </w:r>
      <w:r w:rsidR="0043693A" w:rsidRPr="002505A1">
        <w:rPr>
          <w:rFonts w:cstheme="minorHAnsi"/>
          <w:sz w:val="24"/>
          <w:szCs w:val="24"/>
          <w:lang w:eastAsia="pl-PL"/>
        </w:rPr>
        <w:t>, zwanym dalej „</w:t>
      </w:r>
      <w:r w:rsidR="0043693A" w:rsidRPr="002505A1">
        <w:rPr>
          <w:rFonts w:cstheme="minorHAnsi"/>
          <w:b/>
          <w:bCs/>
          <w:sz w:val="24"/>
          <w:szCs w:val="24"/>
          <w:lang w:eastAsia="pl-PL"/>
        </w:rPr>
        <w:t>Wykonawcą</w:t>
      </w:r>
      <w:r w:rsidR="0043693A" w:rsidRPr="002505A1">
        <w:rPr>
          <w:rFonts w:cstheme="minorHAnsi"/>
          <w:sz w:val="24"/>
          <w:szCs w:val="24"/>
          <w:lang w:eastAsia="pl-PL"/>
        </w:rPr>
        <w:t>”, reprezentowanym przez</w:t>
      </w:r>
      <w:r w:rsidR="0043693A" w:rsidRPr="002505A1">
        <w:rPr>
          <w:rFonts w:cstheme="minorHAnsi"/>
          <w:bCs/>
          <w:sz w:val="24"/>
          <w:szCs w:val="24"/>
          <w:lang w:eastAsia="pl-PL"/>
        </w:rPr>
        <w:t xml:space="preserve">: </w:t>
      </w:r>
    </w:p>
    <w:p w14:paraId="606174F2" w14:textId="71661B8F" w:rsidR="00F65CE0" w:rsidRPr="002505A1" w:rsidRDefault="00F65CE0" w:rsidP="00F65CE0">
      <w:pPr>
        <w:tabs>
          <w:tab w:val="left" w:leader="underscore" w:pos="6237"/>
          <w:tab w:val="left" w:pos="6521"/>
        </w:tabs>
        <w:spacing w:before="40" w:line="276" w:lineRule="auto"/>
        <w:rPr>
          <w:rFonts w:cstheme="minorHAnsi"/>
          <w:sz w:val="24"/>
          <w:szCs w:val="24"/>
          <w:lang w:eastAsia="pl-PL"/>
        </w:rPr>
      </w:pPr>
      <w:r w:rsidRPr="002505A1">
        <w:rPr>
          <w:rFonts w:cstheme="minorHAnsi"/>
          <w:sz w:val="24"/>
          <w:szCs w:val="24"/>
          <w:lang w:eastAsia="pl-PL"/>
        </w:rPr>
        <w:tab/>
      </w:r>
      <w:r w:rsidRPr="002505A1">
        <w:rPr>
          <w:rFonts w:cstheme="minorHAnsi"/>
          <w:sz w:val="24"/>
          <w:szCs w:val="24"/>
          <w:lang w:eastAsia="pl-PL"/>
        </w:rPr>
        <w:tab/>
      </w:r>
    </w:p>
    <w:p w14:paraId="2DFBA1D3" w14:textId="31851460" w:rsidR="00C96A84" w:rsidRPr="002505A1" w:rsidRDefault="00C96A84" w:rsidP="00C96A84">
      <w:pPr>
        <w:tabs>
          <w:tab w:val="left" w:leader="underscore" w:pos="4536"/>
          <w:tab w:val="left" w:leader="underscore" w:pos="9070"/>
        </w:tabs>
        <w:spacing w:before="240" w:after="0" w:line="276" w:lineRule="auto"/>
        <w:rPr>
          <w:rFonts w:cstheme="minorHAnsi"/>
          <w:sz w:val="24"/>
          <w:szCs w:val="24"/>
          <w:lang w:eastAsia="pl-PL"/>
        </w:rPr>
      </w:pPr>
      <w:r w:rsidRPr="002505A1">
        <w:rPr>
          <w:rFonts w:cstheme="minorHAnsi"/>
          <w:sz w:val="24"/>
          <w:szCs w:val="24"/>
          <w:lang w:eastAsia="pl-PL"/>
        </w:rPr>
        <w:t xml:space="preserve">W związku z podpisaniem przez Zleceniodawcę i Wykonawcę umowę nr </w:t>
      </w:r>
      <w:r w:rsidRPr="002505A1">
        <w:rPr>
          <w:rFonts w:cstheme="minorHAnsi"/>
          <w:sz w:val="24"/>
          <w:szCs w:val="24"/>
          <w:lang w:eastAsia="pl-PL"/>
        </w:rPr>
        <w:tab/>
        <w:t xml:space="preserve"> w sprawie</w:t>
      </w:r>
      <w:r w:rsidRPr="002505A1">
        <w:rPr>
          <w:rFonts w:cstheme="minorHAnsi"/>
          <w:sz w:val="24"/>
          <w:szCs w:val="24"/>
          <w:lang w:eastAsia="pl-PL"/>
        </w:rPr>
        <w:tab/>
      </w:r>
      <w:r w:rsidRPr="002505A1">
        <w:rPr>
          <w:rFonts w:cstheme="minorHAnsi"/>
          <w:bCs/>
          <w:sz w:val="24"/>
          <w:szCs w:val="24"/>
        </w:rPr>
        <w:t xml:space="preserve">, </w:t>
      </w:r>
      <w:r w:rsidRPr="002505A1">
        <w:rPr>
          <w:rFonts w:cstheme="minorHAnsi"/>
          <w:sz w:val="24"/>
          <w:szCs w:val="24"/>
          <w:lang w:eastAsia="pl-PL"/>
        </w:rPr>
        <w:t>zwaną dalej „Umową Główną”,</w:t>
      </w:r>
      <w:r w:rsidRPr="002505A1">
        <w:rPr>
          <w:rFonts w:eastAsia="Times New Roman" w:cstheme="minorHAnsi"/>
          <w:sz w:val="24"/>
          <w:szCs w:val="24"/>
          <w:lang w:eastAsia="pl-PL"/>
        </w:rPr>
        <w:t xml:space="preserve"> Strony zawierają niniejszą Umowę o następującej treści:</w:t>
      </w:r>
    </w:p>
    <w:p w14:paraId="7AC7673E" w14:textId="77777777" w:rsidR="00C96A84" w:rsidRPr="002505A1" w:rsidRDefault="00C96A84" w:rsidP="00C96A84">
      <w:pPr>
        <w:keepNext/>
        <w:keepLines/>
        <w:spacing w:before="240" w:line="276" w:lineRule="auto"/>
        <w:ind w:left="992" w:hanging="567"/>
        <w:outlineLvl w:val="2"/>
        <w:rPr>
          <w:rFonts w:eastAsiaTheme="majorEastAsia" w:cstheme="minorHAnsi"/>
          <w:b/>
          <w:sz w:val="24"/>
          <w:szCs w:val="24"/>
          <w:lang w:eastAsia="pl-PL"/>
        </w:rPr>
      </w:pPr>
      <w:r w:rsidRPr="002505A1">
        <w:rPr>
          <w:rFonts w:eastAsiaTheme="majorEastAsia" w:cstheme="minorHAnsi"/>
          <w:b/>
          <w:sz w:val="24"/>
          <w:szCs w:val="24"/>
          <w:lang w:eastAsia="pl-PL"/>
        </w:rPr>
        <w:t>Paragraf 1. Postanowienia ogólne</w:t>
      </w:r>
    </w:p>
    <w:p w14:paraId="4ED0B713" w14:textId="77777777" w:rsidR="00C96A84" w:rsidRPr="002505A1" w:rsidRDefault="00C96A84" w:rsidP="00D8524B">
      <w:pPr>
        <w:numPr>
          <w:ilvl w:val="0"/>
          <w:numId w:val="117"/>
        </w:numPr>
        <w:suppressAutoHyphens/>
        <w:spacing w:before="120" w:after="120" w:line="276" w:lineRule="auto"/>
        <w:ind w:left="426" w:hanging="357"/>
        <w:rPr>
          <w:rFonts w:eastAsia="Times New Roman" w:cstheme="minorHAnsi"/>
          <w:sz w:val="24"/>
          <w:szCs w:val="24"/>
          <w:lang w:eastAsia="pl-PL"/>
        </w:rPr>
      </w:pPr>
      <w:r w:rsidRPr="002505A1">
        <w:rPr>
          <w:rFonts w:eastAsia="Times New Roman" w:cstheme="minorHAnsi"/>
          <w:sz w:val="24"/>
          <w:szCs w:val="24"/>
          <w:lang w:eastAsia="pl-PL"/>
        </w:rPr>
        <w:t>Zleceniodawca oświadcza, że jest administratorem w rozumieniu artykułu 4 punkt 7 Rozporządzenia Parlamentu Europejskiego i Rady (UE) 2016/679 z dnia 27 kwietnia 2016 r. w sprawie ochrony osób fizycznych w związku z przetwarzaniem danych osobowych i w sprawie swobodnego przepływu takich danych oraz uchylenia dyrektywy 95/46/WE, zwanego dalej „</w:t>
      </w:r>
      <w:r w:rsidRPr="002505A1">
        <w:rPr>
          <w:rFonts w:eastAsia="Times New Roman" w:cstheme="minorHAnsi"/>
          <w:bCs/>
          <w:sz w:val="24"/>
          <w:szCs w:val="24"/>
          <w:lang w:eastAsia="pl-PL"/>
        </w:rPr>
        <w:t>RODO</w:t>
      </w:r>
      <w:r w:rsidRPr="002505A1">
        <w:rPr>
          <w:rFonts w:eastAsia="Times New Roman" w:cstheme="minorHAnsi"/>
          <w:sz w:val="24"/>
          <w:szCs w:val="24"/>
          <w:lang w:eastAsia="pl-PL"/>
        </w:rPr>
        <w:t>”) w stosunku do danych osobowych powierzonych Wykonawcy.</w:t>
      </w:r>
    </w:p>
    <w:p w14:paraId="380C2FFD" w14:textId="77777777" w:rsidR="00C96A84" w:rsidRPr="002505A1" w:rsidRDefault="00C96A84" w:rsidP="00D8524B">
      <w:pPr>
        <w:numPr>
          <w:ilvl w:val="0"/>
          <w:numId w:val="117"/>
        </w:numPr>
        <w:suppressAutoHyphens/>
        <w:spacing w:before="120" w:after="120" w:line="276" w:lineRule="auto"/>
        <w:ind w:left="426" w:hanging="357"/>
        <w:rPr>
          <w:rFonts w:eastAsia="Times New Roman" w:cstheme="minorHAnsi"/>
          <w:sz w:val="24"/>
          <w:szCs w:val="24"/>
          <w:lang w:eastAsia="pl-PL"/>
        </w:rPr>
      </w:pPr>
      <w:r w:rsidRPr="002505A1">
        <w:rPr>
          <w:rFonts w:eastAsia="Times New Roman" w:cstheme="minorHAnsi"/>
          <w:sz w:val="24"/>
          <w:szCs w:val="24"/>
          <w:lang w:eastAsia="pl-PL"/>
        </w:rPr>
        <w:t xml:space="preserve">Zleceniodawca powierza, w rozumieniu artykule 28 ustępie 3 RODO, Wykonawcy przetwarzanie danych osobowych na zasadach określonych w Umowie. </w:t>
      </w:r>
    </w:p>
    <w:p w14:paraId="4699DFD1" w14:textId="77777777" w:rsidR="00C96A84" w:rsidRPr="002505A1" w:rsidRDefault="00C96A84" w:rsidP="00D8524B">
      <w:pPr>
        <w:numPr>
          <w:ilvl w:val="0"/>
          <w:numId w:val="117"/>
        </w:numPr>
        <w:suppressAutoHyphens/>
        <w:autoSpaceDE w:val="0"/>
        <w:autoSpaceDN w:val="0"/>
        <w:adjustRightInd w:val="0"/>
        <w:spacing w:before="120" w:after="120" w:line="276" w:lineRule="auto"/>
        <w:ind w:left="426" w:hanging="357"/>
        <w:rPr>
          <w:rFonts w:eastAsia="Times New Roman" w:cstheme="minorHAnsi"/>
          <w:sz w:val="24"/>
          <w:szCs w:val="24"/>
          <w:lang w:eastAsia="pl-PL"/>
        </w:rPr>
      </w:pPr>
      <w:r w:rsidRPr="002505A1">
        <w:rPr>
          <w:rFonts w:eastAsia="Times New Roman" w:cstheme="minorHAnsi"/>
          <w:sz w:val="24"/>
          <w:szCs w:val="24"/>
          <w:lang w:eastAsia="pl-PL"/>
        </w:rPr>
        <w:t>W ramach realizacji niniejszej Umowy Wykonawca uprawniony jest do przetwarzania danych osobowych, w szczególności ich przechowywania, a także innych czynności, o ile jest to konieczne do zrealizowania celu, o którym mowa w ustępie 5 punkt 3.</w:t>
      </w:r>
    </w:p>
    <w:p w14:paraId="182C25C7" w14:textId="77777777" w:rsidR="00C96A84" w:rsidRPr="002505A1" w:rsidRDefault="00C96A84" w:rsidP="00D8524B">
      <w:pPr>
        <w:numPr>
          <w:ilvl w:val="0"/>
          <w:numId w:val="117"/>
        </w:numPr>
        <w:suppressAutoHyphens/>
        <w:autoSpaceDE w:val="0"/>
        <w:autoSpaceDN w:val="0"/>
        <w:adjustRightInd w:val="0"/>
        <w:spacing w:before="120" w:after="120" w:line="276" w:lineRule="auto"/>
        <w:ind w:left="426" w:hanging="357"/>
        <w:rPr>
          <w:rFonts w:eastAsia="Times New Roman" w:cstheme="minorHAnsi"/>
          <w:sz w:val="24"/>
          <w:szCs w:val="24"/>
          <w:lang w:eastAsia="pl-PL"/>
        </w:rPr>
      </w:pPr>
      <w:r w:rsidRPr="002505A1">
        <w:rPr>
          <w:rFonts w:eastAsia="Times New Roman" w:cstheme="minorHAnsi"/>
          <w:sz w:val="24"/>
          <w:szCs w:val="24"/>
          <w:lang w:eastAsia="pl-PL"/>
        </w:rPr>
        <w:t>Strony niniejszej Umowy określają następujący zakres powierzenia:</w:t>
      </w:r>
    </w:p>
    <w:p w14:paraId="70B1F664" w14:textId="77777777" w:rsidR="00C96A84" w:rsidRPr="002505A1" w:rsidRDefault="00C96A84" w:rsidP="00D8524B">
      <w:pPr>
        <w:numPr>
          <w:ilvl w:val="1"/>
          <w:numId w:val="94"/>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505A1">
        <w:rPr>
          <w:rFonts w:eastAsia="Times New Roman" w:cstheme="minorHAnsi"/>
          <w:sz w:val="24"/>
          <w:szCs w:val="24"/>
          <w:lang w:eastAsia="pl-PL"/>
        </w:rPr>
        <w:t>czas trwania przetwarzania: w okresie obowiązywania Umowy Głównej;</w:t>
      </w:r>
    </w:p>
    <w:p w14:paraId="764655E2" w14:textId="77777777" w:rsidR="00C96A84" w:rsidRPr="002505A1" w:rsidRDefault="00C96A84" w:rsidP="00D8524B">
      <w:pPr>
        <w:numPr>
          <w:ilvl w:val="1"/>
          <w:numId w:val="94"/>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505A1">
        <w:rPr>
          <w:rFonts w:eastAsia="Times New Roman" w:cstheme="minorHAnsi"/>
          <w:sz w:val="24"/>
          <w:szCs w:val="24"/>
          <w:lang w:eastAsia="pl-PL"/>
        </w:rPr>
        <w:t>charakter przetwarzania: ciągły;</w:t>
      </w:r>
    </w:p>
    <w:p w14:paraId="0359AD2D" w14:textId="77777777" w:rsidR="00C96A84" w:rsidRPr="002505A1" w:rsidRDefault="00C96A84" w:rsidP="00D8524B">
      <w:pPr>
        <w:numPr>
          <w:ilvl w:val="1"/>
          <w:numId w:val="94"/>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505A1">
        <w:rPr>
          <w:rFonts w:eastAsia="Times New Roman" w:cstheme="minorHAnsi"/>
          <w:sz w:val="24"/>
          <w:szCs w:val="24"/>
          <w:lang w:eastAsia="pl-PL"/>
        </w:rPr>
        <w:t>cel przetwarzania: realizacja przedmiotu Umowy Głównej;</w:t>
      </w:r>
    </w:p>
    <w:p w14:paraId="22554462" w14:textId="7423AE9D" w:rsidR="00C96A84" w:rsidRPr="002505A1" w:rsidRDefault="00C96A84" w:rsidP="00D8524B">
      <w:pPr>
        <w:numPr>
          <w:ilvl w:val="1"/>
          <w:numId w:val="94"/>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505A1">
        <w:rPr>
          <w:rFonts w:eastAsia="Times New Roman" w:cstheme="minorHAnsi"/>
          <w:sz w:val="24"/>
          <w:szCs w:val="24"/>
          <w:lang w:eastAsia="pl-PL"/>
        </w:rPr>
        <w:t>sposób przetwarzania: zautomatyzowany i niezautomatyzowany;</w:t>
      </w:r>
    </w:p>
    <w:p w14:paraId="684DB204" w14:textId="77777777" w:rsidR="00050867" w:rsidRPr="002505A1" w:rsidRDefault="00C96A84" w:rsidP="00F25CF9">
      <w:pPr>
        <w:numPr>
          <w:ilvl w:val="1"/>
          <w:numId w:val="94"/>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505A1">
        <w:rPr>
          <w:rFonts w:eastAsia="Times New Roman" w:cstheme="minorHAnsi"/>
          <w:sz w:val="24"/>
          <w:szCs w:val="24"/>
          <w:lang w:eastAsia="pl-PL"/>
        </w:rPr>
        <w:t>rodzaj danych osobowych: dane zwykłe (imię, nazwisko, adres poczty elektronicznej, numer telefonu</w:t>
      </w:r>
      <w:r w:rsidR="00050867" w:rsidRPr="002505A1">
        <w:rPr>
          <w:rFonts w:eastAsia="Times New Roman" w:cstheme="minorHAnsi"/>
          <w:sz w:val="24"/>
          <w:szCs w:val="24"/>
          <w:lang w:eastAsia="pl-PL"/>
        </w:rPr>
        <w:t xml:space="preserve">, adres zamieszkania, przedmiot wniosku, wysokość dofinansowania </w:t>
      </w:r>
      <w:r w:rsidR="00050867" w:rsidRPr="002505A1">
        <w:rPr>
          <w:rFonts w:eastAsia="Times New Roman" w:cstheme="minorHAnsi"/>
          <w:sz w:val="24"/>
          <w:szCs w:val="24"/>
          <w:lang w:eastAsia="pl-PL"/>
        </w:rPr>
        <w:lastRenderedPageBreak/>
        <w:t>oraz inne dane zebrane we wniosku o dofinansowanie), szczególnych kategorii (dane osobowe dotyczące niepełnosprawności);</w:t>
      </w:r>
    </w:p>
    <w:p w14:paraId="29CF80F2" w14:textId="60F22F9C" w:rsidR="00C96A84" w:rsidRPr="002505A1" w:rsidRDefault="00C96A84" w:rsidP="00F25CF9">
      <w:pPr>
        <w:numPr>
          <w:ilvl w:val="1"/>
          <w:numId w:val="94"/>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505A1">
        <w:rPr>
          <w:rFonts w:eastAsia="Times New Roman" w:cstheme="minorHAnsi"/>
          <w:sz w:val="24"/>
          <w:szCs w:val="24"/>
          <w:lang w:eastAsia="pl-PL"/>
        </w:rPr>
        <w:t>kategorie osób, których dane dotyczą: pracownicy administratora</w:t>
      </w:r>
      <w:r w:rsidR="00050867" w:rsidRPr="002505A1">
        <w:rPr>
          <w:rFonts w:eastAsia="Times New Roman" w:cstheme="minorHAnsi"/>
          <w:sz w:val="24"/>
          <w:szCs w:val="24"/>
          <w:lang w:eastAsia="pl-PL"/>
        </w:rPr>
        <w:t>,</w:t>
      </w:r>
      <w:r w:rsidR="00050867" w:rsidRPr="002505A1">
        <w:rPr>
          <w:rFonts w:cstheme="minorHAnsi"/>
          <w:sz w:val="24"/>
          <w:szCs w:val="24"/>
          <w:lang w:eastAsia="pl-PL"/>
        </w:rPr>
        <w:t xml:space="preserve"> </w:t>
      </w:r>
      <w:r w:rsidR="00486C46" w:rsidRPr="002505A1">
        <w:rPr>
          <w:rFonts w:cstheme="minorHAnsi"/>
          <w:sz w:val="24"/>
          <w:szCs w:val="24"/>
          <w:lang w:eastAsia="pl-PL"/>
        </w:rPr>
        <w:t>beneficjenci, pracownicy</w:t>
      </w:r>
      <w:r w:rsidR="00050867" w:rsidRPr="002505A1">
        <w:rPr>
          <w:rFonts w:cstheme="minorHAnsi"/>
          <w:sz w:val="24"/>
          <w:szCs w:val="24"/>
          <w:lang w:eastAsia="pl-PL"/>
        </w:rPr>
        <w:t xml:space="preserve"> JST</w:t>
      </w:r>
      <w:r w:rsidRPr="002505A1">
        <w:rPr>
          <w:rFonts w:eastAsia="Times New Roman" w:cstheme="minorHAnsi"/>
          <w:sz w:val="24"/>
          <w:szCs w:val="24"/>
          <w:lang w:eastAsia="pl-PL"/>
        </w:rPr>
        <w:t>.</w:t>
      </w:r>
    </w:p>
    <w:p w14:paraId="18929849" w14:textId="77777777" w:rsidR="00C96A84" w:rsidRPr="002505A1" w:rsidRDefault="00C96A84" w:rsidP="00F25CF9">
      <w:pPr>
        <w:keepNext/>
        <w:keepLines/>
        <w:spacing w:before="40" w:line="276" w:lineRule="auto"/>
        <w:ind w:left="992" w:hanging="567"/>
        <w:outlineLvl w:val="2"/>
        <w:rPr>
          <w:rFonts w:eastAsiaTheme="majorEastAsia" w:cstheme="minorHAnsi"/>
          <w:b/>
          <w:sz w:val="24"/>
          <w:szCs w:val="24"/>
          <w:lang w:eastAsia="pl-PL"/>
        </w:rPr>
      </w:pPr>
      <w:r w:rsidRPr="002505A1">
        <w:rPr>
          <w:rFonts w:eastAsiaTheme="majorEastAsia" w:cstheme="minorHAnsi"/>
          <w:b/>
          <w:sz w:val="24"/>
          <w:szCs w:val="24"/>
          <w:lang w:eastAsia="pl-PL"/>
        </w:rPr>
        <w:t>Paragraf 2. Zasady przetwarzania danych osobowych</w:t>
      </w:r>
    </w:p>
    <w:p w14:paraId="4AE8F03A" w14:textId="77777777" w:rsidR="00C96A84" w:rsidRPr="002505A1" w:rsidRDefault="00C96A84" w:rsidP="00F25CF9">
      <w:pPr>
        <w:numPr>
          <w:ilvl w:val="0"/>
          <w:numId w:val="95"/>
        </w:numPr>
        <w:suppressAutoHyphens/>
        <w:spacing w:before="120" w:after="120" w:line="276" w:lineRule="auto"/>
        <w:ind w:left="502"/>
        <w:rPr>
          <w:rFonts w:eastAsia="Times New Roman" w:cstheme="minorHAnsi"/>
          <w:sz w:val="24"/>
          <w:szCs w:val="24"/>
          <w:lang w:eastAsia="pl-PL"/>
        </w:rPr>
      </w:pPr>
      <w:r w:rsidRPr="002505A1">
        <w:rPr>
          <w:rFonts w:eastAsia="Times New Roman" w:cstheme="minorHAnsi"/>
          <w:sz w:val="24"/>
          <w:szCs w:val="24"/>
          <w:lang w:eastAsia="pl-PL"/>
        </w:rPr>
        <w:t>Wykonawca oświadcza, że przed rozpoczęciem przetwarzania powierzonych danych wdrożył i monitoruje odpowiednie środki techniczne i organizacyjne mające na celu spełnienie wymogów określonych w RODO oraz ochronę praw osób, których dane dotyczą.</w:t>
      </w:r>
    </w:p>
    <w:p w14:paraId="6554B463" w14:textId="77777777" w:rsidR="00C96A84" w:rsidRPr="002505A1" w:rsidRDefault="00C96A84" w:rsidP="00F25CF9">
      <w:pPr>
        <w:numPr>
          <w:ilvl w:val="0"/>
          <w:numId w:val="95"/>
        </w:numPr>
        <w:suppressAutoHyphens/>
        <w:spacing w:before="120" w:after="120" w:line="276" w:lineRule="auto"/>
        <w:ind w:left="502"/>
        <w:rPr>
          <w:rFonts w:eastAsia="Times New Roman" w:cstheme="minorHAnsi"/>
          <w:sz w:val="24"/>
          <w:szCs w:val="24"/>
          <w:lang w:eastAsia="pl-PL"/>
        </w:rPr>
      </w:pPr>
      <w:r w:rsidRPr="002505A1">
        <w:rPr>
          <w:rFonts w:eastAsia="Times New Roman" w:cstheme="minorHAnsi"/>
          <w:sz w:val="24"/>
          <w:szCs w:val="24"/>
          <w:lang w:eastAsia="pl-PL"/>
        </w:rPr>
        <w:t>Wykonawca w szczególności zobowiązuje się:</w:t>
      </w:r>
    </w:p>
    <w:p w14:paraId="7D993990" w14:textId="77777777" w:rsidR="00C96A84" w:rsidRPr="002505A1" w:rsidRDefault="00C96A84" w:rsidP="00F25CF9">
      <w:pPr>
        <w:numPr>
          <w:ilvl w:val="0"/>
          <w:numId w:val="118"/>
        </w:numPr>
        <w:suppressAutoHyphens/>
        <w:spacing w:before="120" w:after="120" w:line="276" w:lineRule="auto"/>
        <w:ind w:left="993"/>
        <w:rPr>
          <w:rFonts w:eastAsia="Times New Roman" w:cstheme="minorHAnsi"/>
          <w:sz w:val="24"/>
          <w:szCs w:val="24"/>
          <w:lang w:eastAsia="pl-PL"/>
        </w:rPr>
      </w:pPr>
      <w:r w:rsidRPr="002505A1">
        <w:rPr>
          <w:rFonts w:eastAsia="Times New Roman" w:cstheme="minorHAnsi"/>
          <w:sz w:val="24"/>
          <w:szCs w:val="24"/>
          <w:lang w:eastAsia="pl-PL"/>
        </w:rPr>
        <w:t>zapewnić, aby osoby upoważnione do przetwarzania powierzonych danych osobowych zachowały je w tajemnicy lub podlegały odpowiedniemu ustawowemu obowiązkowi zachowania tajemnicy;</w:t>
      </w:r>
    </w:p>
    <w:p w14:paraId="7A425653" w14:textId="77777777" w:rsidR="00C96A84" w:rsidRPr="002505A1" w:rsidRDefault="00C96A84" w:rsidP="00F25CF9">
      <w:pPr>
        <w:numPr>
          <w:ilvl w:val="0"/>
          <w:numId w:val="118"/>
        </w:numPr>
        <w:suppressAutoHyphens/>
        <w:spacing w:before="120" w:after="120" w:line="276" w:lineRule="auto"/>
        <w:ind w:left="993"/>
        <w:rPr>
          <w:rFonts w:eastAsia="Times New Roman" w:cstheme="minorHAnsi"/>
          <w:sz w:val="24"/>
          <w:szCs w:val="24"/>
          <w:lang w:eastAsia="pl-PL"/>
        </w:rPr>
      </w:pPr>
      <w:r w:rsidRPr="002505A1">
        <w:rPr>
          <w:rFonts w:eastAsia="Times New Roman" w:cstheme="minorHAnsi"/>
          <w:sz w:val="24"/>
          <w:szCs w:val="24"/>
          <w:lang w:eastAsia="pl-PL"/>
        </w:rPr>
        <w:t>do przeszkolenia osób, o których mowa w punkt 1, z zakresu ochrony danych osobowych, ze szczególnym uwzględnieniem charakteru, kontekstu, zakresu oraz celu powierzenia danych osobowych przez Zleceniodawcę;</w:t>
      </w:r>
    </w:p>
    <w:p w14:paraId="5DF6A8A9" w14:textId="77777777" w:rsidR="00C96A84" w:rsidRPr="002505A1" w:rsidRDefault="00C96A84" w:rsidP="00F25CF9">
      <w:pPr>
        <w:numPr>
          <w:ilvl w:val="0"/>
          <w:numId w:val="118"/>
        </w:numPr>
        <w:suppressAutoHyphens/>
        <w:spacing w:before="120" w:after="120" w:line="276" w:lineRule="auto"/>
        <w:ind w:left="993"/>
        <w:rPr>
          <w:rFonts w:eastAsia="Times New Roman" w:cstheme="minorHAnsi"/>
          <w:sz w:val="24"/>
          <w:szCs w:val="24"/>
          <w:lang w:eastAsia="pl-PL"/>
        </w:rPr>
      </w:pPr>
      <w:r w:rsidRPr="002505A1">
        <w:rPr>
          <w:rFonts w:eastAsia="Times New Roman" w:cstheme="minorHAnsi"/>
          <w:sz w:val="24"/>
          <w:szCs w:val="24"/>
          <w:lang w:eastAsia="pl-PL"/>
        </w:rPr>
        <w:t>prowadzić rejestr kategorii czynności przetwarzania;</w:t>
      </w:r>
    </w:p>
    <w:p w14:paraId="5AB134A2" w14:textId="77777777" w:rsidR="00C96A84" w:rsidRPr="002505A1" w:rsidRDefault="00C96A84" w:rsidP="00F25CF9">
      <w:pPr>
        <w:numPr>
          <w:ilvl w:val="0"/>
          <w:numId w:val="118"/>
        </w:numPr>
        <w:suppressAutoHyphens/>
        <w:spacing w:before="120" w:after="120" w:line="276" w:lineRule="auto"/>
        <w:ind w:left="993"/>
        <w:rPr>
          <w:rFonts w:eastAsia="Times New Roman" w:cstheme="minorHAnsi"/>
          <w:sz w:val="24"/>
          <w:szCs w:val="24"/>
          <w:lang w:eastAsia="pl-PL"/>
        </w:rPr>
      </w:pPr>
      <w:r w:rsidRPr="002505A1">
        <w:rPr>
          <w:rFonts w:eastAsia="Times New Roman" w:cstheme="minorHAnsi"/>
          <w:sz w:val="24"/>
          <w:szCs w:val="24"/>
          <w:lang w:eastAsia="pl-PL"/>
        </w:rPr>
        <w:t>zastosować środki określone w artykule 32 RODO;</w:t>
      </w:r>
    </w:p>
    <w:p w14:paraId="5B3D1181" w14:textId="77777777" w:rsidR="00C96A84" w:rsidRPr="002505A1" w:rsidRDefault="00C96A84" w:rsidP="00F25CF9">
      <w:pPr>
        <w:numPr>
          <w:ilvl w:val="0"/>
          <w:numId w:val="118"/>
        </w:numPr>
        <w:suppressAutoHyphens/>
        <w:spacing w:before="120" w:after="120" w:line="276" w:lineRule="auto"/>
        <w:ind w:left="993"/>
        <w:rPr>
          <w:rFonts w:eastAsia="Times New Roman" w:cstheme="minorHAnsi"/>
          <w:sz w:val="24"/>
          <w:szCs w:val="24"/>
          <w:lang w:eastAsia="pl-PL"/>
        </w:rPr>
      </w:pPr>
      <w:r w:rsidRPr="002505A1">
        <w:rPr>
          <w:rFonts w:eastAsia="Times New Roman" w:cstheme="minorHAnsi"/>
          <w:sz w:val="24"/>
          <w:szCs w:val="24"/>
          <w:lang w:eastAsia="pl-PL"/>
        </w:rPr>
        <w:t>pomagać Administratorowi poprzez zastosowanie odpowiednich środków technicznych i organizacyjnych, wywiązywać się z obowiązku odpowiadania na żądania osoby, której dane dotyczą, w zakresie wykonywania jej praw określonych w rozdziale III RODO, w szczególności niezwłocznie, jednak nie później niż w terminie 5 Dni Roboczych od dnia wezwania przez Administratora, informować Administratora o tym, iż osoba, której dane dotyczą, skierowała do Wykonawcy korespondencję zawierającą żądanie w zakresie wykonywania praw osoby określonych w rozdziale III RODO, jak również udostępniać treść tej korespondencji; Wykonawca nie jest uprawniony do samodzielnego udzielania jakichkolwiek informacji osobie w związku ze złożonym żądaniem;</w:t>
      </w:r>
    </w:p>
    <w:p w14:paraId="50D555DB" w14:textId="77777777" w:rsidR="00C96A84" w:rsidRPr="002505A1" w:rsidRDefault="00C96A84" w:rsidP="00F25CF9">
      <w:pPr>
        <w:numPr>
          <w:ilvl w:val="0"/>
          <w:numId w:val="118"/>
        </w:numPr>
        <w:suppressAutoHyphens/>
        <w:spacing w:before="120" w:after="120" w:line="276" w:lineRule="auto"/>
        <w:ind w:left="993"/>
        <w:rPr>
          <w:rFonts w:eastAsia="Times New Roman" w:cstheme="minorHAnsi"/>
          <w:sz w:val="24"/>
          <w:szCs w:val="24"/>
          <w:lang w:eastAsia="pl-PL"/>
        </w:rPr>
      </w:pPr>
      <w:r w:rsidRPr="002505A1">
        <w:rPr>
          <w:rFonts w:eastAsia="Times New Roman" w:cstheme="minorHAnsi"/>
          <w:sz w:val="24"/>
          <w:szCs w:val="24"/>
          <w:lang w:eastAsia="pl-PL"/>
        </w:rPr>
        <w:t xml:space="preserve">uwzględniając charakter przetwarzania i dostępne informacje, pomagać Administratorowi, w terminie nie krótszym niż 5 Dni Roboczych od dnia wezwania przez Administratora, wywiązywać się z obowiązków określonych </w:t>
      </w:r>
      <w:r w:rsidRPr="002505A1">
        <w:rPr>
          <w:rFonts w:eastAsia="Times New Roman" w:cstheme="minorHAnsi"/>
          <w:sz w:val="24"/>
          <w:szCs w:val="24"/>
          <w:lang w:eastAsia="pl-PL"/>
        </w:rPr>
        <w:br/>
        <w:t>w artykule 33-36 RODO;</w:t>
      </w:r>
    </w:p>
    <w:p w14:paraId="234BA427" w14:textId="77777777" w:rsidR="00C96A84" w:rsidRPr="002505A1" w:rsidRDefault="00C96A84" w:rsidP="00F25CF9">
      <w:pPr>
        <w:numPr>
          <w:ilvl w:val="0"/>
          <w:numId w:val="118"/>
        </w:numPr>
        <w:suppressAutoHyphens/>
        <w:spacing w:before="120" w:after="120" w:line="276" w:lineRule="auto"/>
        <w:ind w:left="993"/>
        <w:rPr>
          <w:rFonts w:eastAsia="Times New Roman" w:cstheme="minorHAnsi"/>
          <w:sz w:val="24"/>
          <w:szCs w:val="24"/>
          <w:lang w:eastAsia="pl-PL"/>
        </w:rPr>
      </w:pPr>
      <w:r w:rsidRPr="002505A1">
        <w:rPr>
          <w:rFonts w:eastAsia="Times New Roman" w:cstheme="minorHAnsi"/>
          <w:sz w:val="24"/>
          <w:szCs w:val="24"/>
          <w:lang w:eastAsia="pl-PL"/>
        </w:rPr>
        <w:t>udostępniać Administratorowi na jego żądanie i w terminie nie krótszym niż 3 Dni Robocze od dnia wezwania przez Administratora, wszelkie informacje niezbędne do wykazania spełnienia obowiązków określonych w artykule 28 RODO;</w:t>
      </w:r>
    </w:p>
    <w:p w14:paraId="27E52DBB" w14:textId="77777777" w:rsidR="00C96A84" w:rsidRPr="002505A1" w:rsidRDefault="00C96A84" w:rsidP="00F25CF9">
      <w:pPr>
        <w:numPr>
          <w:ilvl w:val="0"/>
          <w:numId w:val="118"/>
        </w:numPr>
        <w:suppressAutoHyphens/>
        <w:spacing w:before="120" w:after="120" w:line="276" w:lineRule="auto"/>
        <w:ind w:left="993"/>
        <w:rPr>
          <w:rFonts w:eastAsia="Times New Roman" w:cstheme="minorHAnsi"/>
          <w:sz w:val="24"/>
          <w:szCs w:val="24"/>
          <w:lang w:eastAsia="pl-PL"/>
        </w:rPr>
      </w:pPr>
      <w:r w:rsidRPr="002505A1">
        <w:rPr>
          <w:rFonts w:eastAsia="Times New Roman" w:cstheme="minorHAnsi"/>
          <w:sz w:val="24"/>
          <w:szCs w:val="24"/>
          <w:lang w:eastAsia="pl-PL"/>
        </w:rPr>
        <w:t>umożliwić Administratorowi lub audytorowi upoważnionemu przez Administratora do przeprowadzania audytów, w tym inspekcji, i przyczyniać się do nich;</w:t>
      </w:r>
    </w:p>
    <w:p w14:paraId="1E18364D" w14:textId="77777777" w:rsidR="00C96A84" w:rsidRPr="002505A1" w:rsidRDefault="00C96A84" w:rsidP="00D8524B">
      <w:pPr>
        <w:numPr>
          <w:ilvl w:val="0"/>
          <w:numId w:val="118"/>
        </w:numPr>
        <w:suppressAutoHyphens/>
        <w:spacing w:before="120" w:after="120" w:line="276" w:lineRule="auto"/>
        <w:ind w:left="993"/>
        <w:rPr>
          <w:rFonts w:eastAsia="Times New Roman" w:cstheme="minorHAnsi"/>
          <w:sz w:val="24"/>
          <w:szCs w:val="24"/>
          <w:lang w:eastAsia="pl-PL"/>
        </w:rPr>
      </w:pPr>
      <w:r w:rsidRPr="002505A1">
        <w:rPr>
          <w:rFonts w:eastAsia="Times New Roman" w:cstheme="minorHAnsi"/>
          <w:sz w:val="24"/>
          <w:szCs w:val="24"/>
          <w:lang w:eastAsia="pl-PL"/>
        </w:rPr>
        <w:lastRenderedPageBreak/>
        <w:t>informować Administratora, jeśli jego zdaniem, wydane mu przez Administratora polecenie narusza postanowienia RODO lub inne przepisy Unii lub państwa członkowskiego o ochronie danych, pod rygorem utraty możliwości dochodzenia roszczeń przeciwko Zleceniodawcy z tytułu realizacji polecenia Administratora;</w:t>
      </w:r>
    </w:p>
    <w:p w14:paraId="21E7F9DF" w14:textId="77777777" w:rsidR="00C96A84" w:rsidRPr="002505A1" w:rsidRDefault="00C96A84" w:rsidP="00D8524B">
      <w:pPr>
        <w:numPr>
          <w:ilvl w:val="0"/>
          <w:numId w:val="118"/>
        </w:numPr>
        <w:suppressAutoHyphens/>
        <w:spacing w:before="120" w:after="120" w:line="276" w:lineRule="auto"/>
        <w:ind w:left="993"/>
        <w:rPr>
          <w:rFonts w:eastAsia="Times New Roman" w:cstheme="minorHAnsi"/>
          <w:sz w:val="24"/>
          <w:szCs w:val="24"/>
          <w:lang w:eastAsia="pl-PL"/>
        </w:rPr>
      </w:pPr>
      <w:r w:rsidRPr="002505A1">
        <w:rPr>
          <w:rFonts w:eastAsia="Times New Roman" w:cstheme="minorHAnsi"/>
          <w:sz w:val="24"/>
          <w:szCs w:val="24"/>
          <w:lang w:eastAsia="pl-PL"/>
        </w:rPr>
        <w:t xml:space="preserve">informować Administratora, jeśli w trakcie obowiązywania niniejszej Umowy stanie się on </w:t>
      </w:r>
      <w:proofErr w:type="spellStart"/>
      <w:r w:rsidRPr="002505A1">
        <w:rPr>
          <w:rFonts w:eastAsia="Times New Roman" w:cstheme="minorHAnsi"/>
          <w:sz w:val="24"/>
          <w:szCs w:val="24"/>
          <w:lang w:eastAsia="pl-PL"/>
        </w:rPr>
        <w:t>współadministratorem</w:t>
      </w:r>
      <w:proofErr w:type="spellEnd"/>
      <w:r w:rsidRPr="002505A1">
        <w:rPr>
          <w:rFonts w:eastAsia="Times New Roman" w:cstheme="minorHAnsi"/>
          <w:sz w:val="24"/>
          <w:szCs w:val="24"/>
          <w:lang w:eastAsia="pl-PL"/>
        </w:rPr>
        <w:t xml:space="preserve"> w rozumieniu artykułu 26 ustęp 1 RODO;</w:t>
      </w:r>
    </w:p>
    <w:p w14:paraId="5B69A7F1" w14:textId="77777777" w:rsidR="00C96A84" w:rsidRPr="002505A1" w:rsidRDefault="00C96A84" w:rsidP="00D8524B">
      <w:pPr>
        <w:numPr>
          <w:ilvl w:val="0"/>
          <w:numId w:val="118"/>
        </w:numPr>
        <w:suppressAutoHyphens/>
        <w:spacing w:before="120" w:after="120" w:line="276" w:lineRule="auto"/>
        <w:ind w:left="993"/>
        <w:rPr>
          <w:rFonts w:eastAsia="Times New Roman" w:cstheme="minorHAnsi"/>
          <w:sz w:val="24"/>
          <w:szCs w:val="24"/>
          <w:lang w:eastAsia="pl-PL"/>
        </w:rPr>
      </w:pPr>
      <w:r w:rsidRPr="002505A1">
        <w:rPr>
          <w:rFonts w:eastAsia="Times New Roman" w:cstheme="minorHAnsi"/>
          <w:sz w:val="24"/>
          <w:szCs w:val="24"/>
          <w:lang w:eastAsia="pl-PL"/>
        </w:rPr>
        <w:t>korzystać z usług innego podmiotu, zwanego dalej „</w:t>
      </w:r>
      <w:r w:rsidRPr="002505A1">
        <w:rPr>
          <w:rFonts w:eastAsia="Times New Roman" w:cstheme="minorHAnsi"/>
          <w:bCs/>
          <w:sz w:val="24"/>
          <w:szCs w:val="24"/>
          <w:lang w:eastAsia="pl-PL"/>
        </w:rPr>
        <w:t>Podwykonawcą</w:t>
      </w:r>
      <w:r w:rsidRPr="002505A1">
        <w:rPr>
          <w:rFonts w:eastAsia="Times New Roman" w:cstheme="minorHAnsi"/>
          <w:sz w:val="24"/>
          <w:szCs w:val="24"/>
          <w:lang w:eastAsia="pl-PL"/>
        </w:rPr>
        <w:t>”, wyłącznie za pisemną zgodą Administratora;</w:t>
      </w:r>
    </w:p>
    <w:p w14:paraId="7F5CB0C6" w14:textId="77777777" w:rsidR="00C96A84" w:rsidRPr="002505A1" w:rsidRDefault="00C96A84" w:rsidP="00D8524B">
      <w:pPr>
        <w:numPr>
          <w:ilvl w:val="0"/>
          <w:numId w:val="118"/>
        </w:numPr>
        <w:suppressAutoHyphens/>
        <w:spacing w:before="120" w:after="120" w:line="276" w:lineRule="auto"/>
        <w:ind w:left="993"/>
        <w:rPr>
          <w:rFonts w:eastAsia="Times New Roman" w:cstheme="minorHAnsi"/>
          <w:sz w:val="24"/>
          <w:szCs w:val="24"/>
          <w:lang w:eastAsia="pl-PL"/>
        </w:rPr>
      </w:pPr>
      <w:r w:rsidRPr="002505A1">
        <w:rPr>
          <w:rFonts w:eastAsia="Times New Roman" w:cstheme="minorHAnsi"/>
          <w:sz w:val="24"/>
          <w:szCs w:val="24"/>
          <w:lang w:eastAsia="pl-PL"/>
        </w:rPr>
        <w:t xml:space="preserve">jeśli punkt 11 ma zastosowanie, korzystać z usług Podwykonawcy, który zapewnia wystarczające gwarancje wdrożenia odpowiednich środków technicznych </w:t>
      </w:r>
      <w:r w:rsidRPr="002505A1">
        <w:rPr>
          <w:rFonts w:eastAsia="Times New Roman" w:cstheme="minorHAnsi"/>
          <w:sz w:val="24"/>
          <w:szCs w:val="24"/>
          <w:lang w:eastAsia="pl-PL"/>
        </w:rPr>
        <w:br/>
        <w:t>i organizacyjnych, by przetwarzanie spełniało wymogi RODO i chroniło prawa osób, których dane dotyczą.</w:t>
      </w:r>
    </w:p>
    <w:p w14:paraId="21F68F2C" w14:textId="77777777" w:rsidR="00C96A84" w:rsidRPr="002505A1" w:rsidRDefault="00C96A84" w:rsidP="00D8524B">
      <w:pPr>
        <w:numPr>
          <w:ilvl w:val="0"/>
          <w:numId w:val="95"/>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jest uprawniony do przetwarzania danych osobowych wyłącznie na udokumentowane polecenie Zleceniodawcy.</w:t>
      </w:r>
    </w:p>
    <w:p w14:paraId="0ADF4C8D" w14:textId="77777777" w:rsidR="00C96A84" w:rsidRPr="002505A1" w:rsidRDefault="00C96A84" w:rsidP="00D8524B">
      <w:pPr>
        <w:numPr>
          <w:ilvl w:val="0"/>
          <w:numId w:val="95"/>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 xml:space="preserve">Za polecenie zgodne z ustępem 3 uznaje się Umowę oraz każde kolejne polecenie przekazane przez Zleceniodawcę w postaci pisemnej lub elektronicznej. </w:t>
      </w:r>
    </w:p>
    <w:p w14:paraId="33886E3A" w14:textId="77777777" w:rsidR="00C96A84" w:rsidRPr="002505A1" w:rsidRDefault="00C96A84" w:rsidP="00D8524B">
      <w:pPr>
        <w:numPr>
          <w:ilvl w:val="0"/>
          <w:numId w:val="95"/>
        </w:numPr>
        <w:suppressAutoHyphens/>
        <w:spacing w:before="120" w:after="120" w:line="276" w:lineRule="auto"/>
        <w:ind w:left="502"/>
        <w:rPr>
          <w:rFonts w:eastAsia="Times New Roman" w:cstheme="minorHAnsi"/>
          <w:sz w:val="24"/>
          <w:szCs w:val="24"/>
          <w:lang w:eastAsia="pl-PL"/>
        </w:rPr>
      </w:pPr>
      <w:r w:rsidRPr="002505A1">
        <w:rPr>
          <w:rFonts w:eastAsia="Times New Roman" w:cstheme="minorHAnsi"/>
          <w:sz w:val="24"/>
          <w:szCs w:val="24"/>
          <w:lang w:eastAsia="pl-PL"/>
        </w:rPr>
        <w:t>Wykonawca po zakończeniu przetwarzania danych osobowych bądź rozwiązania lub wygaśnięcia niniejszej Umowy zobowiązuje się, zgodnie z decyzją Administratora, do zwrotu Administratorowi lub usunięcia wszelkich powierzonych danych osobowych oraz trwałego usunięcia wszelkich istniejących i będących w jego posiadaniu kopii powierzonych danych. Poprzez trwałe usunięcie danych należy rozumieć takie zniszczenie tych danych lub taką ich modyfikację, która nie pozwoli na ustalenie tożsamości osoby, której dane dotyczą.</w:t>
      </w:r>
    </w:p>
    <w:p w14:paraId="13F978F8" w14:textId="77777777" w:rsidR="00C96A84" w:rsidRPr="002505A1" w:rsidRDefault="00C96A84" w:rsidP="00D8524B">
      <w:pPr>
        <w:numPr>
          <w:ilvl w:val="0"/>
          <w:numId w:val="95"/>
        </w:numPr>
        <w:suppressAutoHyphens/>
        <w:spacing w:before="120" w:after="120" w:line="276" w:lineRule="auto"/>
        <w:ind w:left="502"/>
        <w:rPr>
          <w:rFonts w:eastAsia="Times New Roman" w:cstheme="minorHAnsi"/>
          <w:sz w:val="24"/>
          <w:szCs w:val="24"/>
          <w:lang w:eastAsia="pl-PL"/>
        </w:rPr>
      </w:pPr>
      <w:r w:rsidRPr="002505A1">
        <w:rPr>
          <w:rFonts w:eastAsia="Times New Roman" w:cstheme="minorHAnsi"/>
          <w:sz w:val="24"/>
          <w:szCs w:val="24"/>
          <w:lang w:eastAsia="pl-PL"/>
        </w:rPr>
        <w:t xml:space="preserve">Usunięcie danych, o którym mowa w ustępie 5, zostanie potwierdzone przez Wykonawcę Protokołem usunięcia danych przekazanym na adres Administratora lub elektronicznie na adres: </w:t>
      </w:r>
      <w:hyperlink r:id="rId12" w:history="1">
        <w:r w:rsidRPr="002505A1">
          <w:rPr>
            <w:rFonts w:eastAsia="Times New Roman" w:cstheme="minorHAnsi"/>
            <w:sz w:val="24"/>
            <w:szCs w:val="24"/>
            <w:u w:val="single"/>
            <w:lang w:eastAsia="pl-PL"/>
          </w:rPr>
          <w:t>kancelaria@pfron.org.pl</w:t>
        </w:r>
      </w:hyperlink>
      <w:r w:rsidRPr="002505A1">
        <w:rPr>
          <w:rFonts w:eastAsia="Times New Roman" w:cstheme="minorHAnsi"/>
          <w:sz w:val="24"/>
          <w:szCs w:val="24"/>
          <w:lang w:eastAsia="pl-PL"/>
        </w:rPr>
        <w:t xml:space="preserve"> w ciągu 7 dni od daty usunięcia danych, lecz nie później niż 14 dni od zakończenia przetwarzania danych osobowych.</w:t>
      </w:r>
    </w:p>
    <w:p w14:paraId="64A28A06" w14:textId="77777777" w:rsidR="00C96A84" w:rsidRPr="002505A1" w:rsidRDefault="00C96A84" w:rsidP="00D8524B">
      <w:pPr>
        <w:numPr>
          <w:ilvl w:val="0"/>
          <w:numId w:val="95"/>
        </w:numPr>
        <w:suppressAutoHyphens/>
        <w:spacing w:before="120" w:after="120" w:line="276" w:lineRule="auto"/>
        <w:ind w:left="502"/>
        <w:rPr>
          <w:rFonts w:eastAsia="Times New Roman" w:cstheme="minorHAnsi"/>
          <w:sz w:val="24"/>
          <w:szCs w:val="24"/>
          <w:lang w:eastAsia="pl-PL"/>
        </w:rPr>
      </w:pPr>
      <w:r w:rsidRPr="002505A1">
        <w:rPr>
          <w:rFonts w:eastAsia="Times New Roman" w:cstheme="minorHAnsi"/>
          <w:sz w:val="24"/>
          <w:szCs w:val="24"/>
          <w:lang w:eastAsia="pl-PL"/>
        </w:rPr>
        <w:t>W przypadku, gdyby w toku realizacji niniejszej Umowy doszło do zmian wymagań prawnych związanych z przetwarzaniem danych osobowych, w szczególności wymagań dotyczących zabezpieczenia danych osobowych, Wykonawca zobowiązuje się do zapewnienia przetwarzania danych osobowych, w tym ich zabezpieczenia, w sposób zgodny z aktualnymi przepisami o ochronie danych osobowych.</w:t>
      </w:r>
    </w:p>
    <w:p w14:paraId="4A95F068" w14:textId="77777777" w:rsidR="00C96A84" w:rsidRPr="002505A1" w:rsidRDefault="00C96A84" w:rsidP="00D8524B">
      <w:pPr>
        <w:numPr>
          <w:ilvl w:val="0"/>
          <w:numId w:val="95"/>
        </w:numPr>
        <w:suppressAutoHyphens/>
        <w:spacing w:before="120" w:after="120" w:line="276" w:lineRule="auto"/>
        <w:ind w:left="502"/>
        <w:rPr>
          <w:rFonts w:eastAsia="Times New Roman" w:cstheme="minorHAnsi"/>
          <w:sz w:val="24"/>
          <w:szCs w:val="24"/>
          <w:lang w:eastAsia="pl-PL"/>
        </w:rPr>
      </w:pPr>
      <w:r w:rsidRPr="002505A1">
        <w:rPr>
          <w:rFonts w:eastAsia="Times New Roman" w:cstheme="minorHAnsi"/>
          <w:sz w:val="24"/>
          <w:szCs w:val="24"/>
          <w:lang w:eastAsia="pl-PL"/>
        </w:rPr>
        <w:t xml:space="preserve">Wykonawca może przetwarzać dane osobowe wyłącznie na terenie Europejskiego Obszaru Gospodarczego, zwanego dalej „EOG”. W skład EOG wchodzą następujące państwa: wszystkie państwa członkowskie Unii Europejskiej oraz Islandia, Norwegia, Liechtenstein. </w:t>
      </w:r>
    </w:p>
    <w:p w14:paraId="753492A8" w14:textId="77777777" w:rsidR="00C96A84" w:rsidRPr="002505A1" w:rsidRDefault="00C96A84" w:rsidP="00D8524B">
      <w:pPr>
        <w:numPr>
          <w:ilvl w:val="0"/>
          <w:numId w:val="95"/>
        </w:numPr>
        <w:suppressAutoHyphens/>
        <w:spacing w:before="120" w:after="120" w:line="276" w:lineRule="auto"/>
        <w:ind w:left="502"/>
        <w:rPr>
          <w:rFonts w:eastAsia="Times New Roman" w:cstheme="minorHAnsi"/>
          <w:sz w:val="24"/>
          <w:szCs w:val="24"/>
          <w:lang w:eastAsia="pl-PL"/>
        </w:rPr>
      </w:pPr>
      <w:r w:rsidRPr="002505A1">
        <w:rPr>
          <w:rFonts w:eastAsia="Times New Roman" w:cstheme="minorHAnsi"/>
          <w:sz w:val="24"/>
          <w:szCs w:val="24"/>
          <w:lang w:eastAsia="pl-PL"/>
        </w:rPr>
        <w:t>Postanowienia niniejszego paragrafu stosuje się odpowiednio w stosunku do Podwykonawcy, o których mowa w paragrafie 4 niniejszej Umowy.</w:t>
      </w:r>
    </w:p>
    <w:p w14:paraId="7CEB1ECE" w14:textId="77777777" w:rsidR="00C96A84" w:rsidRPr="002505A1" w:rsidRDefault="00C96A84" w:rsidP="00F724E5">
      <w:pPr>
        <w:keepNext/>
        <w:keepLines/>
        <w:spacing w:before="40" w:line="276" w:lineRule="auto"/>
        <w:ind w:left="992" w:hanging="567"/>
        <w:outlineLvl w:val="2"/>
        <w:rPr>
          <w:rFonts w:eastAsiaTheme="majorEastAsia" w:cstheme="minorHAnsi"/>
          <w:b/>
          <w:sz w:val="24"/>
          <w:szCs w:val="24"/>
          <w:lang w:eastAsia="pl-PL"/>
        </w:rPr>
      </w:pPr>
      <w:r w:rsidRPr="002505A1">
        <w:rPr>
          <w:rFonts w:eastAsiaTheme="majorEastAsia" w:cstheme="minorHAnsi"/>
          <w:b/>
          <w:sz w:val="24"/>
          <w:szCs w:val="24"/>
          <w:lang w:eastAsia="pl-PL"/>
        </w:rPr>
        <w:lastRenderedPageBreak/>
        <w:t>Paragraf 3 Kontrola przetwarzania danych osobowych</w:t>
      </w:r>
    </w:p>
    <w:p w14:paraId="6309B4B4" w14:textId="77777777" w:rsidR="00C96A84" w:rsidRPr="002505A1" w:rsidRDefault="00C96A84" w:rsidP="00F724E5">
      <w:pPr>
        <w:numPr>
          <w:ilvl w:val="0"/>
          <w:numId w:val="96"/>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 xml:space="preserve">Niezależnie od pozostałych postanowień niniejszej Umowy, Wykonawca podczas realizacji niniejszej Umowy, zobowiązany jest do informowania Zleceniodawcy o wszelkich okolicznościach mających lub mogących mieć wpływ na bezpieczeństwo powierzonych danych osobowych. </w:t>
      </w:r>
    </w:p>
    <w:p w14:paraId="06663E94" w14:textId="77777777" w:rsidR="00C96A84" w:rsidRPr="002505A1" w:rsidRDefault="00C96A84" w:rsidP="00F724E5">
      <w:pPr>
        <w:numPr>
          <w:ilvl w:val="0"/>
          <w:numId w:val="96"/>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 xml:space="preserve">Wykonawca zobowiązuje się do przekazania, na każde pisemne żądanie Zleceniodawcy </w:t>
      </w:r>
      <w:r w:rsidRPr="002505A1">
        <w:rPr>
          <w:rFonts w:eastAsia="Times New Roman" w:cstheme="minorHAnsi"/>
          <w:sz w:val="24"/>
          <w:szCs w:val="24"/>
          <w:lang w:eastAsia="pl-PL"/>
        </w:rPr>
        <w:br/>
        <w:t xml:space="preserve">i w terminie przez niego wyznaczonym, nie krótszym niż 3 Dni Robocze od dnia wezwania przez Administratora, wszelkich informacji dotyczących przetwarzania powierzonych danych osobowych, w tym sposobów realizacji obowiązku zabezpieczenia danych osobowych oraz wszelkich danych niezbędnych do wykonania zobowiązań wynikających z odpowiedzialności za powierzone dane osobowe. W szczególności zobowiązuje się do przedstawienia, na pisemne żądanie Zleceniodawcy, dokumentacji opisującej sposób przetwarzania danych osobowych objętych Umową oraz środki techniczne i organizacyjne zapewniające ochronę przetwarzanych danych osobowych, a także informacji dotyczących implementacji rozwiązań opisanych w powyżej wskazanej dokumentacji. </w:t>
      </w:r>
    </w:p>
    <w:p w14:paraId="1B7B576F" w14:textId="77777777" w:rsidR="00C96A84" w:rsidRPr="002505A1" w:rsidRDefault="00C96A84" w:rsidP="00F724E5">
      <w:pPr>
        <w:numPr>
          <w:ilvl w:val="0"/>
          <w:numId w:val="96"/>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 xml:space="preserve">Wykonawca zobowiązuje się na każde pisemne żądanie Zleceniodawcy i w terminie przez niego wyznaczonym, nie wcześniej niż 7 dni kalendarzowych przed rozpoczęciem audytu, poddać się audytowi w zakresie realizacji obowiązków wynikających z niniejszej Umowy oraz przepisów o ochronie danych osobowych. W ramach audytu Wykonawca zobowiązuje się do umożliwienia osobom działającym w imieniu Zleceniodawcy wstępu do pomieszczeń, w których przetwarzane są powierzone dane osobowe, oraz udzielania informacji dotyczących przebiegu przetwarzania powierzonych danych osobowych, zapewnienia wglądu </w:t>
      </w:r>
      <w:r w:rsidRPr="002505A1">
        <w:rPr>
          <w:rFonts w:eastAsia="Times New Roman" w:cstheme="minorHAnsi"/>
          <w:sz w:val="24"/>
          <w:szCs w:val="24"/>
          <w:lang w:eastAsia="pl-PL"/>
        </w:rPr>
        <w:br/>
        <w:t>w dokumentację wymaganą przepisami RODO i odrębnymi przepisami, umożliwienia przeprowadzania oględzin nośników i systemów teleinformatycznych służących do przetwarzania powierzonych danych osobowych. Wykonawca zobowiązuje się usunąć wszelkie nieprawidłowości lub niezgodności z przepisami RODO stwierdzone w trakcie audytu w terminie uzgodnionym przez Strony.</w:t>
      </w:r>
    </w:p>
    <w:p w14:paraId="65D6027B" w14:textId="77777777" w:rsidR="00C96A84" w:rsidRPr="002505A1" w:rsidRDefault="00C96A84" w:rsidP="00F724E5">
      <w:pPr>
        <w:numPr>
          <w:ilvl w:val="0"/>
          <w:numId w:val="96"/>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zobowiązuje się do umożliwienia przeprowadzenia przez Prezesa Urzędu Ochrony Danych Osobowych, zwanego dalej „Organem nadzorczym”, kontroli zgodności przetwarzania danych osobowych z przepisami prawa na zasadach opisanych w RODO.</w:t>
      </w:r>
    </w:p>
    <w:p w14:paraId="5E2A1B9F" w14:textId="77777777" w:rsidR="00C96A84" w:rsidRPr="002505A1" w:rsidRDefault="00C96A84" w:rsidP="00F724E5">
      <w:pPr>
        <w:numPr>
          <w:ilvl w:val="0"/>
          <w:numId w:val="96"/>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Do prowadzenia audytu w sposób opisany w niniejszym paragrafie ze strony Zleceniobiorcy uprawnionym będzie osoba wskazana imiennie i pisemnie upoważniona przez Zleceniodawcę.</w:t>
      </w:r>
    </w:p>
    <w:p w14:paraId="10729508" w14:textId="77777777" w:rsidR="00C96A84" w:rsidRPr="002505A1" w:rsidRDefault="00C96A84" w:rsidP="00F724E5">
      <w:pPr>
        <w:numPr>
          <w:ilvl w:val="0"/>
          <w:numId w:val="96"/>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zobowiązuje się powiadomić Administratora o każdym naruszeniu lub podejrzeniu naruszenia ochrony danych osobowych, zwanym dalej „Incydentem”, niezwłocznie, nie później jednak niż w ciągu 24 godzin od wystąpienia Incydentu.</w:t>
      </w:r>
    </w:p>
    <w:p w14:paraId="16CC0776" w14:textId="77777777" w:rsidR="00C96A84" w:rsidRPr="002505A1" w:rsidRDefault="00C96A84" w:rsidP="00F724E5">
      <w:pPr>
        <w:numPr>
          <w:ilvl w:val="0"/>
          <w:numId w:val="96"/>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umożliwi Administratorowi uczestnictwo w czynnościach mających na celu ustalenie okoliczności wystąpienia Incydentu oraz jego skutków.</w:t>
      </w:r>
    </w:p>
    <w:p w14:paraId="2C46EC25" w14:textId="77777777" w:rsidR="00C96A84" w:rsidRPr="002505A1" w:rsidRDefault="00C96A84" w:rsidP="00F724E5">
      <w:pPr>
        <w:numPr>
          <w:ilvl w:val="0"/>
          <w:numId w:val="96"/>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lastRenderedPageBreak/>
        <w:t>Realizując obowiązek określony w ustępie 6, Wykonawca informuje Administratora w szczególności o:</w:t>
      </w:r>
    </w:p>
    <w:p w14:paraId="37DE1CB6" w14:textId="77777777" w:rsidR="00C96A84" w:rsidRPr="002505A1" w:rsidRDefault="00C96A84" w:rsidP="00F724E5">
      <w:pPr>
        <w:numPr>
          <w:ilvl w:val="0"/>
          <w:numId w:val="138"/>
        </w:numPr>
        <w:tabs>
          <w:tab w:val="left" w:pos="851"/>
        </w:tabs>
        <w:suppressAutoHyphens/>
        <w:spacing w:before="120" w:after="120" w:line="276" w:lineRule="auto"/>
        <w:ind w:hanging="153"/>
        <w:rPr>
          <w:rFonts w:eastAsia="Times New Roman" w:cstheme="minorHAnsi"/>
          <w:b/>
          <w:bCs/>
          <w:sz w:val="24"/>
          <w:szCs w:val="24"/>
          <w:lang w:eastAsia="pl-PL"/>
        </w:rPr>
      </w:pPr>
      <w:r w:rsidRPr="002505A1">
        <w:rPr>
          <w:rFonts w:eastAsia="Times New Roman" w:cstheme="minorHAnsi"/>
          <w:sz w:val="24"/>
          <w:szCs w:val="24"/>
          <w:lang w:eastAsia="pl-PL"/>
        </w:rPr>
        <w:t>dacie, czasie trwania i miejscu Incydentu oraz dacie stwierdzenia Incydentu;</w:t>
      </w:r>
    </w:p>
    <w:p w14:paraId="5F0040B7" w14:textId="77777777" w:rsidR="00C96A84" w:rsidRPr="002505A1" w:rsidRDefault="00C96A84" w:rsidP="00F724E5">
      <w:pPr>
        <w:numPr>
          <w:ilvl w:val="0"/>
          <w:numId w:val="138"/>
        </w:numPr>
        <w:tabs>
          <w:tab w:val="left" w:pos="851"/>
        </w:tabs>
        <w:suppressAutoHyphens/>
        <w:spacing w:before="120" w:after="120" w:line="276" w:lineRule="auto"/>
        <w:ind w:hanging="153"/>
        <w:rPr>
          <w:rFonts w:eastAsia="Times New Roman" w:cstheme="minorHAnsi"/>
          <w:b/>
          <w:bCs/>
          <w:sz w:val="24"/>
          <w:szCs w:val="24"/>
          <w:lang w:eastAsia="pl-PL"/>
        </w:rPr>
      </w:pPr>
      <w:r w:rsidRPr="002505A1">
        <w:rPr>
          <w:rFonts w:eastAsia="Times New Roman" w:cstheme="minorHAnsi"/>
          <w:sz w:val="24"/>
          <w:szCs w:val="24"/>
          <w:lang w:eastAsia="pl-PL"/>
        </w:rPr>
        <w:t>charakterze naruszenia ochrony danych osobowych;</w:t>
      </w:r>
    </w:p>
    <w:p w14:paraId="27BF9B14" w14:textId="77777777" w:rsidR="00C96A84" w:rsidRPr="002505A1" w:rsidRDefault="00C96A84" w:rsidP="00F724E5">
      <w:pPr>
        <w:numPr>
          <w:ilvl w:val="0"/>
          <w:numId w:val="138"/>
        </w:numPr>
        <w:tabs>
          <w:tab w:val="left" w:pos="851"/>
        </w:tabs>
        <w:suppressAutoHyphens/>
        <w:spacing w:before="120" w:after="120" w:line="276" w:lineRule="auto"/>
        <w:ind w:hanging="153"/>
        <w:rPr>
          <w:rFonts w:eastAsia="Times New Roman" w:cstheme="minorHAnsi"/>
          <w:b/>
          <w:bCs/>
          <w:sz w:val="24"/>
          <w:szCs w:val="24"/>
          <w:lang w:eastAsia="pl-PL"/>
        </w:rPr>
      </w:pPr>
      <w:r w:rsidRPr="002505A1">
        <w:rPr>
          <w:rFonts w:eastAsia="Times New Roman" w:cstheme="minorHAnsi"/>
          <w:sz w:val="24"/>
          <w:szCs w:val="24"/>
          <w:lang w:eastAsia="pl-PL"/>
        </w:rPr>
        <w:t>kategorii i liczbie podmiotów danych osobowych, których dotyczy Incydent;</w:t>
      </w:r>
    </w:p>
    <w:p w14:paraId="7CAD05A2" w14:textId="77777777" w:rsidR="00C96A84" w:rsidRPr="002505A1" w:rsidRDefault="00C96A84" w:rsidP="00F724E5">
      <w:pPr>
        <w:numPr>
          <w:ilvl w:val="0"/>
          <w:numId w:val="138"/>
        </w:numPr>
        <w:tabs>
          <w:tab w:val="left" w:pos="851"/>
        </w:tabs>
        <w:suppressAutoHyphens/>
        <w:spacing w:before="120" w:after="120" w:line="276" w:lineRule="auto"/>
        <w:ind w:hanging="153"/>
        <w:rPr>
          <w:rFonts w:eastAsia="Times New Roman" w:cstheme="minorHAnsi"/>
          <w:b/>
          <w:bCs/>
          <w:sz w:val="24"/>
          <w:szCs w:val="24"/>
          <w:lang w:eastAsia="pl-PL"/>
        </w:rPr>
      </w:pPr>
      <w:r w:rsidRPr="002505A1">
        <w:rPr>
          <w:rFonts w:eastAsia="Times New Roman" w:cstheme="minorHAnsi"/>
          <w:sz w:val="24"/>
          <w:szCs w:val="24"/>
          <w:lang w:eastAsia="pl-PL"/>
        </w:rPr>
        <w:t>kategorii i liczbie wpisów danych osobowych, których dotyczy Incydent;</w:t>
      </w:r>
    </w:p>
    <w:p w14:paraId="14BE20F9" w14:textId="77777777" w:rsidR="00C96A84" w:rsidRPr="002505A1" w:rsidRDefault="00C96A84" w:rsidP="00F724E5">
      <w:pPr>
        <w:numPr>
          <w:ilvl w:val="0"/>
          <w:numId w:val="138"/>
        </w:numPr>
        <w:tabs>
          <w:tab w:val="left" w:pos="851"/>
        </w:tabs>
        <w:suppressAutoHyphens/>
        <w:spacing w:before="120" w:after="120" w:line="276" w:lineRule="auto"/>
        <w:ind w:hanging="153"/>
        <w:rPr>
          <w:rFonts w:eastAsia="Times New Roman" w:cstheme="minorHAnsi"/>
          <w:b/>
          <w:bCs/>
          <w:sz w:val="24"/>
          <w:szCs w:val="24"/>
          <w:lang w:eastAsia="pl-PL"/>
        </w:rPr>
      </w:pPr>
      <w:r w:rsidRPr="002505A1">
        <w:rPr>
          <w:rFonts w:eastAsia="Times New Roman" w:cstheme="minorHAnsi"/>
          <w:sz w:val="24"/>
          <w:szCs w:val="24"/>
          <w:lang w:eastAsia="pl-PL"/>
        </w:rPr>
        <w:t>możliwych skutkach Incydentu;</w:t>
      </w:r>
    </w:p>
    <w:p w14:paraId="5D03B384" w14:textId="77777777" w:rsidR="00C96A84" w:rsidRPr="002505A1" w:rsidRDefault="00C96A84" w:rsidP="00F724E5">
      <w:pPr>
        <w:numPr>
          <w:ilvl w:val="0"/>
          <w:numId w:val="138"/>
        </w:numPr>
        <w:tabs>
          <w:tab w:val="left" w:pos="993"/>
        </w:tabs>
        <w:suppressAutoHyphens/>
        <w:spacing w:before="120" w:after="120" w:line="276" w:lineRule="auto"/>
        <w:ind w:left="851" w:hanging="284"/>
        <w:rPr>
          <w:rFonts w:eastAsia="Times New Roman" w:cstheme="minorHAnsi"/>
          <w:b/>
          <w:bCs/>
          <w:sz w:val="24"/>
          <w:szCs w:val="24"/>
          <w:lang w:eastAsia="pl-PL"/>
        </w:rPr>
      </w:pPr>
      <w:r w:rsidRPr="002505A1">
        <w:rPr>
          <w:rFonts w:eastAsia="Times New Roman" w:cstheme="minorHAnsi"/>
          <w:sz w:val="24"/>
          <w:szCs w:val="24"/>
          <w:lang w:eastAsia="pl-PL"/>
        </w:rPr>
        <w:t>środkach zastosowanych w celu zaradzenia skutkom, o którym mowa w punkcie 4, lub ich zminimalizowania.</w:t>
      </w:r>
    </w:p>
    <w:p w14:paraId="720ABE98" w14:textId="77777777" w:rsidR="00C96A84" w:rsidRPr="002505A1" w:rsidRDefault="00C96A84" w:rsidP="00F724E5">
      <w:pPr>
        <w:numPr>
          <w:ilvl w:val="0"/>
          <w:numId w:val="96"/>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zobowiązuje się dokumentować wszelkie Incydenty, w tym okoliczności Incydentu, jego skutki oraz podjęte działania zaradcze, jak również udostępniać tę dokumentację Administratorowi na jego żądanie.</w:t>
      </w:r>
    </w:p>
    <w:p w14:paraId="213EBFC9" w14:textId="77777777" w:rsidR="00C96A84" w:rsidRPr="002505A1" w:rsidRDefault="00C96A84" w:rsidP="00F724E5">
      <w:pPr>
        <w:numPr>
          <w:ilvl w:val="0"/>
          <w:numId w:val="96"/>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nie jest uprawniony do przekazywania informacji o Incydencie jakimkolwiek innym podmiotom, w szczególności podmiotom danych osobowych lub Organowi nadzorczemu.</w:t>
      </w:r>
    </w:p>
    <w:p w14:paraId="7F505184" w14:textId="77777777" w:rsidR="00C96A84" w:rsidRPr="002505A1" w:rsidRDefault="00C96A84" w:rsidP="00F724E5">
      <w:pPr>
        <w:numPr>
          <w:ilvl w:val="0"/>
          <w:numId w:val="96"/>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Ustępie 3 i 5 niniejszego paragrafu stosuje się odpowiednio do Podwykonawcy.</w:t>
      </w:r>
    </w:p>
    <w:p w14:paraId="47542A71" w14:textId="77777777" w:rsidR="00C96A84" w:rsidRPr="002505A1" w:rsidRDefault="00C96A84" w:rsidP="00C96A84">
      <w:pPr>
        <w:keepNext/>
        <w:keepLines/>
        <w:spacing w:before="40" w:line="276" w:lineRule="auto"/>
        <w:ind w:left="992" w:hanging="567"/>
        <w:outlineLvl w:val="2"/>
        <w:rPr>
          <w:rFonts w:eastAsiaTheme="majorEastAsia" w:cstheme="minorHAnsi"/>
          <w:b/>
          <w:sz w:val="24"/>
          <w:szCs w:val="24"/>
          <w:lang w:eastAsia="pl-PL"/>
        </w:rPr>
      </w:pPr>
      <w:r w:rsidRPr="002505A1">
        <w:rPr>
          <w:rFonts w:eastAsiaTheme="majorEastAsia" w:cstheme="minorHAnsi"/>
          <w:b/>
          <w:sz w:val="24"/>
          <w:szCs w:val="24"/>
          <w:lang w:eastAsia="pl-PL"/>
        </w:rPr>
        <w:t>Paragraf 4 Korzystanie z Podwykonawców</w:t>
      </w:r>
    </w:p>
    <w:p w14:paraId="02ED03B3" w14:textId="77777777" w:rsidR="00C96A84" w:rsidRPr="002505A1" w:rsidRDefault="00C96A84" w:rsidP="00F724E5">
      <w:pPr>
        <w:numPr>
          <w:ilvl w:val="0"/>
          <w:numId w:val="13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może dalej powierzyć przetwarzanie danych osobowych Podwykonawcy, jeśli wynika to z zakresu Umowy Głównej, po uprzednim poinformowaniu Zleceniodawcy o powierzeniu Podwykonawcy przetwarzania danych osobowych w określonym celu i zakresie. W celu dalszego powierzenia Podwykonawcy przetwarzania danych osobowych, Wykonawca zobowiązuje się zawrzeć z Podwykonawcą pisemną umowę powierzenia przetwarzania danych osobowych o treści i zakresie jak najbardziej zbliżonym do niniejszej Umowy.</w:t>
      </w:r>
    </w:p>
    <w:p w14:paraId="59B3AAEA" w14:textId="77777777" w:rsidR="00C96A84" w:rsidRPr="002505A1" w:rsidRDefault="00C96A84" w:rsidP="00F724E5">
      <w:pPr>
        <w:numPr>
          <w:ilvl w:val="0"/>
          <w:numId w:val="13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 przypadku skorzystania z usług Podwykonawcy, Wykonawca zobowiązuje się do zapewnienia, iż Podwykonawca nie będzie przetwarzał danych osobowych powierzonych przez Zleceniodawcę w celu i zakresie szerszym niż wynikający z niniejszej Umowy i zobowiązany będzie do zachowania wszelkich wymagań określonych w paragrafie 2 niniejszej Umowy.</w:t>
      </w:r>
    </w:p>
    <w:p w14:paraId="5CB0B863" w14:textId="77777777" w:rsidR="00C96A84" w:rsidRPr="002505A1" w:rsidRDefault="00C96A84" w:rsidP="00F724E5">
      <w:pPr>
        <w:numPr>
          <w:ilvl w:val="0"/>
          <w:numId w:val="13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zobowiązuje się nie korzystać z Podwykonawców w celu realizacji Umowy Głównej lub niniejszej Umowy w sytuacji, gdy dalsze powierzenie przetwarzania danych osobowych Podwykonawcy będzie wiązało się transferem danych osobowych poza EOG.</w:t>
      </w:r>
    </w:p>
    <w:p w14:paraId="029E9598" w14:textId="77777777" w:rsidR="00C96A84" w:rsidRPr="002505A1" w:rsidRDefault="00C96A84" w:rsidP="00F724E5">
      <w:pPr>
        <w:numPr>
          <w:ilvl w:val="0"/>
          <w:numId w:val="137"/>
        </w:numPr>
        <w:suppressAutoHyphens/>
        <w:spacing w:before="120" w:after="120" w:line="276" w:lineRule="auto"/>
        <w:ind w:left="567" w:hanging="425"/>
        <w:rPr>
          <w:rFonts w:eastAsia="Times New Roman" w:cstheme="minorHAnsi"/>
          <w:sz w:val="24"/>
          <w:szCs w:val="24"/>
          <w:lang w:eastAsia="pl-PL"/>
        </w:rPr>
      </w:pPr>
      <w:r w:rsidRPr="002505A1">
        <w:rPr>
          <w:rFonts w:eastAsia="Calibri" w:cstheme="minorHAnsi"/>
          <w:sz w:val="24"/>
          <w:szCs w:val="24"/>
          <w:lang w:eastAsia="pl-PL"/>
        </w:rPr>
        <w:t xml:space="preserve">Wykonawca oświadcza, że przyjmuje na siebie pełną odpowiedzialność wobec Zleceniodawcy za działania i zaniechania Podwykonawcy. </w:t>
      </w:r>
    </w:p>
    <w:p w14:paraId="18DDA3B7" w14:textId="77777777" w:rsidR="00C96A84" w:rsidRPr="002505A1" w:rsidRDefault="00C96A84" w:rsidP="00C96A84">
      <w:pPr>
        <w:keepNext/>
        <w:keepLines/>
        <w:spacing w:before="40" w:line="276" w:lineRule="auto"/>
        <w:ind w:left="992" w:hanging="567"/>
        <w:outlineLvl w:val="2"/>
        <w:rPr>
          <w:rFonts w:eastAsiaTheme="majorEastAsia" w:cstheme="minorHAnsi"/>
          <w:b/>
          <w:sz w:val="24"/>
          <w:szCs w:val="24"/>
          <w:lang w:eastAsia="pl-PL"/>
        </w:rPr>
      </w:pPr>
      <w:r w:rsidRPr="002505A1">
        <w:rPr>
          <w:rFonts w:eastAsiaTheme="majorEastAsia" w:cstheme="minorHAnsi"/>
          <w:b/>
          <w:sz w:val="24"/>
          <w:szCs w:val="24"/>
          <w:lang w:eastAsia="pl-PL"/>
        </w:rPr>
        <w:lastRenderedPageBreak/>
        <w:t>Paragraf 5 Odpowiedzialność i oświadczenia podmiotu przetwarzającego</w:t>
      </w:r>
    </w:p>
    <w:p w14:paraId="09DE5F81" w14:textId="77777777" w:rsidR="00C96A84" w:rsidRPr="002505A1" w:rsidRDefault="00C96A84" w:rsidP="00F724E5">
      <w:pPr>
        <w:numPr>
          <w:ilvl w:val="0"/>
          <w:numId w:val="9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zobowiązuje się do przestrzegania przepisów RODO oraz odrębnych przepisów o ochronie danych osobowych.</w:t>
      </w:r>
    </w:p>
    <w:p w14:paraId="33028EF0" w14:textId="77777777" w:rsidR="00C96A84" w:rsidRPr="002505A1" w:rsidRDefault="00C96A84" w:rsidP="00F724E5">
      <w:pPr>
        <w:numPr>
          <w:ilvl w:val="0"/>
          <w:numId w:val="9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będzie przetwarzał powierzone dane wyłącznie w sposób określony przez Zleceniodawcę.</w:t>
      </w:r>
    </w:p>
    <w:p w14:paraId="04325413" w14:textId="77777777" w:rsidR="00C96A84" w:rsidRPr="002505A1" w:rsidRDefault="00C96A84" w:rsidP="00F724E5">
      <w:pPr>
        <w:numPr>
          <w:ilvl w:val="0"/>
          <w:numId w:val="9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będzie przetwarzał dane osobowe w pomieszczeniach/obszarach i przy użyciu systemów informatycznych zabezpieczonych przed dostępem osób nieupoważnionych.</w:t>
      </w:r>
    </w:p>
    <w:p w14:paraId="19D009F0" w14:textId="77777777" w:rsidR="00C96A84" w:rsidRPr="002505A1" w:rsidRDefault="00C96A84" w:rsidP="00F724E5">
      <w:pPr>
        <w:numPr>
          <w:ilvl w:val="0"/>
          <w:numId w:val="9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w tym w szczególności jego pracownicy/współpracownicy, którzy przetwarzają dane osobowe powierzone przez Zleceniodawcę, zobowiązuje się do zachowania w tajemnicy wszelkich danych osobowych powierzonych mu w czasie obowiązywania niniejszej Umowy lub uzyskanych w związku z jej wykonywaniem. Obowiązek wskazany w zdaniu poprzedzającym obowiązuje bezterminowo, mimo rozwiązania lub wygaśnięcia niniejszej Umowy.</w:t>
      </w:r>
    </w:p>
    <w:p w14:paraId="5D19F608" w14:textId="77777777" w:rsidR="00C96A84" w:rsidRPr="002505A1" w:rsidRDefault="00C96A84" w:rsidP="00F724E5">
      <w:pPr>
        <w:numPr>
          <w:ilvl w:val="0"/>
          <w:numId w:val="9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 xml:space="preserve">Wykonawca zobowiązuje się niezwłocznie, nie później jednak niż w terminie 2 dni roboczych, powiadomić Zleceniodawcę na adres: </w:t>
      </w:r>
      <w:hyperlink r:id="rId13" w:history="1">
        <w:r w:rsidRPr="002505A1">
          <w:rPr>
            <w:rFonts w:eastAsia="Times New Roman" w:cstheme="minorHAnsi"/>
            <w:sz w:val="24"/>
            <w:szCs w:val="24"/>
            <w:u w:val="single"/>
            <w:lang w:eastAsia="pl-PL"/>
          </w:rPr>
          <w:t>kancelaria@pfron.org.pl</w:t>
        </w:r>
      </w:hyperlink>
      <w:r w:rsidRPr="002505A1">
        <w:rPr>
          <w:rFonts w:eastAsia="Times New Roman" w:cstheme="minorHAnsi"/>
          <w:sz w:val="24"/>
          <w:szCs w:val="24"/>
          <w:lang w:eastAsia="pl-PL"/>
        </w:rPr>
        <w:t>, jeśli nie zabraniają tego inne przepisy prawa, o fakcie:</w:t>
      </w:r>
    </w:p>
    <w:p w14:paraId="48007370" w14:textId="77777777" w:rsidR="00C96A84" w:rsidRPr="002505A1" w:rsidRDefault="00C96A84" w:rsidP="00F724E5">
      <w:pPr>
        <w:numPr>
          <w:ilvl w:val="1"/>
          <w:numId w:val="120"/>
        </w:numPr>
        <w:suppressAutoHyphens/>
        <w:spacing w:before="120" w:after="120" w:line="276" w:lineRule="auto"/>
        <w:ind w:left="851" w:hanging="284"/>
        <w:rPr>
          <w:rFonts w:eastAsia="Times New Roman" w:cstheme="minorHAnsi"/>
          <w:sz w:val="24"/>
          <w:szCs w:val="24"/>
          <w:lang w:eastAsia="pl-PL"/>
        </w:rPr>
      </w:pPr>
      <w:r w:rsidRPr="002505A1">
        <w:rPr>
          <w:rFonts w:eastAsia="Times New Roman" w:cstheme="minorHAnsi"/>
          <w:sz w:val="24"/>
          <w:szCs w:val="24"/>
          <w:lang w:eastAsia="pl-PL"/>
        </w:rPr>
        <w:t xml:space="preserve">wszczęcia kontroli lub postępowania administracyjnego przez Organ nadzorczy, </w:t>
      </w:r>
      <w:r w:rsidRPr="002505A1">
        <w:rPr>
          <w:rFonts w:eastAsia="Times New Roman" w:cstheme="minorHAnsi"/>
          <w:sz w:val="24"/>
          <w:szCs w:val="24"/>
          <w:lang w:eastAsia="pl-PL"/>
        </w:rPr>
        <w:br/>
        <w:t>w rozumieniu artykułu 4 punkt 21 RODO, w odniesieniu do danych osobowych powierzonych na podstawie niniejszej Umowy;</w:t>
      </w:r>
    </w:p>
    <w:p w14:paraId="5459640E" w14:textId="77777777" w:rsidR="00C96A84" w:rsidRPr="002505A1" w:rsidRDefault="00C96A84" w:rsidP="00F724E5">
      <w:pPr>
        <w:numPr>
          <w:ilvl w:val="1"/>
          <w:numId w:val="120"/>
        </w:numPr>
        <w:suppressAutoHyphens/>
        <w:spacing w:before="120" w:after="120" w:line="276" w:lineRule="auto"/>
        <w:ind w:left="851" w:hanging="284"/>
        <w:rPr>
          <w:rFonts w:eastAsia="Times New Roman" w:cstheme="minorHAnsi"/>
          <w:sz w:val="24"/>
          <w:szCs w:val="24"/>
          <w:lang w:eastAsia="pl-PL"/>
        </w:rPr>
      </w:pPr>
      <w:r w:rsidRPr="002505A1">
        <w:rPr>
          <w:rFonts w:eastAsia="Times New Roman" w:cstheme="minorHAnsi"/>
          <w:sz w:val="24"/>
          <w:szCs w:val="24"/>
          <w:lang w:eastAsia="pl-PL"/>
        </w:rPr>
        <w:t xml:space="preserve">wydanych przez Organ nadzorczy decyzjach administracyjnych i rozpatrywanych skargach </w:t>
      </w:r>
      <w:r w:rsidRPr="002505A1">
        <w:rPr>
          <w:rFonts w:eastAsia="Times New Roman" w:cstheme="minorHAnsi"/>
          <w:sz w:val="24"/>
          <w:szCs w:val="24"/>
          <w:lang w:eastAsia="pl-PL"/>
        </w:rPr>
        <w:br/>
        <w:t>w zakresie wykonywania przez Podmiot przetwarzający przepisów o ochronie danych osobowych dotyczących powierzonych danych;</w:t>
      </w:r>
    </w:p>
    <w:p w14:paraId="04605B29" w14:textId="77777777" w:rsidR="00C96A84" w:rsidRPr="002505A1" w:rsidRDefault="00C96A84" w:rsidP="00F724E5">
      <w:pPr>
        <w:numPr>
          <w:ilvl w:val="1"/>
          <w:numId w:val="120"/>
        </w:numPr>
        <w:suppressAutoHyphens/>
        <w:spacing w:before="120" w:after="120" w:line="276" w:lineRule="auto"/>
        <w:ind w:left="851" w:hanging="284"/>
        <w:rPr>
          <w:rFonts w:eastAsia="Times New Roman" w:cstheme="minorHAnsi"/>
          <w:sz w:val="24"/>
          <w:szCs w:val="24"/>
          <w:lang w:eastAsia="pl-PL"/>
        </w:rPr>
      </w:pPr>
      <w:r w:rsidRPr="002505A1">
        <w:rPr>
          <w:rFonts w:eastAsia="Times New Roman" w:cstheme="minorHAnsi"/>
          <w:sz w:val="24"/>
          <w:szCs w:val="24"/>
          <w:lang w:eastAsia="pl-PL"/>
        </w:rPr>
        <w:t>innych działaniach uprawnionych organów wobec powierzonych danych osobowych;</w:t>
      </w:r>
    </w:p>
    <w:p w14:paraId="7F95E0D9" w14:textId="77777777" w:rsidR="00C96A84" w:rsidRPr="002505A1" w:rsidRDefault="00C96A84" w:rsidP="00F724E5">
      <w:pPr>
        <w:numPr>
          <w:ilvl w:val="1"/>
          <w:numId w:val="120"/>
        </w:numPr>
        <w:suppressAutoHyphens/>
        <w:spacing w:before="120" w:after="120" w:line="276" w:lineRule="auto"/>
        <w:ind w:left="851" w:hanging="284"/>
        <w:rPr>
          <w:rFonts w:eastAsia="Times New Roman" w:cstheme="minorHAnsi"/>
          <w:sz w:val="24"/>
          <w:szCs w:val="24"/>
          <w:lang w:eastAsia="pl-PL"/>
        </w:rPr>
      </w:pPr>
      <w:r w:rsidRPr="002505A1">
        <w:rPr>
          <w:rFonts w:eastAsia="Times New Roman" w:cstheme="minorHAnsi"/>
          <w:sz w:val="24"/>
          <w:szCs w:val="24"/>
          <w:lang w:eastAsia="pl-PL"/>
        </w:rPr>
        <w:t>innych zdarzeniach mających lub mogących mieć wpływ na przetwarzanie powierzonych danych osobowych;</w:t>
      </w:r>
    </w:p>
    <w:p w14:paraId="33DFE470" w14:textId="77777777" w:rsidR="00C96A84" w:rsidRPr="002505A1" w:rsidRDefault="00C96A84" w:rsidP="00F724E5">
      <w:pPr>
        <w:numPr>
          <w:ilvl w:val="1"/>
          <w:numId w:val="120"/>
        </w:numPr>
        <w:suppressAutoHyphens/>
        <w:spacing w:before="120" w:after="120" w:line="276" w:lineRule="auto"/>
        <w:ind w:left="851" w:hanging="284"/>
        <w:rPr>
          <w:rFonts w:eastAsia="Times New Roman" w:cstheme="minorHAnsi"/>
          <w:sz w:val="24"/>
          <w:szCs w:val="24"/>
          <w:lang w:eastAsia="pl-PL"/>
        </w:rPr>
      </w:pPr>
      <w:r w:rsidRPr="002505A1">
        <w:rPr>
          <w:rFonts w:eastAsia="Times New Roman" w:cstheme="minorHAnsi"/>
          <w:sz w:val="24"/>
          <w:szCs w:val="24"/>
          <w:lang w:eastAsia="pl-PL"/>
        </w:rPr>
        <w:t>złożenia do Wykonawcy jakiejkolwiek skargi, żądania, pytania oraz innych oświadczeń osób fizycznych, których dane osobowe przetwarza na podstawie niniejszej Umowy.</w:t>
      </w:r>
    </w:p>
    <w:p w14:paraId="2F4B5D0D" w14:textId="77777777" w:rsidR="00C96A84" w:rsidRPr="002505A1" w:rsidRDefault="00C96A84" w:rsidP="00F724E5">
      <w:pPr>
        <w:numPr>
          <w:ilvl w:val="0"/>
          <w:numId w:val="9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 xml:space="preserve">W przypadku naruszenia przepisów o ochronie danych osobowych w związku z realizacją przez Wykonawcę niniejszej Umowy, gdy w następstwie tego Zleceniodawca jako administrator, zostanie zobowiązany w szczególności do wypłaty odszkodowania lub ukarany grzywną, Wykonawca zobowiązuje się, o ile zażąda tego pisemnie Zleceniodawca, do przystąpienia do każdego sporu, którego wytoczenie nastąpi i pokrycia roszczeń kierowanych do Zleceniodawcy w każdym przypadku, gdy roszczenia te na podstawie dostępnych dowodów obiektywnie uznane zostały za zasadne, w szczególności, gdy roszczenia te zostaną zasądzone prawomocnym orzeczeniem sądu lub nałożone na podstawie orzeczenia lub decyzji innego uprawnionego organu. W takim wypadku Wykonawca zobowiązuje się do </w:t>
      </w:r>
      <w:r w:rsidRPr="002505A1">
        <w:rPr>
          <w:rFonts w:eastAsia="Times New Roman" w:cstheme="minorHAnsi"/>
          <w:sz w:val="24"/>
          <w:szCs w:val="24"/>
          <w:lang w:eastAsia="pl-PL"/>
        </w:rPr>
        <w:lastRenderedPageBreak/>
        <w:t>zwrotu Zleceniodawcy wszelkich poniesionych przez niego kosztów związanych z wyżej wymienionymi postępowaniami, w tym kosztów zastępstwa procesowego.</w:t>
      </w:r>
    </w:p>
    <w:p w14:paraId="793D96AF" w14:textId="77777777" w:rsidR="00C96A84" w:rsidRPr="002505A1" w:rsidRDefault="00C96A84" w:rsidP="00F724E5">
      <w:pPr>
        <w:numPr>
          <w:ilvl w:val="0"/>
          <w:numId w:val="9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jest zobowiązany do zapłaty kary umownej z tytułu nienależytego wykonania Umowy w wysokości:</w:t>
      </w:r>
    </w:p>
    <w:p w14:paraId="4ACAA50B" w14:textId="431AF648" w:rsidR="00C96A84" w:rsidRPr="002505A1" w:rsidRDefault="00C96A84" w:rsidP="00F724E5">
      <w:pPr>
        <w:numPr>
          <w:ilvl w:val="3"/>
          <w:numId w:val="121"/>
        </w:numPr>
        <w:tabs>
          <w:tab w:val="num" w:pos="851"/>
        </w:tabs>
        <w:suppressAutoHyphens/>
        <w:spacing w:before="120" w:after="120" w:line="276" w:lineRule="auto"/>
        <w:ind w:left="851" w:hanging="284"/>
        <w:contextualSpacing/>
        <w:rPr>
          <w:rFonts w:eastAsia="Calibri" w:cstheme="minorHAnsi"/>
          <w:sz w:val="24"/>
          <w:szCs w:val="24"/>
          <w:lang w:eastAsia="pl-PL"/>
        </w:rPr>
      </w:pPr>
      <w:r w:rsidRPr="002505A1">
        <w:rPr>
          <w:rFonts w:eastAsia="Calibri" w:cstheme="minorHAnsi"/>
          <w:sz w:val="24"/>
          <w:szCs w:val="24"/>
          <w:lang w:eastAsia="pl-PL"/>
        </w:rPr>
        <w:t>300</w:t>
      </w:r>
      <w:r w:rsidR="00050867" w:rsidRPr="002505A1">
        <w:rPr>
          <w:rFonts w:eastAsia="Calibri" w:cstheme="minorHAnsi"/>
          <w:sz w:val="24"/>
          <w:szCs w:val="24"/>
          <w:lang w:eastAsia="pl-PL"/>
        </w:rPr>
        <w:t>,00</w:t>
      </w:r>
      <w:r w:rsidRPr="002505A1">
        <w:rPr>
          <w:rFonts w:eastAsia="Calibri" w:cstheme="minorHAnsi"/>
          <w:sz w:val="24"/>
          <w:szCs w:val="24"/>
          <w:lang w:eastAsia="pl-PL"/>
        </w:rPr>
        <w:t xml:space="preserve"> zł za każdy dzień naruszenia terminu, o którym mowa w paragrafie 2 ustęp 2 punkt 5 – 7, paragrafie 3 ustępie 2 i 3 oraz w paragrafie 5 ustępie 5;</w:t>
      </w:r>
    </w:p>
    <w:p w14:paraId="5B2A7F5F" w14:textId="13552E0D" w:rsidR="00C96A84" w:rsidRPr="002505A1" w:rsidRDefault="00050867" w:rsidP="00F724E5">
      <w:pPr>
        <w:numPr>
          <w:ilvl w:val="3"/>
          <w:numId w:val="121"/>
        </w:numPr>
        <w:suppressAutoHyphens/>
        <w:spacing w:before="120" w:after="120" w:line="276" w:lineRule="auto"/>
        <w:ind w:left="851" w:hanging="284"/>
        <w:contextualSpacing/>
        <w:rPr>
          <w:rFonts w:eastAsia="Calibri" w:cstheme="minorHAnsi"/>
          <w:sz w:val="24"/>
          <w:szCs w:val="24"/>
          <w:lang w:eastAsia="pl-PL"/>
        </w:rPr>
      </w:pPr>
      <w:r w:rsidRPr="002505A1">
        <w:rPr>
          <w:rFonts w:eastAsia="Calibri" w:cstheme="minorHAnsi"/>
          <w:sz w:val="24"/>
          <w:szCs w:val="24"/>
          <w:lang w:eastAsia="pl-PL"/>
        </w:rPr>
        <w:t>200,00</w:t>
      </w:r>
      <w:r w:rsidR="00C96A84" w:rsidRPr="002505A1">
        <w:rPr>
          <w:rFonts w:eastAsia="Calibri" w:cstheme="minorHAnsi"/>
          <w:sz w:val="24"/>
          <w:szCs w:val="24"/>
          <w:lang w:eastAsia="pl-PL"/>
        </w:rPr>
        <w:t xml:space="preserve"> zł za każdą godzinę naruszenia terminu, o którym mowa w paragrafie 3 ustępie 6;</w:t>
      </w:r>
    </w:p>
    <w:p w14:paraId="08653A54" w14:textId="581D99F4" w:rsidR="00C96A84" w:rsidRPr="002505A1" w:rsidRDefault="00050867" w:rsidP="00F724E5">
      <w:pPr>
        <w:numPr>
          <w:ilvl w:val="3"/>
          <w:numId w:val="121"/>
        </w:numPr>
        <w:suppressAutoHyphens/>
        <w:spacing w:before="120" w:after="120" w:line="276" w:lineRule="auto"/>
        <w:ind w:left="851" w:hanging="284"/>
        <w:contextualSpacing/>
        <w:rPr>
          <w:rFonts w:eastAsia="Calibri" w:cstheme="minorHAnsi"/>
          <w:sz w:val="24"/>
          <w:szCs w:val="24"/>
          <w:lang w:eastAsia="pl-PL"/>
        </w:rPr>
      </w:pPr>
      <w:r w:rsidRPr="002505A1">
        <w:rPr>
          <w:rFonts w:eastAsia="Calibri" w:cstheme="minorHAnsi"/>
          <w:sz w:val="24"/>
          <w:szCs w:val="24"/>
          <w:lang w:eastAsia="pl-PL"/>
        </w:rPr>
        <w:t>5.000,00</w:t>
      </w:r>
      <w:r w:rsidR="00C96A84" w:rsidRPr="002505A1">
        <w:rPr>
          <w:rFonts w:eastAsia="Calibri" w:cstheme="minorHAnsi"/>
          <w:sz w:val="24"/>
          <w:szCs w:val="24"/>
          <w:lang w:eastAsia="pl-PL"/>
        </w:rPr>
        <w:t xml:space="preserve"> zł za każdy przypadek </w:t>
      </w:r>
      <w:r w:rsidR="00486C46" w:rsidRPr="002505A1">
        <w:rPr>
          <w:rFonts w:eastAsia="Calibri" w:cstheme="minorHAnsi"/>
          <w:sz w:val="24"/>
          <w:szCs w:val="24"/>
          <w:lang w:eastAsia="pl-PL"/>
        </w:rPr>
        <w:t>niepoinformowania</w:t>
      </w:r>
      <w:r w:rsidR="00C96A84" w:rsidRPr="002505A1">
        <w:rPr>
          <w:rFonts w:eastAsia="Calibri" w:cstheme="minorHAnsi"/>
          <w:sz w:val="24"/>
          <w:szCs w:val="24"/>
          <w:lang w:eastAsia="pl-PL"/>
        </w:rPr>
        <w:t xml:space="preserve"> Zleceniodawcy o powierzeniu przetwarzania danych osobowych Podwykonawcy, o czym mowa w paragrafie 4 ustęp 1 niniejszej Umowy;</w:t>
      </w:r>
    </w:p>
    <w:p w14:paraId="3D076A15" w14:textId="211FCC73" w:rsidR="00050867" w:rsidRPr="002505A1" w:rsidRDefault="00050867" w:rsidP="00F724E5">
      <w:pPr>
        <w:numPr>
          <w:ilvl w:val="3"/>
          <w:numId w:val="121"/>
        </w:numPr>
        <w:suppressAutoHyphens/>
        <w:spacing w:before="120" w:after="120" w:line="276" w:lineRule="auto"/>
        <w:ind w:left="851" w:hanging="284"/>
        <w:contextualSpacing/>
        <w:rPr>
          <w:rFonts w:eastAsia="Calibri" w:cstheme="minorHAnsi"/>
          <w:sz w:val="24"/>
          <w:szCs w:val="24"/>
          <w:lang w:eastAsia="pl-PL"/>
        </w:rPr>
      </w:pPr>
      <w:r w:rsidRPr="002505A1">
        <w:rPr>
          <w:rFonts w:eastAsia="Calibri" w:cstheme="minorHAnsi"/>
          <w:sz w:val="24"/>
          <w:szCs w:val="24"/>
          <w:lang w:eastAsia="pl-PL"/>
        </w:rPr>
        <w:t>10.000,00 zł za przetwarzanie przez Wykonawcę danych osobowych poza EOG;</w:t>
      </w:r>
    </w:p>
    <w:p w14:paraId="2E7B61B0" w14:textId="72FF08F4" w:rsidR="00C96A84" w:rsidRPr="002505A1" w:rsidRDefault="00050867" w:rsidP="00F724E5">
      <w:pPr>
        <w:numPr>
          <w:ilvl w:val="3"/>
          <w:numId w:val="121"/>
        </w:numPr>
        <w:suppressAutoHyphens/>
        <w:spacing w:before="120" w:after="120" w:line="276" w:lineRule="auto"/>
        <w:ind w:left="851" w:hanging="284"/>
        <w:contextualSpacing/>
        <w:rPr>
          <w:rFonts w:eastAsia="Calibri" w:cstheme="minorHAnsi"/>
          <w:sz w:val="24"/>
          <w:szCs w:val="24"/>
          <w:lang w:eastAsia="pl-PL"/>
        </w:rPr>
      </w:pPr>
      <w:r w:rsidRPr="002505A1">
        <w:rPr>
          <w:rFonts w:eastAsia="Calibri" w:cstheme="minorHAnsi"/>
          <w:sz w:val="24"/>
          <w:szCs w:val="24"/>
          <w:lang w:eastAsia="pl-PL"/>
        </w:rPr>
        <w:t>30.</w:t>
      </w:r>
      <w:r w:rsidR="00C96A84" w:rsidRPr="002505A1">
        <w:rPr>
          <w:rFonts w:eastAsia="Calibri" w:cstheme="minorHAnsi"/>
          <w:sz w:val="24"/>
          <w:szCs w:val="24"/>
          <w:lang w:eastAsia="pl-PL"/>
        </w:rPr>
        <w:t>000</w:t>
      </w:r>
      <w:r w:rsidRPr="002505A1">
        <w:rPr>
          <w:rFonts w:eastAsia="Calibri" w:cstheme="minorHAnsi"/>
          <w:sz w:val="24"/>
          <w:szCs w:val="24"/>
          <w:lang w:eastAsia="pl-PL"/>
        </w:rPr>
        <w:t>,00</w:t>
      </w:r>
      <w:r w:rsidR="00C96A84" w:rsidRPr="002505A1">
        <w:rPr>
          <w:rFonts w:eastAsia="Calibri" w:cstheme="minorHAnsi"/>
          <w:sz w:val="24"/>
          <w:szCs w:val="24"/>
          <w:lang w:eastAsia="pl-PL"/>
        </w:rPr>
        <w:t xml:space="preserve"> zł za każdy zawiniony przez Wykonawcę przypadek naruszenia ochrony danych osobowych powierzonych Wykonawcy na podstawie niniejszej Umowy.</w:t>
      </w:r>
    </w:p>
    <w:p w14:paraId="4E5F671E" w14:textId="77777777" w:rsidR="00C96A84" w:rsidRPr="002505A1" w:rsidRDefault="00C96A84" w:rsidP="00F724E5">
      <w:pPr>
        <w:numPr>
          <w:ilvl w:val="0"/>
          <w:numId w:val="9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Za naruszenie ochrony danych osobowych rozumie się zdarzenie, w ramach którego dochodzi do naruszenia bezpieczeństwa prowadzącego do przypadkowego lub niezgodnego z prawem zniszczenia, utracenia, zmodyfikowania, nieuprawnionego ujawnienia lub nieuprawnionego dostępu do danych osobowych przesyłanych, przechowywanych lub w inny sposób przetwarzanych, bez względu na liczbę osób fizycznych, których dotyczą dane osobowe objęte naruszeniem, liczbę tych danych oraz czas trwania naruszenia.</w:t>
      </w:r>
    </w:p>
    <w:p w14:paraId="3D03BCFF" w14:textId="77777777" w:rsidR="00C96A84" w:rsidRPr="002505A1" w:rsidRDefault="00C96A84" w:rsidP="00F724E5">
      <w:pPr>
        <w:numPr>
          <w:ilvl w:val="0"/>
          <w:numId w:val="9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Kary umowne płatne są w terminie 10 dni od dnia dostarczenia Wykonawcy wezwania do zapłaty/noty księgowej, przelewem na rachunek bankowy Zleceniodawcy wskazany w wezwaniu do zapłaty/nocie księgowej. W przypadku niedokonania zapłaty kary umownej we wskazanym terminie może być ona również potrącona z odsetkami ustawowymi z wynagrodzenia należnego Wykonawcy, na co Wykonawca wyraża zgodę i do czego upoważnia Zleceniodawcę bez potrzeby uzyskiwania pisemnego potwierdzenia.</w:t>
      </w:r>
    </w:p>
    <w:p w14:paraId="537646F8" w14:textId="77777777" w:rsidR="00C96A84" w:rsidRPr="002505A1" w:rsidRDefault="00C96A84" w:rsidP="00F724E5">
      <w:pPr>
        <w:numPr>
          <w:ilvl w:val="0"/>
          <w:numId w:val="97"/>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Niezależnie od postanowień ustępie 6 i 7, Wykonawca ponosi odpowiedzialność za szkody powstałe w związku z przetwarzaniem powierzonych mu danych osobowych niezgodnie z niniejszą Umową i powszechnie obowiązującymi przepisami prawa. W szczególności naliczenie kary umownej nie wyłącza możliwości dochodzenia przez Zleceniodawcę od Wykonawcy odszkodowania przewyższającego wysokość zastrzeżonej kary umownej.</w:t>
      </w:r>
    </w:p>
    <w:p w14:paraId="7B8D8B1B" w14:textId="77777777" w:rsidR="00C96A84" w:rsidRPr="002505A1" w:rsidRDefault="00C96A84" w:rsidP="00F724E5">
      <w:pPr>
        <w:keepNext/>
        <w:keepLines/>
        <w:spacing w:before="240" w:line="276" w:lineRule="auto"/>
        <w:ind w:left="992" w:hanging="567"/>
        <w:outlineLvl w:val="2"/>
        <w:rPr>
          <w:rFonts w:eastAsiaTheme="majorEastAsia" w:cstheme="minorHAnsi"/>
          <w:b/>
          <w:sz w:val="24"/>
          <w:szCs w:val="24"/>
          <w:lang w:eastAsia="pl-PL"/>
        </w:rPr>
      </w:pPr>
      <w:r w:rsidRPr="002505A1">
        <w:rPr>
          <w:rFonts w:eastAsiaTheme="majorEastAsia" w:cstheme="minorHAnsi"/>
          <w:b/>
          <w:sz w:val="24"/>
          <w:szCs w:val="24"/>
          <w:lang w:eastAsia="pl-PL"/>
        </w:rPr>
        <w:t>Paragraf 6. Inspektor Ochrony Danych</w:t>
      </w:r>
    </w:p>
    <w:p w14:paraId="001E840C" w14:textId="77777777" w:rsidR="00C96A84" w:rsidRPr="002505A1" w:rsidRDefault="00C96A84" w:rsidP="00F724E5">
      <w:pPr>
        <w:numPr>
          <w:ilvl w:val="0"/>
          <w:numId w:val="119"/>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Zleceniodawca wyznaczył Inspektora Ochrony Danych.</w:t>
      </w:r>
    </w:p>
    <w:p w14:paraId="2DBC6FF1" w14:textId="77777777" w:rsidR="00C96A84" w:rsidRPr="002505A1" w:rsidRDefault="00C96A84" w:rsidP="00F724E5">
      <w:pPr>
        <w:numPr>
          <w:ilvl w:val="0"/>
          <w:numId w:val="119"/>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Inspektorem Ochrony Danych Zleceniodawcy jest Pani Sylwia Ratajczyk, a</w:t>
      </w:r>
      <w:proofErr w:type="spellStart"/>
      <w:r w:rsidRPr="002505A1">
        <w:rPr>
          <w:rFonts w:eastAsia="Times New Roman" w:cstheme="minorHAnsi"/>
          <w:sz w:val="24"/>
          <w:szCs w:val="24"/>
          <w:lang w:val="de-DE" w:eastAsia="pl-PL"/>
        </w:rPr>
        <w:t>dres</w:t>
      </w:r>
      <w:proofErr w:type="spellEnd"/>
      <w:r w:rsidRPr="002505A1">
        <w:rPr>
          <w:rFonts w:eastAsia="Times New Roman" w:cstheme="minorHAnsi"/>
          <w:sz w:val="24"/>
          <w:szCs w:val="24"/>
          <w:lang w:val="de-DE" w:eastAsia="pl-PL"/>
        </w:rPr>
        <w:t xml:space="preserve"> </w:t>
      </w:r>
      <w:proofErr w:type="spellStart"/>
      <w:r w:rsidRPr="002505A1">
        <w:rPr>
          <w:rFonts w:eastAsia="Times New Roman" w:cstheme="minorHAnsi"/>
          <w:sz w:val="24"/>
          <w:szCs w:val="24"/>
          <w:lang w:val="de-DE" w:eastAsia="pl-PL"/>
        </w:rPr>
        <w:t>e-mail</w:t>
      </w:r>
      <w:proofErr w:type="spellEnd"/>
      <w:r w:rsidRPr="002505A1">
        <w:rPr>
          <w:rFonts w:eastAsia="Times New Roman" w:cstheme="minorHAnsi"/>
          <w:sz w:val="24"/>
          <w:szCs w:val="24"/>
          <w:lang w:val="de-DE" w:eastAsia="pl-PL"/>
        </w:rPr>
        <w:t xml:space="preserve">: </w:t>
      </w:r>
      <w:hyperlink r:id="rId14" w:history="1">
        <w:r w:rsidRPr="002505A1">
          <w:rPr>
            <w:rFonts w:eastAsia="Times New Roman" w:cstheme="minorHAnsi"/>
            <w:sz w:val="24"/>
            <w:szCs w:val="24"/>
            <w:u w:val="single"/>
            <w:lang w:val="de-DE" w:eastAsia="pl-PL"/>
          </w:rPr>
          <w:t>iod@pfron.org.pl</w:t>
        </w:r>
      </w:hyperlink>
      <w:r w:rsidRPr="002505A1">
        <w:rPr>
          <w:rFonts w:eastAsia="Times New Roman" w:cstheme="minorHAnsi"/>
          <w:sz w:val="24"/>
          <w:szCs w:val="24"/>
          <w:lang w:val="de-DE" w:eastAsia="pl-PL"/>
        </w:rPr>
        <w:t xml:space="preserve">. </w:t>
      </w:r>
    </w:p>
    <w:p w14:paraId="311F3124" w14:textId="03DE3A0E" w:rsidR="00C96A84" w:rsidRPr="002505A1" w:rsidRDefault="00C96A84" w:rsidP="00D8524B">
      <w:pPr>
        <w:numPr>
          <w:ilvl w:val="0"/>
          <w:numId w:val="119"/>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Wykonawca wyznaczył Inspektora Ochrony Danych</w:t>
      </w:r>
      <w:r w:rsidR="00050867" w:rsidRPr="002505A1">
        <w:rPr>
          <w:rFonts w:eastAsia="Times New Roman" w:cstheme="minorHAnsi"/>
          <w:sz w:val="24"/>
          <w:szCs w:val="24"/>
          <w:lang w:eastAsia="pl-PL"/>
        </w:rPr>
        <w:t xml:space="preserve">/Koordynatora </w:t>
      </w:r>
      <w:r w:rsidRPr="002505A1">
        <w:rPr>
          <w:rFonts w:eastAsia="Times New Roman" w:cstheme="minorHAnsi"/>
          <w:sz w:val="24"/>
          <w:szCs w:val="24"/>
          <w:lang w:eastAsia="pl-PL"/>
        </w:rPr>
        <w:t>Umowy Powierzenia.</w:t>
      </w:r>
    </w:p>
    <w:p w14:paraId="14AD09F9" w14:textId="56FA87C6" w:rsidR="00C96A84" w:rsidRPr="002505A1" w:rsidRDefault="00C96A84" w:rsidP="00D8524B">
      <w:pPr>
        <w:numPr>
          <w:ilvl w:val="0"/>
          <w:numId w:val="119"/>
        </w:numPr>
        <w:tabs>
          <w:tab w:val="left" w:leader="underscore" w:pos="5103"/>
          <w:tab w:val="left" w:leader="underscore" w:pos="5954"/>
          <w:tab w:val="left" w:leader="underscore" w:pos="8505"/>
          <w:tab w:val="left" w:leader="underscore" w:pos="8931"/>
        </w:tabs>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t>Inspektorem Ochrony Danych</w:t>
      </w:r>
      <w:r w:rsidR="00050867" w:rsidRPr="002505A1">
        <w:rPr>
          <w:rFonts w:eastAsia="Times New Roman" w:cstheme="minorHAnsi"/>
          <w:sz w:val="24"/>
          <w:szCs w:val="24"/>
          <w:lang w:eastAsia="pl-PL"/>
        </w:rPr>
        <w:t>/Koordynatorem Umowy Powierzenia</w:t>
      </w:r>
      <w:r w:rsidRPr="002505A1">
        <w:rPr>
          <w:rFonts w:eastAsia="Times New Roman" w:cstheme="minorHAnsi"/>
          <w:sz w:val="24"/>
          <w:szCs w:val="24"/>
          <w:lang w:eastAsia="pl-PL"/>
        </w:rPr>
        <w:t xml:space="preserve"> ze strony Podmiotu przetwarzającego jest </w:t>
      </w:r>
      <w:r w:rsidR="00050867" w:rsidRPr="002505A1">
        <w:rPr>
          <w:rFonts w:eastAsia="Times New Roman" w:cstheme="minorHAnsi"/>
          <w:sz w:val="24"/>
          <w:szCs w:val="24"/>
          <w:lang w:eastAsia="pl-PL"/>
        </w:rPr>
        <w:tab/>
      </w:r>
      <w:r w:rsidRPr="002505A1">
        <w:rPr>
          <w:rFonts w:eastAsia="Times New Roman" w:cstheme="minorHAnsi"/>
          <w:sz w:val="24"/>
          <w:szCs w:val="24"/>
          <w:lang w:eastAsia="pl-PL"/>
        </w:rPr>
        <w:t xml:space="preserve">, adres email: </w:t>
      </w:r>
      <w:r w:rsidR="00050867" w:rsidRPr="002505A1">
        <w:rPr>
          <w:rFonts w:eastAsia="Times New Roman" w:cstheme="minorHAnsi"/>
          <w:sz w:val="24"/>
          <w:szCs w:val="24"/>
          <w:lang w:eastAsia="pl-PL"/>
        </w:rPr>
        <w:tab/>
        <w:t>.</w:t>
      </w:r>
    </w:p>
    <w:p w14:paraId="4D644B68" w14:textId="77777777" w:rsidR="00C96A84" w:rsidRPr="002505A1" w:rsidRDefault="00C96A84" w:rsidP="00F724E5">
      <w:pPr>
        <w:numPr>
          <w:ilvl w:val="0"/>
          <w:numId w:val="119"/>
        </w:numPr>
        <w:suppressAutoHyphens/>
        <w:spacing w:before="120" w:after="120" w:line="276" w:lineRule="auto"/>
        <w:ind w:left="567" w:hanging="425"/>
        <w:rPr>
          <w:rFonts w:eastAsia="Times New Roman" w:cstheme="minorHAnsi"/>
          <w:sz w:val="24"/>
          <w:szCs w:val="24"/>
          <w:lang w:eastAsia="pl-PL"/>
        </w:rPr>
      </w:pPr>
      <w:r w:rsidRPr="002505A1">
        <w:rPr>
          <w:rFonts w:eastAsia="Times New Roman" w:cstheme="minorHAnsi"/>
          <w:sz w:val="24"/>
          <w:szCs w:val="24"/>
          <w:lang w:eastAsia="pl-PL"/>
        </w:rPr>
        <w:lastRenderedPageBreak/>
        <w:t>Inspektor Ochrony Danych Wykonawcy będzie współpracował z Inspektorem Ochrony Danych Administratora w celu zapewnienia przetwarzania danych osobowych zgodnie z obowiązującymi przepisami prawa i Umową.</w:t>
      </w:r>
    </w:p>
    <w:p w14:paraId="1BADA63B" w14:textId="77777777" w:rsidR="00C96A84" w:rsidRPr="002505A1" w:rsidRDefault="00C96A84" w:rsidP="00F724E5">
      <w:pPr>
        <w:keepNext/>
        <w:keepLines/>
        <w:spacing w:before="40" w:line="276" w:lineRule="auto"/>
        <w:ind w:left="992" w:hanging="567"/>
        <w:outlineLvl w:val="2"/>
        <w:rPr>
          <w:rFonts w:eastAsiaTheme="majorEastAsia" w:cstheme="minorHAnsi"/>
          <w:b/>
          <w:sz w:val="24"/>
          <w:szCs w:val="24"/>
          <w:lang w:eastAsia="ar-SA"/>
        </w:rPr>
      </w:pPr>
      <w:r w:rsidRPr="002505A1">
        <w:rPr>
          <w:rFonts w:eastAsiaTheme="majorEastAsia" w:cstheme="minorHAnsi"/>
          <w:b/>
          <w:sz w:val="24"/>
          <w:szCs w:val="24"/>
          <w:lang w:eastAsia="ar-SA"/>
        </w:rPr>
        <w:t>Paragraf 7 Obowiązywanie umowy</w:t>
      </w:r>
    </w:p>
    <w:p w14:paraId="6FCEE9EA" w14:textId="77777777" w:rsidR="00C96A84" w:rsidRPr="002505A1" w:rsidRDefault="00C96A84" w:rsidP="00F724E5">
      <w:pPr>
        <w:numPr>
          <w:ilvl w:val="0"/>
          <w:numId w:val="139"/>
        </w:numPr>
        <w:suppressAutoHyphens/>
        <w:spacing w:before="120" w:after="120" w:line="276" w:lineRule="auto"/>
        <w:ind w:left="567" w:hanging="425"/>
        <w:rPr>
          <w:rFonts w:eastAsia="Calibri" w:cstheme="minorHAnsi"/>
          <w:sz w:val="24"/>
          <w:szCs w:val="24"/>
          <w:lang w:eastAsia="ar-SA"/>
        </w:rPr>
      </w:pPr>
      <w:r w:rsidRPr="002505A1">
        <w:rPr>
          <w:rFonts w:eastAsia="Calibri" w:cstheme="minorHAnsi"/>
          <w:sz w:val="24"/>
          <w:szCs w:val="24"/>
          <w:lang w:eastAsia="ar-SA"/>
        </w:rPr>
        <w:t xml:space="preserve">Umowa powierzenia zostaje zawarta na czas określony, tożsamy z okresem obowiązywania Umowy Głównej. </w:t>
      </w:r>
    </w:p>
    <w:p w14:paraId="6FF0B6F5" w14:textId="77777777" w:rsidR="00C96A84" w:rsidRPr="002505A1" w:rsidRDefault="00C96A84" w:rsidP="00F724E5">
      <w:pPr>
        <w:numPr>
          <w:ilvl w:val="0"/>
          <w:numId w:val="139"/>
        </w:numPr>
        <w:suppressAutoHyphens/>
        <w:spacing w:before="120" w:after="120" w:line="276" w:lineRule="auto"/>
        <w:ind w:left="567" w:hanging="425"/>
        <w:rPr>
          <w:rFonts w:eastAsia="Calibri" w:cstheme="minorHAnsi"/>
          <w:sz w:val="24"/>
          <w:szCs w:val="24"/>
          <w:lang w:eastAsia="ar-SA"/>
        </w:rPr>
      </w:pPr>
      <w:r w:rsidRPr="002505A1">
        <w:rPr>
          <w:rFonts w:eastAsia="Calibri" w:cstheme="minorHAnsi"/>
          <w:sz w:val="24"/>
          <w:szCs w:val="24"/>
          <w:lang w:eastAsia="ar-SA"/>
        </w:rPr>
        <w:t xml:space="preserve">Niniejsza Umowa wygasa lub ulega rozwiązaniu z chwilą wygaśnięcia lub rozwiązania Umowy Głównej. </w:t>
      </w:r>
    </w:p>
    <w:p w14:paraId="00A7C613" w14:textId="77777777" w:rsidR="00C96A84" w:rsidRPr="002505A1" w:rsidRDefault="00C96A84" w:rsidP="00F724E5">
      <w:pPr>
        <w:numPr>
          <w:ilvl w:val="0"/>
          <w:numId w:val="139"/>
        </w:numPr>
        <w:suppressAutoHyphens/>
        <w:spacing w:before="120" w:after="120" w:line="276" w:lineRule="auto"/>
        <w:ind w:left="567" w:hanging="425"/>
        <w:rPr>
          <w:rFonts w:eastAsia="Calibri" w:cstheme="minorHAnsi"/>
          <w:sz w:val="24"/>
          <w:szCs w:val="24"/>
          <w:lang w:eastAsia="ar-SA"/>
        </w:rPr>
      </w:pPr>
      <w:r w:rsidRPr="002505A1">
        <w:rPr>
          <w:rFonts w:eastAsia="Calibri" w:cstheme="minorHAnsi"/>
          <w:sz w:val="24"/>
          <w:szCs w:val="24"/>
          <w:lang w:eastAsia="ar-SA"/>
        </w:rPr>
        <w:t xml:space="preserve">Zleceniodawca jest uprawniony do rozwiązania niniejszej Umowy ze skutkiem natychmiastowym w przypadku nienależytego wykonywania zobowiązań wynikających z niniejszej Umowy przez Wykonawcę. </w:t>
      </w:r>
    </w:p>
    <w:p w14:paraId="3F667E20" w14:textId="77777777" w:rsidR="00C96A84" w:rsidRPr="002505A1" w:rsidRDefault="00C96A84" w:rsidP="00F724E5">
      <w:pPr>
        <w:keepNext/>
        <w:keepLines/>
        <w:spacing w:before="40" w:line="276" w:lineRule="auto"/>
        <w:ind w:left="992" w:hanging="567"/>
        <w:outlineLvl w:val="2"/>
        <w:rPr>
          <w:rFonts w:eastAsia="Calibri" w:cstheme="minorHAnsi"/>
          <w:b/>
          <w:sz w:val="24"/>
          <w:szCs w:val="24"/>
          <w:lang w:eastAsia="ar-SA"/>
        </w:rPr>
      </w:pPr>
      <w:r w:rsidRPr="002505A1">
        <w:rPr>
          <w:rFonts w:eastAsia="Calibri" w:cstheme="minorHAnsi"/>
          <w:b/>
          <w:sz w:val="24"/>
          <w:szCs w:val="24"/>
          <w:lang w:eastAsia="ar-SA"/>
        </w:rPr>
        <w:t>Paragraf 8 Postanowienia końcowe</w:t>
      </w:r>
    </w:p>
    <w:p w14:paraId="5A016672" w14:textId="77777777" w:rsidR="00C96A84" w:rsidRPr="002505A1" w:rsidRDefault="00C96A84" w:rsidP="00F724E5">
      <w:pPr>
        <w:numPr>
          <w:ilvl w:val="0"/>
          <w:numId w:val="140"/>
        </w:numPr>
        <w:suppressAutoHyphens/>
        <w:spacing w:before="120" w:after="120" w:line="276" w:lineRule="auto"/>
        <w:ind w:left="567" w:hanging="425"/>
        <w:rPr>
          <w:rFonts w:eastAsia="Calibri" w:cstheme="minorHAnsi"/>
          <w:sz w:val="24"/>
          <w:szCs w:val="24"/>
          <w:lang w:eastAsia="ar-SA"/>
        </w:rPr>
      </w:pPr>
      <w:r w:rsidRPr="002505A1">
        <w:rPr>
          <w:rFonts w:eastAsia="Calibri" w:cstheme="minorHAnsi"/>
          <w:sz w:val="24"/>
          <w:szCs w:val="24"/>
          <w:lang w:eastAsia="ar-SA"/>
        </w:rPr>
        <w:t xml:space="preserve">Wszelkie zmiany niniejszej Umowy mogą nastąpić tylko w formie pisemnej pod rygorem nieważności. </w:t>
      </w:r>
    </w:p>
    <w:p w14:paraId="02C3FA09" w14:textId="77777777" w:rsidR="00C96A84" w:rsidRPr="002505A1" w:rsidRDefault="00C96A84" w:rsidP="00F724E5">
      <w:pPr>
        <w:numPr>
          <w:ilvl w:val="0"/>
          <w:numId w:val="140"/>
        </w:numPr>
        <w:suppressAutoHyphens/>
        <w:spacing w:before="120" w:after="120" w:line="276" w:lineRule="auto"/>
        <w:ind w:left="567" w:hanging="425"/>
        <w:rPr>
          <w:rFonts w:eastAsia="Calibri" w:cstheme="minorHAnsi"/>
          <w:sz w:val="24"/>
          <w:szCs w:val="24"/>
          <w:lang w:eastAsia="ar-SA"/>
        </w:rPr>
      </w:pPr>
      <w:r w:rsidRPr="002505A1">
        <w:rPr>
          <w:rFonts w:eastAsia="Calibri" w:cstheme="minorHAnsi"/>
          <w:sz w:val="24"/>
          <w:szCs w:val="24"/>
          <w:lang w:eastAsia="ar-SA"/>
        </w:rPr>
        <w:t xml:space="preserve">W sprawach nieuregulowanych niniejszą Umową mają zastosowania właściwe przepisy prawa, w tym w szczególności RODO. </w:t>
      </w:r>
    </w:p>
    <w:p w14:paraId="335BDDD9" w14:textId="77777777" w:rsidR="00C96A84" w:rsidRPr="002505A1" w:rsidRDefault="00C96A84" w:rsidP="00F724E5">
      <w:pPr>
        <w:numPr>
          <w:ilvl w:val="0"/>
          <w:numId w:val="140"/>
        </w:numPr>
        <w:suppressAutoHyphens/>
        <w:spacing w:before="120" w:after="120" w:line="276" w:lineRule="auto"/>
        <w:ind w:left="567" w:hanging="425"/>
        <w:rPr>
          <w:rFonts w:eastAsia="Calibri" w:cstheme="minorHAnsi"/>
          <w:sz w:val="24"/>
          <w:szCs w:val="24"/>
          <w:lang w:eastAsia="ar-SA"/>
        </w:rPr>
      </w:pPr>
      <w:r w:rsidRPr="002505A1">
        <w:rPr>
          <w:rFonts w:eastAsia="Calibri" w:cstheme="minorHAnsi"/>
          <w:sz w:val="24"/>
          <w:szCs w:val="24"/>
          <w:lang w:eastAsia="ar-SA"/>
        </w:rPr>
        <w:t>Wszelkie spory powstałe w związku z realizacją postanowień niniejszej Umowy będą rozstrzygane przez sąd powszechny, właściwy miejscowo dla siedziby Zleceniodawcy.</w:t>
      </w:r>
    </w:p>
    <w:p w14:paraId="665A989C" w14:textId="77777777" w:rsidR="00C96A84" w:rsidRPr="002505A1" w:rsidRDefault="00C96A84" w:rsidP="00F724E5">
      <w:pPr>
        <w:numPr>
          <w:ilvl w:val="0"/>
          <w:numId w:val="140"/>
        </w:numPr>
        <w:suppressAutoHyphens/>
        <w:spacing w:before="120" w:after="120" w:line="276" w:lineRule="auto"/>
        <w:ind w:left="567" w:hanging="425"/>
        <w:rPr>
          <w:rFonts w:eastAsia="Calibri" w:cstheme="minorHAnsi"/>
          <w:sz w:val="24"/>
          <w:szCs w:val="24"/>
          <w:lang w:eastAsia="ar-SA"/>
        </w:rPr>
      </w:pPr>
      <w:r w:rsidRPr="002505A1">
        <w:rPr>
          <w:rFonts w:eastAsia="Calibri" w:cstheme="minorHAnsi"/>
          <w:sz w:val="24"/>
          <w:szCs w:val="24"/>
          <w:lang w:eastAsia="ar-SA"/>
        </w:rPr>
        <w:t xml:space="preserve">Dla uniknięcia wątpliwości Strony potwierdzają, że każda ze Stron może podpisać Umowę według swojego wyboru, zarówno poprzez złożenie własnoręcznego podpisu na papierowym egzemplarzu obejmującym treść Umowy, jak również poprzez naniesienie kwalifikowanego podpisu elektronicznego na pliku cyfrowym w formacie pdf, obejmującym treść niniejszej Umowy, niezależnie od formy podpisu drugiej Strony. W przypadku, gdy niniejsza Umowa zostanie podpisana w postaci elektronicznej przez którąkolwiek ze Stron, podpisany w ten sposób plik cyfrowy obejmujący treść Umowy zostanie dostarczony Zamawiającemu na adres zamowienia.ipfronplus@pfron.org.pl. Umowa zostaje zawarta z dniem złożenia ostatniego z podpisów osób uprawnionych do złożenia oświadczeń woli w imieniu Stron. </w:t>
      </w:r>
    </w:p>
    <w:p w14:paraId="3C9D9427" w14:textId="77777777" w:rsidR="00C96A84" w:rsidRPr="002505A1" w:rsidRDefault="00C96A84" w:rsidP="00F724E5">
      <w:pPr>
        <w:numPr>
          <w:ilvl w:val="0"/>
          <w:numId w:val="140"/>
        </w:numPr>
        <w:suppressAutoHyphens/>
        <w:spacing w:before="120" w:after="120" w:line="276" w:lineRule="auto"/>
        <w:ind w:left="567" w:hanging="425"/>
        <w:rPr>
          <w:rFonts w:eastAsia="Calibri" w:cstheme="minorHAnsi"/>
          <w:sz w:val="24"/>
          <w:szCs w:val="24"/>
          <w:lang w:eastAsia="ar-SA"/>
        </w:rPr>
      </w:pPr>
      <w:bookmarkStart w:id="68" w:name="_Hlk110833088"/>
      <w:r w:rsidRPr="002505A1">
        <w:rPr>
          <w:rFonts w:eastAsia="Calibri" w:cstheme="minorHAnsi"/>
          <w:sz w:val="24"/>
          <w:szCs w:val="24"/>
          <w:lang w:eastAsia="ar-SA"/>
        </w:rPr>
        <w:t>Integralną część Umowy stanowi następujący załącznik:</w:t>
      </w:r>
    </w:p>
    <w:p w14:paraId="04498333" w14:textId="77777777" w:rsidR="00C96A84" w:rsidRPr="002505A1" w:rsidRDefault="00C96A84" w:rsidP="00F724E5">
      <w:pPr>
        <w:numPr>
          <w:ilvl w:val="0"/>
          <w:numId w:val="141"/>
        </w:numPr>
        <w:spacing w:line="276" w:lineRule="auto"/>
        <w:rPr>
          <w:rFonts w:eastAsia="Calibri" w:cstheme="minorHAnsi"/>
          <w:b/>
          <w:sz w:val="24"/>
          <w:szCs w:val="24"/>
          <w:lang w:eastAsia="ar-SA"/>
        </w:rPr>
      </w:pPr>
      <w:r w:rsidRPr="002505A1">
        <w:rPr>
          <w:rFonts w:eastAsia="Calibri" w:cstheme="minorHAnsi"/>
          <w:sz w:val="24"/>
          <w:szCs w:val="24"/>
          <w:lang w:eastAsia="ar-SA"/>
        </w:rPr>
        <w:t>Załącznik nr 1 - P</w:t>
      </w:r>
      <w:r w:rsidRPr="002505A1">
        <w:rPr>
          <w:rFonts w:eastAsia="Calibri" w:cstheme="minorHAnsi"/>
          <w:bCs/>
          <w:sz w:val="24"/>
          <w:szCs w:val="24"/>
          <w:lang w:eastAsia="ar-SA"/>
        </w:rPr>
        <w:t>rotokół usunięcia danych osobowych</w:t>
      </w:r>
    </w:p>
    <w:bookmarkEnd w:id="68"/>
    <w:p w14:paraId="133AE5A4" w14:textId="77777777" w:rsidR="00C96A84" w:rsidRPr="008D7EBD" w:rsidRDefault="00C96A84" w:rsidP="00C96A84">
      <w:pPr>
        <w:suppressAutoHyphens/>
        <w:spacing w:before="1080" w:after="0" w:line="264" w:lineRule="auto"/>
        <w:rPr>
          <w:rFonts w:eastAsia="Times New Roman" w:cstheme="minorHAnsi"/>
          <w:lang w:eastAsia="ar-SA"/>
        </w:rPr>
      </w:pPr>
      <w:r w:rsidRPr="008D7EBD">
        <w:rPr>
          <w:rFonts w:eastAsia="Times New Roman" w:cstheme="minorHAnsi"/>
          <w:lang w:eastAsia="ar-SA"/>
        </w:rPr>
        <w:t>……………………………………………………….</w:t>
      </w:r>
      <w:r w:rsidRPr="008D7EBD">
        <w:rPr>
          <w:rFonts w:eastAsia="Times New Roman" w:cstheme="minorHAnsi"/>
          <w:lang w:eastAsia="ar-SA"/>
        </w:rPr>
        <w:tab/>
      </w:r>
      <w:r w:rsidRPr="008D7EBD">
        <w:rPr>
          <w:rFonts w:eastAsia="Times New Roman" w:cstheme="minorHAnsi"/>
          <w:lang w:eastAsia="ar-SA"/>
        </w:rPr>
        <w:tab/>
      </w:r>
      <w:r w:rsidRPr="008D7EBD">
        <w:rPr>
          <w:rFonts w:eastAsia="Times New Roman" w:cstheme="minorHAnsi"/>
          <w:lang w:eastAsia="ar-SA"/>
        </w:rPr>
        <w:tab/>
      </w:r>
      <w:r w:rsidRPr="008D7EBD">
        <w:rPr>
          <w:rFonts w:eastAsia="Times New Roman" w:cstheme="minorHAnsi"/>
          <w:lang w:eastAsia="ar-SA"/>
        </w:rPr>
        <w:tab/>
      </w:r>
      <w:r w:rsidRPr="008D7EBD">
        <w:rPr>
          <w:rFonts w:eastAsia="Times New Roman" w:cstheme="minorHAnsi"/>
          <w:lang w:eastAsia="ar-SA"/>
        </w:rPr>
        <w:tab/>
        <w:t>……………………………………………</w:t>
      </w:r>
    </w:p>
    <w:p w14:paraId="55887B33" w14:textId="77777777" w:rsidR="00C96A84" w:rsidRPr="008D7EBD" w:rsidRDefault="00C96A84" w:rsidP="00C96A84">
      <w:pPr>
        <w:spacing w:after="0" w:line="276" w:lineRule="auto"/>
        <w:jc w:val="both"/>
        <w:rPr>
          <w:rFonts w:eastAsia="Times New Roman" w:cstheme="minorHAnsi"/>
          <w:szCs w:val="20"/>
          <w:lang w:eastAsia="pl-PL"/>
        </w:rPr>
      </w:pPr>
      <w:r w:rsidRPr="008D7EBD">
        <w:rPr>
          <w:rFonts w:eastAsia="Times New Roman" w:cstheme="minorHAnsi"/>
          <w:szCs w:val="20"/>
          <w:lang w:eastAsia="pl-PL"/>
        </w:rPr>
        <w:t xml:space="preserve">                Za Wykonawcę </w:t>
      </w:r>
      <w:r w:rsidRPr="008D7EBD">
        <w:rPr>
          <w:rFonts w:eastAsia="Times New Roman" w:cstheme="minorHAnsi"/>
          <w:szCs w:val="20"/>
          <w:lang w:eastAsia="pl-PL"/>
        </w:rPr>
        <w:tab/>
      </w:r>
      <w:r w:rsidRPr="008D7EBD">
        <w:rPr>
          <w:rFonts w:eastAsia="Times New Roman" w:cstheme="minorHAnsi"/>
          <w:szCs w:val="20"/>
          <w:lang w:eastAsia="pl-PL"/>
        </w:rPr>
        <w:tab/>
      </w:r>
      <w:r w:rsidRPr="008D7EBD">
        <w:rPr>
          <w:rFonts w:eastAsia="Times New Roman" w:cstheme="minorHAnsi"/>
          <w:szCs w:val="20"/>
          <w:lang w:eastAsia="pl-PL"/>
        </w:rPr>
        <w:tab/>
      </w:r>
      <w:r w:rsidRPr="008D7EBD">
        <w:rPr>
          <w:rFonts w:eastAsia="Times New Roman" w:cstheme="minorHAnsi"/>
          <w:szCs w:val="20"/>
          <w:lang w:eastAsia="pl-PL"/>
        </w:rPr>
        <w:tab/>
      </w:r>
      <w:r w:rsidRPr="008D7EBD">
        <w:rPr>
          <w:rFonts w:eastAsia="Times New Roman" w:cstheme="minorHAnsi"/>
          <w:szCs w:val="20"/>
          <w:lang w:eastAsia="pl-PL"/>
        </w:rPr>
        <w:tab/>
      </w:r>
      <w:r w:rsidRPr="008D7EBD">
        <w:rPr>
          <w:rFonts w:eastAsia="Times New Roman" w:cstheme="minorHAnsi"/>
          <w:szCs w:val="20"/>
          <w:lang w:eastAsia="pl-PL"/>
        </w:rPr>
        <w:tab/>
      </w:r>
      <w:r w:rsidRPr="008D7EBD">
        <w:rPr>
          <w:rFonts w:eastAsia="Times New Roman" w:cstheme="minorHAnsi"/>
          <w:szCs w:val="20"/>
          <w:lang w:eastAsia="pl-PL"/>
        </w:rPr>
        <w:tab/>
        <w:t>Za Zleceniodawcę</w:t>
      </w:r>
    </w:p>
    <w:p w14:paraId="6FEB3D53" w14:textId="77777777" w:rsidR="00C96A84" w:rsidRPr="008D7EBD" w:rsidRDefault="00C96A84" w:rsidP="00C96A84">
      <w:pPr>
        <w:spacing w:after="0" w:line="276" w:lineRule="auto"/>
        <w:jc w:val="both"/>
        <w:rPr>
          <w:rFonts w:eastAsia="Times New Roman" w:cstheme="minorHAnsi"/>
          <w:szCs w:val="24"/>
          <w:lang w:eastAsia="pl-PL"/>
        </w:rPr>
        <w:sectPr w:rsidR="00C96A84" w:rsidRPr="008D7EBD" w:rsidSect="005F3D69">
          <w:headerReference w:type="default" r:id="rId15"/>
          <w:footerReference w:type="default" r:id="rId16"/>
          <w:pgSz w:w="11906" w:h="16838"/>
          <w:pgMar w:top="1440" w:right="1080" w:bottom="1440" w:left="1134" w:header="709" w:footer="709" w:gutter="0"/>
          <w:cols w:space="708"/>
          <w:docGrid w:linePitch="360"/>
        </w:sectPr>
      </w:pPr>
    </w:p>
    <w:p w14:paraId="2E9C8546" w14:textId="77777777" w:rsidR="00C96A84" w:rsidRPr="00F724E5" w:rsidRDefault="00C96A84" w:rsidP="00C96A84">
      <w:pPr>
        <w:keepNext/>
        <w:suppressAutoHyphens/>
        <w:spacing w:before="120" w:after="360" w:line="240" w:lineRule="auto"/>
        <w:outlineLvl w:val="0"/>
        <w:rPr>
          <w:rFonts w:eastAsia="Calibri" w:cstheme="minorHAnsi"/>
          <w:b/>
          <w:bCs/>
          <w:sz w:val="24"/>
          <w:szCs w:val="24"/>
          <w:lang w:eastAsia="ar-SA"/>
        </w:rPr>
      </w:pPr>
      <w:r w:rsidRPr="00F724E5">
        <w:rPr>
          <w:rFonts w:eastAsia="Times New Roman" w:cstheme="minorHAnsi"/>
          <w:b/>
          <w:bCs/>
          <w:sz w:val="24"/>
          <w:szCs w:val="24"/>
          <w:lang w:eastAsia="ar-SA"/>
        </w:rPr>
        <w:lastRenderedPageBreak/>
        <w:t xml:space="preserve">Załącznik nr 1 </w:t>
      </w:r>
      <w:r w:rsidRPr="00F724E5">
        <w:rPr>
          <w:rFonts w:eastAsia="Times New Roman" w:cstheme="minorHAnsi"/>
          <w:b/>
          <w:bCs/>
          <w:sz w:val="24"/>
          <w:szCs w:val="24"/>
          <w:lang w:eastAsia="ar-SA"/>
        </w:rPr>
        <w:br/>
        <w:t>do Umowy powierzenia przetwarzania danych osobowych</w:t>
      </w:r>
    </w:p>
    <w:p w14:paraId="45B1AC77" w14:textId="77777777" w:rsidR="00C96A84" w:rsidRPr="00F724E5" w:rsidRDefault="00C96A84" w:rsidP="00C96A84">
      <w:pPr>
        <w:keepNext/>
        <w:suppressAutoHyphens/>
        <w:spacing w:before="120" w:after="120" w:line="240" w:lineRule="auto"/>
        <w:jc w:val="center"/>
        <w:outlineLvl w:val="1"/>
        <w:rPr>
          <w:rFonts w:eastAsia="Times New Roman" w:cstheme="minorHAnsi"/>
          <w:b/>
          <w:sz w:val="24"/>
          <w:szCs w:val="24"/>
          <w:lang w:eastAsia="ar-SA"/>
        </w:rPr>
      </w:pPr>
      <w:r w:rsidRPr="00F724E5">
        <w:rPr>
          <w:rFonts w:eastAsia="Times New Roman" w:cstheme="minorHAnsi"/>
          <w:b/>
          <w:sz w:val="24"/>
          <w:szCs w:val="24"/>
          <w:lang w:eastAsia="ar-SA"/>
        </w:rPr>
        <w:t>Protokół usunięcia danych osobowych</w:t>
      </w:r>
    </w:p>
    <w:p w14:paraId="4C32297F" w14:textId="77777777" w:rsidR="00C96A84" w:rsidRPr="00F724E5" w:rsidRDefault="00C96A84" w:rsidP="00C96A84">
      <w:pPr>
        <w:suppressAutoHyphens/>
        <w:spacing w:after="0" w:line="276" w:lineRule="auto"/>
        <w:rPr>
          <w:rFonts w:eastAsia="Times New Roman" w:cstheme="minorHAnsi"/>
          <w:sz w:val="24"/>
          <w:szCs w:val="24"/>
          <w:lang w:eastAsia="ar-SA"/>
        </w:rPr>
      </w:pPr>
      <w:bookmarkStart w:id="69" w:name="_Hlk110938582"/>
      <w:r w:rsidRPr="00F724E5">
        <w:rPr>
          <w:rFonts w:eastAsia="Times New Roman" w:cstheme="minorHAnsi"/>
          <w:sz w:val="24"/>
          <w:szCs w:val="24"/>
          <w:lang w:eastAsia="ar-SA"/>
        </w:rPr>
        <w:t xml:space="preserve">W imieniu …………………………………………………………………………………….. (zwanego w Umowie nr …….  „Wykonawcą”) oświadczamy, iż dane osobowe przetwarzane przez …………………………………………….. na zlecenie Państwowego Funduszu Rehabilitacji Osób Niepełnosprawnych (zwanego w Umowie „Zleceniodawcą”) z siedzibą w Warszawie przy al. Jana Pawła II 13, 00-828 Warszawa, jako administratora, zostały w dniu ……………………… trwale usunięte. </w:t>
      </w:r>
    </w:p>
    <w:p w14:paraId="3B6EC5ED" w14:textId="77777777" w:rsidR="00C96A84" w:rsidRPr="00F724E5" w:rsidRDefault="00C96A84" w:rsidP="00C96A84">
      <w:pPr>
        <w:suppressAutoHyphens/>
        <w:spacing w:before="120" w:after="120" w:line="240" w:lineRule="auto"/>
        <w:rPr>
          <w:rFonts w:eastAsia="Times New Roman" w:cstheme="minorHAnsi"/>
          <w:sz w:val="24"/>
          <w:szCs w:val="24"/>
          <w:lang w:eastAsia="ar-SA"/>
        </w:rPr>
      </w:pPr>
    </w:p>
    <w:p w14:paraId="23ABF84E" w14:textId="77777777" w:rsidR="00C96A84" w:rsidRPr="00F724E5" w:rsidRDefault="00C96A84" w:rsidP="00C96A84">
      <w:pPr>
        <w:suppressAutoHyphens/>
        <w:spacing w:before="120" w:after="120" w:line="240" w:lineRule="auto"/>
        <w:rPr>
          <w:rFonts w:eastAsia="Times New Roman" w:cstheme="minorHAnsi"/>
          <w:sz w:val="24"/>
          <w:szCs w:val="24"/>
          <w:lang w:eastAsia="ar-SA"/>
        </w:rPr>
      </w:pPr>
      <w:r w:rsidRPr="00F724E5">
        <w:rPr>
          <w:rFonts w:eastAsia="Times New Roman" w:cstheme="minorHAnsi"/>
          <w:sz w:val="24"/>
          <w:szCs w:val="24"/>
          <w:lang w:eastAsia="ar-SA"/>
        </w:rPr>
        <w:t>Niniejszy fakt trwałego usunięcia danych osobowych potwierdza:</w:t>
      </w:r>
    </w:p>
    <w:p w14:paraId="17618EB2" w14:textId="77777777" w:rsidR="00C96A84" w:rsidRPr="00F724E5" w:rsidRDefault="00C96A84" w:rsidP="00C96A84">
      <w:pPr>
        <w:suppressAutoHyphens/>
        <w:spacing w:before="120" w:after="120" w:line="240" w:lineRule="auto"/>
        <w:rPr>
          <w:rFonts w:eastAsia="Times New Roman" w:cstheme="minorHAnsi"/>
          <w:sz w:val="24"/>
          <w:szCs w:val="24"/>
          <w:lang w:eastAsia="ar-SA"/>
        </w:rPr>
      </w:pPr>
    </w:p>
    <w:tbl>
      <w:tblPr>
        <w:tblW w:w="0" w:type="auto"/>
        <w:jc w:val="center"/>
        <w:tblLook w:val="04A0" w:firstRow="1" w:lastRow="0" w:firstColumn="1" w:lastColumn="0" w:noHBand="0" w:noVBand="1"/>
      </w:tblPr>
      <w:tblGrid>
        <w:gridCol w:w="5431"/>
        <w:gridCol w:w="709"/>
        <w:gridCol w:w="2453"/>
      </w:tblGrid>
      <w:tr w:rsidR="00C96A84" w:rsidRPr="00F724E5" w14:paraId="580F147F" w14:textId="77777777" w:rsidTr="001311C7">
        <w:trPr>
          <w:jc w:val="center"/>
        </w:trPr>
        <w:tc>
          <w:tcPr>
            <w:tcW w:w="5431" w:type="dxa"/>
            <w:hideMark/>
          </w:tcPr>
          <w:p w14:paraId="14AC0BA6" w14:textId="77777777" w:rsidR="00C96A84" w:rsidRPr="00F724E5" w:rsidRDefault="00C96A84" w:rsidP="00C96A84">
            <w:pPr>
              <w:suppressAutoHyphens/>
              <w:spacing w:before="120" w:after="120" w:line="240" w:lineRule="auto"/>
              <w:rPr>
                <w:rFonts w:eastAsia="Times New Roman" w:cstheme="minorHAnsi"/>
                <w:sz w:val="24"/>
                <w:szCs w:val="24"/>
                <w:lang w:eastAsia="ar-SA"/>
              </w:rPr>
            </w:pPr>
            <w:r w:rsidRPr="00F724E5">
              <w:rPr>
                <w:rFonts w:eastAsia="Times New Roman" w:cstheme="minorHAnsi"/>
                <w:sz w:val="24"/>
                <w:szCs w:val="24"/>
                <w:lang w:eastAsia="ar-SA"/>
              </w:rPr>
              <w:t>………………………………………………………………..</w:t>
            </w:r>
          </w:p>
        </w:tc>
        <w:tc>
          <w:tcPr>
            <w:tcW w:w="709" w:type="dxa"/>
          </w:tcPr>
          <w:p w14:paraId="27478FA3" w14:textId="77777777" w:rsidR="00C96A84" w:rsidRPr="00F724E5" w:rsidRDefault="00C96A84" w:rsidP="00C96A84">
            <w:pPr>
              <w:suppressAutoHyphens/>
              <w:spacing w:before="120" w:after="120" w:line="240" w:lineRule="auto"/>
              <w:rPr>
                <w:rFonts w:eastAsia="Times New Roman" w:cstheme="minorHAnsi"/>
                <w:sz w:val="24"/>
                <w:szCs w:val="24"/>
                <w:lang w:eastAsia="ar-SA"/>
              </w:rPr>
            </w:pPr>
          </w:p>
        </w:tc>
        <w:tc>
          <w:tcPr>
            <w:tcW w:w="2453" w:type="dxa"/>
            <w:hideMark/>
          </w:tcPr>
          <w:p w14:paraId="7F5E19C2" w14:textId="77777777" w:rsidR="00C96A84" w:rsidRPr="00F724E5" w:rsidRDefault="00C96A84" w:rsidP="00C96A84">
            <w:pPr>
              <w:suppressAutoHyphens/>
              <w:spacing w:before="120" w:after="120" w:line="240" w:lineRule="auto"/>
              <w:rPr>
                <w:rFonts w:eastAsia="Times New Roman" w:cstheme="minorHAnsi"/>
                <w:sz w:val="24"/>
                <w:szCs w:val="24"/>
                <w:lang w:eastAsia="ar-SA"/>
              </w:rPr>
            </w:pPr>
            <w:r w:rsidRPr="00F724E5">
              <w:rPr>
                <w:rFonts w:eastAsia="Times New Roman" w:cstheme="minorHAnsi"/>
                <w:sz w:val="24"/>
                <w:szCs w:val="24"/>
                <w:lang w:eastAsia="ar-SA"/>
              </w:rPr>
              <w:t>………………………………</w:t>
            </w:r>
          </w:p>
        </w:tc>
      </w:tr>
      <w:tr w:rsidR="00C96A84" w:rsidRPr="00F724E5" w14:paraId="1CDFA77F" w14:textId="77777777" w:rsidTr="001311C7">
        <w:trPr>
          <w:jc w:val="center"/>
        </w:trPr>
        <w:tc>
          <w:tcPr>
            <w:tcW w:w="5431" w:type="dxa"/>
            <w:hideMark/>
          </w:tcPr>
          <w:p w14:paraId="55923110" w14:textId="77777777" w:rsidR="00C96A84" w:rsidRPr="00F724E5" w:rsidRDefault="00C96A84" w:rsidP="00C96A84">
            <w:pPr>
              <w:suppressAutoHyphens/>
              <w:spacing w:before="120" w:after="120" w:line="240" w:lineRule="auto"/>
              <w:rPr>
                <w:rFonts w:eastAsia="Times New Roman" w:cstheme="minorHAnsi"/>
                <w:sz w:val="24"/>
                <w:szCs w:val="24"/>
                <w:lang w:eastAsia="ar-SA"/>
              </w:rPr>
            </w:pPr>
            <w:r w:rsidRPr="00F724E5">
              <w:rPr>
                <w:rFonts w:eastAsia="Times New Roman" w:cstheme="minorHAnsi"/>
                <w:sz w:val="24"/>
                <w:szCs w:val="24"/>
                <w:lang w:eastAsia="ar-SA"/>
              </w:rPr>
              <w:t>imię i nazwisko, stanowisko</w:t>
            </w:r>
          </w:p>
        </w:tc>
        <w:tc>
          <w:tcPr>
            <w:tcW w:w="709" w:type="dxa"/>
          </w:tcPr>
          <w:p w14:paraId="6471265A" w14:textId="77777777" w:rsidR="00C96A84" w:rsidRPr="00F724E5" w:rsidRDefault="00C96A84" w:rsidP="00C96A84">
            <w:pPr>
              <w:suppressAutoHyphens/>
              <w:spacing w:before="120" w:after="120" w:line="240" w:lineRule="auto"/>
              <w:rPr>
                <w:rFonts w:eastAsia="Times New Roman" w:cstheme="minorHAnsi"/>
                <w:sz w:val="24"/>
                <w:szCs w:val="24"/>
                <w:lang w:eastAsia="ar-SA"/>
              </w:rPr>
            </w:pPr>
          </w:p>
        </w:tc>
        <w:tc>
          <w:tcPr>
            <w:tcW w:w="2453" w:type="dxa"/>
            <w:hideMark/>
          </w:tcPr>
          <w:p w14:paraId="63D927FB" w14:textId="77777777" w:rsidR="00C96A84" w:rsidRPr="00F724E5" w:rsidRDefault="00C96A84" w:rsidP="00C96A84">
            <w:pPr>
              <w:suppressAutoHyphens/>
              <w:spacing w:before="120" w:after="120" w:line="240" w:lineRule="auto"/>
              <w:rPr>
                <w:rFonts w:eastAsia="Times New Roman" w:cstheme="minorHAnsi"/>
                <w:sz w:val="24"/>
                <w:szCs w:val="24"/>
                <w:lang w:eastAsia="ar-SA"/>
              </w:rPr>
            </w:pPr>
            <w:r w:rsidRPr="00F724E5">
              <w:rPr>
                <w:rFonts w:eastAsia="Times New Roman" w:cstheme="minorHAnsi"/>
                <w:sz w:val="24"/>
                <w:szCs w:val="24"/>
                <w:lang w:eastAsia="ar-SA"/>
              </w:rPr>
              <w:t>data, podpis osobisty</w:t>
            </w:r>
          </w:p>
        </w:tc>
      </w:tr>
      <w:bookmarkEnd w:id="69"/>
    </w:tbl>
    <w:p w14:paraId="4B296869" w14:textId="77777777" w:rsidR="00C96A84" w:rsidRPr="00F724E5" w:rsidRDefault="00C96A84" w:rsidP="00C96A84">
      <w:pPr>
        <w:suppressAutoHyphens/>
        <w:spacing w:before="120" w:after="120" w:line="240" w:lineRule="auto"/>
        <w:rPr>
          <w:rFonts w:eastAsia="Times New Roman" w:cstheme="minorHAnsi"/>
          <w:sz w:val="24"/>
          <w:szCs w:val="24"/>
          <w:lang w:eastAsia="ar-SA"/>
        </w:rPr>
      </w:pPr>
    </w:p>
    <w:p w14:paraId="0E97639B" w14:textId="77777777" w:rsidR="00C96A84" w:rsidRPr="00F724E5" w:rsidRDefault="00C96A84" w:rsidP="00C96A84">
      <w:pPr>
        <w:suppressAutoHyphens/>
        <w:spacing w:before="120" w:after="120" w:line="240" w:lineRule="auto"/>
        <w:rPr>
          <w:rFonts w:eastAsia="Times New Roman" w:cstheme="minorHAnsi"/>
          <w:sz w:val="24"/>
          <w:szCs w:val="24"/>
          <w:lang w:eastAsia="ar-SA"/>
        </w:rPr>
      </w:pPr>
      <w:bookmarkStart w:id="70" w:name="_Hlk110938561"/>
      <w:r w:rsidRPr="00F724E5">
        <w:rPr>
          <w:rFonts w:eastAsia="Times New Roman" w:cstheme="minorHAnsi"/>
          <w:sz w:val="24"/>
          <w:szCs w:val="24"/>
          <w:lang w:eastAsia="ar-SA"/>
        </w:rPr>
        <w:t>Podpisany protokół należy przesłać na adres:</w:t>
      </w:r>
    </w:p>
    <w:p w14:paraId="60D4F485" w14:textId="77777777" w:rsidR="00C96A84" w:rsidRPr="00F724E5" w:rsidRDefault="00C96A84" w:rsidP="00C96A84">
      <w:pPr>
        <w:spacing w:after="0"/>
        <w:rPr>
          <w:rFonts w:eastAsia="Times New Roman" w:cstheme="minorHAnsi"/>
          <w:sz w:val="24"/>
          <w:szCs w:val="24"/>
          <w:lang w:eastAsia="pl-PL"/>
        </w:rPr>
      </w:pPr>
      <w:r w:rsidRPr="00F724E5">
        <w:rPr>
          <w:rFonts w:eastAsia="Times New Roman" w:cstheme="minorHAnsi"/>
          <w:sz w:val="24"/>
          <w:szCs w:val="24"/>
          <w:lang w:eastAsia="pl-PL"/>
        </w:rPr>
        <w:t>Państwowy Fundusz Rehabilitacji Osób Niepełnosprawnych</w:t>
      </w:r>
    </w:p>
    <w:p w14:paraId="64B56988" w14:textId="77777777" w:rsidR="00C96A84" w:rsidRPr="00F724E5" w:rsidRDefault="00C96A84" w:rsidP="00C96A84">
      <w:pPr>
        <w:spacing w:after="0"/>
        <w:rPr>
          <w:rFonts w:eastAsia="Times New Roman" w:cstheme="minorHAnsi"/>
          <w:sz w:val="24"/>
          <w:szCs w:val="24"/>
          <w:lang w:eastAsia="pl-PL"/>
        </w:rPr>
      </w:pPr>
      <w:r w:rsidRPr="00F724E5">
        <w:rPr>
          <w:rFonts w:eastAsia="Times New Roman" w:cstheme="minorHAnsi"/>
          <w:sz w:val="24"/>
          <w:szCs w:val="24"/>
          <w:lang w:eastAsia="pl-PL"/>
        </w:rPr>
        <w:t>al. Jana Pawła II 13</w:t>
      </w:r>
      <w:r w:rsidRPr="00F724E5">
        <w:rPr>
          <w:rFonts w:eastAsia="Times New Roman" w:cstheme="minorHAnsi"/>
          <w:sz w:val="24"/>
          <w:szCs w:val="24"/>
          <w:lang w:eastAsia="pl-PL"/>
        </w:rPr>
        <w:br/>
        <w:t>00-828 Warszawa</w:t>
      </w:r>
      <w:r w:rsidRPr="00F724E5">
        <w:rPr>
          <w:rFonts w:eastAsia="Times New Roman" w:cstheme="minorHAnsi"/>
          <w:sz w:val="24"/>
          <w:szCs w:val="24"/>
          <w:lang w:eastAsia="ar-SA"/>
        </w:rPr>
        <w:t xml:space="preserve"> </w:t>
      </w:r>
    </w:p>
    <w:p w14:paraId="1E9E70BB" w14:textId="77777777" w:rsidR="00C96A84" w:rsidRPr="00F724E5" w:rsidRDefault="00C96A84" w:rsidP="00C96A84">
      <w:pPr>
        <w:rPr>
          <w:rFonts w:eastAsia="Calibri" w:cstheme="minorHAnsi"/>
          <w:sz w:val="24"/>
          <w:szCs w:val="24"/>
        </w:rPr>
      </w:pPr>
      <w:r w:rsidRPr="00F724E5">
        <w:rPr>
          <w:rFonts w:eastAsia="Times New Roman" w:cstheme="minorHAnsi"/>
          <w:sz w:val="24"/>
          <w:szCs w:val="24"/>
          <w:lang w:eastAsia="ar-SA"/>
        </w:rPr>
        <w:t xml:space="preserve">lub skan dokumentu na adres: </w:t>
      </w:r>
      <w:hyperlink r:id="rId17" w:history="1">
        <w:r w:rsidRPr="00F724E5">
          <w:rPr>
            <w:rFonts w:eastAsia="Times New Roman" w:cstheme="minorHAnsi"/>
            <w:sz w:val="24"/>
            <w:szCs w:val="24"/>
            <w:u w:val="single"/>
            <w:lang w:eastAsia="ar-SA"/>
          </w:rPr>
          <w:t>kancelaria@pfron.org.pl</w:t>
        </w:r>
      </w:hyperlink>
      <w:r w:rsidRPr="00F724E5">
        <w:rPr>
          <w:rFonts w:eastAsia="Times New Roman" w:cstheme="minorHAnsi"/>
          <w:sz w:val="24"/>
          <w:szCs w:val="24"/>
          <w:lang w:eastAsia="ar-SA"/>
        </w:rPr>
        <w:t xml:space="preserve"> </w:t>
      </w:r>
    </w:p>
    <w:bookmarkEnd w:id="70"/>
    <w:p w14:paraId="3F57861B" w14:textId="77777777" w:rsidR="00C96A84" w:rsidRPr="00F724E5" w:rsidRDefault="00C96A84" w:rsidP="00C96A84">
      <w:pPr>
        <w:keepNext/>
        <w:keepLines/>
        <w:spacing w:before="40" w:line="276" w:lineRule="auto"/>
        <w:ind w:left="567" w:hanging="567"/>
        <w:outlineLvl w:val="1"/>
        <w:rPr>
          <w:rFonts w:eastAsiaTheme="majorEastAsia" w:cstheme="minorHAnsi"/>
          <w:b/>
          <w:bCs/>
          <w:sz w:val="24"/>
          <w:szCs w:val="24"/>
          <w:lang w:eastAsia="ar-SA"/>
        </w:rPr>
      </w:pPr>
    </w:p>
    <w:p w14:paraId="02A0BA91" w14:textId="77777777" w:rsidR="00C96A84" w:rsidRPr="008D7EBD" w:rsidRDefault="00C96A84" w:rsidP="00926E3D">
      <w:pPr>
        <w:pStyle w:val="Nagwek4"/>
      </w:pPr>
    </w:p>
    <w:p w14:paraId="3910003D" w14:textId="77777777" w:rsidR="006F7E89" w:rsidRPr="008D7EBD" w:rsidRDefault="006F7E89">
      <w:pPr>
        <w:rPr>
          <w:rFonts w:eastAsiaTheme="minorEastAsia" w:cstheme="minorHAnsi"/>
          <w:b/>
          <w:bCs/>
          <w:sz w:val="24"/>
          <w:szCs w:val="24"/>
          <w:lang w:eastAsia="ar-SA"/>
        </w:rPr>
      </w:pPr>
      <w:r w:rsidRPr="008D7EBD">
        <w:rPr>
          <w:rFonts w:cstheme="minorHAnsi"/>
          <w:sz w:val="24"/>
          <w:szCs w:val="24"/>
        </w:rPr>
        <w:br w:type="page"/>
      </w:r>
    </w:p>
    <w:bookmarkEnd w:id="67"/>
    <w:p w14:paraId="74F003B4" w14:textId="7DFD6787" w:rsidR="00836395" w:rsidRPr="008D7EBD" w:rsidRDefault="00836395" w:rsidP="00CB712A">
      <w:pPr>
        <w:pStyle w:val="Nagwek2"/>
        <w:jc w:val="right"/>
        <w:rPr>
          <w:rFonts w:eastAsia="Times New Roman" w:cstheme="minorHAnsi"/>
        </w:rPr>
      </w:pPr>
      <w:r w:rsidRPr="008D7EBD">
        <w:rPr>
          <w:rFonts w:eastAsia="Times New Roman" w:cstheme="minorHAnsi"/>
        </w:rPr>
        <w:lastRenderedPageBreak/>
        <w:t xml:space="preserve">Załącznik nr </w:t>
      </w:r>
      <w:r w:rsidR="007178C1" w:rsidRPr="008D7EBD">
        <w:rPr>
          <w:rFonts w:eastAsia="Times New Roman" w:cstheme="minorHAnsi"/>
        </w:rPr>
        <w:t>3</w:t>
      </w:r>
      <w:r w:rsidRPr="008D7EBD">
        <w:rPr>
          <w:rFonts w:eastAsia="Times New Roman" w:cstheme="minorHAnsi"/>
        </w:rPr>
        <w:t xml:space="preserve"> do Umowy nr </w:t>
      </w:r>
      <w:r w:rsidR="00BE4521" w:rsidRPr="008D7EBD">
        <w:rPr>
          <w:rFonts w:eastAsia="Times New Roman" w:cstheme="minorHAnsi"/>
        </w:rPr>
        <w:t>…………………</w:t>
      </w:r>
    </w:p>
    <w:p w14:paraId="23F2AF74" w14:textId="240623F1" w:rsidR="00836395" w:rsidRPr="008D7EBD" w:rsidRDefault="00836395" w:rsidP="00CB712A">
      <w:pPr>
        <w:pStyle w:val="Nagwek2"/>
        <w:jc w:val="center"/>
        <w:rPr>
          <w:rFonts w:eastAsia="Times New Roman" w:cstheme="minorHAnsi"/>
        </w:rPr>
      </w:pPr>
      <w:r w:rsidRPr="008D7EBD">
        <w:rPr>
          <w:rFonts w:eastAsia="Times New Roman" w:cstheme="minorHAnsi"/>
        </w:rPr>
        <w:t>WZORY PROTOKOŁÓW ODBIORU</w:t>
      </w:r>
      <w:r w:rsidR="00D102D1" w:rsidRPr="008D7EBD">
        <w:rPr>
          <w:rStyle w:val="Odwoanieprzypisudolnego"/>
          <w:rFonts w:asciiTheme="minorHAnsi" w:eastAsia="Times New Roman" w:hAnsiTheme="minorHAnsi" w:cstheme="minorHAnsi"/>
        </w:rPr>
        <w:footnoteReference w:id="6"/>
      </w:r>
    </w:p>
    <w:p w14:paraId="3041B26F" w14:textId="77777777" w:rsidR="00836395" w:rsidRPr="008D7EBD" w:rsidRDefault="00836395" w:rsidP="00D8524B">
      <w:pPr>
        <w:numPr>
          <w:ilvl w:val="0"/>
          <w:numId w:val="54"/>
        </w:numPr>
        <w:spacing w:after="120" w:line="276" w:lineRule="auto"/>
        <w:contextualSpacing/>
        <w:rPr>
          <w:rFonts w:eastAsia="Calibri" w:cstheme="minorHAnsi"/>
          <w:b/>
          <w:sz w:val="24"/>
          <w:szCs w:val="24"/>
        </w:rPr>
      </w:pPr>
      <w:r w:rsidRPr="008D7EBD">
        <w:rPr>
          <w:rFonts w:eastAsia="Calibri" w:cstheme="minorHAnsi"/>
          <w:b/>
          <w:sz w:val="24"/>
          <w:szCs w:val="24"/>
        </w:rPr>
        <w:t>Wzór Protokołu Odbioru Usług Asysty Technicznej i Konserwacji.</w:t>
      </w:r>
    </w:p>
    <w:tbl>
      <w:tblPr>
        <w:tblStyle w:val="Tabela-Siatka7"/>
        <w:tblW w:w="0" w:type="auto"/>
        <w:tblLook w:val="04A0" w:firstRow="1" w:lastRow="0" w:firstColumn="1" w:lastColumn="0" w:noHBand="0" w:noVBand="1"/>
      </w:tblPr>
      <w:tblGrid>
        <w:gridCol w:w="4283"/>
        <w:gridCol w:w="4777"/>
      </w:tblGrid>
      <w:tr w:rsidR="00836395" w:rsidRPr="008D7EBD" w14:paraId="07D4BF08" w14:textId="77777777" w:rsidTr="00836395">
        <w:tc>
          <w:tcPr>
            <w:tcW w:w="9288" w:type="dxa"/>
            <w:gridSpan w:val="2"/>
            <w:shd w:val="clear" w:color="auto" w:fill="D5DCE4"/>
          </w:tcPr>
          <w:p w14:paraId="63671620" w14:textId="77777777" w:rsidR="00836395" w:rsidRPr="008D7EBD" w:rsidRDefault="00836395">
            <w:pPr>
              <w:spacing w:after="120" w:line="276" w:lineRule="auto"/>
              <w:rPr>
                <w:rFonts w:asciiTheme="minorHAnsi" w:hAnsiTheme="minorHAnsi" w:cstheme="minorHAnsi"/>
                <w:bCs/>
                <w:sz w:val="24"/>
                <w:szCs w:val="24"/>
              </w:rPr>
            </w:pPr>
            <w:r w:rsidRPr="008D7EBD">
              <w:rPr>
                <w:rFonts w:asciiTheme="minorHAnsi" w:hAnsiTheme="minorHAnsi" w:cstheme="minorHAnsi"/>
                <w:bCs/>
                <w:sz w:val="24"/>
                <w:szCs w:val="24"/>
              </w:rPr>
              <w:t>USŁUGI ASYSTY TECHNICZNEJ I KONSERWACJI</w:t>
            </w:r>
          </w:p>
          <w:p w14:paraId="04C8C69C" w14:textId="1AA9306F" w:rsidR="00836395" w:rsidRPr="008D7EBD" w:rsidRDefault="00836395">
            <w:pPr>
              <w:spacing w:after="120" w:line="276" w:lineRule="auto"/>
              <w:rPr>
                <w:rFonts w:asciiTheme="minorHAnsi" w:hAnsiTheme="minorHAnsi" w:cstheme="minorHAnsi"/>
                <w:b/>
                <w:bCs/>
                <w:sz w:val="24"/>
                <w:szCs w:val="24"/>
              </w:rPr>
            </w:pPr>
            <w:r w:rsidRPr="008D7EBD">
              <w:rPr>
                <w:rFonts w:asciiTheme="minorHAnsi" w:hAnsiTheme="minorHAnsi" w:cstheme="minorHAnsi"/>
                <w:bCs/>
                <w:sz w:val="24"/>
                <w:szCs w:val="24"/>
              </w:rPr>
              <w:t xml:space="preserve">– </w:t>
            </w:r>
            <w:r w:rsidRPr="008D7EBD">
              <w:rPr>
                <w:rFonts w:asciiTheme="minorHAnsi" w:hAnsiTheme="minorHAnsi" w:cstheme="minorHAnsi"/>
                <w:b/>
                <w:bCs/>
                <w:sz w:val="24"/>
                <w:szCs w:val="24"/>
              </w:rPr>
              <w:t>PROTOKÓŁ ODBIORU</w:t>
            </w:r>
            <w:r w:rsidR="001F4377" w:rsidRPr="008D7EBD">
              <w:rPr>
                <w:rFonts w:asciiTheme="minorHAnsi" w:hAnsiTheme="minorHAnsi" w:cstheme="minorHAnsi"/>
                <w:b/>
                <w:bCs/>
                <w:sz w:val="24"/>
                <w:szCs w:val="24"/>
              </w:rPr>
              <w:t xml:space="preserve"> z dnia …………………………….</w:t>
            </w:r>
          </w:p>
          <w:p w14:paraId="25780140" w14:textId="6A0A30FC" w:rsidR="00836395" w:rsidRPr="008D7EBD" w:rsidRDefault="00836395">
            <w:pPr>
              <w:spacing w:after="120" w:line="276" w:lineRule="auto"/>
              <w:rPr>
                <w:rFonts w:asciiTheme="minorHAnsi" w:hAnsiTheme="minorHAnsi" w:cstheme="minorHAnsi"/>
                <w:sz w:val="24"/>
                <w:szCs w:val="24"/>
              </w:rPr>
            </w:pPr>
            <w:r w:rsidRPr="008D7EBD">
              <w:rPr>
                <w:rFonts w:asciiTheme="minorHAnsi" w:hAnsiTheme="minorHAnsi" w:cstheme="minorHAnsi"/>
                <w:bCs/>
                <w:sz w:val="24"/>
                <w:szCs w:val="24"/>
              </w:rPr>
              <w:t>na podstawie Umowy nr …………………………..…………. z dnia …………………………..………….</w:t>
            </w:r>
            <w:r w:rsidR="00D102D1" w:rsidRPr="008D7EBD">
              <w:rPr>
                <w:rFonts w:asciiTheme="minorHAnsi" w:hAnsiTheme="minorHAnsi" w:cstheme="minorHAnsi"/>
                <w:bCs/>
                <w:sz w:val="24"/>
                <w:szCs w:val="24"/>
              </w:rPr>
              <w:t xml:space="preserve"> (dalej jako „Umowa”)</w:t>
            </w:r>
          </w:p>
        </w:tc>
      </w:tr>
      <w:tr w:rsidR="00836395" w:rsidRPr="008D7EBD" w14:paraId="38F133E9" w14:textId="77777777" w:rsidTr="00836395">
        <w:tc>
          <w:tcPr>
            <w:tcW w:w="9288" w:type="dxa"/>
            <w:gridSpan w:val="2"/>
          </w:tcPr>
          <w:p w14:paraId="07B15407" w14:textId="0D73D2E3" w:rsidR="00836395" w:rsidRPr="008D7EBD" w:rsidRDefault="00836395" w:rsidP="007B438B">
            <w:pPr>
              <w:spacing w:after="120" w:line="276" w:lineRule="auto"/>
              <w:rPr>
                <w:rFonts w:asciiTheme="minorHAnsi" w:hAnsiTheme="minorHAnsi" w:cstheme="minorHAnsi"/>
                <w:sz w:val="24"/>
                <w:szCs w:val="24"/>
              </w:rPr>
            </w:pPr>
            <w:r w:rsidRPr="008D7EBD">
              <w:rPr>
                <w:rFonts w:asciiTheme="minorHAnsi" w:hAnsiTheme="minorHAnsi" w:cstheme="minorHAnsi"/>
                <w:sz w:val="24"/>
                <w:szCs w:val="24"/>
              </w:rPr>
              <w:t>Strony potwierdzają wykonanie Usług Asysty Technicznej i Konserwacji określonych w Umowie w okresie od …………………….…………. do …………………….………….</w:t>
            </w:r>
          </w:p>
        </w:tc>
      </w:tr>
      <w:tr w:rsidR="00836395" w:rsidRPr="008D7EBD" w14:paraId="4797C477" w14:textId="77777777" w:rsidTr="00A52A7A">
        <w:trPr>
          <w:trHeight w:val="2839"/>
        </w:trPr>
        <w:tc>
          <w:tcPr>
            <w:tcW w:w="9288" w:type="dxa"/>
            <w:gridSpan w:val="2"/>
          </w:tcPr>
          <w:p w14:paraId="1861414C" w14:textId="7FF30F1A" w:rsidR="00836395" w:rsidRPr="00A52A7A" w:rsidRDefault="00836395" w:rsidP="007B438B">
            <w:pPr>
              <w:spacing w:after="120" w:line="276" w:lineRule="auto"/>
              <w:rPr>
                <w:rFonts w:asciiTheme="minorHAnsi" w:hAnsiTheme="minorHAnsi" w:cstheme="minorHAnsi"/>
                <w:sz w:val="24"/>
                <w:szCs w:val="24"/>
              </w:rPr>
            </w:pPr>
            <w:r w:rsidRPr="00A52A7A">
              <w:rPr>
                <w:rFonts w:asciiTheme="minorHAnsi" w:hAnsiTheme="minorHAnsi" w:cstheme="minorHAnsi"/>
                <w:sz w:val="24"/>
                <w:szCs w:val="24"/>
              </w:rPr>
              <w:t xml:space="preserve">Przedmiot </w:t>
            </w:r>
            <w:r w:rsidR="00182C13">
              <w:rPr>
                <w:rFonts w:asciiTheme="minorHAnsi" w:hAnsiTheme="minorHAnsi" w:cstheme="minorHAnsi"/>
                <w:sz w:val="24"/>
                <w:szCs w:val="24"/>
              </w:rPr>
              <w:t>O</w:t>
            </w:r>
            <w:r w:rsidRPr="00A52A7A">
              <w:rPr>
                <w:rFonts w:asciiTheme="minorHAnsi" w:hAnsiTheme="minorHAnsi" w:cstheme="minorHAnsi"/>
                <w:sz w:val="24"/>
                <w:szCs w:val="24"/>
              </w:rPr>
              <w:t>dbioru:</w:t>
            </w:r>
          </w:p>
          <w:p w14:paraId="5B89223F" w14:textId="5C04C266" w:rsidR="00B15602" w:rsidRPr="00A52A7A" w:rsidRDefault="00B15602" w:rsidP="00D8524B">
            <w:pPr>
              <w:pStyle w:val="Akapitzlist"/>
              <w:numPr>
                <w:ilvl w:val="3"/>
                <w:numId w:val="119"/>
              </w:numPr>
              <w:spacing w:after="120" w:line="276" w:lineRule="auto"/>
              <w:ind w:left="451"/>
              <w:rPr>
                <w:rFonts w:asciiTheme="minorHAnsi" w:eastAsia="Times New Roman" w:hAnsiTheme="minorHAnsi" w:cstheme="minorHAnsi"/>
                <w:lang w:eastAsia="pl-PL"/>
              </w:rPr>
            </w:pPr>
            <w:r w:rsidRPr="00A52A7A">
              <w:rPr>
                <w:rFonts w:asciiTheme="minorHAnsi" w:eastAsia="Times New Roman" w:hAnsiTheme="minorHAnsi" w:cstheme="minorHAnsi"/>
                <w:lang w:eastAsia="pl-PL"/>
              </w:rPr>
              <w:t>Raportu miesięczny ze świadczenia Usługi Asysty Technicznej i Konserwacji (</w:t>
            </w:r>
            <w:proofErr w:type="spellStart"/>
            <w:r w:rsidRPr="00A52A7A">
              <w:rPr>
                <w:rFonts w:asciiTheme="minorHAnsi" w:eastAsia="Times New Roman" w:hAnsiTheme="minorHAnsi" w:cstheme="minorHAnsi"/>
                <w:lang w:eastAsia="pl-PL"/>
              </w:rPr>
              <w:t>ATiK</w:t>
            </w:r>
            <w:proofErr w:type="spellEnd"/>
            <w:r w:rsidRPr="00A52A7A">
              <w:rPr>
                <w:rFonts w:asciiTheme="minorHAnsi" w:eastAsia="Times New Roman" w:hAnsiTheme="minorHAnsi" w:cstheme="minorHAnsi"/>
                <w:lang w:eastAsia="pl-PL"/>
              </w:rPr>
              <w:t>),</w:t>
            </w:r>
          </w:p>
          <w:p w14:paraId="19E884C8" w14:textId="343B5467" w:rsidR="00836395" w:rsidRPr="00A52A7A" w:rsidRDefault="00836395" w:rsidP="00D8524B">
            <w:pPr>
              <w:pStyle w:val="Akapitzlist"/>
              <w:numPr>
                <w:ilvl w:val="3"/>
                <w:numId w:val="119"/>
              </w:numPr>
              <w:spacing w:after="120" w:line="276" w:lineRule="auto"/>
              <w:ind w:left="451"/>
              <w:rPr>
                <w:rFonts w:asciiTheme="minorHAnsi" w:eastAsia="Times New Roman" w:hAnsiTheme="minorHAnsi" w:cstheme="minorHAnsi"/>
                <w:lang w:eastAsia="pl-PL"/>
              </w:rPr>
            </w:pPr>
            <w:r w:rsidRPr="00A52A7A">
              <w:rPr>
                <w:rFonts w:asciiTheme="minorHAnsi" w:eastAsia="Times New Roman" w:hAnsiTheme="minorHAnsi" w:cstheme="minorHAnsi"/>
                <w:lang w:eastAsia="pl-PL"/>
              </w:rPr>
              <w:t>Raport z aktualizowania Dokumentacji Systemu oraz Kodów Źródłowych Systemu:</w:t>
            </w:r>
          </w:p>
          <w:p w14:paraId="513E838B" w14:textId="77777777" w:rsidR="00487C78" w:rsidRPr="00A52A7A" w:rsidRDefault="00836395" w:rsidP="00487C78">
            <w:pPr>
              <w:spacing w:line="276" w:lineRule="auto"/>
              <w:ind w:left="426"/>
              <w:rPr>
                <w:rFonts w:asciiTheme="minorHAnsi" w:hAnsiTheme="minorHAnsi" w:cstheme="minorHAnsi"/>
                <w:sz w:val="24"/>
                <w:szCs w:val="24"/>
              </w:rPr>
            </w:pPr>
            <w:r w:rsidRPr="00A52A7A">
              <w:rPr>
                <w:rFonts w:asciiTheme="minorHAnsi" w:hAnsiTheme="minorHAnsi" w:cstheme="minorHAnsi"/>
                <w:sz w:val="24"/>
                <w:szCs w:val="24"/>
              </w:rPr>
              <w:t xml:space="preserve">- w GIT/w załączeniu / brak </w:t>
            </w:r>
          </w:p>
          <w:p w14:paraId="4B99CFF9" w14:textId="3A8B7359" w:rsidR="00836395" w:rsidRPr="00A52A7A" w:rsidRDefault="00836395" w:rsidP="00D8524B">
            <w:pPr>
              <w:pStyle w:val="Akapitzlist"/>
              <w:numPr>
                <w:ilvl w:val="0"/>
                <w:numId w:val="147"/>
              </w:numPr>
              <w:spacing w:line="276" w:lineRule="auto"/>
              <w:ind w:left="451"/>
              <w:rPr>
                <w:rFonts w:asciiTheme="minorHAnsi" w:eastAsia="Times New Roman" w:hAnsiTheme="minorHAnsi" w:cstheme="minorHAnsi"/>
                <w:lang w:eastAsia="pl-PL"/>
              </w:rPr>
            </w:pPr>
            <w:r w:rsidRPr="00A52A7A">
              <w:rPr>
                <w:rFonts w:asciiTheme="minorHAnsi" w:eastAsia="Times New Roman" w:hAnsiTheme="minorHAnsi" w:cstheme="minorHAnsi"/>
                <w:lang w:eastAsia="pl-PL"/>
              </w:rPr>
              <w:t>Dokumentacja Systemu oraz Kody Źródłowe Systemu:</w:t>
            </w:r>
          </w:p>
          <w:p w14:paraId="66CC5A99" w14:textId="4B581496" w:rsidR="00836395" w:rsidRPr="00A52A7A" w:rsidRDefault="00836395" w:rsidP="00B768B6">
            <w:pPr>
              <w:spacing w:line="276" w:lineRule="auto"/>
              <w:ind w:left="426"/>
              <w:rPr>
                <w:rFonts w:asciiTheme="minorHAnsi" w:hAnsiTheme="minorHAnsi" w:cstheme="minorHAnsi"/>
                <w:sz w:val="24"/>
                <w:szCs w:val="24"/>
              </w:rPr>
            </w:pPr>
            <w:r w:rsidRPr="00A52A7A">
              <w:rPr>
                <w:rFonts w:asciiTheme="minorHAnsi" w:hAnsiTheme="minorHAnsi" w:cstheme="minorHAnsi"/>
                <w:sz w:val="24"/>
                <w:szCs w:val="24"/>
              </w:rPr>
              <w:t xml:space="preserve">- w GIT/w załączeniu / brak </w:t>
            </w:r>
          </w:p>
          <w:p w14:paraId="7FF726C8" w14:textId="467E30F6" w:rsidR="00836395" w:rsidRPr="00A52A7A" w:rsidRDefault="00836395" w:rsidP="00D8524B">
            <w:pPr>
              <w:pStyle w:val="Akapitzlist"/>
              <w:numPr>
                <w:ilvl w:val="0"/>
                <w:numId w:val="148"/>
              </w:numPr>
              <w:spacing w:line="276" w:lineRule="auto"/>
              <w:ind w:left="451"/>
              <w:rPr>
                <w:rFonts w:eastAsia="Times New Roman" w:cstheme="minorHAnsi"/>
                <w:lang w:eastAsia="pl-PL"/>
              </w:rPr>
            </w:pPr>
            <w:r w:rsidRPr="00A52A7A">
              <w:rPr>
                <w:rFonts w:asciiTheme="minorHAnsi" w:eastAsia="Times New Roman" w:hAnsiTheme="minorHAnsi" w:cstheme="minorHAnsi"/>
                <w:lang w:eastAsia="pl-PL"/>
              </w:rPr>
              <w:t>Inne:</w:t>
            </w:r>
            <w:r w:rsidR="00A52A7A" w:rsidRPr="00A52A7A">
              <w:rPr>
                <w:rFonts w:asciiTheme="minorHAnsi" w:eastAsia="Times New Roman" w:hAnsiTheme="minorHAnsi" w:cstheme="minorHAnsi"/>
                <w:lang w:eastAsia="pl-PL"/>
              </w:rPr>
              <w:t xml:space="preserve"> </w:t>
            </w:r>
            <w:r w:rsidRPr="00A52A7A">
              <w:rPr>
                <w:rFonts w:asciiTheme="minorHAnsi" w:eastAsia="Times New Roman" w:hAnsiTheme="minorHAnsi" w:cstheme="minorHAnsi"/>
                <w:lang w:eastAsia="pl-PL"/>
              </w:rPr>
              <w:t>- w załączeniu / brak</w:t>
            </w:r>
            <w:r w:rsidRPr="00A52A7A">
              <w:rPr>
                <w:rFonts w:eastAsia="Times New Roman" w:cstheme="minorHAnsi"/>
                <w:lang w:eastAsia="pl-PL"/>
              </w:rPr>
              <w:t xml:space="preserve"> </w:t>
            </w:r>
          </w:p>
        </w:tc>
      </w:tr>
      <w:tr w:rsidR="00836395" w:rsidRPr="008D7EBD" w14:paraId="7E995767" w14:textId="77777777" w:rsidTr="00836395">
        <w:tc>
          <w:tcPr>
            <w:tcW w:w="9288" w:type="dxa"/>
            <w:gridSpan w:val="2"/>
          </w:tcPr>
          <w:p w14:paraId="2458D2BD" w14:textId="77777777" w:rsidR="00836395" w:rsidRPr="008D7EBD" w:rsidRDefault="00836395" w:rsidP="007B438B">
            <w:pPr>
              <w:spacing w:after="120" w:line="276" w:lineRule="auto"/>
              <w:rPr>
                <w:rFonts w:asciiTheme="minorHAnsi" w:hAnsiTheme="minorHAnsi" w:cstheme="minorHAnsi"/>
                <w:sz w:val="24"/>
                <w:szCs w:val="24"/>
              </w:rPr>
            </w:pPr>
            <w:r w:rsidRPr="008D7EBD">
              <w:rPr>
                <w:rFonts w:asciiTheme="minorHAnsi" w:hAnsiTheme="minorHAnsi" w:cstheme="minorHAnsi"/>
                <w:sz w:val="24"/>
                <w:szCs w:val="24"/>
              </w:rPr>
              <w:t>Niniejszy Protokół – po akceptacji przez Zamawiającego - stanowi podstawę do wystawienia faktury VAT na kwotę …………………….…………. zł netto (słownie: …………………….…………. złotych), zgodnie z postanowieniami Umowy.</w:t>
            </w:r>
          </w:p>
        </w:tc>
      </w:tr>
      <w:tr w:rsidR="00836395" w:rsidRPr="008D7EBD" w14:paraId="2E296ED3" w14:textId="77777777" w:rsidTr="00836395">
        <w:tc>
          <w:tcPr>
            <w:tcW w:w="9288" w:type="dxa"/>
            <w:gridSpan w:val="2"/>
          </w:tcPr>
          <w:p w14:paraId="5BBAF3D7" w14:textId="2968FAB4" w:rsidR="00836395" w:rsidRPr="008D7EBD" w:rsidRDefault="00836395" w:rsidP="00B768B6">
            <w:pPr>
              <w:spacing w:line="276" w:lineRule="auto"/>
              <w:rPr>
                <w:rFonts w:asciiTheme="minorHAnsi" w:hAnsiTheme="minorHAnsi" w:cstheme="minorHAnsi"/>
                <w:sz w:val="24"/>
                <w:szCs w:val="24"/>
              </w:rPr>
            </w:pPr>
            <w:r w:rsidRPr="008D7EBD">
              <w:rPr>
                <w:rFonts w:asciiTheme="minorHAnsi" w:hAnsiTheme="minorHAnsi" w:cstheme="minorHAnsi"/>
                <w:sz w:val="24"/>
                <w:szCs w:val="24"/>
              </w:rPr>
              <w:t>Wykonawca przenosi na Zamawiającego autorskie prawa majątkowe / prawa zależne / licencje do Produktów stworzonych i dostarczonych podczas realizacji usług, na zasadach określonych w Umowie.</w:t>
            </w:r>
          </w:p>
        </w:tc>
      </w:tr>
      <w:tr w:rsidR="00836395" w:rsidRPr="008D7EBD" w14:paraId="74FA8388" w14:textId="77777777" w:rsidTr="00836395">
        <w:trPr>
          <w:trHeight w:val="863"/>
        </w:trPr>
        <w:tc>
          <w:tcPr>
            <w:tcW w:w="9288" w:type="dxa"/>
            <w:gridSpan w:val="2"/>
            <w:tcBorders>
              <w:bottom w:val="single" w:sz="4" w:space="0" w:color="auto"/>
            </w:tcBorders>
          </w:tcPr>
          <w:p w14:paraId="068D67D4" w14:textId="77777777" w:rsidR="00836395" w:rsidRPr="008D7EBD" w:rsidRDefault="00836395" w:rsidP="00B768B6">
            <w:pPr>
              <w:spacing w:line="276" w:lineRule="auto"/>
              <w:rPr>
                <w:rFonts w:asciiTheme="minorHAnsi" w:hAnsiTheme="minorHAnsi" w:cstheme="minorHAnsi"/>
                <w:sz w:val="24"/>
                <w:szCs w:val="24"/>
              </w:rPr>
            </w:pPr>
            <w:r w:rsidRPr="008D7EBD">
              <w:rPr>
                <w:rFonts w:asciiTheme="minorHAnsi" w:hAnsiTheme="minorHAnsi" w:cstheme="minorHAnsi"/>
                <w:sz w:val="24"/>
                <w:szCs w:val="24"/>
              </w:rPr>
              <w:t>Protokołem niniejszym Strony potwierdzają prawidłową i pełną realizację wyżej wymienionych prac i nie wnoszą w tym zakresie zastrzeżeń poza umieszczonymi w niniejszym Protokole.</w:t>
            </w:r>
          </w:p>
          <w:p w14:paraId="79D4D4F4" w14:textId="6116A4C9" w:rsidR="00836395" w:rsidRPr="008D7EBD" w:rsidRDefault="00836395" w:rsidP="00B768B6">
            <w:pPr>
              <w:spacing w:line="276" w:lineRule="auto"/>
              <w:rPr>
                <w:rFonts w:asciiTheme="minorHAnsi" w:hAnsiTheme="minorHAnsi" w:cstheme="minorHAnsi"/>
                <w:sz w:val="24"/>
                <w:szCs w:val="24"/>
              </w:rPr>
            </w:pPr>
            <w:r w:rsidRPr="008D7EBD">
              <w:rPr>
                <w:rFonts w:asciiTheme="minorHAnsi" w:hAnsiTheme="minorHAnsi" w:cstheme="minorHAnsi"/>
                <w:sz w:val="24"/>
                <w:szCs w:val="24"/>
              </w:rPr>
              <w:t>Protokół sporządzony został w dwóch jednobrzmiących egzemplarzach, po jednym dla każdej Strony</w:t>
            </w:r>
            <w:r w:rsidR="00D102D1" w:rsidRPr="008D7EBD">
              <w:rPr>
                <w:rFonts w:asciiTheme="minorHAnsi" w:hAnsiTheme="minorHAnsi" w:cstheme="minorHAnsi"/>
                <w:sz w:val="24"/>
                <w:szCs w:val="24"/>
              </w:rPr>
              <w:t>/Protokół sporządzono w formie elektronicznej</w:t>
            </w:r>
            <w:r w:rsidR="00D102D1" w:rsidRPr="008D7EBD">
              <w:rPr>
                <w:rStyle w:val="Odwoanieprzypisudolnego"/>
                <w:rFonts w:asciiTheme="minorHAnsi" w:hAnsiTheme="minorHAnsi" w:cstheme="minorHAnsi"/>
                <w:sz w:val="24"/>
                <w:szCs w:val="24"/>
              </w:rPr>
              <w:footnoteReference w:id="7"/>
            </w:r>
            <w:r w:rsidRPr="008D7EBD">
              <w:rPr>
                <w:rFonts w:asciiTheme="minorHAnsi" w:hAnsiTheme="minorHAnsi" w:cstheme="minorHAnsi"/>
                <w:sz w:val="24"/>
                <w:szCs w:val="24"/>
              </w:rPr>
              <w:t>.</w:t>
            </w:r>
          </w:p>
        </w:tc>
      </w:tr>
      <w:tr w:rsidR="0043053D" w:rsidRPr="008D7EBD" w14:paraId="78E758CF" w14:textId="77777777" w:rsidTr="00836395">
        <w:trPr>
          <w:trHeight w:val="64"/>
        </w:trPr>
        <w:tc>
          <w:tcPr>
            <w:tcW w:w="4396" w:type="dxa"/>
          </w:tcPr>
          <w:p w14:paraId="4994F204" w14:textId="77777777" w:rsidR="00836395" w:rsidRPr="008D7EBD" w:rsidRDefault="00836395" w:rsidP="007B438B">
            <w:pPr>
              <w:spacing w:after="120" w:line="276" w:lineRule="auto"/>
              <w:rPr>
                <w:rFonts w:asciiTheme="minorHAnsi" w:hAnsiTheme="minorHAnsi" w:cstheme="minorHAnsi"/>
                <w:bCs/>
                <w:sz w:val="24"/>
                <w:szCs w:val="24"/>
              </w:rPr>
            </w:pPr>
            <w:r w:rsidRPr="008D7EBD">
              <w:rPr>
                <w:rFonts w:asciiTheme="minorHAnsi" w:hAnsiTheme="minorHAnsi" w:cstheme="minorHAnsi"/>
                <w:bCs/>
                <w:sz w:val="24"/>
                <w:szCs w:val="24"/>
              </w:rPr>
              <w:t>Data i podpis ze strony PFRON:</w:t>
            </w:r>
          </w:p>
          <w:p w14:paraId="378964DA" w14:textId="77777777" w:rsidR="00836395" w:rsidRPr="008D7EBD" w:rsidRDefault="00836395" w:rsidP="00FD0CD7">
            <w:pPr>
              <w:spacing w:after="120" w:line="276" w:lineRule="auto"/>
              <w:rPr>
                <w:rFonts w:asciiTheme="minorHAnsi" w:hAnsiTheme="minorHAnsi" w:cstheme="minorHAnsi"/>
                <w:bCs/>
                <w:sz w:val="24"/>
                <w:szCs w:val="24"/>
              </w:rPr>
            </w:pPr>
          </w:p>
        </w:tc>
        <w:tc>
          <w:tcPr>
            <w:tcW w:w="4892" w:type="dxa"/>
          </w:tcPr>
          <w:p w14:paraId="2CEECED8" w14:textId="77777777" w:rsidR="00836395" w:rsidRPr="008D7EBD" w:rsidRDefault="00836395" w:rsidP="00FD0CD7">
            <w:pPr>
              <w:spacing w:after="120" w:line="276" w:lineRule="auto"/>
              <w:rPr>
                <w:rFonts w:asciiTheme="minorHAnsi" w:hAnsiTheme="minorHAnsi" w:cstheme="minorHAnsi"/>
                <w:bCs/>
                <w:sz w:val="24"/>
                <w:szCs w:val="24"/>
              </w:rPr>
            </w:pPr>
            <w:r w:rsidRPr="008D7EBD">
              <w:rPr>
                <w:rFonts w:asciiTheme="minorHAnsi" w:hAnsiTheme="minorHAnsi" w:cstheme="minorHAnsi"/>
                <w:bCs/>
                <w:sz w:val="24"/>
                <w:szCs w:val="24"/>
              </w:rPr>
              <w:t>Data i podpis ze strony Wykonawcy:</w:t>
            </w:r>
          </w:p>
          <w:p w14:paraId="60821187" w14:textId="77777777" w:rsidR="00836395" w:rsidRPr="008D7EBD" w:rsidRDefault="00836395" w:rsidP="00496351">
            <w:pPr>
              <w:spacing w:after="120" w:line="276" w:lineRule="auto"/>
              <w:rPr>
                <w:rFonts w:asciiTheme="minorHAnsi" w:hAnsiTheme="minorHAnsi" w:cstheme="minorHAnsi"/>
                <w:bCs/>
                <w:sz w:val="24"/>
                <w:szCs w:val="24"/>
              </w:rPr>
            </w:pPr>
          </w:p>
        </w:tc>
      </w:tr>
    </w:tbl>
    <w:p w14:paraId="148DF1AA" w14:textId="77777777" w:rsidR="0082311D" w:rsidRDefault="0082311D" w:rsidP="00D8524B">
      <w:pPr>
        <w:numPr>
          <w:ilvl w:val="0"/>
          <w:numId w:val="54"/>
        </w:numPr>
        <w:spacing w:after="120" w:line="276" w:lineRule="auto"/>
        <w:contextualSpacing/>
        <w:rPr>
          <w:rFonts w:eastAsia="Calibri" w:cstheme="minorHAnsi"/>
          <w:b/>
          <w:sz w:val="24"/>
          <w:szCs w:val="24"/>
        </w:rPr>
        <w:sectPr w:rsidR="0082311D" w:rsidSect="00C14CDA">
          <w:footerReference w:type="default" r:id="rId18"/>
          <w:pgSz w:w="11906" w:h="16838"/>
          <w:pgMar w:top="1304" w:right="1418" w:bottom="1304" w:left="1418" w:header="709" w:footer="273" w:gutter="0"/>
          <w:cols w:space="708"/>
          <w:docGrid w:linePitch="360"/>
        </w:sectPr>
      </w:pPr>
    </w:p>
    <w:p w14:paraId="3DFDD142" w14:textId="232DE93D" w:rsidR="001E4B0D" w:rsidRPr="001E4B0D" w:rsidRDefault="001E4B0D" w:rsidP="001E4B0D">
      <w:pPr>
        <w:rPr>
          <w:rFonts w:ascii="Calibri" w:eastAsia="Calibri" w:hAnsi="Calibri" w:cs="Times New Roman"/>
          <w:sz w:val="24"/>
          <w:szCs w:val="24"/>
        </w:rPr>
      </w:pPr>
      <w:r w:rsidRPr="001E4B0D">
        <w:rPr>
          <w:rFonts w:ascii="Calibri" w:eastAsia="Calibri" w:hAnsi="Calibri" w:cs="Times New Roman"/>
          <w:sz w:val="24"/>
          <w:szCs w:val="24"/>
        </w:rPr>
        <w:lastRenderedPageBreak/>
        <w:t xml:space="preserve">Załącznik </w:t>
      </w:r>
      <w:r w:rsidRPr="00924046">
        <w:rPr>
          <w:rFonts w:ascii="Calibri" w:eastAsia="Calibri" w:hAnsi="Calibri" w:cs="Times New Roman"/>
          <w:sz w:val="24"/>
          <w:szCs w:val="24"/>
        </w:rPr>
        <w:t xml:space="preserve">nr </w:t>
      </w:r>
      <w:r w:rsidR="008779DD" w:rsidRPr="00924046">
        <w:rPr>
          <w:rFonts w:ascii="Calibri" w:eastAsia="Calibri" w:hAnsi="Calibri" w:cs="Times New Roman"/>
          <w:sz w:val="24"/>
          <w:szCs w:val="24"/>
        </w:rPr>
        <w:t>1</w:t>
      </w:r>
      <w:r w:rsidR="008779DD">
        <w:rPr>
          <w:rFonts w:ascii="Calibri" w:eastAsia="Calibri" w:hAnsi="Calibri" w:cs="Times New Roman"/>
          <w:sz w:val="24"/>
          <w:szCs w:val="24"/>
        </w:rPr>
        <w:t xml:space="preserve"> </w:t>
      </w:r>
      <w:r w:rsidRPr="001E4B0D">
        <w:rPr>
          <w:rFonts w:ascii="Calibri" w:eastAsia="Calibri" w:hAnsi="Calibri" w:cs="Times New Roman"/>
          <w:sz w:val="24"/>
          <w:szCs w:val="24"/>
        </w:rPr>
        <w:t xml:space="preserve">do Protokołu Odbioru </w:t>
      </w:r>
      <w:proofErr w:type="spellStart"/>
      <w:r w:rsidRPr="001E4B0D">
        <w:rPr>
          <w:rFonts w:ascii="Calibri" w:eastAsia="Calibri" w:hAnsi="Calibri" w:cs="Times New Roman"/>
          <w:sz w:val="24"/>
          <w:szCs w:val="24"/>
        </w:rPr>
        <w:t>ATiK</w:t>
      </w:r>
      <w:proofErr w:type="spellEnd"/>
      <w:r w:rsidRPr="001E4B0D">
        <w:rPr>
          <w:rFonts w:ascii="Calibri" w:eastAsia="Calibri" w:hAnsi="Calibri" w:cs="Times New Roman"/>
          <w:sz w:val="24"/>
          <w:szCs w:val="24"/>
        </w:rPr>
        <w:t>-u</w:t>
      </w:r>
    </w:p>
    <w:p w14:paraId="4D51A68B" w14:textId="77777777" w:rsidR="001E4B0D" w:rsidRPr="001E4B0D" w:rsidRDefault="001E4B0D" w:rsidP="001E4B0D">
      <w:pPr>
        <w:rPr>
          <w:rFonts w:ascii="Calibri" w:eastAsia="Calibri" w:hAnsi="Calibri" w:cs="Times New Roman"/>
          <w:sz w:val="36"/>
          <w:szCs w:val="36"/>
        </w:rPr>
      </w:pPr>
      <w:r w:rsidRPr="001E4B0D">
        <w:rPr>
          <w:rFonts w:ascii="Calibri" w:eastAsia="Calibri" w:hAnsi="Calibri" w:cs="Times New Roman"/>
          <w:noProof/>
          <w:lang w:eastAsia="pl-PL"/>
        </w:rPr>
        <mc:AlternateContent>
          <mc:Choice Requires="wps">
            <w:drawing>
              <wp:anchor distT="45720" distB="45720" distL="114300" distR="114300" simplePos="0" relativeHeight="251659264" behindDoc="0" locked="0" layoutInCell="1" allowOverlap="1" wp14:anchorId="018A1FAC" wp14:editId="2AEDC8A7">
                <wp:simplePos x="0" y="0"/>
                <wp:positionH relativeFrom="margin">
                  <wp:align>left</wp:align>
                </wp:positionH>
                <wp:positionV relativeFrom="paragraph">
                  <wp:posOffset>795655</wp:posOffset>
                </wp:positionV>
                <wp:extent cx="5854700" cy="728345"/>
                <wp:effectExtent l="0" t="0" r="12700" b="1460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728804"/>
                        </a:xfrm>
                        <a:prstGeom prst="rect">
                          <a:avLst/>
                        </a:prstGeom>
                        <a:solidFill>
                          <a:srgbClr val="5B9BD5">
                            <a:lumMod val="40000"/>
                            <a:lumOff val="60000"/>
                          </a:srgbClr>
                        </a:solidFill>
                        <a:ln w="9525">
                          <a:solidFill>
                            <a:srgbClr val="000000"/>
                          </a:solidFill>
                          <a:miter lim="800000"/>
                          <a:headEnd/>
                          <a:tailEnd/>
                        </a:ln>
                      </wps:spPr>
                      <wps:txbx>
                        <w:txbxContent>
                          <w:p w14:paraId="3C9BD195" w14:textId="77777777" w:rsidR="00987D8B" w:rsidRPr="00A63390" w:rsidRDefault="00987D8B" w:rsidP="001E4B0D">
                            <w:pPr>
                              <w:jc w:val="center"/>
                              <w:rPr>
                                <w:b/>
                                <w:sz w:val="28"/>
                                <w:szCs w:val="28"/>
                              </w:rPr>
                            </w:pPr>
                            <w:r w:rsidRPr="00A63390">
                              <w:rPr>
                                <w:b/>
                                <w:sz w:val="28"/>
                                <w:szCs w:val="28"/>
                              </w:rPr>
                              <w:t xml:space="preserve">Raport Nr &lt;X&gt; </w:t>
                            </w:r>
                            <w:r>
                              <w:rPr>
                                <w:b/>
                                <w:sz w:val="28"/>
                                <w:szCs w:val="28"/>
                              </w:rPr>
                              <w:t xml:space="preserve">za okres &lt;od Y1 do Y2&gt; </w:t>
                            </w:r>
                            <w:r w:rsidRPr="00A63390">
                              <w:rPr>
                                <w:b/>
                                <w:sz w:val="28"/>
                                <w:szCs w:val="28"/>
                              </w:rPr>
                              <w:t xml:space="preserve">z dnia &lt;data&gt; z wykonania usługi </w:t>
                            </w:r>
                            <w:r>
                              <w:rPr>
                                <w:b/>
                                <w:sz w:val="28"/>
                                <w:szCs w:val="28"/>
                              </w:rPr>
                              <w:br/>
                              <w:t>ATiK-u</w:t>
                            </w:r>
                            <w:r w:rsidRPr="00A63390">
                              <w:rPr>
                                <w:b/>
                                <w:sz w:val="28"/>
                                <w:szCs w:val="28"/>
                              </w:rPr>
                              <w:t xml:space="preserve"> na podstawie Umowy &lt;nr umowy&gt;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A1FAC" id="_x0000_t202" coordsize="21600,21600" o:spt="202" path="m,l,21600r21600,l21600,xe">
                <v:stroke joinstyle="miter"/>
                <v:path gradientshapeok="t" o:connecttype="rect"/>
              </v:shapetype>
              <v:shape id="Pole tekstowe 2" o:spid="_x0000_s1026" type="#_x0000_t202" style="position:absolute;margin-left:0;margin-top:62.65pt;width:461pt;height:57.3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1ISQIAAIQEAAAOAAAAZHJzL2Uyb0RvYy54bWysVF9v2jAQf5+072D5fSREUCAiVAXWaVLX&#10;Ver2AYzjEKu2L7MNSffpd7aB0e1tWh4s353vd39+d1neDlqRo7BOgqnoeJRTIgyHWpp9Rb9/u/8w&#10;p8R5ZmqmwIiKvgpHb1fv3y37rhQFtKBqYQmCGFf2XUVb77syyxxvhWZuBJ0waGzAauZRtPustqxH&#10;dK2yIs9vsh5s3VngwjnUbpORriJ+0wjuvzaNE56oimJuPp42nrtwZqslK/eWda3kpzTYP2ShmTQY&#10;9AK1ZZ6Rg5V/QWnJLTho/IiDzqBpJBexBqxmnP9RzXPLOhFrwea47tIm9/9g+ePxyRJZV7QYzygx&#10;TCNJT6AE8eLFeegFKUKT+s6V+Pa5w9d+WMOAZMeCXfcA/MURA5uWmb24sxb6VrAakxwHz+zKNeG4&#10;ALLrv0CNsdjBQwQaGqtDB7EnBNGRrNcLQWLwhKNyOp9OZjmaONpmxXyeT2IIVp69O+v8JwGahEtF&#10;LQ5ARGfHB+dDNqw8PwnBHChZ30ulomD3u42y5MhwWKbrxXo7jb7qoDHXpJ7k+KWpQTXOVlLfnNWI&#10;7xJMjPUGXxnSV3QxLRLsG9vJKaEFsBQlwF2nqKXHdVFSV3R+ecTK0O+Ppo7D7JlU6Y7OypwICD1P&#10;3ffDbjgRuoP6FamwkNYC1xgvLdiflPS4EhV1Pw7MCkrUZ4N0LsaTSdihKEymswIFe23ZXVuY4QhV&#10;UU9Jum583LvQaQN3SHsjIyNhPlImp1xx1GPzTmsZdulajq9+/zxWvwAAAP//AwBQSwMEFAAGAAgA&#10;AAAhANEPl3ngAAAACAEAAA8AAABkcnMvZG93bnJldi54bWxMj0FLw0AQhe+C/2EZwZvdddXSxmxK&#10;EYQKCrUKtrdtdkxCs7Mhu2nTf+940uO893jzvXwx+lYcsY9NIAO3EwUCqQyuocrA58fzzQxETJac&#10;bQOhgTNGWBSXF7nNXDjROx43qRJcQjGzBuqUukzKWNbobZyEDom979B7m/jsK+l6e+Jy30qt1FR6&#10;2xB/qG2HTzWWh83gDcjtdvq6elmf34bZcv61Knfl+rAz5vpqXD6CSDimvzD84jM6FMy0DwO5KFoD&#10;PCSxqh/uQLA915qVvQF9rxTIIpf/BxQ/AAAA//8DAFBLAQItABQABgAIAAAAIQC2gziS/gAAAOEB&#10;AAATAAAAAAAAAAAAAAAAAAAAAABbQ29udGVudF9UeXBlc10ueG1sUEsBAi0AFAAGAAgAAAAhADj9&#10;If/WAAAAlAEAAAsAAAAAAAAAAAAAAAAALwEAAF9yZWxzLy5yZWxzUEsBAi0AFAAGAAgAAAAhAK1H&#10;vUhJAgAAhAQAAA4AAAAAAAAAAAAAAAAALgIAAGRycy9lMm9Eb2MueG1sUEsBAi0AFAAGAAgAAAAh&#10;ANEPl3ngAAAACAEAAA8AAAAAAAAAAAAAAAAAowQAAGRycy9kb3ducmV2LnhtbFBLBQYAAAAABAAE&#10;APMAAACwBQAAAAA=&#10;" fillcolor="#bdd7ee">
                <v:textbox>
                  <w:txbxContent>
                    <w:p w14:paraId="3C9BD195" w14:textId="77777777" w:rsidR="00987D8B" w:rsidRPr="00A63390" w:rsidRDefault="00987D8B" w:rsidP="001E4B0D">
                      <w:pPr>
                        <w:jc w:val="center"/>
                        <w:rPr>
                          <w:b/>
                          <w:sz w:val="28"/>
                          <w:szCs w:val="28"/>
                        </w:rPr>
                      </w:pPr>
                      <w:r w:rsidRPr="00A63390">
                        <w:rPr>
                          <w:b/>
                          <w:sz w:val="28"/>
                          <w:szCs w:val="28"/>
                        </w:rPr>
                        <w:t xml:space="preserve">Raport Nr &lt;X&gt; </w:t>
                      </w:r>
                      <w:r>
                        <w:rPr>
                          <w:b/>
                          <w:sz w:val="28"/>
                          <w:szCs w:val="28"/>
                        </w:rPr>
                        <w:t xml:space="preserve">za okres &lt;od Y1 do Y2&gt; </w:t>
                      </w:r>
                      <w:r w:rsidRPr="00A63390">
                        <w:rPr>
                          <w:b/>
                          <w:sz w:val="28"/>
                          <w:szCs w:val="28"/>
                        </w:rPr>
                        <w:t xml:space="preserve">z dnia &lt;data&gt; z wykonania usługi </w:t>
                      </w:r>
                      <w:r>
                        <w:rPr>
                          <w:b/>
                          <w:sz w:val="28"/>
                          <w:szCs w:val="28"/>
                        </w:rPr>
                        <w:br/>
                        <w:t>ATiK-u</w:t>
                      </w:r>
                      <w:r w:rsidRPr="00A63390">
                        <w:rPr>
                          <w:b/>
                          <w:sz w:val="28"/>
                          <w:szCs w:val="28"/>
                        </w:rPr>
                        <w:t xml:space="preserve"> na podstawie Umowy &lt;nr umowy&gt;</w:t>
                      </w:r>
                    </w:p>
                  </w:txbxContent>
                </v:textbox>
                <w10:wrap type="square" anchorx="margin"/>
              </v:shape>
            </w:pict>
          </mc:Fallback>
        </mc:AlternateContent>
      </w:r>
      <w:r w:rsidRPr="001E4B0D">
        <w:rPr>
          <w:rFonts w:ascii="Calibri" w:eastAsia="Calibri" w:hAnsi="Calibri" w:cs="Times New Roman"/>
          <w:sz w:val="36"/>
          <w:szCs w:val="36"/>
        </w:rPr>
        <w:t>Zawartość raportu miesięcznego z Usługi Asysty Technicznej i Konserwacji (</w:t>
      </w:r>
      <w:proofErr w:type="spellStart"/>
      <w:r w:rsidRPr="001E4B0D">
        <w:rPr>
          <w:rFonts w:ascii="Calibri" w:eastAsia="Calibri" w:hAnsi="Calibri" w:cs="Times New Roman"/>
          <w:sz w:val="36"/>
          <w:szCs w:val="36"/>
        </w:rPr>
        <w:t>ATiK</w:t>
      </w:r>
      <w:proofErr w:type="spellEnd"/>
      <w:r w:rsidRPr="001E4B0D">
        <w:rPr>
          <w:rFonts w:ascii="Calibri" w:eastAsia="Calibri" w:hAnsi="Calibri" w:cs="Times New Roman"/>
          <w:sz w:val="36"/>
          <w:szCs w:val="36"/>
        </w:rPr>
        <w:t>)</w:t>
      </w:r>
      <w:r w:rsidRPr="001E4B0D">
        <w:rPr>
          <w:rFonts w:ascii="Calibri" w:eastAsia="Calibri" w:hAnsi="Calibri" w:cs="Times New Roman"/>
          <w:sz w:val="36"/>
          <w:szCs w:val="36"/>
          <w:vertAlign w:val="superscript"/>
        </w:rPr>
        <w:footnoteReference w:id="8"/>
      </w:r>
    </w:p>
    <w:p w14:paraId="506F0CF8" w14:textId="77777777" w:rsidR="001E4B0D" w:rsidRPr="001E4B0D"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1E4B0D">
        <w:rPr>
          <w:rFonts w:ascii="Calibri" w:eastAsia="Times New Roman" w:hAnsi="Calibri" w:cs="Times New Roman"/>
          <w:b/>
          <w:color w:val="000000"/>
          <w:sz w:val="24"/>
          <w:szCs w:val="32"/>
        </w:rPr>
        <w:t>Incydenty</w:t>
      </w:r>
    </w:p>
    <w:p w14:paraId="4F516434" w14:textId="77777777" w:rsidR="001E4B0D" w:rsidRPr="001E4B0D" w:rsidRDefault="001E4B0D" w:rsidP="001E4B0D">
      <w:pPr>
        <w:keepNext/>
        <w:keepLines/>
        <w:numPr>
          <w:ilvl w:val="1"/>
          <w:numId w:val="0"/>
        </w:numPr>
        <w:spacing w:before="40" w:after="0"/>
        <w:ind w:left="576" w:hanging="576"/>
        <w:outlineLvl w:val="1"/>
        <w:rPr>
          <w:rFonts w:ascii="Calibri" w:eastAsia="Times New Roman" w:hAnsi="Calibri" w:cs="Times New Roman"/>
          <w:b/>
          <w:sz w:val="24"/>
          <w:szCs w:val="26"/>
        </w:rPr>
      </w:pPr>
      <w:r w:rsidRPr="001E4B0D">
        <w:rPr>
          <w:rFonts w:ascii="Calibri" w:eastAsia="Times New Roman" w:hAnsi="Calibri" w:cs="Times New Roman"/>
          <w:b/>
          <w:sz w:val="24"/>
          <w:szCs w:val="26"/>
        </w:rPr>
        <w:t>Zestawienie zgłoszonych incydentów w Portalu Serwisowym:</w:t>
      </w:r>
    </w:p>
    <w:tbl>
      <w:tblPr>
        <w:tblStyle w:val="Tabela-Siatka8"/>
        <w:tblW w:w="9265" w:type="dxa"/>
        <w:tblLook w:val="04A0" w:firstRow="1" w:lastRow="0" w:firstColumn="1" w:lastColumn="0" w:noHBand="0" w:noVBand="1"/>
      </w:tblPr>
      <w:tblGrid>
        <w:gridCol w:w="1377"/>
        <w:gridCol w:w="1354"/>
        <w:gridCol w:w="1132"/>
        <w:gridCol w:w="1235"/>
        <w:gridCol w:w="1209"/>
        <w:gridCol w:w="1325"/>
        <w:gridCol w:w="1633"/>
      </w:tblGrid>
      <w:tr w:rsidR="001E4B0D" w:rsidRPr="001E4B0D" w14:paraId="25E50C80" w14:textId="77777777" w:rsidTr="00FD43F9">
        <w:tc>
          <w:tcPr>
            <w:tcW w:w="1377" w:type="dxa"/>
          </w:tcPr>
          <w:p w14:paraId="007DFE21"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ID zgłoszenia</w:t>
            </w:r>
          </w:p>
        </w:tc>
        <w:tc>
          <w:tcPr>
            <w:tcW w:w="1354" w:type="dxa"/>
          </w:tcPr>
          <w:p w14:paraId="7C8AE64A"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Typ zgłoszenia</w:t>
            </w:r>
          </w:p>
        </w:tc>
        <w:tc>
          <w:tcPr>
            <w:tcW w:w="1132" w:type="dxa"/>
          </w:tcPr>
          <w:p w14:paraId="77B1AED3"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Czas zgłoszenia</w:t>
            </w:r>
          </w:p>
        </w:tc>
        <w:tc>
          <w:tcPr>
            <w:tcW w:w="1235" w:type="dxa"/>
          </w:tcPr>
          <w:p w14:paraId="768CC976"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Czas przyjęcia</w:t>
            </w:r>
          </w:p>
        </w:tc>
        <w:tc>
          <w:tcPr>
            <w:tcW w:w="1209" w:type="dxa"/>
          </w:tcPr>
          <w:p w14:paraId="1219BAF7"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Czas zamknięcia</w:t>
            </w:r>
          </w:p>
        </w:tc>
        <w:tc>
          <w:tcPr>
            <w:tcW w:w="1325" w:type="dxa"/>
          </w:tcPr>
          <w:p w14:paraId="00265C64"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Temat</w:t>
            </w:r>
          </w:p>
        </w:tc>
        <w:tc>
          <w:tcPr>
            <w:tcW w:w="1633" w:type="dxa"/>
          </w:tcPr>
          <w:p w14:paraId="5AB326D1"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Uwagi</w:t>
            </w:r>
          </w:p>
        </w:tc>
      </w:tr>
      <w:tr w:rsidR="001E4B0D" w:rsidRPr="001E4B0D" w14:paraId="11EB81A3" w14:textId="77777777" w:rsidTr="00FD43F9">
        <w:tc>
          <w:tcPr>
            <w:tcW w:w="1377" w:type="dxa"/>
          </w:tcPr>
          <w:p w14:paraId="5F1D53EE" w14:textId="77777777" w:rsidR="001E4B0D" w:rsidRPr="001E4B0D" w:rsidRDefault="001E4B0D" w:rsidP="001E4B0D">
            <w:pPr>
              <w:rPr>
                <w:rFonts w:ascii="Calibri" w:eastAsia="Calibri" w:hAnsi="Calibri" w:cs="Times New Roman"/>
              </w:rPr>
            </w:pPr>
            <w:r w:rsidRPr="001E4B0D">
              <w:rPr>
                <w:rFonts w:ascii="Calibri" w:eastAsia="Calibri" w:hAnsi="Calibri" w:cs="Times New Roman"/>
                <w:color w:val="2E74B5"/>
              </w:rPr>
              <w:t>&lt;Id systemu obsługi  Incydentów&gt;</w:t>
            </w:r>
          </w:p>
        </w:tc>
        <w:tc>
          <w:tcPr>
            <w:tcW w:w="1354" w:type="dxa"/>
          </w:tcPr>
          <w:p w14:paraId="0329AB9B" w14:textId="77777777" w:rsidR="001E4B0D" w:rsidRPr="001E4B0D" w:rsidRDefault="001E4B0D" w:rsidP="001E4B0D">
            <w:pPr>
              <w:rPr>
                <w:rFonts w:ascii="Calibri" w:eastAsia="Calibri" w:hAnsi="Calibri" w:cs="Times New Roman"/>
              </w:rPr>
            </w:pPr>
            <w:r w:rsidRPr="001E4B0D">
              <w:rPr>
                <w:rFonts w:ascii="Calibri" w:eastAsia="Calibri" w:hAnsi="Calibri" w:cs="Times New Roman"/>
                <w:color w:val="2E74B5"/>
              </w:rPr>
              <w:t>&lt;Konsultacja lub zgłoszenie Wady&gt;</w:t>
            </w:r>
          </w:p>
        </w:tc>
        <w:tc>
          <w:tcPr>
            <w:tcW w:w="1132" w:type="dxa"/>
          </w:tcPr>
          <w:p w14:paraId="70A8FA20" w14:textId="77777777" w:rsidR="001E4B0D" w:rsidRPr="001E4B0D" w:rsidRDefault="001E4B0D" w:rsidP="001E4B0D">
            <w:pPr>
              <w:rPr>
                <w:rFonts w:ascii="Calibri" w:eastAsia="Calibri" w:hAnsi="Calibri" w:cs="Times New Roman"/>
              </w:rPr>
            </w:pPr>
          </w:p>
        </w:tc>
        <w:tc>
          <w:tcPr>
            <w:tcW w:w="1235" w:type="dxa"/>
          </w:tcPr>
          <w:p w14:paraId="1D908CE6" w14:textId="77777777" w:rsidR="001E4B0D" w:rsidRPr="001E4B0D" w:rsidRDefault="001E4B0D" w:rsidP="001E4B0D">
            <w:pPr>
              <w:rPr>
                <w:rFonts w:ascii="Calibri" w:eastAsia="Calibri" w:hAnsi="Calibri" w:cs="Times New Roman"/>
              </w:rPr>
            </w:pPr>
          </w:p>
        </w:tc>
        <w:tc>
          <w:tcPr>
            <w:tcW w:w="1209" w:type="dxa"/>
          </w:tcPr>
          <w:p w14:paraId="4D7A13EB" w14:textId="77777777" w:rsidR="001E4B0D" w:rsidRPr="001E4B0D" w:rsidRDefault="001E4B0D" w:rsidP="001E4B0D">
            <w:pPr>
              <w:rPr>
                <w:rFonts w:ascii="Calibri" w:eastAsia="Calibri" w:hAnsi="Calibri" w:cs="Times New Roman"/>
              </w:rPr>
            </w:pPr>
          </w:p>
        </w:tc>
        <w:tc>
          <w:tcPr>
            <w:tcW w:w="1325" w:type="dxa"/>
          </w:tcPr>
          <w:p w14:paraId="5F5AF955" w14:textId="77777777" w:rsidR="001E4B0D" w:rsidRPr="001E4B0D" w:rsidRDefault="001E4B0D" w:rsidP="001E4B0D">
            <w:pPr>
              <w:rPr>
                <w:rFonts w:ascii="Calibri" w:eastAsia="Calibri" w:hAnsi="Calibri" w:cs="Times New Roman"/>
              </w:rPr>
            </w:pPr>
            <w:r w:rsidRPr="001E4B0D">
              <w:rPr>
                <w:rFonts w:ascii="Calibri" w:eastAsia="Calibri" w:hAnsi="Calibri" w:cs="Times New Roman"/>
                <w:color w:val="2E74B5"/>
              </w:rPr>
              <w:t>&lt;czego dotyczy&gt;</w:t>
            </w:r>
          </w:p>
        </w:tc>
        <w:tc>
          <w:tcPr>
            <w:tcW w:w="1633" w:type="dxa"/>
          </w:tcPr>
          <w:p w14:paraId="401C1F59" w14:textId="77777777" w:rsidR="001E4B0D" w:rsidRPr="001E4B0D" w:rsidRDefault="001E4B0D" w:rsidP="001E4B0D">
            <w:pPr>
              <w:rPr>
                <w:rFonts w:ascii="Calibri" w:eastAsia="Calibri" w:hAnsi="Calibri" w:cs="Times New Roman"/>
              </w:rPr>
            </w:pPr>
            <w:r w:rsidRPr="001E4B0D">
              <w:rPr>
                <w:rFonts w:ascii="Calibri" w:eastAsia="Calibri" w:hAnsi="Calibri" w:cs="Times New Roman"/>
                <w:color w:val="2E74B5"/>
              </w:rPr>
              <w:t>&lt;Jeśli incydent nie został zamknięty lub obsłużony w wymaganym czasie&gt;</w:t>
            </w:r>
          </w:p>
        </w:tc>
      </w:tr>
    </w:tbl>
    <w:p w14:paraId="12D8F7B3" w14:textId="77777777" w:rsidR="001E4B0D" w:rsidRPr="001E4B0D" w:rsidRDefault="001E4B0D" w:rsidP="001E4B0D">
      <w:pPr>
        <w:spacing w:after="0" w:line="240" w:lineRule="auto"/>
        <w:rPr>
          <w:rFonts w:ascii="Calibri" w:eastAsia="Calibri" w:hAnsi="Calibri" w:cs="Times New Roman"/>
        </w:rPr>
      </w:pPr>
    </w:p>
    <w:p w14:paraId="28A34B52" w14:textId="77777777" w:rsidR="001E4B0D" w:rsidRPr="001E4B0D" w:rsidRDefault="001E4B0D" w:rsidP="001E4B0D">
      <w:pPr>
        <w:spacing w:after="0" w:line="240" w:lineRule="auto"/>
        <w:rPr>
          <w:rFonts w:ascii="Calibri" w:eastAsia="Calibri" w:hAnsi="Calibri" w:cs="Times New Roman"/>
        </w:rPr>
      </w:pPr>
      <w:r w:rsidRPr="001E4B0D">
        <w:rPr>
          <w:rFonts w:ascii="Calibri" w:eastAsia="Calibri" w:hAnsi="Calibri" w:cs="Times New Roman"/>
        </w:rPr>
        <w:t>Statystyka za okres związany z raportem:</w:t>
      </w:r>
    </w:p>
    <w:p w14:paraId="1B8D5299" w14:textId="77777777" w:rsidR="001E4B0D" w:rsidRPr="001E4B0D" w:rsidRDefault="001E4B0D" w:rsidP="001E4B0D">
      <w:pPr>
        <w:numPr>
          <w:ilvl w:val="0"/>
          <w:numId w:val="152"/>
        </w:numPr>
        <w:spacing w:after="0" w:line="240" w:lineRule="auto"/>
        <w:rPr>
          <w:rFonts w:ascii="Calibri" w:eastAsia="Calibri" w:hAnsi="Calibri" w:cs="Times New Roman"/>
        </w:rPr>
      </w:pPr>
      <w:r w:rsidRPr="001E4B0D">
        <w:rPr>
          <w:rFonts w:ascii="Calibri" w:eastAsia="Calibri" w:hAnsi="Calibri" w:cs="Times New Roman"/>
        </w:rPr>
        <w:t>Liczba wszystkich incydentów,</w:t>
      </w:r>
    </w:p>
    <w:p w14:paraId="17A667D7" w14:textId="77777777" w:rsidR="001E4B0D" w:rsidRPr="001E4B0D" w:rsidRDefault="001E4B0D" w:rsidP="001E4B0D">
      <w:pPr>
        <w:numPr>
          <w:ilvl w:val="0"/>
          <w:numId w:val="152"/>
        </w:numPr>
        <w:spacing w:after="0" w:line="240" w:lineRule="auto"/>
        <w:rPr>
          <w:rFonts w:ascii="Calibri" w:eastAsia="Calibri" w:hAnsi="Calibri" w:cs="Times New Roman"/>
        </w:rPr>
      </w:pPr>
      <w:r w:rsidRPr="001E4B0D">
        <w:rPr>
          <w:rFonts w:ascii="Calibri" w:eastAsia="Calibri" w:hAnsi="Calibri" w:cs="Times New Roman"/>
        </w:rPr>
        <w:t>Udział przeterminowanych incydentów,</w:t>
      </w:r>
    </w:p>
    <w:p w14:paraId="65EA55AE" w14:textId="77777777" w:rsidR="001E4B0D" w:rsidRPr="001E4B0D" w:rsidRDefault="001E4B0D" w:rsidP="001E4B0D">
      <w:pPr>
        <w:numPr>
          <w:ilvl w:val="0"/>
          <w:numId w:val="152"/>
        </w:numPr>
        <w:spacing w:after="0" w:line="240" w:lineRule="auto"/>
        <w:rPr>
          <w:rFonts w:ascii="Calibri" w:eastAsia="Calibri" w:hAnsi="Calibri" w:cs="Times New Roman"/>
        </w:rPr>
      </w:pPr>
      <w:r w:rsidRPr="001E4B0D">
        <w:rPr>
          <w:rFonts w:ascii="Calibri" w:eastAsia="Calibri" w:hAnsi="Calibri" w:cs="Times New Roman"/>
        </w:rPr>
        <w:t>Liczba incydentów bezpieczeństwa.</w:t>
      </w:r>
    </w:p>
    <w:p w14:paraId="69E5E55A" w14:textId="77777777" w:rsidR="001E4B0D" w:rsidRPr="001E4B0D" w:rsidRDefault="001E4B0D" w:rsidP="001E4B0D">
      <w:pPr>
        <w:keepNext/>
        <w:keepLines/>
        <w:numPr>
          <w:ilvl w:val="1"/>
          <w:numId w:val="0"/>
        </w:numPr>
        <w:spacing w:before="240" w:after="0"/>
        <w:ind w:left="578" w:hanging="578"/>
        <w:outlineLvl w:val="1"/>
        <w:rPr>
          <w:rFonts w:ascii="Calibri" w:eastAsia="Times New Roman" w:hAnsi="Calibri" w:cs="Times New Roman"/>
          <w:b/>
          <w:sz w:val="24"/>
          <w:szCs w:val="26"/>
        </w:rPr>
      </w:pPr>
      <w:r w:rsidRPr="001E4B0D">
        <w:rPr>
          <w:rFonts w:ascii="Calibri" w:eastAsia="Times New Roman" w:hAnsi="Calibri" w:cs="Times New Roman"/>
          <w:b/>
          <w:sz w:val="24"/>
          <w:szCs w:val="26"/>
        </w:rPr>
        <w:t>Analiza SLA</w:t>
      </w:r>
    </w:p>
    <w:p w14:paraId="339C922D" w14:textId="77777777" w:rsidR="001E4B0D" w:rsidRPr="001E4B0D" w:rsidRDefault="001E4B0D" w:rsidP="001E4B0D">
      <w:pPr>
        <w:numPr>
          <w:ilvl w:val="0"/>
          <w:numId w:val="151"/>
        </w:numPr>
        <w:spacing w:after="0" w:line="240" w:lineRule="auto"/>
        <w:rPr>
          <w:rFonts w:ascii="Calibri" w:eastAsia="Calibri" w:hAnsi="Calibri" w:cs="Times New Roman"/>
        </w:rPr>
      </w:pPr>
      <w:r w:rsidRPr="001E4B0D">
        <w:rPr>
          <w:rFonts w:ascii="Calibri" w:eastAsia="Calibri" w:hAnsi="Calibri" w:cs="Times New Roman"/>
        </w:rPr>
        <w:t xml:space="preserve">SLA Systemu (dla środowiska produkcyjnego narastająco ostatnie 12 miesięcy) </w:t>
      </w:r>
    </w:p>
    <w:p w14:paraId="18A09214" w14:textId="77777777" w:rsidR="001E4B0D" w:rsidRPr="001E4B0D" w:rsidRDefault="001E4B0D" w:rsidP="001E4B0D">
      <w:pPr>
        <w:numPr>
          <w:ilvl w:val="0"/>
          <w:numId w:val="151"/>
        </w:numPr>
        <w:spacing w:after="0" w:line="240" w:lineRule="auto"/>
        <w:rPr>
          <w:rFonts w:ascii="Calibri" w:eastAsia="Calibri" w:hAnsi="Calibri" w:cs="Times New Roman"/>
        </w:rPr>
      </w:pPr>
      <w:r w:rsidRPr="001E4B0D">
        <w:rPr>
          <w:rFonts w:ascii="Calibri" w:eastAsia="Calibri" w:hAnsi="Calibri" w:cs="Times New Roman"/>
        </w:rPr>
        <w:t xml:space="preserve">Łączny czas niedostępności dla każdego środowiska (instancji Systemu) objętego usługą </w:t>
      </w:r>
      <w:proofErr w:type="spellStart"/>
      <w:r w:rsidRPr="001E4B0D">
        <w:rPr>
          <w:rFonts w:ascii="Calibri" w:eastAsia="Calibri" w:hAnsi="Calibri" w:cs="Times New Roman"/>
        </w:rPr>
        <w:t>ATiK</w:t>
      </w:r>
      <w:proofErr w:type="spellEnd"/>
      <w:r w:rsidRPr="001E4B0D">
        <w:rPr>
          <w:rFonts w:ascii="Calibri" w:eastAsia="Calibri" w:hAnsi="Calibri" w:cs="Times New Roman"/>
        </w:rPr>
        <w:t xml:space="preserve"> </w:t>
      </w:r>
    </w:p>
    <w:p w14:paraId="6310D8EA" w14:textId="77777777" w:rsidR="001E4B0D" w:rsidRPr="001E4B0D" w:rsidRDefault="001E4B0D" w:rsidP="001E4B0D">
      <w:pPr>
        <w:spacing w:after="0" w:line="240" w:lineRule="auto"/>
        <w:ind w:left="720"/>
        <w:rPr>
          <w:rFonts w:ascii="Calibri" w:eastAsia="Calibri" w:hAnsi="Calibri" w:cs="Times New Roman"/>
        </w:rPr>
      </w:pPr>
    </w:p>
    <w:tbl>
      <w:tblPr>
        <w:tblStyle w:val="Tabela-Siatka8"/>
        <w:tblW w:w="0" w:type="auto"/>
        <w:tblInd w:w="-5" w:type="dxa"/>
        <w:tblLook w:val="04A0" w:firstRow="1" w:lastRow="0" w:firstColumn="1" w:lastColumn="0" w:noHBand="0" w:noVBand="1"/>
      </w:tblPr>
      <w:tblGrid>
        <w:gridCol w:w="481"/>
        <w:gridCol w:w="1928"/>
        <w:gridCol w:w="1559"/>
        <w:gridCol w:w="1560"/>
        <w:gridCol w:w="1417"/>
        <w:gridCol w:w="2120"/>
      </w:tblGrid>
      <w:tr w:rsidR="001E4B0D" w:rsidRPr="001E4B0D" w14:paraId="3FEB2A8F" w14:textId="77777777" w:rsidTr="00FD43F9">
        <w:tc>
          <w:tcPr>
            <w:tcW w:w="481" w:type="dxa"/>
            <w:vMerge w:val="restart"/>
            <w:vAlign w:val="center"/>
          </w:tcPr>
          <w:p w14:paraId="185E6612" w14:textId="77777777" w:rsidR="001E4B0D" w:rsidRPr="001E4B0D" w:rsidRDefault="001E4B0D" w:rsidP="001E4B0D">
            <w:pPr>
              <w:jc w:val="center"/>
              <w:rPr>
                <w:rFonts w:ascii="Calibri" w:eastAsia="Calibri" w:hAnsi="Calibri" w:cs="Times New Roman"/>
              </w:rPr>
            </w:pPr>
            <w:r w:rsidRPr="001E4B0D">
              <w:rPr>
                <w:rFonts w:ascii="Calibri" w:eastAsia="Calibri" w:hAnsi="Calibri" w:cs="Times New Roman"/>
              </w:rPr>
              <w:t>Lp.</w:t>
            </w:r>
          </w:p>
        </w:tc>
        <w:tc>
          <w:tcPr>
            <w:tcW w:w="1929" w:type="dxa"/>
            <w:vMerge w:val="restart"/>
            <w:vAlign w:val="center"/>
          </w:tcPr>
          <w:p w14:paraId="787E8AF1" w14:textId="77777777" w:rsidR="001E4B0D" w:rsidRPr="001E4B0D" w:rsidRDefault="001E4B0D" w:rsidP="001E4B0D">
            <w:pPr>
              <w:jc w:val="center"/>
              <w:rPr>
                <w:rFonts w:ascii="Calibri" w:eastAsia="Calibri" w:hAnsi="Calibri" w:cs="Times New Roman"/>
              </w:rPr>
            </w:pPr>
            <w:r w:rsidRPr="001E4B0D">
              <w:rPr>
                <w:rFonts w:ascii="Calibri" w:eastAsia="Calibri" w:hAnsi="Calibri" w:cs="Times New Roman"/>
              </w:rPr>
              <w:t>Środowisko</w:t>
            </w:r>
          </w:p>
        </w:tc>
        <w:tc>
          <w:tcPr>
            <w:tcW w:w="6657" w:type="dxa"/>
            <w:gridSpan w:val="4"/>
          </w:tcPr>
          <w:p w14:paraId="29A5278E" w14:textId="77777777" w:rsidR="001E4B0D" w:rsidRPr="001E4B0D" w:rsidRDefault="001E4B0D" w:rsidP="001E4B0D">
            <w:pPr>
              <w:jc w:val="center"/>
              <w:rPr>
                <w:rFonts w:ascii="Calibri" w:eastAsia="Calibri" w:hAnsi="Calibri" w:cs="Times New Roman"/>
              </w:rPr>
            </w:pPr>
            <w:r w:rsidRPr="001E4B0D">
              <w:rPr>
                <w:rFonts w:ascii="Calibri" w:eastAsia="Calibri" w:hAnsi="Calibri" w:cs="Times New Roman"/>
              </w:rPr>
              <w:t>Niedostępność (czas w godz. min. sek. )</w:t>
            </w:r>
          </w:p>
        </w:tc>
      </w:tr>
      <w:tr w:rsidR="001E4B0D" w:rsidRPr="001E4B0D" w14:paraId="20D9A035" w14:textId="77777777" w:rsidTr="00FD43F9">
        <w:tc>
          <w:tcPr>
            <w:tcW w:w="481" w:type="dxa"/>
            <w:vMerge/>
          </w:tcPr>
          <w:p w14:paraId="3BCC7DBA" w14:textId="77777777" w:rsidR="001E4B0D" w:rsidRPr="001E4B0D" w:rsidRDefault="001E4B0D" w:rsidP="001E4B0D">
            <w:pPr>
              <w:rPr>
                <w:rFonts w:ascii="Calibri" w:eastAsia="Calibri" w:hAnsi="Calibri" w:cs="Times New Roman"/>
              </w:rPr>
            </w:pPr>
          </w:p>
        </w:tc>
        <w:tc>
          <w:tcPr>
            <w:tcW w:w="1929" w:type="dxa"/>
            <w:vMerge/>
          </w:tcPr>
          <w:p w14:paraId="2F0010E1" w14:textId="77777777" w:rsidR="001E4B0D" w:rsidRPr="001E4B0D" w:rsidRDefault="001E4B0D" w:rsidP="001E4B0D">
            <w:pPr>
              <w:rPr>
                <w:rFonts w:ascii="Calibri" w:eastAsia="Calibri" w:hAnsi="Calibri" w:cs="Times New Roman"/>
              </w:rPr>
            </w:pPr>
          </w:p>
        </w:tc>
        <w:tc>
          <w:tcPr>
            <w:tcW w:w="3119" w:type="dxa"/>
            <w:gridSpan w:val="2"/>
          </w:tcPr>
          <w:p w14:paraId="30944614" w14:textId="77777777" w:rsidR="001E4B0D" w:rsidRPr="001E4B0D" w:rsidRDefault="001E4B0D" w:rsidP="001E4B0D">
            <w:pPr>
              <w:jc w:val="center"/>
              <w:rPr>
                <w:rFonts w:ascii="Calibri" w:eastAsia="Calibri" w:hAnsi="Calibri" w:cs="Times New Roman"/>
              </w:rPr>
            </w:pPr>
            <w:r w:rsidRPr="001E4B0D">
              <w:rPr>
                <w:rFonts w:ascii="Calibri" w:eastAsia="Calibri" w:hAnsi="Calibri" w:cs="Times New Roman"/>
              </w:rPr>
              <w:t>Ostatni miesiąc</w:t>
            </w:r>
          </w:p>
        </w:tc>
        <w:tc>
          <w:tcPr>
            <w:tcW w:w="3538" w:type="dxa"/>
            <w:gridSpan w:val="2"/>
          </w:tcPr>
          <w:p w14:paraId="43514BE6" w14:textId="77777777" w:rsidR="001E4B0D" w:rsidRPr="001E4B0D" w:rsidRDefault="001E4B0D" w:rsidP="001E4B0D">
            <w:pPr>
              <w:jc w:val="center"/>
              <w:rPr>
                <w:rFonts w:ascii="Calibri" w:eastAsia="Calibri" w:hAnsi="Calibri" w:cs="Times New Roman"/>
              </w:rPr>
            </w:pPr>
            <w:r w:rsidRPr="001E4B0D">
              <w:rPr>
                <w:rFonts w:ascii="Calibri" w:eastAsia="Calibri" w:hAnsi="Calibri" w:cs="Times New Roman"/>
              </w:rPr>
              <w:t>Bieżący rok</w:t>
            </w:r>
          </w:p>
        </w:tc>
      </w:tr>
      <w:tr w:rsidR="001E4B0D" w:rsidRPr="001E4B0D" w14:paraId="6CC3B777" w14:textId="77777777" w:rsidTr="00FD43F9">
        <w:tc>
          <w:tcPr>
            <w:tcW w:w="481" w:type="dxa"/>
            <w:vMerge/>
          </w:tcPr>
          <w:p w14:paraId="57E3C913" w14:textId="77777777" w:rsidR="001E4B0D" w:rsidRPr="001E4B0D" w:rsidRDefault="001E4B0D" w:rsidP="001E4B0D">
            <w:pPr>
              <w:rPr>
                <w:rFonts w:ascii="Calibri" w:eastAsia="Calibri" w:hAnsi="Calibri" w:cs="Times New Roman"/>
              </w:rPr>
            </w:pPr>
          </w:p>
        </w:tc>
        <w:tc>
          <w:tcPr>
            <w:tcW w:w="1929" w:type="dxa"/>
            <w:vMerge/>
          </w:tcPr>
          <w:p w14:paraId="58A5C41A" w14:textId="77777777" w:rsidR="001E4B0D" w:rsidRPr="001E4B0D" w:rsidRDefault="001E4B0D" w:rsidP="001E4B0D">
            <w:pPr>
              <w:rPr>
                <w:rFonts w:ascii="Calibri" w:eastAsia="Calibri" w:hAnsi="Calibri" w:cs="Times New Roman"/>
              </w:rPr>
            </w:pPr>
          </w:p>
        </w:tc>
        <w:tc>
          <w:tcPr>
            <w:tcW w:w="1559" w:type="dxa"/>
          </w:tcPr>
          <w:p w14:paraId="6A61105B"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Sumarycznie</w:t>
            </w:r>
          </w:p>
        </w:tc>
        <w:tc>
          <w:tcPr>
            <w:tcW w:w="1560" w:type="dxa"/>
          </w:tcPr>
          <w:p w14:paraId="28BD5704"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W tym niedostępność infrastruktury</w:t>
            </w:r>
          </w:p>
        </w:tc>
        <w:tc>
          <w:tcPr>
            <w:tcW w:w="1417" w:type="dxa"/>
          </w:tcPr>
          <w:p w14:paraId="02BFF3C6"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Sumarycznie</w:t>
            </w:r>
          </w:p>
        </w:tc>
        <w:tc>
          <w:tcPr>
            <w:tcW w:w="2121" w:type="dxa"/>
          </w:tcPr>
          <w:p w14:paraId="18F792B4"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W tym niedostępność infrastruktury</w:t>
            </w:r>
          </w:p>
        </w:tc>
      </w:tr>
      <w:tr w:rsidR="001E4B0D" w:rsidRPr="001E4B0D" w14:paraId="6332C953" w14:textId="77777777" w:rsidTr="00FD43F9">
        <w:tc>
          <w:tcPr>
            <w:tcW w:w="481" w:type="dxa"/>
          </w:tcPr>
          <w:p w14:paraId="2B624A4A" w14:textId="77777777" w:rsidR="001E4B0D" w:rsidRPr="001E4B0D" w:rsidRDefault="001E4B0D" w:rsidP="001E4B0D">
            <w:pPr>
              <w:rPr>
                <w:rFonts w:ascii="Calibri" w:eastAsia="Calibri" w:hAnsi="Calibri" w:cs="Times New Roman"/>
              </w:rPr>
            </w:pPr>
          </w:p>
        </w:tc>
        <w:tc>
          <w:tcPr>
            <w:tcW w:w="1929" w:type="dxa"/>
          </w:tcPr>
          <w:p w14:paraId="74C8CEAC"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Produkcyjne</w:t>
            </w:r>
          </w:p>
        </w:tc>
        <w:tc>
          <w:tcPr>
            <w:tcW w:w="1559" w:type="dxa"/>
          </w:tcPr>
          <w:p w14:paraId="56AD9BDD" w14:textId="77777777" w:rsidR="001E4B0D" w:rsidRPr="001E4B0D" w:rsidRDefault="001E4B0D" w:rsidP="001E4B0D">
            <w:pPr>
              <w:rPr>
                <w:rFonts w:ascii="Calibri" w:eastAsia="Calibri" w:hAnsi="Calibri" w:cs="Times New Roman"/>
              </w:rPr>
            </w:pPr>
          </w:p>
        </w:tc>
        <w:tc>
          <w:tcPr>
            <w:tcW w:w="1560" w:type="dxa"/>
          </w:tcPr>
          <w:p w14:paraId="5D413F08" w14:textId="77777777" w:rsidR="001E4B0D" w:rsidRPr="001E4B0D" w:rsidRDefault="001E4B0D" w:rsidP="001E4B0D">
            <w:pPr>
              <w:rPr>
                <w:rFonts w:ascii="Calibri" w:eastAsia="Calibri" w:hAnsi="Calibri" w:cs="Times New Roman"/>
              </w:rPr>
            </w:pPr>
          </w:p>
        </w:tc>
        <w:tc>
          <w:tcPr>
            <w:tcW w:w="1417" w:type="dxa"/>
          </w:tcPr>
          <w:p w14:paraId="2B1BF644" w14:textId="77777777" w:rsidR="001E4B0D" w:rsidRPr="001E4B0D" w:rsidRDefault="001E4B0D" w:rsidP="001E4B0D">
            <w:pPr>
              <w:rPr>
                <w:rFonts w:ascii="Calibri" w:eastAsia="Calibri" w:hAnsi="Calibri" w:cs="Times New Roman"/>
              </w:rPr>
            </w:pPr>
          </w:p>
        </w:tc>
        <w:tc>
          <w:tcPr>
            <w:tcW w:w="2121" w:type="dxa"/>
          </w:tcPr>
          <w:p w14:paraId="6AC358CE" w14:textId="77777777" w:rsidR="001E4B0D" w:rsidRPr="001E4B0D" w:rsidRDefault="001E4B0D" w:rsidP="001E4B0D">
            <w:pPr>
              <w:rPr>
                <w:rFonts w:ascii="Calibri" w:eastAsia="Calibri" w:hAnsi="Calibri" w:cs="Times New Roman"/>
              </w:rPr>
            </w:pPr>
          </w:p>
        </w:tc>
      </w:tr>
      <w:tr w:rsidR="001E4B0D" w:rsidRPr="001E4B0D" w14:paraId="24434A73" w14:textId="77777777" w:rsidTr="00FD43F9">
        <w:tc>
          <w:tcPr>
            <w:tcW w:w="481" w:type="dxa"/>
          </w:tcPr>
          <w:p w14:paraId="2E6263F9" w14:textId="77777777" w:rsidR="001E4B0D" w:rsidRPr="001E4B0D" w:rsidRDefault="001E4B0D" w:rsidP="001E4B0D">
            <w:pPr>
              <w:rPr>
                <w:rFonts w:ascii="Calibri" w:eastAsia="Calibri" w:hAnsi="Calibri" w:cs="Times New Roman"/>
              </w:rPr>
            </w:pPr>
          </w:p>
        </w:tc>
        <w:tc>
          <w:tcPr>
            <w:tcW w:w="1929" w:type="dxa"/>
          </w:tcPr>
          <w:p w14:paraId="0FA213BD"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Testowe</w:t>
            </w:r>
          </w:p>
        </w:tc>
        <w:tc>
          <w:tcPr>
            <w:tcW w:w="1559" w:type="dxa"/>
          </w:tcPr>
          <w:p w14:paraId="57DBE9B0" w14:textId="77777777" w:rsidR="001E4B0D" w:rsidRPr="001E4B0D" w:rsidRDefault="001E4B0D" w:rsidP="001E4B0D">
            <w:pPr>
              <w:rPr>
                <w:rFonts w:ascii="Calibri" w:eastAsia="Calibri" w:hAnsi="Calibri" w:cs="Times New Roman"/>
              </w:rPr>
            </w:pPr>
          </w:p>
        </w:tc>
        <w:tc>
          <w:tcPr>
            <w:tcW w:w="1560" w:type="dxa"/>
          </w:tcPr>
          <w:p w14:paraId="2AA0EF56" w14:textId="77777777" w:rsidR="001E4B0D" w:rsidRPr="001E4B0D" w:rsidRDefault="001E4B0D" w:rsidP="001E4B0D">
            <w:pPr>
              <w:rPr>
                <w:rFonts w:ascii="Calibri" w:eastAsia="Calibri" w:hAnsi="Calibri" w:cs="Times New Roman"/>
              </w:rPr>
            </w:pPr>
          </w:p>
        </w:tc>
        <w:tc>
          <w:tcPr>
            <w:tcW w:w="1417" w:type="dxa"/>
          </w:tcPr>
          <w:p w14:paraId="7B0A8D61" w14:textId="77777777" w:rsidR="001E4B0D" w:rsidRPr="001E4B0D" w:rsidRDefault="001E4B0D" w:rsidP="001E4B0D">
            <w:pPr>
              <w:rPr>
                <w:rFonts w:ascii="Calibri" w:eastAsia="Calibri" w:hAnsi="Calibri" w:cs="Times New Roman"/>
              </w:rPr>
            </w:pPr>
          </w:p>
        </w:tc>
        <w:tc>
          <w:tcPr>
            <w:tcW w:w="2121" w:type="dxa"/>
          </w:tcPr>
          <w:p w14:paraId="5EDECBF4" w14:textId="77777777" w:rsidR="001E4B0D" w:rsidRPr="001E4B0D" w:rsidRDefault="001E4B0D" w:rsidP="001E4B0D">
            <w:pPr>
              <w:rPr>
                <w:rFonts w:ascii="Calibri" w:eastAsia="Calibri" w:hAnsi="Calibri" w:cs="Times New Roman"/>
              </w:rPr>
            </w:pPr>
          </w:p>
        </w:tc>
      </w:tr>
      <w:tr w:rsidR="001E4B0D" w:rsidRPr="001E4B0D" w14:paraId="00B0BFAA" w14:textId="77777777" w:rsidTr="00FD43F9">
        <w:tc>
          <w:tcPr>
            <w:tcW w:w="481" w:type="dxa"/>
          </w:tcPr>
          <w:p w14:paraId="448BEC74" w14:textId="77777777" w:rsidR="001E4B0D" w:rsidRPr="001E4B0D" w:rsidRDefault="001E4B0D" w:rsidP="001E4B0D">
            <w:pPr>
              <w:rPr>
                <w:rFonts w:ascii="Calibri" w:eastAsia="Calibri" w:hAnsi="Calibri" w:cs="Times New Roman"/>
              </w:rPr>
            </w:pPr>
          </w:p>
        </w:tc>
        <w:tc>
          <w:tcPr>
            <w:tcW w:w="1929" w:type="dxa"/>
          </w:tcPr>
          <w:p w14:paraId="46FAED57"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Demo</w:t>
            </w:r>
          </w:p>
        </w:tc>
        <w:tc>
          <w:tcPr>
            <w:tcW w:w="1559" w:type="dxa"/>
          </w:tcPr>
          <w:p w14:paraId="236FFC39" w14:textId="77777777" w:rsidR="001E4B0D" w:rsidRPr="001E4B0D" w:rsidRDefault="001E4B0D" w:rsidP="001E4B0D">
            <w:pPr>
              <w:rPr>
                <w:rFonts w:ascii="Calibri" w:eastAsia="Calibri" w:hAnsi="Calibri" w:cs="Times New Roman"/>
              </w:rPr>
            </w:pPr>
          </w:p>
        </w:tc>
        <w:tc>
          <w:tcPr>
            <w:tcW w:w="1560" w:type="dxa"/>
          </w:tcPr>
          <w:p w14:paraId="1A2BD37A" w14:textId="77777777" w:rsidR="001E4B0D" w:rsidRPr="001E4B0D" w:rsidRDefault="001E4B0D" w:rsidP="001E4B0D">
            <w:pPr>
              <w:rPr>
                <w:rFonts w:ascii="Calibri" w:eastAsia="Calibri" w:hAnsi="Calibri" w:cs="Times New Roman"/>
              </w:rPr>
            </w:pPr>
          </w:p>
        </w:tc>
        <w:tc>
          <w:tcPr>
            <w:tcW w:w="1417" w:type="dxa"/>
          </w:tcPr>
          <w:p w14:paraId="1E5CAEB6" w14:textId="77777777" w:rsidR="001E4B0D" w:rsidRPr="001E4B0D" w:rsidRDefault="001E4B0D" w:rsidP="001E4B0D">
            <w:pPr>
              <w:rPr>
                <w:rFonts w:ascii="Calibri" w:eastAsia="Calibri" w:hAnsi="Calibri" w:cs="Times New Roman"/>
              </w:rPr>
            </w:pPr>
          </w:p>
        </w:tc>
        <w:tc>
          <w:tcPr>
            <w:tcW w:w="2121" w:type="dxa"/>
          </w:tcPr>
          <w:p w14:paraId="64A74937" w14:textId="77777777" w:rsidR="001E4B0D" w:rsidRPr="001E4B0D" w:rsidRDefault="001E4B0D" w:rsidP="001E4B0D">
            <w:pPr>
              <w:rPr>
                <w:rFonts w:ascii="Calibri" w:eastAsia="Calibri" w:hAnsi="Calibri" w:cs="Times New Roman"/>
              </w:rPr>
            </w:pPr>
          </w:p>
        </w:tc>
      </w:tr>
    </w:tbl>
    <w:p w14:paraId="17B599D4" w14:textId="77777777" w:rsidR="001E4B0D" w:rsidRPr="001E4B0D"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1E4B0D">
        <w:rPr>
          <w:rFonts w:ascii="Calibri" w:eastAsia="Times New Roman" w:hAnsi="Calibri" w:cs="Times New Roman"/>
          <w:b/>
          <w:color w:val="000000"/>
          <w:sz w:val="24"/>
          <w:szCs w:val="32"/>
        </w:rPr>
        <w:t xml:space="preserve">Wykonanie usługi Backup </w:t>
      </w:r>
    </w:p>
    <w:tbl>
      <w:tblPr>
        <w:tblStyle w:val="Tabela-Siatka8"/>
        <w:tblW w:w="0" w:type="auto"/>
        <w:tblLayout w:type="fixed"/>
        <w:tblLook w:val="04A0" w:firstRow="1" w:lastRow="0" w:firstColumn="1" w:lastColumn="0" w:noHBand="0" w:noVBand="1"/>
      </w:tblPr>
      <w:tblGrid>
        <w:gridCol w:w="481"/>
        <w:gridCol w:w="1357"/>
        <w:gridCol w:w="1418"/>
        <w:gridCol w:w="708"/>
        <w:gridCol w:w="1276"/>
        <w:gridCol w:w="1701"/>
        <w:gridCol w:w="1312"/>
        <w:gridCol w:w="809"/>
      </w:tblGrid>
      <w:tr w:rsidR="001E4B0D" w:rsidRPr="001E4B0D" w14:paraId="25A0A737" w14:textId="77777777" w:rsidTr="00FD43F9">
        <w:tc>
          <w:tcPr>
            <w:tcW w:w="481" w:type="dxa"/>
          </w:tcPr>
          <w:p w14:paraId="2CDB0EEB"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Lp.</w:t>
            </w:r>
          </w:p>
        </w:tc>
        <w:tc>
          <w:tcPr>
            <w:tcW w:w="1357" w:type="dxa"/>
            <w:tcBorders>
              <w:bottom w:val="single" w:sz="4" w:space="0" w:color="auto"/>
            </w:tcBorders>
          </w:tcPr>
          <w:p w14:paraId="6AD8157D"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Środowisko</w:t>
            </w:r>
          </w:p>
        </w:tc>
        <w:tc>
          <w:tcPr>
            <w:tcW w:w="1418" w:type="dxa"/>
          </w:tcPr>
          <w:p w14:paraId="7EBD42DF"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Nazwa/ identyfikator kopii</w:t>
            </w:r>
          </w:p>
        </w:tc>
        <w:tc>
          <w:tcPr>
            <w:tcW w:w="708" w:type="dxa"/>
          </w:tcPr>
          <w:p w14:paraId="3DBB612B"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Typ kopii</w:t>
            </w:r>
          </w:p>
        </w:tc>
        <w:tc>
          <w:tcPr>
            <w:tcW w:w="1276" w:type="dxa"/>
          </w:tcPr>
          <w:p w14:paraId="588B87B6"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Data wykonania</w:t>
            </w:r>
          </w:p>
        </w:tc>
        <w:tc>
          <w:tcPr>
            <w:tcW w:w="1701" w:type="dxa"/>
          </w:tcPr>
          <w:p w14:paraId="7BE229D4"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Nazwisko przekazującego dane z DIT</w:t>
            </w:r>
          </w:p>
        </w:tc>
        <w:tc>
          <w:tcPr>
            <w:tcW w:w="1312" w:type="dxa"/>
          </w:tcPr>
          <w:p w14:paraId="2E6BAC9E"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Sprawdzona (T/N)</w:t>
            </w:r>
          </w:p>
        </w:tc>
        <w:tc>
          <w:tcPr>
            <w:tcW w:w="809" w:type="dxa"/>
          </w:tcPr>
          <w:p w14:paraId="73C9F3F3"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Uwagi</w:t>
            </w:r>
          </w:p>
        </w:tc>
      </w:tr>
      <w:tr w:rsidR="001E4B0D" w:rsidRPr="001E4B0D" w14:paraId="19E4B467" w14:textId="77777777" w:rsidTr="00FD43F9">
        <w:tc>
          <w:tcPr>
            <w:tcW w:w="481" w:type="dxa"/>
            <w:tcBorders>
              <w:right w:val="single" w:sz="4" w:space="0" w:color="auto"/>
            </w:tcBorders>
          </w:tcPr>
          <w:p w14:paraId="1F3BBF3A" w14:textId="77777777" w:rsidR="001E4B0D" w:rsidRPr="001E4B0D" w:rsidRDefault="001E4B0D" w:rsidP="001E4B0D">
            <w:pPr>
              <w:rPr>
                <w:rFonts w:ascii="Calibri" w:eastAsia="Calibri" w:hAnsi="Calibri" w:cs="Times New Roman"/>
              </w:rPr>
            </w:pPr>
          </w:p>
        </w:tc>
        <w:tc>
          <w:tcPr>
            <w:tcW w:w="1357" w:type="dxa"/>
            <w:tcBorders>
              <w:top w:val="single" w:sz="4" w:space="0" w:color="auto"/>
              <w:left w:val="single" w:sz="4" w:space="0" w:color="auto"/>
              <w:bottom w:val="single" w:sz="4" w:space="0" w:color="auto"/>
              <w:right w:val="single" w:sz="4" w:space="0" w:color="auto"/>
            </w:tcBorders>
          </w:tcPr>
          <w:p w14:paraId="5223CA2B"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Produkcyjne</w:t>
            </w:r>
          </w:p>
        </w:tc>
        <w:tc>
          <w:tcPr>
            <w:tcW w:w="1418" w:type="dxa"/>
            <w:tcBorders>
              <w:left w:val="single" w:sz="4" w:space="0" w:color="auto"/>
            </w:tcBorders>
          </w:tcPr>
          <w:p w14:paraId="420FB301" w14:textId="77777777" w:rsidR="001E4B0D" w:rsidRPr="001E4B0D" w:rsidRDefault="001E4B0D" w:rsidP="001E4B0D">
            <w:pPr>
              <w:rPr>
                <w:rFonts w:ascii="Calibri" w:eastAsia="Calibri" w:hAnsi="Calibri" w:cs="Times New Roman"/>
              </w:rPr>
            </w:pPr>
          </w:p>
        </w:tc>
        <w:tc>
          <w:tcPr>
            <w:tcW w:w="708" w:type="dxa"/>
          </w:tcPr>
          <w:p w14:paraId="6F530FF7" w14:textId="77777777" w:rsidR="001E4B0D" w:rsidRPr="001E4B0D" w:rsidRDefault="001E4B0D" w:rsidP="001E4B0D">
            <w:pPr>
              <w:rPr>
                <w:rFonts w:ascii="Calibri" w:eastAsia="Calibri" w:hAnsi="Calibri" w:cs="Times New Roman"/>
              </w:rPr>
            </w:pPr>
          </w:p>
        </w:tc>
        <w:tc>
          <w:tcPr>
            <w:tcW w:w="1276" w:type="dxa"/>
          </w:tcPr>
          <w:p w14:paraId="6098786E" w14:textId="77777777" w:rsidR="001E4B0D" w:rsidRPr="001E4B0D" w:rsidRDefault="001E4B0D" w:rsidP="001E4B0D">
            <w:pPr>
              <w:rPr>
                <w:rFonts w:ascii="Calibri" w:eastAsia="Calibri" w:hAnsi="Calibri" w:cs="Times New Roman"/>
              </w:rPr>
            </w:pPr>
          </w:p>
        </w:tc>
        <w:tc>
          <w:tcPr>
            <w:tcW w:w="1701" w:type="dxa"/>
          </w:tcPr>
          <w:p w14:paraId="5450FDFC" w14:textId="77777777" w:rsidR="001E4B0D" w:rsidRPr="001E4B0D" w:rsidRDefault="001E4B0D" w:rsidP="001E4B0D">
            <w:pPr>
              <w:rPr>
                <w:rFonts w:ascii="Calibri" w:eastAsia="Calibri" w:hAnsi="Calibri" w:cs="Times New Roman"/>
              </w:rPr>
            </w:pPr>
          </w:p>
        </w:tc>
        <w:tc>
          <w:tcPr>
            <w:tcW w:w="1312" w:type="dxa"/>
          </w:tcPr>
          <w:p w14:paraId="422C8736" w14:textId="77777777" w:rsidR="001E4B0D" w:rsidRPr="001E4B0D" w:rsidRDefault="001E4B0D" w:rsidP="001E4B0D">
            <w:pPr>
              <w:rPr>
                <w:rFonts w:ascii="Calibri" w:eastAsia="Calibri" w:hAnsi="Calibri" w:cs="Times New Roman"/>
              </w:rPr>
            </w:pPr>
          </w:p>
        </w:tc>
        <w:tc>
          <w:tcPr>
            <w:tcW w:w="809" w:type="dxa"/>
          </w:tcPr>
          <w:p w14:paraId="414BF437" w14:textId="77777777" w:rsidR="001E4B0D" w:rsidRPr="001E4B0D" w:rsidRDefault="001E4B0D" w:rsidP="001E4B0D">
            <w:pPr>
              <w:rPr>
                <w:rFonts w:ascii="Calibri" w:eastAsia="Calibri" w:hAnsi="Calibri" w:cs="Times New Roman"/>
              </w:rPr>
            </w:pPr>
          </w:p>
        </w:tc>
      </w:tr>
      <w:tr w:rsidR="001E4B0D" w:rsidRPr="001E4B0D" w14:paraId="6C022775" w14:textId="77777777" w:rsidTr="00FD43F9">
        <w:tc>
          <w:tcPr>
            <w:tcW w:w="481" w:type="dxa"/>
          </w:tcPr>
          <w:p w14:paraId="75E9A5C3" w14:textId="77777777" w:rsidR="001E4B0D" w:rsidRPr="001E4B0D" w:rsidRDefault="001E4B0D" w:rsidP="001E4B0D">
            <w:pPr>
              <w:rPr>
                <w:rFonts w:ascii="Calibri" w:eastAsia="Calibri" w:hAnsi="Calibri" w:cs="Times New Roman"/>
              </w:rPr>
            </w:pPr>
          </w:p>
        </w:tc>
        <w:tc>
          <w:tcPr>
            <w:tcW w:w="1357" w:type="dxa"/>
            <w:tcBorders>
              <w:top w:val="single" w:sz="4" w:space="0" w:color="auto"/>
            </w:tcBorders>
          </w:tcPr>
          <w:p w14:paraId="1F891B95"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Testowe</w:t>
            </w:r>
          </w:p>
        </w:tc>
        <w:tc>
          <w:tcPr>
            <w:tcW w:w="1418" w:type="dxa"/>
          </w:tcPr>
          <w:p w14:paraId="69F3F2C7" w14:textId="77777777" w:rsidR="001E4B0D" w:rsidRPr="001E4B0D" w:rsidRDefault="001E4B0D" w:rsidP="001E4B0D">
            <w:pPr>
              <w:rPr>
                <w:rFonts w:ascii="Calibri" w:eastAsia="Calibri" w:hAnsi="Calibri" w:cs="Times New Roman"/>
              </w:rPr>
            </w:pPr>
          </w:p>
        </w:tc>
        <w:tc>
          <w:tcPr>
            <w:tcW w:w="708" w:type="dxa"/>
          </w:tcPr>
          <w:p w14:paraId="4EB5995A" w14:textId="77777777" w:rsidR="001E4B0D" w:rsidRPr="001E4B0D" w:rsidRDefault="001E4B0D" w:rsidP="001E4B0D">
            <w:pPr>
              <w:rPr>
                <w:rFonts w:ascii="Calibri" w:eastAsia="Calibri" w:hAnsi="Calibri" w:cs="Times New Roman"/>
              </w:rPr>
            </w:pPr>
          </w:p>
        </w:tc>
        <w:tc>
          <w:tcPr>
            <w:tcW w:w="1276" w:type="dxa"/>
          </w:tcPr>
          <w:p w14:paraId="27C90277" w14:textId="77777777" w:rsidR="001E4B0D" w:rsidRPr="001E4B0D" w:rsidRDefault="001E4B0D" w:rsidP="001E4B0D">
            <w:pPr>
              <w:rPr>
                <w:rFonts w:ascii="Calibri" w:eastAsia="Calibri" w:hAnsi="Calibri" w:cs="Times New Roman"/>
              </w:rPr>
            </w:pPr>
          </w:p>
        </w:tc>
        <w:tc>
          <w:tcPr>
            <w:tcW w:w="1701" w:type="dxa"/>
          </w:tcPr>
          <w:p w14:paraId="657050DE" w14:textId="77777777" w:rsidR="001E4B0D" w:rsidRPr="001E4B0D" w:rsidRDefault="001E4B0D" w:rsidP="001E4B0D">
            <w:pPr>
              <w:rPr>
                <w:rFonts w:ascii="Calibri" w:eastAsia="Calibri" w:hAnsi="Calibri" w:cs="Times New Roman"/>
              </w:rPr>
            </w:pPr>
          </w:p>
        </w:tc>
        <w:tc>
          <w:tcPr>
            <w:tcW w:w="1312" w:type="dxa"/>
          </w:tcPr>
          <w:p w14:paraId="20DB32FC" w14:textId="77777777" w:rsidR="001E4B0D" w:rsidRPr="001E4B0D" w:rsidRDefault="001E4B0D" w:rsidP="001E4B0D">
            <w:pPr>
              <w:rPr>
                <w:rFonts w:ascii="Calibri" w:eastAsia="Calibri" w:hAnsi="Calibri" w:cs="Times New Roman"/>
              </w:rPr>
            </w:pPr>
          </w:p>
        </w:tc>
        <w:tc>
          <w:tcPr>
            <w:tcW w:w="809" w:type="dxa"/>
          </w:tcPr>
          <w:p w14:paraId="143FBB53" w14:textId="77777777" w:rsidR="001E4B0D" w:rsidRPr="001E4B0D" w:rsidRDefault="001E4B0D" w:rsidP="001E4B0D">
            <w:pPr>
              <w:rPr>
                <w:rFonts w:ascii="Calibri" w:eastAsia="Calibri" w:hAnsi="Calibri" w:cs="Times New Roman"/>
              </w:rPr>
            </w:pPr>
          </w:p>
        </w:tc>
      </w:tr>
      <w:tr w:rsidR="001E4B0D" w:rsidRPr="001E4B0D" w14:paraId="46589757" w14:textId="77777777" w:rsidTr="00FD43F9">
        <w:tc>
          <w:tcPr>
            <w:tcW w:w="481" w:type="dxa"/>
          </w:tcPr>
          <w:p w14:paraId="29B09836" w14:textId="77777777" w:rsidR="001E4B0D" w:rsidRPr="001E4B0D" w:rsidRDefault="001E4B0D" w:rsidP="001E4B0D">
            <w:pPr>
              <w:rPr>
                <w:rFonts w:ascii="Calibri" w:eastAsia="Calibri" w:hAnsi="Calibri" w:cs="Times New Roman"/>
              </w:rPr>
            </w:pPr>
          </w:p>
        </w:tc>
        <w:tc>
          <w:tcPr>
            <w:tcW w:w="1357" w:type="dxa"/>
          </w:tcPr>
          <w:p w14:paraId="76CC07E3"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Demo</w:t>
            </w:r>
          </w:p>
        </w:tc>
        <w:tc>
          <w:tcPr>
            <w:tcW w:w="1418" w:type="dxa"/>
          </w:tcPr>
          <w:p w14:paraId="0C57791E" w14:textId="77777777" w:rsidR="001E4B0D" w:rsidRPr="001E4B0D" w:rsidRDefault="001E4B0D" w:rsidP="001E4B0D">
            <w:pPr>
              <w:rPr>
                <w:rFonts w:ascii="Calibri" w:eastAsia="Calibri" w:hAnsi="Calibri" w:cs="Times New Roman"/>
              </w:rPr>
            </w:pPr>
          </w:p>
        </w:tc>
        <w:tc>
          <w:tcPr>
            <w:tcW w:w="708" w:type="dxa"/>
          </w:tcPr>
          <w:p w14:paraId="12CE2BDF" w14:textId="77777777" w:rsidR="001E4B0D" w:rsidRPr="001E4B0D" w:rsidRDefault="001E4B0D" w:rsidP="001E4B0D">
            <w:pPr>
              <w:rPr>
                <w:rFonts w:ascii="Calibri" w:eastAsia="Calibri" w:hAnsi="Calibri" w:cs="Times New Roman"/>
              </w:rPr>
            </w:pPr>
          </w:p>
        </w:tc>
        <w:tc>
          <w:tcPr>
            <w:tcW w:w="1276" w:type="dxa"/>
          </w:tcPr>
          <w:p w14:paraId="0A75D7CA" w14:textId="77777777" w:rsidR="001E4B0D" w:rsidRPr="001E4B0D" w:rsidRDefault="001E4B0D" w:rsidP="001E4B0D">
            <w:pPr>
              <w:rPr>
                <w:rFonts w:ascii="Calibri" w:eastAsia="Calibri" w:hAnsi="Calibri" w:cs="Times New Roman"/>
              </w:rPr>
            </w:pPr>
          </w:p>
        </w:tc>
        <w:tc>
          <w:tcPr>
            <w:tcW w:w="1701" w:type="dxa"/>
          </w:tcPr>
          <w:p w14:paraId="65E428B0" w14:textId="77777777" w:rsidR="001E4B0D" w:rsidRPr="001E4B0D" w:rsidRDefault="001E4B0D" w:rsidP="001E4B0D">
            <w:pPr>
              <w:rPr>
                <w:rFonts w:ascii="Calibri" w:eastAsia="Calibri" w:hAnsi="Calibri" w:cs="Times New Roman"/>
              </w:rPr>
            </w:pPr>
          </w:p>
        </w:tc>
        <w:tc>
          <w:tcPr>
            <w:tcW w:w="1312" w:type="dxa"/>
          </w:tcPr>
          <w:p w14:paraId="7CF9CCA3" w14:textId="77777777" w:rsidR="001E4B0D" w:rsidRPr="001E4B0D" w:rsidRDefault="001E4B0D" w:rsidP="001E4B0D">
            <w:pPr>
              <w:rPr>
                <w:rFonts w:ascii="Calibri" w:eastAsia="Calibri" w:hAnsi="Calibri" w:cs="Times New Roman"/>
              </w:rPr>
            </w:pPr>
          </w:p>
        </w:tc>
        <w:tc>
          <w:tcPr>
            <w:tcW w:w="809" w:type="dxa"/>
          </w:tcPr>
          <w:p w14:paraId="162C8E37" w14:textId="77777777" w:rsidR="001E4B0D" w:rsidRPr="001E4B0D" w:rsidRDefault="001E4B0D" w:rsidP="001E4B0D">
            <w:pPr>
              <w:rPr>
                <w:rFonts w:ascii="Calibri" w:eastAsia="Calibri" w:hAnsi="Calibri" w:cs="Times New Roman"/>
              </w:rPr>
            </w:pPr>
          </w:p>
        </w:tc>
      </w:tr>
    </w:tbl>
    <w:p w14:paraId="4FB2C9C2" w14:textId="77777777" w:rsidR="001E4B0D" w:rsidRPr="001E4B0D"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1E4B0D">
        <w:rPr>
          <w:rFonts w:ascii="Calibri" w:eastAsia="Times New Roman" w:hAnsi="Calibri" w:cs="Times New Roman"/>
          <w:b/>
          <w:color w:val="000000"/>
          <w:sz w:val="24"/>
          <w:szCs w:val="32"/>
        </w:rPr>
        <w:lastRenderedPageBreak/>
        <w:t>Wykonanie usługi monitorowania zasobów</w:t>
      </w:r>
    </w:p>
    <w:p w14:paraId="18F2F98F" w14:textId="77777777" w:rsidR="001E4B0D" w:rsidRPr="001E4B0D" w:rsidRDefault="001E4B0D" w:rsidP="001E4B0D">
      <w:pPr>
        <w:jc w:val="both"/>
        <w:rPr>
          <w:rFonts w:ascii="Calibri" w:eastAsia="Calibri" w:hAnsi="Calibri" w:cs="Times New Roman"/>
        </w:rPr>
      </w:pPr>
      <w:r w:rsidRPr="001E4B0D">
        <w:rPr>
          <w:rFonts w:ascii="Calibri" w:eastAsia="Calibri" w:hAnsi="Calibri" w:cs="Times New Roman"/>
        </w:rPr>
        <w:t>Utylizacja kluczowych zasobów</w:t>
      </w:r>
      <w:r w:rsidRPr="001E4B0D">
        <w:rPr>
          <w:rFonts w:ascii="Calibri" w:eastAsia="Calibri" w:hAnsi="Calibri" w:cs="Times New Roman"/>
          <w:vertAlign w:val="superscript"/>
        </w:rPr>
        <w:footnoteReference w:id="9"/>
      </w:r>
      <w:r w:rsidRPr="001E4B0D">
        <w:rPr>
          <w:rFonts w:ascii="Calibri" w:eastAsia="Calibri" w:hAnsi="Calibri" w:cs="Times New Roman"/>
        </w:rPr>
        <w:t>.</w:t>
      </w:r>
      <w:r w:rsidRPr="001E4B0D">
        <w:rPr>
          <w:rFonts w:ascii="Calibri" w:eastAsia="Calibri" w:hAnsi="Calibri" w:cs="Times New Roman"/>
          <w:color w:val="2E74B5"/>
        </w:rPr>
        <w:t xml:space="preserve"> </w:t>
      </w:r>
    </w:p>
    <w:tbl>
      <w:tblPr>
        <w:tblStyle w:val="Tabela-Siatka8"/>
        <w:tblW w:w="9067" w:type="dxa"/>
        <w:tblLook w:val="04A0" w:firstRow="1" w:lastRow="0" w:firstColumn="1" w:lastColumn="0" w:noHBand="0" w:noVBand="1"/>
      </w:tblPr>
      <w:tblGrid>
        <w:gridCol w:w="480"/>
        <w:gridCol w:w="1783"/>
        <w:gridCol w:w="1560"/>
        <w:gridCol w:w="2126"/>
        <w:gridCol w:w="1276"/>
        <w:gridCol w:w="1842"/>
      </w:tblGrid>
      <w:tr w:rsidR="001E4B0D" w:rsidRPr="001E4B0D" w14:paraId="4D9DFA26" w14:textId="77777777" w:rsidTr="00FD43F9">
        <w:tc>
          <w:tcPr>
            <w:tcW w:w="480" w:type="dxa"/>
          </w:tcPr>
          <w:p w14:paraId="3C5CB3DF"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Lp.</w:t>
            </w:r>
          </w:p>
        </w:tc>
        <w:tc>
          <w:tcPr>
            <w:tcW w:w="1783" w:type="dxa"/>
          </w:tcPr>
          <w:p w14:paraId="4B6D5272"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Środowisko</w:t>
            </w:r>
          </w:p>
        </w:tc>
        <w:tc>
          <w:tcPr>
            <w:tcW w:w="3686" w:type="dxa"/>
            <w:gridSpan w:val="2"/>
          </w:tcPr>
          <w:p w14:paraId="3C00B07D"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Zasoby wspólne</w:t>
            </w:r>
          </w:p>
        </w:tc>
        <w:tc>
          <w:tcPr>
            <w:tcW w:w="1276" w:type="dxa"/>
            <w:vMerge w:val="restart"/>
          </w:tcPr>
          <w:p w14:paraId="017F736C"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Nazwa VM</w:t>
            </w:r>
          </w:p>
        </w:tc>
        <w:tc>
          <w:tcPr>
            <w:tcW w:w="1842" w:type="dxa"/>
            <w:vMerge w:val="restart"/>
          </w:tcPr>
          <w:p w14:paraId="117B98B4"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Dysk lokalny (% wykorzystania)</w:t>
            </w:r>
          </w:p>
        </w:tc>
      </w:tr>
      <w:tr w:rsidR="001E4B0D" w:rsidRPr="001E4B0D" w14:paraId="5CA66208" w14:textId="77777777" w:rsidTr="00FD43F9">
        <w:tc>
          <w:tcPr>
            <w:tcW w:w="480" w:type="dxa"/>
            <w:vMerge w:val="restart"/>
          </w:tcPr>
          <w:p w14:paraId="40925118" w14:textId="77777777" w:rsidR="001E4B0D" w:rsidRPr="001E4B0D" w:rsidRDefault="001E4B0D" w:rsidP="001E4B0D">
            <w:pPr>
              <w:rPr>
                <w:rFonts w:ascii="Calibri" w:eastAsia="Calibri" w:hAnsi="Calibri" w:cs="Times New Roman"/>
              </w:rPr>
            </w:pPr>
          </w:p>
        </w:tc>
        <w:tc>
          <w:tcPr>
            <w:tcW w:w="1783" w:type="dxa"/>
            <w:vMerge w:val="restart"/>
          </w:tcPr>
          <w:p w14:paraId="483DDA3D"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Produkcyjne</w:t>
            </w:r>
          </w:p>
        </w:tc>
        <w:tc>
          <w:tcPr>
            <w:tcW w:w="1560" w:type="dxa"/>
          </w:tcPr>
          <w:p w14:paraId="07EA2BCF"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Dyski (% wykorzystania)</w:t>
            </w:r>
          </w:p>
        </w:tc>
        <w:tc>
          <w:tcPr>
            <w:tcW w:w="2126" w:type="dxa"/>
          </w:tcPr>
          <w:p w14:paraId="3D9F48EA"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Sieć zewnętrzna (% wykorzystania)</w:t>
            </w:r>
          </w:p>
        </w:tc>
        <w:tc>
          <w:tcPr>
            <w:tcW w:w="1276" w:type="dxa"/>
            <w:vMerge/>
          </w:tcPr>
          <w:p w14:paraId="22BD1300" w14:textId="77777777" w:rsidR="001E4B0D" w:rsidRPr="001E4B0D" w:rsidRDefault="001E4B0D" w:rsidP="001E4B0D">
            <w:pPr>
              <w:rPr>
                <w:rFonts w:ascii="Calibri" w:eastAsia="Calibri" w:hAnsi="Calibri" w:cs="Times New Roman"/>
              </w:rPr>
            </w:pPr>
          </w:p>
        </w:tc>
        <w:tc>
          <w:tcPr>
            <w:tcW w:w="1842" w:type="dxa"/>
            <w:vMerge/>
          </w:tcPr>
          <w:p w14:paraId="4A8EA03F" w14:textId="77777777" w:rsidR="001E4B0D" w:rsidRPr="001E4B0D" w:rsidRDefault="001E4B0D" w:rsidP="001E4B0D">
            <w:pPr>
              <w:rPr>
                <w:rFonts w:ascii="Calibri" w:eastAsia="Calibri" w:hAnsi="Calibri" w:cs="Times New Roman"/>
              </w:rPr>
            </w:pPr>
          </w:p>
        </w:tc>
      </w:tr>
      <w:tr w:rsidR="001E4B0D" w:rsidRPr="001E4B0D" w14:paraId="790CD0F3" w14:textId="77777777" w:rsidTr="00FD43F9">
        <w:tc>
          <w:tcPr>
            <w:tcW w:w="480" w:type="dxa"/>
            <w:vMerge/>
          </w:tcPr>
          <w:p w14:paraId="760BC23E" w14:textId="77777777" w:rsidR="001E4B0D" w:rsidRPr="001E4B0D" w:rsidRDefault="001E4B0D" w:rsidP="001E4B0D">
            <w:pPr>
              <w:rPr>
                <w:rFonts w:ascii="Calibri" w:eastAsia="Calibri" w:hAnsi="Calibri" w:cs="Times New Roman"/>
              </w:rPr>
            </w:pPr>
          </w:p>
        </w:tc>
        <w:tc>
          <w:tcPr>
            <w:tcW w:w="1783" w:type="dxa"/>
            <w:vMerge/>
          </w:tcPr>
          <w:p w14:paraId="3C27AF99" w14:textId="77777777" w:rsidR="001E4B0D" w:rsidRPr="001E4B0D" w:rsidRDefault="001E4B0D" w:rsidP="001E4B0D">
            <w:pPr>
              <w:rPr>
                <w:rFonts w:ascii="Calibri" w:eastAsia="Calibri" w:hAnsi="Calibri" w:cs="Times New Roman"/>
              </w:rPr>
            </w:pPr>
          </w:p>
        </w:tc>
        <w:tc>
          <w:tcPr>
            <w:tcW w:w="1560" w:type="dxa"/>
            <w:vMerge w:val="restart"/>
          </w:tcPr>
          <w:p w14:paraId="598849C9" w14:textId="77777777" w:rsidR="001E4B0D" w:rsidRPr="001E4B0D" w:rsidRDefault="001E4B0D" w:rsidP="001E4B0D">
            <w:pPr>
              <w:rPr>
                <w:rFonts w:ascii="Calibri" w:eastAsia="Calibri" w:hAnsi="Calibri" w:cs="Times New Roman"/>
              </w:rPr>
            </w:pPr>
          </w:p>
        </w:tc>
        <w:tc>
          <w:tcPr>
            <w:tcW w:w="2126" w:type="dxa"/>
            <w:vMerge w:val="restart"/>
          </w:tcPr>
          <w:p w14:paraId="5C838F9D" w14:textId="77777777" w:rsidR="001E4B0D" w:rsidRPr="001E4B0D" w:rsidRDefault="001E4B0D" w:rsidP="001E4B0D">
            <w:pPr>
              <w:rPr>
                <w:rFonts w:ascii="Calibri" w:eastAsia="Calibri" w:hAnsi="Calibri" w:cs="Times New Roman"/>
              </w:rPr>
            </w:pPr>
          </w:p>
        </w:tc>
        <w:tc>
          <w:tcPr>
            <w:tcW w:w="1276" w:type="dxa"/>
          </w:tcPr>
          <w:p w14:paraId="3E2973F2"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VM1</w:t>
            </w:r>
          </w:p>
        </w:tc>
        <w:tc>
          <w:tcPr>
            <w:tcW w:w="1842" w:type="dxa"/>
          </w:tcPr>
          <w:p w14:paraId="5751D2B2" w14:textId="77777777" w:rsidR="001E4B0D" w:rsidRPr="001E4B0D" w:rsidRDefault="001E4B0D" w:rsidP="001E4B0D">
            <w:pPr>
              <w:rPr>
                <w:rFonts w:ascii="Calibri" w:eastAsia="Calibri" w:hAnsi="Calibri" w:cs="Times New Roman"/>
              </w:rPr>
            </w:pPr>
          </w:p>
        </w:tc>
      </w:tr>
      <w:tr w:rsidR="001E4B0D" w:rsidRPr="001E4B0D" w14:paraId="2D44F868" w14:textId="77777777" w:rsidTr="00FD43F9">
        <w:tc>
          <w:tcPr>
            <w:tcW w:w="480" w:type="dxa"/>
            <w:vMerge/>
          </w:tcPr>
          <w:p w14:paraId="7BB8F5C1" w14:textId="77777777" w:rsidR="001E4B0D" w:rsidRPr="001E4B0D" w:rsidRDefault="001E4B0D" w:rsidP="001E4B0D">
            <w:pPr>
              <w:rPr>
                <w:rFonts w:ascii="Calibri" w:eastAsia="Calibri" w:hAnsi="Calibri" w:cs="Times New Roman"/>
              </w:rPr>
            </w:pPr>
          </w:p>
        </w:tc>
        <w:tc>
          <w:tcPr>
            <w:tcW w:w="1783" w:type="dxa"/>
            <w:vMerge/>
          </w:tcPr>
          <w:p w14:paraId="01B8FA82" w14:textId="77777777" w:rsidR="001E4B0D" w:rsidRPr="001E4B0D" w:rsidRDefault="001E4B0D" w:rsidP="001E4B0D">
            <w:pPr>
              <w:rPr>
                <w:rFonts w:ascii="Calibri" w:eastAsia="Calibri" w:hAnsi="Calibri" w:cs="Times New Roman"/>
              </w:rPr>
            </w:pPr>
          </w:p>
        </w:tc>
        <w:tc>
          <w:tcPr>
            <w:tcW w:w="1560" w:type="dxa"/>
            <w:vMerge/>
          </w:tcPr>
          <w:p w14:paraId="306EF76A" w14:textId="77777777" w:rsidR="001E4B0D" w:rsidRPr="001E4B0D" w:rsidRDefault="001E4B0D" w:rsidP="001E4B0D">
            <w:pPr>
              <w:rPr>
                <w:rFonts w:ascii="Calibri" w:eastAsia="Calibri" w:hAnsi="Calibri" w:cs="Times New Roman"/>
              </w:rPr>
            </w:pPr>
          </w:p>
        </w:tc>
        <w:tc>
          <w:tcPr>
            <w:tcW w:w="2126" w:type="dxa"/>
            <w:vMerge/>
          </w:tcPr>
          <w:p w14:paraId="2C165B1A" w14:textId="77777777" w:rsidR="001E4B0D" w:rsidRPr="001E4B0D" w:rsidRDefault="001E4B0D" w:rsidP="001E4B0D">
            <w:pPr>
              <w:rPr>
                <w:rFonts w:ascii="Calibri" w:eastAsia="Calibri" w:hAnsi="Calibri" w:cs="Times New Roman"/>
              </w:rPr>
            </w:pPr>
          </w:p>
        </w:tc>
        <w:tc>
          <w:tcPr>
            <w:tcW w:w="1276" w:type="dxa"/>
          </w:tcPr>
          <w:p w14:paraId="70B1CAC3"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VM2</w:t>
            </w:r>
          </w:p>
        </w:tc>
        <w:tc>
          <w:tcPr>
            <w:tcW w:w="1842" w:type="dxa"/>
          </w:tcPr>
          <w:p w14:paraId="6FBC7E44" w14:textId="77777777" w:rsidR="001E4B0D" w:rsidRPr="001E4B0D" w:rsidRDefault="001E4B0D" w:rsidP="001E4B0D">
            <w:pPr>
              <w:rPr>
                <w:rFonts w:ascii="Calibri" w:eastAsia="Calibri" w:hAnsi="Calibri" w:cs="Times New Roman"/>
              </w:rPr>
            </w:pPr>
          </w:p>
        </w:tc>
      </w:tr>
      <w:tr w:rsidR="001E4B0D" w:rsidRPr="001E4B0D" w14:paraId="4D1B28EC" w14:textId="77777777" w:rsidTr="00FD43F9">
        <w:tc>
          <w:tcPr>
            <w:tcW w:w="480" w:type="dxa"/>
          </w:tcPr>
          <w:p w14:paraId="49FA7171" w14:textId="77777777" w:rsidR="001E4B0D" w:rsidRPr="001E4B0D" w:rsidRDefault="001E4B0D" w:rsidP="001E4B0D">
            <w:pPr>
              <w:rPr>
                <w:rFonts w:ascii="Calibri" w:eastAsia="Calibri" w:hAnsi="Calibri" w:cs="Times New Roman"/>
              </w:rPr>
            </w:pPr>
          </w:p>
        </w:tc>
        <w:tc>
          <w:tcPr>
            <w:tcW w:w="1783" w:type="dxa"/>
          </w:tcPr>
          <w:p w14:paraId="27DED6B7"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Testowe</w:t>
            </w:r>
          </w:p>
        </w:tc>
        <w:tc>
          <w:tcPr>
            <w:tcW w:w="1560" w:type="dxa"/>
          </w:tcPr>
          <w:p w14:paraId="2ADFFC14" w14:textId="77777777" w:rsidR="001E4B0D" w:rsidRPr="001E4B0D" w:rsidRDefault="001E4B0D" w:rsidP="001E4B0D">
            <w:pPr>
              <w:rPr>
                <w:rFonts w:ascii="Calibri" w:eastAsia="Calibri" w:hAnsi="Calibri" w:cs="Times New Roman"/>
              </w:rPr>
            </w:pPr>
          </w:p>
        </w:tc>
        <w:tc>
          <w:tcPr>
            <w:tcW w:w="2126" w:type="dxa"/>
          </w:tcPr>
          <w:p w14:paraId="6DD65DAF" w14:textId="77777777" w:rsidR="001E4B0D" w:rsidRPr="001E4B0D" w:rsidRDefault="001E4B0D" w:rsidP="001E4B0D">
            <w:pPr>
              <w:rPr>
                <w:rFonts w:ascii="Calibri" w:eastAsia="Calibri" w:hAnsi="Calibri" w:cs="Times New Roman"/>
              </w:rPr>
            </w:pPr>
          </w:p>
        </w:tc>
        <w:tc>
          <w:tcPr>
            <w:tcW w:w="1276" w:type="dxa"/>
          </w:tcPr>
          <w:p w14:paraId="53D4FB48" w14:textId="77777777" w:rsidR="001E4B0D" w:rsidRPr="001E4B0D" w:rsidRDefault="001E4B0D" w:rsidP="001E4B0D">
            <w:pPr>
              <w:rPr>
                <w:rFonts w:ascii="Calibri" w:eastAsia="Calibri" w:hAnsi="Calibri" w:cs="Times New Roman"/>
              </w:rPr>
            </w:pPr>
          </w:p>
        </w:tc>
        <w:tc>
          <w:tcPr>
            <w:tcW w:w="1842" w:type="dxa"/>
          </w:tcPr>
          <w:p w14:paraId="2CB8EAF9" w14:textId="77777777" w:rsidR="001E4B0D" w:rsidRPr="001E4B0D" w:rsidRDefault="001E4B0D" w:rsidP="001E4B0D">
            <w:pPr>
              <w:rPr>
                <w:rFonts w:ascii="Calibri" w:eastAsia="Calibri" w:hAnsi="Calibri" w:cs="Times New Roman"/>
              </w:rPr>
            </w:pPr>
          </w:p>
        </w:tc>
      </w:tr>
      <w:tr w:rsidR="001E4B0D" w:rsidRPr="001E4B0D" w14:paraId="3014DE1A" w14:textId="77777777" w:rsidTr="00FD43F9">
        <w:tc>
          <w:tcPr>
            <w:tcW w:w="480" w:type="dxa"/>
          </w:tcPr>
          <w:p w14:paraId="25FDD71A" w14:textId="77777777" w:rsidR="001E4B0D" w:rsidRPr="001E4B0D" w:rsidRDefault="001E4B0D" w:rsidP="001E4B0D">
            <w:pPr>
              <w:rPr>
                <w:rFonts w:ascii="Calibri" w:eastAsia="Calibri" w:hAnsi="Calibri" w:cs="Times New Roman"/>
              </w:rPr>
            </w:pPr>
          </w:p>
        </w:tc>
        <w:tc>
          <w:tcPr>
            <w:tcW w:w="1783" w:type="dxa"/>
          </w:tcPr>
          <w:p w14:paraId="1631D378"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Demo</w:t>
            </w:r>
          </w:p>
        </w:tc>
        <w:tc>
          <w:tcPr>
            <w:tcW w:w="1560" w:type="dxa"/>
          </w:tcPr>
          <w:p w14:paraId="108A5FF7" w14:textId="77777777" w:rsidR="001E4B0D" w:rsidRPr="001E4B0D" w:rsidRDefault="001E4B0D" w:rsidP="001E4B0D">
            <w:pPr>
              <w:rPr>
                <w:rFonts w:ascii="Calibri" w:eastAsia="Calibri" w:hAnsi="Calibri" w:cs="Times New Roman"/>
              </w:rPr>
            </w:pPr>
          </w:p>
        </w:tc>
        <w:tc>
          <w:tcPr>
            <w:tcW w:w="2126" w:type="dxa"/>
          </w:tcPr>
          <w:p w14:paraId="27903124" w14:textId="77777777" w:rsidR="001E4B0D" w:rsidRPr="001E4B0D" w:rsidRDefault="001E4B0D" w:rsidP="001E4B0D">
            <w:pPr>
              <w:rPr>
                <w:rFonts w:ascii="Calibri" w:eastAsia="Calibri" w:hAnsi="Calibri" w:cs="Times New Roman"/>
              </w:rPr>
            </w:pPr>
          </w:p>
        </w:tc>
        <w:tc>
          <w:tcPr>
            <w:tcW w:w="1276" w:type="dxa"/>
          </w:tcPr>
          <w:p w14:paraId="61BA0493" w14:textId="77777777" w:rsidR="001E4B0D" w:rsidRPr="001E4B0D" w:rsidRDefault="001E4B0D" w:rsidP="001E4B0D">
            <w:pPr>
              <w:rPr>
                <w:rFonts w:ascii="Calibri" w:eastAsia="Calibri" w:hAnsi="Calibri" w:cs="Times New Roman"/>
              </w:rPr>
            </w:pPr>
          </w:p>
        </w:tc>
        <w:tc>
          <w:tcPr>
            <w:tcW w:w="1842" w:type="dxa"/>
          </w:tcPr>
          <w:p w14:paraId="384E54B8" w14:textId="77777777" w:rsidR="001E4B0D" w:rsidRPr="001E4B0D" w:rsidRDefault="001E4B0D" w:rsidP="001E4B0D">
            <w:pPr>
              <w:rPr>
                <w:rFonts w:ascii="Calibri" w:eastAsia="Calibri" w:hAnsi="Calibri" w:cs="Times New Roman"/>
              </w:rPr>
            </w:pPr>
          </w:p>
        </w:tc>
      </w:tr>
    </w:tbl>
    <w:p w14:paraId="2B995B52" w14:textId="77777777" w:rsidR="001E4B0D" w:rsidRPr="001E4B0D" w:rsidRDefault="001E4B0D" w:rsidP="001E4B0D">
      <w:pPr>
        <w:rPr>
          <w:rFonts w:ascii="Calibri" w:eastAsia="Calibri" w:hAnsi="Calibri" w:cs="Times New Roman"/>
        </w:rPr>
      </w:pPr>
    </w:p>
    <w:p w14:paraId="35512465"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Przyrost podstawowej bazy danych systemu [TB]</w:t>
      </w:r>
    </w:p>
    <w:p w14:paraId="04EDF4BC" w14:textId="77777777" w:rsidR="001E4B0D" w:rsidRPr="001E4B0D" w:rsidRDefault="001E4B0D" w:rsidP="001E4B0D">
      <w:pPr>
        <w:rPr>
          <w:rFonts w:ascii="Calibri" w:eastAsia="Calibri" w:hAnsi="Calibri" w:cs="Times New Roman"/>
        </w:rPr>
      </w:pPr>
      <w:r w:rsidRPr="001E4B0D">
        <w:rPr>
          <w:rFonts w:ascii="Calibri" w:eastAsia="Calibri" w:hAnsi="Calibri" w:cs="Times New Roman"/>
          <w:noProof/>
          <w:lang w:eastAsia="pl-PL"/>
        </w:rPr>
        <w:drawing>
          <wp:inline distT="0" distB="0" distL="0" distR="0" wp14:anchorId="7F3766DD" wp14:editId="0B721A79">
            <wp:extent cx="5486400" cy="32004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D2930F" w14:textId="77777777" w:rsidR="001E4B0D" w:rsidRPr="001E4B0D"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1E4B0D">
        <w:rPr>
          <w:rFonts w:ascii="Calibri" w:eastAsia="Times New Roman" w:hAnsi="Calibri" w:cs="Times New Roman"/>
          <w:b/>
          <w:color w:val="000000"/>
          <w:sz w:val="24"/>
          <w:szCs w:val="32"/>
        </w:rPr>
        <w:t>Wymagane procedury kontrolne</w:t>
      </w:r>
      <w:r w:rsidRPr="001E4B0D">
        <w:rPr>
          <w:rFonts w:ascii="Calibri" w:eastAsia="Times New Roman" w:hAnsi="Calibri" w:cs="Times New Roman"/>
          <w:b/>
          <w:color w:val="000000"/>
          <w:sz w:val="24"/>
          <w:szCs w:val="32"/>
          <w:vertAlign w:val="superscript"/>
        </w:rPr>
        <w:footnoteReference w:id="10"/>
      </w:r>
    </w:p>
    <w:tbl>
      <w:tblPr>
        <w:tblStyle w:val="Tabela-Siatka8"/>
        <w:tblW w:w="0" w:type="auto"/>
        <w:tblLook w:val="04A0" w:firstRow="1" w:lastRow="0" w:firstColumn="1" w:lastColumn="0" w:noHBand="0" w:noVBand="1"/>
      </w:tblPr>
      <w:tblGrid>
        <w:gridCol w:w="549"/>
        <w:gridCol w:w="1372"/>
        <w:gridCol w:w="1782"/>
        <w:gridCol w:w="1786"/>
        <w:gridCol w:w="1896"/>
        <w:gridCol w:w="1559"/>
      </w:tblGrid>
      <w:tr w:rsidR="001E4B0D" w:rsidRPr="001E4B0D" w14:paraId="4E5CE2F6" w14:textId="77777777" w:rsidTr="00FD43F9">
        <w:tc>
          <w:tcPr>
            <w:tcW w:w="549" w:type="dxa"/>
          </w:tcPr>
          <w:p w14:paraId="24607A39"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Lp.</w:t>
            </w:r>
          </w:p>
        </w:tc>
        <w:tc>
          <w:tcPr>
            <w:tcW w:w="1372" w:type="dxa"/>
          </w:tcPr>
          <w:p w14:paraId="243D9308"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Procedura</w:t>
            </w:r>
          </w:p>
        </w:tc>
        <w:tc>
          <w:tcPr>
            <w:tcW w:w="1782" w:type="dxa"/>
          </w:tcPr>
          <w:p w14:paraId="693E67D4"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Data wykonania</w:t>
            </w:r>
          </w:p>
        </w:tc>
        <w:tc>
          <w:tcPr>
            <w:tcW w:w="1786" w:type="dxa"/>
          </w:tcPr>
          <w:p w14:paraId="1A222CA0"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Wykryte nieprawidłowości</w:t>
            </w:r>
          </w:p>
        </w:tc>
        <w:tc>
          <w:tcPr>
            <w:tcW w:w="1896" w:type="dxa"/>
          </w:tcPr>
          <w:p w14:paraId="2C16AC3A"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Podjęte działania</w:t>
            </w:r>
          </w:p>
        </w:tc>
        <w:tc>
          <w:tcPr>
            <w:tcW w:w="1559" w:type="dxa"/>
          </w:tcPr>
          <w:p w14:paraId="7CD9E616"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Uwagi</w:t>
            </w:r>
          </w:p>
        </w:tc>
      </w:tr>
      <w:tr w:rsidR="001E4B0D" w:rsidRPr="001E4B0D" w14:paraId="580D8982" w14:textId="77777777" w:rsidTr="00FD43F9">
        <w:tc>
          <w:tcPr>
            <w:tcW w:w="549" w:type="dxa"/>
          </w:tcPr>
          <w:p w14:paraId="5C7BD2B4" w14:textId="77777777" w:rsidR="001E4B0D" w:rsidRPr="001E4B0D" w:rsidRDefault="001E4B0D" w:rsidP="001E4B0D">
            <w:pPr>
              <w:rPr>
                <w:rFonts w:ascii="Calibri" w:eastAsia="Calibri" w:hAnsi="Calibri" w:cs="Times New Roman"/>
              </w:rPr>
            </w:pPr>
          </w:p>
        </w:tc>
        <w:tc>
          <w:tcPr>
            <w:tcW w:w="1372" w:type="dxa"/>
          </w:tcPr>
          <w:p w14:paraId="154F2D58" w14:textId="77777777" w:rsidR="001E4B0D" w:rsidRPr="001E4B0D" w:rsidRDefault="001E4B0D" w:rsidP="001E4B0D">
            <w:pPr>
              <w:rPr>
                <w:rFonts w:ascii="Calibri" w:eastAsia="Calibri" w:hAnsi="Calibri" w:cs="Times New Roman"/>
              </w:rPr>
            </w:pPr>
          </w:p>
        </w:tc>
        <w:tc>
          <w:tcPr>
            <w:tcW w:w="1782" w:type="dxa"/>
          </w:tcPr>
          <w:p w14:paraId="198B364E"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&lt;jeśli nie wykonano umieścić zapis „nie wykonano”</w:t>
            </w:r>
          </w:p>
        </w:tc>
        <w:tc>
          <w:tcPr>
            <w:tcW w:w="1786" w:type="dxa"/>
          </w:tcPr>
          <w:p w14:paraId="0CAEFDB2" w14:textId="77777777" w:rsidR="001E4B0D" w:rsidRPr="001E4B0D" w:rsidRDefault="001E4B0D" w:rsidP="001E4B0D">
            <w:pPr>
              <w:rPr>
                <w:rFonts w:ascii="Calibri" w:eastAsia="Calibri" w:hAnsi="Calibri" w:cs="Times New Roman"/>
              </w:rPr>
            </w:pPr>
          </w:p>
        </w:tc>
        <w:tc>
          <w:tcPr>
            <w:tcW w:w="1896" w:type="dxa"/>
          </w:tcPr>
          <w:p w14:paraId="30474159" w14:textId="77777777" w:rsidR="001E4B0D" w:rsidRPr="001E4B0D" w:rsidRDefault="001E4B0D" w:rsidP="001E4B0D">
            <w:pPr>
              <w:rPr>
                <w:rFonts w:ascii="Calibri" w:eastAsia="Calibri" w:hAnsi="Calibri" w:cs="Times New Roman"/>
              </w:rPr>
            </w:pPr>
            <w:r w:rsidRPr="001E4B0D">
              <w:rPr>
                <w:rFonts w:ascii="Calibri" w:eastAsia="Calibri" w:hAnsi="Calibri" w:cs="Times New Roman"/>
                <w:color w:val="2E74B5"/>
              </w:rPr>
              <w:t>&lt;Jeśli były nieprawidłowości&gt;</w:t>
            </w:r>
          </w:p>
        </w:tc>
        <w:tc>
          <w:tcPr>
            <w:tcW w:w="1559" w:type="dxa"/>
          </w:tcPr>
          <w:p w14:paraId="38A2C933"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Jeśli w kolumnie „Data wykonania” wpisano „nie wykonano” należy zamieścić stosowny komentarz</w:t>
            </w:r>
          </w:p>
        </w:tc>
      </w:tr>
      <w:tr w:rsidR="001E4B0D" w:rsidRPr="001E4B0D" w14:paraId="069B59D1" w14:textId="77777777" w:rsidTr="00FD43F9">
        <w:tc>
          <w:tcPr>
            <w:tcW w:w="549" w:type="dxa"/>
          </w:tcPr>
          <w:p w14:paraId="1A613438" w14:textId="77777777" w:rsidR="001E4B0D" w:rsidRPr="001E4B0D" w:rsidRDefault="001E4B0D" w:rsidP="001E4B0D">
            <w:pPr>
              <w:rPr>
                <w:rFonts w:ascii="Calibri" w:eastAsia="Calibri" w:hAnsi="Calibri" w:cs="Times New Roman"/>
              </w:rPr>
            </w:pPr>
          </w:p>
        </w:tc>
        <w:tc>
          <w:tcPr>
            <w:tcW w:w="1372" w:type="dxa"/>
          </w:tcPr>
          <w:p w14:paraId="1E1D02B7" w14:textId="77777777" w:rsidR="001E4B0D" w:rsidRPr="001E4B0D" w:rsidRDefault="001E4B0D" w:rsidP="001E4B0D">
            <w:pPr>
              <w:rPr>
                <w:rFonts w:ascii="Calibri" w:eastAsia="Calibri" w:hAnsi="Calibri" w:cs="Times New Roman"/>
              </w:rPr>
            </w:pPr>
          </w:p>
        </w:tc>
        <w:tc>
          <w:tcPr>
            <w:tcW w:w="1782" w:type="dxa"/>
          </w:tcPr>
          <w:p w14:paraId="59FDED10" w14:textId="77777777" w:rsidR="001E4B0D" w:rsidRPr="001E4B0D" w:rsidRDefault="001E4B0D" w:rsidP="001E4B0D">
            <w:pPr>
              <w:rPr>
                <w:rFonts w:ascii="Calibri" w:eastAsia="Calibri" w:hAnsi="Calibri" w:cs="Times New Roman"/>
              </w:rPr>
            </w:pPr>
          </w:p>
        </w:tc>
        <w:tc>
          <w:tcPr>
            <w:tcW w:w="1786" w:type="dxa"/>
          </w:tcPr>
          <w:p w14:paraId="7D7C5CB2" w14:textId="77777777" w:rsidR="001E4B0D" w:rsidRPr="001E4B0D" w:rsidRDefault="001E4B0D" w:rsidP="001E4B0D">
            <w:pPr>
              <w:rPr>
                <w:rFonts w:ascii="Calibri" w:eastAsia="Calibri" w:hAnsi="Calibri" w:cs="Times New Roman"/>
              </w:rPr>
            </w:pPr>
          </w:p>
        </w:tc>
        <w:tc>
          <w:tcPr>
            <w:tcW w:w="1896" w:type="dxa"/>
          </w:tcPr>
          <w:p w14:paraId="26FD095C" w14:textId="77777777" w:rsidR="001E4B0D" w:rsidRPr="001E4B0D" w:rsidRDefault="001E4B0D" w:rsidP="001E4B0D">
            <w:pPr>
              <w:rPr>
                <w:rFonts w:ascii="Calibri" w:eastAsia="Calibri" w:hAnsi="Calibri" w:cs="Times New Roman"/>
              </w:rPr>
            </w:pPr>
          </w:p>
        </w:tc>
        <w:tc>
          <w:tcPr>
            <w:tcW w:w="1559" w:type="dxa"/>
          </w:tcPr>
          <w:p w14:paraId="545CC917" w14:textId="77777777" w:rsidR="001E4B0D" w:rsidRPr="001E4B0D" w:rsidRDefault="001E4B0D" w:rsidP="001E4B0D">
            <w:pPr>
              <w:rPr>
                <w:rFonts w:ascii="Calibri" w:eastAsia="Calibri" w:hAnsi="Calibri" w:cs="Times New Roman"/>
              </w:rPr>
            </w:pPr>
          </w:p>
        </w:tc>
      </w:tr>
    </w:tbl>
    <w:p w14:paraId="10D14DF7" w14:textId="77777777" w:rsidR="001E4B0D" w:rsidRPr="001E4B0D"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1E4B0D">
        <w:rPr>
          <w:rFonts w:ascii="Calibri" w:eastAsia="Times New Roman" w:hAnsi="Calibri" w:cs="Times New Roman"/>
          <w:b/>
          <w:color w:val="000000"/>
          <w:sz w:val="24"/>
          <w:szCs w:val="32"/>
        </w:rPr>
        <w:lastRenderedPageBreak/>
        <w:t>Wykonane przeglądy oraz aktualizacja wersji (</w:t>
      </w:r>
      <w:r w:rsidRPr="001E4B0D">
        <w:rPr>
          <w:rFonts w:ascii="Calibri" w:eastAsia="Times New Roman" w:hAnsi="Calibri" w:cs="Times New Roman"/>
          <w:b/>
          <w:color w:val="000000"/>
          <w:sz w:val="24"/>
          <w:szCs w:val="32"/>
          <w:lang w:val="en-US"/>
        </w:rPr>
        <w:t>upgrade</w:t>
      </w:r>
      <w:r w:rsidRPr="001E4B0D">
        <w:rPr>
          <w:rFonts w:ascii="Calibri" w:eastAsia="Times New Roman" w:hAnsi="Calibri" w:cs="Times New Roman"/>
          <w:b/>
          <w:color w:val="000000"/>
          <w:sz w:val="24"/>
          <w:szCs w:val="32"/>
        </w:rPr>
        <w:t xml:space="preserve"> oraz łaty) Oprogramowania Standardowego/Oprogramowania Obcego, </w:t>
      </w:r>
      <w:r w:rsidRPr="001E4B0D" w:rsidDel="007A229D">
        <w:rPr>
          <w:rFonts w:ascii="Calibri" w:eastAsia="Times New Roman" w:hAnsi="Calibri" w:cs="Times New Roman"/>
          <w:b/>
          <w:bCs/>
          <w:color w:val="000000"/>
          <w:sz w:val="24"/>
          <w:szCs w:val="32"/>
        </w:rPr>
        <w:t>Oprogramowani</w:t>
      </w:r>
      <w:r w:rsidRPr="001E4B0D">
        <w:rPr>
          <w:rFonts w:ascii="Calibri" w:eastAsia="Times New Roman" w:hAnsi="Calibri" w:cs="Times New Roman"/>
          <w:b/>
          <w:bCs/>
          <w:color w:val="000000"/>
          <w:sz w:val="24"/>
          <w:szCs w:val="32"/>
        </w:rPr>
        <w:t>a</w:t>
      </w:r>
      <w:r w:rsidRPr="001E4B0D" w:rsidDel="007A229D">
        <w:rPr>
          <w:rFonts w:ascii="Calibri" w:eastAsia="Times New Roman" w:hAnsi="Calibri" w:cs="Times New Roman"/>
          <w:b/>
          <w:bCs/>
          <w:color w:val="000000"/>
          <w:sz w:val="24"/>
          <w:szCs w:val="32"/>
        </w:rPr>
        <w:t xml:space="preserve"> Systemowe</w:t>
      </w:r>
      <w:r w:rsidRPr="001E4B0D">
        <w:rPr>
          <w:rFonts w:ascii="Calibri" w:eastAsia="Times New Roman" w:hAnsi="Calibri" w:cs="Times New Roman"/>
          <w:b/>
          <w:bCs/>
          <w:color w:val="000000"/>
          <w:sz w:val="24"/>
          <w:szCs w:val="32"/>
        </w:rPr>
        <w:t>go</w:t>
      </w:r>
      <w:r w:rsidRPr="001E4B0D" w:rsidDel="007A229D">
        <w:rPr>
          <w:rFonts w:ascii="Calibri" w:eastAsia="Times New Roman" w:hAnsi="Calibri" w:cs="Times New Roman"/>
          <w:b/>
          <w:bCs/>
          <w:color w:val="000000"/>
          <w:sz w:val="24"/>
          <w:szCs w:val="32"/>
        </w:rPr>
        <w:t xml:space="preserve"> i</w:t>
      </w:r>
      <w:r w:rsidRPr="001E4B0D">
        <w:rPr>
          <w:rFonts w:ascii="Calibri" w:eastAsia="Times New Roman" w:hAnsi="Calibri" w:cs="Times New Roman"/>
          <w:b/>
          <w:bCs/>
          <w:color w:val="000000"/>
          <w:sz w:val="24"/>
          <w:szCs w:val="32"/>
        </w:rPr>
        <w:t> </w:t>
      </w:r>
      <w:r w:rsidRPr="001E4B0D" w:rsidDel="007A229D">
        <w:rPr>
          <w:rFonts w:ascii="Calibri" w:eastAsia="Times New Roman" w:hAnsi="Calibri" w:cs="Times New Roman"/>
          <w:b/>
          <w:bCs/>
          <w:color w:val="000000"/>
          <w:sz w:val="24"/>
          <w:szCs w:val="32"/>
        </w:rPr>
        <w:t>Narzędziowe</w:t>
      </w:r>
      <w:r w:rsidRPr="001E4B0D">
        <w:rPr>
          <w:rFonts w:ascii="Calibri" w:eastAsia="Times New Roman" w:hAnsi="Calibri" w:cs="Times New Roman"/>
          <w:b/>
          <w:bCs/>
          <w:color w:val="000000"/>
          <w:sz w:val="24"/>
          <w:szCs w:val="32"/>
        </w:rPr>
        <w:t>go, Oprogramowania Zamawiającego.</w:t>
      </w:r>
    </w:p>
    <w:tbl>
      <w:tblPr>
        <w:tblStyle w:val="Tabela-Siatka8"/>
        <w:tblW w:w="8926" w:type="dxa"/>
        <w:tblLook w:val="04A0" w:firstRow="1" w:lastRow="0" w:firstColumn="1" w:lastColumn="0" w:noHBand="0" w:noVBand="1"/>
      </w:tblPr>
      <w:tblGrid>
        <w:gridCol w:w="480"/>
        <w:gridCol w:w="1358"/>
        <w:gridCol w:w="851"/>
        <w:gridCol w:w="1559"/>
        <w:gridCol w:w="2126"/>
        <w:gridCol w:w="992"/>
        <w:gridCol w:w="1560"/>
      </w:tblGrid>
      <w:tr w:rsidR="001E4B0D" w:rsidRPr="001E4B0D" w14:paraId="25C9D29D" w14:textId="77777777" w:rsidTr="00FD43F9">
        <w:trPr>
          <w:trHeight w:val="180"/>
        </w:trPr>
        <w:tc>
          <w:tcPr>
            <w:tcW w:w="480" w:type="dxa"/>
            <w:vMerge w:val="restart"/>
          </w:tcPr>
          <w:p w14:paraId="48A8C88F"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Lp.</w:t>
            </w:r>
          </w:p>
        </w:tc>
        <w:tc>
          <w:tcPr>
            <w:tcW w:w="1358" w:type="dxa"/>
            <w:vMerge w:val="restart"/>
          </w:tcPr>
          <w:p w14:paraId="0E22E8E6"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Środowisko</w:t>
            </w:r>
          </w:p>
        </w:tc>
        <w:tc>
          <w:tcPr>
            <w:tcW w:w="851" w:type="dxa"/>
            <w:vMerge w:val="restart"/>
          </w:tcPr>
          <w:p w14:paraId="6C4D75F3"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Nazwa VM</w:t>
            </w:r>
          </w:p>
        </w:tc>
        <w:tc>
          <w:tcPr>
            <w:tcW w:w="4677" w:type="dxa"/>
            <w:gridSpan w:val="3"/>
          </w:tcPr>
          <w:p w14:paraId="72B2E688" w14:textId="77777777" w:rsidR="001E4B0D" w:rsidRPr="001E4B0D" w:rsidRDefault="001E4B0D" w:rsidP="001E4B0D">
            <w:pPr>
              <w:jc w:val="center"/>
              <w:rPr>
                <w:rFonts w:ascii="Calibri" w:eastAsia="Calibri" w:hAnsi="Calibri" w:cs="Times New Roman"/>
              </w:rPr>
            </w:pPr>
            <w:r w:rsidRPr="001E4B0D">
              <w:rPr>
                <w:rFonts w:ascii="Calibri" w:eastAsia="Calibri" w:hAnsi="Calibri" w:cs="Times New Roman"/>
              </w:rPr>
              <w:t>Czynności</w:t>
            </w:r>
          </w:p>
        </w:tc>
        <w:tc>
          <w:tcPr>
            <w:tcW w:w="1560" w:type="dxa"/>
          </w:tcPr>
          <w:p w14:paraId="5442E7F7" w14:textId="77777777" w:rsidR="001E4B0D" w:rsidRPr="001E4B0D" w:rsidRDefault="001E4B0D" w:rsidP="001E4B0D">
            <w:pPr>
              <w:jc w:val="center"/>
              <w:rPr>
                <w:rFonts w:ascii="Calibri" w:eastAsia="Calibri" w:hAnsi="Calibri" w:cs="Times New Roman"/>
              </w:rPr>
            </w:pPr>
            <w:r w:rsidRPr="001E4B0D">
              <w:rPr>
                <w:rFonts w:ascii="Calibri" w:eastAsia="Calibri" w:hAnsi="Calibri" w:cs="Times New Roman"/>
              </w:rPr>
              <w:t>Uwagi</w:t>
            </w:r>
          </w:p>
        </w:tc>
      </w:tr>
      <w:tr w:rsidR="001E4B0D" w:rsidRPr="001E4B0D" w14:paraId="438EFBAC" w14:textId="77777777" w:rsidTr="00FD43F9">
        <w:trPr>
          <w:trHeight w:val="180"/>
        </w:trPr>
        <w:tc>
          <w:tcPr>
            <w:tcW w:w="480" w:type="dxa"/>
            <w:vMerge/>
          </w:tcPr>
          <w:p w14:paraId="4AA18962" w14:textId="77777777" w:rsidR="001E4B0D" w:rsidRPr="001E4B0D" w:rsidRDefault="001E4B0D" w:rsidP="001E4B0D">
            <w:pPr>
              <w:rPr>
                <w:rFonts w:ascii="Calibri" w:eastAsia="Calibri" w:hAnsi="Calibri" w:cs="Times New Roman"/>
              </w:rPr>
            </w:pPr>
          </w:p>
        </w:tc>
        <w:tc>
          <w:tcPr>
            <w:tcW w:w="1358" w:type="dxa"/>
            <w:vMerge/>
          </w:tcPr>
          <w:p w14:paraId="32203EDB" w14:textId="77777777" w:rsidR="001E4B0D" w:rsidRPr="001E4B0D" w:rsidRDefault="001E4B0D" w:rsidP="001E4B0D">
            <w:pPr>
              <w:rPr>
                <w:rFonts w:ascii="Calibri" w:eastAsia="Calibri" w:hAnsi="Calibri" w:cs="Times New Roman"/>
              </w:rPr>
            </w:pPr>
          </w:p>
        </w:tc>
        <w:tc>
          <w:tcPr>
            <w:tcW w:w="851" w:type="dxa"/>
            <w:vMerge/>
          </w:tcPr>
          <w:p w14:paraId="1A1831A0" w14:textId="77777777" w:rsidR="001E4B0D" w:rsidRPr="001E4B0D" w:rsidRDefault="001E4B0D" w:rsidP="001E4B0D">
            <w:pPr>
              <w:rPr>
                <w:rFonts w:ascii="Calibri" w:eastAsia="Calibri" w:hAnsi="Calibri" w:cs="Times New Roman"/>
              </w:rPr>
            </w:pPr>
          </w:p>
        </w:tc>
        <w:tc>
          <w:tcPr>
            <w:tcW w:w="1559" w:type="dxa"/>
          </w:tcPr>
          <w:p w14:paraId="2D348757"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Data przeglądu</w:t>
            </w:r>
          </w:p>
        </w:tc>
        <w:tc>
          <w:tcPr>
            <w:tcW w:w="2126" w:type="dxa"/>
          </w:tcPr>
          <w:p w14:paraId="5338E1A2"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Upgrade</w:t>
            </w:r>
          </w:p>
        </w:tc>
        <w:tc>
          <w:tcPr>
            <w:tcW w:w="992" w:type="dxa"/>
          </w:tcPr>
          <w:p w14:paraId="4834D333"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Data</w:t>
            </w:r>
          </w:p>
          <w:p w14:paraId="2D973314"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Upgrade</w:t>
            </w:r>
          </w:p>
        </w:tc>
        <w:tc>
          <w:tcPr>
            <w:tcW w:w="1560" w:type="dxa"/>
          </w:tcPr>
          <w:p w14:paraId="1C8F6128" w14:textId="77777777" w:rsidR="001E4B0D" w:rsidRPr="001E4B0D" w:rsidRDefault="001E4B0D" w:rsidP="001E4B0D">
            <w:pPr>
              <w:rPr>
                <w:rFonts w:ascii="Calibri" w:eastAsia="Calibri" w:hAnsi="Calibri" w:cs="Times New Roman"/>
              </w:rPr>
            </w:pPr>
          </w:p>
        </w:tc>
      </w:tr>
      <w:tr w:rsidR="001E4B0D" w:rsidRPr="001E4B0D" w14:paraId="6F9E7896" w14:textId="77777777" w:rsidTr="00FD43F9">
        <w:tc>
          <w:tcPr>
            <w:tcW w:w="480" w:type="dxa"/>
            <w:vMerge w:val="restart"/>
          </w:tcPr>
          <w:p w14:paraId="5F59BB8A" w14:textId="77777777" w:rsidR="001E4B0D" w:rsidRPr="001E4B0D" w:rsidRDefault="001E4B0D" w:rsidP="001E4B0D">
            <w:pPr>
              <w:rPr>
                <w:rFonts w:ascii="Calibri" w:eastAsia="Calibri" w:hAnsi="Calibri" w:cs="Times New Roman"/>
              </w:rPr>
            </w:pPr>
          </w:p>
        </w:tc>
        <w:tc>
          <w:tcPr>
            <w:tcW w:w="1358" w:type="dxa"/>
            <w:vMerge w:val="restart"/>
          </w:tcPr>
          <w:p w14:paraId="107C96F8"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Produkcyjne</w:t>
            </w:r>
          </w:p>
        </w:tc>
        <w:tc>
          <w:tcPr>
            <w:tcW w:w="851" w:type="dxa"/>
          </w:tcPr>
          <w:p w14:paraId="16B868E9"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VM1</w:t>
            </w:r>
          </w:p>
        </w:tc>
        <w:tc>
          <w:tcPr>
            <w:tcW w:w="1559" w:type="dxa"/>
          </w:tcPr>
          <w:p w14:paraId="3B9D6AB1" w14:textId="77777777" w:rsidR="001E4B0D" w:rsidRPr="001E4B0D" w:rsidRDefault="001E4B0D" w:rsidP="001E4B0D">
            <w:pPr>
              <w:rPr>
                <w:rFonts w:ascii="Calibri" w:eastAsia="Calibri" w:hAnsi="Calibri" w:cs="Times New Roman"/>
                <w:color w:val="1F4E79"/>
              </w:rPr>
            </w:pPr>
          </w:p>
        </w:tc>
        <w:tc>
          <w:tcPr>
            <w:tcW w:w="2126" w:type="dxa"/>
          </w:tcPr>
          <w:p w14:paraId="2112DD0C" w14:textId="77777777" w:rsidR="001E4B0D" w:rsidRPr="001E4B0D" w:rsidRDefault="001E4B0D" w:rsidP="001E4B0D">
            <w:pPr>
              <w:rPr>
                <w:rFonts w:ascii="Calibri" w:eastAsia="Calibri" w:hAnsi="Calibri" w:cs="Times New Roman"/>
                <w:color w:val="1F4E79"/>
              </w:rPr>
            </w:pPr>
            <w:r w:rsidRPr="001E4B0D">
              <w:rPr>
                <w:rFonts w:ascii="Calibri" w:eastAsia="Calibri" w:hAnsi="Calibri" w:cs="Times New Roman"/>
                <w:color w:val="1F4E79"/>
              </w:rPr>
              <w:t>&lt;nazwa oprogramowania&gt;</w:t>
            </w:r>
          </w:p>
        </w:tc>
        <w:tc>
          <w:tcPr>
            <w:tcW w:w="992" w:type="dxa"/>
          </w:tcPr>
          <w:p w14:paraId="6BB6D98B" w14:textId="77777777" w:rsidR="001E4B0D" w:rsidRPr="001E4B0D" w:rsidRDefault="001E4B0D" w:rsidP="001E4B0D">
            <w:pPr>
              <w:rPr>
                <w:rFonts w:ascii="Calibri" w:eastAsia="Calibri" w:hAnsi="Calibri" w:cs="Times New Roman"/>
                <w:color w:val="1F4E79"/>
              </w:rPr>
            </w:pPr>
          </w:p>
        </w:tc>
        <w:tc>
          <w:tcPr>
            <w:tcW w:w="1560" w:type="dxa"/>
          </w:tcPr>
          <w:p w14:paraId="60C48E93" w14:textId="77777777" w:rsidR="001E4B0D" w:rsidRPr="001E4B0D" w:rsidRDefault="001E4B0D" w:rsidP="001E4B0D">
            <w:pPr>
              <w:rPr>
                <w:rFonts w:ascii="Calibri" w:eastAsia="Calibri" w:hAnsi="Calibri" w:cs="Times New Roman"/>
                <w:color w:val="1F4E79"/>
              </w:rPr>
            </w:pPr>
            <w:r w:rsidRPr="001E4B0D">
              <w:rPr>
                <w:rFonts w:ascii="Calibri" w:eastAsia="Calibri" w:hAnsi="Calibri" w:cs="Times New Roman"/>
                <w:color w:val="1F4E79"/>
              </w:rPr>
              <w:t>&lt;nowa wersja&gt;</w:t>
            </w:r>
          </w:p>
        </w:tc>
      </w:tr>
      <w:tr w:rsidR="001E4B0D" w:rsidRPr="001E4B0D" w14:paraId="02691AA7" w14:textId="77777777" w:rsidTr="00FD43F9">
        <w:tc>
          <w:tcPr>
            <w:tcW w:w="480" w:type="dxa"/>
            <w:vMerge/>
          </w:tcPr>
          <w:p w14:paraId="2D8514DE" w14:textId="77777777" w:rsidR="001E4B0D" w:rsidRPr="001E4B0D" w:rsidRDefault="001E4B0D" w:rsidP="001E4B0D">
            <w:pPr>
              <w:rPr>
                <w:rFonts w:ascii="Calibri" w:eastAsia="Calibri" w:hAnsi="Calibri" w:cs="Times New Roman"/>
              </w:rPr>
            </w:pPr>
          </w:p>
        </w:tc>
        <w:tc>
          <w:tcPr>
            <w:tcW w:w="1358" w:type="dxa"/>
            <w:vMerge/>
          </w:tcPr>
          <w:p w14:paraId="657E6495" w14:textId="77777777" w:rsidR="001E4B0D" w:rsidRPr="001E4B0D" w:rsidRDefault="001E4B0D" w:rsidP="001E4B0D">
            <w:pPr>
              <w:rPr>
                <w:rFonts w:ascii="Calibri" w:eastAsia="Calibri" w:hAnsi="Calibri" w:cs="Times New Roman"/>
              </w:rPr>
            </w:pPr>
          </w:p>
        </w:tc>
        <w:tc>
          <w:tcPr>
            <w:tcW w:w="851" w:type="dxa"/>
          </w:tcPr>
          <w:p w14:paraId="3CE5A376" w14:textId="77777777" w:rsidR="001E4B0D" w:rsidRPr="001E4B0D" w:rsidRDefault="001E4B0D" w:rsidP="001E4B0D">
            <w:pPr>
              <w:rPr>
                <w:rFonts w:ascii="Calibri" w:eastAsia="Calibri" w:hAnsi="Calibri" w:cs="Times New Roman"/>
              </w:rPr>
            </w:pPr>
          </w:p>
        </w:tc>
        <w:tc>
          <w:tcPr>
            <w:tcW w:w="1559" w:type="dxa"/>
          </w:tcPr>
          <w:p w14:paraId="50BCBEF5" w14:textId="77777777" w:rsidR="001E4B0D" w:rsidRPr="001E4B0D" w:rsidRDefault="001E4B0D" w:rsidP="001E4B0D">
            <w:pPr>
              <w:rPr>
                <w:rFonts w:ascii="Calibri" w:eastAsia="Calibri" w:hAnsi="Calibri" w:cs="Times New Roman"/>
              </w:rPr>
            </w:pPr>
          </w:p>
        </w:tc>
        <w:tc>
          <w:tcPr>
            <w:tcW w:w="2126" w:type="dxa"/>
          </w:tcPr>
          <w:p w14:paraId="73F695B7" w14:textId="77777777" w:rsidR="001E4B0D" w:rsidRPr="001E4B0D" w:rsidRDefault="001E4B0D" w:rsidP="001E4B0D">
            <w:pPr>
              <w:rPr>
                <w:rFonts w:ascii="Calibri" w:eastAsia="Calibri" w:hAnsi="Calibri" w:cs="Times New Roman"/>
                <w:color w:val="1F4E79"/>
              </w:rPr>
            </w:pPr>
            <w:r w:rsidRPr="001E4B0D">
              <w:rPr>
                <w:rFonts w:ascii="Calibri" w:eastAsia="Calibri" w:hAnsi="Calibri" w:cs="Times New Roman"/>
                <w:color w:val="1F4E79"/>
              </w:rPr>
              <w:t>&lt;nazwa oprogramowania&gt;</w:t>
            </w:r>
          </w:p>
        </w:tc>
        <w:tc>
          <w:tcPr>
            <w:tcW w:w="992" w:type="dxa"/>
          </w:tcPr>
          <w:p w14:paraId="55DA9014" w14:textId="77777777" w:rsidR="001E4B0D" w:rsidRPr="001E4B0D" w:rsidRDefault="001E4B0D" w:rsidP="001E4B0D">
            <w:pPr>
              <w:rPr>
                <w:rFonts w:ascii="Calibri" w:eastAsia="Calibri" w:hAnsi="Calibri" w:cs="Times New Roman"/>
                <w:color w:val="1F4E79"/>
              </w:rPr>
            </w:pPr>
          </w:p>
        </w:tc>
        <w:tc>
          <w:tcPr>
            <w:tcW w:w="1560" w:type="dxa"/>
          </w:tcPr>
          <w:p w14:paraId="3CD6402F" w14:textId="77777777" w:rsidR="001E4B0D" w:rsidRPr="001E4B0D" w:rsidRDefault="001E4B0D" w:rsidP="001E4B0D">
            <w:pPr>
              <w:rPr>
                <w:rFonts w:ascii="Calibri" w:eastAsia="Calibri" w:hAnsi="Calibri" w:cs="Times New Roman"/>
                <w:color w:val="1F4E79"/>
              </w:rPr>
            </w:pPr>
            <w:r w:rsidRPr="001E4B0D">
              <w:rPr>
                <w:rFonts w:ascii="Calibri" w:eastAsia="Calibri" w:hAnsi="Calibri" w:cs="Times New Roman"/>
                <w:color w:val="1F4E79"/>
              </w:rPr>
              <w:t>&lt;wycofanie  wersji&gt;</w:t>
            </w:r>
          </w:p>
        </w:tc>
      </w:tr>
      <w:tr w:rsidR="001E4B0D" w:rsidRPr="001E4B0D" w14:paraId="2AD75C4E" w14:textId="77777777" w:rsidTr="00FD43F9">
        <w:tc>
          <w:tcPr>
            <w:tcW w:w="480" w:type="dxa"/>
            <w:vMerge/>
          </w:tcPr>
          <w:p w14:paraId="15302866" w14:textId="77777777" w:rsidR="001E4B0D" w:rsidRPr="001E4B0D" w:rsidRDefault="001E4B0D" w:rsidP="001E4B0D">
            <w:pPr>
              <w:rPr>
                <w:rFonts w:ascii="Calibri" w:eastAsia="Calibri" w:hAnsi="Calibri" w:cs="Times New Roman"/>
              </w:rPr>
            </w:pPr>
          </w:p>
        </w:tc>
        <w:tc>
          <w:tcPr>
            <w:tcW w:w="1358" w:type="dxa"/>
            <w:vMerge/>
          </w:tcPr>
          <w:p w14:paraId="738A9F94" w14:textId="77777777" w:rsidR="001E4B0D" w:rsidRPr="001E4B0D" w:rsidRDefault="001E4B0D" w:rsidP="001E4B0D">
            <w:pPr>
              <w:rPr>
                <w:rFonts w:ascii="Calibri" w:eastAsia="Calibri" w:hAnsi="Calibri" w:cs="Times New Roman"/>
              </w:rPr>
            </w:pPr>
          </w:p>
        </w:tc>
        <w:tc>
          <w:tcPr>
            <w:tcW w:w="851" w:type="dxa"/>
          </w:tcPr>
          <w:p w14:paraId="2818EF65"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VM2</w:t>
            </w:r>
          </w:p>
        </w:tc>
        <w:tc>
          <w:tcPr>
            <w:tcW w:w="1559" w:type="dxa"/>
            <w:vMerge w:val="restart"/>
          </w:tcPr>
          <w:p w14:paraId="5FA4CEA1" w14:textId="77777777" w:rsidR="001E4B0D" w:rsidRPr="001E4B0D" w:rsidRDefault="001E4B0D" w:rsidP="001E4B0D">
            <w:pPr>
              <w:rPr>
                <w:rFonts w:ascii="Calibri" w:eastAsia="Calibri" w:hAnsi="Calibri" w:cs="Times New Roman"/>
              </w:rPr>
            </w:pPr>
          </w:p>
        </w:tc>
        <w:tc>
          <w:tcPr>
            <w:tcW w:w="2126" w:type="dxa"/>
            <w:vMerge w:val="restart"/>
          </w:tcPr>
          <w:p w14:paraId="5097E7A1" w14:textId="77777777" w:rsidR="001E4B0D" w:rsidRPr="001E4B0D" w:rsidRDefault="001E4B0D" w:rsidP="001E4B0D">
            <w:pPr>
              <w:rPr>
                <w:rFonts w:ascii="Calibri" w:eastAsia="Calibri" w:hAnsi="Calibri" w:cs="Times New Roman"/>
              </w:rPr>
            </w:pPr>
          </w:p>
        </w:tc>
        <w:tc>
          <w:tcPr>
            <w:tcW w:w="992" w:type="dxa"/>
            <w:vMerge w:val="restart"/>
          </w:tcPr>
          <w:p w14:paraId="6E9DEFF7" w14:textId="77777777" w:rsidR="001E4B0D" w:rsidRPr="001E4B0D" w:rsidRDefault="001E4B0D" w:rsidP="001E4B0D">
            <w:pPr>
              <w:rPr>
                <w:rFonts w:ascii="Calibri" w:eastAsia="Calibri" w:hAnsi="Calibri" w:cs="Times New Roman"/>
              </w:rPr>
            </w:pPr>
          </w:p>
        </w:tc>
        <w:tc>
          <w:tcPr>
            <w:tcW w:w="1560" w:type="dxa"/>
          </w:tcPr>
          <w:p w14:paraId="3C0BC6D3" w14:textId="77777777" w:rsidR="001E4B0D" w:rsidRPr="001E4B0D" w:rsidRDefault="001E4B0D" w:rsidP="001E4B0D">
            <w:pPr>
              <w:rPr>
                <w:rFonts w:ascii="Calibri" w:eastAsia="Calibri" w:hAnsi="Calibri" w:cs="Times New Roman"/>
              </w:rPr>
            </w:pPr>
          </w:p>
        </w:tc>
      </w:tr>
      <w:tr w:rsidR="001E4B0D" w:rsidRPr="001E4B0D" w14:paraId="1070752A" w14:textId="77777777" w:rsidTr="00FD43F9">
        <w:tc>
          <w:tcPr>
            <w:tcW w:w="480" w:type="dxa"/>
            <w:vMerge/>
          </w:tcPr>
          <w:p w14:paraId="22FCD309" w14:textId="77777777" w:rsidR="001E4B0D" w:rsidRPr="001E4B0D" w:rsidRDefault="001E4B0D" w:rsidP="001E4B0D">
            <w:pPr>
              <w:rPr>
                <w:rFonts w:ascii="Calibri" w:eastAsia="Calibri" w:hAnsi="Calibri" w:cs="Times New Roman"/>
              </w:rPr>
            </w:pPr>
          </w:p>
        </w:tc>
        <w:tc>
          <w:tcPr>
            <w:tcW w:w="1358" w:type="dxa"/>
            <w:vMerge/>
          </w:tcPr>
          <w:p w14:paraId="5838CAAC" w14:textId="77777777" w:rsidR="001E4B0D" w:rsidRPr="001E4B0D" w:rsidRDefault="001E4B0D" w:rsidP="001E4B0D">
            <w:pPr>
              <w:rPr>
                <w:rFonts w:ascii="Calibri" w:eastAsia="Calibri" w:hAnsi="Calibri" w:cs="Times New Roman"/>
              </w:rPr>
            </w:pPr>
          </w:p>
        </w:tc>
        <w:tc>
          <w:tcPr>
            <w:tcW w:w="851" w:type="dxa"/>
          </w:tcPr>
          <w:p w14:paraId="15C4107D"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w:t>
            </w:r>
          </w:p>
        </w:tc>
        <w:tc>
          <w:tcPr>
            <w:tcW w:w="1559" w:type="dxa"/>
            <w:vMerge/>
          </w:tcPr>
          <w:p w14:paraId="1DB94362" w14:textId="77777777" w:rsidR="001E4B0D" w:rsidRPr="001E4B0D" w:rsidRDefault="001E4B0D" w:rsidP="001E4B0D">
            <w:pPr>
              <w:rPr>
                <w:rFonts w:ascii="Calibri" w:eastAsia="Calibri" w:hAnsi="Calibri" w:cs="Times New Roman"/>
              </w:rPr>
            </w:pPr>
          </w:p>
        </w:tc>
        <w:tc>
          <w:tcPr>
            <w:tcW w:w="2126" w:type="dxa"/>
            <w:vMerge/>
          </w:tcPr>
          <w:p w14:paraId="675AD460" w14:textId="77777777" w:rsidR="001E4B0D" w:rsidRPr="001E4B0D" w:rsidRDefault="001E4B0D" w:rsidP="001E4B0D">
            <w:pPr>
              <w:rPr>
                <w:rFonts w:ascii="Calibri" w:eastAsia="Calibri" w:hAnsi="Calibri" w:cs="Times New Roman"/>
              </w:rPr>
            </w:pPr>
          </w:p>
        </w:tc>
        <w:tc>
          <w:tcPr>
            <w:tcW w:w="992" w:type="dxa"/>
            <w:vMerge/>
          </w:tcPr>
          <w:p w14:paraId="2292558C" w14:textId="77777777" w:rsidR="001E4B0D" w:rsidRPr="001E4B0D" w:rsidRDefault="001E4B0D" w:rsidP="001E4B0D">
            <w:pPr>
              <w:rPr>
                <w:rFonts w:ascii="Calibri" w:eastAsia="Calibri" w:hAnsi="Calibri" w:cs="Times New Roman"/>
              </w:rPr>
            </w:pPr>
          </w:p>
        </w:tc>
        <w:tc>
          <w:tcPr>
            <w:tcW w:w="1560" w:type="dxa"/>
          </w:tcPr>
          <w:p w14:paraId="62E89A33" w14:textId="77777777" w:rsidR="001E4B0D" w:rsidRPr="001E4B0D" w:rsidRDefault="001E4B0D" w:rsidP="001E4B0D">
            <w:pPr>
              <w:rPr>
                <w:rFonts w:ascii="Calibri" w:eastAsia="Calibri" w:hAnsi="Calibri" w:cs="Times New Roman"/>
              </w:rPr>
            </w:pPr>
          </w:p>
        </w:tc>
      </w:tr>
      <w:tr w:rsidR="001E4B0D" w:rsidRPr="001E4B0D" w14:paraId="0A07E642" w14:textId="77777777" w:rsidTr="00FD43F9">
        <w:tc>
          <w:tcPr>
            <w:tcW w:w="480" w:type="dxa"/>
          </w:tcPr>
          <w:p w14:paraId="454B8F8B" w14:textId="77777777" w:rsidR="001E4B0D" w:rsidRPr="001E4B0D" w:rsidRDefault="001E4B0D" w:rsidP="001E4B0D">
            <w:pPr>
              <w:rPr>
                <w:rFonts w:ascii="Calibri" w:eastAsia="Calibri" w:hAnsi="Calibri" w:cs="Times New Roman"/>
              </w:rPr>
            </w:pPr>
          </w:p>
        </w:tc>
        <w:tc>
          <w:tcPr>
            <w:tcW w:w="1358" w:type="dxa"/>
          </w:tcPr>
          <w:p w14:paraId="7ECEA5AD"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Testowe</w:t>
            </w:r>
          </w:p>
        </w:tc>
        <w:tc>
          <w:tcPr>
            <w:tcW w:w="851" w:type="dxa"/>
          </w:tcPr>
          <w:p w14:paraId="58B6EA69" w14:textId="77777777" w:rsidR="001E4B0D" w:rsidRPr="001E4B0D" w:rsidRDefault="001E4B0D" w:rsidP="001E4B0D">
            <w:pPr>
              <w:rPr>
                <w:rFonts w:ascii="Calibri" w:eastAsia="Calibri" w:hAnsi="Calibri" w:cs="Times New Roman"/>
              </w:rPr>
            </w:pPr>
          </w:p>
        </w:tc>
        <w:tc>
          <w:tcPr>
            <w:tcW w:w="1559" w:type="dxa"/>
          </w:tcPr>
          <w:p w14:paraId="7C4BB50D" w14:textId="77777777" w:rsidR="001E4B0D" w:rsidRPr="001E4B0D" w:rsidRDefault="001E4B0D" w:rsidP="001E4B0D">
            <w:pPr>
              <w:rPr>
                <w:rFonts w:ascii="Calibri" w:eastAsia="Calibri" w:hAnsi="Calibri" w:cs="Times New Roman"/>
              </w:rPr>
            </w:pPr>
          </w:p>
        </w:tc>
        <w:tc>
          <w:tcPr>
            <w:tcW w:w="2126" w:type="dxa"/>
          </w:tcPr>
          <w:p w14:paraId="7F6DBE09" w14:textId="77777777" w:rsidR="001E4B0D" w:rsidRPr="001E4B0D" w:rsidRDefault="001E4B0D" w:rsidP="001E4B0D">
            <w:pPr>
              <w:rPr>
                <w:rFonts w:ascii="Calibri" w:eastAsia="Calibri" w:hAnsi="Calibri" w:cs="Times New Roman"/>
              </w:rPr>
            </w:pPr>
          </w:p>
        </w:tc>
        <w:tc>
          <w:tcPr>
            <w:tcW w:w="992" w:type="dxa"/>
          </w:tcPr>
          <w:p w14:paraId="30206B76" w14:textId="77777777" w:rsidR="001E4B0D" w:rsidRPr="001E4B0D" w:rsidRDefault="001E4B0D" w:rsidP="001E4B0D">
            <w:pPr>
              <w:rPr>
                <w:rFonts w:ascii="Calibri" w:eastAsia="Calibri" w:hAnsi="Calibri" w:cs="Times New Roman"/>
              </w:rPr>
            </w:pPr>
          </w:p>
        </w:tc>
        <w:tc>
          <w:tcPr>
            <w:tcW w:w="1560" w:type="dxa"/>
          </w:tcPr>
          <w:p w14:paraId="66C76202" w14:textId="77777777" w:rsidR="001E4B0D" w:rsidRPr="001E4B0D" w:rsidRDefault="001E4B0D" w:rsidP="001E4B0D">
            <w:pPr>
              <w:rPr>
                <w:rFonts w:ascii="Calibri" w:eastAsia="Calibri" w:hAnsi="Calibri" w:cs="Times New Roman"/>
              </w:rPr>
            </w:pPr>
          </w:p>
        </w:tc>
      </w:tr>
      <w:tr w:rsidR="001E4B0D" w:rsidRPr="001E4B0D" w14:paraId="2755BBED" w14:textId="77777777" w:rsidTr="00FD43F9">
        <w:tc>
          <w:tcPr>
            <w:tcW w:w="480" w:type="dxa"/>
          </w:tcPr>
          <w:p w14:paraId="6C192B4B" w14:textId="77777777" w:rsidR="001E4B0D" w:rsidRPr="001E4B0D" w:rsidRDefault="001E4B0D" w:rsidP="001E4B0D">
            <w:pPr>
              <w:rPr>
                <w:rFonts w:ascii="Calibri" w:eastAsia="Calibri" w:hAnsi="Calibri" w:cs="Times New Roman"/>
              </w:rPr>
            </w:pPr>
          </w:p>
        </w:tc>
        <w:tc>
          <w:tcPr>
            <w:tcW w:w="1358" w:type="dxa"/>
          </w:tcPr>
          <w:p w14:paraId="1C9EDABA"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Demo</w:t>
            </w:r>
          </w:p>
        </w:tc>
        <w:tc>
          <w:tcPr>
            <w:tcW w:w="851" w:type="dxa"/>
          </w:tcPr>
          <w:p w14:paraId="1539DC6D" w14:textId="77777777" w:rsidR="001E4B0D" w:rsidRPr="001E4B0D" w:rsidRDefault="001E4B0D" w:rsidP="001E4B0D">
            <w:pPr>
              <w:rPr>
                <w:rFonts w:ascii="Calibri" w:eastAsia="Calibri" w:hAnsi="Calibri" w:cs="Times New Roman"/>
              </w:rPr>
            </w:pPr>
          </w:p>
        </w:tc>
        <w:tc>
          <w:tcPr>
            <w:tcW w:w="1559" w:type="dxa"/>
          </w:tcPr>
          <w:p w14:paraId="67CA06AE" w14:textId="77777777" w:rsidR="001E4B0D" w:rsidRPr="001E4B0D" w:rsidRDefault="001E4B0D" w:rsidP="001E4B0D">
            <w:pPr>
              <w:rPr>
                <w:rFonts w:ascii="Calibri" w:eastAsia="Calibri" w:hAnsi="Calibri" w:cs="Times New Roman"/>
              </w:rPr>
            </w:pPr>
          </w:p>
        </w:tc>
        <w:tc>
          <w:tcPr>
            <w:tcW w:w="2126" w:type="dxa"/>
          </w:tcPr>
          <w:p w14:paraId="4C6F2D2F" w14:textId="77777777" w:rsidR="001E4B0D" w:rsidRPr="001E4B0D" w:rsidRDefault="001E4B0D" w:rsidP="001E4B0D">
            <w:pPr>
              <w:rPr>
                <w:rFonts w:ascii="Calibri" w:eastAsia="Calibri" w:hAnsi="Calibri" w:cs="Times New Roman"/>
              </w:rPr>
            </w:pPr>
          </w:p>
        </w:tc>
        <w:tc>
          <w:tcPr>
            <w:tcW w:w="992" w:type="dxa"/>
          </w:tcPr>
          <w:p w14:paraId="60253419" w14:textId="77777777" w:rsidR="001E4B0D" w:rsidRPr="001E4B0D" w:rsidRDefault="001E4B0D" w:rsidP="001E4B0D">
            <w:pPr>
              <w:rPr>
                <w:rFonts w:ascii="Calibri" w:eastAsia="Calibri" w:hAnsi="Calibri" w:cs="Times New Roman"/>
              </w:rPr>
            </w:pPr>
          </w:p>
        </w:tc>
        <w:tc>
          <w:tcPr>
            <w:tcW w:w="1560" w:type="dxa"/>
          </w:tcPr>
          <w:p w14:paraId="0E4C7CA0" w14:textId="77777777" w:rsidR="001E4B0D" w:rsidRPr="001E4B0D" w:rsidRDefault="001E4B0D" w:rsidP="001E4B0D">
            <w:pPr>
              <w:rPr>
                <w:rFonts w:ascii="Calibri" w:eastAsia="Calibri" w:hAnsi="Calibri" w:cs="Times New Roman"/>
              </w:rPr>
            </w:pPr>
          </w:p>
        </w:tc>
      </w:tr>
    </w:tbl>
    <w:p w14:paraId="1F17369C" w14:textId="77777777" w:rsidR="001E4B0D" w:rsidRPr="001E4B0D" w:rsidRDefault="001E4B0D" w:rsidP="001E4B0D">
      <w:pPr>
        <w:spacing w:after="0" w:line="240" w:lineRule="auto"/>
        <w:rPr>
          <w:rFonts w:ascii="Calibri" w:eastAsia="Calibri" w:hAnsi="Calibri" w:cs="Times New Roman"/>
        </w:rPr>
      </w:pPr>
    </w:p>
    <w:p w14:paraId="5896CB66" w14:textId="77777777" w:rsidR="001E4B0D" w:rsidRPr="001E4B0D"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1E4B0D">
        <w:rPr>
          <w:rFonts w:ascii="Calibri" w:eastAsia="Times New Roman" w:hAnsi="Calibri" w:cs="Times New Roman"/>
          <w:b/>
          <w:color w:val="000000"/>
          <w:sz w:val="24"/>
          <w:szCs w:val="32"/>
        </w:rPr>
        <w:t xml:space="preserve">Zadania zlecone przez Zamawiającego w ramach </w:t>
      </w:r>
      <w:proofErr w:type="spellStart"/>
      <w:r w:rsidRPr="001E4B0D">
        <w:rPr>
          <w:rFonts w:ascii="Calibri" w:eastAsia="Times New Roman" w:hAnsi="Calibri" w:cs="Times New Roman"/>
          <w:b/>
          <w:color w:val="000000"/>
          <w:sz w:val="24"/>
          <w:szCs w:val="32"/>
        </w:rPr>
        <w:t>ATiK</w:t>
      </w:r>
      <w:proofErr w:type="spellEnd"/>
      <w:r w:rsidRPr="001E4B0D">
        <w:rPr>
          <w:rFonts w:ascii="Calibri" w:eastAsia="Times New Roman" w:hAnsi="Calibri" w:cs="Times New Roman"/>
          <w:b/>
          <w:color w:val="000000"/>
          <w:sz w:val="24"/>
          <w:szCs w:val="32"/>
        </w:rPr>
        <w:t>-u</w:t>
      </w:r>
    </w:p>
    <w:tbl>
      <w:tblPr>
        <w:tblStyle w:val="Tabela-Siatka8"/>
        <w:tblW w:w="8931" w:type="dxa"/>
        <w:tblInd w:w="-5" w:type="dxa"/>
        <w:tblLook w:val="04A0" w:firstRow="1" w:lastRow="0" w:firstColumn="1" w:lastColumn="0" w:noHBand="0" w:noVBand="1"/>
      </w:tblPr>
      <w:tblGrid>
        <w:gridCol w:w="480"/>
        <w:gridCol w:w="1549"/>
        <w:gridCol w:w="1967"/>
        <w:gridCol w:w="1134"/>
        <w:gridCol w:w="1409"/>
        <w:gridCol w:w="2392"/>
      </w:tblGrid>
      <w:tr w:rsidR="001E4B0D" w:rsidRPr="001E4B0D" w14:paraId="6D42378F" w14:textId="77777777" w:rsidTr="00FD43F9">
        <w:tc>
          <w:tcPr>
            <w:tcW w:w="480" w:type="dxa"/>
          </w:tcPr>
          <w:p w14:paraId="2C05E1E5"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Lp.</w:t>
            </w:r>
          </w:p>
        </w:tc>
        <w:tc>
          <w:tcPr>
            <w:tcW w:w="1549" w:type="dxa"/>
          </w:tcPr>
          <w:p w14:paraId="78B7DFDC"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Środowisko</w:t>
            </w:r>
          </w:p>
        </w:tc>
        <w:tc>
          <w:tcPr>
            <w:tcW w:w="1967" w:type="dxa"/>
          </w:tcPr>
          <w:p w14:paraId="4113FAAD"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Opis i przyczyna działania</w:t>
            </w:r>
          </w:p>
        </w:tc>
        <w:tc>
          <w:tcPr>
            <w:tcW w:w="1134" w:type="dxa"/>
          </w:tcPr>
          <w:p w14:paraId="36848D26"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Data zgłoszenia</w:t>
            </w:r>
          </w:p>
        </w:tc>
        <w:tc>
          <w:tcPr>
            <w:tcW w:w="1409" w:type="dxa"/>
          </w:tcPr>
          <w:p w14:paraId="1627BD87"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 xml:space="preserve">Data </w:t>
            </w:r>
          </w:p>
          <w:p w14:paraId="0D9EABE7"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zakończenia</w:t>
            </w:r>
          </w:p>
        </w:tc>
        <w:tc>
          <w:tcPr>
            <w:tcW w:w="2392" w:type="dxa"/>
          </w:tcPr>
          <w:p w14:paraId="1B3577D0"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Ocena efektów</w:t>
            </w:r>
          </w:p>
        </w:tc>
      </w:tr>
      <w:tr w:rsidR="001E4B0D" w:rsidRPr="001E4B0D" w14:paraId="5B8589ED" w14:textId="77777777" w:rsidTr="00FD43F9">
        <w:tc>
          <w:tcPr>
            <w:tcW w:w="480" w:type="dxa"/>
          </w:tcPr>
          <w:p w14:paraId="205A505A" w14:textId="77777777" w:rsidR="001E4B0D" w:rsidRPr="001E4B0D" w:rsidRDefault="001E4B0D" w:rsidP="001E4B0D">
            <w:pPr>
              <w:rPr>
                <w:rFonts w:ascii="Calibri" w:eastAsia="Calibri" w:hAnsi="Calibri" w:cs="Times New Roman"/>
              </w:rPr>
            </w:pPr>
          </w:p>
        </w:tc>
        <w:tc>
          <w:tcPr>
            <w:tcW w:w="1549" w:type="dxa"/>
          </w:tcPr>
          <w:p w14:paraId="43C959A6" w14:textId="77777777" w:rsidR="001E4B0D" w:rsidRPr="001E4B0D" w:rsidRDefault="001E4B0D" w:rsidP="001E4B0D">
            <w:pPr>
              <w:rPr>
                <w:rFonts w:ascii="Calibri" w:eastAsia="Calibri" w:hAnsi="Calibri" w:cs="Times New Roman"/>
              </w:rPr>
            </w:pPr>
          </w:p>
        </w:tc>
        <w:tc>
          <w:tcPr>
            <w:tcW w:w="1967" w:type="dxa"/>
          </w:tcPr>
          <w:p w14:paraId="1E80FDB0" w14:textId="77777777" w:rsidR="001E4B0D" w:rsidRPr="001E4B0D" w:rsidRDefault="001E4B0D" w:rsidP="001E4B0D">
            <w:pPr>
              <w:rPr>
                <w:rFonts w:ascii="Calibri" w:eastAsia="Calibri" w:hAnsi="Calibri" w:cs="Times New Roman"/>
              </w:rPr>
            </w:pPr>
          </w:p>
        </w:tc>
        <w:tc>
          <w:tcPr>
            <w:tcW w:w="1134" w:type="dxa"/>
          </w:tcPr>
          <w:p w14:paraId="55910E3F" w14:textId="77777777" w:rsidR="001E4B0D" w:rsidRPr="001E4B0D" w:rsidRDefault="001E4B0D" w:rsidP="001E4B0D">
            <w:pPr>
              <w:rPr>
                <w:rFonts w:ascii="Calibri" w:eastAsia="Calibri" w:hAnsi="Calibri" w:cs="Times New Roman"/>
              </w:rPr>
            </w:pPr>
          </w:p>
        </w:tc>
        <w:tc>
          <w:tcPr>
            <w:tcW w:w="1409" w:type="dxa"/>
          </w:tcPr>
          <w:p w14:paraId="38DC6167" w14:textId="77777777" w:rsidR="001E4B0D" w:rsidRPr="001E4B0D" w:rsidRDefault="001E4B0D" w:rsidP="001E4B0D">
            <w:pPr>
              <w:rPr>
                <w:rFonts w:ascii="Calibri" w:eastAsia="Calibri" w:hAnsi="Calibri" w:cs="Times New Roman"/>
              </w:rPr>
            </w:pPr>
          </w:p>
        </w:tc>
        <w:tc>
          <w:tcPr>
            <w:tcW w:w="2392" w:type="dxa"/>
          </w:tcPr>
          <w:p w14:paraId="79917013" w14:textId="77777777" w:rsidR="001E4B0D" w:rsidRPr="001E4B0D" w:rsidRDefault="001E4B0D" w:rsidP="001E4B0D">
            <w:pPr>
              <w:rPr>
                <w:rFonts w:ascii="Calibri" w:eastAsia="Calibri" w:hAnsi="Calibri" w:cs="Times New Roman"/>
              </w:rPr>
            </w:pPr>
          </w:p>
        </w:tc>
      </w:tr>
      <w:tr w:rsidR="001E4B0D" w:rsidRPr="001E4B0D" w14:paraId="2189B016" w14:textId="77777777" w:rsidTr="00FD43F9">
        <w:tc>
          <w:tcPr>
            <w:tcW w:w="480" w:type="dxa"/>
          </w:tcPr>
          <w:p w14:paraId="2D094136" w14:textId="77777777" w:rsidR="001E4B0D" w:rsidRPr="001E4B0D" w:rsidRDefault="001E4B0D" w:rsidP="001E4B0D">
            <w:pPr>
              <w:rPr>
                <w:rFonts w:ascii="Calibri" w:eastAsia="Calibri" w:hAnsi="Calibri" w:cs="Times New Roman"/>
              </w:rPr>
            </w:pPr>
          </w:p>
        </w:tc>
        <w:tc>
          <w:tcPr>
            <w:tcW w:w="1549" w:type="dxa"/>
          </w:tcPr>
          <w:p w14:paraId="57176E9C" w14:textId="77777777" w:rsidR="001E4B0D" w:rsidRPr="001E4B0D" w:rsidRDefault="001E4B0D" w:rsidP="001E4B0D">
            <w:pPr>
              <w:rPr>
                <w:rFonts w:ascii="Calibri" w:eastAsia="Calibri" w:hAnsi="Calibri" w:cs="Times New Roman"/>
              </w:rPr>
            </w:pPr>
          </w:p>
        </w:tc>
        <w:tc>
          <w:tcPr>
            <w:tcW w:w="1967" w:type="dxa"/>
          </w:tcPr>
          <w:p w14:paraId="38FB4724" w14:textId="77777777" w:rsidR="001E4B0D" w:rsidRPr="001E4B0D" w:rsidRDefault="001E4B0D" w:rsidP="001E4B0D">
            <w:pPr>
              <w:rPr>
                <w:rFonts w:ascii="Calibri" w:eastAsia="Calibri" w:hAnsi="Calibri" w:cs="Times New Roman"/>
              </w:rPr>
            </w:pPr>
          </w:p>
        </w:tc>
        <w:tc>
          <w:tcPr>
            <w:tcW w:w="1134" w:type="dxa"/>
          </w:tcPr>
          <w:p w14:paraId="1AE4FC35" w14:textId="77777777" w:rsidR="001E4B0D" w:rsidRPr="001E4B0D" w:rsidRDefault="001E4B0D" w:rsidP="001E4B0D">
            <w:pPr>
              <w:rPr>
                <w:rFonts w:ascii="Calibri" w:eastAsia="Calibri" w:hAnsi="Calibri" w:cs="Times New Roman"/>
              </w:rPr>
            </w:pPr>
          </w:p>
        </w:tc>
        <w:tc>
          <w:tcPr>
            <w:tcW w:w="1409" w:type="dxa"/>
          </w:tcPr>
          <w:p w14:paraId="5DAC45B5" w14:textId="77777777" w:rsidR="001E4B0D" w:rsidRPr="001E4B0D" w:rsidRDefault="001E4B0D" w:rsidP="001E4B0D">
            <w:pPr>
              <w:rPr>
                <w:rFonts w:ascii="Calibri" w:eastAsia="Calibri" w:hAnsi="Calibri" w:cs="Times New Roman"/>
              </w:rPr>
            </w:pPr>
          </w:p>
        </w:tc>
        <w:tc>
          <w:tcPr>
            <w:tcW w:w="2392" w:type="dxa"/>
          </w:tcPr>
          <w:p w14:paraId="34FB2365" w14:textId="77777777" w:rsidR="001E4B0D" w:rsidRPr="001E4B0D" w:rsidRDefault="001E4B0D" w:rsidP="001E4B0D">
            <w:pPr>
              <w:rPr>
                <w:rFonts w:ascii="Calibri" w:eastAsia="Calibri" w:hAnsi="Calibri" w:cs="Times New Roman"/>
              </w:rPr>
            </w:pPr>
          </w:p>
        </w:tc>
      </w:tr>
    </w:tbl>
    <w:p w14:paraId="3A350007" w14:textId="77777777" w:rsidR="001E4B0D" w:rsidRPr="001E4B0D"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1E4B0D">
        <w:rPr>
          <w:rFonts w:ascii="Calibri" w:eastAsia="Times New Roman" w:hAnsi="Calibri" w:cs="Times New Roman"/>
          <w:b/>
          <w:color w:val="000000"/>
          <w:sz w:val="24"/>
          <w:szCs w:val="32"/>
        </w:rPr>
        <w:t>Rekomendacje Wykonawcy</w:t>
      </w:r>
    </w:p>
    <w:tbl>
      <w:tblPr>
        <w:tblStyle w:val="Tabela-Siatka8"/>
        <w:tblW w:w="0" w:type="auto"/>
        <w:tblLook w:val="04A0" w:firstRow="1" w:lastRow="0" w:firstColumn="1" w:lastColumn="0" w:noHBand="0" w:noVBand="1"/>
      </w:tblPr>
      <w:tblGrid>
        <w:gridCol w:w="481"/>
        <w:gridCol w:w="1910"/>
        <w:gridCol w:w="2111"/>
        <w:gridCol w:w="1599"/>
        <w:gridCol w:w="2825"/>
      </w:tblGrid>
      <w:tr w:rsidR="001E4B0D" w:rsidRPr="001E4B0D" w14:paraId="27D1CD1A" w14:textId="77777777" w:rsidTr="00FD43F9">
        <w:tc>
          <w:tcPr>
            <w:tcW w:w="481" w:type="dxa"/>
          </w:tcPr>
          <w:p w14:paraId="1E4EE3B0"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Lp.</w:t>
            </w:r>
          </w:p>
        </w:tc>
        <w:tc>
          <w:tcPr>
            <w:tcW w:w="1910" w:type="dxa"/>
          </w:tcPr>
          <w:p w14:paraId="538193EE"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Opis rekomendacji</w:t>
            </w:r>
          </w:p>
        </w:tc>
        <w:tc>
          <w:tcPr>
            <w:tcW w:w="2111" w:type="dxa"/>
          </w:tcPr>
          <w:p w14:paraId="2D14E5C2"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Data przekazania Zamawiającemu</w:t>
            </w:r>
          </w:p>
        </w:tc>
        <w:tc>
          <w:tcPr>
            <w:tcW w:w="1599" w:type="dxa"/>
          </w:tcPr>
          <w:p w14:paraId="15BF0438"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Decyzja Zamawiającego</w:t>
            </w:r>
          </w:p>
        </w:tc>
        <w:tc>
          <w:tcPr>
            <w:tcW w:w="2825" w:type="dxa"/>
          </w:tcPr>
          <w:p w14:paraId="5C11896C" w14:textId="77777777" w:rsidR="001E4B0D" w:rsidRPr="001E4B0D" w:rsidRDefault="001E4B0D" w:rsidP="001E4B0D">
            <w:pPr>
              <w:rPr>
                <w:rFonts w:ascii="Calibri" w:eastAsia="Calibri" w:hAnsi="Calibri" w:cs="Times New Roman"/>
              </w:rPr>
            </w:pPr>
            <w:r w:rsidRPr="001E4B0D">
              <w:rPr>
                <w:rFonts w:ascii="Calibri" w:eastAsia="Calibri" w:hAnsi="Calibri" w:cs="Times New Roman"/>
              </w:rPr>
              <w:t>Uwagi</w:t>
            </w:r>
          </w:p>
        </w:tc>
      </w:tr>
      <w:tr w:rsidR="001E4B0D" w:rsidRPr="001E4B0D" w14:paraId="7A90D617" w14:textId="77777777" w:rsidTr="00FD43F9">
        <w:tc>
          <w:tcPr>
            <w:tcW w:w="481" w:type="dxa"/>
          </w:tcPr>
          <w:p w14:paraId="36B62242" w14:textId="77777777" w:rsidR="001E4B0D" w:rsidRPr="001E4B0D" w:rsidRDefault="001E4B0D" w:rsidP="001E4B0D">
            <w:pPr>
              <w:rPr>
                <w:rFonts w:ascii="Calibri" w:eastAsia="Calibri" w:hAnsi="Calibri" w:cs="Times New Roman"/>
              </w:rPr>
            </w:pPr>
          </w:p>
        </w:tc>
        <w:tc>
          <w:tcPr>
            <w:tcW w:w="1910" w:type="dxa"/>
          </w:tcPr>
          <w:p w14:paraId="044D0038" w14:textId="77777777" w:rsidR="001E4B0D" w:rsidRPr="001E4B0D" w:rsidRDefault="001E4B0D" w:rsidP="001E4B0D">
            <w:pPr>
              <w:rPr>
                <w:rFonts w:ascii="Calibri" w:eastAsia="Calibri" w:hAnsi="Calibri" w:cs="Times New Roman"/>
              </w:rPr>
            </w:pPr>
          </w:p>
        </w:tc>
        <w:tc>
          <w:tcPr>
            <w:tcW w:w="2111" w:type="dxa"/>
          </w:tcPr>
          <w:p w14:paraId="190E0757" w14:textId="77777777" w:rsidR="001E4B0D" w:rsidRPr="001E4B0D" w:rsidRDefault="001E4B0D" w:rsidP="001E4B0D">
            <w:pPr>
              <w:rPr>
                <w:rFonts w:ascii="Calibri" w:eastAsia="Calibri" w:hAnsi="Calibri" w:cs="Times New Roman"/>
              </w:rPr>
            </w:pPr>
          </w:p>
        </w:tc>
        <w:tc>
          <w:tcPr>
            <w:tcW w:w="1599" w:type="dxa"/>
          </w:tcPr>
          <w:p w14:paraId="4A3C416A" w14:textId="77777777" w:rsidR="001E4B0D" w:rsidRPr="001E4B0D" w:rsidRDefault="001E4B0D" w:rsidP="001E4B0D">
            <w:pPr>
              <w:rPr>
                <w:rFonts w:ascii="Calibri" w:eastAsia="Calibri" w:hAnsi="Calibri" w:cs="Times New Roman"/>
              </w:rPr>
            </w:pPr>
          </w:p>
        </w:tc>
        <w:tc>
          <w:tcPr>
            <w:tcW w:w="2825" w:type="dxa"/>
          </w:tcPr>
          <w:p w14:paraId="04A64AD1" w14:textId="77777777" w:rsidR="001E4B0D" w:rsidRPr="001E4B0D" w:rsidRDefault="001E4B0D" w:rsidP="001E4B0D">
            <w:pPr>
              <w:rPr>
                <w:rFonts w:ascii="Calibri" w:eastAsia="Calibri" w:hAnsi="Calibri" w:cs="Times New Roman"/>
              </w:rPr>
            </w:pPr>
          </w:p>
        </w:tc>
      </w:tr>
      <w:tr w:rsidR="001E4B0D" w:rsidRPr="001E4B0D" w14:paraId="2367C4FF" w14:textId="77777777" w:rsidTr="00FD43F9">
        <w:tc>
          <w:tcPr>
            <w:tcW w:w="481" w:type="dxa"/>
          </w:tcPr>
          <w:p w14:paraId="217229F7" w14:textId="77777777" w:rsidR="001E4B0D" w:rsidRPr="001E4B0D" w:rsidRDefault="001E4B0D" w:rsidP="001E4B0D">
            <w:pPr>
              <w:rPr>
                <w:rFonts w:ascii="Calibri" w:eastAsia="Calibri" w:hAnsi="Calibri" w:cs="Times New Roman"/>
              </w:rPr>
            </w:pPr>
          </w:p>
        </w:tc>
        <w:tc>
          <w:tcPr>
            <w:tcW w:w="1910" w:type="dxa"/>
          </w:tcPr>
          <w:p w14:paraId="33C0BB14" w14:textId="77777777" w:rsidR="001E4B0D" w:rsidRPr="001E4B0D" w:rsidRDefault="001E4B0D" w:rsidP="001E4B0D">
            <w:pPr>
              <w:rPr>
                <w:rFonts w:ascii="Calibri" w:eastAsia="Calibri" w:hAnsi="Calibri" w:cs="Times New Roman"/>
              </w:rPr>
            </w:pPr>
          </w:p>
        </w:tc>
        <w:tc>
          <w:tcPr>
            <w:tcW w:w="2111" w:type="dxa"/>
          </w:tcPr>
          <w:p w14:paraId="03D5B9A6" w14:textId="77777777" w:rsidR="001E4B0D" w:rsidRPr="001E4B0D" w:rsidRDefault="001E4B0D" w:rsidP="001E4B0D">
            <w:pPr>
              <w:rPr>
                <w:rFonts w:ascii="Calibri" w:eastAsia="Calibri" w:hAnsi="Calibri" w:cs="Times New Roman"/>
              </w:rPr>
            </w:pPr>
          </w:p>
        </w:tc>
        <w:tc>
          <w:tcPr>
            <w:tcW w:w="1599" w:type="dxa"/>
          </w:tcPr>
          <w:p w14:paraId="393FBE71" w14:textId="77777777" w:rsidR="001E4B0D" w:rsidRPr="001E4B0D" w:rsidRDefault="001E4B0D" w:rsidP="001E4B0D">
            <w:pPr>
              <w:rPr>
                <w:rFonts w:ascii="Calibri" w:eastAsia="Calibri" w:hAnsi="Calibri" w:cs="Times New Roman"/>
              </w:rPr>
            </w:pPr>
          </w:p>
        </w:tc>
        <w:tc>
          <w:tcPr>
            <w:tcW w:w="2825" w:type="dxa"/>
          </w:tcPr>
          <w:p w14:paraId="5D79C42C" w14:textId="77777777" w:rsidR="001E4B0D" w:rsidRPr="001E4B0D" w:rsidRDefault="001E4B0D" w:rsidP="001E4B0D">
            <w:pPr>
              <w:rPr>
                <w:rFonts w:ascii="Calibri" w:eastAsia="Calibri" w:hAnsi="Calibri" w:cs="Times New Roman"/>
              </w:rPr>
            </w:pPr>
          </w:p>
        </w:tc>
      </w:tr>
      <w:tr w:rsidR="001E4B0D" w:rsidRPr="001E4B0D" w14:paraId="2407CA0E" w14:textId="77777777" w:rsidTr="00FD43F9">
        <w:tc>
          <w:tcPr>
            <w:tcW w:w="481" w:type="dxa"/>
          </w:tcPr>
          <w:p w14:paraId="5EFD2B86" w14:textId="77777777" w:rsidR="001E4B0D" w:rsidRPr="001E4B0D" w:rsidRDefault="001E4B0D" w:rsidP="001E4B0D">
            <w:pPr>
              <w:rPr>
                <w:rFonts w:ascii="Calibri" w:eastAsia="Calibri" w:hAnsi="Calibri" w:cs="Times New Roman"/>
              </w:rPr>
            </w:pPr>
          </w:p>
        </w:tc>
        <w:tc>
          <w:tcPr>
            <w:tcW w:w="1910" w:type="dxa"/>
          </w:tcPr>
          <w:p w14:paraId="317B990F" w14:textId="77777777" w:rsidR="001E4B0D" w:rsidRPr="001E4B0D" w:rsidRDefault="001E4B0D" w:rsidP="001E4B0D">
            <w:pPr>
              <w:rPr>
                <w:rFonts w:ascii="Calibri" w:eastAsia="Calibri" w:hAnsi="Calibri" w:cs="Times New Roman"/>
              </w:rPr>
            </w:pPr>
          </w:p>
        </w:tc>
        <w:tc>
          <w:tcPr>
            <w:tcW w:w="2111" w:type="dxa"/>
          </w:tcPr>
          <w:p w14:paraId="6DABA512" w14:textId="77777777" w:rsidR="001E4B0D" w:rsidRPr="001E4B0D" w:rsidRDefault="001E4B0D" w:rsidP="001E4B0D">
            <w:pPr>
              <w:rPr>
                <w:rFonts w:ascii="Calibri" w:eastAsia="Calibri" w:hAnsi="Calibri" w:cs="Times New Roman"/>
              </w:rPr>
            </w:pPr>
          </w:p>
        </w:tc>
        <w:tc>
          <w:tcPr>
            <w:tcW w:w="1599" w:type="dxa"/>
          </w:tcPr>
          <w:p w14:paraId="6CE88E76" w14:textId="77777777" w:rsidR="001E4B0D" w:rsidRPr="001E4B0D" w:rsidRDefault="001E4B0D" w:rsidP="001E4B0D">
            <w:pPr>
              <w:rPr>
                <w:rFonts w:ascii="Calibri" w:eastAsia="Calibri" w:hAnsi="Calibri" w:cs="Times New Roman"/>
              </w:rPr>
            </w:pPr>
          </w:p>
        </w:tc>
        <w:tc>
          <w:tcPr>
            <w:tcW w:w="2825" w:type="dxa"/>
          </w:tcPr>
          <w:p w14:paraId="30AE2680" w14:textId="77777777" w:rsidR="001E4B0D" w:rsidRPr="001E4B0D" w:rsidRDefault="001E4B0D" w:rsidP="001E4B0D">
            <w:pPr>
              <w:rPr>
                <w:rFonts w:ascii="Calibri" w:eastAsia="Calibri" w:hAnsi="Calibri" w:cs="Times New Roman"/>
              </w:rPr>
            </w:pPr>
          </w:p>
        </w:tc>
      </w:tr>
    </w:tbl>
    <w:p w14:paraId="59DF2E7C" w14:textId="77777777" w:rsidR="001E4B0D" w:rsidRPr="001E4B0D" w:rsidRDefault="001E4B0D" w:rsidP="001E4B0D">
      <w:pPr>
        <w:keepNext/>
        <w:keepLines/>
        <w:spacing w:before="240" w:after="0"/>
        <w:ind w:left="432" w:hanging="432"/>
        <w:outlineLvl w:val="0"/>
        <w:rPr>
          <w:rFonts w:ascii="Calibri" w:eastAsia="Times New Roman" w:hAnsi="Calibri" w:cs="Times New Roman"/>
          <w:b/>
          <w:color w:val="000000"/>
          <w:sz w:val="24"/>
          <w:szCs w:val="32"/>
        </w:rPr>
      </w:pPr>
      <w:r w:rsidRPr="001E4B0D">
        <w:rPr>
          <w:rFonts w:ascii="Calibri" w:eastAsia="Times New Roman" w:hAnsi="Calibri" w:cs="Times New Roman"/>
          <w:b/>
          <w:color w:val="000000"/>
          <w:sz w:val="24"/>
          <w:szCs w:val="32"/>
        </w:rPr>
        <w:t>Monitorowanie ciągłości działania Środowiska Produkcyjnego i Środowiska Demo</w:t>
      </w:r>
    </w:p>
    <w:p w14:paraId="62073C1D" w14:textId="77777777" w:rsidR="001E4B0D" w:rsidRPr="001E4B0D" w:rsidRDefault="001E4B0D" w:rsidP="001E4B0D">
      <w:pPr>
        <w:spacing w:after="0" w:line="240" w:lineRule="auto"/>
        <w:jc w:val="both"/>
        <w:rPr>
          <w:rFonts w:ascii="Calibri" w:eastAsia="Calibri" w:hAnsi="Calibri" w:cs="Times New Roman"/>
          <w:color w:val="2E74B5"/>
        </w:rPr>
      </w:pPr>
    </w:p>
    <w:p w14:paraId="4A9A020C" w14:textId="77777777" w:rsidR="001E4B0D" w:rsidRPr="001E4B0D" w:rsidRDefault="001E4B0D" w:rsidP="001E4B0D">
      <w:pPr>
        <w:spacing w:after="0" w:line="240" w:lineRule="auto"/>
        <w:jc w:val="both"/>
        <w:rPr>
          <w:rFonts w:ascii="Calibri" w:eastAsia="Calibri" w:hAnsi="Calibri" w:cs="Times New Roman"/>
          <w:color w:val="2E74B5"/>
        </w:rPr>
      </w:pPr>
      <w:r w:rsidRPr="001E4B0D">
        <w:rPr>
          <w:rFonts w:ascii="Calibri" w:eastAsia="Calibri" w:hAnsi="Calibri" w:cs="Times New Roman"/>
          <w:color w:val="2E74B5"/>
        </w:rPr>
        <w:t>&lt;Przykładowy wykres niedostępności usługi poniżej&gt;</w:t>
      </w:r>
    </w:p>
    <w:p w14:paraId="114D5437" w14:textId="77777777" w:rsidR="001E4B0D" w:rsidRPr="001E4B0D" w:rsidRDefault="001E4B0D" w:rsidP="001E4B0D">
      <w:pPr>
        <w:spacing w:after="0" w:line="240" w:lineRule="auto"/>
        <w:jc w:val="both"/>
        <w:rPr>
          <w:rFonts w:ascii="Calibri" w:eastAsia="Calibri" w:hAnsi="Calibri" w:cs="Times New Roman"/>
          <w:color w:val="2E74B5"/>
        </w:rPr>
      </w:pPr>
      <w:r w:rsidRPr="001E4B0D">
        <w:rPr>
          <w:rFonts w:ascii="Calibri" w:eastAsia="Calibri" w:hAnsi="Calibri" w:cs="Times New Roman"/>
          <w:noProof/>
          <w:color w:val="5B9BD5"/>
          <w:lang w:eastAsia="pl-PL"/>
        </w:rPr>
        <w:drawing>
          <wp:inline distT="0" distB="0" distL="0" distR="0" wp14:anchorId="336E384C" wp14:editId="2672991F">
            <wp:extent cx="5435600" cy="3111500"/>
            <wp:effectExtent l="0" t="0" r="12700" b="1270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1E4B0D">
        <w:rPr>
          <w:rFonts w:ascii="Calibri" w:eastAsia="Calibri" w:hAnsi="Calibri" w:cs="Times New Roman"/>
          <w:color w:val="2E74B5"/>
        </w:rPr>
        <w:t xml:space="preserve"> </w:t>
      </w:r>
    </w:p>
    <w:p w14:paraId="5EA46AE4" w14:textId="77777777" w:rsidR="001E4B0D" w:rsidRPr="001E4B0D" w:rsidRDefault="001E4B0D" w:rsidP="001E4B0D">
      <w:pPr>
        <w:spacing w:after="0" w:line="240" w:lineRule="auto"/>
        <w:jc w:val="both"/>
        <w:rPr>
          <w:rFonts w:ascii="Calibri" w:eastAsia="Calibri" w:hAnsi="Calibri" w:cs="Times New Roman"/>
          <w:color w:val="2E74B5"/>
        </w:rPr>
      </w:pPr>
    </w:p>
    <w:p w14:paraId="64A58D69" w14:textId="77777777" w:rsidR="001E4B0D" w:rsidRPr="001E4B0D" w:rsidRDefault="001E4B0D" w:rsidP="001E4B0D">
      <w:pPr>
        <w:spacing w:after="0" w:line="240" w:lineRule="auto"/>
        <w:jc w:val="both"/>
        <w:rPr>
          <w:rFonts w:ascii="Calibri" w:eastAsia="Calibri" w:hAnsi="Calibri" w:cs="Times New Roman"/>
          <w:color w:val="2E74B5"/>
        </w:rPr>
      </w:pPr>
      <w:r w:rsidRPr="001E4B0D">
        <w:rPr>
          <w:rFonts w:ascii="Calibri" w:eastAsia="Calibri" w:hAnsi="Calibri" w:cs="Times New Roman"/>
          <w:color w:val="2E74B5"/>
        </w:rPr>
        <w:lastRenderedPageBreak/>
        <w:t>&lt;Przykładowe wykres analizy korzystania usługi(z systemu SOW) przez użytkowników poniżej&gt;</w:t>
      </w:r>
    </w:p>
    <w:p w14:paraId="3E2ED427" w14:textId="77777777" w:rsidR="001E4B0D" w:rsidRPr="001E4B0D" w:rsidRDefault="001E4B0D" w:rsidP="001E4B0D">
      <w:pPr>
        <w:spacing w:after="0" w:line="240" w:lineRule="auto"/>
        <w:jc w:val="both"/>
        <w:rPr>
          <w:rFonts w:ascii="Calibri" w:eastAsia="Calibri" w:hAnsi="Calibri" w:cs="Times New Roman"/>
          <w:color w:val="2E74B5"/>
        </w:rPr>
      </w:pPr>
    </w:p>
    <w:p w14:paraId="258DC24C" w14:textId="77777777" w:rsidR="001E4B0D" w:rsidRPr="001E4B0D" w:rsidRDefault="001E4B0D" w:rsidP="001E4B0D">
      <w:pPr>
        <w:rPr>
          <w:rFonts w:ascii="Calibri" w:eastAsia="Calibri" w:hAnsi="Calibri" w:cs="Times New Roman"/>
        </w:rPr>
      </w:pPr>
      <w:r w:rsidRPr="001E4B0D">
        <w:rPr>
          <w:rFonts w:ascii="Calibri" w:eastAsia="Calibri" w:hAnsi="Calibri" w:cs="Times New Roman"/>
          <w:noProof/>
          <w:lang w:eastAsia="pl-PL"/>
        </w:rPr>
        <w:drawing>
          <wp:inline distT="0" distB="0" distL="0" distR="0" wp14:anchorId="1569081D" wp14:editId="79690FCE">
            <wp:extent cx="5760720" cy="4824018"/>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824018"/>
                    </a:xfrm>
                    <a:prstGeom prst="rect">
                      <a:avLst/>
                    </a:prstGeom>
                    <a:noFill/>
                    <a:ln>
                      <a:noFill/>
                    </a:ln>
                  </pic:spPr>
                </pic:pic>
              </a:graphicData>
            </a:graphic>
          </wp:inline>
        </w:drawing>
      </w:r>
    </w:p>
    <w:p w14:paraId="4A63A730" w14:textId="77777777" w:rsidR="001E4B0D" w:rsidRPr="001E4B0D" w:rsidRDefault="001E4B0D" w:rsidP="001E4B0D">
      <w:pPr>
        <w:rPr>
          <w:rFonts w:ascii="Calibri" w:eastAsia="Calibri" w:hAnsi="Calibri" w:cs="Times New Roman"/>
        </w:rPr>
      </w:pPr>
    </w:p>
    <w:p w14:paraId="6C11C483" w14:textId="77777777" w:rsidR="001E4B0D" w:rsidRPr="001E4B0D" w:rsidRDefault="001E4B0D" w:rsidP="001E4B0D">
      <w:pPr>
        <w:spacing w:after="0" w:line="240" w:lineRule="auto"/>
        <w:rPr>
          <w:rFonts w:ascii="Calibri" w:eastAsia="Calibri" w:hAnsi="Calibri" w:cs="Times New Roman"/>
        </w:rPr>
      </w:pPr>
      <w:r w:rsidRPr="001E4B0D">
        <w:rPr>
          <w:rFonts w:ascii="Calibri" w:eastAsia="Calibri" w:hAnsi="Calibri" w:cs="Times New Roman"/>
          <w:noProof/>
          <w:lang w:eastAsia="pl-PL"/>
        </w:rPr>
        <w:drawing>
          <wp:inline distT="0" distB="0" distL="0" distR="0" wp14:anchorId="4E9058C8" wp14:editId="12AACFBE">
            <wp:extent cx="5760720" cy="215668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156687"/>
                    </a:xfrm>
                    <a:prstGeom prst="rect">
                      <a:avLst/>
                    </a:prstGeom>
                    <a:noFill/>
                    <a:ln>
                      <a:noFill/>
                    </a:ln>
                  </pic:spPr>
                </pic:pic>
              </a:graphicData>
            </a:graphic>
          </wp:inline>
        </w:drawing>
      </w:r>
    </w:p>
    <w:p w14:paraId="00ACBAE6" w14:textId="77777777" w:rsidR="001E4B0D" w:rsidRPr="001E4B0D" w:rsidRDefault="001E4B0D" w:rsidP="001E4B0D">
      <w:pPr>
        <w:spacing w:after="0" w:line="240" w:lineRule="auto"/>
        <w:rPr>
          <w:rFonts w:ascii="Calibri" w:eastAsia="Calibri" w:hAnsi="Calibri" w:cs="Times New Roman"/>
        </w:rPr>
      </w:pPr>
    </w:p>
    <w:p w14:paraId="7D8AACD8" w14:textId="77777777" w:rsidR="001E4B0D" w:rsidRPr="001E4B0D" w:rsidRDefault="001E4B0D" w:rsidP="001E4B0D">
      <w:pPr>
        <w:spacing w:after="0" w:line="240" w:lineRule="auto"/>
        <w:jc w:val="both"/>
        <w:rPr>
          <w:rFonts w:ascii="Calibri" w:eastAsia="Calibri" w:hAnsi="Calibri" w:cs="Times New Roman"/>
        </w:rPr>
      </w:pPr>
    </w:p>
    <w:p w14:paraId="4C15C983" w14:textId="77777777" w:rsidR="001E4B0D" w:rsidRPr="001E4B0D" w:rsidRDefault="001E4B0D" w:rsidP="001E4B0D">
      <w:pPr>
        <w:spacing w:after="0" w:line="240" w:lineRule="auto"/>
        <w:jc w:val="both"/>
        <w:rPr>
          <w:rFonts w:ascii="Calibri" w:eastAsia="Calibri" w:hAnsi="Calibri" w:cs="Times New Roman"/>
        </w:rPr>
      </w:pPr>
      <w:r w:rsidRPr="001E4B0D">
        <w:rPr>
          <w:rFonts w:ascii="Calibri" w:eastAsia="Calibri" w:hAnsi="Calibri" w:cs="Times New Roman"/>
        </w:rPr>
        <w:t>Potwierdzam wykonanie prac</w:t>
      </w:r>
    </w:p>
    <w:p w14:paraId="7AE0934F" w14:textId="77777777" w:rsidR="001E4B0D" w:rsidRPr="001E4B0D" w:rsidRDefault="001E4B0D" w:rsidP="001E4B0D">
      <w:pPr>
        <w:spacing w:after="0" w:line="240" w:lineRule="auto"/>
        <w:jc w:val="both"/>
        <w:rPr>
          <w:rFonts w:ascii="Calibri" w:eastAsia="Calibri" w:hAnsi="Calibri" w:cs="Times New Roman"/>
        </w:rPr>
      </w:pPr>
    </w:p>
    <w:p w14:paraId="14802D0C" w14:textId="77777777" w:rsidR="001E4B0D" w:rsidRPr="001E4B0D" w:rsidRDefault="001E4B0D" w:rsidP="001E4B0D">
      <w:pPr>
        <w:spacing w:after="0" w:line="240" w:lineRule="auto"/>
        <w:jc w:val="both"/>
        <w:rPr>
          <w:rFonts w:ascii="Calibri" w:eastAsia="Calibri" w:hAnsi="Calibri" w:cs="Times New Roman"/>
        </w:rPr>
      </w:pPr>
    </w:p>
    <w:p w14:paraId="144CD5D7" w14:textId="77777777" w:rsidR="001E4B0D" w:rsidRPr="001E4B0D" w:rsidRDefault="001E4B0D" w:rsidP="001E4B0D">
      <w:pPr>
        <w:spacing w:after="0" w:line="240" w:lineRule="auto"/>
        <w:jc w:val="both"/>
        <w:rPr>
          <w:rFonts w:ascii="Calibri" w:eastAsia="Calibri" w:hAnsi="Calibri" w:cs="Times New Roman"/>
        </w:rPr>
      </w:pPr>
    </w:p>
    <w:p w14:paraId="62B46096" w14:textId="77777777" w:rsidR="001E4B0D" w:rsidRPr="001E4B0D" w:rsidRDefault="001E4B0D" w:rsidP="001E4B0D">
      <w:pPr>
        <w:spacing w:after="0" w:line="240" w:lineRule="auto"/>
        <w:jc w:val="both"/>
        <w:rPr>
          <w:rFonts w:ascii="Calibri" w:eastAsia="Calibri" w:hAnsi="Calibri" w:cs="Times New Roman"/>
        </w:rPr>
      </w:pPr>
      <w:r w:rsidRPr="001E4B0D">
        <w:rPr>
          <w:rFonts w:ascii="Calibri" w:eastAsia="Calibri" w:hAnsi="Calibri" w:cs="Times New Roman"/>
        </w:rPr>
        <w:t>Data i podpis  ASI</w:t>
      </w:r>
      <w:r w:rsidRPr="001E4B0D">
        <w:rPr>
          <w:rFonts w:ascii="Calibri" w:eastAsia="Calibri" w:hAnsi="Calibri" w:cs="Times New Roman"/>
        </w:rPr>
        <w:tab/>
      </w:r>
      <w:r w:rsidRPr="001E4B0D">
        <w:rPr>
          <w:rFonts w:ascii="Calibri" w:eastAsia="Calibri" w:hAnsi="Calibri" w:cs="Times New Roman"/>
        </w:rPr>
        <w:tab/>
      </w:r>
      <w:r w:rsidRPr="001E4B0D">
        <w:rPr>
          <w:rFonts w:ascii="Calibri" w:eastAsia="Calibri" w:hAnsi="Calibri" w:cs="Times New Roman"/>
        </w:rPr>
        <w:tab/>
      </w:r>
      <w:r w:rsidRPr="001E4B0D">
        <w:rPr>
          <w:rFonts w:ascii="Calibri" w:eastAsia="Calibri" w:hAnsi="Calibri" w:cs="Times New Roman"/>
        </w:rPr>
        <w:tab/>
      </w:r>
      <w:r w:rsidRPr="001E4B0D">
        <w:rPr>
          <w:rFonts w:ascii="Calibri" w:eastAsia="Calibri" w:hAnsi="Calibri" w:cs="Times New Roman"/>
        </w:rPr>
        <w:tab/>
      </w:r>
      <w:r w:rsidRPr="001E4B0D">
        <w:rPr>
          <w:rFonts w:ascii="Calibri" w:eastAsia="Calibri" w:hAnsi="Calibri" w:cs="Times New Roman"/>
        </w:rPr>
        <w:tab/>
      </w:r>
      <w:r w:rsidRPr="001E4B0D">
        <w:rPr>
          <w:rFonts w:ascii="Calibri" w:eastAsia="Calibri" w:hAnsi="Calibri" w:cs="Times New Roman"/>
        </w:rPr>
        <w:tab/>
        <w:t>Data i podpis Wykonawcy</w:t>
      </w:r>
    </w:p>
    <w:p w14:paraId="60D3B3DC" w14:textId="5A6CB0EE" w:rsidR="00836395" w:rsidRPr="008D7EBD" w:rsidRDefault="00836395">
      <w:pPr>
        <w:spacing w:after="120" w:line="276" w:lineRule="auto"/>
        <w:rPr>
          <w:rFonts w:eastAsia="Times New Roman" w:cstheme="minorHAnsi"/>
          <w:b/>
          <w:sz w:val="24"/>
          <w:szCs w:val="24"/>
          <w:lang w:eastAsia="pl-PL"/>
        </w:rPr>
      </w:pPr>
      <w:r w:rsidRPr="008D7EBD">
        <w:rPr>
          <w:rFonts w:eastAsia="Times New Roman" w:cstheme="minorHAnsi"/>
          <w:b/>
          <w:sz w:val="24"/>
          <w:szCs w:val="24"/>
          <w:lang w:eastAsia="pl-PL"/>
        </w:rPr>
        <w:lastRenderedPageBreak/>
        <w:t>2. Wzór Protokołu Rozwoju</w:t>
      </w:r>
      <w:r w:rsidR="00050867" w:rsidRPr="008D7EBD">
        <w:rPr>
          <w:rFonts w:eastAsia="Times New Roman" w:cstheme="minorHAnsi"/>
          <w:b/>
          <w:sz w:val="24"/>
          <w:szCs w:val="24"/>
          <w:lang w:eastAsia="pl-PL"/>
        </w:rPr>
        <w:t xml:space="preserve"> Systemu</w:t>
      </w:r>
    </w:p>
    <w:tbl>
      <w:tblPr>
        <w:tblStyle w:val="Tabela-Siatka7"/>
        <w:tblW w:w="9918" w:type="dxa"/>
        <w:tblLook w:val="04A0" w:firstRow="1" w:lastRow="0" w:firstColumn="1" w:lastColumn="0" w:noHBand="0" w:noVBand="1"/>
      </w:tblPr>
      <w:tblGrid>
        <w:gridCol w:w="4316"/>
        <w:gridCol w:w="5602"/>
      </w:tblGrid>
      <w:tr w:rsidR="00836395" w:rsidRPr="008D7EBD" w14:paraId="5127C694" w14:textId="77777777" w:rsidTr="00836395">
        <w:tc>
          <w:tcPr>
            <w:tcW w:w="9918" w:type="dxa"/>
            <w:gridSpan w:val="2"/>
            <w:tcBorders>
              <w:bottom w:val="single" w:sz="4" w:space="0" w:color="auto"/>
            </w:tcBorders>
            <w:shd w:val="clear" w:color="auto" w:fill="D5DCE4"/>
          </w:tcPr>
          <w:p w14:paraId="34A7F310" w14:textId="16CC8516" w:rsidR="00836395" w:rsidRPr="008D7EBD" w:rsidRDefault="00D102D1" w:rsidP="00A53EE4">
            <w:pPr>
              <w:spacing w:line="276" w:lineRule="auto"/>
              <w:rPr>
                <w:rFonts w:asciiTheme="minorHAnsi" w:hAnsiTheme="minorHAnsi" w:cstheme="minorHAnsi"/>
                <w:bCs/>
                <w:sz w:val="24"/>
                <w:szCs w:val="24"/>
              </w:rPr>
            </w:pPr>
            <w:r w:rsidRPr="008D7EBD">
              <w:rPr>
                <w:rFonts w:asciiTheme="minorHAnsi" w:hAnsiTheme="minorHAnsi" w:cstheme="minorHAnsi"/>
                <w:bCs/>
                <w:sz w:val="24"/>
                <w:szCs w:val="24"/>
              </w:rPr>
              <w:t>ROZWÓJ SYSTEMU</w:t>
            </w:r>
          </w:p>
          <w:p w14:paraId="2A24751F" w14:textId="13EC0DC9" w:rsidR="00836395" w:rsidRPr="008D7EBD" w:rsidRDefault="00836395" w:rsidP="00A53EE4">
            <w:pPr>
              <w:spacing w:line="276" w:lineRule="auto"/>
              <w:rPr>
                <w:rFonts w:asciiTheme="minorHAnsi" w:hAnsiTheme="minorHAnsi" w:cstheme="minorHAnsi"/>
                <w:b/>
                <w:bCs/>
                <w:sz w:val="24"/>
                <w:szCs w:val="24"/>
              </w:rPr>
            </w:pPr>
            <w:r w:rsidRPr="008D7EBD">
              <w:rPr>
                <w:rFonts w:asciiTheme="minorHAnsi" w:hAnsiTheme="minorHAnsi" w:cstheme="minorHAnsi"/>
                <w:bCs/>
                <w:sz w:val="24"/>
                <w:szCs w:val="24"/>
              </w:rPr>
              <w:t xml:space="preserve">– </w:t>
            </w:r>
            <w:r w:rsidRPr="008D7EBD">
              <w:rPr>
                <w:rFonts w:asciiTheme="minorHAnsi" w:hAnsiTheme="minorHAnsi" w:cstheme="minorHAnsi"/>
                <w:b/>
                <w:bCs/>
                <w:sz w:val="24"/>
                <w:szCs w:val="24"/>
              </w:rPr>
              <w:t>PROTOKÓŁ ODBIORU</w:t>
            </w:r>
            <w:r w:rsidR="001F4377" w:rsidRPr="008D7EBD">
              <w:rPr>
                <w:rFonts w:asciiTheme="minorHAnsi" w:hAnsiTheme="minorHAnsi" w:cstheme="minorHAnsi"/>
                <w:b/>
                <w:bCs/>
                <w:sz w:val="24"/>
                <w:szCs w:val="24"/>
              </w:rPr>
              <w:t xml:space="preserve"> z dnia ……………………………..</w:t>
            </w:r>
          </w:p>
          <w:p w14:paraId="53ADE49A" w14:textId="71109E1B" w:rsidR="00836395" w:rsidRPr="008D7EBD" w:rsidRDefault="00836395" w:rsidP="00A53EE4">
            <w:pPr>
              <w:spacing w:line="276" w:lineRule="auto"/>
              <w:rPr>
                <w:rFonts w:asciiTheme="minorHAnsi" w:hAnsiTheme="minorHAnsi" w:cstheme="minorHAnsi"/>
                <w:b/>
                <w:bCs/>
                <w:sz w:val="24"/>
                <w:szCs w:val="24"/>
              </w:rPr>
            </w:pPr>
            <w:r w:rsidRPr="008D7EBD">
              <w:rPr>
                <w:rFonts w:asciiTheme="minorHAnsi" w:hAnsiTheme="minorHAnsi" w:cstheme="minorHAnsi"/>
                <w:bCs/>
                <w:sz w:val="24"/>
                <w:szCs w:val="24"/>
              </w:rPr>
              <w:t>na podstawie Umowy nr …………………………..…………. z dnia …………………………..………….</w:t>
            </w:r>
            <w:r w:rsidR="00D102D1" w:rsidRPr="008D7EBD">
              <w:rPr>
                <w:rFonts w:asciiTheme="minorHAnsi" w:hAnsiTheme="minorHAnsi" w:cstheme="minorHAnsi"/>
                <w:bCs/>
                <w:sz w:val="24"/>
                <w:szCs w:val="24"/>
              </w:rPr>
              <w:t xml:space="preserve"> (dalej jako „Umowa”)</w:t>
            </w:r>
          </w:p>
        </w:tc>
      </w:tr>
      <w:tr w:rsidR="00836395" w:rsidRPr="008D7EBD" w14:paraId="7BAE91B0" w14:textId="77777777" w:rsidTr="00836395">
        <w:tc>
          <w:tcPr>
            <w:tcW w:w="9918" w:type="dxa"/>
            <w:gridSpan w:val="2"/>
            <w:tcBorders>
              <w:top w:val="single" w:sz="4" w:space="0" w:color="auto"/>
            </w:tcBorders>
          </w:tcPr>
          <w:p w14:paraId="2EDD2D20" w14:textId="77777777" w:rsidR="00C854ED" w:rsidRPr="008D7EBD" w:rsidRDefault="00C854ED" w:rsidP="00A53EE4">
            <w:pPr>
              <w:spacing w:line="276" w:lineRule="auto"/>
              <w:rPr>
                <w:rFonts w:asciiTheme="minorHAnsi" w:hAnsiTheme="minorHAnsi" w:cstheme="minorHAnsi"/>
                <w:sz w:val="24"/>
                <w:szCs w:val="24"/>
              </w:rPr>
            </w:pPr>
            <w:r w:rsidRPr="008D7EBD">
              <w:rPr>
                <w:rFonts w:asciiTheme="minorHAnsi" w:hAnsiTheme="minorHAnsi" w:cstheme="minorHAnsi"/>
                <w:sz w:val="24"/>
                <w:szCs w:val="24"/>
              </w:rPr>
              <w:t>Przedstawienie Zamawiającemu do odbioru Produktów lub wyników prac nastąpiło w dniu: ……………………….</w:t>
            </w:r>
          </w:p>
          <w:p w14:paraId="344676AD" w14:textId="77777777" w:rsidR="00C854ED" w:rsidRPr="008D7EBD" w:rsidRDefault="00C854ED" w:rsidP="00A53EE4">
            <w:pPr>
              <w:spacing w:line="276" w:lineRule="auto"/>
              <w:rPr>
                <w:rFonts w:asciiTheme="minorHAnsi" w:hAnsiTheme="minorHAnsi" w:cstheme="minorHAnsi"/>
                <w:sz w:val="24"/>
                <w:szCs w:val="24"/>
              </w:rPr>
            </w:pPr>
            <w:r w:rsidRPr="008D7EBD">
              <w:rPr>
                <w:rFonts w:asciiTheme="minorHAnsi" w:hAnsiTheme="minorHAnsi" w:cstheme="minorHAnsi"/>
                <w:sz w:val="24"/>
                <w:szCs w:val="24"/>
              </w:rPr>
              <w:t>Odbiór Produktów lub wyników prac objętych niniejszym protokołem nastąpił w dniu: ……………………………………………..</w:t>
            </w:r>
          </w:p>
          <w:p w14:paraId="7DFA0569" w14:textId="7DF5B89B" w:rsidR="00836395" w:rsidRPr="008D7EBD" w:rsidRDefault="00C854ED" w:rsidP="00A53EE4">
            <w:pPr>
              <w:spacing w:line="276" w:lineRule="auto"/>
              <w:rPr>
                <w:rFonts w:asciiTheme="minorHAnsi" w:hAnsiTheme="minorHAnsi" w:cstheme="minorHAnsi"/>
                <w:sz w:val="24"/>
                <w:szCs w:val="24"/>
              </w:rPr>
            </w:pPr>
            <w:r w:rsidRPr="008D7EBD">
              <w:rPr>
                <w:rFonts w:asciiTheme="minorHAnsi" w:hAnsiTheme="minorHAnsi" w:cstheme="minorHAnsi"/>
                <w:sz w:val="24"/>
                <w:szCs w:val="24"/>
              </w:rPr>
              <w:t>Przekazanie po raz drugi uwag do Produktów lub wyników prac nastąpiło w dniu: ……………………………..</w:t>
            </w:r>
          </w:p>
        </w:tc>
      </w:tr>
      <w:tr w:rsidR="00C854ED" w:rsidRPr="008D7EBD" w14:paraId="6C2B13E5" w14:textId="77777777" w:rsidTr="00836395">
        <w:tc>
          <w:tcPr>
            <w:tcW w:w="9918" w:type="dxa"/>
            <w:gridSpan w:val="2"/>
            <w:tcBorders>
              <w:top w:val="single" w:sz="4" w:space="0" w:color="auto"/>
            </w:tcBorders>
          </w:tcPr>
          <w:p w14:paraId="5531A245" w14:textId="3F1A62AD" w:rsidR="00C854ED" w:rsidRPr="008D7EBD" w:rsidRDefault="00C854ED" w:rsidP="007B438B">
            <w:pPr>
              <w:spacing w:after="120" w:line="276" w:lineRule="auto"/>
              <w:rPr>
                <w:rFonts w:asciiTheme="minorHAnsi" w:hAnsiTheme="minorHAnsi" w:cstheme="minorHAnsi"/>
                <w:sz w:val="24"/>
                <w:szCs w:val="24"/>
              </w:rPr>
            </w:pPr>
            <w:r w:rsidRPr="008D7EBD">
              <w:rPr>
                <w:rFonts w:asciiTheme="minorHAnsi" w:hAnsiTheme="minorHAnsi" w:cstheme="minorHAnsi"/>
                <w:sz w:val="24"/>
                <w:szCs w:val="24"/>
              </w:rPr>
              <w:t xml:space="preserve">Strony potwierdzają wykonanie Rozwoju: Etap II - realizacja, określonych </w:t>
            </w:r>
            <w:r w:rsidRPr="008D7EBD">
              <w:rPr>
                <w:rFonts w:asciiTheme="minorHAnsi" w:hAnsiTheme="minorHAnsi" w:cstheme="minorHAnsi"/>
                <w:sz w:val="24"/>
                <w:szCs w:val="24"/>
              </w:rPr>
              <w:br/>
              <w:t>w Umowie.</w:t>
            </w:r>
          </w:p>
        </w:tc>
      </w:tr>
      <w:tr w:rsidR="00836395" w:rsidRPr="008D7EBD" w14:paraId="22BDDC05" w14:textId="77777777" w:rsidTr="00836395">
        <w:tc>
          <w:tcPr>
            <w:tcW w:w="9918" w:type="dxa"/>
            <w:gridSpan w:val="2"/>
          </w:tcPr>
          <w:p w14:paraId="73181993" w14:textId="77777777" w:rsidR="00836395" w:rsidRPr="008D7EBD" w:rsidRDefault="00836395" w:rsidP="007B438B">
            <w:pPr>
              <w:spacing w:afterLines="80" w:after="192" w:line="276" w:lineRule="auto"/>
              <w:rPr>
                <w:rFonts w:asciiTheme="minorHAnsi" w:hAnsiTheme="minorHAnsi" w:cstheme="minorHAnsi"/>
                <w:sz w:val="24"/>
                <w:szCs w:val="24"/>
              </w:rPr>
            </w:pPr>
            <w:r w:rsidRPr="008D7EBD">
              <w:rPr>
                <w:rFonts w:asciiTheme="minorHAnsi" w:hAnsiTheme="minorHAnsi" w:cstheme="minorHAnsi"/>
                <w:sz w:val="24"/>
                <w:szCs w:val="24"/>
              </w:rPr>
              <w:t>Przedmiot odbioru:</w:t>
            </w:r>
          </w:p>
          <w:p w14:paraId="7E9A1A5A" w14:textId="77777777" w:rsidR="00836395" w:rsidRPr="008D7EBD" w:rsidRDefault="00836395" w:rsidP="000A4CCA">
            <w:pPr>
              <w:spacing w:afterLines="50" w:after="120" w:line="276" w:lineRule="auto"/>
              <w:rPr>
                <w:rFonts w:asciiTheme="minorHAnsi" w:hAnsiTheme="minorHAnsi" w:cstheme="minorHAnsi"/>
                <w:sz w:val="24"/>
                <w:szCs w:val="24"/>
              </w:rPr>
            </w:pPr>
            <w:r w:rsidRPr="008D7EBD">
              <w:rPr>
                <w:rFonts w:asciiTheme="minorHAnsi" w:hAnsiTheme="minorHAnsi" w:cstheme="minorHAnsi"/>
                <w:sz w:val="24"/>
                <w:szCs w:val="24"/>
              </w:rPr>
              <w:t>1. Numer/y i nazwy zadań w Portalu Serwisowym wraz z krótkim opisem prac wykonanych:</w:t>
            </w:r>
          </w:p>
          <w:p w14:paraId="78F1FBEF" w14:textId="77777777" w:rsidR="00836395" w:rsidRPr="008D7EBD" w:rsidRDefault="00836395" w:rsidP="00FD0CD7">
            <w:pPr>
              <w:spacing w:afterLines="50" w:after="120" w:line="276" w:lineRule="auto"/>
              <w:rPr>
                <w:rFonts w:asciiTheme="minorHAnsi" w:hAnsiTheme="minorHAnsi" w:cstheme="minorHAnsi"/>
                <w:sz w:val="24"/>
                <w:szCs w:val="24"/>
              </w:rPr>
            </w:pPr>
            <w:r w:rsidRPr="008D7EBD">
              <w:rPr>
                <w:rFonts w:asciiTheme="minorHAnsi" w:hAnsiTheme="minorHAnsi" w:cstheme="minorHAnsi"/>
                <w:sz w:val="24"/>
                <w:szCs w:val="24"/>
              </w:rPr>
              <w:t>……………………………………………………………………………………………………………………………………………….</w:t>
            </w:r>
          </w:p>
          <w:p w14:paraId="765AE8CC" w14:textId="77777777" w:rsidR="00836395" w:rsidRPr="008D7EBD" w:rsidRDefault="00836395" w:rsidP="00FD0CD7">
            <w:pPr>
              <w:spacing w:afterLines="50" w:after="120" w:line="276" w:lineRule="auto"/>
              <w:rPr>
                <w:rFonts w:asciiTheme="minorHAnsi" w:hAnsiTheme="minorHAnsi" w:cstheme="minorHAnsi"/>
                <w:sz w:val="24"/>
                <w:szCs w:val="24"/>
              </w:rPr>
            </w:pPr>
            <w:r w:rsidRPr="008D7EBD">
              <w:rPr>
                <w:rFonts w:asciiTheme="minorHAnsi" w:hAnsiTheme="minorHAnsi" w:cstheme="minorHAnsi"/>
                <w:sz w:val="24"/>
                <w:szCs w:val="24"/>
              </w:rPr>
              <w:t>…………………………………………………………………………………………………………………………………………………</w:t>
            </w:r>
          </w:p>
          <w:p w14:paraId="18A1C662" w14:textId="77777777" w:rsidR="00836395" w:rsidRPr="008D7EBD" w:rsidRDefault="00836395" w:rsidP="00A53EE4">
            <w:pPr>
              <w:spacing w:line="276" w:lineRule="auto"/>
              <w:rPr>
                <w:rFonts w:asciiTheme="minorHAnsi" w:hAnsiTheme="minorHAnsi" w:cstheme="minorHAnsi"/>
                <w:sz w:val="24"/>
                <w:szCs w:val="24"/>
              </w:rPr>
            </w:pPr>
            <w:r w:rsidRPr="008D7EBD">
              <w:rPr>
                <w:rFonts w:asciiTheme="minorHAnsi" w:hAnsiTheme="minorHAnsi" w:cstheme="minorHAnsi"/>
                <w:sz w:val="24"/>
                <w:szCs w:val="24"/>
              </w:rPr>
              <w:t xml:space="preserve">2. Dokumentacja Systemu: </w:t>
            </w:r>
          </w:p>
          <w:p w14:paraId="11446337" w14:textId="77777777" w:rsidR="00836395" w:rsidRPr="008D7EBD" w:rsidRDefault="00836395" w:rsidP="00A53EE4">
            <w:pPr>
              <w:spacing w:line="276" w:lineRule="auto"/>
              <w:ind w:left="425"/>
              <w:rPr>
                <w:rFonts w:asciiTheme="minorHAnsi" w:hAnsiTheme="minorHAnsi" w:cstheme="minorHAnsi"/>
                <w:sz w:val="24"/>
                <w:szCs w:val="24"/>
              </w:rPr>
            </w:pPr>
            <w:r w:rsidRPr="008D7EBD">
              <w:rPr>
                <w:rFonts w:asciiTheme="minorHAnsi" w:hAnsiTheme="minorHAnsi" w:cstheme="minorHAnsi"/>
                <w:sz w:val="24"/>
                <w:szCs w:val="24"/>
              </w:rPr>
              <w:t>- w GIT/w załączeniu / brak</w:t>
            </w:r>
          </w:p>
          <w:p w14:paraId="079EDEA5" w14:textId="77777777" w:rsidR="00836395" w:rsidRPr="008D7EBD" w:rsidRDefault="00836395" w:rsidP="00A53EE4">
            <w:pPr>
              <w:spacing w:line="276" w:lineRule="auto"/>
              <w:rPr>
                <w:rFonts w:asciiTheme="minorHAnsi" w:hAnsiTheme="minorHAnsi" w:cstheme="minorHAnsi"/>
                <w:sz w:val="24"/>
                <w:szCs w:val="24"/>
              </w:rPr>
            </w:pPr>
            <w:r w:rsidRPr="008D7EBD">
              <w:rPr>
                <w:rFonts w:asciiTheme="minorHAnsi" w:hAnsiTheme="minorHAnsi" w:cstheme="minorHAnsi"/>
                <w:sz w:val="24"/>
                <w:szCs w:val="24"/>
              </w:rPr>
              <w:t xml:space="preserve">3. Kody Źródłowe Systemu: </w:t>
            </w:r>
          </w:p>
          <w:p w14:paraId="74D0131D" w14:textId="77777777" w:rsidR="00836395" w:rsidRPr="008D7EBD" w:rsidRDefault="00836395" w:rsidP="00A53EE4">
            <w:pPr>
              <w:spacing w:line="276" w:lineRule="auto"/>
              <w:ind w:left="425"/>
              <w:rPr>
                <w:rFonts w:asciiTheme="minorHAnsi" w:hAnsiTheme="minorHAnsi" w:cstheme="minorHAnsi"/>
                <w:sz w:val="24"/>
                <w:szCs w:val="24"/>
              </w:rPr>
            </w:pPr>
            <w:r w:rsidRPr="008D7EBD">
              <w:rPr>
                <w:rFonts w:asciiTheme="minorHAnsi" w:hAnsiTheme="minorHAnsi" w:cstheme="minorHAnsi"/>
                <w:sz w:val="24"/>
                <w:szCs w:val="24"/>
              </w:rPr>
              <w:t>- w GIT/w załączeniu / brak</w:t>
            </w:r>
          </w:p>
          <w:p w14:paraId="6D7A420F" w14:textId="77777777" w:rsidR="00836395" w:rsidRPr="008D7EBD" w:rsidRDefault="00836395" w:rsidP="00A53EE4">
            <w:pPr>
              <w:spacing w:line="276" w:lineRule="auto"/>
              <w:rPr>
                <w:rFonts w:asciiTheme="minorHAnsi" w:hAnsiTheme="minorHAnsi" w:cstheme="minorHAnsi"/>
                <w:sz w:val="24"/>
                <w:szCs w:val="24"/>
              </w:rPr>
            </w:pPr>
            <w:r w:rsidRPr="008D7EBD">
              <w:rPr>
                <w:rFonts w:asciiTheme="minorHAnsi" w:hAnsiTheme="minorHAnsi" w:cstheme="minorHAnsi"/>
                <w:sz w:val="24"/>
                <w:szCs w:val="24"/>
              </w:rPr>
              <w:t>4. Inne:</w:t>
            </w:r>
          </w:p>
          <w:p w14:paraId="014081BD" w14:textId="7C5BE377" w:rsidR="00836395" w:rsidRPr="008D7EBD" w:rsidRDefault="00836395" w:rsidP="00D8524B">
            <w:pPr>
              <w:spacing w:line="276" w:lineRule="auto"/>
              <w:ind w:left="426"/>
              <w:rPr>
                <w:rFonts w:asciiTheme="minorHAnsi" w:hAnsiTheme="minorHAnsi" w:cstheme="minorHAnsi"/>
                <w:sz w:val="24"/>
                <w:szCs w:val="24"/>
              </w:rPr>
            </w:pPr>
            <w:r w:rsidRPr="008D7EBD">
              <w:rPr>
                <w:rFonts w:asciiTheme="minorHAnsi" w:hAnsiTheme="minorHAnsi" w:cstheme="minorHAnsi"/>
                <w:sz w:val="24"/>
                <w:szCs w:val="24"/>
              </w:rPr>
              <w:t>- w załączeniu / brak</w:t>
            </w:r>
          </w:p>
        </w:tc>
      </w:tr>
      <w:tr w:rsidR="00836395" w:rsidRPr="008D7EBD" w14:paraId="07987A3F" w14:textId="77777777" w:rsidTr="00836395">
        <w:tc>
          <w:tcPr>
            <w:tcW w:w="9918" w:type="dxa"/>
            <w:gridSpan w:val="2"/>
          </w:tcPr>
          <w:p w14:paraId="68AE73AC" w14:textId="72485DD6" w:rsidR="00836395" w:rsidRPr="008D7EBD" w:rsidRDefault="00836395" w:rsidP="00A53EE4">
            <w:pPr>
              <w:spacing w:line="276" w:lineRule="auto"/>
              <w:rPr>
                <w:rFonts w:asciiTheme="minorHAnsi" w:hAnsiTheme="minorHAnsi" w:cstheme="minorHAnsi"/>
                <w:sz w:val="24"/>
                <w:szCs w:val="24"/>
              </w:rPr>
            </w:pPr>
            <w:r w:rsidRPr="008D7EBD">
              <w:rPr>
                <w:rFonts w:asciiTheme="minorHAnsi" w:hAnsiTheme="minorHAnsi" w:cstheme="minorHAnsi"/>
                <w:sz w:val="24"/>
                <w:szCs w:val="24"/>
              </w:rPr>
              <w:t>Niniejszy Protokół – po akceptacji przez Zamawiającego - stanowi podstawę do wystawienia faktury VAT na kwotę …………………….. zł netto (słownie: …………………….…………. złotych), zgodnie z postanowieniami Umowy oraz realizacją Rozwoju: Etap II - realizacja.</w:t>
            </w:r>
          </w:p>
        </w:tc>
      </w:tr>
      <w:tr w:rsidR="00836395" w:rsidRPr="008D7EBD" w14:paraId="4B24F580" w14:textId="77777777" w:rsidTr="00836395">
        <w:tc>
          <w:tcPr>
            <w:tcW w:w="9918" w:type="dxa"/>
            <w:gridSpan w:val="2"/>
          </w:tcPr>
          <w:p w14:paraId="7F967C21" w14:textId="77777777" w:rsidR="00836395" w:rsidRPr="008D7EBD" w:rsidRDefault="00836395" w:rsidP="00A53EE4">
            <w:pPr>
              <w:spacing w:line="276" w:lineRule="auto"/>
              <w:rPr>
                <w:rFonts w:asciiTheme="minorHAnsi" w:hAnsiTheme="minorHAnsi" w:cstheme="minorHAnsi"/>
                <w:sz w:val="24"/>
                <w:szCs w:val="24"/>
              </w:rPr>
            </w:pPr>
            <w:r w:rsidRPr="008D7EBD">
              <w:rPr>
                <w:rFonts w:asciiTheme="minorHAnsi" w:hAnsiTheme="minorHAnsi" w:cstheme="minorHAnsi"/>
                <w:sz w:val="24"/>
                <w:szCs w:val="24"/>
              </w:rPr>
              <w:t xml:space="preserve">Wykonawca przenosi na Zamawiającego autorskie prawa majątkowe / prawa zależne / licencje do Produktów stworzonych i dostarczonych podczas realizacji usług, na zasadach określonych </w:t>
            </w:r>
            <w:r w:rsidRPr="008D7EBD">
              <w:rPr>
                <w:rFonts w:asciiTheme="minorHAnsi" w:hAnsiTheme="minorHAnsi" w:cstheme="minorHAnsi"/>
                <w:sz w:val="24"/>
                <w:szCs w:val="24"/>
              </w:rPr>
              <w:br/>
              <w:t>w Umowie.</w:t>
            </w:r>
          </w:p>
        </w:tc>
      </w:tr>
      <w:tr w:rsidR="00836395" w:rsidRPr="008D7EBD" w14:paraId="72918CED" w14:textId="77777777" w:rsidTr="00836395">
        <w:trPr>
          <w:trHeight w:val="795"/>
        </w:trPr>
        <w:tc>
          <w:tcPr>
            <w:tcW w:w="9918" w:type="dxa"/>
            <w:gridSpan w:val="2"/>
            <w:tcBorders>
              <w:bottom w:val="single" w:sz="4" w:space="0" w:color="auto"/>
            </w:tcBorders>
          </w:tcPr>
          <w:p w14:paraId="63EAFE8C" w14:textId="77777777" w:rsidR="00836395" w:rsidRPr="008D7EBD" w:rsidRDefault="00836395" w:rsidP="00A53EE4">
            <w:pPr>
              <w:spacing w:line="276" w:lineRule="auto"/>
              <w:rPr>
                <w:rFonts w:asciiTheme="minorHAnsi" w:hAnsiTheme="minorHAnsi" w:cstheme="minorHAnsi"/>
                <w:sz w:val="24"/>
                <w:szCs w:val="24"/>
              </w:rPr>
            </w:pPr>
            <w:r w:rsidRPr="008D7EBD">
              <w:rPr>
                <w:rFonts w:asciiTheme="minorHAnsi" w:hAnsiTheme="minorHAnsi" w:cstheme="minorHAnsi"/>
                <w:sz w:val="24"/>
                <w:szCs w:val="24"/>
              </w:rPr>
              <w:t>Protokołem niniejszym Strony potwierdzają prawidłową i pełną realizację ww. prac i nie wnoszą w tym zakresie zastrzeżeń poza umieszczonymi w niniejszym Protokole.</w:t>
            </w:r>
          </w:p>
          <w:p w14:paraId="493432E6" w14:textId="158E0CD9" w:rsidR="00836395" w:rsidRPr="008D7EBD" w:rsidRDefault="00836395" w:rsidP="00A53EE4">
            <w:pPr>
              <w:spacing w:line="276" w:lineRule="auto"/>
              <w:rPr>
                <w:rFonts w:asciiTheme="minorHAnsi" w:hAnsiTheme="minorHAnsi" w:cstheme="minorHAnsi"/>
                <w:sz w:val="24"/>
                <w:szCs w:val="24"/>
              </w:rPr>
            </w:pPr>
            <w:r w:rsidRPr="008D7EBD">
              <w:rPr>
                <w:rFonts w:asciiTheme="minorHAnsi" w:hAnsiTheme="minorHAnsi" w:cstheme="minorHAnsi"/>
                <w:sz w:val="24"/>
                <w:szCs w:val="24"/>
              </w:rPr>
              <w:t>Protokół sporządzony został w dwóch jednobrzmiących egzemplarzach, po jednym dla każdej Strony</w:t>
            </w:r>
            <w:r w:rsidR="00D102D1" w:rsidRPr="008D7EBD">
              <w:rPr>
                <w:rFonts w:asciiTheme="minorHAnsi" w:hAnsiTheme="minorHAnsi" w:cstheme="minorHAnsi"/>
                <w:sz w:val="24"/>
                <w:szCs w:val="24"/>
              </w:rPr>
              <w:t>/Protokół sporządzono w formie elektronicznej</w:t>
            </w:r>
            <w:r w:rsidR="00D102D1" w:rsidRPr="008D7EBD">
              <w:rPr>
                <w:rFonts w:asciiTheme="minorHAnsi" w:hAnsiTheme="minorHAnsi" w:cstheme="minorHAnsi"/>
                <w:sz w:val="24"/>
                <w:szCs w:val="24"/>
                <w:vertAlign w:val="superscript"/>
              </w:rPr>
              <w:footnoteReference w:id="11"/>
            </w:r>
            <w:r w:rsidRPr="008D7EBD">
              <w:rPr>
                <w:rFonts w:asciiTheme="minorHAnsi" w:hAnsiTheme="minorHAnsi" w:cstheme="minorHAnsi"/>
                <w:sz w:val="24"/>
                <w:szCs w:val="24"/>
              </w:rPr>
              <w:t>.</w:t>
            </w:r>
          </w:p>
        </w:tc>
      </w:tr>
      <w:tr w:rsidR="00836395" w:rsidRPr="008D7EBD" w14:paraId="75C8859D" w14:textId="77777777" w:rsidTr="00836395">
        <w:tc>
          <w:tcPr>
            <w:tcW w:w="4316" w:type="dxa"/>
          </w:tcPr>
          <w:p w14:paraId="54D8451A" w14:textId="77777777" w:rsidR="00836395" w:rsidRPr="008D7EBD" w:rsidRDefault="00836395" w:rsidP="007B438B">
            <w:pPr>
              <w:spacing w:after="120" w:line="276" w:lineRule="auto"/>
              <w:rPr>
                <w:rFonts w:asciiTheme="minorHAnsi" w:hAnsiTheme="minorHAnsi" w:cstheme="minorHAnsi"/>
                <w:bCs/>
                <w:sz w:val="24"/>
                <w:szCs w:val="24"/>
              </w:rPr>
            </w:pPr>
            <w:r w:rsidRPr="008D7EBD">
              <w:rPr>
                <w:rFonts w:asciiTheme="minorHAnsi" w:hAnsiTheme="minorHAnsi" w:cstheme="minorHAnsi"/>
                <w:bCs/>
                <w:sz w:val="24"/>
                <w:szCs w:val="24"/>
              </w:rPr>
              <w:t>Data i podpis ze strony PFRON:</w:t>
            </w:r>
          </w:p>
          <w:p w14:paraId="07DFCA98" w14:textId="77777777" w:rsidR="00836395" w:rsidRPr="008D7EBD" w:rsidRDefault="00836395" w:rsidP="000A4CCA">
            <w:pPr>
              <w:spacing w:after="120" w:line="276" w:lineRule="auto"/>
              <w:rPr>
                <w:rFonts w:asciiTheme="minorHAnsi" w:hAnsiTheme="minorHAnsi" w:cstheme="minorHAnsi"/>
                <w:bCs/>
                <w:sz w:val="24"/>
                <w:szCs w:val="24"/>
              </w:rPr>
            </w:pPr>
          </w:p>
        </w:tc>
        <w:tc>
          <w:tcPr>
            <w:tcW w:w="5602" w:type="dxa"/>
          </w:tcPr>
          <w:p w14:paraId="2F6BDC05" w14:textId="77777777" w:rsidR="00836395" w:rsidRPr="008D7EBD" w:rsidRDefault="00836395" w:rsidP="00FD0CD7">
            <w:pPr>
              <w:spacing w:after="120" w:line="276" w:lineRule="auto"/>
              <w:rPr>
                <w:rFonts w:asciiTheme="minorHAnsi" w:hAnsiTheme="minorHAnsi" w:cstheme="minorHAnsi"/>
                <w:bCs/>
                <w:sz w:val="24"/>
                <w:szCs w:val="24"/>
              </w:rPr>
            </w:pPr>
            <w:r w:rsidRPr="008D7EBD">
              <w:rPr>
                <w:rFonts w:asciiTheme="minorHAnsi" w:hAnsiTheme="minorHAnsi" w:cstheme="minorHAnsi"/>
                <w:bCs/>
                <w:sz w:val="24"/>
                <w:szCs w:val="24"/>
              </w:rPr>
              <w:t>Data i podpis ze strony Wykonawcy:</w:t>
            </w:r>
          </w:p>
          <w:p w14:paraId="57E48B80" w14:textId="77777777" w:rsidR="00836395" w:rsidRPr="008D7EBD" w:rsidRDefault="00836395" w:rsidP="00FD0CD7">
            <w:pPr>
              <w:spacing w:after="120" w:line="276" w:lineRule="auto"/>
              <w:rPr>
                <w:rFonts w:asciiTheme="minorHAnsi" w:hAnsiTheme="minorHAnsi" w:cstheme="minorHAnsi"/>
                <w:bCs/>
                <w:sz w:val="24"/>
                <w:szCs w:val="24"/>
              </w:rPr>
            </w:pPr>
          </w:p>
        </w:tc>
      </w:tr>
    </w:tbl>
    <w:p w14:paraId="43AA2E6F" w14:textId="3BC96C53" w:rsidR="001827B2" w:rsidRPr="008D7EBD" w:rsidRDefault="00CB712A" w:rsidP="00C7136E">
      <w:pPr>
        <w:rPr>
          <w:rFonts w:eastAsia="Times New Roman" w:cstheme="minorHAnsi"/>
          <w:sz w:val="24"/>
          <w:szCs w:val="24"/>
          <w:lang w:eastAsia="pl-PL"/>
        </w:rPr>
      </w:pPr>
      <w:r w:rsidRPr="008D7EBD">
        <w:rPr>
          <w:rFonts w:eastAsia="Times New Roman" w:cstheme="minorHAnsi"/>
          <w:sz w:val="24"/>
          <w:szCs w:val="24"/>
          <w:lang w:eastAsia="pl-PL"/>
        </w:rPr>
        <w:br w:type="page"/>
      </w:r>
    </w:p>
    <w:p w14:paraId="72324431" w14:textId="77777777" w:rsidR="001827B2" w:rsidRPr="008D7EBD" w:rsidRDefault="001827B2">
      <w:pPr>
        <w:rPr>
          <w:rFonts w:eastAsia="Times New Roman" w:cstheme="minorHAnsi"/>
          <w:sz w:val="24"/>
          <w:szCs w:val="24"/>
        </w:rPr>
        <w:sectPr w:rsidR="001827B2" w:rsidRPr="008D7EBD" w:rsidSect="00C14CDA">
          <w:pgSz w:w="11906" w:h="16838"/>
          <w:pgMar w:top="1304" w:right="1418" w:bottom="1304" w:left="1418" w:header="709" w:footer="273" w:gutter="0"/>
          <w:cols w:space="708"/>
          <w:docGrid w:linePitch="360"/>
        </w:sectPr>
      </w:pPr>
    </w:p>
    <w:p w14:paraId="46A1386D" w14:textId="2C2281B5" w:rsidR="00EE57BF" w:rsidRPr="008D7EBD" w:rsidRDefault="00EE57BF" w:rsidP="00EE57BF">
      <w:pPr>
        <w:keepNext/>
        <w:suppressAutoHyphens/>
        <w:spacing w:before="240" w:after="120" w:line="276" w:lineRule="auto"/>
        <w:jc w:val="right"/>
        <w:outlineLvl w:val="1"/>
        <w:rPr>
          <w:rFonts w:eastAsia="Times New Roman" w:cstheme="minorHAnsi"/>
          <w:b/>
          <w:bCs/>
          <w:sz w:val="24"/>
          <w:szCs w:val="24"/>
          <w:lang w:eastAsia="ar-SA"/>
        </w:rPr>
      </w:pPr>
      <w:r w:rsidRPr="008D7EBD">
        <w:rPr>
          <w:rFonts w:eastAsia="Times New Roman" w:cstheme="minorHAnsi"/>
          <w:b/>
          <w:bCs/>
          <w:sz w:val="24"/>
          <w:szCs w:val="24"/>
          <w:lang w:eastAsia="ar-SA"/>
        </w:rPr>
        <w:lastRenderedPageBreak/>
        <w:t xml:space="preserve">Załącznik nr </w:t>
      </w:r>
      <w:r w:rsidR="00037617">
        <w:rPr>
          <w:rFonts w:eastAsia="Times New Roman" w:cstheme="minorHAnsi"/>
          <w:b/>
          <w:bCs/>
          <w:sz w:val="24"/>
          <w:szCs w:val="24"/>
          <w:lang w:eastAsia="ar-SA"/>
        </w:rPr>
        <w:t>4</w:t>
      </w:r>
      <w:r w:rsidR="00037617" w:rsidRPr="008D7EBD">
        <w:rPr>
          <w:rFonts w:eastAsia="Times New Roman" w:cstheme="minorHAnsi"/>
          <w:b/>
          <w:bCs/>
          <w:sz w:val="24"/>
          <w:szCs w:val="24"/>
          <w:lang w:eastAsia="ar-SA"/>
        </w:rPr>
        <w:t xml:space="preserve"> </w:t>
      </w:r>
      <w:r w:rsidRPr="008D7EBD">
        <w:rPr>
          <w:rFonts w:eastAsia="Times New Roman" w:cstheme="minorHAnsi"/>
          <w:b/>
          <w:bCs/>
          <w:sz w:val="24"/>
          <w:szCs w:val="24"/>
          <w:lang w:eastAsia="ar-SA"/>
        </w:rPr>
        <w:t>do Umowy nr …………</w:t>
      </w:r>
    </w:p>
    <w:p w14:paraId="31FE7621" w14:textId="26C719A9" w:rsidR="00EE57BF" w:rsidRPr="008D7EBD" w:rsidRDefault="00EE57BF" w:rsidP="00EE57BF">
      <w:pPr>
        <w:keepNext/>
        <w:suppressAutoHyphens/>
        <w:spacing w:before="240" w:after="120" w:line="276" w:lineRule="auto"/>
        <w:jc w:val="center"/>
        <w:outlineLvl w:val="1"/>
        <w:rPr>
          <w:rFonts w:eastAsia="Times New Roman" w:cstheme="minorHAnsi"/>
          <w:b/>
          <w:bCs/>
          <w:u w:val="single"/>
          <w:lang w:eastAsia="ar-SA"/>
        </w:rPr>
      </w:pPr>
      <w:r w:rsidRPr="008D7EBD">
        <w:rPr>
          <w:rFonts w:eastAsiaTheme="minorEastAsia" w:cstheme="minorHAnsi"/>
          <w:b/>
          <w:bCs/>
          <w:u w:val="single"/>
          <w:lang w:eastAsia="ar-SA"/>
        </w:rPr>
        <w:t xml:space="preserve">Wykaz osób, które będą uczestniczyć w wykonywaniu </w:t>
      </w:r>
      <w:r w:rsidRPr="008D7EBD">
        <w:rPr>
          <w:rFonts w:eastAsiaTheme="minorEastAsia" w:cstheme="minorHAnsi"/>
          <w:b/>
          <w:bCs/>
          <w:sz w:val="24"/>
          <w:szCs w:val="24"/>
          <w:u w:val="single"/>
          <w:lang w:eastAsia="ar-SA"/>
        </w:rPr>
        <w:t>przedmiotu Umowy</w:t>
      </w:r>
      <w:r w:rsidR="00BE571A" w:rsidRPr="008D7EBD">
        <w:rPr>
          <w:rFonts w:eastAsiaTheme="minorEastAsia" w:cstheme="minorHAnsi"/>
          <w:b/>
          <w:bCs/>
          <w:sz w:val="24"/>
          <w:szCs w:val="24"/>
          <w:u w:val="single"/>
          <w:lang w:eastAsia="ar-SA"/>
        </w:rPr>
        <w:t>, w tym Personelu Kluczowego</w:t>
      </w:r>
      <w:r w:rsidR="00BE571A" w:rsidRPr="008D7EBD">
        <w:rPr>
          <w:rStyle w:val="Odwoanieprzypisudolnego"/>
          <w:rFonts w:asciiTheme="minorHAnsi" w:eastAsiaTheme="minorEastAsia" w:hAnsiTheme="minorHAnsi" w:cstheme="minorHAnsi"/>
          <w:b/>
          <w:bCs/>
          <w:sz w:val="24"/>
          <w:szCs w:val="24"/>
          <w:u w:val="single"/>
          <w:lang w:eastAsia="ar-SA"/>
        </w:rPr>
        <w:footnoteReference w:id="12"/>
      </w:r>
    </w:p>
    <w:p w14:paraId="0A06A33D" w14:textId="1505BFF0" w:rsidR="00EE57BF" w:rsidRPr="008D7EBD" w:rsidRDefault="00EE57BF" w:rsidP="00EE57BF">
      <w:pPr>
        <w:jc w:val="center"/>
        <w:rPr>
          <w:rFonts w:eastAsia="Times New Roman" w:cstheme="minorHAnsi"/>
          <w:b/>
        </w:rPr>
      </w:pPr>
    </w:p>
    <w:tbl>
      <w:tblPr>
        <w:tblW w:w="15452" w:type="dxa"/>
        <w:tblInd w:w="-431" w:type="dxa"/>
        <w:tblLayout w:type="fixed"/>
        <w:tblCellMar>
          <w:left w:w="70" w:type="dxa"/>
          <w:right w:w="70" w:type="dxa"/>
        </w:tblCellMar>
        <w:tblLook w:val="0000" w:firstRow="0" w:lastRow="0" w:firstColumn="0" w:lastColumn="0" w:noHBand="0" w:noVBand="0"/>
      </w:tblPr>
      <w:tblGrid>
        <w:gridCol w:w="657"/>
        <w:gridCol w:w="1820"/>
        <w:gridCol w:w="2410"/>
        <w:gridCol w:w="4186"/>
        <w:gridCol w:w="3119"/>
        <w:gridCol w:w="1417"/>
        <w:gridCol w:w="1843"/>
      </w:tblGrid>
      <w:tr w:rsidR="00E62B60" w:rsidRPr="008D7EBD" w14:paraId="4B811690" w14:textId="170F8C82" w:rsidTr="00CB5F8C">
        <w:trPr>
          <w:trHeight w:val="577"/>
        </w:trPr>
        <w:tc>
          <w:tcPr>
            <w:tcW w:w="657" w:type="dxa"/>
            <w:tcBorders>
              <w:top w:val="single" w:sz="4" w:space="0" w:color="000000"/>
              <w:left w:val="single" w:sz="4" w:space="0" w:color="000000"/>
              <w:bottom w:val="single" w:sz="4" w:space="0" w:color="000000"/>
              <w:right w:val="nil"/>
            </w:tcBorders>
            <w:shd w:val="clear" w:color="auto" w:fill="D9D9D9"/>
            <w:vAlign w:val="center"/>
          </w:tcPr>
          <w:p w14:paraId="3BB10712" w14:textId="77777777" w:rsidR="00BE571A" w:rsidRPr="008D7EBD" w:rsidRDefault="00BE571A" w:rsidP="00EE57BF">
            <w:pPr>
              <w:snapToGrid w:val="0"/>
              <w:spacing w:before="120" w:after="120"/>
              <w:jc w:val="center"/>
              <w:rPr>
                <w:rFonts w:cstheme="minorHAnsi"/>
                <w:b/>
                <w:bCs/>
              </w:rPr>
            </w:pPr>
            <w:r w:rsidRPr="008D7EBD">
              <w:rPr>
                <w:rFonts w:cstheme="minorHAnsi"/>
                <w:b/>
                <w:bCs/>
              </w:rPr>
              <w:t>Lp.</w:t>
            </w:r>
          </w:p>
        </w:tc>
        <w:tc>
          <w:tcPr>
            <w:tcW w:w="1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6901F4" w14:textId="77777777" w:rsidR="00BE571A" w:rsidRPr="008D7EBD" w:rsidRDefault="00BE571A" w:rsidP="00EE57BF">
            <w:pPr>
              <w:spacing w:before="120" w:after="120"/>
              <w:jc w:val="center"/>
              <w:rPr>
                <w:rFonts w:cstheme="minorHAnsi"/>
                <w:b/>
                <w:bCs/>
              </w:rPr>
            </w:pPr>
            <w:r w:rsidRPr="008D7EBD">
              <w:rPr>
                <w:rFonts w:cstheme="minorHAnsi"/>
                <w:b/>
                <w:bCs/>
              </w:rPr>
              <w:t>Stanowisko</w:t>
            </w:r>
          </w:p>
        </w:tc>
        <w:tc>
          <w:tcPr>
            <w:tcW w:w="2410" w:type="dxa"/>
            <w:tcBorders>
              <w:top w:val="single" w:sz="4" w:space="0" w:color="000000"/>
              <w:left w:val="single" w:sz="4" w:space="0" w:color="000000"/>
              <w:bottom w:val="single" w:sz="4" w:space="0" w:color="000000"/>
              <w:right w:val="nil"/>
            </w:tcBorders>
            <w:shd w:val="clear" w:color="auto" w:fill="D9D9D9"/>
            <w:vAlign w:val="center"/>
          </w:tcPr>
          <w:p w14:paraId="047C9AE7" w14:textId="77777777" w:rsidR="00BE571A" w:rsidRPr="008D7EBD" w:rsidRDefault="00BE571A" w:rsidP="00EE57BF">
            <w:pPr>
              <w:spacing w:before="120" w:after="120"/>
              <w:jc w:val="center"/>
              <w:rPr>
                <w:rFonts w:cstheme="minorHAnsi"/>
                <w:b/>
                <w:bCs/>
              </w:rPr>
            </w:pPr>
            <w:r w:rsidRPr="008D7EBD">
              <w:rPr>
                <w:rFonts w:cstheme="minorHAnsi"/>
                <w:b/>
                <w:bCs/>
              </w:rPr>
              <w:t>Imię i nazwisko</w:t>
            </w:r>
          </w:p>
        </w:tc>
        <w:tc>
          <w:tcPr>
            <w:tcW w:w="4186" w:type="dxa"/>
            <w:tcBorders>
              <w:top w:val="single" w:sz="4" w:space="0" w:color="000000"/>
              <w:left w:val="single" w:sz="4" w:space="0" w:color="000000"/>
              <w:bottom w:val="single" w:sz="4" w:space="0" w:color="000000"/>
              <w:right w:val="nil"/>
            </w:tcBorders>
            <w:shd w:val="clear" w:color="auto" w:fill="D9D9D9"/>
            <w:vAlign w:val="center"/>
          </w:tcPr>
          <w:p w14:paraId="3B4F384E" w14:textId="51BCF608" w:rsidR="00BE571A" w:rsidRPr="008D7EBD" w:rsidRDefault="00BE571A" w:rsidP="00EE57BF">
            <w:pPr>
              <w:suppressAutoHyphens/>
              <w:snapToGrid w:val="0"/>
              <w:spacing w:before="120" w:after="120" w:line="276" w:lineRule="auto"/>
              <w:jc w:val="center"/>
              <w:rPr>
                <w:rFonts w:eastAsiaTheme="minorEastAsia" w:cstheme="minorHAnsi"/>
                <w:b/>
                <w:bCs/>
                <w:sz w:val="24"/>
                <w:szCs w:val="24"/>
                <w:lang w:eastAsia="ar-SA"/>
              </w:rPr>
            </w:pPr>
            <w:r w:rsidRPr="008D7EBD">
              <w:rPr>
                <w:rFonts w:eastAsia="Times New Roman" w:cstheme="minorHAnsi"/>
                <w:sz w:val="24"/>
                <w:szCs w:val="24"/>
                <w:lang w:eastAsia="pl-PL"/>
              </w:rPr>
              <w:t xml:space="preserve"> </w:t>
            </w:r>
            <w:r w:rsidRPr="008D7EBD">
              <w:rPr>
                <w:rFonts w:eastAsiaTheme="minorEastAsia" w:cstheme="minorHAnsi"/>
                <w:b/>
                <w:bCs/>
                <w:lang w:eastAsia="ar-SA"/>
              </w:rPr>
              <w:t>Osoba wskazana w ofercie Wykonawcy na potwierdzenie warunku udziału w postępowaniu oraz w ramach kryterium oceny ofert „Dodatkowe doświadczenie Personelu Kluczowego”</w:t>
            </w:r>
          </w:p>
        </w:tc>
        <w:tc>
          <w:tcPr>
            <w:tcW w:w="31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C44E04" w14:textId="593773A9" w:rsidR="00BE571A" w:rsidRPr="008D7EBD" w:rsidRDefault="00BE571A" w:rsidP="00EE57BF">
            <w:pPr>
              <w:suppressAutoHyphens/>
              <w:snapToGrid w:val="0"/>
              <w:spacing w:before="120" w:after="120" w:line="276" w:lineRule="auto"/>
              <w:jc w:val="center"/>
              <w:rPr>
                <w:rFonts w:eastAsiaTheme="minorEastAsia" w:cstheme="minorHAnsi"/>
                <w:b/>
                <w:bCs/>
                <w:lang w:eastAsia="ar-SA"/>
              </w:rPr>
            </w:pPr>
          </w:p>
          <w:p w14:paraId="692FDE80" w14:textId="63930390" w:rsidR="00BE571A" w:rsidRPr="008D7EBD" w:rsidRDefault="00BE571A" w:rsidP="00EE57BF">
            <w:pPr>
              <w:suppressAutoHyphens/>
              <w:snapToGrid w:val="0"/>
              <w:spacing w:before="120" w:after="120" w:line="276" w:lineRule="auto"/>
              <w:jc w:val="center"/>
              <w:rPr>
                <w:rFonts w:eastAsiaTheme="minorEastAsia" w:cstheme="minorHAnsi"/>
                <w:b/>
                <w:bCs/>
                <w:sz w:val="24"/>
                <w:szCs w:val="24"/>
                <w:lang w:eastAsia="ar-SA"/>
              </w:rPr>
            </w:pPr>
            <w:r w:rsidRPr="008D7EBD">
              <w:rPr>
                <w:rFonts w:eastAsiaTheme="minorEastAsia" w:cstheme="minorHAnsi"/>
                <w:b/>
                <w:bCs/>
                <w:lang w:eastAsia="ar-SA"/>
              </w:rPr>
              <w:t>Adres e-mail</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77D05B" w14:textId="3F5D03AB" w:rsidR="00BE571A" w:rsidRPr="008D7EBD" w:rsidRDefault="00BE571A" w:rsidP="00EE57BF">
            <w:pPr>
              <w:suppressAutoHyphens/>
              <w:snapToGrid w:val="0"/>
              <w:spacing w:before="120" w:after="120" w:line="276" w:lineRule="auto"/>
              <w:jc w:val="center"/>
              <w:rPr>
                <w:rFonts w:eastAsiaTheme="minorEastAsia" w:cstheme="minorHAnsi"/>
                <w:b/>
                <w:bCs/>
                <w:sz w:val="24"/>
                <w:szCs w:val="24"/>
                <w:lang w:eastAsia="ar-SA"/>
              </w:rPr>
            </w:pPr>
            <w:r w:rsidRPr="008D7EBD">
              <w:rPr>
                <w:rFonts w:eastAsiaTheme="minorEastAsia" w:cstheme="minorHAnsi"/>
                <w:b/>
                <w:bCs/>
                <w:lang w:eastAsia="ar-SA"/>
              </w:rPr>
              <w:t>Numer telefonu</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4A8E2334" w14:textId="7862C46A" w:rsidR="00BE571A" w:rsidRPr="008D7EBD" w:rsidDel="003D2385" w:rsidRDefault="00BE571A" w:rsidP="00EE57BF">
            <w:pPr>
              <w:suppressAutoHyphens/>
              <w:snapToGrid w:val="0"/>
              <w:spacing w:before="120" w:after="120" w:line="276" w:lineRule="auto"/>
              <w:jc w:val="center"/>
              <w:rPr>
                <w:rFonts w:eastAsiaTheme="minorEastAsia" w:cstheme="minorHAnsi"/>
                <w:b/>
                <w:bCs/>
                <w:lang w:eastAsia="ar-SA"/>
              </w:rPr>
            </w:pPr>
            <w:r w:rsidRPr="008D7EBD">
              <w:rPr>
                <w:rFonts w:eastAsiaTheme="minorEastAsia" w:cstheme="minorHAnsi"/>
                <w:b/>
                <w:bCs/>
                <w:lang w:eastAsia="ar-SA"/>
              </w:rPr>
              <w:t>Personel Wykonawcy/</w:t>
            </w:r>
            <w:r w:rsidRPr="008D7EBD">
              <w:rPr>
                <w:rFonts w:eastAsiaTheme="minorEastAsia" w:cstheme="minorHAnsi"/>
                <w:b/>
                <w:bCs/>
                <w:lang w:eastAsia="ar-SA"/>
              </w:rPr>
              <w:br/>
              <w:t>Podwykonawcy</w:t>
            </w:r>
          </w:p>
        </w:tc>
      </w:tr>
      <w:tr w:rsidR="003370DA" w:rsidRPr="008D7EBD" w14:paraId="7A67595A" w14:textId="49E962C6" w:rsidTr="00CB5F8C">
        <w:trPr>
          <w:trHeight w:val="457"/>
        </w:trPr>
        <w:tc>
          <w:tcPr>
            <w:tcW w:w="657" w:type="dxa"/>
            <w:tcBorders>
              <w:top w:val="single" w:sz="4" w:space="0" w:color="000000"/>
              <w:left w:val="single" w:sz="4" w:space="0" w:color="000000"/>
              <w:bottom w:val="single" w:sz="4" w:space="0" w:color="000000"/>
              <w:right w:val="nil"/>
            </w:tcBorders>
            <w:shd w:val="clear" w:color="auto" w:fill="auto"/>
            <w:vAlign w:val="center"/>
          </w:tcPr>
          <w:p w14:paraId="324B748B" w14:textId="77777777" w:rsidR="00BE571A" w:rsidRPr="008D7EBD" w:rsidRDefault="00BE571A" w:rsidP="00EE57BF">
            <w:pPr>
              <w:autoSpaceDE w:val="0"/>
              <w:snapToGrid w:val="0"/>
              <w:spacing w:before="120" w:after="120"/>
              <w:ind w:left="70" w:right="70"/>
              <w:rPr>
                <w:rFonts w:cstheme="minorHAnsi"/>
                <w:b/>
                <w:bCs/>
                <w:sz w:val="20"/>
                <w:szCs w:val="20"/>
              </w:rPr>
            </w:pPr>
            <w:r w:rsidRPr="008D7EBD">
              <w:rPr>
                <w:rFonts w:cstheme="minorHAnsi"/>
                <w:b/>
                <w:bCs/>
                <w:sz w:val="20"/>
                <w:szCs w:val="20"/>
              </w:rPr>
              <w:t>1.</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2D75C" w14:textId="578DD175" w:rsidR="00BE571A" w:rsidRPr="008D7EBD" w:rsidRDefault="00BE571A" w:rsidP="00EE57BF">
            <w:pPr>
              <w:autoSpaceDE w:val="0"/>
              <w:snapToGrid w:val="0"/>
              <w:spacing w:before="120" w:after="120"/>
              <w:ind w:left="70" w:right="70"/>
              <w:rPr>
                <w:rFonts w:cstheme="minorHAnsi"/>
                <w:b/>
                <w:bCs/>
                <w:spacing w:val="4"/>
                <w:sz w:val="20"/>
                <w:szCs w:val="20"/>
              </w:rPr>
            </w:pPr>
            <w:r w:rsidRPr="008D7EBD">
              <w:rPr>
                <w:rFonts w:cstheme="minorHAnsi"/>
              </w:rPr>
              <w:t>kierownik projektu</w:t>
            </w:r>
          </w:p>
        </w:tc>
        <w:tc>
          <w:tcPr>
            <w:tcW w:w="2410" w:type="dxa"/>
            <w:tcBorders>
              <w:top w:val="single" w:sz="4" w:space="0" w:color="000000"/>
              <w:left w:val="single" w:sz="4" w:space="0" w:color="000000"/>
              <w:bottom w:val="single" w:sz="4" w:space="0" w:color="000000"/>
              <w:right w:val="nil"/>
            </w:tcBorders>
            <w:vAlign w:val="center"/>
          </w:tcPr>
          <w:p w14:paraId="34CC9640"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vAlign w:val="center"/>
          </w:tcPr>
          <w:p w14:paraId="27ACE713" w14:textId="5C6C0591" w:rsidR="00BE571A" w:rsidRPr="008D7EBD" w:rsidRDefault="00BE571A" w:rsidP="00EE57BF">
            <w:pPr>
              <w:spacing w:before="120" w:after="120"/>
              <w:ind w:left="34" w:hanging="34"/>
              <w:rPr>
                <w:rFonts w:cstheme="minorHAnsi"/>
                <w:sz w:val="20"/>
                <w:szCs w:val="20"/>
              </w:rPr>
            </w:pPr>
            <w:r w:rsidRPr="008D7EBD">
              <w:rPr>
                <w:rFonts w:cstheme="minorHAnsi"/>
                <w:sz w:val="20"/>
                <w:szCs w:val="20"/>
              </w:rPr>
              <w:t xml:space="preserve"> TAK</w:t>
            </w:r>
          </w:p>
        </w:tc>
        <w:tc>
          <w:tcPr>
            <w:tcW w:w="3119" w:type="dxa"/>
            <w:tcBorders>
              <w:top w:val="single" w:sz="4" w:space="0" w:color="000000"/>
              <w:left w:val="single" w:sz="4" w:space="0" w:color="000000"/>
              <w:bottom w:val="single" w:sz="4" w:space="0" w:color="000000"/>
              <w:right w:val="single" w:sz="4" w:space="0" w:color="000000"/>
            </w:tcBorders>
            <w:vAlign w:val="center"/>
          </w:tcPr>
          <w:p w14:paraId="2F2984DE" w14:textId="371E6152" w:rsidR="00BE571A" w:rsidRPr="008D7EBD" w:rsidRDefault="00BE571A" w:rsidP="00EE57BF">
            <w:pPr>
              <w:autoSpaceDE w:val="0"/>
              <w:snapToGrid w:val="0"/>
              <w:spacing w:before="120" w:after="120"/>
              <w:ind w:left="70" w:right="70"/>
              <w:rPr>
                <w:rFonts w:cstheme="minorHAnsi"/>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6DAFEA1" w14:textId="77777777" w:rsidR="00BE571A" w:rsidRPr="008D7EBD" w:rsidRDefault="00BE571A" w:rsidP="00EE57BF">
            <w:pPr>
              <w:autoSpaceDE w:val="0"/>
              <w:snapToGrid w:val="0"/>
              <w:spacing w:before="120" w:after="120"/>
              <w:ind w:left="70" w:right="70"/>
              <w:rPr>
                <w:rFonts w:cstheme="minorHAnsi"/>
                <w:b/>
                <w:bCs/>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197F1A74" w14:textId="77777777" w:rsidR="00BE571A" w:rsidRPr="008D7EBD" w:rsidRDefault="00BE571A" w:rsidP="00EE57BF">
            <w:pPr>
              <w:autoSpaceDE w:val="0"/>
              <w:snapToGrid w:val="0"/>
              <w:spacing w:before="120" w:after="120"/>
              <w:ind w:left="70" w:right="70"/>
              <w:rPr>
                <w:rFonts w:cstheme="minorHAnsi"/>
                <w:b/>
                <w:bCs/>
                <w:sz w:val="20"/>
                <w:szCs w:val="20"/>
              </w:rPr>
            </w:pPr>
          </w:p>
        </w:tc>
      </w:tr>
      <w:tr w:rsidR="003370DA" w:rsidRPr="008D7EBD" w14:paraId="4DB5FC9D" w14:textId="3C26836C" w:rsidTr="00CB5F8C">
        <w:trPr>
          <w:trHeight w:val="407"/>
        </w:trPr>
        <w:tc>
          <w:tcPr>
            <w:tcW w:w="657" w:type="dxa"/>
            <w:tcBorders>
              <w:top w:val="single" w:sz="4" w:space="0" w:color="000000"/>
              <w:left w:val="single" w:sz="4" w:space="0" w:color="000000"/>
              <w:bottom w:val="single" w:sz="4" w:space="0" w:color="000000"/>
              <w:right w:val="nil"/>
            </w:tcBorders>
            <w:shd w:val="clear" w:color="auto" w:fill="auto"/>
            <w:vAlign w:val="center"/>
          </w:tcPr>
          <w:p w14:paraId="69DBBCFE" w14:textId="77777777" w:rsidR="00BE571A" w:rsidRPr="008D7EBD" w:rsidRDefault="00BE571A" w:rsidP="00EE57BF">
            <w:pPr>
              <w:snapToGrid w:val="0"/>
              <w:spacing w:before="120" w:after="120"/>
              <w:ind w:left="70"/>
              <w:rPr>
                <w:rFonts w:cstheme="minorHAnsi"/>
                <w:b/>
                <w:bCs/>
                <w:sz w:val="20"/>
                <w:szCs w:val="20"/>
              </w:rPr>
            </w:pPr>
            <w:r w:rsidRPr="008D7EBD">
              <w:rPr>
                <w:rFonts w:cstheme="minorHAnsi"/>
                <w:b/>
                <w:bCs/>
                <w:sz w:val="20"/>
                <w:szCs w:val="20"/>
              </w:rPr>
              <w:t>2.</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E3A4F" w14:textId="238851DF" w:rsidR="00BE571A" w:rsidRPr="008D7EBD" w:rsidRDefault="00BE571A" w:rsidP="00EE57BF">
            <w:pPr>
              <w:spacing w:before="120" w:after="120"/>
              <w:rPr>
                <w:rFonts w:cstheme="minorHAnsi"/>
                <w:b/>
                <w:bCs/>
                <w:spacing w:val="4"/>
                <w:sz w:val="20"/>
                <w:szCs w:val="20"/>
              </w:rPr>
            </w:pPr>
            <w:r w:rsidRPr="008D7EBD">
              <w:rPr>
                <w:rFonts w:cstheme="minorHAnsi"/>
              </w:rPr>
              <w:t>zastępca kierownika projektu</w:t>
            </w:r>
          </w:p>
        </w:tc>
        <w:tc>
          <w:tcPr>
            <w:tcW w:w="2410" w:type="dxa"/>
            <w:tcBorders>
              <w:top w:val="single" w:sz="4" w:space="0" w:color="000000"/>
              <w:left w:val="single" w:sz="4" w:space="0" w:color="000000"/>
              <w:bottom w:val="single" w:sz="4" w:space="0" w:color="000000"/>
              <w:right w:val="nil"/>
            </w:tcBorders>
            <w:vAlign w:val="center"/>
          </w:tcPr>
          <w:p w14:paraId="273FC0F7"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53DA9C85" w14:textId="3FB98BA3" w:rsidR="00BE571A" w:rsidRPr="008D7EBD" w:rsidRDefault="00BE571A" w:rsidP="00EE57BF">
            <w:pPr>
              <w:spacing w:before="120" w:after="120"/>
              <w:ind w:left="34" w:hanging="34"/>
              <w:rPr>
                <w:rFonts w:cstheme="minorHAnsi"/>
                <w:sz w:val="20"/>
                <w:szCs w:val="20"/>
              </w:rPr>
            </w:pPr>
            <w:r w:rsidRPr="008D7EBD">
              <w:rPr>
                <w:rFonts w:cstheme="minorHAnsi"/>
                <w:sz w:val="20"/>
                <w:szCs w:val="20"/>
              </w:rPr>
              <w:t xml:space="preserve"> TAK</w:t>
            </w:r>
          </w:p>
        </w:tc>
        <w:tc>
          <w:tcPr>
            <w:tcW w:w="3119" w:type="dxa"/>
            <w:tcBorders>
              <w:top w:val="single" w:sz="4" w:space="0" w:color="000000"/>
              <w:left w:val="single" w:sz="4" w:space="0" w:color="000000"/>
              <w:bottom w:val="single" w:sz="4" w:space="0" w:color="000000"/>
              <w:right w:val="single" w:sz="4" w:space="0" w:color="000000"/>
            </w:tcBorders>
            <w:vAlign w:val="center"/>
          </w:tcPr>
          <w:p w14:paraId="04B37D87" w14:textId="3A4E2ECD" w:rsidR="00BE571A" w:rsidRPr="008D7EBD" w:rsidRDefault="00BE571A" w:rsidP="00EE57BF">
            <w:pPr>
              <w:autoSpaceDE w:val="0"/>
              <w:snapToGrid w:val="0"/>
              <w:spacing w:before="120" w:after="120"/>
              <w:ind w:left="70" w:right="70"/>
              <w:rPr>
                <w:rFonts w:cstheme="minorHAnsi"/>
                <w:sz w:val="20"/>
                <w:szCs w:val="20"/>
                <w:lang w:eastAsia="pl-PL"/>
              </w:rPr>
            </w:pPr>
          </w:p>
        </w:tc>
        <w:tc>
          <w:tcPr>
            <w:tcW w:w="1417" w:type="dxa"/>
            <w:tcBorders>
              <w:top w:val="single" w:sz="4" w:space="0" w:color="000000"/>
              <w:left w:val="single" w:sz="4" w:space="0" w:color="000000"/>
              <w:bottom w:val="single" w:sz="4" w:space="0" w:color="000000"/>
              <w:right w:val="single" w:sz="4" w:space="0" w:color="000000"/>
            </w:tcBorders>
          </w:tcPr>
          <w:p w14:paraId="74E34409" w14:textId="77777777" w:rsidR="00BE571A" w:rsidRPr="008D7EBD"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2C8C9150" w14:textId="77777777" w:rsidR="00BE571A" w:rsidRPr="008D7EBD" w:rsidRDefault="00BE571A" w:rsidP="00EE57BF">
            <w:pPr>
              <w:autoSpaceDE w:val="0"/>
              <w:snapToGrid w:val="0"/>
              <w:spacing w:before="120" w:after="120"/>
              <w:ind w:left="70" w:right="70"/>
              <w:rPr>
                <w:rFonts w:cstheme="minorHAnsi"/>
                <w:sz w:val="20"/>
                <w:szCs w:val="20"/>
                <w:lang w:eastAsia="pl-PL"/>
              </w:rPr>
            </w:pPr>
          </w:p>
        </w:tc>
      </w:tr>
      <w:tr w:rsidR="003370DA" w:rsidRPr="008D7EBD" w14:paraId="02EA23F2" w14:textId="27AF840E" w:rsidTr="00CB5F8C">
        <w:trPr>
          <w:trHeight w:val="485"/>
        </w:trPr>
        <w:tc>
          <w:tcPr>
            <w:tcW w:w="657" w:type="dxa"/>
            <w:tcBorders>
              <w:top w:val="single" w:sz="4" w:space="0" w:color="000000"/>
              <w:left w:val="single" w:sz="4" w:space="0" w:color="000000"/>
              <w:bottom w:val="single" w:sz="4" w:space="0" w:color="000000"/>
              <w:right w:val="nil"/>
            </w:tcBorders>
            <w:shd w:val="clear" w:color="auto" w:fill="auto"/>
            <w:vAlign w:val="center"/>
          </w:tcPr>
          <w:p w14:paraId="59A8E9E0" w14:textId="77777777" w:rsidR="00BE571A" w:rsidRPr="008D7EBD" w:rsidRDefault="00BE571A" w:rsidP="00EE57BF">
            <w:pPr>
              <w:snapToGrid w:val="0"/>
              <w:spacing w:before="120" w:after="120"/>
              <w:ind w:left="70"/>
              <w:rPr>
                <w:rFonts w:cstheme="minorHAnsi"/>
                <w:b/>
                <w:bCs/>
                <w:sz w:val="20"/>
                <w:szCs w:val="20"/>
              </w:rPr>
            </w:pPr>
            <w:r w:rsidRPr="008D7EBD">
              <w:rPr>
                <w:rFonts w:cstheme="minorHAnsi"/>
                <w:b/>
                <w:bCs/>
                <w:sz w:val="20"/>
                <w:szCs w:val="20"/>
              </w:rPr>
              <w:t>3.</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2438" w14:textId="64663D72" w:rsidR="00BE571A" w:rsidRPr="008D7EBD" w:rsidRDefault="00BE571A" w:rsidP="00EE57BF">
            <w:pPr>
              <w:spacing w:before="120" w:after="120"/>
              <w:rPr>
                <w:rFonts w:cstheme="minorHAnsi"/>
                <w:b/>
                <w:bCs/>
                <w:spacing w:val="4"/>
                <w:sz w:val="20"/>
                <w:szCs w:val="20"/>
              </w:rPr>
            </w:pPr>
            <w:r w:rsidRPr="008D7EBD">
              <w:rPr>
                <w:rFonts w:cstheme="minorHAnsi"/>
              </w:rPr>
              <w:t xml:space="preserve">analityk </w:t>
            </w:r>
          </w:p>
        </w:tc>
        <w:tc>
          <w:tcPr>
            <w:tcW w:w="2410" w:type="dxa"/>
            <w:tcBorders>
              <w:top w:val="single" w:sz="4" w:space="0" w:color="000000"/>
              <w:left w:val="single" w:sz="4" w:space="0" w:color="000000"/>
              <w:bottom w:val="single" w:sz="4" w:space="0" w:color="000000"/>
              <w:right w:val="nil"/>
            </w:tcBorders>
            <w:vAlign w:val="center"/>
          </w:tcPr>
          <w:p w14:paraId="52775D1F"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483C53DD" w14:textId="3B54698A" w:rsidR="00BE571A" w:rsidRPr="008D7EBD" w:rsidRDefault="00BE571A" w:rsidP="00EE57BF">
            <w:pPr>
              <w:spacing w:before="120" w:after="120"/>
              <w:ind w:left="34" w:hanging="34"/>
              <w:rPr>
                <w:rFonts w:cstheme="minorHAnsi"/>
                <w:sz w:val="20"/>
                <w:szCs w:val="20"/>
              </w:rPr>
            </w:pPr>
            <w:r w:rsidRPr="008D7EBD">
              <w:rPr>
                <w:rFonts w:cstheme="minorHAnsi"/>
                <w:sz w:val="20"/>
                <w:szCs w:val="20"/>
              </w:rPr>
              <w:t>TAK</w:t>
            </w:r>
          </w:p>
        </w:tc>
        <w:tc>
          <w:tcPr>
            <w:tcW w:w="3119" w:type="dxa"/>
            <w:tcBorders>
              <w:top w:val="single" w:sz="4" w:space="0" w:color="000000"/>
              <w:left w:val="single" w:sz="4" w:space="0" w:color="000000"/>
              <w:bottom w:val="single" w:sz="4" w:space="0" w:color="000000"/>
              <w:right w:val="single" w:sz="4" w:space="0" w:color="000000"/>
            </w:tcBorders>
            <w:vAlign w:val="center"/>
          </w:tcPr>
          <w:p w14:paraId="4D6A2AD0" w14:textId="2FD38B82" w:rsidR="00BE571A" w:rsidRPr="008D7EBD" w:rsidRDefault="00BE571A" w:rsidP="00EE57BF">
            <w:pPr>
              <w:autoSpaceDE w:val="0"/>
              <w:snapToGrid w:val="0"/>
              <w:spacing w:before="120" w:after="120"/>
              <w:ind w:left="70" w:right="70"/>
              <w:rPr>
                <w:rFonts w:cstheme="minorHAnsi"/>
                <w:sz w:val="20"/>
                <w:szCs w:val="20"/>
                <w:lang w:eastAsia="pl-PL"/>
              </w:rPr>
            </w:pPr>
          </w:p>
        </w:tc>
        <w:tc>
          <w:tcPr>
            <w:tcW w:w="1417" w:type="dxa"/>
            <w:tcBorders>
              <w:top w:val="single" w:sz="4" w:space="0" w:color="000000"/>
              <w:left w:val="single" w:sz="4" w:space="0" w:color="000000"/>
              <w:bottom w:val="single" w:sz="4" w:space="0" w:color="000000"/>
              <w:right w:val="single" w:sz="4" w:space="0" w:color="000000"/>
            </w:tcBorders>
          </w:tcPr>
          <w:p w14:paraId="7CF94C1E" w14:textId="77777777" w:rsidR="00BE571A" w:rsidRPr="008D7EBD"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1369C656" w14:textId="77777777" w:rsidR="00BE571A" w:rsidRPr="008D7EBD" w:rsidRDefault="00BE571A" w:rsidP="00EE57BF">
            <w:pPr>
              <w:autoSpaceDE w:val="0"/>
              <w:snapToGrid w:val="0"/>
              <w:spacing w:before="120" w:after="120"/>
              <w:ind w:left="70" w:right="70"/>
              <w:rPr>
                <w:rFonts w:cstheme="minorHAnsi"/>
                <w:sz w:val="20"/>
                <w:szCs w:val="20"/>
                <w:lang w:eastAsia="pl-PL"/>
              </w:rPr>
            </w:pPr>
          </w:p>
        </w:tc>
      </w:tr>
      <w:tr w:rsidR="003370DA" w:rsidRPr="008D7EBD" w14:paraId="1A52FF46" w14:textId="5BEA7C06" w:rsidTr="00CB5F8C">
        <w:trPr>
          <w:trHeight w:val="549"/>
        </w:trPr>
        <w:tc>
          <w:tcPr>
            <w:tcW w:w="657" w:type="dxa"/>
            <w:tcBorders>
              <w:top w:val="single" w:sz="4" w:space="0" w:color="000000"/>
              <w:left w:val="single" w:sz="4" w:space="0" w:color="000000"/>
              <w:bottom w:val="single" w:sz="4" w:space="0" w:color="000000"/>
              <w:right w:val="nil"/>
            </w:tcBorders>
            <w:shd w:val="clear" w:color="auto" w:fill="auto"/>
            <w:vAlign w:val="center"/>
          </w:tcPr>
          <w:p w14:paraId="6B71B6EE" w14:textId="77777777" w:rsidR="00BE571A" w:rsidRPr="008D7EBD" w:rsidRDefault="00BE571A" w:rsidP="00EE57BF">
            <w:pPr>
              <w:snapToGrid w:val="0"/>
              <w:spacing w:before="120" w:after="120"/>
              <w:ind w:left="70"/>
              <w:rPr>
                <w:rFonts w:cstheme="minorHAnsi"/>
                <w:b/>
                <w:bCs/>
                <w:sz w:val="20"/>
                <w:szCs w:val="20"/>
              </w:rPr>
            </w:pPr>
            <w:r w:rsidRPr="008D7EBD">
              <w:rPr>
                <w:rFonts w:cstheme="minorHAnsi"/>
                <w:b/>
                <w:bCs/>
                <w:sz w:val="20"/>
                <w:szCs w:val="20"/>
              </w:rPr>
              <w:t>4.</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3B543" w14:textId="619BC1A2" w:rsidR="00BE571A" w:rsidRPr="008D7EBD" w:rsidRDefault="00BE571A" w:rsidP="00EE57BF">
            <w:pPr>
              <w:spacing w:before="120" w:after="120"/>
              <w:rPr>
                <w:rFonts w:cstheme="minorHAnsi"/>
                <w:b/>
                <w:bCs/>
                <w:spacing w:val="4"/>
                <w:sz w:val="20"/>
                <w:szCs w:val="20"/>
              </w:rPr>
            </w:pPr>
            <w:r w:rsidRPr="008D7EBD">
              <w:rPr>
                <w:rFonts w:cstheme="minorHAnsi"/>
              </w:rPr>
              <w:t xml:space="preserve">analityk </w:t>
            </w:r>
          </w:p>
        </w:tc>
        <w:tc>
          <w:tcPr>
            <w:tcW w:w="2410" w:type="dxa"/>
            <w:tcBorders>
              <w:top w:val="single" w:sz="4" w:space="0" w:color="000000"/>
              <w:left w:val="single" w:sz="4" w:space="0" w:color="000000"/>
              <w:bottom w:val="single" w:sz="4" w:space="0" w:color="000000"/>
              <w:right w:val="nil"/>
            </w:tcBorders>
            <w:vAlign w:val="center"/>
          </w:tcPr>
          <w:p w14:paraId="4BCD8C01"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2780D2D7" w14:textId="6693960D" w:rsidR="00BE571A" w:rsidRPr="008D7EBD" w:rsidRDefault="00BE571A" w:rsidP="00EE57BF">
            <w:pPr>
              <w:spacing w:before="120" w:after="120"/>
              <w:ind w:left="34" w:hanging="34"/>
              <w:rPr>
                <w:rFonts w:cstheme="minorHAnsi"/>
                <w:sz w:val="20"/>
                <w:szCs w:val="20"/>
              </w:rPr>
            </w:pPr>
            <w:r w:rsidRPr="008D7EBD">
              <w:rPr>
                <w:rFonts w:cstheme="minorHAnsi"/>
                <w:sz w:val="20"/>
                <w:szCs w:val="20"/>
              </w:rPr>
              <w:t>TAK</w:t>
            </w:r>
          </w:p>
        </w:tc>
        <w:tc>
          <w:tcPr>
            <w:tcW w:w="3119" w:type="dxa"/>
            <w:tcBorders>
              <w:top w:val="single" w:sz="4" w:space="0" w:color="000000"/>
              <w:left w:val="single" w:sz="4" w:space="0" w:color="000000"/>
              <w:bottom w:val="single" w:sz="4" w:space="0" w:color="000000"/>
              <w:right w:val="single" w:sz="4" w:space="0" w:color="000000"/>
            </w:tcBorders>
            <w:vAlign w:val="center"/>
          </w:tcPr>
          <w:p w14:paraId="142538BB" w14:textId="0CA579C3" w:rsidR="00BE571A" w:rsidRPr="008D7EBD" w:rsidRDefault="00BE571A" w:rsidP="00EE57BF">
            <w:pPr>
              <w:autoSpaceDE w:val="0"/>
              <w:snapToGrid w:val="0"/>
              <w:spacing w:before="120" w:after="120"/>
              <w:ind w:left="70" w:right="70"/>
              <w:rPr>
                <w:rFonts w:cstheme="minorHAnsi"/>
                <w:sz w:val="20"/>
                <w:szCs w:val="20"/>
                <w:lang w:eastAsia="pl-PL"/>
              </w:rPr>
            </w:pPr>
          </w:p>
        </w:tc>
        <w:tc>
          <w:tcPr>
            <w:tcW w:w="1417" w:type="dxa"/>
            <w:tcBorders>
              <w:top w:val="single" w:sz="4" w:space="0" w:color="000000"/>
              <w:left w:val="single" w:sz="4" w:space="0" w:color="000000"/>
              <w:bottom w:val="single" w:sz="4" w:space="0" w:color="000000"/>
              <w:right w:val="single" w:sz="4" w:space="0" w:color="000000"/>
            </w:tcBorders>
          </w:tcPr>
          <w:p w14:paraId="72FE215E" w14:textId="77777777" w:rsidR="00BE571A" w:rsidRPr="008D7EBD"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4DA4E784" w14:textId="77777777" w:rsidR="00BE571A" w:rsidRPr="008D7EBD" w:rsidRDefault="00BE571A" w:rsidP="00EE57BF">
            <w:pPr>
              <w:autoSpaceDE w:val="0"/>
              <w:snapToGrid w:val="0"/>
              <w:spacing w:before="120" w:after="120"/>
              <w:ind w:left="70" w:right="70"/>
              <w:rPr>
                <w:rFonts w:cstheme="minorHAnsi"/>
                <w:sz w:val="20"/>
                <w:szCs w:val="20"/>
                <w:lang w:eastAsia="pl-PL"/>
              </w:rPr>
            </w:pPr>
          </w:p>
        </w:tc>
      </w:tr>
      <w:tr w:rsidR="003370DA" w:rsidRPr="008D7EBD" w14:paraId="30A6F14A" w14:textId="4A529E06" w:rsidTr="00CB5F8C">
        <w:trPr>
          <w:trHeight w:val="556"/>
        </w:trPr>
        <w:tc>
          <w:tcPr>
            <w:tcW w:w="657" w:type="dxa"/>
            <w:tcBorders>
              <w:top w:val="single" w:sz="4" w:space="0" w:color="000000"/>
              <w:left w:val="single" w:sz="4" w:space="0" w:color="000000"/>
              <w:bottom w:val="single" w:sz="4" w:space="0" w:color="000000"/>
              <w:right w:val="nil"/>
            </w:tcBorders>
            <w:shd w:val="clear" w:color="auto" w:fill="auto"/>
            <w:vAlign w:val="center"/>
          </w:tcPr>
          <w:p w14:paraId="7D17D819" w14:textId="77777777" w:rsidR="00BE571A" w:rsidRPr="008D7EBD" w:rsidRDefault="00BE571A" w:rsidP="00EE57BF">
            <w:pPr>
              <w:snapToGrid w:val="0"/>
              <w:spacing w:before="120" w:after="120"/>
              <w:ind w:left="70"/>
              <w:rPr>
                <w:rFonts w:cstheme="minorHAnsi"/>
                <w:b/>
                <w:bCs/>
                <w:sz w:val="20"/>
                <w:szCs w:val="20"/>
              </w:rPr>
            </w:pPr>
            <w:r w:rsidRPr="008D7EBD">
              <w:rPr>
                <w:rFonts w:cstheme="minorHAnsi"/>
                <w:b/>
                <w:bCs/>
                <w:sz w:val="20"/>
                <w:szCs w:val="20"/>
              </w:rPr>
              <w:t>5.</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A35B7" w14:textId="1299A6B8" w:rsidR="00BE571A" w:rsidRPr="008D7EBD" w:rsidRDefault="00BE571A" w:rsidP="00EE57BF">
            <w:pPr>
              <w:spacing w:before="120" w:after="120"/>
              <w:rPr>
                <w:rFonts w:cstheme="minorHAnsi"/>
                <w:b/>
                <w:bCs/>
                <w:spacing w:val="4"/>
                <w:sz w:val="20"/>
                <w:szCs w:val="20"/>
              </w:rPr>
            </w:pPr>
            <w:r w:rsidRPr="008D7EBD">
              <w:rPr>
                <w:rFonts w:cstheme="minorHAnsi"/>
              </w:rPr>
              <w:t>administrator systemu zarządzania bazą danych MySQL</w:t>
            </w:r>
            <w:r w:rsidRPr="008D7EBD" w:rsidDel="00BE571A">
              <w:rPr>
                <w:rFonts w:cstheme="minorHAnsi"/>
              </w:rPr>
              <w:t xml:space="preserve"> </w:t>
            </w:r>
          </w:p>
        </w:tc>
        <w:tc>
          <w:tcPr>
            <w:tcW w:w="2410" w:type="dxa"/>
            <w:tcBorders>
              <w:top w:val="single" w:sz="4" w:space="0" w:color="000000"/>
              <w:left w:val="single" w:sz="4" w:space="0" w:color="000000"/>
              <w:bottom w:val="single" w:sz="4" w:space="0" w:color="000000"/>
              <w:right w:val="nil"/>
            </w:tcBorders>
            <w:vAlign w:val="center"/>
          </w:tcPr>
          <w:p w14:paraId="667B600E"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2620EA3B" w14:textId="2B9DA8DA" w:rsidR="00BE571A" w:rsidRPr="008D7EBD" w:rsidRDefault="00BE571A" w:rsidP="00EE57BF">
            <w:pPr>
              <w:spacing w:before="120" w:after="120"/>
              <w:ind w:left="34" w:hanging="34"/>
              <w:rPr>
                <w:rFonts w:cstheme="minorHAnsi"/>
                <w:sz w:val="20"/>
                <w:szCs w:val="20"/>
              </w:rPr>
            </w:pPr>
            <w:r w:rsidRPr="008D7EBD">
              <w:rPr>
                <w:rFonts w:cstheme="minorHAnsi"/>
                <w:sz w:val="20"/>
                <w:szCs w:val="20"/>
              </w:rPr>
              <w:t>TAK</w:t>
            </w:r>
          </w:p>
        </w:tc>
        <w:tc>
          <w:tcPr>
            <w:tcW w:w="3119" w:type="dxa"/>
            <w:tcBorders>
              <w:top w:val="single" w:sz="4" w:space="0" w:color="000000"/>
              <w:left w:val="single" w:sz="4" w:space="0" w:color="000000"/>
              <w:bottom w:val="single" w:sz="4" w:space="0" w:color="000000"/>
              <w:right w:val="single" w:sz="4" w:space="0" w:color="000000"/>
            </w:tcBorders>
            <w:vAlign w:val="center"/>
          </w:tcPr>
          <w:p w14:paraId="57C6978C" w14:textId="6B6508C2" w:rsidR="00BE571A" w:rsidRPr="008D7EBD" w:rsidRDefault="00BE571A" w:rsidP="00EE57BF">
            <w:pPr>
              <w:autoSpaceDE w:val="0"/>
              <w:snapToGrid w:val="0"/>
              <w:spacing w:before="120" w:after="120"/>
              <w:ind w:left="70" w:right="70"/>
              <w:rPr>
                <w:rFonts w:cstheme="minorHAnsi"/>
                <w:sz w:val="20"/>
                <w:szCs w:val="20"/>
                <w:lang w:eastAsia="pl-PL"/>
              </w:rPr>
            </w:pPr>
          </w:p>
        </w:tc>
        <w:tc>
          <w:tcPr>
            <w:tcW w:w="1417" w:type="dxa"/>
            <w:tcBorders>
              <w:top w:val="single" w:sz="4" w:space="0" w:color="000000"/>
              <w:left w:val="single" w:sz="4" w:space="0" w:color="000000"/>
              <w:bottom w:val="single" w:sz="4" w:space="0" w:color="000000"/>
              <w:right w:val="single" w:sz="4" w:space="0" w:color="000000"/>
            </w:tcBorders>
          </w:tcPr>
          <w:p w14:paraId="78B0C5F3" w14:textId="77777777" w:rsidR="00BE571A" w:rsidRPr="008D7EBD"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5E853BAC" w14:textId="77777777" w:rsidR="00BE571A" w:rsidRPr="008D7EBD" w:rsidRDefault="00BE571A" w:rsidP="00EE57BF">
            <w:pPr>
              <w:autoSpaceDE w:val="0"/>
              <w:snapToGrid w:val="0"/>
              <w:spacing w:before="120" w:after="120"/>
              <w:ind w:left="70" w:right="70"/>
              <w:rPr>
                <w:rFonts w:cstheme="minorHAnsi"/>
                <w:sz w:val="20"/>
                <w:szCs w:val="20"/>
                <w:lang w:eastAsia="pl-PL"/>
              </w:rPr>
            </w:pPr>
          </w:p>
        </w:tc>
      </w:tr>
      <w:tr w:rsidR="003370DA" w:rsidRPr="008D7EBD" w14:paraId="6A7EA61B" w14:textId="384F1A1D" w:rsidTr="00CB5F8C">
        <w:trPr>
          <w:trHeight w:val="422"/>
        </w:trPr>
        <w:tc>
          <w:tcPr>
            <w:tcW w:w="657" w:type="dxa"/>
            <w:tcBorders>
              <w:top w:val="single" w:sz="4" w:space="0" w:color="000000"/>
              <w:left w:val="single" w:sz="4" w:space="0" w:color="000000"/>
              <w:bottom w:val="single" w:sz="4" w:space="0" w:color="000000"/>
              <w:right w:val="nil"/>
            </w:tcBorders>
            <w:shd w:val="clear" w:color="auto" w:fill="auto"/>
            <w:vAlign w:val="center"/>
          </w:tcPr>
          <w:p w14:paraId="0F838106" w14:textId="77777777" w:rsidR="00BE571A" w:rsidRPr="008D7EBD" w:rsidRDefault="00BE571A" w:rsidP="00EE57BF">
            <w:pPr>
              <w:snapToGrid w:val="0"/>
              <w:spacing w:before="120" w:after="120"/>
              <w:ind w:left="70"/>
              <w:rPr>
                <w:rFonts w:cstheme="minorHAnsi"/>
                <w:b/>
                <w:bCs/>
                <w:sz w:val="20"/>
                <w:szCs w:val="20"/>
              </w:rPr>
            </w:pPr>
            <w:r w:rsidRPr="008D7EBD">
              <w:rPr>
                <w:rFonts w:cstheme="minorHAnsi"/>
                <w:b/>
                <w:bCs/>
                <w:sz w:val="20"/>
                <w:szCs w:val="20"/>
              </w:rPr>
              <w:lastRenderedPageBreak/>
              <w:t>6.</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96E30" w14:textId="77777777" w:rsidR="00BE571A" w:rsidRPr="008D7EBD" w:rsidRDefault="00BE571A" w:rsidP="00EE57BF">
            <w:pPr>
              <w:spacing w:before="120" w:after="120"/>
              <w:rPr>
                <w:rFonts w:cstheme="minorHAnsi"/>
                <w:b/>
                <w:bCs/>
                <w:spacing w:val="4"/>
                <w:sz w:val="20"/>
                <w:szCs w:val="20"/>
              </w:rPr>
            </w:pPr>
            <w:r w:rsidRPr="008D7EBD">
              <w:rPr>
                <w:rFonts w:cstheme="minorHAnsi"/>
              </w:rPr>
              <w:t>administrator platformy aplikacyjnej</w:t>
            </w:r>
          </w:p>
        </w:tc>
        <w:tc>
          <w:tcPr>
            <w:tcW w:w="2410" w:type="dxa"/>
            <w:tcBorders>
              <w:top w:val="single" w:sz="4" w:space="0" w:color="000000"/>
              <w:left w:val="single" w:sz="4" w:space="0" w:color="000000"/>
              <w:bottom w:val="single" w:sz="4" w:space="0" w:color="000000"/>
              <w:right w:val="nil"/>
            </w:tcBorders>
            <w:vAlign w:val="center"/>
          </w:tcPr>
          <w:p w14:paraId="76050B50"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3A900123" w14:textId="1EB024F5" w:rsidR="00BE571A" w:rsidRPr="008D7EBD" w:rsidRDefault="00BE571A" w:rsidP="00EE57BF">
            <w:pPr>
              <w:rPr>
                <w:rFonts w:cstheme="minorHAnsi"/>
                <w:sz w:val="20"/>
                <w:szCs w:val="20"/>
              </w:rPr>
            </w:pPr>
            <w:r w:rsidRPr="008D7EBD">
              <w:rPr>
                <w:rFonts w:cstheme="minorHAnsi"/>
                <w:sz w:val="20"/>
                <w:szCs w:val="20"/>
              </w:rPr>
              <w:t>TAK</w:t>
            </w:r>
          </w:p>
        </w:tc>
        <w:tc>
          <w:tcPr>
            <w:tcW w:w="3119" w:type="dxa"/>
            <w:tcBorders>
              <w:top w:val="single" w:sz="4" w:space="0" w:color="000000"/>
              <w:left w:val="single" w:sz="4" w:space="0" w:color="000000"/>
              <w:bottom w:val="single" w:sz="4" w:space="0" w:color="000000"/>
              <w:right w:val="single" w:sz="4" w:space="0" w:color="000000"/>
            </w:tcBorders>
            <w:vAlign w:val="center"/>
          </w:tcPr>
          <w:p w14:paraId="418865F8" w14:textId="51082258" w:rsidR="00BE571A" w:rsidRPr="008D7EBD" w:rsidRDefault="00BE571A" w:rsidP="00EE57BF">
            <w:pPr>
              <w:autoSpaceDE w:val="0"/>
              <w:snapToGrid w:val="0"/>
              <w:spacing w:before="120" w:after="120"/>
              <w:ind w:left="70" w:right="70"/>
              <w:rPr>
                <w:rFonts w:cstheme="minorHAnsi"/>
                <w:sz w:val="20"/>
                <w:szCs w:val="20"/>
                <w:lang w:eastAsia="pl-PL"/>
              </w:rPr>
            </w:pPr>
          </w:p>
        </w:tc>
        <w:tc>
          <w:tcPr>
            <w:tcW w:w="1417" w:type="dxa"/>
            <w:tcBorders>
              <w:top w:val="single" w:sz="4" w:space="0" w:color="000000"/>
              <w:left w:val="single" w:sz="4" w:space="0" w:color="000000"/>
              <w:bottom w:val="single" w:sz="4" w:space="0" w:color="000000"/>
              <w:right w:val="single" w:sz="4" w:space="0" w:color="000000"/>
            </w:tcBorders>
          </w:tcPr>
          <w:p w14:paraId="28BCB529" w14:textId="77777777" w:rsidR="00BE571A" w:rsidRPr="008D7EBD"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4DA9A233" w14:textId="77777777" w:rsidR="00BE571A" w:rsidRPr="008D7EBD" w:rsidRDefault="00BE571A" w:rsidP="00EE57BF">
            <w:pPr>
              <w:autoSpaceDE w:val="0"/>
              <w:snapToGrid w:val="0"/>
              <w:spacing w:before="120" w:after="120"/>
              <w:ind w:left="70" w:right="70"/>
              <w:rPr>
                <w:rFonts w:cstheme="minorHAnsi"/>
                <w:sz w:val="20"/>
                <w:szCs w:val="20"/>
                <w:lang w:eastAsia="pl-PL"/>
              </w:rPr>
            </w:pPr>
          </w:p>
        </w:tc>
      </w:tr>
      <w:tr w:rsidR="003370DA" w:rsidRPr="008D7EBD" w14:paraId="6D288888" w14:textId="7FC06C4B" w:rsidTr="00CB5F8C">
        <w:trPr>
          <w:trHeight w:val="514"/>
        </w:trPr>
        <w:tc>
          <w:tcPr>
            <w:tcW w:w="657" w:type="dxa"/>
            <w:tcBorders>
              <w:top w:val="single" w:sz="4" w:space="0" w:color="000000"/>
              <w:left w:val="single" w:sz="4" w:space="0" w:color="000000"/>
              <w:bottom w:val="single" w:sz="4" w:space="0" w:color="000000"/>
              <w:right w:val="nil"/>
            </w:tcBorders>
            <w:shd w:val="clear" w:color="auto" w:fill="auto"/>
            <w:vAlign w:val="center"/>
          </w:tcPr>
          <w:p w14:paraId="17B74D33" w14:textId="77777777" w:rsidR="00BE571A" w:rsidRPr="008D7EBD" w:rsidRDefault="00BE571A" w:rsidP="00EE57BF">
            <w:pPr>
              <w:snapToGrid w:val="0"/>
              <w:spacing w:before="120" w:after="120"/>
              <w:ind w:left="70"/>
              <w:rPr>
                <w:rFonts w:cstheme="minorHAnsi"/>
                <w:b/>
                <w:bCs/>
                <w:sz w:val="20"/>
                <w:szCs w:val="20"/>
              </w:rPr>
            </w:pPr>
            <w:r w:rsidRPr="008D7EBD">
              <w:rPr>
                <w:rFonts w:cstheme="minorHAnsi"/>
                <w:b/>
                <w:bCs/>
                <w:sz w:val="20"/>
                <w:szCs w:val="20"/>
              </w:rPr>
              <w:t>7.</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96CE0" w14:textId="401A7D0F" w:rsidR="00BE571A" w:rsidRPr="008D7EBD" w:rsidRDefault="00BE571A" w:rsidP="00EE57BF">
            <w:pPr>
              <w:spacing w:before="120" w:after="120"/>
              <w:rPr>
                <w:rFonts w:cstheme="minorHAnsi"/>
                <w:b/>
                <w:bCs/>
                <w:spacing w:val="4"/>
                <w:sz w:val="20"/>
                <w:szCs w:val="20"/>
              </w:rPr>
            </w:pPr>
            <w:r w:rsidRPr="008D7EBD">
              <w:rPr>
                <w:rFonts w:cstheme="minorHAnsi"/>
              </w:rPr>
              <w:t xml:space="preserve">programista </w:t>
            </w:r>
          </w:p>
        </w:tc>
        <w:tc>
          <w:tcPr>
            <w:tcW w:w="2410" w:type="dxa"/>
            <w:tcBorders>
              <w:top w:val="single" w:sz="4" w:space="0" w:color="000000"/>
              <w:left w:val="single" w:sz="4" w:space="0" w:color="000000"/>
              <w:bottom w:val="single" w:sz="4" w:space="0" w:color="000000"/>
              <w:right w:val="nil"/>
            </w:tcBorders>
            <w:vAlign w:val="center"/>
          </w:tcPr>
          <w:p w14:paraId="6072B4ED"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2B93C323" w14:textId="535F228E" w:rsidR="00BE571A" w:rsidRPr="008D7EBD" w:rsidRDefault="00BE571A" w:rsidP="00EE57BF">
            <w:pPr>
              <w:shd w:val="clear" w:color="auto" w:fill="FFFFFF"/>
              <w:spacing w:after="0" w:line="276" w:lineRule="auto"/>
              <w:rPr>
                <w:rFonts w:cstheme="minorHAnsi"/>
                <w:sz w:val="20"/>
                <w:szCs w:val="20"/>
              </w:rPr>
            </w:pPr>
            <w:r w:rsidRPr="008D7EBD">
              <w:rPr>
                <w:rFonts w:cstheme="minorHAnsi"/>
                <w:sz w:val="20"/>
                <w:szCs w:val="20"/>
              </w:rPr>
              <w:t xml:space="preserve"> TAK</w:t>
            </w:r>
          </w:p>
        </w:tc>
        <w:tc>
          <w:tcPr>
            <w:tcW w:w="3119" w:type="dxa"/>
            <w:tcBorders>
              <w:top w:val="single" w:sz="4" w:space="0" w:color="000000"/>
              <w:left w:val="single" w:sz="4" w:space="0" w:color="000000"/>
              <w:bottom w:val="single" w:sz="4" w:space="0" w:color="000000"/>
              <w:right w:val="single" w:sz="4" w:space="0" w:color="000000"/>
            </w:tcBorders>
            <w:vAlign w:val="center"/>
          </w:tcPr>
          <w:p w14:paraId="5EB1E3CA" w14:textId="1723970C" w:rsidR="00BE571A" w:rsidRPr="008D7EBD" w:rsidRDefault="00BE571A" w:rsidP="00EE57BF">
            <w:pPr>
              <w:autoSpaceDE w:val="0"/>
              <w:snapToGrid w:val="0"/>
              <w:spacing w:before="120" w:after="120"/>
              <w:ind w:left="70" w:right="70"/>
              <w:rPr>
                <w:rFonts w:cstheme="minorHAnsi"/>
                <w:sz w:val="20"/>
                <w:szCs w:val="20"/>
                <w:lang w:eastAsia="pl-PL"/>
              </w:rPr>
            </w:pPr>
          </w:p>
        </w:tc>
        <w:tc>
          <w:tcPr>
            <w:tcW w:w="1417" w:type="dxa"/>
            <w:tcBorders>
              <w:top w:val="single" w:sz="4" w:space="0" w:color="000000"/>
              <w:left w:val="single" w:sz="4" w:space="0" w:color="000000"/>
              <w:bottom w:val="single" w:sz="4" w:space="0" w:color="000000"/>
              <w:right w:val="single" w:sz="4" w:space="0" w:color="000000"/>
            </w:tcBorders>
          </w:tcPr>
          <w:p w14:paraId="697CA08F" w14:textId="77777777" w:rsidR="00BE571A" w:rsidRPr="008D7EBD"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14077D6C" w14:textId="77777777" w:rsidR="00BE571A" w:rsidRPr="008D7EBD" w:rsidRDefault="00BE571A" w:rsidP="00EE57BF">
            <w:pPr>
              <w:autoSpaceDE w:val="0"/>
              <w:snapToGrid w:val="0"/>
              <w:spacing w:before="120" w:after="120"/>
              <w:ind w:left="70" w:right="70"/>
              <w:rPr>
                <w:rFonts w:cstheme="minorHAnsi"/>
                <w:sz w:val="20"/>
                <w:szCs w:val="20"/>
                <w:lang w:eastAsia="pl-PL"/>
              </w:rPr>
            </w:pPr>
          </w:p>
        </w:tc>
      </w:tr>
      <w:tr w:rsidR="003370DA" w:rsidRPr="008D7EBD" w14:paraId="760919AE" w14:textId="7E635B97" w:rsidTr="00CB5F8C">
        <w:trPr>
          <w:trHeight w:val="550"/>
        </w:trPr>
        <w:tc>
          <w:tcPr>
            <w:tcW w:w="657" w:type="dxa"/>
            <w:tcBorders>
              <w:top w:val="single" w:sz="4" w:space="0" w:color="000000"/>
              <w:left w:val="single" w:sz="4" w:space="0" w:color="000000"/>
              <w:bottom w:val="single" w:sz="4" w:space="0" w:color="000000"/>
              <w:right w:val="nil"/>
            </w:tcBorders>
            <w:shd w:val="clear" w:color="auto" w:fill="auto"/>
            <w:vAlign w:val="center"/>
          </w:tcPr>
          <w:p w14:paraId="470AA98A" w14:textId="77777777" w:rsidR="00BE571A" w:rsidRPr="008D7EBD" w:rsidRDefault="00BE571A" w:rsidP="00EE57BF">
            <w:pPr>
              <w:snapToGrid w:val="0"/>
              <w:spacing w:before="120" w:after="120"/>
              <w:ind w:left="70"/>
              <w:rPr>
                <w:rFonts w:cstheme="minorHAnsi"/>
                <w:b/>
                <w:bCs/>
                <w:sz w:val="20"/>
                <w:szCs w:val="20"/>
              </w:rPr>
            </w:pPr>
            <w:r w:rsidRPr="008D7EBD">
              <w:rPr>
                <w:rFonts w:cstheme="minorHAnsi"/>
                <w:b/>
                <w:bCs/>
                <w:sz w:val="20"/>
                <w:szCs w:val="20"/>
              </w:rPr>
              <w:t>8.</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6EEC4" w14:textId="4B66731D" w:rsidR="00BE571A" w:rsidRPr="008D7EBD" w:rsidRDefault="00BE571A" w:rsidP="00EE57BF">
            <w:pPr>
              <w:spacing w:before="120" w:after="120"/>
              <w:rPr>
                <w:rFonts w:cstheme="minorHAnsi"/>
                <w:b/>
                <w:bCs/>
                <w:spacing w:val="4"/>
                <w:sz w:val="20"/>
                <w:szCs w:val="20"/>
              </w:rPr>
            </w:pPr>
            <w:r w:rsidRPr="008D7EBD">
              <w:rPr>
                <w:rFonts w:cstheme="minorHAnsi"/>
              </w:rPr>
              <w:t xml:space="preserve">programista </w:t>
            </w:r>
          </w:p>
        </w:tc>
        <w:tc>
          <w:tcPr>
            <w:tcW w:w="2410" w:type="dxa"/>
            <w:tcBorders>
              <w:top w:val="single" w:sz="4" w:space="0" w:color="000000"/>
              <w:left w:val="single" w:sz="4" w:space="0" w:color="000000"/>
              <w:bottom w:val="single" w:sz="4" w:space="0" w:color="000000"/>
              <w:right w:val="nil"/>
            </w:tcBorders>
            <w:vAlign w:val="center"/>
          </w:tcPr>
          <w:p w14:paraId="2DD2DB07"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0D295EE8" w14:textId="1F09E179" w:rsidR="00BE571A" w:rsidRPr="008D7EBD" w:rsidRDefault="00BE571A" w:rsidP="00EE57BF">
            <w:pPr>
              <w:shd w:val="clear" w:color="auto" w:fill="FFFFFF"/>
              <w:spacing w:after="0" w:line="276" w:lineRule="auto"/>
              <w:rPr>
                <w:rFonts w:cstheme="minorHAnsi"/>
                <w:sz w:val="20"/>
                <w:szCs w:val="20"/>
              </w:rPr>
            </w:pPr>
            <w:r w:rsidRPr="008D7EBD">
              <w:rPr>
                <w:rFonts w:cstheme="minorHAnsi"/>
                <w:sz w:val="20"/>
                <w:szCs w:val="20"/>
              </w:rPr>
              <w:t xml:space="preserve"> TAK</w:t>
            </w:r>
          </w:p>
        </w:tc>
        <w:tc>
          <w:tcPr>
            <w:tcW w:w="3119" w:type="dxa"/>
            <w:tcBorders>
              <w:top w:val="single" w:sz="4" w:space="0" w:color="000000"/>
              <w:left w:val="single" w:sz="4" w:space="0" w:color="000000"/>
              <w:bottom w:val="single" w:sz="4" w:space="0" w:color="000000"/>
              <w:right w:val="single" w:sz="4" w:space="0" w:color="000000"/>
            </w:tcBorders>
            <w:vAlign w:val="center"/>
          </w:tcPr>
          <w:p w14:paraId="072AA913" w14:textId="16C124F7" w:rsidR="00BE571A" w:rsidRPr="008D7EBD" w:rsidRDefault="00BE571A" w:rsidP="00EE57BF">
            <w:pPr>
              <w:autoSpaceDE w:val="0"/>
              <w:snapToGrid w:val="0"/>
              <w:spacing w:before="120" w:after="120"/>
              <w:ind w:left="70" w:right="70"/>
              <w:rPr>
                <w:rFonts w:cstheme="minorHAnsi"/>
                <w:sz w:val="20"/>
                <w:szCs w:val="20"/>
                <w:lang w:eastAsia="pl-PL"/>
              </w:rPr>
            </w:pPr>
          </w:p>
        </w:tc>
        <w:tc>
          <w:tcPr>
            <w:tcW w:w="1417" w:type="dxa"/>
            <w:tcBorders>
              <w:top w:val="single" w:sz="4" w:space="0" w:color="000000"/>
              <w:left w:val="single" w:sz="4" w:space="0" w:color="000000"/>
              <w:bottom w:val="single" w:sz="4" w:space="0" w:color="000000"/>
              <w:right w:val="single" w:sz="4" w:space="0" w:color="000000"/>
            </w:tcBorders>
          </w:tcPr>
          <w:p w14:paraId="0AA4F9A0" w14:textId="77777777" w:rsidR="00BE571A" w:rsidRPr="008D7EBD"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44BDBB5F" w14:textId="77777777" w:rsidR="00BE571A" w:rsidRPr="008D7EBD" w:rsidRDefault="00BE571A" w:rsidP="00EE57BF">
            <w:pPr>
              <w:autoSpaceDE w:val="0"/>
              <w:snapToGrid w:val="0"/>
              <w:spacing w:before="120" w:after="120"/>
              <w:ind w:left="70" w:right="70"/>
              <w:rPr>
                <w:rFonts w:cstheme="minorHAnsi"/>
                <w:sz w:val="20"/>
                <w:szCs w:val="20"/>
                <w:lang w:eastAsia="pl-PL"/>
              </w:rPr>
            </w:pPr>
          </w:p>
        </w:tc>
      </w:tr>
      <w:tr w:rsidR="003370DA" w:rsidRPr="008D7EBD" w14:paraId="23C0D4FD" w14:textId="3DCA0DBE" w:rsidTr="00CB5F8C">
        <w:trPr>
          <w:trHeight w:val="558"/>
        </w:trPr>
        <w:tc>
          <w:tcPr>
            <w:tcW w:w="657" w:type="dxa"/>
            <w:tcBorders>
              <w:top w:val="single" w:sz="4" w:space="0" w:color="000000"/>
              <w:left w:val="single" w:sz="4" w:space="0" w:color="000000"/>
              <w:bottom w:val="single" w:sz="4" w:space="0" w:color="000000"/>
              <w:right w:val="nil"/>
            </w:tcBorders>
            <w:shd w:val="clear" w:color="auto" w:fill="auto"/>
            <w:vAlign w:val="center"/>
          </w:tcPr>
          <w:p w14:paraId="562B2F02" w14:textId="77777777" w:rsidR="00BE571A" w:rsidRPr="008D7EBD" w:rsidRDefault="00BE571A" w:rsidP="00EE57BF">
            <w:pPr>
              <w:snapToGrid w:val="0"/>
              <w:spacing w:before="120" w:after="120"/>
              <w:ind w:left="70"/>
              <w:rPr>
                <w:rFonts w:cstheme="minorHAnsi"/>
                <w:b/>
                <w:bCs/>
                <w:sz w:val="20"/>
                <w:szCs w:val="20"/>
              </w:rPr>
            </w:pPr>
            <w:r w:rsidRPr="008D7EBD">
              <w:rPr>
                <w:rFonts w:cstheme="minorHAnsi"/>
                <w:b/>
                <w:bCs/>
                <w:sz w:val="20"/>
                <w:szCs w:val="20"/>
              </w:rPr>
              <w:t>9.</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730E0" w14:textId="0AB3E2D0" w:rsidR="00BE571A" w:rsidRPr="008D7EBD" w:rsidRDefault="00BE571A" w:rsidP="00EE57BF">
            <w:pPr>
              <w:spacing w:before="120" w:after="120"/>
              <w:rPr>
                <w:rFonts w:cstheme="minorHAnsi"/>
                <w:b/>
                <w:bCs/>
                <w:spacing w:val="4"/>
                <w:sz w:val="20"/>
                <w:szCs w:val="20"/>
              </w:rPr>
            </w:pPr>
            <w:r w:rsidRPr="008D7EBD">
              <w:rPr>
                <w:rFonts w:cstheme="minorHAnsi"/>
              </w:rPr>
              <w:t xml:space="preserve">programista </w:t>
            </w:r>
          </w:p>
        </w:tc>
        <w:tc>
          <w:tcPr>
            <w:tcW w:w="2410" w:type="dxa"/>
            <w:tcBorders>
              <w:top w:val="single" w:sz="4" w:space="0" w:color="000000"/>
              <w:left w:val="single" w:sz="4" w:space="0" w:color="000000"/>
              <w:bottom w:val="single" w:sz="4" w:space="0" w:color="000000"/>
              <w:right w:val="nil"/>
            </w:tcBorders>
            <w:vAlign w:val="center"/>
          </w:tcPr>
          <w:p w14:paraId="7BDAD059"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1477D168" w14:textId="5034860C" w:rsidR="00BE571A" w:rsidRPr="008D7EBD" w:rsidRDefault="00BE571A" w:rsidP="00EE57BF">
            <w:pPr>
              <w:shd w:val="clear" w:color="auto" w:fill="FFFFFF"/>
              <w:spacing w:after="0" w:line="276" w:lineRule="auto"/>
              <w:rPr>
                <w:rFonts w:cstheme="minorHAnsi"/>
                <w:sz w:val="20"/>
                <w:szCs w:val="20"/>
              </w:rPr>
            </w:pPr>
            <w:r w:rsidRPr="008D7EBD">
              <w:rPr>
                <w:rFonts w:cstheme="minorHAnsi"/>
                <w:sz w:val="20"/>
                <w:szCs w:val="20"/>
              </w:rPr>
              <w:t xml:space="preserve"> TAK</w:t>
            </w:r>
          </w:p>
        </w:tc>
        <w:tc>
          <w:tcPr>
            <w:tcW w:w="3119" w:type="dxa"/>
            <w:tcBorders>
              <w:top w:val="single" w:sz="4" w:space="0" w:color="000000"/>
              <w:left w:val="single" w:sz="4" w:space="0" w:color="000000"/>
              <w:bottom w:val="single" w:sz="4" w:space="0" w:color="000000"/>
              <w:right w:val="single" w:sz="4" w:space="0" w:color="000000"/>
            </w:tcBorders>
            <w:vAlign w:val="center"/>
          </w:tcPr>
          <w:p w14:paraId="53A94BFC" w14:textId="54E88933" w:rsidR="00BE571A" w:rsidRPr="008D7EBD" w:rsidRDefault="00BE571A" w:rsidP="00EE57BF">
            <w:pPr>
              <w:autoSpaceDE w:val="0"/>
              <w:snapToGrid w:val="0"/>
              <w:spacing w:before="120" w:after="120"/>
              <w:ind w:left="70" w:right="70"/>
              <w:rPr>
                <w:rFonts w:cstheme="minorHAnsi"/>
                <w:sz w:val="20"/>
                <w:szCs w:val="20"/>
                <w:lang w:eastAsia="pl-PL"/>
              </w:rPr>
            </w:pPr>
          </w:p>
        </w:tc>
        <w:tc>
          <w:tcPr>
            <w:tcW w:w="1417" w:type="dxa"/>
            <w:tcBorders>
              <w:top w:val="single" w:sz="4" w:space="0" w:color="000000"/>
              <w:left w:val="single" w:sz="4" w:space="0" w:color="000000"/>
              <w:bottom w:val="single" w:sz="4" w:space="0" w:color="000000"/>
              <w:right w:val="single" w:sz="4" w:space="0" w:color="000000"/>
            </w:tcBorders>
          </w:tcPr>
          <w:p w14:paraId="20D4EE25" w14:textId="77777777" w:rsidR="00BE571A" w:rsidRPr="008D7EBD"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0B7E10E3" w14:textId="77777777" w:rsidR="00BE571A" w:rsidRPr="008D7EBD" w:rsidRDefault="00BE571A" w:rsidP="00EE57BF">
            <w:pPr>
              <w:autoSpaceDE w:val="0"/>
              <w:snapToGrid w:val="0"/>
              <w:spacing w:before="120" w:after="120"/>
              <w:ind w:left="70" w:right="70"/>
              <w:rPr>
                <w:rFonts w:cstheme="minorHAnsi"/>
                <w:sz w:val="20"/>
                <w:szCs w:val="20"/>
                <w:lang w:eastAsia="pl-PL"/>
              </w:rPr>
            </w:pPr>
          </w:p>
        </w:tc>
      </w:tr>
      <w:tr w:rsidR="003370DA" w:rsidRPr="008D7EBD" w14:paraId="5748A4C5" w14:textId="7E5A864A" w:rsidTr="00CB5F8C">
        <w:trPr>
          <w:trHeight w:val="558"/>
        </w:trPr>
        <w:tc>
          <w:tcPr>
            <w:tcW w:w="657" w:type="dxa"/>
            <w:tcBorders>
              <w:top w:val="single" w:sz="4" w:space="0" w:color="000000"/>
              <w:left w:val="single" w:sz="4" w:space="0" w:color="000000"/>
              <w:bottom w:val="single" w:sz="4" w:space="0" w:color="000000"/>
              <w:right w:val="nil"/>
            </w:tcBorders>
            <w:shd w:val="clear" w:color="auto" w:fill="auto"/>
            <w:vAlign w:val="center"/>
          </w:tcPr>
          <w:p w14:paraId="37B7B5B1" w14:textId="77777777" w:rsidR="00BE571A" w:rsidRPr="008D7EBD" w:rsidRDefault="00BE571A" w:rsidP="00EE57BF">
            <w:pPr>
              <w:snapToGrid w:val="0"/>
              <w:spacing w:before="120" w:after="120"/>
              <w:ind w:left="70"/>
              <w:rPr>
                <w:rFonts w:cstheme="minorHAnsi"/>
                <w:b/>
                <w:bCs/>
                <w:sz w:val="20"/>
                <w:szCs w:val="20"/>
              </w:rPr>
            </w:pPr>
            <w:r w:rsidRPr="008D7EBD">
              <w:rPr>
                <w:rFonts w:cstheme="minorHAnsi"/>
                <w:b/>
                <w:bCs/>
                <w:sz w:val="20"/>
                <w:szCs w:val="20"/>
              </w:rPr>
              <w:t>10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22197" w14:textId="77777777" w:rsidR="00BE571A" w:rsidRPr="008D7EBD" w:rsidRDefault="00BE571A" w:rsidP="00EE57BF">
            <w:pPr>
              <w:spacing w:before="120" w:after="120"/>
              <w:rPr>
                <w:rFonts w:cstheme="minorHAnsi"/>
              </w:rPr>
            </w:pPr>
            <w:r w:rsidRPr="008D7EBD">
              <w:rPr>
                <w:rFonts w:cstheme="minorHAnsi"/>
              </w:rPr>
              <w:t>specjalisty ds. testów</w:t>
            </w:r>
          </w:p>
        </w:tc>
        <w:tc>
          <w:tcPr>
            <w:tcW w:w="2410" w:type="dxa"/>
            <w:tcBorders>
              <w:top w:val="single" w:sz="4" w:space="0" w:color="000000"/>
              <w:left w:val="single" w:sz="4" w:space="0" w:color="000000"/>
              <w:bottom w:val="single" w:sz="4" w:space="0" w:color="000000"/>
              <w:right w:val="nil"/>
            </w:tcBorders>
            <w:vAlign w:val="center"/>
          </w:tcPr>
          <w:p w14:paraId="3B8F72F9"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093AA17D" w14:textId="0D8E6114" w:rsidR="00BE571A" w:rsidRPr="008D7EBD" w:rsidRDefault="00BE571A" w:rsidP="00EE57BF">
            <w:pPr>
              <w:spacing w:before="120" w:after="120"/>
              <w:ind w:left="34" w:hanging="34"/>
              <w:rPr>
                <w:rFonts w:cstheme="minorHAnsi"/>
                <w:sz w:val="20"/>
                <w:szCs w:val="20"/>
              </w:rPr>
            </w:pPr>
            <w:r w:rsidRPr="008D7EBD">
              <w:rPr>
                <w:rFonts w:cstheme="minorHAnsi"/>
                <w:sz w:val="20"/>
                <w:szCs w:val="20"/>
              </w:rPr>
              <w:t xml:space="preserve"> TAK</w:t>
            </w:r>
          </w:p>
        </w:tc>
        <w:tc>
          <w:tcPr>
            <w:tcW w:w="3119" w:type="dxa"/>
            <w:tcBorders>
              <w:top w:val="single" w:sz="4" w:space="0" w:color="000000"/>
              <w:left w:val="single" w:sz="4" w:space="0" w:color="000000"/>
              <w:bottom w:val="single" w:sz="4" w:space="0" w:color="000000"/>
              <w:right w:val="single" w:sz="4" w:space="0" w:color="000000"/>
            </w:tcBorders>
            <w:vAlign w:val="center"/>
          </w:tcPr>
          <w:p w14:paraId="2951E286" w14:textId="30EB7783" w:rsidR="00BE571A" w:rsidRPr="008D7EBD" w:rsidRDefault="00BE571A" w:rsidP="00EE57BF">
            <w:pPr>
              <w:autoSpaceDE w:val="0"/>
              <w:snapToGrid w:val="0"/>
              <w:spacing w:before="120" w:after="120"/>
              <w:ind w:left="70" w:right="70"/>
              <w:rPr>
                <w:rFonts w:cstheme="minorHAnsi"/>
                <w:sz w:val="20"/>
                <w:szCs w:val="20"/>
                <w:lang w:eastAsia="pl-PL"/>
              </w:rPr>
            </w:pPr>
          </w:p>
        </w:tc>
        <w:tc>
          <w:tcPr>
            <w:tcW w:w="1417" w:type="dxa"/>
            <w:tcBorders>
              <w:top w:val="single" w:sz="4" w:space="0" w:color="000000"/>
              <w:left w:val="single" w:sz="4" w:space="0" w:color="000000"/>
              <w:bottom w:val="single" w:sz="4" w:space="0" w:color="000000"/>
              <w:right w:val="single" w:sz="4" w:space="0" w:color="000000"/>
            </w:tcBorders>
          </w:tcPr>
          <w:p w14:paraId="456BE54D" w14:textId="77777777" w:rsidR="00BE571A" w:rsidRPr="008D7EBD"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71DEBD11" w14:textId="77777777" w:rsidR="00BE571A" w:rsidRPr="008D7EBD" w:rsidRDefault="00BE571A" w:rsidP="00EE57BF">
            <w:pPr>
              <w:autoSpaceDE w:val="0"/>
              <w:snapToGrid w:val="0"/>
              <w:spacing w:before="120" w:after="120"/>
              <w:ind w:left="70" w:right="70"/>
              <w:rPr>
                <w:rFonts w:cstheme="minorHAnsi"/>
                <w:sz w:val="20"/>
                <w:szCs w:val="20"/>
                <w:lang w:eastAsia="pl-PL"/>
              </w:rPr>
            </w:pPr>
          </w:p>
        </w:tc>
      </w:tr>
      <w:tr w:rsidR="003370DA" w:rsidRPr="008D7EBD" w14:paraId="14DB7318" w14:textId="09081C81" w:rsidTr="00CB5F8C">
        <w:trPr>
          <w:trHeight w:val="558"/>
        </w:trPr>
        <w:tc>
          <w:tcPr>
            <w:tcW w:w="657" w:type="dxa"/>
            <w:tcBorders>
              <w:top w:val="single" w:sz="4" w:space="0" w:color="000000"/>
              <w:left w:val="single" w:sz="4" w:space="0" w:color="000000"/>
              <w:bottom w:val="single" w:sz="4" w:space="0" w:color="000000"/>
              <w:right w:val="nil"/>
            </w:tcBorders>
            <w:shd w:val="clear" w:color="auto" w:fill="auto"/>
            <w:vAlign w:val="center"/>
          </w:tcPr>
          <w:p w14:paraId="18E605B1" w14:textId="77777777" w:rsidR="00BE571A" w:rsidRPr="008D7EBD" w:rsidRDefault="00BE571A" w:rsidP="00EE57BF">
            <w:pPr>
              <w:snapToGrid w:val="0"/>
              <w:spacing w:before="120" w:after="120"/>
              <w:ind w:left="70"/>
              <w:rPr>
                <w:rFonts w:cstheme="minorHAnsi"/>
                <w:b/>
                <w:bCs/>
                <w:sz w:val="20"/>
                <w:szCs w:val="20"/>
              </w:rPr>
            </w:pPr>
            <w:r w:rsidRPr="008D7EBD">
              <w:rPr>
                <w:rFonts w:cstheme="minorHAnsi"/>
                <w:b/>
                <w:bCs/>
                <w:sz w:val="20"/>
                <w:szCs w:val="20"/>
              </w:rPr>
              <w:t>11</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50EE6" w14:textId="77777777" w:rsidR="00BE571A" w:rsidRPr="008D7EBD" w:rsidRDefault="00BE571A" w:rsidP="00EE57BF">
            <w:pPr>
              <w:spacing w:before="120" w:after="120"/>
              <w:rPr>
                <w:rFonts w:cstheme="minorHAnsi"/>
              </w:rPr>
            </w:pPr>
            <w:r w:rsidRPr="008D7EBD">
              <w:rPr>
                <w:rFonts w:cstheme="minorHAnsi"/>
              </w:rPr>
              <w:t>specjalisty ds. testów</w:t>
            </w:r>
          </w:p>
        </w:tc>
        <w:tc>
          <w:tcPr>
            <w:tcW w:w="2410" w:type="dxa"/>
            <w:tcBorders>
              <w:top w:val="single" w:sz="4" w:space="0" w:color="000000"/>
              <w:left w:val="single" w:sz="4" w:space="0" w:color="000000"/>
              <w:bottom w:val="single" w:sz="4" w:space="0" w:color="000000"/>
              <w:right w:val="nil"/>
            </w:tcBorders>
            <w:vAlign w:val="center"/>
          </w:tcPr>
          <w:p w14:paraId="64C95EDA"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1C48AE1C" w14:textId="4D89126E" w:rsidR="00BE571A" w:rsidRPr="008D7EBD" w:rsidRDefault="00BE571A" w:rsidP="00EE57BF">
            <w:pPr>
              <w:spacing w:before="120" w:after="120"/>
              <w:ind w:left="34" w:hanging="34"/>
              <w:rPr>
                <w:rFonts w:cstheme="minorHAnsi"/>
                <w:sz w:val="20"/>
                <w:szCs w:val="20"/>
              </w:rPr>
            </w:pPr>
            <w:r w:rsidRPr="008D7EBD">
              <w:rPr>
                <w:rFonts w:cstheme="minorHAnsi"/>
                <w:sz w:val="20"/>
                <w:szCs w:val="20"/>
              </w:rPr>
              <w:t xml:space="preserve"> TAK</w:t>
            </w:r>
          </w:p>
        </w:tc>
        <w:tc>
          <w:tcPr>
            <w:tcW w:w="3119" w:type="dxa"/>
            <w:tcBorders>
              <w:top w:val="single" w:sz="4" w:space="0" w:color="000000"/>
              <w:left w:val="single" w:sz="4" w:space="0" w:color="000000"/>
              <w:bottom w:val="single" w:sz="4" w:space="0" w:color="000000"/>
              <w:right w:val="single" w:sz="4" w:space="0" w:color="000000"/>
            </w:tcBorders>
            <w:vAlign w:val="center"/>
          </w:tcPr>
          <w:p w14:paraId="2B4C24A4" w14:textId="3AAF38E9" w:rsidR="00BE571A" w:rsidRPr="008D7EBD" w:rsidRDefault="00BE571A" w:rsidP="00EE57BF">
            <w:pPr>
              <w:autoSpaceDE w:val="0"/>
              <w:snapToGrid w:val="0"/>
              <w:spacing w:before="120" w:after="120"/>
              <w:ind w:left="70" w:right="70"/>
              <w:rPr>
                <w:rFonts w:cstheme="minorHAnsi"/>
                <w:sz w:val="20"/>
                <w:szCs w:val="20"/>
                <w:lang w:eastAsia="pl-PL"/>
              </w:rPr>
            </w:pPr>
          </w:p>
        </w:tc>
        <w:tc>
          <w:tcPr>
            <w:tcW w:w="1417" w:type="dxa"/>
            <w:tcBorders>
              <w:top w:val="single" w:sz="4" w:space="0" w:color="000000"/>
              <w:left w:val="single" w:sz="4" w:space="0" w:color="000000"/>
              <w:bottom w:val="single" w:sz="4" w:space="0" w:color="000000"/>
              <w:right w:val="single" w:sz="4" w:space="0" w:color="000000"/>
            </w:tcBorders>
          </w:tcPr>
          <w:p w14:paraId="23267176" w14:textId="77777777" w:rsidR="00BE571A" w:rsidRPr="008D7EBD"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173A46ED" w14:textId="77777777" w:rsidR="00BE571A" w:rsidRPr="008D7EBD" w:rsidRDefault="00BE571A" w:rsidP="00EE57BF">
            <w:pPr>
              <w:autoSpaceDE w:val="0"/>
              <w:snapToGrid w:val="0"/>
              <w:spacing w:before="120" w:after="120"/>
              <w:ind w:left="70" w:right="70"/>
              <w:rPr>
                <w:rFonts w:cstheme="minorHAnsi"/>
                <w:sz w:val="20"/>
                <w:szCs w:val="20"/>
                <w:lang w:eastAsia="pl-PL"/>
              </w:rPr>
            </w:pPr>
          </w:p>
        </w:tc>
      </w:tr>
      <w:tr w:rsidR="003370DA" w:rsidRPr="008D7EBD" w14:paraId="2ABABC89" w14:textId="77777777" w:rsidTr="00BE571A">
        <w:trPr>
          <w:trHeight w:val="558"/>
        </w:trPr>
        <w:tc>
          <w:tcPr>
            <w:tcW w:w="657" w:type="dxa"/>
            <w:tcBorders>
              <w:top w:val="single" w:sz="4" w:space="0" w:color="000000"/>
              <w:left w:val="single" w:sz="4" w:space="0" w:color="000000"/>
              <w:bottom w:val="single" w:sz="4" w:space="0" w:color="000000"/>
              <w:right w:val="nil"/>
            </w:tcBorders>
            <w:shd w:val="clear" w:color="auto" w:fill="auto"/>
            <w:vAlign w:val="center"/>
          </w:tcPr>
          <w:p w14:paraId="17EC2887" w14:textId="75285162" w:rsidR="00BE571A" w:rsidRPr="008D7EBD" w:rsidRDefault="00BE571A" w:rsidP="00EE57BF">
            <w:pPr>
              <w:snapToGrid w:val="0"/>
              <w:spacing w:before="120" w:after="120"/>
              <w:ind w:left="70"/>
              <w:rPr>
                <w:rFonts w:cstheme="minorHAnsi"/>
                <w:b/>
                <w:bCs/>
                <w:sz w:val="20"/>
                <w:szCs w:val="20"/>
              </w:rPr>
            </w:pPr>
            <w:r w:rsidRPr="008D7EBD">
              <w:rPr>
                <w:rFonts w:cstheme="minorHAnsi"/>
                <w:b/>
                <w:bCs/>
                <w:sz w:val="20"/>
                <w:szCs w:val="20"/>
              </w:rPr>
              <w:t>(…)</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B7EE9" w14:textId="77777777" w:rsidR="00BE571A" w:rsidRPr="008D7EBD" w:rsidRDefault="00BE571A" w:rsidP="00EE57BF">
            <w:pPr>
              <w:spacing w:before="120" w:after="120"/>
              <w:rPr>
                <w:rFonts w:cstheme="minorHAnsi"/>
              </w:rPr>
            </w:pPr>
          </w:p>
        </w:tc>
        <w:tc>
          <w:tcPr>
            <w:tcW w:w="2410" w:type="dxa"/>
            <w:tcBorders>
              <w:top w:val="single" w:sz="4" w:space="0" w:color="000000"/>
              <w:left w:val="single" w:sz="4" w:space="0" w:color="000000"/>
              <w:bottom w:val="single" w:sz="4" w:space="0" w:color="000000"/>
              <w:right w:val="nil"/>
            </w:tcBorders>
            <w:vAlign w:val="center"/>
          </w:tcPr>
          <w:p w14:paraId="54A08F81"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2EAE200E" w14:textId="77777777" w:rsidR="00BE571A" w:rsidRPr="008D7EBD" w:rsidDel="003D2385" w:rsidRDefault="00BE571A" w:rsidP="00EE57BF">
            <w:pPr>
              <w:spacing w:before="120" w:after="120"/>
              <w:ind w:left="34" w:hanging="34"/>
              <w:rPr>
                <w:rFonts w:cstheme="minorHAnsi"/>
                <w:sz w:val="20"/>
                <w:szCs w:val="20"/>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69108AE8" w14:textId="77777777" w:rsidR="00BE571A" w:rsidRPr="008D7EBD" w:rsidDel="003D2385" w:rsidRDefault="00BE571A" w:rsidP="00EE57BF">
            <w:pPr>
              <w:autoSpaceDE w:val="0"/>
              <w:snapToGrid w:val="0"/>
              <w:spacing w:before="120" w:after="120"/>
              <w:ind w:left="70" w:right="70"/>
              <w:rPr>
                <w:rFonts w:cstheme="minorHAnsi"/>
                <w:sz w:val="20"/>
                <w:szCs w:val="20"/>
                <w:lang w:eastAsia="pl-PL"/>
              </w:rPr>
            </w:pPr>
          </w:p>
        </w:tc>
        <w:tc>
          <w:tcPr>
            <w:tcW w:w="1417" w:type="dxa"/>
            <w:tcBorders>
              <w:top w:val="single" w:sz="4" w:space="0" w:color="000000"/>
              <w:left w:val="single" w:sz="4" w:space="0" w:color="000000"/>
              <w:bottom w:val="single" w:sz="4" w:space="0" w:color="000000"/>
              <w:right w:val="single" w:sz="4" w:space="0" w:color="000000"/>
            </w:tcBorders>
          </w:tcPr>
          <w:p w14:paraId="3AADCD9C" w14:textId="77777777" w:rsidR="00BE571A" w:rsidRPr="008D7EBD"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38B59FA8" w14:textId="77777777" w:rsidR="00BE571A" w:rsidRPr="008D7EBD" w:rsidRDefault="00BE571A" w:rsidP="00EE57BF">
            <w:pPr>
              <w:autoSpaceDE w:val="0"/>
              <w:snapToGrid w:val="0"/>
              <w:spacing w:before="120" w:after="120"/>
              <w:ind w:left="70" w:right="70"/>
              <w:rPr>
                <w:rFonts w:cstheme="minorHAnsi"/>
                <w:sz w:val="20"/>
                <w:szCs w:val="20"/>
                <w:lang w:eastAsia="pl-PL"/>
              </w:rPr>
            </w:pPr>
          </w:p>
        </w:tc>
      </w:tr>
    </w:tbl>
    <w:p w14:paraId="7D60DD27" w14:textId="66A07F1E" w:rsidR="00924046" w:rsidRPr="008D7EBD" w:rsidRDefault="00924046" w:rsidP="00C7136E">
      <w:pPr>
        <w:rPr>
          <w:rFonts w:eastAsia="Times New Roman" w:cstheme="minorHAnsi"/>
          <w:sz w:val="24"/>
          <w:szCs w:val="24"/>
        </w:rPr>
        <w:sectPr w:rsidR="00924046" w:rsidRPr="008D7EBD" w:rsidSect="001827B2">
          <w:pgSz w:w="16838" w:h="11906" w:orient="landscape"/>
          <w:pgMar w:top="1418" w:right="1304" w:bottom="1418" w:left="1304" w:header="709" w:footer="273" w:gutter="0"/>
          <w:cols w:space="708"/>
          <w:docGrid w:linePitch="360"/>
        </w:sectPr>
      </w:pPr>
    </w:p>
    <w:p w14:paraId="260F5A86" w14:textId="67711CC0" w:rsidR="00044B30" w:rsidRPr="008D7EBD" w:rsidRDefault="00044B30" w:rsidP="004E6BCB">
      <w:pPr>
        <w:pStyle w:val="Nagwek2"/>
        <w:rPr>
          <w:rFonts w:eastAsia="Times New Roman" w:cstheme="minorHAnsi"/>
        </w:rPr>
      </w:pPr>
    </w:p>
    <w:sectPr w:rsidR="00044B30" w:rsidRPr="008D7EBD" w:rsidSect="00044B30">
      <w:pgSz w:w="11906" w:h="16838"/>
      <w:pgMar w:top="1304" w:right="1418" w:bottom="1304" w:left="1418" w:header="709"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EC638" w14:textId="77777777" w:rsidR="00987D8B" w:rsidRDefault="00987D8B" w:rsidP="00B27BDD">
      <w:pPr>
        <w:spacing w:after="0" w:line="240" w:lineRule="auto"/>
      </w:pPr>
      <w:r>
        <w:separator/>
      </w:r>
    </w:p>
  </w:endnote>
  <w:endnote w:type="continuationSeparator" w:id="0">
    <w:p w14:paraId="2A7EAF70" w14:textId="77777777" w:rsidR="00987D8B" w:rsidRDefault="00987D8B" w:rsidP="00B27BDD">
      <w:pPr>
        <w:spacing w:after="0" w:line="240" w:lineRule="auto"/>
      </w:pPr>
      <w:r>
        <w:continuationSeparator/>
      </w:r>
    </w:p>
  </w:endnote>
  <w:endnote w:type="continuationNotice" w:id="1">
    <w:p w14:paraId="4F705B2A" w14:textId="77777777" w:rsidR="00987D8B" w:rsidRDefault="00987D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NewRoman">
    <w:altName w:val="MS Mincho"/>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E&amp;Y Font">
    <w:altName w:val="Symbol"/>
    <w:panose1 w:val="00000000000000000000"/>
    <w:charset w:val="02"/>
    <w:family w:val="auto"/>
    <w:notTrueType/>
    <w:pitch w:val="variable"/>
  </w:font>
  <w:font w:name="MS Serif">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w:altName w:val="Palatino Linotype"/>
    <w:charset w:val="00"/>
    <w:family w:val="roman"/>
    <w:pitch w:val="variable"/>
    <w:sig w:usb0="00000003" w:usb1="00000000" w:usb2="00000000" w:usb3="00000000" w:csb0="00000001" w:csb1="00000000"/>
  </w:font>
  <w:font w:name="Time">
    <w:altName w:val="Courier New"/>
    <w:panose1 w:val="00000000000000000000"/>
    <w:charset w:val="FF"/>
    <w:family w:val="decorative"/>
    <w:notTrueType/>
    <w:pitch w:val="variable"/>
    <w:sig w:usb0="00000003"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0071446"/>
      <w:docPartObj>
        <w:docPartGallery w:val="Page Numbers (Bottom of Page)"/>
        <w:docPartUnique/>
      </w:docPartObj>
    </w:sdtPr>
    <w:sdtEndPr/>
    <w:sdtContent>
      <w:p w14:paraId="5CB21C38" w14:textId="48296934" w:rsidR="00987D8B" w:rsidRDefault="00987D8B">
        <w:pPr>
          <w:pStyle w:val="Stopka"/>
          <w:jc w:val="right"/>
        </w:pPr>
        <w:r>
          <w:fldChar w:fldCharType="begin"/>
        </w:r>
        <w:r>
          <w:instrText>PAGE   \* MERGEFORMAT</w:instrText>
        </w:r>
        <w:r>
          <w:fldChar w:fldCharType="separate"/>
        </w:r>
        <w:r>
          <w:t>2</w:t>
        </w:r>
        <w:r>
          <w:fldChar w:fldCharType="end"/>
        </w:r>
      </w:p>
    </w:sdtContent>
  </w:sdt>
  <w:p w14:paraId="60FE8898" w14:textId="77777777" w:rsidR="00987D8B" w:rsidRDefault="00987D8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sz w:val="18"/>
        <w:szCs w:val="18"/>
      </w:rPr>
      <w:id w:val="673924340"/>
      <w:docPartObj>
        <w:docPartGallery w:val="Page Numbers (Top of Page)"/>
        <w:docPartUnique/>
      </w:docPartObj>
    </w:sdtPr>
    <w:sdtEndPr/>
    <w:sdtContent>
      <w:p w14:paraId="47353682" w14:textId="3FD573A6" w:rsidR="00987D8B" w:rsidRPr="00B27BDD" w:rsidRDefault="00987D8B" w:rsidP="00B27BDD">
        <w:pPr>
          <w:pStyle w:val="Nagwek"/>
          <w:jc w:val="center"/>
          <w:rPr>
            <w:rFonts w:asciiTheme="minorHAnsi" w:hAnsiTheme="minorHAnsi" w:cstheme="minorHAnsi"/>
            <w:sz w:val="18"/>
            <w:szCs w:val="18"/>
          </w:rPr>
        </w:pPr>
        <w:r w:rsidRPr="00B27BDD">
          <w:rPr>
            <w:rFonts w:asciiTheme="minorHAnsi" w:hAnsiTheme="minorHAnsi" w:cstheme="minorHAnsi"/>
            <w:sz w:val="18"/>
            <w:szCs w:val="18"/>
          </w:rPr>
          <w:t xml:space="preserve">Strona </w:t>
        </w:r>
        <w:r w:rsidRPr="00B27BDD">
          <w:rPr>
            <w:rFonts w:asciiTheme="minorHAnsi" w:hAnsiTheme="minorHAnsi" w:cstheme="minorHAnsi"/>
            <w:b/>
            <w:bCs/>
            <w:sz w:val="22"/>
            <w:szCs w:val="22"/>
          </w:rPr>
          <w:fldChar w:fldCharType="begin"/>
        </w:r>
        <w:r w:rsidRPr="009F3249">
          <w:rPr>
            <w:rFonts w:asciiTheme="minorHAnsi" w:hAnsiTheme="minorHAnsi" w:cstheme="minorHAnsi"/>
            <w:b/>
            <w:bCs/>
            <w:sz w:val="22"/>
            <w:szCs w:val="22"/>
          </w:rPr>
          <w:instrText>PAGE</w:instrText>
        </w:r>
        <w:r w:rsidRPr="00B27BDD">
          <w:rPr>
            <w:rFonts w:asciiTheme="minorHAnsi" w:hAnsiTheme="minorHAnsi" w:cstheme="minorHAnsi"/>
            <w:b/>
            <w:bCs/>
            <w:sz w:val="22"/>
            <w:szCs w:val="22"/>
          </w:rPr>
          <w:fldChar w:fldCharType="separate"/>
        </w:r>
        <w:r>
          <w:rPr>
            <w:rFonts w:asciiTheme="minorHAnsi" w:hAnsiTheme="minorHAnsi" w:cstheme="minorHAnsi"/>
            <w:b/>
            <w:bCs/>
            <w:sz w:val="22"/>
            <w:szCs w:val="22"/>
          </w:rPr>
          <w:t>71</w:t>
        </w:r>
        <w:r w:rsidRPr="00B27BDD">
          <w:rPr>
            <w:rFonts w:asciiTheme="minorHAnsi" w:hAnsiTheme="minorHAnsi" w:cstheme="minorHAnsi"/>
            <w:b/>
            <w:bCs/>
            <w:sz w:val="22"/>
            <w:szCs w:val="22"/>
          </w:rPr>
          <w:fldChar w:fldCharType="end"/>
        </w:r>
        <w:r w:rsidRPr="00B27BDD">
          <w:rPr>
            <w:rFonts w:asciiTheme="minorHAnsi" w:hAnsiTheme="minorHAnsi" w:cstheme="minorHAnsi"/>
            <w:sz w:val="18"/>
            <w:szCs w:val="18"/>
          </w:rPr>
          <w:t xml:space="preserve"> z </w:t>
        </w:r>
        <w:r w:rsidRPr="00B27BDD">
          <w:rPr>
            <w:rFonts w:asciiTheme="minorHAnsi" w:hAnsiTheme="minorHAnsi" w:cstheme="minorHAnsi"/>
            <w:b/>
            <w:bCs/>
            <w:sz w:val="18"/>
            <w:szCs w:val="18"/>
          </w:rPr>
          <w:fldChar w:fldCharType="begin"/>
        </w:r>
        <w:r w:rsidRPr="00B27BDD">
          <w:rPr>
            <w:rFonts w:asciiTheme="minorHAnsi" w:hAnsiTheme="minorHAnsi" w:cstheme="minorHAnsi"/>
            <w:b/>
            <w:bCs/>
            <w:sz w:val="18"/>
            <w:szCs w:val="18"/>
          </w:rPr>
          <w:instrText>NUMPAGES</w:instrText>
        </w:r>
        <w:r w:rsidRPr="00B27BDD">
          <w:rPr>
            <w:rFonts w:asciiTheme="minorHAnsi" w:hAnsiTheme="minorHAnsi" w:cstheme="minorHAnsi"/>
            <w:b/>
            <w:bCs/>
            <w:sz w:val="18"/>
            <w:szCs w:val="18"/>
          </w:rPr>
          <w:fldChar w:fldCharType="separate"/>
        </w:r>
        <w:r>
          <w:rPr>
            <w:rFonts w:asciiTheme="minorHAnsi" w:hAnsiTheme="minorHAnsi" w:cstheme="minorHAnsi"/>
            <w:b/>
            <w:bCs/>
            <w:sz w:val="18"/>
            <w:szCs w:val="18"/>
          </w:rPr>
          <w:t>88</w:t>
        </w:r>
        <w:r w:rsidRPr="00B27BDD">
          <w:rPr>
            <w:rFonts w:asciiTheme="minorHAnsi" w:hAnsiTheme="minorHAnsi" w:cstheme="minorHAnsi"/>
            <w:b/>
            <w:bCs/>
            <w:sz w:val="18"/>
            <w:szCs w:val="18"/>
          </w:rPr>
          <w:fldChar w:fldCharType="end"/>
        </w:r>
      </w:p>
    </w:sdtContent>
  </w:sdt>
  <w:p w14:paraId="2F3DC621" w14:textId="77777777" w:rsidR="00987D8B" w:rsidRDefault="00987D8B">
    <w:pPr>
      <w:pStyle w:val="Stopka"/>
    </w:pPr>
  </w:p>
  <w:p w14:paraId="7D940EA9" w14:textId="77777777" w:rsidR="00987D8B" w:rsidRDefault="00987D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A4E27F" w14:textId="77777777" w:rsidR="00987D8B" w:rsidRDefault="00987D8B" w:rsidP="00B27BDD">
      <w:pPr>
        <w:spacing w:after="0" w:line="240" w:lineRule="auto"/>
      </w:pPr>
      <w:r>
        <w:separator/>
      </w:r>
    </w:p>
  </w:footnote>
  <w:footnote w:type="continuationSeparator" w:id="0">
    <w:p w14:paraId="00CDA1EA" w14:textId="77777777" w:rsidR="00987D8B" w:rsidRDefault="00987D8B" w:rsidP="00B27BDD">
      <w:pPr>
        <w:spacing w:after="0" w:line="240" w:lineRule="auto"/>
      </w:pPr>
      <w:r>
        <w:continuationSeparator/>
      </w:r>
    </w:p>
  </w:footnote>
  <w:footnote w:type="continuationNotice" w:id="1">
    <w:p w14:paraId="2429B4FB" w14:textId="77777777" w:rsidR="00987D8B" w:rsidRDefault="00987D8B">
      <w:pPr>
        <w:spacing w:after="0" w:line="240" w:lineRule="auto"/>
      </w:pPr>
    </w:p>
  </w:footnote>
  <w:footnote w:id="2">
    <w:p w14:paraId="6200F4AB" w14:textId="713E7666" w:rsidR="00987D8B" w:rsidRPr="000E5672" w:rsidRDefault="00987D8B">
      <w:pPr>
        <w:pStyle w:val="Tekstprzypisudolnego"/>
        <w:rPr>
          <w:rFonts w:asciiTheme="minorHAnsi" w:hAnsiTheme="minorHAnsi" w:cstheme="minorHAnsi"/>
        </w:rPr>
      </w:pPr>
      <w:r w:rsidRPr="000E5672">
        <w:rPr>
          <w:rStyle w:val="Odwoanieprzypisudolnego"/>
          <w:rFonts w:asciiTheme="minorHAnsi" w:hAnsiTheme="minorHAnsi" w:cstheme="minorHAnsi"/>
        </w:rPr>
        <w:footnoteRef/>
      </w:r>
      <w:r w:rsidRPr="000E5672">
        <w:rPr>
          <w:rFonts w:asciiTheme="minorHAnsi" w:hAnsiTheme="minorHAnsi" w:cstheme="minorHAnsi"/>
        </w:rPr>
        <w:t xml:space="preserve"> W przypadku niezdeklarowania przez Wykonawcę w ofercie zatrudnienia osoby osób posiadających status osoby niepełnosprawnej, Zamawiający wykreśli postanowienia ust. 9-10 oraz odpowiednio zmodyfikuje postanowienie ust. 8 i 11-12 Paragrafu 1. </w:t>
      </w:r>
    </w:p>
  </w:footnote>
  <w:footnote w:id="3">
    <w:p w14:paraId="6016DF66" w14:textId="017BFB94" w:rsidR="00987D8B" w:rsidRDefault="00987D8B">
      <w:pPr>
        <w:pStyle w:val="Tekstprzypisudolnego"/>
      </w:pPr>
      <w:r>
        <w:rPr>
          <w:rStyle w:val="Odwoanieprzypisudolnego"/>
        </w:rPr>
        <w:footnoteRef/>
      </w:r>
      <w:r>
        <w:t xml:space="preserve"> </w:t>
      </w:r>
      <w:r w:rsidRPr="00FE7F6E">
        <w:rPr>
          <w:rFonts w:asciiTheme="minorHAnsi" w:hAnsiTheme="minorHAnsi" w:cstheme="minorHAnsi"/>
          <w:color w:val="C00000"/>
        </w:rPr>
        <w:t xml:space="preserve"> </w:t>
      </w:r>
      <w:r w:rsidRPr="00D82C25">
        <w:rPr>
          <w:rFonts w:asciiTheme="minorHAnsi" w:hAnsiTheme="minorHAnsi" w:cstheme="minorHAnsi"/>
        </w:rPr>
        <w:t>Czas Naprawy zostanie  uzupełniony na podstawie oferty Wykonawcy z którym będzie zawarta umowa.</w:t>
      </w:r>
    </w:p>
  </w:footnote>
  <w:footnote w:id="4">
    <w:p w14:paraId="3BD71176" w14:textId="77777777" w:rsidR="00987D8B" w:rsidRDefault="00987D8B" w:rsidP="00C316A3">
      <w:pPr>
        <w:pStyle w:val="Tekstprzypisudolnego"/>
      </w:pPr>
      <w:r>
        <w:rPr>
          <w:rStyle w:val="Odwoanieprzypisudolnego"/>
        </w:rPr>
        <w:footnoteRef/>
      </w:r>
      <w:r>
        <w:t xml:space="preserve"> </w:t>
      </w:r>
      <w:r w:rsidRPr="00C316A3">
        <w:rPr>
          <w:rFonts w:ascii="Calibri" w:hAnsi="Calibri"/>
        </w:rPr>
        <w:t>Forma składania faktury VAT zostanie potwierdzona z Wykonawcą przed zawarciem Umowy.</w:t>
      </w:r>
      <w:r>
        <w:t xml:space="preserve"> </w:t>
      </w:r>
    </w:p>
  </w:footnote>
  <w:footnote w:id="5">
    <w:p w14:paraId="464B3BD9" w14:textId="05304828" w:rsidR="00987D8B" w:rsidRDefault="00987D8B">
      <w:pPr>
        <w:pStyle w:val="Tekstprzypisudolnego"/>
      </w:pPr>
      <w:r>
        <w:rPr>
          <w:rStyle w:val="Odwoanieprzypisudolnego"/>
        </w:rPr>
        <w:footnoteRef/>
      </w:r>
      <w:r>
        <w:t xml:space="preserve"> </w:t>
      </w:r>
      <w:r w:rsidRPr="00B176CD">
        <w:rPr>
          <w:rFonts w:asciiTheme="minorHAnsi" w:hAnsiTheme="minorHAnsi" w:cstheme="minorHAnsi"/>
        </w:rPr>
        <w:t>W przypadku, gdy umowa nie będzie zawierana z konsorcjum ust. 22</w:t>
      </w:r>
      <w:r>
        <w:rPr>
          <w:rFonts w:asciiTheme="minorHAnsi" w:hAnsiTheme="minorHAnsi" w:cstheme="minorHAnsi"/>
        </w:rPr>
        <w:t>-23</w:t>
      </w:r>
      <w:r w:rsidRPr="00B176CD">
        <w:rPr>
          <w:rFonts w:asciiTheme="minorHAnsi" w:hAnsiTheme="minorHAnsi" w:cstheme="minorHAnsi"/>
        </w:rPr>
        <w:t xml:space="preserve"> zostaną wykreślone.</w:t>
      </w:r>
    </w:p>
  </w:footnote>
  <w:footnote w:id="6">
    <w:p w14:paraId="1A9D99B6" w14:textId="2B725659" w:rsidR="00987D8B" w:rsidRDefault="00987D8B">
      <w:pPr>
        <w:pStyle w:val="Tekstprzypisudolnego"/>
      </w:pPr>
      <w:r>
        <w:rPr>
          <w:rStyle w:val="Odwoanieprzypisudolnego"/>
        </w:rPr>
        <w:footnoteRef/>
      </w:r>
      <w:r>
        <w:t xml:space="preserve"> </w:t>
      </w:r>
      <w:r w:rsidRPr="00D102D1">
        <w:rPr>
          <w:rFonts w:ascii="Calibri" w:hAnsi="Calibri"/>
        </w:rPr>
        <w:t>Protokoły mogą być modyfikowane w zależności od potrzeb</w:t>
      </w:r>
    </w:p>
  </w:footnote>
  <w:footnote w:id="7">
    <w:p w14:paraId="3CBC8F8E" w14:textId="0DCC68CA" w:rsidR="00987D8B" w:rsidRPr="00D102D1" w:rsidRDefault="00987D8B">
      <w:pPr>
        <w:pStyle w:val="Tekstprzypisudolnego"/>
        <w:rPr>
          <w:rFonts w:asciiTheme="minorHAnsi" w:hAnsiTheme="minorHAnsi"/>
        </w:rPr>
      </w:pPr>
      <w:r w:rsidRPr="00D102D1">
        <w:rPr>
          <w:rStyle w:val="Odwoanieprzypisudolnego"/>
          <w:rFonts w:asciiTheme="minorHAnsi" w:hAnsiTheme="minorHAnsi"/>
        </w:rPr>
        <w:footnoteRef/>
      </w:r>
      <w:r w:rsidRPr="00D102D1">
        <w:rPr>
          <w:rFonts w:asciiTheme="minorHAnsi" w:hAnsiTheme="minorHAnsi"/>
        </w:rPr>
        <w:t xml:space="preserve"> Niepotrzebne skreślić</w:t>
      </w:r>
    </w:p>
  </w:footnote>
  <w:footnote w:id="8">
    <w:p w14:paraId="3DF072C2" w14:textId="77777777" w:rsidR="00987D8B" w:rsidRDefault="00987D8B" w:rsidP="001E4B0D">
      <w:pPr>
        <w:pStyle w:val="Tekstprzypisudolnego"/>
      </w:pPr>
      <w:r>
        <w:rPr>
          <w:rStyle w:val="Odwoanieprzypisudolnego"/>
        </w:rPr>
        <w:footnoteRef/>
      </w:r>
      <w:r>
        <w:t xml:space="preserve"> Zamawiający zastrzega sobie prawo do zmiany zawartości </w:t>
      </w:r>
      <w:r w:rsidRPr="00D279F4">
        <w:t>raportu miesięcznego z Usługi Asysty Technicznej i Konserwacji (</w:t>
      </w:r>
      <w:proofErr w:type="spellStart"/>
      <w:r w:rsidRPr="00D279F4">
        <w:t>ATiK</w:t>
      </w:r>
      <w:proofErr w:type="spellEnd"/>
      <w:r w:rsidRPr="00D279F4">
        <w:t>)</w:t>
      </w:r>
      <w:r>
        <w:t>.</w:t>
      </w:r>
    </w:p>
  </w:footnote>
  <w:footnote w:id="9">
    <w:p w14:paraId="4C6F41EF" w14:textId="77777777" w:rsidR="00987D8B" w:rsidRPr="00111667" w:rsidRDefault="00987D8B" w:rsidP="001E4B0D">
      <w:pPr>
        <w:pStyle w:val="Tekstprzypisudolnego"/>
        <w:rPr>
          <w:color w:val="833C0B" w:themeColor="accent2" w:themeShade="80"/>
        </w:rPr>
      </w:pPr>
      <w:r w:rsidRPr="00111667">
        <w:rPr>
          <w:rStyle w:val="Odwoanieprzypisudolnego"/>
          <w:color w:val="833C0B" w:themeColor="accent2" w:themeShade="80"/>
        </w:rPr>
        <w:footnoteRef/>
      </w:r>
      <w:r w:rsidRPr="00111667">
        <w:rPr>
          <w:color w:val="833C0B" w:themeColor="accent2" w:themeShade="80"/>
        </w:rPr>
        <w:t xml:space="preserve"> Utylizacja kluczowych zasobów na ostatni dzień okresu rozliczeniowego (miesiąca)</w:t>
      </w:r>
    </w:p>
  </w:footnote>
  <w:footnote w:id="10">
    <w:p w14:paraId="63415646" w14:textId="77777777" w:rsidR="00987D8B" w:rsidRDefault="00987D8B" w:rsidP="001E4B0D">
      <w:pPr>
        <w:pStyle w:val="Tekstprzypisudolnego"/>
      </w:pPr>
      <w:r w:rsidRPr="00111667">
        <w:rPr>
          <w:rStyle w:val="Odwoanieprzypisudolnego"/>
          <w:color w:val="833C0B" w:themeColor="accent2" w:themeShade="80"/>
        </w:rPr>
        <w:footnoteRef/>
      </w:r>
      <w:r w:rsidRPr="00111667">
        <w:rPr>
          <w:color w:val="833C0B" w:themeColor="accent2" w:themeShade="80"/>
        </w:rPr>
        <w:t xml:space="preserve"> Procedury kontrolne zostaną opracowane po zawarciu Umowy w okresie przygotowawczym do świadczenia Przedmiotu Umowy.</w:t>
      </w:r>
    </w:p>
  </w:footnote>
  <w:footnote w:id="11">
    <w:p w14:paraId="55C49244" w14:textId="77777777" w:rsidR="00987D8B" w:rsidRPr="00D102D1" w:rsidRDefault="00987D8B" w:rsidP="00D102D1">
      <w:pPr>
        <w:pStyle w:val="Tekstprzypisudolnego"/>
        <w:rPr>
          <w:rFonts w:asciiTheme="minorHAnsi" w:hAnsiTheme="minorHAnsi"/>
        </w:rPr>
      </w:pPr>
      <w:r w:rsidRPr="00D102D1">
        <w:rPr>
          <w:rStyle w:val="Odwoanieprzypisudolnego"/>
          <w:rFonts w:asciiTheme="minorHAnsi" w:hAnsiTheme="minorHAnsi"/>
        </w:rPr>
        <w:footnoteRef/>
      </w:r>
      <w:r w:rsidRPr="00D102D1">
        <w:rPr>
          <w:rFonts w:asciiTheme="minorHAnsi" w:hAnsiTheme="minorHAnsi"/>
        </w:rPr>
        <w:t xml:space="preserve"> Niepotrzebne skreślić</w:t>
      </w:r>
    </w:p>
  </w:footnote>
  <w:footnote w:id="12">
    <w:p w14:paraId="3F302204" w14:textId="23040083" w:rsidR="00987D8B" w:rsidRDefault="00987D8B">
      <w:pPr>
        <w:pStyle w:val="Tekstprzypisudolnego"/>
      </w:pPr>
      <w:r>
        <w:rPr>
          <w:rStyle w:val="Odwoanieprzypisudolnego"/>
        </w:rPr>
        <w:footnoteRef/>
      </w:r>
      <w:r>
        <w:t xml:space="preserve"> </w:t>
      </w:r>
      <w:r w:rsidRPr="00CB5F8C">
        <w:rPr>
          <w:rFonts w:asciiTheme="minorHAnsi" w:hAnsiTheme="minorHAnsi" w:cstheme="minorHAnsi"/>
        </w:rPr>
        <w:t>Wykaz ten zawiera wszystkie osoby oddelegowane przez Wykonawcę do realizacji Umowy, w tym Personel Kluczowy, osoby wykonujące czynności wskazane w paragrafie 1 ust. 4 i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84170" w14:textId="77AA2E61" w:rsidR="00987D8B" w:rsidRPr="009D7EE0" w:rsidRDefault="00987D8B" w:rsidP="001311C7">
    <w:pPr>
      <w:pStyle w:val="Nagwek"/>
      <w:tabs>
        <w:tab w:val="clear" w:pos="9072"/>
      </w:tabs>
      <w:ind w:right="-113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7702ED6C"/>
    <w:name w:val="WW8Num5"/>
    <w:styleLink w:val="Styl3121"/>
    <w:lvl w:ilvl="0">
      <w:start w:val="1"/>
      <w:numFmt w:val="decimal"/>
      <w:lvlText w:val="%1."/>
      <w:lvlJc w:val="left"/>
      <w:pPr>
        <w:tabs>
          <w:tab w:val="num" w:pos="397"/>
        </w:tabs>
        <w:ind w:left="397" w:hanging="397"/>
      </w:pPr>
      <w:rPr>
        <w:rFonts w:ascii="Times New Roman" w:hAnsi="Times New Roman" w:cs="Times New Roman"/>
        <w:b w:val="0"/>
        <w:i w:val="0"/>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1" w15:restartNumberingAfterBreak="0">
    <w:nsid w:val="00000006"/>
    <w:multiLevelType w:val="multilevel"/>
    <w:tmpl w:val="FF9EE3AE"/>
    <w:name w:val="WW8Num9"/>
    <w:styleLink w:val="Styl45"/>
    <w:lvl w:ilvl="0">
      <w:start w:val="1"/>
      <w:numFmt w:val="decimal"/>
      <w:lvlText w:val="%1."/>
      <w:lvlJc w:val="left"/>
      <w:pPr>
        <w:tabs>
          <w:tab w:val="num" w:pos="0"/>
        </w:tabs>
        <w:ind w:left="360" w:hanging="360"/>
      </w:pPr>
      <w:rPr>
        <w:rFonts w:ascii="Times New Roman" w:hAnsi="Times New Roman" w:cs="Times New Roman" w:hint="default"/>
        <w:b w:val="0"/>
        <w:bCs w:val="0"/>
        <w:i w:val="0"/>
        <w:iCs w:val="0"/>
        <w:sz w:val="22"/>
        <w:szCs w:val="22"/>
      </w:rPr>
    </w:lvl>
    <w:lvl w:ilvl="1">
      <w:start w:val="6"/>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2" w15:restartNumberingAfterBreak="0">
    <w:nsid w:val="00000008"/>
    <w:multiLevelType w:val="singleLevel"/>
    <w:tmpl w:val="FAA080F8"/>
    <w:styleLink w:val="Styl31311"/>
    <w:lvl w:ilvl="0">
      <w:start w:val="1"/>
      <w:numFmt w:val="lowerLetter"/>
      <w:pStyle w:val="Listanumerowana1"/>
      <w:lvlText w:val="%1)"/>
      <w:lvlJc w:val="left"/>
      <w:pPr>
        <w:ind w:left="720" w:hanging="360"/>
      </w:pPr>
      <w:rPr>
        <w:rFonts w:ascii="Times New Roman" w:hAnsi="Times New Roman" w:cs="Times New Roman" w:hint="default"/>
        <w:b w:val="0"/>
        <w:bCs w:val="0"/>
        <w:i w:val="0"/>
        <w:iCs w:val="0"/>
        <w:sz w:val="24"/>
        <w:szCs w:val="24"/>
      </w:rPr>
    </w:lvl>
  </w:abstractNum>
  <w:abstractNum w:abstractNumId="3" w15:restartNumberingAfterBreak="0">
    <w:nsid w:val="0000000B"/>
    <w:multiLevelType w:val="multilevel"/>
    <w:tmpl w:val="EDD6DDDA"/>
    <w:name w:val="WW8Num15"/>
    <w:styleLink w:val="Styl61311"/>
    <w:lvl w:ilvl="0">
      <w:start w:val="1"/>
      <w:numFmt w:val="decimal"/>
      <w:lvlText w:val="%1."/>
      <w:lvlJc w:val="left"/>
      <w:pPr>
        <w:tabs>
          <w:tab w:val="num" w:pos="720"/>
        </w:tabs>
        <w:ind w:left="397" w:hanging="397"/>
      </w:pPr>
      <w:rPr>
        <w:rFonts w:ascii="Times New Roman" w:hAnsi="Times New Roman" w:cs="Times New Roman" w:hint="default"/>
        <w:b w:val="0"/>
        <w:bCs w:val="0"/>
        <w:i w:val="0"/>
        <w:iCs w:val="0"/>
        <w:sz w:val="22"/>
        <w:szCs w:val="22"/>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4" w15:restartNumberingAfterBreak="0">
    <w:nsid w:val="0000000C"/>
    <w:multiLevelType w:val="multilevel"/>
    <w:tmpl w:val="7660B452"/>
    <w:name w:val="WW8Num16"/>
    <w:lvl w:ilvl="0">
      <w:start w:val="5"/>
      <w:numFmt w:val="decimal"/>
      <w:lvlText w:val="%1."/>
      <w:lvlJc w:val="left"/>
      <w:pPr>
        <w:tabs>
          <w:tab w:val="num" w:pos="1440"/>
        </w:tabs>
        <w:ind w:left="1440" w:hanging="360"/>
      </w:pPr>
      <w:rPr>
        <w:rFonts w:asciiTheme="minorHAnsi" w:hAnsiTheme="minorHAnsi" w:cstheme="minorHAnsi" w:hint="default"/>
        <w:b w:val="0"/>
        <w:bCs w:val="0"/>
        <w:i w:val="0"/>
        <w:iCs w:val="0"/>
        <w:sz w:val="22"/>
        <w:szCs w:val="22"/>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160" w:hanging="1080"/>
      </w:pPr>
      <w:rPr>
        <w:rFonts w:ascii="Times New Roman" w:hAnsi="Times New Roman" w:cs="Times New Roman" w:hint="default"/>
      </w:rPr>
    </w:lvl>
    <w:lvl w:ilvl="5">
      <w:start w:val="1"/>
      <w:numFmt w:val="decimal"/>
      <w:isLgl/>
      <w:lvlText w:val="%1.%2.%3.%4.%5.%6"/>
      <w:lvlJc w:val="left"/>
      <w:pPr>
        <w:ind w:left="2160" w:hanging="1080"/>
      </w:pPr>
      <w:rPr>
        <w:rFonts w:ascii="Times New Roman" w:hAnsi="Times New Roman" w:cs="Times New Roman" w:hint="default"/>
      </w:rPr>
    </w:lvl>
    <w:lvl w:ilvl="6">
      <w:start w:val="1"/>
      <w:numFmt w:val="decimal"/>
      <w:isLgl/>
      <w:lvlText w:val="%1.%2.%3.%4.%5.%6.%7"/>
      <w:lvlJc w:val="left"/>
      <w:pPr>
        <w:ind w:left="2520" w:hanging="1440"/>
      </w:pPr>
      <w:rPr>
        <w:rFonts w:ascii="Times New Roman" w:hAnsi="Times New Roman" w:cs="Times New Roman" w:hint="default"/>
      </w:rPr>
    </w:lvl>
    <w:lvl w:ilvl="7">
      <w:start w:val="1"/>
      <w:numFmt w:val="decimal"/>
      <w:isLgl/>
      <w:lvlText w:val="%1.%2.%3.%4.%5.%6.%7.%8"/>
      <w:lvlJc w:val="left"/>
      <w:pPr>
        <w:ind w:left="2520" w:hanging="1440"/>
      </w:pPr>
      <w:rPr>
        <w:rFonts w:ascii="Times New Roman" w:hAnsi="Times New Roman" w:cs="Times New Roman" w:hint="default"/>
      </w:rPr>
    </w:lvl>
    <w:lvl w:ilvl="8">
      <w:start w:val="1"/>
      <w:numFmt w:val="decimal"/>
      <w:isLgl/>
      <w:lvlText w:val="%1.%2.%3.%4.%5.%6.%7.%8.%9"/>
      <w:lvlJc w:val="left"/>
      <w:pPr>
        <w:ind w:left="2520" w:hanging="1440"/>
      </w:pPr>
      <w:rPr>
        <w:rFonts w:ascii="Times New Roman" w:hAnsi="Times New Roman" w:cs="Times New Roman" w:hint="default"/>
      </w:rPr>
    </w:lvl>
  </w:abstractNum>
  <w:abstractNum w:abstractNumId="5" w15:restartNumberingAfterBreak="0">
    <w:nsid w:val="00000011"/>
    <w:multiLevelType w:val="multilevel"/>
    <w:tmpl w:val="00000011"/>
    <w:name w:val="WW8Num23"/>
    <w:lvl w:ilvl="0">
      <w:start w:val="1"/>
      <w:numFmt w:val="decimal"/>
      <w:pStyle w:val="trescznumwcieta"/>
      <w:lvlText w:val="%1."/>
      <w:lvlJc w:val="left"/>
      <w:pPr>
        <w:tabs>
          <w:tab w:val="num" w:pos="567"/>
        </w:tabs>
        <w:ind w:left="567" w:hanging="567"/>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6" w15:restartNumberingAfterBreak="0">
    <w:nsid w:val="0000001E"/>
    <w:multiLevelType w:val="multilevel"/>
    <w:tmpl w:val="0000001E"/>
    <w:name w:val="WW8Num38"/>
    <w:lvl w:ilvl="0">
      <w:start w:val="1"/>
      <w:numFmt w:val="upperRoman"/>
      <w:pStyle w:val="Nagwek6"/>
      <w:lvlText w:val="%1."/>
      <w:lvlJc w:val="left"/>
      <w:pPr>
        <w:tabs>
          <w:tab w:val="num" w:pos="851"/>
        </w:tabs>
        <w:ind w:left="851" w:hanging="851"/>
      </w:pPr>
      <w:rPr>
        <w:rFonts w:ascii="Times New Roman" w:hAnsi="Times New Roman" w:cs="Times New Roman"/>
      </w:rPr>
    </w:lvl>
    <w:lvl w:ilvl="1">
      <w:start w:val="1"/>
      <w:numFmt w:val="upperLetter"/>
      <w:lvlText w:val="%2."/>
      <w:lvlJc w:val="left"/>
      <w:pPr>
        <w:tabs>
          <w:tab w:val="num" w:pos="567"/>
        </w:tabs>
        <w:ind w:left="567" w:hanging="567"/>
      </w:pPr>
      <w:rPr>
        <w:rFonts w:ascii="Times New Roman" w:hAnsi="Times New Roman" w:cs="Times New Roman"/>
      </w:rPr>
    </w:lvl>
    <w:lvl w:ilvl="2">
      <w:start w:val="1"/>
      <w:numFmt w:val="decimal"/>
      <w:lvlText w:val="%3."/>
      <w:lvlJc w:val="left"/>
      <w:pPr>
        <w:tabs>
          <w:tab w:val="num" w:pos="567"/>
        </w:tabs>
        <w:ind w:left="567" w:hanging="567"/>
      </w:pPr>
      <w:rPr>
        <w:rFonts w:ascii="Times New Roman" w:hAnsi="Times New Roman" w:cs="Times New Roman"/>
      </w:rPr>
    </w:lvl>
    <w:lvl w:ilvl="3">
      <w:start w:val="1"/>
      <w:numFmt w:val="lowerLetter"/>
      <w:lvlText w:val="%4."/>
      <w:lvlJc w:val="left"/>
      <w:pPr>
        <w:tabs>
          <w:tab w:val="num" w:pos="851"/>
        </w:tabs>
        <w:ind w:left="851" w:hanging="567"/>
      </w:pPr>
      <w:rPr>
        <w:rFonts w:ascii="Times New Roman" w:hAnsi="Times New Roman" w:cs="Times New Roman"/>
      </w:rPr>
    </w:lvl>
    <w:lvl w:ilvl="4">
      <w:start w:val="1"/>
      <w:numFmt w:val="decimal"/>
      <w:lvlText w:val="(%5)"/>
      <w:lvlJc w:val="left"/>
      <w:pPr>
        <w:tabs>
          <w:tab w:val="num" w:pos="3240"/>
        </w:tabs>
        <w:ind w:left="2880"/>
      </w:pPr>
      <w:rPr>
        <w:rFonts w:ascii="Times New Roman" w:hAnsi="Times New Roman" w:cs="Times New Roman"/>
      </w:rPr>
    </w:lvl>
    <w:lvl w:ilvl="5">
      <w:start w:val="1"/>
      <w:numFmt w:val="lowerLetter"/>
      <w:lvlText w:val="(%6)"/>
      <w:lvlJc w:val="left"/>
      <w:pPr>
        <w:tabs>
          <w:tab w:val="num" w:pos="3960"/>
        </w:tabs>
        <w:ind w:left="3600"/>
      </w:pPr>
      <w:rPr>
        <w:rFonts w:ascii="Times New Roman" w:hAnsi="Times New Roman" w:cs="Times New Roman"/>
      </w:rPr>
    </w:lvl>
    <w:lvl w:ilvl="6">
      <w:start w:val="1"/>
      <w:numFmt w:val="lowerRoman"/>
      <w:lvlText w:val="(%7)"/>
      <w:lvlJc w:val="left"/>
      <w:pPr>
        <w:tabs>
          <w:tab w:val="num" w:pos="4680"/>
        </w:tabs>
        <w:ind w:left="4320"/>
      </w:pPr>
      <w:rPr>
        <w:rFonts w:ascii="Times New Roman" w:hAnsi="Times New Roman" w:cs="Times New Roman"/>
      </w:rPr>
    </w:lvl>
    <w:lvl w:ilvl="7">
      <w:start w:val="1"/>
      <w:numFmt w:val="lowerLetter"/>
      <w:lvlText w:val="(%8)"/>
      <w:lvlJc w:val="left"/>
      <w:pPr>
        <w:tabs>
          <w:tab w:val="num" w:pos="5400"/>
        </w:tabs>
        <w:ind w:left="5040"/>
      </w:pPr>
      <w:rPr>
        <w:rFonts w:ascii="Times New Roman" w:hAnsi="Times New Roman" w:cs="Times New Roman"/>
      </w:rPr>
    </w:lvl>
    <w:lvl w:ilvl="8">
      <w:start w:val="1"/>
      <w:numFmt w:val="lowerRoman"/>
      <w:lvlText w:val="(%9)"/>
      <w:lvlJc w:val="left"/>
      <w:pPr>
        <w:tabs>
          <w:tab w:val="num" w:pos="6120"/>
        </w:tabs>
        <w:ind w:left="5760"/>
      </w:pPr>
      <w:rPr>
        <w:rFonts w:ascii="Times New Roman" w:hAnsi="Times New Roman" w:cs="Times New Roman"/>
      </w:rPr>
    </w:lvl>
  </w:abstractNum>
  <w:abstractNum w:abstractNumId="7" w15:restartNumberingAfterBreak="0">
    <w:nsid w:val="00000020"/>
    <w:multiLevelType w:val="multilevel"/>
    <w:tmpl w:val="F2A099D4"/>
    <w:name w:val="WW8Num40"/>
    <w:lvl w:ilvl="0">
      <w:start w:val="9"/>
      <w:numFmt w:val="decimal"/>
      <w:lvlText w:val="%1."/>
      <w:lvlJc w:val="left"/>
      <w:pPr>
        <w:tabs>
          <w:tab w:val="num" w:pos="0"/>
        </w:tabs>
        <w:ind w:left="360" w:hanging="360"/>
      </w:pPr>
      <w:rPr>
        <w:rFonts w:asciiTheme="minorHAnsi" w:hAnsiTheme="minorHAnsi" w:cstheme="minorHAnsi" w:hint="default"/>
        <w:b w:val="0"/>
        <w:bCs w:val="0"/>
        <w:i w:val="0"/>
        <w:iCs w:val="0"/>
        <w:sz w:val="22"/>
        <w:szCs w:val="22"/>
      </w:rPr>
    </w:lvl>
    <w:lvl w:ilvl="1">
      <w:start w:val="25"/>
      <w:numFmt w:val="decimal"/>
      <w:lvlText w:val="%2"/>
      <w:lvlJc w:val="left"/>
      <w:pPr>
        <w:ind w:left="4320" w:hanging="360"/>
      </w:pPr>
      <w:rPr>
        <w:rFonts w:eastAsia="TimesNewRoman" w:hint="default"/>
        <w:b w:val="0"/>
        <w:sz w:val="22"/>
        <w:szCs w:val="22"/>
      </w:rPr>
    </w:lvl>
    <w:lvl w:ilvl="2">
      <w:start w:val="1"/>
      <w:numFmt w:val="upperRoman"/>
      <w:lvlText w:val="%3."/>
      <w:lvlJc w:val="left"/>
      <w:pPr>
        <w:ind w:left="5580" w:hanging="720"/>
      </w:pPr>
      <w:rPr>
        <w:rFonts w:hint="default"/>
      </w:rPr>
    </w:lvl>
    <w:lvl w:ilvl="3" w:tentative="1">
      <w:start w:val="1"/>
      <w:numFmt w:val="decimal"/>
      <w:lvlText w:val="%4."/>
      <w:lvlJc w:val="left"/>
      <w:pPr>
        <w:ind w:left="5760" w:hanging="360"/>
      </w:pPr>
    </w:lvl>
    <w:lvl w:ilvl="4">
      <w:start w:val="1"/>
      <w:numFmt w:val="lowerLetter"/>
      <w:lvlText w:val="%5."/>
      <w:lvlJc w:val="left"/>
      <w:pPr>
        <w:ind w:left="6480" w:hanging="360"/>
      </w:pPr>
    </w:lvl>
    <w:lvl w:ilvl="5" w:tentative="1">
      <w:start w:val="1"/>
      <w:numFmt w:val="lowerRoman"/>
      <w:lvlText w:val="%6."/>
      <w:lvlJc w:val="right"/>
      <w:pPr>
        <w:ind w:left="7200" w:hanging="180"/>
      </w:pPr>
    </w:lvl>
    <w:lvl w:ilvl="6" w:tentative="1">
      <w:start w:val="1"/>
      <w:numFmt w:val="decimal"/>
      <w:lvlText w:val="%7."/>
      <w:lvlJc w:val="left"/>
      <w:pPr>
        <w:ind w:left="7920" w:hanging="360"/>
      </w:pPr>
    </w:lvl>
    <w:lvl w:ilvl="7" w:tentative="1">
      <w:start w:val="1"/>
      <w:numFmt w:val="lowerLetter"/>
      <w:lvlText w:val="%8."/>
      <w:lvlJc w:val="left"/>
      <w:pPr>
        <w:ind w:left="8640" w:hanging="360"/>
      </w:pPr>
    </w:lvl>
    <w:lvl w:ilvl="8" w:tentative="1">
      <w:start w:val="1"/>
      <w:numFmt w:val="lowerRoman"/>
      <w:lvlText w:val="%9."/>
      <w:lvlJc w:val="right"/>
      <w:pPr>
        <w:ind w:left="9360" w:hanging="180"/>
      </w:pPr>
    </w:lvl>
  </w:abstractNum>
  <w:abstractNum w:abstractNumId="8" w15:restartNumberingAfterBreak="0">
    <w:nsid w:val="00000026"/>
    <w:multiLevelType w:val="multilevel"/>
    <w:tmpl w:val="00000026"/>
    <w:name w:val="WW8Num47"/>
    <w:styleLink w:val="Styl331"/>
    <w:lvl w:ilvl="0">
      <w:start w:val="1"/>
      <w:numFmt w:val="decimal"/>
      <w:pStyle w:val="Styl2"/>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decimal"/>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9" w15:restartNumberingAfterBreak="0">
    <w:nsid w:val="0000002A"/>
    <w:multiLevelType w:val="multilevel"/>
    <w:tmpl w:val="BD32B7A0"/>
    <w:name w:val="WW8Num52"/>
    <w:styleLink w:val="Styl633"/>
    <w:lvl w:ilvl="0">
      <w:start w:val="1"/>
      <w:numFmt w:val="decimal"/>
      <w:lvlText w:val="%1."/>
      <w:lvlJc w:val="left"/>
      <w:pPr>
        <w:tabs>
          <w:tab w:val="num" w:pos="397"/>
        </w:tabs>
        <w:ind w:left="397" w:hanging="397"/>
      </w:pPr>
      <w:rPr>
        <w:rFonts w:ascii="Times New Roman" w:eastAsia="Times New Roman" w:hAnsi="Times New Roman" w:hint="default"/>
        <w:b w:val="0"/>
        <w:bCs w:val="0"/>
        <w:i w:val="0"/>
        <w:iCs w:val="0"/>
        <w:color w:val="000000"/>
        <w:sz w:val="22"/>
        <w:szCs w:val="22"/>
      </w:rPr>
    </w:lvl>
    <w:lvl w:ilvl="1">
      <w:start w:val="1"/>
      <w:numFmt w:val="lowerLetter"/>
      <w:lvlText w:val="%2)"/>
      <w:lvlJc w:val="left"/>
      <w:pPr>
        <w:tabs>
          <w:tab w:val="num" w:pos="2204"/>
        </w:tabs>
        <w:ind w:left="2204" w:hanging="360"/>
      </w:pPr>
      <w:rPr>
        <w:rFonts w:ascii="Times New Roman" w:hAnsi="Times New Roman" w:cs="Times New Roman" w:hint="default"/>
      </w:rPr>
    </w:lvl>
    <w:lvl w:ilvl="2">
      <w:start w:val="1"/>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0" w15:restartNumberingAfterBreak="0">
    <w:nsid w:val="0000002B"/>
    <w:multiLevelType w:val="multilevel"/>
    <w:tmpl w:val="0000002B"/>
    <w:name w:val="WW8Num54"/>
    <w:styleLink w:val="Styl421"/>
    <w:lvl w:ilvl="0">
      <w:start w:val="1"/>
      <w:numFmt w:val="lowerLetter"/>
      <w:pStyle w:val="Trescnumwcieta"/>
      <w:lvlText w:val="%1."/>
      <w:lvlJc w:val="left"/>
      <w:pPr>
        <w:tabs>
          <w:tab w:val="num" w:pos="1134"/>
        </w:tabs>
        <w:ind w:left="1134" w:hanging="567"/>
      </w:pPr>
      <w:rPr>
        <w:rFonts w:ascii="Times New Roman" w:hAnsi="Times New Roman" w:cs="Times New Roman"/>
      </w:r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Letter"/>
      <w:lvlText w:val="%3."/>
      <w:lvlJc w:val="left"/>
      <w:pPr>
        <w:tabs>
          <w:tab w:val="num" w:pos="2340"/>
        </w:tabs>
        <w:ind w:left="234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11" w15:restartNumberingAfterBreak="0">
    <w:nsid w:val="00000030"/>
    <w:multiLevelType w:val="multilevel"/>
    <w:tmpl w:val="EF7CE6B2"/>
    <w:name w:val="WW8Num60"/>
    <w:lvl w:ilvl="0">
      <w:start w:val="14"/>
      <w:numFmt w:val="upperRoman"/>
      <w:lvlText w:val="%1."/>
      <w:lvlJc w:val="left"/>
      <w:pPr>
        <w:tabs>
          <w:tab w:val="num" w:pos="1080"/>
        </w:tabs>
        <w:ind w:left="757" w:hanging="397"/>
      </w:pPr>
      <w:rPr>
        <w:rFonts w:asciiTheme="minorHAnsi" w:hAnsiTheme="minorHAnsi" w:cstheme="minorHAnsi" w:hint="default"/>
        <w:b/>
        <w:bCs/>
        <w:i w:val="0"/>
        <w:iCs w:val="0"/>
      </w:rPr>
    </w:lvl>
    <w:lvl w:ilvl="1">
      <w:start w:val="1"/>
      <w:numFmt w:val="decimal"/>
      <w:isLgl/>
      <w:lvlText w:val="%1.%2"/>
      <w:lvlJc w:val="left"/>
      <w:pPr>
        <w:ind w:left="780" w:hanging="4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1800" w:hanging="1440"/>
      </w:pPr>
      <w:rPr>
        <w:rFonts w:ascii="Times New Roman" w:hAnsi="Times New Roman" w:cs="Times New Roman" w:hint="default"/>
      </w:rPr>
    </w:lvl>
  </w:abstractNum>
  <w:abstractNum w:abstractNumId="12" w15:restartNumberingAfterBreak="0">
    <w:nsid w:val="00000038"/>
    <w:multiLevelType w:val="multilevel"/>
    <w:tmpl w:val="A7609AF6"/>
    <w:styleLink w:val="Styl36"/>
    <w:lvl w:ilvl="0">
      <w:start w:val="1"/>
      <w:numFmt w:val="lowerLetter"/>
      <w:lvlText w:val="%1)"/>
      <w:lvlJc w:val="left"/>
      <w:pPr>
        <w:tabs>
          <w:tab w:val="num" w:pos="1437"/>
        </w:tabs>
        <w:ind w:left="1437" w:hanging="357"/>
      </w:pPr>
      <w:rPr>
        <w:rFonts w:ascii="Times New Roman" w:hAnsi="Times New Roman" w:cs="Times New Roman" w:hint="default"/>
        <w:b w:val="0"/>
        <w:bCs w:val="0"/>
        <w:i w:val="0"/>
        <w:iCs w:val="0"/>
        <w:sz w:val="22"/>
        <w:szCs w:val="22"/>
      </w:rPr>
    </w:lvl>
    <w:lvl w:ilvl="1">
      <w:start w:val="7"/>
      <w:numFmt w:val="decimal"/>
      <w:lvlText w:val="%2."/>
      <w:lvlJc w:val="left"/>
      <w:pPr>
        <w:tabs>
          <w:tab w:val="num" w:pos="397"/>
        </w:tabs>
        <w:ind w:left="397" w:hanging="397"/>
      </w:pPr>
      <w:rPr>
        <w:rFonts w:ascii="Times New Roman" w:hAnsi="Times New Roman" w:cs="Times New Roman" w:hint="default"/>
      </w:rPr>
    </w:lvl>
    <w:lvl w:ilvl="2">
      <w:start w:val="12"/>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3" w15:restartNumberingAfterBreak="0">
    <w:nsid w:val="00000040"/>
    <w:multiLevelType w:val="multilevel"/>
    <w:tmpl w:val="5FFA7494"/>
    <w:name w:val="WW8Num1202222"/>
    <w:styleLink w:val="Styl3411"/>
    <w:lvl w:ilvl="0">
      <w:start w:val="4"/>
      <w:numFmt w:val="decimal"/>
      <w:lvlText w:val="%1."/>
      <w:lvlJc w:val="left"/>
      <w:pPr>
        <w:tabs>
          <w:tab w:val="num" w:pos="1440"/>
        </w:tabs>
        <w:ind w:left="1440" w:hanging="360"/>
      </w:pPr>
      <w:rPr>
        <w:rFonts w:ascii="Times New Roman" w:hAnsi="Times New Roman" w:cs="Times New Roman" w:hint="default"/>
      </w:rPr>
    </w:lvl>
    <w:lvl w:ilvl="1">
      <w:start w:val="5"/>
      <w:numFmt w:val="decimal"/>
      <w:lvlText w:val="%1.%2"/>
      <w:lvlJc w:val="left"/>
      <w:pPr>
        <w:tabs>
          <w:tab w:val="num" w:pos="-938"/>
        </w:tabs>
        <w:ind w:left="502" w:hanging="360"/>
      </w:pPr>
      <w:rPr>
        <w:rFonts w:ascii="Times New Roman" w:hAnsi="Times New Roman" w:cs="Times New Roman" w:hint="default"/>
      </w:rPr>
    </w:lvl>
    <w:lvl w:ilvl="2">
      <w:start w:val="1"/>
      <w:numFmt w:val="decimal"/>
      <w:lvlText w:val="%1.%2.%3"/>
      <w:lvlJc w:val="left"/>
      <w:pPr>
        <w:tabs>
          <w:tab w:val="num" w:pos="0"/>
        </w:tabs>
        <w:ind w:left="1800" w:hanging="720"/>
      </w:pPr>
      <w:rPr>
        <w:rFonts w:ascii="Times New Roman" w:hAnsi="Times New Roman" w:cs="Times New Roman" w:hint="default"/>
      </w:rPr>
    </w:lvl>
    <w:lvl w:ilvl="3">
      <w:start w:val="1"/>
      <w:numFmt w:val="decimal"/>
      <w:lvlText w:val="%1.%2.%3.%4"/>
      <w:lvlJc w:val="left"/>
      <w:pPr>
        <w:tabs>
          <w:tab w:val="num" w:pos="0"/>
        </w:tabs>
        <w:ind w:left="1800" w:hanging="720"/>
      </w:pPr>
      <w:rPr>
        <w:rFonts w:ascii="Times New Roman" w:hAnsi="Times New Roman" w:cs="Times New Roman" w:hint="default"/>
      </w:rPr>
    </w:lvl>
    <w:lvl w:ilvl="4">
      <w:start w:val="1"/>
      <w:numFmt w:val="decimal"/>
      <w:lvlText w:val="%1.%2.%3.%4.%5"/>
      <w:lvlJc w:val="left"/>
      <w:pPr>
        <w:tabs>
          <w:tab w:val="num" w:pos="0"/>
        </w:tabs>
        <w:ind w:left="2160" w:hanging="1080"/>
      </w:pPr>
      <w:rPr>
        <w:rFonts w:ascii="Times New Roman" w:hAnsi="Times New Roman" w:cs="Times New Roman" w:hint="default"/>
      </w:rPr>
    </w:lvl>
    <w:lvl w:ilvl="5">
      <w:start w:val="1"/>
      <w:numFmt w:val="decimal"/>
      <w:lvlText w:val="%1.%2.%3.%4.%5.%6"/>
      <w:lvlJc w:val="left"/>
      <w:pPr>
        <w:tabs>
          <w:tab w:val="num" w:pos="0"/>
        </w:tabs>
        <w:ind w:left="2160" w:hanging="1080"/>
      </w:pPr>
      <w:rPr>
        <w:rFonts w:ascii="Times New Roman" w:hAnsi="Times New Roman" w:cs="Times New Roman" w:hint="default"/>
      </w:rPr>
    </w:lvl>
    <w:lvl w:ilvl="6">
      <w:start w:val="1"/>
      <w:numFmt w:val="decimal"/>
      <w:lvlText w:val="%1.%2.%3.%4.%5.%6.%7"/>
      <w:lvlJc w:val="left"/>
      <w:pPr>
        <w:tabs>
          <w:tab w:val="num" w:pos="0"/>
        </w:tabs>
        <w:ind w:left="2520" w:hanging="1440"/>
      </w:pPr>
      <w:rPr>
        <w:rFonts w:ascii="Times New Roman" w:hAnsi="Times New Roman" w:cs="Times New Roman" w:hint="default"/>
      </w:rPr>
    </w:lvl>
    <w:lvl w:ilvl="7">
      <w:start w:val="1"/>
      <w:numFmt w:val="decimal"/>
      <w:lvlText w:val="%1.%2.%3.%4.%5.%6.%7.%8"/>
      <w:lvlJc w:val="left"/>
      <w:pPr>
        <w:tabs>
          <w:tab w:val="num" w:pos="0"/>
        </w:tabs>
        <w:ind w:left="2520" w:hanging="1440"/>
      </w:pPr>
      <w:rPr>
        <w:rFonts w:ascii="Times New Roman" w:hAnsi="Times New Roman" w:cs="Times New Roman" w:hint="default"/>
      </w:rPr>
    </w:lvl>
    <w:lvl w:ilvl="8">
      <w:start w:val="1"/>
      <w:numFmt w:val="decimal"/>
      <w:lvlText w:val="%1.%2.%3.%4.%5.%6.%7.%8.%9"/>
      <w:lvlJc w:val="left"/>
      <w:pPr>
        <w:tabs>
          <w:tab w:val="num" w:pos="0"/>
        </w:tabs>
        <w:ind w:left="2520" w:hanging="1440"/>
      </w:pPr>
      <w:rPr>
        <w:rFonts w:ascii="Times New Roman" w:hAnsi="Times New Roman" w:cs="Times New Roman" w:hint="default"/>
      </w:rPr>
    </w:lvl>
  </w:abstractNum>
  <w:abstractNum w:abstractNumId="14" w15:restartNumberingAfterBreak="0">
    <w:nsid w:val="00000041"/>
    <w:multiLevelType w:val="multilevel"/>
    <w:tmpl w:val="C4F0BE6C"/>
    <w:name w:val="WW8Num81"/>
    <w:lvl w:ilvl="0">
      <w:start w:val="1"/>
      <w:numFmt w:val="decimal"/>
      <w:lvlText w:val="%1)"/>
      <w:lvlJc w:val="left"/>
      <w:pPr>
        <w:tabs>
          <w:tab w:val="num" w:pos="1240"/>
        </w:tabs>
        <w:ind w:left="1240" w:hanging="340"/>
      </w:pPr>
      <w:rPr>
        <w:rFonts w:asciiTheme="minorHAnsi" w:hAnsiTheme="minorHAnsi" w:cstheme="minorHAnsi" w:hint="default"/>
        <w:b w:val="0"/>
        <w:bCs w:val="0"/>
        <w:i w:val="0"/>
        <w:iCs w:val="0"/>
        <w:sz w:val="22"/>
        <w:szCs w:val="22"/>
      </w:rPr>
    </w:lvl>
    <w:lvl w:ilvl="1">
      <w:start w:val="1"/>
      <w:numFmt w:val="decimal"/>
      <w:lvlText w:val="%2."/>
      <w:lvlJc w:val="left"/>
      <w:pPr>
        <w:tabs>
          <w:tab w:val="num" w:pos="1440"/>
        </w:tabs>
        <w:ind w:left="1440" w:hanging="360"/>
      </w:pPr>
      <w:rPr>
        <w:rFonts w:ascii="Times New Roman" w:hAnsi="Times New Roman" w:cs="Times New Roman"/>
        <w:b w:val="0"/>
        <w:bCs w:val="0"/>
        <w:i w:val="0"/>
        <w:iCs w:val="0"/>
        <w:sz w:val="22"/>
        <w:szCs w:val="22"/>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5" w15:restartNumberingAfterBreak="0">
    <w:nsid w:val="00000045"/>
    <w:multiLevelType w:val="singleLevel"/>
    <w:tmpl w:val="00000045"/>
    <w:name w:val="WW8Num85"/>
    <w:styleLink w:val="Styl6411"/>
    <w:lvl w:ilvl="0">
      <w:start w:val="4"/>
      <w:numFmt w:val="upperRoman"/>
      <w:pStyle w:val="Kryteriaoceny"/>
      <w:lvlText w:val="%1."/>
      <w:lvlJc w:val="left"/>
      <w:pPr>
        <w:tabs>
          <w:tab w:val="num" w:pos="720"/>
        </w:tabs>
        <w:ind w:left="397" w:hanging="397"/>
      </w:pPr>
      <w:rPr>
        <w:rFonts w:ascii="Times New Roman" w:hAnsi="Times New Roman" w:cs="Times New Roman"/>
        <w:strike w:val="0"/>
        <w:dstrike w:val="0"/>
      </w:rPr>
    </w:lvl>
  </w:abstractNum>
  <w:abstractNum w:abstractNumId="16" w15:restartNumberingAfterBreak="0">
    <w:nsid w:val="00000046"/>
    <w:multiLevelType w:val="multilevel"/>
    <w:tmpl w:val="4E06D364"/>
    <w:name w:val="WW8Num87"/>
    <w:styleLink w:val="Styl4311"/>
    <w:lvl w:ilvl="0">
      <w:start w:val="1"/>
      <w:numFmt w:val="decimal"/>
      <w:lvlText w:val="%1."/>
      <w:lvlJc w:val="left"/>
      <w:pPr>
        <w:tabs>
          <w:tab w:val="num" w:pos="720"/>
        </w:tabs>
        <w:ind w:left="720" w:hanging="360"/>
      </w:pPr>
      <w:rPr>
        <w:rFonts w:ascii="Times New Roman" w:hAnsi="Times New Roman" w:cs="Times New Roman"/>
        <w:b/>
      </w:rPr>
    </w:lvl>
    <w:lvl w:ilvl="1">
      <w:start w:val="1"/>
      <w:numFmt w:val="decimal"/>
      <w:lvlText w:val="%2."/>
      <w:lvlJc w:val="left"/>
      <w:pPr>
        <w:tabs>
          <w:tab w:val="num" w:pos="397"/>
        </w:tabs>
        <w:ind w:left="397" w:hanging="397"/>
      </w:pPr>
      <w:rPr>
        <w:rFonts w:ascii="Times New Roman" w:hAnsi="Times New Roman" w:cs="Times New Roman" w:hint="default"/>
        <w:b w:val="0"/>
        <w:bCs w:val="0"/>
        <w:i w:val="0"/>
        <w:iCs w:val="0"/>
        <w:sz w:val="22"/>
        <w:szCs w:val="22"/>
      </w:rPr>
    </w:lvl>
    <w:lvl w:ilvl="2">
      <w:start w:val="1"/>
      <w:numFmt w:val="decimal"/>
      <w:lvlText w:val="%3."/>
      <w:lvlJc w:val="left"/>
      <w:pPr>
        <w:tabs>
          <w:tab w:val="num" w:pos="397"/>
        </w:tabs>
        <w:ind w:left="397" w:hanging="397"/>
      </w:pPr>
      <w:rPr>
        <w:rFonts w:ascii="Times New Roman" w:hAnsi="Times New Roman" w:cs="Times New Roman"/>
        <w:b w:val="0"/>
        <w:bCs w:val="0"/>
      </w:rPr>
    </w:lvl>
    <w:lvl w:ilvl="3">
      <w:start w:val="1"/>
      <w:numFmt w:val="bullet"/>
      <w:lvlText w:val=""/>
      <w:lvlJc w:val="left"/>
      <w:pPr>
        <w:tabs>
          <w:tab w:val="num" w:pos="2880"/>
        </w:tabs>
        <w:ind w:left="2579" w:hanging="59"/>
      </w:pPr>
      <w:rPr>
        <w:rFonts w:ascii="Symbol" w:hAnsi="Symbol" w:cs="Symbol"/>
      </w:rPr>
    </w:lvl>
    <w:lvl w:ilvl="4">
      <w:start w:val="2"/>
      <w:numFmt w:val="bullet"/>
      <w:lvlText w:val="-"/>
      <w:lvlJc w:val="left"/>
      <w:pPr>
        <w:tabs>
          <w:tab w:val="num" w:pos="3600"/>
        </w:tabs>
        <w:ind w:left="3600" w:hanging="360"/>
      </w:pPr>
      <w:rPr>
        <w:rFonts w:ascii="Times New Roman" w:hAnsi="Times New Roman" w:cs="Times New Roman"/>
      </w:rPr>
    </w:lvl>
    <w:lvl w:ilvl="5">
      <w:start w:val="28"/>
      <w:numFmt w:val="upperRoman"/>
      <w:lvlText w:val="%6."/>
      <w:lvlJc w:val="left"/>
      <w:pPr>
        <w:tabs>
          <w:tab w:val="num" w:pos="4860"/>
        </w:tabs>
        <w:ind w:left="4860" w:hanging="72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17" w15:restartNumberingAfterBreak="0">
    <w:nsid w:val="0000004B"/>
    <w:multiLevelType w:val="multilevel"/>
    <w:tmpl w:val="1250D9A4"/>
    <w:name w:val="WW8Num93"/>
    <w:lvl w:ilvl="0">
      <w:start w:val="8"/>
      <w:numFmt w:val="upperRoman"/>
      <w:lvlText w:val="%1."/>
      <w:lvlJc w:val="left"/>
      <w:pPr>
        <w:tabs>
          <w:tab w:val="num" w:pos="720"/>
        </w:tabs>
        <w:ind w:left="720" w:hanging="720"/>
      </w:pPr>
      <w:rPr>
        <w:rFonts w:asciiTheme="minorHAnsi" w:hAnsiTheme="minorHAnsi" w:cstheme="minorHAnsi" w:hint="default"/>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hint="default"/>
        <w:b w:val="0"/>
        <w:bCs w:val="0"/>
        <w:i w:val="0"/>
        <w:iCs w:val="0"/>
        <w:sz w:val="22"/>
        <w:szCs w:val="22"/>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18" w15:restartNumberingAfterBreak="0">
    <w:nsid w:val="0000004D"/>
    <w:multiLevelType w:val="multilevel"/>
    <w:tmpl w:val="D852832A"/>
    <w:name w:val="WW8Num95"/>
    <w:styleLink w:val="Styl5311"/>
    <w:lvl w:ilvl="0">
      <w:start w:val="1"/>
      <w:numFmt w:val="lowerLetter"/>
      <w:lvlText w:val="%1."/>
      <w:lvlJc w:val="left"/>
      <w:pPr>
        <w:tabs>
          <w:tab w:val="num" w:pos="720"/>
        </w:tabs>
        <w:ind w:left="720" w:hanging="360"/>
      </w:pPr>
      <w:rPr>
        <w:rFonts w:ascii="Times New Roman" w:hAnsi="Times New Roman" w:cs="Times New Roman" w:hint="default"/>
      </w:rPr>
    </w:lvl>
    <w:lvl w:ilvl="1">
      <w:start w:val="8"/>
      <w:numFmt w:val="decimal"/>
      <w:lvlText w:val="%2."/>
      <w:lvlJc w:val="left"/>
      <w:pPr>
        <w:tabs>
          <w:tab w:val="num" w:pos="397"/>
        </w:tabs>
        <w:ind w:left="397" w:hanging="397"/>
      </w:pPr>
      <w:rPr>
        <w:rFonts w:ascii="Times New Roman" w:hAnsi="Times New Roman" w:cs="Times New Roman" w:hint="default"/>
        <w:color w:val="000000"/>
        <w:sz w:val="22"/>
        <w:szCs w:val="22"/>
      </w:rPr>
    </w:lvl>
    <w:lvl w:ilvl="2">
      <w:start w:val="18"/>
      <w:numFmt w:val="upperRoman"/>
      <w:lvlText w:val="%3."/>
      <w:lvlJc w:val="left"/>
      <w:pPr>
        <w:tabs>
          <w:tab w:val="num" w:pos="2700"/>
        </w:tabs>
        <w:ind w:left="2700" w:hanging="72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9" w15:restartNumberingAfterBreak="0">
    <w:nsid w:val="0000004F"/>
    <w:multiLevelType w:val="multilevel"/>
    <w:tmpl w:val="E1C6FBF6"/>
    <w:name w:val="WW8Num97"/>
    <w:lvl w:ilvl="0">
      <w:start w:val="1"/>
      <w:numFmt w:val="decimal"/>
      <w:lvlText w:val="%1."/>
      <w:lvlJc w:val="left"/>
      <w:pPr>
        <w:tabs>
          <w:tab w:val="num" w:pos="1800"/>
        </w:tabs>
        <w:ind w:left="1477" w:hanging="397"/>
      </w:pPr>
      <w:rPr>
        <w:rFonts w:asciiTheme="minorHAnsi" w:hAnsiTheme="minorHAnsi" w:cstheme="minorHAnsi" w:hint="default"/>
        <w:b w:val="0"/>
        <w:bCs w:val="0"/>
        <w:i w:val="0"/>
        <w:iCs w:val="0"/>
        <w:sz w:val="22"/>
        <w:szCs w:val="24"/>
      </w:rPr>
    </w:lvl>
    <w:lvl w:ilvl="1">
      <w:start w:val="1"/>
      <w:numFmt w:val="decimal"/>
      <w:lvlText w:val="%2."/>
      <w:lvlJc w:val="left"/>
      <w:pPr>
        <w:tabs>
          <w:tab w:val="num" w:pos="1440"/>
        </w:tabs>
        <w:ind w:left="1440" w:hanging="360"/>
      </w:pPr>
      <w:rPr>
        <w:rFonts w:asciiTheme="minorHAnsi" w:hAnsiTheme="minorHAnsi" w:cstheme="minorHAnsi" w:hint="default"/>
        <w:color w:val="000000"/>
        <w:sz w:val="22"/>
        <w:szCs w:val="22"/>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20" w15:restartNumberingAfterBreak="0">
    <w:nsid w:val="00000053"/>
    <w:multiLevelType w:val="multilevel"/>
    <w:tmpl w:val="A61E6648"/>
    <w:name w:val="WW8Num101"/>
    <w:lvl w:ilvl="0">
      <w:start w:val="4"/>
      <w:numFmt w:val="decimal"/>
      <w:lvlText w:val="%1."/>
      <w:lvlJc w:val="left"/>
      <w:pPr>
        <w:tabs>
          <w:tab w:val="num" w:pos="360"/>
        </w:tabs>
        <w:ind w:left="357" w:hanging="357"/>
      </w:pPr>
      <w:rPr>
        <w:rFonts w:asciiTheme="minorHAnsi" w:hAnsiTheme="minorHAnsi" w:cstheme="minorHAnsi" w:hint="default"/>
        <w:b w:val="0"/>
        <w:bCs w:val="0"/>
        <w:i w:val="0"/>
        <w:iCs w:val="0"/>
        <w:color w:val="auto"/>
        <w:sz w:val="22"/>
        <w:szCs w:val="22"/>
      </w:rPr>
    </w:lvl>
    <w:lvl w:ilvl="1">
      <w:start w:val="1"/>
      <w:numFmt w:val="decimal"/>
      <w:isLgl/>
      <w:lvlText w:val="%1.%2."/>
      <w:lvlJc w:val="left"/>
      <w:pPr>
        <w:ind w:left="480" w:hanging="48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21" w15:restartNumberingAfterBreak="0">
    <w:nsid w:val="00000058"/>
    <w:multiLevelType w:val="multilevel"/>
    <w:tmpl w:val="5D46AB3C"/>
    <w:name w:val="WW8Num108"/>
    <w:lvl w:ilvl="0">
      <w:start w:val="3"/>
      <w:numFmt w:val="upperRoman"/>
      <w:pStyle w:val="Trescznumztab"/>
      <w:lvlText w:val="%1."/>
      <w:lvlJc w:val="left"/>
      <w:pPr>
        <w:tabs>
          <w:tab w:val="num" w:pos="1110"/>
        </w:tabs>
        <w:ind w:left="1110" w:hanging="750"/>
      </w:pPr>
      <w:rPr>
        <w:rFonts w:ascii="Times New Roman" w:hAnsi="Times New Roman" w:cs="Times New Roman" w:hint="default"/>
      </w:rPr>
    </w:lvl>
    <w:lvl w:ilvl="1">
      <w:start w:val="3"/>
      <w:numFmt w:val="decimal"/>
      <w:lvlText w:val="%2."/>
      <w:lvlJc w:val="left"/>
      <w:pPr>
        <w:tabs>
          <w:tab w:val="num" w:pos="397"/>
        </w:tabs>
        <w:ind w:left="397" w:hanging="397"/>
      </w:pPr>
      <w:rPr>
        <w:rFonts w:ascii="Times New Roman" w:hAnsi="Times New Roman" w:cs="Times New Roman" w:hint="default"/>
        <w:b w:val="0"/>
        <w:bCs w:val="0"/>
        <w:i w:val="0"/>
        <w:iCs w:val="0"/>
        <w:sz w:val="22"/>
        <w:szCs w:val="22"/>
      </w:rPr>
    </w:lvl>
    <w:lvl w:ilvl="2">
      <w:start w:val="3"/>
      <w:numFmt w:val="decimal"/>
      <w:lvlText w:val="%3."/>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22" w15:restartNumberingAfterBreak="0">
    <w:nsid w:val="00000059"/>
    <w:multiLevelType w:val="singleLevel"/>
    <w:tmpl w:val="00000059"/>
    <w:name w:val="WW8Num109"/>
    <w:styleLink w:val="Styl8111"/>
    <w:lvl w:ilvl="0">
      <w:start w:val="1"/>
      <w:numFmt w:val="upperRoman"/>
      <w:pStyle w:val="Trenum"/>
      <w:lvlText w:val="%1."/>
      <w:lvlJc w:val="left"/>
      <w:pPr>
        <w:tabs>
          <w:tab w:val="num" w:pos="1110"/>
        </w:tabs>
        <w:ind w:left="1110" w:hanging="750"/>
      </w:pPr>
      <w:rPr>
        <w:rFonts w:ascii="Times New Roman" w:hAnsi="Times New Roman" w:cs="Times New Roman"/>
      </w:rPr>
    </w:lvl>
  </w:abstractNum>
  <w:abstractNum w:abstractNumId="23" w15:restartNumberingAfterBreak="0">
    <w:nsid w:val="0000005B"/>
    <w:multiLevelType w:val="singleLevel"/>
    <w:tmpl w:val="0000005B"/>
    <w:name w:val="WW8Num112"/>
    <w:lvl w:ilvl="0">
      <w:numFmt w:val="bullet"/>
      <w:pStyle w:val="Tresczkropka"/>
      <w:lvlText w:val=""/>
      <w:lvlJc w:val="left"/>
      <w:pPr>
        <w:tabs>
          <w:tab w:val="num" w:pos="1701"/>
        </w:tabs>
        <w:ind w:left="1701" w:hanging="567"/>
      </w:pPr>
      <w:rPr>
        <w:rFonts w:ascii="Symbol" w:hAnsi="Symbol" w:cs="Symbol"/>
        <w:b w:val="0"/>
        <w:bCs w:val="0"/>
        <w:i w:val="0"/>
        <w:iCs w:val="0"/>
        <w:sz w:val="22"/>
        <w:szCs w:val="22"/>
      </w:rPr>
    </w:lvl>
  </w:abstractNum>
  <w:abstractNum w:abstractNumId="24" w15:restartNumberingAfterBreak="0">
    <w:nsid w:val="0000005D"/>
    <w:multiLevelType w:val="multilevel"/>
    <w:tmpl w:val="F4AE70D8"/>
    <w:name w:val="WW8Num114"/>
    <w:lvl w:ilvl="0">
      <w:start w:val="1"/>
      <w:numFmt w:val="decimal"/>
      <w:lvlText w:val="%1)"/>
      <w:lvlJc w:val="left"/>
      <w:pPr>
        <w:tabs>
          <w:tab w:val="num" w:pos="1240"/>
        </w:tabs>
        <w:ind w:left="1240" w:hanging="340"/>
      </w:pPr>
      <w:rPr>
        <w:rFonts w:asciiTheme="minorHAnsi" w:hAnsiTheme="minorHAnsi" w:cstheme="minorHAnsi" w:hint="default"/>
        <w:b w:val="0"/>
        <w:bCs w:val="0"/>
        <w:i w:val="0"/>
        <w:iCs w:val="0"/>
        <w:sz w:val="22"/>
        <w:szCs w:val="22"/>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5" w15:restartNumberingAfterBreak="0">
    <w:nsid w:val="00863435"/>
    <w:multiLevelType w:val="hybridMultilevel"/>
    <w:tmpl w:val="311080E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6" w15:restartNumberingAfterBreak="0">
    <w:nsid w:val="01A1381F"/>
    <w:multiLevelType w:val="hybridMultilevel"/>
    <w:tmpl w:val="84BCC39A"/>
    <w:name w:val="WW8Num12022222"/>
    <w:lvl w:ilvl="0" w:tplc="01DEEF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235633A"/>
    <w:multiLevelType w:val="multilevel"/>
    <w:tmpl w:val="00000041"/>
    <w:styleLink w:val="Styl7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4A13D03"/>
    <w:multiLevelType w:val="multilevel"/>
    <w:tmpl w:val="79925FD0"/>
    <w:styleLink w:val="Styl66"/>
    <w:lvl w:ilvl="0">
      <w:start w:val="1"/>
      <w:numFmt w:val="decimal"/>
      <w:lvlText w:val="%1."/>
      <w:lvlJc w:val="left"/>
      <w:pPr>
        <w:tabs>
          <w:tab w:val="num" w:pos="397"/>
        </w:tabs>
        <w:ind w:left="397" w:hanging="397"/>
      </w:pPr>
      <w:rPr>
        <w:rFonts w:ascii="Times New Roman" w:eastAsia="Times New Roman" w:hAnsi="Times New Roman" w:hint="default"/>
        <w:b w:val="0"/>
        <w:bCs w:val="0"/>
        <w:i w:val="0"/>
        <w:iCs w:val="0"/>
        <w:color w:val="000000"/>
        <w:sz w:val="22"/>
        <w:szCs w:val="22"/>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29" w15:restartNumberingAfterBreak="0">
    <w:nsid w:val="056A5510"/>
    <w:multiLevelType w:val="hybridMultilevel"/>
    <w:tmpl w:val="1A629B4E"/>
    <w:lvl w:ilvl="0" w:tplc="CFEC200A">
      <w:start w:val="1"/>
      <w:numFmt w:val="decimal"/>
      <w:lvlText w:val="%1."/>
      <w:lvlJc w:val="left"/>
      <w:pPr>
        <w:ind w:left="720"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A355F8"/>
    <w:multiLevelType w:val="multilevel"/>
    <w:tmpl w:val="4EDCAE46"/>
    <w:styleLink w:val="Styl75"/>
    <w:lvl w:ilvl="0">
      <w:start w:val="1"/>
      <w:numFmt w:val="decimal"/>
      <w:pStyle w:val="Tiret0"/>
      <w:lvlText w:val="%1."/>
      <w:lvlJc w:val="left"/>
      <w:pPr>
        <w:tabs>
          <w:tab w:val="num" w:pos="397"/>
        </w:tabs>
        <w:ind w:left="397" w:hanging="397"/>
      </w:pPr>
      <w:rPr>
        <w:rFonts w:ascii="Times New Roman" w:hAnsi="Times New Roman" w:cs="Times New Roman" w:hint="default"/>
      </w:rPr>
    </w:lvl>
    <w:lvl w:ilvl="1">
      <w:start w:val="1"/>
      <w:numFmt w:val="decimal"/>
      <w:lvlText w:val="2.%2."/>
      <w:lvlJc w:val="left"/>
      <w:pPr>
        <w:ind w:left="360" w:hanging="360"/>
      </w:pPr>
      <w:rPr>
        <w:rFonts w:ascii="Times New Roman" w:hAnsi="Times New Roman" w:cs="Times New Roman" w:hint="default"/>
        <w:b w:val="0"/>
        <w:bCs w:val="0"/>
      </w:rPr>
    </w:lvl>
    <w:lvl w:ilvl="2">
      <w:start w:val="1"/>
      <w:numFmt w:val="decimal"/>
      <w:isLgl/>
      <w:lvlText w:val="%1.%2.%3"/>
      <w:lvlJc w:val="left"/>
      <w:pPr>
        <w:ind w:left="720" w:hanging="720"/>
      </w:pPr>
      <w:rPr>
        <w:rFonts w:ascii="Times New Roman" w:hAnsi="Times New Roman" w:cs="Times New Roman" w:hint="default"/>
        <w:b w:val="0"/>
        <w:bCs w:val="0"/>
      </w:rPr>
    </w:lvl>
    <w:lvl w:ilvl="3">
      <w:start w:val="1"/>
      <w:numFmt w:val="decimal"/>
      <w:isLgl/>
      <w:lvlText w:val="%1.%2.%3.%4"/>
      <w:lvlJc w:val="left"/>
      <w:pPr>
        <w:ind w:left="720" w:hanging="720"/>
      </w:pPr>
      <w:rPr>
        <w:rFonts w:ascii="Times New Roman" w:hAnsi="Times New Roman" w:cs="Times New Roman" w:hint="default"/>
        <w:b w:val="0"/>
        <w:bCs w:val="0"/>
      </w:rPr>
    </w:lvl>
    <w:lvl w:ilvl="4">
      <w:start w:val="1"/>
      <w:numFmt w:val="decimal"/>
      <w:isLgl/>
      <w:lvlText w:val="%1.%2.%3.%4.%5"/>
      <w:lvlJc w:val="left"/>
      <w:pPr>
        <w:ind w:left="1080" w:hanging="1080"/>
      </w:pPr>
      <w:rPr>
        <w:rFonts w:ascii="Times New Roman" w:hAnsi="Times New Roman" w:cs="Times New Roman" w:hint="default"/>
        <w:b w:val="0"/>
        <w:bCs w:val="0"/>
      </w:rPr>
    </w:lvl>
    <w:lvl w:ilvl="5">
      <w:start w:val="1"/>
      <w:numFmt w:val="decimal"/>
      <w:isLgl/>
      <w:lvlText w:val="%1.%2.%3.%4.%5.%6"/>
      <w:lvlJc w:val="left"/>
      <w:pPr>
        <w:ind w:left="1080" w:hanging="1080"/>
      </w:pPr>
      <w:rPr>
        <w:rFonts w:ascii="Times New Roman" w:hAnsi="Times New Roman" w:cs="Times New Roman" w:hint="default"/>
        <w:b w:val="0"/>
        <w:bCs w:val="0"/>
      </w:rPr>
    </w:lvl>
    <w:lvl w:ilvl="6">
      <w:start w:val="1"/>
      <w:numFmt w:val="decimal"/>
      <w:isLgl/>
      <w:lvlText w:val="%1.%2.%3.%4.%5.%6.%7"/>
      <w:lvlJc w:val="left"/>
      <w:pPr>
        <w:ind w:left="1440" w:hanging="1440"/>
      </w:pPr>
      <w:rPr>
        <w:rFonts w:ascii="Times New Roman" w:hAnsi="Times New Roman" w:cs="Times New Roman" w:hint="default"/>
        <w:b w:val="0"/>
        <w:bCs w:val="0"/>
      </w:rPr>
    </w:lvl>
    <w:lvl w:ilvl="7">
      <w:start w:val="1"/>
      <w:numFmt w:val="decimal"/>
      <w:isLgl/>
      <w:lvlText w:val="%1.%2.%3.%4.%5.%6.%7.%8"/>
      <w:lvlJc w:val="left"/>
      <w:pPr>
        <w:ind w:left="1440" w:hanging="1440"/>
      </w:pPr>
      <w:rPr>
        <w:rFonts w:ascii="Times New Roman" w:hAnsi="Times New Roman" w:cs="Times New Roman" w:hint="default"/>
        <w:b w:val="0"/>
        <w:bCs w:val="0"/>
      </w:rPr>
    </w:lvl>
    <w:lvl w:ilvl="8">
      <w:start w:val="1"/>
      <w:numFmt w:val="decimal"/>
      <w:isLgl/>
      <w:lvlText w:val="%1.%2.%3.%4.%5.%6.%7.%8.%9"/>
      <w:lvlJc w:val="left"/>
      <w:pPr>
        <w:ind w:left="1440" w:hanging="1440"/>
      </w:pPr>
      <w:rPr>
        <w:rFonts w:ascii="Times New Roman" w:hAnsi="Times New Roman" w:cs="Times New Roman" w:hint="default"/>
        <w:b w:val="0"/>
        <w:bCs w:val="0"/>
      </w:rPr>
    </w:lvl>
  </w:abstractNum>
  <w:abstractNum w:abstractNumId="31" w15:restartNumberingAfterBreak="0">
    <w:nsid w:val="08F8315E"/>
    <w:multiLevelType w:val="hybridMultilevel"/>
    <w:tmpl w:val="A812380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15:restartNumberingAfterBreak="0">
    <w:nsid w:val="0935578C"/>
    <w:multiLevelType w:val="multilevel"/>
    <w:tmpl w:val="BACA85A2"/>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bCs/>
        <w:sz w:val="24"/>
        <w:szCs w:val="24"/>
      </w:rPr>
    </w:lvl>
    <w:lvl w:ilvl="2">
      <w:start w:val="1"/>
      <w:numFmt w:val="decimal"/>
      <w:lvlText w:val="%1.%2.%3."/>
      <w:lvlJc w:val="left"/>
      <w:pPr>
        <w:ind w:left="1440" w:hanging="720"/>
      </w:pPr>
      <w:rPr>
        <w:rFonts w:hint="default"/>
        <w:b w:val="0"/>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0CAC43C5"/>
    <w:multiLevelType w:val="multilevel"/>
    <w:tmpl w:val="978EC956"/>
    <w:lvl w:ilvl="0">
      <w:start w:val="2"/>
      <w:numFmt w:val="decimal"/>
      <w:lvlText w:val="%1."/>
      <w:lvlJc w:val="left"/>
      <w:pPr>
        <w:ind w:left="360" w:hanging="360"/>
      </w:pPr>
      <w:rPr>
        <w:rFonts w:ascii="Calibri" w:hAnsi="Calibri" w:cs="Times New Roman" w:hint="default"/>
        <w:b w:val="0"/>
        <w:bCs w:val="0"/>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34" w15:restartNumberingAfterBreak="0">
    <w:nsid w:val="0D9A054E"/>
    <w:multiLevelType w:val="hybridMultilevel"/>
    <w:tmpl w:val="5C9C3D50"/>
    <w:styleLink w:val="Styl631"/>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0A4DB0C">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EF040CD"/>
    <w:multiLevelType w:val="multilevel"/>
    <w:tmpl w:val="BD9800F0"/>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rPr>
    </w:lvl>
    <w:lvl w:ilvl="2">
      <w:start w:val="1"/>
      <w:numFmt w:val="decimal"/>
      <w:lvlText w:val="%1.4.%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FA158E4"/>
    <w:multiLevelType w:val="multilevel"/>
    <w:tmpl w:val="F1F4C3F4"/>
    <w:lvl w:ilvl="0">
      <w:start w:val="7"/>
      <w:numFmt w:val="decimal"/>
      <w:lvlText w:val="%1."/>
      <w:lvlJc w:val="left"/>
      <w:pPr>
        <w:ind w:left="360" w:hanging="360"/>
      </w:pPr>
      <w:rPr>
        <w:rFonts w:hint="default"/>
      </w:rPr>
    </w:lvl>
    <w:lvl w:ilvl="1">
      <w:start w:val="1"/>
      <w:numFmt w:val="decimal"/>
      <w:lvlText w:val="%1.%2."/>
      <w:lvlJc w:val="left"/>
      <w:pPr>
        <w:ind w:left="5328" w:hanging="360"/>
      </w:pPr>
      <w:rPr>
        <w:rFonts w:hint="default"/>
      </w:rPr>
    </w:lvl>
    <w:lvl w:ilvl="2">
      <w:start w:val="1"/>
      <w:numFmt w:val="decimal"/>
      <w:lvlText w:val="%1.%2.%3."/>
      <w:lvlJc w:val="left"/>
      <w:pPr>
        <w:ind w:left="10656" w:hanging="720"/>
      </w:pPr>
      <w:rPr>
        <w:rFonts w:hint="default"/>
      </w:rPr>
    </w:lvl>
    <w:lvl w:ilvl="3">
      <w:start w:val="1"/>
      <w:numFmt w:val="decimal"/>
      <w:lvlText w:val="%1.%2.%3.%4."/>
      <w:lvlJc w:val="left"/>
      <w:pPr>
        <w:ind w:left="15624" w:hanging="720"/>
      </w:pPr>
      <w:rPr>
        <w:rFonts w:hint="default"/>
      </w:rPr>
    </w:lvl>
    <w:lvl w:ilvl="4">
      <w:start w:val="1"/>
      <w:numFmt w:val="decimal"/>
      <w:lvlText w:val="%1.%2.%3.%4.%5."/>
      <w:lvlJc w:val="left"/>
      <w:pPr>
        <w:ind w:left="20952" w:hanging="1080"/>
      </w:pPr>
      <w:rPr>
        <w:rFonts w:hint="default"/>
      </w:rPr>
    </w:lvl>
    <w:lvl w:ilvl="5">
      <w:start w:val="1"/>
      <w:numFmt w:val="decimal"/>
      <w:lvlText w:val="%1.%2.%3.%4.%5.%6."/>
      <w:lvlJc w:val="left"/>
      <w:pPr>
        <w:ind w:left="25920" w:hanging="1080"/>
      </w:pPr>
      <w:rPr>
        <w:rFonts w:hint="default"/>
      </w:rPr>
    </w:lvl>
    <w:lvl w:ilvl="6">
      <w:start w:val="1"/>
      <w:numFmt w:val="decimal"/>
      <w:lvlText w:val="%1.%2.%3.%4.%5.%6.%7."/>
      <w:lvlJc w:val="left"/>
      <w:pPr>
        <w:ind w:left="31248" w:hanging="1440"/>
      </w:pPr>
      <w:rPr>
        <w:rFonts w:hint="default"/>
      </w:rPr>
    </w:lvl>
    <w:lvl w:ilvl="7">
      <w:start w:val="1"/>
      <w:numFmt w:val="decimal"/>
      <w:lvlText w:val="%1.%2.%3.%4.%5.%6.%7.%8."/>
      <w:lvlJc w:val="left"/>
      <w:pPr>
        <w:ind w:left="-29320" w:hanging="1440"/>
      </w:pPr>
      <w:rPr>
        <w:rFonts w:hint="default"/>
      </w:rPr>
    </w:lvl>
    <w:lvl w:ilvl="8">
      <w:start w:val="1"/>
      <w:numFmt w:val="decimal"/>
      <w:lvlText w:val="%1.%2.%3.%4.%5.%6.%7.%8.%9."/>
      <w:lvlJc w:val="left"/>
      <w:pPr>
        <w:ind w:left="-23992" w:hanging="1800"/>
      </w:pPr>
      <w:rPr>
        <w:rFonts w:hint="default"/>
      </w:rPr>
    </w:lvl>
  </w:abstractNum>
  <w:abstractNum w:abstractNumId="37" w15:restartNumberingAfterBreak="0">
    <w:nsid w:val="107622AF"/>
    <w:multiLevelType w:val="multilevel"/>
    <w:tmpl w:val="B5F0269E"/>
    <w:lvl w:ilvl="0">
      <w:start w:val="1"/>
      <w:numFmt w:val="decimal"/>
      <w:lvlText w:val="%1"/>
      <w:lvlJc w:val="left"/>
      <w:pPr>
        <w:ind w:left="480" w:hanging="480"/>
      </w:pPr>
      <w:rPr>
        <w:rFonts w:hint="default"/>
      </w:rPr>
    </w:lvl>
    <w:lvl w:ilvl="1">
      <w:start w:val="2"/>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8" w15:restartNumberingAfterBreak="0">
    <w:nsid w:val="1132544C"/>
    <w:multiLevelType w:val="multilevel"/>
    <w:tmpl w:val="53346CDC"/>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11C316EC"/>
    <w:multiLevelType w:val="multilevel"/>
    <w:tmpl w:val="1A405BAC"/>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0" w15:restartNumberingAfterBreak="0">
    <w:nsid w:val="11E81E9C"/>
    <w:multiLevelType w:val="multilevel"/>
    <w:tmpl w:val="EE747E7E"/>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start w:val="1"/>
      <w:numFmt w:val="decimal"/>
      <w:lvlText w:val="3.%3."/>
      <w:lvlJc w:val="left"/>
      <w:pPr>
        <w:tabs>
          <w:tab w:val="num" w:pos="1362"/>
        </w:tabs>
        <w:ind w:left="1362" w:hanging="794"/>
      </w:pPr>
      <w:rPr>
        <w:rFonts w:ascii="Calibri" w:hAnsi="Calibri" w:cs="Calibri" w:hint="default"/>
        <w:b w:val="0"/>
        <w:bCs w:val="0"/>
        <w:i w:val="0"/>
        <w:iCs w:val="0"/>
        <w:color w:val="auto"/>
        <w:sz w:val="24"/>
        <w:szCs w:val="24"/>
      </w:rPr>
    </w:lvl>
    <w:lvl w:ilvl="3">
      <w:start w:val="1"/>
      <w:numFmt w:val="decimal"/>
      <w:lvlText w:val="%4)"/>
      <w:lvlJc w:val="left"/>
      <w:pPr>
        <w:tabs>
          <w:tab w:val="num" w:pos="2013"/>
        </w:tabs>
        <w:ind w:left="2013" w:hanging="453"/>
      </w:pPr>
      <w:rPr>
        <w:rFonts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pPr>
        <w:ind w:left="0" w:firstLine="0"/>
      </w:pPr>
      <w:rPr>
        <w:rFonts w:ascii="Times New Roman" w:hAnsi="Times New Roman" w:cs="Times New Roman" w:hint="default"/>
      </w:rPr>
    </w:lvl>
    <w:lvl w:ilvl="6">
      <w:start w:val="1"/>
      <w:numFmt w:val="none"/>
      <w:suff w:val="nothing"/>
      <w:lvlText w:val=""/>
      <w:lvlJc w:val="left"/>
      <w:pPr>
        <w:ind w:left="0" w:firstLine="0"/>
      </w:pPr>
      <w:rPr>
        <w:rFonts w:ascii="Times New Roman" w:hAnsi="Times New Roman" w:cs="Times New Roman" w:hint="default"/>
      </w:rPr>
    </w:lvl>
    <w:lvl w:ilvl="7">
      <w:start w:val="1"/>
      <w:numFmt w:val="none"/>
      <w:suff w:val="nothing"/>
      <w:lvlText w:val=""/>
      <w:lvlJc w:val="left"/>
      <w:pPr>
        <w:ind w:left="0" w:firstLine="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41" w15:restartNumberingAfterBreak="0">
    <w:nsid w:val="14470B1D"/>
    <w:multiLevelType w:val="multilevel"/>
    <w:tmpl w:val="0512FF6C"/>
    <w:name w:val="WW8Num1202222"/>
    <w:lvl w:ilvl="0">
      <w:start w:val="4"/>
      <w:numFmt w:val="decimal"/>
      <w:lvlText w:val="%1."/>
      <w:lvlJc w:val="left"/>
      <w:pPr>
        <w:ind w:left="540" w:hanging="540"/>
      </w:pPr>
      <w:rPr>
        <w:rFonts w:hint="default"/>
        <w:b/>
      </w:rPr>
    </w:lvl>
    <w:lvl w:ilvl="1">
      <w:start w:val="2"/>
      <w:numFmt w:val="decimal"/>
      <w:lvlText w:val="%1.%2."/>
      <w:lvlJc w:val="left"/>
      <w:pPr>
        <w:ind w:left="720" w:hanging="540"/>
      </w:pPr>
      <w:rPr>
        <w:rFonts w:hint="default"/>
        <w:b/>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2924" w:hanging="1080"/>
      </w:pPr>
      <w:rPr>
        <w:rFonts w:hint="default"/>
        <w:b w:val="0"/>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42" w15:restartNumberingAfterBreak="0">
    <w:nsid w:val="14535C0F"/>
    <w:multiLevelType w:val="hybridMultilevel"/>
    <w:tmpl w:val="0CAA1E4C"/>
    <w:lvl w:ilvl="0" w:tplc="01DEEFC0">
      <w:start w:val="1"/>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3" w15:restartNumberingAfterBreak="0">
    <w:nsid w:val="14F370DF"/>
    <w:multiLevelType w:val="multilevel"/>
    <w:tmpl w:val="C7E2B932"/>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4" w15:restartNumberingAfterBreak="0">
    <w:nsid w:val="168227F4"/>
    <w:multiLevelType w:val="multilevel"/>
    <w:tmpl w:val="DEC6D7AE"/>
    <w:numStyleLink w:val="Styl9"/>
  </w:abstractNum>
  <w:abstractNum w:abstractNumId="45" w15:restartNumberingAfterBreak="0">
    <w:nsid w:val="193948A1"/>
    <w:multiLevelType w:val="multilevel"/>
    <w:tmpl w:val="DF3A3FD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val="0"/>
        <w:color w:val="auto"/>
        <w:sz w:val="24"/>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B6774A8"/>
    <w:multiLevelType w:val="multilevel"/>
    <w:tmpl w:val="8B1C5748"/>
    <w:name w:val="WW8Num6023"/>
    <w:lvl w:ilvl="0">
      <w:start w:val="14"/>
      <w:numFmt w:val="decimal"/>
      <w:lvlText w:val="%1."/>
      <w:lvlJc w:val="left"/>
      <w:pPr>
        <w:tabs>
          <w:tab w:val="num" w:pos="360"/>
        </w:tabs>
        <w:ind w:left="360" w:hanging="360"/>
      </w:pPr>
      <w:rPr>
        <w:rFonts w:asciiTheme="minorHAnsi" w:hAnsiTheme="minorHAnsi" w:cstheme="minorHAnsi" w:hint="default"/>
        <w:b w:val="0"/>
        <w:bCs w:val="0"/>
        <w:i w:val="0"/>
        <w:iCs w:val="0"/>
      </w:rPr>
    </w:lvl>
    <w:lvl w:ilvl="1">
      <w:start w:val="3"/>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520" w:hanging="1080"/>
      </w:pPr>
      <w:rPr>
        <w:rFonts w:ascii="Times New Roman" w:hAnsi="Times New Roman" w:cs="Times New Roman" w:hint="default"/>
      </w:rPr>
    </w:lvl>
    <w:lvl w:ilvl="5">
      <w:start w:val="1"/>
      <w:numFmt w:val="decimal"/>
      <w:isLgl/>
      <w:lvlText w:val="%1.%2.%3.%4.%5.%6"/>
      <w:lvlJc w:val="left"/>
      <w:pPr>
        <w:ind w:left="2880" w:hanging="1080"/>
      </w:pPr>
      <w:rPr>
        <w:rFonts w:ascii="Times New Roman" w:hAnsi="Times New Roman" w:cs="Times New Roman" w:hint="default"/>
      </w:rPr>
    </w:lvl>
    <w:lvl w:ilvl="6">
      <w:start w:val="1"/>
      <w:numFmt w:val="decimal"/>
      <w:isLgl/>
      <w:lvlText w:val="%1.%2.%3.%4.%5.%6.%7"/>
      <w:lvlJc w:val="left"/>
      <w:pPr>
        <w:ind w:left="3600" w:hanging="1440"/>
      </w:pPr>
      <w:rPr>
        <w:rFonts w:ascii="Times New Roman" w:hAnsi="Times New Roman" w:cs="Times New Roman" w:hint="default"/>
      </w:rPr>
    </w:lvl>
    <w:lvl w:ilvl="7">
      <w:start w:val="1"/>
      <w:numFmt w:val="decimal"/>
      <w:isLgl/>
      <w:lvlText w:val="%1.%2.%3.%4.%5.%6.%7.%8"/>
      <w:lvlJc w:val="left"/>
      <w:pPr>
        <w:ind w:left="3960" w:hanging="1440"/>
      </w:pPr>
      <w:rPr>
        <w:rFonts w:ascii="Times New Roman" w:hAnsi="Times New Roman" w:cs="Times New Roman" w:hint="default"/>
      </w:rPr>
    </w:lvl>
    <w:lvl w:ilvl="8">
      <w:start w:val="1"/>
      <w:numFmt w:val="decimal"/>
      <w:isLgl/>
      <w:lvlText w:val="%1.%2.%3.%4.%5.%6.%7.%8.%9"/>
      <w:lvlJc w:val="left"/>
      <w:pPr>
        <w:ind w:left="4320" w:hanging="1440"/>
      </w:pPr>
      <w:rPr>
        <w:rFonts w:ascii="Times New Roman" w:hAnsi="Times New Roman" w:cs="Times New Roman" w:hint="default"/>
      </w:rPr>
    </w:lvl>
  </w:abstractNum>
  <w:abstractNum w:abstractNumId="47" w15:restartNumberingAfterBreak="0">
    <w:nsid w:val="1B8B56E7"/>
    <w:multiLevelType w:val="multilevel"/>
    <w:tmpl w:val="E4AC1546"/>
    <w:lvl w:ilvl="0">
      <w:start w:val="1"/>
      <w:numFmt w:val="decimal"/>
      <w:lvlText w:val="%1."/>
      <w:lvlJc w:val="left"/>
      <w:pPr>
        <w:ind w:left="720" w:hanging="360"/>
      </w:pPr>
      <w:rPr>
        <w:rFonts w:hint="default"/>
        <w:b w:val="0"/>
      </w:rPr>
    </w:lvl>
    <w:lvl w:ilvl="1">
      <w:start w:val="1"/>
      <w:numFmt w:val="decimal"/>
      <w:isLgl/>
      <w:lvlText w:val="4.%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1C28504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1C325BA4"/>
    <w:multiLevelType w:val="multilevel"/>
    <w:tmpl w:val="C824B1F8"/>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1CCF6B6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CD96B97"/>
    <w:multiLevelType w:val="multilevel"/>
    <w:tmpl w:val="7B527980"/>
    <w:lvl w:ilvl="0">
      <w:start w:val="3"/>
      <w:numFmt w:val="decimal"/>
      <w:lvlText w:val="%1."/>
      <w:lvlJc w:val="left"/>
      <w:pPr>
        <w:ind w:left="360" w:hanging="360"/>
      </w:pPr>
      <w:rPr>
        <w:rFonts w:asciiTheme="minorHAnsi" w:hAnsiTheme="minorHAnsi" w:cstheme="minorHAnsi" w:hint="default"/>
        <w:b w:val="0"/>
        <w:i w:val="0"/>
        <w:color w:val="auto"/>
        <w:sz w:val="22"/>
        <w:szCs w:val="22"/>
      </w:rPr>
    </w:lvl>
    <w:lvl w:ilvl="1">
      <w:start w:val="1"/>
      <w:numFmt w:val="decimal"/>
      <w:lvlText w:val="3.%2."/>
      <w:lvlJc w:val="left"/>
      <w:pPr>
        <w:ind w:left="1722" w:hanging="360"/>
      </w:pPr>
      <w:rPr>
        <w:rFonts w:asciiTheme="minorHAnsi" w:hAnsiTheme="minorHAnsi" w:cs="Times New Roman" w:hint="default"/>
        <w:b w:val="0"/>
      </w:rPr>
    </w:lvl>
    <w:lvl w:ilvl="2">
      <w:start w:val="1"/>
      <w:numFmt w:val="decimal"/>
      <w:lvlText w:val="%1.%2.%3."/>
      <w:lvlJc w:val="left"/>
      <w:pPr>
        <w:ind w:left="3444" w:hanging="720"/>
      </w:pPr>
      <w:rPr>
        <w:rFonts w:hint="default"/>
      </w:rPr>
    </w:lvl>
    <w:lvl w:ilvl="3">
      <w:start w:val="1"/>
      <w:numFmt w:val="decimal"/>
      <w:lvlText w:val="%1.%2.%3.%4."/>
      <w:lvlJc w:val="left"/>
      <w:pPr>
        <w:ind w:left="4806" w:hanging="720"/>
      </w:pPr>
      <w:rPr>
        <w:rFonts w:hint="default"/>
      </w:rPr>
    </w:lvl>
    <w:lvl w:ilvl="4">
      <w:start w:val="1"/>
      <w:numFmt w:val="decimal"/>
      <w:lvlText w:val="%1.%2.%3.%4.%5."/>
      <w:lvlJc w:val="left"/>
      <w:pPr>
        <w:ind w:left="6528" w:hanging="1080"/>
      </w:pPr>
      <w:rPr>
        <w:rFonts w:hint="default"/>
      </w:rPr>
    </w:lvl>
    <w:lvl w:ilvl="5">
      <w:start w:val="1"/>
      <w:numFmt w:val="decimal"/>
      <w:lvlText w:val="%1.%2.%3.%4.%5.%6."/>
      <w:lvlJc w:val="left"/>
      <w:pPr>
        <w:ind w:left="7890" w:hanging="1080"/>
      </w:pPr>
      <w:rPr>
        <w:rFonts w:hint="default"/>
      </w:rPr>
    </w:lvl>
    <w:lvl w:ilvl="6">
      <w:start w:val="1"/>
      <w:numFmt w:val="decimal"/>
      <w:lvlText w:val="%1.%2.%3.%4.%5.%6.%7."/>
      <w:lvlJc w:val="left"/>
      <w:pPr>
        <w:ind w:left="9612" w:hanging="1440"/>
      </w:pPr>
      <w:rPr>
        <w:rFonts w:hint="default"/>
      </w:rPr>
    </w:lvl>
    <w:lvl w:ilvl="7">
      <w:start w:val="1"/>
      <w:numFmt w:val="decimal"/>
      <w:lvlText w:val="%1.%2.%3.%4.%5.%6.%7.%8."/>
      <w:lvlJc w:val="left"/>
      <w:pPr>
        <w:ind w:left="10974" w:hanging="1440"/>
      </w:pPr>
      <w:rPr>
        <w:rFonts w:hint="default"/>
      </w:rPr>
    </w:lvl>
    <w:lvl w:ilvl="8">
      <w:start w:val="1"/>
      <w:numFmt w:val="decimal"/>
      <w:lvlText w:val="%1.%2.%3.%4.%5.%6.%7.%8.%9."/>
      <w:lvlJc w:val="left"/>
      <w:pPr>
        <w:ind w:left="12696" w:hanging="1800"/>
      </w:pPr>
      <w:rPr>
        <w:rFonts w:hint="default"/>
      </w:rPr>
    </w:lvl>
  </w:abstractNum>
  <w:abstractNum w:abstractNumId="52" w15:restartNumberingAfterBreak="0">
    <w:nsid w:val="1EA00D01"/>
    <w:multiLevelType w:val="multilevel"/>
    <w:tmpl w:val="0415001F"/>
    <w:numStyleLink w:val="Styl3"/>
  </w:abstractNum>
  <w:abstractNum w:abstractNumId="53" w15:restartNumberingAfterBreak="0">
    <w:nsid w:val="1F5702CE"/>
    <w:multiLevelType w:val="hybridMultilevel"/>
    <w:tmpl w:val="611A86A6"/>
    <w:lvl w:ilvl="0" w:tplc="0B588EC6">
      <w:start w:val="1"/>
      <w:numFmt w:val="decimal"/>
      <w:lvlText w:val="%1."/>
      <w:lvlJc w:val="left"/>
      <w:pPr>
        <w:ind w:left="720" w:hanging="360"/>
      </w:pPr>
      <w:rPr>
        <w:rFonts w:asciiTheme="minorHAnsi" w:hAnsiTheme="minorHAnsi" w:cstheme="minorHAns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4" w15:restartNumberingAfterBreak="0">
    <w:nsid w:val="1F761F3E"/>
    <w:multiLevelType w:val="hybridMultilevel"/>
    <w:tmpl w:val="D12059FC"/>
    <w:lvl w:ilvl="0" w:tplc="3C2E15C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5" w15:restartNumberingAfterBreak="0">
    <w:nsid w:val="200A6322"/>
    <w:multiLevelType w:val="multilevel"/>
    <w:tmpl w:val="714E274A"/>
    <w:styleLink w:val="Styl81"/>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numFmt w:val="decimal"/>
      <w:lvlText w:val=""/>
      <w:lvlJc w:val="left"/>
      <w:rPr>
        <w:rFonts w:ascii="Times New Roman" w:hAnsi="Times New Roman" w:cs="Times New Roman" w:hint="default"/>
      </w:rPr>
    </w:lvl>
    <w:lvl w:ilvl="2">
      <w:numFmt w:val="decimal"/>
      <w:lvlText w:val=""/>
      <w:lvlJc w:val="left"/>
      <w:rPr>
        <w:rFonts w:ascii="Times New Roman" w:hAnsi="Times New Roman" w:cs="Times New Roman" w:hint="default"/>
      </w:rPr>
    </w:lvl>
    <w:lvl w:ilvl="3">
      <w:numFmt w:val="decimal"/>
      <w:lvlText w:val=""/>
      <w:lvlJc w:val="left"/>
      <w:rPr>
        <w:rFonts w:ascii="Times New Roman" w:hAnsi="Times New Roman" w:cs="Times New Roman" w:hint="default"/>
      </w:rPr>
    </w:lvl>
    <w:lvl w:ilvl="4">
      <w:numFmt w:val="decimal"/>
      <w:lvlText w:val=""/>
      <w:lvlJc w:val="left"/>
      <w:rPr>
        <w:rFonts w:ascii="Times New Roman" w:hAnsi="Times New Roman" w:cs="Times New Roman" w:hint="default"/>
      </w:rPr>
    </w:lvl>
    <w:lvl w:ilvl="5">
      <w:numFmt w:val="decimal"/>
      <w:lvlText w:val=""/>
      <w:lvlJc w:val="left"/>
      <w:rPr>
        <w:rFonts w:ascii="Times New Roman" w:hAnsi="Times New Roman" w:cs="Times New Roman" w:hint="default"/>
      </w:rPr>
    </w:lvl>
    <w:lvl w:ilvl="6">
      <w:numFmt w:val="decimal"/>
      <w:lvlText w:val=""/>
      <w:lvlJc w:val="left"/>
      <w:rPr>
        <w:rFonts w:ascii="Times New Roman" w:hAnsi="Times New Roman" w:cs="Times New Roman" w:hint="default"/>
      </w:rPr>
    </w:lvl>
    <w:lvl w:ilvl="7">
      <w:numFmt w:val="decimal"/>
      <w:lvlText w:val=""/>
      <w:lvlJc w:val="left"/>
      <w:rPr>
        <w:rFonts w:ascii="Times New Roman" w:hAnsi="Times New Roman" w:cs="Times New Roman" w:hint="default"/>
      </w:rPr>
    </w:lvl>
    <w:lvl w:ilvl="8">
      <w:numFmt w:val="decimal"/>
      <w:lvlText w:val=""/>
      <w:lvlJc w:val="left"/>
      <w:rPr>
        <w:rFonts w:ascii="Times New Roman" w:hAnsi="Times New Roman" w:cs="Times New Roman" w:hint="default"/>
      </w:rPr>
    </w:lvl>
  </w:abstractNum>
  <w:abstractNum w:abstractNumId="56" w15:restartNumberingAfterBreak="0">
    <w:nsid w:val="20714334"/>
    <w:multiLevelType w:val="multilevel"/>
    <w:tmpl w:val="38BA7EF4"/>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6" w:hanging="720"/>
      </w:pPr>
      <w:rPr>
        <w:rFonts w:asciiTheme="minorHAnsi" w:hAnsiTheme="minorHAnsi"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2358" w:hanging="108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570" w:hanging="144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782" w:hanging="180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57" w15:restartNumberingAfterBreak="0">
    <w:nsid w:val="211B35C1"/>
    <w:multiLevelType w:val="multilevel"/>
    <w:tmpl w:val="B30C6CF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8" w15:restartNumberingAfterBreak="0">
    <w:nsid w:val="222648DF"/>
    <w:multiLevelType w:val="multilevel"/>
    <w:tmpl w:val="E6F86548"/>
    <w:name w:val="WW8Num717"/>
    <w:styleLink w:val="Styl741"/>
    <w:lvl w:ilvl="0">
      <w:start w:val="1"/>
      <w:numFmt w:val="lowerLetter"/>
      <w:lvlText w:val="%1)"/>
      <w:lvlJc w:val="left"/>
      <w:pPr>
        <w:tabs>
          <w:tab w:val="num" w:pos="1437"/>
        </w:tabs>
        <w:ind w:left="1437" w:hanging="357"/>
      </w:pPr>
      <w:rPr>
        <w:rFonts w:ascii="Times New Roman" w:hAnsi="Times New Roman" w:cs="Times New Roman" w:hint="default"/>
        <w:b w:val="0"/>
        <w:bCs w:val="0"/>
        <w:i w:val="0"/>
        <w:iCs w:val="0"/>
        <w:sz w:val="22"/>
        <w:szCs w:val="22"/>
      </w:rPr>
    </w:lvl>
    <w:lvl w:ilvl="1">
      <w:start w:val="6"/>
      <w:numFmt w:val="decimal"/>
      <w:lvlText w:val="%2."/>
      <w:lvlJc w:val="left"/>
      <w:pPr>
        <w:tabs>
          <w:tab w:val="num" w:pos="397"/>
        </w:tabs>
        <w:ind w:left="397" w:hanging="397"/>
      </w:pPr>
      <w:rPr>
        <w:rFonts w:ascii="Times New Roman" w:hAnsi="Times New Roman" w:cs="Times New Roman" w:hint="default"/>
      </w:rPr>
    </w:lvl>
    <w:lvl w:ilvl="2">
      <w:start w:val="12"/>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59" w15:restartNumberingAfterBreak="0">
    <w:nsid w:val="227C18C4"/>
    <w:multiLevelType w:val="multilevel"/>
    <w:tmpl w:val="A4106EE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3065DF2"/>
    <w:multiLevelType w:val="hybridMultilevel"/>
    <w:tmpl w:val="CA6897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39122EE"/>
    <w:multiLevelType w:val="hybridMultilevel"/>
    <w:tmpl w:val="69507CEA"/>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2" w15:restartNumberingAfterBreak="0">
    <w:nsid w:val="24E76788"/>
    <w:multiLevelType w:val="hybridMultilevel"/>
    <w:tmpl w:val="D76CD6DA"/>
    <w:styleLink w:val="Styl831"/>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25F72E1F"/>
    <w:multiLevelType w:val="multilevel"/>
    <w:tmpl w:val="C05E802C"/>
    <w:lvl w:ilvl="0">
      <w:start w:val="6"/>
      <w:numFmt w:val="decimal"/>
      <w:lvlText w:val="%1."/>
      <w:lvlJc w:val="left"/>
      <w:pPr>
        <w:ind w:left="360" w:hanging="360"/>
      </w:pPr>
      <w:rPr>
        <w:rFonts w:hint="default"/>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66531EC"/>
    <w:multiLevelType w:val="multilevel"/>
    <w:tmpl w:val="B69C23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26955A72"/>
    <w:multiLevelType w:val="multilevel"/>
    <w:tmpl w:val="89C261C8"/>
    <w:name w:val="WW8Num232222232"/>
    <w:lvl w:ilvl="0">
      <w:start w:val="1"/>
      <w:numFmt w:val="decimal"/>
      <w:lvlText w:val="%1."/>
      <w:lvlJc w:val="left"/>
      <w:pPr>
        <w:tabs>
          <w:tab w:val="num" w:pos="360"/>
        </w:tabs>
        <w:ind w:left="360" w:hanging="360"/>
      </w:pPr>
      <w:rPr>
        <w:b/>
        <w:i w:val="0"/>
        <w:color w:val="auto"/>
        <w:sz w:val="24"/>
        <w:szCs w:val="24"/>
      </w:rPr>
    </w:lvl>
    <w:lvl w:ilvl="1">
      <w:start w:val="1"/>
      <w:numFmt w:val="lowerLetter"/>
      <w:lvlText w:val="%2."/>
      <w:lvlJc w:val="left"/>
      <w:pPr>
        <w:tabs>
          <w:tab w:val="num" w:pos="-540"/>
        </w:tabs>
        <w:ind w:left="540" w:hanging="360"/>
      </w:pPr>
    </w:lvl>
    <w:lvl w:ilvl="2">
      <w:start w:val="1"/>
      <w:numFmt w:val="lowerRoman"/>
      <w:lvlText w:val="%3."/>
      <w:lvlJc w:val="left"/>
      <w:pPr>
        <w:tabs>
          <w:tab w:val="num" w:pos="180"/>
        </w:tabs>
        <w:ind w:left="180" w:hanging="180"/>
      </w:pPr>
    </w:lvl>
    <w:lvl w:ilvl="3">
      <w:start w:val="1"/>
      <w:numFmt w:val="decimal"/>
      <w:lvlText w:val="%4."/>
      <w:lvlJc w:val="left"/>
      <w:pPr>
        <w:tabs>
          <w:tab w:val="num" w:pos="900"/>
        </w:tabs>
        <w:ind w:left="900" w:hanging="360"/>
      </w:pPr>
    </w:lvl>
    <w:lvl w:ilvl="4">
      <w:start w:val="1"/>
      <w:numFmt w:val="lowerLetter"/>
      <w:lvlText w:val="%5."/>
      <w:lvlJc w:val="left"/>
      <w:pPr>
        <w:tabs>
          <w:tab w:val="num" w:pos="1620"/>
        </w:tabs>
        <w:ind w:left="1620" w:hanging="360"/>
      </w:pPr>
    </w:lvl>
    <w:lvl w:ilvl="5">
      <w:start w:val="1"/>
      <w:numFmt w:val="lowerRoman"/>
      <w:lvlText w:val="%6."/>
      <w:lvlJc w:val="left"/>
      <w:pPr>
        <w:tabs>
          <w:tab w:val="num" w:pos="2340"/>
        </w:tabs>
        <w:ind w:left="2340" w:hanging="180"/>
      </w:pPr>
    </w:lvl>
    <w:lvl w:ilvl="6">
      <w:start w:val="1"/>
      <w:numFmt w:val="decimal"/>
      <w:lvlText w:val="%7."/>
      <w:lvlJc w:val="left"/>
      <w:pPr>
        <w:tabs>
          <w:tab w:val="num" w:pos="3060"/>
        </w:tabs>
        <w:ind w:left="3060" w:hanging="360"/>
      </w:pPr>
    </w:lvl>
    <w:lvl w:ilvl="7">
      <w:start w:val="1"/>
      <w:numFmt w:val="lowerLetter"/>
      <w:lvlText w:val="%8."/>
      <w:lvlJc w:val="left"/>
      <w:pPr>
        <w:tabs>
          <w:tab w:val="num" w:pos="3780"/>
        </w:tabs>
        <w:ind w:left="3780" w:hanging="360"/>
      </w:pPr>
    </w:lvl>
    <w:lvl w:ilvl="8">
      <w:start w:val="1"/>
      <w:numFmt w:val="lowerRoman"/>
      <w:lvlText w:val="%9."/>
      <w:lvlJc w:val="left"/>
      <w:pPr>
        <w:tabs>
          <w:tab w:val="num" w:pos="4500"/>
        </w:tabs>
        <w:ind w:left="4500" w:hanging="180"/>
      </w:pPr>
    </w:lvl>
  </w:abstractNum>
  <w:abstractNum w:abstractNumId="66" w15:restartNumberingAfterBreak="0">
    <w:nsid w:val="26E852D7"/>
    <w:multiLevelType w:val="multilevel"/>
    <w:tmpl w:val="3266EDFC"/>
    <w:lvl w:ilvl="0">
      <w:start w:val="2"/>
      <w:numFmt w:val="decimal"/>
      <w:lvlText w:val="%1."/>
      <w:lvlJc w:val="left"/>
      <w:pPr>
        <w:ind w:left="720" w:hanging="360"/>
      </w:pPr>
      <w:rPr>
        <w:rFonts w:hint="default"/>
      </w:rPr>
    </w:lvl>
    <w:lvl w:ilvl="1">
      <w:start w:val="1"/>
      <w:numFmt w:val="decimal"/>
      <w:lvlText w:val="2.%2."/>
      <w:lvlJc w:val="left"/>
      <w:pPr>
        <w:ind w:left="786"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292D67B7"/>
    <w:multiLevelType w:val="hybridMultilevel"/>
    <w:tmpl w:val="DD2A413A"/>
    <w:lvl w:ilvl="0" w:tplc="20441260">
      <w:start w:val="1"/>
      <w:numFmt w:val="bullet"/>
      <w:lvlText w:val=""/>
      <w:lvlJc w:val="left"/>
      <w:pPr>
        <w:ind w:left="1080" w:hanging="360"/>
      </w:pPr>
      <w:rPr>
        <w:rFonts w:ascii="Symbol" w:hAnsi="Symbol" w:cs="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15:restartNumberingAfterBreak="0">
    <w:nsid w:val="29C52129"/>
    <w:multiLevelType w:val="multilevel"/>
    <w:tmpl w:val="9FACF10E"/>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15:restartNumberingAfterBreak="0">
    <w:nsid w:val="2A692AEC"/>
    <w:multiLevelType w:val="multilevel"/>
    <w:tmpl w:val="D2C8D348"/>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880"/>
        </w:tabs>
        <w:ind w:left="993" w:hanging="567"/>
      </w:pPr>
      <w:rPr>
        <w:rFonts w:asciiTheme="minorHAnsi" w:hAnsiTheme="minorHAnsi" w:cs="Times New Roman" w:hint="default"/>
        <w:b w:val="0"/>
        <w:bCs w:val="0"/>
        <w:i w:val="0"/>
        <w:iCs w:val="0"/>
        <w:color w:val="auto"/>
        <w:sz w:val="24"/>
        <w:szCs w:val="24"/>
      </w:rPr>
    </w:lvl>
    <w:lvl w:ilvl="2">
      <w:start w:val="1"/>
      <w:numFmt w:val="decimal"/>
      <w:lvlText w:val="%3."/>
      <w:lvlJc w:val="left"/>
      <w:pPr>
        <w:tabs>
          <w:tab w:val="num" w:pos="1361"/>
        </w:tabs>
        <w:ind w:left="1361" w:hanging="794"/>
      </w:pPr>
      <w:rPr>
        <w:rFonts w:ascii="Times New Roman" w:hAnsi="Times New Roman" w:cs="Times New Roman" w:hint="default"/>
        <w:b w:val="0"/>
        <w:bCs w:val="0"/>
        <w:i w:val="0"/>
        <w:iCs w:val="0"/>
        <w:color w:val="auto"/>
        <w:sz w:val="24"/>
        <w:szCs w:val="24"/>
      </w:rPr>
    </w:lvl>
    <w:lvl w:ilvl="3">
      <w:start w:val="1"/>
      <w:numFmt w:val="lowerLetter"/>
      <w:lvlText w:val="%4)"/>
      <w:lvlJc w:val="left"/>
      <w:pPr>
        <w:tabs>
          <w:tab w:val="num" w:pos="2013"/>
        </w:tabs>
        <w:ind w:left="2013" w:hanging="453"/>
      </w:pPr>
      <w:rPr>
        <w:rFonts w:ascii="Times New Roman" w:eastAsia="Times New Roman" w:hAnsi="Times New Roman"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rPr>
        <w:rFonts w:ascii="Times New Roman" w:hAnsi="Times New Roman" w:cs="Times New Roman" w:hint="default"/>
      </w:rPr>
    </w:lvl>
    <w:lvl w:ilvl="6">
      <w:start w:val="1"/>
      <w:numFmt w:val="none"/>
      <w:suff w:val="nothing"/>
      <w:lvlText w:val=""/>
      <w:lvlJc w:val="left"/>
      <w:rPr>
        <w:rFonts w:ascii="Times New Roman" w:hAnsi="Times New Roman" w:cs="Times New Roman" w:hint="default"/>
      </w:rPr>
    </w:lvl>
    <w:lvl w:ilvl="7">
      <w:start w:val="1"/>
      <w:numFmt w:val="none"/>
      <w:suff w:val="nothing"/>
      <w:lvlText w:val=""/>
      <w:lvlJc w:val="left"/>
      <w:rPr>
        <w:rFonts w:ascii="Times New Roman" w:hAnsi="Times New Roman" w:cs="Times New Roman" w:hint="default"/>
      </w:rPr>
    </w:lvl>
    <w:lvl w:ilvl="8">
      <w:start w:val="1"/>
      <w:numFmt w:val="none"/>
      <w:suff w:val="nothing"/>
      <w:lvlText w:val=""/>
      <w:lvlJc w:val="left"/>
      <w:rPr>
        <w:rFonts w:ascii="Times New Roman" w:hAnsi="Times New Roman" w:cs="Times New Roman" w:hint="default"/>
      </w:rPr>
    </w:lvl>
  </w:abstractNum>
  <w:abstractNum w:abstractNumId="70" w15:restartNumberingAfterBreak="0">
    <w:nsid w:val="2AB21AC1"/>
    <w:multiLevelType w:val="multilevel"/>
    <w:tmpl w:val="0CF090C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1" w15:restartNumberingAfterBreak="0">
    <w:nsid w:val="2AF53496"/>
    <w:multiLevelType w:val="hybridMultilevel"/>
    <w:tmpl w:val="4F38966A"/>
    <w:lvl w:ilvl="0" w:tplc="20441260">
      <w:start w:val="1"/>
      <w:numFmt w:val="bullet"/>
      <w:lvlText w:val=""/>
      <w:lvlJc w:val="left"/>
      <w:pPr>
        <w:ind w:left="2240" w:hanging="360"/>
      </w:pPr>
      <w:rPr>
        <w:rFonts w:ascii="Symbol" w:hAnsi="Symbol" w:cs="Symbol" w:hint="default"/>
      </w:rPr>
    </w:lvl>
    <w:lvl w:ilvl="1" w:tplc="04150003" w:tentative="1">
      <w:start w:val="1"/>
      <w:numFmt w:val="bullet"/>
      <w:lvlText w:val="o"/>
      <w:lvlJc w:val="left"/>
      <w:pPr>
        <w:ind w:left="2960" w:hanging="360"/>
      </w:pPr>
      <w:rPr>
        <w:rFonts w:ascii="Courier New" w:hAnsi="Courier New" w:cs="Courier New" w:hint="default"/>
      </w:rPr>
    </w:lvl>
    <w:lvl w:ilvl="2" w:tplc="04150005" w:tentative="1">
      <w:start w:val="1"/>
      <w:numFmt w:val="bullet"/>
      <w:lvlText w:val=""/>
      <w:lvlJc w:val="left"/>
      <w:pPr>
        <w:ind w:left="3680" w:hanging="360"/>
      </w:pPr>
      <w:rPr>
        <w:rFonts w:ascii="Wingdings" w:hAnsi="Wingdings" w:cs="Wingdings" w:hint="default"/>
      </w:rPr>
    </w:lvl>
    <w:lvl w:ilvl="3" w:tplc="04150001" w:tentative="1">
      <w:start w:val="1"/>
      <w:numFmt w:val="bullet"/>
      <w:lvlText w:val=""/>
      <w:lvlJc w:val="left"/>
      <w:pPr>
        <w:ind w:left="4400" w:hanging="360"/>
      </w:pPr>
      <w:rPr>
        <w:rFonts w:ascii="Symbol" w:hAnsi="Symbol" w:cs="Symbol" w:hint="default"/>
      </w:rPr>
    </w:lvl>
    <w:lvl w:ilvl="4" w:tplc="04150003" w:tentative="1">
      <w:start w:val="1"/>
      <w:numFmt w:val="bullet"/>
      <w:lvlText w:val="o"/>
      <w:lvlJc w:val="left"/>
      <w:pPr>
        <w:ind w:left="5120" w:hanging="360"/>
      </w:pPr>
      <w:rPr>
        <w:rFonts w:ascii="Courier New" w:hAnsi="Courier New" w:cs="Courier New" w:hint="default"/>
      </w:rPr>
    </w:lvl>
    <w:lvl w:ilvl="5" w:tplc="04150005" w:tentative="1">
      <w:start w:val="1"/>
      <w:numFmt w:val="bullet"/>
      <w:lvlText w:val=""/>
      <w:lvlJc w:val="left"/>
      <w:pPr>
        <w:ind w:left="5840" w:hanging="360"/>
      </w:pPr>
      <w:rPr>
        <w:rFonts w:ascii="Wingdings" w:hAnsi="Wingdings" w:cs="Wingdings" w:hint="default"/>
      </w:rPr>
    </w:lvl>
    <w:lvl w:ilvl="6" w:tplc="04150001" w:tentative="1">
      <w:start w:val="1"/>
      <w:numFmt w:val="bullet"/>
      <w:lvlText w:val=""/>
      <w:lvlJc w:val="left"/>
      <w:pPr>
        <w:ind w:left="6560" w:hanging="360"/>
      </w:pPr>
      <w:rPr>
        <w:rFonts w:ascii="Symbol" w:hAnsi="Symbol" w:cs="Symbol" w:hint="default"/>
      </w:rPr>
    </w:lvl>
    <w:lvl w:ilvl="7" w:tplc="04150003" w:tentative="1">
      <w:start w:val="1"/>
      <w:numFmt w:val="bullet"/>
      <w:lvlText w:val="o"/>
      <w:lvlJc w:val="left"/>
      <w:pPr>
        <w:ind w:left="7280" w:hanging="360"/>
      </w:pPr>
      <w:rPr>
        <w:rFonts w:ascii="Courier New" w:hAnsi="Courier New" w:cs="Courier New" w:hint="default"/>
      </w:rPr>
    </w:lvl>
    <w:lvl w:ilvl="8" w:tplc="04150005" w:tentative="1">
      <w:start w:val="1"/>
      <w:numFmt w:val="bullet"/>
      <w:lvlText w:val=""/>
      <w:lvlJc w:val="left"/>
      <w:pPr>
        <w:ind w:left="8000" w:hanging="360"/>
      </w:pPr>
      <w:rPr>
        <w:rFonts w:ascii="Wingdings" w:hAnsi="Wingdings" w:cs="Wingdings" w:hint="default"/>
      </w:rPr>
    </w:lvl>
  </w:abstractNum>
  <w:abstractNum w:abstractNumId="72" w15:restartNumberingAfterBreak="0">
    <w:nsid w:val="2C0A49E4"/>
    <w:multiLevelType w:val="multilevel"/>
    <w:tmpl w:val="C720A738"/>
    <w:lvl w:ilvl="0">
      <w:start w:val="10"/>
      <w:numFmt w:val="decimal"/>
      <w:lvlText w:val="%1."/>
      <w:lvlJc w:val="left"/>
      <w:pPr>
        <w:ind w:left="480" w:hanging="480"/>
      </w:pPr>
      <w:rPr>
        <w:rFonts w:ascii="Calibri" w:eastAsiaTheme="minorHAnsi" w:hAnsi="Calibri" w:cs="Calibri" w:hint="default"/>
        <w:color w:val="000000"/>
        <w:sz w:val="23"/>
      </w:rPr>
    </w:lvl>
    <w:lvl w:ilvl="1">
      <w:start w:val="1"/>
      <w:numFmt w:val="decimal"/>
      <w:lvlText w:val="%1.%2."/>
      <w:lvlJc w:val="left"/>
      <w:pPr>
        <w:ind w:left="480" w:hanging="480"/>
      </w:pPr>
      <w:rPr>
        <w:rFonts w:ascii="Calibri" w:eastAsiaTheme="minorHAnsi" w:hAnsi="Calibri" w:cs="Calibri" w:hint="default"/>
        <w:color w:val="000000"/>
        <w:sz w:val="23"/>
      </w:rPr>
    </w:lvl>
    <w:lvl w:ilvl="2">
      <w:start w:val="1"/>
      <w:numFmt w:val="decimal"/>
      <w:lvlText w:val="%1.%2.%3."/>
      <w:lvlJc w:val="left"/>
      <w:pPr>
        <w:ind w:left="720" w:hanging="720"/>
      </w:pPr>
      <w:rPr>
        <w:rFonts w:ascii="Calibri" w:eastAsiaTheme="minorHAnsi" w:hAnsi="Calibri" w:cs="Calibri" w:hint="default"/>
        <w:color w:val="000000"/>
        <w:sz w:val="23"/>
      </w:rPr>
    </w:lvl>
    <w:lvl w:ilvl="3">
      <w:start w:val="1"/>
      <w:numFmt w:val="decimal"/>
      <w:lvlText w:val="%1.%2.%3.%4."/>
      <w:lvlJc w:val="left"/>
      <w:pPr>
        <w:ind w:left="720" w:hanging="720"/>
      </w:pPr>
      <w:rPr>
        <w:rFonts w:ascii="Calibri" w:eastAsiaTheme="minorHAnsi" w:hAnsi="Calibri" w:cs="Calibri" w:hint="default"/>
        <w:color w:val="000000"/>
        <w:sz w:val="23"/>
      </w:rPr>
    </w:lvl>
    <w:lvl w:ilvl="4">
      <w:start w:val="1"/>
      <w:numFmt w:val="decimal"/>
      <w:lvlText w:val="%1.%2.%3.%4.%5."/>
      <w:lvlJc w:val="left"/>
      <w:pPr>
        <w:ind w:left="1080" w:hanging="1080"/>
      </w:pPr>
      <w:rPr>
        <w:rFonts w:ascii="Calibri" w:eastAsiaTheme="minorHAnsi" w:hAnsi="Calibri" w:cs="Calibri" w:hint="default"/>
        <w:color w:val="000000"/>
        <w:sz w:val="23"/>
      </w:rPr>
    </w:lvl>
    <w:lvl w:ilvl="5">
      <w:start w:val="1"/>
      <w:numFmt w:val="decimal"/>
      <w:lvlText w:val="%1.%2.%3.%4.%5.%6."/>
      <w:lvlJc w:val="left"/>
      <w:pPr>
        <w:ind w:left="1080" w:hanging="1080"/>
      </w:pPr>
      <w:rPr>
        <w:rFonts w:ascii="Calibri" w:eastAsiaTheme="minorHAnsi" w:hAnsi="Calibri" w:cs="Calibri" w:hint="default"/>
        <w:color w:val="000000"/>
        <w:sz w:val="23"/>
      </w:rPr>
    </w:lvl>
    <w:lvl w:ilvl="6">
      <w:start w:val="1"/>
      <w:numFmt w:val="decimal"/>
      <w:lvlText w:val="%1.%2.%3.%4.%5.%6.%7."/>
      <w:lvlJc w:val="left"/>
      <w:pPr>
        <w:ind w:left="1440" w:hanging="1440"/>
      </w:pPr>
      <w:rPr>
        <w:rFonts w:ascii="Calibri" w:eastAsiaTheme="minorHAnsi" w:hAnsi="Calibri" w:cs="Calibri" w:hint="default"/>
        <w:color w:val="000000"/>
        <w:sz w:val="23"/>
      </w:rPr>
    </w:lvl>
    <w:lvl w:ilvl="7">
      <w:start w:val="1"/>
      <w:numFmt w:val="decimal"/>
      <w:lvlText w:val="%1.%2.%3.%4.%5.%6.%7.%8."/>
      <w:lvlJc w:val="left"/>
      <w:pPr>
        <w:ind w:left="1440" w:hanging="1440"/>
      </w:pPr>
      <w:rPr>
        <w:rFonts w:ascii="Calibri" w:eastAsiaTheme="minorHAnsi" w:hAnsi="Calibri" w:cs="Calibri" w:hint="default"/>
        <w:color w:val="000000"/>
        <w:sz w:val="23"/>
      </w:rPr>
    </w:lvl>
    <w:lvl w:ilvl="8">
      <w:start w:val="1"/>
      <w:numFmt w:val="decimal"/>
      <w:lvlText w:val="%1.%2.%3.%4.%5.%6.%7.%8.%9."/>
      <w:lvlJc w:val="left"/>
      <w:pPr>
        <w:ind w:left="1800" w:hanging="1800"/>
      </w:pPr>
      <w:rPr>
        <w:rFonts w:ascii="Calibri" w:eastAsiaTheme="minorHAnsi" w:hAnsi="Calibri" w:cs="Calibri" w:hint="default"/>
        <w:color w:val="000000"/>
        <w:sz w:val="23"/>
      </w:rPr>
    </w:lvl>
  </w:abstractNum>
  <w:abstractNum w:abstractNumId="73" w15:restartNumberingAfterBreak="0">
    <w:nsid w:val="2C266B62"/>
    <w:multiLevelType w:val="multilevel"/>
    <w:tmpl w:val="F53E036E"/>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2CAE49E2"/>
    <w:multiLevelType w:val="hybridMultilevel"/>
    <w:tmpl w:val="28B86878"/>
    <w:styleLink w:val="Styl6122"/>
    <w:lvl w:ilvl="0" w:tplc="4336BE8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CF9087B"/>
    <w:multiLevelType w:val="multilevel"/>
    <w:tmpl w:val="AB2AE06E"/>
    <w:lvl w:ilvl="0">
      <w:start w:val="1"/>
      <w:numFmt w:val="decimal"/>
      <w:lvlText w:val="%1."/>
      <w:lvlJc w:val="left"/>
      <w:pPr>
        <w:ind w:left="567" w:hanging="567"/>
      </w:pPr>
      <w:rPr>
        <w:rFonts w:asciiTheme="minorHAnsi" w:eastAsia="Arial" w:hAnsiTheme="minorHAnsi" w:cstheme="minorHAnsi" w:hint="default"/>
        <w:w w:val="91"/>
        <w:sz w:val="24"/>
        <w:szCs w:val="24"/>
        <w:lang w:val="pl-PL" w:eastAsia="en-US" w:bidi="ar-SA"/>
      </w:rPr>
    </w:lvl>
    <w:lvl w:ilvl="1">
      <w:start w:val="1"/>
      <w:numFmt w:val="decimal"/>
      <w:lvlText w:val="%1.%2"/>
      <w:lvlJc w:val="left"/>
      <w:pPr>
        <w:ind w:left="1473" w:hanging="569"/>
      </w:pPr>
      <w:rPr>
        <w:rFonts w:asciiTheme="minorHAnsi" w:eastAsia="Arial" w:hAnsiTheme="minorHAnsi" w:cstheme="minorHAnsi" w:hint="default"/>
        <w:spacing w:val="-1"/>
        <w:w w:val="91"/>
        <w:sz w:val="24"/>
        <w:szCs w:val="24"/>
        <w:lang w:val="pl-PL" w:eastAsia="en-US" w:bidi="ar-SA"/>
      </w:rPr>
    </w:lvl>
    <w:lvl w:ilvl="2">
      <w:numFmt w:val="bullet"/>
      <w:lvlText w:val="•"/>
      <w:lvlJc w:val="left"/>
      <w:pPr>
        <w:ind w:left="2502" w:hanging="569"/>
      </w:pPr>
      <w:rPr>
        <w:rFonts w:hint="default"/>
        <w:lang w:val="pl-PL" w:eastAsia="en-US" w:bidi="ar-SA"/>
      </w:rPr>
    </w:lvl>
    <w:lvl w:ilvl="3">
      <w:numFmt w:val="bullet"/>
      <w:lvlText w:val="•"/>
      <w:lvlJc w:val="left"/>
      <w:pPr>
        <w:ind w:left="3525" w:hanging="569"/>
      </w:pPr>
      <w:rPr>
        <w:rFonts w:hint="default"/>
        <w:lang w:val="pl-PL" w:eastAsia="en-US" w:bidi="ar-SA"/>
      </w:rPr>
    </w:lvl>
    <w:lvl w:ilvl="4">
      <w:numFmt w:val="bullet"/>
      <w:lvlText w:val="•"/>
      <w:lvlJc w:val="left"/>
      <w:pPr>
        <w:ind w:left="4548" w:hanging="569"/>
      </w:pPr>
      <w:rPr>
        <w:rFonts w:hint="default"/>
        <w:lang w:val="pl-PL" w:eastAsia="en-US" w:bidi="ar-SA"/>
      </w:rPr>
    </w:lvl>
    <w:lvl w:ilvl="5">
      <w:numFmt w:val="bullet"/>
      <w:lvlText w:val="•"/>
      <w:lvlJc w:val="left"/>
      <w:pPr>
        <w:ind w:left="5571" w:hanging="569"/>
      </w:pPr>
      <w:rPr>
        <w:rFonts w:hint="default"/>
        <w:lang w:val="pl-PL" w:eastAsia="en-US" w:bidi="ar-SA"/>
      </w:rPr>
    </w:lvl>
    <w:lvl w:ilvl="6">
      <w:numFmt w:val="bullet"/>
      <w:lvlText w:val="•"/>
      <w:lvlJc w:val="left"/>
      <w:pPr>
        <w:ind w:left="6594" w:hanging="569"/>
      </w:pPr>
      <w:rPr>
        <w:rFonts w:hint="default"/>
        <w:lang w:val="pl-PL" w:eastAsia="en-US" w:bidi="ar-SA"/>
      </w:rPr>
    </w:lvl>
    <w:lvl w:ilvl="7">
      <w:numFmt w:val="bullet"/>
      <w:lvlText w:val="•"/>
      <w:lvlJc w:val="left"/>
      <w:pPr>
        <w:ind w:left="7617" w:hanging="569"/>
      </w:pPr>
      <w:rPr>
        <w:rFonts w:hint="default"/>
        <w:lang w:val="pl-PL" w:eastAsia="en-US" w:bidi="ar-SA"/>
      </w:rPr>
    </w:lvl>
    <w:lvl w:ilvl="8">
      <w:numFmt w:val="bullet"/>
      <w:lvlText w:val="•"/>
      <w:lvlJc w:val="left"/>
      <w:pPr>
        <w:ind w:left="8640" w:hanging="569"/>
      </w:pPr>
      <w:rPr>
        <w:rFonts w:hint="default"/>
        <w:lang w:val="pl-PL" w:eastAsia="en-US" w:bidi="ar-SA"/>
      </w:rPr>
    </w:lvl>
  </w:abstractNum>
  <w:abstractNum w:abstractNumId="76" w15:restartNumberingAfterBreak="0">
    <w:nsid w:val="2D110F6E"/>
    <w:multiLevelType w:val="multilevel"/>
    <w:tmpl w:val="338251B4"/>
    <w:lvl w:ilvl="0">
      <w:start w:val="16"/>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77" w15:restartNumberingAfterBreak="0">
    <w:nsid w:val="2D794466"/>
    <w:multiLevelType w:val="hybridMultilevel"/>
    <w:tmpl w:val="8FCC31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F7E3271"/>
    <w:multiLevelType w:val="multilevel"/>
    <w:tmpl w:val="FF9EE3AE"/>
    <w:numStyleLink w:val="Styl45"/>
  </w:abstractNum>
  <w:abstractNum w:abstractNumId="79" w15:restartNumberingAfterBreak="0">
    <w:nsid w:val="309D35C5"/>
    <w:multiLevelType w:val="hybridMultilevel"/>
    <w:tmpl w:val="CE508C00"/>
    <w:styleLink w:val="Styl811"/>
    <w:lvl w:ilvl="0" w:tplc="5CAA523C">
      <w:start w:val="1"/>
      <w:numFmt w:val="decimal"/>
      <w:lvlText w:val="%1)"/>
      <w:lvlJc w:val="left"/>
      <w:pPr>
        <w:ind w:left="791" w:hanging="360"/>
      </w:pPr>
      <w:rPr>
        <w:rFonts w:ascii="Times New Roman" w:hAnsi="Times New Roman" w:cs="Times New Roman"/>
      </w:rPr>
    </w:lvl>
    <w:lvl w:ilvl="1" w:tplc="04150019">
      <w:start w:val="1"/>
      <w:numFmt w:val="lowerLetter"/>
      <w:lvlText w:val="%2."/>
      <w:lvlJc w:val="left"/>
      <w:pPr>
        <w:ind w:left="1511" w:hanging="360"/>
      </w:pPr>
      <w:rPr>
        <w:rFonts w:ascii="Times New Roman" w:hAnsi="Times New Roman" w:cs="Times New Roman"/>
      </w:rPr>
    </w:lvl>
    <w:lvl w:ilvl="2" w:tplc="0415001B">
      <w:start w:val="1"/>
      <w:numFmt w:val="lowerRoman"/>
      <w:lvlText w:val="%3."/>
      <w:lvlJc w:val="right"/>
      <w:pPr>
        <w:ind w:left="2231" w:hanging="180"/>
      </w:pPr>
      <w:rPr>
        <w:rFonts w:ascii="Times New Roman" w:hAnsi="Times New Roman" w:cs="Times New Roman"/>
      </w:rPr>
    </w:lvl>
    <w:lvl w:ilvl="3" w:tplc="3D1829DA">
      <w:start w:val="1"/>
      <w:numFmt w:val="decimal"/>
      <w:lvlText w:val="%4."/>
      <w:lvlJc w:val="left"/>
      <w:pPr>
        <w:ind w:left="2951" w:hanging="360"/>
      </w:pPr>
      <w:rPr>
        <w:rFonts w:ascii="Times New Roman" w:hAnsi="Times New Roman" w:cs="Times New Roman"/>
      </w:rPr>
    </w:lvl>
    <w:lvl w:ilvl="4" w:tplc="04150019">
      <w:start w:val="1"/>
      <w:numFmt w:val="lowerLetter"/>
      <w:lvlText w:val="%5."/>
      <w:lvlJc w:val="left"/>
      <w:pPr>
        <w:ind w:left="3671" w:hanging="360"/>
      </w:pPr>
      <w:rPr>
        <w:rFonts w:ascii="Times New Roman" w:hAnsi="Times New Roman" w:cs="Times New Roman"/>
      </w:rPr>
    </w:lvl>
    <w:lvl w:ilvl="5" w:tplc="0415001B">
      <w:start w:val="1"/>
      <w:numFmt w:val="lowerRoman"/>
      <w:lvlText w:val="%6."/>
      <w:lvlJc w:val="right"/>
      <w:pPr>
        <w:ind w:left="4391" w:hanging="180"/>
      </w:pPr>
      <w:rPr>
        <w:rFonts w:ascii="Times New Roman" w:hAnsi="Times New Roman" w:cs="Times New Roman"/>
      </w:rPr>
    </w:lvl>
    <w:lvl w:ilvl="6" w:tplc="0415000F">
      <w:start w:val="1"/>
      <w:numFmt w:val="decimal"/>
      <w:lvlText w:val="%7."/>
      <w:lvlJc w:val="left"/>
      <w:pPr>
        <w:ind w:left="5111" w:hanging="360"/>
      </w:pPr>
      <w:rPr>
        <w:rFonts w:ascii="Times New Roman" w:hAnsi="Times New Roman" w:cs="Times New Roman"/>
      </w:rPr>
    </w:lvl>
    <w:lvl w:ilvl="7" w:tplc="04150019">
      <w:start w:val="1"/>
      <w:numFmt w:val="lowerLetter"/>
      <w:lvlText w:val="%8."/>
      <w:lvlJc w:val="left"/>
      <w:pPr>
        <w:ind w:left="5831" w:hanging="360"/>
      </w:pPr>
      <w:rPr>
        <w:rFonts w:ascii="Times New Roman" w:hAnsi="Times New Roman" w:cs="Times New Roman"/>
      </w:rPr>
    </w:lvl>
    <w:lvl w:ilvl="8" w:tplc="0415001B">
      <w:start w:val="1"/>
      <w:numFmt w:val="lowerRoman"/>
      <w:lvlText w:val="%9."/>
      <w:lvlJc w:val="right"/>
      <w:pPr>
        <w:ind w:left="6551" w:hanging="180"/>
      </w:pPr>
      <w:rPr>
        <w:rFonts w:ascii="Times New Roman" w:hAnsi="Times New Roman" w:cs="Times New Roman"/>
      </w:rPr>
    </w:lvl>
  </w:abstractNum>
  <w:abstractNum w:abstractNumId="80" w15:restartNumberingAfterBreak="0">
    <w:nsid w:val="318452A9"/>
    <w:multiLevelType w:val="hybridMultilevel"/>
    <w:tmpl w:val="3BDE1A74"/>
    <w:lvl w:ilvl="0" w:tplc="1624D1F8">
      <w:start w:val="1"/>
      <w:numFmt w:val="decimal"/>
      <w:lvlText w:val="%1."/>
      <w:lvlJc w:val="left"/>
      <w:pPr>
        <w:ind w:left="720" w:hanging="360"/>
      </w:pPr>
      <w:rPr>
        <w:rFonts w:asciiTheme="minorHAnsi" w:hAnsiTheme="minorHAnsi" w:cstheme="minorHAnsi" w:hint="default"/>
        <w:b w:val="0"/>
        <w:bCs w:val="0"/>
      </w:rPr>
    </w:lvl>
    <w:lvl w:ilvl="1" w:tplc="0415000F">
      <w:start w:val="1"/>
      <w:numFmt w:val="decimal"/>
      <w:lvlText w:val="%2."/>
      <w:lvlJc w:val="left"/>
      <w:pPr>
        <w:ind w:left="1440" w:hanging="360"/>
      </w:pPr>
      <w:rPr>
        <w:rFonts w:ascii="Times New Roman" w:hAnsi="Times New Roman" w:cs="Times New Roman"/>
      </w:rPr>
    </w:lvl>
    <w:lvl w:ilvl="2" w:tplc="46D6D640">
      <w:start w:val="1"/>
      <w:numFmt w:val="decimal"/>
      <w:lvlText w:val="%3)"/>
      <w:lvlJc w:val="left"/>
      <w:pPr>
        <w:ind w:left="2340" w:hanging="360"/>
      </w:pPr>
      <w:rPr>
        <w:rFonts w:ascii="Times New Roman" w:hAnsi="Times New Roman" w:cs="Times New Roman" w:hint="default"/>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81" w15:restartNumberingAfterBreak="0">
    <w:nsid w:val="31B8230A"/>
    <w:multiLevelType w:val="multilevel"/>
    <w:tmpl w:val="AD5403BE"/>
    <w:styleLink w:val="Styl8112"/>
    <w:lvl w:ilvl="0">
      <w:start w:val="1"/>
      <w:numFmt w:val="decimal"/>
      <w:lvlText w:val="%1."/>
      <w:lvlJc w:val="left"/>
      <w:pPr>
        <w:ind w:left="360" w:hanging="360"/>
      </w:pPr>
      <w:rPr>
        <w:rFonts w:ascii="Times New Roman" w:hAnsi="Times New Roman" w:cs="Times New Roman" w:hint="default"/>
        <w:b w:val="0"/>
        <w:bCs w:val="0"/>
        <w:i w:val="0"/>
        <w:iCs w:val="0"/>
        <w:color w:val="auto"/>
        <w:sz w:val="24"/>
        <w:szCs w:val="24"/>
      </w:rPr>
    </w:lvl>
    <w:lvl w:ilvl="1">
      <w:start w:val="1"/>
      <w:numFmt w:val="decimal"/>
      <w:lvlText w:val="%1.%2."/>
      <w:lvlJc w:val="left"/>
      <w:pPr>
        <w:ind w:left="792" w:hanging="432"/>
      </w:pPr>
      <w:rPr>
        <w:rFonts w:ascii="Times New Roman" w:hAnsi="Times New Roman" w:cs="Times New Roman" w:hint="default"/>
        <w:b w:val="0"/>
        <w:bCs w:val="0"/>
        <w:color w:val="auto"/>
        <w:sz w:val="22"/>
        <w:szCs w:val="22"/>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82" w15:restartNumberingAfterBreak="0">
    <w:nsid w:val="32C322D6"/>
    <w:multiLevelType w:val="multilevel"/>
    <w:tmpl w:val="5F28F616"/>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sz w:val="22"/>
        <w:szCs w:val="22"/>
      </w:rPr>
    </w:lvl>
    <w:lvl w:ilvl="2">
      <w:start w:val="1"/>
      <w:numFmt w:val="bullet"/>
      <w:lvlText w:val=""/>
      <w:lvlJc w:val="left"/>
      <w:pPr>
        <w:ind w:left="1440" w:hanging="720"/>
      </w:pPr>
      <w:rPr>
        <w:rFonts w:ascii="Symbol" w:hAnsi="Symbol"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32FB0F3D"/>
    <w:multiLevelType w:val="multilevel"/>
    <w:tmpl w:val="A984A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33092BFF"/>
    <w:multiLevelType w:val="hybridMultilevel"/>
    <w:tmpl w:val="3AB0E792"/>
    <w:lvl w:ilvl="0" w:tplc="57D2975E">
      <w:start w:val="1"/>
      <w:numFmt w:val="decimal"/>
      <w:lvlText w:val="2.%1."/>
      <w:lvlJc w:val="left"/>
      <w:pPr>
        <w:ind w:left="1146" w:hanging="360"/>
      </w:pPr>
      <w:rPr>
        <w:rFonts w:ascii="Calibri" w:hAnsi="Calibri" w:cs="Times New Roman" w:hint="default"/>
      </w:rPr>
    </w:lvl>
    <w:lvl w:ilvl="1" w:tplc="04150019">
      <w:start w:val="1"/>
      <w:numFmt w:val="lowerLetter"/>
      <w:lvlText w:val="%2."/>
      <w:lvlJc w:val="left"/>
      <w:pPr>
        <w:ind w:left="1866" w:hanging="360"/>
      </w:pPr>
      <w:rPr>
        <w:rFonts w:ascii="Times New Roman" w:hAnsi="Times New Roman" w:cs="Times New Roman"/>
      </w:rPr>
    </w:lvl>
    <w:lvl w:ilvl="2" w:tplc="0415001B">
      <w:start w:val="1"/>
      <w:numFmt w:val="lowerRoman"/>
      <w:lvlText w:val="%3."/>
      <w:lvlJc w:val="right"/>
      <w:pPr>
        <w:ind w:left="2586" w:hanging="180"/>
      </w:pPr>
      <w:rPr>
        <w:rFonts w:ascii="Times New Roman" w:hAnsi="Times New Roman" w:cs="Times New Roman"/>
      </w:rPr>
    </w:lvl>
    <w:lvl w:ilvl="3" w:tplc="0415000F">
      <w:start w:val="1"/>
      <w:numFmt w:val="decimal"/>
      <w:lvlText w:val="%4."/>
      <w:lvlJc w:val="left"/>
      <w:pPr>
        <w:ind w:left="3306" w:hanging="360"/>
      </w:pPr>
      <w:rPr>
        <w:rFonts w:ascii="Times New Roman" w:hAnsi="Times New Roman" w:cs="Times New Roman"/>
      </w:rPr>
    </w:lvl>
    <w:lvl w:ilvl="4" w:tplc="04150019">
      <w:start w:val="1"/>
      <w:numFmt w:val="lowerLetter"/>
      <w:lvlText w:val="%5."/>
      <w:lvlJc w:val="left"/>
      <w:pPr>
        <w:ind w:left="4026" w:hanging="360"/>
      </w:pPr>
      <w:rPr>
        <w:rFonts w:ascii="Times New Roman" w:hAnsi="Times New Roman" w:cs="Times New Roman"/>
      </w:rPr>
    </w:lvl>
    <w:lvl w:ilvl="5" w:tplc="0415001B">
      <w:start w:val="1"/>
      <w:numFmt w:val="lowerRoman"/>
      <w:lvlText w:val="%6."/>
      <w:lvlJc w:val="right"/>
      <w:pPr>
        <w:ind w:left="4746" w:hanging="180"/>
      </w:pPr>
      <w:rPr>
        <w:rFonts w:ascii="Times New Roman" w:hAnsi="Times New Roman" w:cs="Times New Roman"/>
      </w:rPr>
    </w:lvl>
    <w:lvl w:ilvl="6" w:tplc="0415000F">
      <w:start w:val="1"/>
      <w:numFmt w:val="decimal"/>
      <w:lvlText w:val="%7."/>
      <w:lvlJc w:val="left"/>
      <w:pPr>
        <w:ind w:left="5466" w:hanging="360"/>
      </w:pPr>
      <w:rPr>
        <w:rFonts w:ascii="Times New Roman" w:hAnsi="Times New Roman" w:cs="Times New Roman"/>
      </w:rPr>
    </w:lvl>
    <w:lvl w:ilvl="7" w:tplc="04150019">
      <w:start w:val="1"/>
      <w:numFmt w:val="lowerLetter"/>
      <w:lvlText w:val="%8."/>
      <w:lvlJc w:val="left"/>
      <w:pPr>
        <w:ind w:left="6186" w:hanging="360"/>
      </w:pPr>
      <w:rPr>
        <w:rFonts w:ascii="Times New Roman" w:hAnsi="Times New Roman" w:cs="Times New Roman"/>
      </w:rPr>
    </w:lvl>
    <w:lvl w:ilvl="8" w:tplc="0415001B">
      <w:start w:val="1"/>
      <w:numFmt w:val="lowerRoman"/>
      <w:lvlText w:val="%9."/>
      <w:lvlJc w:val="right"/>
      <w:pPr>
        <w:ind w:left="6906" w:hanging="180"/>
      </w:pPr>
      <w:rPr>
        <w:rFonts w:ascii="Times New Roman" w:hAnsi="Times New Roman" w:cs="Times New Roman"/>
      </w:rPr>
    </w:lvl>
  </w:abstractNum>
  <w:abstractNum w:abstractNumId="85" w15:restartNumberingAfterBreak="0">
    <w:nsid w:val="33B15BF5"/>
    <w:multiLevelType w:val="multilevel"/>
    <w:tmpl w:val="A2284B02"/>
    <w:lvl w:ilvl="0">
      <w:start w:val="1"/>
      <w:numFmt w:val="decimal"/>
      <w:lvlText w:val="%1."/>
      <w:lvlJc w:val="left"/>
      <w:pPr>
        <w:tabs>
          <w:tab w:val="num" w:pos="360"/>
        </w:tabs>
        <w:ind w:left="360" w:hanging="360"/>
      </w:pPr>
      <w:rPr>
        <w:rFonts w:asciiTheme="minorHAnsi" w:hAnsiTheme="minorHAnsi" w:cs="Times New Roman"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86" w15:restartNumberingAfterBreak="0">
    <w:nsid w:val="34391B1A"/>
    <w:multiLevelType w:val="multilevel"/>
    <w:tmpl w:val="D8FE15B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z w:val="22"/>
        <w:szCs w:val="22"/>
      </w:rPr>
    </w:lvl>
    <w:lvl w:ilvl="2">
      <w:start w:val="1"/>
      <w:numFmt w:val="upperLetter"/>
      <w:lvlText w:val="%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347C346E"/>
    <w:multiLevelType w:val="multilevel"/>
    <w:tmpl w:val="2A92A9A0"/>
    <w:styleLink w:val="Styl8311"/>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start w:val="1"/>
      <w:numFmt w:val="decimal"/>
      <w:lvlText w:val="3.%3."/>
      <w:lvlJc w:val="left"/>
      <w:pPr>
        <w:tabs>
          <w:tab w:val="num" w:pos="1362"/>
        </w:tabs>
        <w:ind w:left="1362" w:hanging="794"/>
      </w:pPr>
      <w:rPr>
        <w:rFonts w:ascii="Times New Roman" w:hAnsi="Times New Roman" w:cs="Times New Roman" w:hint="default"/>
        <w:b w:val="0"/>
        <w:bCs w:val="0"/>
        <w:i w:val="0"/>
        <w:iCs w:val="0"/>
        <w:color w:val="auto"/>
        <w:sz w:val="22"/>
        <w:szCs w:val="22"/>
      </w:rPr>
    </w:lvl>
    <w:lvl w:ilvl="3">
      <w:start w:val="1"/>
      <w:numFmt w:val="lowerLetter"/>
      <w:lvlText w:val="%4)"/>
      <w:lvlJc w:val="left"/>
      <w:pPr>
        <w:tabs>
          <w:tab w:val="num" w:pos="2013"/>
        </w:tabs>
        <w:ind w:left="2013" w:hanging="453"/>
      </w:pPr>
      <w:rPr>
        <w:rFonts w:ascii="Times New Roman" w:eastAsia="Times New Roman" w:hAnsi="Times New Roman"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rPr>
        <w:rFonts w:ascii="Times New Roman" w:hAnsi="Times New Roman" w:cs="Times New Roman" w:hint="default"/>
      </w:rPr>
    </w:lvl>
    <w:lvl w:ilvl="6">
      <w:start w:val="1"/>
      <w:numFmt w:val="none"/>
      <w:suff w:val="nothing"/>
      <w:lvlText w:val=""/>
      <w:lvlJc w:val="left"/>
      <w:rPr>
        <w:rFonts w:ascii="Times New Roman" w:hAnsi="Times New Roman" w:cs="Times New Roman" w:hint="default"/>
      </w:rPr>
    </w:lvl>
    <w:lvl w:ilvl="7">
      <w:start w:val="1"/>
      <w:numFmt w:val="none"/>
      <w:suff w:val="nothing"/>
      <w:lvlText w:val=""/>
      <w:lvlJc w:val="left"/>
      <w:rPr>
        <w:rFonts w:ascii="Times New Roman" w:hAnsi="Times New Roman" w:cs="Times New Roman" w:hint="default"/>
      </w:rPr>
    </w:lvl>
    <w:lvl w:ilvl="8">
      <w:start w:val="1"/>
      <w:numFmt w:val="none"/>
      <w:suff w:val="nothing"/>
      <w:lvlText w:val=""/>
      <w:lvlJc w:val="left"/>
      <w:rPr>
        <w:rFonts w:ascii="Times New Roman" w:hAnsi="Times New Roman" w:cs="Times New Roman" w:hint="default"/>
      </w:rPr>
    </w:lvl>
  </w:abstractNum>
  <w:abstractNum w:abstractNumId="88" w15:restartNumberingAfterBreak="0">
    <w:nsid w:val="36757348"/>
    <w:multiLevelType w:val="multilevel"/>
    <w:tmpl w:val="E4A2A098"/>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9" w15:restartNumberingAfterBreak="0">
    <w:nsid w:val="36BB5C29"/>
    <w:multiLevelType w:val="hybridMultilevel"/>
    <w:tmpl w:val="D1E828B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0" w15:restartNumberingAfterBreak="0">
    <w:nsid w:val="37F3157E"/>
    <w:multiLevelType w:val="multilevel"/>
    <w:tmpl w:val="4A260AA8"/>
    <w:lvl w:ilvl="0">
      <w:start w:val="4"/>
      <w:numFmt w:val="decimal"/>
      <w:lvlText w:val="%1."/>
      <w:lvlJc w:val="left"/>
      <w:pPr>
        <w:ind w:left="360" w:hanging="360"/>
      </w:pPr>
      <w:rPr>
        <w:rFonts w:hint="default"/>
      </w:rPr>
    </w:lvl>
    <w:lvl w:ilvl="1">
      <w:start w:val="1"/>
      <w:numFmt w:val="bullet"/>
      <w:lvlText w:val=""/>
      <w:lvlJc w:val="left"/>
      <w:pPr>
        <w:ind w:left="1080" w:hanging="720"/>
      </w:pPr>
      <w:rPr>
        <w:rFonts w:ascii="Wingdings" w:hAnsi="Wingdings" w:hint="default"/>
        <w:sz w:val="22"/>
        <w:szCs w:val="22"/>
      </w:rPr>
    </w:lvl>
    <w:lvl w:ilvl="2">
      <w:start w:val="1"/>
      <w:numFmt w:val="decimal"/>
      <w:lvlText w:val="%1.%2.%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382355CF"/>
    <w:multiLevelType w:val="multilevel"/>
    <w:tmpl w:val="27FA12A8"/>
    <w:lvl w:ilvl="0">
      <w:start w:val="3"/>
      <w:numFmt w:val="decimal"/>
      <w:pStyle w:val="Tiret1"/>
      <w:lvlText w:val="%1."/>
      <w:lvlJc w:val="left"/>
      <w:pPr>
        <w:tabs>
          <w:tab w:val="num" w:pos="397"/>
        </w:tabs>
        <w:ind w:left="397" w:hanging="397"/>
      </w:pPr>
      <w:rPr>
        <w:rFonts w:ascii="Times New Roman" w:hAnsi="Times New Roman" w:cs="Times New Roman" w:hint="default"/>
      </w:rPr>
    </w:lvl>
    <w:lvl w:ilvl="1">
      <w:start w:val="1"/>
      <w:numFmt w:val="decimal"/>
      <w:isLgl/>
      <w:lvlText w:val="%1.%2"/>
      <w:lvlJc w:val="left"/>
      <w:pPr>
        <w:ind w:left="420" w:hanging="42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92" w15:restartNumberingAfterBreak="0">
    <w:nsid w:val="383B7CCB"/>
    <w:multiLevelType w:val="multilevel"/>
    <w:tmpl w:val="EE6E8CE2"/>
    <w:styleLink w:val="Styl813"/>
    <w:lvl w:ilvl="0">
      <w:start w:val="2"/>
      <w:numFmt w:val="decimal"/>
      <w:pStyle w:val="Listanumerowana"/>
      <w:lvlText w:val="%1."/>
      <w:lvlJc w:val="left"/>
      <w:pPr>
        <w:tabs>
          <w:tab w:val="num" w:pos="360"/>
        </w:tabs>
        <w:ind w:left="360" w:hanging="360"/>
      </w:pPr>
      <w:rPr>
        <w:rFonts w:ascii="Times New Roman" w:hAnsi="Times New Roman" w:cs="Times New Roman"/>
        <w:b w:val="0"/>
        <w:bCs w:val="0"/>
        <w:i w:val="0"/>
        <w:iCs w:val="0"/>
      </w:rPr>
    </w:lvl>
    <w:lvl w:ilvl="1">
      <w:start w:val="1"/>
      <w:numFmt w:val="bullet"/>
      <w:lvlText w:val=""/>
      <w:lvlJc w:val="left"/>
      <w:pPr>
        <w:ind w:left="3196" w:hanging="360"/>
      </w:pPr>
      <w:rPr>
        <w:rFonts w:ascii="Symbol" w:hAnsi="Symbol" w:cs="Symbol" w:hint="default"/>
      </w:rPr>
    </w:lvl>
    <w:lvl w:ilvl="2">
      <w:start w:val="1"/>
      <w:numFmt w:val="decimal"/>
      <w:isLgl/>
      <w:lvlText w:val="%1.%2.%3"/>
      <w:lvlJc w:val="left"/>
      <w:pPr>
        <w:ind w:left="720" w:hanging="720"/>
      </w:pPr>
      <w:rPr>
        <w:rFonts w:ascii="Times New Roman" w:hAnsi="Times New Roman" w:cs="Times New Roman"/>
      </w:rPr>
    </w:lvl>
    <w:lvl w:ilvl="3">
      <w:start w:val="1"/>
      <w:numFmt w:val="decimal"/>
      <w:isLgl/>
      <w:lvlText w:val="%1.%2.%3.%4"/>
      <w:lvlJc w:val="left"/>
      <w:pPr>
        <w:ind w:left="720" w:hanging="720"/>
      </w:pPr>
      <w:rPr>
        <w:rFonts w:ascii="Times New Roman" w:hAnsi="Times New Roman" w:cs="Times New Roman"/>
      </w:rPr>
    </w:lvl>
    <w:lvl w:ilvl="4">
      <w:start w:val="1"/>
      <w:numFmt w:val="decimal"/>
      <w:isLgl/>
      <w:lvlText w:val="%1.%2.%3.%4.%5"/>
      <w:lvlJc w:val="left"/>
      <w:pPr>
        <w:ind w:left="1080" w:hanging="1080"/>
      </w:pPr>
      <w:rPr>
        <w:rFonts w:ascii="Times New Roman" w:hAnsi="Times New Roman" w:cs="Times New Roman"/>
      </w:rPr>
    </w:lvl>
    <w:lvl w:ilvl="5">
      <w:start w:val="1"/>
      <w:numFmt w:val="decimal"/>
      <w:isLgl/>
      <w:lvlText w:val="%1.%2.%3.%4.%5.%6"/>
      <w:lvlJc w:val="left"/>
      <w:pPr>
        <w:ind w:left="1080" w:hanging="1080"/>
      </w:pPr>
      <w:rPr>
        <w:rFonts w:ascii="Times New Roman" w:hAnsi="Times New Roman" w:cs="Times New Roman"/>
      </w:rPr>
    </w:lvl>
    <w:lvl w:ilvl="6">
      <w:start w:val="1"/>
      <w:numFmt w:val="decimal"/>
      <w:isLgl/>
      <w:lvlText w:val="%1.%2.%3.%4.%5.%6.%7"/>
      <w:lvlJc w:val="left"/>
      <w:pPr>
        <w:ind w:left="1440" w:hanging="1440"/>
      </w:pPr>
      <w:rPr>
        <w:rFonts w:ascii="Times New Roman" w:hAnsi="Times New Roman" w:cs="Times New Roman"/>
      </w:rPr>
    </w:lvl>
    <w:lvl w:ilvl="7">
      <w:start w:val="1"/>
      <w:numFmt w:val="decimal"/>
      <w:isLgl/>
      <w:lvlText w:val="%1.%2.%3.%4.%5.%6.%7.%8"/>
      <w:lvlJc w:val="left"/>
      <w:pPr>
        <w:ind w:left="1440" w:hanging="1440"/>
      </w:pPr>
      <w:rPr>
        <w:rFonts w:ascii="Times New Roman" w:hAnsi="Times New Roman" w:cs="Times New Roman"/>
      </w:rPr>
    </w:lvl>
    <w:lvl w:ilvl="8">
      <w:start w:val="1"/>
      <w:numFmt w:val="decimal"/>
      <w:isLgl/>
      <w:lvlText w:val="%1.%2.%3.%4.%5.%6.%7.%8.%9"/>
      <w:lvlJc w:val="left"/>
      <w:pPr>
        <w:ind w:left="1440" w:hanging="1440"/>
      </w:pPr>
      <w:rPr>
        <w:rFonts w:ascii="Times New Roman" w:hAnsi="Times New Roman" w:cs="Times New Roman"/>
      </w:rPr>
    </w:lvl>
  </w:abstractNum>
  <w:abstractNum w:abstractNumId="93" w15:restartNumberingAfterBreak="0">
    <w:nsid w:val="399010EB"/>
    <w:multiLevelType w:val="multilevel"/>
    <w:tmpl w:val="7268669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3AB91033"/>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BBB22F5"/>
    <w:multiLevelType w:val="multilevel"/>
    <w:tmpl w:val="31D8B4E2"/>
    <w:styleLink w:val="Styl81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3D551A06"/>
    <w:multiLevelType w:val="hybridMultilevel"/>
    <w:tmpl w:val="1FA2DB1A"/>
    <w:styleLink w:val="Styl61"/>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28B86F58">
      <w:start w:val="1"/>
      <w:numFmt w:val="decimal"/>
      <w:lvlText w:val="%2)"/>
      <w:lvlJc w:val="left"/>
      <w:pPr>
        <w:tabs>
          <w:tab w:val="num" w:pos="1440"/>
        </w:tabs>
        <w:ind w:left="1440" w:hanging="360"/>
      </w:pPr>
      <w:rPr>
        <w:rFonts w:ascii="Times New Roman" w:hAnsi="Times New Roman" w:cs="Times New Roman" w:hint="default"/>
        <w:i w:val="0"/>
      </w:rPr>
    </w:lvl>
    <w:lvl w:ilvl="2" w:tplc="07E071D0" w:tentative="1">
      <w:start w:val="1"/>
      <w:numFmt w:val="bullet"/>
      <w:lvlText w:val=""/>
      <w:lvlJc w:val="left"/>
      <w:pPr>
        <w:tabs>
          <w:tab w:val="num" w:pos="2160"/>
        </w:tabs>
        <w:ind w:left="2160" w:hanging="360"/>
      </w:pPr>
      <w:rPr>
        <w:rFonts w:ascii="Wingdings" w:hAnsi="Wingdings" w:hint="default"/>
      </w:rPr>
    </w:lvl>
    <w:lvl w:ilvl="3" w:tplc="39CA6BB0" w:tentative="1">
      <w:start w:val="1"/>
      <w:numFmt w:val="bullet"/>
      <w:lvlText w:val=""/>
      <w:lvlJc w:val="left"/>
      <w:pPr>
        <w:tabs>
          <w:tab w:val="num" w:pos="2880"/>
        </w:tabs>
        <w:ind w:left="2880" w:hanging="360"/>
      </w:pPr>
      <w:rPr>
        <w:rFonts w:ascii="Symbol" w:hAnsi="Symbol" w:hint="default"/>
      </w:rPr>
    </w:lvl>
    <w:lvl w:ilvl="4" w:tplc="B566A70C"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E2C563D"/>
    <w:multiLevelType w:val="singleLevel"/>
    <w:tmpl w:val="72CEC5C4"/>
    <w:lvl w:ilvl="0">
      <w:start w:val="1"/>
      <w:numFmt w:val="bullet"/>
      <w:pStyle w:val="opispola"/>
      <w:lvlText w:val=""/>
      <w:lvlJc w:val="left"/>
      <w:pPr>
        <w:tabs>
          <w:tab w:val="num" w:pos="360"/>
        </w:tabs>
        <w:ind w:left="360" w:hanging="360"/>
      </w:pPr>
      <w:rPr>
        <w:rFonts w:ascii="Symbol" w:hAnsi="Symbol" w:cs="Symbol" w:hint="default"/>
      </w:rPr>
    </w:lvl>
  </w:abstractNum>
  <w:abstractNum w:abstractNumId="98" w15:restartNumberingAfterBreak="0">
    <w:nsid w:val="3ED66B2D"/>
    <w:multiLevelType w:val="multilevel"/>
    <w:tmpl w:val="0415001F"/>
    <w:styleLink w:val="Styl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056714F"/>
    <w:multiLevelType w:val="multilevel"/>
    <w:tmpl w:val="5F40A02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40B0683E"/>
    <w:multiLevelType w:val="multilevel"/>
    <w:tmpl w:val="A8DECA28"/>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hAnsiTheme="minorHAnsi" w:cs="Times New Roman" w:hint="default"/>
        <w:b w:val="0"/>
        <w:i w:val="0"/>
        <w:color w:val="auto"/>
        <w:sz w:val="24"/>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1" w15:restartNumberingAfterBreak="0">
    <w:nsid w:val="428249E1"/>
    <w:multiLevelType w:val="hybridMultilevel"/>
    <w:tmpl w:val="02B646C6"/>
    <w:styleLink w:val="Styl61211"/>
    <w:lvl w:ilvl="0" w:tplc="C68C9C6C">
      <w:start w:val="1"/>
      <w:numFmt w:val="ordinal"/>
      <w:lvlText w:val="8.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457035C"/>
    <w:multiLevelType w:val="hybridMultilevel"/>
    <w:tmpl w:val="42B45A4C"/>
    <w:lvl w:ilvl="0" w:tplc="A2EE22BE">
      <w:start w:val="1"/>
      <w:numFmt w:val="decimal"/>
      <w:lvlText w:val="%1."/>
      <w:lvlJc w:val="left"/>
      <w:pPr>
        <w:ind w:left="720" w:hanging="360"/>
      </w:pPr>
      <w:rPr>
        <w:rFonts w:asciiTheme="minorHAnsi" w:hAnsiTheme="minorHAnsi" w:cstheme="minorHAns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03" w15:restartNumberingAfterBreak="0">
    <w:nsid w:val="453953EC"/>
    <w:multiLevelType w:val="hybridMultilevel"/>
    <w:tmpl w:val="8E66502E"/>
    <w:styleLink w:val="Styl84"/>
    <w:lvl w:ilvl="0" w:tplc="7226BA80">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04" w15:restartNumberingAfterBreak="0">
    <w:nsid w:val="45DB3249"/>
    <w:multiLevelType w:val="multilevel"/>
    <w:tmpl w:val="933847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sz w:val="22"/>
        <w:szCs w:val="22"/>
      </w:rPr>
    </w:lvl>
    <w:lvl w:ilvl="2">
      <w:start w:val="1"/>
      <w:numFmt w:val="decimal"/>
      <w:lvlText w:val="%1.%2.%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5" w15:restartNumberingAfterBreak="0">
    <w:nsid w:val="46E634D4"/>
    <w:multiLevelType w:val="hybridMultilevel"/>
    <w:tmpl w:val="A41C6F70"/>
    <w:lvl w:ilvl="0" w:tplc="7C789E06">
      <w:start w:val="1"/>
      <w:numFmt w:val="decimal"/>
      <w:lvlText w:val="%1."/>
      <w:lvlJc w:val="left"/>
      <w:pPr>
        <w:ind w:left="720" w:hanging="360"/>
      </w:pPr>
      <w:rPr>
        <w:rFonts w:ascii="Calibri" w:hAnsi="Calibri" w:cs="Calibr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06" w15:restartNumberingAfterBreak="0">
    <w:nsid w:val="480F1C61"/>
    <w:multiLevelType w:val="hybridMultilevel"/>
    <w:tmpl w:val="02E8C598"/>
    <w:lvl w:ilvl="0" w:tplc="DE02B506">
      <w:start w:val="1"/>
      <w:numFmt w:val="decimal"/>
      <w:lvlText w:val="%1."/>
      <w:lvlJc w:val="left"/>
      <w:pPr>
        <w:tabs>
          <w:tab w:val="num" w:pos="360"/>
        </w:tabs>
        <w:ind w:left="360" w:hanging="360"/>
      </w:pPr>
      <w:rPr>
        <w:rFonts w:ascii="Calibri" w:hAnsi="Calibri" w:cs="Times New Roman" w:hint="default"/>
        <w:b w:val="0"/>
        <w:bCs w:val="0"/>
      </w:rPr>
    </w:lvl>
    <w:lvl w:ilvl="1" w:tplc="3384D29E">
      <w:start w:val="1"/>
      <w:numFmt w:val="lowerLetter"/>
      <w:lvlText w:val="%2)"/>
      <w:lvlJc w:val="left"/>
      <w:pPr>
        <w:tabs>
          <w:tab w:val="num" w:pos="794"/>
        </w:tabs>
        <w:ind w:left="794" w:hanging="397"/>
      </w:pPr>
      <w:rPr>
        <w:rFonts w:ascii="Times New Roman" w:hAnsi="Times New Roman" w:cs="Times New Roman"/>
      </w:rPr>
    </w:lvl>
    <w:lvl w:ilvl="2" w:tplc="0415001B">
      <w:start w:val="1"/>
      <w:numFmt w:val="decimal"/>
      <w:lvlText w:val="%3."/>
      <w:lvlJc w:val="left"/>
      <w:pPr>
        <w:tabs>
          <w:tab w:val="num" w:pos="2160"/>
        </w:tabs>
        <w:ind w:left="2160" w:hanging="36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decimal"/>
      <w:lvlText w:val="%5."/>
      <w:lvlJc w:val="left"/>
      <w:pPr>
        <w:tabs>
          <w:tab w:val="num" w:pos="3600"/>
        </w:tabs>
        <w:ind w:left="3600" w:hanging="360"/>
      </w:pPr>
      <w:rPr>
        <w:rFonts w:ascii="Times New Roman" w:hAnsi="Times New Roman" w:cs="Times New Roman"/>
      </w:rPr>
    </w:lvl>
    <w:lvl w:ilvl="5" w:tplc="0415001B">
      <w:start w:val="1"/>
      <w:numFmt w:val="decimal"/>
      <w:lvlText w:val="%6."/>
      <w:lvlJc w:val="left"/>
      <w:pPr>
        <w:tabs>
          <w:tab w:val="num" w:pos="4320"/>
        </w:tabs>
        <w:ind w:left="4320" w:hanging="36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decimal"/>
      <w:lvlText w:val="%8."/>
      <w:lvlJc w:val="left"/>
      <w:pPr>
        <w:tabs>
          <w:tab w:val="num" w:pos="5760"/>
        </w:tabs>
        <w:ind w:left="5760" w:hanging="360"/>
      </w:pPr>
      <w:rPr>
        <w:rFonts w:ascii="Times New Roman" w:hAnsi="Times New Roman" w:cs="Times New Roman"/>
      </w:rPr>
    </w:lvl>
    <w:lvl w:ilvl="8" w:tplc="0415001B">
      <w:start w:val="1"/>
      <w:numFmt w:val="decimal"/>
      <w:lvlText w:val="%9."/>
      <w:lvlJc w:val="left"/>
      <w:pPr>
        <w:tabs>
          <w:tab w:val="num" w:pos="6480"/>
        </w:tabs>
        <w:ind w:left="6480" w:hanging="360"/>
      </w:pPr>
      <w:rPr>
        <w:rFonts w:ascii="Times New Roman" w:hAnsi="Times New Roman" w:cs="Times New Roman"/>
      </w:rPr>
    </w:lvl>
  </w:abstractNum>
  <w:abstractNum w:abstractNumId="107" w15:restartNumberingAfterBreak="0">
    <w:nsid w:val="48C035B8"/>
    <w:multiLevelType w:val="multilevel"/>
    <w:tmpl w:val="22209D58"/>
    <w:lvl w:ilvl="0">
      <w:start w:val="13"/>
      <w:numFmt w:val="decimal"/>
      <w:lvlText w:val="%1."/>
      <w:lvlJc w:val="left"/>
      <w:pPr>
        <w:ind w:left="480" w:hanging="480"/>
      </w:pPr>
      <w:rPr>
        <w:rFonts w:hint="default"/>
        <w:color w:val="000000" w:themeColor="text1"/>
      </w:rPr>
    </w:lvl>
    <w:lvl w:ilvl="1">
      <w:start w:val="1"/>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08" w15:restartNumberingAfterBreak="0">
    <w:nsid w:val="49407214"/>
    <w:multiLevelType w:val="hybridMultilevel"/>
    <w:tmpl w:val="927E7EB4"/>
    <w:lvl w:ilvl="0" w:tplc="9E04A488">
      <w:start w:val="3"/>
      <w:numFmt w:val="decimal"/>
      <w:lvlText w:val="%1."/>
      <w:lvlJc w:val="left"/>
      <w:pPr>
        <w:ind w:left="34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BD9049C"/>
    <w:multiLevelType w:val="multilevel"/>
    <w:tmpl w:val="F83223F8"/>
    <w:lvl w:ilvl="0">
      <w:start w:val="10"/>
      <w:numFmt w:val="decimal"/>
      <w:lvlText w:val="%1."/>
      <w:lvlJc w:val="left"/>
      <w:pPr>
        <w:ind w:left="480" w:hanging="480"/>
      </w:pPr>
      <w:rPr>
        <w:rFonts w:hint="default"/>
      </w:rPr>
    </w:lvl>
    <w:lvl w:ilvl="1">
      <w:start w:val="1"/>
      <w:numFmt w:val="decimal"/>
      <w:lvlText w:val="%1.%2."/>
      <w:lvlJc w:val="left"/>
      <w:pPr>
        <w:ind w:left="1266"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10" w15:restartNumberingAfterBreak="0">
    <w:nsid w:val="4C965266"/>
    <w:multiLevelType w:val="multilevel"/>
    <w:tmpl w:val="350A0C86"/>
    <w:styleLink w:val="Styl6321"/>
    <w:lvl w:ilvl="0">
      <w:start w:val="1"/>
      <w:numFmt w:val="decimal"/>
      <w:lvlText w:val="%1."/>
      <w:lvlJc w:val="left"/>
      <w:pPr>
        <w:ind w:left="1070" w:hanging="360"/>
      </w:pPr>
      <w:rPr>
        <w:rFonts w:ascii="Times New Roman" w:hAnsi="Times New Roman" w:cs="Times New Roman" w:hint="default"/>
        <w:b w:val="0"/>
        <w:bCs w:val="0"/>
        <w:color w:val="auto"/>
      </w:rPr>
    </w:lvl>
    <w:lvl w:ilvl="1">
      <w:start w:val="1"/>
      <w:numFmt w:val="decimal"/>
      <w:lvlText w:val="%1.%2."/>
      <w:lvlJc w:val="left"/>
      <w:pPr>
        <w:ind w:left="1502" w:hanging="432"/>
      </w:pPr>
      <w:rPr>
        <w:rFonts w:ascii="Times New Roman" w:hAnsi="Times New Roman" w:cs="Times New Roman" w:hint="default"/>
        <w:b w:val="0"/>
        <w:bCs w:val="0"/>
        <w:color w:val="auto"/>
      </w:rPr>
    </w:lvl>
    <w:lvl w:ilvl="2">
      <w:start w:val="1"/>
      <w:numFmt w:val="decimal"/>
      <w:lvlText w:val="%1.%2.%3."/>
      <w:lvlJc w:val="left"/>
      <w:pPr>
        <w:ind w:left="1934" w:hanging="504"/>
      </w:pPr>
      <w:rPr>
        <w:rFonts w:ascii="Times New Roman" w:hAnsi="Times New Roman" w:cs="Times New Roman" w:hint="default"/>
      </w:rPr>
    </w:lvl>
    <w:lvl w:ilvl="3">
      <w:start w:val="1"/>
      <w:numFmt w:val="decimal"/>
      <w:lvlText w:val="%1.%2.%3.%4."/>
      <w:lvlJc w:val="left"/>
      <w:pPr>
        <w:ind w:left="2438" w:hanging="648"/>
      </w:pPr>
      <w:rPr>
        <w:rFonts w:ascii="Times New Roman" w:hAnsi="Times New Roman" w:cs="Times New Roman" w:hint="default"/>
      </w:rPr>
    </w:lvl>
    <w:lvl w:ilvl="4">
      <w:start w:val="1"/>
      <w:numFmt w:val="decimal"/>
      <w:lvlText w:val="%1.%2.%3.%4.%5."/>
      <w:lvlJc w:val="left"/>
      <w:pPr>
        <w:ind w:left="2942" w:hanging="792"/>
      </w:pPr>
      <w:rPr>
        <w:rFonts w:ascii="Times New Roman" w:hAnsi="Times New Roman" w:cs="Times New Roman" w:hint="default"/>
      </w:rPr>
    </w:lvl>
    <w:lvl w:ilvl="5">
      <w:start w:val="1"/>
      <w:numFmt w:val="decimal"/>
      <w:lvlText w:val="%1.%2.%3.%4.%5.%6."/>
      <w:lvlJc w:val="left"/>
      <w:pPr>
        <w:ind w:left="3446" w:hanging="936"/>
      </w:pPr>
      <w:rPr>
        <w:rFonts w:ascii="Times New Roman" w:hAnsi="Times New Roman" w:cs="Times New Roman" w:hint="default"/>
      </w:rPr>
    </w:lvl>
    <w:lvl w:ilvl="6">
      <w:start w:val="1"/>
      <w:numFmt w:val="decimal"/>
      <w:lvlText w:val="%1.%2.%3.%4.%5.%6.%7."/>
      <w:lvlJc w:val="left"/>
      <w:pPr>
        <w:ind w:left="3950" w:hanging="1080"/>
      </w:pPr>
      <w:rPr>
        <w:rFonts w:ascii="Times New Roman" w:hAnsi="Times New Roman" w:cs="Times New Roman" w:hint="default"/>
      </w:rPr>
    </w:lvl>
    <w:lvl w:ilvl="7">
      <w:start w:val="1"/>
      <w:numFmt w:val="decimal"/>
      <w:lvlText w:val="%1.%2.%3.%4.%5.%6.%7.%8."/>
      <w:lvlJc w:val="left"/>
      <w:pPr>
        <w:ind w:left="4454" w:hanging="1224"/>
      </w:pPr>
      <w:rPr>
        <w:rFonts w:ascii="Times New Roman" w:hAnsi="Times New Roman" w:cs="Times New Roman" w:hint="default"/>
      </w:rPr>
    </w:lvl>
    <w:lvl w:ilvl="8">
      <w:start w:val="1"/>
      <w:numFmt w:val="decimal"/>
      <w:lvlText w:val="%1.%2.%3.%4.%5.%6.%7.%8.%9."/>
      <w:lvlJc w:val="left"/>
      <w:pPr>
        <w:ind w:left="5030" w:hanging="1440"/>
      </w:pPr>
      <w:rPr>
        <w:rFonts w:ascii="Times New Roman" w:hAnsi="Times New Roman" w:cs="Times New Roman" w:hint="default"/>
      </w:rPr>
    </w:lvl>
  </w:abstractNum>
  <w:abstractNum w:abstractNumId="111" w15:restartNumberingAfterBreak="0">
    <w:nsid w:val="4D0E5903"/>
    <w:multiLevelType w:val="hybridMultilevel"/>
    <w:tmpl w:val="7244F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D2552BC"/>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DDF1BCF"/>
    <w:multiLevelType w:val="multilevel"/>
    <w:tmpl w:val="FCD8903E"/>
    <w:lvl w:ilvl="0">
      <w:start w:val="16"/>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15:restartNumberingAfterBreak="0">
    <w:nsid w:val="4F552CEB"/>
    <w:multiLevelType w:val="multilevel"/>
    <w:tmpl w:val="58E26866"/>
    <w:styleLink w:val="Styl5"/>
    <w:lvl w:ilvl="0">
      <w:start w:val="2"/>
      <w:numFmt w:val="decimal"/>
      <w:lvlText w:val="%1."/>
      <w:lvlJc w:val="left"/>
      <w:pPr>
        <w:tabs>
          <w:tab w:val="num" w:pos="0"/>
        </w:tabs>
        <w:ind w:left="397" w:hanging="397"/>
      </w:pPr>
      <w:rPr>
        <w:rFonts w:cs="Times New Roman" w:hint="default"/>
      </w:rPr>
    </w:lvl>
    <w:lvl w:ilvl="1">
      <w:start w:val="1"/>
      <w:numFmt w:val="decimal"/>
      <w:lvlText w:val="%1.%2."/>
      <w:lvlJc w:val="left"/>
      <w:pPr>
        <w:tabs>
          <w:tab w:val="num" w:pos="0"/>
        </w:tabs>
        <w:ind w:left="907" w:hanging="510"/>
      </w:pPr>
      <w:rPr>
        <w:rFonts w:cs="Times New Roman" w:hint="default"/>
        <w:b/>
      </w:rPr>
    </w:lvl>
    <w:lvl w:ilvl="2">
      <w:start w:val="1"/>
      <w:numFmt w:val="decimal"/>
      <w:lvlText w:val="%1.%2.%3."/>
      <w:lvlJc w:val="left"/>
      <w:pPr>
        <w:tabs>
          <w:tab w:val="num" w:pos="907"/>
        </w:tabs>
        <w:ind w:left="1474" w:hanging="567"/>
      </w:pPr>
      <w:rPr>
        <w:rFonts w:cs="Times New Roman" w:hint="default"/>
      </w:rPr>
    </w:lvl>
    <w:lvl w:ilvl="3">
      <w:start w:val="1"/>
      <w:numFmt w:val="decimal"/>
      <w:lvlText w:val="%1.%2.%3.%4."/>
      <w:lvlJc w:val="left"/>
      <w:pPr>
        <w:tabs>
          <w:tab w:val="num" w:pos="1191"/>
        </w:tabs>
        <w:ind w:left="1588" w:hanging="397"/>
      </w:pPr>
      <w:rPr>
        <w:rFonts w:cs="Times New Roman" w:hint="default"/>
      </w:rPr>
    </w:lvl>
    <w:lvl w:ilvl="4">
      <w:start w:val="1"/>
      <w:numFmt w:val="decimal"/>
      <w:lvlText w:val="%1.%2.%3.%4.%5."/>
      <w:lvlJc w:val="left"/>
      <w:pPr>
        <w:tabs>
          <w:tab w:val="num" w:pos="1588"/>
        </w:tabs>
        <w:ind w:left="1985" w:hanging="397"/>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15" w15:restartNumberingAfterBreak="0">
    <w:nsid w:val="4F7F7489"/>
    <w:multiLevelType w:val="multilevel"/>
    <w:tmpl w:val="FF0276C2"/>
    <w:lvl w:ilvl="0">
      <w:start w:val="2"/>
      <w:numFmt w:val="decimal"/>
      <w:lvlText w:val="%1."/>
      <w:lvlJc w:val="left"/>
      <w:pPr>
        <w:ind w:left="360" w:hanging="360"/>
      </w:pPr>
      <w:rPr>
        <w:rFonts w:ascii="Calibri" w:hAnsi="Calibri" w:cs="Times New Roman" w:hint="default"/>
        <w:b w:val="0"/>
        <w:bCs w:val="0"/>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16" w15:restartNumberingAfterBreak="0">
    <w:nsid w:val="4FF4127D"/>
    <w:multiLevelType w:val="multilevel"/>
    <w:tmpl w:val="8B20CBFC"/>
    <w:styleLink w:val="Styl4"/>
    <w:lvl w:ilvl="0">
      <w:start w:val="3"/>
      <w:numFmt w:val="decimal"/>
      <w:lvlText w:val="%1."/>
      <w:lvlJc w:val="left"/>
      <w:pPr>
        <w:ind w:left="360" w:hanging="360"/>
      </w:pPr>
      <w:rPr>
        <w:rFonts w:ascii="Calibri" w:hAnsi="Calibri" w:hint="default"/>
        <w:b/>
        <w:color w:val="0070C0"/>
        <w:sz w:val="22"/>
        <w:szCs w:val="22"/>
      </w:rPr>
    </w:lvl>
    <w:lvl w:ilvl="1">
      <w:start w:val="1"/>
      <w:numFmt w:val="decimal"/>
      <w:lvlText w:val="%1.%2."/>
      <w:lvlJc w:val="left"/>
      <w:pPr>
        <w:ind w:left="792" w:hanging="432"/>
      </w:pPr>
      <w:rPr>
        <w:b/>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0226B7F"/>
    <w:multiLevelType w:val="multilevel"/>
    <w:tmpl w:val="CA2C7436"/>
    <w:lvl w:ilvl="0">
      <w:start w:val="3"/>
      <w:numFmt w:val="decimal"/>
      <w:lvlText w:val="%1."/>
      <w:lvlJc w:val="left"/>
      <w:pPr>
        <w:tabs>
          <w:tab w:val="num" w:pos="1440"/>
        </w:tabs>
        <w:ind w:left="1440" w:hanging="360"/>
      </w:pPr>
      <w:rPr>
        <w:rFonts w:ascii="Calibri" w:hAnsi="Calibri" w:cs="Times New Roman" w:hint="default"/>
      </w:rPr>
    </w:lvl>
    <w:lvl w:ilvl="1">
      <w:start w:val="1"/>
      <w:numFmt w:val="decimal"/>
      <w:lvlText w:val="%2)"/>
      <w:lvlJc w:val="left"/>
      <w:pPr>
        <w:ind w:left="1440" w:hanging="360"/>
      </w:pPr>
      <w:rPr>
        <w:rFonts w:asciiTheme="minorHAnsi" w:hAnsiTheme="minorHAnsi" w:cstheme="minorHAnsi" w:hint="default"/>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160" w:hanging="1080"/>
      </w:pPr>
      <w:rPr>
        <w:rFonts w:ascii="Times New Roman" w:hAnsi="Times New Roman" w:cs="Times New Roman" w:hint="default"/>
      </w:rPr>
    </w:lvl>
    <w:lvl w:ilvl="5">
      <w:start w:val="1"/>
      <w:numFmt w:val="decimal"/>
      <w:isLgl/>
      <w:lvlText w:val="%1.%2.%3.%4.%5.%6"/>
      <w:lvlJc w:val="left"/>
      <w:pPr>
        <w:ind w:left="2160" w:hanging="1080"/>
      </w:pPr>
      <w:rPr>
        <w:rFonts w:ascii="Times New Roman" w:hAnsi="Times New Roman" w:cs="Times New Roman" w:hint="default"/>
      </w:rPr>
    </w:lvl>
    <w:lvl w:ilvl="6">
      <w:start w:val="1"/>
      <w:numFmt w:val="decimal"/>
      <w:isLgl/>
      <w:lvlText w:val="%1.%2.%3.%4.%5.%6.%7"/>
      <w:lvlJc w:val="left"/>
      <w:pPr>
        <w:ind w:left="2520" w:hanging="1440"/>
      </w:pPr>
      <w:rPr>
        <w:rFonts w:ascii="Times New Roman" w:hAnsi="Times New Roman" w:cs="Times New Roman" w:hint="default"/>
      </w:rPr>
    </w:lvl>
    <w:lvl w:ilvl="7">
      <w:start w:val="1"/>
      <w:numFmt w:val="decimal"/>
      <w:isLgl/>
      <w:lvlText w:val="%1.%2.%3.%4.%5.%6.%7.%8"/>
      <w:lvlJc w:val="left"/>
      <w:pPr>
        <w:ind w:left="2520" w:hanging="1440"/>
      </w:pPr>
      <w:rPr>
        <w:rFonts w:ascii="Times New Roman" w:hAnsi="Times New Roman" w:cs="Times New Roman" w:hint="default"/>
      </w:rPr>
    </w:lvl>
    <w:lvl w:ilvl="8">
      <w:start w:val="1"/>
      <w:numFmt w:val="decimal"/>
      <w:isLgl/>
      <w:lvlText w:val="%1.%2.%3.%4.%5.%6.%7.%8.%9"/>
      <w:lvlJc w:val="left"/>
      <w:pPr>
        <w:ind w:left="2520" w:hanging="1440"/>
      </w:pPr>
      <w:rPr>
        <w:rFonts w:ascii="Times New Roman" w:hAnsi="Times New Roman" w:cs="Times New Roman" w:hint="default"/>
      </w:rPr>
    </w:lvl>
  </w:abstractNum>
  <w:abstractNum w:abstractNumId="118" w15:restartNumberingAfterBreak="0">
    <w:nsid w:val="519874C2"/>
    <w:multiLevelType w:val="multilevel"/>
    <w:tmpl w:val="25EE97E2"/>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51B14A4C"/>
    <w:multiLevelType w:val="multilevel"/>
    <w:tmpl w:val="DEC6D7AE"/>
    <w:styleLink w:val="Styl9"/>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15:restartNumberingAfterBreak="0">
    <w:nsid w:val="52816BB0"/>
    <w:multiLevelType w:val="hybridMultilevel"/>
    <w:tmpl w:val="95C2DE1C"/>
    <w:styleLink w:val="Styl61221"/>
    <w:lvl w:ilvl="0" w:tplc="18B434AA">
      <w:start w:val="1"/>
      <w:numFmt w:val="decimal"/>
      <w:lvlText w:val="2.%1."/>
      <w:lvlJc w:val="left"/>
      <w:pPr>
        <w:ind w:left="2082" w:hanging="360"/>
      </w:pPr>
      <w:rPr>
        <w:rFonts w:ascii="Times New Roman" w:hAnsi="Times New Roman" w:cs="Times New Roman" w:hint="default"/>
      </w:rPr>
    </w:lvl>
    <w:lvl w:ilvl="1" w:tplc="04150011">
      <w:start w:val="1"/>
      <w:numFmt w:val="decimal"/>
      <w:lvlText w:val="%2)"/>
      <w:lvlJc w:val="left"/>
      <w:pPr>
        <w:ind w:left="2802" w:hanging="360"/>
      </w:pPr>
      <w:rPr>
        <w:rFonts w:ascii="Times New Roman" w:hAnsi="Times New Roman" w:cs="Times New Roman" w:hint="default"/>
        <w:sz w:val="22"/>
        <w:szCs w:val="22"/>
      </w:rPr>
    </w:lvl>
    <w:lvl w:ilvl="2" w:tplc="9B0C9494">
      <w:start w:val="1"/>
      <w:numFmt w:val="decimal"/>
      <w:lvlText w:val="%3."/>
      <w:lvlJc w:val="left"/>
      <w:pPr>
        <w:ind w:left="3702" w:hanging="360"/>
      </w:pPr>
      <w:rPr>
        <w:rFonts w:ascii="Times New Roman" w:hAnsi="Times New Roman" w:cs="Times New Roman" w:hint="default"/>
        <w:b w:val="0"/>
        <w:bCs w:val="0"/>
      </w:rPr>
    </w:lvl>
    <w:lvl w:ilvl="3" w:tplc="0415000F">
      <w:start w:val="1"/>
      <w:numFmt w:val="decimal"/>
      <w:lvlText w:val="%4."/>
      <w:lvlJc w:val="left"/>
      <w:pPr>
        <w:ind w:left="4242" w:hanging="360"/>
      </w:pPr>
      <w:rPr>
        <w:rFonts w:ascii="Times New Roman" w:hAnsi="Times New Roman" w:cs="Times New Roman"/>
      </w:rPr>
    </w:lvl>
    <w:lvl w:ilvl="4" w:tplc="04150019">
      <w:start w:val="1"/>
      <w:numFmt w:val="lowerLetter"/>
      <w:lvlText w:val="%5."/>
      <w:lvlJc w:val="left"/>
      <w:pPr>
        <w:ind w:left="4962" w:hanging="360"/>
      </w:pPr>
      <w:rPr>
        <w:rFonts w:ascii="Times New Roman" w:hAnsi="Times New Roman" w:cs="Times New Roman"/>
      </w:rPr>
    </w:lvl>
    <w:lvl w:ilvl="5" w:tplc="0415001B">
      <w:start w:val="1"/>
      <w:numFmt w:val="lowerRoman"/>
      <w:lvlText w:val="%6."/>
      <w:lvlJc w:val="right"/>
      <w:pPr>
        <w:ind w:left="5682" w:hanging="180"/>
      </w:pPr>
      <w:rPr>
        <w:rFonts w:ascii="Times New Roman" w:hAnsi="Times New Roman" w:cs="Times New Roman"/>
      </w:rPr>
    </w:lvl>
    <w:lvl w:ilvl="6" w:tplc="0415000F">
      <w:start w:val="1"/>
      <w:numFmt w:val="decimal"/>
      <w:lvlText w:val="%7."/>
      <w:lvlJc w:val="left"/>
      <w:pPr>
        <w:ind w:left="6402" w:hanging="360"/>
      </w:pPr>
      <w:rPr>
        <w:rFonts w:ascii="Times New Roman" w:hAnsi="Times New Roman" w:cs="Times New Roman"/>
      </w:rPr>
    </w:lvl>
    <w:lvl w:ilvl="7" w:tplc="04150019">
      <w:start w:val="1"/>
      <w:numFmt w:val="lowerLetter"/>
      <w:lvlText w:val="%8."/>
      <w:lvlJc w:val="left"/>
      <w:pPr>
        <w:ind w:left="7122" w:hanging="360"/>
      </w:pPr>
      <w:rPr>
        <w:rFonts w:ascii="Times New Roman" w:hAnsi="Times New Roman" w:cs="Times New Roman"/>
      </w:rPr>
    </w:lvl>
    <w:lvl w:ilvl="8" w:tplc="0415001B">
      <w:start w:val="1"/>
      <w:numFmt w:val="lowerRoman"/>
      <w:lvlText w:val="%9."/>
      <w:lvlJc w:val="right"/>
      <w:pPr>
        <w:ind w:left="7842" w:hanging="180"/>
      </w:pPr>
      <w:rPr>
        <w:rFonts w:ascii="Times New Roman" w:hAnsi="Times New Roman" w:cs="Times New Roman"/>
      </w:rPr>
    </w:lvl>
  </w:abstractNum>
  <w:abstractNum w:abstractNumId="121" w15:restartNumberingAfterBreak="0">
    <w:nsid w:val="542F55F3"/>
    <w:multiLevelType w:val="multilevel"/>
    <w:tmpl w:val="0660E962"/>
    <w:name w:val="WW8Num1202222"/>
    <w:lvl w:ilvl="0">
      <w:start w:val="4"/>
      <w:numFmt w:val="decimal"/>
      <w:lvlText w:val="%1."/>
      <w:lvlJc w:val="left"/>
      <w:pPr>
        <w:tabs>
          <w:tab w:val="num" w:pos="720"/>
        </w:tabs>
        <w:ind w:left="720" w:hanging="360"/>
      </w:pPr>
      <w:rPr>
        <w:rFonts w:ascii="Calibri" w:hAnsi="Calibri" w:cs="Times New Roman" w:hint="default"/>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rPr>
        <w:rFonts w:ascii="Times New Roman" w:hAnsi="Times New Roman" w:cs="Times New Roman" w:hint="default"/>
      </w:rPr>
    </w:lvl>
    <w:lvl w:ilvl="3">
      <w:start w:val="1"/>
      <w:numFmt w:val="decimal"/>
      <w:lvlText w:val="%4."/>
      <w:lvlJc w:val="left"/>
      <w:pPr>
        <w:tabs>
          <w:tab w:val="num" w:pos="1800"/>
        </w:tabs>
        <w:ind w:left="1800" w:hanging="360"/>
      </w:pPr>
      <w:rPr>
        <w:rFonts w:ascii="Times New Roman" w:hAnsi="Times New Roman" w:cs="Times New Roman" w:hint="default"/>
      </w:rPr>
    </w:lvl>
    <w:lvl w:ilvl="4">
      <w:start w:val="1"/>
      <w:numFmt w:val="decimal"/>
      <w:lvlText w:val="%5."/>
      <w:lvlJc w:val="left"/>
      <w:pPr>
        <w:tabs>
          <w:tab w:val="num" w:pos="2160"/>
        </w:tabs>
        <w:ind w:left="2160" w:hanging="360"/>
      </w:pPr>
      <w:rPr>
        <w:rFonts w:ascii="Times New Roman" w:hAnsi="Times New Roman" w:cs="Times New Roman" w:hint="default"/>
      </w:rPr>
    </w:lvl>
    <w:lvl w:ilvl="5">
      <w:start w:val="1"/>
      <w:numFmt w:val="decimal"/>
      <w:lvlText w:val="%6."/>
      <w:lvlJc w:val="left"/>
      <w:pPr>
        <w:tabs>
          <w:tab w:val="num" w:pos="2520"/>
        </w:tabs>
        <w:ind w:left="2520" w:hanging="360"/>
      </w:pPr>
      <w:rPr>
        <w:rFonts w:ascii="Times New Roman" w:hAnsi="Times New Roman" w:cs="Times New Roman" w:hint="default"/>
      </w:rPr>
    </w:lvl>
    <w:lvl w:ilvl="6">
      <w:start w:val="1"/>
      <w:numFmt w:val="decimal"/>
      <w:lvlText w:val="%7."/>
      <w:lvlJc w:val="left"/>
      <w:pPr>
        <w:tabs>
          <w:tab w:val="num" w:pos="2880"/>
        </w:tabs>
        <w:ind w:left="2880" w:hanging="360"/>
      </w:pPr>
      <w:rPr>
        <w:rFonts w:ascii="Times New Roman" w:hAnsi="Times New Roman" w:cs="Times New Roman" w:hint="default"/>
      </w:rPr>
    </w:lvl>
    <w:lvl w:ilvl="7">
      <w:start w:val="1"/>
      <w:numFmt w:val="decimal"/>
      <w:lvlText w:val="%8."/>
      <w:lvlJc w:val="left"/>
      <w:pPr>
        <w:tabs>
          <w:tab w:val="num" w:pos="3240"/>
        </w:tabs>
        <w:ind w:left="3240" w:hanging="360"/>
      </w:pPr>
      <w:rPr>
        <w:rFonts w:ascii="Times New Roman" w:hAnsi="Times New Roman" w:cs="Times New Roman" w:hint="default"/>
      </w:rPr>
    </w:lvl>
    <w:lvl w:ilvl="8">
      <w:start w:val="1"/>
      <w:numFmt w:val="decimal"/>
      <w:lvlText w:val="%9."/>
      <w:lvlJc w:val="left"/>
      <w:pPr>
        <w:tabs>
          <w:tab w:val="num" w:pos="3600"/>
        </w:tabs>
        <w:ind w:left="3600" w:hanging="360"/>
      </w:pPr>
      <w:rPr>
        <w:rFonts w:ascii="Times New Roman" w:hAnsi="Times New Roman" w:cs="Times New Roman" w:hint="default"/>
      </w:rPr>
    </w:lvl>
  </w:abstractNum>
  <w:abstractNum w:abstractNumId="122" w15:restartNumberingAfterBreak="0">
    <w:nsid w:val="555D1B8B"/>
    <w:multiLevelType w:val="multilevel"/>
    <w:tmpl w:val="CE8C7FC2"/>
    <w:lvl w:ilvl="0">
      <w:start w:val="4"/>
      <w:numFmt w:val="decimal"/>
      <w:lvlText w:val="%1."/>
      <w:lvlJc w:val="left"/>
      <w:pPr>
        <w:ind w:left="360" w:hanging="360"/>
      </w:pPr>
      <w:rPr>
        <w:rFonts w:hint="default"/>
      </w:rPr>
    </w:lvl>
    <w:lvl w:ilvl="1">
      <w:start w:val="1"/>
      <w:numFmt w:val="bullet"/>
      <w:lvlText w:val=""/>
      <w:lvlJc w:val="left"/>
      <w:pPr>
        <w:ind w:left="1080" w:hanging="720"/>
      </w:pPr>
      <w:rPr>
        <w:rFonts w:ascii="Wingdings" w:hAnsi="Wingdings" w:hint="default"/>
        <w:sz w:val="22"/>
        <w:szCs w:val="22"/>
      </w:rPr>
    </w:lvl>
    <w:lvl w:ilvl="2">
      <w:start w:val="1"/>
      <w:numFmt w:val="decimal"/>
      <w:lvlText w:val="%1.%2.%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3" w15:restartNumberingAfterBreak="0">
    <w:nsid w:val="55764A53"/>
    <w:multiLevelType w:val="hybridMultilevel"/>
    <w:tmpl w:val="3C56FB02"/>
    <w:lvl w:ilvl="0" w:tplc="04150001">
      <w:start w:val="1"/>
      <w:numFmt w:val="bullet"/>
      <w:lvlText w:val=""/>
      <w:lvlJc w:val="left"/>
      <w:pPr>
        <w:ind w:left="1854" w:hanging="360"/>
      </w:pPr>
      <w:rPr>
        <w:rFonts w:ascii="Symbol" w:hAnsi="Symbol" w:hint="default"/>
      </w:rPr>
    </w:lvl>
    <w:lvl w:ilvl="1" w:tplc="0415000D">
      <w:start w:val="1"/>
      <w:numFmt w:val="bullet"/>
      <w:lvlText w:val=""/>
      <w:lvlJc w:val="left"/>
      <w:pPr>
        <w:ind w:left="2574" w:hanging="360"/>
      </w:pPr>
      <w:rPr>
        <w:rFonts w:ascii="Wingdings" w:hAnsi="Wingdings"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24" w15:restartNumberingAfterBreak="0">
    <w:nsid w:val="55F43B65"/>
    <w:multiLevelType w:val="hybridMultilevel"/>
    <w:tmpl w:val="1A101B7A"/>
    <w:styleLink w:val="Styl55"/>
    <w:lvl w:ilvl="0" w:tplc="398AC5D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5" w15:restartNumberingAfterBreak="0">
    <w:nsid w:val="57A4709B"/>
    <w:multiLevelType w:val="hybridMultilevel"/>
    <w:tmpl w:val="7B026048"/>
    <w:lvl w:ilvl="0" w:tplc="04150011">
      <w:start w:val="1"/>
      <w:numFmt w:val="decimal"/>
      <w:lvlText w:val="%1)"/>
      <w:lvlJc w:val="left"/>
      <w:pPr>
        <w:ind w:left="720" w:hanging="360"/>
      </w:pPr>
      <w:rPr>
        <w:rFonts w:hint="default"/>
        <w:b w:val="0"/>
      </w:rPr>
    </w:lvl>
    <w:lvl w:ilvl="1" w:tplc="0415000F">
      <w:start w:val="1"/>
      <w:numFmt w:val="decimal"/>
      <w:lvlText w:val="%2."/>
      <w:lvlJc w:val="left"/>
      <w:pPr>
        <w:ind w:left="1440" w:hanging="360"/>
      </w:pPr>
    </w:lvl>
    <w:lvl w:ilvl="2" w:tplc="46D6D64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A1809F7"/>
    <w:multiLevelType w:val="hybridMultilevel"/>
    <w:tmpl w:val="E6DAE8FC"/>
    <w:lvl w:ilvl="0" w:tplc="04150001">
      <w:start w:val="1"/>
      <w:numFmt w:val="bullet"/>
      <w:lvlText w:val=""/>
      <w:lvlJc w:val="left"/>
      <w:pPr>
        <w:ind w:left="1287" w:hanging="360"/>
      </w:pPr>
      <w:rPr>
        <w:rFonts w:ascii="Symbol" w:hAnsi="Symbol" w:cs="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127" w15:restartNumberingAfterBreak="0">
    <w:nsid w:val="5A8A377C"/>
    <w:multiLevelType w:val="multilevel"/>
    <w:tmpl w:val="BEBE0316"/>
    <w:styleLink w:val="Styl832"/>
    <w:lvl w:ilvl="0">
      <w:start w:val="1"/>
      <w:numFmt w:val="decimal"/>
      <w:lvlText w:val="%1."/>
      <w:lvlJc w:val="left"/>
      <w:pPr>
        <w:ind w:left="786" w:hanging="360"/>
      </w:pPr>
      <w:rPr>
        <w:rFonts w:hint="default"/>
        <w:color w:val="auto"/>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28" w15:restartNumberingAfterBreak="0">
    <w:nsid w:val="5B033ABC"/>
    <w:multiLevelType w:val="multilevel"/>
    <w:tmpl w:val="D9E8230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5B867EE4"/>
    <w:multiLevelType w:val="multilevel"/>
    <w:tmpl w:val="18642774"/>
    <w:lvl w:ilvl="0">
      <w:start w:val="1"/>
      <w:numFmt w:val="decimal"/>
      <w:pStyle w:val="Spistreci2"/>
      <w:lvlText w:val="%1."/>
      <w:lvlJc w:val="left"/>
      <w:pPr>
        <w:ind w:left="936" w:hanging="720"/>
      </w:pPr>
      <w:rPr>
        <w:rFonts w:ascii="Times New Roman" w:hAnsi="Times New Roman" w:cs="Times New Roman" w:hint="default"/>
      </w:rPr>
    </w:lvl>
    <w:lvl w:ilvl="1">
      <w:start w:val="1"/>
      <w:numFmt w:val="decimal"/>
      <w:isLgl/>
      <w:lvlText w:val="%1.%2."/>
      <w:lvlJc w:val="left"/>
      <w:pPr>
        <w:ind w:left="936" w:hanging="720"/>
      </w:pPr>
      <w:rPr>
        <w:rFonts w:ascii="Times New Roman" w:hAnsi="Times New Roman" w:cs="Times New Roman" w:hint="default"/>
      </w:rPr>
    </w:lvl>
    <w:lvl w:ilvl="2">
      <w:start w:val="1"/>
      <w:numFmt w:val="decimal"/>
      <w:isLgl/>
      <w:lvlText w:val="%1.%2.%3."/>
      <w:lvlJc w:val="left"/>
      <w:pPr>
        <w:ind w:left="936" w:hanging="720"/>
      </w:pPr>
      <w:rPr>
        <w:rFonts w:ascii="Times New Roman" w:hAnsi="Times New Roman" w:cs="Times New Roman" w:hint="default"/>
      </w:rPr>
    </w:lvl>
    <w:lvl w:ilvl="3">
      <w:start w:val="1"/>
      <w:numFmt w:val="decimal"/>
      <w:isLgl/>
      <w:lvlText w:val="%1.%2.%3.%4."/>
      <w:lvlJc w:val="left"/>
      <w:pPr>
        <w:ind w:left="1296" w:hanging="1080"/>
      </w:pPr>
      <w:rPr>
        <w:rFonts w:ascii="Times New Roman" w:hAnsi="Times New Roman" w:cs="Times New Roman" w:hint="default"/>
      </w:rPr>
    </w:lvl>
    <w:lvl w:ilvl="4">
      <w:start w:val="1"/>
      <w:numFmt w:val="decimal"/>
      <w:isLgl/>
      <w:lvlText w:val="%1.%2.%3.%4.%5."/>
      <w:lvlJc w:val="left"/>
      <w:pPr>
        <w:ind w:left="1296" w:hanging="1080"/>
      </w:pPr>
      <w:rPr>
        <w:rFonts w:ascii="Times New Roman" w:hAnsi="Times New Roman" w:cs="Times New Roman" w:hint="default"/>
      </w:rPr>
    </w:lvl>
    <w:lvl w:ilvl="5">
      <w:start w:val="1"/>
      <w:numFmt w:val="decimal"/>
      <w:isLgl/>
      <w:lvlText w:val="%1.%2.%3.%4.%5.%6."/>
      <w:lvlJc w:val="left"/>
      <w:pPr>
        <w:ind w:left="1656" w:hanging="1440"/>
      </w:pPr>
      <w:rPr>
        <w:rFonts w:ascii="Times New Roman" w:hAnsi="Times New Roman" w:cs="Times New Roman" w:hint="default"/>
      </w:rPr>
    </w:lvl>
    <w:lvl w:ilvl="6">
      <w:start w:val="1"/>
      <w:numFmt w:val="decimal"/>
      <w:isLgl/>
      <w:lvlText w:val="%1.%2.%3.%4.%5.%6.%7."/>
      <w:lvlJc w:val="left"/>
      <w:pPr>
        <w:ind w:left="1656" w:hanging="1440"/>
      </w:pPr>
      <w:rPr>
        <w:rFonts w:ascii="Times New Roman" w:hAnsi="Times New Roman" w:cs="Times New Roman" w:hint="default"/>
      </w:rPr>
    </w:lvl>
    <w:lvl w:ilvl="7">
      <w:start w:val="1"/>
      <w:numFmt w:val="decimal"/>
      <w:isLgl/>
      <w:lvlText w:val="%1.%2.%3.%4.%5.%6.%7.%8."/>
      <w:lvlJc w:val="left"/>
      <w:pPr>
        <w:ind w:left="2016" w:hanging="1800"/>
      </w:pPr>
      <w:rPr>
        <w:rFonts w:ascii="Times New Roman" w:hAnsi="Times New Roman" w:cs="Times New Roman" w:hint="default"/>
      </w:rPr>
    </w:lvl>
    <w:lvl w:ilvl="8">
      <w:start w:val="1"/>
      <w:numFmt w:val="decimal"/>
      <w:isLgl/>
      <w:lvlText w:val="%1.%2.%3.%4.%5.%6.%7.%8.%9."/>
      <w:lvlJc w:val="left"/>
      <w:pPr>
        <w:ind w:left="2016" w:hanging="1800"/>
      </w:pPr>
      <w:rPr>
        <w:rFonts w:ascii="Times New Roman" w:hAnsi="Times New Roman" w:cs="Times New Roman" w:hint="default"/>
      </w:rPr>
    </w:lvl>
  </w:abstractNum>
  <w:abstractNum w:abstractNumId="130" w15:restartNumberingAfterBreak="0">
    <w:nsid w:val="5C137E74"/>
    <w:multiLevelType w:val="multilevel"/>
    <w:tmpl w:val="186072D0"/>
    <w:name w:val="WW8Num974"/>
    <w:styleLink w:val="Styl7311"/>
    <w:lvl w:ilvl="0">
      <w:start w:val="3"/>
      <w:numFmt w:val="decimal"/>
      <w:lvlText w:val="%1."/>
      <w:lvlJc w:val="left"/>
      <w:pPr>
        <w:tabs>
          <w:tab w:val="num" w:pos="1800"/>
        </w:tabs>
        <w:ind w:left="1477" w:hanging="397"/>
      </w:pPr>
      <w:rPr>
        <w:rFonts w:ascii="Times New Roman" w:hAnsi="Times New Roman" w:cs="Times New Roman" w:hint="default"/>
        <w:b w:val="0"/>
        <w:bCs w:val="0"/>
        <w:i w:val="0"/>
        <w:iCs w:val="0"/>
        <w:sz w:val="24"/>
        <w:szCs w:val="24"/>
      </w:rPr>
    </w:lvl>
    <w:lvl w:ilvl="1">
      <w:start w:val="3"/>
      <w:numFmt w:val="decimal"/>
      <w:lvlText w:val="%2."/>
      <w:lvlJc w:val="left"/>
      <w:pPr>
        <w:tabs>
          <w:tab w:val="num" w:pos="1440"/>
        </w:tabs>
        <w:ind w:left="1440" w:hanging="360"/>
      </w:pPr>
      <w:rPr>
        <w:rFonts w:ascii="Times New Roman" w:hAnsi="Times New Roman" w:cs="Times New Roman" w:hint="default"/>
        <w:color w:val="000000"/>
        <w:sz w:val="22"/>
        <w:szCs w:val="22"/>
      </w:rPr>
    </w:lvl>
    <w:lvl w:ilvl="2">
      <w:start w:val="1"/>
      <w:numFmt w:val="lowerRoman"/>
      <w:lvlText w:val="%3."/>
      <w:lvlJc w:val="lef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31" w15:restartNumberingAfterBreak="0">
    <w:nsid w:val="5CBD0289"/>
    <w:multiLevelType w:val="multilevel"/>
    <w:tmpl w:val="32346944"/>
    <w:name w:val="WW8Num602"/>
    <w:styleLink w:val="Styl315"/>
    <w:lvl w:ilvl="0">
      <w:start w:val="2"/>
      <w:numFmt w:val="decimal"/>
      <w:lvlText w:val="%1."/>
      <w:lvlJc w:val="left"/>
      <w:pPr>
        <w:tabs>
          <w:tab w:val="num" w:pos="360"/>
        </w:tabs>
        <w:ind w:left="360" w:hanging="360"/>
      </w:pPr>
      <w:rPr>
        <w:rFonts w:ascii="Times New Roman" w:hAnsi="Times New Roman" w:cs="Times New Roman" w:hint="default"/>
        <w:b w:val="0"/>
        <w:bCs w:val="0"/>
        <w:i w:val="0"/>
        <w:iCs w:val="0"/>
      </w:rPr>
    </w:lvl>
    <w:lvl w:ilvl="1">
      <w:start w:val="4"/>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520" w:hanging="1080"/>
      </w:pPr>
      <w:rPr>
        <w:rFonts w:ascii="Times New Roman" w:hAnsi="Times New Roman" w:cs="Times New Roman" w:hint="default"/>
      </w:rPr>
    </w:lvl>
    <w:lvl w:ilvl="5">
      <w:start w:val="1"/>
      <w:numFmt w:val="decimal"/>
      <w:isLgl/>
      <w:lvlText w:val="%1.%2.%3.%4.%5.%6"/>
      <w:lvlJc w:val="left"/>
      <w:pPr>
        <w:ind w:left="2880" w:hanging="1080"/>
      </w:pPr>
      <w:rPr>
        <w:rFonts w:ascii="Times New Roman" w:hAnsi="Times New Roman" w:cs="Times New Roman" w:hint="default"/>
      </w:rPr>
    </w:lvl>
    <w:lvl w:ilvl="6">
      <w:start w:val="1"/>
      <w:numFmt w:val="decimal"/>
      <w:isLgl/>
      <w:lvlText w:val="%1.%2.%3.%4.%5.%6.%7"/>
      <w:lvlJc w:val="left"/>
      <w:pPr>
        <w:ind w:left="3600" w:hanging="1440"/>
      </w:pPr>
      <w:rPr>
        <w:rFonts w:ascii="Times New Roman" w:hAnsi="Times New Roman" w:cs="Times New Roman" w:hint="default"/>
      </w:rPr>
    </w:lvl>
    <w:lvl w:ilvl="7">
      <w:start w:val="1"/>
      <w:numFmt w:val="decimal"/>
      <w:isLgl/>
      <w:lvlText w:val="%1.%2.%3.%4.%5.%6.%7.%8"/>
      <w:lvlJc w:val="left"/>
      <w:pPr>
        <w:ind w:left="3960" w:hanging="1440"/>
      </w:pPr>
      <w:rPr>
        <w:rFonts w:ascii="Times New Roman" w:hAnsi="Times New Roman" w:cs="Times New Roman" w:hint="default"/>
      </w:rPr>
    </w:lvl>
    <w:lvl w:ilvl="8">
      <w:start w:val="1"/>
      <w:numFmt w:val="decimal"/>
      <w:isLgl/>
      <w:lvlText w:val="%1.%2.%3.%4.%5.%6.%7.%8.%9"/>
      <w:lvlJc w:val="left"/>
      <w:pPr>
        <w:ind w:left="4320" w:hanging="1440"/>
      </w:pPr>
      <w:rPr>
        <w:rFonts w:ascii="Times New Roman" w:hAnsi="Times New Roman" w:cs="Times New Roman" w:hint="default"/>
      </w:rPr>
    </w:lvl>
  </w:abstractNum>
  <w:abstractNum w:abstractNumId="132" w15:restartNumberingAfterBreak="0">
    <w:nsid w:val="5F057CC0"/>
    <w:multiLevelType w:val="hybridMultilevel"/>
    <w:tmpl w:val="72A0E32A"/>
    <w:styleLink w:val="Styl74"/>
    <w:lvl w:ilvl="0" w:tplc="72A0E32A">
      <w:start w:val="1"/>
      <w:numFmt w:val="lowerLetter"/>
      <w:lvlText w:val="%1)"/>
      <w:lvlJc w:val="left"/>
      <w:pPr>
        <w:ind w:left="720" w:hanging="360"/>
      </w:pPr>
      <w:rPr>
        <w:rFonts w:ascii="Times New Roman" w:hAnsi="Times New Roman" w:cs="Times New Roman" w:hint="default"/>
        <w:b w:val="0"/>
        <w:bCs w:val="0"/>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33" w15:restartNumberingAfterBreak="0">
    <w:nsid w:val="5F255E6C"/>
    <w:multiLevelType w:val="multilevel"/>
    <w:tmpl w:val="0A300DD0"/>
    <w:styleLink w:val="Styl8121"/>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b w:val="0"/>
        <w:bCs w:val="0"/>
        <w:color w:val="auto"/>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34" w15:restartNumberingAfterBreak="0">
    <w:nsid w:val="5F510391"/>
    <w:multiLevelType w:val="multilevel"/>
    <w:tmpl w:val="0796555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z w:val="22"/>
        <w:szCs w:val="22"/>
      </w:rPr>
    </w:lvl>
    <w:lvl w:ilvl="2">
      <w:start w:val="1"/>
      <w:numFmt w:val="bullet"/>
      <w:lvlText w:val=""/>
      <w:lvlJc w:val="left"/>
      <w:pPr>
        <w:ind w:left="1440" w:hanging="720"/>
      </w:pPr>
      <w:rPr>
        <w:rFonts w:ascii="Symbol" w:hAnsi="Symbol"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5" w15:restartNumberingAfterBreak="0">
    <w:nsid w:val="61042882"/>
    <w:multiLevelType w:val="hybridMultilevel"/>
    <w:tmpl w:val="B176675E"/>
    <w:lvl w:ilvl="0" w:tplc="22EE883C">
      <w:start w:val="1"/>
      <w:numFmt w:val="decimal"/>
      <w:lvlText w:val="%1."/>
      <w:lvlJc w:val="left"/>
      <w:pPr>
        <w:ind w:left="720" w:hanging="360"/>
      </w:pPr>
      <w:rPr>
        <w:b w:val="0"/>
      </w:rPr>
    </w:lvl>
    <w:lvl w:ilvl="1" w:tplc="04150001">
      <w:numFmt w:val="decimal"/>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3479"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6" w15:restartNumberingAfterBreak="0">
    <w:nsid w:val="61314E42"/>
    <w:multiLevelType w:val="multilevel"/>
    <w:tmpl w:val="80B88E3A"/>
    <w:name w:val="WW8Num6022"/>
    <w:styleLink w:val="Styl615"/>
    <w:lvl w:ilvl="0">
      <w:start w:val="1"/>
      <w:numFmt w:val="decimal"/>
      <w:lvlText w:val="%1."/>
      <w:lvlJc w:val="left"/>
      <w:pPr>
        <w:tabs>
          <w:tab w:val="num" w:pos="360"/>
        </w:tabs>
        <w:ind w:left="360" w:hanging="360"/>
      </w:pPr>
      <w:rPr>
        <w:rFonts w:ascii="Times New Roman" w:hAnsi="Times New Roman" w:cs="Times New Roman" w:hint="default"/>
        <w:b w:val="0"/>
        <w:bCs w:val="0"/>
        <w:i w:val="0"/>
        <w:iCs w:val="0"/>
      </w:rPr>
    </w:lvl>
    <w:lvl w:ilvl="1">
      <w:start w:val="1"/>
      <w:numFmt w:val="decimal"/>
      <w:isLgl/>
      <w:lvlText w:val="%1.%2."/>
      <w:lvlJc w:val="left"/>
      <w:pPr>
        <w:ind w:left="495" w:hanging="495"/>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137" w15:restartNumberingAfterBreak="0">
    <w:nsid w:val="625A5C74"/>
    <w:multiLevelType w:val="hybridMultilevel"/>
    <w:tmpl w:val="AB9C06BC"/>
    <w:lvl w:ilvl="0" w:tplc="04150001">
      <w:start w:val="1"/>
      <w:numFmt w:val="bullet"/>
      <w:lvlText w:val=""/>
      <w:lvlJc w:val="left"/>
      <w:pPr>
        <w:ind w:left="1854" w:hanging="360"/>
      </w:pPr>
      <w:rPr>
        <w:rFonts w:ascii="Symbol" w:hAnsi="Symbol" w:hint="default"/>
      </w:rPr>
    </w:lvl>
    <w:lvl w:ilvl="1" w:tplc="75B0411A">
      <w:start w:val="1"/>
      <w:numFmt w:val="bullet"/>
      <w:lvlText w:val=""/>
      <w:lvlJc w:val="left"/>
      <w:pPr>
        <w:ind w:left="2574" w:hanging="360"/>
      </w:pPr>
      <w:rPr>
        <w:rFonts w:ascii="Symbol" w:hAnsi="Symbol"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38" w15:restartNumberingAfterBreak="0">
    <w:nsid w:val="62EF2CB2"/>
    <w:multiLevelType w:val="multilevel"/>
    <w:tmpl w:val="E4EA9D04"/>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sz w:val="22"/>
        <w:szCs w:val="22"/>
      </w:rPr>
    </w:lvl>
    <w:lvl w:ilvl="2">
      <w:start w:val="1"/>
      <w:numFmt w:val="decimal"/>
      <w:lvlText w:val="%1.%2.%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9" w15:restartNumberingAfterBreak="0">
    <w:nsid w:val="63D64985"/>
    <w:multiLevelType w:val="multilevel"/>
    <w:tmpl w:val="7696F29C"/>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sz w:val="22"/>
        <w:szCs w:val="22"/>
      </w:rPr>
    </w:lvl>
    <w:lvl w:ilvl="2">
      <w:start w:val="1"/>
      <w:numFmt w:val="decimal"/>
      <w:lvlText w:val="%1.%2.%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0" w15:restartNumberingAfterBreak="0">
    <w:nsid w:val="6403178E"/>
    <w:multiLevelType w:val="multilevel"/>
    <w:tmpl w:val="B66838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65605C19"/>
    <w:multiLevelType w:val="hybridMultilevel"/>
    <w:tmpl w:val="2384E4FC"/>
    <w:styleLink w:val="Styl31"/>
    <w:lvl w:ilvl="0" w:tplc="2452A98E">
      <w:start w:val="1"/>
      <w:numFmt w:val="lowerLetter"/>
      <w:lvlText w:val="%1."/>
      <w:lvlJc w:val="left"/>
      <w:pPr>
        <w:tabs>
          <w:tab w:val="num" w:pos="2688"/>
        </w:tabs>
        <w:ind w:left="2688" w:hanging="360"/>
      </w:pPr>
      <w:rPr>
        <w:rFonts w:hint="default"/>
      </w:rPr>
    </w:lvl>
    <w:lvl w:ilvl="1" w:tplc="623052D4">
      <w:start w:val="1"/>
      <w:numFmt w:val="bullet"/>
      <w:lvlText w:val="­"/>
      <w:lvlJc w:val="left"/>
      <w:pPr>
        <w:tabs>
          <w:tab w:val="num" w:pos="1788"/>
        </w:tabs>
        <w:ind w:left="1788" w:hanging="360"/>
      </w:pPr>
      <w:rPr>
        <w:rFonts w:ascii="Times New Roman" w:hAnsi="Times New Roman" w:cs="Times New Roman" w:hint="default"/>
      </w:rPr>
    </w:lvl>
    <w:lvl w:ilvl="2" w:tplc="F82C6B08">
      <w:start w:val="1"/>
      <w:numFmt w:val="lowerLetter"/>
      <w:lvlText w:val="%3."/>
      <w:lvlJc w:val="left"/>
      <w:pPr>
        <w:tabs>
          <w:tab w:val="num" w:pos="2688"/>
        </w:tabs>
        <w:ind w:left="2688" w:hanging="360"/>
      </w:pPr>
      <w:rPr>
        <w:rFonts w:hint="default"/>
      </w:rPr>
    </w:lvl>
    <w:lvl w:ilvl="3" w:tplc="9DC071F0">
      <w:start w:val="2"/>
      <w:numFmt w:val="lowerLetter"/>
      <w:lvlText w:val="%4."/>
      <w:lvlJc w:val="left"/>
      <w:pPr>
        <w:tabs>
          <w:tab w:val="num" w:pos="3228"/>
        </w:tabs>
        <w:ind w:left="3228" w:hanging="360"/>
      </w:pPr>
      <w:rPr>
        <w:rFonts w:hint="default"/>
      </w:rPr>
    </w:lvl>
    <w:lvl w:ilvl="4" w:tplc="7C4866D4" w:tentative="1">
      <w:start w:val="1"/>
      <w:numFmt w:val="lowerLetter"/>
      <w:lvlText w:val="%5."/>
      <w:lvlJc w:val="left"/>
      <w:pPr>
        <w:tabs>
          <w:tab w:val="num" w:pos="3948"/>
        </w:tabs>
        <w:ind w:left="3948" w:hanging="360"/>
      </w:pPr>
    </w:lvl>
    <w:lvl w:ilvl="5" w:tplc="70248162" w:tentative="1">
      <w:start w:val="1"/>
      <w:numFmt w:val="lowerRoman"/>
      <w:lvlText w:val="%6."/>
      <w:lvlJc w:val="right"/>
      <w:pPr>
        <w:tabs>
          <w:tab w:val="num" w:pos="4668"/>
        </w:tabs>
        <w:ind w:left="4668" w:hanging="180"/>
      </w:pPr>
    </w:lvl>
    <w:lvl w:ilvl="6" w:tplc="F7E22284" w:tentative="1">
      <w:start w:val="1"/>
      <w:numFmt w:val="decimal"/>
      <w:lvlText w:val="%7."/>
      <w:lvlJc w:val="left"/>
      <w:pPr>
        <w:tabs>
          <w:tab w:val="num" w:pos="5388"/>
        </w:tabs>
        <w:ind w:left="5388" w:hanging="360"/>
      </w:pPr>
    </w:lvl>
    <w:lvl w:ilvl="7" w:tplc="890ABD9C" w:tentative="1">
      <w:start w:val="1"/>
      <w:numFmt w:val="lowerLetter"/>
      <w:lvlText w:val="%8."/>
      <w:lvlJc w:val="left"/>
      <w:pPr>
        <w:tabs>
          <w:tab w:val="num" w:pos="6108"/>
        </w:tabs>
        <w:ind w:left="6108" w:hanging="360"/>
      </w:pPr>
    </w:lvl>
    <w:lvl w:ilvl="8" w:tplc="BBE023E2" w:tentative="1">
      <w:start w:val="1"/>
      <w:numFmt w:val="lowerRoman"/>
      <w:lvlText w:val="%9."/>
      <w:lvlJc w:val="right"/>
      <w:pPr>
        <w:tabs>
          <w:tab w:val="num" w:pos="6828"/>
        </w:tabs>
        <w:ind w:left="6828" w:hanging="180"/>
      </w:pPr>
    </w:lvl>
  </w:abstractNum>
  <w:abstractNum w:abstractNumId="142" w15:restartNumberingAfterBreak="0">
    <w:nsid w:val="662F59C2"/>
    <w:multiLevelType w:val="hybridMultilevel"/>
    <w:tmpl w:val="66C28A70"/>
    <w:lvl w:ilvl="0" w:tplc="33222ACA">
      <w:start w:val="4"/>
      <w:numFmt w:val="decimal"/>
      <w:lvlText w:val="%1."/>
      <w:lvlJc w:val="left"/>
      <w:pPr>
        <w:ind w:left="34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666172E8"/>
    <w:multiLevelType w:val="multilevel"/>
    <w:tmpl w:val="14B49206"/>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4" w15:restartNumberingAfterBreak="0">
    <w:nsid w:val="68F425F0"/>
    <w:multiLevelType w:val="multilevel"/>
    <w:tmpl w:val="661A61DA"/>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45" w15:restartNumberingAfterBreak="0">
    <w:nsid w:val="6A411D20"/>
    <w:multiLevelType w:val="multilevel"/>
    <w:tmpl w:val="A74823BC"/>
    <w:styleLink w:val="Styl7"/>
    <w:lvl w:ilvl="0">
      <w:start w:val="2"/>
      <w:numFmt w:val="decimal"/>
      <w:lvlText w:val="%1."/>
      <w:lvlJc w:val="left"/>
      <w:pPr>
        <w:ind w:left="720" w:hanging="360"/>
      </w:pPr>
      <w:rPr>
        <w:rFonts w:ascii="Calibri" w:hAnsi="Calibri" w:hint="default"/>
        <w:b/>
        <w:color w:val="0070C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6C1D7072"/>
    <w:multiLevelType w:val="multilevel"/>
    <w:tmpl w:val="C598D8CC"/>
    <w:lvl w:ilvl="0">
      <w:start w:val="1"/>
      <w:numFmt w:val="decimal"/>
      <w:lvlText w:val="%1."/>
      <w:lvlJc w:val="left"/>
      <w:pPr>
        <w:ind w:left="720" w:hanging="360"/>
      </w:pPr>
      <w:rPr>
        <w:rFonts w:hint="default"/>
        <w:b/>
        <w:bCs/>
        <w:i w:val="0"/>
        <w:iCs w:val="0"/>
        <w:color w:val="auto"/>
        <w:sz w:val="22"/>
        <w:szCs w:val="22"/>
      </w:rPr>
    </w:lvl>
    <w:lvl w:ilvl="1">
      <w:start w:val="1"/>
      <w:numFmt w:val="decimal"/>
      <w:lvlText w:val="%2."/>
      <w:lvlJc w:val="left"/>
      <w:pPr>
        <w:ind w:left="710" w:hanging="284"/>
      </w:pPr>
      <w:rPr>
        <w:rFonts w:hint="default"/>
        <w:b w:val="0"/>
        <w:bCs w:val="0"/>
        <w:i w:val="0"/>
        <w:iCs w:val="0"/>
        <w:color w:val="auto"/>
        <w:sz w:val="24"/>
        <w:szCs w:val="24"/>
      </w:rPr>
    </w:lvl>
    <w:lvl w:ilvl="2">
      <w:start w:val="1"/>
      <w:numFmt w:val="decimal"/>
      <w:isLgl/>
      <w:lvlText w:val="%1.%2.%3."/>
      <w:lvlJc w:val="left"/>
      <w:pPr>
        <w:ind w:left="5688" w:hanging="720"/>
      </w:pPr>
      <w:rPr>
        <w:rFonts w:hint="default"/>
        <w:b w:val="0"/>
        <w:bCs w:val="0"/>
        <w:i w:val="0"/>
        <w:iCs w:val="0"/>
        <w:sz w:val="24"/>
        <w:szCs w:val="24"/>
      </w:rPr>
    </w:lvl>
    <w:lvl w:ilvl="3">
      <w:start w:val="1"/>
      <w:numFmt w:val="decimal"/>
      <w:isLgl/>
      <w:lvlText w:val="%1.%2.%3.%4."/>
      <w:lvlJc w:val="left"/>
      <w:pPr>
        <w:ind w:left="7992" w:hanging="720"/>
      </w:pPr>
      <w:rPr>
        <w:rFonts w:hint="default"/>
        <w:b w:val="0"/>
        <w:bCs w:val="0"/>
        <w:i w:val="0"/>
        <w:iCs w:val="0"/>
        <w:sz w:val="24"/>
        <w:szCs w:val="24"/>
      </w:rPr>
    </w:lvl>
    <w:lvl w:ilvl="4">
      <w:start w:val="1"/>
      <w:numFmt w:val="decimal"/>
      <w:isLgl/>
      <w:lvlText w:val="%1.%2.%3.%4.%5."/>
      <w:lvlJc w:val="left"/>
      <w:pPr>
        <w:ind w:left="10656" w:hanging="1080"/>
      </w:pPr>
      <w:rPr>
        <w:rFonts w:hint="default"/>
      </w:rPr>
    </w:lvl>
    <w:lvl w:ilvl="5">
      <w:start w:val="1"/>
      <w:numFmt w:val="decimal"/>
      <w:isLgl/>
      <w:lvlText w:val="%1.%2.%3.%4.%5.%6."/>
      <w:lvlJc w:val="left"/>
      <w:pPr>
        <w:ind w:left="12960" w:hanging="1080"/>
      </w:pPr>
      <w:rPr>
        <w:rFonts w:hint="default"/>
      </w:rPr>
    </w:lvl>
    <w:lvl w:ilvl="6">
      <w:start w:val="1"/>
      <w:numFmt w:val="decimal"/>
      <w:isLgl/>
      <w:lvlText w:val="%1.%2.%3.%4.%5.%6.%7."/>
      <w:lvlJc w:val="left"/>
      <w:pPr>
        <w:ind w:left="15624" w:hanging="1440"/>
      </w:pPr>
      <w:rPr>
        <w:rFonts w:hint="default"/>
      </w:rPr>
    </w:lvl>
    <w:lvl w:ilvl="7">
      <w:start w:val="1"/>
      <w:numFmt w:val="decimal"/>
      <w:isLgl/>
      <w:lvlText w:val="%1.%2.%3.%4.%5.%6.%7.%8."/>
      <w:lvlJc w:val="left"/>
      <w:pPr>
        <w:ind w:left="17928" w:hanging="1440"/>
      </w:pPr>
      <w:rPr>
        <w:rFonts w:hint="default"/>
      </w:rPr>
    </w:lvl>
    <w:lvl w:ilvl="8">
      <w:start w:val="1"/>
      <w:numFmt w:val="decimal"/>
      <w:isLgl/>
      <w:lvlText w:val="%1.%2.%3.%4.%5.%6.%7.%8.%9."/>
      <w:lvlJc w:val="left"/>
      <w:pPr>
        <w:ind w:left="20592" w:hanging="1800"/>
      </w:pPr>
      <w:rPr>
        <w:rFonts w:hint="default"/>
      </w:rPr>
    </w:lvl>
  </w:abstractNum>
  <w:abstractNum w:abstractNumId="147" w15:restartNumberingAfterBreak="0">
    <w:nsid w:val="6CB80B97"/>
    <w:multiLevelType w:val="multilevel"/>
    <w:tmpl w:val="A2202B90"/>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Calibri" w:hAnsi="Calibri" w:cs="Times New Roman" w:hint="default"/>
      </w:rPr>
    </w:lvl>
    <w:lvl w:ilvl="2">
      <w:start w:val="1"/>
      <w:numFmt w:val="decimal"/>
      <w:isLgl/>
      <w:lvlText w:val="%1.%2.%3."/>
      <w:lvlJc w:val="left"/>
      <w:pPr>
        <w:ind w:left="1210" w:hanging="720"/>
      </w:pPr>
      <w:rPr>
        <w:rFonts w:ascii="Times New Roman" w:hAnsi="Times New Roman" w:cs="Times New Roman" w:hint="default"/>
      </w:rPr>
    </w:lvl>
    <w:lvl w:ilvl="3">
      <w:start w:val="1"/>
      <w:numFmt w:val="decimal"/>
      <w:isLgl/>
      <w:lvlText w:val="%1.%2.%3.%4."/>
      <w:lvlJc w:val="left"/>
      <w:pPr>
        <w:ind w:left="1275" w:hanging="720"/>
      </w:pPr>
      <w:rPr>
        <w:rFonts w:ascii="Times New Roman" w:hAnsi="Times New Roman" w:cs="Times New Roman" w:hint="default"/>
      </w:rPr>
    </w:lvl>
    <w:lvl w:ilvl="4">
      <w:start w:val="1"/>
      <w:numFmt w:val="decimal"/>
      <w:isLgl/>
      <w:lvlText w:val="%1.%2.%3.%4.%5."/>
      <w:lvlJc w:val="left"/>
      <w:pPr>
        <w:ind w:left="1700" w:hanging="1080"/>
      </w:pPr>
      <w:rPr>
        <w:rFonts w:ascii="Times New Roman" w:hAnsi="Times New Roman" w:cs="Times New Roman" w:hint="default"/>
      </w:rPr>
    </w:lvl>
    <w:lvl w:ilvl="5">
      <w:start w:val="1"/>
      <w:numFmt w:val="decimal"/>
      <w:isLgl/>
      <w:lvlText w:val="%1.%2.%3.%4.%5.%6."/>
      <w:lvlJc w:val="left"/>
      <w:pPr>
        <w:ind w:left="1765" w:hanging="1080"/>
      </w:pPr>
      <w:rPr>
        <w:rFonts w:ascii="Times New Roman" w:hAnsi="Times New Roman" w:cs="Times New Roman" w:hint="default"/>
      </w:rPr>
    </w:lvl>
    <w:lvl w:ilvl="6">
      <w:start w:val="1"/>
      <w:numFmt w:val="decimal"/>
      <w:isLgl/>
      <w:lvlText w:val="%1.%2.%3.%4.%5.%6.%7."/>
      <w:lvlJc w:val="left"/>
      <w:pPr>
        <w:ind w:left="2190" w:hanging="1440"/>
      </w:pPr>
      <w:rPr>
        <w:rFonts w:ascii="Times New Roman" w:hAnsi="Times New Roman" w:cs="Times New Roman" w:hint="default"/>
      </w:rPr>
    </w:lvl>
    <w:lvl w:ilvl="7">
      <w:start w:val="1"/>
      <w:numFmt w:val="decimal"/>
      <w:isLgl/>
      <w:lvlText w:val="%1.%2.%3.%4.%5.%6.%7.%8."/>
      <w:lvlJc w:val="left"/>
      <w:pPr>
        <w:ind w:left="2255" w:hanging="1440"/>
      </w:pPr>
      <w:rPr>
        <w:rFonts w:ascii="Times New Roman" w:hAnsi="Times New Roman" w:cs="Times New Roman" w:hint="default"/>
      </w:rPr>
    </w:lvl>
    <w:lvl w:ilvl="8">
      <w:start w:val="1"/>
      <w:numFmt w:val="decimal"/>
      <w:isLgl/>
      <w:lvlText w:val="%1.%2.%3.%4.%5.%6.%7.%8.%9."/>
      <w:lvlJc w:val="left"/>
      <w:pPr>
        <w:ind w:left="2680" w:hanging="1800"/>
      </w:pPr>
      <w:rPr>
        <w:rFonts w:ascii="Times New Roman" w:hAnsi="Times New Roman" w:cs="Times New Roman" w:hint="default"/>
      </w:rPr>
    </w:lvl>
  </w:abstractNum>
  <w:abstractNum w:abstractNumId="148" w15:restartNumberingAfterBreak="0">
    <w:nsid w:val="70151735"/>
    <w:multiLevelType w:val="multilevel"/>
    <w:tmpl w:val="C5DACE1C"/>
    <w:lvl w:ilvl="0">
      <w:start w:val="1"/>
      <w:numFmt w:val="decimal"/>
      <w:lvlText w:val="%1."/>
      <w:lvlJc w:val="left"/>
      <w:pPr>
        <w:ind w:left="2629" w:hanging="360"/>
      </w:pPr>
      <w:rPr>
        <w:rFonts w:asciiTheme="minorHAnsi" w:hAnsiTheme="minorHAnsi" w:cstheme="minorHAnsi" w:hint="default"/>
        <w:b w:val="0"/>
        <w:bCs w:val="0"/>
        <w:i w:val="0"/>
        <w:iCs w:val="0"/>
        <w:color w:val="auto"/>
        <w:sz w:val="24"/>
        <w:szCs w:val="22"/>
      </w:rPr>
    </w:lvl>
    <w:lvl w:ilvl="1">
      <w:start w:val="1"/>
      <w:numFmt w:val="decimal"/>
      <w:lvlText w:val="%1.%2."/>
      <w:lvlJc w:val="left"/>
      <w:pPr>
        <w:ind w:left="3061" w:hanging="432"/>
      </w:pPr>
      <w:rPr>
        <w:rFonts w:ascii="Calibri" w:hAnsi="Calibri" w:cs="Calibri" w:hint="default"/>
      </w:rPr>
    </w:lvl>
    <w:lvl w:ilvl="2">
      <w:start w:val="1"/>
      <w:numFmt w:val="decimal"/>
      <w:lvlText w:val="%1.%2.%3."/>
      <w:lvlJc w:val="left"/>
      <w:pPr>
        <w:ind w:left="3493" w:hanging="504"/>
      </w:pPr>
      <w:rPr>
        <w:rFonts w:ascii="Times New Roman" w:hAnsi="Times New Roman" w:cs="Times New Roman"/>
      </w:rPr>
    </w:lvl>
    <w:lvl w:ilvl="3">
      <w:start w:val="1"/>
      <w:numFmt w:val="decimal"/>
      <w:lvlText w:val="%1.%2.%3.%4."/>
      <w:lvlJc w:val="left"/>
      <w:pPr>
        <w:ind w:left="3997" w:hanging="648"/>
      </w:pPr>
      <w:rPr>
        <w:rFonts w:ascii="Times New Roman" w:hAnsi="Times New Roman" w:cs="Times New Roman"/>
      </w:rPr>
    </w:lvl>
    <w:lvl w:ilvl="4">
      <w:start w:val="1"/>
      <w:numFmt w:val="decimal"/>
      <w:lvlText w:val="%1.%2.%3.%4.%5."/>
      <w:lvlJc w:val="left"/>
      <w:pPr>
        <w:ind w:left="4501" w:hanging="792"/>
      </w:pPr>
      <w:rPr>
        <w:rFonts w:ascii="Times New Roman" w:hAnsi="Times New Roman" w:cs="Times New Roman"/>
      </w:rPr>
    </w:lvl>
    <w:lvl w:ilvl="5">
      <w:start w:val="1"/>
      <w:numFmt w:val="decimal"/>
      <w:lvlText w:val="%1.%2.%3.%4.%5.%6."/>
      <w:lvlJc w:val="left"/>
      <w:pPr>
        <w:ind w:left="5005" w:hanging="936"/>
      </w:pPr>
      <w:rPr>
        <w:rFonts w:ascii="Times New Roman" w:hAnsi="Times New Roman" w:cs="Times New Roman"/>
      </w:rPr>
    </w:lvl>
    <w:lvl w:ilvl="6">
      <w:start w:val="1"/>
      <w:numFmt w:val="decimal"/>
      <w:lvlText w:val="%1.%2.%3.%4.%5.%6.%7."/>
      <w:lvlJc w:val="left"/>
      <w:pPr>
        <w:ind w:left="5509" w:hanging="1080"/>
      </w:pPr>
      <w:rPr>
        <w:rFonts w:ascii="Times New Roman" w:hAnsi="Times New Roman" w:cs="Times New Roman"/>
      </w:rPr>
    </w:lvl>
    <w:lvl w:ilvl="7">
      <w:start w:val="1"/>
      <w:numFmt w:val="decimal"/>
      <w:lvlText w:val="%1.%2.%3.%4.%5.%6.%7.%8."/>
      <w:lvlJc w:val="left"/>
      <w:pPr>
        <w:ind w:left="6013" w:hanging="1224"/>
      </w:pPr>
      <w:rPr>
        <w:rFonts w:ascii="Times New Roman" w:hAnsi="Times New Roman" w:cs="Times New Roman"/>
      </w:rPr>
    </w:lvl>
    <w:lvl w:ilvl="8">
      <w:start w:val="1"/>
      <w:numFmt w:val="decimal"/>
      <w:lvlText w:val="%1.%2.%3.%4.%5.%6.%7.%8.%9."/>
      <w:lvlJc w:val="left"/>
      <w:pPr>
        <w:ind w:left="6589" w:hanging="1440"/>
      </w:pPr>
      <w:rPr>
        <w:rFonts w:ascii="Times New Roman" w:hAnsi="Times New Roman" w:cs="Times New Roman"/>
      </w:rPr>
    </w:lvl>
  </w:abstractNum>
  <w:abstractNum w:abstractNumId="149" w15:restartNumberingAfterBreak="0">
    <w:nsid w:val="71551D26"/>
    <w:multiLevelType w:val="multilevel"/>
    <w:tmpl w:val="0415001F"/>
    <w:styleLink w:val="Styl3"/>
    <w:lvl w:ilvl="0">
      <w:start w:val="3"/>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71BC11DE"/>
    <w:multiLevelType w:val="multilevel"/>
    <w:tmpl w:val="FC8878BE"/>
    <w:styleLink w:val="Styl833"/>
    <w:lvl w:ilvl="0">
      <w:start w:val="1"/>
      <w:numFmt w:val="decimal"/>
      <w:lvlText w:val="%1."/>
      <w:lvlJc w:val="left"/>
      <w:pPr>
        <w:ind w:left="720" w:hanging="360"/>
      </w:pPr>
      <w:rPr>
        <w:rFonts w:ascii="Times New Roman" w:hAnsi="Times New Roman" w:cs="Times New Roman"/>
      </w:rPr>
    </w:lvl>
    <w:lvl w:ilvl="1">
      <w:start w:val="1"/>
      <w:numFmt w:val="decimal"/>
      <w:isLgl/>
      <w:lvlText w:val="%1.%2."/>
      <w:lvlJc w:val="left"/>
      <w:pPr>
        <w:ind w:left="1080" w:hanging="720"/>
      </w:pPr>
      <w:rPr>
        <w:rFonts w:ascii="Times New Roman" w:hAnsi="Times New Roman" w:cs="Times New Roman"/>
        <w:b w:val="0"/>
        <w:bCs w:val="0"/>
      </w:rPr>
    </w:lvl>
    <w:lvl w:ilvl="2">
      <w:start w:val="1"/>
      <w:numFmt w:val="decimal"/>
      <w:isLgl/>
      <w:lvlText w:val="%1.%2.%3."/>
      <w:lvlJc w:val="left"/>
      <w:pPr>
        <w:ind w:left="1080" w:hanging="720"/>
      </w:pPr>
      <w:rPr>
        <w:rFonts w:ascii="Times New Roman" w:hAnsi="Times New Roman" w:cs="Times New Roman"/>
        <w:b w:val="0"/>
        <w:bCs w:val="0"/>
      </w:rPr>
    </w:lvl>
    <w:lvl w:ilvl="3">
      <w:start w:val="1"/>
      <w:numFmt w:val="decimal"/>
      <w:isLgl/>
      <w:lvlText w:val="%1.%2.%3.%4."/>
      <w:lvlJc w:val="left"/>
      <w:pPr>
        <w:ind w:left="1440" w:hanging="1080"/>
      </w:pPr>
      <w:rPr>
        <w:rFonts w:ascii="Times New Roman" w:hAnsi="Times New Roman" w:cs="Times New Roman"/>
        <w:b w:val="0"/>
        <w:bCs w:val="0"/>
      </w:rPr>
    </w:lvl>
    <w:lvl w:ilvl="4">
      <w:start w:val="1"/>
      <w:numFmt w:val="decimal"/>
      <w:isLgl/>
      <w:lvlText w:val="%1.%2.%3.%4.%5."/>
      <w:lvlJc w:val="left"/>
      <w:pPr>
        <w:ind w:left="1440" w:hanging="1080"/>
      </w:pPr>
      <w:rPr>
        <w:rFonts w:ascii="Times New Roman" w:hAnsi="Times New Roman" w:cs="Times New Roman"/>
        <w:b w:val="0"/>
        <w:bCs w:val="0"/>
      </w:rPr>
    </w:lvl>
    <w:lvl w:ilvl="5">
      <w:start w:val="1"/>
      <w:numFmt w:val="decimal"/>
      <w:isLgl/>
      <w:lvlText w:val="%1.%2.%3.%4.%5.%6."/>
      <w:lvlJc w:val="left"/>
      <w:pPr>
        <w:ind w:left="1800" w:hanging="1440"/>
      </w:pPr>
      <w:rPr>
        <w:rFonts w:ascii="Times New Roman" w:hAnsi="Times New Roman" w:cs="Times New Roman"/>
        <w:b w:val="0"/>
        <w:bCs w:val="0"/>
      </w:rPr>
    </w:lvl>
    <w:lvl w:ilvl="6">
      <w:start w:val="1"/>
      <w:numFmt w:val="decimal"/>
      <w:isLgl/>
      <w:lvlText w:val="%1.%2.%3.%4.%5.%6.%7."/>
      <w:lvlJc w:val="left"/>
      <w:pPr>
        <w:ind w:left="1800" w:hanging="1440"/>
      </w:pPr>
      <w:rPr>
        <w:rFonts w:ascii="Times New Roman" w:hAnsi="Times New Roman" w:cs="Times New Roman"/>
        <w:b w:val="0"/>
        <w:bCs w:val="0"/>
      </w:rPr>
    </w:lvl>
    <w:lvl w:ilvl="7">
      <w:start w:val="1"/>
      <w:numFmt w:val="decimal"/>
      <w:isLgl/>
      <w:lvlText w:val="%1.%2.%3.%4.%5.%6.%7.%8."/>
      <w:lvlJc w:val="left"/>
      <w:pPr>
        <w:ind w:left="2160" w:hanging="1800"/>
      </w:pPr>
      <w:rPr>
        <w:rFonts w:ascii="Times New Roman" w:hAnsi="Times New Roman" w:cs="Times New Roman"/>
        <w:b w:val="0"/>
        <w:bCs w:val="0"/>
      </w:rPr>
    </w:lvl>
    <w:lvl w:ilvl="8">
      <w:start w:val="1"/>
      <w:numFmt w:val="decimal"/>
      <w:isLgl/>
      <w:lvlText w:val="%1.%2.%3.%4.%5.%6.%7.%8.%9."/>
      <w:lvlJc w:val="left"/>
      <w:pPr>
        <w:ind w:left="2160" w:hanging="1800"/>
      </w:pPr>
      <w:rPr>
        <w:rFonts w:ascii="Times New Roman" w:hAnsi="Times New Roman" w:cs="Times New Roman"/>
        <w:b w:val="0"/>
        <w:bCs w:val="0"/>
      </w:rPr>
    </w:lvl>
  </w:abstractNum>
  <w:abstractNum w:abstractNumId="151" w15:restartNumberingAfterBreak="0">
    <w:nsid w:val="726C74BC"/>
    <w:multiLevelType w:val="hybridMultilevel"/>
    <w:tmpl w:val="E4BED018"/>
    <w:styleLink w:val="Styl8321"/>
    <w:lvl w:ilvl="0" w:tplc="B712A688">
      <w:start w:val="1"/>
      <w:numFmt w:val="decimal"/>
      <w:lvlText w:val="%1."/>
      <w:lvlJc w:val="left"/>
      <w:pPr>
        <w:ind w:left="720" w:hanging="360"/>
      </w:pPr>
      <w:rPr>
        <w:rFonts w:ascii="Times New Roman" w:hAnsi="Times New Roman" w:cs="Times New Roman"/>
        <w:b w:val="0"/>
        <w:bCs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2" w15:restartNumberingAfterBreak="0">
    <w:nsid w:val="74DF4E31"/>
    <w:multiLevelType w:val="multilevel"/>
    <w:tmpl w:val="CF00E002"/>
    <w:name w:val="WW8Num524"/>
    <w:lvl w:ilvl="0">
      <w:start w:val="4"/>
      <w:numFmt w:val="decimal"/>
      <w:lvlText w:val="%1."/>
      <w:lvlJc w:val="left"/>
      <w:pPr>
        <w:tabs>
          <w:tab w:val="num" w:pos="397"/>
        </w:tabs>
        <w:ind w:left="397" w:hanging="397"/>
      </w:pPr>
      <w:rPr>
        <w:rFonts w:asciiTheme="minorHAnsi" w:eastAsia="Times New Roman" w:hAnsiTheme="minorHAnsi" w:cstheme="minorHAnsi" w:hint="default"/>
        <w:b w:val="0"/>
        <w:i w:val="0"/>
        <w:color w:val="000000"/>
        <w:sz w:val="22"/>
      </w:rPr>
    </w:lvl>
    <w:lvl w:ilvl="1">
      <w:start w:val="1"/>
      <w:numFmt w:val="lowerLetter"/>
      <w:lvlText w:val="%2)"/>
      <w:lvlJc w:val="left"/>
      <w:pPr>
        <w:tabs>
          <w:tab w:val="num" w:pos="2629"/>
        </w:tabs>
        <w:ind w:left="2629" w:hanging="360"/>
      </w:pPr>
      <w:rPr>
        <w:rFonts w:hint="default"/>
      </w:rPr>
    </w:lvl>
    <w:lvl w:ilvl="2">
      <w:start w:val="1"/>
      <w:numFmt w:val="decimal"/>
      <w:lvlText w:val="%3"/>
      <w:lvlJc w:val="left"/>
      <w:pPr>
        <w:tabs>
          <w:tab w:val="num" w:pos="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ascii="Times New Roman" w:eastAsia="Times New Roman" w:hAnsi="Times New Roman" w:cs="Times New Roman"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53" w15:restartNumberingAfterBreak="0">
    <w:nsid w:val="77500D4C"/>
    <w:multiLevelType w:val="multilevel"/>
    <w:tmpl w:val="9A0EBA26"/>
    <w:lvl w:ilvl="0">
      <w:start w:val="1"/>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154" w15:restartNumberingAfterBreak="0">
    <w:nsid w:val="77E60C7A"/>
    <w:multiLevelType w:val="multilevel"/>
    <w:tmpl w:val="CFB62D92"/>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5" w15:restartNumberingAfterBreak="0">
    <w:nsid w:val="77F2547C"/>
    <w:multiLevelType w:val="hybridMultilevel"/>
    <w:tmpl w:val="E8B647B0"/>
    <w:lvl w:ilvl="0" w:tplc="26A87F4C">
      <w:start w:val="1"/>
      <w:numFmt w:val="decimal"/>
      <w:pStyle w:val="TekstPodstNumery"/>
      <w:lvlText w:val="%1."/>
      <w:lvlJc w:val="left"/>
      <w:pPr>
        <w:ind w:left="2487" w:hanging="360"/>
      </w:pPr>
      <w:rPr>
        <w:rFonts w:ascii="Calibri" w:hAnsi="Calibri" w:cs="Calibri" w:hint="default"/>
        <w:b w:val="0"/>
        <w:bCs w:val="0"/>
      </w:rPr>
    </w:lvl>
    <w:lvl w:ilvl="1" w:tplc="E9FAC5DC">
      <w:start w:val="1"/>
      <w:numFmt w:val="lowerLetter"/>
      <w:lvlText w:val="%2."/>
      <w:lvlJc w:val="left"/>
      <w:pPr>
        <w:ind w:left="1941" w:hanging="360"/>
      </w:pPr>
      <w:rPr>
        <w:rFonts w:ascii="Times New Roman" w:hAnsi="Times New Roman" w:cs="Times New Roman"/>
      </w:rPr>
    </w:lvl>
    <w:lvl w:ilvl="2" w:tplc="426CB68A">
      <w:start w:val="1"/>
      <w:numFmt w:val="lowerRoman"/>
      <w:lvlText w:val="%3."/>
      <w:lvlJc w:val="right"/>
      <w:pPr>
        <w:ind w:left="2661" w:hanging="180"/>
      </w:pPr>
      <w:rPr>
        <w:rFonts w:ascii="Times New Roman" w:hAnsi="Times New Roman" w:cs="Times New Roman"/>
      </w:rPr>
    </w:lvl>
    <w:lvl w:ilvl="3" w:tplc="46326740">
      <w:start w:val="1"/>
      <w:numFmt w:val="decimal"/>
      <w:lvlText w:val="%4."/>
      <w:lvlJc w:val="left"/>
      <w:pPr>
        <w:ind w:left="3381" w:hanging="360"/>
      </w:pPr>
      <w:rPr>
        <w:rFonts w:ascii="Times New Roman" w:hAnsi="Times New Roman" w:cs="Times New Roman"/>
      </w:rPr>
    </w:lvl>
    <w:lvl w:ilvl="4" w:tplc="8EDC2428">
      <w:start w:val="1"/>
      <w:numFmt w:val="lowerLetter"/>
      <w:lvlText w:val="%5."/>
      <w:lvlJc w:val="left"/>
      <w:pPr>
        <w:ind w:left="4101" w:hanging="360"/>
      </w:pPr>
      <w:rPr>
        <w:rFonts w:ascii="Times New Roman" w:hAnsi="Times New Roman" w:cs="Times New Roman"/>
      </w:rPr>
    </w:lvl>
    <w:lvl w:ilvl="5" w:tplc="827C4398">
      <w:start w:val="1"/>
      <w:numFmt w:val="lowerRoman"/>
      <w:lvlText w:val="%6."/>
      <w:lvlJc w:val="right"/>
      <w:pPr>
        <w:ind w:left="4821" w:hanging="180"/>
      </w:pPr>
      <w:rPr>
        <w:rFonts w:ascii="Times New Roman" w:hAnsi="Times New Roman" w:cs="Times New Roman"/>
      </w:rPr>
    </w:lvl>
    <w:lvl w:ilvl="6" w:tplc="B15A60CC">
      <w:start w:val="1"/>
      <w:numFmt w:val="decimal"/>
      <w:lvlText w:val="%7."/>
      <w:lvlJc w:val="left"/>
      <w:pPr>
        <w:ind w:left="5541" w:hanging="360"/>
      </w:pPr>
      <w:rPr>
        <w:rFonts w:ascii="Times New Roman" w:hAnsi="Times New Roman" w:cs="Times New Roman"/>
      </w:rPr>
    </w:lvl>
    <w:lvl w:ilvl="7" w:tplc="F71C838E">
      <w:start w:val="1"/>
      <w:numFmt w:val="lowerLetter"/>
      <w:lvlText w:val="%8."/>
      <w:lvlJc w:val="left"/>
      <w:pPr>
        <w:ind w:left="6261" w:hanging="360"/>
      </w:pPr>
      <w:rPr>
        <w:rFonts w:ascii="Times New Roman" w:hAnsi="Times New Roman" w:cs="Times New Roman"/>
      </w:rPr>
    </w:lvl>
    <w:lvl w:ilvl="8" w:tplc="6AA0E33C">
      <w:start w:val="1"/>
      <w:numFmt w:val="lowerRoman"/>
      <w:lvlText w:val="%9."/>
      <w:lvlJc w:val="right"/>
      <w:pPr>
        <w:ind w:left="6981" w:hanging="180"/>
      </w:pPr>
      <w:rPr>
        <w:rFonts w:ascii="Times New Roman" w:hAnsi="Times New Roman" w:cs="Times New Roman"/>
      </w:rPr>
    </w:lvl>
  </w:abstractNum>
  <w:abstractNum w:abstractNumId="156" w15:restartNumberingAfterBreak="0">
    <w:nsid w:val="7856498A"/>
    <w:multiLevelType w:val="hybridMultilevel"/>
    <w:tmpl w:val="D6449632"/>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7" w15:restartNumberingAfterBreak="0">
    <w:nsid w:val="78F654B5"/>
    <w:multiLevelType w:val="multilevel"/>
    <w:tmpl w:val="63FAD4A6"/>
    <w:lvl w:ilvl="0">
      <w:start w:val="1"/>
      <w:numFmt w:val="decimal"/>
      <w:lvlText w:val="%1."/>
      <w:lvlJc w:val="left"/>
      <w:pPr>
        <w:ind w:left="360" w:hanging="360"/>
      </w:pPr>
      <w:rPr>
        <w:rFonts w:ascii="Times New Roman" w:hAnsi="Times New Roman" w:cs="Times New Roman" w:hint="default"/>
      </w:rPr>
    </w:lvl>
    <w:lvl w:ilvl="1">
      <w:start w:val="1"/>
      <w:numFmt w:val="decimal"/>
      <w:lvlText w:val="2.%2."/>
      <w:lvlJc w:val="left"/>
      <w:pPr>
        <w:ind w:left="792" w:hanging="432"/>
      </w:pPr>
      <w:rPr>
        <w:rFonts w:asciiTheme="minorHAnsi" w:hAnsiTheme="minorHAnsi" w:cstheme="minorHAnsi" w:hint="default"/>
        <w:b w:val="0"/>
        <w:bCs w:val="0"/>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58" w15:restartNumberingAfterBreak="0">
    <w:nsid w:val="79743B1A"/>
    <w:multiLevelType w:val="multilevel"/>
    <w:tmpl w:val="0A2A4C08"/>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eastAsia="Times New Roman" w:hAnsiTheme="minorHAnsi" w:cs="Arial" w:hint="default"/>
        <w:b w:val="0"/>
        <w:i w:val="0"/>
        <w:sz w:val="24"/>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9" w15:restartNumberingAfterBreak="0">
    <w:nsid w:val="79B56FBF"/>
    <w:multiLevelType w:val="multilevel"/>
    <w:tmpl w:val="951CFFE0"/>
    <w:lvl w:ilvl="0">
      <w:start w:val="1"/>
      <w:numFmt w:val="decimal"/>
      <w:lvlText w:val="%1."/>
      <w:lvlJc w:val="left"/>
      <w:pPr>
        <w:ind w:left="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7B356126"/>
    <w:multiLevelType w:val="multilevel"/>
    <w:tmpl w:val="0A300DD0"/>
    <w:name w:val="WW8Num12022223"/>
    <w:numStyleLink w:val="Styl8121"/>
  </w:abstractNum>
  <w:abstractNum w:abstractNumId="161" w15:restartNumberingAfterBreak="0">
    <w:nsid w:val="7CB32D82"/>
    <w:multiLevelType w:val="multilevel"/>
    <w:tmpl w:val="CB24DD8C"/>
    <w:lvl w:ilvl="0">
      <w:start w:val="1"/>
      <w:numFmt w:val="bullet"/>
      <w:pStyle w:val="Bullet2"/>
      <w:lvlText w:val=""/>
      <w:lvlJc w:val="left"/>
      <w:pPr>
        <w:tabs>
          <w:tab w:val="num" w:pos="927"/>
        </w:tabs>
        <w:ind w:left="927" w:hanging="360"/>
      </w:pPr>
      <w:rPr>
        <w:rFonts w:ascii="Symbol" w:hAnsi="Symbol" w:cs="Symbol" w:hint="default"/>
        <w:sz w:val="16"/>
        <w:szCs w:val="16"/>
      </w:rPr>
    </w:lvl>
    <w:lvl w:ilvl="1">
      <w:start w:val="1"/>
      <w:numFmt w:val="decimal"/>
      <w:lvlText w:val="%2."/>
      <w:lvlJc w:val="left"/>
      <w:pPr>
        <w:tabs>
          <w:tab w:val="num" w:pos="1069"/>
        </w:tabs>
        <w:ind w:left="1069" w:hanging="709"/>
      </w:pPr>
      <w:rPr>
        <w:rFonts w:ascii="Times New Roman" w:hAnsi="Times New Roman" w:cs="Times New Roman" w:hint="default"/>
        <w:b/>
        <w:bCs/>
        <w:i w:val="0"/>
        <w:iCs w:val="0"/>
      </w:rPr>
    </w:lvl>
    <w:lvl w:ilvl="2">
      <w:start w:val="1"/>
      <w:numFmt w:val="decimal"/>
      <w:lvlText w:val="%2.%3."/>
      <w:lvlJc w:val="left"/>
      <w:pPr>
        <w:tabs>
          <w:tab w:val="num" w:pos="1069"/>
        </w:tabs>
        <w:ind w:left="1069" w:hanging="709"/>
      </w:pPr>
      <w:rPr>
        <w:rFonts w:ascii="Times New Roman" w:hAnsi="Times New Roman" w:cs="Times New Roman" w:hint="default"/>
      </w:rPr>
    </w:lvl>
    <w:lvl w:ilvl="3">
      <w:start w:val="1"/>
      <w:numFmt w:val="lowerLetter"/>
      <w:lvlText w:val="%4)"/>
      <w:lvlJc w:val="left"/>
      <w:pPr>
        <w:tabs>
          <w:tab w:val="num" w:pos="720"/>
        </w:tabs>
        <w:ind w:left="720" w:hanging="360"/>
      </w:pPr>
      <w:rPr>
        <w:rFonts w:ascii="Times New Roman" w:hAnsi="Times New Roman" w:cs="Times New Roman" w:hint="default"/>
        <w:b w:val="0"/>
        <w:bCs w:val="0"/>
        <w:sz w:val="22"/>
        <w:szCs w:val="22"/>
      </w:rPr>
    </w:lvl>
    <w:lvl w:ilvl="4">
      <w:start w:val="1"/>
      <w:numFmt w:val="lowerLetter"/>
      <w:lvlText w:val="%5)"/>
      <w:lvlJc w:val="left"/>
      <w:pPr>
        <w:tabs>
          <w:tab w:val="num" w:pos="1069"/>
        </w:tabs>
        <w:ind w:left="1069" w:hanging="709"/>
      </w:pPr>
      <w:rPr>
        <w:rFonts w:ascii="Times New Roman" w:hAnsi="Times New Roman" w:cs="Times New Roman" w:hint="default"/>
      </w:rPr>
    </w:lvl>
    <w:lvl w:ilvl="5">
      <w:start w:val="1"/>
      <w:numFmt w:val="lowerRoman"/>
      <w:lvlText w:val="%6."/>
      <w:lvlJc w:val="left"/>
      <w:pPr>
        <w:tabs>
          <w:tab w:val="num" w:pos="1069"/>
        </w:tabs>
        <w:ind w:left="1069" w:hanging="709"/>
      </w:pPr>
      <w:rPr>
        <w:rFonts w:ascii="Times New Roman" w:hAnsi="Times New Roman" w:cs="Times New Roman" w:hint="default"/>
      </w:rPr>
    </w:lvl>
    <w:lvl w:ilvl="6">
      <w:start w:val="1"/>
      <w:numFmt w:val="bullet"/>
      <w:lvlText w:val=""/>
      <w:lvlJc w:val="left"/>
      <w:pPr>
        <w:tabs>
          <w:tab w:val="num" w:pos="1069"/>
        </w:tabs>
        <w:ind w:left="1069" w:hanging="425"/>
      </w:pPr>
      <w:rPr>
        <w:rFonts w:ascii="E&amp;Y Font" w:hAnsi="E&amp;Y Font" w:cs="E&amp;Y Font" w:hint="default"/>
        <w:b w:val="0"/>
        <w:bCs w:val="0"/>
        <w:i w:val="0"/>
        <w:iCs w:val="0"/>
        <w:sz w:val="14"/>
        <w:szCs w:val="14"/>
      </w:rPr>
    </w:lvl>
    <w:lvl w:ilvl="7">
      <w:start w:val="1"/>
      <w:numFmt w:val="bullet"/>
      <w:lvlText w:val=""/>
      <w:lvlJc w:val="left"/>
      <w:pPr>
        <w:tabs>
          <w:tab w:val="num" w:pos="1287"/>
        </w:tabs>
        <w:ind w:left="1211" w:hanging="284"/>
      </w:pPr>
      <w:rPr>
        <w:rFonts w:ascii="Symbol" w:hAnsi="Symbol" w:cs="Symbol" w:hint="default"/>
      </w:rPr>
    </w:lvl>
    <w:lvl w:ilvl="8">
      <w:start w:val="1"/>
      <w:numFmt w:val="bullet"/>
      <w:lvlText w:val=""/>
      <w:lvlJc w:val="left"/>
      <w:pPr>
        <w:tabs>
          <w:tab w:val="num" w:pos="1287"/>
        </w:tabs>
        <w:ind w:left="1211" w:hanging="284"/>
      </w:pPr>
      <w:rPr>
        <w:rFonts w:ascii="Symbol" w:hAnsi="Symbol" w:cs="Symbol" w:hint="default"/>
      </w:rPr>
    </w:lvl>
  </w:abstractNum>
  <w:abstractNum w:abstractNumId="162" w15:restartNumberingAfterBreak="0">
    <w:nsid w:val="7E0A1A2D"/>
    <w:multiLevelType w:val="multilevel"/>
    <w:tmpl w:val="A69E6F7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3" w15:restartNumberingAfterBreak="0">
    <w:nsid w:val="7E357842"/>
    <w:multiLevelType w:val="multilevel"/>
    <w:tmpl w:val="4650D3DA"/>
    <w:lvl w:ilvl="0">
      <w:start w:val="2"/>
      <w:numFmt w:val="decimal"/>
      <w:lvlText w:val="%1."/>
      <w:lvlJc w:val="left"/>
      <w:pPr>
        <w:tabs>
          <w:tab w:val="num" w:pos="0"/>
        </w:tabs>
        <w:ind w:left="397" w:hanging="397"/>
      </w:pPr>
      <w:rPr>
        <w:rFonts w:ascii="Times New Roman" w:hAnsi="Times New Roman" w:cs="Times New Roman" w:hint="default"/>
      </w:rPr>
    </w:lvl>
    <w:lvl w:ilvl="1">
      <w:start w:val="1"/>
      <w:numFmt w:val="decimal"/>
      <w:lvlText w:val="%1.%2."/>
      <w:lvlJc w:val="left"/>
      <w:pPr>
        <w:tabs>
          <w:tab w:val="num" w:pos="0"/>
        </w:tabs>
        <w:ind w:left="907" w:hanging="510"/>
      </w:pPr>
      <w:rPr>
        <w:rFonts w:ascii="Times New Roman" w:hAnsi="Times New Roman" w:cs="Times New Roman" w:hint="default"/>
      </w:rPr>
    </w:lvl>
    <w:lvl w:ilvl="2">
      <w:start w:val="1"/>
      <w:numFmt w:val="decimal"/>
      <w:pStyle w:val="Spstyl"/>
      <w:lvlText w:val="%1.%2.%3."/>
      <w:lvlJc w:val="left"/>
      <w:pPr>
        <w:tabs>
          <w:tab w:val="num" w:pos="907"/>
        </w:tabs>
        <w:ind w:left="1474" w:hanging="567"/>
      </w:pPr>
      <w:rPr>
        <w:rFonts w:ascii="Times New Roman" w:hAnsi="Times New Roman" w:cs="Times New Roman" w:hint="default"/>
      </w:rPr>
    </w:lvl>
    <w:lvl w:ilvl="3">
      <w:start w:val="1"/>
      <w:numFmt w:val="decimal"/>
      <w:lvlText w:val="%1.%2.%3.%4."/>
      <w:lvlJc w:val="left"/>
      <w:pPr>
        <w:tabs>
          <w:tab w:val="num" w:pos="1191"/>
        </w:tabs>
        <w:ind w:left="1588" w:hanging="397"/>
      </w:pPr>
      <w:rPr>
        <w:rFonts w:ascii="Times New Roman" w:hAnsi="Times New Roman" w:cs="Times New Roman" w:hint="default"/>
      </w:rPr>
    </w:lvl>
    <w:lvl w:ilvl="4">
      <w:start w:val="1"/>
      <w:numFmt w:val="decimal"/>
      <w:lvlText w:val="%1.%2.%3.%4.%5."/>
      <w:lvlJc w:val="left"/>
      <w:pPr>
        <w:tabs>
          <w:tab w:val="num" w:pos="1588"/>
        </w:tabs>
        <w:ind w:left="1985" w:hanging="397"/>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abstractNum w:abstractNumId="164" w15:restartNumberingAfterBreak="0">
    <w:nsid w:val="7E5C56B3"/>
    <w:multiLevelType w:val="multilevel"/>
    <w:tmpl w:val="3740DE60"/>
    <w:lvl w:ilvl="0">
      <w:start w:val="4"/>
      <w:numFmt w:val="decimal"/>
      <w:lvlText w:val="%1."/>
      <w:lvlJc w:val="left"/>
      <w:pPr>
        <w:ind w:left="360" w:hanging="360"/>
      </w:pPr>
      <w:rPr>
        <w:rFonts w:hint="default"/>
      </w:rPr>
    </w:lvl>
    <w:lvl w:ilvl="1">
      <w:start w:val="1"/>
      <w:numFmt w:val="upperLetter"/>
      <w:lvlText w:val="%2."/>
      <w:lvlJc w:val="left"/>
      <w:pPr>
        <w:ind w:left="1080" w:hanging="720"/>
      </w:pPr>
      <w:rPr>
        <w:rFonts w:hint="default"/>
        <w:sz w:val="24"/>
        <w:szCs w:val="24"/>
      </w:rPr>
    </w:lvl>
    <w:lvl w:ilvl="2">
      <w:start w:val="1"/>
      <w:numFmt w:val="decimal"/>
      <w:lvlText w:val="%1.%2.%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5" w15:restartNumberingAfterBreak="0">
    <w:nsid w:val="7F6050AC"/>
    <w:multiLevelType w:val="multilevel"/>
    <w:tmpl w:val="2BEA2BAE"/>
    <w:lvl w:ilvl="0">
      <w:start w:val="2"/>
      <w:numFmt w:val="decimal"/>
      <w:pStyle w:val="NumPar1"/>
      <w:lvlText w:val="%1."/>
      <w:lvlJc w:val="left"/>
      <w:pPr>
        <w:ind w:left="720" w:hanging="360"/>
      </w:pPr>
      <w:rPr>
        <w:rFonts w:ascii="Times New Roman" w:hAnsi="Times New Roman" w:cs="Times New Roman"/>
      </w:rPr>
    </w:lvl>
    <w:lvl w:ilvl="1">
      <w:start w:val="1"/>
      <w:numFmt w:val="decimal"/>
      <w:pStyle w:val="NumPar2"/>
      <w:isLgl/>
      <w:lvlText w:val="%1.%2"/>
      <w:lvlJc w:val="left"/>
      <w:pPr>
        <w:ind w:left="720" w:hanging="360"/>
      </w:pPr>
      <w:rPr>
        <w:rFonts w:ascii="Calibri" w:hAnsi="Calibri" w:cs="Calibri" w:hint="default"/>
        <w:b w:val="0"/>
        <w:bCs w:val="0"/>
        <w:color w:val="FF0000"/>
      </w:rPr>
    </w:lvl>
    <w:lvl w:ilvl="2">
      <w:start w:val="1"/>
      <w:numFmt w:val="decimal"/>
      <w:pStyle w:val="NumPar3"/>
      <w:isLgl/>
      <w:lvlText w:val="%1.%2.%3"/>
      <w:lvlJc w:val="left"/>
      <w:pPr>
        <w:ind w:left="1080" w:hanging="720"/>
      </w:pPr>
      <w:rPr>
        <w:rFonts w:ascii="Times New Roman" w:hAnsi="Times New Roman" w:cs="Times New Roman" w:hint="default"/>
        <w:b w:val="0"/>
        <w:bCs w:val="0"/>
      </w:rPr>
    </w:lvl>
    <w:lvl w:ilvl="3">
      <w:start w:val="1"/>
      <w:numFmt w:val="decimal"/>
      <w:pStyle w:val="NumPar4"/>
      <w:isLgl/>
      <w:lvlText w:val="%1.%2.%3.%4"/>
      <w:lvlJc w:val="left"/>
      <w:pPr>
        <w:ind w:left="1080" w:hanging="720"/>
      </w:pPr>
      <w:rPr>
        <w:rFonts w:ascii="Times New Roman" w:hAnsi="Times New Roman" w:cs="Times New Roman" w:hint="default"/>
        <w:b w:val="0"/>
        <w:bCs w:val="0"/>
      </w:rPr>
    </w:lvl>
    <w:lvl w:ilvl="4">
      <w:start w:val="1"/>
      <w:numFmt w:val="decimal"/>
      <w:isLgl/>
      <w:lvlText w:val="%1.%2.%3.%4.%5"/>
      <w:lvlJc w:val="left"/>
      <w:pPr>
        <w:ind w:left="1440" w:hanging="1080"/>
      </w:pPr>
      <w:rPr>
        <w:rFonts w:ascii="Times New Roman" w:hAnsi="Times New Roman" w:cs="Times New Roman" w:hint="default"/>
        <w:b w:val="0"/>
        <w:bCs w:val="0"/>
      </w:rPr>
    </w:lvl>
    <w:lvl w:ilvl="5">
      <w:start w:val="1"/>
      <w:numFmt w:val="decimal"/>
      <w:isLgl/>
      <w:lvlText w:val="%1.%2.%3.%4.%5.%6"/>
      <w:lvlJc w:val="left"/>
      <w:pPr>
        <w:ind w:left="1440" w:hanging="1080"/>
      </w:pPr>
      <w:rPr>
        <w:rFonts w:ascii="Times New Roman" w:hAnsi="Times New Roman" w:cs="Times New Roman" w:hint="default"/>
        <w:b w:val="0"/>
        <w:bCs w:val="0"/>
      </w:rPr>
    </w:lvl>
    <w:lvl w:ilvl="6">
      <w:start w:val="1"/>
      <w:numFmt w:val="decimal"/>
      <w:isLgl/>
      <w:lvlText w:val="%1.%2.%3.%4.%5.%6.%7"/>
      <w:lvlJc w:val="left"/>
      <w:pPr>
        <w:ind w:left="1800" w:hanging="1440"/>
      </w:pPr>
      <w:rPr>
        <w:rFonts w:ascii="Times New Roman" w:hAnsi="Times New Roman" w:cs="Times New Roman" w:hint="default"/>
        <w:b w:val="0"/>
        <w:bCs w:val="0"/>
      </w:rPr>
    </w:lvl>
    <w:lvl w:ilvl="7">
      <w:start w:val="1"/>
      <w:numFmt w:val="decimal"/>
      <w:isLgl/>
      <w:lvlText w:val="%1.%2.%3.%4.%5.%6.%7.%8"/>
      <w:lvlJc w:val="left"/>
      <w:pPr>
        <w:ind w:left="1800" w:hanging="1440"/>
      </w:pPr>
      <w:rPr>
        <w:rFonts w:ascii="Times New Roman" w:hAnsi="Times New Roman" w:cs="Times New Roman" w:hint="default"/>
        <w:b w:val="0"/>
        <w:bCs w:val="0"/>
      </w:rPr>
    </w:lvl>
    <w:lvl w:ilvl="8">
      <w:start w:val="1"/>
      <w:numFmt w:val="decimal"/>
      <w:isLgl/>
      <w:lvlText w:val="%1.%2.%3.%4.%5.%6.%7.%8.%9"/>
      <w:lvlJc w:val="left"/>
      <w:pPr>
        <w:ind w:left="1800" w:hanging="1440"/>
      </w:pPr>
      <w:rPr>
        <w:rFonts w:ascii="Times New Roman" w:hAnsi="Times New Roman" w:cs="Times New Roman" w:hint="default"/>
        <w:b w:val="0"/>
        <w:bCs w:val="0"/>
      </w:rPr>
    </w:lvl>
  </w:abstractNum>
  <w:abstractNum w:abstractNumId="166" w15:restartNumberingAfterBreak="0">
    <w:nsid w:val="7FC341AC"/>
    <w:multiLevelType w:val="multilevel"/>
    <w:tmpl w:val="A04C1A6E"/>
    <w:styleLink w:val="Styl6311"/>
    <w:lvl w:ilvl="0">
      <w:start w:val="1"/>
      <w:numFmt w:val="decimal"/>
      <w:lvlText w:val="%1."/>
      <w:lvlJc w:val="left"/>
      <w:pPr>
        <w:tabs>
          <w:tab w:val="num" w:pos="0"/>
        </w:tabs>
        <w:ind w:left="397" w:hanging="397"/>
      </w:pPr>
      <w:rPr>
        <w:rFonts w:ascii="Times New Roman" w:hAnsi="Times New Roman" w:cs="Times New Roman" w:hint="default"/>
        <w:b w:val="0"/>
        <w:bCs w:val="0"/>
        <w:color w:val="auto"/>
        <w:sz w:val="24"/>
        <w:szCs w:val="24"/>
      </w:rPr>
    </w:lvl>
    <w:lvl w:ilvl="1">
      <w:start w:val="1"/>
      <w:numFmt w:val="decimal"/>
      <w:lvlText w:val="%1.%2."/>
      <w:lvlJc w:val="left"/>
      <w:pPr>
        <w:tabs>
          <w:tab w:val="num" w:pos="0"/>
        </w:tabs>
        <w:ind w:left="907" w:hanging="510"/>
      </w:pPr>
      <w:rPr>
        <w:rFonts w:ascii="Calibri" w:hAnsi="Calibri" w:cs="Calibri" w:hint="default"/>
        <w:b/>
        <w:bCs/>
        <w:color w:val="auto"/>
        <w:sz w:val="22"/>
        <w:szCs w:val="22"/>
      </w:rPr>
    </w:lvl>
    <w:lvl w:ilvl="2">
      <w:start w:val="1"/>
      <w:numFmt w:val="decimal"/>
      <w:lvlText w:val="%1.%2.%3."/>
      <w:lvlJc w:val="left"/>
      <w:pPr>
        <w:tabs>
          <w:tab w:val="num" w:pos="907"/>
        </w:tabs>
        <w:ind w:left="1474" w:hanging="567"/>
      </w:pPr>
      <w:rPr>
        <w:rFonts w:ascii="Times New Roman" w:hAnsi="Times New Roman" w:cs="Times New Roman" w:hint="default"/>
      </w:rPr>
    </w:lvl>
    <w:lvl w:ilvl="3">
      <w:start w:val="1"/>
      <w:numFmt w:val="decimal"/>
      <w:lvlText w:val="%1.%2.%3.%4."/>
      <w:lvlJc w:val="left"/>
      <w:pPr>
        <w:tabs>
          <w:tab w:val="num" w:pos="1191"/>
        </w:tabs>
        <w:ind w:left="1588" w:hanging="397"/>
      </w:pPr>
      <w:rPr>
        <w:rFonts w:ascii="Times New Roman" w:hAnsi="Times New Roman" w:cs="Times New Roman" w:hint="default"/>
      </w:rPr>
    </w:lvl>
    <w:lvl w:ilvl="4">
      <w:start w:val="1"/>
      <w:numFmt w:val="decimal"/>
      <w:lvlText w:val="%1.%2.%3.%4.%5."/>
      <w:lvlJc w:val="left"/>
      <w:pPr>
        <w:tabs>
          <w:tab w:val="num" w:pos="1588"/>
        </w:tabs>
        <w:ind w:left="1985" w:hanging="397"/>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num w:numId="1">
    <w:abstractNumId w:val="2"/>
  </w:num>
  <w:num w:numId="2">
    <w:abstractNumId w:val="5"/>
  </w:num>
  <w:num w:numId="3">
    <w:abstractNumId w:val="6"/>
  </w:num>
  <w:num w:numId="4">
    <w:abstractNumId w:val="8"/>
  </w:num>
  <w:num w:numId="5">
    <w:abstractNumId w:val="10"/>
  </w:num>
  <w:num w:numId="6">
    <w:abstractNumId w:val="15"/>
  </w:num>
  <w:num w:numId="7">
    <w:abstractNumId w:val="21"/>
  </w:num>
  <w:num w:numId="8">
    <w:abstractNumId w:val="22"/>
  </w:num>
  <w:num w:numId="9">
    <w:abstractNumId w:val="23"/>
  </w:num>
  <w:num w:numId="10">
    <w:abstractNumId w:val="92"/>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9"/>
  </w:num>
  <w:num w:numId="12">
    <w:abstractNumId w:val="124"/>
  </w:num>
  <w:num w:numId="13">
    <w:abstractNumId w:val="30"/>
    <w:lvlOverride w:ilvl="0">
      <w:lvl w:ilvl="0">
        <w:start w:val="1"/>
        <w:numFmt w:val="decimal"/>
        <w:pStyle w:val="Tiret0"/>
        <w:lvlText w:val="%1."/>
        <w:lvlJc w:val="left"/>
        <w:pPr>
          <w:tabs>
            <w:tab w:val="num" w:pos="397"/>
          </w:tabs>
          <w:ind w:left="397" w:hanging="397"/>
        </w:pPr>
        <w:rPr>
          <w:rFonts w:asciiTheme="minorHAnsi" w:hAnsiTheme="minorHAnsi" w:cstheme="minorHAnsi" w:hint="default"/>
        </w:rPr>
      </w:lvl>
    </w:lvlOverride>
    <w:lvlOverride w:ilvl="1">
      <w:lvl w:ilvl="1">
        <w:start w:val="1"/>
        <w:numFmt w:val="decimal"/>
        <w:lvlText w:val="2.%2."/>
        <w:lvlJc w:val="left"/>
        <w:pPr>
          <w:ind w:left="360" w:hanging="360"/>
        </w:pPr>
        <w:rPr>
          <w:rFonts w:asciiTheme="minorHAnsi" w:hAnsiTheme="minorHAnsi" w:cstheme="minorHAnsi" w:hint="default"/>
          <w:b w:val="0"/>
          <w:bCs w:val="0"/>
        </w:rPr>
      </w:lvl>
    </w:lvlOverride>
  </w:num>
  <w:num w:numId="14">
    <w:abstractNumId w:val="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5"/>
  </w:num>
  <w:num w:numId="16">
    <w:abstractNumId w:val="161"/>
  </w:num>
  <w:num w:numId="17">
    <w:abstractNumId w:val="155"/>
    <w:lvlOverride w:ilvl="0">
      <w:startOverride w:val="1"/>
    </w:lvlOverride>
  </w:num>
  <w:num w:numId="18">
    <w:abstractNumId w:val="97"/>
  </w:num>
  <w:num w:numId="19">
    <w:abstractNumId w:val="69"/>
  </w:num>
  <w:num w:numId="20">
    <w:abstractNumId w:val="110"/>
    <w:lvlOverride w:ilvl="0">
      <w:lvl w:ilvl="0">
        <w:start w:val="1"/>
        <w:numFmt w:val="decimal"/>
        <w:lvlText w:val="%1."/>
        <w:lvlJc w:val="left"/>
        <w:pPr>
          <w:ind w:left="785" w:hanging="360"/>
        </w:pPr>
        <w:rPr>
          <w:rFonts w:ascii="Calibri" w:hAnsi="Calibri" w:cs="Calibri" w:hint="default"/>
          <w:b w:val="0"/>
          <w:bCs w:val="0"/>
          <w:color w:val="auto"/>
        </w:rPr>
      </w:lvl>
    </w:lvlOverride>
    <w:lvlOverride w:ilvl="1">
      <w:lvl w:ilvl="1">
        <w:start w:val="1"/>
        <w:numFmt w:val="decimal"/>
        <w:lvlText w:val="%1.%2."/>
        <w:lvlJc w:val="left"/>
        <w:pPr>
          <w:ind w:left="432" w:hanging="432"/>
        </w:pPr>
        <w:rPr>
          <w:rFonts w:asciiTheme="minorHAnsi" w:hAnsiTheme="minorHAnsi" w:cstheme="minorHAnsi" w:hint="default"/>
          <w:b w:val="0"/>
          <w:bCs w:val="0"/>
          <w:color w:val="auto"/>
        </w:rPr>
      </w:lvl>
    </w:lvlOverride>
    <w:lvlOverride w:ilvl="2">
      <w:lvl w:ilvl="2">
        <w:start w:val="1"/>
        <w:numFmt w:val="decimal"/>
        <w:lvlText w:val="%1.%2.%3."/>
        <w:lvlJc w:val="left"/>
        <w:pPr>
          <w:ind w:left="1934" w:hanging="504"/>
        </w:pPr>
        <w:rPr>
          <w:rFonts w:ascii="Times New Roman" w:hAnsi="Times New Roman" w:cs="Times New Roman" w:hint="default"/>
        </w:rPr>
      </w:lvl>
    </w:lvlOverride>
    <w:lvlOverride w:ilvl="3">
      <w:lvl w:ilvl="3">
        <w:start w:val="1"/>
        <w:numFmt w:val="decimal"/>
        <w:lvlText w:val="%1.%2.%3.%4."/>
        <w:lvlJc w:val="left"/>
        <w:pPr>
          <w:ind w:left="2438" w:hanging="648"/>
        </w:pPr>
        <w:rPr>
          <w:rFonts w:ascii="Times New Roman" w:hAnsi="Times New Roman" w:cs="Times New Roman" w:hint="default"/>
        </w:rPr>
      </w:lvl>
    </w:lvlOverride>
    <w:lvlOverride w:ilvl="4">
      <w:lvl w:ilvl="4">
        <w:start w:val="1"/>
        <w:numFmt w:val="decimal"/>
        <w:lvlText w:val="%1.%2.%3.%4.%5."/>
        <w:lvlJc w:val="left"/>
        <w:pPr>
          <w:ind w:left="2942" w:hanging="792"/>
        </w:pPr>
        <w:rPr>
          <w:rFonts w:ascii="Times New Roman" w:hAnsi="Times New Roman" w:cs="Times New Roman" w:hint="default"/>
        </w:rPr>
      </w:lvl>
    </w:lvlOverride>
    <w:lvlOverride w:ilvl="5">
      <w:lvl w:ilvl="5">
        <w:start w:val="1"/>
        <w:numFmt w:val="decimal"/>
        <w:lvlText w:val="%1.%2.%3.%4.%5.%6."/>
        <w:lvlJc w:val="left"/>
        <w:pPr>
          <w:ind w:left="3446" w:hanging="936"/>
        </w:pPr>
        <w:rPr>
          <w:rFonts w:ascii="Times New Roman" w:hAnsi="Times New Roman" w:cs="Times New Roman" w:hint="default"/>
        </w:rPr>
      </w:lvl>
    </w:lvlOverride>
    <w:lvlOverride w:ilvl="6">
      <w:lvl w:ilvl="6">
        <w:start w:val="1"/>
        <w:numFmt w:val="decimal"/>
        <w:lvlText w:val="%1.%2.%3.%4.%5.%6.%7."/>
        <w:lvlJc w:val="left"/>
        <w:pPr>
          <w:ind w:left="3950" w:hanging="1080"/>
        </w:pPr>
        <w:rPr>
          <w:rFonts w:ascii="Times New Roman" w:hAnsi="Times New Roman" w:cs="Times New Roman" w:hint="default"/>
        </w:rPr>
      </w:lvl>
    </w:lvlOverride>
    <w:lvlOverride w:ilvl="7">
      <w:lvl w:ilvl="7">
        <w:start w:val="1"/>
        <w:numFmt w:val="decimal"/>
        <w:lvlText w:val="%1.%2.%3.%4.%5.%6.%7.%8."/>
        <w:lvlJc w:val="left"/>
        <w:pPr>
          <w:ind w:left="4454" w:hanging="1224"/>
        </w:pPr>
        <w:rPr>
          <w:rFonts w:ascii="Times New Roman" w:hAnsi="Times New Roman" w:cs="Times New Roman" w:hint="default"/>
        </w:rPr>
      </w:lvl>
    </w:lvlOverride>
    <w:lvlOverride w:ilvl="8">
      <w:lvl w:ilvl="8">
        <w:start w:val="1"/>
        <w:numFmt w:val="decimal"/>
        <w:lvlText w:val="%1.%2.%3.%4.%5.%6.%7.%8.%9."/>
        <w:lvlJc w:val="left"/>
        <w:pPr>
          <w:ind w:left="5030" w:hanging="1440"/>
        </w:pPr>
        <w:rPr>
          <w:rFonts w:ascii="Times New Roman" w:hAnsi="Times New Roman" w:cs="Times New Roman" w:hint="default"/>
        </w:rPr>
      </w:lvl>
    </w:lvlOverride>
  </w:num>
  <w:num w:numId="21">
    <w:abstractNumId w:val="146"/>
  </w:num>
  <w:num w:numId="22">
    <w:abstractNumId w:val="120"/>
    <w:lvlOverride w:ilvl="2">
      <w:lvl w:ilvl="2" w:tplc="9B0C9494">
        <w:start w:val="1"/>
        <w:numFmt w:val="decimal"/>
        <w:lvlText w:val="%3."/>
        <w:lvlJc w:val="left"/>
        <w:pPr>
          <w:ind w:left="3702" w:hanging="360"/>
        </w:pPr>
        <w:rPr>
          <w:rFonts w:asciiTheme="minorHAnsi" w:hAnsiTheme="minorHAnsi" w:cstheme="minorHAnsi" w:hint="default"/>
          <w:b w:val="0"/>
          <w:bCs w:val="0"/>
        </w:rPr>
      </w:lvl>
    </w:lvlOverride>
  </w:num>
  <w:num w:numId="23">
    <w:abstractNumId w:val="87"/>
    <w:lvlOverride w:ilvl="0">
      <w:lvl w:ilvl="0">
        <w:numFmt w:val="decimal"/>
        <w:lvlText w:val=""/>
        <w:lvlJc w:val="left"/>
      </w:lvl>
    </w:lvlOverride>
    <w:lvlOverride w:ilvl="1">
      <w:lvl w:ilvl="1">
        <w:start w:val="1"/>
        <w:numFmt w:val="decimal"/>
        <w:lvlText w:val="%2."/>
        <w:lvlJc w:val="left"/>
        <w:pPr>
          <w:tabs>
            <w:tab w:val="num" w:pos="454"/>
          </w:tabs>
          <w:ind w:left="567" w:hanging="567"/>
        </w:pPr>
        <w:rPr>
          <w:rFonts w:asciiTheme="minorHAnsi" w:hAnsiTheme="minorHAnsi" w:cs="Times New Roman" w:hint="default"/>
          <w:b w:val="0"/>
          <w:bCs w:val="0"/>
          <w:i w:val="0"/>
          <w:iCs w:val="0"/>
          <w:color w:val="auto"/>
          <w:sz w:val="24"/>
          <w:szCs w:val="24"/>
        </w:rPr>
      </w:lvl>
    </w:lvlOverride>
    <w:lvlOverride w:ilvl="2">
      <w:lvl w:ilvl="2">
        <w:start w:val="1"/>
        <w:numFmt w:val="decimal"/>
        <w:lvlText w:val="3.%3."/>
        <w:lvlJc w:val="left"/>
        <w:pPr>
          <w:tabs>
            <w:tab w:val="num" w:pos="1362"/>
          </w:tabs>
          <w:ind w:left="1362" w:hanging="794"/>
        </w:pPr>
        <w:rPr>
          <w:rFonts w:asciiTheme="minorHAnsi" w:hAnsiTheme="minorHAnsi" w:cstheme="minorHAnsi" w:hint="default"/>
          <w:b w:val="0"/>
          <w:bCs w:val="0"/>
          <w:i w:val="0"/>
          <w:iCs w:val="0"/>
          <w:color w:val="auto"/>
          <w:sz w:val="24"/>
          <w:szCs w:val="24"/>
        </w:rPr>
      </w:lvl>
    </w:lvlOverride>
  </w:num>
  <w:num w:numId="24">
    <w:abstractNumId w:val="81"/>
    <w:lvlOverride w:ilvl="0">
      <w:lvl w:ilvl="0">
        <w:start w:val="1"/>
        <w:numFmt w:val="decimal"/>
        <w:lvlText w:val="%1."/>
        <w:lvlJc w:val="left"/>
        <w:pPr>
          <w:ind w:left="360" w:hanging="360"/>
        </w:pPr>
        <w:rPr>
          <w:rFonts w:asciiTheme="minorHAnsi" w:hAnsiTheme="minorHAnsi" w:cstheme="minorHAnsi" w:hint="default"/>
          <w:b w:val="0"/>
          <w:bCs w:val="0"/>
          <w:i w:val="0"/>
          <w:iCs w:val="0"/>
          <w:color w:val="auto"/>
          <w:sz w:val="22"/>
          <w:szCs w:val="22"/>
        </w:rPr>
      </w:lvl>
    </w:lvlOverride>
    <w:lvlOverride w:ilvl="1">
      <w:lvl w:ilvl="1">
        <w:start w:val="1"/>
        <w:numFmt w:val="decimal"/>
        <w:lvlText w:val="%1.%2."/>
        <w:lvlJc w:val="left"/>
        <w:pPr>
          <w:ind w:left="792" w:hanging="432"/>
        </w:pPr>
        <w:rPr>
          <w:rFonts w:asciiTheme="minorHAnsi" w:hAnsiTheme="minorHAnsi" w:cstheme="minorHAnsi" w:hint="default"/>
          <w:b w:val="0"/>
          <w:bCs w:val="0"/>
          <w:color w:val="auto"/>
          <w:sz w:val="22"/>
          <w:szCs w:val="20"/>
        </w:rPr>
      </w:lvl>
    </w:lvlOverride>
  </w:num>
  <w:num w:numId="25">
    <w:abstractNumId w:val="151"/>
    <w:lvlOverride w:ilvl="0">
      <w:lvl w:ilvl="0" w:tplc="B712A688">
        <w:start w:val="1"/>
        <w:numFmt w:val="decimal"/>
        <w:lvlText w:val="%1."/>
        <w:lvlJc w:val="left"/>
        <w:pPr>
          <w:ind w:left="720" w:hanging="360"/>
        </w:pPr>
        <w:rPr>
          <w:rFonts w:asciiTheme="minorHAnsi" w:hAnsiTheme="minorHAnsi" w:cs="Times New Roman" w:hint="default"/>
          <w:b w:val="0"/>
          <w:bCs w:val="0"/>
          <w:color w:val="auto"/>
        </w:rPr>
      </w:lvl>
    </w:lvlOverride>
  </w:num>
  <w:num w:numId="26">
    <w:abstractNumId w:val="133"/>
    <w:lvlOverride w:ilvl="0">
      <w:lvl w:ilvl="0">
        <w:start w:val="1"/>
        <w:numFmt w:val="decimal"/>
        <w:lvlText w:val="%1."/>
        <w:lvlJc w:val="left"/>
        <w:pPr>
          <w:ind w:left="360" w:hanging="360"/>
        </w:pPr>
        <w:rPr>
          <w:rFonts w:asciiTheme="minorHAnsi" w:eastAsia="Calibri" w:hAnsiTheme="minorHAnsi" w:cstheme="minorHAnsi"/>
        </w:rPr>
      </w:lvl>
    </w:lvlOverride>
    <w:lvlOverride w:ilvl="1">
      <w:lvl w:ilvl="1">
        <w:start w:val="1"/>
        <w:numFmt w:val="decimal"/>
        <w:lvlText w:val="%2."/>
        <w:lvlJc w:val="left"/>
        <w:pPr>
          <w:ind w:left="432" w:hanging="432"/>
        </w:pPr>
        <w:rPr>
          <w:rFonts w:asciiTheme="minorHAnsi" w:eastAsia="Calibri" w:hAnsiTheme="minorHAnsi" w:cstheme="minorHAnsi"/>
          <w:b w:val="0"/>
          <w:bCs w:val="0"/>
          <w:color w:val="auto"/>
        </w:rPr>
      </w:lvl>
    </w:lvlOverride>
  </w:num>
  <w:num w:numId="27">
    <w:abstractNumId w:val="148"/>
  </w:num>
  <w:num w:numId="28">
    <w:abstractNumId w:val="157"/>
  </w:num>
  <w:num w:numId="29">
    <w:abstractNumId w:val="84"/>
  </w:num>
  <w:num w:numId="30">
    <w:abstractNumId w:val="56"/>
  </w:num>
  <w:num w:numId="31">
    <w:abstractNumId w:val="33"/>
  </w:num>
  <w:num w:numId="32">
    <w:abstractNumId w:val="163"/>
  </w:num>
  <w:num w:numId="33">
    <w:abstractNumId w:val="132"/>
  </w:num>
  <w:num w:numId="3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0"/>
  </w:num>
  <w:num w:numId="37">
    <w:abstractNumId w:val="141"/>
  </w:num>
  <w:num w:numId="38">
    <w:abstractNumId w:val="96"/>
  </w:num>
  <w:num w:numId="39">
    <w:abstractNumId w:val="149"/>
  </w:num>
  <w:num w:numId="40">
    <w:abstractNumId w:val="98"/>
  </w:num>
  <w:num w:numId="41">
    <w:abstractNumId w:val="116"/>
  </w:num>
  <w:num w:numId="42">
    <w:abstractNumId w:val="114"/>
  </w:num>
  <w:num w:numId="43">
    <w:abstractNumId w:val="145"/>
  </w:num>
  <w:num w:numId="44">
    <w:abstractNumId w:val="51"/>
  </w:num>
  <w:num w:numId="45">
    <w:abstractNumId w:val="34"/>
  </w:num>
  <w:num w:numId="46">
    <w:abstractNumId w:val="74"/>
  </w:num>
  <w:num w:numId="47">
    <w:abstractNumId w:val="62"/>
  </w:num>
  <w:num w:numId="48">
    <w:abstractNumId w:val="127"/>
  </w:num>
  <w:num w:numId="49">
    <w:abstractNumId w:val="95"/>
  </w:num>
  <w:num w:numId="50">
    <w:abstractNumId w:val="25"/>
  </w:num>
  <w:num w:numId="51">
    <w:abstractNumId w:val="61"/>
  </w:num>
  <w:num w:numId="52">
    <w:abstractNumId w:val="137"/>
  </w:num>
  <w:num w:numId="53">
    <w:abstractNumId w:val="47"/>
  </w:num>
  <w:num w:numId="54">
    <w:abstractNumId w:val="35"/>
  </w:num>
  <w:num w:numId="55">
    <w:abstractNumId w:val="158"/>
  </w:num>
  <w:num w:numId="56">
    <w:abstractNumId w:val="121"/>
  </w:num>
  <w:num w:numId="57">
    <w:abstractNumId w:val="100"/>
  </w:num>
  <w:num w:numId="58">
    <w:abstractNumId w:val="140"/>
  </w:num>
  <w:num w:numId="59">
    <w:abstractNumId w:val="45"/>
  </w:num>
  <w:num w:numId="60">
    <w:abstractNumId w:val="66"/>
  </w:num>
  <w:num w:numId="61">
    <w:abstractNumId w:val="27"/>
  </w:num>
  <w:num w:numId="62">
    <w:abstractNumId w:val="44"/>
  </w:num>
  <w:num w:numId="63">
    <w:abstractNumId w:val="59"/>
  </w:num>
  <w:num w:numId="64">
    <w:abstractNumId w:val="49"/>
  </w:num>
  <w:num w:numId="65">
    <w:abstractNumId w:val="118"/>
  </w:num>
  <w:num w:numId="66">
    <w:abstractNumId w:val="93"/>
  </w:num>
  <w:num w:numId="67">
    <w:abstractNumId w:val="41"/>
  </w:num>
  <w:num w:numId="68">
    <w:abstractNumId w:val="32"/>
  </w:num>
  <w:num w:numId="69">
    <w:abstractNumId w:val="88"/>
  </w:num>
  <w:num w:numId="70">
    <w:abstractNumId w:val="79"/>
  </w:num>
  <w:num w:numId="71">
    <w:abstractNumId w:val="101"/>
  </w:num>
  <w:num w:numId="72">
    <w:abstractNumId w:val="92"/>
  </w:num>
  <w:num w:numId="73">
    <w:abstractNumId w:val="55"/>
  </w:num>
  <w:num w:numId="74">
    <w:abstractNumId w:val="81"/>
  </w:num>
  <w:num w:numId="75">
    <w:abstractNumId w:val="87"/>
  </w:num>
  <w:num w:numId="76">
    <w:abstractNumId w:val="110"/>
  </w:num>
  <w:num w:numId="77">
    <w:abstractNumId w:val="133"/>
  </w:num>
  <w:num w:numId="78">
    <w:abstractNumId w:val="151"/>
  </w:num>
  <w:num w:numId="79">
    <w:abstractNumId w:val="0"/>
  </w:num>
  <w:num w:numId="80">
    <w:abstractNumId w:val="1"/>
  </w:num>
  <w:num w:numId="81">
    <w:abstractNumId w:val="3"/>
  </w:num>
  <w:num w:numId="82">
    <w:abstractNumId w:val="9"/>
  </w:num>
  <w:num w:numId="83">
    <w:abstractNumId w:val="12"/>
  </w:num>
  <w:num w:numId="84">
    <w:abstractNumId w:val="13"/>
  </w:num>
  <w:num w:numId="85">
    <w:abstractNumId w:val="16"/>
  </w:num>
  <w:num w:numId="86">
    <w:abstractNumId w:val="18"/>
  </w:num>
  <w:num w:numId="87">
    <w:abstractNumId w:val="28"/>
  </w:num>
  <w:num w:numId="88">
    <w:abstractNumId w:val="30"/>
  </w:num>
  <w:num w:numId="89">
    <w:abstractNumId w:val="103"/>
  </w:num>
  <w:num w:numId="90">
    <w:abstractNumId w:val="131"/>
  </w:num>
  <w:num w:numId="91">
    <w:abstractNumId w:val="136"/>
  </w:num>
  <w:num w:numId="92">
    <w:abstractNumId w:val="150"/>
  </w:num>
  <w:num w:numId="93">
    <w:abstractNumId w:val="166"/>
  </w:num>
  <w:num w:numId="94">
    <w:abstractNumId w:val="1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8"/>
  </w:num>
  <w:num w:numId="99">
    <w:abstractNumId w:val="63"/>
  </w:num>
  <w:num w:numId="100">
    <w:abstractNumId w:val="159"/>
  </w:num>
  <w:num w:numId="101">
    <w:abstractNumId w:val="75"/>
  </w:num>
  <w:num w:numId="102">
    <w:abstractNumId w:val="134"/>
  </w:num>
  <w:num w:numId="103">
    <w:abstractNumId w:val="82"/>
  </w:num>
  <w:num w:numId="104">
    <w:abstractNumId w:val="164"/>
  </w:num>
  <w:num w:numId="105">
    <w:abstractNumId w:val="104"/>
  </w:num>
  <w:num w:numId="106">
    <w:abstractNumId w:val="86"/>
  </w:num>
  <w:num w:numId="107">
    <w:abstractNumId w:val="90"/>
  </w:num>
  <w:num w:numId="108">
    <w:abstractNumId w:val="139"/>
  </w:num>
  <w:num w:numId="109">
    <w:abstractNumId w:val="138"/>
  </w:num>
  <w:num w:numId="110">
    <w:abstractNumId w:val="122"/>
  </w:num>
  <w:num w:numId="111">
    <w:abstractNumId w:val="123"/>
  </w:num>
  <w:num w:numId="112">
    <w:abstractNumId w:val="31"/>
  </w:num>
  <w:num w:numId="113">
    <w:abstractNumId w:val="67"/>
  </w:num>
  <w:num w:numId="114">
    <w:abstractNumId w:val="115"/>
  </w:num>
  <w:num w:numId="115">
    <w:abstractNumId w:val="156"/>
  </w:num>
  <w:num w:numId="116">
    <w:abstractNumId w:val="64"/>
  </w:num>
  <w:num w:numId="11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9"/>
  </w:num>
  <w:num w:numId="119">
    <w:abstractNumId w:val="135"/>
  </w:num>
  <w:num w:numId="120">
    <w:abstractNumId w:val="29"/>
  </w:num>
  <w:num w:numId="121">
    <w:abstractNumId w:val="40"/>
  </w:num>
  <w:num w:numId="122">
    <w:abstractNumId w:val="71"/>
  </w:num>
  <w:num w:numId="123">
    <w:abstractNumId w:val="162"/>
  </w:num>
  <w:num w:numId="124">
    <w:abstractNumId w:val="57"/>
  </w:num>
  <w:num w:numId="125">
    <w:abstractNumId w:val="43"/>
  </w:num>
  <w:num w:numId="126">
    <w:abstractNumId w:val="72"/>
  </w:num>
  <w:num w:numId="127">
    <w:abstractNumId w:val="154"/>
  </w:num>
  <w:num w:numId="128">
    <w:abstractNumId w:val="144"/>
  </w:num>
  <w:num w:numId="129">
    <w:abstractNumId w:val="68"/>
  </w:num>
  <w:num w:numId="130">
    <w:abstractNumId w:val="99"/>
  </w:num>
  <w:num w:numId="131">
    <w:abstractNumId w:val="70"/>
  </w:num>
  <w:num w:numId="132">
    <w:abstractNumId w:val="128"/>
  </w:num>
  <w:num w:numId="133">
    <w:abstractNumId w:val="109"/>
  </w:num>
  <w:num w:numId="134">
    <w:abstractNumId w:val="73"/>
  </w:num>
  <w:num w:numId="135">
    <w:abstractNumId w:val="42"/>
  </w:num>
  <w:num w:numId="136">
    <w:abstractNumId w:val="147"/>
  </w:num>
  <w:num w:numId="13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5"/>
  </w:num>
  <w:num w:numId="139">
    <w:abstractNumId w:val="112"/>
  </w:num>
  <w:num w:numId="140">
    <w:abstractNumId w:val="94"/>
  </w:num>
  <w:num w:numId="141">
    <w:abstractNumId w:val="126"/>
  </w:num>
  <w:num w:numId="142">
    <w:abstractNumId w:val="83"/>
  </w:num>
  <w:num w:numId="143">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7"/>
  </w:num>
  <w:num w:numId="145">
    <w:abstractNumId w:val="37"/>
  </w:num>
  <w:num w:numId="146">
    <w:abstractNumId w:val="36"/>
  </w:num>
  <w:num w:numId="147">
    <w:abstractNumId w:val="108"/>
  </w:num>
  <w:num w:numId="148">
    <w:abstractNumId w:val="142"/>
  </w:num>
  <w:num w:numId="149">
    <w:abstractNumId w:val="120"/>
  </w:num>
  <w:num w:numId="150">
    <w:abstractNumId w:val="120"/>
  </w:num>
  <w:num w:numId="151">
    <w:abstractNumId w:val="111"/>
  </w:num>
  <w:num w:numId="152">
    <w:abstractNumId w:val="60"/>
  </w:num>
  <w:num w:numId="153">
    <w:abstractNumId w:val="143"/>
  </w:num>
  <w:num w:numId="154">
    <w:abstractNumId w:val="26"/>
  </w:num>
  <w:num w:numId="155">
    <w:abstractNumId w:val="52"/>
    <w:lvlOverride w:ilvl="1">
      <w:lvl w:ilvl="1">
        <w:start w:val="1"/>
        <w:numFmt w:val="decimal"/>
        <w:lvlText w:val="%1.%2."/>
        <w:lvlJc w:val="left"/>
        <w:pPr>
          <w:ind w:left="858" w:hanging="432"/>
        </w:pPr>
      </w:lvl>
    </w:lvlOverride>
  </w:num>
  <w:num w:numId="156">
    <w:abstractNumId w:val="102"/>
  </w:num>
  <w:num w:numId="157">
    <w:abstractNumId w:val="48"/>
  </w:num>
  <w:num w:numId="158">
    <w:abstractNumId w:val="50"/>
  </w:num>
  <w:num w:numId="159">
    <w:abstractNumId w:val="113"/>
  </w:num>
  <w:num w:numId="160">
    <w:abstractNumId w:val="76"/>
  </w:num>
  <w:num w:numId="161">
    <w:abstractNumId w:val="78"/>
  </w:num>
  <w:num w:numId="162">
    <w:abstractNumId w:val="153"/>
  </w:num>
  <w:num w:numId="163">
    <w:abstractNumId w:val="38"/>
  </w:num>
  <w:num w:numId="164">
    <w:abstractNumId w:val="54"/>
  </w:num>
  <w:num w:numId="165">
    <w:abstractNumId w:val="110"/>
    <w:lvlOverride w:ilvl="0">
      <w:lvl w:ilvl="0">
        <w:start w:val="1"/>
        <w:numFmt w:val="decimal"/>
        <w:lvlText w:val="%1."/>
        <w:lvlJc w:val="left"/>
        <w:pPr>
          <w:ind w:left="1070" w:hanging="360"/>
        </w:pPr>
        <w:rPr>
          <w:rFonts w:ascii="Calibri" w:hAnsi="Calibri" w:cs="Calibri" w:hint="default"/>
          <w:b w:val="0"/>
          <w:bCs w:val="0"/>
          <w:color w:val="auto"/>
        </w:rPr>
      </w:lvl>
    </w:lvlOverride>
    <w:lvlOverride w:ilvl="1">
      <w:lvl w:ilvl="1">
        <w:start w:val="1"/>
        <w:numFmt w:val="decimal"/>
        <w:lvlText w:val="%1.%2."/>
        <w:lvlJc w:val="left"/>
        <w:pPr>
          <w:ind w:left="1502" w:hanging="432"/>
        </w:pPr>
        <w:rPr>
          <w:rFonts w:asciiTheme="minorHAnsi" w:hAnsiTheme="minorHAnsi" w:cstheme="minorHAnsi" w:hint="default"/>
          <w:b w:val="0"/>
          <w:bCs w:val="0"/>
          <w:color w:val="auto"/>
        </w:rPr>
      </w:lvl>
    </w:lvlOverride>
    <w:lvlOverride w:ilvl="2">
      <w:lvl w:ilvl="2">
        <w:start w:val="1"/>
        <w:numFmt w:val="decimal"/>
        <w:lvlText w:val="%1.%2.%3."/>
        <w:lvlJc w:val="left"/>
        <w:pPr>
          <w:ind w:left="1934" w:hanging="504"/>
        </w:pPr>
        <w:rPr>
          <w:rFonts w:ascii="Times New Roman" w:hAnsi="Times New Roman" w:cs="Times New Roman" w:hint="default"/>
        </w:rPr>
      </w:lvl>
    </w:lvlOverride>
    <w:lvlOverride w:ilvl="3">
      <w:lvl w:ilvl="3">
        <w:start w:val="1"/>
        <w:numFmt w:val="decimal"/>
        <w:lvlText w:val="%1.%2.%3.%4."/>
        <w:lvlJc w:val="left"/>
        <w:pPr>
          <w:ind w:left="2438" w:hanging="648"/>
        </w:pPr>
        <w:rPr>
          <w:rFonts w:ascii="Times New Roman" w:hAnsi="Times New Roman" w:cs="Times New Roman" w:hint="default"/>
        </w:rPr>
      </w:lvl>
    </w:lvlOverride>
    <w:lvlOverride w:ilvl="4">
      <w:lvl w:ilvl="4">
        <w:start w:val="1"/>
        <w:numFmt w:val="decimal"/>
        <w:lvlText w:val="%1.%2.%3.%4.%5."/>
        <w:lvlJc w:val="left"/>
        <w:pPr>
          <w:ind w:left="2942" w:hanging="792"/>
        </w:pPr>
        <w:rPr>
          <w:rFonts w:ascii="Times New Roman" w:hAnsi="Times New Roman" w:cs="Times New Roman" w:hint="default"/>
        </w:rPr>
      </w:lvl>
    </w:lvlOverride>
    <w:lvlOverride w:ilvl="5">
      <w:lvl w:ilvl="5">
        <w:start w:val="1"/>
        <w:numFmt w:val="decimal"/>
        <w:lvlText w:val="%1.%2.%3.%4.%5.%6."/>
        <w:lvlJc w:val="left"/>
        <w:pPr>
          <w:ind w:left="3446" w:hanging="936"/>
        </w:pPr>
        <w:rPr>
          <w:rFonts w:ascii="Times New Roman" w:hAnsi="Times New Roman" w:cs="Times New Roman" w:hint="default"/>
        </w:rPr>
      </w:lvl>
    </w:lvlOverride>
    <w:lvlOverride w:ilvl="6">
      <w:lvl w:ilvl="6">
        <w:start w:val="1"/>
        <w:numFmt w:val="decimal"/>
        <w:lvlText w:val="%1.%2.%3.%4.%5.%6.%7."/>
        <w:lvlJc w:val="left"/>
        <w:pPr>
          <w:ind w:left="3950" w:hanging="1080"/>
        </w:pPr>
        <w:rPr>
          <w:rFonts w:ascii="Times New Roman" w:hAnsi="Times New Roman" w:cs="Times New Roman" w:hint="default"/>
        </w:rPr>
      </w:lvl>
    </w:lvlOverride>
    <w:lvlOverride w:ilvl="7">
      <w:lvl w:ilvl="7">
        <w:start w:val="1"/>
        <w:numFmt w:val="decimal"/>
        <w:lvlText w:val="%1.%2.%3.%4.%5.%6.%7.%8."/>
        <w:lvlJc w:val="left"/>
        <w:pPr>
          <w:ind w:left="4454" w:hanging="1224"/>
        </w:pPr>
        <w:rPr>
          <w:rFonts w:ascii="Times New Roman" w:hAnsi="Times New Roman" w:cs="Times New Roman" w:hint="default"/>
        </w:rPr>
      </w:lvl>
    </w:lvlOverride>
    <w:lvlOverride w:ilvl="8">
      <w:lvl w:ilvl="8">
        <w:start w:val="1"/>
        <w:numFmt w:val="decimal"/>
        <w:lvlText w:val="%1.%2.%3.%4.%5.%6.%7.%8.%9."/>
        <w:lvlJc w:val="left"/>
        <w:pPr>
          <w:ind w:left="5030" w:hanging="1440"/>
        </w:pPr>
        <w:rPr>
          <w:rFonts w:ascii="Times New Roman" w:hAnsi="Times New Roman" w:cs="Times New Roman" w:hint="default"/>
        </w:rPr>
      </w:lvl>
    </w:lvlOverride>
  </w:num>
  <w:num w:numId="166">
    <w:abstractNumId w:val="119"/>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395"/>
    <w:rsid w:val="00001331"/>
    <w:rsid w:val="000033E9"/>
    <w:rsid w:val="0002189A"/>
    <w:rsid w:val="000238C5"/>
    <w:rsid w:val="00030AF7"/>
    <w:rsid w:val="00030B23"/>
    <w:rsid w:val="0003279B"/>
    <w:rsid w:val="00032FC6"/>
    <w:rsid w:val="0003320E"/>
    <w:rsid w:val="0003475D"/>
    <w:rsid w:val="0003506D"/>
    <w:rsid w:val="00037617"/>
    <w:rsid w:val="00041C5F"/>
    <w:rsid w:val="00044B30"/>
    <w:rsid w:val="00045D15"/>
    <w:rsid w:val="000464F4"/>
    <w:rsid w:val="000505F7"/>
    <w:rsid w:val="00050867"/>
    <w:rsid w:val="00051BA5"/>
    <w:rsid w:val="00055612"/>
    <w:rsid w:val="000557EA"/>
    <w:rsid w:val="000605C1"/>
    <w:rsid w:val="00063A0A"/>
    <w:rsid w:val="000659C3"/>
    <w:rsid w:val="000664A2"/>
    <w:rsid w:val="000668E1"/>
    <w:rsid w:val="000669C2"/>
    <w:rsid w:val="00072811"/>
    <w:rsid w:val="00072BAE"/>
    <w:rsid w:val="00072BE7"/>
    <w:rsid w:val="00074DB6"/>
    <w:rsid w:val="000764FD"/>
    <w:rsid w:val="000801CA"/>
    <w:rsid w:val="0008175A"/>
    <w:rsid w:val="0008709D"/>
    <w:rsid w:val="00091FE7"/>
    <w:rsid w:val="00093A86"/>
    <w:rsid w:val="000A2F75"/>
    <w:rsid w:val="000A2F7A"/>
    <w:rsid w:val="000A3ACB"/>
    <w:rsid w:val="000A4CCA"/>
    <w:rsid w:val="000A5A80"/>
    <w:rsid w:val="000B6A03"/>
    <w:rsid w:val="000C35F6"/>
    <w:rsid w:val="000C60DD"/>
    <w:rsid w:val="000C6BA6"/>
    <w:rsid w:val="000D44AF"/>
    <w:rsid w:val="000D5359"/>
    <w:rsid w:val="000D6634"/>
    <w:rsid w:val="000D7DDD"/>
    <w:rsid w:val="000E0851"/>
    <w:rsid w:val="000E0E51"/>
    <w:rsid w:val="000E3783"/>
    <w:rsid w:val="000E5672"/>
    <w:rsid w:val="000E6C16"/>
    <w:rsid w:val="000E7CA8"/>
    <w:rsid w:val="000F504E"/>
    <w:rsid w:val="001000A7"/>
    <w:rsid w:val="001006E5"/>
    <w:rsid w:val="00100749"/>
    <w:rsid w:val="00101C52"/>
    <w:rsid w:val="00106C52"/>
    <w:rsid w:val="00106E74"/>
    <w:rsid w:val="00110422"/>
    <w:rsid w:val="00111667"/>
    <w:rsid w:val="00114156"/>
    <w:rsid w:val="001171E0"/>
    <w:rsid w:val="00122A69"/>
    <w:rsid w:val="00122E0A"/>
    <w:rsid w:val="00123182"/>
    <w:rsid w:val="00127795"/>
    <w:rsid w:val="00127D88"/>
    <w:rsid w:val="00130675"/>
    <w:rsid w:val="001311C7"/>
    <w:rsid w:val="00131D91"/>
    <w:rsid w:val="00136EC7"/>
    <w:rsid w:val="001422D4"/>
    <w:rsid w:val="00145676"/>
    <w:rsid w:val="00145A69"/>
    <w:rsid w:val="00146B69"/>
    <w:rsid w:val="00150E3E"/>
    <w:rsid w:val="00151B4E"/>
    <w:rsid w:val="00152CA8"/>
    <w:rsid w:val="00152E6C"/>
    <w:rsid w:val="001533D4"/>
    <w:rsid w:val="00157A1F"/>
    <w:rsid w:val="0016007F"/>
    <w:rsid w:val="001633EF"/>
    <w:rsid w:val="00164F13"/>
    <w:rsid w:val="0016722A"/>
    <w:rsid w:val="00173523"/>
    <w:rsid w:val="00174FE9"/>
    <w:rsid w:val="00177F48"/>
    <w:rsid w:val="001827B2"/>
    <w:rsid w:val="00182B91"/>
    <w:rsid w:val="00182C13"/>
    <w:rsid w:val="001831E9"/>
    <w:rsid w:val="001839D1"/>
    <w:rsid w:val="001852EE"/>
    <w:rsid w:val="00187354"/>
    <w:rsid w:val="001916A7"/>
    <w:rsid w:val="0019248A"/>
    <w:rsid w:val="00192FFC"/>
    <w:rsid w:val="0019306A"/>
    <w:rsid w:val="001953FE"/>
    <w:rsid w:val="00197B9B"/>
    <w:rsid w:val="001A207E"/>
    <w:rsid w:val="001A50E0"/>
    <w:rsid w:val="001A57EE"/>
    <w:rsid w:val="001A5C65"/>
    <w:rsid w:val="001A704F"/>
    <w:rsid w:val="001B2785"/>
    <w:rsid w:val="001B3097"/>
    <w:rsid w:val="001B55C5"/>
    <w:rsid w:val="001B5BEC"/>
    <w:rsid w:val="001B787F"/>
    <w:rsid w:val="001B7AAD"/>
    <w:rsid w:val="001C2C7A"/>
    <w:rsid w:val="001C444C"/>
    <w:rsid w:val="001D3E22"/>
    <w:rsid w:val="001D781A"/>
    <w:rsid w:val="001E06DB"/>
    <w:rsid w:val="001E081A"/>
    <w:rsid w:val="001E0B03"/>
    <w:rsid w:val="001E1758"/>
    <w:rsid w:val="001E2A81"/>
    <w:rsid w:val="001E3519"/>
    <w:rsid w:val="001E4B0D"/>
    <w:rsid w:val="001E4C4C"/>
    <w:rsid w:val="001E6992"/>
    <w:rsid w:val="001E7A4C"/>
    <w:rsid w:val="001E7EF3"/>
    <w:rsid w:val="001F4377"/>
    <w:rsid w:val="001F5D06"/>
    <w:rsid w:val="00202085"/>
    <w:rsid w:val="00203A42"/>
    <w:rsid w:val="002067FA"/>
    <w:rsid w:val="0021067A"/>
    <w:rsid w:val="00221738"/>
    <w:rsid w:val="0022592A"/>
    <w:rsid w:val="00227D0D"/>
    <w:rsid w:val="002337AE"/>
    <w:rsid w:val="00233FE3"/>
    <w:rsid w:val="00236AFE"/>
    <w:rsid w:val="002408F6"/>
    <w:rsid w:val="00242E90"/>
    <w:rsid w:val="00247C40"/>
    <w:rsid w:val="00247DA7"/>
    <w:rsid w:val="002505A1"/>
    <w:rsid w:val="0025369B"/>
    <w:rsid w:val="00255316"/>
    <w:rsid w:val="00256DFE"/>
    <w:rsid w:val="0025A7F8"/>
    <w:rsid w:val="00262F17"/>
    <w:rsid w:val="00263614"/>
    <w:rsid w:val="00265E33"/>
    <w:rsid w:val="002676EF"/>
    <w:rsid w:val="00267793"/>
    <w:rsid w:val="00273CC7"/>
    <w:rsid w:val="00274D0B"/>
    <w:rsid w:val="00275AEF"/>
    <w:rsid w:val="0028247B"/>
    <w:rsid w:val="002828D0"/>
    <w:rsid w:val="0028631A"/>
    <w:rsid w:val="0029290B"/>
    <w:rsid w:val="002A342B"/>
    <w:rsid w:val="002B0DCF"/>
    <w:rsid w:val="002B12F8"/>
    <w:rsid w:val="002B41F7"/>
    <w:rsid w:val="002B52E7"/>
    <w:rsid w:val="002C0F02"/>
    <w:rsid w:val="002C29E6"/>
    <w:rsid w:val="002C4799"/>
    <w:rsid w:val="002C751A"/>
    <w:rsid w:val="002D311D"/>
    <w:rsid w:val="002E0E0D"/>
    <w:rsid w:val="002E4CF1"/>
    <w:rsid w:val="002E7086"/>
    <w:rsid w:val="002F2205"/>
    <w:rsid w:val="00300E3B"/>
    <w:rsid w:val="00301A83"/>
    <w:rsid w:val="003027F5"/>
    <w:rsid w:val="00302E35"/>
    <w:rsid w:val="003031F8"/>
    <w:rsid w:val="00304833"/>
    <w:rsid w:val="003069B3"/>
    <w:rsid w:val="00306EC4"/>
    <w:rsid w:val="0031012A"/>
    <w:rsid w:val="00310A39"/>
    <w:rsid w:val="00311996"/>
    <w:rsid w:val="00312559"/>
    <w:rsid w:val="0031489F"/>
    <w:rsid w:val="00316144"/>
    <w:rsid w:val="00316E50"/>
    <w:rsid w:val="00317293"/>
    <w:rsid w:val="0031739F"/>
    <w:rsid w:val="003213C2"/>
    <w:rsid w:val="0032665D"/>
    <w:rsid w:val="00334A68"/>
    <w:rsid w:val="003370DA"/>
    <w:rsid w:val="00341546"/>
    <w:rsid w:val="0034384F"/>
    <w:rsid w:val="00347FF6"/>
    <w:rsid w:val="003524FC"/>
    <w:rsid w:val="0035429A"/>
    <w:rsid w:val="00354677"/>
    <w:rsid w:val="00354E26"/>
    <w:rsid w:val="003558E4"/>
    <w:rsid w:val="003566D9"/>
    <w:rsid w:val="0035738C"/>
    <w:rsid w:val="00361C42"/>
    <w:rsid w:val="00365917"/>
    <w:rsid w:val="003677BA"/>
    <w:rsid w:val="00372327"/>
    <w:rsid w:val="00373206"/>
    <w:rsid w:val="003756F1"/>
    <w:rsid w:val="00376326"/>
    <w:rsid w:val="003769CC"/>
    <w:rsid w:val="003805FD"/>
    <w:rsid w:val="0038247F"/>
    <w:rsid w:val="00383A01"/>
    <w:rsid w:val="00386889"/>
    <w:rsid w:val="00386F53"/>
    <w:rsid w:val="00390102"/>
    <w:rsid w:val="00391287"/>
    <w:rsid w:val="003912FE"/>
    <w:rsid w:val="00392C49"/>
    <w:rsid w:val="00393EDF"/>
    <w:rsid w:val="0039471A"/>
    <w:rsid w:val="003950AD"/>
    <w:rsid w:val="00395D29"/>
    <w:rsid w:val="003A04F7"/>
    <w:rsid w:val="003A0E72"/>
    <w:rsid w:val="003A1449"/>
    <w:rsid w:val="003B24BD"/>
    <w:rsid w:val="003B33DA"/>
    <w:rsid w:val="003B3FB2"/>
    <w:rsid w:val="003B57BA"/>
    <w:rsid w:val="003C1586"/>
    <w:rsid w:val="003C2F2E"/>
    <w:rsid w:val="003C2FBD"/>
    <w:rsid w:val="003C324D"/>
    <w:rsid w:val="003C5AF7"/>
    <w:rsid w:val="003D0D98"/>
    <w:rsid w:val="003D2385"/>
    <w:rsid w:val="003E1FEC"/>
    <w:rsid w:val="003E55E7"/>
    <w:rsid w:val="003E7999"/>
    <w:rsid w:val="003F5E79"/>
    <w:rsid w:val="003F6237"/>
    <w:rsid w:val="00404744"/>
    <w:rsid w:val="004047D1"/>
    <w:rsid w:val="00404EDE"/>
    <w:rsid w:val="00406BB6"/>
    <w:rsid w:val="00411ACE"/>
    <w:rsid w:val="0041298B"/>
    <w:rsid w:val="00412E2E"/>
    <w:rsid w:val="0041394B"/>
    <w:rsid w:val="00415DD6"/>
    <w:rsid w:val="004169EC"/>
    <w:rsid w:val="00416B18"/>
    <w:rsid w:val="0041740B"/>
    <w:rsid w:val="00423194"/>
    <w:rsid w:val="00423A04"/>
    <w:rsid w:val="00427147"/>
    <w:rsid w:val="0043053D"/>
    <w:rsid w:val="004324B7"/>
    <w:rsid w:val="004349FF"/>
    <w:rsid w:val="0043693A"/>
    <w:rsid w:val="00436A1F"/>
    <w:rsid w:val="00437ECA"/>
    <w:rsid w:val="00442417"/>
    <w:rsid w:val="00447AF2"/>
    <w:rsid w:val="0045089C"/>
    <w:rsid w:val="00451FE9"/>
    <w:rsid w:val="00455DBF"/>
    <w:rsid w:val="00456AA1"/>
    <w:rsid w:val="00464A22"/>
    <w:rsid w:val="00467126"/>
    <w:rsid w:val="00470C69"/>
    <w:rsid w:val="004718C7"/>
    <w:rsid w:val="00476C81"/>
    <w:rsid w:val="004771DD"/>
    <w:rsid w:val="004776E8"/>
    <w:rsid w:val="00477DB7"/>
    <w:rsid w:val="00480565"/>
    <w:rsid w:val="00481639"/>
    <w:rsid w:val="00481A11"/>
    <w:rsid w:val="00482C73"/>
    <w:rsid w:val="00483911"/>
    <w:rsid w:val="004839E0"/>
    <w:rsid w:val="00486C46"/>
    <w:rsid w:val="004878E1"/>
    <w:rsid w:val="00487C78"/>
    <w:rsid w:val="00492485"/>
    <w:rsid w:val="00492959"/>
    <w:rsid w:val="00496351"/>
    <w:rsid w:val="004A0883"/>
    <w:rsid w:val="004A53F8"/>
    <w:rsid w:val="004B2CBF"/>
    <w:rsid w:val="004B323B"/>
    <w:rsid w:val="004B66D5"/>
    <w:rsid w:val="004B700A"/>
    <w:rsid w:val="004B7BF2"/>
    <w:rsid w:val="004B7CC4"/>
    <w:rsid w:val="004C6D99"/>
    <w:rsid w:val="004D07F4"/>
    <w:rsid w:val="004D0B8F"/>
    <w:rsid w:val="004D1BFD"/>
    <w:rsid w:val="004D72C0"/>
    <w:rsid w:val="004E0554"/>
    <w:rsid w:val="004E30F1"/>
    <w:rsid w:val="004E343F"/>
    <w:rsid w:val="004E35A3"/>
    <w:rsid w:val="004E6BCB"/>
    <w:rsid w:val="004E7436"/>
    <w:rsid w:val="004E7A74"/>
    <w:rsid w:val="004F03E4"/>
    <w:rsid w:val="004F3513"/>
    <w:rsid w:val="004F4383"/>
    <w:rsid w:val="004F76E8"/>
    <w:rsid w:val="00504179"/>
    <w:rsid w:val="0051005B"/>
    <w:rsid w:val="00511C0E"/>
    <w:rsid w:val="005176E5"/>
    <w:rsid w:val="005216D2"/>
    <w:rsid w:val="005249A2"/>
    <w:rsid w:val="005249F5"/>
    <w:rsid w:val="00527FC4"/>
    <w:rsid w:val="00536BB9"/>
    <w:rsid w:val="00537A65"/>
    <w:rsid w:val="0054440D"/>
    <w:rsid w:val="005455DF"/>
    <w:rsid w:val="00552CAA"/>
    <w:rsid w:val="00557256"/>
    <w:rsid w:val="00557CF0"/>
    <w:rsid w:val="005661B2"/>
    <w:rsid w:val="0056763C"/>
    <w:rsid w:val="005704E8"/>
    <w:rsid w:val="00572D77"/>
    <w:rsid w:val="005766FF"/>
    <w:rsid w:val="00577F30"/>
    <w:rsid w:val="00577FC7"/>
    <w:rsid w:val="00581735"/>
    <w:rsid w:val="005821B1"/>
    <w:rsid w:val="00583B6F"/>
    <w:rsid w:val="00586CAC"/>
    <w:rsid w:val="00591CB3"/>
    <w:rsid w:val="005926E5"/>
    <w:rsid w:val="00595E93"/>
    <w:rsid w:val="00596696"/>
    <w:rsid w:val="00596DF0"/>
    <w:rsid w:val="00597A01"/>
    <w:rsid w:val="005A1CE2"/>
    <w:rsid w:val="005A229C"/>
    <w:rsid w:val="005A272D"/>
    <w:rsid w:val="005B5437"/>
    <w:rsid w:val="005B7BD7"/>
    <w:rsid w:val="005B7DB4"/>
    <w:rsid w:val="005C2AEE"/>
    <w:rsid w:val="005C34C7"/>
    <w:rsid w:val="005C681C"/>
    <w:rsid w:val="005D08B1"/>
    <w:rsid w:val="005D2335"/>
    <w:rsid w:val="005E036E"/>
    <w:rsid w:val="005E1E12"/>
    <w:rsid w:val="005E2321"/>
    <w:rsid w:val="005E2815"/>
    <w:rsid w:val="005F3D69"/>
    <w:rsid w:val="005F7C9A"/>
    <w:rsid w:val="00603D31"/>
    <w:rsid w:val="006055DD"/>
    <w:rsid w:val="00605783"/>
    <w:rsid w:val="00616A8E"/>
    <w:rsid w:val="00622BF7"/>
    <w:rsid w:val="00625D31"/>
    <w:rsid w:val="00630224"/>
    <w:rsid w:val="006307B1"/>
    <w:rsid w:val="00633E86"/>
    <w:rsid w:val="00635AF2"/>
    <w:rsid w:val="0064261A"/>
    <w:rsid w:val="00642EE5"/>
    <w:rsid w:val="00644BFF"/>
    <w:rsid w:val="00644F87"/>
    <w:rsid w:val="006479AB"/>
    <w:rsid w:val="00657A08"/>
    <w:rsid w:val="00660847"/>
    <w:rsid w:val="00661A2D"/>
    <w:rsid w:val="0066470B"/>
    <w:rsid w:val="00665761"/>
    <w:rsid w:val="006719BB"/>
    <w:rsid w:val="006822DD"/>
    <w:rsid w:val="00684F2E"/>
    <w:rsid w:val="006868CB"/>
    <w:rsid w:val="006931BF"/>
    <w:rsid w:val="006961CE"/>
    <w:rsid w:val="006A1162"/>
    <w:rsid w:val="006A3AB0"/>
    <w:rsid w:val="006A4335"/>
    <w:rsid w:val="006A4EC1"/>
    <w:rsid w:val="006A5829"/>
    <w:rsid w:val="006A5F52"/>
    <w:rsid w:val="006A5FBD"/>
    <w:rsid w:val="006B2CB5"/>
    <w:rsid w:val="006C1C87"/>
    <w:rsid w:val="006C2B31"/>
    <w:rsid w:val="006C2CD6"/>
    <w:rsid w:val="006C64B2"/>
    <w:rsid w:val="006D1B78"/>
    <w:rsid w:val="006D1D15"/>
    <w:rsid w:val="006D2FFE"/>
    <w:rsid w:val="006D5E4C"/>
    <w:rsid w:val="006E3069"/>
    <w:rsid w:val="006F0575"/>
    <w:rsid w:val="006F2DBF"/>
    <w:rsid w:val="006F349A"/>
    <w:rsid w:val="006F6C3D"/>
    <w:rsid w:val="006F71C8"/>
    <w:rsid w:val="006F7E89"/>
    <w:rsid w:val="00701719"/>
    <w:rsid w:val="00701E0F"/>
    <w:rsid w:val="007034E5"/>
    <w:rsid w:val="007046CF"/>
    <w:rsid w:val="00710595"/>
    <w:rsid w:val="0071214A"/>
    <w:rsid w:val="00713574"/>
    <w:rsid w:val="007136A9"/>
    <w:rsid w:val="007178C1"/>
    <w:rsid w:val="007203A1"/>
    <w:rsid w:val="007250BC"/>
    <w:rsid w:val="007328D0"/>
    <w:rsid w:val="00734D8F"/>
    <w:rsid w:val="00750301"/>
    <w:rsid w:val="007542A4"/>
    <w:rsid w:val="00757E7C"/>
    <w:rsid w:val="007612F1"/>
    <w:rsid w:val="0076142C"/>
    <w:rsid w:val="007619F9"/>
    <w:rsid w:val="00761C61"/>
    <w:rsid w:val="00761D51"/>
    <w:rsid w:val="00772BDA"/>
    <w:rsid w:val="00773855"/>
    <w:rsid w:val="00774548"/>
    <w:rsid w:val="00777218"/>
    <w:rsid w:val="00781E72"/>
    <w:rsid w:val="00783634"/>
    <w:rsid w:val="00783AF8"/>
    <w:rsid w:val="00785244"/>
    <w:rsid w:val="00786E0E"/>
    <w:rsid w:val="0079022D"/>
    <w:rsid w:val="00790D6D"/>
    <w:rsid w:val="00792F14"/>
    <w:rsid w:val="007947F4"/>
    <w:rsid w:val="00795419"/>
    <w:rsid w:val="00796F75"/>
    <w:rsid w:val="007A0958"/>
    <w:rsid w:val="007A11DA"/>
    <w:rsid w:val="007A2741"/>
    <w:rsid w:val="007A3CBF"/>
    <w:rsid w:val="007A4C1B"/>
    <w:rsid w:val="007A5A93"/>
    <w:rsid w:val="007B0B70"/>
    <w:rsid w:val="007B0EA8"/>
    <w:rsid w:val="007B3C8E"/>
    <w:rsid w:val="007B438B"/>
    <w:rsid w:val="007C22D6"/>
    <w:rsid w:val="007C2E6F"/>
    <w:rsid w:val="007C49BF"/>
    <w:rsid w:val="007D32BD"/>
    <w:rsid w:val="007D79A4"/>
    <w:rsid w:val="007E031D"/>
    <w:rsid w:val="007E715E"/>
    <w:rsid w:val="007F02CE"/>
    <w:rsid w:val="008027B0"/>
    <w:rsid w:val="0080494F"/>
    <w:rsid w:val="00806372"/>
    <w:rsid w:val="00806686"/>
    <w:rsid w:val="00811721"/>
    <w:rsid w:val="00811FC3"/>
    <w:rsid w:val="0081449C"/>
    <w:rsid w:val="008148E1"/>
    <w:rsid w:val="0082090C"/>
    <w:rsid w:val="0082311D"/>
    <w:rsid w:val="00824EC9"/>
    <w:rsid w:val="00827210"/>
    <w:rsid w:val="00830C99"/>
    <w:rsid w:val="008330A0"/>
    <w:rsid w:val="00836395"/>
    <w:rsid w:val="00843BF4"/>
    <w:rsid w:val="008507C5"/>
    <w:rsid w:val="008511C0"/>
    <w:rsid w:val="00852F60"/>
    <w:rsid w:val="0085305E"/>
    <w:rsid w:val="00853E5C"/>
    <w:rsid w:val="00855285"/>
    <w:rsid w:val="008561D6"/>
    <w:rsid w:val="00862C8A"/>
    <w:rsid w:val="00863182"/>
    <w:rsid w:val="008658A8"/>
    <w:rsid w:val="008676B5"/>
    <w:rsid w:val="00867E6F"/>
    <w:rsid w:val="008730A1"/>
    <w:rsid w:val="008739C8"/>
    <w:rsid w:val="008779DD"/>
    <w:rsid w:val="0088068A"/>
    <w:rsid w:val="008815E2"/>
    <w:rsid w:val="00882F89"/>
    <w:rsid w:val="00883254"/>
    <w:rsid w:val="00883A4D"/>
    <w:rsid w:val="008912BB"/>
    <w:rsid w:val="00893E89"/>
    <w:rsid w:val="00896039"/>
    <w:rsid w:val="008A16D8"/>
    <w:rsid w:val="008A34AC"/>
    <w:rsid w:val="008A5B03"/>
    <w:rsid w:val="008A7465"/>
    <w:rsid w:val="008B1592"/>
    <w:rsid w:val="008B1780"/>
    <w:rsid w:val="008B6B21"/>
    <w:rsid w:val="008C020B"/>
    <w:rsid w:val="008C0923"/>
    <w:rsid w:val="008C3663"/>
    <w:rsid w:val="008C728E"/>
    <w:rsid w:val="008D14A9"/>
    <w:rsid w:val="008D1CA0"/>
    <w:rsid w:val="008D2261"/>
    <w:rsid w:val="008D6D7A"/>
    <w:rsid w:val="008D7EBD"/>
    <w:rsid w:val="008E2BE6"/>
    <w:rsid w:val="008E3B4A"/>
    <w:rsid w:val="008E464D"/>
    <w:rsid w:val="008E501B"/>
    <w:rsid w:val="008E7C2F"/>
    <w:rsid w:val="008F1F6E"/>
    <w:rsid w:val="008F20DB"/>
    <w:rsid w:val="008F5BBA"/>
    <w:rsid w:val="008F778E"/>
    <w:rsid w:val="008F7D5D"/>
    <w:rsid w:val="008F7EB5"/>
    <w:rsid w:val="009039FD"/>
    <w:rsid w:val="00907D65"/>
    <w:rsid w:val="00912E6F"/>
    <w:rsid w:val="009135C1"/>
    <w:rsid w:val="00913C14"/>
    <w:rsid w:val="00914CD8"/>
    <w:rsid w:val="00921009"/>
    <w:rsid w:val="00921D76"/>
    <w:rsid w:val="00924046"/>
    <w:rsid w:val="009243B8"/>
    <w:rsid w:val="00925110"/>
    <w:rsid w:val="00926E3D"/>
    <w:rsid w:val="00931106"/>
    <w:rsid w:val="00931A19"/>
    <w:rsid w:val="00931BB7"/>
    <w:rsid w:val="009375BE"/>
    <w:rsid w:val="00941E8C"/>
    <w:rsid w:val="0094274F"/>
    <w:rsid w:val="00942AFF"/>
    <w:rsid w:val="00944A17"/>
    <w:rsid w:val="00945208"/>
    <w:rsid w:val="009530E2"/>
    <w:rsid w:val="0095448E"/>
    <w:rsid w:val="00955A46"/>
    <w:rsid w:val="00961A53"/>
    <w:rsid w:val="00964ECA"/>
    <w:rsid w:val="00966DCB"/>
    <w:rsid w:val="00971A6C"/>
    <w:rsid w:val="00975734"/>
    <w:rsid w:val="00984EA3"/>
    <w:rsid w:val="00985AB7"/>
    <w:rsid w:val="0098675B"/>
    <w:rsid w:val="00987D8B"/>
    <w:rsid w:val="009909BF"/>
    <w:rsid w:val="009921AF"/>
    <w:rsid w:val="00993F32"/>
    <w:rsid w:val="00997069"/>
    <w:rsid w:val="009A01F7"/>
    <w:rsid w:val="009A0849"/>
    <w:rsid w:val="009A242D"/>
    <w:rsid w:val="009A37F6"/>
    <w:rsid w:val="009A3931"/>
    <w:rsid w:val="009A76F3"/>
    <w:rsid w:val="009A7D4D"/>
    <w:rsid w:val="009B12A3"/>
    <w:rsid w:val="009B2C44"/>
    <w:rsid w:val="009B44C7"/>
    <w:rsid w:val="009C0E8E"/>
    <w:rsid w:val="009C7A90"/>
    <w:rsid w:val="009D0CA8"/>
    <w:rsid w:val="009D32CE"/>
    <w:rsid w:val="009D754B"/>
    <w:rsid w:val="009E01C1"/>
    <w:rsid w:val="009E2FCE"/>
    <w:rsid w:val="009E33E0"/>
    <w:rsid w:val="009E433D"/>
    <w:rsid w:val="009E4EB6"/>
    <w:rsid w:val="009E6AE6"/>
    <w:rsid w:val="009F5319"/>
    <w:rsid w:val="009F67A2"/>
    <w:rsid w:val="00A019CB"/>
    <w:rsid w:val="00A035C8"/>
    <w:rsid w:val="00A04A44"/>
    <w:rsid w:val="00A06037"/>
    <w:rsid w:val="00A161FA"/>
    <w:rsid w:val="00A16FC2"/>
    <w:rsid w:val="00A217C4"/>
    <w:rsid w:val="00A22571"/>
    <w:rsid w:val="00A25268"/>
    <w:rsid w:val="00A27778"/>
    <w:rsid w:val="00A279CA"/>
    <w:rsid w:val="00A309C0"/>
    <w:rsid w:val="00A329F4"/>
    <w:rsid w:val="00A32B16"/>
    <w:rsid w:val="00A34854"/>
    <w:rsid w:val="00A374FC"/>
    <w:rsid w:val="00A37DA1"/>
    <w:rsid w:val="00A43535"/>
    <w:rsid w:val="00A47BF9"/>
    <w:rsid w:val="00A520B6"/>
    <w:rsid w:val="00A52A7A"/>
    <w:rsid w:val="00A53910"/>
    <w:rsid w:val="00A53EE4"/>
    <w:rsid w:val="00A611A1"/>
    <w:rsid w:val="00A63F15"/>
    <w:rsid w:val="00A70B61"/>
    <w:rsid w:val="00A7101D"/>
    <w:rsid w:val="00A77B66"/>
    <w:rsid w:val="00A84483"/>
    <w:rsid w:val="00A84D9A"/>
    <w:rsid w:val="00A86AE6"/>
    <w:rsid w:val="00A87BB2"/>
    <w:rsid w:val="00A91D0B"/>
    <w:rsid w:val="00A92D1E"/>
    <w:rsid w:val="00A93E18"/>
    <w:rsid w:val="00A95209"/>
    <w:rsid w:val="00A966FE"/>
    <w:rsid w:val="00AA3F98"/>
    <w:rsid w:val="00AB03A1"/>
    <w:rsid w:val="00AB08B7"/>
    <w:rsid w:val="00AB1A95"/>
    <w:rsid w:val="00AB382A"/>
    <w:rsid w:val="00AB6052"/>
    <w:rsid w:val="00AB7F99"/>
    <w:rsid w:val="00AC0CB5"/>
    <w:rsid w:val="00AC1294"/>
    <w:rsid w:val="00AC4E89"/>
    <w:rsid w:val="00AC5B3E"/>
    <w:rsid w:val="00AC7574"/>
    <w:rsid w:val="00AD0BB0"/>
    <w:rsid w:val="00AD140F"/>
    <w:rsid w:val="00AD1B02"/>
    <w:rsid w:val="00AD5630"/>
    <w:rsid w:val="00AD5EB7"/>
    <w:rsid w:val="00AD6B93"/>
    <w:rsid w:val="00AD7CF1"/>
    <w:rsid w:val="00AE2267"/>
    <w:rsid w:val="00AE488A"/>
    <w:rsid w:val="00AE7E29"/>
    <w:rsid w:val="00AF0A3F"/>
    <w:rsid w:val="00AF2129"/>
    <w:rsid w:val="00AF2FBC"/>
    <w:rsid w:val="00B000F4"/>
    <w:rsid w:val="00B02518"/>
    <w:rsid w:val="00B02CEE"/>
    <w:rsid w:val="00B02E0E"/>
    <w:rsid w:val="00B05751"/>
    <w:rsid w:val="00B05CE7"/>
    <w:rsid w:val="00B1065E"/>
    <w:rsid w:val="00B11A3D"/>
    <w:rsid w:val="00B11EA2"/>
    <w:rsid w:val="00B12FE4"/>
    <w:rsid w:val="00B15602"/>
    <w:rsid w:val="00B176CD"/>
    <w:rsid w:val="00B21281"/>
    <w:rsid w:val="00B253DB"/>
    <w:rsid w:val="00B27BDD"/>
    <w:rsid w:val="00B30F66"/>
    <w:rsid w:val="00B36DFA"/>
    <w:rsid w:val="00B3700B"/>
    <w:rsid w:val="00B37DB5"/>
    <w:rsid w:val="00B403BC"/>
    <w:rsid w:val="00B4077E"/>
    <w:rsid w:val="00B41463"/>
    <w:rsid w:val="00B43039"/>
    <w:rsid w:val="00B471E0"/>
    <w:rsid w:val="00B50A43"/>
    <w:rsid w:val="00B50D36"/>
    <w:rsid w:val="00B526A9"/>
    <w:rsid w:val="00B54254"/>
    <w:rsid w:val="00B56F1B"/>
    <w:rsid w:val="00B62408"/>
    <w:rsid w:val="00B62629"/>
    <w:rsid w:val="00B64E65"/>
    <w:rsid w:val="00B65AF0"/>
    <w:rsid w:val="00B66A54"/>
    <w:rsid w:val="00B739A2"/>
    <w:rsid w:val="00B7466B"/>
    <w:rsid w:val="00B74AE2"/>
    <w:rsid w:val="00B759D5"/>
    <w:rsid w:val="00B768B6"/>
    <w:rsid w:val="00B77EB7"/>
    <w:rsid w:val="00B8104D"/>
    <w:rsid w:val="00B81BE4"/>
    <w:rsid w:val="00B86BFE"/>
    <w:rsid w:val="00B870B2"/>
    <w:rsid w:val="00B91A8C"/>
    <w:rsid w:val="00B92322"/>
    <w:rsid w:val="00B945C2"/>
    <w:rsid w:val="00B97DF9"/>
    <w:rsid w:val="00BA050D"/>
    <w:rsid w:val="00BA2959"/>
    <w:rsid w:val="00BA4C32"/>
    <w:rsid w:val="00BA5E6D"/>
    <w:rsid w:val="00BA7F81"/>
    <w:rsid w:val="00BB3711"/>
    <w:rsid w:val="00BB4DF5"/>
    <w:rsid w:val="00BB6B10"/>
    <w:rsid w:val="00BB728A"/>
    <w:rsid w:val="00BB7A70"/>
    <w:rsid w:val="00BC160B"/>
    <w:rsid w:val="00BC167E"/>
    <w:rsid w:val="00BC1DB4"/>
    <w:rsid w:val="00BC2395"/>
    <w:rsid w:val="00BC2522"/>
    <w:rsid w:val="00BC2DAB"/>
    <w:rsid w:val="00BC4DF6"/>
    <w:rsid w:val="00BC5F8B"/>
    <w:rsid w:val="00BC6833"/>
    <w:rsid w:val="00BD1B25"/>
    <w:rsid w:val="00BD2CB2"/>
    <w:rsid w:val="00BD2DB8"/>
    <w:rsid w:val="00BD302F"/>
    <w:rsid w:val="00BD32E4"/>
    <w:rsid w:val="00BD5763"/>
    <w:rsid w:val="00BE02A5"/>
    <w:rsid w:val="00BE0382"/>
    <w:rsid w:val="00BE0E3F"/>
    <w:rsid w:val="00BE0FEC"/>
    <w:rsid w:val="00BE23CB"/>
    <w:rsid w:val="00BE4521"/>
    <w:rsid w:val="00BE571A"/>
    <w:rsid w:val="00BE5FF2"/>
    <w:rsid w:val="00BE600F"/>
    <w:rsid w:val="00BE68AA"/>
    <w:rsid w:val="00BE7BC6"/>
    <w:rsid w:val="00BF251B"/>
    <w:rsid w:val="00BF2958"/>
    <w:rsid w:val="00BF3B6F"/>
    <w:rsid w:val="00BF5106"/>
    <w:rsid w:val="00BF78CF"/>
    <w:rsid w:val="00C029B2"/>
    <w:rsid w:val="00C02E74"/>
    <w:rsid w:val="00C11955"/>
    <w:rsid w:val="00C131B4"/>
    <w:rsid w:val="00C14CDA"/>
    <w:rsid w:val="00C23ED7"/>
    <w:rsid w:val="00C243CB"/>
    <w:rsid w:val="00C254B8"/>
    <w:rsid w:val="00C26D5A"/>
    <w:rsid w:val="00C27834"/>
    <w:rsid w:val="00C316A3"/>
    <w:rsid w:val="00C32327"/>
    <w:rsid w:val="00C36ADF"/>
    <w:rsid w:val="00C3785E"/>
    <w:rsid w:val="00C37E34"/>
    <w:rsid w:val="00C41303"/>
    <w:rsid w:val="00C42293"/>
    <w:rsid w:val="00C50FDF"/>
    <w:rsid w:val="00C514F6"/>
    <w:rsid w:val="00C5184D"/>
    <w:rsid w:val="00C53FB9"/>
    <w:rsid w:val="00C60A92"/>
    <w:rsid w:val="00C631F8"/>
    <w:rsid w:val="00C7001A"/>
    <w:rsid w:val="00C7136E"/>
    <w:rsid w:val="00C72C34"/>
    <w:rsid w:val="00C8042D"/>
    <w:rsid w:val="00C81190"/>
    <w:rsid w:val="00C83B7F"/>
    <w:rsid w:val="00C83B9B"/>
    <w:rsid w:val="00C854ED"/>
    <w:rsid w:val="00C87456"/>
    <w:rsid w:val="00C910C6"/>
    <w:rsid w:val="00C91B11"/>
    <w:rsid w:val="00C9503F"/>
    <w:rsid w:val="00C96A84"/>
    <w:rsid w:val="00CA04A7"/>
    <w:rsid w:val="00CA0A89"/>
    <w:rsid w:val="00CA337D"/>
    <w:rsid w:val="00CA5598"/>
    <w:rsid w:val="00CA7B77"/>
    <w:rsid w:val="00CB060B"/>
    <w:rsid w:val="00CB2569"/>
    <w:rsid w:val="00CB4F84"/>
    <w:rsid w:val="00CB5F8C"/>
    <w:rsid w:val="00CB712A"/>
    <w:rsid w:val="00CB7651"/>
    <w:rsid w:val="00CC1D83"/>
    <w:rsid w:val="00CC26F3"/>
    <w:rsid w:val="00CC2ECD"/>
    <w:rsid w:val="00CC35CC"/>
    <w:rsid w:val="00CC3744"/>
    <w:rsid w:val="00CC41DE"/>
    <w:rsid w:val="00CD2886"/>
    <w:rsid w:val="00CD3FE9"/>
    <w:rsid w:val="00CD698A"/>
    <w:rsid w:val="00CD7E9D"/>
    <w:rsid w:val="00CE22E7"/>
    <w:rsid w:val="00CE2C29"/>
    <w:rsid w:val="00CE535D"/>
    <w:rsid w:val="00CF1025"/>
    <w:rsid w:val="00CF3B0F"/>
    <w:rsid w:val="00CF3F5D"/>
    <w:rsid w:val="00CF6723"/>
    <w:rsid w:val="00D00E8E"/>
    <w:rsid w:val="00D028F0"/>
    <w:rsid w:val="00D034A2"/>
    <w:rsid w:val="00D036B9"/>
    <w:rsid w:val="00D03718"/>
    <w:rsid w:val="00D04DF5"/>
    <w:rsid w:val="00D06903"/>
    <w:rsid w:val="00D06CD1"/>
    <w:rsid w:val="00D079FE"/>
    <w:rsid w:val="00D102D1"/>
    <w:rsid w:val="00D11DF1"/>
    <w:rsid w:val="00D120E4"/>
    <w:rsid w:val="00D143F9"/>
    <w:rsid w:val="00D1657D"/>
    <w:rsid w:val="00D167B7"/>
    <w:rsid w:val="00D21AA2"/>
    <w:rsid w:val="00D22912"/>
    <w:rsid w:val="00D311E1"/>
    <w:rsid w:val="00D34BA0"/>
    <w:rsid w:val="00D352FA"/>
    <w:rsid w:val="00D45BF9"/>
    <w:rsid w:val="00D47ADB"/>
    <w:rsid w:val="00D50967"/>
    <w:rsid w:val="00D52E21"/>
    <w:rsid w:val="00D54809"/>
    <w:rsid w:val="00D60EA6"/>
    <w:rsid w:val="00D60FB6"/>
    <w:rsid w:val="00D64F7F"/>
    <w:rsid w:val="00D6530A"/>
    <w:rsid w:val="00D7147F"/>
    <w:rsid w:val="00D717F2"/>
    <w:rsid w:val="00D7305A"/>
    <w:rsid w:val="00D73249"/>
    <w:rsid w:val="00D73FF8"/>
    <w:rsid w:val="00D74120"/>
    <w:rsid w:val="00D75323"/>
    <w:rsid w:val="00D82C25"/>
    <w:rsid w:val="00D83C79"/>
    <w:rsid w:val="00D8524B"/>
    <w:rsid w:val="00D870A1"/>
    <w:rsid w:val="00D871B3"/>
    <w:rsid w:val="00D91527"/>
    <w:rsid w:val="00D95059"/>
    <w:rsid w:val="00D96678"/>
    <w:rsid w:val="00D97754"/>
    <w:rsid w:val="00DA39D5"/>
    <w:rsid w:val="00DA619D"/>
    <w:rsid w:val="00DB5294"/>
    <w:rsid w:val="00DB672A"/>
    <w:rsid w:val="00DB6BB3"/>
    <w:rsid w:val="00DB76F2"/>
    <w:rsid w:val="00DC16D7"/>
    <w:rsid w:val="00DC5AB0"/>
    <w:rsid w:val="00DC6D3D"/>
    <w:rsid w:val="00DD1E39"/>
    <w:rsid w:val="00DD47E2"/>
    <w:rsid w:val="00DD5543"/>
    <w:rsid w:val="00DE4B80"/>
    <w:rsid w:val="00DE4E3F"/>
    <w:rsid w:val="00DE6475"/>
    <w:rsid w:val="00DE679C"/>
    <w:rsid w:val="00DE7DEA"/>
    <w:rsid w:val="00DF522D"/>
    <w:rsid w:val="00DF7A90"/>
    <w:rsid w:val="00E17B80"/>
    <w:rsid w:val="00E2131B"/>
    <w:rsid w:val="00E233C9"/>
    <w:rsid w:val="00E25A03"/>
    <w:rsid w:val="00E25DF0"/>
    <w:rsid w:val="00E26CE7"/>
    <w:rsid w:val="00E338B7"/>
    <w:rsid w:val="00E34923"/>
    <w:rsid w:val="00E36810"/>
    <w:rsid w:val="00E376AC"/>
    <w:rsid w:val="00E40C8F"/>
    <w:rsid w:val="00E4203F"/>
    <w:rsid w:val="00E4456A"/>
    <w:rsid w:val="00E445D0"/>
    <w:rsid w:val="00E47426"/>
    <w:rsid w:val="00E50F16"/>
    <w:rsid w:val="00E51984"/>
    <w:rsid w:val="00E554C8"/>
    <w:rsid w:val="00E55D82"/>
    <w:rsid w:val="00E56AEA"/>
    <w:rsid w:val="00E56F85"/>
    <w:rsid w:val="00E60EA5"/>
    <w:rsid w:val="00E60F71"/>
    <w:rsid w:val="00E62B60"/>
    <w:rsid w:val="00E6370A"/>
    <w:rsid w:val="00E6501F"/>
    <w:rsid w:val="00E655DE"/>
    <w:rsid w:val="00E658C0"/>
    <w:rsid w:val="00E74161"/>
    <w:rsid w:val="00E74264"/>
    <w:rsid w:val="00E74A91"/>
    <w:rsid w:val="00E754C8"/>
    <w:rsid w:val="00E7647C"/>
    <w:rsid w:val="00E8084E"/>
    <w:rsid w:val="00E812ED"/>
    <w:rsid w:val="00E84D15"/>
    <w:rsid w:val="00E856AD"/>
    <w:rsid w:val="00E8736A"/>
    <w:rsid w:val="00E924F5"/>
    <w:rsid w:val="00E944DC"/>
    <w:rsid w:val="00E953BF"/>
    <w:rsid w:val="00E968AF"/>
    <w:rsid w:val="00EA13DA"/>
    <w:rsid w:val="00EA3CB5"/>
    <w:rsid w:val="00EB0FC7"/>
    <w:rsid w:val="00EB3646"/>
    <w:rsid w:val="00EB44E3"/>
    <w:rsid w:val="00EB60A5"/>
    <w:rsid w:val="00EB77FD"/>
    <w:rsid w:val="00EC066E"/>
    <w:rsid w:val="00EC24D1"/>
    <w:rsid w:val="00EC392B"/>
    <w:rsid w:val="00EC3B7A"/>
    <w:rsid w:val="00EC558C"/>
    <w:rsid w:val="00EC6388"/>
    <w:rsid w:val="00ED4A29"/>
    <w:rsid w:val="00ED4C29"/>
    <w:rsid w:val="00ED531C"/>
    <w:rsid w:val="00ED7952"/>
    <w:rsid w:val="00EE2055"/>
    <w:rsid w:val="00EE2E6B"/>
    <w:rsid w:val="00EE5451"/>
    <w:rsid w:val="00EE57BF"/>
    <w:rsid w:val="00EF1C26"/>
    <w:rsid w:val="00EF5764"/>
    <w:rsid w:val="00EF68DC"/>
    <w:rsid w:val="00EF6A41"/>
    <w:rsid w:val="00F01409"/>
    <w:rsid w:val="00F028AD"/>
    <w:rsid w:val="00F05CF9"/>
    <w:rsid w:val="00F07B12"/>
    <w:rsid w:val="00F112D6"/>
    <w:rsid w:val="00F143BD"/>
    <w:rsid w:val="00F15DF6"/>
    <w:rsid w:val="00F220AE"/>
    <w:rsid w:val="00F25595"/>
    <w:rsid w:val="00F25CF9"/>
    <w:rsid w:val="00F3020A"/>
    <w:rsid w:val="00F30413"/>
    <w:rsid w:val="00F31B76"/>
    <w:rsid w:val="00F31D36"/>
    <w:rsid w:val="00F37E17"/>
    <w:rsid w:val="00F37EEC"/>
    <w:rsid w:val="00F42251"/>
    <w:rsid w:val="00F42F17"/>
    <w:rsid w:val="00F43A82"/>
    <w:rsid w:val="00F477AA"/>
    <w:rsid w:val="00F51269"/>
    <w:rsid w:val="00F5174E"/>
    <w:rsid w:val="00F571DF"/>
    <w:rsid w:val="00F60546"/>
    <w:rsid w:val="00F60EC4"/>
    <w:rsid w:val="00F65CE0"/>
    <w:rsid w:val="00F67573"/>
    <w:rsid w:val="00F70E37"/>
    <w:rsid w:val="00F724E5"/>
    <w:rsid w:val="00F7273C"/>
    <w:rsid w:val="00F77D31"/>
    <w:rsid w:val="00F824D7"/>
    <w:rsid w:val="00F8260E"/>
    <w:rsid w:val="00F84B43"/>
    <w:rsid w:val="00F86D40"/>
    <w:rsid w:val="00F90977"/>
    <w:rsid w:val="00F91BA5"/>
    <w:rsid w:val="00F95367"/>
    <w:rsid w:val="00FA0F08"/>
    <w:rsid w:val="00FA189F"/>
    <w:rsid w:val="00FB0425"/>
    <w:rsid w:val="00FB1652"/>
    <w:rsid w:val="00FB179D"/>
    <w:rsid w:val="00FB2FD1"/>
    <w:rsid w:val="00FC1135"/>
    <w:rsid w:val="00FC23EC"/>
    <w:rsid w:val="00FC4CEE"/>
    <w:rsid w:val="00FC7342"/>
    <w:rsid w:val="00FD0CD7"/>
    <w:rsid w:val="00FD1918"/>
    <w:rsid w:val="00FD3067"/>
    <w:rsid w:val="00FD3DF6"/>
    <w:rsid w:val="00FD43F9"/>
    <w:rsid w:val="00FE4A8C"/>
    <w:rsid w:val="00FE56E8"/>
    <w:rsid w:val="00FE7F6E"/>
    <w:rsid w:val="00FF35B5"/>
    <w:rsid w:val="00FF4411"/>
    <w:rsid w:val="00FF5450"/>
    <w:rsid w:val="00FF6A23"/>
    <w:rsid w:val="00FF7D65"/>
    <w:rsid w:val="0263C9E0"/>
    <w:rsid w:val="02FFF928"/>
    <w:rsid w:val="030DDA7E"/>
    <w:rsid w:val="0919FF94"/>
    <w:rsid w:val="0B502662"/>
    <w:rsid w:val="0E264F65"/>
    <w:rsid w:val="0E6F3F39"/>
    <w:rsid w:val="108B01BC"/>
    <w:rsid w:val="177033D7"/>
    <w:rsid w:val="18155BF0"/>
    <w:rsid w:val="1AED9F3E"/>
    <w:rsid w:val="1DAA830C"/>
    <w:rsid w:val="1E333B82"/>
    <w:rsid w:val="26755440"/>
    <w:rsid w:val="27B8BD41"/>
    <w:rsid w:val="2A55277B"/>
    <w:rsid w:val="2CB07139"/>
    <w:rsid w:val="2F0AA33D"/>
    <w:rsid w:val="3286E23D"/>
    <w:rsid w:val="33653C18"/>
    <w:rsid w:val="33A734FE"/>
    <w:rsid w:val="341709BC"/>
    <w:rsid w:val="3467DF55"/>
    <w:rsid w:val="34723F70"/>
    <w:rsid w:val="34A05FBF"/>
    <w:rsid w:val="363AC4BE"/>
    <w:rsid w:val="397160C1"/>
    <w:rsid w:val="3F501543"/>
    <w:rsid w:val="40FF1653"/>
    <w:rsid w:val="45732138"/>
    <w:rsid w:val="457C6B78"/>
    <w:rsid w:val="46247E20"/>
    <w:rsid w:val="4726F0B4"/>
    <w:rsid w:val="487165A9"/>
    <w:rsid w:val="4920E68A"/>
    <w:rsid w:val="49406D1E"/>
    <w:rsid w:val="4AC15F67"/>
    <w:rsid w:val="4FD454A8"/>
    <w:rsid w:val="52ABEBF1"/>
    <w:rsid w:val="53B60610"/>
    <w:rsid w:val="55F09CE2"/>
    <w:rsid w:val="5F3531BD"/>
    <w:rsid w:val="60C8CBBB"/>
    <w:rsid w:val="6177BF0D"/>
    <w:rsid w:val="61D05095"/>
    <w:rsid w:val="6292F67F"/>
    <w:rsid w:val="661A5234"/>
    <w:rsid w:val="66F8D0C4"/>
    <w:rsid w:val="68FE967C"/>
    <w:rsid w:val="6C3B2BA8"/>
    <w:rsid w:val="6F1A2DA3"/>
    <w:rsid w:val="6F58956C"/>
    <w:rsid w:val="71A38698"/>
    <w:rsid w:val="724B9078"/>
    <w:rsid w:val="744E50C4"/>
    <w:rsid w:val="74B278F2"/>
    <w:rsid w:val="7586140F"/>
    <w:rsid w:val="761D7760"/>
    <w:rsid w:val="7B8F41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6C470FA"/>
  <w15:chartTrackingRefBased/>
  <w15:docId w15:val="{52588F07-CF98-48B5-90EF-5601D038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aliases w:val="Ligné,H1,1,h1,Header 1,level 1,Level 1 Head,Rozdzia3,ImieNazwisko,ImieNazwisko1,Rozdział,Appendix 1,Chapterh1,CCBS,Level 1 Topic Heading,h1 chapter heading,Heading 11,Chapter Headline,Main Section,Section Heading,Header 1st Page,Headline 1"/>
    <w:basedOn w:val="Normalny"/>
    <w:next w:val="Normalny"/>
    <w:link w:val="Nagwek1Znak1"/>
    <w:qFormat/>
    <w:rsid w:val="00481A11"/>
    <w:pPr>
      <w:keepNext/>
      <w:suppressAutoHyphens/>
      <w:spacing w:before="240" w:after="120" w:line="276" w:lineRule="auto"/>
      <w:jc w:val="center"/>
      <w:outlineLvl w:val="0"/>
    </w:pPr>
    <w:rPr>
      <w:rFonts w:eastAsiaTheme="minorEastAsia" w:cs="Times New Roman"/>
      <w:b/>
      <w:bCs/>
      <w:sz w:val="24"/>
      <w:lang w:eastAsia="ar-SA"/>
    </w:rPr>
  </w:style>
  <w:style w:type="paragraph" w:styleId="Nagwek2">
    <w:name w:val="heading 2"/>
    <w:basedOn w:val="Normalny"/>
    <w:next w:val="Normalny"/>
    <w:link w:val="Nagwek2Znak1"/>
    <w:qFormat/>
    <w:rsid w:val="00FD0CD7"/>
    <w:pPr>
      <w:keepNext/>
      <w:suppressAutoHyphens/>
      <w:spacing w:before="240" w:after="120" w:line="276" w:lineRule="auto"/>
      <w:jc w:val="both"/>
      <w:outlineLvl w:val="1"/>
    </w:pPr>
    <w:rPr>
      <w:rFonts w:eastAsiaTheme="minorEastAsia" w:cs="Times New Roman"/>
      <w:b/>
      <w:bCs/>
      <w:sz w:val="24"/>
      <w:szCs w:val="24"/>
      <w:lang w:eastAsia="ar-SA"/>
    </w:rPr>
  </w:style>
  <w:style w:type="paragraph" w:styleId="Nagwek3">
    <w:name w:val="heading 3"/>
    <w:basedOn w:val="Normalny"/>
    <w:next w:val="Normalny"/>
    <w:link w:val="Nagwek3Znak"/>
    <w:uiPriority w:val="9"/>
    <w:qFormat/>
    <w:rsid w:val="00836395"/>
    <w:pPr>
      <w:keepNext/>
      <w:suppressAutoHyphens/>
      <w:spacing w:after="0" w:line="360" w:lineRule="auto"/>
      <w:jc w:val="center"/>
      <w:outlineLvl w:val="2"/>
    </w:pPr>
    <w:rPr>
      <w:rFonts w:ascii="Arial" w:eastAsiaTheme="minorEastAsia" w:hAnsi="Arial" w:cs="Arial"/>
      <w:b/>
      <w:bCs/>
      <w:sz w:val="20"/>
      <w:szCs w:val="20"/>
      <w:lang w:eastAsia="ar-SA"/>
    </w:rPr>
  </w:style>
  <w:style w:type="paragraph" w:styleId="Nagwek4">
    <w:name w:val="heading 4"/>
    <w:basedOn w:val="Normalny"/>
    <w:next w:val="Normalny"/>
    <w:link w:val="Nagwek4Znak"/>
    <w:autoRedefine/>
    <w:qFormat/>
    <w:rsid w:val="00926E3D"/>
    <w:pPr>
      <w:keepNext/>
      <w:tabs>
        <w:tab w:val="left" w:pos="709"/>
        <w:tab w:val="left" w:pos="851"/>
      </w:tabs>
      <w:suppressAutoHyphens/>
      <w:spacing w:after="0" w:line="276" w:lineRule="auto"/>
      <w:jc w:val="center"/>
      <w:outlineLvl w:val="3"/>
    </w:pPr>
    <w:rPr>
      <w:rFonts w:ascii="Calibri" w:eastAsia="Times New Roman" w:hAnsi="Calibri" w:cs="Times New Roman"/>
      <w:b/>
      <w:bCs/>
      <w:sz w:val="24"/>
      <w:szCs w:val="24"/>
      <w:lang w:eastAsia="ar-SA"/>
    </w:rPr>
  </w:style>
  <w:style w:type="paragraph" w:styleId="Nagwek5">
    <w:name w:val="heading 5"/>
    <w:basedOn w:val="Normalny"/>
    <w:next w:val="Normalny"/>
    <w:link w:val="Nagwek5Znak1"/>
    <w:qFormat/>
    <w:rsid w:val="00EF1C26"/>
    <w:pPr>
      <w:keepNext/>
      <w:suppressAutoHyphens/>
      <w:spacing w:after="0" w:line="240" w:lineRule="auto"/>
      <w:jc w:val="both"/>
      <w:outlineLvl w:val="4"/>
    </w:pPr>
    <w:rPr>
      <w:rFonts w:ascii="Calibri" w:eastAsiaTheme="minorEastAsia" w:hAnsi="Calibri" w:cs="MS Serif"/>
      <w:b/>
      <w:bCs/>
      <w:color w:val="2F5496" w:themeColor="accent1" w:themeShade="BF"/>
      <w:sz w:val="24"/>
      <w:szCs w:val="24"/>
      <w:lang w:eastAsia="ar-SA"/>
    </w:rPr>
  </w:style>
  <w:style w:type="paragraph" w:styleId="Nagwek6">
    <w:name w:val="heading 6"/>
    <w:basedOn w:val="Normalny"/>
    <w:next w:val="Normalny"/>
    <w:link w:val="Nagwek6Znak"/>
    <w:qFormat/>
    <w:rsid w:val="00836395"/>
    <w:pPr>
      <w:keepNext/>
      <w:numPr>
        <w:numId w:val="3"/>
      </w:numPr>
      <w:suppressAutoHyphens/>
      <w:spacing w:after="120" w:line="360" w:lineRule="auto"/>
      <w:jc w:val="right"/>
      <w:outlineLvl w:val="5"/>
    </w:pPr>
    <w:rPr>
      <w:rFonts w:ascii="Times New Roman" w:eastAsiaTheme="minorEastAsia" w:hAnsi="Times New Roman" w:cs="Times New Roman"/>
      <w:b/>
      <w:bCs/>
      <w:sz w:val="24"/>
      <w:szCs w:val="24"/>
      <w:lang w:eastAsia="ar-SA"/>
    </w:rPr>
  </w:style>
  <w:style w:type="paragraph" w:styleId="Nagwek7">
    <w:name w:val="heading 7"/>
    <w:basedOn w:val="Normalny"/>
    <w:next w:val="Normalny"/>
    <w:link w:val="Nagwek7Znak"/>
    <w:qFormat/>
    <w:rsid w:val="00836395"/>
    <w:pPr>
      <w:keepNext/>
      <w:tabs>
        <w:tab w:val="num" w:pos="851"/>
      </w:tabs>
      <w:suppressAutoHyphens/>
      <w:spacing w:after="120" w:line="300" w:lineRule="auto"/>
      <w:ind w:left="851" w:hanging="851"/>
      <w:jc w:val="both"/>
      <w:outlineLvl w:val="6"/>
    </w:pPr>
    <w:rPr>
      <w:rFonts w:ascii="Times New Roman" w:eastAsiaTheme="minorEastAsia" w:hAnsi="Times New Roman" w:cs="Times New Roman"/>
      <w:sz w:val="28"/>
      <w:szCs w:val="28"/>
      <w:lang w:eastAsia="ar-SA"/>
    </w:rPr>
  </w:style>
  <w:style w:type="paragraph" w:styleId="Nagwek8">
    <w:name w:val="heading 8"/>
    <w:basedOn w:val="Normalny"/>
    <w:next w:val="Normalny"/>
    <w:link w:val="Nagwek8Znak"/>
    <w:qFormat/>
    <w:rsid w:val="00836395"/>
    <w:pPr>
      <w:keepNext/>
      <w:tabs>
        <w:tab w:val="num" w:pos="851"/>
      </w:tabs>
      <w:suppressAutoHyphens/>
      <w:spacing w:after="120" w:line="300" w:lineRule="auto"/>
      <w:ind w:left="851" w:hanging="851"/>
      <w:outlineLvl w:val="7"/>
    </w:pPr>
    <w:rPr>
      <w:rFonts w:ascii="Times New Roman" w:eastAsiaTheme="minorEastAsia" w:hAnsi="Times New Roman" w:cs="Times New Roman"/>
      <w:b/>
      <w:bCs/>
      <w:sz w:val="24"/>
      <w:szCs w:val="24"/>
      <w:lang w:eastAsia="ar-SA"/>
    </w:rPr>
  </w:style>
  <w:style w:type="paragraph" w:styleId="Nagwek9">
    <w:name w:val="heading 9"/>
    <w:basedOn w:val="Normalny"/>
    <w:next w:val="Normalny"/>
    <w:link w:val="Nagwek9Znak"/>
    <w:qFormat/>
    <w:rsid w:val="00836395"/>
    <w:pPr>
      <w:keepNext/>
      <w:suppressAutoHyphens/>
      <w:spacing w:after="0" w:line="360" w:lineRule="auto"/>
      <w:jc w:val="right"/>
      <w:outlineLvl w:val="8"/>
    </w:pPr>
    <w:rPr>
      <w:rFonts w:ascii="Arial" w:eastAsiaTheme="minorEastAsia" w:hAnsi="Arial" w:cs="Arial"/>
      <w:b/>
      <w:bCs/>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Ligné Znak,H1 Znak,1 Znak,h1 Znak,Header 1 Znak,level 1 Znak,Level 1 Head Znak,Rozdzia3 Znak,ImieNazwisko Znak,ImieNazwisko1 Znak,Rozdział Znak,Appendix 1 Znak,Chapterh1 Znak,CCBS Znak,Level 1 Topic Heading Znak,h1 chapter heading Znak"/>
    <w:basedOn w:val="Domylnaczcionkaakapitu"/>
    <w:rsid w:val="00836395"/>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rsid w:val="00836395"/>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836395"/>
    <w:rPr>
      <w:rFonts w:ascii="Arial" w:eastAsiaTheme="minorEastAsia" w:hAnsi="Arial" w:cs="Arial"/>
      <w:b/>
      <w:bCs/>
      <w:sz w:val="20"/>
      <w:szCs w:val="20"/>
      <w:lang w:eastAsia="ar-SA"/>
    </w:rPr>
  </w:style>
  <w:style w:type="character" w:customStyle="1" w:styleId="Nagwek4Znak">
    <w:name w:val="Nagłówek 4 Znak"/>
    <w:basedOn w:val="Domylnaczcionkaakapitu"/>
    <w:link w:val="Nagwek4"/>
    <w:rsid w:val="00926E3D"/>
    <w:rPr>
      <w:rFonts w:ascii="Calibri" w:eastAsia="Times New Roman" w:hAnsi="Calibri" w:cs="Times New Roman"/>
      <w:b/>
      <w:bCs/>
      <w:sz w:val="24"/>
      <w:szCs w:val="24"/>
      <w:lang w:eastAsia="ar-SA"/>
    </w:rPr>
  </w:style>
  <w:style w:type="character" w:customStyle="1" w:styleId="Nagwek5Znak">
    <w:name w:val="Nagłówek 5 Znak"/>
    <w:basedOn w:val="Domylnaczcionkaakapitu"/>
    <w:rsid w:val="00836395"/>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rsid w:val="00836395"/>
    <w:rPr>
      <w:rFonts w:ascii="Times New Roman" w:eastAsiaTheme="minorEastAsia" w:hAnsi="Times New Roman" w:cs="Times New Roman"/>
      <w:b/>
      <w:bCs/>
      <w:sz w:val="24"/>
      <w:szCs w:val="24"/>
      <w:lang w:eastAsia="ar-SA"/>
    </w:rPr>
  </w:style>
  <w:style w:type="character" w:customStyle="1" w:styleId="Nagwek7Znak">
    <w:name w:val="Nagłówek 7 Znak"/>
    <w:basedOn w:val="Domylnaczcionkaakapitu"/>
    <w:link w:val="Nagwek7"/>
    <w:rsid w:val="00836395"/>
    <w:rPr>
      <w:rFonts w:ascii="Times New Roman" w:eastAsiaTheme="minorEastAsia" w:hAnsi="Times New Roman" w:cs="Times New Roman"/>
      <w:sz w:val="28"/>
      <w:szCs w:val="28"/>
      <w:lang w:eastAsia="ar-SA"/>
    </w:rPr>
  </w:style>
  <w:style w:type="character" w:customStyle="1" w:styleId="Nagwek8Znak">
    <w:name w:val="Nagłówek 8 Znak"/>
    <w:basedOn w:val="Domylnaczcionkaakapitu"/>
    <w:link w:val="Nagwek8"/>
    <w:rsid w:val="00836395"/>
    <w:rPr>
      <w:rFonts w:ascii="Times New Roman" w:eastAsiaTheme="minorEastAsia" w:hAnsi="Times New Roman" w:cs="Times New Roman"/>
      <w:b/>
      <w:bCs/>
      <w:sz w:val="24"/>
      <w:szCs w:val="24"/>
      <w:lang w:eastAsia="ar-SA"/>
    </w:rPr>
  </w:style>
  <w:style w:type="character" w:customStyle="1" w:styleId="Nagwek9Znak">
    <w:name w:val="Nagłówek 9 Znak"/>
    <w:basedOn w:val="Domylnaczcionkaakapitu"/>
    <w:link w:val="Nagwek9"/>
    <w:rsid w:val="00836395"/>
    <w:rPr>
      <w:rFonts w:ascii="Arial" w:eastAsiaTheme="minorEastAsia" w:hAnsi="Arial" w:cs="Arial"/>
      <w:b/>
      <w:bCs/>
      <w:sz w:val="20"/>
      <w:szCs w:val="20"/>
      <w:lang w:eastAsia="ar-SA"/>
    </w:rPr>
  </w:style>
  <w:style w:type="character" w:customStyle="1" w:styleId="Nagwek1Znak1">
    <w:name w:val="Nagłówek 1 Znak1"/>
    <w:aliases w:val="Ligné Znak1,H1 Znak1,1 Znak1,h1 Znak1,Header 1 Znak1,level 1 Znak1,Level 1 Head Znak1,Rozdzia3 Znak1,ImieNazwisko Znak1,ImieNazwisko1 Znak1,Rozdział Znak1,Appendix 1 Znak1,Chapterh1 Znak1,CCBS Znak1,Level 1 Topic Heading Znak1"/>
    <w:basedOn w:val="Domylnaczcionkaakapitu"/>
    <w:link w:val="Nagwek1"/>
    <w:rsid w:val="00481A11"/>
    <w:rPr>
      <w:rFonts w:eastAsiaTheme="minorEastAsia" w:cs="Times New Roman"/>
      <w:b/>
      <w:bCs/>
      <w:sz w:val="24"/>
      <w:lang w:eastAsia="ar-SA"/>
    </w:rPr>
  </w:style>
  <w:style w:type="character" w:customStyle="1" w:styleId="Nagwek2Znak1">
    <w:name w:val="Nagłówek 2 Znak1"/>
    <w:basedOn w:val="Domylnaczcionkaakapitu"/>
    <w:link w:val="Nagwek2"/>
    <w:rsid w:val="00FD0CD7"/>
    <w:rPr>
      <w:rFonts w:eastAsiaTheme="minorEastAsia" w:cs="Times New Roman"/>
      <w:b/>
      <w:bCs/>
      <w:sz w:val="24"/>
      <w:szCs w:val="24"/>
      <w:lang w:eastAsia="ar-SA"/>
    </w:rPr>
  </w:style>
  <w:style w:type="character" w:customStyle="1" w:styleId="Nagwek5Znak1">
    <w:name w:val="Nagłówek 5 Znak1"/>
    <w:basedOn w:val="Domylnaczcionkaakapitu"/>
    <w:link w:val="Nagwek5"/>
    <w:rsid w:val="00EF1C26"/>
    <w:rPr>
      <w:rFonts w:ascii="Calibri" w:eastAsiaTheme="minorEastAsia" w:hAnsi="Calibri" w:cs="MS Serif"/>
      <w:b/>
      <w:bCs/>
      <w:color w:val="2F5496" w:themeColor="accent1" w:themeShade="BF"/>
      <w:sz w:val="24"/>
      <w:szCs w:val="24"/>
      <w:lang w:eastAsia="ar-SA"/>
    </w:rPr>
  </w:style>
  <w:style w:type="character" w:customStyle="1" w:styleId="WW8Num2z0">
    <w:name w:val="WW8Num2z0"/>
    <w:rsid w:val="00836395"/>
    <w:rPr>
      <w:rFonts w:ascii="Times New Roman" w:hAnsi="Times New Roman" w:cs="Times New Roman"/>
      <w:sz w:val="22"/>
      <w:szCs w:val="22"/>
    </w:rPr>
  </w:style>
  <w:style w:type="character" w:customStyle="1" w:styleId="WW8Num3z0">
    <w:name w:val="WW8Num3z0"/>
    <w:rsid w:val="00836395"/>
    <w:rPr>
      <w:rFonts w:ascii="Times New Roman" w:hAnsi="Times New Roman" w:cs="Times New Roman"/>
      <w:sz w:val="22"/>
      <w:szCs w:val="22"/>
    </w:rPr>
  </w:style>
  <w:style w:type="character" w:customStyle="1" w:styleId="WW8Num4z0">
    <w:name w:val="WW8Num4z0"/>
    <w:rsid w:val="00836395"/>
    <w:rPr>
      <w:rFonts w:ascii="Times New Roman" w:hAnsi="Times New Roman" w:cs="Times New Roman"/>
      <w:sz w:val="22"/>
      <w:szCs w:val="22"/>
    </w:rPr>
  </w:style>
  <w:style w:type="character" w:customStyle="1" w:styleId="WW8Num7z0">
    <w:name w:val="WW8Num7z0"/>
    <w:rsid w:val="00836395"/>
    <w:rPr>
      <w:rFonts w:ascii="Times New Roman" w:hAnsi="Times New Roman" w:cs="Times New Roman"/>
      <w:b/>
      <w:bCs/>
      <w:sz w:val="22"/>
      <w:szCs w:val="22"/>
    </w:rPr>
  </w:style>
  <w:style w:type="character" w:customStyle="1" w:styleId="WW8Num8z0">
    <w:name w:val="WW8Num8z0"/>
    <w:rsid w:val="00836395"/>
    <w:rPr>
      <w:rFonts w:ascii="Times New Roman" w:hAnsi="Times New Roman" w:cs="Times New Roman"/>
      <w:sz w:val="22"/>
      <w:szCs w:val="22"/>
    </w:rPr>
  </w:style>
  <w:style w:type="character" w:customStyle="1" w:styleId="WW8Num9z0">
    <w:name w:val="WW8Num9z0"/>
    <w:rsid w:val="00836395"/>
    <w:rPr>
      <w:rFonts w:ascii="Times New Roman" w:hAnsi="Times New Roman" w:cs="Times New Roman"/>
      <w:sz w:val="22"/>
      <w:szCs w:val="22"/>
    </w:rPr>
  </w:style>
  <w:style w:type="character" w:customStyle="1" w:styleId="WW8Num11z0">
    <w:name w:val="WW8Num11z0"/>
    <w:rsid w:val="00836395"/>
    <w:rPr>
      <w:rFonts w:ascii="Times New Roman" w:hAnsi="Times New Roman" w:cs="Times New Roman"/>
      <w:sz w:val="24"/>
      <w:szCs w:val="24"/>
    </w:rPr>
  </w:style>
  <w:style w:type="character" w:customStyle="1" w:styleId="WW8Num13z0">
    <w:name w:val="WW8Num13z0"/>
    <w:rsid w:val="00836395"/>
    <w:rPr>
      <w:rFonts w:ascii="Times New Roman" w:hAnsi="Times New Roman" w:cs="Times New Roman"/>
      <w:sz w:val="24"/>
      <w:szCs w:val="24"/>
    </w:rPr>
  </w:style>
  <w:style w:type="character" w:customStyle="1" w:styleId="WW8Num14z0">
    <w:name w:val="WW8Num14z0"/>
    <w:rsid w:val="00836395"/>
    <w:rPr>
      <w:rFonts w:ascii="Times New Roman" w:hAnsi="Times New Roman" w:cs="Times New Roman"/>
      <w:sz w:val="24"/>
      <w:szCs w:val="24"/>
    </w:rPr>
  </w:style>
  <w:style w:type="character" w:customStyle="1" w:styleId="WW8Num15z0">
    <w:name w:val="WW8Num15z0"/>
    <w:rsid w:val="00836395"/>
    <w:rPr>
      <w:rFonts w:ascii="Times New Roman" w:hAnsi="Times New Roman" w:cs="Times New Roman"/>
      <w:sz w:val="22"/>
      <w:szCs w:val="22"/>
    </w:rPr>
  </w:style>
  <w:style w:type="character" w:customStyle="1" w:styleId="WW8Num16z0">
    <w:name w:val="WW8Num16z0"/>
    <w:rsid w:val="00836395"/>
    <w:rPr>
      <w:rFonts w:ascii="Times New Roman" w:hAnsi="Times New Roman" w:cs="Times New Roman"/>
      <w:sz w:val="22"/>
      <w:szCs w:val="22"/>
    </w:rPr>
  </w:style>
  <w:style w:type="character" w:customStyle="1" w:styleId="WW8Num17z0">
    <w:name w:val="WW8Num17z0"/>
    <w:rsid w:val="00836395"/>
    <w:rPr>
      <w:rFonts w:ascii="Times New Roman" w:hAnsi="Times New Roman" w:cs="Times New Roman"/>
      <w:sz w:val="22"/>
      <w:szCs w:val="22"/>
    </w:rPr>
  </w:style>
  <w:style w:type="character" w:customStyle="1" w:styleId="WW8Num17z1">
    <w:name w:val="WW8Num17z1"/>
    <w:rsid w:val="00836395"/>
  </w:style>
  <w:style w:type="character" w:customStyle="1" w:styleId="WW8Num18z0">
    <w:name w:val="WW8Num18z0"/>
    <w:rsid w:val="00836395"/>
  </w:style>
  <w:style w:type="character" w:customStyle="1" w:styleId="WW8Num21z0">
    <w:name w:val="WW8Num21z0"/>
    <w:rsid w:val="00836395"/>
    <w:rPr>
      <w:rFonts w:ascii="Times New Roman" w:hAnsi="Times New Roman" w:cs="Times New Roman"/>
      <w:sz w:val="22"/>
      <w:szCs w:val="22"/>
    </w:rPr>
  </w:style>
  <w:style w:type="character" w:customStyle="1" w:styleId="WW8Num24z0">
    <w:name w:val="WW8Num24z0"/>
    <w:rsid w:val="00836395"/>
    <w:rPr>
      <w:rFonts w:ascii="Times New Roman" w:hAnsi="Times New Roman" w:cs="Times New Roman"/>
      <w:sz w:val="22"/>
      <w:szCs w:val="22"/>
    </w:rPr>
  </w:style>
  <w:style w:type="character" w:customStyle="1" w:styleId="WW8Num25z0">
    <w:name w:val="WW8Num25z0"/>
    <w:rsid w:val="00836395"/>
    <w:rPr>
      <w:rFonts w:ascii="Times New Roman" w:hAnsi="Times New Roman" w:cs="Times New Roman"/>
      <w:sz w:val="22"/>
      <w:szCs w:val="22"/>
    </w:rPr>
  </w:style>
  <w:style w:type="character" w:customStyle="1" w:styleId="WW8Num26z0">
    <w:name w:val="WW8Num26z0"/>
    <w:rsid w:val="00836395"/>
    <w:rPr>
      <w:rFonts w:ascii="Times New Roman" w:hAnsi="Times New Roman" w:cs="Times New Roman"/>
      <w:sz w:val="22"/>
      <w:szCs w:val="22"/>
    </w:rPr>
  </w:style>
  <w:style w:type="character" w:customStyle="1" w:styleId="WW8Num27z0">
    <w:name w:val="WW8Num27z0"/>
    <w:rsid w:val="00836395"/>
  </w:style>
  <w:style w:type="character" w:customStyle="1" w:styleId="WW8Num28z0">
    <w:name w:val="WW8Num28z0"/>
    <w:rsid w:val="00836395"/>
  </w:style>
  <w:style w:type="character" w:customStyle="1" w:styleId="WW8Num31z0">
    <w:name w:val="WW8Num31z0"/>
    <w:rsid w:val="00836395"/>
  </w:style>
  <w:style w:type="character" w:customStyle="1" w:styleId="WW8Num32z0">
    <w:name w:val="WW8Num32z0"/>
    <w:rsid w:val="00836395"/>
    <w:rPr>
      <w:sz w:val="22"/>
      <w:szCs w:val="22"/>
    </w:rPr>
  </w:style>
  <w:style w:type="character" w:customStyle="1" w:styleId="WW8Num33z0">
    <w:name w:val="WW8Num33z0"/>
    <w:rsid w:val="00836395"/>
  </w:style>
  <w:style w:type="character" w:customStyle="1" w:styleId="WW8Num33z1">
    <w:name w:val="WW8Num33z1"/>
    <w:rsid w:val="00836395"/>
    <w:rPr>
      <w:rFonts w:ascii="Times New Roman" w:hAnsi="Times New Roman" w:cs="Times New Roman"/>
      <w:color w:val="000000"/>
      <w:sz w:val="22"/>
      <w:szCs w:val="22"/>
    </w:rPr>
  </w:style>
  <w:style w:type="character" w:customStyle="1" w:styleId="WW8Num33z2">
    <w:name w:val="WW8Num33z2"/>
    <w:rsid w:val="00836395"/>
    <w:rPr>
      <w:rFonts w:ascii="Verdana" w:hAnsi="Verdana" w:cs="Verdana"/>
      <w:color w:val="000000"/>
      <w:sz w:val="20"/>
      <w:szCs w:val="20"/>
    </w:rPr>
  </w:style>
  <w:style w:type="character" w:customStyle="1" w:styleId="WW8Num35z0">
    <w:name w:val="WW8Num35z0"/>
    <w:rsid w:val="00836395"/>
  </w:style>
  <w:style w:type="character" w:customStyle="1" w:styleId="WW8Num36z0">
    <w:name w:val="WW8Num36z0"/>
    <w:rsid w:val="00836395"/>
    <w:rPr>
      <w:rFonts w:ascii="Symbol" w:hAnsi="Symbol" w:cs="Symbol"/>
      <w:sz w:val="24"/>
      <w:szCs w:val="24"/>
    </w:rPr>
  </w:style>
  <w:style w:type="character" w:customStyle="1" w:styleId="WW8Num37z0">
    <w:name w:val="WW8Num37z0"/>
    <w:rsid w:val="00836395"/>
    <w:rPr>
      <w:rFonts w:ascii="Times New Roman" w:hAnsi="Times New Roman" w:cs="Times New Roman"/>
      <w:sz w:val="24"/>
      <w:szCs w:val="24"/>
    </w:rPr>
  </w:style>
  <w:style w:type="character" w:customStyle="1" w:styleId="WW8Num37z1">
    <w:name w:val="WW8Num37z1"/>
    <w:rsid w:val="00836395"/>
    <w:rPr>
      <w:rFonts w:ascii="Times New Roman" w:hAnsi="Times New Roman" w:cs="Times New Roman"/>
      <w:color w:val="000000"/>
      <w:sz w:val="22"/>
      <w:szCs w:val="22"/>
    </w:rPr>
  </w:style>
  <w:style w:type="character" w:customStyle="1" w:styleId="WW8Num40z0">
    <w:name w:val="WW8Num40z0"/>
    <w:rsid w:val="00836395"/>
    <w:rPr>
      <w:rFonts w:ascii="Times New Roman" w:hAnsi="Times New Roman" w:cs="Times New Roman"/>
      <w:sz w:val="22"/>
      <w:szCs w:val="22"/>
    </w:rPr>
  </w:style>
  <w:style w:type="character" w:customStyle="1" w:styleId="WW8Num41z0">
    <w:name w:val="WW8Num41z0"/>
    <w:rsid w:val="00836395"/>
    <w:rPr>
      <w:sz w:val="22"/>
      <w:szCs w:val="22"/>
    </w:rPr>
  </w:style>
  <w:style w:type="character" w:customStyle="1" w:styleId="WW8Num42z0">
    <w:name w:val="WW8Num42z0"/>
    <w:rsid w:val="00836395"/>
    <w:rPr>
      <w:rFonts w:ascii="Times New Roman" w:hAnsi="Times New Roman" w:cs="Times New Roman"/>
      <w:sz w:val="22"/>
      <w:szCs w:val="22"/>
    </w:rPr>
  </w:style>
  <w:style w:type="character" w:customStyle="1" w:styleId="WW8Num44z1">
    <w:name w:val="WW8Num44z1"/>
    <w:rsid w:val="00836395"/>
  </w:style>
  <w:style w:type="character" w:customStyle="1" w:styleId="WW8Num44z2">
    <w:name w:val="WW8Num44z2"/>
    <w:rsid w:val="00836395"/>
    <w:rPr>
      <w:rFonts w:ascii="Symbol" w:hAnsi="Symbol" w:cs="Symbol"/>
    </w:rPr>
  </w:style>
  <w:style w:type="character" w:customStyle="1" w:styleId="WW8Num45z0">
    <w:name w:val="WW8Num45z0"/>
    <w:rsid w:val="00836395"/>
    <w:rPr>
      <w:rFonts w:ascii="Times New Roman" w:hAnsi="Times New Roman" w:cs="Times New Roman"/>
      <w:sz w:val="22"/>
      <w:szCs w:val="22"/>
    </w:rPr>
  </w:style>
  <w:style w:type="character" w:customStyle="1" w:styleId="WW8Num46z0">
    <w:name w:val="WW8Num46z0"/>
    <w:rsid w:val="00836395"/>
    <w:rPr>
      <w:color w:val="auto"/>
    </w:rPr>
  </w:style>
  <w:style w:type="character" w:customStyle="1" w:styleId="WW8Num48z0">
    <w:name w:val="WW8Num48z0"/>
    <w:rsid w:val="00836395"/>
    <w:rPr>
      <w:rFonts w:ascii="Times New Roman" w:hAnsi="Times New Roman" w:cs="Times New Roman"/>
      <w:sz w:val="22"/>
      <w:szCs w:val="22"/>
    </w:rPr>
  </w:style>
  <w:style w:type="character" w:customStyle="1" w:styleId="WW8Num49z0">
    <w:name w:val="WW8Num49z0"/>
    <w:rsid w:val="00836395"/>
    <w:rPr>
      <w:rFonts w:ascii="Times New Roman" w:hAnsi="Times New Roman" w:cs="Times New Roman"/>
      <w:sz w:val="22"/>
      <w:szCs w:val="22"/>
    </w:rPr>
  </w:style>
  <w:style w:type="character" w:customStyle="1" w:styleId="WW8Num51z0">
    <w:name w:val="WW8Num51z0"/>
    <w:rsid w:val="00836395"/>
    <w:rPr>
      <w:rFonts w:ascii="Times New Roman" w:hAnsi="Times New Roman" w:cs="Times New Roman"/>
      <w:sz w:val="22"/>
      <w:szCs w:val="22"/>
    </w:rPr>
  </w:style>
  <w:style w:type="character" w:customStyle="1" w:styleId="WW8Num54z1">
    <w:name w:val="WW8Num54z1"/>
    <w:rsid w:val="00836395"/>
    <w:rPr>
      <w:rFonts w:ascii="Times New Roman" w:hAnsi="Times New Roman" w:cs="Times New Roman"/>
    </w:rPr>
  </w:style>
  <w:style w:type="character" w:customStyle="1" w:styleId="WW8Num57z0">
    <w:name w:val="WW8Num57z0"/>
    <w:rsid w:val="00836395"/>
  </w:style>
  <w:style w:type="character" w:customStyle="1" w:styleId="WW8Num59z0">
    <w:name w:val="WW8Num59z0"/>
    <w:rsid w:val="00836395"/>
    <w:rPr>
      <w:rFonts w:ascii="Times New Roman" w:hAnsi="Times New Roman" w:cs="Times New Roman"/>
      <w:sz w:val="22"/>
      <w:szCs w:val="22"/>
    </w:rPr>
  </w:style>
  <w:style w:type="character" w:customStyle="1" w:styleId="WW8Num60z0">
    <w:name w:val="WW8Num60z0"/>
    <w:rsid w:val="00836395"/>
    <w:rPr>
      <w:b/>
      <w:bCs/>
    </w:rPr>
  </w:style>
  <w:style w:type="character" w:customStyle="1" w:styleId="WW8Num61z0">
    <w:name w:val="WW8Num61z0"/>
    <w:rsid w:val="00836395"/>
    <w:rPr>
      <w:color w:val="000000"/>
    </w:rPr>
  </w:style>
  <w:style w:type="character" w:customStyle="1" w:styleId="WW8Num62z0">
    <w:name w:val="WW8Num62z0"/>
    <w:rsid w:val="00836395"/>
    <w:rPr>
      <w:rFonts w:ascii="Times New Roman" w:hAnsi="Times New Roman" w:cs="Times New Roman"/>
      <w:sz w:val="22"/>
      <w:szCs w:val="22"/>
    </w:rPr>
  </w:style>
  <w:style w:type="character" w:customStyle="1" w:styleId="WW8Num64z1">
    <w:name w:val="WW8Num64z1"/>
    <w:rsid w:val="00836395"/>
    <w:rPr>
      <w:rFonts w:ascii="Times New Roman" w:hAnsi="Times New Roman" w:cs="Times New Roman"/>
      <w:sz w:val="22"/>
      <w:szCs w:val="22"/>
    </w:rPr>
  </w:style>
  <w:style w:type="character" w:customStyle="1" w:styleId="WW8Num64z2">
    <w:name w:val="WW8Num64z2"/>
    <w:rsid w:val="00836395"/>
    <w:rPr>
      <w:color w:val="000000"/>
      <w:u w:val="none"/>
    </w:rPr>
  </w:style>
  <w:style w:type="character" w:customStyle="1" w:styleId="WW8Num65z0">
    <w:name w:val="WW8Num65z0"/>
    <w:rsid w:val="00836395"/>
    <w:rPr>
      <w:rFonts w:ascii="Times New Roman" w:hAnsi="Times New Roman" w:cs="Times New Roman"/>
      <w:b/>
      <w:bCs/>
      <w:sz w:val="22"/>
      <w:szCs w:val="22"/>
    </w:rPr>
  </w:style>
  <w:style w:type="character" w:customStyle="1" w:styleId="WW8Num66z0">
    <w:name w:val="WW8Num66z0"/>
    <w:rsid w:val="00836395"/>
    <w:rPr>
      <w:rFonts w:ascii="Times New Roman" w:hAnsi="Times New Roman" w:cs="Times New Roman"/>
      <w:sz w:val="22"/>
      <w:szCs w:val="22"/>
    </w:rPr>
  </w:style>
  <w:style w:type="character" w:customStyle="1" w:styleId="WW8Num70z0">
    <w:name w:val="WW8Num70z0"/>
    <w:rsid w:val="00836395"/>
    <w:rPr>
      <w:rFonts w:ascii="Times New Roman" w:hAnsi="Times New Roman" w:cs="Times New Roman"/>
      <w:b/>
      <w:bCs/>
      <w:sz w:val="22"/>
      <w:szCs w:val="22"/>
    </w:rPr>
  </w:style>
  <w:style w:type="character" w:customStyle="1" w:styleId="WW8Num71z0">
    <w:name w:val="WW8Num71z0"/>
    <w:rsid w:val="00836395"/>
  </w:style>
  <w:style w:type="character" w:customStyle="1" w:styleId="WW8Num72z0">
    <w:name w:val="WW8Num72z0"/>
    <w:rsid w:val="00836395"/>
  </w:style>
  <w:style w:type="character" w:customStyle="1" w:styleId="WW8Num73z0">
    <w:name w:val="WW8Num73z0"/>
    <w:rsid w:val="00836395"/>
    <w:rPr>
      <w:rFonts w:ascii="Times New Roman" w:hAnsi="Times New Roman" w:cs="Times New Roman"/>
      <w:sz w:val="22"/>
      <w:szCs w:val="22"/>
    </w:rPr>
  </w:style>
  <w:style w:type="character" w:customStyle="1" w:styleId="WW8Num74z0">
    <w:name w:val="WW8Num74z0"/>
    <w:rsid w:val="00836395"/>
    <w:rPr>
      <w:rFonts w:ascii="Times New Roman" w:hAnsi="Times New Roman" w:cs="Times New Roman"/>
      <w:sz w:val="22"/>
      <w:szCs w:val="22"/>
    </w:rPr>
  </w:style>
  <w:style w:type="character" w:customStyle="1" w:styleId="WW8Num74z1">
    <w:name w:val="WW8Num74z1"/>
    <w:rsid w:val="00836395"/>
    <w:rPr>
      <w:rFonts w:ascii="Times New Roman" w:hAnsi="Times New Roman" w:cs="Times New Roman"/>
      <w:color w:val="auto"/>
    </w:rPr>
  </w:style>
  <w:style w:type="character" w:customStyle="1" w:styleId="WW8Num78z0">
    <w:name w:val="WW8Num78z0"/>
    <w:rsid w:val="00836395"/>
    <w:rPr>
      <w:rFonts w:ascii="Times New Roman" w:hAnsi="Times New Roman" w:cs="Times New Roman"/>
      <w:sz w:val="22"/>
      <w:szCs w:val="22"/>
    </w:rPr>
  </w:style>
  <w:style w:type="character" w:customStyle="1" w:styleId="WW8Num79z0">
    <w:name w:val="WW8Num79z0"/>
    <w:rsid w:val="00836395"/>
    <w:rPr>
      <w:rFonts w:ascii="Times New Roman" w:hAnsi="Times New Roman" w:cs="Times New Roman"/>
      <w:sz w:val="22"/>
      <w:szCs w:val="22"/>
    </w:rPr>
  </w:style>
  <w:style w:type="character" w:customStyle="1" w:styleId="WW8Num81z0">
    <w:name w:val="WW8Num81z0"/>
    <w:rsid w:val="00836395"/>
    <w:rPr>
      <w:rFonts w:ascii="Times New Roman" w:hAnsi="Times New Roman" w:cs="Times New Roman"/>
      <w:sz w:val="22"/>
      <w:szCs w:val="22"/>
    </w:rPr>
  </w:style>
  <w:style w:type="character" w:customStyle="1" w:styleId="WW8Num82z0">
    <w:name w:val="WW8Num82z0"/>
    <w:rsid w:val="00836395"/>
    <w:rPr>
      <w:rFonts w:ascii="Times New Roman" w:hAnsi="Times New Roman" w:cs="Times New Roman"/>
      <w:sz w:val="22"/>
      <w:szCs w:val="22"/>
    </w:rPr>
  </w:style>
  <w:style w:type="character" w:customStyle="1" w:styleId="WW8Num84z0">
    <w:name w:val="WW8Num84z0"/>
    <w:rsid w:val="00836395"/>
    <w:rPr>
      <w:rFonts w:ascii="Times New Roman" w:hAnsi="Times New Roman" w:cs="Times New Roman"/>
      <w:sz w:val="22"/>
      <w:szCs w:val="22"/>
    </w:rPr>
  </w:style>
  <w:style w:type="character" w:customStyle="1" w:styleId="WW8Num85z0">
    <w:name w:val="WW8Num85z0"/>
    <w:rsid w:val="00836395"/>
  </w:style>
  <w:style w:type="character" w:customStyle="1" w:styleId="WW8Num86z0">
    <w:name w:val="WW8Num86z0"/>
    <w:rsid w:val="00836395"/>
  </w:style>
  <w:style w:type="character" w:customStyle="1" w:styleId="WW8Num87z1">
    <w:name w:val="WW8Num87z1"/>
    <w:rsid w:val="00836395"/>
    <w:rPr>
      <w:rFonts w:ascii="Times New Roman" w:hAnsi="Times New Roman" w:cs="Times New Roman"/>
      <w:sz w:val="22"/>
      <w:szCs w:val="22"/>
    </w:rPr>
  </w:style>
  <w:style w:type="character" w:customStyle="1" w:styleId="WW8Num87z2">
    <w:name w:val="WW8Num87z2"/>
    <w:rsid w:val="00836395"/>
  </w:style>
  <w:style w:type="character" w:customStyle="1" w:styleId="WW8Num87z3">
    <w:name w:val="WW8Num87z3"/>
    <w:rsid w:val="00836395"/>
    <w:rPr>
      <w:rFonts w:ascii="Symbol" w:hAnsi="Symbol" w:cs="Symbol"/>
    </w:rPr>
  </w:style>
  <w:style w:type="character" w:customStyle="1" w:styleId="WW8Num87z4">
    <w:name w:val="WW8Num87z4"/>
    <w:rsid w:val="00836395"/>
    <w:rPr>
      <w:rFonts w:ascii="Times New Roman" w:hAnsi="Times New Roman" w:cs="Times New Roman"/>
    </w:rPr>
  </w:style>
  <w:style w:type="character" w:customStyle="1" w:styleId="WW8Num88z0">
    <w:name w:val="WW8Num88z0"/>
    <w:rsid w:val="00836395"/>
    <w:rPr>
      <w:rFonts w:ascii="Times New Roman" w:hAnsi="Times New Roman" w:cs="Times New Roman"/>
      <w:sz w:val="22"/>
      <w:szCs w:val="22"/>
    </w:rPr>
  </w:style>
  <w:style w:type="character" w:customStyle="1" w:styleId="WW8Num88z1">
    <w:name w:val="WW8Num88z1"/>
    <w:rsid w:val="00836395"/>
    <w:rPr>
      <w:rFonts w:ascii="Times New Roman" w:hAnsi="Times New Roman" w:cs="Times New Roman"/>
      <w:sz w:val="22"/>
      <w:szCs w:val="22"/>
    </w:rPr>
  </w:style>
  <w:style w:type="character" w:customStyle="1" w:styleId="WW8Num88z2">
    <w:name w:val="WW8Num88z2"/>
    <w:rsid w:val="00836395"/>
    <w:rPr>
      <w:rFonts w:ascii="Verdana" w:hAnsi="Verdana" w:cs="Verdana"/>
      <w:color w:val="000000"/>
      <w:sz w:val="20"/>
      <w:szCs w:val="20"/>
    </w:rPr>
  </w:style>
  <w:style w:type="character" w:customStyle="1" w:styleId="WW8Num89z0">
    <w:name w:val="WW8Num89z0"/>
    <w:rsid w:val="00836395"/>
  </w:style>
  <w:style w:type="character" w:customStyle="1" w:styleId="WW8Num90z0">
    <w:name w:val="WW8Num90z0"/>
    <w:rsid w:val="00836395"/>
    <w:rPr>
      <w:rFonts w:ascii="Times New Roman" w:hAnsi="Times New Roman" w:cs="Times New Roman"/>
    </w:rPr>
  </w:style>
  <w:style w:type="character" w:customStyle="1" w:styleId="WW8Num91z0">
    <w:name w:val="WW8Num91z0"/>
    <w:rsid w:val="00836395"/>
  </w:style>
  <w:style w:type="character" w:customStyle="1" w:styleId="WW8Num92z0">
    <w:name w:val="WW8Num92z0"/>
    <w:rsid w:val="00836395"/>
  </w:style>
  <w:style w:type="character" w:customStyle="1" w:styleId="WW8Num95z1">
    <w:name w:val="WW8Num95z1"/>
    <w:rsid w:val="00836395"/>
    <w:rPr>
      <w:rFonts w:ascii="Times New Roman" w:hAnsi="Times New Roman" w:cs="Times New Roman"/>
      <w:color w:val="000000"/>
      <w:sz w:val="22"/>
      <w:szCs w:val="22"/>
    </w:rPr>
  </w:style>
  <w:style w:type="character" w:customStyle="1" w:styleId="WW8Num97z0">
    <w:name w:val="WW8Num97z0"/>
    <w:rsid w:val="00836395"/>
    <w:rPr>
      <w:rFonts w:ascii="Times New Roman" w:hAnsi="Times New Roman" w:cs="Times New Roman"/>
      <w:sz w:val="24"/>
      <w:szCs w:val="24"/>
    </w:rPr>
  </w:style>
  <w:style w:type="character" w:customStyle="1" w:styleId="WW8Num97z1">
    <w:name w:val="WW8Num97z1"/>
    <w:rsid w:val="00836395"/>
    <w:rPr>
      <w:rFonts w:ascii="Times New Roman" w:hAnsi="Times New Roman" w:cs="Times New Roman"/>
      <w:color w:val="000000"/>
      <w:sz w:val="22"/>
      <w:szCs w:val="22"/>
    </w:rPr>
  </w:style>
  <w:style w:type="character" w:customStyle="1" w:styleId="WW8Num98z0">
    <w:name w:val="WW8Num98z0"/>
    <w:rsid w:val="00836395"/>
  </w:style>
  <w:style w:type="character" w:customStyle="1" w:styleId="WW8Num99z0">
    <w:name w:val="WW8Num99z0"/>
    <w:rsid w:val="00836395"/>
    <w:rPr>
      <w:rFonts w:ascii="Times New Roman" w:hAnsi="Times New Roman" w:cs="Times New Roman"/>
      <w:b/>
      <w:bCs/>
      <w:sz w:val="24"/>
      <w:szCs w:val="24"/>
    </w:rPr>
  </w:style>
  <w:style w:type="character" w:customStyle="1" w:styleId="WW8Num99z1">
    <w:name w:val="WW8Num99z1"/>
    <w:rsid w:val="00836395"/>
    <w:rPr>
      <w:rFonts w:ascii="Times New Roman" w:hAnsi="Times New Roman" w:cs="Times New Roman"/>
      <w:sz w:val="24"/>
      <w:szCs w:val="24"/>
    </w:rPr>
  </w:style>
  <w:style w:type="character" w:customStyle="1" w:styleId="WW8Num99z3">
    <w:name w:val="WW8Num99z3"/>
    <w:rsid w:val="00836395"/>
    <w:rPr>
      <w:rFonts w:ascii="Times New Roman" w:hAnsi="Times New Roman" w:cs="Times New Roman"/>
      <w:b/>
      <w:bCs/>
      <w:sz w:val="22"/>
      <w:szCs w:val="22"/>
    </w:rPr>
  </w:style>
  <w:style w:type="character" w:customStyle="1" w:styleId="WW8Num101z0">
    <w:name w:val="WW8Num101z0"/>
    <w:rsid w:val="00836395"/>
    <w:rPr>
      <w:color w:val="auto"/>
      <w:sz w:val="22"/>
      <w:szCs w:val="22"/>
    </w:rPr>
  </w:style>
  <w:style w:type="character" w:customStyle="1" w:styleId="WW8Num102z0">
    <w:name w:val="WW8Num102z0"/>
    <w:rsid w:val="00836395"/>
    <w:rPr>
      <w:rFonts w:ascii="Times New Roman" w:hAnsi="Times New Roman" w:cs="Times New Roman"/>
      <w:b/>
      <w:bCs/>
      <w:sz w:val="24"/>
      <w:szCs w:val="24"/>
    </w:rPr>
  </w:style>
  <w:style w:type="character" w:customStyle="1" w:styleId="WW8Num103z2">
    <w:name w:val="WW8Num103z2"/>
    <w:rsid w:val="00836395"/>
    <w:rPr>
      <w:rFonts w:ascii="Times New Roman" w:hAnsi="Times New Roman" w:cs="Times New Roman"/>
    </w:rPr>
  </w:style>
  <w:style w:type="character" w:customStyle="1" w:styleId="WW8Num104z0">
    <w:name w:val="WW8Num104z0"/>
    <w:rsid w:val="00836395"/>
    <w:rPr>
      <w:rFonts w:ascii="Times New Roman" w:hAnsi="Times New Roman" w:cs="Times New Roman"/>
      <w:color w:val="auto"/>
      <w:sz w:val="22"/>
      <w:szCs w:val="22"/>
    </w:rPr>
  </w:style>
  <w:style w:type="character" w:customStyle="1" w:styleId="WW8Num106z0">
    <w:name w:val="WW8Num106z0"/>
    <w:rsid w:val="00836395"/>
  </w:style>
  <w:style w:type="character" w:customStyle="1" w:styleId="WW8Num109z0">
    <w:name w:val="WW8Num109z0"/>
    <w:rsid w:val="00836395"/>
  </w:style>
  <w:style w:type="character" w:customStyle="1" w:styleId="WW8Num110z0">
    <w:name w:val="WW8Num110z0"/>
    <w:rsid w:val="00836395"/>
    <w:rPr>
      <w:rFonts w:ascii="Times New Roman" w:hAnsi="Times New Roman" w:cs="Times New Roman"/>
      <w:sz w:val="22"/>
      <w:szCs w:val="22"/>
    </w:rPr>
  </w:style>
  <w:style w:type="character" w:customStyle="1" w:styleId="WW8Num111z0">
    <w:name w:val="WW8Num111z0"/>
    <w:rsid w:val="00836395"/>
    <w:rPr>
      <w:rFonts w:ascii="Times New Roman" w:hAnsi="Times New Roman" w:cs="Times New Roman"/>
      <w:color w:val="auto"/>
      <w:sz w:val="22"/>
      <w:szCs w:val="22"/>
    </w:rPr>
  </w:style>
  <w:style w:type="character" w:customStyle="1" w:styleId="WW8Num112z0">
    <w:name w:val="WW8Num112z0"/>
    <w:rsid w:val="00836395"/>
    <w:rPr>
      <w:rFonts w:ascii="Times New Roman" w:hAnsi="Times New Roman" w:cs="Times New Roman"/>
      <w:sz w:val="22"/>
      <w:szCs w:val="22"/>
    </w:rPr>
  </w:style>
  <w:style w:type="character" w:customStyle="1" w:styleId="WW8Num114z0">
    <w:name w:val="WW8Num114z0"/>
    <w:rsid w:val="00836395"/>
    <w:rPr>
      <w:rFonts w:ascii="Times New Roman" w:hAnsi="Times New Roman" w:cs="Times New Roman"/>
      <w:sz w:val="22"/>
      <w:szCs w:val="22"/>
    </w:rPr>
  </w:style>
  <w:style w:type="character" w:customStyle="1" w:styleId="WW8Num117z0">
    <w:name w:val="WW8Num117z0"/>
    <w:rsid w:val="00836395"/>
    <w:rPr>
      <w:rFonts w:ascii="Arial" w:hAnsi="Arial" w:cs="Arial"/>
      <w:sz w:val="20"/>
      <w:szCs w:val="20"/>
    </w:rPr>
  </w:style>
  <w:style w:type="character" w:customStyle="1" w:styleId="WW8Num117z1">
    <w:name w:val="WW8Num117z1"/>
    <w:rsid w:val="00836395"/>
    <w:rPr>
      <w:rFonts w:ascii="Times New Roman" w:hAnsi="Times New Roman" w:cs="Times New Roman"/>
      <w:i/>
      <w:iCs/>
      <w:sz w:val="22"/>
      <w:szCs w:val="22"/>
    </w:rPr>
  </w:style>
  <w:style w:type="character" w:customStyle="1" w:styleId="WW8Num117z2">
    <w:name w:val="WW8Num117z2"/>
    <w:rsid w:val="00836395"/>
    <w:rPr>
      <w:rFonts w:ascii="Times New Roman" w:hAnsi="Times New Roman" w:cs="Times New Roman"/>
      <w:color w:val="auto"/>
      <w:sz w:val="22"/>
      <w:szCs w:val="22"/>
      <w:u w:val="none"/>
    </w:rPr>
  </w:style>
  <w:style w:type="character" w:customStyle="1" w:styleId="WW8Num118z0">
    <w:name w:val="WW8Num118z0"/>
    <w:rsid w:val="00836395"/>
    <w:rPr>
      <w:b/>
      <w:bCs/>
      <w:color w:val="auto"/>
      <w:sz w:val="28"/>
      <w:szCs w:val="28"/>
    </w:rPr>
  </w:style>
  <w:style w:type="character" w:customStyle="1" w:styleId="WW8Num119z1">
    <w:name w:val="WW8Num119z1"/>
    <w:rsid w:val="00836395"/>
    <w:rPr>
      <w:rFonts w:ascii="Times New Roman" w:hAnsi="Times New Roman" w:cs="Times New Roman"/>
      <w:color w:val="auto"/>
    </w:rPr>
  </w:style>
  <w:style w:type="character" w:customStyle="1" w:styleId="WW8Num119z2">
    <w:name w:val="WW8Num119z2"/>
    <w:rsid w:val="00836395"/>
    <w:rPr>
      <w:color w:val="000000"/>
      <w:u w:val="none"/>
    </w:rPr>
  </w:style>
  <w:style w:type="character" w:customStyle="1" w:styleId="Absatz-Standardschriftart">
    <w:name w:val="Absatz-Standardschriftart"/>
    <w:rsid w:val="00836395"/>
  </w:style>
  <w:style w:type="character" w:customStyle="1" w:styleId="WW8Num12z0">
    <w:name w:val="WW8Num12z0"/>
    <w:rsid w:val="00836395"/>
    <w:rPr>
      <w:rFonts w:ascii="Times New Roman" w:hAnsi="Times New Roman" w:cs="Times New Roman"/>
      <w:sz w:val="24"/>
      <w:szCs w:val="24"/>
    </w:rPr>
  </w:style>
  <w:style w:type="character" w:customStyle="1" w:styleId="WW8Num18z1">
    <w:name w:val="WW8Num18z1"/>
    <w:rsid w:val="00836395"/>
  </w:style>
  <w:style w:type="character" w:customStyle="1" w:styleId="WW8Num19z0">
    <w:name w:val="WW8Num19z0"/>
    <w:rsid w:val="00836395"/>
    <w:rPr>
      <w:rFonts w:ascii="Times New Roman" w:hAnsi="Times New Roman" w:cs="Times New Roman"/>
      <w:sz w:val="22"/>
      <w:szCs w:val="22"/>
    </w:rPr>
  </w:style>
  <w:style w:type="character" w:customStyle="1" w:styleId="WW8Num22z0">
    <w:name w:val="WW8Num22z0"/>
    <w:rsid w:val="00836395"/>
    <w:rPr>
      <w:rFonts w:ascii="Times New Roman" w:hAnsi="Times New Roman" w:cs="Times New Roman"/>
      <w:sz w:val="22"/>
      <w:szCs w:val="22"/>
    </w:rPr>
  </w:style>
  <w:style w:type="character" w:customStyle="1" w:styleId="WW8Num29z0">
    <w:name w:val="WW8Num29z0"/>
    <w:rsid w:val="00836395"/>
    <w:rPr>
      <w:rFonts w:ascii="Times New Roman" w:hAnsi="Times New Roman" w:cs="Times New Roman"/>
      <w:b/>
      <w:bCs/>
      <w:sz w:val="22"/>
      <w:szCs w:val="22"/>
    </w:rPr>
  </w:style>
  <w:style w:type="character" w:customStyle="1" w:styleId="WW8Num34z0">
    <w:name w:val="WW8Num34z0"/>
    <w:rsid w:val="00836395"/>
    <w:rPr>
      <w:sz w:val="22"/>
      <w:szCs w:val="22"/>
    </w:rPr>
  </w:style>
  <w:style w:type="character" w:customStyle="1" w:styleId="WW8Num34z1">
    <w:name w:val="WW8Num34z1"/>
    <w:rsid w:val="00836395"/>
    <w:rPr>
      <w:rFonts w:ascii="Times New Roman" w:hAnsi="Times New Roman" w:cs="Times New Roman"/>
      <w:color w:val="000000"/>
      <w:sz w:val="22"/>
      <w:szCs w:val="22"/>
    </w:rPr>
  </w:style>
  <w:style w:type="character" w:customStyle="1" w:styleId="WW8Num34z2">
    <w:name w:val="WW8Num34z2"/>
    <w:rsid w:val="00836395"/>
    <w:rPr>
      <w:rFonts w:ascii="Verdana" w:hAnsi="Verdana" w:cs="Verdana"/>
      <w:color w:val="000000"/>
      <w:sz w:val="20"/>
      <w:szCs w:val="20"/>
    </w:rPr>
  </w:style>
  <w:style w:type="character" w:customStyle="1" w:styleId="WW8Num38z0">
    <w:name w:val="WW8Num38z0"/>
    <w:rsid w:val="00836395"/>
    <w:rPr>
      <w:rFonts w:ascii="Times New Roman" w:hAnsi="Times New Roman" w:cs="Times New Roman"/>
      <w:sz w:val="22"/>
      <w:szCs w:val="22"/>
    </w:rPr>
  </w:style>
  <w:style w:type="character" w:customStyle="1" w:styleId="WW8Num38z1">
    <w:name w:val="WW8Num38z1"/>
    <w:rsid w:val="00836395"/>
  </w:style>
  <w:style w:type="character" w:customStyle="1" w:styleId="WW8Num43z0">
    <w:name w:val="WW8Num43z0"/>
    <w:rsid w:val="00836395"/>
    <w:rPr>
      <w:color w:val="auto"/>
    </w:rPr>
  </w:style>
  <w:style w:type="character" w:customStyle="1" w:styleId="WW8Num46z1">
    <w:name w:val="WW8Num46z1"/>
    <w:rsid w:val="00836395"/>
  </w:style>
  <w:style w:type="character" w:customStyle="1" w:styleId="WW8Num46z2">
    <w:name w:val="WW8Num46z2"/>
    <w:rsid w:val="00836395"/>
    <w:rPr>
      <w:rFonts w:ascii="Symbol" w:hAnsi="Symbol" w:cs="Symbol"/>
    </w:rPr>
  </w:style>
  <w:style w:type="character" w:customStyle="1" w:styleId="WW8Num47z0">
    <w:name w:val="WW8Num47z0"/>
    <w:rsid w:val="00836395"/>
    <w:rPr>
      <w:rFonts w:ascii="Times New Roman" w:hAnsi="Times New Roman" w:cs="Times New Roman"/>
      <w:sz w:val="22"/>
      <w:szCs w:val="22"/>
    </w:rPr>
  </w:style>
  <w:style w:type="character" w:customStyle="1" w:styleId="WW8Num50z0">
    <w:name w:val="WW8Num50z0"/>
    <w:rsid w:val="00836395"/>
  </w:style>
  <w:style w:type="character" w:customStyle="1" w:styleId="WW8Num53z0">
    <w:name w:val="WW8Num53z0"/>
    <w:rsid w:val="00836395"/>
  </w:style>
  <w:style w:type="character" w:customStyle="1" w:styleId="WW8Num56z1">
    <w:name w:val="WW8Num56z1"/>
    <w:rsid w:val="00836395"/>
    <w:rPr>
      <w:rFonts w:ascii="Times New Roman" w:hAnsi="Times New Roman" w:cs="Times New Roman"/>
    </w:rPr>
  </w:style>
  <w:style w:type="character" w:customStyle="1" w:styleId="WW8Num63z0">
    <w:name w:val="WW8Num63z0"/>
    <w:rsid w:val="00836395"/>
    <w:rPr>
      <w:rFonts w:ascii="Times New Roman" w:hAnsi="Times New Roman" w:cs="Times New Roman"/>
      <w:sz w:val="22"/>
      <w:szCs w:val="22"/>
    </w:rPr>
  </w:style>
  <w:style w:type="character" w:customStyle="1" w:styleId="WW8Num64z0">
    <w:name w:val="WW8Num64z0"/>
    <w:rsid w:val="00836395"/>
    <w:rPr>
      <w:color w:val="000000"/>
    </w:rPr>
  </w:style>
  <w:style w:type="character" w:customStyle="1" w:styleId="WW8Num66z1">
    <w:name w:val="WW8Num66z1"/>
    <w:rsid w:val="00836395"/>
    <w:rPr>
      <w:rFonts w:ascii="Times New Roman" w:hAnsi="Times New Roman" w:cs="Times New Roman"/>
      <w:sz w:val="22"/>
      <w:szCs w:val="22"/>
    </w:rPr>
  </w:style>
  <w:style w:type="character" w:customStyle="1" w:styleId="WW8Num66z2">
    <w:name w:val="WW8Num66z2"/>
    <w:rsid w:val="00836395"/>
    <w:rPr>
      <w:color w:val="000000"/>
      <w:u w:val="none"/>
    </w:rPr>
  </w:style>
  <w:style w:type="character" w:customStyle="1" w:styleId="WW8Num67z0">
    <w:name w:val="WW8Num67z0"/>
    <w:rsid w:val="00836395"/>
  </w:style>
  <w:style w:type="character" w:customStyle="1" w:styleId="WW8Num68z0">
    <w:name w:val="WW8Num68z0"/>
    <w:rsid w:val="00836395"/>
    <w:rPr>
      <w:color w:val="000000"/>
    </w:rPr>
  </w:style>
  <w:style w:type="character" w:customStyle="1" w:styleId="WW8Num75z0">
    <w:name w:val="WW8Num75z0"/>
    <w:rsid w:val="00836395"/>
    <w:rPr>
      <w:rFonts w:ascii="Times New Roman" w:hAnsi="Times New Roman" w:cs="Times New Roman"/>
    </w:rPr>
  </w:style>
  <w:style w:type="character" w:customStyle="1" w:styleId="WW8Num76z0">
    <w:name w:val="WW8Num76z0"/>
    <w:rsid w:val="00836395"/>
  </w:style>
  <w:style w:type="character" w:customStyle="1" w:styleId="WW8Num76z1">
    <w:name w:val="WW8Num76z1"/>
    <w:rsid w:val="00836395"/>
    <w:rPr>
      <w:rFonts w:ascii="Times New Roman" w:hAnsi="Times New Roman" w:cs="Times New Roman"/>
      <w:sz w:val="22"/>
      <w:szCs w:val="22"/>
    </w:rPr>
  </w:style>
  <w:style w:type="character" w:customStyle="1" w:styleId="WW8Num80z0">
    <w:name w:val="WW8Num80z0"/>
    <w:rsid w:val="00836395"/>
  </w:style>
  <w:style w:type="character" w:customStyle="1" w:styleId="WW8Num83z0">
    <w:name w:val="WW8Num83z0"/>
    <w:rsid w:val="00836395"/>
    <w:rPr>
      <w:rFonts w:ascii="Times New Roman" w:hAnsi="Times New Roman" w:cs="Times New Roman"/>
      <w:sz w:val="22"/>
      <w:szCs w:val="22"/>
    </w:rPr>
  </w:style>
  <w:style w:type="character" w:customStyle="1" w:styleId="WW8Num83z1">
    <w:name w:val="WW8Num83z1"/>
    <w:rsid w:val="00836395"/>
    <w:rPr>
      <w:rFonts w:ascii="Times New Roman" w:hAnsi="Times New Roman" w:cs="Times New Roman"/>
      <w:sz w:val="22"/>
      <w:szCs w:val="22"/>
    </w:rPr>
  </w:style>
  <w:style w:type="character" w:customStyle="1" w:styleId="WW8Num87z0">
    <w:name w:val="WW8Num87z0"/>
    <w:rsid w:val="00836395"/>
    <w:rPr>
      <w:rFonts w:ascii="Times New Roman" w:hAnsi="Times New Roman" w:cs="Times New Roman"/>
      <w:sz w:val="22"/>
      <w:szCs w:val="22"/>
    </w:rPr>
  </w:style>
  <w:style w:type="character" w:customStyle="1" w:styleId="WW8Num90z1">
    <w:name w:val="WW8Num90z1"/>
    <w:rsid w:val="00836395"/>
    <w:rPr>
      <w:rFonts w:ascii="Times New Roman" w:hAnsi="Times New Roman" w:cs="Times New Roman"/>
      <w:sz w:val="22"/>
      <w:szCs w:val="22"/>
    </w:rPr>
  </w:style>
  <w:style w:type="character" w:customStyle="1" w:styleId="WW8Num90z2">
    <w:name w:val="WW8Num90z2"/>
    <w:rsid w:val="00836395"/>
    <w:rPr>
      <w:rFonts w:ascii="Arial" w:hAnsi="Arial" w:cs="Arial"/>
      <w:sz w:val="20"/>
      <w:szCs w:val="20"/>
    </w:rPr>
  </w:style>
  <w:style w:type="character" w:customStyle="1" w:styleId="WW8Num90z3">
    <w:name w:val="WW8Num90z3"/>
    <w:rsid w:val="00836395"/>
    <w:rPr>
      <w:rFonts w:ascii="Symbol" w:hAnsi="Symbol" w:cs="Symbol"/>
    </w:rPr>
  </w:style>
  <w:style w:type="character" w:customStyle="1" w:styleId="WW8Num90z4">
    <w:name w:val="WW8Num90z4"/>
    <w:rsid w:val="00836395"/>
    <w:rPr>
      <w:rFonts w:ascii="Times New Roman" w:hAnsi="Times New Roman" w:cs="Times New Roman"/>
    </w:rPr>
  </w:style>
  <w:style w:type="character" w:customStyle="1" w:styleId="WW8Num91z1">
    <w:name w:val="WW8Num91z1"/>
    <w:rsid w:val="00836395"/>
    <w:rPr>
      <w:rFonts w:ascii="Times New Roman" w:hAnsi="Times New Roman" w:cs="Times New Roman"/>
      <w:color w:val="000000"/>
      <w:sz w:val="22"/>
      <w:szCs w:val="22"/>
    </w:rPr>
  </w:style>
  <w:style w:type="character" w:customStyle="1" w:styleId="WW8Num91z2">
    <w:name w:val="WW8Num91z2"/>
    <w:rsid w:val="00836395"/>
    <w:rPr>
      <w:rFonts w:ascii="Verdana" w:hAnsi="Verdana" w:cs="Verdana"/>
      <w:color w:val="000000"/>
      <w:sz w:val="20"/>
      <w:szCs w:val="20"/>
    </w:rPr>
  </w:style>
  <w:style w:type="character" w:customStyle="1" w:styleId="WW8Num93z0">
    <w:name w:val="WW8Num93z0"/>
    <w:rsid w:val="00836395"/>
    <w:rPr>
      <w:rFonts w:ascii="Times New Roman" w:hAnsi="Times New Roman" w:cs="Times New Roman"/>
    </w:rPr>
  </w:style>
  <w:style w:type="character" w:customStyle="1" w:styleId="WW8Num94z0">
    <w:name w:val="WW8Num94z0"/>
    <w:rsid w:val="00836395"/>
    <w:rPr>
      <w:rFonts w:ascii="Times New Roman" w:hAnsi="Times New Roman" w:cs="Times New Roman"/>
      <w:sz w:val="22"/>
      <w:szCs w:val="22"/>
    </w:rPr>
  </w:style>
  <w:style w:type="character" w:customStyle="1" w:styleId="WW8Num95z0">
    <w:name w:val="WW8Num95z0"/>
    <w:rsid w:val="00836395"/>
  </w:style>
  <w:style w:type="character" w:customStyle="1" w:styleId="WW8Num98z1">
    <w:name w:val="WW8Num98z1"/>
    <w:rsid w:val="00836395"/>
    <w:rPr>
      <w:rFonts w:ascii="Times New Roman" w:hAnsi="Times New Roman" w:cs="Times New Roman"/>
      <w:color w:val="000000"/>
      <w:sz w:val="22"/>
      <w:szCs w:val="22"/>
    </w:rPr>
  </w:style>
  <w:style w:type="character" w:customStyle="1" w:styleId="WW8Num100z0">
    <w:name w:val="WW8Num100z0"/>
    <w:rsid w:val="00836395"/>
    <w:rPr>
      <w:rFonts w:ascii="Times New Roman" w:hAnsi="Times New Roman" w:cs="Times New Roman"/>
      <w:b/>
      <w:bCs/>
      <w:sz w:val="24"/>
      <w:szCs w:val="24"/>
    </w:rPr>
  </w:style>
  <w:style w:type="character" w:customStyle="1" w:styleId="WW8Num100z1">
    <w:name w:val="WW8Num100z1"/>
    <w:rsid w:val="00836395"/>
    <w:rPr>
      <w:rFonts w:ascii="Times New Roman" w:hAnsi="Times New Roman" w:cs="Times New Roman"/>
      <w:sz w:val="22"/>
      <w:szCs w:val="22"/>
    </w:rPr>
  </w:style>
  <w:style w:type="character" w:customStyle="1" w:styleId="WW8Num102z1">
    <w:name w:val="WW8Num102z1"/>
    <w:rsid w:val="00836395"/>
    <w:rPr>
      <w:rFonts w:ascii="Times New Roman" w:hAnsi="Times New Roman" w:cs="Times New Roman"/>
      <w:sz w:val="24"/>
      <w:szCs w:val="24"/>
    </w:rPr>
  </w:style>
  <w:style w:type="character" w:customStyle="1" w:styleId="WW8Num102z3">
    <w:name w:val="WW8Num102z3"/>
    <w:rsid w:val="00836395"/>
    <w:rPr>
      <w:rFonts w:ascii="Times New Roman" w:hAnsi="Times New Roman" w:cs="Times New Roman"/>
      <w:b/>
      <w:bCs/>
      <w:sz w:val="22"/>
      <w:szCs w:val="22"/>
    </w:rPr>
  </w:style>
  <w:style w:type="character" w:customStyle="1" w:styleId="WW8Num105z0">
    <w:name w:val="WW8Num105z0"/>
    <w:rsid w:val="00836395"/>
    <w:rPr>
      <w:rFonts w:ascii="Times New Roman" w:hAnsi="Times New Roman" w:cs="Times New Roman"/>
      <w:sz w:val="24"/>
      <w:szCs w:val="24"/>
    </w:rPr>
  </w:style>
  <w:style w:type="character" w:customStyle="1" w:styleId="WW8Num106z2">
    <w:name w:val="WW8Num106z2"/>
    <w:rsid w:val="00836395"/>
    <w:rPr>
      <w:rFonts w:ascii="Times New Roman" w:hAnsi="Times New Roman" w:cs="Times New Roman"/>
    </w:rPr>
  </w:style>
  <w:style w:type="character" w:customStyle="1" w:styleId="WW8Num107z0">
    <w:name w:val="WW8Num107z0"/>
    <w:rsid w:val="00836395"/>
    <w:rPr>
      <w:rFonts w:ascii="Times New Roman" w:hAnsi="Times New Roman" w:cs="Times New Roman"/>
      <w:b/>
      <w:bCs/>
      <w:sz w:val="22"/>
      <w:szCs w:val="22"/>
    </w:rPr>
  </w:style>
  <w:style w:type="character" w:customStyle="1" w:styleId="WW8Num113z0">
    <w:name w:val="WW8Num113z0"/>
    <w:rsid w:val="00836395"/>
  </w:style>
  <w:style w:type="character" w:customStyle="1" w:styleId="WW8Num115z0">
    <w:name w:val="WW8Num115z0"/>
    <w:rsid w:val="00836395"/>
    <w:rPr>
      <w:rFonts w:ascii="Times New Roman" w:hAnsi="Times New Roman" w:cs="Times New Roman"/>
      <w:b/>
      <w:bCs/>
      <w:sz w:val="22"/>
      <w:szCs w:val="22"/>
    </w:rPr>
  </w:style>
  <w:style w:type="character" w:customStyle="1" w:styleId="WW8Num120z0">
    <w:name w:val="WW8Num120z0"/>
    <w:rsid w:val="00836395"/>
    <w:rPr>
      <w:rFonts w:ascii="Times New Roman" w:hAnsi="Times New Roman" w:cs="Times New Roman"/>
      <w:sz w:val="22"/>
      <w:szCs w:val="22"/>
    </w:rPr>
  </w:style>
  <w:style w:type="character" w:customStyle="1" w:styleId="WW8Num120z1">
    <w:name w:val="WW8Num120z1"/>
    <w:rsid w:val="00836395"/>
    <w:rPr>
      <w:rFonts w:ascii="Times New Roman" w:hAnsi="Times New Roman" w:cs="Times New Roman"/>
      <w:b/>
      <w:bCs/>
      <w:color w:val="000000"/>
      <w:sz w:val="24"/>
      <w:szCs w:val="24"/>
      <w:u w:val="none"/>
    </w:rPr>
  </w:style>
  <w:style w:type="character" w:customStyle="1" w:styleId="WW8Num120z2">
    <w:name w:val="WW8Num120z2"/>
    <w:rsid w:val="00836395"/>
    <w:rPr>
      <w:rFonts w:ascii="Times New Roman" w:hAnsi="Times New Roman" w:cs="Times New Roman"/>
      <w:color w:val="auto"/>
      <w:sz w:val="22"/>
      <w:szCs w:val="22"/>
      <w:u w:val="none"/>
    </w:rPr>
  </w:style>
  <w:style w:type="character" w:customStyle="1" w:styleId="WW8Num121z0">
    <w:name w:val="WW8Num121z0"/>
    <w:rsid w:val="00836395"/>
  </w:style>
  <w:style w:type="character" w:customStyle="1" w:styleId="WW8Num122z1">
    <w:name w:val="WW8Num122z1"/>
    <w:rsid w:val="00836395"/>
    <w:rPr>
      <w:rFonts w:ascii="Times New Roman" w:hAnsi="Times New Roman" w:cs="Times New Roman"/>
      <w:color w:val="auto"/>
    </w:rPr>
  </w:style>
  <w:style w:type="character" w:customStyle="1" w:styleId="WW8Num122z2">
    <w:name w:val="WW8Num122z2"/>
    <w:rsid w:val="00836395"/>
    <w:rPr>
      <w:color w:val="000000"/>
      <w:u w:val="none"/>
    </w:rPr>
  </w:style>
  <w:style w:type="character" w:customStyle="1" w:styleId="WW-Absatz-Standardschriftart">
    <w:name w:val="WW-Absatz-Standardschriftart"/>
    <w:rsid w:val="00836395"/>
  </w:style>
  <w:style w:type="character" w:customStyle="1" w:styleId="WW8Num35z1">
    <w:name w:val="WW8Num35z1"/>
    <w:rsid w:val="00836395"/>
    <w:rPr>
      <w:rFonts w:ascii="Times New Roman" w:hAnsi="Times New Roman" w:cs="Times New Roman"/>
      <w:color w:val="000000"/>
      <w:sz w:val="22"/>
      <w:szCs w:val="22"/>
    </w:rPr>
  </w:style>
  <w:style w:type="character" w:customStyle="1" w:styleId="WW8Num35z2">
    <w:name w:val="WW8Num35z2"/>
    <w:rsid w:val="00836395"/>
    <w:rPr>
      <w:rFonts w:ascii="Verdana" w:hAnsi="Verdana" w:cs="Verdana"/>
      <w:color w:val="000000"/>
      <w:sz w:val="20"/>
      <w:szCs w:val="20"/>
    </w:rPr>
  </w:style>
  <w:style w:type="character" w:customStyle="1" w:styleId="WW8Num39z0">
    <w:name w:val="WW8Num39z0"/>
    <w:rsid w:val="00836395"/>
    <w:rPr>
      <w:rFonts w:ascii="Symbol" w:hAnsi="Symbol" w:cs="Symbol"/>
    </w:rPr>
  </w:style>
  <w:style w:type="character" w:customStyle="1" w:styleId="WW8Num40z1">
    <w:name w:val="WW8Num40z1"/>
    <w:rsid w:val="00836395"/>
  </w:style>
  <w:style w:type="character" w:customStyle="1" w:styleId="WW8Num44z0">
    <w:name w:val="WW8Num44z0"/>
    <w:rsid w:val="00836395"/>
    <w:rPr>
      <w:rFonts w:ascii="Times New Roman" w:hAnsi="Times New Roman" w:cs="Times New Roman"/>
      <w:sz w:val="22"/>
      <w:szCs w:val="22"/>
    </w:rPr>
  </w:style>
  <w:style w:type="character" w:customStyle="1" w:styleId="WW8Num49z1">
    <w:name w:val="WW8Num49z1"/>
    <w:rsid w:val="00836395"/>
  </w:style>
  <w:style w:type="character" w:customStyle="1" w:styleId="WW8Num49z2">
    <w:name w:val="WW8Num49z2"/>
    <w:rsid w:val="00836395"/>
    <w:rPr>
      <w:rFonts w:ascii="Symbol" w:hAnsi="Symbol" w:cs="Symbol"/>
    </w:rPr>
  </w:style>
  <w:style w:type="character" w:customStyle="1" w:styleId="WW8Num54z0">
    <w:name w:val="WW8Num54z0"/>
    <w:rsid w:val="00836395"/>
  </w:style>
  <w:style w:type="character" w:customStyle="1" w:styleId="WW8Num56z0">
    <w:name w:val="WW8Num56z0"/>
    <w:rsid w:val="00836395"/>
    <w:rPr>
      <w:b/>
      <w:bCs/>
    </w:rPr>
  </w:style>
  <w:style w:type="character" w:customStyle="1" w:styleId="WW8Num59z1">
    <w:name w:val="WW8Num59z1"/>
    <w:rsid w:val="00836395"/>
    <w:rPr>
      <w:rFonts w:ascii="Times New Roman" w:hAnsi="Times New Roman" w:cs="Times New Roman"/>
    </w:rPr>
  </w:style>
  <w:style w:type="character" w:customStyle="1" w:styleId="WW8Num69z1">
    <w:name w:val="WW8Num69z1"/>
    <w:rsid w:val="00836395"/>
    <w:rPr>
      <w:rFonts w:ascii="Times New Roman" w:hAnsi="Times New Roman" w:cs="Times New Roman"/>
      <w:sz w:val="22"/>
      <w:szCs w:val="22"/>
    </w:rPr>
  </w:style>
  <w:style w:type="character" w:customStyle="1" w:styleId="WW8Num69z2">
    <w:name w:val="WW8Num69z2"/>
    <w:rsid w:val="00836395"/>
    <w:rPr>
      <w:color w:val="000000"/>
      <w:u w:val="none"/>
    </w:rPr>
  </w:style>
  <w:style w:type="character" w:customStyle="1" w:styleId="WW8Num77z0">
    <w:name w:val="WW8Num77z0"/>
    <w:rsid w:val="00836395"/>
  </w:style>
  <w:style w:type="character" w:customStyle="1" w:styleId="WW8Num82z1">
    <w:name w:val="WW8Num82z1"/>
    <w:rsid w:val="00836395"/>
    <w:rPr>
      <w:rFonts w:ascii="Times New Roman" w:hAnsi="Times New Roman" w:cs="Times New Roman"/>
      <w:sz w:val="22"/>
      <w:szCs w:val="22"/>
    </w:rPr>
  </w:style>
  <w:style w:type="character" w:customStyle="1" w:styleId="WW8Num89z1">
    <w:name w:val="WW8Num89z1"/>
    <w:rsid w:val="00836395"/>
    <w:rPr>
      <w:rFonts w:ascii="Times New Roman" w:hAnsi="Times New Roman" w:cs="Times New Roman"/>
      <w:sz w:val="22"/>
      <w:szCs w:val="22"/>
    </w:rPr>
  </w:style>
  <w:style w:type="character" w:customStyle="1" w:styleId="WW8Num96z1">
    <w:name w:val="WW8Num96z1"/>
    <w:rsid w:val="00836395"/>
    <w:rPr>
      <w:rFonts w:ascii="Times New Roman" w:hAnsi="Times New Roman" w:cs="Times New Roman"/>
      <w:sz w:val="22"/>
      <w:szCs w:val="22"/>
    </w:rPr>
  </w:style>
  <w:style w:type="character" w:customStyle="1" w:styleId="WW8Num96z2">
    <w:name w:val="WW8Num96z2"/>
    <w:rsid w:val="00836395"/>
    <w:rPr>
      <w:rFonts w:ascii="Arial" w:hAnsi="Arial" w:cs="Arial"/>
      <w:sz w:val="20"/>
      <w:szCs w:val="20"/>
    </w:rPr>
  </w:style>
  <w:style w:type="character" w:customStyle="1" w:styleId="WW8Num96z3">
    <w:name w:val="WW8Num96z3"/>
    <w:rsid w:val="00836395"/>
    <w:rPr>
      <w:rFonts w:ascii="Symbol" w:hAnsi="Symbol" w:cs="Symbol"/>
    </w:rPr>
  </w:style>
  <w:style w:type="character" w:customStyle="1" w:styleId="WW8Num96z4">
    <w:name w:val="WW8Num96z4"/>
    <w:rsid w:val="00836395"/>
    <w:rPr>
      <w:rFonts w:ascii="Times New Roman" w:hAnsi="Times New Roman" w:cs="Times New Roman"/>
    </w:rPr>
  </w:style>
  <w:style w:type="character" w:customStyle="1" w:styleId="WW8Num97z2">
    <w:name w:val="WW8Num97z2"/>
    <w:rsid w:val="00836395"/>
    <w:rPr>
      <w:rFonts w:ascii="Verdana" w:hAnsi="Verdana" w:cs="Verdana"/>
      <w:color w:val="000000"/>
      <w:sz w:val="20"/>
      <w:szCs w:val="20"/>
    </w:rPr>
  </w:style>
  <w:style w:type="character" w:customStyle="1" w:styleId="WW8Num105z1">
    <w:name w:val="WW8Num105z1"/>
    <w:rsid w:val="00836395"/>
    <w:rPr>
      <w:rFonts w:ascii="Times New Roman" w:hAnsi="Times New Roman" w:cs="Times New Roman"/>
      <w:color w:val="000000"/>
      <w:sz w:val="22"/>
      <w:szCs w:val="22"/>
    </w:rPr>
  </w:style>
  <w:style w:type="character" w:customStyle="1" w:styleId="WW8Num107z1">
    <w:name w:val="WW8Num107z1"/>
    <w:rsid w:val="00836395"/>
    <w:rPr>
      <w:rFonts w:ascii="Times New Roman" w:hAnsi="Times New Roman" w:cs="Times New Roman"/>
      <w:sz w:val="22"/>
      <w:szCs w:val="22"/>
    </w:rPr>
  </w:style>
  <w:style w:type="character" w:customStyle="1" w:styleId="WW8Num108z0">
    <w:name w:val="WW8Num108z0"/>
    <w:rsid w:val="00836395"/>
    <w:rPr>
      <w:rFonts w:ascii="Times New Roman" w:hAnsi="Times New Roman" w:cs="Times New Roman"/>
      <w:b/>
      <w:bCs/>
      <w:sz w:val="24"/>
      <w:szCs w:val="24"/>
    </w:rPr>
  </w:style>
  <w:style w:type="character" w:customStyle="1" w:styleId="WW8Num109z1">
    <w:name w:val="WW8Num109z1"/>
    <w:rsid w:val="00836395"/>
    <w:rPr>
      <w:rFonts w:ascii="Times New Roman" w:hAnsi="Times New Roman" w:cs="Times New Roman"/>
      <w:i/>
      <w:iCs/>
      <w:sz w:val="22"/>
      <w:szCs w:val="22"/>
    </w:rPr>
  </w:style>
  <w:style w:type="character" w:customStyle="1" w:styleId="WW8Num109z3">
    <w:name w:val="WW8Num109z3"/>
    <w:rsid w:val="00836395"/>
    <w:rPr>
      <w:rFonts w:ascii="Times New Roman" w:hAnsi="Times New Roman" w:cs="Times New Roman"/>
      <w:b/>
      <w:bCs/>
      <w:sz w:val="22"/>
      <w:szCs w:val="22"/>
    </w:rPr>
  </w:style>
  <w:style w:type="character" w:customStyle="1" w:styleId="WW8Num113z2">
    <w:name w:val="WW8Num113z2"/>
    <w:rsid w:val="00836395"/>
    <w:rPr>
      <w:rFonts w:ascii="Times New Roman" w:hAnsi="Times New Roman" w:cs="Times New Roman"/>
    </w:rPr>
  </w:style>
  <w:style w:type="character" w:customStyle="1" w:styleId="WW8Num116z0">
    <w:name w:val="WW8Num116z0"/>
    <w:rsid w:val="00836395"/>
    <w:rPr>
      <w:rFonts w:ascii="Times New Roman" w:hAnsi="Times New Roman" w:cs="Times New Roman"/>
      <w:b/>
      <w:bCs/>
      <w:sz w:val="22"/>
      <w:szCs w:val="22"/>
    </w:rPr>
  </w:style>
  <w:style w:type="character" w:customStyle="1" w:styleId="WW8Num118z1">
    <w:name w:val="WW8Num118z1"/>
    <w:rsid w:val="00836395"/>
    <w:rPr>
      <w:rFonts w:ascii="Times New Roman" w:hAnsi="Times New Roman" w:cs="Times New Roman"/>
      <w:b/>
      <w:bCs/>
      <w:color w:val="000000"/>
      <w:sz w:val="24"/>
      <w:szCs w:val="24"/>
      <w:u w:val="none"/>
    </w:rPr>
  </w:style>
  <w:style w:type="character" w:customStyle="1" w:styleId="WW8Num118z2">
    <w:name w:val="WW8Num118z2"/>
    <w:rsid w:val="00836395"/>
    <w:rPr>
      <w:rFonts w:ascii="Times New Roman" w:hAnsi="Times New Roman" w:cs="Times New Roman"/>
      <w:color w:val="auto"/>
      <w:sz w:val="22"/>
      <w:szCs w:val="22"/>
      <w:u w:val="none"/>
    </w:rPr>
  </w:style>
  <w:style w:type="character" w:customStyle="1" w:styleId="WW8Num122z0">
    <w:name w:val="WW8Num122z0"/>
    <w:rsid w:val="00836395"/>
    <w:rPr>
      <w:rFonts w:ascii="Times New Roman" w:hAnsi="Times New Roman" w:cs="Times New Roman"/>
      <w:sz w:val="22"/>
      <w:szCs w:val="22"/>
    </w:rPr>
  </w:style>
  <w:style w:type="character" w:customStyle="1" w:styleId="WW8Num123z0">
    <w:name w:val="WW8Num123z0"/>
    <w:rsid w:val="00836395"/>
    <w:rPr>
      <w:rFonts w:ascii="Symbol" w:hAnsi="Symbol" w:cs="Symbol"/>
    </w:rPr>
  </w:style>
  <w:style w:type="character" w:customStyle="1" w:styleId="WW8Num126z0">
    <w:name w:val="WW8Num126z0"/>
    <w:rsid w:val="00836395"/>
    <w:rPr>
      <w:b/>
      <w:bCs/>
      <w:color w:val="auto"/>
      <w:sz w:val="28"/>
      <w:szCs w:val="28"/>
    </w:rPr>
  </w:style>
  <w:style w:type="character" w:customStyle="1" w:styleId="WW8Num129z0">
    <w:name w:val="WW8Num129z0"/>
    <w:rsid w:val="00836395"/>
  </w:style>
  <w:style w:type="character" w:customStyle="1" w:styleId="WW8Num129z1">
    <w:name w:val="WW8Num129z1"/>
    <w:rsid w:val="00836395"/>
    <w:rPr>
      <w:rFonts w:ascii="Times New Roman" w:hAnsi="Times New Roman" w:cs="Times New Roman"/>
      <w:b/>
      <w:bCs/>
      <w:color w:val="000000"/>
      <w:sz w:val="24"/>
      <w:szCs w:val="24"/>
      <w:u w:val="none"/>
    </w:rPr>
  </w:style>
  <w:style w:type="character" w:customStyle="1" w:styleId="WW8Num129z2">
    <w:name w:val="WW8Num129z2"/>
    <w:rsid w:val="00836395"/>
    <w:rPr>
      <w:rFonts w:ascii="Times New Roman" w:hAnsi="Times New Roman" w:cs="Times New Roman"/>
      <w:color w:val="auto"/>
      <w:sz w:val="22"/>
      <w:szCs w:val="22"/>
      <w:u w:val="none"/>
    </w:rPr>
  </w:style>
  <w:style w:type="character" w:customStyle="1" w:styleId="WW8Num130z0">
    <w:name w:val="WW8Num130z0"/>
    <w:rsid w:val="00836395"/>
  </w:style>
  <w:style w:type="character" w:customStyle="1" w:styleId="WW8Num131z1">
    <w:name w:val="WW8Num131z1"/>
    <w:rsid w:val="00836395"/>
    <w:rPr>
      <w:rFonts w:ascii="Times New Roman" w:hAnsi="Times New Roman" w:cs="Times New Roman"/>
      <w:color w:val="auto"/>
    </w:rPr>
  </w:style>
  <w:style w:type="character" w:customStyle="1" w:styleId="WW8Num131z2">
    <w:name w:val="WW8Num131z2"/>
    <w:rsid w:val="00836395"/>
    <w:rPr>
      <w:color w:val="000000"/>
      <w:u w:val="none"/>
    </w:rPr>
  </w:style>
  <w:style w:type="character" w:customStyle="1" w:styleId="WW-Absatz-Standardschriftart1">
    <w:name w:val="WW-Absatz-Standardschriftart1"/>
    <w:rsid w:val="00836395"/>
  </w:style>
  <w:style w:type="character" w:customStyle="1" w:styleId="WW8Num1z0">
    <w:name w:val="WW8Num1z0"/>
    <w:rsid w:val="00836395"/>
    <w:rPr>
      <w:rFonts w:ascii="Times New Roman" w:hAnsi="Times New Roman" w:cs="Times New Roman"/>
      <w:sz w:val="22"/>
      <w:szCs w:val="22"/>
    </w:rPr>
  </w:style>
  <w:style w:type="character" w:customStyle="1" w:styleId="WW8Num1z1">
    <w:name w:val="WW8Num1z1"/>
    <w:rsid w:val="00836395"/>
  </w:style>
  <w:style w:type="character" w:customStyle="1" w:styleId="WW8Num3z1">
    <w:name w:val="WW8Num3z1"/>
    <w:rsid w:val="00836395"/>
    <w:rPr>
      <w:rFonts w:ascii="Times New Roman" w:hAnsi="Times New Roman" w:cs="Times New Roman"/>
    </w:rPr>
  </w:style>
  <w:style w:type="character" w:customStyle="1" w:styleId="WW8Num4z1">
    <w:name w:val="WW8Num4z1"/>
    <w:rsid w:val="00836395"/>
    <w:rPr>
      <w:sz w:val="22"/>
      <w:szCs w:val="22"/>
    </w:rPr>
  </w:style>
  <w:style w:type="character" w:customStyle="1" w:styleId="WW8Num8z1">
    <w:name w:val="WW8Num8z1"/>
    <w:rsid w:val="00836395"/>
    <w:rPr>
      <w:rFonts w:ascii="Times New Roman" w:hAnsi="Times New Roman" w:cs="Times New Roman"/>
    </w:rPr>
  </w:style>
  <w:style w:type="character" w:customStyle="1" w:styleId="WW8Num21z1">
    <w:name w:val="WW8Num21z1"/>
    <w:rsid w:val="00836395"/>
  </w:style>
  <w:style w:type="character" w:customStyle="1" w:styleId="WW8Num23z0">
    <w:name w:val="WW8Num23z0"/>
    <w:rsid w:val="00836395"/>
    <w:rPr>
      <w:rFonts w:ascii="Times New Roman" w:hAnsi="Times New Roman" w:cs="Times New Roman"/>
      <w:sz w:val="22"/>
      <w:szCs w:val="22"/>
    </w:rPr>
  </w:style>
  <w:style w:type="character" w:customStyle="1" w:styleId="WW8Num37z2">
    <w:name w:val="WW8Num37z2"/>
    <w:rsid w:val="00836395"/>
    <w:rPr>
      <w:rFonts w:ascii="Verdana" w:hAnsi="Verdana" w:cs="Verdana"/>
      <w:color w:val="000000"/>
      <w:sz w:val="20"/>
      <w:szCs w:val="20"/>
    </w:rPr>
  </w:style>
  <w:style w:type="character" w:customStyle="1" w:styleId="WW8Num39z1">
    <w:name w:val="WW8Num39z1"/>
    <w:rsid w:val="00836395"/>
    <w:rPr>
      <w:rFonts w:ascii="Courier New" w:hAnsi="Courier New" w:cs="Courier New"/>
    </w:rPr>
  </w:style>
  <w:style w:type="character" w:customStyle="1" w:styleId="WW8Num39z2">
    <w:name w:val="WW8Num39z2"/>
    <w:rsid w:val="00836395"/>
    <w:rPr>
      <w:rFonts w:ascii="Wingdings" w:hAnsi="Wingdings" w:cs="Wingdings"/>
    </w:rPr>
  </w:style>
  <w:style w:type="character" w:customStyle="1" w:styleId="WW8Num42z1">
    <w:name w:val="WW8Num42z1"/>
    <w:rsid w:val="00836395"/>
  </w:style>
  <w:style w:type="character" w:customStyle="1" w:styleId="WW8Num52z0">
    <w:name w:val="WW8Num52z0"/>
    <w:rsid w:val="00836395"/>
    <w:rPr>
      <w:rFonts w:ascii="Times New Roman" w:hAnsi="Times New Roman" w:cs="Times New Roman"/>
    </w:rPr>
  </w:style>
  <w:style w:type="character" w:customStyle="1" w:styleId="WW8Num53z1">
    <w:name w:val="WW8Num53z1"/>
    <w:rsid w:val="00836395"/>
  </w:style>
  <w:style w:type="character" w:customStyle="1" w:styleId="WW8Num53z2">
    <w:name w:val="WW8Num53z2"/>
    <w:rsid w:val="00836395"/>
    <w:rPr>
      <w:rFonts w:ascii="Symbol" w:hAnsi="Symbol" w:cs="Symbol"/>
    </w:rPr>
  </w:style>
  <w:style w:type="character" w:customStyle="1" w:styleId="WW8Num55z0">
    <w:name w:val="WW8Num55z0"/>
    <w:rsid w:val="00836395"/>
    <w:rPr>
      <w:rFonts w:ascii="Times New Roman" w:hAnsi="Times New Roman" w:cs="Times New Roman"/>
    </w:rPr>
  </w:style>
  <w:style w:type="character" w:customStyle="1" w:styleId="WW8Num58z0">
    <w:name w:val="WW8Num58z0"/>
    <w:rsid w:val="00836395"/>
  </w:style>
  <w:style w:type="character" w:customStyle="1" w:styleId="WW8Num63z1">
    <w:name w:val="WW8Num63z1"/>
    <w:rsid w:val="00836395"/>
    <w:rPr>
      <w:rFonts w:ascii="Times New Roman" w:hAnsi="Times New Roman" w:cs="Times New Roman"/>
    </w:rPr>
  </w:style>
  <w:style w:type="character" w:customStyle="1" w:styleId="WW8Num69z0">
    <w:name w:val="WW8Num69z0"/>
    <w:rsid w:val="00836395"/>
    <w:rPr>
      <w:rFonts w:ascii="Times New Roman" w:hAnsi="Times New Roman" w:cs="Times New Roman"/>
      <w:b/>
      <w:bCs/>
      <w:sz w:val="22"/>
      <w:szCs w:val="22"/>
    </w:rPr>
  </w:style>
  <w:style w:type="character" w:customStyle="1" w:styleId="WW8Num74z2">
    <w:name w:val="WW8Num74z2"/>
    <w:rsid w:val="00836395"/>
    <w:rPr>
      <w:color w:val="000000"/>
      <w:u w:val="none"/>
    </w:rPr>
  </w:style>
  <w:style w:type="character" w:customStyle="1" w:styleId="WW8Num96z0">
    <w:name w:val="WW8Num96z0"/>
    <w:rsid w:val="00836395"/>
  </w:style>
  <w:style w:type="character" w:customStyle="1" w:styleId="WW8Num102z2">
    <w:name w:val="WW8Num102z2"/>
    <w:rsid w:val="00836395"/>
    <w:rPr>
      <w:rFonts w:ascii="Symbol" w:hAnsi="Symbol" w:cs="Symbol"/>
    </w:rPr>
  </w:style>
  <w:style w:type="character" w:customStyle="1" w:styleId="WW8Num103z0">
    <w:name w:val="WW8Num103z0"/>
    <w:rsid w:val="00836395"/>
  </w:style>
  <w:style w:type="character" w:customStyle="1" w:styleId="WW8Num104z1">
    <w:name w:val="WW8Num104z1"/>
    <w:rsid w:val="00836395"/>
    <w:rPr>
      <w:rFonts w:ascii="Times New Roman" w:hAnsi="Times New Roman" w:cs="Times New Roman"/>
      <w:sz w:val="22"/>
      <w:szCs w:val="22"/>
    </w:rPr>
  </w:style>
  <w:style w:type="character" w:customStyle="1" w:styleId="WW8Num104z2">
    <w:name w:val="WW8Num104z2"/>
    <w:rsid w:val="00836395"/>
    <w:rPr>
      <w:rFonts w:ascii="Arial" w:hAnsi="Arial" w:cs="Arial"/>
      <w:sz w:val="20"/>
      <w:szCs w:val="20"/>
    </w:rPr>
  </w:style>
  <w:style w:type="character" w:customStyle="1" w:styleId="WW8Num104z3">
    <w:name w:val="WW8Num104z3"/>
    <w:rsid w:val="00836395"/>
    <w:rPr>
      <w:rFonts w:ascii="Symbol" w:hAnsi="Symbol" w:cs="Symbol"/>
    </w:rPr>
  </w:style>
  <w:style w:type="character" w:customStyle="1" w:styleId="WW8Num104z4">
    <w:name w:val="WW8Num104z4"/>
    <w:rsid w:val="00836395"/>
    <w:rPr>
      <w:rFonts w:ascii="Times New Roman" w:hAnsi="Times New Roman" w:cs="Times New Roman"/>
    </w:rPr>
  </w:style>
  <w:style w:type="character" w:customStyle="1" w:styleId="WW8Num105z2">
    <w:name w:val="WW8Num105z2"/>
    <w:rsid w:val="00836395"/>
    <w:rPr>
      <w:rFonts w:ascii="Verdana" w:hAnsi="Verdana" w:cs="Verdana"/>
      <w:color w:val="000000"/>
      <w:sz w:val="20"/>
      <w:szCs w:val="20"/>
    </w:rPr>
  </w:style>
  <w:style w:type="character" w:customStyle="1" w:styleId="WW8Num113z1">
    <w:name w:val="WW8Num113z1"/>
    <w:rsid w:val="00836395"/>
    <w:rPr>
      <w:rFonts w:ascii="Times New Roman" w:hAnsi="Times New Roman" w:cs="Times New Roman"/>
      <w:sz w:val="22"/>
      <w:szCs w:val="22"/>
    </w:rPr>
  </w:style>
  <w:style w:type="character" w:customStyle="1" w:styleId="WW8Num115z1">
    <w:name w:val="WW8Num115z1"/>
    <w:rsid w:val="00836395"/>
    <w:rPr>
      <w:rFonts w:ascii="Times New Roman" w:hAnsi="Times New Roman" w:cs="Times New Roman"/>
      <w:sz w:val="22"/>
      <w:szCs w:val="22"/>
    </w:rPr>
  </w:style>
  <w:style w:type="character" w:customStyle="1" w:styleId="WW8Num117z3">
    <w:name w:val="WW8Num117z3"/>
    <w:rsid w:val="00836395"/>
    <w:rPr>
      <w:rFonts w:ascii="Times New Roman" w:hAnsi="Times New Roman" w:cs="Times New Roman"/>
      <w:b/>
      <w:bCs/>
      <w:sz w:val="22"/>
      <w:szCs w:val="22"/>
    </w:rPr>
  </w:style>
  <w:style w:type="character" w:customStyle="1" w:styleId="WW8Num119z0">
    <w:name w:val="WW8Num119z0"/>
    <w:rsid w:val="00836395"/>
    <w:rPr>
      <w:rFonts w:ascii="Times New Roman" w:hAnsi="Times New Roman" w:cs="Times New Roman"/>
      <w:color w:val="auto"/>
      <w:sz w:val="22"/>
      <w:szCs w:val="22"/>
    </w:rPr>
  </w:style>
  <w:style w:type="character" w:customStyle="1" w:styleId="WW8Num121z2">
    <w:name w:val="WW8Num121z2"/>
    <w:rsid w:val="00836395"/>
    <w:rPr>
      <w:rFonts w:ascii="Times New Roman" w:hAnsi="Times New Roman" w:cs="Times New Roman"/>
    </w:rPr>
  </w:style>
  <w:style w:type="character" w:customStyle="1" w:styleId="WW8Num124z0">
    <w:name w:val="WW8Num124z0"/>
    <w:rsid w:val="00836395"/>
    <w:rPr>
      <w:rFonts w:ascii="Times New Roman" w:hAnsi="Times New Roman" w:cs="Times New Roman"/>
    </w:rPr>
  </w:style>
  <w:style w:type="character" w:customStyle="1" w:styleId="WW8Num126z1">
    <w:name w:val="WW8Num126z1"/>
    <w:rsid w:val="00836395"/>
    <w:rPr>
      <w:rFonts w:ascii="Times New Roman" w:hAnsi="Times New Roman" w:cs="Times New Roman"/>
      <w:b/>
      <w:bCs/>
      <w:color w:val="000000"/>
      <w:sz w:val="24"/>
      <w:szCs w:val="24"/>
      <w:u w:val="none"/>
    </w:rPr>
  </w:style>
  <w:style w:type="character" w:customStyle="1" w:styleId="WW8Num126z2">
    <w:name w:val="WW8Num126z2"/>
    <w:rsid w:val="00836395"/>
    <w:rPr>
      <w:rFonts w:ascii="Times New Roman" w:hAnsi="Times New Roman" w:cs="Times New Roman"/>
      <w:color w:val="auto"/>
      <w:sz w:val="22"/>
      <w:szCs w:val="22"/>
      <w:u w:val="none"/>
    </w:rPr>
  </w:style>
  <w:style w:type="character" w:customStyle="1" w:styleId="WW8Num128z0">
    <w:name w:val="WW8Num128z0"/>
    <w:rsid w:val="00836395"/>
    <w:rPr>
      <w:b/>
      <w:bCs/>
    </w:rPr>
  </w:style>
  <w:style w:type="character" w:customStyle="1" w:styleId="WW8NumSt11z0">
    <w:name w:val="WW8NumSt11z0"/>
    <w:rsid w:val="00836395"/>
    <w:rPr>
      <w:rFonts w:ascii="Symbol" w:hAnsi="Symbol" w:cs="Symbol"/>
    </w:rPr>
  </w:style>
  <w:style w:type="character" w:customStyle="1" w:styleId="WW8NumSt11z1">
    <w:name w:val="WW8NumSt11z1"/>
    <w:rsid w:val="00836395"/>
    <w:rPr>
      <w:rFonts w:ascii="Courier New" w:hAnsi="Courier New" w:cs="Courier New"/>
    </w:rPr>
  </w:style>
  <w:style w:type="character" w:customStyle="1" w:styleId="WW8NumSt11z2">
    <w:name w:val="WW8NumSt11z2"/>
    <w:rsid w:val="00836395"/>
    <w:rPr>
      <w:rFonts w:ascii="Wingdings" w:hAnsi="Wingdings" w:cs="Wingdings"/>
    </w:rPr>
  </w:style>
  <w:style w:type="character" w:customStyle="1" w:styleId="Domylnaczcionkaakapitu1">
    <w:name w:val="Domyślna czcionka akapitu1"/>
    <w:rsid w:val="00836395"/>
  </w:style>
  <w:style w:type="character" w:customStyle="1" w:styleId="TekstpodstawowyZnak">
    <w:name w:val="Tekst podstawowy Znak"/>
    <w:aliases w:val="wypunktowanie Znak,ändrad Znak,Tekst wcięty 2 st Znak,(ALT+½) Znak,(F2) Znak,L1 Body Text Znak,bt Znak"/>
    <w:rsid w:val="00836395"/>
    <w:rPr>
      <w:b/>
      <w:bCs/>
      <w:sz w:val="24"/>
      <w:szCs w:val="24"/>
    </w:rPr>
  </w:style>
  <w:style w:type="character" w:customStyle="1" w:styleId="NagwekZnak">
    <w:name w:val="Nagłówek Znak"/>
    <w:uiPriority w:val="99"/>
    <w:rsid w:val="00836395"/>
    <w:rPr>
      <w:sz w:val="24"/>
      <w:szCs w:val="24"/>
      <w:lang w:val="pl-PL" w:eastAsia="ar-SA" w:bidi="ar-SA"/>
    </w:rPr>
  </w:style>
  <w:style w:type="character" w:customStyle="1" w:styleId="Tekstpodstawowy2Znak">
    <w:name w:val="Tekst podstawowy 2 Znak"/>
    <w:uiPriority w:val="99"/>
    <w:rsid w:val="00836395"/>
    <w:rPr>
      <w:sz w:val="24"/>
      <w:szCs w:val="24"/>
    </w:rPr>
  </w:style>
  <w:style w:type="character" w:styleId="Numerstrony">
    <w:name w:val="page number"/>
    <w:basedOn w:val="Domylnaczcionkaakapitu1"/>
    <w:rsid w:val="00836395"/>
    <w:rPr>
      <w:rFonts w:ascii="Times New Roman" w:hAnsi="Times New Roman" w:cs="Times New Roman"/>
    </w:rPr>
  </w:style>
  <w:style w:type="character" w:customStyle="1" w:styleId="StopkaZnak">
    <w:name w:val="Stopka Znak"/>
    <w:uiPriority w:val="99"/>
    <w:rsid w:val="00836395"/>
    <w:rPr>
      <w:sz w:val="24"/>
      <w:szCs w:val="24"/>
    </w:rPr>
  </w:style>
  <w:style w:type="character" w:customStyle="1" w:styleId="Odwoaniedokomentarza1">
    <w:name w:val="Odwołanie do komentarza1"/>
    <w:rsid w:val="00836395"/>
    <w:rPr>
      <w:sz w:val="16"/>
      <w:szCs w:val="16"/>
    </w:rPr>
  </w:style>
  <w:style w:type="character" w:customStyle="1" w:styleId="TekstprzypisudolnegoZnak">
    <w:name w:val="Tekst przypisu dolnego Znak"/>
    <w:aliases w:val="Podrozdział Znak,Footnote Znak,Podrozdzia3 Znak,Tekst przypisu Znak"/>
    <w:uiPriority w:val="99"/>
    <w:rsid w:val="00836395"/>
    <w:rPr>
      <w:lang w:val="pl-PL" w:eastAsia="ar-SA" w:bidi="ar-SA"/>
    </w:rPr>
  </w:style>
  <w:style w:type="character" w:customStyle="1" w:styleId="FontStyle28">
    <w:name w:val="Font Style28"/>
    <w:rsid w:val="00836395"/>
    <w:rPr>
      <w:rFonts w:ascii="Arial" w:hAnsi="Arial" w:cs="Arial"/>
      <w:sz w:val="24"/>
      <w:szCs w:val="24"/>
    </w:rPr>
  </w:style>
  <w:style w:type="character" w:customStyle="1" w:styleId="FontStyle24">
    <w:name w:val="Font Style24"/>
    <w:rsid w:val="00836395"/>
    <w:rPr>
      <w:rFonts w:ascii="Arial" w:hAnsi="Arial" w:cs="Arial"/>
      <w:b/>
      <w:bCs/>
      <w:sz w:val="28"/>
      <w:szCs w:val="28"/>
    </w:rPr>
  </w:style>
  <w:style w:type="character" w:customStyle="1" w:styleId="FontStyle31">
    <w:name w:val="Font Style31"/>
    <w:rsid w:val="00836395"/>
    <w:rPr>
      <w:rFonts w:ascii="Arial" w:hAnsi="Arial" w:cs="Arial"/>
      <w:sz w:val="20"/>
      <w:szCs w:val="20"/>
    </w:rPr>
  </w:style>
  <w:style w:type="character" w:customStyle="1" w:styleId="FontStyle27">
    <w:name w:val="Font Style27"/>
    <w:rsid w:val="00836395"/>
    <w:rPr>
      <w:sz w:val="14"/>
      <w:szCs w:val="14"/>
    </w:rPr>
  </w:style>
  <w:style w:type="character" w:customStyle="1" w:styleId="FontStyle33">
    <w:name w:val="Font Style33"/>
    <w:rsid w:val="00836395"/>
    <w:rPr>
      <w:rFonts w:ascii="Times New Roman" w:hAnsi="Times New Roman" w:cs="Times New Roman"/>
      <w:sz w:val="18"/>
      <w:szCs w:val="18"/>
    </w:rPr>
  </w:style>
  <w:style w:type="character" w:customStyle="1" w:styleId="FontStyle29">
    <w:name w:val="Font Style29"/>
    <w:rsid w:val="00836395"/>
    <w:rPr>
      <w:rFonts w:ascii="Times New Roman" w:hAnsi="Times New Roman" w:cs="Times New Roman"/>
      <w:b/>
      <w:bCs/>
      <w:sz w:val="26"/>
      <w:szCs w:val="26"/>
    </w:rPr>
  </w:style>
  <w:style w:type="character" w:customStyle="1" w:styleId="FontStyle30">
    <w:name w:val="Font Style30"/>
    <w:rsid w:val="00836395"/>
    <w:rPr>
      <w:rFonts w:ascii="Arial" w:hAnsi="Arial" w:cs="Arial"/>
      <w:b/>
      <w:bCs/>
      <w:sz w:val="20"/>
      <w:szCs w:val="20"/>
    </w:rPr>
  </w:style>
  <w:style w:type="character" w:customStyle="1" w:styleId="TytuZnak">
    <w:name w:val="Tytuł Znak"/>
    <w:rsid w:val="00836395"/>
    <w:rPr>
      <w:b/>
      <w:bCs/>
      <w:sz w:val="28"/>
      <w:szCs w:val="28"/>
    </w:rPr>
  </w:style>
  <w:style w:type="character" w:styleId="Hipercze">
    <w:name w:val="Hyperlink"/>
    <w:basedOn w:val="Domylnaczcionkaakapitu"/>
    <w:uiPriority w:val="99"/>
    <w:rsid w:val="00836395"/>
    <w:rPr>
      <w:rFonts w:ascii="Times New Roman" w:hAnsi="Times New Roman" w:cs="Times New Roman"/>
      <w:color w:val="0000FF"/>
      <w:u w:val="single"/>
    </w:rPr>
  </w:style>
  <w:style w:type="character" w:customStyle="1" w:styleId="style1">
    <w:name w:val="style1"/>
    <w:rsid w:val="00836395"/>
  </w:style>
  <w:style w:type="character" w:customStyle="1" w:styleId="ZnakZnak">
    <w:name w:val="Znak Znak"/>
    <w:rsid w:val="00836395"/>
    <w:rPr>
      <w:sz w:val="24"/>
      <w:szCs w:val="24"/>
    </w:rPr>
  </w:style>
  <w:style w:type="character" w:customStyle="1" w:styleId="Znakiprzypiswdolnych">
    <w:name w:val="Znaki przypisów dolnych"/>
    <w:rsid w:val="00836395"/>
    <w:rPr>
      <w:vertAlign w:val="superscript"/>
    </w:rPr>
  </w:style>
  <w:style w:type="character" w:customStyle="1" w:styleId="Znakiprzypiswkocowych">
    <w:name w:val="Znaki przypisów końcowych"/>
    <w:rsid w:val="00836395"/>
    <w:rPr>
      <w:vertAlign w:val="superscript"/>
    </w:rPr>
  </w:style>
  <w:style w:type="character" w:customStyle="1" w:styleId="AkapitzlistZnak">
    <w:name w:val="Akapit z listą Znak"/>
    <w:aliases w:val="T_SZ_List Paragraph Znak,List Paragraph Znak,L1 Znak,Akapit z listą5 Znak,Numerowanie Znak,Podsis rysunku Znak,Bullet Number Znak,lp1 Znak,List Paragraph2 Znak,ISCG Numerowanie Znak,lp11 Znak,List Paragraph11 Znak,Bullet 1 Znak"/>
    <w:uiPriority w:val="34"/>
    <w:qFormat/>
    <w:rsid w:val="00836395"/>
    <w:rPr>
      <w:sz w:val="24"/>
      <w:szCs w:val="24"/>
    </w:rPr>
  </w:style>
  <w:style w:type="character" w:styleId="Pogrubienie">
    <w:name w:val="Strong"/>
    <w:basedOn w:val="Domylnaczcionkaakapitu"/>
    <w:uiPriority w:val="22"/>
    <w:qFormat/>
    <w:rsid w:val="00836395"/>
    <w:rPr>
      <w:rFonts w:ascii="Times New Roman" w:hAnsi="Times New Roman" w:cs="Times New Roman"/>
      <w:b/>
      <w:bCs/>
    </w:rPr>
  </w:style>
  <w:style w:type="character" w:customStyle="1" w:styleId="ZnakZnak1">
    <w:name w:val="Znak Znak1"/>
    <w:rsid w:val="00836395"/>
    <w:rPr>
      <w:rFonts w:ascii="Courier New" w:hAnsi="Courier New" w:cs="Courier New"/>
      <w:lang w:val="pl-PL" w:eastAsia="ar-SA" w:bidi="ar-SA"/>
    </w:rPr>
  </w:style>
  <w:style w:type="character" w:customStyle="1" w:styleId="TematkomentarzaZnak">
    <w:name w:val="Temat komentarza Znak"/>
    <w:uiPriority w:val="99"/>
    <w:rsid w:val="00836395"/>
    <w:rPr>
      <w:b/>
      <w:bCs/>
    </w:rPr>
  </w:style>
  <w:style w:type="character" w:customStyle="1" w:styleId="Styl2Znak">
    <w:name w:val="Styl2 Znak"/>
    <w:rsid w:val="00836395"/>
    <w:rPr>
      <w:rFonts w:ascii="Calibri" w:hAnsi="Calibri" w:cs="Calibri"/>
      <w:b/>
      <w:bCs/>
      <w:sz w:val="22"/>
      <w:szCs w:val="22"/>
    </w:rPr>
  </w:style>
  <w:style w:type="character" w:customStyle="1" w:styleId="FontStyle111">
    <w:name w:val="Font Style111"/>
    <w:rsid w:val="00836395"/>
    <w:rPr>
      <w:rFonts w:ascii="Calibri" w:hAnsi="Calibri" w:cs="Calibri"/>
      <w:sz w:val="20"/>
      <w:szCs w:val="20"/>
    </w:rPr>
  </w:style>
  <w:style w:type="character" w:styleId="Odwoanieprzypisudolnego">
    <w:name w:val="footnote reference"/>
    <w:basedOn w:val="Domylnaczcionkaakapitu"/>
    <w:uiPriority w:val="99"/>
    <w:rsid w:val="00836395"/>
    <w:rPr>
      <w:rFonts w:ascii="Times New Roman" w:hAnsi="Times New Roman" w:cs="Times New Roman"/>
      <w:vertAlign w:val="superscript"/>
    </w:rPr>
  </w:style>
  <w:style w:type="character" w:styleId="Odwoanieprzypisukocowego">
    <w:name w:val="endnote reference"/>
    <w:basedOn w:val="Domylnaczcionkaakapitu"/>
    <w:rsid w:val="00836395"/>
    <w:rPr>
      <w:rFonts w:ascii="Times New Roman" w:hAnsi="Times New Roman" w:cs="Times New Roman"/>
      <w:vertAlign w:val="superscript"/>
    </w:rPr>
  </w:style>
  <w:style w:type="character" w:customStyle="1" w:styleId="Znakinumeracji">
    <w:name w:val="Znaki numeracji"/>
    <w:rsid w:val="00836395"/>
  </w:style>
  <w:style w:type="paragraph" w:customStyle="1" w:styleId="Nagwek10">
    <w:name w:val="Nagłówek1"/>
    <w:basedOn w:val="Normalny"/>
    <w:next w:val="Tekstpodstawowy"/>
    <w:rsid w:val="00836395"/>
    <w:pPr>
      <w:keepNext/>
      <w:suppressAutoHyphens/>
      <w:spacing w:before="240" w:after="120" w:line="240" w:lineRule="auto"/>
    </w:pPr>
    <w:rPr>
      <w:rFonts w:ascii="Arial" w:eastAsia="Microsoft YaHei" w:hAnsi="Arial" w:cs="Arial"/>
      <w:sz w:val="28"/>
      <w:szCs w:val="28"/>
      <w:lang w:eastAsia="ar-SA"/>
    </w:rPr>
  </w:style>
  <w:style w:type="paragraph" w:styleId="Tekstpodstawowy">
    <w:name w:val="Body Text"/>
    <w:aliases w:val="wypunktowanie,ändrad,Tekst wcięty 2 st,(ALT+½),(F2),L1 Body Text,bt"/>
    <w:basedOn w:val="Normalny"/>
    <w:link w:val="TekstpodstawowyZnak2"/>
    <w:rsid w:val="00836395"/>
    <w:pPr>
      <w:suppressAutoHyphens/>
      <w:spacing w:after="0" w:line="240" w:lineRule="auto"/>
      <w:jc w:val="center"/>
    </w:pPr>
    <w:rPr>
      <w:rFonts w:ascii="Times New Roman" w:eastAsiaTheme="minorEastAsia" w:hAnsi="Times New Roman" w:cs="Times New Roman"/>
      <w:b/>
      <w:bCs/>
      <w:sz w:val="24"/>
      <w:szCs w:val="24"/>
      <w:lang w:eastAsia="ar-SA"/>
    </w:rPr>
  </w:style>
  <w:style w:type="character" w:customStyle="1" w:styleId="TekstpodstawowyZnak1">
    <w:name w:val="Tekst podstawowy Znak1"/>
    <w:basedOn w:val="Domylnaczcionkaakapitu"/>
    <w:rsid w:val="00836395"/>
  </w:style>
  <w:style w:type="character" w:customStyle="1" w:styleId="TekstpodstawowyZnak2">
    <w:name w:val="Tekst podstawowy Znak2"/>
    <w:aliases w:val="wypunktowanie Znak1,ändrad Znak1,Tekst wcięty 2 st Znak1,(ALT+½) Znak1,(F2) Znak1,L1 Body Text Znak1,bt Znak1"/>
    <w:basedOn w:val="Domylnaczcionkaakapitu"/>
    <w:link w:val="Tekstpodstawowy"/>
    <w:rsid w:val="00836395"/>
    <w:rPr>
      <w:rFonts w:ascii="Times New Roman" w:eastAsiaTheme="minorEastAsia" w:hAnsi="Times New Roman" w:cs="Times New Roman"/>
      <w:b/>
      <w:bCs/>
      <w:sz w:val="24"/>
      <w:szCs w:val="24"/>
      <w:lang w:eastAsia="ar-SA"/>
    </w:rPr>
  </w:style>
  <w:style w:type="paragraph" w:styleId="Lista">
    <w:name w:val="List"/>
    <w:basedOn w:val="Normalny"/>
    <w:rsid w:val="00836395"/>
    <w:pPr>
      <w:suppressAutoHyphens/>
      <w:spacing w:after="0" w:line="240" w:lineRule="auto"/>
      <w:ind w:left="283" w:hanging="283"/>
    </w:pPr>
    <w:rPr>
      <w:rFonts w:ascii="Times New Roman" w:eastAsiaTheme="minorEastAsia" w:hAnsi="Times New Roman" w:cs="Times New Roman"/>
      <w:sz w:val="24"/>
      <w:szCs w:val="24"/>
      <w:lang w:eastAsia="ar-SA"/>
    </w:rPr>
  </w:style>
  <w:style w:type="paragraph" w:customStyle="1" w:styleId="Podpis1">
    <w:name w:val="Podpis1"/>
    <w:basedOn w:val="Normalny"/>
    <w:rsid w:val="00836395"/>
    <w:pPr>
      <w:suppressLineNumbers/>
      <w:suppressAutoHyphens/>
      <w:spacing w:before="120" w:after="120" w:line="240" w:lineRule="auto"/>
    </w:pPr>
    <w:rPr>
      <w:rFonts w:ascii="Mangal" w:eastAsiaTheme="minorEastAsia" w:hAnsi="Mangal" w:cs="Mangal"/>
      <w:i/>
      <w:iCs/>
      <w:sz w:val="24"/>
      <w:szCs w:val="24"/>
      <w:lang w:eastAsia="ar-SA"/>
    </w:rPr>
  </w:style>
  <w:style w:type="paragraph" w:customStyle="1" w:styleId="Indeks">
    <w:name w:val="Indeks"/>
    <w:basedOn w:val="Normalny"/>
    <w:rsid w:val="00836395"/>
    <w:pPr>
      <w:suppressLineNumbers/>
      <w:suppressAutoHyphens/>
      <w:spacing w:after="0" w:line="240" w:lineRule="auto"/>
    </w:pPr>
    <w:rPr>
      <w:rFonts w:ascii="Mangal" w:eastAsiaTheme="minorEastAsia" w:hAnsi="Mangal" w:cs="Mangal"/>
      <w:sz w:val="24"/>
      <w:szCs w:val="24"/>
      <w:lang w:eastAsia="ar-SA"/>
    </w:rPr>
  </w:style>
  <w:style w:type="paragraph" w:customStyle="1" w:styleId="Tekstpodstawowy21">
    <w:name w:val="Tekst podstawowy 21"/>
    <w:basedOn w:val="Normalny"/>
    <w:rsid w:val="00836395"/>
    <w:pPr>
      <w:suppressAutoHyphens/>
      <w:spacing w:after="0" w:line="480" w:lineRule="auto"/>
    </w:pPr>
    <w:rPr>
      <w:rFonts w:ascii="Times New Roman" w:eastAsiaTheme="minorEastAsia" w:hAnsi="Times New Roman" w:cs="Times New Roman"/>
      <w:sz w:val="28"/>
      <w:szCs w:val="28"/>
      <w:lang w:eastAsia="ar-SA"/>
    </w:rPr>
  </w:style>
  <w:style w:type="paragraph" w:styleId="Tytu">
    <w:name w:val="Title"/>
    <w:basedOn w:val="Normalny"/>
    <w:next w:val="Podtytu"/>
    <w:link w:val="TytuZnak1"/>
    <w:qFormat/>
    <w:rsid w:val="00836395"/>
    <w:pPr>
      <w:suppressAutoHyphens/>
      <w:spacing w:after="0" w:line="240" w:lineRule="auto"/>
      <w:jc w:val="center"/>
    </w:pPr>
    <w:rPr>
      <w:rFonts w:ascii="Times New Roman" w:eastAsiaTheme="minorEastAsia" w:hAnsi="Times New Roman" w:cs="Times New Roman"/>
      <w:b/>
      <w:bCs/>
      <w:sz w:val="28"/>
      <w:szCs w:val="28"/>
      <w:lang w:eastAsia="ar-SA"/>
    </w:rPr>
  </w:style>
  <w:style w:type="character" w:customStyle="1" w:styleId="TytuZnak1">
    <w:name w:val="Tytuł Znak1"/>
    <w:basedOn w:val="Domylnaczcionkaakapitu"/>
    <w:link w:val="Tytu"/>
    <w:rsid w:val="00836395"/>
    <w:rPr>
      <w:rFonts w:ascii="Times New Roman" w:eastAsiaTheme="minorEastAsia" w:hAnsi="Times New Roman" w:cs="Times New Roman"/>
      <w:b/>
      <w:bCs/>
      <w:sz w:val="28"/>
      <w:szCs w:val="28"/>
      <w:lang w:eastAsia="ar-SA"/>
    </w:rPr>
  </w:style>
  <w:style w:type="paragraph" w:styleId="Podtytu">
    <w:name w:val="Subtitle"/>
    <w:basedOn w:val="Nagwek10"/>
    <w:next w:val="Tekstpodstawowy"/>
    <w:link w:val="PodtytuZnak"/>
    <w:qFormat/>
    <w:rsid w:val="00836395"/>
    <w:pPr>
      <w:jc w:val="center"/>
    </w:pPr>
    <w:rPr>
      <w:i/>
      <w:iCs/>
    </w:rPr>
  </w:style>
  <w:style w:type="character" w:customStyle="1" w:styleId="PodtytuZnak">
    <w:name w:val="Podtytuł Znak"/>
    <w:basedOn w:val="Domylnaczcionkaakapitu"/>
    <w:link w:val="Podtytu"/>
    <w:rsid w:val="00836395"/>
    <w:rPr>
      <w:rFonts w:ascii="Arial" w:eastAsia="Microsoft YaHei" w:hAnsi="Arial" w:cs="Arial"/>
      <w:i/>
      <w:iCs/>
      <w:sz w:val="28"/>
      <w:szCs w:val="28"/>
      <w:lang w:eastAsia="ar-SA"/>
    </w:rPr>
  </w:style>
  <w:style w:type="paragraph" w:customStyle="1" w:styleId="Trenum">
    <w:name w:val="Treść num."/>
    <w:basedOn w:val="Normalny"/>
    <w:rsid w:val="00836395"/>
    <w:pPr>
      <w:numPr>
        <w:numId w:val="8"/>
      </w:numPr>
      <w:suppressAutoHyphens/>
      <w:spacing w:after="120" w:line="300" w:lineRule="auto"/>
      <w:jc w:val="both"/>
    </w:pPr>
    <w:rPr>
      <w:rFonts w:ascii="Times New Roman" w:eastAsiaTheme="minorEastAsia" w:hAnsi="Times New Roman" w:cs="Times New Roman"/>
      <w:sz w:val="24"/>
      <w:szCs w:val="24"/>
      <w:lang w:eastAsia="ar-SA"/>
    </w:rPr>
  </w:style>
  <w:style w:type="paragraph" w:customStyle="1" w:styleId="Tekstpodstawowywcity31">
    <w:name w:val="Tekst podstawowy wcięty 31"/>
    <w:basedOn w:val="Normalny"/>
    <w:rsid w:val="00836395"/>
    <w:pPr>
      <w:tabs>
        <w:tab w:val="left" w:pos="851"/>
      </w:tabs>
      <w:suppressAutoHyphens/>
      <w:spacing w:after="0" w:line="240" w:lineRule="auto"/>
      <w:ind w:left="851"/>
    </w:pPr>
    <w:rPr>
      <w:rFonts w:ascii="Times New Roman" w:eastAsiaTheme="minorEastAsia" w:hAnsi="Times New Roman" w:cs="Times New Roman"/>
      <w:sz w:val="24"/>
      <w:szCs w:val="24"/>
      <w:lang w:eastAsia="ar-SA"/>
    </w:rPr>
  </w:style>
  <w:style w:type="paragraph" w:customStyle="1" w:styleId="Trescznumztab">
    <w:name w:val="Tresc z num. z tab."/>
    <w:basedOn w:val="Normalny"/>
    <w:rsid w:val="00836395"/>
    <w:pPr>
      <w:widowControl w:val="0"/>
      <w:numPr>
        <w:numId w:val="7"/>
      </w:numPr>
      <w:tabs>
        <w:tab w:val="left" w:pos="567"/>
        <w:tab w:val="left" w:pos="5103"/>
        <w:tab w:val="left" w:pos="6804"/>
        <w:tab w:val="right" w:pos="8505"/>
      </w:tabs>
      <w:suppressAutoHyphens/>
      <w:spacing w:after="120" w:line="300" w:lineRule="auto"/>
    </w:pPr>
    <w:rPr>
      <w:rFonts w:ascii="Times New Roman" w:eastAsiaTheme="minorEastAsia" w:hAnsi="Times New Roman" w:cs="Times New Roman"/>
      <w:sz w:val="24"/>
      <w:szCs w:val="24"/>
      <w:lang w:eastAsia="ar-SA"/>
    </w:rPr>
  </w:style>
  <w:style w:type="paragraph" w:customStyle="1" w:styleId="Tresc">
    <w:name w:val="Tresc"/>
    <w:basedOn w:val="Normalny"/>
    <w:qFormat/>
    <w:rsid w:val="00836395"/>
    <w:pPr>
      <w:suppressAutoHyphens/>
      <w:spacing w:after="120" w:line="300" w:lineRule="auto"/>
      <w:jc w:val="both"/>
    </w:pPr>
    <w:rPr>
      <w:rFonts w:ascii="Times New Roman" w:eastAsiaTheme="minorEastAsia" w:hAnsi="Times New Roman" w:cs="Times New Roman"/>
      <w:sz w:val="24"/>
      <w:szCs w:val="24"/>
      <w:lang w:eastAsia="ar-SA"/>
    </w:rPr>
  </w:style>
  <w:style w:type="paragraph" w:customStyle="1" w:styleId="Tresczkropka">
    <w:name w:val="Tresc z kropka"/>
    <w:basedOn w:val="Tresc"/>
    <w:rsid w:val="00836395"/>
    <w:pPr>
      <w:numPr>
        <w:numId w:val="9"/>
      </w:numPr>
    </w:pPr>
  </w:style>
  <w:style w:type="paragraph" w:customStyle="1" w:styleId="Trescnumwcieta">
    <w:name w:val="Tresc num. wcieta"/>
    <w:basedOn w:val="Trenum"/>
    <w:rsid w:val="00836395"/>
    <w:pPr>
      <w:numPr>
        <w:numId w:val="5"/>
      </w:numPr>
    </w:pPr>
  </w:style>
  <w:style w:type="paragraph" w:styleId="Nagwek">
    <w:name w:val="header"/>
    <w:basedOn w:val="Normalny"/>
    <w:link w:val="NagwekZnak1"/>
    <w:uiPriority w:val="99"/>
    <w:rsid w:val="00836395"/>
    <w:pPr>
      <w:tabs>
        <w:tab w:val="center" w:pos="4536"/>
        <w:tab w:val="right" w:pos="9072"/>
      </w:tabs>
      <w:suppressAutoHyphens/>
      <w:spacing w:after="0" w:line="240" w:lineRule="auto"/>
    </w:pPr>
    <w:rPr>
      <w:rFonts w:ascii="Times New Roman" w:eastAsiaTheme="minorEastAsia" w:hAnsi="Times New Roman" w:cs="Times New Roman"/>
      <w:sz w:val="24"/>
      <w:szCs w:val="24"/>
      <w:lang w:eastAsia="ar-SA"/>
    </w:rPr>
  </w:style>
  <w:style w:type="character" w:customStyle="1" w:styleId="NagwekZnak1">
    <w:name w:val="Nagłówek Znak1"/>
    <w:basedOn w:val="Domylnaczcionkaakapitu"/>
    <w:link w:val="Nagwek"/>
    <w:rsid w:val="00836395"/>
    <w:rPr>
      <w:rFonts w:ascii="Times New Roman" w:eastAsiaTheme="minorEastAsia" w:hAnsi="Times New Roman" w:cs="Times New Roman"/>
      <w:sz w:val="24"/>
      <w:szCs w:val="24"/>
      <w:lang w:eastAsia="ar-SA"/>
    </w:rPr>
  </w:style>
  <w:style w:type="paragraph" w:customStyle="1" w:styleId="Tekstpodstawowy22">
    <w:name w:val="Tekst podstawowy 22"/>
    <w:basedOn w:val="Normalny"/>
    <w:rsid w:val="00836395"/>
    <w:pPr>
      <w:suppressAutoHyphens/>
      <w:spacing w:after="0" w:line="240" w:lineRule="auto"/>
      <w:jc w:val="both"/>
    </w:pPr>
    <w:rPr>
      <w:rFonts w:ascii="Times New Roman" w:eastAsiaTheme="minorEastAsia" w:hAnsi="Times New Roman" w:cs="Times New Roman"/>
      <w:sz w:val="24"/>
      <w:szCs w:val="24"/>
      <w:lang w:eastAsia="ar-SA"/>
    </w:rPr>
  </w:style>
  <w:style w:type="paragraph" w:customStyle="1" w:styleId="Listanumerowana1">
    <w:name w:val="Lista numerowana1"/>
    <w:basedOn w:val="Normalny"/>
    <w:rsid w:val="00836395"/>
    <w:pPr>
      <w:numPr>
        <w:numId w:val="1"/>
      </w:numPr>
      <w:tabs>
        <w:tab w:val="left" w:pos="360"/>
      </w:tabs>
      <w:suppressAutoHyphens/>
      <w:snapToGrid w:val="0"/>
      <w:spacing w:after="120" w:line="240" w:lineRule="auto"/>
      <w:ind w:left="360" w:firstLine="0"/>
    </w:pPr>
    <w:rPr>
      <w:rFonts w:ascii="Times New Roman" w:eastAsiaTheme="minorEastAsia" w:hAnsi="Times New Roman" w:cs="Times New Roman"/>
      <w:sz w:val="24"/>
      <w:szCs w:val="24"/>
      <w:lang w:eastAsia="ar-SA"/>
    </w:rPr>
  </w:style>
  <w:style w:type="paragraph" w:customStyle="1" w:styleId="Tekstpodstawowy32">
    <w:name w:val="Tekst podstawowy 32"/>
    <w:basedOn w:val="Normalny"/>
    <w:rsid w:val="00836395"/>
    <w:pPr>
      <w:suppressAutoHyphens/>
      <w:spacing w:after="0" w:line="240" w:lineRule="auto"/>
      <w:jc w:val="both"/>
    </w:pPr>
    <w:rPr>
      <w:rFonts w:ascii="Times New Roman" w:eastAsiaTheme="minorEastAsia" w:hAnsi="Times New Roman" w:cs="Times New Roman"/>
      <w:sz w:val="24"/>
      <w:szCs w:val="24"/>
      <w:lang w:eastAsia="ar-SA"/>
    </w:rPr>
  </w:style>
  <w:style w:type="paragraph" w:customStyle="1" w:styleId="Kryteriaoceny">
    <w:name w:val="Kryteria oceny"/>
    <w:basedOn w:val="Trenum"/>
    <w:rsid w:val="00836395"/>
    <w:pPr>
      <w:keepNext/>
      <w:keepLines/>
      <w:numPr>
        <w:numId w:val="6"/>
      </w:numPr>
      <w:tabs>
        <w:tab w:val="left" w:pos="6237"/>
        <w:tab w:val="left" w:pos="7371"/>
        <w:tab w:val="right" w:pos="8789"/>
      </w:tabs>
      <w:jc w:val="left"/>
    </w:pPr>
  </w:style>
  <w:style w:type="paragraph" w:customStyle="1" w:styleId="BodyTextIndent31">
    <w:name w:val="Body Text Indent 31"/>
    <w:basedOn w:val="Normalny"/>
    <w:rsid w:val="00836395"/>
    <w:pPr>
      <w:tabs>
        <w:tab w:val="left" w:pos="851"/>
      </w:tabs>
      <w:suppressAutoHyphens/>
      <w:spacing w:after="0" w:line="240" w:lineRule="auto"/>
      <w:ind w:left="851"/>
    </w:pPr>
    <w:rPr>
      <w:rFonts w:ascii="Times New Roman" w:eastAsiaTheme="minorEastAsia" w:hAnsi="Times New Roman" w:cs="Times New Roman"/>
      <w:sz w:val="24"/>
      <w:szCs w:val="24"/>
      <w:lang w:eastAsia="ar-SA"/>
    </w:rPr>
  </w:style>
  <w:style w:type="paragraph" w:styleId="Stopka">
    <w:name w:val="footer"/>
    <w:basedOn w:val="Normalny"/>
    <w:link w:val="StopkaZnak1"/>
    <w:uiPriority w:val="99"/>
    <w:rsid w:val="00836395"/>
    <w:pPr>
      <w:tabs>
        <w:tab w:val="center" w:pos="4536"/>
        <w:tab w:val="right" w:pos="9072"/>
      </w:tabs>
      <w:suppressAutoHyphens/>
      <w:spacing w:after="0" w:line="240" w:lineRule="auto"/>
    </w:pPr>
    <w:rPr>
      <w:rFonts w:ascii="Times New Roman" w:eastAsiaTheme="minorEastAsia" w:hAnsi="Times New Roman" w:cs="Times New Roman"/>
      <w:sz w:val="24"/>
      <w:szCs w:val="24"/>
      <w:lang w:eastAsia="ar-SA"/>
    </w:rPr>
  </w:style>
  <w:style w:type="character" w:customStyle="1" w:styleId="StopkaZnak1">
    <w:name w:val="Stopka Znak1"/>
    <w:basedOn w:val="Domylnaczcionkaakapitu"/>
    <w:link w:val="Stopka"/>
    <w:uiPriority w:val="99"/>
    <w:rsid w:val="00836395"/>
    <w:rPr>
      <w:rFonts w:ascii="Times New Roman" w:eastAsiaTheme="minorEastAsia" w:hAnsi="Times New Roman" w:cs="Times New Roman"/>
      <w:sz w:val="24"/>
      <w:szCs w:val="24"/>
      <w:lang w:eastAsia="ar-SA"/>
    </w:rPr>
  </w:style>
  <w:style w:type="paragraph" w:customStyle="1" w:styleId="Tekstkomentarza1">
    <w:name w:val="Tekst komentarza1"/>
    <w:basedOn w:val="Normalny"/>
    <w:rsid w:val="00836395"/>
    <w:pPr>
      <w:suppressAutoHyphens/>
      <w:spacing w:after="0" w:line="240" w:lineRule="auto"/>
    </w:pPr>
    <w:rPr>
      <w:rFonts w:ascii="Times New Roman" w:eastAsiaTheme="minorEastAsia" w:hAnsi="Times New Roman" w:cs="Times New Roman"/>
      <w:sz w:val="20"/>
      <w:szCs w:val="20"/>
      <w:lang w:eastAsia="ar-SA"/>
    </w:rPr>
  </w:style>
  <w:style w:type="paragraph" w:styleId="NormalnyWeb">
    <w:name w:val="Normal (Web)"/>
    <w:basedOn w:val="Normalny"/>
    <w:uiPriority w:val="99"/>
    <w:rsid w:val="00836395"/>
    <w:pPr>
      <w:suppressAutoHyphens/>
      <w:spacing w:before="280" w:after="280" w:line="240" w:lineRule="auto"/>
    </w:pPr>
    <w:rPr>
      <w:rFonts w:ascii="Times New Roman" w:eastAsiaTheme="minorEastAsia" w:hAnsi="Times New Roman" w:cs="Times New Roman"/>
      <w:sz w:val="24"/>
      <w:szCs w:val="24"/>
      <w:lang w:eastAsia="ar-SA"/>
    </w:rPr>
  </w:style>
  <w:style w:type="paragraph" w:customStyle="1" w:styleId="pkt1art">
    <w:name w:val="pkt1 art"/>
    <w:rsid w:val="00836395"/>
    <w:pPr>
      <w:suppressAutoHyphens/>
      <w:overflowPunct w:val="0"/>
      <w:autoSpaceDE w:val="0"/>
      <w:spacing w:before="60" w:after="60" w:line="240" w:lineRule="auto"/>
      <w:ind w:left="2269" w:hanging="284"/>
      <w:jc w:val="both"/>
      <w:textAlignment w:val="baseline"/>
    </w:pPr>
    <w:rPr>
      <w:rFonts w:ascii="Times New Roman" w:eastAsiaTheme="minorEastAsia" w:hAnsi="Times New Roman" w:cs="Times New Roman"/>
      <w:sz w:val="24"/>
      <w:szCs w:val="24"/>
      <w:lang w:eastAsia="ar-SA"/>
    </w:rPr>
  </w:style>
  <w:style w:type="paragraph" w:customStyle="1" w:styleId="Razem">
    <w:name w:val="Razem"/>
    <w:basedOn w:val="Kryteriaoceny"/>
    <w:rsid w:val="00836395"/>
    <w:pPr>
      <w:keepNext w:val="0"/>
      <w:numPr>
        <w:numId w:val="0"/>
      </w:numPr>
      <w:tabs>
        <w:tab w:val="clear" w:pos="6237"/>
        <w:tab w:val="clear" w:pos="7371"/>
      </w:tabs>
      <w:ind w:left="567"/>
    </w:pPr>
    <w:rPr>
      <w:b/>
      <w:bCs/>
    </w:rPr>
  </w:style>
  <w:style w:type="paragraph" w:customStyle="1" w:styleId="trescznumwcieta">
    <w:name w:val="tresc z num. wcieta"/>
    <w:basedOn w:val="Normalny"/>
    <w:rsid w:val="00836395"/>
    <w:pPr>
      <w:numPr>
        <w:numId w:val="2"/>
      </w:numPr>
      <w:suppressAutoHyphens/>
      <w:spacing w:after="120" w:line="300" w:lineRule="auto"/>
    </w:pPr>
    <w:rPr>
      <w:rFonts w:ascii="Times New Roman" w:eastAsiaTheme="minorEastAsia" w:hAnsi="Times New Roman" w:cs="Times New Roman"/>
      <w:sz w:val="24"/>
      <w:szCs w:val="24"/>
      <w:lang w:eastAsia="ar-SA"/>
    </w:rPr>
  </w:style>
  <w:style w:type="paragraph" w:customStyle="1" w:styleId="Zwykytekst1">
    <w:name w:val="Zwykły tekst1"/>
    <w:basedOn w:val="Normalny"/>
    <w:rsid w:val="00836395"/>
    <w:pPr>
      <w:suppressAutoHyphens/>
      <w:spacing w:after="0" w:line="240" w:lineRule="auto"/>
    </w:pPr>
    <w:rPr>
      <w:rFonts w:ascii="Courier New" w:eastAsiaTheme="minorEastAsia" w:hAnsi="Courier New" w:cs="Courier New"/>
      <w:sz w:val="20"/>
      <w:szCs w:val="20"/>
      <w:lang w:eastAsia="ar-SA"/>
    </w:rPr>
  </w:style>
  <w:style w:type="paragraph" w:customStyle="1" w:styleId="pkt">
    <w:name w:val="pkt"/>
    <w:basedOn w:val="Normalny"/>
    <w:rsid w:val="00836395"/>
    <w:pPr>
      <w:suppressAutoHyphens/>
      <w:spacing w:before="60" w:after="60" w:line="240" w:lineRule="auto"/>
      <w:ind w:left="851" w:hanging="295"/>
      <w:jc w:val="both"/>
    </w:pPr>
    <w:rPr>
      <w:rFonts w:ascii="Times New Roman" w:eastAsiaTheme="minorEastAsia" w:hAnsi="Times New Roman" w:cs="Times New Roman"/>
      <w:sz w:val="24"/>
      <w:szCs w:val="24"/>
      <w:lang w:eastAsia="ar-SA"/>
    </w:rPr>
  </w:style>
  <w:style w:type="paragraph" w:customStyle="1" w:styleId="Blockquote">
    <w:name w:val="Blockquote"/>
    <w:basedOn w:val="Normalny"/>
    <w:qFormat/>
    <w:rsid w:val="00836395"/>
    <w:pPr>
      <w:suppressAutoHyphens/>
      <w:spacing w:before="100" w:after="100" w:line="240" w:lineRule="auto"/>
      <w:ind w:left="360" w:right="360"/>
    </w:pPr>
    <w:rPr>
      <w:rFonts w:ascii="Times New Roman" w:eastAsiaTheme="minorEastAsia" w:hAnsi="Times New Roman" w:cs="Times New Roman"/>
      <w:sz w:val="24"/>
      <w:szCs w:val="24"/>
      <w:lang w:eastAsia="ar-SA"/>
    </w:rPr>
  </w:style>
  <w:style w:type="paragraph" w:customStyle="1" w:styleId="Legenda1">
    <w:name w:val="Legenda1"/>
    <w:basedOn w:val="Normalny"/>
    <w:next w:val="Normalny"/>
    <w:rsid w:val="00836395"/>
    <w:pPr>
      <w:suppressAutoHyphens/>
      <w:spacing w:after="0" w:line="360" w:lineRule="auto"/>
      <w:jc w:val="center"/>
    </w:pPr>
    <w:rPr>
      <w:rFonts w:ascii="Arial" w:eastAsiaTheme="minorEastAsia" w:hAnsi="Arial" w:cs="Arial"/>
      <w:b/>
      <w:bCs/>
      <w:sz w:val="20"/>
      <w:szCs w:val="20"/>
      <w:lang w:eastAsia="ar-SA"/>
    </w:rPr>
  </w:style>
  <w:style w:type="paragraph" w:styleId="Tekstpodstawowywcity">
    <w:name w:val="Body Text Indent"/>
    <w:basedOn w:val="Normalny"/>
    <w:link w:val="TekstpodstawowywcityZnak"/>
    <w:rsid w:val="00836395"/>
    <w:pPr>
      <w:suppressAutoHyphens/>
      <w:spacing w:after="0" w:line="360" w:lineRule="auto"/>
      <w:ind w:firstLine="567"/>
    </w:pPr>
    <w:rPr>
      <w:rFonts w:ascii="Arial" w:eastAsiaTheme="minorEastAsia" w:hAnsi="Arial" w:cs="Arial"/>
      <w:sz w:val="24"/>
      <w:szCs w:val="24"/>
      <w:lang w:eastAsia="ar-SA"/>
    </w:rPr>
  </w:style>
  <w:style w:type="character" w:customStyle="1" w:styleId="TekstpodstawowywcityZnak">
    <w:name w:val="Tekst podstawowy wcięty Znak"/>
    <w:basedOn w:val="Domylnaczcionkaakapitu"/>
    <w:link w:val="Tekstpodstawowywcity"/>
    <w:rsid w:val="00836395"/>
    <w:rPr>
      <w:rFonts w:ascii="Arial" w:eastAsiaTheme="minorEastAsia" w:hAnsi="Arial" w:cs="Arial"/>
      <w:sz w:val="24"/>
      <w:szCs w:val="24"/>
      <w:lang w:eastAsia="ar-SA"/>
    </w:rPr>
  </w:style>
  <w:style w:type="paragraph" w:customStyle="1" w:styleId="Tekstpodstawowywcity21">
    <w:name w:val="Tekst podstawowy wcięty 21"/>
    <w:basedOn w:val="Normalny"/>
    <w:rsid w:val="00836395"/>
    <w:pPr>
      <w:suppressAutoHyphens/>
      <w:spacing w:after="0" w:line="360" w:lineRule="auto"/>
      <w:ind w:left="426" w:hanging="426"/>
      <w:jc w:val="both"/>
    </w:pPr>
    <w:rPr>
      <w:rFonts w:ascii="Arial" w:eastAsiaTheme="minorEastAsia" w:hAnsi="Arial" w:cs="Arial"/>
      <w:sz w:val="20"/>
      <w:szCs w:val="20"/>
      <w:lang w:eastAsia="ar-SA"/>
    </w:rPr>
  </w:style>
  <w:style w:type="paragraph" w:customStyle="1" w:styleId="Tekstpodstawowywcity32">
    <w:name w:val="Tekst podstawowy wcięty 32"/>
    <w:basedOn w:val="Normalny"/>
    <w:rsid w:val="00836395"/>
    <w:pPr>
      <w:suppressAutoHyphens/>
      <w:spacing w:after="0" w:line="240" w:lineRule="auto"/>
      <w:ind w:left="75"/>
      <w:jc w:val="both"/>
    </w:pPr>
    <w:rPr>
      <w:rFonts w:ascii="Times New Roman" w:eastAsiaTheme="minorEastAsia" w:hAnsi="Times New Roman" w:cs="Times New Roman"/>
      <w:sz w:val="28"/>
      <w:szCs w:val="28"/>
      <w:lang w:eastAsia="ar-SA"/>
    </w:rPr>
  </w:style>
  <w:style w:type="paragraph" w:customStyle="1" w:styleId="Tekstblokowy1">
    <w:name w:val="Tekst blokowy1"/>
    <w:basedOn w:val="Normalny"/>
    <w:rsid w:val="00836395"/>
    <w:pPr>
      <w:suppressAutoHyphens/>
      <w:spacing w:after="0" w:line="240" w:lineRule="auto"/>
      <w:ind w:left="-540" w:right="594"/>
      <w:jc w:val="both"/>
    </w:pPr>
    <w:rPr>
      <w:rFonts w:ascii="Times New Roman" w:eastAsiaTheme="minorEastAsia" w:hAnsi="Times New Roman" w:cs="Times New Roman"/>
      <w:sz w:val="24"/>
      <w:szCs w:val="24"/>
      <w:lang w:eastAsia="ar-SA"/>
    </w:rPr>
  </w:style>
  <w:style w:type="paragraph" w:customStyle="1" w:styleId="Default">
    <w:name w:val="Default"/>
    <w:rsid w:val="00836395"/>
    <w:pPr>
      <w:suppressAutoHyphens/>
      <w:autoSpaceDE w:val="0"/>
      <w:spacing w:after="0" w:line="240" w:lineRule="auto"/>
    </w:pPr>
    <w:rPr>
      <w:rFonts w:ascii="Times New Roman" w:eastAsiaTheme="minorEastAsia" w:hAnsi="Times New Roman" w:cs="Times New Roman"/>
      <w:color w:val="000000"/>
      <w:sz w:val="24"/>
      <w:szCs w:val="24"/>
      <w:lang w:eastAsia="ar-SA"/>
    </w:rPr>
  </w:style>
  <w:style w:type="paragraph" w:customStyle="1" w:styleId="Tekstpodstawowy31">
    <w:name w:val="Tekst podstawowy 31"/>
    <w:basedOn w:val="Normalny"/>
    <w:rsid w:val="00836395"/>
    <w:pPr>
      <w:suppressAutoHyphens/>
      <w:spacing w:after="120" w:line="300" w:lineRule="auto"/>
    </w:pPr>
    <w:rPr>
      <w:rFonts w:ascii="Times New Roman" w:eastAsiaTheme="minorEastAsia" w:hAnsi="Times New Roman" w:cs="Times New Roman"/>
      <w:sz w:val="24"/>
      <w:szCs w:val="24"/>
      <w:lang w:eastAsia="ar-SA"/>
    </w:rPr>
  </w:style>
  <w:style w:type="paragraph" w:customStyle="1" w:styleId="Normalny1">
    <w:name w:val="Normalny1"/>
    <w:next w:val="Default"/>
    <w:rsid w:val="00836395"/>
    <w:pPr>
      <w:suppressAutoHyphens/>
      <w:spacing w:after="80" w:line="240" w:lineRule="auto"/>
    </w:pPr>
    <w:rPr>
      <w:rFonts w:ascii="Times New Roman" w:eastAsiaTheme="minorEastAsia" w:hAnsi="Times New Roman" w:cs="Times New Roman"/>
      <w:sz w:val="20"/>
      <w:szCs w:val="20"/>
      <w:lang w:eastAsia="ar-SA"/>
    </w:rPr>
  </w:style>
  <w:style w:type="paragraph" w:customStyle="1" w:styleId="1111111">
    <w:name w:val="1111111"/>
    <w:basedOn w:val="Default"/>
    <w:next w:val="Default"/>
    <w:rsid w:val="00836395"/>
    <w:pPr>
      <w:spacing w:after="80"/>
    </w:pPr>
    <w:rPr>
      <w:color w:val="auto"/>
      <w:sz w:val="20"/>
      <w:szCs w:val="20"/>
    </w:rPr>
  </w:style>
  <w:style w:type="paragraph" w:styleId="Tekstdymka">
    <w:name w:val="Balloon Text"/>
    <w:basedOn w:val="Normalny"/>
    <w:link w:val="TekstdymkaZnak"/>
    <w:uiPriority w:val="99"/>
    <w:rsid w:val="00836395"/>
    <w:pPr>
      <w:suppressAutoHyphens/>
      <w:spacing w:after="0" w:line="240" w:lineRule="auto"/>
    </w:pPr>
    <w:rPr>
      <w:rFonts w:ascii="Tahoma" w:eastAsiaTheme="minorEastAsia" w:hAnsi="Tahoma" w:cs="Tahoma"/>
      <w:sz w:val="16"/>
      <w:szCs w:val="16"/>
      <w:lang w:eastAsia="ar-SA"/>
    </w:rPr>
  </w:style>
  <w:style w:type="character" w:customStyle="1" w:styleId="TekstdymkaZnak">
    <w:name w:val="Tekst dymka Znak"/>
    <w:basedOn w:val="Domylnaczcionkaakapitu"/>
    <w:link w:val="Tekstdymka"/>
    <w:uiPriority w:val="99"/>
    <w:rsid w:val="00836395"/>
    <w:rPr>
      <w:rFonts w:ascii="Tahoma" w:eastAsiaTheme="minorEastAsia" w:hAnsi="Tahoma" w:cs="Tahoma"/>
      <w:sz w:val="16"/>
      <w:szCs w:val="16"/>
      <w:lang w:eastAsia="ar-SA"/>
    </w:rPr>
  </w:style>
  <w:style w:type="paragraph" w:customStyle="1" w:styleId="WP1Tekstpodstawowy">
    <w:name w:val="WP1 Tekst podstawowy"/>
    <w:basedOn w:val="Tekstpodstawowy32"/>
    <w:rsid w:val="00836395"/>
    <w:pPr>
      <w:spacing w:before="120"/>
    </w:pPr>
    <w:rPr>
      <w:rFonts w:ascii="Arial" w:hAnsi="Arial" w:cs="Arial"/>
      <w:sz w:val="20"/>
      <w:szCs w:val="20"/>
    </w:rPr>
  </w:style>
  <w:style w:type="paragraph" w:customStyle="1" w:styleId="a-podst-2">
    <w:name w:val="a-podst-2"/>
    <w:basedOn w:val="Normalny"/>
    <w:rsid w:val="00836395"/>
    <w:pPr>
      <w:suppressAutoHyphens/>
      <w:spacing w:before="60" w:after="0" w:line="360" w:lineRule="atLeast"/>
    </w:pPr>
    <w:rPr>
      <w:rFonts w:ascii="Times New Roman" w:eastAsiaTheme="minorEastAsia" w:hAnsi="Times New Roman" w:cs="Times New Roman"/>
      <w:sz w:val="24"/>
      <w:szCs w:val="24"/>
      <w:lang w:eastAsia="ar-SA"/>
    </w:rPr>
  </w:style>
  <w:style w:type="paragraph" w:customStyle="1" w:styleId="Wcicienormalne1">
    <w:name w:val="Wcięcie normalne1"/>
    <w:basedOn w:val="Normalny"/>
    <w:rsid w:val="00836395"/>
    <w:pPr>
      <w:suppressAutoHyphens/>
      <w:spacing w:after="120" w:line="300" w:lineRule="auto"/>
      <w:ind w:left="1134"/>
    </w:pPr>
    <w:rPr>
      <w:rFonts w:ascii="Times New Roman" w:eastAsiaTheme="minorEastAsia" w:hAnsi="Times New Roman" w:cs="Times New Roman"/>
      <w:sz w:val="24"/>
      <w:szCs w:val="24"/>
      <w:lang w:eastAsia="ar-SA"/>
    </w:rPr>
  </w:style>
  <w:style w:type="paragraph" w:styleId="Tekstprzypisudolnego">
    <w:name w:val="footnote text"/>
    <w:aliases w:val="Podrozdział,Footnote,Podrozdzia3,Tekst przypisu"/>
    <w:basedOn w:val="Normalny"/>
    <w:link w:val="TekstprzypisudolnegoZnak1"/>
    <w:uiPriority w:val="99"/>
    <w:rsid w:val="00836395"/>
    <w:pPr>
      <w:suppressAutoHyphens/>
      <w:spacing w:after="0" w:line="240" w:lineRule="auto"/>
    </w:pPr>
    <w:rPr>
      <w:rFonts w:ascii="Times New Roman" w:eastAsiaTheme="minorEastAsia" w:hAnsi="Times New Roman" w:cs="Times New Roman"/>
      <w:sz w:val="20"/>
      <w:szCs w:val="20"/>
      <w:lang w:eastAsia="ar-SA"/>
    </w:rPr>
  </w:style>
  <w:style w:type="character" w:customStyle="1" w:styleId="TekstprzypisudolnegoZnak1">
    <w:name w:val="Tekst przypisu dolnego Znak1"/>
    <w:aliases w:val="Podrozdział Znak1,Footnote Znak1,Podrozdzia3 Znak1,Tekst przypisu Znak1"/>
    <w:basedOn w:val="Domylnaczcionkaakapitu"/>
    <w:link w:val="Tekstprzypisudolnego"/>
    <w:rsid w:val="00836395"/>
    <w:rPr>
      <w:rFonts w:ascii="Times New Roman" w:eastAsiaTheme="minorEastAsia" w:hAnsi="Times New Roman" w:cs="Times New Roman"/>
      <w:sz w:val="20"/>
      <w:szCs w:val="20"/>
      <w:lang w:eastAsia="ar-SA"/>
    </w:rPr>
  </w:style>
  <w:style w:type="paragraph" w:customStyle="1" w:styleId="Standardowywcicie">
    <w:name w:val="Standardowy wcięcie"/>
    <w:basedOn w:val="Normalny"/>
    <w:rsid w:val="00836395"/>
    <w:pPr>
      <w:suppressAutoHyphens/>
      <w:spacing w:after="240" w:line="360" w:lineRule="auto"/>
      <w:ind w:firstLine="709"/>
      <w:jc w:val="both"/>
    </w:pPr>
    <w:rPr>
      <w:rFonts w:ascii="Arial" w:eastAsiaTheme="minorEastAsia" w:hAnsi="Arial" w:cs="Arial"/>
      <w:sz w:val="24"/>
      <w:szCs w:val="24"/>
      <w:lang w:eastAsia="ar-SA"/>
    </w:rPr>
  </w:style>
  <w:style w:type="paragraph" w:customStyle="1" w:styleId="Mapadokumentu1">
    <w:name w:val="Mapa dokumentu1"/>
    <w:basedOn w:val="Normalny"/>
    <w:rsid w:val="00836395"/>
    <w:pPr>
      <w:shd w:val="clear" w:color="auto" w:fill="000080"/>
      <w:suppressAutoHyphens/>
      <w:spacing w:after="0" w:line="240" w:lineRule="auto"/>
    </w:pPr>
    <w:rPr>
      <w:rFonts w:ascii="Tahoma" w:eastAsiaTheme="minorEastAsia" w:hAnsi="Tahoma" w:cs="Tahoma"/>
      <w:sz w:val="24"/>
      <w:szCs w:val="24"/>
      <w:lang w:eastAsia="ar-SA"/>
    </w:rPr>
  </w:style>
  <w:style w:type="paragraph" w:customStyle="1" w:styleId="Zalacznik">
    <w:name w:val="Zalacznik"/>
    <w:basedOn w:val="Normalny"/>
    <w:rsid w:val="00836395"/>
    <w:pPr>
      <w:keepNext/>
      <w:keepLines/>
      <w:pageBreakBefore/>
      <w:suppressAutoHyphens/>
      <w:spacing w:after="120" w:line="300" w:lineRule="auto"/>
      <w:jc w:val="right"/>
    </w:pPr>
    <w:rPr>
      <w:rFonts w:ascii="Times New Roman" w:eastAsiaTheme="minorEastAsia" w:hAnsi="Times New Roman" w:cs="Times New Roman"/>
      <w:b/>
      <w:bCs/>
      <w:sz w:val="24"/>
      <w:szCs w:val="24"/>
      <w:lang w:eastAsia="ar-SA"/>
    </w:rPr>
  </w:style>
  <w:style w:type="paragraph" w:customStyle="1" w:styleId="wilData2">
    <w:name w:val="wilData2"/>
    <w:basedOn w:val="Normalny"/>
    <w:rsid w:val="00836395"/>
    <w:pPr>
      <w:suppressAutoHyphens/>
      <w:spacing w:after="0" w:line="200" w:lineRule="exact"/>
      <w:ind w:left="34"/>
    </w:pPr>
    <w:rPr>
      <w:rFonts w:ascii="Arial" w:eastAsiaTheme="minorEastAsia" w:hAnsi="Arial" w:cs="Arial"/>
      <w:sz w:val="16"/>
      <w:szCs w:val="16"/>
      <w:lang w:eastAsia="ar-SA"/>
    </w:rPr>
  </w:style>
  <w:style w:type="paragraph" w:customStyle="1" w:styleId="ust">
    <w:name w:val="ust"/>
    <w:rsid w:val="00836395"/>
    <w:pPr>
      <w:suppressAutoHyphens/>
      <w:spacing w:before="60" w:after="60" w:line="240" w:lineRule="auto"/>
      <w:ind w:left="426" w:hanging="284"/>
      <w:jc w:val="both"/>
    </w:pPr>
    <w:rPr>
      <w:rFonts w:ascii="Times New Roman" w:eastAsiaTheme="minorEastAsia" w:hAnsi="Times New Roman" w:cs="Times New Roman"/>
      <w:sz w:val="24"/>
      <w:szCs w:val="24"/>
      <w:lang w:eastAsia="ar-SA"/>
    </w:rPr>
  </w:style>
  <w:style w:type="paragraph" w:customStyle="1" w:styleId="wilBodyText">
    <w:name w:val="wilBodyText"/>
    <w:basedOn w:val="Nagwek"/>
    <w:rsid w:val="00836395"/>
    <w:pPr>
      <w:tabs>
        <w:tab w:val="clear" w:pos="4536"/>
        <w:tab w:val="clear" w:pos="9072"/>
        <w:tab w:val="center" w:pos="4320"/>
        <w:tab w:val="right" w:pos="8640"/>
      </w:tabs>
      <w:spacing w:line="280" w:lineRule="exact"/>
    </w:pPr>
    <w:rPr>
      <w:rFonts w:ascii="Arial" w:hAnsi="Arial" w:cs="Arial"/>
      <w:sz w:val="22"/>
      <w:szCs w:val="22"/>
    </w:rPr>
  </w:style>
  <w:style w:type="paragraph" w:customStyle="1" w:styleId="Lista31">
    <w:name w:val="Lista 31"/>
    <w:basedOn w:val="Normalny"/>
    <w:rsid w:val="00836395"/>
    <w:pPr>
      <w:widowControl w:val="0"/>
      <w:suppressAutoHyphens/>
      <w:autoSpaceDE w:val="0"/>
      <w:spacing w:after="0" w:line="240" w:lineRule="auto"/>
      <w:ind w:left="849" w:hanging="283"/>
    </w:pPr>
    <w:rPr>
      <w:rFonts w:ascii="Times New Roman" w:eastAsiaTheme="minorEastAsia" w:hAnsi="Times New Roman" w:cs="Times New Roman"/>
      <w:sz w:val="20"/>
      <w:szCs w:val="20"/>
      <w:lang w:eastAsia="ar-SA"/>
    </w:rPr>
  </w:style>
  <w:style w:type="paragraph" w:customStyle="1" w:styleId="BodyText22">
    <w:name w:val="Body Text 22"/>
    <w:basedOn w:val="Normalny"/>
    <w:rsid w:val="00836395"/>
    <w:pPr>
      <w:widowControl w:val="0"/>
      <w:suppressAutoHyphens/>
      <w:spacing w:after="0" w:line="240" w:lineRule="auto"/>
      <w:jc w:val="both"/>
    </w:pPr>
    <w:rPr>
      <w:rFonts w:ascii="Arial" w:eastAsiaTheme="minorEastAsia" w:hAnsi="Arial" w:cs="Arial"/>
      <w:sz w:val="20"/>
      <w:szCs w:val="20"/>
      <w:lang w:eastAsia="ar-SA"/>
    </w:rPr>
  </w:style>
  <w:style w:type="paragraph" w:styleId="Tekstkomentarza">
    <w:name w:val="annotation text"/>
    <w:basedOn w:val="Normalny"/>
    <w:link w:val="TekstkomentarzaZnak1"/>
    <w:uiPriority w:val="99"/>
    <w:rsid w:val="00836395"/>
    <w:pPr>
      <w:spacing w:after="0" w:line="240" w:lineRule="auto"/>
    </w:pPr>
    <w:rPr>
      <w:rFonts w:ascii="Times New Roman" w:eastAsiaTheme="minorEastAsia" w:hAnsi="Times New Roman" w:cs="Times New Roman"/>
      <w:sz w:val="20"/>
      <w:szCs w:val="20"/>
      <w:lang w:eastAsia="pl-PL"/>
    </w:rPr>
  </w:style>
  <w:style w:type="character" w:customStyle="1" w:styleId="TekstkomentarzaZnak">
    <w:name w:val="Tekst komentarza Znak"/>
    <w:basedOn w:val="Domylnaczcionkaakapitu"/>
    <w:uiPriority w:val="99"/>
    <w:rsid w:val="00836395"/>
    <w:rPr>
      <w:sz w:val="20"/>
      <w:szCs w:val="20"/>
    </w:rPr>
  </w:style>
  <w:style w:type="character" w:customStyle="1" w:styleId="TekstkomentarzaZnak1">
    <w:name w:val="Tekst komentarza Znak1"/>
    <w:basedOn w:val="Domylnaczcionkaakapitu"/>
    <w:link w:val="Tekstkomentarza"/>
    <w:uiPriority w:val="99"/>
    <w:rsid w:val="00836395"/>
    <w:rPr>
      <w:rFonts w:ascii="Times New Roman" w:eastAsiaTheme="minorEastAsia" w:hAnsi="Times New Roman" w:cs="Times New Roman"/>
      <w:sz w:val="20"/>
      <w:szCs w:val="20"/>
      <w:lang w:eastAsia="pl-PL"/>
    </w:rPr>
  </w:style>
  <w:style w:type="paragraph" w:styleId="Tematkomentarza">
    <w:name w:val="annotation subject"/>
    <w:basedOn w:val="Tekstkomentarza1"/>
    <w:next w:val="Tekstkomentarza1"/>
    <w:link w:val="TematkomentarzaZnak1"/>
    <w:uiPriority w:val="99"/>
    <w:rsid w:val="00836395"/>
    <w:rPr>
      <w:b/>
      <w:bCs/>
    </w:rPr>
  </w:style>
  <w:style w:type="character" w:customStyle="1" w:styleId="TematkomentarzaZnak1">
    <w:name w:val="Temat komentarza Znak1"/>
    <w:basedOn w:val="TekstkomentarzaZnak"/>
    <w:link w:val="Tematkomentarza"/>
    <w:uiPriority w:val="99"/>
    <w:rsid w:val="00836395"/>
    <w:rPr>
      <w:rFonts w:ascii="Times New Roman" w:eastAsiaTheme="minorEastAsia" w:hAnsi="Times New Roman" w:cs="Times New Roman"/>
      <w:b/>
      <w:bCs/>
      <w:sz w:val="20"/>
      <w:szCs w:val="20"/>
      <w:lang w:eastAsia="ar-SA"/>
    </w:rPr>
  </w:style>
  <w:style w:type="paragraph" w:customStyle="1" w:styleId="Lista51">
    <w:name w:val="Lista 51"/>
    <w:basedOn w:val="Normalny"/>
    <w:rsid w:val="00836395"/>
    <w:pPr>
      <w:suppressAutoHyphens/>
      <w:spacing w:after="0" w:line="240" w:lineRule="auto"/>
      <w:ind w:left="1415" w:hanging="283"/>
    </w:pPr>
    <w:rPr>
      <w:rFonts w:ascii="Times New Roman" w:eastAsiaTheme="minorEastAsia" w:hAnsi="Times New Roman" w:cs="Times New Roman"/>
      <w:sz w:val="24"/>
      <w:szCs w:val="24"/>
      <w:lang w:eastAsia="ar-SA"/>
    </w:rPr>
  </w:style>
  <w:style w:type="paragraph" w:customStyle="1" w:styleId="Style7">
    <w:name w:val="Style7"/>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6">
    <w:name w:val="Style6"/>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8">
    <w:name w:val="Style8"/>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10">
    <w:name w:val="Style10"/>
    <w:basedOn w:val="Normalny"/>
    <w:rsid w:val="00836395"/>
    <w:pPr>
      <w:widowControl w:val="0"/>
      <w:suppressAutoHyphens/>
      <w:autoSpaceDE w:val="0"/>
      <w:spacing w:after="0" w:line="235" w:lineRule="atLeast"/>
    </w:pPr>
    <w:rPr>
      <w:rFonts w:ascii="Arial" w:eastAsiaTheme="minorEastAsia" w:hAnsi="Arial" w:cs="Arial"/>
      <w:sz w:val="20"/>
      <w:szCs w:val="20"/>
      <w:lang w:eastAsia="ar-SA"/>
    </w:rPr>
  </w:style>
  <w:style w:type="paragraph" w:customStyle="1" w:styleId="Style9">
    <w:name w:val="Style9"/>
    <w:basedOn w:val="Normalny"/>
    <w:rsid w:val="00836395"/>
    <w:pPr>
      <w:widowControl w:val="0"/>
      <w:suppressAutoHyphens/>
      <w:autoSpaceDE w:val="0"/>
      <w:spacing w:after="0" w:line="178" w:lineRule="atLeast"/>
    </w:pPr>
    <w:rPr>
      <w:rFonts w:ascii="Arial" w:eastAsiaTheme="minorEastAsia" w:hAnsi="Arial" w:cs="Arial"/>
      <w:sz w:val="20"/>
      <w:szCs w:val="20"/>
      <w:lang w:eastAsia="ar-SA"/>
    </w:rPr>
  </w:style>
  <w:style w:type="paragraph" w:customStyle="1" w:styleId="Style14">
    <w:name w:val="Style14"/>
    <w:basedOn w:val="Normalny"/>
    <w:rsid w:val="00836395"/>
    <w:pPr>
      <w:widowControl w:val="0"/>
      <w:suppressAutoHyphens/>
      <w:autoSpaceDE w:val="0"/>
      <w:spacing w:after="0" w:line="240" w:lineRule="atLeast"/>
      <w:jc w:val="both"/>
    </w:pPr>
    <w:rPr>
      <w:rFonts w:ascii="Arial" w:eastAsiaTheme="minorEastAsia" w:hAnsi="Arial" w:cs="Arial"/>
      <w:sz w:val="20"/>
      <w:szCs w:val="20"/>
      <w:lang w:eastAsia="ar-SA"/>
    </w:rPr>
  </w:style>
  <w:style w:type="paragraph" w:customStyle="1" w:styleId="Style15">
    <w:name w:val="Style15"/>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16">
    <w:name w:val="Style16"/>
    <w:basedOn w:val="Normalny"/>
    <w:rsid w:val="00836395"/>
    <w:pPr>
      <w:widowControl w:val="0"/>
      <w:suppressAutoHyphens/>
      <w:autoSpaceDE w:val="0"/>
      <w:spacing w:after="0" w:line="240" w:lineRule="atLeast"/>
    </w:pPr>
    <w:rPr>
      <w:rFonts w:ascii="Arial" w:eastAsiaTheme="minorEastAsia" w:hAnsi="Arial" w:cs="Arial"/>
      <w:sz w:val="20"/>
      <w:szCs w:val="20"/>
      <w:lang w:eastAsia="ar-SA"/>
    </w:rPr>
  </w:style>
  <w:style w:type="paragraph" w:customStyle="1" w:styleId="Style21">
    <w:name w:val="Style21"/>
    <w:basedOn w:val="Normalny"/>
    <w:rsid w:val="00836395"/>
    <w:pPr>
      <w:widowControl w:val="0"/>
      <w:suppressAutoHyphens/>
      <w:autoSpaceDE w:val="0"/>
      <w:spacing w:after="0" w:line="238" w:lineRule="exact"/>
      <w:ind w:hanging="331"/>
    </w:pPr>
    <w:rPr>
      <w:rFonts w:ascii="Arial" w:eastAsiaTheme="minorEastAsia" w:hAnsi="Arial" w:cs="Arial"/>
      <w:sz w:val="20"/>
      <w:szCs w:val="20"/>
      <w:lang w:eastAsia="ar-SA"/>
    </w:rPr>
  </w:style>
  <w:style w:type="paragraph" w:customStyle="1" w:styleId="Style4">
    <w:name w:val="Style4"/>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2">
    <w:name w:val="Style2"/>
    <w:basedOn w:val="Normalny"/>
    <w:rsid w:val="00836395"/>
    <w:pPr>
      <w:widowControl w:val="0"/>
      <w:suppressAutoHyphens/>
      <w:autoSpaceDE w:val="0"/>
      <w:spacing w:after="0" w:line="240" w:lineRule="auto"/>
      <w:jc w:val="both"/>
    </w:pPr>
    <w:rPr>
      <w:rFonts w:ascii="Arial" w:eastAsiaTheme="minorEastAsia" w:hAnsi="Arial" w:cs="Arial"/>
      <w:sz w:val="20"/>
      <w:szCs w:val="20"/>
      <w:lang w:eastAsia="ar-SA"/>
    </w:rPr>
  </w:style>
  <w:style w:type="paragraph" w:customStyle="1" w:styleId="Style18">
    <w:name w:val="Style18"/>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Tresczkropkadalej">
    <w:name w:val="Tresc z kropka dalej"/>
    <w:basedOn w:val="Normalny"/>
    <w:rsid w:val="00836395"/>
    <w:pPr>
      <w:tabs>
        <w:tab w:val="left" w:pos="720"/>
      </w:tabs>
      <w:suppressAutoHyphens/>
      <w:spacing w:after="120" w:line="300" w:lineRule="auto"/>
      <w:ind w:left="360" w:hanging="360"/>
      <w:jc w:val="both"/>
    </w:pPr>
    <w:rPr>
      <w:rFonts w:ascii="Times New Roman" w:eastAsiaTheme="minorEastAsia" w:hAnsi="Times New Roman" w:cs="Times New Roman"/>
      <w:sz w:val="24"/>
      <w:szCs w:val="24"/>
      <w:lang w:eastAsia="ar-SA"/>
    </w:rPr>
  </w:style>
  <w:style w:type="paragraph" w:customStyle="1" w:styleId="Tabelapozycja">
    <w:name w:val="Tabela pozycja"/>
    <w:basedOn w:val="Normalny"/>
    <w:rsid w:val="00836395"/>
    <w:pPr>
      <w:suppressAutoHyphens/>
      <w:spacing w:after="0" w:line="240" w:lineRule="auto"/>
    </w:pPr>
    <w:rPr>
      <w:rFonts w:ascii="Arial" w:eastAsiaTheme="minorEastAsia" w:hAnsi="Arial" w:cs="Arial"/>
      <w:lang w:eastAsia="ar-SA"/>
    </w:rPr>
  </w:style>
  <w:style w:type="paragraph" w:customStyle="1" w:styleId="Tekstpodstawowy211">
    <w:name w:val="Tekst podstawowy 211"/>
    <w:basedOn w:val="Normalny"/>
    <w:rsid w:val="00836395"/>
    <w:pPr>
      <w:suppressAutoHyphens/>
      <w:spacing w:after="0" w:line="240" w:lineRule="auto"/>
    </w:pPr>
    <w:rPr>
      <w:rFonts w:ascii="Times New Roman" w:eastAsiaTheme="minorEastAsia" w:hAnsi="Times New Roman" w:cs="Times New Roman"/>
      <w:sz w:val="24"/>
      <w:szCs w:val="24"/>
      <w:lang w:eastAsia="ar-SA"/>
    </w:rPr>
  </w:style>
  <w:style w:type="paragraph" w:customStyle="1" w:styleId="Wiersztematu">
    <w:name w:val="Wiersz tematu"/>
    <w:basedOn w:val="Normalny"/>
    <w:next w:val="Normalny"/>
    <w:rsid w:val="00836395"/>
    <w:pPr>
      <w:suppressAutoHyphens/>
      <w:spacing w:before="120" w:after="120" w:line="240" w:lineRule="auto"/>
    </w:pPr>
    <w:rPr>
      <w:rFonts w:ascii="Times New Roman" w:eastAsiaTheme="minorEastAsia" w:hAnsi="Times New Roman" w:cs="Times New Roman"/>
      <w:b/>
      <w:bCs/>
      <w:i/>
      <w:iCs/>
      <w:lang w:eastAsia="ar-SA"/>
    </w:rPr>
  </w:style>
  <w:style w:type="paragraph" w:styleId="Tekstprzypisukocowego">
    <w:name w:val="endnote text"/>
    <w:basedOn w:val="Normalny"/>
    <w:link w:val="TekstprzypisukocowegoZnak"/>
    <w:rsid w:val="00836395"/>
    <w:pPr>
      <w:suppressAutoHyphens/>
      <w:spacing w:after="0" w:line="240" w:lineRule="auto"/>
    </w:pPr>
    <w:rPr>
      <w:rFonts w:ascii="Times New Roman" w:eastAsiaTheme="minorEastAsia" w:hAnsi="Times New Roman" w:cs="Times New Roman"/>
      <w:sz w:val="20"/>
      <w:szCs w:val="20"/>
      <w:lang w:eastAsia="ar-SA"/>
    </w:rPr>
  </w:style>
  <w:style w:type="character" w:customStyle="1" w:styleId="TekstprzypisukocowegoZnak">
    <w:name w:val="Tekst przypisu końcowego Znak"/>
    <w:basedOn w:val="Domylnaczcionkaakapitu"/>
    <w:link w:val="Tekstprzypisukocowego"/>
    <w:rsid w:val="00836395"/>
    <w:rPr>
      <w:rFonts w:ascii="Times New Roman" w:eastAsiaTheme="minorEastAsia" w:hAnsi="Times New Roman" w:cs="Times New Roman"/>
      <w:sz w:val="20"/>
      <w:szCs w:val="20"/>
      <w:lang w:eastAsia="ar-SA"/>
    </w:rPr>
  </w:style>
  <w:style w:type="paragraph" w:styleId="Akapitzlist">
    <w:name w:val="List Paragraph"/>
    <w:aliases w:val="T_SZ_List Paragraph,L1,Akapit z listą5,Podsis rysunku,Bullet Number,lp1,List Paragraph2,ISCG Numerowanie,lp11,List Paragraph11,Bullet 1,Use Case List Paragraph,Body MS Bullet,Akapit z listą numerowaną,Preambuła"/>
    <w:basedOn w:val="Normalny"/>
    <w:uiPriority w:val="34"/>
    <w:qFormat/>
    <w:rsid w:val="00836395"/>
    <w:pPr>
      <w:suppressAutoHyphens/>
      <w:spacing w:after="0" w:line="240" w:lineRule="auto"/>
      <w:ind w:left="708"/>
    </w:pPr>
    <w:rPr>
      <w:rFonts w:ascii="Times New Roman" w:eastAsiaTheme="minorEastAsia" w:hAnsi="Times New Roman" w:cs="Times New Roman"/>
      <w:sz w:val="24"/>
      <w:szCs w:val="24"/>
      <w:lang w:eastAsia="ar-SA"/>
    </w:rPr>
  </w:style>
  <w:style w:type="paragraph" w:customStyle="1" w:styleId="Styl1">
    <w:name w:val="Styl1"/>
    <w:basedOn w:val="Normalny"/>
    <w:rsid w:val="00836395"/>
    <w:pPr>
      <w:suppressAutoHyphens/>
      <w:spacing w:after="0" w:line="240" w:lineRule="auto"/>
    </w:pPr>
    <w:rPr>
      <w:rFonts w:ascii="Tahoma" w:eastAsiaTheme="minorEastAsia" w:hAnsi="Tahoma" w:cs="Tahoma"/>
      <w:b/>
      <w:bCs/>
      <w:strike/>
      <w:sz w:val="20"/>
      <w:szCs w:val="20"/>
      <w:lang w:eastAsia="ar-SA"/>
    </w:rPr>
  </w:style>
  <w:style w:type="paragraph" w:customStyle="1" w:styleId="Tahoma">
    <w:name w:val="Tahoma"/>
    <w:aliases w:val="pogrubienie"/>
    <w:basedOn w:val="Legenda1"/>
    <w:rsid w:val="00836395"/>
    <w:pPr>
      <w:spacing w:line="240" w:lineRule="auto"/>
      <w:jc w:val="both"/>
    </w:pPr>
    <w:rPr>
      <w:rFonts w:ascii="Tahoma" w:hAnsi="Tahoma" w:cs="Tahoma"/>
      <w:strike/>
      <w:sz w:val="19"/>
      <w:szCs w:val="19"/>
    </w:rPr>
  </w:style>
  <w:style w:type="paragraph" w:customStyle="1" w:styleId="LegendaTahoma">
    <w:name w:val="Legenda + Tahoma"/>
    <w:basedOn w:val="Legenda1"/>
    <w:rsid w:val="00836395"/>
    <w:pPr>
      <w:spacing w:line="240" w:lineRule="auto"/>
      <w:jc w:val="both"/>
    </w:pPr>
    <w:rPr>
      <w:rFonts w:ascii="Tahoma" w:hAnsi="Tahoma" w:cs="Tahoma"/>
      <w:strike/>
      <w:sz w:val="19"/>
      <w:szCs w:val="19"/>
    </w:rPr>
  </w:style>
  <w:style w:type="paragraph" w:customStyle="1" w:styleId="tahomaprzekrelenie">
    <w:name w:val="tahoma + przekreślenie"/>
    <w:basedOn w:val="Tekstpodstawowy"/>
    <w:rsid w:val="00836395"/>
    <w:pPr>
      <w:jc w:val="both"/>
    </w:pPr>
    <w:rPr>
      <w:rFonts w:ascii="Tahoma" w:hAnsi="Tahoma" w:cs="Tahoma"/>
      <w:strike/>
      <w:sz w:val="19"/>
      <w:szCs w:val="19"/>
    </w:rPr>
  </w:style>
  <w:style w:type="paragraph" w:customStyle="1" w:styleId="Tahomapodkrelenia">
    <w:name w:val="Tahoma + podkreślenia"/>
    <w:basedOn w:val="Normalny"/>
    <w:rsid w:val="00836395"/>
    <w:pPr>
      <w:suppressAutoHyphens/>
      <w:spacing w:after="0" w:line="240" w:lineRule="auto"/>
    </w:pPr>
    <w:rPr>
      <w:rFonts w:ascii="Tahoma" w:eastAsiaTheme="minorEastAsia" w:hAnsi="Tahoma" w:cs="Tahoma"/>
      <w:strike/>
      <w:sz w:val="19"/>
      <w:szCs w:val="19"/>
      <w:lang w:eastAsia="ar-SA"/>
    </w:rPr>
  </w:style>
  <w:style w:type="paragraph" w:customStyle="1" w:styleId="tahomaprzekrelenie0">
    <w:name w:val="tahoma+przekreślenie"/>
    <w:basedOn w:val="Normalny"/>
    <w:rsid w:val="00836395"/>
    <w:pPr>
      <w:suppressAutoHyphens/>
      <w:spacing w:after="0" w:line="240" w:lineRule="auto"/>
    </w:pPr>
    <w:rPr>
      <w:rFonts w:ascii="Tahoma" w:eastAsiaTheme="minorEastAsia" w:hAnsi="Tahoma" w:cs="Tahoma"/>
      <w:b/>
      <w:bCs/>
      <w:strike/>
      <w:sz w:val="20"/>
      <w:szCs w:val="20"/>
      <w:lang w:eastAsia="ar-SA"/>
    </w:rPr>
  </w:style>
  <w:style w:type="paragraph" w:customStyle="1" w:styleId="Tahomaprzekrelenie1">
    <w:name w:val="Tahoma + przekreślenie"/>
    <w:basedOn w:val="Normalny"/>
    <w:rsid w:val="00836395"/>
    <w:pPr>
      <w:suppressAutoHyphens/>
      <w:spacing w:after="0" w:line="240" w:lineRule="auto"/>
    </w:pPr>
    <w:rPr>
      <w:rFonts w:ascii="Tahoma" w:eastAsiaTheme="minorEastAsia" w:hAnsi="Tahoma" w:cs="Tahoma"/>
      <w:b/>
      <w:bCs/>
      <w:strike/>
      <w:sz w:val="20"/>
      <w:szCs w:val="20"/>
      <w:lang w:eastAsia="ar-SA"/>
    </w:rPr>
  </w:style>
  <w:style w:type="paragraph" w:customStyle="1" w:styleId="Tekstpodstawowy311">
    <w:name w:val="Tekst podstawowy 311"/>
    <w:basedOn w:val="Normalny"/>
    <w:rsid w:val="00836395"/>
    <w:pPr>
      <w:suppressAutoHyphens/>
      <w:spacing w:after="120" w:line="300" w:lineRule="auto"/>
    </w:pPr>
    <w:rPr>
      <w:rFonts w:ascii="Times New Roman" w:eastAsiaTheme="minorEastAsia" w:hAnsi="Times New Roman" w:cs="Times New Roman"/>
      <w:sz w:val="24"/>
      <w:szCs w:val="24"/>
      <w:lang w:eastAsia="ar-SA"/>
    </w:rPr>
  </w:style>
  <w:style w:type="paragraph" w:customStyle="1" w:styleId="Listapunktowana1">
    <w:name w:val="Lista punktowana1"/>
    <w:basedOn w:val="Normalny"/>
    <w:rsid w:val="00836395"/>
    <w:pPr>
      <w:tabs>
        <w:tab w:val="left" w:pos="566"/>
        <w:tab w:val="left" w:pos="1080"/>
      </w:tabs>
      <w:suppressAutoHyphens/>
      <w:spacing w:before="120" w:after="120" w:line="240" w:lineRule="auto"/>
      <w:ind w:left="566" w:hanging="284"/>
      <w:jc w:val="both"/>
    </w:pPr>
    <w:rPr>
      <w:rFonts w:ascii="Times New Roman" w:eastAsiaTheme="minorEastAsia" w:hAnsi="Times New Roman" w:cs="Times New Roman"/>
      <w:sz w:val="24"/>
      <w:szCs w:val="24"/>
      <w:lang w:val="en-GB" w:eastAsia="ar-SA"/>
    </w:rPr>
  </w:style>
  <w:style w:type="paragraph" w:customStyle="1" w:styleId="Tekstpodstawowywcity311">
    <w:name w:val="Tekst podstawowy wcięty 311"/>
    <w:basedOn w:val="Normalny"/>
    <w:rsid w:val="00836395"/>
    <w:pPr>
      <w:tabs>
        <w:tab w:val="left" w:pos="851"/>
      </w:tabs>
      <w:suppressAutoHyphens/>
      <w:spacing w:after="0" w:line="240" w:lineRule="auto"/>
      <w:ind w:left="851"/>
    </w:pPr>
    <w:rPr>
      <w:rFonts w:ascii="Times New Roman" w:eastAsiaTheme="minorEastAsia" w:hAnsi="Times New Roman" w:cs="Times New Roman"/>
      <w:sz w:val="24"/>
      <w:szCs w:val="24"/>
      <w:lang w:eastAsia="ar-SA"/>
    </w:rPr>
  </w:style>
  <w:style w:type="paragraph" w:customStyle="1" w:styleId="TableText">
    <w:name w:val="Table Text"/>
    <w:basedOn w:val="Normalny"/>
    <w:rsid w:val="00836395"/>
    <w:pPr>
      <w:suppressAutoHyphens/>
      <w:autoSpaceDE w:val="0"/>
      <w:spacing w:after="0" w:line="240" w:lineRule="auto"/>
    </w:pPr>
    <w:rPr>
      <w:rFonts w:ascii="Times New Roman" w:eastAsiaTheme="minorEastAsia" w:hAnsi="Times New Roman" w:cs="Times New Roman"/>
      <w:sz w:val="20"/>
      <w:szCs w:val="20"/>
      <w:lang w:val="en-US" w:eastAsia="ar-SA"/>
    </w:rPr>
  </w:style>
  <w:style w:type="paragraph" w:customStyle="1" w:styleId="ListParagraph1">
    <w:name w:val="List Paragraph1"/>
    <w:basedOn w:val="Normalny"/>
    <w:rsid w:val="00836395"/>
    <w:pPr>
      <w:suppressAutoHyphens/>
      <w:spacing w:after="80" w:line="240" w:lineRule="auto"/>
      <w:ind w:left="708"/>
    </w:pPr>
    <w:rPr>
      <w:rFonts w:ascii="Times New Roman" w:eastAsiaTheme="minorEastAsia" w:hAnsi="Times New Roman" w:cs="Times New Roman"/>
      <w:sz w:val="20"/>
      <w:szCs w:val="20"/>
      <w:lang w:eastAsia="ar-SA"/>
    </w:rPr>
  </w:style>
  <w:style w:type="paragraph" w:customStyle="1" w:styleId="Paragraf">
    <w:name w:val="Paragraf"/>
    <w:basedOn w:val="Normalny"/>
    <w:uiPriority w:val="99"/>
    <w:rsid w:val="00836395"/>
    <w:pPr>
      <w:keepNext/>
      <w:suppressAutoHyphens/>
      <w:spacing w:before="480" w:after="360" w:line="240" w:lineRule="auto"/>
      <w:jc w:val="center"/>
    </w:pPr>
    <w:rPr>
      <w:rFonts w:ascii="Times New Roman" w:eastAsiaTheme="minorEastAsia" w:hAnsi="Times New Roman" w:cs="Times New Roman"/>
      <w:b/>
      <w:bCs/>
      <w:sz w:val="20"/>
      <w:szCs w:val="20"/>
      <w:lang w:eastAsia="ar-SA"/>
    </w:rPr>
  </w:style>
  <w:style w:type="paragraph" w:customStyle="1" w:styleId="NumerowenieTimes">
    <w:name w:val="Numerowenie Times"/>
    <w:basedOn w:val="Normalny"/>
    <w:qFormat/>
    <w:rsid w:val="00836395"/>
    <w:pPr>
      <w:suppressAutoHyphens/>
      <w:spacing w:after="120" w:line="240" w:lineRule="auto"/>
      <w:ind w:left="360" w:hanging="360"/>
      <w:jc w:val="both"/>
    </w:pPr>
    <w:rPr>
      <w:rFonts w:ascii="Times New Roman" w:eastAsiaTheme="minorEastAsia" w:hAnsi="Times New Roman" w:cs="Times New Roman"/>
      <w:color w:val="000000"/>
      <w:kern w:val="1"/>
      <w:sz w:val="24"/>
      <w:szCs w:val="24"/>
      <w:lang w:eastAsia="ar-SA"/>
    </w:rPr>
  </w:style>
  <w:style w:type="paragraph" w:customStyle="1" w:styleId="Text">
    <w:name w:val="Text"/>
    <w:basedOn w:val="Normalny"/>
    <w:rsid w:val="00836395"/>
    <w:pPr>
      <w:suppressAutoHyphens/>
      <w:spacing w:after="240" w:line="240" w:lineRule="auto"/>
      <w:ind w:firstLine="1440"/>
    </w:pPr>
    <w:rPr>
      <w:rFonts w:ascii="Times New Roman" w:eastAsiaTheme="minorEastAsia" w:hAnsi="Times New Roman" w:cs="Times New Roman"/>
      <w:sz w:val="24"/>
      <w:szCs w:val="24"/>
      <w:lang w:val="en-US" w:eastAsia="ar-SA"/>
    </w:rPr>
  </w:style>
  <w:style w:type="paragraph" w:styleId="Poprawka">
    <w:name w:val="Revision"/>
    <w:uiPriority w:val="99"/>
    <w:rsid w:val="00836395"/>
    <w:pPr>
      <w:suppressAutoHyphens/>
      <w:spacing w:after="0" w:line="240" w:lineRule="auto"/>
    </w:pPr>
    <w:rPr>
      <w:rFonts w:ascii="Times New Roman" w:eastAsiaTheme="minorEastAsia" w:hAnsi="Times New Roman" w:cs="Times New Roman"/>
      <w:sz w:val="24"/>
      <w:szCs w:val="24"/>
      <w:lang w:eastAsia="ar-SA"/>
    </w:rPr>
  </w:style>
  <w:style w:type="paragraph" w:customStyle="1" w:styleId="Styl2">
    <w:name w:val="Styl2"/>
    <w:basedOn w:val="Tekstpodstawowy22"/>
    <w:qFormat/>
    <w:rsid w:val="00836395"/>
    <w:pPr>
      <w:numPr>
        <w:numId w:val="4"/>
      </w:numPr>
      <w:spacing w:before="240" w:after="120"/>
      <w:ind w:left="357" w:hanging="357"/>
    </w:pPr>
    <w:rPr>
      <w:rFonts w:ascii="Calibri" w:hAnsi="Calibri" w:cs="Calibri"/>
      <w:b/>
      <w:bCs/>
      <w:sz w:val="22"/>
      <w:szCs w:val="22"/>
    </w:rPr>
  </w:style>
  <w:style w:type="paragraph" w:customStyle="1" w:styleId="Zawartotabeli">
    <w:name w:val="Zawartość tabeli"/>
    <w:basedOn w:val="Normalny"/>
    <w:rsid w:val="00836395"/>
    <w:pPr>
      <w:suppressLineNumbers/>
      <w:suppressAutoHyphens/>
      <w:spacing w:after="0" w:line="240" w:lineRule="auto"/>
    </w:pPr>
    <w:rPr>
      <w:rFonts w:ascii="Times New Roman" w:eastAsiaTheme="minorEastAsia" w:hAnsi="Times New Roman" w:cs="Times New Roman"/>
      <w:sz w:val="24"/>
      <w:szCs w:val="24"/>
      <w:lang w:eastAsia="ar-SA"/>
    </w:rPr>
  </w:style>
  <w:style w:type="paragraph" w:customStyle="1" w:styleId="Nagwektabeli">
    <w:name w:val="Nagłówek tabeli"/>
    <w:basedOn w:val="Zawartotabeli"/>
    <w:rsid w:val="00836395"/>
    <w:pPr>
      <w:jc w:val="center"/>
    </w:pPr>
    <w:rPr>
      <w:b/>
      <w:bCs/>
    </w:rPr>
  </w:style>
  <w:style w:type="paragraph" w:customStyle="1" w:styleId="Zawartoramki">
    <w:name w:val="Zawartość ramki"/>
    <w:basedOn w:val="Tekstpodstawowy"/>
    <w:rsid w:val="00836395"/>
  </w:style>
  <w:style w:type="paragraph" w:customStyle="1" w:styleId="Akapitzlist1">
    <w:name w:val="Akapit z listą1"/>
    <w:basedOn w:val="Normalny"/>
    <w:rsid w:val="00836395"/>
    <w:pPr>
      <w:suppressAutoHyphens/>
      <w:spacing w:after="200" w:line="276" w:lineRule="auto"/>
      <w:ind w:left="720"/>
    </w:pPr>
    <w:rPr>
      <w:rFonts w:ascii="Calibri" w:eastAsiaTheme="minorEastAsia" w:hAnsi="Calibri" w:cs="Calibri"/>
      <w:lang w:eastAsia="ar-SA"/>
    </w:rPr>
  </w:style>
  <w:style w:type="paragraph" w:customStyle="1" w:styleId="WW-NormalnyWeb">
    <w:name w:val="WW-Normalny (Web)"/>
    <w:basedOn w:val="Normalny"/>
    <w:rsid w:val="00836395"/>
    <w:pPr>
      <w:suppressAutoHyphens/>
      <w:spacing w:before="100" w:after="119" w:line="240" w:lineRule="auto"/>
    </w:pPr>
    <w:rPr>
      <w:rFonts w:ascii="Arial Unicode MS" w:eastAsia="Times New Roman" w:hAnsi="Times New Roman" w:cs="Arial Unicode MS"/>
      <w:sz w:val="24"/>
      <w:szCs w:val="24"/>
      <w:lang w:eastAsia="ar-SA"/>
    </w:rPr>
  </w:style>
  <w:style w:type="character" w:styleId="Odwoaniedokomentarza">
    <w:name w:val="annotation reference"/>
    <w:basedOn w:val="Domylnaczcionkaakapitu"/>
    <w:uiPriority w:val="99"/>
    <w:rsid w:val="00836395"/>
    <w:rPr>
      <w:rFonts w:ascii="Times New Roman" w:hAnsi="Times New Roman" w:cs="Times New Roman"/>
      <w:sz w:val="16"/>
      <w:szCs w:val="16"/>
    </w:rPr>
  </w:style>
  <w:style w:type="paragraph" w:styleId="Tekstpodstawowy3">
    <w:name w:val="Body Text 3"/>
    <w:basedOn w:val="Normalny"/>
    <w:link w:val="Tekstpodstawowy3Znak"/>
    <w:rsid w:val="00836395"/>
    <w:pPr>
      <w:suppressAutoHyphens/>
      <w:spacing w:after="120" w:line="240" w:lineRule="auto"/>
    </w:pPr>
    <w:rPr>
      <w:rFonts w:ascii="Times New Roman" w:eastAsiaTheme="minorEastAsia" w:hAnsi="Times New Roman" w:cs="Times New Roman"/>
      <w:sz w:val="16"/>
      <w:szCs w:val="16"/>
      <w:lang w:eastAsia="ar-SA"/>
    </w:rPr>
  </w:style>
  <w:style w:type="character" w:customStyle="1" w:styleId="Tekstpodstawowy3Znak">
    <w:name w:val="Tekst podstawowy 3 Znak"/>
    <w:basedOn w:val="Domylnaczcionkaakapitu"/>
    <w:link w:val="Tekstpodstawowy3"/>
    <w:rsid w:val="00836395"/>
    <w:rPr>
      <w:rFonts w:ascii="Times New Roman" w:eastAsiaTheme="minorEastAsia" w:hAnsi="Times New Roman" w:cs="Times New Roman"/>
      <w:sz w:val="16"/>
      <w:szCs w:val="16"/>
      <w:lang w:eastAsia="ar-SA"/>
    </w:rPr>
  </w:style>
  <w:style w:type="character" w:customStyle="1" w:styleId="Teksttreci">
    <w:name w:val="Tekst treści_"/>
    <w:rsid w:val="00836395"/>
    <w:rPr>
      <w:rFonts w:ascii="Arial" w:hAnsi="Arial" w:cs="Arial"/>
      <w:sz w:val="18"/>
      <w:szCs w:val="18"/>
      <w:shd w:val="clear" w:color="auto" w:fill="FFFFFF"/>
    </w:rPr>
  </w:style>
  <w:style w:type="paragraph" w:customStyle="1" w:styleId="Teksttreci0">
    <w:name w:val="Tekst treści"/>
    <w:basedOn w:val="Normalny"/>
    <w:rsid w:val="00836395"/>
    <w:pPr>
      <w:widowControl w:val="0"/>
      <w:shd w:val="clear" w:color="auto" w:fill="FFFFFF"/>
      <w:spacing w:before="180" w:after="0" w:line="333" w:lineRule="exact"/>
      <w:ind w:hanging="820"/>
      <w:jc w:val="center"/>
    </w:pPr>
    <w:rPr>
      <w:rFonts w:ascii="Arial" w:eastAsiaTheme="minorEastAsia" w:hAnsi="Arial" w:cs="Arial"/>
      <w:sz w:val="18"/>
      <w:szCs w:val="18"/>
      <w:lang w:eastAsia="pl-PL"/>
    </w:rPr>
  </w:style>
  <w:style w:type="paragraph" w:styleId="Spistreci2">
    <w:name w:val="toc 2"/>
    <w:basedOn w:val="Normalny"/>
    <w:next w:val="Normalny"/>
    <w:autoRedefine/>
    <w:uiPriority w:val="39"/>
    <w:rsid w:val="00836395"/>
    <w:pPr>
      <w:numPr>
        <w:numId w:val="11"/>
      </w:numPr>
      <w:spacing w:before="240" w:after="240" w:line="240" w:lineRule="auto"/>
    </w:pPr>
    <w:rPr>
      <w:rFonts w:ascii="Calibri" w:eastAsiaTheme="minorEastAsia" w:hAnsi="Calibri" w:cs="Calibri"/>
      <w:b/>
      <w:bCs/>
      <w:sz w:val="24"/>
      <w:szCs w:val="24"/>
      <w:lang w:eastAsia="pl-PL"/>
    </w:rPr>
  </w:style>
  <w:style w:type="paragraph" w:styleId="Tekstpodstawowy2">
    <w:name w:val="Body Text 2"/>
    <w:basedOn w:val="Normalny"/>
    <w:link w:val="Tekstpodstawowy2Znak1"/>
    <w:uiPriority w:val="99"/>
    <w:rsid w:val="00836395"/>
    <w:pPr>
      <w:suppressAutoHyphens/>
      <w:spacing w:after="120" w:line="480" w:lineRule="auto"/>
    </w:pPr>
    <w:rPr>
      <w:rFonts w:ascii="Times New Roman" w:eastAsiaTheme="minorEastAsia" w:hAnsi="Times New Roman" w:cs="Times New Roman"/>
      <w:sz w:val="24"/>
      <w:szCs w:val="24"/>
      <w:lang w:eastAsia="ar-SA"/>
    </w:rPr>
  </w:style>
  <w:style w:type="character" w:customStyle="1" w:styleId="Tekstpodstawowy2Znak1">
    <w:name w:val="Tekst podstawowy 2 Znak1"/>
    <w:basedOn w:val="Domylnaczcionkaakapitu"/>
    <w:link w:val="Tekstpodstawowy2"/>
    <w:uiPriority w:val="99"/>
    <w:rsid w:val="00836395"/>
    <w:rPr>
      <w:rFonts w:ascii="Times New Roman" w:eastAsiaTheme="minorEastAsia" w:hAnsi="Times New Roman" w:cs="Times New Roman"/>
      <w:sz w:val="24"/>
      <w:szCs w:val="24"/>
      <w:lang w:eastAsia="ar-SA"/>
    </w:rPr>
  </w:style>
  <w:style w:type="paragraph" w:styleId="Listanumerowana">
    <w:name w:val="List Number"/>
    <w:basedOn w:val="Normalny"/>
    <w:rsid w:val="00836395"/>
    <w:pPr>
      <w:numPr>
        <w:numId w:val="10"/>
      </w:numPr>
      <w:suppressAutoHyphens/>
      <w:spacing w:after="0" w:line="240" w:lineRule="auto"/>
    </w:pPr>
    <w:rPr>
      <w:rFonts w:ascii="Times New Roman" w:eastAsiaTheme="minorEastAsia" w:hAnsi="Times New Roman" w:cs="Times New Roman"/>
      <w:sz w:val="24"/>
      <w:szCs w:val="24"/>
      <w:lang w:eastAsia="ar-SA"/>
    </w:rPr>
  </w:style>
  <w:style w:type="character" w:customStyle="1" w:styleId="DeltaViewInsertion">
    <w:name w:val="DeltaView Insertion"/>
    <w:rsid w:val="00836395"/>
    <w:rPr>
      <w:b/>
      <w:bCs/>
      <w:i/>
      <w:iCs/>
      <w:spacing w:val="0"/>
    </w:rPr>
  </w:style>
  <w:style w:type="paragraph" w:customStyle="1" w:styleId="Tiret0">
    <w:name w:val="Tiret 0"/>
    <w:basedOn w:val="Normalny"/>
    <w:rsid w:val="00836395"/>
    <w:pPr>
      <w:numPr>
        <w:numId w:val="13"/>
      </w:numPr>
      <w:tabs>
        <w:tab w:val="clear" w:pos="397"/>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Tiret1">
    <w:name w:val="Tiret 1"/>
    <w:basedOn w:val="Normalny"/>
    <w:rsid w:val="00836395"/>
    <w:pPr>
      <w:numPr>
        <w:numId w:val="14"/>
      </w:numPr>
      <w:tabs>
        <w:tab w:val="clear" w:pos="397"/>
        <w:tab w:val="num" w:pos="1417"/>
      </w:tabs>
      <w:spacing w:before="120" w:after="120" w:line="240" w:lineRule="auto"/>
      <w:ind w:left="1417" w:hanging="567"/>
      <w:jc w:val="both"/>
    </w:pPr>
    <w:rPr>
      <w:rFonts w:ascii="Times New Roman" w:eastAsiaTheme="minorEastAsia" w:hAnsi="Times New Roman" w:cs="Times New Roman"/>
      <w:sz w:val="24"/>
      <w:szCs w:val="24"/>
      <w:lang w:eastAsia="en-GB"/>
    </w:rPr>
  </w:style>
  <w:style w:type="paragraph" w:customStyle="1" w:styleId="NumPar1">
    <w:name w:val="NumPar 1"/>
    <w:basedOn w:val="Normalny"/>
    <w:next w:val="Normalny"/>
    <w:rsid w:val="00836395"/>
    <w:pPr>
      <w:numPr>
        <w:numId w:val="15"/>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NumPar2">
    <w:name w:val="NumPar 2"/>
    <w:basedOn w:val="Normalny"/>
    <w:next w:val="Normalny"/>
    <w:rsid w:val="00836395"/>
    <w:pPr>
      <w:numPr>
        <w:ilvl w:val="1"/>
        <w:numId w:val="15"/>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NumPar3">
    <w:name w:val="NumPar 3"/>
    <w:basedOn w:val="Normalny"/>
    <w:next w:val="Normalny"/>
    <w:rsid w:val="00836395"/>
    <w:pPr>
      <w:numPr>
        <w:ilvl w:val="2"/>
        <w:numId w:val="15"/>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NumPar4">
    <w:name w:val="NumPar 4"/>
    <w:basedOn w:val="Normalny"/>
    <w:next w:val="Normalny"/>
    <w:rsid w:val="00836395"/>
    <w:pPr>
      <w:numPr>
        <w:ilvl w:val="3"/>
        <w:numId w:val="15"/>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Akapitzlist11">
    <w:name w:val="Akapit z listą11"/>
    <w:basedOn w:val="Normalny"/>
    <w:qFormat/>
    <w:rsid w:val="00836395"/>
    <w:pPr>
      <w:spacing w:after="0" w:line="276" w:lineRule="auto"/>
      <w:ind w:left="720" w:hanging="431"/>
    </w:pPr>
    <w:rPr>
      <w:rFonts w:ascii="Calibri" w:eastAsiaTheme="minorEastAsia" w:hAnsi="Calibri" w:cs="Calibri"/>
    </w:rPr>
  </w:style>
  <w:style w:type="paragraph" w:styleId="Legenda">
    <w:name w:val="caption"/>
    <w:basedOn w:val="Normalny"/>
    <w:next w:val="Normalny"/>
    <w:uiPriority w:val="35"/>
    <w:qFormat/>
    <w:rsid w:val="00836395"/>
    <w:pPr>
      <w:spacing w:after="0" w:line="240" w:lineRule="auto"/>
    </w:pPr>
    <w:rPr>
      <w:rFonts w:ascii="Times New Roman" w:eastAsiaTheme="minorEastAsia" w:hAnsi="Times New Roman" w:cs="Times New Roman"/>
      <w:b/>
      <w:bCs/>
      <w:sz w:val="20"/>
      <w:szCs w:val="20"/>
      <w:lang w:eastAsia="pl-PL"/>
    </w:rPr>
  </w:style>
  <w:style w:type="paragraph" w:styleId="Tekstpodstawowywcity2">
    <w:name w:val="Body Text Indent 2"/>
    <w:basedOn w:val="Normalny"/>
    <w:link w:val="Tekstpodstawowywcity2Znak"/>
    <w:rsid w:val="00836395"/>
    <w:pPr>
      <w:spacing w:after="120" w:line="480" w:lineRule="auto"/>
      <w:ind w:left="283"/>
    </w:pPr>
    <w:rPr>
      <w:rFonts w:ascii="Times New Roman" w:eastAsiaTheme="minorEastAsia"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836395"/>
    <w:rPr>
      <w:rFonts w:ascii="Times New Roman" w:eastAsiaTheme="minorEastAsia" w:hAnsi="Times New Roman" w:cs="Times New Roman"/>
      <w:sz w:val="24"/>
      <w:szCs w:val="24"/>
      <w:lang w:eastAsia="pl-PL"/>
    </w:rPr>
  </w:style>
  <w:style w:type="paragraph" w:styleId="Listapunktowana">
    <w:name w:val="List Bullet"/>
    <w:basedOn w:val="Normalny"/>
    <w:autoRedefine/>
    <w:rsid w:val="00836395"/>
    <w:pPr>
      <w:tabs>
        <w:tab w:val="num" w:pos="566"/>
        <w:tab w:val="num" w:pos="1080"/>
      </w:tabs>
      <w:spacing w:before="120" w:after="120" w:line="240" w:lineRule="auto"/>
      <w:ind w:left="566" w:hanging="284"/>
      <w:jc w:val="both"/>
    </w:pPr>
    <w:rPr>
      <w:rFonts w:ascii="Times New Roman" w:eastAsiaTheme="minorEastAsia" w:hAnsi="Times New Roman" w:cs="Times New Roman"/>
      <w:sz w:val="24"/>
      <w:szCs w:val="24"/>
      <w:lang w:val="en-GB" w:eastAsia="pl-PL"/>
    </w:rPr>
  </w:style>
  <w:style w:type="paragraph" w:styleId="Zwykytekst">
    <w:name w:val="Plain Text"/>
    <w:basedOn w:val="Normalny"/>
    <w:link w:val="ZwykytekstZnak"/>
    <w:rsid w:val="00836395"/>
    <w:pPr>
      <w:spacing w:after="0" w:line="240" w:lineRule="auto"/>
    </w:pPr>
    <w:rPr>
      <w:rFonts w:ascii="Courier New" w:eastAsiaTheme="minorEastAsia" w:hAnsi="Courier New" w:cs="Courier New"/>
      <w:sz w:val="20"/>
      <w:szCs w:val="20"/>
      <w:lang w:eastAsia="pl-PL"/>
    </w:rPr>
  </w:style>
  <w:style w:type="character" w:customStyle="1" w:styleId="ZwykytekstZnak">
    <w:name w:val="Zwykły tekst Znak"/>
    <w:basedOn w:val="Domylnaczcionkaakapitu"/>
    <w:link w:val="Zwykytekst"/>
    <w:rsid w:val="00836395"/>
    <w:rPr>
      <w:rFonts w:ascii="Courier New" w:eastAsiaTheme="minorEastAsia" w:hAnsi="Courier New" w:cs="Courier New"/>
      <w:sz w:val="20"/>
      <w:szCs w:val="20"/>
      <w:lang w:eastAsia="pl-PL"/>
    </w:rPr>
  </w:style>
  <w:style w:type="paragraph" w:styleId="Tekstpodstawowywcity3">
    <w:name w:val="Body Text Indent 3"/>
    <w:basedOn w:val="Normalny"/>
    <w:link w:val="Tekstpodstawowywcity3Znak"/>
    <w:uiPriority w:val="99"/>
    <w:rsid w:val="00836395"/>
    <w:pPr>
      <w:spacing w:before="120" w:after="120" w:line="360" w:lineRule="auto"/>
      <w:ind w:left="283"/>
      <w:jc w:val="center"/>
    </w:pPr>
    <w:rPr>
      <w:rFonts w:ascii="Arial" w:eastAsiaTheme="minorEastAsia" w:hAnsi="Arial" w:cs="Arial"/>
      <w:sz w:val="16"/>
      <w:szCs w:val="16"/>
      <w:lang w:eastAsia="pl-PL"/>
    </w:rPr>
  </w:style>
  <w:style w:type="character" w:customStyle="1" w:styleId="Tekstpodstawowywcity3Znak">
    <w:name w:val="Tekst podstawowy wcięty 3 Znak"/>
    <w:basedOn w:val="Domylnaczcionkaakapitu"/>
    <w:link w:val="Tekstpodstawowywcity3"/>
    <w:uiPriority w:val="99"/>
    <w:rsid w:val="00836395"/>
    <w:rPr>
      <w:rFonts w:ascii="Arial" w:eastAsiaTheme="minorEastAsia" w:hAnsi="Arial" w:cs="Arial"/>
      <w:sz w:val="16"/>
      <w:szCs w:val="16"/>
      <w:lang w:eastAsia="pl-PL"/>
    </w:rPr>
  </w:style>
  <w:style w:type="character" w:styleId="Tekstzastpczy">
    <w:name w:val="Placeholder Text"/>
    <w:basedOn w:val="Domylnaczcionkaakapitu"/>
    <w:uiPriority w:val="99"/>
    <w:rsid w:val="00836395"/>
    <w:rPr>
      <w:rFonts w:ascii="Times New Roman" w:hAnsi="Times New Roman" w:cs="Times New Roman"/>
      <w:color w:val="808080"/>
    </w:rPr>
  </w:style>
  <w:style w:type="paragraph" w:customStyle="1" w:styleId="Tytuumowy">
    <w:name w:val="Tytuł umowy"/>
    <w:basedOn w:val="Normalny"/>
    <w:rsid w:val="00836395"/>
    <w:pPr>
      <w:pBdr>
        <w:top w:val="single" w:sz="4" w:space="1" w:color="auto"/>
        <w:left w:val="single" w:sz="4" w:space="4" w:color="auto"/>
        <w:bottom w:val="single" w:sz="4" w:space="1" w:color="auto"/>
        <w:right w:val="single" w:sz="4" w:space="4" w:color="auto"/>
      </w:pBdr>
      <w:spacing w:after="0" w:line="240" w:lineRule="auto"/>
      <w:jc w:val="center"/>
    </w:pPr>
    <w:rPr>
      <w:rFonts w:ascii="Arial" w:eastAsiaTheme="minorEastAsia" w:hAnsi="Arial" w:cs="Arial"/>
      <w:b/>
      <w:bCs/>
      <w:sz w:val="24"/>
      <w:szCs w:val="24"/>
      <w:lang w:eastAsia="pl-PL"/>
    </w:rPr>
  </w:style>
  <w:style w:type="paragraph" w:customStyle="1" w:styleId="Punkt">
    <w:name w:val="Punkt"/>
    <w:basedOn w:val="Tekstpodstawowy"/>
    <w:rsid w:val="00836395"/>
    <w:pPr>
      <w:tabs>
        <w:tab w:val="num" w:pos="2155"/>
      </w:tabs>
      <w:suppressAutoHyphens w:val="0"/>
      <w:spacing w:after="360"/>
      <w:ind w:left="2268" w:hanging="567"/>
      <w:jc w:val="both"/>
    </w:pPr>
    <w:rPr>
      <w:rFonts w:ascii="Arial" w:hAnsi="Arial" w:cs="Arial"/>
      <w:b w:val="0"/>
      <w:bCs w:val="0"/>
      <w:lang w:eastAsia="pl-PL"/>
    </w:rPr>
  </w:style>
  <w:style w:type="paragraph" w:customStyle="1" w:styleId="Podpunkt">
    <w:name w:val="Podpunkt"/>
    <w:basedOn w:val="Punkt"/>
    <w:rsid w:val="00836395"/>
    <w:pPr>
      <w:tabs>
        <w:tab w:val="clear" w:pos="2155"/>
        <w:tab w:val="num" w:pos="3430"/>
      </w:tabs>
      <w:ind w:left="3430" w:hanging="453"/>
    </w:pPr>
  </w:style>
  <w:style w:type="paragraph" w:styleId="Mapadokumentu">
    <w:name w:val="Document Map"/>
    <w:basedOn w:val="Normalny"/>
    <w:link w:val="MapadokumentuZnak"/>
    <w:rsid w:val="00836395"/>
    <w:pPr>
      <w:shd w:val="clear" w:color="auto" w:fill="000080"/>
      <w:spacing w:after="0" w:line="240" w:lineRule="auto"/>
    </w:pPr>
    <w:rPr>
      <w:rFonts w:ascii="Tahoma" w:eastAsiaTheme="minorEastAsia" w:hAnsi="Tahoma" w:cs="Tahoma"/>
      <w:sz w:val="20"/>
      <w:szCs w:val="20"/>
      <w:lang w:eastAsia="pl-PL"/>
    </w:rPr>
  </w:style>
  <w:style w:type="character" w:customStyle="1" w:styleId="MapadokumentuZnak">
    <w:name w:val="Mapa dokumentu Znak"/>
    <w:basedOn w:val="Domylnaczcionkaakapitu"/>
    <w:link w:val="Mapadokumentu"/>
    <w:rsid w:val="00836395"/>
    <w:rPr>
      <w:rFonts w:ascii="Tahoma" w:eastAsiaTheme="minorEastAsia" w:hAnsi="Tahoma" w:cs="Tahoma"/>
      <w:sz w:val="20"/>
      <w:szCs w:val="20"/>
      <w:shd w:val="clear" w:color="auto" w:fill="000080"/>
      <w:lang w:eastAsia="pl-PL"/>
    </w:rPr>
  </w:style>
  <w:style w:type="paragraph" w:styleId="Spistreci1">
    <w:name w:val="toc 1"/>
    <w:aliases w:val="Spis treści - mój"/>
    <w:basedOn w:val="Normalny"/>
    <w:next w:val="Normalny"/>
    <w:autoRedefine/>
    <w:uiPriority w:val="39"/>
    <w:qFormat/>
    <w:rsid w:val="00836395"/>
    <w:pPr>
      <w:tabs>
        <w:tab w:val="left" w:pos="720"/>
        <w:tab w:val="right" w:leader="dot" w:pos="9062"/>
      </w:tabs>
      <w:spacing w:after="0" w:line="360" w:lineRule="auto"/>
      <w:jc w:val="both"/>
    </w:pPr>
    <w:rPr>
      <w:rFonts w:ascii="Calibri" w:eastAsiaTheme="minorEastAsia" w:hAnsi="Calibri" w:cs="Calibri"/>
      <w:sz w:val="24"/>
      <w:szCs w:val="24"/>
      <w:lang w:eastAsia="pl-PL"/>
    </w:rPr>
  </w:style>
  <w:style w:type="paragraph" w:customStyle="1" w:styleId="punkt0">
    <w:name w:val="punkt"/>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podpunktcxsppierwsze">
    <w:name w:val="podpunktcxsppierwsze"/>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podpunktcxspnazwisko">
    <w:name w:val="podpunktcxspnazwisko"/>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ZnakZnakZnak">
    <w:name w:val="Znak Znak Znak"/>
    <w:basedOn w:val="Normalny"/>
    <w:rsid w:val="00836395"/>
    <w:pPr>
      <w:tabs>
        <w:tab w:val="left" w:pos="709"/>
      </w:tabs>
      <w:spacing w:before="120" w:after="0" w:line="240" w:lineRule="auto"/>
      <w:ind w:left="4" w:hanging="4"/>
    </w:pPr>
    <w:rPr>
      <w:rFonts w:ascii="Tahoma" w:eastAsiaTheme="minorEastAsia" w:hAnsi="Tahoma" w:cs="Tahoma"/>
      <w:sz w:val="24"/>
      <w:szCs w:val="24"/>
      <w:lang w:eastAsia="pl-PL"/>
    </w:rPr>
  </w:style>
  <w:style w:type="paragraph" w:customStyle="1" w:styleId="Poziom2">
    <w:name w:val="Poziom_2"/>
    <w:basedOn w:val="Normalny"/>
    <w:rsid w:val="00836395"/>
    <w:pPr>
      <w:tabs>
        <w:tab w:val="num" w:pos="567"/>
        <w:tab w:val="num" w:pos="1069"/>
      </w:tabs>
      <w:spacing w:before="60" w:after="60" w:line="240" w:lineRule="auto"/>
      <w:ind w:left="567" w:hanging="567"/>
      <w:jc w:val="both"/>
    </w:pPr>
    <w:rPr>
      <w:rFonts w:ascii="Arial" w:eastAsiaTheme="minorEastAsia" w:hAnsi="Arial" w:cs="Arial"/>
      <w:sz w:val="20"/>
      <w:szCs w:val="20"/>
      <w:lang w:eastAsia="pl-PL"/>
    </w:rPr>
  </w:style>
  <w:style w:type="paragraph" w:customStyle="1" w:styleId="Poziom3">
    <w:name w:val="Poziom_3"/>
    <w:basedOn w:val="Normalny"/>
    <w:rsid w:val="00836395"/>
    <w:pPr>
      <w:tabs>
        <w:tab w:val="num" w:pos="1069"/>
        <w:tab w:val="num" w:pos="1134"/>
      </w:tabs>
      <w:spacing w:before="60" w:after="60" w:line="240" w:lineRule="auto"/>
      <w:ind w:left="1134" w:hanging="567"/>
      <w:jc w:val="both"/>
    </w:pPr>
    <w:rPr>
      <w:rFonts w:ascii="Arial" w:eastAsiaTheme="minorEastAsia" w:hAnsi="Arial" w:cs="Arial"/>
      <w:sz w:val="20"/>
      <w:szCs w:val="20"/>
      <w:lang w:eastAsia="pl-PL"/>
    </w:rPr>
  </w:style>
  <w:style w:type="paragraph" w:customStyle="1" w:styleId="BodyTextIndent21">
    <w:name w:val="Body Text Indent 21"/>
    <w:basedOn w:val="Normalny"/>
    <w:rsid w:val="00836395"/>
    <w:pPr>
      <w:suppressAutoHyphens/>
      <w:overflowPunct w:val="0"/>
      <w:autoSpaceDE w:val="0"/>
      <w:spacing w:after="0" w:line="240" w:lineRule="auto"/>
      <w:ind w:left="360" w:hanging="360"/>
      <w:jc w:val="both"/>
      <w:textAlignment w:val="baseline"/>
    </w:pPr>
    <w:rPr>
      <w:rFonts w:ascii="Arial" w:eastAsiaTheme="minorEastAsia" w:hAnsi="Arial" w:cs="Arial"/>
      <w:lang w:eastAsia="ar-SA"/>
    </w:rPr>
  </w:style>
  <w:style w:type="paragraph" w:customStyle="1" w:styleId="Numerowanie">
    <w:name w:val="Numerowanie"/>
    <w:basedOn w:val="Normalny"/>
    <w:rsid w:val="00836395"/>
    <w:pPr>
      <w:tabs>
        <w:tab w:val="num" w:pos="360"/>
      </w:tabs>
      <w:spacing w:before="120" w:after="0" w:line="240" w:lineRule="auto"/>
      <w:ind w:left="360" w:hanging="360"/>
      <w:jc w:val="both"/>
    </w:pPr>
    <w:rPr>
      <w:rFonts w:ascii="Book Antiqua" w:eastAsiaTheme="minorEastAsia" w:hAnsi="Book Antiqua" w:cs="Book Antiqua"/>
    </w:rPr>
  </w:style>
  <w:style w:type="character" w:styleId="Uwydatnienie">
    <w:name w:val="Emphasis"/>
    <w:basedOn w:val="Domylnaczcionkaakapitu"/>
    <w:uiPriority w:val="20"/>
    <w:qFormat/>
    <w:rsid w:val="00836395"/>
    <w:rPr>
      <w:rFonts w:ascii="Times New Roman" w:hAnsi="Times New Roman" w:cs="Times New Roman"/>
      <w:b/>
      <w:bCs/>
    </w:rPr>
  </w:style>
  <w:style w:type="paragraph" w:customStyle="1" w:styleId="CharCharCarCarCharCharCarCar">
    <w:name w:val="Char Char Car Car Char Char Car Car"/>
    <w:basedOn w:val="Normalny"/>
    <w:next w:val="Normalny"/>
    <w:autoRedefine/>
    <w:rsid w:val="00836395"/>
    <w:pPr>
      <w:keepNext/>
      <w:tabs>
        <w:tab w:val="num" w:pos="425"/>
      </w:tabs>
      <w:autoSpaceDE w:val="0"/>
      <w:autoSpaceDN w:val="0"/>
      <w:adjustRightInd w:val="0"/>
      <w:spacing w:after="0" w:line="240" w:lineRule="auto"/>
      <w:ind w:hanging="425"/>
      <w:jc w:val="both"/>
    </w:pPr>
    <w:rPr>
      <w:rFonts w:ascii="Arial" w:eastAsia="SimSun" w:hAnsi="Arial" w:cs="Arial"/>
      <w:b/>
      <w:bCs/>
      <w:spacing w:val="-10"/>
      <w:kern w:val="2"/>
      <w:sz w:val="24"/>
      <w:szCs w:val="24"/>
      <w:lang w:val="en-US" w:eastAsia="zh-CN"/>
    </w:rPr>
  </w:style>
  <w:style w:type="paragraph" w:customStyle="1" w:styleId="level3">
    <w:name w:val="level3"/>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bzawyliczenie">
    <w:name w:val="bzawyliczenie"/>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Body">
    <w:name w:val="Body"/>
    <w:basedOn w:val="Normalny"/>
    <w:rsid w:val="00836395"/>
    <w:pPr>
      <w:spacing w:before="120" w:after="60" w:line="240" w:lineRule="auto"/>
    </w:pPr>
    <w:rPr>
      <w:rFonts w:ascii="Arial" w:eastAsiaTheme="minorEastAsia" w:hAnsi="Arial" w:cs="Arial"/>
      <w:sz w:val="24"/>
      <w:szCs w:val="24"/>
    </w:rPr>
  </w:style>
  <w:style w:type="character" w:customStyle="1" w:styleId="BodyCharChar">
    <w:name w:val="Body Char Char"/>
    <w:rsid w:val="00836395"/>
    <w:rPr>
      <w:rFonts w:ascii="Arial" w:hAnsi="Arial" w:cs="Arial"/>
      <w:sz w:val="22"/>
      <w:szCs w:val="22"/>
      <w:lang w:eastAsia="en-US"/>
    </w:rPr>
  </w:style>
  <w:style w:type="paragraph" w:customStyle="1" w:styleId="Bullet2">
    <w:name w:val="Bullet 2"/>
    <w:basedOn w:val="Normalny"/>
    <w:uiPriority w:val="99"/>
    <w:rsid w:val="00836395"/>
    <w:pPr>
      <w:widowControl w:val="0"/>
      <w:numPr>
        <w:numId w:val="16"/>
      </w:numPr>
      <w:tabs>
        <w:tab w:val="left" w:pos="1134"/>
      </w:tabs>
      <w:adjustRightInd w:val="0"/>
      <w:spacing w:before="60" w:after="60" w:line="240" w:lineRule="auto"/>
      <w:jc w:val="both"/>
      <w:textAlignment w:val="baseline"/>
    </w:pPr>
    <w:rPr>
      <w:rFonts w:ascii="Arial" w:eastAsiaTheme="minorEastAsia" w:hAnsi="Arial" w:cs="Arial"/>
      <w:sz w:val="20"/>
      <w:szCs w:val="20"/>
    </w:rPr>
  </w:style>
  <w:style w:type="paragraph" w:customStyle="1" w:styleId="20major">
    <w:name w:val="20 major"/>
    <w:basedOn w:val="Normalny"/>
    <w:next w:val="Normalny"/>
    <w:rsid w:val="00836395"/>
    <w:pPr>
      <w:keepNext/>
      <w:tabs>
        <w:tab w:val="left" w:pos="357"/>
      </w:tabs>
      <w:spacing w:before="540" w:after="240" w:line="240" w:lineRule="auto"/>
      <w:ind w:right="360"/>
    </w:pPr>
    <w:rPr>
      <w:rFonts w:ascii="Palatino" w:eastAsiaTheme="minorEastAsia" w:hAnsi="Palatino" w:cs="Palatino"/>
      <w:b/>
      <w:bCs/>
      <w:caps/>
      <w:sz w:val="24"/>
      <w:szCs w:val="24"/>
      <w:lang w:val="en-US" w:eastAsia="pl-PL"/>
    </w:rPr>
  </w:style>
  <w:style w:type="paragraph" w:customStyle="1" w:styleId="BodyText21">
    <w:name w:val="Body Text 21"/>
    <w:basedOn w:val="Normalny"/>
    <w:rsid w:val="00836395"/>
    <w:pPr>
      <w:spacing w:after="0" w:line="240" w:lineRule="auto"/>
      <w:jc w:val="center"/>
    </w:pPr>
    <w:rPr>
      <w:rFonts w:ascii="Times New Roman" w:eastAsiaTheme="minorEastAsia" w:hAnsi="Times New Roman" w:cs="Times New Roman"/>
      <w:sz w:val="28"/>
      <w:szCs w:val="28"/>
      <w:lang w:eastAsia="pl-PL"/>
    </w:rPr>
  </w:style>
  <w:style w:type="paragraph" w:customStyle="1" w:styleId="Punkt2">
    <w:name w:val="Punkt_2"/>
    <w:basedOn w:val="Punkt"/>
    <w:rsid w:val="00836395"/>
    <w:pPr>
      <w:tabs>
        <w:tab w:val="clear" w:pos="2155"/>
        <w:tab w:val="num" w:pos="2921"/>
      </w:tabs>
      <w:spacing w:after="160"/>
      <w:ind w:left="2921" w:hanging="794"/>
    </w:pPr>
    <w:rPr>
      <w:rFonts w:ascii="Times New Roman" w:hAnsi="Times New Roman" w:cs="Times New Roman"/>
    </w:rPr>
  </w:style>
  <w:style w:type="paragraph" w:customStyle="1" w:styleId="PARAGRAF0">
    <w:name w:val="PARAGRAF"/>
    <w:basedOn w:val="Normalny"/>
    <w:uiPriority w:val="99"/>
    <w:rsid w:val="00836395"/>
    <w:pPr>
      <w:spacing w:before="240" w:after="120" w:line="240" w:lineRule="auto"/>
      <w:ind w:left="425" w:hanging="431"/>
      <w:jc w:val="center"/>
    </w:pPr>
    <w:rPr>
      <w:rFonts w:ascii="Time" w:eastAsiaTheme="minorEastAsia" w:hAnsi="Time" w:cs="Time"/>
      <w:b/>
      <w:bCs/>
      <w:sz w:val="24"/>
      <w:szCs w:val="24"/>
      <w:lang w:val="en-GB" w:eastAsia="pl-PL"/>
    </w:rPr>
  </w:style>
  <w:style w:type="paragraph" w:customStyle="1" w:styleId="TekstPodstNumery">
    <w:name w:val="TekstPodstNumery"/>
    <w:basedOn w:val="Akapitzlist11"/>
    <w:qFormat/>
    <w:rsid w:val="00836395"/>
    <w:pPr>
      <w:numPr>
        <w:numId w:val="17"/>
      </w:numPr>
      <w:suppressAutoHyphens/>
      <w:spacing w:after="120"/>
      <w:ind w:left="360"/>
      <w:jc w:val="both"/>
    </w:pPr>
    <w:rPr>
      <w:color w:val="000000"/>
      <w:kern w:val="1"/>
    </w:rPr>
  </w:style>
  <w:style w:type="paragraph" w:customStyle="1" w:styleId="apunktyIIIp6">
    <w:name w:val="a_punkty_IIIp_6"/>
    <w:basedOn w:val="Normalny"/>
    <w:rsid w:val="00836395"/>
    <w:pPr>
      <w:tabs>
        <w:tab w:val="num" w:pos="1758"/>
      </w:tabs>
      <w:suppressAutoHyphens/>
      <w:spacing w:after="0" w:line="360" w:lineRule="auto"/>
      <w:ind w:left="425" w:right="-17" w:hanging="431"/>
      <w:jc w:val="both"/>
      <w:outlineLvl w:val="2"/>
    </w:pPr>
    <w:rPr>
      <w:rFonts w:ascii="Arial" w:eastAsiaTheme="minorEastAsia" w:hAnsi="Arial" w:cs="Arial"/>
      <w:kern w:val="1"/>
      <w:lang w:eastAsia="pl-PL"/>
    </w:rPr>
  </w:style>
  <w:style w:type="paragraph" w:customStyle="1" w:styleId="apunktyIIp5">
    <w:name w:val="a_punkty_IIp_5"/>
    <w:basedOn w:val="Normalny"/>
    <w:rsid w:val="00836395"/>
    <w:pPr>
      <w:tabs>
        <w:tab w:val="num" w:pos="1134"/>
      </w:tabs>
      <w:suppressAutoHyphens/>
      <w:spacing w:after="0" w:line="360" w:lineRule="auto"/>
      <w:ind w:left="425" w:right="-17" w:hanging="431"/>
      <w:jc w:val="both"/>
      <w:outlineLvl w:val="1"/>
    </w:pPr>
    <w:rPr>
      <w:rFonts w:ascii="Arial" w:eastAsiaTheme="minorEastAsia" w:hAnsi="Arial" w:cs="Arial"/>
      <w:kern w:val="1"/>
      <w:lang w:eastAsia="pl-PL"/>
    </w:rPr>
  </w:style>
  <w:style w:type="paragraph" w:customStyle="1" w:styleId="apunktyIp4">
    <w:name w:val="a_punkty_Ip_4"/>
    <w:basedOn w:val="Nagwek2"/>
    <w:rsid w:val="00836395"/>
    <w:pPr>
      <w:keepNext w:val="0"/>
      <w:widowControl w:val="0"/>
      <w:tabs>
        <w:tab w:val="left" w:pos="-2977"/>
        <w:tab w:val="left" w:pos="-2835"/>
        <w:tab w:val="left" w:pos="-2694"/>
        <w:tab w:val="num" w:pos="454"/>
      </w:tabs>
      <w:spacing w:before="120" w:line="360" w:lineRule="auto"/>
      <w:ind w:left="425" w:right="-17" w:hanging="431"/>
      <w:outlineLvl w:val="0"/>
    </w:pPr>
    <w:rPr>
      <w:rFonts w:ascii="Arial" w:hAnsi="Arial" w:cs="Arial"/>
      <w:b w:val="0"/>
      <w:bCs w:val="0"/>
      <w:kern w:val="1"/>
      <w:sz w:val="22"/>
      <w:szCs w:val="22"/>
      <w:lang w:eastAsia="pl-PL"/>
    </w:rPr>
  </w:style>
  <w:style w:type="paragraph" w:customStyle="1" w:styleId="opispola">
    <w:name w:val="opis pola"/>
    <w:basedOn w:val="Normalny"/>
    <w:uiPriority w:val="99"/>
    <w:rsid w:val="00836395"/>
    <w:pPr>
      <w:numPr>
        <w:numId w:val="18"/>
      </w:numPr>
      <w:spacing w:after="120" w:line="240" w:lineRule="auto"/>
    </w:pPr>
    <w:rPr>
      <w:rFonts w:ascii="Arial" w:eastAsiaTheme="minorEastAsia" w:hAnsi="Arial" w:cs="Arial"/>
      <w:lang w:eastAsia="pl-PL"/>
    </w:rPr>
  </w:style>
  <w:style w:type="paragraph" w:customStyle="1" w:styleId="pub">
    <w:name w:val="pub"/>
    <w:basedOn w:val="Normalny"/>
    <w:rsid w:val="00836395"/>
    <w:pPr>
      <w:spacing w:before="187" w:after="187" w:line="240" w:lineRule="auto"/>
      <w:jc w:val="center"/>
    </w:pPr>
    <w:rPr>
      <w:rFonts w:ascii="Times New Roman" w:eastAsiaTheme="minorEastAsia" w:hAnsi="Times New Roman" w:cs="Times New Roman"/>
      <w:b/>
      <w:bCs/>
      <w:sz w:val="24"/>
      <w:szCs w:val="24"/>
      <w:lang w:eastAsia="pl-PL"/>
    </w:rPr>
  </w:style>
  <w:style w:type="paragraph" w:styleId="Bezodstpw">
    <w:name w:val="No Spacing"/>
    <w:link w:val="BezodstpwZnak"/>
    <w:uiPriority w:val="1"/>
    <w:qFormat/>
    <w:rsid w:val="00836395"/>
    <w:pPr>
      <w:spacing w:after="0" w:line="240" w:lineRule="auto"/>
    </w:pPr>
    <w:rPr>
      <w:rFonts w:ascii="Calibri" w:eastAsiaTheme="minorEastAsia" w:hAnsi="Calibri" w:cs="Calibri"/>
    </w:rPr>
  </w:style>
  <w:style w:type="character" w:customStyle="1" w:styleId="NoSpacingChar">
    <w:name w:val="No Spacing Char"/>
    <w:uiPriority w:val="99"/>
    <w:rsid w:val="00836395"/>
    <w:rPr>
      <w:rFonts w:ascii="Calibri" w:hAnsi="Calibri" w:cs="Calibri"/>
      <w:sz w:val="22"/>
      <w:szCs w:val="22"/>
      <w:lang w:eastAsia="en-US"/>
    </w:rPr>
  </w:style>
  <w:style w:type="paragraph" w:styleId="Nagwekspisutreci">
    <w:name w:val="TOC Heading"/>
    <w:basedOn w:val="Nagwek1"/>
    <w:next w:val="Normalny"/>
    <w:uiPriority w:val="39"/>
    <w:qFormat/>
    <w:rsid w:val="00836395"/>
    <w:pPr>
      <w:keepLines/>
      <w:suppressAutoHyphens w:val="0"/>
      <w:spacing w:line="259" w:lineRule="auto"/>
      <w:outlineLvl w:val="9"/>
    </w:pPr>
    <w:rPr>
      <w:rFonts w:ascii="Calibri" w:hAnsi="Calibri" w:cs="Calibri"/>
      <w:b w:val="0"/>
      <w:bCs w:val="0"/>
      <w:sz w:val="32"/>
      <w:szCs w:val="32"/>
      <w:lang w:eastAsia="pl-PL"/>
    </w:rPr>
  </w:style>
  <w:style w:type="paragraph" w:styleId="Spistreci3">
    <w:name w:val="toc 3"/>
    <w:basedOn w:val="Normalny"/>
    <w:next w:val="Normalny"/>
    <w:autoRedefine/>
    <w:uiPriority w:val="39"/>
    <w:rsid w:val="00836395"/>
    <w:pPr>
      <w:spacing w:after="100" w:line="240" w:lineRule="auto"/>
      <w:ind w:left="480"/>
    </w:pPr>
    <w:rPr>
      <w:rFonts w:ascii="Times New Roman" w:eastAsiaTheme="minorEastAsia" w:hAnsi="Times New Roman" w:cs="Times New Roman"/>
      <w:sz w:val="24"/>
      <w:szCs w:val="24"/>
      <w:lang w:eastAsia="pl-PL"/>
    </w:rPr>
  </w:style>
  <w:style w:type="character" w:customStyle="1" w:styleId="st">
    <w:name w:val="st"/>
    <w:rsid w:val="00836395"/>
  </w:style>
  <w:style w:type="character" w:customStyle="1" w:styleId="apple-converted-space">
    <w:name w:val="apple-converted-space"/>
    <w:rsid w:val="00836395"/>
  </w:style>
  <w:style w:type="paragraph" w:styleId="Tekstblokowy">
    <w:name w:val="Block Text"/>
    <w:basedOn w:val="Normalny"/>
    <w:rsid w:val="00836395"/>
    <w:pPr>
      <w:shd w:val="clear" w:color="auto" w:fill="FFFFFF"/>
      <w:spacing w:before="206" w:after="0" w:line="221" w:lineRule="exact"/>
      <w:ind w:left="720" w:right="5" w:hanging="360"/>
      <w:jc w:val="both"/>
    </w:pPr>
    <w:rPr>
      <w:rFonts w:ascii="Arial" w:eastAsiaTheme="minorEastAsia" w:hAnsi="Arial" w:cs="Arial"/>
      <w:sz w:val="21"/>
      <w:szCs w:val="21"/>
      <w:lang w:eastAsia="pl-PL"/>
    </w:rPr>
  </w:style>
  <w:style w:type="character" w:styleId="HTML-cytat">
    <w:name w:val="HTML Cite"/>
    <w:basedOn w:val="Domylnaczcionkaakapitu"/>
    <w:uiPriority w:val="99"/>
    <w:rsid w:val="00836395"/>
    <w:rPr>
      <w:rFonts w:ascii="Times New Roman" w:hAnsi="Times New Roman" w:cs="Times New Roman"/>
      <w:i/>
      <w:iCs/>
    </w:rPr>
  </w:style>
  <w:style w:type="character" w:styleId="UyteHipercze">
    <w:name w:val="FollowedHyperlink"/>
    <w:basedOn w:val="Domylnaczcionkaakapitu"/>
    <w:uiPriority w:val="99"/>
    <w:rsid w:val="00836395"/>
    <w:rPr>
      <w:rFonts w:ascii="Times New Roman" w:hAnsi="Times New Roman" w:cs="Times New Roman"/>
      <w:color w:val="800080"/>
      <w:u w:val="single"/>
    </w:rPr>
  </w:style>
  <w:style w:type="paragraph" w:customStyle="1" w:styleId="Styl">
    <w:name w:val="Styl"/>
    <w:rsid w:val="00836395"/>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aaaNagwekzacznika">
    <w:name w:val="aaa Nagłówek załącznika"/>
    <w:basedOn w:val="Normalny"/>
    <w:rsid w:val="00836395"/>
    <w:pPr>
      <w:spacing w:after="0" w:line="240" w:lineRule="auto"/>
      <w:jc w:val="center"/>
    </w:pPr>
    <w:rPr>
      <w:rFonts w:ascii="Calibri" w:eastAsiaTheme="minorEastAsia" w:hAnsi="Calibri" w:cs="Calibri"/>
      <w:b/>
      <w:bCs/>
      <w:sz w:val="24"/>
      <w:szCs w:val="24"/>
      <w:lang w:eastAsia="pl-PL"/>
    </w:rPr>
  </w:style>
  <w:style w:type="character" w:customStyle="1" w:styleId="aaaNagwekzacznikaZnak">
    <w:name w:val="aaa Nagłówek załącznika Znak"/>
    <w:basedOn w:val="AkapitzlistZnak"/>
    <w:rsid w:val="00836395"/>
    <w:rPr>
      <w:rFonts w:ascii="Calibri" w:hAnsi="Calibri" w:cs="Calibri"/>
      <w:b/>
      <w:bCs/>
      <w:sz w:val="24"/>
      <w:szCs w:val="24"/>
      <w:shd w:val="clear" w:color="auto" w:fill="auto"/>
    </w:rPr>
  </w:style>
  <w:style w:type="paragraph" w:customStyle="1" w:styleId="Spstyl">
    <w:name w:val="Spstyl"/>
    <w:basedOn w:val="Akapitzlist"/>
    <w:rsid w:val="00836395"/>
    <w:pPr>
      <w:numPr>
        <w:ilvl w:val="2"/>
        <w:numId w:val="32"/>
      </w:numPr>
      <w:suppressAutoHyphens w:val="0"/>
      <w:spacing w:after="200" w:line="276" w:lineRule="auto"/>
      <w:jc w:val="both"/>
    </w:pPr>
    <w:rPr>
      <w:rFonts w:ascii="Calibri" w:hAnsi="Calibri" w:cs="Calibri"/>
      <w:lang w:eastAsia="en-US"/>
    </w:rPr>
  </w:style>
  <w:style w:type="character" w:customStyle="1" w:styleId="SpstylZnak">
    <w:name w:val="Spstyl Znak"/>
    <w:basedOn w:val="AkapitzlistZnak"/>
    <w:rsid w:val="00836395"/>
    <w:rPr>
      <w:rFonts w:ascii="Calibri" w:hAnsi="Calibri" w:cs="Calibri"/>
      <w:sz w:val="24"/>
      <w:szCs w:val="24"/>
      <w:lang w:eastAsia="en-US"/>
    </w:rPr>
  </w:style>
  <w:style w:type="paragraph" w:styleId="HTML-wstpniesformatowany">
    <w:name w:val="HTML Preformatted"/>
    <w:basedOn w:val="Normalny"/>
    <w:link w:val="HTML-wstpniesformatowanyZnak"/>
    <w:uiPriority w:val="99"/>
    <w:rsid w:val="00836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836395"/>
    <w:rPr>
      <w:rFonts w:ascii="Courier New" w:eastAsiaTheme="minorEastAsia" w:hAnsi="Courier New" w:cs="Courier New"/>
      <w:sz w:val="20"/>
      <w:szCs w:val="20"/>
      <w:lang w:eastAsia="pl-PL"/>
    </w:rPr>
  </w:style>
  <w:style w:type="character" w:styleId="Nierozpoznanawzmianka">
    <w:name w:val="Unresolved Mention"/>
    <w:basedOn w:val="Domylnaczcionkaakapitu"/>
    <w:uiPriority w:val="99"/>
    <w:unhideWhenUsed/>
    <w:rsid w:val="00836395"/>
    <w:rPr>
      <w:color w:val="605E5C"/>
      <w:shd w:val="clear" w:color="auto" w:fill="E1DFDD"/>
    </w:rPr>
  </w:style>
  <w:style w:type="table" w:styleId="Tabela-Siatka">
    <w:name w:val="Table Grid"/>
    <w:basedOn w:val="Standardowy"/>
    <w:uiPriority w:val="59"/>
    <w:rsid w:val="0083639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
    <w:name w:val="Styl8"/>
    <w:uiPriority w:val="99"/>
    <w:rsid w:val="00836395"/>
  </w:style>
  <w:style w:type="table" w:customStyle="1" w:styleId="Tabela-Siatka1">
    <w:name w:val="Tabela - Siatka1"/>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836395"/>
  </w:style>
  <w:style w:type="table" w:customStyle="1" w:styleId="Tabela-Siatka3">
    <w:name w:val="Tabela - Siatka3"/>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ocked/>
    <w:rsid w:val="00836395"/>
    <w:rPr>
      <w:rFonts w:ascii="Cambria" w:hAnsi="Cambria" w:cs="Times New Roman"/>
      <w:b/>
      <w:bCs/>
      <w:i/>
      <w:iCs/>
      <w:sz w:val="28"/>
      <w:szCs w:val="28"/>
    </w:rPr>
  </w:style>
  <w:style w:type="character" w:customStyle="1" w:styleId="BezodstpwZnak">
    <w:name w:val="Bez odstępów Znak"/>
    <w:link w:val="Bezodstpw"/>
    <w:uiPriority w:val="1"/>
    <w:rsid w:val="00836395"/>
    <w:rPr>
      <w:rFonts w:ascii="Calibri" w:eastAsiaTheme="minorEastAsia" w:hAnsi="Calibri" w:cs="Calibri"/>
    </w:rPr>
  </w:style>
  <w:style w:type="numbering" w:customStyle="1" w:styleId="Styl3">
    <w:name w:val="Styl3"/>
    <w:uiPriority w:val="99"/>
    <w:rsid w:val="00836395"/>
    <w:pPr>
      <w:numPr>
        <w:numId w:val="39"/>
      </w:numPr>
    </w:pPr>
  </w:style>
  <w:style w:type="numbering" w:customStyle="1" w:styleId="Styl6">
    <w:name w:val="Styl6"/>
    <w:uiPriority w:val="99"/>
    <w:rsid w:val="00836395"/>
    <w:pPr>
      <w:numPr>
        <w:numId w:val="40"/>
      </w:numPr>
    </w:pPr>
  </w:style>
  <w:style w:type="numbering" w:customStyle="1" w:styleId="Bezlisty11">
    <w:name w:val="Bez listy11"/>
    <w:next w:val="Bezlisty"/>
    <w:uiPriority w:val="99"/>
    <w:semiHidden/>
    <w:unhideWhenUsed/>
    <w:rsid w:val="00836395"/>
  </w:style>
  <w:style w:type="table" w:customStyle="1" w:styleId="Tabela-Siatka11">
    <w:name w:val="Tabela - Siatka11"/>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
    <w:name w:val="Styl31"/>
    <w:uiPriority w:val="99"/>
    <w:rsid w:val="00836395"/>
    <w:pPr>
      <w:numPr>
        <w:numId w:val="37"/>
      </w:numPr>
    </w:pPr>
  </w:style>
  <w:style w:type="numbering" w:customStyle="1" w:styleId="Styl4">
    <w:name w:val="Styl4"/>
    <w:uiPriority w:val="99"/>
    <w:rsid w:val="00836395"/>
    <w:pPr>
      <w:numPr>
        <w:numId w:val="41"/>
      </w:numPr>
    </w:pPr>
  </w:style>
  <w:style w:type="numbering" w:customStyle="1" w:styleId="Styl5">
    <w:name w:val="Styl5"/>
    <w:uiPriority w:val="99"/>
    <w:rsid w:val="00836395"/>
    <w:pPr>
      <w:numPr>
        <w:numId w:val="42"/>
      </w:numPr>
    </w:pPr>
  </w:style>
  <w:style w:type="numbering" w:customStyle="1" w:styleId="Styl61">
    <w:name w:val="Styl61"/>
    <w:uiPriority w:val="99"/>
    <w:rsid w:val="00836395"/>
    <w:pPr>
      <w:numPr>
        <w:numId w:val="38"/>
      </w:numPr>
    </w:pPr>
  </w:style>
  <w:style w:type="numbering" w:customStyle="1" w:styleId="Styl7">
    <w:name w:val="Styl7"/>
    <w:uiPriority w:val="99"/>
    <w:rsid w:val="00836395"/>
    <w:pPr>
      <w:numPr>
        <w:numId w:val="43"/>
      </w:numPr>
    </w:pPr>
  </w:style>
  <w:style w:type="table" w:customStyle="1" w:styleId="Tabela-Siatka21">
    <w:name w:val="Tabela - Siatka21"/>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1">
    <w:name w:val="Styl81"/>
    <w:uiPriority w:val="99"/>
    <w:rsid w:val="00836395"/>
    <w:pPr>
      <w:numPr>
        <w:numId w:val="73"/>
      </w:numPr>
    </w:pPr>
  </w:style>
  <w:style w:type="numbering" w:customStyle="1" w:styleId="Bezlisty2">
    <w:name w:val="Bez listy2"/>
    <w:next w:val="Bezlisty"/>
    <w:uiPriority w:val="99"/>
    <w:semiHidden/>
    <w:unhideWhenUsed/>
    <w:rsid w:val="00836395"/>
  </w:style>
  <w:style w:type="table" w:customStyle="1" w:styleId="Tabela-Siatka4">
    <w:name w:val="Tabela - Siatka4"/>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2">
    <w:name w:val="Styl32"/>
    <w:uiPriority w:val="99"/>
    <w:rsid w:val="00836395"/>
  </w:style>
  <w:style w:type="numbering" w:customStyle="1" w:styleId="Styl62">
    <w:name w:val="Styl62"/>
    <w:uiPriority w:val="99"/>
    <w:rsid w:val="00836395"/>
  </w:style>
  <w:style w:type="numbering" w:customStyle="1" w:styleId="Bezlisty12">
    <w:name w:val="Bez listy12"/>
    <w:next w:val="Bezlisty"/>
    <w:uiPriority w:val="99"/>
    <w:semiHidden/>
    <w:unhideWhenUsed/>
    <w:rsid w:val="00836395"/>
  </w:style>
  <w:style w:type="table" w:customStyle="1" w:styleId="Tabela-Siatka12">
    <w:name w:val="Tabela - Siatka12"/>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1">
    <w:name w:val="Styl311"/>
    <w:uiPriority w:val="99"/>
    <w:rsid w:val="00836395"/>
  </w:style>
  <w:style w:type="numbering" w:customStyle="1" w:styleId="Styl41">
    <w:name w:val="Styl41"/>
    <w:uiPriority w:val="99"/>
    <w:rsid w:val="00836395"/>
  </w:style>
  <w:style w:type="numbering" w:customStyle="1" w:styleId="Styl51">
    <w:name w:val="Styl51"/>
    <w:uiPriority w:val="99"/>
    <w:rsid w:val="00836395"/>
  </w:style>
  <w:style w:type="numbering" w:customStyle="1" w:styleId="Styl611">
    <w:name w:val="Styl611"/>
    <w:uiPriority w:val="99"/>
    <w:rsid w:val="00836395"/>
  </w:style>
  <w:style w:type="numbering" w:customStyle="1" w:styleId="Styl71">
    <w:name w:val="Styl71"/>
    <w:uiPriority w:val="99"/>
    <w:rsid w:val="00836395"/>
  </w:style>
  <w:style w:type="table" w:customStyle="1" w:styleId="Tabela-Siatka22">
    <w:name w:val="Tabela - Siatka22"/>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2">
    <w:name w:val="Styl82"/>
    <w:uiPriority w:val="99"/>
    <w:rsid w:val="00836395"/>
  </w:style>
  <w:style w:type="numbering" w:customStyle="1" w:styleId="Bezlisty3">
    <w:name w:val="Bez listy3"/>
    <w:next w:val="Bezlisty"/>
    <w:uiPriority w:val="99"/>
    <w:semiHidden/>
    <w:unhideWhenUsed/>
    <w:rsid w:val="00836395"/>
  </w:style>
  <w:style w:type="table" w:customStyle="1" w:styleId="Tabela-Siatka5">
    <w:name w:val="Tabela - Siatka5"/>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3">
    <w:name w:val="Styl33"/>
    <w:uiPriority w:val="99"/>
    <w:rsid w:val="00836395"/>
  </w:style>
  <w:style w:type="numbering" w:customStyle="1" w:styleId="Styl63">
    <w:name w:val="Styl63"/>
    <w:uiPriority w:val="99"/>
    <w:rsid w:val="00836395"/>
  </w:style>
  <w:style w:type="numbering" w:customStyle="1" w:styleId="Bezlisty13">
    <w:name w:val="Bez listy13"/>
    <w:next w:val="Bezlisty"/>
    <w:uiPriority w:val="99"/>
    <w:semiHidden/>
    <w:unhideWhenUsed/>
    <w:rsid w:val="00836395"/>
  </w:style>
  <w:style w:type="table" w:customStyle="1" w:styleId="Tabela-Siatka13">
    <w:name w:val="Tabela - Siatka13"/>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2">
    <w:name w:val="Styl312"/>
    <w:uiPriority w:val="99"/>
    <w:rsid w:val="00836395"/>
  </w:style>
  <w:style w:type="numbering" w:customStyle="1" w:styleId="Styl42">
    <w:name w:val="Styl42"/>
    <w:uiPriority w:val="99"/>
    <w:rsid w:val="00836395"/>
  </w:style>
  <w:style w:type="numbering" w:customStyle="1" w:styleId="Styl52">
    <w:name w:val="Styl52"/>
    <w:uiPriority w:val="99"/>
    <w:rsid w:val="00836395"/>
  </w:style>
  <w:style w:type="numbering" w:customStyle="1" w:styleId="Styl612">
    <w:name w:val="Styl612"/>
    <w:uiPriority w:val="99"/>
    <w:rsid w:val="00836395"/>
  </w:style>
  <w:style w:type="numbering" w:customStyle="1" w:styleId="Styl72">
    <w:name w:val="Styl72"/>
    <w:uiPriority w:val="99"/>
    <w:rsid w:val="00836395"/>
  </w:style>
  <w:style w:type="table" w:customStyle="1" w:styleId="Tabela-Siatka23">
    <w:name w:val="Tabela - Siatka23"/>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3">
    <w:name w:val="Styl83"/>
    <w:uiPriority w:val="99"/>
    <w:rsid w:val="00836395"/>
  </w:style>
  <w:style w:type="numbering" w:customStyle="1" w:styleId="Bezlisty4">
    <w:name w:val="Bez listy4"/>
    <w:next w:val="Bezlisty"/>
    <w:uiPriority w:val="99"/>
    <w:semiHidden/>
    <w:unhideWhenUsed/>
    <w:rsid w:val="00836395"/>
  </w:style>
  <w:style w:type="table" w:customStyle="1" w:styleId="Tabela-Siatka6">
    <w:name w:val="Tabela - Siatka6"/>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4">
    <w:name w:val="Styl34"/>
    <w:uiPriority w:val="99"/>
    <w:rsid w:val="00836395"/>
  </w:style>
  <w:style w:type="numbering" w:customStyle="1" w:styleId="Styl64">
    <w:name w:val="Styl64"/>
    <w:uiPriority w:val="99"/>
    <w:rsid w:val="00836395"/>
  </w:style>
  <w:style w:type="numbering" w:customStyle="1" w:styleId="Bezlisty14">
    <w:name w:val="Bez listy14"/>
    <w:next w:val="Bezlisty"/>
    <w:uiPriority w:val="99"/>
    <w:semiHidden/>
    <w:unhideWhenUsed/>
    <w:rsid w:val="00836395"/>
  </w:style>
  <w:style w:type="table" w:customStyle="1" w:styleId="Tabela-Siatka14">
    <w:name w:val="Tabela - Siatka14"/>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3">
    <w:name w:val="Styl313"/>
    <w:uiPriority w:val="99"/>
    <w:rsid w:val="00836395"/>
  </w:style>
  <w:style w:type="numbering" w:customStyle="1" w:styleId="Styl43">
    <w:name w:val="Styl43"/>
    <w:uiPriority w:val="99"/>
    <w:rsid w:val="00836395"/>
  </w:style>
  <w:style w:type="numbering" w:customStyle="1" w:styleId="Styl53">
    <w:name w:val="Styl53"/>
    <w:uiPriority w:val="99"/>
    <w:rsid w:val="00836395"/>
  </w:style>
  <w:style w:type="numbering" w:customStyle="1" w:styleId="Styl613">
    <w:name w:val="Styl613"/>
    <w:uiPriority w:val="99"/>
    <w:rsid w:val="00836395"/>
  </w:style>
  <w:style w:type="numbering" w:customStyle="1" w:styleId="Styl73">
    <w:name w:val="Styl73"/>
    <w:uiPriority w:val="99"/>
    <w:rsid w:val="00836395"/>
  </w:style>
  <w:style w:type="table" w:customStyle="1" w:styleId="Tabela-Siatka24">
    <w:name w:val="Tabela - Siatka24"/>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631">
    <w:name w:val="Styl631"/>
    <w:uiPriority w:val="99"/>
    <w:rsid w:val="00836395"/>
    <w:pPr>
      <w:numPr>
        <w:numId w:val="45"/>
      </w:numPr>
    </w:pPr>
  </w:style>
  <w:style w:type="numbering" w:customStyle="1" w:styleId="Styl6121">
    <w:name w:val="Styl6121"/>
    <w:uiPriority w:val="99"/>
    <w:rsid w:val="00836395"/>
  </w:style>
  <w:style w:type="numbering" w:customStyle="1" w:styleId="Styl811">
    <w:name w:val="Styl811"/>
    <w:uiPriority w:val="99"/>
    <w:rsid w:val="00836395"/>
    <w:pPr>
      <w:numPr>
        <w:numId w:val="70"/>
      </w:numPr>
    </w:pPr>
  </w:style>
  <w:style w:type="numbering" w:customStyle="1" w:styleId="Styl831">
    <w:name w:val="Styl831"/>
    <w:uiPriority w:val="99"/>
    <w:rsid w:val="00836395"/>
    <w:pPr>
      <w:numPr>
        <w:numId w:val="47"/>
      </w:numPr>
    </w:pPr>
  </w:style>
  <w:style w:type="numbering" w:customStyle="1" w:styleId="Bezlisty5">
    <w:name w:val="Bez listy5"/>
    <w:next w:val="Bezlisty"/>
    <w:uiPriority w:val="99"/>
    <w:semiHidden/>
    <w:unhideWhenUsed/>
    <w:rsid w:val="00836395"/>
  </w:style>
  <w:style w:type="table" w:customStyle="1" w:styleId="Tabela-Siatka7">
    <w:name w:val="Tabela - Siatka7"/>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5">
    <w:name w:val="Styl35"/>
    <w:uiPriority w:val="99"/>
    <w:rsid w:val="00836395"/>
  </w:style>
  <w:style w:type="numbering" w:customStyle="1" w:styleId="Styl65">
    <w:name w:val="Styl65"/>
    <w:uiPriority w:val="99"/>
    <w:rsid w:val="00836395"/>
  </w:style>
  <w:style w:type="numbering" w:customStyle="1" w:styleId="Bezlisty15">
    <w:name w:val="Bez listy15"/>
    <w:next w:val="Bezlisty"/>
    <w:uiPriority w:val="99"/>
    <w:semiHidden/>
    <w:unhideWhenUsed/>
    <w:rsid w:val="00836395"/>
  </w:style>
  <w:style w:type="table" w:customStyle="1" w:styleId="Tabela-Siatka15">
    <w:name w:val="Tabela - Siatka15"/>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4">
    <w:name w:val="Styl314"/>
    <w:uiPriority w:val="99"/>
    <w:rsid w:val="00836395"/>
  </w:style>
  <w:style w:type="numbering" w:customStyle="1" w:styleId="Styl44">
    <w:name w:val="Styl44"/>
    <w:uiPriority w:val="99"/>
    <w:rsid w:val="00836395"/>
  </w:style>
  <w:style w:type="numbering" w:customStyle="1" w:styleId="Styl54">
    <w:name w:val="Styl54"/>
    <w:uiPriority w:val="99"/>
    <w:rsid w:val="00836395"/>
  </w:style>
  <w:style w:type="numbering" w:customStyle="1" w:styleId="Styl614">
    <w:name w:val="Styl614"/>
    <w:uiPriority w:val="99"/>
    <w:rsid w:val="00836395"/>
  </w:style>
  <w:style w:type="numbering" w:customStyle="1" w:styleId="Styl74">
    <w:name w:val="Styl74"/>
    <w:uiPriority w:val="99"/>
    <w:rsid w:val="00836395"/>
    <w:pPr>
      <w:numPr>
        <w:numId w:val="33"/>
      </w:numPr>
    </w:pPr>
  </w:style>
  <w:style w:type="table" w:customStyle="1" w:styleId="Tabela-Siatka25">
    <w:name w:val="Tabela - Siatka25"/>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632">
    <w:name w:val="Styl632"/>
    <w:uiPriority w:val="99"/>
    <w:rsid w:val="00836395"/>
  </w:style>
  <w:style w:type="numbering" w:customStyle="1" w:styleId="Styl6122">
    <w:name w:val="Styl6122"/>
    <w:uiPriority w:val="99"/>
    <w:rsid w:val="00836395"/>
    <w:pPr>
      <w:numPr>
        <w:numId w:val="46"/>
      </w:numPr>
    </w:pPr>
  </w:style>
  <w:style w:type="numbering" w:customStyle="1" w:styleId="Styl812">
    <w:name w:val="Styl812"/>
    <w:uiPriority w:val="99"/>
    <w:rsid w:val="00836395"/>
    <w:pPr>
      <w:numPr>
        <w:numId w:val="49"/>
      </w:numPr>
    </w:pPr>
  </w:style>
  <w:style w:type="numbering" w:customStyle="1" w:styleId="Styl832">
    <w:name w:val="Styl832"/>
    <w:uiPriority w:val="99"/>
    <w:rsid w:val="00836395"/>
    <w:pPr>
      <w:numPr>
        <w:numId w:val="48"/>
      </w:numPr>
    </w:pPr>
  </w:style>
  <w:style w:type="numbering" w:customStyle="1" w:styleId="Styl341">
    <w:name w:val="Styl341"/>
    <w:uiPriority w:val="99"/>
    <w:rsid w:val="00836395"/>
  </w:style>
  <w:style w:type="numbering" w:customStyle="1" w:styleId="Styl641">
    <w:name w:val="Styl641"/>
    <w:uiPriority w:val="99"/>
    <w:rsid w:val="00836395"/>
  </w:style>
  <w:style w:type="numbering" w:customStyle="1" w:styleId="Styl3131">
    <w:name w:val="Styl3131"/>
    <w:uiPriority w:val="99"/>
    <w:rsid w:val="00836395"/>
  </w:style>
  <w:style w:type="numbering" w:customStyle="1" w:styleId="Styl431">
    <w:name w:val="Styl431"/>
    <w:uiPriority w:val="99"/>
    <w:rsid w:val="00836395"/>
  </w:style>
  <w:style w:type="numbering" w:customStyle="1" w:styleId="Styl531">
    <w:name w:val="Styl531"/>
    <w:uiPriority w:val="99"/>
    <w:rsid w:val="00836395"/>
  </w:style>
  <w:style w:type="numbering" w:customStyle="1" w:styleId="Styl6131">
    <w:name w:val="Styl6131"/>
    <w:uiPriority w:val="99"/>
    <w:rsid w:val="00836395"/>
  </w:style>
  <w:style w:type="numbering" w:customStyle="1" w:styleId="Styl731">
    <w:name w:val="Styl731"/>
    <w:uiPriority w:val="99"/>
    <w:rsid w:val="00836395"/>
    <w:pPr>
      <w:numPr>
        <w:numId w:val="61"/>
      </w:numPr>
    </w:pPr>
  </w:style>
  <w:style w:type="numbering" w:customStyle="1" w:styleId="Styl8111">
    <w:name w:val="Styl8111"/>
    <w:uiPriority w:val="99"/>
    <w:rsid w:val="00836395"/>
    <w:pPr>
      <w:numPr>
        <w:numId w:val="8"/>
      </w:numPr>
    </w:pPr>
  </w:style>
  <w:style w:type="numbering" w:customStyle="1" w:styleId="Bezlisty6">
    <w:name w:val="Bez listy6"/>
    <w:next w:val="Bezlisty"/>
    <w:uiPriority w:val="99"/>
    <w:semiHidden/>
    <w:unhideWhenUsed/>
    <w:rsid w:val="00836395"/>
  </w:style>
  <w:style w:type="numbering" w:customStyle="1" w:styleId="Styl84">
    <w:name w:val="Styl84"/>
    <w:uiPriority w:val="99"/>
    <w:rsid w:val="00836395"/>
    <w:pPr>
      <w:numPr>
        <w:numId w:val="89"/>
      </w:numPr>
    </w:pPr>
  </w:style>
  <w:style w:type="numbering" w:customStyle="1" w:styleId="Bezlisty16">
    <w:name w:val="Bez listy16"/>
    <w:next w:val="Bezlisty"/>
    <w:uiPriority w:val="99"/>
    <w:semiHidden/>
    <w:unhideWhenUsed/>
    <w:rsid w:val="00836395"/>
  </w:style>
  <w:style w:type="numbering" w:customStyle="1" w:styleId="Styl36">
    <w:name w:val="Styl36"/>
    <w:uiPriority w:val="99"/>
    <w:rsid w:val="00836395"/>
    <w:pPr>
      <w:numPr>
        <w:numId w:val="83"/>
      </w:numPr>
    </w:pPr>
  </w:style>
  <w:style w:type="numbering" w:customStyle="1" w:styleId="Styl66">
    <w:name w:val="Styl66"/>
    <w:uiPriority w:val="99"/>
    <w:rsid w:val="00836395"/>
    <w:pPr>
      <w:numPr>
        <w:numId w:val="87"/>
      </w:numPr>
    </w:pPr>
  </w:style>
  <w:style w:type="numbering" w:customStyle="1" w:styleId="Bezlisty111">
    <w:name w:val="Bez listy111"/>
    <w:next w:val="Bezlisty"/>
    <w:uiPriority w:val="99"/>
    <w:semiHidden/>
    <w:unhideWhenUsed/>
    <w:rsid w:val="00836395"/>
  </w:style>
  <w:style w:type="numbering" w:customStyle="1" w:styleId="Styl315">
    <w:name w:val="Styl315"/>
    <w:uiPriority w:val="99"/>
    <w:rsid w:val="00836395"/>
    <w:pPr>
      <w:numPr>
        <w:numId w:val="90"/>
      </w:numPr>
    </w:pPr>
  </w:style>
  <w:style w:type="numbering" w:customStyle="1" w:styleId="Styl45">
    <w:name w:val="Styl45"/>
    <w:uiPriority w:val="99"/>
    <w:rsid w:val="00836395"/>
    <w:pPr>
      <w:numPr>
        <w:numId w:val="80"/>
      </w:numPr>
    </w:pPr>
  </w:style>
  <w:style w:type="numbering" w:customStyle="1" w:styleId="Styl55">
    <w:name w:val="Styl55"/>
    <w:uiPriority w:val="99"/>
    <w:rsid w:val="00836395"/>
    <w:pPr>
      <w:numPr>
        <w:numId w:val="12"/>
      </w:numPr>
    </w:pPr>
  </w:style>
  <w:style w:type="numbering" w:customStyle="1" w:styleId="Styl615">
    <w:name w:val="Styl615"/>
    <w:uiPriority w:val="99"/>
    <w:rsid w:val="00836395"/>
    <w:pPr>
      <w:numPr>
        <w:numId w:val="91"/>
      </w:numPr>
    </w:pPr>
  </w:style>
  <w:style w:type="numbering" w:customStyle="1" w:styleId="Styl75">
    <w:name w:val="Styl75"/>
    <w:uiPriority w:val="99"/>
    <w:rsid w:val="00836395"/>
    <w:pPr>
      <w:numPr>
        <w:numId w:val="88"/>
      </w:numPr>
    </w:pPr>
  </w:style>
  <w:style w:type="numbering" w:customStyle="1" w:styleId="Styl813">
    <w:name w:val="Styl813"/>
    <w:uiPriority w:val="99"/>
    <w:rsid w:val="00836395"/>
    <w:pPr>
      <w:numPr>
        <w:numId w:val="72"/>
      </w:numPr>
    </w:pPr>
  </w:style>
  <w:style w:type="numbering" w:customStyle="1" w:styleId="Bezlisty21">
    <w:name w:val="Bez listy21"/>
    <w:next w:val="Bezlisty"/>
    <w:uiPriority w:val="99"/>
    <w:semiHidden/>
    <w:unhideWhenUsed/>
    <w:rsid w:val="00836395"/>
  </w:style>
  <w:style w:type="numbering" w:customStyle="1" w:styleId="Styl321">
    <w:name w:val="Styl321"/>
    <w:uiPriority w:val="99"/>
    <w:rsid w:val="00836395"/>
  </w:style>
  <w:style w:type="numbering" w:customStyle="1" w:styleId="Styl621">
    <w:name w:val="Styl621"/>
    <w:uiPriority w:val="99"/>
    <w:rsid w:val="00836395"/>
  </w:style>
  <w:style w:type="numbering" w:customStyle="1" w:styleId="Bezlisty121">
    <w:name w:val="Bez listy121"/>
    <w:next w:val="Bezlisty"/>
    <w:uiPriority w:val="99"/>
    <w:semiHidden/>
    <w:unhideWhenUsed/>
    <w:rsid w:val="00836395"/>
  </w:style>
  <w:style w:type="numbering" w:customStyle="1" w:styleId="Styl3111">
    <w:name w:val="Styl3111"/>
    <w:uiPriority w:val="99"/>
    <w:rsid w:val="00836395"/>
  </w:style>
  <w:style w:type="numbering" w:customStyle="1" w:styleId="Styl411">
    <w:name w:val="Styl411"/>
    <w:uiPriority w:val="99"/>
    <w:rsid w:val="00836395"/>
  </w:style>
  <w:style w:type="numbering" w:customStyle="1" w:styleId="Styl511">
    <w:name w:val="Styl511"/>
    <w:uiPriority w:val="99"/>
    <w:rsid w:val="00836395"/>
  </w:style>
  <w:style w:type="numbering" w:customStyle="1" w:styleId="Styl6111">
    <w:name w:val="Styl6111"/>
    <w:uiPriority w:val="99"/>
    <w:rsid w:val="00836395"/>
  </w:style>
  <w:style w:type="numbering" w:customStyle="1" w:styleId="Styl711">
    <w:name w:val="Styl711"/>
    <w:uiPriority w:val="99"/>
    <w:rsid w:val="00836395"/>
  </w:style>
  <w:style w:type="numbering" w:customStyle="1" w:styleId="Styl821">
    <w:name w:val="Styl821"/>
    <w:uiPriority w:val="99"/>
    <w:rsid w:val="00836395"/>
  </w:style>
  <w:style w:type="numbering" w:customStyle="1" w:styleId="Bezlisty31">
    <w:name w:val="Bez listy31"/>
    <w:next w:val="Bezlisty"/>
    <w:uiPriority w:val="99"/>
    <w:semiHidden/>
    <w:unhideWhenUsed/>
    <w:rsid w:val="00836395"/>
  </w:style>
  <w:style w:type="numbering" w:customStyle="1" w:styleId="Styl331">
    <w:name w:val="Styl331"/>
    <w:uiPriority w:val="99"/>
    <w:rsid w:val="00836395"/>
    <w:pPr>
      <w:numPr>
        <w:numId w:val="4"/>
      </w:numPr>
    </w:pPr>
  </w:style>
  <w:style w:type="numbering" w:customStyle="1" w:styleId="Styl633">
    <w:name w:val="Styl633"/>
    <w:uiPriority w:val="99"/>
    <w:rsid w:val="00836395"/>
    <w:pPr>
      <w:numPr>
        <w:numId w:val="82"/>
      </w:numPr>
    </w:pPr>
  </w:style>
  <w:style w:type="numbering" w:customStyle="1" w:styleId="Bezlisty131">
    <w:name w:val="Bez listy131"/>
    <w:next w:val="Bezlisty"/>
    <w:uiPriority w:val="99"/>
    <w:semiHidden/>
    <w:unhideWhenUsed/>
    <w:rsid w:val="00836395"/>
  </w:style>
  <w:style w:type="numbering" w:customStyle="1" w:styleId="Styl3121">
    <w:name w:val="Styl3121"/>
    <w:uiPriority w:val="99"/>
    <w:rsid w:val="00836395"/>
    <w:pPr>
      <w:numPr>
        <w:numId w:val="79"/>
      </w:numPr>
    </w:pPr>
  </w:style>
  <w:style w:type="numbering" w:customStyle="1" w:styleId="Styl421">
    <w:name w:val="Styl421"/>
    <w:uiPriority w:val="99"/>
    <w:rsid w:val="00836395"/>
    <w:pPr>
      <w:numPr>
        <w:numId w:val="5"/>
      </w:numPr>
    </w:pPr>
  </w:style>
  <w:style w:type="numbering" w:customStyle="1" w:styleId="Styl521">
    <w:name w:val="Styl521"/>
    <w:uiPriority w:val="99"/>
    <w:rsid w:val="00836395"/>
  </w:style>
  <w:style w:type="numbering" w:customStyle="1" w:styleId="Styl6123">
    <w:name w:val="Styl6123"/>
    <w:uiPriority w:val="99"/>
    <w:rsid w:val="00836395"/>
  </w:style>
  <w:style w:type="numbering" w:customStyle="1" w:styleId="Styl721">
    <w:name w:val="Styl721"/>
    <w:uiPriority w:val="99"/>
    <w:rsid w:val="00836395"/>
  </w:style>
  <w:style w:type="numbering" w:customStyle="1" w:styleId="Styl833">
    <w:name w:val="Styl833"/>
    <w:uiPriority w:val="99"/>
    <w:rsid w:val="00836395"/>
    <w:pPr>
      <w:numPr>
        <w:numId w:val="92"/>
      </w:numPr>
    </w:pPr>
  </w:style>
  <w:style w:type="numbering" w:customStyle="1" w:styleId="Bezlisty41">
    <w:name w:val="Bez listy41"/>
    <w:next w:val="Bezlisty"/>
    <w:uiPriority w:val="99"/>
    <w:semiHidden/>
    <w:unhideWhenUsed/>
    <w:rsid w:val="00836395"/>
  </w:style>
  <w:style w:type="numbering" w:customStyle="1" w:styleId="Styl342">
    <w:name w:val="Styl342"/>
    <w:uiPriority w:val="99"/>
    <w:rsid w:val="00836395"/>
  </w:style>
  <w:style w:type="numbering" w:customStyle="1" w:styleId="Styl642">
    <w:name w:val="Styl642"/>
    <w:uiPriority w:val="99"/>
    <w:rsid w:val="00836395"/>
  </w:style>
  <w:style w:type="numbering" w:customStyle="1" w:styleId="Bezlisty141">
    <w:name w:val="Bez listy141"/>
    <w:next w:val="Bezlisty"/>
    <w:uiPriority w:val="99"/>
    <w:semiHidden/>
    <w:unhideWhenUsed/>
    <w:rsid w:val="00836395"/>
  </w:style>
  <w:style w:type="numbering" w:customStyle="1" w:styleId="Styl3132">
    <w:name w:val="Styl3132"/>
    <w:uiPriority w:val="99"/>
    <w:rsid w:val="00836395"/>
  </w:style>
  <w:style w:type="numbering" w:customStyle="1" w:styleId="Styl432">
    <w:name w:val="Styl432"/>
    <w:uiPriority w:val="99"/>
    <w:rsid w:val="00836395"/>
  </w:style>
  <w:style w:type="numbering" w:customStyle="1" w:styleId="Styl532">
    <w:name w:val="Styl532"/>
    <w:uiPriority w:val="99"/>
    <w:rsid w:val="00836395"/>
  </w:style>
  <w:style w:type="numbering" w:customStyle="1" w:styleId="Styl6132">
    <w:name w:val="Styl6132"/>
    <w:uiPriority w:val="99"/>
    <w:rsid w:val="00836395"/>
  </w:style>
  <w:style w:type="numbering" w:customStyle="1" w:styleId="Styl732">
    <w:name w:val="Styl732"/>
    <w:uiPriority w:val="99"/>
    <w:rsid w:val="00836395"/>
  </w:style>
  <w:style w:type="numbering" w:customStyle="1" w:styleId="Styl6311">
    <w:name w:val="Styl6311"/>
    <w:uiPriority w:val="99"/>
    <w:rsid w:val="00836395"/>
    <w:pPr>
      <w:numPr>
        <w:numId w:val="93"/>
      </w:numPr>
    </w:pPr>
  </w:style>
  <w:style w:type="numbering" w:customStyle="1" w:styleId="Styl61211">
    <w:name w:val="Styl61211"/>
    <w:uiPriority w:val="99"/>
    <w:rsid w:val="00836395"/>
    <w:pPr>
      <w:numPr>
        <w:numId w:val="71"/>
      </w:numPr>
    </w:pPr>
  </w:style>
  <w:style w:type="numbering" w:customStyle="1" w:styleId="Styl8112">
    <w:name w:val="Styl8112"/>
    <w:uiPriority w:val="99"/>
    <w:rsid w:val="00836395"/>
    <w:pPr>
      <w:numPr>
        <w:numId w:val="74"/>
      </w:numPr>
    </w:pPr>
  </w:style>
  <w:style w:type="numbering" w:customStyle="1" w:styleId="Styl8311">
    <w:name w:val="Styl8311"/>
    <w:uiPriority w:val="99"/>
    <w:rsid w:val="00836395"/>
    <w:pPr>
      <w:numPr>
        <w:numId w:val="75"/>
      </w:numPr>
    </w:pPr>
  </w:style>
  <w:style w:type="numbering" w:customStyle="1" w:styleId="Bezlisty51">
    <w:name w:val="Bez listy51"/>
    <w:next w:val="Bezlisty"/>
    <w:uiPriority w:val="99"/>
    <w:semiHidden/>
    <w:unhideWhenUsed/>
    <w:rsid w:val="00836395"/>
  </w:style>
  <w:style w:type="numbering" w:customStyle="1" w:styleId="Styl351">
    <w:name w:val="Styl351"/>
    <w:uiPriority w:val="99"/>
    <w:rsid w:val="00836395"/>
  </w:style>
  <w:style w:type="numbering" w:customStyle="1" w:styleId="Styl651">
    <w:name w:val="Styl651"/>
    <w:uiPriority w:val="99"/>
    <w:rsid w:val="00836395"/>
  </w:style>
  <w:style w:type="numbering" w:customStyle="1" w:styleId="Bezlisty151">
    <w:name w:val="Bez listy151"/>
    <w:next w:val="Bezlisty"/>
    <w:uiPriority w:val="99"/>
    <w:semiHidden/>
    <w:unhideWhenUsed/>
    <w:rsid w:val="00836395"/>
  </w:style>
  <w:style w:type="numbering" w:customStyle="1" w:styleId="Styl3141">
    <w:name w:val="Styl3141"/>
    <w:uiPriority w:val="99"/>
    <w:rsid w:val="00836395"/>
  </w:style>
  <w:style w:type="numbering" w:customStyle="1" w:styleId="Styl441">
    <w:name w:val="Styl441"/>
    <w:uiPriority w:val="99"/>
    <w:rsid w:val="00836395"/>
  </w:style>
  <w:style w:type="numbering" w:customStyle="1" w:styleId="Styl541">
    <w:name w:val="Styl541"/>
    <w:uiPriority w:val="99"/>
    <w:rsid w:val="00836395"/>
  </w:style>
  <w:style w:type="numbering" w:customStyle="1" w:styleId="Styl6141">
    <w:name w:val="Styl6141"/>
    <w:uiPriority w:val="99"/>
    <w:rsid w:val="00836395"/>
  </w:style>
  <w:style w:type="numbering" w:customStyle="1" w:styleId="Styl741">
    <w:name w:val="Styl741"/>
    <w:uiPriority w:val="99"/>
    <w:rsid w:val="00836395"/>
    <w:pPr>
      <w:numPr>
        <w:numId w:val="98"/>
      </w:numPr>
    </w:pPr>
  </w:style>
  <w:style w:type="numbering" w:customStyle="1" w:styleId="Styl6321">
    <w:name w:val="Styl6321"/>
    <w:uiPriority w:val="99"/>
    <w:rsid w:val="00836395"/>
    <w:pPr>
      <w:numPr>
        <w:numId w:val="76"/>
      </w:numPr>
    </w:pPr>
  </w:style>
  <w:style w:type="numbering" w:customStyle="1" w:styleId="Styl61221">
    <w:name w:val="Styl61221"/>
    <w:uiPriority w:val="99"/>
    <w:rsid w:val="00836395"/>
    <w:pPr>
      <w:numPr>
        <w:numId w:val="149"/>
      </w:numPr>
    </w:pPr>
  </w:style>
  <w:style w:type="numbering" w:customStyle="1" w:styleId="Styl8121">
    <w:name w:val="Styl8121"/>
    <w:uiPriority w:val="99"/>
    <w:rsid w:val="00836395"/>
    <w:pPr>
      <w:numPr>
        <w:numId w:val="77"/>
      </w:numPr>
    </w:pPr>
  </w:style>
  <w:style w:type="numbering" w:customStyle="1" w:styleId="Styl8321">
    <w:name w:val="Styl8321"/>
    <w:uiPriority w:val="99"/>
    <w:rsid w:val="00836395"/>
    <w:pPr>
      <w:numPr>
        <w:numId w:val="78"/>
      </w:numPr>
    </w:pPr>
  </w:style>
  <w:style w:type="numbering" w:customStyle="1" w:styleId="Styl3411">
    <w:name w:val="Styl3411"/>
    <w:uiPriority w:val="99"/>
    <w:rsid w:val="00836395"/>
    <w:pPr>
      <w:numPr>
        <w:numId w:val="84"/>
      </w:numPr>
    </w:pPr>
  </w:style>
  <w:style w:type="numbering" w:customStyle="1" w:styleId="Styl6411">
    <w:name w:val="Styl6411"/>
    <w:uiPriority w:val="99"/>
    <w:rsid w:val="00836395"/>
    <w:pPr>
      <w:numPr>
        <w:numId w:val="6"/>
      </w:numPr>
    </w:pPr>
  </w:style>
  <w:style w:type="numbering" w:customStyle="1" w:styleId="Styl31311">
    <w:name w:val="Styl31311"/>
    <w:uiPriority w:val="99"/>
    <w:rsid w:val="00836395"/>
    <w:pPr>
      <w:numPr>
        <w:numId w:val="1"/>
      </w:numPr>
    </w:pPr>
  </w:style>
  <w:style w:type="numbering" w:customStyle="1" w:styleId="Styl4311">
    <w:name w:val="Styl4311"/>
    <w:uiPriority w:val="99"/>
    <w:rsid w:val="00836395"/>
    <w:pPr>
      <w:numPr>
        <w:numId w:val="85"/>
      </w:numPr>
    </w:pPr>
  </w:style>
  <w:style w:type="numbering" w:customStyle="1" w:styleId="Styl5311">
    <w:name w:val="Styl5311"/>
    <w:uiPriority w:val="99"/>
    <w:rsid w:val="00836395"/>
    <w:pPr>
      <w:numPr>
        <w:numId w:val="86"/>
      </w:numPr>
    </w:pPr>
  </w:style>
  <w:style w:type="numbering" w:customStyle="1" w:styleId="Styl61311">
    <w:name w:val="Styl61311"/>
    <w:uiPriority w:val="99"/>
    <w:rsid w:val="00836395"/>
    <w:pPr>
      <w:numPr>
        <w:numId w:val="81"/>
      </w:numPr>
    </w:pPr>
  </w:style>
  <w:style w:type="numbering" w:customStyle="1" w:styleId="Styl7311">
    <w:name w:val="Styl7311"/>
    <w:uiPriority w:val="99"/>
    <w:rsid w:val="00836395"/>
    <w:pPr>
      <w:numPr>
        <w:numId w:val="36"/>
      </w:numPr>
    </w:pPr>
  </w:style>
  <w:style w:type="character" w:customStyle="1" w:styleId="Nierozpoznanawzmianka1">
    <w:name w:val="Nierozpoznana wzmianka1"/>
    <w:basedOn w:val="Domylnaczcionkaakapitu"/>
    <w:uiPriority w:val="99"/>
    <w:semiHidden/>
    <w:unhideWhenUsed/>
    <w:rsid w:val="0071214A"/>
    <w:rPr>
      <w:color w:val="605E5C"/>
      <w:shd w:val="clear" w:color="auto" w:fill="E1DFDD"/>
    </w:rPr>
  </w:style>
  <w:style w:type="table" w:customStyle="1" w:styleId="Tabela-Siatka8">
    <w:name w:val="Tabela - Siatka8"/>
    <w:basedOn w:val="Standardowy"/>
    <w:next w:val="Tabela-Siatka"/>
    <w:uiPriority w:val="39"/>
    <w:rsid w:val="001E4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9">
    <w:name w:val="Styl9"/>
    <w:uiPriority w:val="99"/>
    <w:rsid w:val="00F67573"/>
    <w:pPr>
      <w:numPr>
        <w:numId w:val="1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728024">
      <w:bodyDiv w:val="1"/>
      <w:marLeft w:val="0"/>
      <w:marRight w:val="0"/>
      <w:marTop w:val="0"/>
      <w:marBottom w:val="0"/>
      <w:divBdr>
        <w:top w:val="none" w:sz="0" w:space="0" w:color="auto"/>
        <w:left w:val="none" w:sz="0" w:space="0" w:color="auto"/>
        <w:bottom w:val="none" w:sz="0" w:space="0" w:color="auto"/>
        <w:right w:val="none" w:sz="0" w:space="0" w:color="auto"/>
      </w:divBdr>
    </w:div>
    <w:div w:id="178803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ncelaria@pfron.org.p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settings" Target="settings.xml"/><Relationship Id="rId12" Type="http://schemas.openxmlformats.org/officeDocument/2006/relationships/hyperlink" Target="mailto:kancelaria@pfron.org.pl" TargetMode="External"/><Relationship Id="rId17" Type="http://schemas.openxmlformats.org/officeDocument/2006/relationships/hyperlink" Target="mailto:kancelaria@pfron.org.p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ncelaria@pfron.org.p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od@pfron.org.pl" TargetMode="External"/><Relationship Id="rId22"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1"/>
          <c:order val="1"/>
          <c:tx>
            <c:v>TB</c:v>
          </c:tx>
          <c:spPr>
            <a:ln w="28575" cap="rnd">
              <a:solidFill>
                <a:schemeClr val="accent2"/>
              </a:solidFill>
              <a:round/>
            </a:ln>
            <a:effectLst/>
          </c:spPr>
          <c:marker>
            <c:symbol val="none"/>
          </c:marker>
          <c:cat>
            <c:numRef>
              <c:f>Arkusz1!$C$2:$C$9</c:f>
              <c:numCache>
                <c:formatCode>General</c:formatCode>
                <c:ptCount val="8"/>
                <c:pt idx="0">
                  <c:v>1</c:v>
                </c:pt>
                <c:pt idx="1">
                  <c:v>5</c:v>
                </c:pt>
                <c:pt idx="2">
                  <c:v>10</c:v>
                </c:pt>
                <c:pt idx="3">
                  <c:v>12</c:v>
                </c:pt>
                <c:pt idx="4">
                  <c:v>15</c:v>
                </c:pt>
                <c:pt idx="5">
                  <c:v>20</c:v>
                </c:pt>
                <c:pt idx="6">
                  <c:v>25</c:v>
                </c:pt>
                <c:pt idx="7">
                  <c:v>29</c:v>
                </c:pt>
              </c:numCache>
            </c:numRef>
          </c:cat>
          <c:val>
            <c:numRef>
              <c:f>Arkusz1!$B$2:$B$9</c:f>
              <c:numCache>
                <c:formatCode>General</c:formatCode>
                <c:ptCount val="8"/>
                <c:pt idx="0">
                  <c:v>1.5</c:v>
                </c:pt>
                <c:pt idx="1">
                  <c:v>1.6</c:v>
                </c:pt>
                <c:pt idx="2">
                  <c:v>1.7</c:v>
                </c:pt>
                <c:pt idx="3" formatCode="0.00">
                  <c:v>1.75</c:v>
                </c:pt>
                <c:pt idx="4">
                  <c:v>1.8</c:v>
                </c:pt>
                <c:pt idx="5">
                  <c:v>1.9</c:v>
                </c:pt>
                <c:pt idx="6">
                  <c:v>2</c:v>
                </c:pt>
                <c:pt idx="7" formatCode="0.00">
                  <c:v>2.1</c:v>
                </c:pt>
              </c:numCache>
            </c:numRef>
          </c:val>
          <c:smooth val="0"/>
          <c:extLst>
            <c:ext xmlns:c16="http://schemas.microsoft.com/office/drawing/2014/chart" uri="{C3380CC4-5D6E-409C-BE32-E72D297353CC}">
              <c16:uniqueId val="{00000000-2F04-467E-B8E1-3AD39C306027}"/>
            </c:ext>
          </c:extLst>
        </c:ser>
        <c:dLbls>
          <c:showLegendKey val="0"/>
          <c:showVal val="0"/>
          <c:showCatName val="0"/>
          <c:showSerName val="0"/>
          <c:showPercent val="0"/>
          <c:showBubbleSize val="0"/>
        </c:dLbls>
        <c:smooth val="0"/>
        <c:axId val="1460464592"/>
        <c:axId val="1460463344"/>
        <c:extLst>
          <c:ext xmlns:c15="http://schemas.microsoft.com/office/drawing/2012/chart" uri="{02D57815-91ED-43cb-92C2-25804820EDAC}">
            <c15:filteredLineSeries>
              <c15:ser>
                <c:idx val="0"/>
                <c:order val="0"/>
                <c:tx>
                  <c:strRef>
                    <c:extLst>
                      <c:ext uri="{02D57815-91ED-43cb-92C2-25804820EDAC}">
                        <c15:formulaRef>
                          <c15:sqref>Arkusz1!$A$1</c15:sqref>
                        </c15:formulaRef>
                      </c:ext>
                    </c:extLst>
                    <c:strCache>
                      <c:ptCount val="1"/>
                      <c:pt idx="0">
                        <c:v> </c:v>
                      </c:pt>
                    </c:strCache>
                  </c:strRef>
                </c:tx>
                <c:spPr>
                  <a:ln w="28575" cap="rnd">
                    <a:solidFill>
                      <a:schemeClr val="accent1"/>
                    </a:solidFill>
                    <a:round/>
                  </a:ln>
                  <a:effectLst/>
                </c:spPr>
                <c:marker>
                  <c:symbol val="none"/>
                </c:marker>
                <c:cat>
                  <c:numRef>
                    <c:extLst>
                      <c:ext uri="{02D57815-91ED-43cb-92C2-25804820EDAC}">
                        <c15:formulaRef>
                          <c15:sqref>Arkusz1!$C$2:$C$9</c15:sqref>
                        </c15:formulaRef>
                      </c:ext>
                    </c:extLst>
                    <c:numCache>
                      <c:formatCode>General</c:formatCode>
                      <c:ptCount val="8"/>
                      <c:pt idx="0">
                        <c:v>1</c:v>
                      </c:pt>
                      <c:pt idx="1">
                        <c:v>5</c:v>
                      </c:pt>
                      <c:pt idx="2">
                        <c:v>10</c:v>
                      </c:pt>
                      <c:pt idx="3">
                        <c:v>12</c:v>
                      </c:pt>
                      <c:pt idx="4">
                        <c:v>15</c:v>
                      </c:pt>
                      <c:pt idx="5">
                        <c:v>20</c:v>
                      </c:pt>
                      <c:pt idx="6">
                        <c:v>25</c:v>
                      </c:pt>
                      <c:pt idx="7">
                        <c:v>29</c:v>
                      </c:pt>
                    </c:numCache>
                  </c:numRef>
                </c:cat>
                <c:val>
                  <c:numRef>
                    <c:extLst>
                      <c:ext uri="{02D57815-91ED-43cb-92C2-25804820EDAC}">
                        <c15:formulaRef>
                          <c15:sqref>Arkusz1!$A$2:$A$9</c15:sqref>
                        </c15:formulaRef>
                      </c:ext>
                    </c:extLst>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1-2F04-467E-B8E1-3AD39C306027}"/>
                  </c:ext>
                </c:extLst>
              </c15:ser>
            </c15:filteredLineSeries>
          </c:ext>
        </c:extLst>
      </c:lineChart>
      <c:catAx>
        <c:axId val="1460464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Dni</a:t>
                </a:r>
                <a:r>
                  <a:rPr lang="pl-PL" baseline="0"/>
                  <a:t> miesiąca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463344"/>
        <c:crosses val="autoZero"/>
        <c:auto val="1"/>
        <c:lblAlgn val="ctr"/>
        <c:lblOffset val="100"/>
        <c:noMultiLvlLbl val="0"/>
      </c:catAx>
      <c:valAx>
        <c:axId val="146046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Wielkość BD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46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Niedostępność</a:t>
            </a:r>
            <a:r>
              <a:rPr lang="pl-PL" baseline="0"/>
              <a:t> usługi biznesowej</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Awaria Infrastruktury</c:v>
                </c:pt>
              </c:strCache>
            </c:strRef>
          </c:tx>
          <c:spPr>
            <a:ln w="28575" cap="rnd">
              <a:solidFill>
                <a:schemeClr val="accent1"/>
              </a:solidFill>
              <a:round/>
            </a:ln>
            <a:effectLst/>
          </c:spPr>
          <c:marker>
            <c:symbol val="none"/>
          </c:marker>
          <c:cat>
            <c:numRef>
              <c:f>Arkusz1!$A$2:$A$17</c:f>
              <c:numCache>
                <c:formatCode>m/d/yyyy</c:formatCode>
                <c:ptCount val="16"/>
                <c:pt idx="0">
                  <c:v>37257</c:v>
                </c:pt>
                <c:pt idx="1">
                  <c:v>37259</c:v>
                </c:pt>
                <c:pt idx="2">
                  <c:v>37261</c:v>
                </c:pt>
                <c:pt idx="3">
                  <c:v>37263</c:v>
                </c:pt>
                <c:pt idx="4">
                  <c:v>37265</c:v>
                </c:pt>
                <c:pt idx="5">
                  <c:v>37267</c:v>
                </c:pt>
                <c:pt idx="6">
                  <c:v>37269</c:v>
                </c:pt>
                <c:pt idx="7">
                  <c:v>37271</c:v>
                </c:pt>
                <c:pt idx="8">
                  <c:v>37273</c:v>
                </c:pt>
                <c:pt idx="9">
                  <c:v>37275</c:v>
                </c:pt>
                <c:pt idx="10">
                  <c:v>37277</c:v>
                </c:pt>
                <c:pt idx="11">
                  <c:v>37279</c:v>
                </c:pt>
                <c:pt idx="12">
                  <c:v>37281</c:v>
                </c:pt>
                <c:pt idx="13">
                  <c:v>37283</c:v>
                </c:pt>
                <c:pt idx="14">
                  <c:v>37285</c:v>
                </c:pt>
              </c:numCache>
            </c:numRef>
          </c:cat>
          <c:val>
            <c:numRef>
              <c:f>Arkusz1!$B$2:$B$17</c:f>
              <c:numCache>
                <c:formatCode>General</c:formatCode>
                <c:ptCount val="16"/>
                <c:pt idx="0">
                  <c:v>0</c:v>
                </c:pt>
                <c:pt idx="1">
                  <c:v>2</c:v>
                </c:pt>
                <c:pt idx="2">
                  <c:v>0</c:v>
                </c:pt>
                <c:pt idx="3">
                  <c:v>0</c:v>
                </c:pt>
                <c:pt idx="4">
                  <c:v>1</c:v>
                </c:pt>
                <c:pt idx="5">
                  <c:v>0</c:v>
                </c:pt>
                <c:pt idx="6">
                  <c:v>0</c:v>
                </c:pt>
                <c:pt idx="7">
                  <c:v>0</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0-1509-44B6-830A-3390E4D853B6}"/>
            </c:ext>
          </c:extLst>
        </c:ser>
        <c:ser>
          <c:idx val="1"/>
          <c:order val="1"/>
          <c:tx>
            <c:strRef>
              <c:f>Arkusz1!$C$1</c:f>
              <c:strCache>
                <c:ptCount val="1"/>
                <c:pt idx="0">
                  <c:v>Awaria oprogramowania</c:v>
                </c:pt>
              </c:strCache>
            </c:strRef>
          </c:tx>
          <c:spPr>
            <a:ln w="28575" cap="rnd">
              <a:solidFill>
                <a:schemeClr val="accent2"/>
              </a:solidFill>
              <a:round/>
            </a:ln>
            <a:effectLst/>
          </c:spPr>
          <c:marker>
            <c:symbol val="none"/>
          </c:marker>
          <c:cat>
            <c:numRef>
              <c:f>Arkusz1!$A$2:$A$17</c:f>
              <c:numCache>
                <c:formatCode>m/d/yyyy</c:formatCode>
                <c:ptCount val="16"/>
                <c:pt idx="0">
                  <c:v>37257</c:v>
                </c:pt>
                <c:pt idx="1">
                  <c:v>37259</c:v>
                </c:pt>
                <c:pt idx="2">
                  <c:v>37261</c:v>
                </c:pt>
                <c:pt idx="3">
                  <c:v>37263</c:v>
                </c:pt>
                <c:pt idx="4">
                  <c:v>37265</c:v>
                </c:pt>
                <c:pt idx="5">
                  <c:v>37267</c:v>
                </c:pt>
                <c:pt idx="6">
                  <c:v>37269</c:v>
                </c:pt>
                <c:pt idx="7">
                  <c:v>37271</c:v>
                </c:pt>
                <c:pt idx="8">
                  <c:v>37273</c:v>
                </c:pt>
                <c:pt idx="9">
                  <c:v>37275</c:v>
                </c:pt>
                <c:pt idx="10">
                  <c:v>37277</c:v>
                </c:pt>
                <c:pt idx="11">
                  <c:v>37279</c:v>
                </c:pt>
                <c:pt idx="12">
                  <c:v>37281</c:v>
                </c:pt>
                <c:pt idx="13">
                  <c:v>37283</c:v>
                </c:pt>
                <c:pt idx="14">
                  <c:v>37285</c:v>
                </c:pt>
              </c:numCache>
            </c:numRef>
          </c:cat>
          <c:val>
            <c:numRef>
              <c:f>Arkusz1!$C$2:$C$17</c:f>
              <c:numCache>
                <c:formatCode>General</c:formatCode>
                <c:ptCount val="16"/>
                <c:pt idx="0">
                  <c:v>1</c:v>
                </c:pt>
                <c:pt idx="1">
                  <c:v>3</c:v>
                </c:pt>
                <c:pt idx="2">
                  <c:v>0</c:v>
                </c:pt>
                <c:pt idx="3">
                  <c:v>0</c:v>
                </c:pt>
                <c:pt idx="4">
                  <c:v>4</c:v>
                </c:pt>
                <c:pt idx="5">
                  <c:v>0</c:v>
                </c:pt>
                <c:pt idx="6">
                  <c:v>0</c:v>
                </c:pt>
                <c:pt idx="7">
                  <c:v>1</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1-1509-44B6-830A-3390E4D853B6}"/>
            </c:ext>
          </c:extLst>
        </c:ser>
        <c:dLbls>
          <c:showLegendKey val="0"/>
          <c:showVal val="0"/>
          <c:showCatName val="0"/>
          <c:showSerName val="0"/>
          <c:showPercent val="0"/>
          <c:showBubbleSize val="0"/>
        </c:dLbls>
        <c:smooth val="0"/>
        <c:axId val="439274176"/>
        <c:axId val="439260032"/>
      </c:lineChart>
      <c:dateAx>
        <c:axId val="439274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Za</a:t>
                </a:r>
                <a:r>
                  <a:rPr lang="pl-PL" baseline="0"/>
                  <a:t> miesiąc styczeń roku 2002</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260032"/>
        <c:crosses val="autoZero"/>
        <c:auto val="1"/>
        <c:lblOffset val="100"/>
        <c:baseTimeUnit val="days"/>
      </c:dateAx>
      <c:valAx>
        <c:axId val="43926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Czas</a:t>
                </a:r>
                <a:r>
                  <a:rPr lang="pl-PL" baseline="0"/>
                  <a:t> niedostepności (np. w godzinach)</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274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7968CCC86D0204592688A8945E955C6" ma:contentTypeVersion="2" ma:contentTypeDescription="Utwórz nowy dokument." ma:contentTypeScope="" ma:versionID="e68a16d262bce73086ec858edf7b87e6">
  <xsd:schema xmlns:xsd="http://www.w3.org/2001/XMLSchema" xmlns:xs="http://www.w3.org/2001/XMLSchema" xmlns:p="http://schemas.microsoft.com/office/2006/metadata/properties" xmlns:ns2="9fcc0edb-3b82-4eea-9f2b-a6730ba3f02f" targetNamespace="http://schemas.microsoft.com/office/2006/metadata/properties" ma:root="true" ma:fieldsID="c4de86a34a64b67ebc0dd545c513d99b" ns2:_="">
    <xsd:import namespace="9fcc0edb-3b82-4eea-9f2b-a6730ba3f02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cc0edb-3b82-4eea-9f2b-a6730ba3f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5C2BA-B319-40A1-A73B-992B947BA3E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fcc0edb-3b82-4eea-9f2b-a6730ba3f02f"/>
    <ds:schemaRef ds:uri="http://www.w3.org/XML/1998/namespace"/>
    <ds:schemaRef ds:uri="http://purl.org/dc/dcmitype/"/>
  </ds:schemaRefs>
</ds:datastoreItem>
</file>

<file path=customXml/itemProps2.xml><?xml version="1.0" encoding="utf-8"?>
<ds:datastoreItem xmlns:ds="http://schemas.openxmlformats.org/officeDocument/2006/customXml" ds:itemID="{0AEF31DD-E9DD-4E47-A92E-3F26B08A0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cc0edb-3b82-4eea-9f2b-a6730ba3f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70678F-2CB0-4559-8B75-8805A3CF6146}">
  <ds:schemaRefs>
    <ds:schemaRef ds:uri="http://schemas.microsoft.com/sharepoint/v3/contenttype/forms"/>
  </ds:schemaRefs>
</ds:datastoreItem>
</file>

<file path=customXml/itemProps4.xml><?xml version="1.0" encoding="utf-8"?>
<ds:datastoreItem xmlns:ds="http://schemas.openxmlformats.org/officeDocument/2006/customXml" ds:itemID="{9B99A40B-4898-4491-91D6-26188555C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71</Pages>
  <Words>23085</Words>
  <Characters>138516</Characters>
  <Application>Microsoft Office Word</Application>
  <DocSecurity>0</DocSecurity>
  <Lines>1154</Lines>
  <Paragraphs>322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161279</CharactersWithSpaces>
  <SharedDoc>false</SharedDoc>
  <HLinks>
    <vt:vector size="36" baseType="variant">
      <vt:variant>
        <vt:i4>6094883</vt:i4>
      </vt:variant>
      <vt:variant>
        <vt:i4>15</vt:i4>
      </vt:variant>
      <vt:variant>
        <vt:i4>0</vt:i4>
      </vt:variant>
      <vt:variant>
        <vt:i4>5</vt:i4>
      </vt:variant>
      <vt:variant>
        <vt:lpwstr>mailto:kancelaria@pfron.org.pl</vt:lpwstr>
      </vt:variant>
      <vt:variant>
        <vt:lpwstr/>
      </vt:variant>
      <vt:variant>
        <vt:i4>8060958</vt:i4>
      </vt:variant>
      <vt:variant>
        <vt:i4>12</vt:i4>
      </vt:variant>
      <vt:variant>
        <vt:i4>0</vt:i4>
      </vt:variant>
      <vt:variant>
        <vt:i4>5</vt:i4>
      </vt:variant>
      <vt:variant>
        <vt:lpwstr>mailto:iod@pfron.org.pl</vt:lpwstr>
      </vt:variant>
      <vt:variant>
        <vt:lpwstr/>
      </vt:variant>
      <vt:variant>
        <vt:i4>6094883</vt:i4>
      </vt:variant>
      <vt:variant>
        <vt:i4>9</vt:i4>
      </vt:variant>
      <vt:variant>
        <vt:i4>0</vt:i4>
      </vt:variant>
      <vt:variant>
        <vt:i4>5</vt:i4>
      </vt:variant>
      <vt:variant>
        <vt:lpwstr>mailto:kancelaria@pfron.org.pl</vt:lpwstr>
      </vt:variant>
      <vt:variant>
        <vt:lpwstr/>
      </vt:variant>
      <vt:variant>
        <vt:i4>6094883</vt:i4>
      </vt:variant>
      <vt:variant>
        <vt:i4>6</vt:i4>
      </vt:variant>
      <vt:variant>
        <vt:i4>0</vt:i4>
      </vt:variant>
      <vt:variant>
        <vt:i4>5</vt:i4>
      </vt:variant>
      <vt:variant>
        <vt:lpwstr>mailto:kancelaria@pfron.org.pl</vt:lpwstr>
      </vt:variant>
      <vt:variant>
        <vt:lpwstr/>
      </vt:variant>
      <vt:variant>
        <vt:i4>6094883</vt:i4>
      </vt:variant>
      <vt:variant>
        <vt:i4>3</vt:i4>
      </vt:variant>
      <vt:variant>
        <vt:i4>0</vt:i4>
      </vt:variant>
      <vt:variant>
        <vt:i4>5</vt:i4>
      </vt:variant>
      <vt:variant>
        <vt:lpwstr>mailto:kancelaria@pfron.org.pl</vt:lpwstr>
      </vt:variant>
      <vt:variant>
        <vt:lpwstr/>
      </vt:variant>
      <vt:variant>
        <vt:i4>917611</vt:i4>
      </vt:variant>
      <vt:variant>
        <vt:i4>0</vt:i4>
      </vt:variant>
      <vt:variant>
        <vt:i4>0</vt:i4>
      </vt:variant>
      <vt:variant>
        <vt:i4>5</vt:i4>
      </vt:variant>
      <vt:variant>
        <vt:lpwstr>mailto:dcymbaluk@pfron.org.pl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Jablonowska</dc:creator>
  <cp:keywords/>
  <dc:description/>
  <cp:lastModifiedBy>Turlej Jadwiga</cp:lastModifiedBy>
  <cp:revision>4</cp:revision>
  <cp:lastPrinted>2022-12-22T09:39:00Z</cp:lastPrinted>
  <dcterms:created xsi:type="dcterms:W3CDTF">2022-12-20T11:32:00Z</dcterms:created>
  <dcterms:modified xsi:type="dcterms:W3CDTF">2022-12-22T09:39:00Z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0x01010057968CCC86D0204592688A8945E955C6</vt:lpwstr>
  </property>
</Properties>
</file>