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E0C" w:rsidRPr="00946E0C" w:rsidRDefault="00946E0C" w:rsidP="00946E0C">
      <w:pPr>
        <w:spacing w:after="0" w:line="276" w:lineRule="auto"/>
        <w:jc w:val="right"/>
        <w:rPr>
          <w:rFonts w:ascii="Arial" w:eastAsia="Calibri" w:hAnsi="Arial" w:cs="Arial"/>
          <w:b/>
          <w:sz w:val="40"/>
          <w:szCs w:val="24"/>
          <w:lang w:eastAsia="pl-PL"/>
        </w:rPr>
      </w:pPr>
      <w:bookmarkStart w:id="0" w:name="_GoBack"/>
      <w:r w:rsidRPr="00946E0C">
        <w:rPr>
          <w:b/>
          <w:sz w:val="36"/>
        </w:rPr>
        <w:t>Załącznik do opisu przedmiotu zamówienia nr 2.2</w:t>
      </w:r>
    </w:p>
    <w:bookmarkEnd w:id="0"/>
    <w:p w:rsidR="00946E0C" w:rsidRDefault="00946E0C" w:rsidP="005C3BE4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5C3BE4" w:rsidRPr="00F7662B" w:rsidRDefault="005C3BE4" w:rsidP="005C3BE4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7662B">
        <w:rPr>
          <w:rFonts w:ascii="Arial" w:eastAsia="Calibri" w:hAnsi="Arial" w:cs="Arial"/>
          <w:b/>
          <w:sz w:val="24"/>
          <w:szCs w:val="24"/>
          <w:lang w:eastAsia="pl-PL"/>
        </w:rPr>
        <w:t>Magazyn</w:t>
      </w:r>
    </w:p>
    <w:p w:rsidR="00AD7A6D" w:rsidRPr="005C3BE4" w:rsidRDefault="00312FC0" w:rsidP="005C3BE4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C3BE4">
        <w:rPr>
          <w:rFonts w:ascii="Arial" w:eastAsia="Calibri" w:hAnsi="Arial" w:cs="Arial"/>
          <w:sz w:val="24"/>
          <w:szCs w:val="24"/>
          <w:lang w:eastAsia="pl-PL"/>
        </w:rPr>
        <w:t>instalacji wentylacji i klimatyzacji CN4W4 dla magazynu na poziomie 02 w łączniku komunikacyjnym (osie 9-11/C-</w:t>
      </w:r>
    </w:p>
    <w:p w:rsidR="00312FC0" w:rsidRPr="005C3BE4" w:rsidRDefault="00243D6F" w:rsidP="005C3BE4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Dla pomieszczeń</w:t>
      </w:r>
      <w:r w:rsidR="00312FC0" w:rsidRPr="005C3BE4">
        <w:rPr>
          <w:rFonts w:ascii="Arial" w:eastAsia="Calibri" w:hAnsi="Arial" w:cs="Arial"/>
          <w:sz w:val="24"/>
          <w:szCs w:val="24"/>
          <w:lang w:eastAsia="pl-PL"/>
        </w:rPr>
        <w:t xml:space="preserve"> magazynu na poziomie 02 łącznika komunikacyjnego  system wentylacji mechanicznej </w:t>
      </w:r>
      <w:proofErr w:type="spellStart"/>
      <w:r w:rsidR="00312FC0" w:rsidRPr="005C3BE4">
        <w:rPr>
          <w:rFonts w:ascii="Arial" w:eastAsia="Calibri" w:hAnsi="Arial" w:cs="Arial"/>
          <w:sz w:val="24"/>
          <w:szCs w:val="24"/>
          <w:lang w:eastAsia="pl-PL"/>
        </w:rPr>
        <w:t>nawiewno</w:t>
      </w:r>
      <w:proofErr w:type="spellEnd"/>
      <w:r w:rsidR="00312FC0" w:rsidRPr="005C3BE4">
        <w:rPr>
          <w:rFonts w:ascii="Arial" w:eastAsia="Calibri" w:hAnsi="Arial" w:cs="Arial"/>
          <w:sz w:val="24"/>
          <w:szCs w:val="24"/>
          <w:lang w:eastAsia="pl-PL"/>
        </w:rPr>
        <w:t>-wywiewnej CN4W4 o wydajności VN = 6620 m3/h, VW = 6620 m3/h, z czego VN = 4410 m3/h, VW = 4410 m3/h wydajności centrali zaprojektowano do obsługi pomieszczeń holi (K.0.4, K.1.4) dla stud</w:t>
      </w:r>
      <w:r>
        <w:rPr>
          <w:rFonts w:ascii="Arial" w:eastAsia="Calibri" w:hAnsi="Arial" w:cs="Arial"/>
          <w:sz w:val="24"/>
          <w:szCs w:val="24"/>
          <w:lang w:eastAsia="pl-PL"/>
        </w:rPr>
        <w:t>e</w:t>
      </w:r>
      <w:r w:rsidR="00312FC0" w:rsidRPr="005C3BE4">
        <w:rPr>
          <w:rFonts w:ascii="Arial" w:eastAsia="Calibri" w:hAnsi="Arial" w:cs="Arial"/>
          <w:sz w:val="24"/>
          <w:szCs w:val="24"/>
          <w:lang w:eastAsia="pl-PL"/>
        </w:rPr>
        <w:t>ntów na 1-szym i 2-gim piętrze budynku (łącznika).</w:t>
      </w:r>
    </w:p>
    <w:p w:rsidR="00312FC0" w:rsidRPr="005C3BE4" w:rsidRDefault="00312FC0" w:rsidP="005C3BE4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C3BE4">
        <w:rPr>
          <w:rFonts w:ascii="Arial" w:eastAsia="Calibri" w:hAnsi="Arial" w:cs="Arial"/>
          <w:sz w:val="24"/>
          <w:szCs w:val="24"/>
          <w:lang w:eastAsia="pl-PL"/>
        </w:rPr>
        <w:t>Dla utrzymania odpowiedniej wilgotności powietrza w pomieszczeniu magazynu (archi</w:t>
      </w:r>
      <w:r w:rsidR="00243D6F">
        <w:rPr>
          <w:rFonts w:ascii="Arial" w:eastAsia="Calibri" w:hAnsi="Arial" w:cs="Arial"/>
          <w:sz w:val="24"/>
          <w:szCs w:val="24"/>
          <w:lang w:eastAsia="pl-PL"/>
        </w:rPr>
        <w:t>w</w:t>
      </w:r>
      <w:r w:rsidRPr="005C3BE4">
        <w:rPr>
          <w:rFonts w:ascii="Arial" w:eastAsia="Calibri" w:hAnsi="Arial" w:cs="Arial"/>
          <w:sz w:val="24"/>
          <w:szCs w:val="24"/>
          <w:lang w:eastAsia="pl-PL"/>
        </w:rPr>
        <w:t xml:space="preserve">um) na poziomie 02 zaprojektowano osuszacz powietrza na poziomie parteru (zgodnie z </w:t>
      </w:r>
      <w:r w:rsidR="00F7662B" w:rsidRPr="005C3BE4">
        <w:rPr>
          <w:rFonts w:ascii="Arial" w:eastAsia="Calibri" w:hAnsi="Arial" w:cs="Arial"/>
          <w:sz w:val="24"/>
          <w:szCs w:val="24"/>
          <w:lang w:eastAsia="pl-PL"/>
        </w:rPr>
        <w:t>częścią</w:t>
      </w:r>
      <w:r w:rsidRPr="005C3BE4">
        <w:rPr>
          <w:rFonts w:ascii="Arial" w:eastAsia="Calibri" w:hAnsi="Arial" w:cs="Arial"/>
          <w:sz w:val="24"/>
          <w:szCs w:val="24"/>
          <w:lang w:eastAsia="pl-PL"/>
        </w:rPr>
        <w:t xml:space="preserve"> rysunkową opracowania). </w:t>
      </w:r>
    </w:p>
    <w:p w:rsidR="00312FC0" w:rsidRPr="005C3BE4" w:rsidRDefault="00312FC0" w:rsidP="005C3BE4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C3BE4">
        <w:rPr>
          <w:rFonts w:ascii="Arial" w:eastAsia="Calibri" w:hAnsi="Arial" w:cs="Arial"/>
          <w:sz w:val="24"/>
          <w:szCs w:val="24"/>
          <w:lang w:eastAsia="pl-PL"/>
        </w:rPr>
        <w:t>Zaprojektowano absorpcyjny osuszacz powietrza z wbudowaną pompą ciepła:</w:t>
      </w:r>
    </w:p>
    <w:p w:rsidR="00312FC0" w:rsidRPr="005C3BE4" w:rsidRDefault="00312FC0" w:rsidP="005C3BE4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C3BE4">
        <w:rPr>
          <w:rFonts w:ascii="Arial" w:eastAsia="Calibri" w:hAnsi="Arial" w:cs="Arial"/>
          <w:sz w:val="24"/>
          <w:szCs w:val="24"/>
          <w:lang w:eastAsia="pl-PL"/>
        </w:rPr>
        <w:t>wydajność – 14 kg/h</w:t>
      </w:r>
    </w:p>
    <w:p w:rsidR="00312FC0" w:rsidRPr="005C3BE4" w:rsidRDefault="00312FC0" w:rsidP="005C3BE4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C3BE4">
        <w:rPr>
          <w:rFonts w:ascii="Arial" w:eastAsia="Calibri" w:hAnsi="Arial" w:cs="Arial"/>
          <w:sz w:val="24"/>
          <w:szCs w:val="24"/>
          <w:lang w:eastAsia="pl-PL"/>
        </w:rPr>
        <w:t>powietrze suche – 2 000 m3/h</w:t>
      </w:r>
    </w:p>
    <w:p w:rsidR="00312FC0" w:rsidRPr="005C3BE4" w:rsidRDefault="00312FC0" w:rsidP="005C3BE4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C3BE4">
        <w:rPr>
          <w:rFonts w:ascii="Arial" w:eastAsia="Calibri" w:hAnsi="Arial" w:cs="Arial"/>
          <w:sz w:val="24"/>
          <w:szCs w:val="24"/>
          <w:lang w:eastAsia="pl-PL"/>
        </w:rPr>
        <w:t>powietrze wilgotne – 1000 – 3600 m3/h</w:t>
      </w:r>
    </w:p>
    <w:p w:rsidR="00312FC0" w:rsidRPr="005C3BE4" w:rsidRDefault="00312FC0" w:rsidP="005C3BE4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C3BE4">
        <w:rPr>
          <w:rFonts w:ascii="Arial" w:eastAsia="Calibri" w:hAnsi="Arial" w:cs="Arial"/>
          <w:sz w:val="24"/>
          <w:szCs w:val="24"/>
          <w:lang w:eastAsia="pl-PL"/>
        </w:rPr>
        <w:t>zużycie energii – 7 kW</w:t>
      </w:r>
    </w:p>
    <w:p w:rsidR="00312FC0" w:rsidRPr="005C3BE4" w:rsidRDefault="00312FC0" w:rsidP="00312FC0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C3BE4">
        <w:rPr>
          <w:rFonts w:ascii="Arial" w:eastAsia="Calibri" w:hAnsi="Arial" w:cs="Arial"/>
          <w:sz w:val="24"/>
          <w:szCs w:val="24"/>
          <w:lang w:eastAsia="pl-PL"/>
        </w:rPr>
        <w:t>Osuszacz składa się z filtra, parownika, skraplacza, wymiennika (rotor) oraz zespołu wentylatorów.</w:t>
      </w:r>
    </w:p>
    <w:p w:rsidR="00312FC0" w:rsidRPr="005C3BE4" w:rsidRDefault="00312FC0" w:rsidP="005C3BE4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5C3BE4" w:rsidRPr="00F7662B" w:rsidRDefault="005C3BE4" w:rsidP="005C3BE4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5C3BE4" w:rsidRPr="00F7662B" w:rsidRDefault="005C3BE4" w:rsidP="005C3BE4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7662B">
        <w:rPr>
          <w:rFonts w:ascii="Arial" w:eastAsia="Calibri" w:hAnsi="Arial" w:cs="Arial"/>
          <w:b/>
          <w:sz w:val="24"/>
          <w:szCs w:val="24"/>
          <w:lang w:eastAsia="pl-PL"/>
        </w:rPr>
        <w:t>Apteka</w:t>
      </w:r>
      <w:r w:rsidR="008010A8" w:rsidRPr="00F7662B">
        <w:rPr>
          <w:rFonts w:ascii="Arial" w:eastAsia="Calibri" w:hAnsi="Arial" w:cs="Arial"/>
          <w:b/>
          <w:sz w:val="24"/>
          <w:szCs w:val="24"/>
          <w:lang w:eastAsia="pl-PL"/>
        </w:rPr>
        <w:t xml:space="preserve">, łącznik </w:t>
      </w:r>
      <w:r w:rsidR="00F7662B" w:rsidRPr="00F7662B">
        <w:rPr>
          <w:rFonts w:ascii="Arial" w:eastAsia="Calibri" w:hAnsi="Arial" w:cs="Arial"/>
          <w:b/>
          <w:sz w:val="24"/>
          <w:szCs w:val="24"/>
          <w:lang w:eastAsia="pl-PL"/>
        </w:rPr>
        <w:t>A-2-2</w:t>
      </w:r>
    </w:p>
    <w:p w:rsidR="005C3BE4" w:rsidRDefault="005C3BE4" w:rsidP="005C3BE4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C3BE4">
        <w:rPr>
          <w:rFonts w:ascii="Arial" w:eastAsia="Calibri" w:hAnsi="Arial" w:cs="Arial"/>
          <w:sz w:val="24"/>
          <w:szCs w:val="24"/>
          <w:lang w:eastAsia="pl-PL"/>
        </w:rPr>
        <w:t>Centrala wentylacyjna z zintegrowaną czerpnią i wyrzutnią powietrza, skł</w:t>
      </w:r>
      <w:r>
        <w:rPr>
          <w:rFonts w:ascii="Arial" w:eastAsia="Calibri" w:hAnsi="Arial" w:cs="Arial"/>
          <w:sz w:val="24"/>
          <w:szCs w:val="24"/>
          <w:lang w:eastAsia="pl-PL"/>
        </w:rPr>
        <w:t>a</w:t>
      </w:r>
      <w:r w:rsidRPr="005C3BE4">
        <w:rPr>
          <w:rFonts w:ascii="Arial" w:eastAsia="Calibri" w:hAnsi="Arial" w:cs="Arial"/>
          <w:sz w:val="24"/>
          <w:szCs w:val="24"/>
          <w:lang w:eastAsia="pl-PL"/>
        </w:rPr>
        <w:t xml:space="preserve">dająca się z przepustnic, zespołu wentylatorów, wymiennika obrotowego, nagrzewnicy elektrycznej, </w:t>
      </w:r>
      <w:r w:rsidR="00F7662B" w:rsidRPr="005C3BE4">
        <w:rPr>
          <w:rFonts w:ascii="Arial" w:eastAsia="Calibri" w:hAnsi="Arial" w:cs="Arial"/>
          <w:sz w:val="24"/>
          <w:szCs w:val="24"/>
          <w:lang w:eastAsia="pl-PL"/>
        </w:rPr>
        <w:t>filtrów</w:t>
      </w:r>
      <w:r w:rsidRPr="005C3BE4">
        <w:rPr>
          <w:rFonts w:ascii="Arial" w:eastAsia="Calibri" w:hAnsi="Arial" w:cs="Arial"/>
          <w:sz w:val="24"/>
          <w:szCs w:val="24"/>
          <w:lang w:eastAsia="pl-PL"/>
        </w:rPr>
        <w:t>. Wydajność centrali VN = 5550 m3/h, VW = 5550 m3/h, z czego na potrzeby pomieszczeń apteki VN = 1200 m3/h, VW = 1000</w:t>
      </w:r>
    </w:p>
    <w:p w:rsidR="008010A8" w:rsidRDefault="008010A8" w:rsidP="005C3BE4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010A8" w:rsidRDefault="008010A8" w:rsidP="005C3BE4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010A8" w:rsidRPr="005C3BE4" w:rsidRDefault="008010A8" w:rsidP="005C3BE4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sectPr w:rsidR="008010A8" w:rsidRPr="005C3B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2572A3"/>
    <w:multiLevelType w:val="hybridMultilevel"/>
    <w:tmpl w:val="5B424CC2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FC0"/>
    <w:rsid w:val="00243D6F"/>
    <w:rsid w:val="00312FC0"/>
    <w:rsid w:val="005C3BE4"/>
    <w:rsid w:val="008010A8"/>
    <w:rsid w:val="00946E0C"/>
    <w:rsid w:val="00AD7A6D"/>
    <w:rsid w:val="00F7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6540F"/>
  <w15:chartTrackingRefBased/>
  <w15:docId w15:val="{DCC868EB-B7F5-4087-B83E-6D469632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Borecki</dc:creator>
  <cp:keywords/>
  <dc:description/>
  <cp:lastModifiedBy>Milena Gierczak</cp:lastModifiedBy>
  <cp:revision>6</cp:revision>
  <dcterms:created xsi:type="dcterms:W3CDTF">2020-03-19T08:38:00Z</dcterms:created>
  <dcterms:modified xsi:type="dcterms:W3CDTF">2020-03-26T09:21:00Z</dcterms:modified>
</cp:coreProperties>
</file>