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36A2B" w14:textId="6C0FE528" w:rsidR="00803B6A" w:rsidRPr="009C5F5E" w:rsidRDefault="006C3490">
      <w:pPr>
        <w:pStyle w:val="Standard"/>
        <w:jc w:val="center"/>
        <w:rPr>
          <w:rFonts w:ascii="Garamond" w:hAnsi="Garamond" w:cs="Times New Roman"/>
          <w:b/>
          <w:bCs/>
          <w:color w:val="00B050"/>
          <w:sz w:val="28"/>
          <w:szCs w:val="28"/>
        </w:rPr>
      </w:pPr>
      <w:bookmarkStart w:id="0" w:name="_GoBack"/>
      <w:bookmarkEnd w:id="0"/>
      <w:r w:rsidRPr="009C5F5E">
        <w:rPr>
          <w:rFonts w:ascii="Garamond" w:hAnsi="Garamond" w:cs="Times New Roman"/>
          <w:b/>
          <w:bCs/>
          <w:color w:val="00B050"/>
          <w:sz w:val="28"/>
          <w:szCs w:val="28"/>
        </w:rPr>
        <w:t xml:space="preserve"> </w:t>
      </w:r>
      <w:r w:rsidR="00C41436" w:rsidRPr="009C5F5E">
        <w:rPr>
          <w:rFonts w:ascii="Garamond" w:hAnsi="Garamond" w:cs="Times New Roman"/>
          <w:b/>
          <w:bCs/>
          <w:color w:val="00B050"/>
          <w:sz w:val="28"/>
          <w:szCs w:val="28"/>
        </w:rPr>
        <w:t xml:space="preserve"> </w:t>
      </w:r>
    </w:p>
    <w:p w14:paraId="073AED9A" w14:textId="77777777" w:rsidR="00284276" w:rsidRPr="009C5F5E" w:rsidRDefault="00284276" w:rsidP="00284276">
      <w:pPr>
        <w:pStyle w:val="Standard"/>
        <w:jc w:val="center"/>
        <w:rPr>
          <w:rFonts w:ascii="Calibri" w:hAnsi="Calibri" w:cs="Calibri"/>
          <w:b/>
          <w:bCs/>
          <w:sz w:val="28"/>
          <w:szCs w:val="28"/>
        </w:rPr>
      </w:pPr>
      <w:r w:rsidRPr="009C5F5E">
        <w:rPr>
          <w:rFonts w:ascii="Calibri" w:hAnsi="Calibri" w:cs="Calibri"/>
          <w:b/>
          <w:bCs/>
          <w:sz w:val="28"/>
          <w:szCs w:val="28"/>
        </w:rPr>
        <w:t>Zespół Opieki Zdrowotnej</w:t>
      </w:r>
    </w:p>
    <w:p w14:paraId="7AB9DB9F" w14:textId="77777777" w:rsidR="00284276" w:rsidRPr="009C5F5E" w:rsidRDefault="00284276" w:rsidP="00284276">
      <w:pPr>
        <w:pStyle w:val="Standard"/>
        <w:jc w:val="center"/>
        <w:rPr>
          <w:rFonts w:ascii="Calibri" w:hAnsi="Calibri" w:cs="Calibri"/>
          <w:b/>
          <w:bCs/>
          <w:sz w:val="28"/>
          <w:szCs w:val="28"/>
        </w:rPr>
      </w:pPr>
      <w:r w:rsidRPr="009C5F5E">
        <w:rPr>
          <w:rFonts w:ascii="Calibri" w:hAnsi="Calibri" w:cs="Calibri"/>
          <w:b/>
          <w:bCs/>
          <w:sz w:val="28"/>
          <w:szCs w:val="28"/>
        </w:rPr>
        <w:t>w Dąbrowie Tarnowskiej</w:t>
      </w:r>
    </w:p>
    <w:p w14:paraId="472B692F" w14:textId="77777777" w:rsidR="00284276" w:rsidRPr="009C5F5E" w:rsidRDefault="00284276" w:rsidP="00284276">
      <w:pPr>
        <w:pStyle w:val="Standard"/>
        <w:jc w:val="center"/>
        <w:rPr>
          <w:rFonts w:ascii="Calibri" w:hAnsi="Calibri" w:cs="Calibri"/>
          <w:b/>
          <w:bCs/>
          <w:sz w:val="28"/>
          <w:szCs w:val="28"/>
        </w:rPr>
      </w:pPr>
      <w:r w:rsidRPr="009C5F5E">
        <w:rPr>
          <w:rFonts w:ascii="Calibri" w:hAnsi="Calibri" w:cs="Calibri"/>
          <w:b/>
          <w:bCs/>
          <w:sz w:val="28"/>
          <w:szCs w:val="28"/>
        </w:rPr>
        <w:t>ul. Szpitalna 1</w:t>
      </w:r>
    </w:p>
    <w:p w14:paraId="676F04D1" w14:textId="77777777" w:rsidR="00284276" w:rsidRPr="009C5F5E" w:rsidRDefault="00284276" w:rsidP="00284276">
      <w:pPr>
        <w:pStyle w:val="Standard"/>
        <w:jc w:val="center"/>
        <w:rPr>
          <w:rFonts w:ascii="Calibri" w:hAnsi="Calibri" w:cs="Calibri"/>
          <w:b/>
          <w:bCs/>
          <w:sz w:val="28"/>
          <w:szCs w:val="28"/>
        </w:rPr>
      </w:pPr>
      <w:r w:rsidRPr="009C5F5E">
        <w:rPr>
          <w:rFonts w:ascii="Calibri" w:hAnsi="Calibri" w:cs="Calibri"/>
          <w:b/>
          <w:bCs/>
          <w:sz w:val="28"/>
          <w:szCs w:val="28"/>
        </w:rPr>
        <w:t>33-200 Dąbrowa Tarnowska</w:t>
      </w:r>
    </w:p>
    <w:p w14:paraId="2918B07A" w14:textId="77777777" w:rsidR="00284276" w:rsidRPr="009C5F5E" w:rsidRDefault="00284276" w:rsidP="00284276">
      <w:pPr>
        <w:pStyle w:val="Standard"/>
        <w:rPr>
          <w:rFonts w:ascii="Calibri" w:hAnsi="Calibri" w:cs="Calibri"/>
          <w:b/>
          <w:bCs/>
          <w:color w:val="00B050"/>
        </w:rPr>
      </w:pPr>
    </w:p>
    <w:p w14:paraId="3336F709" w14:textId="77777777" w:rsidR="00284276" w:rsidRPr="009C5F5E" w:rsidRDefault="00284276" w:rsidP="00284276">
      <w:pPr>
        <w:pStyle w:val="Standard"/>
        <w:rPr>
          <w:rFonts w:ascii="Calibri" w:hAnsi="Calibri" w:cs="Calibri"/>
          <w:b/>
          <w:bCs/>
          <w:color w:val="00B050"/>
        </w:rPr>
      </w:pPr>
    </w:p>
    <w:p w14:paraId="5EAFEF61" w14:textId="77777777" w:rsidR="00284276" w:rsidRPr="009C5F5E" w:rsidRDefault="00284276" w:rsidP="00284276">
      <w:pPr>
        <w:suppressAutoHyphens w:val="0"/>
        <w:autoSpaceDE w:val="0"/>
        <w:adjustRightInd w:val="0"/>
        <w:textAlignment w:val="auto"/>
        <w:rPr>
          <w:rFonts w:ascii="Calibri" w:hAnsi="Calibri" w:cs="Calibri"/>
          <w:color w:val="00B050"/>
          <w:kern w:val="0"/>
          <w:lang w:bidi="ar-SA"/>
        </w:rPr>
      </w:pPr>
    </w:p>
    <w:p w14:paraId="1E7F57A6" w14:textId="77777777" w:rsidR="00284276" w:rsidRPr="009C5F5E" w:rsidRDefault="00284276" w:rsidP="00284276">
      <w:pPr>
        <w:suppressAutoHyphens w:val="0"/>
        <w:autoSpaceDE w:val="0"/>
        <w:adjustRightInd w:val="0"/>
        <w:jc w:val="center"/>
        <w:textAlignment w:val="auto"/>
        <w:rPr>
          <w:rFonts w:ascii="Calibri" w:hAnsi="Calibri" w:cs="Calibri"/>
          <w:kern w:val="0"/>
          <w:sz w:val="22"/>
          <w:szCs w:val="22"/>
          <w:lang w:bidi="ar-SA"/>
        </w:rPr>
      </w:pPr>
      <w:r w:rsidRPr="009C5F5E">
        <w:rPr>
          <w:rFonts w:ascii="Calibri" w:hAnsi="Calibri" w:cs="Calibri"/>
          <w:kern w:val="0"/>
          <w:sz w:val="22"/>
          <w:szCs w:val="22"/>
          <w:lang w:bidi="ar-SA"/>
        </w:rPr>
        <w:t>Postępowanie prowadzone jest na podstawie art. 132 ustawy z dnia 11 września 2019 r.</w:t>
      </w:r>
    </w:p>
    <w:p w14:paraId="18F144D5" w14:textId="6DBCA492" w:rsidR="00284276" w:rsidRPr="009C5F5E" w:rsidRDefault="00284276" w:rsidP="009C5F5E">
      <w:pPr>
        <w:suppressAutoHyphens w:val="0"/>
        <w:autoSpaceDE w:val="0"/>
        <w:adjustRightInd w:val="0"/>
        <w:jc w:val="center"/>
        <w:textAlignment w:val="auto"/>
        <w:rPr>
          <w:rFonts w:ascii="Calibri" w:hAnsi="Calibri" w:cs="Calibri"/>
          <w:kern w:val="0"/>
          <w:sz w:val="22"/>
          <w:szCs w:val="22"/>
          <w:lang w:bidi="ar-SA"/>
        </w:rPr>
      </w:pPr>
      <w:r w:rsidRPr="009C5F5E">
        <w:rPr>
          <w:rFonts w:ascii="Calibri" w:hAnsi="Calibri" w:cs="Calibri"/>
          <w:kern w:val="0"/>
          <w:sz w:val="22"/>
          <w:szCs w:val="22"/>
          <w:lang w:bidi="ar-SA"/>
        </w:rPr>
        <w:t xml:space="preserve">Prawo zamówień publicznych w trybie przetargu nieograniczonego </w:t>
      </w:r>
    </w:p>
    <w:p w14:paraId="7AEA6655" w14:textId="77777777" w:rsidR="00284276" w:rsidRPr="009C5F5E" w:rsidRDefault="00284276" w:rsidP="00284276">
      <w:pPr>
        <w:pStyle w:val="Standard"/>
        <w:jc w:val="center"/>
        <w:rPr>
          <w:rFonts w:ascii="Calibri" w:hAnsi="Calibri" w:cs="Calibri"/>
          <w:color w:val="00B050"/>
        </w:rPr>
      </w:pPr>
    </w:p>
    <w:p w14:paraId="01C3E51C" w14:textId="77777777" w:rsidR="00803B6A" w:rsidRPr="009C5F5E" w:rsidRDefault="00803B6A">
      <w:pPr>
        <w:pStyle w:val="Standard"/>
        <w:jc w:val="center"/>
        <w:rPr>
          <w:rFonts w:ascii="Garamond" w:hAnsi="Garamond" w:cs="Times New Roman"/>
          <w:color w:val="00B050"/>
        </w:rPr>
      </w:pPr>
    </w:p>
    <w:p w14:paraId="533902CA" w14:textId="77777777" w:rsidR="00803B6A" w:rsidRPr="009C5F5E" w:rsidRDefault="00803B6A">
      <w:pPr>
        <w:pStyle w:val="Standard"/>
        <w:jc w:val="center"/>
        <w:rPr>
          <w:rFonts w:ascii="Garamond" w:hAnsi="Garamond" w:cs="Times New Roman"/>
          <w:color w:val="00B050"/>
        </w:rPr>
      </w:pPr>
    </w:p>
    <w:p w14:paraId="4D2CF240" w14:textId="77777777" w:rsidR="00803B6A" w:rsidRPr="009C5F5E" w:rsidRDefault="00803B6A">
      <w:pPr>
        <w:pStyle w:val="Standard"/>
        <w:rPr>
          <w:rFonts w:ascii="Garamond" w:hAnsi="Garamond" w:cs="Times New Roman"/>
          <w:b/>
          <w:bCs/>
          <w:i/>
          <w:iCs/>
          <w:color w:val="00B050"/>
        </w:rPr>
      </w:pPr>
    </w:p>
    <w:p w14:paraId="50565D30" w14:textId="30F5C6A4" w:rsidR="001D58B3" w:rsidRPr="009C5F5E" w:rsidRDefault="00153802" w:rsidP="001D58B3">
      <w:pPr>
        <w:autoSpaceDE w:val="0"/>
        <w:autoSpaceDN/>
        <w:jc w:val="center"/>
        <w:textAlignment w:val="auto"/>
        <w:rPr>
          <w:rFonts w:ascii="Calibri" w:eastAsia="Times New Roman" w:hAnsi="Calibri" w:cs="Calibri"/>
          <w:b/>
          <w:color w:val="00B050"/>
          <w:kern w:val="0"/>
          <w:sz w:val="32"/>
          <w:szCs w:val="32"/>
          <w:lang w:bidi="ar-SA"/>
        </w:rPr>
      </w:pPr>
      <w:r w:rsidRPr="00F31BE0">
        <w:rPr>
          <w:rFonts w:ascii="Calibri" w:hAnsi="Calibri" w:cs="Calibri"/>
          <w:b/>
          <w:bCs/>
          <w:sz w:val="28"/>
          <w:szCs w:val="28"/>
        </w:rPr>
        <w:t xml:space="preserve">ZAKUP Z DOSTAWĄ ENDOPROTEZ I MATERIAŁÓW ORTOPEDYCZNYCH </w:t>
      </w:r>
      <w:r w:rsidR="00D41E93" w:rsidRPr="00A04CBB">
        <w:rPr>
          <w:rFonts w:ascii="Calibri" w:hAnsi="Calibri" w:cs="Calibri"/>
          <w:b/>
          <w:bCs/>
          <w:color w:val="FF0000"/>
          <w:sz w:val="28"/>
          <w:szCs w:val="28"/>
        </w:rPr>
        <w:br/>
      </w:r>
      <w:r w:rsidR="00552D4C" w:rsidRPr="009C5F5E">
        <w:rPr>
          <w:rFonts w:ascii="Calibri" w:hAnsi="Calibri" w:cs="Calibri"/>
          <w:b/>
          <w:color w:val="00B050"/>
          <w:sz w:val="32"/>
          <w:szCs w:val="32"/>
        </w:rPr>
        <w:br/>
      </w:r>
    </w:p>
    <w:p w14:paraId="1C41CF69" w14:textId="77777777" w:rsidR="00803B6A" w:rsidRPr="009C5F5E" w:rsidRDefault="00803B6A">
      <w:pPr>
        <w:pStyle w:val="Standard"/>
        <w:rPr>
          <w:rFonts w:ascii="Garamond" w:eastAsia="Times New Roman" w:hAnsi="Garamond" w:cs="Times New Roman"/>
          <w:b/>
          <w:bCs/>
          <w:color w:val="00B050"/>
          <w:sz w:val="36"/>
          <w:szCs w:val="36"/>
        </w:rPr>
      </w:pPr>
    </w:p>
    <w:p w14:paraId="23BEA1DF" w14:textId="77777777" w:rsidR="00803B6A" w:rsidRPr="009C5F5E" w:rsidRDefault="00803B6A">
      <w:pPr>
        <w:pStyle w:val="Standard"/>
        <w:rPr>
          <w:rFonts w:ascii="Garamond" w:eastAsia="Times New Roman" w:hAnsi="Garamond" w:cs="Times New Roman"/>
          <w:b/>
          <w:bCs/>
          <w:color w:val="00B050"/>
          <w:sz w:val="36"/>
          <w:szCs w:val="36"/>
        </w:rPr>
      </w:pPr>
    </w:p>
    <w:p w14:paraId="6354C0BA" w14:textId="385AC1BA" w:rsidR="00803B6A" w:rsidRPr="009C5F5E" w:rsidRDefault="003821E3">
      <w:pPr>
        <w:pStyle w:val="Standard"/>
        <w:pBdr>
          <w:top w:val="single" w:sz="4" w:space="0" w:color="000000"/>
          <w:left w:val="single" w:sz="4" w:space="4" w:color="000000"/>
          <w:bottom w:val="single" w:sz="4" w:space="0" w:color="000000"/>
          <w:right w:val="single" w:sz="4" w:space="4" w:color="000000"/>
        </w:pBdr>
        <w:jc w:val="center"/>
        <w:rPr>
          <w:rFonts w:ascii="Calibri" w:hAnsi="Calibri" w:cs="Calibri"/>
          <w:b/>
          <w:bCs/>
          <w:color w:val="00B050"/>
          <w:sz w:val="28"/>
          <w:szCs w:val="28"/>
        </w:rPr>
      </w:pPr>
      <w:r w:rsidRPr="009C5F5E">
        <w:rPr>
          <w:rFonts w:ascii="Calibri" w:hAnsi="Calibri" w:cs="Calibri"/>
          <w:b/>
          <w:bCs/>
          <w:sz w:val="28"/>
          <w:szCs w:val="28"/>
        </w:rPr>
        <w:t xml:space="preserve">Znak sprawy: </w:t>
      </w:r>
      <w:r w:rsidR="00E50DC1" w:rsidRPr="00E50DC1">
        <w:rPr>
          <w:rFonts w:ascii="Calibri" w:hAnsi="Calibri" w:cs="Calibri"/>
          <w:b/>
          <w:bCs/>
          <w:sz w:val="28"/>
          <w:szCs w:val="28"/>
        </w:rPr>
        <w:t>20</w:t>
      </w:r>
      <w:r w:rsidRPr="00E50DC1">
        <w:rPr>
          <w:rFonts w:ascii="Calibri" w:hAnsi="Calibri" w:cs="Calibri"/>
          <w:b/>
          <w:bCs/>
          <w:sz w:val="28"/>
          <w:szCs w:val="28"/>
        </w:rPr>
        <w:t>/</w:t>
      </w:r>
      <w:r w:rsidRPr="009C5F5E">
        <w:rPr>
          <w:rFonts w:ascii="Calibri" w:hAnsi="Calibri" w:cs="Calibri"/>
          <w:b/>
          <w:bCs/>
          <w:sz w:val="28"/>
          <w:szCs w:val="28"/>
        </w:rPr>
        <w:t>2</w:t>
      </w:r>
      <w:r w:rsidR="009C5F5E" w:rsidRPr="009C5F5E">
        <w:rPr>
          <w:rFonts w:ascii="Calibri" w:hAnsi="Calibri" w:cs="Calibri"/>
          <w:b/>
          <w:bCs/>
          <w:sz w:val="28"/>
          <w:szCs w:val="28"/>
        </w:rPr>
        <w:t>4</w:t>
      </w:r>
      <w:r w:rsidRPr="009C5F5E">
        <w:rPr>
          <w:rFonts w:ascii="Calibri" w:hAnsi="Calibri" w:cs="Calibri"/>
          <w:b/>
          <w:bCs/>
          <w:sz w:val="28"/>
          <w:szCs w:val="28"/>
        </w:rPr>
        <w:t>/ZP</w:t>
      </w:r>
    </w:p>
    <w:p w14:paraId="45727BCF" w14:textId="77777777" w:rsidR="00803B6A" w:rsidRPr="009C5F5E" w:rsidRDefault="00803B6A">
      <w:pPr>
        <w:pStyle w:val="Standard"/>
        <w:rPr>
          <w:rFonts w:ascii="Garamond" w:hAnsi="Garamond" w:cs="Times New Roman"/>
          <w:b/>
          <w:bCs/>
          <w:i/>
          <w:iCs/>
          <w:color w:val="00B050"/>
          <w:sz w:val="10"/>
          <w:szCs w:val="10"/>
        </w:rPr>
      </w:pPr>
    </w:p>
    <w:p w14:paraId="54047EAD" w14:textId="77777777" w:rsidR="00803B6A" w:rsidRPr="009C5F5E" w:rsidRDefault="00803B6A">
      <w:pPr>
        <w:pStyle w:val="Standard"/>
        <w:rPr>
          <w:rFonts w:ascii="Garamond" w:hAnsi="Garamond" w:cs="Times New Roman"/>
          <w:b/>
          <w:bCs/>
          <w:i/>
          <w:iCs/>
          <w:color w:val="00B050"/>
          <w:sz w:val="16"/>
          <w:szCs w:val="16"/>
        </w:rPr>
      </w:pPr>
    </w:p>
    <w:p w14:paraId="4B7CA1D1" w14:textId="77777777" w:rsidR="00803B6A" w:rsidRPr="009C5F5E" w:rsidRDefault="00803B6A">
      <w:pPr>
        <w:pStyle w:val="Standard"/>
        <w:rPr>
          <w:rFonts w:ascii="Garamond" w:hAnsi="Garamond" w:cs="Times New Roman"/>
          <w:i/>
          <w:iCs/>
          <w:color w:val="00B050"/>
          <w:sz w:val="16"/>
          <w:szCs w:val="16"/>
        </w:rPr>
      </w:pPr>
    </w:p>
    <w:p w14:paraId="0758A925" w14:textId="77777777" w:rsidR="00803B6A" w:rsidRPr="009C5F5E" w:rsidRDefault="00803B6A">
      <w:pPr>
        <w:pStyle w:val="Standard"/>
        <w:rPr>
          <w:rFonts w:ascii="Garamond" w:hAnsi="Garamond" w:cs="Times New Roman"/>
          <w:i/>
          <w:iCs/>
          <w:color w:val="00B050"/>
          <w:sz w:val="16"/>
          <w:szCs w:val="16"/>
        </w:rPr>
      </w:pPr>
    </w:p>
    <w:p w14:paraId="6F5D983A" w14:textId="77777777" w:rsidR="00803B6A" w:rsidRPr="009C5F5E" w:rsidRDefault="00803B6A">
      <w:pPr>
        <w:pStyle w:val="Standard"/>
        <w:rPr>
          <w:rFonts w:ascii="Garamond" w:hAnsi="Garamond" w:cs="Times New Roman"/>
          <w:i/>
          <w:iCs/>
          <w:color w:val="00B050"/>
          <w:sz w:val="16"/>
          <w:szCs w:val="16"/>
        </w:rPr>
      </w:pPr>
    </w:p>
    <w:p w14:paraId="15A5E7D7" w14:textId="77777777" w:rsidR="00284276" w:rsidRPr="009C5F5E" w:rsidRDefault="00284276" w:rsidP="00284276">
      <w:pPr>
        <w:pStyle w:val="Standard"/>
        <w:jc w:val="center"/>
        <w:rPr>
          <w:rFonts w:ascii="Calibri" w:hAnsi="Calibri" w:cs="Calibri"/>
          <w:sz w:val="28"/>
          <w:szCs w:val="28"/>
        </w:rPr>
      </w:pPr>
      <w:r w:rsidRPr="009C5F5E">
        <w:rPr>
          <w:rFonts w:ascii="Calibri" w:hAnsi="Calibri" w:cs="Calibri"/>
          <w:sz w:val="28"/>
          <w:szCs w:val="28"/>
        </w:rPr>
        <w:t>SPECYFIKACJA</w:t>
      </w:r>
    </w:p>
    <w:p w14:paraId="18BBE7D2" w14:textId="77777777" w:rsidR="00284276" w:rsidRPr="009C5F5E" w:rsidRDefault="00284276" w:rsidP="00284276">
      <w:pPr>
        <w:pStyle w:val="Standard"/>
        <w:jc w:val="center"/>
        <w:rPr>
          <w:rFonts w:ascii="Calibri" w:hAnsi="Calibri" w:cs="Calibri"/>
          <w:sz w:val="28"/>
          <w:szCs w:val="28"/>
        </w:rPr>
      </w:pPr>
      <w:r w:rsidRPr="009C5F5E">
        <w:rPr>
          <w:rFonts w:ascii="Calibri" w:hAnsi="Calibri" w:cs="Calibri"/>
          <w:sz w:val="28"/>
          <w:szCs w:val="28"/>
        </w:rPr>
        <w:t>WARUNKÓW ZAMÓWIENIA</w:t>
      </w:r>
    </w:p>
    <w:p w14:paraId="7BB9146C" w14:textId="77777777" w:rsidR="00284276" w:rsidRPr="009C5F5E" w:rsidRDefault="00284276" w:rsidP="00284276">
      <w:pPr>
        <w:pStyle w:val="Standard"/>
        <w:rPr>
          <w:rFonts w:ascii="Calibri" w:hAnsi="Calibri" w:cs="Calibri"/>
          <w:i/>
          <w:iCs/>
          <w:color w:val="00B050"/>
        </w:rPr>
      </w:pPr>
    </w:p>
    <w:p w14:paraId="06515AEC" w14:textId="77777777" w:rsidR="00284276" w:rsidRPr="009C5F5E" w:rsidRDefault="00284276" w:rsidP="00284276">
      <w:pPr>
        <w:pStyle w:val="Standard"/>
        <w:rPr>
          <w:rFonts w:ascii="Calibri" w:hAnsi="Calibri" w:cs="Calibri"/>
          <w:i/>
          <w:iCs/>
          <w:color w:val="00B050"/>
        </w:rPr>
      </w:pPr>
    </w:p>
    <w:p w14:paraId="7A19B3C6" w14:textId="77777777" w:rsidR="00284276" w:rsidRPr="009C5F5E" w:rsidRDefault="00284276" w:rsidP="00284276">
      <w:pPr>
        <w:pStyle w:val="Standard"/>
        <w:rPr>
          <w:rFonts w:ascii="Calibri" w:hAnsi="Calibri" w:cs="Calibri"/>
          <w:i/>
          <w:iCs/>
          <w:color w:val="00B050"/>
        </w:rPr>
      </w:pPr>
    </w:p>
    <w:p w14:paraId="47129AEE" w14:textId="77777777" w:rsidR="00284276" w:rsidRPr="009C5F5E" w:rsidRDefault="00284276" w:rsidP="00284276">
      <w:pPr>
        <w:pStyle w:val="Standard"/>
        <w:tabs>
          <w:tab w:val="left" w:pos="0"/>
        </w:tabs>
        <w:rPr>
          <w:rFonts w:ascii="Calibri" w:hAnsi="Calibri" w:cs="Calibri"/>
          <w:color w:val="00B050"/>
        </w:rPr>
      </w:pPr>
    </w:p>
    <w:p w14:paraId="2FCE7ACC" w14:textId="77777777" w:rsidR="00284276" w:rsidRPr="009C5F5E" w:rsidRDefault="00284276" w:rsidP="00284276">
      <w:pPr>
        <w:pStyle w:val="Standard"/>
        <w:tabs>
          <w:tab w:val="left" w:pos="0"/>
        </w:tabs>
        <w:jc w:val="center"/>
        <w:rPr>
          <w:rFonts w:ascii="Calibri" w:hAnsi="Calibri" w:cs="Calibri"/>
          <w:b/>
          <w:bCs/>
          <w:color w:val="00B050"/>
        </w:rPr>
      </w:pPr>
    </w:p>
    <w:p w14:paraId="1F49B1E3" w14:textId="77777777" w:rsidR="00284276" w:rsidRPr="009C5F5E" w:rsidRDefault="00284276" w:rsidP="00284276">
      <w:pPr>
        <w:pStyle w:val="Standard"/>
        <w:rPr>
          <w:rFonts w:ascii="Calibri" w:hAnsi="Calibri" w:cs="Calibri"/>
        </w:rPr>
      </w:pP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color w:val="00B050"/>
        </w:rPr>
        <w:tab/>
      </w:r>
      <w:r w:rsidRPr="009C5F5E">
        <w:rPr>
          <w:rFonts w:ascii="Calibri" w:hAnsi="Calibri" w:cs="Calibri"/>
        </w:rPr>
        <w:t>Zatwierdził:</w:t>
      </w:r>
    </w:p>
    <w:p w14:paraId="693A19C5" w14:textId="77777777" w:rsidR="00284276" w:rsidRPr="009C5F5E" w:rsidRDefault="00284276" w:rsidP="00284276">
      <w:pPr>
        <w:pStyle w:val="Standard"/>
        <w:rPr>
          <w:rFonts w:ascii="Calibri" w:hAnsi="Calibri" w:cs="Calibri"/>
        </w:rPr>
      </w:pPr>
    </w:p>
    <w:p w14:paraId="74FB7F44" w14:textId="685BF0F7" w:rsidR="00284276" w:rsidRPr="009C5F5E" w:rsidRDefault="00284276" w:rsidP="00E04ED4">
      <w:pPr>
        <w:pStyle w:val="Standard"/>
        <w:ind w:left="1418"/>
        <w:jc w:val="center"/>
        <w:rPr>
          <w:rFonts w:ascii="Calibri" w:hAnsi="Calibri" w:cs="Calibri"/>
        </w:rPr>
      </w:pPr>
      <w:r w:rsidRPr="009C5F5E">
        <w:rPr>
          <w:rFonts w:ascii="Calibri" w:hAnsi="Calibri" w:cs="Calibri"/>
        </w:rPr>
        <w:t>Dyrektor</w:t>
      </w:r>
    </w:p>
    <w:p w14:paraId="6F4E58B3" w14:textId="198BDE95" w:rsidR="00284276" w:rsidRPr="009C5F5E" w:rsidRDefault="00284276" w:rsidP="00E04ED4">
      <w:pPr>
        <w:pStyle w:val="Standard"/>
        <w:ind w:left="1418"/>
        <w:jc w:val="center"/>
        <w:rPr>
          <w:rFonts w:ascii="Calibri" w:hAnsi="Calibri" w:cs="Calibri"/>
        </w:rPr>
      </w:pPr>
      <w:r w:rsidRPr="009C5F5E">
        <w:rPr>
          <w:rFonts w:ascii="Calibri" w:hAnsi="Calibri" w:cs="Calibri"/>
        </w:rPr>
        <w:t>Zespołu Opieki Zdrowotnej</w:t>
      </w:r>
    </w:p>
    <w:p w14:paraId="2BADB4C1" w14:textId="25E6BB3E" w:rsidR="00284276" w:rsidRPr="009C5F5E" w:rsidRDefault="00284276" w:rsidP="00E04ED4">
      <w:pPr>
        <w:pStyle w:val="Standard"/>
        <w:ind w:left="1418"/>
        <w:jc w:val="center"/>
        <w:rPr>
          <w:rFonts w:ascii="Calibri" w:hAnsi="Calibri" w:cs="Calibri"/>
        </w:rPr>
      </w:pPr>
      <w:r w:rsidRPr="009C5F5E">
        <w:rPr>
          <w:rFonts w:ascii="Calibri" w:hAnsi="Calibri" w:cs="Calibri"/>
        </w:rPr>
        <w:t>w Dąbrowie Tarnowskiej</w:t>
      </w:r>
    </w:p>
    <w:p w14:paraId="41FC0EFA" w14:textId="1FAA0D72" w:rsidR="00284276" w:rsidRPr="009C5F5E" w:rsidRDefault="00284276" w:rsidP="00E04ED4">
      <w:pPr>
        <w:pStyle w:val="Standard"/>
        <w:ind w:left="6381"/>
        <w:jc w:val="center"/>
        <w:rPr>
          <w:rFonts w:ascii="Calibri" w:hAnsi="Calibri" w:cs="Calibri"/>
          <w:i/>
          <w:color w:val="00B050"/>
        </w:rPr>
      </w:pPr>
    </w:p>
    <w:p w14:paraId="7DD775DE" w14:textId="77777777" w:rsidR="00284276" w:rsidRPr="009C5F5E" w:rsidRDefault="00284276" w:rsidP="00E04ED4">
      <w:pPr>
        <w:pStyle w:val="Standard"/>
        <w:ind w:left="6381"/>
        <w:jc w:val="center"/>
        <w:rPr>
          <w:rFonts w:ascii="Calibri" w:hAnsi="Calibri" w:cs="Calibri"/>
          <w:i/>
          <w:color w:val="00B050"/>
        </w:rPr>
      </w:pPr>
    </w:p>
    <w:p w14:paraId="4DD1B8D0" w14:textId="77777777" w:rsidR="00284276" w:rsidRPr="009C5F5E" w:rsidRDefault="00284276" w:rsidP="00E04ED4">
      <w:pPr>
        <w:pStyle w:val="Standard"/>
        <w:ind w:left="6381"/>
        <w:jc w:val="center"/>
        <w:rPr>
          <w:rFonts w:ascii="Calibri" w:hAnsi="Calibri" w:cs="Calibri"/>
          <w:i/>
          <w:color w:val="00B050"/>
        </w:rPr>
      </w:pPr>
    </w:p>
    <w:p w14:paraId="01ABE473" w14:textId="77777777" w:rsidR="00284276" w:rsidRPr="009C5F5E" w:rsidRDefault="00284276" w:rsidP="00E04ED4">
      <w:pPr>
        <w:pStyle w:val="Standard"/>
        <w:ind w:left="6381"/>
        <w:jc w:val="center"/>
        <w:rPr>
          <w:rFonts w:ascii="Calibri" w:hAnsi="Calibri" w:cs="Calibri"/>
          <w:i/>
          <w:color w:val="00B050"/>
        </w:rPr>
      </w:pPr>
    </w:p>
    <w:p w14:paraId="3A67BDEF" w14:textId="59D292AC" w:rsidR="00284276" w:rsidRPr="009C5F5E" w:rsidRDefault="00284276" w:rsidP="00E04ED4">
      <w:pPr>
        <w:pStyle w:val="Standard"/>
        <w:ind w:left="1418"/>
        <w:jc w:val="center"/>
        <w:rPr>
          <w:rFonts w:ascii="Calibri" w:hAnsi="Calibri" w:cs="Calibri"/>
          <w:i/>
        </w:rPr>
      </w:pPr>
      <w:r w:rsidRPr="009C5F5E">
        <w:rPr>
          <w:rFonts w:ascii="Calibri" w:hAnsi="Calibri" w:cs="Calibri"/>
          <w:i/>
        </w:rPr>
        <w:t>(podpis elektroniczny)</w:t>
      </w:r>
    </w:p>
    <w:p w14:paraId="38EE4F78" w14:textId="77777777" w:rsidR="00284276" w:rsidRPr="009C5F5E" w:rsidRDefault="00284276" w:rsidP="00284276">
      <w:pPr>
        <w:pStyle w:val="Standard"/>
        <w:rPr>
          <w:rFonts w:ascii="Calibri" w:hAnsi="Calibri" w:cs="Calibri"/>
        </w:rPr>
      </w:pPr>
    </w:p>
    <w:p w14:paraId="296B90AD" w14:textId="0DD10D13" w:rsidR="00284276" w:rsidRDefault="00284276" w:rsidP="00284276">
      <w:pPr>
        <w:pStyle w:val="Standard"/>
        <w:rPr>
          <w:rFonts w:ascii="Calibri" w:hAnsi="Calibri" w:cs="Calibri"/>
        </w:rPr>
      </w:pPr>
      <w:r w:rsidRPr="009C5F5E">
        <w:rPr>
          <w:rFonts w:ascii="Calibri" w:hAnsi="Calibri" w:cs="Calibri"/>
        </w:rPr>
        <w:tab/>
      </w:r>
      <w:r w:rsidRPr="009C5F5E">
        <w:rPr>
          <w:rFonts w:ascii="Calibri" w:hAnsi="Calibri" w:cs="Calibri"/>
        </w:rPr>
        <w:tab/>
      </w:r>
      <w:r w:rsidRPr="009C5F5E">
        <w:rPr>
          <w:rFonts w:ascii="Calibri" w:hAnsi="Calibri" w:cs="Calibri"/>
        </w:rPr>
        <w:tab/>
      </w:r>
      <w:r w:rsidRPr="009C5F5E">
        <w:rPr>
          <w:rFonts w:ascii="Calibri" w:hAnsi="Calibri" w:cs="Calibri"/>
        </w:rPr>
        <w:tab/>
      </w:r>
      <w:r w:rsidRPr="009C5F5E">
        <w:rPr>
          <w:rFonts w:ascii="Calibri" w:hAnsi="Calibri" w:cs="Calibri"/>
        </w:rPr>
        <w:tab/>
      </w:r>
      <w:r w:rsidRPr="009C5F5E">
        <w:rPr>
          <w:rFonts w:ascii="Calibri" w:hAnsi="Calibri" w:cs="Calibri"/>
        </w:rPr>
        <w:tab/>
      </w:r>
      <w:r w:rsidRPr="009C5F5E">
        <w:rPr>
          <w:rFonts w:ascii="Calibri" w:hAnsi="Calibri" w:cs="Calibri"/>
        </w:rPr>
        <w:tab/>
      </w:r>
      <w:r w:rsidR="00954279" w:rsidRPr="009C5F5E">
        <w:rPr>
          <w:rFonts w:ascii="Calibri" w:hAnsi="Calibri" w:cs="Calibri"/>
        </w:rPr>
        <w:t xml:space="preserve">Dąbrowa Tarnowska </w:t>
      </w:r>
      <w:r w:rsidR="00F31BE0" w:rsidRPr="00F31BE0">
        <w:rPr>
          <w:rFonts w:ascii="Calibri" w:hAnsi="Calibri" w:cs="Calibri"/>
        </w:rPr>
        <w:t>16</w:t>
      </w:r>
      <w:r w:rsidR="00BF2B6F" w:rsidRPr="00F31BE0">
        <w:rPr>
          <w:rFonts w:ascii="Calibri" w:hAnsi="Calibri" w:cs="Calibri"/>
        </w:rPr>
        <w:t>.</w:t>
      </w:r>
      <w:r w:rsidR="00BF2B6F" w:rsidRPr="00BF2B6F">
        <w:rPr>
          <w:rFonts w:ascii="Calibri" w:hAnsi="Calibri" w:cs="Calibri"/>
        </w:rPr>
        <w:t>07</w:t>
      </w:r>
      <w:r w:rsidR="00BC1EAA" w:rsidRPr="00BF2B6F">
        <w:rPr>
          <w:rFonts w:ascii="Calibri" w:hAnsi="Calibri" w:cs="Calibri"/>
        </w:rPr>
        <w:t>.</w:t>
      </w:r>
      <w:r w:rsidR="009C5F5E" w:rsidRPr="00BF2B6F">
        <w:rPr>
          <w:rFonts w:ascii="Calibri" w:hAnsi="Calibri" w:cs="Calibri"/>
        </w:rPr>
        <w:t>2024</w:t>
      </w:r>
      <w:r w:rsidRPr="00BF2B6F">
        <w:rPr>
          <w:rFonts w:ascii="Calibri" w:hAnsi="Calibri" w:cs="Calibri"/>
        </w:rPr>
        <w:t xml:space="preserve"> r</w:t>
      </w:r>
      <w:r w:rsidRPr="009C5F5E">
        <w:rPr>
          <w:rFonts w:ascii="Calibri" w:hAnsi="Calibri" w:cs="Calibri"/>
        </w:rPr>
        <w:t>.</w:t>
      </w:r>
    </w:p>
    <w:p w14:paraId="31F8368C" w14:textId="77777777" w:rsidR="009C5F5E" w:rsidRPr="009C5F5E" w:rsidRDefault="009C5F5E" w:rsidP="00284276">
      <w:pPr>
        <w:pStyle w:val="Standard"/>
        <w:rPr>
          <w:rFonts w:ascii="Calibri" w:hAnsi="Calibri" w:cs="Calibri"/>
        </w:rPr>
      </w:pPr>
    </w:p>
    <w:p w14:paraId="1E9A0DC6" w14:textId="77777777" w:rsidR="00284276" w:rsidRPr="009C5F5E" w:rsidRDefault="00284276" w:rsidP="00284276">
      <w:pPr>
        <w:pStyle w:val="Standard"/>
        <w:rPr>
          <w:rFonts w:ascii="Calibri" w:hAnsi="Calibri" w:cs="Calibri"/>
          <w:color w:val="00B050"/>
        </w:rPr>
      </w:pPr>
    </w:p>
    <w:tbl>
      <w:tblPr>
        <w:tblStyle w:val="Tabela-Siatka"/>
        <w:tblW w:w="0" w:type="auto"/>
        <w:tblLook w:val="04A0" w:firstRow="1" w:lastRow="0" w:firstColumn="1" w:lastColumn="0" w:noHBand="0" w:noVBand="1"/>
      </w:tblPr>
      <w:tblGrid>
        <w:gridCol w:w="9616"/>
      </w:tblGrid>
      <w:tr w:rsidR="009C5F5E" w:rsidRPr="009C5F5E" w14:paraId="5717C096" w14:textId="77777777" w:rsidTr="00251209">
        <w:tc>
          <w:tcPr>
            <w:tcW w:w="9616" w:type="dxa"/>
            <w:shd w:val="clear" w:color="auto" w:fill="D9D9D9" w:themeFill="background1" w:themeFillShade="D9"/>
          </w:tcPr>
          <w:p w14:paraId="78545A43" w14:textId="77777777" w:rsidR="00284276" w:rsidRPr="009C5F5E" w:rsidRDefault="00284276" w:rsidP="00251209">
            <w:pPr>
              <w:pStyle w:val="Standard"/>
              <w:rPr>
                <w:rFonts w:ascii="Calibri" w:hAnsi="Calibri" w:cs="Calibri"/>
                <w:b/>
                <w:bCs/>
              </w:rPr>
            </w:pPr>
            <w:r w:rsidRPr="009C5F5E">
              <w:rPr>
                <w:rFonts w:ascii="Calibri" w:hAnsi="Calibri" w:cs="Calibri"/>
                <w:b/>
                <w:bCs/>
              </w:rPr>
              <w:lastRenderedPageBreak/>
              <w:t xml:space="preserve">I. </w:t>
            </w:r>
            <w:r w:rsidRPr="009C5F5E">
              <w:rPr>
                <w:rFonts w:ascii="Calibri" w:hAnsi="Calibri" w:cs="Calibri"/>
                <w:b/>
                <w:bCs/>
                <w:sz w:val="20"/>
              </w:rPr>
              <w:t>NAZWA ORAZ ADRES ZAMAWIAJĄCEGO</w:t>
            </w:r>
          </w:p>
        </w:tc>
      </w:tr>
    </w:tbl>
    <w:p w14:paraId="633C6AFA" w14:textId="361ED1C1" w:rsidR="00284276" w:rsidRPr="009C5F5E" w:rsidRDefault="00284276" w:rsidP="00284276">
      <w:pPr>
        <w:pStyle w:val="Standard"/>
        <w:rPr>
          <w:rFonts w:ascii="Calibri" w:hAnsi="Calibri" w:cs="Calibri"/>
        </w:rPr>
      </w:pPr>
      <w:r w:rsidRPr="009C5F5E">
        <w:rPr>
          <w:rFonts w:ascii="Calibri" w:hAnsi="Calibri" w:cs="Calibri"/>
        </w:rPr>
        <w:t>Zespół Opieki Zdrowotnej</w:t>
      </w:r>
      <w:r w:rsidR="009C5F5E" w:rsidRPr="009C5F5E">
        <w:rPr>
          <w:rFonts w:ascii="Calibri" w:hAnsi="Calibri" w:cs="Calibri"/>
        </w:rPr>
        <w:t xml:space="preserve"> </w:t>
      </w:r>
      <w:r w:rsidRPr="009C5F5E">
        <w:rPr>
          <w:rFonts w:ascii="Calibri" w:hAnsi="Calibri" w:cs="Calibri"/>
        </w:rPr>
        <w:t>w Dąbrowie Tarnowskiej</w:t>
      </w:r>
    </w:p>
    <w:p w14:paraId="1FE0D728" w14:textId="0D2C18F9" w:rsidR="00284276" w:rsidRPr="009C5F5E" w:rsidRDefault="00284276" w:rsidP="009C5F5E">
      <w:pPr>
        <w:pStyle w:val="Standard"/>
        <w:tabs>
          <w:tab w:val="center" w:pos="4815"/>
        </w:tabs>
        <w:rPr>
          <w:rFonts w:ascii="Calibri" w:hAnsi="Calibri" w:cs="Calibri"/>
        </w:rPr>
      </w:pPr>
      <w:r w:rsidRPr="009C5F5E">
        <w:rPr>
          <w:rFonts w:ascii="Calibri" w:hAnsi="Calibri" w:cs="Calibri"/>
        </w:rPr>
        <w:t>ul. Szpitalna 1, 33-200 Dąbrowa Tarnowska</w:t>
      </w:r>
      <w:r w:rsidR="009C5F5E" w:rsidRPr="009C5F5E">
        <w:rPr>
          <w:rFonts w:ascii="Calibri" w:hAnsi="Calibri" w:cs="Calibri"/>
        </w:rPr>
        <w:tab/>
      </w:r>
    </w:p>
    <w:p w14:paraId="0FAAE74F" w14:textId="77777777" w:rsidR="00284276" w:rsidRPr="009C5F5E" w:rsidRDefault="00284276" w:rsidP="00284276">
      <w:pPr>
        <w:pStyle w:val="Standard"/>
        <w:jc w:val="both"/>
        <w:rPr>
          <w:rFonts w:ascii="Calibri" w:hAnsi="Calibri" w:cs="Calibri"/>
        </w:rPr>
      </w:pPr>
      <w:r w:rsidRPr="009C5F5E">
        <w:rPr>
          <w:rFonts w:ascii="Calibri" w:hAnsi="Calibri" w:cs="Calibri"/>
        </w:rPr>
        <w:t>tel. 14 64 43 245</w:t>
      </w:r>
    </w:p>
    <w:p w14:paraId="2A788A02" w14:textId="77777777" w:rsidR="00284276" w:rsidRPr="009C5F5E" w:rsidRDefault="00284276" w:rsidP="00284276">
      <w:pPr>
        <w:pStyle w:val="Standard"/>
        <w:rPr>
          <w:rFonts w:ascii="Calibri" w:hAnsi="Calibri" w:cs="Calibri"/>
        </w:rPr>
      </w:pPr>
      <w:r w:rsidRPr="009C5F5E">
        <w:rPr>
          <w:rFonts w:ascii="Calibri" w:hAnsi="Calibri" w:cs="Calibri"/>
        </w:rPr>
        <w:t xml:space="preserve">Strona internetowa: </w:t>
      </w:r>
      <w:hyperlink r:id="rId9" w:history="1">
        <w:r w:rsidRPr="009C5F5E">
          <w:rPr>
            <w:rStyle w:val="Internetlink"/>
            <w:rFonts w:ascii="Calibri" w:hAnsi="Calibri" w:cs="Calibri"/>
            <w:color w:val="auto"/>
          </w:rPr>
          <w:t>www.zozdt.pl</w:t>
        </w:r>
      </w:hyperlink>
    </w:p>
    <w:p w14:paraId="6D532D11" w14:textId="77777777" w:rsidR="00284276" w:rsidRPr="009C5F5E" w:rsidRDefault="00284276" w:rsidP="00284276">
      <w:pPr>
        <w:pStyle w:val="Standard"/>
        <w:rPr>
          <w:rStyle w:val="Internetlink"/>
          <w:rFonts w:ascii="Calibri" w:hAnsi="Calibri" w:cs="Calibri"/>
          <w:color w:val="auto"/>
        </w:rPr>
      </w:pPr>
      <w:r w:rsidRPr="009C5F5E">
        <w:rPr>
          <w:rFonts w:ascii="Calibri" w:hAnsi="Calibri" w:cs="Calibri"/>
        </w:rPr>
        <w:t xml:space="preserve">e-mail: </w:t>
      </w:r>
      <w:hyperlink r:id="rId10" w:history="1">
        <w:r w:rsidRPr="009C5F5E">
          <w:rPr>
            <w:rStyle w:val="Internetlink"/>
            <w:rFonts w:ascii="Calibri" w:hAnsi="Calibri" w:cs="Calibri"/>
            <w:color w:val="auto"/>
          </w:rPr>
          <w:t>dzp@zozdt.pl</w:t>
        </w:r>
      </w:hyperlink>
    </w:p>
    <w:p w14:paraId="2FEF1247" w14:textId="77777777" w:rsidR="009C5F5E" w:rsidRPr="009C5F5E" w:rsidRDefault="009C5F5E" w:rsidP="009C5F5E">
      <w:pPr>
        <w:pStyle w:val="Standard"/>
        <w:rPr>
          <w:rFonts w:ascii="Calibri" w:hAnsi="Calibri" w:cs="Calibri"/>
        </w:rPr>
      </w:pPr>
      <w:r w:rsidRPr="009C5F5E">
        <w:rPr>
          <w:rFonts w:ascii="Calibri" w:hAnsi="Calibri" w:cs="Calibri"/>
        </w:rPr>
        <w:t xml:space="preserve">adres strony internetowej prowadzonego postępowania: </w:t>
      </w:r>
      <w:r w:rsidRPr="00BF3E7A">
        <w:rPr>
          <w:rFonts w:ascii="Calibri" w:hAnsi="Calibri" w:cs="Calibri"/>
          <w:u w:val="single"/>
        </w:rPr>
        <w:t>https://platformazakupowa.pl/pn/zozdt</w:t>
      </w:r>
    </w:p>
    <w:p w14:paraId="2AF4C3D0" w14:textId="77777777" w:rsidR="00284276" w:rsidRPr="009C5F5E" w:rsidRDefault="00284276" w:rsidP="00284276">
      <w:pPr>
        <w:pStyle w:val="Standard"/>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9C5F5E" w14:paraId="6A9DD3E3" w14:textId="77777777" w:rsidTr="00251209">
        <w:tc>
          <w:tcPr>
            <w:tcW w:w="9770" w:type="dxa"/>
            <w:shd w:val="clear" w:color="auto" w:fill="D9D9D9" w:themeFill="background1" w:themeFillShade="D9"/>
          </w:tcPr>
          <w:p w14:paraId="0B08C5ED" w14:textId="26F964EC" w:rsidR="00284276" w:rsidRPr="009C5F5E" w:rsidRDefault="00284276" w:rsidP="00251209">
            <w:pPr>
              <w:pStyle w:val="Standard"/>
              <w:jc w:val="both"/>
              <w:rPr>
                <w:rFonts w:ascii="Calibri" w:hAnsi="Calibri" w:cs="Calibri"/>
                <w:b/>
                <w:bCs/>
              </w:rPr>
            </w:pPr>
            <w:r w:rsidRPr="009C5F5E">
              <w:rPr>
                <w:rFonts w:ascii="Calibri" w:hAnsi="Calibri" w:cs="Calibri"/>
                <w:b/>
                <w:bCs/>
              </w:rPr>
              <w:t xml:space="preserve">II. </w:t>
            </w:r>
            <w:r w:rsidRPr="009C5F5E">
              <w:rPr>
                <w:rFonts w:ascii="Calibri" w:hAnsi="Calibri" w:cs="Calibri"/>
                <w:b/>
                <w:bCs/>
                <w:sz w:val="20"/>
              </w:rPr>
              <w:t xml:space="preserve">ADRES STRONY INTERNETOWEJ, NA KTÓREJ UDOSTĘPNIANE BĘDĄ ZMIANY I WYJAŚNIENIA TREŚCI SWZ </w:t>
            </w:r>
            <w:r w:rsidR="00CB1F06" w:rsidRPr="009C5F5E">
              <w:rPr>
                <w:rFonts w:ascii="Calibri" w:hAnsi="Calibri" w:cs="Calibri"/>
                <w:b/>
                <w:bCs/>
                <w:sz w:val="20"/>
              </w:rPr>
              <w:br/>
            </w:r>
            <w:r w:rsidRPr="009C5F5E">
              <w:rPr>
                <w:rFonts w:ascii="Calibri" w:hAnsi="Calibri" w:cs="Calibri"/>
                <w:b/>
                <w:bCs/>
                <w:sz w:val="20"/>
              </w:rPr>
              <w:t>ORAZ INNE DOKUMENTY ZAMÓWIENIA BEZPOŚREDNIO ZWIĄZANE Z POSTĘPOWANIEM O UDZIELENIE</w:t>
            </w:r>
            <w:r w:rsidR="00CB1F06" w:rsidRPr="009C5F5E">
              <w:rPr>
                <w:rFonts w:ascii="Calibri" w:hAnsi="Calibri" w:cs="Calibri"/>
                <w:b/>
                <w:bCs/>
                <w:sz w:val="20"/>
              </w:rPr>
              <w:t xml:space="preserve"> </w:t>
            </w:r>
            <w:r w:rsidRPr="009C5F5E">
              <w:rPr>
                <w:rFonts w:ascii="Calibri" w:hAnsi="Calibri" w:cs="Calibri"/>
                <w:b/>
                <w:bCs/>
                <w:sz w:val="20"/>
              </w:rPr>
              <w:t>ZAMÓWIENIA</w:t>
            </w:r>
          </w:p>
        </w:tc>
      </w:tr>
    </w:tbl>
    <w:p w14:paraId="190104C9" w14:textId="2A382AF1" w:rsidR="00284276" w:rsidRPr="009C5F5E" w:rsidRDefault="00284276" w:rsidP="009C5F5E">
      <w:pPr>
        <w:pStyle w:val="Textbody"/>
        <w:spacing w:after="0" w:line="240" w:lineRule="auto"/>
        <w:jc w:val="both"/>
        <w:rPr>
          <w:rFonts w:ascii="Calibri" w:hAnsi="Calibri" w:cs="Calibri"/>
        </w:rPr>
      </w:pPr>
      <w:r w:rsidRPr="009C5F5E">
        <w:rPr>
          <w:rFonts w:ascii="Calibri" w:hAnsi="Calibri" w:cs="Calibri"/>
        </w:rPr>
        <w:t>Postępowanie o udzielenie zamówienia publicznego jest prowadzone na elektronicznej Platformie Zakupowej zwanej dalej “Platformą” pod adresem:</w:t>
      </w:r>
      <w:r w:rsidR="009C5F5E" w:rsidRPr="009C5F5E">
        <w:rPr>
          <w:rFonts w:ascii="Calibri" w:hAnsi="Calibri" w:cs="Calibri"/>
        </w:rPr>
        <w:t xml:space="preserve"> </w:t>
      </w:r>
      <w:hyperlink r:id="rId11" w:history="1">
        <w:r w:rsidR="009C5F5E" w:rsidRPr="009C5F5E">
          <w:rPr>
            <w:rStyle w:val="Hipercze"/>
            <w:rFonts w:asciiTheme="minorHAnsi" w:hAnsiTheme="minorHAnsi" w:cstheme="minorHAnsi"/>
            <w:color w:val="auto"/>
            <w:u w:val="none"/>
          </w:rPr>
          <w:t>https://platformazakupowa.pl/pn/</w:t>
        </w:r>
        <w:r w:rsidR="009C5F5E" w:rsidRPr="009C5F5E">
          <w:rPr>
            <w:rStyle w:val="Hipercze"/>
            <w:rFonts w:ascii="Calibri" w:hAnsi="Calibri" w:cs="Calibri"/>
            <w:color w:val="auto"/>
            <w:u w:val="none"/>
          </w:rPr>
          <w:t>zozdt</w:t>
        </w:r>
      </w:hyperlink>
      <w:r w:rsidRPr="009C5F5E">
        <w:rPr>
          <w:rFonts w:ascii="Calibri" w:hAnsi="Calibri" w:cs="Calibri"/>
        </w:rPr>
        <w:t xml:space="preserve"> </w:t>
      </w:r>
    </w:p>
    <w:p w14:paraId="021211C0" w14:textId="77777777" w:rsidR="009C5F5E" w:rsidRPr="009C5F5E" w:rsidRDefault="009C5F5E" w:rsidP="009C5F5E">
      <w:pPr>
        <w:pStyle w:val="Textbody"/>
        <w:spacing w:after="0" w:line="240" w:lineRule="auto"/>
        <w:jc w:val="both"/>
        <w:rPr>
          <w:rFonts w:ascii="Calibri" w:hAnsi="Calibri" w:cs="Calibri"/>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620"/>
      </w:tblGrid>
      <w:tr w:rsidR="009C5F5E" w:rsidRPr="009C5F5E" w14:paraId="33973C6E" w14:textId="77777777" w:rsidTr="00FC5A71">
        <w:tc>
          <w:tcPr>
            <w:tcW w:w="9620" w:type="dxa"/>
            <w:shd w:val="clear" w:color="auto" w:fill="D9D9D9" w:themeFill="background1" w:themeFillShade="D9"/>
          </w:tcPr>
          <w:p w14:paraId="57214D16" w14:textId="77777777" w:rsidR="00284276" w:rsidRPr="009C5F5E" w:rsidRDefault="00284276" w:rsidP="00251209">
            <w:pPr>
              <w:pStyle w:val="Standard"/>
              <w:rPr>
                <w:rFonts w:ascii="Calibri" w:hAnsi="Calibri" w:cs="Calibri"/>
                <w:b/>
                <w:bCs/>
                <w:sz w:val="20"/>
              </w:rPr>
            </w:pPr>
            <w:r w:rsidRPr="009C5F5E">
              <w:rPr>
                <w:rFonts w:ascii="Calibri" w:hAnsi="Calibri" w:cs="Calibri"/>
                <w:b/>
                <w:bCs/>
              </w:rPr>
              <w:t>III</w:t>
            </w:r>
            <w:r w:rsidRPr="009C5F5E">
              <w:rPr>
                <w:rFonts w:ascii="Calibri" w:hAnsi="Calibri" w:cs="Calibri"/>
                <w:b/>
                <w:bCs/>
                <w:sz w:val="20"/>
              </w:rPr>
              <w:t xml:space="preserve">. </w:t>
            </w:r>
            <w:r w:rsidRPr="009C5F5E">
              <w:rPr>
                <w:rFonts w:ascii="Calibri" w:hAnsi="Calibri" w:cs="Calibri"/>
                <w:b/>
                <w:bCs/>
                <w:sz w:val="20"/>
                <w:shd w:val="clear" w:color="auto" w:fill="D9D9D9" w:themeFill="background1" w:themeFillShade="D9"/>
              </w:rPr>
              <w:t>TRYB UDZIELANIA ZAMÓWIENIA</w:t>
            </w:r>
          </w:p>
        </w:tc>
      </w:tr>
    </w:tbl>
    <w:p w14:paraId="720D99A5" w14:textId="0E138866" w:rsidR="00FC5A71" w:rsidRPr="009C5F5E" w:rsidRDefault="00FC5A71" w:rsidP="00AC0EAE">
      <w:pPr>
        <w:numPr>
          <w:ilvl w:val="0"/>
          <w:numId w:val="31"/>
        </w:numPr>
        <w:tabs>
          <w:tab w:val="left" w:pos="0"/>
          <w:tab w:val="left" w:pos="284"/>
        </w:tabs>
        <w:ind w:left="0" w:firstLine="0"/>
        <w:jc w:val="both"/>
        <w:rPr>
          <w:rFonts w:ascii="Calibri" w:hAnsi="Calibri" w:cs="Calibri"/>
          <w:b/>
          <w:bCs/>
          <w:lang w:val="en-US" w:eastAsia="pl-PL"/>
        </w:rPr>
      </w:pPr>
      <w:r w:rsidRPr="009C5F5E">
        <w:rPr>
          <w:rFonts w:ascii="Calibri" w:hAnsi="Calibri" w:cs="Calibri"/>
          <w:lang w:val="en-US" w:eastAsia="pl-PL"/>
        </w:rPr>
        <w:t xml:space="preserve">Zamówienie publiczne udzielane jest zgodnie z ustawą - Prawo zamówień publicznych, </w:t>
      </w:r>
      <w:r w:rsidRPr="009C5F5E">
        <w:rPr>
          <w:rFonts w:ascii="Calibri" w:hAnsi="Calibri" w:cs="Calibri"/>
          <w:lang w:val="en-US"/>
        </w:rPr>
        <w:t xml:space="preserve">zwanej dalej także „Pzp” </w:t>
      </w:r>
      <w:r w:rsidRPr="009C5F5E">
        <w:rPr>
          <w:rFonts w:ascii="Calibri" w:hAnsi="Calibri" w:cs="Calibri"/>
          <w:lang w:val="en-US" w:eastAsia="pl-PL"/>
        </w:rPr>
        <w:t xml:space="preserve">w trybie przetargu nieograniczonego </w:t>
      </w:r>
      <w:r w:rsidRPr="009C5F5E">
        <w:rPr>
          <w:rFonts w:ascii="Calibri" w:hAnsi="Calibri" w:cs="Calibri"/>
          <w:lang w:val="en-US" w:eastAsia="ar-SA"/>
        </w:rPr>
        <w:t>zgodnie z art. 132 Ustawy Pzp</w:t>
      </w:r>
      <w:r w:rsidRPr="009C5F5E">
        <w:rPr>
          <w:rFonts w:ascii="Calibri" w:hAnsi="Calibri" w:cs="Calibri"/>
          <w:lang w:val="en-US" w:eastAsia="pl-PL"/>
        </w:rPr>
        <w:t xml:space="preserve">. </w:t>
      </w:r>
    </w:p>
    <w:p w14:paraId="65330B79" w14:textId="08105EF1" w:rsidR="00FC5A71" w:rsidRPr="009C5F5E" w:rsidRDefault="00FC5A71" w:rsidP="00FC5A71">
      <w:pPr>
        <w:widowControl w:val="0"/>
        <w:numPr>
          <w:ilvl w:val="0"/>
          <w:numId w:val="31"/>
        </w:numPr>
        <w:tabs>
          <w:tab w:val="left" w:pos="0"/>
          <w:tab w:val="left" w:pos="142"/>
          <w:tab w:val="left" w:pos="284"/>
          <w:tab w:val="left" w:pos="426"/>
        </w:tabs>
        <w:suppressAutoHyphens w:val="0"/>
        <w:autoSpaceDN/>
        <w:ind w:left="0" w:firstLine="0"/>
        <w:jc w:val="both"/>
        <w:textAlignment w:val="auto"/>
        <w:rPr>
          <w:rFonts w:ascii="Calibri" w:eastAsia="Arial" w:hAnsi="Calibri" w:cs="Calibri"/>
          <w:b/>
          <w:bCs/>
          <w:lang w:val="en-US" w:eastAsia="pl-PL" w:bidi="pl-PL"/>
        </w:rPr>
      </w:pPr>
      <w:r w:rsidRPr="009C5F5E">
        <w:rPr>
          <w:rFonts w:ascii="Calibri" w:eastAsia="Arial" w:hAnsi="Calibri" w:cs="Calibri"/>
          <w:lang w:val="en-US" w:bidi="pl-PL"/>
        </w:rPr>
        <w:t>W zakresie nieuregulowanym niniejszą Specyfikacją Warunków Zamówienia, zwaną dalej „SWZ”, mają zastosowanie przepisy ustawy Pzp</w:t>
      </w:r>
      <w:r w:rsidR="00201ED3" w:rsidRPr="009C5F5E">
        <w:rPr>
          <w:rFonts w:ascii="Calibri" w:eastAsia="Arial" w:hAnsi="Calibri" w:cs="Calibri"/>
          <w:lang w:val="en-US" w:bidi="pl-PL"/>
        </w:rPr>
        <w:t xml:space="preserve"> </w:t>
      </w:r>
      <w:r w:rsidR="00BC1EAA" w:rsidRPr="009C5F5E">
        <w:rPr>
          <w:rFonts w:ascii="Calibri" w:eastAsia="Arial" w:hAnsi="Calibri" w:cs="Calibri"/>
          <w:lang w:val="en-US" w:bidi="pl-PL"/>
        </w:rPr>
        <w:t>oraz przespisy</w:t>
      </w:r>
      <w:r w:rsidR="00AD1689" w:rsidRPr="009C5F5E">
        <w:rPr>
          <w:rFonts w:ascii="Calibri" w:eastAsia="Arial" w:hAnsi="Calibri" w:cs="Calibri"/>
          <w:lang w:val="en-US" w:bidi="pl-PL"/>
        </w:rPr>
        <w:t xml:space="preserve"> </w:t>
      </w:r>
      <w:r w:rsidR="00201ED3" w:rsidRPr="009C5F5E">
        <w:rPr>
          <w:rFonts w:ascii="Calibri" w:eastAsia="Arial" w:hAnsi="Calibri" w:cs="Calibri"/>
          <w:lang w:val="en-US" w:bidi="pl-PL"/>
        </w:rPr>
        <w:t>Kodeksu cywilnego.</w:t>
      </w:r>
    </w:p>
    <w:p w14:paraId="2942AB99" w14:textId="77777777" w:rsidR="00284276" w:rsidRPr="009C5F5E" w:rsidRDefault="00284276" w:rsidP="00284276">
      <w:pPr>
        <w:pStyle w:val="Standard"/>
        <w:jc w:val="both"/>
        <w:rPr>
          <w:rFonts w:ascii="Calibri" w:hAnsi="Calibri" w:cs="Calibri"/>
          <w:b/>
          <w:bCs/>
          <w:color w:val="00B050"/>
          <w:sz w:val="10"/>
          <w:szCs w:val="10"/>
        </w:rPr>
      </w:pPr>
    </w:p>
    <w:tbl>
      <w:tblPr>
        <w:tblStyle w:val="Tabela-Siatka"/>
        <w:tblW w:w="0" w:type="auto"/>
        <w:shd w:val="clear" w:color="auto" w:fill="BFBFBF" w:themeFill="background1" w:themeFillShade="BF"/>
        <w:tblLook w:val="04A0" w:firstRow="1" w:lastRow="0" w:firstColumn="1" w:lastColumn="0" w:noHBand="0" w:noVBand="1"/>
      </w:tblPr>
      <w:tblGrid>
        <w:gridCol w:w="9770"/>
      </w:tblGrid>
      <w:tr w:rsidR="009C5F5E" w:rsidRPr="009C5F5E" w14:paraId="47406F7A" w14:textId="77777777" w:rsidTr="00284276">
        <w:tc>
          <w:tcPr>
            <w:tcW w:w="9770" w:type="dxa"/>
            <w:shd w:val="clear" w:color="auto" w:fill="D9D9D9" w:themeFill="background1" w:themeFillShade="D9"/>
          </w:tcPr>
          <w:p w14:paraId="32717FCB" w14:textId="3A0FB9B3" w:rsidR="00284276" w:rsidRPr="009C5F5E" w:rsidRDefault="00284276" w:rsidP="00284276">
            <w:pPr>
              <w:pStyle w:val="Standard"/>
              <w:jc w:val="both"/>
              <w:rPr>
                <w:rFonts w:ascii="Calibri" w:hAnsi="Calibri" w:cs="Calibri"/>
                <w:b/>
                <w:bCs/>
                <w:sz w:val="20"/>
              </w:rPr>
            </w:pPr>
            <w:r w:rsidRPr="009C5F5E">
              <w:rPr>
                <w:rFonts w:ascii="Calibri" w:hAnsi="Calibri" w:cs="Calibri"/>
                <w:b/>
                <w:bCs/>
              </w:rPr>
              <w:t>IV</w:t>
            </w:r>
            <w:r w:rsidRPr="009C5F5E">
              <w:rPr>
                <w:rFonts w:ascii="Calibri" w:hAnsi="Calibri" w:cs="Calibri"/>
                <w:b/>
                <w:bCs/>
                <w:sz w:val="20"/>
              </w:rPr>
              <w:t>. OPIS PRZEDMIOTU ZAMÓWIENIA</w:t>
            </w:r>
          </w:p>
        </w:tc>
      </w:tr>
    </w:tbl>
    <w:p w14:paraId="49D4BFC7" w14:textId="169CE29C" w:rsidR="001D58B3" w:rsidRPr="009C5F5E" w:rsidRDefault="003821E3">
      <w:pPr>
        <w:pStyle w:val="Akapitzlist"/>
        <w:numPr>
          <w:ilvl w:val="0"/>
          <w:numId w:val="26"/>
        </w:numPr>
        <w:tabs>
          <w:tab w:val="left" w:pos="284"/>
        </w:tabs>
        <w:autoSpaceDE w:val="0"/>
        <w:autoSpaceDN/>
        <w:ind w:left="0" w:firstLine="0"/>
        <w:jc w:val="both"/>
        <w:textAlignment w:val="auto"/>
        <w:rPr>
          <w:rFonts w:eastAsia="Times New Roman" w:cs="Calibri"/>
          <w:i/>
          <w:color w:val="00B050"/>
          <w:kern w:val="0"/>
          <w:sz w:val="24"/>
          <w:szCs w:val="24"/>
          <w:lang w:val="pl-PL" w:eastAsia="pl-PL" w:bidi="ar-SA"/>
        </w:rPr>
      </w:pPr>
      <w:r w:rsidRPr="009C5F5E">
        <w:rPr>
          <w:rFonts w:cs="Calibri"/>
          <w:sz w:val="24"/>
          <w:szCs w:val="24"/>
        </w:rPr>
        <w:t>Przedmiotem zamówienia jest:</w:t>
      </w:r>
      <w:r w:rsidR="00D900AE" w:rsidRPr="009C5F5E">
        <w:rPr>
          <w:rFonts w:cs="Calibri"/>
          <w:sz w:val="24"/>
          <w:szCs w:val="24"/>
        </w:rPr>
        <w:t xml:space="preserve"> </w:t>
      </w:r>
      <w:hyperlink r:id="rId12" w:history="1">
        <w:r w:rsidR="00153802" w:rsidRPr="00F31BE0">
          <w:rPr>
            <w:rFonts w:cs="Calibri"/>
            <w:bCs/>
            <w:sz w:val="24"/>
            <w:szCs w:val="24"/>
          </w:rPr>
          <w:t>Zakup z dostawą endoprotez i materiałów ortopedycznych</w:t>
        </w:r>
        <w:r w:rsidR="00153802" w:rsidRPr="00F31BE0">
          <w:rPr>
            <w:rFonts w:cs="Calibri"/>
            <w:sz w:val="24"/>
            <w:szCs w:val="24"/>
          </w:rPr>
          <w:t>.</w:t>
        </w:r>
      </w:hyperlink>
      <w:r w:rsidR="00651E3A" w:rsidRPr="00F31BE0">
        <w:rPr>
          <w:rFonts w:cs="Calibri"/>
          <w:sz w:val="24"/>
          <w:szCs w:val="24"/>
        </w:rPr>
        <w:t xml:space="preserve"> </w:t>
      </w:r>
      <w:r w:rsidR="001D58B3" w:rsidRPr="00EE3BAB">
        <w:rPr>
          <w:rFonts w:cs="Calibri"/>
          <w:sz w:val="24"/>
          <w:szCs w:val="24"/>
        </w:rPr>
        <w:t xml:space="preserve">Zamówienie zostało podzielone na części </w:t>
      </w:r>
      <w:r w:rsidR="005930DB" w:rsidRPr="00EE3BAB">
        <w:rPr>
          <w:rFonts w:cs="Calibri"/>
          <w:sz w:val="24"/>
          <w:szCs w:val="24"/>
        </w:rPr>
        <w:t xml:space="preserve">(pakiety) </w:t>
      </w:r>
      <w:r w:rsidR="001D58B3" w:rsidRPr="00EE3BAB">
        <w:rPr>
          <w:rFonts w:eastAsia="Times New Roman" w:cs="Calibri"/>
          <w:sz w:val="24"/>
          <w:szCs w:val="24"/>
        </w:rPr>
        <w:t>wg opisu zaw</w:t>
      </w:r>
      <w:r w:rsidR="007C13C3" w:rsidRPr="00EE3BAB">
        <w:rPr>
          <w:rFonts w:eastAsia="Times New Roman" w:cs="Calibri"/>
          <w:sz w:val="24"/>
          <w:szCs w:val="24"/>
        </w:rPr>
        <w:t xml:space="preserve">artego poniżej. </w:t>
      </w:r>
      <w:r w:rsidR="00144FF5" w:rsidRPr="00EE3BAB">
        <w:rPr>
          <w:rFonts w:eastAsia="Times New Roman" w:cs="Calibri"/>
          <w:sz w:val="24"/>
          <w:szCs w:val="24"/>
        </w:rPr>
        <w:t>W</w:t>
      </w:r>
      <w:r w:rsidR="00504350" w:rsidRPr="00EE3BAB">
        <w:rPr>
          <w:rFonts w:eastAsia="Times New Roman" w:cs="Calibri"/>
          <w:kern w:val="0"/>
          <w:sz w:val="24"/>
          <w:szCs w:val="24"/>
          <w:lang w:val="pl-PL" w:eastAsia="pl-PL" w:bidi="ar-SA"/>
        </w:rPr>
        <w:t>y</w:t>
      </w:r>
      <w:r w:rsidR="00A77C0E" w:rsidRPr="00EE3BAB">
        <w:rPr>
          <w:rFonts w:eastAsia="Times New Roman" w:cs="Calibri"/>
          <w:kern w:val="0"/>
          <w:sz w:val="24"/>
          <w:szCs w:val="24"/>
          <w:lang w:val="pl-PL" w:eastAsia="pl-PL" w:bidi="ar-SA"/>
        </w:rPr>
        <w:t xml:space="preserve">kaz wymaganego </w:t>
      </w:r>
      <w:r w:rsidR="001D58B3" w:rsidRPr="00EE3BAB">
        <w:rPr>
          <w:rFonts w:eastAsia="Times New Roman" w:cs="Calibri"/>
          <w:kern w:val="0"/>
          <w:sz w:val="24"/>
          <w:szCs w:val="24"/>
          <w:lang w:val="pl-PL" w:eastAsia="pl-PL" w:bidi="ar-SA"/>
        </w:rPr>
        <w:t>asortymentu</w:t>
      </w:r>
      <w:r w:rsidR="00A77C0E" w:rsidRPr="00EE3BAB">
        <w:rPr>
          <w:rFonts w:eastAsia="Times New Roman" w:cs="Calibri"/>
          <w:kern w:val="0"/>
          <w:sz w:val="24"/>
          <w:szCs w:val="24"/>
          <w:lang w:val="pl-PL" w:eastAsia="pl-PL" w:bidi="ar-SA"/>
        </w:rPr>
        <w:t> </w:t>
      </w:r>
      <w:r w:rsidR="00504350" w:rsidRPr="00EE3BAB">
        <w:rPr>
          <w:rFonts w:eastAsia="Times New Roman" w:cs="Calibri"/>
          <w:kern w:val="0"/>
          <w:sz w:val="24"/>
          <w:szCs w:val="24"/>
          <w:lang w:val="pl-PL" w:eastAsia="pl-PL" w:bidi="ar-SA"/>
        </w:rPr>
        <w:t>przedstawiony</w:t>
      </w:r>
      <w:r w:rsidR="00144FF5" w:rsidRPr="00EE3BAB">
        <w:rPr>
          <w:rFonts w:eastAsia="Times New Roman" w:cs="Calibri"/>
          <w:kern w:val="0"/>
          <w:sz w:val="24"/>
          <w:szCs w:val="24"/>
          <w:lang w:val="pl-PL" w:eastAsia="pl-PL" w:bidi="ar-SA"/>
        </w:rPr>
        <w:t xml:space="preserve"> jest</w:t>
      </w:r>
      <w:r w:rsidR="00504350" w:rsidRPr="00EE3BAB">
        <w:rPr>
          <w:rFonts w:eastAsia="Times New Roman" w:cs="Calibri"/>
          <w:kern w:val="0"/>
          <w:sz w:val="24"/>
          <w:szCs w:val="24"/>
          <w:lang w:val="pl-PL" w:eastAsia="pl-PL" w:bidi="ar-SA"/>
        </w:rPr>
        <w:t xml:space="preserve"> </w:t>
      </w:r>
      <w:r w:rsidR="001D58B3" w:rsidRPr="00EE3BAB">
        <w:rPr>
          <w:rFonts w:eastAsia="Times New Roman" w:cs="Calibri"/>
          <w:kern w:val="0"/>
          <w:sz w:val="24"/>
          <w:szCs w:val="24"/>
          <w:lang w:val="pl-PL" w:eastAsia="pl-PL" w:bidi="ar-SA"/>
        </w:rPr>
        <w:t>w </w:t>
      </w:r>
      <w:r w:rsidR="00504350" w:rsidRPr="00EE3BAB">
        <w:rPr>
          <w:rFonts w:eastAsia="Times New Roman" w:cs="Calibri"/>
          <w:kern w:val="0"/>
          <w:sz w:val="24"/>
          <w:szCs w:val="24"/>
          <w:lang w:val="pl-PL" w:eastAsia="pl-PL" w:bidi="ar-SA"/>
        </w:rPr>
        <w:t xml:space="preserve">załączniku nr </w:t>
      </w:r>
      <w:r w:rsidR="0037125D" w:rsidRPr="00EE3BAB">
        <w:rPr>
          <w:rFonts w:eastAsia="Times New Roman" w:cs="Calibri"/>
          <w:kern w:val="0"/>
          <w:sz w:val="24"/>
          <w:szCs w:val="24"/>
          <w:lang w:val="pl-PL" w:eastAsia="pl-PL" w:bidi="ar-SA"/>
        </w:rPr>
        <w:t>2</w:t>
      </w:r>
      <w:r w:rsidR="001D58B3" w:rsidRPr="00EE3BAB">
        <w:rPr>
          <w:rFonts w:eastAsia="Times New Roman" w:cs="Calibri"/>
          <w:kern w:val="0"/>
          <w:sz w:val="24"/>
          <w:szCs w:val="24"/>
          <w:lang w:val="pl-PL" w:eastAsia="pl-PL" w:bidi="ar-SA"/>
        </w:rPr>
        <w:t xml:space="preserve"> do SWZ.</w:t>
      </w:r>
    </w:p>
    <w:p w14:paraId="01CDFFDA" w14:textId="77777777" w:rsidR="001D58B3" w:rsidRPr="009C5F5E" w:rsidRDefault="00504350">
      <w:pPr>
        <w:pStyle w:val="Akapitzlist"/>
        <w:numPr>
          <w:ilvl w:val="0"/>
          <w:numId w:val="26"/>
        </w:numPr>
        <w:tabs>
          <w:tab w:val="left" w:pos="284"/>
        </w:tabs>
        <w:suppressAutoHyphens w:val="0"/>
        <w:autoSpaceDN/>
        <w:ind w:left="0" w:firstLine="0"/>
        <w:jc w:val="both"/>
        <w:textAlignment w:val="auto"/>
        <w:rPr>
          <w:rFonts w:eastAsia="Times New Roman" w:cs="Calibri"/>
          <w:kern w:val="0"/>
          <w:sz w:val="24"/>
          <w:szCs w:val="24"/>
          <w:lang w:val="pl-PL" w:eastAsia="pl-PL" w:bidi="ar-SA"/>
        </w:rPr>
      </w:pPr>
      <w:r w:rsidRPr="009C5F5E">
        <w:rPr>
          <w:rFonts w:cs="Calibri"/>
          <w:spacing w:val="-1"/>
          <w:sz w:val="24"/>
          <w:szCs w:val="24"/>
        </w:rPr>
        <w:t>N</w:t>
      </w:r>
      <w:r w:rsidRPr="009C5F5E">
        <w:rPr>
          <w:rFonts w:cs="Calibri"/>
          <w:spacing w:val="-2"/>
          <w:sz w:val="24"/>
          <w:szCs w:val="24"/>
        </w:rPr>
        <w:t>a</w:t>
      </w:r>
      <w:r w:rsidRPr="009C5F5E">
        <w:rPr>
          <w:rFonts w:cs="Calibri"/>
          <w:spacing w:val="-1"/>
          <w:sz w:val="24"/>
          <w:szCs w:val="24"/>
        </w:rPr>
        <w:t>zw</w:t>
      </w:r>
      <w:r w:rsidRPr="009C5F5E">
        <w:rPr>
          <w:rFonts w:cs="Calibri"/>
          <w:spacing w:val="1"/>
          <w:sz w:val="24"/>
          <w:szCs w:val="24"/>
        </w:rPr>
        <w:t>a i</w:t>
      </w:r>
      <w:r w:rsidRPr="009C5F5E">
        <w:rPr>
          <w:rFonts w:cs="Calibri"/>
          <w:spacing w:val="-2"/>
          <w:sz w:val="24"/>
          <w:szCs w:val="24"/>
        </w:rPr>
        <w:t xml:space="preserve"> k</w:t>
      </w:r>
      <w:r w:rsidRPr="009C5F5E">
        <w:rPr>
          <w:rFonts w:cs="Calibri"/>
          <w:sz w:val="24"/>
          <w:szCs w:val="24"/>
        </w:rPr>
        <w:t>od</w:t>
      </w:r>
      <w:r w:rsidRPr="009C5F5E">
        <w:rPr>
          <w:rFonts w:cs="Calibri"/>
          <w:spacing w:val="-1"/>
          <w:sz w:val="24"/>
          <w:szCs w:val="24"/>
        </w:rPr>
        <w:t xml:space="preserve"> w</w:t>
      </w:r>
      <w:r w:rsidRPr="009C5F5E">
        <w:rPr>
          <w:rFonts w:cs="Calibri"/>
          <w:sz w:val="24"/>
          <w:szCs w:val="24"/>
        </w:rPr>
        <w:t>e</w:t>
      </w:r>
      <w:r w:rsidRPr="009C5F5E">
        <w:rPr>
          <w:rFonts w:cs="Calibri"/>
          <w:spacing w:val="1"/>
          <w:sz w:val="24"/>
          <w:szCs w:val="24"/>
        </w:rPr>
        <w:t>dł</w:t>
      </w:r>
      <w:r w:rsidRPr="009C5F5E">
        <w:rPr>
          <w:rFonts w:cs="Calibri"/>
          <w:sz w:val="24"/>
          <w:szCs w:val="24"/>
        </w:rPr>
        <w:t>u</w:t>
      </w:r>
      <w:r w:rsidRPr="009C5F5E">
        <w:rPr>
          <w:rFonts w:cs="Calibri"/>
          <w:spacing w:val="-2"/>
          <w:sz w:val="24"/>
          <w:szCs w:val="24"/>
        </w:rPr>
        <w:t xml:space="preserve">g </w:t>
      </w:r>
      <w:r w:rsidRPr="009C5F5E">
        <w:rPr>
          <w:rFonts w:cs="Calibri"/>
          <w:spacing w:val="1"/>
          <w:sz w:val="24"/>
          <w:szCs w:val="24"/>
        </w:rPr>
        <w:t>Ws</w:t>
      </w:r>
      <w:r w:rsidRPr="009C5F5E">
        <w:rPr>
          <w:rFonts w:cs="Calibri"/>
          <w:spacing w:val="-2"/>
          <w:sz w:val="24"/>
          <w:szCs w:val="24"/>
        </w:rPr>
        <w:t>p</w:t>
      </w:r>
      <w:r w:rsidRPr="009C5F5E">
        <w:rPr>
          <w:rFonts w:cs="Calibri"/>
          <w:spacing w:val="-1"/>
          <w:sz w:val="24"/>
          <w:szCs w:val="24"/>
        </w:rPr>
        <w:t>ól</w:t>
      </w:r>
      <w:r w:rsidRPr="009C5F5E">
        <w:rPr>
          <w:rFonts w:cs="Calibri"/>
          <w:sz w:val="24"/>
          <w:szCs w:val="24"/>
        </w:rPr>
        <w:t>n</w:t>
      </w:r>
      <w:r w:rsidRPr="009C5F5E">
        <w:rPr>
          <w:rFonts w:cs="Calibri"/>
          <w:spacing w:val="-2"/>
          <w:sz w:val="24"/>
          <w:szCs w:val="24"/>
        </w:rPr>
        <w:t>eg</w:t>
      </w:r>
      <w:r w:rsidRPr="009C5F5E">
        <w:rPr>
          <w:rFonts w:cs="Calibri"/>
          <w:sz w:val="24"/>
          <w:szCs w:val="24"/>
        </w:rPr>
        <w:t xml:space="preserve">o </w:t>
      </w:r>
      <w:r w:rsidRPr="009C5F5E">
        <w:rPr>
          <w:rFonts w:cs="Calibri"/>
          <w:spacing w:val="1"/>
          <w:sz w:val="24"/>
          <w:szCs w:val="24"/>
        </w:rPr>
        <w:t>Sł</w:t>
      </w:r>
      <w:r w:rsidRPr="009C5F5E">
        <w:rPr>
          <w:rFonts w:cs="Calibri"/>
          <w:spacing w:val="-1"/>
          <w:sz w:val="24"/>
          <w:szCs w:val="24"/>
        </w:rPr>
        <w:t>ow</w:t>
      </w:r>
      <w:r w:rsidRPr="009C5F5E">
        <w:rPr>
          <w:rFonts w:cs="Calibri"/>
          <w:spacing w:val="1"/>
          <w:sz w:val="24"/>
          <w:szCs w:val="24"/>
        </w:rPr>
        <w:t>n</w:t>
      </w:r>
      <w:r w:rsidRPr="009C5F5E">
        <w:rPr>
          <w:rFonts w:cs="Calibri"/>
          <w:spacing w:val="-2"/>
          <w:sz w:val="24"/>
          <w:szCs w:val="24"/>
        </w:rPr>
        <w:t>ik</w:t>
      </w:r>
      <w:r w:rsidRPr="009C5F5E">
        <w:rPr>
          <w:rFonts w:cs="Calibri"/>
          <w:spacing w:val="1"/>
          <w:sz w:val="24"/>
          <w:szCs w:val="24"/>
        </w:rPr>
        <w:t>a</w:t>
      </w:r>
      <w:r w:rsidRPr="009C5F5E">
        <w:rPr>
          <w:rFonts w:cs="Calibri"/>
          <w:spacing w:val="-3"/>
          <w:sz w:val="24"/>
          <w:szCs w:val="24"/>
        </w:rPr>
        <w:t xml:space="preserve"> Z</w:t>
      </w:r>
      <w:r w:rsidRPr="009C5F5E">
        <w:rPr>
          <w:rFonts w:cs="Calibri"/>
          <w:spacing w:val="-4"/>
          <w:sz w:val="24"/>
          <w:szCs w:val="24"/>
        </w:rPr>
        <w:t>am</w:t>
      </w:r>
      <w:r w:rsidRPr="009C5F5E">
        <w:rPr>
          <w:rFonts w:cs="Calibri"/>
          <w:spacing w:val="-1"/>
          <w:sz w:val="24"/>
          <w:szCs w:val="24"/>
        </w:rPr>
        <w:t>ó</w:t>
      </w:r>
      <w:r w:rsidRPr="009C5F5E">
        <w:rPr>
          <w:rFonts w:cs="Calibri"/>
          <w:spacing w:val="1"/>
          <w:sz w:val="24"/>
          <w:szCs w:val="24"/>
        </w:rPr>
        <w:t>wi</w:t>
      </w:r>
      <w:r w:rsidRPr="009C5F5E">
        <w:rPr>
          <w:rFonts w:cs="Calibri"/>
          <w:sz w:val="24"/>
          <w:szCs w:val="24"/>
        </w:rPr>
        <w:t xml:space="preserve">eń: </w:t>
      </w:r>
    </w:p>
    <w:tbl>
      <w:tblPr>
        <w:tblStyle w:val="Tabela-Siatka"/>
        <w:tblW w:w="0" w:type="auto"/>
        <w:jc w:val="center"/>
        <w:tblLook w:val="04A0" w:firstRow="1" w:lastRow="0" w:firstColumn="1" w:lastColumn="0" w:noHBand="0" w:noVBand="1"/>
      </w:tblPr>
      <w:tblGrid>
        <w:gridCol w:w="1353"/>
        <w:gridCol w:w="5673"/>
        <w:gridCol w:w="2594"/>
      </w:tblGrid>
      <w:tr w:rsidR="009C5F5E" w:rsidRPr="009C5F5E" w14:paraId="53C948A0" w14:textId="77777777" w:rsidTr="00AC449C">
        <w:trPr>
          <w:jc w:val="center"/>
        </w:trPr>
        <w:tc>
          <w:tcPr>
            <w:tcW w:w="1353" w:type="dxa"/>
          </w:tcPr>
          <w:p w14:paraId="1EDBEFB8" w14:textId="329CCD59" w:rsidR="00214405" w:rsidRPr="00F933DC" w:rsidRDefault="008A6E6B" w:rsidP="001D58B3">
            <w:pPr>
              <w:pStyle w:val="Akapitzlist"/>
              <w:numPr>
                <w:ilvl w:val="0"/>
                <w:numId w:val="0"/>
              </w:numPr>
              <w:rPr>
                <w:rFonts w:asciiTheme="minorHAnsi" w:eastAsia="Times New Roman" w:hAnsiTheme="minorHAnsi" w:cstheme="minorHAnsi"/>
                <w:sz w:val="24"/>
                <w:szCs w:val="24"/>
              </w:rPr>
            </w:pPr>
            <w:r>
              <w:rPr>
                <w:rFonts w:asciiTheme="minorHAnsi" w:eastAsia="Times New Roman" w:hAnsiTheme="minorHAnsi" w:cstheme="minorHAnsi"/>
                <w:sz w:val="24"/>
                <w:szCs w:val="24"/>
              </w:rPr>
              <w:t>Pakiet 1</w:t>
            </w:r>
            <w:r w:rsidR="00214405" w:rsidRPr="00F933DC">
              <w:rPr>
                <w:rFonts w:asciiTheme="minorHAnsi" w:eastAsia="Times New Roman" w:hAnsiTheme="minorHAnsi" w:cstheme="minorHAnsi"/>
                <w:sz w:val="24"/>
                <w:szCs w:val="24"/>
              </w:rPr>
              <w:t xml:space="preserve">:  </w:t>
            </w:r>
          </w:p>
        </w:tc>
        <w:tc>
          <w:tcPr>
            <w:tcW w:w="5673" w:type="dxa"/>
          </w:tcPr>
          <w:p w14:paraId="768817BE" w14:textId="1FA34E34" w:rsidR="00214405" w:rsidRPr="00F933DC" w:rsidRDefault="00863D47" w:rsidP="001D58B3">
            <w:pPr>
              <w:pStyle w:val="Akapitzlist"/>
              <w:numPr>
                <w:ilvl w:val="0"/>
                <w:numId w:val="0"/>
              </w:numPr>
              <w:rPr>
                <w:rFonts w:asciiTheme="minorHAnsi" w:eastAsia="Times New Roman" w:hAnsiTheme="minorHAnsi" w:cstheme="minorHAnsi"/>
                <w:color w:val="FF0000"/>
                <w:sz w:val="24"/>
                <w:szCs w:val="24"/>
              </w:rPr>
            </w:pPr>
            <w:r w:rsidRPr="00F933DC">
              <w:rPr>
                <w:rFonts w:asciiTheme="minorHAnsi" w:hAnsiTheme="minorHAnsi" w:cstheme="minorHAnsi"/>
                <w:bCs/>
                <w:iCs/>
                <w:sz w:val="24"/>
                <w:szCs w:val="24"/>
              </w:rPr>
              <w:t>Endoproteza cementowa biodra</w:t>
            </w:r>
          </w:p>
        </w:tc>
        <w:tc>
          <w:tcPr>
            <w:tcW w:w="2594" w:type="dxa"/>
          </w:tcPr>
          <w:p w14:paraId="5E03D32D" w14:textId="43BE4BBB" w:rsidR="00214405" w:rsidRPr="001D27BB" w:rsidRDefault="00D80033" w:rsidP="00214405">
            <w:pPr>
              <w:pStyle w:val="Akapitzlist"/>
              <w:numPr>
                <w:ilvl w:val="0"/>
                <w:numId w:val="0"/>
              </w:numPr>
              <w:jc w:val="center"/>
              <w:rPr>
                <w:rFonts w:asciiTheme="minorHAnsi" w:eastAsia="Times New Roman" w:hAnsiTheme="minorHAnsi" w:cstheme="minorHAnsi"/>
                <w:color w:val="FF0000"/>
                <w:sz w:val="24"/>
                <w:szCs w:val="24"/>
              </w:rPr>
            </w:pPr>
            <w:r w:rsidRPr="001D27BB">
              <w:rPr>
                <w:rFonts w:asciiTheme="minorHAnsi" w:eastAsia="Times New Roman" w:hAnsiTheme="minorHAnsi" w:cstheme="minorHAnsi"/>
                <w:color w:val="000000" w:themeColor="text1"/>
                <w:sz w:val="24"/>
                <w:szCs w:val="24"/>
              </w:rPr>
              <w:t>CPV: 33.18.31.00-7</w:t>
            </w:r>
          </w:p>
        </w:tc>
      </w:tr>
      <w:tr w:rsidR="00863D47" w:rsidRPr="009C5F5E" w14:paraId="516DB896" w14:textId="77777777" w:rsidTr="00AC449C">
        <w:trPr>
          <w:jc w:val="center"/>
        </w:trPr>
        <w:tc>
          <w:tcPr>
            <w:tcW w:w="1353" w:type="dxa"/>
          </w:tcPr>
          <w:p w14:paraId="41C48373" w14:textId="4943F922" w:rsidR="00863D47" w:rsidRPr="00F933DC" w:rsidRDefault="008A6E6B" w:rsidP="00FB3B42">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2</w:t>
            </w:r>
            <w:r w:rsidR="00863D47" w:rsidRPr="00F933DC">
              <w:rPr>
                <w:rFonts w:asciiTheme="minorHAnsi" w:hAnsiTheme="minorHAnsi" w:cstheme="minorHAnsi"/>
                <w:sz w:val="24"/>
                <w:szCs w:val="24"/>
              </w:rPr>
              <w:t>:</w:t>
            </w:r>
          </w:p>
        </w:tc>
        <w:tc>
          <w:tcPr>
            <w:tcW w:w="5673" w:type="dxa"/>
          </w:tcPr>
          <w:p w14:paraId="2AF3B0F7" w14:textId="6B525774"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color w:val="000000"/>
                <w:sz w:val="24"/>
                <w:szCs w:val="24"/>
              </w:rPr>
              <w:t>Akcesoria do kolumny artroskopowej</w:t>
            </w:r>
          </w:p>
        </w:tc>
        <w:tc>
          <w:tcPr>
            <w:tcW w:w="2594" w:type="dxa"/>
          </w:tcPr>
          <w:p w14:paraId="61D8B391" w14:textId="1426665B" w:rsidR="00863D47" w:rsidRPr="001D27BB" w:rsidRDefault="009852B8" w:rsidP="009852B8">
            <w:pPr>
              <w:pStyle w:val="Akapitzlist"/>
              <w:numPr>
                <w:ilvl w:val="0"/>
                <w:numId w:val="0"/>
              </w:numPr>
              <w:tabs>
                <w:tab w:val="left" w:pos="724"/>
              </w:tabs>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33.18.30.00-6</w:t>
            </w:r>
          </w:p>
        </w:tc>
      </w:tr>
      <w:tr w:rsidR="00863D47" w:rsidRPr="009C5F5E" w14:paraId="67653556" w14:textId="77777777" w:rsidTr="00AC449C">
        <w:trPr>
          <w:jc w:val="center"/>
        </w:trPr>
        <w:tc>
          <w:tcPr>
            <w:tcW w:w="1353" w:type="dxa"/>
          </w:tcPr>
          <w:p w14:paraId="41CE1F0E" w14:textId="14EF890A" w:rsidR="00863D47" w:rsidRPr="00F933DC" w:rsidRDefault="008A6E6B" w:rsidP="00FB3B42">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3</w:t>
            </w:r>
            <w:r w:rsidR="00863D47" w:rsidRPr="00F933DC">
              <w:rPr>
                <w:rFonts w:asciiTheme="minorHAnsi" w:hAnsiTheme="minorHAnsi" w:cstheme="minorHAnsi"/>
                <w:sz w:val="24"/>
                <w:szCs w:val="24"/>
              </w:rPr>
              <w:t>:</w:t>
            </w:r>
          </w:p>
        </w:tc>
        <w:tc>
          <w:tcPr>
            <w:tcW w:w="5673" w:type="dxa"/>
          </w:tcPr>
          <w:p w14:paraId="1B8A461D" w14:textId="78EA6FDD"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pacing w:val="-6"/>
                <w:sz w:val="24"/>
                <w:szCs w:val="24"/>
                <w:lang w:eastAsia="ar-SA"/>
              </w:rPr>
              <w:t>Biodro przynasadowe</w:t>
            </w:r>
          </w:p>
        </w:tc>
        <w:tc>
          <w:tcPr>
            <w:tcW w:w="2594" w:type="dxa"/>
          </w:tcPr>
          <w:p w14:paraId="22B07AD6" w14:textId="0A1C3A82"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eastAsia="Times New Roman" w:hAnsiTheme="minorHAnsi" w:cstheme="minorHAnsi"/>
                <w:color w:val="000000" w:themeColor="text1"/>
                <w:sz w:val="24"/>
                <w:szCs w:val="24"/>
                <w:lang w:val="pl-PL"/>
              </w:rPr>
              <w:t>CPV: 33.18.31.00-7</w:t>
            </w:r>
          </w:p>
        </w:tc>
      </w:tr>
      <w:tr w:rsidR="00863D47" w:rsidRPr="009C5F5E" w14:paraId="7BF220F8" w14:textId="77777777" w:rsidTr="00AC449C">
        <w:trPr>
          <w:jc w:val="center"/>
        </w:trPr>
        <w:tc>
          <w:tcPr>
            <w:tcW w:w="1353" w:type="dxa"/>
          </w:tcPr>
          <w:p w14:paraId="5E6B4D91" w14:textId="4F579379" w:rsidR="00863D47" w:rsidRPr="00F933DC" w:rsidRDefault="008A6E6B" w:rsidP="00FB3B42">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4</w:t>
            </w:r>
            <w:r w:rsidR="00863D47" w:rsidRPr="00F933DC">
              <w:rPr>
                <w:rFonts w:asciiTheme="minorHAnsi" w:hAnsiTheme="minorHAnsi" w:cstheme="minorHAnsi"/>
                <w:sz w:val="24"/>
                <w:szCs w:val="24"/>
              </w:rPr>
              <w:t>:</w:t>
            </w:r>
          </w:p>
        </w:tc>
        <w:tc>
          <w:tcPr>
            <w:tcW w:w="5673" w:type="dxa"/>
          </w:tcPr>
          <w:p w14:paraId="558B977B" w14:textId="39B63AD8"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Zestaw do rekonstrukcji więzadła krzyżowego przedniego oraz szycia łąkotek</w:t>
            </w:r>
          </w:p>
        </w:tc>
        <w:tc>
          <w:tcPr>
            <w:tcW w:w="2594" w:type="dxa"/>
          </w:tcPr>
          <w:p w14:paraId="673F216C" w14:textId="28C8B9E2"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5D66BE73" w14:textId="77777777" w:rsidTr="00AC449C">
        <w:trPr>
          <w:jc w:val="center"/>
        </w:trPr>
        <w:tc>
          <w:tcPr>
            <w:tcW w:w="1353" w:type="dxa"/>
          </w:tcPr>
          <w:p w14:paraId="7DA9A3E4" w14:textId="33BF9182" w:rsidR="00863D47" w:rsidRPr="00F933DC" w:rsidRDefault="008A6E6B" w:rsidP="00FB3B42">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5</w:t>
            </w:r>
            <w:r w:rsidR="00863D47" w:rsidRPr="00F933DC">
              <w:rPr>
                <w:rFonts w:asciiTheme="minorHAnsi" w:hAnsiTheme="minorHAnsi" w:cstheme="minorHAnsi"/>
                <w:sz w:val="24"/>
                <w:szCs w:val="24"/>
              </w:rPr>
              <w:t>:</w:t>
            </w:r>
          </w:p>
        </w:tc>
        <w:tc>
          <w:tcPr>
            <w:tcW w:w="5673" w:type="dxa"/>
          </w:tcPr>
          <w:p w14:paraId="70015A29" w14:textId="5FEEC432"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Uniwersalna proteza ścięgna</w:t>
            </w:r>
          </w:p>
        </w:tc>
        <w:tc>
          <w:tcPr>
            <w:tcW w:w="2594" w:type="dxa"/>
          </w:tcPr>
          <w:p w14:paraId="7EECCC4E" w14:textId="10C86B9B"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2019BEC9" w14:textId="77777777" w:rsidTr="00AC449C">
        <w:trPr>
          <w:jc w:val="center"/>
        </w:trPr>
        <w:tc>
          <w:tcPr>
            <w:tcW w:w="1353" w:type="dxa"/>
          </w:tcPr>
          <w:p w14:paraId="11C277EE" w14:textId="3D6DE5D7" w:rsidR="00863D47" w:rsidRPr="00F933DC" w:rsidRDefault="008A6E6B" w:rsidP="00FB3B42">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6</w:t>
            </w:r>
            <w:r w:rsidR="00863D47" w:rsidRPr="00F933DC">
              <w:rPr>
                <w:rFonts w:asciiTheme="minorHAnsi" w:hAnsiTheme="minorHAnsi" w:cstheme="minorHAnsi"/>
                <w:sz w:val="24"/>
                <w:szCs w:val="24"/>
              </w:rPr>
              <w:t>:</w:t>
            </w:r>
          </w:p>
        </w:tc>
        <w:tc>
          <w:tcPr>
            <w:tcW w:w="5673" w:type="dxa"/>
          </w:tcPr>
          <w:p w14:paraId="6C7FAB37" w14:textId="3F59BF5F"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Endoproteza powierzchniowa jednoprzedziałowa stawu kolanowego</w:t>
            </w:r>
          </w:p>
        </w:tc>
        <w:tc>
          <w:tcPr>
            <w:tcW w:w="2594" w:type="dxa"/>
          </w:tcPr>
          <w:p w14:paraId="78D8614D" w14:textId="75AFCA9A"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603D7FDD" w14:textId="77777777" w:rsidTr="00AC449C">
        <w:trPr>
          <w:jc w:val="center"/>
        </w:trPr>
        <w:tc>
          <w:tcPr>
            <w:tcW w:w="1353" w:type="dxa"/>
          </w:tcPr>
          <w:p w14:paraId="05911C51" w14:textId="3A4660A2" w:rsidR="00863D47" w:rsidRPr="00F933DC" w:rsidRDefault="008A6E6B" w:rsidP="00FB3B42">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7</w:t>
            </w:r>
            <w:r w:rsidR="00863D47" w:rsidRPr="00F933DC">
              <w:rPr>
                <w:rFonts w:asciiTheme="minorHAnsi" w:hAnsiTheme="minorHAnsi" w:cstheme="minorHAnsi"/>
                <w:sz w:val="24"/>
                <w:szCs w:val="24"/>
              </w:rPr>
              <w:t>:</w:t>
            </w:r>
          </w:p>
        </w:tc>
        <w:tc>
          <w:tcPr>
            <w:tcW w:w="5673" w:type="dxa"/>
          </w:tcPr>
          <w:p w14:paraId="2AF7F784" w14:textId="64068A52"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color w:val="000000"/>
                <w:spacing w:val="-8"/>
                <w:sz w:val="24"/>
                <w:szCs w:val="24"/>
              </w:rPr>
              <w:t>Sterylna staza operacyjna</w:t>
            </w:r>
          </w:p>
        </w:tc>
        <w:tc>
          <w:tcPr>
            <w:tcW w:w="2594" w:type="dxa"/>
          </w:tcPr>
          <w:p w14:paraId="05DF3D40" w14:textId="13A160DC"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5C9C7F34" w14:textId="77777777" w:rsidTr="00AC449C">
        <w:trPr>
          <w:jc w:val="center"/>
        </w:trPr>
        <w:tc>
          <w:tcPr>
            <w:tcW w:w="1353" w:type="dxa"/>
          </w:tcPr>
          <w:p w14:paraId="6217E953" w14:textId="35130595" w:rsidR="00863D47" w:rsidRPr="00F933DC" w:rsidRDefault="008A6E6B" w:rsidP="00FB3B42">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8</w:t>
            </w:r>
            <w:r w:rsidR="00863D47" w:rsidRPr="00F933DC">
              <w:rPr>
                <w:rFonts w:asciiTheme="minorHAnsi" w:hAnsiTheme="minorHAnsi" w:cstheme="minorHAnsi"/>
                <w:sz w:val="24"/>
                <w:szCs w:val="24"/>
              </w:rPr>
              <w:t>:</w:t>
            </w:r>
          </w:p>
        </w:tc>
        <w:tc>
          <w:tcPr>
            <w:tcW w:w="5673" w:type="dxa"/>
          </w:tcPr>
          <w:p w14:paraId="4A5F070B" w14:textId="76855EFC"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z w:val="24"/>
                <w:szCs w:val="24"/>
              </w:rPr>
              <w:t>Endoproteza powierzchniowa stawu kolanowego</w:t>
            </w:r>
          </w:p>
        </w:tc>
        <w:tc>
          <w:tcPr>
            <w:tcW w:w="2594" w:type="dxa"/>
          </w:tcPr>
          <w:p w14:paraId="3A9E0E6F" w14:textId="50DE27F5"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64681B2D" w14:textId="77777777" w:rsidTr="00AC449C">
        <w:trPr>
          <w:jc w:val="center"/>
        </w:trPr>
        <w:tc>
          <w:tcPr>
            <w:tcW w:w="1353" w:type="dxa"/>
          </w:tcPr>
          <w:p w14:paraId="7841B0A1" w14:textId="7861C449" w:rsidR="00863D47" w:rsidRPr="00F933DC" w:rsidRDefault="00863D47" w:rsidP="00FB3B42">
            <w:pPr>
              <w:pStyle w:val="Akapitzlist"/>
              <w:numPr>
                <w:ilvl w:val="0"/>
                <w:numId w:val="0"/>
              </w:numPr>
              <w:rPr>
                <w:rFonts w:asciiTheme="minorHAnsi" w:hAnsiTheme="minorHAnsi" w:cstheme="minorHAnsi"/>
                <w:sz w:val="24"/>
                <w:szCs w:val="24"/>
              </w:rPr>
            </w:pPr>
            <w:r w:rsidRPr="00F933DC">
              <w:rPr>
                <w:rFonts w:asciiTheme="minorHAnsi" w:hAnsiTheme="minorHAnsi" w:cstheme="minorHAnsi"/>
                <w:sz w:val="24"/>
                <w:szCs w:val="24"/>
              </w:rPr>
              <w:t>Paki</w:t>
            </w:r>
            <w:r w:rsidR="008A6E6B">
              <w:rPr>
                <w:rFonts w:asciiTheme="minorHAnsi" w:hAnsiTheme="minorHAnsi" w:cstheme="minorHAnsi"/>
                <w:sz w:val="24"/>
                <w:szCs w:val="24"/>
              </w:rPr>
              <w:t>et 9</w:t>
            </w:r>
            <w:r w:rsidRPr="00F933DC">
              <w:rPr>
                <w:rFonts w:asciiTheme="minorHAnsi" w:hAnsiTheme="minorHAnsi" w:cstheme="minorHAnsi"/>
                <w:sz w:val="24"/>
                <w:szCs w:val="24"/>
              </w:rPr>
              <w:t>:</w:t>
            </w:r>
          </w:p>
        </w:tc>
        <w:tc>
          <w:tcPr>
            <w:tcW w:w="5673" w:type="dxa"/>
          </w:tcPr>
          <w:p w14:paraId="0B21FE90" w14:textId="52D7F776" w:rsidR="00863D47" w:rsidRPr="00F933DC" w:rsidRDefault="00F933DC" w:rsidP="00F933DC">
            <w:pPr>
              <w:rPr>
                <w:rFonts w:asciiTheme="minorHAnsi" w:hAnsiTheme="minorHAnsi" w:cstheme="minorHAnsi"/>
              </w:rPr>
            </w:pPr>
            <w:r w:rsidRPr="00F933DC">
              <w:rPr>
                <w:rFonts w:asciiTheme="minorHAnsi" w:hAnsiTheme="minorHAnsi" w:cstheme="minorHAnsi"/>
                <w:bCs/>
                <w:iCs/>
              </w:rPr>
              <w:t>Endoproteza całkowita stawu biodrowego w artykulacji</w:t>
            </w:r>
          </w:p>
        </w:tc>
        <w:tc>
          <w:tcPr>
            <w:tcW w:w="2594" w:type="dxa"/>
          </w:tcPr>
          <w:p w14:paraId="322F8758" w14:textId="5A04DAB4"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6D3FCFB5" w14:textId="77777777" w:rsidTr="00AC449C">
        <w:trPr>
          <w:jc w:val="center"/>
        </w:trPr>
        <w:tc>
          <w:tcPr>
            <w:tcW w:w="1353" w:type="dxa"/>
          </w:tcPr>
          <w:p w14:paraId="7B5C3E09" w14:textId="62FFC415" w:rsidR="00863D47" w:rsidRPr="00F933DC" w:rsidRDefault="008A6E6B" w:rsidP="00863D47">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10</w:t>
            </w:r>
            <w:r w:rsidR="00863D47" w:rsidRPr="00F933DC">
              <w:rPr>
                <w:rFonts w:asciiTheme="minorHAnsi" w:hAnsiTheme="minorHAnsi" w:cstheme="minorHAnsi"/>
                <w:sz w:val="24"/>
                <w:szCs w:val="24"/>
              </w:rPr>
              <w:t>:</w:t>
            </w:r>
          </w:p>
        </w:tc>
        <w:tc>
          <w:tcPr>
            <w:tcW w:w="5673" w:type="dxa"/>
          </w:tcPr>
          <w:p w14:paraId="1CC4E671" w14:textId="1DED088B"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iCs/>
                <w:sz w:val="24"/>
                <w:szCs w:val="24"/>
              </w:rPr>
              <w:t>Kolano cementowe w wersji CR i PS</w:t>
            </w:r>
          </w:p>
        </w:tc>
        <w:tc>
          <w:tcPr>
            <w:tcW w:w="2594" w:type="dxa"/>
          </w:tcPr>
          <w:p w14:paraId="48C94A9A" w14:textId="1BEC56D9"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02683FC6" w14:textId="77777777" w:rsidTr="00AC449C">
        <w:trPr>
          <w:jc w:val="center"/>
        </w:trPr>
        <w:tc>
          <w:tcPr>
            <w:tcW w:w="1353" w:type="dxa"/>
          </w:tcPr>
          <w:p w14:paraId="1B4C6352" w14:textId="04C8DA33" w:rsidR="00863D47" w:rsidRPr="00F933DC" w:rsidRDefault="008A6E6B" w:rsidP="00863D47">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11</w:t>
            </w:r>
            <w:r w:rsidR="00863D47" w:rsidRPr="00F933DC">
              <w:rPr>
                <w:rFonts w:asciiTheme="minorHAnsi" w:hAnsiTheme="minorHAnsi" w:cstheme="minorHAnsi"/>
                <w:sz w:val="24"/>
                <w:szCs w:val="24"/>
              </w:rPr>
              <w:t>:</w:t>
            </w:r>
          </w:p>
        </w:tc>
        <w:tc>
          <w:tcPr>
            <w:tcW w:w="5673" w:type="dxa"/>
          </w:tcPr>
          <w:p w14:paraId="5C8AFB75" w14:textId="38148D62"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sz w:val="24"/>
                <w:szCs w:val="24"/>
              </w:rPr>
              <w:t>Endoproteza rewizyjna stawu biodrowego</w:t>
            </w:r>
          </w:p>
        </w:tc>
        <w:tc>
          <w:tcPr>
            <w:tcW w:w="2594" w:type="dxa"/>
          </w:tcPr>
          <w:p w14:paraId="5ADD99F5" w14:textId="38263D83"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1A3AEDCD" w14:textId="77777777" w:rsidTr="00AC449C">
        <w:trPr>
          <w:jc w:val="center"/>
        </w:trPr>
        <w:tc>
          <w:tcPr>
            <w:tcW w:w="1353" w:type="dxa"/>
          </w:tcPr>
          <w:p w14:paraId="5E6AAA02" w14:textId="52493CE2" w:rsidR="00863D47" w:rsidRPr="00F933DC" w:rsidRDefault="008A6E6B" w:rsidP="00863D47">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12</w:t>
            </w:r>
            <w:r w:rsidR="00863D47" w:rsidRPr="00F933DC">
              <w:rPr>
                <w:rFonts w:asciiTheme="minorHAnsi" w:hAnsiTheme="minorHAnsi" w:cstheme="minorHAnsi"/>
                <w:sz w:val="24"/>
                <w:szCs w:val="24"/>
              </w:rPr>
              <w:t>:</w:t>
            </w:r>
          </w:p>
        </w:tc>
        <w:tc>
          <w:tcPr>
            <w:tcW w:w="5673" w:type="dxa"/>
          </w:tcPr>
          <w:p w14:paraId="3D090809" w14:textId="59014CE3"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z w:val="24"/>
                <w:szCs w:val="24"/>
              </w:rPr>
              <w:t>Zszywka więzadłowa ze szpikulcem</w:t>
            </w:r>
          </w:p>
        </w:tc>
        <w:tc>
          <w:tcPr>
            <w:tcW w:w="2594" w:type="dxa"/>
          </w:tcPr>
          <w:p w14:paraId="1E861E08" w14:textId="4EDD655B"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3AFB950B" w14:textId="77777777" w:rsidTr="00AC449C">
        <w:trPr>
          <w:jc w:val="center"/>
        </w:trPr>
        <w:tc>
          <w:tcPr>
            <w:tcW w:w="1353" w:type="dxa"/>
          </w:tcPr>
          <w:p w14:paraId="6C86AF04" w14:textId="12308888" w:rsidR="00863D47" w:rsidRPr="00F933DC" w:rsidRDefault="008A6E6B" w:rsidP="00863D47">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13</w:t>
            </w:r>
            <w:r w:rsidR="00863D47" w:rsidRPr="00F933DC">
              <w:rPr>
                <w:rFonts w:asciiTheme="minorHAnsi" w:hAnsiTheme="minorHAnsi" w:cstheme="minorHAnsi"/>
                <w:sz w:val="24"/>
                <w:szCs w:val="24"/>
              </w:rPr>
              <w:t>:</w:t>
            </w:r>
          </w:p>
        </w:tc>
        <w:tc>
          <w:tcPr>
            <w:tcW w:w="5673" w:type="dxa"/>
          </w:tcPr>
          <w:p w14:paraId="05F50E3D" w14:textId="6D885134"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bCs/>
                <w:sz w:val="24"/>
                <w:szCs w:val="24"/>
              </w:rPr>
              <w:t>Endoproteza rewizyjna stawu kolanowego modularna związana</w:t>
            </w:r>
          </w:p>
        </w:tc>
        <w:tc>
          <w:tcPr>
            <w:tcW w:w="2594" w:type="dxa"/>
          </w:tcPr>
          <w:p w14:paraId="252FEF49" w14:textId="34D4FE01" w:rsidR="00863D47" w:rsidRPr="001D27BB" w:rsidRDefault="009852B8"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34577F7D" w14:textId="77777777" w:rsidTr="00AC449C">
        <w:trPr>
          <w:jc w:val="center"/>
        </w:trPr>
        <w:tc>
          <w:tcPr>
            <w:tcW w:w="1353" w:type="dxa"/>
          </w:tcPr>
          <w:p w14:paraId="1DD268DA" w14:textId="238CF89E" w:rsidR="00863D47" w:rsidRPr="00F933DC" w:rsidRDefault="008A6E6B" w:rsidP="00863D47">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14</w:t>
            </w:r>
            <w:r w:rsidR="00863D47" w:rsidRPr="00F933DC">
              <w:rPr>
                <w:rFonts w:asciiTheme="minorHAnsi" w:hAnsiTheme="minorHAnsi" w:cstheme="minorHAnsi"/>
                <w:sz w:val="24"/>
                <w:szCs w:val="24"/>
              </w:rPr>
              <w:t>:</w:t>
            </w:r>
          </w:p>
        </w:tc>
        <w:tc>
          <w:tcPr>
            <w:tcW w:w="5673" w:type="dxa"/>
          </w:tcPr>
          <w:p w14:paraId="2C0D3090" w14:textId="7C5EFF81"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z w:val="24"/>
                <w:szCs w:val="24"/>
              </w:rPr>
              <w:t>Endoproteza resekcyjna stawu kolanowego z min. poziomem resekcji 50mm</w:t>
            </w:r>
          </w:p>
        </w:tc>
        <w:tc>
          <w:tcPr>
            <w:tcW w:w="2594" w:type="dxa"/>
          </w:tcPr>
          <w:p w14:paraId="110CD517" w14:textId="2E69ABA7" w:rsidR="00863D47" w:rsidRPr="001D27BB" w:rsidRDefault="001D27BB"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863D47" w:rsidRPr="009C5F5E" w14:paraId="7339C569" w14:textId="77777777" w:rsidTr="00AC449C">
        <w:trPr>
          <w:jc w:val="center"/>
        </w:trPr>
        <w:tc>
          <w:tcPr>
            <w:tcW w:w="1353" w:type="dxa"/>
          </w:tcPr>
          <w:p w14:paraId="4696A36E" w14:textId="3CD9EECA" w:rsidR="00863D47" w:rsidRPr="00F933DC" w:rsidRDefault="008A6E6B" w:rsidP="00863D47">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15</w:t>
            </w:r>
            <w:r w:rsidR="00863D47" w:rsidRPr="00F933DC">
              <w:rPr>
                <w:rFonts w:asciiTheme="minorHAnsi" w:hAnsiTheme="minorHAnsi" w:cstheme="minorHAnsi"/>
                <w:sz w:val="24"/>
                <w:szCs w:val="24"/>
              </w:rPr>
              <w:t>:</w:t>
            </w:r>
          </w:p>
        </w:tc>
        <w:tc>
          <w:tcPr>
            <w:tcW w:w="5673" w:type="dxa"/>
          </w:tcPr>
          <w:p w14:paraId="1C08975E" w14:textId="1D9CE337" w:rsidR="00863D47" w:rsidRPr="00F933DC" w:rsidRDefault="00F933DC" w:rsidP="00FB3B42">
            <w:pPr>
              <w:pStyle w:val="Akapitzlist"/>
              <w:numPr>
                <w:ilvl w:val="0"/>
                <w:numId w:val="0"/>
              </w:numPr>
              <w:rPr>
                <w:rFonts w:asciiTheme="minorHAnsi" w:hAnsiTheme="minorHAnsi" w:cstheme="minorHAnsi"/>
                <w:bCs/>
                <w:color w:val="FF0000"/>
                <w:sz w:val="24"/>
                <w:szCs w:val="24"/>
              </w:rPr>
            </w:pPr>
            <w:r w:rsidRPr="00F933DC">
              <w:rPr>
                <w:rFonts w:asciiTheme="minorHAnsi" w:hAnsiTheme="minorHAnsi" w:cstheme="minorHAnsi"/>
                <w:sz w:val="24"/>
                <w:szCs w:val="24"/>
              </w:rPr>
              <w:t>Endoproteza stawu kolanowego</w:t>
            </w:r>
          </w:p>
        </w:tc>
        <w:tc>
          <w:tcPr>
            <w:tcW w:w="2594" w:type="dxa"/>
          </w:tcPr>
          <w:p w14:paraId="10A3B3EA" w14:textId="26EAF0BF" w:rsidR="00863D47" w:rsidRPr="001D27BB" w:rsidRDefault="001D27BB" w:rsidP="00214405">
            <w:pPr>
              <w:pStyle w:val="Akapitzlist"/>
              <w:numPr>
                <w:ilvl w:val="0"/>
                <w:numId w:val="0"/>
              </w:numPr>
              <w:jc w:val="center"/>
              <w:rPr>
                <w:rFonts w:asciiTheme="minorHAnsi" w:hAnsiTheme="minorHAnsi" w:cstheme="minorHAnsi"/>
                <w:color w:val="FF0000"/>
                <w:sz w:val="24"/>
                <w:szCs w:val="24"/>
              </w:rPr>
            </w:pPr>
            <w:r w:rsidRPr="001D27BB">
              <w:rPr>
                <w:rFonts w:asciiTheme="minorHAnsi" w:hAnsiTheme="minorHAnsi" w:cstheme="minorHAnsi"/>
                <w:color w:val="000000" w:themeColor="text1"/>
                <w:sz w:val="24"/>
                <w:szCs w:val="24"/>
              </w:rPr>
              <w:t>CPV: 33.18.31.00-7</w:t>
            </w:r>
          </w:p>
        </w:tc>
      </w:tr>
      <w:tr w:rsidR="000F38B6" w:rsidRPr="009C5F5E" w14:paraId="2C69798C" w14:textId="77777777" w:rsidTr="00AC449C">
        <w:trPr>
          <w:jc w:val="center"/>
        </w:trPr>
        <w:tc>
          <w:tcPr>
            <w:tcW w:w="1353" w:type="dxa"/>
          </w:tcPr>
          <w:p w14:paraId="4BBE34CD" w14:textId="70A2ED48" w:rsidR="000F38B6" w:rsidRPr="00F933DC" w:rsidRDefault="008A6E6B" w:rsidP="00863D47">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16</w:t>
            </w:r>
            <w:r w:rsidRPr="00F933DC">
              <w:rPr>
                <w:rFonts w:asciiTheme="minorHAnsi" w:hAnsiTheme="minorHAnsi" w:cstheme="minorHAnsi"/>
                <w:sz w:val="24"/>
                <w:szCs w:val="24"/>
              </w:rPr>
              <w:t>:</w:t>
            </w:r>
          </w:p>
        </w:tc>
        <w:tc>
          <w:tcPr>
            <w:tcW w:w="5673" w:type="dxa"/>
          </w:tcPr>
          <w:p w14:paraId="5AFC7509" w14:textId="6B8DCBA8" w:rsidR="000F38B6" w:rsidRPr="00EA3EFA" w:rsidRDefault="000F38B6" w:rsidP="000F38B6">
            <w:pPr>
              <w:rPr>
                <w:rFonts w:asciiTheme="minorHAnsi" w:hAnsiTheme="minorHAnsi" w:cstheme="minorHAnsi"/>
              </w:rPr>
            </w:pPr>
            <w:r w:rsidRPr="00EA3EFA">
              <w:rPr>
                <w:rFonts w:asciiTheme="minorHAnsi" w:hAnsiTheme="minorHAnsi" w:cstheme="minorHAnsi"/>
              </w:rPr>
              <w:t>Tymczasowa silikonowa proteza ścięgna</w:t>
            </w:r>
          </w:p>
        </w:tc>
        <w:tc>
          <w:tcPr>
            <w:tcW w:w="2594" w:type="dxa"/>
          </w:tcPr>
          <w:p w14:paraId="2222CEEF" w14:textId="3520F639" w:rsidR="000F38B6" w:rsidRPr="001D27BB" w:rsidRDefault="000F38B6" w:rsidP="00214405">
            <w:pPr>
              <w:pStyle w:val="Akapitzlist"/>
              <w:numPr>
                <w:ilvl w:val="0"/>
                <w:numId w:val="0"/>
              </w:numPr>
              <w:jc w:val="center"/>
              <w:rPr>
                <w:rFonts w:asciiTheme="minorHAnsi" w:hAnsiTheme="minorHAnsi" w:cstheme="minorHAnsi"/>
                <w:color w:val="000000" w:themeColor="text1"/>
                <w:sz w:val="24"/>
                <w:szCs w:val="24"/>
              </w:rPr>
            </w:pPr>
            <w:r w:rsidRPr="001D27BB">
              <w:rPr>
                <w:rFonts w:asciiTheme="minorHAnsi" w:hAnsiTheme="minorHAnsi" w:cstheme="minorHAnsi"/>
                <w:color w:val="000000" w:themeColor="text1"/>
                <w:sz w:val="24"/>
                <w:szCs w:val="24"/>
              </w:rPr>
              <w:t>CPV: 33.18.31.00-7</w:t>
            </w:r>
          </w:p>
        </w:tc>
      </w:tr>
      <w:tr w:rsidR="000F38B6" w:rsidRPr="009C5F5E" w14:paraId="462769CC" w14:textId="77777777" w:rsidTr="00B90723">
        <w:trPr>
          <w:jc w:val="center"/>
        </w:trPr>
        <w:tc>
          <w:tcPr>
            <w:tcW w:w="1353" w:type="dxa"/>
          </w:tcPr>
          <w:p w14:paraId="634B50CB" w14:textId="03DA120B" w:rsidR="000F38B6" w:rsidRPr="00F933DC" w:rsidRDefault="008A6E6B" w:rsidP="00863D47">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17</w:t>
            </w:r>
            <w:r w:rsidRPr="00F933DC">
              <w:rPr>
                <w:rFonts w:asciiTheme="minorHAnsi" w:hAnsiTheme="minorHAnsi" w:cstheme="minorHAnsi"/>
                <w:sz w:val="24"/>
                <w:szCs w:val="24"/>
              </w:rPr>
              <w:t>:</w:t>
            </w:r>
          </w:p>
        </w:tc>
        <w:tc>
          <w:tcPr>
            <w:tcW w:w="5673" w:type="dxa"/>
          </w:tcPr>
          <w:p w14:paraId="5B676A0A" w14:textId="2BB7246B" w:rsidR="000F38B6" w:rsidRPr="00EA3EFA" w:rsidRDefault="005759E5" w:rsidP="000F38B6">
            <w:pPr>
              <w:rPr>
                <w:rFonts w:asciiTheme="minorHAnsi" w:hAnsiTheme="minorHAnsi" w:cstheme="minorHAnsi"/>
              </w:rPr>
            </w:pPr>
            <w:r w:rsidRPr="00EA3EFA">
              <w:rPr>
                <w:rFonts w:asciiTheme="minorHAnsi" w:hAnsiTheme="minorHAnsi" w:cstheme="minorHAnsi"/>
              </w:rPr>
              <w:t>Urządzenia do transferu szwów (przeszywacze)</w:t>
            </w:r>
          </w:p>
        </w:tc>
        <w:tc>
          <w:tcPr>
            <w:tcW w:w="2594" w:type="dxa"/>
            <w:shd w:val="clear" w:color="auto" w:fill="auto"/>
          </w:tcPr>
          <w:p w14:paraId="295BE9DC" w14:textId="4422DFEB" w:rsidR="000F38B6" w:rsidRPr="001D27BB" w:rsidRDefault="00B90723" w:rsidP="00214405">
            <w:pPr>
              <w:pStyle w:val="Akapitzlist"/>
              <w:numPr>
                <w:ilvl w:val="0"/>
                <w:numId w:val="0"/>
              </w:num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CPV: 33.14.17.00-7</w:t>
            </w:r>
          </w:p>
        </w:tc>
      </w:tr>
      <w:tr w:rsidR="000F38B6" w:rsidRPr="009C5F5E" w14:paraId="2F078CE9" w14:textId="77777777" w:rsidTr="00AC449C">
        <w:trPr>
          <w:jc w:val="center"/>
        </w:trPr>
        <w:tc>
          <w:tcPr>
            <w:tcW w:w="1353" w:type="dxa"/>
          </w:tcPr>
          <w:p w14:paraId="4E832E23" w14:textId="014D2A51" w:rsidR="000F38B6" w:rsidRPr="00F933DC" w:rsidRDefault="008A6E6B" w:rsidP="00863D47">
            <w:pPr>
              <w:pStyle w:val="Akapitzlist"/>
              <w:numPr>
                <w:ilvl w:val="0"/>
                <w:numId w:val="0"/>
              </w:numPr>
              <w:rPr>
                <w:rFonts w:asciiTheme="minorHAnsi" w:hAnsiTheme="minorHAnsi" w:cstheme="minorHAnsi"/>
                <w:sz w:val="24"/>
                <w:szCs w:val="24"/>
              </w:rPr>
            </w:pPr>
            <w:r>
              <w:rPr>
                <w:rFonts w:asciiTheme="minorHAnsi" w:hAnsiTheme="minorHAnsi" w:cstheme="minorHAnsi"/>
                <w:sz w:val="24"/>
                <w:szCs w:val="24"/>
              </w:rPr>
              <w:t>Pakiet 18</w:t>
            </w:r>
            <w:r w:rsidRPr="00F933DC">
              <w:rPr>
                <w:rFonts w:asciiTheme="minorHAnsi" w:hAnsiTheme="minorHAnsi" w:cstheme="minorHAnsi"/>
                <w:sz w:val="24"/>
                <w:szCs w:val="24"/>
              </w:rPr>
              <w:t>:</w:t>
            </w:r>
          </w:p>
        </w:tc>
        <w:tc>
          <w:tcPr>
            <w:tcW w:w="5673" w:type="dxa"/>
          </w:tcPr>
          <w:p w14:paraId="198DC497" w14:textId="2A1B598E" w:rsidR="000F38B6" w:rsidRPr="00EA3EFA" w:rsidRDefault="005759E5" w:rsidP="000F38B6">
            <w:pPr>
              <w:rPr>
                <w:rFonts w:asciiTheme="minorHAnsi" w:hAnsiTheme="minorHAnsi" w:cstheme="minorHAnsi"/>
              </w:rPr>
            </w:pPr>
            <w:r w:rsidRPr="00EA3EFA">
              <w:rPr>
                <w:rFonts w:asciiTheme="minorHAnsi" w:hAnsiTheme="minorHAnsi" w:cstheme="minorHAnsi"/>
                <w:kern w:val="0"/>
                <w:lang w:bidi="ar-SA"/>
              </w:rPr>
              <w:t>Endoproteza powierzchniowa stawu rzepk</w:t>
            </w:r>
            <w:r w:rsidR="00E67244">
              <w:rPr>
                <w:rFonts w:asciiTheme="minorHAnsi" w:hAnsiTheme="minorHAnsi" w:cstheme="minorHAnsi"/>
                <w:kern w:val="0"/>
                <w:lang w:bidi="ar-SA"/>
              </w:rPr>
              <w:t>owo-udowego / jednoprzedziałowa</w:t>
            </w:r>
          </w:p>
        </w:tc>
        <w:tc>
          <w:tcPr>
            <w:tcW w:w="2594" w:type="dxa"/>
          </w:tcPr>
          <w:p w14:paraId="6EBBA075" w14:textId="5E44703D" w:rsidR="000F38B6" w:rsidRPr="001D27BB" w:rsidRDefault="00D0147A" w:rsidP="00214405">
            <w:pPr>
              <w:pStyle w:val="Akapitzlist"/>
              <w:numPr>
                <w:ilvl w:val="0"/>
                <w:numId w:val="0"/>
              </w:numPr>
              <w:jc w:val="center"/>
              <w:rPr>
                <w:rFonts w:asciiTheme="minorHAnsi" w:hAnsiTheme="minorHAnsi" w:cstheme="minorHAnsi"/>
                <w:color w:val="000000" w:themeColor="text1"/>
                <w:sz w:val="24"/>
                <w:szCs w:val="24"/>
              </w:rPr>
            </w:pPr>
            <w:r w:rsidRPr="001D27BB">
              <w:rPr>
                <w:rFonts w:asciiTheme="minorHAnsi" w:hAnsiTheme="minorHAnsi" w:cstheme="minorHAnsi"/>
                <w:color w:val="000000" w:themeColor="text1"/>
                <w:sz w:val="24"/>
                <w:szCs w:val="24"/>
              </w:rPr>
              <w:t>CPV: 33.18.31.00-7</w:t>
            </w:r>
          </w:p>
        </w:tc>
      </w:tr>
    </w:tbl>
    <w:p w14:paraId="0AD5DCB4" w14:textId="672C7648" w:rsidR="009E577F" w:rsidRPr="00F071C3" w:rsidRDefault="00AC449C">
      <w:pPr>
        <w:pStyle w:val="Akapitzlist"/>
        <w:numPr>
          <w:ilvl w:val="0"/>
          <w:numId w:val="26"/>
        </w:numPr>
        <w:tabs>
          <w:tab w:val="left" w:pos="284"/>
        </w:tabs>
        <w:suppressAutoHyphens w:val="0"/>
        <w:autoSpaceDN/>
        <w:ind w:left="0" w:firstLine="0"/>
        <w:jc w:val="both"/>
        <w:textAlignment w:val="auto"/>
        <w:rPr>
          <w:rFonts w:eastAsia="Times New Roman" w:cs="Calibri"/>
          <w:sz w:val="24"/>
          <w:szCs w:val="24"/>
        </w:rPr>
      </w:pPr>
      <w:r w:rsidRPr="00F071C3">
        <w:rPr>
          <w:rFonts w:cs="Calibri"/>
          <w:sz w:val="24"/>
          <w:szCs w:val="24"/>
          <w:lang w:eastAsia="pl-PL"/>
        </w:rPr>
        <w:t xml:space="preserve"> </w:t>
      </w:r>
      <w:r w:rsidR="009E577F" w:rsidRPr="00F071C3">
        <w:rPr>
          <w:rFonts w:cs="Calibri"/>
          <w:sz w:val="24"/>
          <w:szCs w:val="24"/>
          <w:lang w:eastAsia="pl-PL"/>
        </w:rPr>
        <w:t xml:space="preserve">Szczegółowy opis przedmiotu zamówienia zawiera </w:t>
      </w:r>
      <w:r w:rsidR="009E577F" w:rsidRPr="00F071C3">
        <w:rPr>
          <w:rFonts w:cs="Calibri"/>
          <w:bCs/>
          <w:sz w:val="24"/>
          <w:szCs w:val="24"/>
          <w:lang w:eastAsia="pl-PL"/>
        </w:rPr>
        <w:t xml:space="preserve">załącznik nr 2 </w:t>
      </w:r>
      <w:r w:rsidR="009E577F" w:rsidRPr="00F071C3">
        <w:rPr>
          <w:rFonts w:cs="Calibri"/>
          <w:sz w:val="24"/>
          <w:szCs w:val="24"/>
          <w:lang w:eastAsia="pl-PL"/>
        </w:rPr>
        <w:t xml:space="preserve">do </w:t>
      </w:r>
      <w:r w:rsidR="00A40EC8" w:rsidRPr="00F071C3">
        <w:rPr>
          <w:rFonts w:cs="Calibri"/>
          <w:sz w:val="24"/>
          <w:szCs w:val="24"/>
          <w:lang w:eastAsia="pl-PL"/>
        </w:rPr>
        <w:t>SWZ</w:t>
      </w:r>
      <w:r w:rsidR="009E577F" w:rsidRPr="00F071C3">
        <w:rPr>
          <w:rFonts w:cs="Calibri"/>
          <w:sz w:val="24"/>
          <w:szCs w:val="24"/>
          <w:lang w:eastAsia="pl-PL"/>
        </w:rPr>
        <w:t xml:space="preserve">. Opis ten należy odczytywać wraz z ewentualnymi zmianami treści specyfikacji, będącymi np. wynikiem udzielonych </w:t>
      </w:r>
      <w:r w:rsidR="009E577F" w:rsidRPr="00F071C3">
        <w:rPr>
          <w:rFonts w:cs="Calibri"/>
          <w:sz w:val="24"/>
          <w:szCs w:val="24"/>
          <w:lang w:eastAsia="pl-PL"/>
        </w:rPr>
        <w:lastRenderedPageBreak/>
        <w:t xml:space="preserve">odpowiedzi na zapytania </w:t>
      </w:r>
      <w:r w:rsidR="00A40EC8" w:rsidRPr="00F071C3">
        <w:rPr>
          <w:rFonts w:cs="Calibri"/>
          <w:sz w:val="24"/>
          <w:szCs w:val="24"/>
          <w:lang w:eastAsia="pl-PL"/>
        </w:rPr>
        <w:t>W</w:t>
      </w:r>
      <w:r w:rsidR="009E577F" w:rsidRPr="00F071C3">
        <w:rPr>
          <w:rFonts w:cs="Calibri"/>
          <w:sz w:val="24"/>
          <w:szCs w:val="24"/>
          <w:lang w:eastAsia="pl-PL"/>
        </w:rPr>
        <w:t xml:space="preserve">ykonawców. Podane ilości są </w:t>
      </w:r>
      <w:r w:rsidR="00214405" w:rsidRPr="00F071C3">
        <w:rPr>
          <w:rFonts w:cs="Calibri"/>
          <w:sz w:val="24"/>
          <w:szCs w:val="24"/>
          <w:lang w:eastAsia="pl-PL"/>
        </w:rPr>
        <w:t>szacunkowym zapotrzebowaniem na </w:t>
      </w:r>
      <w:r w:rsidR="009E577F" w:rsidRPr="00F071C3">
        <w:rPr>
          <w:rFonts w:cs="Calibri"/>
          <w:sz w:val="24"/>
          <w:szCs w:val="24"/>
          <w:lang w:eastAsia="pl-PL"/>
        </w:rPr>
        <w:t xml:space="preserve">okres trwania umowy i służą do obliczenia ceny oferty (tj. ustalenia maksymalnego wynagrodzenia </w:t>
      </w:r>
      <w:r w:rsidR="00A40EC8" w:rsidRPr="00F071C3">
        <w:rPr>
          <w:rFonts w:cs="Calibri"/>
          <w:sz w:val="24"/>
          <w:szCs w:val="24"/>
          <w:lang w:eastAsia="pl-PL"/>
        </w:rPr>
        <w:t>W</w:t>
      </w:r>
      <w:r w:rsidR="009E577F" w:rsidRPr="00F071C3">
        <w:rPr>
          <w:rFonts w:cs="Calibri"/>
          <w:sz w:val="24"/>
          <w:szCs w:val="24"/>
          <w:lang w:eastAsia="pl-PL"/>
        </w:rPr>
        <w:t>ykonawcy). Zamawiający zastrzega sobie prawo rezygnacji z zakupu części asortymentu wynikającej z braku zapotrzebowania.</w:t>
      </w:r>
    </w:p>
    <w:p w14:paraId="498094F8" w14:textId="47C53B96" w:rsidR="00504350" w:rsidRPr="00F071C3" w:rsidRDefault="005930DB" w:rsidP="00552D4C">
      <w:pPr>
        <w:tabs>
          <w:tab w:val="left" w:pos="284"/>
        </w:tabs>
        <w:suppressAutoHyphens w:val="0"/>
        <w:autoSpaceDN/>
        <w:jc w:val="both"/>
        <w:textAlignment w:val="auto"/>
        <w:rPr>
          <w:rFonts w:ascii="Calibri" w:eastAsia="Times New Roman" w:hAnsi="Calibri" w:cs="Calibri"/>
          <w:kern w:val="0"/>
          <w:lang w:eastAsia="pl-PL" w:bidi="ar-SA"/>
        </w:rPr>
      </w:pPr>
      <w:r w:rsidRPr="00F071C3">
        <w:rPr>
          <w:rFonts w:ascii="Calibri" w:eastAsia="Times New Roman" w:hAnsi="Calibri" w:cs="Calibri"/>
          <w:kern w:val="0"/>
          <w:lang w:eastAsia="pl-PL" w:bidi="ar-SA"/>
        </w:rPr>
        <w:t xml:space="preserve">4. </w:t>
      </w:r>
      <w:r w:rsidR="00504350" w:rsidRPr="00F071C3">
        <w:rPr>
          <w:rFonts w:ascii="Calibri" w:eastAsia="Times New Roman" w:hAnsi="Calibri" w:cs="Calibri"/>
          <w:kern w:val="0"/>
          <w:lang w:eastAsia="pl-PL" w:bidi="ar-SA"/>
        </w:rPr>
        <w:t>W 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zy</w:t>
      </w:r>
      <w:r w:rsidR="00504350" w:rsidRPr="00F071C3">
        <w:rPr>
          <w:rFonts w:ascii="Calibri" w:eastAsia="Times New Roman" w:hAnsi="Calibri" w:cs="Calibri"/>
          <w:kern w:val="0"/>
          <w:lang w:eastAsia="pl-PL" w:bidi="ar-SA"/>
        </w:rPr>
        <w:t>pad</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kern w:val="0"/>
          <w:lang w:eastAsia="pl-PL" w:bidi="ar-SA"/>
        </w:rPr>
        <w:t>op</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s</w:t>
      </w:r>
      <w:r w:rsidR="00504350" w:rsidRPr="00F071C3">
        <w:rPr>
          <w:rFonts w:ascii="Calibri" w:eastAsia="Times New Roman" w:hAnsi="Calibri" w:cs="Calibri"/>
          <w:kern w:val="0"/>
          <w:lang w:eastAsia="pl-PL" w:bidi="ar-SA"/>
        </w:rPr>
        <w:t>an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ze</w:t>
      </w:r>
      <w:r w:rsidR="00504350" w:rsidRPr="00F071C3">
        <w:rPr>
          <w:rFonts w:ascii="Calibri" w:eastAsia="Times New Roman" w:hAnsi="Calibri" w:cs="Calibri"/>
          <w:kern w:val="0"/>
          <w:lang w:eastAsia="pl-PL" w:bidi="ar-SA"/>
        </w:rPr>
        <w:t>d</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spacing w:val="-2"/>
          <w:kern w:val="0"/>
          <w:lang w:eastAsia="pl-PL" w:bidi="ar-SA"/>
        </w:rPr>
        <w:t>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ez</w:t>
      </w:r>
      <w:r w:rsidR="00504350" w:rsidRPr="00F071C3">
        <w:rPr>
          <w:rFonts w:ascii="Calibri" w:eastAsia="Times New Roman" w:hAnsi="Calibri" w:cs="Calibri"/>
          <w:spacing w:val="3"/>
          <w:kern w:val="0"/>
          <w:lang w:eastAsia="pl-PL" w:bidi="ar-SA"/>
        </w:rPr>
        <w:t xml:space="preserve"> </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an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na</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ów</w:t>
      </w:r>
      <w:r w:rsidR="00504350" w:rsidRPr="00F071C3">
        <w:rPr>
          <w:rFonts w:ascii="Calibri" w:eastAsia="Times New Roman" w:hAnsi="Calibri" w:cs="Calibri"/>
          <w:spacing w:val="4"/>
          <w:kern w:val="0"/>
          <w:lang w:eastAsia="pl-PL" w:bidi="ar-SA"/>
        </w:rPr>
        <w:t xml:space="preserve"> </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kern w:val="0"/>
          <w:lang w:eastAsia="pl-PL" w:bidi="ar-SA"/>
        </w:rPr>
        <w:t>ch,</w:t>
      </w:r>
      <w:r w:rsidR="00504350" w:rsidRPr="00F071C3">
        <w:rPr>
          <w:rFonts w:ascii="Calibri" w:eastAsia="Times New Roman" w:hAnsi="Calibri" w:cs="Calibri"/>
          <w:spacing w:val="5"/>
          <w:kern w:val="0"/>
          <w:lang w:eastAsia="pl-PL" w:bidi="ar-SA"/>
        </w:rPr>
        <w:t xml:space="preserve"> </w:t>
      </w:r>
      <w:r w:rsidR="00504350" w:rsidRPr="00F071C3">
        <w:rPr>
          <w:rFonts w:ascii="Calibri" w:eastAsia="Times New Roman" w:hAnsi="Calibri" w:cs="Calibri"/>
          <w:kern w:val="0"/>
          <w:lang w:eastAsia="pl-PL" w:bidi="ar-SA"/>
        </w:rPr>
        <w:t>pa</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2"/>
          <w:kern w:val="0"/>
          <w:lang w:eastAsia="pl-PL" w:bidi="ar-SA"/>
        </w:rPr>
        <w:t>n</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ów</w:t>
      </w:r>
      <w:r w:rsidR="00504350" w:rsidRPr="00F071C3">
        <w:rPr>
          <w:rFonts w:ascii="Calibri" w:eastAsia="Times New Roman" w:hAnsi="Calibri" w:cs="Calibri"/>
          <w:spacing w:val="1"/>
          <w:kern w:val="0"/>
          <w:lang w:eastAsia="pl-PL" w:bidi="ar-SA"/>
        </w:rPr>
        <w:t xml:space="preserve"> l</w:t>
      </w:r>
      <w:r w:rsidR="00504350" w:rsidRPr="00F071C3">
        <w:rPr>
          <w:rFonts w:ascii="Calibri" w:eastAsia="Times New Roman" w:hAnsi="Calibri" w:cs="Calibri"/>
          <w:kern w:val="0"/>
          <w:lang w:eastAsia="pl-PL" w:bidi="ar-SA"/>
        </w:rPr>
        <w:t>ub pochod</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en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a </w:t>
      </w:r>
      <w:r w:rsidR="00504350" w:rsidRPr="00F071C3">
        <w:rPr>
          <w:rFonts w:ascii="Calibri" w:eastAsia="Times New Roman" w:hAnsi="Calibri" w:cs="Calibri"/>
          <w:spacing w:val="-3"/>
          <w:kern w:val="0"/>
          <w:lang w:eastAsia="pl-PL" w:bidi="ar-SA"/>
        </w:rPr>
        <w:t>Z</w:t>
      </w:r>
      <w:r w:rsidR="00504350" w:rsidRPr="00F071C3">
        <w:rPr>
          <w:rFonts w:ascii="Calibri" w:eastAsia="Times New Roman" w:hAnsi="Calibri" w:cs="Calibri"/>
          <w:spacing w:val="3"/>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spacing w:val="-2"/>
          <w:kern w:val="0"/>
          <w:lang w:eastAsia="pl-PL" w:bidi="ar-SA"/>
        </w:rPr>
        <w:t>ą</w:t>
      </w:r>
      <w:r w:rsidR="00504350" w:rsidRPr="00F071C3">
        <w:rPr>
          <w:rFonts w:ascii="Calibri" w:eastAsia="Times New Roman" w:hAnsi="Calibri" w:cs="Calibri"/>
          <w:kern w:val="0"/>
          <w:lang w:eastAsia="pl-PL" w:bidi="ar-SA"/>
        </w:rPr>
        <w:t>cy dopu</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c</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 xml:space="preserve">a - </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spacing w:val="1"/>
          <w:kern w:val="0"/>
          <w:lang w:eastAsia="pl-PL" w:bidi="ar-SA"/>
        </w:rPr>
        <w:t>ł</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en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 o</w:t>
      </w:r>
      <w:r w:rsidR="00504350" w:rsidRPr="00F071C3">
        <w:rPr>
          <w:rFonts w:ascii="Calibri" w:eastAsia="Times New Roman" w:hAnsi="Calibri" w:cs="Calibri"/>
          <w:spacing w:val="1"/>
          <w:kern w:val="0"/>
          <w:lang w:eastAsia="pl-PL" w:bidi="ar-SA"/>
        </w:rPr>
        <w:t>f</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rt</w:t>
      </w:r>
      <w:r w:rsidR="00504350" w:rsidRPr="00F071C3">
        <w:rPr>
          <w:rFonts w:ascii="Calibri" w:eastAsia="Times New Roman" w:hAnsi="Calibri" w:cs="Calibri"/>
          <w:kern w:val="0"/>
          <w:lang w:eastAsia="pl-PL" w:bidi="ar-SA"/>
        </w:rPr>
        <w:t xml:space="preserve">y na </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 xml:space="preserve">ób </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kern w:val="0"/>
          <w:lang w:eastAsia="pl-PL" w:bidi="ar-SA"/>
        </w:rPr>
        <w:t>.</w:t>
      </w:r>
      <w:r w:rsidR="00504350" w:rsidRPr="00F071C3">
        <w:rPr>
          <w:rFonts w:ascii="Calibri" w:eastAsia="Times New Roman" w:hAnsi="Calibri" w:cs="Calibri"/>
          <w:spacing w:val="5"/>
          <w:kern w:val="0"/>
          <w:lang w:eastAsia="pl-PL" w:bidi="ar-SA"/>
        </w:rPr>
        <w:t xml:space="preserve"> Z</w:t>
      </w:r>
      <w:r w:rsidR="00504350" w:rsidRPr="00F071C3">
        <w:rPr>
          <w:rFonts w:ascii="Calibri" w:eastAsia="Times New Roman" w:hAnsi="Calibri" w:cs="Calibri"/>
          <w:kern w:val="0"/>
          <w:lang w:eastAsia="pl-PL" w:bidi="ar-SA"/>
        </w:rPr>
        <w:t xml:space="preserve">a </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spacing w:val="2"/>
          <w:kern w:val="0"/>
          <w:lang w:eastAsia="pl-PL" w:bidi="ar-SA"/>
        </w:rPr>
        <w:t>n</w:t>
      </w:r>
      <w:r w:rsidR="00504350" w:rsidRPr="00F071C3">
        <w:rPr>
          <w:rFonts w:ascii="Calibri" w:eastAsia="Times New Roman" w:hAnsi="Calibri" w:cs="Calibri"/>
          <w:kern w:val="0"/>
          <w:lang w:eastAsia="pl-PL" w:bidi="ar-SA"/>
        </w:rPr>
        <w:t xml:space="preserve">y </w:t>
      </w:r>
      <w:r w:rsidR="00A40EC8" w:rsidRPr="00F071C3">
        <w:rPr>
          <w:rFonts w:ascii="Calibri" w:eastAsia="Times New Roman" w:hAnsi="Calibri" w:cs="Calibri"/>
          <w:spacing w:val="-2"/>
          <w:kern w:val="0"/>
          <w:lang w:eastAsia="pl-PL" w:bidi="ar-SA"/>
        </w:rPr>
        <w:t>Z</w:t>
      </w:r>
      <w:r w:rsidR="00504350" w:rsidRPr="00F071C3">
        <w:rPr>
          <w:rFonts w:ascii="Calibri" w:eastAsia="Times New Roman" w:hAnsi="Calibri" w:cs="Calibri"/>
          <w:spacing w:val="3"/>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kern w:val="0"/>
          <w:lang w:eastAsia="pl-PL" w:bidi="ar-SA"/>
        </w:rPr>
        <w:t>ący</w:t>
      </w:r>
      <w:r w:rsidR="00504350" w:rsidRPr="00F071C3">
        <w:rPr>
          <w:rFonts w:ascii="Calibri" w:eastAsia="Times New Roman" w:hAnsi="Calibri" w:cs="Calibri"/>
          <w:spacing w:val="22"/>
          <w:kern w:val="0"/>
          <w:lang w:eastAsia="pl-PL" w:bidi="ar-SA"/>
        </w:rPr>
        <w:t xml:space="preserve"> </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na</w:t>
      </w:r>
      <w:r w:rsidR="00504350" w:rsidRPr="00F071C3">
        <w:rPr>
          <w:rFonts w:ascii="Calibri" w:eastAsia="Times New Roman" w:hAnsi="Calibri" w:cs="Calibri"/>
          <w:spacing w:val="25"/>
          <w:kern w:val="0"/>
          <w:lang w:eastAsia="pl-PL" w:bidi="ar-SA"/>
        </w:rPr>
        <w:t xml:space="preserve"> </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ób</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pa</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ach</w:t>
      </w:r>
      <w:r w:rsidR="00504350" w:rsidRPr="00F071C3">
        <w:rPr>
          <w:rFonts w:ascii="Calibri" w:eastAsia="Times New Roman" w:hAnsi="Calibri" w:cs="Calibri"/>
          <w:spacing w:val="22"/>
          <w:kern w:val="0"/>
          <w:lang w:eastAsia="pl-PL" w:bidi="ar-SA"/>
        </w:rPr>
        <w:t xml:space="preserve"> </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ch</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spacing w:val="-2"/>
          <w:kern w:val="0"/>
          <w:lang w:eastAsia="pl-PL" w:bidi="ar-SA"/>
        </w:rPr>
        <w:t>s</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kern w:val="0"/>
          <w:lang w:eastAsia="pl-PL" w:bidi="ar-SA"/>
        </w:rPr>
        <w:t>ych</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spacing w:val="1"/>
          <w:kern w:val="0"/>
          <w:lang w:eastAsia="pl-PL" w:bidi="ar-SA"/>
        </w:rPr>
        <w:t>l</w:t>
      </w:r>
      <w:r w:rsidR="00504350" w:rsidRPr="00F071C3">
        <w:rPr>
          <w:rFonts w:ascii="Calibri" w:eastAsia="Times New Roman" w:hAnsi="Calibri" w:cs="Calibri"/>
          <w:kern w:val="0"/>
          <w:lang w:eastAsia="pl-PL" w:bidi="ar-SA"/>
        </w:rPr>
        <w:t>ub</w:t>
      </w:r>
      <w:r w:rsidR="00504350" w:rsidRPr="00F071C3">
        <w:rPr>
          <w:rFonts w:ascii="Calibri" w:eastAsia="Times New Roman" w:hAnsi="Calibri" w:cs="Calibri"/>
          <w:spacing w:val="22"/>
          <w:kern w:val="0"/>
          <w:lang w:eastAsia="pl-PL" w:bidi="ar-SA"/>
        </w:rPr>
        <w:t xml:space="preserve"> </w:t>
      </w:r>
      <w:r w:rsidR="00504350" w:rsidRPr="00F071C3">
        <w:rPr>
          <w:rFonts w:ascii="Calibri" w:eastAsia="Times New Roman" w:hAnsi="Calibri" w:cs="Calibri"/>
          <w:spacing w:val="1"/>
          <w:kern w:val="0"/>
          <w:lang w:eastAsia="pl-PL" w:bidi="ar-SA"/>
        </w:rPr>
        <w:t>l</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2"/>
          <w:kern w:val="0"/>
          <w:lang w:eastAsia="pl-PL" w:bidi="ar-SA"/>
        </w:rPr>
        <w:t>p</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2"/>
          <w:kern w:val="0"/>
          <w:lang w:eastAsia="pl-PL" w:bidi="ar-SA"/>
        </w:rPr>
        <w:t>zy</w:t>
      </w:r>
      <w:r w:rsidR="00504350" w:rsidRPr="00F071C3">
        <w:rPr>
          <w:rFonts w:ascii="Calibri" w:eastAsia="Times New Roman" w:hAnsi="Calibri" w:cs="Calibri"/>
          <w:kern w:val="0"/>
          <w:lang w:eastAsia="pl-PL" w:bidi="ar-SA"/>
        </w:rPr>
        <w:t>ch</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od</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24"/>
          <w:kern w:val="0"/>
          <w:lang w:eastAsia="pl-PL" w:bidi="ar-SA"/>
        </w:rPr>
        <w:t xml:space="preserve"> </w:t>
      </w:r>
      <w:r w:rsidR="00504350" w:rsidRPr="00F071C3">
        <w:rPr>
          <w:rFonts w:ascii="Calibri" w:eastAsia="Times New Roman" w:hAnsi="Calibri" w:cs="Calibri"/>
          <w:kern w:val="0"/>
          <w:lang w:eastAsia="pl-PL" w:bidi="ar-SA"/>
        </w:rPr>
        <w:t>po</w:t>
      </w:r>
      <w:r w:rsidR="00504350" w:rsidRPr="00F071C3">
        <w:rPr>
          <w:rFonts w:ascii="Calibri" w:eastAsia="Times New Roman" w:hAnsi="Calibri" w:cs="Calibri"/>
          <w:spacing w:val="1"/>
          <w:kern w:val="0"/>
          <w:lang w:eastAsia="pl-PL" w:bidi="ar-SA"/>
        </w:rPr>
        <w:t>si</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kern w:val="0"/>
          <w:lang w:eastAsia="pl-PL" w:bidi="ar-SA"/>
        </w:rPr>
        <w:t>d</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spacing w:val="1"/>
          <w:kern w:val="0"/>
          <w:lang w:eastAsia="pl-PL" w:bidi="ar-SA"/>
        </w:rPr>
        <w:t>j</w:t>
      </w:r>
      <w:r w:rsidR="00504350" w:rsidRPr="00F071C3">
        <w:rPr>
          <w:rFonts w:ascii="Calibri" w:eastAsia="Times New Roman" w:hAnsi="Calibri" w:cs="Calibri"/>
          <w:kern w:val="0"/>
          <w:lang w:eastAsia="pl-PL" w:bidi="ar-SA"/>
        </w:rPr>
        <w:t xml:space="preserve">ący </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spacing w:val="2"/>
          <w:kern w:val="0"/>
          <w:lang w:eastAsia="pl-PL" w:bidi="ar-SA"/>
        </w:rPr>
        <w:t>u</w:t>
      </w:r>
      <w:r w:rsidR="00504350" w:rsidRPr="00F071C3">
        <w:rPr>
          <w:rFonts w:ascii="Calibri" w:eastAsia="Times New Roman" w:hAnsi="Calibri" w:cs="Calibri"/>
          <w:kern w:val="0"/>
          <w:lang w:eastAsia="pl-PL" w:bidi="ar-SA"/>
        </w:rPr>
        <w:t xml:space="preserve">m </w:t>
      </w:r>
      <w:r w:rsidR="00504350" w:rsidRPr="00F071C3">
        <w:rPr>
          <w:rFonts w:ascii="Calibri" w:eastAsia="Times New Roman" w:hAnsi="Calibri" w:cs="Calibri"/>
          <w:spacing w:val="1"/>
          <w:kern w:val="0"/>
          <w:lang w:eastAsia="pl-PL" w:bidi="ar-SA"/>
        </w:rPr>
        <w:t>f</w:t>
      </w:r>
      <w:r w:rsidR="00504350" w:rsidRPr="00F071C3">
        <w:rPr>
          <w:rFonts w:ascii="Calibri" w:eastAsia="Times New Roman" w:hAnsi="Calibri" w:cs="Calibri"/>
          <w:kern w:val="0"/>
          <w:lang w:eastAsia="pl-PL" w:bidi="ar-SA"/>
        </w:rPr>
        <w:t>un</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c</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kern w:val="0"/>
          <w:lang w:eastAsia="pl-PL" w:bidi="ar-SA"/>
        </w:rPr>
        <w:t xml:space="preserve">e, </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2"/>
          <w:kern w:val="0"/>
          <w:lang w:eastAsia="pl-PL" w:bidi="ar-SA"/>
        </w:rPr>
        <w:t>s</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e i </w:t>
      </w:r>
      <w:r w:rsidR="00504350" w:rsidRPr="00F071C3">
        <w:rPr>
          <w:rFonts w:ascii="Calibri" w:eastAsia="Times New Roman" w:hAnsi="Calibri" w:cs="Calibri"/>
          <w:spacing w:val="-2"/>
          <w:kern w:val="0"/>
          <w:lang w:eastAsia="pl-PL" w:bidi="ar-SA"/>
        </w:rPr>
        <w:t>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nac</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en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e </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8"/>
          <w:kern w:val="0"/>
          <w:lang w:eastAsia="pl-PL" w:bidi="ar-SA"/>
        </w:rPr>
        <w:t xml:space="preserve"> </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ada </w:t>
      </w:r>
      <w:r w:rsidR="00504350" w:rsidRPr="00F071C3">
        <w:rPr>
          <w:rFonts w:ascii="Calibri" w:eastAsia="Times New Roman" w:hAnsi="Calibri" w:cs="Calibri"/>
          <w:spacing w:val="-2"/>
          <w:kern w:val="0"/>
          <w:lang w:eastAsia="pl-PL" w:bidi="ar-SA"/>
        </w:rPr>
        <w:t>p</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e</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 xml:space="preserve">. </w:t>
      </w:r>
      <w:r w:rsidR="00504350" w:rsidRPr="00F071C3">
        <w:rPr>
          <w:rFonts w:ascii="Calibri" w:eastAsia="Times New Roman" w:hAnsi="Calibri" w:cs="Calibri"/>
          <w:spacing w:val="-1"/>
          <w:kern w:val="0"/>
          <w:lang w:eastAsia="pl-PL" w:bidi="ar-SA"/>
        </w:rPr>
        <w:t>U</w:t>
      </w:r>
      <w:r w:rsidR="00504350" w:rsidRPr="00F071C3">
        <w:rPr>
          <w:rFonts w:ascii="Calibri" w:eastAsia="Times New Roman" w:hAnsi="Calibri" w:cs="Calibri"/>
          <w:kern w:val="0"/>
          <w:lang w:eastAsia="pl-PL" w:bidi="ar-SA"/>
        </w:rPr>
        <w:t>do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odn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e</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 xml:space="preserve">e </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ś</w:t>
      </w:r>
      <w:r w:rsidR="00504350" w:rsidRPr="00F071C3">
        <w:rPr>
          <w:rFonts w:ascii="Calibri" w:eastAsia="Times New Roman" w:hAnsi="Calibri" w:cs="Calibri"/>
          <w:spacing w:val="-2"/>
          <w:kern w:val="0"/>
          <w:lang w:eastAsia="pl-PL" w:bidi="ar-SA"/>
        </w:rPr>
        <w:t>c</w:t>
      </w:r>
      <w:r w:rsidR="00504350" w:rsidRPr="00F071C3">
        <w:rPr>
          <w:rFonts w:ascii="Calibri" w:eastAsia="Times New Roman" w:hAnsi="Calibri" w:cs="Calibri"/>
          <w:kern w:val="0"/>
          <w:lang w:eastAsia="pl-PL" w:bidi="ar-SA"/>
        </w:rPr>
        <w:t>i</w:t>
      </w:r>
      <w:r w:rsidR="00504350" w:rsidRPr="00F071C3">
        <w:rPr>
          <w:rFonts w:ascii="Calibri" w:eastAsia="Times New Roman" w:hAnsi="Calibri" w:cs="Calibri"/>
          <w:spacing w:val="-18"/>
          <w:kern w:val="0"/>
          <w:lang w:eastAsia="pl-PL" w:bidi="ar-SA"/>
        </w:rPr>
        <w:t xml:space="preserve"> </w:t>
      </w:r>
      <w:r w:rsidR="00504350" w:rsidRPr="00F071C3">
        <w:rPr>
          <w:rFonts w:ascii="Calibri" w:eastAsia="Times New Roman" w:hAnsi="Calibri" w:cs="Calibri"/>
          <w:kern w:val="0"/>
          <w:lang w:eastAsia="pl-PL" w:bidi="ar-SA"/>
        </w:rPr>
        <w:t>będ</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32"/>
          <w:kern w:val="0"/>
          <w:lang w:eastAsia="pl-PL" w:bidi="ar-SA"/>
        </w:rPr>
        <w:t xml:space="preserve"> </w:t>
      </w:r>
      <w:r w:rsidR="00504350" w:rsidRPr="00F071C3">
        <w:rPr>
          <w:rFonts w:ascii="Calibri" w:eastAsia="Times New Roman" w:hAnsi="Calibri" w:cs="Calibri"/>
          <w:spacing w:val="-2"/>
          <w:kern w:val="0"/>
          <w:lang w:eastAsia="pl-PL" w:bidi="ar-SA"/>
        </w:rPr>
        <w:t>n</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l</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1"/>
          <w:kern w:val="0"/>
          <w:lang w:eastAsia="pl-PL" w:bidi="ar-SA"/>
        </w:rPr>
        <w:t>ł</w:t>
      </w:r>
      <w:r w:rsidR="00504350" w:rsidRPr="00F071C3">
        <w:rPr>
          <w:rFonts w:ascii="Calibri" w:eastAsia="Times New Roman" w:hAnsi="Calibri" w:cs="Calibri"/>
          <w:kern w:val="0"/>
          <w:lang w:eastAsia="pl-PL" w:bidi="ar-SA"/>
        </w:rPr>
        <w:t>o</w:t>
      </w:r>
      <w:r w:rsidR="00504350" w:rsidRPr="00F071C3">
        <w:rPr>
          <w:rFonts w:ascii="Calibri" w:eastAsia="Times New Roman" w:hAnsi="Calibri" w:cs="Calibri"/>
          <w:spacing w:val="31"/>
          <w:kern w:val="0"/>
          <w:lang w:eastAsia="pl-PL" w:bidi="ar-SA"/>
        </w:rPr>
        <w:t xml:space="preserve"> </w:t>
      </w:r>
      <w:r w:rsidR="00504350" w:rsidRPr="00F071C3">
        <w:rPr>
          <w:rFonts w:ascii="Calibri" w:eastAsia="Times New Roman" w:hAnsi="Calibri" w:cs="Calibri"/>
          <w:kern w:val="0"/>
          <w:lang w:eastAsia="pl-PL" w:bidi="ar-SA"/>
        </w:rPr>
        <w:t>do</w:t>
      </w:r>
      <w:r w:rsidR="00504350" w:rsidRPr="00F071C3">
        <w:rPr>
          <w:rFonts w:ascii="Calibri" w:eastAsia="Times New Roman" w:hAnsi="Calibri" w:cs="Calibri"/>
          <w:spacing w:val="31"/>
          <w:kern w:val="0"/>
          <w:lang w:eastAsia="pl-PL" w:bidi="ar-SA"/>
        </w:rPr>
        <w:t xml:space="preserve"> </w:t>
      </w:r>
      <w:r w:rsidR="00504350" w:rsidRPr="00F071C3">
        <w:rPr>
          <w:rFonts w:ascii="Calibri" w:eastAsia="Times New Roman" w:hAnsi="Calibri" w:cs="Calibri"/>
          <w:kern w:val="0"/>
          <w:lang w:eastAsia="pl-PL" w:bidi="ar-SA"/>
        </w:rPr>
        <w:t>W</w:t>
      </w:r>
      <w:r w:rsidR="00504350" w:rsidRPr="00F071C3">
        <w:rPr>
          <w:rFonts w:ascii="Calibri" w:eastAsia="Times New Roman" w:hAnsi="Calibri" w:cs="Calibri"/>
          <w:spacing w:val="-2"/>
          <w:kern w:val="0"/>
          <w:lang w:eastAsia="pl-PL" w:bidi="ar-SA"/>
        </w:rPr>
        <w:t>yk</w:t>
      </w:r>
      <w:r w:rsidR="00504350" w:rsidRPr="00F071C3">
        <w:rPr>
          <w:rFonts w:ascii="Calibri" w:eastAsia="Times New Roman" w:hAnsi="Calibri" w:cs="Calibri"/>
          <w:kern w:val="0"/>
          <w:lang w:eastAsia="pl-PL" w:bidi="ar-SA"/>
        </w:rPr>
        <w:t>ona</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c</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kern w:val="0"/>
          <w:lang w:eastAsia="pl-PL" w:bidi="ar-SA"/>
        </w:rPr>
        <w:t>.</w:t>
      </w:r>
      <w:r w:rsidR="00504350" w:rsidRPr="00F071C3">
        <w:rPr>
          <w:rFonts w:ascii="Calibri" w:eastAsia="Times New Roman" w:hAnsi="Calibri" w:cs="Calibri"/>
          <w:spacing w:val="31"/>
          <w:kern w:val="0"/>
          <w:lang w:eastAsia="pl-PL" w:bidi="ar-SA"/>
        </w:rPr>
        <w:t xml:space="preserve"> </w:t>
      </w:r>
      <w:r w:rsidR="00504350" w:rsidRPr="00F071C3">
        <w:rPr>
          <w:rFonts w:ascii="Calibri" w:eastAsia="Times New Roman" w:hAnsi="Calibri" w:cs="Calibri"/>
          <w:kern w:val="0"/>
          <w:lang w:eastAsia="pl-PL" w:bidi="ar-SA"/>
        </w:rPr>
        <w:t>W</w:t>
      </w:r>
      <w:r w:rsidR="00504350" w:rsidRPr="00F071C3">
        <w:rPr>
          <w:rFonts w:ascii="Calibri" w:eastAsia="Times New Roman" w:hAnsi="Calibri" w:cs="Calibri"/>
          <w:spacing w:val="32"/>
          <w:kern w:val="0"/>
          <w:lang w:eastAsia="pl-PL" w:bidi="ar-SA"/>
        </w:rPr>
        <w:t xml:space="preserve"> </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zy</w:t>
      </w:r>
      <w:r w:rsidR="00504350" w:rsidRPr="00F071C3">
        <w:rPr>
          <w:rFonts w:ascii="Calibri" w:eastAsia="Times New Roman" w:hAnsi="Calibri" w:cs="Calibri"/>
          <w:kern w:val="0"/>
          <w:lang w:eastAsia="pl-PL" w:bidi="ar-SA"/>
        </w:rPr>
        <w:t>pad</w:t>
      </w:r>
      <w:r w:rsidR="00504350" w:rsidRPr="00F071C3">
        <w:rPr>
          <w:rFonts w:ascii="Calibri" w:eastAsia="Times New Roman" w:hAnsi="Calibri" w:cs="Calibri"/>
          <w:spacing w:val="-2"/>
          <w:kern w:val="0"/>
          <w:lang w:eastAsia="pl-PL" w:bidi="ar-SA"/>
        </w:rPr>
        <w:t>k</w:t>
      </w:r>
      <w:r w:rsidR="00504350" w:rsidRPr="00F071C3">
        <w:rPr>
          <w:rFonts w:ascii="Calibri" w:eastAsia="Times New Roman" w:hAnsi="Calibri" w:cs="Calibri"/>
          <w:kern w:val="0"/>
          <w:lang w:eastAsia="pl-PL" w:bidi="ar-SA"/>
        </w:rPr>
        <w:t>u</w:t>
      </w:r>
      <w:r w:rsidR="00504350" w:rsidRPr="00F071C3">
        <w:rPr>
          <w:rFonts w:ascii="Calibri" w:eastAsia="Times New Roman" w:hAnsi="Calibri" w:cs="Calibri"/>
          <w:spacing w:val="31"/>
          <w:kern w:val="0"/>
          <w:lang w:eastAsia="pl-PL" w:bidi="ar-SA"/>
        </w:rPr>
        <w:t xml:space="preserve"> </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eudo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odn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e</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32"/>
          <w:kern w:val="0"/>
          <w:lang w:eastAsia="pl-PL" w:bidi="ar-SA"/>
        </w:rPr>
        <w:t xml:space="preserve"> </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kern w:val="0"/>
          <w:lang w:eastAsia="pl-PL" w:bidi="ar-SA"/>
        </w:rPr>
        <w:t>ó</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ż</w:t>
      </w:r>
      <w:r w:rsidR="00504350" w:rsidRPr="00F071C3">
        <w:rPr>
          <w:rFonts w:ascii="Calibri" w:eastAsia="Times New Roman" w:hAnsi="Calibri" w:cs="Calibri"/>
          <w:kern w:val="0"/>
          <w:lang w:eastAsia="pl-PL" w:bidi="ar-SA"/>
        </w:rPr>
        <w:t>no</w:t>
      </w:r>
      <w:r w:rsidR="00504350" w:rsidRPr="00F071C3">
        <w:rPr>
          <w:rFonts w:ascii="Calibri" w:eastAsia="Times New Roman" w:hAnsi="Calibri" w:cs="Calibri"/>
          <w:spacing w:val="1"/>
          <w:kern w:val="0"/>
          <w:lang w:eastAsia="pl-PL" w:bidi="ar-SA"/>
        </w:rPr>
        <w:t>ś</w:t>
      </w:r>
      <w:r w:rsidR="00504350" w:rsidRPr="00F071C3">
        <w:rPr>
          <w:rFonts w:ascii="Calibri" w:eastAsia="Times New Roman" w:hAnsi="Calibri" w:cs="Calibri"/>
          <w:spacing w:val="-2"/>
          <w:kern w:val="0"/>
          <w:lang w:eastAsia="pl-PL" w:bidi="ar-SA"/>
        </w:rPr>
        <w:t>c</w:t>
      </w:r>
      <w:r w:rsidR="00504350" w:rsidRPr="00F071C3">
        <w:rPr>
          <w:rFonts w:ascii="Calibri" w:eastAsia="Times New Roman" w:hAnsi="Calibri" w:cs="Calibri"/>
          <w:kern w:val="0"/>
          <w:lang w:eastAsia="pl-PL" w:bidi="ar-SA"/>
        </w:rPr>
        <w:t>i o</w:t>
      </w:r>
      <w:r w:rsidR="00504350" w:rsidRPr="00F071C3">
        <w:rPr>
          <w:rFonts w:ascii="Calibri" w:eastAsia="Times New Roman" w:hAnsi="Calibri" w:cs="Calibri"/>
          <w:spacing w:val="1"/>
          <w:kern w:val="0"/>
          <w:lang w:eastAsia="pl-PL" w:bidi="ar-SA"/>
        </w:rPr>
        <w:t>f</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1"/>
          <w:kern w:val="0"/>
          <w:lang w:eastAsia="pl-PL" w:bidi="ar-SA"/>
        </w:rPr>
        <w:t>t</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2"/>
          <w:kern w:val="0"/>
          <w:lang w:eastAsia="pl-PL" w:bidi="ar-SA"/>
        </w:rPr>
        <w:t xml:space="preserve"> </w:t>
      </w:r>
      <w:r w:rsidR="00504350" w:rsidRPr="00F071C3">
        <w:rPr>
          <w:rFonts w:ascii="Calibri" w:eastAsia="Times New Roman" w:hAnsi="Calibri" w:cs="Calibri"/>
          <w:kern w:val="0"/>
          <w:lang w:eastAsia="pl-PL" w:bidi="ar-SA"/>
        </w:rPr>
        <w:t>będ</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 xml:space="preserve"> </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kern w:val="0"/>
          <w:lang w:eastAsia="pl-PL" w:bidi="ar-SA"/>
        </w:rPr>
        <w:t>d</w:t>
      </w:r>
      <w:r w:rsidR="00504350" w:rsidRPr="00F071C3">
        <w:rPr>
          <w:rFonts w:ascii="Calibri" w:eastAsia="Times New Roman" w:hAnsi="Calibri" w:cs="Calibri"/>
          <w:spacing w:val="1"/>
          <w:kern w:val="0"/>
          <w:lang w:eastAsia="pl-PL" w:bidi="ar-SA"/>
        </w:rPr>
        <w:t>r</w:t>
      </w:r>
      <w:r w:rsidR="00504350" w:rsidRPr="00F071C3">
        <w:rPr>
          <w:rFonts w:ascii="Calibri" w:eastAsia="Times New Roman" w:hAnsi="Calibri" w:cs="Calibri"/>
          <w:spacing w:val="-2"/>
          <w:kern w:val="0"/>
          <w:lang w:eastAsia="pl-PL" w:bidi="ar-SA"/>
        </w:rPr>
        <w:t>z</w:t>
      </w:r>
      <w:r w:rsidR="00504350" w:rsidRPr="00F071C3">
        <w:rPr>
          <w:rFonts w:ascii="Calibri" w:eastAsia="Times New Roman" w:hAnsi="Calibri" w:cs="Calibri"/>
          <w:kern w:val="0"/>
          <w:lang w:eastAsia="pl-PL" w:bidi="ar-SA"/>
        </w:rPr>
        <w:t>ucona</w:t>
      </w:r>
      <w:r w:rsidR="00504350" w:rsidRPr="00F071C3">
        <w:rPr>
          <w:rFonts w:ascii="Calibri" w:eastAsia="Times New Roman" w:hAnsi="Calibri" w:cs="Calibri"/>
          <w:spacing w:val="-4"/>
          <w:kern w:val="0"/>
          <w:lang w:eastAsia="pl-PL" w:bidi="ar-SA"/>
        </w:rPr>
        <w:t xml:space="preserve"> </w:t>
      </w:r>
      <w:r w:rsidR="00504350" w:rsidRPr="00F071C3">
        <w:rPr>
          <w:rFonts w:ascii="Calibri" w:eastAsia="Times New Roman" w:hAnsi="Calibri" w:cs="Calibri"/>
          <w:spacing w:val="3"/>
          <w:kern w:val="0"/>
          <w:lang w:eastAsia="pl-PL" w:bidi="ar-SA"/>
        </w:rPr>
        <w:t>j</w:t>
      </w:r>
      <w:r w:rsidR="00504350" w:rsidRPr="00F071C3">
        <w:rPr>
          <w:rFonts w:ascii="Calibri" w:eastAsia="Times New Roman" w:hAnsi="Calibri" w:cs="Calibri"/>
          <w:kern w:val="0"/>
          <w:lang w:eastAsia="pl-PL" w:bidi="ar-SA"/>
        </w:rPr>
        <w:t>a</w:t>
      </w:r>
      <w:r w:rsidR="00504350" w:rsidRPr="00F071C3">
        <w:rPr>
          <w:rFonts w:ascii="Calibri" w:eastAsia="Times New Roman" w:hAnsi="Calibri" w:cs="Calibri"/>
          <w:spacing w:val="-5"/>
          <w:kern w:val="0"/>
          <w:lang w:eastAsia="pl-PL" w:bidi="ar-SA"/>
        </w:rPr>
        <w:t>k</w:t>
      </w:r>
      <w:r w:rsidR="00504350" w:rsidRPr="00F071C3">
        <w:rPr>
          <w:rFonts w:ascii="Calibri" w:eastAsia="Times New Roman" w:hAnsi="Calibri" w:cs="Calibri"/>
          <w:kern w:val="0"/>
          <w:lang w:eastAsia="pl-PL" w:bidi="ar-SA"/>
        </w:rPr>
        <w:t>o 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kern w:val="0"/>
          <w:lang w:eastAsia="pl-PL" w:bidi="ar-SA"/>
        </w:rPr>
        <w:t>e</w:t>
      </w:r>
      <w:r w:rsidR="00504350" w:rsidRPr="00F071C3">
        <w:rPr>
          <w:rFonts w:ascii="Calibri" w:eastAsia="Times New Roman" w:hAnsi="Calibri" w:cs="Calibri"/>
          <w:spacing w:val="1"/>
          <w:kern w:val="0"/>
          <w:lang w:eastAsia="pl-PL" w:bidi="ar-SA"/>
        </w:rPr>
        <w:t>s</w:t>
      </w:r>
      <w:r w:rsidR="00504350" w:rsidRPr="00F071C3">
        <w:rPr>
          <w:rFonts w:ascii="Calibri" w:eastAsia="Times New Roman" w:hAnsi="Calibri" w:cs="Calibri"/>
          <w:kern w:val="0"/>
          <w:lang w:eastAsia="pl-PL" w:bidi="ar-SA"/>
        </w:rPr>
        <w:t>p</w:t>
      </w:r>
      <w:r w:rsidR="00504350" w:rsidRPr="00F071C3">
        <w:rPr>
          <w:rFonts w:ascii="Calibri" w:eastAsia="Times New Roman" w:hAnsi="Calibri" w:cs="Calibri"/>
          <w:spacing w:val="-2"/>
          <w:kern w:val="0"/>
          <w:lang w:eastAsia="pl-PL" w:bidi="ar-SA"/>
        </w:rPr>
        <w:t>e</w:t>
      </w:r>
      <w:r w:rsidR="00504350" w:rsidRPr="00F071C3">
        <w:rPr>
          <w:rFonts w:ascii="Calibri" w:eastAsia="Times New Roman" w:hAnsi="Calibri" w:cs="Calibri"/>
          <w:spacing w:val="1"/>
          <w:kern w:val="0"/>
          <w:lang w:eastAsia="pl-PL" w:bidi="ar-SA"/>
        </w:rPr>
        <w:t>ł</w:t>
      </w:r>
      <w:r w:rsidR="00504350" w:rsidRPr="00F071C3">
        <w:rPr>
          <w:rFonts w:ascii="Calibri" w:eastAsia="Times New Roman" w:hAnsi="Calibri" w:cs="Calibri"/>
          <w:kern w:val="0"/>
          <w:lang w:eastAsia="pl-PL" w:bidi="ar-SA"/>
        </w:rPr>
        <w:t>n</w:t>
      </w:r>
      <w:r w:rsidR="00504350" w:rsidRPr="00F071C3">
        <w:rPr>
          <w:rFonts w:ascii="Calibri" w:eastAsia="Times New Roman" w:hAnsi="Calibri" w:cs="Calibri"/>
          <w:spacing w:val="-1"/>
          <w:kern w:val="0"/>
          <w:lang w:eastAsia="pl-PL" w:bidi="ar-SA"/>
        </w:rPr>
        <w:t>i</w:t>
      </w:r>
      <w:r w:rsidR="00504350" w:rsidRPr="00F071C3">
        <w:rPr>
          <w:rFonts w:ascii="Calibri" w:eastAsia="Times New Roman" w:hAnsi="Calibri" w:cs="Calibri"/>
          <w:spacing w:val="-2"/>
          <w:kern w:val="0"/>
          <w:lang w:eastAsia="pl-PL" w:bidi="ar-SA"/>
        </w:rPr>
        <w:t>a</w:t>
      </w:r>
      <w:r w:rsidR="00504350" w:rsidRPr="00F071C3">
        <w:rPr>
          <w:rFonts w:ascii="Calibri" w:eastAsia="Times New Roman" w:hAnsi="Calibri" w:cs="Calibri"/>
          <w:spacing w:val="1"/>
          <w:kern w:val="0"/>
          <w:lang w:eastAsia="pl-PL" w:bidi="ar-SA"/>
        </w:rPr>
        <w:t>j</w:t>
      </w:r>
      <w:r w:rsidR="00504350" w:rsidRPr="00F071C3">
        <w:rPr>
          <w:rFonts w:ascii="Calibri" w:eastAsia="Times New Roman" w:hAnsi="Calibri" w:cs="Calibri"/>
          <w:kern w:val="0"/>
          <w:lang w:eastAsia="pl-PL" w:bidi="ar-SA"/>
        </w:rPr>
        <w:t>ąca</w:t>
      </w:r>
      <w:r w:rsidR="00504350" w:rsidRPr="00F071C3">
        <w:rPr>
          <w:rFonts w:ascii="Calibri" w:eastAsia="Times New Roman" w:hAnsi="Calibri" w:cs="Calibri"/>
          <w:spacing w:val="1"/>
          <w:kern w:val="0"/>
          <w:lang w:eastAsia="pl-PL" w:bidi="ar-SA"/>
        </w:rPr>
        <w:t xml:space="preserve"> </w:t>
      </w:r>
      <w:r w:rsidR="00504350" w:rsidRPr="00F071C3">
        <w:rPr>
          <w:rFonts w:ascii="Calibri" w:eastAsia="Times New Roman" w:hAnsi="Calibri" w:cs="Calibri"/>
          <w:spacing w:val="-1"/>
          <w:kern w:val="0"/>
          <w:lang w:eastAsia="pl-PL" w:bidi="ar-SA"/>
        </w:rPr>
        <w:t>w</w:t>
      </w:r>
      <w:r w:rsidR="00504350" w:rsidRPr="00F071C3">
        <w:rPr>
          <w:rFonts w:ascii="Calibri" w:eastAsia="Times New Roman" w:hAnsi="Calibri" w:cs="Calibri"/>
          <w:spacing w:val="-2"/>
          <w:kern w:val="0"/>
          <w:lang w:eastAsia="pl-PL" w:bidi="ar-SA"/>
        </w:rPr>
        <w:t>y</w:t>
      </w:r>
      <w:r w:rsidR="00504350" w:rsidRPr="00F071C3">
        <w:rPr>
          <w:rFonts w:ascii="Calibri" w:eastAsia="Times New Roman" w:hAnsi="Calibri" w:cs="Calibri"/>
          <w:spacing w:val="-4"/>
          <w:kern w:val="0"/>
          <w:lang w:eastAsia="pl-PL" w:bidi="ar-SA"/>
        </w:rPr>
        <w:t>m</w:t>
      </w:r>
      <w:r w:rsidR="00504350" w:rsidRPr="00F071C3">
        <w:rPr>
          <w:rFonts w:ascii="Calibri" w:eastAsia="Times New Roman" w:hAnsi="Calibri" w:cs="Calibri"/>
          <w:spacing w:val="2"/>
          <w:kern w:val="0"/>
          <w:lang w:eastAsia="pl-PL" w:bidi="ar-SA"/>
        </w:rPr>
        <w:t>o</w:t>
      </w:r>
      <w:r w:rsidR="00504350" w:rsidRPr="00F071C3">
        <w:rPr>
          <w:rFonts w:ascii="Calibri" w:eastAsia="Times New Roman" w:hAnsi="Calibri" w:cs="Calibri"/>
          <w:spacing w:val="-2"/>
          <w:kern w:val="0"/>
          <w:lang w:eastAsia="pl-PL" w:bidi="ar-SA"/>
        </w:rPr>
        <w:t>g</w:t>
      </w:r>
      <w:r w:rsidR="00504350" w:rsidRPr="00F071C3">
        <w:rPr>
          <w:rFonts w:ascii="Calibri" w:eastAsia="Times New Roman" w:hAnsi="Calibri" w:cs="Calibri"/>
          <w:kern w:val="0"/>
          <w:lang w:eastAsia="pl-PL" w:bidi="ar-SA"/>
        </w:rPr>
        <w:t>ów</w:t>
      </w:r>
      <w:r w:rsidR="00504350" w:rsidRPr="00F071C3">
        <w:rPr>
          <w:rFonts w:ascii="Calibri" w:eastAsia="Times New Roman" w:hAnsi="Calibri" w:cs="Calibri"/>
          <w:spacing w:val="2"/>
          <w:kern w:val="0"/>
          <w:lang w:eastAsia="pl-PL" w:bidi="ar-SA"/>
        </w:rPr>
        <w:t xml:space="preserve"> </w:t>
      </w:r>
      <w:r w:rsidR="00504350" w:rsidRPr="00F071C3">
        <w:rPr>
          <w:rFonts w:ascii="Calibri" w:eastAsia="Times New Roman" w:hAnsi="Calibri" w:cs="Calibri"/>
          <w:kern w:val="0"/>
          <w:lang w:eastAsia="pl-PL" w:bidi="ar-SA"/>
        </w:rPr>
        <w:t>S</w:t>
      </w:r>
      <w:r w:rsidR="00504350" w:rsidRPr="00F071C3">
        <w:rPr>
          <w:rFonts w:ascii="Calibri" w:eastAsia="Times New Roman" w:hAnsi="Calibri" w:cs="Calibri"/>
          <w:spacing w:val="3"/>
          <w:kern w:val="0"/>
          <w:lang w:eastAsia="pl-PL" w:bidi="ar-SA"/>
        </w:rPr>
        <w:t>W</w:t>
      </w:r>
      <w:r w:rsidR="00504350" w:rsidRPr="00F071C3">
        <w:rPr>
          <w:rFonts w:ascii="Calibri" w:eastAsia="Times New Roman" w:hAnsi="Calibri" w:cs="Calibri"/>
          <w:spacing w:val="-3"/>
          <w:kern w:val="0"/>
          <w:lang w:eastAsia="pl-PL" w:bidi="ar-SA"/>
        </w:rPr>
        <w:t>Z</w:t>
      </w:r>
      <w:r w:rsidR="00504350" w:rsidRPr="00F071C3">
        <w:rPr>
          <w:rFonts w:ascii="Calibri" w:eastAsia="Times New Roman" w:hAnsi="Calibri" w:cs="Calibri"/>
          <w:kern w:val="0"/>
          <w:lang w:eastAsia="pl-PL" w:bidi="ar-SA"/>
        </w:rPr>
        <w:t>.</w:t>
      </w:r>
    </w:p>
    <w:p w14:paraId="213EA9E1" w14:textId="45FC5EB8" w:rsidR="004B05A7" w:rsidRPr="00F071C3" w:rsidRDefault="004B05A7" w:rsidP="007960B4">
      <w:pPr>
        <w:widowControl w:val="0"/>
        <w:suppressAutoHyphens w:val="0"/>
        <w:autoSpaceDE w:val="0"/>
        <w:adjustRightInd w:val="0"/>
        <w:spacing w:before="1"/>
        <w:ind w:right="69"/>
        <w:jc w:val="both"/>
        <w:textAlignment w:val="auto"/>
        <w:rPr>
          <w:rStyle w:val="markedcontent"/>
          <w:rFonts w:asciiTheme="minorHAnsi" w:hAnsiTheme="minorHAnsi" w:cstheme="minorHAnsi"/>
        </w:rPr>
      </w:pPr>
      <w:r w:rsidRPr="00F071C3">
        <w:rPr>
          <w:rStyle w:val="markedcontent"/>
          <w:rFonts w:asciiTheme="minorHAnsi" w:hAnsiTheme="minorHAnsi" w:cstheme="minorHAnsi"/>
        </w:rPr>
        <w:t>Zamawiający informuje, że ilekroć w SWZ opisuje on przedmiot zamówienia</w:t>
      </w:r>
      <w:r w:rsidRPr="00F071C3">
        <w:rPr>
          <w:rFonts w:asciiTheme="minorHAnsi" w:hAnsiTheme="minorHAnsi" w:cstheme="minorHAnsi"/>
        </w:rPr>
        <w:t xml:space="preserve"> </w:t>
      </w:r>
      <w:r w:rsidR="00214405" w:rsidRPr="00F071C3">
        <w:rPr>
          <w:rStyle w:val="markedcontent"/>
          <w:rFonts w:asciiTheme="minorHAnsi" w:hAnsiTheme="minorHAnsi" w:cstheme="minorHAnsi"/>
        </w:rPr>
        <w:t>przez odniesienie do </w:t>
      </w:r>
      <w:r w:rsidRPr="00F071C3">
        <w:rPr>
          <w:rStyle w:val="markedcontent"/>
          <w:rFonts w:asciiTheme="minorHAnsi" w:hAnsiTheme="minorHAnsi" w:cstheme="minorHAnsi"/>
        </w:rPr>
        <w:t>norm, ocen technicznych, specyfikacji technicznych i systemów referencji technicznych,</w:t>
      </w:r>
      <w:r w:rsidRPr="00F071C3">
        <w:rPr>
          <w:rFonts w:asciiTheme="minorHAnsi" w:hAnsiTheme="minorHAnsi" w:cstheme="minorHAnsi"/>
        </w:rPr>
        <w:t xml:space="preserve"> </w:t>
      </w:r>
      <w:r w:rsidRPr="00F071C3">
        <w:rPr>
          <w:rStyle w:val="markedcontent"/>
          <w:rFonts w:asciiTheme="minorHAnsi" w:hAnsiTheme="minorHAnsi" w:cstheme="minorHAnsi"/>
        </w:rPr>
        <w:t>Zamawiający dopuszcza rozwiązania równoważne opisywanym, a odniesieniu takiemu towarzyszą wyrazy</w:t>
      </w:r>
      <w:r w:rsidRPr="00F071C3">
        <w:rPr>
          <w:rFonts w:asciiTheme="minorHAnsi" w:hAnsiTheme="minorHAnsi" w:cstheme="minorHAnsi"/>
        </w:rPr>
        <w:t xml:space="preserve"> </w:t>
      </w:r>
      <w:r w:rsidRPr="00F071C3">
        <w:rPr>
          <w:rStyle w:val="markedcontent"/>
          <w:rFonts w:asciiTheme="minorHAnsi" w:hAnsiTheme="minorHAnsi" w:cstheme="minorHAnsi"/>
        </w:rPr>
        <w:t xml:space="preserve">„lub równoważne”.  </w:t>
      </w:r>
    </w:p>
    <w:p w14:paraId="748BC2F4" w14:textId="234650AC" w:rsidR="005930DB" w:rsidRPr="00F071C3" w:rsidRDefault="005930DB" w:rsidP="007960B4">
      <w:pPr>
        <w:widowControl w:val="0"/>
        <w:suppressAutoHyphens w:val="0"/>
        <w:autoSpaceDE w:val="0"/>
        <w:adjustRightInd w:val="0"/>
        <w:spacing w:before="1"/>
        <w:ind w:right="69"/>
        <w:jc w:val="both"/>
        <w:textAlignment w:val="auto"/>
        <w:rPr>
          <w:rFonts w:ascii="Calibri" w:eastAsia="Calibri" w:hAnsi="Calibri" w:cs="Calibri"/>
          <w:kern w:val="0"/>
          <w:lang w:eastAsia="en-US" w:bidi="ar-SA"/>
        </w:rPr>
      </w:pPr>
      <w:r w:rsidRPr="00F071C3">
        <w:rPr>
          <w:rStyle w:val="markedcontent"/>
          <w:rFonts w:asciiTheme="minorHAnsi" w:hAnsiTheme="minorHAnsi" w:cstheme="minorHAnsi"/>
        </w:rPr>
        <w:t xml:space="preserve">5. </w:t>
      </w:r>
      <w:r w:rsidRPr="00F071C3">
        <w:rPr>
          <w:rStyle w:val="markedcontent"/>
          <w:rFonts w:ascii="Calibri" w:hAnsi="Calibri" w:cs="Calibri"/>
        </w:rPr>
        <w:t>W sytuacji, o której mowa</w:t>
      </w:r>
      <w:r w:rsidRPr="00F071C3">
        <w:rPr>
          <w:rStyle w:val="markedcontent"/>
          <w:rFonts w:asciiTheme="minorHAnsi" w:hAnsiTheme="minorHAnsi" w:cstheme="minorHAnsi"/>
        </w:rPr>
        <w:t xml:space="preserve"> w pkt 4 Wykonawca ma obowiązek dołączyć do oferty niezbędne dokumenty dotyczące oferowanego przedmiotu zamówienia, z których jednoznacznie będzie</w:t>
      </w:r>
      <w:r w:rsidRPr="00F071C3">
        <w:rPr>
          <w:rFonts w:asciiTheme="minorHAnsi" w:hAnsiTheme="minorHAnsi" w:cstheme="minorHAnsi"/>
        </w:rPr>
        <w:t xml:space="preserve"> </w:t>
      </w:r>
      <w:r w:rsidRPr="00F071C3">
        <w:rPr>
          <w:rStyle w:val="markedcontent"/>
          <w:rFonts w:asciiTheme="minorHAnsi" w:hAnsiTheme="minorHAnsi" w:cstheme="minorHAnsi"/>
        </w:rPr>
        <w:t>wynikać, iż stanowią one produkty równoważne do opisanych przez Zamawiającego.</w:t>
      </w:r>
    </w:p>
    <w:p w14:paraId="1498EDCB" w14:textId="58FCE20C" w:rsidR="00CC053B" w:rsidRPr="00F071C3" w:rsidRDefault="005930DB" w:rsidP="005930DB">
      <w:pPr>
        <w:tabs>
          <w:tab w:val="left" w:pos="284"/>
        </w:tabs>
        <w:suppressAutoHyphens w:val="0"/>
        <w:autoSpaceDE w:val="0"/>
        <w:adjustRightInd w:val="0"/>
        <w:spacing w:before="1"/>
        <w:ind w:right="69"/>
        <w:jc w:val="both"/>
        <w:textAlignment w:val="auto"/>
        <w:rPr>
          <w:rFonts w:eastAsia="Calibri" w:cs="Calibri"/>
          <w:kern w:val="0"/>
          <w:lang w:eastAsia="en-US" w:bidi="ar-SA"/>
        </w:rPr>
      </w:pPr>
      <w:r w:rsidRPr="00D87080">
        <w:rPr>
          <w:rFonts w:asciiTheme="minorHAnsi" w:eastAsia="Calibri" w:hAnsiTheme="minorHAnsi" w:cstheme="minorHAnsi"/>
          <w:kern w:val="0"/>
          <w:lang w:eastAsia="en-US" w:bidi="ar-SA"/>
        </w:rPr>
        <w:t>6</w:t>
      </w:r>
      <w:r w:rsidRPr="00F071C3">
        <w:rPr>
          <w:rFonts w:asciiTheme="minorHAnsi" w:eastAsia="Calibri" w:hAnsiTheme="minorHAnsi" w:cstheme="minorHAnsi"/>
          <w:kern w:val="0"/>
          <w:lang w:eastAsia="en-US" w:bidi="ar-SA"/>
        </w:rPr>
        <w:t xml:space="preserve">. </w:t>
      </w:r>
      <w:r w:rsidR="00CC053B" w:rsidRPr="00F071C3">
        <w:rPr>
          <w:rFonts w:asciiTheme="minorHAnsi" w:eastAsia="Calibri" w:hAnsiTheme="minorHAnsi" w:cstheme="minorHAnsi"/>
          <w:kern w:val="0"/>
          <w:lang w:eastAsia="en-US" w:bidi="ar-SA"/>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 swojej decyzji, a Wykonawca oświadcza, iż powyższą okoliczność akceptuje.</w:t>
      </w:r>
    </w:p>
    <w:p w14:paraId="77B4D500" w14:textId="77777777" w:rsidR="00187DDB" w:rsidRPr="009C5F5E" w:rsidRDefault="00187DDB" w:rsidP="00187DDB">
      <w:pPr>
        <w:tabs>
          <w:tab w:val="left" w:pos="284"/>
        </w:tabs>
        <w:suppressAutoHyphens w:val="0"/>
        <w:autoSpaceDE w:val="0"/>
        <w:adjustRightInd w:val="0"/>
        <w:spacing w:before="1"/>
        <w:ind w:right="69"/>
        <w:jc w:val="both"/>
        <w:textAlignment w:val="auto"/>
        <w:rPr>
          <w:rFonts w:eastAsia="Calibri" w:cs="Calibri"/>
          <w:color w:val="00B050"/>
          <w:kern w:val="0"/>
          <w:sz w:val="10"/>
          <w:szCs w:val="10"/>
          <w:lang w:eastAsia="en-US" w:bidi="ar-SA"/>
        </w:rPr>
      </w:pPr>
    </w:p>
    <w:tbl>
      <w:tblPr>
        <w:tblStyle w:val="Tabela-Siatka"/>
        <w:tblW w:w="0" w:type="auto"/>
        <w:shd w:val="clear" w:color="auto" w:fill="D9D9D9" w:themeFill="background1" w:themeFillShade="D9"/>
        <w:tblLook w:val="04A0" w:firstRow="1" w:lastRow="0" w:firstColumn="1" w:lastColumn="0" w:noHBand="0" w:noVBand="1"/>
      </w:tblPr>
      <w:tblGrid>
        <w:gridCol w:w="9616"/>
      </w:tblGrid>
      <w:tr w:rsidR="009C5F5E" w:rsidRPr="00F071C3" w14:paraId="2B4BCE6F" w14:textId="77777777" w:rsidTr="00251209">
        <w:tc>
          <w:tcPr>
            <w:tcW w:w="9616" w:type="dxa"/>
            <w:shd w:val="clear" w:color="auto" w:fill="D9D9D9" w:themeFill="background1" w:themeFillShade="D9"/>
          </w:tcPr>
          <w:p w14:paraId="75A3E317" w14:textId="77777777" w:rsidR="00284276" w:rsidRPr="00F071C3" w:rsidRDefault="00284276" w:rsidP="00251209">
            <w:pPr>
              <w:pStyle w:val="Standard"/>
              <w:rPr>
                <w:rFonts w:ascii="Calibri" w:hAnsi="Calibri" w:cs="Calibri"/>
                <w:b/>
                <w:bCs/>
              </w:rPr>
            </w:pPr>
            <w:r w:rsidRPr="00F071C3">
              <w:rPr>
                <w:rFonts w:ascii="Calibri" w:hAnsi="Calibri" w:cs="Calibri"/>
                <w:b/>
                <w:bCs/>
              </w:rPr>
              <w:t xml:space="preserve">V. </w:t>
            </w:r>
            <w:r w:rsidRPr="00F071C3">
              <w:rPr>
                <w:rFonts w:ascii="Calibri" w:hAnsi="Calibri" w:cs="Calibri"/>
                <w:b/>
                <w:bCs/>
                <w:sz w:val="20"/>
                <w:szCs w:val="20"/>
              </w:rPr>
              <w:t>INFORMACJA O PRZEDMIOTOWYCH ŚRODKACH DOWODOWYCH</w:t>
            </w:r>
            <w:r w:rsidRPr="00F071C3">
              <w:rPr>
                <w:rFonts w:ascii="Calibri" w:hAnsi="Calibri" w:cs="Calibri"/>
                <w:b/>
                <w:bCs/>
                <w:sz w:val="22"/>
                <w:szCs w:val="22"/>
              </w:rPr>
              <w:t xml:space="preserve"> </w:t>
            </w:r>
          </w:p>
        </w:tc>
      </w:tr>
    </w:tbl>
    <w:p w14:paraId="600245EF" w14:textId="163B5384" w:rsidR="00284276" w:rsidRPr="00F071C3" w:rsidRDefault="00284276" w:rsidP="007960B4">
      <w:pPr>
        <w:widowControl w:val="0"/>
        <w:suppressAutoHyphens w:val="0"/>
        <w:autoSpaceDE w:val="0"/>
        <w:adjustRightInd w:val="0"/>
        <w:spacing w:before="1"/>
        <w:ind w:right="69"/>
        <w:jc w:val="both"/>
        <w:textAlignment w:val="auto"/>
        <w:rPr>
          <w:rFonts w:ascii="Garamond" w:hAnsi="Garamond" w:cs="Times New Roman"/>
          <w:b/>
          <w:bCs/>
        </w:rPr>
      </w:pPr>
      <w:r w:rsidRPr="00F071C3">
        <w:rPr>
          <w:rFonts w:asciiTheme="minorHAnsi" w:hAnsiTheme="minorHAnsi" w:cstheme="minorHAnsi"/>
        </w:rPr>
        <w:t>Zamawiający nie wymaga złożenia przedmiotowych środków dowodowych</w:t>
      </w:r>
    </w:p>
    <w:p w14:paraId="69CAEB77" w14:textId="4BF665DE" w:rsidR="003265FD" w:rsidRPr="009C5F5E" w:rsidRDefault="003265FD" w:rsidP="003265FD">
      <w:pPr>
        <w:autoSpaceDN/>
        <w:jc w:val="both"/>
        <w:textAlignment w:val="auto"/>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F071C3" w14:paraId="66C0DCB3" w14:textId="77777777" w:rsidTr="00251209">
        <w:tc>
          <w:tcPr>
            <w:tcW w:w="9770" w:type="dxa"/>
            <w:shd w:val="clear" w:color="auto" w:fill="D9D9D9" w:themeFill="background1" w:themeFillShade="D9"/>
          </w:tcPr>
          <w:p w14:paraId="4E4C78BD" w14:textId="77777777" w:rsidR="00284276" w:rsidRPr="00F071C3" w:rsidRDefault="00284276" w:rsidP="00251209">
            <w:pPr>
              <w:pStyle w:val="Standard"/>
              <w:jc w:val="both"/>
              <w:rPr>
                <w:rFonts w:ascii="Calibri" w:hAnsi="Calibri" w:cs="Calibri"/>
                <w:sz w:val="20"/>
              </w:rPr>
            </w:pPr>
            <w:r w:rsidRPr="00F071C3">
              <w:rPr>
                <w:rFonts w:ascii="Calibri" w:hAnsi="Calibri" w:cs="Calibri"/>
                <w:b/>
                <w:bCs/>
              </w:rPr>
              <w:t>VI.</w:t>
            </w:r>
            <w:r w:rsidRPr="00F071C3">
              <w:rPr>
                <w:rFonts w:ascii="Calibri" w:hAnsi="Calibri" w:cs="Calibri"/>
                <w:b/>
                <w:bCs/>
                <w:sz w:val="20"/>
              </w:rPr>
              <w:t xml:space="preserve"> TERMIN WYKONANIA ZAMÓWIENIA</w:t>
            </w:r>
          </w:p>
        </w:tc>
      </w:tr>
    </w:tbl>
    <w:p w14:paraId="45AC5D8C" w14:textId="58192568" w:rsidR="00F071C3" w:rsidRPr="005B55F5" w:rsidRDefault="00284276" w:rsidP="00F071C3">
      <w:pPr>
        <w:widowControl w:val="0"/>
        <w:tabs>
          <w:tab w:val="left" w:pos="284"/>
        </w:tabs>
        <w:autoSpaceDN/>
        <w:jc w:val="both"/>
        <w:textAlignment w:val="auto"/>
        <w:rPr>
          <w:rFonts w:ascii="Calibri" w:hAnsi="Calibri" w:cs="Calibri"/>
          <w:color w:val="FF0000"/>
        </w:rPr>
      </w:pPr>
      <w:r w:rsidRPr="00F071C3">
        <w:rPr>
          <w:rFonts w:ascii="Calibri" w:hAnsi="Calibri" w:cs="Calibri"/>
        </w:rPr>
        <w:t xml:space="preserve">Przewidywany termin realizacji zamówienia: </w:t>
      </w:r>
      <w:r w:rsidR="005506F2" w:rsidRPr="0019107A">
        <w:rPr>
          <w:rFonts w:ascii="Calibri" w:hAnsi="Calibri" w:cs="Calibri"/>
        </w:rPr>
        <w:t xml:space="preserve">od dnia podpisania umowy </w:t>
      </w:r>
      <w:r w:rsidR="005506F2">
        <w:rPr>
          <w:rFonts w:ascii="Calibri" w:hAnsi="Calibri" w:cs="Calibri"/>
        </w:rPr>
        <w:t>do dnia 15</w:t>
      </w:r>
      <w:r w:rsidR="005506F2" w:rsidRPr="0019107A">
        <w:rPr>
          <w:rFonts w:ascii="Calibri" w:hAnsi="Calibri" w:cs="Calibri"/>
        </w:rPr>
        <w:t>.07.2025 r.</w:t>
      </w:r>
    </w:p>
    <w:p w14:paraId="7FE8D339" w14:textId="3DA38830" w:rsidR="00FD77AD" w:rsidRPr="009C5F5E" w:rsidRDefault="00FD77AD" w:rsidP="00F071C3">
      <w:pPr>
        <w:widowControl w:val="0"/>
        <w:tabs>
          <w:tab w:val="left" w:pos="284"/>
        </w:tabs>
        <w:autoSpaceDN/>
        <w:jc w:val="both"/>
        <w:textAlignment w:val="auto"/>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D402C2" w14:paraId="6072E7A7" w14:textId="77777777" w:rsidTr="00251209">
        <w:tc>
          <w:tcPr>
            <w:tcW w:w="9770" w:type="dxa"/>
            <w:shd w:val="clear" w:color="auto" w:fill="D9D9D9" w:themeFill="background1" w:themeFillShade="D9"/>
          </w:tcPr>
          <w:p w14:paraId="21FC2061" w14:textId="77777777" w:rsidR="00FD77AD" w:rsidRPr="00D402C2" w:rsidRDefault="00FD77AD" w:rsidP="00251209">
            <w:pPr>
              <w:rPr>
                <w:rFonts w:ascii="Calibri" w:hAnsi="Calibri" w:cs="Calibri"/>
                <w:b/>
                <w:sz w:val="20"/>
              </w:rPr>
            </w:pPr>
            <w:r w:rsidRPr="00D402C2">
              <w:rPr>
                <w:rFonts w:ascii="Calibri" w:hAnsi="Calibri" w:cs="Calibri"/>
                <w:b/>
              </w:rPr>
              <w:t>VII.</w:t>
            </w:r>
            <w:r w:rsidRPr="00D402C2">
              <w:rPr>
                <w:rFonts w:ascii="Calibri" w:hAnsi="Calibri" w:cs="Calibri"/>
                <w:b/>
                <w:sz w:val="20"/>
              </w:rPr>
              <w:t xml:space="preserve"> PODSTAWY WYKLUCZENIA </w:t>
            </w:r>
          </w:p>
        </w:tc>
      </w:tr>
    </w:tbl>
    <w:p w14:paraId="74C4177A" w14:textId="77777777" w:rsidR="00241C7D" w:rsidRPr="00D402C2" w:rsidRDefault="00A40EC8" w:rsidP="00066E95">
      <w:pPr>
        <w:numPr>
          <w:ilvl w:val="0"/>
          <w:numId w:val="57"/>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D402C2">
        <w:rPr>
          <w:rFonts w:ascii="Calibri" w:eastAsia="Calibri" w:hAnsi="Calibri" w:cs="Calibri"/>
          <w:lang w:val="en-US" w:bidi="pl-PL"/>
        </w:rPr>
        <w:t>O udzielenie zamówienia mogą ubiegać się Wykonawcy, którzy nie podlegają wykluczeniu na podstawie</w:t>
      </w:r>
      <w:r w:rsidR="00241C7D" w:rsidRPr="00D402C2">
        <w:rPr>
          <w:rFonts w:ascii="Calibri" w:eastAsia="Calibri" w:hAnsi="Calibri" w:cs="Calibri"/>
          <w:lang w:val="en-US" w:bidi="pl-PL"/>
        </w:rPr>
        <w:t>:</w:t>
      </w:r>
    </w:p>
    <w:p w14:paraId="40B5E1D6" w14:textId="72870128" w:rsidR="00D402C2" w:rsidRPr="00515553" w:rsidRDefault="00FF3A6D" w:rsidP="00FF3A6D">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eastAsia="Calibri" w:hAnsiTheme="minorHAnsi" w:cstheme="minorHAnsi"/>
        </w:rPr>
        <w:t>-  art. 108 ust. 1 ustawy Pzp;</w:t>
      </w:r>
      <w:r w:rsidR="00D402C2" w:rsidRPr="00D402C2">
        <w:rPr>
          <w:rFonts w:asciiTheme="minorHAnsi" w:eastAsia="Calibri" w:hAnsiTheme="minorHAnsi" w:cstheme="minorHAnsi"/>
        </w:rPr>
        <w:t xml:space="preserve"> </w:t>
      </w:r>
    </w:p>
    <w:p w14:paraId="08CD7DE2" w14:textId="77777777" w:rsidR="00241C7D" w:rsidRPr="00D402C2"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D402C2">
        <w:rPr>
          <w:rFonts w:asciiTheme="minorHAnsi" w:eastAsia="Calibri" w:hAnsiTheme="minorHAnsi" w:cstheme="minorHAnsi"/>
        </w:rPr>
        <w:t>- art. 7 ustawy z dnia 13 kwietnia 2022 r. (Dz.U. z 2022 r. poz. 835 ze zm.) o szczególnych rozwiązaniach w zakresie przeciwdziałania wspieraniu agresji na Ukrainę oraz służących ochronie bezpieczeństwa narodowego;</w:t>
      </w:r>
    </w:p>
    <w:p w14:paraId="4E62FEEC" w14:textId="6D4DC7B4" w:rsidR="00241C7D" w:rsidRPr="00D402C2" w:rsidRDefault="00241C7D" w:rsidP="00241C7D">
      <w:pPr>
        <w:tabs>
          <w:tab w:val="left" w:pos="142"/>
          <w:tab w:val="left" w:pos="284"/>
        </w:tabs>
        <w:suppressAutoHyphens w:val="0"/>
        <w:autoSpaceDN/>
        <w:contextualSpacing/>
        <w:jc w:val="both"/>
        <w:textAlignment w:val="auto"/>
        <w:rPr>
          <w:rFonts w:asciiTheme="minorHAnsi" w:eastAsia="Calibri" w:hAnsiTheme="minorHAnsi" w:cstheme="minorHAnsi"/>
        </w:rPr>
      </w:pPr>
      <w:r w:rsidRPr="00D402C2">
        <w:rPr>
          <w:rFonts w:asciiTheme="minorHAnsi" w:eastAsia="Calibri" w:hAnsiTheme="minorHAnsi" w:cstheme="minorHAnsi"/>
        </w:rPr>
        <w:t>- art. 5k rozporządzenia Rady (UE) nr 833/2014 z dnia 31 lipca 2014 r. dotyczącego środków ograniczających w związku z działaniami Rosji destabilizującymi sytua</w:t>
      </w:r>
      <w:r w:rsidR="005B55F5">
        <w:rPr>
          <w:rFonts w:asciiTheme="minorHAnsi" w:eastAsia="Calibri" w:hAnsiTheme="minorHAnsi" w:cstheme="minorHAnsi"/>
        </w:rPr>
        <w:t>cję na Ukrainie (Dz. Urz. UE nr </w:t>
      </w:r>
      <w:r w:rsidRPr="00D402C2">
        <w:rPr>
          <w:rFonts w:asciiTheme="minorHAnsi" w:eastAsia="Calibri" w:hAnsiTheme="minorHAnsi" w:cstheme="minorHAnsi"/>
        </w:rPr>
        <w:t>L 229 z 31.7.2014, str. 1), dalej: rozporządzenie 833/2014, w brzmieniu nadanym rozporządzeniem Rady (UE) 2022/576 w sprawie zmiany rozporządzenia (UE) nr 833/2014 dotyczącego środków ograniczających w związku z działaniami Rosj</w:t>
      </w:r>
      <w:r w:rsidR="005B55F5">
        <w:rPr>
          <w:rFonts w:asciiTheme="minorHAnsi" w:eastAsia="Calibri" w:hAnsiTheme="minorHAnsi" w:cstheme="minorHAnsi"/>
        </w:rPr>
        <w:t>i destabilizującymi sytuację na </w:t>
      </w:r>
      <w:r w:rsidRPr="00D402C2">
        <w:rPr>
          <w:rFonts w:asciiTheme="minorHAnsi" w:eastAsia="Calibri" w:hAnsiTheme="minorHAnsi" w:cstheme="minorHAnsi"/>
        </w:rPr>
        <w:t>Ukrainie (Dz. Urz. UE nr L 111 z 8.4.2022, str. 1).</w:t>
      </w:r>
    </w:p>
    <w:p w14:paraId="03541800" w14:textId="77777777" w:rsidR="00A40EC8" w:rsidRPr="00D402C2" w:rsidRDefault="00A40EC8" w:rsidP="00066E95">
      <w:pPr>
        <w:numPr>
          <w:ilvl w:val="0"/>
          <w:numId w:val="57"/>
        </w:numPr>
        <w:tabs>
          <w:tab w:val="left" w:pos="0"/>
          <w:tab w:val="left" w:pos="284"/>
        </w:tabs>
        <w:suppressAutoHyphens w:val="0"/>
        <w:autoSpaceDN/>
        <w:ind w:left="0" w:firstLine="0"/>
        <w:contextualSpacing/>
        <w:jc w:val="both"/>
        <w:textAlignment w:val="auto"/>
        <w:rPr>
          <w:rFonts w:ascii="Calibri" w:eastAsia="Calibri" w:hAnsi="Calibri" w:cs="Calibri"/>
          <w:strike/>
          <w:lang w:val="en-US" w:bidi="pl-PL"/>
        </w:rPr>
      </w:pPr>
      <w:r w:rsidRPr="00D402C2">
        <w:rPr>
          <w:rFonts w:ascii="Calibri" w:eastAsia="Calibri" w:hAnsi="Calibri" w:cs="Calibri"/>
          <w:lang w:val="en-US" w:bidi="pl-PL"/>
        </w:rPr>
        <w:t>Z postępowania o udzielenie zamówienia wyklucza się Wykonawcę z zastrzeżeniem art. 110 ust. 2 ustawy Pzp.</w:t>
      </w:r>
      <w:r w:rsidRPr="00D402C2">
        <w:rPr>
          <w:rFonts w:ascii="Calibri" w:eastAsia="Calibri" w:hAnsi="Calibri" w:cs="Calibri"/>
          <w:strike/>
          <w:lang w:val="en-US" w:bidi="pl-PL"/>
        </w:rPr>
        <w:t xml:space="preserve"> </w:t>
      </w:r>
    </w:p>
    <w:p w14:paraId="73348B47" w14:textId="77777777" w:rsidR="00241C7D" w:rsidRPr="00D402C2" w:rsidRDefault="00241C7D" w:rsidP="00066E95">
      <w:pPr>
        <w:numPr>
          <w:ilvl w:val="0"/>
          <w:numId w:val="57"/>
        </w:numPr>
        <w:tabs>
          <w:tab w:val="left" w:pos="0"/>
          <w:tab w:val="left" w:pos="142"/>
          <w:tab w:val="left" w:pos="284"/>
        </w:tabs>
        <w:ind w:left="0" w:firstLine="0"/>
        <w:jc w:val="both"/>
        <w:rPr>
          <w:rFonts w:asciiTheme="minorHAnsi" w:hAnsiTheme="minorHAnsi" w:cstheme="minorHAnsi"/>
        </w:rPr>
      </w:pPr>
      <w:r w:rsidRPr="00D402C2">
        <w:rPr>
          <w:rFonts w:asciiTheme="minorHAnsi" w:hAnsiTheme="minorHAnsi" w:cstheme="minorHAnsi"/>
        </w:rPr>
        <w:t>Zamawiający nie przewiduje fakultatywnych podstaw wykluczenia wskazanych w art. 109 ustawy Pzp.</w:t>
      </w:r>
    </w:p>
    <w:p w14:paraId="6DB385FB" w14:textId="77777777" w:rsidR="00A40EC8" w:rsidRPr="00D402C2" w:rsidRDefault="00A40EC8" w:rsidP="00066E95">
      <w:pPr>
        <w:numPr>
          <w:ilvl w:val="0"/>
          <w:numId w:val="57"/>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D402C2">
        <w:rPr>
          <w:rFonts w:ascii="Calibri" w:eastAsia="Calibri" w:hAnsi="Calibri" w:cs="Calibri"/>
          <w:lang w:val="en-US" w:bidi="pl-PL"/>
        </w:rPr>
        <w:t xml:space="preserve">Wykonawca może zostać wykluczony przez Zamawiającego na każdym etapie postępowania </w:t>
      </w:r>
      <w:r w:rsidRPr="00D402C2">
        <w:rPr>
          <w:rFonts w:ascii="Calibri" w:eastAsia="Calibri" w:hAnsi="Calibri" w:cs="Calibri"/>
          <w:lang w:val="en-US" w:bidi="pl-PL"/>
        </w:rPr>
        <w:br/>
        <w:t>o udzielenie zamówienia.</w:t>
      </w:r>
    </w:p>
    <w:p w14:paraId="1B27E699" w14:textId="77777777" w:rsidR="00A40EC8" w:rsidRDefault="00A40EC8" w:rsidP="00066E95">
      <w:pPr>
        <w:numPr>
          <w:ilvl w:val="0"/>
          <w:numId w:val="57"/>
        </w:numPr>
        <w:tabs>
          <w:tab w:val="left" w:pos="0"/>
          <w:tab w:val="left" w:pos="284"/>
        </w:tabs>
        <w:suppressAutoHyphens w:val="0"/>
        <w:autoSpaceDN/>
        <w:ind w:left="0" w:firstLine="0"/>
        <w:contextualSpacing/>
        <w:jc w:val="both"/>
        <w:textAlignment w:val="auto"/>
        <w:rPr>
          <w:rFonts w:ascii="Calibri" w:eastAsia="Calibri" w:hAnsi="Calibri" w:cs="Calibri"/>
          <w:bCs/>
          <w:lang w:val="en-US" w:bidi="pl-PL"/>
        </w:rPr>
      </w:pPr>
      <w:r w:rsidRPr="00D402C2">
        <w:rPr>
          <w:rFonts w:ascii="Calibri" w:eastAsia="Calibri" w:hAnsi="Calibri" w:cs="Calibri"/>
          <w:bCs/>
          <w:lang w:val="en-US" w:bidi="pl-PL"/>
        </w:rPr>
        <w:t>Oferta Wykonawcy, który podlega wykluczeniu na podstawie art. 7 ust. 1 specustawy sankcyjnej zostanie odrzucona, na podstawie art. 226 pkt 2 lit. a) ustawy Pzp.</w:t>
      </w:r>
    </w:p>
    <w:p w14:paraId="1BAE2FB9" w14:textId="77777777" w:rsidR="00F31BE0" w:rsidRPr="00D402C2" w:rsidRDefault="00F31BE0" w:rsidP="00F31BE0">
      <w:pPr>
        <w:tabs>
          <w:tab w:val="left" w:pos="0"/>
          <w:tab w:val="left" w:pos="284"/>
        </w:tabs>
        <w:suppressAutoHyphens w:val="0"/>
        <w:autoSpaceDN/>
        <w:contextualSpacing/>
        <w:jc w:val="both"/>
        <w:textAlignment w:val="auto"/>
        <w:rPr>
          <w:rFonts w:ascii="Calibri" w:eastAsia="Calibri" w:hAnsi="Calibri" w:cs="Calibri"/>
          <w:bCs/>
          <w:lang w:val="en-US" w:bidi="pl-PL"/>
        </w:rPr>
      </w:pPr>
    </w:p>
    <w:p w14:paraId="2DC71330" w14:textId="4DD068A7" w:rsidR="00FD77AD" w:rsidRPr="00D402C2" w:rsidRDefault="005B3916" w:rsidP="00FD77AD">
      <w:pPr>
        <w:ind w:left="284"/>
        <w:rPr>
          <w:rFonts w:ascii="Calibri" w:hAnsi="Calibri" w:cs="Calibri"/>
          <w:sz w:val="10"/>
          <w:szCs w:val="10"/>
        </w:rPr>
      </w:pPr>
      <w:r w:rsidRPr="009C5F5E">
        <w:rPr>
          <w:rFonts w:ascii="Calibri" w:hAnsi="Calibri" w:cs="Calibri"/>
          <w:color w:val="00B050"/>
          <w:sz w:val="10"/>
          <w:szCs w:val="10"/>
        </w:rPr>
        <w:t xml:space="preserve"> </w:t>
      </w:r>
    </w:p>
    <w:tbl>
      <w:tblPr>
        <w:tblStyle w:val="Tabela-Siatka"/>
        <w:tblW w:w="0" w:type="auto"/>
        <w:tblInd w:w="-5" w:type="dxa"/>
        <w:tblLook w:val="04A0" w:firstRow="1" w:lastRow="0" w:firstColumn="1" w:lastColumn="0" w:noHBand="0" w:noVBand="1"/>
      </w:tblPr>
      <w:tblGrid>
        <w:gridCol w:w="9625"/>
      </w:tblGrid>
      <w:tr w:rsidR="009C5F5E" w:rsidRPr="00D402C2" w14:paraId="01BE0653" w14:textId="77777777" w:rsidTr="008A6ECD">
        <w:tc>
          <w:tcPr>
            <w:tcW w:w="9625" w:type="dxa"/>
            <w:shd w:val="clear" w:color="auto" w:fill="D9D9D9" w:themeFill="background1" w:themeFillShade="D9"/>
          </w:tcPr>
          <w:p w14:paraId="4937EE4E" w14:textId="77777777" w:rsidR="00FD77AD" w:rsidRPr="00D402C2" w:rsidRDefault="00FD77AD" w:rsidP="00CB1F06">
            <w:pPr>
              <w:suppressAutoHyphens w:val="0"/>
              <w:autoSpaceDN/>
              <w:spacing w:line="259" w:lineRule="auto"/>
              <w:contextualSpacing/>
              <w:jc w:val="both"/>
              <w:textAlignment w:val="auto"/>
              <w:rPr>
                <w:rFonts w:ascii="Calibri" w:hAnsi="Calibri" w:cs="Calibri"/>
                <w:b/>
              </w:rPr>
            </w:pPr>
            <w:r w:rsidRPr="00D402C2">
              <w:rPr>
                <w:rFonts w:ascii="Calibri" w:hAnsi="Calibri" w:cs="Calibri"/>
                <w:b/>
              </w:rPr>
              <w:lastRenderedPageBreak/>
              <w:t xml:space="preserve">VIII. </w:t>
            </w:r>
            <w:r w:rsidRPr="00D402C2">
              <w:rPr>
                <w:rFonts w:ascii="Calibri" w:hAnsi="Calibri" w:cs="Calibri"/>
                <w:b/>
                <w:sz w:val="20"/>
                <w:szCs w:val="20"/>
              </w:rPr>
              <w:t>WARUNKI UDZIAŁU W POSTĘPOWANIU</w:t>
            </w:r>
          </w:p>
        </w:tc>
      </w:tr>
    </w:tbl>
    <w:p w14:paraId="4F44D43E" w14:textId="77777777"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 O udzielenie zamówienia mogą ubiegać się Wykonawcy, którzy:</w:t>
      </w:r>
    </w:p>
    <w:p w14:paraId="1E8F2C1C" w14:textId="77777777" w:rsidR="00FD77AD" w:rsidRPr="00D402C2" w:rsidRDefault="00FD77AD" w:rsidP="00FD77AD">
      <w:pPr>
        <w:pStyle w:val="Standard"/>
        <w:tabs>
          <w:tab w:val="left" w:pos="284"/>
        </w:tabs>
        <w:jc w:val="both"/>
        <w:rPr>
          <w:rFonts w:asciiTheme="minorHAnsi" w:hAnsiTheme="minorHAnsi" w:cstheme="minorHAnsi"/>
        </w:rPr>
      </w:pPr>
      <w:r w:rsidRPr="00D402C2">
        <w:rPr>
          <w:rFonts w:asciiTheme="minorHAnsi" w:hAnsiTheme="minorHAnsi" w:cstheme="minorHAnsi"/>
        </w:rPr>
        <w:t>1.1. nie podlegają wykluczeniu,</w:t>
      </w:r>
    </w:p>
    <w:p w14:paraId="759C02FD" w14:textId="77777777" w:rsidR="00FD77AD" w:rsidRPr="00D402C2" w:rsidRDefault="00FD77AD" w:rsidP="00FD77AD">
      <w:pPr>
        <w:pStyle w:val="Standard"/>
        <w:tabs>
          <w:tab w:val="left" w:pos="284"/>
        </w:tabs>
        <w:jc w:val="both"/>
        <w:rPr>
          <w:rFonts w:asciiTheme="minorHAnsi" w:hAnsiTheme="minorHAnsi" w:cstheme="minorHAnsi"/>
        </w:rPr>
      </w:pPr>
      <w:r w:rsidRPr="00D402C2">
        <w:rPr>
          <w:rFonts w:asciiTheme="minorHAnsi" w:hAnsiTheme="minorHAnsi" w:cstheme="minorHAnsi"/>
        </w:rPr>
        <w:t>1.2. spełniają następujące warunki dotyczące:</w:t>
      </w:r>
    </w:p>
    <w:p w14:paraId="7D2B956C" w14:textId="74DDA094"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1.2.1. zdolności do występowania w obrocie gospodarczym: Zamawiający nie stawia warunku w tym zakresie</w:t>
      </w:r>
      <w:r w:rsidR="00C855A5">
        <w:rPr>
          <w:rFonts w:asciiTheme="minorHAnsi" w:hAnsiTheme="minorHAnsi" w:cstheme="minorHAnsi"/>
        </w:rPr>
        <w:t>,</w:t>
      </w:r>
    </w:p>
    <w:p w14:paraId="6C5BF0B2" w14:textId="756642BA"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1.2.2. uprawnień do przeprowadzenia określonej działalności gospodarczej lub zawodowej, o ile wynika to z odrębnych przepisów: Zamawiający nie stawia warunku w tym zakresie</w:t>
      </w:r>
      <w:r w:rsidR="00C855A5">
        <w:rPr>
          <w:rFonts w:asciiTheme="minorHAnsi" w:hAnsiTheme="minorHAnsi" w:cstheme="minorHAnsi"/>
        </w:rPr>
        <w:t>,</w:t>
      </w:r>
    </w:p>
    <w:p w14:paraId="099AE0B2" w14:textId="6F1AC83D"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1.2.3. sytuacji ekonomicznej lub finansowej: Zamawiający nie stawia warunku w tym zakresie</w:t>
      </w:r>
      <w:r w:rsidR="00C855A5">
        <w:rPr>
          <w:rFonts w:asciiTheme="minorHAnsi" w:hAnsiTheme="minorHAnsi" w:cstheme="minorHAnsi"/>
        </w:rPr>
        <w:t>,</w:t>
      </w:r>
    </w:p>
    <w:p w14:paraId="6800FA2F" w14:textId="7180B0F0" w:rsidR="00FD77AD" w:rsidRPr="00D402C2" w:rsidRDefault="00FD77AD" w:rsidP="00FD77AD">
      <w:pPr>
        <w:pStyle w:val="Standard"/>
        <w:jc w:val="both"/>
        <w:rPr>
          <w:rFonts w:asciiTheme="minorHAnsi" w:hAnsiTheme="minorHAnsi" w:cstheme="minorHAnsi"/>
        </w:rPr>
      </w:pPr>
      <w:r w:rsidRPr="00D402C2">
        <w:rPr>
          <w:rFonts w:asciiTheme="minorHAnsi" w:hAnsiTheme="minorHAnsi" w:cstheme="minorHAnsi"/>
        </w:rPr>
        <w:t>1.2.4. zdolności technicznej lub zawodowej: Zamawiający nie stawia warunku w tym zakresie</w:t>
      </w:r>
      <w:r w:rsidR="00C855A5">
        <w:rPr>
          <w:rFonts w:asciiTheme="minorHAnsi" w:hAnsiTheme="minorHAnsi" w:cstheme="minorHAnsi"/>
        </w:rPr>
        <w:t>.</w:t>
      </w:r>
    </w:p>
    <w:p w14:paraId="088ACB26" w14:textId="77777777" w:rsidR="00FD77AD" w:rsidRPr="009C5F5E" w:rsidRDefault="00FD77AD" w:rsidP="00FD77AD">
      <w:pPr>
        <w:ind w:left="567" w:firstLine="426"/>
        <w:rPr>
          <w:rFonts w:ascii="Calibri" w:hAnsi="Calibri" w:cs="Calibri"/>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9C5F5E" w:rsidRPr="00D402C2" w14:paraId="0971F3FD" w14:textId="77777777" w:rsidTr="00251209">
        <w:tc>
          <w:tcPr>
            <w:tcW w:w="9770" w:type="dxa"/>
            <w:shd w:val="clear" w:color="auto" w:fill="D9D9D9" w:themeFill="background1" w:themeFillShade="D9"/>
          </w:tcPr>
          <w:p w14:paraId="023D6C57" w14:textId="77777777" w:rsidR="00FD77AD" w:rsidRPr="00D402C2" w:rsidRDefault="00FD77AD" w:rsidP="00251209">
            <w:pPr>
              <w:jc w:val="both"/>
              <w:rPr>
                <w:rFonts w:ascii="Calibri" w:hAnsi="Calibri" w:cs="Calibri"/>
              </w:rPr>
            </w:pPr>
            <w:r w:rsidRPr="00D402C2">
              <w:rPr>
                <w:rFonts w:ascii="Calibri" w:hAnsi="Calibri" w:cs="Calibri"/>
                <w:b/>
              </w:rPr>
              <w:t xml:space="preserve">IX. </w:t>
            </w:r>
            <w:r w:rsidRPr="00D402C2">
              <w:rPr>
                <w:rFonts w:ascii="Calibri" w:hAnsi="Calibri" w:cs="Calibri"/>
                <w:b/>
                <w:sz w:val="20"/>
              </w:rPr>
              <w:t>INFORMACJA O ZAKAZACH ZWIĄZANYCH Z UDZIELANIEM ZAMÓWIEŃ PUBLICZNYCH PODMIOTOM POWIĄZANYM Z FEDERACJĄ ROSYJSKĄ</w:t>
            </w:r>
          </w:p>
        </w:tc>
      </w:tr>
    </w:tbl>
    <w:p w14:paraId="764C44B7" w14:textId="6F7400AB" w:rsidR="00A40EC8" w:rsidRPr="00D402C2" w:rsidRDefault="00A40EC8" w:rsidP="00696C50">
      <w:pPr>
        <w:pStyle w:val="Akapitzlist"/>
        <w:widowControl/>
        <w:numPr>
          <w:ilvl w:val="0"/>
          <w:numId w:val="41"/>
        </w:numPr>
        <w:tabs>
          <w:tab w:val="left" w:pos="284"/>
        </w:tabs>
        <w:suppressAutoHyphens w:val="0"/>
        <w:autoSpaceDN/>
        <w:ind w:left="0" w:firstLine="0"/>
        <w:contextualSpacing/>
        <w:jc w:val="both"/>
        <w:textAlignment w:val="auto"/>
        <w:rPr>
          <w:bCs/>
          <w:sz w:val="24"/>
          <w:szCs w:val="24"/>
        </w:rPr>
      </w:pPr>
      <w:r w:rsidRPr="00D402C2">
        <w:rPr>
          <w:bCs/>
          <w:sz w:val="24"/>
          <w:szCs w:val="24"/>
        </w:rPr>
        <w:t xml:space="preserve">Działając na podstawie art. 5k Rozporządzenia Rady UE nr 833/2014 z dnia 31 lipca 2014 r. dotyczącego środków ograniczających w związku z działaniami Rosji destabilizującymi sytuację </w:t>
      </w:r>
      <w:r w:rsidRPr="00D402C2">
        <w:rPr>
          <w:bCs/>
          <w:sz w:val="24"/>
          <w:szCs w:val="24"/>
        </w:rPr>
        <w:br/>
        <w:t xml:space="preserve">na Ukrainie (Dz. Urz. UE. L Nr 229, str. 1), zmienionego Rozporządzeniem Rady UE nr 2022/576 </w:t>
      </w:r>
      <w:r w:rsidRPr="00D402C2">
        <w:rPr>
          <w:bCs/>
          <w:sz w:val="24"/>
          <w:szCs w:val="24"/>
        </w:rPr>
        <w:br/>
        <w:t xml:space="preserve">z dnia 8 kwietnia 2022 r. w sprawie zmiany rozporządzenia UE nr 833/2014 dotyczącego środków ograniczających w związku z działaniami Rosji destabilizującymi sytuację na Ukrainie (Dz. Urz. UE </w:t>
      </w:r>
      <w:r w:rsidRPr="00D402C2">
        <w:rPr>
          <w:bCs/>
          <w:sz w:val="24"/>
          <w:szCs w:val="24"/>
        </w:rPr>
        <w:br/>
        <w:t>nr L 111 z 8.4.2022, str. 1), zwanego dalej „Rozporządzeniem sankcyjnym”,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w:t>
      </w:r>
      <w:r w:rsidR="001F6B88" w:rsidRPr="00D402C2">
        <w:rPr>
          <w:bCs/>
          <w:sz w:val="24"/>
          <w:szCs w:val="24"/>
        </w:rPr>
        <w:t>), art. 29 i</w:t>
      </w:r>
      <w:r w:rsidRPr="00D402C2">
        <w:rPr>
          <w:bCs/>
          <w:sz w:val="24"/>
          <w:szCs w:val="24"/>
        </w:rPr>
        <w:t xml:space="preserve"> 30 dyrektywy 2014/25/UE oraz art. 13 lit. a)–d), lit. f)–h) i lit. j) dyrektywy 2009/81/WE na rzecz lub z udziałem: </w:t>
      </w:r>
    </w:p>
    <w:p w14:paraId="66F51511" w14:textId="77777777" w:rsidR="00A40EC8" w:rsidRPr="00D402C2" w:rsidRDefault="00A40EC8" w:rsidP="00696C50">
      <w:pPr>
        <w:pStyle w:val="Akapitzlist"/>
        <w:widowControl/>
        <w:numPr>
          <w:ilvl w:val="1"/>
          <w:numId w:val="41"/>
        </w:numPr>
        <w:tabs>
          <w:tab w:val="left" w:pos="284"/>
          <w:tab w:val="left" w:pos="426"/>
        </w:tabs>
        <w:suppressAutoHyphens w:val="0"/>
        <w:autoSpaceDN/>
        <w:ind w:left="0" w:firstLine="0"/>
        <w:contextualSpacing/>
        <w:jc w:val="both"/>
        <w:textAlignment w:val="auto"/>
        <w:rPr>
          <w:bCs/>
          <w:sz w:val="24"/>
          <w:szCs w:val="24"/>
        </w:rPr>
      </w:pPr>
      <w:r w:rsidRPr="00D402C2">
        <w:rPr>
          <w:bCs/>
          <w:sz w:val="24"/>
          <w:szCs w:val="24"/>
        </w:rPr>
        <w:t xml:space="preserve">obywateli rosyjskich lub osób fizycznych lub prawnych, podmiotów lub organów z siedzibą </w:t>
      </w:r>
      <w:r w:rsidRPr="00D402C2">
        <w:rPr>
          <w:bCs/>
          <w:sz w:val="24"/>
          <w:szCs w:val="24"/>
        </w:rPr>
        <w:br/>
        <w:t xml:space="preserve">w Rosji; </w:t>
      </w:r>
    </w:p>
    <w:p w14:paraId="63361F4A" w14:textId="77777777" w:rsidR="00A40EC8" w:rsidRPr="00D402C2" w:rsidRDefault="00A40EC8" w:rsidP="00696C50">
      <w:pPr>
        <w:pStyle w:val="Akapitzlist"/>
        <w:widowControl/>
        <w:numPr>
          <w:ilvl w:val="1"/>
          <w:numId w:val="41"/>
        </w:numPr>
        <w:tabs>
          <w:tab w:val="left" w:pos="284"/>
          <w:tab w:val="left" w:pos="426"/>
        </w:tabs>
        <w:suppressAutoHyphens w:val="0"/>
        <w:autoSpaceDN/>
        <w:ind w:left="0" w:firstLine="0"/>
        <w:contextualSpacing/>
        <w:jc w:val="both"/>
        <w:textAlignment w:val="auto"/>
        <w:rPr>
          <w:bCs/>
          <w:sz w:val="24"/>
          <w:szCs w:val="24"/>
        </w:rPr>
      </w:pPr>
      <w:r w:rsidRPr="00D402C2">
        <w:rPr>
          <w:bCs/>
          <w:sz w:val="24"/>
          <w:szCs w:val="24"/>
        </w:rPr>
        <w:t xml:space="preserve">osób prawnych, podmiotów lub organów, do których prawa własności bezpośrednio lub pośrednio w ponad 50 % należą do podmiotu, o którym mowa w pkt 1.1.); lub </w:t>
      </w:r>
    </w:p>
    <w:p w14:paraId="2E5B4C3A" w14:textId="77777777" w:rsidR="00A40EC8" w:rsidRPr="00D402C2" w:rsidRDefault="00A40EC8" w:rsidP="00696C50">
      <w:pPr>
        <w:pStyle w:val="Akapitzlist"/>
        <w:widowControl/>
        <w:numPr>
          <w:ilvl w:val="1"/>
          <w:numId w:val="41"/>
        </w:numPr>
        <w:tabs>
          <w:tab w:val="left" w:pos="284"/>
          <w:tab w:val="left" w:pos="426"/>
        </w:tabs>
        <w:suppressAutoHyphens w:val="0"/>
        <w:autoSpaceDN/>
        <w:ind w:left="0" w:firstLine="0"/>
        <w:contextualSpacing/>
        <w:jc w:val="both"/>
        <w:textAlignment w:val="auto"/>
        <w:rPr>
          <w:bCs/>
          <w:sz w:val="24"/>
          <w:szCs w:val="24"/>
        </w:rPr>
      </w:pPr>
      <w:r w:rsidRPr="00D402C2">
        <w:rPr>
          <w:bCs/>
          <w:sz w:val="24"/>
          <w:szCs w:val="24"/>
        </w:rPr>
        <w:t xml:space="preserve">osób fizycznych lub prawnych, podmiotów lub organów działających w imieniu lub pod kierunkiem podmiotu, o którym mowa w pkt 1.1.) lub 1.2.), w tym podwykonawców, dostawców lub podmiotów, na których zdolności polega się w rozumieniu dyrektyw w sprawie zamówień publicznych, w przypadku gdy przypada na nich ponad 10 % wartości zamówienia. </w:t>
      </w:r>
    </w:p>
    <w:p w14:paraId="00E984BD" w14:textId="77777777" w:rsidR="00FD77AD" w:rsidRPr="009C5F5E" w:rsidRDefault="00FD77AD" w:rsidP="00FD77AD">
      <w:pPr>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D402C2" w14:paraId="75BC2C2C" w14:textId="77777777" w:rsidTr="00251209">
        <w:tc>
          <w:tcPr>
            <w:tcW w:w="9770" w:type="dxa"/>
            <w:shd w:val="clear" w:color="auto" w:fill="D9D9D9" w:themeFill="background1" w:themeFillShade="D9"/>
          </w:tcPr>
          <w:p w14:paraId="1995EB87" w14:textId="77777777" w:rsidR="00FD77AD" w:rsidRPr="00D402C2" w:rsidRDefault="00FD77AD" w:rsidP="00251209">
            <w:pPr>
              <w:rPr>
                <w:rFonts w:ascii="Calibri" w:hAnsi="Calibri" w:cs="Calibri"/>
                <w:b/>
                <w:sz w:val="20"/>
                <w:szCs w:val="20"/>
              </w:rPr>
            </w:pPr>
            <w:r w:rsidRPr="00D402C2">
              <w:rPr>
                <w:rFonts w:ascii="Calibri" w:hAnsi="Calibri" w:cs="Calibri"/>
                <w:b/>
              </w:rPr>
              <w:t xml:space="preserve">X. </w:t>
            </w:r>
            <w:r w:rsidRPr="00D402C2">
              <w:rPr>
                <w:rFonts w:ascii="Calibri" w:hAnsi="Calibri" w:cs="Calibri"/>
                <w:b/>
                <w:sz w:val="20"/>
                <w:szCs w:val="20"/>
              </w:rPr>
              <w:t xml:space="preserve">WYKAZ DOKUMENTÓW I OŚWIADCZEŃ, WYMAGANYCH OD WYKONAWCY W POSTĘPOWANIU O UDZIELENIE   </w:t>
            </w:r>
          </w:p>
          <w:p w14:paraId="27795B9C" w14:textId="77777777" w:rsidR="00FD77AD" w:rsidRPr="00D402C2" w:rsidRDefault="00FD77AD" w:rsidP="00251209">
            <w:pPr>
              <w:rPr>
                <w:rFonts w:ascii="Calibri" w:hAnsi="Calibri" w:cs="Calibri"/>
                <w:b/>
              </w:rPr>
            </w:pPr>
            <w:r w:rsidRPr="00D402C2">
              <w:rPr>
                <w:rFonts w:ascii="Calibri" w:hAnsi="Calibri" w:cs="Calibri"/>
                <w:b/>
                <w:sz w:val="20"/>
                <w:szCs w:val="20"/>
              </w:rPr>
              <w:t xml:space="preserve">      ZAMÓWIENIA</w:t>
            </w:r>
            <w:r w:rsidRPr="00D402C2">
              <w:rPr>
                <w:rFonts w:ascii="Calibri" w:hAnsi="Calibri" w:cs="Calibri"/>
                <w:b/>
              </w:rPr>
              <w:t xml:space="preserve"> </w:t>
            </w:r>
          </w:p>
        </w:tc>
      </w:tr>
    </w:tbl>
    <w:p w14:paraId="4EF79AE4" w14:textId="77777777" w:rsidR="00FD77AD" w:rsidRPr="00D402C2" w:rsidRDefault="00FD77AD" w:rsidP="00FD77AD">
      <w:pPr>
        <w:ind w:firstLine="709"/>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9C5F5E" w:rsidRPr="00D402C2" w14:paraId="2C11AB95" w14:textId="77777777" w:rsidTr="00A40EC8">
        <w:tc>
          <w:tcPr>
            <w:tcW w:w="9770" w:type="dxa"/>
            <w:shd w:val="clear" w:color="auto" w:fill="D9D9D9" w:themeFill="background1" w:themeFillShade="D9"/>
          </w:tcPr>
          <w:p w14:paraId="0BFE0BA7" w14:textId="77777777" w:rsidR="00FD77AD" w:rsidRPr="00D402C2" w:rsidRDefault="00FD77AD" w:rsidP="00696C50">
            <w:pPr>
              <w:pStyle w:val="Akapitzlist"/>
              <w:widowControl/>
              <w:numPr>
                <w:ilvl w:val="0"/>
                <w:numId w:val="42"/>
              </w:numPr>
              <w:suppressAutoHyphens w:val="0"/>
              <w:autoSpaceDN/>
              <w:spacing w:line="259" w:lineRule="auto"/>
              <w:contextualSpacing/>
              <w:jc w:val="both"/>
              <w:textAlignment w:val="auto"/>
              <w:rPr>
                <w:rFonts w:cs="Calibri"/>
              </w:rPr>
            </w:pPr>
            <w:r w:rsidRPr="00D402C2">
              <w:rPr>
                <w:b/>
                <w:sz w:val="20"/>
              </w:rPr>
              <w:t xml:space="preserve">WSTĘPNE </w:t>
            </w:r>
            <w:r w:rsidRPr="00D402C2">
              <w:rPr>
                <w:rFonts w:cstheme="minorHAnsi"/>
                <w:b/>
                <w:sz w:val="20"/>
              </w:rPr>
              <w:t>POTWIERDZENIE SPEŁNIENIA WARUNKÓW UDZIAŁU W POSTĘPOWANIU ORAZ BRAKU PODSTAW DO WYKLUCZENIA</w:t>
            </w:r>
          </w:p>
        </w:tc>
      </w:tr>
    </w:tbl>
    <w:p w14:paraId="69415DB6" w14:textId="4A199EEB" w:rsidR="00FD77AD" w:rsidRPr="00D402C2" w:rsidRDefault="00FD77AD" w:rsidP="00696C50">
      <w:pPr>
        <w:pStyle w:val="Akapitzlist"/>
        <w:widowControl/>
        <w:numPr>
          <w:ilvl w:val="0"/>
          <w:numId w:val="43"/>
        </w:numPr>
        <w:tabs>
          <w:tab w:val="clear" w:pos="360"/>
          <w:tab w:val="num" w:pos="0"/>
          <w:tab w:val="left" w:pos="284"/>
        </w:tabs>
        <w:suppressAutoHyphens w:val="0"/>
        <w:autoSpaceDN/>
        <w:ind w:left="0" w:firstLine="0"/>
        <w:contextualSpacing/>
        <w:jc w:val="both"/>
        <w:textAlignment w:val="auto"/>
        <w:rPr>
          <w:rFonts w:cstheme="minorHAnsi"/>
          <w:sz w:val="24"/>
          <w:szCs w:val="24"/>
        </w:rPr>
      </w:pPr>
      <w:r w:rsidRPr="00D402C2">
        <w:rPr>
          <w:rFonts w:cstheme="minorHAnsi"/>
          <w:sz w:val="24"/>
          <w:szCs w:val="24"/>
        </w:rPr>
        <w:t xml:space="preserve">Oświadczenie, </w:t>
      </w:r>
      <w:r w:rsidR="00A40EC8" w:rsidRPr="00D402C2">
        <w:rPr>
          <w:rFonts w:cstheme="minorHAnsi"/>
          <w:sz w:val="24"/>
          <w:szCs w:val="24"/>
        </w:rPr>
        <w:t>W</w:t>
      </w:r>
      <w:r w:rsidRPr="00D402C2">
        <w:rPr>
          <w:rFonts w:cstheme="minorHAnsi"/>
          <w:sz w:val="24"/>
          <w:szCs w:val="24"/>
        </w:rPr>
        <w:t>ykonawca składa na formularzu jednolitego europejskiego dokumentu zamówienia (JEDZ)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0BB50CA0" w14:textId="251115C7" w:rsidR="00FD77AD" w:rsidRPr="00D402C2" w:rsidRDefault="00FD77AD" w:rsidP="00696C50">
      <w:pPr>
        <w:pStyle w:val="Akapitzlist"/>
        <w:widowControl/>
        <w:numPr>
          <w:ilvl w:val="0"/>
          <w:numId w:val="43"/>
        </w:numPr>
        <w:tabs>
          <w:tab w:val="num" w:pos="0"/>
          <w:tab w:val="left" w:pos="284"/>
        </w:tabs>
        <w:suppressAutoHyphens w:val="0"/>
        <w:autoSpaceDN/>
        <w:ind w:left="0" w:firstLine="0"/>
        <w:contextualSpacing/>
        <w:jc w:val="both"/>
        <w:textAlignment w:val="auto"/>
        <w:rPr>
          <w:rFonts w:cstheme="minorHAnsi"/>
          <w:sz w:val="24"/>
          <w:szCs w:val="24"/>
        </w:rPr>
      </w:pPr>
      <w:r w:rsidRPr="00D402C2">
        <w:rPr>
          <w:rFonts w:cstheme="minorHAnsi"/>
          <w:sz w:val="24"/>
          <w:szCs w:val="24"/>
        </w:rPr>
        <w:t>W przypadku wspólnego ubiegania się o zamówienie przez Wykonawców, oświadczenie o którym mowa w ust. 1 składa każdy z Wykonawców. Oświadczenia te potwierdzają brak podstaw wykluczenia</w:t>
      </w:r>
      <w:r w:rsidR="009D65F3" w:rsidRPr="00D402C2">
        <w:rPr>
          <w:rFonts w:eastAsia="Times New Roman" w:cstheme="minorHAnsi"/>
          <w:sz w:val="24"/>
          <w:szCs w:val="24"/>
          <w:lang w:eastAsia="pl-PL"/>
        </w:rPr>
        <w:t xml:space="preserve"> oraz spełnianie warunków udziału w postępowaniu w zakresie, w jakim każdy z </w:t>
      </w:r>
      <w:r w:rsidR="00D87080" w:rsidRPr="00D402C2">
        <w:rPr>
          <w:rFonts w:eastAsia="Times New Roman" w:cstheme="minorHAnsi"/>
          <w:sz w:val="24"/>
          <w:szCs w:val="24"/>
          <w:lang w:eastAsia="pl-PL"/>
        </w:rPr>
        <w:t>Wykonawów wykazuje</w:t>
      </w:r>
      <w:r w:rsidR="009D65F3" w:rsidRPr="00D402C2">
        <w:rPr>
          <w:rFonts w:eastAsia="Times New Roman" w:cstheme="minorHAnsi"/>
          <w:sz w:val="24"/>
          <w:szCs w:val="24"/>
          <w:lang w:eastAsia="pl-PL"/>
        </w:rPr>
        <w:t xml:space="preserve"> spełnienie warunków udziału w postępowaniu</w:t>
      </w:r>
      <w:r w:rsidRPr="00D402C2">
        <w:rPr>
          <w:rFonts w:cstheme="minorHAnsi"/>
          <w:sz w:val="24"/>
          <w:szCs w:val="24"/>
        </w:rPr>
        <w:t>.</w:t>
      </w:r>
    </w:p>
    <w:p w14:paraId="3BB2131E" w14:textId="40830027" w:rsidR="00FD77AD" w:rsidRPr="00D402C2" w:rsidRDefault="00FD77AD" w:rsidP="00696C50">
      <w:pPr>
        <w:pStyle w:val="Akapitzlist"/>
        <w:widowControl/>
        <w:numPr>
          <w:ilvl w:val="0"/>
          <w:numId w:val="43"/>
        </w:numPr>
        <w:tabs>
          <w:tab w:val="num" w:pos="0"/>
          <w:tab w:val="left" w:pos="284"/>
        </w:tabs>
        <w:suppressAutoHyphens w:val="0"/>
        <w:autoSpaceDN/>
        <w:ind w:left="0" w:firstLine="0"/>
        <w:contextualSpacing/>
        <w:jc w:val="both"/>
        <w:textAlignment w:val="auto"/>
        <w:rPr>
          <w:rFonts w:cstheme="minorHAnsi"/>
          <w:sz w:val="24"/>
          <w:szCs w:val="24"/>
        </w:rPr>
      </w:pPr>
      <w:r w:rsidRPr="00D402C2">
        <w:rPr>
          <w:rFonts w:eastAsia="Times New Roman" w:cstheme="minorHAnsi"/>
          <w:sz w:val="24"/>
          <w:szCs w:val="24"/>
          <w:lang w:eastAsia="pl-PL"/>
        </w:rPr>
        <w:t xml:space="preserve">W przypadku polegania na zdolnościach lub sytuacji podmiotów udostępniających zasoby, Wykonawca przedstawia wraz z oświadczeniem, o którym mowa w ust. 1, także oświadczenie podmiotu udostępniającego zasoby, potwierdzające brak podstaw wykluczenia tego podmiotu oraz </w:t>
      </w:r>
      <w:r w:rsidRPr="00D402C2">
        <w:rPr>
          <w:rFonts w:eastAsia="Times New Roman" w:cstheme="minorHAnsi"/>
          <w:sz w:val="24"/>
          <w:szCs w:val="24"/>
          <w:lang w:eastAsia="pl-PL"/>
        </w:rPr>
        <w:lastRenderedPageBreak/>
        <w:t xml:space="preserve">odpowiednio spełnianie warunków udziału w postępowaniu w zakresie, w jakim </w:t>
      </w:r>
      <w:r w:rsidR="00A40EC8" w:rsidRPr="00D402C2">
        <w:rPr>
          <w:rFonts w:eastAsia="Times New Roman" w:cstheme="minorHAnsi"/>
          <w:sz w:val="24"/>
          <w:szCs w:val="24"/>
          <w:lang w:eastAsia="pl-PL"/>
        </w:rPr>
        <w:t>W</w:t>
      </w:r>
      <w:r w:rsidRPr="00D402C2">
        <w:rPr>
          <w:rFonts w:eastAsia="Times New Roman" w:cstheme="minorHAnsi"/>
          <w:sz w:val="24"/>
          <w:szCs w:val="24"/>
          <w:lang w:eastAsia="pl-PL"/>
        </w:rPr>
        <w:t xml:space="preserve">ykonawca powołuje się na jego zasoby. </w:t>
      </w:r>
    </w:p>
    <w:p w14:paraId="39943A32" w14:textId="158363E0" w:rsidR="00FD77AD" w:rsidRPr="00D402C2" w:rsidRDefault="00FD77AD" w:rsidP="00696C50">
      <w:pPr>
        <w:pStyle w:val="Akapitzlist"/>
        <w:widowControl/>
        <w:numPr>
          <w:ilvl w:val="0"/>
          <w:numId w:val="43"/>
        </w:numPr>
        <w:tabs>
          <w:tab w:val="num" w:pos="0"/>
          <w:tab w:val="left" w:pos="284"/>
        </w:tabs>
        <w:suppressAutoHyphens w:val="0"/>
        <w:autoSpaceDN/>
        <w:ind w:left="0" w:firstLine="0"/>
        <w:contextualSpacing/>
        <w:jc w:val="both"/>
        <w:textAlignment w:val="auto"/>
        <w:rPr>
          <w:rFonts w:cs="Calibri"/>
          <w:i/>
          <w:sz w:val="24"/>
          <w:szCs w:val="24"/>
        </w:rPr>
      </w:pPr>
      <w:r w:rsidRPr="00D402C2">
        <w:rPr>
          <w:rFonts w:eastAsia="Times New Roman" w:cs="Calibri"/>
          <w:sz w:val="24"/>
          <w:szCs w:val="24"/>
          <w:lang w:eastAsia="pl-PL"/>
        </w:rPr>
        <w:t xml:space="preserve">Oświadczenie JEDZ należy złożyć wraz z ofertą </w:t>
      </w:r>
      <w:r w:rsidRPr="00D402C2">
        <w:rPr>
          <w:rFonts w:cs="Calibri"/>
          <w:sz w:val="24"/>
          <w:szCs w:val="24"/>
        </w:rPr>
        <w:t>pod rygorem nieważności w postaci elektronicznej i opatrzyć kwalifikowanym podpisem elektronicznym zgodnie z</w:t>
      </w:r>
      <w:r w:rsidRPr="00D402C2">
        <w:rPr>
          <w:rFonts w:cs="Calibri"/>
          <w:b/>
          <w:sz w:val="24"/>
          <w:szCs w:val="24"/>
        </w:rPr>
        <w:t xml:space="preserve"> </w:t>
      </w:r>
      <w:r w:rsidR="00A40EC8" w:rsidRPr="00D402C2">
        <w:rPr>
          <w:rFonts w:cs="Calibri"/>
          <w:b/>
          <w:sz w:val="24"/>
          <w:szCs w:val="24"/>
        </w:rPr>
        <w:t>z</w:t>
      </w:r>
      <w:r w:rsidRPr="00D402C2">
        <w:rPr>
          <w:rFonts w:cs="Calibri"/>
          <w:sz w:val="24"/>
          <w:szCs w:val="24"/>
        </w:rPr>
        <w:t xml:space="preserve">ałącznikiem nr 3 </w:t>
      </w:r>
      <w:r w:rsidRPr="006A0966">
        <w:rPr>
          <w:rFonts w:cs="Calibri"/>
          <w:sz w:val="24"/>
          <w:szCs w:val="24"/>
        </w:rPr>
        <w:t xml:space="preserve">do </w:t>
      </w:r>
      <w:r w:rsidRPr="00D402C2">
        <w:rPr>
          <w:rFonts w:cs="Calibri"/>
          <w:sz w:val="24"/>
          <w:szCs w:val="24"/>
        </w:rPr>
        <w:t>SWZ. Jednocześnie Zamawiający informuje, iż:</w:t>
      </w:r>
    </w:p>
    <w:p w14:paraId="068950E8" w14:textId="204E1C1C" w:rsidR="00FD77AD" w:rsidRPr="00D402C2" w:rsidRDefault="00FD77AD" w:rsidP="00696C50">
      <w:pPr>
        <w:pStyle w:val="Akapitzlist"/>
        <w:widowControl/>
        <w:numPr>
          <w:ilvl w:val="1"/>
          <w:numId w:val="43"/>
        </w:numPr>
        <w:tabs>
          <w:tab w:val="num" w:pos="0"/>
          <w:tab w:val="left" w:pos="284"/>
          <w:tab w:val="left" w:pos="426"/>
        </w:tabs>
        <w:suppressAutoHyphens w:val="0"/>
        <w:autoSpaceDN/>
        <w:ind w:left="0" w:firstLine="0"/>
        <w:contextualSpacing/>
        <w:jc w:val="both"/>
        <w:textAlignment w:val="auto"/>
        <w:rPr>
          <w:rFonts w:cs="Calibri"/>
          <w:bCs/>
          <w:iCs/>
          <w:sz w:val="24"/>
          <w:szCs w:val="24"/>
        </w:rPr>
      </w:pPr>
      <w:r w:rsidRPr="00D402C2">
        <w:rPr>
          <w:rFonts w:cs="Calibri"/>
          <w:bCs/>
          <w:iCs/>
          <w:sz w:val="24"/>
          <w:szCs w:val="24"/>
        </w:rPr>
        <w:t>m</w:t>
      </w:r>
      <w:r w:rsidR="007838F6" w:rsidRPr="00D402C2">
        <w:rPr>
          <w:rFonts w:cs="Calibri"/>
          <w:bCs/>
          <w:iCs/>
          <w:sz w:val="24"/>
          <w:szCs w:val="24"/>
        </w:rPr>
        <w:t>ocą art. 7 ust. 1 ustawy z dnia</w:t>
      </w:r>
      <w:r w:rsidRPr="00D402C2">
        <w:rPr>
          <w:rFonts w:cs="Calibri"/>
          <w:bCs/>
          <w:iCs/>
          <w:sz w:val="24"/>
          <w:szCs w:val="24"/>
        </w:rPr>
        <w:t xml:space="preserve"> 13 kwietnia 2022 r. o szczególnych rozwiązaniach </w:t>
      </w:r>
      <w:r w:rsidRPr="00D402C2">
        <w:rPr>
          <w:rFonts w:cs="Calibri"/>
          <w:bCs/>
          <w:iCs/>
          <w:sz w:val="24"/>
          <w:szCs w:val="24"/>
        </w:rPr>
        <w:br/>
        <w:t xml:space="preserve">w zakresie przeciwdziałania wspieraniu agresji na Ukrainę (Dz. U. poz. 835), zwaną dalej „specustawą sankcyjną” </w:t>
      </w:r>
      <w:r w:rsidRPr="00D402C2">
        <w:rPr>
          <w:rFonts w:cs="Calibri"/>
          <w:iCs/>
          <w:sz w:val="24"/>
          <w:szCs w:val="24"/>
        </w:rPr>
        <w:t xml:space="preserve">żąda wypełnienia części III D dotyczącej podstaw wykluczenia </w:t>
      </w:r>
      <w:r w:rsidRPr="00D402C2">
        <w:rPr>
          <w:rFonts w:cs="Calibri"/>
          <w:iCs/>
          <w:sz w:val="24"/>
          <w:szCs w:val="24"/>
        </w:rPr>
        <w:br/>
        <w:t>o charakterze krajowym</w:t>
      </w:r>
      <w:r w:rsidRPr="00D402C2">
        <w:rPr>
          <w:rFonts w:cs="Calibri"/>
          <w:bCs/>
          <w:iCs/>
          <w:sz w:val="24"/>
          <w:szCs w:val="24"/>
        </w:rPr>
        <w:t>;</w:t>
      </w:r>
    </w:p>
    <w:p w14:paraId="5CF1855C" w14:textId="77777777" w:rsidR="00FD77AD" w:rsidRPr="00D402C2" w:rsidRDefault="00FD77AD" w:rsidP="00696C50">
      <w:pPr>
        <w:pStyle w:val="Akapitzlist"/>
        <w:widowControl/>
        <w:numPr>
          <w:ilvl w:val="1"/>
          <w:numId w:val="43"/>
        </w:numPr>
        <w:tabs>
          <w:tab w:val="clear" w:pos="792"/>
          <w:tab w:val="num" w:pos="426"/>
        </w:tabs>
        <w:suppressAutoHyphens w:val="0"/>
        <w:autoSpaceDN/>
        <w:ind w:left="0" w:firstLine="0"/>
        <w:contextualSpacing/>
        <w:jc w:val="both"/>
        <w:textAlignment w:val="auto"/>
        <w:rPr>
          <w:rFonts w:cs="Calibri"/>
          <w:bCs/>
          <w:iCs/>
          <w:sz w:val="24"/>
          <w:szCs w:val="24"/>
        </w:rPr>
      </w:pPr>
      <w:r w:rsidRPr="00D402C2">
        <w:rPr>
          <w:rFonts w:cs="Calibri"/>
          <w:sz w:val="24"/>
          <w:szCs w:val="24"/>
        </w:rPr>
        <w:t>w zakresie spełniania warunków udziału w postępowaniu Wykonawca ogranicza się do wypełnienia Sekcji α Części IV jednolitego dokumentu.</w:t>
      </w:r>
    </w:p>
    <w:p w14:paraId="6C506BE6" w14:textId="7B3D8EC3" w:rsidR="00FD77AD" w:rsidRPr="00D402C2" w:rsidRDefault="00FD77AD" w:rsidP="00696C50">
      <w:pPr>
        <w:pStyle w:val="Akapitzlist"/>
        <w:numPr>
          <w:ilvl w:val="0"/>
          <w:numId w:val="43"/>
        </w:numPr>
        <w:tabs>
          <w:tab w:val="num" w:pos="426"/>
        </w:tabs>
        <w:ind w:left="0" w:right="40" w:firstLine="0"/>
        <w:jc w:val="both"/>
        <w:rPr>
          <w:rFonts w:cs="Calibri"/>
          <w:sz w:val="24"/>
          <w:szCs w:val="24"/>
          <w:u w:val="single"/>
        </w:rPr>
      </w:pPr>
      <w:r w:rsidRPr="00D402C2">
        <w:rPr>
          <w:rFonts w:cs="Calibri"/>
          <w:sz w:val="24"/>
          <w:szCs w:val="24"/>
        </w:rPr>
        <w:t>Jednolity dokument, o którym mowa wyżej Zamawiający przygotował z wykorzystaniem narzędzia ESPD i udostępnia do wypełnienia w</w:t>
      </w:r>
      <w:r w:rsidR="00F80A47" w:rsidRPr="00D402C2">
        <w:rPr>
          <w:rFonts w:cs="Calibri"/>
          <w:sz w:val="24"/>
          <w:szCs w:val="24"/>
        </w:rPr>
        <w:t xml:space="preserve"> formacie .xml, jako załącznik n</w:t>
      </w:r>
      <w:r w:rsidRPr="00D402C2">
        <w:rPr>
          <w:rFonts w:cs="Calibri"/>
          <w:sz w:val="24"/>
          <w:szCs w:val="24"/>
        </w:rPr>
        <w:t xml:space="preserve">r 3 do SWZ, na Platformie. Wykonawca wypełnia formularz JEDZ/ESPD przy wykorzystaniu bezpłatnego elektronicznego narzędzia (serwisu) umożliwiającego wypełnienie i ponowne wykorzystanie JEDZ/ESPD dostępnego na stronie internetowej </w:t>
      </w:r>
      <w:hyperlink r:id="rId13" w:history="1">
        <w:r w:rsidRPr="00D402C2">
          <w:rPr>
            <w:rStyle w:val="Hipercze"/>
            <w:rFonts w:cs="Calibri"/>
            <w:color w:val="auto"/>
            <w:sz w:val="24"/>
            <w:szCs w:val="24"/>
          </w:rPr>
          <w:t>https://espd.uzp.gov.pl</w:t>
        </w:r>
      </w:hyperlink>
      <w:r w:rsidRPr="00D402C2">
        <w:rPr>
          <w:rFonts w:cs="Calibri"/>
          <w:sz w:val="24"/>
          <w:szCs w:val="24"/>
          <w:u w:val="single"/>
        </w:rPr>
        <w:t>.</w:t>
      </w:r>
    </w:p>
    <w:p w14:paraId="64484645" w14:textId="5526647A" w:rsidR="00FD77AD" w:rsidRPr="00D402C2" w:rsidRDefault="007838F6" w:rsidP="00B13316">
      <w:pPr>
        <w:tabs>
          <w:tab w:val="num" w:pos="426"/>
        </w:tabs>
        <w:autoSpaceDE w:val="0"/>
        <w:adjustRightInd w:val="0"/>
        <w:jc w:val="both"/>
        <w:rPr>
          <w:rFonts w:ascii="Calibri" w:eastAsia="Times New Roman" w:hAnsi="Calibri" w:cs="Calibri"/>
          <w:lang w:eastAsia="pl-PL"/>
        </w:rPr>
      </w:pPr>
      <w:r w:rsidRPr="00D402C2">
        <w:rPr>
          <w:rFonts w:ascii="Calibri" w:eastAsia="Times New Roman" w:hAnsi="Calibri" w:cs="Calibri"/>
          <w:lang w:eastAsia="pl-PL"/>
        </w:rPr>
        <w:t>5</w:t>
      </w:r>
      <w:r w:rsidR="00FD77AD" w:rsidRPr="00D402C2">
        <w:rPr>
          <w:rFonts w:ascii="Calibri" w:eastAsia="Times New Roman" w:hAnsi="Calibri" w:cs="Calibri"/>
          <w:lang w:eastAsia="pl-PL"/>
        </w:rPr>
        <w:t>.1. W tym celu należy podjąć następujące kroki:</w:t>
      </w:r>
    </w:p>
    <w:p w14:paraId="43BCBEAD" w14:textId="59DAE220"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 xml:space="preserve">a) Ze strony internetowej </w:t>
      </w:r>
      <w:r w:rsidR="00BF3E7A" w:rsidRPr="00BF3E7A">
        <w:rPr>
          <w:rFonts w:cs="Calibri"/>
          <w:sz w:val="24"/>
          <w:szCs w:val="24"/>
          <w:u w:val="single"/>
        </w:rPr>
        <w:t>https://platformazakupowa.pl/pn/zozdt</w:t>
      </w:r>
      <w:r w:rsidRPr="00BF3E7A">
        <w:rPr>
          <w:rFonts w:eastAsia="Avenir-Light" w:cs="Calibri"/>
          <w:kern w:val="0"/>
          <w:sz w:val="24"/>
          <w:szCs w:val="24"/>
          <w:lang w:val="pl-PL" w:eastAsia="en-US" w:bidi="ar-SA"/>
        </w:rPr>
        <w:t>,</w:t>
      </w:r>
      <w:r w:rsidRPr="00BF3E7A">
        <w:rPr>
          <w:rFonts w:eastAsia="Times New Roman" w:cs="Calibri"/>
          <w:sz w:val="24"/>
          <w:szCs w:val="24"/>
          <w:lang w:eastAsia="pl-PL"/>
        </w:rPr>
        <w:t xml:space="preserve"> na</w:t>
      </w:r>
      <w:r w:rsidRPr="00D402C2">
        <w:rPr>
          <w:rFonts w:eastAsia="Times New Roman" w:cs="Calibri"/>
          <w:sz w:val="24"/>
          <w:szCs w:val="24"/>
          <w:lang w:eastAsia="pl-PL"/>
        </w:rPr>
        <w:t xml:space="preserve"> której udostępniony został dokument SWZ należy pobrać plik w formacie XML o nazwie „JEDZ”</w:t>
      </w:r>
    </w:p>
    <w:p w14:paraId="3AEBC51F" w14:textId="77777777" w:rsidR="00FD77AD" w:rsidRPr="00D402C2" w:rsidRDefault="00FD77AD" w:rsidP="00B13316">
      <w:pPr>
        <w:pStyle w:val="Akapitzlist"/>
        <w:numPr>
          <w:ilvl w:val="0"/>
          <w:numId w:val="0"/>
        </w:numPr>
        <w:tabs>
          <w:tab w:val="num" w:pos="426"/>
        </w:tabs>
        <w:overflowPunct w:val="0"/>
        <w:autoSpaceDE w:val="0"/>
        <w:adjustRightInd w:val="0"/>
        <w:contextualSpacing/>
        <w:jc w:val="both"/>
        <w:rPr>
          <w:rFonts w:eastAsia="Times New Roman" w:cs="Calibri"/>
          <w:bCs/>
          <w:sz w:val="24"/>
          <w:szCs w:val="24"/>
          <w:u w:val="single"/>
          <w:lang w:eastAsia="pl-PL"/>
        </w:rPr>
      </w:pPr>
      <w:r w:rsidRPr="00D402C2">
        <w:rPr>
          <w:rFonts w:eastAsia="Times New Roman" w:cs="Calibri"/>
          <w:sz w:val="24"/>
          <w:szCs w:val="24"/>
          <w:lang w:eastAsia="pl-PL"/>
        </w:rPr>
        <w:t xml:space="preserve">b) Wejść na stronę </w:t>
      </w:r>
      <w:r w:rsidRPr="00D402C2">
        <w:rPr>
          <w:rFonts w:eastAsia="Times New Roman" w:cs="Calibri"/>
          <w:bCs/>
          <w:sz w:val="24"/>
          <w:szCs w:val="24"/>
          <w:lang w:eastAsia="pl-PL"/>
        </w:rPr>
        <w:t>https://www.espd.uzp.gov.pl/</w:t>
      </w:r>
    </w:p>
    <w:p w14:paraId="01F5FAAD" w14:textId="77777777"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 xml:space="preserve">c) Wybrać odpowiednią wersję językową </w:t>
      </w:r>
    </w:p>
    <w:p w14:paraId="549E6C1A" w14:textId="77777777"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d) Wybrać opcję „Jestem Wykonawcą” (Uwaga! Powyższą opcję należy również zaznaczyć w przypadku, gdy formularz JEDZ wypełnia podmiot, na którego zasoby powołuje się Wykonawca)</w:t>
      </w:r>
    </w:p>
    <w:p w14:paraId="5CA6168F" w14:textId="77777777"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e) Zaimportować pobrany wcześniej plik</w:t>
      </w:r>
    </w:p>
    <w:p w14:paraId="6ABC591E" w14:textId="77777777" w:rsidR="00FD77AD" w:rsidRPr="00D402C2"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402C2">
        <w:rPr>
          <w:rFonts w:eastAsia="Times New Roman" w:cs="Calibri"/>
          <w:sz w:val="24"/>
          <w:szCs w:val="24"/>
          <w:lang w:eastAsia="pl-PL"/>
        </w:rPr>
        <w:t>f) Wypełnić formularz (zaleca się zapisanie wypełnionego formularza).</w:t>
      </w:r>
    </w:p>
    <w:p w14:paraId="56B3C6B0" w14:textId="65807362" w:rsidR="00FD77AD" w:rsidRPr="00D402C2" w:rsidRDefault="007838F6" w:rsidP="00B13316">
      <w:pPr>
        <w:tabs>
          <w:tab w:val="left" w:pos="284"/>
          <w:tab w:val="num" w:pos="426"/>
        </w:tabs>
        <w:autoSpaceDE w:val="0"/>
        <w:adjustRightInd w:val="0"/>
        <w:jc w:val="both"/>
        <w:rPr>
          <w:rFonts w:ascii="Calibri" w:eastAsia="Arial" w:hAnsi="Calibri" w:cs="Calibri"/>
        </w:rPr>
      </w:pPr>
      <w:r w:rsidRPr="00D402C2">
        <w:rPr>
          <w:rFonts w:ascii="Calibri" w:eastAsia="Times New Roman" w:hAnsi="Calibri" w:cs="Calibri"/>
          <w:lang w:eastAsia="pl-PL"/>
        </w:rPr>
        <w:t>5</w:t>
      </w:r>
      <w:r w:rsidR="00FD77AD" w:rsidRPr="00D402C2">
        <w:rPr>
          <w:rFonts w:ascii="Calibri" w:eastAsia="Times New Roman" w:hAnsi="Calibri" w:cs="Calibri"/>
          <w:lang w:eastAsia="pl-PL"/>
        </w:rPr>
        <w:t xml:space="preserve">.2. </w:t>
      </w:r>
      <w:r w:rsidR="00FD77AD" w:rsidRPr="00D402C2">
        <w:rPr>
          <w:rFonts w:ascii="Calibri" w:eastAsia="Arial" w:hAnsi="Calibri" w:cs="Calibri"/>
        </w:rPr>
        <w:t xml:space="preserve">Szczegółowe informacje związane z zasadami i sposobem wypełnienia jednolitego dokumentu </w:t>
      </w:r>
    </w:p>
    <w:p w14:paraId="49DA3244" w14:textId="77777777" w:rsidR="00FD77AD" w:rsidRPr="00D402C2" w:rsidRDefault="00FD77AD" w:rsidP="00B13316">
      <w:pPr>
        <w:tabs>
          <w:tab w:val="left" w:pos="284"/>
          <w:tab w:val="num" w:pos="426"/>
        </w:tabs>
        <w:autoSpaceDE w:val="0"/>
        <w:adjustRightInd w:val="0"/>
        <w:jc w:val="both"/>
        <w:rPr>
          <w:rFonts w:ascii="Calibri" w:eastAsia="Arial" w:hAnsi="Calibri" w:cs="Calibri"/>
        </w:rPr>
      </w:pPr>
      <w:r w:rsidRPr="00D402C2">
        <w:rPr>
          <w:rFonts w:ascii="Calibri" w:eastAsia="Arial" w:hAnsi="Calibri" w:cs="Calibri"/>
        </w:rPr>
        <w:t xml:space="preserve">znajdują się w wyjaśnieniach dostępnych na stronie Urzędu Zamówień Publicznych </w:t>
      </w:r>
      <w:r w:rsidRPr="00D402C2">
        <w:rPr>
          <w:rFonts w:ascii="Calibri" w:eastAsia="Arial" w:hAnsi="Calibri" w:cs="Calibri"/>
          <w:u w:val="single"/>
        </w:rPr>
        <w:t>www.uzp.gov.pl</w:t>
      </w:r>
      <w:r w:rsidRPr="00D402C2">
        <w:rPr>
          <w:rFonts w:ascii="Calibri" w:eastAsia="Arial" w:hAnsi="Calibri" w:cs="Calibri"/>
        </w:rPr>
        <w:t xml:space="preserve"> w Repozytorium Wiedzy, w zakładce Jednolity Europejski Dokument Zamówienia.</w:t>
      </w:r>
    </w:p>
    <w:p w14:paraId="64171566" w14:textId="77777777" w:rsidR="00F80A47" w:rsidRPr="009C5F5E" w:rsidRDefault="00F80A47" w:rsidP="00B13316">
      <w:pPr>
        <w:tabs>
          <w:tab w:val="left" w:pos="284"/>
          <w:tab w:val="num" w:pos="426"/>
        </w:tabs>
        <w:autoSpaceDE w:val="0"/>
        <w:adjustRightInd w:val="0"/>
        <w:jc w:val="both"/>
        <w:rPr>
          <w:rFonts w:ascii="Calibri" w:eastAsia="Arial" w:hAnsi="Calibri" w:cs="Calibri"/>
          <w:color w:val="00B05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9C5F5E" w:rsidRPr="00142F9F" w14:paraId="4ED8F889" w14:textId="77777777" w:rsidTr="00251209">
        <w:tc>
          <w:tcPr>
            <w:tcW w:w="9621" w:type="dxa"/>
            <w:shd w:val="clear" w:color="auto" w:fill="D9D9D9" w:themeFill="background1" w:themeFillShade="D9"/>
          </w:tcPr>
          <w:p w14:paraId="5CD0BC69" w14:textId="77777777" w:rsidR="00FD77AD" w:rsidRPr="00142F9F" w:rsidRDefault="00FD77AD" w:rsidP="0053617D">
            <w:pPr>
              <w:suppressAutoHyphens w:val="0"/>
              <w:autoSpaceDN/>
              <w:contextualSpacing/>
              <w:jc w:val="both"/>
              <w:textAlignment w:val="auto"/>
              <w:rPr>
                <w:rFonts w:ascii="Calibri" w:hAnsi="Calibri" w:cs="Calibri"/>
                <w:b/>
              </w:rPr>
            </w:pPr>
            <w:r w:rsidRPr="00142F9F">
              <w:rPr>
                <w:rFonts w:ascii="Calibri" w:hAnsi="Calibri" w:cs="Calibri"/>
                <w:b/>
              </w:rPr>
              <w:t xml:space="preserve">B. </w:t>
            </w:r>
            <w:r w:rsidRPr="00142F9F">
              <w:rPr>
                <w:rFonts w:ascii="Calibri" w:hAnsi="Calibri" w:cs="Calibri"/>
                <w:b/>
                <w:sz w:val="20"/>
              </w:rPr>
              <w:t>P</w:t>
            </w:r>
            <w:r w:rsidRPr="00142F9F">
              <w:rPr>
                <w:rFonts w:ascii="Calibri" w:hAnsi="Calibri" w:cs="Calibri"/>
                <w:b/>
                <w:sz w:val="20"/>
                <w:shd w:val="clear" w:color="auto" w:fill="D9D9D9" w:themeFill="background1" w:themeFillShade="D9"/>
              </w:rPr>
              <w:t>O</w:t>
            </w:r>
            <w:r w:rsidRPr="00142F9F">
              <w:rPr>
                <w:rFonts w:ascii="Calibri" w:hAnsi="Calibri" w:cs="Calibri"/>
                <w:b/>
                <w:sz w:val="20"/>
              </w:rPr>
              <w:t>DMIOTOWE ŚRODKI DOWODOWE</w:t>
            </w:r>
          </w:p>
        </w:tc>
      </w:tr>
    </w:tbl>
    <w:p w14:paraId="0CC388D4" w14:textId="0A1F0D61" w:rsidR="00FD77AD" w:rsidRPr="00142F9F" w:rsidRDefault="00FD77AD" w:rsidP="00696C50">
      <w:pPr>
        <w:pStyle w:val="Akapitzlist"/>
        <w:widowControl/>
        <w:numPr>
          <w:ilvl w:val="0"/>
          <w:numId w:val="44"/>
        </w:numPr>
        <w:tabs>
          <w:tab w:val="left" w:pos="284"/>
        </w:tabs>
        <w:suppressAutoHyphens w:val="0"/>
        <w:autoSpaceDN/>
        <w:ind w:left="0" w:firstLine="0"/>
        <w:contextualSpacing/>
        <w:jc w:val="both"/>
        <w:textAlignment w:val="auto"/>
        <w:rPr>
          <w:sz w:val="24"/>
          <w:szCs w:val="24"/>
        </w:rPr>
      </w:pPr>
      <w:r w:rsidRPr="00142F9F">
        <w:rPr>
          <w:b/>
          <w:bCs/>
          <w:sz w:val="24"/>
          <w:szCs w:val="24"/>
        </w:rPr>
        <w:t>W celu potwierdzenia braku podstaw wykluczenia Wykonawcy</w:t>
      </w:r>
      <w:r w:rsidR="00AA7FAF">
        <w:rPr>
          <w:b/>
          <w:bCs/>
          <w:sz w:val="24"/>
          <w:szCs w:val="24"/>
        </w:rPr>
        <w:t xml:space="preserve">, </w:t>
      </w:r>
      <w:r w:rsidRPr="00142F9F">
        <w:rPr>
          <w:sz w:val="24"/>
          <w:szCs w:val="24"/>
        </w:rPr>
        <w:t>Zamawiający przed udzieleniem zamówienia, wezwie Wykonawcę, którego ofert</w:t>
      </w:r>
      <w:r w:rsidR="005B55F5">
        <w:rPr>
          <w:sz w:val="24"/>
          <w:szCs w:val="24"/>
        </w:rPr>
        <w:t>a została najwyżej oceniona, do </w:t>
      </w:r>
      <w:r w:rsidRPr="00142F9F">
        <w:rPr>
          <w:sz w:val="24"/>
          <w:szCs w:val="24"/>
        </w:rPr>
        <w:t>złożenia w wyznaczonym, nie krótszym niż 10 dni terminie aktualnych na dzień złożenia następujących oświadczeń i dokumentów:</w:t>
      </w:r>
    </w:p>
    <w:p w14:paraId="4464D2B4" w14:textId="3308F369" w:rsidR="00FD77AD" w:rsidRPr="00142F9F" w:rsidRDefault="00FD77AD" w:rsidP="00696C50">
      <w:pPr>
        <w:pStyle w:val="Akapitzlist"/>
        <w:widowControl/>
        <w:numPr>
          <w:ilvl w:val="1"/>
          <w:numId w:val="44"/>
        </w:numPr>
        <w:tabs>
          <w:tab w:val="left" w:pos="284"/>
          <w:tab w:val="left" w:pos="426"/>
          <w:tab w:val="left" w:pos="993"/>
        </w:tabs>
        <w:suppressAutoHyphens w:val="0"/>
        <w:autoSpaceDN/>
        <w:ind w:left="0" w:firstLine="0"/>
        <w:contextualSpacing/>
        <w:jc w:val="both"/>
        <w:textAlignment w:val="auto"/>
        <w:rPr>
          <w:sz w:val="24"/>
          <w:szCs w:val="24"/>
        </w:rPr>
      </w:pPr>
      <w:r w:rsidRPr="00142F9F">
        <w:rPr>
          <w:b/>
          <w:sz w:val="24"/>
          <w:szCs w:val="24"/>
        </w:rPr>
        <w:t>informacji z Krajowego Rejestru Karnego</w:t>
      </w:r>
      <w:r w:rsidRPr="00142F9F">
        <w:rPr>
          <w:sz w:val="24"/>
          <w:szCs w:val="24"/>
        </w:rPr>
        <w:t xml:space="preserve"> w zakresie określonym w art. 108 ust. 1 pkt 1, 2, 4 ustawy Pzp, wystawionej nie wcześniej niż 6 miesięcy przed </w:t>
      </w:r>
      <w:r w:rsidR="00A40EC8" w:rsidRPr="00142F9F">
        <w:rPr>
          <w:sz w:val="24"/>
          <w:szCs w:val="24"/>
        </w:rPr>
        <w:t>przed jej złożeniem</w:t>
      </w:r>
      <w:r w:rsidRPr="00142F9F">
        <w:rPr>
          <w:sz w:val="24"/>
          <w:szCs w:val="24"/>
        </w:rPr>
        <w:t>;</w:t>
      </w:r>
    </w:p>
    <w:p w14:paraId="71CE6025" w14:textId="77777777" w:rsidR="00142F9F" w:rsidRPr="00142F9F" w:rsidRDefault="003307FB" w:rsidP="00696C50">
      <w:pPr>
        <w:pStyle w:val="Akapitzlist"/>
        <w:widowControl/>
        <w:numPr>
          <w:ilvl w:val="0"/>
          <w:numId w:val="45"/>
        </w:numPr>
        <w:tabs>
          <w:tab w:val="left" w:pos="284"/>
          <w:tab w:val="left" w:pos="426"/>
        </w:tabs>
        <w:suppressAutoHyphens w:val="0"/>
        <w:autoSpaceDN/>
        <w:ind w:left="0" w:firstLine="0"/>
        <w:contextualSpacing/>
        <w:jc w:val="both"/>
        <w:textAlignment w:val="auto"/>
        <w:rPr>
          <w:sz w:val="24"/>
          <w:szCs w:val="24"/>
        </w:rPr>
      </w:pPr>
      <w:r w:rsidRPr="00142F9F">
        <w:rPr>
          <w:sz w:val="24"/>
          <w:szCs w:val="24"/>
        </w:rPr>
        <w:t>j</w:t>
      </w:r>
      <w:r w:rsidR="00FD77AD" w:rsidRPr="00142F9F">
        <w:rPr>
          <w:sz w:val="24"/>
          <w:szCs w:val="24"/>
        </w:rPr>
        <w:t xml:space="preserve">eżeli Wykonawca ma siedzibę lub miejsce zamieszkania poza granicami Rzeczypospolitej Polskiej, zamiast informacji z Krajowego Rejestru Karnego – składa informację z odpowiedniego rejestru, takiego jak rejestr sądowy, albo w przypadku braku takiego rejestru, inny równoważny dokument wydany przez właściwy organ sądowy lub administracyjny kraju, </w:t>
      </w:r>
      <w:r w:rsidR="00142F9F" w:rsidRPr="00142F9F">
        <w:rPr>
          <w:sz w:val="24"/>
          <w:szCs w:val="24"/>
        </w:rPr>
        <w:t>w którym Wykonawca ma siedzibę lub miejsce zamieszkania lub miejsce zamieszkania ma osoba, której dotyczy informacja albo dokument,</w:t>
      </w:r>
    </w:p>
    <w:p w14:paraId="342BB9EC" w14:textId="154B6EB8" w:rsidR="00FD77AD" w:rsidRPr="00142F9F" w:rsidRDefault="00FD77AD" w:rsidP="00696C50">
      <w:pPr>
        <w:pStyle w:val="Akapitzlist"/>
        <w:widowControl/>
        <w:numPr>
          <w:ilvl w:val="0"/>
          <w:numId w:val="45"/>
        </w:numPr>
        <w:tabs>
          <w:tab w:val="left" w:pos="284"/>
          <w:tab w:val="left" w:pos="426"/>
        </w:tabs>
        <w:suppressAutoHyphens w:val="0"/>
        <w:autoSpaceDN/>
        <w:ind w:left="0" w:firstLine="0"/>
        <w:contextualSpacing/>
        <w:jc w:val="both"/>
        <w:textAlignment w:val="auto"/>
        <w:rPr>
          <w:sz w:val="24"/>
          <w:szCs w:val="24"/>
        </w:rPr>
      </w:pPr>
      <w:r w:rsidRPr="00142F9F">
        <w:rPr>
          <w:sz w:val="24"/>
          <w:szCs w:val="24"/>
        </w:rPr>
        <w:t>dokument, o którym mowa w pkt</w:t>
      </w:r>
      <w:r w:rsidR="00AA40ED" w:rsidRPr="00142F9F">
        <w:rPr>
          <w:sz w:val="24"/>
          <w:szCs w:val="24"/>
        </w:rPr>
        <w:t xml:space="preserve"> </w:t>
      </w:r>
      <w:r w:rsidRPr="00142F9F">
        <w:rPr>
          <w:sz w:val="24"/>
          <w:szCs w:val="24"/>
        </w:rPr>
        <w:t>1.1. lit. a), powinien być wystawiony nie wcześniej niż 6 miesięcy przed je</w:t>
      </w:r>
      <w:r w:rsidR="003307FB" w:rsidRPr="00142F9F">
        <w:rPr>
          <w:sz w:val="24"/>
          <w:szCs w:val="24"/>
        </w:rPr>
        <w:t>go złożeniem,</w:t>
      </w:r>
    </w:p>
    <w:p w14:paraId="28F71623" w14:textId="77777777" w:rsidR="00142F9F" w:rsidRPr="00142F9F" w:rsidRDefault="00142F9F" w:rsidP="00142F9F">
      <w:pPr>
        <w:pStyle w:val="Akapitzlist"/>
        <w:widowControl/>
        <w:numPr>
          <w:ilvl w:val="0"/>
          <w:numId w:val="45"/>
        </w:numPr>
        <w:tabs>
          <w:tab w:val="left" w:pos="284"/>
          <w:tab w:val="left" w:pos="426"/>
        </w:tabs>
        <w:suppressAutoHyphens w:val="0"/>
        <w:autoSpaceDN/>
        <w:ind w:left="0" w:firstLine="0"/>
        <w:contextualSpacing/>
        <w:jc w:val="both"/>
        <w:textAlignment w:val="auto"/>
        <w:rPr>
          <w:sz w:val="24"/>
          <w:szCs w:val="24"/>
        </w:rPr>
      </w:pPr>
      <w:r w:rsidRPr="00142F9F">
        <w:rPr>
          <w:sz w:val="24"/>
          <w:szCs w:val="24"/>
        </w:rPr>
        <w:t xml:space="preserve">jeżeli w kraju, w którym Wykonawca ma siedzibę lub miejsce zamieszkania lub miejsce zamieszkania ma osoba, której dokument dotyczy, nie wydaje się dokumentów, o których mowa w pkt 1.1. lit. a), lub gdy dokumenty te nie odnoszą się do wszystkich przypadków, o których mowa w art. 108 ust. 1 pkt 1, 2 i 4 ustawy, zastępuje się je odpowiednio w całości lub w części dokumentem zawierającym odpowiednio oświadczenie Wykonawcy, ze wskazaniem osoby albo </w:t>
      </w:r>
      <w:r w:rsidRPr="00142F9F">
        <w:rPr>
          <w:sz w:val="24"/>
          <w:szCs w:val="24"/>
        </w:rPr>
        <w:lastRenderedPageBreak/>
        <w:t>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p>
    <w:p w14:paraId="65611BD6" w14:textId="4D768D64" w:rsidR="00FE75CB" w:rsidRPr="001F28D3" w:rsidRDefault="001F28D3" w:rsidP="00B074DC">
      <w:pPr>
        <w:pStyle w:val="Akapitzlist"/>
        <w:widowControl/>
        <w:numPr>
          <w:ilvl w:val="1"/>
          <w:numId w:val="44"/>
        </w:numPr>
        <w:tabs>
          <w:tab w:val="left" w:pos="284"/>
          <w:tab w:val="left" w:pos="426"/>
          <w:tab w:val="left" w:pos="851"/>
        </w:tabs>
        <w:suppressAutoHyphens w:val="0"/>
        <w:autoSpaceDN/>
        <w:ind w:left="0" w:firstLine="0"/>
        <w:contextualSpacing/>
        <w:jc w:val="both"/>
        <w:textAlignment w:val="auto"/>
        <w:rPr>
          <w:rFonts w:cs="Calibri"/>
          <w:sz w:val="24"/>
          <w:szCs w:val="24"/>
        </w:rPr>
      </w:pPr>
      <w:r w:rsidRPr="001F28D3">
        <w:rPr>
          <w:b/>
          <w:bCs/>
          <w:sz w:val="24"/>
          <w:szCs w:val="24"/>
        </w:rPr>
        <w:t>Oświadczeni</w:t>
      </w:r>
      <w:r>
        <w:rPr>
          <w:b/>
          <w:bCs/>
          <w:sz w:val="24"/>
          <w:szCs w:val="24"/>
        </w:rPr>
        <w:t>a</w:t>
      </w:r>
      <w:r w:rsidRPr="001F28D3">
        <w:rPr>
          <w:b/>
          <w:bCs/>
          <w:sz w:val="24"/>
          <w:szCs w:val="24"/>
        </w:rPr>
        <w:t xml:space="preserve"> o przynależności / braku przynależności do tej samej grupy kapitałowej składane na podstawie art. 108 ust. 1 pkt 5 ustawy z dnia 11 września 2019 r.  Prawo zamówień publicznych</w:t>
      </w:r>
      <w:r w:rsidR="00FE75CB" w:rsidRPr="001F28D3">
        <w:rPr>
          <w:sz w:val="24"/>
          <w:szCs w:val="24"/>
        </w:rPr>
        <w:t>, zgodnie z załącznikiem nr 5 do SWZ;</w:t>
      </w:r>
    </w:p>
    <w:p w14:paraId="17DA0743" w14:textId="2124962A" w:rsidR="00FD77AD" w:rsidRPr="00FE75CB" w:rsidRDefault="00FD77AD" w:rsidP="00696C50">
      <w:pPr>
        <w:pStyle w:val="Akapitzlist"/>
        <w:widowControl/>
        <w:numPr>
          <w:ilvl w:val="1"/>
          <w:numId w:val="44"/>
        </w:numPr>
        <w:tabs>
          <w:tab w:val="left" w:pos="284"/>
          <w:tab w:val="left" w:pos="426"/>
          <w:tab w:val="left" w:pos="851"/>
        </w:tabs>
        <w:suppressAutoHyphens w:val="0"/>
        <w:autoSpaceDN/>
        <w:ind w:left="0" w:firstLine="0"/>
        <w:contextualSpacing/>
        <w:jc w:val="both"/>
        <w:textAlignment w:val="auto"/>
        <w:rPr>
          <w:rFonts w:cs="Calibri"/>
          <w:sz w:val="24"/>
          <w:szCs w:val="24"/>
        </w:rPr>
      </w:pPr>
      <w:r w:rsidRPr="00FE75CB">
        <w:rPr>
          <w:rFonts w:cs="Calibri"/>
          <w:b/>
          <w:bCs/>
          <w:sz w:val="24"/>
          <w:szCs w:val="24"/>
        </w:rPr>
        <w:t>Oświadczeni</w:t>
      </w:r>
      <w:r w:rsidR="001F28D3">
        <w:rPr>
          <w:rFonts w:cs="Calibri"/>
          <w:b/>
          <w:bCs/>
          <w:sz w:val="24"/>
          <w:szCs w:val="24"/>
        </w:rPr>
        <w:t>a</w:t>
      </w:r>
      <w:r w:rsidRPr="00FE75CB">
        <w:rPr>
          <w:rFonts w:eastAsia="Times New Roman" w:cs="Calibri"/>
          <w:b/>
          <w:bCs/>
          <w:sz w:val="24"/>
          <w:szCs w:val="24"/>
        </w:rPr>
        <w:t xml:space="preserve"> </w:t>
      </w:r>
      <w:r w:rsidRPr="00FE75CB">
        <w:rPr>
          <w:rFonts w:cs="Calibri"/>
          <w:b/>
          <w:bCs/>
          <w:sz w:val="24"/>
          <w:szCs w:val="24"/>
        </w:rPr>
        <w:t>Wykonawcy o aktualności informacji zawartych w oświadczeniu</w:t>
      </w:r>
      <w:r w:rsidRPr="00FE75CB">
        <w:rPr>
          <w:rFonts w:cs="Calibri"/>
          <w:sz w:val="24"/>
          <w:szCs w:val="24"/>
        </w:rPr>
        <w:t>, o którym mowa w art. 125 ust. 1 ustawy, w zakresie podstaw wykluczenia z postępowania wskazanych przez Zamawiającego</w:t>
      </w:r>
      <w:r w:rsidRPr="00FE75CB">
        <w:rPr>
          <w:rFonts w:cs="Calibri"/>
          <w:b/>
          <w:sz w:val="24"/>
          <w:szCs w:val="24"/>
        </w:rPr>
        <w:t xml:space="preserve"> </w:t>
      </w:r>
      <w:r w:rsidRPr="00FE75CB">
        <w:rPr>
          <w:rFonts w:cs="Calibri"/>
          <w:sz w:val="24"/>
          <w:szCs w:val="24"/>
        </w:rPr>
        <w:t xml:space="preserve">zgodnie z </w:t>
      </w:r>
      <w:r w:rsidR="00D14287" w:rsidRPr="00FE75CB">
        <w:rPr>
          <w:rFonts w:cs="Calibri"/>
          <w:sz w:val="24"/>
          <w:szCs w:val="24"/>
        </w:rPr>
        <w:t>z</w:t>
      </w:r>
      <w:r w:rsidRPr="00FE75CB">
        <w:rPr>
          <w:rFonts w:cs="Calibri"/>
          <w:sz w:val="24"/>
          <w:szCs w:val="24"/>
        </w:rPr>
        <w:t xml:space="preserve">ałącznikiem nr </w:t>
      </w:r>
      <w:r w:rsidR="00D14287" w:rsidRPr="00FE75CB">
        <w:rPr>
          <w:rFonts w:cs="Calibri"/>
          <w:sz w:val="24"/>
          <w:szCs w:val="24"/>
        </w:rPr>
        <w:t>7</w:t>
      </w:r>
      <w:r w:rsidRPr="00FE75CB">
        <w:rPr>
          <w:rFonts w:cs="Calibri"/>
          <w:b/>
          <w:sz w:val="24"/>
          <w:szCs w:val="24"/>
        </w:rPr>
        <w:t xml:space="preserve"> </w:t>
      </w:r>
      <w:r w:rsidRPr="00FE75CB">
        <w:rPr>
          <w:rFonts w:cs="Calibri"/>
          <w:sz w:val="24"/>
          <w:szCs w:val="24"/>
        </w:rPr>
        <w:t>do SWZ;</w:t>
      </w:r>
    </w:p>
    <w:p w14:paraId="421C45E8" w14:textId="3A4B6FA5" w:rsidR="0022672C" w:rsidRPr="00FE75CB" w:rsidRDefault="0022672C" w:rsidP="007838F6">
      <w:pPr>
        <w:pStyle w:val="Akapitzlist"/>
        <w:widowControl/>
        <w:numPr>
          <w:ilvl w:val="1"/>
          <w:numId w:val="44"/>
        </w:numPr>
        <w:tabs>
          <w:tab w:val="left" w:pos="284"/>
          <w:tab w:val="left" w:pos="426"/>
          <w:tab w:val="left" w:pos="851"/>
        </w:tabs>
        <w:suppressAutoHyphens w:val="0"/>
        <w:autoSpaceDN/>
        <w:ind w:left="0" w:firstLine="0"/>
        <w:contextualSpacing/>
        <w:jc w:val="both"/>
        <w:textAlignment w:val="auto"/>
        <w:rPr>
          <w:rFonts w:cs="Calibri"/>
          <w:sz w:val="24"/>
          <w:szCs w:val="24"/>
        </w:rPr>
      </w:pPr>
      <w:r w:rsidRPr="00FE75CB">
        <w:rPr>
          <w:rFonts w:cs="Calibri"/>
          <w:b/>
          <w:sz w:val="24"/>
          <w:szCs w:val="24"/>
        </w:rPr>
        <w:t>Oświadczeni</w:t>
      </w:r>
      <w:r w:rsidR="001F28D3">
        <w:rPr>
          <w:rFonts w:cs="Calibri"/>
          <w:b/>
          <w:sz w:val="24"/>
          <w:szCs w:val="24"/>
        </w:rPr>
        <w:t>a</w:t>
      </w:r>
      <w:r w:rsidRPr="00FE75CB">
        <w:rPr>
          <w:rFonts w:cs="Calibri"/>
          <w:b/>
          <w:sz w:val="24"/>
          <w:szCs w:val="24"/>
        </w:rPr>
        <w:t xml:space="preserve"> Wykonawcy o niepodleganiu wykluczeniu z postępowania </w:t>
      </w:r>
      <w:r w:rsidRPr="00FE75CB">
        <w:rPr>
          <w:rFonts w:cs="Calibri"/>
          <w:bCs/>
          <w:sz w:val="24"/>
          <w:szCs w:val="24"/>
        </w:rPr>
        <w:t xml:space="preserve">na podstawie </w:t>
      </w:r>
      <w:r w:rsidRPr="00FE75CB">
        <w:rPr>
          <w:rFonts w:cs="Calibri"/>
          <w:bCs/>
          <w:sz w:val="24"/>
          <w:szCs w:val="24"/>
        </w:rPr>
        <w:br/>
        <w:t xml:space="preserve">art. 7 ust. 1 Ustawy o szczególnych rozwiązaniach w zakresie przeciwdziałania wspieraniu agresji </w:t>
      </w:r>
      <w:r w:rsidRPr="00FE75CB">
        <w:rPr>
          <w:rFonts w:cs="Calibri"/>
          <w:bCs/>
          <w:sz w:val="24"/>
          <w:szCs w:val="24"/>
        </w:rPr>
        <w:br/>
        <w:t xml:space="preserve">na Ukrainę oraz służących ochronie bezpieczeństwa narodowego (Dz. U. z 2022 r., poz. 835)  </w:t>
      </w:r>
      <w:r w:rsidRPr="00FE75CB">
        <w:rPr>
          <w:rFonts w:cs="Calibri"/>
          <w:bCs/>
          <w:sz w:val="24"/>
          <w:szCs w:val="24"/>
        </w:rPr>
        <w:br/>
        <w:t xml:space="preserve">oraz niepodleganiu wykluczeniu z postępowania na podstawie art. 5k Rozporządzenia Rady (UE) </w:t>
      </w:r>
      <w:r w:rsidRPr="00FE75CB">
        <w:rPr>
          <w:rFonts w:cs="Calibri"/>
          <w:bCs/>
          <w:sz w:val="24"/>
          <w:szCs w:val="24"/>
        </w:rPr>
        <w:br/>
        <w:t xml:space="preserve">nr 833/2014 z dnia 31 lipca 2014r.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 zgodnie z załącznikiem </w:t>
      </w:r>
      <w:r w:rsidR="007838F6" w:rsidRPr="00FE75CB">
        <w:rPr>
          <w:rFonts w:cs="Calibri"/>
          <w:bCs/>
          <w:sz w:val="24"/>
          <w:szCs w:val="24"/>
        </w:rPr>
        <w:t>nr 6</w:t>
      </w:r>
      <w:r w:rsidRPr="00FE75CB">
        <w:rPr>
          <w:rFonts w:cs="Calibri"/>
          <w:bCs/>
          <w:sz w:val="24"/>
          <w:szCs w:val="24"/>
        </w:rPr>
        <w:t xml:space="preserve"> do SWZ.</w:t>
      </w:r>
    </w:p>
    <w:p w14:paraId="3FAE8AE1" w14:textId="3A55F13C" w:rsidR="00FD77AD" w:rsidRPr="00FE75CB" w:rsidRDefault="00FD77AD" w:rsidP="00696C50">
      <w:pPr>
        <w:pStyle w:val="Akapitzlist"/>
        <w:widowControl/>
        <w:numPr>
          <w:ilvl w:val="0"/>
          <w:numId w:val="44"/>
        </w:numPr>
        <w:tabs>
          <w:tab w:val="left" w:pos="284"/>
        </w:tabs>
        <w:suppressAutoHyphens w:val="0"/>
        <w:autoSpaceDN/>
        <w:ind w:left="0" w:firstLine="0"/>
        <w:contextualSpacing/>
        <w:jc w:val="both"/>
        <w:textAlignment w:val="auto"/>
        <w:rPr>
          <w:sz w:val="24"/>
          <w:szCs w:val="24"/>
        </w:rPr>
      </w:pPr>
      <w:r w:rsidRPr="00FE75CB">
        <w:rPr>
          <w:sz w:val="24"/>
          <w:szCs w:val="24"/>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D14287" w:rsidRPr="00FE75CB">
        <w:rPr>
          <w:sz w:val="24"/>
          <w:szCs w:val="24"/>
        </w:rPr>
        <w:t>W</w:t>
      </w:r>
      <w:r w:rsidRPr="00FE75CB">
        <w:rPr>
          <w:sz w:val="24"/>
          <w:szCs w:val="24"/>
        </w:rPr>
        <w:t>ykonawca wskazał w oświadczeniu, o którym mowa w art. 125 ust 1 ustawy Pzp, dane umożliwiające dostęp do tych środków.</w:t>
      </w:r>
    </w:p>
    <w:p w14:paraId="3FC2F1D2" w14:textId="065BB028" w:rsidR="00FD77AD" w:rsidRPr="00FE75CB" w:rsidRDefault="00FD77AD" w:rsidP="00696C50">
      <w:pPr>
        <w:pStyle w:val="Akapitzlist"/>
        <w:widowControl/>
        <w:numPr>
          <w:ilvl w:val="0"/>
          <w:numId w:val="44"/>
        </w:numPr>
        <w:tabs>
          <w:tab w:val="left" w:pos="284"/>
        </w:tabs>
        <w:suppressAutoHyphens w:val="0"/>
        <w:autoSpaceDN/>
        <w:ind w:left="0" w:firstLine="0"/>
        <w:contextualSpacing/>
        <w:jc w:val="both"/>
        <w:textAlignment w:val="auto"/>
        <w:rPr>
          <w:sz w:val="24"/>
          <w:szCs w:val="24"/>
        </w:rPr>
      </w:pPr>
      <w:r w:rsidRPr="00FE75CB">
        <w:rPr>
          <w:bCs/>
          <w:sz w:val="24"/>
          <w:szCs w:val="24"/>
        </w:rPr>
        <w:t>Wykonawca nie jest zobowiązany do złożenia podmiotowych środków dowodowych, które </w:t>
      </w:r>
      <w:r w:rsidR="00CE1AFE" w:rsidRPr="00FE75CB">
        <w:rPr>
          <w:bCs/>
          <w:sz w:val="24"/>
          <w:szCs w:val="24"/>
        </w:rPr>
        <w:t>Z</w:t>
      </w:r>
      <w:r w:rsidRPr="00FE75CB">
        <w:rPr>
          <w:bCs/>
          <w:sz w:val="24"/>
          <w:szCs w:val="24"/>
        </w:rPr>
        <w:t xml:space="preserve">amawiający posiada, jeżeli </w:t>
      </w:r>
      <w:r w:rsidR="00D14287" w:rsidRPr="00FE75CB">
        <w:rPr>
          <w:bCs/>
          <w:sz w:val="24"/>
          <w:szCs w:val="24"/>
        </w:rPr>
        <w:t>W</w:t>
      </w:r>
      <w:r w:rsidRPr="00FE75CB">
        <w:rPr>
          <w:bCs/>
          <w:sz w:val="24"/>
          <w:szCs w:val="24"/>
        </w:rPr>
        <w:t>ykonawca wskaże te środki oraz potwierdzi ich prawidłowość i aktualność</w:t>
      </w:r>
      <w:r w:rsidRPr="00FE75CB">
        <w:rPr>
          <w:sz w:val="24"/>
          <w:szCs w:val="24"/>
        </w:rPr>
        <w:t>.</w:t>
      </w:r>
    </w:p>
    <w:p w14:paraId="34C3C9A0" w14:textId="77777777" w:rsidR="00FD77AD" w:rsidRPr="009C5F5E" w:rsidRDefault="00FD77AD" w:rsidP="00FD77AD">
      <w:pPr>
        <w:pStyle w:val="Akapitzlist"/>
        <w:widowControl/>
        <w:numPr>
          <w:ilvl w:val="0"/>
          <w:numId w:val="0"/>
        </w:numPr>
        <w:tabs>
          <w:tab w:val="left" w:pos="284"/>
        </w:tabs>
        <w:suppressAutoHyphens w:val="0"/>
        <w:autoSpaceDN/>
        <w:spacing w:line="276" w:lineRule="auto"/>
        <w:contextualSpacing/>
        <w:jc w:val="both"/>
        <w:textAlignment w:val="auto"/>
        <w:rPr>
          <w:color w:val="00B05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9C5F5E" w:rsidRPr="00B3361B" w14:paraId="5D08642A" w14:textId="77777777" w:rsidTr="00251209">
        <w:tc>
          <w:tcPr>
            <w:tcW w:w="9621" w:type="dxa"/>
            <w:shd w:val="clear" w:color="auto" w:fill="D9D9D9" w:themeFill="background1" w:themeFillShade="D9"/>
          </w:tcPr>
          <w:p w14:paraId="561ACBC7" w14:textId="77777777" w:rsidR="00FD77AD" w:rsidRPr="00B3361B" w:rsidRDefault="00FD77AD" w:rsidP="00251209">
            <w:pPr>
              <w:tabs>
                <w:tab w:val="left" w:pos="284"/>
              </w:tabs>
              <w:spacing w:line="276" w:lineRule="auto"/>
              <w:rPr>
                <w:rFonts w:ascii="Calibri" w:hAnsi="Calibri" w:cs="Calibri"/>
              </w:rPr>
            </w:pPr>
            <w:r w:rsidRPr="00B3361B">
              <w:rPr>
                <w:rFonts w:ascii="Calibri" w:hAnsi="Calibri" w:cs="Calibri"/>
                <w:b/>
              </w:rPr>
              <w:t xml:space="preserve">C. </w:t>
            </w:r>
            <w:r w:rsidRPr="00B3361B">
              <w:rPr>
                <w:rFonts w:ascii="Calibri" w:hAnsi="Calibri" w:cs="Calibri"/>
                <w:b/>
                <w:sz w:val="20"/>
              </w:rPr>
              <w:t>DOKUMENTY SKŁADNE RAZEM Z OFERTĄ</w:t>
            </w:r>
          </w:p>
        </w:tc>
      </w:tr>
    </w:tbl>
    <w:p w14:paraId="21524CBD" w14:textId="0681A143" w:rsidR="00FD77AD" w:rsidRPr="00B3361B" w:rsidRDefault="00FD77AD" w:rsidP="00696C50">
      <w:pPr>
        <w:pStyle w:val="Standard"/>
        <w:numPr>
          <w:ilvl w:val="0"/>
          <w:numId w:val="46"/>
        </w:numPr>
        <w:tabs>
          <w:tab w:val="left" w:pos="284"/>
        </w:tabs>
        <w:ind w:left="0" w:firstLine="0"/>
        <w:jc w:val="both"/>
        <w:rPr>
          <w:rFonts w:ascii="Calibri" w:hAnsi="Calibri" w:cs="Calibri"/>
        </w:rPr>
      </w:pPr>
      <w:r w:rsidRPr="00B3361B">
        <w:rPr>
          <w:rFonts w:ascii="Calibri" w:hAnsi="Calibri" w:cs="Calibri"/>
          <w:b/>
        </w:rPr>
        <w:t>Formularz ofert</w:t>
      </w:r>
      <w:r w:rsidR="00CE1AFE" w:rsidRPr="00B3361B">
        <w:rPr>
          <w:rFonts w:ascii="Calibri" w:hAnsi="Calibri" w:cs="Calibri"/>
          <w:b/>
        </w:rPr>
        <w:t>ow</w:t>
      </w:r>
      <w:r w:rsidRPr="00B3361B">
        <w:rPr>
          <w:rFonts w:ascii="Calibri" w:hAnsi="Calibri" w:cs="Calibri"/>
          <w:b/>
        </w:rPr>
        <w:t>y</w:t>
      </w:r>
      <w:r w:rsidRPr="00B3361B">
        <w:rPr>
          <w:rFonts w:ascii="Calibri" w:hAnsi="Calibri" w:cs="Calibri"/>
        </w:rPr>
        <w:t xml:space="preserve"> (</w:t>
      </w:r>
      <w:r w:rsidR="00D14287" w:rsidRPr="00B3361B">
        <w:rPr>
          <w:rFonts w:ascii="Calibri" w:hAnsi="Calibri" w:cs="Calibri"/>
        </w:rPr>
        <w:t>z</w:t>
      </w:r>
      <w:r w:rsidRPr="00B3361B">
        <w:rPr>
          <w:rFonts w:ascii="Calibri" w:hAnsi="Calibri" w:cs="Calibri"/>
        </w:rPr>
        <w:t>ałącznik nr 1 do SWZ).</w:t>
      </w:r>
    </w:p>
    <w:p w14:paraId="6D56C068" w14:textId="7ED5B17E" w:rsidR="00FD77AD" w:rsidRPr="00B3361B" w:rsidRDefault="00FD77AD" w:rsidP="00696C50">
      <w:pPr>
        <w:pStyle w:val="Standard"/>
        <w:numPr>
          <w:ilvl w:val="0"/>
          <w:numId w:val="46"/>
        </w:numPr>
        <w:tabs>
          <w:tab w:val="left" w:pos="284"/>
        </w:tabs>
        <w:ind w:left="0" w:firstLine="0"/>
        <w:jc w:val="both"/>
        <w:rPr>
          <w:rFonts w:ascii="Calibri" w:hAnsi="Calibri" w:cs="Calibri"/>
        </w:rPr>
      </w:pPr>
      <w:r w:rsidRPr="00B3361B">
        <w:rPr>
          <w:rFonts w:asciiTheme="minorHAnsi" w:hAnsiTheme="minorHAnsi" w:cstheme="minorHAnsi"/>
          <w:b/>
          <w:bCs/>
        </w:rPr>
        <w:t>Formularz cenowy</w:t>
      </w:r>
      <w:r w:rsidRPr="00B3361B">
        <w:rPr>
          <w:rFonts w:asciiTheme="minorHAnsi" w:hAnsiTheme="minorHAnsi" w:cstheme="minorHAnsi"/>
        </w:rPr>
        <w:t xml:space="preserve"> (</w:t>
      </w:r>
      <w:r w:rsidR="00D14287" w:rsidRPr="00B3361B">
        <w:rPr>
          <w:rFonts w:asciiTheme="minorHAnsi" w:hAnsiTheme="minorHAnsi" w:cstheme="minorHAnsi"/>
        </w:rPr>
        <w:t>z</w:t>
      </w:r>
      <w:r w:rsidRPr="00B3361B">
        <w:rPr>
          <w:rFonts w:asciiTheme="minorHAnsi" w:hAnsiTheme="minorHAnsi" w:cstheme="minorHAnsi"/>
        </w:rPr>
        <w:t>ałącznik</w:t>
      </w:r>
      <w:r w:rsidRPr="00B3361B">
        <w:rPr>
          <w:rFonts w:ascii="Calibri" w:hAnsi="Calibri" w:cs="Calibri"/>
        </w:rPr>
        <w:t xml:space="preserve"> nr 2 do SWZ).</w:t>
      </w:r>
      <w:r w:rsidRPr="00B3361B">
        <w:rPr>
          <w:rFonts w:ascii="Calibri" w:eastAsia="Calibri" w:hAnsi="Calibri" w:cs="Times New Roman"/>
          <w:b/>
          <w:bCs/>
        </w:rPr>
        <w:t xml:space="preserve"> </w:t>
      </w:r>
    </w:p>
    <w:p w14:paraId="52C9CD55" w14:textId="072232A0" w:rsidR="00FD77AD" w:rsidRPr="00B3361B" w:rsidRDefault="00FD77AD" w:rsidP="00696C50">
      <w:pPr>
        <w:numPr>
          <w:ilvl w:val="0"/>
          <w:numId w:val="46"/>
        </w:numPr>
        <w:tabs>
          <w:tab w:val="left" w:pos="284"/>
        </w:tabs>
        <w:suppressAutoHyphens w:val="0"/>
        <w:autoSpaceDN/>
        <w:ind w:left="0" w:firstLine="0"/>
        <w:contextualSpacing/>
        <w:jc w:val="both"/>
        <w:textAlignment w:val="auto"/>
        <w:rPr>
          <w:rFonts w:ascii="Calibri" w:eastAsia="Calibri" w:hAnsi="Calibri" w:cs="Times New Roman"/>
        </w:rPr>
      </w:pPr>
      <w:r w:rsidRPr="00B3361B">
        <w:rPr>
          <w:rFonts w:ascii="Calibri" w:eastAsia="Calibri" w:hAnsi="Calibri" w:cs="Times New Roman"/>
          <w:b/>
        </w:rPr>
        <w:t>Oświadczenie Wykonawcy w formie jednolitego europejskiego dokumentu zamówienia</w:t>
      </w:r>
      <w:r w:rsidRPr="00B3361B">
        <w:rPr>
          <w:rFonts w:ascii="Calibri" w:eastAsia="Calibri" w:hAnsi="Calibri" w:cs="Times New Roman"/>
        </w:rPr>
        <w:t xml:space="preserve"> (JEDZ) (</w:t>
      </w:r>
      <w:r w:rsidR="00D14287" w:rsidRPr="00B3361B">
        <w:rPr>
          <w:rFonts w:ascii="Calibri" w:eastAsia="Calibri" w:hAnsi="Calibri" w:cs="Times New Roman"/>
        </w:rPr>
        <w:t>z</w:t>
      </w:r>
      <w:r w:rsidR="00B3361B" w:rsidRPr="00B3361B">
        <w:rPr>
          <w:rFonts w:ascii="Calibri" w:eastAsia="Calibri" w:hAnsi="Calibri" w:cs="Times New Roman"/>
        </w:rPr>
        <w:t>ałącznik nr 3 do SWZ).</w:t>
      </w:r>
    </w:p>
    <w:p w14:paraId="6E34ACD5" w14:textId="60D4E4CB" w:rsidR="00C7740B" w:rsidRPr="00B3361B" w:rsidRDefault="00C7740B" w:rsidP="00C7740B">
      <w:pPr>
        <w:numPr>
          <w:ilvl w:val="0"/>
          <w:numId w:val="46"/>
        </w:numPr>
        <w:tabs>
          <w:tab w:val="left" w:pos="284"/>
        </w:tabs>
        <w:suppressAutoHyphens w:val="0"/>
        <w:autoSpaceDN/>
        <w:ind w:left="0" w:firstLine="0"/>
        <w:contextualSpacing/>
        <w:jc w:val="both"/>
        <w:textAlignment w:val="auto"/>
        <w:rPr>
          <w:rFonts w:ascii="Calibri" w:eastAsia="Calibri" w:hAnsi="Calibri" w:cs="Times New Roman"/>
        </w:rPr>
      </w:pPr>
      <w:r w:rsidRPr="00B3361B">
        <w:rPr>
          <w:rFonts w:ascii="Calibri" w:eastAsia="Calibri" w:hAnsi="Calibri" w:cs="Times New Roman"/>
          <w:b/>
        </w:rPr>
        <w:t>Dokument KRS lub CEDiG</w:t>
      </w:r>
      <w:r w:rsidRPr="00B3361B">
        <w:rPr>
          <w:rFonts w:ascii="Calibri" w:eastAsia="Calibri" w:hAnsi="Calibri" w:cs="Times New Roman"/>
        </w:rPr>
        <w:t xml:space="preserve"> w celu weryfikacji osób uprawnionych do reprezentowania Wykonawcy, tym samym składania oświadczenia woli. </w:t>
      </w:r>
      <w:r w:rsidRPr="00B3361B">
        <w:rPr>
          <w:rFonts w:ascii="Calibri" w:eastAsia="Calibri" w:hAnsi="Calibri" w:cs="Times New Roman"/>
          <w:b/>
          <w:i/>
        </w:rPr>
        <w:t>W przypadku oferty składanej wspólnie przez kilku Wykonawców, każdy Wykonawca składa wyżej wymieniony dokument odrębnie.</w:t>
      </w:r>
    </w:p>
    <w:p w14:paraId="1465FA04" w14:textId="4DB5695F" w:rsidR="00FD77AD" w:rsidRPr="00B3361B" w:rsidRDefault="00C7740B" w:rsidP="007C7759">
      <w:pPr>
        <w:tabs>
          <w:tab w:val="left" w:pos="284"/>
        </w:tabs>
        <w:suppressAutoHyphens w:val="0"/>
        <w:autoSpaceDN/>
        <w:spacing w:line="259" w:lineRule="auto"/>
        <w:contextualSpacing/>
        <w:jc w:val="both"/>
        <w:textAlignment w:val="auto"/>
        <w:rPr>
          <w:rFonts w:asciiTheme="minorHAnsi" w:hAnsiTheme="minorHAnsi" w:cstheme="minorHAnsi"/>
          <w:b/>
        </w:rPr>
      </w:pPr>
      <w:r w:rsidRPr="00B3361B">
        <w:rPr>
          <w:rFonts w:asciiTheme="minorHAnsi" w:eastAsia="Calibri" w:hAnsiTheme="minorHAnsi" w:cstheme="minorHAnsi"/>
        </w:rPr>
        <w:t>5</w:t>
      </w:r>
      <w:r w:rsidR="007C7759" w:rsidRPr="00B3361B">
        <w:rPr>
          <w:rFonts w:asciiTheme="minorHAnsi" w:eastAsia="Calibri" w:hAnsiTheme="minorHAnsi" w:cstheme="minorHAnsi"/>
        </w:rPr>
        <w:t xml:space="preserve">. </w:t>
      </w:r>
      <w:r w:rsidR="00FD77AD" w:rsidRPr="00B3361B">
        <w:rPr>
          <w:rFonts w:asciiTheme="minorHAnsi" w:hAnsiTheme="minorHAnsi" w:cstheme="minorHAnsi"/>
          <w:b/>
        </w:rPr>
        <w:t xml:space="preserve">Pełnomocnictwo </w:t>
      </w:r>
      <w:r w:rsidR="003307FB" w:rsidRPr="00B3361B">
        <w:rPr>
          <w:rFonts w:asciiTheme="minorHAnsi" w:hAnsiTheme="minorHAnsi" w:cstheme="minorHAnsi"/>
        </w:rPr>
        <w:t>(jeśli dotyczy)</w:t>
      </w:r>
    </w:p>
    <w:p w14:paraId="27353ACE" w14:textId="4112E9E9" w:rsidR="00FD77AD" w:rsidRPr="00B3361B" w:rsidRDefault="00C7740B" w:rsidP="007C7759">
      <w:pPr>
        <w:tabs>
          <w:tab w:val="left" w:pos="284"/>
          <w:tab w:val="left" w:pos="426"/>
        </w:tabs>
        <w:autoSpaceDE w:val="0"/>
        <w:autoSpaceDN/>
        <w:jc w:val="both"/>
        <w:textAlignment w:val="auto"/>
        <w:rPr>
          <w:rFonts w:asciiTheme="minorHAnsi" w:hAnsiTheme="minorHAnsi" w:cstheme="minorHAnsi"/>
        </w:rPr>
      </w:pPr>
      <w:r w:rsidRPr="00B3361B">
        <w:rPr>
          <w:rFonts w:asciiTheme="minorHAnsi" w:hAnsiTheme="minorHAnsi" w:cstheme="minorHAnsi"/>
        </w:rPr>
        <w:t>5</w:t>
      </w:r>
      <w:r w:rsidR="007C7759" w:rsidRPr="00B3361B">
        <w:rPr>
          <w:rFonts w:asciiTheme="minorHAnsi" w:hAnsiTheme="minorHAnsi" w:cstheme="minorHAnsi"/>
        </w:rPr>
        <w:t xml:space="preserve">.1. </w:t>
      </w:r>
      <w:r w:rsidR="00FD77AD" w:rsidRPr="00B3361B">
        <w:rPr>
          <w:rFonts w:asciiTheme="minorHAnsi" w:hAnsiTheme="minorHAnsi" w:cstheme="minorHAnsi"/>
        </w:rPr>
        <w:t>Gdy umocowanie osoby składającej ofertę nie wynika z dokumentów rejestrowych, Wykonawca, który składa ofertę za pośrednictwem pełnomocnika, powinien dołączyć do oferty dokument pełnomocnictwa</w:t>
      </w:r>
      <w:r w:rsidR="00CE1AFE" w:rsidRPr="00B3361B">
        <w:rPr>
          <w:rFonts w:asciiTheme="minorHAnsi" w:hAnsiTheme="minorHAnsi" w:cstheme="minorHAnsi"/>
        </w:rPr>
        <w:t xml:space="preserve"> podpisanego kwalifikowanym podpisem elektronicznym</w:t>
      </w:r>
      <w:r w:rsidR="00FD77AD" w:rsidRPr="00B3361B">
        <w:rPr>
          <w:rFonts w:asciiTheme="minorHAnsi" w:hAnsiTheme="minorHAnsi" w:cstheme="minorHAnsi"/>
        </w:rPr>
        <w:t>.</w:t>
      </w:r>
    </w:p>
    <w:p w14:paraId="401DB206" w14:textId="79C850B0" w:rsidR="00FD77AD" w:rsidRPr="00B3361B" w:rsidRDefault="00C7740B" w:rsidP="00FD77AD">
      <w:pPr>
        <w:pStyle w:val="Standard"/>
        <w:tabs>
          <w:tab w:val="left" w:pos="284"/>
        </w:tabs>
        <w:jc w:val="both"/>
        <w:rPr>
          <w:rFonts w:asciiTheme="minorHAnsi" w:hAnsiTheme="minorHAnsi" w:cstheme="minorHAnsi"/>
        </w:rPr>
      </w:pPr>
      <w:r w:rsidRPr="00B3361B">
        <w:rPr>
          <w:rFonts w:asciiTheme="minorHAnsi" w:hAnsiTheme="minorHAnsi" w:cstheme="minorHAnsi"/>
        </w:rPr>
        <w:t>5</w:t>
      </w:r>
      <w:r w:rsidR="007C7759" w:rsidRPr="00B3361B">
        <w:rPr>
          <w:rFonts w:asciiTheme="minorHAnsi" w:hAnsiTheme="minorHAnsi" w:cstheme="minorHAnsi"/>
        </w:rPr>
        <w:t xml:space="preserve">.2. </w:t>
      </w:r>
      <w:r w:rsidR="00FD77AD" w:rsidRPr="00B3361B">
        <w:rPr>
          <w:rFonts w:asciiTheme="minorHAnsi" w:hAnsiTheme="minorHAnsi" w:cstheme="minorHAnsi"/>
        </w:rPr>
        <w:t xml:space="preserve">W przypadku Wykonawców ubiegających się wspólnie o udzielenie zamówienia Wykonawcy są zobowiązani do ustanowienia pełnomocnika. Dokument pełnomocnictwa, z treści którego będzie wynikało umocowanie do reprezentowania w postępowaniu o udzielenie zamówienia tych </w:t>
      </w:r>
      <w:r w:rsidR="00D14287" w:rsidRPr="00B3361B">
        <w:rPr>
          <w:rFonts w:asciiTheme="minorHAnsi" w:hAnsiTheme="minorHAnsi" w:cstheme="minorHAnsi"/>
        </w:rPr>
        <w:t>W</w:t>
      </w:r>
      <w:r w:rsidR="00FD77AD" w:rsidRPr="00B3361B">
        <w:rPr>
          <w:rFonts w:asciiTheme="minorHAnsi" w:hAnsiTheme="minorHAnsi" w:cstheme="minorHAnsi"/>
        </w:rPr>
        <w:t>ykonawców, należy załączyć do oferty.</w:t>
      </w:r>
    </w:p>
    <w:p w14:paraId="4E436B11" w14:textId="7F4DA58C" w:rsidR="00FD77AD" w:rsidRPr="00B3361B" w:rsidRDefault="00C7740B" w:rsidP="00FD77AD">
      <w:pPr>
        <w:pStyle w:val="Standard"/>
        <w:tabs>
          <w:tab w:val="left" w:pos="284"/>
        </w:tabs>
        <w:jc w:val="both"/>
        <w:rPr>
          <w:rFonts w:asciiTheme="minorHAnsi" w:hAnsiTheme="minorHAnsi" w:cstheme="minorHAnsi"/>
        </w:rPr>
      </w:pPr>
      <w:r w:rsidRPr="00B3361B">
        <w:rPr>
          <w:rFonts w:asciiTheme="minorHAnsi" w:hAnsiTheme="minorHAnsi" w:cstheme="minorHAnsi"/>
        </w:rPr>
        <w:lastRenderedPageBreak/>
        <w:t>5</w:t>
      </w:r>
      <w:r w:rsidR="00FD77AD" w:rsidRPr="00B3361B">
        <w:rPr>
          <w:rFonts w:asciiTheme="minorHAnsi" w:hAnsiTheme="minorHAnsi" w:cstheme="minorHAnsi"/>
        </w:rPr>
        <w:t xml:space="preserve">.3. </w:t>
      </w:r>
      <w:r w:rsidR="00FD77AD" w:rsidRPr="00B3361B">
        <w:rPr>
          <w:rFonts w:asciiTheme="minorHAnsi" w:eastAsia="Calibri" w:hAnsiTheme="minorHAnsi" w:cstheme="minorHAnsi"/>
        </w:rPr>
        <w:t>Dokument pełnomocnictwa musi zostać złożony jako część oferty, musi być w oryginale lub kopii poświadczonej za zgodność z oryginałem przez notariusza</w:t>
      </w:r>
      <w:r w:rsidR="00FD77AD" w:rsidRPr="00B3361B">
        <w:rPr>
          <w:rFonts w:asciiTheme="minorHAnsi" w:hAnsiTheme="minorHAnsi" w:cstheme="minorHAnsi"/>
        </w:rPr>
        <w:t>.</w:t>
      </w:r>
    </w:p>
    <w:p w14:paraId="58FF5BC0" w14:textId="66D0E877" w:rsidR="00FD77AD" w:rsidRPr="009C5F5E" w:rsidRDefault="005C5640" w:rsidP="00CE1AFE">
      <w:pPr>
        <w:suppressAutoHyphens w:val="0"/>
        <w:autoSpaceDN/>
        <w:contextualSpacing/>
        <w:jc w:val="both"/>
        <w:textAlignment w:val="auto"/>
        <w:rPr>
          <w:rFonts w:asciiTheme="minorHAnsi" w:hAnsiTheme="minorHAnsi" w:cstheme="minorHAnsi"/>
          <w:bCs/>
          <w:color w:val="00B050"/>
        </w:rPr>
      </w:pPr>
      <w:r>
        <w:rPr>
          <w:rFonts w:asciiTheme="minorHAnsi" w:hAnsiTheme="minorHAnsi" w:cstheme="minorHAnsi"/>
          <w:bCs/>
        </w:rPr>
        <w:t>6</w:t>
      </w:r>
      <w:r w:rsidR="008A6ECD" w:rsidRPr="00B3361B">
        <w:rPr>
          <w:rFonts w:asciiTheme="minorHAnsi" w:hAnsiTheme="minorHAnsi" w:cstheme="minorHAnsi"/>
          <w:bCs/>
        </w:rPr>
        <w:t xml:space="preserve">. </w:t>
      </w:r>
      <w:r w:rsidR="008A6ECD" w:rsidRPr="00B3361B">
        <w:rPr>
          <w:rFonts w:asciiTheme="minorHAnsi" w:hAnsiTheme="minorHAnsi" w:cstheme="minorHAnsi"/>
          <w:b/>
        </w:rPr>
        <w:t xml:space="preserve">Dokument </w:t>
      </w:r>
      <w:r w:rsidR="00C7740B" w:rsidRPr="00B3361B">
        <w:rPr>
          <w:rFonts w:asciiTheme="minorHAnsi" w:hAnsiTheme="minorHAnsi" w:cstheme="minorHAnsi"/>
          <w:b/>
        </w:rPr>
        <w:t>wniesienia</w:t>
      </w:r>
      <w:r w:rsidR="008A6ECD" w:rsidRPr="00B3361B">
        <w:rPr>
          <w:rFonts w:asciiTheme="minorHAnsi" w:hAnsiTheme="minorHAnsi" w:cstheme="minorHAnsi"/>
          <w:b/>
        </w:rPr>
        <w:t xml:space="preserve"> wadium</w:t>
      </w:r>
      <w:r w:rsidR="00C7740B" w:rsidRPr="00B3361B">
        <w:rPr>
          <w:rFonts w:asciiTheme="minorHAnsi" w:hAnsiTheme="minorHAnsi" w:cstheme="minorHAnsi"/>
          <w:bCs/>
        </w:rPr>
        <w:t xml:space="preserve"> </w:t>
      </w:r>
      <w:r w:rsidR="00CE1AFE" w:rsidRPr="00B3361B">
        <w:rPr>
          <w:rFonts w:asciiTheme="minorHAnsi" w:hAnsiTheme="minorHAnsi" w:cstheme="minorHAnsi"/>
          <w:bCs/>
        </w:rPr>
        <w:t>w poręczeniach lub gwarancjach, w oryginale w postaci dokumentu elektronicznego podpisanego kwalifikowanym podpisem elektronicznym przez wystawcę dokumentu.</w:t>
      </w:r>
    </w:p>
    <w:p w14:paraId="1256CD84" w14:textId="77777777" w:rsidR="004344C8" w:rsidRPr="009C5F5E" w:rsidRDefault="004344C8" w:rsidP="00CE1AFE">
      <w:pPr>
        <w:suppressAutoHyphens w:val="0"/>
        <w:autoSpaceDN/>
        <w:contextualSpacing/>
        <w:jc w:val="both"/>
        <w:textAlignment w:val="auto"/>
        <w:rPr>
          <w:rFonts w:ascii="Calibri" w:hAnsi="Calibri" w:cs="Calibri"/>
          <w:color w:val="00B050"/>
          <w:sz w:val="10"/>
          <w:szCs w:val="10"/>
        </w:rPr>
      </w:pPr>
    </w:p>
    <w:tbl>
      <w:tblPr>
        <w:tblStyle w:val="Tabela-Siatka"/>
        <w:tblW w:w="0" w:type="auto"/>
        <w:tblInd w:w="-34" w:type="dxa"/>
        <w:shd w:val="clear" w:color="auto" w:fill="D9D9D9" w:themeFill="background1" w:themeFillShade="D9"/>
        <w:tblLook w:val="04A0" w:firstRow="1" w:lastRow="0" w:firstColumn="1" w:lastColumn="0" w:noHBand="0" w:noVBand="1"/>
      </w:tblPr>
      <w:tblGrid>
        <w:gridCol w:w="9880"/>
      </w:tblGrid>
      <w:tr w:rsidR="00B3361B" w:rsidRPr="00B3361B" w14:paraId="761BD667" w14:textId="77777777" w:rsidTr="00251209">
        <w:tc>
          <w:tcPr>
            <w:tcW w:w="9880" w:type="dxa"/>
            <w:shd w:val="clear" w:color="auto" w:fill="D9D9D9" w:themeFill="background1" w:themeFillShade="D9"/>
          </w:tcPr>
          <w:p w14:paraId="576FC66B" w14:textId="77777777" w:rsidR="00FD77AD" w:rsidRPr="00B3361B" w:rsidRDefault="00FD77AD" w:rsidP="00251209">
            <w:pPr>
              <w:pStyle w:val="Standard"/>
              <w:jc w:val="both"/>
              <w:rPr>
                <w:rFonts w:ascii="Calibri" w:hAnsi="Calibri" w:cs="Calibri"/>
              </w:rPr>
            </w:pPr>
            <w:r w:rsidRPr="00B3361B">
              <w:rPr>
                <w:rFonts w:ascii="Calibri" w:hAnsi="Calibri" w:cs="Calibri"/>
                <w:b/>
                <w:bCs/>
              </w:rPr>
              <w:t xml:space="preserve">XI. </w:t>
            </w:r>
            <w:r w:rsidRPr="00B3361B">
              <w:rPr>
                <w:rFonts w:ascii="Calibri" w:hAnsi="Calibri" w:cs="Calibri"/>
                <w:b/>
                <w:bCs/>
                <w:sz w:val="20"/>
              </w:rPr>
              <w:t>INFORMACJE O ŚRODKACH KOMUNIKACJI ELEKTRONICZNEJ, PRZY UŻYCIU KTÓRYCH ZAMAWIAJĄCY BĘDZIE SIĘ KOMUNIKOWAŁ Z WYKONAWCAMI ORAZ INFORMACJE O WYMAGANIACH TECHNICZNYCH I ORGANIZACYJNYCH SPORZĄDZANIA, WYSYŁANIA I ODBIERANIA KORESPONDENCJI ELEKTRONICZNEJ</w:t>
            </w:r>
          </w:p>
        </w:tc>
      </w:tr>
    </w:tbl>
    <w:p w14:paraId="0DEC05FF" w14:textId="5C45C181"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 xml:space="preserve">Osobami uprawnionymi do kontaktu z Wykonawcami są: </w:t>
      </w:r>
      <w:r w:rsidR="007F276B">
        <w:rPr>
          <w:rFonts w:asciiTheme="minorHAnsi" w:hAnsiTheme="minorHAnsi" w:cstheme="minorHAnsi"/>
          <w:b/>
        </w:rPr>
        <w:t>Krystyna Piątek</w:t>
      </w:r>
      <w:r w:rsidRPr="00B3361B">
        <w:rPr>
          <w:rFonts w:asciiTheme="minorHAnsi" w:hAnsiTheme="minorHAnsi" w:cstheme="minorHAnsi"/>
          <w:b/>
        </w:rPr>
        <w:t xml:space="preserve">, Dział Zamówień Publicznych </w:t>
      </w:r>
      <w:r w:rsidRPr="00B3361B">
        <w:rPr>
          <w:rFonts w:asciiTheme="minorHAnsi" w:hAnsiTheme="minorHAnsi" w:cstheme="minorHAnsi"/>
        </w:rPr>
        <w:t>oraz</w:t>
      </w:r>
      <w:r w:rsidRPr="00B3361B">
        <w:rPr>
          <w:rFonts w:asciiTheme="minorHAnsi" w:hAnsiTheme="minorHAnsi" w:cstheme="minorHAnsi"/>
          <w:b/>
        </w:rPr>
        <w:t xml:space="preserve"> </w:t>
      </w:r>
      <w:r w:rsidR="00C12AE7" w:rsidRPr="008A0A6B">
        <w:rPr>
          <w:rFonts w:asciiTheme="minorHAnsi" w:hAnsiTheme="minorHAnsi" w:cstheme="minorHAnsi"/>
          <w:b/>
        </w:rPr>
        <w:t>Witold Bołtuć</w:t>
      </w:r>
      <w:r w:rsidR="006A0966">
        <w:rPr>
          <w:rFonts w:asciiTheme="minorHAnsi" w:hAnsiTheme="minorHAnsi" w:cstheme="minorHAnsi"/>
          <w:b/>
        </w:rPr>
        <w:t>,</w:t>
      </w:r>
      <w:r w:rsidR="008A0A6B" w:rsidRPr="008A0A6B">
        <w:rPr>
          <w:rFonts w:asciiTheme="minorHAnsi" w:hAnsiTheme="minorHAnsi" w:cstheme="minorHAnsi"/>
          <w:b/>
        </w:rPr>
        <w:t xml:space="preserve"> Kierownik Oddziału Chirurgii Urazowo-Ortopedycznej</w:t>
      </w:r>
      <w:r w:rsidR="008A0A6B">
        <w:rPr>
          <w:rFonts w:asciiTheme="minorHAnsi" w:hAnsiTheme="minorHAnsi" w:cstheme="minorHAnsi"/>
          <w:b/>
        </w:rPr>
        <w:t xml:space="preserve"> z </w:t>
      </w:r>
      <w:r w:rsidR="008A0A6B" w:rsidRPr="008A0A6B">
        <w:rPr>
          <w:rFonts w:asciiTheme="minorHAnsi" w:hAnsiTheme="minorHAnsi" w:cstheme="minorHAnsi"/>
          <w:b/>
        </w:rPr>
        <w:t>Pododdziałem Rehabilitacji Ogólnoustrojowej.</w:t>
      </w:r>
    </w:p>
    <w:p w14:paraId="32AECBC0"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Postępowanie prowadzone jest w języku polskim w formie elektronicznej za pośrednictwem platformazakupowa.pl pod adresem: https://platformazakupowa.pl/pn/</w:t>
      </w:r>
      <w:r w:rsidRPr="00B3361B">
        <w:rPr>
          <w:rFonts w:ascii="Calibri" w:hAnsi="Calibri" w:cs="Calibri"/>
        </w:rPr>
        <w:t>zozdt</w:t>
      </w:r>
      <w:r w:rsidRPr="00B3361B">
        <w:rPr>
          <w:rFonts w:asciiTheme="minorHAnsi" w:hAnsiTheme="minorHAnsi" w:cstheme="minorHAnsi"/>
        </w:rPr>
        <w:t xml:space="preserve"> </w:t>
      </w:r>
    </w:p>
    <w:p w14:paraId="76CB537F"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 xml:space="preserve">W celu skrócenia czasu udzielenia odpowiedzi na pytania komunikacja między Zamawiającym </w:t>
      </w:r>
      <w:r w:rsidRPr="00B3361B">
        <w:rPr>
          <w:rFonts w:asciiTheme="minorHAnsi" w:hAnsiTheme="minorHAnsi" w:cstheme="minorHAnsi"/>
        </w:rPr>
        <w:br/>
        <w:t>a Wykonawcami w zakresie:</w:t>
      </w:r>
    </w:p>
    <w:p w14:paraId="714F2BAA"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Zamawiającemu pytań do treści SWZ; </w:t>
      </w:r>
    </w:p>
    <w:p w14:paraId="054B14C5"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przesyłania odpowiedzi na wezwanie Zamawiającego do złożenia podmiotowych środków dowodowych;</w:t>
      </w:r>
    </w:p>
    <w:p w14:paraId="2C686E5C"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odpowiedzi na wezwanie Zamawiającego do złożenia/poprawienia/uzupełnienia oświadczenia, o którym mowa w art. 125 ust. 1, podmiotowych środków dowodowych, innych dokumentów lub oświadczeń składanych w postępowaniu; </w:t>
      </w:r>
    </w:p>
    <w:p w14:paraId="3D5E7A04"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6C7BC6F0"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odpowiedzi na wezwanie Zamawiającego do złożenia wyjaśnień dot. treści przedmiotowych środków dowodowych; </w:t>
      </w:r>
    </w:p>
    <w:p w14:paraId="638BDD12" w14:textId="7A81FC38"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przes</w:t>
      </w:r>
      <w:r w:rsidR="00704266">
        <w:rPr>
          <w:rFonts w:asciiTheme="minorHAnsi" w:hAnsiTheme="minorHAnsi" w:cstheme="minorHAnsi"/>
        </w:rPr>
        <w:t>y</w:t>
      </w:r>
      <w:r w:rsidRPr="00B3361B">
        <w:rPr>
          <w:rFonts w:asciiTheme="minorHAnsi" w:hAnsiTheme="minorHAnsi" w:cstheme="minorHAnsi"/>
        </w:rPr>
        <w:t xml:space="preserve">łania odpowiedzi na inne wezwania Zamawiającego wynikające z ustawy – Prawo zamówień publicznych; </w:t>
      </w:r>
    </w:p>
    <w:p w14:paraId="07ACED5C"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wniosków, informacji, oświadczeń Wykonawcy; </w:t>
      </w:r>
    </w:p>
    <w:p w14:paraId="101A9287"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 przesyłania odwołania/inne odbywa się za pośrednictwem platformazakupowa.pl i formularza „Wyślij wiadomość do zamawiającego”. </w:t>
      </w:r>
    </w:p>
    <w:p w14:paraId="6674100B"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D986F62"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2BF5BFF8"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0DD25DDF"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 xml:space="preserve">Zamawiający, zgodnie z Rozporządzeniem Prezesa Rady Ministrów z dnia 30 grudnia 2020r. </w:t>
      </w:r>
      <w:r w:rsidRPr="00B3361B">
        <w:rPr>
          <w:rFonts w:asciiTheme="minorHAnsi" w:hAnsiTheme="minorHAnsi" w:cstheme="minorHAnsi"/>
        </w:rPr>
        <w:br/>
        <w:t xml:space="preserve">w sprawie sposobu sporządzania i przekazywania informacji oraz wymagań technicznych dla dokumentów elektronicznych oraz środków komunikacji elektronicznej w postępowaniu </w:t>
      </w:r>
      <w:r w:rsidRPr="00B3361B">
        <w:rPr>
          <w:rFonts w:asciiTheme="minorHAnsi" w:hAnsiTheme="minorHAnsi" w:cstheme="minorHAnsi"/>
        </w:rPr>
        <w:br/>
        <w:t>o udzielenie zamówienia publicznego lub konkursie (Dz. U. z 2020r. poz. 2452), określa niezbędne wymagania sprzętowo - aplikacyjne umożliwiające pracę na platformazakupowa.pl, tj.:</w:t>
      </w:r>
    </w:p>
    <w:p w14:paraId="5A67E025"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lastRenderedPageBreak/>
        <w:t>a) stały dostęp do sieci Internet o gwarantowanej przepustowości nie mniejszej niż 512 kb/s,</w:t>
      </w:r>
    </w:p>
    <w:p w14:paraId="5E0EC4C1"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b) komputer klasy PC lub MAC o następującej konfiguracji: pamięć min. 2 GB Ram, procesor Intel IV 2 GHZ lub jego nowsza wersja, jeden z systemów operacyjnych - MS Windows 7, Mac Os x 10.4, Linux, lub ich nowsze wersje,</w:t>
      </w:r>
    </w:p>
    <w:p w14:paraId="779F0DBB"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c) zainstalowana dowolna przeglądarka internetowa, w przypadku Internet Explorer minimalnie wersja 10.0,</w:t>
      </w:r>
    </w:p>
    <w:p w14:paraId="2BDEB52C"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d) włączona obsługa JavaScript,</w:t>
      </w:r>
    </w:p>
    <w:p w14:paraId="19D924BD"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e) zainstalowany program Adobe Acrobat Reader lub inny obsługujący format plików .pdf,</w:t>
      </w:r>
    </w:p>
    <w:p w14:paraId="3A6332A3"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f) szyfrowanie na platformazakupowa.pl odbywa się za pomocą protokołu TLS 1.3.</w:t>
      </w:r>
    </w:p>
    <w:p w14:paraId="0A9A781A"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g) oznaczenie czasu odbioru danych przez platformę zakupową stanowi datę oraz dokładny czas (hh:mm:ss) generowany wg czasu lokalnego serwera synchronizowanego z zegarem Głównego Urzędu Miar.</w:t>
      </w:r>
    </w:p>
    <w:p w14:paraId="62FE2B99" w14:textId="77777777" w:rsidR="00B3361B" w:rsidRPr="00B3361B" w:rsidRDefault="00B3361B" w:rsidP="00066E95">
      <w:pPr>
        <w:numPr>
          <w:ilvl w:val="0"/>
          <w:numId w:val="70"/>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B3361B">
        <w:rPr>
          <w:rFonts w:asciiTheme="minorHAnsi" w:hAnsiTheme="minorHAnsi" w:cstheme="minorHAnsi"/>
        </w:rPr>
        <w:t>Wykonawca, przystępując do niniejszego postępowania o udzielenie zamówienia publicznego:</w:t>
      </w:r>
    </w:p>
    <w:p w14:paraId="4BDB8897"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a) akceptuje warunki korzystania z platformazakupowa.pl określone w Regulaminie zamieszczonym na stronie internetowej pod linkiem w zakładce „Regulamin" oraz uznaje go za wiążący,</w:t>
      </w:r>
    </w:p>
    <w:p w14:paraId="4013D3EF"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b) zapoznał i stosuje się do Instrukcji składania ofert/wniosków dostępnej pod linkiem:  </w:t>
      </w:r>
      <w:hyperlink r:id="rId14" w:history="1">
        <w:r w:rsidRPr="00B3361B">
          <w:rPr>
            <w:rFonts w:asciiTheme="minorHAnsi" w:hAnsiTheme="minorHAnsi" w:cstheme="minorHAnsi"/>
          </w:rPr>
          <w:t>https://platformazakupowa.pl/strona/45-instrukcje</w:t>
        </w:r>
      </w:hyperlink>
      <w:r w:rsidRPr="00B3361B">
        <w:rPr>
          <w:rFonts w:asciiTheme="minorHAnsi" w:hAnsiTheme="minorHAnsi" w:cstheme="minorHAnsi"/>
        </w:rPr>
        <w:t>.</w:t>
      </w:r>
    </w:p>
    <w:p w14:paraId="53B651D0" w14:textId="77777777" w:rsidR="00B3361B" w:rsidRPr="00B3361B" w:rsidRDefault="00B3361B" w:rsidP="00B3361B">
      <w:pPr>
        <w:tabs>
          <w:tab w:val="left" w:pos="284"/>
        </w:tabs>
        <w:suppressAutoHyphens w:val="0"/>
        <w:autoSpaceDN/>
        <w:jc w:val="both"/>
        <w:textAlignment w:val="auto"/>
        <w:rPr>
          <w:rFonts w:ascii="Calibri" w:eastAsia="Calibri" w:hAnsi="Calibri" w:cs="Calibri"/>
        </w:rPr>
      </w:pPr>
      <w:r w:rsidRPr="00B3361B">
        <w:rPr>
          <w:rFonts w:ascii="Calibri" w:eastAsia="Calibri" w:hAnsi="Calibri" w:cs="Calibri"/>
        </w:rPr>
        <w:t xml:space="preserve">8. Zamawiający nie ponosi odpowiedzialności za złożenie oferty w sposób niezgodny z Instrukcją korzystania z </w:t>
      </w:r>
      <w:hyperlink r:id="rId15">
        <w:r w:rsidRPr="00B3361B">
          <w:rPr>
            <w:rFonts w:ascii="Calibri" w:eastAsia="Calibri" w:hAnsi="Calibri" w:cs="Calibri"/>
          </w:rPr>
          <w:t>platformazakupowa.pl</w:t>
        </w:r>
      </w:hyperlink>
      <w:r w:rsidRPr="00B3361B">
        <w:rPr>
          <w:rFonts w:ascii="Calibri" w:eastAsia="Calibri" w:hAnsi="Calibri" w:cs="Calibri"/>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46D782D" w14:textId="77777777" w:rsidR="00B3361B" w:rsidRPr="00B3361B" w:rsidRDefault="00B3361B" w:rsidP="00B3361B">
      <w:pPr>
        <w:tabs>
          <w:tab w:val="left" w:pos="284"/>
        </w:tabs>
        <w:suppressAutoHyphens w:val="0"/>
        <w:autoSpaceDN/>
        <w:jc w:val="both"/>
        <w:textAlignment w:val="auto"/>
        <w:rPr>
          <w:rFonts w:ascii="Calibri" w:eastAsia="Calibri" w:hAnsi="Calibri" w:cs="Calibri"/>
        </w:rPr>
      </w:pPr>
      <w:r w:rsidRPr="00B3361B">
        <w:rPr>
          <w:rFonts w:ascii="Calibri" w:eastAsia="Calibri" w:hAnsi="Calibri" w:cs="Calibri"/>
        </w:rPr>
        <w:t xml:space="preserve">9. Zamawiający informuje, że instrukcje korzystania z </w:t>
      </w:r>
      <w:hyperlink r:id="rId16">
        <w:r w:rsidRPr="00B3361B">
          <w:rPr>
            <w:rFonts w:ascii="Calibri" w:eastAsia="Calibri" w:hAnsi="Calibri" w:cs="Calibri"/>
          </w:rPr>
          <w:t>platformazakupowa.pl</w:t>
        </w:r>
      </w:hyperlink>
      <w:r w:rsidRPr="00B3361B">
        <w:rPr>
          <w:rFonts w:ascii="Calibri" w:eastAsia="Calibri" w:hAnsi="Calibri" w:cs="Calibri"/>
        </w:rPr>
        <w:t xml:space="preserve"> dotyczące w szczególności logowania, składania wniosków o wyjaśnienie treści SWZ, składania ofert oraz innych czynności podejmowanych w niniejszym postępowaniu przy użyciu </w:t>
      </w:r>
      <w:hyperlink r:id="rId17">
        <w:r w:rsidRPr="00B3361B">
          <w:rPr>
            <w:rFonts w:ascii="Calibri" w:eastAsia="Calibri" w:hAnsi="Calibri" w:cs="Calibri"/>
          </w:rPr>
          <w:t>platformazakupowa.pl</w:t>
        </w:r>
      </w:hyperlink>
      <w:r w:rsidRPr="00B3361B">
        <w:rPr>
          <w:rFonts w:ascii="Calibri" w:eastAsia="Calibri" w:hAnsi="Calibri" w:cs="Calibri"/>
        </w:rPr>
        <w:t xml:space="preserve"> znajdują się w zakładce „Instrukcje dla Wykonawców" na stronie internetowej pod adresem: </w:t>
      </w:r>
      <w:hyperlink r:id="rId18">
        <w:r w:rsidRPr="00B3361B">
          <w:rPr>
            <w:rFonts w:ascii="Calibri" w:eastAsia="Calibri" w:hAnsi="Calibri" w:cs="Calibri"/>
          </w:rPr>
          <w:t>https://platformazakupowa.pl/strona/45-instrukcje</w:t>
        </w:r>
      </w:hyperlink>
    </w:p>
    <w:p w14:paraId="46A80122" w14:textId="46290040"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10. Stosowanie do art. 135 ust. 2 ustawy PZP Wykonawca może zwrócić się do Zamawiającego z wnioskiem o wyjaśnienie treści SWZ. Zamawiający udzieli wyjaśnień niezwłocznie, jednak nie później niż na 6 dni przed upływem terminu składania ofert albo nie później niż na 4 dni przed upływem terminu składania ofert w przypadku, o którym mowa w art. 138. ust. 2 pkt 2</w:t>
      </w:r>
      <w:r w:rsidR="006A0966">
        <w:rPr>
          <w:rFonts w:asciiTheme="minorHAnsi" w:hAnsiTheme="minorHAnsi" w:cstheme="minorHAnsi"/>
        </w:rPr>
        <w:t xml:space="preserve"> </w:t>
      </w:r>
      <w:r w:rsidRPr="00B3361B">
        <w:rPr>
          <w:rFonts w:asciiTheme="minorHAnsi" w:hAnsiTheme="minorHAnsi" w:cstheme="minorHAnsi"/>
        </w:rPr>
        <w:t>– pod warunkiem, że wniosek o wyjaśnienie treści specyfikacji warunków zamówienia wpłynął do Zamawiającego nie później niż na odpowiednio 14 albo 7 dni przed upływem terminu składania ofert.</w:t>
      </w:r>
    </w:p>
    <w:p w14:paraId="36404454"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11. Zgodnie z art. 135 ust. 5 ustawy Pzp – w przypadku, gdy wniosek o wyjaśnienie treści SWZ nie wpłynął w terminie, o którym mowa w pkt 2, Zamawiający nie ma obowiązku udzielania wyjaśnień SWZ oraz obowiązku przedłużenia terminu składania ofert.  Przedłużenie terminu składania ofert nie wpływa na bieg terminu składania wniosku o wyjaśnienie treści SWZ. </w:t>
      </w:r>
    </w:p>
    <w:p w14:paraId="5A8A0F39"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12. Wyjaśnienia treści specyfikacji oraz jej ewentualne zmiany będą dokonywane zgodnie z art. 135 ust. 6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7D76ED32"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13. Zamawiający nie przewiduje zwołania zebrania Wykonawców w celu wyjaśnienia wątpliwości dotyczących treści SWZ. </w:t>
      </w:r>
    </w:p>
    <w:p w14:paraId="5676A228"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 xml:space="preserve">14. W przypadku, gdy zmiana treści SWZ jest istotna dla sporządzenia oferty lub wymaga od Wykonawców dodatkowego czasu na zapoznanie się ze zmianą SWZ i przygotowanie ofert, </w:t>
      </w:r>
      <w:r w:rsidRPr="00B3361B">
        <w:rPr>
          <w:rFonts w:asciiTheme="minorHAnsi" w:hAnsiTheme="minorHAnsi" w:cstheme="minorHAnsi"/>
        </w:rPr>
        <w:lastRenderedPageBreak/>
        <w:t>Zamawiający przedłuży termin składania ofert o czas niezbędny na ich przygotowanie (art.137 ust. 6 ustawy Pzp).</w:t>
      </w:r>
    </w:p>
    <w:p w14:paraId="2037B046"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rPr>
      </w:pPr>
      <w:r w:rsidRPr="00B3361B">
        <w:rPr>
          <w:rFonts w:asciiTheme="minorHAnsi" w:hAnsiTheme="minorHAnsi" w:cstheme="minorHAnsi"/>
        </w:rPr>
        <w:t>15. W przypadku rozbieżności pomiędzy treścią niniejszej SWZ, a treścią udzielonych odpowiedzi jako obowiązującą należy przyjąć treść pisma zawierającego późniejsze oświadczenie Zamawiającego.</w:t>
      </w:r>
    </w:p>
    <w:p w14:paraId="13723BCF" w14:textId="77777777" w:rsidR="00B3361B" w:rsidRPr="00B3361B" w:rsidRDefault="00B3361B" w:rsidP="00B3361B">
      <w:pPr>
        <w:tabs>
          <w:tab w:val="left" w:pos="284"/>
          <w:tab w:val="left" w:pos="426"/>
        </w:tabs>
        <w:suppressAutoHyphens w:val="0"/>
        <w:autoSpaceDN/>
        <w:contextualSpacing/>
        <w:jc w:val="both"/>
        <w:textAlignment w:val="auto"/>
        <w:rPr>
          <w:rFonts w:asciiTheme="minorHAnsi" w:hAnsiTheme="minorHAnsi" w:cstheme="minorHAnsi"/>
          <w:sz w:val="10"/>
          <w:szCs w:val="10"/>
        </w:rPr>
      </w:pPr>
    </w:p>
    <w:p w14:paraId="206D2787" w14:textId="77777777" w:rsidR="00B3361B" w:rsidRPr="00B3361B" w:rsidRDefault="00B3361B" w:rsidP="00B3361B">
      <w:pPr>
        <w:keepNext/>
        <w:autoSpaceDE w:val="0"/>
        <w:autoSpaceDN/>
        <w:jc w:val="both"/>
        <w:textAlignment w:val="auto"/>
        <w:outlineLvl w:val="0"/>
        <w:rPr>
          <w:rFonts w:ascii="Calibri" w:eastAsia="Calibri" w:hAnsi="Calibri" w:cs="Calibri"/>
          <w:kern w:val="2"/>
          <w:lang w:bidi="ar-SA"/>
        </w:rPr>
      </w:pPr>
      <w:r w:rsidRPr="00B3361B">
        <w:rPr>
          <w:rFonts w:ascii="Calibri" w:eastAsia="Calibri" w:hAnsi="Calibri" w:cs="Calibri"/>
          <w:kern w:val="2"/>
          <w:lang w:bidi="ar-SA"/>
        </w:rPr>
        <w:t>Zalecenia</w:t>
      </w:r>
    </w:p>
    <w:p w14:paraId="169229C8" w14:textId="77777777" w:rsidR="00B3361B" w:rsidRPr="00B3361B" w:rsidRDefault="00B3361B" w:rsidP="00B3361B">
      <w:pPr>
        <w:jc w:val="both"/>
        <w:rPr>
          <w:rFonts w:ascii="Calibri" w:eastAsia="Calibri" w:hAnsi="Calibri" w:cs="Calibri"/>
        </w:rPr>
      </w:pPr>
      <w:r w:rsidRPr="00B3361B">
        <w:rPr>
          <w:rFonts w:ascii="Calibri" w:eastAsia="Calibri" w:hAnsi="Calibri" w:cs="Calibri"/>
        </w:rPr>
        <w:t>1.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05998EE"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2. Zamawiający rekomenduje wykorzystanie formatów: .pdf .doc .xls .jpg (.jpeg) ze szczególnym wskazaniem na .pdf</w:t>
      </w:r>
    </w:p>
    <w:p w14:paraId="084C8994"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 xml:space="preserve">3. </w:t>
      </w:r>
      <w:r w:rsidRPr="00B3361B">
        <w:rPr>
          <w:rFonts w:asciiTheme="minorHAnsi" w:hAnsiTheme="minorHAnsi" w:cstheme="minorHAnsi"/>
        </w:rPr>
        <w:t>Zamawiający zaleca, aby w nazwach plików nie stosować podkreślników. Zastosowanie podkreślnika w nazwie pliku może skutkować nieprawidłową weryfikacją podpisu elektronicznego i odrzuceniem oferty.</w:t>
      </w:r>
    </w:p>
    <w:p w14:paraId="7B469F32"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4. W celu ewentualnej kompresji danych Zamawiający rekomenduje wykorzystanie jednego z formatów:</w:t>
      </w:r>
    </w:p>
    <w:p w14:paraId="5F5644BA" w14:textId="77777777" w:rsidR="00B3361B" w:rsidRPr="00B3361B" w:rsidRDefault="00B3361B" w:rsidP="00066E95">
      <w:pPr>
        <w:numPr>
          <w:ilvl w:val="1"/>
          <w:numId w:val="71"/>
        </w:numPr>
        <w:tabs>
          <w:tab w:val="left" w:pos="426"/>
        </w:tabs>
        <w:suppressAutoHyphens w:val="0"/>
        <w:autoSpaceDN/>
        <w:ind w:left="0" w:firstLine="0"/>
        <w:jc w:val="both"/>
        <w:textAlignment w:val="auto"/>
        <w:rPr>
          <w:rFonts w:ascii="Calibri" w:eastAsia="Calibri" w:hAnsi="Calibri" w:cs="Calibri"/>
        </w:rPr>
      </w:pPr>
      <w:r w:rsidRPr="00B3361B">
        <w:rPr>
          <w:rFonts w:ascii="Calibri" w:eastAsia="Calibri" w:hAnsi="Calibri" w:cs="Calibri"/>
        </w:rPr>
        <w:t xml:space="preserve">.zip </w:t>
      </w:r>
    </w:p>
    <w:p w14:paraId="0B978324" w14:textId="77777777" w:rsidR="00B3361B" w:rsidRPr="00B3361B" w:rsidRDefault="00B3361B" w:rsidP="00066E95">
      <w:pPr>
        <w:numPr>
          <w:ilvl w:val="1"/>
          <w:numId w:val="71"/>
        </w:numPr>
        <w:tabs>
          <w:tab w:val="left" w:pos="426"/>
        </w:tabs>
        <w:suppressAutoHyphens w:val="0"/>
        <w:autoSpaceDN/>
        <w:ind w:left="0" w:firstLine="0"/>
        <w:jc w:val="both"/>
        <w:textAlignment w:val="auto"/>
        <w:rPr>
          <w:rFonts w:ascii="Calibri" w:eastAsia="Calibri" w:hAnsi="Calibri" w:cs="Calibri"/>
        </w:rPr>
      </w:pPr>
      <w:r w:rsidRPr="00B3361B">
        <w:rPr>
          <w:rFonts w:ascii="Calibri" w:eastAsia="Calibri" w:hAnsi="Calibri" w:cs="Calibri"/>
        </w:rPr>
        <w:t>.7Z</w:t>
      </w:r>
    </w:p>
    <w:p w14:paraId="4E8EC150" w14:textId="0FEC46D5" w:rsidR="00B3361B" w:rsidRPr="00B3361B" w:rsidRDefault="00B3361B" w:rsidP="009A2FD6">
      <w:pPr>
        <w:tabs>
          <w:tab w:val="left" w:pos="0"/>
        </w:tabs>
        <w:suppressAutoHyphens w:val="0"/>
        <w:autoSpaceDN/>
        <w:jc w:val="both"/>
        <w:textAlignment w:val="auto"/>
        <w:rPr>
          <w:rFonts w:ascii="Calibri" w:eastAsia="Calibri" w:hAnsi="Calibri" w:cs="Calibri"/>
        </w:rPr>
      </w:pPr>
      <w:r w:rsidRPr="00B3361B">
        <w:rPr>
          <w:rFonts w:ascii="Calibri" w:eastAsia="Calibri" w:hAnsi="Calibri" w:cs="Calibri"/>
        </w:rPr>
        <w:t>5. Wśród formatów powszechnych a ni</w:t>
      </w:r>
      <w:r w:rsidR="009A2FD6">
        <w:rPr>
          <w:rFonts w:ascii="Calibri" w:eastAsia="Calibri" w:hAnsi="Calibri" w:cs="Calibri"/>
        </w:rPr>
        <w:t xml:space="preserve">ewystępujących w rozporządzeniu </w:t>
      </w:r>
      <w:r w:rsidRPr="00B3361B">
        <w:rPr>
          <w:rFonts w:ascii="Calibri" w:eastAsia="Calibri" w:hAnsi="Calibri" w:cs="Calibri"/>
        </w:rPr>
        <w:t>występują: .rar .gif .bmp .numbers .pages. Dokumenty złożone w takich plikach zostaną uznane za złożone nieskutecznie.</w:t>
      </w:r>
    </w:p>
    <w:p w14:paraId="559AED9B"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 xml:space="preserve">6. 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39A4174"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7. Pliki w innych formatach niż PDF zaleca się opatrzyć zewnętrznym podpisem XAdES. Wykonawca powinien pamiętać, aby plik z podpisem przekazywać łącznie z dokumentem podpisywanym.</w:t>
      </w:r>
    </w:p>
    <w:p w14:paraId="3FCDD96E"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8. Zamawiający zaleca, aby Wykonawca z odpowiednim wyprzedzeniem przetestował możliwość prawidłowego wykorzystania wybranej metody podpisania plików oferty.</w:t>
      </w:r>
    </w:p>
    <w:p w14:paraId="571B2614"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9. Zaleca się, aby komunikacja z Wykonawcami odbywała się tylko na Platformie za pośrednictwem formularza “Wyślij wiadomość do zamawiającego”, nie za pośrednictwem adresu email.</w:t>
      </w:r>
    </w:p>
    <w:p w14:paraId="4790B44B"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10. Osobą składającą ofertę powinna być osoba kontaktowa podawana w dokumentacji.</w:t>
      </w:r>
    </w:p>
    <w:p w14:paraId="156171B9"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11. 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6547CD4"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 xml:space="preserve">12. Podczas podpisywania plików zaleca się stosowanie algorytmu skrótu SHA2 zamiast SHA1.  </w:t>
      </w:r>
    </w:p>
    <w:p w14:paraId="0245BAD2"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 xml:space="preserve">13. Jeśli Wykonawca pakuje dokumenty np. w plik ZIP zaleca się wcześniejsze podpisanie każdego ze skompresowanych plików. </w:t>
      </w:r>
    </w:p>
    <w:p w14:paraId="481CA9AF" w14:textId="77777777" w:rsidR="00B3361B" w:rsidRP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14. Zamawiający rekomenduje wykorzystanie podpisu z kwalifikowanym znacznikiem czasu.</w:t>
      </w:r>
    </w:p>
    <w:p w14:paraId="0EA67C8A" w14:textId="77777777" w:rsidR="00B3361B" w:rsidRDefault="00B3361B" w:rsidP="00B3361B">
      <w:pPr>
        <w:tabs>
          <w:tab w:val="left" w:pos="426"/>
        </w:tabs>
        <w:suppressAutoHyphens w:val="0"/>
        <w:autoSpaceDN/>
        <w:jc w:val="both"/>
        <w:textAlignment w:val="auto"/>
        <w:rPr>
          <w:rFonts w:ascii="Calibri" w:eastAsia="Calibri" w:hAnsi="Calibri" w:cs="Calibri"/>
        </w:rPr>
      </w:pPr>
      <w:r w:rsidRPr="00B3361B">
        <w:rPr>
          <w:rFonts w:ascii="Calibri" w:eastAsia="Calibri" w:hAnsi="Calibri" w:cs="Calibri"/>
        </w:rPr>
        <w:t>15. Zamawiający zaleca, aby nie wprowadzać jakichkolwiek zmian w plikach po podpisaniu ich podpisem kwalifikowanym. Może to skutkować naruszeniem integralności plików co równoważne będzie z koniecznością odrzucenia oferty w postępowaniu.</w:t>
      </w:r>
    </w:p>
    <w:p w14:paraId="046996C4" w14:textId="77777777" w:rsidR="00F31BE0" w:rsidRDefault="00F31BE0" w:rsidP="00B3361B">
      <w:pPr>
        <w:tabs>
          <w:tab w:val="left" w:pos="426"/>
        </w:tabs>
        <w:suppressAutoHyphens w:val="0"/>
        <w:autoSpaceDN/>
        <w:jc w:val="both"/>
        <w:textAlignment w:val="auto"/>
        <w:rPr>
          <w:rFonts w:ascii="Calibri" w:eastAsia="Calibri" w:hAnsi="Calibri" w:cs="Calibri"/>
        </w:rPr>
      </w:pPr>
    </w:p>
    <w:p w14:paraId="61C98669" w14:textId="77777777" w:rsidR="00F31BE0" w:rsidRDefault="00F31BE0" w:rsidP="00B3361B">
      <w:pPr>
        <w:tabs>
          <w:tab w:val="left" w:pos="426"/>
        </w:tabs>
        <w:suppressAutoHyphens w:val="0"/>
        <w:autoSpaceDN/>
        <w:jc w:val="both"/>
        <w:textAlignment w:val="auto"/>
        <w:rPr>
          <w:rFonts w:ascii="Calibri" w:eastAsia="Calibri" w:hAnsi="Calibri" w:cs="Calibri"/>
        </w:rPr>
      </w:pPr>
    </w:p>
    <w:p w14:paraId="0B36669B" w14:textId="77777777" w:rsidR="00F31BE0" w:rsidRDefault="00F31BE0" w:rsidP="00B3361B">
      <w:pPr>
        <w:tabs>
          <w:tab w:val="left" w:pos="426"/>
        </w:tabs>
        <w:suppressAutoHyphens w:val="0"/>
        <w:autoSpaceDN/>
        <w:jc w:val="both"/>
        <w:textAlignment w:val="auto"/>
        <w:rPr>
          <w:rFonts w:ascii="Calibri" w:eastAsia="Calibri" w:hAnsi="Calibri" w:cs="Calibri"/>
        </w:rPr>
      </w:pPr>
    </w:p>
    <w:p w14:paraId="410AF078" w14:textId="77777777" w:rsidR="00F31BE0" w:rsidRPr="00B3361B" w:rsidRDefault="00F31BE0" w:rsidP="00B3361B">
      <w:pPr>
        <w:tabs>
          <w:tab w:val="left" w:pos="426"/>
        </w:tabs>
        <w:suppressAutoHyphens w:val="0"/>
        <w:autoSpaceDN/>
        <w:jc w:val="both"/>
        <w:textAlignment w:val="auto"/>
        <w:rPr>
          <w:rFonts w:ascii="Calibri" w:eastAsia="Calibri" w:hAnsi="Calibri" w:cs="Calibri"/>
        </w:rPr>
      </w:pPr>
    </w:p>
    <w:p w14:paraId="2896EE3B" w14:textId="77777777" w:rsidR="00FD77AD" w:rsidRPr="009C5F5E" w:rsidRDefault="00FD77AD" w:rsidP="00FD77AD">
      <w:pPr>
        <w:pStyle w:val="Standard"/>
        <w:ind w:left="284" w:hanging="426"/>
        <w:jc w:val="both"/>
        <w:rPr>
          <w:rFonts w:ascii="Calibri" w:hAnsi="Calibri" w:cs="Calibri"/>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9C5F5E" w:rsidRPr="00C12AE7" w14:paraId="081F3DFC" w14:textId="77777777" w:rsidTr="00251209">
        <w:tc>
          <w:tcPr>
            <w:tcW w:w="9770" w:type="dxa"/>
            <w:shd w:val="clear" w:color="auto" w:fill="D9D9D9" w:themeFill="background1" w:themeFillShade="D9"/>
          </w:tcPr>
          <w:p w14:paraId="413E2506" w14:textId="7CA91538" w:rsidR="00FD77AD" w:rsidRPr="00C12AE7" w:rsidRDefault="00FD77AD" w:rsidP="00251209">
            <w:pPr>
              <w:pStyle w:val="Standard"/>
              <w:jc w:val="both"/>
              <w:rPr>
                <w:rFonts w:ascii="Calibri" w:hAnsi="Calibri" w:cs="Calibri"/>
                <w:b/>
                <w:bCs/>
                <w:sz w:val="20"/>
              </w:rPr>
            </w:pPr>
            <w:r w:rsidRPr="00C12AE7">
              <w:rPr>
                <w:rFonts w:ascii="Calibri" w:hAnsi="Calibri" w:cs="Calibri"/>
                <w:b/>
                <w:bCs/>
              </w:rPr>
              <w:lastRenderedPageBreak/>
              <w:t>XII.</w:t>
            </w:r>
            <w:r w:rsidRPr="00C12AE7">
              <w:rPr>
                <w:rFonts w:ascii="Calibri" w:hAnsi="Calibri" w:cs="Calibri"/>
                <w:b/>
                <w:bCs/>
                <w:sz w:val="20"/>
              </w:rPr>
              <w:t xml:space="preserve"> INFORMACJE O SPOSOBIE KOMUNIKOWANIA SIĘ ZAMAWIAJACEGO Z WYKONAWCAMI W INNY SPOSÓB NIŻ PRZY UŻYCIU ŚRODKÓW KOMUNIKACJI ELEKTRONICZNEJ, W TYM W PRZYPADKU ZAISTNIENIA JEDNEJ Z SYTUACJI OKREŚL</w:t>
            </w:r>
            <w:r w:rsidR="00830E8A" w:rsidRPr="00C12AE7">
              <w:rPr>
                <w:rFonts w:ascii="Calibri" w:hAnsi="Calibri" w:cs="Calibri"/>
                <w:b/>
                <w:bCs/>
                <w:sz w:val="20"/>
              </w:rPr>
              <w:t>ONYCH W ART. 65 UST. 1, ART. 66</w:t>
            </w:r>
            <w:r w:rsidRPr="00C12AE7">
              <w:rPr>
                <w:rFonts w:ascii="Calibri" w:hAnsi="Calibri" w:cs="Calibri"/>
                <w:b/>
                <w:bCs/>
                <w:sz w:val="20"/>
              </w:rPr>
              <w:t xml:space="preserve"> I ART. 69 USTAWY PZP</w:t>
            </w:r>
          </w:p>
        </w:tc>
      </w:tr>
    </w:tbl>
    <w:p w14:paraId="6ED349E2" w14:textId="129F4507" w:rsidR="00FD77AD" w:rsidRDefault="00FD77AD" w:rsidP="00FD77AD">
      <w:pPr>
        <w:contextualSpacing/>
        <w:jc w:val="both"/>
        <w:rPr>
          <w:rFonts w:ascii="Calibri" w:hAnsi="Calibri" w:cs="Calibri"/>
        </w:rPr>
      </w:pPr>
      <w:r w:rsidRPr="00C12AE7">
        <w:rPr>
          <w:rFonts w:ascii="Calibri" w:hAnsi="Calibri" w:cs="Calibri"/>
        </w:rPr>
        <w:t xml:space="preserve">Zamawiający nie przewiduje innego sposobu komunikowania się z </w:t>
      </w:r>
      <w:r w:rsidR="00D14287" w:rsidRPr="00C12AE7">
        <w:rPr>
          <w:rFonts w:ascii="Calibri" w:hAnsi="Calibri" w:cs="Calibri"/>
        </w:rPr>
        <w:t>W</w:t>
      </w:r>
      <w:r w:rsidRPr="00C12AE7">
        <w:rPr>
          <w:rFonts w:ascii="Calibri" w:hAnsi="Calibri" w:cs="Calibri"/>
        </w:rPr>
        <w:t>ykonawcami niż przy użyciu środków komunikacji elektronicznej.</w:t>
      </w:r>
    </w:p>
    <w:p w14:paraId="03EE0529" w14:textId="77777777" w:rsidR="00FD77AD" w:rsidRPr="009C5F5E" w:rsidRDefault="00FD77AD" w:rsidP="00FD77AD">
      <w:pPr>
        <w:pStyle w:val="Standard"/>
        <w:ind w:left="-142"/>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606"/>
      </w:tblGrid>
      <w:tr w:rsidR="009C5F5E" w:rsidRPr="00AB0434" w14:paraId="493180B1" w14:textId="77777777" w:rsidTr="00251209">
        <w:tc>
          <w:tcPr>
            <w:tcW w:w="9606" w:type="dxa"/>
            <w:shd w:val="clear" w:color="auto" w:fill="D9D9D9" w:themeFill="background1" w:themeFillShade="D9"/>
          </w:tcPr>
          <w:p w14:paraId="5D48B415" w14:textId="77777777" w:rsidR="00FD77AD" w:rsidRPr="00AB0434" w:rsidRDefault="00FD77AD" w:rsidP="00251209">
            <w:pPr>
              <w:pStyle w:val="Standard"/>
              <w:jc w:val="both"/>
              <w:rPr>
                <w:rFonts w:ascii="Calibri" w:hAnsi="Calibri" w:cs="Calibri"/>
                <w:b/>
                <w:bCs/>
              </w:rPr>
            </w:pPr>
            <w:r w:rsidRPr="00AB0434">
              <w:rPr>
                <w:rFonts w:ascii="Calibri" w:hAnsi="Calibri" w:cs="Calibri"/>
                <w:b/>
                <w:bCs/>
              </w:rPr>
              <w:t xml:space="preserve">XIII. </w:t>
            </w:r>
            <w:r w:rsidRPr="00AB0434">
              <w:rPr>
                <w:rFonts w:ascii="Calibri" w:hAnsi="Calibri" w:cs="Calibri"/>
                <w:b/>
                <w:bCs/>
                <w:sz w:val="20"/>
              </w:rPr>
              <w:t>WYMAGANIA DOTYCZĄCE WADIUM</w:t>
            </w:r>
          </w:p>
        </w:tc>
      </w:tr>
    </w:tbl>
    <w:p w14:paraId="0B22D1D5" w14:textId="20336868" w:rsidR="00FD77AD" w:rsidRPr="00AB0434" w:rsidRDefault="00FD77AD" w:rsidP="00FD77AD">
      <w:pPr>
        <w:tabs>
          <w:tab w:val="left" w:pos="284"/>
        </w:tabs>
        <w:jc w:val="both"/>
        <w:rPr>
          <w:rFonts w:asciiTheme="minorHAnsi" w:hAnsiTheme="minorHAnsi" w:cstheme="minorHAnsi"/>
        </w:rPr>
      </w:pPr>
      <w:r w:rsidRPr="00AB0434">
        <w:rPr>
          <w:rFonts w:asciiTheme="minorHAnsi" w:hAnsiTheme="minorHAnsi" w:cstheme="minorHAnsi"/>
          <w:b/>
          <w:bCs/>
        </w:rPr>
        <w:t>1.</w:t>
      </w:r>
      <w:r w:rsidRPr="00AB0434">
        <w:rPr>
          <w:rFonts w:asciiTheme="minorHAnsi" w:hAnsiTheme="minorHAnsi" w:cstheme="minorHAnsi"/>
          <w:b/>
          <w:bCs/>
        </w:rPr>
        <w:tab/>
        <w:t>Termin wniesienia wadium:</w:t>
      </w:r>
    </w:p>
    <w:p w14:paraId="51D88F73" w14:textId="54A897A0" w:rsidR="00FD77AD" w:rsidRPr="004C5C54" w:rsidRDefault="00FD77AD" w:rsidP="00FD77AD">
      <w:pPr>
        <w:tabs>
          <w:tab w:val="left" w:pos="284"/>
        </w:tabs>
        <w:jc w:val="both"/>
        <w:rPr>
          <w:rFonts w:asciiTheme="minorHAnsi" w:hAnsiTheme="minorHAnsi" w:cstheme="minorHAnsi"/>
        </w:rPr>
      </w:pPr>
      <w:r w:rsidRPr="00AB0434">
        <w:rPr>
          <w:rFonts w:asciiTheme="minorHAnsi" w:hAnsiTheme="minorHAnsi" w:cstheme="minorHAnsi"/>
        </w:rPr>
        <w:t>Wadium należy wnieść przed upływem terminu składania ofert, tj. do dnia</w:t>
      </w:r>
      <w:r w:rsidRPr="00AB0434">
        <w:rPr>
          <w:rFonts w:asciiTheme="minorHAnsi" w:hAnsiTheme="minorHAnsi" w:cstheme="minorHAnsi"/>
          <w:b/>
          <w:bCs/>
        </w:rPr>
        <w:t xml:space="preserve"> </w:t>
      </w:r>
      <w:r w:rsidR="00F31BE0" w:rsidRPr="00F31BE0">
        <w:rPr>
          <w:rFonts w:asciiTheme="minorHAnsi" w:hAnsiTheme="minorHAnsi" w:cstheme="minorHAnsi"/>
          <w:b/>
          <w:bCs/>
        </w:rPr>
        <w:t>19.08</w:t>
      </w:r>
      <w:r w:rsidR="00AB0434" w:rsidRPr="00F31BE0">
        <w:rPr>
          <w:rFonts w:asciiTheme="minorHAnsi" w:hAnsiTheme="minorHAnsi" w:cstheme="minorHAnsi"/>
          <w:b/>
          <w:bCs/>
        </w:rPr>
        <w:t>.2024</w:t>
      </w:r>
      <w:r w:rsidRPr="00F31BE0">
        <w:rPr>
          <w:rFonts w:asciiTheme="minorHAnsi" w:hAnsiTheme="minorHAnsi" w:cstheme="minorHAnsi"/>
          <w:b/>
          <w:bCs/>
        </w:rPr>
        <w:t xml:space="preserve">r. </w:t>
      </w:r>
      <w:r w:rsidRPr="004C5C54">
        <w:rPr>
          <w:rFonts w:asciiTheme="minorHAnsi" w:hAnsiTheme="minorHAnsi" w:cstheme="minorHAnsi"/>
        </w:rPr>
        <w:t>do godz.</w:t>
      </w:r>
      <w:r w:rsidR="00214405" w:rsidRPr="004C5C54">
        <w:rPr>
          <w:rFonts w:asciiTheme="minorHAnsi" w:hAnsiTheme="minorHAnsi" w:cstheme="minorHAnsi"/>
          <w:b/>
          <w:bCs/>
        </w:rPr>
        <w:t xml:space="preserve"> 11</w:t>
      </w:r>
      <w:r w:rsidRPr="004C5C54">
        <w:rPr>
          <w:rFonts w:asciiTheme="minorHAnsi" w:hAnsiTheme="minorHAnsi" w:cstheme="minorHAnsi"/>
          <w:b/>
          <w:bCs/>
        </w:rPr>
        <w:t>:00</w:t>
      </w:r>
      <w:r w:rsidR="004C5C54" w:rsidRPr="004C5C54">
        <w:rPr>
          <w:rFonts w:asciiTheme="minorHAnsi" w:hAnsiTheme="minorHAnsi" w:cstheme="minorHAnsi"/>
          <w:b/>
          <w:bCs/>
        </w:rPr>
        <w:t>:00</w:t>
      </w:r>
    </w:p>
    <w:p w14:paraId="7325F7E2" w14:textId="4B40D893" w:rsidR="00FD77AD" w:rsidRPr="00AB0434" w:rsidRDefault="00FD77AD" w:rsidP="00FD77AD">
      <w:pPr>
        <w:tabs>
          <w:tab w:val="left" w:pos="284"/>
        </w:tabs>
        <w:jc w:val="both"/>
        <w:rPr>
          <w:rFonts w:asciiTheme="minorHAnsi" w:hAnsiTheme="minorHAnsi" w:cstheme="minorHAnsi"/>
          <w:b/>
          <w:bCs/>
        </w:rPr>
      </w:pPr>
      <w:r w:rsidRPr="00AB0434">
        <w:rPr>
          <w:rFonts w:asciiTheme="minorHAnsi" w:hAnsiTheme="minorHAnsi" w:cstheme="minorHAnsi"/>
          <w:b/>
          <w:bCs/>
        </w:rPr>
        <w:t>2.</w:t>
      </w:r>
      <w:r w:rsidRPr="00AB0434">
        <w:rPr>
          <w:rFonts w:asciiTheme="minorHAnsi" w:hAnsiTheme="minorHAnsi" w:cstheme="minorHAnsi"/>
          <w:b/>
          <w:bCs/>
        </w:rPr>
        <w:tab/>
        <w:t>Wysokość wadium:</w:t>
      </w:r>
    </w:p>
    <w:p w14:paraId="63B6C485" w14:textId="4607F835" w:rsidR="00A52864" w:rsidRPr="00F31BE0" w:rsidRDefault="00A52864" w:rsidP="00A52864">
      <w:pPr>
        <w:jc w:val="both"/>
        <w:rPr>
          <w:rFonts w:ascii="Calibri" w:eastAsia="Times New Roman" w:hAnsi="Calibri" w:cs="Calibri"/>
          <w:b/>
          <w:bCs/>
          <w:color w:val="000000"/>
          <w:kern w:val="0"/>
          <w:sz w:val="22"/>
          <w:szCs w:val="22"/>
          <w:lang w:eastAsia="pl-PL" w:bidi="ar-SA"/>
        </w:rPr>
      </w:pPr>
      <w:r w:rsidRPr="00AB0434">
        <w:rPr>
          <w:rFonts w:asciiTheme="minorHAnsi" w:hAnsiTheme="minorHAnsi" w:cstheme="minorHAnsi"/>
        </w:rPr>
        <w:t xml:space="preserve">Wadium na </w:t>
      </w:r>
      <w:r w:rsidR="007C7759" w:rsidRPr="00AB0434">
        <w:rPr>
          <w:rFonts w:asciiTheme="minorHAnsi" w:hAnsiTheme="minorHAnsi" w:cstheme="minorHAnsi"/>
        </w:rPr>
        <w:t xml:space="preserve">całość </w:t>
      </w:r>
      <w:r w:rsidRPr="00AB0434">
        <w:rPr>
          <w:rFonts w:asciiTheme="minorHAnsi" w:hAnsiTheme="minorHAnsi" w:cstheme="minorHAnsi"/>
        </w:rPr>
        <w:t xml:space="preserve">zamówienia wynosi </w:t>
      </w:r>
      <w:r w:rsidR="00F31BE0" w:rsidRPr="00F31BE0">
        <w:rPr>
          <w:rFonts w:ascii="Calibri" w:eastAsia="Times New Roman" w:hAnsi="Calibri" w:cs="Calibri"/>
          <w:b/>
          <w:bCs/>
          <w:color w:val="000000"/>
          <w:kern w:val="0"/>
          <w:lang w:eastAsia="pl-PL" w:bidi="ar-SA"/>
        </w:rPr>
        <w:t>58 960,00</w:t>
      </w:r>
      <w:r w:rsidR="00F31BE0">
        <w:rPr>
          <w:rFonts w:ascii="Calibri" w:eastAsia="Times New Roman" w:hAnsi="Calibri" w:cs="Calibri"/>
          <w:b/>
          <w:bCs/>
          <w:color w:val="000000"/>
          <w:kern w:val="0"/>
          <w:sz w:val="22"/>
          <w:szCs w:val="22"/>
          <w:lang w:eastAsia="pl-PL" w:bidi="ar-SA"/>
        </w:rPr>
        <w:t xml:space="preserve"> </w:t>
      </w:r>
      <w:r w:rsidR="00387D50" w:rsidRPr="00387D50">
        <w:rPr>
          <w:rFonts w:ascii="Calibri" w:hAnsi="Calibri" w:cs="Calibri"/>
          <w:b/>
          <w:bCs/>
          <w:color w:val="000000"/>
          <w:kern w:val="0"/>
          <w:lang w:bidi="ar-SA"/>
        </w:rPr>
        <w:t>zł</w:t>
      </w:r>
    </w:p>
    <w:p w14:paraId="759DFDE0" w14:textId="5D378ACF" w:rsidR="00A52864" w:rsidRPr="00AB0434" w:rsidRDefault="00A52864" w:rsidP="00A52864">
      <w:pPr>
        <w:spacing w:after="200"/>
        <w:jc w:val="both"/>
        <w:rPr>
          <w:rFonts w:asciiTheme="minorHAnsi" w:hAnsiTheme="minorHAnsi" w:cstheme="minorHAnsi"/>
        </w:rPr>
      </w:pPr>
      <w:r w:rsidRPr="00AB0434">
        <w:rPr>
          <w:rFonts w:asciiTheme="minorHAnsi" w:hAnsiTheme="minorHAnsi" w:cstheme="minorHAnsi"/>
        </w:rPr>
        <w:t xml:space="preserve">Wadium na </w:t>
      </w:r>
      <w:r w:rsidR="007C7759" w:rsidRPr="00AB0434">
        <w:rPr>
          <w:rFonts w:asciiTheme="minorHAnsi" w:hAnsiTheme="minorHAnsi" w:cstheme="minorHAnsi"/>
        </w:rPr>
        <w:t>poszczególne</w:t>
      </w:r>
      <w:r w:rsidRPr="00AB0434">
        <w:rPr>
          <w:rFonts w:asciiTheme="minorHAnsi" w:hAnsiTheme="minorHAnsi" w:cstheme="minorHAnsi"/>
        </w:rPr>
        <w:t xml:space="preserve"> części zamówienia (pakiety)</w:t>
      </w:r>
      <w:r w:rsidRPr="006A0966">
        <w:rPr>
          <w:rFonts w:asciiTheme="minorHAnsi" w:hAnsiTheme="minorHAnsi" w:cstheme="minorHAnsi"/>
        </w:rPr>
        <w:t xml:space="preserve"> </w:t>
      </w:r>
      <w:r w:rsidRPr="00AB0434">
        <w:rPr>
          <w:rFonts w:asciiTheme="minorHAnsi" w:hAnsiTheme="minorHAnsi" w:cstheme="minorHAnsi"/>
        </w:rPr>
        <w:t>wynosi odpowiednio</w:t>
      </w:r>
    </w:p>
    <w:tbl>
      <w:tblPr>
        <w:tblpPr w:leftFromText="141" w:rightFromText="141" w:vertAnchor="text" w:tblpXSpec="center" w:tblpY="1"/>
        <w:tblOverlap w:val="never"/>
        <w:tblW w:w="4387" w:type="dxa"/>
        <w:tblCellMar>
          <w:left w:w="70" w:type="dxa"/>
          <w:right w:w="70" w:type="dxa"/>
        </w:tblCellMar>
        <w:tblLook w:val="04A0" w:firstRow="1" w:lastRow="0" w:firstColumn="1" w:lastColumn="0" w:noHBand="0" w:noVBand="1"/>
      </w:tblPr>
      <w:tblGrid>
        <w:gridCol w:w="1413"/>
        <w:gridCol w:w="2974"/>
      </w:tblGrid>
      <w:tr w:rsidR="00A04CBB" w:rsidRPr="00A04CBB" w14:paraId="10187CEB" w14:textId="77777777" w:rsidTr="008A6ECD">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1793A" w14:textId="77777777" w:rsidR="00A52864" w:rsidRPr="00F31BE0"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F31BE0">
              <w:rPr>
                <w:rFonts w:asciiTheme="minorHAnsi" w:eastAsia="Times New Roman" w:hAnsiTheme="minorHAnsi" w:cstheme="minorHAnsi"/>
                <w:b/>
                <w:bCs/>
                <w:kern w:val="0"/>
                <w:lang w:eastAsia="pl-PL" w:bidi="ar-SA"/>
              </w:rPr>
              <w:t>Nr pakietu</w:t>
            </w: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243493D8" w14:textId="77777777" w:rsidR="00A52864" w:rsidRPr="00F31BE0"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F31BE0">
              <w:rPr>
                <w:rFonts w:asciiTheme="minorHAnsi" w:eastAsia="Times New Roman" w:hAnsiTheme="minorHAnsi" w:cstheme="minorHAnsi"/>
                <w:b/>
                <w:bCs/>
                <w:kern w:val="0"/>
                <w:lang w:eastAsia="pl-PL" w:bidi="ar-SA"/>
              </w:rPr>
              <w:t>Kwota wadium</w:t>
            </w:r>
          </w:p>
        </w:tc>
      </w:tr>
      <w:tr w:rsidR="00F31BE0" w:rsidRPr="00A04CBB" w14:paraId="7B674312"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D06BC"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55781916" w14:textId="2A01865F"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6 800,00 zł</w:t>
            </w:r>
          </w:p>
        </w:tc>
      </w:tr>
      <w:tr w:rsidR="00F31BE0" w:rsidRPr="00A04CBB" w14:paraId="49814010"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500D3"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607D7F15" w14:textId="0A5ED006"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2 400,00 zł</w:t>
            </w:r>
          </w:p>
        </w:tc>
      </w:tr>
      <w:tr w:rsidR="00F31BE0" w:rsidRPr="00A04CBB" w14:paraId="48486809"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3942E"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18D897E8" w14:textId="4746C9C8"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11 900,00 zł</w:t>
            </w:r>
          </w:p>
        </w:tc>
      </w:tr>
      <w:tr w:rsidR="00F31BE0" w:rsidRPr="00A04CBB" w14:paraId="36CD62FA"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096C"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5A923A24" w14:textId="050C723A"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4 100,00 zł</w:t>
            </w:r>
          </w:p>
        </w:tc>
      </w:tr>
      <w:tr w:rsidR="00F31BE0" w:rsidRPr="00A04CBB" w14:paraId="1FEFE90F"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D9E1"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38654409" w14:textId="52C30421"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30,00 zł</w:t>
            </w:r>
          </w:p>
        </w:tc>
      </w:tr>
      <w:tr w:rsidR="00F31BE0" w:rsidRPr="00A04CBB" w14:paraId="390E2F6D"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CB9DE"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36035630" w14:textId="06C60EF5"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650,00 zł</w:t>
            </w:r>
          </w:p>
        </w:tc>
      </w:tr>
      <w:tr w:rsidR="00F31BE0" w:rsidRPr="00A04CBB" w14:paraId="1B9E8E3F"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B695B"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5AF59D40" w14:textId="4E101B92" w:rsidR="00F31BE0" w:rsidRPr="00F31BE0" w:rsidRDefault="00F31BE0" w:rsidP="00B5087F">
            <w:pPr>
              <w:suppressAutoHyphens w:val="0"/>
              <w:autoSpaceDN/>
              <w:jc w:val="center"/>
              <w:textAlignment w:val="auto"/>
              <w:rPr>
                <w:rFonts w:asciiTheme="minorHAnsi" w:hAnsiTheme="minorHAnsi" w:cstheme="minorHAnsi"/>
              </w:rPr>
            </w:pPr>
            <w:r w:rsidRPr="00F31BE0">
              <w:rPr>
                <w:rFonts w:ascii="Calibri" w:hAnsi="Calibri" w:cs="Calibri"/>
              </w:rPr>
              <w:t>160,00 zł</w:t>
            </w:r>
          </w:p>
        </w:tc>
      </w:tr>
      <w:tr w:rsidR="00F31BE0" w:rsidRPr="00A04CBB" w14:paraId="4C02009D"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250B1"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799E6127" w14:textId="72134D5F" w:rsidR="00F31BE0" w:rsidRPr="00F31BE0" w:rsidRDefault="00F31BE0" w:rsidP="00B5087F">
            <w:pPr>
              <w:suppressAutoHyphens w:val="0"/>
              <w:autoSpaceDN/>
              <w:jc w:val="center"/>
              <w:textAlignment w:val="auto"/>
              <w:rPr>
                <w:rFonts w:asciiTheme="minorHAnsi" w:hAnsiTheme="minorHAnsi" w:cstheme="minorHAnsi"/>
              </w:rPr>
            </w:pPr>
            <w:r w:rsidRPr="00F31BE0">
              <w:rPr>
                <w:rFonts w:ascii="Calibri" w:hAnsi="Calibri" w:cs="Calibri"/>
              </w:rPr>
              <w:t>280,00 zł</w:t>
            </w:r>
          </w:p>
        </w:tc>
      </w:tr>
      <w:tr w:rsidR="00F31BE0" w:rsidRPr="00A04CBB" w14:paraId="3534F4CE"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334EC"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2C2226BD" w14:textId="43B336B1" w:rsidR="00F31BE0" w:rsidRPr="00F31BE0" w:rsidRDefault="00F31BE0" w:rsidP="00B5087F">
            <w:pPr>
              <w:suppressAutoHyphens w:val="0"/>
              <w:autoSpaceDN/>
              <w:jc w:val="center"/>
              <w:textAlignment w:val="auto"/>
              <w:rPr>
                <w:rFonts w:asciiTheme="minorHAnsi" w:hAnsiTheme="minorHAnsi" w:cstheme="minorHAnsi"/>
              </w:rPr>
            </w:pPr>
            <w:r w:rsidRPr="00F31BE0">
              <w:rPr>
                <w:rFonts w:ascii="Calibri" w:hAnsi="Calibri" w:cs="Calibri"/>
              </w:rPr>
              <w:t>10 000,00 zł</w:t>
            </w:r>
          </w:p>
        </w:tc>
      </w:tr>
      <w:tr w:rsidR="00F31BE0" w:rsidRPr="00A04CBB" w14:paraId="2896B8B3"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24ED0"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5EF643DF" w14:textId="11A95773" w:rsidR="00F31BE0" w:rsidRPr="00F31BE0" w:rsidRDefault="00F31BE0" w:rsidP="00B5087F">
            <w:pPr>
              <w:suppressAutoHyphens w:val="0"/>
              <w:autoSpaceDN/>
              <w:jc w:val="center"/>
              <w:textAlignment w:val="auto"/>
              <w:rPr>
                <w:rFonts w:asciiTheme="minorHAnsi" w:hAnsiTheme="minorHAnsi" w:cstheme="minorHAnsi"/>
              </w:rPr>
            </w:pPr>
            <w:r w:rsidRPr="00F31BE0">
              <w:rPr>
                <w:rFonts w:ascii="Calibri" w:hAnsi="Calibri" w:cs="Calibri"/>
              </w:rPr>
              <w:t>3 000,00 zł</w:t>
            </w:r>
          </w:p>
        </w:tc>
      </w:tr>
      <w:tr w:rsidR="00F31BE0" w:rsidRPr="00A04CBB" w14:paraId="64610C08"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E4714"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2039CC58" w14:textId="35FC2A9E"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970,00 zł</w:t>
            </w:r>
          </w:p>
        </w:tc>
      </w:tr>
      <w:tr w:rsidR="00F31BE0" w:rsidRPr="00A04CBB" w14:paraId="20ADEAF8"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7745B"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70D7C503" w14:textId="46A3637F"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200,00 zł</w:t>
            </w:r>
          </w:p>
        </w:tc>
      </w:tr>
      <w:tr w:rsidR="00F31BE0" w:rsidRPr="00A04CBB" w14:paraId="0E436E6D"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BEEB4"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09A15B97" w14:textId="259DD435"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2 600,00 zł</w:t>
            </w:r>
          </w:p>
        </w:tc>
      </w:tr>
      <w:tr w:rsidR="00F31BE0" w:rsidRPr="00A04CBB" w14:paraId="0645F246"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FF269"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4F33836E" w14:textId="40F08BBF"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2 100,00 zł</w:t>
            </w:r>
          </w:p>
        </w:tc>
      </w:tr>
      <w:tr w:rsidR="00F31BE0" w:rsidRPr="00A04CBB" w14:paraId="5044E268"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C1CB4"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029604DA" w14:textId="6917408F" w:rsidR="00F31BE0" w:rsidRPr="00F31BE0" w:rsidRDefault="00F31BE0" w:rsidP="00B5087F">
            <w:pPr>
              <w:suppressAutoHyphens w:val="0"/>
              <w:autoSpaceDN/>
              <w:jc w:val="center"/>
              <w:textAlignment w:val="auto"/>
              <w:rPr>
                <w:rFonts w:asciiTheme="minorHAnsi" w:eastAsia="Times New Roman" w:hAnsiTheme="minorHAnsi" w:cstheme="minorHAnsi"/>
                <w:kern w:val="0"/>
                <w:lang w:eastAsia="pl-PL" w:bidi="ar-SA"/>
              </w:rPr>
            </w:pPr>
            <w:r w:rsidRPr="00F31BE0">
              <w:rPr>
                <w:rFonts w:ascii="Calibri" w:hAnsi="Calibri" w:cs="Calibri"/>
              </w:rPr>
              <w:t>12 000,00 zł</w:t>
            </w:r>
          </w:p>
        </w:tc>
      </w:tr>
      <w:tr w:rsidR="00F31BE0" w:rsidRPr="00A04CBB" w14:paraId="031170CA"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DBF92"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3B2B315C" w14:textId="3C14A755" w:rsidR="00F31BE0" w:rsidRPr="00F31BE0" w:rsidRDefault="00F31BE0" w:rsidP="00B5087F">
            <w:pPr>
              <w:suppressAutoHyphens w:val="0"/>
              <w:autoSpaceDN/>
              <w:jc w:val="center"/>
              <w:textAlignment w:val="auto"/>
              <w:rPr>
                <w:rFonts w:asciiTheme="minorHAnsi" w:hAnsiTheme="minorHAnsi" w:cstheme="minorHAnsi"/>
                <w:kern w:val="0"/>
                <w:lang w:bidi="ar-SA"/>
              </w:rPr>
            </w:pPr>
            <w:r w:rsidRPr="00F31BE0">
              <w:rPr>
                <w:rFonts w:ascii="Calibri" w:hAnsi="Calibri" w:cs="Calibri"/>
              </w:rPr>
              <w:t>450,00 zł</w:t>
            </w:r>
          </w:p>
        </w:tc>
      </w:tr>
      <w:tr w:rsidR="00F31BE0" w:rsidRPr="00A04CBB" w14:paraId="0CB8E7D0"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80D55"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49744647" w14:textId="7F644B9B" w:rsidR="00F31BE0" w:rsidRPr="00F31BE0" w:rsidRDefault="00F31BE0" w:rsidP="00B5087F">
            <w:pPr>
              <w:suppressAutoHyphens w:val="0"/>
              <w:autoSpaceDN/>
              <w:jc w:val="center"/>
              <w:textAlignment w:val="auto"/>
              <w:rPr>
                <w:rFonts w:asciiTheme="minorHAnsi" w:hAnsiTheme="minorHAnsi" w:cstheme="minorHAnsi"/>
                <w:kern w:val="0"/>
                <w:lang w:bidi="ar-SA"/>
              </w:rPr>
            </w:pPr>
            <w:r w:rsidRPr="00F31BE0">
              <w:rPr>
                <w:rFonts w:ascii="Calibri" w:hAnsi="Calibri" w:cs="Calibri"/>
              </w:rPr>
              <w:t>220,00 zł</w:t>
            </w:r>
          </w:p>
        </w:tc>
      </w:tr>
      <w:tr w:rsidR="00F31BE0" w:rsidRPr="00A04CBB" w14:paraId="4F55BDC1" w14:textId="77777777" w:rsidTr="00292BB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26B6D" w14:textId="77777777" w:rsidR="00F31BE0" w:rsidRPr="00F31BE0" w:rsidRDefault="00F31BE0" w:rsidP="00B5087F">
            <w:pPr>
              <w:pStyle w:val="Akapitzlist"/>
              <w:numPr>
                <w:ilvl w:val="0"/>
                <w:numId w:val="32"/>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0D4FF424" w14:textId="45B57072" w:rsidR="00F31BE0" w:rsidRPr="00F31BE0" w:rsidRDefault="00F31BE0" w:rsidP="00B5087F">
            <w:pPr>
              <w:suppressAutoHyphens w:val="0"/>
              <w:autoSpaceDN/>
              <w:jc w:val="center"/>
              <w:textAlignment w:val="auto"/>
              <w:rPr>
                <w:rFonts w:asciiTheme="minorHAnsi" w:hAnsiTheme="minorHAnsi" w:cstheme="minorHAnsi"/>
                <w:kern w:val="0"/>
                <w:lang w:bidi="ar-SA"/>
              </w:rPr>
            </w:pPr>
            <w:r w:rsidRPr="00F31BE0">
              <w:rPr>
                <w:rFonts w:ascii="Calibri" w:hAnsi="Calibri" w:cs="Calibri"/>
              </w:rPr>
              <w:t>1 100,00 zł</w:t>
            </w:r>
          </w:p>
        </w:tc>
      </w:tr>
    </w:tbl>
    <w:p w14:paraId="55AB314A" w14:textId="77777777" w:rsidR="008A6ECD" w:rsidRPr="009C5F5E" w:rsidRDefault="008A6ECD" w:rsidP="00A52864">
      <w:pPr>
        <w:tabs>
          <w:tab w:val="left" w:pos="1440"/>
        </w:tabs>
        <w:jc w:val="both"/>
        <w:rPr>
          <w:rFonts w:ascii="Garamond" w:hAnsi="Garamond"/>
          <w:b/>
          <w:bCs/>
          <w:strike/>
          <w:color w:val="00B050"/>
          <w:sz w:val="10"/>
          <w:szCs w:val="10"/>
        </w:rPr>
      </w:pPr>
    </w:p>
    <w:p w14:paraId="3500202A" w14:textId="77777777" w:rsidR="008A6ECD" w:rsidRPr="009C5F5E" w:rsidRDefault="008A6ECD" w:rsidP="00A52864">
      <w:pPr>
        <w:tabs>
          <w:tab w:val="left" w:pos="1440"/>
        </w:tabs>
        <w:jc w:val="both"/>
        <w:rPr>
          <w:rFonts w:ascii="Garamond" w:hAnsi="Garamond"/>
          <w:b/>
          <w:bCs/>
          <w:strike/>
          <w:color w:val="00B050"/>
          <w:sz w:val="10"/>
          <w:szCs w:val="10"/>
        </w:rPr>
      </w:pPr>
    </w:p>
    <w:p w14:paraId="1C910112" w14:textId="77777777" w:rsidR="008A6ECD" w:rsidRPr="009C5F5E" w:rsidRDefault="008A6ECD" w:rsidP="00A52864">
      <w:pPr>
        <w:tabs>
          <w:tab w:val="left" w:pos="1440"/>
        </w:tabs>
        <w:jc w:val="both"/>
        <w:rPr>
          <w:rFonts w:ascii="Garamond" w:hAnsi="Garamond"/>
          <w:b/>
          <w:bCs/>
          <w:strike/>
          <w:color w:val="00B050"/>
          <w:sz w:val="10"/>
          <w:szCs w:val="10"/>
        </w:rPr>
      </w:pPr>
    </w:p>
    <w:p w14:paraId="78B2FBBE" w14:textId="77777777" w:rsidR="005F235F" w:rsidRPr="009C5F5E" w:rsidRDefault="005F235F" w:rsidP="00A52864">
      <w:pPr>
        <w:tabs>
          <w:tab w:val="left" w:pos="1440"/>
        </w:tabs>
        <w:jc w:val="both"/>
        <w:rPr>
          <w:rFonts w:ascii="Garamond" w:hAnsi="Garamond"/>
          <w:b/>
          <w:bCs/>
          <w:strike/>
          <w:color w:val="00B050"/>
          <w:sz w:val="10"/>
          <w:szCs w:val="10"/>
        </w:rPr>
      </w:pPr>
    </w:p>
    <w:p w14:paraId="7D9FF848" w14:textId="77777777" w:rsidR="00830E8A" w:rsidRPr="009C5F5E" w:rsidRDefault="00830E8A" w:rsidP="00A52864">
      <w:pPr>
        <w:tabs>
          <w:tab w:val="left" w:pos="1440"/>
        </w:tabs>
        <w:jc w:val="both"/>
        <w:rPr>
          <w:rFonts w:ascii="Garamond" w:hAnsi="Garamond"/>
          <w:b/>
          <w:bCs/>
          <w:strike/>
          <w:color w:val="00B050"/>
          <w:sz w:val="10"/>
          <w:szCs w:val="10"/>
        </w:rPr>
      </w:pPr>
    </w:p>
    <w:p w14:paraId="5F8F9793" w14:textId="77777777" w:rsidR="00B94821" w:rsidRPr="009C5F5E" w:rsidRDefault="00B94821" w:rsidP="00A52864">
      <w:pPr>
        <w:tabs>
          <w:tab w:val="left" w:pos="1440"/>
        </w:tabs>
        <w:jc w:val="both"/>
        <w:rPr>
          <w:rFonts w:ascii="Garamond" w:hAnsi="Garamond"/>
          <w:b/>
          <w:bCs/>
          <w:strike/>
          <w:color w:val="00B050"/>
          <w:sz w:val="10"/>
          <w:szCs w:val="10"/>
        </w:rPr>
      </w:pPr>
    </w:p>
    <w:p w14:paraId="29597619" w14:textId="77777777" w:rsidR="00387D50" w:rsidRDefault="00387D50" w:rsidP="00A52864">
      <w:pPr>
        <w:tabs>
          <w:tab w:val="left" w:pos="1440"/>
        </w:tabs>
        <w:jc w:val="both"/>
        <w:rPr>
          <w:rFonts w:ascii="Garamond" w:hAnsi="Garamond"/>
          <w:b/>
          <w:bCs/>
          <w:strike/>
          <w:color w:val="00B050"/>
          <w:sz w:val="10"/>
          <w:szCs w:val="10"/>
        </w:rPr>
      </w:pPr>
    </w:p>
    <w:p w14:paraId="4FB58968" w14:textId="77777777" w:rsidR="000F38B6" w:rsidRDefault="000F38B6" w:rsidP="00A52864">
      <w:pPr>
        <w:tabs>
          <w:tab w:val="left" w:pos="1440"/>
        </w:tabs>
        <w:jc w:val="both"/>
        <w:rPr>
          <w:rFonts w:ascii="Garamond" w:hAnsi="Garamond"/>
          <w:b/>
          <w:bCs/>
          <w:strike/>
          <w:color w:val="00B050"/>
          <w:sz w:val="10"/>
          <w:szCs w:val="10"/>
        </w:rPr>
      </w:pPr>
    </w:p>
    <w:p w14:paraId="4BFE1829" w14:textId="4129B935" w:rsidR="00A52864" w:rsidRPr="009C5F5E" w:rsidRDefault="00A52864" w:rsidP="00A52864">
      <w:pPr>
        <w:tabs>
          <w:tab w:val="left" w:pos="1440"/>
        </w:tabs>
        <w:jc w:val="both"/>
        <w:rPr>
          <w:rFonts w:ascii="Garamond" w:hAnsi="Garamond"/>
          <w:b/>
          <w:bCs/>
          <w:strike/>
          <w:color w:val="00B050"/>
          <w:sz w:val="10"/>
          <w:szCs w:val="10"/>
        </w:rPr>
      </w:pPr>
      <w:r w:rsidRPr="009C5F5E">
        <w:rPr>
          <w:rFonts w:ascii="Garamond" w:hAnsi="Garamond"/>
          <w:b/>
          <w:bCs/>
          <w:strike/>
          <w:color w:val="00B050"/>
          <w:sz w:val="10"/>
          <w:szCs w:val="10"/>
        </w:rPr>
        <w:br w:type="textWrapping" w:clear="all"/>
      </w:r>
    </w:p>
    <w:p w14:paraId="320BA2B5" w14:textId="77777777" w:rsidR="00BD7DD8" w:rsidRPr="00AB0434" w:rsidRDefault="00BD7DD8"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r w:rsidRPr="00AB0434">
        <w:rPr>
          <w:rFonts w:asciiTheme="minorHAnsi" w:eastAsia="Times New Roman" w:hAnsiTheme="minorHAnsi" w:cstheme="minorHAnsi"/>
          <w:kern w:val="0"/>
          <w:lang w:eastAsia="pl-PL" w:bidi="ar-SA"/>
        </w:rPr>
        <w:t>W przypadku składania oferty na więcej niż jeden zakres, wadium należy wnieść w wysokości, stanowiącej sumę kwot wadium wymaganych dla części (pakietów), na które składana jest oferta.</w:t>
      </w:r>
    </w:p>
    <w:p w14:paraId="0571EE15" w14:textId="77777777" w:rsidR="00FD77AD" w:rsidRPr="00AB0434" w:rsidRDefault="00FD77AD" w:rsidP="00FD77AD">
      <w:pPr>
        <w:tabs>
          <w:tab w:val="left" w:pos="284"/>
        </w:tabs>
        <w:jc w:val="both"/>
        <w:rPr>
          <w:rFonts w:ascii="Calibri" w:hAnsi="Calibri" w:cs="Calibri"/>
          <w:b/>
          <w:bCs/>
        </w:rPr>
      </w:pPr>
      <w:r w:rsidRPr="00AB0434">
        <w:rPr>
          <w:rFonts w:ascii="Calibri" w:hAnsi="Calibri" w:cs="Calibri"/>
          <w:b/>
          <w:bCs/>
        </w:rPr>
        <w:t>3.</w:t>
      </w:r>
      <w:r w:rsidRPr="00AB0434">
        <w:rPr>
          <w:rFonts w:ascii="Calibri" w:hAnsi="Calibri" w:cs="Calibri"/>
          <w:b/>
          <w:bCs/>
        </w:rPr>
        <w:tab/>
        <w:t>Wadium może być wniesione w:</w:t>
      </w:r>
    </w:p>
    <w:p w14:paraId="7EC7577F" w14:textId="77777777" w:rsidR="00FD77AD" w:rsidRPr="00AB0434" w:rsidRDefault="00FD77AD" w:rsidP="00066E95">
      <w:pPr>
        <w:pStyle w:val="Akapitzlist"/>
        <w:numPr>
          <w:ilvl w:val="0"/>
          <w:numId w:val="47"/>
        </w:numPr>
        <w:tabs>
          <w:tab w:val="left" w:pos="284"/>
        </w:tabs>
        <w:ind w:left="0" w:firstLine="0"/>
        <w:jc w:val="both"/>
        <w:rPr>
          <w:rFonts w:cs="Calibri"/>
          <w:sz w:val="24"/>
          <w:szCs w:val="24"/>
        </w:rPr>
      </w:pPr>
      <w:r w:rsidRPr="00AB0434">
        <w:rPr>
          <w:rFonts w:cs="Calibri"/>
          <w:sz w:val="24"/>
          <w:szCs w:val="24"/>
        </w:rPr>
        <w:t>pieniądzu, przelew na rachunek bankowy Zamawiającego (dotyczy pieniężnej formy wniesienia wadium) Bank Spółdzielczy w Dąbrowie Tarnowskiej – nr konta: 40 9462 0003 2001 0000 4053 0002 dokonany skutecznie przed upływem terminu składania ofert</w:t>
      </w:r>
    </w:p>
    <w:p w14:paraId="40748D7E" w14:textId="77777777" w:rsidR="00FD77AD" w:rsidRPr="00AB0434" w:rsidRDefault="00FD77AD" w:rsidP="00066E95">
      <w:pPr>
        <w:pStyle w:val="Akapitzlist"/>
        <w:numPr>
          <w:ilvl w:val="0"/>
          <w:numId w:val="47"/>
        </w:numPr>
        <w:tabs>
          <w:tab w:val="left" w:pos="284"/>
        </w:tabs>
        <w:ind w:left="0" w:firstLine="0"/>
        <w:jc w:val="both"/>
        <w:rPr>
          <w:rFonts w:cs="Calibri"/>
          <w:sz w:val="24"/>
          <w:szCs w:val="24"/>
        </w:rPr>
      </w:pPr>
      <w:r w:rsidRPr="00AB0434">
        <w:rPr>
          <w:rFonts w:cs="Calibri"/>
          <w:sz w:val="24"/>
          <w:szCs w:val="24"/>
        </w:rPr>
        <w:t>gwarancjach bankowych,</w:t>
      </w:r>
    </w:p>
    <w:p w14:paraId="5264FA02" w14:textId="77777777" w:rsidR="00FD77AD" w:rsidRPr="00AB0434" w:rsidRDefault="00FD77AD" w:rsidP="00066E95">
      <w:pPr>
        <w:pStyle w:val="Akapitzlist"/>
        <w:numPr>
          <w:ilvl w:val="0"/>
          <w:numId w:val="47"/>
        </w:numPr>
        <w:tabs>
          <w:tab w:val="left" w:pos="284"/>
        </w:tabs>
        <w:ind w:left="0" w:firstLine="0"/>
        <w:jc w:val="both"/>
        <w:rPr>
          <w:rFonts w:cs="Calibri"/>
          <w:sz w:val="24"/>
          <w:szCs w:val="24"/>
        </w:rPr>
      </w:pPr>
      <w:r w:rsidRPr="00AB0434">
        <w:rPr>
          <w:rFonts w:cs="Calibri"/>
          <w:sz w:val="24"/>
          <w:szCs w:val="24"/>
        </w:rPr>
        <w:t>gwarancjach ubezpieczeniowych,</w:t>
      </w:r>
    </w:p>
    <w:p w14:paraId="06D7F366" w14:textId="681224F6" w:rsidR="00FD77AD" w:rsidRPr="00AB0434" w:rsidRDefault="00FD77AD" w:rsidP="00066E95">
      <w:pPr>
        <w:pStyle w:val="Akapitzlist"/>
        <w:numPr>
          <w:ilvl w:val="0"/>
          <w:numId w:val="47"/>
        </w:numPr>
        <w:tabs>
          <w:tab w:val="left" w:pos="284"/>
        </w:tabs>
        <w:ind w:left="0" w:firstLine="0"/>
        <w:jc w:val="both"/>
        <w:rPr>
          <w:rFonts w:cs="Calibri"/>
          <w:sz w:val="24"/>
          <w:szCs w:val="24"/>
        </w:rPr>
      </w:pPr>
      <w:r w:rsidRPr="00AB0434">
        <w:rPr>
          <w:rFonts w:cs="Calibri"/>
          <w:sz w:val="24"/>
          <w:szCs w:val="24"/>
        </w:rPr>
        <w:t xml:space="preserve">poręczeniach udzielanych przez podmioty, o których mowa </w:t>
      </w:r>
      <w:r w:rsidR="00D14287" w:rsidRPr="00AB0434">
        <w:rPr>
          <w:rFonts w:cs="Calibri"/>
          <w:sz w:val="24"/>
          <w:szCs w:val="24"/>
        </w:rPr>
        <w:t>w</w:t>
      </w:r>
      <w:r w:rsidRPr="00AB0434">
        <w:rPr>
          <w:rFonts w:cs="Calibri"/>
          <w:sz w:val="24"/>
          <w:szCs w:val="24"/>
        </w:rPr>
        <w:t xml:space="preserve"> art. 6b ust. 5 pkt 2 ustawy z dnia 9 listopada 2000 r. o utworzeniu Polskiej Agencji Rozwoju Przedsiębiorczości.</w:t>
      </w:r>
    </w:p>
    <w:p w14:paraId="25A14D46" w14:textId="2A694697" w:rsidR="00FD77AD" w:rsidRPr="00F31BE0" w:rsidRDefault="00FD77AD" w:rsidP="00F31BE0">
      <w:pPr>
        <w:pStyle w:val="Akapitzlist"/>
        <w:numPr>
          <w:ilvl w:val="0"/>
          <w:numId w:val="48"/>
        </w:numPr>
        <w:tabs>
          <w:tab w:val="left" w:pos="284"/>
        </w:tabs>
        <w:suppressAutoHyphens w:val="0"/>
        <w:autoSpaceDN/>
        <w:ind w:left="0" w:firstLine="0"/>
        <w:jc w:val="both"/>
        <w:textAlignment w:val="auto"/>
        <w:outlineLvl w:val="1"/>
        <w:rPr>
          <w:rFonts w:cs="Calibri"/>
          <w:sz w:val="24"/>
          <w:szCs w:val="24"/>
        </w:rPr>
      </w:pPr>
      <w:r w:rsidRPr="00AB0434">
        <w:rPr>
          <w:rFonts w:cs="Calibri"/>
          <w:sz w:val="24"/>
          <w:szCs w:val="24"/>
        </w:rPr>
        <w:t>Dokument stanowiący dowód poświadczenia o wniesieniu wadium powinien zawierać zapis: „</w:t>
      </w:r>
      <w:r w:rsidRPr="00F31BE0">
        <w:rPr>
          <w:rFonts w:cs="Calibri"/>
          <w:sz w:val="24"/>
          <w:szCs w:val="24"/>
        </w:rPr>
        <w:t xml:space="preserve">Wadium w postępowaniu nr </w:t>
      </w:r>
      <w:r w:rsidR="00E50DC1" w:rsidRPr="00E50DC1">
        <w:rPr>
          <w:rFonts w:cs="Calibri"/>
          <w:sz w:val="24"/>
          <w:szCs w:val="24"/>
        </w:rPr>
        <w:t>20</w:t>
      </w:r>
      <w:r w:rsidR="00AB0434" w:rsidRPr="00E50DC1">
        <w:rPr>
          <w:rFonts w:cs="Calibri"/>
          <w:sz w:val="24"/>
          <w:szCs w:val="24"/>
        </w:rPr>
        <w:t>/24</w:t>
      </w:r>
      <w:r w:rsidRPr="00E50DC1">
        <w:rPr>
          <w:rFonts w:cs="Calibri"/>
          <w:sz w:val="24"/>
          <w:szCs w:val="24"/>
        </w:rPr>
        <w:t xml:space="preserve">/ZP </w:t>
      </w:r>
      <w:r w:rsidRPr="00F31BE0">
        <w:rPr>
          <w:rFonts w:asciiTheme="minorHAnsi" w:hAnsiTheme="minorHAnsi" w:cstheme="minorHAnsi"/>
          <w:bCs/>
          <w:sz w:val="24"/>
          <w:szCs w:val="24"/>
        </w:rPr>
        <w:t>„</w:t>
      </w:r>
      <w:hyperlink r:id="rId19" w:history="1">
        <w:r w:rsidR="008A6ECD" w:rsidRPr="00F31BE0">
          <w:rPr>
            <w:rFonts w:cs="Calibri"/>
            <w:bCs/>
            <w:sz w:val="24"/>
            <w:szCs w:val="24"/>
          </w:rPr>
          <w:t>Zakup z dostawą endoprot</w:t>
        </w:r>
        <w:r w:rsidR="00F31BE0" w:rsidRPr="00F31BE0">
          <w:rPr>
            <w:rFonts w:cs="Calibri"/>
            <w:bCs/>
            <w:sz w:val="24"/>
            <w:szCs w:val="24"/>
          </w:rPr>
          <w:t xml:space="preserve">ez i materiałów ortopedycznych </w:t>
        </w:r>
      </w:hyperlink>
      <w:r w:rsidRPr="00F31BE0">
        <w:rPr>
          <w:rFonts w:asciiTheme="minorHAnsi" w:hAnsiTheme="minorHAnsi" w:cstheme="minorHAnsi"/>
          <w:sz w:val="24"/>
          <w:szCs w:val="24"/>
        </w:rPr>
        <w:t>”</w:t>
      </w:r>
    </w:p>
    <w:p w14:paraId="381E3944" w14:textId="7C4BDEE3" w:rsidR="00FD77AD" w:rsidRPr="00AB0434" w:rsidRDefault="00FD77AD" w:rsidP="00066E95">
      <w:pPr>
        <w:pStyle w:val="Akapitzlist"/>
        <w:numPr>
          <w:ilvl w:val="0"/>
          <w:numId w:val="48"/>
        </w:numPr>
        <w:tabs>
          <w:tab w:val="left" w:pos="284"/>
        </w:tabs>
        <w:suppressAutoHyphens w:val="0"/>
        <w:autoSpaceDN/>
        <w:ind w:left="0" w:firstLine="0"/>
        <w:jc w:val="both"/>
        <w:textAlignment w:val="auto"/>
        <w:outlineLvl w:val="1"/>
        <w:rPr>
          <w:rFonts w:cs="Calibri"/>
          <w:sz w:val="24"/>
          <w:szCs w:val="24"/>
        </w:rPr>
      </w:pPr>
      <w:r w:rsidRPr="00AB0434">
        <w:rPr>
          <w:rFonts w:cs="Calibri"/>
          <w:sz w:val="24"/>
          <w:szCs w:val="24"/>
        </w:rPr>
        <w:t xml:space="preserve">W przypadku składania oferty przez </w:t>
      </w:r>
      <w:r w:rsidR="00D14287" w:rsidRPr="00AB0434">
        <w:rPr>
          <w:rFonts w:cs="Calibri"/>
          <w:sz w:val="24"/>
          <w:szCs w:val="24"/>
        </w:rPr>
        <w:t>W</w:t>
      </w:r>
      <w:r w:rsidRPr="00AB0434">
        <w:rPr>
          <w:rFonts w:cs="Calibri"/>
          <w:sz w:val="24"/>
          <w:szCs w:val="24"/>
        </w:rPr>
        <w:t xml:space="preserve">ykonawców wspólnie ubiegających się o udzielenie </w:t>
      </w:r>
      <w:r w:rsidRPr="00AB0434">
        <w:rPr>
          <w:rFonts w:cs="Calibri"/>
          <w:sz w:val="24"/>
          <w:szCs w:val="24"/>
        </w:rPr>
        <w:lastRenderedPageBreak/>
        <w:t>zamówienia, wadium może być wniesione przez dowolny podmiot (podmioty). Z dokumentu wadialnego lub innego dokumentu załączonego do oferty powinno wynikać, w imieniu jakiego Wykonawcy wadium jest wnoszone.</w:t>
      </w:r>
    </w:p>
    <w:p w14:paraId="7A87C070" w14:textId="77777777" w:rsidR="00FD77AD" w:rsidRPr="00AB0434" w:rsidRDefault="00FD77AD" w:rsidP="00066E95">
      <w:pPr>
        <w:pStyle w:val="Akapitzlist"/>
        <w:numPr>
          <w:ilvl w:val="0"/>
          <w:numId w:val="48"/>
        </w:numPr>
        <w:tabs>
          <w:tab w:val="left" w:pos="284"/>
        </w:tabs>
        <w:suppressAutoHyphens w:val="0"/>
        <w:autoSpaceDN/>
        <w:ind w:left="0" w:firstLine="0"/>
        <w:jc w:val="both"/>
        <w:textAlignment w:val="auto"/>
        <w:outlineLvl w:val="1"/>
        <w:rPr>
          <w:rFonts w:cs="Calibri"/>
          <w:sz w:val="24"/>
          <w:szCs w:val="24"/>
        </w:rPr>
      </w:pPr>
      <w:r w:rsidRPr="00AB0434">
        <w:rPr>
          <w:rFonts w:cs="Calibri"/>
          <w:sz w:val="24"/>
          <w:szCs w:val="24"/>
        </w:rPr>
        <w:t>Okoliczności i zasady zwrotu wadium, jego zatrzymania określa ustawa Prawo zamówień publicznych.</w:t>
      </w:r>
    </w:p>
    <w:p w14:paraId="44EE879E" w14:textId="3BD97B0A" w:rsidR="00FD77AD" w:rsidRDefault="00FD77AD" w:rsidP="00066E95">
      <w:pPr>
        <w:pStyle w:val="Akapitzlist"/>
        <w:numPr>
          <w:ilvl w:val="0"/>
          <w:numId w:val="48"/>
        </w:numPr>
        <w:tabs>
          <w:tab w:val="left" w:pos="284"/>
        </w:tabs>
        <w:suppressAutoHyphens w:val="0"/>
        <w:autoSpaceDN/>
        <w:ind w:left="0" w:firstLine="0"/>
        <w:jc w:val="both"/>
        <w:textAlignment w:val="auto"/>
        <w:outlineLvl w:val="1"/>
        <w:rPr>
          <w:rFonts w:cs="Calibri"/>
          <w:sz w:val="24"/>
          <w:szCs w:val="24"/>
        </w:rPr>
      </w:pPr>
      <w:r w:rsidRPr="00AB0434">
        <w:rPr>
          <w:rFonts w:cs="Calibri"/>
          <w:sz w:val="24"/>
          <w:szCs w:val="24"/>
        </w:rPr>
        <w:t xml:space="preserve"> Oferta Wykonawcy, który nie wniesie wadium lub wniesie </w:t>
      </w:r>
      <w:r w:rsidR="00BD7DD8" w:rsidRPr="00AB0434">
        <w:rPr>
          <w:rFonts w:cs="Calibri"/>
          <w:sz w:val="24"/>
          <w:szCs w:val="24"/>
        </w:rPr>
        <w:t xml:space="preserve">wadium </w:t>
      </w:r>
      <w:r w:rsidRPr="00AB0434">
        <w:rPr>
          <w:rFonts w:cs="Calibri"/>
          <w:sz w:val="24"/>
          <w:szCs w:val="24"/>
        </w:rPr>
        <w:t>w sposób nieprawidłowy zostanie odrzucona.</w:t>
      </w:r>
    </w:p>
    <w:p w14:paraId="442F6E04" w14:textId="77777777" w:rsidR="00FD77AD" w:rsidRPr="009C5F5E" w:rsidRDefault="00FD77AD" w:rsidP="00FD77AD">
      <w:pPr>
        <w:tabs>
          <w:tab w:val="left" w:pos="284"/>
        </w:tabs>
        <w:jc w:val="both"/>
        <w:rPr>
          <w:rFonts w:ascii="Garamond" w:eastAsia="Times New Roman" w:hAnsi="Garamond" w:cs="Times New Roman"/>
          <w:color w:val="00B050"/>
          <w:kern w:val="0"/>
          <w:sz w:val="10"/>
          <w:szCs w:val="10"/>
          <w:lang w:eastAsia="pl-PL" w:bidi="ar-SA"/>
        </w:rPr>
      </w:pPr>
    </w:p>
    <w:tbl>
      <w:tblPr>
        <w:tblStyle w:val="Tabela-Siatka"/>
        <w:tblW w:w="0" w:type="auto"/>
        <w:tblLook w:val="04A0" w:firstRow="1" w:lastRow="0" w:firstColumn="1" w:lastColumn="0" w:noHBand="0" w:noVBand="1"/>
      </w:tblPr>
      <w:tblGrid>
        <w:gridCol w:w="9770"/>
      </w:tblGrid>
      <w:tr w:rsidR="009C5F5E" w:rsidRPr="00AB0434" w14:paraId="0B808AF1" w14:textId="77777777" w:rsidTr="00251209">
        <w:tc>
          <w:tcPr>
            <w:tcW w:w="9770" w:type="dxa"/>
            <w:shd w:val="clear" w:color="auto" w:fill="D9D9D9" w:themeFill="background1" w:themeFillShade="D9"/>
          </w:tcPr>
          <w:p w14:paraId="6A9C5BF4" w14:textId="77777777" w:rsidR="00FD77AD" w:rsidRPr="00AB0434" w:rsidRDefault="00FD77AD" w:rsidP="00251209">
            <w:pPr>
              <w:pStyle w:val="Standard"/>
              <w:jc w:val="both"/>
              <w:rPr>
                <w:rFonts w:ascii="Calibri" w:hAnsi="Calibri" w:cs="Calibri"/>
                <w:b/>
                <w:bCs/>
              </w:rPr>
            </w:pPr>
            <w:r w:rsidRPr="00AB0434">
              <w:rPr>
                <w:rFonts w:ascii="Calibri" w:hAnsi="Calibri" w:cs="Calibri"/>
                <w:b/>
                <w:bCs/>
              </w:rPr>
              <w:t>XIV. Termin związania ofertą</w:t>
            </w:r>
          </w:p>
        </w:tc>
      </w:tr>
    </w:tbl>
    <w:p w14:paraId="5D5EF739" w14:textId="77777777" w:rsidR="00FD77AD" w:rsidRPr="00AB0434" w:rsidRDefault="00FD77AD" w:rsidP="00066E95">
      <w:pPr>
        <w:pStyle w:val="Standard"/>
        <w:numPr>
          <w:ilvl w:val="0"/>
          <w:numId w:val="49"/>
        </w:numPr>
        <w:tabs>
          <w:tab w:val="left" w:pos="142"/>
          <w:tab w:val="left" w:pos="284"/>
        </w:tabs>
        <w:ind w:left="0" w:firstLine="0"/>
        <w:jc w:val="both"/>
        <w:rPr>
          <w:rFonts w:ascii="Calibri" w:hAnsi="Calibri" w:cs="Calibri"/>
        </w:rPr>
      </w:pPr>
      <w:r w:rsidRPr="00AB0434">
        <w:rPr>
          <w:rFonts w:ascii="Calibri" w:hAnsi="Calibri" w:cs="Calibri"/>
        </w:rPr>
        <w:t>Wykonawca pozostaje związany ofertą przez 90 dni od upływu terminu składania ofert.</w:t>
      </w:r>
    </w:p>
    <w:p w14:paraId="1F3F1DFA" w14:textId="164BB7A4" w:rsidR="00FD77AD" w:rsidRPr="009C5F5E" w:rsidRDefault="00FD77AD" w:rsidP="00066E95">
      <w:pPr>
        <w:pStyle w:val="Standard"/>
        <w:numPr>
          <w:ilvl w:val="0"/>
          <w:numId w:val="49"/>
        </w:numPr>
        <w:tabs>
          <w:tab w:val="left" w:pos="142"/>
          <w:tab w:val="left" w:pos="284"/>
        </w:tabs>
        <w:ind w:left="0" w:firstLine="0"/>
        <w:jc w:val="both"/>
        <w:rPr>
          <w:rFonts w:ascii="Calibri" w:hAnsi="Calibri" w:cs="Calibri"/>
          <w:color w:val="00B050"/>
        </w:rPr>
      </w:pPr>
      <w:r w:rsidRPr="00AB0434">
        <w:rPr>
          <w:rFonts w:ascii="Calibri" w:hAnsi="Calibri" w:cs="Calibri"/>
        </w:rPr>
        <w:t xml:space="preserve">Pierwszym dniem terminu związania ofertą jest dzień, w którym upływa termin składania ofert. Wykonawca jest związany ofertą do dnia </w:t>
      </w:r>
      <w:r w:rsidR="00F31BE0" w:rsidRPr="0039277F">
        <w:rPr>
          <w:rFonts w:ascii="Calibri" w:hAnsi="Calibri" w:cs="Calibri"/>
          <w:b/>
        </w:rPr>
        <w:t>1</w:t>
      </w:r>
      <w:r w:rsidR="0039277F" w:rsidRPr="0039277F">
        <w:rPr>
          <w:rFonts w:ascii="Calibri" w:hAnsi="Calibri" w:cs="Calibri"/>
          <w:b/>
        </w:rPr>
        <w:t>6</w:t>
      </w:r>
      <w:r w:rsidR="00F31BE0" w:rsidRPr="0039277F">
        <w:rPr>
          <w:rFonts w:ascii="Calibri" w:hAnsi="Calibri" w:cs="Calibri"/>
          <w:b/>
        </w:rPr>
        <w:t>.1</w:t>
      </w:r>
      <w:r w:rsidR="0039277F" w:rsidRPr="0039277F">
        <w:rPr>
          <w:rFonts w:ascii="Calibri" w:hAnsi="Calibri" w:cs="Calibri"/>
          <w:b/>
        </w:rPr>
        <w:t>1</w:t>
      </w:r>
      <w:r w:rsidR="00AF594E" w:rsidRPr="0039277F">
        <w:rPr>
          <w:rFonts w:ascii="Calibri" w:hAnsi="Calibri" w:cs="Calibri"/>
          <w:b/>
        </w:rPr>
        <w:t>.2024</w:t>
      </w:r>
      <w:r w:rsidRPr="0039277F">
        <w:rPr>
          <w:rFonts w:ascii="Calibri" w:hAnsi="Calibri" w:cs="Calibri"/>
          <w:b/>
        </w:rPr>
        <w:t xml:space="preserve"> r.</w:t>
      </w:r>
    </w:p>
    <w:p w14:paraId="16A36F6B" w14:textId="77777777" w:rsidR="00FB6276" w:rsidRPr="009C5F5E" w:rsidRDefault="00FB6276" w:rsidP="00FB6276">
      <w:pPr>
        <w:pStyle w:val="Standard"/>
        <w:jc w:val="both"/>
        <w:rPr>
          <w:rFonts w:ascii="Garamond" w:hAnsi="Garamond" w:cs="Times New Roman"/>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9C5F5E" w:rsidRPr="009C5F5E" w14:paraId="77E8A450" w14:textId="77777777" w:rsidTr="00251209">
        <w:tc>
          <w:tcPr>
            <w:tcW w:w="9770" w:type="dxa"/>
            <w:shd w:val="clear" w:color="auto" w:fill="D9D9D9" w:themeFill="background1" w:themeFillShade="D9"/>
          </w:tcPr>
          <w:p w14:paraId="16F609F4" w14:textId="77777777" w:rsidR="00FB6276" w:rsidRPr="009C5F5E" w:rsidRDefault="00FB6276" w:rsidP="00251209">
            <w:pPr>
              <w:pStyle w:val="Standard"/>
              <w:jc w:val="both"/>
              <w:rPr>
                <w:rFonts w:ascii="Calibri" w:hAnsi="Calibri" w:cs="Calibri"/>
                <w:b/>
                <w:bCs/>
                <w:color w:val="00B050"/>
              </w:rPr>
            </w:pPr>
            <w:r w:rsidRPr="00AB0434">
              <w:rPr>
                <w:rFonts w:ascii="Calibri" w:hAnsi="Calibri" w:cs="Calibri"/>
                <w:b/>
                <w:bCs/>
              </w:rPr>
              <w:t xml:space="preserve">XV. </w:t>
            </w:r>
            <w:r w:rsidRPr="00AB0434">
              <w:rPr>
                <w:rFonts w:ascii="Calibri" w:hAnsi="Calibri" w:cs="Calibri"/>
                <w:b/>
                <w:bCs/>
                <w:sz w:val="20"/>
              </w:rPr>
              <w:t>OPIS SPOSOBU PRZYGOTOWANIA OFERTY</w:t>
            </w:r>
          </w:p>
        </w:tc>
      </w:tr>
    </w:tbl>
    <w:p w14:paraId="66A604D7"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 xml:space="preserve">Oferta, wniosek oraz przedmiotowe środki dowodowe (jeżeli były wymagane) składane elektronicznie </w:t>
      </w:r>
      <w:r w:rsidRPr="008F4313">
        <w:rPr>
          <w:rFonts w:asciiTheme="minorHAnsi" w:hAnsiTheme="minorHAnsi" w:cstheme="minorHAnsi"/>
          <w:bCs/>
        </w:rPr>
        <w:t>muszą zostać podpisane elektronicznym podpisem kwalifikowanym. W</w:t>
      </w:r>
      <w:r w:rsidRPr="008F4313">
        <w:rPr>
          <w:rFonts w:asciiTheme="minorHAnsi" w:hAnsiTheme="minorHAnsi" w:cstheme="minorHAnsi"/>
        </w:rPr>
        <w:t xml:space="preserve"> procesie składania oferty, wniosku w tym przedmiotowych środków dowodowych na platformie, kwalifikowany podpis elektroniczny Wykonawca składa bezpośrednio na dokumencie, który następnie przesyła do systemu (opcja rekomendowana przez platformazakupowa.pl). </w:t>
      </w:r>
    </w:p>
    <w:p w14:paraId="0A14A5B8"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55262FC0"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bCs/>
        </w:rPr>
      </w:pPr>
      <w:r w:rsidRPr="008F4313">
        <w:rPr>
          <w:rFonts w:asciiTheme="minorHAnsi" w:hAnsiTheme="minorHAnsi" w:cstheme="minorHAnsi"/>
          <w:bCs/>
        </w:rPr>
        <w:t>Oferta powinna być:</w:t>
      </w:r>
    </w:p>
    <w:p w14:paraId="3502C386" w14:textId="77777777" w:rsidR="00AB0434" w:rsidRPr="008F4313" w:rsidRDefault="00AB0434" w:rsidP="00AB0434">
      <w:pPr>
        <w:tabs>
          <w:tab w:val="left" w:pos="284"/>
          <w:tab w:val="left" w:pos="567"/>
        </w:tabs>
        <w:suppressAutoHyphens w:val="0"/>
        <w:autoSpaceDN/>
        <w:jc w:val="both"/>
        <w:textAlignment w:val="auto"/>
        <w:rPr>
          <w:rFonts w:asciiTheme="minorHAnsi" w:hAnsiTheme="minorHAnsi" w:cstheme="minorHAnsi"/>
        </w:rPr>
      </w:pPr>
      <w:r w:rsidRPr="008F4313">
        <w:rPr>
          <w:rFonts w:asciiTheme="minorHAnsi" w:hAnsiTheme="minorHAnsi" w:cstheme="minorHAnsi"/>
        </w:rPr>
        <w:t>a) sporządzona na podstawie załączników niniejszej SWZ w języku polskim,</w:t>
      </w:r>
    </w:p>
    <w:p w14:paraId="4613BF4D" w14:textId="77777777" w:rsidR="00AB0434" w:rsidRPr="008F4313" w:rsidRDefault="00AB0434" w:rsidP="00AB0434">
      <w:pPr>
        <w:tabs>
          <w:tab w:val="left" w:pos="0"/>
        </w:tabs>
        <w:suppressAutoHyphens w:val="0"/>
        <w:autoSpaceDN/>
        <w:jc w:val="both"/>
        <w:textAlignment w:val="auto"/>
        <w:rPr>
          <w:rFonts w:asciiTheme="minorHAnsi" w:hAnsiTheme="minorHAnsi" w:cstheme="minorHAnsi"/>
        </w:rPr>
      </w:pPr>
      <w:r w:rsidRPr="008F4313">
        <w:rPr>
          <w:rFonts w:asciiTheme="minorHAnsi" w:hAnsiTheme="minorHAnsi" w:cstheme="minorHAnsi"/>
        </w:rPr>
        <w:t>b) złożona przy użyciu środków komunikacji elektronicznej tzn. za pośrednictwem platformazakupowa.pl,</w:t>
      </w:r>
    </w:p>
    <w:p w14:paraId="7E9EBBB8" w14:textId="77777777" w:rsidR="00AB0434" w:rsidRPr="008F4313" w:rsidRDefault="00AB0434" w:rsidP="00AB0434">
      <w:pPr>
        <w:tabs>
          <w:tab w:val="left" w:pos="142"/>
        </w:tabs>
        <w:suppressAutoHyphens w:val="0"/>
        <w:autoSpaceDN/>
        <w:jc w:val="both"/>
        <w:textAlignment w:val="auto"/>
        <w:rPr>
          <w:rFonts w:asciiTheme="minorHAnsi" w:hAnsiTheme="minorHAnsi" w:cstheme="minorHAnsi"/>
        </w:rPr>
      </w:pPr>
      <w:r w:rsidRPr="008F4313">
        <w:rPr>
          <w:rFonts w:asciiTheme="minorHAnsi" w:hAnsiTheme="minorHAnsi" w:cstheme="minorHAnsi"/>
        </w:rPr>
        <w:t>c) podpisana kwalifikowanym podpisem elektronicznym przez osobę/osoby upoważnioną/upoważnione</w:t>
      </w:r>
    </w:p>
    <w:p w14:paraId="2A947E60"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DC0FE85"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bCs/>
        </w:rPr>
        <w:t>W przypadku wykorzystania formatu podpisu XAdES zewnętrzny, Zamawiający wymaga dołączenia odpowiedniej ilości plików tj. podpisywanych plików z danymi oraz plików podpisu w formacie XAdES</w:t>
      </w:r>
      <w:r w:rsidRPr="008F4313">
        <w:rPr>
          <w:rFonts w:asciiTheme="minorHAnsi" w:hAnsiTheme="minorHAnsi" w:cstheme="minorHAnsi"/>
        </w:rPr>
        <w:t>.</w:t>
      </w:r>
    </w:p>
    <w:p w14:paraId="0FF0FF66"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B829FAF"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 xml:space="preserve">Wykonawca, za pośrednictwem platformazakupowa.pl może przed upływem terminu do składania ofert zmienić lub wycofać ofertę. Sposób dokonywania zmiany lub wycofania oferty znajduje się w instrukcji zamieszczonej na stronie internetowej pod adresem: </w:t>
      </w:r>
      <w:hyperlink r:id="rId20" w:history="1">
        <w:r w:rsidRPr="008F4313">
          <w:rPr>
            <w:rStyle w:val="Hipercze"/>
            <w:rFonts w:asciiTheme="minorHAnsi" w:hAnsiTheme="minorHAnsi" w:cstheme="minorHAnsi"/>
            <w:color w:val="auto"/>
          </w:rPr>
          <w:t>https://platformazakupowa.pl/strona/45-instrukcje</w:t>
        </w:r>
      </w:hyperlink>
      <w:r w:rsidRPr="008F4313">
        <w:rPr>
          <w:rFonts w:asciiTheme="minorHAnsi" w:hAnsiTheme="minorHAnsi" w:cstheme="minorHAnsi"/>
        </w:rPr>
        <w:t xml:space="preserve"> </w:t>
      </w:r>
    </w:p>
    <w:p w14:paraId="4D34B5D2"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lastRenderedPageBreak/>
        <w:t xml:space="preserve">Każdy z Wykonawców może złożyć tylko jedną ofertę. Złożenie większej liczby ofert lub oferty zawierającej propozycje wariantowe </w:t>
      </w:r>
      <w:r w:rsidRPr="008F4313">
        <w:rPr>
          <w:rFonts w:ascii="Calibri" w:hAnsi="Calibri" w:cs="Calibri"/>
        </w:rPr>
        <w:t>spowoduje odrzucenie wszystkich ofert złożonych przez Wykonawcę</w:t>
      </w:r>
      <w:r w:rsidRPr="008F4313">
        <w:rPr>
          <w:rFonts w:asciiTheme="minorHAnsi" w:hAnsiTheme="minorHAnsi" w:cstheme="minorHAnsi"/>
        </w:rPr>
        <w:t>.</w:t>
      </w:r>
    </w:p>
    <w:p w14:paraId="7A300A6F" w14:textId="77777777" w:rsidR="00AB0434" w:rsidRPr="008F4313" w:rsidRDefault="00AB0434" w:rsidP="00066E95">
      <w:pPr>
        <w:numPr>
          <w:ilvl w:val="0"/>
          <w:numId w:val="72"/>
        </w:numPr>
        <w:tabs>
          <w:tab w:val="left" w:pos="284"/>
          <w:tab w:val="left" w:pos="567"/>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Ceny oferty muszą zawierać wszystkie koszty, jakie musi ponieść Wykonawca, aby zrealizować zamówienie z najwyższą starannością oraz ewentualne rabaty.</w:t>
      </w:r>
    </w:p>
    <w:p w14:paraId="200D39AA" w14:textId="77777777" w:rsidR="00AB0434" w:rsidRPr="008F4313" w:rsidRDefault="00AB0434" w:rsidP="00066E95">
      <w:pPr>
        <w:numPr>
          <w:ilvl w:val="0"/>
          <w:numId w:val="72"/>
        </w:numPr>
        <w:tabs>
          <w:tab w:val="left" w:pos="284"/>
          <w:tab w:val="left" w:pos="426"/>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3669F39E" w14:textId="77777777" w:rsidR="00AB0434" w:rsidRPr="008F4313" w:rsidRDefault="00AB0434" w:rsidP="00066E95">
      <w:pPr>
        <w:numPr>
          <w:ilvl w:val="0"/>
          <w:numId w:val="72"/>
        </w:numPr>
        <w:tabs>
          <w:tab w:val="left" w:pos="284"/>
          <w:tab w:val="left" w:pos="426"/>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9B3CB78" w14:textId="77777777" w:rsidR="00AB0434" w:rsidRPr="008F4313" w:rsidRDefault="00AB0434" w:rsidP="00066E95">
      <w:pPr>
        <w:numPr>
          <w:ilvl w:val="0"/>
          <w:numId w:val="72"/>
        </w:numPr>
        <w:tabs>
          <w:tab w:val="left" w:pos="284"/>
          <w:tab w:val="left" w:pos="426"/>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Maksymalny rozmiar jednego pliku przesyłanego za pośrednictwem dedykowanych formularzy do: złożenia, zmiany, wycofania oferty wynosi 150 MB natomiast przy komunikacji wielkość pliku to maksymalnie 500 MB.</w:t>
      </w:r>
    </w:p>
    <w:p w14:paraId="2191709F" w14:textId="77777777" w:rsidR="00AB0434" w:rsidRPr="008F4313" w:rsidRDefault="00AB0434" w:rsidP="00066E95">
      <w:pPr>
        <w:numPr>
          <w:ilvl w:val="0"/>
          <w:numId w:val="72"/>
        </w:numPr>
        <w:tabs>
          <w:tab w:val="left" w:pos="284"/>
          <w:tab w:val="left" w:pos="426"/>
        </w:tabs>
        <w:suppressAutoHyphens w:val="0"/>
        <w:autoSpaceDN/>
        <w:ind w:left="0" w:firstLine="0"/>
        <w:jc w:val="both"/>
        <w:textAlignment w:val="auto"/>
        <w:rPr>
          <w:rFonts w:asciiTheme="minorHAnsi" w:hAnsiTheme="minorHAnsi" w:cstheme="minorHAnsi"/>
        </w:rPr>
      </w:pPr>
      <w:r w:rsidRPr="008F4313">
        <w:rPr>
          <w:rFonts w:asciiTheme="minorHAnsi" w:hAnsiTheme="minorHAnsi" w:cstheme="minorHAnsi"/>
        </w:rPr>
        <w:t>W przypadku, kiedy ofertę składa kilka podmiotów, oferta tych Wykonawców musi spełniać następujące warunki:</w:t>
      </w:r>
    </w:p>
    <w:p w14:paraId="639A35D0" w14:textId="77777777" w:rsidR="00AB0434" w:rsidRPr="008F4313" w:rsidRDefault="00AB0434" w:rsidP="00AB0434">
      <w:pPr>
        <w:tabs>
          <w:tab w:val="left" w:pos="284"/>
          <w:tab w:val="left" w:pos="567"/>
        </w:tabs>
        <w:suppressAutoHyphens w:val="0"/>
        <w:autoSpaceDN/>
        <w:jc w:val="both"/>
        <w:textAlignment w:val="auto"/>
        <w:rPr>
          <w:rFonts w:asciiTheme="minorHAnsi" w:hAnsiTheme="minorHAnsi" w:cstheme="minorHAnsi"/>
        </w:rPr>
      </w:pPr>
      <w:r w:rsidRPr="008F4313">
        <w:rPr>
          <w:rFonts w:asciiTheme="minorHAnsi" w:hAnsiTheme="minorHAnsi" w:cstheme="minorHAnsi"/>
        </w:rPr>
        <w:t>a) oferta winna być podpisana przez każdego z Wykonawców występujących wspólnie lub upoważnionego przedstawiciela/lidera.</w:t>
      </w:r>
    </w:p>
    <w:p w14:paraId="2E0F534A" w14:textId="77777777" w:rsidR="00AB0434" w:rsidRPr="008F4313" w:rsidRDefault="00AB0434" w:rsidP="00AB0434">
      <w:pPr>
        <w:tabs>
          <w:tab w:val="left" w:pos="284"/>
          <w:tab w:val="left" w:pos="567"/>
        </w:tabs>
        <w:suppressAutoHyphens w:val="0"/>
        <w:autoSpaceDN/>
        <w:jc w:val="both"/>
        <w:textAlignment w:val="auto"/>
        <w:rPr>
          <w:rFonts w:asciiTheme="minorHAnsi" w:hAnsiTheme="minorHAnsi" w:cstheme="minorHAnsi"/>
        </w:rPr>
      </w:pPr>
      <w:r w:rsidRPr="008F4313">
        <w:rPr>
          <w:rFonts w:asciiTheme="minorHAnsi" w:hAnsiTheme="minorHAnsi" w:cstheme="minorHAnsi"/>
        </w:rPr>
        <w:t xml:space="preserve">b) podmioty występujące wspólnie ponoszą solidarną odpowiedzialność za niewykonanie lub nienależyte wykonanie zobowiązań. </w:t>
      </w:r>
    </w:p>
    <w:p w14:paraId="1CFB18D9" w14:textId="77777777" w:rsidR="00AB0434" w:rsidRPr="008F4313" w:rsidRDefault="00AB0434" w:rsidP="00AB0434">
      <w:pPr>
        <w:pStyle w:val="Standard"/>
        <w:ind w:left="426"/>
        <w:jc w:val="both"/>
        <w:rPr>
          <w:rFonts w:ascii="Calibri" w:hAnsi="Calibri" w:cs="Calibri"/>
          <w:sz w:val="10"/>
          <w:szCs w:val="10"/>
        </w:rPr>
      </w:pPr>
    </w:p>
    <w:tbl>
      <w:tblPr>
        <w:tblStyle w:val="Tabela-Siatka"/>
        <w:tblW w:w="0" w:type="auto"/>
        <w:tblLook w:val="04A0" w:firstRow="1" w:lastRow="0" w:firstColumn="1" w:lastColumn="0" w:noHBand="0" w:noVBand="1"/>
      </w:tblPr>
      <w:tblGrid>
        <w:gridCol w:w="9747"/>
      </w:tblGrid>
      <w:tr w:rsidR="00AB0434" w:rsidRPr="008F4313" w14:paraId="3DA4F67D" w14:textId="77777777" w:rsidTr="002A0683">
        <w:tc>
          <w:tcPr>
            <w:tcW w:w="9747" w:type="dxa"/>
            <w:shd w:val="clear" w:color="auto" w:fill="D9D9D9" w:themeFill="background1" w:themeFillShade="D9"/>
          </w:tcPr>
          <w:p w14:paraId="67F503F0" w14:textId="77777777" w:rsidR="00AB0434" w:rsidRPr="008F4313" w:rsidRDefault="00AB0434" w:rsidP="002A0683">
            <w:pPr>
              <w:pStyle w:val="Standard"/>
              <w:jc w:val="both"/>
              <w:rPr>
                <w:rFonts w:ascii="Calibri" w:hAnsi="Calibri" w:cs="Calibri"/>
                <w:b/>
                <w:bCs/>
              </w:rPr>
            </w:pPr>
            <w:r w:rsidRPr="008F4313">
              <w:rPr>
                <w:rFonts w:ascii="Calibri" w:hAnsi="Calibri" w:cs="Calibri"/>
                <w:b/>
                <w:bCs/>
              </w:rPr>
              <w:t xml:space="preserve">XVI. </w:t>
            </w:r>
            <w:r w:rsidRPr="008F4313">
              <w:rPr>
                <w:rFonts w:ascii="Calibri" w:hAnsi="Calibri" w:cs="Calibri"/>
                <w:b/>
                <w:bCs/>
                <w:sz w:val="20"/>
              </w:rPr>
              <w:t>INFORMACJA NA TEMAT MOŻLIWOŚCI SKŁADANIA OFERTY WSPÓLNEJ (PRZEZ DWA LUB WIĘCEJ PODMIOTÓW)</w:t>
            </w:r>
          </w:p>
        </w:tc>
      </w:tr>
    </w:tbl>
    <w:p w14:paraId="7C90ED40" w14:textId="77777777" w:rsidR="00AB0434" w:rsidRPr="008F4313" w:rsidRDefault="00AB0434" w:rsidP="00066E95">
      <w:pPr>
        <w:pStyle w:val="Standard"/>
        <w:numPr>
          <w:ilvl w:val="0"/>
          <w:numId w:val="50"/>
        </w:numPr>
        <w:tabs>
          <w:tab w:val="left" w:pos="284"/>
          <w:tab w:val="left" w:pos="426"/>
        </w:tabs>
        <w:ind w:left="0" w:firstLine="0"/>
        <w:jc w:val="both"/>
        <w:rPr>
          <w:rFonts w:ascii="Calibri" w:hAnsi="Calibri" w:cs="Calibri"/>
        </w:rPr>
      </w:pPr>
      <w:r w:rsidRPr="008F4313">
        <w:rPr>
          <w:rFonts w:ascii="Calibri" w:hAnsi="Calibri" w:cs="Calibri"/>
        </w:rPr>
        <w:t xml:space="preserve">Wykonawcy wspólnie ubiegający się o udzielenie zamówienia (np. konsorcjum, spółka cywilna) zobowiązani są do złożenia wraz ofertą pełnomocnictwa do ich reprezentowania </w:t>
      </w:r>
      <w:r w:rsidRPr="008F4313">
        <w:rPr>
          <w:rFonts w:ascii="Calibri" w:hAnsi="Calibri" w:cs="Calibri"/>
        </w:rPr>
        <w:br/>
        <w:t>w postępowaniu o udzielenie zamówienia albo reprezentowania w postępowaniu i zawarcia umowy w sprawie zamówienia publicznego. Powyższe nie dotyczy sytuacji, w której upoważnienie/pełnomocnictwo do występowania w imieniu Wykonawców wspólnie ubiegających się o udzielenie zamówienia wynika z dołączonej do oferty umowy regulującej współpracę Wykonawców bądź wszyscy wspólnicy podpiszą ofertę. Pełnomocnictwo składa się w oryginale, w formie elektronicznej opatrzonej kwalifikowanym podpisem elektronicznym osoby udzielającej pełnomocnictwa lub w postaci elektronicznej kopii dokumentu, poświadczonej za zgodność z oryginałem przez notariusza, tj. opatrzona kwalifikowanym podpisem elektronicznym osoby posiadającej uprawnienia notariusza.</w:t>
      </w:r>
    </w:p>
    <w:p w14:paraId="5EEABA44" w14:textId="77777777" w:rsidR="00AB0434" w:rsidRPr="008F4313" w:rsidRDefault="00AB0434" w:rsidP="00066E95">
      <w:pPr>
        <w:pStyle w:val="Standard"/>
        <w:numPr>
          <w:ilvl w:val="0"/>
          <w:numId w:val="50"/>
        </w:numPr>
        <w:tabs>
          <w:tab w:val="left" w:pos="284"/>
          <w:tab w:val="left" w:pos="426"/>
        </w:tabs>
        <w:ind w:left="0" w:firstLine="0"/>
        <w:jc w:val="both"/>
        <w:rPr>
          <w:rFonts w:ascii="Calibri" w:hAnsi="Calibri" w:cs="Calibri"/>
        </w:rPr>
      </w:pPr>
      <w:r w:rsidRPr="008F4313">
        <w:rPr>
          <w:rFonts w:ascii="Calibri" w:hAnsi="Calibri" w:cs="Calibri"/>
        </w:rPr>
        <w:t>Oferta musi być podpisana w taki sposób, by prawnie zobowiązywała wszystkich Wykonawców występujących wspólnie (przez każdego z Wykonawców lub pełnomocnika).</w:t>
      </w:r>
    </w:p>
    <w:p w14:paraId="6DF8B305" w14:textId="77777777" w:rsidR="00AB0434" w:rsidRPr="008F4313" w:rsidRDefault="00AB0434" w:rsidP="00066E95">
      <w:pPr>
        <w:pStyle w:val="Standard"/>
        <w:numPr>
          <w:ilvl w:val="0"/>
          <w:numId w:val="50"/>
        </w:numPr>
        <w:tabs>
          <w:tab w:val="left" w:pos="284"/>
          <w:tab w:val="left" w:pos="426"/>
        </w:tabs>
        <w:ind w:left="0" w:firstLine="0"/>
        <w:jc w:val="both"/>
        <w:rPr>
          <w:rFonts w:ascii="Calibri" w:hAnsi="Calibri" w:cs="Calibri"/>
        </w:rPr>
      </w:pPr>
      <w:r w:rsidRPr="008F4313">
        <w:rPr>
          <w:rFonts w:ascii="Calibri" w:hAnsi="Calibri" w:cs="Calibri"/>
        </w:rPr>
        <w:t>W przypadku wspólnego ubiegania się o zamówienie przez Wykonawców, oświadczenie, o którym mowa w art. 125 ust. 1 Ustawy Pzp składa każdy z Wykonawców wspólnie ubiegających się o zamówienie.</w:t>
      </w:r>
    </w:p>
    <w:p w14:paraId="107AC89D" w14:textId="77777777" w:rsidR="00FB6276" w:rsidRPr="009C5F5E" w:rsidRDefault="00FB6276" w:rsidP="00FB6276">
      <w:pPr>
        <w:pStyle w:val="Standard"/>
        <w:ind w:left="284" w:hanging="284"/>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6E5290" w14:paraId="24901D4D" w14:textId="77777777" w:rsidTr="00251209">
        <w:tc>
          <w:tcPr>
            <w:tcW w:w="9770" w:type="dxa"/>
            <w:shd w:val="clear" w:color="auto" w:fill="D9D9D9" w:themeFill="background1" w:themeFillShade="D9"/>
          </w:tcPr>
          <w:p w14:paraId="516ED938" w14:textId="77777777" w:rsidR="00FB6276" w:rsidRPr="006E5290" w:rsidRDefault="00FB6276" w:rsidP="00251209">
            <w:pPr>
              <w:pStyle w:val="Standard"/>
              <w:jc w:val="both"/>
              <w:rPr>
                <w:rFonts w:ascii="Calibri" w:hAnsi="Calibri" w:cs="Calibri"/>
                <w:b/>
                <w:bCs/>
              </w:rPr>
            </w:pPr>
            <w:r w:rsidRPr="006E5290">
              <w:rPr>
                <w:rFonts w:ascii="Calibri" w:hAnsi="Calibri" w:cs="Calibri"/>
                <w:b/>
                <w:bCs/>
              </w:rPr>
              <w:t xml:space="preserve">XVII. </w:t>
            </w:r>
            <w:r w:rsidRPr="006E5290">
              <w:rPr>
                <w:rFonts w:ascii="Calibri" w:hAnsi="Calibri" w:cs="Calibri"/>
                <w:b/>
                <w:bCs/>
                <w:sz w:val="20"/>
              </w:rPr>
              <w:t>INFORMACJE NA TEMAT PODWYKONAWCÓW</w:t>
            </w:r>
          </w:p>
        </w:tc>
      </w:tr>
    </w:tbl>
    <w:p w14:paraId="4B502704" w14:textId="77777777" w:rsidR="00FB6276" w:rsidRPr="006E5290" w:rsidRDefault="00FB6276" w:rsidP="00066E95">
      <w:pPr>
        <w:pStyle w:val="Standard"/>
        <w:numPr>
          <w:ilvl w:val="1"/>
          <w:numId w:val="51"/>
        </w:numPr>
        <w:tabs>
          <w:tab w:val="left" w:pos="284"/>
        </w:tabs>
        <w:ind w:left="0" w:firstLine="0"/>
        <w:jc w:val="both"/>
        <w:rPr>
          <w:rFonts w:ascii="Calibri" w:hAnsi="Calibri" w:cs="Calibri"/>
        </w:rPr>
      </w:pPr>
      <w:r w:rsidRPr="006E5290">
        <w:rPr>
          <w:rFonts w:ascii="Calibri" w:hAnsi="Calibri" w:cs="Calibri"/>
        </w:rPr>
        <w:t>Wykonawca może powierzyć wykonanie części zamówienia podwykonawcy.</w:t>
      </w:r>
    </w:p>
    <w:p w14:paraId="5CF59EE4" w14:textId="077A40E2" w:rsidR="00FB6276" w:rsidRPr="006E5290" w:rsidRDefault="00FB6276" w:rsidP="00066E95">
      <w:pPr>
        <w:pStyle w:val="Standard"/>
        <w:numPr>
          <w:ilvl w:val="1"/>
          <w:numId w:val="51"/>
        </w:numPr>
        <w:tabs>
          <w:tab w:val="left" w:pos="284"/>
        </w:tabs>
        <w:ind w:left="0" w:firstLine="0"/>
        <w:jc w:val="both"/>
        <w:rPr>
          <w:rFonts w:ascii="Calibri" w:hAnsi="Calibri" w:cs="Calibri"/>
        </w:rPr>
      </w:pPr>
      <w:r w:rsidRPr="006E5290">
        <w:rPr>
          <w:rFonts w:ascii="Calibri" w:hAnsi="Calibri" w:cs="Calibri"/>
        </w:rPr>
        <w:t>Zamawiajacy żąda wskazania przez Wykonawcę w ofercie części zamówienia, których wykonanie z</w:t>
      </w:r>
      <w:r w:rsidR="00822FCD" w:rsidRPr="006E5290">
        <w:rPr>
          <w:rFonts w:ascii="Calibri" w:hAnsi="Calibri" w:cs="Calibri"/>
        </w:rPr>
        <w:t>amierza powierzyć podwykonawcom</w:t>
      </w:r>
      <w:r w:rsidRPr="006E5290">
        <w:rPr>
          <w:rFonts w:ascii="Calibri" w:hAnsi="Calibri" w:cs="Calibri"/>
        </w:rPr>
        <w:t xml:space="preserve"> oraz podania nazw ewentualnych podwykonawców, jeżeli są już znani. Należy w tym celu wypełnić odpowiedni punkt </w:t>
      </w:r>
      <w:r w:rsidR="00D14287" w:rsidRPr="006E5290">
        <w:rPr>
          <w:rFonts w:ascii="Calibri" w:hAnsi="Calibri" w:cs="Calibri"/>
        </w:rPr>
        <w:t>f</w:t>
      </w:r>
      <w:r w:rsidRPr="006E5290">
        <w:rPr>
          <w:rFonts w:ascii="Calibri" w:hAnsi="Calibri" w:cs="Calibri"/>
        </w:rPr>
        <w:t xml:space="preserve">ormularza </w:t>
      </w:r>
      <w:r w:rsidR="00D14287" w:rsidRPr="006E5290">
        <w:rPr>
          <w:rFonts w:ascii="Calibri" w:hAnsi="Calibri" w:cs="Calibri"/>
        </w:rPr>
        <w:t>o</w:t>
      </w:r>
      <w:r w:rsidR="00822FCD" w:rsidRPr="006E5290">
        <w:rPr>
          <w:rFonts w:ascii="Calibri" w:hAnsi="Calibri" w:cs="Calibri"/>
        </w:rPr>
        <w:t>fertowego.</w:t>
      </w:r>
      <w:r w:rsidRPr="006E5290">
        <w:rPr>
          <w:rFonts w:ascii="Calibri" w:hAnsi="Calibri" w:cs="Calibri"/>
        </w:rPr>
        <w:t xml:space="preserve"> W przypadku, gdy Wykonawca nie zamierza wykonywać zamówienia przy udziale podwykonawców, należy wpisać w formularzu „nie dotyczy” lub inne podobne sformułowanie. Jeżeli Wykonawca zostawi ten punkt </w:t>
      </w:r>
      <w:r w:rsidRPr="006E5290">
        <w:rPr>
          <w:rFonts w:ascii="Calibri" w:hAnsi="Calibri" w:cs="Calibri"/>
        </w:rPr>
        <w:lastRenderedPageBreak/>
        <w:t>niewypełniony (puste pole), Zamawiający uzna, iż zamówienie zostanie wykonane siłami własnymi, tj. bez udziału podwykonawców.</w:t>
      </w:r>
    </w:p>
    <w:p w14:paraId="55DD73E2" w14:textId="77777777" w:rsidR="00FB6276" w:rsidRPr="006E5290" w:rsidRDefault="00FB6276" w:rsidP="00066E95">
      <w:pPr>
        <w:pStyle w:val="Standard"/>
        <w:numPr>
          <w:ilvl w:val="1"/>
          <w:numId w:val="51"/>
        </w:numPr>
        <w:tabs>
          <w:tab w:val="left" w:pos="284"/>
        </w:tabs>
        <w:ind w:left="0" w:firstLine="0"/>
        <w:jc w:val="both"/>
        <w:rPr>
          <w:rFonts w:ascii="Calibri" w:hAnsi="Calibri" w:cs="Calibri"/>
        </w:rPr>
      </w:pPr>
      <w:r w:rsidRPr="006E5290">
        <w:rPr>
          <w:rFonts w:ascii="Calibri" w:hAnsi="Calibri" w:cs="Calibri"/>
        </w:rPr>
        <w:t>Zamawiający żąda, aby przed przystąpieniem do wykonania zamówienia Wykonawca, o ile są już znane, podał nazwy albo imiona i nazwiska oraz 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2BB383E3" w14:textId="3E97EB9A" w:rsidR="00FB6276" w:rsidRPr="006E5290" w:rsidRDefault="00FB6276" w:rsidP="00066E95">
      <w:pPr>
        <w:pStyle w:val="Standard"/>
        <w:numPr>
          <w:ilvl w:val="1"/>
          <w:numId w:val="51"/>
        </w:numPr>
        <w:tabs>
          <w:tab w:val="left" w:pos="284"/>
        </w:tabs>
        <w:ind w:left="0" w:firstLine="0"/>
        <w:jc w:val="both"/>
        <w:rPr>
          <w:rFonts w:ascii="Calibri" w:hAnsi="Calibri" w:cs="Calibri"/>
        </w:rPr>
      </w:pPr>
      <w:r w:rsidRPr="006E5290">
        <w:rPr>
          <w:rFonts w:ascii="Calibri" w:hAnsi="Calibri" w:cs="Calibri"/>
        </w:rPr>
        <w:t xml:space="preserve">Jeżeli zmiana albo rezygnacja z podwykonawcy dotyczy podmiotu, na którego zasoby </w:t>
      </w:r>
      <w:r w:rsidR="00D14287" w:rsidRPr="006E5290">
        <w:rPr>
          <w:rFonts w:ascii="Calibri" w:hAnsi="Calibri" w:cs="Calibri"/>
        </w:rPr>
        <w:t>W</w:t>
      </w:r>
      <w:r w:rsidRPr="006E5290">
        <w:rPr>
          <w:rFonts w:ascii="Calibri" w:hAnsi="Calibri" w:cs="Calibri"/>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w:t>
      </w:r>
      <w:r w:rsidR="00D14287" w:rsidRPr="006E5290">
        <w:rPr>
          <w:rFonts w:ascii="Calibri" w:hAnsi="Calibri" w:cs="Calibri"/>
        </w:rPr>
        <w:t xml:space="preserve"> </w:t>
      </w:r>
      <w:r w:rsidRPr="006E5290">
        <w:rPr>
          <w:rFonts w:ascii="Calibri" w:hAnsi="Calibri" w:cs="Calibri"/>
        </w:rPr>
        <w:t>mniejszym niż Podwykonawca, na którego zasoby Wykonawca powoływał się w trakcie postępowania o udzielenie zamówienia. Przepis art. 122 Ustawy stosuje się odpowiednio.</w:t>
      </w:r>
    </w:p>
    <w:p w14:paraId="7CD69DCC" w14:textId="4A1F805E" w:rsidR="00FB6276" w:rsidRPr="004D3F21" w:rsidRDefault="00FB6276" w:rsidP="00066E95">
      <w:pPr>
        <w:pStyle w:val="Standard"/>
        <w:numPr>
          <w:ilvl w:val="1"/>
          <w:numId w:val="51"/>
        </w:numPr>
        <w:tabs>
          <w:tab w:val="left" w:pos="284"/>
        </w:tabs>
        <w:ind w:left="0" w:firstLine="0"/>
        <w:jc w:val="both"/>
        <w:rPr>
          <w:rFonts w:ascii="Calibri" w:hAnsi="Calibri" w:cs="Calibri"/>
        </w:rPr>
      </w:pPr>
      <w:r w:rsidRPr="004D3F21">
        <w:rPr>
          <w:rFonts w:ascii="Calibri" w:hAnsi="Calibri" w:cs="Calibri"/>
        </w:rPr>
        <w:t>Powierzenie wykonania części zamówienia Podwykonawcom nie zwalnia Wykonawcy z odpowiedzialności za należyte wykonanie tego zamówienia.</w:t>
      </w:r>
    </w:p>
    <w:p w14:paraId="5070A760" w14:textId="77777777" w:rsidR="00FB6276" w:rsidRPr="009C5F5E" w:rsidRDefault="00FB6276" w:rsidP="00FB6276">
      <w:pPr>
        <w:pStyle w:val="Standard"/>
        <w:ind w:left="567" w:hanging="567"/>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4D3F21" w:rsidRPr="004D3F21" w14:paraId="6BE12715" w14:textId="77777777" w:rsidTr="00251209">
        <w:tc>
          <w:tcPr>
            <w:tcW w:w="9770" w:type="dxa"/>
            <w:shd w:val="clear" w:color="auto" w:fill="D9D9D9" w:themeFill="background1" w:themeFillShade="D9"/>
          </w:tcPr>
          <w:p w14:paraId="0CD1E8EB" w14:textId="0580DFAE" w:rsidR="00FB6276" w:rsidRPr="004D3F21" w:rsidRDefault="00FB6276" w:rsidP="00251209">
            <w:pPr>
              <w:pStyle w:val="Standard"/>
              <w:jc w:val="both"/>
              <w:rPr>
                <w:rFonts w:ascii="Calibri" w:hAnsi="Calibri" w:cs="Calibri"/>
                <w:b/>
                <w:bCs/>
              </w:rPr>
            </w:pPr>
            <w:r w:rsidRPr="004D3F21">
              <w:rPr>
                <w:rFonts w:ascii="Calibri" w:hAnsi="Calibri" w:cs="Calibri"/>
                <w:b/>
                <w:bCs/>
              </w:rPr>
              <w:t xml:space="preserve">XVIII. </w:t>
            </w:r>
            <w:r w:rsidR="004D3F21" w:rsidRPr="004D3F21">
              <w:rPr>
                <w:rFonts w:ascii="Calibri" w:hAnsi="Calibri" w:cs="Calibri"/>
                <w:b/>
                <w:bCs/>
                <w:sz w:val="20"/>
                <w:szCs w:val="20"/>
              </w:rPr>
              <w:t>SPOSÓB ORAZ</w:t>
            </w:r>
            <w:r w:rsidR="004D3F21" w:rsidRPr="004D3F21">
              <w:rPr>
                <w:rFonts w:ascii="Calibri" w:hAnsi="Calibri" w:cs="Calibri"/>
                <w:b/>
                <w:bCs/>
              </w:rPr>
              <w:t xml:space="preserve"> </w:t>
            </w:r>
            <w:r w:rsidR="004D3F21" w:rsidRPr="004D3F21">
              <w:rPr>
                <w:rFonts w:ascii="Calibri" w:hAnsi="Calibri" w:cs="Calibri"/>
                <w:b/>
                <w:bCs/>
                <w:sz w:val="20"/>
              </w:rPr>
              <w:t>TERMIN SKŁADANIA OFERT</w:t>
            </w:r>
          </w:p>
        </w:tc>
      </w:tr>
    </w:tbl>
    <w:p w14:paraId="566A965B" w14:textId="36E2FE61" w:rsidR="004D3F21" w:rsidRPr="005618CD" w:rsidRDefault="004D3F21" w:rsidP="00066E95">
      <w:pPr>
        <w:pStyle w:val="Standard"/>
        <w:numPr>
          <w:ilvl w:val="0"/>
          <w:numId w:val="52"/>
        </w:numPr>
        <w:tabs>
          <w:tab w:val="left" w:pos="284"/>
        </w:tabs>
        <w:ind w:left="0" w:firstLine="0"/>
        <w:jc w:val="both"/>
        <w:rPr>
          <w:rFonts w:asciiTheme="minorHAnsi" w:hAnsiTheme="minorHAnsi" w:cstheme="minorHAnsi"/>
        </w:rPr>
      </w:pPr>
      <w:r w:rsidRPr="004D3F21">
        <w:rPr>
          <w:rFonts w:asciiTheme="minorHAnsi" w:hAnsiTheme="minorHAnsi" w:cstheme="minorHAnsi"/>
        </w:rPr>
        <w:t>Ofertę wraz z wymaganymi dokumentami należy umieścić na platformazakupowa.pl pod adresem: https://platformazakupowa.pl/pn/zozdt do dnia</w:t>
      </w:r>
      <w:r w:rsidRPr="009D02EB">
        <w:rPr>
          <w:rFonts w:asciiTheme="minorHAnsi" w:hAnsiTheme="minorHAnsi" w:cstheme="minorHAnsi"/>
          <w:color w:val="FF0000"/>
        </w:rPr>
        <w:t xml:space="preserve"> </w:t>
      </w:r>
      <w:r w:rsidR="0039277F" w:rsidRPr="0039277F">
        <w:rPr>
          <w:rFonts w:asciiTheme="minorHAnsi" w:hAnsiTheme="minorHAnsi" w:cstheme="minorHAnsi"/>
          <w:b/>
          <w:bCs/>
        </w:rPr>
        <w:t>19</w:t>
      </w:r>
      <w:r w:rsidR="005618CD" w:rsidRPr="0039277F">
        <w:rPr>
          <w:rFonts w:asciiTheme="minorHAnsi" w:hAnsiTheme="minorHAnsi" w:cstheme="minorHAnsi"/>
          <w:b/>
          <w:bCs/>
        </w:rPr>
        <w:t>.</w:t>
      </w:r>
      <w:r w:rsidR="0039277F" w:rsidRPr="0039277F">
        <w:rPr>
          <w:rFonts w:asciiTheme="minorHAnsi" w:hAnsiTheme="minorHAnsi" w:cstheme="minorHAnsi"/>
          <w:b/>
          <w:bCs/>
        </w:rPr>
        <w:t>08</w:t>
      </w:r>
      <w:r w:rsidRPr="0039277F">
        <w:rPr>
          <w:rFonts w:asciiTheme="minorHAnsi" w:hAnsiTheme="minorHAnsi" w:cstheme="minorHAnsi"/>
          <w:b/>
          <w:bCs/>
        </w:rPr>
        <w:t xml:space="preserve">.2024 </w:t>
      </w:r>
      <w:r w:rsidRPr="004D3F21">
        <w:rPr>
          <w:rFonts w:asciiTheme="minorHAnsi" w:hAnsiTheme="minorHAnsi" w:cstheme="minorHAnsi"/>
          <w:b/>
          <w:bCs/>
        </w:rPr>
        <w:t>r</w:t>
      </w:r>
      <w:r w:rsidRPr="004D3F21">
        <w:rPr>
          <w:rFonts w:asciiTheme="minorHAnsi" w:hAnsiTheme="minorHAnsi" w:cstheme="minorHAnsi"/>
          <w:b/>
        </w:rPr>
        <w:t>.</w:t>
      </w:r>
      <w:r w:rsidRPr="004D3F21">
        <w:rPr>
          <w:rFonts w:asciiTheme="minorHAnsi" w:hAnsiTheme="minorHAnsi" w:cstheme="minorHAnsi"/>
        </w:rPr>
        <w:t xml:space="preserve"> do godziny </w:t>
      </w:r>
      <w:r w:rsidRPr="005618CD">
        <w:rPr>
          <w:rFonts w:asciiTheme="minorHAnsi" w:hAnsiTheme="minorHAnsi" w:cstheme="minorHAnsi"/>
          <w:b/>
        </w:rPr>
        <w:t>11:00:00.</w:t>
      </w:r>
    </w:p>
    <w:p w14:paraId="52171259" w14:textId="77777777" w:rsidR="004D3F21" w:rsidRPr="004D3F21" w:rsidRDefault="004D3F21" w:rsidP="00066E95">
      <w:pPr>
        <w:pStyle w:val="Akapitzlist"/>
        <w:numPr>
          <w:ilvl w:val="0"/>
          <w:numId w:val="52"/>
        </w:numPr>
        <w:tabs>
          <w:tab w:val="left" w:pos="284"/>
        </w:tabs>
        <w:ind w:left="0" w:firstLine="0"/>
        <w:rPr>
          <w:rFonts w:asciiTheme="minorHAnsi" w:eastAsia="SimSun" w:hAnsiTheme="minorHAnsi" w:cstheme="minorHAnsi"/>
          <w:sz w:val="24"/>
          <w:szCs w:val="24"/>
          <w:lang w:bidi="hi-IN"/>
        </w:rPr>
      </w:pPr>
      <w:r w:rsidRPr="004D3F21">
        <w:rPr>
          <w:rFonts w:asciiTheme="minorHAnsi" w:eastAsia="SimSun" w:hAnsiTheme="minorHAnsi" w:cstheme="minorHAnsi"/>
          <w:sz w:val="24"/>
          <w:szCs w:val="24"/>
          <w:lang w:bidi="hi-IN"/>
        </w:rPr>
        <w:t>Do oferty należy dołączyć wszystkie wymagane w SWZ dokumenty.</w:t>
      </w:r>
    </w:p>
    <w:p w14:paraId="5A27D2BF" w14:textId="04ECFD8B" w:rsidR="004D3F21" w:rsidRPr="004D3F21" w:rsidRDefault="004D3F21" w:rsidP="00066E95">
      <w:pPr>
        <w:pStyle w:val="Standard"/>
        <w:numPr>
          <w:ilvl w:val="0"/>
          <w:numId w:val="52"/>
        </w:numPr>
        <w:tabs>
          <w:tab w:val="left" w:pos="284"/>
        </w:tabs>
        <w:ind w:left="0" w:firstLine="0"/>
        <w:jc w:val="both"/>
        <w:rPr>
          <w:rFonts w:asciiTheme="minorHAnsi" w:hAnsiTheme="minorHAnsi" w:cstheme="minorHAnsi"/>
        </w:rPr>
      </w:pPr>
      <w:r w:rsidRPr="004D3F21">
        <w:rPr>
          <w:rFonts w:ascii="Calibri" w:hAnsi="Calibri" w:cs="Calibri"/>
        </w:rPr>
        <w:t xml:space="preserve">Po wypełnieniu </w:t>
      </w:r>
      <w:r w:rsidR="008B0504">
        <w:rPr>
          <w:rFonts w:ascii="Calibri" w:hAnsi="Calibri" w:cs="Calibri"/>
        </w:rPr>
        <w:t>f</w:t>
      </w:r>
      <w:r w:rsidRPr="004D3F21">
        <w:rPr>
          <w:rFonts w:ascii="Calibri" w:hAnsi="Calibri" w:cs="Calibri"/>
        </w:rPr>
        <w:t>ormularza</w:t>
      </w:r>
      <w:r w:rsidR="008B0504">
        <w:rPr>
          <w:rFonts w:ascii="Calibri" w:hAnsi="Calibri" w:cs="Calibri"/>
        </w:rPr>
        <w:t xml:space="preserve"> </w:t>
      </w:r>
      <w:r w:rsidRPr="004D3F21">
        <w:rPr>
          <w:rFonts w:ascii="Calibri" w:hAnsi="Calibri" w:cs="Calibri"/>
        </w:rPr>
        <w:t>ofert</w:t>
      </w:r>
      <w:r w:rsidR="008B0504">
        <w:rPr>
          <w:rFonts w:ascii="Calibri" w:hAnsi="Calibri" w:cs="Calibri"/>
        </w:rPr>
        <w:t>owego</w:t>
      </w:r>
      <w:r w:rsidRPr="004D3F21">
        <w:rPr>
          <w:rFonts w:ascii="Calibri" w:hAnsi="Calibri" w:cs="Calibri"/>
        </w:rPr>
        <w:t xml:space="preserve"> lub wniosku i dołączenia wszystkich wymaganych załączników należy kliknąć przycisk „Przejdź do podsumowania”.</w:t>
      </w:r>
    </w:p>
    <w:p w14:paraId="44CCD13D" w14:textId="12C76D3A" w:rsidR="004D3F21" w:rsidRPr="004D3F21" w:rsidRDefault="004D3F21" w:rsidP="00066E95">
      <w:pPr>
        <w:pStyle w:val="Standard"/>
        <w:numPr>
          <w:ilvl w:val="0"/>
          <w:numId w:val="52"/>
        </w:numPr>
        <w:tabs>
          <w:tab w:val="left" w:pos="284"/>
        </w:tabs>
        <w:ind w:left="0" w:firstLine="0"/>
        <w:jc w:val="both"/>
        <w:rPr>
          <w:rFonts w:ascii="Calibri" w:hAnsi="Calibri" w:cs="Calibri"/>
        </w:rPr>
      </w:pPr>
      <w:r w:rsidRPr="004D3F21">
        <w:rPr>
          <w:rFonts w:ascii="Calibri" w:hAnsi="Calibri" w:cs="Calibri"/>
        </w:rPr>
        <w:t>Oferta lub wniosek składana elektronicznie musi zostać podpisana elektronicznym podpisem kwalifikowanym. W procesie składania oferty za pośrednictwem platformazakupowa.pl, Wykonawca powinien złożyć podpis bezpośrednio na dokumentach przesłanych za pośrednictwem platformazakupowa.pl. Zaleca się stosowanie podpisu na każdym załączonym pliku osobno, w szczególności wskazanych w art. 63 ust</w:t>
      </w:r>
      <w:r w:rsidR="008B0504">
        <w:rPr>
          <w:rFonts w:ascii="Calibri" w:hAnsi="Calibri" w:cs="Calibri"/>
        </w:rPr>
        <w:t>.</w:t>
      </w:r>
      <w:r w:rsidRPr="004D3F21">
        <w:rPr>
          <w:rFonts w:ascii="Calibri" w:hAnsi="Calibri" w:cs="Calibri"/>
        </w:rPr>
        <w:t xml:space="preserve"> 1 oraz ust. 2 Pzp, gdzie zaznaczono, iż oferty, wnioski o dopuszczenie do udziału w postępowaniu oraz oświadczenie, o którym mowa w art. 125 ust.1 sporządza się, pod rygorem nieważności, w formie elektronicznej i opatruje się odpowiednio w odniesieniu do wartości postępowania kwalifikowanym podpisem elektronicznym.</w:t>
      </w:r>
    </w:p>
    <w:p w14:paraId="0083E190" w14:textId="77777777" w:rsidR="004D3F21" w:rsidRPr="004D3F21" w:rsidRDefault="004D3F21" w:rsidP="00066E95">
      <w:pPr>
        <w:pStyle w:val="Standard"/>
        <w:numPr>
          <w:ilvl w:val="0"/>
          <w:numId w:val="52"/>
        </w:numPr>
        <w:tabs>
          <w:tab w:val="left" w:pos="284"/>
        </w:tabs>
        <w:ind w:left="0" w:firstLine="0"/>
        <w:jc w:val="both"/>
        <w:rPr>
          <w:rFonts w:ascii="Calibri" w:hAnsi="Calibri" w:cs="Calibri"/>
        </w:rPr>
      </w:pPr>
      <w:r w:rsidRPr="004D3F21">
        <w:rPr>
          <w:rFonts w:ascii="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14:paraId="5E7100F7" w14:textId="77777777" w:rsidR="004D3F21" w:rsidRPr="004D3F21" w:rsidRDefault="004D3F21" w:rsidP="00066E95">
      <w:pPr>
        <w:pStyle w:val="Standard"/>
        <w:numPr>
          <w:ilvl w:val="0"/>
          <w:numId w:val="52"/>
        </w:numPr>
        <w:tabs>
          <w:tab w:val="left" w:pos="284"/>
        </w:tabs>
        <w:ind w:left="0" w:firstLine="0"/>
        <w:jc w:val="both"/>
        <w:rPr>
          <w:rFonts w:ascii="Calibri" w:hAnsi="Calibri" w:cs="Calibri"/>
        </w:rPr>
      </w:pPr>
      <w:r w:rsidRPr="004D3F21">
        <w:rPr>
          <w:rFonts w:ascii="Calibri" w:hAnsi="Calibri" w:cs="Calibri"/>
        </w:rPr>
        <w:t xml:space="preserve">Szczegółowa instrukcja dla Wykonawców dotycząca złożenia, zmiany i wycofania oferty znajduje się na stronie internetowej pod adresem:  https://platformazakupowa.pl/strona/45-instrukcje </w:t>
      </w:r>
    </w:p>
    <w:p w14:paraId="14A7ED0B" w14:textId="77777777" w:rsidR="00C65358" w:rsidRPr="009C5F5E" w:rsidRDefault="00C65358" w:rsidP="00C65358">
      <w:pPr>
        <w:pStyle w:val="Standard"/>
        <w:tabs>
          <w:tab w:val="left" w:pos="284"/>
        </w:tabs>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4D3F21" w:rsidRPr="004D3F21" w14:paraId="29A0E076" w14:textId="77777777" w:rsidTr="00AC0EAE">
        <w:tc>
          <w:tcPr>
            <w:tcW w:w="9770" w:type="dxa"/>
            <w:shd w:val="clear" w:color="auto" w:fill="D9D9D9" w:themeFill="background1" w:themeFillShade="D9"/>
          </w:tcPr>
          <w:p w14:paraId="208F0433" w14:textId="2FB0BDB6" w:rsidR="00C65358" w:rsidRPr="004D3F21" w:rsidRDefault="00C65358" w:rsidP="00AC0EAE">
            <w:pPr>
              <w:pStyle w:val="Standard"/>
              <w:jc w:val="both"/>
              <w:rPr>
                <w:rFonts w:ascii="Calibri" w:hAnsi="Calibri" w:cs="Calibri"/>
                <w:b/>
                <w:bCs/>
              </w:rPr>
            </w:pPr>
            <w:r w:rsidRPr="004D3F21">
              <w:rPr>
                <w:rFonts w:ascii="Calibri" w:hAnsi="Calibri" w:cs="Calibri"/>
                <w:b/>
                <w:bCs/>
              </w:rPr>
              <w:t xml:space="preserve">XIX. </w:t>
            </w:r>
            <w:r w:rsidRPr="004D3F21">
              <w:rPr>
                <w:rFonts w:ascii="Calibri" w:hAnsi="Calibri" w:cs="Calibri"/>
                <w:b/>
                <w:bCs/>
                <w:sz w:val="20"/>
              </w:rPr>
              <w:t>TERMIN OTWARCIA OFERT</w:t>
            </w:r>
          </w:p>
        </w:tc>
      </w:tr>
    </w:tbl>
    <w:p w14:paraId="1E95A6FE" w14:textId="068E4F2B" w:rsidR="004D3F21" w:rsidRPr="005618CD"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t xml:space="preserve">Otwarcie ofert następuje niezwłocznie po upływie terminu składania ofert, nie później niż następnego dnia po dniu, w którym upłynął termin składania ofert tj. w dniu </w:t>
      </w:r>
      <w:r w:rsidR="0039277F" w:rsidRPr="0039277F">
        <w:rPr>
          <w:rFonts w:ascii="Calibri" w:hAnsi="Calibri" w:cs="Calibri"/>
          <w:b/>
          <w:bCs/>
        </w:rPr>
        <w:t>19.08</w:t>
      </w:r>
      <w:r w:rsidRPr="0039277F">
        <w:rPr>
          <w:rFonts w:ascii="Calibri" w:hAnsi="Calibri" w:cs="Calibri"/>
          <w:b/>
          <w:bCs/>
        </w:rPr>
        <w:t xml:space="preserve">.2024 </w:t>
      </w:r>
      <w:r w:rsidRPr="005618CD">
        <w:rPr>
          <w:rFonts w:ascii="Calibri" w:hAnsi="Calibri" w:cs="Calibri"/>
          <w:b/>
          <w:bCs/>
        </w:rPr>
        <w:t>r.</w:t>
      </w:r>
      <w:r w:rsidRPr="005618CD">
        <w:rPr>
          <w:rFonts w:ascii="Calibri" w:hAnsi="Calibri" w:cs="Calibri"/>
        </w:rPr>
        <w:t xml:space="preserve"> </w:t>
      </w:r>
      <w:r w:rsidRPr="004D3F21">
        <w:rPr>
          <w:rFonts w:ascii="Calibri" w:hAnsi="Calibri" w:cs="Calibri"/>
        </w:rPr>
        <w:t xml:space="preserve">o godz. </w:t>
      </w:r>
      <w:r w:rsidRPr="005618CD">
        <w:rPr>
          <w:rFonts w:ascii="Calibri" w:hAnsi="Calibri" w:cs="Calibri"/>
          <w:b/>
        </w:rPr>
        <w:t>11:15:00</w:t>
      </w:r>
      <w:r w:rsidRPr="005618CD">
        <w:rPr>
          <w:rFonts w:ascii="Calibri" w:hAnsi="Calibri" w:cs="Calibri"/>
        </w:rPr>
        <w:t>.</w:t>
      </w:r>
    </w:p>
    <w:p w14:paraId="6E341186" w14:textId="77777777" w:rsidR="004D3F21" w:rsidRPr="004D3F21"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E9124CF" w14:textId="77777777" w:rsidR="004D3F21" w:rsidRPr="004D3F21"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t>Zamawiający poinformuje o zmianie terminu otwarcia ofert na stronie internetowej prowadzonego postępowania.</w:t>
      </w:r>
    </w:p>
    <w:p w14:paraId="013DFF08" w14:textId="77777777" w:rsidR="004D3F21" w:rsidRPr="004D3F21"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t>Zamawiający, najpóźniej przed otwarciem ofert, udostępnia na stronie internetowej prowadzonego postępowania informację o kwocie, jaką zamierza przeznaczyć na sfinansowanie zamówienia.</w:t>
      </w:r>
    </w:p>
    <w:p w14:paraId="426D839D" w14:textId="77777777" w:rsidR="004D3F21" w:rsidRPr="004D3F21" w:rsidRDefault="004D3F21" w:rsidP="00066E95">
      <w:pPr>
        <w:pStyle w:val="Standard"/>
        <w:numPr>
          <w:ilvl w:val="0"/>
          <w:numId w:val="73"/>
        </w:numPr>
        <w:tabs>
          <w:tab w:val="left" w:pos="0"/>
          <w:tab w:val="left" w:pos="284"/>
        </w:tabs>
        <w:ind w:left="0" w:firstLine="0"/>
        <w:jc w:val="both"/>
        <w:rPr>
          <w:rFonts w:ascii="Calibri" w:hAnsi="Calibri" w:cs="Calibri"/>
        </w:rPr>
      </w:pPr>
      <w:r w:rsidRPr="004D3F21">
        <w:rPr>
          <w:rFonts w:ascii="Calibri" w:hAnsi="Calibri" w:cs="Calibri"/>
        </w:rPr>
        <w:lastRenderedPageBreak/>
        <w:t>Zamawiający, niezwłocznie po otwarciu ofert, udostępnia na stronie internetowej prowadzonego postępowania informacje o:</w:t>
      </w:r>
    </w:p>
    <w:p w14:paraId="7E5EF03B" w14:textId="77777777" w:rsidR="004D3F21" w:rsidRPr="004D3F21" w:rsidRDefault="004D3F21" w:rsidP="004D3F21">
      <w:pPr>
        <w:pStyle w:val="Standard"/>
        <w:tabs>
          <w:tab w:val="left" w:pos="284"/>
        </w:tabs>
        <w:jc w:val="both"/>
        <w:rPr>
          <w:rFonts w:ascii="Calibri" w:hAnsi="Calibri" w:cs="Calibri"/>
        </w:rPr>
      </w:pPr>
      <w:r w:rsidRPr="004D3F21">
        <w:rPr>
          <w:rFonts w:ascii="Calibri" w:hAnsi="Calibri" w:cs="Calibri"/>
        </w:rPr>
        <w:t>1) nazwach albo imionach i nazwiskach oraz siedzibach lub miejscach prowadzonej działalności gospodarczej albo miejscach zamieszkania Wykonawców, których oferty zostały otwarte;</w:t>
      </w:r>
    </w:p>
    <w:p w14:paraId="1B32F6B4" w14:textId="77777777" w:rsidR="004D3F21" w:rsidRPr="004D3F21" w:rsidRDefault="004D3F21" w:rsidP="004D3F21">
      <w:pPr>
        <w:pStyle w:val="Standard"/>
        <w:tabs>
          <w:tab w:val="left" w:pos="284"/>
        </w:tabs>
        <w:jc w:val="both"/>
        <w:rPr>
          <w:rFonts w:ascii="Calibri" w:hAnsi="Calibri" w:cs="Calibri"/>
        </w:rPr>
      </w:pPr>
      <w:r w:rsidRPr="004D3F21">
        <w:rPr>
          <w:rFonts w:ascii="Calibri" w:hAnsi="Calibri" w:cs="Calibri"/>
        </w:rPr>
        <w:t>2) cenach lub kosztach zawartych w ofertach.</w:t>
      </w:r>
    </w:p>
    <w:p w14:paraId="0D2F2731" w14:textId="77777777" w:rsidR="004D3F21" w:rsidRPr="004D3F21" w:rsidRDefault="004D3F21" w:rsidP="004D3F21">
      <w:pPr>
        <w:pStyle w:val="Standard"/>
        <w:tabs>
          <w:tab w:val="left" w:pos="284"/>
        </w:tabs>
        <w:jc w:val="both"/>
        <w:rPr>
          <w:rFonts w:ascii="Calibri" w:hAnsi="Calibri" w:cs="Calibri"/>
        </w:rPr>
      </w:pPr>
      <w:r w:rsidRPr="004D3F21">
        <w:rPr>
          <w:rFonts w:ascii="Calibri" w:hAnsi="Calibri" w:cs="Calibri"/>
        </w:rPr>
        <w:t xml:space="preserve">Informacja zostanie opublikowana na stronie postępowania na platformazakupowa.pl w sekcji “Komunikaty”.  </w:t>
      </w:r>
    </w:p>
    <w:p w14:paraId="64FF476F" w14:textId="77777777" w:rsidR="004D3F21" w:rsidRPr="004D3F21" w:rsidRDefault="004D3F21" w:rsidP="00066E95">
      <w:pPr>
        <w:pStyle w:val="Standard"/>
        <w:numPr>
          <w:ilvl w:val="0"/>
          <w:numId w:val="73"/>
        </w:numPr>
        <w:tabs>
          <w:tab w:val="left" w:pos="284"/>
          <w:tab w:val="left" w:pos="426"/>
        </w:tabs>
        <w:ind w:left="0" w:firstLine="0"/>
        <w:jc w:val="both"/>
        <w:rPr>
          <w:rFonts w:ascii="Calibri" w:hAnsi="Calibri" w:cs="Calibri"/>
        </w:rPr>
      </w:pPr>
      <w:r w:rsidRPr="004D3F21">
        <w:rPr>
          <w:rFonts w:ascii="Calibri" w:hAnsi="Calibri" w:cs="Calibri"/>
        </w:rPr>
        <w:t>W przypadku ofert, które podlegają negocjacjom, Zamawiający udostępnia informacje, o których mowa w ust. 5 pkt 2, niezwłocznie po otwarciu ofert ostatecznych albo unieważnieniu postępowania.</w:t>
      </w:r>
    </w:p>
    <w:p w14:paraId="306455DA" w14:textId="77777777" w:rsidR="004D3F21" w:rsidRPr="004D3F21" w:rsidRDefault="004D3F21" w:rsidP="00066E95">
      <w:pPr>
        <w:pStyle w:val="Standard"/>
        <w:numPr>
          <w:ilvl w:val="0"/>
          <w:numId w:val="73"/>
        </w:numPr>
        <w:tabs>
          <w:tab w:val="left" w:pos="284"/>
          <w:tab w:val="left" w:pos="426"/>
        </w:tabs>
        <w:ind w:left="0" w:firstLine="0"/>
        <w:jc w:val="both"/>
        <w:rPr>
          <w:rFonts w:asciiTheme="minorHAnsi" w:hAnsiTheme="minorHAnsi" w:cstheme="minorHAnsi"/>
        </w:rPr>
      </w:pPr>
      <w:r w:rsidRPr="004D3F21">
        <w:rPr>
          <w:rFonts w:asciiTheme="minorHAnsi" w:hAnsiTheme="minorHAnsi" w:cstheme="minorHAnsi"/>
        </w:rPr>
        <w:t>Zamawiający nie przewiduje publicznej sesji otwarcia ofert.</w:t>
      </w:r>
    </w:p>
    <w:p w14:paraId="7DA41173" w14:textId="77777777" w:rsidR="00FB6276" w:rsidRPr="004D3F21" w:rsidRDefault="00FB6276" w:rsidP="00FB6276">
      <w:pPr>
        <w:pStyle w:val="Standard"/>
        <w:jc w:val="both"/>
        <w:rPr>
          <w:rFonts w:ascii="Calibri" w:hAnsi="Calibri" w:cs="Calibri"/>
          <w:sz w:val="10"/>
          <w:szCs w:val="10"/>
        </w:rPr>
      </w:pPr>
    </w:p>
    <w:tbl>
      <w:tblPr>
        <w:tblStyle w:val="Tabela-Siatka"/>
        <w:tblW w:w="0" w:type="auto"/>
        <w:tblLook w:val="04A0" w:firstRow="1" w:lastRow="0" w:firstColumn="1" w:lastColumn="0" w:noHBand="0" w:noVBand="1"/>
      </w:tblPr>
      <w:tblGrid>
        <w:gridCol w:w="9606"/>
      </w:tblGrid>
      <w:tr w:rsidR="009C5F5E" w:rsidRPr="004D3F21" w14:paraId="69312134" w14:textId="77777777" w:rsidTr="00251209">
        <w:tc>
          <w:tcPr>
            <w:tcW w:w="9606" w:type="dxa"/>
            <w:shd w:val="clear" w:color="auto" w:fill="D9D9D9" w:themeFill="background1" w:themeFillShade="D9"/>
          </w:tcPr>
          <w:p w14:paraId="1A3E7592" w14:textId="28907D7F" w:rsidR="00FB6276" w:rsidRPr="004D3F21" w:rsidRDefault="00C65358" w:rsidP="00251209">
            <w:pPr>
              <w:pStyle w:val="Standard"/>
              <w:jc w:val="both"/>
              <w:rPr>
                <w:rFonts w:ascii="Calibri" w:hAnsi="Calibri" w:cs="Calibri"/>
                <w:b/>
                <w:bCs/>
              </w:rPr>
            </w:pPr>
            <w:r w:rsidRPr="004D3F21">
              <w:rPr>
                <w:rFonts w:ascii="Calibri" w:hAnsi="Calibri" w:cs="Calibri"/>
                <w:b/>
                <w:bCs/>
              </w:rPr>
              <w:t>X</w:t>
            </w:r>
            <w:r w:rsidR="00FB6276" w:rsidRPr="004D3F21">
              <w:rPr>
                <w:rFonts w:ascii="Calibri" w:hAnsi="Calibri" w:cs="Calibri"/>
                <w:b/>
                <w:bCs/>
              </w:rPr>
              <w:t>X</w:t>
            </w:r>
            <w:r w:rsidR="00FB6276" w:rsidRPr="004D3F21">
              <w:rPr>
                <w:rFonts w:ascii="Calibri" w:hAnsi="Calibri" w:cs="Calibri"/>
                <w:b/>
                <w:bCs/>
                <w:sz w:val="20"/>
              </w:rPr>
              <w:t>. SPOSÓB OBLICZENIA CENY</w:t>
            </w:r>
          </w:p>
        </w:tc>
      </w:tr>
    </w:tbl>
    <w:p w14:paraId="65843A32" w14:textId="4691581B" w:rsidR="00EF63C8" w:rsidRPr="004D3F21" w:rsidRDefault="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en-US" w:bidi="ar-SA"/>
        </w:rPr>
        <w:t>Cena brutto za realizację całego zamówienia zostan</w:t>
      </w:r>
      <w:r w:rsidR="0053617D" w:rsidRPr="004D3F21">
        <w:rPr>
          <w:rFonts w:ascii="Calibri" w:eastAsia="Times New Roman" w:hAnsi="Calibri" w:cs="Calibri"/>
          <w:kern w:val="0"/>
          <w:lang w:eastAsia="en-US" w:bidi="ar-SA"/>
        </w:rPr>
        <w:t>ie wyliczona przez Wykonawcę na </w:t>
      </w:r>
      <w:r w:rsidRPr="004D3F21">
        <w:rPr>
          <w:rFonts w:ascii="Calibri" w:eastAsia="Times New Roman" w:hAnsi="Calibri" w:cs="Calibri"/>
          <w:kern w:val="0"/>
          <w:lang w:eastAsia="en-US" w:bidi="ar-SA"/>
        </w:rPr>
        <w:t xml:space="preserve">podstawie wypełnionego formularza stanowiącego załącznik nr </w:t>
      </w:r>
      <w:r w:rsidR="0056287B" w:rsidRPr="004D3F21">
        <w:rPr>
          <w:rFonts w:ascii="Calibri" w:eastAsia="Times New Roman" w:hAnsi="Calibri" w:cs="Calibri"/>
          <w:kern w:val="0"/>
          <w:lang w:eastAsia="en-US" w:bidi="ar-SA"/>
        </w:rPr>
        <w:t xml:space="preserve">2 </w:t>
      </w:r>
      <w:r w:rsidRPr="004D3F21">
        <w:rPr>
          <w:rFonts w:ascii="Calibri" w:eastAsia="Times New Roman" w:hAnsi="Calibri" w:cs="Calibri"/>
          <w:kern w:val="0"/>
          <w:lang w:eastAsia="en-US" w:bidi="ar-SA"/>
        </w:rPr>
        <w:t>do SWZ</w:t>
      </w:r>
      <w:r w:rsidR="0053617D" w:rsidRPr="004D3F21">
        <w:rPr>
          <w:rFonts w:ascii="Calibri" w:eastAsia="Times New Roman" w:hAnsi="Calibri" w:cs="Calibri"/>
          <w:kern w:val="0"/>
          <w:lang w:eastAsia="en-US" w:bidi="ar-SA"/>
        </w:rPr>
        <w:t>.</w:t>
      </w:r>
    </w:p>
    <w:p w14:paraId="380411FB" w14:textId="27E43C05" w:rsidR="00FB6276" w:rsidRPr="004D3F21" w:rsidRDefault="00FB6276" w:rsidP="00FB6276">
      <w:pPr>
        <w:numPr>
          <w:ilvl w:val="0"/>
          <w:numId w:val="27"/>
        </w:numPr>
        <w:tabs>
          <w:tab w:val="left" w:pos="0"/>
          <w:tab w:val="left" w:pos="284"/>
        </w:tabs>
        <w:suppressAutoHyphens w:val="0"/>
        <w:autoSpaceDN/>
        <w:ind w:left="0" w:firstLine="0"/>
        <w:contextualSpacing/>
        <w:jc w:val="both"/>
        <w:textAlignment w:val="auto"/>
        <w:rPr>
          <w:rFonts w:ascii="Calibri" w:hAnsi="Calibri" w:cs="Calibri"/>
        </w:rPr>
      </w:pPr>
      <w:r w:rsidRPr="004D3F21">
        <w:rPr>
          <w:rFonts w:ascii="Calibri" w:hAnsi="Calibri" w:cs="Calibri"/>
        </w:rPr>
        <w:t>Cena (brutto) będzie brana pod uwagę przez Komisję w trakcie wyboru najkorzystniejszej oferty</w:t>
      </w:r>
      <w:r w:rsidR="00F75279" w:rsidRPr="004D3F21">
        <w:rPr>
          <w:rFonts w:ascii="Calibri" w:hAnsi="Calibri" w:cs="Calibri"/>
        </w:rPr>
        <w:t>, danego pakietu</w:t>
      </w:r>
      <w:r w:rsidRPr="004D3F21">
        <w:rPr>
          <w:rFonts w:ascii="Calibri" w:hAnsi="Calibri" w:cs="Calibri"/>
        </w:rPr>
        <w:t>.</w:t>
      </w:r>
      <w:r w:rsidR="00C65358" w:rsidRPr="004D3F21">
        <w:rPr>
          <w:rFonts w:ascii="Calibri" w:hAnsi="Calibri" w:cs="Calibri"/>
        </w:rPr>
        <w:t xml:space="preserve"> </w:t>
      </w:r>
      <w:r w:rsidR="00C65358" w:rsidRPr="004D3F21">
        <w:rPr>
          <w:rFonts w:asciiTheme="minorHAnsi" w:hAnsiTheme="minorHAnsi" w:cstheme="minorHAnsi"/>
        </w:rPr>
        <w:t>Rozliczenia między Zamawiającym a Wykonawcą prowadzone będą w złotych polskich z dokładnością do dwóch miejsc po przecinku.</w:t>
      </w:r>
    </w:p>
    <w:p w14:paraId="61351743" w14:textId="77777777" w:rsidR="00FB6276" w:rsidRPr="004D3F21" w:rsidRDefault="00FB6276" w:rsidP="00FB6276">
      <w:pPr>
        <w:numPr>
          <w:ilvl w:val="0"/>
          <w:numId w:val="27"/>
        </w:numPr>
        <w:tabs>
          <w:tab w:val="left" w:pos="0"/>
          <w:tab w:val="left" w:pos="284"/>
        </w:tabs>
        <w:suppressAutoHyphens w:val="0"/>
        <w:autoSpaceDN/>
        <w:ind w:left="0" w:firstLine="0"/>
        <w:contextualSpacing/>
        <w:jc w:val="both"/>
        <w:textAlignment w:val="auto"/>
        <w:rPr>
          <w:rFonts w:ascii="Calibri" w:hAnsi="Calibri" w:cs="Calibri"/>
        </w:rPr>
      </w:pPr>
      <w:r w:rsidRPr="004D3F21">
        <w:rPr>
          <w:rFonts w:ascii="Calibri" w:hAnsi="Calibri" w:cs="Calibri"/>
        </w:rPr>
        <w:t>Cena powinna być podana w złotych polskich z dokładnością do dwóch miejsc po przecinku.</w:t>
      </w:r>
    </w:p>
    <w:p w14:paraId="1CB97A6A" w14:textId="477131A0" w:rsidR="00EF63C8" w:rsidRPr="004D3F21"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pl-PL" w:bidi="ar-SA"/>
        </w:rPr>
        <w:t xml:space="preserve">Wykonawca oblicza cenę oferty opierając się na opisie przedmiotu zamówienia zawartym w formularzu cenowym stanowiącym załącznik nr </w:t>
      </w:r>
      <w:r w:rsidR="0056287B" w:rsidRPr="004D3F21">
        <w:rPr>
          <w:rFonts w:ascii="Calibri" w:eastAsia="Times New Roman" w:hAnsi="Calibri" w:cs="Calibri"/>
          <w:kern w:val="0"/>
          <w:lang w:eastAsia="pl-PL" w:bidi="ar-SA"/>
        </w:rPr>
        <w:t>2</w:t>
      </w:r>
      <w:r w:rsidRPr="004D3F21">
        <w:rPr>
          <w:rFonts w:ascii="Calibri" w:eastAsia="Times New Roman" w:hAnsi="Calibri" w:cs="Calibri"/>
          <w:kern w:val="0"/>
          <w:lang w:eastAsia="pl-PL" w:bidi="ar-SA"/>
        </w:rPr>
        <w:t xml:space="preserve"> do S</w:t>
      </w:r>
      <w:r w:rsidR="006635D5" w:rsidRPr="004D3F21">
        <w:rPr>
          <w:rFonts w:ascii="Calibri" w:eastAsia="Times New Roman" w:hAnsi="Calibri" w:cs="Calibri"/>
          <w:kern w:val="0"/>
          <w:lang w:eastAsia="pl-PL" w:bidi="ar-SA"/>
        </w:rPr>
        <w:t xml:space="preserve">WZ. </w:t>
      </w:r>
    </w:p>
    <w:p w14:paraId="1299FDB7" w14:textId="4DA9AC42" w:rsidR="00EF63C8" w:rsidRPr="004D3F21" w:rsidRDefault="00EF63C8" w:rsidP="00FB6276">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pl-PL" w:bidi="ar-SA"/>
        </w:rPr>
        <w:t>Podana cena oferty</w:t>
      </w:r>
      <w:r w:rsidR="00F75279" w:rsidRPr="004D3F21">
        <w:rPr>
          <w:rFonts w:ascii="Calibri" w:eastAsia="Times New Roman" w:hAnsi="Calibri" w:cs="Calibri"/>
          <w:kern w:val="0"/>
          <w:lang w:eastAsia="pl-PL" w:bidi="ar-SA"/>
        </w:rPr>
        <w:t xml:space="preserve"> - pakietu</w:t>
      </w:r>
      <w:r w:rsidRPr="004D3F21">
        <w:rPr>
          <w:rFonts w:ascii="Calibri" w:eastAsia="Times New Roman" w:hAnsi="Calibri" w:cs="Calibri"/>
          <w:kern w:val="0"/>
          <w:lang w:eastAsia="pl-PL" w:bidi="ar-SA"/>
        </w:rPr>
        <w:t xml:space="preserve"> winna zawierać wszystkie elementy związane z ewentualnymi upustami, </w:t>
      </w:r>
      <w:r w:rsidR="008813F2">
        <w:rPr>
          <w:rFonts w:ascii="Calibri" w:eastAsia="Times New Roman" w:hAnsi="Calibri" w:cs="Calibri"/>
          <w:kern w:val="0"/>
          <w:lang w:eastAsia="pl-PL" w:bidi="ar-SA"/>
        </w:rPr>
        <w:t xml:space="preserve">dostawą, </w:t>
      </w:r>
      <w:r w:rsidRPr="004D3F21">
        <w:rPr>
          <w:rFonts w:ascii="Calibri" w:eastAsia="Times New Roman" w:hAnsi="Calibri" w:cs="Calibri"/>
          <w:kern w:val="0"/>
          <w:lang w:eastAsia="pl-PL" w:bidi="ar-SA"/>
        </w:rPr>
        <w:t>kosztami transportu, ubezpieczenia, opakowania oraz wszelkie inne.</w:t>
      </w:r>
    </w:p>
    <w:p w14:paraId="38A71AB7" w14:textId="362B7E51" w:rsidR="00EF63C8" w:rsidRPr="004D3F21"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pl-PL" w:bidi="ar-SA"/>
        </w:rPr>
        <w:t>Wykonawca określi ceny na wszystkie elementy zamówienia wymienione</w:t>
      </w:r>
      <w:r w:rsidR="006635D5" w:rsidRPr="004D3F21">
        <w:rPr>
          <w:rFonts w:ascii="Calibri" w:eastAsia="Times New Roman" w:hAnsi="Calibri" w:cs="Calibri"/>
          <w:kern w:val="0"/>
          <w:lang w:eastAsia="pl-PL" w:bidi="ar-SA"/>
        </w:rPr>
        <w:t xml:space="preserve"> w</w:t>
      </w:r>
      <w:r w:rsidRPr="004D3F21">
        <w:rPr>
          <w:rFonts w:ascii="Calibri" w:eastAsia="Times New Roman" w:hAnsi="Calibri" w:cs="Calibri"/>
          <w:kern w:val="0"/>
          <w:lang w:eastAsia="pl-PL" w:bidi="ar-SA"/>
        </w:rPr>
        <w:t xml:space="preserve"> druku </w:t>
      </w:r>
      <w:r w:rsidR="00D14287" w:rsidRPr="004D3F21">
        <w:rPr>
          <w:rFonts w:ascii="Calibri" w:eastAsia="Times New Roman" w:hAnsi="Calibri" w:cs="Calibri"/>
          <w:kern w:val="0"/>
          <w:lang w:eastAsia="pl-PL" w:bidi="ar-SA"/>
        </w:rPr>
        <w:t>f</w:t>
      </w:r>
      <w:r w:rsidRPr="004D3F21">
        <w:rPr>
          <w:rFonts w:ascii="Calibri" w:eastAsia="Times New Roman" w:hAnsi="Calibri" w:cs="Calibri"/>
          <w:kern w:val="0"/>
          <w:lang w:eastAsia="pl-PL" w:bidi="ar-SA"/>
        </w:rPr>
        <w:t>ormularz cenowy.</w:t>
      </w:r>
    </w:p>
    <w:p w14:paraId="7DB8B206" w14:textId="36736D66" w:rsidR="00E06279" w:rsidRPr="004D3F21" w:rsidRDefault="00EF63C8" w:rsidP="00EF63C8">
      <w:pPr>
        <w:numPr>
          <w:ilvl w:val="0"/>
          <w:numId w:val="27"/>
        </w:numPr>
        <w:tabs>
          <w:tab w:val="left" w:pos="0"/>
          <w:tab w:val="left" w:pos="284"/>
        </w:tabs>
        <w:suppressAutoHyphens w:val="0"/>
        <w:autoSpaceDN/>
        <w:ind w:left="0" w:firstLine="0"/>
        <w:contextualSpacing/>
        <w:jc w:val="both"/>
        <w:textAlignment w:val="auto"/>
        <w:rPr>
          <w:rFonts w:ascii="Calibri" w:eastAsia="Times New Roman" w:hAnsi="Calibri" w:cs="Calibri"/>
          <w:kern w:val="0"/>
          <w:lang w:eastAsia="en-US" w:bidi="ar-SA"/>
        </w:rPr>
      </w:pPr>
      <w:r w:rsidRPr="004D3F21">
        <w:rPr>
          <w:rFonts w:ascii="Calibri" w:eastAsia="Times New Roman" w:hAnsi="Calibri" w:cs="Calibri"/>
          <w:kern w:val="0"/>
          <w:lang w:eastAsia="pl-PL" w:bidi="ar-SA"/>
        </w:rPr>
        <w:t xml:space="preserve">Cena jednostkowa netto pozycji poszczególnych elementów zamówienia zostanie pomnożona przez ilość żądaną na rok, w ten sposób otrzymana „wartość netto” zostanie powiększona </w:t>
      </w:r>
      <w:r w:rsidRPr="004D3F21">
        <w:rPr>
          <w:rFonts w:ascii="Calibri" w:eastAsia="Times New Roman" w:hAnsi="Calibri" w:cs="Calibri"/>
          <w:kern w:val="0"/>
          <w:lang w:eastAsia="pl-PL" w:bidi="ar-SA"/>
        </w:rPr>
        <w:br/>
        <w:t>o należny podatek VAT tworząc „wartość brutto” pozycji - cenę oferty</w:t>
      </w:r>
      <w:r w:rsidR="00D14287" w:rsidRPr="004D3F21">
        <w:rPr>
          <w:rFonts w:ascii="Calibri" w:eastAsia="Times New Roman" w:hAnsi="Calibri" w:cs="Calibri"/>
          <w:kern w:val="0"/>
          <w:lang w:eastAsia="pl-PL" w:bidi="ar-SA"/>
        </w:rPr>
        <w:t xml:space="preserve"> </w:t>
      </w:r>
      <w:r w:rsidRPr="004D3F21">
        <w:rPr>
          <w:rFonts w:ascii="Calibri" w:eastAsia="Times New Roman" w:hAnsi="Calibri" w:cs="Calibri"/>
          <w:kern w:val="0"/>
          <w:lang w:eastAsia="pl-PL" w:bidi="ar-SA"/>
        </w:rPr>
        <w:t>- pakietu. W przypadku pakietów zawierających więcej niż jedną pozycję należy zsumować wartości netto oraz wartości brutto poszczególnych pozycji. W ten sposób wyliczona „wartość brutto” - w pakietach o wielu pozycjach - stanowić będzie cenę oferty</w:t>
      </w:r>
      <w:r w:rsidR="00C65358" w:rsidRPr="004D3F21">
        <w:rPr>
          <w:rFonts w:ascii="Calibri" w:eastAsia="Times New Roman" w:hAnsi="Calibri" w:cs="Calibri"/>
          <w:kern w:val="0"/>
          <w:lang w:eastAsia="pl-PL" w:bidi="ar-SA"/>
        </w:rPr>
        <w:t xml:space="preserve"> </w:t>
      </w:r>
      <w:r w:rsidRPr="004D3F21">
        <w:rPr>
          <w:rFonts w:ascii="Calibri" w:eastAsia="Times New Roman" w:hAnsi="Calibri" w:cs="Calibri"/>
          <w:kern w:val="0"/>
          <w:lang w:eastAsia="pl-PL" w:bidi="ar-SA"/>
        </w:rPr>
        <w:t xml:space="preserve">- pakietu. </w:t>
      </w:r>
    </w:p>
    <w:p w14:paraId="6DB42C0C" w14:textId="77777777" w:rsidR="00C65358" w:rsidRPr="004D3F21" w:rsidRDefault="00C65358" w:rsidP="00C65358">
      <w:pPr>
        <w:widowControl w:val="0"/>
        <w:numPr>
          <w:ilvl w:val="0"/>
          <w:numId w:val="27"/>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Wykonawca zobowiązany jest zastosować stawkę VAT zgodnie z obowiązującymi</w:t>
      </w:r>
      <w:r w:rsidRPr="004D3F21">
        <w:rPr>
          <w:rFonts w:asciiTheme="minorHAnsi" w:eastAsia="Arial" w:hAnsiTheme="minorHAnsi" w:cstheme="minorHAnsi"/>
          <w:lang w:val="en-US" w:bidi="pl-PL"/>
        </w:rPr>
        <w:br/>
        <w:t>przepisami ustawy z 11 marca 2004 r. o podatku od towarów i usług.</w:t>
      </w:r>
    </w:p>
    <w:p w14:paraId="340AB994" w14:textId="77777777" w:rsidR="00C65358" w:rsidRPr="004D3F21" w:rsidRDefault="00C65358" w:rsidP="00C65358">
      <w:pPr>
        <w:widowControl w:val="0"/>
        <w:numPr>
          <w:ilvl w:val="0"/>
          <w:numId w:val="27"/>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Jeżeli złożona zostanie oferta, której wybór prowadziłby do powstania u Zamawiającego</w:t>
      </w:r>
      <w:r w:rsidRPr="004D3F21">
        <w:rPr>
          <w:rFonts w:asciiTheme="minorHAnsi" w:eastAsia="Arial" w:hAnsiTheme="minorHAnsi" w:cstheme="minorHAnsi"/>
          <w:lang w:val="en-US" w:bidi="pl-PL"/>
        </w:rPr>
        <w:br/>
        <w:t xml:space="preserve">obowiązku podatkowego zgodnie z ustawą z 11 marca 2004 r. o podatku od towarów </w:t>
      </w:r>
      <w:r w:rsidRPr="004D3F21">
        <w:rPr>
          <w:rFonts w:asciiTheme="minorHAnsi" w:eastAsia="Arial" w:hAnsiTheme="minorHAnsi" w:cstheme="minorHAnsi"/>
          <w:lang w:val="en-US" w:bidi="pl-PL"/>
        </w:rPr>
        <w:br/>
        <w:t xml:space="preserve">i usług, dla celów zastosowania kryterium ceny Zamawiający doliczy do przedstawionej </w:t>
      </w:r>
      <w:r w:rsidRPr="004D3F21">
        <w:rPr>
          <w:rFonts w:asciiTheme="minorHAnsi" w:eastAsia="Arial" w:hAnsiTheme="minorHAnsi" w:cstheme="minorHAnsi"/>
          <w:lang w:val="en-US" w:bidi="pl-PL"/>
        </w:rPr>
        <w:br/>
        <w:t>w tej ofercie ceny kwotę podatku od towarów i usług, którą miałby obowiązek rozliczyć.</w:t>
      </w:r>
    </w:p>
    <w:p w14:paraId="1A7E27ED" w14:textId="77777777" w:rsidR="00C65358" w:rsidRPr="004D3F21" w:rsidRDefault="00C65358" w:rsidP="00C65358">
      <w:pPr>
        <w:widowControl w:val="0"/>
        <w:numPr>
          <w:ilvl w:val="0"/>
          <w:numId w:val="27"/>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Wykonawca składając ofertę zobowiązany jest:</w:t>
      </w:r>
    </w:p>
    <w:p w14:paraId="74CE7BAC" w14:textId="77777777" w:rsidR="00C65358" w:rsidRPr="004D3F21" w:rsidRDefault="00C65358" w:rsidP="00066E95">
      <w:pPr>
        <w:widowControl w:val="0"/>
        <w:numPr>
          <w:ilvl w:val="0"/>
          <w:numId w:val="60"/>
        </w:numPr>
        <w:tabs>
          <w:tab w:val="left" w:pos="0"/>
          <w:tab w:val="left" w:pos="284"/>
        </w:tabs>
        <w:suppressAutoHyphens w:val="0"/>
        <w:autoSpaceDN/>
        <w:ind w:left="0" w:right="-21" w:firstLine="0"/>
        <w:contextualSpacing/>
        <w:jc w:val="both"/>
        <w:textAlignment w:val="auto"/>
        <w:rPr>
          <w:rFonts w:asciiTheme="minorHAnsi" w:eastAsia="Arial" w:hAnsiTheme="minorHAnsi" w:cstheme="minorHAnsi"/>
          <w:lang w:val="en-US" w:bidi="pl-PL"/>
        </w:rPr>
      </w:pPr>
      <w:r w:rsidRPr="004D3F21">
        <w:rPr>
          <w:rFonts w:asciiTheme="minorHAnsi" w:eastAsia="Arial" w:hAnsiTheme="minorHAnsi" w:cstheme="minorHAnsi"/>
          <w:lang w:val="en-US" w:bidi="pl-PL"/>
        </w:rPr>
        <w:t xml:space="preserve">poinformować Zamawiającego, że wybór jego oferty będzie prowadził do powstania </w:t>
      </w:r>
      <w:r w:rsidRPr="004D3F21">
        <w:rPr>
          <w:rFonts w:asciiTheme="minorHAnsi" w:eastAsia="Arial" w:hAnsiTheme="minorHAnsi" w:cstheme="minorHAnsi"/>
          <w:lang w:val="en-US" w:bidi="pl-PL"/>
        </w:rPr>
        <w:br/>
        <w:t>u Zamawiającego obowiązku podatkowego;</w:t>
      </w:r>
    </w:p>
    <w:p w14:paraId="306B67C0" w14:textId="77777777" w:rsidR="00C65358" w:rsidRPr="004D3F21" w:rsidRDefault="00C65358" w:rsidP="00066E95">
      <w:pPr>
        <w:widowControl w:val="0"/>
        <w:numPr>
          <w:ilvl w:val="0"/>
          <w:numId w:val="60"/>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wskazać nazwę (rodzaj) towaru lub usługi, których dostawa lub świadczenie będą</w:t>
      </w:r>
      <w:r w:rsidRPr="004D3F21">
        <w:rPr>
          <w:rFonts w:asciiTheme="minorHAnsi" w:eastAsia="Arial" w:hAnsiTheme="minorHAnsi" w:cstheme="minorHAnsi"/>
          <w:lang w:val="en-US" w:bidi="pl-PL"/>
        </w:rPr>
        <w:br/>
        <w:t>prowadziły do powstania obowiązku podatkowego;</w:t>
      </w:r>
    </w:p>
    <w:p w14:paraId="23780ABE" w14:textId="77777777" w:rsidR="00C65358" w:rsidRPr="004D3F21" w:rsidRDefault="00C65358" w:rsidP="00066E95">
      <w:pPr>
        <w:widowControl w:val="0"/>
        <w:numPr>
          <w:ilvl w:val="0"/>
          <w:numId w:val="60"/>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wskazać wartość towaru lub usługi objętego obowiązkiem podatkowym</w:t>
      </w:r>
      <w:r w:rsidRPr="004D3F21">
        <w:rPr>
          <w:rFonts w:asciiTheme="minorHAnsi" w:eastAsia="Arial" w:hAnsiTheme="minorHAnsi" w:cstheme="minorHAnsi"/>
          <w:lang w:val="en-US" w:bidi="pl-PL"/>
        </w:rPr>
        <w:br/>
        <w:t>Zamawiającego, bez kwoty podatku;</w:t>
      </w:r>
    </w:p>
    <w:p w14:paraId="7E061C8A" w14:textId="5EACFEB6" w:rsidR="00C65358" w:rsidRPr="004D3F21" w:rsidRDefault="00C65358" w:rsidP="00066E95">
      <w:pPr>
        <w:widowControl w:val="0"/>
        <w:numPr>
          <w:ilvl w:val="0"/>
          <w:numId w:val="60"/>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eastAsia="en-US" w:bidi="ar-SA"/>
        </w:rPr>
      </w:pPr>
      <w:r w:rsidRPr="004D3F21">
        <w:rPr>
          <w:rFonts w:asciiTheme="minorHAnsi" w:eastAsia="Arial" w:hAnsiTheme="minorHAnsi" w:cstheme="minorHAnsi"/>
          <w:lang w:val="en-US" w:bidi="pl-PL"/>
        </w:rPr>
        <w:t>wskazać stawkę podatku od towarów i usług, która zgodnie z wiedzą Wykonawcy,</w:t>
      </w:r>
      <w:r w:rsidRPr="004D3F21">
        <w:rPr>
          <w:rFonts w:asciiTheme="minorHAnsi" w:eastAsia="Arial" w:hAnsiTheme="minorHAnsi" w:cstheme="minorHAnsi"/>
          <w:lang w:val="en-US" w:bidi="pl-PL"/>
        </w:rPr>
        <w:br/>
        <w:t>będzie miała zastosowanie.</w:t>
      </w:r>
    </w:p>
    <w:p w14:paraId="2FA618DB" w14:textId="77777777" w:rsidR="006C59DF" w:rsidRPr="009C5F5E" w:rsidRDefault="006C59DF" w:rsidP="006C59DF">
      <w:pPr>
        <w:tabs>
          <w:tab w:val="left" w:pos="0"/>
          <w:tab w:val="left" w:pos="284"/>
        </w:tabs>
        <w:suppressAutoHyphens w:val="0"/>
        <w:autoSpaceDN/>
        <w:contextualSpacing/>
        <w:jc w:val="both"/>
        <w:textAlignment w:val="auto"/>
        <w:rPr>
          <w:rFonts w:ascii="Calibri" w:eastAsia="Times New Roman" w:hAnsi="Calibri" w:cs="Calibri"/>
          <w:color w:val="00B050"/>
          <w:kern w:val="0"/>
          <w:sz w:val="10"/>
          <w:szCs w:val="10"/>
          <w:lang w:eastAsia="en-US" w:bidi="ar-SA"/>
        </w:rPr>
      </w:pPr>
    </w:p>
    <w:tbl>
      <w:tblPr>
        <w:tblStyle w:val="Tabela-Siatka"/>
        <w:tblW w:w="9634" w:type="dxa"/>
        <w:shd w:val="clear" w:color="auto" w:fill="D9D9D9" w:themeFill="background1" w:themeFillShade="D9"/>
        <w:tblLook w:val="04A0" w:firstRow="1" w:lastRow="0" w:firstColumn="1" w:lastColumn="0" w:noHBand="0" w:noVBand="1"/>
      </w:tblPr>
      <w:tblGrid>
        <w:gridCol w:w="9634"/>
      </w:tblGrid>
      <w:tr w:rsidR="009C5F5E" w:rsidRPr="004D3F21" w14:paraId="79DD2EE5" w14:textId="63117ADE" w:rsidTr="00D14287">
        <w:tc>
          <w:tcPr>
            <w:tcW w:w="9634" w:type="dxa"/>
            <w:shd w:val="clear" w:color="auto" w:fill="D9D9D9" w:themeFill="background1" w:themeFillShade="D9"/>
          </w:tcPr>
          <w:p w14:paraId="458AD369" w14:textId="66100DD6" w:rsidR="00D14287" w:rsidRPr="004D3F21" w:rsidRDefault="00D14287" w:rsidP="00251209">
            <w:pPr>
              <w:pStyle w:val="Standard"/>
              <w:jc w:val="both"/>
              <w:rPr>
                <w:rFonts w:ascii="Calibri" w:hAnsi="Calibri" w:cs="Calibri"/>
                <w:b/>
                <w:bCs/>
              </w:rPr>
            </w:pPr>
            <w:r w:rsidRPr="004D3F21">
              <w:rPr>
                <w:rFonts w:ascii="Calibri" w:hAnsi="Calibri" w:cs="Calibri"/>
                <w:b/>
                <w:bCs/>
              </w:rPr>
              <w:t>XX</w:t>
            </w:r>
            <w:r w:rsidR="0089734F" w:rsidRPr="004D3F21">
              <w:rPr>
                <w:rFonts w:ascii="Calibri" w:hAnsi="Calibri" w:cs="Calibri"/>
                <w:b/>
                <w:bCs/>
              </w:rPr>
              <w:t>I</w:t>
            </w:r>
            <w:r w:rsidRPr="004D3F21">
              <w:rPr>
                <w:rFonts w:ascii="Calibri" w:hAnsi="Calibri" w:cs="Calibri"/>
                <w:b/>
                <w:bCs/>
              </w:rPr>
              <w:t xml:space="preserve">. </w:t>
            </w:r>
            <w:r w:rsidRPr="004D3F21">
              <w:rPr>
                <w:rFonts w:ascii="Calibri" w:hAnsi="Calibri" w:cs="Calibri"/>
                <w:b/>
                <w:bCs/>
                <w:sz w:val="20"/>
              </w:rPr>
              <w:t>OPIS KRYTERIÓW OCENY OFERT WRAZ Z PODANIEM WAG TYCH KRYTERIÓW I SPOSOBU OCENY OFERT</w:t>
            </w:r>
          </w:p>
        </w:tc>
      </w:tr>
    </w:tbl>
    <w:p w14:paraId="2A8F9F3D" w14:textId="1C395F85" w:rsidR="00442DE1" w:rsidRPr="004D3F21" w:rsidRDefault="00442DE1" w:rsidP="00066E95">
      <w:pPr>
        <w:pStyle w:val="Standard"/>
        <w:numPr>
          <w:ilvl w:val="0"/>
          <w:numId w:val="53"/>
        </w:numPr>
        <w:tabs>
          <w:tab w:val="left" w:pos="284"/>
          <w:tab w:val="left" w:pos="426"/>
        </w:tabs>
        <w:ind w:left="0" w:firstLine="0"/>
        <w:jc w:val="both"/>
        <w:rPr>
          <w:rFonts w:ascii="Calibri" w:hAnsi="Calibri" w:cs="Calibri"/>
        </w:rPr>
      </w:pPr>
      <w:r w:rsidRPr="004D3F21">
        <w:rPr>
          <w:rFonts w:ascii="Calibri" w:hAnsi="Calibri" w:cs="Calibri"/>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9606"/>
      </w:tblGrid>
      <w:tr w:rsidR="009C5F5E" w:rsidRPr="004D3F21" w14:paraId="161F67F2" w14:textId="77777777" w:rsidTr="00251209">
        <w:tc>
          <w:tcPr>
            <w:tcW w:w="9606" w:type="dxa"/>
          </w:tcPr>
          <w:p w14:paraId="62DCA533"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lastRenderedPageBreak/>
              <w:t>Cena – C maksymalna liczba punktów do zdobycia w tym kryterium – 100</w:t>
            </w:r>
          </w:p>
          <w:p w14:paraId="45BA7EA7"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t>C = (Cmin/Cof) x 100</w:t>
            </w:r>
          </w:p>
          <w:p w14:paraId="1E99A071"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t>gdzie:</w:t>
            </w:r>
          </w:p>
          <w:p w14:paraId="06ACC561"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t>C- razem ilość punktów uzyskanych przez ofertę badaną</w:t>
            </w:r>
          </w:p>
          <w:p w14:paraId="2D1CC1CD" w14:textId="77777777" w:rsidR="00442DE1" w:rsidRPr="004D3F21" w:rsidRDefault="00442DE1" w:rsidP="00251209">
            <w:pPr>
              <w:pStyle w:val="Standard"/>
              <w:tabs>
                <w:tab w:val="left" w:pos="284"/>
              </w:tabs>
              <w:ind w:left="173"/>
              <w:jc w:val="both"/>
              <w:rPr>
                <w:rFonts w:asciiTheme="minorHAnsi" w:hAnsiTheme="minorHAnsi" w:cstheme="minorHAnsi"/>
              </w:rPr>
            </w:pPr>
            <w:r w:rsidRPr="004D3F21">
              <w:rPr>
                <w:rFonts w:asciiTheme="minorHAnsi" w:hAnsiTheme="minorHAnsi" w:cstheme="minorHAnsi"/>
              </w:rPr>
              <w:t>Cmin – najniższa cena spośród wszystkich ofert</w:t>
            </w:r>
          </w:p>
          <w:p w14:paraId="4343ABB7" w14:textId="77777777" w:rsidR="00442DE1" w:rsidRPr="004D3F21" w:rsidRDefault="00442DE1" w:rsidP="00251209">
            <w:pPr>
              <w:pStyle w:val="Standard"/>
              <w:tabs>
                <w:tab w:val="left" w:pos="426"/>
              </w:tabs>
              <w:ind w:left="173"/>
              <w:jc w:val="both"/>
              <w:rPr>
                <w:rFonts w:asciiTheme="minorHAnsi" w:hAnsiTheme="minorHAnsi" w:cstheme="minorHAnsi"/>
              </w:rPr>
            </w:pPr>
            <w:r w:rsidRPr="004D3F21">
              <w:rPr>
                <w:rFonts w:asciiTheme="minorHAnsi" w:hAnsiTheme="minorHAnsi" w:cstheme="minorHAnsi"/>
              </w:rPr>
              <w:t>Cof – cena oferty badanej</w:t>
            </w:r>
          </w:p>
        </w:tc>
      </w:tr>
    </w:tbl>
    <w:p w14:paraId="65DFAF16" w14:textId="514CD335" w:rsidR="00F75279" w:rsidRPr="004D3F21" w:rsidRDefault="00F75279" w:rsidP="00F75279">
      <w:pPr>
        <w:suppressAutoHyphens w:val="0"/>
        <w:autoSpaceDE w:val="0"/>
        <w:adjustRightInd w:val="0"/>
        <w:jc w:val="both"/>
        <w:textAlignment w:val="auto"/>
        <w:rPr>
          <w:rFonts w:asciiTheme="minorHAnsi" w:eastAsia="Times New Roman" w:hAnsiTheme="minorHAnsi" w:cstheme="minorHAnsi"/>
          <w:kern w:val="0"/>
          <w:lang w:eastAsia="pl-PL" w:bidi="ar-SA"/>
        </w:rPr>
      </w:pPr>
      <w:r w:rsidRPr="004D3F21">
        <w:rPr>
          <w:rFonts w:asciiTheme="minorHAnsi" w:eastAsia="Times New Roman" w:hAnsiTheme="minorHAnsi" w:cstheme="minorHAnsi"/>
          <w:kern w:val="0"/>
          <w:lang w:eastAsia="pl-PL" w:bidi="ar-SA"/>
        </w:rPr>
        <w:t>2. Ocena ofert będzie dokonana w ramach poszczególnych pakietów.</w:t>
      </w:r>
    </w:p>
    <w:p w14:paraId="6D7E90D4" w14:textId="2B86F839" w:rsidR="00412AAB" w:rsidRPr="004D3F21" w:rsidRDefault="00412AAB" w:rsidP="00412AAB">
      <w:pPr>
        <w:suppressAutoHyphens w:val="0"/>
        <w:autoSpaceDE w:val="0"/>
        <w:adjustRightInd w:val="0"/>
        <w:jc w:val="both"/>
        <w:textAlignment w:val="auto"/>
        <w:rPr>
          <w:rFonts w:asciiTheme="minorHAnsi" w:eastAsia="Times New Roman" w:hAnsiTheme="minorHAnsi" w:cstheme="minorHAnsi"/>
          <w:kern w:val="0"/>
          <w:lang w:eastAsia="pl-PL" w:bidi="ar-SA"/>
        </w:rPr>
      </w:pPr>
      <w:r w:rsidRPr="004D3F21">
        <w:rPr>
          <w:rFonts w:asciiTheme="minorHAnsi" w:eastAsia="Times New Roman" w:hAnsiTheme="minorHAnsi" w:cstheme="minorHAnsi"/>
          <w:bCs/>
          <w:kern w:val="0"/>
          <w:lang w:eastAsia="pl-PL" w:bidi="ar-SA"/>
        </w:rPr>
        <w:t xml:space="preserve">3. Obliczenia będą dokonywane z dokładnością do dwóch miejsc po przecinku. </w:t>
      </w:r>
      <w:r w:rsidRPr="004D3F21">
        <w:rPr>
          <w:rFonts w:asciiTheme="minorHAnsi" w:eastAsia="Times New Roman" w:hAnsiTheme="minorHAnsi" w:cstheme="minorHAnsi"/>
          <w:kern w:val="0"/>
          <w:lang w:eastAsia="pl-PL" w:bidi="ar-SA"/>
        </w:rPr>
        <w:t>Jeżeli obliczana cena ma więcej miejsc po przecinku należy ją zaokrąglić w ten sposób, że cyfry od 1 do 4 należy zaokrąglić w dół, natomiast cyfry od 5 do 9 należy zaokrąglić w górę.</w:t>
      </w:r>
    </w:p>
    <w:p w14:paraId="28171E6E" w14:textId="75E47A27" w:rsidR="00442DE1" w:rsidRPr="004D3F21" w:rsidRDefault="00412AAB" w:rsidP="00F75279">
      <w:pPr>
        <w:ind w:left="360" w:hanging="360"/>
        <w:jc w:val="both"/>
        <w:rPr>
          <w:rFonts w:asciiTheme="minorHAnsi" w:hAnsiTheme="minorHAnsi" w:cstheme="minorHAnsi"/>
          <w:kern w:val="0"/>
          <w:lang w:bidi="ar-SA"/>
        </w:rPr>
      </w:pPr>
      <w:r w:rsidRPr="004D3F21">
        <w:rPr>
          <w:rFonts w:asciiTheme="minorHAnsi" w:hAnsiTheme="minorHAnsi" w:cstheme="minorHAnsi"/>
          <w:kern w:val="0"/>
          <w:lang w:bidi="ar-SA"/>
        </w:rPr>
        <w:t>4</w:t>
      </w:r>
      <w:r w:rsidR="00442DE1" w:rsidRPr="004D3F21">
        <w:rPr>
          <w:rFonts w:asciiTheme="minorHAnsi" w:hAnsiTheme="minorHAnsi" w:cstheme="minorHAnsi"/>
          <w:kern w:val="0"/>
          <w:lang w:bidi="ar-SA"/>
        </w:rPr>
        <w:t>. Zamawiający udzieli zamówienia temu Wykonawcy, który przedstawi ofertę najkorzystniejszą.</w:t>
      </w:r>
    </w:p>
    <w:p w14:paraId="19F73D4D" w14:textId="2921E599" w:rsidR="00442DE1" w:rsidRPr="004D3F21" w:rsidRDefault="00412AAB" w:rsidP="00442DE1">
      <w:pPr>
        <w:jc w:val="both"/>
        <w:rPr>
          <w:rFonts w:asciiTheme="minorHAnsi" w:hAnsiTheme="minorHAnsi" w:cstheme="minorHAnsi"/>
        </w:rPr>
      </w:pPr>
      <w:r w:rsidRPr="004D3F21">
        <w:rPr>
          <w:rFonts w:asciiTheme="minorHAnsi" w:hAnsiTheme="minorHAnsi" w:cstheme="minorHAnsi"/>
        </w:rPr>
        <w:t>5</w:t>
      </w:r>
      <w:r w:rsidR="00442DE1" w:rsidRPr="004D3F21">
        <w:rPr>
          <w:rFonts w:asciiTheme="minorHAnsi" w:hAnsiTheme="minorHAnsi" w:cstheme="minorHAnsi"/>
        </w:rPr>
        <w:t>. Jeżeli Zamawiający nie będzie mógł dokonać wyboru najkorzystniejszej oferty ze względu na to, że zostały złożone oferty o takiej samej cenie, to wezwi</w:t>
      </w:r>
      <w:r w:rsidRPr="004D3F21">
        <w:rPr>
          <w:rFonts w:asciiTheme="minorHAnsi" w:hAnsiTheme="minorHAnsi" w:cstheme="minorHAnsi"/>
        </w:rPr>
        <w:t>e Wykonawców, którzy złożyli te </w:t>
      </w:r>
      <w:r w:rsidR="00442DE1" w:rsidRPr="004D3F21">
        <w:rPr>
          <w:rFonts w:asciiTheme="minorHAnsi" w:hAnsiTheme="minorHAnsi" w:cstheme="minorHAnsi"/>
        </w:rPr>
        <w:t>oferty do złożenia ofert dodatkowych (art. 248 ust. 3 PZP)</w:t>
      </w:r>
      <w:r w:rsidR="00EA5481">
        <w:rPr>
          <w:rFonts w:asciiTheme="minorHAnsi" w:hAnsiTheme="minorHAnsi" w:cstheme="minorHAnsi"/>
        </w:rPr>
        <w:t>.</w:t>
      </w:r>
    </w:p>
    <w:p w14:paraId="088D5A1B" w14:textId="77777777" w:rsidR="00442DE1" w:rsidRPr="009C5F5E" w:rsidRDefault="00442DE1" w:rsidP="00442DE1">
      <w:pPr>
        <w:jc w:val="both"/>
        <w:rPr>
          <w:rFonts w:ascii="Calibri" w:hAnsi="Calibri" w:cs="Calibri"/>
          <w:color w:val="00B05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9C5F5E" w:rsidRPr="00497FE1" w14:paraId="23A75E32" w14:textId="77777777" w:rsidTr="00251209">
        <w:tc>
          <w:tcPr>
            <w:tcW w:w="9770" w:type="dxa"/>
            <w:shd w:val="clear" w:color="auto" w:fill="D9D9D9" w:themeFill="background1" w:themeFillShade="D9"/>
          </w:tcPr>
          <w:p w14:paraId="31C66898" w14:textId="1104C1F4" w:rsidR="00442DE1" w:rsidRPr="00497FE1" w:rsidRDefault="00442DE1" w:rsidP="00251209">
            <w:pPr>
              <w:pStyle w:val="Standard"/>
              <w:jc w:val="both"/>
              <w:rPr>
                <w:rFonts w:ascii="Calibri" w:hAnsi="Calibri" w:cs="Calibri"/>
                <w:b/>
                <w:bCs/>
              </w:rPr>
            </w:pPr>
            <w:r w:rsidRPr="00497FE1">
              <w:rPr>
                <w:rFonts w:ascii="Calibri" w:hAnsi="Calibri" w:cs="Calibri"/>
                <w:b/>
                <w:bCs/>
              </w:rPr>
              <w:t>XXI</w:t>
            </w:r>
            <w:r w:rsidR="003F5942" w:rsidRPr="00497FE1">
              <w:rPr>
                <w:rFonts w:ascii="Calibri" w:hAnsi="Calibri" w:cs="Calibri"/>
                <w:b/>
                <w:bCs/>
              </w:rPr>
              <w:t>I</w:t>
            </w:r>
            <w:r w:rsidRPr="00497FE1">
              <w:rPr>
                <w:rFonts w:ascii="Calibri" w:hAnsi="Calibri" w:cs="Calibri"/>
                <w:b/>
                <w:bCs/>
              </w:rPr>
              <w:t xml:space="preserve">. </w:t>
            </w:r>
            <w:r w:rsidRPr="00497FE1">
              <w:rPr>
                <w:rFonts w:ascii="Calibri" w:hAnsi="Calibri" w:cs="Calibri"/>
                <w:b/>
                <w:bCs/>
                <w:sz w:val="20"/>
              </w:rPr>
              <w:t xml:space="preserve">INFORMACJE O FORMALNOŚCIACH, JAKIE MUSZĄ ZOSTAĆ </w:t>
            </w:r>
            <w:r w:rsidRPr="00497FE1">
              <w:rPr>
                <w:rFonts w:ascii="Calibri" w:hAnsi="Calibri" w:cs="Calibri"/>
                <w:b/>
                <w:bCs/>
                <w:sz w:val="20"/>
                <w:shd w:val="clear" w:color="auto" w:fill="D9D9D9" w:themeFill="background1" w:themeFillShade="D9"/>
              </w:rPr>
              <w:t>D</w:t>
            </w:r>
            <w:r w:rsidRPr="00497FE1">
              <w:rPr>
                <w:rFonts w:ascii="Calibri" w:hAnsi="Calibri" w:cs="Calibri"/>
                <w:b/>
                <w:bCs/>
                <w:sz w:val="20"/>
              </w:rPr>
              <w:t>OPEŁNIONE PO WYBORZE OFERTY W CELU ZAWARCIA UMOWY W SPRAWIE ZAMÓWIENIA PUBLICZNEGO</w:t>
            </w:r>
          </w:p>
        </w:tc>
      </w:tr>
    </w:tbl>
    <w:p w14:paraId="24B12429" w14:textId="77777777" w:rsidR="00201ED3" w:rsidRPr="00497FE1" w:rsidRDefault="00201ED3" w:rsidP="00066E95">
      <w:pPr>
        <w:pStyle w:val="Standard"/>
        <w:numPr>
          <w:ilvl w:val="0"/>
          <w:numId w:val="58"/>
        </w:numPr>
        <w:tabs>
          <w:tab w:val="left" w:pos="0"/>
          <w:tab w:val="left" w:pos="142"/>
          <w:tab w:val="left" w:pos="284"/>
        </w:tabs>
        <w:ind w:left="0" w:firstLine="0"/>
        <w:jc w:val="both"/>
        <w:rPr>
          <w:rFonts w:asciiTheme="minorHAnsi" w:hAnsiTheme="minorHAnsi" w:cstheme="minorHAnsi"/>
        </w:rPr>
      </w:pPr>
      <w:r w:rsidRPr="00497FE1">
        <w:rPr>
          <w:rFonts w:asciiTheme="minorHAnsi" w:hAnsiTheme="minorHAnsi" w:cstheme="minorHAnsi"/>
        </w:rPr>
        <w:t xml:space="preserve">Jeżeli zostanie wybrana oferta Wykonawców wspólnie ubiegających się o zamówienie, Zamawiający przed zawarciem umowy może żądać przedłożenia kopii umowy regulującej współpracę tych Wykonawców. </w:t>
      </w:r>
    </w:p>
    <w:p w14:paraId="2041ACCD" w14:textId="77777777" w:rsidR="003F5942" w:rsidRPr="00497FE1" w:rsidRDefault="003F5942" w:rsidP="00066E95">
      <w:pPr>
        <w:pStyle w:val="Standard"/>
        <w:numPr>
          <w:ilvl w:val="0"/>
          <w:numId w:val="58"/>
        </w:numPr>
        <w:tabs>
          <w:tab w:val="left" w:pos="0"/>
          <w:tab w:val="left" w:pos="142"/>
          <w:tab w:val="left" w:pos="284"/>
        </w:tabs>
        <w:ind w:left="0" w:firstLine="0"/>
        <w:jc w:val="both"/>
        <w:rPr>
          <w:rFonts w:asciiTheme="minorHAnsi" w:hAnsiTheme="minorHAnsi" w:cstheme="minorHAnsi"/>
        </w:rPr>
      </w:pPr>
      <w:r w:rsidRPr="00497FE1">
        <w:rPr>
          <w:rFonts w:asciiTheme="minorHAnsi" w:hAnsiTheme="minorHAnsi" w:cstheme="minorHAnsi"/>
          <w:lang w:val="pl-PL"/>
        </w:rPr>
        <w:t>Brak przekazania ww. dokumentu na wezwanie będzie jednoznaczne z faktem, iż zawarcie umowy stało się niemożliwe z przyczyny leżących po stronie Wykonawcy.</w:t>
      </w:r>
    </w:p>
    <w:p w14:paraId="0B58281C" w14:textId="77777777" w:rsidR="00442DE1" w:rsidRPr="009C5F5E" w:rsidRDefault="00442DE1" w:rsidP="00442DE1">
      <w:pPr>
        <w:jc w:val="both"/>
        <w:rPr>
          <w:rFonts w:ascii="Garamond" w:hAnsi="Garamond"/>
          <w:b/>
          <w:color w:val="00B050"/>
          <w:sz w:val="10"/>
          <w:szCs w:val="10"/>
        </w:rPr>
      </w:pPr>
    </w:p>
    <w:tbl>
      <w:tblPr>
        <w:tblStyle w:val="Tabela-Siatka"/>
        <w:tblW w:w="0" w:type="auto"/>
        <w:tblLook w:val="04A0" w:firstRow="1" w:lastRow="0" w:firstColumn="1" w:lastColumn="0" w:noHBand="0" w:noVBand="1"/>
      </w:tblPr>
      <w:tblGrid>
        <w:gridCol w:w="9606"/>
      </w:tblGrid>
      <w:tr w:rsidR="009C5F5E" w:rsidRPr="00497FE1" w14:paraId="46FDD6E0" w14:textId="77777777" w:rsidTr="00251209">
        <w:tc>
          <w:tcPr>
            <w:tcW w:w="9606" w:type="dxa"/>
            <w:shd w:val="clear" w:color="auto" w:fill="D9D9D9" w:themeFill="background1" w:themeFillShade="D9"/>
          </w:tcPr>
          <w:p w14:paraId="500766C1" w14:textId="128F00AE" w:rsidR="00442DE1" w:rsidRPr="00497FE1" w:rsidRDefault="00442DE1" w:rsidP="00251209">
            <w:pPr>
              <w:pStyle w:val="Standard"/>
              <w:jc w:val="both"/>
              <w:rPr>
                <w:rFonts w:ascii="Calibri" w:hAnsi="Calibri" w:cs="Calibri"/>
                <w:b/>
                <w:bCs/>
              </w:rPr>
            </w:pPr>
            <w:r w:rsidRPr="00497FE1">
              <w:rPr>
                <w:rFonts w:ascii="Calibri" w:hAnsi="Calibri" w:cs="Calibri"/>
                <w:b/>
                <w:bCs/>
              </w:rPr>
              <w:t>XXII</w:t>
            </w:r>
            <w:r w:rsidR="003F5942" w:rsidRPr="00497FE1">
              <w:rPr>
                <w:rFonts w:ascii="Calibri" w:hAnsi="Calibri" w:cs="Calibri"/>
                <w:b/>
                <w:bCs/>
              </w:rPr>
              <w:t>I</w:t>
            </w:r>
            <w:r w:rsidRPr="00497FE1">
              <w:rPr>
                <w:rFonts w:ascii="Calibri" w:hAnsi="Calibri" w:cs="Calibri"/>
                <w:b/>
                <w:bCs/>
              </w:rPr>
              <w:t xml:space="preserve">. </w:t>
            </w:r>
            <w:r w:rsidRPr="00497FE1">
              <w:rPr>
                <w:rFonts w:ascii="Calibri" w:hAnsi="Calibri" w:cs="Calibri"/>
                <w:b/>
                <w:bCs/>
                <w:sz w:val="20"/>
              </w:rPr>
              <w:t>INFORMACJE DOTYCZĄCE ZABEZPIECZENIA NALEŻYTEGO WYKONANIA UMOWY</w:t>
            </w:r>
          </w:p>
        </w:tc>
      </w:tr>
    </w:tbl>
    <w:p w14:paraId="13292446" w14:textId="1F42F2A4" w:rsidR="00442DE1" w:rsidRPr="00497FE1" w:rsidRDefault="00442DE1" w:rsidP="00442DE1">
      <w:pPr>
        <w:pStyle w:val="Standard"/>
        <w:jc w:val="both"/>
        <w:rPr>
          <w:rFonts w:ascii="Calibri" w:hAnsi="Calibri" w:cs="Calibri"/>
          <w:bCs/>
        </w:rPr>
      </w:pPr>
      <w:r w:rsidRPr="00497FE1">
        <w:rPr>
          <w:rFonts w:ascii="Calibri" w:eastAsia="Times New Roman" w:hAnsi="Calibri" w:cs="Calibri"/>
          <w:kern w:val="0"/>
          <w:lang w:val="pl-PL" w:eastAsia="pl-PL" w:bidi="ar-SA"/>
        </w:rPr>
        <w:t xml:space="preserve">Zamawiający nie wymaga wniesienia </w:t>
      </w:r>
      <w:r w:rsidRPr="00497FE1">
        <w:rPr>
          <w:rFonts w:ascii="Calibri" w:hAnsi="Calibri" w:cs="Calibri"/>
          <w:bCs/>
        </w:rPr>
        <w:t>należytego wykonania umowy.</w:t>
      </w:r>
    </w:p>
    <w:p w14:paraId="1F5CAD28"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5536A39B" w14:textId="77777777" w:rsidTr="00251209">
        <w:tc>
          <w:tcPr>
            <w:tcW w:w="9770" w:type="dxa"/>
            <w:shd w:val="clear" w:color="auto" w:fill="D9D9D9" w:themeFill="background1" w:themeFillShade="D9"/>
          </w:tcPr>
          <w:p w14:paraId="416B8769" w14:textId="2BFB6419" w:rsidR="00442DE1" w:rsidRPr="00497FE1" w:rsidRDefault="003F5942" w:rsidP="00251209">
            <w:pPr>
              <w:pStyle w:val="Standard"/>
              <w:jc w:val="both"/>
              <w:rPr>
                <w:rFonts w:ascii="Calibri" w:hAnsi="Calibri" w:cs="Calibri"/>
                <w:b/>
                <w:bCs/>
              </w:rPr>
            </w:pPr>
            <w:r w:rsidRPr="00497FE1">
              <w:rPr>
                <w:rFonts w:ascii="Calibri" w:hAnsi="Calibri" w:cs="Calibri"/>
                <w:b/>
                <w:bCs/>
              </w:rPr>
              <w:t>XXIV</w:t>
            </w:r>
            <w:r w:rsidR="00442DE1" w:rsidRPr="00497FE1">
              <w:rPr>
                <w:rFonts w:ascii="Calibri" w:hAnsi="Calibri" w:cs="Calibri"/>
                <w:b/>
                <w:bCs/>
              </w:rPr>
              <w:t xml:space="preserve">. </w:t>
            </w:r>
            <w:r w:rsidR="00442DE1" w:rsidRPr="00497FE1">
              <w:rPr>
                <w:rFonts w:ascii="Calibri" w:hAnsi="Calibri" w:cs="Calibri"/>
                <w:b/>
                <w:bCs/>
                <w:sz w:val="20"/>
              </w:rPr>
              <w:t>PROJEKTOWANE POSTANOWIENIA UMOWY W SPRAWIE ZAMÓWIENIA PUBLICZNEGO, KTÓRE ZOSTANĄ WPROWADZONE DO UMOWY W SPRAWIE ZAMÓWIENIA PUBLICZNEGO</w:t>
            </w:r>
          </w:p>
        </w:tc>
      </w:tr>
    </w:tbl>
    <w:p w14:paraId="2E3778E8" w14:textId="67AAEC3C" w:rsidR="00442DE1" w:rsidRPr="00497FE1" w:rsidRDefault="00442DE1" w:rsidP="00442DE1">
      <w:pPr>
        <w:pStyle w:val="Standard"/>
        <w:jc w:val="both"/>
        <w:rPr>
          <w:rFonts w:ascii="Calibri" w:hAnsi="Calibri" w:cs="Calibri"/>
        </w:rPr>
      </w:pPr>
      <w:r w:rsidRPr="00497FE1">
        <w:rPr>
          <w:rFonts w:ascii="Calibri" w:hAnsi="Calibri" w:cs="Calibri"/>
        </w:rPr>
        <w:t xml:space="preserve">Projektowane postanowienia umowy stanowią </w:t>
      </w:r>
      <w:r w:rsidR="00201ED3" w:rsidRPr="00497FE1">
        <w:rPr>
          <w:rFonts w:ascii="Calibri" w:hAnsi="Calibri" w:cs="Calibri"/>
        </w:rPr>
        <w:t>z</w:t>
      </w:r>
      <w:r w:rsidRPr="00497FE1">
        <w:rPr>
          <w:rFonts w:ascii="Calibri" w:hAnsi="Calibri" w:cs="Calibri"/>
        </w:rPr>
        <w:t>ałącznik nr 4 do SWZ.</w:t>
      </w:r>
    </w:p>
    <w:p w14:paraId="02BAB0C9"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1C8F5D20" w14:textId="77777777" w:rsidTr="00251209">
        <w:tc>
          <w:tcPr>
            <w:tcW w:w="9770" w:type="dxa"/>
            <w:shd w:val="clear" w:color="auto" w:fill="D9D9D9" w:themeFill="background1" w:themeFillShade="D9"/>
          </w:tcPr>
          <w:p w14:paraId="4F1CBD1A" w14:textId="2F7C3A03" w:rsidR="00442DE1" w:rsidRPr="00497FE1" w:rsidRDefault="0073668F" w:rsidP="00251209">
            <w:pPr>
              <w:pStyle w:val="Standard"/>
              <w:jc w:val="both"/>
              <w:rPr>
                <w:rFonts w:ascii="Calibri" w:hAnsi="Calibri" w:cs="Calibri"/>
                <w:b/>
                <w:bCs/>
              </w:rPr>
            </w:pPr>
            <w:r w:rsidRPr="00497FE1">
              <w:rPr>
                <w:rFonts w:ascii="Calibri" w:hAnsi="Calibri" w:cs="Calibri"/>
                <w:b/>
                <w:bCs/>
              </w:rPr>
              <w:t>XX</w:t>
            </w:r>
            <w:r w:rsidR="00442DE1" w:rsidRPr="00497FE1">
              <w:rPr>
                <w:rFonts w:ascii="Calibri" w:hAnsi="Calibri" w:cs="Calibri"/>
                <w:b/>
                <w:bCs/>
              </w:rPr>
              <w:t xml:space="preserve">V. </w:t>
            </w:r>
            <w:r w:rsidR="00442DE1" w:rsidRPr="00497FE1">
              <w:rPr>
                <w:rFonts w:ascii="Calibri" w:hAnsi="Calibri" w:cs="Calibri"/>
                <w:b/>
                <w:bCs/>
                <w:sz w:val="20"/>
              </w:rPr>
              <w:t>POUCZENIE O ŚRODKACH OCHRONY PRAWNEJ PRZYSŁUGUJĄCYCH WYKONAWCY</w:t>
            </w:r>
          </w:p>
        </w:tc>
      </w:tr>
    </w:tbl>
    <w:p w14:paraId="325929C8" w14:textId="5E728C14" w:rsidR="00442DE1" w:rsidRPr="00497FE1" w:rsidRDefault="00442DE1" w:rsidP="00066E95">
      <w:pPr>
        <w:pStyle w:val="Standard"/>
        <w:numPr>
          <w:ilvl w:val="0"/>
          <w:numId w:val="54"/>
        </w:numPr>
        <w:tabs>
          <w:tab w:val="left" w:pos="284"/>
          <w:tab w:val="left" w:pos="426"/>
        </w:tabs>
        <w:ind w:left="0" w:firstLine="0"/>
        <w:jc w:val="both"/>
        <w:rPr>
          <w:rFonts w:asciiTheme="minorHAnsi" w:hAnsiTheme="minorHAnsi" w:cstheme="minorHAnsi"/>
        </w:rPr>
      </w:pPr>
      <w:r w:rsidRPr="00497FE1">
        <w:rPr>
          <w:rFonts w:asciiTheme="minorHAnsi" w:hAnsiTheme="minorHAnsi" w:cstheme="minorHAnsi"/>
        </w:rPr>
        <w:t xml:space="preserve">Wykonawcom, a także innemu podmiotowi, jeżeli ma lub miał interes w uzyskaniu zamówienia </w:t>
      </w:r>
      <w:r w:rsidRPr="00497FE1">
        <w:rPr>
          <w:rFonts w:asciiTheme="minorHAnsi" w:hAnsiTheme="minorHAnsi" w:cstheme="minorHAnsi"/>
        </w:rPr>
        <w:br/>
        <w:t xml:space="preserve">oraz poniósł lub może ponieść szkodę w wyniku naruszenia przez </w:t>
      </w:r>
      <w:r w:rsidR="00201ED3" w:rsidRPr="00497FE1">
        <w:rPr>
          <w:rFonts w:asciiTheme="minorHAnsi" w:hAnsiTheme="minorHAnsi" w:cstheme="minorHAnsi"/>
        </w:rPr>
        <w:t>Z</w:t>
      </w:r>
      <w:r w:rsidRPr="00497FE1">
        <w:rPr>
          <w:rFonts w:asciiTheme="minorHAnsi" w:hAnsiTheme="minorHAnsi" w:cstheme="minorHAnsi"/>
        </w:rPr>
        <w:t xml:space="preserve">amawiającego przepisów ustawy Pzp, przysługują środki ochrony prawnej na zasadach przewidzianych w Dziale IX, art. 505 – 590 ustawy Pzp. </w:t>
      </w:r>
    </w:p>
    <w:p w14:paraId="67BE665C" w14:textId="4E3EA3EE" w:rsidR="00442DE1" w:rsidRPr="00497FE1" w:rsidRDefault="00222BC7" w:rsidP="00153BC0">
      <w:pPr>
        <w:pStyle w:val="Standard"/>
        <w:jc w:val="both"/>
        <w:rPr>
          <w:rFonts w:asciiTheme="minorHAnsi" w:hAnsiTheme="minorHAnsi" w:cstheme="minorHAnsi"/>
        </w:rPr>
      </w:pPr>
      <w:r w:rsidRPr="00497FE1">
        <w:rPr>
          <w:rFonts w:asciiTheme="minorHAnsi" w:hAnsiTheme="minorHAnsi" w:cstheme="minorHAnsi"/>
        </w:rPr>
        <w:t xml:space="preserve">2. </w:t>
      </w:r>
      <w:r w:rsidR="00442DE1" w:rsidRPr="00497FE1">
        <w:rPr>
          <w:rFonts w:asciiTheme="minorHAnsi" w:hAnsiTheme="minorHAnsi" w:cstheme="minorHAnsi"/>
        </w:rPr>
        <w:t xml:space="preserve">Środki ochrony prawnej wobec ogłoszenia wszczynającego postępowanie o udzielenie zamówienia oraz dokumentów zamówienia przysługują również organizacjom wpisanym na listę, </w:t>
      </w:r>
      <w:r w:rsidR="00442DE1" w:rsidRPr="00497FE1">
        <w:rPr>
          <w:rFonts w:asciiTheme="minorHAnsi" w:hAnsiTheme="minorHAnsi" w:cstheme="minorHAnsi"/>
        </w:rPr>
        <w:br/>
        <w:t>o której mowa w art. 469 pkt 15 ustawy Pzp oraz Rzecznikowi Małych i Średnich Przedsiębiorców.</w:t>
      </w:r>
    </w:p>
    <w:p w14:paraId="0E69B6E2"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0D4D3748" w14:textId="77777777" w:rsidTr="00251209">
        <w:tc>
          <w:tcPr>
            <w:tcW w:w="9770" w:type="dxa"/>
            <w:shd w:val="clear" w:color="auto" w:fill="D9D9D9" w:themeFill="background1" w:themeFillShade="D9"/>
          </w:tcPr>
          <w:p w14:paraId="0899BF51" w14:textId="6C4904C0" w:rsidR="00442DE1" w:rsidRPr="00497FE1" w:rsidRDefault="00442DE1" w:rsidP="00251209">
            <w:pPr>
              <w:pStyle w:val="Standard"/>
              <w:jc w:val="both"/>
              <w:rPr>
                <w:rFonts w:ascii="Calibri" w:hAnsi="Calibri" w:cs="Calibri"/>
                <w:b/>
                <w:bCs/>
                <w:sz w:val="20"/>
              </w:rPr>
            </w:pPr>
            <w:r w:rsidRPr="00497FE1">
              <w:rPr>
                <w:rFonts w:ascii="Calibri" w:hAnsi="Calibri" w:cs="Calibri"/>
                <w:b/>
                <w:bCs/>
              </w:rPr>
              <w:t>XXV</w:t>
            </w:r>
            <w:r w:rsidR="00E9292D" w:rsidRPr="00497FE1">
              <w:rPr>
                <w:rFonts w:ascii="Calibri" w:hAnsi="Calibri" w:cs="Calibri"/>
                <w:b/>
                <w:bCs/>
              </w:rPr>
              <w:t>I</w:t>
            </w:r>
            <w:r w:rsidRPr="00497FE1">
              <w:rPr>
                <w:rFonts w:ascii="Calibri" w:hAnsi="Calibri" w:cs="Calibri"/>
                <w:b/>
                <w:bCs/>
              </w:rPr>
              <w:t xml:space="preserve">. </w:t>
            </w:r>
            <w:r w:rsidRPr="00497FE1">
              <w:rPr>
                <w:rFonts w:ascii="Calibri" w:hAnsi="Calibri" w:cs="Calibri"/>
                <w:b/>
                <w:bCs/>
                <w:sz w:val="20"/>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LICZBA CZĘŚCI</w:t>
            </w:r>
          </w:p>
        </w:tc>
      </w:tr>
    </w:tbl>
    <w:p w14:paraId="664E891D" w14:textId="77777777" w:rsidR="00442DE1" w:rsidRDefault="00442DE1" w:rsidP="00442DE1">
      <w:pPr>
        <w:pStyle w:val="Standard"/>
        <w:jc w:val="both"/>
        <w:rPr>
          <w:rFonts w:ascii="Calibri" w:hAnsi="Calibri" w:cs="Calibri"/>
        </w:rPr>
      </w:pPr>
      <w:r w:rsidRPr="00497FE1">
        <w:rPr>
          <w:rFonts w:ascii="Calibri" w:hAnsi="Calibri" w:cs="Calibri"/>
        </w:rPr>
        <w:t>Nie dotyczy.</w:t>
      </w:r>
    </w:p>
    <w:p w14:paraId="6DEF1412"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7F0F1372" w14:textId="77777777" w:rsidTr="00251209">
        <w:tc>
          <w:tcPr>
            <w:tcW w:w="9770" w:type="dxa"/>
            <w:shd w:val="clear" w:color="auto" w:fill="D9D9D9" w:themeFill="background1" w:themeFillShade="D9"/>
          </w:tcPr>
          <w:p w14:paraId="07E1DE05" w14:textId="4848305C" w:rsidR="00442DE1" w:rsidRPr="00497FE1" w:rsidRDefault="00442DE1" w:rsidP="00251209">
            <w:pPr>
              <w:pStyle w:val="Standard"/>
              <w:jc w:val="both"/>
              <w:rPr>
                <w:rFonts w:ascii="Garamond" w:hAnsi="Garamond" w:cs="Times New Roman"/>
                <w:b/>
                <w:bCs/>
              </w:rPr>
            </w:pPr>
            <w:r w:rsidRPr="00497FE1">
              <w:rPr>
                <w:rFonts w:ascii="Calibri" w:hAnsi="Calibri" w:cs="Calibri"/>
                <w:b/>
                <w:bCs/>
              </w:rPr>
              <w:t>XXVI</w:t>
            </w:r>
            <w:r w:rsidR="00E9292D" w:rsidRPr="00497FE1">
              <w:rPr>
                <w:rFonts w:ascii="Calibri" w:hAnsi="Calibri" w:cs="Calibri"/>
                <w:b/>
                <w:bCs/>
              </w:rPr>
              <w:t>I</w:t>
            </w:r>
            <w:r w:rsidRPr="00497FE1">
              <w:rPr>
                <w:rFonts w:ascii="Garamond" w:hAnsi="Garamond" w:cs="Times New Roman"/>
                <w:b/>
                <w:bCs/>
              </w:rPr>
              <w:t xml:space="preserve">. </w:t>
            </w:r>
            <w:r w:rsidRPr="00497FE1">
              <w:rPr>
                <w:rFonts w:ascii="Calibri" w:hAnsi="Calibri" w:cs="Calibri"/>
                <w:b/>
                <w:bCs/>
                <w:sz w:val="20"/>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0069EE02" w14:textId="3DFF94A2" w:rsidR="00442DE1" w:rsidRPr="00497FE1" w:rsidRDefault="00442DE1" w:rsidP="00442DE1">
      <w:pPr>
        <w:pStyle w:val="Standard"/>
        <w:jc w:val="both"/>
        <w:rPr>
          <w:rFonts w:ascii="Calibri" w:hAnsi="Calibri" w:cs="Calibri"/>
        </w:rPr>
      </w:pPr>
      <w:r w:rsidRPr="00497FE1">
        <w:rPr>
          <w:rFonts w:ascii="Calibri" w:hAnsi="Calibri" w:cs="Calibri"/>
        </w:rPr>
        <w:t>Nie dotyczy</w:t>
      </w:r>
      <w:r w:rsidR="00F82F38" w:rsidRPr="00497FE1">
        <w:rPr>
          <w:rFonts w:ascii="Calibri" w:hAnsi="Calibri" w:cs="Calibri"/>
        </w:rPr>
        <w:t>.</w:t>
      </w:r>
    </w:p>
    <w:p w14:paraId="7ADC8449" w14:textId="77777777" w:rsidR="00442DE1" w:rsidRPr="009C5F5E" w:rsidRDefault="00442DE1" w:rsidP="00442DE1">
      <w:pPr>
        <w:pStyle w:val="Standard"/>
        <w:jc w:val="both"/>
        <w:rPr>
          <w:rFonts w:ascii="Garamond" w:hAnsi="Garamond" w:cs="Times New Roman"/>
          <w:color w:val="00B050"/>
          <w:sz w:val="10"/>
          <w:szCs w:val="10"/>
        </w:rPr>
      </w:pPr>
    </w:p>
    <w:tbl>
      <w:tblPr>
        <w:tblStyle w:val="Tabela-Siatka"/>
        <w:tblW w:w="0" w:type="auto"/>
        <w:tblLook w:val="04A0" w:firstRow="1" w:lastRow="0" w:firstColumn="1" w:lastColumn="0" w:noHBand="0" w:noVBand="1"/>
      </w:tblPr>
      <w:tblGrid>
        <w:gridCol w:w="9770"/>
      </w:tblGrid>
      <w:tr w:rsidR="009C5F5E" w:rsidRPr="00497FE1" w14:paraId="40B39188" w14:textId="77777777" w:rsidTr="00251209">
        <w:tc>
          <w:tcPr>
            <w:tcW w:w="9770" w:type="dxa"/>
            <w:shd w:val="clear" w:color="auto" w:fill="D9D9D9" w:themeFill="background1" w:themeFillShade="D9"/>
          </w:tcPr>
          <w:p w14:paraId="78CBE23F" w14:textId="007F76C2" w:rsidR="00442DE1" w:rsidRPr="00497FE1" w:rsidRDefault="00442DE1" w:rsidP="00251209">
            <w:pPr>
              <w:pStyle w:val="Standard"/>
              <w:jc w:val="both"/>
              <w:rPr>
                <w:rFonts w:ascii="Calibri" w:hAnsi="Calibri" w:cs="Calibri"/>
                <w:sz w:val="20"/>
              </w:rPr>
            </w:pPr>
            <w:r w:rsidRPr="00497FE1">
              <w:rPr>
                <w:rFonts w:ascii="Calibri" w:hAnsi="Calibri" w:cs="Calibri"/>
                <w:b/>
                <w:bCs/>
              </w:rPr>
              <w:t>XXV</w:t>
            </w:r>
            <w:r w:rsidR="00E9292D" w:rsidRPr="00497FE1">
              <w:rPr>
                <w:rFonts w:ascii="Calibri" w:hAnsi="Calibri" w:cs="Calibri"/>
                <w:b/>
                <w:bCs/>
              </w:rPr>
              <w:t>I</w:t>
            </w:r>
            <w:r w:rsidRPr="00497FE1">
              <w:rPr>
                <w:rFonts w:ascii="Calibri" w:hAnsi="Calibri" w:cs="Calibri"/>
                <w:b/>
                <w:bCs/>
              </w:rPr>
              <w:t>II.</w:t>
            </w:r>
            <w:r w:rsidRPr="00497FE1">
              <w:rPr>
                <w:rFonts w:ascii="Garamond" w:hAnsi="Garamond" w:cs="Times New Roman"/>
                <w:b/>
                <w:bCs/>
              </w:rPr>
              <w:t xml:space="preserve"> </w:t>
            </w:r>
            <w:r w:rsidRPr="00497FE1">
              <w:rPr>
                <w:rFonts w:ascii="Calibri" w:hAnsi="Calibri" w:cs="Calibri"/>
                <w:b/>
                <w:bCs/>
                <w:sz w:val="20"/>
              </w:rPr>
              <w:t>INFORMACJA O OBOWIĄZKU OSOBISTEGO WYKONANIA PRZEZ WYKONAWCĘ K</w:t>
            </w:r>
            <w:r w:rsidR="00285718" w:rsidRPr="00497FE1">
              <w:rPr>
                <w:rFonts w:ascii="Calibri" w:hAnsi="Calibri" w:cs="Calibri"/>
                <w:b/>
                <w:bCs/>
                <w:sz w:val="20"/>
              </w:rPr>
              <w:t>LUCZOWYCH ZADAŃ, JEŻELI ZAMAWIA</w:t>
            </w:r>
            <w:r w:rsidRPr="00497FE1">
              <w:rPr>
                <w:rFonts w:ascii="Calibri" w:hAnsi="Calibri" w:cs="Calibri"/>
                <w:b/>
                <w:bCs/>
                <w:sz w:val="20"/>
              </w:rPr>
              <w:t>JĄCY DOKONUJE TAKIEGO ZASTRZEŻENIA ZGODNIE Z ART. 60 I 121 USTAWY PZP</w:t>
            </w:r>
          </w:p>
        </w:tc>
      </w:tr>
    </w:tbl>
    <w:p w14:paraId="43E2F7FB" w14:textId="77777777" w:rsidR="00442DE1" w:rsidRPr="00497FE1" w:rsidRDefault="00442DE1" w:rsidP="00442DE1">
      <w:pPr>
        <w:pStyle w:val="Standard"/>
        <w:jc w:val="both"/>
        <w:rPr>
          <w:rFonts w:ascii="Calibri" w:hAnsi="Calibri" w:cs="Calibri"/>
        </w:rPr>
      </w:pPr>
      <w:r w:rsidRPr="00497FE1">
        <w:rPr>
          <w:rFonts w:ascii="Calibri" w:hAnsi="Calibri" w:cs="Calibri"/>
        </w:rPr>
        <w:t>Nie dotyczy.</w:t>
      </w:r>
    </w:p>
    <w:p w14:paraId="75502F66" w14:textId="77777777" w:rsidR="00442DE1" w:rsidRPr="009C5F5E" w:rsidRDefault="00442DE1" w:rsidP="00442DE1">
      <w:pPr>
        <w:pStyle w:val="Standard"/>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66"/>
      </w:tblGrid>
      <w:tr w:rsidR="009C5F5E" w:rsidRPr="00497FE1" w14:paraId="0393C77E" w14:textId="77777777" w:rsidTr="00251209">
        <w:tc>
          <w:tcPr>
            <w:tcW w:w="9766" w:type="dxa"/>
            <w:shd w:val="clear" w:color="auto" w:fill="D9D9D9" w:themeFill="background1" w:themeFillShade="D9"/>
          </w:tcPr>
          <w:p w14:paraId="20374661" w14:textId="11172771" w:rsidR="00442DE1" w:rsidRPr="00497FE1" w:rsidRDefault="00E9292D" w:rsidP="00251209">
            <w:pPr>
              <w:pStyle w:val="Standard"/>
              <w:jc w:val="both"/>
              <w:rPr>
                <w:rFonts w:ascii="Calibri" w:hAnsi="Calibri" w:cs="Calibri"/>
                <w:b/>
                <w:bCs/>
                <w:sz w:val="20"/>
              </w:rPr>
            </w:pPr>
            <w:r w:rsidRPr="00497FE1">
              <w:rPr>
                <w:rFonts w:ascii="Calibri" w:hAnsi="Calibri" w:cs="Calibri"/>
                <w:b/>
                <w:bCs/>
              </w:rPr>
              <w:lastRenderedPageBreak/>
              <w:t>XX</w:t>
            </w:r>
            <w:r w:rsidR="00442DE1" w:rsidRPr="00497FE1">
              <w:rPr>
                <w:rFonts w:ascii="Calibri" w:hAnsi="Calibri" w:cs="Calibri"/>
                <w:b/>
                <w:bCs/>
              </w:rPr>
              <w:t>I</w:t>
            </w:r>
            <w:r w:rsidRPr="00497FE1">
              <w:rPr>
                <w:rFonts w:ascii="Calibri" w:hAnsi="Calibri" w:cs="Calibri"/>
                <w:b/>
                <w:bCs/>
              </w:rPr>
              <w:t>X</w:t>
            </w:r>
            <w:r w:rsidR="00442DE1" w:rsidRPr="00497FE1">
              <w:rPr>
                <w:rFonts w:ascii="Calibri" w:hAnsi="Calibri" w:cs="Calibri"/>
                <w:b/>
                <w:bCs/>
              </w:rPr>
              <w:t xml:space="preserve">. </w:t>
            </w:r>
            <w:r w:rsidR="00442DE1" w:rsidRPr="00497FE1">
              <w:rPr>
                <w:rFonts w:ascii="Calibri" w:hAnsi="Calibri" w:cs="Calibri"/>
                <w:b/>
                <w:bCs/>
                <w:sz w:val="20"/>
              </w:rPr>
              <w:t>INFORMACJA DOTYCZĄCA PRZETWARZANIA DANYCH OSOBOWYCH</w:t>
            </w:r>
          </w:p>
        </w:tc>
      </w:tr>
    </w:tbl>
    <w:p w14:paraId="5758CE7D" w14:textId="40C9B4B6" w:rsidR="00442DE1" w:rsidRPr="00497FE1" w:rsidRDefault="00442DE1" w:rsidP="00442DE1">
      <w:pPr>
        <w:pStyle w:val="Standard"/>
        <w:jc w:val="both"/>
        <w:rPr>
          <w:rFonts w:ascii="Calibri" w:eastAsia="Times New Roman" w:hAnsi="Calibri" w:cs="Calibri"/>
          <w:b/>
          <w:kern w:val="0"/>
          <w:lang w:eastAsia="ar-SA" w:bidi="ar-SA"/>
        </w:rPr>
      </w:pPr>
      <w:r w:rsidRPr="00497FE1">
        <w:rPr>
          <w:rFonts w:ascii="Calibri" w:eastAsia="Times New Roman" w:hAnsi="Calibri" w:cs="Calibri"/>
          <w:b/>
          <w:kern w:val="0"/>
          <w:lang w:eastAsia="ar-SA" w:bidi="ar-SA"/>
        </w:rPr>
        <w:t xml:space="preserve">Obowiązek informacyjny wynikający z art. 13 RODO w przypadku zbierania danych osobowych bezpośrednio od osoby fizycznej, której </w:t>
      </w:r>
      <w:r w:rsidR="00F82F38" w:rsidRPr="00497FE1">
        <w:rPr>
          <w:rFonts w:ascii="Calibri" w:eastAsia="Times New Roman" w:hAnsi="Calibri" w:cs="Calibri"/>
          <w:b/>
          <w:kern w:val="0"/>
          <w:lang w:eastAsia="ar-SA" w:bidi="ar-SA"/>
        </w:rPr>
        <w:t xml:space="preserve">dane dotyczą, w celu związanym </w:t>
      </w:r>
      <w:r w:rsidRPr="00497FE1">
        <w:rPr>
          <w:rFonts w:ascii="Calibri" w:eastAsia="Times New Roman" w:hAnsi="Calibri" w:cs="Calibri"/>
          <w:b/>
          <w:kern w:val="0"/>
          <w:lang w:eastAsia="ar-SA" w:bidi="ar-SA"/>
        </w:rPr>
        <w:t>z postępowaniem o udzielenie zamówienia publicznego.</w:t>
      </w:r>
    </w:p>
    <w:p w14:paraId="04F68793" w14:textId="77777777" w:rsidR="00442DE1" w:rsidRPr="00497FE1" w:rsidRDefault="00442DE1" w:rsidP="00442DE1">
      <w:pPr>
        <w:pStyle w:val="Standard"/>
        <w:jc w:val="both"/>
        <w:rPr>
          <w:rFonts w:ascii="Calibri" w:hAnsi="Calibri" w:cs="Calibri"/>
        </w:rPr>
      </w:pPr>
      <w:r w:rsidRPr="00497FE1">
        <w:rPr>
          <w:rFonts w:ascii="Calibri" w:eastAsia="Times New Roman" w:hAnsi="Calibri" w:cs="Calibri"/>
          <w:kern w:val="0"/>
          <w:lang w:eastAsia="ar-SA" w:bidi="ar-SA"/>
        </w:rPr>
        <w:t xml:space="preserve">Zgodnie z art. 13 ust. 1 i 2 </w:t>
      </w:r>
      <w:r w:rsidRPr="00497FE1">
        <w:rPr>
          <w:rFonts w:ascii="Calibri" w:eastAsia="Calibri" w:hAnsi="Calibri" w:cs="Calibri"/>
          <w:kern w:val="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 zm.), </w:t>
      </w:r>
      <w:r w:rsidRPr="00497FE1">
        <w:rPr>
          <w:rFonts w:ascii="Calibri" w:eastAsia="Times New Roman" w:hAnsi="Calibri" w:cs="Calibri"/>
          <w:kern w:val="0"/>
          <w:lang w:eastAsia="ar-SA" w:bidi="ar-SA"/>
        </w:rPr>
        <w:t>dalej „RODO”, informuję, że:</w:t>
      </w:r>
    </w:p>
    <w:p w14:paraId="00BBD70A" w14:textId="77777777" w:rsidR="00442DE1" w:rsidRPr="00497FE1" w:rsidRDefault="00442DE1" w:rsidP="00442DE1">
      <w:pPr>
        <w:pStyle w:val="Standard"/>
        <w:numPr>
          <w:ilvl w:val="0"/>
          <w:numId w:val="3"/>
        </w:numPr>
        <w:tabs>
          <w:tab w:val="left" w:pos="284"/>
        </w:tabs>
        <w:suppressAutoHyphens w:val="0"/>
        <w:jc w:val="both"/>
        <w:rPr>
          <w:rFonts w:ascii="Calibri" w:hAnsi="Calibri" w:cs="Calibri"/>
        </w:rPr>
      </w:pPr>
      <w:r w:rsidRPr="00497FE1">
        <w:rPr>
          <w:rFonts w:ascii="Calibri" w:eastAsia="Times New Roman" w:hAnsi="Calibri" w:cs="Calibri"/>
          <w:kern w:val="0"/>
          <w:lang w:eastAsia="ar-SA" w:bidi="ar-SA"/>
        </w:rPr>
        <w:t>administratorem Pani/Pana danych osobowych jest Zespół Opieki Zdrowotnej w Dąbrowie Tarnowskiej, ul. Szpitalna 1, 33-200 Dąbrowa Tarnowska</w:t>
      </w:r>
      <w:r w:rsidRPr="00497FE1">
        <w:rPr>
          <w:rFonts w:ascii="Calibri" w:eastAsia="Calibri" w:hAnsi="Calibri" w:cs="Calibri"/>
          <w:i/>
          <w:kern w:val="0"/>
          <w:lang w:eastAsia="en-US" w:bidi="ar-SA"/>
        </w:rPr>
        <w:t>;</w:t>
      </w:r>
    </w:p>
    <w:p w14:paraId="41355CCB" w14:textId="77777777" w:rsidR="00442DE1" w:rsidRPr="00497FE1" w:rsidRDefault="00442DE1" w:rsidP="00442DE1">
      <w:pPr>
        <w:pStyle w:val="Standard"/>
        <w:numPr>
          <w:ilvl w:val="0"/>
          <w:numId w:val="4"/>
        </w:numPr>
        <w:tabs>
          <w:tab w:val="left" w:pos="284"/>
        </w:tabs>
        <w:suppressAutoHyphens w:val="0"/>
        <w:jc w:val="both"/>
        <w:rPr>
          <w:rFonts w:ascii="Calibri" w:hAnsi="Calibri" w:cs="Calibri"/>
        </w:rPr>
      </w:pPr>
      <w:r w:rsidRPr="00497FE1">
        <w:rPr>
          <w:rFonts w:ascii="Calibri" w:eastAsia="Times New Roman" w:hAnsi="Calibri" w:cs="Calibri"/>
          <w:kern w:val="0"/>
          <w:lang w:eastAsia="ar-SA" w:bidi="ar-SA"/>
        </w:rPr>
        <w:t>inspektorem ochrony danych osobowych w Zespole Opieki Zdrowotnej w Dąbrowie Tarnowskiej jest Pan Paweł Dymon</w:t>
      </w:r>
      <w:r w:rsidRPr="00497FE1">
        <w:rPr>
          <w:rFonts w:ascii="Calibri" w:eastAsia="Times New Roman" w:hAnsi="Calibri" w:cs="Calibri"/>
          <w:i/>
          <w:kern w:val="0"/>
          <w:lang w:eastAsia="ar-SA" w:bidi="ar-SA"/>
        </w:rPr>
        <w:t xml:space="preserve">, </w:t>
      </w:r>
      <w:r w:rsidRPr="00497FE1">
        <w:rPr>
          <w:rFonts w:ascii="Calibri" w:eastAsia="Times New Roman" w:hAnsi="Calibri" w:cs="Calibri"/>
          <w:kern w:val="0"/>
          <w:lang w:eastAsia="ar-SA" w:bidi="ar-SA"/>
        </w:rPr>
        <w:t>e-mail: daneosobowe@zozdt.pl;</w:t>
      </w:r>
    </w:p>
    <w:p w14:paraId="3735C07F" w14:textId="77777777" w:rsidR="00442DE1" w:rsidRPr="00497FE1" w:rsidRDefault="00442DE1" w:rsidP="00442DE1">
      <w:pPr>
        <w:pStyle w:val="Standard"/>
        <w:numPr>
          <w:ilvl w:val="0"/>
          <w:numId w:val="4"/>
        </w:numPr>
        <w:tabs>
          <w:tab w:val="left" w:pos="284"/>
        </w:tabs>
        <w:suppressAutoHyphens w:val="0"/>
        <w:jc w:val="both"/>
        <w:rPr>
          <w:rFonts w:ascii="Calibri" w:hAnsi="Calibri" w:cs="Calibri"/>
        </w:rPr>
      </w:pPr>
      <w:r w:rsidRPr="00497FE1">
        <w:rPr>
          <w:rFonts w:ascii="Calibri" w:eastAsia="Times New Roman" w:hAnsi="Calibri" w:cs="Calibri"/>
          <w:kern w:val="0"/>
          <w:lang w:eastAsia="ar-SA" w:bidi="ar-SA"/>
        </w:rPr>
        <w:t>Pani/Pana dane osobowe przetwarzane będą na podstawie art. 6 ust. 1 lit. c</w:t>
      </w:r>
      <w:r w:rsidRPr="00497FE1">
        <w:rPr>
          <w:rFonts w:ascii="Calibri" w:eastAsia="Times New Roman" w:hAnsi="Calibri" w:cs="Calibri"/>
          <w:i/>
          <w:kern w:val="0"/>
          <w:lang w:eastAsia="ar-SA" w:bidi="ar-SA"/>
        </w:rPr>
        <w:t xml:space="preserve"> </w:t>
      </w:r>
      <w:r w:rsidRPr="00497FE1">
        <w:rPr>
          <w:rFonts w:ascii="Calibri" w:eastAsia="Times New Roman" w:hAnsi="Calibri" w:cs="Calibri"/>
          <w:kern w:val="0"/>
          <w:lang w:eastAsia="ar-SA" w:bidi="ar-SA"/>
        </w:rPr>
        <w:t xml:space="preserve">RODO w celu </w:t>
      </w:r>
      <w:r w:rsidRPr="00497FE1">
        <w:rPr>
          <w:rFonts w:ascii="Calibri" w:eastAsia="Calibri" w:hAnsi="Calibri" w:cs="Calibri"/>
          <w:kern w:val="0"/>
          <w:lang w:eastAsia="en-US" w:bidi="ar-SA"/>
        </w:rPr>
        <w:t>związanym z niniejszym postępowaniem o udzielenie zamówienia publicznego prowadzonym w trybie przetargu nieograniczonego;</w:t>
      </w:r>
    </w:p>
    <w:p w14:paraId="2426AAE5" w14:textId="77777777" w:rsidR="00442DE1" w:rsidRPr="00497FE1" w:rsidRDefault="00442DE1" w:rsidP="00442DE1">
      <w:pPr>
        <w:pStyle w:val="Standard"/>
        <w:tabs>
          <w:tab w:val="left" w:pos="284"/>
        </w:tabs>
        <w:suppressAutoHyphens w:val="0"/>
        <w:jc w:val="both"/>
        <w:rPr>
          <w:rFonts w:ascii="Calibri" w:hAnsi="Calibri" w:cs="Calibri"/>
        </w:rPr>
      </w:pPr>
      <w:r w:rsidRPr="00497FE1">
        <w:rPr>
          <w:rFonts w:ascii="Calibri" w:eastAsia="Times New Roman" w:hAnsi="Calibri" w:cs="Calibri"/>
          <w:kern w:val="0"/>
          <w:lang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7A76D619"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Pani/Pana dane osobowe będą przechowywane, zgodnie z art. 78 ustawy Pzp, przez okres 4 lat od dnia zakończenia postępowania o udzielenie zamówienia, a jeżeli czas trwania umowy przekracza 4 lata, okres przechowywania obejmuje cały czas trwania umowy;</w:t>
      </w:r>
    </w:p>
    <w:p w14:paraId="3C008527"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 xml:space="preserve">obowiązek podania przez Panią/Pana danych osobowych bezpośrednio Pani/Pana dotyczących jest wymogiem ustawowym określonym w przepisach ustawy Pzp, związanym </w:t>
      </w:r>
      <w:r w:rsidRPr="00497FE1">
        <w:rPr>
          <w:rFonts w:ascii="Calibri" w:eastAsia="Times New Roman" w:hAnsi="Calibri" w:cs="Calibri"/>
          <w:kern w:val="0"/>
          <w:lang w:eastAsia="ar-SA" w:bidi="ar-SA"/>
        </w:rPr>
        <w:br/>
        <w:t xml:space="preserve">z udziałem w postępowaniu o udzielenie zamówienia publicznego; konsekwencje niepodania określonych danych wynikają z ustawy Pzp;  </w:t>
      </w:r>
    </w:p>
    <w:p w14:paraId="7B00FD9C"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w odniesieniu do Pani/Pana danych osobowych decyzje nie będą podejmowane w sposób zautomatyzowany, stosowanie do art. 22 RODO;</w:t>
      </w:r>
    </w:p>
    <w:p w14:paraId="700E3EB5"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posiada Pani/Pan:</w:t>
      </w:r>
    </w:p>
    <w:p w14:paraId="6D889B77" w14:textId="77777777" w:rsidR="00442DE1" w:rsidRPr="00497FE1"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na podstawie art. 15 RODO prawo dostępu do danych osobowych Pani/Pana dotyczących;</w:t>
      </w:r>
    </w:p>
    <w:p w14:paraId="2CC10BDC" w14:textId="00A14B31" w:rsidR="00442DE1" w:rsidRPr="00497FE1"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na podstawie art. 16 RODO prawo do sprostowania Pani/Pana danych osobowych (skorzystanie z prawa do sprostowania nie może skutkować zmi</w:t>
      </w:r>
      <w:r w:rsidR="00F82F38" w:rsidRPr="00497FE1">
        <w:rPr>
          <w:rFonts w:ascii="Calibri" w:eastAsia="Times New Roman" w:hAnsi="Calibri" w:cs="Calibri"/>
          <w:kern w:val="0"/>
          <w:lang w:eastAsia="ar-SA" w:bidi="ar-SA"/>
        </w:rPr>
        <w:t xml:space="preserve">aną wyniku postępowania </w:t>
      </w:r>
      <w:r w:rsidRPr="00497FE1">
        <w:rPr>
          <w:rFonts w:ascii="Calibri" w:eastAsia="Times New Roman" w:hAnsi="Calibri" w:cs="Calibri"/>
          <w:kern w:val="0"/>
          <w:lang w:eastAsia="ar-SA" w:bidi="ar-SA"/>
        </w:rPr>
        <w:t>o udzielenie zamówienia publicznego ani zmianą postanowień umowy w zakresie niezgodnym z ustawą Pzp oraz nie może naruszać integralności protokołu oraz jego załączników);</w:t>
      </w:r>
    </w:p>
    <w:p w14:paraId="04F0B27E" w14:textId="77777777" w:rsidR="00442DE1" w:rsidRPr="00497FE1"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20FC4EC3" w14:textId="77777777" w:rsidR="00442DE1" w:rsidRPr="00497FE1"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prawo do wniesienia skargi do Prezesa Urzędu Ochrony Danych Osobowych, gdy uzna Pani/Pan, że przetwarzanie danych osobowych Pani/Pana dotyczących narusza przepisy RODO;</w:t>
      </w:r>
    </w:p>
    <w:p w14:paraId="0A665128" w14:textId="77777777" w:rsidR="00442DE1" w:rsidRPr="00497FE1"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nie przysługuje Pani/Panu:</w:t>
      </w:r>
    </w:p>
    <w:p w14:paraId="1244157F" w14:textId="77777777" w:rsidR="00442DE1" w:rsidRPr="00497FE1"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w związku z art. 17 ust. 3 lit. b, d lub e RODO prawo do usunięcia danych osobowych;</w:t>
      </w:r>
    </w:p>
    <w:p w14:paraId="58F951D2" w14:textId="77777777" w:rsidR="00442DE1" w:rsidRPr="00497FE1"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prawo do przenoszenia danych osobowych, o którym mowa w art. 20 RODO;</w:t>
      </w:r>
    </w:p>
    <w:p w14:paraId="4A583842" w14:textId="096347AD" w:rsidR="00F03CA1" w:rsidRDefault="00442DE1" w:rsidP="00F03CA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497FE1">
        <w:rPr>
          <w:rFonts w:ascii="Calibri" w:eastAsia="Times New Roman" w:hAnsi="Calibri" w:cs="Calibri"/>
          <w:kern w:val="0"/>
          <w:lang w:eastAsia="ar-SA" w:bidi="ar-SA"/>
        </w:rPr>
        <w:t>na podstawie art. 21 RODO prawo sprzeciwu, wobec przetwarzania danych osobowych, gdyż podstawą prawną przetwarzania Pani/Pana danych osobowych jest art. 6 ust. 1 lit. c RODO.</w:t>
      </w:r>
    </w:p>
    <w:p w14:paraId="1C7FDAA6" w14:textId="77777777" w:rsidR="0039277F" w:rsidRPr="00497FE1" w:rsidRDefault="0039277F" w:rsidP="0039277F">
      <w:pPr>
        <w:pStyle w:val="Standard"/>
        <w:tabs>
          <w:tab w:val="left" w:pos="568"/>
        </w:tabs>
        <w:suppressAutoHyphens w:val="0"/>
        <w:ind w:left="284"/>
        <w:jc w:val="both"/>
        <w:rPr>
          <w:rFonts w:ascii="Calibri" w:eastAsia="Times New Roman" w:hAnsi="Calibri" w:cs="Calibri"/>
          <w:kern w:val="0"/>
          <w:lang w:eastAsia="ar-SA" w:bidi="ar-SA"/>
        </w:rPr>
      </w:pPr>
    </w:p>
    <w:p w14:paraId="40C16E52" w14:textId="77777777" w:rsidR="00F03CA1" w:rsidRPr="009C5F5E" w:rsidRDefault="00F03CA1" w:rsidP="00F03CA1">
      <w:pPr>
        <w:pStyle w:val="Standard"/>
        <w:tabs>
          <w:tab w:val="left" w:pos="568"/>
        </w:tabs>
        <w:suppressAutoHyphens w:val="0"/>
        <w:ind w:left="284"/>
        <w:jc w:val="both"/>
        <w:rPr>
          <w:rFonts w:ascii="Calibri" w:eastAsia="Times New Roman" w:hAnsi="Calibri" w:cs="Calibri"/>
          <w:color w:val="00B050"/>
          <w:kern w:val="0"/>
          <w:sz w:val="10"/>
          <w:szCs w:val="10"/>
          <w:lang w:eastAsia="ar-SA" w:bidi="ar-SA"/>
        </w:rPr>
      </w:pPr>
    </w:p>
    <w:tbl>
      <w:tblPr>
        <w:tblStyle w:val="Tabela-Siatka"/>
        <w:tblW w:w="0" w:type="auto"/>
        <w:tblLook w:val="04A0" w:firstRow="1" w:lastRow="0" w:firstColumn="1" w:lastColumn="0" w:noHBand="0" w:noVBand="1"/>
      </w:tblPr>
      <w:tblGrid>
        <w:gridCol w:w="9770"/>
      </w:tblGrid>
      <w:tr w:rsidR="009C5F5E" w:rsidRPr="00497FE1" w14:paraId="05D8C78D" w14:textId="77777777" w:rsidTr="00251209">
        <w:tc>
          <w:tcPr>
            <w:tcW w:w="9770" w:type="dxa"/>
            <w:shd w:val="clear" w:color="auto" w:fill="D9D9D9" w:themeFill="background1" w:themeFillShade="D9"/>
          </w:tcPr>
          <w:p w14:paraId="716D36B6" w14:textId="7A421F2C" w:rsidR="00F03CA1" w:rsidRPr="00497FE1" w:rsidRDefault="00E9292D" w:rsidP="00F03CA1">
            <w:pPr>
              <w:pStyle w:val="Standard"/>
              <w:jc w:val="both"/>
              <w:rPr>
                <w:rFonts w:ascii="Calibri" w:hAnsi="Calibri" w:cs="Calibri"/>
                <w:sz w:val="22"/>
                <w:szCs w:val="22"/>
                <w:lang w:val="pl-PL"/>
              </w:rPr>
            </w:pPr>
            <w:r w:rsidRPr="00497FE1">
              <w:rPr>
                <w:rFonts w:ascii="Calibri" w:hAnsi="Calibri" w:cs="Calibri"/>
                <w:b/>
                <w:bCs/>
                <w:lang w:val="pl-PL"/>
              </w:rPr>
              <w:lastRenderedPageBreak/>
              <w:t>XX</w:t>
            </w:r>
            <w:r w:rsidR="00F03CA1" w:rsidRPr="00497FE1">
              <w:rPr>
                <w:rFonts w:ascii="Calibri" w:hAnsi="Calibri" w:cs="Calibri"/>
                <w:b/>
                <w:bCs/>
                <w:lang w:val="pl-PL"/>
              </w:rPr>
              <w:t xml:space="preserve">X. </w:t>
            </w:r>
            <w:r w:rsidR="00F03CA1" w:rsidRPr="00497FE1">
              <w:rPr>
                <w:rFonts w:ascii="Calibri" w:hAnsi="Calibri" w:cs="Calibri"/>
                <w:b/>
                <w:bCs/>
                <w:sz w:val="20"/>
                <w:szCs w:val="20"/>
                <w:lang w:val="pl-PL"/>
              </w:rPr>
              <w:t>OPIS CZĘŚCI ZAMÓWIENIA, JEŻELI ZAMAWIAJĄCY DOPUSZCZA SKŁADANIE OFERT CZĘŚCIOWYCH</w:t>
            </w:r>
          </w:p>
        </w:tc>
      </w:tr>
    </w:tbl>
    <w:p w14:paraId="686C2132" w14:textId="04729938" w:rsidR="00F03CA1" w:rsidRDefault="00F03CA1" w:rsidP="00F03CA1">
      <w:pPr>
        <w:pStyle w:val="Standard"/>
        <w:jc w:val="both"/>
        <w:rPr>
          <w:rFonts w:asciiTheme="minorHAnsi" w:hAnsiTheme="minorHAnsi" w:cstheme="minorHAnsi"/>
          <w:lang w:val="pl-PL"/>
        </w:rPr>
      </w:pPr>
      <w:r w:rsidRPr="00497FE1">
        <w:rPr>
          <w:rFonts w:asciiTheme="minorHAnsi" w:hAnsiTheme="minorHAnsi" w:cstheme="minorHAnsi"/>
        </w:rPr>
        <w:t>Zamawiający dopuszcza składanie ofert częściowych na poszczególne części zamówienia. Zamawiający nie dopuszcza składania ofert częściowych na wybrane pozycje z pakietu.</w:t>
      </w:r>
      <w:r w:rsidRPr="00497FE1">
        <w:rPr>
          <w:rFonts w:asciiTheme="minorHAnsi" w:hAnsiTheme="minorHAnsi" w:cstheme="minorHAnsi"/>
          <w:lang w:val="pl-PL"/>
        </w:rPr>
        <w:t xml:space="preserve"> Wykaz wymaganego asortymentu jest przedstawiony w załączniku nr 2 do SWZ.</w:t>
      </w:r>
    </w:p>
    <w:p w14:paraId="75340155" w14:textId="77777777" w:rsidR="00E9292D" w:rsidRPr="009C5F5E" w:rsidRDefault="00E9292D" w:rsidP="00F03CA1">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9770"/>
      </w:tblGrid>
      <w:tr w:rsidR="009C5F5E" w:rsidRPr="00497FE1" w14:paraId="5974E9A3" w14:textId="77777777" w:rsidTr="00AC0EAE">
        <w:tc>
          <w:tcPr>
            <w:tcW w:w="9770" w:type="dxa"/>
            <w:shd w:val="clear" w:color="auto" w:fill="D9D9D9" w:themeFill="background1" w:themeFillShade="D9"/>
          </w:tcPr>
          <w:p w14:paraId="10E9191B" w14:textId="77777777" w:rsidR="00E9292D" w:rsidRPr="00497FE1" w:rsidRDefault="00E9292D" w:rsidP="00AC0EAE">
            <w:pPr>
              <w:pStyle w:val="Standard"/>
              <w:jc w:val="both"/>
              <w:rPr>
                <w:rFonts w:ascii="Calibri" w:hAnsi="Calibri" w:cs="Calibri"/>
                <w:b/>
                <w:bCs/>
                <w:sz w:val="20"/>
              </w:rPr>
            </w:pPr>
            <w:r w:rsidRPr="00497FE1">
              <w:rPr>
                <w:rFonts w:ascii="Calibri" w:hAnsi="Calibri" w:cs="Calibri"/>
                <w:b/>
                <w:bCs/>
              </w:rPr>
              <w:t xml:space="preserve">XXXI. </w:t>
            </w:r>
            <w:r w:rsidRPr="00497FE1">
              <w:rPr>
                <w:rFonts w:asciiTheme="minorHAnsi" w:hAnsiTheme="minorHAnsi" w:cstheme="minorHAnsi"/>
                <w:b/>
                <w:bCs/>
                <w:sz w:val="20"/>
                <w:szCs w:val="20"/>
              </w:rPr>
              <w:t>INFORMACJE DOTYCZĄCE OFERT WARIANTOWYCH, W TYM INFORMACJE O SPOSOBIE PRZEDSTAWIANIA OFERT WARIANTOWYCH ORAZ MINIMALNE WARUNKI, JAKIM MUSZĄ ODPOWIADAĆ OFERTY WARIANTOWE, JEŻELI ZAMAWIAJĄCY WYMAGA LUB DOPUSZCZA ICH SKŁADANIE</w:t>
            </w:r>
          </w:p>
        </w:tc>
      </w:tr>
    </w:tbl>
    <w:p w14:paraId="6B6EB2F6" w14:textId="77777777" w:rsidR="00E9292D" w:rsidRPr="00497FE1" w:rsidRDefault="00E9292D" w:rsidP="00E9292D">
      <w:pPr>
        <w:jc w:val="both"/>
        <w:rPr>
          <w:rFonts w:ascii="Calibri" w:hAnsi="Calibri" w:cs="Calibri"/>
          <w:lang w:val="en-US"/>
        </w:rPr>
      </w:pPr>
      <w:r w:rsidRPr="00497FE1">
        <w:rPr>
          <w:rFonts w:ascii="Calibri" w:hAnsi="Calibri" w:cs="Calibri"/>
          <w:lang w:val="en-US"/>
        </w:rPr>
        <w:t>Nie dotyczy.</w:t>
      </w:r>
    </w:p>
    <w:p w14:paraId="489EE939" w14:textId="77777777" w:rsidR="00285718" w:rsidRPr="009C5F5E" w:rsidRDefault="00285718" w:rsidP="00285718">
      <w:pPr>
        <w:jc w:val="both"/>
        <w:rPr>
          <w:rFonts w:asciiTheme="minorHAnsi" w:hAnsiTheme="minorHAnsi" w:cstheme="minorHAnsi"/>
          <w:color w:val="00B050"/>
          <w:sz w:val="10"/>
          <w:szCs w:val="10"/>
        </w:rPr>
      </w:pPr>
    </w:p>
    <w:tbl>
      <w:tblPr>
        <w:tblStyle w:val="Tabela-Siatka2"/>
        <w:tblW w:w="0" w:type="auto"/>
        <w:tblLook w:val="04A0" w:firstRow="1" w:lastRow="0" w:firstColumn="1" w:lastColumn="0" w:noHBand="0" w:noVBand="1"/>
      </w:tblPr>
      <w:tblGrid>
        <w:gridCol w:w="9770"/>
      </w:tblGrid>
      <w:tr w:rsidR="009C5F5E" w:rsidRPr="00497FE1" w14:paraId="4E26FEE8" w14:textId="77777777" w:rsidTr="00AC0EAE">
        <w:tc>
          <w:tcPr>
            <w:tcW w:w="9770" w:type="dxa"/>
            <w:shd w:val="clear" w:color="auto" w:fill="D9D9D9" w:themeFill="background1" w:themeFillShade="D9"/>
          </w:tcPr>
          <w:p w14:paraId="13661457"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XXXII. </w:t>
            </w:r>
            <w:r w:rsidRPr="00497FE1">
              <w:rPr>
                <w:rFonts w:ascii="Calibri" w:hAnsi="Calibri" w:cs="Calibri"/>
                <w:b/>
                <w:bCs/>
                <w:sz w:val="20"/>
                <w:lang w:val="en-US"/>
              </w:rPr>
              <w:t>MAKSYMALNA LICZBĘ WYKONAWC</w:t>
            </w:r>
            <w:r w:rsidRPr="00497FE1">
              <w:rPr>
                <w:rFonts w:ascii="Calibri" w:hAnsi="Calibri" w:cs="Calibri" w:hint="eastAsia"/>
                <w:b/>
                <w:bCs/>
                <w:sz w:val="20"/>
                <w:lang w:val="en-US"/>
              </w:rPr>
              <w:t>Ó</w:t>
            </w:r>
            <w:r w:rsidRPr="00497FE1">
              <w:rPr>
                <w:rFonts w:ascii="Calibri" w:hAnsi="Calibri" w:cs="Calibri"/>
                <w:b/>
                <w:bCs/>
                <w:sz w:val="20"/>
                <w:lang w:val="en-US"/>
              </w:rPr>
              <w:t>W, Z KT</w:t>
            </w:r>
            <w:r w:rsidRPr="00497FE1">
              <w:rPr>
                <w:rFonts w:ascii="Calibri" w:hAnsi="Calibri" w:cs="Calibri" w:hint="eastAsia"/>
                <w:b/>
                <w:bCs/>
                <w:sz w:val="20"/>
                <w:lang w:val="en-US"/>
              </w:rPr>
              <w:t>Ó</w:t>
            </w:r>
            <w:r w:rsidRPr="00497FE1">
              <w:rPr>
                <w:rFonts w:ascii="Calibri" w:hAnsi="Calibri" w:cs="Calibri"/>
                <w:b/>
                <w:bCs/>
                <w:sz w:val="20"/>
                <w:lang w:val="en-US"/>
              </w:rPr>
              <w:t>RYMI ZAMAWIAJĄCY ZAWRZE UMOWĘ RAMOWĄ, JEŻELI ZAMAWIAJĄCY PRZEWIDUJE ZAWARCIE UMOWY RAMOWEJ</w:t>
            </w:r>
          </w:p>
        </w:tc>
      </w:tr>
    </w:tbl>
    <w:p w14:paraId="490DF80D" w14:textId="77777777" w:rsidR="00285718" w:rsidRPr="00497FE1" w:rsidRDefault="00285718" w:rsidP="00285718">
      <w:pPr>
        <w:jc w:val="both"/>
        <w:rPr>
          <w:rFonts w:ascii="Calibri" w:hAnsi="Calibri" w:cs="Calibri"/>
          <w:lang w:val="en-US"/>
        </w:rPr>
      </w:pPr>
      <w:r w:rsidRPr="00497FE1">
        <w:rPr>
          <w:rFonts w:ascii="Calibri" w:hAnsi="Calibri" w:cs="Calibri" w:hint="eastAsia"/>
          <w:lang w:val="en-US"/>
        </w:rPr>
        <w:t>Nie dotyczy.</w:t>
      </w:r>
    </w:p>
    <w:p w14:paraId="37F1E889" w14:textId="77777777" w:rsidR="00285718" w:rsidRPr="009C5F5E" w:rsidRDefault="00285718" w:rsidP="00285718">
      <w:pPr>
        <w:jc w:val="both"/>
        <w:rPr>
          <w:rFonts w:ascii="Calibri" w:hAnsi="Calibri" w:cs="Calibri"/>
          <w:color w:val="00B050"/>
          <w:sz w:val="10"/>
          <w:szCs w:val="10"/>
          <w:lang w:val="en-US"/>
        </w:rPr>
      </w:pPr>
    </w:p>
    <w:tbl>
      <w:tblPr>
        <w:tblStyle w:val="Tabela-Siatka2"/>
        <w:tblW w:w="0" w:type="auto"/>
        <w:tblLook w:val="04A0" w:firstRow="1" w:lastRow="0" w:firstColumn="1" w:lastColumn="0" w:noHBand="0" w:noVBand="1"/>
      </w:tblPr>
      <w:tblGrid>
        <w:gridCol w:w="9770"/>
      </w:tblGrid>
      <w:tr w:rsidR="009C5F5E" w:rsidRPr="00497FE1" w14:paraId="04833E25" w14:textId="77777777" w:rsidTr="00AC0EAE">
        <w:tc>
          <w:tcPr>
            <w:tcW w:w="9770" w:type="dxa"/>
            <w:shd w:val="clear" w:color="auto" w:fill="D9D9D9" w:themeFill="background1" w:themeFillShade="D9"/>
          </w:tcPr>
          <w:p w14:paraId="56729321"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XXXIII. </w:t>
            </w:r>
            <w:r w:rsidRPr="00497FE1">
              <w:rPr>
                <w:rFonts w:ascii="Calibri" w:hAnsi="Calibri" w:cs="Calibri"/>
                <w:b/>
                <w:bCs/>
                <w:sz w:val="20"/>
              </w:rPr>
              <w:t>INFORMACJA O PRZEWIDYWANYCH ZAMÓWIENIACH, O KTÓRYCH MOWA W ART. 214 UST. 1 PKT 7 I 8, JEŻELI ZAMAWIAJĄCY PRZEWIDUJE UDZIELENIE TAKICH ZAMÓWIEŃ</w:t>
            </w:r>
          </w:p>
        </w:tc>
      </w:tr>
    </w:tbl>
    <w:p w14:paraId="39F3CD29"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udzielenia zamówie</w:t>
      </w:r>
      <w:r w:rsidRPr="008813F2">
        <w:rPr>
          <w:rFonts w:asciiTheme="minorHAnsi" w:hAnsiTheme="minorHAnsi" w:cstheme="minorHAnsi"/>
          <w:lang w:val="en-US"/>
        </w:rPr>
        <w:t>ń</w:t>
      </w:r>
      <w:r w:rsidRPr="00497FE1">
        <w:rPr>
          <w:rFonts w:ascii="Calibri" w:hAnsi="Calibri" w:cs="Calibri"/>
          <w:lang w:val="en-US"/>
        </w:rPr>
        <w:t>, o których mowa w art. 214 ust. 1 pkt 7 i 8 ustawy.</w:t>
      </w:r>
    </w:p>
    <w:p w14:paraId="7A90F498" w14:textId="77777777" w:rsidR="00285718" w:rsidRPr="009C5F5E" w:rsidRDefault="00285718" w:rsidP="00285718">
      <w:pPr>
        <w:jc w:val="both"/>
        <w:rPr>
          <w:rFonts w:ascii="Calibri" w:hAnsi="Calibri" w:cs="Calibri"/>
          <w:color w:val="00B050"/>
          <w:sz w:val="10"/>
          <w:szCs w:val="10"/>
          <w:lang w:val="en-US"/>
        </w:rPr>
      </w:pPr>
    </w:p>
    <w:tbl>
      <w:tblPr>
        <w:tblStyle w:val="Tabela-Siatka3"/>
        <w:tblW w:w="0" w:type="auto"/>
        <w:tblLook w:val="04A0" w:firstRow="1" w:lastRow="0" w:firstColumn="1" w:lastColumn="0" w:noHBand="0" w:noVBand="1"/>
      </w:tblPr>
      <w:tblGrid>
        <w:gridCol w:w="9770"/>
      </w:tblGrid>
      <w:tr w:rsidR="009C5F5E" w:rsidRPr="00497FE1" w14:paraId="13B9530D" w14:textId="77777777" w:rsidTr="00AC0EAE">
        <w:tc>
          <w:tcPr>
            <w:tcW w:w="9770" w:type="dxa"/>
            <w:shd w:val="clear" w:color="auto" w:fill="D9D9D9" w:themeFill="background1" w:themeFillShade="D9"/>
          </w:tcPr>
          <w:p w14:paraId="260472EA"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XXXIV. </w:t>
            </w:r>
            <w:r w:rsidRPr="00497FE1">
              <w:rPr>
                <w:rFonts w:ascii="Calibri" w:hAnsi="Calibri" w:cs="Calibri"/>
                <w:b/>
                <w:bCs/>
                <w:sz w:val="20"/>
              </w:rPr>
              <w:t>INFORMACJE DOTYCZĄCE WALUT OBCYCH, W JAKICH MOGĄ BYĆ PROWADZONE ROZLICZENIA MIĘDZY ZAMAWIAJĄCYM A WYKONAWCĄ, JEŻELI ZAMAWIAJĄCY PRZEWIDUJE ROZLICZENIA W WALUTACH OBCYCH</w:t>
            </w:r>
          </w:p>
        </w:tc>
      </w:tr>
    </w:tbl>
    <w:p w14:paraId="47B3DD9C"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rozliczenia w walutach obcych.</w:t>
      </w:r>
    </w:p>
    <w:p w14:paraId="5A4972E0" w14:textId="77777777" w:rsidR="00285718" w:rsidRPr="009C5F5E" w:rsidRDefault="00285718" w:rsidP="00285718">
      <w:pPr>
        <w:jc w:val="both"/>
        <w:rPr>
          <w:rFonts w:ascii="Calibri" w:hAnsi="Calibri" w:cs="Calibri"/>
          <w:color w:val="00B050"/>
          <w:sz w:val="10"/>
          <w:szCs w:val="10"/>
          <w:lang w:val="en-US"/>
        </w:rPr>
      </w:pPr>
    </w:p>
    <w:tbl>
      <w:tblPr>
        <w:tblStyle w:val="Tabela-Siatka3"/>
        <w:tblW w:w="0" w:type="auto"/>
        <w:tblLook w:val="04A0" w:firstRow="1" w:lastRow="0" w:firstColumn="1" w:lastColumn="0" w:noHBand="0" w:noVBand="1"/>
      </w:tblPr>
      <w:tblGrid>
        <w:gridCol w:w="9770"/>
      </w:tblGrid>
      <w:tr w:rsidR="009C5F5E" w:rsidRPr="00497FE1" w14:paraId="0C51B201" w14:textId="77777777" w:rsidTr="00AC0EAE">
        <w:tc>
          <w:tcPr>
            <w:tcW w:w="9770" w:type="dxa"/>
            <w:shd w:val="clear" w:color="auto" w:fill="D9D9D9" w:themeFill="background1" w:themeFillShade="D9"/>
          </w:tcPr>
          <w:p w14:paraId="4EC8E6F9"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XXXV. </w:t>
            </w:r>
            <w:r w:rsidRPr="00497FE1">
              <w:rPr>
                <w:rFonts w:ascii="Calibri" w:hAnsi="Calibri" w:cs="Calibri"/>
                <w:b/>
                <w:bCs/>
                <w:sz w:val="20"/>
                <w:lang w:val="en-US"/>
              </w:rPr>
              <w:t>INFORMACJA O UPRZEDNIEJ OCENIE OFERT, ZGODNIE Z ART. 139, JEŻELI ZAMAWIAJĄCY PRZEWIDUJE ODWR</w:t>
            </w:r>
            <w:r w:rsidRPr="00497FE1">
              <w:rPr>
                <w:rFonts w:ascii="Calibri" w:hAnsi="Calibri" w:cs="Calibri" w:hint="eastAsia"/>
                <w:b/>
                <w:bCs/>
                <w:sz w:val="20"/>
                <w:lang w:val="en-US"/>
              </w:rPr>
              <w:t>Ó</w:t>
            </w:r>
            <w:r w:rsidRPr="00497FE1">
              <w:rPr>
                <w:rFonts w:ascii="Calibri" w:hAnsi="Calibri" w:cs="Calibri"/>
                <w:b/>
                <w:bCs/>
                <w:sz w:val="20"/>
                <w:lang w:val="en-US"/>
              </w:rPr>
              <w:t>CONĄ KOLEJNOŚĆ OCENY</w:t>
            </w:r>
          </w:p>
        </w:tc>
      </w:tr>
    </w:tbl>
    <w:p w14:paraId="35269825"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przewiduje możliwość zastosowania procedury, o kt</w:t>
      </w:r>
      <w:r w:rsidRPr="00497FE1">
        <w:rPr>
          <w:rFonts w:asciiTheme="minorHAnsi" w:hAnsiTheme="minorHAnsi" w:cstheme="minorHAnsi"/>
          <w:lang w:val="en-US"/>
        </w:rPr>
        <w:t>ó</w:t>
      </w:r>
      <w:r w:rsidRPr="00497FE1">
        <w:rPr>
          <w:rFonts w:ascii="Calibri" w:hAnsi="Calibri" w:cs="Calibri"/>
          <w:lang w:val="en-US"/>
        </w:rPr>
        <w:t>rej mowa w art. 139 Pzp.</w:t>
      </w:r>
    </w:p>
    <w:p w14:paraId="24A79DBB" w14:textId="77777777" w:rsidR="00285718" w:rsidRPr="009C5F5E" w:rsidRDefault="00285718" w:rsidP="00285718">
      <w:pPr>
        <w:jc w:val="both"/>
        <w:rPr>
          <w:rFonts w:ascii="Calibri" w:hAnsi="Calibri" w:cs="Calibri"/>
          <w:color w:val="00B050"/>
          <w:sz w:val="10"/>
          <w:szCs w:val="10"/>
          <w:lang w:val="en-US"/>
        </w:rPr>
      </w:pPr>
    </w:p>
    <w:tbl>
      <w:tblPr>
        <w:tblStyle w:val="Tabela-Siatka3"/>
        <w:tblW w:w="0" w:type="auto"/>
        <w:tblLook w:val="04A0" w:firstRow="1" w:lastRow="0" w:firstColumn="1" w:lastColumn="0" w:noHBand="0" w:noVBand="1"/>
      </w:tblPr>
      <w:tblGrid>
        <w:gridCol w:w="9770"/>
      </w:tblGrid>
      <w:tr w:rsidR="009C5F5E" w:rsidRPr="00497FE1" w14:paraId="32EBADC0" w14:textId="77777777" w:rsidTr="00AC0EAE">
        <w:tc>
          <w:tcPr>
            <w:tcW w:w="9770" w:type="dxa"/>
            <w:shd w:val="clear" w:color="auto" w:fill="D9D9D9" w:themeFill="background1" w:themeFillShade="D9"/>
          </w:tcPr>
          <w:p w14:paraId="4D5AE40D"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XXXVI. </w:t>
            </w:r>
            <w:r w:rsidRPr="00497FE1">
              <w:rPr>
                <w:rFonts w:ascii="Calibri" w:hAnsi="Calibri" w:cs="Calibri"/>
                <w:b/>
                <w:bCs/>
                <w:sz w:val="20"/>
                <w:lang w:val="en-US"/>
              </w:rPr>
              <w:t>INFORMACJA O PRZEWIDYWANYM WYBORZE NAJKORZYSTNIEJSZEJ OFERTY Z ZASTOSOWANIEM AUKCJI ELEKTRONICZNEJ WRAZ Z INFORMACJAMI, O KT</w:t>
            </w:r>
            <w:r w:rsidRPr="00497FE1">
              <w:rPr>
                <w:rFonts w:ascii="Calibri" w:hAnsi="Calibri" w:cs="Calibri" w:hint="eastAsia"/>
                <w:b/>
                <w:bCs/>
                <w:sz w:val="20"/>
                <w:lang w:val="en-US"/>
              </w:rPr>
              <w:t>Ó</w:t>
            </w:r>
            <w:r w:rsidRPr="00497FE1">
              <w:rPr>
                <w:rFonts w:ascii="Calibri" w:hAnsi="Calibri" w:cs="Calibri"/>
                <w:b/>
                <w:bCs/>
                <w:sz w:val="20"/>
                <w:lang w:val="en-US"/>
              </w:rPr>
              <w:t>RYCH MOWA W ART. 230, JEŻELI ZAMAWIAJĄCY PRZEWIDUJE AUKCJĘ ELEKTRONICZNĄ</w:t>
            </w:r>
          </w:p>
        </w:tc>
      </w:tr>
    </w:tbl>
    <w:p w14:paraId="16756F3A"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przeprowadzenia aukcji elektronicznej.</w:t>
      </w:r>
    </w:p>
    <w:p w14:paraId="55771463"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70"/>
      </w:tblGrid>
      <w:tr w:rsidR="009C5F5E" w:rsidRPr="00497FE1" w14:paraId="008836BC" w14:textId="77777777" w:rsidTr="00AC0EAE">
        <w:tc>
          <w:tcPr>
            <w:tcW w:w="9770" w:type="dxa"/>
            <w:shd w:val="clear" w:color="auto" w:fill="D9D9D9" w:themeFill="background1" w:themeFillShade="D9"/>
          </w:tcPr>
          <w:p w14:paraId="5455F441"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XXXVII. </w:t>
            </w:r>
            <w:r w:rsidRPr="00497FE1">
              <w:rPr>
                <w:rFonts w:ascii="Calibri" w:hAnsi="Calibri" w:cs="Calibri"/>
                <w:b/>
                <w:bCs/>
                <w:sz w:val="20"/>
                <w:lang w:val="en-US"/>
              </w:rPr>
              <w:t>INFORMACJE DOTYCZĄCE ZWROTU KOSZT</w:t>
            </w:r>
            <w:r w:rsidRPr="00497FE1">
              <w:rPr>
                <w:rFonts w:ascii="Calibri" w:hAnsi="Calibri" w:cs="Calibri" w:hint="eastAsia"/>
                <w:b/>
                <w:bCs/>
                <w:sz w:val="20"/>
                <w:lang w:val="en-US"/>
              </w:rPr>
              <w:t>Ó</w:t>
            </w:r>
            <w:r w:rsidRPr="00497FE1">
              <w:rPr>
                <w:rFonts w:ascii="Calibri" w:hAnsi="Calibri" w:cs="Calibri"/>
                <w:b/>
                <w:bCs/>
                <w:sz w:val="20"/>
                <w:lang w:val="en-US"/>
              </w:rPr>
              <w:t>W UDZIAŁU W POSTĘPOWANIU, JEŻELI ZAMAWIAJĄCY PRZEWIDUJE ICH ZWROT</w:t>
            </w:r>
          </w:p>
        </w:tc>
      </w:tr>
    </w:tbl>
    <w:p w14:paraId="04A88AF7"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zwrotu kosztów udziału w postępowaniu.</w:t>
      </w:r>
    </w:p>
    <w:p w14:paraId="50E7CFD7"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70"/>
      </w:tblGrid>
      <w:tr w:rsidR="009C5F5E" w:rsidRPr="00497FE1" w14:paraId="481C9256" w14:textId="77777777" w:rsidTr="00AC0EAE">
        <w:tc>
          <w:tcPr>
            <w:tcW w:w="9770" w:type="dxa"/>
            <w:shd w:val="clear" w:color="auto" w:fill="D9D9D9" w:themeFill="background1" w:themeFillShade="D9"/>
          </w:tcPr>
          <w:p w14:paraId="681D5396"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XXXVIII. </w:t>
            </w:r>
            <w:r w:rsidRPr="00497FE1">
              <w:rPr>
                <w:rFonts w:ascii="Calibri" w:hAnsi="Calibri" w:cs="Calibri"/>
                <w:b/>
                <w:bCs/>
                <w:sz w:val="20"/>
                <w:lang w:val="en-US"/>
              </w:rPr>
              <w:t xml:space="preserve">WYMAGANIA W ZAKRESIE ZATRUDNIENIA NA PODSTAWIE STOSUNKU PRACY, W OKOLICZNOŚCIACH, </w:t>
            </w:r>
            <w:r w:rsidRPr="00497FE1">
              <w:rPr>
                <w:rFonts w:ascii="Calibri" w:hAnsi="Calibri" w:cs="Calibri"/>
                <w:b/>
                <w:bCs/>
                <w:sz w:val="20"/>
                <w:lang w:val="en-US"/>
              </w:rPr>
              <w:br/>
              <w:t>O KT</w:t>
            </w:r>
            <w:r w:rsidRPr="00497FE1">
              <w:rPr>
                <w:rFonts w:ascii="Calibri" w:hAnsi="Calibri" w:cs="Calibri" w:hint="eastAsia"/>
                <w:b/>
                <w:bCs/>
                <w:sz w:val="20"/>
                <w:lang w:val="en-US"/>
              </w:rPr>
              <w:t>Ó</w:t>
            </w:r>
            <w:r w:rsidRPr="00497FE1">
              <w:rPr>
                <w:rFonts w:ascii="Calibri" w:hAnsi="Calibri" w:cs="Calibri"/>
                <w:b/>
                <w:bCs/>
                <w:sz w:val="20"/>
                <w:lang w:val="en-US"/>
              </w:rPr>
              <w:t>RYCH MOWA W ART. 95, JEŻELI ZAMAWIAJĄCY PRZEWIDUJE TAKIE WYMAGANIA</w:t>
            </w:r>
          </w:p>
        </w:tc>
      </w:tr>
    </w:tbl>
    <w:p w14:paraId="0B26B5DA"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wymagań, o których mowa w art. 95.</w:t>
      </w:r>
    </w:p>
    <w:p w14:paraId="671B200B"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47"/>
      </w:tblGrid>
      <w:tr w:rsidR="009C5F5E" w:rsidRPr="00497FE1" w14:paraId="7536785F" w14:textId="77777777" w:rsidTr="00BE6670">
        <w:tc>
          <w:tcPr>
            <w:tcW w:w="9747" w:type="dxa"/>
            <w:shd w:val="clear" w:color="auto" w:fill="D9D9D9" w:themeFill="background1" w:themeFillShade="D9"/>
          </w:tcPr>
          <w:p w14:paraId="16A93A83"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XXXIX. </w:t>
            </w:r>
            <w:r w:rsidRPr="00497FE1">
              <w:rPr>
                <w:rFonts w:ascii="Calibri" w:hAnsi="Calibri" w:cs="Calibri"/>
                <w:b/>
                <w:bCs/>
                <w:sz w:val="20"/>
                <w:lang w:val="en-US"/>
              </w:rPr>
              <w:t>WYMAGANIA W ZAKRESIE ZATRUDNIENIA OS</w:t>
            </w:r>
            <w:r w:rsidRPr="00497FE1">
              <w:rPr>
                <w:rFonts w:ascii="Calibri" w:hAnsi="Calibri" w:cs="Calibri" w:hint="eastAsia"/>
                <w:b/>
                <w:bCs/>
                <w:sz w:val="20"/>
                <w:lang w:val="en-US"/>
              </w:rPr>
              <w:t>Ó</w:t>
            </w:r>
            <w:r w:rsidRPr="00497FE1">
              <w:rPr>
                <w:rFonts w:ascii="Calibri" w:hAnsi="Calibri" w:cs="Calibri"/>
                <w:b/>
                <w:bCs/>
                <w:sz w:val="20"/>
                <w:lang w:val="en-US"/>
              </w:rPr>
              <w:t>B, O KT</w:t>
            </w:r>
            <w:r w:rsidRPr="00497FE1">
              <w:rPr>
                <w:rFonts w:ascii="Calibri" w:hAnsi="Calibri" w:cs="Calibri" w:hint="eastAsia"/>
                <w:b/>
                <w:bCs/>
                <w:sz w:val="20"/>
                <w:lang w:val="en-US"/>
              </w:rPr>
              <w:t>Ó</w:t>
            </w:r>
            <w:r w:rsidRPr="00497FE1">
              <w:rPr>
                <w:rFonts w:ascii="Calibri" w:hAnsi="Calibri" w:cs="Calibri"/>
                <w:b/>
                <w:bCs/>
                <w:sz w:val="20"/>
                <w:lang w:val="en-US"/>
              </w:rPr>
              <w:t>RYCH MOWA W ART. 96 UST. 2 PKT 2, JEŻELI ZAMAWIAJĄCY PRZEWIDUJE TAKIE WYMAGANIA</w:t>
            </w:r>
          </w:p>
        </w:tc>
      </w:tr>
    </w:tbl>
    <w:p w14:paraId="45B4CAF9"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przewiduje wymagań, o k</w:t>
      </w:r>
      <w:r w:rsidRPr="00497FE1">
        <w:rPr>
          <w:rFonts w:asciiTheme="minorHAnsi" w:hAnsiTheme="minorHAnsi" w:cstheme="minorHAnsi"/>
          <w:lang w:val="en-US"/>
        </w:rPr>
        <w:t>tóryc</w:t>
      </w:r>
      <w:r w:rsidRPr="00497FE1">
        <w:rPr>
          <w:rFonts w:ascii="Calibri" w:hAnsi="Calibri" w:cs="Calibri"/>
          <w:lang w:val="en-US"/>
        </w:rPr>
        <w:t>h mowa w art. 96 ust. 2 pkt 2 ustawy.</w:t>
      </w:r>
    </w:p>
    <w:p w14:paraId="43DB930A"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70"/>
      </w:tblGrid>
      <w:tr w:rsidR="009C5F5E" w:rsidRPr="00497FE1" w14:paraId="213F0AB5" w14:textId="77777777" w:rsidTr="00AC0EAE">
        <w:tc>
          <w:tcPr>
            <w:tcW w:w="9770" w:type="dxa"/>
            <w:shd w:val="clear" w:color="auto" w:fill="D9D9D9" w:themeFill="background1" w:themeFillShade="D9"/>
          </w:tcPr>
          <w:p w14:paraId="59A4C5A4" w14:textId="173902D8" w:rsidR="00285718" w:rsidRPr="00497FE1" w:rsidRDefault="00285718" w:rsidP="008D17A5">
            <w:pPr>
              <w:rPr>
                <w:rFonts w:ascii="Calibri" w:hAnsi="Calibri" w:cs="Calibri"/>
                <w:b/>
                <w:bCs/>
                <w:sz w:val="20"/>
                <w:lang w:val="en-US"/>
              </w:rPr>
            </w:pPr>
            <w:r w:rsidRPr="00497FE1">
              <w:rPr>
                <w:rFonts w:ascii="Calibri" w:hAnsi="Calibri" w:cs="Calibri"/>
                <w:b/>
                <w:bCs/>
                <w:lang w:val="en-US"/>
              </w:rPr>
              <w:t xml:space="preserve">XL. </w:t>
            </w:r>
            <w:r w:rsidRPr="00497FE1">
              <w:rPr>
                <w:rFonts w:ascii="Calibri" w:hAnsi="Calibri" w:cs="Calibri"/>
                <w:b/>
                <w:bCs/>
                <w:sz w:val="20"/>
                <w:lang w:val="en-US"/>
              </w:rPr>
              <w:t>INFORMACJĘ O ZASTRZEŻENIU MOŻLIWOŚCI UBIEGANIA SIĘ O UDZIELENIE ZAM</w:t>
            </w:r>
            <w:r w:rsidRPr="00497FE1">
              <w:rPr>
                <w:rFonts w:ascii="Calibri" w:hAnsi="Calibri" w:cs="Calibri" w:hint="eastAsia"/>
                <w:b/>
                <w:bCs/>
                <w:sz w:val="20"/>
                <w:lang w:val="en-US"/>
              </w:rPr>
              <w:t>Ó</w:t>
            </w:r>
            <w:r w:rsidR="008D17A5" w:rsidRPr="00497FE1">
              <w:rPr>
                <w:rFonts w:ascii="Calibri" w:hAnsi="Calibri" w:cs="Calibri"/>
                <w:b/>
                <w:bCs/>
                <w:sz w:val="20"/>
                <w:lang w:val="en-US"/>
              </w:rPr>
              <w:t>WIENIA WYŁĄCZNIE PRZEZ</w:t>
            </w:r>
            <w:r w:rsidRPr="00497FE1">
              <w:rPr>
                <w:rFonts w:ascii="Calibri" w:hAnsi="Calibri" w:cs="Calibri"/>
                <w:b/>
                <w:bCs/>
                <w:sz w:val="20"/>
                <w:lang w:val="en-US"/>
              </w:rPr>
              <w:t>WYKONAWC</w:t>
            </w:r>
            <w:r w:rsidRPr="00497FE1">
              <w:rPr>
                <w:rFonts w:ascii="Calibri" w:hAnsi="Calibri" w:cs="Calibri" w:hint="eastAsia"/>
                <w:b/>
                <w:bCs/>
                <w:sz w:val="20"/>
                <w:lang w:val="en-US"/>
              </w:rPr>
              <w:t>Ó</w:t>
            </w:r>
            <w:r w:rsidRPr="00497FE1">
              <w:rPr>
                <w:rFonts w:ascii="Calibri" w:hAnsi="Calibri" w:cs="Calibri"/>
                <w:b/>
                <w:bCs/>
                <w:sz w:val="20"/>
                <w:lang w:val="en-US"/>
              </w:rPr>
              <w:t>W, O KT</w:t>
            </w:r>
            <w:r w:rsidRPr="00497FE1">
              <w:rPr>
                <w:rFonts w:ascii="Calibri" w:hAnsi="Calibri" w:cs="Calibri" w:hint="eastAsia"/>
                <w:b/>
                <w:bCs/>
                <w:sz w:val="20"/>
                <w:lang w:val="en-US"/>
              </w:rPr>
              <w:t>Ó</w:t>
            </w:r>
            <w:r w:rsidRPr="00497FE1">
              <w:rPr>
                <w:rFonts w:ascii="Calibri" w:hAnsi="Calibri" w:cs="Calibri"/>
                <w:b/>
                <w:bCs/>
                <w:sz w:val="20"/>
                <w:lang w:val="en-US"/>
              </w:rPr>
              <w:t>RYCH MOWA W ART. 94, JEŻELI ZAMAWIAJĄCY PRZEWIDUJE TAKIE WYMAGANIA</w:t>
            </w:r>
          </w:p>
        </w:tc>
      </w:tr>
    </w:tbl>
    <w:p w14:paraId="0A8A8B56"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zastrzega możliwości ubiegania się o udzielenie zamówienia wyłącznie przez Wykonawców, o których mowa w art. 94 ustawy.</w:t>
      </w:r>
    </w:p>
    <w:p w14:paraId="001023F5" w14:textId="77777777" w:rsidR="00285718" w:rsidRPr="009C5F5E" w:rsidRDefault="00285718" w:rsidP="00285718">
      <w:pPr>
        <w:jc w:val="both"/>
        <w:rPr>
          <w:rFonts w:ascii="Calibri" w:hAnsi="Calibri" w:cs="Calibri"/>
          <w:color w:val="00B050"/>
          <w:sz w:val="10"/>
          <w:szCs w:val="10"/>
          <w:lang w:val="en-US"/>
        </w:rPr>
      </w:pPr>
    </w:p>
    <w:tbl>
      <w:tblPr>
        <w:tblStyle w:val="Tabela-Siatka4"/>
        <w:tblW w:w="0" w:type="auto"/>
        <w:tblLook w:val="04A0" w:firstRow="1" w:lastRow="0" w:firstColumn="1" w:lastColumn="0" w:noHBand="0" w:noVBand="1"/>
      </w:tblPr>
      <w:tblGrid>
        <w:gridCol w:w="9770"/>
      </w:tblGrid>
      <w:tr w:rsidR="009C5F5E" w:rsidRPr="00497FE1" w14:paraId="67090991" w14:textId="77777777" w:rsidTr="00AC0EAE">
        <w:tc>
          <w:tcPr>
            <w:tcW w:w="9770" w:type="dxa"/>
            <w:shd w:val="clear" w:color="auto" w:fill="D9D9D9" w:themeFill="background1" w:themeFillShade="D9"/>
          </w:tcPr>
          <w:p w14:paraId="06402CF3" w14:textId="77777777" w:rsidR="00285718" w:rsidRPr="00497FE1" w:rsidRDefault="00285718" w:rsidP="00285718">
            <w:pPr>
              <w:jc w:val="both"/>
              <w:rPr>
                <w:rFonts w:ascii="Calibri" w:hAnsi="Calibri" w:cs="Calibri"/>
                <w:b/>
                <w:bCs/>
                <w:sz w:val="20"/>
                <w:lang w:val="en-US"/>
              </w:rPr>
            </w:pPr>
            <w:r w:rsidRPr="00497FE1">
              <w:rPr>
                <w:rFonts w:ascii="Calibri" w:hAnsi="Calibri" w:cs="Calibri"/>
                <w:b/>
                <w:bCs/>
                <w:lang w:val="en-US"/>
              </w:rPr>
              <w:t xml:space="preserve">XLI. </w:t>
            </w:r>
            <w:r w:rsidRPr="00497FE1">
              <w:rPr>
                <w:rFonts w:ascii="Calibri" w:hAnsi="Calibri" w:cs="Calibri"/>
                <w:b/>
                <w:bCs/>
                <w:sz w:val="20"/>
                <w:lang w:val="en-US"/>
              </w:rPr>
              <w:t>WYM</w:t>
            </w:r>
            <w:r w:rsidRPr="00497FE1">
              <w:rPr>
                <w:rFonts w:ascii="Calibri" w:hAnsi="Calibri" w:cs="Calibri" w:hint="eastAsia"/>
                <w:b/>
                <w:bCs/>
                <w:sz w:val="20"/>
                <w:lang w:val="en-US"/>
              </w:rPr>
              <w:t>Ó</w:t>
            </w:r>
            <w:r w:rsidRPr="00497FE1">
              <w:rPr>
                <w:rFonts w:ascii="Calibri" w:hAnsi="Calibri" w:cs="Calibri"/>
                <w:b/>
                <w:bCs/>
                <w:sz w:val="20"/>
                <w:lang w:val="en-US"/>
              </w:rPr>
              <w:t>G LUB MOŻLIWOŚĆ ZŁOŻENIA OFERT W POSTACI KATALOG</w:t>
            </w:r>
            <w:r w:rsidRPr="00497FE1">
              <w:rPr>
                <w:rFonts w:ascii="Calibri" w:hAnsi="Calibri" w:cs="Calibri" w:hint="eastAsia"/>
                <w:b/>
                <w:bCs/>
                <w:sz w:val="20"/>
                <w:lang w:val="en-US"/>
              </w:rPr>
              <w:t>Ó</w:t>
            </w:r>
            <w:r w:rsidRPr="00497FE1">
              <w:rPr>
                <w:rFonts w:ascii="Calibri" w:hAnsi="Calibri" w:cs="Calibri"/>
                <w:b/>
                <w:bCs/>
                <w:sz w:val="20"/>
                <w:lang w:val="en-US"/>
              </w:rPr>
              <w:t>W ELEKTRONICZNYCH LUB DOŁĄCZENIA KATALOG</w:t>
            </w:r>
            <w:r w:rsidRPr="00497FE1">
              <w:rPr>
                <w:rFonts w:ascii="Calibri" w:hAnsi="Calibri" w:cs="Calibri" w:hint="eastAsia"/>
                <w:b/>
                <w:bCs/>
                <w:sz w:val="20"/>
                <w:lang w:val="en-US"/>
              </w:rPr>
              <w:t>Ó</w:t>
            </w:r>
            <w:r w:rsidRPr="00497FE1">
              <w:rPr>
                <w:rFonts w:ascii="Calibri" w:hAnsi="Calibri" w:cs="Calibri"/>
                <w:b/>
                <w:bCs/>
                <w:sz w:val="20"/>
                <w:lang w:val="en-US"/>
              </w:rPr>
              <w:t>W ELEKTRONICZNYCH DO OFERTY, W SYTUACJI OKREŚLONEJ W ART. 93</w:t>
            </w:r>
          </w:p>
        </w:tc>
      </w:tr>
    </w:tbl>
    <w:p w14:paraId="60C0FC60" w14:textId="77777777" w:rsidR="00285718" w:rsidRPr="00497FE1" w:rsidRDefault="00285718" w:rsidP="00285718">
      <w:pPr>
        <w:jc w:val="both"/>
        <w:rPr>
          <w:rFonts w:ascii="Calibri" w:hAnsi="Calibri" w:cs="Calibri"/>
          <w:lang w:val="en-US"/>
        </w:rPr>
      </w:pPr>
      <w:r w:rsidRPr="00497FE1">
        <w:rPr>
          <w:rFonts w:ascii="Calibri" w:hAnsi="Calibri" w:cs="Calibri"/>
          <w:lang w:val="en-US"/>
        </w:rPr>
        <w:t>Zamawiający nie wymaga złożenia ofert w postaci katalogów elektronicznych lub dołączenia katalogów elektronicznych do oferty.</w:t>
      </w:r>
    </w:p>
    <w:p w14:paraId="54060409" w14:textId="77777777" w:rsidR="00F03CA1" w:rsidRPr="009C5F5E" w:rsidRDefault="00F03CA1" w:rsidP="00F03CA1">
      <w:pPr>
        <w:pStyle w:val="Standard"/>
        <w:jc w:val="both"/>
        <w:rPr>
          <w:rFonts w:ascii="Calibri" w:hAnsi="Calibri" w:cs="Calibri"/>
          <w:color w:val="00B050"/>
          <w:sz w:val="10"/>
          <w:szCs w:val="10"/>
        </w:rPr>
      </w:pPr>
    </w:p>
    <w:tbl>
      <w:tblPr>
        <w:tblStyle w:val="Tabela-Siatka"/>
        <w:tblW w:w="0" w:type="auto"/>
        <w:tblLook w:val="04A0" w:firstRow="1" w:lastRow="0" w:firstColumn="1" w:lastColumn="0" w:noHBand="0" w:noVBand="1"/>
      </w:tblPr>
      <w:tblGrid>
        <w:gridCol w:w="9770"/>
      </w:tblGrid>
      <w:tr w:rsidR="009C5F5E" w:rsidRPr="00CC4D9D" w14:paraId="60B3A596" w14:textId="77777777" w:rsidTr="00251209">
        <w:tc>
          <w:tcPr>
            <w:tcW w:w="9770" w:type="dxa"/>
            <w:shd w:val="clear" w:color="auto" w:fill="D9D9D9" w:themeFill="background1" w:themeFillShade="D9"/>
          </w:tcPr>
          <w:p w14:paraId="77D5D0AE" w14:textId="7812581B" w:rsidR="00442DE1" w:rsidRPr="00CC4D9D" w:rsidRDefault="00285718" w:rsidP="00251209">
            <w:pPr>
              <w:pStyle w:val="Standard"/>
              <w:jc w:val="both"/>
              <w:rPr>
                <w:rFonts w:ascii="Calibri" w:hAnsi="Calibri" w:cs="Calibri"/>
                <w:b/>
                <w:bCs/>
                <w:sz w:val="20"/>
              </w:rPr>
            </w:pPr>
            <w:r w:rsidRPr="00CC4D9D">
              <w:rPr>
                <w:rFonts w:ascii="Calibri" w:hAnsi="Calibri" w:cs="Calibri"/>
                <w:b/>
                <w:bCs/>
              </w:rPr>
              <w:t>XLI</w:t>
            </w:r>
            <w:r w:rsidR="00E9292D" w:rsidRPr="00CC4D9D">
              <w:rPr>
                <w:rFonts w:ascii="Calibri" w:hAnsi="Calibri" w:cs="Calibri"/>
                <w:b/>
                <w:bCs/>
              </w:rPr>
              <w:t>I</w:t>
            </w:r>
            <w:r w:rsidR="00442DE1" w:rsidRPr="00CC4D9D">
              <w:rPr>
                <w:rFonts w:ascii="Calibri" w:hAnsi="Calibri" w:cs="Calibri"/>
                <w:b/>
                <w:bCs/>
              </w:rPr>
              <w:t xml:space="preserve">. </w:t>
            </w:r>
            <w:r w:rsidR="00CC4D9D">
              <w:rPr>
                <w:rFonts w:ascii="Calibri" w:hAnsi="Calibri" w:cs="Calibri"/>
                <w:b/>
                <w:bCs/>
                <w:sz w:val="20"/>
              </w:rPr>
              <w:t>SPIS ZAŁACZNIKÓW DO SWZ</w:t>
            </w:r>
          </w:p>
        </w:tc>
      </w:tr>
    </w:tbl>
    <w:p w14:paraId="66E4476D" w14:textId="77777777" w:rsidR="00442DE1" w:rsidRPr="00CC4D9D" w:rsidRDefault="00442DE1" w:rsidP="00442DE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2352"/>
        <w:gridCol w:w="7264"/>
      </w:tblGrid>
      <w:tr w:rsidR="009C5F5E" w:rsidRPr="00CC4D9D" w14:paraId="2C34C3F0" w14:textId="77777777" w:rsidTr="00251209">
        <w:tc>
          <w:tcPr>
            <w:tcW w:w="2352" w:type="dxa"/>
          </w:tcPr>
          <w:p w14:paraId="5E951BEE" w14:textId="77777777" w:rsidR="00442DE1" w:rsidRPr="00CC4D9D" w:rsidRDefault="00442DE1" w:rsidP="00251209">
            <w:pPr>
              <w:pStyle w:val="Standard"/>
              <w:jc w:val="both"/>
              <w:rPr>
                <w:rFonts w:ascii="Calibri" w:hAnsi="Calibri" w:cs="Calibri"/>
              </w:rPr>
            </w:pPr>
            <w:r w:rsidRPr="00CC4D9D">
              <w:rPr>
                <w:rFonts w:ascii="Calibri" w:hAnsi="Calibri" w:cs="Calibri"/>
              </w:rPr>
              <w:t>Załacznik nr 1 do SWZ</w:t>
            </w:r>
          </w:p>
        </w:tc>
        <w:tc>
          <w:tcPr>
            <w:tcW w:w="7264" w:type="dxa"/>
          </w:tcPr>
          <w:p w14:paraId="195D528E" w14:textId="77777777" w:rsidR="00442DE1" w:rsidRPr="00CC4D9D" w:rsidRDefault="00442DE1" w:rsidP="00251209">
            <w:pPr>
              <w:pStyle w:val="Standard"/>
              <w:jc w:val="both"/>
              <w:rPr>
                <w:rFonts w:ascii="Calibri" w:hAnsi="Calibri" w:cs="Calibri"/>
              </w:rPr>
            </w:pPr>
            <w:r w:rsidRPr="00CC4D9D">
              <w:rPr>
                <w:rFonts w:ascii="Calibri" w:hAnsi="Calibri" w:cs="Calibri"/>
              </w:rPr>
              <w:t>Formularz ofertowy</w:t>
            </w:r>
          </w:p>
        </w:tc>
      </w:tr>
      <w:tr w:rsidR="009C5F5E" w:rsidRPr="00CC4D9D" w14:paraId="67E0E205" w14:textId="77777777" w:rsidTr="00251209">
        <w:tc>
          <w:tcPr>
            <w:tcW w:w="2352" w:type="dxa"/>
          </w:tcPr>
          <w:p w14:paraId="7F4DAA6C"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Załacznik nr 2 do SWZ    </w:t>
            </w:r>
          </w:p>
        </w:tc>
        <w:tc>
          <w:tcPr>
            <w:tcW w:w="7264" w:type="dxa"/>
          </w:tcPr>
          <w:p w14:paraId="618FE213" w14:textId="2962514C" w:rsidR="00442DE1" w:rsidRPr="00CC4D9D" w:rsidRDefault="00F82F38" w:rsidP="00251209">
            <w:pPr>
              <w:pStyle w:val="Standard"/>
              <w:jc w:val="both"/>
              <w:rPr>
                <w:rFonts w:asciiTheme="minorHAnsi" w:hAnsiTheme="minorHAnsi" w:cstheme="minorHAnsi"/>
              </w:rPr>
            </w:pPr>
            <w:r w:rsidRPr="00CC4D9D">
              <w:rPr>
                <w:rFonts w:asciiTheme="minorHAnsi" w:hAnsiTheme="minorHAnsi" w:cstheme="minorHAnsi"/>
              </w:rPr>
              <w:t>Formularz cenowy</w:t>
            </w:r>
          </w:p>
        </w:tc>
      </w:tr>
      <w:tr w:rsidR="009C5F5E" w:rsidRPr="00CC4D9D" w14:paraId="4EC8A4E5" w14:textId="77777777" w:rsidTr="00251209">
        <w:tc>
          <w:tcPr>
            <w:tcW w:w="2352" w:type="dxa"/>
          </w:tcPr>
          <w:p w14:paraId="394BC1F8" w14:textId="77777777" w:rsidR="00442DE1" w:rsidRPr="00CC4D9D" w:rsidRDefault="00442DE1" w:rsidP="00251209">
            <w:pPr>
              <w:pStyle w:val="Standard"/>
              <w:jc w:val="both"/>
              <w:rPr>
                <w:rFonts w:ascii="Calibri" w:hAnsi="Calibri" w:cs="Calibri"/>
              </w:rPr>
            </w:pPr>
            <w:r w:rsidRPr="00CC4D9D">
              <w:rPr>
                <w:rFonts w:ascii="Calibri" w:hAnsi="Calibri" w:cs="Calibri"/>
              </w:rPr>
              <w:lastRenderedPageBreak/>
              <w:t xml:space="preserve">Załacznik nr 3 do SWZ    </w:t>
            </w:r>
          </w:p>
        </w:tc>
        <w:tc>
          <w:tcPr>
            <w:tcW w:w="7264" w:type="dxa"/>
          </w:tcPr>
          <w:p w14:paraId="2A5D0D01" w14:textId="77777777" w:rsidR="00442DE1" w:rsidRPr="00CC4D9D" w:rsidRDefault="00442DE1" w:rsidP="00251209">
            <w:pPr>
              <w:pStyle w:val="Standard"/>
              <w:jc w:val="both"/>
              <w:rPr>
                <w:rFonts w:asciiTheme="minorHAnsi" w:hAnsiTheme="minorHAnsi" w:cstheme="minorHAnsi"/>
              </w:rPr>
            </w:pPr>
            <w:r w:rsidRPr="00CC4D9D">
              <w:rPr>
                <w:rFonts w:asciiTheme="minorHAnsi" w:hAnsiTheme="minorHAnsi" w:cstheme="minorHAnsi"/>
              </w:rPr>
              <w:t>Oświadczenie Wykonawcy (Jednolity Europejski Dokument Zamówienia)</w:t>
            </w:r>
          </w:p>
        </w:tc>
      </w:tr>
      <w:tr w:rsidR="009C5F5E" w:rsidRPr="00CC4D9D" w14:paraId="48DC92AB" w14:textId="77777777" w:rsidTr="00251209">
        <w:tc>
          <w:tcPr>
            <w:tcW w:w="2352" w:type="dxa"/>
          </w:tcPr>
          <w:p w14:paraId="026AD49D"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Załacznik nr 4 do SWZ    </w:t>
            </w:r>
          </w:p>
        </w:tc>
        <w:tc>
          <w:tcPr>
            <w:tcW w:w="7264" w:type="dxa"/>
          </w:tcPr>
          <w:p w14:paraId="576B4255" w14:textId="77777777" w:rsidR="00442DE1" w:rsidRPr="00CC4D9D" w:rsidRDefault="00442DE1" w:rsidP="00251209">
            <w:pPr>
              <w:pStyle w:val="Standard"/>
              <w:jc w:val="both"/>
              <w:rPr>
                <w:rFonts w:ascii="Calibri" w:hAnsi="Calibri" w:cs="Calibri"/>
              </w:rPr>
            </w:pPr>
            <w:r w:rsidRPr="00CC4D9D">
              <w:rPr>
                <w:rFonts w:ascii="Calibri" w:hAnsi="Calibri" w:cs="Calibri"/>
              </w:rPr>
              <w:t>Projekt umowy</w:t>
            </w:r>
          </w:p>
        </w:tc>
      </w:tr>
      <w:tr w:rsidR="009C5F5E" w:rsidRPr="00CC4D9D" w14:paraId="0F64F0E7" w14:textId="77777777" w:rsidTr="00251209">
        <w:tc>
          <w:tcPr>
            <w:tcW w:w="2352" w:type="dxa"/>
          </w:tcPr>
          <w:p w14:paraId="50F38828"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Załacznik nr 5 do SWZ    </w:t>
            </w:r>
          </w:p>
        </w:tc>
        <w:tc>
          <w:tcPr>
            <w:tcW w:w="7264" w:type="dxa"/>
          </w:tcPr>
          <w:p w14:paraId="29BB3ECC" w14:textId="4A93ECC2" w:rsidR="00442DE1" w:rsidRPr="00CC4D9D" w:rsidRDefault="00497FE1" w:rsidP="00251209">
            <w:pPr>
              <w:pStyle w:val="Standard"/>
              <w:jc w:val="both"/>
              <w:rPr>
                <w:rFonts w:ascii="Calibri" w:hAnsi="Calibri" w:cs="Calibri"/>
              </w:rPr>
            </w:pPr>
            <w:r w:rsidRPr="00CC4D9D">
              <w:rPr>
                <w:rFonts w:ascii="Calibri" w:hAnsi="Calibri" w:cs="Calibri"/>
              </w:rPr>
              <w:t>Oświadczenie o przynależności/braku przynależności do tej samej grupy kapitałowej składane na podstawie art. 108 ust. 1 pkt 5 ustawy z dnia 11 września 2019 r.  Prawo zamówień publicznych</w:t>
            </w:r>
          </w:p>
        </w:tc>
      </w:tr>
      <w:tr w:rsidR="009C5F5E" w:rsidRPr="00CC4D9D" w14:paraId="21486A82" w14:textId="77777777" w:rsidTr="00251209">
        <w:tc>
          <w:tcPr>
            <w:tcW w:w="2352" w:type="dxa"/>
          </w:tcPr>
          <w:p w14:paraId="2E7A8AC3"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Załącznik nr 6 do SWZ   </w:t>
            </w:r>
          </w:p>
        </w:tc>
        <w:tc>
          <w:tcPr>
            <w:tcW w:w="7264" w:type="dxa"/>
          </w:tcPr>
          <w:p w14:paraId="2E2A2133" w14:textId="4623991C" w:rsidR="00442DE1" w:rsidRPr="00CC4D9D" w:rsidRDefault="00285718" w:rsidP="00251209">
            <w:pPr>
              <w:pStyle w:val="Standard"/>
              <w:jc w:val="both"/>
              <w:rPr>
                <w:rFonts w:ascii="Calibri" w:hAnsi="Calibri" w:cs="Calibri"/>
              </w:rPr>
            </w:pPr>
            <w:r w:rsidRPr="00CC4D9D">
              <w:rPr>
                <w:rFonts w:ascii="Calibri" w:hAnsi="Calibri" w:cs="Calibri"/>
              </w:rPr>
              <w:t>Oświadczenie Wykonawcy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tc>
      </w:tr>
      <w:tr w:rsidR="009C5F5E" w:rsidRPr="00CC4D9D" w14:paraId="4D6096D0" w14:textId="77777777" w:rsidTr="00251209">
        <w:tc>
          <w:tcPr>
            <w:tcW w:w="2352" w:type="dxa"/>
          </w:tcPr>
          <w:p w14:paraId="722AD3EA" w14:textId="77777777" w:rsidR="00442DE1" w:rsidRPr="00CC4D9D" w:rsidRDefault="00442DE1" w:rsidP="00251209">
            <w:pPr>
              <w:pStyle w:val="Standard"/>
              <w:jc w:val="both"/>
              <w:rPr>
                <w:rFonts w:ascii="Calibri" w:hAnsi="Calibri" w:cs="Calibri"/>
              </w:rPr>
            </w:pPr>
            <w:r w:rsidRPr="00CC4D9D">
              <w:rPr>
                <w:rFonts w:ascii="Calibri" w:hAnsi="Calibri" w:cs="Calibri"/>
              </w:rPr>
              <w:t xml:space="preserve">Załącznik nr 7 do SWZ    </w:t>
            </w:r>
          </w:p>
        </w:tc>
        <w:tc>
          <w:tcPr>
            <w:tcW w:w="7264" w:type="dxa"/>
          </w:tcPr>
          <w:p w14:paraId="7010BE47" w14:textId="18E242BD" w:rsidR="00442DE1" w:rsidRPr="00CC4D9D" w:rsidRDefault="00442DE1" w:rsidP="00251209">
            <w:pPr>
              <w:pStyle w:val="Standard"/>
              <w:jc w:val="both"/>
              <w:rPr>
                <w:rFonts w:ascii="Calibri" w:hAnsi="Calibri" w:cs="Calibri"/>
              </w:rPr>
            </w:pPr>
            <w:r w:rsidRPr="00CC4D9D">
              <w:rPr>
                <w:rFonts w:ascii="Calibri" w:hAnsi="Calibri" w:cs="Calibri"/>
              </w:rPr>
              <w:t>Oświadczenie o aktualności informacji zawartych w oświadczeniu</w:t>
            </w:r>
            <w:r w:rsidR="00285718" w:rsidRPr="00CC4D9D">
              <w:rPr>
                <w:rFonts w:ascii="Calibri" w:hAnsi="Calibri" w:cs="Calibri"/>
              </w:rPr>
              <w:t xml:space="preserve">, o którym mowa w art. 125 ust. 1 ustawy Pzp.  </w:t>
            </w:r>
          </w:p>
        </w:tc>
      </w:tr>
    </w:tbl>
    <w:p w14:paraId="72CB0A74" w14:textId="77777777" w:rsidR="00CC4D9D" w:rsidRDefault="00CC4D9D">
      <w:pPr>
        <w:pStyle w:val="Standard"/>
        <w:tabs>
          <w:tab w:val="left" w:pos="30"/>
        </w:tabs>
        <w:jc w:val="right"/>
        <w:rPr>
          <w:rFonts w:asciiTheme="minorHAnsi" w:hAnsiTheme="minorHAnsi" w:cstheme="minorHAnsi"/>
          <w:color w:val="00B050"/>
        </w:rPr>
      </w:pPr>
    </w:p>
    <w:p w14:paraId="725CEDB6" w14:textId="77777777" w:rsidR="00CC4D9D" w:rsidRDefault="00CC4D9D">
      <w:pPr>
        <w:pStyle w:val="Standard"/>
        <w:tabs>
          <w:tab w:val="left" w:pos="30"/>
        </w:tabs>
        <w:jc w:val="right"/>
        <w:rPr>
          <w:rFonts w:asciiTheme="minorHAnsi" w:hAnsiTheme="minorHAnsi" w:cstheme="minorHAnsi"/>
          <w:color w:val="00B050"/>
        </w:rPr>
      </w:pPr>
    </w:p>
    <w:p w14:paraId="72185CC5" w14:textId="77777777" w:rsidR="00CC4D9D" w:rsidRDefault="00CC4D9D">
      <w:pPr>
        <w:pStyle w:val="Standard"/>
        <w:tabs>
          <w:tab w:val="left" w:pos="30"/>
        </w:tabs>
        <w:jc w:val="right"/>
        <w:rPr>
          <w:rFonts w:asciiTheme="minorHAnsi" w:hAnsiTheme="minorHAnsi" w:cstheme="minorHAnsi"/>
          <w:color w:val="00B050"/>
        </w:rPr>
      </w:pPr>
    </w:p>
    <w:p w14:paraId="2BABE2EF" w14:textId="77777777" w:rsidR="00CC4D9D" w:rsidRDefault="00CC4D9D">
      <w:pPr>
        <w:pStyle w:val="Standard"/>
        <w:tabs>
          <w:tab w:val="left" w:pos="30"/>
        </w:tabs>
        <w:jc w:val="right"/>
        <w:rPr>
          <w:rFonts w:asciiTheme="minorHAnsi" w:hAnsiTheme="minorHAnsi" w:cstheme="minorHAnsi"/>
          <w:color w:val="00B050"/>
        </w:rPr>
      </w:pPr>
    </w:p>
    <w:p w14:paraId="7C2DBDEB" w14:textId="77777777" w:rsidR="00CC4D9D" w:rsidRDefault="00CC4D9D">
      <w:pPr>
        <w:pStyle w:val="Standard"/>
        <w:tabs>
          <w:tab w:val="left" w:pos="30"/>
        </w:tabs>
        <w:jc w:val="right"/>
        <w:rPr>
          <w:rFonts w:asciiTheme="minorHAnsi" w:hAnsiTheme="minorHAnsi" w:cstheme="minorHAnsi"/>
          <w:color w:val="00B050"/>
        </w:rPr>
      </w:pPr>
    </w:p>
    <w:p w14:paraId="01DBCB13" w14:textId="77777777" w:rsidR="00CC4D9D" w:rsidRDefault="00CC4D9D">
      <w:pPr>
        <w:pStyle w:val="Standard"/>
        <w:tabs>
          <w:tab w:val="left" w:pos="30"/>
        </w:tabs>
        <w:jc w:val="right"/>
        <w:rPr>
          <w:rFonts w:asciiTheme="minorHAnsi" w:hAnsiTheme="minorHAnsi" w:cstheme="minorHAnsi"/>
          <w:color w:val="00B050"/>
        </w:rPr>
      </w:pPr>
    </w:p>
    <w:p w14:paraId="680A3E30" w14:textId="77777777" w:rsidR="00CC4D9D" w:rsidRDefault="00CC4D9D">
      <w:pPr>
        <w:pStyle w:val="Standard"/>
        <w:tabs>
          <w:tab w:val="left" w:pos="30"/>
        </w:tabs>
        <w:jc w:val="right"/>
        <w:rPr>
          <w:rFonts w:asciiTheme="minorHAnsi" w:hAnsiTheme="minorHAnsi" w:cstheme="minorHAnsi"/>
          <w:color w:val="00B050"/>
        </w:rPr>
      </w:pPr>
    </w:p>
    <w:p w14:paraId="6C00B0AC" w14:textId="77777777" w:rsidR="00CC4D9D" w:rsidRDefault="00CC4D9D">
      <w:pPr>
        <w:pStyle w:val="Standard"/>
        <w:tabs>
          <w:tab w:val="left" w:pos="30"/>
        </w:tabs>
        <w:jc w:val="right"/>
        <w:rPr>
          <w:rFonts w:asciiTheme="minorHAnsi" w:hAnsiTheme="minorHAnsi" w:cstheme="minorHAnsi"/>
          <w:color w:val="00B050"/>
        </w:rPr>
      </w:pPr>
    </w:p>
    <w:p w14:paraId="7186A347" w14:textId="77777777" w:rsidR="00CC4D9D" w:rsidRDefault="00CC4D9D">
      <w:pPr>
        <w:pStyle w:val="Standard"/>
        <w:tabs>
          <w:tab w:val="left" w:pos="30"/>
        </w:tabs>
        <w:jc w:val="right"/>
        <w:rPr>
          <w:rFonts w:asciiTheme="minorHAnsi" w:hAnsiTheme="minorHAnsi" w:cstheme="minorHAnsi"/>
          <w:color w:val="00B050"/>
        </w:rPr>
      </w:pPr>
    </w:p>
    <w:p w14:paraId="5532D11B" w14:textId="77777777" w:rsidR="00CC4D9D" w:rsidRDefault="00CC4D9D">
      <w:pPr>
        <w:pStyle w:val="Standard"/>
        <w:tabs>
          <w:tab w:val="left" w:pos="30"/>
        </w:tabs>
        <w:jc w:val="right"/>
        <w:rPr>
          <w:rFonts w:asciiTheme="minorHAnsi" w:hAnsiTheme="minorHAnsi" w:cstheme="minorHAnsi"/>
          <w:color w:val="00B050"/>
        </w:rPr>
      </w:pPr>
    </w:p>
    <w:p w14:paraId="198CCB75" w14:textId="77777777" w:rsidR="00CC4D9D" w:rsidRDefault="00CC4D9D">
      <w:pPr>
        <w:pStyle w:val="Standard"/>
        <w:tabs>
          <w:tab w:val="left" w:pos="30"/>
        </w:tabs>
        <w:jc w:val="right"/>
        <w:rPr>
          <w:rFonts w:asciiTheme="minorHAnsi" w:hAnsiTheme="minorHAnsi" w:cstheme="minorHAnsi"/>
          <w:color w:val="00B050"/>
        </w:rPr>
      </w:pPr>
    </w:p>
    <w:p w14:paraId="49660864" w14:textId="77777777" w:rsidR="00CC4D9D" w:rsidRDefault="00CC4D9D">
      <w:pPr>
        <w:pStyle w:val="Standard"/>
        <w:tabs>
          <w:tab w:val="left" w:pos="30"/>
        </w:tabs>
        <w:jc w:val="right"/>
        <w:rPr>
          <w:rFonts w:asciiTheme="minorHAnsi" w:hAnsiTheme="minorHAnsi" w:cstheme="minorHAnsi"/>
          <w:color w:val="00B050"/>
        </w:rPr>
      </w:pPr>
    </w:p>
    <w:p w14:paraId="6A5CC9B4" w14:textId="77777777" w:rsidR="00CC4D9D" w:rsidRDefault="00CC4D9D">
      <w:pPr>
        <w:pStyle w:val="Standard"/>
        <w:tabs>
          <w:tab w:val="left" w:pos="30"/>
        </w:tabs>
        <w:jc w:val="right"/>
        <w:rPr>
          <w:rFonts w:asciiTheme="minorHAnsi" w:hAnsiTheme="minorHAnsi" w:cstheme="minorHAnsi"/>
          <w:color w:val="00B050"/>
        </w:rPr>
      </w:pPr>
    </w:p>
    <w:p w14:paraId="04B2F561" w14:textId="77777777" w:rsidR="00CC4D9D" w:rsidRDefault="00CC4D9D">
      <w:pPr>
        <w:pStyle w:val="Standard"/>
        <w:tabs>
          <w:tab w:val="left" w:pos="30"/>
        </w:tabs>
        <w:jc w:val="right"/>
        <w:rPr>
          <w:rFonts w:asciiTheme="minorHAnsi" w:hAnsiTheme="minorHAnsi" w:cstheme="minorHAnsi"/>
          <w:color w:val="00B050"/>
        </w:rPr>
      </w:pPr>
    </w:p>
    <w:p w14:paraId="607C4ECC" w14:textId="77777777" w:rsidR="00CC4D9D" w:rsidRDefault="00CC4D9D">
      <w:pPr>
        <w:pStyle w:val="Standard"/>
        <w:tabs>
          <w:tab w:val="left" w:pos="30"/>
        </w:tabs>
        <w:jc w:val="right"/>
        <w:rPr>
          <w:rFonts w:asciiTheme="minorHAnsi" w:hAnsiTheme="minorHAnsi" w:cstheme="minorHAnsi"/>
          <w:color w:val="00B050"/>
        </w:rPr>
      </w:pPr>
    </w:p>
    <w:p w14:paraId="1BE7C9AB" w14:textId="77777777" w:rsidR="00CC4D9D" w:rsidRDefault="00CC4D9D">
      <w:pPr>
        <w:pStyle w:val="Standard"/>
        <w:tabs>
          <w:tab w:val="left" w:pos="30"/>
        </w:tabs>
        <w:jc w:val="right"/>
        <w:rPr>
          <w:rFonts w:asciiTheme="minorHAnsi" w:hAnsiTheme="minorHAnsi" w:cstheme="minorHAnsi"/>
          <w:color w:val="00B050"/>
        </w:rPr>
      </w:pPr>
    </w:p>
    <w:p w14:paraId="26306BA1" w14:textId="77777777" w:rsidR="00CC4D9D" w:rsidRDefault="00CC4D9D">
      <w:pPr>
        <w:pStyle w:val="Standard"/>
        <w:tabs>
          <w:tab w:val="left" w:pos="30"/>
        </w:tabs>
        <w:jc w:val="right"/>
        <w:rPr>
          <w:rFonts w:asciiTheme="minorHAnsi" w:hAnsiTheme="minorHAnsi" w:cstheme="minorHAnsi"/>
          <w:color w:val="00B050"/>
        </w:rPr>
      </w:pPr>
    </w:p>
    <w:p w14:paraId="207C4A8E" w14:textId="77777777" w:rsidR="00747061" w:rsidRDefault="00747061">
      <w:pPr>
        <w:pStyle w:val="Standard"/>
        <w:tabs>
          <w:tab w:val="left" w:pos="30"/>
        </w:tabs>
        <w:jc w:val="right"/>
        <w:rPr>
          <w:rFonts w:asciiTheme="minorHAnsi" w:hAnsiTheme="minorHAnsi" w:cstheme="minorHAnsi"/>
          <w:color w:val="00B050"/>
        </w:rPr>
      </w:pPr>
    </w:p>
    <w:p w14:paraId="5B44EEE5" w14:textId="77777777" w:rsidR="00747061" w:rsidRDefault="00747061">
      <w:pPr>
        <w:pStyle w:val="Standard"/>
        <w:tabs>
          <w:tab w:val="left" w:pos="30"/>
        </w:tabs>
        <w:jc w:val="right"/>
        <w:rPr>
          <w:rFonts w:asciiTheme="minorHAnsi" w:hAnsiTheme="minorHAnsi" w:cstheme="minorHAnsi"/>
          <w:color w:val="00B050"/>
        </w:rPr>
      </w:pPr>
    </w:p>
    <w:p w14:paraId="7E8DA1B4" w14:textId="77777777" w:rsidR="00747061" w:rsidRDefault="00747061">
      <w:pPr>
        <w:pStyle w:val="Standard"/>
        <w:tabs>
          <w:tab w:val="left" w:pos="30"/>
        </w:tabs>
        <w:jc w:val="right"/>
        <w:rPr>
          <w:rFonts w:asciiTheme="minorHAnsi" w:hAnsiTheme="minorHAnsi" w:cstheme="minorHAnsi"/>
          <w:color w:val="00B050"/>
        </w:rPr>
      </w:pPr>
    </w:p>
    <w:p w14:paraId="1A81606B" w14:textId="77777777" w:rsidR="00747061" w:rsidRDefault="00747061">
      <w:pPr>
        <w:pStyle w:val="Standard"/>
        <w:tabs>
          <w:tab w:val="left" w:pos="30"/>
        </w:tabs>
        <w:jc w:val="right"/>
        <w:rPr>
          <w:rFonts w:asciiTheme="minorHAnsi" w:hAnsiTheme="minorHAnsi" w:cstheme="minorHAnsi"/>
          <w:color w:val="00B050"/>
        </w:rPr>
      </w:pPr>
    </w:p>
    <w:p w14:paraId="705C9D3E" w14:textId="77777777" w:rsidR="00747061" w:rsidRDefault="00747061">
      <w:pPr>
        <w:pStyle w:val="Standard"/>
        <w:tabs>
          <w:tab w:val="left" w:pos="30"/>
        </w:tabs>
        <w:jc w:val="right"/>
        <w:rPr>
          <w:rFonts w:asciiTheme="minorHAnsi" w:hAnsiTheme="minorHAnsi" w:cstheme="minorHAnsi"/>
          <w:color w:val="00B050"/>
        </w:rPr>
      </w:pPr>
    </w:p>
    <w:p w14:paraId="2C095274" w14:textId="77777777" w:rsidR="00747061" w:rsidRDefault="00747061">
      <w:pPr>
        <w:pStyle w:val="Standard"/>
        <w:tabs>
          <w:tab w:val="left" w:pos="30"/>
        </w:tabs>
        <w:jc w:val="right"/>
        <w:rPr>
          <w:rFonts w:asciiTheme="minorHAnsi" w:hAnsiTheme="minorHAnsi" w:cstheme="minorHAnsi"/>
          <w:color w:val="00B050"/>
        </w:rPr>
      </w:pPr>
    </w:p>
    <w:p w14:paraId="7CACFA96" w14:textId="77777777" w:rsidR="00747061" w:rsidRDefault="00747061">
      <w:pPr>
        <w:pStyle w:val="Standard"/>
        <w:tabs>
          <w:tab w:val="left" w:pos="30"/>
        </w:tabs>
        <w:jc w:val="right"/>
        <w:rPr>
          <w:rFonts w:asciiTheme="minorHAnsi" w:hAnsiTheme="minorHAnsi" w:cstheme="minorHAnsi"/>
          <w:color w:val="00B050"/>
        </w:rPr>
      </w:pPr>
    </w:p>
    <w:p w14:paraId="13165384" w14:textId="77777777" w:rsidR="00747061" w:rsidRDefault="00747061">
      <w:pPr>
        <w:pStyle w:val="Standard"/>
        <w:tabs>
          <w:tab w:val="left" w:pos="30"/>
        </w:tabs>
        <w:jc w:val="right"/>
        <w:rPr>
          <w:rFonts w:asciiTheme="minorHAnsi" w:hAnsiTheme="minorHAnsi" w:cstheme="minorHAnsi"/>
          <w:color w:val="00B050"/>
        </w:rPr>
      </w:pPr>
    </w:p>
    <w:p w14:paraId="2A9DD668" w14:textId="77777777" w:rsidR="00CC4D9D" w:rsidRDefault="00CC4D9D">
      <w:pPr>
        <w:pStyle w:val="Standard"/>
        <w:tabs>
          <w:tab w:val="left" w:pos="30"/>
        </w:tabs>
        <w:jc w:val="right"/>
        <w:rPr>
          <w:rFonts w:asciiTheme="minorHAnsi" w:hAnsiTheme="minorHAnsi" w:cstheme="minorHAnsi"/>
          <w:color w:val="00B050"/>
        </w:rPr>
      </w:pPr>
    </w:p>
    <w:p w14:paraId="0437223C" w14:textId="77777777" w:rsidR="00CC4D9D" w:rsidRDefault="00CC4D9D">
      <w:pPr>
        <w:pStyle w:val="Standard"/>
        <w:tabs>
          <w:tab w:val="left" w:pos="30"/>
        </w:tabs>
        <w:jc w:val="right"/>
        <w:rPr>
          <w:rFonts w:asciiTheme="minorHAnsi" w:hAnsiTheme="minorHAnsi" w:cstheme="minorHAnsi"/>
          <w:color w:val="00B050"/>
        </w:rPr>
      </w:pPr>
    </w:p>
    <w:p w14:paraId="16F1B421" w14:textId="77777777" w:rsidR="00A04CBB" w:rsidRDefault="00A04CBB">
      <w:pPr>
        <w:pStyle w:val="Standard"/>
        <w:tabs>
          <w:tab w:val="left" w:pos="30"/>
        </w:tabs>
        <w:jc w:val="right"/>
        <w:rPr>
          <w:rFonts w:asciiTheme="minorHAnsi" w:hAnsiTheme="minorHAnsi" w:cstheme="minorHAnsi"/>
          <w:color w:val="00B050"/>
        </w:rPr>
      </w:pPr>
    </w:p>
    <w:p w14:paraId="5198086A" w14:textId="77777777" w:rsidR="00A04CBB" w:rsidRDefault="00A04CBB">
      <w:pPr>
        <w:pStyle w:val="Standard"/>
        <w:tabs>
          <w:tab w:val="left" w:pos="30"/>
        </w:tabs>
        <w:jc w:val="right"/>
        <w:rPr>
          <w:rFonts w:asciiTheme="minorHAnsi" w:hAnsiTheme="minorHAnsi" w:cstheme="minorHAnsi"/>
          <w:color w:val="00B050"/>
        </w:rPr>
      </w:pPr>
    </w:p>
    <w:p w14:paraId="5087ADB6" w14:textId="77777777" w:rsidR="00A04CBB" w:rsidRDefault="00A04CBB">
      <w:pPr>
        <w:pStyle w:val="Standard"/>
        <w:tabs>
          <w:tab w:val="left" w:pos="30"/>
        </w:tabs>
        <w:jc w:val="right"/>
        <w:rPr>
          <w:rFonts w:asciiTheme="minorHAnsi" w:hAnsiTheme="minorHAnsi" w:cstheme="minorHAnsi"/>
          <w:color w:val="00B050"/>
        </w:rPr>
      </w:pPr>
    </w:p>
    <w:p w14:paraId="00200BD8" w14:textId="77777777" w:rsidR="00A04CBB" w:rsidRDefault="00A04CBB">
      <w:pPr>
        <w:pStyle w:val="Standard"/>
        <w:tabs>
          <w:tab w:val="left" w:pos="30"/>
        </w:tabs>
        <w:jc w:val="right"/>
        <w:rPr>
          <w:rFonts w:asciiTheme="minorHAnsi" w:hAnsiTheme="minorHAnsi" w:cstheme="minorHAnsi"/>
          <w:color w:val="00B050"/>
        </w:rPr>
      </w:pPr>
    </w:p>
    <w:p w14:paraId="68730015" w14:textId="77777777" w:rsidR="00A04CBB" w:rsidRDefault="00A04CBB">
      <w:pPr>
        <w:pStyle w:val="Standard"/>
        <w:tabs>
          <w:tab w:val="left" w:pos="30"/>
        </w:tabs>
        <w:jc w:val="right"/>
        <w:rPr>
          <w:rFonts w:asciiTheme="minorHAnsi" w:hAnsiTheme="minorHAnsi" w:cstheme="minorHAnsi"/>
          <w:color w:val="00B050"/>
        </w:rPr>
      </w:pPr>
    </w:p>
    <w:p w14:paraId="1ED722B0" w14:textId="77777777" w:rsidR="00A04CBB" w:rsidRDefault="00A04CBB">
      <w:pPr>
        <w:pStyle w:val="Standard"/>
        <w:tabs>
          <w:tab w:val="left" w:pos="30"/>
        </w:tabs>
        <w:jc w:val="right"/>
        <w:rPr>
          <w:rFonts w:asciiTheme="minorHAnsi" w:hAnsiTheme="minorHAnsi" w:cstheme="minorHAnsi"/>
          <w:color w:val="00B050"/>
        </w:rPr>
      </w:pPr>
    </w:p>
    <w:p w14:paraId="3E5A81DE" w14:textId="77777777" w:rsidR="00A04CBB" w:rsidRDefault="00A04CBB">
      <w:pPr>
        <w:pStyle w:val="Standard"/>
        <w:tabs>
          <w:tab w:val="left" w:pos="30"/>
        </w:tabs>
        <w:jc w:val="right"/>
        <w:rPr>
          <w:rFonts w:asciiTheme="minorHAnsi" w:hAnsiTheme="minorHAnsi" w:cstheme="minorHAnsi"/>
          <w:color w:val="00B050"/>
        </w:rPr>
      </w:pPr>
    </w:p>
    <w:p w14:paraId="313509E0" w14:textId="77777777" w:rsidR="00A04CBB" w:rsidRDefault="00A04CBB">
      <w:pPr>
        <w:pStyle w:val="Standard"/>
        <w:tabs>
          <w:tab w:val="left" w:pos="30"/>
        </w:tabs>
        <w:jc w:val="right"/>
        <w:rPr>
          <w:rFonts w:asciiTheme="minorHAnsi" w:hAnsiTheme="minorHAnsi" w:cstheme="minorHAnsi"/>
          <w:color w:val="00B050"/>
        </w:rPr>
      </w:pPr>
    </w:p>
    <w:p w14:paraId="5AC8A340" w14:textId="77777777" w:rsidR="00A04CBB" w:rsidRDefault="00A04CBB">
      <w:pPr>
        <w:pStyle w:val="Standard"/>
        <w:tabs>
          <w:tab w:val="left" w:pos="30"/>
        </w:tabs>
        <w:jc w:val="right"/>
        <w:rPr>
          <w:rFonts w:asciiTheme="minorHAnsi" w:hAnsiTheme="minorHAnsi" w:cstheme="minorHAnsi"/>
          <w:color w:val="00B050"/>
        </w:rPr>
      </w:pPr>
    </w:p>
    <w:p w14:paraId="5E2BB606" w14:textId="77777777" w:rsidR="00A04CBB" w:rsidRDefault="00A04CBB">
      <w:pPr>
        <w:pStyle w:val="Standard"/>
        <w:tabs>
          <w:tab w:val="left" w:pos="30"/>
        </w:tabs>
        <w:jc w:val="right"/>
        <w:rPr>
          <w:rFonts w:asciiTheme="minorHAnsi" w:hAnsiTheme="minorHAnsi" w:cstheme="minorHAnsi"/>
          <w:color w:val="00B050"/>
        </w:rPr>
      </w:pPr>
    </w:p>
    <w:p w14:paraId="145F8E0B" w14:textId="4353A3CC" w:rsidR="00803B6A" w:rsidRPr="00CC4D9D" w:rsidRDefault="00AB37B9">
      <w:pPr>
        <w:pStyle w:val="Standard"/>
        <w:tabs>
          <w:tab w:val="left" w:pos="30"/>
        </w:tabs>
        <w:jc w:val="right"/>
        <w:rPr>
          <w:rFonts w:asciiTheme="minorHAnsi" w:hAnsiTheme="minorHAnsi" w:cstheme="minorHAnsi"/>
        </w:rPr>
      </w:pPr>
      <w:r w:rsidRPr="00CC4D9D">
        <w:rPr>
          <w:rFonts w:asciiTheme="minorHAnsi" w:hAnsiTheme="minorHAnsi" w:cstheme="minorHAnsi"/>
        </w:rPr>
        <w:lastRenderedPageBreak/>
        <w:t>Z</w:t>
      </w:r>
      <w:r w:rsidR="003821E3" w:rsidRPr="00CC4D9D">
        <w:rPr>
          <w:rFonts w:asciiTheme="minorHAnsi" w:hAnsiTheme="minorHAnsi" w:cstheme="minorHAnsi"/>
        </w:rPr>
        <w:t>ałącznik nr 1 do SWZ</w:t>
      </w:r>
    </w:p>
    <w:p w14:paraId="30D8F252" w14:textId="77777777" w:rsidR="00803B6A" w:rsidRPr="00CC4D9D" w:rsidRDefault="003821E3">
      <w:pPr>
        <w:pStyle w:val="Standard"/>
        <w:tabs>
          <w:tab w:val="left" w:pos="30"/>
        </w:tabs>
        <w:rPr>
          <w:rFonts w:asciiTheme="minorHAnsi" w:hAnsiTheme="minorHAnsi" w:cstheme="minorHAnsi"/>
          <w:b/>
          <w:bCs/>
        </w:rPr>
      </w:pPr>
      <w:r w:rsidRPr="00CC4D9D">
        <w:rPr>
          <w:rFonts w:asciiTheme="minorHAnsi" w:hAnsiTheme="minorHAnsi" w:cstheme="minorHAnsi"/>
          <w:b/>
          <w:bCs/>
        </w:rPr>
        <w:t>Zamawiający:</w:t>
      </w:r>
    </w:p>
    <w:p w14:paraId="0DD501B8" w14:textId="77777777" w:rsidR="00803B6A" w:rsidRPr="00CC4D9D" w:rsidRDefault="003821E3">
      <w:pPr>
        <w:pStyle w:val="Standard"/>
        <w:tabs>
          <w:tab w:val="left" w:pos="30"/>
        </w:tabs>
        <w:rPr>
          <w:rFonts w:asciiTheme="minorHAnsi" w:hAnsiTheme="minorHAnsi" w:cstheme="minorHAnsi"/>
        </w:rPr>
      </w:pPr>
      <w:r w:rsidRPr="00CC4D9D">
        <w:rPr>
          <w:rFonts w:asciiTheme="minorHAnsi" w:hAnsiTheme="minorHAnsi" w:cstheme="minorHAnsi"/>
        </w:rPr>
        <w:t>Zespół Opieki Zdrowotnej</w:t>
      </w:r>
    </w:p>
    <w:p w14:paraId="3FAF9FB9" w14:textId="77777777" w:rsidR="00803B6A" w:rsidRPr="00CC4D9D" w:rsidRDefault="003821E3">
      <w:pPr>
        <w:pStyle w:val="Standard"/>
        <w:tabs>
          <w:tab w:val="left" w:pos="30"/>
        </w:tabs>
        <w:rPr>
          <w:rFonts w:asciiTheme="minorHAnsi" w:hAnsiTheme="minorHAnsi" w:cstheme="minorHAnsi"/>
        </w:rPr>
      </w:pPr>
      <w:r w:rsidRPr="00CC4D9D">
        <w:rPr>
          <w:rFonts w:asciiTheme="minorHAnsi" w:hAnsiTheme="minorHAnsi" w:cstheme="minorHAnsi"/>
        </w:rPr>
        <w:t>ul. Szpitalna 1</w:t>
      </w:r>
    </w:p>
    <w:p w14:paraId="4F8F58AB" w14:textId="77777777" w:rsidR="00803B6A" w:rsidRPr="00CC4D9D" w:rsidRDefault="003821E3">
      <w:pPr>
        <w:pStyle w:val="Standard"/>
        <w:tabs>
          <w:tab w:val="left" w:pos="30"/>
        </w:tabs>
        <w:rPr>
          <w:rFonts w:asciiTheme="minorHAnsi" w:hAnsiTheme="minorHAnsi" w:cstheme="minorHAnsi"/>
        </w:rPr>
      </w:pPr>
      <w:r w:rsidRPr="00CC4D9D">
        <w:rPr>
          <w:rFonts w:asciiTheme="minorHAnsi" w:hAnsiTheme="minorHAnsi" w:cstheme="minorHAnsi"/>
        </w:rPr>
        <w:t>33-200 Dąbrowa Tarnowska</w:t>
      </w:r>
    </w:p>
    <w:p w14:paraId="49497781" w14:textId="77777777" w:rsidR="00AD52E1" w:rsidRPr="00CC4D9D" w:rsidRDefault="003821E3" w:rsidP="00AD52E1">
      <w:pPr>
        <w:pStyle w:val="Standard"/>
        <w:tabs>
          <w:tab w:val="left" w:pos="30"/>
        </w:tabs>
        <w:jc w:val="center"/>
        <w:rPr>
          <w:rFonts w:asciiTheme="minorHAnsi" w:hAnsiTheme="minorHAnsi" w:cstheme="minorHAnsi"/>
          <w:b/>
          <w:bCs/>
        </w:rPr>
      </w:pPr>
      <w:r w:rsidRPr="00CC4D9D">
        <w:rPr>
          <w:rFonts w:asciiTheme="minorHAnsi" w:hAnsiTheme="minorHAnsi" w:cstheme="minorHAnsi"/>
          <w:b/>
          <w:bCs/>
        </w:rPr>
        <w:t>FORMULARZ OFERTOWY</w:t>
      </w:r>
    </w:p>
    <w:p w14:paraId="227A7279" w14:textId="2593DCE5" w:rsidR="00803B6A" w:rsidRPr="00CC4D9D" w:rsidRDefault="00234593">
      <w:pPr>
        <w:pStyle w:val="Standard"/>
        <w:tabs>
          <w:tab w:val="left" w:pos="30"/>
        </w:tabs>
        <w:rPr>
          <w:rFonts w:asciiTheme="minorHAnsi" w:hAnsiTheme="minorHAnsi" w:cstheme="minorHAnsi"/>
          <w:b/>
          <w:bCs/>
        </w:rPr>
      </w:pPr>
      <w:r w:rsidRPr="00CC4D9D">
        <w:rPr>
          <w:rFonts w:asciiTheme="minorHAnsi" w:hAnsiTheme="minorHAnsi" w:cstheme="minorHAnsi"/>
          <w:b/>
          <w:bCs/>
        </w:rPr>
        <w:t>Wykonawca</w:t>
      </w:r>
      <w:r w:rsidR="003821E3" w:rsidRPr="00CC4D9D">
        <w:rPr>
          <w:rFonts w:asciiTheme="minorHAnsi" w:hAnsiTheme="minorHAnsi" w:cstheme="minorHAnsi"/>
          <w:b/>
          <w:bCs/>
        </w:rPr>
        <w:t>:</w:t>
      </w:r>
    </w:p>
    <w:tbl>
      <w:tblPr>
        <w:tblStyle w:val="Tabela-Siatka"/>
        <w:tblW w:w="9889" w:type="dxa"/>
        <w:tblLook w:val="04A0" w:firstRow="1" w:lastRow="0" w:firstColumn="1" w:lastColumn="0" w:noHBand="0" w:noVBand="1"/>
      </w:tblPr>
      <w:tblGrid>
        <w:gridCol w:w="634"/>
        <w:gridCol w:w="2503"/>
        <w:gridCol w:w="3670"/>
        <w:gridCol w:w="3082"/>
      </w:tblGrid>
      <w:tr w:rsidR="009C5F5E" w:rsidRPr="00CC4D9D" w14:paraId="6772EE8A" w14:textId="77777777" w:rsidTr="00263507">
        <w:tc>
          <w:tcPr>
            <w:tcW w:w="634" w:type="dxa"/>
          </w:tcPr>
          <w:p w14:paraId="47F71805" w14:textId="77777777" w:rsidR="00263507" w:rsidRPr="00CC4D9D" w:rsidRDefault="00263507" w:rsidP="00251209">
            <w:pPr>
              <w:pStyle w:val="Standard"/>
              <w:tabs>
                <w:tab w:val="left" w:pos="30"/>
              </w:tabs>
              <w:jc w:val="center"/>
              <w:rPr>
                <w:rFonts w:asciiTheme="minorHAnsi" w:hAnsiTheme="minorHAnsi" w:cstheme="minorHAnsi"/>
                <w:b/>
                <w:bCs/>
              </w:rPr>
            </w:pPr>
            <w:r w:rsidRPr="00CC4D9D">
              <w:rPr>
                <w:rFonts w:asciiTheme="minorHAnsi" w:hAnsiTheme="minorHAnsi" w:cstheme="minorHAnsi"/>
              </w:rPr>
              <w:t>L.p.</w:t>
            </w:r>
          </w:p>
        </w:tc>
        <w:tc>
          <w:tcPr>
            <w:tcW w:w="2503" w:type="dxa"/>
            <w:vAlign w:val="center"/>
          </w:tcPr>
          <w:p w14:paraId="6D615CD1" w14:textId="77777777" w:rsidR="00263507" w:rsidRPr="00CC4D9D" w:rsidRDefault="00263507" w:rsidP="00251209">
            <w:pPr>
              <w:pStyle w:val="Standard"/>
              <w:tabs>
                <w:tab w:val="left" w:pos="30"/>
              </w:tabs>
              <w:jc w:val="center"/>
              <w:rPr>
                <w:rFonts w:asciiTheme="minorHAnsi" w:hAnsiTheme="minorHAnsi" w:cstheme="minorHAnsi"/>
                <w:b/>
                <w:bCs/>
              </w:rPr>
            </w:pPr>
            <w:r w:rsidRPr="00CC4D9D">
              <w:rPr>
                <w:rFonts w:asciiTheme="minorHAnsi" w:hAnsiTheme="minorHAnsi" w:cstheme="minorHAnsi"/>
              </w:rPr>
              <w:t>Nazwa(y)  Wykonawcy(ów)</w:t>
            </w:r>
          </w:p>
        </w:tc>
        <w:tc>
          <w:tcPr>
            <w:tcW w:w="3670" w:type="dxa"/>
            <w:vAlign w:val="center"/>
          </w:tcPr>
          <w:p w14:paraId="4B32B86F" w14:textId="77777777" w:rsidR="00263507" w:rsidRPr="00CC4D9D" w:rsidRDefault="00263507" w:rsidP="00251209">
            <w:pPr>
              <w:pStyle w:val="Standard"/>
              <w:tabs>
                <w:tab w:val="left" w:pos="30"/>
              </w:tabs>
              <w:jc w:val="center"/>
              <w:rPr>
                <w:rFonts w:asciiTheme="minorHAnsi" w:hAnsiTheme="minorHAnsi" w:cstheme="minorHAnsi"/>
              </w:rPr>
            </w:pPr>
            <w:r w:rsidRPr="00CC4D9D">
              <w:rPr>
                <w:rFonts w:asciiTheme="minorHAnsi" w:hAnsiTheme="minorHAnsi" w:cstheme="minorHAnsi"/>
              </w:rPr>
              <w:t>Adres(y) Wykonawcy(ów)</w:t>
            </w:r>
          </w:p>
          <w:p w14:paraId="73DA5390" w14:textId="77777777" w:rsidR="00263507" w:rsidRPr="00CC4D9D" w:rsidRDefault="00263507" w:rsidP="00251209">
            <w:pPr>
              <w:pStyle w:val="Standard"/>
              <w:tabs>
                <w:tab w:val="left" w:pos="30"/>
              </w:tabs>
              <w:jc w:val="center"/>
              <w:rPr>
                <w:rFonts w:asciiTheme="minorHAnsi" w:hAnsiTheme="minorHAnsi" w:cstheme="minorHAnsi"/>
                <w:b/>
                <w:bCs/>
              </w:rPr>
            </w:pPr>
            <w:r w:rsidRPr="00CC4D9D">
              <w:rPr>
                <w:rFonts w:asciiTheme="minorHAnsi" w:hAnsiTheme="minorHAnsi" w:cstheme="minorHAnsi"/>
              </w:rPr>
              <w:t>(ulica, nr, kod pocztowy, miejscowość, województwo)</w:t>
            </w:r>
          </w:p>
        </w:tc>
        <w:tc>
          <w:tcPr>
            <w:tcW w:w="3082" w:type="dxa"/>
            <w:vAlign w:val="center"/>
          </w:tcPr>
          <w:p w14:paraId="739CAF3B" w14:textId="77777777" w:rsidR="008813F2" w:rsidRDefault="008813F2" w:rsidP="00251209">
            <w:pPr>
              <w:pStyle w:val="Standard"/>
              <w:tabs>
                <w:tab w:val="left" w:pos="30"/>
              </w:tabs>
              <w:jc w:val="center"/>
              <w:rPr>
                <w:rFonts w:asciiTheme="minorHAnsi" w:hAnsiTheme="minorHAnsi" w:cstheme="minorHAnsi"/>
              </w:rPr>
            </w:pPr>
            <w:r>
              <w:rPr>
                <w:rFonts w:asciiTheme="minorHAnsi" w:hAnsiTheme="minorHAnsi" w:cstheme="minorHAnsi"/>
              </w:rPr>
              <w:t>Identyfikator</w:t>
            </w:r>
          </w:p>
          <w:p w14:paraId="278654E0" w14:textId="030BB7F4" w:rsidR="00263507" w:rsidRPr="00CC4D9D" w:rsidRDefault="00263507" w:rsidP="00251209">
            <w:pPr>
              <w:pStyle w:val="Standard"/>
              <w:tabs>
                <w:tab w:val="left" w:pos="30"/>
              </w:tabs>
              <w:jc w:val="center"/>
              <w:rPr>
                <w:rFonts w:asciiTheme="minorHAnsi" w:hAnsiTheme="minorHAnsi" w:cstheme="minorHAnsi"/>
              </w:rPr>
            </w:pPr>
            <w:r w:rsidRPr="00CC4D9D">
              <w:rPr>
                <w:rFonts w:asciiTheme="minorHAnsi" w:hAnsiTheme="minorHAnsi" w:cstheme="minorHAnsi"/>
              </w:rPr>
              <w:t>Wykonawcy(ów)</w:t>
            </w:r>
          </w:p>
        </w:tc>
      </w:tr>
      <w:tr w:rsidR="00263507" w:rsidRPr="00CC4D9D" w14:paraId="0D3974C5" w14:textId="77777777" w:rsidTr="00263507">
        <w:tc>
          <w:tcPr>
            <w:tcW w:w="634" w:type="dxa"/>
          </w:tcPr>
          <w:p w14:paraId="3F3603D1" w14:textId="77777777" w:rsidR="00263507" w:rsidRPr="00CC4D9D" w:rsidRDefault="00263507" w:rsidP="00251209">
            <w:pPr>
              <w:pStyle w:val="Standard"/>
              <w:tabs>
                <w:tab w:val="left" w:pos="30"/>
              </w:tabs>
              <w:rPr>
                <w:rFonts w:asciiTheme="minorHAnsi" w:hAnsiTheme="minorHAnsi" w:cstheme="minorHAnsi"/>
                <w:b/>
                <w:bCs/>
              </w:rPr>
            </w:pPr>
          </w:p>
        </w:tc>
        <w:tc>
          <w:tcPr>
            <w:tcW w:w="2503" w:type="dxa"/>
          </w:tcPr>
          <w:p w14:paraId="163D410B" w14:textId="77777777" w:rsidR="00263507" w:rsidRPr="00CC4D9D" w:rsidRDefault="00263507" w:rsidP="00251209">
            <w:pPr>
              <w:pStyle w:val="Standard"/>
              <w:tabs>
                <w:tab w:val="left" w:pos="30"/>
              </w:tabs>
              <w:rPr>
                <w:rFonts w:asciiTheme="minorHAnsi" w:hAnsiTheme="minorHAnsi" w:cstheme="minorHAnsi"/>
                <w:b/>
                <w:bCs/>
              </w:rPr>
            </w:pPr>
          </w:p>
        </w:tc>
        <w:tc>
          <w:tcPr>
            <w:tcW w:w="3670" w:type="dxa"/>
          </w:tcPr>
          <w:p w14:paraId="3C8141DB" w14:textId="40DC29CF" w:rsidR="00263507" w:rsidRPr="00CC4D9D" w:rsidRDefault="00263507" w:rsidP="00263507">
            <w:pPr>
              <w:pStyle w:val="Standard"/>
              <w:tabs>
                <w:tab w:val="left" w:pos="30"/>
              </w:tabs>
              <w:rPr>
                <w:rFonts w:asciiTheme="minorHAnsi" w:hAnsiTheme="minorHAnsi" w:cstheme="minorHAnsi"/>
                <w:bCs/>
              </w:rPr>
            </w:pPr>
            <w:r w:rsidRPr="00CC4D9D">
              <w:rPr>
                <w:rFonts w:asciiTheme="minorHAnsi" w:hAnsiTheme="minorHAnsi" w:cstheme="minorHAnsi"/>
                <w:bCs/>
              </w:rPr>
              <w:t>ulica:</w:t>
            </w:r>
            <w:r w:rsidR="005C5640">
              <w:rPr>
                <w:rFonts w:asciiTheme="minorHAnsi" w:hAnsiTheme="minorHAnsi" w:cstheme="minorHAnsi"/>
                <w:bCs/>
              </w:rPr>
              <w:t xml:space="preserve"> </w:t>
            </w:r>
            <w:r w:rsidRPr="00CC4D9D">
              <w:rPr>
                <w:rFonts w:asciiTheme="minorHAnsi" w:hAnsiTheme="minorHAnsi" w:cstheme="minorHAnsi"/>
                <w:bCs/>
              </w:rPr>
              <w:t>…………………..………….</w:t>
            </w:r>
          </w:p>
          <w:p w14:paraId="45C831C5" w14:textId="77777777" w:rsidR="00263507" w:rsidRPr="00CC4D9D" w:rsidRDefault="00263507" w:rsidP="00263507">
            <w:pPr>
              <w:pStyle w:val="Standard"/>
              <w:tabs>
                <w:tab w:val="left" w:pos="30"/>
              </w:tabs>
              <w:rPr>
                <w:rFonts w:asciiTheme="minorHAnsi" w:hAnsiTheme="minorHAnsi" w:cstheme="minorHAnsi"/>
                <w:bCs/>
              </w:rPr>
            </w:pPr>
            <w:r w:rsidRPr="00CC4D9D">
              <w:rPr>
                <w:rFonts w:asciiTheme="minorHAnsi" w:hAnsiTheme="minorHAnsi" w:cstheme="minorHAnsi"/>
                <w:bCs/>
              </w:rPr>
              <w:t>kod pocztowy: ………..………...…</w:t>
            </w:r>
          </w:p>
          <w:p w14:paraId="2C2A29C9" w14:textId="77777777" w:rsidR="00263507" w:rsidRPr="00CC4D9D" w:rsidRDefault="00263507" w:rsidP="00263507">
            <w:pPr>
              <w:pStyle w:val="Standard"/>
              <w:tabs>
                <w:tab w:val="left" w:pos="30"/>
              </w:tabs>
              <w:rPr>
                <w:rFonts w:asciiTheme="minorHAnsi" w:hAnsiTheme="minorHAnsi" w:cstheme="minorHAnsi"/>
                <w:bCs/>
              </w:rPr>
            </w:pPr>
            <w:r w:rsidRPr="00CC4D9D">
              <w:rPr>
                <w:rFonts w:asciiTheme="minorHAnsi" w:hAnsiTheme="minorHAnsi" w:cstheme="minorHAnsi"/>
                <w:bCs/>
              </w:rPr>
              <w:t>miejscowość: …….……………….</w:t>
            </w:r>
          </w:p>
          <w:p w14:paraId="46F50DD9" w14:textId="6891C7FA" w:rsidR="00263507" w:rsidRPr="00CC4D9D" w:rsidRDefault="00263507" w:rsidP="00263507">
            <w:pPr>
              <w:pStyle w:val="Standard"/>
              <w:tabs>
                <w:tab w:val="left" w:pos="30"/>
              </w:tabs>
              <w:rPr>
                <w:rFonts w:asciiTheme="minorHAnsi" w:hAnsiTheme="minorHAnsi" w:cstheme="minorHAnsi"/>
                <w:b/>
                <w:bCs/>
              </w:rPr>
            </w:pPr>
            <w:r w:rsidRPr="00CC4D9D">
              <w:rPr>
                <w:rFonts w:asciiTheme="minorHAnsi" w:hAnsiTheme="minorHAnsi" w:cstheme="minorHAnsi"/>
                <w:bCs/>
              </w:rPr>
              <w:t>województwo: …………………….</w:t>
            </w:r>
          </w:p>
        </w:tc>
        <w:tc>
          <w:tcPr>
            <w:tcW w:w="3082" w:type="dxa"/>
          </w:tcPr>
          <w:p w14:paraId="5D7CB041" w14:textId="77777777" w:rsidR="008813F2" w:rsidRPr="00CC4D9D" w:rsidRDefault="008813F2" w:rsidP="008813F2">
            <w:pPr>
              <w:pStyle w:val="Standard"/>
              <w:tabs>
                <w:tab w:val="left" w:pos="30"/>
              </w:tabs>
              <w:rPr>
                <w:rFonts w:asciiTheme="minorHAnsi" w:hAnsiTheme="minorHAnsi" w:cstheme="minorHAnsi"/>
              </w:rPr>
            </w:pPr>
            <w:r w:rsidRPr="00CC4D9D">
              <w:rPr>
                <w:rFonts w:asciiTheme="minorHAnsi" w:hAnsiTheme="minorHAnsi" w:cstheme="minorHAnsi"/>
              </w:rPr>
              <w:t>NIP………………………</w:t>
            </w:r>
          </w:p>
          <w:p w14:paraId="42212948" w14:textId="1382885B" w:rsidR="00263507" w:rsidRPr="00CC4D9D" w:rsidRDefault="008813F2" w:rsidP="008813F2">
            <w:pPr>
              <w:pStyle w:val="Standard"/>
              <w:tabs>
                <w:tab w:val="left" w:pos="30"/>
              </w:tabs>
              <w:rPr>
                <w:rFonts w:asciiTheme="minorHAnsi" w:hAnsiTheme="minorHAnsi" w:cstheme="minorHAnsi"/>
                <w:b/>
                <w:bCs/>
              </w:rPr>
            </w:pPr>
            <w:r w:rsidRPr="00CC4D9D">
              <w:rPr>
                <w:rFonts w:asciiTheme="minorHAnsi" w:hAnsiTheme="minorHAnsi" w:cstheme="minorHAnsi"/>
              </w:rPr>
              <w:t>KRS……………………..</w:t>
            </w:r>
          </w:p>
        </w:tc>
      </w:tr>
    </w:tbl>
    <w:p w14:paraId="67DA9628" w14:textId="781B5956" w:rsidR="00803B6A" w:rsidRPr="009C5F5E" w:rsidRDefault="00803B6A">
      <w:pPr>
        <w:pStyle w:val="Standard"/>
        <w:tabs>
          <w:tab w:val="left" w:pos="30"/>
        </w:tabs>
        <w:rPr>
          <w:rFonts w:asciiTheme="minorHAnsi" w:hAnsiTheme="minorHAnsi" w:cstheme="minorHAnsi"/>
          <w:b/>
          <w:bCs/>
          <w:color w:val="00B050"/>
          <w:sz w:val="10"/>
          <w:szCs w:val="10"/>
        </w:rPr>
      </w:pPr>
    </w:p>
    <w:p w14:paraId="47BF67AE" w14:textId="77777777" w:rsidR="00803B6A" w:rsidRPr="00CC4D9D" w:rsidRDefault="003821E3">
      <w:pPr>
        <w:pStyle w:val="Standard"/>
        <w:tabs>
          <w:tab w:val="left" w:pos="30"/>
        </w:tabs>
        <w:rPr>
          <w:rFonts w:asciiTheme="minorHAnsi" w:hAnsiTheme="minorHAnsi" w:cstheme="minorHAnsi"/>
          <w:b/>
          <w:bCs/>
        </w:rPr>
      </w:pPr>
      <w:r w:rsidRPr="00CC4D9D">
        <w:rPr>
          <w:rFonts w:asciiTheme="minorHAnsi" w:hAnsiTheme="minorHAnsi" w:cstheme="minorHAnsi"/>
          <w:b/>
          <w:bCs/>
        </w:rPr>
        <w:t>Osoba upraw</w:t>
      </w:r>
      <w:r w:rsidR="00234593" w:rsidRPr="00CC4D9D">
        <w:rPr>
          <w:rFonts w:asciiTheme="minorHAnsi" w:hAnsiTheme="minorHAnsi" w:cstheme="minorHAnsi"/>
          <w:b/>
          <w:bCs/>
        </w:rPr>
        <w:t>niona do kontaktów /Pełnomocnik</w:t>
      </w:r>
      <w:r w:rsidRPr="00CC4D9D">
        <w:rPr>
          <w:rFonts w:asciiTheme="minorHAnsi" w:hAnsiTheme="minorHAnsi" w:cstheme="minorHAnsi"/>
          <w:b/>
          <w:bCs/>
        </w:rPr>
        <w:t>:</w:t>
      </w:r>
    </w:p>
    <w:tbl>
      <w:tblPr>
        <w:tblStyle w:val="Tabela-Siatka"/>
        <w:tblW w:w="9889" w:type="dxa"/>
        <w:tblLook w:val="04A0" w:firstRow="1" w:lastRow="0" w:firstColumn="1" w:lastColumn="0" w:noHBand="0" w:noVBand="1"/>
      </w:tblPr>
      <w:tblGrid>
        <w:gridCol w:w="4885"/>
        <w:gridCol w:w="5004"/>
      </w:tblGrid>
      <w:tr w:rsidR="009C5F5E" w:rsidRPr="00CC4D9D" w14:paraId="568D824B" w14:textId="77777777" w:rsidTr="00EA5481">
        <w:tc>
          <w:tcPr>
            <w:tcW w:w="4885" w:type="dxa"/>
          </w:tcPr>
          <w:p w14:paraId="14F94E50" w14:textId="77777777" w:rsidR="00AD52E1" w:rsidRPr="00CC4D9D" w:rsidRDefault="00AD52E1">
            <w:pPr>
              <w:pStyle w:val="Standard"/>
              <w:tabs>
                <w:tab w:val="left" w:pos="30"/>
              </w:tabs>
              <w:rPr>
                <w:rFonts w:asciiTheme="minorHAnsi" w:hAnsiTheme="minorHAnsi" w:cstheme="minorHAnsi"/>
                <w:b/>
                <w:bCs/>
              </w:rPr>
            </w:pPr>
            <w:r w:rsidRPr="00CC4D9D">
              <w:rPr>
                <w:rFonts w:asciiTheme="minorHAnsi" w:hAnsiTheme="minorHAnsi" w:cstheme="minorHAnsi"/>
              </w:rPr>
              <w:t>Imię i nazwisko</w:t>
            </w:r>
          </w:p>
        </w:tc>
        <w:tc>
          <w:tcPr>
            <w:tcW w:w="5004" w:type="dxa"/>
          </w:tcPr>
          <w:p w14:paraId="3B3E0D35" w14:textId="77777777" w:rsidR="00AD52E1" w:rsidRPr="00CC4D9D" w:rsidRDefault="00AD52E1">
            <w:pPr>
              <w:pStyle w:val="Standard"/>
              <w:tabs>
                <w:tab w:val="left" w:pos="30"/>
              </w:tabs>
              <w:rPr>
                <w:rFonts w:asciiTheme="minorHAnsi" w:hAnsiTheme="minorHAnsi" w:cstheme="minorHAnsi"/>
                <w:b/>
                <w:bCs/>
              </w:rPr>
            </w:pPr>
          </w:p>
        </w:tc>
      </w:tr>
      <w:tr w:rsidR="009C5F5E" w:rsidRPr="00CC4D9D" w14:paraId="46C40B34" w14:textId="77777777" w:rsidTr="00EA5481">
        <w:tc>
          <w:tcPr>
            <w:tcW w:w="4885" w:type="dxa"/>
          </w:tcPr>
          <w:p w14:paraId="0DCC617F" w14:textId="77777777" w:rsidR="00AD52E1" w:rsidRPr="00CC4D9D" w:rsidRDefault="00AD52E1">
            <w:pPr>
              <w:pStyle w:val="Standard"/>
              <w:tabs>
                <w:tab w:val="left" w:pos="30"/>
              </w:tabs>
              <w:rPr>
                <w:rFonts w:asciiTheme="minorHAnsi" w:hAnsiTheme="minorHAnsi" w:cstheme="minorHAnsi"/>
                <w:b/>
                <w:bCs/>
              </w:rPr>
            </w:pPr>
            <w:r w:rsidRPr="00CC4D9D">
              <w:rPr>
                <w:rFonts w:asciiTheme="minorHAnsi" w:hAnsiTheme="minorHAnsi" w:cstheme="minorHAnsi"/>
              </w:rPr>
              <w:t>Adres</w:t>
            </w:r>
          </w:p>
        </w:tc>
        <w:tc>
          <w:tcPr>
            <w:tcW w:w="5004" w:type="dxa"/>
          </w:tcPr>
          <w:p w14:paraId="74C50E57" w14:textId="77777777" w:rsidR="00AD52E1" w:rsidRPr="00CC4D9D" w:rsidRDefault="00AD52E1">
            <w:pPr>
              <w:pStyle w:val="Standard"/>
              <w:tabs>
                <w:tab w:val="left" w:pos="30"/>
              </w:tabs>
              <w:rPr>
                <w:rFonts w:asciiTheme="minorHAnsi" w:hAnsiTheme="minorHAnsi" w:cstheme="minorHAnsi"/>
                <w:b/>
                <w:bCs/>
              </w:rPr>
            </w:pPr>
          </w:p>
        </w:tc>
      </w:tr>
      <w:tr w:rsidR="009C5F5E" w:rsidRPr="00CC4D9D" w14:paraId="517E6AE2" w14:textId="77777777" w:rsidTr="00EA5481">
        <w:tc>
          <w:tcPr>
            <w:tcW w:w="4885" w:type="dxa"/>
          </w:tcPr>
          <w:p w14:paraId="69EE9D6F" w14:textId="77777777" w:rsidR="00AD52E1" w:rsidRPr="00CC4D9D" w:rsidRDefault="00AD52E1">
            <w:pPr>
              <w:pStyle w:val="Standard"/>
              <w:tabs>
                <w:tab w:val="left" w:pos="30"/>
              </w:tabs>
              <w:rPr>
                <w:rFonts w:asciiTheme="minorHAnsi" w:hAnsiTheme="minorHAnsi" w:cstheme="minorHAnsi"/>
              </w:rPr>
            </w:pPr>
            <w:r w:rsidRPr="00CC4D9D">
              <w:rPr>
                <w:rFonts w:asciiTheme="minorHAnsi" w:hAnsiTheme="minorHAnsi" w:cstheme="minorHAnsi"/>
              </w:rPr>
              <w:t>Nr telefonu</w:t>
            </w:r>
          </w:p>
        </w:tc>
        <w:tc>
          <w:tcPr>
            <w:tcW w:w="5004" w:type="dxa"/>
          </w:tcPr>
          <w:p w14:paraId="021A9979" w14:textId="77777777" w:rsidR="00AD52E1" w:rsidRPr="00CC4D9D" w:rsidRDefault="00AD52E1">
            <w:pPr>
              <w:pStyle w:val="Standard"/>
              <w:tabs>
                <w:tab w:val="left" w:pos="30"/>
              </w:tabs>
              <w:rPr>
                <w:rFonts w:asciiTheme="minorHAnsi" w:hAnsiTheme="minorHAnsi" w:cstheme="minorHAnsi"/>
                <w:b/>
                <w:bCs/>
              </w:rPr>
            </w:pPr>
          </w:p>
        </w:tc>
      </w:tr>
      <w:tr w:rsidR="00AD52E1" w:rsidRPr="00CC4D9D" w14:paraId="734804B2" w14:textId="77777777" w:rsidTr="00EA5481">
        <w:tc>
          <w:tcPr>
            <w:tcW w:w="4885" w:type="dxa"/>
          </w:tcPr>
          <w:p w14:paraId="58F7A4B5" w14:textId="77777777" w:rsidR="00AD52E1" w:rsidRPr="00CC4D9D" w:rsidRDefault="00AD52E1" w:rsidP="00AD52E1">
            <w:pPr>
              <w:pStyle w:val="TableContents"/>
              <w:rPr>
                <w:rFonts w:asciiTheme="minorHAnsi" w:hAnsiTheme="minorHAnsi" w:cstheme="minorHAnsi"/>
              </w:rPr>
            </w:pPr>
            <w:r w:rsidRPr="00CC4D9D">
              <w:rPr>
                <w:rFonts w:asciiTheme="minorHAnsi" w:hAnsiTheme="minorHAnsi" w:cstheme="minorHAnsi"/>
              </w:rPr>
              <w:t>e-mail</w:t>
            </w:r>
          </w:p>
        </w:tc>
        <w:tc>
          <w:tcPr>
            <w:tcW w:w="5004" w:type="dxa"/>
          </w:tcPr>
          <w:p w14:paraId="2F76953D" w14:textId="77777777" w:rsidR="00AD52E1" w:rsidRPr="00CC4D9D" w:rsidRDefault="00AD52E1">
            <w:pPr>
              <w:pStyle w:val="Standard"/>
              <w:tabs>
                <w:tab w:val="left" w:pos="30"/>
              </w:tabs>
              <w:rPr>
                <w:rFonts w:asciiTheme="minorHAnsi" w:hAnsiTheme="minorHAnsi" w:cstheme="minorHAnsi"/>
                <w:b/>
                <w:bCs/>
              </w:rPr>
            </w:pPr>
          </w:p>
        </w:tc>
      </w:tr>
    </w:tbl>
    <w:p w14:paraId="2CE92211" w14:textId="77777777" w:rsidR="00AD52E1" w:rsidRPr="009C5F5E" w:rsidRDefault="00AD52E1">
      <w:pPr>
        <w:pStyle w:val="Standard"/>
        <w:tabs>
          <w:tab w:val="left" w:pos="30"/>
        </w:tabs>
        <w:rPr>
          <w:rFonts w:asciiTheme="minorHAnsi" w:hAnsiTheme="minorHAnsi" w:cstheme="minorHAnsi"/>
          <w:b/>
          <w:bCs/>
          <w:color w:val="00B050"/>
          <w:sz w:val="10"/>
          <w:szCs w:val="10"/>
        </w:rPr>
      </w:pPr>
    </w:p>
    <w:p w14:paraId="762EBF4C" w14:textId="6FF3C45B" w:rsidR="00803B6A" w:rsidRPr="00544194" w:rsidRDefault="003821E3" w:rsidP="00AF385B">
      <w:pPr>
        <w:autoSpaceDE w:val="0"/>
        <w:autoSpaceDN/>
        <w:jc w:val="both"/>
        <w:textAlignment w:val="auto"/>
        <w:rPr>
          <w:rFonts w:asciiTheme="minorHAnsi" w:hAnsiTheme="minorHAnsi" w:cstheme="minorHAnsi"/>
        </w:rPr>
      </w:pPr>
      <w:r w:rsidRPr="002A0683">
        <w:rPr>
          <w:rFonts w:asciiTheme="minorHAnsi" w:hAnsiTheme="minorHAnsi" w:cstheme="minorHAnsi"/>
        </w:rPr>
        <w:t xml:space="preserve">1. Ubiegając się o udzielenie zamówienia publicznego na: </w:t>
      </w:r>
      <w:r w:rsidR="00D6326F" w:rsidRPr="0039277F">
        <w:rPr>
          <w:rFonts w:asciiTheme="minorHAnsi" w:hAnsiTheme="minorHAnsi" w:cstheme="minorHAnsi"/>
        </w:rPr>
        <w:t xml:space="preserve">Zakup z dostawą endoprotez </w:t>
      </w:r>
      <w:r w:rsidR="004062B9" w:rsidRPr="0039277F">
        <w:rPr>
          <w:rFonts w:asciiTheme="minorHAnsi" w:hAnsiTheme="minorHAnsi" w:cstheme="minorHAnsi"/>
        </w:rPr>
        <w:br/>
      </w:r>
      <w:r w:rsidR="009E440D" w:rsidRPr="0039277F">
        <w:rPr>
          <w:rFonts w:asciiTheme="minorHAnsi" w:hAnsiTheme="minorHAnsi" w:cstheme="minorHAnsi"/>
        </w:rPr>
        <w:t>i materiałów ortopedycznych</w:t>
      </w:r>
      <w:r w:rsidR="00810E22" w:rsidRPr="0039277F">
        <w:rPr>
          <w:rFonts w:asciiTheme="minorHAnsi" w:hAnsiTheme="minorHAnsi" w:cstheme="minorHAnsi"/>
        </w:rPr>
        <w:t xml:space="preserve"> </w:t>
      </w:r>
      <w:r w:rsidR="0025088E" w:rsidRPr="0039277F">
        <w:rPr>
          <w:rFonts w:asciiTheme="minorHAnsi" w:hAnsiTheme="minorHAnsi" w:cstheme="minorHAnsi"/>
        </w:rPr>
        <w:t>o</w:t>
      </w:r>
      <w:r w:rsidR="00150000" w:rsidRPr="0039277F">
        <w:rPr>
          <w:rFonts w:asciiTheme="minorHAnsi" w:hAnsiTheme="minorHAnsi" w:cstheme="minorHAnsi"/>
        </w:rPr>
        <w:t>f</w:t>
      </w:r>
      <w:r w:rsidRPr="0039277F">
        <w:rPr>
          <w:rFonts w:asciiTheme="minorHAnsi" w:hAnsiTheme="minorHAnsi" w:cstheme="minorHAnsi"/>
        </w:rPr>
        <w:t>erujemy wykonanie zamówienia w</w:t>
      </w:r>
      <w:r w:rsidRPr="00544194">
        <w:rPr>
          <w:rFonts w:asciiTheme="minorHAnsi" w:hAnsiTheme="minorHAnsi" w:cstheme="minorHAnsi"/>
        </w:rPr>
        <w:t xml:space="preserve"> zakresie objętym Spec</w:t>
      </w:r>
      <w:r w:rsidR="00AF2B1B" w:rsidRPr="00544194">
        <w:rPr>
          <w:rFonts w:asciiTheme="minorHAnsi" w:hAnsiTheme="minorHAnsi" w:cstheme="minorHAnsi"/>
        </w:rPr>
        <w:t xml:space="preserve">yfikacją Warunków </w:t>
      </w:r>
      <w:r w:rsidR="00150000" w:rsidRPr="00544194">
        <w:rPr>
          <w:rFonts w:asciiTheme="minorHAnsi" w:hAnsiTheme="minorHAnsi" w:cstheme="minorHAnsi"/>
        </w:rPr>
        <w:t>Z</w:t>
      </w:r>
      <w:r w:rsidR="00AF2B1B" w:rsidRPr="00544194">
        <w:rPr>
          <w:rFonts w:asciiTheme="minorHAnsi" w:hAnsiTheme="minorHAnsi" w:cstheme="minorHAnsi"/>
        </w:rPr>
        <w:t>amówienia za </w:t>
      </w:r>
      <w:r w:rsidRPr="00544194">
        <w:rPr>
          <w:rFonts w:asciiTheme="minorHAnsi" w:hAnsiTheme="minorHAnsi" w:cstheme="minorHAnsi"/>
        </w:rPr>
        <w:t xml:space="preserve">łączną </w:t>
      </w:r>
      <w:bookmarkStart w:id="1" w:name="_Hlk165976748"/>
      <w:r w:rsidR="008813F2">
        <w:rPr>
          <w:rFonts w:asciiTheme="minorHAnsi" w:hAnsiTheme="minorHAnsi" w:cstheme="minorHAnsi"/>
        </w:rPr>
        <w:t>wartość</w:t>
      </w:r>
      <w:bookmarkEnd w:id="1"/>
      <w:r w:rsidRPr="00544194">
        <w:rPr>
          <w:rFonts w:asciiTheme="minorHAnsi" w:hAnsiTheme="minorHAnsi" w:cstheme="minorHAnsi"/>
        </w:rPr>
        <w:t>:</w:t>
      </w:r>
    </w:p>
    <w:p w14:paraId="7A6DBD11" w14:textId="430C4795" w:rsidR="004B039B" w:rsidRPr="00544194" w:rsidRDefault="004B039B" w:rsidP="004B039B">
      <w:pPr>
        <w:autoSpaceDE w:val="0"/>
        <w:autoSpaceDN/>
        <w:jc w:val="both"/>
        <w:textAlignment w:val="auto"/>
        <w:rPr>
          <w:rFonts w:asciiTheme="minorHAnsi" w:eastAsia="Times New Roman" w:hAnsiTheme="minorHAnsi" w:cstheme="minorHAnsi"/>
          <w:kern w:val="0"/>
          <w:lang w:bidi="ar-SA"/>
        </w:rPr>
      </w:pPr>
      <w:r w:rsidRPr="00544194">
        <w:rPr>
          <w:rFonts w:asciiTheme="minorHAnsi" w:eastAsia="Times New Roman" w:hAnsiTheme="minorHAnsi" w:cstheme="minorHAnsi"/>
          <w:kern w:val="0"/>
          <w:lang w:bidi="ar-SA"/>
        </w:rPr>
        <w:t xml:space="preserve">Pakiet </w:t>
      </w:r>
      <w:r w:rsidR="001F0879" w:rsidRPr="00544194">
        <w:rPr>
          <w:rFonts w:asciiTheme="minorHAnsi" w:eastAsia="Times New Roman" w:hAnsiTheme="minorHAnsi" w:cstheme="minorHAnsi"/>
          <w:kern w:val="0"/>
          <w:lang w:bidi="ar-SA"/>
        </w:rPr>
        <w:t xml:space="preserve">  </w:t>
      </w:r>
      <w:r w:rsidR="000D32E5" w:rsidRPr="00544194">
        <w:rPr>
          <w:rFonts w:asciiTheme="minorHAnsi" w:eastAsia="Times New Roman" w:hAnsiTheme="minorHAnsi" w:cstheme="minorHAnsi"/>
          <w:kern w:val="0"/>
          <w:lang w:bidi="ar-SA"/>
        </w:rPr>
        <w:t>…</w:t>
      </w:r>
      <w:r w:rsidRPr="00544194">
        <w:rPr>
          <w:rFonts w:asciiTheme="minorHAnsi" w:eastAsia="Times New Roman" w:hAnsiTheme="minorHAnsi" w:cstheme="minorHAnsi"/>
          <w:kern w:val="0"/>
          <w:lang w:bidi="ar-SA"/>
        </w:rPr>
        <w:t xml:space="preserve">: </w:t>
      </w:r>
      <w:r w:rsidR="008813F2" w:rsidRPr="008813F2">
        <w:rPr>
          <w:rFonts w:asciiTheme="minorHAnsi" w:eastAsia="Times New Roman" w:hAnsiTheme="minorHAnsi" w:cstheme="minorHAnsi"/>
          <w:kern w:val="0"/>
          <w:lang w:bidi="ar-SA"/>
        </w:rPr>
        <w:t>wartość</w:t>
      </w:r>
      <w:r w:rsidRPr="00544194">
        <w:rPr>
          <w:rFonts w:asciiTheme="minorHAnsi" w:eastAsia="Times New Roman" w:hAnsiTheme="minorHAnsi" w:cstheme="minorHAnsi"/>
          <w:kern w:val="0"/>
          <w:lang w:bidi="ar-SA"/>
        </w:rPr>
        <w:t xml:space="preserve"> </w:t>
      </w:r>
      <w:r w:rsidR="00255954" w:rsidRPr="00544194">
        <w:rPr>
          <w:rFonts w:asciiTheme="minorHAnsi" w:eastAsia="Times New Roman" w:hAnsiTheme="minorHAnsi" w:cstheme="minorHAnsi"/>
          <w:kern w:val="0"/>
          <w:lang w:bidi="ar-SA"/>
        </w:rPr>
        <w:t>netto</w:t>
      </w:r>
      <w:r w:rsidRPr="00544194">
        <w:rPr>
          <w:rFonts w:asciiTheme="minorHAnsi" w:eastAsia="Times New Roman" w:hAnsiTheme="minorHAnsi" w:cstheme="minorHAnsi"/>
          <w:kern w:val="0"/>
          <w:lang w:bidi="ar-SA"/>
        </w:rPr>
        <w:t xml:space="preserve">: </w:t>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r>
      <w:r w:rsidRPr="00544194">
        <w:rPr>
          <w:rFonts w:asciiTheme="minorHAnsi" w:eastAsia="Times New Roman" w:hAnsiTheme="minorHAnsi" w:cstheme="minorHAnsi"/>
          <w:kern w:val="0"/>
          <w:lang w:bidi="ar-SA"/>
        </w:rPr>
        <w:softHyphen/>
        <w:t xml:space="preserve"> </w:t>
      </w:r>
      <w:r w:rsidR="00234593" w:rsidRPr="00544194">
        <w:rPr>
          <w:rFonts w:asciiTheme="minorHAnsi" w:eastAsia="Times New Roman" w:hAnsiTheme="minorHAnsi" w:cstheme="minorHAnsi"/>
          <w:kern w:val="0"/>
          <w:lang w:bidi="ar-SA"/>
        </w:rPr>
        <w:t>…………………………</w:t>
      </w:r>
      <w:r w:rsidR="00F61124" w:rsidRPr="00544194">
        <w:rPr>
          <w:rFonts w:asciiTheme="minorHAnsi" w:eastAsia="Times New Roman" w:hAnsiTheme="minorHAnsi" w:cstheme="minorHAnsi"/>
          <w:kern w:val="0"/>
          <w:lang w:bidi="ar-SA"/>
        </w:rPr>
        <w:t>..</w:t>
      </w:r>
      <w:r w:rsidR="00234593" w:rsidRPr="00544194">
        <w:rPr>
          <w:rFonts w:asciiTheme="minorHAnsi" w:eastAsia="Times New Roman" w:hAnsiTheme="minorHAnsi" w:cstheme="minorHAnsi"/>
          <w:kern w:val="0"/>
          <w:lang w:bidi="ar-SA"/>
        </w:rPr>
        <w:t>…</w:t>
      </w:r>
      <w:r w:rsidR="00F61124" w:rsidRPr="00544194">
        <w:rPr>
          <w:rFonts w:asciiTheme="minorHAnsi" w:eastAsia="Times New Roman" w:hAnsiTheme="minorHAnsi" w:cstheme="minorHAnsi"/>
          <w:kern w:val="0"/>
          <w:lang w:bidi="ar-SA"/>
        </w:rPr>
        <w:t>.</w:t>
      </w:r>
      <w:r w:rsidR="00234593" w:rsidRPr="00544194">
        <w:rPr>
          <w:rFonts w:asciiTheme="minorHAnsi" w:eastAsia="Times New Roman" w:hAnsiTheme="minorHAnsi" w:cstheme="minorHAnsi"/>
          <w:kern w:val="0"/>
          <w:lang w:bidi="ar-SA"/>
        </w:rPr>
        <w:t>…</w:t>
      </w:r>
      <w:r w:rsidR="00F61124" w:rsidRPr="00544194">
        <w:rPr>
          <w:rFonts w:asciiTheme="minorHAnsi" w:eastAsia="Times New Roman" w:hAnsiTheme="minorHAnsi" w:cstheme="minorHAnsi"/>
          <w:kern w:val="0"/>
          <w:lang w:bidi="ar-SA"/>
        </w:rPr>
        <w:t xml:space="preserve"> </w:t>
      </w:r>
      <w:r w:rsidR="008813F2" w:rsidRPr="008813F2">
        <w:rPr>
          <w:rFonts w:asciiTheme="minorHAnsi" w:eastAsia="Times New Roman" w:hAnsiTheme="minorHAnsi" w:cstheme="minorHAnsi"/>
          <w:kern w:val="0"/>
          <w:lang w:bidi="ar-SA"/>
        </w:rPr>
        <w:t>wartość</w:t>
      </w:r>
      <w:r w:rsidR="00F61124" w:rsidRPr="00544194">
        <w:rPr>
          <w:rFonts w:asciiTheme="minorHAnsi" w:eastAsia="Times New Roman" w:hAnsiTheme="minorHAnsi" w:cstheme="minorHAnsi"/>
          <w:kern w:val="0"/>
          <w:lang w:bidi="ar-SA"/>
        </w:rPr>
        <w:t xml:space="preserve"> b</w:t>
      </w:r>
      <w:r w:rsidR="00255954" w:rsidRPr="00544194">
        <w:rPr>
          <w:rFonts w:asciiTheme="minorHAnsi" w:eastAsia="Times New Roman" w:hAnsiTheme="minorHAnsi" w:cstheme="minorHAnsi"/>
          <w:kern w:val="0"/>
          <w:lang w:bidi="ar-SA"/>
        </w:rPr>
        <w:t>rutto:</w:t>
      </w:r>
      <w:r w:rsidR="00234593" w:rsidRPr="00544194">
        <w:rPr>
          <w:rFonts w:asciiTheme="minorHAnsi" w:eastAsia="Times New Roman" w:hAnsiTheme="minorHAnsi" w:cstheme="minorHAnsi"/>
          <w:kern w:val="0"/>
          <w:lang w:bidi="ar-SA"/>
        </w:rPr>
        <w:t>……</w:t>
      </w:r>
      <w:r w:rsidR="00255954" w:rsidRPr="00544194">
        <w:rPr>
          <w:rFonts w:asciiTheme="minorHAnsi" w:eastAsia="Times New Roman" w:hAnsiTheme="minorHAnsi" w:cstheme="minorHAnsi"/>
          <w:kern w:val="0"/>
          <w:lang w:bidi="ar-SA"/>
        </w:rPr>
        <w:t>..</w:t>
      </w:r>
      <w:r w:rsidR="00234593" w:rsidRPr="00544194">
        <w:rPr>
          <w:rFonts w:asciiTheme="minorHAnsi" w:eastAsia="Times New Roman" w:hAnsiTheme="minorHAnsi" w:cstheme="minorHAnsi"/>
          <w:kern w:val="0"/>
          <w:lang w:bidi="ar-SA"/>
        </w:rPr>
        <w:t>………………</w:t>
      </w:r>
      <w:r w:rsidR="00F61124" w:rsidRPr="00544194">
        <w:rPr>
          <w:rFonts w:asciiTheme="minorHAnsi" w:eastAsia="Times New Roman" w:hAnsiTheme="minorHAnsi" w:cstheme="minorHAnsi"/>
          <w:kern w:val="0"/>
          <w:lang w:bidi="ar-SA"/>
        </w:rPr>
        <w:t>…</w:t>
      </w:r>
      <w:r w:rsidR="00234593" w:rsidRPr="00544194">
        <w:rPr>
          <w:rFonts w:asciiTheme="minorHAnsi" w:eastAsia="Times New Roman" w:hAnsiTheme="minorHAnsi" w:cstheme="minorHAnsi"/>
          <w:kern w:val="0"/>
          <w:lang w:bidi="ar-SA"/>
        </w:rPr>
        <w:t>………….</w:t>
      </w:r>
    </w:p>
    <w:p w14:paraId="5EFB3C1F" w14:textId="72DE7542" w:rsidR="00234593" w:rsidRPr="00544194" w:rsidRDefault="004B039B" w:rsidP="00234593">
      <w:pPr>
        <w:autoSpaceDE w:val="0"/>
        <w:autoSpaceDN/>
        <w:jc w:val="both"/>
        <w:textAlignment w:val="auto"/>
        <w:rPr>
          <w:rFonts w:asciiTheme="minorHAnsi" w:eastAsia="Times New Roman" w:hAnsiTheme="minorHAnsi" w:cstheme="minorHAnsi"/>
          <w:kern w:val="0"/>
          <w:lang w:bidi="ar-SA"/>
        </w:rPr>
      </w:pPr>
      <w:r w:rsidRPr="00544194">
        <w:rPr>
          <w:rFonts w:asciiTheme="minorHAnsi" w:eastAsia="Times New Roman" w:hAnsiTheme="minorHAnsi" w:cstheme="minorHAnsi"/>
          <w:kern w:val="0"/>
          <w:lang w:bidi="ar-SA"/>
        </w:rPr>
        <w:t xml:space="preserve">Pakiet </w:t>
      </w:r>
      <w:r w:rsidR="001F0879" w:rsidRPr="00544194">
        <w:rPr>
          <w:rFonts w:asciiTheme="minorHAnsi" w:eastAsia="Times New Roman" w:hAnsiTheme="minorHAnsi" w:cstheme="minorHAnsi"/>
          <w:kern w:val="0"/>
          <w:lang w:bidi="ar-SA"/>
        </w:rPr>
        <w:t xml:space="preserve">  </w:t>
      </w:r>
      <w:r w:rsidR="000D32E5" w:rsidRPr="00544194">
        <w:rPr>
          <w:rFonts w:asciiTheme="minorHAnsi" w:eastAsia="Times New Roman" w:hAnsiTheme="minorHAnsi" w:cstheme="minorHAnsi"/>
          <w:kern w:val="0"/>
          <w:lang w:bidi="ar-SA"/>
        </w:rPr>
        <w:t>…</w:t>
      </w:r>
      <w:r w:rsidRPr="00544194">
        <w:rPr>
          <w:rFonts w:asciiTheme="minorHAnsi" w:eastAsia="Times New Roman" w:hAnsiTheme="minorHAnsi" w:cstheme="minorHAnsi"/>
          <w:kern w:val="0"/>
          <w:lang w:bidi="ar-SA"/>
        </w:rPr>
        <w:t xml:space="preserve">: </w:t>
      </w:r>
      <w:r w:rsidR="008813F2" w:rsidRPr="008813F2">
        <w:rPr>
          <w:rFonts w:asciiTheme="minorHAnsi" w:eastAsia="Times New Roman" w:hAnsiTheme="minorHAnsi" w:cstheme="minorHAnsi"/>
          <w:kern w:val="0"/>
          <w:lang w:bidi="ar-SA"/>
        </w:rPr>
        <w:t>wartość</w:t>
      </w:r>
      <w:r w:rsidR="00F61124" w:rsidRPr="00544194">
        <w:rPr>
          <w:rFonts w:asciiTheme="minorHAnsi" w:eastAsia="Times New Roman" w:hAnsiTheme="minorHAnsi" w:cstheme="minorHAnsi"/>
          <w:kern w:val="0"/>
          <w:lang w:bidi="ar-SA"/>
        </w:rPr>
        <w:t xml:space="preserve"> netto: </w:t>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t xml:space="preserve"> …………………………..….… </w:t>
      </w:r>
      <w:r w:rsidR="008813F2" w:rsidRPr="008813F2">
        <w:rPr>
          <w:rFonts w:asciiTheme="minorHAnsi" w:eastAsia="Times New Roman" w:hAnsiTheme="minorHAnsi" w:cstheme="minorHAnsi"/>
          <w:kern w:val="0"/>
          <w:lang w:bidi="ar-SA"/>
        </w:rPr>
        <w:t xml:space="preserve">wartość </w:t>
      </w:r>
      <w:r w:rsidR="00F61124" w:rsidRPr="00544194">
        <w:rPr>
          <w:rFonts w:asciiTheme="minorHAnsi" w:eastAsia="Times New Roman" w:hAnsiTheme="minorHAnsi" w:cstheme="minorHAnsi"/>
          <w:kern w:val="0"/>
          <w:lang w:bidi="ar-SA"/>
        </w:rPr>
        <w:t>brutto:……..…………………………….</w:t>
      </w:r>
    </w:p>
    <w:p w14:paraId="673E5058" w14:textId="71727FAF" w:rsidR="00234593" w:rsidRPr="00544194" w:rsidRDefault="004B039B" w:rsidP="00234593">
      <w:pPr>
        <w:autoSpaceDE w:val="0"/>
        <w:autoSpaceDN/>
        <w:jc w:val="both"/>
        <w:textAlignment w:val="auto"/>
        <w:rPr>
          <w:rFonts w:asciiTheme="minorHAnsi" w:eastAsia="Times New Roman" w:hAnsiTheme="minorHAnsi" w:cstheme="minorHAnsi"/>
          <w:kern w:val="0"/>
          <w:lang w:bidi="ar-SA"/>
        </w:rPr>
      </w:pPr>
      <w:r w:rsidRPr="00544194">
        <w:rPr>
          <w:rFonts w:asciiTheme="minorHAnsi" w:eastAsia="Times New Roman" w:hAnsiTheme="minorHAnsi" w:cstheme="minorHAnsi"/>
          <w:kern w:val="0"/>
          <w:lang w:bidi="ar-SA"/>
        </w:rPr>
        <w:t xml:space="preserve">Pakiet </w:t>
      </w:r>
      <w:r w:rsidR="001F0879" w:rsidRPr="00544194">
        <w:rPr>
          <w:rFonts w:asciiTheme="minorHAnsi" w:eastAsia="Times New Roman" w:hAnsiTheme="minorHAnsi" w:cstheme="minorHAnsi"/>
          <w:kern w:val="0"/>
          <w:lang w:bidi="ar-SA"/>
        </w:rPr>
        <w:t xml:space="preserve">  </w:t>
      </w:r>
      <w:r w:rsidR="000D32E5" w:rsidRPr="00544194">
        <w:rPr>
          <w:rFonts w:asciiTheme="minorHAnsi" w:eastAsia="Times New Roman" w:hAnsiTheme="minorHAnsi" w:cstheme="minorHAnsi"/>
          <w:kern w:val="0"/>
          <w:lang w:bidi="ar-SA"/>
        </w:rPr>
        <w:t>…</w:t>
      </w:r>
      <w:r w:rsidRPr="00544194">
        <w:rPr>
          <w:rFonts w:asciiTheme="minorHAnsi" w:eastAsia="Times New Roman" w:hAnsiTheme="minorHAnsi" w:cstheme="minorHAnsi"/>
          <w:kern w:val="0"/>
          <w:lang w:bidi="ar-SA"/>
        </w:rPr>
        <w:t xml:space="preserve">: </w:t>
      </w:r>
      <w:r w:rsidR="008813F2" w:rsidRPr="008813F2">
        <w:rPr>
          <w:rFonts w:asciiTheme="minorHAnsi" w:eastAsia="Times New Roman" w:hAnsiTheme="minorHAnsi" w:cstheme="minorHAnsi"/>
          <w:kern w:val="0"/>
          <w:lang w:bidi="ar-SA"/>
        </w:rPr>
        <w:t xml:space="preserve">wartość </w:t>
      </w:r>
      <w:r w:rsidR="00F61124" w:rsidRPr="00544194">
        <w:rPr>
          <w:rFonts w:asciiTheme="minorHAnsi" w:eastAsia="Times New Roman" w:hAnsiTheme="minorHAnsi" w:cstheme="minorHAnsi"/>
          <w:kern w:val="0"/>
          <w:lang w:bidi="ar-SA"/>
        </w:rPr>
        <w:t xml:space="preserve">netto: </w:t>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r>
      <w:r w:rsidR="00F61124" w:rsidRPr="00544194">
        <w:rPr>
          <w:rFonts w:asciiTheme="minorHAnsi" w:eastAsia="Times New Roman" w:hAnsiTheme="minorHAnsi" w:cstheme="minorHAnsi"/>
          <w:kern w:val="0"/>
          <w:lang w:bidi="ar-SA"/>
        </w:rPr>
        <w:softHyphen/>
        <w:t xml:space="preserve"> …………………………..….… </w:t>
      </w:r>
      <w:r w:rsidR="008813F2">
        <w:rPr>
          <w:rFonts w:asciiTheme="minorHAnsi" w:hAnsiTheme="minorHAnsi" w:cstheme="minorHAnsi"/>
        </w:rPr>
        <w:t>wartość</w:t>
      </w:r>
      <w:r w:rsidR="008813F2" w:rsidRPr="00544194">
        <w:rPr>
          <w:rFonts w:asciiTheme="minorHAnsi" w:eastAsia="Times New Roman" w:hAnsiTheme="minorHAnsi" w:cstheme="minorHAnsi"/>
          <w:kern w:val="0"/>
          <w:lang w:bidi="ar-SA"/>
        </w:rPr>
        <w:t xml:space="preserve"> </w:t>
      </w:r>
      <w:r w:rsidR="00F61124" w:rsidRPr="00544194">
        <w:rPr>
          <w:rFonts w:asciiTheme="minorHAnsi" w:eastAsia="Times New Roman" w:hAnsiTheme="minorHAnsi" w:cstheme="minorHAnsi"/>
          <w:kern w:val="0"/>
          <w:lang w:bidi="ar-SA"/>
        </w:rPr>
        <w:t>brutto:……..…………………………….</w:t>
      </w:r>
    </w:p>
    <w:p w14:paraId="1C917CBD" w14:textId="172E25A0" w:rsidR="000D32E5" w:rsidRPr="009C5F5E" w:rsidRDefault="000D32E5" w:rsidP="00544194">
      <w:pPr>
        <w:pStyle w:val="Textbodyindent"/>
        <w:tabs>
          <w:tab w:val="center" w:pos="4815"/>
        </w:tabs>
        <w:spacing w:line="276" w:lineRule="auto"/>
        <w:ind w:left="0" w:firstLine="0"/>
        <w:rPr>
          <w:rFonts w:asciiTheme="minorHAnsi" w:hAnsiTheme="minorHAnsi" w:cstheme="minorHAnsi"/>
          <w:color w:val="00B050"/>
          <w:sz w:val="16"/>
          <w:szCs w:val="16"/>
        </w:rPr>
      </w:pPr>
      <w:r w:rsidRPr="00544194">
        <w:rPr>
          <w:rFonts w:ascii="Calibri" w:hAnsi="Calibri" w:cs="Calibri"/>
          <w:color w:val="auto"/>
          <w:sz w:val="16"/>
          <w:szCs w:val="16"/>
          <w:lang w:val="pl-PL"/>
        </w:rPr>
        <w:t>Wiersze powielić w razie potrzeby</w:t>
      </w:r>
      <w:r w:rsidR="00544194">
        <w:rPr>
          <w:rFonts w:ascii="Calibri" w:hAnsi="Calibri" w:cs="Calibri"/>
          <w:color w:val="00B050"/>
          <w:sz w:val="16"/>
          <w:szCs w:val="16"/>
          <w:lang w:val="pl-PL"/>
        </w:rPr>
        <w:tab/>
      </w:r>
    </w:p>
    <w:p w14:paraId="1FED88E6" w14:textId="77777777" w:rsidR="00803B6A" w:rsidRPr="00544194" w:rsidRDefault="003821E3">
      <w:pPr>
        <w:pStyle w:val="Textbodyindent"/>
        <w:spacing w:line="276" w:lineRule="auto"/>
        <w:ind w:left="0" w:firstLine="0"/>
        <w:rPr>
          <w:rFonts w:asciiTheme="minorHAnsi" w:hAnsiTheme="minorHAnsi" w:cstheme="minorHAnsi"/>
          <w:color w:val="auto"/>
          <w:sz w:val="16"/>
          <w:szCs w:val="16"/>
        </w:rPr>
      </w:pPr>
      <w:r w:rsidRPr="00544194">
        <w:rPr>
          <w:rFonts w:asciiTheme="minorHAnsi" w:hAnsiTheme="minorHAnsi" w:cstheme="minorHAnsi"/>
          <w:color w:val="auto"/>
        </w:rPr>
        <w:t>Wartość powinna być podana do dwóch miejsc po przecinku</w:t>
      </w:r>
      <w:r w:rsidRPr="00544194">
        <w:rPr>
          <w:rFonts w:asciiTheme="minorHAnsi" w:hAnsiTheme="minorHAnsi" w:cstheme="minorHAnsi"/>
          <w:color w:val="auto"/>
          <w:sz w:val="16"/>
          <w:szCs w:val="16"/>
        </w:rPr>
        <w:t>.</w:t>
      </w:r>
    </w:p>
    <w:p w14:paraId="2ECBF43F" w14:textId="6B756281" w:rsidR="00267C77" w:rsidRPr="00544194" w:rsidRDefault="00150000" w:rsidP="00267C77">
      <w:pPr>
        <w:pStyle w:val="Akapitzlist4"/>
        <w:spacing w:after="0" w:line="240" w:lineRule="auto"/>
        <w:ind w:left="0"/>
        <w:jc w:val="both"/>
        <w:rPr>
          <w:rFonts w:asciiTheme="minorHAnsi" w:hAnsiTheme="minorHAnsi" w:cstheme="minorHAnsi"/>
          <w:sz w:val="24"/>
          <w:szCs w:val="24"/>
        </w:rPr>
      </w:pPr>
      <w:r w:rsidRPr="00544194">
        <w:rPr>
          <w:rFonts w:asciiTheme="minorHAnsi" w:hAnsiTheme="minorHAnsi" w:cstheme="minorHAnsi"/>
          <w:sz w:val="24"/>
          <w:szCs w:val="24"/>
        </w:rPr>
        <w:t>2</w:t>
      </w:r>
      <w:r w:rsidR="003821E3" w:rsidRPr="00544194">
        <w:rPr>
          <w:rFonts w:asciiTheme="minorHAnsi" w:hAnsiTheme="minorHAnsi" w:cstheme="minorHAnsi"/>
          <w:sz w:val="24"/>
          <w:szCs w:val="24"/>
        </w:rPr>
        <w:t xml:space="preserve">.  </w:t>
      </w:r>
      <w:r w:rsidR="00267C77" w:rsidRPr="00544194">
        <w:rPr>
          <w:rFonts w:asciiTheme="minorHAnsi" w:hAnsiTheme="minorHAnsi" w:cstheme="minorHAnsi"/>
          <w:sz w:val="24"/>
          <w:szCs w:val="24"/>
        </w:rPr>
        <w:t>Termin płatności</w:t>
      </w:r>
      <w:r w:rsidR="005B507B" w:rsidRPr="00544194">
        <w:rPr>
          <w:rFonts w:asciiTheme="minorHAnsi" w:hAnsiTheme="minorHAnsi" w:cstheme="minorHAnsi"/>
          <w:sz w:val="24"/>
          <w:szCs w:val="24"/>
        </w:rPr>
        <w:t xml:space="preserve"> </w:t>
      </w:r>
      <w:r w:rsidR="00267C77" w:rsidRPr="00544194">
        <w:rPr>
          <w:rFonts w:asciiTheme="minorHAnsi" w:hAnsiTheme="minorHAnsi" w:cstheme="minorHAnsi"/>
          <w:sz w:val="24"/>
          <w:szCs w:val="24"/>
        </w:rPr>
        <w:t>wynosi</w:t>
      </w:r>
      <w:r w:rsidR="00F907A8" w:rsidRPr="00544194">
        <w:rPr>
          <w:rFonts w:asciiTheme="minorHAnsi" w:hAnsiTheme="minorHAnsi" w:cstheme="minorHAnsi"/>
          <w:sz w:val="24"/>
          <w:szCs w:val="24"/>
        </w:rPr>
        <w:t xml:space="preserve"> </w:t>
      </w:r>
      <w:r w:rsidR="00267C77" w:rsidRPr="00544194">
        <w:rPr>
          <w:rFonts w:asciiTheme="minorHAnsi" w:hAnsiTheme="minorHAnsi" w:cstheme="minorHAnsi"/>
          <w:sz w:val="24"/>
          <w:szCs w:val="24"/>
        </w:rPr>
        <w:t>60 dni</w:t>
      </w:r>
      <w:r w:rsidR="00F907A8" w:rsidRPr="00544194">
        <w:rPr>
          <w:rFonts w:asciiTheme="minorHAnsi" w:hAnsiTheme="minorHAnsi" w:cstheme="minorHAnsi"/>
          <w:sz w:val="24"/>
          <w:szCs w:val="24"/>
        </w:rPr>
        <w:t xml:space="preserve">. </w:t>
      </w:r>
    </w:p>
    <w:p w14:paraId="6165ED27" w14:textId="1D6713CB" w:rsidR="00B70D76" w:rsidRPr="00544194" w:rsidRDefault="00B70D76" w:rsidP="00696C50">
      <w:pPr>
        <w:pStyle w:val="Akapitzlist8"/>
        <w:numPr>
          <w:ilvl w:val="0"/>
          <w:numId w:val="40"/>
        </w:numPr>
        <w:tabs>
          <w:tab w:val="left" w:pos="284"/>
        </w:tabs>
        <w:spacing w:after="0" w:line="240" w:lineRule="auto"/>
        <w:ind w:left="0" w:firstLine="0"/>
        <w:jc w:val="both"/>
        <w:rPr>
          <w:rFonts w:asciiTheme="minorHAnsi" w:hAnsiTheme="minorHAnsi" w:cstheme="minorHAnsi"/>
        </w:rPr>
      </w:pPr>
      <w:r w:rsidRPr="00544194">
        <w:rPr>
          <w:rFonts w:asciiTheme="minorHAnsi" w:hAnsiTheme="minorHAnsi" w:cstheme="minorHAnsi"/>
          <w:sz w:val="24"/>
          <w:szCs w:val="24"/>
        </w:rPr>
        <w:t>Wadium zos</w:t>
      </w:r>
      <w:r w:rsidR="00576872" w:rsidRPr="00544194">
        <w:rPr>
          <w:rFonts w:asciiTheme="minorHAnsi" w:hAnsiTheme="minorHAnsi" w:cstheme="minorHAnsi"/>
          <w:sz w:val="24"/>
          <w:szCs w:val="24"/>
        </w:rPr>
        <w:t>tało wniesione w kwocie: ………..zł., w formie …….…..na pakiety: …………………………..…</w:t>
      </w:r>
    </w:p>
    <w:p w14:paraId="1E47C9F6" w14:textId="77777777" w:rsidR="00803B6A" w:rsidRPr="00544194" w:rsidRDefault="00B70D76" w:rsidP="004B039B">
      <w:pPr>
        <w:pStyle w:val="Akapitzlist1"/>
        <w:spacing w:after="0" w:line="240" w:lineRule="auto"/>
        <w:ind w:left="0"/>
        <w:jc w:val="both"/>
        <w:rPr>
          <w:rFonts w:asciiTheme="minorHAnsi" w:hAnsiTheme="minorHAnsi" w:cstheme="minorHAnsi"/>
          <w:sz w:val="24"/>
          <w:szCs w:val="24"/>
        </w:rPr>
      </w:pPr>
      <w:r w:rsidRPr="00544194">
        <w:rPr>
          <w:rFonts w:asciiTheme="minorHAnsi" w:hAnsiTheme="minorHAnsi" w:cstheme="minorHAnsi"/>
          <w:sz w:val="24"/>
          <w:szCs w:val="24"/>
        </w:rPr>
        <w:t xml:space="preserve">4. </w:t>
      </w:r>
      <w:r w:rsidR="004B039B" w:rsidRPr="00544194">
        <w:rPr>
          <w:rFonts w:asciiTheme="minorHAnsi" w:hAnsiTheme="minorHAnsi" w:cstheme="minorHAnsi"/>
          <w:sz w:val="24"/>
          <w:szCs w:val="24"/>
        </w:rPr>
        <w:t xml:space="preserve">Stwierdzamy, </w:t>
      </w:r>
      <w:r w:rsidR="003821E3" w:rsidRPr="00544194">
        <w:rPr>
          <w:rFonts w:asciiTheme="minorHAnsi" w:hAnsiTheme="minorHAnsi" w:cstheme="minorHAnsi"/>
          <w:sz w:val="24"/>
          <w:szCs w:val="24"/>
        </w:rPr>
        <w:t>że w cenie oferty zostały uwzględnione wszystkie koszty wykonania zamówienia i realizacji przyszłego świadczenia umownego zgodnie z założeniami określonymi w SWZ.</w:t>
      </w:r>
    </w:p>
    <w:p w14:paraId="431B9F36" w14:textId="77777777" w:rsidR="00803B6A" w:rsidRPr="00544194" w:rsidRDefault="00B70D76" w:rsidP="00C90F3B">
      <w:pPr>
        <w:pStyle w:val="Tekstpodstawowy3"/>
        <w:spacing w:after="0"/>
        <w:jc w:val="both"/>
        <w:rPr>
          <w:rFonts w:asciiTheme="minorHAnsi" w:hAnsiTheme="minorHAnsi" w:cstheme="minorHAnsi"/>
          <w:sz w:val="24"/>
          <w:szCs w:val="24"/>
        </w:rPr>
      </w:pPr>
      <w:r w:rsidRPr="00544194">
        <w:rPr>
          <w:rFonts w:asciiTheme="minorHAnsi" w:hAnsiTheme="minorHAnsi" w:cstheme="minorHAnsi"/>
          <w:sz w:val="24"/>
          <w:szCs w:val="24"/>
        </w:rPr>
        <w:t>5</w:t>
      </w:r>
      <w:r w:rsidR="003821E3" w:rsidRPr="00544194">
        <w:rPr>
          <w:rFonts w:asciiTheme="minorHAnsi" w:hAnsiTheme="minorHAnsi" w:cstheme="minorHAnsi"/>
          <w:sz w:val="24"/>
          <w:szCs w:val="24"/>
        </w:rPr>
        <w:t>. Oświadczamy, że zapoznaliśmy się z treścią SWZ – akceptujemy warunki w niej określone, nie wnosimy zastrzeżeń oraz uznajemy się za związanych określonymi w niej postanowieniami i zasadami postępowania.</w:t>
      </w:r>
    </w:p>
    <w:p w14:paraId="15B7A0FA" w14:textId="77777777" w:rsidR="00803B6A" w:rsidRPr="00265085" w:rsidRDefault="00B70D76">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6</w:t>
      </w:r>
      <w:r w:rsidR="003821E3" w:rsidRPr="00265085">
        <w:rPr>
          <w:rFonts w:asciiTheme="minorHAnsi" w:hAnsiTheme="minorHAnsi" w:cstheme="minorHAnsi"/>
          <w:sz w:val="24"/>
          <w:szCs w:val="24"/>
        </w:rPr>
        <w:t>. Stwierdzamy, że zapoznaliśmy się z istotnymi dla Zamawiającego postanowieniami (wzorem umowy) i nie wnosimy w stosunku do nich żadnych uwag, a w przypadku wyboru naszej oferty podpiszemy umowę uwzględniając przedmiotowe postanowienia.</w:t>
      </w:r>
    </w:p>
    <w:p w14:paraId="40A75FCD" w14:textId="278D13D3" w:rsidR="00803B6A" w:rsidRPr="00265085" w:rsidRDefault="00B70D76">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7</w:t>
      </w:r>
      <w:r w:rsidR="003821E3" w:rsidRPr="00265085">
        <w:rPr>
          <w:rFonts w:asciiTheme="minorHAnsi" w:hAnsiTheme="minorHAnsi" w:cstheme="minorHAnsi"/>
          <w:sz w:val="24"/>
          <w:szCs w:val="24"/>
        </w:rPr>
        <w:t xml:space="preserve">. Osoby reprezentujące Wykonawcę przy podpisaniu umowy: </w:t>
      </w:r>
    </w:p>
    <w:tbl>
      <w:tblPr>
        <w:tblStyle w:val="Tabela-Siatka"/>
        <w:tblW w:w="9889" w:type="dxa"/>
        <w:tblLook w:val="04A0" w:firstRow="1" w:lastRow="0" w:firstColumn="1" w:lastColumn="0" w:noHBand="0" w:noVBand="1"/>
      </w:tblPr>
      <w:tblGrid>
        <w:gridCol w:w="4885"/>
        <w:gridCol w:w="5004"/>
      </w:tblGrid>
      <w:tr w:rsidR="00265085" w:rsidRPr="00265085" w14:paraId="032ED3D5" w14:textId="77777777" w:rsidTr="00EA5481">
        <w:tc>
          <w:tcPr>
            <w:tcW w:w="4885" w:type="dxa"/>
          </w:tcPr>
          <w:p w14:paraId="54315C9B" w14:textId="77777777" w:rsidR="00544194" w:rsidRPr="00265085" w:rsidRDefault="00544194" w:rsidP="00C9070F">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imię i nazwisko: ………………………………………………</w:t>
            </w:r>
          </w:p>
        </w:tc>
        <w:tc>
          <w:tcPr>
            <w:tcW w:w="5004" w:type="dxa"/>
          </w:tcPr>
          <w:p w14:paraId="04BA8938" w14:textId="77777777" w:rsidR="00544194" w:rsidRPr="00265085" w:rsidRDefault="00544194" w:rsidP="00C9070F">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oznaczenie funkcji: …………………………………………..</w:t>
            </w:r>
          </w:p>
        </w:tc>
      </w:tr>
    </w:tbl>
    <w:p w14:paraId="70131229" w14:textId="7C41BD93" w:rsidR="00803B6A" w:rsidRPr="00265085" w:rsidRDefault="00B70D76">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8</w:t>
      </w:r>
      <w:r w:rsidR="003821E3" w:rsidRPr="00265085">
        <w:rPr>
          <w:rFonts w:asciiTheme="minorHAnsi" w:hAnsiTheme="minorHAnsi" w:cstheme="minorHAnsi"/>
          <w:sz w:val="24"/>
          <w:szCs w:val="24"/>
        </w:rPr>
        <w:t xml:space="preserve">. Imię, </w:t>
      </w:r>
      <w:r w:rsidR="00D8712C">
        <w:rPr>
          <w:rFonts w:asciiTheme="minorHAnsi" w:hAnsiTheme="minorHAnsi" w:cstheme="minorHAnsi"/>
          <w:sz w:val="24"/>
          <w:szCs w:val="24"/>
        </w:rPr>
        <w:t>n</w:t>
      </w:r>
      <w:r w:rsidR="003821E3" w:rsidRPr="00265085">
        <w:rPr>
          <w:rFonts w:asciiTheme="minorHAnsi" w:hAnsiTheme="minorHAnsi" w:cstheme="minorHAnsi"/>
          <w:sz w:val="24"/>
          <w:szCs w:val="24"/>
        </w:rPr>
        <w:t>azwisko i stanowisko osoby/osób, z którymi można kontaktować się przez cały okres   trwania umowy:</w:t>
      </w:r>
    </w:p>
    <w:tbl>
      <w:tblPr>
        <w:tblStyle w:val="Tabela-Siatka"/>
        <w:tblW w:w="9889" w:type="dxa"/>
        <w:tblLook w:val="04A0" w:firstRow="1" w:lastRow="0" w:firstColumn="1" w:lastColumn="0" w:noHBand="0" w:noVBand="1"/>
      </w:tblPr>
      <w:tblGrid>
        <w:gridCol w:w="4503"/>
        <w:gridCol w:w="2693"/>
        <w:gridCol w:w="2693"/>
      </w:tblGrid>
      <w:tr w:rsidR="00265085" w14:paraId="1D706B81" w14:textId="77777777" w:rsidTr="00EA5481">
        <w:tc>
          <w:tcPr>
            <w:tcW w:w="4503" w:type="dxa"/>
            <w:vAlign w:val="center"/>
          </w:tcPr>
          <w:p w14:paraId="4B848CA6" w14:textId="46332EDD" w:rsidR="00265085" w:rsidRDefault="00265085" w:rsidP="00C9070F">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 xml:space="preserve">imię i </w:t>
            </w:r>
            <w:r w:rsidR="00D8712C">
              <w:rPr>
                <w:rFonts w:asciiTheme="minorHAnsi" w:hAnsiTheme="minorHAnsi" w:cstheme="minorHAnsi"/>
                <w:sz w:val="24"/>
                <w:szCs w:val="24"/>
              </w:rPr>
              <w:t>n</w:t>
            </w:r>
            <w:r>
              <w:rPr>
                <w:rFonts w:asciiTheme="minorHAnsi" w:hAnsiTheme="minorHAnsi" w:cstheme="minorHAnsi"/>
                <w:sz w:val="24"/>
                <w:szCs w:val="24"/>
              </w:rPr>
              <w:t>azwisko: ………………………………………..</w:t>
            </w:r>
          </w:p>
          <w:p w14:paraId="3714AB46" w14:textId="77777777" w:rsidR="00265085" w:rsidRDefault="00265085" w:rsidP="00C9070F">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stanowisko: ……………………………………………….</w:t>
            </w:r>
          </w:p>
        </w:tc>
        <w:tc>
          <w:tcPr>
            <w:tcW w:w="2693" w:type="dxa"/>
            <w:vAlign w:val="center"/>
          </w:tcPr>
          <w:p w14:paraId="2EFB76A5" w14:textId="77777777" w:rsidR="00265085" w:rsidRDefault="00265085" w:rsidP="00C9070F">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tel.: ……………………………..</w:t>
            </w:r>
          </w:p>
        </w:tc>
        <w:tc>
          <w:tcPr>
            <w:tcW w:w="2693" w:type="dxa"/>
            <w:vAlign w:val="center"/>
          </w:tcPr>
          <w:p w14:paraId="00036619" w14:textId="77777777" w:rsidR="00265085" w:rsidRDefault="00265085" w:rsidP="00C9070F">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e-mail: ………………………..</w:t>
            </w:r>
          </w:p>
        </w:tc>
      </w:tr>
    </w:tbl>
    <w:p w14:paraId="359DFDA6" w14:textId="5AFAC5AB" w:rsidR="00803B6A" w:rsidRPr="00265085" w:rsidRDefault="00B70D76">
      <w:pPr>
        <w:pStyle w:val="Akapitzlist"/>
        <w:widowControl/>
        <w:numPr>
          <w:ilvl w:val="0"/>
          <w:numId w:val="0"/>
        </w:numPr>
        <w:suppressAutoHyphens w:val="0"/>
        <w:jc w:val="both"/>
        <w:rPr>
          <w:rFonts w:asciiTheme="minorHAnsi" w:hAnsiTheme="minorHAnsi" w:cstheme="minorHAnsi"/>
          <w:sz w:val="24"/>
          <w:szCs w:val="24"/>
        </w:rPr>
      </w:pPr>
      <w:r w:rsidRPr="00265085">
        <w:rPr>
          <w:rFonts w:asciiTheme="minorHAnsi" w:hAnsiTheme="minorHAnsi" w:cstheme="minorHAnsi"/>
          <w:sz w:val="24"/>
          <w:szCs w:val="24"/>
        </w:rPr>
        <w:t>9</w:t>
      </w:r>
      <w:r w:rsidR="003821E3" w:rsidRPr="00265085">
        <w:rPr>
          <w:rFonts w:asciiTheme="minorHAnsi" w:hAnsiTheme="minorHAnsi" w:cstheme="minorHAnsi"/>
          <w:sz w:val="24"/>
          <w:szCs w:val="24"/>
        </w:rPr>
        <w:t>.  Niżej podaną część/ zakres zamówienia, wykonywać będą w moim imien</w:t>
      </w:r>
      <w:r w:rsidR="00D011D6" w:rsidRPr="00265085">
        <w:rPr>
          <w:rFonts w:asciiTheme="minorHAnsi" w:hAnsiTheme="minorHAnsi" w:cstheme="minorHAnsi"/>
          <w:sz w:val="24"/>
          <w:szCs w:val="24"/>
        </w:rPr>
        <w:t>iu podwykonawcy **</w:t>
      </w:r>
      <w:r w:rsidR="00265085" w:rsidRPr="00265085">
        <w:rPr>
          <w:rFonts w:asciiTheme="minorHAnsi" w:hAnsiTheme="minorHAnsi" w:cstheme="minorHAnsi"/>
          <w:sz w:val="24"/>
          <w:szCs w:val="24"/>
        </w:rPr>
        <w:t xml:space="preserve"> (jeśli dotyczy)</w:t>
      </w: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966"/>
      </w:tblGrid>
      <w:tr w:rsidR="00265085" w:rsidRPr="00637442" w14:paraId="19B41A58" w14:textId="77777777" w:rsidTr="00EA5481">
        <w:tc>
          <w:tcPr>
            <w:tcW w:w="4815" w:type="dxa"/>
          </w:tcPr>
          <w:p w14:paraId="518505ED"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Część/zakres zamówienia</w:t>
            </w:r>
          </w:p>
        </w:tc>
        <w:tc>
          <w:tcPr>
            <w:tcW w:w="4966" w:type="dxa"/>
          </w:tcPr>
          <w:p w14:paraId="7741284D"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Firma podwykonawcy</w:t>
            </w:r>
          </w:p>
        </w:tc>
      </w:tr>
      <w:tr w:rsidR="00265085" w:rsidRPr="00637442" w14:paraId="0379E496" w14:textId="77777777" w:rsidTr="00EA5481">
        <w:tc>
          <w:tcPr>
            <w:tcW w:w="4815" w:type="dxa"/>
          </w:tcPr>
          <w:p w14:paraId="2D636BED" w14:textId="77777777" w:rsidR="00265085" w:rsidRPr="00637442" w:rsidRDefault="00265085" w:rsidP="00C9070F">
            <w:pPr>
              <w:pStyle w:val="TableContents"/>
              <w:rPr>
                <w:rFonts w:asciiTheme="minorHAnsi" w:hAnsiTheme="minorHAnsi" w:cstheme="minorHAnsi"/>
              </w:rPr>
            </w:pPr>
          </w:p>
        </w:tc>
        <w:tc>
          <w:tcPr>
            <w:tcW w:w="4966" w:type="dxa"/>
          </w:tcPr>
          <w:p w14:paraId="5A302149" w14:textId="77777777" w:rsidR="00265085" w:rsidRPr="00637442" w:rsidRDefault="00265085" w:rsidP="00C9070F">
            <w:pPr>
              <w:pStyle w:val="TableContents"/>
              <w:rPr>
                <w:rFonts w:asciiTheme="minorHAnsi" w:hAnsiTheme="minorHAnsi" w:cstheme="minorHAnsi"/>
              </w:rPr>
            </w:pPr>
          </w:p>
        </w:tc>
      </w:tr>
    </w:tbl>
    <w:p w14:paraId="1FB10DED" w14:textId="4FEDF33E" w:rsidR="00D011D6" w:rsidRDefault="00D011D6" w:rsidP="00D8712C">
      <w:pPr>
        <w:suppressAutoHyphens w:val="0"/>
        <w:autoSpaceDN/>
        <w:contextualSpacing/>
        <w:jc w:val="both"/>
        <w:textAlignment w:val="auto"/>
        <w:rPr>
          <w:rFonts w:asciiTheme="minorHAnsi" w:eastAsia="Arial" w:hAnsiTheme="minorHAnsi" w:cstheme="minorHAnsi"/>
          <w:lang w:val="en-US" w:bidi="pl-PL"/>
        </w:rPr>
      </w:pPr>
      <w:r w:rsidRPr="00265085">
        <w:rPr>
          <w:rFonts w:asciiTheme="minorHAnsi" w:hAnsiTheme="minorHAnsi" w:cstheme="minorHAnsi"/>
        </w:rPr>
        <w:lastRenderedPageBreak/>
        <w:t xml:space="preserve">10. </w:t>
      </w:r>
      <w:r w:rsidRPr="00265085">
        <w:rPr>
          <w:rFonts w:asciiTheme="minorHAnsi" w:hAnsiTheme="minorHAnsi" w:cstheme="minorHAnsi"/>
          <w:lang w:val="en-US"/>
        </w:rPr>
        <w:t>Oświadczam</w:t>
      </w:r>
      <w:r w:rsidR="00D8712C">
        <w:rPr>
          <w:rFonts w:asciiTheme="minorHAnsi" w:hAnsiTheme="minorHAnsi" w:cstheme="minorHAnsi"/>
          <w:lang w:val="en-US"/>
        </w:rPr>
        <w:t>,</w:t>
      </w:r>
      <w:r w:rsidRPr="00265085">
        <w:rPr>
          <w:rFonts w:asciiTheme="minorHAnsi" w:hAnsiTheme="minorHAnsi" w:cstheme="minorHAnsi"/>
          <w:lang w:val="en-US"/>
        </w:rPr>
        <w:t xml:space="preserve"> że</w:t>
      </w:r>
      <w:r w:rsidR="00D8712C">
        <w:rPr>
          <w:rFonts w:asciiTheme="minorHAnsi" w:hAnsiTheme="minorHAnsi" w:cstheme="minorHAnsi"/>
          <w:lang w:val="en-US"/>
        </w:rPr>
        <w:t xml:space="preserve"> </w:t>
      </w:r>
      <w:r w:rsidRPr="00265085">
        <w:rPr>
          <w:rFonts w:asciiTheme="minorHAnsi" w:eastAsia="Arial" w:hAnsiTheme="minorHAnsi" w:cstheme="minorHAnsi"/>
          <w:lang w:val="en-US" w:bidi="pl-PL"/>
        </w:rPr>
        <w:t>polegam na zasobach innych podmiotów na zasadach określon</w:t>
      </w:r>
      <w:r w:rsidR="006A5A35" w:rsidRPr="00265085">
        <w:rPr>
          <w:rFonts w:asciiTheme="minorHAnsi" w:eastAsia="Arial" w:hAnsiTheme="minorHAnsi" w:cstheme="minorHAnsi"/>
          <w:lang w:val="en-US" w:bidi="pl-PL"/>
        </w:rPr>
        <w:t>ych w art. 118 ust. 3 ustawy, a </w:t>
      </w:r>
      <w:r w:rsidRPr="00265085">
        <w:rPr>
          <w:rFonts w:asciiTheme="minorHAnsi" w:eastAsia="Arial" w:hAnsiTheme="minorHAnsi" w:cstheme="minorHAnsi"/>
          <w:lang w:val="en-US" w:bidi="pl-PL"/>
        </w:rPr>
        <w:t xml:space="preserve">podmioty te będą brały udział w realizacji części zamówienia. W załączeniu składamy dokumenty, dotyczące zakresu i okresu udziału innego podmiotu przy wykonywaniu zamówienia </w:t>
      </w:r>
      <w:r w:rsidR="00D8712C" w:rsidRPr="00265085">
        <w:rPr>
          <w:rFonts w:asciiTheme="minorHAnsi" w:hAnsiTheme="minorHAnsi" w:cstheme="minorHAnsi"/>
          <w:lang w:val="en-US"/>
        </w:rPr>
        <w:t>*)</w:t>
      </w:r>
    </w:p>
    <w:tbl>
      <w:tblPr>
        <w:tblStyle w:val="Tabela-Siatka"/>
        <w:tblW w:w="9781" w:type="dxa"/>
        <w:tblInd w:w="108" w:type="dxa"/>
        <w:tblLook w:val="04A0" w:firstRow="1" w:lastRow="0" w:firstColumn="1" w:lastColumn="0" w:noHBand="0" w:noVBand="1"/>
      </w:tblPr>
      <w:tblGrid>
        <w:gridCol w:w="4777"/>
        <w:gridCol w:w="5004"/>
      </w:tblGrid>
      <w:tr w:rsidR="00265085" w14:paraId="498C5E3A" w14:textId="77777777" w:rsidTr="00EA5481">
        <w:tc>
          <w:tcPr>
            <w:tcW w:w="4777" w:type="dxa"/>
          </w:tcPr>
          <w:p w14:paraId="3092A635" w14:textId="77777777" w:rsidR="00265085" w:rsidRDefault="00265085" w:rsidP="00C9070F">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 xml:space="preserve">TAK </w:t>
            </w:r>
            <w:r w:rsidRPr="00637442">
              <w:rPr>
                <w:rFonts w:asciiTheme="minorHAnsi" w:eastAsia="Arial" w:hAnsiTheme="minorHAnsi" w:cstheme="minorHAnsi"/>
                <w:lang w:bidi="pl-PL"/>
              </w:rPr>
              <w:tab/>
            </w:r>
          </w:p>
        </w:tc>
        <w:tc>
          <w:tcPr>
            <w:tcW w:w="5004" w:type="dxa"/>
          </w:tcPr>
          <w:p w14:paraId="04FF19C5" w14:textId="77777777" w:rsidR="00265085" w:rsidRDefault="00265085" w:rsidP="00C9070F">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NIE</w:t>
            </w:r>
          </w:p>
        </w:tc>
      </w:tr>
    </w:tbl>
    <w:p w14:paraId="2867B130" w14:textId="1292723D" w:rsidR="00803B6A" w:rsidRPr="00265085" w:rsidRDefault="00D011D6" w:rsidP="00265085">
      <w:pPr>
        <w:tabs>
          <w:tab w:val="left" w:pos="284"/>
          <w:tab w:val="left" w:pos="426"/>
          <w:tab w:val="left" w:pos="3396"/>
          <w:tab w:val="center" w:pos="4815"/>
        </w:tabs>
        <w:suppressAutoHyphens w:val="0"/>
        <w:autoSpaceDN/>
        <w:contextualSpacing/>
        <w:textAlignment w:val="auto"/>
        <w:rPr>
          <w:rFonts w:asciiTheme="minorHAnsi" w:hAnsiTheme="minorHAnsi" w:cstheme="minorHAnsi"/>
        </w:rPr>
      </w:pPr>
      <w:r w:rsidRPr="00265085">
        <w:rPr>
          <w:rFonts w:asciiTheme="minorHAnsi" w:hAnsiTheme="minorHAnsi" w:cstheme="minorHAnsi"/>
        </w:rPr>
        <w:t>11</w:t>
      </w:r>
      <w:r w:rsidR="003821E3" w:rsidRPr="00265085">
        <w:rPr>
          <w:rFonts w:asciiTheme="minorHAnsi" w:hAnsiTheme="minorHAnsi" w:cstheme="minorHAnsi"/>
        </w:rPr>
        <w:t>. Oświadczamy, że sposób reprezentacji spółki/ konsorcjum dla potrzeb niniejszego zamówienia jest następujący: ……………………………………...………..………………………</w:t>
      </w:r>
      <w:r w:rsidR="006A5A35" w:rsidRPr="00265085">
        <w:rPr>
          <w:rFonts w:asciiTheme="minorHAnsi" w:hAnsiTheme="minorHAnsi" w:cstheme="minorHAnsi"/>
        </w:rPr>
        <w:t>………………………………………</w:t>
      </w:r>
      <w:r w:rsidR="003821E3" w:rsidRPr="00265085">
        <w:rPr>
          <w:rFonts w:asciiTheme="minorHAnsi" w:hAnsiTheme="minorHAnsi" w:cstheme="minorHAnsi"/>
        </w:rPr>
        <w:t>……………</w:t>
      </w:r>
    </w:p>
    <w:p w14:paraId="2D053C68" w14:textId="77777777" w:rsidR="00803B6A" w:rsidRPr="00265085" w:rsidRDefault="003821E3">
      <w:pPr>
        <w:pStyle w:val="Tekstpodstawowy3"/>
        <w:spacing w:after="0" w:line="276" w:lineRule="auto"/>
        <w:rPr>
          <w:rFonts w:asciiTheme="minorHAnsi" w:hAnsiTheme="minorHAnsi" w:cstheme="minorHAnsi"/>
        </w:rPr>
      </w:pPr>
      <w:r w:rsidRPr="00265085">
        <w:rPr>
          <w:rFonts w:asciiTheme="minorHAnsi" w:hAnsiTheme="minorHAnsi" w:cstheme="minorHAnsi"/>
          <w:sz w:val="24"/>
          <w:szCs w:val="24"/>
        </w:rPr>
        <w:t xml:space="preserve">                   </w:t>
      </w:r>
      <w:r w:rsidRPr="00265085">
        <w:rPr>
          <w:rFonts w:asciiTheme="minorHAnsi" w:hAnsiTheme="minorHAnsi" w:cstheme="minorHAnsi"/>
        </w:rPr>
        <w:t>(wypełniają jedynie przedsiębiorcy prowadzący działalność w formie spółki cywilnej lub składający wspólna ofertę)</w:t>
      </w:r>
    </w:p>
    <w:p w14:paraId="4741B388" w14:textId="6E43D0AB" w:rsidR="00D011D6" w:rsidRPr="00265085" w:rsidRDefault="00B276C5" w:rsidP="006A5A35">
      <w:pPr>
        <w:pStyle w:val="Tekstpodstawowy3"/>
        <w:tabs>
          <w:tab w:val="left" w:pos="426"/>
        </w:tabs>
        <w:spacing w:after="0" w:line="276" w:lineRule="auto"/>
        <w:jc w:val="both"/>
        <w:rPr>
          <w:rFonts w:ascii="Calibri" w:hAnsi="Calibri" w:cs="Calibri"/>
        </w:rPr>
      </w:pPr>
      <w:r w:rsidRPr="00265085">
        <w:rPr>
          <w:rFonts w:asciiTheme="minorHAnsi" w:hAnsiTheme="minorHAnsi" w:cstheme="minorHAnsi"/>
          <w:sz w:val="24"/>
          <w:szCs w:val="24"/>
        </w:rPr>
        <w:t>1</w:t>
      </w:r>
      <w:r w:rsidR="00D011D6" w:rsidRPr="00265085">
        <w:rPr>
          <w:rFonts w:asciiTheme="minorHAnsi" w:hAnsiTheme="minorHAnsi" w:cstheme="minorHAnsi"/>
          <w:sz w:val="24"/>
          <w:szCs w:val="24"/>
        </w:rPr>
        <w:t>2</w:t>
      </w:r>
      <w:r w:rsidR="006A5A35" w:rsidRPr="00265085">
        <w:rPr>
          <w:rFonts w:asciiTheme="minorHAnsi" w:hAnsiTheme="minorHAnsi" w:cstheme="minorHAnsi"/>
          <w:sz w:val="24"/>
          <w:szCs w:val="24"/>
        </w:rPr>
        <w:t xml:space="preserve">. </w:t>
      </w:r>
      <w:r w:rsidR="00D011D6" w:rsidRPr="00265085">
        <w:rPr>
          <w:rFonts w:ascii="Calibri" w:hAnsi="Calibri" w:cs="Calibri"/>
          <w:sz w:val="24"/>
          <w:szCs w:val="24"/>
        </w:rPr>
        <w:t>Czy Wykonawca jest:</w:t>
      </w:r>
      <w:r w:rsidR="006A5A35" w:rsidRPr="00265085">
        <w:rPr>
          <w:rFonts w:ascii="Calibri" w:hAnsi="Calibri" w:cs="Calibri"/>
          <w:sz w:val="24"/>
          <w:szCs w:val="24"/>
        </w:rPr>
        <w:t>*)</w:t>
      </w:r>
    </w:p>
    <w:tbl>
      <w:tblPr>
        <w:tblStyle w:val="Tabela-Siatka"/>
        <w:tblW w:w="9781" w:type="dxa"/>
        <w:tblInd w:w="108" w:type="dxa"/>
        <w:tblLook w:val="04A0" w:firstRow="1" w:lastRow="0" w:firstColumn="1" w:lastColumn="0" w:noHBand="0" w:noVBand="1"/>
      </w:tblPr>
      <w:tblGrid>
        <w:gridCol w:w="5024"/>
        <w:gridCol w:w="4757"/>
      </w:tblGrid>
      <w:tr w:rsidR="00265085" w:rsidRPr="0005286E" w14:paraId="14024716" w14:textId="77777777" w:rsidTr="00EA5481">
        <w:tc>
          <w:tcPr>
            <w:tcW w:w="5024" w:type="dxa"/>
          </w:tcPr>
          <w:p w14:paraId="3C51A59C" w14:textId="77777777" w:rsidR="00265085" w:rsidRPr="0005286E" w:rsidRDefault="00265085" w:rsidP="00C9070F">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mikroprzedsiębiorstwem            </w:t>
            </w:r>
            <w:r w:rsidRPr="0005286E">
              <w:rPr>
                <w:rFonts w:ascii="Calibri" w:hAnsi="Calibri" w:cs="Calibri"/>
                <w:sz w:val="24"/>
                <w:szCs w:val="24"/>
              </w:rPr>
              <w:tab/>
            </w:r>
          </w:p>
        </w:tc>
        <w:tc>
          <w:tcPr>
            <w:tcW w:w="4757" w:type="dxa"/>
          </w:tcPr>
          <w:p w14:paraId="234B1F73" w14:textId="77777777" w:rsidR="00265085" w:rsidRPr="0005286E" w:rsidRDefault="00265085" w:rsidP="00C9070F">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265085" w:rsidRPr="0005286E" w14:paraId="7DED173C" w14:textId="77777777" w:rsidTr="00EA5481">
        <w:tc>
          <w:tcPr>
            <w:tcW w:w="5024" w:type="dxa"/>
          </w:tcPr>
          <w:p w14:paraId="366DD555" w14:textId="77777777" w:rsidR="00265085" w:rsidRPr="0005286E" w:rsidRDefault="00265085" w:rsidP="00C9070F">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małym przedsiębiorstwem       </w:t>
            </w:r>
          </w:p>
        </w:tc>
        <w:tc>
          <w:tcPr>
            <w:tcW w:w="4757" w:type="dxa"/>
          </w:tcPr>
          <w:p w14:paraId="2E9DFC84" w14:textId="77777777" w:rsidR="00265085" w:rsidRPr="0005286E" w:rsidRDefault="00265085" w:rsidP="00C9070F">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265085" w:rsidRPr="0005286E" w14:paraId="792F4B66" w14:textId="77777777" w:rsidTr="00EA5481">
        <w:tc>
          <w:tcPr>
            <w:tcW w:w="5024" w:type="dxa"/>
          </w:tcPr>
          <w:p w14:paraId="0BA15D59" w14:textId="77777777" w:rsidR="00265085" w:rsidRPr="0005286E" w:rsidRDefault="00265085" w:rsidP="00C9070F">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średnim przedsiębiorstwem      </w:t>
            </w:r>
          </w:p>
        </w:tc>
        <w:tc>
          <w:tcPr>
            <w:tcW w:w="4757" w:type="dxa"/>
          </w:tcPr>
          <w:p w14:paraId="4886DF3F" w14:textId="77777777" w:rsidR="00265085" w:rsidRPr="0005286E" w:rsidRDefault="00265085" w:rsidP="00C9070F">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265085" w:rsidRPr="0005286E" w14:paraId="0AE639D2" w14:textId="77777777" w:rsidTr="00EA5481">
        <w:tc>
          <w:tcPr>
            <w:tcW w:w="5024" w:type="dxa"/>
          </w:tcPr>
          <w:p w14:paraId="266C8E41" w14:textId="77777777" w:rsidR="00265085" w:rsidRPr="0005286E" w:rsidRDefault="00265085" w:rsidP="00C9070F">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dużym przedsiębiorstwem</w:t>
            </w:r>
          </w:p>
        </w:tc>
        <w:tc>
          <w:tcPr>
            <w:tcW w:w="4757" w:type="dxa"/>
          </w:tcPr>
          <w:p w14:paraId="2D9A1361" w14:textId="77777777" w:rsidR="00265085" w:rsidRPr="0005286E" w:rsidRDefault="00265085" w:rsidP="00C9070F">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bl>
    <w:p w14:paraId="21570CD6" w14:textId="050390AF" w:rsidR="00803B6A" w:rsidRPr="00265085" w:rsidRDefault="003821E3">
      <w:pPr>
        <w:pStyle w:val="Standard"/>
        <w:tabs>
          <w:tab w:val="left" w:pos="567"/>
        </w:tabs>
        <w:jc w:val="both"/>
        <w:rPr>
          <w:rFonts w:asciiTheme="minorHAnsi" w:hAnsiTheme="minorHAnsi" w:cstheme="minorHAnsi"/>
        </w:rPr>
      </w:pPr>
      <w:r w:rsidRPr="00265085">
        <w:rPr>
          <w:rFonts w:asciiTheme="minorHAnsi" w:hAnsiTheme="minorHAnsi" w:cstheme="minorHAnsi"/>
        </w:rPr>
        <w:t>1</w:t>
      </w:r>
      <w:r w:rsidR="00990F04" w:rsidRPr="00265085">
        <w:rPr>
          <w:rFonts w:asciiTheme="minorHAnsi" w:hAnsiTheme="minorHAnsi" w:cstheme="minorHAnsi"/>
        </w:rPr>
        <w:t>3</w:t>
      </w:r>
      <w:r w:rsidRPr="00265085">
        <w:rPr>
          <w:rFonts w:asciiTheme="minorHAnsi" w:hAnsiTheme="minorHAnsi" w:cstheme="minorHAnsi"/>
        </w:rPr>
        <w:t>. Czy Wykonawca pochodzi z innego państwa członkowskiego Unii Europejskiej:</w:t>
      </w:r>
      <w:r w:rsidR="006A5A35" w:rsidRPr="00265085">
        <w:rPr>
          <w:rFonts w:asciiTheme="minorHAnsi" w:hAnsiTheme="minorHAnsi" w:cstheme="minorHAnsi"/>
        </w:rPr>
        <w:t>*)</w:t>
      </w:r>
    </w:p>
    <w:tbl>
      <w:tblPr>
        <w:tblStyle w:val="Tabela-Siatka"/>
        <w:tblW w:w="9781" w:type="dxa"/>
        <w:tblInd w:w="108" w:type="dxa"/>
        <w:tblLook w:val="04A0" w:firstRow="1" w:lastRow="0" w:firstColumn="1" w:lastColumn="0" w:noHBand="0" w:noVBand="1"/>
      </w:tblPr>
      <w:tblGrid>
        <w:gridCol w:w="4777"/>
        <w:gridCol w:w="5004"/>
      </w:tblGrid>
      <w:tr w:rsidR="00265085" w14:paraId="091AED3A" w14:textId="77777777" w:rsidTr="00EA5481">
        <w:tc>
          <w:tcPr>
            <w:tcW w:w="4777" w:type="dxa"/>
          </w:tcPr>
          <w:p w14:paraId="6D66D8BB" w14:textId="505F9251" w:rsidR="00265085" w:rsidRDefault="00E25106" w:rsidP="00C9070F">
            <w:pPr>
              <w:pStyle w:val="Standard"/>
              <w:tabs>
                <w:tab w:val="left" w:pos="567"/>
              </w:tabs>
              <w:jc w:val="center"/>
              <w:rPr>
                <w:rFonts w:ascii="Calibri" w:hAnsi="Calibri" w:cs="Calibri"/>
                <w:lang w:val="pl-PL"/>
              </w:rPr>
            </w:pPr>
            <w:bookmarkStart w:id="2" w:name="_Hlk159497729"/>
            <w:r>
              <w:rPr>
                <w:rFonts w:ascii="Calibri" w:hAnsi="Calibri" w:cs="Calibri"/>
                <w:lang w:val="pl-PL"/>
              </w:rPr>
              <w:t>TAK</w:t>
            </w:r>
          </w:p>
        </w:tc>
        <w:tc>
          <w:tcPr>
            <w:tcW w:w="5004" w:type="dxa"/>
          </w:tcPr>
          <w:p w14:paraId="1D9570F3" w14:textId="77777777" w:rsidR="00265085" w:rsidRDefault="00265085" w:rsidP="00C9070F">
            <w:pPr>
              <w:pStyle w:val="Standard"/>
              <w:tabs>
                <w:tab w:val="left" w:pos="567"/>
              </w:tabs>
              <w:jc w:val="center"/>
              <w:rPr>
                <w:rFonts w:ascii="Calibri" w:hAnsi="Calibri" w:cs="Calibri"/>
                <w:lang w:val="pl-PL"/>
              </w:rPr>
            </w:pPr>
            <w:r w:rsidRPr="00637442">
              <w:rPr>
                <w:rFonts w:ascii="Calibri" w:hAnsi="Calibri" w:cs="Calibri"/>
                <w:lang w:val="pl-PL"/>
              </w:rPr>
              <w:t>NIE</w:t>
            </w:r>
          </w:p>
        </w:tc>
      </w:tr>
    </w:tbl>
    <w:bookmarkEnd w:id="2"/>
    <w:p w14:paraId="1226207C" w14:textId="6C8A3DEA" w:rsidR="00F03CA1" w:rsidRPr="00265085" w:rsidRDefault="00B276C5">
      <w:pPr>
        <w:pStyle w:val="Standard"/>
        <w:tabs>
          <w:tab w:val="left" w:pos="30"/>
        </w:tabs>
        <w:jc w:val="both"/>
        <w:rPr>
          <w:rFonts w:asciiTheme="minorHAnsi" w:hAnsiTheme="minorHAnsi" w:cstheme="minorHAnsi"/>
        </w:rPr>
      </w:pPr>
      <w:r w:rsidRPr="00265085">
        <w:rPr>
          <w:rFonts w:asciiTheme="minorHAnsi" w:hAnsiTheme="minorHAnsi" w:cstheme="minorHAnsi"/>
        </w:rPr>
        <w:tab/>
      </w:r>
      <w:r w:rsidR="003821E3" w:rsidRPr="00265085">
        <w:rPr>
          <w:rFonts w:asciiTheme="minorHAnsi" w:hAnsiTheme="minorHAnsi" w:cstheme="minorHAnsi"/>
        </w:rPr>
        <w:t>1</w:t>
      </w:r>
      <w:r w:rsidR="00990F04" w:rsidRPr="00265085">
        <w:rPr>
          <w:rFonts w:asciiTheme="minorHAnsi" w:hAnsiTheme="minorHAnsi" w:cstheme="minorHAnsi"/>
        </w:rPr>
        <w:t>4</w:t>
      </w:r>
      <w:r w:rsidR="003821E3" w:rsidRPr="00265085">
        <w:rPr>
          <w:rFonts w:asciiTheme="minorHAnsi" w:hAnsiTheme="minorHAnsi" w:cstheme="minorHAnsi"/>
        </w:rPr>
        <w:t>. Czy Wykonawca pochodzi z innego państwa nie będącego członkiem Unii Europejskiej:</w:t>
      </w:r>
      <w:r w:rsidR="006A5A35" w:rsidRPr="00265085">
        <w:rPr>
          <w:rFonts w:asciiTheme="minorHAnsi" w:hAnsiTheme="minorHAnsi" w:cstheme="minorHAnsi"/>
        </w:rPr>
        <w:t>*)</w:t>
      </w:r>
    </w:p>
    <w:tbl>
      <w:tblPr>
        <w:tblStyle w:val="Tabela-Siatka"/>
        <w:tblW w:w="9781" w:type="dxa"/>
        <w:tblInd w:w="108" w:type="dxa"/>
        <w:tblLook w:val="04A0" w:firstRow="1" w:lastRow="0" w:firstColumn="1" w:lastColumn="0" w:noHBand="0" w:noVBand="1"/>
      </w:tblPr>
      <w:tblGrid>
        <w:gridCol w:w="4777"/>
        <w:gridCol w:w="5004"/>
      </w:tblGrid>
      <w:tr w:rsidR="00265085" w:rsidRPr="00265085" w14:paraId="75F110D5" w14:textId="77777777" w:rsidTr="00EA5481">
        <w:tc>
          <w:tcPr>
            <w:tcW w:w="4777" w:type="dxa"/>
          </w:tcPr>
          <w:p w14:paraId="6880473E" w14:textId="77777777" w:rsidR="00265085" w:rsidRPr="00265085" w:rsidRDefault="00265085" w:rsidP="00C9070F">
            <w:pPr>
              <w:pStyle w:val="Standard"/>
              <w:tabs>
                <w:tab w:val="left" w:pos="30"/>
              </w:tabs>
              <w:jc w:val="center"/>
              <w:rPr>
                <w:rFonts w:ascii="Calibri" w:hAnsi="Calibri" w:cs="Calibri"/>
              </w:rPr>
            </w:pPr>
            <w:r w:rsidRPr="00265085">
              <w:rPr>
                <w:rFonts w:ascii="Calibri" w:hAnsi="Calibri" w:cs="Calibri"/>
              </w:rPr>
              <w:t>TAK</w:t>
            </w:r>
          </w:p>
        </w:tc>
        <w:tc>
          <w:tcPr>
            <w:tcW w:w="5004" w:type="dxa"/>
          </w:tcPr>
          <w:p w14:paraId="1C39F177" w14:textId="77777777" w:rsidR="00265085" w:rsidRPr="00265085" w:rsidRDefault="00265085" w:rsidP="00C9070F">
            <w:pPr>
              <w:pStyle w:val="Standard"/>
              <w:tabs>
                <w:tab w:val="left" w:pos="30"/>
              </w:tabs>
              <w:jc w:val="center"/>
              <w:rPr>
                <w:rFonts w:ascii="Calibri" w:hAnsi="Calibri" w:cs="Calibri"/>
              </w:rPr>
            </w:pPr>
            <w:r w:rsidRPr="00265085">
              <w:rPr>
                <w:rFonts w:ascii="Calibri" w:hAnsi="Calibri" w:cs="Calibri"/>
              </w:rPr>
              <w:t>NIE</w:t>
            </w:r>
          </w:p>
        </w:tc>
      </w:tr>
    </w:tbl>
    <w:p w14:paraId="66AAAE1B" w14:textId="0A0ECD9E" w:rsidR="00803B6A" w:rsidRPr="00265085" w:rsidRDefault="003821E3" w:rsidP="00DC085E">
      <w:pPr>
        <w:pStyle w:val="Standard"/>
        <w:tabs>
          <w:tab w:val="left" w:pos="30"/>
        </w:tabs>
        <w:jc w:val="both"/>
        <w:rPr>
          <w:rFonts w:asciiTheme="minorHAnsi" w:hAnsiTheme="minorHAnsi" w:cstheme="minorHAnsi"/>
        </w:rPr>
      </w:pPr>
      <w:r w:rsidRPr="00265085">
        <w:rPr>
          <w:rFonts w:asciiTheme="minorHAnsi" w:hAnsiTheme="minorHAnsi" w:cstheme="minorHAnsi"/>
        </w:rPr>
        <w:t>1</w:t>
      </w:r>
      <w:r w:rsidR="00990F04" w:rsidRPr="00265085">
        <w:rPr>
          <w:rFonts w:asciiTheme="minorHAnsi" w:hAnsiTheme="minorHAnsi" w:cstheme="minorHAnsi"/>
        </w:rPr>
        <w:t>5</w:t>
      </w:r>
      <w:r w:rsidRPr="00265085">
        <w:rPr>
          <w:rFonts w:asciiTheme="minorHAnsi" w:hAnsiTheme="minorHAnsi" w:cstheme="minorHAnsi"/>
        </w:rPr>
        <w:t xml:space="preserve">. Wybór naszej oferty prowadzi do powstania obowiązku podatkowego po stronie </w:t>
      </w:r>
      <w:r w:rsidR="00DC085E" w:rsidRPr="00265085">
        <w:rPr>
          <w:rFonts w:asciiTheme="minorHAnsi" w:hAnsiTheme="minorHAnsi" w:cstheme="minorHAnsi"/>
        </w:rPr>
        <w:t>Zamawiającego</w:t>
      </w:r>
      <w:r w:rsidR="006A5A35" w:rsidRPr="00265085">
        <w:rPr>
          <w:rFonts w:asciiTheme="minorHAnsi" w:hAnsiTheme="minorHAnsi" w:cstheme="minorHAnsi"/>
        </w:rPr>
        <w:t>*)</w:t>
      </w: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966"/>
      </w:tblGrid>
      <w:tr w:rsidR="00EA5481" w:rsidRPr="00265085" w14:paraId="7B0BC9AD" w14:textId="77777777" w:rsidTr="00EA5481">
        <w:tc>
          <w:tcPr>
            <w:tcW w:w="4815" w:type="dxa"/>
          </w:tcPr>
          <w:p w14:paraId="644F0F00" w14:textId="74F2E4D0" w:rsidR="00803B6A" w:rsidRPr="00265085" w:rsidRDefault="00B276C5" w:rsidP="006A5A35">
            <w:pPr>
              <w:pStyle w:val="Standard"/>
              <w:tabs>
                <w:tab w:val="left" w:pos="30"/>
              </w:tabs>
              <w:jc w:val="center"/>
              <w:rPr>
                <w:rFonts w:asciiTheme="minorHAnsi" w:hAnsiTheme="minorHAnsi" w:cstheme="minorHAnsi"/>
              </w:rPr>
            </w:pPr>
            <w:bookmarkStart w:id="3" w:name="_Hlk130456884"/>
            <w:r w:rsidRPr="00265085">
              <w:rPr>
                <w:rFonts w:asciiTheme="minorHAnsi" w:hAnsiTheme="minorHAnsi" w:cstheme="minorHAnsi"/>
              </w:rPr>
              <w:t>TAK</w:t>
            </w:r>
            <w:r w:rsidR="003821E3" w:rsidRPr="00265085">
              <w:rPr>
                <w:rFonts w:asciiTheme="minorHAnsi" w:hAnsiTheme="minorHAnsi" w:cstheme="minorHAnsi"/>
              </w:rPr>
              <w:t xml:space="preserve">            </w:t>
            </w:r>
          </w:p>
        </w:tc>
        <w:tc>
          <w:tcPr>
            <w:tcW w:w="4966" w:type="dxa"/>
          </w:tcPr>
          <w:p w14:paraId="5E659B83" w14:textId="2540E52B" w:rsidR="00803B6A" w:rsidRPr="00265085" w:rsidRDefault="00B276C5" w:rsidP="006A5A35">
            <w:pPr>
              <w:pStyle w:val="Standard"/>
              <w:tabs>
                <w:tab w:val="left" w:pos="30"/>
              </w:tabs>
              <w:jc w:val="center"/>
              <w:rPr>
                <w:rFonts w:asciiTheme="minorHAnsi" w:hAnsiTheme="minorHAnsi" w:cstheme="minorHAnsi"/>
                <w:sz w:val="10"/>
                <w:szCs w:val="10"/>
              </w:rPr>
            </w:pPr>
            <w:r w:rsidRPr="00265085">
              <w:rPr>
                <w:rFonts w:asciiTheme="minorHAnsi" w:hAnsiTheme="minorHAnsi" w:cstheme="minorHAnsi"/>
              </w:rPr>
              <w:t xml:space="preserve"> NIE</w:t>
            </w:r>
          </w:p>
        </w:tc>
      </w:tr>
    </w:tbl>
    <w:bookmarkEnd w:id="3"/>
    <w:p w14:paraId="731CCA9C" w14:textId="77777777" w:rsidR="00265085" w:rsidRPr="00637442" w:rsidRDefault="003821E3" w:rsidP="00265085">
      <w:pPr>
        <w:pStyle w:val="Standard"/>
        <w:tabs>
          <w:tab w:val="left" w:pos="30"/>
        </w:tabs>
        <w:rPr>
          <w:rFonts w:asciiTheme="minorHAnsi" w:hAnsiTheme="minorHAnsi" w:cstheme="minorHAnsi"/>
        </w:rPr>
      </w:pPr>
      <w:r w:rsidRPr="009C5F5E">
        <w:rPr>
          <w:rFonts w:asciiTheme="minorHAnsi" w:hAnsiTheme="minorHAnsi" w:cstheme="minorHAnsi"/>
          <w:color w:val="00B050"/>
        </w:rPr>
        <w:t xml:space="preserve"> </w:t>
      </w:r>
      <w:r w:rsidR="00265085" w:rsidRPr="00637442">
        <w:rPr>
          <w:rFonts w:asciiTheme="minorHAnsi" w:hAnsiTheme="minorHAnsi" w:cstheme="minorHAnsi"/>
        </w:rPr>
        <w:t>W przypadku odpowiedzi twierdzącej należy wypełnić poniższą tabelę</w:t>
      </w:r>
      <w:r w:rsidR="00265085">
        <w:rPr>
          <w:rFonts w:asciiTheme="minorHAnsi" w:hAnsiTheme="minorHAnsi" w:cstheme="minorHAnsi"/>
        </w:rPr>
        <w:t>**)</w:t>
      </w:r>
    </w:p>
    <w:p w14:paraId="3295BEAE" w14:textId="77777777" w:rsidR="00265085" w:rsidRPr="00637442" w:rsidRDefault="00265085" w:rsidP="00265085">
      <w:pPr>
        <w:pStyle w:val="Standard"/>
        <w:tabs>
          <w:tab w:val="left" w:pos="30"/>
        </w:tabs>
        <w:rPr>
          <w:rFonts w:asciiTheme="minorHAnsi" w:hAnsiTheme="minorHAnsi" w:cstheme="minorHAnsi"/>
          <w:sz w:val="10"/>
          <w:szCs w:val="10"/>
        </w:rPr>
      </w:pP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966"/>
      </w:tblGrid>
      <w:tr w:rsidR="00265085" w:rsidRPr="00637442" w14:paraId="278DE883" w14:textId="77777777" w:rsidTr="00EA5481">
        <w:tc>
          <w:tcPr>
            <w:tcW w:w="4815" w:type="dxa"/>
          </w:tcPr>
          <w:p w14:paraId="35C0E45D"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Nazwa (rodzaje) towaru lub usługi, których dostawa lub świadczenie będzie prowadzić do powstania u Zamawiającego obowiązku podatkowego zgodnie z przepisami o podatku od towarów i usług</w:t>
            </w:r>
          </w:p>
        </w:tc>
        <w:tc>
          <w:tcPr>
            <w:tcW w:w="4966" w:type="dxa"/>
          </w:tcPr>
          <w:p w14:paraId="4405A4BE"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Wartość bez kwoty podatku</w:t>
            </w:r>
          </w:p>
        </w:tc>
      </w:tr>
      <w:tr w:rsidR="00265085" w:rsidRPr="00637442" w14:paraId="74DBA739" w14:textId="77777777" w:rsidTr="00EA5481">
        <w:tc>
          <w:tcPr>
            <w:tcW w:w="4815" w:type="dxa"/>
          </w:tcPr>
          <w:p w14:paraId="0A1DBB1E" w14:textId="77777777" w:rsidR="00265085" w:rsidRPr="00637442" w:rsidRDefault="00265085" w:rsidP="00C9070F">
            <w:pPr>
              <w:pStyle w:val="Standard"/>
              <w:tabs>
                <w:tab w:val="left" w:pos="30"/>
              </w:tabs>
              <w:jc w:val="center"/>
              <w:rPr>
                <w:rFonts w:asciiTheme="minorHAnsi" w:hAnsiTheme="minorHAnsi" w:cstheme="minorHAnsi"/>
                <w:sz w:val="10"/>
                <w:szCs w:val="10"/>
              </w:rPr>
            </w:pPr>
          </w:p>
          <w:p w14:paraId="31A012FD"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w:t>
            </w:r>
          </w:p>
          <w:p w14:paraId="65054A60" w14:textId="77777777" w:rsidR="00265085" w:rsidRPr="00637442" w:rsidRDefault="00265085" w:rsidP="00C9070F">
            <w:pPr>
              <w:pStyle w:val="Standard"/>
              <w:tabs>
                <w:tab w:val="left" w:pos="30"/>
              </w:tabs>
              <w:jc w:val="center"/>
              <w:rPr>
                <w:rFonts w:asciiTheme="minorHAnsi" w:hAnsiTheme="minorHAnsi" w:cstheme="minorHAnsi"/>
              </w:rPr>
            </w:pPr>
          </w:p>
        </w:tc>
        <w:tc>
          <w:tcPr>
            <w:tcW w:w="4966" w:type="dxa"/>
          </w:tcPr>
          <w:p w14:paraId="1703363F" w14:textId="77777777" w:rsidR="00265085" w:rsidRPr="00637442" w:rsidRDefault="00265085" w:rsidP="00C9070F">
            <w:pPr>
              <w:pStyle w:val="Standard"/>
              <w:tabs>
                <w:tab w:val="left" w:pos="30"/>
              </w:tabs>
              <w:jc w:val="center"/>
              <w:rPr>
                <w:rFonts w:asciiTheme="minorHAnsi" w:hAnsiTheme="minorHAnsi" w:cstheme="minorHAnsi"/>
                <w:sz w:val="10"/>
                <w:szCs w:val="10"/>
              </w:rPr>
            </w:pPr>
          </w:p>
          <w:p w14:paraId="7144BB8B"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w:t>
            </w:r>
            <w:r>
              <w:rPr>
                <w:rFonts w:asciiTheme="minorHAnsi" w:hAnsiTheme="minorHAnsi" w:cstheme="minorHAnsi"/>
              </w:rPr>
              <w:t xml:space="preserve"> zł.</w:t>
            </w:r>
          </w:p>
        </w:tc>
      </w:tr>
      <w:tr w:rsidR="00265085" w:rsidRPr="00637442" w14:paraId="10837450" w14:textId="77777777" w:rsidTr="00EA5481">
        <w:tc>
          <w:tcPr>
            <w:tcW w:w="4815" w:type="dxa"/>
          </w:tcPr>
          <w:p w14:paraId="29AB2CEB" w14:textId="77777777" w:rsidR="00265085" w:rsidRPr="00637442" w:rsidRDefault="00265085" w:rsidP="00C9070F">
            <w:pPr>
              <w:pStyle w:val="Standard"/>
              <w:tabs>
                <w:tab w:val="left" w:pos="30"/>
              </w:tabs>
              <w:jc w:val="center"/>
              <w:rPr>
                <w:rFonts w:asciiTheme="minorHAnsi" w:hAnsiTheme="minorHAnsi" w:cstheme="minorHAnsi"/>
                <w:sz w:val="10"/>
                <w:szCs w:val="10"/>
              </w:rPr>
            </w:pPr>
          </w:p>
          <w:p w14:paraId="26E70CEA" w14:textId="77777777" w:rsidR="00265085" w:rsidRPr="00637442" w:rsidRDefault="00265085" w:rsidP="00C9070F">
            <w:pPr>
              <w:pStyle w:val="Standard"/>
              <w:tabs>
                <w:tab w:val="left" w:pos="30"/>
              </w:tabs>
              <w:jc w:val="center"/>
              <w:rPr>
                <w:rFonts w:asciiTheme="minorHAnsi" w:hAnsiTheme="minorHAnsi" w:cstheme="minorHAnsi"/>
              </w:rPr>
            </w:pPr>
            <w:r w:rsidRPr="00637442">
              <w:rPr>
                <w:rFonts w:asciiTheme="minorHAnsi" w:hAnsiTheme="minorHAnsi" w:cstheme="minorHAnsi"/>
              </w:rPr>
              <w:t>……………………………………………</w:t>
            </w:r>
          </w:p>
          <w:p w14:paraId="08E722CF" w14:textId="77777777" w:rsidR="00265085" w:rsidRPr="00637442" w:rsidRDefault="00265085" w:rsidP="00C9070F">
            <w:pPr>
              <w:pStyle w:val="Standard"/>
              <w:tabs>
                <w:tab w:val="left" w:pos="30"/>
              </w:tabs>
              <w:jc w:val="center"/>
              <w:rPr>
                <w:rFonts w:asciiTheme="minorHAnsi" w:hAnsiTheme="minorHAnsi" w:cstheme="minorHAnsi"/>
                <w:sz w:val="10"/>
                <w:szCs w:val="10"/>
              </w:rPr>
            </w:pPr>
          </w:p>
        </w:tc>
        <w:tc>
          <w:tcPr>
            <w:tcW w:w="4966" w:type="dxa"/>
          </w:tcPr>
          <w:p w14:paraId="262F22B6" w14:textId="77777777" w:rsidR="00265085" w:rsidRPr="00637442" w:rsidRDefault="00265085" w:rsidP="00C9070F">
            <w:pPr>
              <w:pStyle w:val="Standard"/>
              <w:tabs>
                <w:tab w:val="left" w:pos="30"/>
              </w:tabs>
              <w:jc w:val="center"/>
              <w:rPr>
                <w:rFonts w:asciiTheme="minorHAnsi" w:hAnsiTheme="minorHAnsi" w:cstheme="minorHAnsi"/>
                <w:sz w:val="10"/>
                <w:szCs w:val="10"/>
              </w:rPr>
            </w:pPr>
          </w:p>
          <w:p w14:paraId="79536CD7" w14:textId="77777777" w:rsidR="00265085" w:rsidRPr="00637442" w:rsidRDefault="00265085" w:rsidP="00C9070F">
            <w:pPr>
              <w:pStyle w:val="Standard"/>
              <w:jc w:val="center"/>
              <w:rPr>
                <w:rFonts w:asciiTheme="minorHAnsi" w:hAnsiTheme="minorHAnsi" w:cstheme="minorHAnsi"/>
              </w:rPr>
            </w:pPr>
            <w:r w:rsidRPr="00637442">
              <w:rPr>
                <w:rFonts w:asciiTheme="minorHAnsi" w:hAnsiTheme="minorHAnsi" w:cstheme="minorHAnsi"/>
              </w:rPr>
              <w:t>……………………………………….…</w:t>
            </w:r>
            <w:r>
              <w:rPr>
                <w:rFonts w:asciiTheme="minorHAnsi" w:hAnsiTheme="minorHAnsi" w:cstheme="minorHAnsi"/>
              </w:rPr>
              <w:t xml:space="preserve"> zł.</w:t>
            </w:r>
          </w:p>
        </w:tc>
      </w:tr>
    </w:tbl>
    <w:p w14:paraId="337C4F76" w14:textId="21D13CF8" w:rsidR="00803B6A" w:rsidRPr="009C5F5E" w:rsidRDefault="00803B6A" w:rsidP="00265085">
      <w:pPr>
        <w:pStyle w:val="Standard"/>
        <w:tabs>
          <w:tab w:val="left" w:pos="30"/>
        </w:tabs>
        <w:rPr>
          <w:rFonts w:asciiTheme="minorHAnsi" w:hAnsiTheme="minorHAnsi" w:cstheme="minorHAnsi"/>
          <w:color w:val="00B050"/>
          <w:sz w:val="10"/>
          <w:szCs w:val="10"/>
        </w:rPr>
      </w:pPr>
    </w:p>
    <w:p w14:paraId="43013BA2" w14:textId="17952983" w:rsidR="00976118" w:rsidRPr="00265085" w:rsidRDefault="003821E3">
      <w:pPr>
        <w:pStyle w:val="Standard"/>
        <w:tabs>
          <w:tab w:val="left" w:pos="567"/>
        </w:tabs>
        <w:jc w:val="both"/>
        <w:rPr>
          <w:rFonts w:asciiTheme="minorHAnsi" w:hAnsiTheme="minorHAnsi" w:cstheme="minorHAnsi"/>
        </w:rPr>
      </w:pPr>
      <w:r w:rsidRPr="00265085">
        <w:rPr>
          <w:rFonts w:asciiTheme="minorHAnsi" w:hAnsiTheme="minorHAnsi" w:cstheme="minorHAnsi"/>
        </w:rPr>
        <w:t>1</w:t>
      </w:r>
      <w:r w:rsidR="00990F04" w:rsidRPr="00265085">
        <w:rPr>
          <w:rFonts w:asciiTheme="minorHAnsi" w:hAnsiTheme="minorHAnsi" w:cstheme="minorHAnsi"/>
        </w:rPr>
        <w:t>6</w:t>
      </w:r>
      <w:r w:rsidRPr="00265085">
        <w:rPr>
          <w:rFonts w:asciiTheme="minorHAnsi" w:hAnsiTheme="minorHAnsi" w:cstheme="minorHAnsi"/>
        </w:rPr>
        <w:t>. Oświadczam</w:t>
      </w:r>
      <w:r w:rsidR="00D8712C">
        <w:rPr>
          <w:rFonts w:asciiTheme="minorHAnsi" w:hAnsiTheme="minorHAnsi" w:cstheme="minorHAnsi"/>
        </w:rPr>
        <w:t>y</w:t>
      </w:r>
      <w:r w:rsidRPr="00265085">
        <w:rPr>
          <w:rFonts w:asciiTheme="minorHAnsi" w:hAnsiTheme="minorHAnsi" w:cstheme="minorHAnsi"/>
        </w:rPr>
        <w:t>, że wypełniłem obowiązki informacyjne przewidziane w art. 13 lub art. 14 RODO wobec osób fizycznych, od których dane osobowe bezpośrednio lub pośrednio pozyska</w:t>
      </w:r>
      <w:r w:rsidR="00D8712C">
        <w:rPr>
          <w:rFonts w:asciiTheme="minorHAnsi" w:hAnsiTheme="minorHAnsi" w:cstheme="minorHAnsi"/>
        </w:rPr>
        <w:t>lismy</w:t>
      </w:r>
      <w:r w:rsidRPr="00265085">
        <w:rPr>
          <w:rFonts w:asciiTheme="minorHAnsi" w:hAnsiTheme="minorHAnsi" w:cstheme="minorHAnsi"/>
        </w:rPr>
        <w:t xml:space="preserve"> w celu ubiegania się o udzielenie zamówienia publicznego w niniejszym postępowaniu.</w:t>
      </w:r>
    </w:p>
    <w:p w14:paraId="2159808F" w14:textId="65EC9805" w:rsidR="00803B6A" w:rsidRPr="00265085" w:rsidRDefault="00150000">
      <w:pPr>
        <w:pStyle w:val="Standard"/>
        <w:tabs>
          <w:tab w:val="left" w:pos="567"/>
        </w:tabs>
        <w:jc w:val="both"/>
        <w:rPr>
          <w:rFonts w:asciiTheme="minorHAnsi" w:hAnsiTheme="minorHAnsi" w:cstheme="minorHAnsi"/>
        </w:rPr>
      </w:pPr>
      <w:r w:rsidRPr="00265085">
        <w:rPr>
          <w:rFonts w:asciiTheme="minorHAnsi" w:hAnsiTheme="minorHAnsi" w:cstheme="minorHAnsi"/>
        </w:rPr>
        <w:t>1</w:t>
      </w:r>
      <w:r w:rsidR="00990F04" w:rsidRPr="00265085">
        <w:rPr>
          <w:rFonts w:asciiTheme="minorHAnsi" w:hAnsiTheme="minorHAnsi" w:cstheme="minorHAnsi"/>
        </w:rPr>
        <w:t>7</w:t>
      </w:r>
      <w:r w:rsidR="003821E3" w:rsidRPr="00265085">
        <w:rPr>
          <w:rFonts w:asciiTheme="minorHAnsi" w:hAnsiTheme="minorHAnsi" w:cstheme="minorHAnsi"/>
        </w:rPr>
        <w:t>. Informujemy, że integralną częścią oferty są następujące dokumenty:</w:t>
      </w:r>
    </w:p>
    <w:p w14:paraId="01A5A51A" w14:textId="55F23748" w:rsidR="00803B6A" w:rsidRPr="00265085" w:rsidRDefault="003821E3">
      <w:pPr>
        <w:pStyle w:val="Standard"/>
        <w:tabs>
          <w:tab w:val="left" w:pos="8910"/>
        </w:tabs>
        <w:jc w:val="both"/>
        <w:rPr>
          <w:rFonts w:asciiTheme="minorHAnsi" w:hAnsiTheme="minorHAnsi" w:cstheme="minorHAnsi"/>
        </w:rPr>
      </w:pPr>
      <w:r w:rsidRPr="00265085">
        <w:rPr>
          <w:rFonts w:asciiTheme="minorHAnsi" w:hAnsiTheme="minorHAnsi" w:cstheme="minorHAnsi"/>
        </w:rPr>
        <w:t>1) ………………………………………………</w:t>
      </w:r>
      <w:r w:rsidR="006A5A35" w:rsidRPr="00265085">
        <w:rPr>
          <w:rFonts w:asciiTheme="minorHAnsi" w:hAnsiTheme="minorHAnsi" w:cstheme="minorHAnsi"/>
        </w:rPr>
        <w:t>……………………………………………………..</w:t>
      </w:r>
      <w:r w:rsidRPr="00265085">
        <w:rPr>
          <w:rFonts w:asciiTheme="minorHAnsi" w:hAnsiTheme="minorHAnsi" w:cstheme="minorHAnsi"/>
        </w:rPr>
        <w:t>……………………………………………..</w:t>
      </w:r>
    </w:p>
    <w:p w14:paraId="4ABB7DEF" w14:textId="77777777" w:rsidR="00803B6A" w:rsidRPr="00265085" w:rsidRDefault="00803B6A">
      <w:pPr>
        <w:pStyle w:val="Standard"/>
        <w:tabs>
          <w:tab w:val="left" w:pos="8910"/>
        </w:tabs>
        <w:jc w:val="both"/>
        <w:rPr>
          <w:rFonts w:asciiTheme="minorHAnsi" w:hAnsiTheme="minorHAnsi" w:cstheme="minorHAnsi"/>
          <w:sz w:val="10"/>
          <w:szCs w:val="10"/>
        </w:rPr>
      </w:pPr>
    </w:p>
    <w:p w14:paraId="0EF8F022" w14:textId="2E64DF25" w:rsidR="00B70D76" w:rsidRPr="00265085" w:rsidRDefault="00990F04" w:rsidP="00B70D76">
      <w:pPr>
        <w:autoSpaceDE w:val="0"/>
        <w:autoSpaceDN/>
        <w:jc w:val="both"/>
        <w:textAlignment w:val="auto"/>
        <w:rPr>
          <w:rFonts w:asciiTheme="minorHAnsi" w:eastAsia="Times New Roman" w:hAnsiTheme="minorHAnsi" w:cstheme="minorHAnsi"/>
          <w:kern w:val="0"/>
          <w:lang w:bidi="ar-SA"/>
        </w:rPr>
      </w:pPr>
      <w:r w:rsidRPr="00265085">
        <w:rPr>
          <w:rFonts w:asciiTheme="minorHAnsi" w:eastAsia="Times New Roman" w:hAnsiTheme="minorHAnsi" w:cstheme="minorHAnsi"/>
          <w:kern w:val="0"/>
          <w:lang w:bidi="ar-SA"/>
        </w:rPr>
        <w:t>18</w:t>
      </w:r>
      <w:r w:rsidR="00B70D76" w:rsidRPr="00265085">
        <w:rPr>
          <w:rFonts w:asciiTheme="minorHAnsi" w:eastAsia="Times New Roman" w:hAnsiTheme="minorHAnsi" w:cstheme="minorHAnsi"/>
          <w:kern w:val="0"/>
          <w:lang w:bidi="ar-SA"/>
        </w:rPr>
        <w:t xml:space="preserve">. </w:t>
      </w:r>
      <w:r w:rsidR="00AB37B9" w:rsidRPr="00265085">
        <w:rPr>
          <w:rFonts w:asciiTheme="minorHAnsi" w:eastAsia="Times New Roman" w:hAnsiTheme="minorHAnsi" w:cstheme="minorHAnsi"/>
          <w:kern w:val="0"/>
          <w:lang w:bidi="ar-SA"/>
        </w:rPr>
        <w:t>Zwrot wadium</w:t>
      </w:r>
      <w:r w:rsidR="00B70D76" w:rsidRPr="00265085">
        <w:rPr>
          <w:rFonts w:asciiTheme="minorHAnsi" w:eastAsia="Times New Roman" w:hAnsiTheme="minorHAnsi" w:cstheme="minorHAnsi"/>
          <w:kern w:val="0"/>
          <w:lang w:bidi="ar-SA"/>
        </w:rPr>
        <w:t xml:space="preserve">: </w:t>
      </w:r>
    </w:p>
    <w:p w14:paraId="2EFC8A9A" w14:textId="47261D33" w:rsidR="00B70D76" w:rsidRPr="00265085" w:rsidRDefault="00B70D76" w:rsidP="00B70D76">
      <w:pPr>
        <w:autoSpaceDE w:val="0"/>
        <w:autoSpaceDN/>
        <w:jc w:val="both"/>
        <w:textAlignment w:val="auto"/>
        <w:rPr>
          <w:rFonts w:asciiTheme="minorHAnsi" w:eastAsia="Times New Roman" w:hAnsiTheme="minorHAnsi" w:cstheme="minorHAnsi"/>
          <w:b/>
          <w:i/>
          <w:kern w:val="0"/>
          <w:lang w:bidi="ar-SA"/>
        </w:rPr>
      </w:pPr>
      <w:r w:rsidRPr="00265085">
        <w:rPr>
          <w:rFonts w:asciiTheme="minorHAnsi" w:eastAsia="Times New Roman" w:hAnsiTheme="minorHAnsi" w:cstheme="minorHAnsi"/>
          <w:kern w:val="0"/>
          <w:lang w:bidi="ar-SA"/>
        </w:rPr>
        <w:t>1. Numer konta do zwrotu wadium:</w:t>
      </w:r>
      <w:r w:rsidRPr="00265085">
        <w:rPr>
          <w:rFonts w:asciiTheme="minorHAnsi" w:eastAsia="Times New Roman" w:hAnsiTheme="minorHAnsi" w:cstheme="minorHAnsi"/>
          <w:b/>
          <w:i/>
          <w:kern w:val="0"/>
          <w:lang w:bidi="ar-SA"/>
        </w:rPr>
        <w:t>………….……</w:t>
      </w:r>
      <w:r w:rsidR="002D06B5" w:rsidRPr="00265085">
        <w:rPr>
          <w:rFonts w:asciiTheme="minorHAnsi" w:eastAsia="Times New Roman" w:hAnsiTheme="minorHAnsi" w:cstheme="minorHAnsi"/>
          <w:b/>
          <w:i/>
          <w:kern w:val="0"/>
          <w:lang w:bidi="ar-SA"/>
        </w:rPr>
        <w:t>……………………………………….</w:t>
      </w:r>
      <w:r w:rsidRPr="00265085">
        <w:rPr>
          <w:rFonts w:asciiTheme="minorHAnsi" w:eastAsia="Times New Roman" w:hAnsiTheme="minorHAnsi" w:cstheme="minorHAnsi"/>
          <w:b/>
          <w:i/>
          <w:kern w:val="0"/>
          <w:lang w:bidi="ar-SA"/>
        </w:rPr>
        <w:t>………………………………</w:t>
      </w:r>
      <w:r w:rsidRPr="00265085">
        <w:rPr>
          <w:rFonts w:asciiTheme="minorHAnsi" w:eastAsia="Times New Roman" w:hAnsiTheme="minorHAnsi" w:cstheme="minorHAnsi"/>
          <w:kern w:val="0"/>
          <w:lang w:bidi="ar-SA"/>
        </w:rPr>
        <w:t>lub</w:t>
      </w:r>
    </w:p>
    <w:p w14:paraId="18F7DF0A" w14:textId="02AAE766" w:rsidR="00B70D76" w:rsidRPr="00265085" w:rsidRDefault="00B70D76" w:rsidP="00B70D76">
      <w:pPr>
        <w:autoSpaceDE w:val="0"/>
        <w:autoSpaceDN/>
        <w:jc w:val="both"/>
        <w:textAlignment w:val="auto"/>
        <w:rPr>
          <w:rFonts w:asciiTheme="minorHAnsi" w:eastAsia="Times New Roman" w:hAnsiTheme="minorHAnsi" w:cstheme="minorHAnsi"/>
          <w:kern w:val="0"/>
          <w:lang w:bidi="ar-SA"/>
        </w:rPr>
      </w:pPr>
      <w:r w:rsidRPr="00265085">
        <w:rPr>
          <w:rFonts w:asciiTheme="minorHAnsi" w:hAnsiTheme="minorHAnsi" w:cstheme="minorHAnsi"/>
        </w:rPr>
        <w:t xml:space="preserve"> 2. Dane Gwar</w:t>
      </w:r>
      <w:r w:rsidR="006A5A35" w:rsidRPr="00265085">
        <w:rPr>
          <w:rFonts w:asciiTheme="minorHAnsi" w:hAnsiTheme="minorHAnsi" w:cstheme="minorHAnsi"/>
        </w:rPr>
        <w:t>an</w:t>
      </w:r>
      <w:r w:rsidRPr="00265085">
        <w:rPr>
          <w:rFonts w:asciiTheme="minorHAnsi" w:hAnsiTheme="minorHAnsi" w:cstheme="minorHAnsi"/>
        </w:rPr>
        <w:t>ta lub Poręczyciela wadium:</w:t>
      </w:r>
      <w:r w:rsidR="00D8712C">
        <w:rPr>
          <w:rFonts w:asciiTheme="minorHAnsi" w:hAnsiTheme="minorHAnsi" w:cstheme="minorHAnsi"/>
        </w:rPr>
        <w:t xml:space="preserve"> </w:t>
      </w:r>
      <w:r w:rsidRPr="00265085">
        <w:rPr>
          <w:rFonts w:asciiTheme="minorHAnsi" w:eastAsia="Times New Roman" w:hAnsiTheme="minorHAnsi" w:cstheme="minorHAnsi"/>
          <w:b/>
          <w:i/>
          <w:kern w:val="0"/>
          <w:lang w:bidi="ar-SA"/>
        </w:rPr>
        <w:t>………………</w:t>
      </w:r>
      <w:r w:rsidR="00D8712C">
        <w:rPr>
          <w:rFonts w:asciiTheme="minorHAnsi" w:eastAsia="Times New Roman" w:hAnsiTheme="minorHAnsi" w:cstheme="minorHAnsi"/>
          <w:b/>
          <w:i/>
          <w:kern w:val="0"/>
          <w:lang w:bidi="ar-SA"/>
        </w:rPr>
        <w:t>…..</w:t>
      </w:r>
      <w:r w:rsidRPr="00265085">
        <w:rPr>
          <w:rFonts w:asciiTheme="minorHAnsi" w:eastAsia="Times New Roman" w:hAnsiTheme="minorHAnsi" w:cstheme="minorHAnsi"/>
          <w:b/>
          <w:i/>
          <w:kern w:val="0"/>
          <w:lang w:bidi="ar-SA"/>
        </w:rPr>
        <w:t>………………………………………………</w:t>
      </w:r>
      <w:r w:rsidR="00D8712C">
        <w:rPr>
          <w:rFonts w:asciiTheme="minorHAnsi" w:eastAsia="Times New Roman" w:hAnsiTheme="minorHAnsi" w:cstheme="minorHAnsi"/>
          <w:b/>
          <w:i/>
          <w:kern w:val="0"/>
          <w:lang w:bidi="ar-SA"/>
        </w:rPr>
        <w:t>…..</w:t>
      </w:r>
      <w:r w:rsidRPr="00265085">
        <w:rPr>
          <w:rFonts w:asciiTheme="minorHAnsi" w:eastAsia="Times New Roman" w:hAnsiTheme="minorHAnsi" w:cstheme="minorHAnsi"/>
          <w:b/>
          <w:i/>
          <w:kern w:val="0"/>
          <w:lang w:bidi="ar-SA"/>
        </w:rPr>
        <w:t>………</w:t>
      </w:r>
    </w:p>
    <w:p w14:paraId="78343AC0" w14:textId="77777777" w:rsidR="00B70D76" w:rsidRPr="00265085" w:rsidRDefault="00B70D76" w:rsidP="00B70D76">
      <w:pPr>
        <w:pStyle w:val="Standard"/>
        <w:tabs>
          <w:tab w:val="left" w:pos="30"/>
        </w:tabs>
        <w:jc w:val="both"/>
        <w:rPr>
          <w:rFonts w:asciiTheme="minorHAnsi" w:hAnsiTheme="minorHAnsi" w:cstheme="minorHAnsi"/>
          <w:b/>
          <w:i/>
          <w:sz w:val="10"/>
          <w:szCs w:val="10"/>
        </w:rPr>
      </w:pPr>
    </w:p>
    <w:p w14:paraId="5A352CE9" w14:textId="77777777" w:rsidR="002D06B5" w:rsidRPr="00265085" w:rsidRDefault="002D06B5" w:rsidP="002D06B5">
      <w:pPr>
        <w:pStyle w:val="Standard"/>
        <w:tabs>
          <w:tab w:val="left" w:pos="30"/>
        </w:tabs>
        <w:rPr>
          <w:rFonts w:asciiTheme="minorHAnsi" w:hAnsiTheme="minorHAnsi" w:cstheme="minorHAnsi"/>
          <w:sz w:val="20"/>
          <w:szCs w:val="20"/>
        </w:rPr>
      </w:pPr>
      <w:r w:rsidRPr="00265085">
        <w:rPr>
          <w:rFonts w:asciiTheme="minorHAnsi" w:hAnsiTheme="minorHAnsi" w:cstheme="minorHAnsi"/>
          <w:sz w:val="20"/>
          <w:szCs w:val="20"/>
        </w:rPr>
        <w:t>*) zaznaczyć właściwe</w:t>
      </w:r>
    </w:p>
    <w:p w14:paraId="4508D46A" w14:textId="77777777" w:rsidR="002D06B5" w:rsidRPr="00265085" w:rsidRDefault="002D06B5" w:rsidP="002D06B5">
      <w:pPr>
        <w:pStyle w:val="Standard"/>
        <w:tabs>
          <w:tab w:val="left" w:pos="30"/>
        </w:tabs>
        <w:rPr>
          <w:rFonts w:asciiTheme="minorHAnsi" w:hAnsiTheme="minorHAnsi" w:cstheme="minorHAnsi"/>
          <w:sz w:val="20"/>
          <w:szCs w:val="20"/>
        </w:rPr>
      </w:pPr>
      <w:r w:rsidRPr="00265085">
        <w:rPr>
          <w:rFonts w:asciiTheme="minorHAnsi" w:hAnsiTheme="minorHAnsi" w:cstheme="minorHAnsi"/>
          <w:sz w:val="20"/>
          <w:szCs w:val="20"/>
        </w:rPr>
        <w:t xml:space="preserve">**) Wykonawca wypełnia odpowiednio jeżeli dotyczy  </w:t>
      </w:r>
    </w:p>
    <w:p w14:paraId="66E964CE" w14:textId="12B3594A" w:rsidR="00F03CA1" w:rsidRPr="00265085" w:rsidRDefault="002D06B5" w:rsidP="00AD6948">
      <w:pPr>
        <w:pStyle w:val="Akapitzlist"/>
        <w:numPr>
          <w:ilvl w:val="0"/>
          <w:numId w:val="0"/>
        </w:numPr>
        <w:rPr>
          <w:rFonts w:cs="Calibri"/>
          <w:b/>
          <w:i/>
          <w:iCs/>
          <w:sz w:val="20"/>
          <w:szCs w:val="20"/>
        </w:rPr>
        <w:sectPr w:rsidR="00F03CA1" w:rsidRPr="00265085" w:rsidSect="00813753">
          <w:headerReference w:type="default" r:id="rId21"/>
          <w:footerReference w:type="default" r:id="rId22"/>
          <w:headerReference w:type="first" r:id="rId23"/>
          <w:pgSz w:w="11906" w:h="16838"/>
          <w:pgMar w:top="1134" w:right="1121" w:bottom="1134" w:left="1155" w:header="708" w:footer="708" w:gutter="0"/>
          <w:cols w:space="708"/>
          <w:titlePg/>
          <w:docGrid w:linePitch="326"/>
        </w:sectPr>
      </w:pPr>
      <w:bookmarkStart w:id="4" w:name="_Hlk120793074"/>
      <w:r w:rsidRPr="00265085">
        <w:rPr>
          <w:rFonts w:cs="Calibri"/>
          <w:b/>
          <w:i/>
          <w:iCs/>
          <w:sz w:val="20"/>
          <w:szCs w:val="20"/>
        </w:rPr>
        <w:t xml:space="preserve">UWAGA: </w:t>
      </w:r>
      <w:bookmarkEnd w:id="4"/>
      <w:r w:rsidRPr="00265085">
        <w:rPr>
          <w:rFonts w:cs="Calibri"/>
          <w:b/>
          <w:i/>
          <w:iCs/>
          <w:sz w:val="20"/>
          <w:szCs w:val="20"/>
        </w:rPr>
        <w:t>Ofertę należy podpisać kwalifikowanym podpisem elektronicznym p</w:t>
      </w:r>
      <w:r w:rsidR="00EA5481">
        <w:rPr>
          <w:rFonts w:cs="Calibri"/>
          <w:b/>
          <w:i/>
          <w:iCs/>
          <w:sz w:val="20"/>
          <w:szCs w:val="20"/>
        </w:rPr>
        <w:t xml:space="preserve">rzez osobę/osoby </w:t>
      </w:r>
      <w:r w:rsidRPr="00265085">
        <w:rPr>
          <w:rFonts w:cs="Calibri"/>
          <w:b/>
          <w:i/>
          <w:iCs/>
          <w:sz w:val="20"/>
          <w:szCs w:val="20"/>
        </w:rPr>
        <w:t>uprawnioną/</w:t>
      </w:r>
      <w:r w:rsidR="00EA5481">
        <w:rPr>
          <w:rFonts w:cs="Calibri"/>
          <w:b/>
          <w:i/>
          <w:iCs/>
          <w:sz w:val="20"/>
          <w:szCs w:val="20"/>
        </w:rPr>
        <w:t xml:space="preserve"> uprawnione do reprezentowania</w:t>
      </w:r>
      <w:r w:rsidRPr="00265085">
        <w:rPr>
          <w:rFonts w:cs="Calibri"/>
          <w:b/>
          <w:i/>
          <w:iCs/>
          <w:sz w:val="20"/>
          <w:szCs w:val="20"/>
        </w:rPr>
        <w:t xml:space="preserve"> Wykonawcy.</w:t>
      </w:r>
    </w:p>
    <w:p w14:paraId="374D7760" w14:textId="1A4B1079" w:rsidR="004B7023" w:rsidRPr="00B07AFA" w:rsidRDefault="00A04CBB" w:rsidP="004B7023">
      <w:pPr>
        <w:shd w:val="clear" w:color="auto" w:fill="FFFFFF"/>
        <w:tabs>
          <w:tab w:val="left" w:pos="10490"/>
        </w:tabs>
        <w:ind w:left="10490"/>
        <w:contextualSpacing/>
        <w:jc w:val="right"/>
        <w:rPr>
          <w:rFonts w:asciiTheme="minorHAnsi" w:hAnsiTheme="minorHAnsi" w:cstheme="minorHAnsi"/>
          <w:b/>
        </w:rPr>
      </w:pPr>
      <w:bookmarkStart w:id="5" w:name="_Hlk129079966"/>
      <w:bookmarkStart w:id="6" w:name="_Hlk130371164"/>
      <w:r>
        <w:rPr>
          <w:rFonts w:asciiTheme="minorHAnsi" w:hAnsiTheme="minorHAnsi" w:cstheme="minorHAnsi"/>
          <w:b/>
          <w:spacing w:val="-6"/>
        </w:rPr>
        <w:lastRenderedPageBreak/>
        <w:t xml:space="preserve">Załącznik </w:t>
      </w:r>
      <w:r w:rsidR="004B7023" w:rsidRPr="00B07AFA">
        <w:rPr>
          <w:rFonts w:asciiTheme="minorHAnsi" w:hAnsiTheme="minorHAnsi" w:cstheme="minorHAnsi"/>
          <w:b/>
          <w:spacing w:val="-6"/>
        </w:rPr>
        <w:t>nr 2 do SWZ</w:t>
      </w:r>
    </w:p>
    <w:p w14:paraId="31E97551" w14:textId="77777777" w:rsidR="004B7023" w:rsidRPr="00B07AFA" w:rsidRDefault="004B7023" w:rsidP="004B7023">
      <w:pPr>
        <w:shd w:val="clear" w:color="auto" w:fill="FFFFFF"/>
        <w:spacing w:before="396"/>
        <w:ind w:right="122"/>
        <w:contextualSpacing/>
        <w:jc w:val="center"/>
        <w:rPr>
          <w:rFonts w:asciiTheme="minorHAnsi" w:hAnsiTheme="minorHAnsi" w:cstheme="minorHAnsi"/>
          <w:b/>
          <w:bCs/>
          <w:spacing w:val="-8"/>
        </w:rPr>
      </w:pPr>
      <w:r w:rsidRPr="00B07AFA">
        <w:rPr>
          <w:rFonts w:asciiTheme="minorHAnsi" w:hAnsiTheme="minorHAnsi" w:cstheme="minorHAnsi"/>
          <w:b/>
          <w:bCs/>
          <w:spacing w:val="-8"/>
        </w:rPr>
        <w:t>FORMULARZ CENOWY</w:t>
      </w:r>
    </w:p>
    <w:p w14:paraId="64467D4A" w14:textId="0E5D9848" w:rsidR="004B7023" w:rsidRPr="00B07AFA" w:rsidRDefault="00EA3EFA" w:rsidP="004B7023">
      <w:pPr>
        <w:rPr>
          <w:rFonts w:asciiTheme="minorHAnsi" w:hAnsiTheme="minorHAnsi" w:cstheme="minorHAnsi"/>
          <w:b/>
        </w:rPr>
      </w:pPr>
      <w:r>
        <w:rPr>
          <w:rFonts w:asciiTheme="minorHAnsi" w:hAnsiTheme="minorHAnsi" w:cstheme="minorHAnsi"/>
          <w:b/>
          <w:bCs/>
          <w:iCs/>
          <w:spacing w:val="-6"/>
        </w:rPr>
        <w:t>Pakiet 1</w:t>
      </w:r>
      <w:r w:rsidR="004B7023" w:rsidRPr="00B07AFA">
        <w:rPr>
          <w:rFonts w:asciiTheme="minorHAnsi" w:hAnsiTheme="minorHAnsi" w:cstheme="minorHAnsi"/>
          <w:b/>
          <w:bCs/>
          <w:iCs/>
          <w:spacing w:val="-6"/>
        </w:rPr>
        <w:t>:</w:t>
      </w:r>
      <w:r w:rsidR="004B7023" w:rsidRPr="00B07AFA">
        <w:rPr>
          <w:rFonts w:asciiTheme="minorHAnsi" w:hAnsiTheme="minorHAnsi" w:cstheme="minorHAnsi"/>
          <w:b/>
          <w:bCs/>
          <w:iCs/>
        </w:rPr>
        <w:t xml:space="preserve"> Endoproteza cementowa biodra</w:t>
      </w:r>
    </w:p>
    <w:tbl>
      <w:tblPr>
        <w:tblW w:w="5000" w:type="pct"/>
        <w:tblCellMar>
          <w:left w:w="70" w:type="dxa"/>
          <w:right w:w="70" w:type="dxa"/>
        </w:tblCellMar>
        <w:tblLook w:val="04A0" w:firstRow="1" w:lastRow="0" w:firstColumn="1" w:lastColumn="0" w:noHBand="0" w:noVBand="1"/>
      </w:tblPr>
      <w:tblGrid>
        <w:gridCol w:w="542"/>
        <w:gridCol w:w="7911"/>
        <w:gridCol w:w="962"/>
        <w:gridCol w:w="1168"/>
        <w:gridCol w:w="1103"/>
        <w:gridCol w:w="962"/>
        <w:gridCol w:w="962"/>
        <w:gridCol w:w="1100"/>
      </w:tblGrid>
      <w:tr w:rsidR="004B7023" w:rsidRPr="004B7023" w14:paraId="0EF8A177" w14:textId="77777777" w:rsidTr="00B07AFA">
        <w:trPr>
          <w:trHeight w:val="510"/>
        </w:trPr>
        <w:tc>
          <w:tcPr>
            <w:tcW w:w="184" w:type="pct"/>
            <w:tcBorders>
              <w:top w:val="single" w:sz="4" w:space="0" w:color="auto"/>
              <w:left w:val="single" w:sz="4" w:space="0" w:color="auto"/>
              <w:bottom w:val="single" w:sz="4" w:space="0" w:color="auto"/>
              <w:right w:val="single" w:sz="4" w:space="0" w:color="auto"/>
            </w:tcBorders>
            <w:shd w:val="clear" w:color="auto" w:fill="auto"/>
            <w:noWrap/>
            <w:vAlign w:val="center"/>
          </w:tcPr>
          <w:bookmarkEnd w:id="5"/>
          <w:p w14:paraId="7F416A0D"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Lp.</w:t>
            </w:r>
          </w:p>
        </w:tc>
        <w:tc>
          <w:tcPr>
            <w:tcW w:w="2688" w:type="pct"/>
            <w:tcBorders>
              <w:top w:val="single" w:sz="4" w:space="0" w:color="auto"/>
              <w:left w:val="nil"/>
              <w:bottom w:val="single" w:sz="4" w:space="0" w:color="auto"/>
              <w:right w:val="single" w:sz="4" w:space="0" w:color="auto"/>
            </w:tcBorders>
            <w:shd w:val="clear" w:color="auto" w:fill="auto"/>
            <w:vAlign w:val="center"/>
          </w:tcPr>
          <w:p w14:paraId="0B8E83B0"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Rodzaj sprzętu</w:t>
            </w:r>
          </w:p>
        </w:tc>
        <w:tc>
          <w:tcPr>
            <w:tcW w:w="327" w:type="pct"/>
            <w:tcBorders>
              <w:top w:val="single" w:sz="4" w:space="0" w:color="auto"/>
              <w:left w:val="nil"/>
              <w:bottom w:val="single" w:sz="4" w:space="0" w:color="auto"/>
              <w:right w:val="single" w:sz="4" w:space="0" w:color="auto"/>
            </w:tcBorders>
            <w:shd w:val="clear" w:color="auto" w:fill="auto"/>
            <w:vAlign w:val="center"/>
          </w:tcPr>
          <w:p w14:paraId="755EC04A"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 xml:space="preserve">Ilość </w:t>
            </w:r>
          </w:p>
          <w:p w14:paraId="4F03D06A"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 szt.</w:t>
            </w:r>
          </w:p>
        </w:tc>
        <w:tc>
          <w:tcPr>
            <w:tcW w:w="397" w:type="pct"/>
            <w:tcBorders>
              <w:top w:val="single" w:sz="4" w:space="0" w:color="auto"/>
              <w:left w:val="nil"/>
              <w:bottom w:val="single" w:sz="4" w:space="0" w:color="auto"/>
              <w:right w:val="single" w:sz="4" w:space="0" w:color="auto"/>
            </w:tcBorders>
            <w:shd w:val="clear" w:color="auto" w:fill="auto"/>
            <w:vAlign w:val="center"/>
          </w:tcPr>
          <w:p w14:paraId="605F6452"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Producent</w:t>
            </w:r>
          </w:p>
        </w:tc>
        <w:tc>
          <w:tcPr>
            <w:tcW w:w="375" w:type="pct"/>
            <w:tcBorders>
              <w:top w:val="single" w:sz="4" w:space="0" w:color="auto"/>
              <w:left w:val="nil"/>
              <w:bottom w:val="single" w:sz="4" w:space="0" w:color="auto"/>
              <w:right w:val="single" w:sz="4" w:space="0" w:color="auto"/>
            </w:tcBorders>
            <w:shd w:val="clear" w:color="auto" w:fill="auto"/>
            <w:vAlign w:val="center"/>
          </w:tcPr>
          <w:p w14:paraId="46989A9F"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Cena jedno. netto/szt.</w:t>
            </w:r>
          </w:p>
        </w:tc>
        <w:tc>
          <w:tcPr>
            <w:tcW w:w="327" w:type="pct"/>
            <w:tcBorders>
              <w:top w:val="single" w:sz="4" w:space="0" w:color="auto"/>
              <w:left w:val="nil"/>
              <w:bottom w:val="single" w:sz="4" w:space="0" w:color="auto"/>
              <w:right w:val="single" w:sz="4" w:space="0" w:color="auto"/>
            </w:tcBorders>
            <w:shd w:val="clear" w:color="auto" w:fill="auto"/>
            <w:vAlign w:val="center"/>
          </w:tcPr>
          <w:p w14:paraId="677090C3"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Wartość netto</w:t>
            </w:r>
          </w:p>
        </w:tc>
        <w:tc>
          <w:tcPr>
            <w:tcW w:w="327" w:type="pct"/>
            <w:tcBorders>
              <w:top w:val="single" w:sz="4" w:space="0" w:color="auto"/>
              <w:left w:val="nil"/>
              <w:bottom w:val="single" w:sz="4" w:space="0" w:color="auto"/>
              <w:right w:val="single" w:sz="4" w:space="0" w:color="auto"/>
            </w:tcBorders>
            <w:shd w:val="clear" w:color="auto" w:fill="auto"/>
            <w:vAlign w:val="center"/>
          </w:tcPr>
          <w:p w14:paraId="646E8239"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Stawka VAT</w:t>
            </w:r>
          </w:p>
        </w:tc>
        <w:tc>
          <w:tcPr>
            <w:tcW w:w="374" w:type="pct"/>
            <w:tcBorders>
              <w:top w:val="single" w:sz="4" w:space="0" w:color="auto"/>
              <w:left w:val="nil"/>
              <w:bottom w:val="single" w:sz="4" w:space="0" w:color="auto"/>
              <w:right w:val="single" w:sz="4" w:space="0" w:color="auto"/>
            </w:tcBorders>
            <w:shd w:val="clear" w:color="auto" w:fill="auto"/>
            <w:vAlign w:val="center"/>
          </w:tcPr>
          <w:p w14:paraId="7E86A86F" w14:textId="77777777" w:rsidR="004B7023" w:rsidRPr="00BB44E6" w:rsidRDefault="004B7023" w:rsidP="004B7023">
            <w:pPr>
              <w:jc w:val="center"/>
              <w:rPr>
                <w:rFonts w:asciiTheme="minorHAnsi" w:hAnsiTheme="minorHAnsi" w:cstheme="minorHAnsi"/>
                <w:b/>
                <w:sz w:val="22"/>
                <w:szCs w:val="22"/>
              </w:rPr>
            </w:pPr>
            <w:r w:rsidRPr="00BB44E6">
              <w:rPr>
                <w:rFonts w:asciiTheme="minorHAnsi" w:hAnsiTheme="minorHAnsi" w:cstheme="minorHAnsi"/>
                <w:b/>
                <w:sz w:val="22"/>
                <w:szCs w:val="22"/>
              </w:rPr>
              <w:t>Wartość brutto</w:t>
            </w:r>
          </w:p>
        </w:tc>
      </w:tr>
      <w:tr w:rsidR="004B7023" w:rsidRPr="004B7023" w14:paraId="673CA9E1" w14:textId="77777777" w:rsidTr="00B07AFA">
        <w:trPr>
          <w:trHeight w:val="349"/>
        </w:trPr>
        <w:tc>
          <w:tcPr>
            <w:tcW w:w="184" w:type="pct"/>
            <w:tcBorders>
              <w:top w:val="nil"/>
              <w:left w:val="single" w:sz="4" w:space="0" w:color="auto"/>
              <w:bottom w:val="single" w:sz="4" w:space="0" w:color="auto"/>
              <w:right w:val="single" w:sz="4" w:space="0" w:color="auto"/>
            </w:tcBorders>
            <w:shd w:val="clear" w:color="auto" w:fill="auto"/>
            <w:vAlign w:val="center"/>
          </w:tcPr>
          <w:p w14:paraId="7356FE83"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1.</w:t>
            </w:r>
          </w:p>
        </w:tc>
        <w:tc>
          <w:tcPr>
            <w:tcW w:w="2688" w:type="pct"/>
            <w:tcBorders>
              <w:top w:val="nil"/>
              <w:left w:val="nil"/>
              <w:bottom w:val="single" w:sz="4" w:space="0" w:color="auto"/>
              <w:right w:val="single" w:sz="4" w:space="0" w:color="auto"/>
            </w:tcBorders>
            <w:shd w:val="clear" w:color="auto" w:fill="auto"/>
          </w:tcPr>
          <w:p w14:paraId="6B6ECED7" w14:textId="72F69CA8" w:rsidR="004B7023" w:rsidRPr="00E25106" w:rsidRDefault="004B7023" w:rsidP="004B7023">
            <w:pPr>
              <w:rPr>
                <w:rFonts w:asciiTheme="minorHAnsi" w:hAnsiTheme="minorHAnsi" w:cstheme="minorHAnsi"/>
                <w:bCs/>
                <w:noProof/>
                <w:sz w:val="20"/>
                <w:szCs w:val="20"/>
              </w:rPr>
            </w:pPr>
            <w:r w:rsidRPr="00E25106">
              <w:rPr>
                <w:rFonts w:asciiTheme="minorHAnsi" w:hAnsiTheme="minorHAnsi" w:cstheme="minorHAnsi"/>
                <w:bCs/>
                <w:noProof/>
                <w:sz w:val="20"/>
                <w:szCs w:val="20"/>
              </w:rPr>
              <w:t>Trzpień metalowy, wykonany ze stopu CoCrMo, prosty na przekroju prostokątny, samocentrujący się w kanale, bezkołnierzowy, posiadają</w:t>
            </w:r>
            <w:r w:rsidR="00497EBA" w:rsidRPr="00E25106">
              <w:rPr>
                <w:rFonts w:asciiTheme="minorHAnsi" w:hAnsiTheme="minorHAnsi" w:cstheme="minorHAnsi"/>
                <w:bCs/>
                <w:noProof/>
                <w:sz w:val="20"/>
                <w:szCs w:val="20"/>
              </w:rPr>
              <w:t>cy na bocznej powierzchni podłuż</w:t>
            </w:r>
            <w:r w:rsidRPr="00E25106">
              <w:rPr>
                <w:rFonts w:asciiTheme="minorHAnsi" w:hAnsiTheme="minorHAnsi" w:cstheme="minorHAnsi"/>
                <w:bCs/>
                <w:noProof/>
                <w:sz w:val="20"/>
                <w:szCs w:val="20"/>
              </w:rPr>
              <w:t xml:space="preserve">ne </w:t>
            </w:r>
            <w:r w:rsidR="00497EBA" w:rsidRPr="00E25106">
              <w:rPr>
                <w:rFonts w:asciiTheme="minorHAnsi" w:hAnsiTheme="minorHAnsi" w:cstheme="minorHAnsi"/>
                <w:bCs/>
                <w:noProof/>
                <w:sz w:val="20"/>
                <w:szCs w:val="20"/>
              </w:rPr>
              <w:t>zagłębienia antyrotacyjne, w pię</w:t>
            </w:r>
            <w:r w:rsidRPr="00E25106">
              <w:rPr>
                <w:rFonts w:asciiTheme="minorHAnsi" w:hAnsiTheme="minorHAnsi" w:cstheme="minorHAnsi"/>
                <w:bCs/>
                <w:noProof/>
                <w:sz w:val="20"/>
                <w:szCs w:val="20"/>
              </w:rPr>
              <w:t>ciu rozmiarach (120, 130, 140, 145, 180mm długości) konus 12/14</w:t>
            </w:r>
          </w:p>
        </w:tc>
        <w:tc>
          <w:tcPr>
            <w:tcW w:w="327" w:type="pct"/>
            <w:tcBorders>
              <w:top w:val="nil"/>
              <w:left w:val="nil"/>
              <w:bottom w:val="single" w:sz="4" w:space="0" w:color="auto"/>
              <w:right w:val="single" w:sz="4" w:space="0" w:color="auto"/>
            </w:tcBorders>
            <w:shd w:val="clear" w:color="auto" w:fill="auto"/>
            <w:vAlign w:val="center"/>
          </w:tcPr>
          <w:p w14:paraId="1501F3A3" w14:textId="16CAD633"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06EC6C7D"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370ABAB2"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31A91CDA"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3FC49709"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73E304D1" w14:textId="77777777" w:rsidR="004B7023" w:rsidRPr="00E25106" w:rsidRDefault="004B7023" w:rsidP="004B7023">
            <w:pPr>
              <w:jc w:val="center"/>
              <w:rPr>
                <w:rFonts w:asciiTheme="minorHAnsi" w:hAnsiTheme="minorHAnsi" w:cstheme="minorHAnsi"/>
                <w:sz w:val="20"/>
                <w:szCs w:val="20"/>
              </w:rPr>
            </w:pPr>
          </w:p>
        </w:tc>
      </w:tr>
      <w:tr w:rsidR="004B7023" w:rsidRPr="004B7023" w14:paraId="03A35729"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1D4E0291"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2.</w:t>
            </w:r>
          </w:p>
        </w:tc>
        <w:tc>
          <w:tcPr>
            <w:tcW w:w="2688" w:type="pct"/>
            <w:tcBorders>
              <w:top w:val="nil"/>
              <w:left w:val="nil"/>
              <w:bottom w:val="single" w:sz="4" w:space="0" w:color="auto"/>
              <w:right w:val="single" w:sz="4" w:space="0" w:color="auto"/>
            </w:tcBorders>
            <w:shd w:val="clear" w:color="auto" w:fill="auto"/>
          </w:tcPr>
          <w:p w14:paraId="54C548BF" w14:textId="77777777"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Głowa bipolarna komplet złożony z odrębnych części: wkładki PE, czaszy metalowej i głowy wewnętrznej – składanych śródoperacyjnie. Implant wyposażony w mechanizm umożliwiający późniejsze rozmontowanie czaszy, głowy wewnętrznej i wkładki śródoperacyjnie. Średnica zewnętrzna minimum od 38 do 72mm</w:t>
            </w:r>
          </w:p>
        </w:tc>
        <w:tc>
          <w:tcPr>
            <w:tcW w:w="327" w:type="pct"/>
            <w:tcBorders>
              <w:top w:val="nil"/>
              <w:left w:val="nil"/>
              <w:bottom w:val="single" w:sz="4" w:space="0" w:color="auto"/>
              <w:right w:val="single" w:sz="4" w:space="0" w:color="auto"/>
            </w:tcBorders>
            <w:shd w:val="clear" w:color="auto" w:fill="auto"/>
            <w:vAlign w:val="center"/>
          </w:tcPr>
          <w:p w14:paraId="2F849996" w14:textId="479580F4"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0D04CCF0"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0C36C492"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2C1FBD0D"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58A47569"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3839273E" w14:textId="77777777" w:rsidR="004B7023" w:rsidRPr="00E25106" w:rsidRDefault="004B7023" w:rsidP="004B7023">
            <w:pPr>
              <w:jc w:val="center"/>
              <w:rPr>
                <w:rFonts w:asciiTheme="minorHAnsi" w:hAnsiTheme="minorHAnsi" w:cstheme="minorHAnsi"/>
                <w:sz w:val="20"/>
                <w:szCs w:val="20"/>
              </w:rPr>
            </w:pPr>
          </w:p>
        </w:tc>
      </w:tr>
      <w:tr w:rsidR="004B7023" w:rsidRPr="004B7023" w14:paraId="21055E88"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2C536702"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3. </w:t>
            </w:r>
          </w:p>
        </w:tc>
        <w:tc>
          <w:tcPr>
            <w:tcW w:w="2688" w:type="pct"/>
            <w:tcBorders>
              <w:top w:val="nil"/>
              <w:left w:val="nil"/>
              <w:bottom w:val="single" w:sz="4" w:space="0" w:color="auto"/>
              <w:right w:val="single" w:sz="4" w:space="0" w:color="auto"/>
            </w:tcBorders>
            <w:shd w:val="clear" w:color="auto" w:fill="auto"/>
          </w:tcPr>
          <w:p w14:paraId="16A38A86" w14:textId="77777777"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Wkładka polietylenowa do czaszy bipolarnej</w:t>
            </w:r>
          </w:p>
        </w:tc>
        <w:tc>
          <w:tcPr>
            <w:tcW w:w="327" w:type="pct"/>
            <w:tcBorders>
              <w:top w:val="nil"/>
              <w:left w:val="nil"/>
              <w:bottom w:val="single" w:sz="4" w:space="0" w:color="auto"/>
              <w:right w:val="single" w:sz="4" w:space="0" w:color="auto"/>
            </w:tcBorders>
            <w:shd w:val="clear" w:color="auto" w:fill="auto"/>
            <w:vAlign w:val="center"/>
          </w:tcPr>
          <w:p w14:paraId="1B060582" w14:textId="6873628A"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510E0300"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2195E860"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0F006865"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1DB1A30A"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42C880E3" w14:textId="77777777" w:rsidR="004B7023" w:rsidRPr="00E25106" w:rsidRDefault="004B7023" w:rsidP="004B7023">
            <w:pPr>
              <w:jc w:val="center"/>
              <w:rPr>
                <w:rFonts w:asciiTheme="minorHAnsi" w:hAnsiTheme="minorHAnsi" w:cstheme="minorHAnsi"/>
                <w:sz w:val="20"/>
                <w:szCs w:val="20"/>
              </w:rPr>
            </w:pPr>
          </w:p>
        </w:tc>
      </w:tr>
      <w:tr w:rsidR="004B7023" w:rsidRPr="004B7023" w14:paraId="0F291631"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6608479E"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4. </w:t>
            </w:r>
          </w:p>
        </w:tc>
        <w:tc>
          <w:tcPr>
            <w:tcW w:w="2688" w:type="pct"/>
            <w:tcBorders>
              <w:top w:val="nil"/>
              <w:left w:val="nil"/>
              <w:bottom w:val="single" w:sz="4" w:space="0" w:color="auto"/>
              <w:right w:val="single" w:sz="4" w:space="0" w:color="auto"/>
            </w:tcBorders>
            <w:shd w:val="clear" w:color="auto" w:fill="auto"/>
          </w:tcPr>
          <w:p w14:paraId="66B06BC9" w14:textId="5B8E4332"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Głowa metalowa 22, 28</w:t>
            </w:r>
            <w:r w:rsidR="00497EBA" w:rsidRPr="00E25106">
              <w:rPr>
                <w:rFonts w:asciiTheme="minorHAnsi" w:eastAsia="Tahoma" w:hAnsiTheme="minorHAnsi" w:cstheme="minorHAnsi"/>
                <w:sz w:val="20"/>
                <w:szCs w:val="20"/>
              </w:rPr>
              <w:t xml:space="preserve"> mm</w:t>
            </w:r>
          </w:p>
        </w:tc>
        <w:tc>
          <w:tcPr>
            <w:tcW w:w="327" w:type="pct"/>
            <w:tcBorders>
              <w:top w:val="nil"/>
              <w:left w:val="nil"/>
              <w:bottom w:val="single" w:sz="4" w:space="0" w:color="auto"/>
              <w:right w:val="single" w:sz="4" w:space="0" w:color="auto"/>
            </w:tcBorders>
            <w:shd w:val="clear" w:color="auto" w:fill="auto"/>
            <w:vAlign w:val="center"/>
          </w:tcPr>
          <w:p w14:paraId="1923F3BC" w14:textId="4397F9E2"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134A347D"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20CC53F0"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59BCDE53"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3DAA0293"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3E3194DF" w14:textId="77777777" w:rsidR="004B7023" w:rsidRPr="00E25106" w:rsidRDefault="004B7023" w:rsidP="004B7023">
            <w:pPr>
              <w:jc w:val="center"/>
              <w:rPr>
                <w:rFonts w:asciiTheme="minorHAnsi" w:hAnsiTheme="minorHAnsi" w:cstheme="minorHAnsi"/>
                <w:sz w:val="20"/>
                <w:szCs w:val="20"/>
              </w:rPr>
            </w:pPr>
          </w:p>
        </w:tc>
      </w:tr>
      <w:tr w:rsidR="004B7023" w:rsidRPr="004B7023" w14:paraId="76BC1B1C"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36450DD9"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5</w:t>
            </w:r>
          </w:p>
        </w:tc>
        <w:tc>
          <w:tcPr>
            <w:tcW w:w="2688" w:type="pct"/>
            <w:tcBorders>
              <w:top w:val="nil"/>
              <w:left w:val="nil"/>
              <w:bottom w:val="single" w:sz="4" w:space="0" w:color="auto"/>
              <w:right w:val="single" w:sz="4" w:space="0" w:color="auto"/>
            </w:tcBorders>
            <w:shd w:val="clear" w:color="auto" w:fill="auto"/>
          </w:tcPr>
          <w:p w14:paraId="12311294" w14:textId="77777777"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Cement kostny z genatymycyną 1x40</w:t>
            </w:r>
          </w:p>
        </w:tc>
        <w:tc>
          <w:tcPr>
            <w:tcW w:w="327" w:type="pct"/>
            <w:tcBorders>
              <w:top w:val="nil"/>
              <w:left w:val="nil"/>
              <w:bottom w:val="single" w:sz="4" w:space="0" w:color="auto"/>
              <w:right w:val="single" w:sz="4" w:space="0" w:color="auto"/>
            </w:tcBorders>
            <w:shd w:val="clear" w:color="auto" w:fill="auto"/>
            <w:vAlign w:val="center"/>
          </w:tcPr>
          <w:p w14:paraId="7FA27BF2" w14:textId="76C5A7DB"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1779FE5C"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3E1FC43F"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63B880E6"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3835D37E"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03FF5DBF" w14:textId="77777777" w:rsidR="004B7023" w:rsidRPr="00E25106" w:rsidRDefault="004B7023" w:rsidP="004B7023">
            <w:pPr>
              <w:jc w:val="center"/>
              <w:rPr>
                <w:rFonts w:asciiTheme="minorHAnsi" w:hAnsiTheme="minorHAnsi" w:cstheme="minorHAnsi"/>
                <w:sz w:val="20"/>
                <w:szCs w:val="20"/>
              </w:rPr>
            </w:pPr>
          </w:p>
        </w:tc>
      </w:tr>
      <w:tr w:rsidR="004B7023" w:rsidRPr="004B7023" w14:paraId="3F2C2AD5"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29690041"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6. </w:t>
            </w:r>
          </w:p>
        </w:tc>
        <w:tc>
          <w:tcPr>
            <w:tcW w:w="2688" w:type="pct"/>
            <w:tcBorders>
              <w:top w:val="nil"/>
              <w:left w:val="nil"/>
              <w:bottom w:val="single" w:sz="4" w:space="0" w:color="auto"/>
              <w:right w:val="single" w:sz="4" w:space="0" w:color="auto"/>
            </w:tcBorders>
            <w:shd w:val="clear" w:color="auto" w:fill="auto"/>
          </w:tcPr>
          <w:p w14:paraId="3C3B737D" w14:textId="7BB4B598"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Zestaw do próżniowego mieszania i pod</w:t>
            </w:r>
            <w:r w:rsidR="00497EBA" w:rsidRPr="00E25106">
              <w:rPr>
                <w:rFonts w:asciiTheme="minorHAnsi" w:eastAsia="Tahoma" w:hAnsiTheme="minorHAnsi" w:cstheme="minorHAnsi"/>
                <w:sz w:val="20"/>
                <w:szCs w:val="20"/>
              </w:rPr>
              <w:t>a</w:t>
            </w:r>
            <w:r w:rsidRPr="00E25106">
              <w:rPr>
                <w:rFonts w:asciiTheme="minorHAnsi" w:eastAsia="Tahoma" w:hAnsiTheme="minorHAnsi" w:cstheme="minorHAnsi"/>
                <w:sz w:val="20"/>
                <w:szCs w:val="20"/>
              </w:rPr>
              <w:t>wania cementu, wyposażony w dozownik pozwalający na podawanie cementu do kanału szpikowego kości udowej.</w:t>
            </w:r>
          </w:p>
        </w:tc>
        <w:tc>
          <w:tcPr>
            <w:tcW w:w="327" w:type="pct"/>
            <w:tcBorders>
              <w:top w:val="nil"/>
              <w:left w:val="nil"/>
              <w:bottom w:val="single" w:sz="4" w:space="0" w:color="auto"/>
              <w:right w:val="single" w:sz="4" w:space="0" w:color="auto"/>
            </w:tcBorders>
            <w:shd w:val="clear" w:color="auto" w:fill="auto"/>
            <w:vAlign w:val="center"/>
          </w:tcPr>
          <w:p w14:paraId="4FCA4CE3" w14:textId="0F6F89A8"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1EF48F70"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272F6F8A"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61D6CF48"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08DAE84F"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510EC86F" w14:textId="77777777" w:rsidR="004B7023" w:rsidRPr="00E25106" w:rsidRDefault="004B7023" w:rsidP="004B7023">
            <w:pPr>
              <w:jc w:val="center"/>
              <w:rPr>
                <w:rFonts w:asciiTheme="minorHAnsi" w:hAnsiTheme="minorHAnsi" w:cstheme="minorHAnsi"/>
                <w:sz w:val="20"/>
                <w:szCs w:val="20"/>
              </w:rPr>
            </w:pPr>
          </w:p>
        </w:tc>
      </w:tr>
      <w:tr w:rsidR="004B7023" w:rsidRPr="004B7023" w14:paraId="3ADD037F" w14:textId="77777777" w:rsidTr="00B07AFA">
        <w:trPr>
          <w:trHeight w:val="283"/>
        </w:trPr>
        <w:tc>
          <w:tcPr>
            <w:tcW w:w="184" w:type="pct"/>
            <w:tcBorders>
              <w:top w:val="nil"/>
              <w:left w:val="single" w:sz="4" w:space="0" w:color="auto"/>
              <w:bottom w:val="single" w:sz="4" w:space="0" w:color="auto"/>
              <w:right w:val="single" w:sz="4" w:space="0" w:color="auto"/>
            </w:tcBorders>
            <w:shd w:val="clear" w:color="auto" w:fill="auto"/>
            <w:vAlign w:val="center"/>
          </w:tcPr>
          <w:p w14:paraId="1C74056C" w14:textId="77777777" w:rsidR="004B7023" w:rsidRPr="00E25106" w:rsidRDefault="004B7023" w:rsidP="004B7023">
            <w:pPr>
              <w:jc w:val="center"/>
              <w:rPr>
                <w:rFonts w:asciiTheme="minorHAnsi" w:hAnsiTheme="minorHAnsi" w:cstheme="minorHAnsi"/>
                <w:sz w:val="20"/>
                <w:szCs w:val="20"/>
              </w:rPr>
            </w:pPr>
            <w:r w:rsidRPr="00E25106">
              <w:rPr>
                <w:rFonts w:asciiTheme="minorHAnsi" w:hAnsiTheme="minorHAnsi" w:cstheme="minorHAnsi"/>
                <w:sz w:val="20"/>
                <w:szCs w:val="20"/>
              </w:rPr>
              <w:t xml:space="preserve">7. </w:t>
            </w:r>
          </w:p>
        </w:tc>
        <w:tc>
          <w:tcPr>
            <w:tcW w:w="2688" w:type="pct"/>
            <w:tcBorders>
              <w:top w:val="nil"/>
              <w:left w:val="nil"/>
              <w:bottom w:val="single" w:sz="4" w:space="0" w:color="auto"/>
              <w:right w:val="single" w:sz="4" w:space="0" w:color="auto"/>
            </w:tcBorders>
            <w:shd w:val="clear" w:color="auto" w:fill="auto"/>
          </w:tcPr>
          <w:p w14:paraId="2A00C41F" w14:textId="77777777" w:rsidR="004B7023" w:rsidRPr="00E25106" w:rsidRDefault="004B7023" w:rsidP="004B7023">
            <w:pPr>
              <w:rPr>
                <w:rFonts w:asciiTheme="minorHAnsi" w:eastAsia="Tahoma" w:hAnsiTheme="minorHAnsi" w:cstheme="minorHAnsi"/>
                <w:sz w:val="20"/>
                <w:szCs w:val="20"/>
              </w:rPr>
            </w:pPr>
            <w:r w:rsidRPr="00E25106">
              <w:rPr>
                <w:rFonts w:asciiTheme="minorHAnsi" w:eastAsia="Tahoma" w:hAnsiTheme="minorHAnsi" w:cstheme="minorHAnsi"/>
                <w:sz w:val="20"/>
                <w:szCs w:val="20"/>
              </w:rPr>
              <w:t>Ostrza oscylacyjne</w:t>
            </w:r>
          </w:p>
        </w:tc>
        <w:tc>
          <w:tcPr>
            <w:tcW w:w="327" w:type="pct"/>
            <w:tcBorders>
              <w:top w:val="nil"/>
              <w:left w:val="nil"/>
              <w:bottom w:val="single" w:sz="4" w:space="0" w:color="auto"/>
              <w:right w:val="single" w:sz="4" w:space="0" w:color="auto"/>
            </w:tcBorders>
            <w:shd w:val="clear" w:color="auto" w:fill="auto"/>
            <w:vAlign w:val="center"/>
          </w:tcPr>
          <w:p w14:paraId="7A70A277" w14:textId="474FC193" w:rsidR="004B7023" w:rsidRPr="00E25106" w:rsidRDefault="00C259C2" w:rsidP="004B7023">
            <w:pPr>
              <w:jc w:val="center"/>
              <w:rPr>
                <w:rFonts w:asciiTheme="minorHAnsi" w:hAnsiTheme="minorHAnsi" w:cstheme="minorHAnsi"/>
                <w:bCs/>
                <w:noProof/>
                <w:sz w:val="20"/>
                <w:szCs w:val="20"/>
              </w:rPr>
            </w:pPr>
            <w:r w:rsidRPr="00E25106">
              <w:rPr>
                <w:rFonts w:asciiTheme="minorHAnsi" w:hAnsiTheme="minorHAnsi" w:cstheme="minorHAnsi"/>
                <w:bCs/>
                <w:noProof/>
                <w:sz w:val="20"/>
                <w:szCs w:val="20"/>
              </w:rPr>
              <w:t>4</w:t>
            </w:r>
            <w:r w:rsidR="004B7023" w:rsidRPr="00E25106">
              <w:rPr>
                <w:rFonts w:asciiTheme="minorHAnsi" w:hAnsiTheme="minorHAnsi" w:cstheme="minorHAnsi"/>
                <w:bCs/>
                <w:noProof/>
                <w:sz w:val="20"/>
                <w:szCs w:val="20"/>
              </w:rPr>
              <w:t>0</w:t>
            </w:r>
          </w:p>
        </w:tc>
        <w:tc>
          <w:tcPr>
            <w:tcW w:w="397" w:type="pct"/>
            <w:tcBorders>
              <w:top w:val="nil"/>
              <w:left w:val="nil"/>
              <w:bottom w:val="single" w:sz="4" w:space="0" w:color="auto"/>
              <w:right w:val="single" w:sz="4" w:space="0" w:color="auto"/>
            </w:tcBorders>
            <w:shd w:val="clear" w:color="auto" w:fill="auto"/>
            <w:vAlign w:val="center"/>
          </w:tcPr>
          <w:p w14:paraId="4E159AD4" w14:textId="77777777" w:rsidR="004B7023" w:rsidRPr="00E25106" w:rsidRDefault="004B7023" w:rsidP="004B7023">
            <w:pPr>
              <w:jc w:val="center"/>
              <w:rPr>
                <w:rFonts w:asciiTheme="minorHAnsi" w:hAnsiTheme="minorHAnsi" w:cstheme="minorHAnsi"/>
                <w:bCs/>
                <w:noProof/>
                <w:sz w:val="20"/>
                <w:szCs w:val="20"/>
              </w:rPr>
            </w:pPr>
          </w:p>
        </w:tc>
        <w:tc>
          <w:tcPr>
            <w:tcW w:w="375" w:type="pct"/>
            <w:tcBorders>
              <w:top w:val="nil"/>
              <w:left w:val="nil"/>
              <w:bottom w:val="single" w:sz="4" w:space="0" w:color="auto"/>
              <w:right w:val="single" w:sz="4" w:space="0" w:color="auto"/>
            </w:tcBorders>
            <w:shd w:val="clear" w:color="auto" w:fill="auto"/>
            <w:vAlign w:val="center"/>
          </w:tcPr>
          <w:p w14:paraId="2DE18A90" w14:textId="77777777" w:rsidR="004B7023" w:rsidRPr="00E25106" w:rsidRDefault="004B7023" w:rsidP="004B7023">
            <w:pPr>
              <w:jc w:val="center"/>
              <w:rPr>
                <w:rFonts w:asciiTheme="minorHAnsi" w:hAnsiTheme="minorHAnsi" w:cstheme="minorHAnsi"/>
                <w:sz w:val="20"/>
                <w:szCs w:val="20"/>
              </w:rPr>
            </w:pPr>
          </w:p>
        </w:tc>
        <w:tc>
          <w:tcPr>
            <w:tcW w:w="327" w:type="pct"/>
            <w:tcBorders>
              <w:top w:val="nil"/>
              <w:left w:val="nil"/>
              <w:bottom w:val="single" w:sz="4" w:space="0" w:color="auto"/>
              <w:right w:val="single" w:sz="4" w:space="0" w:color="auto"/>
            </w:tcBorders>
            <w:shd w:val="clear" w:color="auto" w:fill="auto"/>
            <w:vAlign w:val="center"/>
          </w:tcPr>
          <w:p w14:paraId="408D7E18" w14:textId="77777777" w:rsidR="004B7023" w:rsidRPr="00E25106" w:rsidRDefault="004B7023" w:rsidP="004B7023">
            <w:pPr>
              <w:jc w:val="center"/>
              <w:rPr>
                <w:rFonts w:asciiTheme="minorHAnsi" w:hAnsiTheme="minorHAnsi" w:cstheme="minorHAnsi"/>
                <w:caps/>
                <w:sz w:val="20"/>
                <w:szCs w:val="20"/>
              </w:rPr>
            </w:pPr>
          </w:p>
        </w:tc>
        <w:tc>
          <w:tcPr>
            <w:tcW w:w="327" w:type="pct"/>
            <w:tcBorders>
              <w:top w:val="nil"/>
              <w:left w:val="nil"/>
              <w:bottom w:val="single" w:sz="4" w:space="0" w:color="auto"/>
              <w:right w:val="single" w:sz="4" w:space="0" w:color="auto"/>
            </w:tcBorders>
            <w:shd w:val="clear" w:color="auto" w:fill="auto"/>
            <w:vAlign w:val="center"/>
          </w:tcPr>
          <w:p w14:paraId="0F2B3903" w14:textId="77777777" w:rsidR="004B7023" w:rsidRPr="00E25106" w:rsidRDefault="004B7023" w:rsidP="004B7023">
            <w:pPr>
              <w:jc w:val="center"/>
              <w:rPr>
                <w:rFonts w:asciiTheme="minorHAnsi" w:hAnsiTheme="minorHAnsi" w:cstheme="minorHAnsi"/>
                <w:sz w:val="20"/>
                <w:szCs w:val="20"/>
              </w:rPr>
            </w:pPr>
          </w:p>
        </w:tc>
        <w:tc>
          <w:tcPr>
            <w:tcW w:w="374" w:type="pct"/>
            <w:tcBorders>
              <w:top w:val="nil"/>
              <w:left w:val="nil"/>
              <w:bottom w:val="single" w:sz="4" w:space="0" w:color="auto"/>
              <w:right w:val="single" w:sz="4" w:space="0" w:color="auto"/>
            </w:tcBorders>
            <w:shd w:val="clear" w:color="auto" w:fill="auto"/>
            <w:vAlign w:val="center"/>
          </w:tcPr>
          <w:p w14:paraId="0836D6D9" w14:textId="77777777" w:rsidR="004B7023" w:rsidRPr="00E25106" w:rsidRDefault="004B7023" w:rsidP="004B7023">
            <w:pPr>
              <w:jc w:val="center"/>
              <w:rPr>
                <w:rFonts w:asciiTheme="minorHAnsi" w:hAnsiTheme="minorHAnsi" w:cstheme="minorHAnsi"/>
                <w:sz w:val="20"/>
                <w:szCs w:val="20"/>
              </w:rPr>
            </w:pPr>
          </w:p>
        </w:tc>
      </w:tr>
      <w:tr w:rsidR="004B7023" w:rsidRPr="004B7023" w14:paraId="7CD6614B" w14:textId="77777777" w:rsidTr="00B07AFA">
        <w:trPr>
          <w:trHeight w:val="283"/>
        </w:trPr>
        <w:tc>
          <w:tcPr>
            <w:tcW w:w="3596" w:type="pct"/>
            <w:gridSpan w:val="4"/>
            <w:tcBorders>
              <w:top w:val="nil"/>
              <w:left w:val="single" w:sz="4" w:space="0" w:color="auto"/>
              <w:bottom w:val="single" w:sz="4" w:space="0" w:color="auto"/>
              <w:right w:val="single" w:sz="4" w:space="0" w:color="auto"/>
            </w:tcBorders>
            <w:shd w:val="clear" w:color="auto" w:fill="auto"/>
            <w:vAlign w:val="center"/>
          </w:tcPr>
          <w:p w14:paraId="4BDBEF9C" w14:textId="77777777" w:rsidR="004B7023" w:rsidRPr="00B07AFA" w:rsidRDefault="004B7023" w:rsidP="004B7023">
            <w:pPr>
              <w:jc w:val="center"/>
              <w:rPr>
                <w:rFonts w:asciiTheme="minorHAnsi" w:hAnsiTheme="minorHAnsi" w:cstheme="minorHAnsi"/>
                <w:b/>
                <w:bCs/>
                <w:noProof/>
                <w:sz w:val="22"/>
                <w:szCs w:val="22"/>
              </w:rPr>
            </w:pPr>
            <w:bookmarkStart w:id="7" w:name="_Hlk130388713"/>
            <w:r w:rsidRPr="00B07AFA">
              <w:rPr>
                <w:rFonts w:asciiTheme="minorHAnsi" w:eastAsia="Tahoma" w:hAnsiTheme="minorHAnsi" w:cstheme="minorHAnsi"/>
                <w:b/>
                <w:bCs/>
                <w:sz w:val="22"/>
                <w:szCs w:val="22"/>
              </w:rPr>
              <w:t>WARTOŚĆ GLOBALNA</w:t>
            </w:r>
            <w:r w:rsidRPr="00B07AFA">
              <w:rPr>
                <w:rFonts w:asciiTheme="minorHAnsi" w:hAnsiTheme="minorHAnsi" w:cstheme="minorHAnsi"/>
                <w:b/>
                <w:bCs/>
                <w:noProof/>
                <w:sz w:val="22"/>
                <w:szCs w:val="22"/>
              </w:rPr>
              <w:t> </w:t>
            </w:r>
          </w:p>
        </w:tc>
        <w:tc>
          <w:tcPr>
            <w:tcW w:w="375" w:type="pct"/>
            <w:tcBorders>
              <w:top w:val="nil"/>
              <w:left w:val="nil"/>
              <w:bottom w:val="single" w:sz="4" w:space="0" w:color="auto"/>
              <w:right w:val="single" w:sz="4" w:space="0" w:color="auto"/>
            </w:tcBorders>
            <w:shd w:val="clear" w:color="auto" w:fill="auto"/>
            <w:vAlign w:val="center"/>
          </w:tcPr>
          <w:p w14:paraId="4F8410A8" w14:textId="77777777" w:rsidR="004B7023" w:rsidRPr="00B07AFA" w:rsidRDefault="004B7023" w:rsidP="004B7023">
            <w:pPr>
              <w:jc w:val="center"/>
              <w:rPr>
                <w:rFonts w:asciiTheme="minorHAnsi" w:hAnsiTheme="minorHAnsi" w:cstheme="minorHAnsi"/>
                <w:b/>
                <w:sz w:val="22"/>
                <w:szCs w:val="22"/>
              </w:rPr>
            </w:pPr>
            <w:r w:rsidRPr="00B07AFA">
              <w:rPr>
                <w:rFonts w:asciiTheme="minorHAnsi" w:hAnsiTheme="minorHAnsi" w:cstheme="minorHAnsi"/>
                <w:b/>
                <w:sz w:val="22"/>
                <w:szCs w:val="22"/>
              </w:rPr>
              <w:t>NETTO:</w:t>
            </w:r>
          </w:p>
        </w:tc>
        <w:tc>
          <w:tcPr>
            <w:tcW w:w="327" w:type="pct"/>
            <w:tcBorders>
              <w:top w:val="nil"/>
              <w:left w:val="nil"/>
              <w:bottom w:val="single" w:sz="4" w:space="0" w:color="auto"/>
              <w:right w:val="single" w:sz="4" w:space="0" w:color="auto"/>
            </w:tcBorders>
            <w:shd w:val="clear" w:color="auto" w:fill="auto"/>
            <w:vAlign w:val="center"/>
          </w:tcPr>
          <w:p w14:paraId="187FE6D5" w14:textId="77777777" w:rsidR="004B7023" w:rsidRPr="00B07AFA" w:rsidRDefault="004B7023" w:rsidP="004B7023">
            <w:pPr>
              <w:jc w:val="center"/>
              <w:rPr>
                <w:rFonts w:asciiTheme="minorHAnsi" w:hAnsiTheme="minorHAnsi" w:cstheme="minorHAnsi"/>
                <w:b/>
                <w:caps/>
                <w:sz w:val="22"/>
                <w:szCs w:val="22"/>
              </w:rPr>
            </w:pPr>
          </w:p>
        </w:tc>
        <w:tc>
          <w:tcPr>
            <w:tcW w:w="327" w:type="pct"/>
            <w:tcBorders>
              <w:top w:val="nil"/>
              <w:left w:val="nil"/>
              <w:bottom w:val="single" w:sz="4" w:space="0" w:color="auto"/>
              <w:right w:val="single" w:sz="4" w:space="0" w:color="auto"/>
            </w:tcBorders>
            <w:shd w:val="clear" w:color="auto" w:fill="auto"/>
            <w:vAlign w:val="center"/>
          </w:tcPr>
          <w:p w14:paraId="7DC73F22" w14:textId="77777777" w:rsidR="004B7023" w:rsidRPr="00B07AFA" w:rsidRDefault="004B7023" w:rsidP="004B7023">
            <w:pPr>
              <w:jc w:val="center"/>
              <w:rPr>
                <w:rFonts w:asciiTheme="minorHAnsi" w:hAnsiTheme="minorHAnsi" w:cstheme="minorHAnsi"/>
                <w:b/>
                <w:sz w:val="22"/>
                <w:szCs w:val="22"/>
              </w:rPr>
            </w:pPr>
            <w:r w:rsidRPr="00B07AFA">
              <w:rPr>
                <w:rFonts w:asciiTheme="minorHAnsi" w:hAnsiTheme="minorHAnsi" w:cstheme="minorHAnsi"/>
                <w:b/>
                <w:sz w:val="22"/>
                <w:szCs w:val="22"/>
              </w:rPr>
              <w:t>BRUTTO:</w:t>
            </w:r>
          </w:p>
        </w:tc>
        <w:tc>
          <w:tcPr>
            <w:tcW w:w="374" w:type="pct"/>
            <w:tcBorders>
              <w:top w:val="nil"/>
              <w:left w:val="nil"/>
              <w:bottom w:val="single" w:sz="4" w:space="0" w:color="auto"/>
              <w:right w:val="single" w:sz="4" w:space="0" w:color="auto"/>
            </w:tcBorders>
            <w:shd w:val="clear" w:color="auto" w:fill="auto"/>
            <w:vAlign w:val="center"/>
          </w:tcPr>
          <w:p w14:paraId="5FCDFFAC" w14:textId="77777777" w:rsidR="004B7023" w:rsidRPr="00B07AFA" w:rsidRDefault="004B7023" w:rsidP="004B7023">
            <w:pPr>
              <w:jc w:val="center"/>
              <w:rPr>
                <w:rFonts w:asciiTheme="minorHAnsi" w:hAnsiTheme="minorHAnsi" w:cstheme="minorHAnsi"/>
                <w:b/>
                <w:sz w:val="22"/>
                <w:szCs w:val="22"/>
              </w:rPr>
            </w:pPr>
          </w:p>
        </w:tc>
      </w:tr>
    </w:tbl>
    <w:bookmarkEnd w:id="7"/>
    <w:p w14:paraId="475F6518" w14:textId="77777777" w:rsidR="004B7023" w:rsidRPr="004F24C2" w:rsidRDefault="004B7023" w:rsidP="004B7023">
      <w:pPr>
        <w:jc w:val="both"/>
        <w:rPr>
          <w:rFonts w:asciiTheme="minorHAnsi" w:hAnsiTheme="minorHAnsi" w:cstheme="minorHAnsi"/>
          <w:b/>
          <w:sz w:val="20"/>
          <w:szCs w:val="20"/>
        </w:rPr>
      </w:pPr>
      <w:r w:rsidRPr="004F24C2">
        <w:rPr>
          <w:rFonts w:asciiTheme="minorHAnsi" w:hAnsiTheme="minorHAnsi" w:cstheme="minorHAnsi"/>
          <w:b/>
          <w:sz w:val="20"/>
          <w:szCs w:val="20"/>
        </w:rPr>
        <w:t>Wymagania bezwzględne:</w:t>
      </w:r>
    </w:p>
    <w:p w14:paraId="31B62475" w14:textId="77777777" w:rsidR="004B7023" w:rsidRPr="004F24C2" w:rsidRDefault="004B7023" w:rsidP="004B7023">
      <w:pPr>
        <w:jc w:val="both"/>
        <w:rPr>
          <w:rFonts w:asciiTheme="minorHAnsi" w:hAnsiTheme="minorHAnsi" w:cstheme="minorHAnsi"/>
          <w:sz w:val="20"/>
          <w:szCs w:val="20"/>
        </w:rPr>
      </w:pPr>
      <w:r w:rsidRPr="004F24C2">
        <w:rPr>
          <w:rFonts w:asciiTheme="minorHAnsi" w:hAnsiTheme="minorHAnsi" w:cstheme="minorHAnsi"/>
          <w:sz w:val="20"/>
          <w:szCs w:val="20"/>
        </w:rPr>
        <w:t>Użyczenie instrumentarium na czas trwania umowy + napęd.</w:t>
      </w:r>
    </w:p>
    <w:p w14:paraId="541501D7" w14:textId="557EB20B" w:rsidR="004B7023" w:rsidRPr="004F24C2" w:rsidRDefault="004B7023" w:rsidP="00B07AFA">
      <w:pPr>
        <w:widowControl w:val="0"/>
        <w:rPr>
          <w:rFonts w:ascii="Calibri" w:hAnsi="Calibri" w:cs="Calibri"/>
          <w:b/>
          <w:i/>
          <w:iCs/>
          <w:sz w:val="20"/>
          <w:szCs w:val="20"/>
        </w:rPr>
      </w:pPr>
      <w:r w:rsidRPr="004F24C2">
        <w:rPr>
          <w:rFonts w:ascii="Calibri" w:eastAsia="Arial" w:hAnsi="Calibri" w:cs="Calibri"/>
          <w:b/>
          <w:i/>
          <w:iCs/>
          <w:sz w:val="20"/>
          <w:szCs w:val="20"/>
          <w:lang w:val="en-US" w:bidi="pl-PL"/>
        </w:rPr>
        <w:t xml:space="preserve">UWAGA: </w:t>
      </w:r>
      <w:r w:rsidRPr="004F24C2">
        <w:rPr>
          <w:rFonts w:ascii="Calibri" w:hAnsi="Calibri" w:cs="Calibri"/>
          <w:b/>
          <w:i/>
          <w:iCs/>
          <w:sz w:val="20"/>
          <w:szCs w:val="20"/>
        </w:rPr>
        <w:t>Ofertę należy podpisać kwalifikowanym podpisem elektronicznym przez osobę/osoby uprawnioną/uprawnione do reprezentowanie Wykonawcy.</w:t>
      </w:r>
    </w:p>
    <w:p w14:paraId="44F467D4"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6F3FF7DF"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4150746"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35C4B337"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561C13F4"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5AA3BED6"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56DD07C2"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787F8C84" w14:textId="77777777" w:rsidR="004F24C2" w:rsidRDefault="004F24C2"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0E3662B7"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5775CF9C"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78812D21" w14:textId="77777777" w:rsidR="00B07AFA" w:rsidRDefault="00B07AFA"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1C58E036" w14:textId="77777777" w:rsidR="004B7023" w:rsidRPr="00FE2842" w:rsidRDefault="004B7023" w:rsidP="004B7023">
      <w:pPr>
        <w:shd w:val="clear" w:color="auto" w:fill="FFFFFF"/>
        <w:tabs>
          <w:tab w:val="left" w:pos="10490"/>
        </w:tabs>
        <w:ind w:left="10490"/>
        <w:contextualSpacing/>
        <w:jc w:val="right"/>
        <w:rPr>
          <w:rFonts w:asciiTheme="minorHAnsi" w:hAnsiTheme="minorHAnsi" w:cstheme="minorHAnsi"/>
          <w:b/>
          <w:color w:val="000000"/>
        </w:rPr>
      </w:pPr>
      <w:r w:rsidRPr="004B7023">
        <w:rPr>
          <w:rFonts w:asciiTheme="minorHAnsi" w:hAnsiTheme="minorHAnsi" w:cstheme="minorHAnsi"/>
          <w:sz w:val="22"/>
          <w:szCs w:val="22"/>
        </w:rPr>
        <w:lastRenderedPageBreak/>
        <w:t xml:space="preserve"> </w:t>
      </w:r>
      <w:r w:rsidRPr="00FE2842">
        <w:rPr>
          <w:rFonts w:asciiTheme="minorHAnsi" w:hAnsiTheme="minorHAnsi" w:cstheme="minorHAnsi"/>
          <w:b/>
          <w:color w:val="000000"/>
          <w:spacing w:val="-6"/>
        </w:rPr>
        <w:t>Załącznik nr 2 do SWZ</w:t>
      </w:r>
    </w:p>
    <w:p w14:paraId="189E2B3F" w14:textId="77777777" w:rsidR="004B7023" w:rsidRPr="00FE2842" w:rsidRDefault="004B7023" w:rsidP="004B7023">
      <w:pPr>
        <w:shd w:val="clear" w:color="auto" w:fill="FFFFFF"/>
        <w:ind w:right="122"/>
        <w:contextualSpacing/>
        <w:jc w:val="center"/>
        <w:rPr>
          <w:rFonts w:asciiTheme="minorHAnsi" w:hAnsiTheme="minorHAnsi" w:cstheme="minorHAnsi"/>
          <w:b/>
          <w:color w:val="000000"/>
        </w:rPr>
      </w:pPr>
      <w:r w:rsidRPr="00FE2842">
        <w:rPr>
          <w:rFonts w:asciiTheme="minorHAnsi" w:hAnsiTheme="minorHAnsi" w:cstheme="minorHAnsi"/>
          <w:b/>
          <w:bCs/>
          <w:color w:val="000000"/>
          <w:spacing w:val="-8"/>
        </w:rPr>
        <w:t>FORMULARZ CENOWY</w:t>
      </w:r>
    </w:p>
    <w:p w14:paraId="6B49EE7F" w14:textId="36ADE802" w:rsidR="004B7023" w:rsidRPr="00FE2842" w:rsidRDefault="00EA3EFA" w:rsidP="00853B66">
      <w:pPr>
        <w:shd w:val="clear" w:color="auto" w:fill="FFFFFF"/>
        <w:spacing w:line="266" w:lineRule="exact"/>
        <w:ind w:right="5386" w:hanging="13"/>
        <w:rPr>
          <w:rFonts w:asciiTheme="minorHAnsi" w:hAnsiTheme="minorHAnsi" w:cstheme="minorHAnsi"/>
          <w:b/>
          <w:color w:val="000000"/>
        </w:rPr>
      </w:pPr>
      <w:r>
        <w:rPr>
          <w:rFonts w:asciiTheme="minorHAnsi" w:hAnsiTheme="minorHAnsi" w:cstheme="minorHAnsi"/>
          <w:b/>
          <w:bCs/>
          <w:iCs/>
          <w:color w:val="000000"/>
          <w:spacing w:val="-6"/>
        </w:rPr>
        <w:t>PAKIET 2</w:t>
      </w:r>
      <w:r w:rsidR="004B7023" w:rsidRPr="00FE2842">
        <w:rPr>
          <w:rFonts w:asciiTheme="minorHAnsi" w:hAnsiTheme="minorHAnsi" w:cstheme="minorHAnsi"/>
          <w:b/>
          <w:bCs/>
          <w:iCs/>
          <w:color w:val="000000"/>
        </w:rPr>
        <w:t>: Akcesoria do kolumny artroskopowej</w:t>
      </w:r>
    </w:p>
    <w:tbl>
      <w:tblPr>
        <w:tblW w:w="5000" w:type="pct"/>
        <w:tblCellMar>
          <w:left w:w="40" w:type="dxa"/>
          <w:right w:w="40" w:type="dxa"/>
        </w:tblCellMar>
        <w:tblLook w:val="0000" w:firstRow="0" w:lastRow="0" w:firstColumn="0" w:lastColumn="0" w:noHBand="0" w:noVBand="0"/>
      </w:tblPr>
      <w:tblGrid>
        <w:gridCol w:w="830"/>
        <w:gridCol w:w="4976"/>
        <w:gridCol w:w="1711"/>
        <w:gridCol w:w="1497"/>
        <w:gridCol w:w="1658"/>
        <w:gridCol w:w="1497"/>
        <w:gridCol w:w="1160"/>
        <w:gridCol w:w="1321"/>
      </w:tblGrid>
      <w:tr w:rsidR="004B7023" w:rsidRPr="004B7023" w14:paraId="3F68921E" w14:textId="77777777" w:rsidTr="00853B66">
        <w:trPr>
          <w:trHeight w:hRule="exact" w:val="71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0E4F737A" w14:textId="77777777" w:rsidR="004B7023" w:rsidRPr="00FE2842" w:rsidRDefault="004B7023" w:rsidP="004B7023">
            <w:pPr>
              <w:shd w:val="clear" w:color="auto" w:fill="FFFFFF"/>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Lp.</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190DD42F" w14:textId="77777777" w:rsidR="004B7023" w:rsidRPr="00FE2842" w:rsidRDefault="004B7023" w:rsidP="004B7023">
            <w:pPr>
              <w:shd w:val="clear" w:color="auto" w:fill="FFFFFF"/>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Rodzaj sprzętu</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4291BFC7" w14:textId="77777777" w:rsidR="004B7023" w:rsidRPr="00FE2842" w:rsidRDefault="004B7023" w:rsidP="004B7023">
            <w:pPr>
              <w:shd w:val="clear" w:color="auto" w:fill="FFFFFF"/>
              <w:ind w:left="137"/>
              <w:jc w:val="center"/>
              <w:rPr>
                <w:rFonts w:asciiTheme="minorHAnsi" w:hAnsiTheme="minorHAnsi" w:cstheme="minorHAnsi"/>
                <w:b/>
                <w:color w:val="000000"/>
                <w:spacing w:val="-4"/>
                <w:sz w:val="22"/>
                <w:szCs w:val="22"/>
              </w:rPr>
            </w:pPr>
            <w:r w:rsidRPr="00FE2842">
              <w:rPr>
                <w:rFonts w:asciiTheme="minorHAnsi" w:hAnsiTheme="minorHAnsi" w:cstheme="minorHAnsi"/>
                <w:b/>
                <w:color w:val="000000"/>
                <w:spacing w:val="-4"/>
                <w:sz w:val="22"/>
                <w:szCs w:val="22"/>
              </w:rPr>
              <w:t>Ilość w szt.</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6C7711AD" w14:textId="77777777" w:rsidR="004B7023" w:rsidRPr="00FE2842" w:rsidRDefault="004B7023" w:rsidP="004B7023">
            <w:pPr>
              <w:shd w:val="clear" w:color="auto" w:fill="FFFFFF"/>
              <w:jc w:val="center"/>
              <w:rPr>
                <w:rFonts w:asciiTheme="minorHAnsi" w:hAnsiTheme="minorHAnsi" w:cstheme="minorHAnsi"/>
                <w:b/>
                <w:color w:val="000000"/>
                <w:sz w:val="22"/>
                <w:szCs w:val="22"/>
              </w:rPr>
            </w:pPr>
            <w:r w:rsidRPr="00FE2842">
              <w:rPr>
                <w:rFonts w:asciiTheme="minorHAnsi" w:hAnsiTheme="minorHAnsi" w:cstheme="minorHAnsi"/>
                <w:b/>
                <w:color w:val="000000"/>
                <w:spacing w:val="-5"/>
                <w:sz w:val="22"/>
                <w:szCs w:val="22"/>
              </w:rPr>
              <w:t>Producent</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2EEE18A1" w14:textId="77777777" w:rsidR="004B7023" w:rsidRPr="00FE2842" w:rsidRDefault="004B7023" w:rsidP="004B7023">
            <w:pPr>
              <w:shd w:val="clear" w:color="auto" w:fill="FFFFFF"/>
              <w:spacing w:line="274" w:lineRule="exact"/>
              <w:ind w:left="14" w:right="22"/>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 xml:space="preserve">Cenajedn. </w:t>
            </w:r>
            <w:r w:rsidRPr="00FE2842">
              <w:rPr>
                <w:rFonts w:asciiTheme="minorHAnsi" w:hAnsiTheme="minorHAnsi" w:cstheme="minorHAnsi"/>
                <w:b/>
                <w:color w:val="000000"/>
                <w:spacing w:val="-3"/>
                <w:sz w:val="22"/>
                <w:szCs w:val="22"/>
              </w:rPr>
              <w:t>netto/szt.</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7F3398D9" w14:textId="77777777" w:rsidR="004B7023" w:rsidRPr="00FE2842" w:rsidRDefault="004B7023" w:rsidP="004B7023">
            <w:pPr>
              <w:shd w:val="clear" w:color="auto" w:fill="FFFFFF"/>
              <w:spacing w:line="274" w:lineRule="exact"/>
              <w:ind w:left="122" w:right="115"/>
              <w:jc w:val="center"/>
              <w:rPr>
                <w:rFonts w:asciiTheme="minorHAnsi" w:hAnsiTheme="minorHAnsi" w:cstheme="minorHAnsi"/>
                <w:b/>
                <w:color w:val="000000"/>
                <w:sz w:val="22"/>
                <w:szCs w:val="22"/>
              </w:rPr>
            </w:pPr>
            <w:r w:rsidRPr="00FE2842">
              <w:rPr>
                <w:rFonts w:asciiTheme="minorHAnsi" w:hAnsiTheme="minorHAnsi" w:cstheme="minorHAnsi"/>
                <w:b/>
                <w:color w:val="000000"/>
                <w:spacing w:val="-7"/>
                <w:sz w:val="22"/>
                <w:szCs w:val="22"/>
              </w:rPr>
              <w:t xml:space="preserve">Wartość </w:t>
            </w:r>
            <w:r w:rsidRPr="00FE2842">
              <w:rPr>
                <w:rFonts w:asciiTheme="minorHAnsi" w:hAnsiTheme="minorHAnsi" w:cstheme="minorHAnsi"/>
                <w:b/>
                <w:color w:val="000000"/>
                <w:sz w:val="22"/>
                <w:szCs w:val="22"/>
              </w:rPr>
              <w:t>netto</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797BBE28" w14:textId="77777777" w:rsidR="004B7023" w:rsidRPr="00FE2842" w:rsidRDefault="004B7023" w:rsidP="004B7023">
            <w:pPr>
              <w:shd w:val="clear" w:color="auto" w:fill="FFFFFF"/>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Stawka VAT</w:t>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B3AF227" w14:textId="77777777" w:rsidR="004B7023" w:rsidRPr="00FE2842" w:rsidRDefault="004B7023" w:rsidP="004B7023">
            <w:pPr>
              <w:shd w:val="clear" w:color="auto" w:fill="FFFFFF"/>
              <w:spacing w:line="274" w:lineRule="exact"/>
              <w:ind w:right="194"/>
              <w:jc w:val="center"/>
              <w:rPr>
                <w:rFonts w:asciiTheme="minorHAnsi" w:hAnsiTheme="minorHAnsi" w:cstheme="minorHAnsi"/>
                <w:b/>
                <w:color w:val="000000"/>
                <w:sz w:val="22"/>
                <w:szCs w:val="22"/>
              </w:rPr>
            </w:pPr>
            <w:r w:rsidRPr="00FE2842">
              <w:rPr>
                <w:rFonts w:asciiTheme="minorHAnsi" w:hAnsiTheme="minorHAnsi" w:cstheme="minorHAnsi"/>
                <w:b/>
                <w:color w:val="000000"/>
                <w:sz w:val="22"/>
                <w:szCs w:val="22"/>
              </w:rPr>
              <w:t>Wartość brutto</w:t>
            </w:r>
          </w:p>
        </w:tc>
      </w:tr>
      <w:tr w:rsidR="00916F9E" w:rsidRPr="004B7023" w14:paraId="02E75DF4" w14:textId="77777777" w:rsidTr="00853B66">
        <w:trPr>
          <w:trHeight w:hRule="exact" w:val="58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4085B871" w14:textId="7BD3D764" w:rsidR="00916F9E" w:rsidRPr="009E3003" w:rsidRDefault="00916F9E" w:rsidP="004B7023">
            <w:pPr>
              <w:shd w:val="clear" w:color="auto" w:fill="FFFFFF"/>
              <w:jc w:val="center"/>
              <w:rPr>
                <w:rFonts w:asciiTheme="minorHAnsi" w:hAnsiTheme="minorHAnsi" w:cstheme="minorHAnsi"/>
                <w:b/>
                <w:color w:val="000000"/>
                <w:sz w:val="20"/>
                <w:szCs w:val="20"/>
              </w:rPr>
            </w:pPr>
            <w:r w:rsidRPr="009E3003">
              <w:rPr>
                <w:rFonts w:asciiTheme="minorHAnsi" w:hAnsiTheme="minorHAnsi" w:cstheme="minorHAnsi"/>
                <w:color w:val="000000"/>
                <w:sz w:val="20"/>
                <w:szCs w:val="20"/>
              </w:rPr>
              <w:t>1.</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6501926D" w14:textId="7CAD486D" w:rsidR="00916F9E" w:rsidRPr="009E3003" w:rsidRDefault="00916F9E" w:rsidP="00436F81">
            <w:pPr>
              <w:shd w:val="clear" w:color="auto" w:fill="FFFFFF"/>
              <w:rPr>
                <w:rFonts w:asciiTheme="minorHAnsi" w:hAnsiTheme="minorHAnsi" w:cstheme="minorHAnsi"/>
                <w:b/>
                <w:color w:val="000000"/>
                <w:sz w:val="20"/>
                <w:szCs w:val="20"/>
              </w:rPr>
            </w:pPr>
            <w:r w:rsidRPr="009E3003">
              <w:rPr>
                <w:rFonts w:asciiTheme="minorHAnsi" w:hAnsiTheme="minorHAnsi" w:cstheme="minorHAnsi"/>
                <w:color w:val="000000"/>
                <w:sz w:val="20"/>
                <w:szCs w:val="20"/>
              </w:rPr>
              <w:t xml:space="preserve">Dren silikonowy </w:t>
            </w:r>
            <w:r w:rsidR="00436F81">
              <w:rPr>
                <w:rFonts w:asciiTheme="minorHAnsi" w:hAnsiTheme="minorHAnsi" w:cstheme="minorHAnsi"/>
                <w:color w:val="000000"/>
                <w:sz w:val="20"/>
                <w:szCs w:val="20"/>
              </w:rPr>
              <w:t>jednorazow</w:t>
            </w:r>
            <w:r w:rsidRPr="009E3003">
              <w:rPr>
                <w:rFonts w:asciiTheme="minorHAnsi" w:hAnsiTheme="minorHAnsi" w:cstheme="minorHAnsi"/>
                <w:color w:val="000000"/>
                <w:sz w:val="20"/>
                <w:szCs w:val="20"/>
              </w:rPr>
              <w:t xml:space="preserve">y w torze </w:t>
            </w:r>
            <w:r w:rsidRPr="009E3003">
              <w:rPr>
                <w:rFonts w:asciiTheme="minorHAnsi" w:hAnsiTheme="minorHAnsi" w:cstheme="minorHAnsi"/>
                <w:color w:val="000000"/>
                <w:spacing w:val="-3"/>
                <w:sz w:val="20"/>
                <w:szCs w:val="20"/>
              </w:rPr>
              <w:t>napływu do pompy artroskopowej FloControl.</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085B5577" w14:textId="65DACDA8" w:rsidR="00916F9E" w:rsidRPr="009E3003" w:rsidRDefault="00916F9E" w:rsidP="004B7023">
            <w:pPr>
              <w:shd w:val="clear" w:color="auto" w:fill="FFFFFF"/>
              <w:ind w:left="137"/>
              <w:jc w:val="center"/>
              <w:rPr>
                <w:rFonts w:asciiTheme="minorHAnsi" w:hAnsiTheme="minorHAnsi" w:cstheme="minorHAnsi"/>
                <w:b/>
                <w:color w:val="000000"/>
                <w:spacing w:val="-4"/>
                <w:sz w:val="20"/>
                <w:szCs w:val="20"/>
              </w:rPr>
            </w:pPr>
            <w:r w:rsidRPr="009E3003">
              <w:rPr>
                <w:rFonts w:asciiTheme="minorHAnsi" w:hAnsiTheme="minorHAnsi" w:cstheme="minorHAnsi"/>
                <w:color w:val="000000"/>
                <w:sz w:val="20"/>
                <w:szCs w:val="20"/>
              </w:rPr>
              <w:t>5</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32EA5EFE"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644B08EB"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2DA206A0"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3BE4E724"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578420B3"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916F9E" w:rsidRPr="004B7023" w14:paraId="2D24E314" w14:textId="77777777" w:rsidTr="00853B66">
        <w:trPr>
          <w:trHeight w:hRule="exact" w:val="58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32B9D780" w14:textId="123567BC" w:rsidR="00916F9E" w:rsidRPr="009E3003" w:rsidRDefault="00916F9E" w:rsidP="004B7023">
            <w:pPr>
              <w:shd w:val="clear" w:color="auto" w:fill="FFFFFF"/>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2.</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1E8D0ED0" w14:textId="4672C40C" w:rsidR="00916F9E" w:rsidRPr="009E3003" w:rsidRDefault="00916F9E" w:rsidP="00916F9E">
            <w:pPr>
              <w:shd w:val="clear" w:color="auto" w:fill="FFFFFF"/>
              <w:rPr>
                <w:rFonts w:asciiTheme="minorHAnsi" w:hAnsiTheme="minorHAnsi" w:cstheme="minorHAnsi"/>
                <w:color w:val="000000"/>
                <w:sz w:val="20"/>
                <w:szCs w:val="20"/>
              </w:rPr>
            </w:pPr>
            <w:r w:rsidRPr="009E3003">
              <w:rPr>
                <w:rFonts w:asciiTheme="minorHAnsi" w:hAnsiTheme="minorHAnsi" w:cstheme="minorHAnsi"/>
                <w:color w:val="000000"/>
                <w:spacing w:val="-1"/>
                <w:sz w:val="20"/>
                <w:szCs w:val="20"/>
              </w:rPr>
              <w:t xml:space="preserve">Ostrze  do tkanek   miękkich   do   shavera   Formula, </w:t>
            </w:r>
            <w:r w:rsidRPr="009E3003">
              <w:rPr>
                <w:rFonts w:asciiTheme="minorHAnsi" w:hAnsiTheme="minorHAnsi" w:cstheme="minorHAnsi"/>
                <w:color w:val="000000"/>
                <w:sz w:val="20"/>
                <w:szCs w:val="20"/>
              </w:rPr>
              <w:t>jednorazowe, proste, o średnicy 3,5-5 mm.</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247DF5B7" w14:textId="1BB87A5D" w:rsidR="00916F9E" w:rsidRPr="009E3003" w:rsidRDefault="00916F9E" w:rsidP="004B7023">
            <w:pPr>
              <w:shd w:val="clear" w:color="auto" w:fill="FFFFFF"/>
              <w:ind w:left="137"/>
              <w:jc w:val="center"/>
              <w:rPr>
                <w:rFonts w:asciiTheme="minorHAnsi" w:hAnsiTheme="minorHAnsi" w:cstheme="minorHAnsi"/>
                <w:b/>
                <w:color w:val="000000"/>
                <w:spacing w:val="-4"/>
                <w:sz w:val="20"/>
                <w:szCs w:val="20"/>
              </w:rPr>
            </w:pPr>
            <w:r w:rsidRPr="009E3003">
              <w:rPr>
                <w:rFonts w:asciiTheme="minorHAnsi" w:hAnsiTheme="minorHAnsi" w:cstheme="minorHAnsi"/>
                <w:color w:val="000000"/>
                <w:sz w:val="20"/>
                <w:szCs w:val="20"/>
              </w:rPr>
              <w:t>300</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0F483125"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5F920CBD"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00FFA6A0"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6AA7F42E"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484F816C"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916F9E" w:rsidRPr="004B7023" w14:paraId="306D42E3" w14:textId="77777777" w:rsidTr="00853B66">
        <w:trPr>
          <w:trHeight w:hRule="exact" w:val="58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0A1AC4D9" w14:textId="40B95ECF" w:rsidR="00916F9E" w:rsidRPr="009E3003" w:rsidRDefault="00916F9E" w:rsidP="004B7023">
            <w:pPr>
              <w:shd w:val="clear" w:color="auto" w:fill="FFFFFF"/>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3.</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3FFE7347" w14:textId="0A33F1DF" w:rsidR="00916F9E" w:rsidRPr="009E3003" w:rsidRDefault="00916F9E" w:rsidP="00916F9E">
            <w:pPr>
              <w:shd w:val="clear" w:color="auto" w:fill="FFFFFF"/>
              <w:rPr>
                <w:rFonts w:asciiTheme="minorHAnsi" w:hAnsiTheme="minorHAnsi" w:cstheme="minorHAnsi"/>
                <w:color w:val="000000"/>
                <w:spacing w:val="-1"/>
                <w:sz w:val="20"/>
                <w:szCs w:val="20"/>
              </w:rPr>
            </w:pPr>
            <w:r w:rsidRPr="009E3003">
              <w:rPr>
                <w:rFonts w:asciiTheme="minorHAnsi" w:hAnsiTheme="minorHAnsi" w:cstheme="minorHAnsi"/>
                <w:color w:val="000000"/>
                <w:spacing w:val="-2"/>
                <w:sz w:val="20"/>
                <w:szCs w:val="20"/>
              </w:rPr>
              <w:t>Frez kostny do shavera Formula, jednorazowy, prosty o </w:t>
            </w:r>
            <w:r w:rsidRPr="009E3003">
              <w:rPr>
                <w:rFonts w:asciiTheme="minorHAnsi" w:hAnsiTheme="minorHAnsi" w:cstheme="minorHAnsi"/>
                <w:color w:val="000000"/>
                <w:sz w:val="20"/>
                <w:szCs w:val="20"/>
              </w:rPr>
              <w:t>średnicy od 3,5-5mm.</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1F993859" w14:textId="7138877A" w:rsidR="00916F9E" w:rsidRPr="009E3003" w:rsidRDefault="0066249B" w:rsidP="004B7023">
            <w:pPr>
              <w:shd w:val="clear" w:color="auto" w:fill="FFFFFF"/>
              <w:ind w:left="137"/>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15</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541361BB"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06993401"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3E6CC183"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6D488C70"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3409A54"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916F9E" w:rsidRPr="004B7023" w14:paraId="57F9462D" w14:textId="77777777" w:rsidTr="009E3003">
        <w:trPr>
          <w:trHeight w:hRule="exact" w:val="1097"/>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5DCEB0EC" w14:textId="36D16DA9" w:rsidR="00916F9E" w:rsidRPr="009E3003" w:rsidRDefault="00916F9E" w:rsidP="004B7023">
            <w:pPr>
              <w:shd w:val="clear" w:color="auto" w:fill="FFFFFF"/>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4.</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5D662938" w14:textId="1ECF9DB1" w:rsidR="00916F9E" w:rsidRPr="009E3003" w:rsidRDefault="00916F9E" w:rsidP="00916F9E">
            <w:pPr>
              <w:shd w:val="clear" w:color="auto" w:fill="FFFFFF"/>
              <w:rPr>
                <w:rFonts w:asciiTheme="minorHAnsi" w:hAnsiTheme="minorHAnsi" w:cstheme="minorHAnsi"/>
                <w:color w:val="000000"/>
                <w:spacing w:val="-2"/>
                <w:sz w:val="20"/>
                <w:szCs w:val="20"/>
              </w:rPr>
            </w:pPr>
            <w:r w:rsidRPr="009E3003">
              <w:rPr>
                <w:rFonts w:asciiTheme="minorHAnsi" w:hAnsiTheme="minorHAnsi" w:cstheme="minorHAnsi"/>
                <w:color w:val="000000"/>
                <w:sz w:val="20"/>
                <w:szCs w:val="20"/>
              </w:rPr>
              <w:t xml:space="preserve">Elektroda do waporyzacji kompatybilna z posiadaną </w:t>
            </w:r>
            <w:r w:rsidRPr="009E3003">
              <w:rPr>
                <w:rFonts w:asciiTheme="minorHAnsi" w:hAnsiTheme="minorHAnsi" w:cstheme="minorHAnsi"/>
                <w:color w:val="000000"/>
                <w:spacing w:val="-1"/>
                <w:sz w:val="20"/>
                <w:szCs w:val="20"/>
              </w:rPr>
              <w:t xml:space="preserve">przez Zamawiającego konsolą Crossfire, jednorazowa, </w:t>
            </w:r>
            <w:r w:rsidRPr="009E3003">
              <w:rPr>
                <w:rFonts w:asciiTheme="minorHAnsi" w:hAnsiTheme="minorHAnsi" w:cstheme="minorHAnsi"/>
                <w:color w:val="000000"/>
                <w:sz w:val="20"/>
                <w:szCs w:val="20"/>
              </w:rPr>
              <w:t xml:space="preserve">składająca się z wtyczki do konsoli z kablem 3m </w:t>
            </w:r>
            <w:r w:rsidRPr="009E3003">
              <w:rPr>
                <w:rFonts w:asciiTheme="minorHAnsi" w:hAnsiTheme="minorHAnsi" w:cstheme="minorHAnsi"/>
                <w:color w:val="000000"/>
                <w:spacing w:val="-2"/>
                <w:sz w:val="20"/>
                <w:szCs w:val="20"/>
              </w:rPr>
              <w:t xml:space="preserve">długości, uchwytem ze sterowaniem ręcznym i elektrodą </w:t>
            </w:r>
            <w:r w:rsidRPr="009E3003">
              <w:rPr>
                <w:rFonts w:asciiTheme="minorHAnsi" w:hAnsiTheme="minorHAnsi" w:cstheme="minorHAnsi"/>
                <w:color w:val="000000"/>
                <w:sz w:val="20"/>
                <w:szCs w:val="20"/>
              </w:rPr>
              <w:t>bipolarną.</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3348413B" w14:textId="7224657A" w:rsidR="00916F9E" w:rsidRPr="009E3003" w:rsidRDefault="0066249B" w:rsidP="004B7023">
            <w:pPr>
              <w:shd w:val="clear" w:color="auto" w:fill="FFFFFF"/>
              <w:ind w:left="137"/>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2</w:t>
            </w:r>
            <w:r w:rsidR="00916F9E" w:rsidRPr="009E3003">
              <w:rPr>
                <w:rFonts w:asciiTheme="minorHAnsi" w:hAnsiTheme="minorHAnsi" w:cstheme="minorHAnsi"/>
                <w:color w:val="000000"/>
                <w:sz w:val="20"/>
                <w:szCs w:val="20"/>
              </w:rPr>
              <w:t>0</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75FB3FE2"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42CEBDEF"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105944FB"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4BB80BC7"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6EA8ACC7"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916F9E" w:rsidRPr="004B7023" w14:paraId="6037586F" w14:textId="77777777" w:rsidTr="00853B66">
        <w:trPr>
          <w:trHeight w:hRule="exact" w:val="580"/>
        </w:trPr>
        <w:tc>
          <w:tcPr>
            <w:tcW w:w="283" w:type="pct"/>
            <w:tcBorders>
              <w:top w:val="single" w:sz="4" w:space="0" w:color="auto"/>
              <w:left w:val="single" w:sz="4" w:space="0" w:color="auto"/>
              <w:bottom w:val="single" w:sz="4" w:space="0" w:color="auto"/>
              <w:right w:val="single" w:sz="4" w:space="0" w:color="auto"/>
            </w:tcBorders>
            <w:shd w:val="clear" w:color="auto" w:fill="FFFFFF"/>
            <w:vAlign w:val="center"/>
          </w:tcPr>
          <w:p w14:paraId="3ABE9CE4" w14:textId="7D16D906" w:rsidR="00916F9E" w:rsidRPr="009E3003" w:rsidRDefault="00916F9E" w:rsidP="004B7023">
            <w:pPr>
              <w:shd w:val="clear" w:color="auto" w:fill="FFFFFF"/>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5.</w:t>
            </w:r>
          </w:p>
        </w:tc>
        <w:tc>
          <w:tcPr>
            <w:tcW w:w="1698" w:type="pct"/>
            <w:tcBorders>
              <w:top w:val="single" w:sz="4" w:space="0" w:color="auto"/>
              <w:left w:val="single" w:sz="4" w:space="0" w:color="auto"/>
              <w:bottom w:val="single" w:sz="4" w:space="0" w:color="auto"/>
              <w:right w:val="single" w:sz="4" w:space="0" w:color="auto"/>
            </w:tcBorders>
            <w:shd w:val="clear" w:color="auto" w:fill="FFFFFF"/>
            <w:vAlign w:val="center"/>
          </w:tcPr>
          <w:p w14:paraId="3D95B58A" w14:textId="09498373" w:rsidR="00916F9E" w:rsidRPr="009E3003" w:rsidRDefault="00916F9E" w:rsidP="00916F9E">
            <w:pPr>
              <w:shd w:val="clear" w:color="auto" w:fill="FFFFFF"/>
              <w:rPr>
                <w:rFonts w:asciiTheme="minorHAnsi" w:hAnsiTheme="minorHAnsi" w:cstheme="minorHAnsi"/>
                <w:color w:val="000000"/>
                <w:sz w:val="20"/>
                <w:szCs w:val="20"/>
              </w:rPr>
            </w:pPr>
            <w:r w:rsidRPr="009E3003">
              <w:rPr>
                <w:rFonts w:asciiTheme="minorHAnsi" w:hAnsiTheme="minorHAnsi" w:cstheme="minorHAnsi"/>
                <w:color w:val="000000"/>
                <w:sz w:val="20"/>
                <w:szCs w:val="20"/>
              </w:rPr>
              <w:t>Kaniula artroskopowa, gwintowana, plastikowa, średnica 6,5-8 mm dł. 75 mm</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14:paraId="33623963" w14:textId="732FB164" w:rsidR="00916F9E" w:rsidRPr="009E3003" w:rsidRDefault="0066249B" w:rsidP="004B7023">
            <w:pPr>
              <w:shd w:val="clear" w:color="auto" w:fill="FFFFFF"/>
              <w:ind w:left="137"/>
              <w:jc w:val="center"/>
              <w:rPr>
                <w:rFonts w:asciiTheme="minorHAnsi" w:hAnsiTheme="minorHAnsi" w:cstheme="minorHAnsi"/>
                <w:color w:val="000000"/>
                <w:sz w:val="20"/>
                <w:szCs w:val="20"/>
              </w:rPr>
            </w:pPr>
            <w:r w:rsidRPr="009E3003">
              <w:rPr>
                <w:rFonts w:asciiTheme="minorHAnsi" w:hAnsiTheme="minorHAnsi" w:cstheme="minorHAnsi"/>
                <w:color w:val="000000"/>
                <w:sz w:val="20"/>
                <w:szCs w:val="20"/>
              </w:rPr>
              <w:t>2</w:t>
            </w:r>
            <w:r w:rsidR="00916F9E" w:rsidRPr="009E3003">
              <w:rPr>
                <w:rFonts w:asciiTheme="minorHAnsi" w:hAnsiTheme="minorHAnsi" w:cstheme="minorHAnsi"/>
                <w:color w:val="000000"/>
                <w:sz w:val="20"/>
                <w:szCs w:val="20"/>
              </w:rPr>
              <w:t>0</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5A406507" w14:textId="77777777" w:rsidR="00916F9E" w:rsidRPr="009E3003" w:rsidRDefault="00916F9E" w:rsidP="004B7023">
            <w:pPr>
              <w:shd w:val="clear" w:color="auto" w:fill="FFFFFF"/>
              <w:jc w:val="center"/>
              <w:rPr>
                <w:rFonts w:asciiTheme="minorHAnsi" w:hAnsiTheme="minorHAnsi" w:cstheme="minorHAnsi"/>
                <w:b/>
                <w:color w:val="000000"/>
                <w:spacing w:val="-5"/>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7370A41E" w14:textId="77777777" w:rsidR="00916F9E" w:rsidRPr="009E3003" w:rsidRDefault="00916F9E" w:rsidP="004B7023">
            <w:pPr>
              <w:shd w:val="clear" w:color="auto" w:fill="FFFFFF"/>
              <w:spacing w:line="274" w:lineRule="exact"/>
              <w:ind w:left="14" w:right="22"/>
              <w:jc w:val="center"/>
              <w:rPr>
                <w:rFonts w:asciiTheme="minorHAnsi" w:hAnsiTheme="minorHAnsi" w:cstheme="minorHAnsi"/>
                <w:b/>
                <w:color w:val="000000"/>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4355064A" w14:textId="77777777" w:rsidR="00916F9E" w:rsidRPr="009E3003" w:rsidRDefault="00916F9E" w:rsidP="004B7023">
            <w:pPr>
              <w:shd w:val="clear" w:color="auto" w:fill="FFFFFF"/>
              <w:spacing w:line="274" w:lineRule="exact"/>
              <w:ind w:left="122" w:right="115"/>
              <w:jc w:val="center"/>
              <w:rPr>
                <w:rFonts w:asciiTheme="minorHAnsi" w:hAnsiTheme="minorHAnsi" w:cstheme="minorHAnsi"/>
                <w:b/>
                <w:color w:val="000000"/>
                <w:spacing w:val="-7"/>
                <w:sz w:val="20"/>
                <w:szCs w:val="20"/>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2FDF143C" w14:textId="77777777" w:rsidR="00916F9E" w:rsidRPr="009E3003" w:rsidRDefault="00916F9E" w:rsidP="004B7023">
            <w:pPr>
              <w:shd w:val="clear" w:color="auto" w:fill="FFFFFF"/>
              <w:jc w:val="center"/>
              <w:rPr>
                <w:rFonts w:asciiTheme="minorHAnsi" w:hAnsiTheme="minorHAnsi" w:cstheme="minorHAnsi"/>
                <w:b/>
                <w:color w:val="000000"/>
                <w:sz w:val="20"/>
                <w:szCs w:val="20"/>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1C1802FD" w14:textId="77777777" w:rsidR="00916F9E" w:rsidRPr="009E3003" w:rsidRDefault="00916F9E" w:rsidP="004B7023">
            <w:pPr>
              <w:shd w:val="clear" w:color="auto" w:fill="FFFFFF"/>
              <w:spacing w:line="274" w:lineRule="exact"/>
              <w:ind w:right="194"/>
              <w:jc w:val="center"/>
              <w:rPr>
                <w:rFonts w:asciiTheme="minorHAnsi" w:hAnsiTheme="minorHAnsi" w:cstheme="minorHAnsi"/>
                <w:b/>
                <w:color w:val="000000"/>
                <w:sz w:val="20"/>
                <w:szCs w:val="20"/>
              </w:rPr>
            </w:pPr>
          </w:p>
        </w:tc>
      </w:tr>
      <w:tr w:rsidR="004B7023" w:rsidRPr="004B7023" w14:paraId="4AA528B2" w14:textId="77777777" w:rsidTr="00853B66">
        <w:trPr>
          <w:trHeight w:hRule="exact" w:val="398"/>
        </w:trPr>
        <w:tc>
          <w:tcPr>
            <w:tcW w:w="307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EED2177" w14:textId="77777777" w:rsidR="004B7023" w:rsidRPr="004B7023" w:rsidRDefault="004B7023" w:rsidP="00FE2842">
            <w:pPr>
              <w:shd w:val="clear" w:color="auto" w:fill="FFFFFF"/>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WARTOŚĆ GLOBALNA</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tcPr>
          <w:p w14:paraId="7A29B20F" w14:textId="77777777" w:rsidR="004B7023" w:rsidRPr="004B7023" w:rsidRDefault="004B7023" w:rsidP="00FE2842">
            <w:pPr>
              <w:shd w:val="clear" w:color="auto" w:fill="FFFFFF"/>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NETTO:</w:t>
            </w: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2CA0F5DE" w14:textId="77777777" w:rsidR="004B7023" w:rsidRPr="004B7023" w:rsidRDefault="004B7023" w:rsidP="00FE2842">
            <w:pPr>
              <w:shd w:val="clear" w:color="auto" w:fill="FFFFFF"/>
              <w:jc w:val="center"/>
              <w:rPr>
                <w:rFonts w:asciiTheme="minorHAnsi" w:hAnsiTheme="minorHAnsi" w:cstheme="minorHAnsi"/>
                <w:b/>
                <w:color w:val="000000"/>
                <w:sz w:val="22"/>
                <w:szCs w:val="22"/>
              </w:rPr>
            </w:pP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36050869" w14:textId="77777777" w:rsidR="004B7023" w:rsidRPr="004B7023" w:rsidRDefault="004B7023" w:rsidP="00FE2842">
            <w:pPr>
              <w:shd w:val="clear" w:color="auto" w:fill="FFFFFF"/>
              <w:jc w:val="center"/>
              <w:rPr>
                <w:rFonts w:asciiTheme="minorHAnsi" w:hAnsiTheme="minorHAnsi" w:cstheme="minorHAnsi"/>
                <w:b/>
                <w:color w:val="000000"/>
                <w:sz w:val="22"/>
                <w:szCs w:val="22"/>
              </w:rPr>
            </w:pPr>
            <w:r w:rsidRPr="004B7023">
              <w:rPr>
                <w:rFonts w:asciiTheme="minorHAnsi" w:hAnsiTheme="minorHAnsi" w:cstheme="minorHAnsi"/>
                <w:b/>
                <w:color w:val="000000"/>
                <w:spacing w:val="-9"/>
                <w:sz w:val="22"/>
                <w:szCs w:val="22"/>
              </w:rPr>
              <w:t>BRUTTO:</w:t>
            </w: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7A2077E9" w14:textId="77777777" w:rsidR="004B7023" w:rsidRPr="004B7023" w:rsidRDefault="004B7023" w:rsidP="00FE2842">
            <w:pPr>
              <w:shd w:val="clear" w:color="auto" w:fill="FFFFFF"/>
              <w:jc w:val="center"/>
              <w:rPr>
                <w:rFonts w:asciiTheme="minorHAnsi" w:hAnsiTheme="minorHAnsi" w:cstheme="minorHAnsi"/>
                <w:b/>
                <w:color w:val="000000"/>
                <w:sz w:val="22"/>
                <w:szCs w:val="22"/>
              </w:rPr>
            </w:pPr>
          </w:p>
        </w:tc>
      </w:tr>
    </w:tbl>
    <w:p w14:paraId="585820B6" w14:textId="579B3908" w:rsidR="004B7023" w:rsidRPr="009E3003" w:rsidRDefault="004B7023" w:rsidP="00FE2842">
      <w:pPr>
        <w:widowControl w:val="0"/>
        <w:rPr>
          <w:rFonts w:asciiTheme="minorHAnsi" w:hAnsiTheme="minorHAnsi" w:cstheme="minorHAnsi"/>
          <w:b/>
          <w:i/>
          <w:iCs/>
          <w:sz w:val="20"/>
          <w:szCs w:val="20"/>
        </w:rPr>
      </w:pPr>
      <w:r w:rsidRPr="009E3003">
        <w:rPr>
          <w:rFonts w:asciiTheme="minorHAnsi" w:eastAsia="Arial" w:hAnsiTheme="minorHAnsi" w:cstheme="minorHAnsi"/>
          <w:b/>
          <w:i/>
          <w:iCs/>
          <w:sz w:val="20"/>
          <w:szCs w:val="20"/>
          <w:lang w:val="en-US" w:bidi="pl-PL"/>
        </w:rPr>
        <w:t xml:space="preserve">UWAGA: </w:t>
      </w:r>
      <w:r w:rsidRPr="009E3003">
        <w:rPr>
          <w:rFonts w:asciiTheme="minorHAnsi" w:hAnsiTheme="minorHAnsi" w:cstheme="minorHAnsi"/>
          <w:b/>
          <w:i/>
          <w:iCs/>
          <w:sz w:val="20"/>
          <w:szCs w:val="20"/>
        </w:rPr>
        <w:t>Ofertę należy podpisać kwalifikowanym podpisem elektronicznym przez osobę/osoby uprawnioną/uprawnione do reprezentowanie Wykonawcy.</w:t>
      </w:r>
    </w:p>
    <w:p w14:paraId="47EBD337" w14:textId="77777777" w:rsidR="004B7023" w:rsidRPr="004B7023" w:rsidRDefault="004B7023" w:rsidP="004B7023">
      <w:pPr>
        <w:tabs>
          <w:tab w:val="left" w:pos="30"/>
        </w:tabs>
        <w:rPr>
          <w:rFonts w:ascii="Garamond" w:hAnsi="Garamond" w:cs="Times New Roman"/>
          <w:lang w:val="en-US"/>
        </w:rPr>
      </w:pPr>
    </w:p>
    <w:p w14:paraId="3D12C171" w14:textId="77777777" w:rsidR="004B7023" w:rsidRPr="004B7023" w:rsidRDefault="004B7023" w:rsidP="004B7023">
      <w:pPr>
        <w:tabs>
          <w:tab w:val="left" w:pos="8910"/>
        </w:tabs>
        <w:jc w:val="right"/>
        <w:rPr>
          <w:rFonts w:ascii="Garamond" w:hAnsi="Garamond"/>
          <w:color w:val="FF0000"/>
          <w:sz w:val="18"/>
        </w:rPr>
      </w:pPr>
    </w:p>
    <w:p w14:paraId="1393EB70" w14:textId="77777777" w:rsidR="004B7023" w:rsidRPr="004B7023" w:rsidRDefault="004B7023" w:rsidP="004B7023">
      <w:pPr>
        <w:tabs>
          <w:tab w:val="left" w:pos="8910"/>
        </w:tabs>
        <w:jc w:val="right"/>
        <w:rPr>
          <w:rFonts w:ascii="Garamond" w:hAnsi="Garamond"/>
          <w:color w:val="FF0000"/>
          <w:sz w:val="18"/>
        </w:rPr>
      </w:pPr>
    </w:p>
    <w:p w14:paraId="2CBBE3EE" w14:textId="77777777" w:rsidR="004B7023" w:rsidRPr="004B7023" w:rsidRDefault="004B7023" w:rsidP="004B7023">
      <w:pPr>
        <w:rPr>
          <w:rFonts w:ascii="Garamond" w:hAnsi="Garamond"/>
          <w:color w:val="000000"/>
          <w:sz w:val="18"/>
        </w:rPr>
      </w:pPr>
    </w:p>
    <w:p w14:paraId="3F23FCCD" w14:textId="77777777" w:rsidR="004B7023" w:rsidRPr="004B7023" w:rsidRDefault="004B702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62A6080E" w14:textId="77777777" w:rsidR="004B7023" w:rsidRDefault="004B702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78E7D91F" w14:textId="77777777" w:rsidR="00FE2842" w:rsidRDefault="00FE284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718165B5" w14:textId="77777777" w:rsidR="00FE2842" w:rsidRDefault="00FE284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611EDB10" w14:textId="77777777" w:rsidR="009E3003" w:rsidRDefault="009E300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77C6CE6C" w14:textId="77777777" w:rsidR="009E3003" w:rsidRDefault="009E300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20EA0EBB" w14:textId="77777777" w:rsidR="009E3003" w:rsidRDefault="009E300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0C27BCE1" w14:textId="77777777" w:rsidR="00FE2842" w:rsidRDefault="00FE284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6B85BB68" w14:textId="77777777" w:rsidR="00FE2842" w:rsidRDefault="00FE284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16380A9A" w14:textId="77777777" w:rsidR="00690612" w:rsidRPr="004B7023" w:rsidRDefault="00690612"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168FFB26" w14:textId="77777777" w:rsidR="004B7023" w:rsidRPr="004B7023" w:rsidRDefault="004B7023" w:rsidP="004B7023">
      <w:pPr>
        <w:shd w:val="clear" w:color="auto" w:fill="FFFFFF"/>
        <w:tabs>
          <w:tab w:val="left" w:pos="10490"/>
        </w:tabs>
        <w:contextualSpacing/>
        <w:jc w:val="right"/>
        <w:rPr>
          <w:rFonts w:asciiTheme="minorHAnsi" w:hAnsiTheme="minorHAnsi" w:cstheme="minorHAnsi"/>
          <w:color w:val="000000"/>
          <w:spacing w:val="-6"/>
          <w:sz w:val="22"/>
          <w:szCs w:val="22"/>
        </w:rPr>
      </w:pPr>
    </w:p>
    <w:p w14:paraId="1522D6B8" w14:textId="77777777" w:rsidR="004B7023" w:rsidRPr="0039277F" w:rsidRDefault="004B7023" w:rsidP="004B7023">
      <w:pPr>
        <w:shd w:val="clear" w:color="auto" w:fill="FFFFFF"/>
        <w:tabs>
          <w:tab w:val="left" w:pos="10490"/>
        </w:tabs>
        <w:ind w:left="10490"/>
        <w:contextualSpacing/>
        <w:jc w:val="right"/>
        <w:rPr>
          <w:rFonts w:asciiTheme="minorHAnsi" w:hAnsiTheme="minorHAnsi" w:cstheme="minorHAnsi"/>
          <w:b/>
        </w:rPr>
      </w:pPr>
      <w:r w:rsidRPr="0039277F">
        <w:rPr>
          <w:rFonts w:asciiTheme="minorHAnsi" w:hAnsiTheme="minorHAnsi" w:cstheme="minorHAnsi"/>
          <w:b/>
          <w:spacing w:val="-6"/>
        </w:rPr>
        <w:lastRenderedPageBreak/>
        <w:t>Załącznik nr 2 do SWZ</w:t>
      </w:r>
    </w:p>
    <w:p w14:paraId="749403B8" w14:textId="77777777" w:rsidR="004B7023" w:rsidRPr="0039277F" w:rsidRDefault="004B7023" w:rsidP="004B7023">
      <w:pPr>
        <w:shd w:val="clear" w:color="auto" w:fill="FFFFFF"/>
        <w:spacing w:before="396"/>
        <w:ind w:right="122"/>
        <w:contextualSpacing/>
        <w:jc w:val="center"/>
        <w:rPr>
          <w:rFonts w:asciiTheme="minorHAnsi" w:hAnsiTheme="minorHAnsi" w:cstheme="minorHAnsi"/>
          <w:b/>
          <w:bCs/>
          <w:spacing w:val="-8"/>
        </w:rPr>
      </w:pPr>
      <w:r w:rsidRPr="0039277F">
        <w:rPr>
          <w:rFonts w:asciiTheme="minorHAnsi" w:hAnsiTheme="minorHAnsi" w:cstheme="minorHAnsi"/>
          <w:b/>
          <w:bCs/>
          <w:spacing w:val="-8"/>
        </w:rPr>
        <w:t>FORMULARZ CENOWY</w:t>
      </w:r>
    </w:p>
    <w:p w14:paraId="6D5F907E" w14:textId="4D7D410E" w:rsidR="004B7023" w:rsidRPr="0039277F" w:rsidRDefault="00EA3EFA" w:rsidP="004B7023">
      <w:pPr>
        <w:shd w:val="clear" w:color="auto" w:fill="FFFFFF"/>
        <w:spacing w:before="396"/>
        <w:ind w:right="122"/>
        <w:contextualSpacing/>
        <w:rPr>
          <w:rFonts w:asciiTheme="minorHAnsi" w:hAnsiTheme="minorHAnsi" w:cstheme="minorHAnsi"/>
          <w:b/>
        </w:rPr>
      </w:pPr>
      <w:r>
        <w:rPr>
          <w:rFonts w:asciiTheme="minorHAnsi" w:hAnsiTheme="minorHAnsi" w:cstheme="minorHAnsi"/>
          <w:b/>
          <w:bCs/>
          <w:iCs/>
          <w:spacing w:val="-6"/>
        </w:rPr>
        <w:t>PAKIET 3</w:t>
      </w:r>
      <w:r w:rsidR="00FE2842" w:rsidRPr="0039277F">
        <w:rPr>
          <w:rFonts w:asciiTheme="minorHAnsi" w:hAnsiTheme="minorHAnsi" w:cstheme="minorHAnsi"/>
          <w:b/>
          <w:bCs/>
          <w:iCs/>
        </w:rPr>
        <w:t>:</w:t>
      </w:r>
      <w:r w:rsidR="004B7023" w:rsidRPr="0039277F">
        <w:rPr>
          <w:rFonts w:asciiTheme="minorHAnsi" w:hAnsiTheme="minorHAnsi" w:cstheme="minorHAnsi"/>
          <w:b/>
          <w:bCs/>
          <w:iCs/>
        </w:rPr>
        <w:t xml:space="preserve"> </w:t>
      </w:r>
      <w:r w:rsidR="004B7023" w:rsidRPr="0039277F">
        <w:rPr>
          <w:rFonts w:asciiTheme="minorHAnsi" w:hAnsiTheme="minorHAnsi" w:cstheme="minorHAnsi"/>
          <w:b/>
          <w:spacing w:val="-6"/>
          <w:lang w:eastAsia="ar-SA"/>
        </w:rPr>
        <w:t>Biodro przynasadowe</w:t>
      </w:r>
    </w:p>
    <w:tbl>
      <w:tblPr>
        <w:tblpPr w:leftFromText="141" w:rightFromText="141" w:vertAnchor="text" w:horzAnchor="margin" w:tblpXSpec="center" w:tblpY="73"/>
        <w:tblW w:w="14706" w:type="dxa"/>
        <w:tblLayout w:type="fixed"/>
        <w:tblCellMar>
          <w:left w:w="70" w:type="dxa"/>
          <w:right w:w="70" w:type="dxa"/>
        </w:tblCellMar>
        <w:tblLook w:val="04A0" w:firstRow="1" w:lastRow="0" w:firstColumn="1" w:lastColumn="0" w:noHBand="0" w:noVBand="1"/>
      </w:tblPr>
      <w:tblGrid>
        <w:gridCol w:w="649"/>
        <w:gridCol w:w="8068"/>
        <w:gridCol w:w="781"/>
        <w:gridCol w:w="1097"/>
        <w:gridCol w:w="1134"/>
        <w:gridCol w:w="992"/>
        <w:gridCol w:w="993"/>
        <w:gridCol w:w="992"/>
      </w:tblGrid>
      <w:tr w:rsidR="00845EF2" w:rsidRPr="0039277F" w14:paraId="3B185D6A" w14:textId="77777777" w:rsidTr="00FE2842">
        <w:trPr>
          <w:trHeight w:val="510"/>
        </w:trPr>
        <w:tc>
          <w:tcPr>
            <w:tcW w:w="6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72C49" w14:textId="77777777" w:rsidR="004B7023" w:rsidRPr="0039277F" w:rsidRDefault="004B7023" w:rsidP="004B7023">
            <w:pPr>
              <w:jc w:val="center"/>
              <w:rPr>
                <w:rFonts w:asciiTheme="minorHAnsi" w:hAnsiTheme="minorHAnsi" w:cstheme="minorHAnsi"/>
                <w:b/>
                <w:bCs/>
                <w:sz w:val="20"/>
                <w:szCs w:val="20"/>
              </w:rPr>
            </w:pPr>
            <w:r w:rsidRPr="0039277F">
              <w:rPr>
                <w:rFonts w:asciiTheme="minorHAnsi" w:hAnsiTheme="minorHAnsi" w:cstheme="minorHAnsi"/>
                <w:b/>
                <w:bCs/>
                <w:sz w:val="20"/>
                <w:szCs w:val="20"/>
              </w:rPr>
              <w:t>Lp.</w:t>
            </w:r>
          </w:p>
        </w:tc>
        <w:tc>
          <w:tcPr>
            <w:tcW w:w="8068" w:type="dxa"/>
            <w:tcBorders>
              <w:top w:val="single" w:sz="4" w:space="0" w:color="auto"/>
              <w:left w:val="nil"/>
              <w:bottom w:val="single" w:sz="4" w:space="0" w:color="auto"/>
              <w:right w:val="single" w:sz="4" w:space="0" w:color="auto"/>
            </w:tcBorders>
            <w:shd w:val="clear" w:color="auto" w:fill="auto"/>
            <w:vAlign w:val="center"/>
          </w:tcPr>
          <w:p w14:paraId="0DAA9F66" w14:textId="77777777" w:rsidR="004B7023" w:rsidRPr="0039277F" w:rsidRDefault="004B7023" w:rsidP="004B7023">
            <w:pPr>
              <w:jc w:val="center"/>
              <w:rPr>
                <w:rFonts w:asciiTheme="minorHAnsi" w:hAnsiTheme="minorHAnsi" w:cstheme="minorHAnsi"/>
                <w:b/>
                <w:bCs/>
                <w:sz w:val="20"/>
                <w:szCs w:val="20"/>
              </w:rPr>
            </w:pPr>
            <w:r w:rsidRPr="0039277F">
              <w:rPr>
                <w:rFonts w:asciiTheme="minorHAnsi" w:hAnsiTheme="minorHAnsi" w:cstheme="minorHAnsi"/>
                <w:b/>
                <w:bCs/>
                <w:sz w:val="20"/>
                <w:szCs w:val="20"/>
              </w:rPr>
              <w:t>Rodzaj sprzętu</w:t>
            </w:r>
          </w:p>
        </w:tc>
        <w:tc>
          <w:tcPr>
            <w:tcW w:w="781" w:type="dxa"/>
            <w:tcBorders>
              <w:top w:val="single" w:sz="4" w:space="0" w:color="auto"/>
              <w:left w:val="nil"/>
              <w:bottom w:val="single" w:sz="4" w:space="0" w:color="auto"/>
              <w:right w:val="single" w:sz="4" w:space="0" w:color="auto"/>
            </w:tcBorders>
            <w:shd w:val="clear" w:color="auto" w:fill="auto"/>
            <w:vAlign w:val="center"/>
          </w:tcPr>
          <w:p w14:paraId="65B1CC57" w14:textId="77777777" w:rsidR="004B7023" w:rsidRPr="0039277F" w:rsidRDefault="004B7023" w:rsidP="004B7023">
            <w:pPr>
              <w:jc w:val="center"/>
              <w:rPr>
                <w:rFonts w:asciiTheme="minorHAnsi" w:hAnsiTheme="minorHAnsi" w:cstheme="minorHAnsi"/>
                <w:b/>
                <w:bCs/>
                <w:sz w:val="20"/>
                <w:szCs w:val="20"/>
              </w:rPr>
            </w:pPr>
            <w:r w:rsidRPr="0039277F">
              <w:rPr>
                <w:rFonts w:asciiTheme="minorHAnsi" w:hAnsiTheme="minorHAnsi" w:cstheme="minorHAnsi"/>
                <w:b/>
                <w:bCs/>
                <w:sz w:val="20"/>
                <w:szCs w:val="20"/>
              </w:rPr>
              <w:t>Ilość</w:t>
            </w:r>
          </w:p>
          <w:p w14:paraId="70F91FF6" w14:textId="77777777" w:rsidR="004B7023" w:rsidRPr="0039277F" w:rsidRDefault="004B7023" w:rsidP="004B7023">
            <w:pPr>
              <w:jc w:val="center"/>
              <w:rPr>
                <w:rFonts w:asciiTheme="minorHAnsi" w:hAnsiTheme="minorHAnsi" w:cstheme="minorHAnsi"/>
                <w:b/>
                <w:bCs/>
                <w:sz w:val="20"/>
                <w:szCs w:val="20"/>
              </w:rPr>
            </w:pPr>
            <w:r w:rsidRPr="0039277F">
              <w:rPr>
                <w:rFonts w:asciiTheme="minorHAnsi" w:hAnsiTheme="minorHAnsi" w:cstheme="minorHAnsi"/>
                <w:b/>
                <w:bCs/>
                <w:sz w:val="20"/>
                <w:szCs w:val="20"/>
              </w:rPr>
              <w:t>w szt.</w:t>
            </w:r>
          </w:p>
        </w:tc>
        <w:tc>
          <w:tcPr>
            <w:tcW w:w="1097" w:type="dxa"/>
            <w:tcBorders>
              <w:top w:val="single" w:sz="4" w:space="0" w:color="auto"/>
              <w:left w:val="nil"/>
              <w:bottom w:val="single" w:sz="4" w:space="0" w:color="auto"/>
              <w:right w:val="single" w:sz="4" w:space="0" w:color="auto"/>
            </w:tcBorders>
            <w:shd w:val="clear" w:color="auto" w:fill="auto"/>
            <w:vAlign w:val="center"/>
          </w:tcPr>
          <w:p w14:paraId="204C11F6" w14:textId="77777777" w:rsidR="004B7023" w:rsidRPr="0039277F" w:rsidRDefault="004B7023" w:rsidP="004B7023">
            <w:pPr>
              <w:jc w:val="center"/>
              <w:rPr>
                <w:rFonts w:asciiTheme="minorHAnsi" w:hAnsiTheme="minorHAnsi" w:cstheme="minorHAnsi"/>
                <w:b/>
                <w:bCs/>
                <w:sz w:val="20"/>
                <w:szCs w:val="20"/>
              </w:rPr>
            </w:pPr>
            <w:r w:rsidRPr="0039277F">
              <w:rPr>
                <w:rFonts w:asciiTheme="minorHAnsi" w:hAnsiTheme="minorHAnsi" w:cstheme="minorHAnsi"/>
                <w:b/>
                <w:bCs/>
                <w:sz w:val="20"/>
                <w:szCs w:val="20"/>
              </w:rPr>
              <w:t>Producent</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59CBEF" w14:textId="77777777" w:rsidR="004B7023" w:rsidRPr="0039277F" w:rsidRDefault="004B7023" w:rsidP="004B7023">
            <w:pPr>
              <w:jc w:val="center"/>
              <w:rPr>
                <w:rFonts w:asciiTheme="minorHAnsi" w:hAnsiTheme="minorHAnsi" w:cstheme="minorHAnsi"/>
                <w:b/>
                <w:bCs/>
                <w:sz w:val="20"/>
                <w:szCs w:val="20"/>
              </w:rPr>
            </w:pPr>
            <w:r w:rsidRPr="0039277F">
              <w:rPr>
                <w:rFonts w:asciiTheme="minorHAnsi" w:hAnsiTheme="minorHAnsi" w:cstheme="minorHAnsi"/>
                <w:b/>
                <w:bCs/>
                <w:sz w:val="20"/>
                <w:szCs w:val="20"/>
              </w:rPr>
              <w:t>Cena jedno. netto/szt.</w:t>
            </w:r>
          </w:p>
        </w:tc>
        <w:tc>
          <w:tcPr>
            <w:tcW w:w="992" w:type="dxa"/>
            <w:tcBorders>
              <w:top w:val="single" w:sz="4" w:space="0" w:color="auto"/>
              <w:left w:val="nil"/>
              <w:bottom w:val="single" w:sz="4" w:space="0" w:color="auto"/>
              <w:right w:val="single" w:sz="4" w:space="0" w:color="auto"/>
            </w:tcBorders>
            <w:shd w:val="clear" w:color="auto" w:fill="auto"/>
            <w:vAlign w:val="center"/>
          </w:tcPr>
          <w:p w14:paraId="0CF140D5" w14:textId="77777777" w:rsidR="004B7023" w:rsidRPr="0039277F" w:rsidRDefault="004B7023" w:rsidP="004B7023">
            <w:pPr>
              <w:jc w:val="center"/>
              <w:rPr>
                <w:rFonts w:asciiTheme="minorHAnsi" w:hAnsiTheme="minorHAnsi" w:cstheme="minorHAnsi"/>
                <w:b/>
                <w:bCs/>
                <w:sz w:val="20"/>
                <w:szCs w:val="20"/>
              </w:rPr>
            </w:pPr>
            <w:r w:rsidRPr="0039277F">
              <w:rPr>
                <w:rFonts w:asciiTheme="minorHAnsi" w:hAnsiTheme="minorHAnsi" w:cstheme="minorHAnsi"/>
                <w:b/>
                <w:bCs/>
                <w:sz w:val="20"/>
                <w:szCs w:val="20"/>
              </w:rPr>
              <w:t>Wartość netto</w:t>
            </w:r>
          </w:p>
        </w:tc>
        <w:tc>
          <w:tcPr>
            <w:tcW w:w="993" w:type="dxa"/>
            <w:tcBorders>
              <w:top w:val="single" w:sz="4" w:space="0" w:color="auto"/>
              <w:left w:val="nil"/>
              <w:bottom w:val="single" w:sz="4" w:space="0" w:color="auto"/>
              <w:right w:val="single" w:sz="4" w:space="0" w:color="auto"/>
            </w:tcBorders>
            <w:shd w:val="clear" w:color="auto" w:fill="auto"/>
            <w:vAlign w:val="center"/>
          </w:tcPr>
          <w:p w14:paraId="1E50D6EA" w14:textId="77777777" w:rsidR="004B7023" w:rsidRPr="0039277F" w:rsidRDefault="004B7023" w:rsidP="004B7023">
            <w:pPr>
              <w:jc w:val="center"/>
              <w:rPr>
                <w:rFonts w:asciiTheme="minorHAnsi" w:hAnsiTheme="minorHAnsi" w:cstheme="minorHAnsi"/>
                <w:b/>
                <w:bCs/>
                <w:sz w:val="20"/>
                <w:szCs w:val="20"/>
              </w:rPr>
            </w:pPr>
            <w:r w:rsidRPr="0039277F">
              <w:rPr>
                <w:rFonts w:asciiTheme="minorHAnsi" w:hAnsiTheme="minorHAnsi" w:cstheme="minorHAnsi"/>
                <w:b/>
                <w:sz w:val="20"/>
                <w:szCs w:val="20"/>
              </w:rPr>
              <w:t>Stawka VAT</w:t>
            </w:r>
          </w:p>
        </w:tc>
        <w:tc>
          <w:tcPr>
            <w:tcW w:w="992" w:type="dxa"/>
            <w:tcBorders>
              <w:top w:val="single" w:sz="4" w:space="0" w:color="auto"/>
              <w:left w:val="nil"/>
              <w:bottom w:val="single" w:sz="4" w:space="0" w:color="auto"/>
              <w:right w:val="single" w:sz="4" w:space="0" w:color="auto"/>
            </w:tcBorders>
            <w:shd w:val="clear" w:color="auto" w:fill="auto"/>
            <w:vAlign w:val="center"/>
          </w:tcPr>
          <w:p w14:paraId="1E5196F1" w14:textId="77777777" w:rsidR="004B7023" w:rsidRPr="0039277F" w:rsidRDefault="004B7023" w:rsidP="004B7023">
            <w:pPr>
              <w:jc w:val="center"/>
              <w:rPr>
                <w:rFonts w:asciiTheme="minorHAnsi" w:hAnsiTheme="minorHAnsi" w:cstheme="minorHAnsi"/>
                <w:b/>
                <w:bCs/>
                <w:sz w:val="20"/>
                <w:szCs w:val="20"/>
              </w:rPr>
            </w:pPr>
            <w:r w:rsidRPr="0039277F">
              <w:rPr>
                <w:rFonts w:asciiTheme="minorHAnsi" w:hAnsiTheme="minorHAnsi" w:cstheme="minorHAnsi"/>
                <w:b/>
                <w:bCs/>
                <w:sz w:val="20"/>
                <w:szCs w:val="20"/>
              </w:rPr>
              <w:t>Wartość brutto</w:t>
            </w:r>
          </w:p>
        </w:tc>
      </w:tr>
      <w:tr w:rsidR="00845EF2" w:rsidRPr="0039277F" w14:paraId="1CF045BE" w14:textId="77777777" w:rsidTr="00FE2842">
        <w:trPr>
          <w:trHeight w:val="510"/>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30C47863" w14:textId="77777777" w:rsidR="004B7023" w:rsidRPr="0039277F" w:rsidRDefault="004B7023" w:rsidP="004B7023">
            <w:pPr>
              <w:jc w:val="center"/>
              <w:rPr>
                <w:rFonts w:asciiTheme="minorHAnsi" w:hAnsiTheme="minorHAnsi" w:cstheme="minorHAnsi"/>
                <w:bCs/>
                <w:sz w:val="20"/>
                <w:szCs w:val="20"/>
              </w:rPr>
            </w:pPr>
            <w:r w:rsidRPr="0039277F">
              <w:rPr>
                <w:rFonts w:asciiTheme="minorHAnsi" w:hAnsiTheme="minorHAnsi" w:cstheme="minorHAnsi"/>
                <w:bCs/>
                <w:sz w:val="20"/>
                <w:szCs w:val="20"/>
              </w:rPr>
              <w:t>1.</w:t>
            </w:r>
          </w:p>
        </w:tc>
        <w:tc>
          <w:tcPr>
            <w:tcW w:w="8068" w:type="dxa"/>
            <w:tcBorders>
              <w:top w:val="single" w:sz="4" w:space="0" w:color="auto"/>
              <w:left w:val="nil"/>
              <w:bottom w:val="single" w:sz="4" w:space="0" w:color="auto"/>
              <w:right w:val="single" w:sz="4" w:space="0" w:color="auto"/>
            </w:tcBorders>
            <w:shd w:val="clear" w:color="auto" w:fill="auto"/>
          </w:tcPr>
          <w:p w14:paraId="7C4B2F60" w14:textId="77777777" w:rsidR="004B7023" w:rsidRPr="0039277F" w:rsidRDefault="004B7023" w:rsidP="004B7023">
            <w:pPr>
              <w:autoSpaceDN/>
              <w:rPr>
                <w:rFonts w:asciiTheme="minorHAnsi" w:hAnsiTheme="minorHAnsi" w:cstheme="minorHAnsi"/>
                <w:sz w:val="20"/>
                <w:szCs w:val="20"/>
                <w:lang w:eastAsia="ar-SA"/>
              </w:rPr>
            </w:pPr>
            <w:r w:rsidRPr="0039277F">
              <w:rPr>
                <w:rFonts w:asciiTheme="minorHAnsi" w:hAnsiTheme="minorHAnsi" w:cstheme="minorHAnsi"/>
                <w:sz w:val="20"/>
                <w:szCs w:val="20"/>
                <w:lang w:eastAsia="ar-SA"/>
              </w:rPr>
              <w:t>Trzpień tytanowy przynasadowy bez kołnierza uniwersalny krótki, posiadający kształt klina zwężającego się dystalnie w części bliższej pokryty tytanową okładziną porowatą napylaną próżniowo i dodatkowo warstwą hydroksyapatytu. Co najmniej 10 rozmiarów trzpieni standardowych i 10 rozmiarów trzpieni lateralizowanych, konus trzpienia 12/14.</w:t>
            </w:r>
          </w:p>
        </w:tc>
        <w:tc>
          <w:tcPr>
            <w:tcW w:w="781" w:type="dxa"/>
            <w:tcBorders>
              <w:top w:val="single" w:sz="4" w:space="0" w:color="auto"/>
              <w:left w:val="nil"/>
              <w:bottom w:val="single" w:sz="4" w:space="0" w:color="auto"/>
              <w:right w:val="single" w:sz="4" w:space="0" w:color="auto"/>
            </w:tcBorders>
            <w:shd w:val="clear" w:color="auto" w:fill="auto"/>
            <w:vAlign w:val="center"/>
          </w:tcPr>
          <w:p w14:paraId="6B6565AA" w14:textId="3ACABACD" w:rsidR="009E221E" w:rsidRPr="0039277F" w:rsidRDefault="009E221E" w:rsidP="004B7023">
            <w:pPr>
              <w:jc w:val="center"/>
              <w:rPr>
                <w:rFonts w:asciiTheme="minorHAnsi" w:hAnsiTheme="minorHAnsi" w:cstheme="minorHAnsi"/>
                <w:bCs/>
                <w:sz w:val="20"/>
                <w:szCs w:val="20"/>
              </w:rPr>
            </w:pPr>
            <w:r w:rsidRPr="0039277F">
              <w:rPr>
                <w:rFonts w:asciiTheme="minorHAnsi" w:hAnsiTheme="minorHAnsi" w:cstheme="minorHAnsi"/>
                <w:bCs/>
                <w:sz w:val="20"/>
                <w:szCs w:val="20"/>
              </w:rPr>
              <w:t>60</w:t>
            </w:r>
          </w:p>
        </w:tc>
        <w:tc>
          <w:tcPr>
            <w:tcW w:w="1097" w:type="dxa"/>
            <w:tcBorders>
              <w:top w:val="single" w:sz="4" w:space="0" w:color="auto"/>
              <w:left w:val="nil"/>
              <w:bottom w:val="single" w:sz="4" w:space="0" w:color="auto"/>
              <w:right w:val="single" w:sz="4" w:space="0" w:color="auto"/>
            </w:tcBorders>
            <w:shd w:val="clear" w:color="auto" w:fill="auto"/>
            <w:vAlign w:val="center"/>
          </w:tcPr>
          <w:p w14:paraId="2BFA2B43" w14:textId="77777777" w:rsidR="004B7023" w:rsidRPr="0039277F"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375A7099"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39E6D75" w14:textId="77777777" w:rsidR="004B7023" w:rsidRPr="0039277F"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0FD9ED1C"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66A0937" w14:textId="77777777" w:rsidR="004B7023" w:rsidRPr="0039277F" w:rsidRDefault="004B7023" w:rsidP="004B7023">
            <w:pPr>
              <w:jc w:val="center"/>
              <w:rPr>
                <w:rFonts w:asciiTheme="minorHAnsi" w:hAnsiTheme="minorHAnsi" w:cstheme="minorHAnsi"/>
                <w:b/>
                <w:bCs/>
                <w:sz w:val="20"/>
                <w:szCs w:val="20"/>
              </w:rPr>
            </w:pPr>
          </w:p>
        </w:tc>
      </w:tr>
      <w:tr w:rsidR="00845EF2" w:rsidRPr="0039277F" w14:paraId="2CF2BEAE" w14:textId="77777777" w:rsidTr="00FE2842">
        <w:trPr>
          <w:trHeight w:val="510"/>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48B05DCB" w14:textId="77777777" w:rsidR="004B7023" w:rsidRPr="0039277F" w:rsidRDefault="004B7023" w:rsidP="004B7023">
            <w:pPr>
              <w:jc w:val="center"/>
              <w:rPr>
                <w:rFonts w:asciiTheme="minorHAnsi" w:hAnsiTheme="minorHAnsi" w:cstheme="minorHAnsi"/>
                <w:bCs/>
                <w:sz w:val="20"/>
                <w:szCs w:val="20"/>
              </w:rPr>
            </w:pPr>
            <w:r w:rsidRPr="0039277F">
              <w:rPr>
                <w:rFonts w:asciiTheme="minorHAnsi" w:hAnsiTheme="minorHAnsi" w:cstheme="minorHAnsi"/>
                <w:bCs/>
                <w:sz w:val="20"/>
                <w:szCs w:val="20"/>
              </w:rPr>
              <w:t>2.</w:t>
            </w:r>
          </w:p>
        </w:tc>
        <w:tc>
          <w:tcPr>
            <w:tcW w:w="8068" w:type="dxa"/>
            <w:tcBorders>
              <w:top w:val="single" w:sz="4" w:space="0" w:color="auto"/>
              <w:left w:val="nil"/>
              <w:bottom w:val="single" w:sz="4" w:space="0" w:color="auto"/>
              <w:right w:val="single" w:sz="4" w:space="0" w:color="auto"/>
            </w:tcBorders>
            <w:shd w:val="clear" w:color="auto" w:fill="auto"/>
          </w:tcPr>
          <w:p w14:paraId="310B116F" w14:textId="3FF5CFBC" w:rsidR="004B7023" w:rsidRPr="0039277F" w:rsidRDefault="004B7023" w:rsidP="004B7023">
            <w:pPr>
              <w:autoSpaceDN/>
              <w:rPr>
                <w:rFonts w:asciiTheme="minorHAnsi" w:hAnsiTheme="minorHAnsi" w:cstheme="minorHAnsi"/>
                <w:sz w:val="20"/>
                <w:szCs w:val="20"/>
                <w:lang w:eastAsia="ar-SA"/>
              </w:rPr>
            </w:pPr>
            <w:r w:rsidRPr="0039277F">
              <w:rPr>
                <w:rFonts w:asciiTheme="minorHAnsi" w:hAnsiTheme="minorHAnsi" w:cstheme="minorHAnsi"/>
                <w:sz w:val="20"/>
                <w:szCs w:val="20"/>
                <w:lang w:eastAsia="ar-SA"/>
              </w:rPr>
              <w:t>Bezcementowa tytanowa panewka o piaskowanej powierzchni w rozmiarach co najmniej 42-66 lita oraz z opcją posiadaj</w:t>
            </w:r>
            <w:r w:rsidR="000E00C9" w:rsidRPr="0039277F">
              <w:rPr>
                <w:rFonts w:asciiTheme="minorHAnsi" w:hAnsiTheme="minorHAnsi" w:cstheme="minorHAnsi"/>
                <w:sz w:val="20"/>
                <w:szCs w:val="20"/>
                <w:lang w:eastAsia="ar-SA"/>
              </w:rPr>
              <w:t xml:space="preserve">ącą otwory do zastosowania od 3 do </w:t>
            </w:r>
            <w:r w:rsidRPr="0039277F">
              <w:rPr>
                <w:rFonts w:asciiTheme="minorHAnsi" w:hAnsiTheme="minorHAnsi" w:cstheme="minorHAnsi"/>
                <w:sz w:val="20"/>
                <w:szCs w:val="20"/>
                <w:lang w:eastAsia="ar-SA"/>
              </w:rPr>
              <w:t>7 śrub. Struktura powierzchni kontaktu z kością zapobiegająca pogrążaniu i destabilizacji osadzonej panewki. Zaślepka do zamykania otworu centralnego.</w:t>
            </w:r>
          </w:p>
        </w:tc>
        <w:tc>
          <w:tcPr>
            <w:tcW w:w="781" w:type="dxa"/>
            <w:tcBorders>
              <w:top w:val="single" w:sz="4" w:space="0" w:color="auto"/>
              <w:left w:val="nil"/>
              <w:bottom w:val="single" w:sz="4" w:space="0" w:color="auto"/>
              <w:right w:val="single" w:sz="4" w:space="0" w:color="auto"/>
            </w:tcBorders>
            <w:shd w:val="clear" w:color="auto" w:fill="auto"/>
            <w:vAlign w:val="center"/>
          </w:tcPr>
          <w:p w14:paraId="10A89D41" w14:textId="74D7D1BB" w:rsidR="009E221E" w:rsidRPr="0039277F" w:rsidRDefault="009E221E" w:rsidP="004B7023">
            <w:pPr>
              <w:jc w:val="center"/>
              <w:rPr>
                <w:rFonts w:asciiTheme="minorHAnsi" w:hAnsiTheme="minorHAnsi" w:cstheme="minorHAnsi"/>
                <w:bCs/>
                <w:sz w:val="20"/>
                <w:szCs w:val="20"/>
              </w:rPr>
            </w:pPr>
            <w:r w:rsidRPr="0039277F">
              <w:rPr>
                <w:rFonts w:asciiTheme="minorHAnsi" w:hAnsiTheme="minorHAnsi" w:cstheme="minorHAnsi"/>
                <w:bCs/>
                <w:sz w:val="20"/>
                <w:szCs w:val="20"/>
              </w:rPr>
              <w:t>60</w:t>
            </w:r>
          </w:p>
        </w:tc>
        <w:tc>
          <w:tcPr>
            <w:tcW w:w="1097" w:type="dxa"/>
            <w:tcBorders>
              <w:top w:val="single" w:sz="4" w:space="0" w:color="auto"/>
              <w:left w:val="nil"/>
              <w:bottom w:val="single" w:sz="4" w:space="0" w:color="auto"/>
              <w:right w:val="single" w:sz="4" w:space="0" w:color="auto"/>
            </w:tcBorders>
            <w:shd w:val="clear" w:color="auto" w:fill="auto"/>
            <w:vAlign w:val="center"/>
          </w:tcPr>
          <w:p w14:paraId="2FA5767E" w14:textId="77777777" w:rsidR="004B7023" w:rsidRPr="0039277F"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9BF9C3B"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6D9892E" w14:textId="77777777" w:rsidR="004B7023" w:rsidRPr="0039277F"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22708C65"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2C6BAA2" w14:textId="77777777" w:rsidR="004B7023" w:rsidRPr="0039277F" w:rsidRDefault="004B7023" w:rsidP="004B7023">
            <w:pPr>
              <w:jc w:val="center"/>
              <w:rPr>
                <w:rFonts w:asciiTheme="minorHAnsi" w:hAnsiTheme="minorHAnsi" w:cstheme="minorHAnsi"/>
                <w:b/>
                <w:bCs/>
                <w:sz w:val="20"/>
                <w:szCs w:val="20"/>
              </w:rPr>
            </w:pPr>
          </w:p>
        </w:tc>
      </w:tr>
      <w:tr w:rsidR="00845EF2" w:rsidRPr="0039277F" w14:paraId="3749C826" w14:textId="77777777" w:rsidTr="000E00C9">
        <w:trPr>
          <w:trHeight w:val="193"/>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7789ED47" w14:textId="77777777" w:rsidR="004B7023" w:rsidRPr="0039277F" w:rsidRDefault="004B7023" w:rsidP="004B7023">
            <w:pPr>
              <w:jc w:val="center"/>
              <w:rPr>
                <w:rFonts w:asciiTheme="minorHAnsi" w:hAnsiTheme="minorHAnsi" w:cstheme="minorHAnsi"/>
                <w:bCs/>
                <w:sz w:val="20"/>
                <w:szCs w:val="20"/>
              </w:rPr>
            </w:pPr>
            <w:r w:rsidRPr="0039277F">
              <w:rPr>
                <w:rFonts w:asciiTheme="minorHAnsi" w:hAnsiTheme="minorHAnsi" w:cstheme="minorHAnsi"/>
                <w:bCs/>
                <w:sz w:val="20"/>
                <w:szCs w:val="20"/>
              </w:rPr>
              <w:t>3.</w:t>
            </w:r>
          </w:p>
        </w:tc>
        <w:tc>
          <w:tcPr>
            <w:tcW w:w="8068" w:type="dxa"/>
            <w:tcBorders>
              <w:top w:val="single" w:sz="4" w:space="0" w:color="auto"/>
              <w:left w:val="nil"/>
              <w:bottom w:val="single" w:sz="4" w:space="0" w:color="auto"/>
              <w:right w:val="single" w:sz="4" w:space="0" w:color="auto"/>
            </w:tcBorders>
            <w:shd w:val="clear" w:color="auto" w:fill="auto"/>
          </w:tcPr>
          <w:p w14:paraId="0160B55B" w14:textId="77777777" w:rsidR="004B7023" w:rsidRPr="0039277F" w:rsidRDefault="004B7023" w:rsidP="004B7023">
            <w:pPr>
              <w:autoSpaceDN/>
              <w:rPr>
                <w:rFonts w:asciiTheme="minorHAnsi" w:hAnsiTheme="minorHAnsi" w:cstheme="minorHAnsi"/>
                <w:sz w:val="20"/>
                <w:szCs w:val="20"/>
                <w:lang w:eastAsia="ar-SA"/>
              </w:rPr>
            </w:pPr>
            <w:r w:rsidRPr="0039277F">
              <w:rPr>
                <w:rFonts w:asciiTheme="minorHAnsi" w:hAnsiTheme="minorHAnsi" w:cstheme="minorHAnsi"/>
                <w:sz w:val="20"/>
                <w:szCs w:val="20"/>
                <w:lang w:eastAsia="ar-SA"/>
              </w:rPr>
              <w:t>Polietylenowe wkładki dostosowane w zależności od średnicy panewki do głów 28, 32.</w:t>
            </w:r>
          </w:p>
        </w:tc>
        <w:tc>
          <w:tcPr>
            <w:tcW w:w="781" w:type="dxa"/>
            <w:tcBorders>
              <w:top w:val="single" w:sz="4" w:space="0" w:color="auto"/>
              <w:left w:val="nil"/>
              <w:bottom w:val="single" w:sz="4" w:space="0" w:color="auto"/>
              <w:right w:val="single" w:sz="4" w:space="0" w:color="auto"/>
            </w:tcBorders>
            <w:shd w:val="clear" w:color="auto" w:fill="auto"/>
            <w:vAlign w:val="center"/>
          </w:tcPr>
          <w:p w14:paraId="761A2192" w14:textId="3C0A450E" w:rsidR="004B7023" w:rsidRPr="0039277F" w:rsidRDefault="009E221E" w:rsidP="009E221E">
            <w:pPr>
              <w:jc w:val="center"/>
              <w:rPr>
                <w:rFonts w:asciiTheme="minorHAnsi" w:hAnsiTheme="minorHAnsi" w:cstheme="minorHAnsi"/>
                <w:bCs/>
                <w:strike/>
                <w:sz w:val="20"/>
                <w:szCs w:val="20"/>
              </w:rPr>
            </w:pPr>
            <w:r w:rsidRPr="0039277F">
              <w:rPr>
                <w:rFonts w:asciiTheme="minorHAnsi" w:hAnsiTheme="minorHAnsi" w:cstheme="minorHAnsi"/>
                <w:bCs/>
                <w:sz w:val="20"/>
                <w:szCs w:val="20"/>
              </w:rPr>
              <w:t>60</w:t>
            </w:r>
          </w:p>
        </w:tc>
        <w:tc>
          <w:tcPr>
            <w:tcW w:w="1097" w:type="dxa"/>
            <w:tcBorders>
              <w:top w:val="single" w:sz="4" w:space="0" w:color="auto"/>
              <w:left w:val="nil"/>
              <w:bottom w:val="single" w:sz="4" w:space="0" w:color="auto"/>
              <w:right w:val="single" w:sz="4" w:space="0" w:color="auto"/>
            </w:tcBorders>
            <w:shd w:val="clear" w:color="auto" w:fill="auto"/>
            <w:vAlign w:val="center"/>
          </w:tcPr>
          <w:p w14:paraId="6386E31C" w14:textId="77777777" w:rsidR="004B7023" w:rsidRPr="0039277F"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8C3A554"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4AA6089" w14:textId="77777777" w:rsidR="004B7023" w:rsidRPr="0039277F"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7461327"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6599F88" w14:textId="77777777" w:rsidR="004B7023" w:rsidRPr="0039277F" w:rsidRDefault="004B7023" w:rsidP="004B7023">
            <w:pPr>
              <w:jc w:val="center"/>
              <w:rPr>
                <w:rFonts w:asciiTheme="minorHAnsi" w:hAnsiTheme="minorHAnsi" w:cstheme="minorHAnsi"/>
                <w:b/>
                <w:bCs/>
                <w:sz w:val="20"/>
                <w:szCs w:val="20"/>
              </w:rPr>
            </w:pPr>
          </w:p>
        </w:tc>
      </w:tr>
      <w:tr w:rsidR="00845EF2" w:rsidRPr="0039277F" w14:paraId="259BD5C6" w14:textId="77777777" w:rsidTr="000E00C9">
        <w:trPr>
          <w:trHeight w:val="224"/>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249025EF" w14:textId="77777777" w:rsidR="004B7023" w:rsidRPr="0039277F" w:rsidRDefault="004B7023" w:rsidP="004B7023">
            <w:pPr>
              <w:jc w:val="center"/>
              <w:rPr>
                <w:rFonts w:asciiTheme="minorHAnsi" w:hAnsiTheme="minorHAnsi" w:cstheme="minorHAnsi"/>
                <w:bCs/>
                <w:sz w:val="20"/>
                <w:szCs w:val="20"/>
              </w:rPr>
            </w:pPr>
            <w:r w:rsidRPr="0039277F">
              <w:rPr>
                <w:rFonts w:asciiTheme="minorHAnsi" w:hAnsiTheme="minorHAnsi" w:cstheme="minorHAnsi"/>
                <w:bCs/>
                <w:sz w:val="20"/>
                <w:szCs w:val="20"/>
              </w:rPr>
              <w:t>4.</w:t>
            </w:r>
          </w:p>
        </w:tc>
        <w:tc>
          <w:tcPr>
            <w:tcW w:w="8068" w:type="dxa"/>
            <w:tcBorders>
              <w:top w:val="single" w:sz="4" w:space="0" w:color="auto"/>
              <w:left w:val="nil"/>
              <w:bottom w:val="single" w:sz="4" w:space="0" w:color="auto"/>
              <w:right w:val="single" w:sz="4" w:space="0" w:color="auto"/>
            </w:tcBorders>
            <w:shd w:val="clear" w:color="auto" w:fill="auto"/>
          </w:tcPr>
          <w:p w14:paraId="490C0A48" w14:textId="542F346A" w:rsidR="004B7023" w:rsidRPr="0039277F" w:rsidRDefault="004B7023" w:rsidP="004B7023">
            <w:pPr>
              <w:autoSpaceDN/>
              <w:rPr>
                <w:rFonts w:asciiTheme="minorHAnsi" w:hAnsiTheme="minorHAnsi" w:cstheme="minorHAnsi"/>
                <w:sz w:val="20"/>
                <w:szCs w:val="20"/>
                <w:lang w:eastAsia="ar-SA"/>
              </w:rPr>
            </w:pPr>
            <w:r w:rsidRPr="0039277F">
              <w:rPr>
                <w:rFonts w:asciiTheme="minorHAnsi" w:hAnsiTheme="minorHAnsi" w:cstheme="minorHAnsi"/>
                <w:sz w:val="20"/>
                <w:szCs w:val="20"/>
                <w:lang w:eastAsia="ar-SA"/>
              </w:rPr>
              <w:t>Głowa metalowa CoCr 28,</w:t>
            </w:r>
            <w:r w:rsidR="000E00C9" w:rsidRPr="0039277F">
              <w:rPr>
                <w:rFonts w:asciiTheme="minorHAnsi" w:hAnsiTheme="minorHAnsi" w:cstheme="minorHAnsi"/>
                <w:sz w:val="20"/>
                <w:szCs w:val="20"/>
                <w:lang w:eastAsia="ar-SA"/>
              </w:rPr>
              <w:t xml:space="preserve"> </w:t>
            </w:r>
            <w:r w:rsidRPr="0039277F">
              <w:rPr>
                <w:rFonts w:asciiTheme="minorHAnsi" w:hAnsiTheme="minorHAnsi" w:cstheme="minorHAnsi"/>
                <w:sz w:val="20"/>
                <w:szCs w:val="20"/>
                <w:lang w:eastAsia="ar-SA"/>
              </w:rPr>
              <w:t>32 w minimum 3 długościach szyjki.</w:t>
            </w:r>
          </w:p>
        </w:tc>
        <w:tc>
          <w:tcPr>
            <w:tcW w:w="781" w:type="dxa"/>
            <w:tcBorders>
              <w:top w:val="single" w:sz="4" w:space="0" w:color="auto"/>
              <w:left w:val="nil"/>
              <w:bottom w:val="single" w:sz="4" w:space="0" w:color="auto"/>
              <w:right w:val="single" w:sz="4" w:space="0" w:color="auto"/>
            </w:tcBorders>
            <w:shd w:val="clear" w:color="auto" w:fill="auto"/>
            <w:vAlign w:val="center"/>
          </w:tcPr>
          <w:p w14:paraId="6DF3386E" w14:textId="4DE528EC" w:rsidR="004B7023" w:rsidRPr="0039277F" w:rsidRDefault="009E221E" w:rsidP="009E221E">
            <w:pPr>
              <w:jc w:val="center"/>
              <w:rPr>
                <w:rFonts w:asciiTheme="minorHAnsi" w:hAnsiTheme="minorHAnsi" w:cstheme="minorHAnsi"/>
                <w:bCs/>
                <w:strike/>
                <w:sz w:val="20"/>
                <w:szCs w:val="20"/>
              </w:rPr>
            </w:pPr>
            <w:r w:rsidRPr="0039277F">
              <w:rPr>
                <w:rFonts w:asciiTheme="minorHAnsi" w:hAnsiTheme="minorHAnsi" w:cstheme="minorHAnsi"/>
                <w:bCs/>
                <w:sz w:val="20"/>
                <w:szCs w:val="20"/>
              </w:rPr>
              <w:t>60</w:t>
            </w:r>
          </w:p>
        </w:tc>
        <w:tc>
          <w:tcPr>
            <w:tcW w:w="1097" w:type="dxa"/>
            <w:tcBorders>
              <w:top w:val="single" w:sz="4" w:space="0" w:color="auto"/>
              <w:left w:val="nil"/>
              <w:bottom w:val="single" w:sz="4" w:space="0" w:color="auto"/>
              <w:right w:val="single" w:sz="4" w:space="0" w:color="auto"/>
            </w:tcBorders>
            <w:shd w:val="clear" w:color="auto" w:fill="auto"/>
            <w:vAlign w:val="center"/>
          </w:tcPr>
          <w:p w14:paraId="26C8D0B8" w14:textId="77777777" w:rsidR="004B7023" w:rsidRPr="0039277F"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00FBE6F5"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AD7FCC0" w14:textId="77777777" w:rsidR="004B7023" w:rsidRPr="0039277F"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2B0830FD"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44C13AD" w14:textId="77777777" w:rsidR="004B7023" w:rsidRPr="0039277F" w:rsidRDefault="004B7023" w:rsidP="004B7023">
            <w:pPr>
              <w:jc w:val="center"/>
              <w:rPr>
                <w:rFonts w:asciiTheme="minorHAnsi" w:hAnsiTheme="minorHAnsi" w:cstheme="minorHAnsi"/>
                <w:b/>
                <w:bCs/>
                <w:sz w:val="20"/>
                <w:szCs w:val="20"/>
              </w:rPr>
            </w:pPr>
          </w:p>
        </w:tc>
      </w:tr>
      <w:tr w:rsidR="00845EF2" w:rsidRPr="0039277F" w14:paraId="05E4C18F" w14:textId="77777777" w:rsidTr="000E00C9">
        <w:trPr>
          <w:trHeight w:val="256"/>
        </w:trPr>
        <w:tc>
          <w:tcPr>
            <w:tcW w:w="649" w:type="dxa"/>
            <w:tcBorders>
              <w:top w:val="single" w:sz="4" w:space="0" w:color="auto"/>
              <w:left w:val="single" w:sz="4" w:space="0" w:color="auto"/>
              <w:bottom w:val="single" w:sz="4" w:space="0" w:color="auto"/>
              <w:right w:val="single" w:sz="4" w:space="0" w:color="auto"/>
            </w:tcBorders>
            <w:shd w:val="clear" w:color="auto" w:fill="auto"/>
            <w:noWrap/>
          </w:tcPr>
          <w:p w14:paraId="6664E591" w14:textId="77777777" w:rsidR="004B7023" w:rsidRPr="0039277F" w:rsidRDefault="004B7023" w:rsidP="004B7023">
            <w:pPr>
              <w:jc w:val="center"/>
              <w:rPr>
                <w:rFonts w:asciiTheme="minorHAnsi" w:hAnsiTheme="minorHAnsi" w:cstheme="minorHAnsi"/>
                <w:bCs/>
                <w:sz w:val="20"/>
                <w:szCs w:val="20"/>
              </w:rPr>
            </w:pPr>
            <w:r w:rsidRPr="0039277F">
              <w:rPr>
                <w:rFonts w:asciiTheme="minorHAnsi" w:hAnsiTheme="minorHAnsi" w:cstheme="minorHAnsi"/>
                <w:bCs/>
                <w:sz w:val="20"/>
                <w:szCs w:val="20"/>
              </w:rPr>
              <w:t>5.</w:t>
            </w:r>
          </w:p>
        </w:tc>
        <w:tc>
          <w:tcPr>
            <w:tcW w:w="8068" w:type="dxa"/>
            <w:tcBorders>
              <w:top w:val="single" w:sz="4" w:space="0" w:color="auto"/>
              <w:left w:val="nil"/>
              <w:bottom w:val="single" w:sz="4" w:space="0" w:color="auto"/>
              <w:right w:val="single" w:sz="4" w:space="0" w:color="auto"/>
            </w:tcBorders>
            <w:shd w:val="clear" w:color="auto" w:fill="auto"/>
          </w:tcPr>
          <w:p w14:paraId="47C7E74F" w14:textId="77777777" w:rsidR="004B7023" w:rsidRPr="0039277F" w:rsidRDefault="004B7023" w:rsidP="004B7023">
            <w:pPr>
              <w:autoSpaceDN/>
              <w:rPr>
                <w:rFonts w:asciiTheme="minorHAnsi" w:hAnsiTheme="minorHAnsi" w:cstheme="minorHAnsi"/>
                <w:sz w:val="20"/>
                <w:szCs w:val="20"/>
                <w:lang w:eastAsia="ar-SA"/>
              </w:rPr>
            </w:pPr>
            <w:r w:rsidRPr="0039277F">
              <w:rPr>
                <w:rFonts w:asciiTheme="minorHAnsi" w:hAnsiTheme="minorHAnsi" w:cstheme="minorHAnsi"/>
                <w:sz w:val="20"/>
                <w:szCs w:val="20"/>
                <w:lang w:eastAsia="ar-SA"/>
              </w:rPr>
              <w:t>Ostrze do piły</w:t>
            </w:r>
          </w:p>
        </w:tc>
        <w:tc>
          <w:tcPr>
            <w:tcW w:w="781" w:type="dxa"/>
            <w:tcBorders>
              <w:top w:val="single" w:sz="4" w:space="0" w:color="auto"/>
              <w:left w:val="nil"/>
              <w:bottom w:val="single" w:sz="4" w:space="0" w:color="auto"/>
              <w:right w:val="single" w:sz="4" w:space="0" w:color="auto"/>
            </w:tcBorders>
            <w:shd w:val="clear" w:color="auto" w:fill="auto"/>
            <w:vAlign w:val="center"/>
          </w:tcPr>
          <w:p w14:paraId="5B01904C" w14:textId="258EEF2D" w:rsidR="004B7023" w:rsidRPr="0039277F" w:rsidRDefault="009E221E" w:rsidP="009E221E">
            <w:pPr>
              <w:jc w:val="center"/>
              <w:rPr>
                <w:rFonts w:asciiTheme="minorHAnsi" w:hAnsiTheme="minorHAnsi" w:cstheme="minorHAnsi"/>
                <w:bCs/>
                <w:strike/>
                <w:sz w:val="20"/>
                <w:szCs w:val="20"/>
              </w:rPr>
            </w:pPr>
            <w:r w:rsidRPr="0039277F">
              <w:rPr>
                <w:rFonts w:asciiTheme="minorHAnsi" w:hAnsiTheme="minorHAnsi" w:cstheme="minorHAnsi"/>
                <w:bCs/>
                <w:sz w:val="20"/>
                <w:szCs w:val="20"/>
              </w:rPr>
              <w:t>60</w:t>
            </w:r>
          </w:p>
        </w:tc>
        <w:tc>
          <w:tcPr>
            <w:tcW w:w="1097" w:type="dxa"/>
            <w:tcBorders>
              <w:top w:val="single" w:sz="4" w:space="0" w:color="auto"/>
              <w:left w:val="nil"/>
              <w:bottom w:val="single" w:sz="4" w:space="0" w:color="auto"/>
              <w:right w:val="single" w:sz="4" w:space="0" w:color="auto"/>
            </w:tcBorders>
            <w:shd w:val="clear" w:color="auto" w:fill="auto"/>
            <w:vAlign w:val="center"/>
          </w:tcPr>
          <w:p w14:paraId="6609A234" w14:textId="77777777" w:rsidR="004B7023" w:rsidRPr="0039277F" w:rsidRDefault="004B7023" w:rsidP="004B7023">
            <w:pPr>
              <w:jc w:val="center"/>
              <w:rPr>
                <w:rFonts w:asciiTheme="minorHAnsi" w:hAnsiTheme="minorHAnsi" w:cstheme="minorHAnsi"/>
                <w:b/>
                <w:bCs/>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AA082A1"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AC016E2" w14:textId="77777777" w:rsidR="004B7023" w:rsidRPr="0039277F" w:rsidRDefault="004B7023" w:rsidP="004B7023">
            <w:pPr>
              <w:jc w:val="center"/>
              <w:rPr>
                <w:rFonts w:asciiTheme="minorHAnsi" w:hAnsiTheme="minorHAnsi" w:cstheme="minorHAnsi"/>
                <w:b/>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563A9F03" w14:textId="77777777" w:rsidR="004B7023" w:rsidRPr="0039277F" w:rsidRDefault="004B7023" w:rsidP="004B7023">
            <w:pPr>
              <w:autoSpaceDN/>
              <w:jc w:val="center"/>
              <w:rPr>
                <w:rFonts w:asciiTheme="minorHAnsi" w:hAnsiTheme="minorHAnsi" w:cstheme="minorHAnsi"/>
                <w:sz w:val="20"/>
                <w:szCs w:val="20"/>
                <w:lang w:eastAsia="ar-SA"/>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1F317CC" w14:textId="77777777" w:rsidR="004B7023" w:rsidRPr="0039277F" w:rsidRDefault="004B7023" w:rsidP="004B7023">
            <w:pPr>
              <w:jc w:val="center"/>
              <w:rPr>
                <w:rFonts w:asciiTheme="minorHAnsi" w:hAnsiTheme="minorHAnsi" w:cstheme="minorHAnsi"/>
                <w:b/>
                <w:bCs/>
                <w:sz w:val="20"/>
                <w:szCs w:val="20"/>
              </w:rPr>
            </w:pPr>
          </w:p>
        </w:tc>
      </w:tr>
      <w:tr w:rsidR="00845EF2" w:rsidRPr="0039277F" w14:paraId="0338DADC" w14:textId="77777777" w:rsidTr="00FE2842">
        <w:trPr>
          <w:trHeight w:val="204"/>
        </w:trPr>
        <w:tc>
          <w:tcPr>
            <w:tcW w:w="105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E23343" w14:textId="77777777" w:rsidR="004B7023" w:rsidRPr="0039277F" w:rsidRDefault="004B7023" w:rsidP="004B7023">
            <w:pPr>
              <w:jc w:val="center"/>
              <w:rPr>
                <w:rFonts w:asciiTheme="minorHAnsi" w:hAnsiTheme="minorHAnsi" w:cstheme="minorHAnsi"/>
                <w:b/>
                <w:bCs/>
                <w:sz w:val="22"/>
                <w:szCs w:val="22"/>
              </w:rPr>
            </w:pPr>
            <w:r w:rsidRPr="0039277F">
              <w:rPr>
                <w:rFonts w:asciiTheme="minorHAnsi" w:hAnsiTheme="minorHAnsi" w:cstheme="minorHAnsi"/>
                <w:b/>
                <w:bCs/>
                <w:sz w:val="22"/>
                <w:szCs w:val="22"/>
              </w:rPr>
              <w:t>WARTOŚĆ GLOBALNA: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D5608B" w14:textId="77777777" w:rsidR="004B7023" w:rsidRPr="0039277F" w:rsidRDefault="004B7023" w:rsidP="004B7023">
            <w:pPr>
              <w:autoSpaceDN/>
              <w:jc w:val="center"/>
              <w:rPr>
                <w:rFonts w:asciiTheme="minorHAnsi" w:hAnsiTheme="minorHAnsi" w:cstheme="minorHAnsi"/>
                <w:b/>
                <w:sz w:val="22"/>
                <w:szCs w:val="22"/>
                <w:lang w:eastAsia="ar-SA"/>
              </w:rPr>
            </w:pPr>
            <w:r w:rsidRPr="0039277F">
              <w:rPr>
                <w:rFonts w:asciiTheme="minorHAnsi" w:hAnsiTheme="minorHAnsi" w:cstheme="minorHAnsi"/>
                <w:b/>
                <w:sz w:val="22"/>
                <w:szCs w:val="22"/>
                <w:lang w:eastAsia="ar-SA"/>
              </w:rPr>
              <w:t>NETTO:</w:t>
            </w:r>
          </w:p>
        </w:tc>
        <w:tc>
          <w:tcPr>
            <w:tcW w:w="992" w:type="dxa"/>
            <w:tcBorders>
              <w:top w:val="single" w:sz="4" w:space="0" w:color="auto"/>
              <w:left w:val="nil"/>
              <w:bottom w:val="single" w:sz="4" w:space="0" w:color="auto"/>
              <w:right w:val="single" w:sz="4" w:space="0" w:color="auto"/>
            </w:tcBorders>
            <w:shd w:val="clear" w:color="auto" w:fill="auto"/>
            <w:vAlign w:val="center"/>
          </w:tcPr>
          <w:p w14:paraId="1FE567C0" w14:textId="77777777" w:rsidR="004B7023" w:rsidRPr="0039277F" w:rsidRDefault="004B7023" w:rsidP="004B7023">
            <w:pPr>
              <w:jc w:val="center"/>
              <w:rPr>
                <w:rFonts w:asciiTheme="minorHAnsi" w:hAnsiTheme="minorHAnsi" w:cstheme="minorHAnsi"/>
                <w:b/>
                <w:bCs/>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3EC9ED84" w14:textId="77777777" w:rsidR="004B7023" w:rsidRPr="0039277F" w:rsidRDefault="004B7023" w:rsidP="004B7023">
            <w:pPr>
              <w:autoSpaceDN/>
              <w:jc w:val="center"/>
              <w:rPr>
                <w:rFonts w:asciiTheme="minorHAnsi" w:hAnsiTheme="minorHAnsi" w:cstheme="minorHAnsi"/>
                <w:b/>
                <w:sz w:val="22"/>
                <w:szCs w:val="22"/>
                <w:lang w:eastAsia="ar-SA"/>
              </w:rPr>
            </w:pPr>
            <w:r w:rsidRPr="0039277F">
              <w:rPr>
                <w:rFonts w:asciiTheme="minorHAnsi" w:hAnsiTheme="minorHAnsi" w:cstheme="minorHAnsi"/>
                <w:b/>
                <w:sz w:val="22"/>
                <w:szCs w:val="22"/>
                <w:lang w:eastAsia="ar-SA"/>
              </w:rPr>
              <w:t>BRUTTO:</w:t>
            </w:r>
          </w:p>
        </w:tc>
        <w:tc>
          <w:tcPr>
            <w:tcW w:w="992" w:type="dxa"/>
            <w:tcBorders>
              <w:top w:val="single" w:sz="4" w:space="0" w:color="auto"/>
              <w:left w:val="nil"/>
              <w:bottom w:val="single" w:sz="4" w:space="0" w:color="auto"/>
              <w:right w:val="single" w:sz="4" w:space="0" w:color="auto"/>
            </w:tcBorders>
            <w:shd w:val="clear" w:color="auto" w:fill="auto"/>
            <w:vAlign w:val="center"/>
          </w:tcPr>
          <w:p w14:paraId="63A9C6B4" w14:textId="77777777" w:rsidR="004B7023" w:rsidRPr="0039277F" w:rsidRDefault="004B7023" w:rsidP="004B7023">
            <w:pPr>
              <w:jc w:val="center"/>
              <w:rPr>
                <w:rFonts w:asciiTheme="minorHAnsi" w:hAnsiTheme="minorHAnsi" w:cstheme="minorHAnsi"/>
                <w:b/>
                <w:bCs/>
                <w:sz w:val="22"/>
                <w:szCs w:val="22"/>
              </w:rPr>
            </w:pPr>
          </w:p>
        </w:tc>
      </w:tr>
    </w:tbl>
    <w:p w14:paraId="682349CE" w14:textId="77777777" w:rsidR="004B7023" w:rsidRPr="0039277F" w:rsidRDefault="004B7023" w:rsidP="004B7023">
      <w:pPr>
        <w:tabs>
          <w:tab w:val="left" w:pos="8910"/>
        </w:tabs>
        <w:rPr>
          <w:rFonts w:asciiTheme="minorHAnsi" w:hAnsiTheme="minorHAnsi" w:cstheme="minorHAnsi"/>
          <w:sz w:val="20"/>
          <w:szCs w:val="20"/>
        </w:rPr>
      </w:pPr>
      <w:r w:rsidRPr="0039277F">
        <w:rPr>
          <w:rFonts w:asciiTheme="minorHAnsi" w:hAnsiTheme="minorHAnsi" w:cstheme="minorHAnsi"/>
          <w:b/>
          <w:bCs/>
          <w:sz w:val="20"/>
          <w:szCs w:val="20"/>
        </w:rPr>
        <w:t>Wymagania bezwzględne:</w:t>
      </w:r>
    </w:p>
    <w:p w14:paraId="2CD3561A" w14:textId="77777777" w:rsidR="004B7023" w:rsidRPr="009E3003" w:rsidRDefault="004B7023" w:rsidP="004B7023">
      <w:pPr>
        <w:rPr>
          <w:rFonts w:asciiTheme="minorHAnsi" w:hAnsiTheme="minorHAnsi" w:cstheme="minorHAnsi"/>
          <w:sz w:val="20"/>
          <w:szCs w:val="20"/>
        </w:rPr>
      </w:pPr>
      <w:r w:rsidRPr="009E3003">
        <w:rPr>
          <w:rFonts w:asciiTheme="minorHAnsi" w:hAnsiTheme="minorHAnsi" w:cstheme="minorHAnsi"/>
          <w:sz w:val="20"/>
          <w:szCs w:val="20"/>
        </w:rPr>
        <w:t>Użyczenie instrumentarium do zabiegu. Instrumentarium ma umożliwić przeprowadzenie zabiegu z wykorzystaniem w/w zestawów.</w:t>
      </w:r>
    </w:p>
    <w:p w14:paraId="429AFD5C" w14:textId="77777777" w:rsidR="004B7023" w:rsidRPr="009E3003" w:rsidRDefault="004B7023" w:rsidP="004B7023">
      <w:pPr>
        <w:autoSpaceDN/>
        <w:jc w:val="both"/>
        <w:rPr>
          <w:rFonts w:asciiTheme="minorHAnsi" w:hAnsiTheme="minorHAnsi" w:cstheme="minorHAnsi"/>
          <w:sz w:val="20"/>
          <w:szCs w:val="20"/>
          <w:lang w:eastAsia="ar-SA"/>
        </w:rPr>
      </w:pPr>
      <w:r w:rsidRPr="009E3003">
        <w:rPr>
          <w:rFonts w:asciiTheme="minorHAnsi" w:hAnsiTheme="minorHAnsi" w:cstheme="minorHAnsi"/>
          <w:sz w:val="20"/>
          <w:szCs w:val="20"/>
          <w:lang w:eastAsia="ar-SA"/>
        </w:rPr>
        <w:t>Wykonawca na czas trwania umowy zobowiązuje się do bezpłatnego użyczenia napędu (piła, wiertarka)</w:t>
      </w:r>
    </w:p>
    <w:p w14:paraId="6B8C863A" w14:textId="21A1483C" w:rsidR="004B7023" w:rsidRPr="009E3003" w:rsidRDefault="004B7023" w:rsidP="00FE2842">
      <w:pPr>
        <w:widowControl w:val="0"/>
        <w:rPr>
          <w:rFonts w:asciiTheme="minorHAnsi" w:hAnsiTheme="minorHAnsi" w:cstheme="minorHAnsi"/>
          <w:b/>
          <w:i/>
          <w:iCs/>
          <w:sz w:val="20"/>
          <w:szCs w:val="20"/>
        </w:rPr>
      </w:pPr>
      <w:r w:rsidRPr="009E3003">
        <w:rPr>
          <w:rFonts w:asciiTheme="minorHAnsi" w:eastAsia="Arial" w:hAnsiTheme="minorHAnsi" w:cstheme="minorHAnsi"/>
          <w:b/>
          <w:i/>
          <w:iCs/>
          <w:sz w:val="20"/>
          <w:szCs w:val="20"/>
          <w:lang w:val="en-US" w:bidi="pl-PL"/>
        </w:rPr>
        <w:t xml:space="preserve">UWAGA: </w:t>
      </w:r>
      <w:r w:rsidRPr="009E3003">
        <w:rPr>
          <w:rFonts w:asciiTheme="minorHAnsi" w:hAnsiTheme="minorHAnsi" w:cstheme="minorHAnsi"/>
          <w:b/>
          <w:i/>
          <w:iCs/>
          <w:sz w:val="20"/>
          <w:szCs w:val="20"/>
        </w:rPr>
        <w:t>Ofertę należy podpisać kwalifikowanym podpisem elektronicznym przez osobę/osoby uprawnioną/uprawnione do reprezentowanie Wykonawcy.</w:t>
      </w:r>
    </w:p>
    <w:p w14:paraId="09064DAB" w14:textId="77777777" w:rsidR="004B7023" w:rsidRPr="004B7023" w:rsidRDefault="004B7023" w:rsidP="004B7023">
      <w:pPr>
        <w:tabs>
          <w:tab w:val="left" w:pos="30"/>
        </w:tabs>
        <w:rPr>
          <w:rFonts w:asciiTheme="minorHAnsi" w:hAnsiTheme="minorHAnsi" w:cstheme="minorHAnsi"/>
          <w:lang w:val="en-US"/>
        </w:rPr>
      </w:pPr>
    </w:p>
    <w:p w14:paraId="51DE507E" w14:textId="77777777" w:rsidR="004B7023" w:rsidRPr="004B7023" w:rsidRDefault="004B7023" w:rsidP="004B7023">
      <w:pPr>
        <w:tabs>
          <w:tab w:val="left" w:pos="8910"/>
        </w:tabs>
        <w:jc w:val="right"/>
        <w:rPr>
          <w:rFonts w:ascii="Garamond" w:hAnsi="Garamond"/>
          <w:sz w:val="18"/>
        </w:rPr>
      </w:pPr>
    </w:p>
    <w:p w14:paraId="58C2D487" w14:textId="77777777" w:rsidR="004B7023" w:rsidRPr="004B7023" w:rsidRDefault="004B7023" w:rsidP="004B7023">
      <w:pPr>
        <w:shd w:val="clear" w:color="auto" w:fill="FFFFFF"/>
        <w:tabs>
          <w:tab w:val="left" w:pos="10490"/>
        </w:tabs>
        <w:autoSpaceDN/>
        <w:ind w:left="10490"/>
        <w:contextualSpacing/>
        <w:jc w:val="right"/>
        <w:rPr>
          <w:rFonts w:asciiTheme="minorHAnsi" w:hAnsiTheme="minorHAnsi" w:cstheme="minorHAnsi"/>
          <w:spacing w:val="-6"/>
          <w:sz w:val="22"/>
          <w:szCs w:val="22"/>
          <w:lang w:eastAsia="ar-SA"/>
        </w:rPr>
      </w:pPr>
    </w:p>
    <w:p w14:paraId="0C5EB568"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28621A71"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569D3BB7"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6908AD13"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0CE4AAB1"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3B74F449"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75C0BDC8" w14:textId="77777777" w:rsidR="0039277F" w:rsidRDefault="0039277F"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7E3DA30E" w14:textId="77777777" w:rsidR="0039277F" w:rsidRDefault="0039277F"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1DA5449A" w14:textId="77777777" w:rsidR="0039277F" w:rsidRDefault="0039277F"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10CC5FE7" w14:textId="77777777" w:rsidR="00690612" w:rsidRDefault="00690612"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60479F27" w14:textId="77777777" w:rsidR="009E3003" w:rsidRDefault="009E3003" w:rsidP="004B7023">
      <w:pPr>
        <w:shd w:val="clear" w:color="auto" w:fill="FFFFFF"/>
        <w:tabs>
          <w:tab w:val="left" w:pos="10490"/>
        </w:tabs>
        <w:autoSpaceDN/>
        <w:ind w:left="10490"/>
        <w:contextualSpacing/>
        <w:jc w:val="right"/>
        <w:rPr>
          <w:rFonts w:asciiTheme="minorHAnsi" w:hAnsiTheme="minorHAnsi" w:cstheme="minorHAnsi"/>
          <w:b/>
          <w:spacing w:val="-6"/>
          <w:lang w:eastAsia="ar-SA"/>
        </w:rPr>
      </w:pPr>
    </w:p>
    <w:p w14:paraId="0B29F9C2" w14:textId="77777777" w:rsidR="004B7023" w:rsidRPr="001C52C2" w:rsidRDefault="004B7023" w:rsidP="004B7023">
      <w:pPr>
        <w:shd w:val="clear" w:color="auto" w:fill="FFFFFF"/>
        <w:tabs>
          <w:tab w:val="left" w:pos="10490"/>
        </w:tabs>
        <w:ind w:left="10490"/>
        <w:contextualSpacing/>
        <w:jc w:val="right"/>
        <w:rPr>
          <w:rFonts w:asciiTheme="minorHAnsi" w:hAnsiTheme="minorHAnsi" w:cstheme="minorHAnsi"/>
          <w:b/>
        </w:rPr>
      </w:pPr>
      <w:r w:rsidRPr="001C52C2">
        <w:rPr>
          <w:rFonts w:asciiTheme="minorHAnsi" w:hAnsiTheme="minorHAnsi" w:cstheme="minorHAnsi"/>
          <w:b/>
          <w:spacing w:val="-6"/>
        </w:rPr>
        <w:lastRenderedPageBreak/>
        <w:t>Załącznik nr 2 do SWZ</w:t>
      </w:r>
    </w:p>
    <w:p w14:paraId="645F3DDF" w14:textId="77777777" w:rsidR="004B7023" w:rsidRPr="001C52C2" w:rsidRDefault="004B7023" w:rsidP="004B7023">
      <w:pPr>
        <w:shd w:val="clear" w:color="auto" w:fill="FFFFFF"/>
        <w:ind w:right="122"/>
        <w:contextualSpacing/>
        <w:jc w:val="center"/>
        <w:rPr>
          <w:rFonts w:asciiTheme="minorHAnsi" w:hAnsiTheme="minorHAnsi" w:cstheme="minorHAnsi"/>
          <w:b/>
          <w:bCs/>
          <w:spacing w:val="-8"/>
        </w:rPr>
      </w:pPr>
      <w:r w:rsidRPr="001C52C2">
        <w:rPr>
          <w:rFonts w:asciiTheme="minorHAnsi" w:hAnsiTheme="minorHAnsi" w:cstheme="minorHAnsi"/>
          <w:b/>
          <w:bCs/>
          <w:spacing w:val="-8"/>
        </w:rPr>
        <w:t>FORMULARZ CENOWY</w:t>
      </w:r>
    </w:p>
    <w:p w14:paraId="34D58F45" w14:textId="0A7505E6" w:rsidR="004B7023" w:rsidRPr="001C52C2" w:rsidRDefault="00EA3EFA" w:rsidP="001C52C2">
      <w:pPr>
        <w:tabs>
          <w:tab w:val="left" w:pos="12588"/>
        </w:tabs>
        <w:rPr>
          <w:rFonts w:asciiTheme="minorHAnsi" w:hAnsiTheme="minorHAnsi" w:cstheme="minorHAnsi"/>
          <w:b/>
          <w:bCs/>
          <w:iCs/>
        </w:rPr>
      </w:pPr>
      <w:r>
        <w:rPr>
          <w:rFonts w:asciiTheme="minorHAnsi" w:hAnsiTheme="minorHAnsi" w:cstheme="minorHAnsi"/>
          <w:b/>
          <w:bCs/>
          <w:iCs/>
          <w:spacing w:val="-6"/>
        </w:rPr>
        <w:t>PAKIET 4</w:t>
      </w:r>
      <w:r w:rsidR="004B7023" w:rsidRPr="001C52C2">
        <w:rPr>
          <w:rFonts w:asciiTheme="minorHAnsi" w:hAnsiTheme="minorHAnsi" w:cstheme="minorHAnsi"/>
          <w:b/>
          <w:bCs/>
          <w:iCs/>
        </w:rPr>
        <w:t>: Zestaw do rekonstrukcji więzadła krzyżowego przedniego oraz szycia łąkotek</w:t>
      </w:r>
      <w:r w:rsidR="001C52C2" w:rsidRPr="001C52C2">
        <w:rPr>
          <w:rFonts w:asciiTheme="minorHAnsi" w:hAnsiTheme="minorHAnsi" w:cstheme="minorHAnsi"/>
          <w:b/>
          <w:bCs/>
          <w:iCs/>
        </w:rPr>
        <w:tab/>
      </w:r>
    </w:p>
    <w:tbl>
      <w:tblPr>
        <w:tblW w:w="5000" w:type="pct"/>
        <w:tblCellMar>
          <w:left w:w="70" w:type="dxa"/>
          <w:right w:w="70" w:type="dxa"/>
        </w:tblCellMar>
        <w:tblLook w:val="04A0" w:firstRow="1" w:lastRow="0" w:firstColumn="1" w:lastColumn="0" w:noHBand="0" w:noVBand="1"/>
      </w:tblPr>
      <w:tblGrid>
        <w:gridCol w:w="450"/>
        <w:gridCol w:w="8479"/>
        <w:gridCol w:w="744"/>
        <w:gridCol w:w="1089"/>
        <w:gridCol w:w="1044"/>
        <w:gridCol w:w="894"/>
        <w:gridCol w:w="1083"/>
        <w:gridCol w:w="927"/>
      </w:tblGrid>
      <w:tr w:rsidR="004B7023" w:rsidRPr="004B7023" w14:paraId="33AE6ECE" w14:textId="77777777" w:rsidTr="002A4BD7">
        <w:trPr>
          <w:trHeight w:val="510"/>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61C2F"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Lp.</w:t>
            </w:r>
          </w:p>
        </w:tc>
        <w:tc>
          <w:tcPr>
            <w:tcW w:w="2882" w:type="pct"/>
            <w:tcBorders>
              <w:top w:val="single" w:sz="4" w:space="0" w:color="auto"/>
              <w:left w:val="nil"/>
              <w:bottom w:val="single" w:sz="4" w:space="0" w:color="auto"/>
              <w:right w:val="single" w:sz="4" w:space="0" w:color="auto"/>
            </w:tcBorders>
            <w:shd w:val="clear" w:color="auto" w:fill="auto"/>
            <w:vAlign w:val="center"/>
          </w:tcPr>
          <w:p w14:paraId="39D43A46"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Rodzaj sprzętu</w:t>
            </w:r>
          </w:p>
        </w:tc>
        <w:tc>
          <w:tcPr>
            <w:tcW w:w="253" w:type="pct"/>
            <w:tcBorders>
              <w:top w:val="single" w:sz="4" w:space="0" w:color="auto"/>
              <w:left w:val="nil"/>
              <w:bottom w:val="single" w:sz="4" w:space="0" w:color="auto"/>
              <w:right w:val="single" w:sz="4" w:space="0" w:color="auto"/>
            </w:tcBorders>
            <w:shd w:val="clear" w:color="auto" w:fill="auto"/>
            <w:vAlign w:val="center"/>
          </w:tcPr>
          <w:p w14:paraId="1DCC6B5E"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 xml:space="preserve">Ilość </w:t>
            </w:r>
          </w:p>
          <w:p w14:paraId="463FCA1E"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w szt.</w:t>
            </w:r>
          </w:p>
        </w:tc>
        <w:tc>
          <w:tcPr>
            <w:tcW w:w="370" w:type="pct"/>
            <w:tcBorders>
              <w:top w:val="single" w:sz="4" w:space="0" w:color="auto"/>
              <w:left w:val="nil"/>
              <w:bottom w:val="single" w:sz="4" w:space="0" w:color="auto"/>
              <w:right w:val="single" w:sz="4" w:space="0" w:color="auto"/>
            </w:tcBorders>
            <w:shd w:val="clear" w:color="auto" w:fill="auto"/>
            <w:vAlign w:val="center"/>
          </w:tcPr>
          <w:p w14:paraId="1839B9FE"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Producent</w:t>
            </w:r>
          </w:p>
        </w:tc>
        <w:tc>
          <w:tcPr>
            <w:tcW w:w="355" w:type="pct"/>
            <w:tcBorders>
              <w:top w:val="single" w:sz="4" w:space="0" w:color="auto"/>
              <w:left w:val="nil"/>
              <w:bottom w:val="single" w:sz="4" w:space="0" w:color="auto"/>
              <w:right w:val="single" w:sz="4" w:space="0" w:color="auto"/>
            </w:tcBorders>
            <w:shd w:val="clear" w:color="auto" w:fill="auto"/>
            <w:vAlign w:val="center"/>
          </w:tcPr>
          <w:p w14:paraId="79A0F79F"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Cena jedno. netto/szt.</w:t>
            </w:r>
          </w:p>
        </w:tc>
        <w:tc>
          <w:tcPr>
            <w:tcW w:w="304" w:type="pct"/>
            <w:tcBorders>
              <w:top w:val="single" w:sz="4" w:space="0" w:color="auto"/>
              <w:left w:val="nil"/>
              <w:bottom w:val="single" w:sz="4" w:space="0" w:color="auto"/>
              <w:right w:val="single" w:sz="4" w:space="0" w:color="auto"/>
            </w:tcBorders>
            <w:shd w:val="clear" w:color="auto" w:fill="auto"/>
            <w:vAlign w:val="center"/>
          </w:tcPr>
          <w:p w14:paraId="2F48915D"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Wartość netto</w:t>
            </w:r>
          </w:p>
        </w:tc>
        <w:tc>
          <w:tcPr>
            <w:tcW w:w="368" w:type="pct"/>
            <w:tcBorders>
              <w:top w:val="single" w:sz="4" w:space="0" w:color="auto"/>
              <w:left w:val="nil"/>
              <w:bottom w:val="single" w:sz="4" w:space="0" w:color="auto"/>
              <w:right w:val="single" w:sz="4" w:space="0" w:color="auto"/>
            </w:tcBorders>
            <w:shd w:val="clear" w:color="auto" w:fill="auto"/>
            <w:vAlign w:val="center"/>
          </w:tcPr>
          <w:p w14:paraId="0DFD6758"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sz w:val="22"/>
                <w:szCs w:val="22"/>
              </w:rPr>
              <w:t>Stawka VAT</w:t>
            </w:r>
          </w:p>
        </w:tc>
        <w:tc>
          <w:tcPr>
            <w:tcW w:w="315" w:type="pct"/>
            <w:tcBorders>
              <w:top w:val="single" w:sz="4" w:space="0" w:color="auto"/>
              <w:left w:val="nil"/>
              <w:bottom w:val="single" w:sz="4" w:space="0" w:color="auto"/>
              <w:right w:val="single" w:sz="4" w:space="0" w:color="auto"/>
            </w:tcBorders>
            <w:shd w:val="clear" w:color="auto" w:fill="auto"/>
            <w:vAlign w:val="center"/>
          </w:tcPr>
          <w:p w14:paraId="4D72442E" w14:textId="77777777" w:rsidR="004B7023" w:rsidRPr="002A4BD7" w:rsidRDefault="004B7023" w:rsidP="004B7023">
            <w:pPr>
              <w:jc w:val="center"/>
              <w:rPr>
                <w:rFonts w:asciiTheme="minorHAnsi" w:hAnsiTheme="minorHAnsi" w:cstheme="minorHAnsi"/>
                <w:b/>
                <w:bCs/>
                <w:sz w:val="22"/>
                <w:szCs w:val="22"/>
              </w:rPr>
            </w:pPr>
            <w:r w:rsidRPr="002A4BD7">
              <w:rPr>
                <w:rFonts w:asciiTheme="minorHAnsi" w:hAnsiTheme="minorHAnsi" w:cstheme="minorHAnsi"/>
                <w:b/>
                <w:bCs/>
                <w:sz w:val="22"/>
                <w:szCs w:val="22"/>
              </w:rPr>
              <w:t>Wartość brutto</w:t>
            </w:r>
          </w:p>
        </w:tc>
      </w:tr>
      <w:tr w:rsidR="004B7023" w:rsidRPr="004B7023" w14:paraId="38310BC1" w14:textId="77777777" w:rsidTr="001C52C2">
        <w:trPr>
          <w:trHeight w:val="1280"/>
        </w:trPr>
        <w:tc>
          <w:tcPr>
            <w:tcW w:w="153" w:type="pct"/>
            <w:tcBorders>
              <w:top w:val="nil"/>
              <w:left w:val="single" w:sz="4" w:space="0" w:color="auto"/>
              <w:bottom w:val="single" w:sz="4" w:space="0" w:color="auto"/>
              <w:right w:val="single" w:sz="4" w:space="0" w:color="auto"/>
            </w:tcBorders>
            <w:shd w:val="clear" w:color="auto" w:fill="auto"/>
            <w:vAlign w:val="center"/>
          </w:tcPr>
          <w:p w14:paraId="45DDA35C"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2882" w:type="pct"/>
            <w:tcBorders>
              <w:bottom w:val="single" w:sz="4" w:space="0" w:color="000000"/>
              <w:right w:val="single" w:sz="4" w:space="0" w:color="000000"/>
            </w:tcBorders>
            <w:shd w:val="clear" w:color="auto" w:fill="auto"/>
            <w:vAlign w:val="center"/>
          </w:tcPr>
          <w:p w14:paraId="62D0E80C" w14:textId="226DE760"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Podłużna płytka typu endobutton z czterema otworami wykonana</w:t>
            </w:r>
            <w:r w:rsidR="00D50C12" w:rsidRPr="001C5B48">
              <w:rPr>
                <w:rFonts w:asciiTheme="minorHAnsi" w:hAnsiTheme="minorHAnsi" w:cstheme="minorHAnsi"/>
                <w:sz w:val="20"/>
                <w:szCs w:val="20"/>
              </w:rPr>
              <w:t xml:space="preserve"> ze stopu tytanu pozwalająca na </w:t>
            </w:r>
            <w:r w:rsidRPr="001C5B48">
              <w:rPr>
                <w:rFonts w:asciiTheme="minorHAnsi" w:hAnsiTheme="minorHAnsi" w:cstheme="minorHAnsi"/>
                <w:sz w:val="20"/>
                <w:szCs w:val="20"/>
              </w:rPr>
              <w:t>zawieszenie przeszczepu w kanale udowym. Płytka na trwałe związana fabrycznie z pętlą plecioną poliestrową o wysokiej wytrzymałości min</w:t>
            </w:r>
            <w:r w:rsidR="001C52C2" w:rsidRPr="001C5B48">
              <w:rPr>
                <w:rFonts w:asciiTheme="minorHAnsi" w:hAnsiTheme="minorHAnsi" w:cstheme="minorHAnsi"/>
                <w:sz w:val="20"/>
                <w:szCs w:val="20"/>
              </w:rPr>
              <w:t>.</w:t>
            </w:r>
            <w:r w:rsidRPr="001C5B48">
              <w:rPr>
                <w:rFonts w:asciiTheme="minorHAnsi" w:hAnsiTheme="minorHAnsi" w:cstheme="minorHAnsi"/>
                <w:sz w:val="20"/>
                <w:szCs w:val="20"/>
              </w:rPr>
              <w:t xml:space="preserve"> 1000N (bez węzła). Długość p</w:t>
            </w:r>
            <w:r w:rsidR="00D50C12" w:rsidRPr="001C5B48">
              <w:rPr>
                <w:rFonts w:asciiTheme="minorHAnsi" w:hAnsiTheme="minorHAnsi" w:cstheme="minorHAnsi"/>
                <w:sz w:val="20"/>
                <w:szCs w:val="20"/>
              </w:rPr>
              <w:t>ętli od 15-60 mm. Skok pętli co </w:t>
            </w:r>
            <w:r w:rsidRPr="001C5B48">
              <w:rPr>
                <w:rFonts w:asciiTheme="minorHAnsi" w:hAnsiTheme="minorHAnsi" w:cstheme="minorHAnsi"/>
                <w:sz w:val="20"/>
                <w:szCs w:val="20"/>
              </w:rPr>
              <w:t>5 mm. Implant powinien zawierać dwie fabryczne nitki o</w:t>
            </w:r>
            <w:r w:rsidR="00D50C12" w:rsidRPr="001C5B48">
              <w:rPr>
                <w:rFonts w:asciiTheme="minorHAnsi" w:hAnsiTheme="minorHAnsi" w:cstheme="minorHAnsi"/>
                <w:sz w:val="20"/>
                <w:szCs w:val="20"/>
              </w:rPr>
              <w:t xml:space="preserve"> grubościach #5 i #5 służące do </w:t>
            </w:r>
            <w:r w:rsidRPr="001C5B48">
              <w:rPr>
                <w:rFonts w:asciiTheme="minorHAnsi" w:hAnsiTheme="minorHAnsi" w:cstheme="minorHAnsi"/>
                <w:sz w:val="20"/>
                <w:szCs w:val="20"/>
              </w:rPr>
              <w:t>przeciągnięcia i obrócenia implantu w kanale udowym.</w:t>
            </w:r>
          </w:p>
        </w:tc>
        <w:tc>
          <w:tcPr>
            <w:tcW w:w="253" w:type="pct"/>
            <w:tcBorders>
              <w:top w:val="nil"/>
              <w:left w:val="nil"/>
              <w:bottom w:val="single" w:sz="4" w:space="0" w:color="auto"/>
              <w:right w:val="single" w:sz="4" w:space="0" w:color="auto"/>
            </w:tcBorders>
            <w:shd w:val="clear" w:color="auto" w:fill="auto"/>
            <w:vAlign w:val="center"/>
          </w:tcPr>
          <w:p w14:paraId="0362F638" w14:textId="457D2A78" w:rsidR="004B7023" w:rsidRPr="001C5B48" w:rsidRDefault="0066249B"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r w:rsidR="004B7023" w:rsidRPr="001C5B48">
              <w:rPr>
                <w:rFonts w:asciiTheme="minorHAnsi" w:hAnsiTheme="minorHAnsi" w:cstheme="minorHAnsi"/>
                <w:sz w:val="20"/>
                <w:szCs w:val="20"/>
              </w:rPr>
              <w:t>0</w:t>
            </w:r>
          </w:p>
        </w:tc>
        <w:tc>
          <w:tcPr>
            <w:tcW w:w="370" w:type="pct"/>
            <w:tcBorders>
              <w:top w:val="nil"/>
              <w:left w:val="nil"/>
              <w:bottom w:val="single" w:sz="4" w:space="0" w:color="auto"/>
              <w:right w:val="single" w:sz="4" w:space="0" w:color="auto"/>
            </w:tcBorders>
            <w:shd w:val="clear" w:color="auto" w:fill="auto"/>
            <w:vAlign w:val="center"/>
          </w:tcPr>
          <w:p w14:paraId="068C7E5D"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56D87C37"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4A22404B"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1F094FD2"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4347E535" w14:textId="77777777" w:rsidR="004B7023" w:rsidRPr="001C5B48" w:rsidRDefault="004B7023" w:rsidP="004B7023">
            <w:pPr>
              <w:jc w:val="center"/>
              <w:rPr>
                <w:rFonts w:asciiTheme="minorHAnsi" w:hAnsiTheme="minorHAnsi" w:cstheme="minorHAnsi"/>
                <w:sz w:val="20"/>
                <w:szCs w:val="20"/>
              </w:rPr>
            </w:pPr>
          </w:p>
        </w:tc>
      </w:tr>
      <w:tr w:rsidR="004B7023" w:rsidRPr="004B7023" w14:paraId="3C7DEBF5" w14:textId="77777777" w:rsidTr="002A4BD7">
        <w:trPr>
          <w:trHeight w:val="421"/>
        </w:trPr>
        <w:tc>
          <w:tcPr>
            <w:tcW w:w="153" w:type="pct"/>
            <w:tcBorders>
              <w:top w:val="nil"/>
              <w:left w:val="single" w:sz="4" w:space="0" w:color="auto"/>
              <w:bottom w:val="single" w:sz="4" w:space="0" w:color="auto"/>
              <w:right w:val="single" w:sz="4" w:space="0" w:color="auto"/>
            </w:tcBorders>
            <w:shd w:val="clear" w:color="auto" w:fill="auto"/>
            <w:vAlign w:val="center"/>
          </w:tcPr>
          <w:p w14:paraId="4C9CBB5C"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2882" w:type="pct"/>
            <w:tcBorders>
              <w:top w:val="nil"/>
              <w:left w:val="nil"/>
              <w:bottom w:val="single" w:sz="4" w:space="0" w:color="auto"/>
              <w:right w:val="single" w:sz="4" w:space="0" w:color="auto"/>
            </w:tcBorders>
            <w:shd w:val="clear" w:color="auto" w:fill="auto"/>
          </w:tcPr>
          <w:p w14:paraId="33CCA6DE" w14:textId="6D521AF9"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Biowchłanialana śruba PLLA z hydroksyapatytem (HA) oraz śruba z polimeru PEEK (Polieteroeteroketon) o średnicach 6, 7, 8, 9, 10, 11, 12 mm i długościach 20-25-30-35mm, w tym również lewoskrętne</w:t>
            </w:r>
            <w:r w:rsidR="001C52C2" w:rsidRPr="001C5B48">
              <w:rPr>
                <w:rFonts w:asciiTheme="minorHAnsi" w:hAnsiTheme="minorHAnsi" w:cstheme="minorHAnsi"/>
                <w:sz w:val="20"/>
                <w:szCs w:val="20"/>
              </w:rPr>
              <w:t>.</w:t>
            </w:r>
          </w:p>
        </w:tc>
        <w:tc>
          <w:tcPr>
            <w:tcW w:w="253" w:type="pct"/>
            <w:tcBorders>
              <w:top w:val="nil"/>
              <w:left w:val="nil"/>
              <w:bottom w:val="single" w:sz="4" w:space="0" w:color="auto"/>
              <w:right w:val="single" w:sz="4" w:space="0" w:color="auto"/>
            </w:tcBorders>
            <w:shd w:val="clear" w:color="auto" w:fill="auto"/>
            <w:vAlign w:val="center"/>
          </w:tcPr>
          <w:p w14:paraId="4D2A6272" w14:textId="56A40A15" w:rsidR="004B7023" w:rsidRPr="001C5B48" w:rsidRDefault="0066249B"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r w:rsidR="004B7023" w:rsidRPr="001C5B48">
              <w:rPr>
                <w:rFonts w:asciiTheme="minorHAnsi" w:hAnsiTheme="minorHAnsi" w:cstheme="minorHAnsi"/>
                <w:sz w:val="20"/>
                <w:szCs w:val="20"/>
              </w:rPr>
              <w:t>0</w:t>
            </w:r>
          </w:p>
        </w:tc>
        <w:tc>
          <w:tcPr>
            <w:tcW w:w="370" w:type="pct"/>
            <w:tcBorders>
              <w:top w:val="nil"/>
              <w:left w:val="nil"/>
              <w:bottom w:val="single" w:sz="4" w:space="0" w:color="auto"/>
              <w:right w:val="single" w:sz="4" w:space="0" w:color="auto"/>
            </w:tcBorders>
            <w:shd w:val="clear" w:color="auto" w:fill="auto"/>
            <w:vAlign w:val="center"/>
          </w:tcPr>
          <w:p w14:paraId="6E0F9A69"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67A396AB"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09D806F3"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3F8F502D"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78039527" w14:textId="77777777" w:rsidR="004B7023" w:rsidRPr="001C5B48" w:rsidRDefault="004B7023" w:rsidP="004B7023">
            <w:pPr>
              <w:jc w:val="center"/>
              <w:rPr>
                <w:rFonts w:asciiTheme="minorHAnsi" w:hAnsiTheme="minorHAnsi" w:cstheme="minorHAnsi"/>
                <w:sz w:val="20"/>
                <w:szCs w:val="20"/>
              </w:rPr>
            </w:pPr>
          </w:p>
        </w:tc>
      </w:tr>
      <w:tr w:rsidR="004B7023" w:rsidRPr="004B7023" w14:paraId="565686F7" w14:textId="77777777" w:rsidTr="002A4BD7">
        <w:trPr>
          <w:trHeight w:val="437"/>
        </w:trPr>
        <w:tc>
          <w:tcPr>
            <w:tcW w:w="153" w:type="pct"/>
            <w:tcBorders>
              <w:top w:val="nil"/>
              <w:left w:val="single" w:sz="4" w:space="0" w:color="auto"/>
              <w:bottom w:val="single" w:sz="4" w:space="0" w:color="auto"/>
              <w:right w:val="single" w:sz="4" w:space="0" w:color="auto"/>
            </w:tcBorders>
            <w:shd w:val="clear" w:color="auto" w:fill="auto"/>
            <w:vAlign w:val="center"/>
          </w:tcPr>
          <w:p w14:paraId="45D1FA55"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3.</w:t>
            </w:r>
          </w:p>
        </w:tc>
        <w:tc>
          <w:tcPr>
            <w:tcW w:w="2882" w:type="pct"/>
            <w:tcBorders>
              <w:top w:val="nil"/>
              <w:left w:val="nil"/>
              <w:bottom w:val="single" w:sz="4" w:space="0" w:color="auto"/>
              <w:right w:val="single" w:sz="4" w:space="0" w:color="auto"/>
            </w:tcBorders>
            <w:shd w:val="clear" w:color="auto" w:fill="auto"/>
            <w:vAlign w:val="center"/>
          </w:tcPr>
          <w:p w14:paraId="237D7109" w14:textId="63D7157E"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Śruby tytanowe z głową lub bez, z gwintem oszczędzającym pr</w:t>
            </w:r>
            <w:r w:rsidR="00D50C12" w:rsidRPr="001C5B48">
              <w:rPr>
                <w:rFonts w:asciiTheme="minorHAnsi" w:hAnsiTheme="minorHAnsi" w:cstheme="minorHAnsi"/>
                <w:sz w:val="20"/>
                <w:szCs w:val="20"/>
              </w:rPr>
              <w:t>zeszczep w rozmiarach 7-11 mm i </w:t>
            </w:r>
            <w:r w:rsidRPr="001C5B48">
              <w:rPr>
                <w:rFonts w:asciiTheme="minorHAnsi" w:hAnsiTheme="minorHAnsi" w:cstheme="minorHAnsi"/>
                <w:sz w:val="20"/>
                <w:szCs w:val="20"/>
              </w:rPr>
              <w:t>długościach 20-40 mm.</w:t>
            </w:r>
          </w:p>
        </w:tc>
        <w:tc>
          <w:tcPr>
            <w:tcW w:w="253" w:type="pct"/>
            <w:tcBorders>
              <w:top w:val="nil"/>
              <w:left w:val="nil"/>
              <w:bottom w:val="single" w:sz="4" w:space="0" w:color="auto"/>
              <w:right w:val="single" w:sz="4" w:space="0" w:color="auto"/>
            </w:tcBorders>
            <w:shd w:val="clear" w:color="auto" w:fill="auto"/>
            <w:vAlign w:val="center"/>
          </w:tcPr>
          <w:p w14:paraId="1E663E2A"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20</w:t>
            </w:r>
          </w:p>
        </w:tc>
        <w:tc>
          <w:tcPr>
            <w:tcW w:w="370" w:type="pct"/>
            <w:tcBorders>
              <w:top w:val="nil"/>
              <w:left w:val="nil"/>
              <w:bottom w:val="single" w:sz="4" w:space="0" w:color="auto"/>
              <w:right w:val="single" w:sz="4" w:space="0" w:color="auto"/>
            </w:tcBorders>
            <w:shd w:val="clear" w:color="auto" w:fill="auto"/>
            <w:vAlign w:val="center"/>
          </w:tcPr>
          <w:p w14:paraId="536B8735"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5F2ECDB3"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219636E1"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1AC409F7"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6DBF135B" w14:textId="77777777" w:rsidR="004B7023" w:rsidRPr="001C5B48" w:rsidRDefault="004B7023" w:rsidP="004B7023">
            <w:pPr>
              <w:jc w:val="center"/>
              <w:rPr>
                <w:rFonts w:asciiTheme="minorHAnsi" w:hAnsiTheme="minorHAnsi" w:cstheme="minorHAnsi"/>
                <w:sz w:val="20"/>
                <w:szCs w:val="20"/>
              </w:rPr>
            </w:pPr>
          </w:p>
        </w:tc>
      </w:tr>
      <w:tr w:rsidR="004B7023" w:rsidRPr="004B7023" w14:paraId="69FDCB47" w14:textId="77777777" w:rsidTr="002A4BD7">
        <w:trPr>
          <w:trHeight w:val="217"/>
        </w:trPr>
        <w:tc>
          <w:tcPr>
            <w:tcW w:w="153" w:type="pct"/>
            <w:tcBorders>
              <w:top w:val="nil"/>
              <w:left w:val="single" w:sz="4" w:space="0" w:color="auto"/>
              <w:bottom w:val="single" w:sz="4" w:space="0" w:color="auto"/>
              <w:right w:val="single" w:sz="4" w:space="0" w:color="auto"/>
            </w:tcBorders>
            <w:shd w:val="clear" w:color="auto" w:fill="auto"/>
            <w:vAlign w:val="center"/>
          </w:tcPr>
          <w:p w14:paraId="508483C7"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4.</w:t>
            </w:r>
          </w:p>
        </w:tc>
        <w:tc>
          <w:tcPr>
            <w:tcW w:w="2882" w:type="pct"/>
            <w:tcBorders>
              <w:top w:val="nil"/>
              <w:left w:val="nil"/>
              <w:bottom w:val="single" w:sz="4" w:space="0" w:color="auto"/>
              <w:right w:val="single" w:sz="4" w:space="0" w:color="auto"/>
            </w:tcBorders>
            <w:shd w:val="clear" w:color="auto" w:fill="auto"/>
            <w:vAlign w:val="bottom"/>
          </w:tcPr>
          <w:p w14:paraId="06C03F2A" w14:textId="77777777"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Wiertło kaniulowane o średnicy 4,5 mm.</w:t>
            </w:r>
          </w:p>
        </w:tc>
        <w:tc>
          <w:tcPr>
            <w:tcW w:w="253" w:type="pct"/>
            <w:tcBorders>
              <w:top w:val="nil"/>
              <w:left w:val="nil"/>
              <w:bottom w:val="single" w:sz="4" w:space="0" w:color="auto"/>
              <w:right w:val="single" w:sz="4" w:space="0" w:color="auto"/>
            </w:tcBorders>
            <w:shd w:val="clear" w:color="auto" w:fill="auto"/>
            <w:vAlign w:val="center"/>
          </w:tcPr>
          <w:p w14:paraId="1843E7E1"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p>
        </w:tc>
        <w:tc>
          <w:tcPr>
            <w:tcW w:w="370" w:type="pct"/>
            <w:tcBorders>
              <w:top w:val="nil"/>
              <w:left w:val="nil"/>
              <w:bottom w:val="single" w:sz="4" w:space="0" w:color="auto"/>
              <w:right w:val="single" w:sz="4" w:space="0" w:color="auto"/>
            </w:tcBorders>
            <w:shd w:val="clear" w:color="auto" w:fill="auto"/>
            <w:vAlign w:val="center"/>
          </w:tcPr>
          <w:p w14:paraId="0023705E"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6A9A8084"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444134E6"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149747D4"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0AAB558D" w14:textId="77777777" w:rsidR="004B7023" w:rsidRPr="001C5B48" w:rsidRDefault="004B7023" w:rsidP="004B7023">
            <w:pPr>
              <w:jc w:val="center"/>
              <w:rPr>
                <w:rFonts w:asciiTheme="minorHAnsi" w:hAnsiTheme="minorHAnsi" w:cstheme="minorHAnsi"/>
                <w:sz w:val="20"/>
                <w:szCs w:val="20"/>
              </w:rPr>
            </w:pPr>
          </w:p>
        </w:tc>
      </w:tr>
      <w:tr w:rsidR="004B7023" w:rsidRPr="004B7023" w14:paraId="60BA355D" w14:textId="77777777" w:rsidTr="002A4BD7">
        <w:trPr>
          <w:trHeight w:val="510"/>
        </w:trPr>
        <w:tc>
          <w:tcPr>
            <w:tcW w:w="153" w:type="pct"/>
            <w:tcBorders>
              <w:top w:val="nil"/>
              <w:left w:val="single" w:sz="4" w:space="0" w:color="auto"/>
              <w:bottom w:val="single" w:sz="4" w:space="0" w:color="auto"/>
              <w:right w:val="single" w:sz="4" w:space="0" w:color="auto"/>
            </w:tcBorders>
            <w:shd w:val="clear" w:color="auto" w:fill="auto"/>
            <w:vAlign w:val="center"/>
          </w:tcPr>
          <w:p w14:paraId="486C4074"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p>
        </w:tc>
        <w:tc>
          <w:tcPr>
            <w:tcW w:w="2882" w:type="pct"/>
            <w:tcBorders>
              <w:top w:val="nil"/>
              <w:left w:val="nil"/>
              <w:bottom w:val="nil"/>
              <w:right w:val="single" w:sz="4" w:space="0" w:color="auto"/>
            </w:tcBorders>
            <w:shd w:val="clear" w:color="auto" w:fill="auto"/>
            <w:vAlign w:val="bottom"/>
          </w:tcPr>
          <w:p w14:paraId="7BF17DED" w14:textId="46F6B7B5"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Z</w:t>
            </w:r>
            <w:r w:rsidR="001C52C2" w:rsidRPr="001C5B48">
              <w:rPr>
                <w:rFonts w:asciiTheme="minorHAnsi" w:hAnsiTheme="minorHAnsi" w:cstheme="minorHAnsi"/>
                <w:sz w:val="20"/>
                <w:szCs w:val="20"/>
              </w:rPr>
              <w:t>estaw do szycia łąkotki techniką</w:t>
            </w:r>
            <w:r w:rsidRPr="001C5B48">
              <w:rPr>
                <w:rFonts w:asciiTheme="minorHAnsi" w:hAnsiTheme="minorHAnsi" w:cstheme="minorHAnsi"/>
                <w:sz w:val="20"/>
                <w:szCs w:val="20"/>
              </w:rPr>
              <w:t xml:space="preserve"> all-inside. System składający się z dwóch implantów PEEK, połączonych za pomocą polietylenowego, niewchłanialnego, wzmocnionego szwu 2-0. Szew posiadający samozaciskowy węzeł umożliwiający zmniejszanie dystansu pomiędzy implantami. Implanty załadowane są rzędowo w pojedynczą, półotwartą, jednorazową igłę. Igła z podziałką posiadająca regulowany ogranicznik zabezpieczający jej zbyt głębokie wbicie w łąkotkę. Implanty wypychane z igły poza jamę stawu za pomocą pierścieniowego spustu na rękojeści z jednoczesnym sygnałem dźwiękowym. Kąty zagięcia igieł: 0, 12, 27 stopni.</w:t>
            </w:r>
          </w:p>
        </w:tc>
        <w:tc>
          <w:tcPr>
            <w:tcW w:w="253" w:type="pct"/>
            <w:tcBorders>
              <w:top w:val="nil"/>
              <w:left w:val="nil"/>
              <w:bottom w:val="single" w:sz="4" w:space="0" w:color="auto"/>
              <w:right w:val="single" w:sz="4" w:space="0" w:color="auto"/>
            </w:tcBorders>
            <w:shd w:val="clear" w:color="auto" w:fill="auto"/>
            <w:vAlign w:val="center"/>
          </w:tcPr>
          <w:p w14:paraId="7A78DA7D" w14:textId="676C5079" w:rsidR="004B7023" w:rsidRPr="001C5B48" w:rsidRDefault="0066249B" w:rsidP="004B7023">
            <w:pPr>
              <w:jc w:val="center"/>
              <w:rPr>
                <w:rFonts w:asciiTheme="minorHAnsi" w:hAnsiTheme="minorHAnsi" w:cstheme="minorHAnsi"/>
                <w:sz w:val="20"/>
                <w:szCs w:val="20"/>
              </w:rPr>
            </w:pPr>
            <w:r w:rsidRPr="001C5B48">
              <w:rPr>
                <w:rFonts w:asciiTheme="minorHAnsi" w:hAnsiTheme="minorHAnsi" w:cstheme="minorHAnsi"/>
                <w:sz w:val="20"/>
                <w:szCs w:val="20"/>
              </w:rPr>
              <w:t>4</w:t>
            </w:r>
            <w:r w:rsidR="004B7023" w:rsidRPr="001C5B48">
              <w:rPr>
                <w:rFonts w:asciiTheme="minorHAnsi" w:hAnsiTheme="minorHAnsi" w:cstheme="minorHAnsi"/>
                <w:sz w:val="20"/>
                <w:szCs w:val="20"/>
              </w:rPr>
              <w:t>0</w:t>
            </w:r>
          </w:p>
        </w:tc>
        <w:tc>
          <w:tcPr>
            <w:tcW w:w="370" w:type="pct"/>
            <w:tcBorders>
              <w:top w:val="nil"/>
              <w:left w:val="nil"/>
              <w:bottom w:val="single" w:sz="4" w:space="0" w:color="auto"/>
              <w:right w:val="single" w:sz="4" w:space="0" w:color="auto"/>
            </w:tcBorders>
            <w:shd w:val="clear" w:color="auto" w:fill="auto"/>
            <w:vAlign w:val="center"/>
          </w:tcPr>
          <w:p w14:paraId="0962F51C"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3461E4DA"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2A954315"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3B3B45D6"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6BF2E7F9" w14:textId="77777777" w:rsidR="004B7023" w:rsidRPr="001C5B48" w:rsidRDefault="004B7023" w:rsidP="004B7023">
            <w:pPr>
              <w:jc w:val="center"/>
              <w:rPr>
                <w:rFonts w:asciiTheme="minorHAnsi" w:hAnsiTheme="minorHAnsi" w:cstheme="minorHAnsi"/>
                <w:sz w:val="20"/>
                <w:szCs w:val="20"/>
              </w:rPr>
            </w:pPr>
          </w:p>
        </w:tc>
      </w:tr>
      <w:tr w:rsidR="004B7023" w:rsidRPr="004B7023" w14:paraId="440CAC01" w14:textId="77777777" w:rsidTr="002A4BD7">
        <w:trPr>
          <w:trHeight w:val="357"/>
        </w:trPr>
        <w:tc>
          <w:tcPr>
            <w:tcW w:w="153" w:type="pct"/>
            <w:tcBorders>
              <w:top w:val="nil"/>
              <w:left w:val="single" w:sz="4" w:space="0" w:color="auto"/>
              <w:bottom w:val="single" w:sz="4" w:space="0" w:color="auto"/>
              <w:right w:val="single" w:sz="4" w:space="0" w:color="auto"/>
            </w:tcBorders>
            <w:shd w:val="clear" w:color="auto" w:fill="auto"/>
            <w:vAlign w:val="center"/>
          </w:tcPr>
          <w:p w14:paraId="629E1F01"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6.</w:t>
            </w:r>
          </w:p>
        </w:tc>
        <w:tc>
          <w:tcPr>
            <w:tcW w:w="2882" w:type="pct"/>
            <w:tcBorders>
              <w:top w:val="single" w:sz="4" w:space="0" w:color="auto"/>
              <w:left w:val="nil"/>
              <w:bottom w:val="single" w:sz="4" w:space="0" w:color="auto"/>
              <w:right w:val="single" w:sz="4" w:space="0" w:color="auto"/>
            </w:tcBorders>
            <w:shd w:val="clear" w:color="auto" w:fill="auto"/>
          </w:tcPr>
          <w:p w14:paraId="67184A9E" w14:textId="77777777"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Obcinacz nici oraz spychacz węzłów wraz z dołączoną metalową prowadnicą, kaniulą do prowadzenia igły z implantami. Prosty.</w:t>
            </w:r>
          </w:p>
        </w:tc>
        <w:tc>
          <w:tcPr>
            <w:tcW w:w="253" w:type="pct"/>
            <w:tcBorders>
              <w:top w:val="nil"/>
              <w:left w:val="nil"/>
              <w:bottom w:val="single" w:sz="4" w:space="0" w:color="auto"/>
              <w:right w:val="single" w:sz="4" w:space="0" w:color="auto"/>
            </w:tcBorders>
            <w:shd w:val="clear" w:color="auto" w:fill="auto"/>
            <w:vAlign w:val="center"/>
          </w:tcPr>
          <w:p w14:paraId="29F386C3"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370" w:type="pct"/>
            <w:tcBorders>
              <w:top w:val="nil"/>
              <w:left w:val="nil"/>
              <w:bottom w:val="single" w:sz="4" w:space="0" w:color="auto"/>
              <w:right w:val="single" w:sz="4" w:space="0" w:color="auto"/>
            </w:tcBorders>
            <w:shd w:val="clear" w:color="auto" w:fill="auto"/>
            <w:vAlign w:val="center"/>
          </w:tcPr>
          <w:p w14:paraId="7E85A7E0"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68862FB0"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7EE061C1"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01131BC2"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551C91A8" w14:textId="77777777" w:rsidR="004B7023" w:rsidRPr="001C5B48" w:rsidRDefault="004B7023" w:rsidP="004B7023">
            <w:pPr>
              <w:jc w:val="center"/>
              <w:rPr>
                <w:rFonts w:asciiTheme="minorHAnsi" w:hAnsiTheme="minorHAnsi" w:cstheme="minorHAnsi"/>
                <w:sz w:val="20"/>
                <w:szCs w:val="20"/>
              </w:rPr>
            </w:pPr>
          </w:p>
        </w:tc>
      </w:tr>
      <w:tr w:rsidR="004B7023" w:rsidRPr="004B7023" w14:paraId="165209B7" w14:textId="77777777" w:rsidTr="002A4BD7">
        <w:trPr>
          <w:trHeight w:val="357"/>
        </w:trPr>
        <w:tc>
          <w:tcPr>
            <w:tcW w:w="153" w:type="pct"/>
            <w:tcBorders>
              <w:top w:val="nil"/>
              <w:left w:val="single" w:sz="4" w:space="0" w:color="auto"/>
              <w:bottom w:val="single" w:sz="4" w:space="0" w:color="auto"/>
              <w:right w:val="single" w:sz="4" w:space="0" w:color="auto"/>
            </w:tcBorders>
            <w:shd w:val="clear" w:color="auto" w:fill="auto"/>
            <w:vAlign w:val="center"/>
          </w:tcPr>
          <w:p w14:paraId="352F7CBA"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7.</w:t>
            </w:r>
          </w:p>
        </w:tc>
        <w:tc>
          <w:tcPr>
            <w:tcW w:w="2882" w:type="pct"/>
            <w:tcBorders>
              <w:top w:val="single" w:sz="4" w:space="0" w:color="auto"/>
              <w:left w:val="nil"/>
              <w:bottom w:val="single" w:sz="4" w:space="0" w:color="auto"/>
              <w:right w:val="single" w:sz="4" w:space="0" w:color="auto"/>
            </w:tcBorders>
            <w:shd w:val="clear" w:color="auto" w:fill="auto"/>
          </w:tcPr>
          <w:p w14:paraId="79D0C7A7" w14:textId="2905D72F"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Płytka typu endobutton służąca do zabiegów rewizyjnych, wydłużona o długości 20</w:t>
            </w:r>
            <w:r w:rsidR="00D50C12" w:rsidRPr="001C5B48">
              <w:rPr>
                <w:rFonts w:asciiTheme="minorHAnsi" w:hAnsiTheme="minorHAnsi" w:cstheme="minorHAnsi"/>
                <w:sz w:val="20"/>
                <w:szCs w:val="20"/>
              </w:rPr>
              <w:t xml:space="preserve"> </w:t>
            </w:r>
            <w:r w:rsidRPr="001C5B48">
              <w:rPr>
                <w:rFonts w:asciiTheme="minorHAnsi" w:hAnsiTheme="minorHAnsi" w:cstheme="minorHAnsi"/>
                <w:sz w:val="20"/>
                <w:szCs w:val="20"/>
              </w:rPr>
              <w:t>mm stanowiąca nakładkę na endobutton.</w:t>
            </w:r>
          </w:p>
        </w:tc>
        <w:tc>
          <w:tcPr>
            <w:tcW w:w="253" w:type="pct"/>
            <w:tcBorders>
              <w:top w:val="nil"/>
              <w:left w:val="nil"/>
              <w:bottom w:val="single" w:sz="4" w:space="0" w:color="auto"/>
              <w:right w:val="single" w:sz="4" w:space="0" w:color="auto"/>
            </w:tcBorders>
            <w:shd w:val="clear" w:color="auto" w:fill="auto"/>
            <w:vAlign w:val="center"/>
          </w:tcPr>
          <w:p w14:paraId="59885AEF"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p>
        </w:tc>
        <w:tc>
          <w:tcPr>
            <w:tcW w:w="370" w:type="pct"/>
            <w:tcBorders>
              <w:top w:val="nil"/>
              <w:left w:val="nil"/>
              <w:bottom w:val="single" w:sz="4" w:space="0" w:color="auto"/>
              <w:right w:val="single" w:sz="4" w:space="0" w:color="auto"/>
            </w:tcBorders>
            <w:shd w:val="clear" w:color="auto" w:fill="auto"/>
            <w:vAlign w:val="center"/>
          </w:tcPr>
          <w:p w14:paraId="5F157A09"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55F784BC"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13ABF57E"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46F5AA68"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59972422" w14:textId="77777777" w:rsidR="004B7023" w:rsidRPr="001C5B48" w:rsidRDefault="004B7023" w:rsidP="004B7023">
            <w:pPr>
              <w:jc w:val="center"/>
              <w:rPr>
                <w:rFonts w:asciiTheme="minorHAnsi" w:hAnsiTheme="minorHAnsi" w:cstheme="minorHAnsi"/>
                <w:sz w:val="20"/>
                <w:szCs w:val="20"/>
              </w:rPr>
            </w:pPr>
          </w:p>
        </w:tc>
      </w:tr>
      <w:tr w:rsidR="004B7023" w:rsidRPr="004B7023" w14:paraId="2F0DFCF2" w14:textId="77777777" w:rsidTr="002A4BD7">
        <w:trPr>
          <w:trHeight w:val="177"/>
        </w:trPr>
        <w:tc>
          <w:tcPr>
            <w:tcW w:w="153" w:type="pct"/>
            <w:tcBorders>
              <w:top w:val="nil"/>
              <w:left w:val="single" w:sz="4" w:space="0" w:color="auto"/>
              <w:bottom w:val="single" w:sz="4" w:space="0" w:color="auto"/>
              <w:right w:val="single" w:sz="4" w:space="0" w:color="auto"/>
            </w:tcBorders>
            <w:shd w:val="clear" w:color="auto" w:fill="auto"/>
            <w:vAlign w:val="center"/>
          </w:tcPr>
          <w:p w14:paraId="644B7164"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8.</w:t>
            </w:r>
          </w:p>
        </w:tc>
        <w:tc>
          <w:tcPr>
            <w:tcW w:w="2882" w:type="pct"/>
            <w:tcBorders>
              <w:top w:val="single" w:sz="4" w:space="0" w:color="auto"/>
              <w:left w:val="nil"/>
              <w:bottom w:val="single" w:sz="4" w:space="0" w:color="auto"/>
              <w:right w:val="single" w:sz="4" w:space="0" w:color="auto"/>
            </w:tcBorders>
            <w:shd w:val="clear" w:color="auto" w:fill="auto"/>
          </w:tcPr>
          <w:p w14:paraId="3D4A0735" w14:textId="763D4ED2" w:rsidR="004B7023" w:rsidRPr="001C5B48" w:rsidRDefault="004B7023" w:rsidP="004B7023">
            <w:pPr>
              <w:jc w:val="both"/>
              <w:rPr>
                <w:rFonts w:asciiTheme="minorHAnsi" w:hAnsiTheme="minorHAnsi" w:cstheme="minorHAnsi"/>
                <w:sz w:val="20"/>
                <w:szCs w:val="20"/>
              </w:rPr>
            </w:pPr>
            <w:r w:rsidRPr="001C5B48">
              <w:rPr>
                <w:rFonts w:asciiTheme="minorHAnsi" w:hAnsiTheme="minorHAnsi" w:cstheme="minorHAnsi"/>
                <w:sz w:val="20"/>
                <w:szCs w:val="20"/>
              </w:rPr>
              <w:t>Drut pr</w:t>
            </w:r>
            <w:r w:rsidR="00D50C12" w:rsidRPr="001C5B48">
              <w:rPr>
                <w:rFonts w:asciiTheme="minorHAnsi" w:hAnsiTheme="minorHAnsi" w:cstheme="minorHAnsi"/>
                <w:sz w:val="20"/>
                <w:szCs w:val="20"/>
              </w:rPr>
              <w:t>owadzący, wiercący o średnicy 2,</w:t>
            </w:r>
            <w:r w:rsidRPr="001C5B48">
              <w:rPr>
                <w:rFonts w:asciiTheme="minorHAnsi" w:hAnsiTheme="minorHAnsi" w:cstheme="minorHAnsi"/>
                <w:sz w:val="20"/>
                <w:szCs w:val="20"/>
              </w:rPr>
              <w:t>4 mm x 381 mm z oczkiem</w:t>
            </w:r>
          </w:p>
        </w:tc>
        <w:tc>
          <w:tcPr>
            <w:tcW w:w="253" w:type="pct"/>
            <w:tcBorders>
              <w:top w:val="nil"/>
              <w:left w:val="nil"/>
              <w:bottom w:val="single" w:sz="4" w:space="0" w:color="auto"/>
              <w:right w:val="single" w:sz="4" w:space="0" w:color="auto"/>
            </w:tcBorders>
            <w:shd w:val="clear" w:color="auto" w:fill="auto"/>
            <w:vAlign w:val="center"/>
          </w:tcPr>
          <w:p w14:paraId="5C035C16" w14:textId="1AAEB296" w:rsidR="004B7023" w:rsidRPr="001C5B48" w:rsidRDefault="00810AEA"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r w:rsidR="004B7023" w:rsidRPr="001C5B48">
              <w:rPr>
                <w:rFonts w:asciiTheme="minorHAnsi" w:hAnsiTheme="minorHAnsi" w:cstheme="minorHAnsi"/>
                <w:sz w:val="20"/>
                <w:szCs w:val="20"/>
              </w:rPr>
              <w:t>0</w:t>
            </w:r>
          </w:p>
        </w:tc>
        <w:tc>
          <w:tcPr>
            <w:tcW w:w="370" w:type="pct"/>
            <w:tcBorders>
              <w:top w:val="nil"/>
              <w:left w:val="nil"/>
              <w:bottom w:val="single" w:sz="4" w:space="0" w:color="auto"/>
              <w:right w:val="single" w:sz="4" w:space="0" w:color="auto"/>
            </w:tcBorders>
            <w:shd w:val="clear" w:color="auto" w:fill="auto"/>
            <w:vAlign w:val="center"/>
          </w:tcPr>
          <w:p w14:paraId="07F09E0C" w14:textId="77777777" w:rsidR="004B7023" w:rsidRPr="001C5B48" w:rsidRDefault="004B7023" w:rsidP="004B7023">
            <w:pPr>
              <w:jc w:val="center"/>
              <w:rPr>
                <w:rFonts w:asciiTheme="minorHAnsi" w:hAnsiTheme="minorHAnsi" w:cstheme="minorHAnsi"/>
                <w:sz w:val="20"/>
                <w:szCs w:val="20"/>
              </w:rPr>
            </w:pPr>
          </w:p>
        </w:tc>
        <w:tc>
          <w:tcPr>
            <w:tcW w:w="355" w:type="pct"/>
            <w:tcBorders>
              <w:top w:val="nil"/>
              <w:left w:val="nil"/>
              <w:bottom w:val="single" w:sz="4" w:space="0" w:color="auto"/>
              <w:right w:val="single" w:sz="4" w:space="0" w:color="auto"/>
            </w:tcBorders>
            <w:shd w:val="clear" w:color="auto" w:fill="auto"/>
            <w:vAlign w:val="center"/>
          </w:tcPr>
          <w:p w14:paraId="34EBF4F9" w14:textId="77777777" w:rsidR="004B7023" w:rsidRPr="001C5B48" w:rsidRDefault="004B7023" w:rsidP="004B7023">
            <w:pPr>
              <w:jc w:val="center"/>
              <w:rPr>
                <w:rFonts w:asciiTheme="minorHAnsi" w:hAnsiTheme="minorHAnsi" w:cstheme="minorHAnsi"/>
                <w:sz w:val="20"/>
                <w:szCs w:val="20"/>
              </w:rPr>
            </w:pPr>
          </w:p>
        </w:tc>
        <w:tc>
          <w:tcPr>
            <w:tcW w:w="304" w:type="pct"/>
            <w:tcBorders>
              <w:top w:val="nil"/>
              <w:left w:val="nil"/>
              <w:bottom w:val="single" w:sz="4" w:space="0" w:color="auto"/>
              <w:right w:val="single" w:sz="4" w:space="0" w:color="auto"/>
            </w:tcBorders>
            <w:shd w:val="clear" w:color="auto" w:fill="auto"/>
            <w:vAlign w:val="center"/>
          </w:tcPr>
          <w:p w14:paraId="5B21BA4A" w14:textId="77777777" w:rsidR="004B7023" w:rsidRPr="001C5B48" w:rsidRDefault="004B7023" w:rsidP="004B7023">
            <w:pPr>
              <w:jc w:val="center"/>
              <w:rPr>
                <w:rFonts w:asciiTheme="minorHAnsi" w:hAnsiTheme="minorHAnsi" w:cstheme="minorHAnsi"/>
                <w:sz w:val="20"/>
                <w:szCs w:val="20"/>
              </w:rPr>
            </w:pPr>
          </w:p>
        </w:tc>
        <w:tc>
          <w:tcPr>
            <w:tcW w:w="368" w:type="pct"/>
            <w:tcBorders>
              <w:top w:val="nil"/>
              <w:left w:val="nil"/>
              <w:bottom w:val="single" w:sz="4" w:space="0" w:color="auto"/>
              <w:right w:val="single" w:sz="4" w:space="0" w:color="auto"/>
            </w:tcBorders>
            <w:shd w:val="clear" w:color="auto" w:fill="auto"/>
            <w:vAlign w:val="center"/>
          </w:tcPr>
          <w:p w14:paraId="37F48DD0" w14:textId="77777777" w:rsidR="004B7023" w:rsidRPr="001C5B48" w:rsidRDefault="004B7023" w:rsidP="004B7023">
            <w:pPr>
              <w:jc w:val="center"/>
              <w:rPr>
                <w:rFonts w:asciiTheme="minorHAnsi" w:hAnsiTheme="minorHAnsi" w:cstheme="minorHAnsi"/>
                <w:sz w:val="20"/>
                <w:szCs w:val="20"/>
              </w:rPr>
            </w:pPr>
          </w:p>
        </w:tc>
        <w:tc>
          <w:tcPr>
            <w:tcW w:w="315" w:type="pct"/>
            <w:tcBorders>
              <w:top w:val="nil"/>
              <w:left w:val="nil"/>
              <w:bottom w:val="single" w:sz="4" w:space="0" w:color="auto"/>
              <w:right w:val="single" w:sz="4" w:space="0" w:color="auto"/>
            </w:tcBorders>
            <w:shd w:val="clear" w:color="auto" w:fill="auto"/>
            <w:vAlign w:val="center"/>
          </w:tcPr>
          <w:p w14:paraId="3BF131BD" w14:textId="77777777" w:rsidR="004B7023" w:rsidRPr="001C5B48" w:rsidRDefault="004B7023" w:rsidP="004B7023">
            <w:pPr>
              <w:jc w:val="center"/>
              <w:rPr>
                <w:rFonts w:asciiTheme="minorHAnsi" w:hAnsiTheme="minorHAnsi" w:cstheme="minorHAnsi"/>
                <w:sz w:val="20"/>
                <w:szCs w:val="20"/>
              </w:rPr>
            </w:pPr>
          </w:p>
        </w:tc>
      </w:tr>
      <w:tr w:rsidR="004B7023" w:rsidRPr="004B7023" w14:paraId="5C22ECD9" w14:textId="77777777" w:rsidTr="002A4BD7">
        <w:trPr>
          <w:trHeight w:val="183"/>
        </w:trPr>
        <w:tc>
          <w:tcPr>
            <w:tcW w:w="3658" w:type="pct"/>
            <w:gridSpan w:val="4"/>
            <w:tcBorders>
              <w:top w:val="nil"/>
              <w:left w:val="single" w:sz="4" w:space="0" w:color="auto"/>
              <w:bottom w:val="single" w:sz="4" w:space="0" w:color="auto"/>
              <w:right w:val="nil"/>
            </w:tcBorders>
            <w:shd w:val="clear" w:color="auto" w:fill="auto"/>
            <w:noWrap/>
            <w:vAlign w:val="bottom"/>
          </w:tcPr>
          <w:p w14:paraId="46ADAF39" w14:textId="0FDEFF31" w:rsidR="004B7023" w:rsidRPr="002A4BD7" w:rsidRDefault="004B7023" w:rsidP="002A4BD7">
            <w:pPr>
              <w:jc w:val="center"/>
              <w:rPr>
                <w:rFonts w:asciiTheme="minorHAnsi" w:hAnsiTheme="minorHAnsi" w:cstheme="minorHAnsi"/>
                <w:sz w:val="22"/>
                <w:szCs w:val="22"/>
              </w:rPr>
            </w:pPr>
            <w:r w:rsidRPr="002A4BD7">
              <w:rPr>
                <w:rFonts w:asciiTheme="minorHAnsi" w:hAnsiTheme="minorHAnsi" w:cstheme="minorHAnsi"/>
                <w:b/>
                <w:bCs/>
                <w:iCs/>
                <w:sz w:val="22"/>
                <w:szCs w:val="22"/>
              </w:rPr>
              <w:t>WARTOŚĆ GLOBALNA</w:t>
            </w:r>
          </w:p>
        </w:tc>
        <w:tc>
          <w:tcPr>
            <w:tcW w:w="355" w:type="pct"/>
            <w:tcBorders>
              <w:top w:val="nil"/>
              <w:left w:val="single" w:sz="4" w:space="0" w:color="auto"/>
              <w:bottom w:val="single" w:sz="4" w:space="0" w:color="auto"/>
              <w:right w:val="single" w:sz="4" w:space="0" w:color="auto"/>
            </w:tcBorders>
            <w:shd w:val="clear" w:color="auto" w:fill="auto"/>
            <w:vAlign w:val="center"/>
          </w:tcPr>
          <w:p w14:paraId="1027F959" w14:textId="77777777" w:rsidR="004B7023" w:rsidRPr="002A4BD7" w:rsidRDefault="004B7023" w:rsidP="002A4BD7">
            <w:pPr>
              <w:jc w:val="center"/>
              <w:rPr>
                <w:rFonts w:asciiTheme="minorHAnsi" w:hAnsiTheme="minorHAnsi" w:cstheme="minorHAnsi"/>
                <w:b/>
                <w:sz w:val="22"/>
                <w:szCs w:val="22"/>
              </w:rPr>
            </w:pPr>
            <w:r w:rsidRPr="002A4BD7">
              <w:rPr>
                <w:rFonts w:asciiTheme="minorHAnsi" w:hAnsiTheme="minorHAnsi" w:cstheme="minorHAnsi"/>
                <w:b/>
                <w:sz w:val="22"/>
                <w:szCs w:val="22"/>
              </w:rPr>
              <w:t>NETTO:</w:t>
            </w:r>
          </w:p>
        </w:tc>
        <w:tc>
          <w:tcPr>
            <w:tcW w:w="304" w:type="pct"/>
            <w:tcBorders>
              <w:top w:val="nil"/>
              <w:left w:val="nil"/>
              <w:bottom w:val="single" w:sz="4" w:space="0" w:color="auto"/>
              <w:right w:val="single" w:sz="4" w:space="0" w:color="auto"/>
            </w:tcBorders>
            <w:shd w:val="clear" w:color="auto" w:fill="auto"/>
            <w:vAlign w:val="center"/>
          </w:tcPr>
          <w:p w14:paraId="6895846D" w14:textId="77777777" w:rsidR="004B7023" w:rsidRPr="002A4BD7" w:rsidRDefault="004B7023" w:rsidP="002A4BD7">
            <w:pPr>
              <w:jc w:val="center"/>
              <w:rPr>
                <w:rFonts w:asciiTheme="minorHAnsi" w:hAnsiTheme="minorHAnsi" w:cstheme="minorHAnsi"/>
                <w:b/>
                <w:sz w:val="22"/>
                <w:szCs w:val="22"/>
              </w:rPr>
            </w:pPr>
          </w:p>
        </w:tc>
        <w:tc>
          <w:tcPr>
            <w:tcW w:w="368" w:type="pct"/>
            <w:tcBorders>
              <w:top w:val="nil"/>
              <w:left w:val="nil"/>
              <w:bottom w:val="single" w:sz="4" w:space="0" w:color="auto"/>
              <w:right w:val="single" w:sz="4" w:space="0" w:color="auto"/>
            </w:tcBorders>
            <w:shd w:val="clear" w:color="auto" w:fill="auto"/>
            <w:noWrap/>
            <w:vAlign w:val="center"/>
          </w:tcPr>
          <w:p w14:paraId="4B06332C" w14:textId="77777777" w:rsidR="004B7023" w:rsidRPr="002A4BD7" w:rsidRDefault="004B7023" w:rsidP="002A4BD7">
            <w:pPr>
              <w:jc w:val="center"/>
              <w:rPr>
                <w:rFonts w:asciiTheme="minorHAnsi" w:hAnsiTheme="minorHAnsi" w:cstheme="minorHAnsi"/>
                <w:b/>
                <w:sz w:val="22"/>
                <w:szCs w:val="22"/>
              </w:rPr>
            </w:pPr>
            <w:r w:rsidRPr="002A4BD7">
              <w:rPr>
                <w:rFonts w:asciiTheme="minorHAnsi" w:hAnsiTheme="minorHAnsi" w:cstheme="minorHAnsi"/>
                <w:b/>
                <w:sz w:val="22"/>
                <w:szCs w:val="22"/>
              </w:rPr>
              <w:t>BRUTTO:</w:t>
            </w:r>
          </w:p>
        </w:tc>
        <w:tc>
          <w:tcPr>
            <w:tcW w:w="315" w:type="pct"/>
            <w:tcBorders>
              <w:top w:val="nil"/>
              <w:left w:val="nil"/>
              <w:bottom w:val="single" w:sz="4" w:space="0" w:color="auto"/>
              <w:right w:val="single" w:sz="4" w:space="0" w:color="auto"/>
            </w:tcBorders>
            <w:shd w:val="clear" w:color="auto" w:fill="auto"/>
            <w:noWrap/>
            <w:vAlign w:val="center"/>
          </w:tcPr>
          <w:p w14:paraId="47E5F633" w14:textId="77777777" w:rsidR="004B7023" w:rsidRPr="002A4BD7" w:rsidRDefault="004B7023" w:rsidP="002A4BD7">
            <w:pPr>
              <w:jc w:val="center"/>
              <w:rPr>
                <w:rFonts w:asciiTheme="minorHAnsi" w:hAnsiTheme="minorHAnsi" w:cstheme="minorHAnsi"/>
                <w:b/>
                <w:sz w:val="22"/>
                <w:szCs w:val="22"/>
              </w:rPr>
            </w:pPr>
          </w:p>
        </w:tc>
      </w:tr>
    </w:tbl>
    <w:p w14:paraId="42E5375E" w14:textId="14FD94B8" w:rsidR="004B7023" w:rsidRPr="004B7023" w:rsidRDefault="004B7023" w:rsidP="004B7023">
      <w:pPr>
        <w:autoSpaceDN/>
        <w:jc w:val="both"/>
        <w:rPr>
          <w:rFonts w:asciiTheme="minorHAnsi" w:hAnsiTheme="minorHAnsi" w:cstheme="minorHAnsi"/>
          <w:sz w:val="20"/>
          <w:szCs w:val="20"/>
        </w:rPr>
      </w:pPr>
      <w:r w:rsidRPr="004B7023">
        <w:rPr>
          <w:rFonts w:asciiTheme="minorHAnsi" w:hAnsiTheme="minorHAnsi" w:cstheme="minorHAnsi"/>
          <w:b/>
          <w:sz w:val="20"/>
          <w:szCs w:val="20"/>
          <w:lang w:eastAsia="ar-SA"/>
        </w:rPr>
        <w:t xml:space="preserve">Wymogi bezwzględne: </w:t>
      </w:r>
      <w:r w:rsidRPr="004B7023">
        <w:rPr>
          <w:rFonts w:asciiTheme="minorHAnsi" w:hAnsiTheme="minorHAnsi" w:cstheme="minorHAnsi"/>
          <w:sz w:val="20"/>
          <w:szCs w:val="20"/>
        </w:rPr>
        <w:t xml:space="preserve">Użyczenie instrumentarium do zabiegu. Instrumentarium ma umożliwić przeprowadzenie zabiegu z wykorzystaniem w/w </w:t>
      </w:r>
      <w:r w:rsidR="001C5B48">
        <w:rPr>
          <w:rFonts w:asciiTheme="minorHAnsi" w:hAnsiTheme="minorHAnsi" w:cstheme="minorHAnsi"/>
          <w:sz w:val="20"/>
          <w:szCs w:val="20"/>
        </w:rPr>
        <w:t>zestawów. Szkolenie personelu z </w:t>
      </w:r>
      <w:r w:rsidRPr="004B7023">
        <w:rPr>
          <w:rFonts w:asciiTheme="minorHAnsi" w:hAnsiTheme="minorHAnsi" w:cstheme="minorHAnsi"/>
          <w:sz w:val="20"/>
          <w:szCs w:val="20"/>
        </w:rPr>
        <w:t>oferowanych implantów i instrumentarium.</w:t>
      </w:r>
    </w:p>
    <w:p w14:paraId="6E89F89F" w14:textId="77777777" w:rsidR="004B7023" w:rsidRPr="002A4BD7" w:rsidRDefault="004B7023" w:rsidP="003F22F3">
      <w:pPr>
        <w:widowControl w:val="0"/>
        <w:rPr>
          <w:rFonts w:asciiTheme="minorHAnsi" w:eastAsia="Arial" w:hAnsiTheme="minorHAnsi" w:cstheme="minorHAnsi"/>
          <w:b/>
          <w:i/>
          <w:iCs/>
          <w:sz w:val="20"/>
          <w:szCs w:val="20"/>
          <w:lang w:val="en-US" w:bidi="pl-PL"/>
        </w:rPr>
      </w:pPr>
      <w:r w:rsidRPr="002A4BD7">
        <w:rPr>
          <w:rFonts w:asciiTheme="minorHAnsi" w:eastAsia="Arial" w:hAnsiTheme="minorHAnsi" w:cstheme="minorHAnsi"/>
          <w:b/>
          <w:i/>
          <w:iCs/>
          <w:sz w:val="20"/>
          <w:szCs w:val="20"/>
          <w:lang w:val="en-US" w:bidi="pl-PL"/>
        </w:rPr>
        <w:t>UWAGA: Ofertę należy podpisać kwalifikowanym podpisem elektronicznym przez osobę/osoby uprawnioną/uprawnione do reprezentowanie Wykonawcy.</w:t>
      </w:r>
    </w:p>
    <w:p w14:paraId="3E13E60C"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1C6D1E9F"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213C7F72"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sz w:val="22"/>
          <w:szCs w:val="22"/>
        </w:rPr>
      </w:pPr>
    </w:p>
    <w:p w14:paraId="45630D58" w14:textId="77777777" w:rsidR="004B7023" w:rsidRPr="00492415" w:rsidRDefault="004B7023" w:rsidP="004B7023">
      <w:pPr>
        <w:shd w:val="clear" w:color="auto" w:fill="FFFFFF"/>
        <w:tabs>
          <w:tab w:val="left" w:pos="10490"/>
        </w:tabs>
        <w:contextualSpacing/>
        <w:jc w:val="right"/>
        <w:rPr>
          <w:rFonts w:asciiTheme="minorHAnsi" w:hAnsiTheme="minorHAnsi" w:cstheme="minorHAnsi"/>
          <w:b/>
        </w:rPr>
      </w:pPr>
      <w:r w:rsidRPr="00492415">
        <w:rPr>
          <w:rFonts w:asciiTheme="minorHAnsi" w:hAnsiTheme="minorHAnsi" w:cstheme="minorHAnsi"/>
          <w:b/>
          <w:spacing w:val="-6"/>
        </w:rPr>
        <w:lastRenderedPageBreak/>
        <w:t>Załącznik nr 2 do SWZ</w:t>
      </w:r>
    </w:p>
    <w:p w14:paraId="0403C416"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spacing w:val="-8"/>
        </w:rPr>
      </w:pPr>
      <w:r w:rsidRPr="00492415">
        <w:rPr>
          <w:rFonts w:asciiTheme="minorHAnsi" w:hAnsiTheme="minorHAnsi" w:cstheme="minorHAnsi"/>
          <w:b/>
          <w:bCs/>
          <w:spacing w:val="-8"/>
        </w:rPr>
        <w:t>FORMULARZ CENOWY</w:t>
      </w:r>
    </w:p>
    <w:p w14:paraId="1F862EAD" w14:textId="0A5D318B" w:rsidR="004B7023" w:rsidRPr="00492415" w:rsidRDefault="00EA3EFA" w:rsidP="004B7023">
      <w:pPr>
        <w:rPr>
          <w:rFonts w:asciiTheme="minorHAnsi" w:hAnsiTheme="minorHAnsi" w:cstheme="minorHAnsi"/>
          <w:b/>
        </w:rPr>
      </w:pPr>
      <w:r>
        <w:rPr>
          <w:rFonts w:asciiTheme="minorHAnsi" w:hAnsiTheme="minorHAnsi" w:cstheme="minorHAnsi"/>
          <w:b/>
          <w:bCs/>
          <w:iCs/>
          <w:spacing w:val="-6"/>
        </w:rPr>
        <w:t>PAKIET 5</w:t>
      </w:r>
      <w:r w:rsidR="004B7023" w:rsidRPr="00492415">
        <w:rPr>
          <w:rFonts w:asciiTheme="minorHAnsi" w:hAnsiTheme="minorHAnsi" w:cstheme="minorHAnsi"/>
          <w:b/>
          <w:bCs/>
          <w:iCs/>
        </w:rPr>
        <w:t xml:space="preserve">: Uniwersalna proteza ścięgna </w:t>
      </w:r>
    </w:p>
    <w:tbl>
      <w:tblPr>
        <w:tblW w:w="4956" w:type="pct"/>
        <w:tblCellMar>
          <w:left w:w="70" w:type="dxa"/>
          <w:right w:w="70" w:type="dxa"/>
        </w:tblCellMar>
        <w:tblLook w:val="04A0" w:firstRow="1" w:lastRow="0" w:firstColumn="1" w:lastColumn="0" w:noHBand="0" w:noVBand="1"/>
      </w:tblPr>
      <w:tblGrid>
        <w:gridCol w:w="497"/>
        <w:gridCol w:w="6440"/>
        <w:gridCol w:w="934"/>
        <w:gridCol w:w="1391"/>
        <w:gridCol w:w="1452"/>
        <w:gridCol w:w="1502"/>
        <w:gridCol w:w="1193"/>
        <w:gridCol w:w="1172"/>
      </w:tblGrid>
      <w:tr w:rsidR="004B7023" w:rsidRPr="004B7023" w14:paraId="0302BB97" w14:textId="77777777" w:rsidTr="001C5B48">
        <w:trPr>
          <w:trHeight w:val="851"/>
        </w:trPr>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79B95C8A"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Lp.</w:t>
            </w:r>
          </w:p>
        </w:tc>
        <w:tc>
          <w:tcPr>
            <w:tcW w:w="2208" w:type="pct"/>
            <w:tcBorders>
              <w:top w:val="single" w:sz="4" w:space="0" w:color="auto"/>
              <w:left w:val="single" w:sz="4" w:space="0" w:color="auto"/>
              <w:bottom w:val="nil"/>
              <w:right w:val="single" w:sz="4" w:space="0" w:color="auto"/>
            </w:tcBorders>
            <w:shd w:val="clear" w:color="auto" w:fill="auto"/>
            <w:noWrap/>
            <w:vAlign w:val="center"/>
            <w:hideMark/>
          </w:tcPr>
          <w:p w14:paraId="57201517"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Nazwa</w:t>
            </w:r>
          </w:p>
        </w:tc>
        <w:tc>
          <w:tcPr>
            <w:tcW w:w="320" w:type="pct"/>
            <w:tcBorders>
              <w:top w:val="single" w:sz="4" w:space="0" w:color="auto"/>
              <w:left w:val="nil"/>
              <w:bottom w:val="nil"/>
              <w:right w:val="single" w:sz="4" w:space="0" w:color="auto"/>
            </w:tcBorders>
            <w:shd w:val="clear" w:color="auto" w:fill="auto"/>
            <w:vAlign w:val="center"/>
            <w:hideMark/>
          </w:tcPr>
          <w:p w14:paraId="04D5F00C"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 xml:space="preserve">Ilość </w:t>
            </w:r>
          </w:p>
          <w:p w14:paraId="1E66A3ED"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w szt.</w:t>
            </w:r>
          </w:p>
        </w:tc>
        <w:tc>
          <w:tcPr>
            <w:tcW w:w="477" w:type="pct"/>
            <w:tcBorders>
              <w:top w:val="single" w:sz="4" w:space="0" w:color="auto"/>
              <w:left w:val="nil"/>
              <w:bottom w:val="nil"/>
              <w:right w:val="single" w:sz="4" w:space="0" w:color="auto"/>
            </w:tcBorders>
            <w:shd w:val="clear" w:color="auto" w:fill="auto"/>
            <w:vAlign w:val="center"/>
            <w:hideMark/>
          </w:tcPr>
          <w:p w14:paraId="62AB6AFA"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498" w:type="pct"/>
            <w:tcBorders>
              <w:top w:val="single" w:sz="4" w:space="0" w:color="auto"/>
              <w:left w:val="nil"/>
              <w:bottom w:val="nil"/>
              <w:right w:val="single" w:sz="4" w:space="0" w:color="auto"/>
            </w:tcBorders>
            <w:shd w:val="clear" w:color="auto" w:fill="auto"/>
            <w:vAlign w:val="center"/>
            <w:hideMark/>
          </w:tcPr>
          <w:p w14:paraId="6533D548"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Cena jednostkowa netto /szt.</w:t>
            </w:r>
          </w:p>
        </w:tc>
        <w:tc>
          <w:tcPr>
            <w:tcW w:w="515" w:type="pct"/>
            <w:tcBorders>
              <w:top w:val="single" w:sz="4" w:space="0" w:color="auto"/>
              <w:left w:val="nil"/>
              <w:bottom w:val="nil"/>
              <w:right w:val="single" w:sz="4" w:space="0" w:color="auto"/>
            </w:tcBorders>
            <w:shd w:val="clear" w:color="auto" w:fill="auto"/>
            <w:vAlign w:val="center"/>
            <w:hideMark/>
          </w:tcPr>
          <w:p w14:paraId="108A0A8B"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Wartość netto</w:t>
            </w:r>
          </w:p>
        </w:tc>
        <w:tc>
          <w:tcPr>
            <w:tcW w:w="409" w:type="pct"/>
            <w:tcBorders>
              <w:top w:val="single" w:sz="4" w:space="0" w:color="auto"/>
              <w:left w:val="nil"/>
              <w:bottom w:val="nil"/>
              <w:right w:val="single" w:sz="4" w:space="0" w:color="auto"/>
            </w:tcBorders>
            <w:vAlign w:val="center"/>
          </w:tcPr>
          <w:p w14:paraId="1AC332BE"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 xml:space="preserve">Stawka Vat  </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E57FF" w14:textId="77777777" w:rsidR="004B7023" w:rsidRPr="004B7023" w:rsidRDefault="004B7023" w:rsidP="004B7023">
            <w:pPr>
              <w:autoSpaceDN/>
              <w:jc w:val="center"/>
              <w:rPr>
                <w:rFonts w:asciiTheme="minorHAnsi" w:hAnsiTheme="minorHAnsi" w:cstheme="minorHAnsi"/>
                <w:b/>
                <w:bCs/>
                <w:sz w:val="22"/>
                <w:szCs w:val="22"/>
              </w:rPr>
            </w:pPr>
            <w:r w:rsidRPr="004B7023">
              <w:rPr>
                <w:rFonts w:asciiTheme="minorHAnsi" w:hAnsiTheme="minorHAnsi" w:cstheme="minorHAnsi"/>
                <w:b/>
                <w:bCs/>
                <w:sz w:val="22"/>
                <w:szCs w:val="22"/>
              </w:rPr>
              <w:t>Wartość brutto</w:t>
            </w:r>
          </w:p>
        </w:tc>
      </w:tr>
      <w:tr w:rsidR="004B7023" w:rsidRPr="004B7023" w14:paraId="1775A8E1" w14:textId="77777777" w:rsidTr="001C5B48">
        <w:trPr>
          <w:trHeight w:val="1167"/>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33D31" w14:textId="77777777" w:rsidR="004B7023" w:rsidRPr="001C5B48" w:rsidRDefault="004B7023" w:rsidP="004B7023">
            <w:pPr>
              <w:autoSpaceDN/>
              <w:rPr>
                <w:rFonts w:asciiTheme="minorHAnsi" w:hAnsiTheme="minorHAnsi" w:cstheme="minorHAnsi"/>
                <w:sz w:val="20"/>
                <w:szCs w:val="20"/>
              </w:rPr>
            </w:pPr>
            <w:r w:rsidRPr="001C5B48">
              <w:rPr>
                <w:rFonts w:asciiTheme="minorHAnsi" w:hAnsiTheme="minorHAnsi" w:cstheme="minorHAnsi"/>
                <w:sz w:val="20"/>
                <w:szCs w:val="20"/>
              </w:rPr>
              <w:t>1.</w:t>
            </w:r>
          </w:p>
        </w:tc>
        <w:tc>
          <w:tcPr>
            <w:tcW w:w="2208" w:type="pct"/>
            <w:tcBorders>
              <w:top w:val="single" w:sz="4" w:space="0" w:color="auto"/>
              <w:left w:val="nil"/>
              <w:bottom w:val="single" w:sz="4" w:space="0" w:color="auto"/>
              <w:right w:val="single" w:sz="4" w:space="0" w:color="auto"/>
            </w:tcBorders>
            <w:shd w:val="clear" w:color="auto" w:fill="auto"/>
            <w:hideMark/>
          </w:tcPr>
          <w:p w14:paraId="1AAF3029" w14:textId="7E04CFA8" w:rsidR="004B7023" w:rsidRPr="001C5B48" w:rsidRDefault="004B7023" w:rsidP="004B7023">
            <w:pPr>
              <w:shd w:val="clear" w:color="auto" w:fill="FFFFFF"/>
              <w:tabs>
                <w:tab w:val="left" w:pos="10490"/>
              </w:tabs>
              <w:contextualSpacing/>
              <w:rPr>
                <w:rFonts w:asciiTheme="minorHAnsi" w:hAnsiTheme="minorHAnsi" w:cstheme="minorHAnsi"/>
                <w:spacing w:val="-6"/>
                <w:sz w:val="20"/>
                <w:szCs w:val="20"/>
              </w:rPr>
            </w:pPr>
            <w:r w:rsidRPr="001C5B48">
              <w:rPr>
                <w:rFonts w:asciiTheme="minorHAnsi" w:hAnsiTheme="minorHAnsi" w:cstheme="minorHAnsi"/>
                <w:sz w:val="20"/>
                <w:szCs w:val="20"/>
              </w:rPr>
              <w:t>Uniwersalna proteza ścięgna o p</w:t>
            </w:r>
            <w:r w:rsidR="00A35773" w:rsidRPr="001C5B48">
              <w:rPr>
                <w:rFonts w:asciiTheme="minorHAnsi" w:hAnsiTheme="minorHAnsi" w:cstheme="minorHAnsi"/>
                <w:sz w:val="20"/>
                <w:szCs w:val="20"/>
              </w:rPr>
              <w:t>rzekroju eliptycznym wykonana z </w:t>
            </w:r>
            <w:r w:rsidRPr="001C5B48">
              <w:rPr>
                <w:rFonts w:asciiTheme="minorHAnsi" w:hAnsiTheme="minorHAnsi" w:cstheme="minorHAnsi"/>
                <w:sz w:val="20"/>
                <w:szCs w:val="20"/>
              </w:rPr>
              <w:t>silikonowego elastomeru nieprzepuszczalnego dla promieni RTG.  Długość całkowita 49 cm. Średnica zmienna wraz z długością od 3 mm/1,5 mm na początku do 6 mm/ 3 mm na końcu.</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4DD75795" w14:textId="77777777" w:rsidR="004B7023" w:rsidRPr="001C5B48" w:rsidRDefault="004B7023"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5947BBEE" w14:textId="77777777" w:rsidR="004B7023" w:rsidRPr="001C5B48" w:rsidRDefault="004B7023" w:rsidP="004B7023">
            <w:pPr>
              <w:autoSpaceDN/>
              <w:jc w:val="center"/>
              <w:rPr>
                <w:rFonts w:asciiTheme="minorHAnsi" w:hAnsiTheme="minorHAnsi" w:cstheme="minorHAnsi"/>
                <w:sz w:val="20"/>
                <w:szCs w:val="20"/>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30017A45" w14:textId="77777777" w:rsidR="004B7023" w:rsidRPr="001C5B48" w:rsidRDefault="004B7023" w:rsidP="004B7023">
            <w:pPr>
              <w:autoSpaceDN/>
              <w:jc w:val="center"/>
              <w:rPr>
                <w:rFonts w:asciiTheme="minorHAnsi" w:hAnsiTheme="minorHAnsi" w:cstheme="minorHAnsi"/>
                <w:sz w:val="20"/>
                <w:szCs w:val="20"/>
              </w:rPr>
            </w:pP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43BC769E" w14:textId="77777777" w:rsidR="004B7023" w:rsidRPr="001C5B48" w:rsidRDefault="004B7023" w:rsidP="004B7023">
            <w:pPr>
              <w:autoSpaceDN/>
              <w:jc w:val="center"/>
              <w:rPr>
                <w:rFonts w:asciiTheme="minorHAnsi" w:hAnsiTheme="minorHAnsi" w:cstheme="minorHAnsi"/>
                <w:sz w:val="20"/>
                <w:szCs w:val="20"/>
              </w:rPr>
            </w:pPr>
          </w:p>
        </w:tc>
        <w:tc>
          <w:tcPr>
            <w:tcW w:w="409" w:type="pct"/>
            <w:tcBorders>
              <w:top w:val="single" w:sz="4" w:space="0" w:color="auto"/>
              <w:left w:val="nil"/>
              <w:bottom w:val="single" w:sz="4" w:space="0" w:color="auto"/>
              <w:right w:val="single" w:sz="4" w:space="0" w:color="auto"/>
            </w:tcBorders>
            <w:vAlign w:val="center"/>
          </w:tcPr>
          <w:p w14:paraId="301F652A" w14:textId="77777777" w:rsidR="004B7023" w:rsidRPr="001C5B48" w:rsidRDefault="004B7023" w:rsidP="004B7023">
            <w:pPr>
              <w:autoSpaceDN/>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8C6F6" w14:textId="77777777" w:rsidR="004B7023" w:rsidRPr="001C5B48" w:rsidRDefault="004B7023" w:rsidP="004B7023">
            <w:pPr>
              <w:autoSpaceDN/>
              <w:jc w:val="center"/>
              <w:rPr>
                <w:rFonts w:asciiTheme="minorHAnsi" w:hAnsiTheme="minorHAnsi" w:cstheme="minorHAnsi"/>
                <w:sz w:val="20"/>
                <w:szCs w:val="20"/>
              </w:rPr>
            </w:pPr>
          </w:p>
        </w:tc>
      </w:tr>
      <w:tr w:rsidR="00492415" w:rsidRPr="004B7023" w14:paraId="17DBE9B8" w14:textId="77777777" w:rsidTr="001C5B48">
        <w:trPr>
          <w:trHeight w:val="335"/>
        </w:trPr>
        <w:tc>
          <w:tcPr>
            <w:tcW w:w="317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E638E2" w14:textId="7F9C8F87" w:rsidR="00492415" w:rsidRPr="004B7023" w:rsidRDefault="00492415" w:rsidP="004B7023">
            <w:pPr>
              <w:autoSpaceDN/>
              <w:jc w:val="center"/>
              <w:rPr>
                <w:rFonts w:asciiTheme="minorHAnsi" w:hAnsiTheme="minorHAnsi" w:cstheme="minorHAnsi"/>
                <w:sz w:val="22"/>
                <w:szCs w:val="22"/>
              </w:rPr>
            </w:pPr>
            <w:r w:rsidRPr="004B7023">
              <w:rPr>
                <w:rFonts w:asciiTheme="minorHAnsi" w:hAnsiTheme="minorHAnsi" w:cstheme="minorHAnsi"/>
                <w:b/>
                <w:bCs/>
                <w:iCs/>
                <w:sz w:val="22"/>
                <w:szCs w:val="22"/>
              </w:rPr>
              <w:t>WARTOŚĆ GLOBALNA</w:t>
            </w:r>
          </w:p>
        </w:tc>
        <w:tc>
          <w:tcPr>
            <w:tcW w:w="498" w:type="pct"/>
            <w:tcBorders>
              <w:top w:val="single" w:sz="4" w:space="0" w:color="auto"/>
              <w:left w:val="nil"/>
              <w:bottom w:val="single" w:sz="4" w:space="0" w:color="auto"/>
              <w:right w:val="single" w:sz="4" w:space="0" w:color="auto"/>
            </w:tcBorders>
            <w:shd w:val="clear" w:color="auto" w:fill="auto"/>
            <w:vAlign w:val="center"/>
          </w:tcPr>
          <w:p w14:paraId="1221321C" w14:textId="3ECBD007" w:rsidR="00492415" w:rsidRPr="004B7023" w:rsidRDefault="00492415" w:rsidP="004B7023">
            <w:pPr>
              <w:autoSpaceDN/>
              <w:jc w:val="center"/>
              <w:rPr>
                <w:rFonts w:asciiTheme="minorHAnsi" w:hAnsiTheme="minorHAnsi" w:cstheme="minorHAnsi"/>
                <w:sz w:val="22"/>
                <w:szCs w:val="22"/>
              </w:rPr>
            </w:pPr>
            <w:r w:rsidRPr="004B7023">
              <w:rPr>
                <w:rFonts w:asciiTheme="minorHAnsi" w:hAnsiTheme="minorHAnsi" w:cstheme="minorHAnsi"/>
                <w:b/>
                <w:sz w:val="22"/>
                <w:szCs w:val="22"/>
              </w:rPr>
              <w:t>NETTO:</w:t>
            </w:r>
          </w:p>
        </w:tc>
        <w:tc>
          <w:tcPr>
            <w:tcW w:w="515" w:type="pct"/>
            <w:tcBorders>
              <w:top w:val="single" w:sz="4" w:space="0" w:color="auto"/>
              <w:left w:val="nil"/>
              <w:bottom w:val="single" w:sz="4" w:space="0" w:color="auto"/>
              <w:right w:val="single" w:sz="4" w:space="0" w:color="auto"/>
            </w:tcBorders>
            <w:shd w:val="clear" w:color="auto" w:fill="auto"/>
            <w:vAlign w:val="center"/>
          </w:tcPr>
          <w:p w14:paraId="1E8C2741" w14:textId="77777777" w:rsidR="00492415" w:rsidRPr="004B7023" w:rsidRDefault="00492415" w:rsidP="004B7023">
            <w:pPr>
              <w:autoSpaceDN/>
              <w:jc w:val="center"/>
              <w:rPr>
                <w:rFonts w:asciiTheme="minorHAnsi" w:hAnsiTheme="minorHAnsi" w:cstheme="minorHAnsi"/>
                <w:sz w:val="22"/>
                <w:szCs w:val="22"/>
              </w:rPr>
            </w:pPr>
          </w:p>
        </w:tc>
        <w:tc>
          <w:tcPr>
            <w:tcW w:w="409" w:type="pct"/>
            <w:tcBorders>
              <w:top w:val="single" w:sz="4" w:space="0" w:color="auto"/>
              <w:left w:val="nil"/>
              <w:bottom w:val="single" w:sz="4" w:space="0" w:color="auto"/>
              <w:right w:val="single" w:sz="4" w:space="0" w:color="auto"/>
            </w:tcBorders>
            <w:vAlign w:val="center"/>
          </w:tcPr>
          <w:p w14:paraId="01CA9C3E" w14:textId="66793D95" w:rsidR="00492415" w:rsidRPr="004B7023" w:rsidRDefault="00492415" w:rsidP="004B7023">
            <w:pPr>
              <w:autoSpaceDN/>
              <w:jc w:val="center"/>
              <w:rPr>
                <w:rFonts w:asciiTheme="minorHAnsi" w:hAnsiTheme="minorHAnsi" w:cstheme="minorHAnsi"/>
                <w:sz w:val="22"/>
                <w:szCs w:val="22"/>
              </w:rPr>
            </w:pPr>
            <w:r w:rsidRPr="004B7023">
              <w:rPr>
                <w:rFonts w:asciiTheme="minorHAnsi" w:hAnsiTheme="minorHAnsi" w:cstheme="minorHAnsi"/>
                <w:b/>
                <w:sz w:val="22"/>
                <w:szCs w:val="22"/>
              </w:rPr>
              <w:t>BRUTTO: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4D8AFC5" w14:textId="77777777" w:rsidR="00492415" w:rsidRPr="004B7023" w:rsidRDefault="00492415" w:rsidP="004B7023">
            <w:pPr>
              <w:autoSpaceDN/>
              <w:jc w:val="center"/>
              <w:rPr>
                <w:rFonts w:asciiTheme="minorHAnsi" w:hAnsiTheme="minorHAnsi" w:cstheme="minorHAnsi"/>
                <w:sz w:val="22"/>
                <w:szCs w:val="22"/>
              </w:rPr>
            </w:pPr>
          </w:p>
        </w:tc>
      </w:tr>
    </w:tbl>
    <w:p w14:paraId="2143B881" w14:textId="343B1F56" w:rsidR="004B7023" w:rsidRPr="001C5B48" w:rsidRDefault="004B7023" w:rsidP="00492415">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3E09E523" w14:textId="77777777" w:rsidR="004B7023" w:rsidRPr="004B7023" w:rsidRDefault="004B7023" w:rsidP="004B7023">
      <w:pPr>
        <w:tabs>
          <w:tab w:val="left" w:pos="30"/>
        </w:tabs>
        <w:rPr>
          <w:rFonts w:asciiTheme="minorHAnsi" w:hAnsiTheme="minorHAnsi" w:cstheme="minorHAnsi"/>
          <w:sz w:val="22"/>
          <w:szCs w:val="22"/>
          <w:lang w:val="en-US"/>
        </w:rPr>
      </w:pPr>
    </w:p>
    <w:p w14:paraId="1CA83301"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7BB9652E"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126BA248"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463D4E57"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38F34390"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6773AAA0"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5B65A89F"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6602B633"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1114A596"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602123E9"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726B993A"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24E24261"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171943E7"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3F4EC564"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4BF76A50" w14:textId="77777777" w:rsidR="004B7023" w:rsidRDefault="004B7023" w:rsidP="004B7023">
      <w:pPr>
        <w:shd w:val="clear" w:color="auto" w:fill="FFFFFF"/>
        <w:tabs>
          <w:tab w:val="left" w:pos="10490"/>
        </w:tabs>
        <w:ind w:left="10490"/>
        <w:contextualSpacing/>
        <w:rPr>
          <w:rFonts w:ascii="Garamond" w:hAnsi="Garamond"/>
          <w:spacing w:val="-6"/>
        </w:rPr>
      </w:pPr>
    </w:p>
    <w:p w14:paraId="354F7327" w14:textId="77777777" w:rsidR="001C5B48" w:rsidRDefault="001C5B48" w:rsidP="004B7023">
      <w:pPr>
        <w:shd w:val="clear" w:color="auto" w:fill="FFFFFF"/>
        <w:tabs>
          <w:tab w:val="left" w:pos="10490"/>
        </w:tabs>
        <w:ind w:left="10490"/>
        <w:contextualSpacing/>
        <w:rPr>
          <w:rFonts w:ascii="Garamond" w:hAnsi="Garamond"/>
          <w:spacing w:val="-6"/>
        </w:rPr>
      </w:pPr>
    </w:p>
    <w:p w14:paraId="5B2DF24B" w14:textId="77777777" w:rsidR="00492415" w:rsidRDefault="00492415" w:rsidP="004B7023">
      <w:pPr>
        <w:shd w:val="clear" w:color="auto" w:fill="FFFFFF"/>
        <w:tabs>
          <w:tab w:val="left" w:pos="10490"/>
        </w:tabs>
        <w:ind w:left="10490"/>
        <w:contextualSpacing/>
        <w:rPr>
          <w:rFonts w:ascii="Garamond" w:hAnsi="Garamond"/>
          <w:spacing w:val="-6"/>
        </w:rPr>
      </w:pPr>
    </w:p>
    <w:p w14:paraId="0CB50F1A" w14:textId="77777777" w:rsidR="00492415" w:rsidRDefault="00492415" w:rsidP="004B7023">
      <w:pPr>
        <w:shd w:val="clear" w:color="auto" w:fill="FFFFFF"/>
        <w:tabs>
          <w:tab w:val="left" w:pos="10490"/>
        </w:tabs>
        <w:ind w:left="10490"/>
        <w:contextualSpacing/>
        <w:rPr>
          <w:rFonts w:ascii="Garamond" w:hAnsi="Garamond"/>
          <w:spacing w:val="-6"/>
        </w:rPr>
      </w:pPr>
    </w:p>
    <w:p w14:paraId="1911027C" w14:textId="77777777" w:rsidR="00492415" w:rsidRPr="004B7023" w:rsidRDefault="00492415" w:rsidP="004B7023">
      <w:pPr>
        <w:shd w:val="clear" w:color="auto" w:fill="FFFFFF"/>
        <w:tabs>
          <w:tab w:val="left" w:pos="10490"/>
        </w:tabs>
        <w:ind w:left="10490"/>
        <w:contextualSpacing/>
        <w:rPr>
          <w:rFonts w:ascii="Garamond" w:hAnsi="Garamond"/>
          <w:spacing w:val="-6"/>
        </w:rPr>
      </w:pPr>
    </w:p>
    <w:p w14:paraId="6DB668DC"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09E1AC0C" w14:textId="77777777" w:rsidR="004B7023" w:rsidRPr="004B7023" w:rsidRDefault="004B7023" w:rsidP="004B7023">
      <w:pPr>
        <w:shd w:val="clear" w:color="auto" w:fill="FFFFFF"/>
        <w:tabs>
          <w:tab w:val="left" w:pos="10490"/>
        </w:tabs>
        <w:ind w:left="10490"/>
        <w:contextualSpacing/>
        <w:rPr>
          <w:rFonts w:ascii="Garamond" w:hAnsi="Garamond"/>
          <w:spacing w:val="-6"/>
        </w:rPr>
      </w:pPr>
    </w:p>
    <w:p w14:paraId="31920008" w14:textId="77777777" w:rsidR="004B7023" w:rsidRPr="00492415" w:rsidRDefault="004B7023" w:rsidP="004B7023">
      <w:pPr>
        <w:shd w:val="clear" w:color="auto" w:fill="FFFFFF"/>
        <w:tabs>
          <w:tab w:val="left" w:pos="10490"/>
        </w:tabs>
        <w:ind w:left="10490"/>
        <w:contextualSpacing/>
        <w:jc w:val="right"/>
        <w:rPr>
          <w:rFonts w:asciiTheme="minorHAnsi" w:hAnsiTheme="minorHAnsi" w:cstheme="minorHAnsi"/>
          <w:b/>
        </w:rPr>
      </w:pPr>
      <w:r w:rsidRPr="00492415">
        <w:rPr>
          <w:rFonts w:asciiTheme="minorHAnsi" w:hAnsiTheme="minorHAnsi" w:cstheme="minorHAnsi"/>
          <w:b/>
          <w:spacing w:val="-6"/>
        </w:rPr>
        <w:lastRenderedPageBreak/>
        <w:t>Załącznik nr 2 do SWZ</w:t>
      </w:r>
    </w:p>
    <w:p w14:paraId="49180B2C"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spacing w:val="-8"/>
        </w:rPr>
      </w:pPr>
      <w:r w:rsidRPr="00492415">
        <w:rPr>
          <w:rFonts w:asciiTheme="minorHAnsi" w:hAnsiTheme="minorHAnsi" w:cstheme="minorHAnsi"/>
          <w:b/>
          <w:bCs/>
          <w:spacing w:val="-8"/>
        </w:rPr>
        <w:t>FORMULARZ CENOWY</w:t>
      </w:r>
    </w:p>
    <w:p w14:paraId="3A716FC6" w14:textId="7DC46499" w:rsidR="004B7023" w:rsidRPr="00492415" w:rsidRDefault="00EA3EFA" w:rsidP="004B7023">
      <w:pPr>
        <w:rPr>
          <w:rFonts w:asciiTheme="minorHAnsi" w:hAnsiTheme="minorHAnsi" w:cstheme="minorHAnsi"/>
          <w:b/>
        </w:rPr>
      </w:pPr>
      <w:r>
        <w:rPr>
          <w:rFonts w:asciiTheme="minorHAnsi" w:hAnsiTheme="minorHAnsi" w:cstheme="minorHAnsi"/>
          <w:b/>
          <w:bCs/>
          <w:iCs/>
          <w:spacing w:val="-6"/>
        </w:rPr>
        <w:t>PAKIET 6</w:t>
      </w:r>
      <w:r w:rsidR="004B7023" w:rsidRPr="00492415">
        <w:rPr>
          <w:rFonts w:asciiTheme="minorHAnsi" w:hAnsiTheme="minorHAnsi" w:cstheme="minorHAnsi"/>
          <w:b/>
          <w:bCs/>
          <w:iCs/>
        </w:rPr>
        <w:t xml:space="preserve">: </w:t>
      </w:r>
      <w:r w:rsidR="00D94143" w:rsidRPr="00492415">
        <w:rPr>
          <w:rFonts w:asciiTheme="minorHAnsi" w:hAnsiTheme="minorHAnsi" w:cstheme="minorHAnsi"/>
          <w:b/>
          <w:bCs/>
          <w:iCs/>
        </w:rPr>
        <w:t>Endoproteza powierzchniowa jednoprzedziałowa stawu kolanowego</w:t>
      </w:r>
    </w:p>
    <w:tbl>
      <w:tblPr>
        <w:tblW w:w="5000" w:type="pct"/>
        <w:tblCellMar>
          <w:left w:w="70" w:type="dxa"/>
          <w:right w:w="70" w:type="dxa"/>
        </w:tblCellMar>
        <w:tblLook w:val="04A0" w:firstRow="1" w:lastRow="0" w:firstColumn="1" w:lastColumn="0" w:noHBand="0" w:noVBand="1"/>
      </w:tblPr>
      <w:tblGrid>
        <w:gridCol w:w="614"/>
        <w:gridCol w:w="6478"/>
        <w:gridCol w:w="1066"/>
        <w:gridCol w:w="1145"/>
        <w:gridCol w:w="1374"/>
        <w:gridCol w:w="1449"/>
        <w:gridCol w:w="1218"/>
        <w:gridCol w:w="1366"/>
      </w:tblGrid>
      <w:tr w:rsidR="005B63B1" w:rsidRPr="004B7023" w14:paraId="0ECB850D" w14:textId="77777777" w:rsidTr="002C26C2">
        <w:trPr>
          <w:trHeight w:val="858"/>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9E223"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Lp.</w:t>
            </w:r>
          </w:p>
        </w:tc>
        <w:tc>
          <w:tcPr>
            <w:tcW w:w="2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1F13"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Nazwa</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5E4E2"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Ilość w szt.</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A88CB"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Producent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EB3A8"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Cena jednostkowa netto /szt.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EFAB1"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Wartość netto</w:t>
            </w:r>
          </w:p>
        </w:tc>
        <w:tc>
          <w:tcPr>
            <w:tcW w:w="413" w:type="pct"/>
            <w:tcBorders>
              <w:top w:val="single" w:sz="4" w:space="0" w:color="auto"/>
              <w:left w:val="single" w:sz="4" w:space="0" w:color="auto"/>
              <w:bottom w:val="single" w:sz="4" w:space="0" w:color="auto"/>
              <w:right w:val="single" w:sz="4" w:space="0" w:color="auto"/>
            </w:tcBorders>
            <w:vAlign w:val="center"/>
          </w:tcPr>
          <w:p w14:paraId="40B416CB"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 xml:space="preserve">Stawka Vat  </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B2FF4" w14:textId="77777777" w:rsidR="004B7023" w:rsidRPr="00492415" w:rsidRDefault="004B7023" w:rsidP="004B7023">
            <w:pPr>
              <w:autoSpaceDN/>
              <w:jc w:val="center"/>
              <w:rPr>
                <w:rFonts w:asciiTheme="minorHAnsi" w:hAnsiTheme="minorHAnsi" w:cstheme="minorHAnsi"/>
                <w:b/>
                <w:sz w:val="22"/>
                <w:szCs w:val="22"/>
              </w:rPr>
            </w:pPr>
            <w:r w:rsidRPr="00492415">
              <w:rPr>
                <w:rFonts w:asciiTheme="minorHAnsi" w:hAnsiTheme="minorHAnsi" w:cstheme="minorHAnsi"/>
                <w:b/>
                <w:sz w:val="22"/>
                <w:szCs w:val="22"/>
              </w:rPr>
              <w:t>Wartość brutto</w:t>
            </w:r>
          </w:p>
        </w:tc>
      </w:tr>
      <w:tr w:rsidR="00D94143" w:rsidRPr="00340788" w14:paraId="159BCE78" w14:textId="77777777" w:rsidTr="00A35773">
        <w:trPr>
          <w:trHeight w:val="66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56DEFF7" w14:textId="0DE326EA" w:rsidR="00D94143" w:rsidRPr="001C5B48" w:rsidRDefault="00D94143" w:rsidP="00D94143">
            <w:pPr>
              <w:autoSpaceDN/>
              <w:rPr>
                <w:rFonts w:asciiTheme="minorHAnsi" w:hAnsiTheme="minorHAnsi" w:cstheme="minorHAnsi"/>
                <w:sz w:val="20"/>
                <w:szCs w:val="20"/>
              </w:rPr>
            </w:pPr>
            <w:r w:rsidRPr="001C5B48">
              <w:rPr>
                <w:rFonts w:asciiTheme="minorHAnsi" w:hAnsiTheme="minorHAnsi" w:cstheme="minorHAnsi"/>
                <w:sz w:val="20"/>
                <w:szCs w:val="20"/>
              </w:rPr>
              <w:t>Implant do zaopatrywania ubytków chrzęstno-kostnych na kłyk</w:t>
            </w:r>
            <w:r w:rsidR="005B63B1" w:rsidRPr="001C5B48">
              <w:rPr>
                <w:rFonts w:asciiTheme="minorHAnsi" w:hAnsiTheme="minorHAnsi" w:cstheme="minorHAnsi"/>
                <w:sz w:val="20"/>
                <w:szCs w:val="20"/>
              </w:rPr>
              <w:t>ciu dalszej nasady kości udowej, pozwalający odtworzyć kształt</w:t>
            </w:r>
            <w:r w:rsidRPr="001C5B48">
              <w:rPr>
                <w:rFonts w:asciiTheme="minorHAnsi" w:hAnsiTheme="minorHAnsi" w:cstheme="minorHAnsi"/>
                <w:sz w:val="20"/>
                <w:szCs w:val="20"/>
              </w:rPr>
              <w:t xml:space="preserve"> i </w:t>
            </w:r>
            <w:r w:rsidR="005B63B1" w:rsidRPr="001C5B48">
              <w:rPr>
                <w:rFonts w:asciiTheme="minorHAnsi" w:hAnsiTheme="minorHAnsi" w:cstheme="minorHAnsi"/>
                <w:sz w:val="20"/>
                <w:szCs w:val="20"/>
              </w:rPr>
              <w:t>profil</w:t>
            </w:r>
            <w:r w:rsidRPr="001C5B48">
              <w:rPr>
                <w:rFonts w:asciiTheme="minorHAnsi" w:hAnsiTheme="minorHAnsi" w:cstheme="minorHAnsi"/>
                <w:sz w:val="20"/>
                <w:szCs w:val="20"/>
              </w:rPr>
              <w:t xml:space="preserve"> powierzchni chrzęstnej </w:t>
            </w:r>
            <w:r w:rsidR="00340788" w:rsidRPr="001C5B48">
              <w:rPr>
                <w:rFonts w:asciiTheme="minorHAnsi" w:hAnsiTheme="minorHAnsi" w:cstheme="minorHAnsi"/>
                <w:sz w:val="20"/>
                <w:szCs w:val="20"/>
              </w:rPr>
              <w:t>indywidualnie</w:t>
            </w:r>
            <w:r w:rsidR="001C5B48">
              <w:rPr>
                <w:rFonts w:asciiTheme="minorHAnsi" w:hAnsiTheme="minorHAnsi" w:cstheme="minorHAnsi"/>
                <w:sz w:val="20"/>
                <w:szCs w:val="20"/>
              </w:rPr>
              <w:t xml:space="preserve"> dla </w:t>
            </w:r>
            <w:r w:rsidR="005B63B1" w:rsidRPr="001C5B48">
              <w:rPr>
                <w:rFonts w:asciiTheme="minorHAnsi" w:hAnsiTheme="minorHAnsi" w:cstheme="minorHAnsi"/>
                <w:sz w:val="20"/>
                <w:szCs w:val="20"/>
              </w:rPr>
              <w:t xml:space="preserve">każdego </w:t>
            </w:r>
            <w:r w:rsidR="00A35773" w:rsidRPr="001C5B48">
              <w:rPr>
                <w:rFonts w:asciiTheme="minorHAnsi" w:hAnsiTheme="minorHAnsi" w:cstheme="minorHAnsi"/>
                <w:sz w:val="20"/>
                <w:szCs w:val="20"/>
              </w:rPr>
              <w:t>pacjenta.</w:t>
            </w:r>
          </w:p>
        </w:tc>
      </w:tr>
      <w:tr w:rsidR="00340788" w:rsidRPr="00340788" w14:paraId="7B7FA0E7" w14:textId="77777777" w:rsidTr="00810AEA">
        <w:trPr>
          <w:trHeight w:val="506"/>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BFC4B" w14:textId="77777777" w:rsidR="004B7023" w:rsidRPr="001C5B48" w:rsidRDefault="004B7023"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2210" w:type="pct"/>
            <w:tcBorders>
              <w:top w:val="single" w:sz="4" w:space="0" w:color="auto"/>
              <w:left w:val="nil"/>
              <w:bottom w:val="single" w:sz="4" w:space="0" w:color="auto"/>
              <w:right w:val="single" w:sz="4" w:space="0" w:color="auto"/>
            </w:tcBorders>
            <w:shd w:val="clear" w:color="auto" w:fill="auto"/>
            <w:vAlign w:val="center"/>
            <w:hideMark/>
          </w:tcPr>
          <w:p w14:paraId="17AB6B7C" w14:textId="38124585" w:rsidR="004B7023" w:rsidRPr="001C5B48" w:rsidRDefault="0030230F" w:rsidP="004B7023">
            <w:pPr>
              <w:autoSpaceDN/>
              <w:rPr>
                <w:rFonts w:asciiTheme="minorHAnsi" w:hAnsiTheme="minorHAnsi" w:cstheme="minorHAnsi"/>
                <w:sz w:val="20"/>
                <w:szCs w:val="20"/>
              </w:rPr>
            </w:pPr>
            <w:r w:rsidRPr="001C5B48">
              <w:rPr>
                <w:rFonts w:asciiTheme="minorHAnsi" w:hAnsiTheme="minorHAnsi" w:cstheme="minorHAnsi"/>
                <w:sz w:val="20"/>
                <w:szCs w:val="20"/>
              </w:rPr>
              <w:t>Kapa kłykcia dalszej nasady kości udowej zbudowana ze stopu CoCrMo napylana tytanem CPTi w 10 kształtach.</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26473563" w14:textId="058EC7B4" w:rsidR="004B7023" w:rsidRPr="001C5B48" w:rsidRDefault="00340788"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4D7D96E" w14:textId="77777777" w:rsidR="004B7023" w:rsidRPr="001C5B48" w:rsidRDefault="004B7023" w:rsidP="004B7023">
            <w:pPr>
              <w:autoSpaceDN/>
              <w:jc w:val="center"/>
              <w:rPr>
                <w:rFonts w:asciiTheme="minorHAnsi" w:hAnsiTheme="minorHAnsi" w:cstheme="minorHAnsi"/>
                <w:sz w:val="20"/>
                <w:szCs w:val="20"/>
              </w:rPr>
            </w:pPr>
          </w:p>
        </w:tc>
        <w:tc>
          <w:tcPr>
            <w:tcW w:w="466" w:type="pct"/>
            <w:tcBorders>
              <w:top w:val="single" w:sz="4" w:space="0" w:color="auto"/>
              <w:left w:val="nil"/>
              <w:bottom w:val="single" w:sz="4" w:space="0" w:color="auto"/>
              <w:right w:val="single" w:sz="4" w:space="0" w:color="auto"/>
            </w:tcBorders>
            <w:shd w:val="clear" w:color="auto" w:fill="auto"/>
            <w:vAlign w:val="center"/>
          </w:tcPr>
          <w:p w14:paraId="37BD08DC" w14:textId="1201F315" w:rsidR="004B7023" w:rsidRPr="001C5B48" w:rsidRDefault="004B7023" w:rsidP="004B7023">
            <w:pPr>
              <w:autoSpaceDN/>
              <w:jc w:val="center"/>
              <w:rPr>
                <w:rFonts w:asciiTheme="minorHAnsi" w:hAnsiTheme="minorHAnsi" w:cstheme="minorHAnsi"/>
                <w:sz w:val="20"/>
                <w:szCs w:val="20"/>
              </w:rPr>
            </w:pP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6A09A6BA" w14:textId="77777777" w:rsidR="004B7023" w:rsidRPr="001C5B48" w:rsidRDefault="004B7023" w:rsidP="004B7023">
            <w:pPr>
              <w:autoSpaceDN/>
              <w:jc w:val="center"/>
              <w:rPr>
                <w:rFonts w:asciiTheme="minorHAnsi" w:hAnsiTheme="minorHAnsi" w:cstheme="minorHAnsi"/>
                <w:sz w:val="20"/>
                <w:szCs w:val="20"/>
              </w:rPr>
            </w:pPr>
          </w:p>
        </w:tc>
        <w:tc>
          <w:tcPr>
            <w:tcW w:w="413" w:type="pct"/>
            <w:tcBorders>
              <w:top w:val="single" w:sz="4" w:space="0" w:color="auto"/>
              <w:left w:val="nil"/>
              <w:bottom w:val="single" w:sz="4" w:space="0" w:color="auto"/>
              <w:right w:val="single" w:sz="4" w:space="0" w:color="auto"/>
            </w:tcBorders>
            <w:vAlign w:val="center"/>
          </w:tcPr>
          <w:p w14:paraId="0F4E205D" w14:textId="77777777" w:rsidR="004B7023" w:rsidRPr="001C5B48" w:rsidRDefault="004B7023" w:rsidP="004B7023">
            <w:pPr>
              <w:autoSpaceDN/>
              <w:jc w:val="center"/>
              <w:rPr>
                <w:rFonts w:asciiTheme="minorHAnsi" w:hAnsiTheme="minorHAnsi" w:cstheme="minorHAnsi"/>
                <w:sz w:val="20"/>
                <w:szCs w:val="20"/>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C4DC0" w14:textId="77777777" w:rsidR="004B7023" w:rsidRPr="001C5B48" w:rsidRDefault="004B7023" w:rsidP="004B7023">
            <w:pPr>
              <w:autoSpaceDN/>
              <w:jc w:val="center"/>
              <w:rPr>
                <w:rFonts w:asciiTheme="minorHAnsi" w:hAnsiTheme="minorHAnsi" w:cstheme="minorHAnsi"/>
                <w:sz w:val="20"/>
                <w:szCs w:val="20"/>
              </w:rPr>
            </w:pPr>
          </w:p>
        </w:tc>
      </w:tr>
      <w:tr w:rsidR="00340788" w:rsidRPr="00340788" w14:paraId="4418B340" w14:textId="77777777" w:rsidTr="0030230F">
        <w:trPr>
          <w:trHeight w:val="387"/>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CBC2B" w14:textId="77777777" w:rsidR="004B7023" w:rsidRPr="001C5B48" w:rsidRDefault="004B7023"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2210" w:type="pct"/>
            <w:tcBorders>
              <w:top w:val="single" w:sz="4" w:space="0" w:color="auto"/>
              <w:left w:val="nil"/>
              <w:bottom w:val="single" w:sz="4" w:space="0" w:color="auto"/>
              <w:right w:val="single" w:sz="4" w:space="0" w:color="auto"/>
            </w:tcBorders>
            <w:shd w:val="clear" w:color="auto" w:fill="auto"/>
            <w:vAlign w:val="center"/>
          </w:tcPr>
          <w:p w14:paraId="356FD4EE" w14:textId="04E9890A" w:rsidR="004B7023" w:rsidRPr="001C5B48" w:rsidRDefault="00A35773" w:rsidP="004B7023">
            <w:pPr>
              <w:autoSpaceDN/>
              <w:rPr>
                <w:rFonts w:asciiTheme="minorHAnsi" w:hAnsiTheme="minorHAnsi" w:cstheme="minorHAnsi"/>
                <w:sz w:val="20"/>
                <w:szCs w:val="20"/>
              </w:rPr>
            </w:pPr>
            <w:r w:rsidRPr="001C5B48">
              <w:rPr>
                <w:rFonts w:asciiTheme="minorHAnsi" w:hAnsiTheme="minorHAnsi" w:cstheme="minorHAnsi"/>
                <w:sz w:val="20"/>
                <w:szCs w:val="20"/>
              </w:rPr>
              <w:t>Tytanowa śruba mocująca 11,</w:t>
            </w:r>
            <w:r w:rsidR="0030230F" w:rsidRPr="001C5B48">
              <w:rPr>
                <w:rFonts w:asciiTheme="minorHAnsi" w:hAnsiTheme="minorHAnsi" w:cstheme="minorHAnsi"/>
                <w:sz w:val="20"/>
                <w:szCs w:val="20"/>
              </w:rPr>
              <w:t>0</w:t>
            </w:r>
            <w:r w:rsidRPr="001C5B48">
              <w:rPr>
                <w:rFonts w:asciiTheme="minorHAnsi" w:hAnsiTheme="minorHAnsi" w:cstheme="minorHAnsi"/>
                <w:sz w:val="20"/>
                <w:szCs w:val="20"/>
              </w:rPr>
              <w:t xml:space="preserve"> mm x 22,</w:t>
            </w:r>
            <w:r w:rsidR="0030230F" w:rsidRPr="001C5B48">
              <w:rPr>
                <w:rFonts w:asciiTheme="minorHAnsi" w:hAnsiTheme="minorHAnsi" w:cstheme="minorHAnsi"/>
                <w:sz w:val="20"/>
                <w:szCs w:val="20"/>
              </w:rPr>
              <w:t>0 mm</w:t>
            </w:r>
          </w:p>
        </w:tc>
        <w:tc>
          <w:tcPr>
            <w:tcW w:w="361" w:type="pct"/>
            <w:tcBorders>
              <w:top w:val="single" w:sz="4" w:space="0" w:color="auto"/>
              <w:left w:val="nil"/>
              <w:bottom w:val="single" w:sz="4" w:space="0" w:color="auto"/>
              <w:right w:val="single" w:sz="4" w:space="0" w:color="auto"/>
            </w:tcBorders>
            <w:shd w:val="clear" w:color="auto" w:fill="auto"/>
            <w:vAlign w:val="center"/>
          </w:tcPr>
          <w:p w14:paraId="1E486ED4" w14:textId="19BD817D" w:rsidR="004B7023" w:rsidRPr="001C5B48" w:rsidRDefault="00340788" w:rsidP="004B7023">
            <w:pPr>
              <w:autoSpaceDN/>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388" w:type="pct"/>
            <w:tcBorders>
              <w:top w:val="single" w:sz="4" w:space="0" w:color="auto"/>
              <w:left w:val="nil"/>
              <w:bottom w:val="single" w:sz="4" w:space="0" w:color="auto"/>
              <w:right w:val="single" w:sz="4" w:space="0" w:color="auto"/>
            </w:tcBorders>
            <w:shd w:val="clear" w:color="auto" w:fill="auto"/>
            <w:vAlign w:val="center"/>
          </w:tcPr>
          <w:p w14:paraId="5BD06F9D" w14:textId="77777777" w:rsidR="004B7023" w:rsidRPr="001C5B48" w:rsidRDefault="004B7023" w:rsidP="004B7023">
            <w:pPr>
              <w:autoSpaceDN/>
              <w:jc w:val="center"/>
              <w:rPr>
                <w:rFonts w:asciiTheme="minorHAnsi" w:hAnsiTheme="minorHAnsi" w:cstheme="minorHAnsi"/>
                <w:sz w:val="20"/>
                <w:szCs w:val="20"/>
              </w:rPr>
            </w:pPr>
          </w:p>
        </w:tc>
        <w:tc>
          <w:tcPr>
            <w:tcW w:w="466" w:type="pct"/>
            <w:tcBorders>
              <w:top w:val="single" w:sz="4" w:space="0" w:color="auto"/>
              <w:left w:val="nil"/>
              <w:bottom w:val="single" w:sz="4" w:space="0" w:color="auto"/>
              <w:right w:val="single" w:sz="4" w:space="0" w:color="auto"/>
            </w:tcBorders>
            <w:shd w:val="clear" w:color="auto" w:fill="auto"/>
            <w:vAlign w:val="center"/>
          </w:tcPr>
          <w:p w14:paraId="6656C781" w14:textId="6FD735FB" w:rsidR="004B7023" w:rsidRPr="001C5B48" w:rsidRDefault="004B7023" w:rsidP="004B7023">
            <w:pPr>
              <w:autoSpaceDN/>
              <w:jc w:val="center"/>
              <w:rPr>
                <w:rFonts w:asciiTheme="minorHAnsi" w:hAnsiTheme="minorHAnsi" w:cstheme="minorHAnsi"/>
                <w:sz w:val="20"/>
                <w:szCs w:val="20"/>
              </w:rPr>
            </w:pPr>
          </w:p>
        </w:tc>
        <w:tc>
          <w:tcPr>
            <w:tcW w:w="492" w:type="pct"/>
            <w:tcBorders>
              <w:top w:val="single" w:sz="4" w:space="0" w:color="auto"/>
              <w:left w:val="nil"/>
              <w:bottom w:val="single" w:sz="4" w:space="0" w:color="auto"/>
              <w:right w:val="single" w:sz="4" w:space="0" w:color="auto"/>
            </w:tcBorders>
            <w:shd w:val="clear" w:color="auto" w:fill="auto"/>
            <w:vAlign w:val="center"/>
          </w:tcPr>
          <w:p w14:paraId="2A30882A" w14:textId="77777777" w:rsidR="004B7023" w:rsidRPr="001C5B48" w:rsidRDefault="004B7023" w:rsidP="004B7023">
            <w:pPr>
              <w:autoSpaceDN/>
              <w:jc w:val="center"/>
              <w:rPr>
                <w:rFonts w:asciiTheme="minorHAnsi" w:hAnsiTheme="minorHAnsi" w:cstheme="minorHAnsi"/>
                <w:sz w:val="20"/>
                <w:szCs w:val="20"/>
              </w:rPr>
            </w:pPr>
          </w:p>
        </w:tc>
        <w:tc>
          <w:tcPr>
            <w:tcW w:w="413" w:type="pct"/>
            <w:tcBorders>
              <w:top w:val="single" w:sz="4" w:space="0" w:color="auto"/>
              <w:left w:val="nil"/>
              <w:bottom w:val="single" w:sz="4" w:space="0" w:color="auto"/>
              <w:right w:val="single" w:sz="4" w:space="0" w:color="auto"/>
            </w:tcBorders>
            <w:vAlign w:val="center"/>
          </w:tcPr>
          <w:p w14:paraId="22E4871B" w14:textId="77777777" w:rsidR="004B7023" w:rsidRPr="001C5B48" w:rsidRDefault="004B7023" w:rsidP="004B7023">
            <w:pPr>
              <w:autoSpaceDN/>
              <w:jc w:val="center"/>
              <w:rPr>
                <w:rFonts w:asciiTheme="minorHAnsi" w:hAnsiTheme="minorHAnsi" w:cstheme="minorHAnsi"/>
                <w:sz w:val="20"/>
                <w:szCs w:val="20"/>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341FD41A" w14:textId="77777777" w:rsidR="004B7023" w:rsidRPr="001C5B48" w:rsidRDefault="004B7023" w:rsidP="004B7023">
            <w:pPr>
              <w:autoSpaceDN/>
              <w:jc w:val="center"/>
              <w:rPr>
                <w:rFonts w:asciiTheme="minorHAnsi" w:hAnsiTheme="minorHAnsi" w:cstheme="minorHAnsi"/>
                <w:sz w:val="20"/>
                <w:szCs w:val="20"/>
              </w:rPr>
            </w:pPr>
          </w:p>
        </w:tc>
      </w:tr>
      <w:tr w:rsidR="00340788" w:rsidRPr="00340788" w14:paraId="23795265" w14:textId="77777777" w:rsidTr="00492415">
        <w:trPr>
          <w:trHeight w:val="387"/>
        </w:trPr>
        <w:tc>
          <w:tcPr>
            <w:tcW w:w="3166"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14E6D0" w14:textId="3D77883A" w:rsidR="00492415" w:rsidRPr="00340788" w:rsidRDefault="00492415" w:rsidP="004B7023">
            <w:pPr>
              <w:autoSpaceDN/>
              <w:jc w:val="center"/>
              <w:rPr>
                <w:rFonts w:asciiTheme="minorHAnsi" w:hAnsiTheme="minorHAnsi" w:cstheme="minorHAnsi"/>
                <w:sz w:val="22"/>
                <w:szCs w:val="22"/>
              </w:rPr>
            </w:pPr>
            <w:r w:rsidRPr="00340788">
              <w:rPr>
                <w:rFonts w:asciiTheme="minorHAnsi" w:hAnsiTheme="minorHAnsi" w:cstheme="minorHAnsi"/>
                <w:b/>
                <w:bCs/>
                <w:iCs/>
                <w:sz w:val="22"/>
                <w:szCs w:val="22"/>
              </w:rPr>
              <w:t>WARTOŚĆ GLOBALNA</w:t>
            </w:r>
          </w:p>
        </w:tc>
        <w:tc>
          <w:tcPr>
            <w:tcW w:w="466" w:type="pct"/>
            <w:tcBorders>
              <w:top w:val="single" w:sz="4" w:space="0" w:color="auto"/>
              <w:left w:val="nil"/>
              <w:bottom w:val="single" w:sz="4" w:space="0" w:color="auto"/>
              <w:right w:val="single" w:sz="4" w:space="0" w:color="auto"/>
            </w:tcBorders>
            <w:shd w:val="clear" w:color="auto" w:fill="auto"/>
            <w:vAlign w:val="center"/>
          </w:tcPr>
          <w:p w14:paraId="0BE775FF" w14:textId="2E949C65" w:rsidR="00492415" w:rsidRPr="00340788" w:rsidRDefault="00492415" w:rsidP="004B7023">
            <w:pPr>
              <w:autoSpaceDN/>
              <w:jc w:val="center"/>
              <w:rPr>
                <w:rFonts w:asciiTheme="minorHAnsi" w:hAnsiTheme="minorHAnsi" w:cstheme="minorHAnsi"/>
                <w:sz w:val="22"/>
                <w:szCs w:val="22"/>
              </w:rPr>
            </w:pPr>
            <w:r w:rsidRPr="00340788">
              <w:rPr>
                <w:rFonts w:asciiTheme="minorHAnsi" w:hAnsiTheme="minorHAnsi" w:cstheme="minorHAnsi"/>
                <w:b/>
                <w:sz w:val="22"/>
                <w:szCs w:val="22"/>
              </w:rPr>
              <w:t>NETTO:</w:t>
            </w:r>
          </w:p>
        </w:tc>
        <w:tc>
          <w:tcPr>
            <w:tcW w:w="492" w:type="pct"/>
            <w:tcBorders>
              <w:top w:val="single" w:sz="4" w:space="0" w:color="auto"/>
              <w:left w:val="nil"/>
              <w:bottom w:val="single" w:sz="4" w:space="0" w:color="auto"/>
              <w:right w:val="single" w:sz="4" w:space="0" w:color="auto"/>
            </w:tcBorders>
            <w:shd w:val="clear" w:color="auto" w:fill="auto"/>
            <w:vAlign w:val="center"/>
          </w:tcPr>
          <w:p w14:paraId="49A66ADA" w14:textId="77777777" w:rsidR="00492415" w:rsidRPr="00340788" w:rsidRDefault="00492415" w:rsidP="004B7023">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vAlign w:val="center"/>
          </w:tcPr>
          <w:p w14:paraId="105DF9AA" w14:textId="25F6F2F8" w:rsidR="00492415" w:rsidRPr="00340788" w:rsidRDefault="00492415" w:rsidP="004B7023">
            <w:pPr>
              <w:autoSpaceDN/>
              <w:jc w:val="center"/>
              <w:rPr>
                <w:rFonts w:asciiTheme="minorHAnsi" w:hAnsiTheme="minorHAnsi" w:cstheme="minorHAnsi"/>
                <w:sz w:val="22"/>
                <w:szCs w:val="22"/>
              </w:rPr>
            </w:pPr>
            <w:r w:rsidRPr="00340788">
              <w:rPr>
                <w:rFonts w:asciiTheme="minorHAnsi" w:hAnsiTheme="minorHAnsi" w:cstheme="minorHAnsi"/>
                <w:b/>
                <w:sz w:val="22"/>
                <w:szCs w:val="22"/>
              </w:rPr>
              <w:t>BRUTTO:</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003F9D11" w14:textId="77777777" w:rsidR="00492415" w:rsidRPr="00340788" w:rsidRDefault="00492415" w:rsidP="004B7023">
            <w:pPr>
              <w:autoSpaceDN/>
              <w:jc w:val="center"/>
              <w:rPr>
                <w:rFonts w:asciiTheme="minorHAnsi" w:hAnsiTheme="minorHAnsi" w:cstheme="minorHAnsi"/>
                <w:sz w:val="22"/>
                <w:szCs w:val="22"/>
              </w:rPr>
            </w:pPr>
          </w:p>
        </w:tc>
      </w:tr>
    </w:tbl>
    <w:p w14:paraId="669539EB" w14:textId="77777777" w:rsidR="004B7023" w:rsidRPr="001C5B48" w:rsidRDefault="004B7023" w:rsidP="004B7023">
      <w:pPr>
        <w:tabs>
          <w:tab w:val="left" w:pos="8910"/>
        </w:tabs>
        <w:rPr>
          <w:rFonts w:asciiTheme="minorHAnsi" w:hAnsiTheme="minorHAnsi" w:cstheme="minorHAnsi"/>
          <w:b/>
          <w:sz w:val="20"/>
          <w:szCs w:val="20"/>
        </w:rPr>
      </w:pPr>
      <w:r w:rsidRPr="001C5B48">
        <w:rPr>
          <w:rFonts w:asciiTheme="minorHAnsi" w:hAnsiTheme="minorHAnsi" w:cstheme="minorHAnsi"/>
          <w:b/>
          <w:sz w:val="20"/>
          <w:szCs w:val="20"/>
        </w:rPr>
        <w:t>Wymogi bezwzględne:</w:t>
      </w:r>
    </w:p>
    <w:p w14:paraId="05DBDD5E" w14:textId="77D75F5C" w:rsidR="004B7023" w:rsidRPr="001C5B48" w:rsidRDefault="005B63B1" w:rsidP="005B63B1">
      <w:pPr>
        <w:autoSpaceDN/>
        <w:rPr>
          <w:rFonts w:asciiTheme="minorHAnsi" w:hAnsiTheme="minorHAnsi" w:cstheme="minorHAnsi"/>
          <w:sz w:val="20"/>
          <w:szCs w:val="20"/>
        </w:rPr>
      </w:pPr>
      <w:r w:rsidRPr="001C5B48">
        <w:rPr>
          <w:rFonts w:asciiTheme="minorHAnsi" w:hAnsiTheme="minorHAnsi" w:cstheme="minorHAnsi"/>
          <w:sz w:val="20"/>
          <w:szCs w:val="20"/>
        </w:rPr>
        <w:t>Użyczenie instrumentarium na czas trwania</w:t>
      </w:r>
      <w:r w:rsidR="004B7023" w:rsidRPr="001C5B48">
        <w:rPr>
          <w:rFonts w:asciiTheme="minorHAnsi" w:hAnsiTheme="minorHAnsi" w:cstheme="minorHAnsi"/>
          <w:sz w:val="20"/>
          <w:szCs w:val="20"/>
        </w:rPr>
        <w:t xml:space="preserve"> zabiegu. </w:t>
      </w:r>
    </w:p>
    <w:p w14:paraId="07F11950" w14:textId="71EF5559" w:rsidR="004B7023" w:rsidRPr="001C5B48" w:rsidRDefault="004B7023" w:rsidP="00492415">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4764CFCE" w14:textId="77777777" w:rsidR="004B7023" w:rsidRPr="004B7023" w:rsidRDefault="004B7023" w:rsidP="004B7023">
      <w:pPr>
        <w:tabs>
          <w:tab w:val="left" w:pos="30"/>
        </w:tabs>
        <w:rPr>
          <w:rFonts w:asciiTheme="minorHAnsi" w:hAnsiTheme="minorHAnsi" w:cstheme="minorHAnsi"/>
          <w:lang w:val="en-US"/>
        </w:rPr>
      </w:pPr>
    </w:p>
    <w:p w14:paraId="0184DF17" w14:textId="77777777" w:rsidR="004B7023" w:rsidRPr="004B7023" w:rsidRDefault="004B7023" w:rsidP="004B7023">
      <w:pPr>
        <w:tabs>
          <w:tab w:val="left" w:pos="8910"/>
        </w:tabs>
        <w:rPr>
          <w:rFonts w:asciiTheme="minorHAnsi" w:hAnsiTheme="minorHAnsi" w:cstheme="minorHAnsi"/>
          <w:color w:val="92D050"/>
        </w:rPr>
      </w:pPr>
    </w:p>
    <w:p w14:paraId="616F333F" w14:textId="77777777" w:rsidR="004B7023" w:rsidRPr="004B7023" w:rsidRDefault="004B7023" w:rsidP="004B7023">
      <w:pPr>
        <w:tabs>
          <w:tab w:val="left" w:pos="8910"/>
        </w:tabs>
        <w:rPr>
          <w:rFonts w:asciiTheme="minorHAnsi" w:hAnsiTheme="minorHAnsi" w:cstheme="minorHAnsi"/>
          <w:color w:val="92D050"/>
        </w:rPr>
      </w:pPr>
    </w:p>
    <w:p w14:paraId="020DD314" w14:textId="77777777" w:rsidR="004B7023" w:rsidRPr="004B7023" w:rsidRDefault="004B7023" w:rsidP="004B7023">
      <w:pPr>
        <w:tabs>
          <w:tab w:val="left" w:pos="30"/>
        </w:tabs>
        <w:rPr>
          <w:rFonts w:asciiTheme="minorHAnsi" w:hAnsiTheme="minorHAnsi" w:cstheme="minorHAnsi"/>
          <w:sz w:val="22"/>
          <w:szCs w:val="22"/>
          <w:lang w:val="en-US"/>
        </w:rPr>
      </w:pPr>
    </w:p>
    <w:p w14:paraId="67676760" w14:textId="77777777" w:rsidR="004B7023" w:rsidRPr="004B7023" w:rsidRDefault="004B7023" w:rsidP="004B7023">
      <w:pPr>
        <w:jc w:val="right"/>
        <w:rPr>
          <w:rFonts w:ascii="Garamond" w:hAnsi="Garamond"/>
          <w:color w:val="92D050"/>
        </w:rPr>
      </w:pPr>
    </w:p>
    <w:p w14:paraId="04F5C82A" w14:textId="77777777" w:rsidR="004B7023" w:rsidRPr="004B7023" w:rsidRDefault="004B7023" w:rsidP="004B7023">
      <w:pPr>
        <w:tabs>
          <w:tab w:val="left" w:pos="8910"/>
        </w:tabs>
        <w:jc w:val="right"/>
        <w:rPr>
          <w:rFonts w:ascii="Garamond" w:hAnsi="Garamond"/>
          <w:color w:val="92D050"/>
        </w:rPr>
      </w:pPr>
    </w:p>
    <w:p w14:paraId="640CA828"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549BE983"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7C5A1E67" w14:textId="77777777" w:rsid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0E3AEB13" w14:textId="77777777" w:rsidR="00A3577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0558F25A" w14:textId="77777777" w:rsidR="00A3577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40560DE2" w14:textId="77777777" w:rsidR="00A3577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405F70DE" w14:textId="77777777" w:rsidR="00A3577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2879BF5B" w14:textId="77777777" w:rsidR="00A35773" w:rsidRPr="004B7023" w:rsidRDefault="00A3577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284D5120" w14:textId="77777777" w:rsid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25DD0334" w14:textId="77777777" w:rsidR="001C5B48" w:rsidRDefault="001C5B48"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2AD0B31D" w14:textId="77777777" w:rsidR="001C5B48" w:rsidRPr="004B7023" w:rsidRDefault="001C5B48"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392E0E45"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color w:val="000000"/>
          <w:spacing w:val="-6"/>
          <w:sz w:val="22"/>
          <w:szCs w:val="22"/>
        </w:rPr>
      </w:pPr>
    </w:p>
    <w:p w14:paraId="05E40493" w14:textId="77777777" w:rsidR="004B7023" w:rsidRPr="00492415" w:rsidRDefault="004B7023" w:rsidP="004B7023">
      <w:pPr>
        <w:shd w:val="clear" w:color="auto" w:fill="FFFFFF"/>
        <w:tabs>
          <w:tab w:val="left" w:pos="10490"/>
        </w:tabs>
        <w:ind w:left="10490"/>
        <w:contextualSpacing/>
        <w:jc w:val="right"/>
        <w:rPr>
          <w:rFonts w:asciiTheme="minorHAnsi" w:hAnsiTheme="minorHAnsi" w:cstheme="minorHAnsi"/>
          <w:b/>
          <w:color w:val="000000"/>
          <w:spacing w:val="-6"/>
        </w:rPr>
      </w:pPr>
      <w:r w:rsidRPr="00492415">
        <w:rPr>
          <w:rFonts w:asciiTheme="minorHAnsi" w:hAnsiTheme="minorHAnsi" w:cstheme="minorHAnsi"/>
          <w:b/>
          <w:color w:val="000000"/>
          <w:spacing w:val="-6"/>
        </w:rPr>
        <w:lastRenderedPageBreak/>
        <w:t>Załącznik nr 2 do SWZ</w:t>
      </w:r>
    </w:p>
    <w:p w14:paraId="17902630"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color w:val="000000"/>
          <w:spacing w:val="-8"/>
        </w:rPr>
      </w:pPr>
      <w:r w:rsidRPr="00492415">
        <w:rPr>
          <w:rFonts w:asciiTheme="minorHAnsi" w:hAnsiTheme="minorHAnsi" w:cstheme="minorHAnsi"/>
          <w:b/>
          <w:bCs/>
          <w:color w:val="000000"/>
          <w:spacing w:val="-8"/>
        </w:rPr>
        <w:t>FORMULARZ CENOWY</w:t>
      </w:r>
    </w:p>
    <w:p w14:paraId="1015CE6A" w14:textId="3AC55F54" w:rsidR="004B7023" w:rsidRPr="00492415" w:rsidRDefault="00EA3EFA" w:rsidP="004B7023">
      <w:pPr>
        <w:shd w:val="clear" w:color="auto" w:fill="FFFFFF"/>
        <w:spacing w:before="396"/>
        <w:ind w:right="122"/>
        <w:contextualSpacing/>
        <w:rPr>
          <w:rFonts w:asciiTheme="minorHAnsi" w:hAnsiTheme="minorHAnsi" w:cstheme="minorHAnsi"/>
          <w:b/>
          <w:color w:val="000000"/>
        </w:rPr>
      </w:pPr>
      <w:r>
        <w:rPr>
          <w:rFonts w:asciiTheme="minorHAnsi" w:hAnsiTheme="minorHAnsi" w:cstheme="minorHAnsi"/>
          <w:b/>
          <w:bCs/>
          <w:color w:val="000000"/>
          <w:spacing w:val="-8"/>
        </w:rPr>
        <w:t>Pakiet 7</w:t>
      </w:r>
      <w:r w:rsidR="004B7023" w:rsidRPr="00492415">
        <w:rPr>
          <w:rFonts w:asciiTheme="minorHAnsi" w:hAnsiTheme="minorHAnsi" w:cstheme="minorHAnsi"/>
          <w:b/>
          <w:bCs/>
          <w:color w:val="000000"/>
          <w:spacing w:val="-8"/>
        </w:rPr>
        <w:t xml:space="preserve">: Sterylna staza operacyjna </w:t>
      </w:r>
    </w:p>
    <w:tbl>
      <w:tblPr>
        <w:tblW w:w="5105" w:type="pct"/>
        <w:tblInd w:w="6" w:type="dxa"/>
        <w:tblLayout w:type="fixed"/>
        <w:tblCellMar>
          <w:left w:w="70" w:type="dxa"/>
          <w:right w:w="70" w:type="dxa"/>
        </w:tblCellMar>
        <w:tblLook w:val="04A0" w:firstRow="1" w:lastRow="0" w:firstColumn="1" w:lastColumn="0" w:noHBand="0" w:noVBand="1"/>
      </w:tblPr>
      <w:tblGrid>
        <w:gridCol w:w="489"/>
        <w:gridCol w:w="7696"/>
        <w:gridCol w:w="1244"/>
        <w:gridCol w:w="1274"/>
        <w:gridCol w:w="1259"/>
        <w:gridCol w:w="994"/>
        <w:gridCol w:w="1069"/>
        <w:gridCol w:w="994"/>
      </w:tblGrid>
      <w:tr w:rsidR="004B7023" w:rsidRPr="004B7023" w14:paraId="4E518F9F" w14:textId="77777777" w:rsidTr="001C5B48">
        <w:trPr>
          <w:trHeight w:val="615"/>
        </w:trPr>
        <w:tc>
          <w:tcPr>
            <w:tcW w:w="163" w:type="pct"/>
            <w:tcBorders>
              <w:top w:val="single" w:sz="4" w:space="0" w:color="auto"/>
              <w:left w:val="single" w:sz="4" w:space="0" w:color="auto"/>
              <w:bottom w:val="single" w:sz="4" w:space="0" w:color="auto"/>
              <w:right w:val="single" w:sz="4" w:space="0" w:color="000000"/>
            </w:tcBorders>
            <w:shd w:val="clear" w:color="000000" w:fill="FFFFFF"/>
            <w:vAlign w:val="center"/>
          </w:tcPr>
          <w:p w14:paraId="2F9C7D38" w14:textId="72E50FEE" w:rsidR="004B7023" w:rsidRPr="004B7023" w:rsidRDefault="001C5B48" w:rsidP="004B7023">
            <w:pPr>
              <w:autoSpaceDN/>
              <w:jc w:val="center"/>
              <w:rPr>
                <w:rFonts w:asciiTheme="minorHAnsi" w:hAnsiTheme="minorHAnsi" w:cstheme="minorHAnsi"/>
                <w:b/>
                <w:color w:val="000000"/>
                <w:sz w:val="22"/>
                <w:szCs w:val="22"/>
              </w:rPr>
            </w:pPr>
            <w:r>
              <w:rPr>
                <w:rFonts w:asciiTheme="minorHAnsi" w:hAnsiTheme="minorHAnsi" w:cstheme="minorHAnsi"/>
                <w:b/>
                <w:color w:val="000000"/>
                <w:sz w:val="22"/>
                <w:szCs w:val="22"/>
              </w:rPr>
              <w:t>L</w:t>
            </w:r>
            <w:r w:rsidR="004B7023" w:rsidRPr="004B7023">
              <w:rPr>
                <w:rFonts w:asciiTheme="minorHAnsi" w:hAnsiTheme="minorHAnsi" w:cstheme="minorHAnsi"/>
                <w:b/>
                <w:color w:val="000000"/>
                <w:sz w:val="22"/>
                <w:szCs w:val="22"/>
              </w:rPr>
              <w:t>p.</w:t>
            </w:r>
          </w:p>
        </w:tc>
        <w:tc>
          <w:tcPr>
            <w:tcW w:w="2562" w:type="pct"/>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7C967A"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Nazwa/opis produktu</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43A58496"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Ilość w szt.</w:t>
            </w:r>
          </w:p>
        </w:tc>
        <w:tc>
          <w:tcPr>
            <w:tcW w:w="424" w:type="pct"/>
            <w:tcBorders>
              <w:top w:val="single" w:sz="4" w:space="0" w:color="auto"/>
              <w:left w:val="nil"/>
              <w:bottom w:val="single" w:sz="4" w:space="0" w:color="auto"/>
              <w:right w:val="single" w:sz="4" w:space="0" w:color="auto"/>
            </w:tcBorders>
            <w:shd w:val="clear" w:color="000000" w:fill="FFFFFF"/>
            <w:vAlign w:val="center"/>
          </w:tcPr>
          <w:p w14:paraId="3FDC4629"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Producent</w:t>
            </w:r>
          </w:p>
        </w:tc>
        <w:tc>
          <w:tcPr>
            <w:tcW w:w="419" w:type="pct"/>
            <w:tcBorders>
              <w:top w:val="single" w:sz="4" w:space="0" w:color="auto"/>
              <w:left w:val="nil"/>
              <w:bottom w:val="single" w:sz="4" w:space="0" w:color="auto"/>
              <w:right w:val="single" w:sz="4" w:space="0" w:color="auto"/>
            </w:tcBorders>
            <w:shd w:val="clear" w:color="000000" w:fill="FFFFFF"/>
            <w:vAlign w:val="center"/>
            <w:hideMark/>
          </w:tcPr>
          <w:p w14:paraId="007C5A4E"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Cena netto</w:t>
            </w:r>
          </w:p>
        </w:tc>
        <w:tc>
          <w:tcPr>
            <w:tcW w:w="331" w:type="pct"/>
            <w:tcBorders>
              <w:top w:val="single" w:sz="4" w:space="0" w:color="auto"/>
              <w:left w:val="nil"/>
              <w:bottom w:val="single" w:sz="4" w:space="0" w:color="auto"/>
              <w:right w:val="single" w:sz="4" w:space="0" w:color="auto"/>
            </w:tcBorders>
            <w:shd w:val="clear" w:color="000000" w:fill="FFFFFF"/>
            <w:vAlign w:val="center"/>
            <w:hideMark/>
          </w:tcPr>
          <w:p w14:paraId="3DA119C9"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Wartość netto</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14:paraId="6866F761"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Stawka  VAT</w:t>
            </w:r>
          </w:p>
        </w:tc>
        <w:tc>
          <w:tcPr>
            <w:tcW w:w="331" w:type="pct"/>
            <w:tcBorders>
              <w:top w:val="single" w:sz="4" w:space="0" w:color="auto"/>
              <w:left w:val="nil"/>
              <w:bottom w:val="single" w:sz="4" w:space="0" w:color="auto"/>
              <w:right w:val="single" w:sz="4" w:space="0" w:color="auto"/>
            </w:tcBorders>
            <w:shd w:val="clear" w:color="000000" w:fill="FFFFFF"/>
            <w:vAlign w:val="center"/>
            <w:hideMark/>
          </w:tcPr>
          <w:p w14:paraId="512D34DB" w14:textId="77777777" w:rsidR="004B7023" w:rsidRPr="004B7023" w:rsidRDefault="004B7023" w:rsidP="004B7023">
            <w:pPr>
              <w:autoSpaceDN/>
              <w:jc w:val="center"/>
              <w:rPr>
                <w:rFonts w:asciiTheme="minorHAnsi" w:hAnsiTheme="minorHAnsi" w:cstheme="minorHAnsi"/>
                <w:b/>
                <w:color w:val="000000"/>
                <w:sz w:val="22"/>
                <w:szCs w:val="22"/>
              </w:rPr>
            </w:pPr>
            <w:r w:rsidRPr="004B7023">
              <w:rPr>
                <w:rFonts w:asciiTheme="minorHAnsi" w:hAnsiTheme="minorHAnsi" w:cstheme="minorHAnsi"/>
                <w:b/>
                <w:color w:val="000000"/>
                <w:sz w:val="22"/>
                <w:szCs w:val="22"/>
              </w:rPr>
              <w:t>Wartość brutto</w:t>
            </w:r>
          </w:p>
        </w:tc>
      </w:tr>
      <w:tr w:rsidR="004B7023" w:rsidRPr="004B7023" w14:paraId="357A52EB" w14:textId="77777777" w:rsidTr="001C5B48">
        <w:trPr>
          <w:trHeight w:val="1055"/>
        </w:trPr>
        <w:tc>
          <w:tcPr>
            <w:tcW w:w="163" w:type="pct"/>
            <w:tcBorders>
              <w:top w:val="single" w:sz="4" w:space="0" w:color="auto"/>
              <w:left w:val="single" w:sz="4" w:space="0" w:color="auto"/>
              <w:right w:val="single" w:sz="4" w:space="0" w:color="000000"/>
            </w:tcBorders>
          </w:tcPr>
          <w:p w14:paraId="29FFAD57" w14:textId="77777777" w:rsidR="004B7023" w:rsidRPr="001C5B48" w:rsidRDefault="004B7023" w:rsidP="004B7023">
            <w:pPr>
              <w:widowControl w:val="0"/>
              <w:numPr>
                <w:ilvl w:val="0"/>
                <w:numId w:val="21"/>
              </w:numPr>
              <w:suppressAutoHyphens w:val="0"/>
              <w:autoSpaceDN/>
              <w:ind w:hanging="360"/>
              <w:contextualSpacing/>
              <w:textAlignment w:val="auto"/>
              <w:rPr>
                <w:rFonts w:asciiTheme="minorHAnsi" w:eastAsia="Arial" w:hAnsiTheme="minorHAnsi" w:cstheme="minorHAnsi"/>
                <w:color w:val="000000"/>
                <w:sz w:val="20"/>
                <w:szCs w:val="20"/>
                <w:lang w:val="en-US" w:bidi="pl-PL"/>
              </w:rPr>
            </w:pPr>
            <w:r w:rsidRPr="001C5B48">
              <w:rPr>
                <w:rFonts w:asciiTheme="minorHAnsi" w:eastAsia="Arial" w:hAnsiTheme="minorHAnsi" w:cstheme="minorHAnsi"/>
                <w:color w:val="000000"/>
                <w:sz w:val="20"/>
                <w:szCs w:val="20"/>
                <w:lang w:val="en-US" w:bidi="pl-PL"/>
              </w:rPr>
              <w:t>1.</w:t>
            </w:r>
          </w:p>
        </w:tc>
        <w:tc>
          <w:tcPr>
            <w:tcW w:w="2562"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253EF115" w14:textId="0F89A0D8" w:rsidR="004B7023" w:rsidRPr="001C5B48" w:rsidRDefault="004B7023" w:rsidP="00A35773">
            <w:pPr>
              <w:widowControl w:val="0"/>
              <w:numPr>
                <w:ilvl w:val="0"/>
                <w:numId w:val="21"/>
              </w:numPr>
              <w:suppressAutoHyphens w:val="0"/>
              <w:autoSpaceDN/>
              <w:ind w:hanging="360"/>
              <w:contextualSpacing/>
              <w:textAlignment w:val="auto"/>
              <w:rPr>
                <w:rFonts w:asciiTheme="minorHAnsi" w:eastAsia="Arial" w:hAnsiTheme="minorHAnsi" w:cstheme="minorHAnsi"/>
                <w:color w:val="000000"/>
                <w:sz w:val="20"/>
                <w:szCs w:val="20"/>
                <w:lang w:val="en-US" w:bidi="pl-PL"/>
              </w:rPr>
            </w:pPr>
            <w:r w:rsidRPr="001C5B48">
              <w:rPr>
                <w:rFonts w:asciiTheme="minorHAnsi" w:eastAsia="Arial" w:hAnsiTheme="minorHAnsi" w:cstheme="minorHAnsi"/>
                <w:color w:val="000000"/>
                <w:sz w:val="20"/>
                <w:szCs w:val="20"/>
                <w:lang w:val="en-US" w:bidi="pl-PL"/>
              </w:rPr>
              <w:t xml:space="preserve">Produkt jednorazowego użytku, pakowany sterylnie. Składa się z elastycznego silikonowego pierścienia owiniętego </w:t>
            </w:r>
            <w:r w:rsidRPr="001C5B48">
              <w:rPr>
                <w:rFonts w:asciiTheme="minorHAnsi" w:eastAsia="Arial" w:hAnsiTheme="minorHAnsi" w:cstheme="minorHAnsi"/>
                <w:sz w:val="20"/>
                <w:szCs w:val="20"/>
                <w:lang w:val="en-US" w:bidi="pl-PL"/>
              </w:rPr>
              <w:t xml:space="preserve">pończochą </w:t>
            </w:r>
            <w:r w:rsidR="00DF43A2" w:rsidRPr="001C5B48">
              <w:rPr>
                <w:rFonts w:asciiTheme="minorHAnsi" w:eastAsia="Arial" w:hAnsiTheme="minorHAnsi" w:cstheme="minorHAnsi"/>
                <w:sz w:val="20"/>
                <w:szCs w:val="20"/>
                <w:lang w:val="en-US" w:bidi="pl-PL"/>
              </w:rPr>
              <w:t>i</w:t>
            </w:r>
            <w:r w:rsidR="00390343" w:rsidRPr="001C5B48">
              <w:rPr>
                <w:rFonts w:asciiTheme="minorHAnsi" w:eastAsia="Arial" w:hAnsiTheme="minorHAnsi" w:cstheme="minorHAnsi"/>
                <w:sz w:val="20"/>
                <w:szCs w:val="20"/>
                <w:lang w:val="en-US" w:bidi="pl-PL"/>
              </w:rPr>
              <w:t>/</w:t>
            </w:r>
            <w:r w:rsidR="00A35773" w:rsidRPr="001C5B48">
              <w:rPr>
                <w:rFonts w:asciiTheme="minorHAnsi" w:eastAsia="Arial" w:hAnsiTheme="minorHAnsi" w:cstheme="minorHAnsi"/>
                <w:sz w:val="20"/>
                <w:szCs w:val="20"/>
                <w:lang w:val="en-US" w:bidi="pl-PL"/>
              </w:rPr>
              <w:t xml:space="preserve">lub </w:t>
            </w:r>
            <w:r w:rsidR="00A35773" w:rsidRPr="001C5B48">
              <w:rPr>
                <w:rFonts w:asciiTheme="minorHAnsi" w:eastAsia="Arial" w:hAnsiTheme="minorHAnsi" w:cstheme="minorHAnsi"/>
                <w:color w:val="000000"/>
                <w:sz w:val="20"/>
                <w:szCs w:val="20"/>
                <w:lang w:val="en-US" w:bidi="pl-PL"/>
              </w:rPr>
              <w:t>4 pasków do ciągnięcia z </w:t>
            </w:r>
            <w:r w:rsidRPr="001C5B48">
              <w:rPr>
                <w:rFonts w:asciiTheme="minorHAnsi" w:eastAsia="Arial" w:hAnsiTheme="minorHAnsi" w:cstheme="minorHAnsi"/>
                <w:color w:val="000000"/>
                <w:sz w:val="20"/>
                <w:szCs w:val="20"/>
                <w:lang w:val="en-US" w:bidi="pl-PL"/>
              </w:rPr>
              <w:t>uchwytami. Odprowadza krew w 95% z operowanej kończyny. Nie powoduje uszkodzeń skóry i nerwów. Zapewnia sterylne pole operacyjne. Staza do kończyny górnej w 10 rozmiarach.</w:t>
            </w:r>
            <w:r w:rsidR="00A35773" w:rsidRPr="001C5B48">
              <w:rPr>
                <w:rFonts w:asciiTheme="minorHAnsi" w:eastAsia="Arial" w:hAnsiTheme="minorHAnsi" w:cstheme="minorHAnsi"/>
                <w:color w:val="000000"/>
                <w:sz w:val="20"/>
                <w:szCs w:val="20"/>
                <w:lang w:val="en-US" w:bidi="pl-PL"/>
              </w:rPr>
              <w:t xml:space="preserve"> </w:t>
            </w:r>
            <w:r w:rsidRPr="001C5B48">
              <w:rPr>
                <w:rFonts w:asciiTheme="minorHAnsi" w:eastAsia="Arial" w:hAnsiTheme="minorHAnsi" w:cstheme="minorHAnsi"/>
                <w:color w:val="000000"/>
                <w:sz w:val="20"/>
                <w:szCs w:val="20"/>
                <w:lang w:val="en-US" w:bidi="pl-PL"/>
              </w:rPr>
              <w:t>Rozmiary są kodowane kolorami. Nie zawiera lateksu</w:t>
            </w:r>
            <w:r w:rsidR="00DF43A2" w:rsidRPr="001C5B48">
              <w:rPr>
                <w:rFonts w:asciiTheme="minorHAnsi" w:eastAsia="Arial" w:hAnsiTheme="minorHAnsi" w:cstheme="minorHAnsi"/>
                <w:color w:val="000000"/>
                <w:sz w:val="20"/>
                <w:szCs w:val="20"/>
                <w:lang w:val="en-US" w:bidi="pl-PL"/>
              </w:rPr>
              <w:t>.</w:t>
            </w:r>
          </w:p>
        </w:tc>
        <w:tc>
          <w:tcPr>
            <w:tcW w:w="414" w:type="pct"/>
            <w:tcBorders>
              <w:top w:val="nil"/>
              <w:left w:val="nil"/>
              <w:bottom w:val="single" w:sz="4" w:space="0" w:color="auto"/>
              <w:right w:val="single" w:sz="4" w:space="0" w:color="auto"/>
            </w:tcBorders>
            <w:shd w:val="clear" w:color="auto" w:fill="auto"/>
            <w:vAlign w:val="center"/>
            <w:hideMark/>
          </w:tcPr>
          <w:p w14:paraId="7AB36726" w14:textId="13C82F14" w:rsidR="004B7023" w:rsidRPr="001C5B48" w:rsidRDefault="00810AEA" w:rsidP="004B7023">
            <w:pPr>
              <w:jc w:val="center"/>
              <w:rPr>
                <w:rFonts w:asciiTheme="minorHAnsi" w:hAnsiTheme="minorHAnsi" w:cstheme="minorHAnsi"/>
                <w:color w:val="000000"/>
                <w:sz w:val="20"/>
                <w:szCs w:val="20"/>
              </w:rPr>
            </w:pPr>
            <w:r w:rsidRPr="001C5B48">
              <w:rPr>
                <w:rFonts w:asciiTheme="minorHAnsi" w:hAnsiTheme="minorHAnsi" w:cstheme="minorHAnsi"/>
                <w:color w:val="000000"/>
                <w:sz w:val="20"/>
                <w:szCs w:val="20"/>
              </w:rPr>
              <w:t>10</w:t>
            </w:r>
          </w:p>
        </w:tc>
        <w:tc>
          <w:tcPr>
            <w:tcW w:w="424" w:type="pct"/>
            <w:tcBorders>
              <w:top w:val="nil"/>
              <w:left w:val="nil"/>
              <w:bottom w:val="single" w:sz="4" w:space="0" w:color="auto"/>
              <w:right w:val="single" w:sz="4" w:space="0" w:color="auto"/>
            </w:tcBorders>
            <w:shd w:val="clear" w:color="auto" w:fill="auto"/>
            <w:vAlign w:val="center"/>
          </w:tcPr>
          <w:p w14:paraId="4F8929AB" w14:textId="77777777" w:rsidR="004B7023" w:rsidRPr="001C5B48" w:rsidRDefault="004B7023" w:rsidP="004B7023">
            <w:pPr>
              <w:jc w:val="center"/>
              <w:rPr>
                <w:rFonts w:asciiTheme="minorHAnsi" w:hAnsiTheme="minorHAnsi" w:cstheme="minorHAnsi"/>
                <w:color w:val="000000"/>
                <w:sz w:val="20"/>
                <w:szCs w:val="20"/>
              </w:rPr>
            </w:pPr>
          </w:p>
        </w:tc>
        <w:tc>
          <w:tcPr>
            <w:tcW w:w="419" w:type="pct"/>
            <w:tcBorders>
              <w:top w:val="nil"/>
              <w:left w:val="nil"/>
              <w:bottom w:val="single" w:sz="4" w:space="0" w:color="auto"/>
              <w:right w:val="single" w:sz="4" w:space="0" w:color="auto"/>
            </w:tcBorders>
            <w:shd w:val="clear" w:color="auto" w:fill="auto"/>
            <w:vAlign w:val="center"/>
            <w:hideMark/>
          </w:tcPr>
          <w:p w14:paraId="5C10718A" w14:textId="77777777" w:rsidR="004B7023" w:rsidRPr="001C5B48" w:rsidRDefault="004B7023" w:rsidP="004B7023">
            <w:pPr>
              <w:autoSpaceDN/>
              <w:jc w:val="center"/>
              <w:rPr>
                <w:rFonts w:asciiTheme="minorHAnsi" w:hAnsiTheme="minorHAnsi" w:cstheme="minorHAnsi"/>
                <w:color w:val="000000"/>
                <w:sz w:val="20"/>
                <w:szCs w:val="20"/>
              </w:rPr>
            </w:pPr>
          </w:p>
        </w:tc>
        <w:tc>
          <w:tcPr>
            <w:tcW w:w="331" w:type="pct"/>
            <w:tcBorders>
              <w:top w:val="nil"/>
              <w:left w:val="nil"/>
              <w:bottom w:val="single" w:sz="4" w:space="0" w:color="auto"/>
              <w:right w:val="single" w:sz="4" w:space="0" w:color="auto"/>
            </w:tcBorders>
            <w:shd w:val="clear" w:color="auto" w:fill="auto"/>
            <w:vAlign w:val="center"/>
            <w:hideMark/>
          </w:tcPr>
          <w:p w14:paraId="7DE0B4F6" w14:textId="77777777" w:rsidR="004B7023" w:rsidRPr="001C5B48" w:rsidRDefault="004B7023" w:rsidP="004B7023">
            <w:pPr>
              <w:autoSpaceDN/>
              <w:jc w:val="center"/>
              <w:rPr>
                <w:rFonts w:asciiTheme="minorHAnsi" w:hAnsiTheme="minorHAnsi" w:cstheme="minorHAnsi"/>
                <w:color w:val="000000"/>
                <w:sz w:val="20"/>
                <w:szCs w:val="20"/>
              </w:rPr>
            </w:pPr>
          </w:p>
        </w:tc>
        <w:tc>
          <w:tcPr>
            <w:tcW w:w="356" w:type="pct"/>
            <w:tcBorders>
              <w:top w:val="nil"/>
              <w:left w:val="nil"/>
              <w:bottom w:val="single" w:sz="4" w:space="0" w:color="auto"/>
              <w:right w:val="single" w:sz="4" w:space="0" w:color="auto"/>
            </w:tcBorders>
            <w:shd w:val="clear" w:color="auto" w:fill="auto"/>
            <w:vAlign w:val="center"/>
            <w:hideMark/>
          </w:tcPr>
          <w:p w14:paraId="308B4EE8" w14:textId="77777777" w:rsidR="004B7023" w:rsidRPr="001C5B48" w:rsidRDefault="004B7023" w:rsidP="004B7023">
            <w:pPr>
              <w:autoSpaceDN/>
              <w:jc w:val="center"/>
              <w:rPr>
                <w:rFonts w:asciiTheme="minorHAnsi" w:hAnsiTheme="minorHAnsi" w:cstheme="minorHAnsi"/>
                <w:color w:val="000000"/>
                <w:sz w:val="20"/>
                <w:szCs w:val="20"/>
              </w:rPr>
            </w:pPr>
          </w:p>
        </w:tc>
        <w:tc>
          <w:tcPr>
            <w:tcW w:w="331" w:type="pct"/>
            <w:tcBorders>
              <w:top w:val="nil"/>
              <w:left w:val="nil"/>
              <w:bottom w:val="single" w:sz="4" w:space="0" w:color="auto"/>
              <w:right w:val="single" w:sz="4" w:space="0" w:color="auto"/>
            </w:tcBorders>
            <w:shd w:val="clear" w:color="auto" w:fill="auto"/>
            <w:vAlign w:val="center"/>
            <w:hideMark/>
          </w:tcPr>
          <w:p w14:paraId="6B5EF8C3" w14:textId="77777777" w:rsidR="004B7023" w:rsidRPr="001C5B48" w:rsidRDefault="004B7023" w:rsidP="004B7023">
            <w:pPr>
              <w:autoSpaceDN/>
              <w:jc w:val="center"/>
              <w:rPr>
                <w:rFonts w:asciiTheme="minorHAnsi" w:hAnsiTheme="minorHAnsi" w:cstheme="minorHAnsi"/>
                <w:color w:val="000000"/>
                <w:sz w:val="20"/>
                <w:szCs w:val="20"/>
              </w:rPr>
            </w:pPr>
          </w:p>
        </w:tc>
      </w:tr>
      <w:tr w:rsidR="004B7023" w:rsidRPr="004B7023" w14:paraId="7664DBDF" w14:textId="77777777" w:rsidTr="001C5B48">
        <w:trPr>
          <w:trHeight w:val="1400"/>
        </w:trPr>
        <w:tc>
          <w:tcPr>
            <w:tcW w:w="163" w:type="pct"/>
            <w:tcBorders>
              <w:top w:val="single" w:sz="4" w:space="0" w:color="auto"/>
              <w:left w:val="single" w:sz="4" w:space="0" w:color="auto"/>
              <w:bottom w:val="single" w:sz="4" w:space="0" w:color="auto"/>
              <w:right w:val="single" w:sz="4" w:space="0" w:color="000000"/>
            </w:tcBorders>
          </w:tcPr>
          <w:p w14:paraId="30CBC170" w14:textId="77777777" w:rsidR="004B7023" w:rsidRPr="001C5B48" w:rsidRDefault="004B7023" w:rsidP="004B7023">
            <w:pPr>
              <w:widowControl w:val="0"/>
              <w:numPr>
                <w:ilvl w:val="0"/>
                <w:numId w:val="21"/>
              </w:numPr>
              <w:suppressAutoHyphens w:val="0"/>
              <w:autoSpaceDN/>
              <w:ind w:hanging="360"/>
              <w:contextualSpacing/>
              <w:textAlignment w:val="auto"/>
              <w:rPr>
                <w:rFonts w:asciiTheme="minorHAnsi" w:eastAsia="Arial" w:hAnsiTheme="minorHAnsi" w:cstheme="minorHAnsi"/>
                <w:color w:val="000000"/>
                <w:sz w:val="20"/>
                <w:szCs w:val="20"/>
                <w:lang w:val="en-US" w:bidi="pl-PL"/>
              </w:rPr>
            </w:pPr>
            <w:r w:rsidRPr="001C5B48">
              <w:rPr>
                <w:rFonts w:asciiTheme="minorHAnsi" w:eastAsia="Arial" w:hAnsiTheme="minorHAnsi" w:cstheme="minorHAnsi"/>
                <w:color w:val="000000"/>
                <w:sz w:val="20"/>
                <w:szCs w:val="20"/>
                <w:lang w:val="en-US" w:bidi="pl-PL"/>
              </w:rPr>
              <w:t>2.</w:t>
            </w:r>
          </w:p>
        </w:tc>
        <w:tc>
          <w:tcPr>
            <w:tcW w:w="2562"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5460EDE7" w14:textId="58B2492E" w:rsidR="004B7023" w:rsidRPr="001C5B48" w:rsidRDefault="004B7023" w:rsidP="00DF43A2">
            <w:pPr>
              <w:widowControl w:val="0"/>
              <w:numPr>
                <w:ilvl w:val="0"/>
                <w:numId w:val="21"/>
              </w:numPr>
              <w:suppressAutoHyphens w:val="0"/>
              <w:autoSpaceDN/>
              <w:ind w:hanging="360"/>
              <w:contextualSpacing/>
              <w:textAlignment w:val="auto"/>
              <w:rPr>
                <w:rFonts w:asciiTheme="minorHAnsi" w:eastAsia="Arial" w:hAnsiTheme="minorHAnsi" w:cstheme="minorHAnsi"/>
                <w:color w:val="000000"/>
                <w:sz w:val="20"/>
                <w:szCs w:val="20"/>
                <w:lang w:val="en-US" w:bidi="pl-PL"/>
              </w:rPr>
            </w:pPr>
            <w:r w:rsidRPr="001C5B48">
              <w:rPr>
                <w:rFonts w:asciiTheme="minorHAnsi" w:eastAsia="Arial" w:hAnsiTheme="minorHAnsi" w:cstheme="minorHAnsi"/>
                <w:color w:val="000000"/>
                <w:sz w:val="20"/>
                <w:szCs w:val="20"/>
                <w:lang w:val="en-US" w:bidi="pl-PL"/>
              </w:rPr>
              <w:t xml:space="preserve">Produkt jednorazowego użytku, pakowany sterylnie. Składa się z elastycznego silikonowego pierścienia owiniętego </w:t>
            </w:r>
            <w:r w:rsidRPr="001C5B48">
              <w:rPr>
                <w:rFonts w:asciiTheme="minorHAnsi" w:eastAsia="Arial" w:hAnsiTheme="minorHAnsi" w:cstheme="minorHAnsi"/>
                <w:sz w:val="20"/>
                <w:szCs w:val="20"/>
                <w:lang w:val="en-US" w:bidi="pl-PL"/>
              </w:rPr>
              <w:t xml:space="preserve">pończochą </w:t>
            </w:r>
            <w:r w:rsidR="00DF43A2" w:rsidRPr="001C5B48">
              <w:rPr>
                <w:rFonts w:asciiTheme="minorHAnsi" w:eastAsia="Arial" w:hAnsiTheme="minorHAnsi" w:cstheme="minorHAnsi"/>
                <w:sz w:val="20"/>
                <w:szCs w:val="20"/>
                <w:lang w:val="en-US" w:bidi="pl-PL"/>
              </w:rPr>
              <w:t>i</w:t>
            </w:r>
            <w:r w:rsidR="00390343" w:rsidRPr="001C5B48">
              <w:rPr>
                <w:rFonts w:asciiTheme="minorHAnsi" w:eastAsia="Arial" w:hAnsiTheme="minorHAnsi" w:cstheme="minorHAnsi"/>
                <w:sz w:val="20"/>
                <w:szCs w:val="20"/>
                <w:lang w:val="en-US" w:bidi="pl-PL"/>
              </w:rPr>
              <w:t>/</w:t>
            </w:r>
            <w:r w:rsidR="00A35773" w:rsidRPr="001C5B48">
              <w:rPr>
                <w:rFonts w:asciiTheme="minorHAnsi" w:eastAsia="Arial" w:hAnsiTheme="minorHAnsi" w:cstheme="minorHAnsi"/>
                <w:sz w:val="20"/>
                <w:szCs w:val="20"/>
                <w:lang w:val="en-US" w:bidi="pl-PL"/>
              </w:rPr>
              <w:t xml:space="preserve">lub 4 </w:t>
            </w:r>
            <w:r w:rsidR="00A35773" w:rsidRPr="001C5B48">
              <w:rPr>
                <w:rFonts w:asciiTheme="minorHAnsi" w:eastAsia="Arial" w:hAnsiTheme="minorHAnsi" w:cstheme="minorHAnsi"/>
                <w:color w:val="000000"/>
                <w:sz w:val="20"/>
                <w:szCs w:val="20"/>
                <w:lang w:val="en-US" w:bidi="pl-PL"/>
              </w:rPr>
              <w:t>pasków do ciągnięcia z </w:t>
            </w:r>
            <w:r w:rsidRPr="001C5B48">
              <w:rPr>
                <w:rFonts w:asciiTheme="minorHAnsi" w:eastAsia="Arial" w:hAnsiTheme="minorHAnsi" w:cstheme="minorHAnsi"/>
                <w:color w:val="000000"/>
                <w:sz w:val="20"/>
                <w:szCs w:val="20"/>
                <w:lang w:val="en-US" w:bidi="pl-PL"/>
              </w:rPr>
              <w:t>uchwytami. Odprowadza krew w 95% z operowanej kończyny. Nie powoduje uszkodzeń skóry i nerwów. Zapewnia sterylne pole operacyjne. Staza do kończyny dolnej w 10 rozmiarach.</w:t>
            </w:r>
            <w:r w:rsidR="00A35773" w:rsidRPr="001C5B48">
              <w:rPr>
                <w:rFonts w:asciiTheme="minorHAnsi" w:eastAsia="Arial" w:hAnsiTheme="minorHAnsi" w:cstheme="minorHAnsi"/>
                <w:color w:val="000000"/>
                <w:sz w:val="20"/>
                <w:szCs w:val="20"/>
                <w:lang w:val="en-US" w:bidi="pl-PL"/>
              </w:rPr>
              <w:t xml:space="preserve"> </w:t>
            </w:r>
            <w:r w:rsidRPr="001C5B48">
              <w:rPr>
                <w:rFonts w:asciiTheme="minorHAnsi" w:eastAsia="Arial" w:hAnsiTheme="minorHAnsi" w:cstheme="minorHAnsi"/>
                <w:color w:val="000000"/>
                <w:sz w:val="20"/>
                <w:szCs w:val="20"/>
                <w:lang w:val="en-US" w:bidi="pl-PL"/>
              </w:rPr>
              <w:t>Rozmiary są kodowane kolorami. Nie zawiera lateksu</w:t>
            </w:r>
            <w:r w:rsidR="00DF43A2" w:rsidRPr="001C5B48">
              <w:rPr>
                <w:rFonts w:asciiTheme="minorHAnsi" w:eastAsia="Arial" w:hAnsiTheme="minorHAnsi" w:cstheme="minorHAnsi"/>
                <w:color w:val="000000"/>
                <w:sz w:val="20"/>
                <w:szCs w:val="20"/>
                <w:lang w:val="en-US" w:bidi="pl-PL"/>
              </w:rPr>
              <w:t>.</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59398DA" w14:textId="7961D2F9" w:rsidR="004B7023" w:rsidRPr="001C5B48" w:rsidRDefault="00810AEA" w:rsidP="004B7023">
            <w:pPr>
              <w:jc w:val="center"/>
              <w:rPr>
                <w:rFonts w:asciiTheme="minorHAnsi" w:hAnsiTheme="minorHAnsi" w:cstheme="minorHAnsi"/>
                <w:color w:val="000000"/>
                <w:sz w:val="20"/>
                <w:szCs w:val="20"/>
              </w:rPr>
            </w:pPr>
            <w:r w:rsidRPr="001C5B48">
              <w:rPr>
                <w:rFonts w:asciiTheme="minorHAnsi" w:hAnsiTheme="minorHAnsi" w:cstheme="minorHAnsi"/>
                <w:color w:val="000000"/>
                <w:sz w:val="20"/>
                <w:szCs w:val="20"/>
              </w:rPr>
              <w:t>15</w:t>
            </w:r>
          </w:p>
        </w:tc>
        <w:tc>
          <w:tcPr>
            <w:tcW w:w="424" w:type="pct"/>
            <w:tcBorders>
              <w:top w:val="single" w:sz="4" w:space="0" w:color="auto"/>
              <w:left w:val="nil"/>
              <w:bottom w:val="single" w:sz="4" w:space="0" w:color="auto"/>
              <w:right w:val="single" w:sz="4" w:space="0" w:color="auto"/>
            </w:tcBorders>
            <w:shd w:val="clear" w:color="auto" w:fill="auto"/>
            <w:vAlign w:val="center"/>
          </w:tcPr>
          <w:p w14:paraId="2A5BA62F" w14:textId="77777777" w:rsidR="004B7023" w:rsidRPr="001C5B48" w:rsidRDefault="004B7023" w:rsidP="004B7023">
            <w:pPr>
              <w:jc w:val="center"/>
              <w:rPr>
                <w:rFonts w:asciiTheme="minorHAnsi" w:hAnsiTheme="minorHAnsi" w:cstheme="minorHAnsi"/>
                <w:color w:val="000000"/>
                <w:sz w:val="20"/>
                <w:szCs w:val="20"/>
              </w:rPr>
            </w:pPr>
          </w:p>
        </w:tc>
        <w:tc>
          <w:tcPr>
            <w:tcW w:w="419" w:type="pct"/>
            <w:tcBorders>
              <w:top w:val="single" w:sz="4" w:space="0" w:color="auto"/>
              <w:left w:val="nil"/>
              <w:bottom w:val="single" w:sz="4" w:space="0" w:color="auto"/>
              <w:right w:val="single" w:sz="4" w:space="0" w:color="auto"/>
            </w:tcBorders>
            <w:shd w:val="clear" w:color="auto" w:fill="auto"/>
            <w:vAlign w:val="center"/>
            <w:hideMark/>
          </w:tcPr>
          <w:p w14:paraId="19031B63" w14:textId="77777777" w:rsidR="004B7023" w:rsidRPr="001C5B48" w:rsidRDefault="004B7023" w:rsidP="004B7023">
            <w:pPr>
              <w:autoSpaceDN/>
              <w:jc w:val="center"/>
              <w:rPr>
                <w:rFonts w:asciiTheme="minorHAnsi" w:hAnsiTheme="minorHAnsi" w:cstheme="minorHAnsi"/>
                <w:color w:val="000000"/>
                <w:sz w:val="20"/>
                <w:szCs w:val="20"/>
              </w:rPr>
            </w:pP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273E754A" w14:textId="77777777" w:rsidR="004B7023" w:rsidRPr="001C5B48" w:rsidRDefault="004B7023" w:rsidP="004B7023">
            <w:pPr>
              <w:autoSpaceDN/>
              <w:jc w:val="center"/>
              <w:rPr>
                <w:rFonts w:asciiTheme="minorHAnsi" w:hAnsiTheme="minorHAnsi" w:cstheme="minorHAnsi"/>
                <w:color w:val="000000"/>
                <w:sz w:val="20"/>
                <w:szCs w:val="20"/>
              </w:rPr>
            </w:pP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222666EF" w14:textId="77777777" w:rsidR="004B7023" w:rsidRPr="001C5B48" w:rsidRDefault="004B7023" w:rsidP="004B7023">
            <w:pPr>
              <w:autoSpaceDN/>
              <w:jc w:val="center"/>
              <w:rPr>
                <w:rFonts w:asciiTheme="minorHAnsi" w:hAnsiTheme="minorHAnsi" w:cstheme="minorHAnsi"/>
                <w:color w:val="000000"/>
                <w:sz w:val="20"/>
                <w:szCs w:val="20"/>
              </w:rPr>
            </w:pPr>
          </w:p>
        </w:tc>
        <w:tc>
          <w:tcPr>
            <w:tcW w:w="331" w:type="pct"/>
            <w:tcBorders>
              <w:top w:val="single" w:sz="4" w:space="0" w:color="auto"/>
              <w:left w:val="nil"/>
              <w:bottom w:val="single" w:sz="4" w:space="0" w:color="auto"/>
              <w:right w:val="single" w:sz="4" w:space="0" w:color="auto"/>
            </w:tcBorders>
            <w:shd w:val="clear" w:color="auto" w:fill="auto"/>
            <w:vAlign w:val="center"/>
            <w:hideMark/>
          </w:tcPr>
          <w:p w14:paraId="3647AA81" w14:textId="77777777" w:rsidR="004B7023" w:rsidRPr="001C5B48" w:rsidRDefault="004B7023" w:rsidP="004B7023">
            <w:pPr>
              <w:autoSpaceDN/>
              <w:jc w:val="center"/>
              <w:rPr>
                <w:rFonts w:asciiTheme="minorHAnsi" w:hAnsiTheme="minorHAnsi" w:cstheme="minorHAnsi"/>
                <w:color w:val="000000"/>
                <w:sz w:val="20"/>
                <w:szCs w:val="20"/>
              </w:rPr>
            </w:pPr>
          </w:p>
        </w:tc>
      </w:tr>
      <w:tr w:rsidR="00492415" w:rsidRPr="004B7023" w14:paraId="6B223255" w14:textId="77777777" w:rsidTr="001C5B48">
        <w:trPr>
          <w:trHeight w:val="336"/>
        </w:trPr>
        <w:tc>
          <w:tcPr>
            <w:tcW w:w="3563" w:type="pct"/>
            <w:gridSpan w:val="4"/>
            <w:tcBorders>
              <w:top w:val="single" w:sz="4" w:space="0" w:color="auto"/>
              <w:left w:val="single" w:sz="4" w:space="0" w:color="auto"/>
              <w:bottom w:val="single" w:sz="4" w:space="0" w:color="auto"/>
              <w:right w:val="single" w:sz="4" w:space="0" w:color="auto"/>
            </w:tcBorders>
            <w:vAlign w:val="center"/>
          </w:tcPr>
          <w:p w14:paraId="16AD12D0" w14:textId="0EC3E8E9" w:rsidR="00492415" w:rsidRPr="004B7023" w:rsidRDefault="00492415" w:rsidP="00492415">
            <w:pPr>
              <w:jc w:val="center"/>
              <w:rPr>
                <w:rFonts w:asciiTheme="minorHAnsi" w:hAnsiTheme="minorHAnsi" w:cstheme="minorHAnsi"/>
                <w:color w:val="000000"/>
                <w:sz w:val="22"/>
                <w:szCs w:val="22"/>
              </w:rPr>
            </w:pPr>
            <w:r w:rsidRPr="004B7023">
              <w:rPr>
                <w:rFonts w:asciiTheme="minorHAnsi" w:hAnsiTheme="minorHAnsi" w:cstheme="minorHAnsi"/>
                <w:b/>
                <w:bCs/>
                <w:iCs/>
                <w:color w:val="000000"/>
                <w:sz w:val="22"/>
                <w:szCs w:val="22"/>
              </w:rPr>
              <w:t>WARTOŚĆ GLOBALNA</w:t>
            </w:r>
          </w:p>
        </w:tc>
        <w:tc>
          <w:tcPr>
            <w:tcW w:w="419" w:type="pct"/>
            <w:tcBorders>
              <w:top w:val="single" w:sz="4" w:space="0" w:color="auto"/>
              <w:left w:val="nil"/>
              <w:bottom w:val="single" w:sz="4" w:space="0" w:color="auto"/>
              <w:right w:val="single" w:sz="4" w:space="0" w:color="auto"/>
            </w:tcBorders>
            <w:shd w:val="clear" w:color="auto" w:fill="auto"/>
            <w:vAlign w:val="center"/>
          </w:tcPr>
          <w:p w14:paraId="08B783F1" w14:textId="109FDE13" w:rsidR="00492415" w:rsidRPr="004B7023" w:rsidRDefault="00492415" w:rsidP="00492415">
            <w:pPr>
              <w:autoSpaceDN/>
              <w:jc w:val="center"/>
              <w:rPr>
                <w:rFonts w:asciiTheme="minorHAnsi" w:hAnsiTheme="minorHAnsi" w:cstheme="minorHAnsi"/>
                <w:color w:val="000000"/>
                <w:sz w:val="22"/>
                <w:szCs w:val="22"/>
              </w:rPr>
            </w:pPr>
            <w:r w:rsidRPr="004B7023">
              <w:rPr>
                <w:rFonts w:asciiTheme="minorHAnsi" w:hAnsiTheme="minorHAnsi" w:cstheme="minorHAnsi"/>
                <w:b/>
                <w:color w:val="000000"/>
                <w:sz w:val="22"/>
                <w:szCs w:val="22"/>
              </w:rPr>
              <w:t>NETTO:</w:t>
            </w:r>
          </w:p>
        </w:tc>
        <w:tc>
          <w:tcPr>
            <w:tcW w:w="331" w:type="pct"/>
            <w:tcBorders>
              <w:top w:val="single" w:sz="4" w:space="0" w:color="auto"/>
              <w:left w:val="nil"/>
              <w:bottom w:val="single" w:sz="4" w:space="0" w:color="auto"/>
              <w:right w:val="single" w:sz="4" w:space="0" w:color="auto"/>
            </w:tcBorders>
            <w:shd w:val="clear" w:color="auto" w:fill="auto"/>
            <w:vAlign w:val="center"/>
          </w:tcPr>
          <w:p w14:paraId="034D67E1" w14:textId="77777777" w:rsidR="00492415" w:rsidRPr="004B7023" w:rsidRDefault="00492415" w:rsidP="00492415">
            <w:pPr>
              <w:autoSpaceDN/>
              <w:jc w:val="center"/>
              <w:rPr>
                <w:rFonts w:asciiTheme="minorHAnsi" w:hAnsiTheme="minorHAnsi" w:cstheme="minorHAnsi"/>
                <w:color w:val="000000"/>
                <w:sz w:val="22"/>
                <w:szCs w:val="22"/>
              </w:rPr>
            </w:pPr>
          </w:p>
        </w:tc>
        <w:tc>
          <w:tcPr>
            <w:tcW w:w="356" w:type="pct"/>
            <w:tcBorders>
              <w:top w:val="single" w:sz="4" w:space="0" w:color="auto"/>
              <w:left w:val="nil"/>
              <w:bottom w:val="single" w:sz="4" w:space="0" w:color="auto"/>
              <w:right w:val="single" w:sz="4" w:space="0" w:color="auto"/>
            </w:tcBorders>
            <w:shd w:val="clear" w:color="auto" w:fill="auto"/>
            <w:vAlign w:val="center"/>
          </w:tcPr>
          <w:p w14:paraId="4B96E679" w14:textId="68A25366" w:rsidR="00492415" w:rsidRPr="004B7023" w:rsidRDefault="00492415" w:rsidP="00492415">
            <w:pPr>
              <w:autoSpaceDN/>
              <w:jc w:val="center"/>
              <w:rPr>
                <w:rFonts w:asciiTheme="minorHAnsi" w:hAnsiTheme="minorHAnsi" w:cstheme="minorHAnsi"/>
                <w:color w:val="000000"/>
                <w:sz w:val="22"/>
                <w:szCs w:val="22"/>
              </w:rPr>
            </w:pPr>
            <w:r w:rsidRPr="004B7023">
              <w:rPr>
                <w:rFonts w:asciiTheme="minorHAnsi" w:hAnsiTheme="minorHAnsi" w:cstheme="minorHAnsi"/>
                <w:b/>
                <w:color w:val="000000"/>
                <w:sz w:val="22"/>
                <w:szCs w:val="22"/>
              </w:rPr>
              <w:t>BRUTTO:</w:t>
            </w:r>
          </w:p>
        </w:tc>
        <w:tc>
          <w:tcPr>
            <w:tcW w:w="331" w:type="pct"/>
            <w:tcBorders>
              <w:top w:val="single" w:sz="4" w:space="0" w:color="auto"/>
              <w:left w:val="nil"/>
              <w:bottom w:val="single" w:sz="4" w:space="0" w:color="auto"/>
              <w:right w:val="single" w:sz="4" w:space="0" w:color="auto"/>
            </w:tcBorders>
            <w:shd w:val="clear" w:color="auto" w:fill="auto"/>
            <w:vAlign w:val="center"/>
          </w:tcPr>
          <w:p w14:paraId="77149197" w14:textId="77777777" w:rsidR="00492415" w:rsidRPr="004B7023" w:rsidRDefault="00492415" w:rsidP="00492415">
            <w:pPr>
              <w:autoSpaceDN/>
              <w:jc w:val="center"/>
              <w:rPr>
                <w:rFonts w:asciiTheme="minorHAnsi" w:hAnsiTheme="minorHAnsi" w:cstheme="minorHAnsi"/>
                <w:color w:val="000000"/>
                <w:sz w:val="22"/>
                <w:szCs w:val="22"/>
              </w:rPr>
            </w:pPr>
          </w:p>
        </w:tc>
      </w:tr>
    </w:tbl>
    <w:p w14:paraId="145079D6" w14:textId="18E9A8D7" w:rsidR="004B7023" w:rsidRPr="001C5B48" w:rsidRDefault="004B7023" w:rsidP="001E15B9">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p>
    <w:p w14:paraId="6E5EB066" w14:textId="77777777" w:rsidR="004B7023" w:rsidRPr="004B7023" w:rsidRDefault="004B7023" w:rsidP="004B7023">
      <w:pPr>
        <w:tabs>
          <w:tab w:val="left" w:pos="30"/>
        </w:tabs>
        <w:rPr>
          <w:rFonts w:asciiTheme="minorHAnsi" w:hAnsiTheme="minorHAnsi" w:cstheme="minorHAnsi"/>
          <w:sz w:val="22"/>
          <w:szCs w:val="22"/>
          <w:lang w:val="en-US"/>
        </w:rPr>
      </w:pPr>
    </w:p>
    <w:p w14:paraId="41A238F5" w14:textId="77777777" w:rsidR="004B7023" w:rsidRPr="004B7023" w:rsidRDefault="004B7023" w:rsidP="004B7023">
      <w:pPr>
        <w:shd w:val="clear" w:color="auto" w:fill="FFFFFF"/>
        <w:tabs>
          <w:tab w:val="left" w:pos="10490"/>
        </w:tabs>
        <w:ind w:left="10490"/>
        <w:contextualSpacing/>
        <w:rPr>
          <w:rFonts w:asciiTheme="minorHAnsi" w:hAnsiTheme="minorHAnsi" w:cstheme="minorHAnsi"/>
          <w:spacing w:val="-6"/>
          <w:sz w:val="22"/>
          <w:szCs w:val="22"/>
        </w:rPr>
      </w:pPr>
    </w:p>
    <w:p w14:paraId="076FEB3F"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bookmarkStart w:id="8" w:name="_Hlk129068843"/>
    </w:p>
    <w:p w14:paraId="6BA07400"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058F12F9"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5CD78E62"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547E1AB8"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04D3EBE0"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6D597C83" w14:textId="77777777" w:rsidR="001C5B48" w:rsidRDefault="001C5B48" w:rsidP="004B7023">
      <w:pPr>
        <w:shd w:val="clear" w:color="auto" w:fill="FFFFFF"/>
        <w:tabs>
          <w:tab w:val="left" w:pos="10490"/>
        </w:tabs>
        <w:ind w:left="10490"/>
        <w:contextualSpacing/>
        <w:jc w:val="right"/>
        <w:rPr>
          <w:rFonts w:asciiTheme="minorHAnsi" w:hAnsiTheme="minorHAnsi" w:cstheme="minorHAnsi"/>
          <w:spacing w:val="-6"/>
        </w:rPr>
      </w:pPr>
    </w:p>
    <w:p w14:paraId="1D0AA733" w14:textId="77777777" w:rsidR="001C5B48" w:rsidRPr="004B7023" w:rsidRDefault="001C5B48" w:rsidP="004B7023">
      <w:pPr>
        <w:shd w:val="clear" w:color="auto" w:fill="FFFFFF"/>
        <w:tabs>
          <w:tab w:val="left" w:pos="10490"/>
        </w:tabs>
        <w:ind w:left="10490"/>
        <w:contextualSpacing/>
        <w:jc w:val="right"/>
        <w:rPr>
          <w:rFonts w:asciiTheme="minorHAnsi" w:hAnsiTheme="minorHAnsi" w:cstheme="minorHAnsi"/>
          <w:spacing w:val="-6"/>
        </w:rPr>
      </w:pPr>
    </w:p>
    <w:p w14:paraId="510C9A7C" w14:textId="77777777" w:rsid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56FF10BA" w14:textId="77777777" w:rsidR="001E15B9" w:rsidRDefault="001E15B9" w:rsidP="004B7023">
      <w:pPr>
        <w:shd w:val="clear" w:color="auto" w:fill="FFFFFF"/>
        <w:tabs>
          <w:tab w:val="left" w:pos="10490"/>
        </w:tabs>
        <w:ind w:left="10490"/>
        <w:contextualSpacing/>
        <w:jc w:val="right"/>
        <w:rPr>
          <w:rFonts w:asciiTheme="minorHAnsi" w:hAnsiTheme="minorHAnsi" w:cstheme="minorHAnsi"/>
          <w:spacing w:val="-6"/>
        </w:rPr>
      </w:pPr>
    </w:p>
    <w:p w14:paraId="12319A7F" w14:textId="77777777" w:rsidR="001E15B9" w:rsidRDefault="001E15B9" w:rsidP="004B7023">
      <w:pPr>
        <w:shd w:val="clear" w:color="auto" w:fill="FFFFFF"/>
        <w:tabs>
          <w:tab w:val="left" w:pos="10490"/>
        </w:tabs>
        <w:ind w:left="10490"/>
        <w:contextualSpacing/>
        <w:jc w:val="right"/>
        <w:rPr>
          <w:rFonts w:asciiTheme="minorHAnsi" w:hAnsiTheme="minorHAnsi" w:cstheme="minorHAnsi"/>
          <w:spacing w:val="-6"/>
        </w:rPr>
      </w:pPr>
    </w:p>
    <w:p w14:paraId="1400B555" w14:textId="77777777" w:rsidR="001E15B9" w:rsidRDefault="001E15B9" w:rsidP="004B7023">
      <w:pPr>
        <w:shd w:val="clear" w:color="auto" w:fill="FFFFFF"/>
        <w:tabs>
          <w:tab w:val="left" w:pos="10490"/>
        </w:tabs>
        <w:ind w:left="10490"/>
        <w:contextualSpacing/>
        <w:jc w:val="right"/>
        <w:rPr>
          <w:rFonts w:asciiTheme="minorHAnsi" w:hAnsiTheme="minorHAnsi" w:cstheme="minorHAnsi"/>
          <w:spacing w:val="-6"/>
        </w:rPr>
      </w:pPr>
    </w:p>
    <w:p w14:paraId="7A394462" w14:textId="77777777" w:rsidR="001E15B9" w:rsidRPr="004B7023" w:rsidRDefault="001E15B9" w:rsidP="004B7023">
      <w:pPr>
        <w:shd w:val="clear" w:color="auto" w:fill="FFFFFF"/>
        <w:tabs>
          <w:tab w:val="left" w:pos="10490"/>
        </w:tabs>
        <w:ind w:left="10490"/>
        <w:contextualSpacing/>
        <w:jc w:val="right"/>
        <w:rPr>
          <w:rFonts w:asciiTheme="minorHAnsi" w:hAnsiTheme="minorHAnsi" w:cstheme="minorHAnsi"/>
          <w:spacing w:val="-6"/>
        </w:rPr>
      </w:pPr>
    </w:p>
    <w:p w14:paraId="6B8F6408" w14:textId="77777777" w:rsidR="004B7023" w:rsidRPr="004B7023" w:rsidRDefault="004B7023" w:rsidP="004B7023">
      <w:pPr>
        <w:shd w:val="clear" w:color="auto" w:fill="FFFFFF"/>
        <w:tabs>
          <w:tab w:val="left" w:pos="10490"/>
        </w:tabs>
        <w:ind w:left="10490"/>
        <w:contextualSpacing/>
        <w:jc w:val="right"/>
        <w:rPr>
          <w:rFonts w:asciiTheme="minorHAnsi" w:hAnsiTheme="minorHAnsi" w:cstheme="minorHAnsi"/>
          <w:spacing w:val="-6"/>
        </w:rPr>
      </w:pPr>
    </w:p>
    <w:p w14:paraId="73D99582" w14:textId="77777777" w:rsidR="004B7023" w:rsidRPr="00690612" w:rsidRDefault="004B7023" w:rsidP="004B7023">
      <w:pPr>
        <w:shd w:val="clear" w:color="auto" w:fill="FFFFFF"/>
        <w:tabs>
          <w:tab w:val="left" w:pos="10490"/>
        </w:tabs>
        <w:ind w:left="10490"/>
        <w:contextualSpacing/>
        <w:jc w:val="right"/>
        <w:rPr>
          <w:rFonts w:asciiTheme="minorHAnsi" w:hAnsiTheme="minorHAnsi" w:cstheme="minorHAnsi"/>
          <w:b/>
        </w:rPr>
      </w:pPr>
      <w:r w:rsidRPr="00690612">
        <w:rPr>
          <w:rFonts w:asciiTheme="minorHAnsi" w:hAnsiTheme="minorHAnsi" w:cstheme="minorHAnsi"/>
          <w:b/>
          <w:spacing w:val="-6"/>
        </w:rPr>
        <w:lastRenderedPageBreak/>
        <w:t>Załącznik nr 2 do SWZ</w:t>
      </w:r>
    </w:p>
    <w:bookmarkEnd w:id="8"/>
    <w:p w14:paraId="7D49A09F"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spacing w:val="-8"/>
        </w:rPr>
      </w:pPr>
      <w:r w:rsidRPr="00492415">
        <w:rPr>
          <w:rFonts w:asciiTheme="minorHAnsi" w:hAnsiTheme="minorHAnsi" w:cstheme="minorHAnsi"/>
          <w:b/>
          <w:bCs/>
          <w:spacing w:val="-8"/>
        </w:rPr>
        <w:t xml:space="preserve">FORMULARZ CENOWY </w:t>
      </w:r>
    </w:p>
    <w:p w14:paraId="0CA3F278" w14:textId="03D47B9F" w:rsidR="004B7023" w:rsidRPr="00492415" w:rsidRDefault="00EA3EFA" w:rsidP="004B7023">
      <w:pPr>
        <w:rPr>
          <w:rFonts w:asciiTheme="minorHAnsi" w:hAnsiTheme="minorHAnsi" w:cstheme="minorHAnsi"/>
          <w:b/>
          <w:bCs/>
          <w:iCs/>
        </w:rPr>
      </w:pPr>
      <w:r>
        <w:rPr>
          <w:rFonts w:asciiTheme="minorHAnsi" w:hAnsiTheme="minorHAnsi" w:cstheme="minorHAnsi"/>
          <w:b/>
          <w:bCs/>
          <w:iCs/>
          <w:spacing w:val="-6"/>
        </w:rPr>
        <w:t>PAKIET 8</w:t>
      </w:r>
      <w:r w:rsidR="004B7023" w:rsidRPr="00492415">
        <w:rPr>
          <w:rFonts w:asciiTheme="minorHAnsi" w:hAnsiTheme="minorHAnsi" w:cstheme="minorHAnsi"/>
          <w:b/>
          <w:bCs/>
          <w:iCs/>
        </w:rPr>
        <w:t xml:space="preserve">: </w:t>
      </w:r>
      <w:r w:rsidR="002C26C2" w:rsidRPr="00492415">
        <w:rPr>
          <w:rFonts w:asciiTheme="minorHAnsi" w:hAnsiTheme="minorHAnsi" w:cstheme="minorHAnsi"/>
          <w:b/>
        </w:rPr>
        <w:t>Endoproteza powierzchniowa stawu kolanowego</w:t>
      </w:r>
    </w:p>
    <w:tbl>
      <w:tblPr>
        <w:tblStyle w:val="Tabela-Siatka"/>
        <w:tblW w:w="15538" w:type="dxa"/>
        <w:tblInd w:w="-318" w:type="dxa"/>
        <w:tblLayout w:type="fixed"/>
        <w:tblLook w:val="04A0" w:firstRow="1" w:lastRow="0" w:firstColumn="1" w:lastColumn="0" w:noHBand="0" w:noVBand="1"/>
      </w:tblPr>
      <w:tblGrid>
        <w:gridCol w:w="568"/>
        <w:gridCol w:w="6662"/>
        <w:gridCol w:w="993"/>
        <w:gridCol w:w="1268"/>
        <w:gridCol w:w="1794"/>
        <w:gridCol w:w="1701"/>
        <w:gridCol w:w="1418"/>
        <w:gridCol w:w="1134"/>
      </w:tblGrid>
      <w:tr w:rsidR="004B7023" w:rsidRPr="004B7023" w14:paraId="63C1A3AF" w14:textId="77777777" w:rsidTr="007B2DC4">
        <w:tc>
          <w:tcPr>
            <w:tcW w:w="568" w:type="dxa"/>
            <w:vAlign w:val="center"/>
          </w:tcPr>
          <w:p w14:paraId="08999F11"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L.p.</w:t>
            </w:r>
          </w:p>
        </w:tc>
        <w:tc>
          <w:tcPr>
            <w:tcW w:w="6662" w:type="dxa"/>
            <w:vAlign w:val="center"/>
          </w:tcPr>
          <w:p w14:paraId="08780EDE"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sprzetu</w:t>
            </w:r>
          </w:p>
        </w:tc>
        <w:tc>
          <w:tcPr>
            <w:tcW w:w="993" w:type="dxa"/>
            <w:vAlign w:val="center"/>
          </w:tcPr>
          <w:p w14:paraId="00DF1D44"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w:t>
            </w:r>
          </w:p>
          <w:p w14:paraId="0A72592D"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bCs/>
                <w:sz w:val="22"/>
                <w:szCs w:val="22"/>
              </w:rPr>
              <w:t>w szt.</w:t>
            </w:r>
          </w:p>
        </w:tc>
        <w:tc>
          <w:tcPr>
            <w:tcW w:w="1268" w:type="dxa"/>
            <w:vAlign w:val="center"/>
          </w:tcPr>
          <w:p w14:paraId="5FD3D1EA"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1794" w:type="dxa"/>
            <w:vAlign w:val="center"/>
          </w:tcPr>
          <w:p w14:paraId="5C28D6AF"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Cena jedno. netto/szt.</w:t>
            </w:r>
          </w:p>
        </w:tc>
        <w:tc>
          <w:tcPr>
            <w:tcW w:w="1701" w:type="dxa"/>
            <w:vAlign w:val="center"/>
          </w:tcPr>
          <w:p w14:paraId="25C0E379"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Wartość netto</w:t>
            </w:r>
          </w:p>
        </w:tc>
        <w:tc>
          <w:tcPr>
            <w:tcW w:w="1418" w:type="dxa"/>
            <w:vAlign w:val="center"/>
          </w:tcPr>
          <w:p w14:paraId="73E36202"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Stawka VAT</w:t>
            </w:r>
          </w:p>
        </w:tc>
        <w:tc>
          <w:tcPr>
            <w:tcW w:w="1134" w:type="dxa"/>
            <w:vAlign w:val="center"/>
          </w:tcPr>
          <w:p w14:paraId="7533EABF" w14:textId="77777777" w:rsidR="004B7023" w:rsidRPr="004B7023" w:rsidRDefault="004B7023" w:rsidP="00492415">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Wartość brutto</w:t>
            </w:r>
          </w:p>
        </w:tc>
      </w:tr>
      <w:tr w:rsidR="002C26C2" w:rsidRPr="004B7023" w14:paraId="085F6128" w14:textId="77777777" w:rsidTr="007B2DC4">
        <w:tc>
          <w:tcPr>
            <w:tcW w:w="15538" w:type="dxa"/>
            <w:gridSpan w:val="8"/>
            <w:vAlign w:val="center"/>
          </w:tcPr>
          <w:p w14:paraId="2866BCA2" w14:textId="47450FED" w:rsidR="002C26C2" w:rsidRPr="001C5B48" w:rsidRDefault="002C26C2" w:rsidP="002C26C2">
            <w:pPr>
              <w:rPr>
                <w:rFonts w:asciiTheme="minorHAnsi" w:hAnsiTheme="minorHAnsi" w:cstheme="minorHAnsi"/>
                <w:sz w:val="20"/>
                <w:szCs w:val="20"/>
                <w:lang w:val="en-US"/>
              </w:rPr>
            </w:pPr>
            <w:r w:rsidRPr="001C5B48">
              <w:rPr>
                <w:rFonts w:asciiTheme="minorHAnsi" w:hAnsiTheme="minorHAnsi" w:cstheme="minorHAnsi"/>
                <w:sz w:val="20"/>
                <w:szCs w:val="20"/>
                <w:lang w:val="en-US"/>
              </w:rPr>
              <w:t>Implant do odbudowy ogniskowych ubytków chrzęstno-kostnych na kłykciu kości udowej do 2 cm.</w:t>
            </w:r>
          </w:p>
        </w:tc>
      </w:tr>
      <w:tr w:rsidR="004B7023" w:rsidRPr="004B7023" w14:paraId="21C02685" w14:textId="77777777" w:rsidTr="007B2DC4">
        <w:tc>
          <w:tcPr>
            <w:tcW w:w="568" w:type="dxa"/>
            <w:vAlign w:val="center"/>
          </w:tcPr>
          <w:p w14:paraId="16B16BFC" w14:textId="77777777" w:rsidR="004B7023" w:rsidRPr="004B7023" w:rsidRDefault="004B7023" w:rsidP="004B7023">
            <w:pPr>
              <w:rPr>
                <w:rFonts w:asciiTheme="minorHAnsi" w:hAnsiTheme="minorHAnsi" w:cstheme="minorHAnsi"/>
              </w:rPr>
            </w:pPr>
            <w:r w:rsidRPr="004B7023">
              <w:rPr>
                <w:rFonts w:asciiTheme="minorHAnsi" w:hAnsiTheme="minorHAnsi" w:cstheme="minorHAnsi"/>
                <w:sz w:val="22"/>
                <w:szCs w:val="22"/>
                <w:lang w:val="en-US"/>
              </w:rPr>
              <w:t>1.</w:t>
            </w:r>
          </w:p>
        </w:tc>
        <w:tc>
          <w:tcPr>
            <w:tcW w:w="6662" w:type="dxa"/>
          </w:tcPr>
          <w:p w14:paraId="2F885C3E" w14:textId="58229A82" w:rsidR="004B7023" w:rsidRPr="001C5B48" w:rsidRDefault="002C26C2" w:rsidP="002C26C2">
            <w:pPr>
              <w:rPr>
                <w:rFonts w:ascii="Calibri" w:hAnsi="Calibri" w:cs="Calibri"/>
                <w:color w:val="000000"/>
                <w:sz w:val="20"/>
                <w:szCs w:val="20"/>
              </w:rPr>
            </w:pPr>
            <w:r w:rsidRPr="001C5B48">
              <w:rPr>
                <w:rFonts w:ascii="Calibri" w:hAnsi="Calibri" w:cs="Calibri"/>
                <w:color w:val="000000"/>
                <w:sz w:val="20"/>
                <w:szCs w:val="20"/>
              </w:rPr>
              <w:t>Kapa - komponent kłykcia dalszej nasady kości udowej (kapa asymetryczna oraz symetryczna), w 4-5-ciu kształta</w:t>
            </w:r>
            <w:r w:rsidR="007B2DC4" w:rsidRPr="001C5B48">
              <w:rPr>
                <w:rFonts w:ascii="Calibri" w:hAnsi="Calibri" w:cs="Calibri"/>
                <w:color w:val="000000"/>
                <w:sz w:val="20"/>
                <w:szCs w:val="20"/>
              </w:rPr>
              <w:t xml:space="preserve">ch, o średnicy 15 mm lub 20 mm, </w:t>
            </w:r>
            <w:r w:rsidRPr="001C5B48">
              <w:rPr>
                <w:rFonts w:ascii="Calibri" w:hAnsi="Calibri" w:cs="Calibri"/>
                <w:color w:val="000000"/>
                <w:sz w:val="20"/>
                <w:szCs w:val="20"/>
              </w:rPr>
              <w:t>zbudowany ze stopu CoCrMo, od strony kontaktu z kością napylana tytanem CPTi.</w:t>
            </w:r>
          </w:p>
        </w:tc>
        <w:tc>
          <w:tcPr>
            <w:tcW w:w="993" w:type="dxa"/>
            <w:vAlign w:val="center"/>
          </w:tcPr>
          <w:p w14:paraId="1D478B1F" w14:textId="164D0A4F" w:rsidR="004B7023" w:rsidRPr="001C5B48" w:rsidRDefault="002C26C2" w:rsidP="002C26C2">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1268" w:type="dxa"/>
          </w:tcPr>
          <w:p w14:paraId="5CB0DA82" w14:textId="77777777" w:rsidR="004B7023" w:rsidRPr="001C5B48" w:rsidRDefault="004B7023" w:rsidP="004B7023">
            <w:pPr>
              <w:rPr>
                <w:rFonts w:asciiTheme="minorHAnsi" w:hAnsiTheme="minorHAnsi" w:cstheme="minorHAnsi"/>
                <w:sz w:val="20"/>
                <w:szCs w:val="20"/>
              </w:rPr>
            </w:pPr>
          </w:p>
        </w:tc>
        <w:tc>
          <w:tcPr>
            <w:tcW w:w="1794" w:type="dxa"/>
            <w:vAlign w:val="center"/>
          </w:tcPr>
          <w:p w14:paraId="07BB9A8D" w14:textId="38E79AF6" w:rsidR="004B7023" w:rsidRPr="001C5B48" w:rsidRDefault="004B7023" w:rsidP="007B2DC4">
            <w:pPr>
              <w:jc w:val="center"/>
              <w:rPr>
                <w:rFonts w:asciiTheme="minorHAnsi" w:hAnsiTheme="minorHAnsi" w:cstheme="minorHAnsi"/>
                <w:sz w:val="20"/>
                <w:szCs w:val="20"/>
                <w:lang w:val="en-US"/>
              </w:rPr>
            </w:pPr>
          </w:p>
        </w:tc>
        <w:tc>
          <w:tcPr>
            <w:tcW w:w="1701" w:type="dxa"/>
          </w:tcPr>
          <w:p w14:paraId="4324C739" w14:textId="77777777" w:rsidR="004B7023" w:rsidRPr="001C5B48" w:rsidRDefault="004B7023" w:rsidP="004B7023">
            <w:pPr>
              <w:rPr>
                <w:rFonts w:asciiTheme="minorHAnsi" w:hAnsiTheme="minorHAnsi" w:cstheme="minorHAnsi"/>
                <w:sz w:val="20"/>
                <w:szCs w:val="20"/>
                <w:lang w:val="en-US"/>
              </w:rPr>
            </w:pPr>
          </w:p>
        </w:tc>
        <w:tc>
          <w:tcPr>
            <w:tcW w:w="1418" w:type="dxa"/>
          </w:tcPr>
          <w:p w14:paraId="74FBB1CA" w14:textId="77777777" w:rsidR="004B7023" w:rsidRPr="001C5B48" w:rsidRDefault="004B7023" w:rsidP="004B7023">
            <w:pPr>
              <w:rPr>
                <w:rFonts w:asciiTheme="minorHAnsi" w:hAnsiTheme="minorHAnsi" w:cstheme="minorHAnsi"/>
                <w:b/>
                <w:sz w:val="20"/>
                <w:szCs w:val="20"/>
                <w:lang w:val="en-US"/>
              </w:rPr>
            </w:pPr>
          </w:p>
        </w:tc>
        <w:tc>
          <w:tcPr>
            <w:tcW w:w="1134" w:type="dxa"/>
          </w:tcPr>
          <w:p w14:paraId="76E09BA6" w14:textId="77777777" w:rsidR="004B7023" w:rsidRPr="001C5B48" w:rsidRDefault="004B7023" w:rsidP="004B7023">
            <w:pPr>
              <w:rPr>
                <w:rFonts w:asciiTheme="minorHAnsi" w:hAnsiTheme="minorHAnsi" w:cstheme="minorHAnsi"/>
                <w:b/>
                <w:sz w:val="20"/>
                <w:szCs w:val="20"/>
                <w:lang w:val="en-US"/>
              </w:rPr>
            </w:pPr>
          </w:p>
        </w:tc>
      </w:tr>
      <w:tr w:rsidR="004B7023" w:rsidRPr="004B7023" w14:paraId="2C98A3C6" w14:textId="77777777" w:rsidTr="007B2DC4">
        <w:tc>
          <w:tcPr>
            <w:tcW w:w="568" w:type="dxa"/>
            <w:vAlign w:val="center"/>
          </w:tcPr>
          <w:p w14:paraId="63926F7E" w14:textId="77777777" w:rsidR="004B7023" w:rsidRPr="004B7023" w:rsidRDefault="004B7023" w:rsidP="004B7023">
            <w:pPr>
              <w:rPr>
                <w:rFonts w:asciiTheme="minorHAnsi" w:hAnsiTheme="minorHAnsi" w:cstheme="minorHAnsi"/>
                <w:sz w:val="22"/>
                <w:szCs w:val="22"/>
                <w:lang w:val="en-US"/>
              </w:rPr>
            </w:pPr>
            <w:r w:rsidRPr="004B7023">
              <w:rPr>
                <w:rFonts w:asciiTheme="minorHAnsi" w:hAnsiTheme="minorHAnsi" w:cstheme="minorHAnsi"/>
                <w:sz w:val="22"/>
                <w:szCs w:val="22"/>
                <w:lang w:val="en-US"/>
              </w:rPr>
              <w:t>2.</w:t>
            </w:r>
          </w:p>
        </w:tc>
        <w:tc>
          <w:tcPr>
            <w:tcW w:w="6662" w:type="dxa"/>
          </w:tcPr>
          <w:p w14:paraId="03CC10F0" w14:textId="72CBE2DC" w:rsidR="004B7023" w:rsidRPr="001C5B48" w:rsidRDefault="002C26C2" w:rsidP="004B7023">
            <w:pPr>
              <w:rPr>
                <w:rFonts w:ascii="Calibri" w:hAnsi="Calibri" w:cs="Calibri"/>
                <w:color w:val="000000"/>
                <w:sz w:val="20"/>
                <w:szCs w:val="20"/>
              </w:rPr>
            </w:pPr>
            <w:r w:rsidRPr="001C5B48">
              <w:rPr>
                <w:rFonts w:ascii="Calibri" w:hAnsi="Calibri" w:cs="Calibri"/>
                <w:color w:val="000000"/>
                <w:sz w:val="20"/>
                <w:szCs w:val="20"/>
              </w:rPr>
              <w:t>Tytanowa śruba mocująca</w:t>
            </w:r>
            <w:r w:rsidR="001E15B9" w:rsidRPr="001C5B48">
              <w:rPr>
                <w:rFonts w:ascii="Calibri" w:hAnsi="Calibri" w:cs="Calibri"/>
                <w:color w:val="000000"/>
                <w:sz w:val="20"/>
                <w:szCs w:val="20"/>
              </w:rPr>
              <w:t xml:space="preserve"> 9,5mm x 20,0mm</w:t>
            </w:r>
            <w:r w:rsidRPr="001C5B48">
              <w:rPr>
                <w:rFonts w:ascii="Calibri" w:hAnsi="Calibri" w:cs="Calibri"/>
                <w:color w:val="000000"/>
                <w:sz w:val="20"/>
                <w:szCs w:val="20"/>
              </w:rPr>
              <w:t>.</w:t>
            </w:r>
          </w:p>
        </w:tc>
        <w:tc>
          <w:tcPr>
            <w:tcW w:w="993" w:type="dxa"/>
            <w:vAlign w:val="center"/>
          </w:tcPr>
          <w:p w14:paraId="46B28AB3" w14:textId="709AA90B" w:rsidR="004B7023" w:rsidRPr="001C5B48" w:rsidRDefault="002C26C2" w:rsidP="002C26C2">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1268" w:type="dxa"/>
          </w:tcPr>
          <w:p w14:paraId="4A7FC1C1" w14:textId="77777777" w:rsidR="004B7023" w:rsidRPr="001C5B48" w:rsidRDefault="004B7023" w:rsidP="004B7023">
            <w:pPr>
              <w:rPr>
                <w:rFonts w:asciiTheme="minorHAnsi" w:hAnsiTheme="minorHAnsi" w:cstheme="minorHAnsi"/>
                <w:sz w:val="20"/>
                <w:szCs w:val="20"/>
              </w:rPr>
            </w:pPr>
          </w:p>
        </w:tc>
        <w:tc>
          <w:tcPr>
            <w:tcW w:w="1794" w:type="dxa"/>
            <w:vAlign w:val="center"/>
          </w:tcPr>
          <w:p w14:paraId="2238E2F4" w14:textId="283096A0" w:rsidR="004B7023" w:rsidRPr="001C5B48" w:rsidRDefault="004B7023" w:rsidP="007B2DC4">
            <w:pPr>
              <w:jc w:val="center"/>
              <w:rPr>
                <w:rFonts w:asciiTheme="minorHAnsi" w:hAnsiTheme="minorHAnsi" w:cstheme="minorHAnsi"/>
                <w:sz w:val="20"/>
                <w:szCs w:val="20"/>
                <w:lang w:val="en-US"/>
              </w:rPr>
            </w:pPr>
          </w:p>
        </w:tc>
        <w:tc>
          <w:tcPr>
            <w:tcW w:w="1701" w:type="dxa"/>
          </w:tcPr>
          <w:p w14:paraId="7B677C4F" w14:textId="77777777" w:rsidR="004B7023" w:rsidRPr="001C5B48" w:rsidRDefault="004B7023" w:rsidP="004B7023">
            <w:pPr>
              <w:rPr>
                <w:rFonts w:asciiTheme="minorHAnsi" w:hAnsiTheme="minorHAnsi" w:cstheme="minorHAnsi"/>
                <w:sz w:val="20"/>
                <w:szCs w:val="20"/>
                <w:lang w:val="en-US"/>
              </w:rPr>
            </w:pPr>
          </w:p>
        </w:tc>
        <w:tc>
          <w:tcPr>
            <w:tcW w:w="1418" w:type="dxa"/>
          </w:tcPr>
          <w:p w14:paraId="4C18E274" w14:textId="77777777" w:rsidR="004B7023" w:rsidRPr="001C5B48" w:rsidRDefault="004B7023" w:rsidP="004B7023">
            <w:pPr>
              <w:rPr>
                <w:rFonts w:asciiTheme="minorHAnsi" w:hAnsiTheme="minorHAnsi" w:cstheme="minorHAnsi"/>
                <w:b/>
                <w:sz w:val="20"/>
                <w:szCs w:val="20"/>
                <w:lang w:val="en-US"/>
              </w:rPr>
            </w:pPr>
          </w:p>
        </w:tc>
        <w:tc>
          <w:tcPr>
            <w:tcW w:w="1134" w:type="dxa"/>
          </w:tcPr>
          <w:p w14:paraId="71B44A70" w14:textId="77777777" w:rsidR="004B7023" w:rsidRPr="001C5B48" w:rsidRDefault="004B7023" w:rsidP="004B7023">
            <w:pPr>
              <w:rPr>
                <w:rFonts w:asciiTheme="minorHAnsi" w:hAnsiTheme="minorHAnsi" w:cstheme="minorHAnsi"/>
                <w:b/>
                <w:sz w:val="20"/>
                <w:szCs w:val="20"/>
                <w:lang w:val="en-US"/>
              </w:rPr>
            </w:pPr>
          </w:p>
        </w:tc>
      </w:tr>
      <w:tr w:rsidR="004B7023" w:rsidRPr="004B7023" w14:paraId="1A655841" w14:textId="77777777" w:rsidTr="007B2DC4">
        <w:tc>
          <w:tcPr>
            <w:tcW w:w="9491" w:type="dxa"/>
            <w:gridSpan w:val="4"/>
            <w:vAlign w:val="center"/>
          </w:tcPr>
          <w:p w14:paraId="53435380" w14:textId="77777777" w:rsidR="004B7023" w:rsidRPr="004B7023" w:rsidRDefault="004B7023" w:rsidP="004B7023">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 xml:space="preserve">WARTOŚC GLOBALNA </w:t>
            </w:r>
          </w:p>
        </w:tc>
        <w:tc>
          <w:tcPr>
            <w:tcW w:w="1794" w:type="dxa"/>
          </w:tcPr>
          <w:p w14:paraId="58E74119" w14:textId="77777777" w:rsidR="004B7023" w:rsidRPr="004B7023" w:rsidRDefault="004B7023" w:rsidP="004B7023">
            <w:pPr>
              <w:rPr>
                <w:rFonts w:asciiTheme="minorHAnsi" w:hAnsiTheme="minorHAnsi" w:cstheme="minorHAnsi"/>
                <w:b/>
                <w:sz w:val="22"/>
                <w:szCs w:val="22"/>
                <w:lang w:val="en-US"/>
              </w:rPr>
            </w:pPr>
            <w:r w:rsidRPr="004B7023">
              <w:rPr>
                <w:rFonts w:asciiTheme="minorHAnsi" w:hAnsiTheme="minorHAnsi" w:cstheme="minorHAnsi"/>
                <w:b/>
                <w:sz w:val="22"/>
                <w:szCs w:val="22"/>
                <w:lang w:val="en-US"/>
              </w:rPr>
              <w:t>NETTO:</w:t>
            </w:r>
          </w:p>
        </w:tc>
        <w:tc>
          <w:tcPr>
            <w:tcW w:w="1701" w:type="dxa"/>
          </w:tcPr>
          <w:p w14:paraId="3AB92FA1" w14:textId="77777777" w:rsidR="004B7023" w:rsidRPr="004B7023" w:rsidRDefault="004B7023" w:rsidP="004B7023">
            <w:pPr>
              <w:rPr>
                <w:rFonts w:asciiTheme="minorHAnsi" w:hAnsiTheme="minorHAnsi" w:cstheme="minorHAnsi"/>
                <w:b/>
                <w:sz w:val="22"/>
                <w:szCs w:val="22"/>
                <w:lang w:val="en-US"/>
              </w:rPr>
            </w:pPr>
          </w:p>
        </w:tc>
        <w:tc>
          <w:tcPr>
            <w:tcW w:w="1418" w:type="dxa"/>
          </w:tcPr>
          <w:p w14:paraId="6D64FB44" w14:textId="77777777" w:rsidR="004B7023" w:rsidRPr="004B7023" w:rsidRDefault="004B7023" w:rsidP="004B7023">
            <w:pPr>
              <w:rPr>
                <w:rFonts w:asciiTheme="minorHAnsi" w:hAnsiTheme="minorHAnsi" w:cstheme="minorHAnsi"/>
                <w:b/>
                <w:sz w:val="22"/>
                <w:szCs w:val="22"/>
                <w:lang w:val="en-US"/>
              </w:rPr>
            </w:pPr>
            <w:r w:rsidRPr="004B7023">
              <w:rPr>
                <w:rFonts w:asciiTheme="minorHAnsi" w:hAnsiTheme="minorHAnsi" w:cstheme="minorHAnsi"/>
                <w:b/>
                <w:sz w:val="22"/>
                <w:szCs w:val="22"/>
                <w:lang w:val="en-US"/>
              </w:rPr>
              <w:t>BRUTTO:</w:t>
            </w:r>
          </w:p>
        </w:tc>
        <w:tc>
          <w:tcPr>
            <w:tcW w:w="1134" w:type="dxa"/>
          </w:tcPr>
          <w:p w14:paraId="5608605B" w14:textId="77777777" w:rsidR="004B7023" w:rsidRPr="004B7023" w:rsidRDefault="004B7023" w:rsidP="004B7023">
            <w:pPr>
              <w:rPr>
                <w:rFonts w:asciiTheme="minorHAnsi" w:hAnsiTheme="minorHAnsi" w:cstheme="minorHAnsi"/>
                <w:b/>
                <w:sz w:val="22"/>
                <w:szCs w:val="22"/>
                <w:lang w:val="en-US"/>
              </w:rPr>
            </w:pPr>
          </w:p>
        </w:tc>
      </w:tr>
    </w:tbl>
    <w:p w14:paraId="064D8F04" w14:textId="77777777" w:rsidR="00264EF7" w:rsidRPr="001C5B48" w:rsidRDefault="00264EF7" w:rsidP="00264EF7">
      <w:pPr>
        <w:tabs>
          <w:tab w:val="left" w:pos="8910"/>
        </w:tabs>
        <w:rPr>
          <w:rFonts w:asciiTheme="minorHAnsi" w:hAnsiTheme="minorHAnsi" w:cstheme="minorHAnsi"/>
          <w:b/>
          <w:sz w:val="20"/>
          <w:szCs w:val="20"/>
        </w:rPr>
      </w:pPr>
      <w:r w:rsidRPr="001C5B48">
        <w:rPr>
          <w:rFonts w:asciiTheme="minorHAnsi" w:hAnsiTheme="minorHAnsi" w:cstheme="minorHAnsi"/>
          <w:b/>
          <w:sz w:val="20"/>
          <w:szCs w:val="20"/>
        </w:rPr>
        <w:t>Wymogi bezwzględne:</w:t>
      </w:r>
    </w:p>
    <w:p w14:paraId="6874336A" w14:textId="77777777" w:rsidR="00264EF7" w:rsidRPr="001C5B48" w:rsidRDefault="00264EF7" w:rsidP="00264EF7">
      <w:pPr>
        <w:rPr>
          <w:rFonts w:asciiTheme="minorHAnsi" w:hAnsiTheme="minorHAnsi" w:cstheme="minorHAnsi"/>
          <w:sz w:val="20"/>
          <w:szCs w:val="20"/>
        </w:rPr>
      </w:pPr>
      <w:r w:rsidRPr="001C5B48">
        <w:rPr>
          <w:rFonts w:asciiTheme="minorHAnsi" w:hAnsiTheme="minorHAnsi" w:cstheme="minorHAnsi"/>
          <w:sz w:val="20"/>
          <w:szCs w:val="20"/>
        </w:rPr>
        <w:t xml:space="preserve">Instrumentarium wypożyczane do zabiegu. </w:t>
      </w:r>
    </w:p>
    <w:p w14:paraId="7D8CA63C" w14:textId="77777777" w:rsidR="004B7023" w:rsidRPr="004B7023" w:rsidRDefault="004B7023" w:rsidP="004B7023">
      <w:pPr>
        <w:tabs>
          <w:tab w:val="left" w:pos="6288"/>
        </w:tabs>
        <w:rPr>
          <w:rFonts w:asciiTheme="minorHAnsi" w:hAnsiTheme="minorHAnsi" w:cstheme="minorHAnsi"/>
          <w:b/>
          <w:sz w:val="22"/>
          <w:szCs w:val="22"/>
          <w:lang w:val="en-US"/>
        </w:rPr>
      </w:pPr>
      <w:r w:rsidRPr="001C5B48">
        <w:rPr>
          <w:rFonts w:asciiTheme="minorHAnsi" w:hAnsiTheme="minorHAnsi" w:cstheme="minorHAnsi"/>
          <w:b/>
          <w:sz w:val="20"/>
          <w:szCs w:val="20"/>
          <w:lang w:val="en-US"/>
        </w:rPr>
        <w:t>UWAGA: Ofertę należy podpisać kwalifikowanym podpisem elektronicznym przez osobę/osoby uprawnioną/uprawnione do reprezentowanie Wykonawcy.</w:t>
      </w:r>
      <w:r w:rsidRPr="001C5B48">
        <w:rPr>
          <w:rFonts w:asciiTheme="minorHAnsi" w:hAnsiTheme="minorHAnsi" w:cstheme="minorHAnsi"/>
          <w:b/>
          <w:sz w:val="20"/>
          <w:szCs w:val="20"/>
          <w:lang w:val="en-US"/>
        </w:rPr>
        <w:tab/>
      </w:r>
      <w:r w:rsidRPr="004B7023">
        <w:rPr>
          <w:rFonts w:asciiTheme="minorHAnsi" w:hAnsiTheme="minorHAnsi" w:cstheme="minorHAnsi"/>
          <w:b/>
          <w:sz w:val="22"/>
          <w:szCs w:val="22"/>
          <w:lang w:val="en-US"/>
        </w:rPr>
        <w:tab/>
      </w:r>
      <w:r w:rsidRPr="004B7023">
        <w:rPr>
          <w:rFonts w:asciiTheme="minorHAnsi" w:hAnsiTheme="minorHAnsi" w:cstheme="minorHAnsi"/>
          <w:b/>
          <w:sz w:val="22"/>
          <w:szCs w:val="22"/>
          <w:lang w:val="en-US"/>
        </w:rPr>
        <w:tab/>
      </w:r>
      <w:r w:rsidRPr="004B7023">
        <w:rPr>
          <w:rFonts w:asciiTheme="minorHAnsi" w:hAnsiTheme="minorHAnsi" w:cstheme="minorHAnsi"/>
          <w:b/>
          <w:sz w:val="22"/>
          <w:szCs w:val="22"/>
          <w:lang w:val="en-US"/>
        </w:rPr>
        <w:tab/>
      </w:r>
      <w:r w:rsidRPr="004B7023">
        <w:rPr>
          <w:rFonts w:asciiTheme="minorHAnsi" w:hAnsiTheme="minorHAnsi" w:cstheme="minorHAnsi"/>
          <w:b/>
          <w:sz w:val="22"/>
          <w:szCs w:val="22"/>
          <w:lang w:val="en-US"/>
        </w:rPr>
        <w:tab/>
      </w:r>
      <w:r w:rsidRPr="004B7023">
        <w:rPr>
          <w:rFonts w:asciiTheme="minorHAnsi" w:hAnsiTheme="minorHAnsi" w:cstheme="minorHAnsi"/>
          <w:b/>
          <w:sz w:val="22"/>
          <w:szCs w:val="22"/>
          <w:lang w:val="en-US"/>
        </w:rPr>
        <w:tab/>
      </w:r>
    </w:p>
    <w:p w14:paraId="64C61962"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1EC8C362"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16FC46F8"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673B4CB1"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68FA0FC5"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5C3BE0DD"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002E787F"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11D15D6E"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27FA0EC5"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3F155A30"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3131BF73"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5C8A7AB7"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6653C58A" w14:textId="77777777" w:rsidR="001C5B48" w:rsidRDefault="001C5B48" w:rsidP="004B7023">
      <w:pPr>
        <w:shd w:val="clear" w:color="auto" w:fill="FFFFFF"/>
        <w:tabs>
          <w:tab w:val="left" w:pos="10490"/>
        </w:tabs>
        <w:ind w:left="10490"/>
        <w:contextualSpacing/>
        <w:jc w:val="right"/>
        <w:rPr>
          <w:rFonts w:asciiTheme="minorHAnsi" w:hAnsiTheme="minorHAnsi" w:cstheme="minorHAnsi"/>
          <w:spacing w:val="-6"/>
        </w:rPr>
      </w:pPr>
    </w:p>
    <w:p w14:paraId="36CE2663" w14:textId="77777777" w:rsidR="001C5B48" w:rsidRDefault="001C5B48" w:rsidP="004B7023">
      <w:pPr>
        <w:shd w:val="clear" w:color="auto" w:fill="FFFFFF"/>
        <w:tabs>
          <w:tab w:val="left" w:pos="10490"/>
        </w:tabs>
        <w:ind w:left="10490"/>
        <w:contextualSpacing/>
        <w:jc w:val="right"/>
        <w:rPr>
          <w:rFonts w:asciiTheme="minorHAnsi" w:hAnsiTheme="minorHAnsi" w:cstheme="minorHAnsi"/>
          <w:spacing w:val="-6"/>
        </w:rPr>
      </w:pPr>
    </w:p>
    <w:p w14:paraId="0F75A344" w14:textId="77777777" w:rsidR="00492415" w:rsidRDefault="00492415" w:rsidP="004B7023">
      <w:pPr>
        <w:shd w:val="clear" w:color="auto" w:fill="FFFFFF"/>
        <w:tabs>
          <w:tab w:val="left" w:pos="10490"/>
        </w:tabs>
        <w:ind w:left="10490"/>
        <w:contextualSpacing/>
        <w:jc w:val="right"/>
        <w:rPr>
          <w:rFonts w:asciiTheme="minorHAnsi" w:hAnsiTheme="minorHAnsi" w:cstheme="minorHAnsi"/>
          <w:spacing w:val="-6"/>
        </w:rPr>
      </w:pPr>
    </w:p>
    <w:p w14:paraId="264D64AC" w14:textId="77777777" w:rsidR="00690612" w:rsidRDefault="00690612" w:rsidP="004B7023">
      <w:pPr>
        <w:shd w:val="clear" w:color="auto" w:fill="FFFFFF"/>
        <w:tabs>
          <w:tab w:val="left" w:pos="10490"/>
        </w:tabs>
        <w:ind w:left="10490"/>
        <w:contextualSpacing/>
        <w:jc w:val="right"/>
        <w:rPr>
          <w:rFonts w:asciiTheme="minorHAnsi" w:hAnsiTheme="minorHAnsi" w:cstheme="minorHAnsi"/>
          <w:spacing w:val="-6"/>
        </w:rPr>
      </w:pPr>
    </w:p>
    <w:p w14:paraId="2F053209" w14:textId="77777777" w:rsidR="00492415" w:rsidRDefault="00492415" w:rsidP="004B7023">
      <w:pPr>
        <w:shd w:val="clear" w:color="auto" w:fill="FFFFFF"/>
        <w:tabs>
          <w:tab w:val="left" w:pos="10490"/>
        </w:tabs>
        <w:ind w:left="10490"/>
        <w:contextualSpacing/>
        <w:jc w:val="right"/>
        <w:rPr>
          <w:rFonts w:asciiTheme="minorHAnsi" w:hAnsiTheme="minorHAnsi" w:cstheme="minorHAnsi"/>
          <w:spacing w:val="-6"/>
        </w:rPr>
      </w:pPr>
    </w:p>
    <w:p w14:paraId="47929373" w14:textId="77777777" w:rsidR="00264EF7" w:rsidRDefault="00264EF7" w:rsidP="004B7023">
      <w:pPr>
        <w:shd w:val="clear" w:color="auto" w:fill="FFFFFF"/>
        <w:tabs>
          <w:tab w:val="left" w:pos="10490"/>
        </w:tabs>
        <w:ind w:left="10490"/>
        <w:contextualSpacing/>
        <w:jc w:val="right"/>
        <w:rPr>
          <w:rFonts w:asciiTheme="minorHAnsi" w:hAnsiTheme="minorHAnsi" w:cstheme="minorHAnsi"/>
          <w:spacing w:val="-6"/>
        </w:rPr>
      </w:pPr>
    </w:p>
    <w:p w14:paraId="17D24F86" w14:textId="77777777" w:rsidR="004B7023" w:rsidRPr="00492415" w:rsidRDefault="004B7023" w:rsidP="004B7023">
      <w:pPr>
        <w:shd w:val="clear" w:color="auto" w:fill="FFFFFF"/>
        <w:tabs>
          <w:tab w:val="left" w:pos="10490"/>
        </w:tabs>
        <w:ind w:left="10490"/>
        <w:contextualSpacing/>
        <w:jc w:val="right"/>
        <w:rPr>
          <w:rFonts w:asciiTheme="minorHAnsi" w:hAnsiTheme="minorHAnsi" w:cstheme="minorHAnsi"/>
          <w:b/>
        </w:rPr>
      </w:pPr>
      <w:r w:rsidRPr="00492415">
        <w:rPr>
          <w:rFonts w:asciiTheme="minorHAnsi" w:hAnsiTheme="minorHAnsi" w:cstheme="minorHAnsi"/>
          <w:b/>
          <w:spacing w:val="-6"/>
        </w:rPr>
        <w:lastRenderedPageBreak/>
        <w:t>Załącznik nr 2 do SWZ</w:t>
      </w:r>
    </w:p>
    <w:p w14:paraId="7A4187BD" w14:textId="77777777" w:rsidR="004B7023" w:rsidRPr="00492415" w:rsidRDefault="004B7023" w:rsidP="004B7023">
      <w:pPr>
        <w:shd w:val="clear" w:color="auto" w:fill="FFFFFF"/>
        <w:spacing w:before="396"/>
        <w:ind w:right="122"/>
        <w:contextualSpacing/>
        <w:jc w:val="center"/>
        <w:rPr>
          <w:rFonts w:asciiTheme="minorHAnsi" w:hAnsiTheme="minorHAnsi" w:cstheme="minorHAnsi"/>
          <w:b/>
          <w:bCs/>
          <w:spacing w:val="-8"/>
        </w:rPr>
      </w:pPr>
      <w:r w:rsidRPr="00492415">
        <w:rPr>
          <w:rFonts w:asciiTheme="minorHAnsi" w:hAnsiTheme="minorHAnsi" w:cstheme="minorHAnsi"/>
          <w:b/>
          <w:bCs/>
          <w:spacing w:val="-8"/>
        </w:rPr>
        <w:t xml:space="preserve">FORMULARZ CENOWY </w:t>
      </w:r>
    </w:p>
    <w:p w14:paraId="34384510" w14:textId="6DDA2979" w:rsidR="004B7023" w:rsidRPr="00492415" w:rsidRDefault="00EA3EFA" w:rsidP="004B7023">
      <w:pPr>
        <w:rPr>
          <w:rFonts w:asciiTheme="minorHAnsi" w:hAnsiTheme="minorHAnsi" w:cstheme="minorHAnsi"/>
          <w:b/>
        </w:rPr>
      </w:pPr>
      <w:r>
        <w:rPr>
          <w:rFonts w:asciiTheme="minorHAnsi" w:hAnsiTheme="minorHAnsi" w:cstheme="minorHAnsi"/>
          <w:b/>
          <w:bCs/>
          <w:iCs/>
          <w:spacing w:val="-6"/>
        </w:rPr>
        <w:t>PAKIET 9</w:t>
      </w:r>
      <w:r w:rsidR="004B7023" w:rsidRPr="00492415">
        <w:rPr>
          <w:rFonts w:asciiTheme="minorHAnsi" w:hAnsiTheme="minorHAnsi" w:cstheme="minorHAnsi"/>
          <w:b/>
          <w:bCs/>
          <w:iCs/>
        </w:rPr>
        <w:t>:  Endoproteza całkowita stawu biodrowego w artykulacji</w:t>
      </w:r>
    </w:p>
    <w:tbl>
      <w:tblPr>
        <w:tblW w:w="5000" w:type="pct"/>
        <w:tblCellMar>
          <w:left w:w="70" w:type="dxa"/>
          <w:right w:w="70" w:type="dxa"/>
        </w:tblCellMar>
        <w:tblLook w:val="04A0" w:firstRow="1" w:lastRow="0" w:firstColumn="1" w:lastColumn="0" w:noHBand="0" w:noVBand="1"/>
      </w:tblPr>
      <w:tblGrid>
        <w:gridCol w:w="556"/>
        <w:gridCol w:w="7387"/>
        <w:gridCol w:w="1024"/>
        <w:gridCol w:w="1180"/>
        <w:gridCol w:w="1100"/>
        <w:gridCol w:w="1080"/>
        <w:gridCol w:w="1065"/>
        <w:gridCol w:w="1318"/>
      </w:tblGrid>
      <w:tr w:rsidR="004B7023" w:rsidRPr="004B7023" w14:paraId="4AB20DA5" w14:textId="77777777" w:rsidTr="00C9070F">
        <w:trPr>
          <w:trHeight w:val="510"/>
        </w:trPr>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E452F"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Lp.</w:t>
            </w:r>
          </w:p>
        </w:tc>
        <w:tc>
          <w:tcPr>
            <w:tcW w:w="2511" w:type="pct"/>
            <w:tcBorders>
              <w:top w:val="single" w:sz="4" w:space="0" w:color="auto"/>
              <w:left w:val="nil"/>
              <w:bottom w:val="single" w:sz="4" w:space="0" w:color="auto"/>
              <w:right w:val="single" w:sz="4" w:space="0" w:color="auto"/>
            </w:tcBorders>
            <w:shd w:val="clear" w:color="auto" w:fill="auto"/>
            <w:vAlign w:val="center"/>
          </w:tcPr>
          <w:p w14:paraId="37711C21"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Rodzaj sprzętu</w:t>
            </w:r>
          </w:p>
        </w:tc>
        <w:tc>
          <w:tcPr>
            <w:tcW w:w="348" w:type="pct"/>
            <w:tcBorders>
              <w:top w:val="single" w:sz="4" w:space="0" w:color="auto"/>
              <w:left w:val="nil"/>
              <w:bottom w:val="single" w:sz="4" w:space="0" w:color="auto"/>
              <w:right w:val="single" w:sz="4" w:space="0" w:color="auto"/>
            </w:tcBorders>
            <w:shd w:val="clear" w:color="auto" w:fill="auto"/>
            <w:vAlign w:val="center"/>
          </w:tcPr>
          <w:p w14:paraId="0950E1CD"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 xml:space="preserve">Ilość </w:t>
            </w:r>
          </w:p>
          <w:p w14:paraId="7EF337B5"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w szt.</w:t>
            </w:r>
          </w:p>
        </w:tc>
        <w:tc>
          <w:tcPr>
            <w:tcW w:w="400" w:type="pct"/>
            <w:tcBorders>
              <w:top w:val="single" w:sz="4" w:space="0" w:color="auto"/>
              <w:left w:val="nil"/>
              <w:bottom w:val="single" w:sz="4" w:space="0" w:color="auto"/>
              <w:right w:val="single" w:sz="4" w:space="0" w:color="auto"/>
            </w:tcBorders>
            <w:shd w:val="clear" w:color="auto" w:fill="auto"/>
            <w:vAlign w:val="center"/>
          </w:tcPr>
          <w:p w14:paraId="53AD0A79"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Producent</w:t>
            </w:r>
          </w:p>
        </w:tc>
        <w:tc>
          <w:tcPr>
            <w:tcW w:w="374" w:type="pct"/>
            <w:tcBorders>
              <w:top w:val="single" w:sz="4" w:space="0" w:color="auto"/>
              <w:left w:val="nil"/>
              <w:bottom w:val="single" w:sz="4" w:space="0" w:color="auto"/>
              <w:right w:val="single" w:sz="4" w:space="0" w:color="auto"/>
            </w:tcBorders>
            <w:shd w:val="clear" w:color="auto" w:fill="auto"/>
            <w:vAlign w:val="center"/>
          </w:tcPr>
          <w:p w14:paraId="30779734"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Cena jedno. netto/szt.</w:t>
            </w:r>
          </w:p>
        </w:tc>
        <w:tc>
          <w:tcPr>
            <w:tcW w:w="367" w:type="pct"/>
            <w:tcBorders>
              <w:top w:val="single" w:sz="4" w:space="0" w:color="auto"/>
              <w:left w:val="nil"/>
              <w:bottom w:val="single" w:sz="4" w:space="0" w:color="auto"/>
              <w:right w:val="single" w:sz="4" w:space="0" w:color="auto"/>
            </w:tcBorders>
            <w:shd w:val="clear" w:color="auto" w:fill="auto"/>
            <w:vAlign w:val="center"/>
          </w:tcPr>
          <w:p w14:paraId="76F07829"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Wartość netto</w:t>
            </w:r>
          </w:p>
        </w:tc>
        <w:tc>
          <w:tcPr>
            <w:tcW w:w="362" w:type="pct"/>
            <w:tcBorders>
              <w:top w:val="single" w:sz="4" w:space="0" w:color="auto"/>
              <w:left w:val="nil"/>
              <w:bottom w:val="single" w:sz="4" w:space="0" w:color="auto"/>
              <w:right w:val="single" w:sz="4" w:space="0" w:color="auto"/>
            </w:tcBorders>
            <w:shd w:val="clear" w:color="auto" w:fill="auto"/>
            <w:vAlign w:val="center"/>
          </w:tcPr>
          <w:p w14:paraId="023EA7AC"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Stawka VAT</w:t>
            </w:r>
          </w:p>
        </w:tc>
        <w:tc>
          <w:tcPr>
            <w:tcW w:w="448" w:type="pct"/>
            <w:tcBorders>
              <w:top w:val="single" w:sz="4" w:space="0" w:color="auto"/>
              <w:left w:val="nil"/>
              <w:bottom w:val="single" w:sz="4" w:space="0" w:color="auto"/>
              <w:right w:val="single" w:sz="4" w:space="0" w:color="auto"/>
            </w:tcBorders>
            <w:shd w:val="clear" w:color="auto" w:fill="auto"/>
            <w:vAlign w:val="center"/>
          </w:tcPr>
          <w:p w14:paraId="38B31ED1" w14:textId="77777777" w:rsidR="004B7023" w:rsidRPr="004B7023" w:rsidRDefault="004B7023" w:rsidP="004B7023">
            <w:pPr>
              <w:jc w:val="center"/>
              <w:rPr>
                <w:rFonts w:asciiTheme="minorHAnsi" w:hAnsiTheme="minorHAnsi" w:cstheme="minorHAnsi"/>
                <w:b/>
                <w:sz w:val="22"/>
                <w:szCs w:val="22"/>
              </w:rPr>
            </w:pPr>
            <w:r w:rsidRPr="004B7023">
              <w:rPr>
                <w:rFonts w:asciiTheme="minorHAnsi" w:hAnsiTheme="minorHAnsi" w:cstheme="minorHAnsi"/>
                <w:b/>
                <w:sz w:val="22"/>
                <w:szCs w:val="22"/>
              </w:rPr>
              <w:t>Wartość brutto</w:t>
            </w:r>
          </w:p>
        </w:tc>
      </w:tr>
      <w:tr w:rsidR="004B7023" w:rsidRPr="004B7023" w14:paraId="1F38072B" w14:textId="77777777" w:rsidTr="00C9070F">
        <w:trPr>
          <w:trHeight w:val="349"/>
        </w:trPr>
        <w:tc>
          <w:tcPr>
            <w:tcW w:w="189" w:type="pct"/>
            <w:tcBorders>
              <w:top w:val="nil"/>
              <w:left w:val="single" w:sz="4" w:space="0" w:color="auto"/>
              <w:bottom w:val="single" w:sz="4" w:space="0" w:color="auto"/>
              <w:right w:val="single" w:sz="4" w:space="0" w:color="auto"/>
            </w:tcBorders>
            <w:shd w:val="clear" w:color="auto" w:fill="auto"/>
            <w:vAlign w:val="center"/>
          </w:tcPr>
          <w:p w14:paraId="2BC25BFE"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1.</w:t>
            </w:r>
          </w:p>
        </w:tc>
        <w:tc>
          <w:tcPr>
            <w:tcW w:w="2511" w:type="pct"/>
            <w:tcBorders>
              <w:top w:val="nil"/>
              <w:left w:val="nil"/>
              <w:bottom w:val="single" w:sz="4" w:space="0" w:color="auto"/>
              <w:right w:val="single" w:sz="4" w:space="0" w:color="auto"/>
            </w:tcBorders>
            <w:shd w:val="clear" w:color="auto" w:fill="auto"/>
          </w:tcPr>
          <w:p w14:paraId="5A4FEC13" w14:textId="288FCDDA" w:rsidR="004B7023" w:rsidRPr="001C5B48" w:rsidRDefault="004B7023" w:rsidP="004B7023">
            <w:pPr>
              <w:rPr>
                <w:rFonts w:asciiTheme="minorHAnsi" w:hAnsiTheme="minorHAnsi" w:cstheme="minorHAnsi"/>
                <w:bCs/>
                <w:noProof/>
                <w:sz w:val="20"/>
                <w:szCs w:val="20"/>
              </w:rPr>
            </w:pPr>
            <w:r w:rsidRPr="001C5B48">
              <w:rPr>
                <w:rFonts w:asciiTheme="minorHAnsi" w:hAnsiTheme="minorHAnsi" w:cstheme="minorHAnsi"/>
                <w:sz w:val="20"/>
                <w:szCs w:val="20"/>
              </w:rPr>
              <w:t>Krótki trzpień szyjkowy – o kącie CCD w prz</w:t>
            </w:r>
            <w:r w:rsidR="001E15B9" w:rsidRPr="001C5B48">
              <w:rPr>
                <w:rFonts w:asciiTheme="minorHAnsi" w:hAnsiTheme="minorHAnsi" w:cstheme="minorHAnsi"/>
                <w:sz w:val="20"/>
                <w:szCs w:val="20"/>
              </w:rPr>
              <w:t>edziale 125° – 145°, wykonany w </w:t>
            </w:r>
            <w:r w:rsidR="001C5B48">
              <w:rPr>
                <w:rFonts w:asciiTheme="minorHAnsi" w:hAnsiTheme="minorHAnsi" w:cstheme="minorHAnsi"/>
                <w:sz w:val="20"/>
                <w:szCs w:val="20"/>
              </w:rPr>
              <w:t>całości ze </w:t>
            </w:r>
            <w:r w:rsidRPr="001C5B48">
              <w:rPr>
                <w:rFonts w:asciiTheme="minorHAnsi" w:hAnsiTheme="minorHAnsi" w:cstheme="minorHAnsi"/>
                <w:sz w:val="20"/>
                <w:szCs w:val="20"/>
              </w:rPr>
              <w:t>stopu tytanu, w co najmniej 9 rozm</w:t>
            </w:r>
            <w:r w:rsidR="001E15B9" w:rsidRPr="001C5B48">
              <w:rPr>
                <w:rFonts w:asciiTheme="minorHAnsi" w:hAnsiTheme="minorHAnsi" w:cstheme="minorHAnsi"/>
                <w:sz w:val="20"/>
                <w:szCs w:val="20"/>
              </w:rPr>
              <w:t>iarach, o przekroju stożkowym w </w:t>
            </w:r>
            <w:r w:rsidRPr="001C5B48">
              <w:rPr>
                <w:rFonts w:asciiTheme="minorHAnsi" w:hAnsiTheme="minorHAnsi" w:cstheme="minorHAnsi"/>
                <w:sz w:val="20"/>
                <w:szCs w:val="20"/>
              </w:rPr>
              <w:t>3 płaszczyznach, pokryty czystym tytanem i bonitem.</w:t>
            </w:r>
          </w:p>
        </w:tc>
        <w:tc>
          <w:tcPr>
            <w:tcW w:w="348" w:type="pct"/>
            <w:tcBorders>
              <w:top w:val="nil"/>
              <w:left w:val="nil"/>
              <w:bottom w:val="single" w:sz="4" w:space="0" w:color="auto"/>
              <w:right w:val="single" w:sz="4" w:space="0" w:color="auto"/>
            </w:tcBorders>
            <w:shd w:val="clear" w:color="auto" w:fill="auto"/>
            <w:vAlign w:val="center"/>
          </w:tcPr>
          <w:p w14:paraId="472075B6" w14:textId="4449F39A"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435094AB"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05643DE4"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71A6F82A"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2D8B6722"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58005133" w14:textId="77777777" w:rsidR="004B7023" w:rsidRPr="001C5B48" w:rsidRDefault="004B7023" w:rsidP="004B7023">
            <w:pPr>
              <w:jc w:val="center"/>
              <w:rPr>
                <w:rFonts w:asciiTheme="minorHAnsi" w:hAnsiTheme="minorHAnsi" w:cstheme="minorHAnsi"/>
                <w:sz w:val="20"/>
                <w:szCs w:val="20"/>
              </w:rPr>
            </w:pPr>
          </w:p>
        </w:tc>
      </w:tr>
      <w:tr w:rsidR="004B7023" w:rsidRPr="004B7023" w14:paraId="293F65F4"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4377B6D7"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2.</w:t>
            </w:r>
          </w:p>
        </w:tc>
        <w:tc>
          <w:tcPr>
            <w:tcW w:w="2511" w:type="pct"/>
            <w:tcBorders>
              <w:top w:val="nil"/>
              <w:left w:val="nil"/>
              <w:bottom w:val="single" w:sz="4" w:space="0" w:color="auto"/>
              <w:right w:val="single" w:sz="4" w:space="0" w:color="auto"/>
            </w:tcBorders>
            <w:shd w:val="clear" w:color="auto" w:fill="auto"/>
          </w:tcPr>
          <w:p w14:paraId="62AE351D" w14:textId="33B20FC5"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Panewka bezcementowa – tytanowa napylana czystym tytanem o wysokiej porowatości ok</w:t>
            </w:r>
            <w:r w:rsidR="001E15B9" w:rsidRPr="001C5B48">
              <w:rPr>
                <w:rFonts w:asciiTheme="minorHAnsi" w:hAnsiTheme="minorHAnsi" w:cstheme="minorHAnsi"/>
                <w:sz w:val="20"/>
                <w:szCs w:val="20"/>
              </w:rPr>
              <w:t>.</w:t>
            </w:r>
            <w:r w:rsidRPr="001C5B48">
              <w:rPr>
                <w:rFonts w:asciiTheme="minorHAnsi" w:hAnsiTheme="minorHAnsi" w:cstheme="minorHAnsi"/>
                <w:sz w:val="20"/>
                <w:szCs w:val="20"/>
              </w:rPr>
              <w:t xml:space="preserve"> 60%, umożliwiającej wzrost kostniny wgłąb por panewki, dającej </w:t>
            </w:r>
            <w:r w:rsidR="001E15B9" w:rsidRPr="001C5B48">
              <w:rPr>
                <w:rFonts w:asciiTheme="minorHAnsi" w:hAnsiTheme="minorHAnsi" w:cstheme="minorHAnsi"/>
                <w:sz w:val="20"/>
                <w:szCs w:val="20"/>
              </w:rPr>
              <w:t>bardzo dobrą stabilość pierwotną i wtórną</w:t>
            </w:r>
            <w:r w:rsidRPr="001C5B48">
              <w:rPr>
                <w:rFonts w:asciiTheme="minorHAnsi" w:hAnsiTheme="minorHAnsi" w:cstheme="minorHAnsi"/>
                <w:sz w:val="20"/>
                <w:szCs w:val="20"/>
              </w:rPr>
              <w:t xml:space="preserve"> implantu. Panewki w rozmiarach 40-68 mm ze skokiem co 2 mm w wersji press-fit, </w:t>
            </w:r>
            <w:r w:rsidR="001E15B9" w:rsidRPr="001C5B48">
              <w:rPr>
                <w:rFonts w:asciiTheme="minorHAnsi" w:hAnsiTheme="minorHAnsi" w:cstheme="minorHAnsi"/>
                <w:sz w:val="20"/>
                <w:szCs w:val="20"/>
              </w:rPr>
              <w:t>gładko polerowana wewnętrznie z </w:t>
            </w:r>
            <w:r w:rsidRPr="001C5B48">
              <w:rPr>
                <w:rFonts w:asciiTheme="minorHAnsi" w:hAnsiTheme="minorHAnsi" w:cstheme="minorHAnsi"/>
                <w:sz w:val="20"/>
                <w:szCs w:val="20"/>
              </w:rPr>
              <w:t xml:space="preserve">antyrotacyjnym systemem zatrzaskowym w połowie głębokości panewki, dostępna </w:t>
            </w:r>
            <w:r w:rsidR="001C5B48">
              <w:rPr>
                <w:rFonts w:asciiTheme="minorHAnsi" w:hAnsiTheme="minorHAnsi" w:cstheme="minorHAnsi"/>
                <w:sz w:val="20"/>
                <w:szCs w:val="20"/>
              </w:rPr>
              <w:t>w wersji z 3 otworami i bez, do </w:t>
            </w:r>
            <w:r w:rsidRPr="001C5B48">
              <w:rPr>
                <w:rFonts w:asciiTheme="minorHAnsi" w:hAnsiTheme="minorHAnsi" w:cstheme="minorHAnsi"/>
                <w:sz w:val="20"/>
                <w:szCs w:val="20"/>
              </w:rPr>
              <w:t>każdej panewki z otworami – śruba lub zaślepka do każdego otworu.</w:t>
            </w:r>
          </w:p>
        </w:tc>
        <w:tc>
          <w:tcPr>
            <w:tcW w:w="348" w:type="pct"/>
            <w:tcBorders>
              <w:top w:val="nil"/>
              <w:left w:val="nil"/>
              <w:bottom w:val="single" w:sz="4" w:space="0" w:color="auto"/>
              <w:right w:val="single" w:sz="4" w:space="0" w:color="auto"/>
            </w:tcBorders>
            <w:shd w:val="clear" w:color="auto" w:fill="auto"/>
            <w:vAlign w:val="center"/>
          </w:tcPr>
          <w:p w14:paraId="50387FA9" w14:textId="51750254"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22866657"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1910D952"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366DDDBB"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2FE01897"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431C2189" w14:textId="77777777" w:rsidR="004B7023" w:rsidRPr="001C5B48" w:rsidRDefault="004B7023" w:rsidP="004B7023">
            <w:pPr>
              <w:jc w:val="center"/>
              <w:rPr>
                <w:rFonts w:asciiTheme="minorHAnsi" w:hAnsiTheme="minorHAnsi" w:cstheme="minorHAnsi"/>
                <w:sz w:val="20"/>
                <w:szCs w:val="20"/>
              </w:rPr>
            </w:pPr>
          </w:p>
        </w:tc>
      </w:tr>
      <w:tr w:rsidR="004B7023" w:rsidRPr="004B7023" w14:paraId="3ACC5B37"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00370BAD"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3.</w:t>
            </w:r>
          </w:p>
        </w:tc>
        <w:tc>
          <w:tcPr>
            <w:tcW w:w="2511" w:type="pct"/>
            <w:tcBorders>
              <w:top w:val="nil"/>
              <w:left w:val="nil"/>
              <w:bottom w:val="single" w:sz="4" w:space="0" w:color="auto"/>
              <w:right w:val="single" w:sz="4" w:space="0" w:color="auto"/>
            </w:tcBorders>
            <w:shd w:val="clear" w:color="auto" w:fill="auto"/>
          </w:tcPr>
          <w:p w14:paraId="5AC78AA4" w14:textId="77777777"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Głowa CoCr o średnicach 22,28,32 w co najmniej 5 rozmiarach długości szyjki.</w:t>
            </w:r>
          </w:p>
        </w:tc>
        <w:tc>
          <w:tcPr>
            <w:tcW w:w="348" w:type="pct"/>
            <w:tcBorders>
              <w:top w:val="nil"/>
              <w:left w:val="nil"/>
              <w:bottom w:val="single" w:sz="4" w:space="0" w:color="auto"/>
              <w:right w:val="single" w:sz="4" w:space="0" w:color="auto"/>
            </w:tcBorders>
            <w:shd w:val="clear" w:color="auto" w:fill="auto"/>
            <w:vAlign w:val="center"/>
          </w:tcPr>
          <w:p w14:paraId="341EA885" w14:textId="303E8BCD"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5</w:t>
            </w:r>
          </w:p>
        </w:tc>
        <w:tc>
          <w:tcPr>
            <w:tcW w:w="400" w:type="pct"/>
            <w:tcBorders>
              <w:top w:val="nil"/>
              <w:left w:val="nil"/>
              <w:bottom w:val="single" w:sz="4" w:space="0" w:color="auto"/>
              <w:right w:val="single" w:sz="4" w:space="0" w:color="auto"/>
            </w:tcBorders>
            <w:shd w:val="clear" w:color="auto" w:fill="auto"/>
            <w:vAlign w:val="center"/>
          </w:tcPr>
          <w:p w14:paraId="1733D09C"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39D69F6E"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79AEFF9F"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49916D99"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6B2663B7" w14:textId="77777777" w:rsidR="004B7023" w:rsidRPr="001C5B48" w:rsidRDefault="004B7023" w:rsidP="004B7023">
            <w:pPr>
              <w:jc w:val="center"/>
              <w:rPr>
                <w:rFonts w:asciiTheme="minorHAnsi" w:hAnsiTheme="minorHAnsi" w:cstheme="minorHAnsi"/>
                <w:sz w:val="20"/>
                <w:szCs w:val="20"/>
              </w:rPr>
            </w:pPr>
          </w:p>
        </w:tc>
      </w:tr>
      <w:tr w:rsidR="004B7023" w:rsidRPr="004B7023" w14:paraId="1E9752F3"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4CD43102"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4.</w:t>
            </w:r>
          </w:p>
        </w:tc>
        <w:tc>
          <w:tcPr>
            <w:tcW w:w="2511" w:type="pct"/>
            <w:tcBorders>
              <w:top w:val="nil"/>
              <w:left w:val="nil"/>
              <w:bottom w:val="single" w:sz="4" w:space="0" w:color="auto"/>
              <w:right w:val="single" w:sz="4" w:space="0" w:color="auto"/>
            </w:tcBorders>
            <w:shd w:val="clear" w:color="auto" w:fill="auto"/>
          </w:tcPr>
          <w:p w14:paraId="03690660" w14:textId="77777777"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Głowa ceramiczna o średnicach 32mm i 36mm, w 3 rozmiarach długości szyjki.</w:t>
            </w:r>
          </w:p>
        </w:tc>
        <w:tc>
          <w:tcPr>
            <w:tcW w:w="348" w:type="pct"/>
            <w:tcBorders>
              <w:top w:val="nil"/>
              <w:left w:val="nil"/>
              <w:bottom w:val="single" w:sz="4" w:space="0" w:color="auto"/>
              <w:right w:val="single" w:sz="4" w:space="0" w:color="auto"/>
            </w:tcBorders>
            <w:shd w:val="clear" w:color="auto" w:fill="auto"/>
            <w:vAlign w:val="center"/>
          </w:tcPr>
          <w:p w14:paraId="6F2652E2" w14:textId="34FF73FA"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2C46A948"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2DD8E854"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7555A8B1"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723587C2"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0AA60841" w14:textId="77777777" w:rsidR="004B7023" w:rsidRPr="001C5B48" w:rsidRDefault="004B7023" w:rsidP="004B7023">
            <w:pPr>
              <w:jc w:val="center"/>
              <w:rPr>
                <w:rFonts w:asciiTheme="minorHAnsi" w:hAnsiTheme="minorHAnsi" w:cstheme="minorHAnsi"/>
                <w:sz w:val="20"/>
                <w:szCs w:val="20"/>
              </w:rPr>
            </w:pPr>
          </w:p>
        </w:tc>
      </w:tr>
      <w:tr w:rsidR="004B7023" w:rsidRPr="004B7023" w14:paraId="42BFFDEC"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2E55E3A2"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5.</w:t>
            </w:r>
          </w:p>
        </w:tc>
        <w:tc>
          <w:tcPr>
            <w:tcW w:w="2511" w:type="pct"/>
            <w:tcBorders>
              <w:top w:val="nil"/>
              <w:left w:val="nil"/>
              <w:bottom w:val="single" w:sz="4" w:space="0" w:color="auto"/>
              <w:right w:val="single" w:sz="4" w:space="0" w:color="auto"/>
            </w:tcBorders>
            <w:shd w:val="clear" w:color="auto" w:fill="auto"/>
          </w:tcPr>
          <w:p w14:paraId="300A8FE6" w14:textId="032497B3"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Głowa ZrNb – dla pacjentów uczulonych na CoC</w:t>
            </w:r>
            <w:r w:rsidR="001E15B9" w:rsidRPr="001C5B48">
              <w:rPr>
                <w:rFonts w:asciiTheme="minorHAnsi" w:hAnsiTheme="minorHAnsi" w:cstheme="minorHAnsi"/>
                <w:sz w:val="20"/>
                <w:szCs w:val="20"/>
              </w:rPr>
              <w:t>r – o średnicach 22, 28, 32mm i </w:t>
            </w:r>
            <w:r w:rsidR="001C5B48">
              <w:rPr>
                <w:rFonts w:asciiTheme="minorHAnsi" w:hAnsiTheme="minorHAnsi" w:cstheme="minorHAnsi"/>
                <w:sz w:val="20"/>
                <w:szCs w:val="20"/>
              </w:rPr>
              <w:t>36mm, w </w:t>
            </w:r>
            <w:r w:rsidRPr="001C5B48">
              <w:rPr>
                <w:rFonts w:asciiTheme="minorHAnsi" w:hAnsiTheme="minorHAnsi" w:cstheme="minorHAnsi"/>
                <w:sz w:val="20"/>
                <w:szCs w:val="20"/>
              </w:rPr>
              <w:t>5 rozmiarach długości szyjki.</w:t>
            </w:r>
          </w:p>
        </w:tc>
        <w:tc>
          <w:tcPr>
            <w:tcW w:w="348" w:type="pct"/>
            <w:tcBorders>
              <w:top w:val="nil"/>
              <w:left w:val="nil"/>
              <w:bottom w:val="single" w:sz="4" w:space="0" w:color="auto"/>
              <w:right w:val="single" w:sz="4" w:space="0" w:color="auto"/>
            </w:tcBorders>
            <w:shd w:val="clear" w:color="auto" w:fill="auto"/>
            <w:vAlign w:val="center"/>
          </w:tcPr>
          <w:p w14:paraId="203F406D" w14:textId="7C886A86"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5</w:t>
            </w:r>
          </w:p>
        </w:tc>
        <w:tc>
          <w:tcPr>
            <w:tcW w:w="400" w:type="pct"/>
            <w:tcBorders>
              <w:top w:val="nil"/>
              <w:left w:val="nil"/>
              <w:bottom w:val="single" w:sz="4" w:space="0" w:color="auto"/>
              <w:right w:val="single" w:sz="4" w:space="0" w:color="auto"/>
            </w:tcBorders>
            <w:shd w:val="clear" w:color="auto" w:fill="auto"/>
            <w:vAlign w:val="center"/>
          </w:tcPr>
          <w:p w14:paraId="35974F38"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08C6E4F9"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514ADED3"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40533199"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52A29877" w14:textId="77777777" w:rsidR="004B7023" w:rsidRPr="001C5B48" w:rsidRDefault="004B7023" w:rsidP="004B7023">
            <w:pPr>
              <w:jc w:val="center"/>
              <w:rPr>
                <w:rFonts w:asciiTheme="minorHAnsi" w:hAnsiTheme="minorHAnsi" w:cstheme="minorHAnsi"/>
                <w:sz w:val="20"/>
                <w:szCs w:val="20"/>
              </w:rPr>
            </w:pPr>
          </w:p>
        </w:tc>
      </w:tr>
      <w:tr w:rsidR="004B7023" w:rsidRPr="004B7023" w14:paraId="09B64940"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5A7D27C4"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6.</w:t>
            </w:r>
          </w:p>
        </w:tc>
        <w:tc>
          <w:tcPr>
            <w:tcW w:w="2511" w:type="pct"/>
            <w:tcBorders>
              <w:top w:val="nil"/>
              <w:left w:val="nil"/>
              <w:bottom w:val="single" w:sz="4" w:space="0" w:color="auto"/>
              <w:right w:val="single" w:sz="4" w:space="0" w:color="auto"/>
            </w:tcBorders>
            <w:shd w:val="clear" w:color="auto" w:fill="auto"/>
          </w:tcPr>
          <w:p w14:paraId="0E6B6CAA" w14:textId="7F332DF9"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Wkładka XLPE – System wymiennych wkładek XLPE (crosslinkowany polietylen) do głów 36mm w rozmiarach 52-68 mm, do głów 32 mm w rozmiarach 48-62 mm, do głów 28 mm w rozmiarach 46-60 mm; do głów 22 w rozmiarz</w:t>
            </w:r>
            <w:r w:rsidR="001C5B48">
              <w:rPr>
                <w:rFonts w:asciiTheme="minorHAnsi" w:hAnsiTheme="minorHAnsi" w:cstheme="minorHAnsi"/>
                <w:sz w:val="20"/>
                <w:szCs w:val="20"/>
              </w:rPr>
              <w:t>e 40-44 mm wersja symetryczna i </w:t>
            </w:r>
            <w:r w:rsidRPr="001C5B48">
              <w:rPr>
                <w:rFonts w:asciiTheme="minorHAnsi" w:hAnsiTheme="minorHAnsi" w:cstheme="minorHAnsi"/>
                <w:sz w:val="20"/>
                <w:szCs w:val="20"/>
              </w:rPr>
              <w:t>asymetryczna z nadbudową 20 stopni.</w:t>
            </w:r>
          </w:p>
        </w:tc>
        <w:tc>
          <w:tcPr>
            <w:tcW w:w="348" w:type="pct"/>
            <w:tcBorders>
              <w:top w:val="nil"/>
              <w:left w:val="nil"/>
              <w:bottom w:val="single" w:sz="4" w:space="0" w:color="auto"/>
              <w:right w:val="single" w:sz="4" w:space="0" w:color="auto"/>
            </w:tcBorders>
            <w:shd w:val="clear" w:color="auto" w:fill="auto"/>
            <w:vAlign w:val="center"/>
          </w:tcPr>
          <w:p w14:paraId="4A345CCC" w14:textId="743A3A64"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55D8C9F0"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78C7CF21"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2462281D"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64A9B594"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5DA7CED2" w14:textId="77777777" w:rsidR="004B7023" w:rsidRPr="001C5B48" w:rsidRDefault="004B7023" w:rsidP="004B7023">
            <w:pPr>
              <w:jc w:val="center"/>
              <w:rPr>
                <w:rFonts w:asciiTheme="minorHAnsi" w:hAnsiTheme="minorHAnsi" w:cstheme="minorHAnsi"/>
                <w:sz w:val="20"/>
                <w:szCs w:val="20"/>
              </w:rPr>
            </w:pPr>
          </w:p>
        </w:tc>
      </w:tr>
      <w:tr w:rsidR="004B7023" w:rsidRPr="004B7023" w14:paraId="3FF2B524"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3124D280"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7.</w:t>
            </w:r>
          </w:p>
        </w:tc>
        <w:tc>
          <w:tcPr>
            <w:tcW w:w="2511" w:type="pct"/>
            <w:tcBorders>
              <w:top w:val="nil"/>
              <w:left w:val="nil"/>
              <w:bottom w:val="single" w:sz="4" w:space="0" w:color="auto"/>
              <w:right w:val="single" w:sz="4" w:space="0" w:color="auto"/>
            </w:tcBorders>
            <w:shd w:val="clear" w:color="auto" w:fill="auto"/>
          </w:tcPr>
          <w:p w14:paraId="6CAC3F74" w14:textId="113BF6AD"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Śruby/zaślepki</w:t>
            </w:r>
            <w:r w:rsidR="001E15B9" w:rsidRPr="001C5B48">
              <w:rPr>
                <w:rFonts w:asciiTheme="minorHAnsi" w:hAnsiTheme="minorHAnsi" w:cstheme="minorHAnsi"/>
                <w:sz w:val="20"/>
                <w:szCs w:val="20"/>
              </w:rPr>
              <w:t>.</w:t>
            </w:r>
          </w:p>
        </w:tc>
        <w:tc>
          <w:tcPr>
            <w:tcW w:w="348" w:type="pct"/>
            <w:tcBorders>
              <w:top w:val="nil"/>
              <w:left w:val="nil"/>
              <w:bottom w:val="single" w:sz="4" w:space="0" w:color="auto"/>
              <w:right w:val="single" w:sz="4" w:space="0" w:color="auto"/>
            </w:tcBorders>
            <w:shd w:val="clear" w:color="auto" w:fill="auto"/>
            <w:vAlign w:val="center"/>
          </w:tcPr>
          <w:p w14:paraId="270B45DF" w14:textId="77777777" w:rsidR="004B7023" w:rsidRPr="001C5B48" w:rsidRDefault="004B7023"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50</w:t>
            </w:r>
          </w:p>
        </w:tc>
        <w:tc>
          <w:tcPr>
            <w:tcW w:w="400" w:type="pct"/>
            <w:tcBorders>
              <w:top w:val="nil"/>
              <w:left w:val="nil"/>
              <w:bottom w:val="single" w:sz="4" w:space="0" w:color="auto"/>
              <w:right w:val="single" w:sz="4" w:space="0" w:color="auto"/>
            </w:tcBorders>
            <w:shd w:val="clear" w:color="auto" w:fill="auto"/>
            <w:vAlign w:val="center"/>
          </w:tcPr>
          <w:p w14:paraId="768431E2"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487A9BF2"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22BD5BAC"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55729745"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28221E57" w14:textId="77777777" w:rsidR="004B7023" w:rsidRPr="001C5B48" w:rsidRDefault="004B7023" w:rsidP="004B7023">
            <w:pPr>
              <w:jc w:val="center"/>
              <w:rPr>
                <w:rFonts w:asciiTheme="minorHAnsi" w:hAnsiTheme="minorHAnsi" w:cstheme="minorHAnsi"/>
                <w:sz w:val="20"/>
                <w:szCs w:val="20"/>
              </w:rPr>
            </w:pPr>
          </w:p>
        </w:tc>
      </w:tr>
      <w:tr w:rsidR="004B7023" w:rsidRPr="004B7023" w14:paraId="38FEEC81"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5D1BEF22"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8.</w:t>
            </w:r>
          </w:p>
        </w:tc>
        <w:tc>
          <w:tcPr>
            <w:tcW w:w="2511" w:type="pct"/>
            <w:tcBorders>
              <w:top w:val="nil"/>
              <w:left w:val="nil"/>
              <w:bottom w:val="single" w:sz="4" w:space="0" w:color="auto"/>
              <w:right w:val="single" w:sz="4" w:space="0" w:color="auto"/>
            </w:tcBorders>
            <w:shd w:val="clear" w:color="auto" w:fill="auto"/>
          </w:tcPr>
          <w:p w14:paraId="13B1C904" w14:textId="4472F88E"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Zaślepka centralna</w:t>
            </w:r>
            <w:r w:rsidR="001E15B9" w:rsidRPr="001C5B48">
              <w:rPr>
                <w:rFonts w:asciiTheme="minorHAnsi" w:hAnsiTheme="minorHAnsi" w:cstheme="minorHAnsi"/>
                <w:sz w:val="20"/>
                <w:szCs w:val="20"/>
              </w:rPr>
              <w:t>.</w:t>
            </w:r>
          </w:p>
        </w:tc>
        <w:tc>
          <w:tcPr>
            <w:tcW w:w="348" w:type="pct"/>
            <w:tcBorders>
              <w:top w:val="nil"/>
              <w:left w:val="nil"/>
              <w:bottom w:val="single" w:sz="4" w:space="0" w:color="auto"/>
              <w:right w:val="single" w:sz="4" w:space="0" w:color="auto"/>
            </w:tcBorders>
            <w:shd w:val="clear" w:color="auto" w:fill="auto"/>
            <w:vAlign w:val="center"/>
          </w:tcPr>
          <w:p w14:paraId="267953E1" w14:textId="20FDE091"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1793A5C6"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164B57E7"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6377EA85"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0A6CD39A"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0BFE61E9" w14:textId="77777777" w:rsidR="004B7023" w:rsidRPr="001C5B48" w:rsidRDefault="004B7023" w:rsidP="004B7023">
            <w:pPr>
              <w:jc w:val="center"/>
              <w:rPr>
                <w:rFonts w:asciiTheme="minorHAnsi" w:hAnsiTheme="minorHAnsi" w:cstheme="minorHAnsi"/>
                <w:sz w:val="20"/>
                <w:szCs w:val="20"/>
              </w:rPr>
            </w:pPr>
          </w:p>
        </w:tc>
      </w:tr>
      <w:tr w:rsidR="004B7023" w:rsidRPr="004B7023" w14:paraId="7C70091B" w14:textId="77777777" w:rsidTr="00C9070F">
        <w:trPr>
          <w:trHeight w:val="283"/>
        </w:trPr>
        <w:tc>
          <w:tcPr>
            <w:tcW w:w="189" w:type="pct"/>
            <w:tcBorders>
              <w:top w:val="nil"/>
              <w:left w:val="single" w:sz="4" w:space="0" w:color="auto"/>
              <w:bottom w:val="single" w:sz="4" w:space="0" w:color="auto"/>
              <w:right w:val="single" w:sz="4" w:space="0" w:color="auto"/>
            </w:tcBorders>
            <w:shd w:val="clear" w:color="auto" w:fill="auto"/>
            <w:vAlign w:val="center"/>
          </w:tcPr>
          <w:p w14:paraId="26C3E7EF" w14:textId="77777777" w:rsidR="004B7023" w:rsidRPr="001C5B48" w:rsidRDefault="004B7023" w:rsidP="004B7023">
            <w:pPr>
              <w:jc w:val="center"/>
              <w:rPr>
                <w:rFonts w:asciiTheme="minorHAnsi" w:hAnsiTheme="minorHAnsi" w:cstheme="minorHAnsi"/>
                <w:sz w:val="20"/>
                <w:szCs w:val="20"/>
              </w:rPr>
            </w:pPr>
            <w:r w:rsidRPr="001C5B48">
              <w:rPr>
                <w:rFonts w:asciiTheme="minorHAnsi" w:hAnsiTheme="minorHAnsi" w:cstheme="minorHAnsi"/>
                <w:sz w:val="20"/>
                <w:szCs w:val="20"/>
              </w:rPr>
              <w:t>9.</w:t>
            </w:r>
          </w:p>
        </w:tc>
        <w:tc>
          <w:tcPr>
            <w:tcW w:w="2511" w:type="pct"/>
            <w:tcBorders>
              <w:top w:val="nil"/>
              <w:left w:val="nil"/>
              <w:bottom w:val="single" w:sz="4" w:space="0" w:color="auto"/>
              <w:right w:val="single" w:sz="4" w:space="0" w:color="auto"/>
            </w:tcBorders>
            <w:shd w:val="clear" w:color="auto" w:fill="auto"/>
          </w:tcPr>
          <w:p w14:paraId="44A571D9" w14:textId="09B631C9" w:rsidR="004B7023" w:rsidRPr="001C5B48" w:rsidRDefault="004B7023" w:rsidP="004B7023">
            <w:pPr>
              <w:rPr>
                <w:rFonts w:asciiTheme="minorHAnsi" w:eastAsia="Tahoma" w:hAnsiTheme="minorHAnsi" w:cstheme="minorHAnsi"/>
                <w:sz w:val="20"/>
                <w:szCs w:val="20"/>
              </w:rPr>
            </w:pPr>
            <w:r w:rsidRPr="001C5B48">
              <w:rPr>
                <w:rFonts w:asciiTheme="minorHAnsi" w:hAnsiTheme="minorHAnsi" w:cstheme="minorHAnsi"/>
                <w:sz w:val="20"/>
                <w:szCs w:val="20"/>
              </w:rPr>
              <w:t>Ostrze do piły sterylne</w:t>
            </w:r>
            <w:r w:rsidR="001E15B9" w:rsidRPr="001C5B48">
              <w:rPr>
                <w:rFonts w:asciiTheme="minorHAnsi" w:hAnsiTheme="minorHAnsi" w:cstheme="minorHAnsi"/>
                <w:sz w:val="20"/>
                <w:szCs w:val="20"/>
              </w:rPr>
              <w:t>.</w:t>
            </w:r>
          </w:p>
        </w:tc>
        <w:tc>
          <w:tcPr>
            <w:tcW w:w="348" w:type="pct"/>
            <w:tcBorders>
              <w:top w:val="nil"/>
              <w:left w:val="nil"/>
              <w:bottom w:val="single" w:sz="4" w:space="0" w:color="auto"/>
              <w:right w:val="single" w:sz="4" w:space="0" w:color="auto"/>
            </w:tcBorders>
            <w:shd w:val="clear" w:color="auto" w:fill="auto"/>
            <w:vAlign w:val="center"/>
          </w:tcPr>
          <w:p w14:paraId="1A0D6A40" w14:textId="0983757F" w:rsidR="004B7023" w:rsidRPr="001C5B48" w:rsidRDefault="00810AEA" w:rsidP="004B7023">
            <w:pPr>
              <w:jc w:val="center"/>
              <w:rPr>
                <w:rFonts w:asciiTheme="minorHAnsi" w:hAnsiTheme="minorHAnsi" w:cstheme="minorHAnsi"/>
                <w:bCs/>
                <w:noProof/>
                <w:sz w:val="20"/>
                <w:szCs w:val="20"/>
              </w:rPr>
            </w:pPr>
            <w:r w:rsidRPr="001C5B48">
              <w:rPr>
                <w:rFonts w:asciiTheme="minorHAnsi" w:hAnsiTheme="minorHAnsi" w:cstheme="minorHAnsi"/>
                <w:bCs/>
                <w:noProof/>
                <w:sz w:val="20"/>
                <w:szCs w:val="20"/>
              </w:rPr>
              <w:t>4</w:t>
            </w:r>
            <w:r w:rsidR="004B7023" w:rsidRPr="001C5B48">
              <w:rPr>
                <w:rFonts w:asciiTheme="minorHAnsi" w:hAnsiTheme="minorHAnsi" w:cstheme="minorHAnsi"/>
                <w:bCs/>
                <w:noProof/>
                <w:sz w:val="20"/>
                <w:szCs w:val="20"/>
              </w:rPr>
              <w:t>0</w:t>
            </w:r>
          </w:p>
        </w:tc>
        <w:tc>
          <w:tcPr>
            <w:tcW w:w="400" w:type="pct"/>
            <w:tcBorders>
              <w:top w:val="nil"/>
              <w:left w:val="nil"/>
              <w:bottom w:val="single" w:sz="4" w:space="0" w:color="auto"/>
              <w:right w:val="single" w:sz="4" w:space="0" w:color="auto"/>
            </w:tcBorders>
            <w:shd w:val="clear" w:color="auto" w:fill="auto"/>
            <w:vAlign w:val="center"/>
          </w:tcPr>
          <w:p w14:paraId="0FB1D99E" w14:textId="77777777" w:rsidR="004B7023" w:rsidRPr="001C5B48" w:rsidRDefault="004B7023" w:rsidP="004B7023">
            <w:pPr>
              <w:jc w:val="center"/>
              <w:rPr>
                <w:rFonts w:asciiTheme="minorHAnsi" w:hAnsiTheme="minorHAnsi" w:cstheme="minorHAnsi"/>
                <w:bCs/>
                <w:noProof/>
                <w:sz w:val="20"/>
                <w:szCs w:val="20"/>
              </w:rPr>
            </w:pPr>
          </w:p>
        </w:tc>
        <w:tc>
          <w:tcPr>
            <w:tcW w:w="374" w:type="pct"/>
            <w:tcBorders>
              <w:top w:val="nil"/>
              <w:left w:val="nil"/>
              <w:bottom w:val="single" w:sz="4" w:space="0" w:color="auto"/>
              <w:right w:val="single" w:sz="4" w:space="0" w:color="auto"/>
            </w:tcBorders>
            <w:shd w:val="clear" w:color="auto" w:fill="auto"/>
            <w:vAlign w:val="center"/>
          </w:tcPr>
          <w:p w14:paraId="34F63700" w14:textId="77777777" w:rsidR="004B7023" w:rsidRPr="001C5B48" w:rsidRDefault="004B7023" w:rsidP="004B7023">
            <w:pPr>
              <w:jc w:val="center"/>
              <w:rPr>
                <w:rFonts w:asciiTheme="minorHAnsi" w:hAnsiTheme="minorHAnsi" w:cstheme="minorHAnsi"/>
                <w:sz w:val="20"/>
                <w:szCs w:val="20"/>
              </w:rPr>
            </w:pPr>
          </w:p>
        </w:tc>
        <w:tc>
          <w:tcPr>
            <w:tcW w:w="367" w:type="pct"/>
            <w:tcBorders>
              <w:top w:val="nil"/>
              <w:left w:val="nil"/>
              <w:bottom w:val="single" w:sz="4" w:space="0" w:color="auto"/>
              <w:right w:val="single" w:sz="4" w:space="0" w:color="auto"/>
            </w:tcBorders>
            <w:shd w:val="clear" w:color="auto" w:fill="auto"/>
            <w:vAlign w:val="center"/>
          </w:tcPr>
          <w:p w14:paraId="64A8C21B" w14:textId="77777777" w:rsidR="004B7023" w:rsidRPr="001C5B48" w:rsidRDefault="004B7023" w:rsidP="004B7023">
            <w:pPr>
              <w:jc w:val="center"/>
              <w:rPr>
                <w:rFonts w:asciiTheme="minorHAnsi" w:hAnsiTheme="minorHAnsi" w:cstheme="minorHAnsi"/>
                <w:caps/>
                <w:sz w:val="20"/>
                <w:szCs w:val="20"/>
              </w:rPr>
            </w:pPr>
          </w:p>
        </w:tc>
        <w:tc>
          <w:tcPr>
            <w:tcW w:w="362" w:type="pct"/>
            <w:tcBorders>
              <w:top w:val="nil"/>
              <w:left w:val="nil"/>
              <w:bottom w:val="single" w:sz="4" w:space="0" w:color="auto"/>
              <w:right w:val="single" w:sz="4" w:space="0" w:color="auto"/>
            </w:tcBorders>
            <w:shd w:val="clear" w:color="auto" w:fill="auto"/>
            <w:vAlign w:val="center"/>
          </w:tcPr>
          <w:p w14:paraId="392B6E1C" w14:textId="77777777" w:rsidR="004B7023" w:rsidRPr="001C5B48" w:rsidRDefault="004B7023" w:rsidP="004B7023">
            <w:pPr>
              <w:jc w:val="center"/>
              <w:rPr>
                <w:rFonts w:asciiTheme="minorHAnsi" w:hAnsiTheme="minorHAnsi" w:cstheme="minorHAnsi"/>
                <w:sz w:val="20"/>
                <w:szCs w:val="20"/>
              </w:rPr>
            </w:pPr>
          </w:p>
        </w:tc>
        <w:tc>
          <w:tcPr>
            <w:tcW w:w="448" w:type="pct"/>
            <w:tcBorders>
              <w:top w:val="nil"/>
              <w:left w:val="nil"/>
              <w:bottom w:val="single" w:sz="4" w:space="0" w:color="auto"/>
              <w:right w:val="single" w:sz="4" w:space="0" w:color="auto"/>
            </w:tcBorders>
            <w:shd w:val="clear" w:color="auto" w:fill="auto"/>
            <w:vAlign w:val="center"/>
          </w:tcPr>
          <w:p w14:paraId="522BFC04" w14:textId="77777777" w:rsidR="004B7023" w:rsidRPr="001C5B48" w:rsidRDefault="004B7023" w:rsidP="004B7023">
            <w:pPr>
              <w:jc w:val="center"/>
              <w:rPr>
                <w:rFonts w:asciiTheme="minorHAnsi" w:hAnsiTheme="minorHAnsi" w:cstheme="minorHAnsi"/>
                <w:sz w:val="20"/>
                <w:szCs w:val="20"/>
              </w:rPr>
            </w:pPr>
          </w:p>
        </w:tc>
      </w:tr>
      <w:tr w:rsidR="004B7023" w:rsidRPr="004B7023" w14:paraId="7F74DAC2" w14:textId="77777777" w:rsidTr="00C9070F">
        <w:trPr>
          <w:trHeight w:val="390"/>
        </w:trPr>
        <w:tc>
          <w:tcPr>
            <w:tcW w:w="189" w:type="pct"/>
            <w:tcBorders>
              <w:top w:val="nil"/>
              <w:left w:val="single" w:sz="4" w:space="0" w:color="auto"/>
              <w:bottom w:val="single" w:sz="4" w:space="0" w:color="auto"/>
              <w:right w:val="nil"/>
            </w:tcBorders>
            <w:shd w:val="clear" w:color="auto" w:fill="auto"/>
            <w:noWrap/>
            <w:vAlign w:val="center"/>
          </w:tcPr>
          <w:p w14:paraId="711A40F9" w14:textId="77777777" w:rsidR="004B7023" w:rsidRPr="004B7023" w:rsidRDefault="004B7023" w:rsidP="004B7023">
            <w:pPr>
              <w:jc w:val="center"/>
              <w:rPr>
                <w:rFonts w:asciiTheme="minorHAnsi" w:hAnsiTheme="minorHAnsi" w:cstheme="minorHAnsi"/>
              </w:rPr>
            </w:pPr>
          </w:p>
        </w:tc>
        <w:tc>
          <w:tcPr>
            <w:tcW w:w="3260" w:type="pct"/>
            <w:gridSpan w:val="3"/>
            <w:tcBorders>
              <w:top w:val="nil"/>
              <w:left w:val="nil"/>
              <w:bottom w:val="single" w:sz="4" w:space="0" w:color="auto"/>
              <w:right w:val="nil"/>
            </w:tcBorders>
            <w:shd w:val="clear" w:color="auto" w:fill="auto"/>
            <w:noWrap/>
            <w:vAlign w:val="center"/>
          </w:tcPr>
          <w:p w14:paraId="173B8D84" w14:textId="77777777" w:rsidR="004B7023" w:rsidRPr="00492415" w:rsidRDefault="004B7023" w:rsidP="004B7023">
            <w:pPr>
              <w:jc w:val="center"/>
              <w:rPr>
                <w:rFonts w:asciiTheme="minorHAnsi" w:hAnsiTheme="minorHAnsi" w:cstheme="minorHAnsi"/>
                <w:sz w:val="22"/>
                <w:szCs w:val="22"/>
              </w:rPr>
            </w:pPr>
            <w:r w:rsidRPr="00492415">
              <w:rPr>
                <w:rFonts w:asciiTheme="minorHAnsi" w:hAnsiTheme="minorHAnsi" w:cstheme="minorHAnsi"/>
                <w:b/>
                <w:bCs/>
                <w:iCs/>
                <w:sz w:val="22"/>
                <w:szCs w:val="22"/>
              </w:rPr>
              <w:t>WARTOŚĆ GLOBALNA</w:t>
            </w:r>
          </w:p>
        </w:tc>
        <w:tc>
          <w:tcPr>
            <w:tcW w:w="374" w:type="pct"/>
            <w:tcBorders>
              <w:top w:val="nil"/>
              <w:left w:val="single" w:sz="4" w:space="0" w:color="auto"/>
              <w:bottom w:val="single" w:sz="4" w:space="0" w:color="auto"/>
              <w:right w:val="single" w:sz="4" w:space="0" w:color="auto"/>
            </w:tcBorders>
            <w:shd w:val="clear" w:color="auto" w:fill="auto"/>
            <w:vAlign w:val="center"/>
          </w:tcPr>
          <w:p w14:paraId="62B0BA92" w14:textId="77777777" w:rsidR="004B7023" w:rsidRPr="00492415" w:rsidRDefault="004B7023" w:rsidP="004B7023">
            <w:pPr>
              <w:jc w:val="center"/>
              <w:rPr>
                <w:rFonts w:asciiTheme="minorHAnsi" w:hAnsiTheme="minorHAnsi" w:cstheme="minorHAnsi"/>
                <w:b/>
                <w:sz w:val="22"/>
                <w:szCs w:val="22"/>
              </w:rPr>
            </w:pPr>
            <w:r w:rsidRPr="00492415">
              <w:rPr>
                <w:rFonts w:asciiTheme="minorHAnsi" w:hAnsiTheme="minorHAnsi" w:cstheme="minorHAnsi"/>
                <w:b/>
                <w:sz w:val="22"/>
                <w:szCs w:val="22"/>
              </w:rPr>
              <w:t>NETTO:</w:t>
            </w:r>
          </w:p>
        </w:tc>
        <w:tc>
          <w:tcPr>
            <w:tcW w:w="367" w:type="pct"/>
            <w:tcBorders>
              <w:top w:val="nil"/>
              <w:left w:val="nil"/>
              <w:bottom w:val="single" w:sz="4" w:space="0" w:color="auto"/>
              <w:right w:val="single" w:sz="4" w:space="0" w:color="auto"/>
            </w:tcBorders>
            <w:shd w:val="clear" w:color="auto" w:fill="auto"/>
            <w:vAlign w:val="center"/>
          </w:tcPr>
          <w:p w14:paraId="30F26708" w14:textId="77777777" w:rsidR="004B7023" w:rsidRPr="00492415" w:rsidRDefault="004B7023" w:rsidP="004B7023">
            <w:pPr>
              <w:jc w:val="center"/>
              <w:rPr>
                <w:rFonts w:asciiTheme="minorHAnsi" w:hAnsiTheme="minorHAnsi" w:cstheme="minorHAnsi"/>
                <w:b/>
                <w:sz w:val="22"/>
                <w:szCs w:val="22"/>
              </w:rPr>
            </w:pPr>
          </w:p>
        </w:tc>
        <w:tc>
          <w:tcPr>
            <w:tcW w:w="362" w:type="pct"/>
            <w:tcBorders>
              <w:top w:val="nil"/>
              <w:left w:val="nil"/>
              <w:bottom w:val="single" w:sz="4" w:space="0" w:color="auto"/>
              <w:right w:val="single" w:sz="4" w:space="0" w:color="auto"/>
            </w:tcBorders>
            <w:shd w:val="clear" w:color="auto" w:fill="auto"/>
            <w:noWrap/>
            <w:vAlign w:val="center"/>
          </w:tcPr>
          <w:p w14:paraId="5E675846" w14:textId="77777777" w:rsidR="004B7023" w:rsidRPr="00492415" w:rsidRDefault="004B7023" w:rsidP="004B7023">
            <w:pPr>
              <w:jc w:val="center"/>
              <w:rPr>
                <w:rFonts w:asciiTheme="minorHAnsi" w:hAnsiTheme="minorHAnsi" w:cstheme="minorHAnsi"/>
                <w:b/>
                <w:sz w:val="22"/>
                <w:szCs w:val="22"/>
              </w:rPr>
            </w:pPr>
            <w:r w:rsidRPr="00492415">
              <w:rPr>
                <w:rFonts w:asciiTheme="minorHAnsi" w:hAnsiTheme="minorHAnsi" w:cstheme="minorHAnsi"/>
                <w:b/>
                <w:sz w:val="22"/>
                <w:szCs w:val="22"/>
              </w:rPr>
              <w:t>BRUTTO:</w:t>
            </w:r>
          </w:p>
        </w:tc>
        <w:tc>
          <w:tcPr>
            <w:tcW w:w="448" w:type="pct"/>
            <w:tcBorders>
              <w:top w:val="nil"/>
              <w:left w:val="nil"/>
              <w:bottom w:val="single" w:sz="4" w:space="0" w:color="auto"/>
              <w:right w:val="single" w:sz="4" w:space="0" w:color="auto"/>
            </w:tcBorders>
            <w:shd w:val="clear" w:color="auto" w:fill="auto"/>
            <w:noWrap/>
            <w:vAlign w:val="center"/>
          </w:tcPr>
          <w:p w14:paraId="3DB26260" w14:textId="77777777" w:rsidR="004B7023" w:rsidRPr="00492415" w:rsidRDefault="004B7023" w:rsidP="004B7023">
            <w:pPr>
              <w:jc w:val="center"/>
              <w:rPr>
                <w:rFonts w:asciiTheme="minorHAnsi" w:hAnsiTheme="minorHAnsi" w:cstheme="minorHAnsi"/>
                <w:b/>
                <w:sz w:val="22"/>
                <w:szCs w:val="22"/>
              </w:rPr>
            </w:pPr>
          </w:p>
        </w:tc>
      </w:tr>
    </w:tbl>
    <w:p w14:paraId="40F9352B" w14:textId="77777777" w:rsidR="004B7023" w:rsidRPr="001C5B48" w:rsidRDefault="004B7023" w:rsidP="004B7023">
      <w:pPr>
        <w:tabs>
          <w:tab w:val="left" w:pos="8910"/>
        </w:tabs>
        <w:rPr>
          <w:rFonts w:asciiTheme="minorHAnsi" w:hAnsiTheme="minorHAnsi" w:cstheme="minorHAnsi"/>
          <w:b/>
          <w:sz w:val="20"/>
          <w:szCs w:val="20"/>
        </w:rPr>
      </w:pPr>
      <w:r w:rsidRPr="001C5B48">
        <w:rPr>
          <w:rFonts w:asciiTheme="minorHAnsi" w:hAnsiTheme="minorHAnsi" w:cstheme="minorHAnsi"/>
          <w:b/>
          <w:sz w:val="20"/>
          <w:szCs w:val="20"/>
        </w:rPr>
        <w:t>Wymogi bezwzględne:</w:t>
      </w:r>
    </w:p>
    <w:p w14:paraId="337993A8" w14:textId="2DA0A976" w:rsidR="004B7023" w:rsidRPr="001C5B48" w:rsidRDefault="004B7023" w:rsidP="004B7023">
      <w:pPr>
        <w:tabs>
          <w:tab w:val="left" w:pos="8910"/>
        </w:tabs>
        <w:rPr>
          <w:rFonts w:asciiTheme="minorHAnsi" w:hAnsiTheme="minorHAnsi" w:cstheme="minorHAnsi"/>
          <w:sz w:val="20"/>
          <w:szCs w:val="20"/>
        </w:rPr>
      </w:pPr>
      <w:r w:rsidRPr="001C5B48">
        <w:rPr>
          <w:rFonts w:asciiTheme="minorHAnsi" w:hAnsiTheme="minorHAnsi" w:cstheme="minorHAnsi"/>
          <w:sz w:val="20"/>
          <w:szCs w:val="20"/>
        </w:rPr>
        <w:t>Użyczenie instrumentarium i napędów (wiertarka i ostrza) na czas trwania umowy. Instrumentarium i napędy ma</w:t>
      </w:r>
      <w:r w:rsidR="001E15B9" w:rsidRPr="001C5B48">
        <w:rPr>
          <w:rFonts w:asciiTheme="minorHAnsi" w:hAnsiTheme="minorHAnsi" w:cstheme="minorHAnsi"/>
          <w:sz w:val="20"/>
          <w:szCs w:val="20"/>
        </w:rPr>
        <w:t>ją</w:t>
      </w:r>
      <w:r w:rsidRPr="001C5B48">
        <w:rPr>
          <w:rFonts w:asciiTheme="minorHAnsi" w:hAnsiTheme="minorHAnsi" w:cstheme="minorHAnsi"/>
          <w:sz w:val="20"/>
          <w:szCs w:val="20"/>
        </w:rPr>
        <w:t xml:space="preserve"> umożliwić przeprowadzenie zabiegu z wykorzystaniem w/w zestawów.</w:t>
      </w:r>
    </w:p>
    <w:p w14:paraId="7168A906" w14:textId="3B58417E" w:rsidR="004B7023" w:rsidRPr="00264EF7" w:rsidRDefault="004B7023" w:rsidP="00492415">
      <w:pPr>
        <w:widowControl w:val="0"/>
        <w:rPr>
          <w:rFonts w:asciiTheme="minorHAnsi" w:hAnsiTheme="minorHAnsi" w:cstheme="minorHAnsi"/>
          <w:b/>
          <w:i/>
          <w:iCs/>
          <w:sz w:val="20"/>
          <w:szCs w:val="20"/>
        </w:rPr>
      </w:pPr>
      <w:r w:rsidRPr="001C5B48">
        <w:rPr>
          <w:rFonts w:asciiTheme="minorHAnsi" w:eastAsia="Arial" w:hAnsiTheme="minorHAnsi" w:cstheme="minorHAnsi"/>
          <w:b/>
          <w:i/>
          <w:iCs/>
          <w:sz w:val="20"/>
          <w:szCs w:val="20"/>
          <w:lang w:val="en-US" w:bidi="pl-PL"/>
        </w:rPr>
        <w:t xml:space="preserve">UWAGA: </w:t>
      </w:r>
      <w:r w:rsidRPr="001C5B48">
        <w:rPr>
          <w:rFonts w:asciiTheme="minorHAnsi" w:hAnsiTheme="minorHAnsi" w:cstheme="minorHAnsi"/>
          <w:b/>
          <w:i/>
          <w:iCs/>
          <w:sz w:val="20"/>
          <w:szCs w:val="20"/>
        </w:rPr>
        <w:t>Ofertę należy podpisać kwalifikowanym podpisem elektronicznym przez osobę/osoby uprawnioną/uprawnione do reprezentowanie Wykonawcy</w:t>
      </w:r>
      <w:r w:rsidRPr="00264EF7">
        <w:rPr>
          <w:rFonts w:asciiTheme="minorHAnsi" w:hAnsiTheme="minorHAnsi" w:cstheme="minorHAnsi"/>
          <w:b/>
          <w:i/>
          <w:iCs/>
          <w:sz w:val="20"/>
          <w:szCs w:val="20"/>
        </w:rPr>
        <w:t>.</w:t>
      </w:r>
    </w:p>
    <w:p w14:paraId="43D5588A" w14:textId="77777777" w:rsidR="00492415" w:rsidRDefault="00492415" w:rsidP="004B7023">
      <w:pPr>
        <w:autoSpaceDN/>
        <w:jc w:val="right"/>
        <w:rPr>
          <w:rFonts w:asciiTheme="minorHAnsi" w:hAnsiTheme="minorHAnsi" w:cstheme="minorHAnsi"/>
          <w:sz w:val="22"/>
          <w:szCs w:val="22"/>
        </w:rPr>
      </w:pPr>
    </w:p>
    <w:p w14:paraId="6AB270D6" w14:textId="77777777" w:rsidR="00492415" w:rsidRDefault="00492415" w:rsidP="004B7023">
      <w:pPr>
        <w:autoSpaceDN/>
        <w:jc w:val="right"/>
        <w:rPr>
          <w:rFonts w:asciiTheme="minorHAnsi" w:hAnsiTheme="minorHAnsi" w:cstheme="minorHAnsi"/>
          <w:sz w:val="22"/>
          <w:szCs w:val="22"/>
        </w:rPr>
      </w:pPr>
    </w:p>
    <w:p w14:paraId="66BFF7B0" w14:textId="77777777" w:rsidR="001C5B48" w:rsidRDefault="001C5B48" w:rsidP="004B7023">
      <w:pPr>
        <w:autoSpaceDN/>
        <w:jc w:val="right"/>
        <w:rPr>
          <w:rFonts w:asciiTheme="minorHAnsi" w:hAnsiTheme="minorHAnsi" w:cstheme="minorHAnsi"/>
          <w:sz w:val="22"/>
          <w:szCs w:val="22"/>
        </w:rPr>
      </w:pPr>
    </w:p>
    <w:p w14:paraId="6D8E1AFD" w14:textId="77777777" w:rsidR="001C5B48" w:rsidRDefault="001C5B48" w:rsidP="004B7023">
      <w:pPr>
        <w:autoSpaceDN/>
        <w:jc w:val="right"/>
        <w:rPr>
          <w:rFonts w:asciiTheme="minorHAnsi" w:hAnsiTheme="minorHAnsi" w:cstheme="minorHAnsi"/>
          <w:sz w:val="22"/>
          <w:szCs w:val="22"/>
        </w:rPr>
      </w:pPr>
    </w:p>
    <w:p w14:paraId="2E7DF3E1" w14:textId="77777777" w:rsidR="004B7023" w:rsidRPr="00294F46" w:rsidRDefault="004B7023" w:rsidP="004B7023">
      <w:pPr>
        <w:autoSpaceDN/>
        <w:jc w:val="right"/>
        <w:rPr>
          <w:rFonts w:asciiTheme="minorHAnsi" w:hAnsiTheme="minorHAnsi" w:cstheme="minorHAnsi"/>
          <w:b/>
          <w:color w:val="000000"/>
        </w:rPr>
      </w:pPr>
      <w:r w:rsidRPr="00294F46">
        <w:rPr>
          <w:rFonts w:asciiTheme="minorHAnsi" w:hAnsiTheme="minorHAnsi" w:cstheme="minorHAnsi"/>
          <w:b/>
        </w:rPr>
        <w:lastRenderedPageBreak/>
        <w:t>Załącznik nr 2 do SWZ</w:t>
      </w:r>
    </w:p>
    <w:p w14:paraId="3101C6AC" w14:textId="77777777" w:rsidR="004B7023" w:rsidRPr="00294F46" w:rsidRDefault="004B7023" w:rsidP="004B7023">
      <w:pPr>
        <w:autoSpaceDN/>
        <w:jc w:val="center"/>
        <w:rPr>
          <w:rFonts w:asciiTheme="minorHAnsi" w:hAnsiTheme="minorHAnsi" w:cstheme="minorHAnsi"/>
          <w:b/>
          <w:color w:val="000000"/>
        </w:rPr>
      </w:pPr>
      <w:r w:rsidRPr="00294F46">
        <w:rPr>
          <w:rFonts w:asciiTheme="minorHAnsi" w:hAnsiTheme="minorHAnsi" w:cstheme="minorHAnsi"/>
          <w:b/>
          <w:color w:val="000000"/>
        </w:rPr>
        <w:t>FORMULARZ OFERTOWY</w:t>
      </w:r>
    </w:p>
    <w:p w14:paraId="33DC0136" w14:textId="2E4A0E68" w:rsidR="004B7023" w:rsidRPr="00294F46" w:rsidRDefault="00EA3EFA" w:rsidP="00294F46">
      <w:pPr>
        <w:autoSpaceDN/>
        <w:rPr>
          <w:rFonts w:asciiTheme="minorHAnsi" w:eastAsia="Arial" w:hAnsiTheme="minorHAnsi" w:cstheme="minorHAnsi"/>
          <w:b/>
          <w:bCs/>
          <w:lang w:val="en-US" w:bidi="pl-PL"/>
        </w:rPr>
      </w:pPr>
      <w:r>
        <w:rPr>
          <w:rFonts w:asciiTheme="minorHAnsi" w:hAnsiTheme="minorHAnsi" w:cstheme="minorHAnsi"/>
          <w:b/>
        </w:rPr>
        <w:t xml:space="preserve"> PAKIET 10</w:t>
      </w:r>
      <w:r w:rsidR="004B7023" w:rsidRPr="00294F46">
        <w:rPr>
          <w:rFonts w:asciiTheme="minorHAnsi" w:hAnsiTheme="minorHAnsi" w:cstheme="minorHAnsi"/>
          <w:b/>
        </w:rPr>
        <w:t xml:space="preserve">: </w:t>
      </w:r>
      <w:r w:rsidR="004B7023" w:rsidRPr="00294F46">
        <w:rPr>
          <w:rFonts w:asciiTheme="minorHAnsi" w:hAnsiTheme="minorHAnsi" w:cstheme="minorHAnsi"/>
          <w:b/>
          <w:bCs/>
          <w:iCs/>
        </w:rPr>
        <w:t>Kolano cementowe w wersji CR i PS</w:t>
      </w:r>
    </w:p>
    <w:tbl>
      <w:tblPr>
        <w:tblpPr w:leftFromText="141" w:rightFromText="141" w:vertAnchor="page" w:horzAnchor="margin" w:tblpY="2087"/>
        <w:tblW w:w="5000" w:type="pct"/>
        <w:tblCellMar>
          <w:left w:w="10" w:type="dxa"/>
          <w:right w:w="10" w:type="dxa"/>
        </w:tblCellMar>
        <w:tblLook w:val="0000" w:firstRow="0" w:lastRow="0" w:firstColumn="0" w:lastColumn="0" w:noHBand="0" w:noVBand="0"/>
      </w:tblPr>
      <w:tblGrid>
        <w:gridCol w:w="457"/>
        <w:gridCol w:w="6925"/>
        <w:gridCol w:w="1159"/>
        <w:gridCol w:w="998"/>
        <w:gridCol w:w="1472"/>
        <w:gridCol w:w="1174"/>
        <w:gridCol w:w="1010"/>
        <w:gridCol w:w="1440"/>
      </w:tblGrid>
      <w:tr w:rsidR="00294F46" w:rsidRPr="004B7023" w14:paraId="26513CCE" w14:textId="77777777" w:rsidTr="00294F46">
        <w:trPr>
          <w:trHeight w:val="499"/>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307873A"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L.p.</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2DB79BD"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Rodzaj sprzętu</w:t>
            </w:r>
          </w:p>
        </w:tc>
        <w:tc>
          <w:tcPr>
            <w:tcW w:w="396" w:type="pct"/>
            <w:tcBorders>
              <w:top w:val="single" w:sz="4" w:space="0" w:color="auto"/>
              <w:left w:val="single" w:sz="4" w:space="0" w:color="auto"/>
              <w:bottom w:val="single" w:sz="4" w:space="0" w:color="auto"/>
              <w:right w:val="single" w:sz="4" w:space="0" w:color="auto"/>
            </w:tcBorders>
            <w:vAlign w:val="center"/>
          </w:tcPr>
          <w:p w14:paraId="78DA0DF1" w14:textId="2763E7DD" w:rsidR="00294F46" w:rsidRPr="00294F46" w:rsidRDefault="00294F46" w:rsidP="00294F46">
            <w:pPr>
              <w:widowControl w:val="0"/>
              <w:suppressLineNumbers/>
              <w:jc w:val="center"/>
              <w:rPr>
                <w:rFonts w:asciiTheme="minorHAnsi" w:hAnsiTheme="minorHAnsi" w:cstheme="minorHAnsi"/>
                <w:b/>
                <w:sz w:val="22"/>
                <w:szCs w:val="22"/>
                <w:lang w:val="en-US"/>
              </w:rPr>
            </w:pPr>
            <w:r>
              <w:rPr>
                <w:rFonts w:asciiTheme="minorHAnsi" w:hAnsiTheme="minorHAnsi" w:cstheme="minorHAnsi"/>
                <w:b/>
                <w:sz w:val="22"/>
                <w:szCs w:val="22"/>
                <w:lang w:val="en-US"/>
              </w:rPr>
              <w:t xml:space="preserve">Ilośc </w:t>
            </w:r>
            <w:r w:rsidRPr="00294F46">
              <w:rPr>
                <w:rFonts w:asciiTheme="minorHAnsi" w:hAnsiTheme="minorHAnsi" w:cstheme="minorHAnsi"/>
                <w:b/>
                <w:sz w:val="22"/>
                <w:szCs w:val="22"/>
                <w:lang w:val="en-US"/>
              </w:rPr>
              <w:t xml:space="preserve">w szt. </w:t>
            </w:r>
          </w:p>
        </w:tc>
        <w:tc>
          <w:tcPr>
            <w:tcW w:w="341" w:type="pct"/>
            <w:tcBorders>
              <w:top w:val="single" w:sz="4" w:space="0" w:color="auto"/>
              <w:left w:val="single" w:sz="4" w:space="0" w:color="auto"/>
              <w:bottom w:val="single" w:sz="4" w:space="0" w:color="auto"/>
              <w:right w:val="single" w:sz="4" w:space="0" w:color="auto"/>
            </w:tcBorders>
            <w:vAlign w:val="center"/>
          </w:tcPr>
          <w:p w14:paraId="6055BEED"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Producent</w:t>
            </w: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48A64FC"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Cena jedno. netto/szt.</w:t>
            </w: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C50FE0C"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Wartość netto</w:t>
            </w: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A2EFEC8"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Stawka VAT</w:t>
            </w:r>
          </w:p>
        </w:tc>
        <w:tc>
          <w:tcPr>
            <w:tcW w:w="492" w:type="pct"/>
            <w:tcBorders>
              <w:top w:val="single" w:sz="4" w:space="0" w:color="auto"/>
              <w:left w:val="single" w:sz="4" w:space="0" w:color="auto"/>
              <w:bottom w:val="single" w:sz="4" w:space="0" w:color="auto"/>
              <w:right w:val="single" w:sz="4" w:space="0" w:color="auto"/>
            </w:tcBorders>
            <w:vAlign w:val="center"/>
          </w:tcPr>
          <w:p w14:paraId="67F11220"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Wartość brutto</w:t>
            </w:r>
          </w:p>
        </w:tc>
      </w:tr>
      <w:tr w:rsidR="00294F46" w:rsidRPr="004B7023" w14:paraId="5C1985E9" w14:textId="77777777" w:rsidTr="00984428">
        <w:trPr>
          <w:trHeight w:val="987"/>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59662E3" w14:textId="77777777" w:rsidR="00294F46" w:rsidRPr="00F33887" w:rsidRDefault="00294F46" w:rsidP="00294F46">
            <w:pPr>
              <w:widowControl w:val="0"/>
              <w:suppressLineNumbers/>
              <w:jc w:val="center"/>
              <w:rPr>
                <w:rFonts w:asciiTheme="minorHAnsi" w:hAnsiTheme="minorHAnsi" w:cstheme="minorHAnsi"/>
                <w:sz w:val="20"/>
                <w:szCs w:val="20"/>
                <w:lang w:val="en-US"/>
              </w:rPr>
            </w:pPr>
            <w:r w:rsidRPr="00F33887">
              <w:rPr>
                <w:rFonts w:asciiTheme="minorHAnsi" w:hAnsiTheme="minorHAnsi" w:cstheme="minorHAnsi"/>
                <w:sz w:val="20"/>
                <w:szCs w:val="20"/>
                <w:lang w:val="en-US"/>
              </w:rPr>
              <w:t>1.</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55C4CD8" w14:textId="7CB3E58E" w:rsidR="00294F46" w:rsidRPr="00F33887" w:rsidRDefault="00294F46" w:rsidP="00984428">
            <w:pPr>
              <w:widowControl w:val="0"/>
              <w:suppressLineNumber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 xml:space="preserve">Element udowy anatamoczny prawy, </w:t>
            </w:r>
            <w:r w:rsidR="00984428" w:rsidRPr="00F33887">
              <w:rPr>
                <w:rFonts w:asciiTheme="minorHAnsi" w:hAnsiTheme="minorHAnsi" w:cstheme="minorHAnsi"/>
                <w:bCs/>
                <w:sz w:val="20"/>
                <w:szCs w:val="20"/>
                <w:lang w:val="en-US"/>
              </w:rPr>
              <w:t>lewy wykonany z chromokobaltu w </w:t>
            </w:r>
            <w:r w:rsidR="00F33887">
              <w:rPr>
                <w:rFonts w:asciiTheme="minorHAnsi" w:hAnsiTheme="minorHAnsi" w:cstheme="minorHAnsi"/>
                <w:bCs/>
                <w:sz w:val="20"/>
                <w:szCs w:val="20"/>
                <w:lang w:val="en-US"/>
              </w:rPr>
              <w:t>wersji CR I </w:t>
            </w:r>
            <w:r w:rsidRPr="00F33887">
              <w:rPr>
                <w:rFonts w:asciiTheme="minorHAnsi" w:hAnsiTheme="minorHAnsi" w:cstheme="minorHAnsi"/>
                <w:bCs/>
                <w:sz w:val="20"/>
                <w:szCs w:val="20"/>
                <w:lang w:val="en-US"/>
              </w:rPr>
              <w:t xml:space="preserve">PS, </w:t>
            </w:r>
            <w:r w:rsidR="00984428" w:rsidRPr="00F33887">
              <w:rPr>
                <w:rFonts w:asciiTheme="minorHAnsi" w:hAnsiTheme="minorHAnsi" w:cstheme="minorHAnsi"/>
                <w:bCs/>
                <w:sz w:val="20"/>
                <w:szCs w:val="20"/>
                <w:lang w:val="en-US"/>
              </w:rPr>
              <w:t>minimum 8 rozmiarach, wymiar ML 54 mm – 78mm, element</w:t>
            </w:r>
            <w:r w:rsidRPr="00F33887">
              <w:rPr>
                <w:rFonts w:asciiTheme="minorHAnsi" w:hAnsiTheme="minorHAnsi" w:cstheme="minorHAnsi"/>
                <w:bCs/>
                <w:sz w:val="20"/>
                <w:szCs w:val="20"/>
                <w:lang w:val="en-US"/>
              </w:rPr>
              <w:t xml:space="preserve"> udowy multiradius J-curved, asymetryczna </w:t>
            </w:r>
            <w:r w:rsidR="00984428" w:rsidRPr="00F33887">
              <w:rPr>
                <w:rFonts w:asciiTheme="minorHAnsi" w:hAnsiTheme="minorHAnsi" w:cstheme="minorHAnsi"/>
                <w:bCs/>
                <w:sz w:val="20"/>
                <w:szCs w:val="20"/>
                <w:lang w:val="en-US"/>
              </w:rPr>
              <w:t>poprzeczka 3 stopnie – wymuszając</w:t>
            </w:r>
            <w:r w:rsidRPr="00F33887">
              <w:rPr>
                <w:rFonts w:asciiTheme="minorHAnsi" w:hAnsiTheme="minorHAnsi" w:cstheme="minorHAnsi"/>
                <w:bCs/>
                <w:sz w:val="20"/>
                <w:szCs w:val="20"/>
                <w:lang w:val="en-US"/>
              </w:rPr>
              <w:t xml:space="preserve">a 15 stopniową zewnetrzną rotację. </w:t>
            </w:r>
          </w:p>
        </w:tc>
        <w:tc>
          <w:tcPr>
            <w:tcW w:w="396" w:type="pct"/>
            <w:tcBorders>
              <w:top w:val="single" w:sz="4" w:space="0" w:color="auto"/>
              <w:left w:val="single" w:sz="4" w:space="0" w:color="auto"/>
              <w:bottom w:val="single" w:sz="4" w:space="0" w:color="auto"/>
              <w:right w:val="single" w:sz="4" w:space="0" w:color="auto"/>
            </w:tcBorders>
            <w:vAlign w:val="center"/>
          </w:tcPr>
          <w:p w14:paraId="00FCE505" w14:textId="574B6F79" w:rsidR="00294F46" w:rsidRPr="00F33887" w:rsidRDefault="00882BB0" w:rsidP="00294F46">
            <w:pPr>
              <w:widowControl w:val="0"/>
              <w:suppressLineNumbers/>
              <w:jc w:val="center"/>
              <w:rPr>
                <w:rFonts w:asciiTheme="minorHAnsi" w:hAnsiTheme="minorHAnsi" w:cstheme="minorHAnsi"/>
                <w:bCs/>
                <w:sz w:val="20"/>
                <w:szCs w:val="20"/>
                <w:lang w:val="en-US"/>
              </w:rPr>
            </w:pPr>
            <w:r w:rsidRPr="00F33887">
              <w:rPr>
                <w:rFonts w:asciiTheme="minorHAnsi" w:hAnsiTheme="minorHAnsi" w:cstheme="minorHAnsi"/>
                <w:bCs/>
                <w:sz w:val="20"/>
                <w:szCs w:val="20"/>
                <w:lang w:val="en-US"/>
              </w:rPr>
              <w:t>25</w:t>
            </w:r>
          </w:p>
        </w:tc>
        <w:tc>
          <w:tcPr>
            <w:tcW w:w="341" w:type="pct"/>
            <w:tcBorders>
              <w:top w:val="single" w:sz="4" w:space="0" w:color="auto"/>
              <w:left w:val="single" w:sz="4" w:space="0" w:color="auto"/>
              <w:bottom w:val="single" w:sz="4" w:space="0" w:color="auto"/>
              <w:right w:val="single" w:sz="4" w:space="0" w:color="auto"/>
            </w:tcBorders>
            <w:vAlign w:val="center"/>
          </w:tcPr>
          <w:p w14:paraId="00EAAF89"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65CCF85"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19201DB"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95E2CAB"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92" w:type="pct"/>
            <w:tcBorders>
              <w:top w:val="single" w:sz="4" w:space="0" w:color="auto"/>
              <w:left w:val="single" w:sz="4" w:space="0" w:color="auto"/>
              <w:bottom w:val="single" w:sz="4" w:space="0" w:color="auto"/>
              <w:right w:val="single" w:sz="4" w:space="0" w:color="auto"/>
            </w:tcBorders>
            <w:vAlign w:val="center"/>
          </w:tcPr>
          <w:p w14:paraId="7CE44434"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r>
      <w:tr w:rsidR="00294F46" w:rsidRPr="004B7023" w14:paraId="28F23888" w14:textId="77777777" w:rsidTr="00F33887">
        <w:trPr>
          <w:trHeight w:val="866"/>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A3321C5" w14:textId="77777777" w:rsidR="00294F46" w:rsidRPr="00F33887" w:rsidRDefault="00294F46" w:rsidP="00294F46">
            <w:pPr>
              <w:widowControl w:val="0"/>
              <w:suppressLineNumbers/>
              <w:jc w:val="center"/>
              <w:rPr>
                <w:rFonts w:asciiTheme="minorHAnsi" w:hAnsiTheme="minorHAnsi" w:cstheme="minorHAnsi"/>
                <w:sz w:val="20"/>
                <w:szCs w:val="20"/>
                <w:lang w:val="en-US"/>
              </w:rPr>
            </w:pPr>
            <w:r w:rsidRPr="00F33887">
              <w:rPr>
                <w:rFonts w:asciiTheme="minorHAnsi" w:hAnsiTheme="minorHAnsi" w:cstheme="minorHAnsi"/>
                <w:sz w:val="20"/>
                <w:szCs w:val="20"/>
                <w:lang w:val="en-US"/>
              </w:rPr>
              <w:t xml:space="preserve">2. </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A37282" w14:textId="77777777" w:rsidR="00294F46" w:rsidRPr="00F33887" w:rsidRDefault="00294F46" w:rsidP="00294F46">
            <w:pPr>
              <w:widowControl w:val="0"/>
              <w:suppressLineNumber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Taca piszczelowa w minimum 8-miu rozmiarach, wymiar ML 59mm-78mm, wykonana z CoCr, z 5-cio punktowym systemem mocowania wkładki, wewnętrzna część wykonana z wysokopolerowanego CoCr, 3 stopnicowe tyłopochylenie wbudowane w tacę, dostępna wersji all-poly.</w:t>
            </w:r>
          </w:p>
        </w:tc>
        <w:tc>
          <w:tcPr>
            <w:tcW w:w="396" w:type="pct"/>
            <w:tcBorders>
              <w:top w:val="single" w:sz="4" w:space="0" w:color="auto"/>
              <w:left w:val="single" w:sz="4" w:space="0" w:color="auto"/>
              <w:bottom w:val="single" w:sz="4" w:space="0" w:color="auto"/>
              <w:right w:val="single" w:sz="4" w:space="0" w:color="auto"/>
            </w:tcBorders>
            <w:vAlign w:val="center"/>
          </w:tcPr>
          <w:p w14:paraId="776CCD4D" w14:textId="518569B9" w:rsidR="00294F46" w:rsidRPr="00F33887" w:rsidRDefault="00882BB0" w:rsidP="00294F46">
            <w:pPr>
              <w:widowControl w:val="0"/>
              <w:suppressLineNumbers/>
              <w:jc w:val="center"/>
              <w:rPr>
                <w:rFonts w:asciiTheme="minorHAnsi" w:hAnsiTheme="minorHAnsi" w:cstheme="minorHAnsi"/>
                <w:bCs/>
                <w:sz w:val="20"/>
                <w:szCs w:val="20"/>
                <w:lang w:val="en-US"/>
              </w:rPr>
            </w:pPr>
            <w:r w:rsidRPr="00F33887">
              <w:rPr>
                <w:rFonts w:asciiTheme="minorHAnsi" w:hAnsiTheme="minorHAnsi" w:cstheme="minorHAnsi"/>
                <w:bCs/>
                <w:sz w:val="20"/>
                <w:szCs w:val="20"/>
                <w:lang w:val="en-US"/>
              </w:rPr>
              <w:t>25</w:t>
            </w:r>
          </w:p>
        </w:tc>
        <w:tc>
          <w:tcPr>
            <w:tcW w:w="341" w:type="pct"/>
            <w:tcBorders>
              <w:top w:val="single" w:sz="4" w:space="0" w:color="auto"/>
              <w:left w:val="single" w:sz="4" w:space="0" w:color="auto"/>
              <w:bottom w:val="single" w:sz="4" w:space="0" w:color="auto"/>
              <w:right w:val="single" w:sz="4" w:space="0" w:color="auto"/>
            </w:tcBorders>
            <w:vAlign w:val="center"/>
          </w:tcPr>
          <w:p w14:paraId="240CE85A"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3A9565"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8820F38"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08EB4C8"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92" w:type="pct"/>
            <w:tcBorders>
              <w:top w:val="single" w:sz="4" w:space="0" w:color="auto"/>
              <w:left w:val="single" w:sz="4" w:space="0" w:color="auto"/>
              <w:bottom w:val="single" w:sz="4" w:space="0" w:color="auto"/>
              <w:right w:val="single" w:sz="4" w:space="0" w:color="auto"/>
            </w:tcBorders>
            <w:vAlign w:val="center"/>
          </w:tcPr>
          <w:p w14:paraId="3DBA238A"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r>
      <w:tr w:rsidR="00294F46" w:rsidRPr="004B7023" w14:paraId="54C84BBB" w14:textId="77777777" w:rsidTr="00294F46">
        <w:trPr>
          <w:trHeight w:val="712"/>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F6F7340" w14:textId="77777777" w:rsidR="00294F46" w:rsidRPr="00F33887" w:rsidRDefault="00294F46" w:rsidP="00294F46">
            <w:pPr>
              <w:widowControl w:val="0"/>
              <w:suppressLineNumbers/>
              <w:jc w:val="center"/>
              <w:rPr>
                <w:rFonts w:asciiTheme="minorHAnsi" w:hAnsiTheme="minorHAnsi" w:cstheme="minorHAnsi"/>
                <w:sz w:val="20"/>
                <w:szCs w:val="20"/>
                <w:lang w:val="en-US"/>
              </w:rPr>
            </w:pPr>
            <w:r w:rsidRPr="00F33887">
              <w:rPr>
                <w:rFonts w:asciiTheme="minorHAnsi" w:hAnsiTheme="minorHAnsi" w:cstheme="minorHAnsi"/>
                <w:sz w:val="20"/>
                <w:szCs w:val="20"/>
                <w:lang w:val="en-US"/>
              </w:rPr>
              <w:t xml:space="preserve">3. </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1A540C8" w14:textId="27F853F9" w:rsidR="00294F46" w:rsidRPr="00F33887" w:rsidRDefault="00294F46" w:rsidP="00294F46">
            <w:pPr>
              <w:widowControl w:val="0"/>
              <w:suppressLineNumber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Wkładka polietylenowa typu ultra congruent, w wersji CR i PS w minimum 4 wysokośc</w:t>
            </w:r>
            <w:r w:rsidR="00984428" w:rsidRPr="00F33887">
              <w:rPr>
                <w:rFonts w:asciiTheme="minorHAnsi" w:hAnsiTheme="minorHAnsi" w:cstheme="minorHAnsi"/>
                <w:bCs/>
                <w:sz w:val="20"/>
                <w:szCs w:val="20"/>
                <w:lang w:val="en-US"/>
              </w:rPr>
              <w:t>i</w:t>
            </w:r>
            <w:r w:rsidRPr="00F33887">
              <w:rPr>
                <w:rFonts w:asciiTheme="minorHAnsi" w:hAnsiTheme="minorHAnsi" w:cstheme="minorHAnsi"/>
                <w:bCs/>
                <w:sz w:val="20"/>
                <w:szCs w:val="20"/>
                <w:lang w:val="en-US"/>
              </w:rPr>
              <w:t>ach 9,11,14,17 mm oraz eleme</w:t>
            </w:r>
            <w:r w:rsidR="00984428" w:rsidRPr="00F33887">
              <w:rPr>
                <w:rFonts w:asciiTheme="minorHAnsi" w:hAnsiTheme="minorHAnsi" w:cstheme="minorHAnsi"/>
                <w:bCs/>
                <w:sz w:val="20"/>
                <w:szCs w:val="20"/>
                <w:lang w:val="en-US"/>
              </w:rPr>
              <w:t>nt udowy all-poly w wersji PS o </w:t>
            </w:r>
            <w:r w:rsidRPr="00F33887">
              <w:rPr>
                <w:rFonts w:asciiTheme="minorHAnsi" w:hAnsiTheme="minorHAnsi" w:cstheme="minorHAnsi"/>
                <w:bCs/>
                <w:sz w:val="20"/>
                <w:szCs w:val="20"/>
                <w:lang w:val="en-US"/>
              </w:rPr>
              <w:t>wysokości 9,11,</w:t>
            </w:r>
            <w:r w:rsidR="00984428" w:rsidRPr="00F33887">
              <w:rPr>
                <w:rFonts w:asciiTheme="minorHAnsi" w:hAnsiTheme="minorHAnsi" w:cstheme="minorHAnsi"/>
                <w:bCs/>
                <w:sz w:val="20"/>
                <w:szCs w:val="20"/>
                <w:lang w:val="en-US"/>
              </w:rPr>
              <w:t>1</w:t>
            </w:r>
            <w:r w:rsidRPr="00F33887">
              <w:rPr>
                <w:rFonts w:asciiTheme="minorHAnsi" w:hAnsiTheme="minorHAnsi" w:cstheme="minorHAnsi"/>
                <w:bCs/>
                <w:sz w:val="20"/>
                <w:szCs w:val="20"/>
                <w:lang w:val="en-US"/>
              </w:rPr>
              <w:t>4 i 17mm</w:t>
            </w:r>
            <w:r w:rsidR="00984428" w:rsidRPr="00F33887">
              <w:rPr>
                <w:rFonts w:asciiTheme="minorHAnsi" w:hAnsiTheme="minorHAnsi" w:cstheme="minorHAnsi"/>
                <w:bCs/>
                <w:sz w:val="20"/>
                <w:szCs w:val="20"/>
                <w:lang w:val="en-US"/>
              </w:rPr>
              <w:t>.</w:t>
            </w:r>
          </w:p>
        </w:tc>
        <w:tc>
          <w:tcPr>
            <w:tcW w:w="396" w:type="pct"/>
            <w:tcBorders>
              <w:top w:val="single" w:sz="4" w:space="0" w:color="auto"/>
              <w:left w:val="single" w:sz="4" w:space="0" w:color="auto"/>
              <w:bottom w:val="single" w:sz="4" w:space="0" w:color="auto"/>
              <w:right w:val="single" w:sz="4" w:space="0" w:color="auto"/>
            </w:tcBorders>
            <w:vAlign w:val="center"/>
          </w:tcPr>
          <w:p w14:paraId="5BB30D19" w14:textId="04220842" w:rsidR="00294F46" w:rsidRPr="00F33887" w:rsidRDefault="00882BB0" w:rsidP="00294F46">
            <w:pPr>
              <w:widowControl w:val="0"/>
              <w:suppressLineNumbers/>
              <w:jc w:val="center"/>
              <w:rPr>
                <w:rFonts w:asciiTheme="minorHAnsi" w:hAnsiTheme="minorHAnsi" w:cstheme="minorHAnsi"/>
                <w:bCs/>
                <w:sz w:val="20"/>
                <w:szCs w:val="20"/>
                <w:lang w:val="en-US"/>
              </w:rPr>
            </w:pPr>
            <w:r w:rsidRPr="00F33887">
              <w:rPr>
                <w:rFonts w:asciiTheme="minorHAnsi" w:hAnsiTheme="minorHAnsi" w:cstheme="minorHAnsi"/>
                <w:bCs/>
                <w:sz w:val="20"/>
                <w:szCs w:val="20"/>
                <w:lang w:val="en-US"/>
              </w:rPr>
              <w:t>25</w:t>
            </w:r>
          </w:p>
        </w:tc>
        <w:tc>
          <w:tcPr>
            <w:tcW w:w="341" w:type="pct"/>
            <w:tcBorders>
              <w:top w:val="single" w:sz="4" w:space="0" w:color="auto"/>
              <w:left w:val="single" w:sz="4" w:space="0" w:color="auto"/>
              <w:bottom w:val="single" w:sz="4" w:space="0" w:color="auto"/>
              <w:right w:val="single" w:sz="4" w:space="0" w:color="auto"/>
            </w:tcBorders>
            <w:vAlign w:val="center"/>
          </w:tcPr>
          <w:p w14:paraId="7F0A6D1E"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090D76"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C56418E"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41DCEB0"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92" w:type="pct"/>
            <w:tcBorders>
              <w:top w:val="single" w:sz="4" w:space="0" w:color="auto"/>
              <w:left w:val="single" w:sz="4" w:space="0" w:color="auto"/>
              <w:bottom w:val="single" w:sz="4" w:space="0" w:color="auto"/>
              <w:right w:val="single" w:sz="4" w:space="0" w:color="auto"/>
            </w:tcBorders>
            <w:vAlign w:val="center"/>
          </w:tcPr>
          <w:p w14:paraId="268EF135"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r>
      <w:tr w:rsidR="00294F46" w:rsidRPr="004B7023" w14:paraId="6D9BB143" w14:textId="77777777" w:rsidTr="00294F46">
        <w:trPr>
          <w:trHeight w:val="215"/>
        </w:trPr>
        <w:tc>
          <w:tcPr>
            <w:tcW w:w="15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30E17BB" w14:textId="77777777" w:rsidR="00294F46" w:rsidRPr="00F33887" w:rsidRDefault="00294F46" w:rsidP="00294F46">
            <w:pPr>
              <w:widowControl w:val="0"/>
              <w:suppressLineNumbers/>
              <w:jc w:val="center"/>
              <w:rPr>
                <w:rFonts w:asciiTheme="minorHAnsi" w:hAnsiTheme="minorHAnsi" w:cstheme="minorHAnsi"/>
                <w:sz w:val="20"/>
                <w:szCs w:val="20"/>
                <w:lang w:val="en-US"/>
              </w:rPr>
            </w:pPr>
            <w:r w:rsidRPr="00F33887">
              <w:rPr>
                <w:rFonts w:asciiTheme="minorHAnsi" w:hAnsiTheme="minorHAnsi" w:cstheme="minorHAnsi"/>
                <w:sz w:val="20"/>
                <w:szCs w:val="20"/>
                <w:lang w:val="en-US"/>
              </w:rPr>
              <w:t>4.</w:t>
            </w:r>
          </w:p>
        </w:tc>
        <w:tc>
          <w:tcPr>
            <w:tcW w:w="236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EB12FC1" w14:textId="072F3F63" w:rsidR="00294F46" w:rsidRPr="00F33887" w:rsidRDefault="00294F46" w:rsidP="00294F46">
            <w:pPr>
              <w:widowControl w:val="0"/>
              <w:suppressLineNumber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Ostrze oscylacyjne</w:t>
            </w:r>
            <w:r w:rsidR="00984428" w:rsidRPr="00F33887">
              <w:rPr>
                <w:rFonts w:asciiTheme="minorHAnsi" w:hAnsiTheme="minorHAnsi" w:cstheme="minorHAnsi"/>
                <w:bCs/>
                <w:sz w:val="20"/>
                <w:szCs w:val="20"/>
                <w:lang w:val="en-US"/>
              </w:rPr>
              <w:t>.</w:t>
            </w:r>
          </w:p>
        </w:tc>
        <w:tc>
          <w:tcPr>
            <w:tcW w:w="396" w:type="pct"/>
            <w:tcBorders>
              <w:top w:val="single" w:sz="4" w:space="0" w:color="auto"/>
              <w:left w:val="single" w:sz="4" w:space="0" w:color="auto"/>
              <w:bottom w:val="single" w:sz="4" w:space="0" w:color="auto"/>
              <w:right w:val="single" w:sz="4" w:space="0" w:color="auto"/>
            </w:tcBorders>
            <w:vAlign w:val="center"/>
          </w:tcPr>
          <w:p w14:paraId="1E82029D" w14:textId="4929BA63" w:rsidR="00294F46" w:rsidRPr="00F33887" w:rsidRDefault="00882BB0" w:rsidP="00294F46">
            <w:pPr>
              <w:widowControl w:val="0"/>
              <w:suppressLineNumbers/>
              <w:jc w:val="center"/>
              <w:rPr>
                <w:rFonts w:asciiTheme="minorHAnsi" w:hAnsiTheme="minorHAnsi" w:cstheme="minorHAnsi"/>
                <w:bCs/>
                <w:sz w:val="20"/>
                <w:szCs w:val="20"/>
                <w:lang w:val="en-US"/>
              </w:rPr>
            </w:pPr>
            <w:r w:rsidRPr="00F33887">
              <w:rPr>
                <w:rFonts w:asciiTheme="minorHAnsi" w:hAnsiTheme="minorHAnsi" w:cstheme="minorHAnsi"/>
                <w:bCs/>
                <w:sz w:val="20"/>
                <w:szCs w:val="20"/>
                <w:lang w:val="en-US"/>
              </w:rPr>
              <w:t>25</w:t>
            </w:r>
          </w:p>
        </w:tc>
        <w:tc>
          <w:tcPr>
            <w:tcW w:w="341" w:type="pct"/>
            <w:tcBorders>
              <w:top w:val="single" w:sz="4" w:space="0" w:color="auto"/>
              <w:left w:val="single" w:sz="4" w:space="0" w:color="auto"/>
              <w:bottom w:val="single" w:sz="4" w:space="0" w:color="auto"/>
              <w:right w:val="single" w:sz="4" w:space="0" w:color="auto"/>
            </w:tcBorders>
            <w:vAlign w:val="center"/>
          </w:tcPr>
          <w:p w14:paraId="7CAB127B"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9F0E388"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55B325"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7C66B02"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c>
          <w:tcPr>
            <w:tcW w:w="492" w:type="pct"/>
            <w:tcBorders>
              <w:top w:val="single" w:sz="4" w:space="0" w:color="auto"/>
              <w:left w:val="single" w:sz="4" w:space="0" w:color="auto"/>
              <w:bottom w:val="single" w:sz="4" w:space="0" w:color="auto"/>
              <w:right w:val="single" w:sz="4" w:space="0" w:color="auto"/>
            </w:tcBorders>
            <w:vAlign w:val="center"/>
          </w:tcPr>
          <w:p w14:paraId="0203FA08" w14:textId="77777777" w:rsidR="00294F46" w:rsidRPr="00F33887" w:rsidRDefault="00294F46" w:rsidP="00294F46">
            <w:pPr>
              <w:widowControl w:val="0"/>
              <w:suppressLineNumbers/>
              <w:jc w:val="center"/>
              <w:rPr>
                <w:rFonts w:asciiTheme="minorHAnsi" w:hAnsiTheme="minorHAnsi" w:cstheme="minorHAnsi"/>
                <w:b/>
                <w:sz w:val="20"/>
                <w:szCs w:val="20"/>
                <w:lang w:val="en-US"/>
              </w:rPr>
            </w:pPr>
          </w:p>
        </w:tc>
      </w:tr>
      <w:tr w:rsidR="00294F46" w:rsidRPr="004B7023" w14:paraId="0EF38160" w14:textId="77777777" w:rsidTr="00294F46">
        <w:trPr>
          <w:trHeight w:val="365"/>
        </w:trPr>
        <w:tc>
          <w:tcPr>
            <w:tcW w:w="3259" w:type="pct"/>
            <w:gridSpan w:val="4"/>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8EC4591"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bCs/>
                <w:iCs/>
                <w:sz w:val="22"/>
                <w:szCs w:val="22"/>
                <w:lang w:val="en-US"/>
              </w:rPr>
              <w:t>WARTOŚĆ GLOBALNA</w:t>
            </w:r>
          </w:p>
        </w:tc>
        <w:tc>
          <w:tcPr>
            <w:tcW w:w="503"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B357735"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NETTO:</w:t>
            </w:r>
          </w:p>
        </w:tc>
        <w:tc>
          <w:tcPr>
            <w:tcW w:w="401"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D2B1A8C" w14:textId="77777777" w:rsidR="00294F46" w:rsidRPr="00294F46" w:rsidRDefault="00294F46" w:rsidP="00294F46">
            <w:pPr>
              <w:widowControl w:val="0"/>
              <w:suppressLineNumbers/>
              <w:jc w:val="center"/>
              <w:rPr>
                <w:rFonts w:asciiTheme="minorHAnsi" w:hAnsiTheme="minorHAnsi" w:cstheme="minorHAnsi"/>
                <w:b/>
                <w:sz w:val="22"/>
                <w:szCs w:val="22"/>
                <w:lang w:val="en-US"/>
              </w:rPr>
            </w:pPr>
          </w:p>
        </w:tc>
        <w:tc>
          <w:tcPr>
            <w:tcW w:w="34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9A65515" w14:textId="77777777" w:rsidR="00294F46" w:rsidRPr="00294F46" w:rsidRDefault="00294F46" w:rsidP="00294F46">
            <w:pPr>
              <w:widowControl w:val="0"/>
              <w:suppressLineNumbers/>
              <w:jc w:val="center"/>
              <w:rPr>
                <w:rFonts w:asciiTheme="minorHAnsi" w:hAnsiTheme="minorHAnsi" w:cstheme="minorHAnsi"/>
                <w:b/>
                <w:sz w:val="22"/>
                <w:szCs w:val="22"/>
                <w:lang w:val="en-US"/>
              </w:rPr>
            </w:pPr>
            <w:r w:rsidRPr="00294F46">
              <w:rPr>
                <w:rFonts w:asciiTheme="minorHAnsi" w:hAnsiTheme="minorHAnsi" w:cstheme="minorHAnsi"/>
                <w:b/>
                <w:sz w:val="22"/>
                <w:szCs w:val="22"/>
                <w:lang w:val="en-US"/>
              </w:rPr>
              <w:t>BRUTTO:</w:t>
            </w:r>
          </w:p>
        </w:tc>
        <w:tc>
          <w:tcPr>
            <w:tcW w:w="492" w:type="pct"/>
            <w:tcBorders>
              <w:top w:val="single" w:sz="4" w:space="0" w:color="auto"/>
              <w:left w:val="single" w:sz="4" w:space="0" w:color="auto"/>
              <w:bottom w:val="single" w:sz="4" w:space="0" w:color="auto"/>
              <w:right w:val="single" w:sz="4" w:space="0" w:color="auto"/>
            </w:tcBorders>
            <w:vAlign w:val="center"/>
          </w:tcPr>
          <w:p w14:paraId="7D1AF9F1" w14:textId="77777777" w:rsidR="00294F46" w:rsidRPr="00294F46" w:rsidRDefault="00294F46" w:rsidP="00294F46">
            <w:pPr>
              <w:widowControl w:val="0"/>
              <w:suppressLineNumbers/>
              <w:jc w:val="center"/>
              <w:rPr>
                <w:rFonts w:asciiTheme="minorHAnsi" w:hAnsiTheme="minorHAnsi" w:cstheme="minorHAnsi"/>
                <w:b/>
                <w:sz w:val="22"/>
                <w:szCs w:val="22"/>
                <w:lang w:val="en-US"/>
              </w:rPr>
            </w:pPr>
          </w:p>
        </w:tc>
      </w:tr>
    </w:tbl>
    <w:p w14:paraId="7CBA30A0" w14:textId="0DE85AAC" w:rsidR="00984428" w:rsidRPr="00F33887" w:rsidRDefault="00984428" w:rsidP="004B7023">
      <w:pPr>
        <w:widowControl w:val="0"/>
        <w:rPr>
          <w:rFonts w:asciiTheme="minorHAnsi" w:eastAsia="Arial" w:hAnsiTheme="minorHAnsi" w:cstheme="minorHAnsi"/>
          <w:b/>
          <w:bCs/>
          <w:sz w:val="20"/>
          <w:szCs w:val="20"/>
          <w:lang w:val="en-US" w:bidi="pl-PL"/>
        </w:rPr>
      </w:pPr>
      <w:r w:rsidRPr="00F33887">
        <w:rPr>
          <w:rFonts w:asciiTheme="minorHAnsi" w:eastAsia="Arial" w:hAnsiTheme="minorHAnsi" w:cstheme="minorHAnsi"/>
          <w:b/>
          <w:bCs/>
          <w:sz w:val="20"/>
          <w:szCs w:val="20"/>
          <w:lang w:val="en-US" w:bidi="pl-PL"/>
        </w:rPr>
        <w:t>Wymogi bezwzględne:</w:t>
      </w:r>
    </w:p>
    <w:p w14:paraId="7B291F74" w14:textId="77777777" w:rsidR="004B7023" w:rsidRPr="00F33887" w:rsidRDefault="004B7023" w:rsidP="004B7023">
      <w:pPr>
        <w:widowControl w:val="0"/>
        <w:rPr>
          <w:rFonts w:asciiTheme="minorHAnsi" w:eastAsia="Arial" w:hAnsiTheme="minorHAnsi" w:cstheme="minorHAnsi"/>
          <w:bCs/>
          <w:sz w:val="20"/>
          <w:szCs w:val="20"/>
          <w:lang w:val="en-US" w:bidi="pl-PL"/>
        </w:rPr>
      </w:pPr>
      <w:r w:rsidRPr="00F33887">
        <w:rPr>
          <w:rFonts w:asciiTheme="minorHAnsi" w:eastAsia="Arial" w:hAnsiTheme="minorHAnsi" w:cstheme="minorHAnsi"/>
          <w:bCs/>
          <w:sz w:val="20"/>
          <w:szCs w:val="20"/>
          <w:lang w:val="en-US" w:bidi="pl-PL"/>
        </w:rPr>
        <w:t xml:space="preserve">Instrumentarium na czas trwania umowy. Ostrza kompatybilne z posiadanym napędem. </w:t>
      </w:r>
    </w:p>
    <w:p w14:paraId="3887E63C" w14:textId="1C7A7738" w:rsidR="004B7023" w:rsidRPr="00F33887" w:rsidRDefault="004B7023" w:rsidP="00294F46">
      <w:pPr>
        <w:widowControl w:val="0"/>
        <w:rPr>
          <w:rFonts w:asciiTheme="minorHAnsi" w:hAnsiTheme="minorHAnsi" w:cstheme="minorHAnsi"/>
          <w:b/>
          <w:i/>
          <w:iCs/>
          <w:sz w:val="20"/>
          <w:szCs w:val="20"/>
        </w:rPr>
      </w:pPr>
      <w:r w:rsidRPr="00F33887">
        <w:rPr>
          <w:rFonts w:asciiTheme="minorHAnsi" w:eastAsia="Arial" w:hAnsiTheme="minorHAnsi" w:cstheme="minorHAnsi"/>
          <w:bCs/>
          <w:sz w:val="20"/>
          <w:szCs w:val="20"/>
          <w:lang w:val="en-US" w:bidi="pl-PL"/>
        </w:rPr>
        <w:t xml:space="preserve"> </w:t>
      </w: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5098700D" w14:textId="77777777" w:rsidR="004B7023" w:rsidRPr="004B7023" w:rsidRDefault="004B7023" w:rsidP="004B7023">
      <w:pPr>
        <w:autoSpaceDN/>
        <w:jc w:val="right"/>
        <w:rPr>
          <w:rFonts w:ascii="Garamond" w:hAnsi="Garamond"/>
        </w:rPr>
      </w:pPr>
    </w:p>
    <w:p w14:paraId="030F7DEA" w14:textId="77777777" w:rsidR="004B7023" w:rsidRPr="004B7023" w:rsidRDefault="004B7023" w:rsidP="004B7023">
      <w:pPr>
        <w:autoSpaceDN/>
        <w:jc w:val="right"/>
        <w:rPr>
          <w:rFonts w:asciiTheme="minorHAnsi" w:hAnsiTheme="minorHAnsi" w:cstheme="minorHAnsi"/>
          <w:sz w:val="22"/>
          <w:szCs w:val="22"/>
        </w:rPr>
      </w:pPr>
    </w:p>
    <w:p w14:paraId="045E2FA9" w14:textId="77777777" w:rsidR="004B7023" w:rsidRPr="004B7023" w:rsidRDefault="004B7023" w:rsidP="004B7023">
      <w:pPr>
        <w:autoSpaceDN/>
        <w:jc w:val="right"/>
        <w:rPr>
          <w:rFonts w:asciiTheme="minorHAnsi" w:hAnsiTheme="minorHAnsi" w:cstheme="minorHAnsi"/>
          <w:sz w:val="22"/>
          <w:szCs w:val="22"/>
        </w:rPr>
      </w:pPr>
    </w:p>
    <w:p w14:paraId="2C571BF9" w14:textId="77777777" w:rsidR="004B7023" w:rsidRDefault="004B7023" w:rsidP="004B7023">
      <w:pPr>
        <w:autoSpaceDN/>
        <w:jc w:val="right"/>
        <w:rPr>
          <w:rFonts w:asciiTheme="minorHAnsi" w:hAnsiTheme="minorHAnsi" w:cstheme="minorHAnsi"/>
          <w:sz w:val="22"/>
          <w:szCs w:val="22"/>
        </w:rPr>
      </w:pPr>
    </w:p>
    <w:p w14:paraId="50B64C2A" w14:textId="77777777" w:rsidR="00294F46" w:rsidRDefault="00294F46" w:rsidP="004B7023">
      <w:pPr>
        <w:autoSpaceDN/>
        <w:jc w:val="right"/>
        <w:rPr>
          <w:rFonts w:asciiTheme="minorHAnsi" w:hAnsiTheme="minorHAnsi" w:cstheme="minorHAnsi"/>
          <w:sz w:val="22"/>
          <w:szCs w:val="22"/>
        </w:rPr>
      </w:pPr>
    </w:p>
    <w:p w14:paraId="7C94D03B" w14:textId="77777777" w:rsidR="00294F46" w:rsidRDefault="00294F46" w:rsidP="004B7023">
      <w:pPr>
        <w:autoSpaceDN/>
        <w:jc w:val="right"/>
        <w:rPr>
          <w:rFonts w:asciiTheme="minorHAnsi" w:hAnsiTheme="minorHAnsi" w:cstheme="minorHAnsi"/>
          <w:sz w:val="22"/>
          <w:szCs w:val="22"/>
        </w:rPr>
      </w:pPr>
    </w:p>
    <w:p w14:paraId="740553A1" w14:textId="77777777" w:rsidR="00294F46" w:rsidRDefault="00294F46" w:rsidP="004B7023">
      <w:pPr>
        <w:autoSpaceDN/>
        <w:jc w:val="right"/>
        <w:rPr>
          <w:rFonts w:asciiTheme="minorHAnsi" w:hAnsiTheme="minorHAnsi" w:cstheme="minorHAnsi"/>
          <w:sz w:val="22"/>
          <w:szCs w:val="22"/>
        </w:rPr>
      </w:pPr>
    </w:p>
    <w:p w14:paraId="2B9C51B7" w14:textId="77777777" w:rsidR="00F33887" w:rsidRDefault="00F33887" w:rsidP="004B7023">
      <w:pPr>
        <w:autoSpaceDN/>
        <w:jc w:val="right"/>
        <w:rPr>
          <w:rFonts w:asciiTheme="minorHAnsi" w:hAnsiTheme="minorHAnsi" w:cstheme="minorHAnsi"/>
          <w:sz w:val="22"/>
          <w:szCs w:val="22"/>
        </w:rPr>
      </w:pPr>
    </w:p>
    <w:p w14:paraId="26F7B68B" w14:textId="77777777" w:rsidR="00F33887" w:rsidRDefault="00F33887" w:rsidP="004B7023">
      <w:pPr>
        <w:autoSpaceDN/>
        <w:jc w:val="right"/>
        <w:rPr>
          <w:rFonts w:asciiTheme="minorHAnsi" w:hAnsiTheme="minorHAnsi" w:cstheme="minorHAnsi"/>
          <w:sz w:val="22"/>
          <w:szCs w:val="22"/>
        </w:rPr>
      </w:pPr>
    </w:p>
    <w:p w14:paraId="0822BCE7" w14:textId="77777777" w:rsidR="00F33887" w:rsidRDefault="00F33887" w:rsidP="004B7023">
      <w:pPr>
        <w:autoSpaceDN/>
        <w:jc w:val="right"/>
        <w:rPr>
          <w:rFonts w:asciiTheme="minorHAnsi" w:hAnsiTheme="minorHAnsi" w:cstheme="minorHAnsi"/>
          <w:sz w:val="22"/>
          <w:szCs w:val="22"/>
        </w:rPr>
      </w:pPr>
    </w:p>
    <w:p w14:paraId="0B662C6C" w14:textId="77777777" w:rsidR="00294F46" w:rsidRDefault="00294F46" w:rsidP="004B7023">
      <w:pPr>
        <w:autoSpaceDN/>
        <w:jc w:val="right"/>
        <w:rPr>
          <w:rFonts w:asciiTheme="minorHAnsi" w:hAnsiTheme="minorHAnsi" w:cstheme="minorHAnsi"/>
          <w:sz w:val="22"/>
          <w:szCs w:val="22"/>
        </w:rPr>
      </w:pPr>
    </w:p>
    <w:p w14:paraId="69C2D21F" w14:textId="77777777" w:rsidR="00294F46" w:rsidRDefault="00294F46" w:rsidP="004B7023">
      <w:pPr>
        <w:autoSpaceDN/>
        <w:jc w:val="right"/>
        <w:rPr>
          <w:rFonts w:asciiTheme="minorHAnsi" w:hAnsiTheme="minorHAnsi" w:cstheme="minorHAnsi"/>
          <w:sz w:val="22"/>
          <w:szCs w:val="22"/>
        </w:rPr>
      </w:pPr>
    </w:p>
    <w:p w14:paraId="24D8E50F" w14:textId="77777777" w:rsidR="004B7023" w:rsidRPr="00294F46" w:rsidRDefault="004B7023" w:rsidP="004B7023">
      <w:pPr>
        <w:autoSpaceDN/>
        <w:jc w:val="right"/>
        <w:rPr>
          <w:rFonts w:asciiTheme="minorHAnsi" w:hAnsiTheme="minorHAnsi" w:cstheme="minorHAnsi"/>
          <w:b/>
        </w:rPr>
      </w:pPr>
      <w:r w:rsidRPr="00294F46">
        <w:rPr>
          <w:rFonts w:asciiTheme="minorHAnsi" w:hAnsiTheme="minorHAnsi" w:cstheme="minorHAnsi"/>
          <w:b/>
        </w:rPr>
        <w:lastRenderedPageBreak/>
        <w:t>Załącznik nr 2 do SWZ</w:t>
      </w:r>
    </w:p>
    <w:p w14:paraId="2FD8313A" w14:textId="77777777" w:rsidR="004B7023" w:rsidRDefault="004B7023" w:rsidP="004B7023">
      <w:pPr>
        <w:autoSpaceDN/>
        <w:jc w:val="center"/>
        <w:rPr>
          <w:rFonts w:asciiTheme="minorHAnsi" w:hAnsiTheme="minorHAnsi" w:cstheme="minorHAnsi"/>
          <w:b/>
        </w:rPr>
      </w:pPr>
      <w:r w:rsidRPr="00294F46">
        <w:rPr>
          <w:rFonts w:asciiTheme="minorHAnsi" w:hAnsiTheme="minorHAnsi" w:cstheme="minorHAnsi"/>
          <w:b/>
        </w:rPr>
        <w:t>FORMULARZ OFERTOWY</w:t>
      </w:r>
    </w:p>
    <w:p w14:paraId="13E545D1" w14:textId="1E7E53CE" w:rsidR="004B7023" w:rsidRPr="00294F46" w:rsidRDefault="00EA3EFA" w:rsidP="004B7023">
      <w:pPr>
        <w:rPr>
          <w:rFonts w:asciiTheme="minorHAnsi" w:hAnsiTheme="minorHAnsi" w:cstheme="minorHAnsi"/>
          <w:b/>
          <w:bCs/>
        </w:rPr>
      </w:pPr>
      <w:r>
        <w:rPr>
          <w:rFonts w:asciiTheme="minorHAnsi" w:hAnsiTheme="minorHAnsi" w:cstheme="minorHAnsi"/>
          <w:b/>
        </w:rPr>
        <w:t xml:space="preserve"> PAKIET 11</w:t>
      </w:r>
      <w:r w:rsidR="004B7023" w:rsidRPr="00294F46">
        <w:rPr>
          <w:rFonts w:asciiTheme="minorHAnsi" w:hAnsiTheme="minorHAnsi" w:cstheme="minorHAnsi"/>
          <w:b/>
        </w:rPr>
        <w:t xml:space="preserve">: </w:t>
      </w:r>
      <w:r w:rsidR="004B7023" w:rsidRPr="00294F46">
        <w:rPr>
          <w:rFonts w:asciiTheme="minorHAnsi" w:hAnsiTheme="minorHAnsi" w:cstheme="minorHAnsi"/>
          <w:b/>
          <w:bCs/>
        </w:rPr>
        <w:t>Endoproteza rewizyjna stawu biodrowego</w:t>
      </w:r>
    </w:p>
    <w:tbl>
      <w:tblPr>
        <w:tblStyle w:val="Tabela-Siatka"/>
        <w:tblW w:w="0" w:type="auto"/>
        <w:tblLook w:val="04A0" w:firstRow="1" w:lastRow="0" w:firstColumn="1" w:lastColumn="0" w:noHBand="0" w:noVBand="1"/>
      </w:tblPr>
      <w:tblGrid>
        <w:gridCol w:w="545"/>
        <w:gridCol w:w="7088"/>
        <w:gridCol w:w="992"/>
        <w:gridCol w:w="1418"/>
        <w:gridCol w:w="1275"/>
        <w:gridCol w:w="993"/>
        <w:gridCol w:w="1031"/>
        <w:gridCol w:w="1277"/>
      </w:tblGrid>
      <w:tr w:rsidR="00984428" w14:paraId="3D8C43CB" w14:textId="77777777" w:rsidTr="00F33887">
        <w:tc>
          <w:tcPr>
            <w:tcW w:w="545" w:type="dxa"/>
            <w:vAlign w:val="center"/>
          </w:tcPr>
          <w:p w14:paraId="4D42A9C2" w14:textId="5A2C52FE" w:rsidR="00984428" w:rsidRDefault="00984428" w:rsidP="004F3AA1">
            <w:pPr>
              <w:widowControl w:val="0"/>
              <w:jc w:val="center"/>
              <w:rPr>
                <w:rFonts w:asciiTheme="minorHAnsi" w:eastAsia="Arial" w:hAnsiTheme="minorHAnsi" w:cstheme="minorHAnsi"/>
                <w:bCs/>
                <w:sz w:val="22"/>
                <w:szCs w:val="22"/>
                <w:lang w:val="en-US" w:bidi="pl-PL"/>
              </w:rPr>
            </w:pPr>
            <w:bookmarkStart w:id="9" w:name="_Hlk130379983"/>
            <w:r w:rsidRPr="004B7023">
              <w:rPr>
                <w:rFonts w:asciiTheme="minorHAnsi" w:hAnsiTheme="minorHAnsi" w:cstheme="minorHAnsi"/>
                <w:b/>
                <w:sz w:val="22"/>
                <w:szCs w:val="22"/>
                <w:lang w:val="en-US"/>
              </w:rPr>
              <w:t>L.p.</w:t>
            </w:r>
          </w:p>
        </w:tc>
        <w:tc>
          <w:tcPr>
            <w:tcW w:w="7088" w:type="dxa"/>
            <w:vAlign w:val="center"/>
          </w:tcPr>
          <w:p w14:paraId="1177664C" w14:textId="7178B95B"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Rodzaj sprzętu</w:t>
            </w:r>
          </w:p>
        </w:tc>
        <w:tc>
          <w:tcPr>
            <w:tcW w:w="992" w:type="dxa"/>
            <w:vAlign w:val="center"/>
          </w:tcPr>
          <w:p w14:paraId="3F6BC528" w14:textId="6591B12D" w:rsidR="00984428" w:rsidRPr="004B7023" w:rsidRDefault="00984428" w:rsidP="004F3AA1">
            <w:pPr>
              <w:widowControl w:val="0"/>
              <w:suppressLineNumbers/>
              <w:jc w:val="center"/>
              <w:rPr>
                <w:rFonts w:asciiTheme="minorHAnsi" w:hAnsiTheme="minorHAnsi" w:cstheme="minorHAnsi"/>
                <w:b/>
                <w:sz w:val="22"/>
                <w:szCs w:val="22"/>
                <w:lang w:val="en-US"/>
              </w:rPr>
            </w:pPr>
            <w:r w:rsidRPr="004B7023">
              <w:rPr>
                <w:rFonts w:asciiTheme="minorHAnsi" w:hAnsiTheme="minorHAnsi" w:cstheme="minorHAnsi"/>
                <w:b/>
                <w:sz w:val="22"/>
                <w:szCs w:val="22"/>
                <w:lang w:val="en-US"/>
              </w:rPr>
              <w:t>Ilość</w:t>
            </w:r>
          </w:p>
          <w:p w14:paraId="2C9C3DE3" w14:textId="247754FE"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w szt.</w:t>
            </w:r>
          </w:p>
        </w:tc>
        <w:tc>
          <w:tcPr>
            <w:tcW w:w="1418" w:type="dxa"/>
            <w:vAlign w:val="center"/>
          </w:tcPr>
          <w:p w14:paraId="00FF03DD" w14:textId="1104565D"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Producent</w:t>
            </w:r>
          </w:p>
        </w:tc>
        <w:tc>
          <w:tcPr>
            <w:tcW w:w="1275" w:type="dxa"/>
            <w:vAlign w:val="center"/>
          </w:tcPr>
          <w:p w14:paraId="5243D2F5" w14:textId="6E71E933"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Cena jedno. netto/szt.</w:t>
            </w:r>
          </w:p>
        </w:tc>
        <w:tc>
          <w:tcPr>
            <w:tcW w:w="993" w:type="dxa"/>
            <w:vAlign w:val="center"/>
          </w:tcPr>
          <w:p w14:paraId="0F00D826" w14:textId="230C4B4E"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Wartość netto</w:t>
            </w:r>
          </w:p>
        </w:tc>
        <w:tc>
          <w:tcPr>
            <w:tcW w:w="1031" w:type="dxa"/>
            <w:vAlign w:val="center"/>
          </w:tcPr>
          <w:p w14:paraId="2E70F243" w14:textId="29B1B9E4"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Stawka VAT</w:t>
            </w:r>
          </w:p>
        </w:tc>
        <w:tc>
          <w:tcPr>
            <w:tcW w:w="1277" w:type="dxa"/>
            <w:vAlign w:val="center"/>
          </w:tcPr>
          <w:p w14:paraId="3E0AC09E" w14:textId="22352F67" w:rsidR="00984428" w:rsidRDefault="00984428"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Wartość brutto</w:t>
            </w:r>
          </w:p>
        </w:tc>
      </w:tr>
      <w:tr w:rsidR="004F3AA1" w14:paraId="26C99798" w14:textId="77777777" w:rsidTr="00F33887">
        <w:tc>
          <w:tcPr>
            <w:tcW w:w="545" w:type="dxa"/>
            <w:vAlign w:val="center"/>
          </w:tcPr>
          <w:p w14:paraId="491186C8" w14:textId="11446470"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7088" w:type="dxa"/>
            <w:vAlign w:val="center"/>
          </w:tcPr>
          <w:p w14:paraId="406C7DCC" w14:textId="074EE805"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Panewka rewizyjna wykonana w technolo</w:t>
            </w:r>
            <w:r w:rsidR="00F33887">
              <w:rPr>
                <w:rFonts w:asciiTheme="minorHAnsi" w:hAnsiTheme="minorHAnsi" w:cstheme="minorHAnsi"/>
                <w:sz w:val="20"/>
                <w:szCs w:val="20"/>
              </w:rPr>
              <w:t>gii druku 3D ze stopu tytanu, o </w:t>
            </w:r>
            <w:r w:rsidRPr="00F33887">
              <w:rPr>
                <w:rFonts w:asciiTheme="minorHAnsi" w:hAnsiTheme="minorHAnsi" w:cstheme="minorHAnsi"/>
                <w:sz w:val="20"/>
                <w:szCs w:val="20"/>
              </w:rPr>
              <w:t>porowatości do 80% na całym przekroju, w rozmiarach od 48 mm do </w:t>
            </w:r>
            <w:r w:rsidR="00F33887">
              <w:rPr>
                <w:rFonts w:asciiTheme="minorHAnsi" w:hAnsiTheme="minorHAnsi" w:cstheme="minorHAnsi"/>
                <w:sz w:val="20"/>
                <w:szCs w:val="20"/>
              </w:rPr>
              <w:t>80 mm, z </w:t>
            </w:r>
            <w:r w:rsidRPr="00F33887">
              <w:rPr>
                <w:rFonts w:asciiTheme="minorHAnsi" w:hAnsiTheme="minorHAnsi" w:cstheme="minorHAnsi"/>
                <w:sz w:val="20"/>
                <w:szCs w:val="20"/>
              </w:rPr>
              <w:t>otworami umożliwiającymi wkręcenie ś</w:t>
            </w:r>
            <w:r w:rsidR="00F33887">
              <w:rPr>
                <w:rFonts w:asciiTheme="minorHAnsi" w:hAnsiTheme="minorHAnsi" w:cstheme="minorHAnsi"/>
                <w:sz w:val="20"/>
                <w:szCs w:val="20"/>
              </w:rPr>
              <w:t>rub gąbczastych standardowych i </w:t>
            </w:r>
            <w:r w:rsidRPr="00F33887">
              <w:rPr>
                <w:rFonts w:asciiTheme="minorHAnsi" w:hAnsiTheme="minorHAnsi" w:cstheme="minorHAnsi"/>
                <w:sz w:val="20"/>
                <w:szCs w:val="20"/>
              </w:rPr>
              <w:t>blokowanych.</w:t>
            </w:r>
          </w:p>
        </w:tc>
        <w:tc>
          <w:tcPr>
            <w:tcW w:w="992" w:type="dxa"/>
            <w:vAlign w:val="center"/>
          </w:tcPr>
          <w:p w14:paraId="1D22DE77" w14:textId="63A2F5F8" w:rsidR="004F3AA1" w:rsidRPr="00F33887" w:rsidRDefault="004F3AA1" w:rsidP="004F3AA1">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5DBD4F86"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42A0AEC8"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295E0619"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171CC5F3"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45E2BF16"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511C468A" w14:textId="77777777" w:rsidTr="00F33887">
        <w:tc>
          <w:tcPr>
            <w:tcW w:w="545" w:type="dxa"/>
            <w:vAlign w:val="center"/>
          </w:tcPr>
          <w:p w14:paraId="1EC96B93" w14:textId="07CDCE4B"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 xml:space="preserve">2. </w:t>
            </w:r>
          </w:p>
        </w:tc>
        <w:tc>
          <w:tcPr>
            <w:tcW w:w="7088" w:type="dxa"/>
            <w:vAlign w:val="center"/>
          </w:tcPr>
          <w:p w14:paraId="3030B993" w14:textId="172CB091"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Panewka dwumobilna cementowa, wykonana ze stali nierdzewnej, gładko polerowana wewnętrznie, powierzchnia panewki polerowana ze specjalnym ożebrowaniem działającym antyrotacyjnie, w </w:t>
            </w:r>
            <w:r w:rsidR="00F33887">
              <w:rPr>
                <w:rFonts w:asciiTheme="minorHAnsi" w:hAnsiTheme="minorHAnsi" w:cstheme="minorHAnsi"/>
                <w:sz w:val="20"/>
                <w:szCs w:val="20"/>
              </w:rPr>
              <w:t>rozmiarach od 43 mm do 63 mm ze </w:t>
            </w:r>
            <w:r w:rsidRPr="00F33887">
              <w:rPr>
                <w:rFonts w:asciiTheme="minorHAnsi" w:hAnsiTheme="minorHAnsi" w:cstheme="minorHAnsi"/>
                <w:sz w:val="20"/>
                <w:szCs w:val="20"/>
              </w:rPr>
              <w:t>skokiem co 2 mm.</w:t>
            </w:r>
          </w:p>
        </w:tc>
        <w:tc>
          <w:tcPr>
            <w:tcW w:w="992" w:type="dxa"/>
            <w:vAlign w:val="center"/>
          </w:tcPr>
          <w:p w14:paraId="584C07B4" w14:textId="7DC31184" w:rsidR="004F3AA1" w:rsidRPr="00F33887" w:rsidRDefault="004F3AA1" w:rsidP="004F3AA1">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77D07348"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12E38AC5"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3E4F538D"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0445139B"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690DCA71"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78F4616D" w14:textId="77777777" w:rsidTr="00F33887">
        <w:tc>
          <w:tcPr>
            <w:tcW w:w="545" w:type="dxa"/>
            <w:vAlign w:val="center"/>
          </w:tcPr>
          <w:p w14:paraId="44CAEEC7" w14:textId="7D6FD029"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 xml:space="preserve">3. </w:t>
            </w:r>
          </w:p>
        </w:tc>
        <w:tc>
          <w:tcPr>
            <w:tcW w:w="7088" w:type="dxa"/>
          </w:tcPr>
          <w:p w14:paraId="38372F8C" w14:textId="19D6C101"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Wkład polietylenowy umożliwiający zatrzaśnięcie głowy w rozmiarach 22 mm (panewki 43 i 45) i 28 mm (panewki 47 do 63).</w:t>
            </w:r>
          </w:p>
        </w:tc>
        <w:tc>
          <w:tcPr>
            <w:tcW w:w="992" w:type="dxa"/>
            <w:vAlign w:val="center"/>
          </w:tcPr>
          <w:p w14:paraId="3827CCE0" w14:textId="3F8400C5" w:rsidR="004F3AA1" w:rsidRPr="00F33887" w:rsidRDefault="004F3AA1" w:rsidP="004F3AA1">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69EB7DFF"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0A4D8A90"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5BC97181"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5A144EBC"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581D5936"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363DD88A" w14:textId="77777777" w:rsidTr="00F33887">
        <w:tc>
          <w:tcPr>
            <w:tcW w:w="545" w:type="dxa"/>
            <w:vAlign w:val="center"/>
          </w:tcPr>
          <w:p w14:paraId="524A999E" w14:textId="4591A895"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4.</w:t>
            </w:r>
          </w:p>
        </w:tc>
        <w:tc>
          <w:tcPr>
            <w:tcW w:w="7088" w:type="dxa"/>
            <w:vAlign w:val="center"/>
          </w:tcPr>
          <w:p w14:paraId="12F42887" w14:textId="3CCD1884"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Panewka rewizyjna wykonana w technolo</w:t>
            </w:r>
            <w:r w:rsidR="00F33887">
              <w:rPr>
                <w:rFonts w:asciiTheme="minorHAnsi" w:hAnsiTheme="minorHAnsi" w:cstheme="minorHAnsi"/>
                <w:sz w:val="20"/>
                <w:szCs w:val="20"/>
              </w:rPr>
              <w:t>gii druku 3D ze stopu tytanu, o </w:t>
            </w:r>
            <w:r w:rsidRPr="00F33887">
              <w:rPr>
                <w:rFonts w:asciiTheme="minorHAnsi" w:hAnsiTheme="minorHAnsi" w:cstheme="minorHAnsi"/>
                <w:sz w:val="20"/>
                <w:szCs w:val="20"/>
              </w:rPr>
              <w:t>porowatości do 80% na</w:t>
            </w:r>
            <w:r w:rsidR="00D524A3" w:rsidRPr="00F33887">
              <w:rPr>
                <w:rFonts w:asciiTheme="minorHAnsi" w:hAnsiTheme="minorHAnsi" w:cstheme="minorHAnsi"/>
                <w:sz w:val="20"/>
                <w:szCs w:val="20"/>
              </w:rPr>
              <w:t xml:space="preserve"> całym przekroju, z przestrzenną</w:t>
            </w:r>
            <w:r w:rsidRPr="00F33887">
              <w:rPr>
                <w:rFonts w:asciiTheme="minorHAnsi" w:hAnsiTheme="minorHAnsi" w:cstheme="minorHAnsi"/>
                <w:sz w:val="20"/>
                <w:szCs w:val="20"/>
              </w:rPr>
              <w:t xml:space="preserve"> strukturą odwzorowującą strukturę beleczkowatą kości gąbczastej, w </w:t>
            </w:r>
            <w:r w:rsidR="00F33887">
              <w:rPr>
                <w:rFonts w:asciiTheme="minorHAnsi" w:hAnsiTheme="minorHAnsi" w:cstheme="minorHAnsi"/>
                <w:sz w:val="20"/>
                <w:szCs w:val="20"/>
              </w:rPr>
              <w:t>rozmiarach od 48 mm do 80 mm, z </w:t>
            </w:r>
            <w:r w:rsidRPr="00F33887">
              <w:rPr>
                <w:rFonts w:asciiTheme="minorHAnsi" w:hAnsiTheme="minorHAnsi" w:cstheme="minorHAnsi"/>
                <w:sz w:val="20"/>
                <w:szCs w:val="20"/>
              </w:rPr>
              <w:t>otworami umożliwiającymi wkręcenie śrub gąbczastych s</w:t>
            </w:r>
            <w:r w:rsidR="00F33887">
              <w:rPr>
                <w:rFonts w:asciiTheme="minorHAnsi" w:hAnsiTheme="minorHAnsi" w:cstheme="minorHAnsi"/>
                <w:sz w:val="20"/>
                <w:szCs w:val="20"/>
              </w:rPr>
              <w:t>tandardowych i </w:t>
            </w:r>
            <w:r w:rsidRPr="00F33887">
              <w:rPr>
                <w:rFonts w:asciiTheme="minorHAnsi" w:hAnsiTheme="minorHAnsi" w:cstheme="minorHAnsi"/>
                <w:sz w:val="20"/>
                <w:szCs w:val="20"/>
              </w:rPr>
              <w:t>blokowanych. W rozmiarach 48-58mm 9 otworów, w rozmiarach 60-80mm 12 otworów zlokalizowanych w kierunku kości biodrowej, kulszowej i łonowej. Wewnętrzna powierzchnia panewki gładko polerowana z bezcementowym mechanizmem mocującym dla wkład</w:t>
            </w:r>
            <w:r w:rsidR="00D524A3" w:rsidRPr="00F33887">
              <w:rPr>
                <w:rFonts w:asciiTheme="minorHAnsi" w:hAnsiTheme="minorHAnsi" w:cstheme="minorHAnsi"/>
                <w:sz w:val="20"/>
                <w:szCs w:val="20"/>
              </w:rPr>
              <w:t>ek polietylenowych zwykł</w:t>
            </w:r>
            <w:r w:rsidRPr="00F33887">
              <w:rPr>
                <w:rFonts w:asciiTheme="minorHAnsi" w:hAnsiTheme="minorHAnsi" w:cstheme="minorHAnsi"/>
                <w:sz w:val="20"/>
                <w:szCs w:val="20"/>
              </w:rPr>
              <w:t>ych i z okapem.</w:t>
            </w:r>
          </w:p>
        </w:tc>
        <w:tc>
          <w:tcPr>
            <w:tcW w:w="992" w:type="dxa"/>
            <w:vAlign w:val="center"/>
          </w:tcPr>
          <w:p w14:paraId="3BC38CA0" w14:textId="461E5D4F"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57F697D6"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2A2BD20C"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6E25E003"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3E0FC222"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7D9773AE"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567B3E74" w14:textId="77777777" w:rsidTr="00F33887">
        <w:tc>
          <w:tcPr>
            <w:tcW w:w="545" w:type="dxa"/>
            <w:vAlign w:val="center"/>
          </w:tcPr>
          <w:p w14:paraId="7DA9098F" w14:textId="7FFD4759"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5.</w:t>
            </w:r>
          </w:p>
        </w:tc>
        <w:tc>
          <w:tcPr>
            <w:tcW w:w="7088" w:type="dxa"/>
            <w:vAlign w:val="center"/>
          </w:tcPr>
          <w:p w14:paraId="58E0B493" w14:textId="30984590"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Wkładka polietylenowa, bezcementowana, zwykła i z okapem, o średnicy wewnętrznej 28 mm, 32 mm i 36 mm.</w:t>
            </w:r>
          </w:p>
        </w:tc>
        <w:tc>
          <w:tcPr>
            <w:tcW w:w="992" w:type="dxa"/>
            <w:vAlign w:val="center"/>
          </w:tcPr>
          <w:p w14:paraId="3F7C4E88" w14:textId="15EE6E14"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1EDD9D29"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36E2FAFF"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3CC3DEF4"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414D1A12"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45EDFFCD"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2B64B8A1" w14:textId="77777777" w:rsidTr="00F33887">
        <w:tc>
          <w:tcPr>
            <w:tcW w:w="545" w:type="dxa"/>
            <w:vAlign w:val="center"/>
          </w:tcPr>
          <w:p w14:paraId="5117BFF5" w14:textId="32A71EC3"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6.</w:t>
            </w:r>
          </w:p>
        </w:tc>
        <w:tc>
          <w:tcPr>
            <w:tcW w:w="7088" w:type="dxa"/>
            <w:vAlign w:val="center"/>
          </w:tcPr>
          <w:p w14:paraId="172BEF5A" w14:textId="6A9F5B0E" w:rsidR="0096549C" w:rsidRPr="00F33887" w:rsidRDefault="0096549C" w:rsidP="004F3AA1">
            <w:pPr>
              <w:widowControl w:val="0"/>
              <w:rPr>
                <w:rFonts w:asciiTheme="minorHAnsi" w:eastAsia="Arial" w:hAnsiTheme="minorHAnsi" w:cstheme="minorHAnsi"/>
                <w:bCs/>
                <w:strike/>
                <w:sz w:val="20"/>
                <w:szCs w:val="20"/>
                <w:lang w:val="en-US" w:bidi="pl-PL"/>
              </w:rPr>
            </w:pPr>
            <w:r w:rsidRPr="00F33887">
              <w:rPr>
                <w:rFonts w:asciiTheme="minorHAnsi" w:hAnsiTheme="minorHAnsi" w:cstheme="minorHAnsi"/>
                <w:sz w:val="20"/>
                <w:szCs w:val="20"/>
              </w:rPr>
              <w:t>Augmenty panewki rewizyjnej, wykonane w technologii druku 3D ze stopu tytanu. Augmenty wypełniające ubytki kostne ty</w:t>
            </w:r>
            <w:r w:rsidR="00F33887">
              <w:rPr>
                <w:rFonts w:asciiTheme="minorHAnsi" w:hAnsiTheme="minorHAnsi" w:cstheme="minorHAnsi"/>
                <w:sz w:val="20"/>
                <w:szCs w:val="20"/>
              </w:rPr>
              <w:t>lnego stropu panewki dostępne w </w:t>
            </w:r>
            <w:r w:rsidRPr="00F33887">
              <w:rPr>
                <w:rFonts w:asciiTheme="minorHAnsi" w:hAnsiTheme="minorHAnsi" w:cstheme="minorHAnsi"/>
                <w:sz w:val="20"/>
                <w:szCs w:val="20"/>
              </w:rPr>
              <w:t>rozmiarach: 12 mm, 18 mm, 24 mm. Augmenty wypełniające ubytki kostne przedniego stropu panewki dostępne w rozmiarach 8 mm, 12 mm, 18 mm. Dodatkowo augmenty stropu panewki składające się ze skrzydła z 5</w:t>
            </w:r>
            <w:r w:rsidR="00F33887">
              <w:rPr>
                <w:rFonts w:asciiTheme="minorHAnsi" w:hAnsiTheme="minorHAnsi" w:cstheme="minorHAnsi"/>
                <w:sz w:val="20"/>
                <w:szCs w:val="20"/>
              </w:rPr>
              <w:t xml:space="preserve"> otworami na </w:t>
            </w:r>
            <w:r w:rsidRPr="00F33887">
              <w:rPr>
                <w:rFonts w:asciiTheme="minorHAnsi" w:hAnsiTheme="minorHAnsi" w:cstheme="minorHAnsi"/>
                <w:sz w:val="20"/>
                <w:szCs w:val="20"/>
              </w:rPr>
              <w:t>śruby oraz podpory w 4 wielkościach z dwoma otworami na śruby. Gniazda augmentów dostosowane do śrub blokowanych kątowo.</w:t>
            </w:r>
          </w:p>
        </w:tc>
        <w:tc>
          <w:tcPr>
            <w:tcW w:w="992" w:type="dxa"/>
            <w:vAlign w:val="center"/>
          </w:tcPr>
          <w:p w14:paraId="0B89FEE7" w14:textId="7701A897"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4804A807"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75AEF2A6"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539FCFE7"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34F7A5AA"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1B9B2EF2"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6A502DD0" w14:textId="77777777" w:rsidTr="00F33887">
        <w:tc>
          <w:tcPr>
            <w:tcW w:w="545" w:type="dxa"/>
            <w:vAlign w:val="center"/>
          </w:tcPr>
          <w:p w14:paraId="520BD39A" w14:textId="5053FB60"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7.</w:t>
            </w:r>
          </w:p>
        </w:tc>
        <w:tc>
          <w:tcPr>
            <w:tcW w:w="7088" w:type="dxa"/>
            <w:vAlign w:val="center"/>
          </w:tcPr>
          <w:p w14:paraId="2AC18FFE" w14:textId="0BD3A30A"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Śruby standardowe w rozmiarach od 15 mm do 50 mm.</w:t>
            </w:r>
          </w:p>
        </w:tc>
        <w:tc>
          <w:tcPr>
            <w:tcW w:w="992" w:type="dxa"/>
            <w:vAlign w:val="center"/>
          </w:tcPr>
          <w:p w14:paraId="5EBDBCF7" w14:textId="15AD92F5"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2</w:t>
            </w:r>
          </w:p>
        </w:tc>
        <w:tc>
          <w:tcPr>
            <w:tcW w:w="1418" w:type="dxa"/>
          </w:tcPr>
          <w:p w14:paraId="30074AB0"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22C91E8D"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18A5CE2F"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2BE39513"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54DAD5FD"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0438CBD3" w14:textId="77777777" w:rsidTr="00F33887">
        <w:tc>
          <w:tcPr>
            <w:tcW w:w="545" w:type="dxa"/>
            <w:vAlign w:val="center"/>
          </w:tcPr>
          <w:p w14:paraId="20FA7BC7" w14:textId="40DF783A"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8.</w:t>
            </w:r>
          </w:p>
        </w:tc>
        <w:tc>
          <w:tcPr>
            <w:tcW w:w="7088" w:type="dxa"/>
          </w:tcPr>
          <w:p w14:paraId="446B3465" w14:textId="512266A9"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Śruby blokowane w rozmiarach od 15 mm do 50 mm.</w:t>
            </w:r>
          </w:p>
        </w:tc>
        <w:tc>
          <w:tcPr>
            <w:tcW w:w="992" w:type="dxa"/>
            <w:vAlign w:val="center"/>
          </w:tcPr>
          <w:p w14:paraId="5FC5DBE2" w14:textId="3EEB7C46" w:rsidR="004F3AA1" w:rsidRPr="00F33887" w:rsidRDefault="004F3AA1" w:rsidP="00D524A3">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2</w:t>
            </w:r>
          </w:p>
        </w:tc>
        <w:tc>
          <w:tcPr>
            <w:tcW w:w="1418" w:type="dxa"/>
          </w:tcPr>
          <w:p w14:paraId="44915B19"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17609A70"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701171AF"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68432CD9"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741C7EC9"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5BB02820" w14:textId="77777777" w:rsidTr="00F33887">
        <w:tc>
          <w:tcPr>
            <w:tcW w:w="545" w:type="dxa"/>
            <w:vAlign w:val="center"/>
          </w:tcPr>
          <w:p w14:paraId="11F01939" w14:textId="5814278E"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9.</w:t>
            </w:r>
          </w:p>
        </w:tc>
        <w:tc>
          <w:tcPr>
            <w:tcW w:w="7088" w:type="dxa"/>
          </w:tcPr>
          <w:p w14:paraId="430462B1" w14:textId="2FC94BCB"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Jednorazowy zestaw zaślepek składający się z 2 podajników i 14 zaślepek.</w:t>
            </w:r>
          </w:p>
        </w:tc>
        <w:tc>
          <w:tcPr>
            <w:tcW w:w="992" w:type="dxa"/>
            <w:vAlign w:val="center"/>
          </w:tcPr>
          <w:p w14:paraId="1A4B08FA" w14:textId="6B0B56E7" w:rsidR="004F3AA1" w:rsidRPr="00F33887" w:rsidRDefault="004F3AA1" w:rsidP="008730D7">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w:t>
            </w:r>
          </w:p>
        </w:tc>
        <w:tc>
          <w:tcPr>
            <w:tcW w:w="1418" w:type="dxa"/>
          </w:tcPr>
          <w:p w14:paraId="4BA42F25"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74B16D7D"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55C24673"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1915954D"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6C0D778C"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5502D2C4" w14:textId="77777777" w:rsidTr="00F33887">
        <w:tc>
          <w:tcPr>
            <w:tcW w:w="545" w:type="dxa"/>
            <w:vAlign w:val="center"/>
          </w:tcPr>
          <w:p w14:paraId="10002D9E" w14:textId="183E4E4D"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t>10.</w:t>
            </w:r>
          </w:p>
        </w:tc>
        <w:tc>
          <w:tcPr>
            <w:tcW w:w="7088" w:type="dxa"/>
          </w:tcPr>
          <w:p w14:paraId="71E2BFA4" w14:textId="1178FE89" w:rsidR="004F3AA1" w:rsidRPr="00F33887" w:rsidRDefault="004F3AA1" w:rsidP="004F3AA1">
            <w:pPr>
              <w:widowControl w:val="0"/>
              <w:rPr>
                <w:rFonts w:asciiTheme="minorHAnsi" w:eastAsia="Arial" w:hAnsiTheme="minorHAnsi" w:cstheme="minorHAnsi"/>
                <w:bCs/>
                <w:sz w:val="20"/>
                <w:szCs w:val="20"/>
                <w:lang w:val="en-US" w:bidi="pl-PL"/>
              </w:rPr>
            </w:pPr>
            <w:r w:rsidRPr="00F33887">
              <w:rPr>
                <w:rFonts w:asciiTheme="minorHAnsi" w:hAnsiTheme="minorHAnsi" w:cstheme="minorHAnsi"/>
                <w:sz w:val="20"/>
                <w:szCs w:val="20"/>
              </w:rPr>
              <w:t xml:space="preserve">Trzpień bezcementowy, tytanowy, o kształcie 3 stopniowego stożka z głębokim </w:t>
            </w:r>
            <w:r w:rsidRPr="00F33887">
              <w:rPr>
                <w:rFonts w:asciiTheme="minorHAnsi" w:hAnsiTheme="minorHAnsi" w:cstheme="minorHAnsi"/>
                <w:sz w:val="20"/>
                <w:szCs w:val="20"/>
              </w:rPr>
              <w:lastRenderedPageBreak/>
              <w:t>ożebrowaniem zapewniającym dystalne blokowanie, w rozmiarach o długości 240 mm oraz 300 mm oraz średnicy w przedziale 12-27 mm ze skokiem co 1mm. Trzpień o długości 190 mm w rozmiarach o średnicy 12-21mm ze skokiem co 1mm; trzpienie w wersji standardowej i high offset, stożek 12/14.</w:t>
            </w:r>
          </w:p>
        </w:tc>
        <w:tc>
          <w:tcPr>
            <w:tcW w:w="992" w:type="dxa"/>
            <w:vAlign w:val="center"/>
          </w:tcPr>
          <w:p w14:paraId="22DEEE17" w14:textId="2D11D514" w:rsidR="004F3AA1" w:rsidRPr="00F33887" w:rsidRDefault="004F3AA1" w:rsidP="008730D7">
            <w:pPr>
              <w:widowControl w:val="0"/>
              <w:jc w:val="center"/>
              <w:rPr>
                <w:rFonts w:asciiTheme="minorHAnsi" w:eastAsia="Arial" w:hAnsiTheme="minorHAnsi" w:cstheme="minorHAnsi"/>
                <w:bCs/>
                <w:sz w:val="20"/>
                <w:szCs w:val="20"/>
                <w:lang w:val="en-US" w:bidi="pl-PL"/>
              </w:rPr>
            </w:pPr>
            <w:r w:rsidRPr="00F33887">
              <w:rPr>
                <w:rFonts w:asciiTheme="minorHAnsi" w:hAnsiTheme="minorHAnsi" w:cstheme="minorHAnsi"/>
                <w:sz w:val="20"/>
                <w:szCs w:val="20"/>
                <w:lang w:val="en-US"/>
              </w:rPr>
              <w:lastRenderedPageBreak/>
              <w:t>1</w:t>
            </w:r>
          </w:p>
        </w:tc>
        <w:tc>
          <w:tcPr>
            <w:tcW w:w="1418" w:type="dxa"/>
          </w:tcPr>
          <w:p w14:paraId="5D60B767"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5" w:type="dxa"/>
          </w:tcPr>
          <w:p w14:paraId="6268DC75"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993" w:type="dxa"/>
          </w:tcPr>
          <w:p w14:paraId="6BDE5FE0"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031" w:type="dxa"/>
          </w:tcPr>
          <w:p w14:paraId="4D10F961" w14:textId="77777777" w:rsidR="004F3AA1" w:rsidRPr="00F33887" w:rsidRDefault="004F3AA1" w:rsidP="004F3AA1">
            <w:pPr>
              <w:widowControl w:val="0"/>
              <w:rPr>
                <w:rFonts w:asciiTheme="minorHAnsi" w:eastAsia="Arial" w:hAnsiTheme="minorHAnsi" w:cstheme="minorHAnsi"/>
                <w:bCs/>
                <w:sz w:val="20"/>
                <w:szCs w:val="20"/>
                <w:lang w:val="en-US" w:bidi="pl-PL"/>
              </w:rPr>
            </w:pPr>
          </w:p>
        </w:tc>
        <w:tc>
          <w:tcPr>
            <w:tcW w:w="1277" w:type="dxa"/>
          </w:tcPr>
          <w:p w14:paraId="1F3BD263" w14:textId="77777777" w:rsidR="004F3AA1" w:rsidRPr="00F33887" w:rsidRDefault="004F3AA1" w:rsidP="004F3AA1">
            <w:pPr>
              <w:widowControl w:val="0"/>
              <w:rPr>
                <w:rFonts w:asciiTheme="minorHAnsi" w:eastAsia="Arial" w:hAnsiTheme="minorHAnsi" w:cstheme="minorHAnsi"/>
                <w:bCs/>
                <w:sz w:val="20"/>
                <w:szCs w:val="20"/>
                <w:lang w:val="en-US" w:bidi="pl-PL"/>
              </w:rPr>
            </w:pPr>
          </w:p>
        </w:tc>
      </w:tr>
      <w:tr w:rsidR="004F3AA1" w14:paraId="70A346C9" w14:textId="77777777" w:rsidTr="00F33887">
        <w:tc>
          <w:tcPr>
            <w:tcW w:w="10043" w:type="dxa"/>
            <w:gridSpan w:val="4"/>
          </w:tcPr>
          <w:p w14:paraId="2DADD2A2" w14:textId="006EF09A" w:rsidR="004F3AA1" w:rsidRDefault="004F3AA1"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lastRenderedPageBreak/>
              <w:t>GLOBALNA WARTOŚĆ:</w:t>
            </w:r>
          </w:p>
        </w:tc>
        <w:tc>
          <w:tcPr>
            <w:tcW w:w="1275" w:type="dxa"/>
            <w:vAlign w:val="center"/>
          </w:tcPr>
          <w:p w14:paraId="00765677" w14:textId="7E55ACC1" w:rsidR="004F3AA1" w:rsidRDefault="004F3AA1"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NETTO:</w:t>
            </w:r>
          </w:p>
        </w:tc>
        <w:tc>
          <w:tcPr>
            <w:tcW w:w="993" w:type="dxa"/>
            <w:vAlign w:val="center"/>
          </w:tcPr>
          <w:p w14:paraId="56DFBCE4" w14:textId="77777777" w:rsidR="004F3AA1" w:rsidRDefault="004F3AA1" w:rsidP="004F3AA1">
            <w:pPr>
              <w:widowControl w:val="0"/>
              <w:jc w:val="center"/>
              <w:rPr>
                <w:rFonts w:asciiTheme="minorHAnsi" w:eastAsia="Arial" w:hAnsiTheme="minorHAnsi" w:cstheme="minorHAnsi"/>
                <w:bCs/>
                <w:sz w:val="22"/>
                <w:szCs w:val="22"/>
                <w:lang w:val="en-US" w:bidi="pl-PL"/>
              </w:rPr>
            </w:pPr>
          </w:p>
        </w:tc>
        <w:tc>
          <w:tcPr>
            <w:tcW w:w="1031" w:type="dxa"/>
            <w:vAlign w:val="center"/>
          </w:tcPr>
          <w:p w14:paraId="605E505E" w14:textId="37D15A74" w:rsidR="004F3AA1" w:rsidRDefault="004F3AA1" w:rsidP="004F3AA1">
            <w:pPr>
              <w:widowControl w:val="0"/>
              <w:jc w:val="center"/>
              <w:rPr>
                <w:rFonts w:asciiTheme="minorHAnsi" w:eastAsia="Arial" w:hAnsiTheme="minorHAnsi" w:cstheme="minorHAnsi"/>
                <w:bCs/>
                <w:sz w:val="22"/>
                <w:szCs w:val="22"/>
                <w:lang w:val="en-US" w:bidi="pl-PL"/>
              </w:rPr>
            </w:pPr>
            <w:r w:rsidRPr="004B7023">
              <w:rPr>
                <w:rFonts w:asciiTheme="minorHAnsi" w:hAnsiTheme="minorHAnsi" w:cstheme="minorHAnsi"/>
                <w:b/>
                <w:sz w:val="22"/>
                <w:szCs w:val="22"/>
                <w:lang w:val="en-US"/>
              </w:rPr>
              <w:t>BRUTTO:</w:t>
            </w:r>
          </w:p>
        </w:tc>
        <w:tc>
          <w:tcPr>
            <w:tcW w:w="1277" w:type="dxa"/>
            <w:vAlign w:val="center"/>
          </w:tcPr>
          <w:p w14:paraId="1D3E0DC7" w14:textId="77777777" w:rsidR="004F3AA1" w:rsidRDefault="004F3AA1" w:rsidP="004F3AA1">
            <w:pPr>
              <w:widowControl w:val="0"/>
              <w:rPr>
                <w:rFonts w:asciiTheme="minorHAnsi" w:eastAsia="Arial" w:hAnsiTheme="minorHAnsi" w:cstheme="minorHAnsi"/>
                <w:bCs/>
                <w:sz w:val="22"/>
                <w:szCs w:val="22"/>
                <w:lang w:val="en-US" w:bidi="pl-PL"/>
              </w:rPr>
            </w:pPr>
          </w:p>
        </w:tc>
      </w:tr>
    </w:tbl>
    <w:p w14:paraId="0D7D030E" w14:textId="1CB3071C" w:rsidR="00984428" w:rsidRPr="00F33887" w:rsidRDefault="004F3AA1" w:rsidP="004B7023">
      <w:pPr>
        <w:widowControl w:val="0"/>
        <w:rPr>
          <w:rFonts w:asciiTheme="minorHAnsi" w:eastAsia="Arial" w:hAnsiTheme="minorHAnsi" w:cstheme="minorHAnsi"/>
          <w:b/>
          <w:bCs/>
          <w:sz w:val="20"/>
          <w:szCs w:val="20"/>
          <w:lang w:val="en-US" w:bidi="pl-PL"/>
        </w:rPr>
      </w:pPr>
      <w:r w:rsidRPr="00F33887">
        <w:rPr>
          <w:rFonts w:asciiTheme="minorHAnsi" w:eastAsia="Arial" w:hAnsiTheme="minorHAnsi" w:cstheme="minorHAnsi"/>
          <w:b/>
          <w:bCs/>
          <w:sz w:val="20"/>
          <w:szCs w:val="20"/>
          <w:lang w:val="en-US" w:bidi="pl-PL"/>
        </w:rPr>
        <w:t>Wymogi bezwzględne:</w:t>
      </w:r>
    </w:p>
    <w:p w14:paraId="3860312A" w14:textId="77777777" w:rsidR="004B7023" w:rsidRPr="00F33887" w:rsidRDefault="004B7023" w:rsidP="004B7023">
      <w:pPr>
        <w:widowControl w:val="0"/>
        <w:rPr>
          <w:rFonts w:asciiTheme="minorHAnsi" w:eastAsia="Arial" w:hAnsiTheme="minorHAnsi" w:cstheme="minorHAnsi"/>
          <w:bCs/>
          <w:sz w:val="20"/>
          <w:szCs w:val="20"/>
          <w:lang w:val="en-US" w:bidi="pl-PL"/>
        </w:rPr>
      </w:pPr>
      <w:r w:rsidRPr="00F33887">
        <w:rPr>
          <w:rFonts w:asciiTheme="minorHAnsi" w:eastAsia="Arial" w:hAnsiTheme="minorHAnsi" w:cstheme="minorHAnsi"/>
          <w:bCs/>
          <w:sz w:val="20"/>
          <w:szCs w:val="20"/>
          <w:lang w:val="en-US" w:bidi="pl-PL"/>
        </w:rPr>
        <w:t xml:space="preserve">Instrumentarium na czas trwania umowy. Ostrza kompatybilne z posiadanym napędem. </w:t>
      </w:r>
    </w:p>
    <w:p w14:paraId="23C8965C" w14:textId="055FEF6E" w:rsidR="004B7023" w:rsidRPr="00F33887" w:rsidRDefault="004B7023" w:rsidP="004B7023">
      <w:pPr>
        <w:suppressAutoHyphens w:val="0"/>
        <w:autoSpaceDN/>
        <w:jc w:val="both"/>
        <w:textAlignment w:val="auto"/>
        <w:rPr>
          <w:rFonts w:asciiTheme="minorHAnsi" w:hAnsiTheme="minorHAnsi" w:cstheme="minorHAnsi"/>
          <w:b/>
          <w:i/>
          <w:iCs/>
          <w:sz w:val="20"/>
          <w:szCs w:val="20"/>
        </w:rPr>
      </w:pPr>
      <w:r w:rsidRPr="00F33887">
        <w:rPr>
          <w:rFonts w:asciiTheme="minorHAnsi" w:hAnsiTheme="minorHAnsi" w:cstheme="minorHAnsi"/>
          <w:b/>
          <w:i/>
          <w:iCs/>
          <w:sz w:val="20"/>
          <w:szCs w:val="20"/>
        </w:rPr>
        <w:t>UWAGA: Ofertę należy podpisać kwalifikowanym podpisem elektronicznym przez osobę/osoby uprawnioną/uprawnione do reprezentowanie Wykonawcy.</w:t>
      </w:r>
    </w:p>
    <w:bookmarkEnd w:id="9"/>
    <w:p w14:paraId="613D1DAA" w14:textId="77777777" w:rsidR="004B7023" w:rsidRPr="004B7023" w:rsidRDefault="004B7023" w:rsidP="004B7023">
      <w:pPr>
        <w:autoSpaceDN/>
        <w:jc w:val="right"/>
        <w:rPr>
          <w:rFonts w:ascii="Garamond" w:hAnsi="Garamond"/>
        </w:rPr>
      </w:pPr>
    </w:p>
    <w:p w14:paraId="00A7DF39" w14:textId="77777777" w:rsidR="004B7023" w:rsidRPr="004B7023" w:rsidRDefault="004B7023" w:rsidP="004B7023">
      <w:pPr>
        <w:autoSpaceDN/>
        <w:jc w:val="right"/>
        <w:rPr>
          <w:rFonts w:ascii="Garamond" w:hAnsi="Garamond"/>
        </w:rPr>
      </w:pPr>
    </w:p>
    <w:p w14:paraId="432B46BA" w14:textId="77777777" w:rsidR="004B7023" w:rsidRPr="004B7023" w:rsidRDefault="004B7023" w:rsidP="004B7023">
      <w:pPr>
        <w:autoSpaceDN/>
        <w:jc w:val="right"/>
        <w:rPr>
          <w:rFonts w:ascii="Garamond" w:hAnsi="Garamond"/>
        </w:rPr>
      </w:pPr>
    </w:p>
    <w:p w14:paraId="6E45302D" w14:textId="77777777" w:rsidR="004B7023" w:rsidRPr="004B7023" w:rsidRDefault="004B7023" w:rsidP="004B7023">
      <w:pPr>
        <w:autoSpaceDN/>
        <w:jc w:val="right"/>
        <w:rPr>
          <w:rFonts w:ascii="Garamond" w:hAnsi="Garamond"/>
        </w:rPr>
      </w:pPr>
    </w:p>
    <w:p w14:paraId="6F561526" w14:textId="77777777" w:rsidR="004B7023" w:rsidRPr="004B7023" w:rsidRDefault="004B7023" w:rsidP="004B7023">
      <w:pPr>
        <w:autoSpaceDN/>
        <w:jc w:val="right"/>
        <w:rPr>
          <w:rFonts w:ascii="Garamond" w:hAnsi="Garamond"/>
        </w:rPr>
      </w:pPr>
    </w:p>
    <w:p w14:paraId="547634BC" w14:textId="77777777" w:rsidR="004B7023" w:rsidRPr="004B7023" w:rsidRDefault="004B7023" w:rsidP="004B7023">
      <w:pPr>
        <w:autoSpaceDN/>
        <w:jc w:val="right"/>
        <w:rPr>
          <w:rFonts w:ascii="Garamond" w:hAnsi="Garamond"/>
        </w:rPr>
      </w:pPr>
    </w:p>
    <w:p w14:paraId="55D1F9B8" w14:textId="77777777" w:rsidR="004B7023" w:rsidRPr="004B7023" w:rsidRDefault="004B7023" w:rsidP="004B7023">
      <w:pPr>
        <w:autoSpaceDN/>
        <w:jc w:val="right"/>
        <w:rPr>
          <w:rFonts w:ascii="Garamond" w:hAnsi="Garamond"/>
        </w:rPr>
      </w:pPr>
    </w:p>
    <w:p w14:paraId="7365F77C" w14:textId="77777777" w:rsidR="004B7023" w:rsidRPr="004B7023" w:rsidRDefault="004B7023" w:rsidP="004B7023">
      <w:pPr>
        <w:autoSpaceDN/>
        <w:jc w:val="right"/>
        <w:rPr>
          <w:rFonts w:ascii="Garamond" w:hAnsi="Garamond"/>
        </w:rPr>
      </w:pPr>
    </w:p>
    <w:p w14:paraId="29D4429D" w14:textId="77777777" w:rsidR="004B7023" w:rsidRPr="004B7023" w:rsidRDefault="004B7023" w:rsidP="004B7023">
      <w:pPr>
        <w:autoSpaceDN/>
        <w:jc w:val="right"/>
        <w:rPr>
          <w:rFonts w:ascii="Garamond" w:hAnsi="Garamond"/>
        </w:rPr>
      </w:pPr>
    </w:p>
    <w:p w14:paraId="4F0C5089" w14:textId="77777777" w:rsidR="004B7023" w:rsidRPr="004B7023" w:rsidRDefault="004B7023" w:rsidP="004B7023">
      <w:pPr>
        <w:autoSpaceDN/>
        <w:jc w:val="right"/>
        <w:rPr>
          <w:rFonts w:ascii="Garamond" w:hAnsi="Garamond"/>
        </w:rPr>
      </w:pPr>
    </w:p>
    <w:p w14:paraId="267A66E5" w14:textId="77777777" w:rsidR="004B7023" w:rsidRDefault="004B7023" w:rsidP="004B7023">
      <w:pPr>
        <w:autoSpaceDN/>
        <w:jc w:val="right"/>
        <w:rPr>
          <w:rFonts w:asciiTheme="minorHAnsi" w:hAnsiTheme="minorHAnsi" w:cstheme="minorHAnsi"/>
          <w:sz w:val="22"/>
          <w:szCs w:val="22"/>
        </w:rPr>
      </w:pPr>
    </w:p>
    <w:p w14:paraId="4C7107C2" w14:textId="77777777" w:rsidR="00294F46" w:rsidRDefault="00294F46" w:rsidP="004B7023">
      <w:pPr>
        <w:autoSpaceDN/>
        <w:jc w:val="right"/>
        <w:rPr>
          <w:rFonts w:asciiTheme="minorHAnsi" w:hAnsiTheme="minorHAnsi" w:cstheme="minorHAnsi"/>
          <w:sz w:val="22"/>
          <w:szCs w:val="22"/>
        </w:rPr>
      </w:pPr>
    </w:p>
    <w:p w14:paraId="27436B2E" w14:textId="77777777" w:rsidR="00294F46" w:rsidRDefault="00294F46" w:rsidP="004B7023">
      <w:pPr>
        <w:autoSpaceDN/>
        <w:jc w:val="right"/>
        <w:rPr>
          <w:rFonts w:asciiTheme="minorHAnsi" w:hAnsiTheme="minorHAnsi" w:cstheme="minorHAnsi"/>
          <w:sz w:val="22"/>
          <w:szCs w:val="22"/>
        </w:rPr>
      </w:pPr>
    </w:p>
    <w:p w14:paraId="6073850C" w14:textId="77777777" w:rsidR="00294F46" w:rsidRDefault="00294F46" w:rsidP="004B7023">
      <w:pPr>
        <w:autoSpaceDN/>
        <w:jc w:val="right"/>
        <w:rPr>
          <w:rFonts w:asciiTheme="minorHAnsi" w:hAnsiTheme="minorHAnsi" w:cstheme="minorHAnsi"/>
          <w:sz w:val="22"/>
          <w:szCs w:val="22"/>
        </w:rPr>
      </w:pPr>
    </w:p>
    <w:p w14:paraId="4AC4062F" w14:textId="77777777" w:rsidR="00294F46" w:rsidRDefault="00294F46" w:rsidP="004B7023">
      <w:pPr>
        <w:autoSpaceDN/>
        <w:jc w:val="right"/>
        <w:rPr>
          <w:rFonts w:asciiTheme="minorHAnsi" w:hAnsiTheme="minorHAnsi" w:cstheme="minorHAnsi"/>
          <w:sz w:val="22"/>
          <w:szCs w:val="22"/>
        </w:rPr>
      </w:pPr>
    </w:p>
    <w:p w14:paraId="5D2E1755" w14:textId="77777777" w:rsidR="00294F46" w:rsidRDefault="00294F46" w:rsidP="004B7023">
      <w:pPr>
        <w:autoSpaceDN/>
        <w:jc w:val="right"/>
        <w:rPr>
          <w:rFonts w:asciiTheme="minorHAnsi" w:hAnsiTheme="minorHAnsi" w:cstheme="minorHAnsi"/>
          <w:sz w:val="22"/>
          <w:szCs w:val="22"/>
        </w:rPr>
      </w:pPr>
    </w:p>
    <w:p w14:paraId="4C42050D" w14:textId="77777777" w:rsidR="00294F46" w:rsidRDefault="00294F46" w:rsidP="004B7023">
      <w:pPr>
        <w:autoSpaceDN/>
        <w:jc w:val="right"/>
        <w:rPr>
          <w:rFonts w:asciiTheme="minorHAnsi" w:hAnsiTheme="minorHAnsi" w:cstheme="minorHAnsi"/>
          <w:sz w:val="22"/>
          <w:szCs w:val="22"/>
        </w:rPr>
      </w:pPr>
    </w:p>
    <w:p w14:paraId="65D041B6" w14:textId="77777777" w:rsidR="00F33887" w:rsidRDefault="00F33887" w:rsidP="004B7023">
      <w:pPr>
        <w:autoSpaceDN/>
        <w:jc w:val="right"/>
        <w:rPr>
          <w:rFonts w:asciiTheme="minorHAnsi" w:hAnsiTheme="minorHAnsi" w:cstheme="minorHAnsi"/>
          <w:sz w:val="22"/>
          <w:szCs w:val="22"/>
        </w:rPr>
      </w:pPr>
    </w:p>
    <w:p w14:paraId="0175E007" w14:textId="77777777" w:rsidR="00F33887" w:rsidRDefault="00F33887" w:rsidP="004B7023">
      <w:pPr>
        <w:autoSpaceDN/>
        <w:jc w:val="right"/>
        <w:rPr>
          <w:rFonts w:asciiTheme="minorHAnsi" w:hAnsiTheme="minorHAnsi" w:cstheme="minorHAnsi"/>
          <w:sz w:val="22"/>
          <w:szCs w:val="22"/>
        </w:rPr>
      </w:pPr>
    </w:p>
    <w:p w14:paraId="22201827" w14:textId="77777777" w:rsidR="00F33887" w:rsidRDefault="00F33887" w:rsidP="004B7023">
      <w:pPr>
        <w:autoSpaceDN/>
        <w:jc w:val="right"/>
        <w:rPr>
          <w:rFonts w:asciiTheme="minorHAnsi" w:hAnsiTheme="minorHAnsi" w:cstheme="minorHAnsi"/>
          <w:sz w:val="22"/>
          <w:szCs w:val="22"/>
        </w:rPr>
      </w:pPr>
    </w:p>
    <w:p w14:paraId="444B5F12" w14:textId="77777777" w:rsidR="00F33887" w:rsidRDefault="00F33887" w:rsidP="004B7023">
      <w:pPr>
        <w:autoSpaceDN/>
        <w:jc w:val="right"/>
        <w:rPr>
          <w:rFonts w:asciiTheme="minorHAnsi" w:hAnsiTheme="minorHAnsi" w:cstheme="minorHAnsi"/>
          <w:sz w:val="22"/>
          <w:szCs w:val="22"/>
        </w:rPr>
      </w:pPr>
    </w:p>
    <w:p w14:paraId="1A8AFEC9" w14:textId="77777777" w:rsidR="00F33887" w:rsidRDefault="00F33887" w:rsidP="004B7023">
      <w:pPr>
        <w:autoSpaceDN/>
        <w:jc w:val="right"/>
        <w:rPr>
          <w:rFonts w:asciiTheme="minorHAnsi" w:hAnsiTheme="minorHAnsi" w:cstheme="minorHAnsi"/>
          <w:sz w:val="22"/>
          <w:szCs w:val="22"/>
        </w:rPr>
      </w:pPr>
    </w:p>
    <w:p w14:paraId="615D1A84" w14:textId="77777777" w:rsidR="00F33887" w:rsidRDefault="00F33887" w:rsidP="004B7023">
      <w:pPr>
        <w:autoSpaceDN/>
        <w:jc w:val="right"/>
        <w:rPr>
          <w:rFonts w:asciiTheme="minorHAnsi" w:hAnsiTheme="minorHAnsi" w:cstheme="minorHAnsi"/>
          <w:sz w:val="22"/>
          <w:szCs w:val="22"/>
        </w:rPr>
      </w:pPr>
    </w:p>
    <w:p w14:paraId="1BC89027" w14:textId="77777777" w:rsidR="00294F46" w:rsidRDefault="00294F46" w:rsidP="004B7023">
      <w:pPr>
        <w:autoSpaceDN/>
        <w:jc w:val="right"/>
        <w:rPr>
          <w:rFonts w:asciiTheme="minorHAnsi" w:hAnsiTheme="minorHAnsi" w:cstheme="minorHAnsi"/>
          <w:sz w:val="22"/>
          <w:szCs w:val="22"/>
        </w:rPr>
      </w:pPr>
    </w:p>
    <w:p w14:paraId="3BB12AAA" w14:textId="77777777" w:rsidR="008730D7" w:rsidRDefault="008730D7" w:rsidP="004B7023">
      <w:pPr>
        <w:autoSpaceDN/>
        <w:jc w:val="right"/>
        <w:rPr>
          <w:rFonts w:asciiTheme="minorHAnsi" w:hAnsiTheme="minorHAnsi" w:cstheme="minorHAnsi"/>
          <w:sz w:val="22"/>
          <w:szCs w:val="22"/>
        </w:rPr>
      </w:pPr>
    </w:p>
    <w:p w14:paraId="784EE621" w14:textId="77777777" w:rsidR="00294F46" w:rsidRPr="004B7023" w:rsidRDefault="00294F46" w:rsidP="004B7023">
      <w:pPr>
        <w:autoSpaceDN/>
        <w:jc w:val="right"/>
        <w:rPr>
          <w:rFonts w:asciiTheme="minorHAnsi" w:hAnsiTheme="minorHAnsi" w:cstheme="minorHAnsi"/>
          <w:sz w:val="22"/>
          <w:szCs w:val="22"/>
        </w:rPr>
      </w:pPr>
    </w:p>
    <w:p w14:paraId="40CA31D6" w14:textId="77777777" w:rsidR="004B7023" w:rsidRPr="004B7023" w:rsidRDefault="004B7023" w:rsidP="004B7023">
      <w:pPr>
        <w:autoSpaceDN/>
        <w:jc w:val="right"/>
        <w:rPr>
          <w:rFonts w:asciiTheme="minorHAnsi" w:hAnsiTheme="minorHAnsi" w:cstheme="minorHAnsi"/>
          <w:sz w:val="22"/>
          <w:szCs w:val="22"/>
        </w:rPr>
      </w:pPr>
    </w:p>
    <w:p w14:paraId="27E6C5FF" w14:textId="77777777" w:rsidR="004B7023" w:rsidRPr="0082568E" w:rsidRDefault="004B7023" w:rsidP="004B7023">
      <w:pPr>
        <w:autoSpaceDN/>
        <w:jc w:val="right"/>
        <w:rPr>
          <w:rFonts w:asciiTheme="minorHAnsi" w:hAnsiTheme="minorHAnsi" w:cstheme="minorHAnsi"/>
          <w:b/>
        </w:rPr>
      </w:pPr>
      <w:r w:rsidRPr="0082568E">
        <w:rPr>
          <w:rFonts w:asciiTheme="minorHAnsi" w:hAnsiTheme="minorHAnsi" w:cstheme="minorHAnsi"/>
          <w:b/>
        </w:rPr>
        <w:lastRenderedPageBreak/>
        <w:t>Załącznik nr 2 do SWZ</w:t>
      </w:r>
    </w:p>
    <w:p w14:paraId="5B4686A6" w14:textId="77777777" w:rsidR="004B7023" w:rsidRPr="0082568E" w:rsidRDefault="004B7023" w:rsidP="004B7023">
      <w:pPr>
        <w:autoSpaceDN/>
        <w:jc w:val="center"/>
        <w:rPr>
          <w:rFonts w:asciiTheme="minorHAnsi" w:hAnsiTheme="minorHAnsi" w:cstheme="minorHAnsi"/>
          <w:b/>
        </w:rPr>
      </w:pPr>
      <w:r w:rsidRPr="0082568E">
        <w:rPr>
          <w:rFonts w:asciiTheme="minorHAnsi" w:hAnsiTheme="minorHAnsi" w:cstheme="minorHAnsi"/>
          <w:b/>
        </w:rPr>
        <w:t>FORMULARZ OFERTOWY</w:t>
      </w:r>
    </w:p>
    <w:p w14:paraId="3BA8854B" w14:textId="29AC6F0D" w:rsidR="004B7023" w:rsidRPr="0082568E" w:rsidRDefault="00EA3EFA" w:rsidP="004B7023">
      <w:pPr>
        <w:rPr>
          <w:rFonts w:asciiTheme="minorHAnsi" w:hAnsiTheme="minorHAnsi" w:cstheme="minorHAnsi"/>
          <w:b/>
          <w:bCs/>
          <w:iCs/>
        </w:rPr>
      </w:pPr>
      <w:r>
        <w:rPr>
          <w:rFonts w:asciiTheme="minorHAnsi" w:hAnsiTheme="minorHAnsi" w:cstheme="minorHAnsi"/>
          <w:b/>
        </w:rPr>
        <w:t>PAKIET 12</w:t>
      </w:r>
      <w:r w:rsidR="004B7023" w:rsidRPr="0082568E">
        <w:rPr>
          <w:rFonts w:asciiTheme="minorHAnsi" w:hAnsiTheme="minorHAnsi" w:cstheme="minorHAnsi"/>
          <w:b/>
        </w:rPr>
        <w:t>: Zszywka więzadłowa ze szpikulcem</w:t>
      </w:r>
    </w:p>
    <w:tbl>
      <w:tblPr>
        <w:tblStyle w:val="Tabela-Siatka"/>
        <w:tblW w:w="5000" w:type="pct"/>
        <w:tblLook w:val="04A0" w:firstRow="1" w:lastRow="0" w:firstColumn="1" w:lastColumn="0" w:noHBand="0" w:noVBand="1"/>
      </w:tblPr>
      <w:tblGrid>
        <w:gridCol w:w="647"/>
        <w:gridCol w:w="6766"/>
        <w:gridCol w:w="926"/>
        <w:gridCol w:w="1257"/>
        <w:gridCol w:w="1334"/>
        <w:gridCol w:w="1292"/>
        <w:gridCol w:w="1186"/>
        <w:gridCol w:w="1378"/>
      </w:tblGrid>
      <w:tr w:rsidR="004B7023" w:rsidRPr="004B7023" w14:paraId="07F070C3" w14:textId="77777777" w:rsidTr="0082568E">
        <w:tc>
          <w:tcPr>
            <w:tcW w:w="219" w:type="pct"/>
            <w:vAlign w:val="center"/>
          </w:tcPr>
          <w:p w14:paraId="4B0E52CE"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L.p.</w:t>
            </w:r>
          </w:p>
        </w:tc>
        <w:tc>
          <w:tcPr>
            <w:tcW w:w="2288" w:type="pct"/>
            <w:vAlign w:val="center"/>
          </w:tcPr>
          <w:p w14:paraId="7F8B8A64"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bCs/>
                <w:sz w:val="22"/>
                <w:szCs w:val="22"/>
              </w:rPr>
              <w:t>Rodzaj sprzetu</w:t>
            </w:r>
          </w:p>
        </w:tc>
        <w:tc>
          <w:tcPr>
            <w:tcW w:w="313" w:type="pct"/>
            <w:vAlign w:val="center"/>
          </w:tcPr>
          <w:p w14:paraId="27490B33" w14:textId="64879365"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bCs/>
                <w:sz w:val="22"/>
                <w:szCs w:val="22"/>
              </w:rPr>
              <w:t>Ilość</w:t>
            </w:r>
          </w:p>
          <w:p w14:paraId="383F7A85"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bCs/>
                <w:sz w:val="22"/>
                <w:szCs w:val="22"/>
              </w:rPr>
              <w:t>w szt.</w:t>
            </w:r>
          </w:p>
        </w:tc>
        <w:tc>
          <w:tcPr>
            <w:tcW w:w="424" w:type="pct"/>
            <w:vAlign w:val="center"/>
          </w:tcPr>
          <w:p w14:paraId="764C15BB"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bCs/>
                <w:sz w:val="22"/>
                <w:szCs w:val="22"/>
              </w:rPr>
              <w:t>Producent</w:t>
            </w:r>
          </w:p>
        </w:tc>
        <w:tc>
          <w:tcPr>
            <w:tcW w:w="451" w:type="pct"/>
            <w:vAlign w:val="center"/>
          </w:tcPr>
          <w:p w14:paraId="5FEAA9D5"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Cena jedno. netto/szt.</w:t>
            </w:r>
          </w:p>
        </w:tc>
        <w:tc>
          <w:tcPr>
            <w:tcW w:w="437" w:type="pct"/>
            <w:vAlign w:val="center"/>
          </w:tcPr>
          <w:p w14:paraId="488236CE"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Wartość netto</w:t>
            </w:r>
          </w:p>
        </w:tc>
        <w:tc>
          <w:tcPr>
            <w:tcW w:w="401" w:type="pct"/>
            <w:vAlign w:val="center"/>
          </w:tcPr>
          <w:p w14:paraId="467D624A"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Stawka VAT</w:t>
            </w:r>
          </w:p>
        </w:tc>
        <w:tc>
          <w:tcPr>
            <w:tcW w:w="467" w:type="pct"/>
            <w:vAlign w:val="center"/>
          </w:tcPr>
          <w:p w14:paraId="53308879"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Wartość brutto</w:t>
            </w:r>
          </w:p>
        </w:tc>
      </w:tr>
      <w:tr w:rsidR="004B7023" w:rsidRPr="004B7023" w14:paraId="06EFA3D1" w14:textId="77777777" w:rsidTr="00C9070F">
        <w:tc>
          <w:tcPr>
            <w:tcW w:w="219" w:type="pct"/>
            <w:vAlign w:val="center"/>
          </w:tcPr>
          <w:p w14:paraId="2E22A469" w14:textId="77777777" w:rsidR="004B7023" w:rsidRPr="00F33887" w:rsidRDefault="004B7023" w:rsidP="004B7023">
            <w:pPr>
              <w:rPr>
                <w:rFonts w:asciiTheme="minorHAnsi" w:hAnsiTheme="minorHAnsi" w:cstheme="minorHAnsi"/>
                <w:sz w:val="20"/>
                <w:szCs w:val="20"/>
              </w:rPr>
            </w:pPr>
            <w:r w:rsidRPr="00F33887">
              <w:rPr>
                <w:rFonts w:asciiTheme="minorHAnsi" w:hAnsiTheme="minorHAnsi" w:cstheme="minorHAnsi"/>
                <w:sz w:val="20"/>
                <w:szCs w:val="20"/>
                <w:lang w:val="en-US"/>
              </w:rPr>
              <w:t>1.</w:t>
            </w:r>
            <w:r w:rsidRPr="00F33887">
              <w:rPr>
                <w:rFonts w:asciiTheme="minorHAnsi" w:hAnsiTheme="minorHAnsi" w:cstheme="minorHAnsi"/>
                <w:sz w:val="20"/>
                <w:szCs w:val="20"/>
              </w:rPr>
              <w:t xml:space="preserve"> </w:t>
            </w:r>
          </w:p>
        </w:tc>
        <w:tc>
          <w:tcPr>
            <w:tcW w:w="2288" w:type="pct"/>
          </w:tcPr>
          <w:p w14:paraId="020A1322" w14:textId="66A3F533" w:rsidR="004B7023" w:rsidRPr="00F33887" w:rsidRDefault="004B7023" w:rsidP="004B7023">
            <w:pPr>
              <w:jc w:val="both"/>
              <w:rPr>
                <w:rFonts w:ascii="Calibri" w:hAnsi="Calibri" w:cs="Calibri"/>
                <w:color w:val="000000"/>
                <w:sz w:val="20"/>
                <w:szCs w:val="20"/>
              </w:rPr>
            </w:pPr>
            <w:r w:rsidRPr="00F33887">
              <w:rPr>
                <w:rFonts w:ascii="Calibri" w:hAnsi="Calibri" w:cs="Calibri"/>
                <w:color w:val="000000"/>
                <w:sz w:val="20"/>
                <w:szCs w:val="20"/>
              </w:rPr>
              <w:t>Implant tytanowy, dedykowany do mocowania kostnego tkanek miękkich/ścięgien lub nici w postaci skobla. Implant dostępny w czterech rozmiarach szerokości: 6 mm, 8 mm, 11 mm oraz 16 mm i długości 20</w:t>
            </w:r>
            <w:r w:rsidR="0083406A" w:rsidRPr="00F33887">
              <w:rPr>
                <w:rFonts w:ascii="Calibri" w:hAnsi="Calibri" w:cs="Calibri"/>
                <w:color w:val="000000"/>
                <w:sz w:val="20"/>
                <w:szCs w:val="20"/>
              </w:rPr>
              <w:t xml:space="preserve"> </w:t>
            </w:r>
            <w:r w:rsidRPr="00F33887">
              <w:rPr>
                <w:rFonts w:ascii="Calibri" w:hAnsi="Calibri" w:cs="Calibri"/>
                <w:color w:val="000000"/>
                <w:sz w:val="20"/>
                <w:szCs w:val="20"/>
              </w:rPr>
              <w:t xml:space="preserve">mm. Obie nóżki skobla na całej długości nacięte pod kątem po stronie zewnętrznej </w:t>
            </w:r>
            <w:r w:rsidR="0083406A" w:rsidRPr="00F33887">
              <w:rPr>
                <w:rFonts w:ascii="Calibri" w:hAnsi="Calibri" w:cs="Calibri"/>
                <w:color w:val="000000"/>
                <w:sz w:val="20"/>
                <w:szCs w:val="20"/>
              </w:rPr>
              <w:t xml:space="preserve">w </w:t>
            </w:r>
            <w:r w:rsidRPr="00F33887">
              <w:rPr>
                <w:rFonts w:ascii="Calibri" w:hAnsi="Calibri" w:cs="Calibri"/>
                <w:color w:val="000000"/>
                <w:sz w:val="20"/>
                <w:szCs w:val="20"/>
              </w:rPr>
              <w:t xml:space="preserve">celu zwiększenia siły wyrywającej skobla, ostre zakończenie nóżek implantu pozwala na implantacje do kości korowej bez nawiercania. Implant na powierzchni dociskającej ścięgno posiada dwa rzędy </w:t>
            </w:r>
            <w:r w:rsidR="00F33887">
              <w:rPr>
                <w:rFonts w:ascii="Calibri" w:hAnsi="Calibri" w:cs="Calibri"/>
                <w:color w:val="000000"/>
                <w:sz w:val="20"/>
                <w:szCs w:val="20"/>
              </w:rPr>
              <w:t>kolców łącznie, w zależności od </w:t>
            </w:r>
            <w:r w:rsidRPr="00F33887">
              <w:rPr>
                <w:rFonts w:ascii="Calibri" w:hAnsi="Calibri" w:cs="Calibri"/>
                <w:color w:val="000000"/>
                <w:sz w:val="20"/>
                <w:szCs w:val="20"/>
              </w:rPr>
              <w:t xml:space="preserve">szerokości od 4 do 11 sztuk. Specjalny zestaw narzędzi umożliwia wbicie implantu w kość. Implanty pakowane pojedynczo sterylne. </w:t>
            </w:r>
          </w:p>
        </w:tc>
        <w:tc>
          <w:tcPr>
            <w:tcW w:w="313" w:type="pct"/>
            <w:vAlign w:val="center"/>
          </w:tcPr>
          <w:p w14:paraId="578CC1A9" w14:textId="77777777" w:rsidR="004B7023" w:rsidRPr="00F33887" w:rsidRDefault="004B7023" w:rsidP="004B7023">
            <w:pPr>
              <w:jc w:val="center"/>
              <w:rPr>
                <w:rFonts w:asciiTheme="minorHAnsi" w:hAnsiTheme="minorHAnsi" w:cstheme="minorHAnsi"/>
                <w:bCs/>
                <w:sz w:val="20"/>
                <w:szCs w:val="20"/>
              </w:rPr>
            </w:pPr>
            <w:r w:rsidRPr="00F33887">
              <w:rPr>
                <w:rFonts w:asciiTheme="minorHAnsi" w:hAnsiTheme="minorHAnsi" w:cstheme="minorHAnsi"/>
                <w:bCs/>
                <w:sz w:val="20"/>
                <w:szCs w:val="20"/>
              </w:rPr>
              <w:t>20</w:t>
            </w:r>
          </w:p>
        </w:tc>
        <w:tc>
          <w:tcPr>
            <w:tcW w:w="424" w:type="pct"/>
          </w:tcPr>
          <w:p w14:paraId="4DEE6715" w14:textId="77777777" w:rsidR="004B7023" w:rsidRPr="00F33887" w:rsidRDefault="004B7023" w:rsidP="004B7023">
            <w:pPr>
              <w:rPr>
                <w:rFonts w:asciiTheme="minorHAnsi" w:hAnsiTheme="minorHAnsi" w:cstheme="minorHAnsi"/>
                <w:b/>
                <w:bCs/>
                <w:sz w:val="20"/>
                <w:szCs w:val="20"/>
              </w:rPr>
            </w:pPr>
          </w:p>
        </w:tc>
        <w:tc>
          <w:tcPr>
            <w:tcW w:w="451" w:type="pct"/>
          </w:tcPr>
          <w:p w14:paraId="4DF576AE" w14:textId="77777777" w:rsidR="004B7023" w:rsidRPr="00F33887" w:rsidRDefault="004B7023" w:rsidP="004B7023">
            <w:pPr>
              <w:rPr>
                <w:rFonts w:asciiTheme="minorHAnsi" w:hAnsiTheme="minorHAnsi" w:cstheme="minorHAnsi"/>
                <w:b/>
                <w:sz w:val="20"/>
                <w:szCs w:val="20"/>
                <w:lang w:val="en-US"/>
              </w:rPr>
            </w:pPr>
          </w:p>
        </w:tc>
        <w:tc>
          <w:tcPr>
            <w:tcW w:w="437" w:type="pct"/>
          </w:tcPr>
          <w:p w14:paraId="5CD6DA2F" w14:textId="77777777" w:rsidR="004B7023" w:rsidRPr="00F33887" w:rsidRDefault="004B7023" w:rsidP="004B7023">
            <w:pPr>
              <w:rPr>
                <w:rFonts w:asciiTheme="minorHAnsi" w:hAnsiTheme="minorHAnsi" w:cstheme="minorHAnsi"/>
                <w:b/>
                <w:sz w:val="20"/>
                <w:szCs w:val="20"/>
                <w:lang w:val="en-US"/>
              </w:rPr>
            </w:pPr>
          </w:p>
        </w:tc>
        <w:tc>
          <w:tcPr>
            <w:tcW w:w="401" w:type="pct"/>
          </w:tcPr>
          <w:p w14:paraId="397D2945" w14:textId="77777777" w:rsidR="004B7023" w:rsidRPr="00F33887" w:rsidRDefault="004B7023" w:rsidP="004B7023">
            <w:pPr>
              <w:rPr>
                <w:rFonts w:asciiTheme="minorHAnsi" w:hAnsiTheme="minorHAnsi" w:cstheme="minorHAnsi"/>
                <w:b/>
                <w:sz w:val="20"/>
                <w:szCs w:val="20"/>
                <w:lang w:val="en-US"/>
              </w:rPr>
            </w:pPr>
          </w:p>
        </w:tc>
        <w:tc>
          <w:tcPr>
            <w:tcW w:w="467" w:type="pct"/>
          </w:tcPr>
          <w:p w14:paraId="11A520FF" w14:textId="77777777" w:rsidR="004B7023" w:rsidRPr="00F33887" w:rsidRDefault="004B7023" w:rsidP="004B7023">
            <w:pPr>
              <w:rPr>
                <w:rFonts w:asciiTheme="minorHAnsi" w:hAnsiTheme="minorHAnsi" w:cstheme="minorHAnsi"/>
                <w:b/>
                <w:sz w:val="20"/>
                <w:szCs w:val="20"/>
                <w:lang w:val="en-US"/>
              </w:rPr>
            </w:pPr>
          </w:p>
        </w:tc>
      </w:tr>
      <w:tr w:rsidR="004B7023" w:rsidRPr="004B7023" w14:paraId="2D93F3F3" w14:textId="77777777" w:rsidTr="00C9070F">
        <w:tc>
          <w:tcPr>
            <w:tcW w:w="3245" w:type="pct"/>
            <w:gridSpan w:val="4"/>
            <w:vAlign w:val="center"/>
          </w:tcPr>
          <w:p w14:paraId="326C3FD9" w14:textId="77777777" w:rsidR="004B7023" w:rsidRPr="004B7023" w:rsidRDefault="004B7023" w:rsidP="0082568E">
            <w:pPr>
              <w:jc w:val="center"/>
              <w:rPr>
                <w:rFonts w:asciiTheme="minorHAnsi" w:hAnsiTheme="minorHAnsi" w:cstheme="minorHAnsi"/>
                <w:b/>
                <w:bCs/>
                <w:sz w:val="22"/>
                <w:szCs w:val="22"/>
              </w:rPr>
            </w:pPr>
            <w:r w:rsidRPr="004B7023">
              <w:rPr>
                <w:rFonts w:asciiTheme="minorHAnsi" w:hAnsiTheme="minorHAnsi" w:cstheme="minorHAnsi"/>
                <w:b/>
                <w:sz w:val="22"/>
                <w:szCs w:val="22"/>
                <w:lang w:val="en-US"/>
              </w:rPr>
              <w:t>WARTOŚC GLOBALNA</w:t>
            </w:r>
          </w:p>
        </w:tc>
        <w:tc>
          <w:tcPr>
            <w:tcW w:w="451" w:type="pct"/>
          </w:tcPr>
          <w:p w14:paraId="7DDA4723" w14:textId="77777777" w:rsidR="004B7023" w:rsidRPr="004B7023" w:rsidRDefault="004B7023" w:rsidP="0082568E">
            <w:pPr>
              <w:jc w:val="center"/>
              <w:rPr>
                <w:rFonts w:asciiTheme="minorHAnsi" w:hAnsiTheme="minorHAnsi" w:cstheme="minorHAnsi"/>
                <w:b/>
                <w:sz w:val="22"/>
                <w:szCs w:val="22"/>
                <w:lang w:val="en-US"/>
              </w:rPr>
            </w:pPr>
            <w:r w:rsidRPr="004B7023">
              <w:rPr>
                <w:rFonts w:asciiTheme="minorHAnsi" w:hAnsiTheme="minorHAnsi" w:cstheme="minorHAnsi"/>
                <w:b/>
                <w:sz w:val="22"/>
                <w:szCs w:val="22"/>
                <w:lang w:val="en-US"/>
              </w:rPr>
              <w:t>NETTO:</w:t>
            </w:r>
          </w:p>
        </w:tc>
        <w:tc>
          <w:tcPr>
            <w:tcW w:w="437" w:type="pct"/>
          </w:tcPr>
          <w:p w14:paraId="39E80BB7" w14:textId="77777777" w:rsidR="004B7023" w:rsidRPr="004B7023" w:rsidRDefault="004B7023" w:rsidP="0082568E">
            <w:pPr>
              <w:jc w:val="center"/>
              <w:rPr>
                <w:rFonts w:asciiTheme="minorHAnsi" w:hAnsiTheme="minorHAnsi" w:cstheme="minorHAnsi"/>
                <w:b/>
                <w:sz w:val="22"/>
                <w:szCs w:val="22"/>
                <w:lang w:val="en-US"/>
              </w:rPr>
            </w:pPr>
          </w:p>
        </w:tc>
        <w:tc>
          <w:tcPr>
            <w:tcW w:w="401" w:type="pct"/>
          </w:tcPr>
          <w:p w14:paraId="16164B04" w14:textId="77777777" w:rsidR="004B7023" w:rsidRPr="004B7023" w:rsidRDefault="004B7023" w:rsidP="0082568E">
            <w:pPr>
              <w:jc w:val="center"/>
              <w:rPr>
                <w:rFonts w:asciiTheme="minorHAnsi" w:hAnsiTheme="minorHAnsi" w:cstheme="minorHAnsi"/>
                <w:b/>
                <w:sz w:val="22"/>
                <w:szCs w:val="22"/>
                <w:lang w:val="en-US"/>
              </w:rPr>
            </w:pPr>
            <w:r w:rsidRPr="004B7023">
              <w:rPr>
                <w:rFonts w:asciiTheme="minorHAnsi" w:hAnsiTheme="minorHAnsi" w:cstheme="minorHAnsi"/>
                <w:b/>
                <w:sz w:val="22"/>
                <w:szCs w:val="22"/>
                <w:lang w:val="en-US"/>
              </w:rPr>
              <w:t>BRUTTO:</w:t>
            </w:r>
          </w:p>
        </w:tc>
        <w:tc>
          <w:tcPr>
            <w:tcW w:w="467" w:type="pct"/>
          </w:tcPr>
          <w:p w14:paraId="7048A2A1" w14:textId="77777777" w:rsidR="004B7023" w:rsidRPr="004B7023" w:rsidRDefault="004B7023" w:rsidP="0082568E">
            <w:pPr>
              <w:jc w:val="center"/>
              <w:rPr>
                <w:rFonts w:asciiTheme="minorHAnsi" w:hAnsiTheme="minorHAnsi" w:cstheme="minorHAnsi"/>
                <w:b/>
                <w:sz w:val="22"/>
                <w:szCs w:val="22"/>
                <w:lang w:val="en-US"/>
              </w:rPr>
            </w:pPr>
          </w:p>
        </w:tc>
      </w:tr>
    </w:tbl>
    <w:p w14:paraId="141BA740" w14:textId="03EBFD39" w:rsidR="0083406A" w:rsidRPr="00F33887" w:rsidRDefault="0083406A" w:rsidP="004B7023">
      <w:pPr>
        <w:autoSpaceDN/>
        <w:rPr>
          <w:rFonts w:asciiTheme="minorHAnsi" w:hAnsiTheme="minorHAnsi" w:cstheme="minorHAnsi"/>
          <w:b/>
          <w:sz w:val="20"/>
          <w:szCs w:val="20"/>
        </w:rPr>
      </w:pPr>
      <w:r w:rsidRPr="00F33887">
        <w:rPr>
          <w:rFonts w:asciiTheme="minorHAnsi" w:hAnsiTheme="minorHAnsi" w:cstheme="minorHAnsi"/>
          <w:b/>
          <w:sz w:val="20"/>
          <w:szCs w:val="20"/>
        </w:rPr>
        <w:t>Wymogi bezwzględne:</w:t>
      </w:r>
    </w:p>
    <w:p w14:paraId="200275B0" w14:textId="77777777" w:rsidR="004B7023" w:rsidRPr="00F33887" w:rsidRDefault="004B7023" w:rsidP="004B7023">
      <w:pPr>
        <w:autoSpaceDN/>
        <w:rPr>
          <w:rFonts w:asciiTheme="minorHAnsi" w:hAnsiTheme="minorHAnsi" w:cstheme="minorHAnsi"/>
          <w:sz w:val="20"/>
          <w:szCs w:val="20"/>
        </w:rPr>
      </w:pPr>
      <w:r w:rsidRPr="00F33887">
        <w:rPr>
          <w:rFonts w:asciiTheme="minorHAnsi" w:hAnsiTheme="minorHAnsi" w:cstheme="minorHAnsi"/>
          <w:sz w:val="20"/>
          <w:szCs w:val="20"/>
        </w:rPr>
        <w:t xml:space="preserve">Użyczenie instrumentarium na czas trwania zabiegu. </w:t>
      </w:r>
    </w:p>
    <w:p w14:paraId="5561C932" w14:textId="402E63FB" w:rsidR="004B7023" w:rsidRPr="00F33887" w:rsidRDefault="004B7023" w:rsidP="004B7023">
      <w:pPr>
        <w:autoSpaceDN/>
        <w:rPr>
          <w:rFonts w:asciiTheme="minorHAnsi" w:hAnsiTheme="minorHAnsi" w:cstheme="minorHAnsi"/>
          <w:b/>
          <w:bCs/>
          <w:sz w:val="20"/>
          <w:szCs w:val="20"/>
        </w:rPr>
      </w:pPr>
      <w:r w:rsidRPr="00F33887">
        <w:rPr>
          <w:rFonts w:asciiTheme="minorHAnsi" w:hAnsiTheme="minorHAnsi" w:cstheme="minorHAnsi" w:hint="eastAsia"/>
          <w:b/>
          <w:bCs/>
          <w:sz w:val="20"/>
          <w:szCs w:val="20"/>
        </w:rPr>
        <w:t xml:space="preserve">UWAGA: </w:t>
      </w:r>
      <w:r w:rsidRPr="00F33887">
        <w:rPr>
          <w:rFonts w:asciiTheme="minorHAnsi" w:hAnsiTheme="minorHAnsi" w:cstheme="minorHAnsi"/>
          <w:b/>
          <w:bCs/>
          <w:sz w:val="20"/>
          <w:szCs w:val="20"/>
        </w:rPr>
        <w:t>Ofertę należy podpisać kwalifikowanym podpisem elektronicznym przez osobę/osoby uprawnioną/uprawnione do reprezentowanie Wykonawcy.</w:t>
      </w:r>
    </w:p>
    <w:p w14:paraId="237058A9" w14:textId="77777777" w:rsidR="004B7023" w:rsidRPr="004B7023" w:rsidRDefault="004B7023" w:rsidP="004B7023">
      <w:pPr>
        <w:autoSpaceDN/>
        <w:rPr>
          <w:rFonts w:asciiTheme="minorHAnsi" w:hAnsiTheme="minorHAnsi" w:cstheme="minorHAnsi"/>
          <w:b/>
          <w:bCs/>
          <w:color w:val="FF0000"/>
          <w:sz w:val="20"/>
          <w:szCs w:val="20"/>
        </w:rPr>
      </w:pPr>
    </w:p>
    <w:p w14:paraId="31A70751" w14:textId="77777777" w:rsidR="00D62105" w:rsidRDefault="00D62105" w:rsidP="00C571D4">
      <w:pPr>
        <w:autoSpaceDN/>
        <w:jc w:val="right"/>
        <w:rPr>
          <w:rFonts w:asciiTheme="minorHAnsi" w:hAnsiTheme="minorHAnsi" w:cstheme="minorHAnsi"/>
          <w:color w:val="00B050"/>
          <w:sz w:val="22"/>
          <w:szCs w:val="22"/>
        </w:rPr>
      </w:pPr>
    </w:p>
    <w:p w14:paraId="2BB56526" w14:textId="77777777" w:rsidR="00D62105" w:rsidRDefault="00D62105" w:rsidP="00C571D4">
      <w:pPr>
        <w:autoSpaceDN/>
        <w:jc w:val="right"/>
        <w:rPr>
          <w:rFonts w:asciiTheme="minorHAnsi" w:hAnsiTheme="minorHAnsi" w:cstheme="minorHAnsi"/>
          <w:color w:val="00B050"/>
          <w:sz w:val="22"/>
          <w:szCs w:val="22"/>
        </w:rPr>
      </w:pPr>
    </w:p>
    <w:p w14:paraId="4EBE694D" w14:textId="77777777" w:rsidR="0082568E" w:rsidRDefault="0082568E" w:rsidP="00C571D4">
      <w:pPr>
        <w:autoSpaceDN/>
        <w:jc w:val="right"/>
        <w:rPr>
          <w:rFonts w:asciiTheme="minorHAnsi" w:hAnsiTheme="minorHAnsi" w:cstheme="minorHAnsi"/>
          <w:color w:val="00B050"/>
          <w:sz w:val="22"/>
          <w:szCs w:val="22"/>
        </w:rPr>
      </w:pPr>
    </w:p>
    <w:p w14:paraId="79DA95FF" w14:textId="77777777" w:rsidR="0082568E" w:rsidRDefault="0082568E" w:rsidP="00C571D4">
      <w:pPr>
        <w:autoSpaceDN/>
        <w:jc w:val="right"/>
        <w:rPr>
          <w:rFonts w:asciiTheme="minorHAnsi" w:hAnsiTheme="minorHAnsi" w:cstheme="minorHAnsi"/>
          <w:color w:val="00B050"/>
          <w:sz w:val="22"/>
          <w:szCs w:val="22"/>
        </w:rPr>
      </w:pPr>
    </w:p>
    <w:p w14:paraId="51B94E79" w14:textId="77777777" w:rsidR="0082568E" w:rsidRDefault="0082568E" w:rsidP="00C571D4">
      <w:pPr>
        <w:autoSpaceDN/>
        <w:jc w:val="right"/>
        <w:rPr>
          <w:rFonts w:asciiTheme="minorHAnsi" w:hAnsiTheme="minorHAnsi" w:cstheme="minorHAnsi"/>
          <w:color w:val="00B050"/>
          <w:sz w:val="22"/>
          <w:szCs w:val="22"/>
        </w:rPr>
      </w:pPr>
    </w:p>
    <w:p w14:paraId="4D045518" w14:textId="77777777" w:rsidR="0082568E" w:rsidRDefault="0082568E" w:rsidP="00C571D4">
      <w:pPr>
        <w:autoSpaceDN/>
        <w:jc w:val="right"/>
        <w:rPr>
          <w:rFonts w:asciiTheme="minorHAnsi" w:hAnsiTheme="minorHAnsi" w:cstheme="minorHAnsi"/>
          <w:color w:val="00B050"/>
          <w:sz w:val="22"/>
          <w:szCs w:val="22"/>
        </w:rPr>
      </w:pPr>
    </w:p>
    <w:p w14:paraId="3A414B17" w14:textId="77777777" w:rsidR="0082568E" w:rsidRDefault="0082568E" w:rsidP="00C571D4">
      <w:pPr>
        <w:autoSpaceDN/>
        <w:jc w:val="right"/>
        <w:rPr>
          <w:rFonts w:asciiTheme="minorHAnsi" w:hAnsiTheme="minorHAnsi" w:cstheme="minorHAnsi"/>
          <w:color w:val="00B050"/>
          <w:sz w:val="22"/>
          <w:szCs w:val="22"/>
        </w:rPr>
      </w:pPr>
    </w:p>
    <w:p w14:paraId="75EA953B" w14:textId="77777777" w:rsidR="0082568E" w:rsidRDefault="0082568E" w:rsidP="00C571D4">
      <w:pPr>
        <w:autoSpaceDN/>
        <w:jc w:val="right"/>
        <w:rPr>
          <w:rFonts w:asciiTheme="minorHAnsi" w:hAnsiTheme="minorHAnsi" w:cstheme="minorHAnsi"/>
          <w:color w:val="00B050"/>
          <w:sz w:val="22"/>
          <w:szCs w:val="22"/>
        </w:rPr>
      </w:pPr>
    </w:p>
    <w:p w14:paraId="436BFD82" w14:textId="77777777" w:rsidR="0082568E" w:rsidRDefault="0082568E" w:rsidP="00C571D4">
      <w:pPr>
        <w:autoSpaceDN/>
        <w:jc w:val="right"/>
        <w:rPr>
          <w:rFonts w:asciiTheme="minorHAnsi" w:hAnsiTheme="minorHAnsi" w:cstheme="minorHAnsi"/>
          <w:color w:val="00B050"/>
          <w:sz w:val="22"/>
          <w:szCs w:val="22"/>
        </w:rPr>
      </w:pPr>
    </w:p>
    <w:p w14:paraId="20E92E7C" w14:textId="77777777" w:rsidR="0082568E" w:rsidRDefault="0082568E" w:rsidP="00C571D4">
      <w:pPr>
        <w:autoSpaceDN/>
        <w:jc w:val="right"/>
        <w:rPr>
          <w:rFonts w:asciiTheme="minorHAnsi" w:hAnsiTheme="minorHAnsi" w:cstheme="minorHAnsi"/>
          <w:color w:val="00B050"/>
          <w:sz w:val="22"/>
          <w:szCs w:val="22"/>
        </w:rPr>
      </w:pPr>
    </w:p>
    <w:p w14:paraId="2CA8FEC0" w14:textId="77777777" w:rsidR="0082568E" w:rsidRDefault="0082568E" w:rsidP="00C571D4">
      <w:pPr>
        <w:autoSpaceDN/>
        <w:jc w:val="right"/>
        <w:rPr>
          <w:rFonts w:asciiTheme="minorHAnsi" w:hAnsiTheme="minorHAnsi" w:cstheme="minorHAnsi"/>
          <w:color w:val="00B050"/>
          <w:sz w:val="22"/>
          <w:szCs w:val="22"/>
        </w:rPr>
      </w:pPr>
    </w:p>
    <w:p w14:paraId="22149B23" w14:textId="77777777" w:rsidR="00F33887" w:rsidRDefault="00F33887" w:rsidP="00C571D4">
      <w:pPr>
        <w:autoSpaceDN/>
        <w:jc w:val="right"/>
        <w:rPr>
          <w:rFonts w:asciiTheme="minorHAnsi" w:hAnsiTheme="minorHAnsi" w:cstheme="minorHAnsi"/>
          <w:color w:val="00B050"/>
          <w:sz w:val="22"/>
          <w:szCs w:val="22"/>
        </w:rPr>
      </w:pPr>
    </w:p>
    <w:p w14:paraId="0B90428B" w14:textId="77777777" w:rsidR="00F33887" w:rsidRDefault="00F33887" w:rsidP="00C571D4">
      <w:pPr>
        <w:autoSpaceDN/>
        <w:jc w:val="right"/>
        <w:rPr>
          <w:rFonts w:asciiTheme="minorHAnsi" w:hAnsiTheme="minorHAnsi" w:cstheme="minorHAnsi"/>
          <w:color w:val="00B050"/>
          <w:sz w:val="22"/>
          <w:szCs w:val="22"/>
        </w:rPr>
      </w:pPr>
    </w:p>
    <w:p w14:paraId="38558425" w14:textId="77777777" w:rsidR="00F33887" w:rsidRDefault="00F33887" w:rsidP="00C571D4">
      <w:pPr>
        <w:autoSpaceDN/>
        <w:jc w:val="right"/>
        <w:rPr>
          <w:rFonts w:asciiTheme="minorHAnsi" w:hAnsiTheme="minorHAnsi" w:cstheme="minorHAnsi"/>
          <w:color w:val="00B050"/>
          <w:sz w:val="22"/>
          <w:szCs w:val="22"/>
        </w:rPr>
      </w:pPr>
    </w:p>
    <w:p w14:paraId="6A41CBF6" w14:textId="77777777" w:rsidR="0082568E" w:rsidRDefault="0082568E" w:rsidP="00C571D4">
      <w:pPr>
        <w:autoSpaceDN/>
        <w:jc w:val="right"/>
        <w:rPr>
          <w:rFonts w:asciiTheme="minorHAnsi" w:hAnsiTheme="minorHAnsi" w:cstheme="minorHAnsi"/>
          <w:color w:val="00B050"/>
          <w:sz w:val="22"/>
          <w:szCs w:val="22"/>
        </w:rPr>
      </w:pPr>
    </w:p>
    <w:p w14:paraId="793A8FC1" w14:textId="77777777" w:rsidR="0082568E" w:rsidRDefault="0082568E" w:rsidP="00C571D4">
      <w:pPr>
        <w:autoSpaceDN/>
        <w:jc w:val="right"/>
        <w:rPr>
          <w:rFonts w:asciiTheme="minorHAnsi" w:hAnsiTheme="minorHAnsi" w:cstheme="minorHAnsi"/>
          <w:color w:val="00B050"/>
          <w:sz w:val="22"/>
          <w:szCs w:val="22"/>
        </w:rPr>
      </w:pPr>
    </w:p>
    <w:p w14:paraId="56A9D4D3" w14:textId="77777777" w:rsidR="0082568E" w:rsidRDefault="0082568E" w:rsidP="00C571D4">
      <w:pPr>
        <w:autoSpaceDN/>
        <w:jc w:val="right"/>
        <w:rPr>
          <w:rFonts w:asciiTheme="minorHAnsi" w:hAnsiTheme="minorHAnsi" w:cstheme="minorHAnsi"/>
          <w:color w:val="00B050"/>
          <w:sz w:val="22"/>
          <w:szCs w:val="22"/>
        </w:rPr>
      </w:pPr>
    </w:p>
    <w:p w14:paraId="51EA427B" w14:textId="77777777" w:rsidR="004E6308" w:rsidRPr="00D32161" w:rsidRDefault="004E6308" w:rsidP="004E6308">
      <w:pPr>
        <w:shd w:val="clear" w:color="auto" w:fill="FFFFFF"/>
        <w:tabs>
          <w:tab w:val="left" w:pos="10490"/>
        </w:tabs>
        <w:contextualSpacing/>
        <w:jc w:val="right"/>
        <w:rPr>
          <w:rFonts w:asciiTheme="minorHAnsi" w:hAnsiTheme="minorHAnsi" w:cstheme="minorHAnsi"/>
          <w:b/>
        </w:rPr>
      </w:pPr>
      <w:r w:rsidRPr="00D32161">
        <w:rPr>
          <w:rFonts w:asciiTheme="minorHAnsi" w:hAnsiTheme="minorHAnsi" w:cstheme="minorHAnsi"/>
          <w:b/>
          <w:spacing w:val="-6"/>
        </w:rPr>
        <w:lastRenderedPageBreak/>
        <w:t>Załącznik nr 2 do SWZ</w:t>
      </w:r>
    </w:p>
    <w:p w14:paraId="23055A6D" w14:textId="77777777" w:rsidR="004E6308" w:rsidRPr="00D32161" w:rsidRDefault="004E6308" w:rsidP="004E6308">
      <w:pPr>
        <w:shd w:val="clear" w:color="auto" w:fill="FFFFFF"/>
        <w:spacing w:before="396"/>
        <w:ind w:right="122"/>
        <w:contextualSpacing/>
        <w:jc w:val="center"/>
        <w:rPr>
          <w:rFonts w:asciiTheme="minorHAnsi" w:hAnsiTheme="minorHAnsi" w:cstheme="minorHAnsi"/>
          <w:b/>
          <w:bCs/>
          <w:spacing w:val="-8"/>
        </w:rPr>
      </w:pPr>
      <w:r w:rsidRPr="00D32161">
        <w:rPr>
          <w:rFonts w:asciiTheme="minorHAnsi" w:hAnsiTheme="minorHAnsi" w:cstheme="minorHAnsi"/>
          <w:b/>
          <w:bCs/>
          <w:spacing w:val="-8"/>
        </w:rPr>
        <w:t>FORMULARZ CENOWY</w:t>
      </w:r>
    </w:p>
    <w:p w14:paraId="1F6AD719" w14:textId="2D7017CE" w:rsidR="004E6308" w:rsidRPr="00D32161" w:rsidRDefault="004E6308" w:rsidP="004E6308">
      <w:pPr>
        <w:rPr>
          <w:rFonts w:asciiTheme="minorHAnsi" w:hAnsiTheme="minorHAnsi" w:cstheme="minorHAnsi"/>
          <w:b/>
        </w:rPr>
      </w:pPr>
      <w:r w:rsidRPr="00D32161">
        <w:rPr>
          <w:rFonts w:asciiTheme="minorHAnsi" w:hAnsiTheme="minorHAnsi" w:cstheme="minorHAnsi"/>
          <w:b/>
          <w:bCs/>
          <w:iCs/>
          <w:spacing w:val="-6"/>
        </w:rPr>
        <w:t xml:space="preserve">PAKIET </w:t>
      </w:r>
      <w:r w:rsidR="00EA3EFA">
        <w:rPr>
          <w:rFonts w:asciiTheme="minorHAnsi" w:hAnsiTheme="minorHAnsi" w:cstheme="minorHAnsi"/>
          <w:b/>
          <w:bCs/>
          <w:iCs/>
          <w:spacing w:val="-6"/>
        </w:rPr>
        <w:t>13</w:t>
      </w:r>
      <w:r w:rsidRPr="00D32161">
        <w:rPr>
          <w:rFonts w:asciiTheme="minorHAnsi" w:hAnsiTheme="minorHAnsi" w:cstheme="minorHAnsi"/>
          <w:b/>
          <w:bCs/>
          <w:iCs/>
        </w:rPr>
        <w:t xml:space="preserve">: </w:t>
      </w:r>
      <w:r w:rsidRPr="00D32161">
        <w:rPr>
          <w:rFonts w:asciiTheme="minorHAnsi" w:hAnsiTheme="minorHAnsi" w:cstheme="minorHAnsi"/>
          <w:b/>
          <w:bCs/>
        </w:rPr>
        <w:t>Endoproteza rewizyjna stawu kolanowego modularna związana</w:t>
      </w:r>
    </w:p>
    <w:tbl>
      <w:tblPr>
        <w:tblW w:w="5149" w:type="pct"/>
        <w:tblLayout w:type="fixed"/>
        <w:tblCellMar>
          <w:left w:w="70" w:type="dxa"/>
          <w:right w:w="70" w:type="dxa"/>
        </w:tblCellMar>
        <w:tblLook w:val="04A0" w:firstRow="1" w:lastRow="0" w:firstColumn="1" w:lastColumn="0" w:noHBand="0" w:noVBand="1"/>
      </w:tblPr>
      <w:tblGrid>
        <w:gridCol w:w="497"/>
        <w:gridCol w:w="6235"/>
        <w:gridCol w:w="1124"/>
        <w:gridCol w:w="1369"/>
        <w:gridCol w:w="2448"/>
        <w:gridCol w:w="1251"/>
        <w:gridCol w:w="1042"/>
        <w:gridCol w:w="1182"/>
      </w:tblGrid>
      <w:tr w:rsidR="004E6308" w:rsidRPr="004E6308" w14:paraId="7C4916EC" w14:textId="77777777" w:rsidTr="00F33887">
        <w:trPr>
          <w:trHeight w:val="533"/>
        </w:trPr>
        <w:tc>
          <w:tcPr>
            <w:tcW w:w="164" w:type="pct"/>
            <w:tcBorders>
              <w:top w:val="single" w:sz="4" w:space="0" w:color="auto"/>
              <w:left w:val="single" w:sz="4" w:space="0" w:color="auto"/>
              <w:bottom w:val="nil"/>
              <w:right w:val="single" w:sz="4" w:space="0" w:color="auto"/>
            </w:tcBorders>
            <w:shd w:val="clear" w:color="auto" w:fill="auto"/>
            <w:noWrap/>
            <w:vAlign w:val="center"/>
            <w:hideMark/>
          </w:tcPr>
          <w:p w14:paraId="60CAA934"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Lp.</w:t>
            </w:r>
          </w:p>
        </w:tc>
        <w:tc>
          <w:tcPr>
            <w:tcW w:w="2058" w:type="pct"/>
            <w:tcBorders>
              <w:top w:val="single" w:sz="4" w:space="0" w:color="auto"/>
              <w:left w:val="single" w:sz="4" w:space="0" w:color="auto"/>
              <w:bottom w:val="nil"/>
              <w:right w:val="single" w:sz="4" w:space="0" w:color="auto"/>
            </w:tcBorders>
            <w:shd w:val="clear" w:color="auto" w:fill="auto"/>
            <w:noWrap/>
            <w:vAlign w:val="center"/>
            <w:hideMark/>
          </w:tcPr>
          <w:p w14:paraId="59CA28E6"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Nazwa</w:t>
            </w:r>
          </w:p>
        </w:tc>
        <w:tc>
          <w:tcPr>
            <w:tcW w:w="371" w:type="pct"/>
            <w:tcBorders>
              <w:top w:val="single" w:sz="4" w:space="0" w:color="auto"/>
              <w:left w:val="single" w:sz="4" w:space="0" w:color="auto"/>
              <w:bottom w:val="nil"/>
              <w:right w:val="single" w:sz="4" w:space="0" w:color="auto"/>
            </w:tcBorders>
            <w:shd w:val="clear" w:color="auto" w:fill="auto"/>
            <w:vAlign w:val="center"/>
          </w:tcPr>
          <w:p w14:paraId="3B8FE6CE" w14:textId="6FA553F8"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Ilość</w:t>
            </w:r>
          </w:p>
          <w:p w14:paraId="1A965237"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 szt.</w:t>
            </w:r>
          </w:p>
        </w:tc>
        <w:tc>
          <w:tcPr>
            <w:tcW w:w="451" w:type="pct"/>
            <w:tcBorders>
              <w:top w:val="single" w:sz="4" w:space="0" w:color="auto"/>
              <w:left w:val="nil"/>
              <w:bottom w:val="single" w:sz="4" w:space="0" w:color="auto"/>
              <w:right w:val="single" w:sz="4" w:space="0" w:color="auto"/>
            </w:tcBorders>
            <w:vAlign w:val="center"/>
          </w:tcPr>
          <w:p w14:paraId="13DCD89B"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Producent</w:t>
            </w:r>
          </w:p>
        </w:tc>
        <w:tc>
          <w:tcPr>
            <w:tcW w:w="808" w:type="pct"/>
            <w:tcBorders>
              <w:top w:val="single" w:sz="4" w:space="0" w:color="auto"/>
              <w:left w:val="single" w:sz="4" w:space="0" w:color="auto"/>
              <w:bottom w:val="nil"/>
              <w:right w:val="single" w:sz="4" w:space="0" w:color="auto"/>
            </w:tcBorders>
            <w:shd w:val="clear" w:color="auto" w:fill="auto"/>
            <w:vAlign w:val="center"/>
            <w:hideMark/>
          </w:tcPr>
          <w:p w14:paraId="1A6E76DF"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Cena jednostkowa netto /szt.</w:t>
            </w:r>
          </w:p>
        </w:tc>
        <w:tc>
          <w:tcPr>
            <w:tcW w:w="413" w:type="pct"/>
            <w:tcBorders>
              <w:top w:val="single" w:sz="4" w:space="0" w:color="auto"/>
              <w:left w:val="nil"/>
              <w:bottom w:val="nil"/>
              <w:right w:val="single" w:sz="4" w:space="0" w:color="auto"/>
            </w:tcBorders>
            <w:shd w:val="clear" w:color="auto" w:fill="auto"/>
            <w:vAlign w:val="center"/>
            <w:hideMark/>
          </w:tcPr>
          <w:p w14:paraId="1AD30435"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netto</w:t>
            </w:r>
          </w:p>
        </w:tc>
        <w:tc>
          <w:tcPr>
            <w:tcW w:w="344" w:type="pct"/>
            <w:tcBorders>
              <w:top w:val="single" w:sz="4" w:space="0" w:color="auto"/>
              <w:left w:val="nil"/>
              <w:bottom w:val="nil"/>
              <w:right w:val="single" w:sz="4" w:space="0" w:color="auto"/>
            </w:tcBorders>
            <w:vAlign w:val="center"/>
          </w:tcPr>
          <w:p w14:paraId="2C552BC3" w14:textId="34935604"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Stawka Vat</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CAEC1" w14:textId="77777777" w:rsidR="004E6308" w:rsidRPr="004E6308" w:rsidRDefault="004E6308" w:rsidP="00D32161">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brutto</w:t>
            </w:r>
          </w:p>
        </w:tc>
      </w:tr>
      <w:tr w:rsidR="004E6308" w:rsidRPr="004E6308" w14:paraId="550D1FCF" w14:textId="77777777" w:rsidTr="00F33887">
        <w:trPr>
          <w:trHeight w:val="696"/>
        </w:trPr>
        <w:tc>
          <w:tcPr>
            <w:tcW w:w="164" w:type="pct"/>
            <w:tcBorders>
              <w:top w:val="single" w:sz="4" w:space="0" w:color="auto"/>
              <w:left w:val="single" w:sz="4" w:space="0" w:color="auto"/>
              <w:right w:val="single" w:sz="4" w:space="0" w:color="auto"/>
            </w:tcBorders>
            <w:shd w:val="clear" w:color="auto" w:fill="auto"/>
            <w:noWrap/>
            <w:vAlign w:val="center"/>
            <w:hideMark/>
          </w:tcPr>
          <w:p w14:paraId="1B0162C2"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058" w:type="pct"/>
            <w:tcBorders>
              <w:top w:val="single" w:sz="4" w:space="0" w:color="auto"/>
              <w:left w:val="nil"/>
              <w:right w:val="single" w:sz="4" w:space="0" w:color="auto"/>
            </w:tcBorders>
            <w:shd w:val="clear" w:color="auto" w:fill="auto"/>
          </w:tcPr>
          <w:p w14:paraId="1F366C3E" w14:textId="5C0A324D" w:rsidR="004E6308" w:rsidRPr="00F33887" w:rsidRDefault="004E6308" w:rsidP="00FE2842">
            <w:pPr>
              <w:shd w:val="clear" w:color="auto" w:fill="FFFFFF"/>
              <w:tabs>
                <w:tab w:val="left" w:pos="10490"/>
              </w:tabs>
              <w:contextualSpacing/>
              <w:jc w:val="both"/>
              <w:rPr>
                <w:rFonts w:asciiTheme="minorHAnsi" w:hAnsiTheme="minorHAnsi" w:cstheme="minorHAnsi"/>
                <w:spacing w:val="-6"/>
                <w:sz w:val="20"/>
                <w:szCs w:val="20"/>
              </w:rPr>
            </w:pPr>
            <w:r w:rsidRPr="00F33887">
              <w:rPr>
                <w:rFonts w:asciiTheme="minorHAnsi" w:hAnsiTheme="minorHAnsi" w:cstheme="minorHAnsi"/>
                <w:spacing w:val="-6"/>
                <w:sz w:val="20"/>
                <w:szCs w:val="20"/>
              </w:rPr>
              <w:t>Element udowy anatomiczny kłyk</w:t>
            </w:r>
            <w:r w:rsidR="0083406A" w:rsidRPr="00F33887">
              <w:rPr>
                <w:rFonts w:asciiTheme="minorHAnsi" w:hAnsiTheme="minorHAnsi" w:cstheme="minorHAnsi"/>
                <w:spacing w:val="-6"/>
                <w:sz w:val="20"/>
                <w:szCs w:val="20"/>
              </w:rPr>
              <w:t>ciowy w minimum 4 rozmiarach, w </w:t>
            </w:r>
            <w:r w:rsidRPr="00F33887">
              <w:rPr>
                <w:rFonts w:asciiTheme="minorHAnsi" w:hAnsiTheme="minorHAnsi" w:cstheme="minorHAnsi"/>
                <w:spacing w:val="-6"/>
                <w:sz w:val="20"/>
                <w:szCs w:val="20"/>
              </w:rPr>
              <w:t xml:space="preserve">wersji cementowanej i bezcementowej wykonany ze stopu CoCrMo z możliwością zastosowania augmentów i sleeve. </w:t>
            </w:r>
          </w:p>
        </w:tc>
        <w:tc>
          <w:tcPr>
            <w:tcW w:w="371" w:type="pct"/>
            <w:tcBorders>
              <w:top w:val="single" w:sz="4" w:space="0" w:color="auto"/>
              <w:left w:val="single" w:sz="4" w:space="0" w:color="auto"/>
              <w:right w:val="single" w:sz="4" w:space="0" w:color="auto"/>
            </w:tcBorders>
            <w:shd w:val="clear" w:color="auto" w:fill="auto"/>
            <w:vAlign w:val="center"/>
          </w:tcPr>
          <w:p w14:paraId="05E3501B"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right w:val="single" w:sz="4" w:space="0" w:color="auto"/>
            </w:tcBorders>
          </w:tcPr>
          <w:p w14:paraId="7C84DD84"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right w:val="single" w:sz="4" w:space="0" w:color="auto"/>
            </w:tcBorders>
            <w:shd w:val="clear" w:color="auto" w:fill="auto"/>
            <w:vAlign w:val="center"/>
          </w:tcPr>
          <w:p w14:paraId="10331C9F"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right w:val="single" w:sz="4" w:space="0" w:color="auto"/>
            </w:tcBorders>
            <w:shd w:val="clear" w:color="auto" w:fill="auto"/>
            <w:vAlign w:val="center"/>
          </w:tcPr>
          <w:p w14:paraId="13DDC96B"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right w:val="single" w:sz="4" w:space="0" w:color="auto"/>
            </w:tcBorders>
            <w:vAlign w:val="center"/>
          </w:tcPr>
          <w:p w14:paraId="3E84D68D" w14:textId="77777777" w:rsidR="004E6308" w:rsidRPr="004E6308" w:rsidRDefault="004E6308" w:rsidP="00FE2842">
            <w:pPr>
              <w:autoSpaceDN/>
              <w:jc w:val="center"/>
              <w:rPr>
                <w:rFonts w:asciiTheme="minorHAnsi" w:hAnsiTheme="minorHAnsi" w:cstheme="minorHAnsi"/>
                <w:sz w:val="22"/>
                <w:szCs w:val="22"/>
              </w:rPr>
            </w:pPr>
          </w:p>
        </w:tc>
        <w:tc>
          <w:tcPr>
            <w:tcW w:w="391" w:type="pct"/>
            <w:tcBorders>
              <w:top w:val="single" w:sz="4" w:space="0" w:color="auto"/>
              <w:left w:val="single" w:sz="4" w:space="0" w:color="auto"/>
              <w:right w:val="single" w:sz="4" w:space="0" w:color="auto"/>
            </w:tcBorders>
            <w:shd w:val="clear" w:color="auto" w:fill="auto"/>
            <w:vAlign w:val="center"/>
          </w:tcPr>
          <w:p w14:paraId="0927C069"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1BE9F550" w14:textId="77777777" w:rsidTr="00F33887">
        <w:trPr>
          <w:trHeight w:val="663"/>
        </w:trPr>
        <w:tc>
          <w:tcPr>
            <w:tcW w:w="164" w:type="pct"/>
            <w:tcBorders>
              <w:top w:val="single" w:sz="4" w:space="0" w:color="auto"/>
              <w:left w:val="single" w:sz="4" w:space="0" w:color="auto"/>
              <w:right w:val="single" w:sz="4" w:space="0" w:color="auto"/>
            </w:tcBorders>
            <w:shd w:val="clear" w:color="auto" w:fill="auto"/>
            <w:noWrap/>
            <w:vAlign w:val="center"/>
          </w:tcPr>
          <w:p w14:paraId="738A33B8"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058" w:type="pct"/>
            <w:tcBorders>
              <w:top w:val="single" w:sz="4" w:space="0" w:color="auto"/>
              <w:left w:val="nil"/>
              <w:right w:val="single" w:sz="4" w:space="0" w:color="auto"/>
            </w:tcBorders>
            <w:shd w:val="clear" w:color="auto" w:fill="auto"/>
          </w:tcPr>
          <w:p w14:paraId="17EF0CC9" w14:textId="097016DE"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 xml:space="preserve">Element piszczelowy w minimum 4 rozmiarach </w:t>
            </w:r>
            <w:r w:rsidR="00F33887">
              <w:rPr>
                <w:rFonts w:asciiTheme="minorHAnsi" w:hAnsiTheme="minorHAnsi" w:cstheme="minorHAnsi"/>
                <w:sz w:val="20"/>
                <w:szCs w:val="20"/>
              </w:rPr>
              <w:t>w wersji cementowanej i </w:t>
            </w:r>
            <w:r w:rsidRPr="00F33887">
              <w:rPr>
                <w:rFonts w:asciiTheme="minorHAnsi" w:hAnsiTheme="minorHAnsi" w:cstheme="minorHAnsi"/>
                <w:sz w:val="20"/>
                <w:szCs w:val="20"/>
              </w:rPr>
              <w:t xml:space="preserve">bezcementowej wykonany ze stopu CoCrMo z możliwością zastosowania augmentów i sleeve. </w:t>
            </w:r>
          </w:p>
        </w:tc>
        <w:tc>
          <w:tcPr>
            <w:tcW w:w="371" w:type="pct"/>
            <w:tcBorders>
              <w:top w:val="single" w:sz="4" w:space="0" w:color="auto"/>
              <w:left w:val="single" w:sz="4" w:space="0" w:color="auto"/>
              <w:right w:val="single" w:sz="4" w:space="0" w:color="auto"/>
            </w:tcBorders>
            <w:shd w:val="clear" w:color="auto" w:fill="auto"/>
            <w:vAlign w:val="center"/>
          </w:tcPr>
          <w:p w14:paraId="48CA4712"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13156565"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right w:val="single" w:sz="4" w:space="0" w:color="auto"/>
            </w:tcBorders>
            <w:shd w:val="clear" w:color="auto" w:fill="auto"/>
            <w:vAlign w:val="center"/>
          </w:tcPr>
          <w:p w14:paraId="36DF7DBA"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right w:val="single" w:sz="4" w:space="0" w:color="auto"/>
            </w:tcBorders>
            <w:shd w:val="clear" w:color="auto" w:fill="auto"/>
            <w:vAlign w:val="center"/>
          </w:tcPr>
          <w:p w14:paraId="36E71E97"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right w:val="single" w:sz="4" w:space="0" w:color="auto"/>
            </w:tcBorders>
            <w:vAlign w:val="center"/>
          </w:tcPr>
          <w:p w14:paraId="5B8D4E69" w14:textId="77777777" w:rsidR="004E6308" w:rsidRPr="004E6308" w:rsidRDefault="004E6308" w:rsidP="00FE2842">
            <w:pPr>
              <w:jc w:val="center"/>
              <w:rPr>
                <w:rFonts w:asciiTheme="minorHAnsi" w:hAnsiTheme="minorHAnsi" w:cstheme="minorHAnsi"/>
              </w:rPr>
            </w:pPr>
          </w:p>
        </w:tc>
        <w:tc>
          <w:tcPr>
            <w:tcW w:w="391" w:type="pct"/>
            <w:tcBorders>
              <w:top w:val="single" w:sz="4" w:space="0" w:color="auto"/>
              <w:left w:val="single" w:sz="4" w:space="0" w:color="auto"/>
              <w:right w:val="single" w:sz="4" w:space="0" w:color="auto"/>
            </w:tcBorders>
            <w:shd w:val="clear" w:color="auto" w:fill="auto"/>
            <w:vAlign w:val="center"/>
          </w:tcPr>
          <w:p w14:paraId="5705FDE4"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02B621F9" w14:textId="77777777" w:rsidTr="00F33887">
        <w:trPr>
          <w:trHeight w:val="269"/>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D99"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058" w:type="pct"/>
            <w:tcBorders>
              <w:top w:val="single" w:sz="4" w:space="0" w:color="auto"/>
              <w:left w:val="nil"/>
              <w:bottom w:val="single" w:sz="4" w:space="0" w:color="auto"/>
              <w:right w:val="single" w:sz="4" w:space="0" w:color="auto"/>
            </w:tcBorders>
            <w:shd w:val="clear" w:color="auto" w:fill="auto"/>
          </w:tcPr>
          <w:p w14:paraId="0E9A97FD" w14:textId="16D63401"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Wkładka polietylenowa dostosowana do r</w:t>
            </w:r>
            <w:r w:rsidR="00F33887">
              <w:rPr>
                <w:rFonts w:asciiTheme="minorHAnsi" w:hAnsiTheme="minorHAnsi" w:cstheme="minorHAnsi"/>
                <w:sz w:val="20"/>
                <w:szCs w:val="20"/>
              </w:rPr>
              <w:t>ozmiaru piszczeli w wersji MB i </w:t>
            </w:r>
            <w:r w:rsidRPr="00F33887">
              <w:rPr>
                <w:rFonts w:asciiTheme="minorHAnsi" w:hAnsiTheme="minorHAnsi" w:cstheme="minorHAnsi"/>
                <w:sz w:val="20"/>
                <w:szCs w:val="20"/>
              </w:rPr>
              <w:t>FB</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BC56CB2"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3FE7D3D0"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BB5A2A9"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422E0DE7"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7BD82EF5" w14:textId="77777777" w:rsidR="004E6308" w:rsidRPr="004E6308" w:rsidRDefault="004E6308" w:rsidP="00FE2842">
            <w:pPr>
              <w:jc w:val="center"/>
              <w:rPr>
                <w:rFonts w:asciiTheme="minorHAnsi" w:hAnsiTheme="minorHAnsi" w:cstheme="minorHAnsi"/>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F8E5741"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37D310AA" w14:textId="77777777" w:rsidTr="00F33887">
        <w:trPr>
          <w:trHeight w:val="292"/>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1FA44"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4.</w:t>
            </w:r>
          </w:p>
        </w:tc>
        <w:tc>
          <w:tcPr>
            <w:tcW w:w="2058" w:type="pct"/>
            <w:tcBorders>
              <w:top w:val="single" w:sz="4" w:space="0" w:color="auto"/>
              <w:left w:val="nil"/>
              <w:bottom w:val="single" w:sz="4" w:space="0" w:color="auto"/>
              <w:right w:val="single" w:sz="4" w:space="0" w:color="auto"/>
            </w:tcBorders>
            <w:shd w:val="clear" w:color="auto" w:fill="auto"/>
          </w:tcPr>
          <w:p w14:paraId="1E2ACE03" w14:textId="2A51D9FD"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Zamek łączący element udowy z piszczelowym</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B2E0242"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5F198E84"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727D578F"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4D950195"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686A9C0D" w14:textId="77777777" w:rsidR="004E6308" w:rsidRPr="004E6308" w:rsidRDefault="004E6308" w:rsidP="00FE2842">
            <w:pPr>
              <w:jc w:val="center"/>
              <w:rPr>
                <w:rFonts w:asciiTheme="minorHAnsi" w:hAnsiTheme="minorHAnsi" w:cstheme="minorHAnsi"/>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5CF18047"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7C473D87" w14:textId="77777777" w:rsidTr="00F33887">
        <w:trPr>
          <w:trHeight w:val="305"/>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320AD"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5.</w:t>
            </w:r>
          </w:p>
        </w:tc>
        <w:tc>
          <w:tcPr>
            <w:tcW w:w="2058" w:type="pct"/>
            <w:tcBorders>
              <w:top w:val="single" w:sz="4" w:space="0" w:color="auto"/>
              <w:left w:val="nil"/>
              <w:bottom w:val="single" w:sz="4" w:space="0" w:color="auto"/>
              <w:right w:val="single" w:sz="4" w:space="0" w:color="auto"/>
            </w:tcBorders>
            <w:shd w:val="clear" w:color="auto" w:fill="auto"/>
          </w:tcPr>
          <w:p w14:paraId="3F795B4C" w14:textId="2124765C"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Adapter offsetu uniwersalny udowy i piszczelowy od 0 do 6mm</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2DB05345"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60773DAE"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59861E37"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0942144D"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47118C2A" w14:textId="77777777" w:rsidR="004E6308" w:rsidRPr="004E6308" w:rsidRDefault="004E6308" w:rsidP="00FE2842">
            <w:pPr>
              <w:jc w:val="center"/>
              <w:rPr>
                <w:rFonts w:asciiTheme="minorHAnsi" w:hAnsiTheme="minorHAnsi" w:cstheme="minorHAnsi"/>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73AF7F6"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78567B01" w14:textId="77777777" w:rsidTr="00F33887">
        <w:trPr>
          <w:trHeight w:val="552"/>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067D7"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6.</w:t>
            </w:r>
          </w:p>
        </w:tc>
        <w:tc>
          <w:tcPr>
            <w:tcW w:w="2058" w:type="pct"/>
            <w:tcBorders>
              <w:top w:val="single" w:sz="4" w:space="0" w:color="auto"/>
              <w:left w:val="nil"/>
              <w:bottom w:val="single" w:sz="4" w:space="0" w:color="auto"/>
              <w:right w:val="single" w:sz="4" w:space="0" w:color="auto"/>
            </w:tcBorders>
            <w:shd w:val="clear" w:color="auto" w:fill="auto"/>
          </w:tcPr>
          <w:p w14:paraId="146C906E" w14:textId="1DCDD91E"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 xml:space="preserve">Trzpień uniwersalny udowy i piszczelowy cementowy o średnicy 11, 13, 15, 17, 19 mm w długościach 125, 150, </w:t>
            </w:r>
            <w:r w:rsidR="00F33887">
              <w:rPr>
                <w:rFonts w:asciiTheme="minorHAnsi" w:hAnsiTheme="minorHAnsi" w:cstheme="minorHAnsi"/>
                <w:sz w:val="20"/>
                <w:szCs w:val="20"/>
              </w:rPr>
              <w:t>200, 250 mm oraz bezcementowy o </w:t>
            </w:r>
            <w:r w:rsidRPr="00F33887">
              <w:rPr>
                <w:rFonts w:asciiTheme="minorHAnsi" w:hAnsiTheme="minorHAnsi" w:cstheme="minorHAnsi"/>
                <w:sz w:val="20"/>
                <w:szCs w:val="20"/>
              </w:rPr>
              <w:t xml:space="preserve">średnicy </w:t>
            </w:r>
            <w:r w:rsidR="0083406A" w:rsidRPr="00F33887">
              <w:rPr>
                <w:rFonts w:asciiTheme="minorHAnsi" w:hAnsiTheme="minorHAnsi" w:cstheme="minorHAnsi"/>
                <w:sz w:val="20"/>
                <w:szCs w:val="20"/>
              </w:rPr>
              <w:t>12, 14, 16, 18, 20, 22 mm w </w:t>
            </w:r>
            <w:r w:rsidRPr="00F33887">
              <w:rPr>
                <w:rFonts w:asciiTheme="minorHAnsi" w:hAnsiTheme="minorHAnsi" w:cstheme="minorHAnsi"/>
                <w:sz w:val="20"/>
                <w:szCs w:val="20"/>
              </w:rPr>
              <w:t>długościach 125, 150, 200, 250 mm</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23ED7FF7"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6952DC74"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AE0310C"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75C66A34"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57E54CB8"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2BD0431"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5758C83E" w14:textId="77777777" w:rsidTr="00F33887">
        <w:trPr>
          <w:trHeight w:val="294"/>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9BFD7"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7.</w:t>
            </w:r>
          </w:p>
        </w:tc>
        <w:tc>
          <w:tcPr>
            <w:tcW w:w="2058" w:type="pct"/>
            <w:tcBorders>
              <w:top w:val="single" w:sz="4" w:space="0" w:color="auto"/>
              <w:left w:val="nil"/>
              <w:bottom w:val="single" w:sz="4" w:space="0" w:color="auto"/>
              <w:right w:val="single" w:sz="4" w:space="0" w:color="auto"/>
            </w:tcBorders>
            <w:shd w:val="clear" w:color="auto" w:fill="auto"/>
          </w:tcPr>
          <w:p w14:paraId="790152ED" w14:textId="2F9068B3"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udowy dystalny z powłoką srebra</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42D7344D"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54FE3E85"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8B15846"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069434BF"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7EB84984"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EE94DC0"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3C246291" w14:textId="77777777" w:rsidTr="00F33887">
        <w:trPr>
          <w:trHeight w:val="128"/>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6D85B"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8.</w:t>
            </w:r>
          </w:p>
        </w:tc>
        <w:tc>
          <w:tcPr>
            <w:tcW w:w="2058" w:type="pct"/>
            <w:tcBorders>
              <w:top w:val="single" w:sz="4" w:space="0" w:color="auto"/>
              <w:left w:val="nil"/>
              <w:bottom w:val="single" w:sz="4" w:space="0" w:color="auto"/>
              <w:right w:val="single" w:sz="4" w:space="0" w:color="auto"/>
            </w:tcBorders>
            <w:shd w:val="clear" w:color="auto" w:fill="auto"/>
          </w:tcPr>
          <w:p w14:paraId="15A6C8C5" w14:textId="520D6C2D"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udowy tylny z powłoką srebra</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A70D966"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165101DD"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CC12CAA"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59DB4422"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4BD1A60A"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44DBB7BB"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441148CC" w14:textId="77777777" w:rsidTr="00F33887">
        <w:trPr>
          <w:trHeight w:val="274"/>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E62226"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9.</w:t>
            </w:r>
          </w:p>
        </w:tc>
        <w:tc>
          <w:tcPr>
            <w:tcW w:w="2058" w:type="pct"/>
            <w:tcBorders>
              <w:top w:val="single" w:sz="4" w:space="0" w:color="auto"/>
              <w:left w:val="nil"/>
              <w:bottom w:val="single" w:sz="4" w:space="0" w:color="auto"/>
              <w:right w:val="single" w:sz="4" w:space="0" w:color="auto"/>
            </w:tcBorders>
            <w:shd w:val="clear" w:color="auto" w:fill="auto"/>
          </w:tcPr>
          <w:p w14:paraId="49B904F7" w14:textId="67FBC952"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piszczelowy jednostronny z powłoką srebra</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A00468E"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579F92B8"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FCC9495"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066CD5A6"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184CF9A7"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5C1245EC"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60CA7207" w14:textId="77777777" w:rsidTr="00F33887">
        <w:trPr>
          <w:trHeight w:val="278"/>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2A0AF"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10.</w:t>
            </w:r>
          </w:p>
        </w:tc>
        <w:tc>
          <w:tcPr>
            <w:tcW w:w="2058" w:type="pct"/>
            <w:tcBorders>
              <w:top w:val="single" w:sz="4" w:space="0" w:color="auto"/>
              <w:left w:val="nil"/>
              <w:bottom w:val="single" w:sz="4" w:space="0" w:color="auto"/>
              <w:right w:val="single" w:sz="4" w:space="0" w:color="auto"/>
            </w:tcBorders>
            <w:shd w:val="clear" w:color="auto" w:fill="auto"/>
          </w:tcPr>
          <w:p w14:paraId="597B4CF6" w14:textId="416739DD"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piszczelowy obustronny z powłoką srebra</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A446F14"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51" w:type="pct"/>
            <w:tcBorders>
              <w:top w:val="single" w:sz="4" w:space="0" w:color="auto"/>
              <w:left w:val="nil"/>
              <w:bottom w:val="single" w:sz="4" w:space="0" w:color="auto"/>
              <w:right w:val="single" w:sz="4" w:space="0" w:color="auto"/>
            </w:tcBorders>
          </w:tcPr>
          <w:p w14:paraId="5E6639D1"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2C4E1D1"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2617CF11"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7A6F853B"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3572245"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0068BA20" w14:textId="77777777" w:rsidTr="00F33887">
        <w:trPr>
          <w:trHeight w:val="552"/>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562E3"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11.</w:t>
            </w:r>
          </w:p>
        </w:tc>
        <w:tc>
          <w:tcPr>
            <w:tcW w:w="2058" w:type="pct"/>
            <w:tcBorders>
              <w:top w:val="single" w:sz="4" w:space="0" w:color="auto"/>
              <w:left w:val="nil"/>
              <w:bottom w:val="single" w:sz="4" w:space="0" w:color="auto"/>
              <w:right w:val="single" w:sz="4" w:space="0" w:color="auto"/>
            </w:tcBorders>
            <w:shd w:val="clear" w:color="auto" w:fill="auto"/>
          </w:tcPr>
          <w:p w14:paraId="052F9155" w14:textId="019A1B77"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Stożki uzupełniające udowe metafizjalne (Sleeve) w 4 rozmiarach, tytanowe porowate wykonane techniką 3 D lub stożki uzupełniające ubytki nasady kości udowej (Cony) anatomiczne</w:t>
            </w:r>
            <w:r w:rsidR="00F33887">
              <w:rPr>
                <w:rFonts w:asciiTheme="minorHAnsi" w:hAnsiTheme="minorHAnsi" w:cstheme="minorHAnsi"/>
                <w:sz w:val="20"/>
                <w:szCs w:val="20"/>
              </w:rPr>
              <w:t xml:space="preserve"> (prawy, lewy) w 4 rozmiarach i </w:t>
            </w:r>
            <w:r w:rsidRPr="00F33887">
              <w:rPr>
                <w:rFonts w:asciiTheme="minorHAnsi" w:hAnsiTheme="minorHAnsi" w:cstheme="minorHAnsi"/>
                <w:sz w:val="20"/>
                <w:szCs w:val="20"/>
              </w:rPr>
              <w:t>wysokościach 30, 40, 50 mm dla każdej st</w:t>
            </w:r>
            <w:r w:rsidR="0083406A" w:rsidRPr="00F33887">
              <w:rPr>
                <w:rFonts w:asciiTheme="minorHAnsi" w:hAnsiTheme="minorHAnsi" w:cstheme="minorHAnsi"/>
                <w:sz w:val="20"/>
                <w:szCs w:val="20"/>
              </w:rPr>
              <w:t>rony, tytanowe porowate wykonane</w:t>
            </w:r>
            <w:r w:rsidRPr="00F33887">
              <w:rPr>
                <w:rFonts w:asciiTheme="minorHAnsi" w:hAnsiTheme="minorHAnsi" w:cstheme="minorHAnsi"/>
                <w:sz w:val="20"/>
                <w:szCs w:val="20"/>
              </w:rPr>
              <w:t xml:space="preserve"> techniką 3 D</w:t>
            </w:r>
            <w:r w:rsidR="0083406A" w:rsidRPr="00F33887">
              <w:rPr>
                <w:rFonts w:asciiTheme="minorHAnsi" w:hAnsiTheme="minorHAnsi" w:cstheme="minorHAnsi"/>
                <w:sz w:val="20"/>
                <w:szCs w:val="20"/>
              </w:rPr>
              <w:t>.</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CE72ED1"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1BFBBF9A"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3F228D9"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1C15E5A0"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0F16E7F8"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CCDDB73"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3658EE6D" w14:textId="77777777" w:rsidTr="00F33887">
        <w:trPr>
          <w:trHeight w:val="552"/>
        </w:trPr>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90E1A" w14:textId="77777777" w:rsidR="004E6308" w:rsidRPr="00F33887" w:rsidRDefault="004E6308" w:rsidP="00FE2842">
            <w:pPr>
              <w:autoSpaceDN/>
              <w:rPr>
                <w:rFonts w:asciiTheme="minorHAnsi" w:hAnsiTheme="minorHAnsi" w:cstheme="minorHAnsi"/>
                <w:sz w:val="20"/>
                <w:szCs w:val="20"/>
              </w:rPr>
            </w:pPr>
            <w:r w:rsidRPr="00F33887">
              <w:rPr>
                <w:rFonts w:asciiTheme="minorHAnsi" w:hAnsiTheme="minorHAnsi" w:cstheme="minorHAnsi"/>
                <w:sz w:val="20"/>
                <w:szCs w:val="20"/>
              </w:rPr>
              <w:t>12.</w:t>
            </w:r>
          </w:p>
        </w:tc>
        <w:tc>
          <w:tcPr>
            <w:tcW w:w="2058" w:type="pct"/>
            <w:tcBorders>
              <w:top w:val="single" w:sz="4" w:space="0" w:color="auto"/>
              <w:left w:val="nil"/>
              <w:bottom w:val="single" w:sz="4" w:space="0" w:color="auto"/>
              <w:right w:val="single" w:sz="4" w:space="0" w:color="auto"/>
            </w:tcBorders>
            <w:shd w:val="clear" w:color="auto" w:fill="auto"/>
          </w:tcPr>
          <w:p w14:paraId="725EE94A" w14:textId="45EA5D6B" w:rsidR="004E6308" w:rsidRPr="00F33887" w:rsidRDefault="004E6308" w:rsidP="00FE2842">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Stożki uzupełniające piszczelowe metafizjal</w:t>
            </w:r>
            <w:r w:rsidR="00F33887">
              <w:rPr>
                <w:rFonts w:asciiTheme="minorHAnsi" w:hAnsiTheme="minorHAnsi" w:cstheme="minorHAnsi"/>
                <w:sz w:val="20"/>
                <w:szCs w:val="20"/>
              </w:rPr>
              <w:t>ne (Sleeve) w 4 rozmiarach oraz </w:t>
            </w:r>
            <w:r w:rsidRPr="00F33887">
              <w:rPr>
                <w:rFonts w:asciiTheme="minorHAnsi" w:hAnsiTheme="minorHAnsi" w:cstheme="minorHAnsi"/>
                <w:sz w:val="20"/>
                <w:szCs w:val="20"/>
              </w:rPr>
              <w:t>z wbudowanymi augmentami 5 i 10 mm, tytanowe porowate wykonane techniką 3 D lub stożki uzupełniające ubytki nasady kości piszczelowej (Cony) w 4 rozmiarach i wysokościach 20, 30 mm i schodkowe (prawe i lewe) w 4 rozmiarach i wysokości 30 mm, tytanowe porowate wykonane techniką 3 D.</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E28AF0C" w14:textId="77777777" w:rsidR="004E6308" w:rsidRPr="00F33887" w:rsidRDefault="004E6308" w:rsidP="00FE2842">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51" w:type="pct"/>
            <w:tcBorders>
              <w:top w:val="single" w:sz="4" w:space="0" w:color="auto"/>
              <w:left w:val="nil"/>
              <w:bottom w:val="single" w:sz="4" w:space="0" w:color="auto"/>
              <w:right w:val="single" w:sz="4" w:space="0" w:color="auto"/>
            </w:tcBorders>
          </w:tcPr>
          <w:p w14:paraId="39D0403E" w14:textId="77777777" w:rsidR="004E6308" w:rsidRPr="004E6308" w:rsidRDefault="004E6308" w:rsidP="00FE2842">
            <w:pPr>
              <w:autoSpaceDN/>
              <w:jc w:val="center"/>
              <w:rPr>
                <w:rFonts w:asciiTheme="minorHAnsi" w:hAnsiTheme="minorHAnsi" w:cstheme="minorHAnsi"/>
                <w:sz w:val="22"/>
                <w:szCs w:val="22"/>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53D5F0C" w14:textId="77777777" w:rsidR="004E6308" w:rsidRPr="004E6308" w:rsidRDefault="004E6308" w:rsidP="00FE2842">
            <w:pPr>
              <w:autoSpaceDN/>
              <w:jc w:val="center"/>
              <w:rPr>
                <w:rFonts w:asciiTheme="minorHAnsi" w:hAnsiTheme="minorHAnsi" w:cstheme="minorHAnsi"/>
                <w:sz w:val="22"/>
                <w:szCs w:val="22"/>
              </w:rPr>
            </w:pPr>
          </w:p>
        </w:tc>
        <w:tc>
          <w:tcPr>
            <w:tcW w:w="413" w:type="pct"/>
            <w:tcBorders>
              <w:top w:val="single" w:sz="4" w:space="0" w:color="auto"/>
              <w:left w:val="nil"/>
              <w:bottom w:val="single" w:sz="4" w:space="0" w:color="auto"/>
              <w:right w:val="single" w:sz="4" w:space="0" w:color="auto"/>
            </w:tcBorders>
            <w:shd w:val="clear" w:color="auto" w:fill="auto"/>
            <w:vAlign w:val="center"/>
          </w:tcPr>
          <w:p w14:paraId="1E73FEA4" w14:textId="77777777" w:rsidR="004E6308" w:rsidRPr="004E6308" w:rsidRDefault="004E6308" w:rsidP="00FE2842">
            <w:pPr>
              <w:autoSpaceDN/>
              <w:jc w:val="center"/>
              <w:rPr>
                <w:rFonts w:asciiTheme="minorHAnsi" w:hAnsiTheme="minorHAnsi" w:cstheme="minorHAnsi"/>
                <w:sz w:val="22"/>
                <w:szCs w:val="22"/>
              </w:rPr>
            </w:pPr>
          </w:p>
        </w:tc>
        <w:tc>
          <w:tcPr>
            <w:tcW w:w="344" w:type="pct"/>
            <w:tcBorders>
              <w:top w:val="single" w:sz="4" w:space="0" w:color="auto"/>
              <w:left w:val="nil"/>
              <w:bottom w:val="single" w:sz="4" w:space="0" w:color="auto"/>
              <w:right w:val="single" w:sz="4" w:space="0" w:color="auto"/>
            </w:tcBorders>
            <w:vAlign w:val="center"/>
          </w:tcPr>
          <w:p w14:paraId="62FCA4A8" w14:textId="77777777" w:rsidR="004E6308" w:rsidRPr="004E6308" w:rsidRDefault="004E6308" w:rsidP="00FE2842">
            <w:pPr>
              <w:jc w:val="center"/>
              <w:rPr>
                <w:rFonts w:asciiTheme="minorHAnsi" w:hAnsiTheme="minorHAnsi" w:cstheme="minorHAnsi"/>
                <w:sz w:val="22"/>
                <w:szCs w:val="22"/>
              </w:rPr>
            </w:pP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11459B06" w14:textId="77777777" w:rsidR="004E6308" w:rsidRPr="004E6308" w:rsidRDefault="004E6308" w:rsidP="00FE2842">
            <w:pPr>
              <w:autoSpaceDN/>
              <w:jc w:val="center"/>
              <w:rPr>
                <w:rFonts w:asciiTheme="minorHAnsi" w:hAnsiTheme="minorHAnsi" w:cstheme="minorHAnsi"/>
                <w:sz w:val="22"/>
                <w:szCs w:val="22"/>
              </w:rPr>
            </w:pPr>
          </w:p>
        </w:tc>
      </w:tr>
      <w:tr w:rsidR="004E6308" w:rsidRPr="004E6308" w14:paraId="7C100C9E" w14:textId="77777777" w:rsidTr="00F33887">
        <w:trPr>
          <w:trHeight w:val="306"/>
        </w:trPr>
        <w:tc>
          <w:tcPr>
            <w:tcW w:w="304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BF9CC0" w14:textId="27924C67" w:rsidR="004E6308" w:rsidRPr="004E6308" w:rsidRDefault="004E6308" w:rsidP="00D32161">
            <w:pPr>
              <w:autoSpaceDN/>
              <w:jc w:val="center"/>
              <w:rPr>
                <w:rFonts w:asciiTheme="minorHAnsi" w:hAnsiTheme="minorHAnsi" w:cstheme="minorHAnsi"/>
                <w:sz w:val="22"/>
                <w:szCs w:val="22"/>
              </w:rPr>
            </w:pPr>
            <w:r w:rsidRPr="004E6308">
              <w:rPr>
                <w:rFonts w:asciiTheme="minorHAnsi" w:hAnsiTheme="minorHAnsi" w:cstheme="minorHAnsi"/>
                <w:b/>
                <w:bCs/>
                <w:iCs/>
                <w:sz w:val="22"/>
                <w:szCs w:val="22"/>
              </w:rPr>
              <w:t xml:space="preserve">WARTOŚĆ GLOBALNA </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DED1A5D" w14:textId="77777777" w:rsidR="004E6308" w:rsidRPr="004E6308" w:rsidRDefault="004E6308" w:rsidP="00FE2842">
            <w:pPr>
              <w:autoSpaceDN/>
              <w:jc w:val="center"/>
              <w:rPr>
                <w:rFonts w:asciiTheme="minorHAnsi" w:hAnsiTheme="minorHAnsi" w:cstheme="minorHAnsi"/>
                <w:sz w:val="22"/>
                <w:szCs w:val="22"/>
              </w:rPr>
            </w:pPr>
            <w:r w:rsidRPr="004E6308">
              <w:rPr>
                <w:rFonts w:asciiTheme="minorHAnsi" w:hAnsiTheme="minorHAnsi" w:cstheme="minorHAnsi"/>
                <w:b/>
                <w:sz w:val="22"/>
                <w:szCs w:val="22"/>
              </w:rPr>
              <w:t>NETTO:</w:t>
            </w:r>
          </w:p>
        </w:tc>
        <w:tc>
          <w:tcPr>
            <w:tcW w:w="413" w:type="pct"/>
            <w:tcBorders>
              <w:top w:val="single" w:sz="4" w:space="0" w:color="auto"/>
              <w:left w:val="nil"/>
              <w:bottom w:val="single" w:sz="4" w:space="0" w:color="auto"/>
              <w:right w:val="single" w:sz="4" w:space="0" w:color="auto"/>
            </w:tcBorders>
            <w:shd w:val="clear" w:color="auto" w:fill="auto"/>
            <w:vAlign w:val="center"/>
          </w:tcPr>
          <w:p w14:paraId="7C19267E" w14:textId="77777777" w:rsidR="004E6308" w:rsidRPr="004E6308" w:rsidRDefault="004E6308" w:rsidP="00FE2842">
            <w:pPr>
              <w:autoSpaceDN/>
              <w:jc w:val="center"/>
              <w:rPr>
                <w:rFonts w:asciiTheme="minorHAnsi" w:hAnsiTheme="minorHAnsi" w:cstheme="minorHAnsi"/>
                <w:b/>
                <w:sz w:val="22"/>
                <w:szCs w:val="22"/>
              </w:rPr>
            </w:pPr>
          </w:p>
        </w:tc>
        <w:tc>
          <w:tcPr>
            <w:tcW w:w="344" w:type="pct"/>
            <w:tcBorders>
              <w:top w:val="single" w:sz="4" w:space="0" w:color="auto"/>
              <w:left w:val="nil"/>
              <w:bottom w:val="single" w:sz="4" w:space="0" w:color="auto"/>
              <w:right w:val="single" w:sz="4" w:space="0" w:color="auto"/>
            </w:tcBorders>
            <w:vAlign w:val="center"/>
          </w:tcPr>
          <w:p w14:paraId="6BE69F44" w14:textId="77777777" w:rsidR="004E6308" w:rsidRPr="004E6308" w:rsidRDefault="004E6308" w:rsidP="00FE2842">
            <w:pPr>
              <w:jc w:val="center"/>
              <w:rPr>
                <w:rFonts w:asciiTheme="minorHAnsi" w:hAnsiTheme="minorHAnsi" w:cstheme="minorHAnsi"/>
                <w:sz w:val="22"/>
                <w:szCs w:val="22"/>
              </w:rPr>
            </w:pPr>
            <w:r w:rsidRPr="004E6308">
              <w:rPr>
                <w:rFonts w:asciiTheme="minorHAnsi" w:hAnsiTheme="minorHAnsi" w:cstheme="minorHAnsi"/>
                <w:b/>
                <w:sz w:val="22"/>
                <w:szCs w:val="22"/>
              </w:rPr>
              <w:t>BRUTTO:</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978D856" w14:textId="77777777" w:rsidR="004E6308" w:rsidRPr="004E6308" w:rsidRDefault="004E6308" w:rsidP="00FE2842">
            <w:pPr>
              <w:autoSpaceDN/>
              <w:jc w:val="center"/>
              <w:rPr>
                <w:rFonts w:asciiTheme="minorHAnsi" w:hAnsiTheme="minorHAnsi" w:cstheme="minorHAnsi"/>
                <w:b/>
                <w:sz w:val="22"/>
                <w:szCs w:val="22"/>
              </w:rPr>
            </w:pPr>
          </w:p>
        </w:tc>
      </w:tr>
    </w:tbl>
    <w:p w14:paraId="33523F42" w14:textId="3289C2A4" w:rsidR="004E6308" w:rsidRPr="00F33887" w:rsidRDefault="004E6308" w:rsidP="00D32161">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7CD1C6CE" w14:textId="77777777" w:rsidR="00D62105" w:rsidRDefault="00D62105" w:rsidP="00C571D4">
      <w:pPr>
        <w:autoSpaceDN/>
        <w:jc w:val="right"/>
        <w:rPr>
          <w:rFonts w:asciiTheme="minorHAnsi" w:hAnsiTheme="minorHAnsi" w:cstheme="minorHAnsi"/>
          <w:color w:val="00B050"/>
          <w:sz w:val="22"/>
          <w:szCs w:val="22"/>
        </w:rPr>
      </w:pPr>
    </w:p>
    <w:p w14:paraId="161AAB66" w14:textId="77777777" w:rsidR="00D62105" w:rsidRDefault="00D62105" w:rsidP="00C571D4">
      <w:pPr>
        <w:autoSpaceDN/>
        <w:jc w:val="right"/>
        <w:rPr>
          <w:rFonts w:asciiTheme="minorHAnsi" w:hAnsiTheme="minorHAnsi" w:cstheme="minorHAnsi"/>
          <w:color w:val="00B050"/>
          <w:sz w:val="22"/>
          <w:szCs w:val="22"/>
        </w:rPr>
      </w:pPr>
    </w:p>
    <w:p w14:paraId="0F051C7A" w14:textId="77777777" w:rsidR="00EE039A" w:rsidRPr="00D32161" w:rsidRDefault="00EE039A" w:rsidP="00EE039A">
      <w:pPr>
        <w:shd w:val="clear" w:color="auto" w:fill="FFFFFF"/>
        <w:tabs>
          <w:tab w:val="left" w:pos="10490"/>
        </w:tabs>
        <w:contextualSpacing/>
        <w:jc w:val="right"/>
        <w:rPr>
          <w:rFonts w:asciiTheme="minorHAnsi" w:hAnsiTheme="minorHAnsi" w:cstheme="minorHAnsi"/>
          <w:b/>
        </w:rPr>
      </w:pPr>
      <w:r w:rsidRPr="00D32161">
        <w:rPr>
          <w:rFonts w:asciiTheme="minorHAnsi" w:hAnsiTheme="minorHAnsi" w:cstheme="minorHAnsi"/>
          <w:b/>
          <w:spacing w:val="-6"/>
        </w:rPr>
        <w:t>Załącznik nr 2 do SWZ</w:t>
      </w:r>
    </w:p>
    <w:p w14:paraId="52223DF9" w14:textId="77777777" w:rsidR="00EE039A" w:rsidRPr="00D32161" w:rsidRDefault="00EE039A" w:rsidP="00EE039A">
      <w:pPr>
        <w:shd w:val="clear" w:color="auto" w:fill="FFFFFF"/>
        <w:spacing w:before="396"/>
        <w:ind w:right="122"/>
        <w:contextualSpacing/>
        <w:jc w:val="center"/>
        <w:rPr>
          <w:rFonts w:asciiTheme="minorHAnsi" w:hAnsiTheme="minorHAnsi" w:cstheme="minorHAnsi"/>
          <w:b/>
          <w:bCs/>
          <w:spacing w:val="-8"/>
        </w:rPr>
      </w:pPr>
      <w:r w:rsidRPr="00D32161">
        <w:rPr>
          <w:rFonts w:asciiTheme="minorHAnsi" w:hAnsiTheme="minorHAnsi" w:cstheme="minorHAnsi"/>
          <w:b/>
          <w:bCs/>
          <w:spacing w:val="-8"/>
        </w:rPr>
        <w:t>FORMULARZ CENOWY</w:t>
      </w:r>
    </w:p>
    <w:p w14:paraId="06B06881" w14:textId="071827FE" w:rsidR="00EE039A" w:rsidRPr="00D32161" w:rsidRDefault="004E6308" w:rsidP="00EE039A">
      <w:pPr>
        <w:rPr>
          <w:rFonts w:asciiTheme="minorHAnsi" w:hAnsiTheme="minorHAnsi" w:cstheme="minorHAnsi"/>
          <w:b/>
        </w:rPr>
      </w:pPr>
      <w:r w:rsidRPr="00D32161">
        <w:rPr>
          <w:rFonts w:asciiTheme="minorHAnsi" w:hAnsiTheme="minorHAnsi" w:cstheme="minorHAnsi"/>
          <w:b/>
          <w:bCs/>
          <w:iCs/>
          <w:spacing w:val="-6"/>
        </w:rPr>
        <w:t xml:space="preserve">PAKIET </w:t>
      </w:r>
      <w:r w:rsidR="00EA3EFA">
        <w:rPr>
          <w:rFonts w:asciiTheme="minorHAnsi" w:hAnsiTheme="minorHAnsi" w:cstheme="minorHAnsi"/>
          <w:b/>
          <w:bCs/>
          <w:iCs/>
          <w:spacing w:val="-6"/>
        </w:rPr>
        <w:t>14</w:t>
      </w:r>
      <w:r w:rsidR="00EE039A" w:rsidRPr="00D32161">
        <w:rPr>
          <w:rFonts w:asciiTheme="minorHAnsi" w:hAnsiTheme="minorHAnsi" w:cstheme="minorHAnsi"/>
          <w:b/>
          <w:bCs/>
          <w:iCs/>
        </w:rPr>
        <w:t xml:space="preserve">: </w:t>
      </w:r>
      <w:r w:rsidR="00EE039A" w:rsidRPr="00D32161">
        <w:rPr>
          <w:rFonts w:asciiTheme="minorHAnsi" w:hAnsiTheme="minorHAnsi" w:cstheme="minorHAnsi"/>
          <w:b/>
        </w:rPr>
        <w:t>Endoproteza resekcyjna stawu kolanowego z min. poziomem resekcji 50mm</w:t>
      </w:r>
    </w:p>
    <w:tbl>
      <w:tblPr>
        <w:tblW w:w="5000" w:type="pct"/>
        <w:tblCellMar>
          <w:left w:w="70" w:type="dxa"/>
          <w:right w:w="70" w:type="dxa"/>
        </w:tblCellMar>
        <w:tblLook w:val="04A0" w:firstRow="1" w:lastRow="0" w:firstColumn="1" w:lastColumn="0" w:noHBand="0" w:noVBand="1"/>
      </w:tblPr>
      <w:tblGrid>
        <w:gridCol w:w="490"/>
        <w:gridCol w:w="7532"/>
        <w:gridCol w:w="780"/>
        <w:gridCol w:w="1215"/>
        <w:gridCol w:w="1530"/>
        <w:gridCol w:w="1065"/>
        <w:gridCol w:w="1033"/>
        <w:gridCol w:w="1065"/>
      </w:tblGrid>
      <w:tr w:rsidR="009C5F5E" w:rsidRPr="004E6308" w14:paraId="073067A4" w14:textId="77777777" w:rsidTr="009C5F5E">
        <w:trPr>
          <w:trHeight w:val="851"/>
        </w:trPr>
        <w:tc>
          <w:tcPr>
            <w:tcW w:w="167" w:type="pct"/>
            <w:tcBorders>
              <w:top w:val="single" w:sz="4" w:space="0" w:color="auto"/>
              <w:left w:val="single" w:sz="4" w:space="0" w:color="auto"/>
              <w:bottom w:val="nil"/>
              <w:right w:val="single" w:sz="4" w:space="0" w:color="auto"/>
            </w:tcBorders>
            <w:shd w:val="clear" w:color="auto" w:fill="auto"/>
            <w:noWrap/>
            <w:vAlign w:val="center"/>
            <w:hideMark/>
          </w:tcPr>
          <w:p w14:paraId="38A5D7AF"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Lp.</w:t>
            </w:r>
          </w:p>
        </w:tc>
        <w:tc>
          <w:tcPr>
            <w:tcW w:w="2560" w:type="pct"/>
            <w:tcBorders>
              <w:top w:val="single" w:sz="4" w:space="0" w:color="auto"/>
              <w:left w:val="single" w:sz="4" w:space="0" w:color="auto"/>
              <w:bottom w:val="nil"/>
              <w:right w:val="single" w:sz="4" w:space="0" w:color="auto"/>
            </w:tcBorders>
            <w:shd w:val="clear" w:color="auto" w:fill="auto"/>
            <w:noWrap/>
            <w:vAlign w:val="center"/>
            <w:hideMark/>
          </w:tcPr>
          <w:p w14:paraId="4D501E9A"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Nazwa</w:t>
            </w:r>
          </w:p>
        </w:tc>
        <w:tc>
          <w:tcPr>
            <w:tcW w:w="265" w:type="pct"/>
            <w:tcBorders>
              <w:top w:val="single" w:sz="4" w:space="0" w:color="auto"/>
              <w:left w:val="single" w:sz="4" w:space="0" w:color="auto"/>
              <w:bottom w:val="nil"/>
              <w:right w:val="single" w:sz="4" w:space="0" w:color="auto"/>
            </w:tcBorders>
            <w:shd w:val="clear" w:color="auto" w:fill="auto"/>
            <w:vAlign w:val="center"/>
            <w:hideMark/>
          </w:tcPr>
          <w:p w14:paraId="15B2E578"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Ilość </w:t>
            </w:r>
          </w:p>
          <w:p w14:paraId="0B19F92D"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 szt.</w:t>
            </w:r>
          </w:p>
        </w:tc>
        <w:tc>
          <w:tcPr>
            <w:tcW w:w="413" w:type="pct"/>
            <w:tcBorders>
              <w:top w:val="single" w:sz="4" w:space="0" w:color="auto"/>
              <w:left w:val="nil"/>
              <w:bottom w:val="nil"/>
              <w:right w:val="single" w:sz="4" w:space="0" w:color="auto"/>
            </w:tcBorders>
            <w:shd w:val="clear" w:color="auto" w:fill="auto"/>
            <w:vAlign w:val="center"/>
            <w:hideMark/>
          </w:tcPr>
          <w:p w14:paraId="7E78D8E2"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Producent</w:t>
            </w:r>
          </w:p>
        </w:tc>
        <w:tc>
          <w:tcPr>
            <w:tcW w:w="520" w:type="pct"/>
            <w:tcBorders>
              <w:top w:val="single" w:sz="4" w:space="0" w:color="auto"/>
              <w:left w:val="nil"/>
              <w:bottom w:val="nil"/>
              <w:right w:val="single" w:sz="4" w:space="0" w:color="auto"/>
            </w:tcBorders>
            <w:shd w:val="clear" w:color="auto" w:fill="auto"/>
            <w:vAlign w:val="center"/>
            <w:hideMark/>
          </w:tcPr>
          <w:p w14:paraId="7D255660"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Cena jednostkowa netto /szt.</w:t>
            </w:r>
          </w:p>
        </w:tc>
        <w:tc>
          <w:tcPr>
            <w:tcW w:w="362" w:type="pct"/>
            <w:tcBorders>
              <w:top w:val="single" w:sz="4" w:space="0" w:color="auto"/>
              <w:left w:val="nil"/>
              <w:bottom w:val="nil"/>
              <w:right w:val="single" w:sz="4" w:space="0" w:color="auto"/>
            </w:tcBorders>
            <w:shd w:val="clear" w:color="auto" w:fill="auto"/>
            <w:vAlign w:val="center"/>
            <w:hideMark/>
          </w:tcPr>
          <w:p w14:paraId="1C6F9FE2"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netto</w:t>
            </w:r>
          </w:p>
        </w:tc>
        <w:tc>
          <w:tcPr>
            <w:tcW w:w="351" w:type="pct"/>
            <w:tcBorders>
              <w:top w:val="single" w:sz="4" w:space="0" w:color="auto"/>
              <w:left w:val="nil"/>
              <w:bottom w:val="nil"/>
              <w:right w:val="single" w:sz="4" w:space="0" w:color="auto"/>
            </w:tcBorders>
            <w:vAlign w:val="center"/>
          </w:tcPr>
          <w:p w14:paraId="01555016"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Stawka Vat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E0B33"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brutto</w:t>
            </w:r>
          </w:p>
        </w:tc>
      </w:tr>
      <w:tr w:rsidR="009C5F5E" w:rsidRPr="004E6308" w14:paraId="434D10C6" w14:textId="77777777" w:rsidTr="009C5F5E">
        <w:trPr>
          <w:trHeight w:val="504"/>
        </w:trPr>
        <w:tc>
          <w:tcPr>
            <w:tcW w:w="167" w:type="pct"/>
            <w:tcBorders>
              <w:top w:val="single" w:sz="4" w:space="0" w:color="auto"/>
              <w:left w:val="single" w:sz="4" w:space="0" w:color="auto"/>
              <w:right w:val="single" w:sz="4" w:space="0" w:color="auto"/>
            </w:tcBorders>
            <w:shd w:val="clear" w:color="auto" w:fill="auto"/>
            <w:noWrap/>
            <w:vAlign w:val="center"/>
            <w:hideMark/>
          </w:tcPr>
          <w:p w14:paraId="6704C1C9"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60" w:type="pct"/>
            <w:tcBorders>
              <w:top w:val="single" w:sz="4" w:space="0" w:color="auto"/>
              <w:left w:val="nil"/>
              <w:right w:val="single" w:sz="4" w:space="0" w:color="auto"/>
            </w:tcBorders>
            <w:shd w:val="clear" w:color="auto" w:fill="auto"/>
          </w:tcPr>
          <w:p w14:paraId="3C8B399A" w14:textId="3600EA8A" w:rsidR="00EE039A" w:rsidRPr="00F33887" w:rsidRDefault="00EE039A" w:rsidP="00EE039A">
            <w:pPr>
              <w:shd w:val="clear" w:color="auto" w:fill="FFFFFF"/>
              <w:tabs>
                <w:tab w:val="left" w:pos="10490"/>
              </w:tabs>
              <w:contextualSpacing/>
              <w:jc w:val="both"/>
              <w:rPr>
                <w:rFonts w:asciiTheme="minorHAnsi" w:hAnsiTheme="minorHAnsi" w:cstheme="minorHAnsi"/>
                <w:spacing w:val="-6"/>
                <w:sz w:val="20"/>
                <w:szCs w:val="20"/>
              </w:rPr>
            </w:pPr>
            <w:r w:rsidRPr="00F33887">
              <w:rPr>
                <w:rFonts w:asciiTheme="minorHAnsi" w:hAnsiTheme="minorHAnsi" w:cstheme="minorHAnsi"/>
                <w:spacing w:val="-6"/>
                <w:sz w:val="20"/>
                <w:szCs w:val="20"/>
              </w:rPr>
              <w:t>Element udowy anatomiczny prawy, lewy w jednym rozmiarze, umożliwiający resekcję uda do 50 mm</w:t>
            </w:r>
            <w:r w:rsidR="0083406A" w:rsidRPr="00F33887">
              <w:rPr>
                <w:rFonts w:asciiTheme="minorHAnsi" w:hAnsiTheme="minorHAnsi" w:cstheme="minorHAnsi"/>
                <w:spacing w:val="-6"/>
                <w:sz w:val="20"/>
                <w:szCs w:val="20"/>
              </w:rPr>
              <w:t>.</w:t>
            </w:r>
          </w:p>
        </w:tc>
        <w:tc>
          <w:tcPr>
            <w:tcW w:w="265" w:type="pct"/>
            <w:tcBorders>
              <w:top w:val="single" w:sz="4" w:space="0" w:color="auto"/>
              <w:left w:val="single" w:sz="4" w:space="0" w:color="auto"/>
              <w:right w:val="single" w:sz="4" w:space="0" w:color="auto"/>
            </w:tcBorders>
            <w:shd w:val="clear" w:color="auto" w:fill="auto"/>
            <w:vAlign w:val="center"/>
          </w:tcPr>
          <w:p w14:paraId="442D8CE8"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right w:val="single" w:sz="4" w:space="0" w:color="auto"/>
            </w:tcBorders>
            <w:shd w:val="clear" w:color="auto" w:fill="auto"/>
            <w:vAlign w:val="center"/>
          </w:tcPr>
          <w:p w14:paraId="22837075"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right w:val="single" w:sz="4" w:space="0" w:color="auto"/>
            </w:tcBorders>
            <w:shd w:val="clear" w:color="auto" w:fill="auto"/>
            <w:vAlign w:val="center"/>
          </w:tcPr>
          <w:p w14:paraId="277DF99E" w14:textId="31D3F28B"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right w:val="single" w:sz="4" w:space="0" w:color="auto"/>
            </w:tcBorders>
            <w:shd w:val="clear" w:color="auto" w:fill="auto"/>
            <w:vAlign w:val="center"/>
          </w:tcPr>
          <w:p w14:paraId="26DDF652" w14:textId="354EF9DA"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right w:val="single" w:sz="4" w:space="0" w:color="auto"/>
            </w:tcBorders>
            <w:vAlign w:val="center"/>
          </w:tcPr>
          <w:p w14:paraId="2C3F6C0D" w14:textId="6BDDC156"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single" w:sz="4" w:space="0" w:color="auto"/>
              <w:right w:val="single" w:sz="4" w:space="0" w:color="auto"/>
            </w:tcBorders>
            <w:shd w:val="clear" w:color="auto" w:fill="auto"/>
            <w:vAlign w:val="center"/>
          </w:tcPr>
          <w:p w14:paraId="1820F469" w14:textId="09B7D11B" w:rsidR="00EE039A" w:rsidRPr="00F33887" w:rsidRDefault="00EE039A" w:rsidP="00EE039A">
            <w:pPr>
              <w:autoSpaceDN/>
              <w:jc w:val="center"/>
              <w:rPr>
                <w:rFonts w:asciiTheme="minorHAnsi" w:hAnsiTheme="minorHAnsi" w:cstheme="minorHAnsi"/>
                <w:sz w:val="20"/>
                <w:szCs w:val="20"/>
              </w:rPr>
            </w:pPr>
          </w:p>
        </w:tc>
      </w:tr>
      <w:tr w:rsidR="009C5F5E" w:rsidRPr="004E6308" w14:paraId="2DF5C934" w14:textId="77777777" w:rsidTr="009C5F5E">
        <w:trPr>
          <w:trHeight w:val="526"/>
        </w:trPr>
        <w:tc>
          <w:tcPr>
            <w:tcW w:w="167" w:type="pct"/>
            <w:tcBorders>
              <w:top w:val="single" w:sz="4" w:space="0" w:color="auto"/>
              <w:left w:val="single" w:sz="4" w:space="0" w:color="auto"/>
              <w:right w:val="single" w:sz="4" w:space="0" w:color="auto"/>
            </w:tcBorders>
            <w:shd w:val="clear" w:color="auto" w:fill="auto"/>
            <w:noWrap/>
            <w:vAlign w:val="center"/>
          </w:tcPr>
          <w:p w14:paraId="7E89515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60" w:type="pct"/>
            <w:tcBorders>
              <w:top w:val="single" w:sz="4" w:space="0" w:color="auto"/>
              <w:left w:val="nil"/>
              <w:right w:val="single" w:sz="4" w:space="0" w:color="auto"/>
            </w:tcBorders>
            <w:shd w:val="clear" w:color="auto" w:fill="auto"/>
          </w:tcPr>
          <w:p w14:paraId="75029FDE" w14:textId="77777777"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Element piszczelowy w minimum 4 rozmiarach w wersji cementowanej i bezcementowej wykonany ze stopu CoCrMo z możliwością zastosowania augmentów i sleeve.</w:t>
            </w:r>
          </w:p>
        </w:tc>
        <w:tc>
          <w:tcPr>
            <w:tcW w:w="265" w:type="pct"/>
            <w:tcBorders>
              <w:top w:val="single" w:sz="4" w:space="0" w:color="auto"/>
              <w:left w:val="single" w:sz="4" w:space="0" w:color="auto"/>
              <w:right w:val="single" w:sz="4" w:space="0" w:color="auto"/>
            </w:tcBorders>
            <w:shd w:val="clear" w:color="auto" w:fill="auto"/>
            <w:vAlign w:val="center"/>
          </w:tcPr>
          <w:p w14:paraId="00BBEE14"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right w:val="single" w:sz="4" w:space="0" w:color="auto"/>
            </w:tcBorders>
            <w:shd w:val="clear" w:color="auto" w:fill="auto"/>
            <w:vAlign w:val="center"/>
          </w:tcPr>
          <w:p w14:paraId="44A9346E"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right w:val="single" w:sz="4" w:space="0" w:color="auto"/>
            </w:tcBorders>
            <w:shd w:val="clear" w:color="auto" w:fill="auto"/>
            <w:vAlign w:val="center"/>
          </w:tcPr>
          <w:p w14:paraId="2A4D3E86" w14:textId="1EC8EE26"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right w:val="single" w:sz="4" w:space="0" w:color="auto"/>
            </w:tcBorders>
            <w:shd w:val="clear" w:color="auto" w:fill="auto"/>
            <w:vAlign w:val="center"/>
          </w:tcPr>
          <w:p w14:paraId="70646275" w14:textId="2243D180"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right w:val="single" w:sz="4" w:space="0" w:color="auto"/>
            </w:tcBorders>
            <w:vAlign w:val="center"/>
          </w:tcPr>
          <w:p w14:paraId="56222328" w14:textId="1B1225E0"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right w:val="single" w:sz="4" w:space="0" w:color="auto"/>
            </w:tcBorders>
            <w:shd w:val="clear" w:color="auto" w:fill="auto"/>
            <w:vAlign w:val="center"/>
          </w:tcPr>
          <w:p w14:paraId="76AB8AB9" w14:textId="2B0C89E0" w:rsidR="00EE039A" w:rsidRPr="00F33887" w:rsidRDefault="00EE039A" w:rsidP="00EE039A">
            <w:pPr>
              <w:autoSpaceDN/>
              <w:jc w:val="center"/>
              <w:rPr>
                <w:rFonts w:asciiTheme="minorHAnsi" w:hAnsiTheme="minorHAnsi" w:cstheme="minorHAnsi"/>
                <w:sz w:val="20"/>
                <w:szCs w:val="20"/>
              </w:rPr>
            </w:pPr>
          </w:p>
        </w:tc>
      </w:tr>
      <w:tr w:rsidR="009C5F5E" w:rsidRPr="004E6308" w14:paraId="6693D512" w14:textId="77777777" w:rsidTr="009C5F5E">
        <w:trPr>
          <w:trHeight w:val="269"/>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49C3E"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60" w:type="pct"/>
            <w:tcBorders>
              <w:top w:val="single" w:sz="4" w:space="0" w:color="auto"/>
              <w:left w:val="nil"/>
              <w:bottom w:val="single" w:sz="4" w:space="0" w:color="auto"/>
              <w:right w:val="single" w:sz="4" w:space="0" w:color="auto"/>
            </w:tcBorders>
            <w:shd w:val="clear" w:color="auto" w:fill="auto"/>
          </w:tcPr>
          <w:p w14:paraId="025AD3E3" w14:textId="77777777"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Adapter offsetu uniwersalny udowy i piszczelowy od 0 do 6 mm</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17F6B60"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40473FC2"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0865C607" w14:textId="1F29D84E"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436AB822" w14:textId="7DDCEAD5"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7026D607" w14:textId="433FB3AE"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1CEDB70B" w14:textId="1D64E8B2" w:rsidR="00EE039A" w:rsidRPr="00F33887" w:rsidRDefault="00EE039A" w:rsidP="00EE039A">
            <w:pPr>
              <w:autoSpaceDN/>
              <w:jc w:val="center"/>
              <w:rPr>
                <w:rFonts w:asciiTheme="minorHAnsi" w:hAnsiTheme="minorHAnsi" w:cstheme="minorHAnsi"/>
                <w:sz w:val="20"/>
                <w:szCs w:val="20"/>
              </w:rPr>
            </w:pPr>
          </w:p>
        </w:tc>
      </w:tr>
      <w:tr w:rsidR="009C5F5E" w:rsidRPr="004E6308" w14:paraId="16464F90" w14:textId="77777777" w:rsidTr="009C5F5E">
        <w:trPr>
          <w:trHeight w:val="292"/>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1F69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4.</w:t>
            </w:r>
          </w:p>
        </w:tc>
        <w:tc>
          <w:tcPr>
            <w:tcW w:w="2560" w:type="pct"/>
            <w:tcBorders>
              <w:top w:val="single" w:sz="4" w:space="0" w:color="auto"/>
              <w:left w:val="nil"/>
              <w:bottom w:val="single" w:sz="4" w:space="0" w:color="auto"/>
              <w:right w:val="single" w:sz="4" w:space="0" w:color="auto"/>
            </w:tcBorders>
            <w:shd w:val="clear" w:color="auto" w:fill="auto"/>
          </w:tcPr>
          <w:p w14:paraId="593E0400" w14:textId="77777777"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Trzpień uniwersalny udowy i piszczelowy cementowany o średnicy 11, 13, 15, 17, 19 mm w długościach 125, 150, 200, 250 mm oraz bezcementowy o średnicy 12, 14, 16, 18, 20, 22 mm w długościach 125, 150, 200, 250 mm.</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B2C6B96"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13" w:type="pct"/>
            <w:tcBorders>
              <w:top w:val="single" w:sz="4" w:space="0" w:color="auto"/>
              <w:left w:val="nil"/>
              <w:bottom w:val="single" w:sz="4" w:space="0" w:color="auto"/>
              <w:right w:val="single" w:sz="4" w:space="0" w:color="auto"/>
            </w:tcBorders>
            <w:shd w:val="clear" w:color="auto" w:fill="auto"/>
            <w:vAlign w:val="center"/>
          </w:tcPr>
          <w:p w14:paraId="32282F70"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4AB09C46" w14:textId="0E239BC1"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7468194B" w14:textId="4707B7D1"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589F59B7" w14:textId="17377ECA"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441AAE7" w14:textId="235BE39B" w:rsidR="00EE039A" w:rsidRPr="00F33887" w:rsidRDefault="00EE039A" w:rsidP="00EE039A">
            <w:pPr>
              <w:autoSpaceDN/>
              <w:jc w:val="center"/>
              <w:rPr>
                <w:rFonts w:asciiTheme="minorHAnsi" w:hAnsiTheme="minorHAnsi" w:cstheme="minorHAnsi"/>
                <w:sz w:val="20"/>
                <w:szCs w:val="20"/>
              </w:rPr>
            </w:pPr>
          </w:p>
        </w:tc>
      </w:tr>
      <w:tr w:rsidR="009C5F5E" w:rsidRPr="004E6308" w14:paraId="0FACA5FF" w14:textId="77777777" w:rsidTr="009C5F5E">
        <w:trPr>
          <w:trHeight w:val="244"/>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713AB"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5.</w:t>
            </w:r>
          </w:p>
        </w:tc>
        <w:tc>
          <w:tcPr>
            <w:tcW w:w="2560" w:type="pct"/>
            <w:tcBorders>
              <w:top w:val="single" w:sz="4" w:space="0" w:color="auto"/>
              <w:left w:val="nil"/>
              <w:bottom w:val="single" w:sz="4" w:space="0" w:color="auto"/>
              <w:right w:val="single" w:sz="4" w:space="0" w:color="auto"/>
            </w:tcBorders>
            <w:shd w:val="clear" w:color="auto" w:fill="auto"/>
          </w:tcPr>
          <w:p w14:paraId="676A3E1E" w14:textId="76DD5686"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Trzpień udowy bezcementowy tytanowy w długościach 1</w:t>
            </w:r>
            <w:r w:rsidR="0083406A" w:rsidRPr="00F33887">
              <w:rPr>
                <w:rFonts w:asciiTheme="minorHAnsi" w:hAnsiTheme="minorHAnsi" w:cstheme="minorHAnsi"/>
                <w:sz w:val="20"/>
                <w:szCs w:val="20"/>
              </w:rPr>
              <w:t>50, 200, 250 mm w </w:t>
            </w:r>
            <w:r w:rsidRPr="00F33887">
              <w:rPr>
                <w:rFonts w:asciiTheme="minorHAnsi" w:hAnsiTheme="minorHAnsi" w:cstheme="minorHAnsi"/>
                <w:sz w:val="20"/>
                <w:szCs w:val="20"/>
              </w:rPr>
              <w:t>grubościach 12, 14, 16, 18, 20 mm i trzp</w:t>
            </w:r>
            <w:r w:rsidR="0083406A" w:rsidRPr="00F33887">
              <w:rPr>
                <w:rFonts w:asciiTheme="minorHAnsi" w:hAnsiTheme="minorHAnsi" w:cstheme="minorHAnsi"/>
                <w:sz w:val="20"/>
                <w:szCs w:val="20"/>
              </w:rPr>
              <w:t>ień udowy cementowy wykonany ze </w:t>
            </w:r>
            <w:r w:rsidRPr="00F33887">
              <w:rPr>
                <w:rFonts w:asciiTheme="minorHAnsi" w:hAnsiTheme="minorHAnsi" w:cstheme="minorHAnsi"/>
                <w:sz w:val="20"/>
                <w:szCs w:val="20"/>
              </w:rPr>
              <w:t>stopu CoCrMo w długościach 120, 150, 200 mm w grubościach  12, 14, 16, 18 mm</w:t>
            </w:r>
            <w:r w:rsidR="0083406A"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1DDEB2C"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6993F4DD"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6C25A21E" w14:textId="4FACA578"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7AC93EF3" w14:textId="35E28F9F"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1580D968" w14:textId="2FBE62D7"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0B211844" w14:textId="071AF1E4" w:rsidR="00EE039A" w:rsidRPr="00F33887" w:rsidRDefault="00EE039A" w:rsidP="00EE039A">
            <w:pPr>
              <w:autoSpaceDN/>
              <w:jc w:val="center"/>
              <w:rPr>
                <w:rFonts w:asciiTheme="minorHAnsi" w:hAnsiTheme="minorHAnsi" w:cstheme="minorHAnsi"/>
                <w:sz w:val="20"/>
                <w:szCs w:val="20"/>
              </w:rPr>
            </w:pPr>
          </w:p>
        </w:tc>
      </w:tr>
      <w:tr w:rsidR="009C5F5E" w:rsidRPr="004E6308" w14:paraId="0A7BCC53" w14:textId="77777777" w:rsidTr="009C5F5E">
        <w:trPr>
          <w:trHeight w:val="269"/>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8F170"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6.</w:t>
            </w:r>
          </w:p>
        </w:tc>
        <w:tc>
          <w:tcPr>
            <w:tcW w:w="2560" w:type="pct"/>
            <w:tcBorders>
              <w:top w:val="single" w:sz="4" w:space="0" w:color="auto"/>
              <w:left w:val="nil"/>
              <w:bottom w:val="single" w:sz="4" w:space="0" w:color="auto"/>
              <w:right w:val="single" w:sz="4" w:space="0" w:color="auto"/>
            </w:tcBorders>
            <w:shd w:val="clear" w:color="auto" w:fill="auto"/>
          </w:tcPr>
          <w:p w14:paraId="6E0352AA" w14:textId="16858DEE"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Element przedłużający 25 mm</w:t>
            </w:r>
            <w:r w:rsidR="0083406A"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0874310"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302487AB"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04757035" w14:textId="2F530BCA"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285E66DD" w14:textId="2BB73AAF"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489CFC4F" w14:textId="2D54DD36"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9883C3D" w14:textId="50985936" w:rsidR="00EE039A" w:rsidRPr="00F33887" w:rsidRDefault="00EE039A" w:rsidP="00EE039A">
            <w:pPr>
              <w:autoSpaceDN/>
              <w:jc w:val="center"/>
              <w:rPr>
                <w:rFonts w:asciiTheme="minorHAnsi" w:hAnsiTheme="minorHAnsi" w:cstheme="minorHAnsi"/>
                <w:sz w:val="20"/>
                <w:szCs w:val="20"/>
              </w:rPr>
            </w:pPr>
          </w:p>
        </w:tc>
      </w:tr>
      <w:tr w:rsidR="009C5F5E" w:rsidRPr="004E6308" w14:paraId="521DB96A" w14:textId="77777777" w:rsidTr="009C5F5E">
        <w:trPr>
          <w:trHeight w:val="331"/>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A4FAA"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7.</w:t>
            </w:r>
          </w:p>
        </w:tc>
        <w:tc>
          <w:tcPr>
            <w:tcW w:w="2560" w:type="pct"/>
            <w:tcBorders>
              <w:top w:val="single" w:sz="4" w:space="0" w:color="auto"/>
              <w:left w:val="nil"/>
              <w:bottom w:val="single" w:sz="4" w:space="0" w:color="auto"/>
              <w:right w:val="single" w:sz="4" w:space="0" w:color="auto"/>
            </w:tcBorders>
            <w:shd w:val="clear" w:color="auto" w:fill="auto"/>
          </w:tcPr>
          <w:p w14:paraId="05AEF97D" w14:textId="1CA29F2E"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Śruba do trzpienia udowego o średnicy 8 mm długość 25,50mm</w:t>
            </w:r>
            <w:r w:rsidR="0083406A"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4A5E3E3"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0B244D24"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0AB0111C" w14:textId="1E72A154"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1F8D0709" w14:textId="0AC0B87F"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0053B007" w14:textId="1FF81169"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594A229" w14:textId="7FA35729" w:rsidR="00EE039A" w:rsidRPr="00F33887" w:rsidRDefault="00EE039A" w:rsidP="00EE039A">
            <w:pPr>
              <w:autoSpaceDN/>
              <w:jc w:val="center"/>
              <w:rPr>
                <w:rFonts w:asciiTheme="minorHAnsi" w:hAnsiTheme="minorHAnsi" w:cstheme="minorHAnsi"/>
                <w:sz w:val="20"/>
                <w:szCs w:val="20"/>
              </w:rPr>
            </w:pPr>
          </w:p>
        </w:tc>
      </w:tr>
      <w:tr w:rsidR="009C5F5E" w:rsidRPr="004E6308" w14:paraId="713D42EE" w14:textId="77777777" w:rsidTr="009C5F5E">
        <w:trPr>
          <w:trHeight w:val="303"/>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EFA69"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8.</w:t>
            </w:r>
          </w:p>
        </w:tc>
        <w:tc>
          <w:tcPr>
            <w:tcW w:w="2560" w:type="pct"/>
            <w:tcBorders>
              <w:top w:val="single" w:sz="4" w:space="0" w:color="auto"/>
              <w:left w:val="nil"/>
              <w:bottom w:val="single" w:sz="4" w:space="0" w:color="auto"/>
              <w:right w:val="single" w:sz="4" w:space="0" w:color="auto"/>
            </w:tcBorders>
            <w:shd w:val="clear" w:color="auto" w:fill="auto"/>
          </w:tcPr>
          <w:p w14:paraId="2BB9855B" w14:textId="25C178A3"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Augment piszczelowy z powłoką srebra</w:t>
            </w:r>
            <w:r w:rsidR="0083406A"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73DCD87"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690262DF"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1B97F302" w14:textId="53B11AC6"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2F526014" w14:textId="5C3E0E22"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063CBCA1" w14:textId="2EA3C80B"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631D2C66" w14:textId="3853CB56" w:rsidR="00EE039A" w:rsidRPr="00F33887" w:rsidRDefault="00EE039A" w:rsidP="00EE039A">
            <w:pPr>
              <w:autoSpaceDN/>
              <w:jc w:val="center"/>
              <w:rPr>
                <w:rFonts w:asciiTheme="minorHAnsi" w:hAnsiTheme="minorHAnsi" w:cstheme="minorHAnsi"/>
                <w:sz w:val="20"/>
                <w:szCs w:val="20"/>
              </w:rPr>
            </w:pPr>
          </w:p>
        </w:tc>
      </w:tr>
      <w:tr w:rsidR="009C5F5E" w:rsidRPr="004E6308" w14:paraId="6AF04029" w14:textId="77777777" w:rsidTr="009C5F5E">
        <w:trPr>
          <w:trHeight w:val="552"/>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DAAA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9.</w:t>
            </w:r>
          </w:p>
        </w:tc>
        <w:tc>
          <w:tcPr>
            <w:tcW w:w="2560" w:type="pct"/>
            <w:tcBorders>
              <w:top w:val="single" w:sz="4" w:space="0" w:color="auto"/>
              <w:left w:val="nil"/>
              <w:bottom w:val="single" w:sz="4" w:space="0" w:color="auto"/>
              <w:right w:val="single" w:sz="4" w:space="0" w:color="auto"/>
            </w:tcBorders>
            <w:shd w:val="clear" w:color="auto" w:fill="auto"/>
          </w:tcPr>
          <w:p w14:paraId="16C8D529" w14:textId="67B38A61" w:rsidR="00EE039A" w:rsidRPr="00F33887" w:rsidRDefault="00EE039A" w:rsidP="00EE039A">
            <w:pPr>
              <w:shd w:val="clear" w:color="auto" w:fill="FFFFFF"/>
              <w:tabs>
                <w:tab w:val="left" w:pos="10490"/>
              </w:tabs>
              <w:contextualSpacing/>
              <w:jc w:val="both"/>
              <w:rPr>
                <w:rFonts w:asciiTheme="minorHAnsi" w:hAnsiTheme="minorHAnsi" w:cstheme="minorHAnsi"/>
                <w:sz w:val="20"/>
                <w:szCs w:val="20"/>
              </w:rPr>
            </w:pPr>
            <w:r w:rsidRPr="00F33887">
              <w:rPr>
                <w:rFonts w:asciiTheme="minorHAnsi" w:hAnsiTheme="minorHAnsi" w:cstheme="minorHAnsi"/>
                <w:sz w:val="20"/>
                <w:szCs w:val="20"/>
              </w:rPr>
              <w:t xml:space="preserve">Stożki uzupełniające piszczelowe metafizjalne </w:t>
            </w:r>
            <w:r w:rsidR="00F124CD" w:rsidRPr="00F33887">
              <w:rPr>
                <w:rFonts w:asciiTheme="minorHAnsi" w:hAnsiTheme="minorHAnsi" w:cstheme="minorHAnsi"/>
                <w:sz w:val="20"/>
                <w:szCs w:val="20"/>
              </w:rPr>
              <w:t>(Sleeve) w 4 rozmiarach</w:t>
            </w:r>
            <w:r w:rsidR="00F33887">
              <w:rPr>
                <w:rFonts w:asciiTheme="minorHAnsi" w:hAnsiTheme="minorHAnsi" w:cstheme="minorHAnsi"/>
                <w:sz w:val="20"/>
                <w:szCs w:val="20"/>
              </w:rPr>
              <w:t xml:space="preserve"> oraz </w:t>
            </w:r>
            <w:r w:rsidR="0083406A" w:rsidRPr="00F33887">
              <w:rPr>
                <w:rFonts w:asciiTheme="minorHAnsi" w:hAnsiTheme="minorHAnsi" w:cstheme="minorHAnsi"/>
                <w:sz w:val="20"/>
                <w:szCs w:val="20"/>
              </w:rPr>
              <w:t>z </w:t>
            </w:r>
            <w:r w:rsidRPr="00F33887">
              <w:rPr>
                <w:rFonts w:asciiTheme="minorHAnsi" w:hAnsiTheme="minorHAnsi" w:cstheme="minorHAnsi"/>
                <w:sz w:val="20"/>
                <w:szCs w:val="20"/>
              </w:rPr>
              <w:t>wbudowanymi augmentami 5 i 10 mm, tytanowe p</w:t>
            </w:r>
            <w:r w:rsidR="00F33887">
              <w:rPr>
                <w:rFonts w:asciiTheme="minorHAnsi" w:hAnsiTheme="minorHAnsi" w:cstheme="minorHAnsi"/>
                <w:sz w:val="20"/>
                <w:szCs w:val="20"/>
              </w:rPr>
              <w:t>orowate wykonane techniką 3 D i </w:t>
            </w:r>
            <w:r w:rsidRPr="00F33887">
              <w:rPr>
                <w:rFonts w:asciiTheme="minorHAnsi" w:hAnsiTheme="minorHAnsi" w:cstheme="minorHAnsi"/>
                <w:sz w:val="20"/>
                <w:szCs w:val="20"/>
              </w:rPr>
              <w:t>stożki uzupełniające ubytki nasady kości piszc</w:t>
            </w:r>
            <w:r w:rsidR="0083406A" w:rsidRPr="00F33887">
              <w:rPr>
                <w:rFonts w:asciiTheme="minorHAnsi" w:hAnsiTheme="minorHAnsi" w:cstheme="minorHAnsi"/>
                <w:sz w:val="20"/>
                <w:szCs w:val="20"/>
              </w:rPr>
              <w:t>zelowej (Cony) w 4 rozmiarach i </w:t>
            </w:r>
            <w:r w:rsidRPr="00F33887">
              <w:rPr>
                <w:rFonts w:asciiTheme="minorHAnsi" w:hAnsiTheme="minorHAnsi" w:cstheme="minorHAnsi"/>
                <w:sz w:val="20"/>
                <w:szCs w:val="20"/>
              </w:rPr>
              <w:t>wysokościach 20, 30 mm i schodkowe (prawe i lewe) w 4 rozmiarach i wysokości 30 mm tytanowe porowate wykonane techniką 3 D</w:t>
            </w:r>
            <w:r w:rsidR="00F124CD" w:rsidRPr="00F33887">
              <w:rPr>
                <w:rFonts w:asciiTheme="minorHAnsi" w:hAnsiTheme="minorHAnsi" w:cstheme="minorHAnsi"/>
                <w:sz w:val="20"/>
                <w:szCs w:val="20"/>
              </w:rPr>
              <w:t>.</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1A64F7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w:t>
            </w:r>
          </w:p>
        </w:tc>
        <w:tc>
          <w:tcPr>
            <w:tcW w:w="413" w:type="pct"/>
            <w:tcBorders>
              <w:top w:val="single" w:sz="4" w:space="0" w:color="auto"/>
              <w:left w:val="nil"/>
              <w:bottom w:val="single" w:sz="4" w:space="0" w:color="auto"/>
              <w:right w:val="single" w:sz="4" w:space="0" w:color="auto"/>
            </w:tcBorders>
            <w:shd w:val="clear" w:color="auto" w:fill="auto"/>
            <w:vAlign w:val="center"/>
          </w:tcPr>
          <w:p w14:paraId="5443BD08" w14:textId="77777777" w:rsidR="00EE039A" w:rsidRPr="00F33887" w:rsidRDefault="00EE039A" w:rsidP="00EE039A">
            <w:pPr>
              <w:autoSpaceDN/>
              <w:jc w:val="center"/>
              <w:rPr>
                <w:rFonts w:asciiTheme="minorHAnsi" w:hAnsiTheme="minorHAnsi" w:cstheme="minorHAnsi"/>
                <w:sz w:val="20"/>
                <w:szCs w:val="20"/>
              </w:rPr>
            </w:pPr>
          </w:p>
        </w:tc>
        <w:tc>
          <w:tcPr>
            <w:tcW w:w="520" w:type="pct"/>
            <w:tcBorders>
              <w:top w:val="single" w:sz="4" w:space="0" w:color="auto"/>
              <w:left w:val="nil"/>
              <w:bottom w:val="single" w:sz="4" w:space="0" w:color="auto"/>
              <w:right w:val="single" w:sz="4" w:space="0" w:color="auto"/>
            </w:tcBorders>
            <w:shd w:val="clear" w:color="auto" w:fill="auto"/>
            <w:vAlign w:val="center"/>
          </w:tcPr>
          <w:p w14:paraId="45B7C136" w14:textId="05595ED9" w:rsidR="00EE039A" w:rsidRPr="00F33887" w:rsidRDefault="00EE039A" w:rsidP="00EE039A">
            <w:pPr>
              <w:autoSpaceDN/>
              <w:jc w:val="center"/>
              <w:rPr>
                <w:rFonts w:asciiTheme="minorHAnsi" w:hAnsiTheme="minorHAnsi" w:cstheme="minorHAnsi"/>
                <w:sz w:val="20"/>
                <w:szCs w:val="20"/>
              </w:rPr>
            </w:pPr>
          </w:p>
        </w:tc>
        <w:tc>
          <w:tcPr>
            <w:tcW w:w="362" w:type="pct"/>
            <w:tcBorders>
              <w:top w:val="single" w:sz="4" w:space="0" w:color="auto"/>
              <w:left w:val="nil"/>
              <w:bottom w:val="single" w:sz="4" w:space="0" w:color="auto"/>
              <w:right w:val="single" w:sz="4" w:space="0" w:color="auto"/>
            </w:tcBorders>
            <w:shd w:val="clear" w:color="auto" w:fill="auto"/>
            <w:vAlign w:val="center"/>
          </w:tcPr>
          <w:p w14:paraId="357BFE46" w14:textId="24A5BD3C" w:rsidR="00EE039A" w:rsidRPr="00F33887" w:rsidRDefault="00EE039A" w:rsidP="00EE039A">
            <w:pPr>
              <w:autoSpaceDN/>
              <w:jc w:val="center"/>
              <w:rPr>
                <w:rFonts w:asciiTheme="minorHAnsi" w:hAnsiTheme="minorHAnsi" w:cstheme="minorHAnsi"/>
                <w:sz w:val="20"/>
                <w:szCs w:val="20"/>
              </w:rPr>
            </w:pPr>
          </w:p>
        </w:tc>
        <w:tc>
          <w:tcPr>
            <w:tcW w:w="351" w:type="pct"/>
            <w:tcBorders>
              <w:top w:val="single" w:sz="4" w:space="0" w:color="auto"/>
              <w:left w:val="nil"/>
              <w:bottom w:val="single" w:sz="4" w:space="0" w:color="auto"/>
              <w:right w:val="single" w:sz="4" w:space="0" w:color="auto"/>
            </w:tcBorders>
            <w:vAlign w:val="center"/>
          </w:tcPr>
          <w:p w14:paraId="70D68C1C" w14:textId="4C5CF166" w:rsidR="00EE039A" w:rsidRPr="00F33887" w:rsidRDefault="00EE039A" w:rsidP="00EE039A">
            <w:pPr>
              <w:jc w:val="center"/>
              <w:rPr>
                <w:rFonts w:asciiTheme="minorHAnsi" w:hAnsiTheme="minorHAnsi" w:cstheme="minorHAnsi"/>
                <w:sz w:val="20"/>
                <w:szCs w:val="20"/>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1C9EF5A" w14:textId="01AC7D6F" w:rsidR="00EE039A" w:rsidRPr="00F33887" w:rsidRDefault="00EE039A" w:rsidP="00EE039A">
            <w:pPr>
              <w:autoSpaceDN/>
              <w:jc w:val="center"/>
              <w:rPr>
                <w:rFonts w:asciiTheme="minorHAnsi" w:hAnsiTheme="minorHAnsi" w:cstheme="minorHAnsi"/>
                <w:sz w:val="20"/>
                <w:szCs w:val="20"/>
              </w:rPr>
            </w:pPr>
          </w:p>
        </w:tc>
      </w:tr>
      <w:tr w:rsidR="009C5F5E" w:rsidRPr="004E6308" w14:paraId="00B52F8D" w14:textId="77777777" w:rsidTr="008F783A">
        <w:trPr>
          <w:trHeight w:val="312"/>
        </w:trPr>
        <w:tc>
          <w:tcPr>
            <w:tcW w:w="340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DDA5776" w14:textId="18E5C361" w:rsidR="00EE039A" w:rsidRPr="004E6308" w:rsidRDefault="00EE039A" w:rsidP="008F783A">
            <w:pPr>
              <w:autoSpaceDN/>
              <w:jc w:val="center"/>
              <w:rPr>
                <w:rFonts w:asciiTheme="minorHAnsi" w:hAnsiTheme="minorHAnsi" w:cstheme="minorHAnsi"/>
                <w:sz w:val="22"/>
                <w:szCs w:val="22"/>
              </w:rPr>
            </w:pPr>
            <w:r w:rsidRPr="004E6308">
              <w:rPr>
                <w:rFonts w:asciiTheme="minorHAnsi" w:hAnsiTheme="minorHAnsi" w:cstheme="minorHAnsi"/>
                <w:b/>
                <w:bCs/>
                <w:iCs/>
                <w:sz w:val="22"/>
                <w:szCs w:val="22"/>
              </w:rPr>
              <w:t>WARTOŚĆ GLOBALNA</w:t>
            </w:r>
          </w:p>
        </w:tc>
        <w:tc>
          <w:tcPr>
            <w:tcW w:w="520" w:type="pct"/>
            <w:tcBorders>
              <w:top w:val="single" w:sz="4" w:space="0" w:color="auto"/>
              <w:left w:val="nil"/>
              <w:bottom w:val="single" w:sz="4" w:space="0" w:color="auto"/>
              <w:right w:val="single" w:sz="4" w:space="0" w:color="auto"/>
            </w:tcBorders>
            <w:shd w:val="clear" w:color="auto" w:fill="auto"/>
            <w:vAlign w:val="center"/>
          </w:tcPr>
          <w:p w14:paraId="5C5A195D" w14:textId="77777777" w:rsidR="00EE039A" w:rsidRPr="004E6308" w:rsidRDefault="00EE039A" w:rsidP="00EE039A">
            <w:pPr>
              <w:autoSpaceDN/>
              <w:jc w:val="center"/>
              <w:rPr>
                <w:rFonts w:asciiTheme="minorHAnsi" w:hAnsiTheme="minorHAnsi" w:cstheme="minorHAnsi"/>
                <w:sz w:val="22"/>
                <w:szCs w:val="22"/>
              </w:rPr>
            </w:pPr>
            <w:r w:rsidRPr="004E6308">
              <w:rPr>
                <w:rFonts w:asciiTheme="minorHAnsi" w:hAnsiTheme="minorHAnsi" w:cstheme="minorHAnsi"/>
                <w:b/>
                <w:sz w:val="22"/>
                <w:szCs w:val="22"/>
              </w:rPr>
              <w:t>NETTO:</w:t>
            </w:r>
          </w:p>
        </w:tc>
        <w:tc>
          <w:tcPr>
            <w:tcW w:w="362" w:type="pct"/>
            <w:tcBorders>
              <w:top w:val="single" w:sz="4" w:space="0" w:color="auto"/>
              <w:left w:val="nil"/>
              <w:bottom w:val="single" w:sz="4" w:space="0" w:color="auto"/>
              <w:right w:val="single" w:sz="4" w:space="0" w:color="auto"/>
            </w:tcBorders>
            <w:shd w:val="clear" w:color="auto" w:fill="auto"/>
            <w:vAlign w:val="center"/>
          </w:tcPr>
          <w:p w14:paraId="078BFA47" w14:textId="5154C0F9" w:rsidR="00EE039A" w:rsidRPr="004E6308" w:rsidRDefault="00EE039A" w:rsidP="00EE039A">
            <w:pPr>
              <w:autoSpaceDN/>
              <w:jc w:val="center"/>
              <w:rPr>
                <w:rFonts w:asciiTheme="minorHAnsi" w:hAnsiTheme="minorHAnsi" w:cstheme="minorHAnsi"/>
                <w:b/>
                <w:sz w:val="22"/>
                <w:szCs w:val="22"/>
              </w:rPr>
            </w:pPr>
          </w:p>
        </w:tc>
        <w:tc>
          <w:tcPr>
            <w:tcW w:w="351" w:type="pct"/>
            <w:tcBorders>
              <w:top w:val="single" w:sz="4" w:space="0" w:color="auto"/>
              <w:left w:val="nil"/>
              <w:bottom w:val="single" w:sz="4" w:space="0" w:color="auto"/>
              <w:right w:val="single" w:sz="4" w:space="0" w:color="auto"/>
            </w:tcBorders>
            <w:vAlign w:val="center"/>
          </w:tcPr>
          <w:p w14:paraId="200D2214" w14:textId="77777777" w:rsidR="00EE039A" w:rsidRPr="004E6308" w:rsidRDefault="00EE039A" w:rsidP="00EE039A">
            <w:pPr>
              <w:autoSpaceDN/>
              <w:jc w:val="center"/>
              <w:rPr>
                <w:rFonts w:asciiTheme="minorHAnsi" w:hAnsiTheme="minorHAnsi" w:cstheme="minorHAnsi"/>
                <w:sz w:val="22"/>
                <w:szCs w:val="22"/>
              </w:rPr>
            </w:pPr>
            <w:r w:rsidRPr="004E6308">
              <w:rPr>
                <w:rFonts w:asciiTheme="minorHAnsi" w:hAnsiTheme="minorHAnsi" w:cstheme="minorHAnsi"/>
                <w:b/>
                <w:sz w:val="22"/>
                <w:szCs w:val="22"/>
              </w:rPr>
              <w:t>BRUTTO:</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32E11A28" w14:textId="3B7BEC66" w:rsidR="00EE039A" w:rsidRPr="004E6308" w:rsidRDefault="00EE039A" w:rsidP="00EE039A">
            <w:pPr>
              <w:autoSpaceDN/>
              <w:jc w:val="center"/>
              <w:rPr>
                <w:rFonts w:asciiTheme="minorHAnsi" w:hAnsiTheme="minorHAnsi" w:cstheme="minorHAnsi"/>
                <w:b/>
                <w:sz w:val="22"/>
                <w:szCs w:val="22"/>
              </w:rPr>
            </w:pPr>
          </w:p>
        </w:tc>
      </w:tr>
    </w:tbl>
    <w:p w14:paraId="41EDDE7C" w14:textId="77777777" w:rsidR="00EE039A" w:rsidRPr="00F33887" w:rsidRDefault="00EE039A" w:rsidP="00EE039A">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5D7CFF9B" w14:textId="77777777" w:rsidR="00EE039A" w:rsidRPr="004E6308" w:rsidRDefault="00EE039A" w:rsidP="00EE039A">
      <w:pPr>
        <w:rPr>
          <w:rFonts w:asciiTheme="minorHAnsi" w:hAnsiTheme="minorHAnsi" w:cstheme="minorHAnsi"/>
        </w:rPr>
      </w:pPr>
    </w:p>
    <w:p w14:paraId="63F3ABC8" w14:textId="77777777" w:rsidR="00EE039A" w:rsidRPr="009C5F5E" w:rsidRDefault="00EE039A" w:rsidP="00EE039A">
      <w:pPr>
        <w:rPr>
          <w:rFonts w:asciiTheme="minorHAnsi" w:hAnsiTheme="minorHAnsi" w:cstheme="minorHAnsi"/>
          <w:color w:val="00B050"/>
        </w:rPr>
      </w:pPr>
    </w:p>
    <w:p w14:paraId="495EE753" w14:textId="77777777" w:rsidR="00EE039A" w:rsidRDefault="00EE039A" w:rsidP="00EE039A">
      <w:pPr>
        <w:rPr>
          <w:rFonts w:asciiTheme="minorHAnsi" w:hAnsiTheme="minorHAnsi" w:cstheme="minorHAnsi"/>
          <w:color w:val="00B050"/>
        </w:rPr>
      </w:pPr>
    </w:p>
    <w:p w14:paraId="41851F1A" w14:textId="77777777" w:rsidR="008F783A" w:rsidRDefault="008F783A" w:rsidP="00EE039A">
      <w:pPr>
        <w:rPr>
          <w:rFonts w:asciiTheme="minorHAnsi" w:hAnsiTheme="minorHAnsi" w:cstheme="minorHAnsi"/>
          <w:color w:val="00B050"/>
        </w:rPr>
      </w:pPr>
    </w:p>
    <w:p w14:paraId="62ECA71F" w14:textId="77777777" w:rsidR="00F33887" w:rsidRPr="009C5F5E" w:rsidRDefault="00F33887" w:rsidP="00EE039A">
      <w:pPr>
        <w:rPr>
          <w:rFonts w:asciiTheme="minorHAnsi" w:hAnsiTheme="minorHAnsi" w:cstheme="minorHAnsi"/>
          <w:color w:val="00B050"/>
        </w:rPr>
      </w:pPr>
    </w:p>
    <w:p w14:paraId="3BADEA45" w14:textId="77777777" w:rsidR="00EE039A" w:rsidRPr="009C5F5E" w:rsidRDefault="00EE039A" w:rsidP="00EE039A">
      <w:pPr>
        <w:rPr>
          <w:rFonts w:asciiTheme="minorHAnsi" w:hAnsiTheme="minorHAnsi" w:cstheme="minorHAnsi"/>
          <w:color w:val="00B050"/>
        </w:rPr>
      </w:pPr>
    </w:p>
    <w:p w14:paraId="1F66CA55" w14:textId="77777777" w:rsidR="00EE039A" w:rsidRPr="008F783A" w:rsidRDefault="00EE039A" w:rsidP="00EE039A">
      <w:pPr>
        <w:shd w:val="clear" w:color="auto" w:fill="FFFFFF"/>
        <w:tabs>
          <w:tab w:val="left" w:pos="10490"/>
        </w:tabs>
        <w:contextualSpacing/>
        <w:jc w:val="right"/>
        <w:rPr>
          <w:rFonts w:asciiTheme="minorHAnsi" w:hAnsiTheme="minorHAnsi" w:cstheme="minorHAnsi"/>
          <w:b/>
        </w:rPr>
      </w:pPr>
      <w:r w:rsidRPr="008F783A">
        <w:rPr>
          <w:rFonts w:asciiTheme="minorHAnsi" w:hAnsiTheme="minorHAnsi" w:cstheme="minorHAnsi"/>
          <w:b/>
          <w:spacing w:val="-6"/>
        </w:rPr>
        <w:lastRenderedPageBreak/>
        <w:t>Załącznik nr 2 do SWZ</w:t>
      </w:r>
    </w:p>
    <w:p w14:paraId="456CDD5E" w14:textId="77777777" w:rsidR="00EE039A" w:rsidRPr="008F783A" w:rsidRDefault="00EE039A" w:rsidP="00EE039A">
      <w:pPr>
        <w:shd w:val="clear" w:color="auto" w:fill="FFFFFF"/>
        <w:spacing w:before="396"/>
        <w:ind w:right="122"/>
        <w:contextualSpacing/>
        <w:jc w:val="center"/>
        <w:rPr>
          <w:rFonts w:asciiTheme="minorHAnsi" w:hAnsiTheme="minorHAnsi" w:cstheme="minorHAnsi"/>
          <w:b/>
          <w:bCs/>
          <w:spacing w:val="-8"/>
        </w:rPr>
      </w:pPr>
      <w:r w:rsidRPr="008F783A">
        <w:rPr>
          <w:rFonts w:asciiTheme="minorHAnsi" w:hAnsiTheme="minorHAnsi" w:cstheme="minorHAnsi"/>
          <w:b/>
          <w:bCs/>
          <w:spacing w:val="-8"/>
        </w:rPr>
        <w:t>FORMULARZ CENOWY</w:t>
      </w:r>
    </w:p>
    <w:p w14:paraId="7C754BB7" w14:textId="4BB8B97B" w:rsidR="00EE039A" w:rsidRPr="008F783A" w:rsidRDefault="00EA3EFA" w:rsidP="00EE039A">
      <w:pPr>
        <w:rPr>
          <w:rFonts w:asciiTheme="minorHAnsi" w:hAnsiTheme="minorHAnsi" w:cstheme="minorHAnsi"/>
          <w:b/>
        </w:rPr>
      </w:pPr>
      <w:r>
        <w:rPr>
          <w:rFonts w:asciiTheme="minorHAnsi" w:hAnsiTheme="minorHAnsi" w:cstheme="minorHAnsi"/>
          <w:b/>
          <w:bCs/>
          <w:iCs/>
          <w:spacing w:val="-6"/>
        </w:rPr>
        <w:t>PAKIET 15</w:t>
      </w:r>
      <w:r w:rsidR="00EE039A" w:rsidRPr="008F783A">
        <w:rPr>
          <w:rFonts w:asciiTheme="minorHAnsi" w:hAnsiTheme="minorHAnsi" w:cstheme="minorHAnsi"/>
          <w:b/>
          <w:bCs/>
          <w:iCs/>
        </w:rPr>
        <w:t xml:space="preserve">: </w:t>
      </w:r>
      <w:r w:rsidR="00EE039A" w:rsidRPr="008F783A">
        <w:rPr>
          <w:rFonts w:asciiTheme="minorHAnsi" w:hAnsiTheme="minorHAnsi" w:cstheme="minorHAnsi"/>
          <w:b/>
        </w:rPr>
        <w:t>Endoproteza stawu kolanowego</w:t>
      </w: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471"/>
        <w:gridCol w:w="7529"/>
        <w:gridCol w:w="762"/>
        <w:gridCol w:w="1197"/>
        <w:gridCol w:w="1359"/>
        <w:gridCol w:w="1197"/>
        <w:gridCol w:w="1015"/>
        <w:gridCol w:w="1180"/>
      </w:tblGrid>
      <w:tr w:rsidR="009C5F5E" w:rsidRPr="004E6308" w14:paraId="03B990ED" w14:textId="77777777" w:rsidTr="009C5F5E">
        <w:trPr>
          <w:trHeight w:val="851"/>
        </w:trPr>
        <w:tc>
          <w:tcPr>
            <w:tcW w:w="160" w:type="pct"/>
            <w:tcBorders>
              <w:top w:val="single" w:sz="4" w:space="0" w:color="auto"/>
              <w:left w:val="single" w:sz="4" w:space="0" w:color="auto"/>
              <w:bottom w:val="nil"/>
              <w:right w:val="single" w:sz="4" w:space="0" w:color="auto"/>
            </w:tcBorders>
            <w:shd w:val="clear" w:color="auto" w:fill="auto"/>
            <w:noWrap/>
            <w:vAlign w:val="center"/>
            <w:hideMark/>
          </w:tcPr>
          <w:p w14:paraId="3AE6B340"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Lp.</w:t>
            </w:r>
          </w:p>
        </w:tc>
        <w:tc>
          <w:tcPr>
            <w:tcW w:w="2559" w:type="pct"/>
            <w:tcBorders>
              <w:top w:val="single" w:sz="4" w:space="0" w:color="auto"/>
              <w:left w:val="single" w:sz="4" w:space="0" w:color="auto"/>
              <w:bottom w:val="nil"/>
              <w:right w:val="single" w:sz="4" w:space="0" w:color="auto"/>
            </w:tcBorders>
            <w:shd w:val="clear" w:color="auto" w:fill="auto"/>
            <w:noWrap/>
            <w:vAlign w:val="center"/>
            <w:hideMark/>
          </w:tcPr>
          <w:p w14:paraId="3F777D2F"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Nazwa</w:t>
            </w:r>
          </w:p>
        </w:tc>
        <w:tc>
          <w:tcPr>
            <w:tcW w:w="259" w:type="pct"/>
            <w:tcBorders>
              <w:top w:val="single" w:sz="4" w:space="0" w:color="auto"/>
              <w:left w:val="single" w:sz="4" w:space="0" w:color="auto"/>
              <w:bottom w:val="nil"/>
              <w:right w:val="single" w:sz="4" w:space="0" w:color="auto"/>
            </w:tcBorders>
            <w:shd w:val="clear" w:color="auto" w:fill="auto"/>
            <w:vAlign w:val="center"/>
            <w:hideMark/>
          </w:tcPr>
          <w:p w14:paraId="660A533B"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Ilość w szt.</w:t>
            </w:r>
          </w:p>
          <w:p w14:paraId="3527F280" w14:textId="77777777" w:rsidR="00EE039A" w:rsidRPr="004E6308" w:rsidRDefault="00EE039A" w:rsidP="00EE039A">
            <w:pPr>
              <w:autoSpaceDN/>
              <w:jc w:val="center"/>
              <w:rPr>
                <w:rFonts w:asciiTheme="minorHAnsi" w:hAnsiTheme="minorHAnsi" w:cstheme="minorHAnsi"/>
                <w:b/>
                <w:bCs/>
                <w:sz w:val="22"/>
                <w:szCs w:val="22"/>
              </w:rPr>
            </w:pPr>
          </w:p>
        </w:tc>
        <w:tc>
          <w:tcPr>
            <w:tcW w:w="406" w:type="pct"/>
            <w:tcBorders>
              <w:top w:val="single" w:sz="4" w:space="0" w:color="auto"/>
              <w:left w:val="nil"/>
              <w:bottom w:val="nil"/>
              <w:right w:val="single" w:sz="4" w:space="0" w:color="auto"/>
            </w:tcBorders>
            <w:shd w:val="clear" w:color="auto" w:fill="auto"/>
            <w:vAlign w:val="center"/>
            <w:hideMark/>
          </w:tcPr>
          <w:p w14:paraId="588ED9D6"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Producent</w:t>
            </w:r>
          </w:p>
        </w:tc>
        <w:tc>
          <w:tcPr>
            <w:tcW w:w="462" w:type="pct"/>
            <w:tcBorders>
              <w:top w:val="single" w:sz="4" w:space="0" w:color="auto"/>
              <w:left w:val="nil"/>
              <w:bottom w:val="nil"/>
              <w:right w:val="single" w:sz="4" w:space="0" w:color="auto"/>
            </w:tcBorders>
            <w:shd w:val="clear" w:color="auto" w:fill="auto"/>
            <w:vAlign w:val="center"/>
            <w:hideMark/>
          </w:tcPr>
          <w:p w14:paraId="7B47CF90"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Cena jednostkowa netto</w:t>
            </w:r>
          </w:p>
        </w:tc>
        <w:tc>
          <w:tcPr>
            <w:tcW w:w="407" w:type="pct"/>
            <w:tcBorders>
              <w:top w:val="single" w:sz="4" w:space="0" w:color="auto"/>
              <w:left w:val="nil"/>
              <w:bottom w:val="nil"/>
              <w:right w:val="single" w:sz="4" w:space="0" w:color="auto"/>
            </w:tcBorders>
            <w:shd w:val="clear" w:color="auto" w:fill="auto"/>
            <w:vAlign w:val="center"/>
            <w:hideMark/>
          </w:tcPr>
          <w:p w14:paraId="0CF2CBF0"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netto</w:t>
            </w:r>
          </w:p>
        </w:tc>
        <w:tc>
          <w:tcPr>
            <w:tcW w:w="345" w:type="pct"/>
            <w:tcBorders>
              <w:top w:val="single" w:sz="4" w:space="0" w:color="auto"/>
              <w:left w:val="nil"/>
              <w:bottom w:val="nil"/>
              <w:right w:val="single" w:sz="4" w:space="0" w:color="auto"/>
            </w:tcBorders>
            <w:vAlign w:val="center"/>
          </w:tcPr>
          <w:p w14:paraId="59867D25"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Stawka Vat  </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BCECF" w14:textId="77777777" w:rsidR="00EE039A" w:rsidRPr="004E6308" w:rsidRDefault="00EE039A" w:rsidP="00EE039A">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brutto</w:t>
            </w:r>
          </w:p>
        </w:tc>
      </w:tr>
      <w:tr w:rsidR="009C5F5E" w:rsidRPr="004E6308" w14:paraId="012EB46E" w14:textId="77777777" w:rsidTr="00136405">
        <w:trPr>
          <w:trHeight w:val="270"/>
        </w:trPr>
        <w:tc>
          <w:tcPr>
            <w:tcW w:w="5000" w:type="pct"/>
            <w:gridSpan w:val="8"/>
            <w:tcBorders>
              <w:top w:val="single" w:sz="4" w:space="0" w:color="auto"/>
              <w:left w:val="single" w:sz="4" w:space="0" w:color="auto"/>
              <w:bottom w:val="nil"/>
              <w:right w:val="single" w:sz="4" w:space="0" w:color="auto"/>
            </w:tcBorders>
            <w:shd w:val="clear" w:color="auto" w:fill="auto"/>
            <w:noWrap/>
            <w:vAlign w:val="center"/>
          </w:tcPr>
          <w:p w14:paraId="00F990A5" w14:textId="77777777" w:rsidR="00EE039A" w:rsidRPr="00F33887" w:rsidRDefault="00EE039A" w:rsidP="00EE039A">
            <w:pPr>
              <w:autoSpaceDN/>
              <w:jc w:val="center"/>
              <w:rPr>
                <w:rFonts w:asciiTheme="minorHAnsi" w:hAnsiTheme="minorHAnsi" w:cstheme="minorHAnsi"/>
                <w:b/>
                <w:bCs/>
                <w:sz w:val="20"/>
                <w:szCs w:val="20"/>
              </w:rPr>
            </w:pPr>
            <w:r w:rsidRPr="00F33887">
              <w:rPr>
                <w:rFonts w:asciiTheme="minorHAnsi" w:hAnsiTheme="minorHAnsi" w:cstheme="minorHAnsi"/>
                <w:sz w:val="20"/>
                <w:szCs w:val="20"/>
              </w:rPr>
              <w:t>Endoproteza bezcementowa stawu kolanowego MB LD/FB LD</w:t>
            </w:r>
          </w:p>
        </w:tc>
      </w:tr>
      <w:tr w:rsidR="009C5F5E" w:rsidRPr="004E6308" w14:paraId="6ED19B72"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hideMark/>
          </w:tcPr>
          <w:p w14:paraId="77CC930F"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7E32AD80" w14:textId="47DA6E2D"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w:t>
            </w:r>
            <w:r w:rsidR="00F33887">
              <w:rPr>
                <w:rFonts w:asciiTheme="minorHAnsi" w:hAnsiTheme="minorHAnsi" w:cstheme="minorHAnsi"/>
                <w:sz w:val="20"/>
                <w:szCs w:val="20"/>
              </w:rPr>
              <w:t>ch (2, 3, 4, 5, 6), wykonany ze </w:t>
            </w:r>
            <w:r w:rsidRPr="00F33887">
              <w:rPr>
                <w:rFonts w:asciiTheme="minorHAnsi" w:hAnsiTheme="minorHAnsi" w:cstheme="minorHAnsi"/>
                <w:sz w:val="20"/>
                <w:szCs w:val="20"/>
              </w:rPr>
              <w:t>stopu CoCrMo, pokryty okładziną porowatą od wewnętrznej strony elementu.</w:t>
            </w:r>
          </w:p>
        </w:tc>
        <w:tc>
          <w:tcPr>
            <w:tcW w:w="259" w:type="pct"/>
            <w:tcBorders>
              <w:top w:val="single" w:sz="4" w:space="0" w:color="auto"/>
              <w:left w:val="single" w:sz="4" w:space="0" w:color="auto"/>
              <w:right w:val="single" w:sz="4" w:space="0" w:color="auto"/>
            </w:tcBorders>
            <w:shd w:val="clear" w:color="auto" w:fill="auto"/>
            <w:vAlign w:val="center"/>
          </w:tcPr>
          <w:p w14:paraId="7937138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20</w:t>
            </w:r>
          </w:p>
        </w:tc>
        <w:tc>
          <w:tcPr>
            <w:tcW w:w="406" w:type="pct"/>
            <w:tcBorders>
              <w:top w:val="single" w:sz="4" w:space="0" w:color="auto"/>
              <w:left w:val="nil"/>
              <w:right w:val="single" w:sz="4" w:space="0" w:color="auto"/>
            </w:tcBorders>
            <w:shd w:val="clear" w:color="auto" w:fill="auto"/>
            <w:vAlign w:val="center"/>
          </w:tcPr>
          <w:p w14:paraId="50F581B4"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757DB7DF" w14:textId="1D307A22"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7303CBE9" w14:textId="2672CD08"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73B2AB0B" w14:textId="3B0ABFF4"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2858B983" w14:textId="1A0132E8" w:rsidR="00EE039A" w:rsidRPr="00F33887" w:rsidRDefault="00EE039A" w:rsidP="00EE039A">
            <w:pPr>
              <w:autoSpaceDN/>
              <w:jc w:val="center"/>
              <w:rPr>
                <w:rFonts w:asciiTheme="minorHAnsi" w:hAnsiTheme="minorHAnsi" w:cstheme="minorHAnsi"/>
                <w:sz w:val="20"/>
                <w:szCs w:val="20"/>
              </w:rPr>
            </w:pPr>
          </w:p>
        </w:tc>
      </w:tr>
      <w:tr w:rsidR="009C5F5E" w:rsidRPr="004E6308" w14:paraId="09493F6D"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7A4561D7"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59" w:type="pct"/>
            <w:tcBorders>
              <w:top w:val="single" w:sz="4" w:space="0" w:color="auto"/>
              <w:left w:val="nil"/>
              <w:right w:val="single" w:sz="4" w:space="0" w:color="auto"/>
            </w:tcBorders>
            <w:shd w:val="clear" w:color="auto" w:fill="auto"/>
          </w:tcPr>
          <w:p w14:paraId="295DE8E6" w14:textId="6DB61694" w:rsidR="00F124CD"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Element piszczelowy uniwersalny w 6 rozmiarach </w:t>
            </w:r>
            <w:r w:rsidR="00F124CD" w:rsidRPr="00F33887">
              <w:rPr>
                <w:rFonts w:asciiTheme="minorHAnsi" w:hAnsiTheme="minorHAnsi" w:cstheme="minorHAnsi"/>
                <w:sz w:val="20"/>
                <w:szCs w:val="20"/>
              </w:rPr>
              <w:t>(2, 3, 4, 5, 6, 7), wykonany ze </w:t>
            </w:r>
            <w:r w:rsidRPr="00F33887">
              <w:rPr>
                <w:rFonts w:asciiTheme="minorHAnsi" w:hAnsiTheme="minorHAnsi" w:cstheme="minorHAnsi"/>
                <w:sz w:val="20"/>
                <w:szCs w:val="20"/>
              </w:rPr>
              <w:t>stopu CoCrMo, pokryty okładziną porowatą. Powierzchnia plateau wygładzona, umożliwiająca ruchy rotacyjne.</w:t>
            </w:r>
          </w:p>
          <w:p w14:paraId="52C77801" w14:textId="656FEABA"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asymetryczny (prawy, lewy) w 6 rozmiarach (2, 3, 3,5, 4, 5, 6), wykonany ze stopu CoCrMo, pokryty okładziną porowatą.</w:t>
            </w:r>
          </w:p>
        </w:tc>
        <w:tc>
          <w:tcPr>
            <w:tcW w:w="259" w:type="pct"/>
            <w:tcBorders>
              <w:top w:val="single" w:sz="4" w:space="0" w:color="auto"/>
              <w:left w:val="single" w:sz="4" w:space="0" w:color="auto"/>
              <w:right w:val="single" w:sz="4" w:space="0" w:color="auto"/>
            </w:tcBorders>
            <w:shd w:val="clear" w:color="auto" w:fill="auto"/>
            <w:vAlign w:val="center"/>
          </w:tcPr>
          <w:p w14:paraId="4953A4C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20</w:t>
            </w:r>
          </w:p>
        </w:tc>
        <w:tc>
          <w:tcPr>
            <w:tcW w:w="406" w:type="pct"/>
            <w:tcBorders>
              <w:top w:val="single" w:sz="4" w:space="0" w:color="auto"/>
              <w:left w:val="nil"/>
              <w:right w:val="single" w:sz="4" w:space="0" w:color="auto"/>
            </w:tcBorders>
            <w:shd w:val="clear" w:color="auto" w:fill="auto"/>
            <w:vAlign w:val="center"/>
          </w:tcPr>
          <w:p w14:paraId="28E5BED6"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10D6EF56" w14:textId="76BEF26F"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20A876AF" w14:textId="01D580E8"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79DDD324" w14:textId="538A75C9"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4DF9F56D" w14:textId="67CA361A" w:rsidR="00EE039A" w:rsidRPr="00F33887" w:rsidRDefault="00EE039A" w:rsidP="00EE039A">
            <w:pPr>
              <w:autoSpaceDN/>
              <w:jc w:val="center"/>
              <w:rPr>
                <w:rFonts w:asciiTheme="minorHAnsi" w:hAnsiTheme="minorHAnsi" w:cstheme="minorHAnsi"/>
                <w:sz w:val="20"/>
                <w:szCs w:val="20"/>
              </w:rPr>
            </w:pPr>
          </w:p>
        </w:tc>
      </w:tr>
      <w:tr w:rsidR="009C5F5E" w:rsidRPr="004E6308" w14:paraId="0EC611D1"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5A12F07E"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right w:val="single" w:sz="4" w:space="0" w:color="auto"/>
            </w:tcBorders>
            <w:shd w:val="clear" w:color="auto" w:fill="auto"/>
          </w:tcPr>
          <w:p w14:paraId="2732B5A6" w14:textId="77777777" w:rsidR="00F124CD"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Wkładka polietylenowa typu rotating platform o gr</w:t>
            </w:r>
            <w:r w:rsidR="00F124CD" w:rsidRPr="00F33887">
              <w:rPr>
                <w:rFonts w:asciiTheme="minorHAnsi" w:hAnsiTheme="minorHAnsi" w:cstheme="minorHAnsi"/>
                <w:sz w:val="20"/>
                <w:szCs w:val="20"/>
              </w:rPr>
              <w:t>ubościach: 10, 12,5, 15, 17,5 i </w:t>
            </w:r>
            <w:r w:rsidRPr="00F33887">
              <w:rPr>
                <w:rFonts w:asciiTheme="minorHAnsi" w:hAnsiTheme="minorHAnsi" w:cstheme="minorHAnsi"/>
                <w:sz w:val="20"/>
                <w:szCs w:val="20"/>
              </w:rPr>
              <w:t>20mm, wysoce dopasowana do elementu udowego.</w:t>
            </w:r>
          </w:p>
          <w:p w14:paraId="23A0FEF2" w14:textId="5072A788"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Wkładka polietylenowa zatrzaskująca się w tacy piszczelowej, w wysokościach: 10, 12,5, 15, 17,5 i 20mm.</w:t>
            </w:r>
          </w:p>
        </w:tc>
        <w:tc>
          <w:tcPr>
            <w:tcW w:w="259" w:type="pct"/>
            <w:tcBorders>
              <w:top w:val="single" w:sz="4" w:space="0" w:color="auto"/>
              <w:left w:val="single" w:sz="4" w:space="0" w:color="auto"/>
              <w:right w:val="single" w:sz="4" w:space="0" w:color="auto"/>
            </w:tcBorders>
            <w:shd w:val="clear" w:color="auto" w:fill="auto"/>
            <w:vAlign w:val="center"/>
          </w:tcPr>
          <w:p w14:paraId="72615657"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20</w:t>
            </w:r>
          </w:p>
        </w:tc>
        <w:tc>
          <w:tcPr>
            <w:tcW w:w="406" w:type="pct"/>
            <w:tcBorders>
              <w:top w:val="single" w:sz="4" w:space="0" w:color="auto"/>
              <w:left w:val="nil"/>
              <w:right w:val="single" w:sz="4" w:space="0" w:color="auto"/>
            </w:tcBorders>
            <w:shd w:val="clear" w:color="auto" w:fill="auto"/>
            <w:vAlign w:val="center"/>
          </w:tcPr>
          <w:p w14:paraId="1B3A2BF0"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21B4520F" w14:textId="5900E350"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1DBCC1F3" w14:textId="3FA5DC4A"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6D69391A" w14:textId="1CE606F6"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78C092A1" w14:textId="16678856" w:rsidR="00EE039A" w:rsidRPr="00F33887" w:rsidRDefault="00EE039A" w:rsidP="00EE039A">
            <w:pPr>
              <w:autoSpaceDN/>
              <w:jc w:val="center"/>
              <w:rPr>
                <w:rFonts w:asciiTheme="minorHAnsi" w:hAnsiTheme="minorHAnsi" w:cstheme="minorHAnsi"/>
                <w:sz w:val="20"/>
                <w:szCs w:val="20"/>
              </w:rPr>
            </w:pPr>
          </w:p>
        </w:tc>
      </w:tr>
      <w:tr w:rsidR="009C5F5E" w:rsidRPr="004E6308" w14:paraId="08B14B05" w14:textId="77777777" w:rsidTr="00136405">
        <w:trPr>
          <w:trHeight w:val="274"/>
        </w:trPr>
        <w:tc>
          <w:tcPr>
            <w:tcW w:w="5000" w:type="pct"/>
            <w:gridSpan w:val="8"/>
            <w:tcBorders>
              <w:top w:val="single" w:sz="4" w:space="0" w:color="auto"/>
              <w:left w:val="single" w:sz="4" w:space="0" w:color="auto"/>
              <w:right w:val="single" w:sz="4" w:space="0" w:color="auto"/>
            </w:tcBorders>
            <w:shd w:val="clear" w:color="auto" w:fill="auto"/>
            <w:noWrap/>
            <w:vAlign w:val="center"/>
          </w:tcPr>
          <w:p w14:paraId="5FA644FB"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Endoproteza hipoalergiczna bezcementowa stawu kolanowego MB/FB</w:t>
            </w:r>
          </w:p>
        </w:tc>
      </w:tr>
      <w:tr w:rsidR="009C5F5E" w:rsidRPr="004E6308" w14:paraId="4C1A546F" w14:textId="77777777" w:rsidTr="009C5F5E">
        <w:trPr>
          <w:trHeight w:val="274"/>
        </w:trPr>
        <w:tc>
          <w:tcPr>
            <w:tcW w:w="160" w:type="pct"/>
            <w:tcBorders>
              <w:top w:val="single" w:sz="4" w:space="0" w:color="auto"/>
              <w:left w:val="single" w:sz="4" w:space="0" w:color="auto"/>
              <w:right w:val="single" w:sz="4" w:space="0" w:color="auto"/>
            </w:tcBorders>
            <w:shd w:val="clear" w:color="auto" w:fill="auto"/>
            <w:noWrap/>
            <w:vAlign w:val="center"/>
          </w:tcPr>
          <w:p w14:paraId="1497BFA2"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1C9F61E7"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rozmiarach (2, 3, 4, 5, 6), wykonany ze stopu CoCrMo, pokryty okładziną ceramiczną TiN oraz porowatą od wewnętrznej strony elementu.</w:t>
            </w:r>
          </w:p>
          <w:p w14:paraId="297B894D"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tylno-stabilizowany, w 5 rozmiarach (2, 3, 4, 5, 6), wykonany ze stopu CoCrMo, pokryty okładziną ceramiczną TiN oraz porowatą od wewnętrznej strony elementu.</w:t>
            </w:r>
          </w:p>
        </w:tc>
        <w:tc>
          <w:tcPr>
            <w:tcW w:w="259" w:type="pct"/>
            <w:tcBorders>
              <w:top w:val="single" w:sz="4" w:space="0" w:color="auto"/>
              <w:left w:val="single" w:sz="4" w:space="0" w:color="auto"/>
              <w:right w:val="single" w:sz="4" w:space="0" w:color="auto"/>
            </w:tcBorders>
            <w:shd w:val="clear" w:color="auto" w:fill="auto"/>
            <w:vAlign w:val="center"/>
          </w:tcPr>
          <w:p w14:paraId="034F1329"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5</w:t>
            </w:r>
          </w:p>
        </w:tc>
        <w:tc>
          <w:tcPr>
            <w:tcW w:w="406" w:type="pct"/>
            <w:tcBorders>
              <w:top w:val="single" w:sz="4" w:space="0" w:color="auto"/>
              <w:left w:val="nil"/>
              <w:right w:val="single" w:sz="4" w:space="0" w:color="auto"/>
            </w:tcBorders>
            <w:shd w:val="clear" w:color="auto" w:fill="auto"/>
            <w:vAlign w:val="center"/>
          </w:tcPr>
          <w:p w14:paraId="0B9ECA9D"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65CF9DC9" w14:textId="35C0F935"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68E5140E" w14:textId="7A58A50E"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373F4B28" w14:textId="0DB1D582"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23310DB" w14:textId="121D6B80" w:rsidR="00EE039A" w:rsidRPr="00F33887" w:rsidRDefault="00EE039A" w:rsidP="00EE039A">
            <w:pPr>
              <w:autoSpaceDN/>
              <w:jc w:val="center"/>
              <w:rPr>
                <w:rFonts w:asciiTheme="minorHAnsi" w:hAnsiTheme="minorHAnsi" w:cstheme="minorHAnsi"/>
                <w:sz w:val="20"/>
                <w:szCs w:val="20"/>
              </w:rPr>
            </w:pPr>
          </w:p>
        </w:tc>
      </w:tr>
      <w:tr w:rsidR="009C5F5E" w:rsidRPr="004E6308" w14:paraId="49E90AE5" w14:textId="77777777" w:rsidTr="00EE039A">
        <w:trPr>
          <w:trHeight w:val="281"/>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60CFA"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59" w:type="pct"/>
            <w:tcBorders>
              <w:top w:val="single" w:sz="4" w:space="0" w:color="auto"/>
              <w:left w:val="nil"/>
              <w:bottom w:val="single" w:sz="4" w:space="0" w:color="auto"/>
              <w:right w:val="single" w:sz="4" w:space="0" w:color="auto"/>
            </w:tcBorders>
            <w:shd w:val="clear" w:color="auto" w:fill="auto"/>
          </w:tcPr>
          <w:p w14:paraId="33CCA6D1" w14:textId="56D160AD"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Element piszczelowy uniwersalny w 6 rozmiarach </w:t>
            </w:r>
            <w:r w:rsidR="00F124CD" w:rsidRPr="00F33887">
              <w:rPr>
                <w:rFonts w:asciiTheme="minorHAnsi" w:hAnsiTheme="minorHAnsi" w:cstheme="minorHAnsi"/>
                <w:sz w:val="20"/>
                <w:szCs w:val="20"/>
              </w:rPr>
              <w:t>(2, 3, 4, 5, 6, 7), wykonany ze </w:t>
            </w:r>
            <w:r w:rsidRPr="00F33887">
              <w:rPr>
                <w:rFonts w:asciiTheme="minorHAnsi" w:hAnsiTheme="minorHAnsi" w:cstheme="minorHAnsi"/>
                <w:sz w:val="20"/>
                <w:szCs w:val="20"/>
              </w:rPr>
              <w:t>stopu CoCrMo, pokryty okładziną ceramiczną TiN oraz porowatą. Powierzchnia plateau wygładzona, umożliwiająca ruchy rotacyjne.</w:t>
            </w:r>
          </w:p>
          <w:p w14:paraId="4D286B27"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asymetryczny (prawy, lewy) w 6 rozmiarach (2, 3, 3,5, 4, 5, 6), wykonany ze stopu CoCrMo, pokryty okładziną ceramiczną TiN oraz porowatą.</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2A39F18"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5</w:t>
            </w:r>
          </w:p>
        </w:tc>
        <w:tc>
          <w:tcPr>
            <w:tcW w:w="406" w:type="pct"/>
            <w:tcBorders>
              <w:top w:val="single" w:sz="4" w:space="0" w:color="auto"/>
              <w:left w:val="nil"/>
              <w:bottom w:val="single" w:sz="4" w:space="0" w:color="auto"/>
              <w:right w:val="single" w:sz="4" w:space="0" w:color="auto"/>
            </w:tcBorders>
            <w:shd w:val="clear" w:color="auto" w:fill="auto"/>
            <w:vAlign w:val="center"/>
          </w:tcPr>
          <w:p w14:paraId="7A1B3315"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0083A4E5" w14:textId="285DFB43"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555986D5" w14:textId="24493AB5"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66968892" w14:textId="7780D3C6"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802439F" w14:textId="4725281E" w:rsidR="00EE039A" w:rsidRPr="00F33887" w:rsidRDefault="00EE039A" w:rsidP="00EE039A">
            <w:pPr>
              <w:autoSpaceDN/>
              <w:jc w:val="center"/>
              <w:rPr>
                <w:rFonts w:asciiTheme="minorHAnsi" w:hAnsiTheme="minorHAnsi" w:cstheme="minorHAnsi"/>
                <w:sz w:val="20"/>
                <w:szCs w:val="20"/>
              </w:rPr>
            </w:pPr>
          </w:p>
        </w:tc>
      </w:tr>
      <w:tr w:rsidR="009C5F5E" w:rsidRPr="004E6308" w14:paraId="5A7EF32C" w14:textId="77777777" w:rsidTr="00EE039A">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3CEC2"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bottom w:val="single" w:sz="4" w:space="0" w:color="auto"/>
              <w:right w:val="single" w:sz="4" w:space="0" w:color="auto"/>
            </w:tcBorders>
            <w:shd w:val="clear" w:color="auto" w:fill="auto"/>
          </w:tcPr>
          <w:p w14:paraId="062F9A9C" w14:textId="3F56B3F9"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Wkładka polietylenowa typu rotating platform o gr</w:t>
            </w:r>
            <w:r w:rsidR="00F124CD" w:rsidRPr="00F33887">
              <w:rPr>
                <w:rFonts w:asciiTheme="minorHAnsi" w:hAnsiTheme="minorHAnsi" w:cstheme="minorHAnsi"/>
                <w:sz w:val="20"/>
                <w:szCs w:val="20"/>
              </w:rPr>
              <w:t>ubościach: 10, 12,5, 15, 17,5 i </w:t>
            </w:r>
            <w:r w:rsidRPr="00F33887">
              <w:rPr>
                <w:rFonts w:asciiTheme="minorHAnsi" w:hAnsiTheme="minorHAnsi" w:cstheme="minorHAnsi"/>
                <w:sz w:val="20"/>
                <w:szCs w:val="20"/>
              </w:rPr>
              <w:t>20mm, wysoce dopasowana do elementu udowego. Wkładka polietylenowa zat</w:t>
            </w:r>
            <w:r w:rsidR="00F33887">
              <w:rPr>
                <w:rFonts w:asciiTheme="minorHAnsi" w:hAnsiTheme="minorHAnsi" w:cstheme="minorHAnsi"/>
                <w:sz w:val="20"/>
                <w:szCs w:val="20"/>
              </w:rPr>
              <w:t>rzaskująca się w </w:t>
            </w:r>
            <w:r w:rsidRPr="00F33887">
              <w:rPr>
                <w:rFonts w:asciiTheme="minorHAnsi" w:hAnsiTheme="minorHAnsi" w:cstheme="minorHAnsi"/>
                <w:sz w:val="20"/>
                <w:szCs w:val="20"/>
              </w:rPr>
              <w:t>tacy piszczelowej, w wysokościach: 10, 12,5, 15, 17,5 i 20mm.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6B4AF3A3"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5</w:t>
            </w:r>
          </w:p>
        </w:tc>
        <w:tc>
          <w:tcPr>
            <w:tcW w:w="406" w:type="pct"/>
            <w:tcBorders>
              <w:top w:val="single" w:sz="4" w:space="0" w:color="auto"/>
              <w:left w:val="nil"/>
              <w:bottom w:val="single" w:sz="4" w:space="0" w:color="auto"/>
              <w:right w:val="single" w:sz="4" w:space="0" w:color="auto"/>
            </w:tcBorders>
            <w:shd w:val="clear" w:color="auto" w:fill="auto"/>
            <w:vAlign w:val="center"/>
          </w:tcPr>
          <w:p w14:paraId="3571B16C"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65B043CA" w14:textId="45CE875A"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36258821" w14:textId="785DE95D"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58E43B78" w14:textId="2CACB30E"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6CA507F" w14:textId="387CF416" w:rsidR="00EE039A" w:rsidRPr="00F33887" w:rsidRDefault="00EE039A" w:rsidP="00EE039A">
            <w:pPr>
              <w:autoSpaceDN/>
              <w:jc w:val="center"/>
              <w:rPr>
                <w:rFonts w:asciiTheme="minorHAnsi" w:hAnsiTheme="minorHAnsi" w:cstheme="minorHAnsi"/>
                <w:sz w:val="20"/>
                <w:szCs w:val="20"/>
              </w:rPr>
            </w:pPr>
          </w:p>
        </w:tc>
      </w:tr>
      <w:tr w:rsidR="009C5F5E" w:rsidRPr="004E6308" w14:paraId="6C12BA69" w14:textId="77777777" w:rsidTr="00136405">
        <w:trPr>
          <w:trHeight w:val="178"/>
        </w:trPr>
        <w:tc>
          <w:tcPr>
            <w:tcW w:w="5000" w:type="pct"/>
            <w:gridSpan w:val="8"/>
            <w:tcBorders>
              <w:top w:val="single" w:sz="4" w:space="0" w:color="auto"/>
              <w:left w:val="single" w:sz="4" w:space="0" w:color="auto"/>
              <w:right w:val="single" w:sz="4" w:space="0" w:color="auto"/>
            </w:tcBorders>
            <w:shd w:val="clear" w:color="auto" w:fill="auto"/>
            <w:noWrap/>
            <w:vAlign w:val="center"/>
          </w:tcPr>
          <w:p w14:paraId="5343D36C"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Endoproteza cementowa stawu kolanowego MB LD/FB LD/LD PS</w:t>
            </w:r>
          </w:p>
        </w:tc>
      </w:tr>
      <w:tr w:rsidR="009C5F5E" w:rsidRPr="004E6308" w14:paraId="2F65867A"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258648BB"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56E5BFF4" w14:textId="4B8326EB"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w:t>
            </w:r>
            <w:r w:rsidR="00F33887">
              <w:rPr>
                <w:rFonts w:asciiTheme="minorHAnsi" w:hAnsiTheme="minorHAnsi" w:cstheme="minorHAnsi"/>
                <w:sz w:val="20"/>
                <w:szCs w:val="20"/>
              </w:rPr>
              <w:t>ch (2, 3, 4, 5, 6), wykonany ze </w:t>
            </w:r>
            <w:r w:rsidRPr="00F33887">
              <w:rPr>
                <w:rFonts w:asciiTheme="minorHAnsi" w:hAnsiTheme="minorHAnsi" w:cstheme="minorHAnsi"/>
                <w:sz w:val="20"/>
                <w:szCs w:val="20"/>
              </w:rPr>
              <w:t>stopu CoCrMo.</w:t>
            </w:r>
            <w:r w:rsidR="00136405" w:rsidRPr="00F33887">
              <w:rPr>
                <w:rFonts w:asciiTheme="minorHAnsi" w:hAnsiTheme="minorHAnsi" w:cstheme="minorHAnsi"/>
                <w:sz w:val="20"/>
                <w:szCs w:val="20"/>
              </w:rPr>
              <w:t xml:space="preserve"> </w:t>
            </w:r>
            <w:r w:rsidRPr="00F33887">
              <w:rPr>
                <w:rFonts w:asciiTheme="minorHAnsi" w:hAnsiTheme="minorHAnsi" w:cstheme="minorHAnsi"/>
                <w:sz w:val="20"/>
                <w:szCs w:val="20"/>
              </w:rPr>
              <w:t>Element udowy anatomiczny (prawy, lewy), tylno-stabilizowany, w 5 rozmiarach (2, 3, 4, 5, 6), wykonany ze stopu CoCrMo</w:t>
            </w:r>
          </w:p>
        </w:tc>
        <w:tc>
          <w:tcPr>
            <w:tcW w:w="259" w:type="pct"/>
            <w:tcBorders>
              <w:top w:val="single" w:sz="4" w:space="0" w:color="auto"/>
              <w:left w:val="single" w:sz="4" w:space="0" w:color="auto"/>
              <w:right w:val="single" w:sz="4" w:space="0" w:color="auto"/>
            </w:tcBorders>
            <w:shd w:val="clear" w:color="auto" w:fill="auto"/>
            <w:vAlign w:val="center"/>
          </w:tcPr>
          <w:p w14:paraId="4701CC21"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right w:val="single" w:sz="4" w:space="0" w:color="auto"/>
            </w:tcBorders>
            <w:shd w:val="clear" w:color="auto" w:fill="auto"/>
            <w:vAlign w:val="center"/>
          </w:tcPr>
          <w:p w14:paraId="2B00FBAF"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5FC43F6A" w14:textId="5F00EF4B"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06C1B35B" w14:textId="56283187"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500A6879" w14:textId="5CBCE849"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3A56CF8F" w14:textId="1F2B5732" w:rsidR="00EE039A" w:rsidRPr="00F33887" w:rsidRDefault="00EE039A" w:rsidP="00EE039A">
            <w:pPr>
              <w:autoSpaceDN/>
              <w:jc w:val="center"/>
              <w:rPr>
                <w:rFonts w:asciiTheme="minorHAnsi" w:hAnsiTheme="minorHAnsi" w:cstheme="minorHAnsi"/>
                <w:sz w:val="20"/>
                <w:szCs w:val="20"/>
              </w:rPr>
            </w:pPr>
          </w:p>
        </w:tc>
      </w:tr>
      <w:tr w:rsidR="009C5F5E" w:rsidRPr="004E6308" w14:paraId="45B1D379" w14:textId="77777777" w:rsidTr="009C5F5E">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4D4E1"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lastRenderedPageBreak/>
              <w:t>2.</w:t>
            </w:r>
          </w:p>
        </w:tc>
        <w:tc>
          <w:tcPr>
            <w:tcW w:w="2559" w:type="pct"/>
            <w:tcBorders>
              <w:top w:val="single" w:sz="4" w:space="0" w:color="auto"/>
              <w:left w:val="nil"/>
              <w:bottom w:val="single" w:sz="4" w:space="0" w:color="auto"/>
              <w:right w:val="single" w:sz="4" w:space="0" w:color="auto"/>
            </w:tcBorders>
            <w:shd w:val="clear" w:color="auto" w:fill="auto"/>
          </w:tcPr>
          <w:p w14:paraId="39C79E6B" w14:textId="39E5F58C"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uniwersalny w 6 rozmiarach (2, 3, 4, 5, 6, 7), wykonany ze stopu CoCrMo. Powierzchnia plateau wygładzona, umożliwiająca ruchy rotacyjne. Element piszczelowy asymetryczny (prawy, lewy) w 6 rozmiarach (2</w:t>
            </w:r>
            <w:r w:rsidR="00F33887">
              <w:rPr>
                <w:rFonts w:asciiTheme="minorHAnsi" w:hAnsiTheme="minorHAnsi" w:cstheme="minorHAnsi"/>
                <w:sz w:val="20"/>
                <w:szCs w:val="20"/>
              </w:rPr>
              <w:t>, 3, 3,5, 4, 5, 6), wykonany ze </w:t>
            </w:r>
            <w:r w:rsidRPr="00F33887">
              <w:rPr>
                <w:rFonts w:asciiTheme="minorHAnsi" w:hAnsiTheme="minorHAnsi" w:cstheme="minorHAnsi"/>
                <w:sz w:val="20"/>
                <w:szCs w:val="20"/>
              </w:rPr>
              <w:t>stopu CoCrMo.</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3A15512D"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bottom w:val="single" w:sz="4" w:space="0" w:color="auto"/>
              <w:right w:val="single" w:sz="4" w:space="0" w:color="auto"/>
            </w:tcBorders>
            <w:shd w:val="clear" w:color="auto" w:fill="auto"/>
            <w:vAlign w:val="center"/>
          </w:tcPr>
          <w:p w14:paraId="5ED8112C"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2217BF6B" w14:textId="0AA53D42"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04173E12" w14:textId="754C494E"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0AB4F5FC" w14:textId="2123CBC0"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B4D75EC" w14:textId="41E8F5A0" w:rsidR="00EE039A" w:rsidRPr="00F33887" w:rsidRDefault="00EE039A" w:rsidP="00EE039A">
            <w:pPr>
              <w:autoSpaceDN/>
              <w:jc w:val="center"/>
              <w:rPr>
                <w:rFonts w:asciiTheme="minorHAnsi" w:hAnsiTheme="minorHAnsi" w:cstheme="minorHAnsi"/>
                <w:sz w:val="20"/>
                <w:szCs w:val="20"/>
              </w:rPr>
            </w:pPr>
          </w:p>
        </w:tc>
      </w:tr>
      <w:tr w:rsidR="009C5F5E" w:rsidRPr="004E6308" w14:paraId="6B4E1E2D" w14:textId="77777777" w:rsidTr="009C5F5E">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AA2A5"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bottom w:val="single" w:sz="4" w:space="0" w:color="auto"/>
              <w:right w:val="single" w:sz="4" w:space="0" w:color="auto"/>
            </w:tcBorders>
            <w:shd w:val="clear" w:color="auto" w:fill="auto"/>
          </w:tcPr>
          <w:p w14:paraId="7D0E7E09" w14:textId="6FE4C303"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Wkładka polietylenowa typu rotating platform o grubościach: 10, 12,5, 15, 17,5 </w:t>
            </w:r>
            <w:r w:rsidR="00136405" w:rsidRPr="00F33887">
              <w:rPr>
                <w:rFonts w:asciiTheme="minorHAnsi" w:hAnsiTheme="minorHAnsi" w:cstheme="minorHAnsi"/>
                <w:sz w:val="20"/>
                <w:szCs w:val="20"/>
              </w:rPr>
              <w:br/>
            </w:r>
            <w:r w:rsidRPr="00F33887">
              <w:rPr>
                <w:rFonts w:asciiTheme="minorHAnsi" w:hAnsiTheme="minorHAnsi" w:cstheme="minorHAnsi"/>
                <w:sz w:val="20"/>
                <w:szCs w:val="20"/>
              </w:rPr>
              <w:t>i 20mm, wysoce dopasowana do elementu udowego.</w:t>
            </w:r>
            <w:r w:rsidR="00136405" w:rsidRPr="00F33887">
              <w:rPr>
                <w:rFonts w:asciiTheme="minorHAnsi" w:hAnsiTheme="minorHAnsi" w:cstheme="minorHAnsi"/>
                <w:sz w:val="20"/>
                <w:szCs w:val="20"/>
              </w:rPr>
              <w:t xml:space="preserve"> </w:t>
            </w:r>
            <w:r w:rsidRPr="00F33887">
              <w:rPr>
                <w:rFonts w:asciiTheme="minorHAnsi" w:hAnsiTheme="minorHAnsi" w:cstheme="minorHAnsi"/>
                <w:sz w:val="20"/>
                <w:szCs w:val="20"/>
              </w:rPr>
              <w:t>Wkładka polietylenowa zatrzaskująca się w tacy piszczelowej, w wysokościach: 10, 12,5, 15, 17,5 i 20mm.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30062744"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bottom w:val="single" w:sz="4" w:space="0" w:color="auto"/>
              <w:right w:val="single" w:sz="4" w:space="0" w:color="auto"/>
            </w:tcBorders>
            <w:shd w:val="clear" w:color="auto" w:fill="auto"/>
            <w:vAlign w:val="center"/>
          </w:tcPr>
          <w:p w14:paraId="771D2940"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34C47C61" w14:textId="293E8FDA"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70E46017" w14:textId="34F4AA85"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04473DCE" w14:textId="263E093A"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C1ACD98" w14:textId="5918C4AD" w:rsidR="00EE039A" w:rsidRPr="00F33887" w:rsidRDefault="00EE039A" w:rsidP="00EE039A">
            <w:pPr>
              <w:autoSpaceDN/>
              <w:jc w:val="center"/>
              <w:rPr>
                <w:rFonts w:asciiTheme="minorHAnsi" w:hAnsiTheme="minorHAnsi" w:cstheme="minorHAnsi"/>
                <w:sz w:val="20"/>
                <w:szCs w:val="20"/>
              </w:rPr>
            </w:pPr>
          </w:p>
        </w:tc>
      </w:tr>
      <w:tr w:rsidR="009C5F5E" w:rsidRPr="004E6308" w14:paraId="2CB5D5B7" w14:textId="77777777" w:rsidTr="00136405">
        <w:trPr>
          <w:trHeight w:val="200"/>
        </w:trPr>
        <w:tc>
          <w:tcPr>
            <w:tcW w:w="5000" w:type="pct"/>
            <w:gridSpan w:val="8"/>
            <w:tcBorders>
              <w:top w:val="single" w:sz="4" w:space="0" w:color="auto"/>
              <w:left w:val="single" w:sz="4" w:space="0" w:color="auto"/>
              <w:right w:val="single" w:sz="4" w:space="0" w:color="auto"/>
            </w:tcBorders>
            <w:shd w:val="clear" w:color="auto" w:fill="auto"/>
            <w:noWrap/>
            <w:vAlign w:val="center"/>
          </w:tcPr>
          <w:p w14:paraId="2EE89C02"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Endoproteza hipoalergiczna cementowa stawu kolanowego MB/FB/MB PS</w:t>
            </w:r>
          </w:p>
        </w:tc>
      </w:tr>
      <w:tr w:rsidR="009C5F5E" w:rsidRPr="004E6308" w14:paraId="659DC570"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56D490EA"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33C84D21" w14:textId="4F3A2CD5"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rozmiarach (2,</w:t>
            </w:r>
            <w:r w:rsidR="00F33887">
              <w:rPr>
                <w:rFonts w:asciiTheme="minorHAnsi" w:hAnsiTheme="minorHAnsi" w:cstheme="minorHAnsi"/>
                <w:sz w:val="20"/>
                <w:szCs w:val="20"/>
              </w:rPr>
              <w:t xml:space="preserve"> 3, 4, 5, 6), wykonany ze </w:t>
            </w:r>
            <w:r w:rsidRPr="00F33887">
              <w:rPr>
                <w:rFonts w:asciiTheme="minorHAnsi" w:hAnsiTheme="minorHAnsi" w:cstheme="minorHAnsi"/>
                <w:sz w:val="20"/>
                <w:szCs w:val="20"/>
              </w:rPr>
              <w:t>stopu CoCrMo oraz pokryty okładziną ceramiczną TiN.</w:t>
            </w:r>
          </w:p>
          <w:p w14:paraId="2643C8F3"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tylno-stabilizowany, w 5 rozmiarach (2, 3, 4, 5, 6), wykonany ze stopu CoCrMo oraz pokryty okładziną ceramiczną TiN.</w:t>
            </w:r>
          </w:p>
        </w:tc>
        <w:tc>
          <w:tcPr>
            <w:tcW w:w="259" w:type="pct"/>
            <w:tcBorders>
              <w:top w:val="single" w:sz="4" w:space="0" w:color="auto"/>
              <w:left w:val="single" w:sz="4" w:space="0" w:color="auto"/>
              <w:right w:val="single" w:sz="4" w:space="0" w:color="auto"/>
            </w:tcBorders>
            <w:shd w:val="clear" w:color="auto" w:fill="auto"/>
            <w:vAlign w:val="center"/>
          </w:tcPr>
          <w:p w14:paraId="1180E394"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right w:val="single" w:sz="4" w:space="0" w:color="auto"/>
            </w:tcBorders>
            <w:shd w:val="clear" w:color="auto" w:fill="auto"/>
            <w:vAlign w:val="center"/>
          </w:tcPr>
          <w:p w14:paraId="18A75B51"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6766EEE4" w14:textId="06B92167"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72E79111" w14:textId="39F4FDCB"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38B53D20" w14:textId="7CADFDF8"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BF6C985" w14:textId="6021685F" w:rsidR="00EE039A" w:rsidRPr="00F33887" w:rsidRDefault="00EE039A" w:rsidP="00EE039A">
            <w:pPr>
              <w:autoSpaceDN/>
              <w:jc w:val="center"/>
              <w:rPr>
                <w:rFonts w:asciiTheme="minorHAnsi" w:hAnsiTheme="minorHAnsi" w:cstheme="minorHAnsi"/>
                <w:sz w:val="20"/>
                <w:szCs w:val="20"/>
              </w:rPr>
            </w:pPr>
          </w:p>
        </w:tc>
      </w:tr>
      <w:tr w:rsidR="009C5F5E" w:rsidRPr="004E6308" w14:paraId="0C4FF276" w14:textId="77777777" w:rsidTr="009C5F5E">
        <w:trPr>
          <w:trHeight w:val="281"/>
        </w:trPr>
        <w:tc>
          <w:tcPr>
            <w:tcW w:w="160" w:type="pct"/>
            <w:tcBorders>
              <w:top w:val="single" w:sz="4" w:space="0" w:color="auto"/>
              <w:left w:val="single" w:sz="4" w:space="0" w:color="auto"/>
              <w:right w:val="single" w:sz="4" w:space="0" w:color="auto"/>
            </w:tcBorders>
            <w:shd w:val="clear" w:color="auto" w:fill="auto"/>
            <w:noWrap/>
            <w:vAlign w:val="center"/>
          </w:tcPr>
          <w:p w14:paraId="70AC3685"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59" w:type="pct"/>
            <w:tcBorders>
              <w:top w:val="single" w:sz="4" w:space="0" w:color="auto"/>
              <w:left w:val="nil"/>
              <w:right w:val="single" w:sz="4" w:space="0" w:color="auto"/>
            </w:tcBorders>
            <w:shd w:val="clear" w:color="auto" w:fill="auto"/>
          </w:tcPr>
          <w:p w14:paraId="19B48E8B" w14:textId="73615ABE"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Element piszczelowy uniwersalny w 6 rozmiarach </w:t>
            </w:r>
            <w:r w:rsidR="00A23210" w:rsidRPr="00F33887">
              <w:rPr>
                <w:rFonts w:asciiTheme="minorHAnsi" w:hAnsiTheme="minorHAnsi" w:cstheme="minorHAnsi"/>
                <w:sz w:val="20"/>
                <w:szCs w:val="20"/>
              </w:rPr>
              <w:t>(2, 3, 4, 5, 6, 7), wykonany ze </w:t>
            </w:r>
            <w:r w:rsidRPr="00F33887">
              <w:rPr>
                <w:rFonts w:asciiTheme="minorHAnsi" w:hAnsiTheme="minorHAnsi" w:cstheme="minorHAnsi"/>
                <w:sz w:val="20"/>
                <w:szCs w:val="20"/>
              </w:rPr>
              <w:t>stopu CoCrMo oraz pokryty okładziną ceramiczną TiN. Powierzchnia plateau wygładzona, umożliwiająca ruchy rotacyjne.</w:t>
            </w:r>
          </w:p>
          <w:p w14:paraId="3ECD38A6"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asymetryczny (prawy, lewy) w 6 rozmiarach (2, 3, 3,5, 4, 5, 6), wykonany ze stopu CoCrMo oraz pokryty okładziną ceramiczną TiN.</w:t>
            </w:r>
          </w:p>
        </w:tc>
        <w:tc>
          <w:tcPr>
            <w:tcW w:w="259" w:type="pct"/>
            <w:tcBorders>
              <w:top w:val="single" w:sz="4" w:space="0" w:color="auto"/>
              <w:left w:val="single" w:sz="4" w:space="0" w:color="auto"/>
              <w:right w:val="single" w:sz="4" w:space="0" w:color="auto"/>
            </w:tcBorders>
            <w:shd w:val="clear" w:color="auto" w:fill="auto"/>
            <w:vAlign w:val="center"/>
          </w:tcPr>
          <w:p w14:paraId="6202FD16"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right w:val="single" w:sz="4" w:space="0" w:color="auto"/>
            </w:tcBorders>
            <w:shd w:val="clear" w:color="auto" w:fill="auto"/>
            <w:vAlign w:val="center"/>
          </w:tcPr>
          <w:p w14:paraId="27B42B75"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45F3E1A6" w14:textId="3E6DA037"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38247559" w14:textId="4D5B30D8"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69B69B37" w14:textId="342011E4"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D6D7C8D" w14:textId="074318EE" w:rsidR="00EE039A" w:rsidRPr="00F33887" w:rsidRDefault="00EE039A" w:rsidP="00EE039A">
            <w:pPr>
              <w:autoSpaceDN/>
              <w:jc w:val="center"/>
              <w:rPr>
                <w:rFonts w:asciiTheme="minorHAnsi" w:hAnsiTheme="minorHAnsi" w:cstheme="minorHAnsi"/>
                <w:sz w:val="20"/>
                <w:szCs w:val="20"/>
              </w:rPr>
            </w:pPr>
          </w:p>
        </w:tc>
      </w:tr>
      <w:tr w:rsidR="009C5F5E" w:rsidRPr="004E6308" w14:paraId="5020210F"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7215460C"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right w:val="single" w:sz="4" w:space="0" w:color="auto"/>
            </w:tcBorders>
            <w:shd w:val="clear" w:color="auto" w:fill="auto"/>
          </w:tcPr>
          <w:p w14:paraId="352D2881" w14:textId="6598002A"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Wkładka polietylenowa typu rotating platform o grubościach: 10, 12,5, 15, 17,5 i 20mm, wysoce dopasowana do elementu udowego.</w:t>
            </w:r>
            <w:r w:rsidR="00A23210" w:rsidRPr="00F33887">
              <w:rPr>
                <w:rFonts w:asciiTheme="minorHAnsi" w:hAnsiTheme="minorHAnsi" w:cstheme="minorHAnsi"/>
                <w:sz w:val="20"/>
                <w:szCs w:val="20"/>
              </w:rPr>
              <w:t xml:space="preserve"> </w:t>
            </w:r>
            <w:r w:rsidRPr="00F33887">
              <w:rPr>
                <w:rFonts w:asciiTheme="minorHAnsi" w:hAnsiTheme="minorHAnsi" w:cstheme="minorHAnsi"/>
                <w:sz w:val="20"/>
                <w:szCs w:val="20"/>
              </w:rPr>
              <w:t>Wkładka polietylenowa zatrzaskująca się</w:t>
            </w:r>
            <w:r w:rsidR="00F33887">
              <w:rPr>
                <w:rFonts w:asciiTheme="minorHAnsi" w:hAnsiTheme="minorHAnsi" w:cstheme="minorHAnsi"/>
                <w:sz w:val="20"/>
                <w:szCs w:val="20"/>
              </w:rPr>
              <w:t xml:space="preserve"> w </w:t>
            </w:r>
            <w:r w:rsidRPr="00F33887">
              <w:rPr>
                <w:rFonts w:asciiTheme="minorHAnsi" w:hAnsiTheme="minorHAnsi" w:cstheme="minorHAnsi"/>
                <w:sz w:val="20"/>
                <w:szCs w:val="20"/>
              </w:rPr>
              <w:t>tacy piszczelowej, w wysokościach: 10, 12,5, 15, 17,5 i 20mm.</w:t>
            </w:r>
          </w:p>
        </w:tc>
        <w:tc>
          <w:tcPr>
            <w:tcW w:w="259" w:type="pct"/>
            <w:tcBorders>
              <w:top w:val="single" w:sz="4" w:space="0" w:color="auto"/>
              <w:left w:val="single" w:sz="4" w:space="0" w:color="auto"/>
              <w:right w:val="single" w:sz="4" w:space="0" w:color="auto"/>
            </w:tcBorders>
            <w:shd w:val="clear" w:color="auto" w:fill="auto"/>
            <w:vAlign w:val="center"/>
          </w:tcPr>
          <w:p w14:paraId="2077B74E"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15</w:t>
            </w:r>
          </w:p>
        </w:tc>
        <w:tc>
          <w:tcPr>
            <w:tcW w:w="406" w:type="pct"/>
            <w:tcBorders>
              <w:top w:val="single" w:sz="4" w:space="0" w:color="auto"/>
              <w:left w:val="nil"/>
              <w:right w:val="single" w:sz="4" w:space="0" w:color="auto"/>
            </w:tcBorders>
            <w:shd w:val="clear" w:color="auto" w:fill="auto"/>
            <w:vAlign w:val="center"/>
          </w:tcPr>
          <w:p w14:paraId="2BBFE808"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7C353353" w14:textId="0417A459"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1FFEEEBD" w14:textId="42BA673F"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12199E9B" w14:textId="676C59B5"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7BE660E5" w14:textId="0EA83E57" w:rsidR="00EE039A" w:rsidRPr="00F33887" w:rsidRDefault="00EE039A" w:rsidP="00EE039A">
            <w:pPr>
              <w:autoSpaceDN/>
              <w:jc w:val="center"/>
              <w:rPr>
                <w:rFonts w:asciiTheme="minorHAnsi" w:hAnsiTheme="minorHAnsi" w:cstheme="minorHAnsi"/>
                <w:sz w:val="20"/>
                <w:szCs w:val="20"/>
              </w:rPr>
            </w:pPr>
          </w:p>
        </w:tc>
      </w:tr>
      <w:tr w:rsidR="009C5F5E" w:rsidRPr="004E6308" w14:paraId="6EFA99E1" w14:textId="77777777" w:rsidTr="00EE039A">
        <w:trPr>
          <w:trHeight w:val="25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BA11DA1"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Endoproteza rewizyjna, hipoalergiczna, półzwiązana stawu kolanowego SC</w:t>
            </w:r>
          </w:p>
        </w:tc>
      </w:tr>
      <w:tr w:rsidR="009C5F5E" w:rsidRPr="004E6308" w14:paraId="688B2C87" w14:textId="77777777" w:rsidTr="00EE039A">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E3843"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bottom w:val="single" w:sz="4" w:space="0" w:color="auto"/>
              <w:right w:val="single" w:sz="4" w:space="0" w:color="auto"/>
            </w:tcBorders>
            <w:shd w:val="clear" w:color="auto" w:fill="auto"/>
          </w:tcPr>
          <w:p w14:paraId="33F12EFE"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udowy anatomiczny (prawy, lewy) w 5 rozmiarach (2, 3, 4, 5, 6) w opcji tylnostabilizowanej, wykonany ze stopu CoCrMo oraz pokryty okładziną ceramiczną TiN.</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46A49925"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3393F63C"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4E5A34D0" w14:textId="044A53F2"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75A8E14E" w14:textId="73C26930"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6AD8740E" w14:textId="55929747"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CE92DB5" w14:textId="1A089040" w:rsidR="00EE039A" w:rsidRPr="00F33887" w:rsidRDefault="00EE039A" w:rsidP="00EE039A">
            <w:pPr>
              <w:autoSpaceDN/>
              <w:jc w:val="center"/>
              <w:rPr>
                <w:rFonts w:asciiTheme="minorHAnsi" w:hAnsiTheme="minorHAnsi" w:cstheme="minorHAnsi"/>
                <w:sz w:val="20"/>
                <w:szCs w:val="20"/>
              </w:rPr>
            </w:pPr>
          </w:p>
        </w:tc>
      </w:tr>
      <w:tr w:rsidR="009C5F5E" w:rsidRPr="004E6308" w14:paraId="218E2763" w14:textId="77777777" w:rsidTr="00EE039A">
        <w:trPr>
          <w:trHeight w:val="270"/>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82497"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2.</w:t>
            </w:r>
          </w:p>
        </w:tc>
        <w:tc>
          <w:tcPr>
            <w:tcW w:w="2559" w:type="pct"/>
            <w:tcBorders>
              <w:top w:val="single" w:sz="4" w:space="0" w:color="auto"/>
              <w:left w:val="single" w:sz="4" w:space="0" w:color="auto"/>
              <w:bottom w:val="single" w:sz="4" w:space="0" w:color="auto"/>
              <w:right w:val="single" w:sz="4" w:space="0" w:color="auto"/>
            </w:tcBorders>
            <w:shd w:val="clear" w:color="auto" w:fill="auto"/>
          </w:tcPr>
          <w:p w14:paraId="0AE07DC4"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Element piszczelowy uniwersalny, wykonany ze stopu CoCrMo, w 5 rozmiarach (2, 3, 4, 5, 6), pokryty okładziną ceramiczną TiN. Powierzchnia plateau wygładzona, umożliwiająca ruchy rotacyjne.</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61457190"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0228558"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07624741" w14:textId="0C3EFF13"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14:paraId="60544AA0" w14:textId="165D16C3"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single" w:sz="4" w:space="0" w:color="auto"/>
              <w:bottom w:val="single" w:sz="4" w:space="0" w:color="auto"/>
              <w:right w:val="single" w:sz="4" w:space="0" w:color="auto"/>
            </w:tcBorders>
            <w:vAlign w:val="center"/>
          </w:tcPr>
          <w:p w14:paraId="1CBFB6F1" w14:textId="0929743E"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1D9F4BA" w14:textId="36983B58" w:rsidR="00EE039A" w:rsidRPr="00F33887" w:rsidRDefault="00EE039A" w:rsidP="00EE039A">
            <w:pPr>
              <w:autoSpaceDN/>
              <w:jc w:val="center"/>
              <w:rPr>
                <w:rFonts w:asciiTheme="minorHAnsi" w:hAnsiTheme="minorHAnsi" w:cstheme="minorHAnsi"/>
                <w:sz w:val="20"/>
                <w:szCs w:val="20"/>
              </w:rPr>
            </w:pPr>
          </w:p>
        </w:tc>
      </w:tr>
      <w:tr w:rsidR="009C5F5E" w:rsidRPr="004E6308" w14:paraId="21E94B62" w14:textId="77777777" w:rsidTr="00136405">
        <w:trPr>
          <w:trHeight w:val="270"/>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9D410"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3.</w:t>
            </w:r>
          </w:p>
        </w:tc>
        <w:tc>
          <w:tcPr>
            <w:tcW w:w="2559" w:type="pct"/>
            <w:tcBorders>
              <w:top w:val="single" w:sz="4" w:space="0" w:color="auto"/>
              <w:left w:val="nil"/>
              <w:bottom w:val="single" w:sz="4" w:space="0" w:color="auto"/>
              <w:right w:val="single" w:sz="4" w:space="0" w:color="auto"/>
            </w:tcBorders>
            <w:shd w:val="clear" w:color="auto" w:fill="auto"/>
          </w:tcPr>
          <w:p w14:paraId="73994526" w14:textId="79606F76"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 xml:space="preserve">Wkładka polietylenowa typu rotating platform o grubościach: 10, 12,5, 15, 17,5 </w:t>
            </w:r>
            <w:r w:rsidR="00136405" w:rsidRPr="00F33887">
              <w:rPr>
                <w:rFonts w:asciiTheme="minorHAnsi" w:hAnsiTheme="minorHAnsi" w:cstheme="minorHAnsi"/>
                <w:sz w:val="20"/>
                <w:szCs w:val="20"/>
              </w:rPr>
              <w:br/>
            </w:r>
            <w:r w:rsidRPr="00F33887">
              <w:rPr>
                <w:rFonts w:asciiTheme="minorHAnsi" w:hAnsiTheme="minorHAnsi" w:cstheme="minorHAnsi"/>
                <w:sz w:val="20"/>
                <w:szCs w:val="20"/>
              </w:rPr>
              <w:t>i 20mm, tylnostabilizowana, dająca efekt półzwiązania protezy.</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9FEACC1"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1A363BF6"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2DA709A9" w14:textId="26A13B0A"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7C2A6232" w14:textId="38CCDF5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01061526" w14:textId="1FD7E730"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1660561" w14:textId="67CC3346" w:rsidR="00EE039A" w:rsidRPr="00F33887" w:rsidRDefault="00EE039A" w:rsidP="00EE039A">
            <w:pPr>
              <w:autoSpaceDN/>
              <w:jc w:val="center"/>
              <w:rPr>
                <w:rFonts w:asciiTheme="minorHAnsi" w:hAnsiTheme="minorHAnsi" w:cstheme="minorHAnsi"/>
                <w:sz w:val="20"/>
                <w:szCs w:val="20"/>
              </w:rPr>
            </w:pPr>
          </w:p>
        </w:tc>
      </w:tr>
      <w:tr w:rsidR="009C5F5E" w:rsidRPr="004E6308" w14:paraId="19F038BC" w14:textId="77777777" w:rsidTr="00F33887">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DB82F"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4.</w:t>
            </w:r>
          </w:p>
        </w:tc>
        <w:tc>
          <w:tcPr>
            <w:tcW w:w="2559" w:type="pct"/>
            <w:tcBorders>
              <w:top w:val="single" w:sz="4" w:space="0" w:color="auto"/>
              <w:left w:val="nil"/>
              <w:bottom w:val="single" w:sz="4" w:space="0" w:color="auto"/>
              <w:right w:val="single" w:sz="4" w:space="0" w:color="auto"/>
            </w:tcBorders>
            <w:shd w:val="clear" w:color="auto" w:fill="auto"/>
          </w:tcPr>
          <w:p w14:paraId="598FA4C9" w14:textId="2D91A80E"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Trzpienie przedłużające wykonane ze stopu tytanu, do części udowej i piszczelowej, do osadzenia za pomocą cementu lub bez cemen</w:t>
            </w:r>
            <w:r w:rsidR="00A23210" w:rsidRPr="00F33887">
              <w:rPr>
                <w:rFonts w:asciiTheme="minorHAnsi" w:hAnsiTheme="minorHAnsi" w:cstheme="minorHAnsi"/>
                <w:sz w:val="20"/>
                <w:szCs w:val="20"/>
              </w:rPr>
              <w:t>tu, o przekrojach: 12, 14, 16 i </w:t>
            </w:r>
            <w:r w:rsidRPr="00F33887">
              <w:rPr>
                <w:rFonts w:asciiTheme="minorHAnsi" w:hAnsiTheme="minorHAnsi" w:cstheme="minorHAnsi"/>
                <w:sz w:val="20"/>
                <w:szCs w:val="20"/>
              </w:rPr>
              <w:t>18mm w 3 długościach: 100, 150 i 200</w:t>
            </w:r>
            <w:r w:rsidR="00A23210" w:rsidRPr="00F33887">
              <w:rPr>
                <w:rFonts w:asciiTheme="minorHAnsi" w:hAnsiTheme="minorHAnsi" w:cstheme="minorHAnsi"/>
                <w:sz w:val="20"/>
                <w:szCs w:val="20"/>
              </w:rPr>
              <w:t xml:space="preserve"> </w:t>
            </w:r>
            <w:r w:rsidRPr="00F33887">
              <w:rPr>
                <w:rFonts w:asciiTheme="minorHAnsi" w:hAnsiTheme="minorHAnsi" w:cstheme="minorHAnsi"/>
                <w:sz w:val="20"/>
                <w:szCs w:val="20"/>
              </w:rPr>
              <w:t>mm oraz o przekrojach: 2</w:t>
            </w:r>
            <w:r w:rsidR="00F33887">
              <w:rPr>
                <w:rFonts w:asciiTheme="minorHAnsi" w:hAnsiTheme="minorHAnsi" w:cstheme="minorHAnsi"/>
                <w:sz w:val="20"/>
                <w:szCs w:val="20"/>
              </w:rPr>
              <w:t>0 i 22mm w 2 długościach: 100 i </w:t>
            </w:r>
            <w:r w:rsidRPr="00F33887">
              <w:rPr>
                <w:rFonts w:asciiTheme="minorHAnsi" w:hAnsiTheme="minorHAnsi" w:cstheme="minorHAnsi"/>
                <w:sz w:val="20"/>
                <w:szCs w:val="20"/>
              </w:rPr>
              <w:t>150mm. Trzpienie przedłuż</w:t>
            </w:r>
            <w:r w:rsidR="00A23210" w:rsidRPr="00F33887">
              <w:rPr>
                <w:rFonts w:asciiTheme="minorHAnsi" w:hAnsiTheme="minorHAnsi" w:cstheme="minorHAnsi"/>
                <w:sz w:val="20"/>
                <w:szCs w:val="20"/>
              </w:rPr>
              <w:t>ające bezcementowe, wykonane ze </w:t>
            </w:r>
            <w:r w:rsidRPr="00F33887">
              <w:rPr>
                <w:rFonts w:asciiTheme="minorHAnsi" w:hAnsiTheme="minorHAnsi" w:cstheme="minorHAnsi"/>
                <w:sz w:val="20"/>
                <w:szCs w:val="20"/>
              </w:rPr>
              <w:t>stopu tytanu i dodatkowo pokryte hydroksyapatytem, do części udowej i piszczelow</w:t>
            </w:r>
            <w:r w:rsidR="00F33887">
              <w:rPr>
                <w:rFonts w:asciiTheme="minorHAnsi" w:hAnsiTheme="minorHAnsi" w:cstheme="minorHAnsi"/>
                <w:sz w:val="20"/>
                <w:szCs w:val="20"/>
              </w:rPr>
              <w:t xml:space="preserve">ej, o przekrojach: 12, 14, 16 i 18mm w 3 długościach: </w:t>
            </w:r>
            <w:r w:rsidRPr="00F33887">
              <w:rPr>
                <w:rFonts w:asciiTheme="minorHAnsi" w:hAnsiTheme="minorHAnsi" w:cstheme="minorHAnsi"/>
                <w:sz w:val="20"/>
                <w:szCs w:val="20"/>
              </w:rPr>
              <w:t>100, 150 i 200mm oraz o przekrojach: 20 i 22mm w 2 długościach: 100 i 150mm.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6B19852"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162D71CF"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6873DAF4" w14:textId="58FE1F70"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3FA3AACB" w14:textId="1EDE80C1"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04DBF3A8" w14:textId="71E2A4F0"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51F3992" w14:textId="1262C315" w:rsidR="00EE039A" w:rsidRPr="00F33887" w:rsidRDefault="00EE039A" w:rsidP="00EE039A">
            <w:pPr>
              <w:autoSpaceDN/>
              <w:jc w:val="center"/>
              <w:rPr>
                <w:rFonts w:asciiTheme="minorHAnsi" w:hAnsiTheme="minorHAnsi" w:cstheme="minorHAnsi"/>
                <w:sz w:val="20"/>
                <w:szCs w:val="20"/>
              </w:rPr>
            </w:pPr>
          </w:p>
        </w:tc>
      </w:tr>
      <w:tr w:rsidR="009C5F5E" w:rsidRPr="004E6308" w14:paraId="306E3A2B" w14:textId="77777777" w:rsidTr="00F33887">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D3B9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5.</w:t>
            </w:r>
          </w:p>
        </w:tc>
        <w:tc>
          <w:tcPr>
            <w:tcW w:w="2559" w:type="pct"/>
            <w:tcBorders>
              <w:top w:val="single" w:sz="4" w:space="0" w:color="auto"/>
              <w:left w:val="nil"/>
              <w:bottom w:val="single" w:sz="4" w:space="0" w:color="auto"/>
              <w:right w:val="single" w:sz="4" w:space="0" w:color="auto"/>
            </w:tcBorders>
            <w:shd w:val="clear" w:color="auto" w:fill="auto"/>
          </w:tcPr>
          <w:p w14:paraId="09A41202" w14:textId="2900A968"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Podkładki uzupełniające ubytki kostne do części piszcz</w:t>
            </w:r>
            <w:r w:rsidR="00A23210" w:rsidRPr="00F33887">
              <w:rPr>
                <w:rFonts w:asciiTheme="minorHAnsi" w:hAnsiTheme="minorHAnsi" w:cstheme="minorHAnsi"/>
                <w:sz w:val="20"/>
                <w:szCs w:val="20"/>
              </w:rPr>
              <w:t>elowej i udowej (tylne i </w:t>
            </w:r>
            <w:r w:rsidR="00F33887">
              <w:rPr>
                <w:rFonts w:asciiTheme="minorHAnsi" w:hAnsiTheme="minorHAnsi" w:cstheme="minorHAnsi"/>
                <w:sz w:val="20"/>
                <w:szCs w:val="20"/>
              </w:rPr>
              <w:t>dystalne) w </w:t>
            </w:r>
            <w:r w:rsidRPr="00F33887">
              <w:rPr>
                <w:rFonts w:asciiTheme="minorHAnsi" w:hAnsiTheme="minorHAnsi" w:cstheme="minorHAnsi"/>
                <w:sz w:val="20"/>
                <w:szCs w:val="20"/>
              </w:rPr>
              <w:t>wysokościach 5 i 10mm.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6539DC1"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00D7FCD0"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790A693D" w14:textId="5FA02B63"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1F743369" w14:textId="32AE3125"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47E517E3" w14:textId="7ACA01A6"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AD24A03" w14:textId="2808F5CA" w:rsidR="00EE039A" w:rsidRPr="00F33887" w:rsidRDefault="00EE039A" w:rsidP="00EE039A">
            <w:pPr>
              <w:autoSpaceDN/>
              <w:jc w:val="center"/>
              <w:rPr>
                <w:rFonts w:asciiTheme="minorHAnsi" w:hAnsiTheme="minorHAnsi" w:cstheme="minorHAnsi"/>
                <w:sz w:val="20"/>
                <w:szCs w:val="20"/>
              </w:rPr>
            </w:pPr>
          </w:p>
        </w:tc>
      </w:tr>
      <w:tr w:rsidR="009C5F5E" w:rsidRPr="004E6308" w14:paraId="0818E404" w14:textId="77777777" w:rsidTr="00F33887">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BA5EBD"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lastRenderedPageBreak/>
              <w:t>6.</w:t>
            </w:r>
          </w:p>
        </w:tc>
        <w:tc>
          <w:tcPr>
            <w:tcW w:w="2559" w:type="pct"/>
            <w:tcBorders>
              <w:top w:val="single" w:sz="4" w:space="0" w:color="auto"/>
              <w:left w:val="nil"/>
              <w:bottom w:val="single" w:sz="4" w:space="0" w:color="auto"/>
              <w:right w:val="single" w:sz="4" w:space="0" w:color="auto"/>
            </w:tcBorders>
            <w:shd w:val="clear" w:color="auto" w:fill="auto"/>
          </w:tcPr>
          <w:p w14:paraId="7BD12756"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Adaptor do zamontowania trzpieni przedłużających do elementu udowego umożliwiający nadanie offsetu (0, 2, 4, 6mm).</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1DF14AA"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06289281"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5D89230C" w14:textId="718AED87"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7112686F" w14:textId="7D81A45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6A3D6BCC" w14:textId="7A252176"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15D6C84" w14:textId="1EAD51BA" w:rsidR="00EE039A" w:rsidRPr="00F33887" w:rsidRDefault="00EE039A" w:rsidP="00EE039A">
            <w:pPr>
              <w:autoSpaceDN/>
              <w:jc w:val="center"/>
              <w:rPr>
                <w:rFonts w:asciiTheme="minorHAnsi" w:hAnsiTheme="minorHAnsi" w:cstheme="minorHAnsi"/>
                <w:sz w:val="20"/>
                <w:szCs w:val="20"/>
              </w:rPr>
            </w:pPr>
          </w:p>
        </w:tc>
      </w:tr>
      <w:tr w:rsidR="009C5F5E" w:rsidRPr="004E6308" w14:paraId="192F7469" w14:textId="77777777" w:rsidTr="00F33887">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3DF01BAF"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7.</w:t>
            </w:r>
          </w:p>
        </w:tc>
        <w:tc>
          <w:tcPr>
            <w:tcW w:w="2559" w:type="pct"/>
            <w:tcBorders>
              <w:top w:val="single" w:sz="4" w:space="0" w:color="auto"/>
              <w:left w:val="nil"/>
              <w:right w:val="single" w:sz="4" w:space="0" w:color="auto"/>
            </w:tcBorders>
            <w:shd w:val="clear" w:color="auto" w:fill="auto"/>
          </w:tcPr>
          <w:p w14:paraId="3F62E530"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Adaptor do zamontowania trzpieni przedłużających do elementu piszczelowego umożliwiający nadanie offsetu (2 i 4mm).</w:t>
            </w:r>
          </w:p>
        </w:tc>
        <w:tc>
          <w:tcPr>
            <w:tcW w:w="259" w:type="pct"/>
            <w:tcBorders>
              <w:top w:val="single" w:sz="4" w:space="0" w:color="auto"/>
              <w:left w:val="single" w:sz="4" w:space="0" w:color="auto"/>
              <w:right w:val="single" w:sz="4" w:space="0" w:color="auto"/>
            </w:tcBorders>
            <w:shd w:val="clear" w:color="auto" w:fill="auto"/>
            <w:vAlign w:val="center"/>
          </w:tcPr>
          <w:p w14:paraId="4FFF2965"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right w:val="single" w:sz="4" w:space="0" w:color="auto"/>
            </w:tcBorders>
            <w:shd w:val="clear" w:color="auto" w:fill="auto"/>
            <w:vAlign w:val="center"/>
          </w:tcPr>
          <w:p w14:paraId="0AE3E20F"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63640F2C" w14:textId="1F722859"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10A6EDE5" w14:textId="423FAA3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6F0114AC" w14:textId="6F484303"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7830A51" w14:textId="79C75657" w:rsidR="00EE039A" w:rsidRPr="00F33887" w:rsidRDefault="00EE039A" w:rsidP="00EE039A">
            <w:pPr>
              <w:autoSpaceDN/>
              <w:jc w:val="center"/>
              <w:rPr>
                <w:rFonts w:asciiTheme="minorHAnsi" w:hAnsiTheme="minorHAnsi" w:cstheme="minorHAnsi"/>
                <w:sz w:val="20"/>
                <w:szCs w:val="20"/>
              </w:rPr>
            </w:pPr>
          </w:p>
        </w:tc>
      </w:tr>
      <w:tr w:rsidR="009C5F5E" w:rsidRPr="004E6308" w14:paraId="1757396D" w14:textId="77777777" w:rsidTr="00EE039A">
        <w:trPr>
          <w:trHeight w:val="222"/>
        </w:trPr>
        <w:tc>
          <w:tcPr>
            <w:tcW w:w="160" w:type="pct"/>
            <w:tcBorders>
              <w:top w:val="single" w:sz="4" w:space="0" w:color="auto"/>
              <w:left w:val="single" w:sz="4" w:space="0" w:color="auto"/>
              <w:right w:val="single" w:sz="4" w:space="0" w:color="auto"/>
            </w:tcBorders>
            <w:shd w:val="clear" w:color="auto" w:fill="auto"/>
            <w:noWrap/>
            <w:vAlign w:val="center"/>
          </w:tcPr>
          <w:p w14:paraId="4C918F59"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8.</w:t>
            </w:r>
          </w:p>
        </w:tc>
        <w:tc>
          <w:tcPr>
            <w:tcW w:w="2559" w:type="pct"/>
            <w:tcBorders>
              <w:top w:val="single" w:sz="4" w:space="0" w:color="auto"/>
              <w:left w:val="nil"/>
              <w:right w:val="single" w:sz="4" w:space="0" w:color="auto"/>
            </w:tcBorders>
            <w:shd w:val="clear" w:color="auto" w:fill="auto"/>
          </w:tcPr>
          <w:p w14:paraId="073533CF"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Rzepka cementowa, polietylenowa w 4 rozmiarach (26, 29, 32 i 35mm).</w:t>
            </w:r>
          </w:p>
        </w:tc>
        <w:tc>
          <w:tcPr>
            <w:tcW w:w="259" w:type="pct"/>
            <w:tcBorders>
              <w:top w:val="single" w:sz="4" w:space="0" w:color="auto"/>
              <w:left w:val="single" w:sz="4" w:space="0" w:color="auto"/>
              <w:right w:val="single" w:sz="4" w:space="0" w:color="auto"/>
            </w:tcBorders>
            <w:shd w:val="clear" w:color="auto" w:fill="auto"/>
            <w:vAlign w:val="center"/>
          </w:tcPr>
          <w:p w14:paraId="1F1143F3"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right w:val="single" w:sz="4" w:space="0" w:color="auto"/>
            </w:tcBorders>
            <w:shd w:val="clear" w:color="auto" w:fill="auto"/>
            <w:vAlign w:val="center"/>
          </w:tcPr>
          <w:p w14:paraId="74687A25"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6722D879" w14:textId="109F2BB9"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3ED77DB0" w14:textId="4610E147"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6BFD99B5" w14:textId="21F81A2C"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7AFEAD9C" w14:textId="7982976D" w:rsidR="00EE039A" w:rsidRPr="00F33887" w:rsidRDefault="00EE039A" w:rsidP="00EE039A">
            <w:pPr>
              <w:autoSpaceDN/>
              <w:jc w:val="center"/>
              <w:rPr>
                <w:rFonts w:asciiTheme="minorHAnsi" w:hAnsiTheme="minorHAnsi" w:cstheme="minorHAnsi"/>
                <w:sz w:val="20"/>
                <w:szCs w:val="20"/>
              </w:rPr>
            </w:pPr>
          </w:p>
        </w:tc>
      </w:tr>
      <w:tr w:rsidR="009C5F5E" w:rsidRPr="004E6308" w14:paraId="712A60BB"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0842D8E7"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9.</w:t>
            </w:r>
          </w:p>
        </w:tc>
        <w:tc>
          <w:tcPr>
            <w:tcW w:w="2559" w:type="pct"/>
            <w:tcBorders>
              <w:top w:val="single" w:sz="4" w:space="0" w:color="auto"/>
              <w:left w:val="nil"/>
              <w:right w:val="single" w:sz="4" w:space="0" w:color="auto"/>
            </w:tcBorders>
            <w:shd w:val="clear" w:color="auto" w:fill="auto"/>
          </w:tcPr>
          <w:p w14:paraId="0787C247" w14:textId="77777777"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Stożki uzupełniające udowe metafizjalne (Sleeve) w 4 rozmiarach, tytanowe porowate wykonane techniką 3 D i stożki uzupełniające ubytki nasady kości udowej (Cony) anatomiczne (prawy, lewy) w 4 rozmiarach i wysokościach 30, 40, 50 mm dla każdej strony, tytanowe porowate wykonane techniką 3D.</w:t>
            </w:r>
          </w:p>
        </w:tc>
        <w:tc>
          <w:tcPr>
            <w:tcW w:w="259" w:type="pct"/>
            <w:tcBorders>
              <w:top w:val="single" w:sz="4" w:space="0" w:color="auto"/>
              <w:left w:val="single" w:sz="4" w:space="0" w:color="auto"/>
              <w:right w:val="single" w:sz="4" w:space="0" w:color="auto"/>
            </w:tcBorders>
            <w:shd w:val="clear" w:color="auto" w:fill="auto"/>
            <w:vAlign w:val="center"/>
          </w:tcPr>
          <w:p w14:paraId="7E34E5A5"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right w:val="single" w:sz="4" w:space="0" w:color="auto"/>
            </w:tcBorders>
            <w:shd w:val="clear" w:color="auto" w:fill="auto"/>
            <w:vAlign w:val="center"/>
          </w:tcPr>
          <w:p w14:paraId="4E5AF290"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12184F77" w14:textId="7122F086"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49AD30D7" w14:textId="6A4B986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1437932E" w14:textId="2144DFD4" w:rsidR="00EE039A" w:rsidRPr="00F33887" w:rsidRDefault="00EE039A" w:rsidP="00EE039A">
            <w:pPr>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331614D8" w14:textId="455D2442" w:rsidR="00EE039A" w:rsidRPr="00F33887" w:rsidRDefault="00EE039A" w:rsidP="00EE039A">
            <w:pPr>
              <w:autoSpaceDN/>
              <w:jc w:val="center"/>
              <w:rPr>
                <w:rFonts w:asciiTheme="minorHAnsi" w:hAnsiTheme="minorHAnsi" w:cstheme="minorHAnsi"/>
                <w:sz w:val="20"/>
                <w:szCs w:val="20"/>
              </w:rPr>
            </w:pPr>
          </w:p>
        </w:tc>
      </w:tr>
      <w:tr w:rsidR="009C5F5E" w:rsidRPr="004E6308" w14:paraId="301C966C" w14:textId="77777777" w:rsidTr="009C5F5E">
        <w:trPr>
          <w:trHeight w:val="504"/>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DE3F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10.</w:t>
            </w:r>
          </w:p>
        </w:tc>
        <w:tc>
          <w:tcPr>
            <w:tcW w:w="2559" w:type="pct"/>
            <w:tcBorders>
              <w:top w:val="single" w:sz="4" w:space="0" w:color="auto"/>
              <w:left w:val="nil"/>
              <w:bottom w:val="single" w:sz="4" w:space="0" w:color="auto"/>
              <w:right w:val="single" w:sz="4" w:space="0" w:color="auto"/>
            </w:tcBorders>
            <w:shd w:val="clear" w:color="auto" w:fill="auto"/>
          </w:tcPr>
          <w:p w14:paraId="52AF4249" w14:textId="64546C1A" w:rsidR="00EE039A" w:rsidRPr="00F33887" w:rsidRDefault="00EE039A" w:rsidP="00A23210">
            <w:pPr>
              <w:jc w:val="both"/>
              <w:rPr>
                <w:rFonts w:asciiTheme="minorHAnsi" w:hAnsiTheme="minorHAnsi" w:cstheme="minorHAnsi"/>
                <w:sz w:val="20"/>
                <w:szCs w:val="20"/>
              </w:rPr>
            </w:pPr>
            <w:r w:rsidRPr="00F33887">
              <w:rPr>
                <w:rFonts w:asciiTheme="minorHAnsi" w:hAnsiTheme="minorHAnsi" w:cstheme="minorHAnsi"/>
                <w:sz w:val="20"/>
                <w:szCs w:val="20"/>
              </w:rPr>
              <w:t>Stożki uzupełniające piszczelowe metafizjalne (Sleeve) w 4 rozmiarach</w:t>
            </w:r>
            <w:r w:rsidR="00F33887">
              <w:rPr>
                <w:rFonts w:asciiTheme="minorHAnsi" w:hAnsiTheme="minorHAnsi" w:cstheme="minorHAnsi"/>
                <w:sz w:val="20"/>
                <w:szCs w:val="20"/>
              </w:rPr>
              <w:t xml:space="preserve"> oraz </w:t>
            </w:r>
            <w:r w:rsidR="00A23210" w:rsidRPr="00F33887">
              <w:rPr>
                <w:rFonts w:asciiTheme="minorHAnsi" w:hAnsiTheme="minorHAnsi" w:cstheme="minorHAnsi"/>
                <w:sz w:val="20"/>
                <w:szCs w:val="20"/>
              </w:rPr>
              <w:t>z </w:t>
            </w:r>
            <w:r w:rsidRPr="00F33887">
              <w:rPr>
                <w:rFonts w:asciiTheme="minorHAnsi" w:hAnsiTheme="minorHAnsi" w:cstheme="minorHAnsi"/>
                <w:sz w:val="20"/>
                <w:szCs w:val="20"/>
              </w:rPr>
              <w:t>wbudowanymi augmentami 5 i 10 mm, tytanowe p</w:t>
            </w:r>
            <w:r w:rsidR="00F33887">
              <w:rPr>
                <w:rFonts w:asciiTheme="minorHAnsi" w:hAnsiTheme="minorHAnsi" w:cstheme="minorHAnsi"/>
                <w:sz w:val="20"/>
                <w:szCs w:val="20"/>
              </w:rPr>
              <w:t>orowate wykonane techniką 3 D i </w:t>
            </w:r>
            <w:r w:rsidRPr="00F33887">
              <w:rPr>
                <w:rFonts w:asciiTheme="minorHAnsi" w:hAnsiTheme="minorHAnsi" w:cstheme="minorHAnsi"/>
                <w:sz w:val="20"/>
                <w:szCs w:val="20"/>
              </w:rPr>
              <w:t>stożki uzupełniające ubytki nasady kości piszc</w:t>
            </w:r>
            <w:r w:rsidR="00A23210" w:rsidRPr="00F33887">
              <w:rPr>
                <w:rFonts w:asciiTheme="minorHAnsi" w:hAnsiTheme="minorHAnsi" w:cstheme="minorHAnsi"/>
                <w:sz w:val="20"/>
                <w:szCs w:val="20"/>
              </w:rPr>
              <w:t>zelowej (Cony) w 4 rozmiarach i </w:t>
            </w:r>
            <w:r w:rsidRPr="00F33887">
              <w:rPr>
                <w:rFonts w:asciiTheme="minorHAnsi" w:hAnsiTheme="minorHAnsi" w:cstheme="minorHAnsi"/>
                <w:sz w:val="20"/>
                <w:szCs w:val="20"/>
              </w:rPr>
              <w:t>wysokościach 20, 30 mm i schodkowe (prawe i lewe) w 4 rozmiarach i wysokości 30 mm, tytanowe porowate wykonane techniką 3D.</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288ED645"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2</w:t>
            </w:r>
          </w:p>
        </w:tc>
        <w:tc>
          <w:tcPr>
            <w:tcW w:w="406" w:type="pct"/>
            <w:tcBorders>
              <w:top w:val="single" w:sz="4" w:space="0" w:color="auto"/>
              <w:left w:val="nil"/>
              <w:bottom w:val="single" w:sz="4" w:space="0" w:color="auto"/>
              <w:right w:val="single" w:sz="4" w:space="0" w:color="auto"/>
            </w:tcBorders>
            <w:shd w:val="clear" w:color="auto" w:fill="auto"/>
            <w:vAlign w:val="center"/>
          </w:tcPr>
          <w:p w14:paraId="0ABEE731"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14:paraId="58B7F946" w14:textId="3A091C6E"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bottom w:val="single" w:sz="4" w:space="0" w:color="auto"/>
              <w:right w:val="single" w:sz="4" w:space="0" w:color="auto"/>
            </w:tcBorders>
            <w:shd w:val="clear" w:color="auto" w:fill="auto"/>
            <w:vAlign w:val="center"/>
          </w:tcPr>
          <w:p w14:paraId="24E2CE4B" w14:textId="43EB6EDE"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bottom w:val="single" w:sz="4" w:space="0" w:color="auto"/>
              <w:right w:val="single" w:sz="4" w:space="0" w:color="auto"/>
            </w:tcBorders>
            <w:vAlign w:val="center"/>
          </w:tcPr>
          <w:p w14:paraId="2C10E13F" w14:textId="0C0C0368"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E9E0B1A" w14:textId="64723299" w:rsidR="00EE039A" w:rsidRPr="00F33887" w:rsidRDefault="00EE039A" w:rsidP="00EE039A">
            <w:pPr>
              <w:autoSpaceDN/>
              <w:jc w:val="center"/>
              <w:rPr>
                <w:rFonts w:asciiTheme="minorHAnsi" w:hAnsiTheme="minorHAnsi" w:cstheme="minorHAnsi"/>
                <w:sz w:val="20"/>
                <w:szCs w:val="20"/>
              </w:rPr>
            </w:pPr>
          </w:p>
        </w:tc>
      </w:tr>
      <w:tr w:rsidR="009C5F5E" w:rsidRPr="004E6308" w14:paraId="1004CB5C" w14:textId="77777777" w:rsidTr="00EE039A">
        <w:trPr>
          <w:trHeight w:val="94"/>
        </w:trPr>
        <w:tc>
          <w:tcPr>
            <w:tcW w:w="5000" w:type="pct"/>
            <w:gridSpan w:val="8"/>
            <w:tcBorders>
              <w:top w:val="single" w:sz="4" w:space="0" w:color="auto"/>
              <w:left w:val="single" w:sz="4" w:space="0" w:color="auto"/>
              <w:right w:val="single" w:sz="4" w:space="0" w:color="auto"/>
            </w:tcBorders>
            <w:shd w:val="clear" w:color="auto" w:fill="auto"/>
            <w:noWrap/>
            <w:vAlign w:val="center"/>
          </w:tcPr>
          <w:p w14:paraId="53C38CFE"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Recartic</w:t>
            </w:r>
          </w:p>
        </w:tc>
      </w:tr>
      <w:tr w:rsidR="009C5F5E" w:rsidRPr="004E6308" w14:paraId="4CE6DF80" w14:textId="77777777" w:rsidTr="009C5F5E">
        <w:trPr>
          <w:trHeight w:val="504"/>
        </w:trPr>
        <w:tc>
          <w:tcPr>
            <w:tcW w:w="160" w:type="pct"/>
            <w:tcBorders>
              <w:top w:val="single" w:sz="4" w:space="0" w:color="auto"/>
              <w:left w:val="single" w:sz="4" w:space="0" w:color="auto"/>
              <w:right w:val="single" w:sz="4" w:space="0" w:color="auto"/>
            </w:tcBorders>
            <w:shd w:val="clear" w:color="auto" w:fill="auto"/>
            <w:noWrap/>
            <w:vAlign w:val="center"/>
          </w:tcPr>
          <w:p w14:paraId="22FA4F28" w14:textId="77777777" w:rsidR="00EE039A" w:rsidRPr="00F33887" w:rsidRDefault="00EE039A" w:rsidP="00EE039A">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59" w:type="pct"/>
            <w:tcBorders>
              <w:top w:val="single" w:sz="4" w:space="0" w:color="auto"/>
              <w:left w:val="nil"/>
              <w:right w:val="single" w:sz="4" w:space="0" w:color="auto"/>
            </w:tcBorders>
            <w:shd w:val="clear" w:color="auto" w:fill="auto"/>
          </w:tcPr>
          <w:p w14:paraId="77BB76FD" w14:textId="5164EB66" w:rsidR="00EE039A" w:rsidRPr="00F33887" w:rsidRDefault="00EE039A" w:rsidP="00EE039A">
            <w:pPr>
              <w:jc w:val="both"/>
              <w:rPr>
                <w:rFonts w:asciiTheme="minorHAnsi" w:hAnsiTheme="minorHAnsi" w:cstheme="minorHAnsi"/>
                <w:sz w:val="20"/>
                <w:szCs w:val="20"/>
              </w:rPr>
            </w:pPr>
            <w:r w:rsidRPr="00F33887">
              <w:rPr>
                <w:rFonts w:asciiTheme="minorHAnsi" w:hAnsiTheme="minorHAnsi" w:cstheme="minorHAnsi"/>
                <w:sz w:val="20"/>
                <w:szCs w:val="20"/>
              </w:rPr>
              <w:t>Implant częściowy powierzchni stawowej kości udowej stawu kolanowego, uzupełniający ubytki</w:t>
            </w:r>
            <w:r w:rsidR="00A23210" w:rsidRPr="00F33887">
              <w:rPr>
                <w:rFonts w:asciiTheme="minorHAnsi" w:hAnsiTheme="minorHAnsi" w:cstheme="minorHAnsi"/>
                <w:sz w:val="20"/>
                <w:szCs w:val="20"/>
              </w:rPr>
              <w:t>.</w:t>
            </w:r>
          </w:p>
        </w:tc>
        <w:tc>
          <w:tcPr>
            <w:tcW w:w="259" w:type="pct"/>
            <w:tcBorders>
              <w:top w:val="single" w:sz="4" w:space="0" w:color="auto"/>
              <w:left w:val="single" w:sz="4" w:space="0" w:color="auto"/>
              <w:right w:val="single" w:sz="4" w:space="0" w:color="auto"/>
            </w:tcBorders>
            <w:shd w:val="clear" w:color="auto" w:fill="auto"/>
            <w:vAlign w:val="center"/>
          </w:tcPr>
          <w:p w14:paraId="6DD0B05C" w14:textId="77777777" w:rsidR="00EE039A" w:rsidRPr="00F33887" w:rsidRDefault="00EE039A" w:rsidP="00EE039A">
            <w:pPr>
              <w:autoSpaceDN/>
              <w:jc w:val="center"/>
              <w:rPr>
                <w:rFonts w:asciiTheme="minorHAnsi" w:hAnsiTheme="minorHAnsi" w:cstheme="minorHAnsi"/>
                <w:sz w:val="20"/>
                <w:szCs w:val="20"/>
              </w:rPr>
            </w:pPr>
            <w:r w:rsidRPr="00F33887">
              <w:rPr>
                <w:rFonts w:asciiTheme="minorHAnsi" w:hAnsiTheme="minorHAnsi" w:cstheme="minorHAnsi"/>
                <w:sz w:val="20"/>
                <w:szCs w:val="20"/>
              </w:rPr>
              <w:t>10</w:t>
            </w:r>
          </w:p>
        </w:tc>
        <w:tc>
          <w:tcPr>
            <w:tcW w:w="406" w:type="pct"/>
            <w:tcBorders>
              <w:top w:val="single" w:sz="4" w:space="0" w:color="auto"/>
              <w:left w:val="nil"/>
              <w:right w:val="single" w:sz="4" w:space="0" w:color="auto"/>
            </w:tcBorders>
            <w:shd w:val="clear" w:color="auto" w:fill="auto"/>
            <w:vAlign w:val="center"/>
          </w:tcPr>
          <w:p w14:paraId="7A0A9B5A" w14:textId="77777777" w:rsidR="00EE039A" w:rsidRPr="00F33887" w:rsidRDefault="00EE039A" w:rsidP="00EE039A">
            <w:pPr>
              <w:autoSpaceDN/>
              <w:jc w:val="center"/>
              <w:rPr>
                <w:rFonts w:asciiTheme="minorHAnsi" w:hAnsiTheme="minorHAnsi" w:cstheme="minorHAnsi"/>
                <w:sz w:val="20"/>
                <w:szCs w:val="20"/>
              </w:rPr>
            </w:pPr>
          </w:p>
        </w:tc>
        <w:tc>
          <w:tcPr>
            <w:tcW w:w="462" w:type="pct"/>
            <w:tcBorders>
              <w:top w:val="single" w:sz="4" w:space="0" w:color="auto"/>
              <w:left w:val="nil"/>
              <w:right w:val="single" w:sz="4" w:space="0" w:color="auto"/>
            </w:tcBorders>
            <w:shd w:val="clear" w:color="auto" w:fill="auto"/>
            <w:vAlign w:val="center"/>
          </w:tcPr>
          <w:p w14:paraId="03F6B520" w14:textId="6DB58102" w:rsidR="00EE039A" w:rsidRPr="00F33887" w:rsidRDefault="00EE039A" w:rsidP="00EE039A">
            <w:pPr>
              <w:autoSpaceDN/>
              <w:jc w:val="center"/>
              <w:rPr>
                <w:rFonts w:asciiTheme="minorHAnsi" w:hAnsiTheme="minorHAnsi" w:cstheme="minorHAnsi"/>
                <w:sz w:val="20"/>
                <w:szCs w:val="20"/>
              </w:rPr>
            </w:pPr>
          </w:p>
        </w:tc>
        <w:tc>
          <w:tcPr>
            <w:tcW w:w="407" w:type="pct"/>
            <w:tcBorders>
              <w:top w:val="single" w:sz="4" w:space="0" w:color="auto"/>
              <w:left w:val="nil"/>
              <w:right w:val="single" w:sz="4" w:space="0" w:color="auto"/>
            </w:tcBorders>
            <w:shd w:val="clear" w:color="auto" w:fill="auto"/>
            <w:vAlign w:val="center"/>
          </w:tcPr>
          <w:p w14:paraId="2A8F2F9E" w14:textId="2CFC7F89" w:rsidR="00EE039A" w:rsidRPr="00F33887" w:rsidRDefault="00EE039A" w:rsidP="00EE039A">
            <w:pPr>
              <w:autoSpaceDN/>
              <w:jc w:val="center"/>
              <w:rPr>
                <w:rFonts w:asciiTheme="minorHAnsi" w:hAnsiTheme="minorHAnsi" w:cstheme="minorHAnsi"/>
                <w:sz w:val="20"/>
                <w:szCs w:val="20"/>
              </w:rPr>
            </w:pPr>
          </w:p>
        </w:tc>
        <w:tc>
          <w:tcPr>
            <w:tcW w:w="345" w:type="pct"/>
            <w:tcBorders>
              <w:top w:val="single" w:sz="4" w:space="0" w:color="auto"/>
              <w:left w:val="nil"/>
              <w:right w:val="single" w:sz="4" w:space="0" w:color="auto"/>
            </w:tcBorders>
            <w:vAlign w:val="center"/>
          </w:tcPr>
          <w:p w14:paraId="52229391" w14:textId="7E80C46D" w:rsidR="00EE039A" w:rsidRPr="00F33887" w:rsidRDefault="00EE039A" w:rsidP="00EE039A">
            <w:pPr>
              <w:autoSpaceDN/>
              <w:jc w:val="center"/>
              <w:rPr>
                <w:rFonts w:asciiTheme="minorHAnsi" w:hAnsiTheme="minorHAnsi" w:cstheme="minorHAnsi"/>
                <w:sz w:val="20"/>
                <w:szCs w:val="20"/>
              </w:rPr>
            </w:pPr>
          </w:p>
        </w:tc>
        <w:tc>
          <w:tcPr>
            <w:tcW w:w="402" w:type="pct"/>
            <w:tcBorders>
              <w:top w:val="single" w:sz="4" w:space="0" w:color="auto"/>
              <w:left w:val="single" w:sz="4" w:space="0" w:color="auto"/>
              <w:right w:val="single" w:sz="4" w:space="0" w:color="auto"/>
            </w:tcBorders>
            <w:shd w:val="clear" w:color="auto" w:fill="auto"/>
            <w:vAlign w:val="center"/>
          </w:tcPr>
          <w:p w14:paraId="13841358" w14:textId="0A948361" w:rsidR="00EE039A" w:rsidRPr="00F33887" w:rsidRDefault="00EE039A" w:rsidP="00EE039A">
            <w:pPr>
              <w:autoSpaceDN/>
              <w:jc w:val="center"/>
              <w:rPr>
                <w:rFonts w:asciiTheme="minorHAnsi" w:hAnsiTheme="minorHAnsi" w:cstheme="minorHAnsi"/>
                <w:sz w:val="20"/>
                <w:szCs w:val="20"/>
              </w:rPr>
            </w:pPr>
          </w:p>
        </w:tc>
      </w:tr>
      <w:tr w:rsidR="009C5F5E" w:rsidRPr="004E6308" w14:paraId="4023A28B" w14:textId="77777777" w:rsidTr="00EE039A">
        <w:trPr>
          <w:trHeight w:val="119"/>
        </w:trPr>
        <w:tc>
          <w:tcPr>
            <w:tcW w:w="338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1904BF" w14:textId="493701F0" w:rsidR="00EE039A" w:rsidRPr="004E6308" w:rsidRDefault="00EE039A" w:rsidP="008F783A">
            <w:pPr>
              <w:autoSpaceDN/>
              <w:jc w:val="center"/>
              <w:rPr>
                <w:rFonts w:asciiTheme="minorHAnsi" w:hAnsiTheme="minorHAnsi" w:cstheme="minorHAnsi"/>
                <w:sz w:val="22"/>
                <w:szCs w:val="22"/>
              </w:rPr>
            </w:pPr>
            <w:r w:rsidRPr="004E6308">
              <w:rPr>
                <w:rFonts w:asciiTheme="minorHAnsi" w:hAnsiTheme="minorHAnsi" w:cstheme="minorHAnsi"/>
                <w:b/>
                <w:bCs/>
                <w:iCs/>
                <w:sz w:val="22"/>
                <w:szCs w:val="22"/>
              </w:rPr>
              <w:t xml:space="preserve">WARTOŚĆ GLOBALNA </w:t>
            </w:r>
          </w:p>
        </w:tc>
        <w:tc>
          <w:tcPr>
            <w:tcW w:w="462" w:type="pct"/>
            <w:tcBorders>
              <w:top w:val="single" w:sz="4" w:space="0" w:color="auto"/>
              <w:left w:val="nil"/>
              <w:bottom w:val="single" w:sz="4" w:space="0" w:color="auto"/>
              <w:right w:val="single" w:sz="4" w:space="0" w:color="auto"/>
            </w:tcBorders>
            <w:shd w:val="clear" w:color="auto" w:fill="auto"/>
            <w:vAlign w:val="center"/>
          </w:tcPr>
          <w:p w14:paraId="6AD7E5A8" w14:textId="77777777" w:rsidR="00EE039A" w:rsidRPr="004E6308" w:rsidRDefault="00EE039A" w:rsidP="00EE039A">
            <w:pPr>
              <w:autoSpaceDN/>
              <w:jc w:val="center"/>
              <w:rPr>
                <w:rFonts w:asciiTheme="minorHAnsi" w:hAnsiTheme="minorHAnsi" w:cstheme="minorHAnsi"/>
                <w:sz w:val="22"/>
                <w:szCs w:val="22"/>
              </w:rPr>
            </w:pPr>
            <w:r w:rsidRPr="004E6308">
              <w:rPr>
                <w:rFonts w:asciiTheme="minorHAnsi" w:hAnsiTheme="minorHAnsi" w:cstheme="minorHAnsi"/>
                <w:b/>
                <w:sz w:val="22"/>
                <w:szCs w:val="22"/>
              </w:rPr>
              <w:t>NETTO:</w:t>
            </w:r>
          </w:p>
        </w:tc>
        <w:tc>
          <w:tcPr>
            <w:tcW w:w="407" w:type="pct"/>
            <w:tcBorders>
              <w:top w:val="single" w:sz="4" w:space="0" w:color="auto"/>
              <w:left w:val="nil"/>
              <w:bottom w:val="single" w:sz="4" w:space="0" w:color="auto"/>
              <w:right w:val="single" w:sz="4" w:space="0" w:color="auto"/>
            </w:tcBorders>
            <w:shd w:val="clear" w:color="auto" w:fill="auto"/>
            <w:vAlign w:val="center"/>
          </w:tcPr>
          <w:p w14:paraId="779248CD" w14:textId="67232C8D" w:rsidR="00EE039A" w:rsidRPr="004E6308" w:rsidRDefault="00EE039A" w:rsidP="00EE039A">
            <w:pPr>
              <w:autoSpaceDN/>
              <w:jc w:val="center"/>
              <w:rPr>
                <w:rFonts w:asciiTheme="minorHAnsi" w:hAnsiTheme="minorHAnsi" w:cstheme="minorHAnsi"/>
                <w:b/>
                <w:sz w:val="22"/>
                <w:szCs w:val="22"/>
              </w:rPr>
            </w:pPr>
          </w:p>
        </w:tc>
        <w:tc>
          <w:tcPr>
            <w:tcW w:w="345" w:type="pct"/>
            <w:tcBorders>
              <w:top w:val="single" w:sz="4" w:space="0" w:color="auto"/>
              <w:left w:val="nil"/>
              <w:bottom w:val="single" w:sz="4" w:space="0" w:color="auto"/>
              <w:right w:val="single" w:sz="4" w:space="0" w:color="auto"/>
            </w:tcBorders>
            <w:vAlign w:val="center"/>
          </w:tcPr>
          <w:p w14:paraId="41FFDA88" w14:textId="77777777" w:rsidR="00EE039A" w:rsidRPr="004E6308" w:rsidRDefault="00EE039A" w:rsidP="00EE039A">
            <w:pPr>
              <w:autoSpaceDN/>
              <w:jc w:val="center"/>
              <w:rPr>
                <w:rFonts w:asciiTheme="minorHAnsi" w:hAnsiTheme="minorHAnsi" w:cstheme="minorHAnsi"/>
                <w:sz w:val="22"/>
                <w:szCs w:val="22"/>
              </w:rPr>
            </w:pPr>
            <w:r w:rsidRPr="004E6308">
              <w:rPr>
                <w:rFonts w:asciiTheme="minorHAnsi" w:hAnsiTheme="minorHAnsi" w:cstheme="minorHAnsi"/>
                <w:b/>
                <w:sz w:val="22"/>
                <w:szCs w:val="22"/>
              </w:rPr>
              <w:t>BRUTTO:</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F6F6934" w14:textId="4B70FCC1" w:rsidR="00EE039A" w:rsidRPr="004E6308" w:rsidRDefault="00EE039A" w:rsidP="00EE039A">
            <w:pPr>
              <w:autoSpaceDN/>
              <w:jc w:val="center"/>
              <w:rPr>
                <w:rFonts w:asciiTheme="minorHAnsi" w:hAnsiTheme="minorHAnsi" w:cstheme="minorHAnsi"/>
                <w:b/>
                <w:sz w:val="22"/>
                <w:szCs w:val="22"/>
              </w:rPr>
            </w:pPr>
          </w:p>
        </w:tc>
      </w:tr>
    </w:tbl>
    <w:p w14:paraId="26D55C4C" w14:textId="6242A52D" w:rsidR="00A23210" w:rsidRPr="00F33887" w:rsidRDefault="00A23210" w:rsidP="00EE039A">
      <w:pPr>
        <w:shd w:val="clear" w:color="auto" w:fill="FFFFFF" w:themeFill="background1"/>
        <w:tabs>
          <w:tab w:val="center" w:pos="641"/>
        </w:tabs>
        <w:jc w:val="both"/>
        <w:rPr>
          <w:rFonts w:asciiTheme="minorHAnsi" w:hAnsiTheme="minorHAnsi" w:cstheme="minorHAnsi"/>
          <w:b/>
          <w:bCs/>
          <w:sz w:val="20"/>
          <w:szCs w:val="20"/>
          <w:lang w:val="en-US"/>
        </w:rPr>
      </w:pPr>
      <w:r w:rsidRPr="00F33887">
        <w:rPr>
          <w:rFonts w:asciiTheme="minorHAnsi" w:hAnsiTheme="minorHAnsi" w:cstheme="minorHAnsi"/>
          <w:b/>
          <w:bCs/>
          <w:sz w:val="20"/>
          <w:szCs w:val="20"/>
          <w:lang w:val="en-US"/>
        </w:rPr>
        <w:t>Wymogi bezwględne:</w:t>
      </w:r>
    </w:p>
    <w:p w14:paraId="7D87AAE1" w14:textId="77777777" w:rsidR="00EE039A" w:rsidRPr="00F33887" w:rsidRDefault="00EE039A" w:rsidP="00EE039A">
      <w:pPr>
        <w:shd w:val="clear" w:color="auto" w:fill="FFFFFF" w:themeFill="background1"/>
        <w:tabs>
          <w:tab w:val="center" w:pos="641"/>
        </w:tabs>
        <w:jc w:val="both"/>
        <w:rPr>
          <w:rFonts w:asciiTheme="minorHAnsi" w:hAnsiTheme="minorHAnsi" w:cstheme="minorHAnsi"/>
          <w:bCs/>
          <w:sz w:val="20"/>
          <w:szCs w:val="20"/>
          <w:lang w:val="en-US"/>
        </w:rPr>
      </w:pPr>
      <w:r w:rsidRPr="00F33887">
        <w:rPr>
          <w:rFonts w:asciiTheme="minorHAnsi" w:hAnsiTheme="minorHAnsi" w:cstheme="minorHAnsi"/>
          <w:bCs/>
          <w:sz w:val="20"/>
          <w:szCs w:val="20"/>
          <w:lang w:val="en-US"/>
        </w:rPr>
        <w:t xml:space="preserve">Użyczenie instrumentarium na czas trwania umowy. </w:t>
      </w:r>
    </w:p>
    <w:p w14:paraId="75FE3F74" w14:textId="5E5234FE" w:rsidR="00EE039A" w:rsidRPr="00F33887" w:rsidRDefault="00EE039A" w:rsidP="00EE039A">
      <w:pPr>
        <w:jc w:val="both"/>
        <w:rPr>
          <w:rFonts w:asciiTheme="minorHAnsi" w:hAnsiTheme="minorHAnsi" w:cstheme="minorHAnsi"/>
          <w:b/>
          <w:i/>
          <w:iCs/>
          <w:sz w:val="20"/>
          <w:szCs w:val="20"/>
        </w:rPr>
      </w:pPr>
      <w:r w:rsidRPr="00F33887">
        <w:rPr>
          <w:rFonts w:asciiTheme="minorHAnsi" w:hAnsiTheme="minorHAnsi" w:cstheme="minorHAnsi"/>
          <w:b/>
          <w:i/>
          <w:iCs/>
          <w:sz w:val="20"/>
          <w:szCs w:val="20"/>
          <w:lang w:val="en-US"/>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35D53AEE" w14:textId="77777777" w:rsidR="00EE039A" w:rsidRPr="00F33887" w:rsidRDefault="00EE039A" w:rsidP="00EE039A">
      <w:pPr>
        <w:rPr>
          <w:rFonts w:asciiTheme="minorHAnsi" w:hAnsiTheme="minorHAnsi" w:cstheme="minorHAnsi"/>
          <w:color w:val="00B050"/>
          <w:sz w:val="20"/>
          <w:szCs w:val="20"/>
        </w:rPr>
      </w:pPr>
    </w:p>
    <w:p w14:paraId="510A732E" w14:textId="77777777" w:rsidR="00136405" w:rsidRPr="009C5F5E" w:rsidRDefault="00136405"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C5E8EBA" w14:textId="77777777" w:rsidR="00925BF7" w:rsidRDefault="00925BF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82BF312"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0918C7FE"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16BD1592"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6EF141A7" w14:textId="77777777" w:rsidR="00F33887" w:rsidRDefault="00F33887" w:rsidP="00EE039A">
      <w:pPr>
        <w:shd w:val="clear" w:color="auto" w:fill="FFFFFF"/>
        <w:tabs>
          <w:tab w:val="left" w:pos="10490"/>
        </w:tabs>
        <w:contextualSpacing/>
        <w:jc w:val="right"/>
        <w:rPr>
          <w:rFonts w:asciiTheme="minorHAnsi" w:hAnsiTheme="minorHAnsi" w:cstheme="minorHAnsi"/>
          <w:color w:val="00B050"/>
          <w:spacing w:val="-6"/>
          <w:sz w:val="22"/>
          <w:szCs w:val="22"/>
        </w:rPr>
      </w:pPr>
    </w:p>
    <w:p w14:paraId="3A8E8170" w14:textId="080D88D8" w:rsidR="00EE039A" w:rsidRPr="00763A07" w:rsidRDefault="00EE039A" w:rsidP="00EE039A">
      <w:pPr>
        <w:jc w:val="both"/>
        <w:rPr>
          <w:rFonts w:asciiTheme="minorHAnsi" w:hAnsiTheme="minorHAnsi" w:cstheme="minorHAnsi"/>
          <w:b/>
          <w:i/>
          <w:iCs/>
          <w:sz w:val="20"/>
          <w:szCs w:val="20"/>
        </w:rPr>
      </w:pPr>
    </w:p>
    <w:p w14:paraId="08087D6F" w14:textId="77777777" w:rsidR="00EE039A" w:rsidRPr="00763A07" w:rsidRDefault="00EE039A" w:rsidP="00EE039A">
      <w:pPr>
        <w:rPr>
          <w:rFonts w:asciiTheme="minorHAnsi" w:hAnsiTheme="minorHAnsi" w:cstheme="minorHAnsi"/>
          <w:sz w:val="20"/>
          <w:szCs w:val="20"/>
        </w:rPr>
      </w:pPr>
    </w:p>
    <w:p w14:paraId="48C0B356" w14:textId="77777777" w:rsidR="00EE039A" w:rsidRPr="009C5F5E" w:rsidRDefault="00EE039A" w:rsidP="00EE039A">
      <w:pPr>
        <w:rPr>
          <w:rFonts w:asciiTheme="minorHAnsi" w:hAnsiTheme="minorHAnsi" w:cstheme="minorHAnsi"/>
          <w:color w:val="00B050"/>
        </w:rPr>
      </w:pPr>
    </w:p>
    <w:p w14:paraId="23ACC3EF" w14:textId="77777777" w:rsidR="00EE039A" w:rsidRPr="009C5F5E" w:rsidRDefault="00EE039A" w:rsidP="00EE039A">
      <w:pPr>
        <w:rPr>
          <w:rFonts w:asciiTheme="minorHAnsi" w:hAnsiTheme="minorHAnsi" w:cstheme="minorHAnsi"/>
          <w:color w:val="00B050"/>
        </w:rPr>
      </w:pPr>
    </w:p>
    <w:p w14:paraId="446DB5A9" w14:textId="77777777" w:rsidR="008F783A" w:rsidRDefault="008F783A" w:rsidP="00EE039A">
      <w:pPr>
        <w:shd w:val="clear" w:color="auto" w:fill="FFFFFF"/>
        <w:tabs>
          <w:tab w:val="left" w:pos="10490"/>
        </w:tabs>
        <w:contextualSpacing/>
        <w:jc w:val="right"/>
        <w:rPr>
          <w:rFonts w:asciiTheme="minorHAnsi" w:hAnsiTheme="minorHAnsi" w:cstheme="minorHAnsi"/>
          <w:spacing w:val="-6"/>
          <w:sz w:val="22"/>
          <w:szCs w:val="22"/>
        </w:rPr>
      </w:pPr>
    </w:p>
    <w:p w14:paraId="3FDEF80D" w14:textId="77777777" w:rsidR="008F783A" w:rsidRDefault="008F783A" w:rsidP="00EE039A">
      <w:pPr>
        <w:shd w:val="clear" w:color="auto" w:fill="FFFFFF"/>
        <w:tabs>
          <w:tab w:val="left" w:pos="10490"/>
        </w:tabs>
        <w:contextualSpacing/>
        <w:jc w:val="right"/>
        <w:rPr>
          <w:rFonts w:asciiTheme="minorHAnsi" w:hAnsiTheme="minorHAnsi" w:cstheme="minorHAnsi"/>
          <w:spacing w:val="-6"/>
          <w:sz w:val="22"/>
          <w:szCs w:val="22"/>
        </w:rPr>
      </w:pPr>
    </w:p>
    <w:p w14:paraId="5738D002" w14:textId="77777777" w:rsidR="00CD33AB" w:rsidRDefault="00CD33AB" w:rsidP="00EE039A">
      <w:pPr>
        <w:shd w:val="clear" w:color="auto" w:fill="FFFFFF"/>
        <w:tabs>
          <w:tab w:val="left" w:pos="10490"/>
        </w:tabs>
        <w:contextualSpacing/>
        <w:jc w:val="right"/>
        <w:rPr>
          <w:rFonts w:asciiTheme="minorHAnsi" w:hAnsiTheme="minorHAnsi" w:cstheme="minorHAnsi"/>
          <w:spacing w:val="-6"/>
          <w:sz w:val="22"/>
          <w:szCs w:val="22"/>
        </w:rPr>
      </w:pPr>
    </w:p>
    <w:p w14:paraId="3990C673" w14:textId="77777777" w:rsidR="00CD33AB" w:rsidRDefault="00CD33AB" w:rsidP="00EE039A">
      <w:pPr>
        <w:shd w:val="clear" w:color="auto" w:fill="FFFFFF"/>
        <w:tabs>
          <w:tab w:val="left" w:pos="10490"/>
        </w:tabs>
        <w:contextualSpacing/>
        <w:jc w:val="right"/>
        <w:rPr>
          <w:rFonts w:asciiTheme="minorHAnsi" w:hAnsiTheme="minorHAnsi" w:cstheme="minorHAnsi"/>
          <w:spacing w:val="-6"/>
          <w:sz w:val="22"/>
          <w:szCs w:val="22"/>
        </w:rPr>
      </w:pPr>
    </w:p>
    <w:p w14:paraId="3CBBA28B" w14:textId="77777777" w:rsidR="00CD33AB" w:rsidRPr="00D32161" w:rsidRDefault="00CD33AB" w:rsidP="00CD33AB">
      <w:pPr>
        <w:shd w:val="clear" w:color="auto" w:fill="FFFFFF"/>
        <w:tabs>
          <w:tab w:val="left" w:pos="10490"/>
        </w:tabs>
        <w:contextualSpacing/>
        <w:jc w:val="right"/>
        <w:rPr>
          <w:rFonts w:asciiTheme="minorHAnsi" w:hAnsiTheme="minorHAnsi" w:cstheme="minorHAnsi"/>
          <w:b/>
        </w:rPr>
      </w:pPr>
      <w:r w:rsidRPr="00D32161">
        <w:rPr>
          <w:rFonts w:asciiTheme="minorHAnsi" w:hAnsiTheme="minorHAnsi" w:cstheme="minorHAnsi"/>
          <w:b/>
          <w:spacing w:val="-6"/>
        </w:rPr>
        <w:lastRenderedPageBreak/>
        <w:t>Załącznik nr 2 do SWZ</w:t>
      </w:r>
    </w:p>
    <w:p w14:paraId="05577F6D" w14:textId="77777777" w:rsidR="00CD33AB" w:rsidRPr="00D32161" w:rsidRDefault="00CD33AB" w:rsidP="00CD33AB">
      <w:pPr>
        <w:shd w:val="clear" w:color="auto" w:fill="FFFFFF"/>
        <w:spacing w:before="396"/>
        <w:ind w:right="122"/>
        <w:contextualSpacing/>
        <w:jc w:val="center"/>
        <w:rPr>
          <w:rFonts w:asciiTheme="minorHAnsi" w:hAnsiTheme="minorHAnsi" w:cstheme="minorHAnsi"/>
          <w:b/>
          <w:bCs/>
          <w:spacing w:val="-8"/>
        </w:rPr>
      </w:pPr>
      <w:r w:rsidRPr="00D32161">
        <w:rPr>
          <w:rFonts w:asciiTheme="minorHAnsi" w:hAnsiTheme="minorHAnsi" w:cstheme="minorHAnsi"/>
          <w:b/>
          <w:bCs/>
          <w:spacing w:val="-8"/>
        </w:rPr>
        <w:t>FORMULARZ CENOWY</w:t>
      </w:r>
    </w:p>
    <w:p w14:paraId="08C0234F" w14:textId="49936755" w:rsidR="00CD33AB" w:rsidRPr="00A129EE" w:rsidRDefault="00CD33AB" w:rsidP="00CD33AB">
      <w:pPr>
        <w:rPr>
          <w:rFonts w:asciiTheme="minorHAnsi" w:hAnsiTheme="minorHAnsi" w:cstheme="minorHAnsi"/>
          <w:b/>
        </w:rPr>
      </w:pPr>
      <w:r w:rsidRPr="00D32161">
        <w:rPr>
          <w:rFonts w:asciiTheme="minorHAnsi" w:hAnsiTheme="minorHAnsi" w:cstheme="minorHAnsi"/>
          <w:b/>
          <w:bCs/>
          <w:iCs/>
          <w:spacing w:val="-6"/>
        </w:rPr>
        <w:t xml:space="preserve">PAKIET </w:t>
      </w:r>
      <w:r w:rsidR="00EA3EFA" w:rsidRPr="00EA3EFA">
        <w:rPr>
          <w:rFonts w:asciiTheme="minorHAnsi" w:hAnsiTheme="minorHAnsi" w:cstheme="minorHAnsi"/>
          <w:b/>
          <w:bCs/>
          <w:iCs/>
          <w:spacing w:val="-6"/>
        </w:rPr>
        <w:t>16</w:t>
      </w:r>
      <w:r w:rsidRPr="00D32161">
        <w:rPr>
          <w:rFonts w:asciiTheme="minorHAnsi" w:hAnsiTheme="minorHAnsi" w:cstheme="minorHAnsi"/>
          <w:b/>
          <w:bCs/>
          <w:iCs/>
        </w:rPr>
        <w:t xml:space="preserve">: </w:t>
      </w:r>
      <w:r w:rsidRPr="00A129EE">
        <w:rPr>
          <w:rFonts w:asciiTheme="minorHAnsi" w:hAnsiTheme="minorHAnsi" w:cstheme="minorHAnsi"/>
          <w:b/>
        </w:rPr>
        <w:t>Tymczasowa silikonowa proteza ścięgna</w:t>
      </w:r>
    </w:p>
    <w:tbl>
      <w:tblPr>
        <w:tblW w:w="5000" w:type="pct"/>
        <w:tblCellMar>
          <w:left w:w="70" w:type="dxa"/>
          <w:right w:w="70" w:type="dxa"/>
        </w:tblCellMar>
        <w:tblLook w:val="04A0" w:firstRow="1" w:lastRow="0" w:firstColumn="1" w:lastColumn="0" w:noHBand="0" w:noVBand="1"/>
      </w:tblPr>
      <w:tblGrid>
        <w:gridCol w:w="490"/>
        <w:gridCol w:w="7532"/>
        <w:gridCol w:w="780"/>
        <w:gridCol w:w="1215"/>
        <w:gridCol w:w="1530"/>
        <w:gridCol w:w="1065"/>
        <w:gridCol w:w="1033"/>
        <w:gridCol w:w="1065"/>
      </w:tblGrid>
      <w:tr w:rsidR="00CD33AB" w:rsidRPr="004E6308" w14:paraId="2E307A11" w14:textId="77777777" w:rsidTr="000F38B6">
        <w:trPr>
          <w:trHeight w:val="851"/>
        </w:trPr>
        <w:tc>
          <w:tcPr>
            <w:tcW w:w="167" w:type="pct"/>
            <w:tcBorders>
              <w:top w:val="single" w:sz="4" w:space="0" w:color="auto"/>
              <w:left w:val="single" w:sz="4" w:space="0" w:color="auto"/>
              <w:bottom w:val="nil"/>
              <w:right w:val="single" w:sz="4" w:space="0" w:color="auto"/>
            </w:tcBorders>
            <w:shd w:val="clear" w:color="auto" w:fill="auto"/>
            <w:noWrap/>
            <w:vAlign w:val="center"/>
            <w:hideMark/>
          </w:tcPr>
          <w:p w14:paraId="4E1755B4" w14:textId="77777777" w:rsidR="00CD33AB" w:rsidRPr="004E6308" w:rsidRDefault="00CD33AB"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Lp.</w:t>
            </w:r>
          </w:p>
        </w:tc>
        <w:tc>
          <w:tcPr>
            <w:tcW w:w="2560" w:type="pct"/>
            <w:tcBorders>
              <w:top w:val="single" w:sz="4" w:space="0" w:color="auto"/>
              <w:left w:val="single" w:sz="4" w:space="0" w:color="auto"/>
              <w:bottom w:val="nil"/>
              <w:right w:val="single" w:sz="4" w:space="0" w:color="auto"/>
            </w:tcBorders>
            <w:shd w:val="clear" w:color="auto" w:fill="auto"/>
            <w:noWrap/>
            <w:vAlign w:val="center"/>
            <w:hideMark/>
          </w:tcPr>
          <w:p w14:paraId="703FC995" w14:textId="77777777" w:rsidR="00CD33AB" w:rsidRPr="004E6308" w:rsidRDefault="00CD33AB"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Nazwa</w:t>
            </w:r>
          </w:p>
        </w:tc>
        <w:tc>
          <w:tcPr>
            <w:tcW w:w="265" w:type="pct"/>
            <w:tcBorders>
              <w:top w:val="single" w:sz="4" w:space="0" w:color="auto"/>
              <w:left w:val="single" w:sz="4" w:space="0" w:color="auto"/>
              <w:bottom w:val="nil"/>
              <w:right w:val="single" w:sz="4" w:space="0" w:color="auto"/>
            </w:tcBorders>
            <w:shd w:val="clear" w:color="auto" w:fill="auto"/>
            <w:vAlign w:val="center"/>
            <w:hideMark/>
          </w:tcPr>
          <w:p w14:paraId="5A25483F" w14:textId="77777777" w:rsidR="00CD33AB" w:rsidRPr="004E6308" w:rsidRDefault="00CD33AB"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Ilość </w:t>
            </w:r>
          </w:p>
          <w:p w14:paraId="6351811C" w14:textId="77777777" w:rsidR="00CD33AB" w:rsidRPr="004E6308" w:rsidRDefault="00CD33AB"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 szt.</w:t>
            </w:r>
          </w:p>
        </w:tc>
        <w:tc>
          <w:tcPr>
            <w:tcW w:w="413" w:type="pct"/>
            <w:tcBorders>
              <w:top w:val="single" w:sz="4" w:space="0" w:color="auto"/>
              <w:left w:val="nil"/>
              <w:bottom w:val="nil"/>
              <w:right w:val="single" w:sz="4" w:space="0" w:color="auto"/>
            </w:tcBorders>
            <w:shd w:val="clear" w:color="auto" w:fill="auto"/>
            <w:vAlign w:val="center"/>
            <w:hideMark/>
          </w:tcPr>
          <w:p w14:paraId="48D30269" w14:textId="77777777" w:rsidR="00CD33AB" w:rsidRPr="004E6308" w:rsidRDefault="00CD33AB"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Producent</w:t>
            </w:r>
          </w:p>
        </w:tc>
        <w:tc>
          <w:tcPr>
            <w:tcW w:w="520" w:type="pct"/>
            <w:tcBorders>
              <w:top w:val="single" w:sz="4" w:space="0" w:color="auto"/>
              <w:left w:val="nil"/>
              <w:bottom w:val="nil"/>
              <w:right w:val="single" w:sz="4" w:space="0" w:color="auto"/>
            </w:tcBorders>
            <w:shd w:val="clear" w:color="auto" w:fill="auto"/>
            <w:vAlign w:val="center"/>
            <w:hideMark/>
          </w:tcPr>
          <w:p w14:paraId="62105DEB" w14:textId="77777777" w:rsidR="00CD33AB" w:rsidRPr="004E6308" w:rsidRDefault="00CD33AB"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Cena jednostkowa netto /szt.</w:t>
            </w:r>
          </w:p>
        </w:tc>
        <w:tc>
          <w:tcPr>
            <w:tcW w:w="362" w:type="pct"/>
            <w:tcBorders>
              <w:top w:val="single" w:sz="4" w:space="0" w:color="auto"/>
              <w:left w:val="nil"/>
              <w:bottom w:val="nil"/>
              <w:right w:val="single" w:sz="4" w:space="0" w:color="auto"/>
            </w:tcBorders>
            <w:shd w:val="clear" w:color="auto" w:fill="auto"/>
            <w:vAlign w:val="center"/>
            <w:hideMark/>
          </w:tcPr>
          <w:p w14:paraId="28EFF02A" w14:textId="77777777" w:rsidR="00CD33AB" w:rsidRPr="004E6308" w:rsidRDefault="00CD33AB"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netto</w:t>
            </w:r>
          </w:p>
        </w:tc>
        <w:tc>
          <w:tcPr>
            <w:tcW w:w="351" w:type="pct"/>
            <w:tcBorders>
              <w:top w:val="single" w:sz="4" w:space="0" w:color="auto"/>
              <w:left w:val="nil"/>
              <w:bottom w:val="nil"/>
              <w:right w:val="single" w:sz="4" w:space="0" w:color="auto"/>
            </w:tcBorders>
            <w:vAlign w:val="center"/>
          </w:tcPr>
          <w:p w14:paraId="17DD5566" w14:textId="77777777" w:rsidR="00CD33AB" w:rsidRPr="004E6308" w:rsidRDefault="00CD33AB"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Stawka Vat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1F13D" w14:textId="77777777" w:rsidR="00CD33AB" w:rsidRPr="004E6308" w:rsidRDefault="00CD33AB"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brutto</w:t>
            </w:r>
          </w:p>
        </w:tc>
      </w:tr>
      <w:tr w:rsidR="00CD33AB" w:rsidRPr="004E6308" w14:paraId="1F4FB03C" w14:textId="77777777" w:rsidTr="000F38B6">
        <w:trPr>
          <w:trHeight w:val="504"/>
        </w:trPr>
        <w:tc>
          <w:tcPr>
            <w:tcW w:w="167" w:type="pct"/>
            <w:tcBorders>
              <w:top w:val="single" w:sz="4" w:space="0" w:color="auto"/>
              <w:left w:val="single" w:sz="4" w:space="0" w:color="auto"/>
              <w:right w:val="single" w:sz="4" w:space="0" w:color="auto"/>
            </w:tcBorders>
            <w:shd w:val="clear" w:color="auto" w:fill="auto"/>
            <w:noWrap/>
            <w:vAlign w:val="center"/>
            <w:hideMark/>
          </w:tcPr>
          <w:p w14:paraId="14C7ADE7" w14:textId="77777777" w:rsidR="00CD33AB" w:rsidRPr="00F33887" w:rsidRDefault="00CD33AB" w:rsidP="000F38B6">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2560" w:type="pct"/>
            <w:tcBorders>
              <w:top w:val="single" w:sz="4" w:space="0" w:color="auto"/>
              <w:left w:val="nil"/>
              <w:right w:val="single" w:sz="4" w:space="0" w:color="auto"/>
            </w:tcBorders>
            <w:shd w:val="clear" w:color="auto" w:fill="auto"/>
          </w:tcPr>
          <w:p w14:paraId="4B673495" w14:textId="2B431E78" w:rsidR="00CD33AB" w:rsidRPr="00CD33AB" w:rsidRDefault="00CD33AB" w:rsidP="00A129EE">
            <w:pPr>
              <w:jc w:val="both"/>
              <w:rPr>
                <w:rFonts w:asciiTheme="minorHAnsi" w:hAnsiTheme="minorHAnsi" w:cstheme="minorHAnsi"/>
                <w:color w:val="000000"/>
                <w:sz w:val="20"/>
                <w:szCs w:val="20"/>
              </w:rPr>
            </w:pPr>
            <w:r w:rsidRPr="00CD33AB">
              <w:rPr>
                <w:rFonts w:asciiTheme="minorHAnsi" w:hAnsiTheme="minorHAnsi" w:cstheme="minorHAnsi"/>
                <w:color w:val="000000"/>
                <w:sz w:val="20"/>
                <w:szCs w:val="20"/>
              </w:rPr>
              <w:t xml:space="preserve">Tymczasowy silikonowy implant ścięgna o cylindrycznym kształcie i gładkiej powierzchni. Dostępny w rozmiarach: </w:t>
            </w:r>
            <w:r w:rsidRPr="00A129EE">
              <w:rPr>
                <w:rFonts w:asciiTheme="minorHAnsi" w:hAnsiTheme="minorHAnsi" w:cstheme="minorHAnsi"/>
                <w:sz w:val="20"/>
                <w:szCs w:val="20"/>
              </w:rPr>
              <w:t>5x2,5 mm 120 mm, 5x2,5 mm 180 mm, 5x2,5 mm 220 mm, 6x3 mm 120 mm, 6x3</w:t>
            </w:r>
            <w:r w:rsidR="00A129EE" w:rsidRPr="00A129EE">
              <w:rPr>
                <w:rFonts w:asciiTheme="minorHAnsi" w:hAnsiTheme="minorHAnsi" w:cstheme="minorHAnsi"/>
                <w:sz w:val="20"/>
                <w:szCs w:val="20"/>
              </w:rPr>
              <w:t xml:space="preserve"> mm 180 mm,</w:t>
            </w:r>
            <w:r w:rsidRPr="00A129EE">
              <w:rPr>
                <w:rFonts w:asciiTheme="minorHAnsi" w:hAnsiTheme="minorHAnsi" w:cstheme="minorHAnsi"/>
                <w:sz w:val="20"/>
                <w:szCs w:val="20"/>
              </w:rPr>
              <w:t xml:space="preserve"> 6x3 mm 220 mm </w:t>
            </w:r>
            <w:r w:rsidRPr="00CD33AB">
              <w:rPr>
                <w:rFonts w:asciiTheme="minorHAnsi" w:hAnsiTheme="minorHAnsi" w:cstheme="minorHAnsi"/>
                <w:color w:val="000000"/>
                <w:sz w:val="20"/>
                <w:szCs w:val="20"/>
              </w:rPr>
              <w:t>- do wyboru przez Zamawiającego w czasie trwania umowy</w:t>
            </w:r>
          </w:p>
        </w:tc>
        <w:tc>
          <w:tcPr>
            <w:tcW w:w="265" w:type="pct"/>
            <w:tcBorders>
              <w:top w:val="single" w:sz="4" w:space="0" w:color="auto"/>
              <w:left w:val="single" w:sz="4" w:space="0" w:color="auto"/>
              <w:right w:val="single" w:sz="4" w:space="0" w:color="auto"/>
            </w:tcBorders>
            <w:shd w:val="clear" w:color="auto" w:fill="auto"/>
            <w:vAlign w:val="center"/>
          </w:tcPr>
          <w:p w14:paraId="515924C6" w14:textId="3F5DBD0E" w:rsidR="00CD33AB" w:rsidRPr="00F33887" w:rsidRDefault="00CD33AB" w:rsidP="000F38B6">
            <w:pPr>
              <w:autoSpaceDN/>
              <w:jc w:val="center"/>
              <w:rPr>
                <w:rFonts w:asciiTheme="minorHAnsi" w:hAnsiTheme="minorHAnsi" w:cstheme="minorHAnsi"/>
                <w:sz w:val="20"/>
                <w:szCs w:val="20"/>
              </w:rPr>
            </w:pPr>
            <w:r>
              <w:rPr>
                <w:rFonts w:asciiTheme="minorHAnsi" w:hAnsiTheme="minorHAnsi" w:cstheme="minorHAnsi"/>
                <w:sz w:val="20"/>
                <w:szCs w:val="20"/>
              </w:rPr>
              <w:t>10</w:t>
            </w:r>
          </w:p>
        </w:tc>
        <w:tc>
          <w:tcPr>
            <w:tcW w:w="413" w:type="pct"/>
            <w:tcBorders>
              <w:top w:val="single" w:sz="4" w:space="0" w:color="auto"/>
              <w:left w:val="nil"/>
              <w:right w:val="single" w:sz="4" w:space="0" w:color="auto"/>
            </w:tcBorders>
            <w:shd w:val="clear" w:color="auto" w:fill="auto"/>
            <w:vAlign w:val="center"/>
          </w:tcPr>
          <w:p w14:paraId="63E4A84E" w14:textId="77777777" w:rsidR="00CD33AB" w:rsidRPr="00F33887" w:rsidRDefault="00CD33AB" w:rsidP="000F38B6">
            <w:pPr>
              <w:autoSpaceDN/>
              <w:jc w:val="center"/>
              <w:rPr>
                <w:rFonts w:asciiTheme="minorHAnsi" w:hAnsiTheme="minorHAnsi" w:cstheme="minorHAnsi"/>
                <w:sz w:val="20"/>
                <w:szCs w:val="20"/>
              </w:rPr>
            </w:pPr>
          </w:p>
        </w:tc>
        <w:tc>
          <w:tcPr>
            <w:tcW w:w="520" w:type="pct"/>
            <w:tcBorders>
              <w:top w:val="single" w:sz="4" w:space="0" w:color="auto"/>
              <w:left w:val="nil"/>
              <w:right w:val="single" w:sz="4" w:space="0" w:color="auto"/>
            </w:tcBorders>
            <w:shd w:val="clear" w:color="auto" w:fill="auto"/>
            <w:vAlign w:val="center"/>
          </w:tcPr>
          <w:p w14:paraId="56199326" w14:textId="466B23CC" w:rsidR="00CD33AB" w:rsidRPr="00F33887" w:rsidRDefault="00CD33AB" w:rsidP="000F38B6">
            <w:pPr>
              <w:autoSpaceDN/>
              <w:jc w:val="center"/>
              <w:rPr>
                <w:rFonts w:asciiTheme="minorHAnsi" w:hAnsiTheme="minorHAnsi" w:cstheme="minorHAnsi"/>
                <w:sz w:val="20"/>
                <w:szCs w:val="20"/>
              </w:rPr>
            </w:pPr>
          </w:p>
        </w:tc>
        <w:tc>
          <w:tcPr>
            <w:tcW w:w="362" w:type="pct"/>
            <w:tcBorders>
              <w:top w:val="single" w:sz="4" w:space="0" w:color="auto"/>
              <w:left w:val="nil"/>
              <w:right w:val="single" w:sz="4" w:space="0" w:color="auto"/>
            </w:tcBorders>
            <w:shd w:val="clear" w:color="auto" w:fill="auto"/>
            <w:vAlign w:val="center"/>
          </w:tcPr>
          <w:p w14:paraId="2E2EF857" w14:textId="43CA6400" w:rsidR="00CD33AB" w:rsidRPr="00F33887" w:rsidRDefault="00CD33AB" w:rsidP="000F38B6">
            <w:pPr>
              <w:autoSpaceDN/>
              <w:jc w:val="center"/>
              <w:rPr>
                <w:rFonts w:asciiTheme="minorHAnsi" w:hAnsiTheme="minorHAnsi" w:cstheme="minorHAnsi"/>
                <w:sz w:val="20"/>
                <w:szCs w:val="20"/>
              </w:rPr>
            </w:pPr>
          </w:p>
        </w:tc>
        <w:tc>
          <w:tcPr>
            <w:tcW w:w="351" w:type="pct"/>
            <w:tcBorders>
              <w:top w:val="single" w:sz="4" w:space="0" w:color="auto"/>
              <w:left w:val="nil"/>
              <w:right w:val="single" w:sz="4" w:space="0" w:color="auto"/>
            </w:tcBorders>
            <w:vAlign w:val="center"/>
          </w:tcPr>
          <w:p w14:paraId="5AF9EBC8" w14:textId="679B16E6" w:rsidR="00CD33AB" w:rsidRPr="00F33887" w:rsidRDefault="00CD33AB" w:rsidP="000F38B6">
            <w:pPr>
              <w:autoSpaceDN/>
              <w:jc w:val="center"/>
              <w:rPr>
                <w:rFonts w:asciiTheme="minorHAnsi" w:hAnsiTheme="minorHAnsi" w:cstheme="minorHAnsi"/>
                <w:sz w:val="20"/>
                <w:szCs w:val="20"/>
              </w:rPr>
            </w:pPr>
          </w:p>
        </w:tc>
        <w:tc>
          <w:tcPr>
            <w:tcW w:w="362" w:type="pct"/>
            <w:tcBorders>
              <w:top w:val="single" w:sz="4" w:space="0" w:color="auto"/>
              <w:left w:val="single" w:sz="4" w:space="0" w:color="auto"/>
              <w:right w:val="single" w:sz="4" w:space="0" w:color="auto"/>
            </w:tcBorders>
            <w:shd w:val="clear" w:color="auto" w:fill="auto"/>
            <w:vAlign w:val="center"/>
          </w:tcPr>
          <w:p w14:paraId="40D7511E" w14:textId="54EEC8D3" w:rsidR="00CD33AB" w:rsidRPr="00F33887" w:rsidRDefault="00CD33AB" w:rsidP="000F38B6">
            <w:pPr>
              <w:autoSpaceDN/>
              <w:jc w:val="center"/>
              <w:rPr>
                <w:rFonts w:asciiTheme="minorHAnsi" w:hAnsiTheme="minorHAnsi" w:cstheme="minorHAnsi"/>
                <w:sz w:val="20"/>
                <w:szCs w:val="20"/>
              </w:rPr>
            </w:pPr>
          </w:p>
        </w:tc>
      </w:tr>
      <w:tr w:rsidR="00CD33AB" w:rsidRPr="004E6308" w14:paraId="2FD07F3F" w14:textId="77777777" w:rsidTr="000F38B6">
        <w:trPr>
          <w:trHeight w:val="312"/>
        </w:trPr>
        <w:tc>
          <w:tcPr>
            <w:tcW w:w="340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9EAF72" w14:textId="77777777" w:rsidR="00CD33AB" w:rsidRPr="004E6308" w:rsidRDefault="00CD33AB" w:rsidP="000F38B6">
            <w:pPr>
              <w:autoSpaceDN/>
              <w:jc w:val="center"/>
              <w:rPr>
                <w:rFonts w:asciiTheme="minorHAnsi" w:hAnsiTheme="minorHAnsi" w:cstheme="minorHAnsi"/>
                <w:sz w:val="22"/>
                <w:szCs w:val="22"/>
              </w:rPr>
            </w:pPr>
            <w:r w:rsidRPr="004E6308">
              <w:rPr>
                <w:rFonts w:asciiTheme="minorHAnsi" w:hAnsiTheme="minorHAnsi" w:cstheme="minorHAnsi"/>
                <w:b/>
                <w:bCs/>
                <w:iCs/>
                <w:sz w:val="22"/>
                <w:szCs w:val="22"/>
              </w:rPr>
              <w:t>WARTOŚĆ GLOBALNA</w:t>
            </w:r>
          </w:p>
        </w:tc>
        <w:tc>
          <w:tcPr>
            <w:tcW w:w="520" w:type="pct"/>
            <w:tcBorders>
              <w:top w:val="single" w:sz="4" w:space="0" w:color="auto"/>
              <w:left w:val="nil"/>
              <w:bottom w:val="single" w:sz="4" w:space="0" w:color="auto"/>
              <w:right w:val="single" w:sz="4" w:space="0" w:color="auto"/>
            </w:tcBorders>
            <w:shd w:val="clear" w:color="auto" w:fill="auto"/>
            <w:vAlign w:val="center"/>
          </w:tcPr>
          <w:p w14:paraId="17BD7C43" w14:textId="77777777" w:rsidR="00CD33AB" w:rsidRPr="004E6308" w:rsidRDefault="00CD33AB" w:rsidP="000F38B6">
            <w:pPr>
              <w:autoSpaceDN/>
              <w:jc w:val="center"/>
              <w:rPr>
                <w:rFonts w:asciiTheme="minorHAnsi" w:hAnsiTheme="minorHAnsi" w:cstheme="minorHAnsi"/>
                <w:sz w:val="22"/>
                <w:szCs w:val="22"/>
              </w:rPr>
            </w:pPr>
            <w:r w:rsidRPr="004E6308">
              <w:rPr>
                <w:rFonts w:asciiTheme="minorHAnsi" w:hAnsiTheme="minorHAnsi" w:cstheme="minorHAnsi"/>
                <w:b/>
                <w:sz w:val="22"/>
                <w:szCs w:val="22"/>
              </w:rPr>
              <w:t>NETTO:</w:t>
            </w:r>
          </w:p>
        </w:tc>
        <w:tc>
          <w:tcPr>
            <w:tcW w:w="362" w:type="pct"/>
            <w:tcBorders>
              <w:top w:val="single" w:sz="4" w:space="0" w:color="auto"/>
              <w:left w:val="nil"/>
              <w:bottom w:val="single" w:sz="4" w:space="0" w:color="auto"/>
              <w:right w:val="single" w:sz="4" w:space="0" w:color="auto"/>
            </w:tcBorders>
            <w:shd w:val="clear" w:color="auto" w:fill="auto"/>
            <w:vAlign w:val="center"/>
          </w:tcPr>
          <w:p w14:paraId="5B54D3A1" w14:textId="1749341C" w:rsidR="00CD33AB" w:rsidRPr="004E6308" w:rsidRDefault="00CD33AB" w:rsidP="000F38B6">
            <w:pPr>
              <w:autoSpaceDN/>
              <w:jc w:val="center"/>
              <w:rPr>
                <w:rFonts w:asciiTheme="minorHAnsi" w:hAnsiTheme="minorHAnsi" w:cstheme="minorHAnsi"/>
                <w:b/>
                <w:sz w:val="22"/>
                <w:szCs w:val="22"/>
              </w:rPr>
            </w:pPr>
          </w:p>
        </w:tc>
        <w:tc>
          <w:tcPr>
            <w:tcW w:w="351" w:type="pct"/>
            <w:tcBorders>
              <w:top w:val="single" w:sz="4" w:space="0" w:color="auto"/>
              <w:left w:val="nil"/>
              <w:bottom w:val="single" w:sz="4" w:space="0" w:color="auto"/>
              <w:right w:val="single" w:sz="4" w:space="0" w:color="auto"/>
            </w:tcBorders>
            <w:vAlign w:val="center"/>
          </w:tcPr>
          <w:p w14:paraId="6047B7A7" w14:textId="77777777" w:rsidR="00CD33AB" w:rsidRPr="004E6308" w:rsidRDefault="00CD33AB" w:rsidP="000F38B6">
            <w:pPr>
              <w:autoSpaceDN/>
              <w:jc w:val="center"/>
              <w:rPr>
                <w:rFonts w:asciiTheme="minorHAnsi" w:hAnsiTheme="minorHAnsi" w:cstheme="minorHAnsi"/>
                <w:sz w:val="22"/>
                <w:szCs w:val="22"/>
              </w:rPr>
            </w:pPr>
            <w:r w:rsidRPr="004E6308">
              <w:rPr>
                <w:rFonts w:asciiTheme="minorHAnsi" w:hAnsiTheme="minorHAnsi" w:cstheme="minorHAnsi"/>
                <w:b/>
                <w:sz w:val="22"/>
                <w:szCs w:val="22"/>
              </w:rPr>
              <w:t>BRUTTO:</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3A5D7EA6" w14:textId="6E60D855" w:rsidR="00CD33AB" w:rsidRPr="004E6308" w:rsidRDefault="00CD33AB" w:rsidP="000F38B6">
            <w:pPr>
              <w:autoSpaceDN/>
              <w:jc w:val="center"/>
              <w:rPr>
                <w:rFonts w:asciiTheme="minorHAnsi" w:hAnsiTheme="minorHAnsi" w:cstheme="minorHAnsi"/>
                <w:b/>
                <w:sz w:val="22"/>
                <w:szCs w:val="22"/>
              </w:rPr>
            </w:pPr>
          </w:p>
        </w:tc>
      </w:tr>
    </w:tbl>
    <w:p w14:paraId="6CAE5EAA" w14:textId="77777777" w:rsidR="00CD33AB" w:rsidRPr="00F33887" w:rsidRDefault="00CD33AB" w:rsidP="00CD33AB">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021A0EEF" w14:textId="77777777" w:rsidR="00CD33AB" w:rsidRDefault="00CD33AB" w:rsidP="00EE039A">
      <w:pPr>
        <w:shd w:val="clear" w:color="auto" w:fill="FFFFFF"/>
        <w:tabs>
          <w:tab w:val="left" w:pos="10490"/>
        </w:tabs>
        <w:contextualSpacing/>
        <w:jc w:val="right"/>
        <w:rPr>
          <w:rFonts w:asciiTheme="minorHAnsi" w:hAnsiTheme="minorHAnsi" w:cstheme="minorHAnsi"/>
          <w:spacing w:val="-6"/>
          <w:sz w:val="22"/>
          <w:szCs w:val="22"/>
        </w:rPr>
      </w:pPr>
    </w:p>
    <w:p w14:paraId="66B580D0"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5C1B8999"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277A8AD9"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232D7FA0"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2385D9F8"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6107C573"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022EBC20"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55F3C7F4"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044ABB8E"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4209EDE2"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11F7D2E4"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6B623BDC"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329F4841"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23A3BDA8"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5BAF99EA"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7AB09593"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636713FF"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0477178D"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67CF1DA3"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0FB0F6DF" w14:textId="77777777" w:rsidR="00F17002" w:rsidRDefault="00F17002" w:rsidP="000F38B6">
      <w:pPr>
        <w:shd w:val="clear" w:color="auto" w:fill="FFFFFF"/>
        <w:tabs>
          <w:tab w:val="left" w:pos="10490"/>
        </w:tabs>
        <w:contextualSpacing/>
        <w:jc w:val="right"/>
        <w:rPr>
          <w:rFonts w:asciiTheme="minorHAnsi" w:hAnsiTheme="minorHAnsi" w:cstheme="minorHAnsi"/>
          <w:b/>
          <w:spacing w:val="-6"/>
        </w:rPr>
      </w:pPr>
    </w:p>
    <w:p w14:paraId="2E2E5BB4" w14:textId="77777777" w:rsidR="000F38B6" w:rsidRPr="00D32161" w:rsidRDefault="000F38B6" w:rsidP="000F38B6">
      <w:pPr>
        <w:shd w:val="clear" w:color="auto" w:fill="FFFFFF"/>
        <w:tabs>
          <w:tab w:val="left" w:pos="10490"/>
        </w:tabs>
        <w:contextualSpacing/>
        <w:jc w:val="right"/>
        <w:rPr>
          <w:rFonts w:asciiTheme="minorHAnsi" w:hAnsiTheme="minorHAnsi" w:cstheme="minorHAnsi"/>
          <w:b/>
        </w:rPr>
      </w:pPr>
      <w:r w:rsidRPr="00D32161">
        <w:rPr>
          <w:rFonts w:asciiTheme="minorHAnsi" w:hAnsiTheme="minorHAnsi" w:cstheme="minorHAnsi"/>
          <w:b/>
          <w:spacing w:val="-6"/>
        </w:rPr>
        <w:lastRenderedPageBreak/>
        <w:t>Załącznik nr 2 do SWZ</w:t>
      </w:r>
    </w:p>
    <w:p w14:paraId="4380D1D2" w14:textId="77777777" w:rsidR="000F38B6" w:rsidRPr="00D32161" w:rsidRDefault="000F38B6" w:rsidP="000F38B6">
      <w:pPr>
        <w:shd w:val="clear" w:color="auto" w:fill="FFFFFF"/>
        <w:spacing w:before="396"/>
        <w:ind w:right="122"/>
        <w:contextualSpacing/>
        <w:jc w:val="center"/>
        <w:rPr>
          <w:rFonts w:asciiTheme="minorHAnsi" w:hAnsiTheme="minorHAnsi" w:cstheme="minorHAnsi"/>
          <w:b/>
          <w:bCs/>
          <w:spacing w:val="-8"/>
        </w:rPr>
      </w:pPr>
      <w:r w:rsidRPr="00D32161">
        <w:rPr>
          <w:rFonts w:asciiTheme="minorHAnsi" w:hAnsiTheme="minorHAnsi" w:cstheme="minorHAnsi"/>
          <w:b/>
          <w:bCs/>
          <w:spacing w:val="-8"/>
        </w:rPr>
        <w:t>FORMULARZ CENOWY</w:t>
      </w:r>
    </w:p>
    <w:p w14:paraId="3FFE3F6E" w14:textId="2AB33093" w:rsidR="000F38B6" w:rsidRPr="00D32161" w:rsidRDefault="000F38B6" w:rsidP="000F38B6">
      <w:pPr>
        <w:rPr>
          <w:rFonts w:asciiTheme="minorHAnsi" w:hAnsiTheme="minorHAnsi" w:cstheme="minorHAnsi"/>
          <w:b/>
        </w:rPr>
      </w:pPr>
      <w:r w:rsidRPr="00D32161">
        <w:rPr>
          <w:rFonts w:asciiTheme="minorHAnsi" w:hAnsiTheme="minorHAnsi" w:cstheme="minorHAnsi"/>
          <w:b/>
          <w:bCs/>
          <w:iCs/>
          <w:spacing w:val="-6"/>
        </w:rPr>
        <w:t xml:space="preserve">PAKIET </w:t>
      </w:r>
      <w:r w:rsidR="00EA3EFA" w:rsidRPr="00EA3EFA">
        <w:rPr>
          <w:rFonts w:asciiTheme="minorHAnsi" w:hAnsiTheme="minorHAnsi" w:cstheme="minorHAnsi"/>
          <w:b/>
          <w:bCs/>
          <w:iCs/>
          <w:spacing w:val="-6"/>
        </w:rPr>
        <w:t>17</w:t>
      </w:r>
      <w:r w:rsidRPr="00D32161">
        <w:rPr>
          <w:rFonts w:asciiTheme="minorHAnsi" w:hAnsiTheme="minorHAnsi" w:cstheme="minorHAnsi"/>
          <w:b/>
          <w:bCs/>
          <w:iCs/>
        </w:rPr>
        <w:t xml:space="preserve">: </w:t>
      </w:r>
      <w:r w:rsidRPr="00A129EE">
        <w:rPr>
          <w:rFonts w:asciiTheme="minorHAnsi" w:hAnsiTheme="minorHAnsi" w:cstheme="minorHAnsi"/>
          <w:b/>
        </w:rPr>
        <w:t>Urządzenia do transferu szwów (przeszywacze)</w:t>
      </w:r>
    </w:p>
    <w:tbl>
      <w:tblPr>
        <w:tblW w:w="4880" w:type="pct"/>
        <w:tblCellMar>
          <w:left w:w="70" w:type="dxa"/>
          <w:right w:w="70" w:type="dxa"/>
        </w:tblCellMar>
        <w:tblLook w:val="04A0" w:firstRow="1" w:lastRow="0" w:firstColumn="1" w:lastColumn="0" w:noHBand="0" w:noVBand="1"/>
      </w:tblPr>
      <w:tblGrid>
        <w:gridCol w:w="465"/>
        <w:gridCol w:w="4568"/>
        <w:gridCol w:w="2975"/>
        <w:gridCol w:w="744"/>
        <w:gridCol w:w="1151"/>
        <w:gridCol w:w="1453"/>
        <w:gridCol w:w="1014"/>
        <w:gridCol w:w="979"/>
        <w:gridCol w:w="1008"/>
      </w:tblGrid>
      <w:tr w:rsidR="000F38B6" w:rsidRPr="004E6308" w14:paraId="213CE666" w14:textId="77777777" w:rsidTr="00F17002">
        <w:trPr>
          <w:trHeight w:val="851"/>
        </w:trPr>
        <w:tc>
          <w:tcPr>
            <w:tcW w:w="162" w:type="pct"/>
            <w:tcBorders>
              <w:top w:val="single" w:sz="4" w:space="0" w:color="auto"/>
              <w:left w:val="single" w:sz="4" w:space="0" w:color="auto"/>
              <w:bottom w:val="nil"/>
              <w:right w:val="single" w:sz="4" w:space="0" w:color="auto"/>
            </w:tcBorders>
            <w:shd w:val="clear" w:color="auto" w:fill="auto"/>
            <w:noWrap/>
            <w:vAlign w:val="center"/>
            <w:hideMark/>
          </w:tcPr>
          <w:p w14:paraId="17D42625" w14:textId="77777777" w:rsidR="000F38B6" w:rsidRPr="004E6308" w:rsidRDefault="000F38B6"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Lp.</w:t>
            </w:r>
          </w:p>
        </w:tc>
        <w:tc>
          <w:tcPr>
            <w:tcW w:w="1591" w:type="pct"/>
            <w:tcBorders>
              <w:top w:val="single" w:sz="4" w:space="0" w:color="auto"/>
              <w:left w:val="single" w:sz="4" w:space="0" w:color="auto"/>
              <w:bottom w:val="nil"/>
              <w:right w:val="single" w:sz="4" w:space="0" w:color="auto"/>
            </w:tcBorders>
            <w:shd w:val="clear" w:color="auto" w:fill="auto"/>
            <w:noWrap/>
            <w:vAlign w:val="center"/>
            <w:hideMark/>
          </w:tcPr>
          <w:p w14:paraId="40C82259" w14:textId="39559A9C" w:rsidR="000F38B6" w:rsidRPr="004E6308" w:rsidRDefault="000F38B6" w:rsidP="000F38B6">
            <w:pPr>
              <w:autoSpaceDN/>
              <w:jc w:val="center"/>
              <w:rPr>
                <w:rFonts w:asciiTheme="minorHAnsi" w:hAnsiTheme="minorHAnsi" w:cstheme="minorHAnsi"/>
                <w:b/>
                <w:bCs/>
                <w:sz w:val="22"/>
                <w:szCs w:val="22"/>
              </w:rPr>
            </w:pPr>
            <w:r>
              <w:rPr>
                <w:rFonts w:asciiTheme="minorHAnsi" w:hAnsiTheme="minorHAnsi" w:cstheme="minorHAnsi"/>
                <w:b/>
                <w:bCs/>
                <w:sz w:val="22"/>
                <w:szCs w:val="22"/>
              </w:rPr>
              <w:t>Opis</w:t>
            </w:r>
          </w:p>
        </w:tc>
        <w:tc>
          <w:tcPr>
            <w:tcW w:w="1036" w:type="pct"/>
            <w:tcBorders>
              <w:top w:val="single" w:sz="4" w:space="0" w:color="auto"/>
              <w:left w:val="single" w:sz="4" w:space="0" w:color="auto"/>
              <w:bottom w:val="nil"/>
              <w:right w:val="single" w:sz="4" w:space="0" w:color="auto"/>
            </w:tcBorders>
            <w:vAlign w:val="center"/>
          </w:tcPr>
          <w:p w14:paraId="44A1B417" w14:textId="4EB69657" w:rsidR="000F38B6" w:rsidRPr="004E6308" w:rsidRDefault="000F38B6" w:rsidP="000F38B6">
            <w:pPr>
              <w:autoSpaceDN/>
              <w:jc w:val="center"/>
              <w:rPr>
                <w:rFonts w:asciiTheme="minorHAnsi" w:hAnsiTheme="minorHAnsi" w:cstheme="minorHAnsi"/>
                <w:b/>
                <w:bCs/>
                <w:sz w:val="22"/>
                <w:szCs w:val="22"/>
              </w:rPr>
            </w:pPr>
            <w:r>
              <w:rPr>
                <w:rFonts w:asciiTheme="minorHAnsi" w:hAnsiTheme="minorHAnsi" w:cstheme="minorHAnsi"/>
                <w:b/>
                <w:bCs/>
                <w:sz w:val="22"/>
                <w:szCs w:val="22"/>
              </w:rPr>
              <w:t>Nazwa</w:t>
            </w:r>
          </w:p>
        </w:tc>
        <w:tc>
          <w:tcPr>
            <w:tcW w:w="259" w:type="pct"/>
            <w:tcBorders>
              <w:top w:val="single" w:sz="4" w:space="0" w:color="auto"/>
              <w:left w:val="single" w:sz="4" w:space="0" w:color="auto"/>
              <w:bottom w:val="nil"/>
              <w:right w:val="single" w:sz="4" w:space="0" w:color="auto"/>
            </w:tcBorders>
            <w:shd w:val="clear" w:color="auto" w:fill="auto"/>
            <w:vAlign w:val="center"/>
            <w:hideMark/>
          </w:tcPr>
          <w:p w14:paraId="58DA800E" w14:textId="7BC4B6B2" w:rsidR="000F38B6" w:rsidRPr="004E6308" w:rsidRDefault="000F38B6"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Ilość </w:t>
            </w:r>
          </w:p>
          <w:p w14:paraId="516F7D1D" w14:textId="77777777" w:rsidR="000F38B6" w:rsidRPr="004E6308" w:rsidRDefault="000F38B6"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 szt.</w:t>
            </w:r>
          </w:p>
        </w:tc>
        <w:tc>
          <w:tcPr>
            <w:tcW w:w="401" w:type="pct"/>
            <w:tcBorders>
              <w:top w:val="single" w:sz="4" w:space="0" w:color="auto"/>
              <w:left w:val="nil"/>
              <w:bottom w:val="nil"/>
              <w:right w:val="single" w:sz="4" w:space="0" w:color="auto"/>
            </w:tcBorders>
            <w:shd w:val="clear" w:color="auto" w:fill="auto"/>
            <w:vAlign w:val="center"/>
            <w:hideMark/>
          </w:tcPr>
          <w:p w14:paraId="3D1FAE2F" w14:textId="77777777" w:rsidR="000F38B6" w:rsidRPr="004E6308" w:rsidRDefault="000F38B6"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Producent</w:t>
            </w:r>
          </w:p>
        </w:tc>
        <w:tc>
          <w:tcPr>
            <w:tcW w:w="506" w:type="pct"/>
            <w:tcBorders>
              <w:top w:val="single" w:sz="4" w:space="0" w:color="auto"/>
              <w:left w:val="nil"/>
              <w:bottom w:val="nil"/>
              <w:right w:val="single" w:sz="4" w:space="0" w:color="auto"/>
            </w:tcBorders>
            <w:shd w:val="clear" w:color="auto" w:fill="auto"/>
            <w:vAlign w:val="center"/>
            <w:hideMark/>
          </w:tcPr>
          <w:p w14:paraId="036A0317" w14:textId="77777777" w:rsidR="000F38B6" w:rsidRPr="004E6308" w:rsidRDefault="000F38B6"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Cena jednostkowa netto /szt.</w:t>
            </w:r>
          </w:p>
        </w:tc>
        <w:tc>
          <w:tcPr>
            <w:tcW w:w="353" w:type="pct"/>
            <w:tcBorders>
              <w:top w:val="single" w:sz="4" w:space="0" w:color="auto"/>
              <w:left w:val="nil"/>
              <w:bottom w:val="nil"/>
              <w:right w:val="single" w:sz="4" w:space="0" w:color="auto"/>
            </w:tcBorders>
            <w:shd w:val="clear" w:color="auto" w:fill="auto"/>
            <w:vAlign w:val="center"/>
            <w:hideMark/>
          </w:tcPr>
          <w:p w14:paraId="15053DCF" w14:textId="77777777" w:rsidR="000F38B6" w:rsidRPr="004E6308" w:rsidRDefault="000F38B6"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netto</w:t>
            </w:r>
          </w:p>
        </w:tc>
        <w:tc>
          <w:tcPr>
            <w:tcW w:w="341" w:type="pct"/>
            <w:tcBorders>
              <w:top w:val="single" w:sz="4" w:space="0" w:color="auto"/>
              <w:left w:val="nil"/>
              <w:bottom w:val="nil"/>
              <w:right w:val="single" w:sz="4" w:space="0" w:color="auto"/>
            </w:tcBorders>
            <w:vAlign w:val="center"/>
          </w:tcPr>
          <w:p w14:paraId="0520E760" w14:textId="77777777" w:rsidR="000F38B6" w:rsidRPr="004E6308" w:rsidRDefault="000F38B6"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Stawka Vat  </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8F1B0" w14:textId="77777777" w:rsidR="000F38B6" w:rsidRPr="004E6308" w:rsidRDefault="000F38B6" w:rsidP="000F38B6">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brutto</w:t>
            </w:r>
          </w:p>
        </w:tc>
      </w:tr>
      <w:tr w:rsidR="00F17002" w:rsidRPr="004E6308" w14:paraId="09F19C78" w14:textId="77777777" w:rsidTr="00F17002">
        <w:trPr>
          <w:trHeight w:val="800"/>
        </w:trPr>
        <w:tc>
          <w:tcPr>
            <w:tcW w:w="162" w:type="pct"/>
            <w:vMerge w:val="restart"/>
            <w:tcBorders>
              <w:top w:val="single" w:sz="4" w:space="0" w:color="auto"/>
              <w:left w:val="single" w:sz="4" w:space="0" w:color="auto"/>
              <w:right w:val="single" w:sz="4" w:space="0" w:color="auto"/>
            </w:tcBorders>
            <w:shd w:val="clear" w:color="auto" w:fill="auto"/>
            <w:noWrap/>
            <w:vAlign w:val="center"/>
            <w:hideMark/>
          </w:tcPr>
          <w:p w14:paraId="385F9B64" w14:textId="77777777" w:rsidR="00F17002" w:rsidRPr="00F33887" w:rsidRDefault="00F17002" w:rsidP="000F38B6">
            <w:pPr>
              <w:autoSpaceDN/>
              <w:rPr>
                <w:rFonts w:asciiTheme="minorHAnsi" w:hAnsiTheme="minorHAnsi" w:cstheme="minorHAnsi"/>
                <w:sz w:val="20"/>
                <w:szCs w:val="20"/>
              </w:rPr>
            </w:pPr>
            <w:r w:rsidRPr="00F33887">
              <w:rPr>
                <w:rFonts w:asciiTheme="minorHAnsi" w:hAnsiTheme="minorHAnsi" w:cstheme="minorHAnsi"/>
                <w:sz w:val="20"/>
                <w:szCs w:val="20"/>
              </w:rPr>
              <w:t>1.</w:t>
            </w:r>
          </w:p>
        </w:tc>
        <w:tc>
          <w:tcPr>
            <w:tcW w:w="1591" w:type="pct"/>
            <w:vMerge w:val="restart"/>
            <w:tcBorders>
              <w:top w:val="single" w:sz="4" w:space="0" w:color="auto"/>
              <w:left w:val="nil"/>
              <w:right w:val="single" w:sz="4" w:space="0" w:color="auto"/>
            </w:tcBorders>
            <w:shd w:val="clear" w:color="auto" w:fill="auto"/>
          </w:tcPr>
          <w:p w14:paraId="46D917FB" w14:textId="12A5C9F2" w:rsidR="00F17002" w:rsidRPr="000F38B6" w:rsidRDefault="00F17002" w:rsidP="00F17002">
            <w:pPr>
              <w:jc w:val="both"/>
              <w:rPr>
                <w:rFonts w:asciiTheme="minorHAnsi" w:hAnsiTheme="minorHAnsi" w:cstheme="minorHAnsi"/>
                <w:color w:val="000000"/>
                <w:sz w:val="20"/>
                <w:szCs w:val="20"/>
              </w:rPr>
            </w:pPr>
            <w:r w:rsidRPr="000F38B6">
              <w:rPr>
                <w:rFonts w:asciiTheme="minorHAnsi" w:hAnsiTheme="minorHAnsi" w:cstheme="minorHAnsi"/>
                <w:color w:val="000000"/>
                <w:sz w:val="20"/>
                <w:szCs w:val="20"/>
              </w:rPr>
              <w:t>Narzędzie do przeciągania szwów w obrębie uszkodzeń typu Bankart, SLAP, ścięgna podłopatkowego i uszkodzeń korzenia łąkotki</w:t>
            </w:r>
            <w:r>
              <w:rPr>
                <w:rFonts w:asciiTheme="minorHAnsi" w:hAnsiTheme="minorHAnsi" w:cstheme="minorHAnsi"/>
                <w:color w:val="000000"/>
                <w:sz w:val="20"/>
                <w:szCs w:val="20"/>
              </w:rPr>
              <w:t>.</w:t>
            </w:r>
            <w:r w:rsidRPr="000F38B6">
              <w:rPr>
                <w:rFonts w:asciiTheme="minorHAnsi" w:hAnsiTheme="minorHAnsi" w:cstheme="minorHAnsi"/>
                <w:color w:val="000000"/>
                <w:sz w:val="20"/>
                <w:szCs w:val="20"/>
              </w:rPr>
              <w:t xml:space="preserve"> Rękojeść ergonomiczna z wypustka</w:t>
            </w:r>
            <w:r>
              <w:rPr>
                <w:rFonts w:asciiTheme="minorHAnsi" w:hAnsiTheme="minorHAnsi" w:cstheme="minorHAnsi"/>
                <w:color w:val="000000"/>
                <w:sz w:val="20"/>
                <w:szCs w:val="20"/>
              </w:rPr>
              <w:t>mi na odpowiednie ułożenie palców</w:t>
            </w:r>
            <w:r w:rsidRPr="000F38B6">
              <w:rPr>
                <w:rFonts w:asciiTheme="minorHAnsi" w:hAnsiTheme="minorHAnsi" w:cstheme="minorHAnsi"/>
                <w:color w:val="000000"/>
                <w:sz w:val="20"/>
                <w:szCs w:val="20"/>
              </w:rPr>
              <w:t xml:space="preserve"> dłoni operującego z silikonowym okrągłym przesuwakiem nitinolowej pętli.                        Długość całkowit</w:t>
            </w:r>
            <w:r>
              <w:rPr>
                <w:rFonts w:asciiTheme="minorHAnsi" w:hAnsiTheme="minorHAnsi" w:cstheme="minorHAnsi"/>
                <w:color w:val="000000"/>
                <w:sz w:val="20"/>
                <w:szCs w:val="20"/>
              </w:rPr>
              <w:t xml:space="preserve">a: 284mm. Rączka: ABS 140mm. </w:t>
            </w:r>
            <w:r w:rsidRPr="000F38B6">
              <w:rPr>
                <w:rFonts w:asciiTheme="minorHAnsi" w:hAnsiTheme="minorHAnsi" w:cstheme="minorHAnsi"/>
                <w:color w:val="000000"/>
                <w:sz w:val="20"/>
                <w:szCs w:val="20"/>
              </w:rPr>
              <w:t>Przesuwak pętli: silikon Ø 20mm gr. 5,5mm</w:t>
            </w:r>
            <w:r>
              <w:rPr>
                <w:rFonts w:asciiTheme="minorHAnsi" w:hAnsiTheme="minorHAnsi" w:cstheme="minorHAnsi"/>
                <w:color w:val="000000"/>
                <w:sz w:val="20"/>
                <w:szCs w:val="20"/>
              </w:rPr>
              <w:t>. Trzpień z </w:t>
            </w:r>
            <w:r w:rsidRPr="000F38B6">
              <w:rPr>
                <w:rFonts w:asciiTheme="minorHAnsi" w:hAnsiTheme="minorHAnsi" w:cstheme="minorHAnsi"/>
                <w:color w:val="000000"/>
                <w:sz w:val="20"/>
                <w:szCs w:val="20"/>
              </w:rPr>
              <w:t>końcówką: stal szlachetna 144mm</w:t>
            </w:r>
            <w:r>
              <w:rPr>
                <w:rFonts w:asciiTheme="minorHAnsi" w:hAnsiTheme="minorHAnsi" w:cstheme="minorHAnsi"/>
                <w:color w:val="000000"/>
                <w:sz w:val="20"/>
                <w:szCs w:val="20"/>
              </w:rPr>
              <w:t>.</w:t>
            </w:r>
            <w:r w:rsidRPr="000F38B6">
              <w:rPr>
                <w:rFonts w:asciiTheme="minorHAnsi" w:hAnsiTheme="minorHAnsi" w:cstheme="minorHAnsi"/>
                <w:color w:val="000000"/>
                <w:sz w:val="20"/>
                <w:szCs w:val="20"/>
              </w:rPr>
              <w:t xml:space="preserve">  Rozmiar otworu w trzpieniu na pętlę: Ø 1,0mm</w:t>
            </w:r>
            <w:r>
              <w:rPr>
                <w:rFonts w:asciiTheme="minorHAnsi" w:hAnsiTheme="minorHAnsi" w:cstheme="minorHAnsi"/>
                <w:color w:val="000000"/>
                <w:sz w:val="20"/>
                <w:szCs w:val="20"/>
              </w:rPr>
              <w:t>.</w:t>
            </w:r>
            <w:r w:rsidRPr="000F38B6">
              <w:rPr>
                <w:rFonts w:asciiTheme="minorHAnsi" w:hAnsiTheme="minorHAnsi" w:cstheme="minorHAnsi"/>
                <w:color w:val="000000"/>
                <w:sz w:val="20"/>
                <w:szCs w:val="20"/>
              </w:rPr>
              <w:t xml:space="preserve"> Długość pętli nitinolowej: 690mm</w:t>
            </w:r>
            <w:r>
              <w:rPr>
                <w:rFonts w:asciiTheme="minorHAnsi" w:hAnsiTheme="minorHAnsi" w:cstheme="minorHAnsi"/>
                <w:color w:val="000000"/>
                <w:sz w:val="20"/>
                <w:szCs w:val="20"/>
              </w:rPr>
              <w:t>.</w:t>
            </w:r>
            <w:r w:rsidR="00400B99">
              <w:rPr>
                <w:rFonts w:asciiTheme="minorHAnsi" w:hAnsiTheme="minorHAnsi" w:cstheme="minorHAnsi"/>
                <w:color w:val="000000"/>
                <w:sz w:val="20"/>
                <w:szCs w:val="20"/>
              </w:rPr>
              <w:t xml:space="preserve"> </w:t>
            </w:r>
            <w:r w:rsidRPr="000F38B6">
              <w:rPr>
                <w:rFonts w:asciiTheme="minorHAnsi" w:hAnsiTheme="minorHAnsi" w:cstheme="minorHAnsi"/>
                <w:color w:val="000000"/>
                <w:sz w:val="20"/>
                <w:szCs w:val="20"/>
              </w:rPr>
              <w:t>Oczko pętli  w kształcie rombu 0,5mm x 4</w:t>
            </w:r>
            <w:r>
              <w:rPr>
                <w:rFonts w:asciiTheme="minorHAnsi" w:hAnsiTheme="minorHAnsi" w:cstheme="minorHAnsi"/>
                <w:color w:val="000000"/>
                <w:sz w:val="20"/>
                <w:szCs w:val="20"/>
              </w:rPr>
              <w:t>.</w:t>
            </w:r>
            <w:r w:rsidRPr="000F38B6">
              <w:rPr>
                <w:rFonts w:asciiTheme="minorHAnsi" w:hAnsiTheme="minorHAnsi" w:cstheme="minorHAnsi"/>
                <w:color w:val="000000"/>
                <w:sz w:val="20"/>
                <w:szCs w:val="20"/>
              </w:rPr>
              <w:t xml:space="preserve">  P</w:t>
            </w:r>
            <w:r>
              <w:rPr>
                <w:rFonts w:asciiTheme="minorHAnsi" w:hAnsiTheme="minorHAnsi" w:cstheme="minorHAnsi"/>
                <w:color w:val="000000"/>
                <w:sz w:val="20"/>
                <w:szCs w:val="20"/>
              </w:rPr>
              <w:t>akowane sterylnie w komplecie z </w:t>
            </w:r>
            <w:r w:rsidRPr="000F38B6">
              <w:rPr>
                <w:rFonts w:asciiTheme="minorHAnsi" w:hAnsiTheme="minorHAnsi" w:cstheme="minorHAnsi"/>
                <w:color w:val="000000"/>
                <w:sz w:val="20"/>
                <w:szCs w:val="20"/>
              </w:rPr>
              <w:t xml:space="preserve">pętlą. </w:t>
            </w:r>
          </w:p>
        </w:tc>
        <w:tc>
          <w:tcPr>
            <w:tcW w:w="1036" w:type="pct"/>
            <w:tcBorders>
              <w:top w:val="single" w:sz="4" w:space="0" w:color="auto"/>
              <w:left w:val="single" w:sz="4" w:space="0" w:color="auto"/>
              <w:right w:val="single" w:sz="4" w:space="0" w:color="auto"/>
            </w:tcBorders>
            <w:vAlign w:val="center"/>
          </w:tcPr>
          <w:p w14:paraId="69A9DC49" w14:textId="48F4A481" w:rsidR="00F17002" w:rsidRPr="00F17002" w:rsidRDefault="00F17002" w:rsidP="00F17002">
            <w:pPr>
              <w:jc w:val="center"/>
              <w:rPr>
                <w:rFonts w:asciiTheme="minorHAnsi" w:hAnsiTheme="minorHAnsi" w:cstheme="minorHAnsi"/>
                <w:sz w:val="20"/>
                <w:szCs w:val="20"/>
              </w:rPr>
            </w:pPr>
            <w:r w:rsidRPr="00F17002">
              <w:rPr>
                <w:rFonts w:ascii="Calibri" w:hAnsi="Calibri" w:cs="Calibri"/>
                <w:sz w:val="20"/>
                <w:szCs w:val="20"/>
              </w:rPr>
              <w:t>Transfer szwów 25°prawa strona</w:t>
            </w:r>
          </w:p>
        </w:tc>
        <w:tc>
          <w:tcPr>
            <w:tcW w:w="259" w:type="pct"/>
            <w:tcBorders>
              <w:top w:val="single" w:sz="4" w:space="0" w:color="auto"/>
              <w:left w:val="single" w:sz="4" w:space="0" w:color="auto"/>
              <w:right w:val="single" w:sz="4" w:space="0" w:color="auto"/>
            </w:tcBorders>
            <w:shd w:val="clear" w:color="auto" w:fill="auto"/>
            <w:vAlign w:val="center"/>
          </w:tcPr>
          <w:p w14:paraId="1179CB0F" w14:textId="05E44EF0" w:rsidR="00F17002" w:rsidRPr="00F33887" w:rsidRDefault="00F17002" w:rsidP="000F38B6">
            <w:pPr>
              <w:autoSpaceDN/>
              <w:jc w:val="center"/>
              <w:rPr>
                <w:rFonts w:asciiTheme="minorHAnsi" w:hAnsiTheme="minorHAnsi" w:cstheme="minorHAnsi"/>
                <w:sz w:val="20"/>
                <w:szCs w:val="20"/>
              </w:rPr>
            </w:pPr>
            <w:r>
              <w:rPr>
                <w:rFonts w:asciiTheme="minorHAnsi" w:hAnsiTheme="minorHAnsi" w:cstheme="minorHAnsi"/>
                <w:sz w:val="20"/>
                <w:szCs w:val="20"/>
              </w:rPr>
              <w:t>5</w:t>
            </w:r>
          </w:p>
        </w:tc>
        <w:tc>
          <w:tcPr>
            <w:tcW w:w="401" w:type="pct"/>
            <w:tcBorders>
              <w:top w:val="single" w:sz="4" w:space="0" w:color="auto"/>
              <w:left w:val="nil"/>
              <w:right w:val="single" w:sz="4" w:space="0" w:color="auto"/>
            </w:tcBorders>
            <w:shd w:val="clear" w:color="auto" w:fill="auto"/>
            <w:vAlign w:val="center"/>
          </w:tcPr>
          <w:p w14:paraId="086FADE2" w14:textId="77777777" w:rsidR="00F17002" w:rsidRPr="00F33887" w:rsidRDefault="00F17002" w:rsidP="000F38B6">
            <w:pPr>
              <w:autoSpaceDN/>
              <w:jc w:val="center"/>
              <w:rPr>
                <w:rFonts w:asciiTheme="minorHAnsi" w:hAnsiTheme="minorHAnsi" w:cstheme="minorHAnsi"/>
                <w:sz w:val="20"/>
                <w:szCs w:val="20"/>
              </w:rPr>
            </w:pPr>
          </w:p>
        </w:tc>
        <w:tc>
          <w:tcPr>
            <w:tcW w:w="506" w:type="pct"/>
            <w:tcBorders>
              <w:top w:val="single" w:sz="4" w:space="0" w:color="auto"/>
              <w:left w:val="nil"/>
              <w:right w:val="single" w:sz="4" w:space="0" w:color="auto"/>
            </w:tcBorders>
            <w:shd w:val="clear" w:color="auto" w:fill="auto"/>
            <w:vAlign w:val="center"/>
          </w:tcPr>
          <w:p w14:paraId="3F6E69C1" w14:textId="35EC7154" w:rsidR="00F17002" w:rsidRPr="00F33887" w:rsidRDefault="00F17002" w:rsidP="000F38B6">
            <w:pPr>
              <w:autoSpaceDN/>
              <w:jc w:val="center"/>
              <w:rPr>
                <w:rFonts w:asciiTheme="minorHAnsi" w:hAnsiTheme="minorHAnsi" w:cstheme="minorHAnsi"/>
                <w:sz w:val="20"/>
                <w:szCs w:val="20"/>
              </w:rPr>
            </w:pPr>
          </w:p>
        </w:tc>
        <w:tc>
          <w:tcPr>
            <w:tcW w:w="353" w:type="pct"/>
            <w:tcBorders>
              <w:top w:val="single" w:sz="4" w:space="0" w:color="auto"/>
              <w:left w:val="nil"/>
              <w:right w:val="single" w:sz="4" w:space="0" w:color="auto"/>
            </w:tcBorders>
            <w:shd w:val="clear" w:color="auto" w:fill="auto"/>
            <w:vAlign w:val="center"/>
          </w:tcPr>
          <w:p w14:paraId="09DBE2DD" w14:textId="1DE00354" w:rsidR="00F17002" w:rsidRPr="00F33887" w:rsidRDefault="00F17002" w:rsidP="000F38B6">
            <w:pPr>
              <w:autoSpaceDN/>
              <w:jc w:val="center"/>
              <w:rPr>
                <w:rFonts w:asciiTheme="minorHAnsi" w:hAnsiTheme="minorHAnsi" w:cstheme="minorHAnsi"/>
                <w:sz w:val="20"/>
                <w:szCs w:val="20"/>
              </w:rPr>
            </w:pPr>
          </w:p>
        </w:tc>
        <w:tc>
          <w:tcPr>
            <w:tcW w:w="341" w:type="pct"/>
            <w:tcBorders>
              <w:top w:val="single" w:sz="4" w:space="0" w:color="auto"/>
              <w:left w:val="nil"/>
              <w:right w:val="single" w:sz="4" w:space="0" w:color="auto"/>
            </w:tcBorders>
            <w:vAlign w:val="center"/>
          </w:tcPr>
          <w:p w14:paraId="539AF247" w14:textId="137580EF" w:rsidR="00F17002" w:rsidRPr="00F33887" w:rsidRDefault="00F17002" w:rsidP="000F38B6">
            <w:pPr>
              <w:autoSpaceDN/>
              <w:jc w:val="center"/>
              <w:rPr>
                <w:rFonts w:asciiTheme="minorHAnsi" w:hAnsiTheme="minorHAnsi" w:cstheme="minorHAnsi"/>
                <w:sz w:val="20"/>
                <w:szCs w:val="20"/>
              </w:rPr>
            </w:pPr>
          </w:p>
        </w:tc>
        <w:tc>
          <w:tcPr>
            <w:tcW w:w="351" w:type="pct"/>
            <w:tcBorders>
              <w:top w:val="single" w:sz="4" w:space="0" w:color="auto"/>
              <w:left w:val="single" w:sz="4" w:space="0" w:color="auto"/>
              <w:right w:val="single" w:sz="4" w:space="0" w:color="auto"/>
            </w:tcBorders>
            <w:shd w:val="clear" w:color="auto" w:fill="auto"/>
            <w:vAlign w:val="center"/>
          </w:tcPr>
          <w:p w14:paraId="7A4D7E42" w14:textId="14581DA2" w:rsidR="00F17002" w:rsidRPr="00F33887" w:rsidRDefault="00F17002" w:rsidP="000F38B6">
            <w:pPr>
              <w:autoSpaceDN/>
              <w:jc w:val="center"/>
              <w:rPr>
                <w:rFonts w:asciiTheme="minorHAnsi" w:hAnsiTheme="minorHAnsi" w:cstheme="minorHAnsi"/>
                <w:sz w:val="20"/>
                <w:szCs w:val="20"/>
              </w:rPr>
            </w:pPr>
          </w:p>
        </w:tc>
      </w:tr>
      <w:tr w:rsidR="00F17002" w:rsidRPr="004E6308" w14:paraId="18275318" w14:textId="77777777" w:rsidTr="00F17002">
        <w:trPr>
          <w:trHeight w:val="768"/>
        </w:trPr>
        <w:tc>
          <w:tcPr>
            <w:tcW w:w="162" w:type="pct"/>
            <w:vMerge/>
            <w:tcBorders>
              <w:left w:val="single" w:sz="4" w:space="0" w:color="auto"/>
              <w:right w:val="single" w:sz="4" w:space="0" w:color="auto"/>
            </w:tcBorders>
            <w:shd w:val="clear" w:color="auto" w:fill="auto"/>
            <w:noWrap/>
            <w:vAlign w:val="center"/>
          </w:tcPr>
          <w:p w14:paraId="69CDDFE9" w14:textId="77777777" w:rsidR="00F17002" w:rsidRPr="00F33887" w:rsidRDefault="00F17002" w:rsidP="000F38B6">
            <w:pPr>
              <w:autoSpaceDN/>
              <w:rPr>
                <w:rFonts w:asciiTheme="minorHAnsi" w:hAnsiTheme="minorHAnsi" w:cstheme="minorHAnsi"/>
                <w:sz w:val="20"/>
                <w:szCs w:val="20"/>
              </w:rPr>
            </w:pPr>
          </w:p>
        </w:tc>
        <w:tc>
          <w:tcPr>
            <w:tcW w:w="1591" w:type="pct"/>
            <w:vMerge/>
            <w:tcBorders>
              <w:left w:val="nil"/>
              <w:right w:val="single" w:sz="4" w:space="0" w:color="auto"/>
            </w:tcBorders>
            <w:shd w:val="clear" w:color="auto" w:fill="auto"/>
          </w:tcPr>
          <w:p w14:paraId="1A13CC0F" w14:textId="77777777" w:rsidR="00F17002" w:rsidRPr="00CD33AB" w:rsidRDefault="00F17002" w:rsidP="000F38B6">
            <w:pPr>
              <w:jc w:val="both"/>
              <w:rPr>
                <w:rFonts w:asciiTheme="minorHAnsi" w:hAnsiTheme="minorHAnsi" w:cstheme="minorHAnsi"/>
                <w:color w:val="000000"/>
                <w:sz w:val="20"/>
                <w:szCs w:val="20"/>
              </w:rPr>
            </w:pPr>
          </w:p>
        </w:tc>
        <w:tc>
          <w:tcPr>
            <w:tcW w:w="1036" w:type="pct"/>
            <w:tcBorders>
              <w:top w:val="single" w:sz="4" w:space="0" w:color="auto"/>
              <w:left w:val="single" w:sz="4" w:space="0" w:color="auto"/>
              <w:right w:val="single" w:sz="4" w:space="0" w:color="auto"/>
            </w:tcBorders>
            <w:vAlign w:val="center"/>
          </w:tcPr>
          <w:p w14:paraId="0016CFF9" w14:textId="6C57CA91" w:rsidR="00F17002" w:rsidRPr="00F17002" w:rsidRDefault="00F17002" w:rsidP="00F17002">
            <w:pPr>
              <w:jc w:val="center"/>
              <w:rPr>
                <w:rFonts w:asciiTheme="minorHAnsi" w:hAnsiTheme="minorHAnsi" w:cstheme="minorHAnsi"/>
                <w:sz w:val="20"/>
                <w:szCs w:val="20"/>
              </w:rPr>
            </w:pPr>
            <w:r w:rsidRPr="00F17002">
              <w:rPr>
                <w:rFonts w:ascii="Calibri" w:hAnsi="Calibri" w:cs="Calibri"/>
                <w:sz w:val="20"/>
                <w:szCs w:val="20"/>
              </w:rPr>
              <w:t>Transfer szwów 25°lewa strona</w:t>
            </w:r>
          </w:p>
        </w:tc>
        <w:tc>
          <w:tcPr>
            <w:tcW w:w="259" w:type="pct"/>
            <w:tcBorders>
              <w:top w:val="single" w:sz="4" w:space="0" w:color="auto"/>
              <w:left w:val="single" w:sz="4" w:space="0" w:color="auto"/>
              <w:right w:val="single" w:sz="4" w:space="0" w:color="auto"/>
            </w:tcBorders>
            <w:shd w:val="clear" w:color="auto" w:fill="auto"/>
            <w:vAlign w:val="center"/>
          </w:tcPr>
          <w:p w14:paraId="048809D5" w14:textId="22B4F4E7" w:rsidR="00F17002" w:rsidRDefault="00F17002" w:rsidP="000F38B6">
            <w:pPr>
              <w:autoSpaceDN/>
              <w:jc w:val="center"/>
              <w:rPr>
                <w:rFonts w:asciiTheme="minorHAnsi" w:hAnsiTheme="minorHAnsi" w:cstheme="minorHAnsi"/>
                <w:sz w:val="20"/>
                <w:szCs w:val="20"/>
              </w:rPr>
            </w:pPr>
            <w:r>
              <w:rPr>
                <w:rFonts w:asciiTheme="minorHAnsi" w:hAnsiTheme="minorHAnsi" w:cstheme="minorHAnsi"/>
                <w:sz w:val="20"/>
                <w:szCs w:val="20"/>
              </w:rPr>
              <w:t>5</w:t>
            </w:r>
          </w:p>
        </w:tc>
        <w:tc>
          <w:tcPr>
            <w:tcW w:w="401" w:type="pct"/>
            <w:tcBorders>
              <w:top w:val="single" w:sz="4" w:space="0" w:color="auto"/>
              <w:left w:val="nil"/>
              <w:right w:val="single" w:sz="4" w:space="0" w:color="auto"/>
            </w:tcBorders>
            <w:shd w:val="clear" w:color="auto" w:fill="auto"/>
            <w:vAlign w:val="center"/>
          </w:tcPr>
          <w:p w14:paraId="71EDF490" w14:textId="77777777" w:rsidR="00F17002" w:rsidRPr="00F33887" w:rsidRDefault="00F17002" w:rsidP="000F38B6">
            <w:pPr>
              <w:autoSpaceDN/>
              <w:jc w:val="center"/>
              <w:rPr>
                <w:rFonts w:asciiTheme="minorHAnsi" w:hAnsiTheme="minorHAnsi" w:cstheme="minorHAnsi"/>
                <w:sz w:val="20"/>
                <w:szCs w:val="20"/>
              </w:rPr>
            </w:pPr>
          </w:p>
        </w:tc>
        <w:tc>
          <w:tcPr>
            <w:tcW w:w="506" w:type="pct"/>
            <w:tcBorders>
              <w:top w:val="single" w:sz="4" w:space="0" w:color="auto"/>
              <w:left w:val="nil"/>
              <w:right w:val="single" w:sz="4" w:space="0" w:color="auto"/>
            </w:tcBorders>
            <w:shd w:val="clear" w:color="auto" w:fill="auto"/>
            <w:vAlign w:val="center"/>
          </w:tcPr>
          <w:p w14:paraId="50CC1D64" w14:textId="550D16A8" w:rsidR="00F17002" w:rsidRPr="00F33887" w:rsidRDefault="00F17002" w:rsidP="000F38B6">
            <w:pPr>
              <w:autoSpaceDN/>
              <w:jc w:val="center"/>
              <w:rPr>
                <w:rFonts w:asciiTheme="minorHAnsi" w:hAnsiTheme="minorHAnsi" w:cstheme="minorHAnsi"/>
                <w:sz w:val="20"/>
                <w:szCs w:val="20"/>
              </w:rPr>
            </w:pPr>
          </w:p>
        </w:tc>
        <w:tc>
          <w:tcPr>
            <w:tcW w:w="353" w:type="pct"/>
            <w:tcBorders>
              <w:top w:val="single" w:sz="4" w:space="0" w:color="auto"/>
              <w:left w:val="nil"/>
              <w:right w:val="single" w:sz="4" w:space="0" w:color="auto"/>
            </w:tcBorders>
            <w:shd w:val="clear" w:color="auto" w:fill="auto"/>
            <w:vAlign w:val="center"/>
          </w:tcPr>
          <w:p w14:paraId="41906084" w14:textId="37E7DCC4" w:rsidR="00F17002" w:rsidRPr="00F33887" w:rsidRDefault="00F17002" w:rsidP="000F38B6">
            <w:pPr>
              <w:autoSpaceDN/>
              <w:jc w:val="center"/>
              <w:rPr>
                <w:rFonts w:asciiTheme="minorHAnsi" w:hAnsiTheme="minorHAnsi" w:cstheme="minorHAnsi"/>
                <w:sz w:val="20"/>
                <w:szCs w:val="20"/>
              </w:rPr>
            </w:pPr>
          </w:p>
        </w:tc>
        <w:tc>
          <w:tcPr>
            <w:tcW w:w="341" w:type="pct"/>
            <w:tcBorders>
              <w:top w:val="single" w:sz="4" w:space="0" w:color="auto"/>
              <w:left w:val="nil"/>
              <w:right w:val="single" w:sz="4" w:space="0" w:color="auto"/>
            </w:tcBorders>
            <w:vAlign w:val="center"/>
          </w:tcPr>
          <w:p w14:paraId="5AD383F7" w14:textId="6B806677" w:rsidR="00F17002" w:rsidRPr="00F33887" w:rsidRDefault="00F17002" w:rsidP="000F38B6">
            <w:pPr>
              <w:autoSpaceDN/>
              <w:jc w:val="center"/>
              <w:rPr>
                <w:rFonts w:asciiTheme="minorHAnsi" w:hAnsiTheme="minorHAnsi" w:cstheme="minorHAnsi"/>
                <w:sz w:val="20"/>
                <w:szCs w:val="20"/>
              </w:rPr>
            </w:pPr>
          </w:p>
        </w:tc>
        <w:tc>
          <w:tcPr>
            <w:tcW w:w="351" w:type="pct"/>
            <w:tcBorders>
              <w:top w:val="single" w:sz="4" w:space="0" w:color="auto"/>
              <w:left w:val="single" w:sz="4" w:space="0" w:color="auto"/>
              <w:right w:val="single" w:sz="4" w:space="0" w:color="auto"/>
            </w:tcBorders>
            <w:shd w:val="clear" w:color="auto" w:fill="auto"/>
            <w:vAlign w:val="center"/>
          </w:tcPr>
          <w:p w14:paraId="7F7A76AA" w14:textId="4AC465C0" w:rsidR="00F17002" w:rsidRPr="00F33887" w:rsidRDefault="00F17002" w:rsidP="000F38B6">
            <w:pPr>
              <w:autoSpaceDN/>
              <w:jc w:val="center"/>
              <w:rPr>
                <w:rFonts w:asciiTheme="minorHAnsi" w:hAnsiTheme="minorHAnsi" w:cstheme="minorHAnsi"/>
                <w:sz w:val="20"/>
                <w:szCs w:val="20"/>
              </w:rPr>
            </w:pPr>
          </w:p>
        </w:tc>
      </w:tr>
      <w:tr w:rsidR="00F17002" w:rsidRPr="004E6308" w14:paraId="46F60845" w14:textId="77777777" w:rsidTr="00F17002">
        <w:trPr>
          <w:trHeight w:val="877"/>
        </w:trPr>
        <w:tc>
          <w:tcPr>
            <w:tcW w:w="162" w:type="pct"/>
            <w:vMerge/>
            <w:tcBorders>
              <w:left w:val="single" w:sz="4" w:space="0" w:color="auto"/>
              <w:right w:val="single" w:sz="4" w:space="0" w:color="auto"/>
            </w:tcBorders>
            <w:shd w:val="clear" w:color="auto" w:fill="auto"/>
            <w:noWrap/>
            <w:vAlign w:val="center"/>
          </w:tcPr>
          <w:p w14:paraId="718B387C" w14:textId="7F42FE14" w:rsidR="00F17002" w:rsidRPr="00F33887" w:rsidRDefault="00F17002" w:rsidP="000F38B6">
            <w:pPr>
              <w:autoSpaceDN/>
              <w:rPr>
                <w:rFonts w:asciiTheme="minorHAnsi" w:hAnsiTheme="minorHAnsi" w:cstheme="minorHAnsi"/>
                <w:sz w:val="20"/>
                <w:szCs w:val="20"/>
              </w:rPr>
            </w:pPr>
          </w:p>
        </w:tc>
        <w:tc>
          <w:tcPr>
            <w:tcW w:w="1591" w:type="pct"/>
            <w:vMerge/>
            <w:tcBorders>
              <w:left w:val="nil"/>
              <w:right w:val="single" w:sz="4" w:space="0" w:color="auto"/>
            </w:tcBorders>
            <w:shd w:val="clear" w:color="auto" w:fill="auto"/>
          </w:tcPr>
          <w:p w14:paraId="0502E04A" w14:textId="77777777" w:rsidR="00F17002" w:rsidRPr="00F17002" w:rsidRDefault="00F17002" w:rsidP="000F38B6">
            <w:pPr>
              <w:jc w:val="both"/>
              <w:rPr>
                <w:rFonts w:asciiTheme="minorHAnsi" w:hAnsiTheme="minorHAnsi" w:cstheme="minorHAnsi"/>
                <w:color w:val="000000"/>
                <w:sz w:val="20"/>
                <w:szCs w:val="20"/>
              </w:rPr>
            </w:pPr>
          </w:p>
        </w:tc>
        <w:tc>
          <w:tcPr>
            <w:tcW w:w="1036" w:type="pct"/>
            <w:tcBorders>
              <w:top w:val="single" w:sz="4" w:space="0" w:color="auto"/>
              <w:left w:val="single" w:sz="4" w:space="0" w:color="auto"/>
              <w:right w:val="single" w:sz="4" w:space="0" w:color="auto"/>
            </w:tcBorders>
            <w:vAlign w:val="center"/>
          </w:tcPr>
          <w:p w14:paraId="418C4BE1" w14:textId="7F03177B" w:rsidR="00F17002" w:rsidRPr="00F17002" w:rsidRDefault="00F17002" w:rsidP="00F17002">
            <w:pPr>
              <w:jc w:val="center"/>
              <w:rPr>
                <w:rFonts w:asciiTheme="minorHAnsi" w:hAnsiTheme="minorHAnsi" w:cstheme="minorHAnsi"/>
                <w:sz w:val="20"/>
                <w:szCs w:val="20"/>
              </w:rPr>
            </w:pPr>
            <w:r w:rsidRPr="00F17002">
              <w:rPr>
                <w:rFonts w:ascii="Calibri" w:hAnsi="Calibri" w:cs="Calibri"/>
                <w:sz w:val="20"/>
                <w:szCs w:val="20"/>
              </w:rPr>
              <w:t>Transfer szwów 45°prawa strona</w:t>
            </w:r>
          </w:p>
        </w:tc>
        <w:tc>
          <w:tcPr>
            <w:tcW w:w="259" w:type="pct"/>
            <w:tcBorders>
              <w:top w:val="single" w:sz="4" w:space="0" w:color="auto"/>
              <w:left w:val="single" w:sz="4" w:space="0" w:color="auto"/>
              <w:right w:val="single" w:sz="4" w:space="0" w:color="auto"/>
            </w:tcBorders>
            <w:shd w:val="clear" w:color="auto" w:fill="auto"/>
            <w:vAlign w:val="center"/>
          </w:tcPr>
          <w:p w14:paraId="5A633872" w14:textId="709EBAAE" w:rsidR="00F17002" w:rsidRDefault="00F17002" w:rsidP="000F38B6">
            <w:pPr>
              <w:autoSpaceDN/>
              <w:jc w:val="center"/>
              <w:rPr>
                <w:rFonts w:asciiTheme="minorHAnsi" w:hAnsiTheme="minorHAnsi" w:cstheme="minorHAnsi"/>
                <w:sz w:val="20"/>
                <w:szCs w:val="20"/>
              </w:rPr>
            </w:pPr>
            <w:r>
              <w:rPr>
                <w:rFonts w:asciiTheme="minorHAnsi" w:hAnsiTheme="minorHAnsi" w:cstheme="minorHAnsi"/>
                <w:sz w:val="20"/>
                <w:szCs w:val="20"/>
              </w:rPr>
              <w:t>5</w:t>
            </w:r>
          </w:p>
        </w:tc>
        <w:tc>
          <w:tcPr>
            <w:tcW w:w="401" w:type="pct"/>
            <w:tcBorders>
              <w:top w:val="single" w:sz="4" w:space="0" w:color="auto"/>
              <w:left w:val="nil"/>
              <w:right w:val="single" w:sz="4" w:space="0" w:color="auto"/>
            </w:tcBorders>
            <w:shd w:val="clear" w:color="auto" w:fill="auto"/>
            <w:vAlign w:val="center"/>
          </w:tcPr>
          <w:p w14:paraId="2B7944C8" w14:textId="77777777" w:rsidR="00F17002" w:rsidRPr="00F33887" w:rsidRDefault="00F17002" w:rsidP="000F38B6">
            <w:pPr>
              <w:autoSpaceDN/>
              <w:jc w:val="center"/>
              <w:rPr>
                <w:rFonts w:asciiTheme="minorHAnsi" w:hAnsiTheme="minorHAnsi" w:cstheme="minorHAnsi"/>
                <w:sz w:val="20"/>
                <w:szCs w:val="20"/>
              </w:rPr>
            </w:pPr>
          </w:p>
        </w:tc>
        <w:tc>
          <w:tcPr>
            <w:tcW w:w="506" w:type="pct"/>
            <w:tcBorders>
              <w:top w:val="single" w:sz="4" w:space="0" w:color="auto"/>
              <w:left w:val="nil"/>
              <w:right w:val="single" w:sz="4" w:space="0" w:color="auto"/>
            </w:tcBorders>
            <w:shd w:val="clear" w:color="auto" w:fill="auto"/>
            <w:vAlign w:val="center"/>
          </w:tcPr>
          <w:p w14:paraId="66507E8D" w14:textId="103852C8" w:rsidR="00F17002" w:rsidRPr="00F33887" w:rsidRDefault="00F17002" w:rsidP="000F38B6">
            <w:pPr>
              <w:autoSpaceDN/>
              <w:jc w:val="center"/>
              <w:rPr>
                <w:rFonts w:asciiTheme="minorHAnsi" w:hAnsiTheme="minorHAnsi" w:cstheme="minorHAnsi"/>
                <w:sz w:val="20"/>
                <w:szCs w:val="20"/>
              </w:rPr>
            </w:pPr>
          </w:p>
        </w:tc>
        <w:tc>
          <w:tcPr>
            <w:tcW w:w="353" w:type="pct"/>
            <w:tcBorders>
              <w:top w:val="single" w:sz="4" w:space="0" w:color="auto"/>
              <w:left w:val="nil"/>
              <w:right w:val="single" w:sz="4" w:space="0" w:color="auto"/>
            </w:tcBorders>
            <w:shd w:val="clear" w:color="auto" w:fill="auto"/>
            <w:vAlign w:val="center"/>
          </w:tcPr>
          <w:p w14:paraId="3913D585" w14:textId="573465F5" w:rsidR="00F17002" w:rsidRPr="00F33887" w:rsidRDefault="00F17002" w:rsidP="000F38B6">
            <w:pPr>
              <w:autoSpaceDN/>
              <w:jc w:val="center"/>
              <w:rPr>
                <w:rFonts w:asciiTheme="minorHAnsi" w:hAnsiTheme="minorHAnsi" w:cstheme="minorHAnsi"/>
                <w:sz w:val="20"/>
                <w:szCs w:val="20"/>
              </w:rPr>
            </w:pPr>
          </w:p>
        </w:tc>
        <w:tc>
          <w:tcPr>
            <w:tcW w:w="341" w:type="pct"/>
            <w:tcBorders>
              <w:top w:val="single" w:sz="4" w:space="0" w:color="auto"/>
              <w:left w:val="nil"/>
              <w:right w:val="single" w:sz="4" w:space="0" w:color="auto"/>
            </w:tcBorders>
            <w:vAlign w:val="center"/>
          </w:tcPr>
          <w:p w14:paraId="48F3112E" w14:textId="76E55680" w:rsidR="00F17002" w:rsidRPr="00F33887" w:rsidRDefault="00F17002" w:rsidP="000F38B6">
            <w:pPr>
              <w:autoSpaceDN/>
              <w:jc w:val="center"/>
              <w:rPr>
                <w:rFonts w:asciiTheme="minorHAnsi" w:hAnsiTheme="minorHAnsi" w:cstheme="minorHAnsi"/>
                <w:sz w:val="20"/>
                <w:szCs w:val="20"/>
              </w:rPr>
            </w:pPr>
          </w:p>
        </w:tc>
        <w:tc>
          <w:tcPr>
            <w:tcW w:w="351" w:type="pct"/>
            <w:tcBorders>
              <w:top w:val="single" w:sz="4" w:space="0" w:color="auto"/>
              <w:left w:val="single" w:sz="4" w:space="0" w:color="auto"/>
              <w:right w:val="single" w:sz="4" w:space="0" w:color="auto"/>
            </w:tcBorders>
            <w:shd w:val="clear" w:color="auto" w:fill="auto"/>
            <w:vAlign w:val="center"/>
          </w:tcPr>
          <w:p w14:paraId="2FE6DE97" w14:textId="722B017F" w:rsidR="00F17002" w:rsidRPr="00F33887" w:rsidRDefault="00F17002" w:rsidP="000F38B6">
            <w:pPr>
              <w:autoSpaceDN/>
              <w:jc w:val="center"/>
              <w:rPr>
                <w:rFonts w:asciiTheme="minorHAnsi" w:hAnsiTheme="minorHAnsi" w:cstheme="minorHAnsi"/>
                <w:sz w:val="20"/>
                <w:szCs w:val="20"/>
              </w:rPr>
            </w:pPr>
          </w:p>
        </w:tc>
      </w:tr>
      <w:tr w:rsidR="00F17002" w:rsidRPr="004E6308" w14:paraId="2E797CAE" w14:textId="77777777" w:rsidTr="00F17002">
        <w:trPr>
          <w:trHeight w:val="679"/>
        </w:trPr>
        <w:tc>
          <w:tcPr>
            <w:tcW w:w="162" w:type="pct"/>
            <w:vMerge/>
            <w:tcBorders>
              <w:left w:val="single" w:sz="4" w:space="0" w:color="auto"/>
              <w:right w:val="single" w:sz="4" w:space="0" w:color="auto"/>
            </w:tcBorders>
            <w:shd w:val="clear" w:color="auto" w:fill="auto"/>
            <w:noWrap/>
            <w:vAlign w:val="center"/>
          </w:tcPr>
          <w:p w14:paraId="5CF5989B" w14:textId="77777777" w:rsidR="00F17002" w:rsidRPr="00F33887" w:rsidRDefault="00F17002" w:rsidP="000F38B6">
            <w:pPr>
              <w:autoSpaceDN/>
              <w:rPr>
                <w:rFonts w:asciiTheme="minorHAnsi" w:hAnsiTheme="minorHAnsi" w:cstheme="minorHAnsi"/>
                <w:sz w:val="20"/>
                <w:szCs w:val="20"/>
              </w:rPr>
            </w:pPr>
          </w:p>
        </w:tc>
        <w:tc>
          <w:tcPr>
            <w:tcW w:w="1591" w:type="pct"/>
            <w:vMerge/>
            <w:tcBorders>
              <w:left w:val="nil"/>
              <w:right w:val="single" w:sz="4" w:space="0" w:color="auto"/>
            </w:tcBorders>
            <w:shd w:val="clear" w:color="auto" w:fill="auto"/>
          </w:tcPr>
          <w:p w14:paraId="54EC51D7" w14:textId="77777777" w:rsidR="00F17002" w:rsidRPr="00F17002" w:rsidRDefault="00F17002" w:rsidP="000F38B6">
            <w:pPr>
              <w:jc w:val="both"/>
              <w:rPr>
                <w:rFonts w:asciiTheme="minorHAnsi" w:hAnsiTheme="minorHAnsi" w:cstheme="minorHAnsi"/>
                <w:color w:val="000000"/>
                <w:sz w:val="20"/>
                <w:szCs w:val="20"/>
              </w:rPr>
            </w:pPr>
          </w:p>
        </w:tc>
        <w:tc>
          <w:tcPr>
            <w:tcW w:w="1036" w:type="pct"/>
            <w:tcBorders>
              <w:top w:val="single" w:sz="4" w:space="0" w:color="auto"/>
              <w:left w:val="single" w:sz="4" w:space="0" w:color="auto"/>
              <w:right w:val="single" w:sz="4" w:space="0" w:color="auto"/>
            </w:tcBorders>
            <w:vAlign w:val="center"/>
          </w:tcPr>
          <w:p w14:paraId="62EF54D6" w14:textId="34A8BECC" w:rsidR="00F17002" w:rsidRPr="00F17002" w:rsidRDefault="00F17002" w:rsidP="00F17002">
            <w:pPr>
              <w:jc w:val="center"/>
              <w:rPr>
                <w:rFonts w:asciiTheme="minorHAnsi" w:hAnsiTheme="minorHAnsi" w:cstheme="minorHAnsi"/>
                <w:sz w:val="20"/>
                <w:szCs w:val="20"/>
              </w:rPr>
            </w:pPr>
            <w:r w:rsidRPr="00F17002">
              <w:rPr>
                <w:rFonts w:ascii="Calibri" w:hAnsi="Calibri" w:cs="Calibri"/>
                <w:sz w:val="20"/>
                <w:szCs w:val="20"/>
              </w:rPr>
              <w:t>Transfer szwów 45°lewa strona</w:t>
            </w:r>
          </w:p>
        </w:tc>
        <w:tc>
          <w:tcPr>
            <w:tcW w:w="259" w:type="pct"/>
            <w:tcBorders>
              <w:top w:val="single" w:sz="4" w:space="0" w:color="auto"/>
              <w:left w:val="single" w:sz="4" w:space="0" w:color="auto"/>
              <w:right w:val="single" w:sz="4" w:space="0" w:color="auto"/>
            </w:tcBorders>
            <w:shd w:val="clear" w:color="auto" w:fill="auto"/>
            <w:vAlign w:val="center"/>
          </w:tcPr>
          <w:p w14:paraId="090C95A7" w14:textId="146CA0D8" w:rsidR="00F17002" w:rsidRDefault="00F17002" w:rsidP="000F38B6">
            <w:pPr>
              <w:autoSpaceDN/>
              <w:jc w:val="center"/>
              <w:rPr>
                <w:rFonts w:asciiTheme="minorHAnsi" w:hAnsiTheme="minorHAnsi" w:cstheme="minorHAnsi"/>
                <w:sz w:val="20"/>
                <w:szCs w:val="20"/>
              </w:rPr>
            </w:pPr>
            <w:r>
              <w:rPr>
                <w:rFonts w:asciiTheme="minorHAnsi" w:hAnsiTheme="minorHAnsi" w:cstheme="minorHAnsi"/>
                <w:sz w:val="20"/>
                <w:szCs w:val="20"/>
              </w:rPr>
              <w:t>5</w:t>
            </w:r>
          </w:p>
        </w:tc>
        <w:tc>
          <w:tcPr>
            <w:tcW w:w="401" w:type="pct"/>
            <w:tcBorders>
              <w:top w:val="single" w:sz="4" w:space="0" w:color="auto"/>
              <w:left w:val="nil"/>
              <w:right w:val="single" w:sz="4" w:space="0" w:color="auto"/>
            </w:tcBorders>
            <w:shd w:val="clear" w:color="auto" w:fill="auto"/>
            <w:vAlign w:val="center"/>
          </w:tcPr>
          <w:p w14:paraId="42D5D466" w14:textId="77777777" w:rsidR="00F17002" w:rsidRPr="00F33887" w:rsidRDefault="00F17002" w:rsidP="000F38B6">
            <w:pPr>
              <w:autoSpaceDN/>
              <w:jc w:val="center"/>
              <w:rPr>
                <w:rFonts w:asciiTheme="minorHAnsi" w:hAnsiTheme="minorHAnsi" w:cstheme="minorHAnsi"/>
                <w:sz w:val="20"/>
                <w:szCs w:val="20"/>
              </w:rPr>
            </w:pPr>
          </w:p>
        </w:tc>
        <w:tc>
          <w:tcPr>
            <w:tcW w:w="506" w:type="pct"/>
            <w:tcBorders>
              <w:top w:val="single" w:sz="4" w:space="0" w:color="auto"/>
              <w:left w:val="nil"/>
              <w:right w:val="single" w:sz="4" w:space="0" w:color="auto"/>
            </w:tcBorders>
            <w:shd w:val="clear" w:color="auto" w:fill="auto"/>
            <w:vAlign w:val="center"/>
          </w:tcPr>
          <w:p w14:paraId="204237C1" w14:textId="41BE196F" w:rsidR="00F17002" w:rsidRPr="00F33887" w:rsidRDefault="00F17002" w:rsidP="000F38B6">
            <w:pPr>
              <w:autoSpaceDN/>
              <w:jc w:val="center"/>
              <w:rPr>
                <w:rFonts w:asciiTheme="minorHAnsi" w:hAnsiTheme="minorHAnsi" w:cstheme="minorHAnsi"/>
                <w:sz w:val="20"/>
                <w:szCs w:val="20"/>
              </w:rPr>
            </w:pPr>
          </w:p>
        </w:tc>
        <w:tc>
          <w:tcPr>
            <w:tcW w:w="353" w:type="pct"/>
            <w:tcBorders>
              <w:top w:val="single" w:sz="4" w:space="0" w:color="auto"/>
              <w:left w:val="nil"/>
              <w:right w:val="single" w:sz="4" w:space="0" w:color="auto"/>
            </w:tcBorders>
            <w:shd w:val="clear" w:color="auto" w:fill="auto"/>
            <w:vAlign w:val="center"/>
          </w:tcPr>
          <w:p w14:paraId="2761B3C4" w14:textId="691E12A4" w:rsidR="00F17002" w:rsidRPr="00F33887" w:rsidRDefault="00F17002" w:rsidP="000F38B6">
            <w:pPr>
              <w:autoSpaceDN/>
              <w:jc w:val="center"/>
              <w:rPr>
                <w:rFonts w:asciiTheme="minorHAnsi" w:hAnsiTheme="minorHAnsi" w:cstheme="minorHAnsi"/>
                <w:sz w:val="20"/>
                <w:szCs w:val="20"/>
              </w:rPr>
            </w:pPr>
          </w:p>
        </w:tc>
        <w:tc>
          <w:tcPr>
            <w:tcW w:w="341" w:type="pct"/>
            <w:tcBorders>
              <w:top w:val="single" w:sz="4" w:space="0" w:color="auto"/>
              <w:left w:val="nil"/>
              <w:right w:val="single" w:sz="4" w:space="0" w:color="auto"/>
            </w:tcBorders>
            <w:vAlign w:val="center"/>
          </w:tcPr>
          <w:p w14:paraId="6A3A3912" w14:textId="4CEE32C2" w:rsidR="00F17002" w:rsidRPr="00F33887" w:rsidRDefault="00F17002" w:rsidP="000F38B6">
            <w:pPr>
              <w:autoSpaceDN/>
              <w:jc w:val="center"/>
              <w:rPr>
                <w:rFonts w:asciiTheme="minorHAnsi" w:hAnsiTheme="minorHAnsi" w:cstheme="minorHAnsi"/>
                <w:sz w:val="20"/>
                <w:szCs w:val="20"/>
              </w:rPr>
            </w:pPr>
          </w:p>
        </w:tc>
        <w:tc>
          <w:tcPr>
            <w:tcW w:w="351" w:type="pct"/>
            <w:tcBorders>
              <w:top w:val="single" w:sz="4" w:space="0" w:color="auto"/>
              <w:left w:val="single" w:sz="4" w:space="0" w:color="auto"/>
              <w:right w:val="single" w:sz="4" w:space="0" w:color="auto"/>
            </w:tcBorders>
            <w:shd w:val="clear" w:color="auto" w:fill="auto"/>
            <w:vAlign w:val="center"/>
          </w:tcPr>
          <w:p w14:paraId="56AC63B2" w14:textId="5BCC6FE9" w:rsidR="00F17002" w:rsidRPr="00F33887" w:rsidRDefault="00F17002" w:rsidP="000F38B6">
            <w:pPr>
              <w:autoSpaceDN/>
              <w:jc w:val="center"/>
              <w:rPr>
                <w:rFonts w:asciiTheme="minorHAnsi" w:hAnsiTheme="minorHAnsi" w:cstheme="minorHAnsi"/>
                <w:sz w:val="20"/>
                <w:szCs w:val="20"/>
              </w:rPr>
            </w:pPr>
          </w:p>
        </w:tc>
      </w:tr>
      <w:tr w:rsidR="000F38B6" w:rsidRPr="004E6308" w14:paraId="14C2AA7A" w14:textId="77777777" w:rsidTr="00F17002">
        <w:trPr>
          <w:trHeight w:val="312"/>
        </w:trPr>
        <w:tc>
          <w:tcPr>
            <w:tcW w:w="3449" w:type="pct"/>
            <w:gridSpan w:val="5"/>
            <w:tcBorders>
              <w:top w:val="single" w:sz="4" w:space="0" w:color="auto"/>
              <w:left w:val="single" w:sz="4" w:space="0" w:color="auto"/>
              <w:bottom w:val="single" w:sz="4" w:space="0" w:color="auto"/>
              <w:right w:val="single" w:sz="4" w:space="0" w:color="auto"/>
            </w:tcBorders>
          </w:tcPr>
          <w:p w14:paraId="150C700D" w14:textId="129672F5" w:rsidR="000F38B6" w:rsidRPr="004E6308" w:rsidRDefault="000F38B6" w:rsidP="000F38B6">
            <w:pPr>
              <w:autoSpaceDN/>
              <w:jc w:val="center"/>
              <w:rPr>
                <w:rFonts w:asciiTheme="minorHAnsi" w:hAnsiTheme="minorHAnsi" w:cstheme="minorHAnsi"/>
                <w:sz w:val="22"/>
                <w:szCs w:val="22"/>
              </w:rPr>
            </w:pPr>
            <w:r w:rsidRPr="004E6308">
              <w:rPr>
                <w:rFonts w:asciiTheme="minorHAnsi" w:hAnsiTheme="minorHAnsi" w:cstheme="minorHAnsi"/>
                <w:b/>
                <w:bCs/>
                <w:iCs/>
                <w:sz w:val="22"/>
                <w:szCs w:val="22"/>
              </w:rPr>
              <w:t>WARTOŚĆ GLOBALNA</w:t>
            </w:r>
          </w:p>
        </w:tc>
        <w:tc>
          <w:tcPr>
            <w:tcW w:w="506" w:type="pct"/>
            <w:tcBorders>
              <w:top w:val="single" w:sz="4" w:space="0" w:color="auto"/>
              <w:left w:val="nil"/>
              <w:bottom w:val="single" w:sz="4" w:space="0" w:color="auto"/>
              <w:right w:val="single" w:sz="4" w:space="0" w:color="auto"/>
            </w:tcBorders>
            <w:shd w:val="clear" w:color="auto" w:fill="auto"/>
            <w:vAlign w:val="center"/>
          </w:tcPr>
          <w:p w14:paraId="19336F01" w14:textId="77777777" w:rsidR="000F38B6" w:rsidRPr="004E6308" w:rsidRDefault="000F38B6" w:rsidP="000F38B6">
            <w:pPr>
              <w:autoSpaceDN/>
              <w:jc w:val="center"/>
              <w:rPr>
                <w:rFonts w:asciiTheme="minorHAnsi" w:hAnsiTheme="minorHAnsi" w:cstheme="minorHAnsi"/>
                <w:sz w:val="22"/>
                <w:szCs w:val="22"/>
              </w:rPr>
            </w:pPr>
            <w:r w:rsidRPr="004E6308">
              <w:rPr>
                <w:rFonts w:asciiTheme="minorHAnsi" w:hAnsiTheme="minorHAnsi" w:cstheme="minorHAnsi"/>
                <w:b/>
                <w:sz w:val="22"/>
                <w:szCs w:val="22"/>
              </w:rPr>
              <w:t>NETTO:</w:t>
            </w:r>
          </w:p>
        </w:tc>
        <w:tc>
          <w:tcPr>
            <w:tcW w:w="353" w:type="pct"/>
            <w:tcBorders>
              <w:top w:val="single" w:sz="4" w:space="0" w:color="auto"/>
              <w:left w:val="nil"/>
              <w:bottom w:val="single" w:sz="4" w:space="0" w:color="auto"/>
              <w:right w:val="single" w:sz="4" w:space="0" w:color="auto"/>
            </w:tcBorders>
            <w:shd w:val="clear" w:color="auto" w:fill="auto"/>
            <w:vAlign w:val="center"/>
          </w:tcPr>
          <w:p w14:paraId="65362964" w14:textId="34E29AD4" w:rsidR="000F38B6" w:rsidRPr="004E6308" w:rsidRDefault="000F38B6" w:rsidP="000F38B6">
            <w:pPr>
              <w:autoSpaceDN/>
              <w:jc w:val="center"/>
              <w:rPr>
                <w:rFonts w:asciiTheme="minorHAnsi" w:hAnsiTheme="minorHAnsi" w:cstheme="minorHAnsi"/>
                <w:b/>
                <w:sz w:val="22"/>
                <w:szCs w:val="22"/>
              </w:rPr>
            </w:pPr>
          </w:p>
        </w:tc>
        <w:tc>
          <w:tcPr>
            <w:tcW w:w="341" w:type="pct"/>
            <w:tcBorders>
              <w:top w:val="single" w:sz="4" w:space="0" w:color="auto"/>
              <w:left w:val="nil"/>
              <w:bottom w:val="single" w:sz="4" w:space="0" w:color="auto"/>
              <w:right w:val="single" w:sz="4" w:space="0" w:color="auto"/>
            </w:tcBorders>
            <w:vAlign w:val="center"/>
          </w:tcPr>
          <w:p w14:paraId="69DECBB9" w14:textId="77777777" w:rsidR="000F38B6" w:rsidRPr="004E6308" w:rsidRDefault="000F38B6" w:rsidP="000F38B6">
            <w:pPr>
              <w:autoSpaceDN/>
              <w:jc w:val="center"/>
              <w:rPr>
                <w:rFonts w:asciiTheme="minorHAnsi" w:hAnsiTheme="minorHAnsi" w:cstheme="minorHAnsi"/>
                <w:sz w:val="22"/>
                <w:szCs w:val="22"/>
              </w:rPr>
            </w:pPr>
            <w:r w:rsidRPr="004E6308">
              <w:rPr>
                <w:rFonts w:asciiTheme="minorHAnsi" w:hAnsiTheme="minorHAnsi" w:cstheme="minorHAnsi"/>
                <w:b/>
                <w:sz w:val="22"/>
                <w:szCs w:val="22"/>
              </w:rPr>
              <w:t>BRUTTO:</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233A75B7" w14:textId="745A993E" w:rsidR="000F38B6" w:rsidRPr="004E6308" w:rsidRDefault="000F38B6" w:rsidP="000F38B6">
            <w:pPr>
              <w:autoSpaceDN/>
              <w:jc w:val="center"/>
              <w:rPr>
                <w:rFonts w:asciiTheme="minorHAnsi" w:hAnsiTheme="minorHAnsi" w:cstheme="minorHAnsi"/>
                <w:b/>
                <w:sz w:val="22"/>
                <w:szCs w:val="22"/>
              </w:rPr>
            </w:pPr>
          </w:p>
        </w:tc>
      </w:tr>
    </w:tbl>
    <w:p w14:paraId="6A8BDF15" w14:textId="77777777" w:rsidR="00F17002" w:rsidRPr="00F33887" w:rsidRDefault="00F17002" w:rsidP="00F17002">
      <w:pPr>
        <w:shd w:val="clear" w:color="auto" w:fill="FFFFFF" w:themeFill="background1"/>
        <w:tabs>
          <w:tab w:val="center" w:pos="641"/>
        </w:tabs>
        <w:jc w:val="both"/>
        <w:rPr>
          <w:rFonts w:asciiTheme="minorHAnsi" w:hAnsiTheme="minorHAnsi" w:cstheme="minorHAnsi"/>
          <w:b/>
          <w:bCs/>
          <w:sz w:val="20"/>
          <w:szCs w:val="20"/>
          <w:lang w:val="en-US"/>
        </w:rPr>
      </w:pPr>
      <w:r w:rsidRPr="00F33887">
        <w:rPr>
          <w:rFonts w:asciiTheme="minorHAnsi" w:hAnsiTheme="minorHAnsi" w:cstheme="minorHAnsi"/>
          <w:b/>
          <w:bCs/>
          <w:sz w:val="20"/>
          <w:szCs w:val="20"/>
          <w:lang w:val="en-US"/>
        </w:rPr>
        <w:t>Wymogi bezwględne:</w:t>
      </w:r>
    </w:p>
    <w:p w14:paraId="6716A384" w14:textId="33382A95" w:rsidR="00F17002" w:rsidRPr="00F17002" w:rsidRDefault="00F17002" w:rsidP="000F38B6">
      <w:pPr>
        <w:widowControl w:val="0"/>
        <w:rPr>
          <w:rFonts w:asciiTheme="minorHAnsi" w:eastAsia="Arial" w:hAnsiTheme="minorHAnsi" w:cstheme="minorHAnsi"/>
          <w:iCs/>
          <w:sz w:val="20"/>
          <w:szCs w:val="20"/>
          <w:lang w:val="en-US" w:bidi="pl-PL"/>
        </w:rPr>
      </w:pPr>
      <w:r w:rsidRPr="00F17002">
        <w:rPr>
          <w:rFonts w:asciiTheme="minorHAnsi" w:eastAsia="Arial" w:hAnsiTheme="minorHAnsi" w:cstheme="minorHAnsi"/>
          <w:iCs/>
          <w:sz w:val="20"/>
          <w:szCs w:val="20"/>
          <w:lang w:val="en-US" w:bidi="pl-PL"/>
        </w:rPr>
        <w:t>Przeszywacze użyczone n</w:t>
      </w:r>
      <w:r>
        <w:rPr>
          <w:rFonts w:asciiTheme="minorHAnsi" w:eastAsia="Arial" w:hAnsiTheme="minorHAnsi" w:cstheme="minorHAnsi"/>
          <w:iCs/>
          <w:sz w:val="20"/>
          <w:szCs w:val="20"/>
          <w:lang w:val="en-US" w:bidi="pl-PL"/>
        </w:rPr>
        <w:t>a</w:t>
      </w:r>
      <w:r w:rsidRPr="00F17002">
        <w:rPr>
          <w:rFonts w:asciiTheme="minorHAnsi" w:eastAsia="Arial" w:hAnsiTheme="minorHAnsi" w:cstheme="minorHAnsi"/>
          <w:iCs/>
          <w:sz w:val="20"/>
          <w:szCs w:val="20"/>
          <w:lang w:val="en-US" w:bidi="pl-PL"/>
        </w:rPr>
        <w:t xml:space="preserve"> czas trwania umowy.</w:t>
      </w:r>
    </w:p>
    <w:p w14:paraId="0B12B841" w14:textId="77777777" w:rsidR="000F38B6" w:rsidRDefault="000F38B6" w:rsidP="000F38B6">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40BD42FD" w14:textId="77777777" w:rsidR="00C1513F" w:rsidRDefault="00C1513F" w:rsidP="000F38B6">
      <w:pPr>
        <w:widowControl w:val="0"/>
        <w:rPr>
          <w:rFonts w:asciiTheme="minorHAnsi" w:hAnsiTheme="minorHAnsi" w:cstheme="minorHAnsi"/>
          <w:b/>
          <w:i/>
          <w:iCs/>
          <w:sz w:val="20"/>
          <w:szCs w:val="20"/>
        </w:rPr>
      </w:pPr>
    </w:p>
    <w:p w14:paraId="37BFC82A" w14:textId="77777777" w:rsidR="00C1513F" w:rsidRDefault="00C1513F" w:rsidP="000F38B6">
      <w:pPr>
        <w:widowControl w:val="0"/>
        <w:rPr>
          <w:rFonts w:asciiTheme="minorHAnsi" w:hAnsiTheme="minorHAnsi" w:cstheme="minorHAnsi"/>
          <w:b/>
          <w:i/>
          <w:iCs/>
          <w:sz w:val="20"/>
          <w:szCs w:val="20"/>
        </w:rPr>
      </w:pPr>
    </w:p>
    <w:p w14:paraId="536ECE72" w14:textId="77777777" w:rsidR="00C1513F" w:rsidRDefault="00C1513F" w:rsidP="000F38B6">
      <w:pPr>
        <w:widowControl w:val="0"/>
        <w:rPr>
          <w:rFonts w:asciiTheme="minorHAnsi" w:hAnsiTheme="minorHAnsi" w:cstheme="minorHAnsi"/>
          <w:b/>
          <w:i/>
          <w:iCs/>
          <w:sz w:val="20"/>
          <w:szCs w:val="20"/>
        </w:rPr>
      </w:pPr>
    </w:p>
    <w:p w14:paraId="5CF2C76D" w14:textId="77777777" w:rsidR="00C1513F" w:rsidRDefault="00C1513F" w:rsidP="000F38B6">
      <w:pPr>
        <w:widowControl w:val="0"/>
        <w:rPr>
          <w:rFonts w:asciiTheme="minorHAnsi" w:hAnsiTheme="minorHAnsi" w:cstheme="minorHAnsi"/>
          <w:b/>
          <w:i/>
          <w:iCs/>
          <w:sz w:val="20"/>
          <w:szCs w:val="20"/>
        </w:rPr>
      </w:pPr>
    </w:p>
    <w:p w14:paraId="68D97C88" w14:textId="77777777" w:rsidR="00C1513F" w:rsidRDefault="00C1513F" w:rsidP="000F38B6">
      <w:pPr>
        <w:widowControl w:val="0"/>
        <w:rPr>
          <w:rFonts w:asciiTheme="minorHAnsi" w:hAnsiTheme="minorHAnsi" w:cstheme="minorHAnsi"/>
          <w:b/>
          <w:i/>
          <w:iCs/>
          <w:sz w:val="20"/>
          <w:szCs w:val="20"/>
        </w:rPr>
      </w:pPr>
    </w:p>
    <w:p w14:paraId="7A8B68BC" w14:textId="77777777" w:rsidR="00C1513F" w:rsidRDefault="00C1513F" w:rsidP="000F38B6">
      <w:pPr>
        <w:widowControl w:val="0"/>
        <w:rPr>
          <w:rFonts w:asciiTheme="minorHAnsi" w:hAnsiTheme="minorHAnsi" w:cstheme="minorHAnsi"/>
          <w:b/>
          <w:i/>
          <w:iCs/>
          <w:sz w:val="20"/>
          <w:szCs w:val="20"/>
        </w:rPr>
      </w:pPr>
    </w:p>
    <w:p w14:paraId="513DF3C0" w14:textId="77777777" w:rsidR="00C1513F" w:rsidRDefault="00C1513F" w:rsidP="000F38B6">
      <w:pPr>
        <w:widowControl w:val="0"/>
        <w:rPr>
          <w:rFonts w:asciiTheme="minorHAnsi" w:hAnsiTheme="minorHAnsi" w:cstheme="minorHAnsi"/>
          <w:b/>
          <w:i/>
          <w:iCs/>
          <w:sz w:val="20"/>
          <w:szCs w:val="20"/>
        </w:rPr>
      </w:pPr>
    </w:p>
    <w:p w14:paraId="50BCE58A" w14:textId="77777777" w:rsidR="00C1513F" w:rsidRDefault="00C1513F" w:rsidP="000F38B6">
      <w:pPr>
        <w:widowControl w:val="0"/>
        <w:rPr>
          <w:rFonts w:asciiTheme="minorHAnsi" w:hAnsiTheme="minorHAnsi" w:cstheme="minorHAnsi"/>
          <w:b/>
          <w:i/>
          <w:iCs/>
          <w:sz w:val="20"/>
          <w:szCs w:val="20"/>
        </w:rPr>
      </w:pPr>
    </w:p>
    <w:p w14:paraId="79BEC256" w14:textId="77777777" w:rsidR="00C1513F" w:rsidRDefault="00C1513F" w:rsidP="000F38B6">
      <w:pPr>
        <w:widowControl w:val="0"/>
        <w:rPr>
          <w:rFonts w:asciiTheme="minorHAnsi" w:hAnsiTheme="minorHAnsi" w:cstheme="minorHAnsi"/>
          <w:b/>
          <w:i/>
          <w:iCs/>
          <w:sz w:val="20"/>
          <w:szCs w:val="20"/>
        </w:rPr>
      </w:pPr>
    </w:p>
    <w:p w14:paraId="263249F7" w14:textId="77777777" w:rsidR="00C1513F" w:rsidRDefault="00C1513F" w:rsidP="000F38B6">
      <w:pPr>
        <w:widowControl w:val="0"/>
        <w:rPr>
          <w:rFonts w:asciiTheme="minorHAnsi" w:hAnsiTheme="minorHAnsi" w:cstheme="minorHAnsi"/>
          <w:b/>
          <w:i/>
          <w:iCs/>
          <w:sz w:val="20"/>
          <w:szCs w:val="20"/>
        </w:rPr>
      </w:pPr>
    </w:p>
    <w:p w14:paraId="724C51C8" w14:textId="77777777" w:rsidR="00C1513F" w:rsidRDefault="00C1513F" w:rsidP="000F38B6">
      <w:pPr>
        <w:widowControl w:val="0"/>
        <w:rPr>
          <w:rFonts w:asciiTheme="minorHAnsi" w:hAnsiTheme="minorHAnsi" w:cstheme="minorHAnsi"/>
          <w:b/>
          <w:i/>
          <w:iCs/>
          <w:sz w:val="20"/>
          <w:szCs w:val="20"/>
        </w:rPr>
      </w:pPr>
    </w:p>
    <w:p w14:paraId="74EA69AD" w14:textId="77777777" w:rsidR="00C1513F" w:rsidRDefault="00C1513F" w:rsidP="000F38B6">
      <w:pPr>
        <w:widowControl w:val="0"/>
        <w:rPr>
          <w:rFonts w:asciiTheme="minorHAnsi" w:hAnsiTheme="minorHAnsi" w:cstheme="minorHAnsi"/>
          <w:b/>
          <w:i/>
          <w:iCs/>
          <w:sz w:val="20"/>
          <w:szCs w:val="20"/>
        </w:rPr>
      </w:pPr>
    </w:p>
    <w:p w14:paraId="5FE51425" w14:textId="77777777" w:rsidR="00C1513F" w:rsidRDefault="00C1513F" w:rsidP="000F38B6">
      <w:pPr>
        <w:widowControl w:val="0"/>
        <w:rPr>
          <w:rFonts w:asciiTheme="minorHAnsi" w:hAnsiTheme="minorHAnsi" w:cstheme="minorHAnsi"/>
          <w:b/>
          <w:i/>
          <w:iCs/>
          <w:sz w:val="20"/>
          <w:szCs w:val="20"/>
        </w:rPr>
      </w:pPr>
    </w:p>
    <w:p w14:paraId="7242CAD8" w14:textId="77777777" w:rsidR="00C1513F" w:rsidRPr="00F33887" w:rsidRDefault="00C1513F" w:rsidP="000F38B6">
      <w:pPr>
        <w:widowControl w:val="0"/>
        <w:rPr>
          <w:rFonts w:asciiTheme="minorHAnsi" w:hAnsiTheme="minorHAnsi" w:cstheme="minorHAnsi"/>
          <w:b/>
          <w:i/>
          <w:iCs/>
          <w:sz w:val="20"/>
          <w:szCs w:val="20"/>
        </w:rPr>
      </w:pPr>
    </w:p>
    <w:p w14:paraId="6B612259" w14:textId="77777777" w:rsidR="00C1513F" w:rsidRPr="00D32161" w:rsidRDefault="00C1513F" w:rsidP="00C1513F">
      <w:pPr>
        <w:shd w:val="clear" w:color="auto" w:fill="FFFFFF"/>
        <w:tabs>
          <w:tab w:val="left" w:pos="10490"/>
        </w:tabs>
        <w:contextualSpacing/>
        <w:jc w:val="right"/>
        <w:rPr>
          <w:rFonts w:asciiTheme="minorHAnsi" w:hAnsiTheme="minorHAnsi" w:cstheme="minorHAnsi"/>
          <w:b/>
        </w:rPr>
      </w:pPr>
      <w:r w:rsidRPr="00D32161">
        <w:rPr>
          <w:rFonts w:asciiTheme="minorHAnsi" w:hAnsiTheme="minorHAnsi" w:cstheme="minorHAnsi"/>
          <w:b/>
          <w:spacing w:val="-6"/>
        </w:rPr>
        <w:lastRenderedPageBreak/>
        <w:t>Załącznik nr 2 do SWZ</w:t>
      </w:r>
    </w:p>
    <w:p w14:paraId="086FA00E" w14:textId="77777777" w:rsidR="00C1513F" w:rsidRPr="00D32161" w:rsidRDefault="00C1513F" w:rsidP="00C1513F">
      <w:pPr>
        <w:shd w:val="clear" w:color="auto" w:fill="FFFFFF"/>
        <w:spacing w:before="396"/>
        <w:ind w:right="122"/>
        <w:contextualSpacing/>
        <w:jc w:val="center"/>
        <w:rPr>
          <w:rFonts w:asciiTheme="minorHAnsi" w:hAnsiTheme="minorHAnsi" w:cstheme="minorHAnsi"/>
          <w:b/>
          <w:bCs/>
          <w:spacing w:val="-8"/>
        </w:rPr>
      </w:pPr>
      <w:r w:rsidRPr="00D32161">
        <w:rPr>
          <w:rFonts w:asciiTheme="minorHAnsi" w:hAnsiTheme="minorHAnsi" w:cstheme="minorHAnsi"/>
          <w:b/>
          <w:bCs/>
          <w:spacing w:val="-8"/>
        </w:rPr>
        <w:t>FORMULARZ CENOWY</w:t>
      </w:r>
    </w:p>
    <w:p w14:paraId="3D5BE5F8" w14:textId="509B38E7" w:rsidR="00C1513F" w:rsidRPr="00D32161" w:rsidRDefault="00C1513F" w:rsidP="00C1513F">
      <w:pPr>
        <w:rPr>
          <w:rFonts w:asciiTheme="minorHAnsi" w:hAnsiTheme="minorHAnsi" w:cstheme="minorHAnsi"/>
          <w:b/>
        </w:rPr>
      </w:pPr>
      <w:r w:rsidRPr="00D32161">
        <w:rPr>
          <w:rFonts w:asciiTheme="minorHAnsi" w:hAnsiTheme="minorHAnsi" w:cstheme="minorHAnsi"/>
          <w:b/>
          <w:bCs/>
          <w:iCs/>
          <w:spacing w:val="-6"/>
        </w:rPr>
        <w:t xml:space="preserve">PAKIET </w:t>
      </w:r>
      <w:r w:rsidR="00EA3EFA" w:rsidRPr="00EA3EFA">
        <w:rPr>
          <w:rFonts w:asciiTheme="minorHAnsi" w:hAnsiTheme="minorHAnsi" w:cstheme="minorHAnsi"/>
          <w:b/>
          <w:bCs/>
          <w:iCs/>
          <w:spacing w:val="-6"/>
        </w:rPr>
        <w:t>18</w:t>
      </w:r>
      <w:r w:rsidRPr="00D32161">
        <w:rPr>
          <w:rFonts w:asciiTheme="minorHAnsi" w:hAnsiTheme="minorHAnsi" w:cstheme="minorHAnsi"/>
          <w:b/>
          <w:bCs/>
          <w:iCs/>
        </w:rPr>
        <w:t xml:space="preserve">: </w:t>
      </w:r>
      <w:r w:rsidRPr="00A129EE">
        <w:rPr>
          <w:rFonts w:asciiTheme="minorHAnsi" w:hAnsiTheme="minorHAnsi" w:cstheme="minorHAnsi"/>
          <w:b/>
          <w:kern w:val="0"/>
          <w:lang w:bidi="ar-SA"/>
        </w:rPr>
        <w:t>Endoproteza powierzchniowa stawu rzepk</w:t>
      </w:r>
      <w:r w:rsidR="00E50DC1">
        <w:rPr>
          <w:rFonts w:asciiTheme="minorHAnsi" w:hAnsiTheme="minorHAnsi" w:cstheme="minorHAnsi"/>
          <w:b/>
          <w:kern w:val="0"/>
          <w:lang w:bidi="ar-SA"/>
        </w:rPr>
        <w:t>owo-udowego / jednoprzedziałowa</w:t>
      </w:r>
    </w:p>
    <w:tbl>
      <w:tblPr>
        <w:tblW w:w="5000" w:type="pct"/>
        <w:tblCellMar>
          <w:left w:w="70" w:type="dxa"/>
          <w:right w:w="70" w:type="dxa"/>
        </w:tblCellMar>
        <w:tblLook w:val="04A0" w:firstRow="1" w:lastRow="0" w:firstColumn="1" w:lastColumn="0" w:noHBand="0" w:noVBand="1"/>
      </w:tblPr>
      <w:tblGrid>
        <w:gridCol w:w="575"/>
        <w:gridCol w:w="7186"/>
        <w:gridCol w:w="843"/>
        <w:gridCol w:w="1253"/>
        <w:gridCol w:w="1548"/>
        <w:gridCol w:w="1111"/>
        <w:gridCol w:w="1079"/>
        <w:gridCol w:w="1115"/>
      </w:tblGrid>
      <w:tr w:rsidR="00C1513F" w:rsidRPr="004E6308" w14:paraId="7D23AC43" w14:textId="77777777" w:rsidTr="00C1513F">
        <w:trPr>
          <w:trHeight w:val="851"/>
        </w:trPr>
        <w:tc>
          <w:tcPr>
            <w:tcW w:w="187" w:type="pct"/>
            <w:tcBorders>
              <w:top w:val="single" w:sz="4" w:space="0" w:color="auto"/>
              <w:left w:val="single" w:sz="4" w:space="0" w:color="auto"/>
              <w:bottom w:val="nil"/>
              <w:right w:val="single" w:sz="4" w:space="0" w:color="auto"/>
            </w:tcBorders>
            <w:shd w:val="clear" w:color="auto" w:fill="auto"/>
            <w:noWrap/>
            <w:vAlign w:val="center"/>
            <w:hideMark/>
          </w:tcPr>
          <w:p w14:paraId="09922D5E" w14:textId="77777777" w:rsidR="00C1513F" w:rsidRPr="004E6308" w:rsidRDefault="00C1513F" w:rsidP="00292BB7">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Lp.</w:t>
            </w:r>
          </w:p>
        </w:tc>
        <w:tc>
          <w:tcPr>
            <w:tcW w:w="2478" w:type="pct"/>
            <w:tcBorders>
              <w:top w:val="single" w:sz="4" w:space="0" w:color="auto"/>
              <w:left w:val="single" w:sz="4" w:space="0" w:color="auto"/>
              <w:bottom w:val="nil"/>
              <w:right w:val="single" w:sz="4" w:space="0" w:color="auto"/>
            </w:tcBorders>
            <w:shd w:val="clear" w:color="auto" w:fill="auto"/>
            <w:noWrap/>
            <w:vAlign w:val="center"/>
            <w:hideMark/>
          </w:tcPr>
          <w:p w14:paraId="47E3338F" w14:textId="77777777" w:rsidR="00C1513F" w:rsidRPr="004E6308" w:rsidRDefault="00C1513F" w:rsidP="00292BB7">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Nazwa</w:t>
            </w:r>
          </w:p>
        </w:tc>
        <w:tc>
          <w:tcPr>
            <w:tcW w:w="280" w:type="pct"/>
            <w:tcBorders>
              <w:top w:val="single" w:sz="4" w:space="0" w:color="auto"/>
              <w:left w:val="single" w:sz="4" w:space="0" w:color="auto"/>
              <w:bottom w:val="nil"/>
              <w:right w:val="single" w:sz="4" w:space="0" w:color="auto"/>
            </w:tcBorders>
            <w:shd w:val="clear" w:color="auto" w:fill="auto"/>
            <w:vAlign w:val="center"/>
            <w:hideMark/>
          </w:tcPr>
          <w:p w14:paraId="723DC891" w14:textId="77777777" w:rsidR="00C1513F" w:rsidRPr="004E6308" w:rsidRDefault="00C1513F" w:rsidP="00292BB7">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Ilość </w:t>
            </w:r>
          </w:p>
          <w:p w14:paraId="474457CA" w14:textId="77777777" w:rsidR="00C1513F" w:rsidRPr="004E6308" w:rsidRDefault="00C1513F" w:rsidP="00292BB7">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 szt.</w:t>
            </w:r>
          </w:p>
        </w:tc>
        <w:tc>
          <w:tcPr>
            <w:tcW w:w="422" w:type="pct"/>
            <w:tcBorders>
              <w:top w:val="single" w:sz="4" w:space="0" w:color="auto"/>
              <w:left w:val="nil"/>
              <w:bottom w:val="nil"/>
              <w:right w:val="single" w:sz="4" w:space="0" w:color="auto"/>
            </w:tcBorders>
            <w:shd w:val="clear" w:color="auto" w:fill="auto"/>
            <w:vAlign w:val="center"/>
            <w:hideMark/>
          </w:tcPr>
          <w:p w14:paraId="23E8B6A1" w14:textId="77777777" w:rsidR="00C1513F" w:rsidRPr="004E6308" w:rsidRDefault="00C1513F" w:rsidP="00292BB7">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Producent</w:t>
            </w:r>
          </w:p>
        </w:tc>
        <w:tc>
          <w:tcPr>
            <w:tcW w:w="524" w:type="pct"/>
            <w:tcBorders>
              <w:top w:val="single" w:sz="4" w:space="0" w:color="auto"/>
              <w:left w:val="nil"/>
              <w:bottom w:val="nil"/>
              <w:right w:val="single" w:sz="4" w:space="0" w:color="auto"/>
            </w:tcBorders>
            <w:shd w:val="clear" w:color="auto" w:fill="auto"/>
            <w:vAlign w:val="center"/>
            <w:hideMark/>
          </w:tcPr>
          <w:p w14:paraId="31B2F496" w14:textId="77777777" w:rsidR="00C1513F" w:rsidRPr="004E6308" w:rsidRDefault="00C1513F" w:rsidP="00292BB7">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Cena jednostkowa netto /szt.</w:t>
            </w:r>
          </w:p>
        </w:tc>
        <w:tc>
          <w:tcPr>
            <w:tcW w:w="373" w:type="pct"/>
            <w:tcBorders>
              <w:top w:val="single" w:sz="4" w:space="0" w:color="auto"/>
              <w:left w:val="nil"/>
              <w:bottom w:val="nil"/>
              <w:right w:val="single" w:sz="4" w:space="0" w:color="auto"/>
            </w:tcBorders>
            <w:shd w:val="clear" w:color="auto" w:fill="auto"/>
            <w:vAlign w:val="center"/>
            <w:hideMark/>
          </w:tcPr>
          <w:p w14:paraId="395DFDE0" w14:textId="77777777" w:rsidR="00C1513F" w:rsidRPr="004E6308" w:rsidRDefault="00C1513F" w:rsidP="00292BB7">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netto</w:t>
            </w:r>
          </w:p>
        </w:tc>
        <w:tc>
          <w:tcPr>
            <w:tcW w:w="362" w:type="pct"/>
            <w:tcBorders>
              <w:top w:val="single" w:sz="4" w:space="0" w:color="auto"/>
              <w:left w:val="nil"/>
              <w:bottom w:val="nil"/>
              <w:right w:val="single" w:sz="4" w:space="0" w:color="auto"/>
            </w:tcBorders>
            <w:vAlign w:val="center"/>
          </w:tcPr>
          <w:p w14:paraId="65E15CFB" w14:textId="77777777" w:rsidR="00C1513F" w:rsidRPr="004E6308" w:rsidRDefault="00C1513F" w:rsidP="00292BB7">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 xml:space="preserve">Stawka Vat  </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8E486" w14:textId="77777777" w:rsidR="00C1513F" w:rsidRPr="004E6308" w:rsidRDefault="00C1513F" w:rsidP="00292BB7">
            <w:pPr>
              <w:autoSpaceDN/>
              <w:jc w:val="center"/>
              <w:rPr>
                <w:rFonts w:asciiTheme="minorHAnsi" w:hAnsiTheme="minorHAnsi" w:cstheme="minorHAnsi"/>
                <w:b/>
                <w:bCs/>
                <w:sz w:val="22"/>
                <w:szCs w:val="22"/>
              </w:rPr>
            </w:pPr>
            <w:r w:rsidRPr="004E6308">
              <w:rPr>
                <w:rFonts w:asciiTheme="minorHAnsi" w:hAnsiTheme="minorHAnsi" w:cstheme="minorHAnsi"/>
                <w:b/>
                <w:bCs/>
                <w:sz w:val="22"/>
                <w:szCs w:val="22"/>
              </w:rPr>
              <w:t>Wartość brutto</w:t>
            </w:r>
          </w:p>
        </w:tc>
      </w:tr>
      <w:tr w:rsidR="00C1513F" w:rsidRPr="004E6308" w14:paraId="09CD4CCF" w14:textId="77777777" w:rsidTr="00C1513F">
        <w:trPr>
          <w:trHeight w:val="504"/>
        </w:trPr>
        <w:tc>
          <w:tcPr>
            <w:tcW w:w="5000" w:type="pct"/>
            <w:gridSpan w:val="8"/>
            <w:tcBorders>
              <w:top w:val="single" w:sz="4" w:space="0" w:color="auto"/>
              <w:left w:val="single" w:sz="4" w:space="0" w:color="auto"/>
              <w:right w:val="single" w:sz="4" w:space="0" w:color="auto"/>
            </w:tcBorders>
            <w:shd w:val="clear" w:color="auto" w:fill="auto"/>
            <w:noWrap/>
            <w:vAlign w:val="center"/>
          </w:tcPr>
          <w:p w14:paraId="31C9123C" w14:textId="6211E9DB" w:rsidR="00C1513F" w:rsidRPr="00C1513F" w:rsidRDefault="00C1513F" w:rsidP="00E50DC1">
            <w:pPr>
              <w:suppressAutoHyphens w:val="0"/>
              <w:autoSpaceDE w:val="0"/>
              <w:adjustRightInd w:val="0"/>
              <w:jc w:val="both"/>
              <w:textAlignment w:val="auto"/>
              <w:rPr>
                <w:rFonts w:asciiTheme="minorHAnsi" w:hAnsiTheme="minorHAnsi" w:cstheme="minorHAnsi"/>
                <w:kern w:val="0"/>
                <w:sz w:val="20"/>
                <w:szCs w:val="20"/>
                <w:lang w:bidi="ar-SA"/>
              </w:rPr>
            </w:pPr>
            <w:r w:rsidRPr="00C1513F">
              <w:rPr>
                <w:rFonts w:asciiTheme="minorHAnsi" w:hAnsiTheme="minorHAnsi" w:cstheme="minorHAnsi"/>
                <w:kern w:val="0"/>
                <w:sz w:val="20"/>
                <w:szCs w:val="20"/>
                <w:lang w:bidi="ar-SA"/>
              </w:rPr>
              <w:t>Implant do leczenia ubytków chrzęstno-kostnych w obszarze stawu kolanowego na bloczku</w:t>
            </w:r>
            <w:r>
              <w:rPr>
                <w:rFonts w:asciiTheme="minorHAnsi" w:hAnsiTheme="minorHAnsi" w:cstheme="minorHAnsi"/>
                <w:kern w:val="0"/>
                <w:sz w:val="20"/>
                <w:szCs w:val="20"/>
                <w:lang w:bidi="ar-SA"/>
              </w:rPr>
              <w:t xml:space="preserve"> kości udowej i rzepce. S</w:t>
            </w:r>
            <w:r w:rsidRPr="00C1513F">
              <w:rPr>
                <w:rFonts w:asciiTheme="minorHAnsi" w:hAnsiTheme="minorHAnsi" w:cstheme="minorHAnsi"/>
                <w:kern w:val="0"/>
                <w:sz w:val="20"/>
                <w:szCs w:val="20"/>
                <w:lang w:bidi="ar-SA"/>
              </w:rPr>
              <w:t xml:space="preserve">ystem </w:t>
            </w:r>
            <w:r>
              <w:rPr>
                <w:rFonts w:asciiTheme="minorHAnsi" w:hAnsiTheme="minorHAnsi" w:cstheme="minorHAnsi"/>
                <w:kern w:val="0"/>
                <w:sz w:val="20"/>
                <w:szCs w:val="20"/>
                <w:lang w:bidi="ar-SA"/>
              </w:rPr>
              <w:t>wykorzyst</w:t>
            </w:r>
            <w:r w:rsidR="00E50DC1">
              <w:rPr>
                <w:rFonts w:asciiTheme="minorHAnsi" w:hAnsiTheme="minorHAnsi" w:cstheme="minorHAnsi"/>
                <w:kern w:val="0"/>
                <w:sz w:val="20"/>
                <w:szCs w:val="20"/>
                <w:lang w:bidi="ar-SA"/>
              </w:rPr>
              <w:t>yw</w:t>
            </w:r>
            <w:r>
              <w:rPr>
                <w:rFonts w:asciiTheme="minorHAnsi" w:hAnsiTheme="minorHAnsi" w:cstheme="minorHAnsi"/>
                <w:kern w:val="0"/>
                <w:sz w:val="20"/>
                <w:szCs w:val="20"/>
                <w:lang w:bidi="ar-SA"/>
              </w:rPr>
              <w:t>any</w:t>
            </w:r>
            <w:r w:rsidRPr="00C1513F">
              <w:rPr>
                <w:rFonts w:asciiTheme="minorHAnsi" w:hAnsiTheme="minorHAnsi" w:cstheme="minorHAnsi"/>
                <w:kern w:val="0"/>
                <w:sz w:val="20"/>
                <w:szCs w:val="20"/>
                <w:lang w:bidi="ar-SA"/>
              </w:rPr>
              <w:t xml:space="preserve"> w celu odtworzenia kształtu i profilu powierzchni chrzęstnej, indy</w:t>
            </w:r>
            <w:r>
              <w:rPr>
                <w:rFonts w:asciiTheme="minorHAnsi" w:hAnsiTheme="minorHAnsi" w:cstheme="minorHAnsi"/>
                <w:kern w:val="0"/>
                <w:sz w:val="20"/>
                <w:szCs w:val="20"/>
                <w:lang w:bidi="ar-SA"/>
              </w:rPr>
              <w:t xml:space="preserve">widualnie dla każdego pacjenta. </w:t>
            </w:r>
          </w:p>
        </w:tc>
      </w:tr>
      <w:tr w:rsidR="00C1513F" w:rsidRPr="004E6308" w14:paraId="0EE12A3E" w14:textId="77777777" w:rsidTr="00022280">
        <w:trPr>
          <w:trHeight w:val="484"/>
        </w:trPr>
        <w:tc>
          <w:tcPr>
            <w:tcW w:w="187" w:type="pct"/>
            <w:tcBorders>
              <w:top w:val="single" w:sz="4" w:space="0" w:color="auto"/>
              <w:left w:val="single" w:sz="4" w:space="0" w:color="auto"/>
              <w:right w:val="single" w:sz="4" w:space="0" w:color="auto"/>
            </w:tcBorders>
            <w:shd w:val="clear" w:color="auto" w:fill="auto"/>
            <w:noWrap/>
            <w:vAlign w:val="center"/>
          </w:tcPr>
          <w:p w14:paraId="4E1AE18D" w14:textId="733F1EEF" w:rsidR="00C1513F" w:rsidRPr="00F33887" w:rsidRDefault="00C1513F" w:rsidP="00292BB7">
            <w:pPr>
              <w:autoSpaceDN/>
              <w:rPr>
                <w:rFonts w:asciiTheme="minorHAnsi" w:hAnsiTheme="minorHAnsi" w:cstheme="minorHAnsi"/>
                <w:sz w:val="20"/>
                <w:szCs w:val="20"/>
              </w:rPr>
            </w:pPr>
            <w:r>
              <w:rPr>
                <w:rFonts w:asciiTheme="minorHAnsi" w:hAnsiTheme="minorHAnsi" w:cstheme="minorHAnsi"/>
                <w:sz w:val="20"/>
                <w:szCs w:val="20"/>
              </w:rPr>
              <w:t>1.</w:t>
            </w:r>
          </w:p>
        </w:tc>
        <w:tc>
          <w:tcPr>
            <w:tcW w:w="2478" w:type="pct"/>
            <w:tcBorders>
              <w:top w:val="single" w:sz="4" w:space="0" w:color="auto"/>
              <w:left w:val="nil"/>
              <w:right w:val="single" w:sz="4" w:space="0" w:color="auto"/>
            </w:tcBorders>
            <w:shd w:val="clear" w:color="auto" w:fill="auto"/>
          </w:tcPr>
          <w:p w14:paraId="784BB297" w14:textId="70C61F31" w:rsidR="00C1513F" w:rsidRPr="00022280" w:rsidRDefault="00C1513F" w:rsidP="00C1513F">
            <w:pPr>
              <w:suppressAutoHyphens w:val="0"/>
              <w:autoSpaceDE w:val="0"/>
              <w:adjustRightInd w:val="0"/>
              <w:textAlignment w:val="auto"/>
              <w:rPr>
                <w:rFonts w:asciiTheme="minorHAnsi" w:hAnsiTheme="minorHAnsi" w:cstheme="minorHAnsi"/>
                <w:kern w:val="0"/>
                <w:sz w:val="20"/>
                <w:szCs w:val="20"/>
                <w:lang w:bidi="ar-SA"/>
              </w:rPr>
            </w:pPr>
            <w:r>
              <w:rPr>
                <w:rFonts w:asciiTheme="minorHAnsi" w:hAnsiTheme="minorHAnsi" w:cstheme="minorHAnsi"/>
                <w:kern w:val="0"/>
                <w:sz w:val="20"/>
                <w:szCs w:val="20"/>
                <w:lang w:bidi="ar-SA"/>
              </w:rPr>
              <w:t>K</w:t>
            </w:r>
            <w:r w:rsidRPr="00C1513F">
              <w:rPr>
                <w:rFonts w:asciiTheme="minorHAnsi" w:hAnsiTheme="minorHAnsi" w:cstheme="minorHAnsi"/>
                <w:kern w:val="0"/>
                <w:sz w:val="20"/>
                <w:szCs w:val="20"/>
                <w:lang w:bidi="ar-SA"/>
              </w:rPr>
              <w:t xml:space="preserve">apa zagłębienia międzykłykciowego dalszej nasady kości udowej zbudowana ze stopu CoCrMo, od strony kontaktu z </w:t>
            </w:r>
            <w:r w:rsidR="00022280">
              <w:rPr>
                <w:rFonts w:asciiTheme="minorHAnsi" w:hAnsiTheme="minorHAnsi" w:cstheme="minorHAnsi"/>
                <w:kern w:val="0"/>
                <w:sz w:val="20"/>
                <w:szCs w:val="20"/>
                <w:lang w:bidi="ar-SA"/>
              </w:rPr>
              <w:t xml:space="preserve">kością napylana tytanem </w:t>
            </w:r>
            <w:r>
              <w:rPr>
                <w:rFonts w:asciiTheme="minorHAnsi" w:hAnsiTheme="minorHAnsi" w:cstheme="minorHAnsi"/>
                <w:kern w:val="0"/>
                <w:sz w:val="20"/>
                <w:szCs w:val="20"/>
                <w:lang w:bidi="ar-SA"/>
              </w:rPr>
              <w:t>CPTi, w 8 kształtach.</w:t>
            </w:r>
          </w:p>
        </w:tc>
        <w:tc>
          <w:tcPr>
            <w:tcW w:w="280" w:type="pct"/>
            <w:tcBorders>
              <w:top w:val="single" w:sz="4" w:space="0" w:color="auto"/>
              <w:left w:val="single" w:sz="4" w:space="0" w:color="auto"/>
              <w:right w:val="single" w:sz="4" w:space="0" w:color="auto"/>
            </w:tcBorders>
            <w:shd w:val="clear" w:color="auto" w:fill="auto"/>
            <w:vAlign w:val="center"/>
          </w:tcPr>
          <w:p w14:paraId="0B0F38EE" w14:textId="49FAF78B" w:rsidR="00C1513F" w:rsidRDefault="00C1513F" w:rsidP="00292BB7">
            <w:pPr>
              <w:autoSpaceDN/>
              <w:jc w:val="center"/>
              <w:rPr>
                <w:rFonts w:asciiTheme="minorHAnsi" w:hAnsiTheme="minorHAnsi" w:cstheme="minorHAnsi"/>
                <w:sz w:val="20"/>
                <w:szCs w:val="20"/>
              </w:rPr>
            </w:pPr>
            <w:r>
              <w:rPr>
                <w:rFonts w:asciiTheme="minorHAnsi" w:hAnsiTheme="minorHAnsi" w:cstheme="minorHAnsi"/>
                <w:sz w:val="20"/>
                <w:szCs w:val="20"/>
              </w:rPr>
              <w:t>3</w:t>
            </w:r>
          </w:p>
        </w:tc>
        <w:tc>
          <w:tcPr>
            <w:tcW w:w="422" w:type="pct"/>
            <w:tcBorders>
              <w:top w:val="single" w:sz="4" w:space="0" w:color="auto"/>
              <w:left w:val="nil"/>
              <w:right w:val="single" w:sz="4" w:space="0" w:color="auto"/>
            </w:tcBorders>
            <w:shd w:val="clear" w:color="auto" w:fill="auto"/>
            <w:vAlign w:val="center"/>
          </w:tcPr>
          <w:p w14:paraId="6207AF7E" w14:textId="77777777" w:rsidR="00C1513F" w:rsidRPr="00F33887" w:rsidRDefault="00C1513F" w:rsidP="00292BB7">
            <w:pPr>
              <w:autoSpaceDN/>
              <w:jc w:val="center"/>
              <w:rPr>
                <w:rFonts w:asciiTheme="minorHAnsi" w:hAnsiTheme="minorHAnsi" w:cstheme="minorHAnsi"/>
                <w:sz w:val="20"/>
                <w:szCs w:val="20"/>
              </w:rPr>
            </w:pPr>
          </w:p>
        </w:tc>
        <w:tc>
          <w:tcPr>
            <w:tcW w:w="524" w:type="pct"/>
            <w:tcBorders>
              <w:top w:val="single" w:sz="4" w:space="0" w:color="auto"/>
              <w:left w:val="nil"/>
              <w:right w:val="single" w:sz="4" w:space="0" w:color="auto"/>
            </w:tcBorders>
            <w:shd w:val="clear" w:color="auto" w:fill="auto"/>
            <w:vAlign w:val="center"/>
          </w:tcPr>
          <w:p w14:paraId="5BE454FB" w14:textId="6257BB99" w:rsidR="00C1513F" w:rsidRPr="00F33887" w:rsidRDefault="00C1513F" w:rsidP="00292BB7">
            <w:pPr>
              <w:autoSpaceDN/>
              <w:jc w:val="center"/>
              <w:rPr>
                <w:rFonts w:asciiTheme="minorHAnsi" w:hAnsiTheme="minorHAnsi" w:cstheme="minorHAnsi"/>
                <w:sz w:val="20"/>
                <w:szCs w:val="20"/>
              </w:rPr>
            </w:pPr>
          </w:p>
        </w:tc>
        <w:tc>
          <w:tcPr>
            <w:tcW w:w="373" w:type="pct"/>
            <w:tcBorders>
              <w:top w:val="single" w:sz="4" w:space="0" w:color="auto"/>
              <w:left w:val="nil"/>
              <w:right w:val="single" w:sz="4" w:space="0" w:color="auto"/>
            </w:tcBorders>
            <w:shd w:val="clear" w:color="auto" w:fill="auto"/>
            <w:vAlign w:val="center"/>
          </w:tcPr>
          <w:p w14:paraId="619D03B6" w14:textId="7706FE53" w:rsidR="00C1513F" w:rsidRPr="00F33887" w:rsidRDefault="00C1513F" w:rsidP="00292BB7">
            <w:pPr>
              <w:autoSpaceDN/>
              <w:jc w:val="center"/>
              <w:rPr>
                <w:rFonts w:asciiTheme="minorHAnsi" w:hAnsiTheme="minorHAnsi" w:cstheme="minorHAnsi"/>
                <w:sz w:val="20"/>
                <w:szCs w:val="20"/>
              </w:rPr>
            </w:pPr>
          </w:p>
        </w:tc>
        <w:tc>
          <w:tcPr>
            <w:tcW w:w="362" w:type="pct"/>
            <w:tcBorders>
              <w:top w:val="single" w:sz="4" w:space="0" w:color="auto"/>
              <w:left w:val="nil"/>
              <w:right w:val="single" w:sz="4" w:space="0" w:color="auto"/>
            </w:tcBorders>
            <w:vAlign w:val="center"/>
          </w:tcPr>
          <w:p w14:paraId="5FA457D9" w14:textId="27154BBB" w:rsidR="00C1513F" w:rsidRPr="00F33887" w:rsidRDefault="00C1513F" w:rsidP="00292BB7">
            <w:pPr>
              <w:autoSpaceDN/>
              <w:jc w:val="center"/>
              <w:rPr>
                <w:rFonts w:asciiTheme="minorHAnsi" w:hAnsiTheme="minorHAnsi" w:cstheme="minorHAnsi"/>
                <w:sz w:val="20"/>
                <w:szCs w:val="20"/>
              </w:rPr>
            </w:pPr>
          </w:p>
        </w:tc>
        <w:tc>
          <w:tcPr>
            <w:tcW w:w="373" w:type="pct"/>
            <w:tcBorders>
              <w:top w:val="single" w:sz="4" w:space="0" w:color="auto"/>
              <w:left w:val="single" w:sz="4" w:space="0" w:color="auto"/>
              <w:right w:val="single" w:sz="4" w:space="0" w:color="auto"/>
            </w:tcBorders>
            <w:shd w:val="clear" w:color="auto" w:fill="auto"/>
            <w:vAlign w:val="center"/>
          </w:tcPr>
          <w:p w14:paraId="3ECB0DE7" w14:textId="52B5E4BF" w:rsidR="00C1513F" w:rsidRPr="00F33887" w:rsidRDefault="00C1513F" w:rsidP="00292BB7">
            <w:pPr>
              <w:autoSpaceDN/>
              <w:jc w:val="center"/>
              <w:rPr>
                <w:rFonts w:asciiTheme="minorHAnsi" w:hAnsiTheme="minorHAnsi" w:cstheme="minorHAnsi"/>
                <w:sz w:val="20"/>
                <w:szCs w:val="20"/>
              </w:rPr>
            </w:pPr>
          </w:p>
        </w:tc>
      </w:tr>
      <w:tr w:rsidR="00C1513F" w:rsidRPr="004E6308" w14:paraId="0A0B7404" w14:textId="77777777" w:rsidTr="00C1513F">
        <w:trPr>
          <w:trHeight w:val="268"/>
        </w:trPr>
        <w:tc>
          <w:tcPr>
            <w:tcW w:w="187" w:type="pct"/>
            <w:tcBorders>
              <w:top w:val="single" w:sz="4" w:space="0" w:color="auto"/>
              <w:left w:val="single" w:sz="4" w:space="0" w:color="auto"/>
              <w:right w:val="single" w:sz="4" w:space="0" w:color="auto"/>
            </w:tcBorders>
            <w:shd w:val="clear" w:color="auto" w:fill="auto"/>
            <w:noWrap/>
            <w:vAlign w:val="center"/>
          </w:tcPr>
          <w:p w14:paraId="54A5DCDB" w14:textId="2F59BDC3" w:rsidR="00C1513F" w:rsidRPr="00F33887" w:rsidRDefault="00C1513F" w:rsidP="00292BB7">
            <w:pPr>
              <w:autoSpaceDN/>
              <w:rPr>
                <w:rFonts w:asciiTheme="minorHAnsi" w:hAnsiTheme="minorHAnsi" w:cstheme="minorHAnsi"/>
                <w:sz w:val="20"/>
                <w:szCs w:val="20"/>
              </w:rPr>
            </w:pPr>
            <w:r>
              <w:rPr>
                <w:rFonts w:asciiTheme="minorHAnsi" w:hAnsiTheme="minorHAnsi" w:cstheme="minorHAnsi"/>
                <w:sz w:val="20"/>
                <w:szCs w:val="20"/>
              </w:rPr>
              <w:t>2.</w:t>
            </w:r>
          </w:p>
        </w:tc>
        <w:tc>
          <w:tcPr>
            <w:tcW w:w="2478" w:type="pct"/>
            <w:tcBorders>
              <w:top w:val="single" w:sz="4" w:space="0" w:color="auto"/>
              <w:left w:val="nil"/>
              <w:right w:val="single" w:sz="4" w:space="0" w:color="auto"/>
            </w:tcBorders>
            <w:shd w:val="clear" w:color="auto" w:fill="auto"/>
          </w:tcPr>
          <w:p w14:paraId="7A16ABA0" w14:textId="15758E6C" w:rsidR="00C1513F" w:rsidRPr="00C1513F" w:rsidRDefault="00C1513F" w:rsidP="00292BB7">
            <w:pPr>
              <w:jc w:val="both"/>
              <w:rPr>
                <w:rFonts w:asciiTheme="minorHAnsi" w:hAnsiTheme="minorHAnsi" w:cstheme="minorHAnsi"/>
                <w:color w:val="000000"/>
                <w:sz w:val="20"/>
                <w:szCs w:val="20"/>
              </w:rPr>
            </w:pPr>
            <w:r>
              <w:rPr>
                <w:rFonts w:asciiTheme="minorHAnsi" w:hAnsiTheme="minorHAnsi" w:cstheme="minorHAnsi"/>
                <w:kern w:val="0"/>
                <w:sz w:val="20"/>
                <w:szCs w:val="20"/>
                <w:lang w:bidi="ar-SA"/>
              </w:rPr>
              <w:t>Tytanowa śruba mocująca.</w:t>
            </w:r>
          </w:p>
        </w:tc>
        <w:tc>
          <w:tcPr>
            <w:tcW w:w="280" w:type="pct"/>
            <w:tcBorders>
              <w:top w:val="single" w:sz="4" w:space="0" w:color="auto"/>
              <w:left w:val="single" w:sz="4" w:space="0" w:color="auto"/>
              <w:right w:val="single" w:sz="4" w:space="0" w:color="auto"/>
            </w:tcBorders>
            <w:shd w:val="clear" w:color="auto" w:fill="auto"/>
            <w:vAlign w:val="center"/>
          </w:tcPr>
          <w:p w14:paraId="52C312CF" w14:textId="3BF77BC5" w:rsidR="00C1513F" w:rsidRDefault="00C1513F" w:rsidP="00292BB7">
            <w:pPr>
              <w:autoSpaceDN/>
              <w:jc w:val="center"/>
              <w:rPr>
                <w:rFonts w:asciiTheme="minorHAnsi" w:hAnsiTheme="minorHAnsi" w:cstheme="minorHAnsi"/>
                <w:sz w:val="20"/>
                <w:szCs w:val="20"/>
              </w:rPr>
            </w:pPr>
            <w:r>
              <w:rPr>
                <w:rFonts w:asciiTheme="minorHAnsi" w:hAnsiTheme="minorHAnsi" w:cstheme="minorHAnsi"/>
                <w:sz w:val="20"/>
                <w:szCs w:val="20"/>
              </w:rPr>
              <w:t>3</w:t>
            </w:r>
          </w:p>
        </w:tc>
        <w:tc>
          <w:tcPr>
            <w:tcW w:w="422" w:type="pct"/>
            <w:tcBorders>
              <w:top w:val="single" w:sz="4" w:space="0" w:color="auto"/>
              <w:left w:val="nil"/>
              <w:right w:val="single" w:sz="4" w:space="0" w:color="auto"/>
            </w:tcBorders>
            <w:shd w:val="clear" w:color="auto" w:fill="auto"/>
            <w:vAlign w:val="center"/>
          </w:tcPr>
          <w:p w14:paraId="20B56871" w14:textId="77777777" w:rsidR="00C1513F" w:rsidRPr="00F33887" w:rsidRDefault="00C1513F" w:rsidP="00292BB7">
            <w:pPr>
              <w:autoSpaceDN/>
              <w:jc w:val="center"/>
              <w:rPr>
                <w:rFonts w:asciiTheme="minorHAnsi" w:hAnsiTheme="minorHAnsi" w:cstheme="minorHAnsi"/>
                <w:sz w:val="20"/>
                <w:szCs w:val="20"/>
              </w:rPr>
            </w:pPr>
          </w:p>
        </w:tc>
        <w:tc>
          <w:tcPr>
            <w:tcW w:w="524" w:type="pct"/>
            <w:tcBorders>
              <w:top w:val="single" w:sz="4" w:space="0" w:color="auto"/>
              <w:left w:val="nil"/>
              <w:right w:val="single" w:sz="4" w:space="0" w:color="auto"/>
            </w:tcBorders>
            <w:shd w:val="clear" w:color="auto" w:fill="auto"/>
            <w:vAlign w:val="center"/>
          </w:tcPr>
          <w:p w14:paraId="6A747756" w14:textId="08760007" w:rsidR="00C1513F" w:rsidRPr="00F33887" w:rsidRDefault="00C1513F" w:rsidP="00292BB7">
            <w:pPr>
              <w:autoSpaceDN/>
              <w:jc w:val="center"/>
              <w:rPr>
                <w:rFonts w:asciiTheme="minorHAnsi" w:hAnsiTheme="minorHAnsi" w:cstheme="minorHAnsi"/>
                <w:sz w:val="20"/>
                <w:szCs w:val="20"/>
              </w:rPr>
            </w:pPr>
          </w:p>
        </w:tc>
        <w:tc>
          <w:tcPr>
            <w:tcW w:w="373" w:type="pct"/>
            <w:tcBorders>
              <w:top w:val="single" w:sz="4" w:space="0" w:color="auto"/>
              <w:left w:val="nil"/>
              <w:right w:val="single" w:sz="4" w:space="0" w:color="auto"/>
            </w:tcBorders>
            <w:shd w:val="clear" w:color="auto" w:fill="auto"/>
            <w:vAlign w:val="center"/>
          </w:tcPr>
          <w:p w14:paraId="1113189A" w14:textId="2E803B77" w:rsidR="00C1513F" w:rsidRPr="00F33887" w:rsidRDefault="00C1513F" w:rsidP="00292BB7">
            <w:pPr>
              <w:autoSpaceDN/>
              <w:jc w:val="center"/>
              <w:rPr>
                <w:rFonts w:asciiTheme="minorHAnsi" w:hAnsiTheme="minorHAnsi" w:cstheme="minorHAnsi"/>
                <w:sz w:val="20"/>
                <w:szCs w:val="20"/>
              </w:rPr>
            </w:pPr>
          </w:p>
        </w:tc>
        <w:tc>
          <w:tcPr>
            <w:tcW w:w="362" w:type="pct"/>
            <w:tcBorders>
              <w:top w:val="single" w:sz="4" w:space="0" w:color="auto"/>
              <w:left w:val="nil"/>
              <w:right w:val="single" w:sz="4" w:space="0" w:color="auto"/>
            </w:tcBorders>
            <w:vAlign w:val="center"/>
          </w:tcPr>
          <w:p w14:paraId="24A3972D" w14:textId="4A7CBD8A" w:rsidR="00C1513F" w:rsidRPr="00F33887" w:rsidRDefault="00C1513F" w:rsidP="00292BB7">
            <w:pPr>
              <w:autoSpaceDN/>
              <w:jc w:val="center"/>
              <w:rPr>
                <w:rFonts w:asciiTheme="minorHAnsi" w:hAnsiTheme="minorHAnsi" w:cstheme="minorHAnsi"/>
                <w:sz w:val="20"/>
                <w:szCs w:val="20"/>
              </w:rPr>
            </w:pPr>
          </w:p>
        </w:tc>
        <w:tc>
          <w:tcPr>
            <w:tcW w:w="373" w:type="pct"/>
            <w:tcBorders>
              <w:top w:val="single" w:sz="4" w:space="0" w:color="auto"/>
              <w:left w:val="single" w:sz="4" w:space="0" w:color="auto"/>
              <w:right w:val="single" w:sz="4" w:space="0" w:color="auto"/>
            </w:tcBorders>
            <w:shd w:val="clear" w:color="auto" w:fill="auto"/>
            <w:vAlign w:val="center"/>
          </w:tcPr>
          <w:p w14:paraId="32EB5AE9" w14:textId="5AC4C9C0" w:rsidR="00C1513F" w:rsidRPr="00F33887" w:rsidRDefault="00C1513F" w:rsidP="00292BB7">
            <w:pPr>
              <w:autoSpaceDN/>
              <w:jc w:val="center"/>
              <w:rPr>
                <w:rFonts w:asciiTheme="minorHAnsi" w:hAnsiTheme="minorHAnsi" w:cstheme="minorHAnsi"/>
                <w:sz w:val="20"/>
                <w:szCs w:val="20"/>
              </w:rPr>
            </w:pPr>
          </w:p>
        </w:tc>
      </w:tr>
      <w:tr w:rsidR="00C1513F" w:rsidRPr="004E6308" w14:paraId="52429BE8" w14:textId="77777777" w:rsidTr="00C1513F">
        <w:trPr>
          <w:trHeight w:val="273"/>
        </w:trPr>
        <w:tc>
          <w:tcPr>
            <w:tcW w:w="187" w:type="pct"/>
            <w:tcBorders>
              <w:top w:val="single" w:sz="4" w:space="0" w:color="auto"/>
              <w:left w:val="single" w:sz="4" w:space="0" w:color="auto"/>
              <w:right w:val="single" w:sz="4" w:space="0" w:color="auto"/>
            </w:tcBorders>
            <w:shd w:val="clear" w:color="auto" w:fill="auto"/>
            <w:noWrap/>
            <w:vAlign w:val="center"/>
          </w:tcPr>
          <w:p w14:paraId="55125367" w14:textId="2255AE3D" w:rsidR="00C1513F" w:rsidRPr="00F33887" w:rsidRDefault="00C1513F" w:rsidP="00292BB7">
            <w:pPr>
              <w:autoSpaceDN/>
              <w:rPr>
                <w:rFonts w:asciiTheme="minorHAnsi" w:hAnsiTheme="minorHAnsi" w:cstheme="minorHAnsi"/>
                <w:sz w:val="20"/>
                <w:szCs w:val="20"/>
              </w:rPr>
            </w:pPr>
            <w:r>
              <w:rPr>
                <w:rFonts w:asciiTheme="minorHAnsi" w:hAnsiTheme="minorHAnsi" w:cstheme="minorHAnsi"/>
                <w:sz w:val="20"/>
                <w:szCs w:val="20"/>
              </w:rPr>
              <w:t>3.</w:t>
            </w:r>
          </w:p>
        </w:tc>
        <w:tc>
          <w:tcPr>
            <w:tcW w:w="2478" w:type="pct"/>
            <w:tcBorders>
              <w:top w:val="single" w:sz="4" w:space="0" w:color="auto"/>
              <w:left w:val="nil"/>
              <w:right w:val="single" w:sz="4" w:space="0" w:color="auto"/>
            </w:tcBorders>
            <w:shd w:val="clear" w:color="auto" w:fill="auto"/>
          </w:tcPr>
          <w:p w14:paraId="3B168889" w14:textId="3254FD69" w:rsidR="00C1513F" w:rsidRPr="00C1513F" w:rsidRDefault="00C1513F" w:rsidP="00292BB7">
            <w:pPr>
              <w:jc w:val="both"/>
              <w:rPr>
                <w:rFonts w:asciiTheme="minorHAnsi" w:hAnsiTheme="minorHAnsi" w:cstheme="minorHAnsi"/>
                <w:color w:val="000000"/>
                <w:sz w:val="20"/>
                <w:szCs w:val="20"/>
              </w:rPr>
            </w:pPr>
            <w:r>
              <w:rPr>
                <w:rFonts w:asciiTheme="minorHAnsi" w:hAnsiTheme="minorHAnsi" w:cstheme="minorHAnsi"/>
                <w:kern w:val="0"/>
                <w:sz w:val="20"/>
                <w:szCs w:val="20"/>
                <w:lang w:bidi="ar-SA"/>
              </w:rPr>
              <w:t>K</w:t>
            </w:r>
            <w:r w:rsidRPr="00C1513F">
              <w:rPr>
                <w:rFonts w:asciiTheme="minorHAnsi" w:hAnsiTheme="minorHAnsi" w:cstheme="minorHAnsi"/>
                <w:kern w:val="0"/>
                <w:sz w:val="20"/>
                <w:szCs w:val="20"/>
                <w:lang w:bidi="ar-SA"/>
              </w:rPr>
              <w:t>omponent rzepkowy zbudowany z polietylenu UHMWPE w 3 kształtach.</w:t>
            </w:r>
          </w:p>
        </w:tc>
        <w:tc>
          <w:tcPr>
            <w:tcW w:w="280" w:type="pct"/>
            <w:tcBorders>
              <w:top w:val="single" w:sz="4" w:space="0" w:color="auto"/>
              <w:left w:val="single" w:sz="4" w:space="0" w:color="auto"/>
              <w:right w:val="single" w:sz="4" w:space="0" w:color="auto"/>
            </w:tcBorders>
            <w:shd w:val="clear" w:color="auto" w:fill="auto"/>
            <w:vAlign w:val="center"/>
          </w:tcPr>
          <w:p w14:paraId="6A80BBBF" w14:textId="2053FA1A" w:rsidR="00C1513F" w:rsidRDefault="00C1513F" w:rsidP="00292BB7">
            <w:pPr>
              <w:autoSpaceDN/>
              <w:jc w:val="center"/>
              <w:rPr>
                <w:rFonts w:asciiTheme="minorHAnsi" w:hAnsiTheme="minorHAnsi" w:cstheme="minorHAnsi"/>
                <w:sz w:val="20"/>
                <w:szCs w:val="20"/>
              </w:rPr>
            </w:pPr>
            <w:r>
              <w:rPr>
                <w:rFonts w:asciiTheme="minorHAnsi" w:hAnsiTheme="minorHAnsi" w:cstheme="minorHAnsi"/>
                <w:sz w:val="20"/>
                <w:szCs w:val="20"/>
              </w:rPr>
              <w:t>3</w:t>
            </w:r>
          </w:p>
        </w:tc>
        <w:tc>
          <w:tcPr>
            <w:tcW w:w="422" w:type="pct"/>
            <w:tcBorders>
              <w:top w:val="single" w:sz="4" w:space="0" w:color="auto"/>
              <w:left w:val="nil"/>
              <w:right w:val="single" w:sz="4" w:space="0" w:color="auto"/>
            </w:tcBorders>
            <w:shd w:val="clear" w:color="auto" w:fill="auto"/>
            <w:vAlign w:val="center"/>
          </w:tcPr>
          <w:p w14:paraId="67AF6F44" w14:textId="77777777" w:rsidR="00C1513F" w:rsidRPr="00F33887" w:rsidRDefault="00C1513F" w:rsidP="00292BB7">
            <w:pPr>
              <w:autoSpaceDN/>
              <w:jc w:val="center"/>
              <w:rPr>
                <w:rFonts w:asciiTheme="minorHAnsi" w:hAnsiTheme="minorHAnsi" w:cstheme="minorHAnsi"/>
                <w:sz w:val="20"/>
                <w:szCs w:val="20"/>
              </w:rPr>
            </w:pPr>
          </w:p>
        </w:tc>
        <w:tc>
          <w:tcPr>
            <w:tcW w:w="524" w:type="pct"/>
            <w:tcBorders>
              <w:top w:val="single" w:sz="4" w:space="0" w:color="auto"/>
              <w:left w:val="nil"/>
              <w:right w:val="single" w:sz="4" w:space="0" w:color="auto"/>
            </w:tcBorders>
            <w:shd w:val="clear" w:color="auto" w:fill="auto"/>
            <w:vAlign w:val="center"/>
          </w:tcPr>
          <w:p w14:paraId="504C7E96" w14:textId="282ABE6D" w:rsidR="00C1513F" w:rsidRPr="00F33887" w:rsidRDefault="00C1513F" w:rsidP="00292BB7">
            <w:pPr>
              <w:autoSpaceDN/>
              <w:jc w:val="center"/>
              <w:rPr>
                <w:rFonts w:asciiTheme="minorHAnsi" w:hAnsiTheme="minorHAnsi" w:cstheme="minorHAnsi"/>
                <w:sz w:val="20"/>
                <w:szCs w:val="20"/>
              </w:rPr>
            </w:pPr>
          </w:p>
        </w:tc>
        <w:tc>
          <w:tcPr>
            <w:tcW w:w="373" w:type="pct"/>
            <w:tcBorders>
              <w:top w:val="single" w:sz="4" w:space="0" w:color="auto"/>
              <w:left w:val="nil"/>
              <w:right w:val="single" w:sz="4" w:space="0" w:color="auto"/>
            </w:tcBorders>
            <w:shd w:val="clear" w:color="auto" w:fill="auto"/>
            <w:vAlign w:val="center"/>
          </w:tcPr>
          <w:p w14:paraId="21A11623" w14:textId="3E4640A5" w:rsidR="00C1513F" w:rsidRPr="00F33887" w:rsidRDefault="00C1513F" w:rsidP="00292BB7">
            <w:pPr>
              <w:autoSpaceDN/>
              <w:jc w:val="center"/>
              <w:rPr>
                <w:rFonts w:asciiTheme="minorHAnsi" w:hAnsiTheme="minorHAnsi" w:cstheme="minorHAnsi"/>
                <w:sz w:val="20"/>
                <w:szCs w:val="20"/>
              </w:rPr>
            </w:pPr>
          </w:p>
        </w:tc>
        <w:tc>
          <w:tcPr>
            <w:tcW w:w="362" w:type="pct"/>
            <w:tcBorders>
              <w:top w:val="single" w:sz="4" w:space="0" w:color="auto"/>
              <w:left w:val="nil"/>
              <w:right w:val="single" w:sz="4" w:space="0" w:color="auto"/>
            </w:tcBorders>
            <w:vAlign w:val="center"/>
          </w:tcPr>
          <w:p w14:paraId="3BDB07CB" w14:textId="3BE794DA" w:rsidR="00C1513F" w:rsidRPr="00F33887" w:rsidRDefault="00C1513F" w:rsidP="00292BB7">
            <w:pPr>
              <w:autoSpaceDN/>
              <w:jc w:val="center"/>
              <w:rPr>
                <w:rFonts w:asciiTheme="minorHAnsi" w:hAnsiTheme="minorHAnsi" w:cstheme="minorHAnsi"/>
                <w:sz w:val="20"/>
                <w:szCs w:val="20"/>
              </w:rPr>
            </w:pPr>
          </w:p>
        </w:tc>
        <w:tc>
          <w:tcPr>
            <w:tcW w:w="373" w:type="pct"/>
            <w:tcBorders>
              <w:top w:val="single" w:sz="4" w:space="0" w:color="auto"/>
              <w:left w:val="single" w:sz="4" w:space="0" w:color="auto"/>
              <w:right w:val="single" w:sz="4" w:space="0" w:color="auto"/>
            </w:tcBorders>
            <w:shd w:val="clear" w:color="auto" w:fill="auto"/>
            <w:vAlign w:val="center"/>
          </w:tcPr>
          <w:p w14:paraId="5CC6D0BC" w14:textId="31EBBE12" w:rsidR="00C1513F" w:rsidRPr="00F33887" w:rsidRDefault="00C1513F" w:rsidP="00292BB7">
            <w:pPr>
              <w:autoSpaceDN/>
              <w:jc w:val="center"/>
              <w:rPr>
                <w:rFonts w:asciiTheme="minorHAnsi" w:hAnsiTheme="minorHAnsi" w:cstheme="minorHAnsi"/>
                <w:sz w:val="20"/>
                <w:szCs w:val="20"/>
              </w:rPr>
            </w:pPr>
          </w:p>
        </w:tc>
      </w:tr>
      <w:tr w:rsidR="00C1513F" w:rsidRPr="004E6308" w14:paraId="51E92A01" w14:textId="77777777" w:rsidTr="00C1513F">
        <w:trPr>
          <w:trHeight w:val="312"/>
        </w:trPr>
        <w:tc>
          <w:tcPr>
            <w:tcW w:w="336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4085FD7" w14:textId="77777777" w:rsidR="00C1513F" w:rsidRPr="004E6308" w:rsidRDefault="00C1513F" w:rsidP="00292BB7">
            <w:pPr>
              <w:autoSpaceDN/>
              <w:jc w:val="center"/>
              <w:rPr>
                <w:rFonts w:asciiTheme="minorHAnsi" w:hAnsiTheme="minorHAnsi" w:cstheme="minorHAnsi"/>
                <w:sz w:val="22"/>
                <w:szCs w:val="22"/>
              </w:rPr>
            </w:pPr>
            <w:r w:rsidRPr="004E6308">
              <w:rPr>
                <w:rFonts w:asciiTheme="minorHAnsi" w:hAnsiTheme="minorHAnsi" w:cstheme="minorHAnsi"/>
                <w:b/>
                <w:bCs/>
                <w:iCs/>
                <w:sz w:val="22"/>
                <w:szCs w:val="22"/>
              </w:rPr>
              <w:t>WARTOŚĆ GLOBALNA</w:t>
            </w:r>
          </w:p>
        </w:tc>
        <w:tc>
          <w:tcPr>
            <w:tcW w:w="524" w:type="pct"/>
            <w:tcBorders>
              <w:top w:val="single" w:sz="4" w:space="0" w:color="auto"/>
              <w:left w:val="nil"/>
              <w:bottom w:val="single" w:sz="4" w:space="0" w:color="auto"/>
              <w:right w:val="single" w:sz="4" w:space="0" w:color="auto"/>
            </w:tcBorders>
            <w:shd w:val="clear" w:color="auto" w:fill="auto"/>
            <w:vAlign w:val="center"/>
          </w:tcPr>
          <w:p w14:paraId="70518F3F" w14:textId="77777777" w:rsidR="00C1513F" w:rsidRPr="004E6308" w:rsidRDefault="00C1513F" w:rsidP="00292BB7">
            <w:pPr>
              <w:autoSpaceDN/>
              <w:jc w:val="center"/>
              <w:rPr>
                <w:rFonts w:asciiTheme="minorHAnsi" w:hAnsiTheme="minorHAnsi" w:cstheme="minorHAnsi"/>
                <w:sz w:val="22"/>
                <w:szCs w:val="22"/>
              </w:rPr>
            </w:pPr>
            <w:r w:rsidRPr="004E6308">
              <w:rPr>
                <w:rFonts w:asciiTheme="minorHAnsi" w:hAnsiTheme="minorHAnsi" w:cstheme="minorHAnsi"/>
                <w:b/>
                <w:sz w:val="22"/>
                <w:szCs w:val="22"/>
              </w:rPr>
              <w:t>NETTO:</w:t>
            </w:r>
          </w:p>
        </w:tc>
        <w:tc>
          <w:tcPr>
            <w:tcW w:w="373" w:type="pct"/>
            <w:tcBorders>
              <w:top w:val="single" w:sz="4" w:space="0" w:color="auto"/>
              <w:left w:val="nil"/>
              <w:bottom w:val="single" w:sz="4" w:space="0" w:color="auto"/>
              <w:right w:val="single" w:sz="4" w:space="0" w:color="auto"/>
            </w:tcBorders>
            <w:shd w:val="clear" w:color="auto" w:fill="auto"/>
            <w:vAlign w:val="center"/>
          </w:tcPr>
          <w:p w14:paraId="03F1636B" w14:textId="0AD83631" w:rsidR="00C1513F" w:rsidRPr="004E6308" w:rsidRDefault="00C1513F" w:rsidP="00292BB7">
            <w:pPr>
              <w:autoSpaceDN/>
              <w:jc w:val="center"/>
              <w:rPr>
                <w:rFonts w:asciiTheme="minorHAnsi" w:hAnsiTheme="minorHAnsi" w:cstheme="minorHAnsi"/>
                <w:b/>
                <w:sz w:val="22"/>
                <w:szCs w:val="22"/>
              </w:rPr>
            </w:pPr>
          </w:p>
        </w:tc>
        <w:tc>
          <w:tcPr>
            <w:tcW w:w="362" w:type="pct"/>
            <w:tcBorders>
              <w:top w:val="single" w:sz="4" w:space="0" w:color="auto"/>
              <w:left w:val="nil"/>
              <w:bottom w:val="single" w:sz="4" w:space="0" w:color="auto"/>
              <w:right w:val="single" w:sz="4" w:space="0" w:color="auto"/>
            </w:tcBorders>
            <w:vAlign w:val="center"/>
          </w:tcPr>
          <w:p w14:paraId="5E7FB957" w14:textId="77777777" w:rsidR="00C1513F" w:rsidRPr="004E6308" w:rsidRDefault="00C1513F" w:rsidP="00292BB7">
            <w:pPr>
              <w:autoSpaceDN/>
              <w:jc w:val="center"/>
              <w:rPr>
                <w:rFonts w:asciiTheme="minorHAnsi" w:hAnsiTheme="minorHAnsi" w:cstheme="minorHAnsi"/>
                <w:sz w:val="22"/>
                <w:szCs w:val="22"/>
              </w:rPr>
            </w:pPr>
            <w:r w:rsidRPr="004E6308">
              <w:rPr>
                <w:rFonts w:asciiTheme="minorHAnsi" w:hAnsiTheme="minorHAnsi" w:cstheme="minorHAnsi"/>
                <w:b/>
                <w:sz w:val="22"/>
                <w:szCs w:val="22"/>
              </w:rPr>
              <w:t>BRUTTO:</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64F624A8" w14:textId="23A39A11" w:rsidR="00C1513F" w:rsidRPr="004E6308" w:rsidRDefault="00C1513F" w:rsidP="00292BB7">
            <w:pPr>
              <w:autoSpaceDN/>
              <w:jc w:val="center"/>
              <w:rPr>
                <w:rFonts w:asciiTheme="minorHAnsi" w:hAnsiTheme="minorHAnsi" w:cstheme="minorHAnsi"/>
                <w:b/>
                <w:sz w:val="22"/>
                <w:szCs w:val="22"/>
              </w:rPr>
            </w:pPr>
          </w:p>
        </w:tc>
      </w:tr>
    </w:tbl>
    <w:p w14:paraId="53E665F0" w14:textId="77777777" w:rsidR="00C1513F" w:rsidRPr="00F33887" w:rsidRDefault="00C1513F" w:rsidP="00C1513F">
      <w:pPr>
        <w:shd w:val="clear" w:color="auto" w:fill="FFFFFF" w:themeFill="background1"/>
        <w:tabs>
          <w:tab w:val="center" w:pos="641"/>
        </w:tabs>
        <w:jc w:val="both"/>
        <w:rPr>
          <w:rFonts w:asciiTheme="minorHAnsi" w:hAnsiTheme="minorHAnsi" w:cstheme="minorHAnsi"/>
          <w:b/>
          <w:bCs/>
          <w:sz w:val="20"/>
          <w:szCs w:val="20"/>
          <w:lang w:val="en-US"/>
        </w:rPr>
      </w:pPr>
      <w:r w:rsidRPr="00F33887">
        <w:rPr>
          <w:rFonts w:asciiTheme="minorHAnsi" w:hAnsiTheme="minorHAnsi" w:cstheme="minorHAnsi"/>
          <w:b/>
          <w:bCs/>
          <w:sz w:val="20"/>
          <w:szCs w:val="20"/>
          <w:lang w:val="en-US"/>
        </w:rPr>
        <w:t>Wymogi bezwględne:</w:t>
      </w:r>
    </w:p>
    <w:p w14:paraId="23A5B962" w14:textId="12813380" w:rsidR="00C1513F" w:rsidRPr="00C1513F" w:rsidRDefault="00292BB7" w:rsidP="00C1513F">
      <w:pPr>
        <w:widowControl w:val="0"/>
        <w:rPr>
          <w:rFonts w:asciiTheme="minorHAnsi" w:eastAsia="Arial" w:hAnsiTheme="minorHAnsi" w:cstheme="minorHAnsi"/>
          <w:iCs/>
          <w:sz w:val="20"/>
          <w:szCs w:val="20"/>
          <w:lang w:val="en-US" w:bidi="pl-PL"/>
        </w:rPr>
      </w:pPr>
      <w:r>
        <w:rPr>
          <w:rFonts w:asciiTheme="minorHAnsi" w:eastAsia="Arial" w:hAnsiTheme="minorHAnsi" w:cstheme="minorHAnsi"/>
          <w:iCs/>
          <w:sz w:val="20"/>
          <w:szCs w:val="20"/>
          <w:lang w:val="en-US" w:bidi="pl-PL"/>
        </w:rPr>
        <w:t>Instrumentarium i</w:t>
      </w:r>
      <w:r w:rsidR="00C1513F" w:rsidRPr="00C1513F">
        <w:rPr>
          <w:rFonts w:asciiTheme="minorHAnsi" w:eastAsia="Arial" w:hAnsiTheme="minorHAnsi" w:cstheme="minorHAnsi"/>
          <w:iCs/>
          <w:sz w:val="20"/>
          <w:szCs w:val="20"/>
          <w:lang w:val="en-US" w:bidi="pl-PL"/>
        </w:rPr>
        <w:t xml:space="preserve"> implant dostępne nz czas zabiegu.</w:t>
      </w:r>
    </w:p>
    <w:p w14:paraId="78FD548E" w14:textId="77777777" w:rsidR="00C1513F" w:rsidRPr="00F33887" w:rsidRDefault="00C1513F" w:rsidP="00C1513F">
      <w:pPr>
        <w:widowControl w:val="0"/>
        <w:rPr>
          <w:rFonts w:asciiTheme="minorHAnsi" w:hAnsiTheme="minorHAnsi" w:cstheme="minorHAnsi"/>
          <w:b/>
          <w:i/>
          <w:iCs/>
          <w:sz w:val="20"/>
          <w:szCs w:val="20"/>
        </w:rPr>
      </w:pPr>
      <w:r w:rsidRPr="00F33887">
        <w:rPr>
          <w:rFonts w:asciiTheme="minorHAnsi" w:eastAsia="Arial" w:hAnsiTheme="minorHAnsi" w:cstheme="minorHAnsi"/>
          <w:b/>
          <w:i/>
          <w:iCs/>
          <w:sz w:val="20"/>
          <w:szCs w:val="20"/>
          <w:lang w:val="en-US" w:bidi="pl-PL"/>
        </w:rPr>
        <w:t xml:space="preserve">UWAGA: </w:t>
      </w:r>
      <w:r w:rsidRPr="00F33887">
        <w:rPr>
          <w:rFonts w:asciiTheme="minorHAnsi" w:hAnsiTheme="minorHAnsi" w:cstheme="minorHAnsi"/>
          <w:b/>
          <w:i/>
          <w:iCs/>
          <w:sz w:val="20"/>
          <w:szCs w:val="20"/>
        </w:rPr>
        <w:t>Ofertę należy podpisać kwalifikowanym podpisem elektronicznym przez osobę/osoby uprawnioną/uprawnione do reprezentowanie Wykonawcy.</w:t>
      </w:r>
    </w:p>
    <w:p w14:paraId="29A1D6E1" w14:textId="77777777" w:rsidR="00C1513F" w:rsidRDefault="00C1513F" w:rsidP="00C1513F">
      <w:pPr>
        <w:shd w:val="clear" w:color="auto" w:fill="FFFFFF"/>
        <w:tabs>
          <w:tab w:val="left" w:pos="10490"/>
        </w:tabs>
        <w:contextualSpacing/>
        <w:jc w:val="right"/>
        <w:rPr>
          <w:rFonts w:asciiTheme="minorHAnsi" w:hAnsiTheme="minorHAnsi" w:cstheme="minorHAnsi"/>
          <w:spacing w:val="-6"/>
          <w:sz w:val="22"/>
          <w:szCs w:val="22"/>
        </w:rPr>
      </w:pPr>
    </w:p>
    <w:p w14:paraId="6A648AD1" w14:textId="77777777" w:rsidR="000F38B6" w:rsidRDefault="000F38B6" w:rsidP="00EE039A">
      <w:pPr>
        <w:shd w:val="clear" w:color="auto" w:fill="FFFFFF"/>
        <w:tabs>
          <w:tab w:val="left" w:pos="10490"/>
        </w:tabs>
        <w:contextualSpacing/>
        <w:jc w:val="right"/>
        <w:rPr>
          <w:rFonts w:asciiTheme="minorHAnsi" w:hAnsiTheme="minorHAnsi" w:cstheme="minorHAnsi"/>
          <w:spacing w:val="-6"/>
          <w:sz w:val="22"/>
          <w:szCs w:val="22"/>
        </w:rPr>
      </w:pPr>
    </w:p>
    <w:p w14:paraId="29B1844F" w14:textId="716FA3FB" w:rsidR="00EE039A" w:rsidRPr="00C651A5" w:rsidRDefault="00EE039A" w:rsidP="00C651A5">
      <w:pPr>
        <w:shd w:val="clear" w:color="auto" w:fill="FFFFFF" w:themeFill="background1"/>
        <w:jc w:val="both"/>
        <w:rPr>
          <w:rFonts w:asciiTheme="minorHAnsi" w:hAnsiTheme="minorHAnsi" w:cstheme="minorHAnsi"/>
          <w:bCs/>
          <w:sz w:val="22"/>
          <w:szCs w:val="22"/>
          <w:lang w:val="en-US"/>
        </w:rPr>
        <w:sectPr w:rsidR="00EE039A" w:rsidRPr="00C651A5" w:rsidSect="00925212">
          <w:footerReference w:type="default" r:id="rId24"/>
          <w:pgSz w:w="16838" w:h="11906" w:orient="landscape"/>
          <w:pgMar w:top="1155" w:right="1134" w:bottom="1121" w:left="1134" w:header="708" w:footer="708" w:gutter="0"/>
          <w:cols w:space="708"/>
          <w:docGrid w:linePitch="326"/>
        </w:sectPr>
      </w:pPr>
    </w:p>
    <w:bookmarkEnd w:id="6"/>
    <w:p w14:paraId="30CF5994" w14:textId="2E26FFA0" w:rsidR="007F6B36" w:rsidRPr="00326F00" w:rsidRDefault="00C315F4" w:rsidP="007F6B36">
      <w:pPr>
        <w:pStyle w:val="Standard"/>
        <w:tabs>
          <w:tab w:val="left" w:pos="30"/>
        </w:tabs>
        <w:jc w:val="right"/>
        <w:rPr>
          <w:rFonts w:ascii="Calibri" w:hAnsi="Calibri" w:cs="Calibri"/>
        </w:rPr>
      </w:pPr>
      <w:r w:rsidRPr="00326F00">
        <w:rPr>
          <w:rFonts w:ascii="Calibri" w:hAnsi="Calibri" w:cs="Calibri"/>
        </w:rPr>
        <w:lastRenderedPageBreak/>
        <w:t>Załą</w:t>
      </w:r>
      <w:r w:rsidR="007F6B36" w:rsidRPr="00326F00">
        <w:rPr>
          <w:rFonts w:ascii="Calibri" w:hAnsi="Calibri" w:cs="Calibri"/>
        </w:rPr>
        <w:t xml:space="preserve">cznik nr </w:t>
      </w:r>
      <w:r w:rsidR="008E355D" w:rsidRPr="00326F00">
        <w:rPr>
          <w:rFonts w:ascii="Calibri" w:hAnsi="Calibri" w:cs="Calibri"/>
        </w:rPr>
        <w:t>4</w:t>
      </w:r>
      <w:r w:rsidR="007F6B36" w:rsidRPr="00326F00">
        <w:rPr>
          <w:rFonts w:ascii="Calibri" w:hAnsi="Calibri" w:cs="Calibri"/>
        </w:rPr>
        <w:t xml:space="preserve"> do SWZ</w:t>
      </w:r>
    </w:p>
    <w:p w14:paraId="1DAC3FAF" w14:textId="77777777" w:rsidR="007F6B36" w:rsidRPr="00326F00" w:rsidRDefault="007F6B36" w:rsidP="007F6B36">
      <w:pPr>
        <w:pStyle w:val="Standard"/>
        <w:jc w:val="center"/>
        <w:rPr>
          <w:rFonts w:ascii="Calibri" w:hAnsi="Calibri" w:cs="Calibri"/>
          <w:b/>
        </w:rPr>
      </w:pPr>
      <w:r w:rsidRPr="00326F00">
        <w:rPr>
          <w:rFonts w:ascii="Calibri" w:hAnsi="Calibri" w:cs="Calibri"/>
          <w:b/>
        </w:rPr>
        <w:t>PROJEKT UMOWY</w:t>
      </w:r>
    </w:p>
    <w:p w14:paraId="7413E9E6" w14:textId="20939FDE" w:rsidR="007F6B36" w:rsidRPr="00326F00" w:rsidRDefault="007F6B36" w:rsidP="007F6B36">
      <w:pPr>
        <w:pStyle w:val="Standard"/>
        <w:rPr>
          <w:rFonts w:ascii="Calibri" w:hAnsi="Calibri" w:cs="Calibri"/>
        </w:rPr>
      </w:pPr>
      <w:r w:rsidRPr="00326F00">
        <w:rPr>
          <w:rFonts w:ascii="Calibri" w:hAnsi="Calibri" w:cs="Calibri"/>
        </w:rPr>
        <w:t>zawarta pomiędzy:</w:t>
      </w:r>
    </w:p>
    <w:p w14:paraId="3B0107C7" w14:textId="77777777" w:rsidR="007F6B36" w:rsidRPr="00326F00" w:rsidRDefault="007F6B36" w:rsidP="007F6B36">
      <w:pPr>
        <w:pStyle w:val="Standard"/>
        <w:rPr>
          <w:rFonts w:ascii="Calibri" w:hAnsi="Calibri" w:cs="Calibri"/>
          <w:b/>
        </w:rPr>
      </w:pPr>
    </w:p>
    <w:p w14:paraId="31943470" w14:textId="0676428A" w:rsidR="007F6B36" w:rsidRPr="00326F00" w:rsidRDefault="007F6B36" w:rsidP="007F6B36">
      <w:pPr>
        <w:pStyle w:val="Standard"/>
        <w:jc w:val="both"/>
        <w:rPr>
          <w:rFonts w:ascii="Calibri" w:hAnsi="Calibri" w:cs="Calibri"/>
        </w:rPr>
      </w:pPr>
      <w:r w:rsidRPr="00326F00">
        <w:rPr>
          <w:rFonts w:ascii="Calibri" w:hAnsi="Calibri" w:cs="Calibri"/>
        </w:rPr>
        <w:t>Zesp</w:t>
      </w:r>
      <w:r w:rsidR="00D8712C">
        <w:rPr>
          <w:rFonts w:ascii="Calibri" w:hAnsi="Calibri" w:cs="Calibri"/>
        </w:rPr>
        <w:t>o</w:t>
      </w:r>
      <w:r w:rsidRPr="00326F00">
        <w:rPr>
          <w:rFonts w:ascii="Calibri" w:hAnsi="Calibri" w:cs="Calibri"/>
        </w:rPr>
        <w:t>ł</w:t>
      </w:r>
      <w:r w:rsidR="00D8712C">
        <w:rPr>
          <w:rFonts w:ascii="Calibri" w:hAnsi="Calibri" w:cs="Calibri"/>
        </w:rPr>
        <w:t>em</w:t>
      </w:r>
      <w:r w:rsidRPr="00326F00">
        <w:rPr>
          <w:rFonts w:ascii="Calibri" w:hAnsi="Calibri" w:cs="Calibri"/>
        </w:rPr>
        <w:t xml:space="preserve"> Opieki Zdrowotnej w Dąbrowie Tarnowskiej, </w:t>
      </w:r>
      <w:r w:rsidRPr="00326F00">
        <w:rPr>
          <w:rFonts w:ascii="Calibri" w:hAnsi="Calibri" w:cs="Calibri"/>
          <w:bCs/>
        </w:rPr>
        <w:t xml:space="preserve">ul. Szpitalna 1, 33 – 200 Dąbrowa Tarnowska, </w:t>
      </w:r>
      <w:r w:rsidRPr="00326F00">
        <w:rPr>
          <w:rFonts w:ascii="Calibri" w:hAnsi="Calibri" w:cs="Calibri"/>
        </w:rPr>
        <w:t>wpisanym do Rejestru stowarzyszeń, innych organizacji społecznych</w:t>
      </w:r>
      <w:r w:rsidR="00CE1F4C" w:rsidRPr="00326F00">
        <w:rPr>
          <w:rFonts w:ascii="Calibri" w:hAnsi="Calibri" w:cs="Calibri"/>
        </w:rPr>
        <w:t xml:space="preserve"> </w:t>
      </w:r>
      <w:r w:rsidRPr="00326F00">
        <w:rPr>
          <w:rFonts w:ascii="Calibri" w:hAnsi="Calibri" w:cs="Calibri"/>
        </w:rPr>
        <w:t>i zawodowych, fundacji i publicznych zakładów opieki zdrowotnej, prowadzonego przez Sąd Rejonowy Kraków - Śródmieście pod numerem KRS 0000012861, posiadającym NIP 871 -</w:t>
      </w:r>
      <w:r w:rsidR="00C855A5">
        <w:rPr>
          <w:rFonts w:ascii="Calibri" w:hAnsi="Calibri" w:cs="Calibri"/>
        </w:rPr>
        <w:t xml:space="preserve"> </w:t>
      </w:r>
      <w:r w:rsidRPr="00326F00">
        <w:rPr>
          <w:rFonts w:ascii="Calibri" w:hAnsi="Calibri" w:cs="Calibri"/>
        </w:rPr>
        <w:t>15 -</w:t>
      </w:r>
      <w:r w:rsidR="00C855A5">
        <w:rPr>
          <w:rFonts w:ascii="Calibri" w:hAnsi="Calibri" w:cs="Calibri"/>
        </w:rPr>
        <w:t xml:space="preserve"> </w:t>
      </w:r>
      <w:r w:rsidRPr="00326F00">
        <w:rPr>
          <w:rFonts w:ascii="Calibri" w:hAnsi="Calibri" w:cs="Calibri"/>
        </w:rPr>
        <w:t>36 -</w:t>
      </w:r>
      <w:r w:rsidR="00C855A5">
        <w:rPr>
          <w:rFonts w:ascii="Calibri" w:hAnsi="Calibri" w:cs="Calibri"/>
        </w:rPr>
        <w:t xml:space="preserve"> </w:t>
      </w:r>
      <w:r w:rsidRPr="00326F00">
        <w:rPr>
          <w:rFonts w:ascii="Calibri" w:hAnsi="Calibri" w:cs="Calibri"/>
        </w:rPr>
        <w:t>472 i REGON 000304361,</w:t>
      </w:r>
    </w:p>
    <w:p w14:paraId="1DAC69AE" w14:textId="0747846B" w:rsidR="007F6B36" w:rsidRPr="00326F00" w:rsidRDefault="007F6B36" w:rsidP="007F6B36">
      <w:pPr>
        <w:pStyle w:val="Standard"/>
        <w:jc w:val="both"/>
        <w:rPr>
          <w:rFonts w:ascii="Calibri" w:hAnsi="Calibri" w:cs="Calibri"/>
        </w:rPr>
      </w:pPr>
      <w:r w:rsidRPr="00326F00">
        <w:rPr>
          <w:rFonts w:ascii="Calibri" w:hAnsi="Calibri" w:cs="Calibri"/>
        </w:rPr>
        <w:t xml:space="preserve">reprezentowanym przez: ................................. – Dyrektora ZOZ w Dąbrowie </w:t>
      </w:r>
      <w:r w:rsidR="00136405" w:rsidRPr="00326F00">
        <w:rPr>
          <w:rFonts w:ascii="Calibri" w:hAnsi="Calibri" w:cs="Calibri"/>
        </w:rPr>
        <w:t xml:space="preserve">Tarnowskiej,  </w:t>
      </w:r>
      <w:r w:rsidRPr="00326F00">
        <w:rPr>
          <w:rFonts w:ascii="Calibri" w:hAnsi="Calibri" w:cs="Calibri"/>
        </w:rPr>
        <w:t xml:space="preserve">                       zwanym dalej „Zamawiającym”,</w:t>
      </w:r>
    </w:p>
    <w:p w14:paraId="4CB6DBA9" w14:textId="77777777" w:rsidR="00D8712C" w:rsidRDefault="007F6B36" w:rsidP="007F6B36">
      <w:pPr>
        <w:pStyle w:val="Standard"/>
        <w:jc w:val="both"/>
        <w:rPr>
          <w:rFonts w:ascii="Calibri" w:hAnsi="Calibri" w:cs="Calibri"/>
        </w:rPr>
      </w:pPr>
      <w:r w:rsidRPr="00326F00">
        <w:rPr>
          <w:rFonts w:ascii="Calibri" w:hAnsi="Calibri" w:cs="Calibri"/>
        </w:rPr>
        <w:t>a</w:t>
      </w:r>
      <w:r w:rsidR="00D8712C">
        <w:rPr>
          <w:rFonts w:ascii="Calibri" w:hAnsi="Calibri" w:cs="Calibri"/>
        </w:rPr>
        <w:t xml:space="preserve"> firmą: </w:t>
      </w:r>
    </w:p>
    <w:p w14:paraId="7A5F0C81" w14:textId="268162C5" w:rsidR="007F6B36" w:rsidRPr="00326F00" w:rsidRDefault="007F6B36" w:rsidP="007F6B36">
      <w:pPr>
        <w:pStyle w:val="Standard"/>
        <w:jc w:val="both"/>
        <w:rPr>
          <w:rFonts w:ascii="Calibri" w:hAnsi="Calibri" w:cs="Calibri"/>
        </w:rPr>
      </w:pPr>
      <w:r w:rsidRPr="00326F00">
        <w:rPr>
          <w:rFonts w:ascii="Calibri" w:hAnsi="Calibri" w:cs="Calibri"/>
        </w:rPr>
        <w:t>.................................................. z siedzibą w .................., przy ulicy ........................, wpisanym                 do ............................................... pod numerem .........................................................</w:t>
      </w:r>
    </w:p>
    <w:p w14:paraId="2B6F97F7" w14:textId="77777777" w:rsidR="007F6B36" w:rsidRPr="00326F00" w:rsidRDefault="007F6B36" w:rsidP="007F6B36">
      <w:pPr>
        <w:pStyle w:val="Standard"/>
        <w:jc w:val="both"/>
        <w:rPr>
          <w:rFonts w:ascii="Calibri" w:hAnsi="Calibri" w:cs="Calibri"/>
        </w:rPr>
      </w:pPr>
    </w:p>
    <w:p w14:paraId="7325B62B" w14:textId="4105F0F0" w:rsidR="007F6B36" w:rsidRPr="00326F00" w:rsidRDefault="007F6B36" w:rsidP="007F6B36">
      <w:pPr>
        <w:pStyle w:val="Standard"/>
        <w:jc w:val="both"/>
        <w:rPr>
          <w:rFonts w:ascii="Calibri" w:hAnsi="Calibri" w:cs="Calibri"/>
        </w:rPr>
      </w:pPr>
      <w:r w:rsidRPr="00326F00">
        <w:rPr>
          <w:rFonts w:ascii="Calibri" w:hAnsi="Calibri" w:cs="Calibri"/>
        </w:rPr>
        <w:t>reprezentowan</w:t>
      </w:r>
      <w:r w:rsidR="00D8712C">
        <w:rPr>
          <w:rFonts w:ascii="Calibri" w:hAnsi="Calibri" w:cs="Calibri"/>
        </w:rPr>
        <w:t>ą</w:t>
      </w:r>
      <w:r w:rsidRPr="00326F00">
        <w:rPr>
          <w:rFonts w:ascii="Calibri" w:hAnsi="Calibri" w:cs="Calibri"/>
        </w:rPr>
        <w:t xml:space="preserve"> przez:</w:t>
      </w:r>
    </w:p>
    <w:p w14:paraId="08CA8EDA" w14:textId="77777777" w:rsidR="007F6B36" w:rsidRPr="00326F00" w:rsidRDefault="007F6B36" w:rsidP="007F6B36">
      <w:pPr>
        <w:pStyle w:val="Standard"/>
        <w:rPr>
          <w:rFonts w:ascii="Calibri" w:hAnsi="Calibri" w:cs="Calibri"/>
        </w:rPr>
      </w:pPr>
      <w:r w:rsidRPr="00326F00">
        <w:rPr>
          <w:rFonts w:ascii="Calibri" w:hAnsi="Calibri" w:cs="Calibri"/>
        </w:rPr>
        <w:t>.......................................</w:t>
      </w:r>
      <w:r w:rsidRPr="00326F00">
        <w:rPr>
          <w:rFonts w:ascii="Calibri" w:hAnsi="Calibri" w:cs="Calibri"/>
        </w:rPr>
        <w:tab/>
      </w:r>
      <w:r w:rsidRPr="00326F00">
        <w:rPr>
          <w:rFonts w:ascii="Calibri" w:hAnsi="Calibri" w:cs="Calibri"/>
        </w:rPr>
        <w:tab/>
      </w:r>
      <w:r w:rsidRPr="00326F00">
        <w:rPr>
          <w:rFonts w:ascii="Calibri" w:hAnsi="Calibri" w:cs="Calibri"/>
        </w:rPr>
        <w:tab/>
      </w:r>
      <w:r w:rsidRPr="00326F00">
        <w:rPr>
          <w:rFonts w:ascii="Calibri" w:hAnsi="Calibri" w:cs="Calibri"/>
        </w:rPr>
        <w:tab/>
      </w:r>
      <w:r w:rsidRPr="00326F00">
        <w:rPr>
          <w:rFonts w:ascii="Calibri" w:hAnsi="Calibri" w:cs="Calibri"/>
        </w:rPr>
        <w:tab/>
        <w:t>–.............................................</w:t>
      </w:r>
    </w:p>
    <w:p w14:paraId="5DD70527" w14:textId="39A0C71D" w:rsidR="007F6B36" w:rsidRPr="00326F00" w:rsidRDefault="007F6B36" w:rsidP="007F6B36">
      <w:pPr>
        <w:pStyle w:val="Standard"/>
        <w:rPr>
          <w:rFonts w:ascii="Calibri" w:hAnsi="Calibri" w:cs="Calibri"/>
        </w:rPr>
      </w:pPr>
      <w:r w:rsidRPr="00326F00">
        <w:rPr>
          <w:rFonts w:ascii="Calibri" w:hAnsi="Calibri" w:cs="Calibri"/>
        </w:rPr>
        <w:t>zwan</w:t>
      </w:r>
      <w:r w:rsidR="00D8712C">
        <w:rPr>
          <w:rFonts w:ascii="Calibri" w:hAnsi="Calibri" w:cs="Calibri"/>
        </w:rPr>
        <w:t>ą</w:t>
      </w:r>
      <w:r w:rsidRPr="00326F00">
        <w:rPr>
          <w:rFonts w:ascii="Calibri" w:hAnsi="Calibri" w:cs="Calibri"/>
        </w:rPr>
        <w:t xml:space="preserve"> dalej „Wykonawcą”.</w:t>
      </w:r>
    </w:p>
    <w:p w14:paraId="1CED9FB5" w14:textId="77777777" w:rsidR="007F6B36" w:rsidRPr="00326F00" w:rsidRDefault="007F6B36" w:rsidP="007F6B36">
      <w:pPr>
        <w:pStyle w:val="Standard"/>
        <w:rPr>
          <w:rFonts w:ascii="Calibri" w:hAnsi="Calibri" w:cs="Calibri"/>
          <w:u w:val="single"/>
        </w:rPr>
      </w:pPr>
    </w:p>
    <w:p w14:paraId="6314A3DD" w14:textId="2BC6C83A" w:rsidR="007F6B36" w:rsidRPr="00326F00" w:rsidRDefault="007F6B36" w:rsidP="007F6B36">
      <w:pPr>
        <w:pStyle w:val="Textbody"/>
        <w:spacing w:after="0" w:line="240" w:lineRule="auto"/>
        <w:jc w:val="both"/>
        <w:rPr>
          <w:rFonts w:ascii="Calibri" w:hAnsi="Calibri" w:cs="Calibri"/>
        </w:rPr>
      </w:pPr>
      <w:r w:rsidRPr="00326F00">
        <w:rPr>
          <w:rFonts w:ascii="Calibri" w:hAnsi="Calibri" w:cs="Calibri"/>
        </w:rPr>
        <w:t>Na podstawie przeprowadzone</w:t>
      </w:r>
      <w:r w:rsidR="00CE094E" w:rsidRPr="00326F00">
        <w:rPr>
          <w:rFonts w:ascii="Calibri" w:hAnsi="Calibri" w:cs="Calibri"/>
        </w:rPr>
        <w:t>go</w:t>
      </w:r>
      <w:r w:rsidRPr="00326F00">
        <w:rPr>
          <w:rFonts w:ascii="Calibri" w:hAnsi="Calibri" w:cs="Calibri"/>
        </w:rPr>
        <w:t xml:space="preserve"> przez Zamawiającego </w:t>
      </w:r>
      <w:r w:rsidR="00CE094E" w:rsidRPr="00326F00">
        <w:rPr>
          <w:rFonts w:ascii="Calibri" w:hAnsi="Calibri" w:cs="Calibri"/>
        </w:rPr>
        <w:t>postępowania o udzielenia zamówienia publicznego w trybie przetargu nieograniczonego</w:t>
      </w:r>
      <w:r w:rsidRPr="00326F00">
        <w:rPr>
          <w:rFonts w:ascii="Calibri" w:hAnsi="Calibri" w:cs="Calibri"/>
        </w:rPr>
        <w:t xml:space="preserve"> nr</w:t>
      </w:r>
      <w:r w:rsidRPr="009C5F5E">
        <w:rPr>
          <w:rFonts w:ascii="Calibri" w:hAnsi="Calibri" w:cs="Calibri"/>
          <w:color w:val="00B050"/>
        </w:rPr>
        <w:t xml:space="preserve"> </w:t>
      </w:r>
      <w:r w:rsidR="00E50DC1" w:rsidRPr="00E50DC1">
        <w:rPr>
          <w:rFonts w:ascii="Calibri" w:hAnsi="Calibri" w:cs="Calibri"/>
        </w:rPr>
        <w:t>20</w:t>
      </w:r>
      <w:r w:rsidRPr="00E50DC1">
        <w:rPr>
          <w:rFonts w:ascii="Calibri" w:hAnsi="Calibri" w:cs="Calibri"/>
        </w:rPr>
        <w:t>/2</w:t>
      </w:r>
      <w:r w:rsidR="00326F00" w:rsidRPr="00E50DC1">
        <w:rPr>
          <w:rFonts w:ascii="Calibri" w:hAnsi="Calibri" w:cs="Calibri"/>
        </w:rPr>
        <w:t>4</w:t>
      </w:r>
      <w:r w:rsidRPr="00E50DC1">
        <w:rPr>
          <w:rFonts w:ascii="Calibri" w:hAnsi="Calibri" w:cs="Calibri"/>
        </w:rPr>
        <w:t xml:space="preserve">/ZP </w:t>
      </w:r>
      <w:r w:rsidRPr="00326F00">
        <w:rPr>
          <w:rFonts w:ascii="Calibri" w:hAnsi="Calibri" w:cs="Calibri"/>
        </w:rPr>
        <w:t>zgodnie z przepisami ustawy Prawo Zamówień Publicznych z dnia 11 września 2019 r.</w:t>
      </w:r>
      <w:r w:rsidR="001B0F63" w:rsidRPr="00326F00">
        <w:rPr>
          <w:rFonts w:ascii="Calibri" w:hAnsi="Calibri" w:cs="Calibri"/>
        </w:rPr>
        <w:t>,</w:t>
      </w:r>
      <w:r w:rsidRPr="00326F00">
        <w:rPr>
          <w:rFonts w:ascii="Calibri" w:hAnsi="Calibri" w:cs="Calibri"/>
        </w:rPr>
        <w:t xml:space="preserve"> Strony niniejszej Umowy uzgadniają, co następuje:</w:t>
      </w:r>
      <w:bookmarkStart w:id="10" w:name="OLE_LINK1"/>
      <w:bookmarkStart w:id="11" w:name="OLE_LINK2"/>
    </w:p>
    <w:bookmarkEnd w:id="10"/>
    <w:bookmarkEnd w:id="11"/>
    <w:p w14:paraId="76FC584C" w14:textId="77777777" w:rsidR="007F6B36" w:rsidRPr="00326F00" w:rsidRDefault="007F6B36" w:rsidP="007F6B36">
      <w:pPr>
        <w:autoSpaceDE w:val="0"/>
        <w:autoSpaceDN/>
        <w:jc w:val="center"/>
        <w:textAlignment w:val="auto"/>
        <w:rPr>
          <w:rFonts w:ascii="Calibri" w:eastAsia="Times New Roman" w:hAnsi="Calibri" w:cs="Calibri"/>
          <w:b/>
          <w:bCs/>
          <w:kern w:val="0"/>
          <w:lang w:bidi="ar-SA"/>
        </w:rPr>
      </w:pPr>
      <w:r w:rsidRPr="00326F00">
        <w:rPr>
          <w:rFonts w:ascii="Calibri" w:eastAsia="Times New Roman" w:hAnsi="Calibri" w:cs="Calibri"/>
          <w:b/>
          <w:bCs/>
          <w:kern w:val="0"/>
          <w:lang w:bidi="ar-SA"/>
        </w:rPr>
        <w:t>§ 1</w:t>
      </w:r>
    </w:p>
    <w:p w14:paraId="49D447A8" w14:textId="77777777" w:rsidR="007F6B36" w:rsidRPr="008B118E" w:rsidRDefault="007F6B36" w:rsidP="008B118E">
      <w:pPr>
        <w:keepNext/>
        <w:autoSpaceDE w:val="0"/>
        <w:autoSpaceDN/>
        <w:jc w:val="center"/>
        <w:textAlignment w:val="auto"/>
        <w:outlineLvl w:val="0"/>
        <w:rPr>
          <w:rFonts w:ascii="Calibri" w:eastAsia="Times New Roman" w:hAnsi="Calibri" w:cs="Calibri"/>
          <w:b/>
          <w:kern w:val="1"/>
          <w:lang w:bidi="ar-SA"/>
        </w:rPr>
      </w:pPr>
      <w:bookmarkStart w:id="12" w:name="_Toc62040429"/>
      <w:bookmarkStart w:id="13" w:name="_Toc68591343"/>
      <w:r w:rsidRPr="008B118E">
        <w:rPr>
          <w:rFonts w:ascii="Calibri" w:eastAsia="Times New Roman" w:hAnsi="Calibri" w:cs="Calibri"/>
          <w:b/>
          <w:kern w:val="1"/>
          <w:lang w:bidi="ar-SA"/>
        </w:rPr>
        <w:t>DEFINICJE</w:t>
      </w:r>
      <w:bookmarkEnd w:id="12"/>
      <w:bookmarkEnd w:id="13"/>
    </w:p>
    <w:p w14:paraId="6FCDCF2C" w14:textId="77777777" w:rsidR="007F6B36" w:rsidRPr="00326F00" w:rsidRDefault="007F6B36" w:rsidP="007F6B36">
      <w:pPr>
        <w:autoSpaceDE w:val="0"/>
        <w:autoSpaceDN/>
        <w:jc w:val="both"/>
        <w:textAlignment w:val="auto"/>
        <w:rPr>
          <w:rFonts w:ascii="Calibri" w:eastAsia="Times New Roman" w:hAnsi="Calibri" w:cs="Calibri"/>
          <w:kern w:val="0"/>
          <w:lang w:bidi="ar-SA"/>
        </w:rPr>
      </w:pPr>
      <w:r w:rsidRPr="00326F00">
        <w:rPr>
          <w:rFonts w:ascii="Calibri" w:eastAsia="Times New Roman" w:hAnsi="Calibri" w:cs="Calibri"/>
          <w:kern w:val="0"/>
          <w:lang w:bidi="ar-SA"/>
        </w:rPr>
        <w:t>Użyte w Umowie pojęcia oznaczają:</w:t>
      </w:r>
    </w:p>
    <w:p w14:paraId="4591AE57" w14:textId="68458CCD" w:rsidR="007F6B36" w:rsidRPr="00326F00" w:rsidRDefault="00B94821"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39277F">
        <w:rPr>
          <w:sz w:val="24"/>
          <w:szCs w:val="24"/>
        </w:rPr>
        <w:t xml:space="preserve">Endoprotezy i materiały ortopedyczne </w:t>
      </w:r>
      <w:r w:rsidR="007F6B36" w:rsidRPr="00326F00">
        <w:rPr>
          <w:rFonts w:eastAsia="Times New Roman" w:cs="Calibri"/>
          <w:kern w:val="0"/>
          <w:sz w:val="24"/>
          <w:szCs w:val="24"/>
          <w:lang w:val="pl-PL" w:bidi="ar-SA"/>
        </w:rPr>
        <w:t xml:space="preserve">– </w:t>
      </w:r>
      <w:r w:rsidR="008B118E">
        <w:rPr>
          <w:rFonts w:eastAsia="Times New Roman" w:cs="Calibri"/>
          <w:kern w:val="0"/>
          <w:sz w:val="24"/>
          <w:szCs w:val="24"/>
          <w:lang w:val="pl-PL" w:bidi="ar-SA"/>
        </w:rPr>
        <w:t xml:space="preserve">asortyment, </w:t>
      </w:r>
      <w:r w:rsidR="007F6B36" w:rsidRPr="00326F00">
        <w:rPr>
          <w:rFonts w:eastAsia="Times New Roman" w:cs="Calibri"/>
          <w:bCs/>
          <w:kern w:val="0"/>
          <w:sz w:val="24"/>
          <w:szCs w:val="24"/>
          <w:lang w:val="pl-PL" w:bidi="ar-SA"/>
        </w:rPr>
        <w:t>produkty</w:t>
      </w:r>
      <w:r w:rsidR="007F6B36" w:rsidRPr="00326F00">
        <w:rPr>
          <w:rFonts w:eastAsia="Times New Roman" w:cs="Calibri"/>
          <w:kern w:val="0"/>
          <w:sz w:val="24"/>
          <w:szCs w:val="24"/>
          <w:lang w:val="pl-PL" w:bidi="ar-SA"/>
        </w:rPr>
        <w:t>,</w:t>
      </w:r>
      <w:r w:rsidR="008B118E">
        <w:rPr>
          <w:rFonts w:eastAsia="Times New Roman" w:cs="Calibri"/>
          <w:kern w:val="0"/>
          <w:sz w:val="24"/>
          <w:szCs w:val="24"/>
          <w:lang w:val="pl-PL" w:bidi="ar-SA"/>
        </w:rPr>
        <w:t xml:space="preserve"> </w:t>
      </w:r>
      <w:r w:rsidR="007F6B36" w:rsidRPr="00326F00">
        <w:rPr>
          <w:rFonts w:eastAsia="Times New Roman" w:cs="Calibri"/>
          <w:kern w:val="0"/>
          <w:sz w:val="24"/>
          <w:szCs w:val="24"/>
          <w:lang w:val="pl-PL" w:bidi="ar-SA"/>
        </w:rPr>
        <w:t>których dostawa jest przedmiotem zamówienia publicznego zgodnie ze szczegółowym opisem, stanowiącym zał. nr 1 do Umowy;</w:t>
      </w:r>
    </w:p>
    <w:p w14:paraId="00DA140E" w14:textId="77777777" w:rsidR="007F6B36" w:rsidRPr="00326F00" w:rsidRDefault="007F6B36"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326F00">
        <w:rPr>
          <w:rFonts w:eastAsia="Times New Roman" w:cs="Calibri"/>
          <w:kern w:val="0"/>
          <w:sz w:val="24"/>
          <w:szCs w:val="24"/>
          <w:lang w:val="pl-PL" w:bidi="ar-SA"/>
        </w:rPr>
        <w:t>SWZ – specyfikację warunków zamówienia w postępowaniu o udzielenie zamówienia, będącym podstawą zawarcia niniejszej Umowy;</w:t>
      </w:r>
    </w:p>
    <w:p w14:paraId="49400566" w14:textId="77777777" w:rsidR="007F6B36" w:rsidRPr="00326F00" w:rsidRDefault="007F6B36"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326F00">
        <w:rPr>
          <w:rFonts w:eastAsia="Times New Roman" w:cs="Calibri"/>
          <w:kern w:val="0"/>
          <w:sz w:val="24"/>
          <w:szCs w:val="24"/>
          <w:lang w:val="pl-PL" w:bidi="ar-SA"/>
        </w:rPr>
        <w:t>Wada fizyczna – wadę fizyczną w rozumieniu przepisów Kodeksu cywilnego oraz ponadto jakąkolwiek niezgodność dostarczanego asortymentu z przedmiotem zamówienia opisanym w Umowie;</w:t>
      </w:r>
    </w:p>
    <w:p w14:paraId="381BE942" w14:textId="53D480D8" w:rsidR="007F6B36" w:rsidRPr="00326F00" w:rsidRDefault="0029330A"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326F00">
        <w:rPr>
          <w:rFonts w:eastAsia="Times New Roman" w:cs="Calibri"/>
          <w:kern w:val="0"/>
          <w:sz w:val="24"/>
          <w:szCs w:val="24"/>
          <w:lang w:val="pl-PL" w:bidi="ar-SA"/>
        </w:rPr>
        <w:t>Umowa – niniejszą umowę dostawy;</w:t>
      </w:r>
    </w:p>
    <w:p w14:paraId="21D047B2" w14:textId="77777777" w:rsidR="007F6B36" w:rsidRPr="00326F00" w:rsidRDefault="007F6B36" w:rsidP="00696C50">
      <w:pPr>
        <w:pStyle w:val="Akapitzlist"/>
        <w:numPr>
          <w:ilvl w:val="0"/>
          <w:numId w:val="36"/>
        </w:numPr>
        <w:tabs>
          <w:tab w:val="left" w:pos="284"/>
        </w:tabs>
        <w:suppressAutoHyphens w:val="0"/>
        <w:autoSpaceDE w:val="0"/>
        <w:autoSpaceDN/>
        <w:ind w:left="0" w:firstLine="0"/>
        <w:jc w:val="both"/>
        <w:textAlignment w:val="auto"/>
        <w:rPr>
          <w:rFonts w:eastAsia="Times New Roman" w:cs="Calibri"/>
          <w:kern w:val="0"/>
          <w:sz w:val="24"/>
          <w:szCs w:val="24"/>
          <w:lang w:val="pl-PL" w:bidi="ar-SA"/>
        </w:rPr>
      </w:pPr>
      <w:r w:rsidRPr="00326F00">
        <w:rPr>
          <w:rFonts w:eastAsia="Times New Roman" w:cs="Calibri"/>
          <w:kern w:val="0"/>
          <w:sz w:val="24"/>
          <w:szCs w:val="24"/>
          <w:lang w:val="pl-PL" w:bidi="ar-SA"/>
        </w:rPr>
        <w:t>Oferta – oferta złożona przez Wykonawcę w niniejszym postępowaniu.</w:t>
      </w:r>
    </w:p>
    <w:p w14:paraId="1AC3B38E" w14:textId="64F22316" w:rsidR="007F6B36" w:rsidRPr="00326F00" w:rsidRDefault="007F6B36" w:rsidP="0029330A">
      <w:pPr>
        <w:autoSpaceDE w:val="0"/>
        <w:autoSpaceDN/>
        <w:jc w:val="center"/>
        <w:textAlignment w:val="auto"/>
        <w:rPr>
          <w:rFonts w:ascii="Calibri" w:eastAsia="Times New Roman" w:hAnsi="Calibri" w:cs="Calibri"/>
          <w:b/>
          <w:bCs/>
          <w:kern w:val="0"/>
          <w:lang w:bidi="ar-SA"/>
        </w:rPr>
      </w:pPr>
      <w:r w:rsidRPr="00326F00">
        <w:rPr>
          <w:rFonts w:ascii="Calibri" w:eastAsia="Times New Roman" w:hAnsi="Calibri" w:cs="Calibri"/>
          <w:b/>
          <w:bCs/>
          <w:kern w:val="0"/>
          <w:lang w:bidi="ar-SA"/>
        </w:rPr>
        <w:t>§</w:t>
      </w:r>
      <w:r w:rsidRPr="00326F00">
        <w:rPr>
          <w:rFonts w:ascii="Calibri" w:eastAsia="Times New Roman" w:hAnsi="Calibri" w:cs="Calibri"/>
          <w:b/>
          <w:bCs/>
          <w:kern w:val="1"/>
          <w:lang w:bidi="ar-SA"/>
        </w:rPr>
        <w:t xml:space="preserve"> </w:t>
      </w:r>
      <w:r w:rsidRPr="00326F00">
        <w:rPr>
          <w:rFonts w:ascii="Calibri" w:eastAsia="Times New Roman" w:hAnsi="Calibri" w:cs="Calibri"/>
          <w:b/>
          <w:bCs/>
          <w:kern w:val="0"/>
          <w:lang w:bidi="ar-SA"/>
        </w:rPr>
        <w:t>2</w:t>
      </w:r>
    </w:p>
    <w:p w14:paraId="60CC0847" w14:textId="77777777" w:rsidR="007F6B36" w:rsidRPr="008B118E" w:rsidRDefault="007F6B36" w:rsidP="007F6B36">
      <w:pPr>
        <w:keepNext/>
        <w:autoSpaceDE w:val="0"/>
        <w:autoSpaceDN/>
        <w:ind w:left="432"/>
        <w:jc w:val="center"/>
        <w:textAlignment w:val="auto"/>
        <w:outlineLvl w:val="0"/>
        <w:rPr>
          <w:rFonts w:ascii="Calibri" w:eastAsia="Times New Roman" w:hAnsi="Calibri" w:cs="Calibri"/>
          <w:b/>
          <w:kern w:val="1"/>
          <w:lang w:bidi="ar-SA"/>
        </w:rPr>
      </w:pPr>
      <w:bookmarkStart w:id="14" w:name="_Toc62040432"/>
      <w:bookmarkStart w:id="15" w:name="_Toc68591346"/>
      <w:r w:rsidRPr="008B118E">
        <w:rPr>
          <w:rFonts w:ascii="Calibri" w:eastAsia="Times New Roman" w:hAnsi="Calibri" w:cs="Calibri"/>
          <w:b/>
          <w:kern w:val="1"/>
          <w:lang w:bidi="ar-SA"/>
        </w:rPr>
        <w:t>PRZEDMIOT UMOWY</w:t>
      </w:r>
      <w:bookmarkEnd w:id="14"/>
      <w:r w:rsidRPr="008B118E">
        <w:rPr>
          <w:rFonts w:ascii="Calibri" w:eastAsia="Times New Roman" w:hAnsi="Calibri" w:cs="Calibri"/>
          <w:b/>
          <w:kern w:val="1"/>
          <w:lang w:bidi="ar-SA"/>
        </w:rPr>
        <w:t xml:space="preserve">, </w:t>
      </w:r>
      <w:bookmarkEnd w:id="15"/>
      <w:r w:rsidRPr="008B118E">
        <w:rPr>
          <w:rFonts w:ascii="Calibri" w:eastAsia="Times New Roman" w:hAnsi="Calibri" w:cs="Calibri"/>
          <w:b/>
          <w:kern w:val="1"/>
          <w:lang w:bidi="ar-SA"/>
        </w:rPr>
        <w:t>OKRES OBOWIĄZYWANIA</w:t>
      </w:r>
    </w:p>
    <w:p w14:paraId="0E6686C1" w14:textId="5E7638BA"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Wykonawca zobowiązuje się dostarczyć Zamawiającemu </w:t>
      </w:r>
      <w:r w:rsidR="001C1293" w:rsidRPr="00326F00">
        <w:rPr>
          <w:rFonts w:ascii="Calibri" w:hAnsi="Calibri" w:cs="Calibri"/>
        </w:rPr>
        <w:t xml:space="preserve">produkty </w:t>
      </w:r>
      <w:r w:rsidRPr="00326F00">
        <w:rPr>
          <w:rFonts w:ascii="Calibri" w:hAnsi="Calibri" w:cs="Calibri"/>
        </w:rPr>
        <w:t xml:space="preserve">na warunkach przewidzianych przepisami prawa, postanowieniami Specyfikacji Warunków Zamówienia, </w:t>
      </w:r>
      <w:r w:rsidR="008B118E">
        <w:rPr>
          <w:rFonts w:ascii="Calibri" w:hAnsi="Calibri" w:cs="Calibri"/>
        </w:rPr>
        <w:t>o</w:t>
      </w:r>
      <w:r w:rsidRPr="00326F00">
        <w:rPr>
          <w:rFonts w:ascii="Calibri" w:hAnsi="Calibri" w:cs="Calibri"/>
        </w:rPr>
        <w:t xml:space="preserve">ferty oraz </w:t>
      </w:r>
      <w:r w:rsidR="008B118E">
        <w:rPr>
          <w:rFonts w:ascii="Calibri" w:hAnsi="Calibri" w:cs="Calibri"/>
        </w:rPr>
        <w:t>u</w:t>
      </w:r>
      <w:r w:rsidRPr="00326F00">
        <w:rPr>
          <w:rFonts w:ascii="Calibri" w:hAnsi="Calibri" w:cs="Calibri"/>
        </w:rPr>
        <w:t>mowy.</w:t>
      </w:r>
    </w:p>
    <w:p w14:paraId="0E4C505D" w14:textId="5F845ED8"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Szczegółowy wykaz </w:t>
      </w:r>
      <w:r w:rsidR="001C1293" w:rsidRPr="00326F00">
        <w:rPr>
          <w:rFonts w:ascii="Calibri" w:hAnsi="Calibri" w:cs="Calibri"/>
        </w:rPr>
        <w:t xml:space="preserve">produktów określający ich asortyment </w:t>
      </w:r>
      <w:r w:rsidRPr="00326F00">
        <w:rPr>
          <w:rFonts w:ascii="Calibri" w:hAnsi="Calibri" w:cs="Calibri"/>
        </w:rPr>
        <w:t>i przewidywane ilości zawiera zał. nr 1 do Umowy.</w:t>
      </w:r>
    </w:p>
    <w:p w14:paraId="20B3C6BF" w14:textId="0E3A8B12"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Wielkości przewidziane w zał. nr 1 do Umowy są wielkościami maksymalnymi. Zamawiający zastrzega sobie możliwość zmniejszenia ilości zamawianych </w:t>
      </w:r>
      <w:r w:rsidR="001C1293" w:rsidRPr="00326F00">
        <w:rPr>
          <w:rFonts w:ascii="Calibri" w:hAnsi="Calibri" w:cs="Calibri"/>
        </w:rPr>
        <w:t>produktów</w:t>
      </w:r>
      <w:r w:rsidRPr="00326F00">
        <w:rPr>
          <w:rFonts w:ascii="Calibri" w:hAnsi="Calibri" w:cs="Calibri"/>
        </w:rPr>
        <w:t xml:space="preserve"> w zależności od bieżących potrzeb. </w:t>
      </w:r>
    </w:p>
    <w:p w14:paraId="67695DF7" w14:textId="63543E16" w:rsidR="00CE094E" w:rsidRPr="00326F00" w:rsidRDefault="00CE094E" w:rsidP="00696C50">
      <w:pPr>
        <w:numPr>
          <w:ilvl w:val="0"/>
          <w:numId w:val="37"/>
        </w:numPr>
        <w:tabs>
          <w:tab w:val="left" w:pos="4678"/>
        </w:tabs>
        <w:jc w:val="both"/>
        <w:rPr>
          <w:rFonts w:asciiTheme="minorHAnsi" w:hAnsiTheme="minorHAnsi" w:cstheme="minorHAnsi"/>
        </w:rPr>
      </w:pPr>
      <w:r w:rsidRPr="00326F00">
        <w:rPr>
          <w:rFonts w:ascii="Calibri" w:hAnsi="Calibri" w:cs="Calibri"/>
        </w:rPr>
        <w:t xml:space="preserve">Zamawiający określa min. wartość zamówienia na poziomie </w:t>
      </w:r>
      <w:r w:rsidR="00600787" w:rsidRPr="008B118E">
        <w:rPr>
          <w:rFonts w:ascii="Calibri" w:hAnsi="Calibri" w:cs="Calibri"/>
        </w:rPr>
        <w:t>3</w:t>
      </w:r>
      <w:r w:rsidRPr="008B118E">
        <w:rPr>
          <w:rFonts w:ascii="Calibri" w:hAnsi="Calibri" w:cs="Calibri"/>
        </w:rPr>
        <w:t>0%</w:t>
      </w:r>
      <w:r w:rsidRPr="009C5F5E">
        <w:rPr>
          <w:rFonts w:ascii="Calibri" w:hAnsi="Calibri" w:cs="Calibri"/>
          <w:color w:val="00B050"/>
        </w:rPr>
        <w:t xml:space="preserve"> </w:t>
      </w:r>
      <w:r w:rsidRPr="00326F00">
        <w:rPr>
          <w:rFonts w:ascii="Calibri" w:hAnsi="Calibri" w:cs="Calibri"/>
        </w:rPr>
        <w:t>wartości umowy.</w:t>
      </w:r>
    </w:p>
    <w:p w14:paraId="2BDC4163" w14:textId="1093DBDD"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 sytuacji zmniejszenia ilości zamawianych </w:t>
      </w:r>
      <w:r w:rsidR="00381F68" w:rsidRPr="00326F00">
        <w:rPr>
          <w:rFonts w:ascii="Calibri" w:hAnsi="Calibri" w:cs="Calibri"/>
        </w:rPr>
        <w:t>produktów</w:t>
      </w:r>
      <w:r w:rsidRPr="00326F00">
        <w:rPr>
          <w:rFonts w:ascii="Calibri" w:hAnsi="Calibri" w:cs="Calibri"/>
        </w:rPr>
        <w:t>, o którym mowa w ust. 3, Wykonawcy nie przysługuje żadne roszcze</w:t>
      </w:r>
      <w:r w:rsidR="00381F68" w:rsidRPr="00326F00">
        <w:rPr>
          <w:rFonts w:ascii="Calibri" w:hAnsi="Calibri" w:cs="Calibri"/>
        </w:rPr>
        <w:t xml:space="preserve">nie o wykonanie całości dostaw </w:t>
      </w:r>
      <w:r w:rsidRPr="00326F00">
        <w:rPr>
          <w:rFonts w:ascii="Calibri" w:hAnsi="Calibri" w:cs="Calibri"/>
        </w:rPr>
        <w:t xml:space="preserve">i zapłatę ceny za </w:t>
      </w:r>
      <w:r w:rsidR="00381F68" w:rsidRPr="00326F00">
        <w:rPr>
          <w:rFonts w:ascii="Calibri" w:hAnsi="Calibri" w:cs="Calibri"/>
        </w:rPr>
        <w:t>produkty</w:t>
      </w:r>
      <w:r w:rsidRPr="00326F00">
        <w:rPr>
          <w:rFonts w:ascii="Calibri" w:hAnsi="Calibri" w:cs="Calibri"/>
        </w:rPr>
        <w:t>, na które Zamawiający nie złożył zamówienia.</w:t>
      </w:r>
      <w:r w:rsidR="00381F68" w:rsidRPr="00326F00">
        <w:rPr>
          <w:rFonts w:ascii="Calibri" w:hAnsi="Calibri" w:cs="Calibri"/>
        </w:rPr>
        <w:t xml:space="preserve"> Zamawiający zastrzega sobie możliwość zmiany ilości poszczególnych elementów przedmiotu zamówienia wyszczególnionego w załączniku nr 1 do umowy w zakresie łącznej wartości przedmiotu zamówienia/całkowitej wartości umowy brutto – zmianę </w:t>
      </w:r>
      <w:r w:rsidR="00381F68" w:rsidRPr="00326F00">
        <w:rPr>
          <w:rFonts w:ascii="Calibri" w:hAnsi="Calibri" w:cs="Calibri"/>
        </w:rPr>
        <w:lastRenderedPageBreak/>
        <w:t>tę Zamawiający pozostawia wyłącznie do swojej decyzji, a Wykonawca oświadcza, iż powyższą okoliczność akceptuje.</w:t>
      </w:r>
    </w:p>
    <w:p w14:paraId="3BC54F0D" w14:textId="70217369"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Wykonawca oświadcza, że dostarczane </w:t>
      </w:r>
      <w:r w:rsidR="007731CB" w:rsidRPr="00326F00">
        <w:rPr>
          <w:rFonts w:ascii="Calibri" w:hAnsi="Calibri" w:cs="Calibri"/>
        </w:rPr>
        <w:t>produkty</w:t>
      </w:r>
      <w:r w:rsidRPr="00326F00">
        <w:rPr>
          <w:rFonts w:ascii="Calibri" w:hAnsi="Calibri" w:cs="Calibri"/>
        </w:rPr>
        <w:t xml:space="preserve"> posiadają zezwolenia na dopuszczenie do obrotu</w:t>
      </w:r>
      <w:r w:rsidR="00C855A5">
        <w:rPr>
          <w:rFonts w:ascii="Calibri" w:hAnsi="Calibri" w:cs="Calibri"/>
        </w:rPr>
        <w:t xml:space="preserve"> i używania</w:t>
      </w:r>
      <w:r w:rsidRPr="00326F00">
        <w:rPr>
          <w:rFonts w:ascii="Calibri" w:hAnsi="Calibri" w:cs="Calibri"/>
        </w:rPr>
        <w:t xml:space="preserve"> na terytorium Rzeczypospolitej Polskiej</w:t>
      </w:r>
      <w:r w:rsidR="00C855A5" w:rsidRPr="00C855A5">
        <w:rPr>
          <w:rFonts w:ascii="Calibri" w:eastAsia="Calibri" w:hAnsi="Calibri" w:cs="Calibri"/>
          <w:color w:val="FF0000"/>
          <w:lang w:eastAsia="en-US"/>
        </w:rPr>
        <w:t xml:space="preserve"> </w:t>
      </w:r>
      <w:r w:rsidR="00C855A5" w:rsidRPr="005C5640">
        <w:rPr>
          <w:rFonts w:ascii="Calibri" w:eastAsia="Calibri" w:hAnsi="Calibri" w:cs="Calibri"/>
          <w:lang w:eastAsia="en-US"/>
        </w:rPr>
        <w:t xml:space="preserve">zgodnie z wymogami Ustawy </w:t>
      </w:r>
      <w:r w:rsidR="00C855A5" w:rsidRPr="005C5640">
        <w:rPr>
          <w:rFonts w:asciiTheme="minorHAnsi" w:hAnsiTheme="minorHAnsi" w:cstheme="minorHAnsi"/>
        </w:rPr>
        <w:t>z dnia 07 kwietnia 2022r. o wyrobach medycznych (Dz. U. 2022 r. poz. 974)</w:t>
      </w:r>
      <w:r w:rsidR="008B118E" w:rsidRPr="005C5640">
        <w:rPr>
          <w:rFonts w:ascii="Calibri" w:hAnsi="Calibri" w:cs="Calibri"/>
        </w:rPr>
        <w:t>,</w:t>
      </w:r>
      <w:r w:rsidRPr="005C5640">
        <w:rPr>
          <w:rFonts w:ascii="Calibri" w:hAnsi="Calibri" w:cs="Calibri"/>
        </w:rPr>
        <w:t xml:space="preserve"> </w:t>
      </w:r>
      <w:r w:rsidRPr="00326F00">
        <w:rPr>
          <w:rFonts w:ascii="Calibri" w:hAnsi="Calibri" w:cs="Calibri"/>
        </w:rPr>
        <w:t>inne zezwolenia dla towar</w:t>
      </w:r>
      <w:r w:rsidR="00F714FA">
        <w:rPr>
          <w:rFonts w:ascii="Calibri" w:hAnsi="Calibri" w:cs="Calibri"/>
        </w:rPr>
        <w:t>ów, dla których są </w:t>
      </w:r>
      <w:r w:rsidR="0029330A" w:rsidRPr="00326F00">
        <w:rPr>
          <w:rFonts w:ascii="Calibri" w:hAnsi="Calibri" w:cs="Calibri"/>
        </w:rPr>
        <w:t>one wymagane</w:t>
      </w:r>
      <w:r w:rsidRPr="00326F00">
        <w:rPr>
          <w:rFonts w:ascii="Calibri" w:hAnsi="Calibri" w:cs="Calibri"/>
        </w:rPr>
        <w:t xml:space="preserve"> oraz zobowiązuje się do ich przedstawienia na żądanie Zamawiającego.</w:t>
      </w:r>
    </w:p>
    <w:p w14:paraId="1B7688A1" w14:textId="14F2F58A"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 xml:space="preserve">Wykonawca zobowiązuje się dostarczyć </w:t>
      </w:r>
      <w:r w:rsidR="007731CB" w:rsidRPr="00326F00">
        <w:rPr>
          <w:rFonts w:ascii="Calibri" w:hAnsi="Calibri" w:cs="Calibri"/>
        </w:rPr>
        <w:t>produkty</w:t>
      </w:r>
      <w:r w:rsidR="005C5640">
        <w:rPr>
          <w:rFonts w:ascii="Calibri" w:hAnsi="Calibri" w:cs="Calibri"/>
        </w:rPr>
        <w:t xml:space="preserve"> właściwie oznakowane,</w:t>
      </w:r>
      <w:r w:rsidR="007731CB" w:rsidRPr="00326F00">
        <w:rPr>
          <w:rFonts w:ascii="Calibri" w:hAnsi="Calibri" w:cs="Calibri"/>
        </w:rPr>
        <w:t xml:space="preserve"> opakowane </w:t>
      </w:r>
      <w:r w:rsidRPr="00326F00">
        <w:rPr>
          <w:rFonts w:ascii="Calibri" w:hAnsi="Calibri" w:cs="Calibri"/>
        </w:rPr>
        <w:t>w s</w:t>
      </w:r>
      <w:r w:rsidR="007731CB" w:rsidRPr="00326F00">
        <w:rPr>
          <w:rFonts w:ascii="Calibri" w:hAnsi="Calibri" w:cs="Calibri"/>
        </w:rPr>
        <w:t>posób zapewniający ich całość i </w:t>
      </w:r>
      <w:r w:rsidRPr="00326F00">
        <w:rPr>
          <w:rFonts w:ascii="Calibri" w:hAnsi="Calibri" w:cs="Calibri"/>
        </w:rPr>
        <w:t>nienaruszalność oraz zapewnić ich zabezpieczenie przed uszkodzeniem podczas transportu.</w:t>
      </w:r>
    </w:p>
    <w:p w14:paraId="7DC411B4" w14:textId="66B94204" w:rsidR="007F6B36" w:rsidRPr="00326F00" w:rsidRDefault="007F6B36" w:rsidP="00696C50">
      <w:pPr>
        <w:numPr>
          <w:ilvl w:val="0"/>
          <w:numId w:val="37"/>
        </w:numPr>
        <w:tabs>
          <w:tab w:val="left" w:pos="284"/>
        </w:tabs>
        <w:autoSpaceDN/>
        <w:ind w:left="0" w:firstLine="0"/>
        <w:jc w:val="both"/>
        <w:textAlignment w:val="auto"/>
        <w:rPr>
          <w:rFonts w:ascii="Calibri" w:hAnsi="Calibri" w:cs="Calibri"/>
        </w:rPr>
      </w:pPr>
      <w:r w:rsidRPr="00326F00">
        <w:rPr>
          <w:rFonts w:ascii="Calibri" w:hAnsi="Calibri" w:cs="Calibri"/>
        </w:rPr>
        <w:t>Wykonawca zobowiązuje się dostarczać wraz z asortymentem</w:t>
      </w:r>
      <w:r w:rsidR="00EF7532" w:rsidRPr="00326F00">
        <w:rPr>
          <w:rFonts w:ascii="Calibri" w:hAnsi="Calibri" w:cs="Calibri"/>
        </w:rPr>
        <w:t xml:space="preserve"> </w:t>
      </w:r>
      <w:r w:rsidRPr="00326F00">
        <w:rPr>
          <w:rFonts w:ascii="Calibri" w:hAnsi="Calibri" w:cs="Calibri"/>
        </w:rPr>
        <w:t xml:space="preserve">instrukcje w języku polskim dotyczące magazynowania i przechowywania </w:t>
      </w:r>
      <w:r w:rsidR="007731CB" w:rsidRPr="00326F00">
        <w:rPr>
          <w:rFonts w:ascii="Calibri" w:hAnsi="Calibri" w:cs="Calibri"/>
        </w:rPr>
        <w:t>produktów</w:t>
      </w:r>
      <w:r w:rsidRPr="00326F00">
        <w:rPr>
          <w:rFonts w:ascii="Calibri" w:hAnsi="Calibri" w:cs="Calibri"/>
        </w:rPr>
        <w:t>.</w:t>
      </w:r>
    </w:p>
    <w:p w14:paraId="65E821F2" w14:textId="77777777" w:rsidR="007F6B36" w:rsidRPr="00326F00" w:rsidRDefault="007F6B36" w:rsidP="00696C50">
      <w:pPr>
        <w:pStyle w:val="Akapitzlist"/>
        <w:numPr>
          <w:ilvl w:val="0"/>
          <w:numId w:val="37"/>
        </w:numPr>
        <w:tabs>
          <w:tab w:val="left" w:pos="284"/>
        </w:tabs>
        <w:autoSpaceDE w:val="0"/>
        <w:autoSpaceDN/>
        <w:ind w:left="0" w:firstLine="0"/>
        <w:jc w:val="both"/>
        <w:textAlignment w:val="auto"/>
        <w:rPr>
          <w:rFonts w:cs="Calibri"/>
          <w:sz w:val="24"/>
          <w:szCs w:val="24"/>
        </w:rPr>
      </w:pPr>
      <w:r w:rsidRPr="00326F00">
        <w:rPr>
          <w:rFonts w:cs="Calibri"/>
          <w:sz w:val="24"/>
          <w:szCs w:val="24"/>
        </w:rPr>
        <w:t xml:space="preserve">Termin przydatności do użycia określonego w umowie asortymentu nie będzie krótszy niż 6 m-cy, </w:t>
      </w:r>
      <w:r w:rsidRPr="00326F00">
        <w:rPr>
          <w:rFonts w:cs="Calibri"/>
          <w:sz w:val="24"/>
          <w:szCs w:val="24"/>
        </w:rPr>
        <w:br/>
        <w:t xml:space="preserve">od dnia dostawy. </w:t>
      </w:r>
    </w:p>
    <w:p w14:paraId="156B2EFD" w14:textId="6F29265C" w:rsidR="007F6B36" w:rsidRPr="00326F00" w:rsidRDefault="007F6B36" w:rsidP="00696C50">
      <w:pPr>
        <w:pStyle w:val="Akapitzlist"/>
        <w:numPr>
          <w:ilvl w:val="0"/>
          <w:numId w:val="37"/>
        </w:numPr>
        <w:tabs>
          <w:tab w:val="left" w:pos="284"/>
          <w:tab w:val="left" w:pos="426"/>
        </w:tabs>
        <w:autoSpaceDE w:val="0"/>
        <w:autoSpaceDN/>
        <w:ind w:left="0" w:firstLine="0"/>
        <w:jc w:val="both"/>
        <w:textAlignment w:val="auto"/>
        <w:rPr>
          <w:rFonts w:cs="Calibri"/>
          <w:sz w:val="24"/>
          <w:szCs w:val="24"/>
        </w:rPr>
      </w:pPr>
      <w:r w:rsidRPr="00326F00">
        <w:rPr>
          <w:rFonts w:cs="Calibri"/>
          <w:sz w:val="24"/>
          <w:szCs w:val="24"/>
        </w:rPr>
        <w:t>W przypadku dostarczenia przez Wykonawcę asortymentu o terminie ważności krótszym niż 6 miesięcy, Zamawiającemu przysługuje prawo zwrotu towaru na koszt Wykonawcy.</w:t>
      </w:r>
    </w:p>
    <w:p w14:paraId="05C2CC47" w14:textId="77777777" w:rsidR="00196CA2" w:rsidRPr="00326F00" w:rsidRDefault="00196CA2" w:rsidP="00196CA2">
      <w:pPr>
        <w:numPr>
          <w:ilvl w:val="0"/>
          <w:numId w:val="37"/>
        </w:numPr>
        <w:tabs>
          <w:tab w:val="left" w:pos="426"/>
        </w:tabs>
        <w:suppressAutoHyphens w:val="0"/>
        <w:autoSpaceDN/>
        <w:ind w:left="0" w:firstLine="0"/>
        <w:jc w:val="both"/>
        <w:textAlignment w:val="auto"/>
        <w:rPr>
          <w:rFonts w:ascii="Calibri" w:hAnsi="Calibri" w:cs="Calibri"/>
        </w:rPr>
      </w:pPr>
      <w:r w:rsidRPr="00326F00">
        <w:rPr>
          <w:rFonts w:ascii="Calibri" w:eastAsia="Arial" w:hAnsi="Calibri" w:cs="Calibri"/>
          <w:lang w:bidi="pl-PL"/>
        </w:rPr>
        <w:t>Umowa została sporządzona w formie elektronicznej i podpisana przez każdą ze Stron kwalifikowanym podpisem elektronicznym.</w:t>
      </w:r>
    </w:p>
    <w:p w14:paraId="5F9C639F" w14:textId="71ED31BB" w:rsidR="00196CA2" w:rsidRPr="008B118E" w:rsidRDefault="00196CA2" w:rsidP="00196CA2">
      <w:pPr>
        <w:numPr>
          <w:ilvl w:val="0"/>
          <w:numId w:val="37"/>
        </w:numPr>
        <w:tabs>
          <w:tab w:val="left" w:pos="426"/>
        </w:tabs>
        <w:suppressAutoHyphens w:val="0"/>
        <w:autoSpaceDN/>
        <w:ind w:left="0" w:firstLine="0"/>
        <w:jc w:val="both"/>
        <w:textAlignment w:val="auto"/>
        <w:rPr>
          <w:rFonts w:ascii="Calibri" w:hAnsi="Calibri" w:cs="Calibri"/>
        </w:rPr>
      </w:pPr>
      <w:r w:rsidRPr="00326F00">
        <w:rPr>
          <w:rFonts w:ascii="Calibri" w:eastAsia="Arial" w:hAnsi="Calibri" w:cs="Calibri"/>
          <w:lang w:bidi="pl-PL"/>
        </w:rPr>
        <w:t xml:space="preserve">Datą zawarcia niniejszej Umowy jest data złożenia oświadczenia woli o jej zawarciu przez </w:t>
      </w:r>
      <w:r w:rsidRPr="008B118E">
        <w:rPr>
          <w:rFonts w:ascii="Calibri" w:eastAsia="Arial" w:hAnsi="Calibri" w:cs="Calibri"/>
          <w:lang w:bidi="pl-PL"/>
        </w:rPr>
        <w:t>ostatnią ze Stron.</w:t>
      </w:r>
    </w:p>
    <w:p w14:paraId="4BF64CDE" w14:textId="071B61BE" w:rsidR="007F6B36" w:rsidRPr="00633B0D" w:rsidRDefault="00196CA2" w:rsidP="00196CA2">
      <w:pPr>
        <w:pStyle w:val="Akapitzlist"/>
        <w:numPr>
          <w:ilvl w:val="0"/>
          <w:numId w:val="37"/>
        </w:numPr>
        <w:tabs>
          <w:tab w:val="left" w:pos="284"/>
          <w:tab w:val="left" w:pos="426"/>
        </w:tabs>
        <w:autoSpaceDE w:val="0"/>
        <w:autoSpaceDN/>
        <w:ind w:left="0" w:firstLine="0"/>
        <w:jc w:val="both"/>
        <w:textAlignment w:val="auto"/>
        <w:rPr>
          <w:rFonts w:cs="Calibri"/>
          <w:sz w:val="24"/>
          <w:szCs w:val="24"/>
        </w:rPr>
      </w:pPr>
      <w:r w:rsidRPr="008B118E">
        <w:rPr>
          <w:rFonts w:cs="Calibri"/>
          <w:sz w:val="24"/>
          <w:szCs w:val="24"/>
        </w:rPr>
        <w:t xml:space="preserve">Umowa wchodzi w życie z dniem podpisania, z mocą obowiązującą </w:t>
      </w:r>
      <w:r w:rsidR="005506F2" w:rsidRPr="00633B0D">
        <w:rPr>
          <w:rFonts w:cs="Calibri"/>
          <w:sz w:val="24"/>
          <w:szCs w:val="24"/>
        </w:rPr>
        <w:t>od dnia podpisania umowy do dnia 15.07.2025 r.</w:t>
      </w:r>
    </w:p>
    <w:p w14:paraId="42EFB9E3" w14:textId="77777777" w:rsidR="007F6B36" w:rsidRPr="00326F00" w:rsidRDefault="007F6B36" w:rsidP="007F6B36">
      <w:pPr>
        <w:keepNext/>
        <w:autoSpaceDE w:val="0"/>
        <w:autoSpaceDN/>
        <w:ind w:left="431"/>
        <w:jc w:val="center"/>
        <w:textAlignment w:val="auto"/>
        <w:outlineLvl w:val="0"/>
        <w:rPr>
          <w:rFonts w:asciiTheme="minorHAnsi" w:eastAsia="Times New Roman" w:hAnsiTheme="minorHAnsi" w:cstheme="minorHAnsi"/>
          <w:b/>
          <w:bCs/>
          <w:kern w:val="1"/>
          <w:lang w:bidi="ar-SA"/>
        </w:rPr>
      </w:pPr>
      <w:bookmarkStart w:id="16" w:name="_Toc62040434"/>
      <w:bookmarkStart w:id="17" w:name="_Toc68591347"/>
      <w:r w:rsidRPr="00326F00">
        <w:rPr>
          <w:rFonts w:asciiTheme="minorHAnsi" w:eastAsia="Times New Roman" w:hAnsiTheme="minorHAnsi" w:cstheme="minorHAnsi"/>
          <w:b/>
          <w:bCs/>
          <w:kern w:val="1"/>
          <w:lang w:bidi="ar-SA"/>
        </w:rPr>
        <w:t>§ 3</w:t>
      </w:r>
    </w:p>
    <w:p w14:paraId="01BB201F" w14:textId="229B6B7E" w:rsidR="007F6B36" w:rsidRPr="00343A51" w:rsidRDefault="007F6B36" w:rsidP="007F6B36">
      <w:pPr>
        <w:keepNext/>
        <w:autoSpaceDE w:val="0"/>
        <w:autoSpaceDN/>
        <w:ind w:left="431"/>
        <w:jc w:val="center"/>
        <w:textAlignment w:val="auto"/>
        <w:outlineLvl w:val="0"/>
        <w:rPr>
          <w:rFonts w:asciiTheme="minorHAnsi" w:eastAsia="Times New Roman" w:hAnsiTheme="minorHAnsi" w:cstheme="minorHAnsi"/>
          <w:b/>
          <w:kern w:val="1"/>
          <w:lang w:bidi="ar-SA"/>
        </w:rPr>
      </w:pPr>
      <w:r w:rsidRPr="00343A51">
        <w:rPr>
          <w:rFonts w:asciiTheme="minorHAnsi" w:eastAsia="Times New Roman" w:hAnsiTheme="minorHAnsi" w:cstheme="minorHAnsi"/>
          <w:b/>
          <w:kern w:val="1"/>
          <w:lang w:bidi="ar-SA"/>
        </w:rPr>
        <w:t>WARUNKI DOSTAWY</w:t>
      </w:r>
      <w:bookmarkEnd w:id="16"/>
      <w:bookmarkEnd w:id="17"/>
    </w:p>
    <w:p w14:paraId="02CBF2E6" w14:textId="26E2D6E0" w:rsidR="007F6B36" w:rsidRPr="00326F00" w:rsidRDefault="007F6B36" w:rsidP="00696C50">
      <w:pPr>
        <w:pStyle w:val="Akapitzlist"/>
        <w:numPr>
          <w:ilvl w:val="0"/>
          <w:numId w:val="39"/>
        </w:numPr>
        <w:tabs>
          <w:tab w:val="left" w:pos="142"/>
          <w:tab w:val="left" w:pos="284"/>
        </w:tabs>
        <w:autoSpaceDN/>
        <w:ind w:left="0" w:firstLine="0"/>
        <w:jc w:val="both"/>
        <w:textAlignment w:val="auto"/>
        <w:rPr>
          <w:rFonts w:asciiTheme="minorHAnsi" w:hAnsiTheme="minorHAnsi" w:cstheme="minorHAnsi"/>
          <w:sz w:val="24"/>
          <w:szCs w:val="24"/>
        </w:rPr>
      </w:pPr>
      <w:r w:rsidRPr="00326F00">
        <w:rPr>
          <w:rFonts w:asciiTheme="minorHAnsi" w:hAnsiTheme="minorHAnsi" w:cstheme="minorHAnsi"/>
          <w:sz w:val="24"/>
          <w:szCs w:val="24"/>
        </w:rPr>
        <w:t xml:space="preserve">Miejscem dostawy </w:t>
      </w:r>
      <w:r w:rsidR="008C10CE" w:rsidRPr="00326F00">
        <w:rPr>
          <w:rFonts w:asciiTheme="minorHAnsi" w:hAnsiTheme="minorHAnsi" w:cstheme="minorHAnsi"/>
          <w:sz w:val="24"/>
          <w:szCs w:val="24"/>
        </w:rPr>
        <w:t>produktów</w:t>
      </w:r>
      <w:r w:rsidRPr="00326F00">
        <w:rPr>
          <w:rFonts w:asciiTheme="minorHAnsi" w:hAnsiTheme="minorHAnsi" w:cstheme="minorHAnsi"/>
          <w:sz w:val="24"/>
          <w:szCs w:val="24"/>
        </w:rPr>
        <w:t xml:space="preserve"> jest siedziba Zamawiającego – magazyn.</w:t>
      </w:r>
    </w:p>
    <w:p w14:paraId="4B2D35CB" w14:textId="70C4C1C0" w:rsidR="007F6B36" w:rsidRPr="00326F00" w:rsidRDefault="00325C7D" w:rsidP="00696C50">
      <w:pPr>
        <w:pStyle w:val="Akapitzlist"/>
        <w:numPr>
          <w:ilvl w:val="1"/>
          <w:numId w:val="38"/>
        </w:numPr>
        <w:tabs>
          <w:tab w:val="left" w:pos="142"/>
          <w:tab w:val="left" w:pos="284"/>
        </w:tabs>
        <w:autoSpaceDN/>
        <w:jc w:val="both"/>
        <w:textAlignment w:val="auto"/>
        <w:rPr>
          <w:rFonts w:asciiTheme="minorHAnsi" w:hAnsiTheme="minorHAnsi" w:cstheme="minorHAnsi"/>
          <w:sz w:val="24"/>
          <w:szCs w:val="24"/>
        </w:rPr>
      </w:pPr>
      <w:r w:rsidRPr="00326F00">
        <w:rPr>
          <w:rFonts w:asciiTheme="minorHAnsi" w:hAnsiTheme="minorHAnsi" w:cstheme="minorHAnsi"/>
          <w:sz w:val="24"/>
          <w:szCs w:val="24"/>
        </w:rPr>
        <w:t xml:space="preserve">2. </w:t>
      </w:r>
      <w:r w:rsidR="007F6B36" w:rsidRPr="00326F00">
        <w:rPr>
          <w:rFonts w:asciiTheme="minorHAnsi" w:hAnsiTheme="minorHAnsi" w:cstheme="minorHAnsi"/>
          <w:sz w:val="24"/>
          <w:szCs w:val="24"/>
        </w:rPr>
        <w:t xml:space="preserve">Dostawa </w:t>
      </w:r>
      <w:r w:rsidR="0073416E" w:rsidRPr="00326F00">
        <w:rPr>
          <w:rFonts w:asciiTheme="minorHAnsi" w:hAnsiTheme="minorHAnsi" w:cstheme="minorHAnsi"/>
          <w:sz w:val="24"/>
          <w:szCs w:val="24"/>
        </w:rPr>
        <w:t>produktów</w:t>
      </w:r>
      <w:r w:rsidR="007F6B36" w:rsidRPr="00326F00">
        <w:rPr>
          <w:rFonts w:asciiTheme="minorHAnsi" w:hAnsiTheme="minorHAnsi" w:cstheme="minorHAnsi"/>
          <w:sz w:val="24"/>
          <w:szCs w:val="24"/>
        </w:rPr>
        <w:t xml:space="preserve"> następować będzie sukcesywnie, na podstawie zamówień częściowych składanych przez upoważnionego przedstawiciela Zamawiającego, okreś</w:t>
      </w:r>
      <w:r w:rsidR="002F2329" w:rsidRPr="00326F00">
        <w:rPr>
          <w:rFonts w:asciiTheme="minorHAnsi" w:hAnsiTheme="minorHAnsi" w:cstheme="minorHAnsi"/>
          <w:sz w:val="24"/>
          <w:szCs w:val="24"/>
        </w:rPr>
        <w:t xml:space="preserve">lających asortyment </w:t>
      </w:r>
      <w:r w:rsidR="00343A51">
        <w:rPr>
          <w:rFonts w:asciiTheme="minorHAnsi" w:hAnsiTheme="minorHAnsi" w:cstheme="minorHAnsi"/>
          <w:sz w:val="24"/>
          <w:szCs w:val="24"/>
        </w:rPr>
        <w:t>i </w:t>
      </w:r>
      <w:r w:rsidR="007F6B36" w:rsidRPr="00326F00">
        <w:rPr>
          <w:rFonts w:asciiTheme="minorHAnsi" w:hAnsiTheme="minorHAnsi" w:cstheme="minorHAnsi"/>
          <w:sz w:val="24"/>
          <w:szCs w:val="24"/>
        </w:rPr>
        <w:t xml:space="preserve">zamawiane ilości, składanych </w:t>
      </w:r>
      <w:r w:rsidR="0073416E" w:rsidRPr="00326F00">
        <w:rPr>
          <w:rFonts w:asciiTheme="minorHAnsi" w:hAnsiTheme="minorHAnsi" w:cstheme="minorHAnsi"/>
          <w:sz w:val="24"/>
          <w:szCs w:val="24"/>
        </w:rPr>
        <w:t>telefonicznie</w:t>
      </w:r>
      <w:r w:rsidR="007F6B36" w:rsidRPr="00326F00">
        <w:rPr>
          <w:rFonts w:asciiTheme="minorHAnsi" w:hAnsiTheme="minorHAnsi" w:cstheme="minorHAnsi"/>
          <w:sz w:val="24"/>
          <w:szCs w:val="24"/>
        </w:rPr>
        <w:t xml:space="preserve"> na numer ...</w:t>
      </w:r>
      <w:r w:rsidR="0073416E" w:rsidRPr="00326F00">
        <w:rPr>
          <w:rFonts w:asciiTheme="minorHAnsi" w:hAnsiTheme="minorHAnsi" w:cstheme="minorHAnsi"/>
          <w:sz w:val="24"/>
          <w:szCs w:val="24"/>
        </w:rPr>
        <w:t>.... lub drogą elektroniczną na </w:t>
      </w:r>
      <w:r w:rsidR="007F6B36" w:rsidRPr="00326F00">
        <w:rPr>
          <w:rFonts w:asciiTheme="minorHAnsi" w:hAnsiTheme="minorHAnsi" w:cstheme="minorHAnsi"/>
          <w:sz w:val="24"/>
          <w:szCs w:val="24"/>
        </w:rPr>
        <w:t>adres: ........  w</w:t>
      </w:r>
      <w:r w:rsidR="002F2329" w:rsidRPr="00326F00">
        <w:rPr>
          <w:rFonts w:asciiTheme="minorHAnsi" w:hAnsiTheme="minorHAnsi" w:cstheme="minorHAnsi"/>
          <w:sz w:val="24"/>
          <w:szCs w:val="24"/>
        </w:rPr>
        <w:t xml:space="preserve"> ciągu </w:t>
      </w:r>
      <w:r w:rsidR="007F6B36" w:rsidRPr="00326F00">
        <w:rPr>
          <w:rFonts w:asciiTheme="minorHAnsi" w:hAnsiTheme="minorHAnsi" w:cstheme="minorHAnsi"/>
          <w:sz w:val="24"/>
          <w:szCs w:val="24"/>
        </w:rPr>
        <w:t>5 dni</w:t>
      </w:r>
      <w:r w:rsidR="007F6B36" w:rsidRPr="00326F00">
        <w:rPr>
          <w:rFonts w:asciiTheme="minorHAnsi" w:hAnsiTheme="minorHAnsi" w:cstheme="minorHAnsi"/>
          <w:b/>
          <w:sz w:val="24"/>
          <w:szCs w:val="24"/>
        </w:rPr>
        <w:t xml:space="preserve"> </w:t>
      </w:r>
      <w:r w:rsidR="007F6B36" w:rsidRPr="00326F00">
        <w:rPr>
          <w:rFonts w:asciiTheme="minorHAnsi" w:hAnsiTheme="minorHAnsi" w:cstheme="minorHAnsi"/>
          <w:sz w:val="24"/>
          <w:szCs w:val="24"/>
        </w:rPr>
        <w:t>roboczych (przez dni robocze roz</w:t>
      </w:r>
      <w:r w:rsidR="00064AB0" w:rsidRPr="00326F00">
        <w:rPr>
          <w:rFonts w:asciiTheme="minorHAnsi" w:hAnsiTheme="minorHAnsi" w:cstheme="minorHAnsi"/>
          <w:sz w:val="24"/>
          <w:szCs w:val="24"/>
        </w:rPr>
        <w:t>umie się dni od poniedziałku do </w:t>
      </w:r>
      <w:r w:rsidR="007F6B36" w:rsidRPr="00326F00">
        <w:rPr>
          <w:rFonts w:asciiTheme="minorHAnsi" w:hAnsiTheme="minorHAnsi" w:cstheme="minorHAnsi"/>
          <w:sz w:val="24"/>
          <w:szCs w:val="24"/>
        </w:rPr>
        <w:t>piątku) od chwili otrzymania przez Wykonawcę zamówienia.</w:t>
      </w:r>
    </w:p>
    <w:p w14:paraId="207599C5" w14:textId="0565FBC9" w:rsidR="007F6B36" w:rsidRPr="00326F00" w:rsidRDefault="007F6B36" w:rsidP="00066E95">
      <w:pPr>
        <w:pStyle w:val="Akapitzlist"/>
        <w:numPr>
          <w:ilvl w:val="0"/>
          <w:numId w:val="59"/>
        </w:numPr>
        <w:tabs>
          <w:tab w:val="left" w:pos="142"/>
          <w:tab w:val="left" w:pos="284"/>
        </w:tabs>
        <w:autoSpaceDE w:val="0"/>
        <w:autoSpaceDN/>
        <w:ind w:left="0" w:firstLine="0"/>
        <w:jc w:val="both"/>
        <w:textAlignment w:val="auto"/>
        <w:rPr>
          <w:rFonts w:asciiTheme="minorHAnsi" w:hAnsiTheme="minorHAnsi" w:cstheme="minorHAnsi"/>
          <w:sz w:val="24"/>
          <w:szCs w:val="24"/>
        </w:rPr>
      </w:pPr>
      <w:r w:rsidRPr="00326F00">
        <w:rPr>
          <w:rFonts w:asciiTheme="minorHAnsi" w:hAnsiTheme="minorHAnsi" w:cstheme="minorHAnsi"/>
          <w:sz w:val="24"/>
          <w:szCs w:val="24"/>
        </w:rPr>
        <w:t xml:space="preserve">Wykonawca zobowiązuje się do regularnego zaopatrywania Zamawiającego w </w:t>
      </w:r>
      <w:r w:rsidR="00064AB0" w:rsidRPr="00326F00">
        <w:rPr>
          <w:rFonts w:asciiTheme="minorHAnsi" w:hAnsiTheme="minorHAnsi" w:cstheme="minorHAnsi"/>
          <w:sz w:val="24"/>
          <w:szCs w:val="24"/>
        </w:rPr>
        <w:t xml:space="preserve">produkty, a ponadto </w:t>
      </w:r>
      <w:r w:rsidRPr="00326F00">
        <w:rPr>
          <w:rFonts w:asciiTheme="minorHAnsi" w:hAnsiTheme="minorHAnsi" w:cstheme="minorHAnsi"/>
          <w:sz w:val="24"/>
          <w:szCs w:val="24"/>
        </w:rPr>
        <w:t>do elastycznego reagowania na zwiększone lub zmniejszone potrzeby Za</w:t>
      </w:r>
      <w:r w:rsidR="00064AB0" w:rsidRPr="00326F00">
        <w:rPr>
          <w:rFonts w:asciiTheme="minorHAnsi" w:hAnsiTheme="minorHAnsi" w:cstheme="minorHAnsi"/>
          <w:sz w:val="24"/>
          <w:szCs w:val="24"/>
        </w:rPr>
        <w:t>mawiającego w </w:t>
      </w:r>
      <w:r w:rsidRPr="00326F00">
        <w:rPr>
          <w:rFonts w:asciiTheme="minorHAnsi" w:hAnsiTheme="minorHAnsi" w:cstheme="minorHAnsi"/>
          <w:sz w:val="24"/>
          <w:szCs w:val="24"/>
        </w:rPr>
        <w:t>stosunku do danego asortymentu lub całości zamówienia.</w:t>
      </w:r>
    </w:p>
    <w:p w14:paraId="5A98D90E" w14:textId="0887A459" w:rsidR="007F6B36" w:rsidRDefault="007F6B36" w:rsidP="00066E95">
      <w:pPr>
        <w:pStyle w:val="Akapitzlist"/>
        <w:numPr>
          <w:ilvl w:val="0"/>
          <w:numId w:val="59"/>
        </w:numPr>
        <w:tabs>
          <w:tab w:val="left" w:pos="142"/>
          <w:tab w:val="left" w:pos="284"/>
        </w:tabs>
        <w:autoSpaceDN/>
        <w:ind w:left="0" w:firstLine="0"/>
        <w:jc w:val="both"/>
        <w:textAlignment w:val="auto"/>
        <w:rPr>
          <w:rFonts w:asciiTheme="minorHAnsi" w:hAnsiTheme="minorHAnsi" w:cstheme="minorHAnsi"/>
          <w:sz w:val="24"/>
          <w:szCs w:val="24"/>
        </w:rPr>
      </w:pPr>
      <w:r w:rsidRPr="00326F00">
        <w:rPr>
          <w:rFonts w:asciiTheme="minorHAnsi" w:hAnsiTheme="minorHAnsi" w:cstheme="minorHAnsi"/>
          <w:sz w:val="24"/>
          <w:szCs w:val="24"/>
        </w:rPr>
        <w:t xml:space="preserve">Wykonawca zobowiązuje się dostarczyć </w:t>
      </w:r>
      <w:r w:rsidR="00343A51">
        <w:rPr>
          <w:rFonts w:asciiTheme="minorHAnsi" w:hAnsiTheme="minorHAnsi" w:cstheme="minorHAnsi"/>
          <w:sz w:val="24"/>
          <w:szCs w:val="24"/>
        </w:rPr>
        <w:t>produkty</w:t>
      </w:r>
      <w:r w:rsidRPr="00326F00">
        <w:rPr>
          <w:rFonts w:asciiTheme="minorHAnsi" w:hAnsiTheme="minorHAnsi" w:cstheme="minorHAnsi"/>
          <w:sz w:val="24"/>
          <w:szCs w:val="24"/>
        </w:rPr>
        <w:t xml:space="preserve"> na swój koszt i ryzyko do magazynu jednostki Zamawiającego (od poniedziałku do piątku) w godzinach 8</w:t>
      </w:r>
      <w:r w:rsidRPr="00326F00">
        <w:rPr>
          <w:rFonts w:asciiTheme="minorHAnsi" w:hAnsiTheme="minorHAnsi" w:cstheme="minorHAnsi"/>
          <w:sz w:val="24"/>
          <w:szCs w:val="24"/>
          <w:vertAlign w:val="superscript"/>
        </w:rPr>
        <w:t xml:space="preserve">00 </w:t>
      </w:r>
      <w:r w:rsidR="005C5640">
        <w:rPr>
          <w:rFonts w:asciiTheme="minorHAnsi" w:hAnsiTheme="minorHAnsi" w:cstheme="minorHAnsi"/>
          <w:sz w:val="24"/>
          <w:szCs w:val="24"/>
        </w:rPr>
        <w:t>do 14</w:t>
      </w:r>
      <w:r w:rsidRPr="00326F00">
        <w:rPr>
          <w:rFonts w:asciiTheme="minorHAnsi" w:hAnsiTheme="minorHAnsi" w:cstheme="minorHAnsi"/>
          <w:sz w:val="24"/>
          <w:szCs w:val="24"/>
          <w:vertAlign w:val="superscript"/>
        </w:rPr>
        <w:t>00</w:t>
      </w:r>
      <w:r w:rsidRPr="00326F00">
        <w:rPr>
          <w:rFonts w:asciiTheme="minorHAnsi" w:hAnsiTheme="minorHAnsi" w:cstheme="minorHAnsi"/>
          <w:sz w:val="24"/>
          <w:szCs w:val="24"/>
        </w:rPr>
        <w:t xml:space="preserve">. </w:t>
      </w:r>
    </w:p>
    <w:p w14:paraId="7976752D" w14:textId="4A5C96FE" w:rsidR="002846B6" w:rsidRPr="00E04223" w:rsidRDefault="002846B6" w:rsidP="00066E95">
      <w:pPr>
        <w:numPr>
          <w:ilvl w:val="0"/>
          <w:numId w:val="59"/>
        </w:numPr>
        <w:tabs>
          <w:tab w:val="left" w:pos="284"/>
        </w:tabs>
        <w:autoSpaceDN/>
        <w:ind w:left="0" w:firstLine="0"/>
        <w:jc w:val="both"/>
        <w:textAlignment w:val="auto"/>
        <w:rPr>
          <w:rFonts w:ascii="Calibri" w:hAnsi="Calibri" w:cs="Calibri"/>
        </w:rPr>
      </w:pPr>
      <w:r w:rsidRPr="00E04223">
        <w:rPr>
          <w:rFonts w:ascii="Calibri" w:hAnsi="Calibri" w:cs="Calibri"/>
        </w:rPr>
        <w:t>Wykonawca zobowiązuje się dostarczyć instrumentarium przy realizacji pierwszego zamówienia.</w:t>
      </w:r>
    </w:p>
    <w:p w14:paraId="34CBDAA8" w14:textId="484DBDD1" w:rsidR="007F6B36" w:rsidRPr="00326F00" w:rsidRDefault="007F6B36" w:rsidP="00066E95">
      <w:pPr>
        <w:pStyle w:val="Akapitzlist"/>
        <w:numPr>
          <w:ilvl w:val="0"/>
          <w:numId w:val="59"/>
        </w:numPr>
        <w:tabs>
          <w:tab w:val="left" w:pos="142"/>
          <w:tab w:val="left" w:pos="284"/>
        </w:tabs>
        <w:suppressAutoHyphens w:val="0"/>
        <w:autoSpaceDN/>
        <w:ind w:left="0" w:firstLine="0"/>
        <w:jc w:val="both"/>
        <w:textAlignment w:val="auto"/>
        <w:rPr>
          <w:rFonts w:asciiTheme="minorHAnsi" w:eastAsia="Times New Roman" w:hAnsiTheme="minorHAnsi" w:cstheme="minorHAnsi"/>
          <w:kern w:val="0"/>
          <w:sz w:val="24"/>
          <w:szCs w:val="24"/>
          <w:lang w:val="pl-PL" w:bidi="ar-SA"/>
        </w:rPr>
      </w:pPr>
      <w:r w:rsidRPr="00326F00">
        <w:rPr>
          <w:rFonts w:asciiTheme="minorHAnsi" w:hAnsiTheme="minorHAnsi" w:cstheme="minorHAnsi"/>
          <w:sz w:val="24"/>
          <w:szCs w:val="24"/>
        </w:rPr>
        <w:t>W przypadku, jeżeli Wykonawca nie wywiąże się z zamówienia a zaistnieje konieczność pilnego zakupu produktu będącego przedmiotem niniejszej umowy Zamawiający obciąży Wykonawcę różnicą w cenie miedzy ceną umowną a ceną zakupu u innego Wykonawcy</w:t>
      </w:r>
      <w:r w:rsidR="002F2329" w:rsidRPr="00326F00">
        <w:rPr>
          <w:rFonts w:asciiTheme="minorHAnsi" w:hAnsiTheme="minorHAnsi" w:cstheme="minorHAnsi"/>
          <w:sz w:val="24"/>
          <w:szCs w:val="24"/>
        </w:rPr>
        <w:t>.</w:t>
      </w:r>
    </w:p>
    <w:p w14:paraId="3804E79F" w14:textId="4445D8F2" w:rsidR="007F6B36" w:rsidRPr="00326F00" w:rsidRDefault="007F6B36" w:rsidP="007F6B36">
      <w:pPr>
        <w:autoSpaceDE w:val="0"/>
        <w:autoSpaceDN/>
        <w:ind w:left="142"/>
        <w:jc w:val="center"/>
        <w:textAlignment w:val="auto"/>
        <w:rPr>
          <w:rFonts w:asciiTheme="minorHAnsi" w:eastAsia="Times New Roman" w:hAnsiTheme="minorHAnsi" w:cstheme="minorHAnsi"/>
          <w:b/>
          <w:bCs/>
          <w:kern w:val="0"/>
          <w:lang w:bidi="ar-SA"/>
        </w:rPr>
      </w:pPr>
      <w:r w:rsidRPr="00326F00">
        <w:rPr>
          <w:rFonts w:asciiTheme="minorHAnsi" w:eastAsia="Times New Roman" w:hAnsiTheme="minorHAnsi" w:cstheme="minorHAnsi"/>
          <w:b/>
          <w:bCs/>
          <w:kern w:val="1"/>
          <w:lang w:bidi="ar-SA"/>
        </w:rPr>
        <w:t xml:space="preserve">§ </w:t>
      </w:r>
      <w:r w:rsidRPr="00326F00">
        <w:rPr>
          <w:rFonts w:asciiTheme="minorHAnsi" w:eastAsia="Times New Roman" w:hAnsiTheme="minorHAnsi" w:cstheme="minorHAnsi"/>
          <w:b/>
          <w:bCs/>
          <w:kern w:val="0"/>
          <w:lang w:bidi="ar-SA"/>
        </w:rPr>
        <w:t>4</w:t>
      </w:r>
    </w:p>
    <w:p w14:paraId="2F369DEC" w14:textId="303BC965" w:rsidR="007F6B36" w:rsidRPr="00343A51" w:rsidRDefault="007F6B36" w:rsidP="007F6B36">
      <w:pPr>
        <w:keepNext/>
        <w:autoSpaceDE w:val="0"/>
        <w:autoSpaceDN/>
        <w:ind w:left="432"/>
        <w:jc w:val="center"/>
        <w:textAlignment w:val="auto"/>
        <w:outlineLvl w:val="0"/>
        <w:rPr>
          <w:rFonts w:asciiTheme="minorHAnsi" w:eastAsia="Times New Roman" w:hAnsiTheme="minorHAnsi" w:cstheme="minorHAnsi"/>
          <w:b/>
          <w:kern w:val="1"/>
          <w:lang w:bidi="ar-SA"/>
        </w:rPr>
      </w:pPr>
      <w:bookmarkStart w:id="18" w:name="_Toc62040436"/>
      <w:bookmarkStart w:id="19" w:name="_Toc68591349"/>
      <w:r w:rsidRPr="00343A51">
        <w:rPr>
          <w:rFonts w:asciiTheme="minorHAnsi" w:eastAsia="Times New Roman" w:hAnsiTheme="minorHAnsi" w:cstheme="minorHAnsi"/>
          <w:b/>
          <w:kern w:val="1"/>
          <w:lang w:bidi="ar-SA"/>
        </w:rPr>
        <w:t>ODBIÓR</w:t>
      </w:r>
      <w:bookmarkEnd w:id="18"/>
      <w:bookmarkEnd w:id="19"/>
      <w:r w:rsidR="00343A51" w:rsidRPr="00343A51">
        <w:rPr>
          <w:rFonts w:asciiTheme="minorHAnsi" w:eastAsia="Times New Roman" w:hAnsiTheme="minorHAnsi" w:cstheme="minorHAnsi"/>
          <w:b/>
          <w:kern w:val="1"/>
          <w:lang w:bidi="ar-SA"/>
        </w:rPr>
        <w:t xml:space="preserve"> </w:t>
      </w:r>
      <w:r w:rsidR="00064AB0" w:rsidRPr="00343A51">
        <w:rPr>
          <w:rFonts w:asciiTheme="minorHAnsi" w:eastAsia="Times New Roman" w:hAnsiTheme="minorHAnsi" w:cstheme="minorHAnsi"/>
          <w:b/>
          <w:kern w:val="1"/>
          <w:lang w:bidi="ar-SA"/>
        </w:rPr>
        <w:t>PRZEDMIOTU ZAMÓWIENIA</w:t>
      </w:r>
      <w:r w:rsidRPr="00343A51">
        <w:rPr>
          <w:rFonts w:asciiTheme="minorHAnsi" w:eastAsia="Times New Roman" w:hAnsiTheme="minorHAnsi" w:cstheme="minorHAnsi"/>
          <w:b/>
          <w:kern w:val="1"/>
          <w:lang w:bidi="ar-SA"/>
        </w:rPr>
        <w:t>, REKLAMACJE</w:t>
      </w:r>
    </w:p>
    <w:p w14:paraId="5D55346F" w14:textId="167952A9"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Odbiór </w:t>
      </w:r>
      <w:r w:rsidR="00064AB0" w:rsidRPr="00326F00">
        <w:rPr>
          <w:rFonts w:asciiTheme="minorHAnsi" w:hAnsiTheme="minorHAnsi" w:cstheme="minorHAnsi"/>
        </w:rPr>
        <w:t>produktów</w:t>
      </w:r>
      <w:r w:rsidRPr="00326F00">
        <w:rPr>
          <w:rFonts w:asciiTheme="minorHAnsi" w:hAnsiTheme="minorHAnsi" w:cstheme="minorHAnsi"/>
        </w:rPr>
        <w:t xml:space="preserve"> odbywać się będzie w miejscu dostawy.</w:t>
      </w:r>
    </w:p>
    <w:p w14:paraId="28C96E07" w14:textId="00A9E669"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Zamawiający zobowiązuje się do zbadania dostarczonych </w:t>
      </w:r>
      <w:r w:rsidR="00064AB0" w:rsidRPr="00326F00">
        <w:rPr>
          <w:rFonts w:asciiTheme="minorHAnsi" w:hAnsiTheme="minorHAnsi" w:cstheme="minorHAnsi"/>
        </w:rPr>
        <w:t>produktów pod względem ilościowym w </w:t>
      </w:r>
      <w:r w:rsidRPr="00326F00">
        <w:rPr>
          <w:rFonts w:asciiTheme="minorHAnsi" w:hAnsiTheme="minorHAnsi" w:cstheme="minorHAnsi"/>
        </w:rPr>
        <w:t>dniu odbioru. W przypadku braków il</w:t>
      </w:r>
      <w:r w:rsidR="003717B1" w:rsidRPr="00326F00">
        <w:rPr>
          <w:rFonts w:asciiTheme="minorHAnsi" w:hAnsiTheme="minorHAnsi" w:cstheme="minorHAnsi"/>
        </w:rPr>
        <w:t>ościowych w </w:t>
      </w:r>
      <w:r w:rsidRPr="00326F00">
        <w:rPr>
          <w:rFonts w:asciiTheme="minorHAnsi" w:hAnsiTheme="minorHAnsi" w:cstheme="minorHAnsi"/>
        </w:rPr>
        <w:t>danym asortymencie, Zamawiający powiadomi o tym fakcie Wykonawcę drogą elektroniczną. W takiej sytuacji Wykonawca niezwłocznie, nie później niż w terminie 2 dni roboczych, uzupełni dostawę.</w:t>
      </w:r>
    </w:p>
    <w:p w14:paraId="528EC501" w14:textId="59212AA8"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Wykonawca dołoży najwyższej staranności, by dostarczane </w:t>
      </w:r>
      <w:r w:rsidR="00CA7774" w:rsidRPr="00326F00">
        <w:rPr>
          <w:rFonts w:asciiTheme="minorHAnsi" w:hAnsiTheme="minorHAnsi" w:cstheme="minorHAnsi"/>
        </w:rPr>
        <w:t>produkty</w:t>
      </w:r>
      <w:r w:rsidRPr="00326F00">
        <w:rPr>
          <w:rFonts w:asciiTheme="minorHAnsi" w:hAnsiTheme="minorHAnsi" w:cstheme="minorHAnsi"/>
        </w:rPr>
        <w:t xml:space="preserve"> były wolne od wad fizycznych. Wykonawca jest odpowiedz</w:t>
      </w:r>
      <w:r w:rsidR="00064AB0" w:rsidRPr="00326F00">
        <w:rPr>
          <w:rFonts w:asciiTheme="minorHAnsi" w:hAnsiTheme="minorHAnsi" w:cstheme="minorHAnsi"/>
        </w:rPr>
        <w:t>ialny względem Zamawiającego za </w:t>
      </w:r>
      <w:r w:rsidRPr="00326F00">
        <w:rPr>
          <w:rFonts w:asciiTheme="minorHAnsi" w:hAnsiTheme="minorHAnsi" w:cstheme="minorHAnsi"/>
        </w:rPr>
        <w:t>wszelkie wady fizyczne oraz wady prawne (rękojmia).</w:t>
      </w:r>
    </w:p>
    <w:p w14:paraId="4A28959F" w14:textId="23E0255C"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lastRenderedPageBreak/>
        <w:t xml:space="preserve">W przypadku stwierdzenia wad fizycznych w dostarczonych </w:t>
      </w:r>
      <w:r w:rsidR="00CA7774" w:rsidRPr="00326F00">
        <w:rPr>
          <w:rFonts w:asciiTheme="minorHAnsi" w:hAnsiTheme="minorHAnsi" w:cstheme="minorHAnsi"/>
        </w:rPr>
        <w:t>produktach</w:t>
      </w:r>
      <w:r w:rsidRPr="00326F00">
        <w:rPr>
          <w:rFonts w:asciiTheme="minorHAnsi" w:hAnsiTheme="minorHAnsi" w:cstheme="minorHAnsi"/>
        </w:rPr>
        <w:t>, Zamawiającemu służy prawo zgłoszenia reklamacji drogą elektroniczną w terminie 14 dni licząc od daty ich dostawy. Po</w:t>
      </w:r>
      <w:r w:rsidR="00343A51">
        <w:rPr>
          <w:rFonts w:asciiTheme="minorHAnsi" w:hAnsiTheme="minorHAnsi" w:cstheme="minorHAnsi"/>
        </w:rPr>
        <w:t> </w:t>
      </w:r>
      <w:r w:rsidRPr="00326F00">
        <w:rPr>
          <w:rFonts w:asciiTheme="minorHAnsi" w:hAnsiTheme="minorHAnsi" w:cstheme="minorHAnsi"/>
        </w:rPr>
        <w:t xml:space="preserve">otrzymaniu reklamacji Wykonawca ma obowiązek niezwłocznie, a w każdym przypadku nie później niż w terminie 2 dni roboczych, rozpatrzyć reklamację i poinformować o tym Zamawiającego. </w:t>
      </w:r>
    </w:p>
    <w:p w14:paraId="1200E1EF" w14:textId="24EBB210"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W przypadku uznania reklamacji Wykonawca dostarczy na swój koszt, zamiast </w:t>
      </w:r>
      <w:r w:rsidR="00CA7774" w:rsidRPr="00326F00">
        <w:rPr>
          <w:rFonts w:asciiTheme="minorHAnsi" w:hAnsiTheme="minorHAnsi" w:cstheme="minorHAnsi"/>
        </w:rPr>
        <w:t>produktów</w:t>
      </w:r>
      <w:r w:rsidRPr="00326F00">
        <w:rPr>
          <w:rFonts w:asciiTheme="minorHAnsi" w:hAnsiTheme="minorHAnsi" w:cstheme="minorHAnsi"/>
        </w:rPr>
        <w:t xml:space="preserve"> wadliwych taką samą ilość </w:t>
      </w:r>
      <w:r w:rsidR="00CA7774" w:rsidRPr="00326F00">
        <w:rPr>
          <w:rFonts w:asciiTheme="minorHAnsi" w:hAnsiTheme="minorHAnsi" w:cstheme="minorHAnsi"/>
        </w:rPr>
        <w:t>produktów</w:t>
      </w:r>
      <w:r w:rsidRPr="00326F00">
        <w:rPr>
          <w:rFonts w:asciiTheme="minorHAnsi" w:hAnsiTheme="minorHAnsi" w:cstheme="minorHAnsi"/>
        </w:rPr>
        <w:t xml:space="preserve"> wolnych od wad w </w:t>
      </w:r>
      <w:r w:rsidR="00CA7774" w:rsidRPr="00326F00">
        <w:rPr>
          <w:rFonts w:asciiTheme="minorHAnsi" w:hAnsiTheme="minorHAnsi" w:cstheme="minorHAnsi"/>
        </w:rPr>
        <w:t>następnym dniu roboczym. Wraz</w:t>
      </w:r>
      <w:r w:rsidR="00343A51">
        <w:rPr>
          <w:rFonts w:asciiTheme="minorHAnsi" w:hAnsiTheme="minorHAnsi" w:cstheme="minorHAnsi"/>
        </w:rPr>
        <w:t> </w:t>
      </w:r>
      <w:r w:rsidR="00CA7774" w:rsidRPr="00326F00">
        <w:rPr>
          <w:rFonts w:asciiTheme="minorHAnsi" w:hAnsiTheme="minorHAnsi" w:cstheme="minorHAnsi"/>
        </w:rPr>
        <w:t>z </w:t>
      </w:r>
      <w:r w:rsidRPr="00326F00">
        <w:rPr>
          <w:rFonts w:asciiTheme="minorHAnsi" w:hAnsiTheme="minorHAnsi" w:cstheme="minorHAnsi"/>
        </w:rPr>
        <w:t xml:space="preserve">dostawą </w:t>
      </w:r>
      <w:r w:rsidR="00CA7774" w:rsidRPr="00326F00">
        <w:rPr>
          <w:rFonts w:asciiTheme="minorHAnsi" w:hAnsiTheme="minorHAnsi" w:cstheme="minorHAnsi"/>
        </w:rPr>
        <w:t>produktów</w:t>
      </w:r>
      <w:r w:rsidRPr="00326F00">
        <w:rPr>
          <w:rFonts w:asciiTheme="minorHAnsi" w:hAnsiTheme="minorHAnsi" w:cstheme="minorHAnsi"/>
        </w:rPr>
        <w:t xml:space="preserve"> wolnych od wad Zamawiający zwróci Wykonawcy </w:t>
      </w:r>
      <w:r w:rsidR="00CA7774" w:rsidRPr="00326F00">
        <w:rPr>
          <w:rFonts w:asciiTheme="minorHAnsi" w:hAnsiTheme="minorHAnsi" w:cstheme="minorHAnsi"/>
        </w:rPr>
        <w:t>produkty</w:t>
      </w:r>
      <w:r w:rsidRPr="00326F00">
        <w:rPr>
          <w:rFonts w:asciiTheme="minorHAnsi" w:hAnsiTheme="minorHAnsi" w:cstheme="minorHAnsi"/>
        </w:rPr>
        <w:t xml:space="preserve"> wadliwe. </w:t>
      </w:r>
    </w:p>
    <w:p w14:paraId="46E85A40" w14:textId="3F65B735"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Brak odpowiedzi na złożoną reklamację w terminie, o którym mo</w:t>
      </w:r>
      <w:r w:rsidR="00F244BC" w:rsidRPr="00326F00">
        <w:rPr>
          <w:rFonts w:asciiTheme="minorHAnsi" w:hAnsiTheme="minorHAnsi" w:cstheme="minorHAnsi"/>
        </w:rPr>
        <w:t>wa w ust. 4 jest jednoznaczny z </w:t>
      </w:r>
      <w:r w:rsidRPr="00326F00">
        <w:rPr>
          <w:rFonts w:asciiTheme="minorHAnsi" w:hAnsiTheme="minorHAnsi" w:cstheme="minorHAnsi"/>
        </w:rPr>
        <w:t xml:space="preserve">jej uwzględnieniem i koniecznością dostawy </w:t>
      </w:r>
      <w:r w:rsidR="00B4616F" w:rsidRPr="00326F00">
        <w:rPr>
          <w:rFonts w:asciiTheme="minorHAnsi" w:hAnsiTheme="minorHAnsi" w:cstheme="minorHAnsi"/>
        </w:rPr>
        <w:t>produktów</w:t>
      </w:r>
      <w:r w:rsidRPr="00326F00">
        <w:rPr>
          <w:rFonts w:asciiTheme="minorHAnsi" w:hAnsiTheme="minorHAnsi" w:cstheme="minorHAnsi"/>
        </w:rPr>
        <w:t xml:space="preserve"> wolnych od wad w następnym dniu roboczym.</w:t>
      </w:r>
    </w:p>
    <w:p w14:paraId="5ADB2D94" w14:textId="1F163014"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Dokonanie odbioru </w:t>
      </w:r>
      <w:r w:rsidR="00B4616F" w:rsidRPr="00326F00">
        <w:rPr>
          <w:rFonts w:asciiTheme="minorHAnsi" w:hAnsiTheme="minorHAnsi" w:cstheme="minorHAnsi"/>
        </w:rPr>
        <w:t>produktów</w:t>
      </w:r>
      <w:r w:rsidRPr="00326F00">
        <w:rPr>
          <w:rFonts w:asciiTheme="minorHAnsi" w:hAnsiTheme="minorHAnsi" w:cstheme="minorHAnsi"/>
        </w:rPr>
        <w:t xml:space="preserve"> przez Zamawiającego nie zwalnia Wykon</w:t>
      </w:r>
      <w:r w:rsidR="00B4616F" w:rsidRPr="00326F00">
        <w:rPr>
          <w:rFonts w:asciiTheme="minorHAnsi" w:hAnsiTheme="minorHAnsi" w:cstheme="minorHAnsi"/>
        </w:rPr>
        <w:t>awcy od obowiązków, o </w:t>
      </w:r>
      <w:r w:rsidRPr="00326F00">
        <w:rPr>
          <w:rFonts w:asciiTheme="minorHAnsi" w:hAnsiTheme="minorHAnsi" w:cstheme="minorHAnsi"/>
        </w:rPr>
        <w:t xml:space="preserve">którym mowa w ust. 4 - 5. </w:t>
      </w:r>
    </w:p>
    <w:p w14:paraId="257068EC" w14:textId="77777777"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Wykonawca nie może ograniczyć lub wyłączyć swojej odpowiedzialności z tytułu rękojmi. </w:t>
      </w:r>
    </w:p>
    <w:p w14:paraId="6475FDA0" w14:textId="77777777" w:rsidR="007F6B36" w:rsidRPr="00326F00" w:rsidRDefault="007F6B36" w:rsidP="007F6B36">
      <w:pPr>
        <w:numPr>
          <w:ilvl w:val="0"/>
          <w:numId w:val="28"/>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Wykonawca zobowiązuje się do poniesienia wszelkich kosztów wynikłych z roszczeń pacjentów dotyczących przedmiotu zamówienia – pod warunkiem wykluczenia zaniedbań leżących po stronie Zamawiającego.</w:t>
      </w:r>
    </w:p>
    <w:p w14:paraId="1D8FBF70" w14:textId="011AD8CC" w:rsidR="007F6B36" w:rsidRPr="00326F00" w:rsidRDefault="007F6B36" w:rsidP="007F6B36">
      <w:pPr>
        <w:keepNext/>
        <w:tabs>
          <w:tab w:val="num" w:pos="0"/>
        </w:tabs>
        <w:autoSpaceDN/>
        <w:ind w:left="432" w:hanging="432"/>
        <w:jc w:val="center"/>
        <w:outlineLvl w:val="0"/>
        <w:rPr>
          <w:rFonts w:asciiTheme="minorHAnsi" w:hAnsiTheme="minorHAnsi" w:cstheme="minorHAnsi"/>
          <w:b/>
          <w:bCs/>
          <w:kern w:val="32"/>
        </w:rPr>
      </w:pPr>
      <w:r w:rsidRPr="00326F00">
        <w:rPr>
          <w:rFonts w:asciiTheme="minorHAnsi" w:eastAsia="Times New Roman" w:hAnsiTheme="minorHAnsi" w:cstheme="minorHAnsi"/>
          <w:b/>
          <w:bCs/>
          <w:kern w:val="1"/>
          <w:lang w:bidi="ar-SA"/>
        </w:rPr>
        <w:t xml:space="preserve">§ </w:t>
      </w:r>
      <w:r w:rsidRPr="00326F00">
        <w:rPr>
          <w:rFonts w:asciiTheme="minorHAnsi" w:hAnsiTheme="minorHAnsi" w:cstheme="minorHAnsi"/>
          <w:b/>
          <w:bCs/>
          <w:kern w:val="32"/>
        </w:rPr>
        <w:t>5</w:t>
      </w:r>
    </w:p>
    <w:p w14:paraId="2EAFFD23" w14:textId="77777777" w:rsidR="007F6B36" w:rsidRPr="00326F00" w:rsidRDefault="007F6B36" w:rsidP="007F6B36">
      <w:pPr>
        <w:keepNext/>
        <w:tabs>
          <w:tab w:val="num" w:pos="0"/>
        </w:tabs>
        <w:autoSpaceDN/>
        <w:ind w:left="432" w:hanging="432"/>
        <w:jc w:val="center"/>
        <w:outlineLvl w:val="0"/>
        <w:rPr>
          <w:rFonts w:asciiTheme="minorHAnsi" w:hAnsiTheme="minorHAnsi" w:cstheme="minorHAnsi"/>
          <w:b/>
          <w:bCs/>
          <w:kern w:val="32"/>
        </w:rPr>
      </w:pPr>
      <w:r w:rsidRPr="00326F00">
        <w:rPr>
          <w:rFonts w:asciiTheme="minorHAnsi" w:hAnsiTheme="minorHAnsi" w:cstheme="minorHAnsi"/>
          <w:b/>
          <w:bCs/>
          <w:kern w:val="32"/>
        </w:rPr>
        <w:t>WYNAGRODZENIE</w:t>
      </w:r>
    </w:p>
    <w:p w14:paraId="308EEC33" w14:textId="3A0CA319"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Na podstawie </w:t>
      </w:r>
      <w:r w:rsidR="00343A51">
        <w:rPr>
          <w:rFonts w:asciiTheme="minorHAnsi" w:hAnsiTheme="minorHAnsi" w:cstheme="minorHAnsi"/>
        </w:rPr>
        <w:t>O</w:t>
      </w:r>
      <w:r w:rsidRPr="00326F00">
        <w:rPr>
          <w:rFonts w:asciiTheme="minorHAnsi" w:hAnsiTheme="minorHAnsi" w:cstheme="minorHAnsi"/>
        </w:rPr>
        <w:t xml:space="preserve">ferty, z tytułu dostawy </w:t>
      </w:r>
      <w:r w:rsidR="00B4616F" w:rsidRPr="00326F00">
        <w:rPr>
          <w:rFonts w:asciiTheme="minorHAnsi" w:hAnsiTheme="minorHAnsi" w:cstheme="minorHAnsi"/>
        </w:rPr>
        <w:t xml:space="preserve">produktów, o których mowa </w:t>
      </w:r>
      <w:r w:rsidRPr="00326F00">
        <w:rPr>
          <w:rFonts w:asciiTheme="minorHAnsi" w:hAnsiTheme="minorHAnsi" w:cstheme="minorHAnsi"/>
        </w:rPr>
        <w:t>w § 2 ust. 1 Umowy, Wykonawca otrzyma maksymalne wynagrodzenie w wysokości ..........zł</w:t>
      </w:r>
      <w:r w:rsidR="000A4D0E" w:rsidRPr="00326F00">
        <w:rPr>
          <w:rFonts w:asciiTheme="minorHAnsi" w:hAnsiTheme="minorHAnsi" w:cstheme="minorHAnsi"/>
        </w:rPr>
        <w:t>.</w:t>
      </w:r>
      <w:r w:rsidRPr="00326F00">
        <w:rPr>
          <w:rFonts w:asciiTheme="minorHAnsi" w:hAnsiTheme="minorHAnsi" w:cstheme="minorHAnsi"/>
        </w:rPr>
        <w:t xml:space="preserve"> netto, tj. .......... zł. brutto. </w:t>
      </w:r>
    </w:p>
    <w:p w14:paraId="76083B1D" w14:textId="5D948426"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W przypadku zmniejszenia ilości zamawianych </w:t>
      </w:r>
      <w:r w:rsidR="00B4616F" w:rsidRPr="00326F00">
        <w:rPr>
          <w:rFonts w:asciiTheme="minorHAnsi" w:hAnsiTheme="minorHAnsi" w:cstheme="minorHAnsi"/>
        </w:rPr>
        <w:t>produktów</w:t>
      </w:r>
      <w:r w:rsidR="000A4D0E" w:rsidRPr="00326F00">
        <w:rPr>
          <w:rFonts w:asciiTheme="minorHAnsi" w:hAnsiTheme="minorHAnsi" w:cstheme="minorHAnsi"/>
        </w:rPr>
        <w:t>, o </w:t>
      </w:r>
      <w:r w:rsidR="00B4616F" w:rsidRPr="00326F00">
        <w:rPr>
          <w:rFonts w:asciiTheme="minorHAnsi" w:hAnsiTheme="minorHAnsi" w:cstheme="minorHAnsi"/>
        </w:rPr>
        <w:t>których</w:t>
      </w:r>
      <w:r w:rsidRPr="00326F00">
        <w:rPr>
          <w:rFonts w:asciiTheme="minorHAnsi" w:hAnsiTheme="minorHAnsi" w:cstheme="minorHAnsi"/>
        </w:rPr>
        <w:t xml:space="preserve"> mowa w § 2 ust. 3 Umowy, Wykonawca otrzyma odpowiednio zmniejszone wynagrodzenie.</w:t>
      </w:r>
    </w:p>
    <w:p w14:paraId="34D0B887" w14:textId="4D6E24C9"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Za każdą wykonaną dostawę Zamawiający zapłaci wynagrodzenie obliczone jako iloczyn faktycznie dostarczonych </w:t>
      </w:r>
      <w:r w:rsidR="00B4616F" w:rsidRPr="00326F00">
        <w:rPr>
          <w:rFonts w:asciiTheme="minorHAnsi" w:hAnsiTheme="minorHAnsi" w:cstheme="minorHAnsi"/>
        </w:rPr>
        <w:t>produktów</w:t>
      </w:r>
      <w:r w:rsidRPr="00326F00">
        <w:rPr>
          <w:rFonts w:asciiTheme="minorHAnsi" w:hAnsiTheme="minorHAnsi" w:cstheme="minorHAnsi"/>
        </w:rPr>
        <w:t xml:space="preserve"> i ceny jednostkowej wynikającej z Oferty, przelewem na rachunek bankowy Wykonawcy wskazany przez niego na fakturze.</w:t>
      </w:r>
    </w:p>
    <w:p w14:paraId="4643E996" w14:textId="68E95093" w:rsidR="007F6B36"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Płatności będą dokonywane przez Zamawiającego w terminie </w:t>
      </w:r>
      <w:r w:rsidR="005B507B" w:rsidRPr="00326F00">
        <w:rPr>
          <w:rFonts w:asciiTheme="minorHAnsi" w:hAnsiTheme="minorHAnsi" w:cstheme="minorHAnsi"/>
        </w:rPr>
        <w:t>do 60</w:t>
      </w:r>
      <w:r w:rsidRPr="00326F00">
        <w:rPr>
          <w:rFonts w:asciiTheme="minorHAnsi" w:hAnsiTheme="minorHAnsi" w:cstheme="minorHAnsi"/>
        </w:rPr>
        <w:t xml:space="preserve"> dni od doręczenia Zamawiającemu prawidłowo wystawionej faktury lub rachunku. Za datę płatności uważa się dzień obciążenia rachunku bankowego Zamawiającego.</w:t>
      </w:r>
    </w:p>
    <w:p w14:paraId="3664F177" w14:textId="77777777"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Wszelkie płatności będą dokonywane w złotych polskich.</w:t>
      </w:r>
    </w:p>
    <w:p w14:paraId="59903121" w14:textId="77777777"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326F00">
        <w:rPr>
          <w:rFonts w:asciiTheme="minorHAnsi" w:hAnsiTheme="minorHAnsi" w:cstheme="minorHAnsi"/>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t>
      </w:r>
      <w:r w:rsidRPr="00326F00">
        <w:rPr>
          <w:rFonts w:asciiTheme="minorHAnsi" w:hAnsiTheme="minorHAnsi" w:cstheme="minorHAnsi"/>
        </w:rPr>
        <w:br/>
        <w:t xml:space="preserve">w Umowie nie zobowiązano Zamawiającego oraz nie podlegają zmianie przez cały okres obowiązywania umowy. </w:t>
      </w:r>
    </w:p>
    <w:p w14:paraId="0BB9A319" w14:textId="187FF7FB" w:rsidR="007F6B36" w:rsidRPr="00F31BE0" w:rsidRDefault="007F6B36" w:rsidP="007F6B36">
      <w:pPr>
        <w:numPr>
          <w:ilvl w:val="0"/>
          <w:numId w:val="29"/>
        </w:numPr>
        <w:tabs>
          <w:tab w:val="left" w:pos="284"/>
        </w:tabs>
        <w:autoSpaceDN/>
        <w:ind w:left="0" w:firstLine="0"/>
        <w:jc w:val="both"/>
        <w:textAlignment w:val="auto"/>
        <w:rPr>
          <w:rFonts w:asciiTheme="minorHAnsi" w:hAnsiTheme="minorHAnsi" w:cstheme="minorHAnsi"/>
        </w:rPr>
      </w:pPr>
      <w:r w:rsidRPr="00F31BE0">
        <w:rPr>
          <w:rFonts w:asciiTheme="minorHAnsi" w:hAnsiTheme="minorHAnsi" w:cstheme="minorHAnsi"/>
        </w:rPr>
        <w:t>Koszty ewentualnej naprawy, przeglądów i konserwacji instrumentarium obciążać będą właściciela sprzętu.</w:t>
      </w:r>
    </w:p>
    <w:p w14:paraId="6BB29CF8" w14:textId="77777777" w:rsidR="007F6B36" w:rsidRPr="00326F00" w:rsidRDefault="007F6B36" w:rsidP="007F6B36">
      <w:pPr>
        <w:numPr>
          <w:ilvl w:val="0"/>
          <w:numId w:val="29"/>
        </w:numPr>
        <w:tabs>
          <w:tab w:val="left" w:pos="284"/>
        </w:tabs>
        <w:autoSpaceDN/>
        <w:ind w:left="0" w:firstLine="0"/>
        <w:jc w:val="both"/>
        <w:textAlignment w:val="auto"/>
        <w:rPr>
          <w:rFonts w:asciiTheme="minorHAnsi" w:hAnsiTheme="minorHAnsi" w:cstheme="minorHAnsi"/>
          <w:b/>
          <w:bCs/>
        </w:rPr>
      </w:pPr>
      <w:r w:rsidRPr="00326F00">
        <w:rPr>
          <w:rFonts w:asciiTheme="minorHAnsi" w:hAnsiTheme="minorHAnsi" w:cstheme="minorHAnsi"/>
        </w:rPr>
        <w:t xml:space="preserve">Zamawiający oświadcza, że będzie realizować płatności za faktury z zastosowaniem mechanizmu podzielonej płatności tzw. split payment na podstawie Ustawy z dnia 15.12.2017 r. o zmianie ustawy </w:t>
      </w:r>
      <w:r w:rsidRPr="00326F00">
        <w:rPr>
          <w:rFonts w:asciiTheme="minorHAnsi" w:hAnsiTheme="minorHAnsi" w:cstheme="minorHAnsi"/>
        </w:rPr>
        <w:br/>
        <w:t xml:space="preserve">o podatku od towarów i usług oraz niektórych innych ustaw (Dz. U. 2018 r. poz. 62 – zgodnie </w:t>
      </w:r>
      <w:r w:rsidRPr="00326F00">
        <w:rPr>
          <w:rFonts w:asciiTheme="minorHAnsi" w:hAnsiTheme="minorHAnsi" w:cstheme="minorHAnsi"/>
        </w:rPr>
        <w:br/>
        <w:t>z załącznikiem nr 15)</w:t>
      </w:r>
    </w:p>
    <w:p w14:paraId="3E3CBA59" w14:textId="3B48758E" w:rsidR="007F6B36" w:rsidRPr="00326F00" w:rsidRDefault="007F6B36" w:rsidP="007F6B36">
      <w:pPr>
        <w:jc w:val="center"/>
        <w:rPr>
          <w:rFonts w:asciiTheme="minorHAnsi" w:hAnsiTheme="minorHAnsi" w:cstheme="minorHAnsi"/>
          <w:b/>
          <w:bCs/>
        </w:rPr>
      </w:pPr>
      <w:r w:rsidRPr="00326F00">
        <w:rPr>
          <w:rFonts w:asciiTheme="minorHAnsi" w:eastAsia="Times New Roman" w:hAnsiTheme="minorHAnsi" w:cstheme="minorHAnsi"/>
          <w:b/>
          <w:bCs/>
          <w:kern w:val="1"/>
          <w:lang w:bidi="ar-SA"/>
        </w:rPr>
        <w:t>§</w:t>
      </w:r>
      <w:r w:rsidR="00084F67">
        <w:rPr>
          <w:rFonts w:asciiTheme="minorHAnsi" w:eastAsia="Times New Roman" w:hAnsiTheme="minorHAnsi" w:cstheme="minorHAnsi"/>
          <w:b/>
          <w:bCs/>
          <w:kern w:val="1"/>
          <w:lang w:bidi="ar-SA"/>
        </w:rPr>
        <w:t xml:space="preserve"> </w:t>
      </w:r>
      <w:r w:rsidR="000A4D0E" w:rsidRPr="00326F00">
        <w:rPr>
          <w:rFonts w:asciiTheme="minorHAnsi" w:hAnsiTheme="minorHAnsi" w:cstheme="minorHAnsi"/>
          <w:b/>
          <w:bCs/>
        </w:rPr>
        <w:t>6</w:t>
      </w:r>
    </w:p>
    <w:p w14:paraId="3AC5C3AC" w14:textId="77777777" w:rsidR="007F6B36" w:rsidRPr="00326F00" w:rsidRDefault="007F6B36" w:rsidP="007F6B36">
      <w:pPr>
        <w:jc w:val="center"/>
        <w:rPr>
          <w:rFonts w:asciiTheme="minorHAnsi" w:hAnsiTheme="minorHAnsi" w:cstheme="minorHAnsi"/>
          <w:b/>
          <w:bCs/>
          <w:caps/>
        </w:rPr>
      </w:pPr>
      <w:r w:rsidRPr="00326F00">
        <w:rPr>
          <w:rFonts w:asciiTheme="minorHAnsi" w:hAnsiTheme="minorHAnsi" w:cstheme="minorHAnsi"/>
          <w:b/>
          <w:bCs/>
          <w:caps/>
        </w:rPr>
        <w:t>KARY UMOWNE I ODSTĄPIENIE OD UMOWY</w:t>
      </w:r>
    </w:p>
    <w:p w14:paraId="4FF06112" w14:textId="77777777" w:rsidR="007F6B36" w:rsidRPr="00450801" w:rsidRDefault="007F6B36" w:rsidP="007F6B36">
      <w:pPr>
        <w:tabs>
          <w:tab w:val="left" w:pos="284"/>
        </w:tabs>
        <w:autoSpaceDN/>
        <w:jc w:val="both"/>
        <w:textAlignment w:val="auto"/>
        <w:rPr>
          <w:rFonts w:asciiTheme="minorHAnsi" w:hAnsiTheme="minorHAnsi" w:cstheme="minorHAnsi"/>
        </w:rPr>
      </w:pPr>
      <w:r w:rsidRPr="00450801">
        <w:rPr>
          <w:rFonts w:asciiTheme="minorHAnsi" w:hAnsiTheme="minorHAnsi" w:cstheme="minorHAnsi"/>
        </w:rPr>
        <w:t>1. Wykonawca zapłaci Zamawiającemu kary umowne:</w:t>
      </w:r>
    </w:p>
    <w:p w14:paraId="249E8A81" w14:textId="5F3BEBB1" w:rsidR="00B4616F" w:rsidRPr="00450801" w:rsidRDefault="00B4616F" w:rsidP="00B4616F">
      <w:pPr>
        <w:numPr>
          <w:ilvl w:val="1"/>
          <w:numId w:val="30"/>
        </w:numPr>
        <w:tabs>
          <w:tab w:val="clear" w:pos="1440"/>
          <w:tab w:val="num" w:pos="0"/>
          <w:tab w:val="num" w:pos="284"/>
        </w:tabs>
        <w:suppressAutoHyphens w:val="0"/>
        <w:autoSpaceDN/>
        <w:spacing w:line="276" w:lineRule="auto"/>
        <w:ind w:left="0" w:firstLine="0"/>
        <w:jc w:val="both"/>
        <w:textAlignment w:val="auto"/>
        <w:rPr>
          <w:rFonts w:asciiTheme="minorHAnsi" w:hAnsiTheme="minorHAnsi" w:cstheme="minorHAnsi"/>
        </w:rPr>
      </w:pPr>
      <w:r w:rsidRPr="00450801">
        <w:rPr>
          <w:rFonts w:asciiTheme="minorHAnsi" w:eastAsia="Times New Roman" w:hAnsiTheme="minorHAnsi" w:cstheme="minorHAnsi"/>
          <w:kern w:val="0"/>
          <w:lang w:eastAsia="pl-PL" w:bidi="ar-SA"/>
        </w:rPr>
        <w:t xml:space="preserve">w wysokości 0,2% </w:t>
      </w:r>
      <w:r w:rsidRPr="00450801">
        <w:rPr>
          <w:rFonts w:asciiTheme="minorHAnsi" w:eastAsiaTheme="minorHAnsi" w:hAnsiTheme="minorHAnsi" w:cstheme="minorHAnsi"/>
          <w:kern w:val="0"/>
          <w:lang w:eastAsia="en-US" w:bidi="ar-SA"/>
        </w:rPr>
        <w:t>wartości</w:t>
      </w:r>
      <w:r w:rsidR="00326F00" w:rsidRPr="00450801">
        <w:rPr>
          <w:rFonts w:asciiTheme="minorHAnsi" w:eastAsiaTheme="minorHAnsi" w:hAnsiTheme="minorHAnsi" w:cstheme="minorHAnsi"/>
          <w:kern w:val="0"/>
          <w:lang w:eastAsia="en-US" w:bidi="ar-SA"/>
        </w:rPr>
        <w:t xml:space="preserve"> brutto</w:t>
      </w:r>
      <w:r w:rsidRPr="00450801">
        <w:rPr>
          <w:rFonts w:asciiTheme="minorHAnsi" w:eastAsiaTheme="minorHAnsi" w:hAnsiTheme="minorHAnsi" w:cstheme="minorHAnsi"/>
          <w:kern w:val="0"/>
          <w:lang w:eastAsia="en-US" w:bidi="ar-SA"/>
        </w:rPr>
        <w:t xml:space="preserve"> niezrealizowanego zamówienia </w:t>
      </w:r>
      <w:r w:rsidRPr="00450801">
        <w:rPr>
          <w:rFonts w:asciiTheme="minorHAnsi" w:eastAsia="Times New Roman" w:hAnsiTheme="minorHAnsi" w:cstheme="minorHAnsi"/>
          <w:kern w:val="0"/>
          <w:lang w:eastAsia="pl-PL" w:bidi="ar-SA"/>
        </w:rPr>
        <w:t xml:space="preserve">- za każdy rozpoczęty dzień zwłoki w dostawie zamówionego asortymentu po terminie określonym w </w:t>
      </w:r>
      <w:r w:rsidRPr="00450801">
        <w:rPr>
          <w:rFonts w:asciiTheme="minorHAnsi" w:eastAsia="Times New Roman" w:hAnsiTheme="minorHAnsi" w:cstheme="minorHAnsi"/>
          <w:bCs/>
          <w:kern w:val="1"/>
          <w:lang w:bidi="ar-SA"/>
        </w:rPr>
        <w:t xml:space="preserve">§ </w:t>
      </w:r>
      <w:r w:rsidRPr="00450801">
        <w:rPr>
          <w:rFonts w:asciiTheme="minorHAnsi" w:hAnsiTheme="minorHAnsi" w:cstheme="minorHAnsi"/>
        </w:rPr>
        <w:t>3 ust. 2 Umowy;</w:t>
      </w:r>
    </w:p>
    <w:p w14:paraId="71342EC2" w14:textId="18CDD1A6" w:rsidR="00B4616F" w:rsidRPr="00450801" w:rsidRDefault="00B4616F" w:rsidP="00B4616F">
      <w:pPr>
        <w:numPr>
          <w:ilvl w:val="1"/>
          <w:numId w:val="30"/>
        </w:numPr>
        <w:tabs>
          <w:tab w:val="clear" w:pos="1440"/>
          <w:tab w:val="num" w:pos="0"/>
          <w:tab w:val="num" w:pos="284"/>
        </w:tabs>
        <w:suppressAutoHyphens w:val="0"/>
        <w:autoSpaceDN/>
        <w:spacing w:line="276" w:lineRule="auto"/>
        <w:ind w:left="0" w:firstLine="0"/>
        <w:jc w:val="both"/>
        <w:textAlignment w:val="auto"/>
        <w:rPr>
          <w:rFonts w:asciiTheme="minorHAnsi" w:hAnsiTheme="minorHAnsi" w:cstheme="minorHAnsi"/>
        </w:rPr>
      </w:pPr>
      <w:r w:rsidRPr="00450801">
        <w:rPr>
          <w:rFonts w:asciiTheme="minorHAnsi" w:eastAsia="Times New Roman" w:hAnsiTheme="minorHAnsi" w:cstheme="minorHAnsi"/>
          <w:kern w:val="0"/>
          <w:lang w:eastAsia="pl-PL" w:bidi="ar-SA"/>
        </w:rPr>
        <w:t xml:space="preserve">w wysokości 0,2% </w:t>
      </w:r>
      <w:r w:rsidRPr="00450801">
        <w:rPr>
          <w:rFonts w:asciiTheme="minorHAnsi" w:eastAsiaTheme="minorHAnsi" w:hAnsiTheme="minorHAnsi" w:cstheme="minorHAnsi"/>
          <w:kern w:val="0"/>
          <w:lang w:eastAsia="en-US" w:bidi="ar-SA"/>
        </w:rPr>
        <w:t xml:space="preserve">wartości </w:t>
      </w:r>
      <w:r w:rsidR="00326F00" w:rsidRPr="00450801">
        <w:rPr>
          <w:rFonts w:asciiTheme="minorHAnsi" w:eastAsiaTheme="minorHAnsi" w:hAnsiTheme="minorHAnsi" w:cstheme="minorHAnsi"/>
          <w:kern w:val="0"/>
          <w:lang w:eastAsia="en-US" w:bidi="ar-SA"/>
        </w:rPr>
        <w:t xml:space="preserve">brutto </w:t>
      </w:r>
      <w:r w:rsidRPr="00450801">
        <w:rPr>
          <w:rFonts w:asciiTheme="minorHAnsi" w:eastAsiaTheme="minorHAnsi" w:hAnsiTheme="minorHAnsi" w:cstheme="minorHAnsi"/>
          <w:kern w:val="0"/>
          <w:lang w:eastAsia="en-US" w:bidi="ar-SA"/>
        </w:rPr>
        <w:t xml:space="preserve">niezrealizowanej części dostawy </w:t>
      </w:r>
      <w:r w:rsidRPr="00450801">
        <w:rPr>
          <w:rFonts w:asciiTheme="minorHAnsi" w:eastAsia="Times New Roman" w:hAnsiTheme="minorHAnsi" w:cstheme="minorHAnsi"/>
          <w:kern w:val="0"/>
          <w:lang w:eastAsia="pl-PL" w:bidi="ar-SA"/>
        </w:rPr>
        <w:t xml:space="preserve">- za każdy rozpoczęty dzień zwłoki w uzupełnieniu dostawy po terminie określonym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4 ust. 2 Umowy;</w:t>
      </w:r>
    </w:p>
    <w:p w14:paraId="79F2B5A5" w14:textId="12D2636E" w:rsidR="00B4616F" w:rsidRPr="00450801" w:rsidRDefault="00B4616F" w:rsidP="00B4616F">
      <w:pPr>
        <w:numPr>
          <w:ilvl w:val="1"/>
          <w:numId w:val="30"/>
        </w:numPr>
        <w:tabs>
          <w:tab w:val="clear" w:pos="1440"/>
          <w:tab w:val="num" w:pos="0"/>
          <w:tab w:val="num" w:pos="284"/>
        </w:tabs>
        <w:suppressAutoHyphens w:val="0"/>
        <w:autoSpaceDN/>
        <w:spacing w:line="276" w:lineRule="auto"/>
        <w:ind w:left="0" w:firstLine="0"/>
        <w:jc w:val="both"/>
        <w:textAlignment w:val="auto"/>
        <w:rPr>
          <w:rFonts w:asciiTheme="minorHAnsi" w:hAnsiTheme="minorHAnsi" w:cstheme="minorHAnsi"/>
        </w:rPr>
      </w:pPr>
      <w:r w:rsidRPr="00450801">
        <w:rPr>
          <w:rFonts w:asciiTheme="minorHAnsi" w:eastAsia="Times New Roman" w:hAnsiTheme="minorHAnsi" w:cstheme="minorHAnsi"/>
          <w:kern w:val="0"/>
          <w:lang w:eastAsia="pl-PL" w:bidi="ar-SA"/>
        </w:rPr>
        <w:lastRenderedPageBreak/>
        <w:t xml:space="preserve">w wysokości 0,2% </w:t>
      </w:r>
      <w:r w:rsidRPr="00450801">
        <w:rPr>
          <w:rFonts w:asciiTheme="minorHAnsi" w:eastAsiaTheme="minorHAnsi" w:hAnsiTheme="minorHAnsi" w:cstheme="minorHAnsi"/>
          <w:kern w:val="0"/>
          <w:lang w:eastAsia="en-US" w:bidi="ar-SA"/>
        </w:rPr>
        <w:t xml:space="preserve">wartości </w:t>
      </w:r>
      <w:r w:rsidR="00326F00" w:rsidRPr="00450801">
        <w:rPr>
          <w:rFonts w:asciiTheme="minorHAnsi" w:eastAsiaTheme="minorHAnsi" w:hAnsiTheme="minorHAnsi" w:cstheme="minorHAnsi"/>
          <w:kern w:val="0"/>
          <w:lang w:eastAsia="en-US" w:bidi="ar-SA"/>
        </w:rPr>
        <w:t xml:space="preserve">brutto </w:t>
      </w:r>
      <w:r w:rsidRPr="00450801">
        <w:rPr>
          <w:rFonts w:asciiTheme="minorHAnsi" w:eastAsiaTheme="minorHAnsi" w:hAnsiTheme="minorHAnsi" w:cstheme="minorHAnsi"/>
          <w:kern w:val="0"/>
          <w:lang w:eastAsia="en-US" w:bidi="ar-SA"/>
        </w:rPr>
        <w:t xml:space="preserve">wadliwej </w:t>
      </w:r>
      <w:r w:rsidR="00FB3EF3">
        <w:rPr>
          <w:rFonts w:asciiTheme="minorHAnsi" w:eastAsiaTheme="minorHAnsi" w:hAnsiTheme="minorHAnsi" w:cstheme="minorHAnsi"/>
          <w:kern w:val="0"/>
          <w:lang w:eastAsia="en-US" w:bidi="ar-SA"/>
        </w:rPr>
        <w:t xml:space="preserve">części </w:t>
      </w:r>
      <w:r w:rsidRPr="00450801">
        <w:rPr>
          <w:rFonts w:asciiTheme="minorHAnsi" w:eastAsiaTheme="minorHAnsi" w:hAnsiTheme="minorHAnsi" w:cstheme="minorHAnsi"/>
          <w:kern w:val="0"/>
          <w:lang w:eastAsia="en-US" w:bidi="ar-SA"/>
        </w:rPr>
        <w:t xml:space="preserve">dostawy </w:t>
      </w:r>
      <w:r w:rsidRPr="00450801">
        <w:rPr>
          <w:rFonts w:asciiTheme="minorHAnsi" w:eastAsia="Times New Roman" w:hAnsiTheme="minorHAnsi" w:cstheme="minorHAnsi"/>
          <w:kern w:val="0"/>
          <w:lang w:eastAsia="pl-PL" w:bidi="ar-SA"/>
        </w:rPr>
        <w:t xml:space="preserve">- za każdy rozpoczęty dzień zwłoki w dostarczeniu asortymentu wolnego od wad, po terminach określonych w </w:t>
      </w:r>
      <w:r w:rsidRPr="00450801">
        <w:rPr>
          <w:rFonts w:asciiTheme="minorHAnsi" w:eastAsia="Times New Roman" w:hAnsiTheme="minorHAnsi" w:cstheme="minorHAnsi"/>
          <w:bCs/>
          <w:kern w:val="1"/>
          <w:lang w:bidi="ar-SA"/>
        </w:rPr>
        <w:t xml:space="preserve">§ </w:t>
      </w:r>
      <w:r w:rsidRPr="00450801">
        <w:rPr>
          <w:rFonts w:asciiTheme="minorHAnsi" w:hAnsiTheme="minorHAnsi" w:cstheme="minorHAnsi"/>
        </w:rPr>
        <w:t>4 ust. 5 – 6 Umowy;</w:t>
      </w:r>
    </w:p>
    <w:p w14:paraId="6F2F6DCE" w14:textId="49C607C0" w:rsidR="00B4616F" w:rsidRPr="00450801" w:rsidRDefault="00B4616F" w:rsidP="00B4616F">
      <w:pPr>
        <w:tabs>
          <w:tab w:val="num" w:pos="0"/>
          <w:tab w:val="left" w:pos="284"/>
        </w:tabs>
        <w:suppressAutoHyphens w:val="0"/>
        <w:autoSpaceDN/>
        <w:jc w:val="both"/>
        <w:textAlignment w:val="auto"/>
        <w:rPr>
          <w:rFonts w:asciiTheme="minorHAnsi" w:eastAsia="Times New Roman" w:hAnsiTheme="minorHAnsi" w:cstheme="minorHAnsi"/>
          <w:kern w:val="0"/>
          <w:lang w:eastAsia="x-none" w:bidi="ar-SA"/>
        </w:rPr>
      </w:pPr>
      <w:r w:rsidRPr="00450801">
        <w:rPr>
          <w:rFonts w:asciiTheme="minorHAnsi" w:eastAsia="Times New Roman" w:hAnsiTheme="minorHAnsi" w:cstheme="minorHAnsi"/>
          <w:kern w:val="0"/>
          <w:lang w:eastAsia="x-none" w:bidi="ar-SA"/>
        </w:rPr>
        <w:t xml:space="preserve">d) </w:t>
      </w:r>
      <w:r w:rsidRPr="00450801">
        <w:rPr>
          <w:rFonts w:asciiTheme="minorHAnsi" w:eastAsia="Times New Roman" w:hAnsiTheme="minorHAnsi" w:cstheme="minorHAnsi"/>
          <w:kern w:val="0"/>
          <w:lang w:val="x-none" w:eastAsia="x-none" w:bidi="ar-SA"/>
        </w:rPr>
        <w:t xml:space="preserve">z tytułu odstąpienia od umowy przez Zamawiającego lub Wykonawcę z przyczyn leżących </w:t>
      </w:r>
      <w:r w:rsidRPr="00450801">
        <w:rPr>
          <w:rFonts w:asciiTheme="minorHAnsi" w:eastAsia="Times New Roman" w:hAnsiTheme="minorHAnsi" w:cstheme="minorHAnsi"/>
          <w:kern w:val="0"/>
          <w:lang w:eastAsia="x-none" w:bidi="ar-SA"/>
        </w:rPr>
        <w:br/>
      </w:r>
      <w:r w:rsidRPr="00450801">
        <w:rPr>
          <w:rFonts w:asciiTheme="minorHAnsi" w:eastAsia="Times New Roman" w:hAnsiTheme="minorHAnsi" w:cstheme="minorHAnsi"/>
          <w:kern w:val="0"/>
          <w:lang w:val="x-none" w:eastAsia="x-none" w:bidi="ar-SA"/>
        </w:rPr>
        <w:t xml:space="preserve">po stronie Wykonawcy w wysokości 10% </w:t>
      </w:r>
      <w:r w:rsidRPr="00450801">
        <w:rPr>
          <w:rFonts w:asciiTheme="minorHAnsi" w:eastAsiaTheme="minorHAnsi" w:hAnsiTheme="minorHAnsi" w:cstheme="minorHAnsi"/>
          <w:kern w:val="0"/>
          <w:lang w:eastAsia="en-US" w:bidi="ar-SA"/>
        </w:rPr>
        <w:t>wartości</w:t>
      </w:r>
      <w:r w:rsidR="00450801" w:rsidRPr="00450801">
        <w:rPr>
          <w:rFonts w:asciiTheme="minorHAnsi" w:eastAsiaTheme="minorHAnsi" w:hAnsiTheme="minorHAnsi" w:cstheme="minorHAnsi"/>
          <w:kern w:val="0"/>
          <w:lang w:eastAsia="en-US" w:bidi="ar-SA"/>
        </w:rPr>
        <w:t xml:space="preserve"> brutto</w:t>
      </w:r>
      <w:r w:rsidRPr="00450801">
        <w:rPr>
          <w:rFonts w:asciiTheme="minorHAnsi" w:eastAsiaTheme="minorHAnsi" w:hAnsiTheme="minorHAnsi" w:cstheme="minorHAnsi"/>
          <w:kern w:val="0"/>
          <w:lang w:eastAsia="en-US" w:bidi="ar-SA"/>
        </w:rPr>
        <w:t xml:space="preserve"> niezrealizowanej części umowy</w:t>
      </w:r>
      <w:r w:rsidRPr="00450801">
        <w:rPr>
          <w:rFonts w:asciiTheme="minorHAnsi" w:eastAsia="Times New Roman" w:hAnsiTheme="minorHAnsi" w:cstheme="minorHAnsi"/>
          <w:kern w:val="0"/>
          <w:lang w:val="x-none" w:eastAsia="x-none" w:bidi="ar-SA"/>
        </w:rPr>
        <w:t>.</w:t>
      </w:r>
    </w:p>
    <w:p w14:paraId="2561C1A2" w14:textId="56085949" w:rsidR="007F6B36" w:rsidRPr="00450801" w:rsidRDefault="007F6B36" w:rsidP="007F6B36">
      <w:pPr>
        <w:pStyle w:val="Tekstpodstawowywcity"/>
        <w:tabs>
          <w:tab w:val="left" w:pos="284"/>
        </w:tabs>
        <w:suppressAutoHyphens w:val="0"/>
        <w:ind w:left="0" w:firstLine="0"/>
        <w:rPr>
          <w:rFonts w:asciiTheme="minorHAnsi" w:hAnsiTheme="minorHAnsi" w:cstheme="minorHAnsi"/>
        </w:rPr>
      </w:pPr>
      <w:r w:rsidRPr="00450801">
        <w:rPr>
          <w:rFonts w:asciiTheme="minorHAnsi" w:hAnsiTheme="minorHAnsi" w:cstheme="minorHAnsi"/>
        </w:rPr>
        <w:t>2. Łączna maksymalna wysokość kar umownych, których mogą dochodz</w:t>
      </w:r>
      <w:r w:rsidR="001B499F" w:rsidRPr="00450801">
        <w:rPr>
          <w:rFonts w:asciiTheme="minorHAnsi" w:hAnsiTheme="minorHAnsi" w:cstheme="minorHAnsi"/>
        </w:rPr>
        <w:t>ić strony nie może przekroczyć 2</w:t>
      </w:r>
      <w:r w:rsidRPr="00450801">
        <w:rPr>
          <w:rFonts w:asciiTheme="minorHAnsi" w:hAnsiTheme="minorHAnsi" w:cstheme="minorHAnsi"/>
        </w:rPr>
        <w:t>0% całkowitej wartości brutto umowy.</w:t>
      </w:r>
    </w:p>
    <w:p w14:paraId="324E317A" w14:textId="77777777" w:rsidR="007F6B36" w:rsidRPr="00450801" w:rsidRDefault="007F6B36" w:rsidP="007F6B36">
      <w:pPr>
        <w:tabs>
          <w:tab w:val="left" w:pos="284"/>
        </w:tabs>
        <w:autoSpaceDN/>
        <w:jc w:val="both"/>
        <w:textAlignment w:val="auto"/>
        <w:rPr>
          <w:rFonts w:asciiTheme="minorHAnsi" w:hAnsiTheme="minorHAnsi" w:cstheme="minorHAnsi"/>
          <w:spacing w:val="-3"/>
        </w:rPr>
      </w:pPr>
      <w:r w:rsidRPr="00450801">
        <w:rPr>
          <w:rFonts w:asciiTheme="minorHAnsi" w:hAnsiTheme="minorHAnsi" w:cstheme="minorHAnsi"/>
        </w:rPr>
        <w:t>3. Wykonawca wyraża zgodę na potrącenie kar umownych z wynagrodzenia należnego z tytułu realizacji dostaw wynikających z Umowy</w:t>
      </w:r>
      <w:r w:rsidRPr="00450801">
        <w:rPr>
          <w:rFonts w:asciiTheme="minorHAnsi" w:hAnsiTheme="minorHAnsi" w:cstheme="minorHAnsi"/>
          <w:spacing w:val="-3"/>
        </w:rPr>
        <w:t>.</w:t>
      </w:r>
    </w:p>
    <w:p w14:paraId="7CCCF60D" w14:textId="6AC15665" w:rsidR="007F6B36" w:rsidRPr="00450801" w:rsidRDefault="007F6B36" w:rsidP="007F6B36">
      <w:pPr>
        <w:tabs>
          <w:tab w:val="left" w:pos="284"/>
        </w:tabs>
        <w:autoSpaceDN/>
        <w:jc w:val="both"/>
        <w:textAlignment w:val="auto"/>
        <w:rPr>
          <w:rFonts w:asciiTheme="minorHAnsi" w:hAnsiTheme="minorHAnsi" w:cstheme="minorHAnsi"/>
          <w:spacing w:val="-3"/>
        </w:rPr>
      </w:pPr>
      <w:r w:rsidRPr="00450801">
        <w:rPr>
          <w:rFonts w:asciiTheme="minorHAnsi" w:hAnsiTheme="minorHAnsi" w:cstheme="minorHAnsi"/>
          <w:spacing w:val="-3"/>
        </w:rPr>
        <w:t>4. Zamawiający zastrzega sobie możliwość dochodzenia odszkodowania uzupełniającego do wysokości poniesionej szkody.</w:t>
      </w:r>
    </w:p>
    <w:p w14:paraId="5E083DAB" w14:textId="061975CB" w:rsidR="007F6B36" w:rsidRPr="00450801" w:rsidRDefault="007F6B36" w:rsidP="007F6B36">
      <w:pPr>
        <w:tabs>
          <w:tab w:val="left" w:pos="284"/>
        </w:tabs>
        <w:autoSpaceDN/>
        <w:jc w:val="both"/>
        <w:textAlignment w:val="auto"/>
        <w:rPr>
          <w:rFonts w:asciiTheme="minorHAnsi" w:hAnsiTheme="minorHAnsi" w:cstheme="minorHAnsi"/>
        </w:rPr>
      </w:pPr>
      <w:r w:rsidRPr="00450801">
        <w:rPr>
          <w:rFonts w:asciiTheme="minorHAnsi" w:hAnsiTheme="minorHAnsi" w:cstheme="minorHAnsi"/>
        </w:rPr>
        <w:t>5. Zamawiającemu</w:t>
      </w:r>
      <w:r w:rsidR="001B4662" w:rsidRPr="00450801">
        <w:rPr>
          <w:rFonts w:asciiTheme="minorHAnsi" w:hAnsiTheme="minorHAnsi" w:cstheme="minorHAnsi"/>
        </w:rPr>
        <w:t>, poza przypadkami opisanymi w K</w:t>
      </w:r>
      <w:r w:rsidRPr="00450801">
        <w:rPr>
          <w:rFonts w:asciiTheme="minorHAnsi" w:hAnsiTheme="minorHAnsi" w:cstheme="minorHAnsi"/>
        </w:rPr>
        <w:t xml:space="preserve">odeksie cywilnym, przysługuje prawo </w:t>
      </w:r>
      <w:r w:rsidRPr="00450801">
        <w:rPr>
          <w:rFonts w:asciiTheme="minorHAnsi" w:hAnsiTheme="minorHAnsi" w:cstheme="minorHAnsi"/>
        </w:rPr>
        <w:br/>
        <w:t>do odstąpienia od umowy:</w:t>
      </w:r>
    </w:p>
    <w:p w14:paraId="7D32A727" w14:textId="77777777"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 xml:space="preserve">a) w razie wystąpienia istotnej zmiany okoliczności powodującej, że wykonanie umowy nie leży </w:t>
      </w:r>
      <w:r w:rsidRPr="00450801">
        <w:rPr>
          <w:rFonts w:asciiTheme="minorHAnsi" w:hAnsiTheme="minorHAnsi" w:cstheme="minorHAnsi"/>
        </w:rPr>
        <w:br/>
        <w:t xml:space="preserve">w interesie publicznym, czego nie można było przewidzieć w chwili zawarcia umowy - </w:t>
      </w:r>
      <w:r w:rsidRPr="00450801">
        <w:rPr>
          <w:rFonts w:asciiTheme="minorHAnsi" w:hAnsiTheme="minorHAnsi" w:cstheme="minorHAnsi"/>
        </w:rPr>
        <w:br/>
        <w:t>w terminie 30 dni od dnia powzięcia wiadomości o tych okolicznościach; w takim przypadku Wykonawca może żądać jedynie wynagrodzenia należnego mu z tytułu wykonania części umowy;</w:t>
      </w:r>
    </w:p>
    <w:p w14:paraId="1B4381CD" w14:textId="4FCAF37A"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b) w przypadku dwukrotne</w:t>
      </w:r>
      <w:r w:rsidR="001B499F" w:rsidRPr="00450801">
        <w:rPr>
          <w:rFonts w:asciiTheme="minorHAnsi" w:hAnsiTheme="minorHAnsi" w:cstheme="minorHAnsi"/>
        </w:rPr>
        <w:t xml:space="preserve">j zwłoki </w:t>
      </w:r>
      <w:r w:rsidRPr="00450801">
        <w:rPr>
          <w:rFonts w:asciiTheme="minorHAnsi" w:hAnsiTheme="minorHAnsi" w:cstheme="minorHAnsi"/>
        </w:rPr>
        <w:t xml:space="preserve">w dostarczeniu </w:t>
      </w:r>
      <w:r w:rsidR="001B499F" w:rsidRPr="00450801">
        <w:rPr>
          <w:rFonts w:asciiTheme="minorHAnsi" w:hAnsiTheme="minorHAnsi" w:cstheme="minorHAnsi"/>
        </w:rPr>
        <w:t>produktów przekraczających</w:t>
      </w:r>
      <w:r w:rsidRPr="00450801">
        <w:rPr>
          <w:rFonts w:asciiTheme="minorHAnsi" w:hAnsiTheme="minorHAnsi" w:cstheme="minorHAnsi"/>
        </w:rPr>
        <w:t xml:space="preserve"> terminy, o których mowa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3 ust. 2 Umowy;</w:t>
      </w:r>
    </w:p>
    <w:p w14:paraId="07D7480E" w14:textId="128F229E"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 xml:space="preserve">c) w przypadku </w:t>
      </w:r>
      <w:r w:rsidR="001B499F" w:rsidRPr="00450801">
        <w:rPr>
          <w:rFonts w:asciiTheme="minorHAnsi" w:hAnsiTheme="minorHAnsi" w:cstheme="minorHAnsi"/>
        </w:rPr>
        <w:t xml:space="preserve">dwukrotnej zwłoki </w:t>
      </w:r>
      <w:r w:rsidRPr="00450801">
        <w:rPr>
          <w:rFonts w:asciiTheme="minorHAnsi" w:hAnsiTheme="minorHAnsi" w:cstheme="minorHAnsi"/>
        </w:rPr>
        <w:t xml:space="preserve">w uzupełnieniu </w:t>
      </w:r>
      <w:r w:rsidR="001B499F" w:rsidRPr="00450801">
        <w:rPr>
          <w:rFonts w:asciiTheme="minorHAnsi" w:hAnsiTheme="minorHAnsi" w:cstheme="minorHAnsi"/>
        </w:rPr>
        <w:t>dostawy, o której</w:t>
      </w:r>
      <w:r w:rsidRPr="00450801">
        <w:rPr>
          <w:rFonts w:asciiTheme="minorHAnsi" w:hAnsiTheme="minorHAnsi" w:cstheme="minorHAnsi"/>
        </w:rPr>
        <w:t xml:space="preserve"> mowa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4 ust. 2 Umowy;</w:t>
      </w:r>
    </w:p>
    <w:p w14:paraId="68F3E580" w14:textId="7A7A1109"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d) w przypadku dwukrotne</w:t>
      </w:r>
      <w:r w:rsidR="001B499F" w:rsidRPr="00450801">
        <w:rPr>
          <w:rFonts w:asciiTheme="minorHAnsi" w:hAnsiTheme="minorHAnsi" w:cstheme="minorHAnsi"/>
        </w:rPr>
        <w:t xml:space="preserve">j zwłoki </w:t>
      </w:r>
      <w:r w:rsidRPr="00450801">
        <w:rPr>
          <w:rFonts w:asciiTheme="minorHAnsi" w:hAnsiTheme="minorHAnsi" w:cstheme="minorHAnsi"/>
        </w:rPr>
        <w:t xml:space="preserve">w dostarczaniu </w:t>
      </w:r>
      <w:r w:rsidR="001B499F" w:rsidRPr="00450801">
        <w:rPr>
          <w:rFonts w:asciiTheme="minorHAnsi" w:hAnsiTheme="minorHAnsi" w:cstheme="minorHAnsi"/>
        </w:rPr>
        <w:t>produktów</w:t>
      </w:r>
      <w:r w:rsidRPr="00450801">
        <w:rPr>
          <w:rFonts w:asciiTheme="minorHAnsi" w:hAnsiTheme="minorHAnsi" w:cstheme="minorHAnsi"/>
        </w:rPr>
        <w:t xml:space="preserve"> wolnych od wad przekraczającego terminy, o których mowa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4 ust. 5 – 6 Umowy; </w:t>
      </w:r>
    </w:p>
    <w:p w14:paraId="6FB843FA" w14:textId="6AD717B7"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 xml:space="preserve">e) w przypadku dwukrotnej uzasadnionej reklamacji </w:t>
      </w:r>
      <w:r w:rsidR="001B499F" w:rsidRPr="00450801">
        <w:rPr>
          <w:rFonts w:asciiTheme="minorHAnsi" w:hAnsiTheme="minorHAnsi" w:cstheme="minorHAnsi"/>
        </w:rPr>
        <w:t>produktów</w:t>
      </w:r>
      <w:r w:rsidRPr="00450801">
        <w:rPr>
          <w:rFonts w:asciiTheme="minorHAnsi" w:hAnsiTheme="minorHAnsi" w:cstheme="minorHAnsi"/>
        </w:rPr>
        <w:t>,</w:t>
      </w:r>
      <w:r w:rsidR="001B499F" w:rsidRPr="00450801">
        <w:rPr>
          <w:rFonts w:asciiTheme="minorHAnsi" w:hAnsiTheme="minorHAnsi" w:cstheme="minorHAnsi"/>
        </w:rPr>
        <w:t xml:space="preserve"> o której</w:t>
      </w:r>
      <w:r w:rsidRPr="00450801">
        <w:rPr>
          <w:rFonts w:asciiTheme="minorHAnsi" w:hAnsiTheme="minorHAnsi" w:cstheme="minorHAnsi"/>
        </w:rPr>
        <w:t xml:space="preserve"> mowa w </w:t>
      </w:r>
      <w:r w:rsidRPr="00450801">
        <w:rPr>
          <w:rFonts w:asciiTheme="minorHAnsi" w:eastAsia="Times New Roman" w:hAnsiTheme="minorHAnsi" w:cstheme="minorHAnsi"/>
          <w:bCs/>
          <w:kern w:val="1"/>
          <w:lang w:bidi="ar-SA"/>
        </w:rPr>
        <w:t>§</w:t>
      </w:r>
      <w:r w:rsidRPr="00450801">
        <w:rPr>
          <w:rFonts w:asciiTheme="minorHAnsi" w:hAnsiTheme="minorHAnsi" w:cstheme="minorHAnsi"/>
        </w:rPr>
        <w:t xml:space="preserve"> 4 ust. 4 Umowy;</w:t>
      </w:r>
    </w:p>
    <w:p w14:paraId="0B14BDEB" w14:textId="77777777" w:rsidR="007F6B36" w:rsidRPr="00450801" w:rsidRDefault="007F6B36" w:rsidP="007F6B36">
      <w:pPr>
        <w:tabs>
          <w:tab w:val="left" w:pos="284"/>
          <w:tab w:val="num" w:pos="1440"/>
        </w:tabs>
        <w:autoSpaceDN/>
        <w:jc w:val="both"/>
        <w:textAlignment w:val="auto"/>
        <w:rPr>
          <w:rFonts w:asciiTheme="minorHAnsi" w:hAnsiTheme="minorHAnsi" w:cstheme="minorHAnsi"/>
        </w:rPr>
      </w:pPr>
      <w:r w:rsidRPr="00450801">
        <w:rPr>
          <w:rFonts w:asciiTheme="minorHAnsi" w:hAnsiTheme="minorHAnsi" w:cstheme="minorHAnsi"/>
        </w:rPr>
        <w:t>f) w przypadku rażąco nienależytego wykonywania umowy przez Wykonawcę.</w:t>
      </w:r>
    </w:p>
    <w:p w14:paraId="35C689A8" w14:textId="77777777" w:rsidR="007F6B36" w:rsidRPr="00450801" w:rsidRDefault="007F6B36" w:rsidP="007F6B36">
      <w:pPr>
        <w:tabs>
          <w:tab w:val="left" w:pos="284"/>
        </w:tabs>
        <w:autoSpaceDE w:val="0"/>
        <w:autoSpaceDN/>
        <w:jc w:val="both"/>
        <w:textAlignment w:val="auto"/>
        <w:rPr>
          <w:rFonts w:asciiTheme="minorHAnsi" w:hAnsiTheme="minorHAnsi" w:cstheme="minorHAnsi"/>
        </w:rPr>
      </w:pPr>
      <w:r w:rsidRPr="00450801">
        <w:rPr>
          <w:rFonts w:asciiTheme="minorHAnsi" w:hAnsiTheme="minorHAnsi" w:cstheme="minorHAnsi"/>
        </w:rPr>
        <w:t>6. Odstąpienie od umowy powinno nastąpić w formie pisemnej pod rygorem nieważności takiego oświadczenia i powinno zawierać uzasadnienie.</w:t>
      </w:r>
    </w:p>
    <w:p w14:paraId="1C9BCF18" w14:textId="2F8BE4FD" w:rsidR="007F6B36" w:rsidRPr="00450801" w:rsidRDefault="007F6B36" w:rsidP="007F6B36">
      <w:pPr>
        <w:jc w:val="center"/>
        <w:rPr>
          <w:rFonts w:asciiTheme="minorHAnsi" w:hAnsiTheme="minorHAnsi" w:cstheme="minorHAnsi"/>
          <w:b/>
          <w:caps/>
          <w:kern w:val="1"/>
          <w:szCs w:val="20"/>
        </w:rPr>
      </w:pPr>
      <w:r w:rsidRPr="00450801">
        <w:rPr>
          <w:rFonts w:asciiTheme="minorHAnsi" w:eastAsia="Times New Roman" w:hAnsiTheme="minorHAnsi" w:cstheme="minorHAnsi"/>
          <w:b/>
          <w:bCs/>
          <w:kern w:val="1"/>
          <w:lang w:bidi="ar-SA"/>
        </w:rPr>
        <w:t>§</w:t>
      </w:r>
      <w:r w:rsidRPr="00450801">
        <w:rPr>
          <w:rFonts w:asciiTheme="minorHAnsi" w:hAnsiTheme="minorHAnsi" w:cstheme="minorHAnsi"/>
          <w:b/>
          <w:caps/>
          <w:kern w:val="1"/>
          <w:szCs w:val="20"/>
        </w:rPr>
        <w:t xml:space="preserve"> </w:t>
      </w:r>
      <w:r w:rsidR="000A4D0E" w:rsidRPr="00450801">
        <w:rPr>
          <w:rFonts w:asciiTheme="minorHAnsi" w:hAnsiTheme="minorHAnsi" w:cstheme="minorHAnsi"/>
          <w:b/>
          <w:caps/>
          <w:kern w:val="1"/>
          <w:szCs w:val="20"/>
        </w:rPr>
        <w:t>7</w:t>
      </w:r>
    </w:p>
    <w:p w14:paraId="20649620" w14:textId="58B5C236" w:rsidR="007F6B36" w:rsidRPr="00450801" w:rsidRDefault="007F6B36" w:rsidP="007F6B36">
      <w:pPr>
        <w:keepNext/>
        <w:numPr>
          <w:ilvl w:val="2"/>
          <w:numId w:val="0"/>
        </w:numPr>
        <w:tabs>
          <w:tab w:val="num" w:pos="0"/>
        </w:tabs>
        <w:autoSpaceDN/>
        <w:ind w:left="720" w:hanging="720"/>
        <w:jc w:val="center"/>
        <w:outlineLvl w:val="2"/>
        <w:rPr>
          <w:rFonts w:asciiTheme="minorHAnsi" w:hAnsiTheme="minorHAnsi" w:cstheme="minorHAnsi"/>
          <w:b/>
          <w:bCs/>
        </w:rPr>
      </w:pPr>
      <w:r w:rsidRPr="00450801">
        <w:rPr>
          <w:rFonts w:asciiTheme="minorHAnsi" w:hAnsiTheme="minorHAnsi" w:cstheme="minorHAnsi"/>
          <w:b/>
          <w:bCs/>
        </w:rPr>
        <w:t>ZMIANA UMOWY</w:t>
      </w:r>
      <w:r w:rsidR="001B499F" w:rsidRPr="00450801">
        <w:rPr>
          <w:rFonts w:asciiTheme="minorHAnsi" w:hAnsiTheme="minorHAnsi" w:cstheme="minorHAnsi"/>
          <w:b/>
          <w:bCs/>
        </w:rPr>
        <w:t>, WALORYZACJA</w:t>
      </w:r>
      <w:r w:rsidRPr="00450801">
        <w:rPr>
          <w:rFonts w:asciiTheme="minorHAnsi" w:hAnsiTheme="minorHAnsi" w:cstheme="minorHAnsi"/>
          <w:b/>
          <w:bCs/>
        </w:rPr>
        <w:t xml:space="preserve"> I POSTANOWIENIA KOŃCOWE</w:t>
      </w:r>
    </w:p>
    <w:p w14:paraId="1C6BC71A"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6DC1EA10" w14:textId="319E72E0" w:rsidR="0084372D" w:rsidRPr="00450801" w:rsidRDefault="001B499F" w:rsidP="001B499F">
      <w:pPr>
        <w:tabs>
          <w:tab w:val="left" w:pos="284"/>
        </w:tabs>
        <w:jc w:val="both"/>
        <w:rPr>
          <w:rFonts w:asciiTheme="minorHAnsi" w:hAnsiTheme="minorHAnsi" w:cstheme="minorHAnsi"/>
          <w:lang w:bidi="ar-SA"/>
        </w:rPr>
      </w:pPr>
      <w:r w:rsidRPr="00450801">
        <w:rPr>
          <w:rFonts w:asciiTheme="minorHAnsi" w:hAnsiTheme="minorHAnsi" w:cstheme="minorHAnsi"/>
          <w:lang w:bidi="ar-SA"/>
        </w:rPr>
        <w:t xml:space="preserve">1.1. </w:t>
      </w:r>
      <w:r w:rsidR="0084372D" w:rsidRPr="00450801">
        <w:rPr>
          <w:rFonts w:asciiTheme="minorHAnsi" w:hAnsiTheme="minorHAnsi" w:cstheme="minorHAnsi"/>
          <w:lang w:bidi="ar-SA"/>
        </w:rPr>
        <w:t xml:space="preserve">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433D5BCD" w14:textId="3B012A84" w:rsidR="0084372D" w:rsidRPr="00450801" w:rsidRDefault="00397709" w:rsidP="00397709">
      <w:pPr>
        <w:jc w:val="both"/>
        <w:rPr>
          <w:rFonts w:asciiTheme="minorHAnsi" w:hAnsiTheme="minorHAnsi" w:cstheme="minorHAnsi"/>
          <w:lang w:bidi="ar-SA"/>
        </w:rPr>
      </w:pPr>
      <w:r w:rsidRPr="00450801">
        <w:rPr>
          <w:rFonts w:asciiTheme="minorHAnsi" w:hAnsiTheme="minorHAnsi" w:cstheme="minorHAnsi"/>
          <w:lang w:bidi="ar-SA"/>
        </w:rPr>
        <w:t xml:space="preserve">1.2. </w:t>
      </w:r>
      <w:r w:rsidR="0084372D" w:rsidRPr="00450801">
        <w:rPr>
          <w:rFonts w:asciiTheme="minorHAnsi" w:hAnsiTheme="minorHAnsi" w:cstheme="minorHAnsi"/>
          <w:lang w:bidi="ar-SA"/>
        </w:rPr>
        <w:t>jeżeli realizacja Umowy stanie się niemożliwa ze względu na zaprzestanie produkcji danego asortymentu i wycofanie ze sprzedaży przez producenta towaru określonego w załączniku do umowy i braku możliwości zastąpienia przez Wykonawcę wycofanego towaru towarem równoważnym,</w:t>
      </w:r>
    </w:p>
    <w:p w14:paraId="23F7A835" w14:textId="63F796A2" w:rsidR="0084372D" w:rsidRPr="00450801" w:rsidRDefault="00397709" w:rsidP="00397709">
      <w:pPr>
        <w:tabs>
          <w:tab w:val="left" w:pos="284"/>
        </w:tabs>
        <w:jc w:val="both"/>
        <w:rPr>
          <w:rFonts w:asciiTheme="minorHAnsi" w:hAnsiTheme="minorHAnsi" w:cstheme="minorHAnsi"/>
          <w:lang w:bidi="ar-SA"/>
        </w:rPr>
      </w:pPr>
      <w:r w:rsidRPr="00450801">
        <w:rPr>
          <w:rFonts w:asciiTheme="minorHAnsi" w:hAnsiTheme="minorHAnsi" w:cstheme="minorHAnsi"/>
          <w:lang w:bidi="ar-SA"/>
        </w:rPr>
        <w:t xml:space="preserve">1.3. </w:t>
      </w:r>
      <w:r w:rsidR="0084372D" w:rsidRPr="00450801">
        <w:rPr>
          <w:rFonts w:asciiTheme="minorHAnsi" w:hAnsiTheme="minorHAnsi" w:cstheme="minorHAnsi"/>
          <w:lang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0084372D" w:rsidRPr="00450801">
        <w:rPr>
          <w:rFonts w:asciiTheme="minorHAnsi" w:hAnsiTheme="minorHAnsi" w:cstheme="minorHAnsi"/>
          <w:lang w:bidi="ar-SA"/>
        </w:rPr>
        <w:br/>
        <w:t xml:space="preserve">w okresie od dnia obowiązywania zmian, przy czym zmiana dotyczyć będzie wyłącznie części wynagrodzenia Wykonawcy objętej zmianami. Zmiana wysokości wynagrodzenia należnego </w:t>
      </w:r>
      <w:r w:rsidR="0084372D" w:rsidRPr="00450801">
        <w:rPr>
          <w:rFonts w:asciiTheme="minorHAnsi" w:hAnsiTheme="minorHAnsi" w:cstheme="minorHAnsi"/>
          <w:lang w:bidi="ar-SA"/>
        </w:rPr>
        <w:lastRenderedPageBreak/>
        <w:t>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72D28D83" w14:textId="48F9E7EF" w:rsidR="0084372D" w:rsidRPr="00450801" w:rsidRDefault="00397709" w:rsidP="00397709">
      <w:pPr>
        <w:tabs>
          <w:tab w:val="left" w:pos="284"/>
        </w:tabs>
        <w:jc w:val="both"/>
        <w:rPr>
          <w:rFonts w:asciiTheme="minorHAnsi" w:hAnsiTheme="minorHAnsi" w:cstheme="minorHAnsi"/>
        </w:rPr>
      </w:pPr>
      <w:r w:rsidRPr="00450801">
        <w:rPr>
          <w:rFonts w:asciiTheme="minorHAnsi" w:hAnsiTheme="minorHAnsi" w:cstheme="minorHAnsi"/>
        </w:rPr>
        <w:t xml:space="preserve">1.4. </w:t>
      </w:r>
      <w:r w:rsidR="0084372D" w:rsidRPr="00450801">
        <w:rPr>
          <w:rFonts w:asciiTheme="minorHAnsi" w:hAnsiTheme="minorHAnsi" w:cstheme="minorHAnsi"/>
        </w:rPr>
        <w:t>wydłużenia terminu realizacji umowy</w:t>
      </w:r>
      <w:r w:rsidR="00EA1E42">
        <w:rPr>
          <w:rFonts w:asciiTheme="minorHAnsi" w:hAnsiTheme="minorHAnsi" w:cstheme="minorHAnsi"/>
        </w:rPr>
        <w:t xml:space="preserve">, </w:t>
      </w:r>
      <w:r w:rsidR="0084372D" w:rsidRPr="00450801">
        <w:rPr>
          <w:rFonts w:asciiTheme="minorHAnsi" w:hAnsiTheme="minorHAnsi" w:cstheme="minorHAnsi"/>
        </w:rPr>
        <w:t>Zamawiający dopuszcza przedłużenie terminu obowiązywania umowy w przypadku niewyczerpania kwoty określonej w § 5 ust. 1.</w:t>
      </w:r>
    </w:p>
    <w:p w14:paraId="715852A0"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 xml:space="preserve">Zamawiający dopuszcza możliwość przedłużenia okresu obowiązywania niniejszej umowy, </w:t>
      </w:r>
      <w:r w:rsidRPr="00450801">
        <w:rPr>
          <w:rFonts w:asciiTheme="minorHAnsi" w:hAnsiTheme="minorHAnsi" w:cstheme="minorHAnsi"/>
          <w:sz w:val="24"/>
          <w:szCs w:val="24"/>
          <w:lang w:val="pl-PL" w:bidi="ar-SA"/>
        </w:rPr>
        <w:br/>
        <w:t xml:space="preserve">z zachowaniem cen jednostkowych wskazanych w załączniku nr 1 do umowy, w sytuacji niewykorzystania ilości asortymentów wskazanych w tym załączniku pod warunkiem, </w:t>
      </w:r>
      <w:r w:rsidRPr="00450801">
        <w:rPr>
          <w:rFonts w:asciiTheme="minorHAnsi" w:hAnsiTheme="minorHAnsi" w:cstheme="minorHAnsi"/>
          <w:sz w:val="24"/>
          <w:szCs w:val="24"/>
          <w:lang w:val="pl-PL" w:bidi="ar-SA"/>
        </w:rPr>
        <w:br/>
        <w:t xml:space="preserve">że maksymalna wysokość wynagrodzenia należnego Wykonawcy wskazanego w § 5 ust. 1 umowy nie przekroczy 10% wartości umowy pierwotnej (art. 455 ust 2). </w:t>
      </w:r>
    </w:p>
    <w:p w14:paraId="6466B4E4"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Zamawiający jest uprawniony do dokonania zmian postanowień Umowy w przypadkach określonych w art. 455 ust. 2 ustawy Pzp, o ile nie będzie to stało w sprzeczności z którymkolwiek z przepisów art. 455 ust. 1 ustawy Pzp.</w:t>
      </w:r>
    </w:p>
    <w:p w14:paraId="500A04E0" w14:textId="17C156A4" w:rsidR="006C3490" w:rsidRPr="00450801" w:rsidRDefault="006C3490"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 xml:space="preserve">Zamawiający zastrzega sobie możliwość zmiany ilości poszczególnych elementów przedmiotu </w:t>
      </w:r>
      <w:r w:rsidRPr="00450801">
        <w:rPr>
          <w:rFonts w:asciiTheme="minorHAnsi" w:hAnsiTheme="minorHAnsi" w:cstheme="minorHAnsi"/>
          <w:sz w:val="24"/>
          <w:szCs w:val="24"/>
          <w:lang w:val="pl-PL" w:bidi="ar-SA"/>
        </w:rPr>
        <w:br/>
        <w:t>zamówienia wyszcz</w:t>
      </w:r>
      <w:r w:rsidR="00B17E50" w:rsidRPr="00450801">
        <w:rPr>
          <w:rFonts w:asciiTheme="minorHAnsi" w:hAnsiTheme="minorHAnsi" w:cstheme="minorHAnsi"/>
          <w:sz w:val="24"/>
          <w:szCs w:val="24"/>
          <w:lang w:val="pl-PL" w:bidi="ar-SA"/>
        </w:rPr>
        <w:t>ególnionego w załączniku nr 1</w:t>
      </w:r>
      <w:r w:rsidRPr="00450801">
        <w:rPr>
          <w:rFonts w:asciiTheme="minorHAnsi" w:hAnsiTheme="minorHAnsi" w:cstheme="minorHAnsi"/>
          <w:sz w:val="24"/>
          <w:szCs w:val="24"/>
          <w:lang w:val="pl-PL" w:bidi="ar-SA"/>
        </w:rPr>
        <w:t xml:space="preserve"> do </w:t>
      </w:r>
      <w:r w:rsidR="00B17E50" w:rsidRPr="00450801">
        <w:rPr>
          <w:rFonts w:asciiTheme="minorHAnsi" w:hAnsiTheme="minorHAnsi" w:cstheme="minorHAnsi"/>
          <w:sz w:val="24"/>
          <w:szCs w:val="24"/>
          <w:lang w:val="pl-PL" w:bidi="ar-SA"/>
        </w:rPr>
        <w:t>umowy</w:t>
      </w:r>
      <w:r w:rsidRPr="00450801">
        <w:rPr>
          <w:rFonts w:asciiTheme="minorHAnsi" w:hAnsiTheme="minorHAnsi" w:cstheme="minorHAnsi"/>
          <w:sz w:val="24"/>
          <w:szCs w:val="24"/>
          <w:lang w:val="pl-PL" w:bidi="ar-SA"/>
        </w:rPr>
        <w:t xml:space="preserve"> w zakresie łącznej wartości przedmiotu zamówienia/całkowitej wartości umowy brutto</w:t>
      </w:r>
      <w:r w:rsidR="00B17E50" w:rsidRPr="00450801">
        <w:rPr>
          <w:rFonts w:asciiTheme="minorHAnsi" w:hAnsiTheme="minorHAnsi" w:cstheme="minorHAnsi"/>
          <w:sz w:val="24"/>
          <w:szCs w:val="24"/>
          <w:lang w:val="pl-PL" w:bidi="ar-SA"/>
        </w:rPr>
        <w:t>.</w:t>
      </w:r>
    </w:p>
    <w:p w14:paraId="533676E7"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Zamawiający każdorazowo dopuszcza dostawy produktu po cenach niższych (m.in. w wyniku promocji lub zastosowania korzystnych dla Zamawiającego upustów przez Wykonawców) niż określone w niniejszej umowie.</w:t>
      </w:r>
      <w:r w:rsidRPr="00450801">
        <w:rPr>
          <w:rFonts w:asciiTheme="minorHAnsi" w:hAnsiTheme="minorHAnsi" w:cstheme="minorHAnsi"/>
          <w:sz w:val="24"/>
          <w:szCs w:val="24"/>
          <w:lang w:val="pl-PL" w:bidi="ar-SA"/>
        </w:rPr>
        <w:t xml:space="preserve"> </w:t>
      </w:r>
    </w:p>
    <w:p w14:paraId="6B7C6138"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pacing w:val="-3"/>
          <w:sz w:val="24"/>
          <w:szCs w:val="24"/>
          <w:lang w:val="pl-PL"/>
        </w:rPr>
        <w:t>W przypadku zmiany stawki podatku Vat zmianie ulegną ceny brutto. Cena netto pozostanie bez zmian przez cały okres obowiązywania umowy. Urzędowa zmiana stawki podatku VAT nie stanowi zmiany warunków umowy i nie wymaga sporządzenia aneksu.</w:t>
      </w:r>
    </w:p>
    <w:p w14:paraId="1DAA915D" w14:textId="57984609"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bidi="ar-SA"/>
        </w:rPr>
        <w:t xml:space="preserve">Niezależnie od ww. postanowień, zmiana </w:t>
      </w:r>
      <w:r w:rsidR="00EA1E42">
        <w:rPr>
          <w:rFonts w:asciiTheme="minorHAnsi" w:hAnsiTheme="minorHAnsi" w:cstheme="minorHAnsi"/>
          <w:sz w:val="24"/>
          <w:szCs w:val="24"/>
          <w:lang w:val="pl-PL" w:bidi="ar-SA"/>
        </w:rPr>
        <w:t>u</w:t>
      </w:r>
      <w:r w:rsidRPr="00450801">
        <w:rPr>
          <w:rFonts w:asciiTheme="minorHAnsi" w:hAnsiTheme="minorHAnsi" w:cstheme="minorHAnsi"/>
          <w:sz w:val="24"/>
          <w:szCs w:val="24"/>
          <w:lang w:val="pl-PL" w:bidi="ar-SA"/>
        </w:rPr>
        <w:t>mowy może zostać dokonana w sytuacjach przewidzianych w ustawie Pzp.</w:t>
      </w:r>
    </w:p>
    <w:p w14:paraId="3397658B" w14:textId="77777777"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450801">
        <w:rPr>
          <w:rFonts w:asciiTheme="minorHAnsi" w:hAnsiTheme="minorHAnsi" w:cstheme="minorHAnsi"/>
          <w:sz w:val="24"/>
          <w:szCs w:val="24"/>
          <w:lang w:val="pl-PL"/>
        </w:rPr>
        <w:br/>
        <w:t xml:space="preserve">do wysokości wskaźnika cen towarów i usług konsumpcyjnych ogółem ogłaszanego po zakończeniu każdego kwartału w komunikacie Prezesa GUS na stronie internetowej </w:t>
      </w:r>
      <w:hyperlink r:id="rId25" w:history="1">
        <w:r w:rsidRPr="00450801">
          <w:rPr>
            <w:rStyle w:val="Hipercze"/>
            <w:rFonts w:asciiTheme="minorHAnsi" w:hAnsiTheme="minorHAnsi" w:cstheme="minorHAnsi"/>
            <w:color w:val="auto"/>
            <w:sz w:val="24"/>
            <w:szCs w:val="24"/>
            <w:lang w:val="pl-PL"/>
          </w:rPr>
          <w:t>https://stat.gov.pl</w:t>
        </w:r>
      </w:hyperlink>
      <w:r w:rsidRPr="00450801">
        <w:rPr>
          <w:rFonts w:asciiTheme="minorHAnsi" w:hAnsiTheme="minorHAnsi" w:cstheme="minorHAnsi"/>
          <w:sz w:val="24"/>
          <w:szCs w:val="24"/>
          <w:lang w:val="pl-PL"/>
        </w:rPr>
        <w:t>, dla danego rodzaju towarów i usług będących przedmiotem niniejszej umowy.</w:t>
      </w:r>
    </w:p>
    <w:p w14:paraId="521F4748" w14:textId="07C3AB01" w:rsidR="0084372D" w:rsidRPr="00450801" w:rsidRDefault="0084372D" w:rsidP="00066E95">
      <w:pPr>
        <w:pStyle w:val="Akapitzlist"/>
        <w:numPr>
          <w:ilvl w:val="0"/>
          <w:numId w:val="56"/>
        </w:numPr>
        <w:tabs>
          <w:tab w:val="left" w:pos="284"/>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Zmiana cen wskutek waloryzacji wymaga formy pisemnej pod rygorem nieważności i wywołuje skutek od dnia podpisania stosownego aneksu do umowy, który powinien być podpisany </w:t>
      </w:r>
      <w:r w:rsidRPr="00450801">
        <w:rPr>
          <w:rFonts w:asciiTheme="minorHAnsi" w:hAnsiTheme="minorHAnsi" w:cstheme="minorHAnsi"/>
          <w:sz w:val="24"/>
          <w:szCs w:val="24"/>
          <w:lang w:val="pl-PL"/>
        </w:rPr>
        <w:br/>
        <w:t xml:space="preserve">w terminie 30 dni od daty otrzymania przez Zamawiającego stosownej informacji z GUS. </w:t>
      </w:r>
      <w:r w:rsidRPr="00450801">
        <w:rPr>
          <w:rFonts w:asciiTheme="minorHAnsi" w:hAnsiTheme="minorHAnsi" w:cstheme="minorHAnsi"/>
          <w:sz w:val="24"/>
          <w:szCs w:val="24"/>
          <w:lang w:val="pl-PL"/>
        </w:rPr>
        <w:br/>
        <w:t>W przypadku</w:t>
      </w:r>
      <w:r w:rsidR="00EA1E42">
        <w:rPr>
          <w:rFonts w:asciiTheme="minorHAnsi" w:hAnsiTheme="minorHAnsi" w:cstheme="minorHAnsi"/>
          <w:sz w:val="24"/>
          <w:szCs w:val="24"/>
          <w:lang w:val="pl-PL"/>
        </w:rPr>
        <w:t>,</w:t>
      </w:r>
      <w:r w:rsidRPr="00450801">
        <w:rPr>
          <w:rFonts w:asciiTheme="minorHAnsi" w:hAnsiTheme="minorHAnsi" w:cstheme="minorHAnsi"/>
          <w:sz w:val="24"/>
          <w:szCs w:val="24"/>
          <w:lang w:val="pl-PL"/>
        </w:rPr>
        <w:t xml:space="preserve"> gdy Wykonawca wraz z wnioskiem do Zamawiającego przedłoży prawidłową informację z GUS, sporządzoną w formie pisemnej, dopuszcza się dokonanie waloryzacji </w:t>
      </w:r>
      <w:r w:rsidRPr="00450801">
        <w:rPr>
          <w:rFonts w:asciiTheme="minorHAnsi" w:hAnsiTheme="minorHAnsi" w:cstheme="minorHAnsi"/>
          <w:sz w:val="24"/>
          <w:szCs w:val="24"/>
          <w:lang w:val="pl-PL"/>
        </w:rPr>
        <w:br/>
        <w:t>na podstawie takiej informacji.</w:t>
      </w:r>
    </w:p>
    <w:p w14:paraId="14FE816E" w14:textId="5CC7F0FF"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Zamawiający i Wykonawca podejmą starania w celu polubownego rozstrzygnięcia wszelkich sporów powstałych między nimi a wynikających z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 xml:space="preserve">mowy lub pozostających w pośrednim bądź bezpośrednim związku z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mową, na drodze bezpośrednich negocjacji.</w:t>
      </w:r>
    </w:p>
    <w:p w14:paraId="02B81E80" w14:textId="7777777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6C76B730" w14:textId="18E37B3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pacing w:val="-3"/>
          <w:sz w:val="24"/>
          <w:szCs w:val="24"/>
          <w:lang w:val="pl-PL"/>
        </w:rPr>
        <w:t xml:space="preserve">W zakresie nieuregulowanym w </w:t>
      </w:r>
      <w:r w:rsidR="00A523B6">
        <w:rPr>
          <w:rFonts w:asciiTheme="minorHAnsi" w:hAnsiTheme="minorHAnsi" w:cstheme="minorHAnsi"/>
          <w:spacing w:val="-3"/>
          <w:sz w:val="24"/>
          <w:szCs w:val="24"/>
          <w:lang w:val="pl-PL"/>
        </w:rPr>
        <w:t>u</w:t>
      </w:r>
      <w:r w:rsidRPr="00450801">
        <w:rPr>
          <w:rFonts w:asciiTheme="minorHAnsi" w:hAnsiTheme="minorHAnsi" w:cstheme="minorHAnsi"/>
          <w:spacing w:val="-3"/>
          <w:sz w:val="24"/>
          <w:szCs w:val="24"/>
          <w:lang w:val="pl-PL"/>
        </w:rPr>
        <w:t>mowie stosuje się przepisy ustawy Prawo zamówień publicznych oraz Kodeks cywilny.</w:t>
      </w:r>
    </w:p>
    <w:p w14:paraId="215EB077" w14:textId="51575E3E"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Wykonawca nie może przenieść na osobę trzecią praw i obowiązków wynikających z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 xml:space="preserve">mowy, </w:t>
      </w:r>
      <w:r w:rsidRPr="00450801">
        <w:rPr>
          <w:rFonts w:asciiTheme="minorHAnsi" w:hAnsiTheme="minorHAnsi" w:cstheme="minorHAnsi"/>
          <w:sz w:val="24"/>
          <w:szCs w:val="24"/>
          <w:lang w:val="pl-PL"/>
        </w:rPr>
        <w:br/>
        <w:t xml:space="preserve">ani w całości, ani w części. Wykonawca może dokonać cesji wierzytelności </w:t>
      </w:r>
      <w:r w:rsidR="00116F7D" w:rsidRPr="00450801">
        <w:rPr>
          <w:rFonts w:asciiTheme="minorHAnsi" w:hAnsiTheme="minorHAnsi" w:cstheme="minorHAnsi"/>
          <w:sz w:val="24"/>
          <w:szCs w:val="24"/>
          <w:lang w:val="pl-PL"/>
        </w:rPr>
        <w:t xml:space="preserve">o zapłatę ceny </w:t>
      </w:r>
      <w:r w:rsidR="00116F7D" w:rsidRPr="00450801">
        <w:rPr>
          <w:rFonts w:asciiTheme="minorHAnsi" w:hAnsiTheme="minorHAnsi" w:cstheme="minorHAnsi"/>
          <w:sz w:val="24"/>
          <w:szCs w:val="24"/>
          <w:lang w:val="pl-PL"/>
        </w:rPr>
        <w:br/>
        <w:t>za dostarczone t</w:t>
      </w:r>
      <w:r w:rsidRPr="00450801">
        <w:rPr>
          <w:rFonts w:asciiTheme="minorHAnsi" w:hAnsiTheme="minorHAnsi" w:cstheme="minorHAnsi"/>
          <w:sz w:val="24"/>
          <w:szCs w:val="24"/>
          <w:lang w:val="pl-PL"/>
        </w:rPr>
        <w:t>owary wyłącznie za uprzednią zgodą Zamawiającego wyrażoną na piśmie pod rygorem nieważności.</w:t>
      </w:r>
    </w:p>
    <w:p w14:paraId="48A491BB" w14:textId="3A4071AF"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lastRenderedPageBreak/>
        <w:t xml:space="preserve">Wszelką korespondencję strony przekazują sobie na adresy podane na wstępie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mowy.</w:t>
      </w:r>
    </w:p>
    <w:p w14:paraId="6C779E3B" w14:textId="7777777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Zmiana adresu wymaga pisemnego powiadomienia drugiej strony. Zaniedbanie tego obowiązku skutkuje przyjęciem domniemania skutecznego doręczenia korespondencji na dotychczasowy adres.</w:t>
      </w:r>
    </w:p>
    <w:p w14:paraId="43FE1B78" w14:textId="6306E11C"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 xml:space="preserve">Załączniki do </w:t>
      </w:r>
      <w:r w:rsidR="00A523B6">
        <w:rPr>
          <w:rFonts w:asciiTheme="minorHAnsi" w:hAnsiTheme="minorHAnsi" w:cstheme="minorHAnsi"/>
          <w:sz w:val="24"/>
          <w:szCs w:val="24"/>
          <w:lang w:val="pl-PL"/>
        </w:rPr>
        <w:t>u</w:t>
      </w:r>
      <w:r w:rsidRPr="00450801">
        <w:rPr>
          <w:rFonts w:asciiTheme="minorHAnsi" w:hAnsiTheme="minorHAnsi" w:cstheme="minorHAnsi"/>
          <w:sz w:val="24"/>
          <w:szCs w:val="24"/>
          <w:lang w:val="pl-PL"/>
        </w:rPr>
        <w:t>mowy stanowią integralną jej część.</w:t>
      </w:r>
    </w:p>
    <w:p w14:paraId="0670A2F0" w14:textId="7777777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pacing w:val="-3"/>
          <w:sz w:val="24"/>
          <w:szCs w:val="24"/>
          <w:lang w:val="pl-PL"/>
        </w:rPr>
        <w:t>Umowa podlega prawu polskiemu i zgodnie z nim powinna być interpretowana.</w:t>
      </w:r>
    </w:p>
    <w:p w14:paraId="2A278A96" w14:textId="2FBD5965"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pacing w:val="-3"/>
          <w:sz w:val="24"/>
          <w:szCs w:val="24"/>
          <w:lang w:val="pl-PL"/>
        </w:rPr>
        <w:t xml:space="preserve">Wszelkie zmiany </w:t>
      </w:r>
      <w:r w:rsidR="00A523B6">
        <w:rPr>
          <w:rFonts w:asciiTheme="minorHAnsi" w:hAnsiTheme="minorHAnsi" w:cstheme="minorHAnsi"/>
          <w:spacing w:val="-3"/>
          <w:sz w:val="24"/>
          <w:szCs w:val="24"/>
          <w:lang w:val="pl-PL"/>
        </w:rPr>
        <w:t>u</w:t>
      </w:r>
      <w:r w:rsidRPr="00450801">
        <w:rPr>
          <w:rFonts w:asciiTheme="minorHAnsi" w:hAnsiTheme="minorHAnsi" w:cstheme="minorHAnsi"/>
          <w:spacing w:val="-3"/>
          <w:sz w:val="24"/>
          <w:szCs w:val="24"/>
          <w:lang w:val="pl-PL"/>
        </w:rPr>
        <w:t xml:space="preserve">mowy wymagają zachowania formy pisemnej pod rygorem nieważności. </w:t>
      </w:r>
    </w:p>
    <w:p w14:paraId="49FC5536" w14:textId="77777777" w:rsidR="0084372D" w:rsidRPr="00450801" w:rsidRDefault="0084372D" w:rsidP="00066E95">
      <w:pPr>
        <w:pStyle w:val="Akapitzlist"/>
        <w:numPr>
          <w:ilvl w:val="0"/>
          <w:numId w:val="56"/>
        </w:numPr>
        <w:tabs>
          <w:tab w:val="left" w:pos="284"/>
          <w:tab w:val="left" w:pos="426"/>
        </w:tabs>
        <w:ind w:left="0" w:firstLine="0"/>
        <w:jc w:val="both"/>
        <w:rPr>
          <w:rFonts w:asciiTheme="minorHAnsi" w:hAnsiTheme="minorHAnsi" w:cstheme="minorHAnsi"/>
          <w:sz w:val="24"/>
          <w:szCs w:val="24"/>
          <w:lang w:val="pl-PL" w:bidi="ar-SA"/>
        </w:rPr>
      </w:pPr>
      <w:r w:rsidRPr="00450801">
        <w:rPr>
          <w:rFonts w:asciiTheme="minorHAnsi" w:hAnsiTheme="minorHAnsi" w:cstheme="minorHAnsi"/>
          <w:sz w:val="24"/>
          <w:szCs w:val="24"/>
          <w:lang w:val="pl-PL"/>
        </w:rPr>
        <w:t>Umowę sporządzono w dwóch jednobrzmiących egzemplarzach, po jednym dla każdej Strony.</w:t>
      </w:r>
      <w:r w:rsidRPr="00450801">
        <w:rPr>
          <w:rFonts w:asciiTheme="minorHAnsi" w:hAnsiTheme="minorHAnsi" w:cstheme="minorHAnsi"/>
          <w:spacing w:val="-3"/>
          <w:sz w:val="24"/>
          <w:szCs w:val="24"/>
          <w:lang w:val="pl-PL"/>
        </w:rPr>
        <w:br/>
      </w:r>
    </w:p>
    <w:p w14:paraId="526ADFF4" w14:textId="77777777" w:rsidR="007F6B36" w:rsidRPr="00450801" w:rsidRDefault="007F6B36" w:rsidP="007F6B36">
      <w:pPr>
        <w:ind w:firstLine="708"/>
        <w:rPr>
          <w:rFonts w:asciiTheme="minorHAnsi" w:hAnsiTheme="minorHAnsi" w:cstheme="minorHAnsi"/>
          <w:b/>
          <w:sz w:val="22"/>
          <w:szCs w:val="22"/>
        </w:rPr>
      </w:pPr>
      <w:r w:rsidRPr="00450801">
        <w:rPr>
          <w:rFonts w:asciiTheme="minorHAnsi" w:hAnsiTheme="minorHAnsi" w:cstheme="minorHAnsi"/>
          <w:b/>
          <w:sz w:val="22"/>
          <w:szCs w:val="22"/>
        </w:rPr>
        <w:t>WYKONAWCA:</w:t>
      </w:r>
      <w:r w:rsidRPr="00450801">
        <w:rPr>
          <w:rFonts w:asciiTheme="minorHAnsi" w:hAnsiTheme="minorHAnsi" w:cstheme="minorHAnsi"/>
          <w:b/>
          <w:sz w:val="22"/>
          <w:szCs w:val="22"/>
        </w:rPr>
        <w:tab/>
        <w:t xml:space="preserve">            </w:t>
      </w:r>
      <w:r w:rsidRPr="00450801">
        <w:rPr>
          <w:rFonts w:asciiTheme="minorHAnsi" w:hAnsiTheme="minorHAnsi" w:cstheme="minorHAnsi"/>
          <w:b/>
          <w:sz w:val="22"/>
          <w:szCs w:val="22"/>
        </w:rPr>
        <w:tab/>
      </w:r>
      <w:r w:rsidRPr="00450801">
        <w:rPr>
          <w:rFonts w:asciiTheme="minorHAnsi" w:hAnsiTheme="minorHAnsi" w:cstheme="minorHAnsi"/>
          <w:b/>
          <w:sz w:val="22"/>
          <w:szCs w:val="22"/>
        </w:rPr>
        <w:tab/>
      </w:r>
      <w:r w:rsidRPr="00450801">
        <w:rPr>
          <w:rFonts w:asciiTheme="minorHAnsi" w:hAnsiTheme="minorHAnsi" w:cstheme="minorHAnsi"/>
          <w:b/>
          <w:sz w:val="22"/>
          <w:szCs w:val="22"/>
        </w:rPr>
        <w:tab/>
        <w:t xml:space="preserve">   </w:t>
      </w:r>
      <w:r w:rsidRPr="00450801">
        <w:rPr>
          <w:rFonts w:asciiTheme="minorHAnsi" w:hAnsiTheme="minorHAnsi" w:cstheme="minorHAnsi"/>
          <w:b/>
          <w:sz w:val="22"/>
          <w:szCs w:val="22"/>
        </w:rPr>
        <w:tab/>
      </w:r>
      <w:r w:rsidRPr="00450801">
        <w:rPr>
          <w:rFonts w:asciiTheme="minorHAnsi" w:hAnsiTheme="minorHAnsi" w:cstheme="minorHAnsi"/>
          <w:b/>
          <w:sz w:val="22"/>
          <w:szCs w:val="22"/>
        </w:rPr>
        <w:tab/>
      </w:r>
      <w:r w:rsidRPr="00450801">
        <w:rPr>
          <w:rFonts w:asciiTheme="minorHAnsi" w:hAnsiTheme="minorHAnsi" w:cstheme="minorHAnsi"/>
          <w:b/>
          <w:sz w:val="22"/>
          <w:szCs w:val="22"/>
        </w:rPr>
        <w:tab/>
        <w:t>ZAMAWIAJĄCY:</w:t>
      </w:r>
    </w:p>
    <w:p w14:paraId="31847364" w14:textId="77777777" w:rsidR="0093378B" w:rsidRPr="009C5F5E" w:rsidRDefault="0093378B" w:rsidP="00A414B2">
      <w:pPr>
        <w:pStyle w:val="Standard"/>
        <w:tabs>
          <w:tab w:val="left" w:pos="30"/>
        </w:tabs>
        <w:jc w:val="right"/>
        <w:rPr>
          <w:rFonts w:asciiTheme="minorHAnsi" w:hAnsiTheme="minorHAnsi" w:cstheme="minorHAnsi"/>
          <w:color w:val="00B050"/>
        </w:rPr>
      </w:pPr>
    </w:p>
    <w:p w14:paraId="0D88A468" w14:textId="77777777" w:rsidR="0093378B" w:rsidRPr="009C5F5E" w:rsidRDefault="0093378B" w:rsidP="00A414B2">
      <w:pPr>
        <w:pStyle w:val="Standard"/>
        <w:tabs>
          <w:tab w:val="left" w:pos="30"/>
        </w:tabs>
        <w:jc w:val="right"/>
        <w:rPr>
          <w:rFonts w:asciiTheme="minorHAnsi" w:hAnsiTheme="minorHAnsi" w:cstheme="minorHAnsi"/>
          <w:color w:val="00B050"/>
        </w:rPr>
      </w:pPr>
    </w:p>
    <w:p w14:paraId="071101D0" w14:textId="77777777" w:rsidR="0093378B" w:rsidRPr="009C5F5E" w:rsidRDefault="0093378B" w:rsidP="00A414B2">
      <w:pPr>
        <w:pStyle w:val="Standard"/>
        <w:tabs>
          <w:tab w:val="left" w:pos="30"/>
        </w:tabs>
        <w:jc w:val="right"/>
        <w:rPr>
          <w:rFonts w:ascii="Garamond" w:hAnsi="Garamond" w:cs="Times New Roman"/>
          <w:color w:val="00B050"/>
        </w:rPr>
      </w:pPr>
    </w:p>
    <w:p w14:paraId="7AF28B93"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7A81D78"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1727F4E"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01D2BCF"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1147EEF"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230D05FC"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59556490"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5FA26E80"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C2F2FD1"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325568B"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69BBE81E"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5E455711"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59B4AE42"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AB5093A"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629A1B12"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15380140"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00BFCA16"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31864C8A"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2B8DA96D"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25F2FDEB"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0D0DF00F"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40A33BAB"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51C3F92"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34B4B18" w14:textId="77777777" w:rsidR="00AB37B9" w:rsidRPr="009C5F5E" w:rsidRDefault="00AB37B9" w:rsidP="00A414B2">
      <w:pPr>
        <w:pStyle w:val="Standard"/>
        <w:tabs>
          <w:tab w:val="left" w:pos="30"/>
        </w:tabs>
        <w:jc w:val="right"/>
        <w:rPr>
          <w:rFonts w:asciiTheme="minorHAnsi" w:hAnsiTheme="minorHAnsi" w:cstheme="minorHAnsi"/>
          <w:color w:val="00B050"/>
        </w:rPr>
      </w:pPr>
    </w:p>
    <w:p w14:paraId="778972F6" w14:textId="6844F4AD" w:rsidR="00AB37B9" w:rsidRPr="009C5F5E" w:rsidRDefault="00AB37B9" w:rsidP="00A414B2">
      <w:pPr>
        <w:pStyle w:val="Standard"/>
        <w:tabs>
          <w:tab w:val="left" w:pos="30"/>
        </w:tabs>
        <w:jc w:val="right"/>
        <w:rPr>
          <w:rFonts w:asciiTheme="minorHAnsi" w:hAnsiTheme="minorHAnsi" w:cstheme="minorHAnsi"/>
          <w:color w:val="00B050"/>
        </w:rPr>
      </w:pPr>
    </w:p>
    <w:p w14:paraId="386B922D" w14:textId="11D38F75" w:rsidR="00110764" w:rsidRPr="009C5F5E" w:rsidRDefault="00110764" w:rsidP="00A414B2">
      <w:pPr>
        <w:pStyle w:val="Standard"/>
        <w:tabs>
          <w:tab w:val="left" w:pos="30"/>
        </w:tabs>
        <w:jc w:val="right"/>
        <w:rPr>
          <w:rFonts w:asciiTheme="minorHAnsi" w:hAnsiTheme="minorHAnsi" w:cstheme="minorHAnsi"/>
          <w:color w:val="00B050"/>
        </w:rPr>
      </w:pPr>
    </w:p>
    <w:p w14:paraId="7C333D70" w14:textId="54C8EBE5" w:rsidR="00110764" w:rsidRPr="009C5F5E" w:rsidRDefault="00110764" w:rsidP="00A414B2">
      <w:pPr>
        <w:pStyle w:val="Standard"/>
        <w:tabs>
          <w:tab w:val="left" w:pos="30"/>
        </w:tabs>
        <w:jc w:val="right"/>
        <w:rPr>
          <w:rFonts w:asciiTheme="minorHAnsi" w:hAnsiTheme="minorHAnsi" w:cstheme="minorHAnsi"/>
          <w:color w:val="00B050"/>
        </w:rPr>
      </w:pPr>
    </w:p>
    <w:p w14:paraId="3B0E93EC" w14:textId="394D9582" w:rsidR="00110764" w:rsidRDefault="00110764" w:rsidP="00A414B2">
      <w:pPr>
        <w:pStyle w:val="Standard"/>
        <w:tabs>
          <w:tab w:val="left" w:pos="30"/>
        </w:tabs>
        <w:jc w:val="right"/>
        <w:rPr>
          <w:rFonts w:asciiTheme="minorHAnsi" w:hAnsiTheme="minorHAnsi" w:cstheme="minorHAnsi"/>
          <w:color w:val="00B050"/>
        </w:rPr>
      </w:pPr>
    </w:p>
    <w:p w14:paraId="5D195C46" w14:textId="77777777" w:rsidR="00F31BE0" w:rsidRPr="009C5F5E" w:rsidRDefault="00F31BE0" w:rsidP="00A414B2">
      <w:pPr>
        <w:pStyle w:val="Standard"/>
        <w:tabs>
          <w:tab w:val="left" w:pos="30"/>
        </w:tabs>
        <w:jc w:val="right"/>
        <w:rPr>
          <w:rFonts w:asciiTheme="minorHAnsi" w:hAnsiTheme="minorHAnsi" w:cstheme="minorHAnsi"/>
          <w:color w:val="00B050"/>
        </w:rPr>
      </w:pPr>
    </w:p>
    <w:p w14:paraId="706D6EB8" w14:textId="313D8886" w:rsidR="00110764" w:rsidRPr="009C5F5E" w:rsidRDefault="00110764" w:rsidP="00A414B2">
      <w:pPr>
        <w:pStyle w:val="Standard"/>
        <w:tabs>
          <w:tab w:val="left" w:pos="30"/>
        </w:tabs>
        <w:jc w:val="right"/>
        <w:rPr>
          <w:rFonts w:asciiTheme="minorHAnsi" w:hAnsiTheme="minorHAnsi" w:cstheme="minorHAnsi"/>
          <w:color w:val="00B050"/>
        </w:rPr>
      </w:pPr>
    </w:p>
    <w:p w14:paraId="20AB43F0" w14:textId="655A1E0F" w:rsidR="00110764" w:rsidRPr="009C5F5E" w:rsidRDefault="00110764" w:rsidP="00A414B2">
      <w:pPr>
        <w:pStyle w:val="Standard"/>
        <w:tabs>
          <w:tab w:val="left" w:pos="30"/>
        </w:tabs>
        <w:jc w:val="right"/>
        <w:rPr>
          <w:rFonts w:asciiTheme="minorHAnsi" w:hAnsiTheme="minorHAnsi" w:cstheme="minorHAnsi"/>
          <w:color w:val="00B050"/>
        </w:rPr>
      </w:pPr>
    </w:p>
    <w:p w14:paraId="4D40176A" w14:textId="2ECF21EA" w:rsidR="00110764" w:rsidRPr="009C5F5E" w:rsidRDefault="00110764" w:rsidP="00A414B2">
      <w:pPr>
        <w:pStyle w:val="Standard"/>
        <w:tabs>
          <w:tab w:val="left" w:pos="30"/>
        </w:tabs>
        <w:jc w:val="right"/>
        <w:rPr>
          <w:rFonts w:asciiTheme="minorHAnsi" w:hAnsiTheme="minorHAnsi" w:cstheme="minorHAnsi"/>
          <w:color w:val="00B050"/>
        </w:rPr>
      </w:pPr>
    </w:p>
    <w:p w14:paraId="5B54D0C5" w14:textId="5FD9E956" w:rsidR="00110764" w:rsidRPr="009C5F5E" w:rsidRDefault="00110764" w:rsidP="00A414B2">
      <w:pPr>
        <w:pStyle w:val="Standard"/>
        <w:tabs>
          <w:tab w:val="left" w:pos="30"/>
        </w:tabs>
        <w:jc w:val="right"/>
        <w:rPr>
          <w:rFonts w:asciiTheme="minorHAnsi" w:hAnsiTheme="minorHAnsi" w:cstheme="minorHAnsi"/>
          <w:color w:val="00B050"/>
        </w:rPr>
      </w:pPr>
    </w:p>
    <w:p w14:paraId="45D964EE" w14:textId="4001CC63" w:rsidR="00110764" w:rsidRDefault="00110764" w:rsidP="00A414B2">
      <w:pPr>
        <w:pStyle w:val="Standard"/>
        <w:tabs>
          <w:tab w:val="left" w:pos="30"/>
        </w:tabs>
        <w:jc w:val="right"/>
        <w:rPr>
          <w:rFonts w:asciiTheme="minorHAnsi" w:hAnsiTheme="minorHAnsi" w:cstheme="minorHAnsi"/>
          <w:color w:val="00B050"/>
        </w:rPr>
      </w:pPr>
    </w:p>
    <w:p w14:paraId="47FFAC7E" w14:textId="77777777" w:rsidR="00A523B6" w:rsidRDefault="00A523B6" w:rsidP="00A414B2">
      <w:pPr>
        <w:pStyle w:val="Standard"/>
        <w:tabs>
          <w:tab w:val="left" w:pos="30"/>
        </w:tabs>
        <w:jc w:val="right"/>
        <w:rPr>
          <w:rFonts w:asciiTheme="minorHAnsi" w:hAnsiTheme="minorHAnsi" w:cstheme="minorHAnsi"/>
          <w:color w:val="00B050"/>
        </w:rPr>
      </w:pPr>
    </w:p>
    <w:p w14:paraId="4F3791E7" w14:textId="77777777" w:rsidR="0039277F" w:rsidRDefault="0039277F" w:rsidP="00A414B2">
      <w:pPr>
        <w:pStyle w:val="Standard"/>
        <w:tabs>
          <w:tab w:val="left" w:pos="30"/>
        </w:tabs>
        <w:jc w:val="right"/>
        <w:rPr>
          <w:rFonts w:asciiTheme="minorHAnsi" w:hAnsiTheme="minorHAnsi" w:cstheme="minorHAnsi"/>
          <w:color w:val="00B050"/>
        </w:rPr>
      </w:pPr>
    </w:p>
    <w:p w14:paraId="21E5274F" w14:textId="77777777" w:rsidR="0039277F" w:rsidRDefault="0039277F" w:rsidP="00A414B2">
      <w:pPr>
        <w:pStyle w:val="Standard"/>
        <w:tabs>
          <w:tab w:val="left" w:pos="30"/>
        </w:tabs>
        <w:jc w:val="right"/>
        <w:rPr>
          <w:rFonts w:asciiTheme="minorHAnsi" w:hAnsiTheme="minorHAnsi" w:cstheme="minorHAnsi"/>
          <w:color w:val="00B050"/>
        </w:rPr>
      </w:pPr>
    </w:p>
    <w:p w14:paraId="1A2D994D" w14:textId="0C24ABB0" w:rsidR="00A414B2" w:rsidRPr="00450801" w:rsidRDefault="0054553D" w:rsidP="00A414B2">
      <w:pPr>
        <w:pStyle w:val="Standard"/>
        <w:tabs>
          <w:tab w:val="left" w:pos="30"/>
        </w:tabs>
        <w:jc w:val="right"/>
        <w:rPr>
          <w:rFonts w:asciiTheme="minorHAnsi" w:hAnsiTheme="minorHAnsi" w:cstheme="minorHAnsi"/>
        </w:rPr>
      </w:pPr>
      <w:r w:rsidRPr="00450801">
        <w:rPr>
          <w:rFonts w:asciiTheme="minorHAnsi" w:hAnsiTheme="minorHAnsi" w:cstheme="minorHAnsi"/>
        </w:rPr>
        <w:lastRenderedPageBreak/>
        <w:t>Załą</w:t>
      </w:r>
      <w:r w:rsidR="00A414B2" w:rsidRPr="00450801">
        <w:rPr>
          <w:rFonts w:asciiTheme="minorHAnsi" w:hAnsiTheme="minorHAnsi" w:cstheme="minorHAnsi"/>
        </w:rPr>
        <w:t xml:space="preserve">cznik nr </w:t>
      </w:r>
      <w:r w:rsidR="008E355D" w:rsidRPr="00450801">
        <w:rPr>
          <w:rFonts w:asciiTheme="minorHAnsi" w:hAnsiTheme="minorHAnsi" w:cstheme="minorHAnsi"/>
        </w:rPr>
        <w:t>5</w:t>
      </w:r>
      <w:r w:rsidR="00A414B2" w:rsidRPr="00450801">
        <w:rPr>
          <w:rFonts w:asciiTheme="minorHAnsi" w:hAnsiTheme="minorHAnsi" w:cstheme="minorHAnsi"/>
        </w:rPr>
        <w:t xml:space="preserve"> do SWZ</w:t>
      </w:r>
    </w:p>
    <w:p w14:paraId="7C1A9042" w14:textId="010C2839" w:rsidR="007F6B36" w:rsidRPr="009C5F5E" w:rsidRDefault="00450801" w:rsidP="00450801">
      <w:pPr>
        <w:pStyle w:val="Standard"/>
        <w:tabs>
          <w:tab w:val="left" w:pos="30"/>
          <w:tab w:val="left" w:pos="3030"/>
        </w:tabs>
        <w:rPr>
          <w:rFonts w:asciiTheme="minorHAnsi" w:hAnsiTheme="minorHAnsi" w:cstheme="minorHAnsi"/>
          <w:b/>
          <w:bCs/>
          <w:color w:val="00B050"/>
        </w:rPr>
      </w:pPr>
      <w:r>
        <w:rPr>
          <w:rFonts w:asciiTheme="minorHAnsi" w:hAnsiTheme="minorHAnsi" w:cstheme="minorHAnsi"/>
          <w:b/>
          <w:bCs/>
          <w:color w:val="00B050"/>
        </w:rPr>
        <w:tab/>
      </w:r>
      <w:r>
        <w:rPr>
          <w:rFonts w:asciiTheme="minorHAnsi" w:hAnsiTheme="minorHAnsi" w:cstheme="minorHAnsi"/>
          <w:b/>
          <w:bCs/>
          <w:color w:val="00B050"/>
        </w:rPr>
        <w:tab/>
      </w:r>
    </w:p>
    <w:p w14:paraId="4A6FCF19" w14:textId="77777777" w:rsidR="00450801" w:rsidRPr="00767ECC" w:rsidRDefault="00450801" w:rsidP="00450801">
      <w:pPr>
        <w:pStyle w:val="Standard"/>
        <w:tabs>
          <w:tab w:val="left" w:pos="30"/>
        </w:tabs>
        <w:jc w:val="center"/>
        <w:rPr>
          <w:rFonts w:asciiTheme="minorHAnsi" w:hAnsiTheme="minorHAnsi" w:cstheme="minorHAnsi"/>
          <w:b/>
          <w:bCs/>
        </w:rPr>
      </w:pPr>
      <w:bookmarkStart w:id="20" w:name="_Hlk159572692"/>
      <w:bookmarkStart w:id="21" w:name="_Hlk165973190"/>
      <w:r w:rsidRPr="00767ECC">
        <w:rPr>
          <w:rFonts w:asciiTheme="minorHAnsi" w:hAnsiTheme="minorHAnsi" w:cstheme="minorHAnsi"/>
          <w:b/>
          <w:bCs/>
        </w:rPr>
        <w:t>Oświadczenie o przynależności / braku przynależności</w:t>
      </w:r>
    </w:p>
    <w:p w14:paraId="3E68DB5C" w14:textId="77777777" w:rsidR="00450801" w:rsidRDefault="00450801" w:rsidP="00450801">
      <w:pPr>
        <w:pStyle w:val="Standard"/>
        <w:tabs>
          <w:tab w:val="left" w:pos="30"/>
        </w:tabs>
        <w:jc w:val="center"/>
        <w:rPr>
          <w:rFonts w:asciiTheme="minorHAnsi" w:hAnsiTheme="minorHAnsi" w:cstheme="minorHAnsi"/>
          <w:b/>
          <w:bCs/>
        </w:rPr>
      </w:pPr>
      <w:r w:rsidRPr="00767ECC">
        <w:rPr>
          <w:rFonts w:asciiTheme="minorHAnsi" w:hAnsiTheme="minorHAnsi" w:cstheme="minorHAnsi"/>
          <w:b/>
          <w:bCs/>
        </w:rPr>
        <w:t xml:space="preserve">do tej samej grupy kapitałowej </w:t>
      </w:r>
      <w:r w:rsidRPr="00004A6E">
        <w:rPr>
          <w:rFonts w:asciiTheme="minorHAnsi" w:hAnsiTheme="minorHAnsi" w:cstheme="minorHAnsi"/>
          <w:b/>
          <w:bCs/>
        </w:rPr>
        <w:t>składane na podstawie art. 108 ust. 1 pkt</w:t>
      </w:r>
      <w:r>
        <w:rPr>
          <w:rFonts w:asciiTheme="minorHAnsi" w:hAnsiTheme="minorHAnsi" w:cstheme="minorHAnsi"/>
          <w:b/>
          <w:bCs/>
        </w:rPr>
        <w:t xml:space="preserve"> </w:t>
      </w:r>
      <w:r w:rsidRPr="00004A6E">
        <w:rPr>
          <w:rFonts w:asciiTheme="minorHAnsi" w:hAnsiTheme="minorHAnsi" w:cstheme="minorHAnsi"/>
          <w:b/>
          <w:bCs/>
        </w:rPr>
        <w:t xml:space="preserve">5 </w:t>
      </w:r>
    </w:p>
    <w:p w14:paraId="57B41F3A" w14:textId="77777777" w:rsidR="00450801" w:rsidRPr="00767ECC" w:rsidRDefault="00450801" w:rsidP="00450801">
      <w:pPr>
        <w:pStyle w:val="Standard"/>
        <w:tabs>
          <w:tab w:val="left" w:pos="30"/>
        </w:tabs>
        <w:jc w:val="center"/>
        <w:rPr>
          <w:rFonts w:asciiTheme="minorHAnsi" w:hAnsiTheme="minorHAnsi" w:cstheme="minorHAnsi"/>
          <w:b/>
          <w:bCs/>
        </w:rPr>
      </w:pPr>
      <w:r w:rsidRPr="00004A6E">
        <w:rPr>
          <w:rFonts w:asciiTheme="minorHAnsi" w:hAnsiTheme="minorHAnsi" w:cstheme="minorHAnsi"/>
          <w:b/>
          <w:bCs/>
        </w:rPr>
        <w:t>ustawy z dnia 11 września 2019 r.  Prawo zamówień publicznych</w:t>
      </w:r>
      <w:bookmarkEnd w:id="20"/>
    </w:p>
    <w:bookmarkEnd w:id="21"/>
    <w:p w14:paraId="12592C8A" w14:textId="77777777" w:rsidR="00A414B2" w:rsidRPr="009C5F5E" w:rsidRDefault="00A414B2" w:rsidP="00A414B2">
      <w:pPr>
        <w:pStyle w:val="Standard"/>
        <w:tabs>
          <w:tab w:val="left" w:pos="30"/>
        </w:tabs>
        <w:rPr>
          <w:rFonts w:asciiTheme="minorHAnsi" w:hAnsiTheme="minorHAnsi" w:cstheme="minorHAnsi"/>
          <w:b/>
          <w:bCs/>
          <w:color w:val="00B050"/>
        </w:rPr>
      </w:pPr>
    </w:p>
    <w:p w14:paraId="020E7657" w14:textId="341EE6DD" w:rsidR="00A414B2" w:rsidRPr="00450801" w:rsidRDefault="00A414B2" w:rsidP="00450801">
      <w:pPr>
        <w:pStyle w:val="Standard"/>
        <w:tabs>
          <w:tab w:val="left" w:pos="30"/>
          <w:tab w:val="left" w:pos="1848"/>
        </w:tabs>
        <w:rPr>
          <w:rFonts w:asciiTheme="minorHAnsi" w:hAnsiTheme="minorHAnsi" w:cstheme="minorHAnsi"/>
        </w:rPr>
      </w:pPr>
      <w:r w:rsidRPr="00450801">
        <w:rPr>
          <w:rFonts w:asciiTheme="minorHAnsi" w:hAnsiTheme="minorHAnsi" w:cstheme="minorHAnsi"/>
        </w:rPr>
        <w:t>WYKONAWCA:</w:t>
      </w:r>
      <w:r w:rsidR="00450801" w:rsidRPr="00450801">
        <w:rPr>
          <w:rFonts w:asciiTheme="minorHAnsi" w:hAnsiTheme="minorHAnsi" w:cstheme="minorHAnsi"/>
        </w:rPr>
        <w:tab/>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035"/>
      </w:tblGrid>
      <w:tr w:rsidR="009C5F5E" w:rsidRPr="00450801" w14:paraId="4600971F" w14:textId="77777777" w:rsidTr="00255954">
        <w:tc>
          <w:tcPr>
            <w:tcW w:w="675" w:type="dxa"/>
            <w:vAlign w:val="center"/>
          </w:tcPr>
          <w:p w14:paraId="7FDE90AA" w14:textId="77777777" w:rsidR="00A414B2" w:rsidRPr="00450801" w:rsidRDefault="00A414B2" w:rsidP="00255954">
            <w:pPr>
              <w:pStyle w:val="TableContents"/>
              <w:jc w:val="center"/>
              <w:rPr>
                <w:rFonts w:asciiTheme="minorHAnsi" w:hAnsiTheme="minorHAnsi" w:cstheme="minorHAnsi"/>
              </w:rPr>
            </w:pPr>
            <w:r w:rsidRPr="00450801">
              <w:rPr>
                <w:rFonts w:asciiTheme="minorHAnsi" w:hAnsiTheme="minorHAnsi" w:cstheme="minorHAnsi"/>
              </w:rPr>
              <w:t>L.p</w:t>
            </w:r>
          </w:p>
        </w:tc>
        <w:tc>
          <w:tcPr>
            <w:tcW w:w="4935" w:type="dxa"/>
            <w:vAlign w:val="center"/>
          </w:tcPr>
          <w:p w14:paraId="1860B848" w14:textId="5A070A3A" w:rsidR="00A414B2" w:rsidRPr="00450801" w:rsidRDefault="00A414B2" w:rsidP="00255954">
            <w:pPr>
              <w:pStyle w:val="TableContents"/>
              <w:jc w:val="center"/>
              <w:rPr>
                <w:rFonts w:asciiTheme="minorHAnsi" w:hAnsiTheme="minorHAnsi" w:cstheme="minorHAnsi"/>
              </w:rPr>
            </w:pPr>
            <w:r w:rsidRPr="00450801">
              <w:rPr>
                <w:rFonts w:asciiTheme="minorHAnsi" w:hAnsiTheme="minorHAnsi" w:cstheme="minorHAnsi"/>
              </w:rPr>
              <w:t>Nazwa(y)</w:t>
            </w:r>
            <w:r w:rsidR="008E355D" w:rsidRPr="00450801">
              <w:rPr>
                <w:rFonts w:asciiTheme="minorHAnsi" w:hAnsiTheme="minorHAnsi" w:cstheme="minorHAnsi"/>
              </w:rPr>
              <w:t xml:space="preserve"> </w:t>
            </w:r>
            <w:r w:rsidRPr="00450801">
              <w:rPr>
                <w:rFonts w:asciiTheme="minorHAnsi" w:hAnsiTheme="minorHAnsi" w:cstheme="minorHAnsi"/>
              </w:rPr>
              <w:t>Wykonawcy(ów)</w:t>
            </w:r>
          </w:p>
        </w:tc>
        <w:tc>
          <w:tcPr>
            <w:tcW w:w="4035" w:type="dxa"/>
          </w:tcPr>
          <w:p w14:paraId="518A6990" w14:textId="77777777" w:rsidR="00A414B2" w:rsidRPr="00450801" w:rsidRDefault="00A414B2" w:rsidP="00255954">
            <w:pPr>
              <w:pStyle w:val="TableContents"/>
              <w:jc w:val="center"/>
              <w:rPr>
                <w:rFonts w:asciiTheme="minorHAnsi" w:hAnsiTheme="minorHAnsi" w:cstheme="minorHAnsi"/>
              </w:rPr>
            </w:pPr>
            <w:r w:rsidRPr="00450801">
              <w:rPr>
                <w:rFonts w:asciiTheme="minorHAnsi" w:hAnsiTheme="minorHAnsi" w:cstheme="minorHAnsi"/>
              </w:rPr>
              <w:t>Adres(y) Wykonawcy(ów)</w:t>
            </w:r>
          </w:p>
        </w:tc>
      </w:tr>
      <w:tr w:rsidR="009C5F5E" w:rsidRPr="00450801" w14:paraId="01ADB919" w14:textId="77777777" w:rsidTr="00255954">
        <w:tc>
          <w:tcPr>
            <w:tcW w:w="675" w:type="dxa"/>
          </w:tcPr>
          <w:p w14:paraId="1FB269FD" w14:textId="77777777" w:rsidR="00A414B2" w:rsidRPr="00450801" w:rsidRDefault="00A414B2" w:rsidP="00255954">
            <w:pPr>
              <w:pStyle w:val="TableContents"/>
              <w:rPr>
                <w:rFonts w:asciiTheme="minorHAnsi" w:hAnsiTheme="minorHAnsi" w:cstheme="minorHAnsi"/>
              </w:rPr>
            </w:pPr>
          </w:p>
        </w:tc>
        <w:tc>
          <w:tcPr>
            <w:tcW w:w="4935" w:type="dxa"/>
          </w:tcPr>
          <w:p w14:paraId="1A98CDB4" w14:textId="77777777" w:rsidR="00A414B2" w:rsidRPr="00450801" w:rsidRDefault="00A414B2" w:rsidP="00255954">
            <w:pPr>
              <w:pStyle w:val="TableContents"/>
              <w:rPr>
                <w:rFonts w:asciiTheme="minorHAnsi" w:hAnsiTheme="minorHAnsi" w:cstheme="minorHAnsi"/>
              </w:rPr>
            </w:pPr>
          </w:p>
        </w:tc>
        <w:tc>
          <w:tcPr>
            <w:tcW w:w="4035" w:type="dxa"/>
          </w:tcPr>
          <w:p w14:paraId="73182E1B" w14:textId="77777777" w:rsidR="00A414B2" w:rsidRPr="00450801" w:rsidRDefault="00A414B2" w:rsidP="00255954">
            <w:pPr>
              <w:pStyle w:val="TableContents"/>
              <w:rPr>
                <w:rFonts w:asciiTheme="minorHAnsi" w:hAnsiTheme="minorHAnsi" w:cstheme="minorHAnsi"/>
              </w:rPr>
            </w:pPr>
          </w:p>
        </w:tc>
      </w:tr>
      <w:tr w:rsidR="00A414B2" w:rsidRPr="00450801" w14:paraId="60CD0A23" w14:textId="77777777" w:rsidTr="00255954">
        <w:tc>
          <w:tcPr>
            <w:tcW w:w="675" w:type="dxa"/>
          </w:tcPr>
          <w:p w14:paraId="00A2AE28" w14:textId="77777777" w:rsidR="00A414B2" w:rsidRPr="00450801" w:rsidRDefault="00A414B2" w:rsidP="00255954">
            <w:pPr>
              <w:pStyle w:val="TableContents"/>
              <w:rPr>
                <w:rFonts w:asciiTheme="minorHAnsi" w:hAnsiTheme="minorHAnsi" w:cstheme="minorHAnsi"/>
              </w:rPr>
            </w:pPr>
          </w:p>
        </w:tc>
        <w:tc>
          <w:tcPr>
            <w:tcW w:w="4935" w:type="dxa"/>
          </w:tcPr>
          <w:p w14:paraId="7BFFDF3D" w14:textId="77777777" w:rsidR="00A414B2" w:rsidRPr="00450801" w:rsidRDefault="00A414B2" w:rsidP="00255954">
            <w:pPr>
              <w:pStyle w:val="TableContents"/>
              <w:rPr>
                <w:rFonts w:asciiTheme="minorHAnsi" w:hAnsiTheme="minorHAnsi" w:cstheme="minorHAnsi"/>
              </w:rPr>
            </w:pPr>
          </w:p>
        </w:tc>
        <w:tc>
          <w:tcPr>
            <w:tcW w:w="4035" w:type="dxa"/>
          </w:tcPr>
          <w:p w14:paraId="22242C87" w14:textId="77777777" w:rsidR="00A414B2" w:rsidRPr="00450801" w:rsidRDefault="00A414B2" w:rsidP="00255954">
            <w:pPr>
              <w:pStyle w:val="TableContents"/>
              <w:rPr>
                <w:rFonts w:asciiTheme="minorHAnsi" w:hAnsiTheme="minorHAnsi" w:cstheme="minorHAnsi"/>
              </w:rPr>
            </w:pPr>
          </w:p>
        </w:tc>
      </w:tr>
    </w:tbl>
    <w:p w14:paraId="350ACB6A" w14:textId="77777777" w:rsidR="00A414B2" w:rsidRPr="00450801" w:rsidRDefault="00A414B2" w:rsidP="00A414B2">
      <w:pPr>
        <w:pStyle w:val="Standard"/>
        <w:tabs>
          <w:tab w:val="left" w:pos="30"/>
        </w:tabs>
        <w:rPr>
          <w:rFonts w:asciiTheme="minorHAnsi" w:hAnsiTheme="minorHAnsi" w:cstheme="minorHAnsi"/>
          <w:sz w:val="12"/>
          <w:szCs w:val="12"/>
        </w:rPr>
      </w:pPr>
    </w:p>
    <w:p w14:paraId="7A2A6E28" w14:textId="58672A5B" w:rsidR="00A414B2" w:rsidRPr="0039277F" w:rsidRDefault="00A414B2" w:rsidP="00A414B2">
      <w:pPr>
        <w:pStyle w:val="Standard"/>
        <w:tabs>
          <w:tab w:val="left" w:pos="30"/>
        </w:tabs>
        <w:jc w:val="both"/>
        <w:rPr>
          <w:rFonts w:asciiTheme="minorHAnsi" w:hAnsiTheme="minorHAnsi" w:cstheme="minorHAnsi"/>
          <w:strike/>
        </w:rPr>
      </w:pPr>
      <w:r w:rsidRPr="00450801">
        <w:rPr>
          <w:rFonts w:asciiTheme="minorHAnsi" w:hAnsiTheme="minorHAnsi" w:cstheme="minorHAnsi"/>
        </w:rPr>
        <w:t xml:space="preserve">Składając ofertę w postępowaniu o udzielenie zamówienia publicznego pn: </w:t>
      </w:r>
      <w:r w:rsidRPr="0039277F">
        <w:rPr>
          <w:rFonts w:asciiTheme="minorHAnsi" w:eastAsia="Times New Roman" w:hAnsiTheme="minorHAnsi" w:cstheme="minorHAnsi"/>
          <w:bCs/>
        </w:rPr>
        <w:t>Zakup z dostawą endoprotez i materiałów ortopedycznych</w:t>
      </w:r>
      <w:r w:rsidR="0039277F" w:rsidRPr="0039277F">
        <w:rPr>
          <w:rFonts w:asciiTheme="minorHAnsi" w:eastAsia="Times New Roman" w:hAnsiTheme="minorHAnsi" w:cstheme="minorHAnsi"/>
          <w:bCs/>
        </w:rPr>
        <w:t>.</w:t>
      </w:r>
    </w:p>
    <w:p w14:paraId="48D0EDC4" w14:textId="77777777" w:rsidR="00A414B2" w:rsidRPr="009C5F5E" w:rsidRDefault="00A414B2" w:rsidP="00A414B2">
      <w:pPr>
        <w:pStyle w:val="Standard"/>
        <w:tabs>
          <w:tab w:val="left" w:pos="30"/>
        </w:tabs>
        <w:jc w:val="both"/>
        <w:rPr>
          <w:rFonts w:asciiTheme="minorHAnsi" w:hAnsiTheme="minorHAnsi" w:cstheme="minorHAnsi"/>
          <w:color w:val="00B050"/>
          <w:sz w:val="10"/>
          <w:szCs w:val="10"/>
        </w:rPr>
      </w:pPr>
    </w:p>
    <w:p w14:paraId="50539932" w14:textId="77777777" w:rsidR="00450801" w:rsidRPr="00767ECC" w:rsidRDefault="00450801" w:rsidP="00450801">
      <w:pPr>
        <w:pStyle w:val="Standard"/>
        <w:tabs>
          <w:tab w:val="left" w:pos="30"/>
        </w:tabs>
        <w:jc w:val="both"/>
        <w:rPr>
          <w:rFonts w:asciiTheme="minorHAnsi" w:hAnsiTheme="minorHAnsi" w:cstheme="minorHAnsi"/>
        </w:rPr>
      </w:pPr>
      <w:r w:rsidRPr="00767ECC">
        <w:rPr>
          <w:rFonts w:asciiTheme="minorHAnsi" w:hAnsiTheme="minorHAnsi" w:cstheme="minorHAnsi"/>
        </w:rPr>
        <w:t xml:space="preserve">1. Oświadczam/my, iż z żadnym z Wykonawców, którzy złożyli oferty w niniejszym postępowaniu                nie należę/nie należymy* do tej samej grupy kapitałowej w rozumieniu ustawy z dnia 16.02.2007 r. o ochronie konkurencji i konsumentów </w:t>
      </w:r>
      <w:r w:rsidRPr="00004A6E">
        <w:rPr>
          <w:rFonts w:asciiTheme="minorHAnsi" w:hAnsiTheme="minorHAnsi" w:cstheme="minorHAnsi"/>
        </w:rPr>
        <w:t>(Dz.U. z 2023r. poz. 1689 z póź</w:t>
      </w:r>
      <w:r>
        <w:rPr>
          <w:rFonts w:asciiTheme="minorHAnsi" w:hAnsiTheme="minorHAnsi" w:cstheme="minorHAnsi"/>
        </w:rPr>
        <w:t>n</w:t>
      </w:r>
      <w:r w:rsidRPr="00004A6E">
        <w:rPr>
          <w:rFonts w:asciiTheme="minorHAnsi" w:hAnsiTheme="minorHAnsi" w:cstheme="minorHAnsi"/>
        </w:rPr>
        <w:t xml:space="preserve">.zm.),   </w:t>
      </w:r>
    </w:p>
    <w:p w14:paraId="3228FC4A" w14:textId="77777777" w:rsidR="00450801" w:rsidRPr="00767ECC" w:rsidRDefault="00450801" w:rsidP="00450801">
      <w:pPr>
        <w:pStyle w:val="Standard"/>
        <w:tabs>
          <w:tab w:val="left" w:pos="30"/>
        </w:tabs>
        <w:jc w:val="both"/>
        <w:rPr>
          <w:rFonts w:asciiTheme="minorHAnsi" w:hAnsiTheme="minorHAnsi" w:cstheme="minorHAnsi"/>
          <w:sz w:val="10"/>
          <w:szCs w:val="10"/>
        </w:rPr>
      </w:pPr>
    </w:p>
    <w:p w14:paraId="696376A7" w14:textId="77777777" w:rsidR="00450801" w:rsidRPr="00767ECC" w:rsidRDefault="00450801" w:rsidP="00450801">
      <w:pPr>
        <w:pStyle w:val="Standard"/>
        <w:tabs>
          <w:tab w:val="left" w:pos="30"/>
        </w:tabs>
        <w:jc w:val="both"/>
        <w:rPr>
          <w:rFonts w:asciiTheme="minorHAnsi" w:hAnsiTheme="minorHAnsi" w:cstheme="minorHAnsi"/>
        </w:rPr>
      </w:pPr>
      <w:r w:rsidRPr="00767ECC">
        <w:rPr>
          <w:rFonts w:asciiTheme="minorHAnsi" w:hAnsiTheme="minorHAnsi" w:cstheme="minorHAnsi"/>
        </w:rPr>
        <w:t xml:space="preserve">2. Oświadczam/my, iż wspólnie z ……………………………………………**) należę/należymy*) do tej samej grupy kapitałowej w rozumieniu ustawy z dnia 16.02.2007r. o ochronie konkurencji i konsumentów </w:t>
      </w:r>
      <w:r w:rsidRPr="00004A6E">
        <w:rPr>
          <w:rFonts w:asciiTheme="minorHAnsi" w:hAnsiTheme="minorHAnsi" w:cstheme="minorHAnsi"/>
        </w:rPr>
        <w:t>(Dz.U. z 2023r. poz. 1689 z póź</w:t>
      </w:r>
      <w:r>
        <w:rPr>
          <w:rFonts w:asciiTheme="minorHAnsi" w:hAnsiTheme="minorHAnsi" w:cstheme="minorHAnsi"/>
        </w:rPr>
        <w:t>n</w:t>
      </w:r>
      <w:r w:rsidRPr="00004A6E">
        <w:rPr>
          <w:rFonts w:asciiTheme="minorHAnsi" w:hAnsiTheme="minorHAnsi" w:cstheme="minorHAnsi"/>
        </w:rPr>
        <w:t>.zm.),</w:t>
      </w:r>
      <w:r>
        <w:rPr>
          <w:rFonts w:asciiTheme="minorHAnsi" w:hAnsiTheme="minorHAnsi" w:cstheme="minorHAnsi"/>
        </w:rPr>
        <w:t xml:space="preserve"> </w:t>
      </w:r>
      <w:r w:rsidRPr="00767ECC">
        <w:rPr>
          <w:rFonts w:asciiTheme="minorHAnsi" w:hAnsiTheme="minorHAnsi" w:cstheme="minorHAnsi"/>
        </w:rPr>
        <w:t>i przedkładam/y niżej wymienione dowody, że powiązania między nami nie prowadzą do zakłócenia konkurencji w niniejszym postępowaniu:</w:t>
      </w:r>
    </w:p>
    <w:p w14:paraId="27CBC15B" w14:textId="77777777" w:rsidR="00450801" w:rsidRPr="00767ECC" w:rsidRDefault="00450801" w:rsidP="00450801">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4EC58DFC" w14:textId="77777777" w:rsidR="00450801" w:rsidRPr="00767ECC" w:rsidRDefault="00450801" w:rsidP="00450801">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0BE4D2CB" w14:textId="77777777" w:rsidR="00450801" w:rsidRPr="00767ECC" w:rsidRDefault="00450801" w:rsidP="00450801">
      <w:pPr>
        <w:pStyle w:val="Standard"/>
        <w:tabs>
          <w:tab w:val="left" w:pos="30"/>
        </w:tabs>
        <w:rPr>
          <w:rFonts w:asciiTheme="minorHAnsi" w:hAnsiTheme="minorHAnsi" w:cstheme="minorHAnsi"/>
        </w:rPr>
      </w:pPr>
      <w:r w:rsidRPr="00767ECC">
        <w:rPr>
          <w:rFonts w:asciiTheme="minorHAnsi" w:hAnsiTheme="minorHAnsi" w:cstheme="minorHAnsi"/>
        </w:rPr>
        <w:t>● …………………………………………………………………………………………….……)</w:t>
      </w:r>
    </w:p>
    <w:p w14:paraId="64776BD8" w14:textId="77777777" w:rsidR="00450801" w:rsidRPr="00767ECC" w:rsidRDefault="00450801" w:rsidP="00450801">
      <w:pPr>
        <w:pStyle w:val="Standard"/>
        <w:tabs>
          <w:tab w:val="left" w:pos="30"/>
        </w:tabs>
        <w:rPr>
          <w:rFonts w:asciiTheme="minorHAnsi" w:hAnsiTheme="minorHAnsi" w:cstheme="minorHAnsi"/>
        </w:rPr>
      </w:pPr>
      <w:r w:rsidRPr="00767ECC">
        <w:rPr>
          <w:rFonts w:asciiTheme="minorHAnsi" w:hAnsiTheme="minorHAnsi" w:cstheme="minorHAnsi"/>
        </w:rPr>
        <w:t>● ………………………………………………………………………………………….………)</w:t>
      </w:r>
    </w:p>
    <w:p w14:paraId="54711CDA" w14:textId="77777777" w:rsidR="00450801" w:rsidRPr="00767ECC" w:rsidRDefault="00450801" w:rsidP="00450801">
      <w:pPr>
        <w:pStyle w:val="Standard"/>
        <w:tabs>
          <w:tab w:val="left" w:pos="30"/>
        </w:tabs>
        <w:rPr>
          <w:rFonts w:asciiTheme="minorHAnsi" w:hAnsiTheme="minorHAnsi" w:cstheme="minorHAnsi"/>
        </w:rPr>
      </w:pPr>
    </w:p>
    <w:p w14:paraId="126CB9CE" w14:textId="77777777" w:rsidR="00450801" w:rsidRPr="00767ECC" w:rsidRDefault="00450801" w:rsidP="00450801">
      <w:pPr>
        <w:pStyle w:val="Standard"/>
        <w:tabs>
          <w:tab w:val="left" w:pos="30"/>
        </w:tabs>
        <w:rPr>
          <w:rFonts w:asciiTheme="minorHAnsi" w:hAnsiTheme="minorHAnsi" w:cstheme="minorHAnsi"/>
        </w:rPr>
      </w:pPr>
    </w:p>
    <w:p w14:paraId="7020C8CF" w14:textId="77777777" w:rsidR="00450801" w:rsidRPr="00767ECC" w:rsidRDefault="00450801" w:rsidP="00450801">
      <w:pPr>
        <w:pStyle w:val="Standard"/>
        <w:tabs>
          <w:tab w:val="left" w:pos="30"/>
        </w:tabs>
        <w:rPr>
          <w:rFonts w:asciiTheme="minorHAnsi" w:hAnsiTheme="minorHAnsi" w:cstheme="minorHAnsi"/>
        </w:rPr>
      </w:pPr>
    </w:p>
    <w:p w14:paraId="34C49726" w14:textId="77777777" w:rsidR="00450801" w:rsidRPr="00767ECC" w:rsidRDefault="00450801" w:rsidP="00450801">
      <w:pPr>
        <w:pStyle w:val="Standard"/>
        <w:tabs>
          <w:tab w:val="left" w:pos="30"/>
        </w:tabs>
        <w:rPr>
          <w:rFonts w:asciiTheme="minorHAnsi" w:hAnsiTheme="minorHAnsi" w:cstheme="minorHAnsi"/>
        </w:rPr>
      </w:pPr>
    </w:p>
    <w:p w14:paraId="74E760A6" w14:textId="77777777" w:rsidR="00450801" w:rsidRPr="00767ECC" w:rsidRDefault="00450801" w:rsidP="00450801">
      <w:pPr>
        <w:pStyle w:val="Standard"/>
        <w:tabs>
          <w:tab w:val="left" w:pos="30"/>
        </w:tabs>
        <w:rPr>
          <w:rFonts w:asciiTheme="minorHAnsi" w:hAnsiTheme="minorHAnsi" w:cstheme="minorHAnsi"/>
        </w:rPr>
      </w:pPr>
    </w:p>
    <w:p w14:paraId="6B73A3F5" w14:textId="77777777" w:rsidR="00450801" w:rsidRPr="00767ECC" w:rsidRDefault="00450801" w:rsidP="00450801">
      <w:pPr>
        <w:pStyle w:val="Standard"/>
        <w:tabs>
          <w:tab w:val="left" w:pos="30"/>
        </w:tabs>
        <w:rPr>
          <w:rFonts w:asciiTheme="minorHAnsi" w:hAnsiTheme="minorHAnsi" w:cstheme="minorHAnsi"/>
        </w:rPr>
      </w:pPr>
    </w:p>
    <w:p w14:paraId="4E65DE52" w14:textId="77777777" w:rsidR="00450801" w:rsidRPr="00767ECC" w:rsidRDefault="00450801" w:rsidP="00450801">
      <w:pPr>
        <w:pStyle w:val="Standard"/>
        <w:tabs>
          <w:tab w:val="left" w:pos="30"/>
        </w:tabs>
        <w:rPr>
          <w:rFonts w:asciiTheme="minorHAnsi" w:hAnsiTheme="minorHAnsi" w:cstheme="minorHAnsi"/>
        </w:rPr>
      </w:pPr>
    </w:p>
    <w:p w14:paraId="350ED46B" w14:textId="77777777" w:rsidR="00450801" w:rsidRPr="00767ECC" w:rsidRDefault="00450801" w:rsidP="00450801">
      <w:pPr>
        <w:pStyle w:val="Standard"/>
        <w:tabs>
          <w:tab w:val="left" w:pos="30"/>
        </w:tabs>
        <w:rPr>
          <w:rFonts w:asciiTheme="minorHAnsi" w:hAnsiTheme="minorHAnsi" w:cstheme="minorHAnsi"/>
        </w:rPr>
      </w:pPr>
      <w:r w:rsidRPr="00767ECC">
        <w:rPr>
          <w:rFonts w:asciiTheme="minorHAnsi" w:hAnsiTheme="minorHAnsi" w:cstheme="minorHAnsi"/>
        </w:rPr>
        <w:t>*) niepotrzebne skreślić</w:t>
      </w:r>
    </w:p>
    <w:p w14:paraId="14F7E48A" w14:textId="77777777" w:rsidR="00450801" w:rsidRPr="00767ECC" w:rsidRDefault="00450801" w:rsidP="00450801">
      <w:pPr>
        <w:pStyle w:val="Standard"/>
        <w:tabs>
          <w:tab w:val="left" w:pos="30"/>
        </w:tabs>
        <w:rPr>
          <w:rFonts w:asciiTheme="minorHAnsi" w:hAnsiTheme="minorHAnsi" w:cstheme="minorHAnsi"/>
        </w:rPr>
      </w:pPr>
      <w:r w:rsidRPr="00767ECC">
        <w:rPr>
          <w:rFonts w:asciiTheme="minorHAnsi" w:hAnsiTheme="minorHAnsi" w:cstheme="minorHAnsi"/>
        </w:rPr>
        <w:t>**) wpisać nazwę/y podmiotów składających ofertę w przedmiotowym postępowaniu, z którymi Wykonawca przynależy do tej samej grupy kapitałowej</w:t>
      </w:r>
    </w:p>
    <w:p w14:paraId="0507498B" w14:textId="77777777" w:rsidR="00450801" w:rsidRPr="00767ECC" w:rsidRDefault="00450801" w:rsidP="00450801">
      <w:pPr>
        <w:pStyle w:val="Standard"/>
        <w:tabs>
          <w:tab w:val="left" w:pos="30"/>
        </w:tabs>
        <w:rPr>
          <w:rFonts w:asciiTheme="minorHAnsi" w:hAnsiTheme="minorHAnsi" w:cstheme="minorHAnsi"/>
        </w:rPr>
      </w:pPr>
    </w:p>
    <w:p w14:paraId="18F721D5" w14:textId="77777777" w:rsidR="00A414B2" w:rsidRPr="009C5F5E" w:rsidRDefault="00A414B2" w:rsidP="00A414B2">
      <w:pPr>
        <w:pStyle w:val="Standard"/>
        <w:tabs>
          <w:tab w:val="left" w:pos="30"/>
        </w:tabs>
        <w:rPr>
          <w:rFonts w:asciiTheme="minorHAnsi" w:hAnsiTheme="minorHAnsi" w:cstheme="minorHAnsi"/>
          <w:color w:val="00B050"/>
        </w:rPr>
      </w:pPr>
    </w:p>
    <w:p w14:paraId="5BD99D0D" w14:textId="77777777" w:rsidR="00A414B2" w:rsidRPr="009C5F5E" w:rsidRDefault="00A414B2" w:rsidP="00A414B2">
      <w:pPr>
        <w:pStyle w:val="Standard"/>
        <w:tabs>
          <w:tab w:val="left" w:pos="30"/>
        </w:tabs>
        <w:rPr>
          <w:rFonts w:asciiTheme="minorHAnsi" w:hAnsiTheme="minorHAnsi" w:cstheme="minorHAnsi"/>
          <w:color w:val="00B050"/>
        </w:rPr>
      </w:pPr>
    </w:p>
    <w:p w14:paraId="466AF029" w14:textId="77777777" w:rsidR="00A414B2" w:rsidRPr="009C5F5E" w:rsidRDefault="00A414B2" w:rsidP="00A414B2">
      <w:pPr>
        <w:pStyle w:val="Standard"/>
        <w:tabs>
          <w:tab w:val="left" w:pos="30"/>
        </w:tabs>
        <w:rPr>
          <w:rFonts w:asciiTheme="minorHAnsi" w:hAnsiTheme="minorHAnsi" w:cstheme="minorHAnsi"/>
          <w:color w:val="00B050"/>
        </w:rPr>
      </w:pPr>
    </w:p>
    <w:p w14:paraId="05B59046" w14:textId="77777777" w:rsidR="007F6B36" w:rsidRPr="00450801" w:rsidRDefault="007F6B36" w:rsidP="007F6B36">
      <w:pPr>
        <w:pStyle w:val="Akapitzlist"/>
        <w:numPr>
          <w:ilvl w:val="0"/>
          <w:numId w:val="0"/>
        </w:numPr>
        <w:rPr>
          <w:rFonts w:asciiTheme="minorHAnsi" w:hAnsiTheme="minorHAnsi" w:cstheme="minorHAnsi"/>
          <w:b/>
          <w:i/>
          <w:iCs/>
          <w:sz w:val="20"/>
          <w:szCs w:val="20"/>
        </w:rPr>
      </w:pPr>
      <w:r w:rsidRPr="00450801">
        <w:rPr>
          <w:rFonts w:asciiTheme="minorHAnsi" w:hAnsiTheme="minorHAnsi" w:cstheme="minorHAnsi"/>
          <w:b/>
          <w:i/>
          <w:iCs/>
          <w:sz w:val="20"/>
          <w:szCs w:val="20"/>
        </w:rPr>
        <w:t xml:space="preserve">UWAGA: </w:t>
      </w:r>
    </w:p>
    <w:p w14:paraId="216C8E8B" w14:textId="397CFD35" w:rsidR="007F6B36" w:rsidRPr="00450801" w:rsidRDefault="007F6B36" w:rsidP="007F6B36">
      <w:pPr>
        <w:suppressAutoHyphens w:val="0"/>
        <w:autoSpaceDN/>
        <w:jc w:val="both"/>
        <w:textAlignment w:val="auto"/>
        <w:rPr>
          <w:rFonts w:asciiTheme="minorHAnsi" w:hAnsiTheme="minorHAnsi" w:cstheme="minorHAnsi"/>
          <w:b/>
          <w:i/>
          <w:iCs/>
          <w:sz w:val="20"/>
          <w:szCs w:val="20"/>
        </w:rPr>
      </w:pPr>
      <w:r w:rsidRPr="00450801">
        <w:rPr>
          <w:rFonts w:asciiTheme="minorHAnsi" w:hAnsiTheme="minorHAnsi" w:cstheme="minorHAnsi"/>
          <w:b/>
          <w:i/>
          <w:iCs/>
          <w:sz w:val="20"/>
          <w:szCs w:val="20"/>
        </w:rPr>
        <w:t>Oswiadczenie należy podpisać kwalifikowanym podpisem elektronicznym przez osobę/osoby uprawnioną/uprawnione do reprezentowanie Wykonawcy.</w:t>
      </w:r>
    </w:p>
    <w:p w14:paraId="5CA53E6A" w14:textId="77777777" w:rsidR="007F6B36" w:rsidRPr="009C5F5E" w:rsidRDefault="007F6B36" w:rsidP="007F6B36">
      <w:pPr>
        <w:pStyle w:val="Standard"/>
        <w:tabs>
          <w:tab w:val="left" w:pos="30"/>
        </w:tabs>
        <w:rPr>
          <w:rFonts w:ascii="Garamond" w:hAnsi="Garamond" w:cs="Times New Roman"/>
          <w:color w:val="00B050"/>
        </w:rPr>
      </w:pPr>
    </w:p>
    <w:p w14:paraId="0F8C3914" w14:textId="77777777" w:rsidR="00A414B2" w:rsidRPr="009C5F5E" w:rsidRDefault="00A414B2" w:rsidP="00A414B2">
      <w:pPr>
        <w:pStyle w:val="Standard"/>
        <w:tabs>
          <w:tab w:val="left" w:pos="30"/>
        </w:tabs>
        <w:rPr>
          <w:rFonts w:ascii="Garamond" w:hAnsi="Garamond" w:cs="Times New Roman"/>
          <w:color w:val="00B050"/>
        </w:rPr>
      </w:pPr>
    </w:p>
    <w:p w14:paraId="11766220" w14:textId="77777777" w:rsidR="00A414B2" w:rsidRPr="009C5F5E" w:rsidRDefault="00A414B2" w:rsidP="00A414B2">
      <w:pPr>
        <w:pStyle w:val="Standard"/>
        <w:tabs>
          <w:tab w:val="left" w:pos="30"/>
        </w:tabs>
        <w:rPr>
          <w:rFonts w:ascii="Garamond" w:hAnsi="Garamond" w:cs="Times New Roman"/>
          <w:color w:val="00B050"/>
        </w:rPr>
      </w:pPr>
    </w:p>
    <w:p w14:paraId="059F1F66" w14:textId="77777777" w:rsidR="00A414B2" w:rsidRDefault="00A414B2" w:rsidP="00A414B2">
      <w:pPr>
        <w:pStyle w:val="Standard"/>
        <w:tabs>
          <w:tab w:val="left" w:pos="30"/>
        </w:tabs>
        <w:rPr>
          <w:rFonts w:ascii="Garamond" w:hAnsi="Garamond" w:cs="Times New Roman"/>
          <w:color w:val="00B050"/>
        </w:rPr>
      </w:pPr>
    </w:p>
    <w:p w14:paraId="08D0D993" w14:textId="77777777" w:rsidR="0039277F" w:rsidRDefault="0039277F" w:rsidP="00A414B2">
      <w:pPr>
        <w:pStyle w:val="Standard"/>
        <w:tabs>
          <w:tab w:val="left" w:pos="30"/>
        </w:tabs>
        <w:rPr>
          <w:rFonts w:ascii="Garamond" w:hAnsi="Garamond" w:cs="Times New Roman"/>
          <w:color w:val="00B050"/>
        </w:rPr>
      </w:pPr>
    </w:p>
    <w:p w14:paraId="4F37A130" w14:textId="77777777" w:rsidR="0039277F" w:rsidRDefault="0039277F" w:rsidP="00A414B2">
      <w:pPr>
        <w:pStyle w:val="Standard"/>
        <w:tabs>
          <w:tab w:val="left" w:pos="30"/>
        </w:tabs>
        <w:rPr>
          <w:rFonts w:ascii="Garamond" w:hAnsi="Garamond" w:cs="Times New Roman"/>
          <w:color w:val="00B050"/>
        </w:rPr>
      </w:pPr>
    </w:p>
    <w:p w14:paraId="242F7E8A" w14:textId="77777777" w:rsidR="0039277F" w:rsidRDefault="0039277F" w:rsidP="00A414B2">
      <w:pPr>
        <w:pStyle w:val="Standard"/>
        <w:tabs>
          <w:tab w:val="left" w:pos="30"/>
        </w:tabs>
        <w:rPr>
          <w:rFonts w:ascii="Garamond" w:hAnsi="Garamond" w:cs="Times New Roman"/>
          <w:color w:val="00B050"/>
        </w:rPr>
      </w:pPr>
    </w:p>
    <w:p w14:paraId="4D162E47" w14:textId="77777777" w:rsidR="0039277F" w:rsidRPr="009C5F5E" w:rsidRDefault="0039277F" w:rsidP="00A414B2">
      <w:pPr>
        <w:pStyle w:val="Standard"/>
        <w:tabs>
          <w:tab w:val="left" w:pos="30"/>
        </w:tabs>
        <w:rPr>
          <w:rFonts w:ascii="Garamond" w:hAnsi="Garamond" w:cs="Times New Roman"/>
          <w:color w:val="00B050"/>
        </w:rPr>
      </w:pPr>
    </w:p>
    <w:p w14:paraId="00EDDA85" w14:textId="48A25A45" w:rsidR="0093378B" w:rsidRPr="00450801" w:rsidRDefault="0093378B" w:rsidP="0093378B">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r w:rsidRPr="00450801">
        <w:rPr>
          <w:rFonts w:asciiTheme="minorHAnsi" w:eastAsia="Times New Roman" w:hAnsiTheme="minorHAnsi" w:cstheme="minorHAnsi"/>
          <w:bCs/>
          <w:kern w:val="0"/>
          <w:lang w:eastAsia="pl-PL" w:bidi="ar-SA"/>
        </w:rPr>
        <w:lastRenderedPageBreak/>
        <w:t>Załącznik nr 6 do SWZ</w:t>
      </w:r>
    </w:p>
    <w:p w14:paraId="3FE4C99A" w14:textId="77777777" w:rsidR="0093378B" w:rsidRPr="00450801" w:rsidRDefault="0093378B" w:rsidP="0093378B">
      <w:pPr>
        <w:suppressAutoHyphens w:val="0"/>
        <w:autoSpaceDE w:val="0"/>
        <w:adjustRightInd w:val="0"/>
        <w:textAlignment w:val="auto"/>
        <w:rPr>
          <w:rFonts w:asciiTheme="minorHAnsi" w:hAnsiTheme="minorHAnsi" w:cstheme="minorHAnsi"/>
          <w:b/>
          <w:bCs/>
          <w:kern w:val="0"/>
          <w:sz w:val="10"/>
          <w:szCs w:val="10"/>
          <w:lang w:bidi="ar-SA"/>
        </w:rPr>
      </w:pPr>
    </w:p>
    <w:p w14:paraId="7294BECA" w14:textId="77777777" w:rsidR="006C3C36" w:rsidRPr="00450801" w:rsidRDefault="006C3C36" w:rsidP="006C3C36">
      <w:pPr>
        <w:jc w:val="both"/>
      </w:pPr>
    </w:p>
    <w:p w14:paraId="4F683BA0" w14:textId="77777777" w:rsidR="006C3C36" w:rsidRPr="00450801" w:rsidRDefault="006C3C36" w:rsidP="006C3C36">
      <w:pPr>
        <w:suppressAutoHyphens w:val="0"/>
        <w:autoSpaceDE w:val="0"/>
        <w:adjustRightInd w:val="0"/>
        <w:jc w:val="center"/>
        <w:textAlignment w:val="auto"/>
        <w:rPr>
          <w:rFonts w:asciiTheme="minorHAnsi" w:hAnsiTheme="minorHAnsi" w:cstheme="minorHAnsi"/>
          <w:b/>
          <w:bCs/>
          <w:kern w:val="0"/>
          <w:lang w:bidi="ar-SA"/>
        </w:rPr>
      </w:pPr>
      <w:r w:rsidRPr="00450801">
        <w:rPr>
          <w:rFonts w:asciiTheme="minorHAnsi" w:hAnsiTheme="minorHAnsi" w:cstheme="minorHAnsi"/>
          <w:b/>
          <w:bCs/>
          <w:kern w:val="0"/>
          <w:lang w:bidi="ar-SA"/>
        </w:rPr>
        <w:t xml:space="preserve">OŚWIADCZENIE WYKONAWCY </w:t>
      </w:r>
    </w:p>
    <w:p w14:paraId="6CC446DC" w14:textId="77777777" w:rsidR="006C3C36" w:rsidRPr="00450801" w:rsidRDefault="006C3C36" w:rsidP="006C3C36">
      <w:pPr>
        <w:suppressAutoHyphens w:val="0"/>
        <w:autoSpaceDE w:val="0"/>
        <w:adjustRightInd w:val="0"/>
        <w:jc w:val="center"/>
        <w:textAlignment w:val="auto"/>
        <w:rPr>
          <w:rFonts w:asciiTheme="minorHAnsi" w:eastAsia="Times New Roman" w:hAnsiTheme="minorHAnsi" w:cstheme="minorHAnsi"/>
          <w:b/>
          <w:kern w:val="0"/>
          <w:lang w:eastAsia="pl-PL" w:bidi="ar-SA"/>
        </w:rPr>
      </w:pPr>
      <w:r w:rsidRPr="00450801">
        <w:rPr>
          <w:rFonts w:asciiTheme="minorHAnsi" w:eastAsia="Times New Roman" w:hAnsiTheme="minorHAnsi" w:cstheme="minorHAnsi"/>
          <w:b/>
          <w:kern w:val="0"/>
          <w:lang w:eastAsia="pl-PL" w:bidi="ar-SA"/>
        </w:rPr>
        <w:t xml:space="preserve">ubiegającego się o udzielenie zamówienia </w:t>
      </w:r>
    </w:p>
    <w:p w14:paraId="40DF48AD" w14:textId="77777777" w:rsidR="006C3C36" w:rsidRPr="00450801" w:rsidRDefault="006C3C36" w:rsidP="006C3C36">
      <w:pPr>
        <w:suppressAutoHyphens w:val="0"/>
        <w:autoSpaceDE w:val="0"/>
        <w:adjustRightInd w:val="0"/>
        <w:jc w:val="center"/>
        <w:textAlignment w:val="auto"/>
        <w:rPr>
          <w:rFonts w:asciiTheme="minorHAnsi" w:eastAsia="Times New Roman" w:hAnsiTheme="minorHAnsi" w:cstheme="minorHAnsi"/>
          <w:b/>
          <w:bCs/>
          <w:i/>
          <w:kern w:val="0"/>
          <w:lang w:eastAsia="pl-PL" w:bidi="ar-SA"/>
        </w:rPr>
      </w:pPr>
      <w:r w:rsidRPr="00450801">
        <w:rPr>
          <w:rFonts w:asciiTheme="minorHAnsi" w:eastAsia="Times New Roman" w:hAnsiTheme="minorHAnsi" w:cstheme="minorHAnsi"/>
          <w:b/>
          <w:kern w:val="0"/>
          <w:lang w:eastAsia="pl-PL" w:bidi="ar-SA"/>
        </w:rPr>
        <w:t>dotyczące przesłanek wykluczenia z art. 5k rozporządzenia 833/2014 oraz art. 7 ust. 1 ustawy o szczególnych rozwiązaniach w zakresie przeciwdziałania wspieraniu agresji na Ukrainę oraz służących ochronie bezpieczeństwa narodowego</w:t>
      </w:r>
    </w:p>
    <w:p w14:paraId="50F3FE45" w14:textId="77777777" w:rsidR="006C3C36" w:rsidRPr="009C5F5E" w:rsidRDefault="006C3C36" w:rsidP="006C3C36">
      <w:pPr>
        <w:suppressAutoHyphens w:val="0"/>
        <w:autoSpaceDE w:val="0"/>
        <w:jc w:val="center"/>
        <w:textAlignment w:val="auto"/>
        <w:rPr>
          <w:rFonts w:asciiTheme="minorHAnsi" w:eastAsia="Times New Roman" w:hAnsiTheme="minorHAnsi" w:cstheme="minorHAnsi"/>
          <w:b/>
          <w:bCs/>
          <w:i/>
          <w:color w:val="00B050"/>
          <w:kern w:val="0"/>
          <w:lang w:eastAsia="pl-PL" w:bidi="ar-SA"/>
        </w:rPr>
      </w:pPr>
    </w:p>
    <w:p w14:paraId="3B6E8CB6" w14:textId="239DFBB5" w:rsidR="006C3C36" w:rsidRPr="00450801" w:rsidRDefault="006C3C36" w:rsidP="006C3C36">
      <w:pPr>
        <w:suppressAutoHyphens w:val="0"/>
        <w:autoSpaceDN/>
        <w:jc w:val="both"/>
        <w:textAlignment w:val="auto"/>
        <w:rPr>
          <w:rFonts w:asciiTheme="minorHAnsi" w:eastAsia="Times New Roman" w:hAnsiTheme="minorHAnsi" w:cstheme="minorHAnsi"/>
          <w:bCs/>
          <w:kern w:val="0"/>
          <w:lang w:eastAsia="pl-PL" w:bidi="ar-SA"/>
        </w:rPr>
      </w:pPr>
      <w:r w:rsidRPr="00450801">
        <w:rPr>
          <w:rFonts w:asciiTheme="minorHAnsi" w:eastAsia="Times New Roman" w:hAnsiTheme="minorHAnsi" w:cstheme="minorHAnsi"/>
          <w:kern w:val="0"/>
          <w:lang w:eastAsia="pl-PL" w:bidi="ar-SA"/>
        </w:rPr>
        <w:t xml:space="preserve">Na potrzeby postępowania o udzielenie zamówienia publicznego nr </w:t>
      </w:r>
      <w:r w:rsidR="00E50DC1" w:rsidRPr="00E50DC1">
        <w:rPr>
          <w:rFonts w:asciiTheme="minorHAnsi" w:eastAsia="Times New Roman" w:hAnsiTheme="minorHAnsi" w:cstheme="minorHAnsi"/>
          <w:kern w:val="0"/>
          <w:lang w:eastAsia="pl-PL" w:bidi="ar-SA"/>
        </w:rPr>
        <w:t>20</w:t>
      </w:r>
      <w:r w:rsidR="00E04ED4" w:rsidRPr="00E50DC1">
        <w:rPr>
          <w:rFonts w:asciiTheme="minorHAnsi" w:eastAsia="Times New Roman" w:hAnsiTheme="minorHAnsi" w:cstheme="minorHAnsi"/>
          <w:kern w:val="0"/>
          <w:lang w:eastAsia="pl-PL" w:bidi="ar-SA"/>
        </w:rPr>
        <w:t>/24</w:t>
      </w:r>
      <w:r w:rsidRPr="00E50DC1">
        <w:rPr>
          <w:rFonts w:asciiTheme="minorHAnsi" w:eastAsia="Times New Roman" w:hAnsiTheme="minorHAnsi" w:cstheme="minorHAnsi"/>
          <w:kern w:val="0"/>
          <w:lang w:eastAsia="pl-PL" w:bidi="ar-SA"/>
        </w:rPr>
        <w:t xml:space="preserve">/ZP </w:t>
      </w:r>
      <w:r w:rsidRPr="0039277F">
        <w:rPr>
          <w:rFonts w:asciiTheme="minorHAnsi" w:eastAsia="Times New Roman" w:hAnsiTheme="minorHAnsi" w:cstheme="minorHAnsi"/>
          <w:kern w:val="0"/>
          <w:lang w:eastAsia="pl-PL" w:bidi="ar-SA"/>
        </w:rPr>
        <w:t xml:space="preserve">pn: </w:t>
      </w:r>
      <w:r w:rsidRPr="0039277F">
        <w:rPr>
          <w:rFonts w:ascii="Calibri" w:eastAsia="Times New Roman" w:hAnsi="Calibri" w:cs="Calibri"/>
          <w:bCs/>
        </w:rPr>
        <w:t>Zakup z dostawą endoprotez i materiałów ortopedycznych</w:t>
      </w:r>
      <w:r w:rsidRPr="00822676">
        <w:rPr>
          <w:rFonts w:ascii="Calibri" w:eastAsia="Times New Roman" w:hAnsi="Calibri" w:cs="Calibri"/>
          <w:bCs/>
          <w:color w:val="FF0000"/>
        </w:rPr>
        <w:t xml:space="preserve"> </w:t>
      </w:r>
      <w:r w:rsidRPr="00450801">
        <w:rPr>
          <w:rFonts w:asciiTheme="minorHAnsi" w:eastAsia="Times New Roman" w:hAnsiTheme="minorHAnsi" w:cstheme="minorHAnsi"/>
          <w:kern w:val="0"/>
          <w:lang w:eastAsia="pl-PL" w:bidi="ar-SA"/>
        </w:rPr>
        <w:t xml:space="preserve">- prowadzonego przez Zespół Opieki Zdrowotnej w Dąbrowie Tarnowskiej </w:t>
      </w:r>
    </w:p>
    <w:p w14:paraId="1B18EE52" w14:textId="77777777" w:rsidR="006C3C36" w:rsidRPr="00450801" w:rsidRDefault="006C3C36" w:rsidP="006C3C36">
      <w:pPr>
        <w:suppressAutoHyphens w:val="0"/>
        <w:autoSpaceDE w:val="0"/>
        <w:adjustRightInd w:val="0"/>
        <w:textAlignment w:val="auto"/>
        <w:rPr>
          <w:rFonts w:asciiTheme="minorHAnsi" w:eastAsia="Times New Roman" w:hAnsiTheme="minorHAnsi" w:cstheme="minorHAnsi"/>
          <w:kern w:val="0"/>
          <w:lang w:eastAsia="pl-PL" w:bidi="ar-SA"/>
        </w:rPr>
      </w:pPr>
    </w:p>
    <w:p w14:paraId="267B8F37" w14:textId="77777777" w:rsidR="006C3C36" w:rsidRPr="00450801" w:rsidRDefault="006C3C36" w:rsidP="006C3C36">
      <w:pPr>
        <w:suppressAutoHyphens w:val="0"/>
        <w:autoSpaceDE w:val="0"/>
        <w:adjustRightInd w:val="0"/>
        <w:textAlignment w:val="auto"/>
        <w:rPr>
          <w:rFonts w:asciiTheme="minorHAnsi" w:eastAsia="Times New Roman" w:hAnsiTheme="minorHAnsi" w:cstheme="minorHAnsi"/>
          <w:kern w:val="0"/>
          <w:lang w:eastAsia="pl-PL" w:bidi="ar-SA"/>
        </w:rPr>
      </w:pPr>
      <w:r w:rsidRPr="00450801">
        <w:rPr>
          <w:rFonts w:asciiTheme="minorHAnsi" w:eastAsia="Times New Roman" w:hAnsiTheme="minorHAnsi" w:cstheme="minorHAnsi"/>
          <w:kern w:val="0"/>
          <w:lang w:eastAsia="pl-PL" w:bidi="ar-SA"/>
        </w:rPr>
        <w:t>w imieniu:</w:t>
      </w:r>
    </w:p>
    <w:p w14:paraId="6D31F922" w14:textId="77777777" w:rsidR="006C3C36" w:rsidRPr="00450801" w:rsidRDefault="006C3C36" w:rsidP="006C3C36">
      <w:pPr>
        <w:suppressAutoHyphens w:val="0"/>
        <w:autoSpaceDE w:val="0"/>
        <w:adjustRightInd w:val="0"/>
        <w:textAlignment w:val="auto"/>
        <w:rPr>
          <w:rFonts w:asciiTheme="minorHAnsi" w:eastAsia="Times New Roman" w:hAnsiTheme="minorHAnsi" w:cstheme="minorHAnsi"/>
          <w:i/>
          <w:kern w:val="0"/>
          <w:lang w:eastAsia="pl-PL" w:bidi="ar-SA"/>
        </w:rPr>
      </w:pPr>
      <w:r w:rsidRPr="00450801">
        <w:rPr>
          <w:rFonts w:asciiTheme="minorHAnsi" w:eastAsia="Times New Roman" w:hAnsiTheme="minorHAnsi" w:cstheme="minorHAnsi"/>
          <w:i/>
          <w:kern w:val="0"/>
          <w:lang w:eastAsia="pl-PL" w:bidi="ar-SA"/>
        </w:rPr>
        <w:t>..............................................................................................................................................................</w:t>
      </w:r>
    </w:p>
    <w:p w14:paraId="312F8A7C" w14:textId="77777777" w:rsidR="006C3C36" w:rsidRPr="009C5F5E" w:rsidRDefault="006C3C36" w:rsidP="006C3C36">
      <w:pPr>
        <w:suppressAutoHyphens w:val="0"/>
        <w:autoSpaceDE w:val="0"/>
        <w:adjustRightInd w:val="0"/>
        <w:textAlignment w:val="auto"/>
        <w:rPr>
          <w:rFonts w:asciiTheme="minorHAnsi" w:eastAsia="Times New Roman" w:hAnsiTheme="minorHAnsi" w:cstheme="minorHAnsi"/>
          <w:i/>
          <w:color w:val="00B050"/>
          <w:kern w:val="0"/>
          <w:lang w:eastAsia="pl-PL" w:bidi="ar-SA"/>
        </w:rPr>
      </w:pPr>
      <w:r w:rsidRPr="00450801">
        <w:rPr>
          <w:rFonts w:asciiTheme="minorHAnsi" w:eastAsia="Times New Roman" w:hAnsiTheme="minorHAnsi" w:cstheme="minorHAnsi"/>
          <w:i/>
          <w:kern w:val="0"/>
          <w:lang w:eastAsia="pl-PL" w:bidi="ar-SA"/>
        </w:rPr>
        <w:t>..............................................................................................................................................................</w:t>
      </w:r>
    </w:p>
    <w:p w14:paraId="07E077B7" w14:textId="6797804A" w:rsidR="006C3C36" w:rsidRPr="00450801" w:rsidRDefault="00450801" w:rsidP="00450801">
      <w:pPr>
        <w:tabs>
          <w:tab w:val="left" w:pos="1752"/>
          <w:tab w:val="center" w:pos="4897"/>
        </w:tabs>
        <w:suppressAutoHyphens w:val="0"/>
        <w:autoSpaceDE w:val="0"/>
        <w:spacing w:after="200" w:line="360" w:lineRule="auto"/>
        <w:ind w:right="-2"/>
        <w:textAlignment w:val="auto"/>
        <w:rPr>
          <w:rFonts w:asciiTheme="minorHAnsi" w:eastAsia="Times New Roman" w:hAnsiTheme="minorHAnsi" w:cstheme="minorHAnsi"/>
          <w:i/>
          <w:kern w:val="0"/>
          <w:sz w:val="16"/>
          <w:szCs w:val="16"/>
          <w:lang w:eastAsia="pl-PL" w:bidi="ar-SA"/>
        </w:rPr>
      </w:pPr>
      <w:r>
        <w:rPr>
          <w:rFonts w:asciiTheme="minorHAnsi" w:eastAsia="Times New Roman" w:hAnsiTheme="minorHAnsi" w:cstheme="minorHAnsi"/>
          <w:i/>
          <w:color w:val="00B050"/>
          <w:kern w:val="0"/>
          <w:sz w:val="16"/>
          <w:szCs w:val="16"/>
          <w:lang w:eastAsia="pl-PL" w:bidi="ar-SA"/>
        </w:rPr>
        <w:tab/>
      </w:r>
      <w:r w:rsidRPr="00450801">
        <w:rPr>
          <w:rFonts w:asciiTheme="minorHAnsi" w:eastAsia="Times New Roman" w:hAnsiTheme="minorHAnsi" w:cstheme="minorHAnsi"/>
          <w:i/>
          <w:kern w:val="0"/>
          <w:sz w:val="16"/>
          <w:szCs w:val="16"/>
          <w:lang w:eastAsia="pl-PL" w:bidi="ar-SA"/>
        </w:rPr>
        <w:tab/>
      </w:r>
      <w:r w:rsidR="006C3C36" w:rsidRPr="00450801">
        <w:rPr>
          <w:rFonts w:asciiTheme="minorHAnsi" w:eastAsia="Times New Roman" w:hAnsiTheme="minorHAnsi" w:cstheme="minorHAnsi"/>
          <w:i/>
          <w:kern w:val="0"/>
          <w:sz w:val="16"/>
          <w:szCs w:val="16"/>
          <w:lang w:eastAsia="pl-PL" w:bidi="ar-SA"/>
        </w:rPr>
        <w:t>(nazwa i adres wykonawcy/wykonawców wspólnie ubiegających się o udzielenie zamówienia)</w:t>
      </w:r>
    </w:p>
    <w:p w14:paraId="495D5197" w14:textId="77777777" w:rsidR="006C3C36" w:rsidRPr="00450801" w:rsidRDefault="006C3C36" w:rsidP="00066E95">
      <w:pPr>
        <w:numPr>
          <w:ilvl w:val="0"/>
          <w:numId w:val="61"/>
        </w:numPr>
        <w:tabs>
          <w:tab w:val="left" w:pos="284"/>
        </w:tabs>
        <w:suppressAutoHyphens w:val="0"/>
        <w:autoSpaceDN/>
        <w:spacing w:before="120" w:after="120" w:line="276" w:lineRule="auto"/>
        <w:ind w:left="0" w:firstLine="0"/>
        <w:contextualSpacing/>
        <w:jc w:val="both"/>
        <w:textAlignment w:val="auto"/>
        <w:rPr>
          <w:rFonts w:asciiTheme="minorHAnsi" w:eastAsia="Times New Roman" w:hAnsiTheme="minorHAnsi" w:cstheme="minorHAnsi"/>
          <w:b/>
          <w:bCs/>
          <w:lang w:val="x-none" w:eastAsia="ar-SA"/>
        </w:rPr>
      </w:pPr>
      <w:r w:rsidRPr="00450801">
        <w:rPr>
          <w:rFonts w:asciiTheme="minorHAnsi" w:eastAsia="Times New Roman" w:hAnsiTheme="minorHAnsi" w:cstheme="minorHAnsi"/>
          <w:lang w:val="x-none" w:eastAsia="ar-SA"/>
        </w:rPr>
        <w:t>Oświadczam, że nie podlegam wykluczeniu z postępowania na podstawie art. 5k rozporządzenia Rady (UE) nr 833/2014 z dnia 31 lipca 2014 r. dotyczącego środków ograniczających w związku z</w:t>
      </w:r>
      <w:r w:rsidRPr="00450801">
        <w:rPr>
          <w:rFonts w:asciiTheme="minorHAnsi" w:eastAsia="Times New Roman" w:hAnsiTheme="minorHAnsi" w:cstheme="minorHAnsi"/>
          <w:lang w:eastAsia="ar-SA"/>
        </w:rPr>
        <w:t> </w:t>
      </w:r>
      <w:r w:rsidRPr="00450801">
        <w:rPr>
          <w:rFonts w:asciiTheme="minorHAnsi" w:eastAsia="Times New Roman" w:hAnsiTheme="minorHAnsi" w:cstheme="minorHAnsi"/>
          <w:lang w:val="x-none" w:eastAsia="ar-SA"/>
        </w:rPr>
        <w:t>działaniami Rosji destabilizującymi sytuację na Ukrainie (Dz. Urz. UE nr L 229 z 31.7.2014, str. 1), dalej: rozporządzenie 833/2014, w brzmieniu nadanym rozporządzeniem Rady (UE) 2022/576 w</w:t>
      </w:r>
      <w:r w:rsidRPr="00450801">
        <w:rPr>
          <w:rFonts w:asciiTheme="minorHAnsi" w:eastAsia="Times New Roman" w:hAnsiTheme="minorHAnsi" w:cstheme="minorHAnsi"/>
          <w:lang w:eastAsia="ar-SA"/>
        </w:rPr>
        <w:t> </w:t>
      </w:r>
      <w:r w:rsidRPr="00450801">
        <w:rPr>
          <w:rFonts w:asciiTheme="minorHAnsi" w:eastAsia="Times New Roman" w:hAnsiTheme="minorHAnsi" w:cstheme="minorHAnsi"/>
          <w:lang w:val="x-none" w:eastAsia="ar-SA"/>
        </w:rPr>
        <w:t>sprawie zmiany rozporządzenia (UE) nr 833/2014 dotyczącego środków ograniczających w</w:t>
      </w:r>
      <w:r w:rsidRPr="00450801">
        <w:rPr>
          <w:rFonts w:asciiTheme="minorHAnsi" w:eastAsia="Times New Roman" w:hAnsiTheme="minorHAnsi" w:cstheme="minorHAnsi"/>
          <w:lang w:eastAsia="ar-SA"/>
        </w:rPr>
        <w:t> </w:t>
      </w:r>
      <w:r w:rsidRPr="00450801">
        <w:rPr>
          <w:rFonts w:asciiTheme="minorHAnsi" w:eastAsia="Times New Roman" w:hAnsiTheme="minorHAnsi" w:cstheme="minorHAnsi"/>
          <w:lang w:val="x-none" w:eastAsia="ar-SA"/>
        </w:rPr>
        <w:t>związku z działaniami Rosji destabilizującymi sytuację na Ukrainie (Dz. Urz. UE nr L 111 z</w:t>
      </w:r>
      <w:r w:rsidRPr="00450801">
        <w:rPr>
          <w:rFonts w:asciiTheme="minorHAnsi" w:eastAsia="Times New Roman" w:hAnsiTheme="minorHAnsi" w:cstheme="minorHAnsi"/>
          <w:lang w:eastAsia="ar-SA"/>
        </w:rPr>
        <w:t> </w:t>
      </w:r>
      <w:r w:rsidRPr="00450801">
        <w:rPr>
          <w:rFonts w:asciiTheme="minorHAnsi" w:eastAsia="Times New Roman" w:hAnsiTheme="minorHAnsi" w:cstheme="minorHAnsi"/>
          <w:lang w:val="x-none" w:eastAsia="ar-SA"/>
        </w:rPr>
        <w:t>8.4.2022, str. 1), dalej: rozporządzenie 2022/576.</w:t>
      </w:r>
    </w:p>
    <w:p w14:paraId="1C0FEAD8" w14:textId="31C4CA82" w:rsidR="006C3C36" w:rsidRPr="00450801" w:rsidRDefault="006C3C36" w:rsidP="00066E95">
      <w:pPr>
        <w:numPr>
          <w:ilvl w:val="0"/>
          <w:numId w:val="61"/>
        </w:numPr>
        <w:tabs>
          <w:tab w:val="left" w:pos="284"/>
        </w:tabs>
        <w:suppressAutoHyphens w:val="0"/>
        <w:autoSpaceDN/>
        <w:ind w:left="0" w:firstLine="0"/>
        <w:jc w:val="both"/>
        <w:textAlignment w:val="auto"/>
        <w:rPr>
          <w:rFonts w:asciiTheme="minorHAnsi" w:eastAsia="Times New Roman" w:hAnsiTheme="minorHAnsi" w:cstheme="minorHAnsi"/>
          <w:i/>
          <w:iCs/>
          <w:lang w:val="x-none" w:eastAsia="x-none"/>
        </w:rPr>
      </w:pPr>
      <w:r w:rsidRPr="00450801">
        <w:rPr>
          <w:rFonts w:asciiTheme="minorHAnsi" w:eastAsia="Times New Roman" w:hAnsiTheme="minorHAnsi" w:cstheme="minorHAnsi"/>
          <w:lang w:val="x-none" w:eastAsia="x-none"/>
        </w:rPr>
        <w:t>Oświadczam, że nie zachodzą w stosunku do mnie przesłanki wykluczenia z postępowania na</w:t>
      </w:r>
      <w:r w:rsidRPr="00450801">
        <w:rPr>
          <w:rFonts w:asciiTheme="minorHAnsi" w:eastAsia="Times New Roman" w:hAnsiTheme="minorHAnsi" w:cstheme="minorHAnsi"/>
          <w:lang w:eastAsia="x-none"/>
        </w:rPr>
        <w:t> </w:t>
      </w:r>
      <w:r w:rsidRPr="00450801">
        <w:rPr>
          <w:rFonts w:asciiTheme="minorHAnsi" w:eastAsia="Times New Roman" w:hAnsiTheme="minorHAnsi" w:cstheme="minorHAnsi"/>
          <w:lang w:val="x-none" w:eastAsia="x-none"/>
        </w:rPr>
        <w:t xml:space="preserve">podstawie art. </w:t>
      </w:r>
      <w:r w:rsidRPr="00450801">
        <w:rPr>
          <w:rFonts w:asciiTheme="minorHAnsi" w:eastAsia="Times New Roman" w:hAnsiTheme="minorHAnsi" w:cstheme="minorHAnsi"/>
          <w:lang w:val="x-none" w:eastAsia="pl-PL"/>
        </w:rPr>
        <w:t xml:space="preserve">7 ust. 1 ustawy </w:t>
      </w:r>
      <w:r w:rsidRPr="00450801">
        <w:rPr>
          <w:rFonts w:asciiTheme="minorHAnsi" w:eastAsia="Times New Roman" w:hAnsiTheme="minorHAnsi" w:cstheme="minorHAnsi"/>
          <w:lang w:val="x-none" w:eastAsia="x-none"/>
        </w:rPr>
        <w:t>z dnia 13 kwietnia 2022 r.</w:t>
      </w:r>
      <w:r w:rsidRPr="00450801">
        <w:rPr>
          <w:rFonts w:asciiTheme="minorHAnsi" w:eastAsia="Times New Roman" w:hAnsiTheme="minorHAnsi" w:cstheme="minorHAnsi"/>
          <w:iCs/>
          <w:lang w:val="x-none" w:eastAsia="x-none"/>
        </w:rPr>
        <w:t xml:space="preserve"> o szczególnych rozwiązaniach w</w:t>
      </w:r>
      <w:r w:rsidRPr="00450801">
        <w:rPr>
          <w:rFonts w:asciiTheme="minorHAnsi" w:eastAsia="Times New Roman" w:hAnsiTheme="minorHAnsi" w:cstheme="minorHAnsi"/>
          <w:iCs/>
          <w:lang w:eastAsia="x-none"/>
        </w:rPr>
        <w:t> </w:t>
      </w:r>
      <w:r w:rsidRPr="00450801">
        <w:rPr>
          <w:rFonts w:asciiTheme="minorHAnsi" w:eastAsia="Times New Roman" w:hAnsiTheme="minorHAnsi" w:cstheme="minorHAnsi"/>
          <w:iCs/>
          <w:lang w:val="x-none" w:eastAsia="x-none"/>
        </w:rPr>
        <w:t xml:space="preserve">zakresie przeciwdziałania wspieraniu agresji na Ukrainę oraz służących ochronie bezpieczeństwa narodowego </w:t>
      </w:r>
      <w:r w:rsidRPr="00450801">
        <w:rPr>
          <w:rFonts w:asciiTheme="minorHAnsi" w:eastAsia="Times New Roman" w:hAnsiTheme="minorHAnsi" w:cstheme="minorHAnsi"/>
          <w:lang w:val="x-none" w:eastAsia="x-none"/>
        </w:rPr>
        <w:t xml:space="preserve">(Dz. U. </w:t>
      </w:r>
      <w:r w:rsidR="00C568C6" w:rsidRPr="00450801">
        <w:rPr>
          <w:rFonts w:asciiTheme="minorHAnsi" w:eastAsia="Times New Roman" w:hAnsiTheme="minorHAnsi" w:cstheme="minorHAnsi"/>
          <w:lang w:eastAsia="x-none"/>
        </w:rPr>
        <w:t xml:space="preserve">z 2022 r. </w:t>
      </w:r>
      <w:r w:rsidRPr="00450801">
        <w:rPr>
          <w:rFonts w:asciiTheme="minorHAnsi" w:eastAsia="Times New Roman" w:hAnsiTheme="minorHAnsi" w:cstheme="minorHAnsi"/>
          <w:lang w:val="x-none" w:eastAsia="x-none"/>
        </w:rPr>
        <w:t>poz. 835</w:t>
      </w:r>
      <w:r w:rsidR="00C568C6" w:rsidRPr="00450801">
        <w:rPr>
          <w:rFonts w:asciiTheme="minorHAnsi" w:eastAsia="Times New Roman" w:hAnsiTheme="minorHAnsi" w:cstheme="minorHAnsi"/>
          <w:lang w:eastAsia="x-none"/>
        </w:rPr>
        <w:t xml:space="preserve"> ze zm.</w:t>
      </w:r>
      <w:r w:rsidRPr="00450801">
        <w:rPr>
          <w:rFonts w:asciiTheme="minorHAnsi" w:eastAsia="Times New Roman" w:hAnsiTheme="minorHAnsi" w:cstheme="minorHAnsi"/>
          <w:lang w:val="x-none" w:eastAsia="x-none"/>
        </w:rPr>
        <w:t>)</w:t>
      </w:r>
      <w:r w:rsidRPr="00450801">
        <w:rPr>
          <w:rFonts w:asciiTheme="minorHAnsi" w:eastAsia="Times New Roman" w:hAnsiTheme="minorHAnsi" w:cstheme="minorHAnsi"/>
          <w:iCs/>
          <w:lang w:val="x-none" w:eastAsia="x-none"/>
        </w:rPr>
        <w:t>.</w:t>
      </w:r>
    </w:p>
    <w:p w14:paraId="29B123E8" w14:textId="77777777" w:rsidR="006C3C36" w:rsidRPr="00450801" w:rsidRDefault="006C3C36" w:rsidP="006C3C36">
      <w:pPr>
        <w:pStyle w:val="Standard"/>
        <w:tabs>
          <w:tab w:val="left" w:pos="30"/>
        </w:tabs>
        <w:ind w:right="-9"/>
        <w:jc w:val="both"/>
        <w:rPr>
          <w:rFonts w:asciiTheme="minorHAnsi" w:hAnsiTheme="minorHAnsi" w:cstheme="minorHAnsi"/>
          <w:bCs/>
          <w:lang w:val="pl-PL"/>
        </w:rPr>
      </w:pPr>
      <w:r w:rsidRPr="00450801">
        <w:rPr>
          <w:rFonts w:asciiTheme="minorHAnsi" w:hAnsiTheme="minorHAnsi" w:cstheme="minorHAnsi"/>
          <w:bCs/>
          <w:lang w:val="pl-PL"/>
        </w:rPr>
        <w:t xml:space="preserve">Jednocześnie oświadczam, iż strony, z którymi współpracuję przy realizacji niniejszego zamówienia nie figurują na liście sankcyjnej. </w:t>
      </w:r>
    </w:p>
    <w:p w14:paraId="0BBB410B" w14:textId="77777777" w:rsidR="006C3C36" w:rsidRPr="009C5F5E" w:rsidRDefault="006C3C36" w:rsidP="006C3C36">
      <w:pPr>
        <w:pStyle w:val="Standard"/>
        <w:tabs>
          <w:tab w:val="left" w:pos="30"/>
        </w:tabs>
        <w:rPr>
          <w:rFonts w:asciiTheme="minorHAnsi" w:hAnsiTheme="minorHAnsi" w:cstheme="minorHAnsi"/>
          <w:b/>
          <w:bCs/>
          <w:color w:val="00B050"/>
        </w:rPr>
      </w:pPr>
    </w:p>
    <w:p w14:paraId="29BAFA98" w14:textId="77777777" w:rsidR="006C3C36" w:rsidRPr="00450801" w:rsidRDefault="006C3C36" w:rsidP="006C3C36">
      <w:pPr>
        <w:pStyle w:val="Standard"/>
        <w:tabs>
          <w:tab w:val="left" w:pos="30"/>
        </w:tabs>
        <w:rPr>
          <w:rFonts w:asciiTheme="minorHAnsi" w:hAnsiTheme="minorHAnsi" w:cstheme="minorHAnsi"/>
          <w:b/>
          <w:bCs/>
        </w:rPr>
      </w:pPr>
      <w:r w:rsidRPr="00450801">
        <w:rPr>
          <w:rFonts w:asciiTheme="minorHAnsi" w:hAnsiTheme="minorHAnsi" w:cstheme="minorHAnsi"/>
          <w:b/>
          <w:bCs/>
        </w:rPr>
        <w:t>OŚWIADCZENIE DOTYCZĄCE PODANYCH INFORMACJI:</w:t>
      </w:r>
    </w:p>
    <w:p w14:paraId="052C6A85" w14:textId="77777777" w:rsidR="006C3C36" w:rsidRPr="00450801" w:rsidRDefault="006C3C36" w:rsidP="006C3C36">
      <w:pPr>
        <w:pStyle w:val="Standard"/>
        <w:tabs>
          <w:tab w:val="left" w:pos="30"/>
        </w:tabs>
        <w:rPr>
          <w:rFonts w:asciiTheme="minorHAnsi" w:hAnsiTheme="minorHAnsi" w:cstheme="minorHAnsi"/>
          <w:b/>
          <w:bCs/>
          <w:sz w:val="4"/>
          <w:szCs w:val="4"/>
        </w:rPr>
      </w:pPr>
    </w:p>
    <w:p w14:paraId="13FF26DE" w14:textId="77777777" w:rsidR="006C3C36" w:rsidRPr="00450801" w:rsidRDefault="006C3C36" w:rsidP="006C3C36">
      <w:pPr>
        <w:pStyle w:val="Standard"/>
        <w:tabs>
          <w:tab w:val="left" w:pos="30"/>
        </w:tabs>
        <w:jc w:val="both"/>
        <w:rPr>
          <w:rFonts w:asciiTheme="minorHAnsi" w:hAnsiTheme="minorHAnsi" w:cstheme="minorHAnsi"/>
        </w:rPr>
      </w:pPr>
      <w:r w:rsidRPr="00450801">
        <w:rPr>
          <w:rFonts w:asciiTheme="minorHAnsi" w:hAnsiTheme="minorHAnsi" w:cstheme="minorHAnsi"/>
        </w:rPr>
        <w:t xml:space="preserve">Oświadczam, że wszystkie informacje podane w powyższych oświadczeniach są aktualne i zgodne </w:t>
      </w:r>
      <w:r w:rsidRPr="00450801">
        <w:rPr>
          <w:rFonts w:asciiTheme="minorHAnsi" w:hAnsiTheme="minorHAnsi" w:cstheme="minorHAnsi"/>
        </w:rPr>
        <w:br/>
        <w:t>z prawdą oraz zostały przedstawione z pełną świadomością konsekwencji wprowadzenia Zamawiającego w błąd przy przedstawianiu informacji.</w:t>
      </w:r>
    </w:p>
    <w:p w14:paraId="3E82CF1E" w14:textId="77777777" w:rsidR="006C3C36" w:rsidRPr="00450801" w:rsidRDefault="006C3C36" w:rsidP="006C3C36">
      <w:pPr>
        <w:pStyle w:val="Standard"/>
        <w:tabs>
          <w:tab w:val="left" w:pos="30"/>
        </w:tabs>
        <w:rPr>
          <w:rFonts w:asciiTheme="minorHAnsi" w:hAnsiTheme="minorHAnsi" w:cstheme="minorHAnsi"/>
        </w:rPr>
      </w:pPr>
    </w:p>
    <w:p w14:paraId="3B507BC7" w14:textId="77777777" w:rsidR="006C3C36" w:rsidRPr="00450801" w:rsidRDefault="006C3C36" w:rsidP="006C3C36">
      <w:pPr>
        <w:pStyle w:val="Akapitzlist"/>
        <w:numPr>
          <w:ilvl w:val="0"/>
          <w:numId w:val="0"/>
        </w:numPr>
        <w:rPr>
          <w:rFonts w:cs="Calibri"/>
          <w:b/>
          <w:i/>
          <w:iCs/>
        </w:rPr>
      </w:pPr>
      <w:r w:rsidRPr="00450801">
        <w:rPr>
          <w:rFonts w:cs="Calibri"/>
          <w:b/>
          <w:i/>
          <w:iCs/>
        </w:rPr>
        <w:t xml:space="preserve">UWAGA: </w:t>
      </w:r>
    </w:p>
    <w:p w14:paraId="19A95EE2" w14:textId="77777777" w:rsidR="006C3C36" w:rsidRPr="00450801" w:rsidRDefault="006C3C36" w:rsidP="006C3C36">
      <w:pPr>
        <w:suppressAutoHyphens w:val="0"/>
        <w:autoSpaceDN/>
        <w:jc w:val="both"/>
        <w:textAlignment w:val="auto"/>
        <w:rPr>
          <w:rFonts w:ascii="Calibri" w:hAnsi="Calibri" w:cs="Calibri"/>
          <w:b/>
          <w:i/>
          <w:iCs/>
        </w:rPr>
      </w:pPr>
      <w:r w:rsidRPr="00450801">
        <w:rPr>
          <w:rFonts w:ascii="Calibri" w:hAnsi="Calibri" w:cs="Calibri"/>
          <w:b/>
          <w:i/>
          <w:iCs/>
        </w:rPr>
        <w:t>Oświadczenie należy podpisać kwalifikowanym podpisem elektronicznym przez osobę/osoby uprawnioną/uprawnione do reprezentowania Wykonawcy.</w:t>
      </w:r>
    </w:p>
    <w:p w14:paraId="11A9B28F" w14:textId="77777777" w:rsidR="006C3C36" w:rsidRPr="00450801" w:rsidRDefault="006C3C36" w:rsidP="006C3C36">
      <w:pPr>
        <w:suppressAutoHyphens w:val="0"/>
        <w:autoSpaceDE w:val="0"/>
        <w:adjustRightInd w:val="0"/>
        <w:jc w:val="both"/>
        <w:textAlignment w:val="auto"/>
        <w:rPr>
          <w:rFonts w:asciiTheme="minorHAnsi" w:hAnsiTheme="minorHAnsi" w:cstheme="minorHAnsi"/>
          <w:b/>
          <w:bCs/>
          <w:i/>
          <w:iCs/>
          <w:kern w:val="0"/>
          <w:lang w:bidi="ar-SA"/>
        </w:rPr>
      </w:pPr>
      <w:r w:rsidRPr="00450801">
        <w:rPr>
          <w:rFonts w:asciiTheme="minorHAnsi" w:hAnsiTheme="minorHAnsi" w:cstheme="minorHAnsi"/>
          <w:b/>
          <w:bCs/>
          <w:i/>
          <w:iCs/>
          <w:kern w:val="0"/>
          <w:lang w:bidi="ar-SA"/>
        </w:rPr>
        <w:t>W przypadku złożenia oferty przez podmioty występujące wspólnie, wymagane oświadczenie winno być złożone przez każdy podmiot.</w:t>
      </w:r>
    </w:p>
    <w:p w14:paraId="5974770C" w14:textId="77777777" w:rsidR="0093378B" w:rsidRPr="009C5F5E" w:rsidRDefault="0093378B" w:rsidP="0093378B">
      <w:pPr>
        <w:pStyle w:val="Standard"/>
        <w:tabs>
          <w:tab w:val="left" w:pos="30"/>
        </w:tabs>
        <w:rPr>
          <w:rFonts w:asciiTheme="minorHAnsi" w:hAnsiTheme="minorHAnsi" w:cstheme="minorHAnsi"/>
          <w:color w:val="00B050"/>
        </w:rPr>
      </w:pPr>
    </w:p>
    <w:p w14:paraId="6407FCD8" w14:textId="77777777" w:rsidR="0093378B" w:rsidRPr="009C5F5E" w:rsidRDefault="0093378B" w:rsidP="0093378B">
      <w:pPr>
        <w:pStyle w:val="Standard"/>
        <w:tabs>
          <w:tab w:val="left" w:pos="30"/>
        </w:tabs>
        <w:rPr>
          <w:rFonts w:asciiTheme="minorHAnsi" w:hAnsiTheme="minorHAnsi" w:cstheme="minorHAnsi"/>
          <w:color w:val="00B050"/>
        </w:rPr>
      </w:pPr>
    </w:p>
    <w:p w14:paraId="1554205A" w14:textId="77777777" w:rsidR="00EA49A8" w:rsidRPr="009C5F5E" w:rsidRDefault="00EA49A8" w:rsidP="0093378B">
      <w:pPr>
        <w:pStyle w:val="Standard"/>
        <w:tabs>
          <w:tab w:val="left" w:pos="30"/>
        </w:tabs>
        <w:rPr>
          <w:rFonts w:asciiTheme="minorHAnsi" w:hAnsiTheme="minorHAnsi" w:cstheme="minorHAnsi"/>
          <w:color w:val="00B050"/>
        </w:rPr>
      </w:pPr>
    </w:p>
    <w:p w14:paraId="6599B62A" w14:textId="77777777" w:rsidR="00C568C6" w:rsidRPr="009C5F5E" w:rsidRDefault="00C568C6" w:rsidP="0093378B">
      <w:pPr>
        <w:pStyle w:val="Standard"/>
        <w:tabs>
          <w:tab w:val="left" w:pos="30"/>
        </w:tabs>
        <w:rPr>
          <w:rFonts w:asciiTheme="minorHAnsi" w:hAnsiTheme="minorHAnsi" w:cstheme="minorHAnsi"/>
          <w:color w:val="00B050"/>
        </w:rPr>
      </w:pPr>
    </w:p>
    <w:p w14:paraId="5769D2B8" w14:textId="77777777" w:rsidR="00EA49A8" w:rsidRPr="009C5F5E" w:rsidRDefault="00EA49A8" w:rsidP="0093378B">
      <w:pPr>
        <w:pStyle w:val="Standard"/>
        <w:tabs>
          <w:tab w:val="left" w:pos="30"/>
        </w:tabs>
        <w:rPr>
          <w:rFonts w:asciiTheme="minorHAnsi" w:hAnsiTheme="minorHAnsi" w:cstheme="minorHAnsi"/>
          <w:color w:val="00B050"/>
        </w:rPr>
      </w:pPr>
    </w:p>
    <w:p w14:paraId="217BE37B" w14:textId="77777777" w:rsidR="0093378B" w:rsidRDefault="0093378B" w:rsidP="0093378B">
      <w:pPr>
        <w:pStyle w:val="Standard"/>
        <w:tabs>
          <w:tab w:val="left" w:pos="30"/>
        </w:tabs>
        <w:rPr>
          <w:rFonts w:asciiTheme="minorHAnsi" w:hAnsiTheme="minorHAnsi" w:cstheme="minorHAnsi"/>
          <w:color w:val="00B050"/>
        </w:rPr>
      </w:pPr>
    </w:p>
    <w:p w14:paraId="53754967" w14:textId="6F08400B" w:rsidR="00080B70" w:rsidRPr="00450801" w:rsidRDefault="00080B70" w:rsidP="00080B70">
      <w:pPr>
        <w:pStyle w:val="Standard"/>
        <w:tabs>
          <w:tab w:val="left" w:pos="30"/>
        </w:tabs>
        <w:jc w:val="right"/>
        <w:rPr>
          <w:rFonts w:ascii="Calibri" w:hAnsi="Calibri" w:cs="Calibri"/>
        </w:rPr>
      </w:pPr>
      <w:r w:rsidRPr="00450801">
        <w:rPr>
          <w:rFonts w:ascii="Calibri" w:hAnsi="Calibri" w:cs="Calibri"/>
        </w:rPr>
        <w:lastRenderedPageBreak/>
        <w:t xml:space="preserve">Załącznik nr </w:t>
      </w:r>
      <w:r w:rsidR="008E735F" w:rsidRPr="00450801">
        <w:rPr>
          <w:rFonts w:ascii="Calibri" w:hAnsi="Calibri" w:cs="Calibri"/>
        </w:rPr>
        <w:t>7</w:t>
      </w:r>
      <w:r w:rsidRPr="00450801">
        <w:rPr>
          <w:rFonts w:ascii="Calibri" w:hAnsi="Calibri" w:cs="Calibri"/>
        </w:rPr>
        <w:t xml:space="preserve"> do SWZ</w:t>
      </w:r>
    </w:p>
    <w:p w14:paraId="558DD3E0" w14:textId="77777777" w:rsidR="00080B70" w:rsidRPr="00450801" w:rsidRDefault="00080B70" w:rsidP="00080B70">
      <w:pPr>
        <w:pStyle w:val="Tekstpodstawowy24"/>
        <w:rPr>
          <w:rFonts w:ascii="Calibri" w:hAnsi="Calibri" w:cs="Calibri"/>
          <w:b w:val="0"/>
          <w:szCs w:val="24"/>
        </w:rPr>
      </w:pPr>
    </w:p>
    <w:p w14:paraId="3D0621F3" w14:textId="77777777" w:rsidR="00080B70" w:rsidRPr="00450801" w:rsidRDefault="00080B70" w:rsidP="00080B70">
      <w:pPr>
        <w:pStyle w:val="Tekstpodstawowy24"/>
        <w:jc w:val="center"/>
        <w:rPr>
          <w:rFonts w:ascii="Calibri" w:hAnsi="Calibri" w:cs="Calibri"/>
          <w:b w:val="0"/>
          <w:szCs w:val="24"/>
        </w:rPr>
      </w:pPr>
      <w:r w:rsidRPr="00450801">
        <w:rPr>
          <w:rFonts w:ascii="Calibri" w:hAnsi="Calibri" w:cs="Calibri"/>
          <w:b w:val="0"/>
          <w:szCs w:val="24"/>
        </w:rPr>
        <w:t xml:space="preserve"> </w:t>
      </w:r>
    </w:p>
    <w:p w14:paraId="2F513E7F" w14:textId="77777777" w:rsidR="00080B70" w:rsidRPr="00450801" w:rsidRDefault="00080B70" w:rsidP="00080B70">
      <w:pPr>
        <w:pStyle w:val="Tekstpodstawowy24"/>
        <w:jc w:val="center"/>
        <w:rPr>
          <w:rFonts w:ascii="Calibri" w:hAnsi="Calibri" w:cs="Calibri"/>
          <w:szCs w:val="24"/>
        </w:rPr>
      </w:pPr>
      <w:r w:rsidRPr="00450801">
        <w:rPr>
          <w:rFonts w:ascii="Calibri" w:hAnsi="Calibri" w:cs="Calibri"/>
          <w:szCs w:val="24"/>
        </w:rPr>
        <w:t xml:space="preserve">OŚWIADCZENIE </w:t>
      </w:r>
    </w:p>
    <w:p w14:paraId="5AD75218" w14:textId="77777777" w:rsidR="00080B70" w:rsidRPr="00450801" w:rsidRDefault="00080B70" w:rsidP="00080B70">
      <w:pPr>
        <w:pStyle w:val="Tekstpodstawowy24"/>
        <w:jc w:val="center"/>
        <w:rPr>
          <w:rFonts w:ascii="Calibri" w:hAnsi="Calibri" w:cs="Calibri"/>
          <w:szCs w:val="24"/>
        </w:rPr>
      </w:pPr>
      <w:r w:rsidRPr="00450801">
        <w:rPr>
          <w:rFonts w:ascii="Calibri" w:hAnsi="Calibri" w:cs="Calibri"/>
          <w:szCs w:val="24"/>
        </w:rPr>
        <w:t xml:space="preserve">Wykonawcy o aktualności informacji zawartych w oświadczeniu, o którym mowa </w:t>
      </w:r>
      <w:r w:rsidRPr="00450801">
        <w:rPr>
          <w:rFonts w:ascii="Calibri" w:hAnsi="Calibri" w:cs="Calibri"/>
          <w:szCs w:val="24"/>
        </w:rPr>
        <w:br/>
        <w:t>w art. 125 ust. 1 ustawy Pzp</w:t>
      </w:r>
    </w:p>
    <w:p w14:paraId="11755942" w14:textId="77777777" w:rsidR="00080B70" w:rsidRPr="00450801" w:rsidRDefault="00080B70" w:rsidP="00080B70">
      <w:pPr>
        <w:pStyle w:val="Tekstpodstawowy24"/>
        <w:jc w:val="center"/>
        <w:rPr>
          <w:rFonts w:ascii="Calibri" w:hAnsi="Calibri" w:cs="Calibri"/>
          <w:b w:val="0"/>
          <w:szCs w:val="24"/>
        </w:rPr>
      </w:pPr>
    </w:p>
    <w:p w14:paraId="5DEDFA16" w14:textId="081C5FFD" w:rsidR="00080B70" w:rsidRPr="00450801" w:rsidRDefault="00080B70" w:rsidP="00080B70">
      <w:pPr>
        <w:pStyle w:val="Standard"/>
        <w:tabs>
          <w:tab w:val="left" w:pos="30"/>
        </w:tabs>
        <w:jc w:val="both"/>
        <w:rPr>
          <w:rFonts w:ascii="Calibri" w:hAnsi="Calibri" w:cs="Calibri"/>
        </w:rPr>
      </w:pPr>
      <w:r w:rsidRPr="00450801">
        <w:rPr>
          <w:rFonts w:ascii="Calibri" w:hAnsi="Calibri" w:cs="Calibri"/>
        </w:rPr>
        <w:t xml:space="preserve">Na potrzeby postępowania o udzielenie zamówienia publicznego pn: </w:t>
      </w:r>
      <w:r w:rsidRPr="00822676">
        <w:rPr>
          <w:rFonts w:ascii="Calibri" w:hAnsi="Calibri" w:cs="Calibri"/>
          <w:color w:val="FF0000"/>
        </w:rPr>
        <w:t xml:space="preserve"> </w:t>
      </w:r>
      <w:r w:rsidRPr="0039277F">
        <w:rPr>
          <w:rFonts w:ascii="Calibri" w:eastAsia="Times New Roman" w:hAnsi="Calibri" w:cs="Calibri"/>
          <w:bCs/>
        </w:rPr>
        <w:t xml:space="preserve">Zakup z dostawą endoprotez </w:t>
      </w:r>
      <w:r w:rsidR="00110764" w:rsidRPr="0039277F">
        <w:rPr>
          <w:rFonts w:ascii="Calibri" w:eastAsia="Times New Roman" w:hAnsi="Calibri" w:cs="Calibri"/>
          <w:bCs/>
        </w:rPr>
        <w:br/>
      </w:r>
      <w:r w:rsidRPr="0039277F">
        <w:rPr>
          <w:rFonts w:ascii="Calibri" w:eastAsia="Times New Roman" w:hAnsi="Calibri" w:cs="Calibri"/>
          <w:bCs/>
        </w:rPr>
        <w:t>i materiałów ortopedycznych</w:t>
      </w:r>
      <w:r w:rsidR="0039277F" w:rsidRPr="0039277F">
        <w:rPr>
          <w:rFonts w:ascii="Calibri" w:eastAsia="Times New Roman" w:hAnsi="Calibri" w:cs="Calibri"/>
          <w:bCs/>
        </w:rPr>
        <w:t xml:space="preserve"> </w:t>
      </w:r>
      <w:r w:rsidR="00B94821" w:rsidRPr="0039277F">
        <w:rPr>
          <w:rFonts w:ascii="Calibri" w:hAnsi="Calibri" w:cs="Calibri"/>
        </w:rPr>
        <w:t>– nr </w:t>
      </w:r>
      <w:r w:rsidRPr="0039277F">
        <w:rPr>
          <w:rFonts w:ascii="Calibri" w:hAnsi="Calibri" w:cs="Calibri"/>
        </w:rPr>
        <w:t xml:space="preserve">postępowania przetargowego </w:t>
      </w:r>
      <w:r w:rsidR="00E50DC1" w:rsidRPr="00E50DC1">
        <w:rPr>
          <w:rFonts w:ascii="Calibri" w:hAnsi="Calibri" w:cs="Calibri"/>
        </w:rPr>
        <w:t>20</w:t>
      </w:r>
      <w:r w:rsidRPr="00E50DC1">
        <w:rPr>
          <w:rFonts w:ascii="Calibri" w:hAnsi="Calibri" w:cs="Calibri"/>
        </w:rPr>
        <w:t>/2</w:t>
      </w:r>
      <w:r w:rsidR="00E04ED4" w:rsidRPr="00E50DC1">
        <w:rPr>
          <w:rFonts w:ascii="Calibri" w:hAnsi="Calibri" w:cs="Calibri"/>
        </w:rPr>
        <w:t>4</w:t>
      </w:r>
      <w:r w:rsidRPr="00E50DC1">
        <w:rPr>
          <w:rFonts w:ascii="Calibri" w:hAnsi="Calibri" w:cs="Calibri"/>
        </w:rPr>
        <w:t>/ZP</w:t>
      </w:r>
      <w:r w:rsidR="00450801" w:rsidRPr="00E50DC1">
        <w:rPr>
          <w:rFonts w:ascii="Calibri" w:hAnsi="Calibri" w:cs="Calibri"/>
        </w:rPr>
        <w:t xml:space="preserve"> </w:t>
      </w:r>
      <w:r w:rsidRPr="00450801">
        <w:rPr>
          <w:rFonts w:ascii="Calibri" w:hAnsi="Calibri" w:cs="Calibri"/>
          <w:i/>
        </w:rPr>
        <w:t>–</w:t>
      </w:r>
      <w:r w:rsidRPr="00450801">
        <w:rPr>
          <w:rFonts w:ascii="Calibri" w:hAnsi="Calibri" w:cs="Calibri"/>
        </w:rPr>
        <w:t xml:space="preserve"> prowadzonego przez Zespó</w:t>
      </w:r>
      <w:r w:rsidR="00F03CA1" w:rsidRPr="00450801">
        <w:rPr>
          <w:rFonts w:ascii="Calibri" w:hAnsi="Calibri" w:cs="Calibri"/>
        </w:rPr>
        <w:t>ł</w:t>
      </w:r>
      <w:r w:rsidR="00B94821" w:rsidRPr="00450801">
        <w:rPr>
          <w:rFonts w:ascii="Calibri" w:hAnsi="Calibri" w:cs="Calibri"/>
        </w:rPr>
        <w:t xml:space="preserve"> Opieki Zdrowotnej w </w:t>
      </w:r>
      <w:r w:rsidRPr="00450801">
        <w:rPr>
          <w:rFonts w:ascii="Calibri" w:hAnsi="Calibri" w:cs="Calibri"/>
        </w:rPr>
        <w:t xml:space="preserve">Dąbrowie Tarnowskiej </w:t>
      </w:r>
    </w:p>
    <w:p w14:paraId="0DA01847" w14:textId="77777777" w:rsidR="00080B70" w:rsidRPr="009C5F5E" w:rsidRDefault="00080B70" w:rsidP="00080B70">
      <w:pPr>
        <w:pStyle w:val="Tekstpodstawowy24"/>
        <w:rPr>
          <w:rFonts w:ascii="Calibri" w:hAnsi="Calibri" w:cs="Calibri"/>
          <w:b w:val="0"/>
          <w:i/>
          <w:color w:val="00B050"/>
          <w:szCs w:val="24"/>
        </w:rPr>
      </w:pPr>
    </w:p>
    <w:p w14:paraId="386A7EC5" w14:textId="1052C430"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Wykonawca</w:t>
      </w:r>
      <w:r w:rsidR="00107710" w:rsidRPr="00E647C9">
        <w:rPr>
          <w:rFonts w:ascii="Calibri" w:hAnsi="Calibri" w:cs="Calibri"/>
          <w:b w:val="0"/>
          <w:szCs w:val="24"/>
        </w:rPr>
        <w:t>:</w:t>
      </w:r>
      <w:r w:rsidRPr="00E647C9">
        <w:rPr>
          <w:rFonts w:ascii="Calibri" w:hAnsi="Calibri" w:cs="Calibri"/>
          <w:b w:val="0"/>
          <w:szCs w:val="24"/>
        </w:rPr>
        <w:t xml:space="preserve"> ..............................................................................................................................................................  </w:t>
      </w:r>
    </w:p>
    <w:p w14:paraId="688E228E" w14:textId="44D610B5"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 xml:space="preserve">                      .........................................................................................................................................................</w:t>
      </w:r>
    </w:p>
    <w:p w14:paraId="2FD09D5E" w14:textId="77777777" w:rsidR="00080B70" w:rsidRPr="00E647C9" w:rsidRDefault="00080B70" w:rsidP="00080B70">
      <w:pPr>
        <w:pStyle w:val="Tekstpodstawowy24"/>
        <w:rPr>
          <w:rFonts w:ascii="Calibri" w:hAnsi="Calibri" w:cs="Calibri"/>
          <w:b w:val="0"/>
          <w:szCs w:val="24"/>
        </w:rPr>
      </w:pPr>
    </w:p>
    <w:p w14:paraId="7131FBAF" w14:textId="77777777"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 xml:space="preserve">reprezentowany przez: </w:t>
      </w:r>
    </w:p>
    <w:p w14:paraId="25914EEE" w14:textId="77777777"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 xml:space="preserve">                       ..........................................................................................................................................................</w:t>
      </w:r>
    </w:p>
    <w:p w14:paraId="21F4C796" w14:textId="2B14B375" w:rsidR="00080B70" w:rsidRPr="00E647C9" w:rsidRDefault="00080B70" w:rsidP="00080B70">
      <w:pPr>
        <w:pStyle w:val="Tekstpodstawowy24"/>
        <w:rPr>
          <w:rFonts w:ascii="Calibri" w:hAnsi="Calibri" w:cs="Calibri"/>
          <w:b w:val="0"/>
          <w:szCs w:val="24"/>
        </w:rPr>
      </w:pPr>
      <w:r w:rsidRPr="00E647C9">
        <w:rPr>
          <w:rFonts w:ascii="Calibri" w:hAnsi="Calibri" w:cs="Calibri"/>
          <w:b w:val="0"/>
          <w:szCs w:val="24"/>
        </w:rPr>
        <w:tab/>
        <w:t xml:space="preserve">                            .......................................................................................................................................................</w:t>
      </w:r>
    </w:p>
    <w:p w14:paraId="46997D50" w14:textId="77777777" w:rsidR="00080B70" w:rsidRPr="00E647C9" w:rsidRDefault="00080B70" w:rsidP="00080B70">
      <w:pPr>
        <w:pStyle w:val="Tekstpodstawowy24"/>
        <w:rPr>
          <w:rFonts w:ascii="Calibri" w:hAnsi="Calibri" w:cs="Calibri"/>
          <w:b w:val="0"/>
          <w:szCs w:val="24"/>
        </w:rPr>
      </w:pPr>
    </w:p>
    <w:p w14:paraId="09694C45" w14:textId="77777777" w:rsidR="00080B70" w:rsidRPr="00E647C9" w:rsidRDefault="00080B70" w:rsidP="00080B70">
      <w:pPr>
        <w:spacing w:line="276" w:lineRule="auto"/>
        <w:jc w:val="both"/>
        <w:rPr>
          <w:rFonts w:ascii="Calibri" w:hAnsi="Calibri" w:cs="Calibri"/>
        </w:rPr>
      </w:pPr>
      <w:r w:rsidRPr="00E647C9">
        <w:rPr>
          <w:rFonts w:ascii="Calibri" w:hAnsi="Calibri" w:cs="Calibri"/>
        </w:rPr>
        <w:t xml:space="preserve">składa niniejsze oświadczenie o aktualności informacji zawartych w oświadczeniu, o którym mowa </w:t>
      </w:r>
      <w:r w:rsidRPr="00E647C9">
        <w:rPr>
          <w:rFonts w:ascii="Calibri" w:hAnsi="Calibri" w:cs="Calibri"/>
        </w:rPr>
        <w:br/>
        <w:t>w art. 125 ust. 1 ustawy, w zakresie podstaw wykluczenia z postępowania wskazanych przez zamawiającego, o których mowa w:</w:t>
      </w:r>
    </w:p>
    <w:p w14:paraId="279F9D41" w14:textId="77777777" w:rsidR="00080B70" w:rsidRPr="00E647C9" w:rsidRDefault="00080B70" w:rsidP="00080B70">
      <w:pPr>
        <w:spacing w:line="276" w:lineRule="auto"/>
        <w:jc w:val="both"/>
        <w:rPr>
          <w:rFonts w:ascii="Calibri" w:hAnsi="Calibri" w:cs="Calibri"/>
        </w:rPr>
      </w:pPr>
      <w:r w:rsidRPr="00E647C9">
        <w:rPr>
          <w:rFonts w:ascii="Calibri" w:hAnsi="Calibri" w:cs="Calibri"/>
        </w:rPr>
        <w:t xml:space="preserve"> a) art. 108 ust. 1 pkt 3 ustawy,</w:t>
      </w:r>
    </w:p>
    <w:p w14:paraId="31608435" w14:textId="77777777" w:rsidR="00080B70" w:rsidRPr="00E647C9" w:rsidRDefault="00080B70" w:rsidP="00080B70">
      <w:pPr>
        <w:spacing w:line="276" w:lineRule="auto"/>
        <w:jc w:val="both"/>
        <w:rPr>
          <w:rFonts w:ascii="Calibri" w:hAnsi="Calibri" w:cs="Calibri"/>
        </w:rPr>
      </w:pPr>
      <w:r w:rsidRPr="00E647C9">
        <w:rPr>
          <w:rFonts w:ascii="Calibri" w:hAnsi="Calibri" w:cs="Calibri"/>
        </w:rPr>
        <w:t xml:space="preserve"> b) art. 108 ust. 1 pkt 4 ustawy, dotyczących orzeczenia zakazu ubiegania się o zamówienie publiczne tytułem środka zapobiegawczego, </w:t>
      </w:r>
    </w:p>
    <w:p w14:paraId="5EBCA491" w14:textId="77777777" w:rsidR="00080B70" w:rsidRPr="00E647C9" w:rsidRDefault="00080B70" w:rsidP="00080B70">
      <w:pPr>
        <w:spacing w:line="276" w:lineRule="auto"/>
        <w:jc w:val="both"/>
        <w:rPr>
          <w:rFonts w:ascii="Calibri" w:hAnsi="Calibri" w:cs="Calibri"/>
        </w:rPr>
      </w:pPr>
      <w:r w:rsidRPr="00E647C9">
        <w:rPr>
          <w:rFonts w:ascii="Calibri" w:hAnsi="Calibri" w:cs="Calibri"/>
        </w:rPr>
        <w:t xml:space="preserve">c) art. 108 ust. 1 pkt 5 ustawy, dotyczących zawarcia z innymi wykonawcami porozumienia mającego na celu zakłócenie konkurencji, </w:t>
      </w:r>
    </w:p>
    <w:p w14:paraId="06023B2D" w14:textId="77777777" w:rsidR="00080B70" w:rsidRPr="00E647C9" w:rsidRDefault="00080B70" w:rsidP="00080B70">
      <w:pPr>
        <w:pStyle w:val="Tekstpodstawowy24"/>
        <w:rPr>
          <w:rFonts w:ascii="Calibri" w:hAnsi="Calibri" w:cs="Calibri"/>
          <w:b w:val="0"/>
          <w:bCs/>
          <w:szCs w:val="24"/>
        </w:rPr>
      </w:pPr>
      <w:r w:rsidRPr="00E647C9">
        <w:rPr>
          <w:rFonts w:ascii="Calibri" w:hAnsi="Calibri" w:cs="Calibri"/>
          <w:b w:val="0"/>
          <w:bCs/>
          <w:szCs w:val="24"/>
        </w:rPr>
        <w:t>d) art. 108 ust. 1 pkt 6 ustawy</w:t>
      </w:r>
    </w:p>
    <w:p w14:paraId="1EA4E16D" w14:textId="206A82E4" w:rsidR="00080B70" w:rsidRPr="00E647C9" w:rsidRDefault="00080B70" w:rsidP="00080B70">
      <w:pPr>
        <w:pStyle w:val="Tekstpodstawowy24"/>
        <w:jc w:val="left"/>
        <w:rPr>
          <w:rFonts w:ascii="Calibri" w:hAnsi="Calibri" w:cs="Calibri"/>
          <w:b w:val="0"/>
          <w:szCs w:val="24"/>
        </w:rPr>
      </w:pPr>
      <w:r w:rsidRPr="00E647C9">
        <w:rPr>
          <w:rFonts w:ascii="Calibri" w:hAnsi="Calibri" w:cs="Calibri"/>
          <w:b w:val="0"/>
          <w:szCs w:val="24"/>
        </w:rPr>
        <w:t xml:space="preserve">                 </w:t>
      </w:r>
    </w:p>
    <w:p w14:paraId="6ADD6E3C" w14:textId="77777777" w:rsidR="00080B70" w:rsidRPr="00E647C9" w:rsidRDefault="00080B70" w:rsidP="00080B70">
      <w:pPr>
        <w:pStyle w:val="Standard"/>
        <w:tabs>
          <w:tab w:val="left" w:pos="30"/>
        </w:tabs>
        <w:rPr>
          <w:rFonts w:ascii="Calibri" w:hAnsi="Calibri" w:cs="Calibri"/>
        </w:rPr>
      </w:pPr>
    </w:p>
    <w:p w14:paraId="4BDAE2EA" w14:textId="77777777" w:rsidR="00080B70" w:rsidRPr="00E647C9" w:rsidRDefault="00080B70" w:rsidP="00080B70">
      <w:pPr>
        <w:pStyle w:val="Standard"/>
        <w:tabs>
          <w:tab w:val="left" w:pos="30"/>
        </w:tabs>
        <w:rPr>
          <w:rFonts w:ascii="Calibri" w:hAnsi="Calibri" w:cs="Calibri"/>
          <w:b/>
          <w:bCs/>
        </w:rPr>
      </w:pPr>
      <w:r w:rsidRPr="00E647C9">
        <w:rPr>
          <w:rFonts w:ascii="Calibri" w:hAnsi="Calibri" w:cs="Calibri"/>
          <w:b/>
          <w:bCs/>
        </w:rPr>
        <w:t>Oświadczenie dotyczące podanych informacji:</w:t>
      </w:r>
    </w:p>
    <w:p w14:paraId="2740133C" w14:textId="77777777" w:rsidR="00080B70" w:rsidRPr="00E647C9" w:rsidRDefault="00080B70" w:rsidP="00080B70">
      <w:pPr>
        <w:pStyle w:val="Standard"/>
        <w:tabs>
          <w:tab w:val="left" w:pos="30"/>
        </w:tabs>
        <w:rPr>
          <w:rFonts w:ascii="Calibri" w:hAnsi="Calibri" w:cs="Calibri"/>
          <w:b/>
          <w:bCs/>
        </w:rPr>
      </w:pPr>
    </w:p>
    <w:p w14:paraId="602EB1AC" w14:textId="1322730F" w:rsidR="00080B70" w:rsidRPr="00E647C9" w:rsidRDefault="00080B70" w:rsidP="00080B70">
      <w:pPr>
        <w:pStyle w:val="Standard"/>
        <w:tabs>
          <w:tab w:val="left" w:pos="30"/>
        </w:tabs>
        <w:jc w:val="both"/>
        <w:rPr>
          <w:rFonts w:ascii="Calibri" w:hAnsi="Calibri" w:cs="Calibri"/>
        </w:rPr>
      </w:pPr>
      <w:r w:rsidRPr="00E647C9">
        <w:rPr>
          <w:rFonts w:ascii="Calibri" w:hAnsi="Calibri" w:cs="Calibri"/>
        </w:rPr>
        <w:t xml:space="preserve">Oświadczam, że wszystkie informacje podane w powyższych oświadczeniach są aktualne i zgodne z prawdą oraz zostały przedstawione z pełną świadomością konsekwencji wprowadzenia </w:t>
      </w:r>
      <w:r w:rsidR="00116F7D" w:rsidRPr="00E647C9">
        <w:rPr>
          <w:rFonts w:ascii="Calibri" w:hAnsi="Calibri" w:cs="Calibri"/>
        </w:rPr>
        <w:t>Z</w:t>
      </w:r>
      <w:r w:rsidRPr="00E647C9">
        <w:rPr>
          <w:rFonts w:ascii="Calibri" w:hAnsi="Calibri" w:cs="Calibri"/>
        </w:rPr>
        <w:t>amawiającego w błąd przy przedstawianiu informacji.</w:t>
      </w:r>
    </w:p>
    <w:p w14:paraId="7A62FB42" w14:textId="77777777" w:rsidR="00080B70" w:rsidRPr="00E647C9" w:rsidRDefault="00080B70" w:rsidP="00080B70">
      <w:pPr>
        <w:pStyle w:val="Standard"/>
        <w:tabs>
          <w:tab w:val="left" w:pos="30"/>
        </w:tabs>
        <w:rPr>
          <w:rFonts w:ascii="Calibri" w:hAnsi="Calibri" w:cs="Calibri"/>
        </w:rPr>
      </w:pPr>
    </w:p>
    <w:p w14:paraId="20DA0406" w14:textId="575A690E" w:rsidR="004062B9" w:rsidRPr="00E647C9" w:rsidRDefault="004062B9" w:rsidP="004062B9">
      <w:pPr>
        <w:rPr>
          <w:rFonts w:ascii="Calibri" w:hAnsi="Calibri" w:cs="Calibri"/>
          <w:sz w:val="10"/>
          <w:szCs w:val="10"/>
        </w:rPr>
      </w:pPr>
    </w:p>
    <w:p w14:paraId="7978670F" w14:textId="77777777" w:rsidR="008E355D" w:rsidRPr="00E647C9" w:rsidRDefault="008E355D" w:rsidP="008E355D">
      <w:pPr>
        <w:pStyle w:val="Akapitzlist"/>
        <w:numPr>
          <w:ilvl w:val="0"/>
          <w:numId w:val="0"/>
        </w:numPr>
        <w:rPr>
          <w:rFonts w:cs="Calibri"/>
          <w:b/>
          <w:i/>
          <w:iCs/>
          <w:sz w:val="20"/>
          <w:szCs w:val="20"/>
        </w:rPr>
      </w:pPr>
      <w:r w:rsidRPr="00E647C9">
        <w:rPr>
          <w:rFonts w:cs="Calibri"/>
          <w:b/>
          <w:i/>
          <w:iCs/>
          <w:sz w:val="20"/>
          <w:szCs w:val="20"/>
        </w:rPr>
        <w:t xml:space="preserve">UWAGA: </w:t>
      </w:r>
    </w:p>
    <w:p w14:paraId="427D2B08" w14:textId="1B169E84" w:rsidR="008E355D" w:rsidRPr="00E647C9" w:rsidRDefault="008E355D" w:rsidP="008E355D">
      <w:pPr>
        <w:rPr>
          <w:rFonts w:ascii="Calibri" w:hAnsi="Calibri" w:cs="Calibri"/>
          <w:sz w:val="10"/>
          <w:szCs w:val="10"/>
        </w:rPr>
      </w:pPr>
      <w:r w:rsidRPr="00E647C9">
        <w:rPr>
          <w:rFonts w:ascii="Calibri" w:hAnsi="Calibri" w:cs="Calibri"/>
          <w:b/>
          <w:i/>
          <w:iCs/>
          <w:sz w:val="20"/>
          <w:szCs w:val="20"/>
        </w:rPr>
        <w:t>Oswiadczenie należy podpisać kwalifikowanym podpisem elektronicznym przez osobę/osoby uprawnioną/uprawnione do reprezentowanie Wykonawcy</w:t>
      </w:r>
    </w:p>
    <w:p w14:paraId="37ACC913" w14:textId="7AAABEEE" w:rsidR="008E355D" w:rsidRPr="009C5F5E" w:rsidRDefault="008E355D" w:rsidP="004062B9">
      <w:pPr>
        <w:rPr>
          <w:rFonts w:ascii="Calibri" w:hAnsi="Calibri" w:cs="Calibri"/>
          <w:color w:val="00B050"/>
          <w:sz w:val="10"/>
          <w:szCs w:val="10"/>
        </w:rPr>
      </w:pPr>
    </w:p>
    <w:p w14:paraId="036BB949" w14:textId="56AFCCB5" w:rsidR="008E355D" w:rsidRPr="009C5F5E" w:rsidRDefault="008E355D" w:rsidP="004062B9">
      <w:pPr>
        <w:rPr>
          <w:rFonts w:ascii="Calibri" w:hAnsi="Calibri" w:cs="Calibri"/>
          <w:color w:val="00B050"/>
          <w:sz w:val="10"/>
          <w:szCs w:val="10"/>
        </w:rPr>
      </w:pPr>
    </w:p>
    <w:p w14:paraId="6D6A4A79" w14:textId="21B7F6F9" w:rsidR="008E355D" w:rsidRPr="009C5F5E" w:rsidRDefault="008E355D" w:rsidP="004062B9">
      <w:pPr>
        <w:rPr>
          <w:rFonts w:ascii="Calibri" w:hAnsi="Calibri" w:cs="Calibri"/>
          <w:color w:val="00B050"/>
          <w:sz w:val="10"/>
          <w:szCs w:val="10"/>
        </w:rPr>
      </w:pPr>
    </w:p>
    <w:p w14:paraId="298A8168" w14:textId="4193292E" w:rsidR="008E355D" w:rsidRPr="009C5F5E" w:rsidRDefault="008E355D" w:rsidP="004062B9">
      <w:pPr>
        <w:rPr>
          <w:rFonts w:ascii="Calibri" w:hAnsi="Calibri" w:cs="Calibri"/>
          <w:color w:val="00B050"/>
          <w:sz w:val="10"/>
          <w:szCs w:val="10"/>
        </w:rPr>
      </w:pPr>
    </w:p>
    <w:p w14:paraId="5D9A4DA9" w14:textId="19C45890" w:rsidR="00F03CA1" w:rsidRPr="004E39C3" w:rsidRDefault="00F03CA1" w:rsidP="005C5640">
      <w:pPr>
        <w:spacing w:line="360" w:lineRule="auto"/>
        <w:rPr>
          <w:rFonts w:ascii="Calibri" w:hAnsi="Calibri" w:cs="Calibri"/>
          <w:b/>
          <w:i/>
          <w:iCs/>
          <w:color w:val="FF0000"/>
          <w:sz w:val="20"/>
          <w:szCs w:val="20"/>
        </w:rPr>
      </w:pPr>
    </w:p>
    <w:p w14:paraId="03A23539" w14:textId="77777777" w:rsidR="00F03CA1" w:rsidRPr="009C5F5E" w:rsidRDefault="00F03CA1" w:rsidP="00F03CA1">
      <w:pPr>
        <w:spacing w:line="360" w:lineRule="auto"/>
        <w:rPr>
          <w:rFonts w:ascii="Calibri" w:hAnsi="Calibri" w:cs="Calibri"/>
          <w:b/>
          <w:i/>
          <w:iCs/>
          <w:color w:val="00B050"/>
          <w:sz w:val="20"/>
          <w:szCs w:val="20"/>
        </w:rPr>
      </w:pPr>
    </w:p>
    <w:p w14:paraId="00E0839C" w14:textId="77777777" w:rsidR="00F03CA1" w:rsidRPr="009C5F5E" w:rsidRDefault="00F03CA1" w:rsidP="00F03CA1">
      <w:pPr>
        <w:spacing w:line="360" w:lineRule="auto"/>
        <w:rPr>
          <w:rFonts w:ascii="Calibri" w:hAnsi="Calibri" w:cs="Calibri"/>
          <w:b/>
          <w:i/>
          <w:iCs/>
          <w:color w:val="00B050"/>
          <w:sz w:val="20"/>
          <w:szCs w:val="20"/>
        </w:rPr>
      </w:pPr>
    </w:p>
    <w:sectPr w:rsidR="00F03CA1" w:rsidRPr="009C5F5E" w:rsidSect="0093378B">
      <w:pgSz w:w="11906" w:h="16838"/>
      <w:pgMar w:top="1134" w:right="1121" w:bottom="1134" w:left="993"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B4DD0" w14:textId="77777777" w:rsidR="000812E3" w:rsidRDefault="000812E3">
      <w:r>
        <w:separator/>
      </w:r>
    </w:p>
  </w:endnote>
  <w:endnote w:type="continuationSeparator" w:id="0">
    <w:p w14:paraId="15E6C95D" w14:textId="77777777" w:rsidR="000812E3" w:rsidRDefault="00081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panose1 w:val="00000000000000000000"/>
    <w:charset w:val="80"/>
    <w:family w:val="roman"/>
    <w:notTrueType/>
    <w:pitch w:val="default"/>
  </w:font>
  <w:font w:name="Avenir-Light, Calibri">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Smith&amp;NephewPl LF">
    <w:altName w:val="Arial"/>
    <w:charset w:val="00"/>
    <w:family w:val="swiss"/>
    <w:pitch w:val="default"/>
  </w:font>
  <w:font w:name="Avenir-Light">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44FBE1D3" w14:textId="77777777" w:rsidR="00633B0D" w:rsidRDefault="00633B0D">
        <w:pPr>
          <w:pStyle w:val="Stopka"/>
          <w:jc w:val="center"/>
        </w:pPr>
        <w:r>
          <w:rPr>
            <w:lang w:val="en-US"/>
          </w:rPr>
          <w:fldChar w:fldCharType="begin"/>
        </w:r>
        <w:r>
          <w:instrText>PAGE   \* MERGEFORMAT</w:instrText>
        </w:r>
        <w:r>
          <w:rPr>
            <w:lang w:val="en-US"/>
          </w:rPr>
          <w:fldChar w:fldCharType="separate"/>
        </w:r>
        <w:r w:rsidR="00963B07">
          <w:rPr>
            <w:noProof/>
          </w:rPr>
          <w:t>20</w:t>
        </w:r>
        <w:r>
          <w:rPr>
            <w:noProof/>
          </w:rPr>
          <w:fldChar w:fldCharType="end"/>
        </w:r>
      </w:p>
    </w:sdtContent>
  </w:sdt>
  <w:p w14:paraId="0E1325C3" w14:textId="77777777" w:rsidR="00633B0D" w:rsidRDefault="00633B0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014228"/>
      <w:docPartObj>
        <w:docPartGallery w:val="Page Numbers (Bottom of Page)"/>
        <w:docPartUnique/>
      </w:docPartObj>
    </w:sdtPr>
    <w:sdtEndPr/>
    <w:sdtContent>
      <w:p w14:paraId="24A05400" w14:textId="73678DE1" w:rsidR="00633B0D" w:rsidRDefault="00633B0D">
        <w:pPr>
          <w:pStyle w:val="Stopka"/>
          <w:jc w:val="right"/>
        </w:pPr>
        <w:r>
          <w:fldChar w:fldCharType="begin"/>
        </w:r>
        <w:r>
          <w:instrText>PAGE   \* MERGEFORMAT</w:instrText>
        </w:r>
        <w:r>
          <w:fldChar w:fldCharType="separate"/>
        </w:r>
        <w:r w:rsidR="00963B07">
          <w:rPr>
            <w:noProof/>
          </w:rPr>
          <w:t>50</w:t>
        </w:r>
        <w:r>
          <w:fldChar w:fldCharType="end"/>
        </w:r>
      </w:p>
    </w:sdtContent>
  </w:sdt>
  <w:p w14:paraId="7633E00A" w14:textId="77777777" w:rsidR="00633B0D" w:rsidRPr="00F17795" w:rsidRDefault="00633B0D" w:rsidP="00D632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D7CDD" w14:textId="77777777" w:rsidR="000812E3" w:rsidRDefault="000812E3">
      <w:r>
        <w:rPr>
          <w:color w:val="000000"/>
        </w:rPr>
        <w:separator/>
      </w:r>
    </w:p>
  </w:footnote>
  <w:footnote w:type="continuationSeparator" w:id="0">
    <w:p w14:paraId="1CA7A8A2" w14:textId="77777777" w:rsidR="000812E3" w:rsidRDefault="00081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29D9E" w14:textId="7D8E1046" w:rsidR="00633B0D" w:rsidRPr="00EE039A" w:rsidRDefault="00633B0D" w:rsidP="00813753">
    <w:pPr>
      <w:pStyle w:val="Nagwek"/>
      <w:jc w:val="right"/>
      <w:rPr>
        <w:rFonts w:asciiTheme="minorHAnsi" w:hAnsiTheme="minorHAnsi" w:cstheme="minorHAnsi"/>
        <w:i/>
        <w:iCs/>
      </w:rPr>
    </w:pPr>
    <w:r w:rsidRPr="00EE039A">
      <w:rPr>
        <w:rFonts w:asciiTheme="minorHAnsi" w:hAnsiTheme="minorHAnsi" w:cstheme="minorHAnsi"/>
        <w:noProof/>
        <w:lang w:eastAsia="pl-PL" w:bidi="ar-SA"/>
      </w:rPr>
      <w:drawing>
        <wp:anchor distT="0" distB="0" distL="114300" distR="114300" simplePos="0" relativeHeight="251658752" behindDoc="0" locked="0" layoutInCell="1" allowOverlap="1" wp14:anchorId="627F6AF9" wp14:editId="5E0B15E3">
          <wp:simplePos x="0" y="0"/>
          <wp:positionH relativeFrom="column">
            <wp:posOffset>-13335</wp:posOffset>
          </wp:positionH>
          <wp:positionV relativeFrom="paragraph">
            <wp:posOffset>-264405</wp:posOffset>
          </wp:positionV>
          <wp:extent cx="1165860" cy="452484"/>
          <wp:effectExtent l="0" t="0" r="0" b="5080"/>
          <wp:wrapNone/>
          <wp:docPr id="5" name="Obraz 5"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165860" cy="452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E039A">
      <w:rPr>
        <w:rFonts w:asciiTheme="minorHAnsi" w:hAnsiTheme="minorHAnsi" w:cstheme="minorHAnsi"/>
      </w:rPr>
      <w:t xml:space="preserve">              </w:t>
    </w:r>
    <w:r>
      <w:rPr>
        <w:rFonts w:asciiTheme="minorHAnsi" w:hAnsiTheme="minorHAnsi" w:cstheme="minorHAnsi"/>
        <w:i/>
        <w:iCs/>
      </w:rPr>
      <w:t>Nr postępowania: 20/24</w:t>
    </w:r>
    <w:r w:rsidRPr="00EE039A">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C942E" w14:textId="5D2A23B8" w:rsidR="00633B0D" w:rsidRDefault="00633B0D">
    <w:pPr>
      <w:pStyle w:val="Nagwek"/>
    </w:pPr>
    <w:r>
      <w:rPr>
        <w:noProof/>
        <w:lang w:eastAsia="pl-PL" w:bidi="ar-SA"/>
      </w:rPr>
      <w:drawing>
        <wp:inline distT="0" distB="0" distL="0" distR="0" wp14:anchorId="406EE7C0" wp14:editId="16E4534B">
          <wp:extent cx="1658816" cy="7385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737" cy="7415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2">
    <w:nsid w:val="00000004"/>
    <w:multiLevelType w:val="multilevel"/>
    <w:tmpl w:val="00000004"/>
    <w:name w:val="WW8Num7"/>
    <w:lvl w:ilvl="0">
      <w:start w:val="1"/>
      <w:numFmt w:val="decimal"/>
      <w:lvlText w:val="%1."/>
      <w:lvlJc w:val="left"/>
      <w:pPr>
        <w:tabs>
          <w:tab w:val="num" w:pos="0"/>
        </w:tabs>
        <w:ind w:left="360" w:hanging="360"/>
      </w:p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4">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6">
    <w:nsid w:val="00000009"/>
    <w:multiLevelType w:val="multilevel"/>
    <w:tmpl w:val="00000009"/>
    <w:name w:val="WW8Num29"/>
    <w:lvl w:ilvl="0">
      <w:start w:val="1"/>
      <w:numFmt w:val="decimal"/>
      <w:lvlText w:val="%1."/>
      <w:lvlJc w:val="left"/>
      <w:pPr>
        <w:tabs>
          <w:tab w:val="num" w:pos="708"/>
        </w:tabs>
        <w:ind w:left="720" w:hanging="360"/>
      </w:pPr>
      <w:rPr>
        <w:rFonts w:hint="default"/>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A"/>
    <w:multiLevelType w:val="singleLevel"/>
    <w:tmpl w:val="42CCF97E"/>
    <w:name w:val="WW8Num1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8">
    <w:nsid w:val="0000000B"/>
    <w:multiLevelType w:val="multilevel"/>
    <w:tmpl w:val="CAB4D110"/>
    <w:name w:val="WW8Num11"/>
    <w:lvl w:ilvl="0">
      <w:start w:val="1"/>
      <w:numFmt w:val="decimal"/>
      <w:lvlText w:val="%1."/>
      <w:lvlJc w:val="left"/>
      <w:pPr>
        <w:tabs>
          <w:tab w:val="num" w:pos="0"/>
        </w:tabs>
        <w:ind w:left="360" w:hanging="360"/>
      </w:pPr>
      <w:rPr>
        <w:b w:val="0"/>
      </w:r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0000000D"/>
    <w:multiLevelType w:val="multilevel"/>
    <w:tmpl w:val="24986118"/>
    <w:name w:val="WW8Num1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E"/>
    <w:multiLevelType w:val="hybridMultilevel"/>
    <w:tmpl w:val="2CA88610"/>
    <w:name w:val="WW8Num25"/>
    <w:lvl w:ilvl="0" w:tplc="74E4E1F2">
      <w:start w:val="1"/>
      <w:numFmt w:val="lowerLetter"/>
      <w:lvlText w:val="%1)"/>
      <w:lvlJc w:val="left"/>
    </w:lvl>
    <w:lvl w:ilvl="1" w:tplc="8A8C98A8">
      <w:start w:val="1"/>
      <w:numFmt w:val="bullet"/>
      <w:lvlText w:val=""/>
      <w:lvlJc w:val="left"/>
    </w:lvl>
    <w:lvl w:ilvl="2" w:tplc="D116D26C">
      <w:start w:val="1"/>
      <w:numFmt w:val="bullet"/>
      <w:lvlText w:val=""/>
      <w:lvlJc w:val="left"/>
    </w:lvl>
    <w:lvl w:ilvl="3" w:tplc="37DE9B1C">
      <w:start w:val="1"/>
      <w:numFmt w:val="bullet"/>
      <w:lvlText w:val=""/>
      <w:lvlJc w:val="left"/>
    </w:lvl>
    <w:lvl w:ilvl="4" w:tplc="0FBE682C">
      <w:start w:val="1"/>
      <w:numFmt w:val="bullet"/>
      <w:lvlText w:val=""/>
      <w:lvlJc w:val="left"/>
    </w:lvl>
    <w:lvl w:ilvl="5" w:tplc="BBC296CE">
      <w:start w:val="1"/>
      <w:numFmt w:val="bullet"/>
      <w:lvlText w:val=""/>
      <w:lvlJc w:val="left"/>
    </w:lvl>
    <w:lvl w:ilvl="6" w:tplc="E708A5A4">
      <w:start w:val="1"/>
      <w:numFmt w:val="bullet"/>
      <w:lvlText w:val=""/>
      <w:lvlJc w:val="left"/>
    </w:lvl>
    <w:lvl w:ilvl="7" w:tplc="1D7A3E50">
      <w:start w:val="1"/>
      <w:numFmt w:val="bullet"/>
      <w:lvlText w:val=""/>
      <w:lvlJc w:val="left"/>
    </w:lvl>
    <w:lvl w:ilvl="8" w:tplc="148EC880">
      <w:start w:val="1"/>
      <w:numFmt w:val="bullet"/>
      <w:lvlText w:val=""/>
      <w:lvlJc w:val="left"/>
    </w:lvl>
  </w:abstractNum>
  <w:abstractNum w:abstractNumId="11">
    <w:nsid w:val="00000012"/>
    <w:multiLevelType w:val="singleLevel"/>
    <w:tmpl w:val="00000012"/>
    <w:name w:val="WW8Num16"/>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2">
    <w:nsid w:val="006307D4"/>
    <w:multiLevelType w:val="hybridMultilevel"/>
    <w:tmpl w:val="AE3CAEBA"/>
    <w:name w:val="WW8Num31"/>
    <w:lvl w:ilvl="0" w:tplc="55ECC11A">
      <w:start w:val="1"/>
      <w:numFmt w:val="decimal"/>
      <w:lvlText w:val="%1."/>
      <w:lvlJc w:val="left"/>
      <w:pPr>
        <w:ind w:left="720" w:hanging="360"/>
      </w:pPr>
      <w:rPr>
        <w:rFonts w:hint="default"/>
        <w:i w:val="0"/>
        <w:color w:val="000000"/>
      </w:rPr>
    </w:lvl>
    <w:lvl w:ilvl="1" w:tplc="805CBF46" w:tentative="1">
      <w:start w:val="1"/>
      <w:numFmt w:val="lowerLetter"/>
      <w:lvlText w:val="%2."/>
      <w:lvlJc w:val="left"/>
      <w:pPr>
        <w:ind w:left="1440" w:hanging="360"/>
      </w:pPr>
    </w:lvl>
    <w:lvl w:ilvl="2" w:tplc="8622347E" w:tentative="1">
      <w:start w:val="1"/>
      <w:numFmt w:val="lowerRoman"/>
      <w:lvlText w:val="%3."/>
      <w:lvlJc w:val="right"/>
      <w:pPr>
        <w:ind w:left="2160" w:hanging="180"/>
      </w:pPr>
    </w:lvl>
    <w:lvl w:ilvl="3" w:tplc="3FB2143A" w:tentative="1">
      <w:start w:val="1"/>
      <w:numFmt w:val="decimal"/>
      <w:lvlText w:val="%4."/>
      <w:lvlJc w:val="left"/>
      <w:pPr>
        <w:ind w:left="2880" w:hanging="360"/>
      </w:pPr>
    </w:lvl>
    <w:lvl w:ilvl="4" w:tplc="59C66866" w:tentative="1">
      <w:start w:val="1"/>
      <w:numFmt w:val="lowerLetter"/>
      <w:lvlText w:val="%5."/>
      <w:lvlJc w:val="left"/>
      <w:pPr>
        <w:ind w:left="3600" w:hanging="360"/>
      </w:pPr>
    </w:lvl>
    <w:lvl w:ilvl="5" w:tplc="85B264FC" w:tentative="1">
      <w:start w:val="1"/>
      <w:numFmt w:val="lowerRoman"/>
      <w:lvlText w:val="%6."/>
      <w:lvlJc w:val="right"/>
      <w:pPr>
        <w:ind w:left="4320" w:hanging="180"/>
      </w:pPr>
    </w:lvl>
    <w:lvl w:ilvl="6" w:tplc="76EEF178" w:tentative="1">
      <w:start w:val="1"/>
      <w:numFmt w:val="decimal"/>
      <w:lvlText w:val="%7."/>
      <w:lvlJc w:val="left"/>
      <w:pPr>
        <w:ind w:left="5040" w:hanging="360"/>
      </w:pPr>
    </w:lvl>
    <w:lvl w:ilvl="7" w:tplc="3FD65A94" w:tentative="1">
      <w:start w:val="1"/>
      <w:numFmt w:val="lowerLetter"/>
      <w:lvlText w:val="%8."/>
      <w:lvlJc w:val="left"/>
      <w:pPr>
        <w:ind w:left="5760" w:hanging="360"/>
      </w:pPr>
    </w:lvl>
    <w:lvl w:ilvl="8" w:tplc="5FAA88E2" w:tentative="1">
      <w:start w:val="1"/>
      <w:numFmt w:val="lowerRoman"/>
      <w:lvlText w:val="%9."/>
      <w:lvlJc w:val="right"/>
      <w:pPr>
        <w:ind w:left="6480" w:hanging="180"/>
      </w:pPr>
    </w:lvl>
  </w:abstractNum>
  <w:abstractNum w:abstractNumId="13">
    <w:nsid w:val="00E45E0E"/>
    <w:multiLevelType w:val="hybridMultilevel"/>
    <w:tmpl w:val="DD4EB8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06BD4331"/>
    <w:multiLevelType w:val="hybridMultilevel"/>
    <w:tmpl w:val="AB0ECE3E"/>
    <w:lvl w:ilvl="0" w:tplc="BF409B80">
      <w:start w:val="1"/>
      <w:numFmt w:val="decimal"/>
      <w:lvlText w:val="%1."/>
      <w:lvlJc w:val="left"/>
      <w:pPr>
        <w:ind w:left="360" w:hanging="360"/>
      </w:pPr>
      <w:rPr>
        <w:rFonts w:hint="default"/>
        <w:color w:val="auto"/>
      </w:rPr>
    </w:lvl>
    <w:lvl w:ilvl="1" w:tplc="04150019" w:tentative="1">
      <w:start w:val="1"/>
      <w:numFmt w:val="lowerLetter"/>
      <w:lvlText w:val="%2."/>
      <w:lvlJc w:val="left"/>
      <w:pPr>
        <w:ind w:left="354" w:hanging="360"/>
      </w:pPr>
    </w:lvl>
    <w:lvl w:ilvl="2" w:tplc="0415001B" w:tentative="1">
      <w:start w:val="1"/>
      <w:numFmt w:val="lowerRoman"/>
      <w:lvlText w:val="%3."/>
      <w:lvlJc w:val="right"/>
      <w:pPr>
        <w:ind w:left="1074" w:hanging="180"/>
      </w:pPr>
    </w:lvl>
    <w:lvl w:ilvl="3" w:tplc="0415000F" w:tentative="1">
      <w:start w:val="1"/>
      <w:numFmt w:val="decimal"/>
      <w:lvlText w:val="%4."/>
      <w:lvlJc w:val="left"/>
      <w:pPr>
        <w:ind w:left="1794" w:hanging="360"/>
      </w:pPr>
    </w:lvl>
    <w:lvl w:ilvl="4" w:tplc="04150019" w:tentative="1">
      <w:start w:val="1"/>
      <w:numFmt w:val="lowerLetter"/>
      <w:lvlText w:val="%5."/>
      <w:lvlJc w:val="left"/>
      <w:pPr>
        <w:ind w:left="2514" w:hanging="360"/>
      </w:pPr>
    </w:lvl>
    <w:lvl w:ilvl="5" w:tplc="0415001B" w:tentative="1">
      <w:start w:val="1"/>
      <w:numFmt w:val="lowerRoman"/>
      <w:lvlText w:val="%6."/>
      <w:lvlJc w:val="right"/>
      <w:pPr>
        <w:ind w:left="3234" w:hanging="180"/>
      </w:pPr>
    </w:lvl>
    <w:lvl w:ilvl="6" w:tplc="0415000F" w:tentative="1">
      <w:start w:val="1"/>
      <w:numFmt w:val="decimal"/>
      <w:lvlText w:val="%7."/>
      <w:lvlJc w:val="left"/>
      <w:pPr>
        <w:ind w:left="3954" w:hanging="360"/>
      </w:pPr>
    </w:lvl>
    <w:lvl w:ilvl="7" w:tplc="04150019" w:tentative="1">
      <w:start w:val="1"/>
      <w:numFmt w:val="lowerLetter"/>
      <w:lvlText w:val="%8."/>
      <w:lvlJc w:val="left"/>
      <w:pPr>
        <w:ind w:left="4674" w:hanging="360"/>
      </w:pPr>
    </w:lvl>
    <w:lvl w:ilvl="8" w:tplc="0415001B" w:tentative="1">
      <w:start w:val="1"/>
      <w:numFmt w:val="lowerRoman"/>
      <w:lvlText w:val="%9."/>
      <w:lvlJc w:val="right"/>
      <w:pPr>
        <w:ind w:left="5394" w:hanging="180"/>
      </w:pPr>
    </w:lvl>
  </w:abstractNum>
  <w:abstractNum w:abstractNumId="16">
    <w:nsid w:val="06CA36BD"/>
    <w:multiLevelType w:val="multilevel"/>
    <w:tmpl w:val="0415001F"/>
    <w:lvl w:ilvl="0">
      <w:start w:val="1"/>
      <w:numFmt w:val="decimal"/>
      <w:lvlText w:val="%1."/>
      <w:lvlJc w:val="left"/>
      <w:pPr>
        <w:ind w:left="360" w:hanging="360"/>
      </w:pPr>
    </w:lvl>
    <w:lvl w:ilvl="1">
      <w:start w:val="1"/>
      <w:numFmt w:val="decimal"/>
      <w:lvlText w:val="%1.%2."/>
      <w:lvlJc w:val="left"/>
      <w:pPr>
        <w:ind w:left="28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nsid w:val="11297AAA"/>
    <w:multiLevelType w:val="hybridMultilevel"/>
    <w:tmpl w:val="0CE62290"/>
    <w:lvl w:ilvl="0" w:tplc="557E3EBE">
      <w:start w:val="3"/>
      <w:numFmt w:val="decimal"/>
      <w:lvlText w:val="%1."/>
      <w:lvlJc w:val="left"/>
      <w:pPr>
        <w:ind w:left="360" w:hanging="360"/>
      </w:pPr>
      <w:rPr>
        <w:rFonts w:asciiTheme="minorHAnsi" w:hAnsiTheme="minorHAnsi" w:cstheme="minorHAnsi" w:hint="default"/>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11A34776"/>
    <w:multiLevelType w:val="multilevel"/>
    <w:tmpl w:val="7534A6E8"/>
    <w:styleLink w:val="11111111"/>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1">
    <w:nsid w:val="12266FAD"/>
    <w:multiLevelType w:val="hybridMultilevel"/>
    <w:tmpl w:val="962A6F60"/>
    <w:lvl w:ilvl="0" w:tplc="563CAD7A">
      <w:start w:val="1"/>
      <w:numFmt w:val="decimal"/>
      <w:lvlText w:val="%1."/>
      <w:lvlJc w:val="left"/>
      <w:pPr>
        <w:ind w:left="1047" w:hanging="360"/>
      </w:pPr>
      <w:rPr>
        <w:b w:val="0"/>
        <w:bCs/>
      </w:rPr>
    </w:lvl>
    <w:lvl w:ilvl="1" w:tplc="04150019">
      <w:start w:val="1"/>
      <w:numFmt w:val="lowerLetter"/>
      <w:lvlText w:val="%2."/>
      <w:lvlJc w:val="left"/>
      <w:pPr>
        <w:ind w:left="1767" w:hanging="360"/>
      </w:pPr>
    </w:lvl>
    <w:lvl w:ilvl="2" w:tplc="0415001B" w:tentative="1">
      <w:start w:val="1"/>
      <w:numFmt w:val="lowerRoman"/>
      <w:lvlText w:val="%3."/>
      <w:lvlJc w:val="right"/>
      <w:pPr>
        <w:ind w:left="2487" w:hanging="180"/>
      </w:pPr>
    </w:lvl>
    <w:lvl w:ilvl="3" w:tplc="0415000F" w:tentative="1">
      <w:start w:val="1"/>
      <w:numFmt w:val="decimal"/>
      <w:lvlText w:val="%4."/>
      <w:lvlJc w:val="left"/>
      <w:pPr>
        <w:ind w:left="3207" w:hanging="360"/>
      </w:pPr>
    </w:lvl>
    <w:lvl w:ilvl="4" w:tplc="04150019" w:tentative="1">
      <w:start w:val="1"/>
      <w:numFmt w:val="lowerLetter"/>
      <w:lvlText w:val="%5."/>
      <w:lvlJc w:val="left"/>
      <w:pPr>
        <w:ind w:left="3927" w:hanging="360"/>
      </w:pPr>
    </w:lvl>
    <w:lvl w:ilvl="5" w:tplc="0415001B" w:tentative="1">
      <w:start w:val="1"/>
      <w:numFmt w:val="lowerRoman"/>
      <w:lvlText w:val="%6."/>
      <w:lvlJc w:val="right"/>
      <w:pPr>
        <w:ind w:left="4647" w:hanging="180"/>
      </w:pPr>
    </w:lvl>
    <w:lvl w:ilvl="6" w:tplc="0415000F" w:tentative="1">
      <w:start w:val="1"/>
      <w:numFmt w:val="decimal"/>
      <w:lvlText w:val="%7."/>
      <w:lvlJc w:val="left"/>
      <w:pPr>
        <w:ind w:left="5367" w:hanging="360"/>
      </w:pPr>
    </w:lvl>
    <w:lvl w:ilvl="7" w:tplc="04150019" w:tentative="1">
      <w:start w:val="1"/>
      <w:numFmt w:val="lowerLetter"/>
      <w:lvlText w:val="%8."/>
      <w:lvlJc w:val="left"/>
      <w:pPr>
        <w:ind w:left="6087" w:hanging="360"/>
      </w:pPr>
    </w:lvl>
    <w:lvl w:ilvl="8" w:tplc="0415001B" w:tentative="1">
      <w:start w:val="1"/>
      <w:numFmt w:val="lowerRoman"/>
      <w:lvlText w:val="%9."/>
      <w:lvlJc w:val="right"/>
      <w:pPr>
        <w:ind w:left="6807" w:hanging="180"/>
      </w:pPr>
    </w:lvl>
  </w:abstractNum>
  <w:abstractNum w:abstractNumId="22">
    <w:nsid w:val="15005033"/>
    <w:multiLevelType w:val="hybridMultilevel"/>
    <w:tmpl w:val="DD4EB8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9E46F82"/>
    <w:multiLevelType w:val="hybridMultilevel"/>
    <w:tmpl w:val="BAEA50C6"/>
    <w:lvl w:ilvl="0" w:tplc="3014D6FA">
      <w:start w:val="1"/>
      <w:numFmt w:val="lowerLetter"/>
      <w:lvlText w:val="%1)"/>
      <w:lvlJc w:val="left"/>
      <w:pPr>
        <w:ind w:left="1152" w:hanging="360"/>
      </w:pPr>
      <w:rPr>
        <w:rFonts w:hint="default"/>
        <w:color w:val="auto"/>
      </w:rPr>
    </w:lvl>
    <w:lvl w:ilvl="1" w:tplc="0415000F">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5">
    <w:nsid w:val="1A084D4C"/>
    <w:multiLevelType w:val="hybridMultilevel"/>
    <w:tmpl w:val="66926AA8"/>
    <w:lvl w:ilvl="0" w:tplc="0415000F">
      <w:start w:val="1"/>
      <w:numFmt w:val="decimal"/>
      <w:lvlText w:val="%1."/>
      <w:lvlJc w:val="left"/>
      <w:pPr>
        <w:ind w:left="1872" w:hanging="360"/>
      </w:pPr>
    </w:lvl>
    <w:lvl w:ilvl="1" w:tplc="04150019" w:tentative="1">
      <w:start w:val="1"/>
      <w:numFmt w:val="lowerLetter"/>
      <w:lvlText w:val="%2."/>
      <w:lvlJc w:val="left"/>
      <w:pPr>
        <w:ind w:left="2592" w:hanging="360"/>
      </w:pPr>
    </w:lvl>
    <w:lvl w:ilvl="2" w:tplc="0415001B" w:tentative="1">
      <w:start w:val="1"/>
      <w:numFmt w:val="lowerRoman"/>
      <w:lvlText w:val="%3."/>
      <w:lvlJc w:val="right"/>
      <w:pPr>
        <w:ind w:left="3312" w:hanging="180"/>
      </w:pPr>
    </w:lvl>
    <w:lvl w:ilvl="3" w:tplc="0415000F" w:tentative="1">
      <w:start w:val="1"/>
      <w:numFmt w:val="decimal"/>
      <w:lvlText w:val="%4."/>
      <w:lvlJc w:val="left"/>
      <w:pPr>
        <w:ind w:left="4032" w:hanging="360"/>
      </w:pPr>
    </w:lvl>
    <w:lvl w:ilvl="4" w:tplc="04150019" w:tentative="1">
      <w:start w:val="1"/>
      <w:numFmt w:val="lowerLetter"/>
      <w:lvlText w:val="%5."/>
      <w:lvlJc w:val="left"/>
      <w:pPr>
        <w:ind w:left="4752" w:hanging="360"/>
      </w:pPr>
    </w:lvl>
    <w:lvl w:ilvl="5" w:tplc="0415001B" w:tentative="1">
      <w:start w:val="1"/>
      <w:numFmt w:val="lowerRoman"/>
      <w:lvlText w:val="%6."/>
      <w:lvlJc w:val="right"/>
      <w:pPr>
        <w:ind w:left="5472" w:hanging="180"/>
      </w:pPr>
    </w:lvl>
    <w:lvl w:ilvl="6" w:tplc="0415000F" w:tentative="1">
      <w:start w:val="1"/>
      <w:numFmt w:val="decimal"/>
      <w:lvlText w:val="%7."/>
      <w:lvlJc w:val="left"/>
      <w:pPr>
        <w:ind w:left="6192" w:hanging="360"/>
      </w:pPr>
    </w:lvl>
    <w:lvl w:ilvl="7" w:tplc="04150019" w:tentative="1">
      <w:start w:val="1"/>
      <w:numFmt w:val="lowerLetter"/>
      <w:lvlText w:val="%8."/>
      <w:lvlJc w:val="left"/>
      <w:pPr>
        <w:ind w:left="6912" w:hanging="360"/>
      </w:pPr>
    </w:lvl>
    <w:lvl w:ilvl="8" w:tplc="0415001B" w:tentative="1">
      <w:start w:val="1"/>
      <w:numFmt w:val="lowerRoman"/>
      <w:lvlText w:val="%9."/>
      <w:lvlJc w:val="right"/>
      <w:pPr>
        <w:ind w:left="7632" w:hanging="180"/>
      </w:pPr>
    </w:lvl>
  </w:abstractNum>
  <w:abstractNum w:abstractNumId="26">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1BC64172"/>
    <w:multiLevelType w:val="hybridMultilevel"/>
    <w:tmpl w:val="361A014A"/>
    <w:lvl w:ilvl="0" w:tplc="B846E004">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111395B"/>
    <w:multiLevelType w:val="hybridMultilevel"/>
    <w:tmpl w:val="FF364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2AB35E8"/>
    <w:multiLevelType w:val="hybridMultilevel"/>
    <w:tmpl w:val="DD4EB8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22F016F1"/>
    <w:multiLevelType w:val="hybridMultilevel"/>
    <w:tmpl w:val="DD4EB8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4">
    <w:nsid w:val="2B3B33E2"/>
    <w:multiLevelType w:val="hybridMultilevel"/>
    <w:tmpl w:val="5E3809AE"/>
    <w:lvl w:ilvl="0" w:tplc="D52208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6">
    <w:nsid w:val="314A2E6B"/>
    <w:multiLevelType w:val="hybridMultilevel"/>
    <w:tmpl w:val="F58463FC"/>
    <w:lvl w:ilvl="0" w:tplc="0415000F">
      <w:start w:val="1"/>
      <w:numFmt w:val="decimal"/>
      <w:lvlText w:val="%1."/>
      <w:lvlJc w:val="left"/>
      <w:pPr>
        <w:ind w:left="720" w:hanging="360"/>
      </w:pPr>
      <w:rPr>
        <w:rFonts w:hint="default"/>
      </w:rPr>
    </w:lvl>
    <w:lvl w:ilvl="1" w:tplc="3FD88B68">
      <w:start w:val="2"/>
      <w:numFmt w:val="bullet"/>
      <w:lvlText w:val="-"/>
      <w:lvlJc w:val="left"/>
      <w:pPr>
        <w:ind w:left="1440" w:hanging="360"/>
      </w:pPr>
      <w:rPr>
        <w:rFonts w:ascii="Garamond" w:eastAsia="SimSun" w:hAnsi="Garamond"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nsid w:val="3B1306B7"/>
    <w:multiLevelType w:val="hybridMultilevel"/>
    <w:tmpl w:val="CDDAC01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0">
    <w:nsid w:val="3BA016E2"/>
    <w:multiLevelType w:val="multilevel"/>
    <w:tmpl w:val="0A2C87DE"/>
    <w:lvl w:ilvl="0">
      <w:start w:val="1"/>
      <w:numFmt w:val="decimal"/>
      <w:lvlText w:val="%1."/>
      <w:lvlJc w:val="left"/>
      <w:pPr>
        <w:ind w:left="360" w:hanging="360"/>
      </w:pPr>
      <w:rPr>
        <w:b w:val="0"/>
        <w:bCs/>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FEE5C6E"/>
    <w:multiLevelType w:val="multilevel"/>
    <w:tmpl w:val="47B6A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4">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46AB5C14"/>
    <w:multiLevelType w:val="hybridMultilevel"/>
    <w:tmpl w:val="95FA17C0"/>
    <w:lvl w:ilvl="0" w:tplc="0D84F9E0">
      <w:start w:val="1"/>
      <w:numFmt w:val="decimal"/>
      <w:lvlText w:val="%1."/>
      <w:lvlJc w:val="left"/>
      <w:pPr>
        <w:ind w:left="720" w:hanging="360"/>
      </w:pPr>
      <w:rPr>
        <w:rFonts w:hint="default"/>
      </w:rPr>
    </w:lvl>
    <w:lvl w:ilvl="1" w:tplc="B94E6786" w:tentative="1">
      <w:start w:val="1"/>
      <w:numFmt w:val="lowerLetter"/>
      <w:lvlText w:val="%2."/>
      <w:lvlJc w:val="left"/>
      <w:pPr>
        <w:ind w:left="1440" w:hanging="360"/>
      </w:pPr>
    </w:lvl>
    <w:lvl w:ilvl="2" w:tplc="EB5A6D08" w:tentative="1">
      <w:start w:val="1"/>
      <w:numFmt w:val="lowerRoman"/>
      <w:lvlText w:val="%3."/>
      <w:lvlJc w:val="right"/>
      <w:pPr>
        <w:ind w:left="2160" w:hanging="180"/>
      </w:pPr>
    </w:lvl>
    <w:lvl w:ilvl="3" w:tplc="64A0E1EA" w:tentative="1">
      <w:start w:val="1"/>
      <w:numFmt w:val="decimal"/>
      <w:lvlText w:val="%4."/>
      <w:lvlJc w:val="left"/>
      <w:pPr>
        <w:ind w:left="2880" w:hanging="360"/>
      </w:pPr>
    </w:lvl>
    <w:lvl w:ilvl="4" w:tplc="8B9E8CF8" w:tentative="1">
      <w:start w:val="1"/>
      <w:numFmt w:val="lowerLetter"/>
      <w:lvlText w:val="%5."/>
      <w:lvlJc w:val="left"/>
      <w:pPr>
        <w:ind w:left="3600" w:hanging="360"/>
      </w:pPr>
    </w:lvl>
    <w:lvl w:ilvl="5" w:tplc="B0B81762" w:tentative="1">
      <w:start w:val="1"/>
      <w:numFmt w:val="lowerRoman"/>
      <w:lvlText w:val="%6."/>
      <w:lvlJc w:val="right"/>
      <w:pPr>
        <w:ind w:left="4320" w:hanging="180"/>
      </w:pPr>
    </w:lvl>
    <w:lvl w:ilvl="6" w:tplc="720CC652" w:tentative="1">
      <w:start w:val="1"/>
      <w:numFmt w:val="decimal"/>
      <w:lvlText w:val="%7."/>
      <w:lvlJc w:val="left"/>
      <w:pPr>
        <w:ind w:left="5040" w:hanging="360"/>
      </w:pPr>
    </w:lvl>
    <w:lvl w:ilvl="7" w:tplc="D3EA47D6" w:tentative="1">
      <w:start w:val="1"/>
      <w:numFmt w:val="lowerLetter"/>
      <w:lvlText w:val="%8."/>
      <w:lvlJc w:val="left"/>
      <w:pPr>
        <w:ind w:left="5760" w:hanging="360"/>
      </w:pPr>
    </w:lvl>
    <w:lvl w:ilvl="8" w:tplc="48484374" w:tentative="1">
      <w:start w:val="1"/>
      <w:numFmt w:val="lowerRoman"/>
      <w:lvlText w:val="%9."/>
      <w:lvlJc w:val="right"/>
      <w:pPr>
        <w:ind w:left="6480" w:hanging="180"/>
      </w:pPr>
    </w:lvl>
  </w:abstractNum>
  <w:abstractNum w:abstractNumId="47">
    <w:nsid w:val="47A25368"/>
    <w:multiLevelType w:val="hybridMultilevel"/>
    <w:tmpl w:val="DF32157A"/>
    <w:lvl w:ilvl="0" w:tplc="572EE266">
      <w:start w:val="4"/>
      <w:numFmt w:val="decimal"/>
      <w:lvlText w:val="%1."/>
      <w:lvlJc w:val="left"/>
      <w:pPr>
        <w:ind w:left="187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49">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CC159F7"/>
    <w:multiLevelType w:val="hybridMultilevel"/>
    <w:tmpl w:val="F086C764"/>
    <w:lvl w:ilvl="0" w:tplc="8D101220">
      <w:start w:val="1"/>
      <w:numFmt w:val="lowerLetter"/>
      <w:lvlText w:val="%1)"/>
      <w:lvlJc w:val="left"/>
      <w:pPr>
        <w:ind w:left="1152" w:hanging="360"/>
      </w:pPr>
      <w:rPr>
        <w:rFonts w:hint="default"/>
      </w:rPr>
    </w:lvl>
    <w:lvl w:ilvl="1" w:tplc="C14C3194">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2">
    <w:nsid w:val="4D4D3705"/>
    <w:multiLevelType w:val="hybridMultilevel"/>
    <w:tmpl w:val="F30CD56C"/>
    <w:lvl w:ilvl="0" w:tplc="C2362968">
      <w:start w:val="1"/>
      <w:numFmt w:val="upperLetter"/>
      <w:lvlText w:val="%1."/>
      <w:lvlJc w:val="left"/>
      <w:pPr>
        <w:ind w:left="644" w:hanging="360"/>
      </w:pPr>
      <w:rPr>
        <w:rFonts w:cstheme="minorBidi" w:hint="default"/>
        <w:b/>
      </w:rPr>
    </w:lvl>
    <w:lvl w:ilvl="1" w:tplc="47281D14">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4">
    <w:nsid w:val="504E0DB4"/>
    <w:multiLevelType w:val="hybridMultilevel"/>
    <w:tmpl w:val="5B58DB0C"/>
    <w:lvl w:ilvl="0" w:tplc="DE2CD1B2">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50922586"/>
    <w:multiLevelType w:val="multilevel"/>
    <w:tmpl w:val="1C2C26C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nsid w:val="512957A7"/>
    <w:multiLevelType w:val="hybridMultilevel"/>
    <w:tmpl w:val="607CF390"/>
    <w:lvl w:ilvl="0" w:tplc="7C426FA0">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58">
    <w:nsid w:val="51572B13"/>
    <w:multiLevelType w:val="hybridMultilevel"/>
    <w:tmpl w:val="C3D09326"/>
    <w:lvl w:ilvl="0" w:tplc="DCDA1514">
      <w:start w:val="1"/>
      <w:numFmt w:val="decimal"/>
      <w:lvlText w:val="%1."/>
      <w:lvlJc w:val="left"/>
      <w:pPr>
        <w:ind w:left="1353" w:hanging="360"/>
      </w:pPr>
      <w:rPr>
        <w:rFonts w:hint="default"/>
        <w:b w:val="0"/>
      </w:rPr>
    </w:lvl>
    <w:lvl w:ilvl="1" w:tplc="25EC21E0" w:tentative="1">
      <w:start w:val="1"/>
      <w:numFmt w:val="lowerLetter"/>
      <w:lvlText w:val="%2."/>
      <w:lvlJc w:val="left"/>
      <w:pPr>
        <w:ind w:left="2073" w:hanging="360"/>
      </w:pPr>
    </w:lvl>
    <w:lvl w:ilvl="2" w:tplc="F648B218" w:tentative="1">
      <w:start w:val="1"/>
      <w:numFmt w:val="lowerRoman"/>
      <w:lvlText w:val="%3."/>
      <w:lvlJc w:val="right"/>
      <w:pPr>
        <w:ind w:left="2793" w:hanging="180"/>
      </w:pPr>
    </w:lvl>
    <w:lvl w:ilvl="3" w:tplc="B2DE99D6" w:tentative="1">
      <w:start w:val="1"/>
      <w:numFmt w:val="decimal"/>
      <w:lvlText w:val="%4."/>
      <w:lvlJc w:val="left"/>
      <w:pPr>
        <w:ind w:left="3513" w:hanging="360"/>
      </w:pPr>
    </w:lvl>
    <w:lvl w:ilvl="4" w:tplc="1CCE5880" w:tentative="1">
      <w:start w:val="1"/>
      <w:numFmt w:val="lowerLetter"/>
      <w:lvlText w:val="%5."/>
      <w:lvlJc w:val="left"/>
      <w:pPr>
        <w:ind w:left="4233" w:hanging="360"/>
      </w:pPr>
    </w:lvl>
    <w:lvl w:ilvl="5" w:tplc="B1AE073E" w:tentative="1">
      <w:start w:val="1"/>
      <w:numFmt w:val="lowerRoman"/>
      <w:lvlText w:val="%6."/>
      <w:lvlJc w:val="right"/>
      <w:pPr>
        <w:ind w:left="4953" w:hanging="180"/>
      </w:pPr>
    </w:lvl>
    <w:lvl w:ilvl="6" w:tplc="30B61D6A" w:tentative="1">
      <w:start w:val="1"/>
      <w:numFmt w:val="decimal"/>
      <w:lvlText w:val="%7."/>
      <w:lvlJc w:val="left"/>
      <w:pPr>
        <w:ind w:left="5673" w:hanging="360"/>
      </w:pPr>
    </w:lvl>
    <w:lvl w:ilvl="7" w:tplc="C49E6C7C" w:tentative="1">
      <w:start w:val="1"/>
      <w:numFmt w:val="lowerLetter"/>
      <w:lvlText w:val="%8."/>
      <w:lvlJc w:val="left"/>
      <w:pPr>
        <w:ind w:left="6393" w:hanging="360"/>
      </w:pPr>
    </w:lvl>
    <w:lvl w:ilvl="8" w:tplc="2EBC62D4" w:tentative="1">
      <w:start w:val="1"/>
      <w:numFmt w:val="lowerRoman"/>
      <w:lvlText w:val="%9."/>
      <w:lvlJc w:val="right"/>
      <w:pPr>
        <w:ind w:left="7113" w:hanging="180"/>
      </w:pPr>
    </w:lvl>
  </w:abstractNum>
  <w:abstractNum w:abstractNumId="59">
    <w:nsid w:val="54CD12C8"/>
    <w:multiLevelType w:val="hybridMultilevel"/>
    <w:tmpl w:val="BFF81B7C"/>
    <w:lvl w:ilvl="0" w:tplc="D712483E">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nsid w:val="58562FA3"/>
    <w:multiLevelType w:val="multilevel"/>
    <w:tmpl w:val="0415001F"/>
    <w:numStyleLink w:val="111111"/>
  </w:abstractNum>
  <w:abstractNum w:abstractNumId="62">
    <w:nsid w:val="5990370A"/>
    <w:multiLevelType w:val="hybridMultilevel"/>
    <w:tmpl w:val="572832A2"/>
    <w:lvl w:ilvl="0" w:tplc="769CE34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E507DA3"/>
    <w:multiLevelType w:val="hybridMultilevel"/>
    <w:tmpl w:val="6E948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FEC2CBB"/>
    <w:multiLevelType w:val="multilevel"/>
    <w:tmpl w:val="B762A8E0"/>
    <w:lvl w:ilvl="0">
      <w:start w:val="1"/>
      <w:numFmt w:val="decimal"/>
      <w:lvlText w:val="%1."/>
      <w:lvlJc w:val="left"/>
      <w:pPr>
        <w:ind w:left="1069" w:hanging="360"/>
      </w:pPr>
      <w:rPr>
        <w:rFonts w:hint="default"/>
      </w:rPr>
    </w:lvl>
    <w:lvl w:ilvl="1">
      <w:start w:val="1"/>
      <w:numFmt w:val="decimal"/>
      <w:suff w:val="space"/>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67">
    <w:nsid w:val="6194445D"/>
    <w:multiLevelType w:val="hybridMultilevel"/>
    <w:tmpl w:val="3DA4282A"/>
    <w:lvl w:ilvl="0" w:tplc="0415000F">
      <w:start w:val="1"/>
      <w:numFmt w:val="decimal"/>
      <w:lvlText w:val="%1."/>
      <w:lvlJc w:val="left"/>
      <w:pPr>
        <w:ind w:left="764" w:hanging="360"/>
      </w:pPr>
      <w:rPr>
        <w:color w:val="auto"/>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68">
    <w:nsid w:val="623C6759"/>
    <w:multiLevelType w:val="multilevel"/>
    <w:tmpl w:val="0415001F"/>
    <w:name w:val="Tiret 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9">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nsid w:val="670C0A91"/>
    <w:multiLevelType w:val="multilevel"/>
    <w:tmpl w:val="47D65298"/>
    <w:lvl w:ilvl="0">
      <w:start w:val="1"/>
      <w:numFmt w:val="decimal"/>
      <w:lvlText w:val="%1."/>
      <w:lvlJc w:val="left"/>
      <w:pPr>
        <w:ind w:left="360" w:hanging="360"/>
      </w:pPr>
      <w:rPr>
        <w:b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69802950"/>
    <w:multiLevelType w:val="hybridMultilevel"/>
    <w:tmpl w:val="21A63C20"/>
    <w:lvl w:ilvl="0" w:tplc="1520E564">
      <w:start w:val="1"/>
      <w:numFmt w:val="decimal"/>
      <w:lvlText w:val="%1."/>
      <w:lvlJc w:val="left"/>
      <w:pPr>
        <w:ind w:left="1152" w:hanging="360"/>
      </w:pPr>
      <w:rPr>
        <w:rFonts w:hint="default"/>
        <w:b w:val="0"/>
      </w:rPr>
    </w:lvl>
    <w:lvl w:ilvl="1" w:tplc="FFFFFFFF">
      <w:start w:val="1"/>
      <w:numFmt w:val="decimal"/>
      <w:lvlText w:val="%2."/>
      <w:lvlJc w:val="left"/>
      <w:pPr>
        <w:ind w:left="1872" w:hanging="360"/>
      </w:pPr>
      <w:rPr>
        <w:rFonts w:hint="default"/>
      </w:r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73">
    <w:nsid w:val="69C03C06"/>
    <w:multiLevelType w:val="multilevel"/>
    <w:tmpl w:val="CF08E038"/>
    <w:name w:val="WW8Num42322"/>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6CC33D70"/>
    <w:multiLevelType w:val="multilevel"/>
    <w:tmpl w:val="A66CEEA0"/>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6">
    <w:nsid w:val="6DE11DAC"/>
    <w:multiLevelType w:val="hybridMultilevel"/>
    <w:tmpl w:val="4CA485F8"/>
    <w:lvl w:ilvl="0" w:tplc="EFEA99B4">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6E6E43CE"/>
    <w:multiLevelType w:val="hybridMultilevel"/>
    <w:tmpl w:val="5B680186"/>
    <w:lvl w:ilvl="0" w:tplc="B3821B6C">
      <w:start w:val="1"/>
      <w:numFmt w:val="decimal"/>
      <w:lvlText w:val="%1."/>
      <w:lvlJc w:val="left"/>
      <w:pPr>
        <w:ind w:left="7590" w:hanging="360"/>
      </w:pPr>
      <w:rPr>
        <w:rFonts w:cs="Times New Roman" w:hint="default"/>
        <w:b w:val="0"/>
      </w:rPr>
    </w:lvl>
    <w:lvl w:ilvl="1" w:tplc="785E4894" w:tentative="1">
      <w:start w:val="1"/>
      <w:numFmt w:val="lowerLetter"/>
      <w:lvlText w:val="%2."/>
      <w:lvlJc w:val="left"/>
      <w:pPr>
        <w:ind w:left="8310" w:hanging="360"/>
      </w:pPr>
      <w:rPr>
        <w:rFonts w:cs="Times New Roman"/>
      </w:rPr>
    </w:lvl>
    <w:lvl w:ilvl="2" w:tplc="C672B16E" w:tentative="1">
      <w:start w:val="1"/>
      <w:numFmt w:val="lowerRoman"/>
      <w:lvlText w:val="%3."/>
      <w:lvlJc w:val="right"/>
      <w:pPr>
        <w:ind w:left="9030" w:hanging="180"/>
      </w:pPr>
      <w:rPr>
        <w:rFonts w:cs="Times New Roman"/>
      </w:rPr>
    </w:lvl>
    <w:lvl w:ilvl="3" w:tplc="743C9ED8" w:tentative="1">
      <w:start w:val="1"/>
      <w:numFmt w:val="decimal"/>
      <w:lvlText w:val="%4."/>
      <w:lvlJc w:val="left"/>
      <w:pPr>
        <w:ind w:left="9750" w:hanging="360"/>
      </w:pPr>
      <w:rPr>
        <w:rFonts w:cs="Times New Roman"/>
      </w:rPr>
    </w:lvl>
    <w:lvl w:ilvl="4" w:tplc="670ED98E" w:tentative="1">
      <w:start w:val="1"/>
      <w:numFmt w:val="lowerLetter"/>
      <w:lvlText w:val="%5."/>
      <w:lvlJc w:val="left"/>
      <w:pPr>
        <w:ind w:left="10470" w:hanging="360"/>
      </w:pPr>
      <w:rPr>
        <w:rFonts w:cs="Times New Roman"/>
      </w:rPr>
    </w:lvl>
    <w:lvl w:ilvl="5" w:tplc="BB1CAEEC" w:tentative="1">
      <w:start w:val="1"/>
      <w:numFmt w:val="lowerRoman"/>
      <w:lvlText w:val="%6."/>
      <w:lvlJc w:val="right"/>
      <w:pPr>
        <w:ind w:left="11190" w:hanging="180"/>
      </w:pPr>
      <w:rPr>
        <w:rFonts w:cs="Times New Roman"/>
      </w:rPr>
    </w:lvl>
    <w:lvl w:ilvl="6" w:tplc="326001DC" w:tentative="1">
      <w:start w:val="1"/>
      <w:numFmt w:val="decimal"/>
      <w:lvlText w:val="%7."/>
      <w:lvlJc w:val="left"/>
      <w:pPr>
        <w:ind w:left="11910" w:hanging="360"/>
      </w:pPr>
      <w:rPr>
        <w:rFonts w:cs="Times New Roman"/>
      </w:rPr>
    </w:lvl>
    <w:lvl w:ilvl="7" w:tplc="C6DA1A88" w:tentative="1">
      <w:start w:val="1"/>
      <w:numFmt w:val="lowerLetter"/>
      <w:lvlText w:val="%8."/>
      <w:lvlJc w:val="left"/>
      <w:pPr>
        <w:ind w:left="12630" w:hanging="360"/>
      </w:pPr>
      <w:rPr>
        <w:rFonts w:cs="Times New Roman"/>
      </w:rPr>
    </w:lvl>
    <w:lvl w:ilvl="8" w:tplc="12F8F29E" w:tentative="1">
      <w:start w:val="1"/>
      <w:numFmt w:val="lowerRoman"/>
      <w:lvlText w:val="%9."/>
      <w:lvlJc w:val="right"/>
      <w:pPr>
        <w:ind w:left="13350" w:hanging="180"/>
      </w:pPr>
      <w:rPr>
        <w:rFonts w:cs="Times New Roman"/>
      </w:rPr>
    </w:lvl>
  </w:abstractNum>
  <w:abstractNum w:abstractNumId="78">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0">
    <w:nsid w:val="75DA795B"/>
    <w:multiLevelType w:val="hybridMultilevel"/>
    <w:tmpl w:val="DD4EB8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784254E7"/>
    <w:multiLevelType w:val="multilevel"/>
    <w:tmpl w:val="85CEB952"/>
    <w:lvl w:ilvl="0">
      <w:start w:val="1"/>
      <w:numFmt w:val="decimal"/>
      <w:lvlText w:val="%1."/>
      <w:lvlJc w:val="left"/>
      <w:pPr>
        <w:tabs>
          <w:tab w:val="num" w:pos="0"/>
        </w:tabs>
        <w:ind w:left="432" w:hanging="432"/>
      </w:pPr>
      <w:rPr>
        <w:color w:val="auto"/>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2">
    <w:nsid w:val="79E228C2"/>
    <w:multiLevelType w:val="hybridMultilevel"/>
    <w:tmpl w:val="F5BCCBD0"/>
    <w:lvl w:ilvl="0" w:tplc="90BE321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ACE0CE7"/>
    <w:multiLevelType w:val="multilevel"/>
    <w:tmpl w:val="943C41F6"/>
    <w:lvl w:ilvl="0">
      <w:start w:val="1"/>
      <w:numFmt w:val="decimal"/>
      <w:lvlText w:val="%1."/>
      <w:lvlJc w:val="left"/>
      <w:pPr>
        <w:ind w:left="3196" w:hanging="360"/>
      </w:pPr>
      <w:rPr>
        <w:rFonts w:hint="default"/>
        <w:b w:val="0"/>
      </w:rPr>
    </w:lvl>
    <w:lvl w:ilvl="1">
      <w:start w:val="1"/>
      <w:numFmt w:val="decimal"/>
      <w:isLgl/>
      <w:lvlText w:val="%1.%2."/>
      <w:lvlJc w:val="left"/>
      <w:pPr>
        <w:ind w:left="3556"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84">
    <w:nsid w:val="7B0D74DF"/>
    <w:multiLevelType w:val="hybridMultilevel"/>
    <w:tmpl w:val="E2DA6F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DF90E07"/>
    <w:multiLevelType w:val="hybridMultilevel"/>
    <w:tmpl w:val="935A5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49"/>
  </w:num>
  <w:num w:numId="3">
    <w:abstractNumId w:val="48"/>
  </w:num>
  <w:num w:numId="4">
    <w:abstractNumId w:val="37"/>
  </w:num>
  <w:num w:numId="5">
    <w:abstractNumId w:val="33"/>
  </w:num>
  <w:num w:numId="6">
    <w:abstractNumId w:val="53"/>
  </w:num>
  <w:num w:numId="7">
    <w:abstractNumId w:val="26"/>
  </w:num>
  <w:num w:numId="8">
    <w:abstractNumId w:val="56"/>
  </w:num>
  <w:num w:numId="9">
    <w:abstractNumId w:val="71"/>
  </w:num>
  <w:num w:numId="10">
    <w:abstractNumId w:val="79"/>
  </w:num>
  <w:num w:numId="11">
    <w:abstractNumId w:val="32"/>
  </w:num>
  <w:num w:numId="12">
    <w:abstractNumId w:val="17"/>
  </w:num>
  <w:num w:numId="13">
    <w:abstractNumId w:val="50"/>
  </w:num>
  <w:num w:numId="14">
    <w:abstractNumId w:val="42"/>
  </w:num>
  <w:num w:numId="15">
    <w:abstractNumId w:val="44"/>
  </w:num>
  <w:num w:numId="16">
    <w:abstractNumId w:val="14"/>
  </w:num>
  <w:num w:numId="17">
    <w:abstractNumId w:val="74"/>
  </w:num>
  <w:num w:numId="18">
    <w:abstractNumId w:val="18"/>
  </w:num>
  <w:num w:numId="19">
    <w:abstractNumId w:val="73"/>
  </w:num>
  <w:num w:numId="20">
    <w:abstractNumId w:val="38"/>
  </w:num>
  <w:num w:numId="21">
    <w:abstractNumId w:val="69"/>
  </w:num>
  <w:num w:numId="22">
    <w:abstractNumId w:val="35"/>
  </w:num>
  <w:num w:numId="23">
    <w:abstractNumId w:val="45"/>
  </w:num>
  <w:num w:numId="24">
    <w:abstractNumId w:val="60"/>
  </w:num>
  <w:num w:numId="25">
    <w:abstractNumId w:val="68"/>
  </w:num>
  <w:num w:numId="26">
    <w:abstractNumId w:val="12"/>
  </w:num>
  <w:num w:numId="27">
    <w:abstractNumId w:val="77"/>
  </w:num>
  <w:num w:numId="28">
    <w:abstractNumId w:val="2"/>
  </w:num>
  <w:num w:numId="29">
    <w:abstractNumId w:val="8"/>
  </w:num>
  <w:num w:numId="30">
    <w:abstractNumId w:val="9"/>
  </w:num>
  <w:num w:numId="31">
    <w:abstractNumId w:val="58"/>
  </w:num>
  <w:num w:numId="32">
    <w:abstractNumId w:val="46"/>
  </w:num>
  <w:num w:numId="33">
    <w:abstractNumId w:val="64"/>
    <w:lvlOverride w:ilvl="0">
      <w:startOverride w:val="1"/>
    </w:lvlOverride>
  </w:num>
  <w:num w:numId="34">
    <w:abstractNumId w:val="43"/>
    <w:lvlOverride w:ilvl="0">
      <w:startOverride w:val="1"/>
    </w:lvlOverride>
  </w:num>
  <w:num w:numId="35">
    <w:abstractNumId w:val="30"/>
  </w:num>
  <w:num w:numId="36">
    <w:abstractNumId w:val="82"/>
  </w:num>
  <w:num w:numId="37">
    <w:abstractNumId w:val="81"/>
  </w:num>
  <w:num w:numId="38">
    <w:abstractNumId w:val="75"/>
  </w:num>
  <w:num w:numId="39">
    <w:abstractNumId w:val="36"/>
  </w:num>
  <w:num w:numId="40">
    <w:abstractNumId w:val="19"/>
  </w:num>
  <w:num w:numId="41">
    <w:abstractNumId w:val="70"/>
  </w:num>
  <w:num w:numId="42">
    <w:abstractNumId w:val="52"/>
  </w:num>
  <w:num w:numId="43">
    <w:abstractNumId w:val="61"/>
    <w:lvlOverride w:ilvl="0">
      <w:lvl w:ilvl="0">
        <w:start w:val="1"/>
        <w:numFmt w:val="decimal"/>
        <w:lvlText w:val="%1."/>
        <w:lvlJc w:val="left"/>
        <w:pPr>
          <w:tabs>
            <w:tab w:val="num" w:pos="360"/>
          </w:tabs>
          <w:ind w:left="360" w:hanging="360"/>
        </w:pPr>
        <w:rPr>
          <w:i w:val="0"/>
          <w:iCs/>
          <w:color w:val="auto"/>
        </w:rPr>
      </w:lvl>
    </w:lvlOverride>
  </w:num>
  <w:num w:numId="44">
    <w:abstractNumId w:val="55"/>
  </w:num>
  <w:num w:numId="45">
    <w:abstractNumId w:val="24"/>
  </w:num>
  <w:num w:numId="46">
    <w:abstractNumId w:val="21"/>
  </w:num>
  <w:num w:numId="47">
    <w:abstractNumId w:val="23"/>
  </w:num>
  <w:num w:numId="48">
    <w:abstractNumId w:val="47"/>
  </w:num>
  <w:num w:numId="49">
    <w:abstractNumId w:val="15"/>
  </w:num>
  <w:num w:numId="50">
    <w:abstractNumId w:val="25"/>
  </w:num>
  <w:num w:numId="51">
    <w:abstractNumId w:val="51"/>
  </w:num>
  <w:num w:numId="52">
    <w:abstractNumId w:val="57"/>
  </w:num>
  <w:num w:numId="53">
    <w:abstractNumId w:val="65"/>
  </w:num>
  <w:num w:numId="54">
    <w:abstractNumId w:val="83"/>
  </w:num>
  <w:num w:numId="55">
    <w:abstractNumId w:val="86"/>
  </w:num>
  <w:num w:numId="56">
    <w:abstractNumId w:val="78"/>
  </w:num>
  <w:num w:numId="57">
    <w:abstractNumId w:val="40"/>
  </w:num>
  <w:num w:numId="58">
    <w:abstractNumId w:val="39"/>
  </w:num>
  <w:num w:numId="59">
    <w:abstractNumId w:val="62"/>
  </w:num>
  <w:num w:numId="60">
    <w:abstractNumId w:val="85"/>
  </w:num>
  <w:num w:numId="61">
    <w:abstractNumId w:val="63"/>
  </w:num>
  <w:num w:numId="62">
    <w:abstractNumId w:val="22"/>
  </w:num>
  <w:num w:numId="63">
    <w:abstractNumId w:val="29"/>
  </w:num>
  <w:num w:numId="64">
    <w:abstractNumId w:val="54"/>
  </w:num>
  <w:num w:numId="65">
    <w:abstractNumId w:val="13"/>
  </w:num>
  <w:num w:numId="66">
    <w:abstractNumId w:val="80"/>
  </w:num>
  <w:num w:numId="67">
    <w:abstractNumId w:val="31"/>
  </w:num>
  <w:num w:numId="68">
    <w:abstractNumId w:val="59"/>
  </w:num>
  <w:num w:numId="69">
    <w:abstractNumId w:val="27"/>
  </w:num>
  <w:num w:numId="70">
    <w:abstractNumId w:val="16"/>
  </w:num>
  <w:num w:numId="71">
    <w:abstractNumId w:val="41"/>
  </w:num>
  <w:num w:numId="72">
    <w:abstractNumId w:val="66"/>
  </w:num>
  <w:num w:numId="73">
    <w:abstractNumId w:val="67"/>
  </w:num>
  <w:num w:numId="74">
    <w:abstractNumId w:val="84"/>
  </w:num>
  <w:num w:numId="75">
    <w:abstractNumId w:val="76"/>
  </w:num>
  <w:num w:numId="76">
    <w:abstractNumId w:val="34"/>
  </w:num>
  <w:num w:numId="77">
    <w:abstractNumId w:val="28"/>
  </w:num>
  <w:num w:numId="78">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945"/>
    <w:rsid w:val="000037DD"/>
    <w:rsid w:val="00006F04"/>
    <w:rsid w:val="00012716"/>
    <w:rsid w:val="00021382"/>
    <w:rsid w:val="00022280"/>
    <w:rsid w:val="000245E9"/>
    <w:rsid w:val="000247D5"/>
    <w:rsid w:val="00026D7E"/>
    <w:rsid w:val="0002769E"/>
    <w:rsid w:val="00031737"/>
    <w:rsid w:val="00032298"/>
    <w:rsid w:val="000348FC"/>
    <w:rsid w:val="00040455"/>
    <w:rsid w:val="000431E9"/>
    <w:rsid w:val="00043792"/>
    <w:rsid w:val="000503A2"/>
    <w:rsid w:val="00053A6A"/>
    <w:rsid w:val="00054E1F"/>
    <w:rsid w:val="00055041"/>
    <w:rsid w:val="00057AD1"/>
    <w:rsid w:val="00061510"/>
    <w:rsid w:val="0006234B"/>
    <w:rsid w:val="000634D9"/>
    <w:rsid w:val="00064527"/>
    <w:rsid w:val="00064AB0"/>
    <w:rsid w:val="00066C01"/>
    <w:rsid w:val="00066E95"/>
    <w:rsid w:val="00070EF5"/>
    <w:rsid w:val="000712AF"/>
    <w:rsid w:val="00075668"/>
    <w:rsid w:val="00075F96"/>
    <w:rsid w:val="00076EFB"/>
    <w:rsid w:val="00080B70"/>
    <w:rsid w:val="000812E3"/>
    <w:rsid w:val="00083DE9"/>
    <w:rsid w:val="00084F67"/>
    <w:rsid w:val="000876EA"/>
    <w:rsid w:val="0009190D"/>
    <w:rsid w:val="0009398E"/>
    <w:rsid w:val="00094F43"/>
    <w:rsid w:val="0009690C"/>
    <w:rsid w:val="000A0559"/>
    <w:rsid w:val="000A4D0E"/>
    <w:rsid w:val="000B0887"/>
    <w:rsid w:val="000B3CFC"/>
    <w:rsid w:val="000B3E1C"/>
    <w:rsid w:val="000B4C29"/>
    <w:rsid w:val="000B5E10"/>
    <w:rsid w:val="000C1784"/>
    <w:rsid w:val="000C27D5"/>
    <w:rsid w:val="000C3B0B"/>
    <w:rsid w:val="000D14CF"/>
    <w:rsid w:val="000D1538"/>
    <w:rsid w:val="000D2B08"/>
    <w:rsid w:val="000D2D3E"/>
    <w:rsid w:val="000D32E5"/>
    <w:rsid w:val="000D593B"/>
    <w:rsid w:val="000D5A28"/>
    <w:rsid w:val="000D5C32"/>
    <w:rsid w:val="000D5FE0"/>
    <w:rsid w:val="000D7159"/>
    <w:rsid w:val="000D7A3C"/>
    <w:rsid w:val="000E00C9"/>
    <w:rsid w:val="000E0CC2"/>
    <w:rsid w:val="000E2118"/>
    <w:rsid w:val="000E580D"/>
    <w:rsid w:val="000E5983"/>
    <w:rsid w:val="000F0C48"/>
    <w:rsid w:val="000F183B"/>
    <w:rsid w:val="000F38B6"/>
    <w:rsid w:val="000F3C06"/>
    <w:rsid w:val="000F47F8"/>
    <w:rsid w:val="000F4BA3"/>
    <w:rsid w:val="0010071F"/>
    <w:rsid w:val="00100F6E"/>
    <w:rsid w:val="00101C50"/>
    <w:rsid w:val="00105457"/>
    <w:rsid w:val="00107339"/>
    <w:rsid w:val="00107710"/>
    <w:rsid w:val="00107E73"/>
    <w:rsid w:val="0011033F"/>
    <w:rsid w:val="00110764"/>
    <w:rsid w:val="0011181B"/>
    <w:rsid w:val="00116839"/>
    <w:rsid w:val="00116F7D"/>
    <w:rsid w:val="00117BA8"/>
    <w:rsid w:val="00124754"/>
    <w:rsid w:val="00125932"/>
    <w:rsid w:val="00127452"/>
    <w:rsid w:val="0013400D"/>
    <w:rsid w:val="00136038"/>
    <w:rsid w:val="00136405"/>
    <w:rsid w:val="0013677F"/>
    <w:rsid w:val="00136DA2"/>
    <w:rsid w:val="001377D9"/>
    <w:rsid w:val="00137DA4"/>
    <w:rsid w:val="00141DA4"/>
    <w:rsid w:val="00142F9F"/>
    <w:rsid w:val="00143E63"/>
    <w:rsid w:val="00144FF5"/>
    <w:rsid w:val="001455B0"/>
    <w:rsid w:val="00147E85"/>
    <w:rsid w:val="00150000"/>
    <w:rsid w:val="0015026A"/>
    <w:rsid w:val="0015043B"/>
    <w:rsid w:val="001517E1"/>
    <w:rsid w:val="00151950"/>
    <w:rsid w:val="00153802"/>
    <w:rsid w:val="00153BC0"/>
    <w:rsid w:val="00155247"/>
    <w:rsid w:val="001559D4"/>
    <w:rsid w:val="00155A57"/>
    <w:rsid w:val="001560C3"/>
    <w:rsid w:val="00160D53"/>
    <w:rsid w:val="00161778"/>
    <w:rsid w:val="00165A5B"/>
    <w:rsid w:val="00167A9E"/>
    <w:rsid w:val="001704FB"/>
    <w:rsid w:val="001705BD"/>
    <w:rsid w:val="00171475"/>
    <w:rsid w:val="001729C3"/>
    <w:rsid w:val="0017381C"/>
    <w:rsid w:val="00180B68"/>
    <w:rsid w:val="00184183"/>
    <w:rsid w:val="001850E1"/>
    <w:rsid w:val="001877DC"/>
    <w:rsid w:val="00187DDB"/>
    <w:rsid w:val="00192597"/>
    <w:rsid w:val="00195661"/>
    <w:rsid w:val="00195CB9"/>
    <w:rsid w:val="00196CA2"/>
    <w:rsid w:val="00196D56"/>
    <w:rsid w:val="00197440"/>
    <w:rsid w:val="001A0952"/>
    <w:rsid w:val="001A1AC8"/>
    <w:rsid w:val="001A28E4"/>
    <w:rsid w:val="001A6B5A"/>
    <w:rsid w:val="001A75D2"/>
    <w:rsid w:val="001A765F"/>
    <w:rsid w:val="001A7DDE"/>
    <w:rsid w:val="001B0F63"/>
    <w:rsid w:val="001B4662"/>
    <w:rsid w:val="001B499F"/>
    <w:rsid w:val="001B6EBD"/>
    <w:rsid w:val="001C0018"/>
    <w:rsid w:val="001C1293"/>
    <w:rsid w:val="001C2064"/>
    <w:rsid w:val="001C52C2"/>
    <w:rsid w:val="001C5B48"/>
    <w:rsid w:val="001D2316"/>
    <w:rsid w:val="001D2677"/>
    <w:rsid w:val="001D27BB"/>
    <w:rsid w:val="001D524D"/>
    <w:rsid w:val="001D58B3"/>
    <w:rsid w:val="001D63C3"/>
    <w:rsid w:val="001D67AF"/>
    <w:rsid w:val="001D7910"/>
    <w:rsid w:val="001E0D44"/>
    <w:rsid w:val="001E15B9"/>
    <w:rsid w:val="001E25ED"/>
    <w:rsid w:val="001E27C5"/>
    <w:rsid w:val="001E64F9"/>
    <w:rsid w:val="001E7851"/>
    <w:rsid w:val="001F0879"/>
    <w:rsid w:val="001F09AE"/>
    <w:rsid w:val="001F0C62"/>
    <w:rsid w:val="001F0D3C"/>
    <w:rsid w:val="001F28D3"/>
    <w:rsid w:val="001F4942"/>
    <w:rsid w:val="001F52D6"/>
    <w:rsid w:val="001F6290"/>
    <w:rsid w:val="001F6990"/>
    <w:rsid w:val="001F6B88"/>
    <w:rsid w:val="00200200"/>
    <w:rsid w:val="00201ED3"/>
    <w:rsid w:val="002023C8"/>
    <w:rsid w:val="00205C80"/>
    <w:rsid w:val="002063CB"/>
    <w:rsid w:val="00206B6F"/>
    <w:rsid w:val="00207395"/>
    <w:rsid w:val="00211553"/>
    <w:rsid w:val="00211A58"/>
    <w:rsid w:val="00212027"/>
    <w:rsid w:val="00214347"/>
    <w:rsid w:val="00214405"/>
    <w:rsid w:val="00217286"/>
    <w:rsid w:val="00221D18"/>
    <w:rsid w:val="00222BC7"/>
    <w:rsid w:val="00225D28"/>
    <w:rsid w:val="0022659A"/>
    <w:rsid w:val="0022672C"/>
    <w:rsid w:val="00226C8D"/>
    <w:rsid w:val="00230D78"/>
    <w:rsid w:val="00231503"/>
    <w:rsid w:val="00233B74"/>
    <w:rsid w:val="00234593"/>
    <w:rsid w:val="00235766"/>
    <w:rsid w:val="00235BF0"/>
    <w:rsid w:val="002368CE"/>
    <w:rsid w:val="002409A1"/>
    <w:rsid w:val="00241000"/>
    <w:rsid w:val="00241853"/>
    <w:rsid w:val="00241C7D"/>
    <w:rsid w:val="002451F5"/>
    <w:rsid w:val="00246F9F"/>
    <w:rsid w:val="0025060E"/>
    <w:rsid w:val="0025088E"/>
    <w:rsid w:val="002508D7"/>
    <w:rsid w:val="00251209"/>
    <w:rsid w:val="00251FD0"/>
    <w:rsid w:val="00252E1C"/>
    <w:rsid w:val="00253F17"/>
    <w:rsid w:val="00254805"/>
    <w:rsid w:val="00254EA1"/>
    <w:rsid w:val="00255954"/>
    <w:rsid w:val="00256A49"/>
    <w:rsid w:val="002579E7"/>
    <w:rsid w:val="00260518"/>
    <w:rsid w:val="00260844"/>
    <w:rsid w:val="00260C7D"/>
    <w:rsid w:val="00260D8B"/>
    <w:rsid w:val="00261F6E"/>
    <w:rsid w:val="00263507"/>
    <w:rsid w:val="00264EF7"/>
    <w:rsid w:val="00265085"/>
    <w:rsid w:val="00267C77"/>
    <w:rsid w:val="00270323"/>
    <w:rsid w:val="00271281"/>
    <w:rsid w:val="00280013"/>
    <w:rsid w:val="00281921"/>
    <w:rsid w:val="002820CC"/>
    <w:rsid w:val="00283CB7"/>
    <w:rsid w:val="00284276"/>
    <w:rsid w:val="002846B6"/>
    <w:rsid w:val="00284E31"/>
    <w:rsid w:val="002852D0"/>
    <w:rsid w:val="00285718"/>
    <w:rsid w:val="00285E1B"/>
    <w:rsid w:val="00290899"/>
    <w:rsid w:val="0029132D"/>
    <w:rsid w:val="00292BB7"/>
    <w:rsid w:val="0029330A"/>
    <w:rsid w:val="002935C0"/>
    <w:rsid w:val="00293B93"/>
    <w:rsid w:val="00293D9F"/>
    <w:rsid w:val="00294F46"/>
    <w:rsid w:val="00297394"/>
    <w:rsid w:val="002A0683"/>
    <w:rsid w:val="002A148B"/>
    <w:rsid w:val="002A2119"/>
    <w:rsid w:val="002A2AF5"/>
    <w:rsid w:val="002A3DFF"/>
    <w:rsid w:val="002A4BD7"/>
    <w:rsid w:val="002A5EBC"/>
    <w:rsid w:val="002A6D53"/>
    <w:rsid w:val="002A7DF5"/>
    <w:rsid w:val="002B14D2"/>
    <w:rsid w:val="002B36EB"/>
    <w:rsid w:val="002C26C2"/>
    <w:rsid w:val="002C399D"/>
    <w:rsid w:val="002C447A"/>
    <w:rsid w:val="002C6663"/>
    <w:rsid w:val="002C69B1"/>
    <w:rsid w:val="002C75F8"/>
    <w:rsid w:val="002D06B5"/>
    <w:rsid w:val="002D1594"/>
    <w:rsid w:val="002D17D7"/>
    <w:rsid w:val="002D1996"/>
    <w:rsid w:val="002D363F"/>
    <w:rsid w:val="002D36CA"/>
    <w:rsid w:val="002D50F9"/>
    <w:rsid w:val="002D6419"/>
    <w:rsid w:val="002E2168"/>
    <w:rsid w:val="002E21A8"/>
    <w:rsid w:val="002E2236"/>
    <w:rsid w:val="002E3316"/>
    <w:rsid w:val="002E3977"/>
    <w:rsid w:val="002E4314"/>
    <w:rsid w:val="002E6C12"/>
    <w:rsid w:val="002F1AFA"/>
    <w:rsid w:val="002F1BEF"/>
    <w:rsid w:val="002F1F50"/>
    <w:rsid w:val="002F2329"/>
    <w:rsid w:val="002F4782"/>
    <w:rsid w:val="002F5A1D"/>
    <w:rsid w:val="00300334"/>
    <w:rsid w:val="00301EB1"/>
    <w:rsid w:val="00301FD9"/>
    <w:rsid w:val="0030230F"/>
    <w:rsid w:val="0030385A"/>
    <w:rsid w:val="003105AB"/>
    <w:rsid w:val="0031606C"/>
    <w:rsid w:val="00320B7F"/>
    <w:rsid w:val="00321295"/>
    <w:rsid w:val="00321C42"/>
    <w:rsid w:val="00325C7D"/>
    <w:rsid w:val="00325F49"/>
    <w:rsid w:val="003260B3"/>
    <w:rsid w:val="003264FD"/>
    <w:rsid w:val="003265FD"/>
    <w:rsid w:val="00326F00"/>
    <w:rsid w:val="00326FEE"/>
    <w:rsid w:val="003307FB"/>
    <w:rsid w:val="00333572"/>
    <w:rsid w:val="00334D16"/>
    <w:rsid w:val="00335324"/>
    <w:rsid w:val="00340788"/>
    <w:rsid w:val="00341050"/>
    <w:rsid w:val="00343664"/>
    <w:rsid w:val="00343A51"/>
    <w:rsid w:val="00351844"/>
    <w:rsid w:val="00351C77"/>
    <w:rsid w:val="00352CD5"/>
    <w:rsid w:val="003554BD"/>
    <w:rsid w:val="00356754"/>
    <w:rsid w:val="00361B0C"/>
    <w:rsid w:val="003645EB"/>
    <w:rsid w:val="00364FD0"/>
    <w:rsid w:val="00370C1F"/>
    <w:rsid w:val="0037125D"/>
    <w:rsid w:val="003717B1"/>
    <w:rsid w:val="00373452"/>
    <w:rsid w:val="00375260"/>
    <w:rsid w:val="00376FB1"/>
    <w:rsid w:val="00381E76"/>
    <w:rsid w:val="00381F68"/>
    <w:rsid w:val="003821E3"/>
    <w:rsid w:val="003826B9"/>
    <w:rsid w:val="00382E14"/>
    <w:rsid w:val="003841BF"/>
    <w:rsid w:val="0038506D"/>
    <w:rsid w:val="00387D50"/>
    <w:rsid w:val="00390343"/>
    <w:rsid w:val="00390776"/>
    <w:rsid w:val="0039277F"/>
    <w:rsid w:val="00392E3D"/>
    <w:rsid w:val="00395CC4"/>
    <w:rsid w:val="00396B70"/>
    <w:rsid w:val="00397709"/>
    <w:rsid w:val="003A5522"/>
    <w:rsid w:val="003B0D7C"/>
    <w:rsid w:val="003B18A7"/>
    <w:rsid w:val="003B2EBD"/>
    <w:rsid w:val="003B3844"/>
    <w:rsid w:val="003B63C6"/>
    <w:rsid w:val="003C14E9"/>
    <w:rsid w:val="003D381E"/>
    <w:rsid w:val="003D6121"/>
    <w:rsid w:val="003D635D"/>
    <w:rsid w:val="003E02AF"/>
    <w:rsid w:val="003E12E5"/>
    <w:rsid w:val="003E160B"/>
    <w:rsid w:val="003F1A2E"/>
    <w:rsid w:val="003F22F3"/>
    <w:rsid w:val="003F5942"/>
    <w:rsid w:val="003F6D2A"/>
    <w:rsid w:val="003F7558"/>
    <w:rsid w:val="00400B99"/>
    <w:rsid w:val="004011ED"/>
    <w:rsid w:val="004012D9"/>
    <w:rsid w:val="00401D20"/>
    <w:rsid w:val="00402C77"/>
    <w:rsid w:val="004062B9"/>
    <w:rsid w:val="00412AAB"/>
    <w:rsid w:val="00414081"/>
    <w:rsid w:val="00414512"/>
    <w:rsid w:val="00420431"/>
    <w:rsid w:val="00423A65"/>
    <w:rsid w:val="004244E1"/>
    <w:rsid w:val="00431286"/>
    <w:rsid w:val="004344C8"/>
    <w:rsid w:val="00435236"/>
    <w:rsid w:val="00435C2E"/>
    <w:rsid w:val="00436F81"/>
    <w:rsid w:val="00442DE1"/>
    <w:rsid w:val="004445E7"/>
    <w:rsid w:val="004447ED"/>
    <w:rsid w:val="0045058D"/>
    <w:rsid w:val="00450801"/>
    <w:rsid w:val="004519EF"/>
    <w:rsid w:val="00452664"/>
    <w:rsid w:val="004531F1"/>
    <w:rsid w:val="00454668"/>
    <w:rsid w:val="00454F7D"/>
    <w:rsid w:val="00463F4A"/>
    <w:rsid w:val="00465AD7"/>
    <w:rsid w:val="004661E4"/>
    <w:rsid w:val="004721CF"/>
    <w:rsid w:val="00473783"/>
    <w:rsid w:val="004806A1"/>
    <w:rsid w:val="0048185A"/>
    <w:rsid w:val="00482542"/>
    <w:rsid w:val="00484ECC"/>
    <w:rsid w:val="00486874"/>
    <w:rsid w:val="00492415"/>
    <w:rsid w:val="00493496"/>
    <w:rsid w:val="00493E7B"/>
    <w:rsid w:val="00494005"/>
    <w:rsid w:val="00497EBA"/>
    <w:rsid w:val="00497FE1"/>
    <w:rsid w:val="004A367B"/>
    <w:rsid w:val="004A4991"/>
    <w:rsid w:val="004A7529"/>
    <w:rsid w:val="004B039B"/>
    <w:rsid w:val="004B05A7"/>
    <w:rsid w:val="004B12A7"/>
    <w:rsid w:val="004B3B5F"/>
    <w:rsid w:val="004B7023"/>
    <w:rsid w:val="004C090C"/>
    <w:rsid w:val="004C4619"/>
    <w:rsid w:val="004C4AA4"/>
    <w:rsid w:val="004C4ED2"/>
    <w:rsid w:val="004C5C54"/>
    <w:rsid w:val="004C671F"/>
    <w:rsid w:val="004C6B4C"/>
    <w:rsid w:val="004C7F4C"/>
    <w:rsid w:val="004D01D9"/>
    <w:rsid w:val="004D07FB"/>
    <w:rsid w:val="004D3F21"/>
    <w:rsid w:val="004D3F7A"/>
    <w:rsid w:val="004E049E"/>
    <w:rsid w:val="004E39C3"/>
    <w:rsid w:val="004E6308"/>
    <w:rsid w:val="004E64DA"/>
    <w:rsid w:val="004E6F59"/>
    <w:rsid w:val="004F02A1"/>
    <w:rsid w:val="004F12FA"/>
    <w:rsid w:val="004F1E2A"/>
    <w:rsid w:val="004F24C2"/>
    <w:rsid w:val="004F3859"/>
    <w:rsid w:val="004F3AA1"/>
    <w:rsid w:val="004F3C36"/>
    <w:rsid w:val="004F442C"/>
    <w:rsid w:val="0050292E"/>
    <w:rsid w:val="00504350"/>
    <w:rsid w:val="005051C3"/>
    <w:rsid w:val="00506ADB"/>
    <w:rsid w:val="005072BF"/>
    <w:rsid w:val="005107DC"/>
    <w:rsid w:val="0051092C"/>
    <w:rsid w:val="00514D1B"/>
    <w:rsid w:val="005150B7"/>
    <w:rsid w:val="005171F8"/>
    <w:rsid w:val="00517F6C"/>
    <w:rsid w:val="0052027E"/>
    <w:rsid w:val="00520B6C"/>
    <w:rsid w:val="00521413"/>
    <w:rsid w:val="005230B9"/>
    <w:rsid w:val="005233C5"/>
    <w:rsid w:val="00524CEF"/>
    <w:rsid w:val="00525742"/>
    <w:rsid w:val="00525886"/>
    <w:rsid w:val="00526ECE"/>
    <w:rsid w:val="005270F3"/>
    <w:rsid w:val="00533B66"/>
    <w:rsid w:val="00534BA7"/>
    <w:rsid w:val="0053542D"/>
    <w:rsid w:val="0053617D"/>
    <w:rsid w:val="00537BAC"/>
    <w:rsid w:val="00540D1E"/>
    <w:rsid w:val="00540E65"/>
    <w:rsid w:val="00544194"/>
    <w:rsid w:val="0054553D"/>
    <w:rsid w:val="00547923"/>
    <w:rsid w:val="00547E0C"/>
    <w:rsid w:val="005506F2"/>
    <w:rsid w:val="00550A50"/>
    <w:rsid w:val="00552D4C"/>
    <w:rsid w:val="00555258"/>
    <w:rsid w:val="00556595"/>
    <w:rsid w:val="0055798E"/>
    <w:rsid w:val="005618CD"/>
    <w:rsid w:val="00561A4F"/>
    <w:rsid w:val="0056242A"/>
    <w:rsid w:val="0056287B"/>
    <w:rsid w:val="00566694"/>
    <w:rsid w:val="00566CA9"/>
    <w:rsid w:val="005671F2"/>
    <w:rsid w:val="00567815"/>
    <w:rsid w:val="005702A5"/>
    <w:rsid w:val="005709B3"/>
    <w:rsid w:val="00570ED6"/>
    <w:rsid w:val="00572060"/>
    <w:rsid w:val="00573FD8"/>
    <w:rsid w:val="00574388"/>
    <w:rsid w:val="005759E5"/>
    <w:rsid w:val="0057626D"/>
    <w:rsid w:val="00576872"/>
    <w:rsid w:val="00582718"/>
    <w:rsid w:val="00582C2B"/>
    <w:rsid w:val="00584D3F"/>
    <w:rsid w:val="0058752A"/>
    <w:rsid w:val="00587781"/>
    <w:rsid w:val="0058786E"/>
    <w:rsid w:val="00587EED"/>
    <w:rsid w:val="00591391"/>
    <w:rsid w:val="00592495"/>
    <w:rsid w:val="00592EF5"/>
    <w:rsid w:val="005930DB"/>
    <w:rsid w:val="00593B68"/>
    <w:rsid w:val="00594E5C"/>
    <w:rsid w:val="00597B03"/>
    <w:rsid w:val="005A08EB"/>
    <w:rsid w:val="005A120A"/>
    <w:rsid w:val="005A53E7"/>
    <w:rsid w:val="005A6499"/>
    <w:rsid w:val="005A64EF"/>
    <w:rsid w:val="005A767C"/>
    <w:rsid w:val="005B1669"/>
    <w:rsid w:val="005B1A13"/>
    <w:rsid w:val="005B2DD5"/>
    <w:rsid w:val="005B3039"/>
    <w:rsid w:val="005B3446"/>
    <w:rsid w:val="005B3916"/>
    <w:rsid w:val="005B507B"/>
    <w:rsid w:val="005B55F5"/>
    <w:rsid w:val="005B571C"/>
    <w:rsid w:val="005B63B1"/>
    <w:rsid w:val="005B7370"/>
    <w:rsid w:val="005B7B68"/>
    <w:rsid w:val="005C1E57"/>
    <w:rsid w:val="005C3AC2"/>
    <w:rsid w:val="005C5640"/>
    <w:rsid w:val="005C70CF"/>
    <w:rsid w:val="005D00E3"/>
    <w:rsid w:val="005D087A"/>
    <w:rsid w:val="005D1D35"/>
    <w:rsid w:val="005D580F"/>
    <w:rsid w:val="005E2D57"/>
    <w:rsid w:val="005E730A"/>
    <w:rsid w:val="005F026D"/>
    <w:rsid w:val="005F235F"/>
    <w:rsid w:val="005F2620"/>
    <w:rsid w:val="005F2BFF"/>
    <w:rsid w:val="005F3FA4"/>
    <w:rsid w:val="005F5D93"/>
    <w:rsid w:val="005F68DF"/>
    <w:rsid w:val="00600787"/>
    <w:rsid w:val="00601512"/>
    <w:rsid w:val="006021AD"/>
    <w:rsid w:val="00606312"/>
    <w:rsid w:val="00607AB2"/>
    <w:rsid w:val="00614D33"/>
    <w:rsid w:val="006212FA"/>
    <w:rsid w:val="00621DF9"/>
    <w:rsid w:val="00621E4F"/>
    <w:rsid w:val="006267E7"/>
    <w:rsid w:val="00627FD5"/>
    <w:rsid w:val="00631AE0"/>
    <w:rsid w:val="00632540"/>
    <w:rsid w:val="00633350"/>
    <w:rsid w:val="00633B0D"/>
    <w:rsid w:val="00635FA5"/>
    <w:rsid w:val="006371BE"/>
    <w:rsid w:val="006412D4"/>
    <w:rsid w:val="00641DAF"/>
    <w:rsid w:val="00642315"/>
    <w:rsid w:val="00642C73"/>
    <w:rsid w:val="00644A8A"/>
    <w:rsid w:val="00644D7C"/>
    <w:rsid w:val="00646117"/>
    <w:rsid w:val="00646531"/>
    <w:rsid w:val="00647276"/>
    <w:rsid w:val="00647A2E"/>
    <w:rsid w:val="00650308"/>
    <w:rsid w:val="00651E3A"/>
    <w:rsid w:val="006537EB"/>
    <w:rsid w:val="0065584A"/>
    <w:rsid w:val="006559F0"/>
    <w:rsid w:val="0066249B"/>
    <w:rsid w:val="006635D5"/>
    <w:rsid w:val="0066372A"/>
    <w:rsid w:val="006640C3"/>
    <w:rsid w:val="00666D78"/>
    <w:rsid w:val="00675BC3"/>
    <w:rsid w:val="00677431"/>
    <w:rsid w:val="006809E4"/>
    <w:rsid w:val="00681645"/>
    <w:rsid w:val="006833E2"/>
    <w:rsid w:val="00684CFA"/>
    <w:rsid w:val="00685503"/>
    <w:rsid w:val="00685828"/>
    <w:rsid w:val="00687E13"/>
    <w:rsid w:val="00690612"/>
    <w:rsid w:val="00690BEF"/>
    <w:rsid w:val="00693EF9"/>
    <w:rsid w:val="00696C50"/>
    <w:rsid w:val="00697E6F"/>
    <w:rsid w:val="006A0966"/>
    <w:rsid w:val="006A0C41"/>
    <w:rsid w:val="006A0E35"/>
    <w:rsid w:val="006A49AA"/>
    <w:rsid w:val="006A4A48"/>
    <w:rsid w:val="006A54AC"/>
    <w:rsid w:val="006A5A35"/>
    <w:rsid w:val="006A5DD7"/>
    <w:rsid w:val="006B1B70"/>
    <w:rsid w:val="006B1D09"/>
    <w:rsid w:val="006B3479"/>
    <w:rsid w:val="006B6DD4"/>
    <w:rsid w:val="006C0F3C"/>
    <w:rsid w:val="006C1831"/>
    <w:rsid w:val="006C3490"/>
    <w:rsid w:val="006C3C36"/>
    <w:rsid w:val="006C59DF"/>
    <w:rsid w:val="006D15F1"/>
    <w:rsid w:val="006D3221"/>
    <w:rsid w:val="006D3236"/>
    <w:rsid w:val="006D3730"/>
    <w:rsid w:val="006D4161"/>
    <w:rsid w:val="006D6066"/>
    <w:rsid w:val="006D66AE"/>
    <w:rsid w:val="006D6C46"/>
    <w:rsid w:val="006E453A"/>
    <w:rsid w:val="006E5290"/>
    <w:rsid w:val="006E6878"/>
    <w:rsid w:val="006F0D45"/>
    <w:rsid w:val="006F2343"/>
    <w:rsid w:val="006F3060"/>
    <w:rsid w:val="006F4DA3"/>
    <w:rsid w:val="006F6759"/>
    <w:rsid w:val="007004E9"/>
    <w:rsid w:val="00703138"/>
    <w:rsid w:val="007032A8"/>
    <w:rsid w:val="00703406"/>
    <w:rsid w:val="00703E96"/>
    <w:rsid w:val="00704266"/>
    <w:rsid w:val="0070472E"/>
    <w:rsid w:val="00711D77"/>
    <w:rsid w:val="0071343A"/>
    <w:rsid w:val="00717A0C"/>
    <w:rsid w:val="00717FF8"/>
    <w:rsid w:val="007257C2"/>
    <w:rsid w:val="0072586E"/>
    <w:rsid w:val="00726216"/>
    <w:rsid w:val="0073019C"/>
    <w:rsid w:val="0073416E"/>
    <w:rsid w:val="007353F1"/>
    <w:rsid w:val="00735F61"/>
    <w:rsid w:val="0073668F"/>
    <w:rsid w:val="00737696"/>
    <w:rsid w:val="0074074E"/>
    <w:rsid w:val="00740E99"/>
    <w:rsid w:val="00741FF5"/>
    <w:rsid w:val="007427C1"/>
    <w:rsid w:val="007461CA"/>
    <w:rsid w:val="00746E82"/>
    <w:rsid w:val="00747061"/>
    <w:rsid w:val="007517FB"/>
    <w:rsid w:val="00754545"/>
    <w:rsid w:val="00754B7D"/>
    <w:rsid w:val="00755CDA"/>
    <w:rsid w:val="00761E33"/>
    <w:rsid w:val="00762AA5"/>
    <w:rsid w:val="00763A07"/>
    <w:rsid w:val="00764521"/>
    <w:rsid w:val="00764DCF"/>
    <w:rsid w:val="00767A85"/>
    <w:rsid w:val="00770395"/>
    <w:rsid w:val="00771FB2"/>
    <w:rsid w:val="0077203E"/>
    <w:rsid w:val="00772331"/>
    <w:rsid w:val="007731CB"/>
    <w:rsid w:val="00774F5E"/>
    <w:rsid w:val="00775D7F"/>
    <w:rsid w:val="00775F47"/>
    <w:rsid w:val="00776A07"/>
    <w:rsid w:val="007802E8"/>
    <w:rsid w:val="0078117E"/>
    <w:rsid w:val="00781604"/>
    <w:rsid w:val="00781725"/>
    <w:rsid w:val="0078362F"/>
    <w:rsid w:val="007838F6"/>
    <w:rsid w:val="00783E1B"/>
    <w:rsid w:val="00783E6B"/>
    <w:rsid w:val="00791CC6"/>
    <w:rsid w:val="007960B4"/>
    <w:rsid w:val="00796979"/>
    <w:rsid w:val="00797144"/>
    <w:rsid w:val="007A2F46"/>
    <w:rsid w:val="007A49D9"/>
    <w:rsid w:val="007A713A"/>
    <w:rsid w:val="007B29D5"/>
    <w:rsid w:val="007B2DC4"/>
    <w:rsid w:val="007B2EF0"/>
    <w:rsid w:val="007B46C2"/>
    <w:rsid w:val="007B4873"/>
    <w:rsid w:val="007B5424"/>
    <w:rsid w:val="007B5591"/>
    <w:rsid w:val="007B5AAD"/>
    <w:rsid w:val="007B642B"/>
    <w:rsid w:val="007B76BB"/>
    <w:rsid w:val="007B7A83"/>
    <w:rsid w:val="007C13C3"/>
    <w:rsid w:val="007C6AEF"/>
    <w:rsid w:val="007C7759"/>
    <w:rsid w:val="007D467B"/>
    <w:rsid w:val="007E06F8"/>
    <w:rsid w:val="007E2B6A"/>
    <w:rsid w:val="007E3612"/>
    <w:rsid w:val="007F276B"/>
    <w:rsid w:val="007F4B82"/>
    <w:rsid w:val="007F6870"/>
    <w:rsid w:val="007F6B36"/>
    <w:rsid w:val="007F7811"/>
    <w:rsid w:val="007F7D2C"/>
    <w:rsid w:val="00800FE2"/>
    <w:rsid w:val="00803B6A"/>
    <w:rsid w:val="00804193"/>
    <w:rsid w:val="008076C9"/>
    <w:rsid w:val="00810AEA"/>
    <w:rsid w:val="00810C0D"/>
    <w:rsid w:val="00810E22"/>
    <w:rsid w:val="00813753"/>
    <w:rsid w:val="008148D0"/>
    <w:rsid w:val="008151BA"/>
    <w:rsid w:val="00815535"/>
    <w:rsid w:val="00815AF4"/>
    <w:rsid w:val="00816C22"/>
    <w:rsid w:val="00820797"/>
    <w:rsid w:val="008224C2"/>
    <w:rsid w:val="00822676"/>
    <w:rsid w:val="00822FCD"/>
    <w:rsid w:val="0082568E"/>
    <w:rsid w:val="008256FD"/>
    <w:rsid w:val="0082605E"/>
    <w:rsid w:val="008262C3"/>
    <w:rsid w:val="00830E8A"/>
    <w:rsid w:val="0083406A"/>
    <w:rsid w:val="008349D6"/>
    <w:rsid w:val="00835DC7"/>
    <w:rsid w:val="0083705A"/>
    <w:rsid w:val="00837367"/>
    <w:rsid w:val="008407E0"/>
    <w:rsid w:val="0084143D"/>
    <w:rsid w:val="008415C5"/>
    <w:rsid w:val="008428AF"/>
    <w:rsid w:val="0084372D"/>
    <w:rsid w:val="00843C2A"/>
    <w:rsid w:val="00845EF2"/>
    <w:rsid w:val="008526D6"/>
    <w:rsid w:val="00852F61"/>
    <w:rsid w:val="00852F9E"/>
    <w:rsid w:val="00853B66"/>
    <w:rsid w:val="00855565"/>
    <w:rsid w:val="00855DA0"/>
    <w:rsid w:val="00860CF0"/>
    <w:rsid w:val="0086385C"/>
    <w:rsid w:val="00863D47"/>
    <w:rsid w:val="0086493C"/>
    <w:rsid w:val="00864DB6"/>
    <w:rsid w:val="00866179"/>
    <w:rsid w:val="00866BA3"/>
    <w:rsid w:val="00867AEF"/>
    <w:rsid w:val="00870182"/>
    <w:rsid w:val="008703EF"/>
    <w:rsid w:val="008728A5"/>
    <w:rsid w:val="008730D7"/>
    <w:rsid w:val="00874834"/>
    <w:rsid w:val="00874AC1"/>
    <w:rsid w:val="008813F2"/>
    <w:rsid w:val="00882BB0"/>
    <w:rsid w:val="008830E4"/>
    <w:rsid w:val="00883B8D"/>
    <w:rsid w:val="00884738"/>
    <w:rsid w:val="008879B9"/>
    <w:rsid w:val="00887B10"/>
    <w:rsid w:val="00891C37"/>
    <w:rsid w:val="00894DD7"/>
    <w:rsid w:val="00895283"/>
    <w:rsid w:val="00895B33"/>
    <w:rsid w:val="00896CCB"/>
    <w:rsid w:val="0089734F"/>
    <w:rsid w:val="008A0A6B"/>
    <w:rsid w:val="008A3157"/>
    <w:rsid w:val="008A6481"/>
    <w:rsid w:val="008A6E6B"/>
    <w:rsid w:val="008A6ECD"/>
    <w:rsid w:val="008A77C7"/>
    <w:rsid w:val="008B0504"/>
    <w:rsid w:val="008B07EA"/>
    <w:rsid w:val="008B097C"/>
    <w:rsid w:val="008B118E"/>
    <w:rsid w:val="008B274B"/>
    <w:rsid w:val="008B2A16"/>
    <w:rsid w:val="008B3225"/>
    <w:rsid w:val="008C0311"/>
    <w:rsid w:val="008C0C30"/>
    <w:rsid w:val="008C10CE"/>
    <w:rsid w:val="008C1231"/>
    <w:rsid w:val="008C12C2"/>
    <w:rsid w:val="008C56AB"/>
    <w:rsid w:val="008C5C6F"/>
    <w:rsid w:val="008D0747"/>
    <w:rsid w:val="008D12DE"/>
    <w:rsid w:val="008D17A5"/>
    <w:rsid w:val="008D3869"/>
    <w:rsid w:val="008D493F"/>
    <w:rsid w:val="008D4EE5"/>
    <w:rsid w:val="008D5C0F"/>
    <w:rsid w:val="008E2EE7"/>
    <w:rsid w:val="008E355D"/>
    <w:rsid w:val="008E735F"/>
    <w:rsid w:val="008E7AD6"/>
    <w:rsid w:val="008F048F"/>
    <w:rsid w:val="008F783A"/>
    <w:rsid w:val="008F7884"/>
    <w:rsid w:val="009000E8"/>
    <w:rsid w:val="00900D39"/>
    <w:rsid w:val="00904722"/>
    <w:rsid w:val="00913995"/>
    <w:rsid w:val="009145D3"/>
    <w:rsid w:val="0091679D"/>
    <w:rsid w:val="00916F9E"/>
    <w:rsid w:val="00917FC8"/>
    <w:rsid w:val="00920540"/>
    <w:rsid w:val="00921510"/>
    <w:rsid w:val="00924314"/>
    <w:rsid w:val="00925212"/>
    <w:rsid w:val="00925BF7"/>
    <w:rsid w:val="00926FBF"/>
    <w:rsid w:val="00927972"/>
    <w:rsid w:val="00932384"/>
    <w:rsid w:val="0093378B"/>
    <w:rsid w:val="00936781"/>
    <w:rsid w:val="009435CA"/>
    <w:rsid w:val="00946A55"/>
    <w:rsid w:val="0095259B"/>
    <w:rsid w:val="00953E2A"/>
    <w:rsid w:val="00954279"/>
    <w:rsid w:val="00954338"/>
    <w:rsid w:val="009639FC"/>
    <w:rsid w:val="00963B07"/>
    <w:rsid w:val="009649DC"/>
    <w:rsid w:val="0096549C"/>
    <w:rsid w:val="00970008"/>
    <w:rsid w:val="00972999"/>
    <w:rsid w:val="00974375"/>
    <w:rsid w:val="00974C76"/>
    <w:rsid w:val="00976118"/>
    <w:rsid w:val="00976187"/>
    <w:rsid w:val="00976662"/>
    <w:rsid w:val="00976B27"/>
    <w:rsid w:val="00976F3C"/>
    <w:rsid w:val="00977D71"/>
    <w:rsid w:val="0098262D"/>
    <w:rsid w:val="00982CE9"/>
    <w:rsid w:val="00983685"/>
    <w:rsid w:val="00984061"/>
    <w:rsid w:val="00984428"/>
    <w:rsid w:val="009852B8"/>
    <w:rsid w:val="0098576C"/>
    <w:rsid w:val="00986EBE"/>
    <w:rsid w:val="00990F04"/>
    <w:rsid w:val="009933C1"/>
    <w:rsid w:val="00995569"/>
    <w:rsid w:val="00996923"/>
    <w:rsid w:val="00997969"/>
    <w:rsid w:val="009A1DFA"/>
    <w:rsid w:val="009A2FD6"/>
    <w:rsid w:val="009A4150"/>
    <w:rsid w:val="009A7835"/>
    <w:rsid w:val="009B2A35"/>
    <w:rsid w:val="009B3966"/>
    <w:rsid w:val="009B3CF8"/>
    <w:rsid w:val="009B479A"/>
    <w:rsid w:val="009B4CA1"/>
    <w:rsid w:val="009B5AB6"/>
    <w:rsid w:val="009B7361"/>
    <w:rsid w:val="009C1E32"/>
    <w:rsid w:val="009C3E5E"/>
    <w:rsid w:val="009C4AD0"/>
    <w:rsid w:val="009C5E81"/>
    <w:rsid w:val="009C5F5E"/>
    <w:rsid w:val="009C6DCD"/>
    <w:rsid w:val="009C7956"/>
    <w:rsid w:val="009D0D65"/>
    <w:rsid w:val="009D21EE"/>
    <w:rsid w:val="009D65F3"/>
    <w:rsid w:val="009D6C02"/>
    <w:rsid w:val="009E084B"/>
    <w:rsid w:val="009E0DFB"/>
    <w:rsid w:val="009E14EE"/>
    <w:rsid w:val="009E1C95"/>
    <w:rsid w:val="009E221E"/>
    <w:rsid w:val="009E3003"/>
    <w:rsid w:val="009E440D"/>
    <w:rsid w:val="009E47E5"/>
    <w:rsid w:val="009E4813"/>
    <w:rsid w:val="009E4E75"/>
    <w:rsid w:val="009E577F"/>
    <w:rsid w:val="009E7A36"/>
    <w:rsid w:val="009F0C69"/>
    <w:rsid w:val="009F37BD"/>
    <w:rsid w:val="009F73EA"/>
    <w:rsid w:val="00A04BD7"/>
    <w:rsid w:val="00A04CBB"/>
    <w:rsid w:val="00A114BA"/>
    <w:rsid w:val="00A129EE"/>
    <w:rsid w:val="00A13AD3"/>
    <w:rsid w:val="00A21EAE"/>
    <w:rsid w:val="00A21F93"/>
    <w:rsid w:val="00A22551"/>
    <w:rsid w:val="00A23210"/>
    <w:rsid w:val="00A23B8D"/>
    <w:rsid w:val="00A27364"/>
    <w:rsid w:val="00A304C6"/>
    <w:rsid w:val="00A3300B"/>
    <w:rsid w:val="00A332C7"/>
    <w:rsid w:val="00A337D0"/>
    <w:rsid w:val="00A33EB2"/>
    <w:rsid w:val="00A35773"/>
    <w:rsid w:val="00A40EC8"/>
    <w:rsid w:val="00A414B2"/>
    <w:rsid w:val="00A43380"/>
    <w:rsid w:val="00A45D3A"/>
    <w:rsid w:val="00A50EF5"/>
    <w:rsid w:val="00A515EB"/>
    <w:rsid w:val="00A523B6"/>
    <w:rsid w:val="00A52864"/>
    <w:rsid w:val="00A538C9"/>
    <w:rsid w:val="00A5534A"/>
    <w:rsid w:val="00A55CE1"/>
    <w:rsid w:val="00A604E8"/>
    <w:rsid w:val="00A7068B"/>
    <w:rsid w:val="00A707BD"/>
    <w:rsid w:val="00A740CD"/>
    <w:rsid w:val="00A747DE"/>
    <w:rsid w:val="00A749AC"/>
    <w:rsid w:val="00A761D4"/>
    <w:rsid w:val="00A77A2C"/>
    <w:rsid w:val="00A77C0E"/>
    <w:rsid w:val="00A81358"/>
    <w:rsid w:val="00A8145B"/>
    <w:rsid w:val="00A8325C"/>
    <w:rsid w:val="00A86D76"/>
    <w:rsid w:val="00A9088D"/>
    <w:rsid w:val="00A91CC5"/>
    <w:rsid w:val="00A94533"/>
    <w:rsid w:val="00A9477B"/>
    <w:rsid w:val="00AA2618"/>
    <w:rsid w:val="00AA26EF"/>
    <w:rsid w:val="00AA40ED"/>
    <w:rsid w:val="00AA5F0F"/>
    <w:rsid w:val="00AA7063"/>
    <w:rsid w:val="00AA7FAF"/>
    <w:rsid w:val="00AB0434"/>
    <w:rsid w:val="00AB329C"/>
    <w:rsid w:val="00AB37B9"/>
    <w:rsid w:val="00AC0EAE"/>
    <w:rsid w:val="00AC17A9"/>
    <w:rsid w:val="00AC2AC9"/>
    <w:rsid w:val="00AC2F88"/>
    <w:rsid w:val="00AC3FAE"/>
    <w:rsid w:val="00AC449C"/>
    <w:rsid w:val="00AC6ED2"/>
    <w:rsid w:val="00AD1689"/>
    <w:rsid w:val="00AD52E1"/>
    <w:rsid w:val="00AD6948"/>
    <w:rsid w:val="00AE5AE9"/>
    <w:rsid w:val="00AE5C97"/>
    <w:rsid w:val="00AF2B1B"/>
    <w:rsid w:val="00AF3823"/>
    <w:rsid w:val="00AF385B"/>
    <w:rsid w:val="00AF4678"/>
    <w:rsid w:val="00AF594E"/>
    <w:rsid w:val="00AF6AD6"/>
    <w:rsid w:val="00AF749C"/>
    <w:rsid w:val="00B02D43"/>
    <w:rsid w:val="00B037DE"/>
    <w:rsid w:val="00B070F6"/>
    <w:rsid w:val="00B074DC"/>
    <w:rsid w:val="00B07AFA"/>
    <w:rsid w:val="00B104CE"/>
    <w:rsid w:val="00B10AD5"/>
    <w:rsid w:val="00B118DB"/>
    <w:rsid w:val="00B13316"/>
    <w:rsid w:val="00B14034"/>
    <w:rsid w:val="00B16195"/>
    <w:rsid w:val="00B17E50"/>
    <w:rsid w:val="00B21AC1"/>
    <w:rsid w:val="00B229CB"/>
    <w:rsid w:val="00B24BEB"/>
    <w:rsid w:val="00B251B5"/>
    <w:rsid w:val="00B255B0"/>
    <w:rsid w:val="00B25970"/>
    <w:rsid w:val="00B276C5"/>
    <w:rsid w:val="00B3032F"/>
    <w:rsid w:val="00B32D0F"/>
    <w:rsid w:val="00B3361B"/>
    <w:rsid w:val="00B3580B"/>
    <w:rsid w:val="00B406CA"/>
    <w:rsid w:val="00B43304"/>
    <w:rsid w:val="00B43516"/>
    <w:rsid w:val="00B440BE"/>
    <w:rsid w:val="00B449B1"/>
    <w:rsid w:val="00B4616F"/>
    <w:rsid w:val="00B463C4"/>
    <w:rsid w:val="00B4721E"/>
    <w:rsid w:val="00B4799A"/>
    <w:rsid w:val="00B5087F"/>
    <w:rsid w:val="00B512E4"/>
    <w:rsid w:val="00B522C0"/>
    <w:rsid w:val="00B52379"/>
    <w:rsid w:val="00B525F3"/>
    <w:rsid w:val="00B53020"/>
    <w:rsid w:val="00B53725"/>
    <w:rsid w:val="00B537E7"/>
    <w:rsid w:val="00B5508C"/>
    <w:rsid w:val="00B55E27"/>
    <w:rsid w:val="00B561C4"/>
    <w:rsid w:val="00B56FBD"/>
    <w:rsid w:val="00B63920"/>
    <w:rsid w:val="00B66E6F"/>
    <w:rsid w:val="00B67613"/>
    <w:rsid w:val="00B67CC4"/>
    <w:rsid w:val="00B70D76"/>
    <w:rsid w:val="00B714CC"/>
    <w:rsid w:val="00B749D9"/>
    <w:rsid w:val="00B75864"/>
    <w:rsid w:val="00B7669A"/>
    <w:rsid w:val="00B76BD1"/>
    <w:rsid w:val="00B76F8D"/>
    <w:rsid w:val="00B806B2"/>
    <w:rsid w:val="00B8138A"/>
    <w:rsid w:val="00B84148"/>
    <w:rsid w:val="00B87DF9"/>
    <w:rsid w:val="00B90432"/>
    <w:rsid w:val="00B90573"/>
    <w:rsid w:val="00B90723"/>
    <w:rsid w:val="00B90AF2"/>
    <w:rsid w:val="00B92108"/>
    <w:rsid w:val="00B934E7"/>
    <w:rsid w:val="00B94821"/>
    <w:rsid w:val="00B94E95"/>
    <w:rsid w:val="00B96A82"/>
    <w:rsid w:val="00BA09E4"/>
    <w:rsid w:val="00BB02E1"/>
    <w:rsid w:val="00BB1266"/>
    <w:rsid w:val="00BB44E6"/>
    <w:rsid w:val="00BB454B"/>
    <w:rsid w:val="00BB4BD2"/>
    <w:rsid w:val="00BB643D"/>
    <w:rsid w:val="00BC1028"/>
    <w:rsid w:val="00BC188F"/>
    <w:rsid w:val="00BC1EAA"/>
    <w:rsid w:val="00BC3C1E"/>
    <w:rsid w:val="00BC481F"/>
    <w:rsid w:val="00BC5782"/>
    <w:rsid w:val="00BC6D28"/>
    <w:rsid w:val="00BC6DB7"/>
    <w:rsid w:val="00BC7764"/>
    <w:rsid w:val="00BD0992"/>
    <w:rsid w:val="00BD2890"/>
    <w:rsid w:val="00BD3755"/>
    <w:rsid w:val="00BD3D3C"/>
    <w:rsid w:val="00BD46C5"/>
    <w:rsid w:val="00BD58F3"/>
    <w:rsid w:val="00BD7DD8"/>
    <w:rsid w:val="00BE2FE5"/>
    <w:rsid w:val="00BE5DD7"/>
    <w:rsid w:val="00BE6670"/>
    <w:rsid w:val="00BE6EE1"/>
    <w:rsid w:val="00BF06CD"/>
    <w:rsid w:val="00BF141D"/>
    <w:rsid w:val="00BF167C"/>
    <w:rsid w:val="00BF2B6F"/>
    <w:rsid w:val="00BF3E7A"/>
    <w:rsid w:val="00BF763E"/>
    <w:rsid w:val="00C0069E"/>
    <w:rsid w:val="00C03074"/>
    <w:rsid w:val="00C03FAF"/>
    <w:rsid w:val="00C1014A"/>
    <w:rsid w:val="00C104EC"/>
    <w:rsid w:val="00C10DB7"/>
    <w:rsid w:val="00C122ED"/>
    <w:rsid w:val="00C12AE7"/>
    <w:rsid w:val="00C13D9B"/>
    <w:rsid w:val="00C1513F"/>
    <w:rsid w:val="00C16B62"/>
    <w:rsid w:val="00C17B02"/>
    <w:rsid w:val="00C204A7"/>
    <w:rsid w:val="00C206E1"/>
    <w:rsid w:val="00C21FF6"/>
    <w:rsid w:val="00C259C2"/>
    <w:rsid w:val="00C26550"/>
    <w:rsid w:val="00C26E25"/>
    <w:rsid w:val="00C27649"/>
    <w:rsid w:val="00C30B07"/>
    <w:rsid w:val="00C315F4"/>
    <w:rsid w:val="00C339E6"/>
    <w:rsid w:val="00C37892"/>
    <w:rsid w:val="00C37C88"/>
    <w:rsid w:val="00C40B33"/>
    <w:rsid w:val="00C40CE5"/>
    <w:rsid w:val="00C41436"/>
    <w:rsid w:val="00C418DB"/>
    <w:rsid w:val="00C41AE5"/>
    <w:rsid w:val="00C429BE"/>
    <w:rsid w:val="00C4440F"/>
    <w:rsid w:val="00C44F73"/>
    <w:rsid w:val="00C45F9B"/>
    <w:rsid w:val="00C47D83"/>
    <w:rsid w:val="00C47E97"/>
    <w:rsid w:val="00C519D7"/>
    <w:rsid w:val="00C53481"/>
    <w:rsid w:val="00C535EA"/>
    <w:rsid w:val="00C5482B"/>
    <w:rsid w:val="00C55E05"/>
    <w:rsid w:val="00C5634B"/>
    <w:rsid w:val="00C568C6"/>
    <w:rsid w:val="00C571D4"/>
    <w:rsid w:val="00C57C45"/>
    <w:rsid w:val="00C61B61"/>
    <w:rsid w:val="00C6450A"/>
    <w:rsid w:val="00C651A5"/>
    <w:rsid w:val="00C65358"/>
    <w:rsid w:val="00C65987"/>
    <w:rsid w:val="00C66E3F"/>
    <w:rsid w:val="00C70559"/>
    <w:rsid w:val="00C71BD7"/>
    <w:rsid w:val="00C7302B"/>
    <w:rsid w:val="00C7448B"/>
    <w:rsid w:val="00C76107"/>
    <w:rsid w:val="00C7740B"/>
    <w:rsid w:val="00C77862"/>
    <w:rsid w:val="00C8009A"/>
    <w:rsid w:val="00C80550"/>
    <w:rsid w:val="00C82F8C"/>
    <w:rsid w:val="00C84596"/>
    <w:rsid w:val="00C855A5"/>
    <w:rsid w:val="00C85C7D"/>
    <w:rsid w:val="00C86368"/>
    <w:rsid w:val="00C86CD1"/>
    <w:rsid w:val="00C9070F"/>
    <w:rsid w:val="00C90F3B"/>
    <w:rsid w:val="00C9344B"/>
    <w:rsid w:val="00C9766B"/>
    <w:rsid w:val="00CA0183"/>
    <w:rsid w:val="00CA341F"/>
    <w:rsid w:val="00CA61A9"/>
    <w:rsid w:val="00CA7774"/>
    <w:rsid w:val="00CB1F06"/>
    <w:rsid w:val="00CB219C"/>
    <w:rsid w:val="00CB31D2"/>
    <w:rsid w:val="00CB3322"/>
    <w:rsid w:val="00CB6D3D"/>
    <w:rsid w:val="00CB6E7B"/>
    <w:rsid w:val="00CB717B"/>
    <w:rsid w:val="00CB751C"/>
    <w:rsid w:val="00CB7A8B"/>
    <w:rsid w:val="00CB7D18"/>
    <w:rsid w:val="00CC053B"/>
    <w:rsid w:val="00CC0E97"/>
    <w:rsid w:val="00CC4D9D"/>
    <w:rsid w:val="00CD33AB"/>
    <w:rsid w:val="00CD3B0E"/>
    <w:rsid w:val="00CD5290"/>
    <w:rsid w:val="00CD6210"/>
    <w:rsid w:val="00CD7110"/>
    <w:rsid w:val="00CE094E"/>
    <w:rsid w:val="00CE1AFE"/>
    <w:rsid w:val="00CE1F4C"/>
    <w:rsid w:val="00CE29D3"/>
    <w:rsid w:val="00CE2ACC"/>
    <w:rsid w:val="00CF2B71"/>
    <w:rsid w:val="00CF36FC"/>
    <w:rsid w:val="00CF460E"/>
    <w:rsid w:val="00CF58F8"/>
    <w:rsid w:val="00CF59C5"/>
    <w:rsid w:val="00D011D6"/>
    <w:rsid w:val="00D013C7"/>
    <w:rsid w:val="00D0147A"/>
    <w:rsid w:val="00D04798"/>
    <w:rsid w:val="00D12FB3"/>
    <w:rsid w:val="00D14287"/>
    <w:rsid w:val="00D1489B"/>
    <w:rsid w:val="00D14AF9"/>
    <w:rsid w:val="00D16807"/>
    <w:rsid w:val="00D176BA"/>
    <w:rsid w:val="00D21BCE"/>
    <w:rsid w:val="00D22143"/>
    <w:rsid w:val="00D23EB6"/>
    <w:rsid w:val="00D2423D"/>
    <w:rsid w:val="00D24B10"/>
    <w:rsid w:val="00D277CB"/>
    <w:rsid w:val="00D30B1D"/>
    <w:rsid w:val="00D3142B"/>
    <w:rsid w:val="00D3153B"/>
    <w:rsid w:val="00D32161"/>
    <w:rsid w:val="00D32364"/>
    <w:rsid w:val="00D32FAF"/>
    <w:rsid w:val="00D33460"/>
    <w:rsid w:val="00D362BD"/>
    <w:rsid w:val="00D37847"/>
    <w:rsid w:val="00D37FBD"/>
    <w:rsid w:val="00D402C2"/>
    <w:rsid w:val="00D40398"/>
    <w:rsid w:val="00D40FDD"/>
    <w:rsid w:val="00D41154"/>
    <w:rsid w:val="00D41E0D"/>
    <w:rsid w:val="00D41E93"/>
    <w:rsid w:val="00D43481"/>
    <w:rsid w:val="00D43548"/>
    <w:rsid w:val="00D4397F"/>
    <w:rsid w:val="00D439DA"/>
    <w:rsid w:val="00D45D13"/>
    <w:rsid w:val="00D47F2D"/>
    <w:rsid w:val="00D50C12"/>
    <w:rsid w:val="00D51E7C"/>
    <w:rsid w:val="00D524A3"/>
    <w:rsid w:val="00D54545"/>
    <w:rsid w:val="00D55919"/>
    <w:rsid w:val="00D57847"/>
    <w:rsid w:val="00D57E97"/>
    <w:rsid w:val="00D60F17"/>
    <w:rsid w:val="00D61A20"/>
    <w:rsid w:val="00D62105"/>
    <w:rsid w:val="00D6326F"/>
    <w:rsid w:val="00D63D86"/>
    <w:rsid w:val="00D728F9"/>
    <w:rsid w:val="00D72B52"/>
    <w:rsid w:val="00D72EBB"/>
    <w:rsid w:val="00D7458D"/>
    <w:rsid w:val="00D74AEA"/>
    <w:rsid w:val="00D76982"/>
    <w:rsid w:val="00D7729F"/>
    <w:rsid w:val="00D80033"/>
    <w:rsid w:val="00D82ABD"/>
    <w:rsid w:val="00D87080"/>
    <w:rsid w:val="00D8712C"/>
    <w:rsid w:val="00D900AE"/>
    <w:rsid w:val="00D94143"/>
    <w:rsid w:val="00D94FD8"/>
    <w:rsid w:val="00D97BD4"/>
    <w:rsid w:val="00DA086A"/>
    <w:rsid w:val="00DA0973"/>
    <w:rsid w:val="00DA461E"/>
    <w:rsid w:val="00DA59F6"/>
    <w:rsid w:val="00DA79A4"/>
    <w:rsid w:val="00DB3588"/>
    <w:rsid w:val="00DB3705"/>
    <w:rsid w:val="00DB5DE3"/>
    <w:rsid w:val="00DB6B64"/>
    <w:rsid w:val="00DB74F2"/>
    <w:rsid w:val="00DB778C"/>
    <w:rsid w:val="00DC03BE"/>
    <w:rsid w:val="00DC082D"/>
    <w:rsid w:val="00DC085E"/>
    <w:rsid w:val="00DC1507"/>
    <w:rsid w:val="00DC1510"/>
    <w:rsid w:val="00DC24D6"/>
    <w:rsid w:val="00DC70D8"/>
    <w:rsid w:val="00DD7A88"/>
    <w:rsid w:val="00DE1C92"/>
    <w:rsid w:val="00DE2832"/>
    <w:rsid w:val="00DE370A"/>
    <w:rsid w:val="00DE400E"/>
    <w:rsid w:val="00DE4756"/>
    <w:rsid w:val="00DE52DE"/>
    <w:rsid w:val="00DE787C"/>
    <w:rsid w:val="00DF305C"/>
    <w:rsid w:val="00DF32ED"/>
    <w:rsid w:val="00DF43A2"/>
    <w:rsid w:val="00DF4742"/>
    <w:rsid w:val="00DF4E30"/>
    <w:rsid w:val="00DF5812"/>
    <w:rsid w:val="00DF7155"/>
    <w:rsid w:val="00E0058B"/>
    <w:rsid w:val="00E04223"/>
    <w:rsid w:val="00E04228"/>
    <w:rsid w:val="00E04ED4"/>
    <w:rsid w:val="00E06279"/>
    <w:rsid w:val="00E10E64"/>
    <w:rsid w:val="00E11715"/>
    <w:rsid w:val="00E143EA"/>
    <w:rsid w:val="00E15DF8"/>
    <w:rsid w:val="00E205C1"/>
    <w:rsid w:val="00E21BEE"/>
    <w:rsid w:val="00E21CF0"/>
    <w:rsid w:val="00E22A53"/>
    <w:rsid w:val="00E24168"/>
    <w:rsid w:val="00E25106"/>
    <w:rsid w:val="00E25D8A"/>
    <w:rsid w:val="00E26393"/>
    <w:rsid w:val="00E273BB"/>
    <w:rsid w:val="00E33F6F"/>
    <w:rsid w:val="00E36D50"/>
    <w:rsid w:val="00E40498"/>
    <w:rsid w:val="00E40995"/>
    <w:rsid w:val="00E4300C"/>
    <w:rsid w:val="00E453B4"/>
    <w:rsid w:val="00E50DC1"/>
    <w:rsid w:val="00E52A69"/>
    <w:rsid w:val="00E54EF8"/>
    <w:rsid w:val="00E56090"/>
    <w:rsid w:val="00E566F4"/>
    <w:rsid w:val="00E56A40"/>
    <w:rsid w:val="00E57FDF"/>
    <w:rsid w:val="00E62155"/>
    <w:rsid w:val="00E647C9"/>
    <w:rsid w:val="00E66F02"/>
    <w:rsid w:val="00E67244"/>
    <w:rsid w:val="00E675BF"/>
    <w:rsid w:val="00E67753"/>
    <w:rsid w:val="00E710D6"/>
    <w:rsid w:val="00E71343"/>
    <w:rsid w:val="00E71D4F"/>
    <w:rsid w:val="00E7221F"/>
    <w:rsid w:val="00E736F6"/>
    <w:rsid w:val="00E75083"/>
    <w:rsid w:val="00E7708E"/>
    <w:rsid w:val="00E77979"/>
    <w:rsid w:val="00E77C3E"/>
    <w:rsid w:val="00E77D85"/>
    <w:rsid w:val="00E838D4"/>
    <w:rsid w:val="00E87583"/>
    <w:rsid w:val="00E9292D"/>
    <w:rsid w:val="00E93A50"/>
    <w:rsid w:val="00E97705"/>
    <w:rsid w:val="00E97D00"/>
    <w:rsid w:val="00EA1132"/>
    <w:rsid w:val="00EA1BB4"/>
    <w:rsid w:val="00EA1C79"/>
    <w:rsid w:val="00EA1E42"/>
    <w:rsid w:val="00EA2001"/>
    <w:rsid w:val="00EA3EFA"/>
    <w:rsid w:val="00EA49A8"/>
    <w:rsid w:val="00EA5481"/>
    <w:rsid w:val="00EB04F9"/>
    <w:rsid w:val="00EB489C"/>
    <w:rsid w:val="00EB6F86"/>
    <w:rsid w:val="00EB7100"/>
    <w:rsid w:val="00EC0573"/>
    <w:rsid w:val="00EC2F8C"/>
    <w:rsid w:val="00EC3119"/>
    <w:rsid w:val="00EC36EB"/>
    <w:rsid w:val="00EC7BD4"/>
    <w:rsid w:val="00ED243E"/>
    <w:rsid w:val="00ED6C4B"/>
    <w:rsid w:val="00ED7FAC"/>
    <w:rsid w:val="00EE039A"/>
    <w:rsid w:val="00EE140C"/>
    <w:rsid w:val="00EE36C0"/>
    <w:rsid w:val="00EE3BAB"/>
    <w:rsid w:val="00EE5947"/>
    <w:rsid w:val="00EE6293"/>
    <w:rsid w:val="00EE6962"/>
    <w:rsid w:val="00EE7D99"/>
    <w:rsid w:val="00EF18AB"/>
    <w:rsid w:val="00EF4530"/>
    <w:rsid w:val="00EF4E48"/>
    <w:rsid w:val="00EF554C"/>
    <w:rsid w:val="00EF5EA4"/>
    <w:rsid w:val="00EF63C8"/>
    <w:rsid w:val="00EF6742"/>
    <w:rsid w:val="00EF699A"/>
    <w:rsid w:val="00EF74C3"/>
    <w:rsid w:val="00EF7532"/>
    <w:rsid w:val="00F00975"/>
    <w:rsid w:val="00F02B79"/>
    <w:rsid w:val="00F03091"/>
    <w:rsid w:val="00F03A6D"/>
    <w:rsid w:val="00F03CA1"/>
    <w:rsid w:val="00F04C40"/>
    <w:rsid w:val="00F05C1C"/>
    <w:rsid w:val="00F066E0"/>
    <w:rsid w:val="00F071C3"/>
    <w:rsid w:val="00F114FB"/>
    <w:rsid w:val="00F124CD"/>
    <w:rsid w:val="00F17002"/>
    <w:rsid w:val="00F17623"/>
    <w:rsid w:val="00F20B7A"/>
    <w:rsid w:val="00F218E5"/>
    <w:rsid w:val="00F22C92"/>
    <w:rsid w:val="00F244BC"/>
    <w:rsid w:val="00F246F7"/>
    <w:rsid w:val="00F250E9"/>
    <w:rsid w:val="00F31BE0"/>
    <w:rsid w:val="00F32D37"/>
    <w:rsid w:val="00F33887"/>
    <w:rsid w:val="00F35FDF"/>
    <w:rsid w:val="00F36772"/>
    <w:rsid w:val="00F40960"/>
    <w:rsid w:val="00F40E4C"/>
    <w:rsid w:val="00F41092"/>
    <w:rsid w:val="00F4151A"/>
    <w:rsid w:val="00F41A98"/>
    <w:rsid w:val="00F4246C"/>
    <w:rsid w:val="00F42550"/>
    <w:rsid w:val="00F52FCE"/>
    <w:rsid w:val="00F55950"/>
    <w:rsid w:val="00F55D99"/>
    <w:rsid w:val="00F61124"/>
    <w:rsid w:val="00F612F3"/>
    <w:rsid w:val="00F63C52"/>
    <w:rsid w:val="00F65568"/>
    <w:rsid w:val="00F65699"/>
    <w:rsid w:val="00F66387"/>
    <w:rsid w:val="00F667CB"/>
    <w:rsid w:val="00F714FA"/>
    <w:rsid w:val="00F71634"/>
    <w:rsid w:val="00F72824"/>
    <w:rsid w:val="00F73169"/>
    <w:rsid w:val="00F73D4F"/>
    <w:rsid w:val="00F740BE"/>
    <w:rsid w:val="00F74C2A"/>
    <w:rsid w:val="00F74F38"/>
    <w:rsid w:val="00F75279"/>
    <w:rsid w:val="00F765AD"/>
    <w:rsid w:val="00F7699F"/>
    <w:rsid w:val="00F770BF"/>
    <w:rsid w:val="00F8086A"/>
    <w:rsid w:val="00F80A47"/>
    <w:rsid w:val="00F8120B"/>
    <w:rsid w:val="00F81F34"/>
    <w:rsid w:val="00F82648"/>
    <w:rsid w:val="00F82F38"/>
    <w:rsid w:val="00F85747"/>
    <w:rsid w:val="00F8623B"/>
    <w:rsid w:val="00F87E82"/>
    <w:rsid w:val="00F907A8"/>
    <w:rsid w:val="00F933DC"/>
    <w:rsid w:val="00F95695"/>
    <w:rsid w:val="00F962D9"/>
    <w:rsid w:val="00F96DB7"/>
    <w:rsid w:val="00FA1786"/>
    <w:rsid w:val="00FA2821"/>
    <w:rsid w:val="00FA47F5"/>
    <w:rsid w:val="00FA5274"/>
    <w:rsid w:val="00FA5C42"/>
    <w:rsid w:val="00FA705E"/>
    <w:rsid w:val="00FB10F7"/>
    <w:rsid w:val="00FB1F11"/>
    <w:rsid w:val="00FB21FE"/>
    <w:rsid w:val="00FB3B42"/>
    <w:rsid w:val="00FB3EF3"/>
    <w:rsid w:val="00FB4674"/>
    <w:rsid w:val="00FB6276"/>
    <w:rsid w:val="00FB62B9"/>
    <w:rsid w:val="00FB7A5F"/>
    <w:rsid w:val="00FC5A71"/>
    <w:rsid w:val="00FC6111"/>
    <w:rsid w:val="00FC7200"/>
    <w:rsid w:val="00FD0AF4"/>
    <w:rsid w:val="00FD1386"/>
    <w:rsid w:val="00FD2701"/>
    <w:rsid w:val="00FD430B"/>
    <w:rsid w:val="00FD4BAE"/>
    <w:rsid w:val="00FD4C8D"/>
    <w:rsid w:val="00FD7401"/>
    <w:rsid w:val="00FD77AD"/>
    <w:rsid w:val="00FE0055"/>
    <w:rsid w:val="00FE2842"/>
    <w:rsid w:val="00FE2A8F"/>
    <w:rsid w:val="00FE384E"/>
    <w:rsid w:val="00FE6788"/>
    <w:rsid w:val="00FE75CB"/>
    <w:rsid w:val="00FF1C75"/>
    <w:rsid w:val="00FF32FC"/>
    <w:rsid w:val="00FF3A6D"/>
    <w:rsid w:val="00FF4FAB"/>
    <w:rsid w:val="00FF6B3A"/>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1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28D3"/>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33"/>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4"/>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285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285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pPr>
      <w:numPr>
        <w:numId w:val="1"/>
      </w:numPr>
    </w:pPr>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numbering" w:customStyle="1" w:styleId="WW8Num161">
    <w:name w:val="WW8Num161"/>
    <w:basedOn w:val="Bezlisty"/>
    <w:rsid w:val="004B70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28D3"/>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33"/>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4"/>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5"/>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285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285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pPr>
      <w:numPr>
        <w:numId w:val="1"/>
      </w:numPr>
    </w:pPr>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numbering" w:customStyle="1" w:styleId="WW8Num161">
    <w:name w:val="WW8Num161"/>
    <w:basedOn w:val="Bezlisty"/>
    <w:rsid w:val="004B7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50">
      <w:bodyDiv w:val="1"/>
      <w:marLeft w:val="0"/>
      <w:marRight w:val="0"/>
      <w:marTop w:val="0"/>
      <w:marBottom w:val="0"/>
      <w:divBdr>
        <w:top w:val="none" w:sz="0" w:space="0" w:color="auto"/>
        <w:left w:val="none" w:sz="0" w:space="0" w:color="auto"/>
        <w:bottom w:val="none" w:sz="0" w:space="0" w:color="auto"/>
        <w:right w:val="none" w:sz="0" w:space="0" w:color="auto"/>
      </w:divBdr>
    </w:div>
    <w:div w:id="3166614">
      <w:bodyDiv w:val="1"/>
      <w:marLeft w:val="0"/>
      <w:marRight w:val="0"/>
      <w:marTop w:val="0"/>
      <w:marBottom w:val="0"/>
      <w:divBdr>
        <w:top w:val="none" w:sz="0" w:space="0" w:color="auto"/>
        <w:left w:val="none" w:sz="0" w:space="0" w:color="auto"/>
        <w:bottom w:val="none" w:sz="0" w:space="0" w:color="auto"/>
        <w:right w:val="none" w:sz="0" w:space="0" w:color="auto"/>
      </w:divBdr>
    </w:div>
    <w:div w:id="7030744">
      <w:bodyDiv w:val="1"/>
      <w:marLeft w:val="0"/>
      <w:marRight w:val="0"/>
      <w:marTop w:val="0"/>
      <w:marBottom w:val="0"/>
      <w:divBdr>
        <w:top w:val="none" w:sz="0" w:space="0" w:color="auto"/>
        <w:left w:val="none" w:sz="0" w:space="0" w:color="auto"/>
        <w:bottom w:val="none" w:sz="0" w:space="0" w:color="auto"/>
        <w:right w:val="none" w:sz="0" w:space="0" w:color="auto"/>
      </w:divBdr>
    </w:div>
    <w:div w:id="11231315">
      <w:bodyDiv w:val="1"/>
      <w:marLeft w:val="0"/>
      <w:marRight w:val="0"/>
      <w:marTop w:val="0"/>
      <w:marBottom w:val="0"/>
      <w:divBdr>
        <w:top w:val="none" w:sz="0" w:space="0" w:color="auto"/>
        <w:left w:val="none" w:sz="0" w:space="0" w:color="auto"/>
        <w:bottom w:val="none" w:sz="0" w:space="0" w:color="auto"/>
        <w:right w:val="none" w:sz="0" w:space="0" w:color="auto"/>
      </w:divBdr>
    </w:div>
    <w:div w:id="11999381">
      <w:bodyDiv w:val="1"/>
      <w:marLeft w:val="0"/>
      <w:marRight w:val="0"/>
      <w:marTop w:val="0"/>
      <w:marBottom w:val="0"/>
      <w:divBdr>
        <w:top w:val="none" w:sz="0" w:space="0" w:color="auto"/>
        <w:left w:val="none" w:sz="0" w:space="0" w:color="auto"/>
        <w:bottom w:val="none" w:sz="0" w:space="0" w:color="auto"/>
        <w:right w:val="none" w:sz="0" w:space="0" w:color="auto"/>
      </w:divBdr>
    </w:div>
    <w:div w:id="13264243">
      <w:bodyDiv w:val="1"/>
      <w:marLeft w:val="0"/>
      <w:marRight w:val="0"/>
      <w:marTop w:val="0"/>
      <w:marBottom w:val="0"/>
      <w:divBdr>
        <w:top w:val="none" w:sz="0" w:space="0" w:color="auto"/>
        <w:left w:val="none" w:sz="0" w:space="0" w:color="auto"/>
        <w:bottom w:val="none" w:sz="0" w:space="0" w:color="auto"/>
        <w:right w:val="none" w:sz="0" w:space="0" w:color="auto"/>
      </w:divBdr>
    </w:div>
    <w:div w:id="16202993">
      <w:bodyDiv w:val="1"/>
      <w:marLeft w:val="0"/>
      <w:marRight w:val="0"/>
      <w:marTop w:val="0"/>
      <w:marBottom w:val="0"/>
      <w:divBdr>
        <w:top w:val="none" w:sz="0" w:space="0" w:color="auto"/>
        <w:left w:val="none" w:sz="0" w:space="0" w:color="auto"/>
        <w:bottom w:val="none" w:sz="0" w:space="0" w:color="auto"/>
        <w:right w:val="none" w:sz="0" w:space="0" w:color="auto"/>
      </w:divBdr>
    </w:div>
    <w:div w:id="21781995">
      <w:bodyDiv w:val="1"/>
      <w:marLeft w:val="0"/>
      <w:marRight w:val="0"/>
      <w:marTop w:val="0"/>
      <w:marBottom w:val="0"/>
      <w:divBdr>
        <w:top w:val="none" w:sz="0" w:space="0" w:color="auto"/>
        <w:left w:val="none" w:sz="0" w:space="0" w:color="auto"/>
        <w:bottom w:val="none" w:sz="0" w:space="0" w:color="auto"/>
        <w:right w:val="none" w:sz="0" w:space="0" w:color="auto"/>
      </w:divBdr>
    </w:div>
    <w:div w:id="28923646">
      <w:bodyDiv w:val="1"/>
      <w:marLeft w:val="0"/>
      <w:marRight w:val="0"/>
      <w:marTop w:val="0"/>
      <w:marBottom w:val="0"/>
      <w:divBdr>
        <w:top w:val="none" w:sz="0" w:space="0" w:color="auto"/>
        <w:left w:val="none" w:sz="0" w:space="0" w:color="auto"/>
        <w:bottom w:val="none" w:sz="0" w:space="0" w:color="auto"/>
        <w:right w:val="none" w:sz="0" w:space="0" w:color="auto"/>
      </w:divBdr>
    </w:div>
    <w:div w:id="31004309">
      <w:bodyDiv w:val="1"/>
      <w:marLeft w:val="0"/>
      <w:marRight w:val="0"/>
      <w:marTop w:val="0"/>
      <w:marBottom w:val="0"/>
      <w:divBdr>
        <w:top w:val="none" w:sz="0" w:space="0" w:color="auto"/>
        <w:left w:val="none" w:sz="0" w:space="0" w:color="auto"/>
        <w:bottom w:val="none" w:sz="0" w:space="0" w:color="auto"/>
        <w:right w:val="none" w:sz="0" w:space="0" w:color="auto"/>
      </w:divBdr>
    </w:div>
    <w:div w:id="32005926">
      <w:bodyDiv w:val="1"/>
      <w:marLeft w:val="0"/>
      <w:marRight w:val="0"/>
      <w:marTop w:val="0"/>
      <w:marBottom w:val="0"/>
      <w:divBdr>
        <w:top w:val="none" w:sz="0" w:space="0" w:color="auto"/>
        <w:left w:val="none" w:sz="0" w:space="0" w:color="auto"/>
        <w:bottom w:val="none" w:sz="0" w:space="0" w:color="auto"/>
        <w:right w:val="none" w:sz="0" w:space="0" w:color="auto"/>
      </w:divBdr>
    </w:div>
    <w:div w:id="32584935">
      <w:bodyDiv w:val="1"/>
      <w:marLeft w:val="0"/>
      <w:marRight w:val="0"/>
      <w:marTop w:val="0"/>
      <w:marBottom w:val="0"/>
      <w:divBdr>
        <w:top w:val="none" w:sz="0" w:space="0" w:color="auto"/>
        <w:left w:val="none" w:sz="0" w:space="0" w:color="auto"/>
        <w:bottom w:val="none" w:sz="0" w:space="0" w:color="auto"/>
        <w:right w:val="none" w:sz="0" w:space="0" w:color="auto"/>
      </w:divBdr>
    </w:div>
    <w:div w:id="33625297">
      <w:bodyDiv w:val="1"/>
      <w:marLeft w:val="0"/>
      <w:marRight w:val="0"/>
      <w:marTop w:val="0"/>
      <w:marBottom w:val="0"/>
      <w:divBdr>
        <w:top w:val="none" w:sz="0" w:space="0" w:color="auto"/>
        <w:left w:val="none" w:sz="0" w:space="0" w:color="auto"/>
        <w:bottom w:val="none" w:sz="0" w:space="0" w:color="auto"/>
        <w:right w:val="none" w:sz="0" w:space="0" w:color="auto"/>
      </w:divBdr>
    </w:div>
    <w:div w:id="35593366">
      <w:bodyDiv w:val="1"/>
      <w:marLeft w:val="0"/>
      <w:marRight w:val="0"/>
      <w:marTop w:val="0"/>
      <w:marBottom w:val="0"/>
      <w:divBdr>
        <w:top w:val="none" w:sz="0" w:space="0" w:color="auto"/>
        <w:left w:val="none" w:sz="0" w:space="0" w:color="auto"/>
        <w:bottom w:val="none" w:sz="0" w:space="0" w:color="auto"/>
        <w:right w:val="none" w:sz="0" w:space="0" w:color="auto"/>
      </w:divBdr>
    </w:div>
    <w:div w:id="36710979">
      <w:bodyDiv w:val="1"/>
      <w:marLeft w:val="0"/>
      <w:marRight w:val="0"/>
      <w:marTop w:val="0"/>
      <w:marBottom w:val="0"/>
      <w:divBdr>
        <w:top w:val="none" w:sz="0" w:space="0" w:color="auto"/>
        <w:left w:val="none" w:sz="0" w:space="0" w:color="auto"/>
        <w:bottom w:val="none" w:sz="0" w:space="0" w:color="auto"/>
        <w:right w:val="none" w:sz="0" w:space="0" w:color="auto"/>
      </w:divBdr>
    </w:div>
    <w:div w:id="51276518">
      <w:bodyDiv w:val="1"/>
      <w:marLeft w:val="0"/>
      <w:marRight w:val="0"/>
      <w:marTop w:val="0"/>
      <w:marBottom w:val="0"/>
      <w:divBdr>
        <w:top w:val="none" w:sz="0" w:space="0" w:color="auto"/>
        <w:left w:val="none" w:sz="0" w:space="0" w:color="auto"/>
        <w:bottom w:val="none" w:sz="0" w:space="0" w:color="auto"/>
        <w:right w:val="none" w:sz="0" w:space="0" w:color="auto"/>
      </w:divBdr>
    </w:div>
    <w:div w:id="60177900">
      <w:bodyDiv w:val="1"/>
      <w:marLeft w:val="0"/>
      <w:marRight w:val="0"/>
      <w:marTop w:val="0"/>
      <w:marBottom w:val="0"/>
      <w:divBdr>
        <w:top w:val="none" w:sz="0" w:space="0" w:color="auto"/>
        <w:left w:val="none" w:sz="0" w:space="0" w:color="auto"/>
        <w:bottom w:val="none" w:sz="0" w:space="0" w:color="auto"/>
        <w:right w:val="none" w:sz="0" w:space="0" w:color="auto"/>
      </w:divBdr>
    </w:div>
    <w:div w:id="61295798">
      <w:bodyDiv w:val="1"/>
      <w:marLeft w:val="0"/>
      <w:marRight w:val="0"/>
      <w:marTop w:val="0"/>
      <w:marBottom w:val="0"/>
      <w:divBdr>
        <w:top w:val="none" w:sz="0" w:space="0" w:color="auto"/>
        <w:left w:val="none" w:sz="0" w:space="0" w:color="auto"/>
        <w:bottom w:val="none" w:sz="0" w:space="0" w:color="auto"/>
        <w:right w:val="none" w:sz="0" w:space="0" w:color="auto"/>
      </w:divBdr>
    </w:div>
    <w:div w:id="63111857">
      <w:bodyDiv w:val="1"/>
      <w:marLeft w:val="0"/>
      <w:marRight w:val="0"/>
      <w:marTop w:val="0"/>
      <w:marBottom w:val="0"/>
      <w:divBdr>
        <w:top w:val="none" w:sz="0" w:space="0" w:color="auto"/>
        <w:left w:val="none" w:sz="0" w:space="0" w:color="auto"/>
        <w:bottom w:val="none" w:sz="0" w:space="0" w:color="auto"/>
        <w:right w:val="none" w:sz="0" w:space="0" w:color="auto"/>
      </w:divBdr>
    </w:div>
    <w:div w:id="66660534">
      <w:bodyDiv w:val="1"/>
      <w:marLeft w:val="0"/>
      <w:marRight w:val="0"/>
      <w:marTop w:val="0"/>
      <w:marBottom w:val="0"/>
      <w:divBdr>
        <w:top w:val="none" w:sz="0" w:space="0" w:color="auto"/>
        <w:left w:val="none" w:sz="0" w:space="0" w:color="auto"/>
        <w:bottom w:val="none" w:sz="0" w:space="0" w:color="auto"/>
        <w:right w:val="none" w:sz="0" w:space="0" w:color="auto"/>
      </w:divBdr>
    </w:div>
    <w:div w:id="69080702">
      <w:bodyDiv w:val="1"/>
      <w:marLeft w:val="0"/>
      <w:marRight w:val="0"/>
      <w:marTop w:val="0"/>
      <w:marBottom w:val="0"/>
      <w:divBdr>
        <w:top w:val="none" w:sz="0" w:space="0" w:color="auto"/>
        <w:left w:val="none" w:sz="0" w:space="0" w:color="auto"/>
        <w:bottom w:val="none" w:sz="0" w:space="0" w:color="auto"/>
        <w:right w:val="none" w:sz="0" w:space="0" w:color="auto"/>
      </w:divBdr>
    </w:div>
    <w:div w:id="77100619">
      <w:bodyDiv w:val="1"/>
      <w:marLeft w:val="0"/>
      <w:marRight w:val="0"/>
      <w:marTop w:val="0"/>
      <w:marBottom w:val="0"/>
      <w:divBdr>
        <w:top w:val="none" w:sz="0" w:space="0" w:color="auto"/>
        <w:left w:val="none" w:sz="0" w:space="0" w:color="auto"/>
        <w:bottom w:val="none" w:sz="0" w:space="0" w:color="auto"/>
        <w:right w:val="none" w:sz="0" w:space="0" w:color="auto"/>
      </w:divBdr>
    </w:div>
    <w:div w:id="77871834">
      <w:bodyDiv w:val="1"/>
      <w:marLeft w:val="0"/>
      <w:marRight w:val="0"/>
      <w:marTop w:val="0"/>
      <w:marBottom w:val="0"/>
      <w:divBdr>
        <w:top w:val="none" w:sz="0" w:space="0" w:color="auto"/>
        <w:left w:val="none" w:sz="0" w:space="0" w:color="auto"/>
        <w:bottom w:val="none" w:sz="0" w:space="0" w:color="auto"/>
        <w:right w:val="none" w:sz="0" w:space="0" w:color="auto"/>
      </w:divBdr>
    </w:div>
    <w:div w:id="89206790">
      <w:bodyDiv w:val="1"/>
      <w:marLeft w:val="0"/>
      <w:marRight w:val="0"/>
      <w:marTop w:val="0"/>
      <w:marBottom w:val="0"/>
      <w:divBdr>
        <w:top w:val="none" w:sz="0" w:space="0" w:color="auto"/>
        <w:left w:val="none" w:sz="0" w:space="0" w:color="auto"/>
        <w:bottom w:val="none" w:sz="0" w:space="0" w:color="auto"/>
        <w:right w:val="none" w:sz="0" w:space="0" w:color="auto"/>
      </w:divBdr>
    </w:div>
    <w:div w:id="97532996">
      <w:bodyDiv w:val="1"/>
      <w:marLeft w:val="0"/>
      <w:marRight w:val="0"/>
      <w:marTop w:val="0"/>
      <w:marBottom w:val="0"/>
      <w:divBdr>
        <w:top w:val="none" w:sz="0" w:space="0" w:color="auto"/>
        <w:left w:val="none" w:sz="0" w:space="0" w:color="auto"/>
        <w:bottom w:val="none" w:sz="0" w:space="0" w:color="auto"/>
        <w:right w:val="none" w:sz="0" w:space="0" w:color="auto"/>
      </w:divBdr>
    </w:div>
    <w:div w:id="97792767">
      <w:bodyDiv w:val="1"/>
      <w:marLeft w:val="0"/>
      <w:marRight w:val="0"/>
      <w:marTop w:val="0"/>
      <w:marBottom w:val="0"/>
      <w:divBdr>
        <w:top w:val="none" w:sz="0" w:space="0" w:color="auto"/>
        <w:left w:val="none" w:sz="0" w:space="0" w:color="auto"/>
        <w:bottom w:val="none" w:sz="0" w:space="0" w:color="auto"/>
        <w:right w:val="none" w:sz="0" w:space="0" w:color="auto"/>
      </w:divBdr>
    </w:div>
    <w:div w:id="112017799">
      <w:bodyDiv w:val="1"/>
      <w:marLeft w:val="0"/>
      <w:marRight w:val="0"/>
      <w:marTop w:val="0"/>
      <w:marBottom w:val="0"/>
      <w:divBdr>
        <w:top w:val="none" w:sz="0" w:space="0" w:color="auto"/>
        <w:left w:val="none" w:sz="0" w:space="0" w:color="auto"/>
        <w:bottom w:val="none" w:sz="0" w:space="0" w:color="auto"/>
        <w:right w:val="none" w:sz="0" w:space="0" w:color="auto"/>
      </w:divBdr>
    </w:div>
    <w:div w:id="112293360">
      <w:bodyDiv w:val="1"/>
      <w:marLeft w:val="0"/>
      <w:marRight w:val="0"/>
      <w:marTop w:val="0"/>
      <w:marBottom w:val="0"/>
      <w:divBdr>
        <w:top w:val="none" w:sz="0" w:space="0" w:color="auto"/>
        <w:left w:val="none" w:sz="0" w:space="0" w:color="auto"/>
        <w:bottom w:val="none" w:sz="0" w:space="0" w:color="auto"/>
        <w:right w:val="none" w:sz="0" w:space="0" w:color="auto"/>
      </w:divBdr>
    </w:div>
    <w:div w:id="116487645">
      <w:bodyDiv w:val="1"/>
      <w:marLeft w:val="0"/>
      <w:marRight w:val="0"/>
      <w:marTop w:val="0"/>
      <w:marBottom w:val="0"/>
      <w:divBdr>
        <w:top w:val="none" w:sz="0" w:space="0" w:color="auto"/>
        <w:left w:val="none" w:sz="0" w:space="0" w:color="auto"/>
        <w:bottom w:val="none" w:sz="0" w:space="0" w:color="auto"/>
        <w:right w:val="none" w:sz="0" w:space="0" w:color="auto"/>
      </w:divBdr>
    </w:div>
    <w:div w:id="121312011">
      <w:bodyDiv w:val="1"/>
      <w:marLeft w:val="0"/>
      <w:marRight w:val="0"/>
      <w:marTop w:val="0"/>
      <w:marBottom w:val="0"/>
      <w:divBdr>
        <w:top w:val="none" w:sz="0" w:space="0" w:color="auto"/>
        <w:left w:val="none" w:sz="0" w:space="0" w:color="auto"/>
        <w:bottom w:val="none" w:sz="0" w:space="0" w:color="auto"/>
        <w:right w:val="none" w:sz="0" w:space="0" w:color="auto"/>
      </w:divBdr>
    </w:div>
    <w:div w:id="121773628">
      <w:bodyDiv w:val="1"/>
      <w:marLeft w:val="0"/>
      <w:marRight w:val="0"/>
      <w:marTop w:val="0"/>
      <w:marBottom w:val="0"/>
      <w:divBdr>
        <w:top w:val="none" w:sz="0" w:space="0" w:color="auto"/>
        <w:left w:val="none" w:sz="0" w:space="0" w:color="auto"/>
        <w:bottom w:val="none" w:sz="0" w:space="0" w:color="auto"/>
        <w:right w:val="none" w:sz="0" w:space="0" w:color="auto"/>
      </w:divBdr>
    </w:div>
    <w:div w:id="124740478">
      <w:bodyDiv w:val="1"/>
      <w:marLeft w:val="0"/>
      <w:marRight w:val="0"/>
      <w:marTop w:val="0"/>
      <w:marBottom w:val="0"/>
      <w:divBdr>
        <w:top w:val="none" w:sz="0" w:space="0" w:color="auto"/>
        <w:left w:val="none" w:sz="0" w:space="0" w:color="auto"/>
        <w:bottom w:val="none" w:sz="0" w:space="0" w:color="auto"/>
        <w:right w:val="none" w:sz="0" w:space="0" w:color="auto"/>
      </w:divBdr>
    </w:div>
    <w:div w:id="129054462">
      <w:bodyDiv w:val="1"/>
      <w:marLeft w:val="0"/>
      <w:marRight w:val="0"/>
      <w:marTop w:val="0"/>
      <w:marBottom w:val="0"/>
      <w:divBdr>
        <w:top w:val="none" w:sz="0" w:space="0" w:color="auto"/>
        <w:left w:val="none" w:sz="0" w:space="0" w:color="auto"/>
        <w:bottom w:val="none" w:sz="0" w:space="0" w:color="auto"/>
        <w:right w:val="none" w:sz="0" w:space="0" w:color="auto"/>
      </w:divBdr>
    </w:div>
    <w:div w:id="130296051">
      <w:bodyDiv w:val="1"/>
      <w:marLeft w:val="0"/>
      <w:marRight w:val="0"/>
      <w:marTop w:val="0"/>
      <w:marBottom w:val="0"/>
      <w:divBdr>
        <w:top w:val="none" w:sz="0" w:space="0" w:color="auto"/>
        <w:left w:val="none" w:sz="0" w:space="0" w:color="auto"/>
        <w:bottom w:val="none" w:sz="0" w:space="0" w:color="auto"/>
        <w:right w:val="none" w:sz="0" w:space="0" w:color="auto"/>
      </w:divBdr>
    </w:div>
    <w:div w:id="131410802">
      <w:bodyDiv w:val="1"/>
      <w:marLeft w:val="0"/>
      <w:marRight w:val="0"/>
      <w:marTop w:val="0"/>
      <w:marBottom w:val="0"/>
      <w:divBdr>
        <w:top w:val="none" w:sz="0" w:space="0" w:color="auto"/>
        <w:left w:val="none" w:sz="0" w:space="0" w:color="auto"/>
        <w:bottom w:val="none" w:sz="0" w:space="0" w:color="auto"/>
        <w:right w:val="none" w:sz="0" w:space="0" w:color="auto"/>
      </w:divBdr>
    </w:div>
    <w:div w:id="133959441">
      <w:bodyDiv w:val="1"/>
      <w:marLeft w:val="0"/>
      <w:marRight w:val="0"/>
      <w:marTop w:val="0"/>
      <w:marBottom w:val="0"/>
      <w:divBdr>
        <w:top w:val="none" w:sz="0" w:space="0" w:color="auto"/>
        <w:left w:val="none" w:sz="0" w:space="0" w:color="auto"/>
        <w:bottom w:val="none" w:sz="0" w:space="0" w:color="auto"/>
        <w:right w:val="none" w:sz="0" w:space="0" w:color="auto"/>
      </w:divBdr>
    </w:div>
    <w:div w:id="138041823">
      <w:bodyDiv w:val="1"/>
      <w:marLeft w:val="0"/>
      <w:marRight w:val="0"/>
      <w:marTop w:val="0"/>
      <w:marBottom w:val="0"/>
      <w:divBdr>
        <w:top w:val="none" w:sz="0" w:space="0" w:color="auto"/>
        <w:left w:val="none" w:sz="0" w:space="0" w:color="auto"/>
        <w:bottom w:val="none" w:sz="0" w:space="0" w:color="auto"/>
        <w:right w:val="none" w:sz="0" w:space="0" w:color="auto"/>
      </w:divBdr>
    </w:div>
    <w:div w:id="142703163">
      <w:bodyDiv w:val="1"/>
      <w:marLeft w:val="0"/>
      <w:marRight w:val="0"/>
      <w:marTop w:val="0"/>
      <w:marBottom w:val="0"/>
      <w:divBdr>
        <w:top w:val="none" w:sz="0" w:space="0" w:color="auto"/>
        <w:left w:val="none" w:sz="0" w:space="0" w:color="auto"/>
        <w:bottom w:val="none" w:sz="0" w:space="0" w:color="auto"/>
        <w:right w:val="none" w:sz="0" w:space="0" w:color="auto"/>
      </w:divBdr>
    </w:div>
    <w:div w:id="145321963">
      <w:bodyDiv w:val="1"/>
      <w:marLeft w:val="0"/>
      <w:marRight w:val="0"/>
      <w:marTop w:val="0"/>
      <w:marBottom w:val="0"/>
      <w:divBdr>
        <w:top w:val="none" w:sz="0" w:space="0" w:color="auto"/>
        <w:left w:val="none" w:sz="0" w:space="0" w:color="auto"/>
        <w:bottom w:val="none" w:sz="0" w:space="0" w:color="auto"/>
        <w:right w:val="none" w:sz="0" w:space="0" w:color="auto"/>
      </w:divBdr>
    </w:div>
    <w:div w:id="146016970">
      <w:bodyDiv w:val="1"/>
      <w:marLeft w:val="0"/>
      <w:marRight w:val="0"/>
      <w:marTop w:val="0"/>
      <w:marBottom w:val="0"/>
      <w:divBdr>
        <w:top w:val="none" w:sz="0" w:space="0" w:color="auto"/>
        <w:left w:val="none" w:sz="0" w:space="0" w:color="auto"/>
        <w:bottom w:val="none" w:sz="0" w:space="0" w:color="auto"/>
        <w:right w:val="none" w:sz="0" w:space="0" w:color="auto"/>
      </w:divBdr>
    </w:div>
    <w:div w:id="153885223">
      <w:bodyDiv w:val="1"/>
      <w:marLeft w:val="0"/>
      <w:marRight w:val="0"/>
      <w:marTop w:val="0"/>
      <w:marBottom w:val="0"/>
      <w:divBdr>
        <w:top w:val="none" w:sz="0" w:space="0" w:color="auto"/>
        <w:left w:val="none" w:sz="0" w:space="0" w:color="auto"/>
        <w:bottom w:val="none" w:sz="0" w:space="0" w:color="auto"/>
        <w:right w:val="none" w:sz="0" w:space="0" w:color="auto"/>
      </w:divBdr>
    </w:div>
    <w:div w:id="156851740">
      <w:bodyDiv w:val="1"/>
      <w:marLeft w:val="0"/>
      <w:marRight w:val="0"/>
      <w:marTop w:val="0"/>
      <w:marBottom w:val="0"/>
      <w:divBdr>
        <w:top w:val="none" w:sz="0" w:space="0" w:color="auto"/>
        <w:left w:val="none" w:sz="0" w:space="0" w:color="auto"/>
        <w:bottom w:val="none" w:sz="0" w:space="0" w:color="auto"/>
        <w:right w:val="none" w:sz="0" w:space="0" w:color="auto"/>
      </w:divBdr>
    </w:div>
    <w:div w:id="159973705">
      <w:bodyDiv w:val="1"/>
      <w:marLeft w:val="0"/>
      <w:marRight w:val="0"/>
      <w:marTop w:val="0"/>
      <w:marBottom w:val="0"/>
      <w:divBdr>
        <w:top w:val="none" w:sz="0" w:space="0" w:color="auto"/>
        <w:left w:val="none" w:sz="0" w:space="0" w:color="auto"/>
        <w:bottom w:val="none" w:sz="0" w:space="0" w:color="auto"/>
        <w:right w:val="none" w:sz="0" w:space="0" w:color="auto"/>
      </w:divBdr>
    </w:div>
    <w:div w:id="160774025">
      <w:bodyDiv w:val="1"/>
      <w:marLeft w:val="0"/>
      <w:marRight w:val="0"/>
      <w:marTop w:val="0"/>
      <w:marBottom w:val="0"/>
      <w:divBdr>
        <w:top w:val="none" w:sz="0" w:space="0" w:color="auto"/>
        <w:left w:val="none" w:sz="0" w:space="0" w:color="auto"/>
        <w:bottom w:val="none" w:sz="0" w:space="0" w:color="auto"/>
        <w:right w:val="none" w:sz="0" w:space="0" w:color="auto"/>
      </w:divBdr>
    </w:div>
    <w:div w:id="161242525">
      <w:bodyDiv w:val="1"/>
      <w:marLeft w:val="0"/>
      <w:marRight w:val="0"/>
      <w:marTop w:val="0"/>
      <w:marBottom w:val="0"/>
      <w:divBdr>
        <w:top w:val="none" w:sz="0" w:space="0" w:color="auto"/>
        <w:left w:val="none" w:sz="0" w:space="0" w:color="auto"/>
        <w:bottom w:val="none" w:sz="0" w:space="0" w:color="auto"/>
        <w:right w:val="none" w:sz="0" w:space="0" w:color="auto"/>
      </w:divBdr>
    </w:div>
    <w:div w:id="161625325">
      <w:bodyDiv w:val="1"/>
      <w:marLeft w:val="0"/>
      <w:marRight w:val="0"/>
      <w:marTop w:val="0"/>
      <w:marBottom w:val="0"/>
      <w:divBdr>
        <w:top w:val="none" w:sz="0" w:space="0" w:color="auto"/>
        <w:left w:val="none" w:sz="0" w:space="0" w:color="auto"/>
        <w:bottom w:val="none" w:sz="0" w:space="0" w:color="auto"/>
        <w:right w:val="none" w:sz="0" w:space="0" w:color="auto"/>
      </w:divBdr>
    </w:div>
    <w:div w:id="162622817">
      <w:bodyDiv w:val="1"/>
      <w:marLeft w:val="0"/>
      <w:marRight w:val="0"/>
      <w:marTop w:val="0"/>
      <w:marBottom w:val="0"/>
      <w:divBdr>
        <w:top w:val="none" w:sz="0" w:space="0" w:color="auto"/>
        <w:left w:val="none" w:sz="0" w:space="0" w:color="auto"/>
        <w:bottom w:val="none" w:sz="0" w:space="0" w:color="auto"/>
        <w:right w:val="none" w:sz="0" w:space="0" w:color="auto"/>
      </w:divBdr>
    </w:div>
    <w:div w:id="164052568">
      <w:bodyDiv w:val="1"/>
      <w:marLeft w:val="0"/>
      <w:marRight w:val="0"/>
      <w:marTop w:val="0"/>
      <w:marBottom w:val="0"/>
      <w:divBdr>
        <w:top w:val="none" w:sz="0" w:space="0" w:color="auto"/>
        <w:left w:val="none" w:sz="0" w:space="0" w:color="auto"/>
        <w:bottom w:val="none" w:sz="0" w:space="0" w:color="auto"/>
        <w:right w:val="none" w:sz="0" w:space="0" w:color="auto"/>
      </w:divBdr>
    </w:div>
    <w:div w:id="185143545">
      <w:bodyDiv w:val="1"/>
      <w:marLeft w:val="0"/>
      <w:marRight w:val="0"/>
      <w:marTop w:val="0"/>
      <w:marBottom w:val="0"/>
      <w:divBdr>
        <w:top w:val="none" w:sz="0" w:space="0" w:color="auto"/>
        <w:left w:val="none" w:sz="0" w:space="0" w:color="auto"/>
        <w:bottom w:val="none" w:sz="0" w:space="0" w:color="auto"/>
        <w:right w:val="none" w:sz="0" w:space="0" w:color="auto"/>
      </w:divBdr>
    </w:div>
    <w:div w:id="202525134">
      <w:bodyDiv w:val="1"/>
      <w:marLeft w:val="0"/>
      <w:marRight w:val="0"/>
      <w:marTop w:val="0"/>
      <w:marBottom w:val="0"/>
      <w:divBdr>
        <w:top w:val="none" w:sz="0" w:space="0" w:color="auto"/>
        <w:left w:val="none" w:sz="0" w:space="0" w:color="auto"/>
        <w:bottom w:val="none" w:sz="0" w:space="0" w:color="auto"/>
        <w:right w:val="none" w:sz="0" w:space="0" w:color="auto"/>
      </w:divBdr>
    </w:div>
    <w:div w:id="203257861">
      <w:bodyDiv w:val="1"/>
      <w:marLeft w:val="0"/>
      <w:marRight w:val="0"/>
      <w:marTop w:val="0"/>
      <w:marBottom w:val="0"/>
      <w:divBdr>
        <w:top w:val="none" w:sz="0" w:space="0" w:color="auto"/>
        <w:left w:val="none" w:sz="0" w:space="0" w:color="auto"/>
        <w:bottom w:val="none" w:sz="0" w:space="0" w:color="auto"/>
        <w:right w:val="none" w:sz="0" w:space="0" w:color="auto"/>
      </w:divBdr>
    </w:div>
    <w:div w:id="209809722">
      <w:bodyDiv w:val="1"/>
      <w:marLeft w:val="0"/>
      <w:marRight w:val="0"/>
      <w:marTop w:val="0"/>
      <w:marBottom w:val="0"/>
      <w:divBdr>
        <w:top w:val="none" w:sz="0" w:space="0" w:color="auto"/>
        <w:left w:val="none" w:sz="0" w:space="0" w:color="auto"/>
        <w:bottom w:val="none" w:sz="0" w:space="0" w:color="auto"/>
        <w:right w:val="none" w:sz="0" w:space="0" w:color="auto"/>
      </w:divBdr>
    </w:div>
    <w:div w:id="211355540">
      <w:bodyDiv w:val="1"/>
      <w:marLeft w:val="0"/>
      <w:marRight w:val="0"/>
      <w:marTop w:val="0"/>
      <w:marBottom w:val="0"/>
      <w:divBdr>
        <w:top w:val="none" w:sz="0" w:space="0" w:color="auto"/>
        <w:left w:val="none" w:sz="0" w:space="0" w:color="auto"/>
        <w:bottom w:val="none" w:sz="0" w:space="0" w:color="auto"/>
        <w:right w:val="none" w:sz="0" w:space="0" w:color="auto"/>
      </w:divBdr>
    </w:div>
    <w:div w:id="213542638">
      <w:bodyDiv w:val="1"/>
      <w:marLeft w:val="0"/>
      <w:marRight w:val="0"/>
      <w:marTop w:val="0"/>
      <w:marBottom w:val="0"/>
      <w:divBdr>
        <w:top w:val="none" w:sz="0" w:space="0" w:color="auto"/>
        <w:left w:val="none" w:sz="0" w:space="0" w:color="auto"/>
        <w:bottom w:val="none" w:sz="0" w:space="0" w:color="auto"/>
        <w:right w:val="none" w:sz="0" w:space="0" w:color="auto"/>
      </w:divBdr>
    </w:div>
    <w:div w:id="214314700">
      <w:bodyDiv w:val="1"/>
      <w:marLeft w:val="0"/>
      <w:marRight w:val="0"/>
      <w:marTop w:val="0"/>
      <w:marBottom w:val="0"/>
      <w:divBdr>
        <w:top w:val="none" w:sz="0" w:space="0" w:color="auto"/>
        <w:left w:val="none" w:sz="0" w:space="0" w:color="auto"/>
        <w:bottom w:val="none" w:sz="0" w:space="0" w:color="auto"/>
        <w:right w:val="none" w:sz="0" w:space="0" w:color="auto"/>
      </w:divBdr>
    </w:div>
    <w:div w:id="219093017">
      <w:bodyDiv w:val="1"/>
      <w:marLeft w:val="0"/>
      <w:marRight w:val="0"/>
      <w:marTop w:val="0"/>
      <w:marBottom w:val="0"/>
      <w:divBdr>
        <w:top w:val="none" w:sz="0" w:space="0" w:color="auto"/>
        <w:left w:val="none" w:sz="0" w:space="0" w:color="auto"/>
        <w:bottom w:val="none" w:sz="0" w:space="0" w:color="auto"/>
        <w:right w:val="none" w:sz="0" w:space="0" w:color="auto"/>
      </w:divBdr>
    </w:div>
    <w:div w:id="219943272">
      <w:bodyDiv w:val="1"/>
      <w:marLeft w:val="0"/>
      <w:marRight w:val="0"/>
      <w:marTop w:val="0"/>
      <w:marBottom w:val="0"/>
      <w:divBdr>
        <w:top w:val="none" w:sz="0" w:space="0" w:color="auto"/>
        <w:left w:val="none" w:sz="0" w:space="0" w:color="auto"/>
        <w:bottom w:val="none" w:sz="0" w:space="0" w:color="auto"/>
        <w:right w:val="none" w:sz="0" w:space="0" w:color="auto"/>
      </w:divBdr>
    </w:div>
    <w:div w:id="230623164">
      <w:bodyDiv w:val="1"/>
      <w:marLeft w:val="0"/>
      <w:marRight w:val="0"/>
      <w:marTop w:val="0"/>
      <w:marBottom w:val="0"/>
      <w:divBdr>
        <w:top w:val="none" w:sz="0" w:space="0" w:color="auto"/>
        <w:left w:val="none" w:sz="0" w:space="0" w:color="auto"/>
        <w:bottom w:val="none" w:sz="0" w:space="0" w:color="auto"/>
        <w:right w:val="none" w:sz="0" w:space="0" w:color="auto"/>
      </w:divBdr>
    </w:div>
    <w:div w:id="247084468">
      <w:bodyDiv w:val="1"/>
      <w:marLeft w:val="0"/>
      <w:marRight w:val="0"/>
      <w:marTop w:val="0"/>
      <w:marBottom w:val="0"/>
      <w:divBdr>
        <w:top w:val="none" w:sz="0" w:space="0" w:color="auto"/>
        <w:left w:val="none" w:sz="0" w:space="0" w:color="auto"/>
        <w:bottom w:val="none" w:sz="0" w:space="0" w:color="auto"/>
        <w:right w:val="none" w:sz="0" w:space="0" w:color="auto"/>
      </w:divBdr>
    </w:div>
    <w:div w:id="248656392">
      <w:bodyDiv w:val="1"/>
      <w:marLeft w:val="0"/>
      <w:marRight w:val="0"/>
      <w:marTop w:val="0"/>
      <w:marBottom w:val="0"/>
      <w:divBdr>
        <w:top w:val="none" w:sz="0" w:space="0" w:color="auto"/>
        <w:left w:val="none" w:sz="0" w:space="0" w:color="auto"/>
        <w:bottom w:val="none" w:sz="0" w:space="0" w:color="auto"/>
        <w:right w:val="none" w:sz="0" w:space="0" w:color="auto"/>
      </w:divBdr>
    </w:div>
    <w:div w:id="249507330">
      <w:bodyDiv w:val="1"/>
      <w:marLeft w:val="0"/>
      <w:marRight w:val="0"/>
      <w:marTop w:val="0"/>
      <w:marBottom w:val="0"/>
      <w:divBdr>
        <w:top w:val="none" w:sz="0" w:space="0" w:color="auto"/>
        <w:left w:val="none" w:sz="0" w:space="0" w:color="auto"/>
        <w:bottom w:val="none" w:sz="0" w:space="0" w:color="auto"/>
        <w:right w:val="none" w:sz="0" w:space="0" w:color="auto"/>
      </w:divBdr>
    </w:div>
    <w:div w:id="249975632">
      <w:bodyDiv w:val="1"/>
      <w:marLeft w:val="0"/>
      <w:marRight w:val="0"/>
      <w:marTop w:val="0"/>
      <w:marBottom w:val="0"/>
      <w:divBdr>
        <w:top w:val="none" w:sz="0" w:space="0" w:color="auto"/>
        <w:left w:val="none" w:sz="0" w:space="0" w:color="auto"/>
        <w:bottom w:val="none" w:sz="0" w:space="0" w:color="auto"/>
        <w:right w:val="none" w:sz="0" w:space="0" w:color="auto"/>
      </w:divBdr>
    </w:div>
    <w:div w:id="252783628">
      <w:bodyDiv w:val="1"/>
      <w:marLeft w:val="0"/>
      <w:marRight w:val="0"/>
      <w:marTop w:val="0"/>
      <w:marBottom w:val="0"/>
      <w:divBdr>
        <w:top w:val="none" w:sz="0" w:space="0" w:color="auto"/>
        <w:left w:val="none" w:sz="0" w:space="0" w:color="auto"/>
        <w:bottom w:val="none" w:sz="0" w:space="0" w:color="auto"/>
        <w:right w:val="none" w:sz="0" w:space="0" w:color="auto"/>
      </w:divBdr>
    </w:div>
    <w:div w:id="254479637">
      <w:bodyDiv w:val="1"/>
      <w:marLeft w:val="0"/>
      <w:marRight w:val="0"/>
      <w:marTop w:val="0"/>
      <w:marBottom w:val="0"/>
      <w:divBdr>
        <w:top w:val="none" w:sz="0" w:space="0" w:color="auto"/>
        <w:left w:val="none" w:sz="0" w:space="0" w:color="auto"/>
        <w:bottom w:val="none" w:sz="0" w:space="0" w:color="auto"/>
        <w:right w:val="none" w:sz="0" w:space="0" w:color="auto"/>
      </w:divBdr>
    </w:div>
    <w:div w:id="261769677">
      <w:bodyDiv w:val="1"/>
      <w:marLeft w:val="0"/>
      <w:marRight w:val="0"/>
      <w:marTop w:val="0"/>
      <w:marBottom w:val="0"/>
      <w:divBdr>
        <w:top w:val="none" w:sz="0" w:space="0" w:color="auto"/>
        <w:left w:val="none" w:sz="0" w:space="0" w:color="auto"/>
        <w:bottom w:val="none" w:sz="0" w:space="0" w:color="auto"/>
        <w:right w:val="none" w:sz="0" w:space="0" w:color="auto"/>
      </w:divBdr>
    </w:div>
    <w:div w:id="262420917">
      <w:bodyDiv w:val="1"/>
      <w:marLeft w:val="0"/>
      <w:marRight w:val="0"/>
      <w:marTop w:val="0"/>
      <w:marBottom w:val="0"/>
      <w:divBdr>
        <w:top w:val="none" w:sz="0" w:space="0" w:color="auto"/>
        <w:left w:val="none" w:sz="0" w:space="0" w:color="auto"/>
        <w:bottom w:val="none" w:sz="0" w:space="0" w:color="auto"/>
        <w:right w:val="none" w:sz="0" w:space="0" w:color="auto"/>
      </w:divBdr>
    </w:div>
    <w:div w:id="274481671">
      <w:bodyDiv w:val="1"/>
      <w:marLeft w:val="0"/>
      <w:marRight w:val="0"/>
      <w:marTop w:val="0"/>
      <w:marBottom w:val="0"/>
      <w:divBdr>
        <w:top w:val="none" w:sz="0" w:space="0" w:color="auto"/>
        <w:left w:val="none" w:sz="0" w:space="0" w:color="auto"/>
        <w:bottom w:val="none" w:sz="0" w:space="0" w:color="auto"/>
        <w:right w:val="none" w:sz="0" w:space="0" w:color="auto"/>
      </w:divBdr>
    </w:div>
    <w:div w:id="276956583">
      <w:bodyDiv w:val="1"/>
      <w:marLeft w:val="0"/>
      <w:marRight w:val="0"/>
      <w:marTop w:val="0"/>
      <w:marBottom w:val="0"/>
      <w:divBdr>
        <w:top w:val="none" w:sz="0" w:space="0" w:color="auto"/>
        <w:left w:val="none" w:sz="0" w:space="0" w:color="auto"/>
        <w:bottom w:val="none" w:sz="0" w:space="0" w:color="auto"/>
        <w:right w:val="none" w:sz="0" w:space="0" w:color="auto"/>
      </w:divBdr>
    </w:div>
    <w:div w:id="279142811">
      <w:bodyDiv w:val="1"/>
      <w:marLeft w:val="0"/>
      <w:marRight w:val="0"/>
      <w:marTop w:val="0"/>
      <w:marBottom w:val="0"/>
      <w:divBdr>
        <w:top w:val="none" w:sz="0" w:space="0" w:color="auto"/>
        <w:left w:val="none" w:sz="0" w:space="0" w:color="auto"/>
        <w:bottom w:val="none" w:sz="0" w:space="0" w:color="auto"/>
        <w:right w:val="none" w:sz="0" w:space="0" w:color="auto"/>
      </w:divBdr>
    </w:div>
    <w:div w:id="284045811">
      <w:bodyDiv w:val="1"/>
      <w:marLeft w:val="0"/>
      <w:marRight w:val="0"/>
      <w:marTop w:val="0"/>
      <w:marBottom w:val="0"/>
      <w:divBdr>
        <w:top w:val="none" w:sz="0" w:space="0" w:color="auto"/>
        <w:left w:val="none" w:sz="0" w:space="0" w:color="auto"/>
        <w:bottom w:val="none" w:sz="0" w:space="0" w:color="auto"/>
        <w:right w:val="none" w:sz="0" w:space="0" w:color="auto"/>
      </w:divBdr>
    </w:div>
    <w:div w:id="313224590">
      <w:bodyDiv w:val="1"/>
      <w:marLeft w:val="0"/>
      <w:marRight w:val="0"/>
      <w:marTop w:val="0"/>
      <w:marBottom w:val="0"/>
      <w:divBdr>
        <w:top w:val="none" w:sz="0" w:space="0" w:color="auto"/>
        <w:left w:val="none" w:sz="0" w:space="0" w:color="auto"/>
        <w:bottom w:val="none" w:sz="0" w:space="0" w:color="auto"/>
        <w:right w:val="none" w:sz="0" w:space="0" w:color="auto"/>
      </w:divBdr>
    </w:div>
    <w:div w:id="319314668">
      <w:bodyDiv w:val="1"/>
      <w:marLeft w:val="0"/>
      <w:marRight w:val="0"/>
      <w:marTop w:val="0"/>
      <w:marBottom w:val="0"/>
      <w:divBdr>
        <w:top w:val="none" w:sz="0" w:space="0" w:color="auto"/>
        <w:left w:val="none" w:sz="0" w:space="0" w:color="auto"/>
        <w:bottom w:val="none" w:sz="0" w:space="0" w:color="auto"/>
        <w:right w:val="none" w:sz="0" w:space="0" w:color="auto"/>
      </w:divBdr>
    </w:div>
    <w:div w:id="324093237">
      <w:bodyDiv w:val="1"/>
      <w:marLeft w:val="0"/>
      <w:marRight w:val="0"/>
      <w:marTop w:val="0"/>
      <w:marBottom w:val="0"/>
      <w:divBdr>
        <w:top w:val="none" w:sz="0" w:space="0" w:color="auto"/>
        <w:left w:val="none" w:sz="0" w:space="0" w:color="auto"/>
        <w:bottom w:val="none" w:sz="0" w:space="0" w:color="auto"/>
        <w:right w:val="none" w:sz="0" w:space="0" w:color="auto"/>
      </w:divBdr>
    </w:div>
    <w:div w:id="325592060">
      <w:bodyDiv w:val="1"/>
      <w:marLeft w:val="0"/>
      <w:marRight w:val="0"/>
      <w:marTop w:val="0"/>
      <w:marBottom w:val="0"/>
      <w:divBdr>
        <w:top w:val="none" w:sz="0" w:space="0" w:color="auto"/>
        <w:left w:val="none" w:sz="0" w:space="0" w:color="auto"/>
        <w:bottom w:val="none" w:sz="0" w:space="0" w:color="auto"/>
        <w:right w:val="none" w:sz="0" w:space="0" w:color="auto"/>
      </w:divBdr>
    </w:div>
    <w:div w:id="335886589">
      <w:bodyDiv w:val="1"/>
      <w:marLeft w:val="0"/>
      <w:marRight w:val="0"/>
      <w:marTop w:val="0"/>
      <w:marBottom w:val="0"/>
      <w:divBdr>
        <w:top w:val="none" w:sz="0" w:space="0" w:color="auto"/>
        <w:left w:val="none" w:sz="0" w:space="0" w:color="auto"/>
        <w:bottom w:val="none" w:sz="0" w:space="0" w:color="auto"/>
        <w:right w:val="none" w:sz="0" w:space="0" w:color="auto"/>
      </w:divBdr>
    </w:div>
    <w:div w:id="336883748">
      <w:bodyDiv w:val="1"/>
      <w:marLeft w:val="0"/>
      <w:marRight w:val="0"/>
      <w:marTop w:val="0"/>
      <w:marBottom w:val="0"/>
      <w:divBdr>
        <w:top w:val="none" w:sz="0" w:space="0" w:color="auto"/>
        <w:left w:val="none" w:sz="0" w:space="0" w:color="auto"/>
        <w:bottom w:val="none" w:sz="0" w:space="0" w:color="auto"/>
        <w:right w:val="none" w:sz="0" w:space="0" w:color="auto"/>
      </w:divBdr>
    </w:div>
    <w:div w:id="338119977">
      <w:bodyDiv w:val="1"/>
      <w:marLeft w:val="0"/>
      <w:marRight w:val="0"/>
      <w:marTop w:val="0"/>
      <w:marBottom w:val="0"/>
      <w:divBdr>
        <w:top w:val="none" w:sz="0" w:space="0" w:color="auto"/>
        <w:left w:val="none" w:sz="0" w:space="0" w:color="auto"/>
        <w:bottom w:val="none" w:sz="0" w:space="0" w:color="auto"/>
        <w:right w:val="none" w:sz="0" w:space="0" w:color="auto"/>
      </w:divBdr>
    </w:div>
    <w:div w:id="343673875">
      <w:bodyDiv w:val="1"/>
      <w:marLeft w:val="0"/>
      <w:marRight w:val="0"/>
      <w:marTop w:val="0"/>
      <w:marBottom w:val="0"/>
      <w:divBdr>
        <w:top w:val="none" w:sz="0" w:space="0" w:color="auto"/>
        <w:left w:val="none" w:sz="0" w:space="0" w:color="auto"/>
        <w:bottom w:val="none" w:sz="0" w:space="0" w:color="auto"/>
        <w:right w:val="none" w:sz="0" w:space="0" w:color="auto"/>
      </w:divBdr>
    </w:div>
    <w:div w:id="359622586">
      <w:bodyDiv w:val="1"/>
      <w:marLeft w:val="0"/>
      <w:marRight w:val="0"/>
      <w:marTop w:val="0"/>
      <w:marBottom w:val="0"/>
      <w:divBdr>
        <w:top w:val="none" w:sz="0" w:space="0" w:color="auto"/>
        <w:left w:val="none" w:sz="0" w:space="0" w:color="auto"/>
        <w:bottom w:val="none" w:sz="0" w:space="0" w:color="auto"/>
        <w:right w:val="none" w:sz="0" w:space="0" w:color="auto"/>
      </w:divBdr>
    </w:div>
    <w:div w:id="360055157">
      <w:bodyDiv w:val="1"/>
      <w:marLeft w:val="0"/>
      <w:marRight w:val="0"/>
      <w:marTop w:val="0"/>
      <w:marBottom w:val="0"/>
      <w:divBdr>
        <w:top w:val="none" w:sz="0" w:space="0" w:color="auto"/>
        <w:left w:val="none" w:sz="0" w:space="0" w:color="auto"/>
        <w:bottom w:val="none" w:sz="0" w:space="0" w:color="auto"/>
        <w:right w:val="none" w:sz="0" w:space="0" w:color="auto"/>
      </w:divBdr>
    </w:div>
    <w:div w:id="361517348">
      <w:bodyDiv w:val="1"/>
      <w:marLeft w:val="0"/>
      <w:marRight w:val="0"/>
      <w:marTop w:val="0"/>
      <w:marBottom w:val="0"/>
      <w:divBdr>
        <w:top w:val="none" w:sz="0" w:space="0" w:color="auto"/>
        <w:left w:val="none" w:sz="0" w:space="0" w:color="auto"/>
        <w:bottom w:val="none" w:sz="0" w:space="0" w:color="auto"/>
        <w:right w:val="none" w:sz="0" w:space="0" w:color="auto"/>
      </w:divBdr>
    </w:div>
    <w:div w:id="362637330">
      <w:bodyDiv w:val="1"/>
      <w:marLeft w:val="0"/>
      <w:marRight w:val="0"/>
      <w:marTop w:val="0"/>
      <w:marBottom w:val="0"/>
      <w:divBdr>
        <w:top w:val="none" w:sz="0" w:space="0" w:color="auto"/>
        <w:left w:val="none" w:sz="0" w:space="0" w:color="auto"/>
        <w:bottom w:val="none" w:sz="0" w:space="0" w:color="auto"/>
        <w:right w:val="none" w:sz="0" w:space="0" w:color="auto"/>
      </w:divBdr>
    </w:div>
    <w:div w:id="362825231">
      <w:bodyDiv w:val="1"/>
      <w:marLeft w:val="0"/>
      <w:marRight w:val="0"/>
      <w:marTop w:val="0"/>
      <w:marBottom w:val="0"/>
      <w:divBdr>
        <w:top w:val="none" w:sz="0" w:space="0" w:color="auto"/>
        <w:left w:val="none" w:sz="0" w:space="0" w:color="auto"/>
        <w:bottom w:val="none" w:sz="0" w:space="0" w:color="auto"/>
        <w:right w:val="none" w:sz="0" w:space="0" w:color="auto"/>
      </w:divBdr>
    </w:div>
    <w:div w:id="372197559">
      <w:bodyDiv w:val="1"/>
      <w:marLeft w:val="0"/>
      <w:marRight w:val="0"/>
      <w:marTop w:val="0"/>
      <w:marBottom w:val="0"/>
      <w:divBdr>
        <w:top w:val="none" w:sz="0" w:space="0" w:color="auto"/>
        <w:left w:val="none" w:sz="0" w:space="0" w:color="auto"/>
        <w:bottom w:val="none" w:sz="0" w:space="0" w:color="auto"/>
        <w:right w:val="none" w:sz="0" w:space="0" w:color="auto"/>
      </w:divBdr>
    </w:div>
    <w:div w:id="376666572">
      <w:bodyDiv w:val="1"/>
      <w:marLeft w:val="0"/>
      <w:marRight w:val="0"/>
      <w:marTop w:val="0"/>
      <w:marBottom w:val="0"/>
      <w:divBdr>
        <w:top w:val="none" w:sz="0" w:space="0" w:color="auto"/>
        <w:left w:val="none" w:sz="0" w:space="0" w:color="auto"/>
        <w:bottom w:val="none" w:sz="0" w:space="0" w:color="auto"/>
        <w:right w:val="none" w:sz="0" w:space="0" w:color="auto"/>
      </w:divBdr>
    </w:div>
    <w:div w:id="379061845">
      <w:bodyDiv w:val="1"/>
      <w:marLeft w:val="0"/>
      <w:marRight w:val="0"/>
      <w:marTop w:val="0"/>
      <w:marBottom w:val="0"/>
      <w:divBdr>
        <w:top w:val="none" w:sz="0" w:space="0" w:color="auto"/>
        <w:left w:val="none" w:sz="0" w:space="0" w:color="auto"/>
        <w:bottom w:val="none" w:sz="0" w:space="0" w:color="auto"/>
        <w:right w:val="none" w:sz="0" w:space="0" w:color="auto"/>
      </w:divBdr>
    </w:div>
    <w:div w:id="381248597">
      <w:bodyDiv w:val="1"/>
      <w:marLeft w:val="0"/>
      <w:marRight w:val="0"/>
      <w:marTop w:val="0"/>
      <w:marBottom w:val="0"/>
      <w:divBdr>
        <w:top w:val="none" w:sz="0" w:space="0" w:color="auto"/>
        <w:left w:val="none" w:sz="0" w:space="0" w:color="auto"/>
        <w:bottom w:val="none" w:sz="0" w:space="0" w:color="auto"/>
        <w:right w:val="none" w:sz="0" w:space="0" w:color="auto"/>
      </w:divBdr>
    </w:div>
    <w:div w:id="384572954">
      <w:bodyDiv w:val="1"/>
      <w:marLeft w:val="0"/>
      <w:marRight w:val="0"/>
      <w:marTop w:val="0"/>
      <w:marBottom w:val="0"/>
      <w:divBdr>
        <w:top w:val="none" w:sz="0" w:space="0" w:color="auto"/>
        <w:left w:val="none" w:sz="0" w:space="0" w:color="auto"/>
        <w:bottom w:val="none" w:sz="0" w:space="0" w:color="auto"/>
        <w:right w:val="none" w:sz="0" w:space="0" w:color="auto"/>
      </w:divBdr>
    </w:div>
    <w:div w:id="385686105">
      <w:bodyDiv w:val="1"/>
      <w:marLeft w:val="0"/>
      <w:marRight w:val="0"/>
      <w:marTop w:val="0"/>
      <w:marBottom w:val="0"/>
      <w:divBdr>
        <w:top w:val="none" w:sz="0" w:space="0" w:color="auto"/>
        <w:left w:val="none" w:sz="0" w:space="0" w:color="auto"/>
        <w:bottom w:val="none" w:sz="0" w:space="0" w:color="auto"/>
        <w:right w:val="none" w:sz="0" w:space="0" w:color="auto"/>
      </w:divBdr>
    </w:div>
    <w:div w:id="387800369">
      <w:bodyDiv w:val="1"/>
      <w:marLeft w:val="0"/>
      <w:marRight w:val="0"/>
      <w:marTop w:val="0"/>
      <w:marBottom w:val="0"/>
      <w:divBdr>
        <w:top w:val="none" w:sz="0" w:space="0" w:color="auto"/>
        <w:left w:val="none" w:sz="0" w:space="0" w:color="auto"/>
        <w:bottom w:val="none" w:sz="0" w:space="0" w:color="auto"/>
        <w:right w:val="none" w:sz="0" w:space="0" w:color="auto"/>
      </w:divBdr>
    </w:div>
    <w:div w:id="389350051">
      <w:bodyDiv w:val="1"/>
      <w:marLeft w:val="0"/>
      <w:marRight w:val="0"/>
      <w:marTop w:val="0"/>
      <w:marBottom w:val="0"/>
      <w:divBdr>
        <w:top w:val="none" w:sz="0" w:space="0" w:color="auto"/>
        <w:left w:val="none" w:sz="0" w:space="0" w:color="auto"/>
        <w:bottom w:val="none" w:sz="0" w:space="0" w:color="auto"/>
        <w:right w:val="none" w:sz="0" w:space="0" w:color="auto"/>
      </w:divBdr>
    </w:div>
    <w:div w:id="397363598">
      <w:bodyDiv w:val="1"/>
      <w:marLeft w:val="0"/>
      <w:marRight w:val="0"/>
      <w:marTop w:val="0"/>
      <w:marBottom w:val="0"/>
      <w:divBdr>
        <w:top w:val="none" w:sz="0" w:space="0" w:color="auto"/>
        <w:left w:val="none" w:sz="0" w:space="0" w:color="auto"/>
        <w:bottom w:val="none" w:sz="0" w:space="0" w:color="auto"/>
        <w:right w:val="none" w:sz="0" w:space="0" w:color="auto"/>
      </w:divBdr>
    </w:div>
    <w:div w:id="403990560">
      <w:bodyDiv w:val="1"/>
      <w:marLeft w:val="0"/>
      <w:marRight w:val="0"/>
      <w:marTop w:val="0"/>
      <w:marBottom w:val="0"/>
      <w:divBdr>
        <w:top w:val="none" w:sz="0" w:space="0" w:color="auto"/>
        <w:left w:val="none" w:sz="0" w:space="0" w:color="auto"/>
        <w:bottom w:val="none" w:sz="0" w:space="0" w:color="auto"/>
        <w:right w:val="none" w:sz="0" w:space="0" w:color="auto"/>
      </w:divBdr>
    </w:div>
    <w:div w:id="407263549">
      <w:bodyDiv w:val="1"/>
      <w:marLeft w:val="0"/>
      <w:marRight w:val="0"/>
      <w:marTop w:val="0"/>
      <w:marBottom w:val="0"/>
      <w:divBdr>
        <w:top w:val="none" w:sz="0" w:space="0" w:color="auto"/>
        <w:left w:val="none" w:sz="0" w:space="0" w:color="auto"/>
        <w:bottom w:val="none" w:sz="0" w:space="0" w:color="auto"/>
        <w:right w:val="none" w:sz="0" w:space="0" w:color="auto"/>
      </w:divBdr>
    </w:div>
    <w:div w:id="407504444">
      <w:bodyDiv w:val="1"/>
      <w:marLeft w:val="0"/>
      <w:marRight w:val="0"/>
      <w:marTop w:val="0"/>
      <w:marBottom w:val="0"/>
      <w:divBdr>
        <w:top w:val="none" w:sz="0" w:space="0" w:color="auto"/>
        <w:left w:val="none" w:sz="0" w:space="0" w:color="auto"/>
        <w:bottom w:val="none" w:sz="0" w:space="0" w:color="auto"/>
        <w:right w:val="none" w:sz="0" w:space="0" w:color="auto"/>
      </w:divBdr>
    </w:div>
    <w:div w:id="409547187">
      <w:bodyDiv w:val="1"/>
      <w:marLeft w:val="0"/>
      <w:marRight w:val="0"/>
      <w:marTop w:val="0"/>
      <w:marBottom w:val="0"/>
      <w:divBdr>
        <w:top w:val="none" w:sz="0" w:space="0" w:color="auto"/>
        <w:left w:val="none" w:sz="0" w:space="0" w:color="auto"/>
        <w:bottom w:val="none" w:sz="0" w:space="0" w:color="auto"/>
        <w:right w:val="none" w:sz="0" w:space="0" w:color="auto"/>
      </w:divBdr>
    </w:div>
    <w:div w:id="410272867">
      <w:bodyDiv w:val="1"/>
      <w:marLeft w:val="0"/>
      <w:marRight w:val="0"/>
      <w:marTop w:val="0"/>
      <w:marBottom w:val="0"/>
      <w:divBdr>
        <w:top w:val="none" w:sz="0" w:space="0" w:color="auto"/>
        <w:left w:val="none" w:sz="0" w:space="0" w:color="auto"/>
        <w:bottom w:val="none" w:sz="0" w:space="0" w:color="auto"/>
        <w:right w:val="none" w:sz="0" w:space="0" w:color="auto"/>
      </w:divBdr>
    </w:div>
    <w:div w:id="416251547">
      <w:bodyDiv w:val="1"/>
      <w:marLeft w:val="0"/>
      <w:marRight w:val="0"/>
      <w:marTop w:val="0"/>
      <w:marBottom w:val="0"/>
      <w:divBdr>
        <w:top w:val="none" w:sz="0" w:space="0" w:color="auto"/>
        <w:left w:val="none" w:sz="0" w:space="0" w:color="auto"/>
        <w:bottom w:val="none" w:sz="0" w:space="0" w:color="auto"/>
        <w:right w:val="none" w:sz="0" w:space="0" w:color="auto"/>
      </w:divBdr>
    </w:div>
    <w:div w:id="421414824">
      <w:bodyDiv w:val="1"/>
      <w:marLeft w:val="0"/>
      <w:marRight w:val="0"/>
      <w:marTop w:val="0"/>
      <w:marBottom w:val="0"/>
      <w:divBdr>
        <w:top w:val="none" w:sz="0" w:space="0" w:color="auto"/>
        <w:left w:val="none" w:sz="0" w:space="0" w:color="auto"/>
        <w:bottom w:val="none" w:sz="0" w:space="0" w:color="auto"/>
        <w:right w:val="none" w:sz="0" w:space="0" w:color="auto"/>
      </w:divBdr>
    </w:div>
    <w:div w:id="428309119">
      <w:bodyDiv w:val="1"/>
      <w:marLeft w:val="0"/>
      <w:marRight w:val="0"/>
      <w:marTop w:val="0"/>
      <w:marBottom w:val="0"/>
      <w:divBdr>
        <w:top w:val="none" w:sz="0" w:space="0" w:color="auto"/>
        <w:left w:val="none" w:sz="0" w:space="0" w:color="auto"/>
        <w:bottom w:val="none" w:sz="0" w:space="0" w:color="auto"/>
        <w:right w:val="none" w:sz="0" w:space="0" w:color="auto"/>
      </w:divBdr>
    </w:div>
    <w:div w:id="428500798">
      <w:bodyDiv w:val="1"/>
      <w:marLeft w:val="0"/>
      <w:marRight w:val="0"/>
      <w:marTop w:val="0"/>
      <w:marBottom w:val="0"/>
      <w:divBdr>
        <w:top w:val="none" w:sz="0" w:space="0" w:color="auto"/>
        <w:left w:val="none" w:sz="0" w:space="0" w:color="auto"/>
        <w:bottom w:val="none" w:sz="0" w:space="0" w:color="auto"/>
        <w:right w:val="none" w:sz="0" w:space="0" w:color="auto"/>
      </w:divBdr>
    </w:div>
    <w:div w:id="429276265">
      <w:bodyDiv w:val="1"/>
      <w:marLeft w:val="0"/>
      <w:marRight w:val="0"/>
      <w:marTop w:val="0"/>
      <w:marBottom w:val="0"/>
      <w:divBdr>
        <w:top w:val="none" w:sz="0" w:space="0" w:color="auto"/>
        <w:left w:val="none" w:sz="0" w:space="0" w:color="auto"/>
        <w:bottom w:val="none" w:sz="0" w:space="0" w:color="auto"/>
        <w:right w:val="none" w:sz="0" w:space="0" w:color="auto"/>
      </w:divBdr>
    </w:div>
    <w:div w:id="431752947">
      <w:bodyDiv w:val="1"/>
      <w:marLeft w:val="0"/>
      <w:marRight w:val="0"/>
      <w:marTop w:val="0"/>
      <w:marBottom w:val="0"/>
      <w:divBdr>
        <w:top w:val="none" w:sz="0" w:space="0" w:color="auto"/>
        <w:left w:val="none" w:sz="0" w:space="0" w:color="auto"/>
        <w:bottom w:val="none" w:sz="0" w:space="0" w:color="auto"/>
        <w:right w:val="none" w:sz="0" w:space="0" w:color="auto"/>
      </w:divBdr>
    </w:div>
    <w:div w:id="434640499">
      <w:bodyDiv w:val="1"/>
      <w:marLeft w:val="0"/>
      <w:marRight w:val="0"/>
      <w:marTop w:val="0"/>
      <w:marBottom w:val="0"/>
      <w:divBdr>
        <w:top w:val="none" w:sz="0" w:space="0" w:color="auto"/>
        <w:left w:val="none" w:sz="0" w:space="0" w:color="auto"/>
        <w:bottom w:val="none" w:sz="0" w:space="0" w:color="auto"/>
        <w:right w:val="none" w:sz="0" w:space="0" w:color="auto"/>
      </w:divBdr>
    </w:div>
    <w:div w:id="435563839">
      <w:bodyDiv w:val="1"/>
      <w:marLeft w:val="0"/>
      <w:marRight w:val="0"/>
      <w:marTop w:val="0"/>
      <w:marBottom w:val="0"/>
      <w:divBdr>
        <w:top w:val="none" w:sz="0" w:space="0" w:color="auto"/>
        <w:left w:val="none" w:sz="0" w:space="0" w:color="auto"/>
        <w:bottom w:val="none" w:sz="0" w:space="0" w:color="auto"/>
        <w:right w:val="none" w:sz="0" w:space="0" w:color="auto"/>
      </w:divBdr>
    </w:div>
    <w:div w:id="439568457">
      <w:bodyDiv w:val="1"/>
      <w:marLeft w:val="0"/>
      <w:marRight w:val="0"/>
      <w:marTop w:val="0"/>
      <w:marBottom w:val="0"/>
      <w:divBdr>
        <w:top w:val="none" w:sz="0" w:space="0" w:color="auto"/>
        <w:left w:val="none" w:sz="0" w:space="0" w:color="auto"/>
        <w:bottom w:val="none" w:sz="0" w:space="0" w:color="auto"/>
        <w:right w:val="none" w:sz="0" w:space="0" w:color="auto"/>
      </w:divBdr>
    </w:div>
    <w:div w:id="445197201">
      <w:bodyDiv w:val="1"/>
      <w:marLeft w:val="0"/>
      <w:marRight w:val="0"/>
      <w:marTop w:val="0"/>
      <w:marBottom w:val="0"/>
      <w:divBdr>
        <w:top w:val="none" w:sz="0" w:space="0" w:color="auto"/>
        <w:left w:val="none" w:sz="0" w:space="0" w:color="auto"/>
        <w:bottom w:val="none" w:sz="0" w:space="0" w:color="auto"/>
        <w:right w:val="none" w:sz="0" w:space="0" w:color="auto"/>
      </w:divBdr>
    </w:div>
    <w:div w:id="445544648">
      <w:bodyDiv w:val="1"/>
      <w:marLeft w:val="0"/>
      <w:marRight w:val="0"/>
      <w:marTop w:val="0"/>
      <w:marBottom w:val="0"/>
      <w:divBdr>
        <w:top w:val="none" w:sz="0" w:space="0" w:color="auto"/>
        <w:left w:val="none" w:sz="0" w:space="0" w:color="auto"/>
        <w:bottom w:val="none" w:sz="0" w:space="0" w:color="auto"/>
        <w:right w:val="none" w:sz="0" w:space="0" w:color="auto"/>
      </w:divBdr>
    </w:div>
    <w:div w:id="457384095">
      <w:bodyDiv w:val="1"/>
      <w:marLeft w:val="0"/>
      <w:marRight w:val="0"/>
      <w:marTop w:val="0"/>
      <w:marBottom w:val="0"/>
      <w:divBdr>
        <w:top w:val="none" w:sz="0" w:space="0" w:color="auto"/>
        <w:left w:val="none" w:sz="0" w:space="0" w:color="auto"/>
        <w:bottom w:val="none" w:sz="0" w:space="0" w:color="auto"/>
        <w:right w:val="none" w:sz="0" w:space="0" w:color="auto"/>
      </w:divBdr>
    </w:div>
    <w:div w:id="457918863">
      <w:bodyDiv w:val="1"/>
      <w:marLeft w:val="0"/>
      <w:marRight w:val="0"/>
      <w:marTop w:val="0"/>
      <w:marBottom w:val="0"/>
      <w:divBdr>
        <w:top w:val="none" w:sz="0" w:space="0" w:color="auto"/>
        <w:left w:val="none" w:sz="0" w:space="0" w:color="auto"/>
        <w:bottom w:val="none" w:sz="0" w:space="0" w:color="auto"/>
        <w:right w:val="none" w:sz="0" w:space="0" w:color="auto"/>
      </w:divBdr>
    </w:div>
    <w:div w:id="459299346">
      <w:bodyDiv w:val="1"/>
      <w:marLeft w:val="0"/>
      <w:marRight w:val="0"/>
      <w:marTop w:val="0"/>
      <w:marBottom w:val="0"/>
      <w:divBdr>
        <w:top w:val="none" w:sz="0" w:space="0" w:color="auto"/>
        <w:left w:val="none" w:sz="0" w:space="0" w:color="auto"/>
        <w:bottom w:val="none" w:sz="0" w:space="0" w:color="auto"/>
        <w:right w:val="none" w:sz="0" w:space="0" w:color="auto"/>
      </w:divBdr>
    </w:div>
    <w:div w:id="467749955">
      <w:bodyDiv w:val="1"/>
      <w:marLeft w:val="0"/>
      <w:marRight w:val="0"/>
      <w:marTop w:val="0"/>
      <w:marBottom w:val="0"/>
      <w:divBdr>
        <w:top w:val="none" w:sz="0" w:space="0" w:color="auto"/>
        <w:left w:val="none" w:sz="0" w:space="0" w:color="auto"/>
        <w:bottom w:val="none" w:sz="0" w:space="0" w:color="auto"/>
        <w:right w:val="none" w:sz="0" w:space="0" w:color="auto"/>
      </w:divBdr>
    </w:div>
    <w:div w:id="468518008">
      <w:bodyDiv w:val="1"/>
      <w:marLeft w:val="0"/>
      <w:marRight w:val="0"/>
      <w:marTop w:val="0"/>
      <w:marBottom w:val="0"/>
      <w:divBdr>
        <w:top w:val="none" w:sz="0" w:space="0" w:color="auto"/>
        <w:left w:val="none" w:sz="0" w:space="0" w:color="auto"/>
        <w:bottom w:val="none" w:sz="0" w:space="0" w:color="auto"/>
        <w:right w:val="none" w:sz="0" w:space="0" w:color="auto"/>
      </w:divBdr>
    </w:div>
    <w:div w:id="471405810">
      <w:bodyDiv w:val="1"/>
      <w:marLeft w:val="0"/>
      <w:marRight w:val="0"/>
      <w:marTop w:val="0"/>
      <w:marBottom w:val="0"/>
      <w:divBdr>
        <w:top w:val="none" w:sz="0" w:space="0" w:color="auto"/>
        <w:left w:val="none" w:sz="0" w:space="0" w:color="auto"/>
        <w:bottom w:val="none" w:sz="0" w:space="0" w:color="auto"/>
        <w:right w:val="none" w:sz="0" w:space="0" w:color="auto"/>
      </w:divBdr>
    </w:div>
    <w:div w:id="472216757">
      <w:bodyDiv w:val="1"/>
      <w:marLeft w:val="0"/>
      <w:marRight w:val="0"/>
      <w:marTop w:val="0"/>
      <w:marBottom w:val="0"/>
      <w:divBdr>
        <w:top w:val="none" w:sz="0" w:space="0" w:color="auto"/>
        <w:left w:val="none" w:sz="0" w:space="0" w:color="auto"/>
        <w:bottom w:val="none" w:sz="0" w:space="0" w:color="auto"/>
        <w:right w:val="none" w:sz="0" w:space="0" w:color="auto"/>
      </w:divBdr>
    </w:div>
    <w:div w:id="480075194">
      <w:bodyDiv w:val="1"/>
      <w:marLeft w:val="0"/>
      <w:marRight w:val="0"/>
      <w:marTop w:val="0"/>
      <w:marBottom w:val="0"/>
      <w:divBdr>
        <w:top w:val="none" w:sz="0" w:space="0" w:color="auto"/>
        <w:left w:val="none" w:sz="0" w:space="0" w:color="auto"/>
        <w:bottom w:val="none" w:sz="0" w:space="0" w:color="auto"/>
        <w:right w:val="none" w:sz="0" w:space="0" w:color="auto"/>
      </w:divBdr>
    </w:div>
    <w:div w:id="485391410">
      <w:bodyDiv w:val="1"/>
      <w:marLeft w:val="0"/>
      <w:marRight w:val="0"/>
      <w:marTop w:val="0"/>
      <w:marBottom w:val="0"/>
      <w:divBdr>
        <w:top w:val="none" w:sz="0" w:space="0" w:color="auto"/>
        <w:left w:val="none" w:sz="0" w:space="0" w:color="auto"/>
        <w:bottom w:val="none" w:sz="0" w:space="0" w:color="auto"/>
        <w:right w:val="none" w:sz="0" w:space="0" w:color="auto"/>
      </w:divBdr>
    </w:div>
    <w:div w:id="486895991">
      <w:bodyDiv w:val="1"/>
      <w:marLeft w:val="0"/>
      <w:marRight w:val="0"/>
      <w:marTop w:val="0"/>
      <w:marBottom w:val="0"/>
      <w:divBdr>
        <w:top w:val="none" w:sz="0" w:space="0" w:color="auto"/>
        <w:left w:val="none" w:sz="0" w:space="0" w:color="auto"/>
        <w:bottom w:val="none" w:sz="0" w:space="0" w:color="auto"/>
        <w:right w:val="none" w:sz="0" w:space="0" w:color="auto"/>
      </w:divBdr>
    </w:div>
    <w:div w:id="496768460">
      <w:bodyDiv w:val="1"/>
      <w:marLeft w:val="0"/>
      <w:marRight w:val="0"/>
      <w:marTop w:val="0"/>
      <w:marBottom w:val="0"/>
      <w:divBdr>
        <w:top w:val="none" w:sz="0" w:space="0" w:color="auto"/>
        <w:left w:val="none" w:sz="0" w:space="0" w:color="auto"/>
        <w:bottom w:val="none" w:sz="0" w:space="0" w:color="auto"/>
        <w:right w:val="none" w:sz="0" w:space="0" w:color="auto"/>
      </w:divBdr>
    </w:div>
    <w:div w:id="499737733">
      <w:bodyDiv w:val="1"/>
      <w:marLeft w:val="0"/>
      <w:marRight w:val="0"/>
      <w:marTop w:val="0"/>
      <w:marBottom w:val="0"/>
      <w:divBdr>
        <w:top w:val="none" w:sz="0" w:space="0" w:color="auto"/>
        <w:left w:val="none" w:sz="0" w:space="0" w:color="auto"/>
        <w:bottom w:val="none" w:sz="0" w:space="0" w:color="auto"/>
        <w:right w:val="none" w:sz="0" w:space="0" w:color="auto"/>
      </w:divBdr>
    </w:div>
    <w:div w:id="500970458">
      <w:bodyDiv w:val="1"/>
      <w:marLeft w:val="0"/>
      <w:marRight w:val="0"/>
      <w:marTop w:val="0"/>
      <w:marBottom w:val="0"/>
      <w:divBdr>
        <w:top w:val="none" w:sz="0" w:space="0" w:color="auto"/>
        <w:left w:val="none" w:sz="0" w:space="0" w:color="auto"/>
        <w:bottom w:val="none" w:sz="0" w:space="0" w:color="auto"/>
        <w:right w:val="none" w:sz="0" w:space="0" w:color="auto"/>
      </w:divBdr>
    </w:div>
    <w:div w:id="504441139">
      <w:bodyDiv w:val="1"/>
      <w:marLeft w:val="0"/>
      <w:marRight w:val="0"/>
      <w:marTop w:val="0"/>
      <w:marBottom w:val="0"/>
      <w:divBdr>
        <w:top w:val="none" w:sz="0" w:space="0" w:color="auto"/>
        <w:left w:val="none" w:sz="0" w:space="0" w:color="auto"/>
        <w:bottom w:val="none" w:sz="0" w:space="0" w:color="auto"/>
        <w:right w:val="none" w:sz="0" w:space="0" w:color="auto"/>
      </w:divBdr>
    </w:div>
    <w:div w:id="507134425">
      <w:bodyDiv w:val="1"/>
      <w:marLeft w:val="0"/>
      <w:marRight w:val="0"/>
      <w:marTop w:val="0"/>
      <w:marBottom w:val="0"/>
      <w:divBdr>
        <w:top w:val="none" w:sz="0" w:space="0" w:color="auto"/>
        <w:left w:val="none" w:sz="0" w:space="0" w:color="auto"/>
        <w:bottom w:val="none" w:sz="0" w:space="0" w:color="auto"/>
        <w:right w:val="none" w:sz="0" w:space="0" w:color="auto"/>
      </w:divBdr>
    </w:div>
    <w:div w:id="514463897">
      <w:bodyDiv w:val="1"/>
      <w:marLeft w:val="0"/>
      <w:marRight w:val="0"/>
      <w:marTop w:val="0"/>
      <w:marBottom w:val="0"/>
      <w:divBdr>
        <w:top w:val="none" w:sz="0" w:space="0" w:color="auto"/>
        <w:left w:val="none" w:sz="0" w:space="0" w:color="auto"/>
        <w:bottom w:val="none" w:sz="0" w:space="0" w:color="auto"/>
        <w:right w:val="none" w:sz="0" w:space="0" w:color="auto"/>
      </w:divBdr>
    </w:div>
    <w:div w:id="516163125">
      <w:bodyDiv w:val="1"/>
      <w:marLeft w:val="0"/>
      <w:marRight w:val="0"/>
      <w:marTop w:val="0"/>
      <w:marBottom w:val="0"/>
      <w:divBdr>
        <w:top w:val="none" w:sz="0" w:space="0" w:color="auto"/>
        <w:left w:val="none" w:sz="0" w:space="0" w:color="auto"/>
        <w:bottom w:val="none" w:sz="0" w:space="0" w:color="auto"/>
        <w:right w:val="none" w:sz="0" w:space="0" w:color="auto"/>
      </w:divBdr>
    </w:div>
    <w:div w:id="521868833">
      <w:bodyDiv w:val="1"/>
      <w:marLeft w:val="0"/>
      <w:marRight w:val="0"/>
      <w:marTop w:val="0"/>
      <w:marBottom w:val="0"/>
      <w:divBdr>
        <w:top w:val="none" w:sz="0" w:space="0" w:color="auto"/>
        <w:left w:val="none" w:sz="0" w:space="0" w:color="auto"/>
        <w:bottom w:val="none" w:sz="0" w:space="0" w:color="auto"/>
        <w:right w:val="none" w:sz="0" w:space="0" w:color="auto"/>
      </w:divBdr>
    </w:div>
    <w:div w:id="521940142">
      <w:bodyDiv w:val="1"/>
      <w:marLeft w:val="0"/>
      <w:marRight w:val="0"/>
      <w:marTop w:val="0"/>
      <w:marBottom w:val="0"/>
      <w:divBdr>
        <w:top w:val="none" w:sz="0" w:space="0" w:color="auto"/>
        <w:left w:val="none" w:sz="0" w:space="0" w:color="auto"/>
        <w:bottom w:val="none" w:sz="0" w:space="0" w:color="auto"/>
        <w:right w:val="none" w:sz="0" w:space="0" w:color="auto"/>
      </w:divBdr>
    </w:div>
    <w:div w:id="526256008">
      <w:bodyDiv w:val="1"/>
      <w:marLeft w:val="0"/>
      <w:marRight w:val="0"/>
      <w:marTop w:val="0"/>
      <w:marBottom w:val="0"/>
      <w:divBdr>
        <w:top w:val="none" w:sz="0" w:space="0" w:color="auto"/>
        <w:left w:val="none" w:sz="0" w:space="0" w:color="auto"/>
        <w:bottom w:val="none" w:sz="0" w:space="0" w:color="auto"/>
        <w:right w:val="none" w:sz="0" w:space="0" w:color="auto"/>
      </w:divBdr>
    </w:div>
    <w:div w:id="527448691">
      <w:bodyDiv w:val="1"/>
      <w:marLeft w:val="0"/>
      <w:marRight w:val="0"/>
      <w:marTop w:val="0"/>
      <w:marBottom w:val="0"/>
      <w:divBdr>
        <w:top w:val="none" w:sz="0" w:space="0" w:color="auto"/>
        <w:left w:val="none" w:sz="0" w:space="0" w:color="auto"/>
        <w:bottom w:val="none" w:sz="0" w:space="0" w:color="auto"/>
        <w:right w:val="none" w:sz="0" w:space="0" w:color="auto"/>
      </w:divBdr>
    </w:div>
    <w:div w:id="529875764">
      <w:bodyDiv w:val="1"/>
      <w:marLeft w:val="0"/>
      <w:marRight w:val="0"/>
      <w:marTop w:val="0"/>
      <w:marBottom w:val="0"/>
      <w:divBdr>
        <w:top w:val="none" w:sz="0" w:space="0" w:color="auto"/>
        <w:left w:val="none" w:sz="0" w:space="0" w:color="auto"/>
        <w:bottom w:val="none" w:sz="0" w:space="0" w:color="auto"/>
        <w:right w:val="none" w:sz="0" w:space="0" w:color="auto"/>
      </w:divBdr>
    </w:div>
    <w:div w:id="530460310">
      <w:bodyDiv w:val="1"/>
      <w:marLeft w:val="0"/>
      <w:marRight w:val="0"/>
      <w:marTop w:val="0"/>
      <w:marBottom w:val="0"/>
      <w:divBdr>
        <w:top w:val="none" w:sz="0" w:space="0" w:color="auto"/>
        <w:left w:val="none" w:sz="0" w:space="0" w:color="auto"/>
        <w:bottom w:val="none" w:sz="0" w:space="0" w:color="auto"/>
        <w:right w:val="none" w:sz="0" w:space="0" w:color="auto"/>
      </w:divBdr>
    </w:div>
    <w:div w:id="530606502">
      <w:bodyDiv w:val="1"/>
      <w:marLeft w:val="0"/>
      <w:marRight w:val="0"/>
      <w:marTop w:val="0"/>
      <w:marBottom w:val="0"/>
      <w:divBdr>
        <w:top w:val="none" w:sz="0" w:space="0" w:color="auto"/>
        <w:left w:val="none" w:sz="0" w:space="0" w:color="auto"/>
        <w:bottom w:val="none" w:sz="0" w:space="0" w:color="auto"/>
        <w:right w:val="none" w:sz="0" w:space="0" w:color="auto"/>
      </w:divBdr>
    </w:div>
    <w:div w:id="532301977">
      <w:bodyDiv w:val="1"/>
      <w:marLeft w:val="0"/>
      <w:marRight w:val="0"/>
      <w:marTop w:val="0"/>
      <w:marBottom w:val="0"/>
      <w:divBdr>
        <w:top w:val="none" w:sz="0" w:space="0" w:color="auto"/>
        <w:left w:val="none" w:sz="0" w:space="0" w:color="auto"/>
        <w:bottom w:val="none" w:sz="0" w:space="0" w:color="auto"/>
        <w:right w:val="none" w:sz="0" w:space="0" w:color="auto"/>
      </w:divBdr>
    </w:div>
    <w:div w:id="547494443">
      <w:bodyDiv w:val="1"/>
      <w:marLeft w:val="0"/>
      <w:marRight w:val="0"/>
      <w:marTop w:val="0"/>
      <w:marBottom w:val="0"/>
      <w:divBdr>
        <w:top w:val="none" w:sz="0" w:space="0" w:color="auto"/>
        <w:left w:val="none" w:sz="0" w:space="0" w:color="auto"/>
        <w:bottom w:val="none" w:sz="0" w:space="0" w:color="auto"/>
        <w:right w:val="none" w:sz="0" w:space="0" w:color="auto"/>
      </w:divBdr>
    </w:div>
    <w:div w:id="547765952">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
    <w:div w:id="553195425">
      <w:bodyDiv w:val="1"/>
      <w:marLeft w:val="0"/>
      <w:marRight w:val="0"/>
      <w:marTop w:val="0"/>
      <w:marBottom w:val="0"/>
      <w:divBdr>
        <w:top w:val="none" w:sz="0" w:space="0" w:color="auto"/>
        <w:left w:val="none" w:sz="0" w:space="0" w:color="auto"/>
        <w:bottom w:val="none" w:sz="0" w:space="0" w:color="auto"/>
        <w:right w:val="none" w:sz="0" w:space="0" w:color="auto"/>
      </w:divBdr>
    </w:div>
    <w:div w:id="554124064">
      <w:bodyDiv w:val="1"/>
      <w:marLeft w:val="0"/>
      <w:marRight w:val="0"/>
      <w:marTop w:val="0"/>
      <w:marBottom w:val="0"/>
      <w:divBdr>
        <w:top w:val="none" w:sz="0" w:space="0" w:color="auto"/>
        <w:left w:val="none" w:sz="0" w:space="0" w:color="auto"/>
        <w:bottom w:val="none" w:sz="0" w:space="0" w:color="auto"/>
        <w:right w:val="none" w:sz="0" w:space="0" w:color="auto"/>
      </w:divBdr>
    </w:div>
    <w:div w:id="559752952">
      <w:bodyDiv w:val="1"/>
      <w:marLeft w:val="0"/>
      <w:marRight w:val="0"/>
      <w:marTop w:val="0"/>
      <w:marBottom w:val="0"/>
      <w:divBdr>
        <w:top w:val="none" w:sz="0" w:space="0" w:color="auto"/>
        <w:left w:val="none" w:sz="0" w:space="0" w:color="auto"/>
        <w:bottom w:val="none" w:sz="0" w:space="0" w:color="auto"/>
        <w:right w:val="none" w:sz="0" w:space="0" w:color="auto"/>
      </w:divBdr>
    </w:div>
    <w:div w:id="560679650">
      <w:bodyDiv w:val="1"/>
      <w:marLeft w:val="0"/>
      <w:marRight w:val="0"/>
      <w:marTop w:val="0"/>
      <w:marBottom w:val="0"/>
      <w:divBdr>
        <w:top w:val="none" w:sz="0" w:space="0" w:color="auto"/>
        <w:left w:val="none" w:sz="0" w:space="0" w:color="auto"/>
        <w:bottom w:val="none" w:sz="0" w:space="0" w:color="auto"/>
        <w:right w:val="none" w:sz="0" w:space="0" w:color="auto"/>
      </w:divBdr>
    </w:div>
    <w:div w:id="561675564">
      <w:bodyDiv w:val="1"/>
      <w:marLeft w:val="0"/>
      <w:marRight w:val="0"/>
      <w:marTop w:val="0"/>
      <w:marBottom w:val="0"/>
      <w:divBdr>
        <w:top w:val="none" w:sz="0" w:space="0" w:color="auto"/>
        <w:left w:val="none" w:sz="0" w:space="0" w:color="auto"/>
        <w:bottom w:val="none" w:sz="0" w:space="0" w:color="auto"/>
        <w:right w:val="none" w:sz="0" w:space="0" w:color="auto"/>
      </w:divBdr>
    </w:div>
    <w:div w:id="574095710">
      <w:bodyDiv w:val="1"/>
      <w:marLeft w:val="0"/>
      <w:marRight w:val="0"/>
      <w:marTop w:val="0"/>
      <w:marBottom w:val="0"/>
      <w:divBdr>
        <w:top w:val="none" w:sz="0" w:space="0" w:color="auto"/>
        <w:left w:val="none" w:sz="0" w:space="0" w:color="auto"/>
        <w:bottom w:val="none" w:sz="0" w:space="0" w:color="auto"/>
        <w:right w:val="none" w:sz="0" w:space="0" w:color="auto"/>
      </w:divBdr>
    </w:div>
    <w:div w:id="609894218">
      <w:bodyDiv w:val="1"/>
      <w:marLeft w:val="0"/>
      <w:marRight w:val="0"/>
      <w:marTop w:val="0"/>
      <w:marBottom w:val="0"/>
      <w:divBdr>
        <w:top w:val="none" w:sz="0" w:space="0" w:color="auto"/>
        <w:left w:val="none" w:sz="0" w:space="0" w:color="auto"/>
        <w:bottom w:val="none" w:sz="0" w:space="0" w:color="auto"/>
        <w:right w:val="none" w:sz="0" w:space="0" w:color="auto"/>
      </w:divBdr>
    </w:div>
    <w:div w:id="614601797">
      <w:bodyDiv w:val="1"/>
      <w:marLeft w:val="0"/>
      <w:marRight w:val="0"/>
      <w:marTop w:val="0"/>
      <w:marBottom w:val="0"/>
      <w:divBdr>
        <w:top w:val="none" w:sz="0" w:space="0" w:color="auto"/>
        <w:left w:val="none" w:sz="0" w:space="0" w:color="auto"/>
        <w:bottom w:val="none" w:sz="0" w:space="0" w:color="auto"/>
        <w:right w:val="none" w:sz="0" w:space="0" w:color="auto"/>
      </w:divBdr>
    </w:div>
    <w:div w:id="619647352">
      <w:bodyDiv w:val="1"/>
      <w:marLeft w:val="0"/>
      <w:marRight w:val="0"/>
      <w:marTop w:val="0"/>
      <w:marBottom w:val="0"/>
      <w:divBdr>
        <w:top w:val="none" w:sz="0" w:space="0" w:color="auto"/>
        <w:left w:val="none" w:sz="0" w:space="0" w:color="auto"/>
        <w:bottom w:val="none" w:sz="0" w:space="0" w:color="auto"/>
        <w:right w:val="none" w:sz="0" w:space="0" w:color="auto"/>
      </w:divBdr>
    </w:div>
    <w:div w:id="623996902">
      <w:bodyDiv w:val="1"/>
      <w:marLeft w:val="0"/>
      <w:marRight w:val="0"/>
      <w:marTop w:val="0"/>
      <w:marBottom w:val="0"/>
      <w:divBdr>
        <w:top w:val="none" w:sz="0" w:space="0" w:color="auto"/>
        <w:left w:val="none" w:sz="0" w:space="0" w:color="auto"/>
        <w:bottom w:val="none" w:sz="0" w:space="0" w:color="auto"/>
        <w:right w:val="none" w:sz="0" w:space="0" w:color="auto"/>
      </w:divBdr>
    </w:div>
    <w:div w:id="625163259">
      <w:bodyDiv w:val="1"/>
      <w:marLeft w:val="0"/>
      <w:marRight w:val="0"/>
      <w:marTop w:val="0"/>
      <w:marBottom w:val="0"/>
      <w:divBdr>
        <w:top w:val="none" w:sz="0" w:space="0" w:color="auto"/>
        <w:left w:val="none" w:sz="0" w:space="0" w:color="auto"/>
        <w:bottom w:val="none" w:sz="0" w:space="0" w:color="auto"/>
        <w:right w:val="none" w:sz="0" w:space="0" w:color="auto"/>
      </w:divBdr>
    </w:div>
    <w:div w:id="625893870">
      <w:bodyDiv w:val="1"/>
      <w:marLeft w:val="0"/>
      <w:marRight w:val="0"/>
      <w:marTop w:val="0"/>
      <w:marBottom w:val="0"/>
      <w:divBdr>
        <w:top w:val="none" w:sz="0" w:space="0" w:color="auto"/>
        <w:left w:val="none" w:sz="0" w:space="0" w:color="auto"/>
        <w:bottom w:val="none" w:sz="0" w:space="0" w:color="auto"/>
        <w:right w:val="none" w:sz="0" w:space="0" w:color="auto"/>
      </w:divBdr>
    </w:div>
    <w:div w:id="651257914">
      <w:bodyDiv w:val="1"/>
      <w:marLeft w:val="0"/>
      <w:marRight w:val="0"/>
      <w:marTop w:val="0"/>
      <w:marBottom w:val="0"/>
      <w:divBdr>
        <w:top w:val="none" w:sz="0" w:space="0" w:color="auto"/>
        <w:left w:val="none" w:sz="0" w:space="0" w:color="auto"/>
        <w:bottom w:val="none" w:sz="0" w:space="0" w:color="auto"/>
        <w:right w:val="none" w:sz="0" w:space="0" w:color="auto"/>
      </w:divBdr>
    </w:div>
    <w:div w:id="657616846">
      <w:bodyDiv w:val="1"/>
      <w:marLeft w:val="0"/>
      <w:marRight w:val="0"/>
      <w:marTop w:val="0"/>
      <w:marBottom w:val="0"/>
      <w:divBdr>
        <w:top w:val="none" w:sz="0" w:space="0" w:color="auto"/>
        <w:left w:val="none" w:sz="0" w:space="0" w:color="auto"/>
        <w:bottom w:val="none" w:sz="0" w:space="0" w:color="auto"/>
        <w:right w:val="none" w:sz="0" w:space="0" w:color="auto"/>
      </w:divBdr>
    </w:div>
    <w:div w:id="674768137">
      <w:bodyDiv w:val="1"/>
      <w:marLeft w:val="0"/>
      <w:marRight w:val="0"/>
      <w:marTop w:val="0"/>
      <w:marBottom w:val="0"/>
      <w:divBdr>
        <w:top w:val="none" w:sz="0" w:space="0" w:color="auto"/>
        <w:left w:val="none" w:sz="0" w:space="0" w:color="auto"/>
        <w:bottom w:val="none" w:sz="0" w:space="0" w:color="auto"/>
        <w:right w:val="none" w:sz="0" w:space="0" w:color="auto"/>
      </w:divBdr>
    </w:div>
    <w:div w:id="682441344">
      <w:bodyDiv w:val="1"/>
      <w:marLeft w:val="0"/>
      <w:marRight w:val="0"/>
      <w:marTop w:val="0"/>
      <w:marBottom w:val="0"/>
      <w:divBdr>
        <w:top w:val="none" w:sz="0" w:space="0" w:color="auto"/>
        <w:left w:val="none" w:sz="0" w:space="0" w:color="auto"/>
        <w:bottom w:val="none" w:sz="0" w:space="0" w:color="auto"/>
        <w:right w:val="none" w:sz="0" w:space="0" w:color="auto"/>
      </w:divBdr>
    </w:div>
    <w:div w:id="687870234">
      <w:bodyDiv w:val="1"/>
      <w:marLeft w:val="0"/>
      <w:marRight w:val="0"/>
      <w:marTop w:val="0"/>
      <w:marBottom w:val="0"/>
      <w:divBdr>
        <w:top w:val="none" w:sz="0" w:space="0" w:color="auto"/>
        <w:left w:val="none" w:sz="0" w:space="0" w:color="auto"/>
        <w:bottom w:val="none" w:sz="0" w:space="0" w:color="auto"/>
        <w:right w:val="none" w:sz="0" w:space="0" w:color="auto"/>
      </w:divBdr>
    </w:div>
    <w:div w:id="696001716">
      <w:bodyDiv w:val="1"/>
      <w:marLeft w:val="0"/>
      <w:marRight w:val="0"/>
      <w:marTop w:val="0"/>
      <w:marBottom w:val="0"/>
      <w:divBdr>
        <w:top w:val="none" w:sz="0" w:space="0" w:color="auto"/>
        <w:left w:val="none" w:sz="0" w:space="0" w:color="auto"/>
        <w:bottom w:val="none" w:sz="0" w:space="0" w:color="auto"/>
        <w:right w:val="none" w:sz="0" w:space="0" w:color="auto"/>
      </w:divBdr>
    </w:div>
    <w:div w:id="699859310">
      <w:bodyDiv w:val="1"/>
      <w:marLeft w:val="0"/>
      <w:marRight w:val="0"/>
      <w:marTop w:val="0"/>
      <w:marBottom w:val="0"/>
      <w:divBdr>
        <w:top w:val="none" w:sz="0" w:space="0" w:color="auto"/>
        <w:left w:val="none" w:sz="0" w:space="0" w:color="auto"/>
        <w:bottom w:val="none" w:sz="0" w:space="0" w:color="auto"/>
        <w:right w:val="none" w:sz="0" w:space="0" w:color="auto"/>
      </w:divBdr>
    </w:div>
    <w:div w:id="704863463">
      <w:bodyDiv w:val="1"/>
      <w:marLeft w:val="0"/>
      <w:marRight w:val="0"/>
      <w:marTop w:val="0"/>
      <w:marBottom w:val="0"/>
      <w:divBdr>
        <w:top w:val="none" w:sz="0" w:space="0" w:color="auto"/>
        <w:left w:val="none" w:sz="0" w:space="0" w:color="auto"/>
        <w:bottom w:val="none" w:sz="0" w:space="0" w:color="auto"/>
        <w:right w:val="none" w:sz="0" w:space="0" w:color="auto"/>
      </w:divBdr>
    </w:div>
    <w:div w:id="714353959">
      <w:bodyDiv w:val="1"/>
      <w:marLeft w:val="0"/>
      <w:marRight w:val="0"/>
      <w:marTop w:val="0"/>
      <w:marBottom w:val="0"/>
      <w:divBdr>
        <w:top w:val="none" w:sz="0" w:space="0" w:color="auto"/>
        <w:left w:val="none" w:sz="0" w:space="0" w:color="auto"/>
        <w:bottom w:val="none" w:sz="0" w:space="0" w:color="auto"/>
        <w:right w:val="none" w:sz="0" w:space="0" w:color="auto"/>
      </w:divBdr>
    </w:div>
    <w:div w:id="720179388">
      <w:bodyDiv w:val="1"/>
      <w:marLeft w:val="0"/>
      <w:marRight w:val="0"/>
      <w:marTop w:val="0"/>
      <w:marBottom w:val="0"/>
      <w:divBdr>
        <w:top w:val="none" w:sz="0" w:space="0" w:color="auto"/>
        <w:left w:val="none" w:sz="0" w:space="0" w:color="auto"/>
        <w:bottom w:val="none" w:sz="0" w:space="0" w:color="auto"/>
        <w:right w:val="none" w:sz="0" w:space="0" w:color="auto"/>
      </w:divBdr>
    </w:div>
    <w:div w:id="730153480">
      <w:bodyDiv w:val="1"/>
      <w:marLeft w:val="0"/>
      <w:marRight w:val="0"/>
      <w:marTop w:val="0"/>
      <w:marBottom w:val="0"/>
      <w:divBdr>
        <w:top w:val="none" w:sz="0" w:space="0" w:color="auto"/>
        <w:left w:val="none" w:sz="0" w:space="0" w:color="auto"/>
        <w:bottom w:val="none" w:sz="0" w:space="0" w:color="auto"/>
        <w:right w:val="none" w:sz="0" w:space="0" w:color="auto"/>
      </w:divBdr>
    </w:div>
    <w:div w:id="739982715">
      <w:bodyDiv w:val="1"/>
      <w:marLeft w:val="0"/>
      <w:marRight w:val="0"/>
      <w:marTop w:val="0"/>
      <w:marBottom w:val="0"/>
      <w:divBdr>
        <w:top w:val="none" w:sz="0" w:space="0" w:color="auto"/>
        <w:left w:val="none" w:sz="0" w:space="0" w:color="auto"/>
        <w:bottom w:val="none" w:sz="0" w:space="0" w:color="auto"/>
        <w:right w:val="none" w:sz="0" w:space="0" w:color="auto"/>
      </w:divBdr>
    </w:div>
    <w:div w:id="741028638">
      <w:bodyDiv w:val="1"/>
      <w:marLeft w:val="0"/>
      <w:marRight w:val="0"/>
      <w:marTop w:val="0"/>
      <w:marBottom w:val="0"/>
      <w:divBdr>
        <w:top w:val="none" w:sz="0" w:space="0" w:color="auto"/>
        <w:left w:val="none" w:sz="0" w:space="0" w:color="auto"/>
        <w:bottom w:val="none" w:sz="0" w:space="0" w:color="auto"/>
        <w:right w:val="none" w:sz="0" w:space="0" w:color="auto"/>
      </w:divBdr>
    </w:div>
    <w:div w:id="741637265">
      <w:bodyDiv w:val="1"/>
      <w:marLeft w:val="0"/>
      <w:marRight w:val="0"/>
      <w:marTop w:val="0"/>
      <w:marBottom w:val="0"/>
      <w:divBdr>
        <w:top w:val="none" w:sz="0" w:space="0" w:color="auto"/>
        <w:left w:val="none" w:sz="0" w:space="0" w:color="auto"/>
        <w:bottom w:val="none" w:sz="0" w:space="0" w:color="auto"/>
        <w:right w:val="none" w:sz="0" w:space="0" w:color="auto"/>
      </w:divBdr>
    </w:div>
    <w:div w:id="742872088">
      <w:bodyDiv w:val="1"/>
      <w:marLeft w:val="0"/>
      <w:marRight w:val="0"/>
      <w:marTop w:val="0"/>
      <w:marBottom w:val="0"/>
      <w:divBdr>
        <w:top w:val="none" w:sz="0" w:space="0" w:color="auto"/>
        <w:left w:val="none" w:sz="0" w:space="0" w:color="auto"/>
        <w:bottom w:val="none" w:sz="0" w:space="0" w:color="auto"/>
        <w:right w:val="none" w:sz="0" w:space="0" w:color="auto"/>
      </w:divBdr>
    </w:div>
    <w:div w:id="750273922">
      <w:bodyDiv w:val="1"/>
      <w:marLeft w:val="0"/>
      <w:marRight w:val="0"/>
      <w:marTop w:val="0"/>
      <w:marBottom w:val="0"/>
      <w:divBdr>
        <w:top w:val="none" w:sz="0" w:space="0" w:color="auto"/>
        <w:left w:val="none" w:sz="0" w:space="0" w:color="auto"/>
        <w:bottom w:val="none" w:sz="0" w:space="0" w:color="auto"/>
        <w:right w:val="none" w:sz="0" w:space="0" w:color="auto"/>
      </w:divBdr>
    </w:div>
    <w:div w:id="762071683">
      <w:bodyDiv w:val="1"/>
      <w:marLeft w:val="0"/>
      <w:marRight w:val="0"/>
      <w:marTop w:val="0"/>
      <w:marBottom w:val="0"/>
      <w:divBdr>
        <w:top w:val="none" w:sz="0" w:space="0" w:color="auto"/>
        <w:left w:val="none" w:sz="0" w:space="0" w:color="auto"/>
        <w:bottom w:val="none" w:sz="0" w:space="0" w:color="auto"/>
        <w:right w:val="none" w:sz="0" w:space="0" w:color="auto"/>
      </w:divBdr>
    </w:div>
    <w:div w:id="764614523">
      <w:bodyDiv w:val="1"/>
      <w:marLeft w:val="0"/>
      <w:marRight w:val="0"/>
      <w:marTop w:val="0"/>
      <w:marBottom w:val="0"/>
      <w:divBdr>
        <w:top w:val="none" w:sz="0" w:space="0" w:color="auto"/>
        <w:left w:val="none" w:sz="0" w:space="0" w:color="auto"/>
        <w:bottom w:val="none" w:sz="0" w:space="0" w:color="auto"/>
        <w:right w:val="none" w:sz="0" w:space="0" w:color="auto"/>
      </w:divBdr>
    </w:div>
    <w:div w:id="769471129">
      <w:bodyDiv w:val="1"/>
      <w:marLeft w:val="0"/>
      <w:marRight w:val="0"/>
      <w:marTop w:val="0"/>
      <w:marBottom w:val="0"/>
      <w:divBdr>
        <w:top w:val="none" w:sz="0" w:space="0" w:color="auto"/>
        <w:left w:val="none" w:sz="0" w:space="0" w:color="auto"/>
        <w:bottom w:val="none" w:sz="0" w:space="0" w:color="auto"/>
        <w:right w:val="none" w:sz="0" w:space="0" w:color="auto"/>
      </w:divBdr>
    </w:div>
    <w:div w:id="769933001">
      <w:bodyDiv w:val="1"/>
      <w:marLeft w:val="0"/>
      <w:marRight w:val="0"/>
      <w:marTop w:val="0"/>
      <w:marBottom w:val="0"/>
      <w:divBdr>
        <w:top w:val="none" w:sz="0" w:space="0" w:color="auto"/>
        <w:left w:val="none" w:sz="0" w:space="0" w:color="auto"/>
        <w:bottom w:val="none" w:sz="0" w:space="0" w:color="auto"/>
        <w:right w:val="none" w:sz="0" w:space="0" w:color="auto"/>
      </w:divBdr>
    </w:div>
    <w:div w:id="771046599">
      <w:bodyDiv w:val="1"/>
      <w:marLeft w:val="0"/>
      <w:marRight w:val="0"/>
      <w:marTop w:val="0"/>
      <w:marBottom w:val="0"/>
      <w:divBdr>
        <w:top w:val="none" w:sz="0" w:space="0" w:color="auto"/>
        <w:left w:val="none" w:sz="0" w:space="0" w:color="auto"/>
        <w:bottom w:val="none" w:sz="0" w:space="0" w:color="auto"/>
        <w:right w:val="none" w:sz="0" w:space="0" w:color="auto"/>
      </w:divBdr>
    </w:div>
    <w:div w:id="780801088">
      <w:bodyDiv w:val="1"/>
      <w:marLeft w:val="0"/>
      <w:marRight w:val="0"/>
      <w:marTop w:val="0"/>
      <w:marBottom w:val="0"/>
      <w:divBdr>
        <w:top w:val="none" w:sz="0" w:space="0" w:color="auto"/>
        <w:left w:val="none" w:sz="0" w:space="0" w:color="auto"/>
        <w:bottom w:val="none" w:sz="0" w:space="0" w:color="auto"/>
        <w:right w:val="none" w:sz="0" w:space="0" w:color="auto"/>
      </w:divBdr>
    </w:div>
    <w:div w:id="785151819">
      <w:bodyDiv w:val="1"/>
      <w:marLeft w:val="0"/>
      <w:marRight w:val="0"/>
      <w:marTop w:val="0"/>
      <w:marBottom w:val="0"/>
      <w:divBdr>
        <w:top w:val="none" w:sz="0" w:space="0" w:color="auto"/>
        <w:left w:val="none" w:sz="0" w:space="0" w:color="auto"/>
        <w:bottom w:val="none" w:sz="0" w:space="0" w:color="auto"/>
        <w:right w:val="none" w:sz="0" w:space="0" w:color="auto"/>
      </w:divBdr>
    </w:div>
    <w:div w:id="796146458">
      <w:bodyDiv w:val="1"/>
      <w:marLeft w:val="0"/>
      <w:marRight w:val="0"/>
      <w:marTop w:val="0"/>
      <w:marBottom w:val="0"/>
      <w:divBdr>
        <w:top w:val="none" w:sz="0" w:space="0" w:color="auto"/>
        <w:left w:val="none" w:sz="0" w:space="0" w:color="auto"/>
        <w:bottom w:val="none" w:sz="0" w:space="0" w:color="auto"/>
        <w:right w:val="none" w:sz="0" w:space="0" w:color="auto"/>
      </w:divBdr>
    </w:div>
    <w:div w:id="797793960">
      <w:bodyDiv w:val="1"/>
      <w:marLeft w:val="0"/>
      <w:marRight w:val="0"/>
      <w:marTop w:val="0"/>
      <w:marBottom w:val="0"/>
      <w:divBdr>
        <w:top w:val="none" w:sz="0" w:space="0" w:color="auto"/>
        <w:left w:val="none" w:sz="0" w:space="0" w:color="auto"/>
        <w:bottom w:val="none" w:sz="0" w:space="0" w:color="auto"/>
        <w:right w:val="none" w:sz="0" w:space="0" w:color="auto"/>
      </w:divBdr>
    </w:div>
    <w:div w:id="815147840">
      <w:bodyDiv w:val="1"/>
      <w:marLeft w:val="0"/>
      <w:marRight w:val="0"/>
      <w:marTop w:val="0"/>
      <w:marBottom w:val="0"/>
      <w:divBdr>
        <w:top w:val="none" w:sz="0" w:space="0" w:color="auto"/>
        <w:left w:val="none" w:sz="0" w:space="0" w:color="auto"/>
        <w:bottom w:val="none" w:sz="0" w:space="0" w:color="auto"/>
        <w:right w:val="none" w:sz="0" w:space="0" w:color="auto"/>
      </w:divBdr>
    </w:div>
    <w:div w:id="816917710">
      <w:bodyDiv w:val="1"/>
      <w:marLeft w:val="0"/>
      <w:marRight w:val="0"/>
      <w:marTop w:val="0"/>
      <w:marBottom w:val="0"/>
      <w:divBdr>
        <w:top w:val="none" w:sz="0" w:space="0" w:color="auto"/>
        <w:left w:val="none" w:sz="0" w:space="0" w:color="auto"/>
        <w:bottom w:val="none" w:sz="0" w:space="0" w:color="auto"/>
        <w:right w:val="none" w:sz="0" w:space="0" w:color="auto"/>
      </w:divBdr>
    </w:div>
    <w:div w:id="819083204">
      <w:bodyDiv w:val="1"/>
      <w:marLeft w:val="0"/>
      <w:marRight w:val="0"/>
      <w:marTop w:val="0"/>
      <w:marBottom w:val="0"/>
      <w:divBdr>
        <w:top w:val="none" w:sz="0" w:space="0" w:color="auto"/>
        <w:left w:val="none" w:sz="0" w:space="0" w:color="auto"/>
        <w:bottom w:val="none" w:sz="0" w:space="0" w:color="auto"/>
        <w:right w:val="none" w:sz="0" w:space="0" w:color="auto"/>
      </w:divBdr>
    </w:div>
    <w:div w:id="821888086">
      <w:bodyDiv w:val="1"/>
      <w:marLeft w:val="0"/>
      <w:marRight w:val="0"/>
      <w:marTop w:val="0"/>
      <w:marBottom w:val="0"/>
      <w:divBdr>
        <w:top w:val="none" w:sz="0" w:space="0" w:color="auto"/>
        <w:left w:val="none" w:sz="0" w:space="0" w:color="auto"/>
        <w:bottom w:val="none" w:sz="0" w:space="0" w:color="auto"/>
        <w:right w:val="none" w:sz="0" w:space="0" w:color="auto"/>
      </w:divBdr>
    </w:div>
    <w:div w:id="824708655">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825173453">
      <w:bodyDiv w:val="1"/>
      <w:marLeft w:val="0"/>
      <w:marRight w:val="0"/>
      <w:marTop w:val="0"/>
      <w:marBottom w:val="0"/>
      <w:divBdr>
        <w:top w:val="none" w:sz="0" w:space="0" w:color="auto"/>
        <w:left w:val="none" w:sz="0" w:space="0" w:color="auto"/>
        <w:bottom w:val="none" w:sz="0" w:space="0" w:color="auto"/>
        <w:right w:val="none" w:sz="0" w:space="0" w:color="auto"/>
      </w:divBdr>
    </w:div>
    <w:div w:id="827475270">
      <w:bodyDiv w:val="1"/>
      <w:marLeft w:val="0"/>
      <w:marRight w:val="0"/>
      <w:marTop w:val="0"/>
      <w:marBottom w:val="0"/>
      <w:divBdr>
        <w:top w:val="none" w:sz="0" w:space="0" w:color="auto"/>
        <w:left w:val="none" w:sz="0" w:space="0" w:color="auto"/>
        <w:bottom w:val="none" w:sz="0" w:space="0" w:color="auto"/>
        <w:right w:val="none" w:sz="0" w:space="0" w:color="auto"/>
      </w:divBdr>
    </w:div>
    <w:div w:id="827785832">
      <w:bodyDiv w:val="1"/>
      <w:marLeft w:val="0"/>
      <w:marRight w:val="0"/>
      <w:marTop w:val="0"/>
      <w:marBottom w:val="0"/>
      <w:divBdr>
        <w:top w:val="none" w:sz="0" w:space="0" w:color="auto"/>
        <w:left w:val="none" w:sz="0" w:space="0" w:color="auto"/>
        <w:bottom w:val="none" w:sz="0" w:space="0" w:color="auto"/>
        <w:right w:val="none" w:sz="0" w:space="0" w:color="auto"/>
      </w:divBdr>
    </w:div>
    <w:div w:id="829366048">
      <w:bodyDiv w:val="1"/>
      <w:marLeft w:val="0"/>
      <w:marRight w:val="0"/>
      <w:marTop w:val="0"/>
      <w:marBottom w:val="0"/>
      <w:divBdr>
        <w:top w:val="none" w:sz="0" w:space="0" w:color="auto"/>
        <w:left w:val="none" w:sz="0" w:space="0" w:color="auto"/>
        <w:bottom w:val="none" w:sz="0" w:space="0" w:color="auto"/>
        <w:right w:val="none" w:sz="0" w:space="0" w:color="auto"/>
      </w:divBdr>
    </w:div>
    <w:div w:id="829520609">
      <w:bodyDiv w:val="1"/>
      <w:marLeft w:val="0"/>
      <w:marRight w:val="0"/>
      <w:marTop w:val="0"/>
      <w:marBottom w:val="0"/>
      <w:divBdr>
        <w:top w:val="none" w:sz="0" w:space="0" w:color="auto"/>
        <w:left w:val="none" w:sz="0" w:space="0" w:color="auto"/>
        <w:bottom w:val="none" w:sz="0" w:space="0" w:color="auto"/>
        <w:right w:val="none" w:sz="0" w:space="0" w:color="auto"/>
      </w:divBdr>
    </w:div>
    <w:div w:id="837960303">
      <w:bodyDiv w:val="1"/>
      <w:marLeft w:val="0"/>
      <w:marRight w:val="0"/>
      <w:marTop w:val="0"/>
      <w:marBottom w:val="0"/>
      <w:divBdr>
        <w:top w:val="none" w:sz="0" w:space="0" w:color="auto"/>
        <w:left w:val="none" w:sz="0" w:space="0" w:color="auto"/>
        <w:bottom w:val="none" w:sz="0" w:space="0" w:color="auto"/>
        <w:right w:val="none" w:sz="0" w:space="0" w:color="auto"/>
      </w:divBdr>
    </w:div>
    <w:div w:id="839395634">
      <w:bodyDiv w:val="1"/>
      <w:marLeft w:val="0"/>
      <w:marRight w:val="0"/>
      <w:marTop w:val="0"/>
      <w:marBottom w:val="0"/>
      <w:divBdr>
        <w:top w:val="none" w:sz="0" w:space="0" w:color="auto"/>
        <w:left w:val="none" w:sz="0" w:space="0" w:color="auto"/>
        <w:bottom w:val="none" w:sz="0" w:space="0" w:color="auto"/>
        <w:right w:val="none" w:sz="0" w:space="0" w:color="auto"/>
      </w:divBdr>
    </w:div>
    <w:div w:id="841509876">
      <w:bodyDiv w:val="1"/>
      <w:marLeft w:val="0"/>
      <w:marRight w:val="0"/>
      <w:marTop w:val="0"/>
      <w:marBottom w:val="0"/>
      <w:divBdr>
        <w:top w:val="none" w:sz="0" w:space="0" w:color="auto"/>
        <w:left w:val="none" w:sz="0" w:space="0" w:color="auto"/>
        <w:bottom w:val="none" w:sz="0" w:space="0" w:color="auto"/>
        <w:right w:val="none" w:sz="0" w:space="0" w:color="auto"/>
      </w:divBdr>
    </w:div>
    <w:div w:id="847596407">
      <w:bodyDiv w:val="1"/>
      <w:marLeft w:val="0"/>
      <w:marRight w:val="0"/>
      <w:marTop w:val="0"/>
      <w:marBottom w:val="0"/>
      <w:divBdr>
        <w:top w:val="none" w:sz="0" w:space="0" w:color="auto"/>
        <w:left w:val="none" w:sz="0" w:space="0" w:color="auto"/>
        <w:bottom w:val="none" w:sz="0" w:space="0" w:color="auto"/>
        <w:right w:val="none" w:sz="0" w:space="0" w:color="auto"/>
      </w:divBdr>
    </w:div>
    <w:div w:id="853495260">
      <w:bodyDiv w:val="1"/>
      <w:marLeft w:val="0"/>
      <w:marRight w:val="0"/>
      <w:marTop w:val="0"/>
      <w:marBottom w:val="0"/>
      <w:divBdr>
        <w:top w:val="none" w:sz="0" w:space="0" w:color="auto"/>
        <w:left w:val="none" w:sz="0" w:space="0" w:color="auto"/>
        <w:bottom w:val="none" w:sz="0" w:space="0" w:color="auto"/>
        <w:right w:val="none" w:sz="0" w:space="0" w:color="auto"/>
      </w:divBdr>
    </w:div>
    <w:div w:id="858157592">
      <w:bodyDiv w:val="1"/>
      <w:marLeft w:val="0"/>
      <w:marRight w:val="0"/>
      <w:marTop w:val="0"/>
      <w:marBottom w:val="0"/>
      <w:divBdr>
        <w:top w:val="none" w:sz="0" w:space="0" w:color="auto"/>
        <w:left w:val="none" w:sz="0" w:space="0" w:color="auto"/>
        <w:bottom w:val="none" w:sz="0" w:space="0" w:color="auto"/>
        <w:right w:val="none" w:sz="0" w:space="0" w:color="auto"/>
      </w:divBdr>
    </w:div>
    <w:div w:id="866455910">
      <w:bodyDiv w:val="1"/>
      <w:marLeft w:val="0"/>
      <w:marRight w:val="0"/>
      <w:marTop w:val="0"/>
      <w:marBottom w:val="0"/>
      <w:divBdr>
        <w:top w:val="none" w:sz="0" w:space="0" w:color="auto"/>
        <w:left w:val="none" w:sz="0" w:space="0" w:color="auto"/>
        <w:bottom w:val="none" w:sz="0" w:space="0" w:color="auto"/>
        <w:right w:val="none" w:sz="0" w:space="0" w:color="auto"/>
      </w:divBdr>
    </w:div>
    <w:div w:id="869879848">
      <w:bodyDiv w:val="1"/>
      <w:marLeft w:val="0"/>
      <w:marRight w:val="0"/>
      <w:marTop w:val="0"/>
      <w:marBottom w:val="0"/>
      <w:divBdr>
        <w:top w:val="none" w:sz="0" w:space="0" w:color="auto"/>
        <w:left w:val="none" w:sz="0" w:space="0" w:color="auto"/>
        <w:bottom w:val="none" w:sz="0" w:space="0" w:color="auto"/>
        <w:right w:val="none" w:sz="0" w:space="0" w:color="auto"/>
      </w:divBdr>
    </w:div>
    <w:div w:id="870385396">
      <w:bodyDiv w:val="1"/>
      <w:marLeft w:val="0"/>
      <w:marRight w:val="0"/>
      <w:marTop w:val="0"/>
      <w:marBottom w:val="0"/>
      <w:divBdr>
        <w:top w:val="none" w:sz="0" w:space="0" w:color="auto"/>
        <w:left w:val="none" w:sz="0" w:space="0" w:color="auto"/>
        <w:bottom w:val="none" w:sz="0" w:space="0" w:color="auto"/>
        <w:right w:val="none" w:sz="0" w:space="0" w:color="auto"/>
      </w:divBdr>
    </w:div>
    <w:div w:id="876510313">
      <w:bodyDiv w:val="1"/>
      <w:marLeft w:val="0"/>
      <w:marRight w:val="0"/>
      <w:marTop w:val="0"/>
      <w:marBottom w:val="0"/>
      <w:divBdr>
        <w:top w:val="none" w:sz="0" w:space="0" w:color="auto"/>
        <w:left w:val="none" w:sz="0" w:space="0" w:color="auto"/>
        <w:bottom w:val="none" w:sz="0" w:space="0" w:color="auto"/>
        <w:right w:val="none" w:sz="0" w:space="0" w:color="auto"/>
      </w:divBdr>
    </w:div>
    <w:div w:id="881285315">
      <w:bodyDiv w:val="1"/>
      <w:marLeft w:val="0"/>
      <w:marRight w:val="0"/>
      <w:marTop w:val="0"/>
      <w:marBottom w:val="0"/>
      <w:divBdr>
        <w:top w:val="none" w:sz="0" w:space="0" w:color="auto"/>
        <w:left w:val="none" w:sz="0" w:space="0" w:color="auto"/>
        <w:bottom w:val="none" w:sz="0" w:space="0" w:color="auto"/>
        <w:right w:val="none" w:sz="0" w:space="0" w:color="auto"/>
      </w:divBdr>
    </w:div>
    <w:div w:id="893472747">
      <w:bodyDiv w:val="1"/>
      <w:marLeft w:val="0"/>
      <w:marRight w:val="0"/>
      <w:marTop w:val="0"/>
      <w:marBottom w:val="0"/>
      <w:divBdr>
        <w:top w:val="none" w:sz="0" w:space="0" w:color="auto"/>
        <w:left w:val="none" w:sz="0" w:space="0" w:color="auto"/>
        <w:bottom w:val="none" w:sz="0" w:space="0" w:color="auto"/>
        <w:right w:val="none" w:sz="0" w:space="0" w:color="auto"/>
      </w:divBdr>
    </w:div>
    <w:div w:id="896433434">
      <w:bodyDiv w:val="1"/>
      <w:marLeft w:val="0"/>
      <w:marRight w:val="0"/>
      <w:marTop w:val="0"/>
      <w:marBottom w:val="0"/>
      <w:divBdr>
        <w:top w:val="none" w:sz="0" w:space="0" w:color="auto"/>
        <w:left w:val="none" w:sz="0" w:space="0" w:color="auto"/>
        <w:bottom w:val="none" w:sz="0" w:space="0" w:color="auto"/>
        <w:right w:val="none" w:sz="0" w:space="0" w:color="auto"/>
      </w:divBdr>
    </w:div>
    <w:div w:id="899708483">
      <w:bodyDiv w:val="1"/>
      <w:marLeft w:val="0"/>
      <w:marRight w:val="0"/>
      <w:marTop w:val="0"/>
      <w:marBottom w:val="0"/>
      <w:divBdr>
        <w:top w:val="none" w:sz="0" w:space="0" w:color="auto"/>
        <w:left w:val="none" w:sz="0" w:space="0" w:color="auto"/>
        <w:bottom w:val="none" w:sz="0" w:space="0" w:color="auto"/>
        <w:right w:val="none" w:sz="0" w:space="0" w:color="auto"/>
      </w:divBdr>
    </w:div>
    <w:div w:id="908347714">
      <w:bodyDiv w:val="1"/>
      <w:marLeft w:val="0"/>
      <w:marRight w:val="0"/>
      <w:marTop w:val="0"/>
      <w:marBottom w:val="0"/>
      <w:divBdr>
        <w:top w:val="none" w:sz="0" w:space="0" w:color="auto"/>
        <w:left w:val="none" w:sz="0" w:space="0" w:color="auto"/>
        <w:bottom w:val="none" w:sz="0" w:space="0" w:color="auto"/>
        <w:right w:val="none" w:sz="0" w:space="0" w:color="auto"/>
      </w:divBdr>
    </w:div>
    <w:div w:id="911893596">
      <w:bodyDiv w:val="1"/>
      <w:marLeft w:val="0"/>
      <w:marRight w:val="0"/>
      <w:marTop w:val="0"/>
      <w:marBottom w:val="0"/>
      <w:divBdr>
        <w:top w:val="none" w:sz="0" w:space="0" w:color="auto"/>
        <w:left w:val="none" w:sz="0" w:space="0" w:color="auto"/>
        <w:bottom w:val="none" w:sz="0" w:space="0" w:color="auto"/>
        <w:right w:val="none" w:sz="0" w:space="0" w:color="auto"/>
      </w:divBdr>
    </w:div>
    <w:div w:id="915359580">
      <w:bodyDiv w:val="1"/>
      <w:marLeft w:val="0"/>
      <w:marRight w:val="0"/>
      <w:marTop w:val="0"/>
      <w:marBottom w:val="0"/>
      <w:divBdr>
        <w:top w:val="none" w:sz="0" w:space="0" w:color="auto"/>
        <w:left w:val="none" w:sz="0" w:space="0" w:color="auto"/>
        <w:bottom w:val="none" w:sz="0" w:space="0" w:color="auto"/>
        <w:right w:val="none" w:sz="0" w:space="0" w:color="auto"/>
      </w:divBdr>
    </w:div>
    <w:div w:id="920721508">
      <w:bodyDiv w:val="1"/>
      <w:marLeft w:val="0"/>
      <w:marRight w:val="0"/>
      <w:marTop w:val="0"/>
      <w:marBottom w:val="0"/>
      <w:divBdr>
        <w:top w:val="none" w:sz="0" w:space="0" w:color="auto"/>
        <w:left w:val="none" w:sz="0" w:space="0" w:color="auto"/>
        <w:bottom w:val="none" w:sz="0" w:space="0" w:color="auto"/>
        <w:right w:val="none" w:sz="0" w:space="0" w:color="auto"/>
      </w:divBdr>
    </w:div>
    <w:div w:id="922642515">
      <w:bodyDiv w:val="1"/>
      <w:marLeft w:val="0"/>
      <w:marRight w:val="0"/>
      <w:marTop w:val="0"/>
      <w:marBottom w:val="0"/>
      <w:divBdr>
        <w:top w:val="none" w:sz="0" w:space="0" w:color="auto"/>
        <w:left w:val="none" w:sz="0" w:space="0" w:color="auto"/>
        <w:bottom w:val="none" w:sz="0" w:space="0" w:color="auto"/>
        <w:right w:val="none" w:sz="0" w:space="0" w:color="auto"/>
      </w:divBdr>
    </w:div>
    <w:div w:id="926579091">
      <w:bodyDiv w:val="1"/>
      <w:marLeft w:val="0"/>
      <w:marRight w:val="0"/>
      <w:marTop w:val="0"/>
      <w:marBottom w:val="0"/>
      <w:divBdr>
        <w:top w:val="none" w:sz="0" w:space="0" w:color="auto"/>
        <w:left w:val="none" w:sz="0" w:space="0" w:color="auto"/>
        <w:bottom w:val="none" w:sz="0" w:space="0" w:color="auto"/>
        <w:right w:val="none" w:sz="0" w:space="0" w:color="auto"/>
      </w:divBdr>
    </w:div>
    <w:div w:id="928542706">
      <w:bodyDiv w:val="1"/>
      <w:marLeft w:val="0"/>
      <w:marRight w:val="0"/>
      <w:marTop w:val="0"/>
      <w:marBottom w:val="0"/>
      <w:divBdr>
        <w:top w:val="none" w:sz="0" w:space="0" w:color="auto"/>
        <w:left w:val="none" w:sz="0" w:space="0" w:color="auto"/>
        <w:bottom w:val="none" w:sz="0" w:space="0" w:color="auto"/>
        <w:right w:val="none" w:sz="0" w:space="0" w:color="auto"/>
      </w:divBdr>
    </w:div>
    <w:div w:id="928999528">
      <w:bodyDiv w:val="1"/>
      <w:marLeft w:val="0"/>
      <w:marRight w:val="0"/>
      <w:marTop w:val="0"/>
      <w:marBottom w:val="0"/>
      <w:divBdr>
        <w:top w:val="none" w:sz="0" w:space="0" w:color="auto"/>
        <w:left w:val="none" w:sz="0" w:space="0" w:color="auto"/>
        <w:bottom w:val="none" w:sz="0" w:space="0" w:color="auto"/>
        <w:right w:val="none" w:sz="0" w:space="0" w:color="auto"/>
      </w:divBdr>
    </w:div>
    <w:div w:id="934024021">
      <w:bodyDiv w:val="1"/>
      <w:marLeft w:val="0"/>
      <w:marRight w:val="0"/>
      <w:marTop w:val="0"/>
      <w:marBottom w:val="0"/>
      <w:divBdr>
        <w:top w:val="none" w:sz="0" w:space="0" w:color="auto"/>
        <w:left w:val="none" w:sz="0" w:space="0" w:color="auto"/>
        <w:bottom w:val="none" w:sz="0" w:space="0" w:color="auto"/>
        <w:right w:val="none" w:sz="0" w:space="0" w:color="auto"/>
      </w:divBdr>
    </w:div>
    <w:div w:id="934556827">
      <w:bodyDiv w:val="1"/>
      <w:marLeft w:val="0"/>
      <w:marRight w:val="0"/>
      <w:marTop w:val="0"/>
      <w:marBottom w:val="0"/>
      <w:divBdr>
        <w:top w:val="none" w:sz="0" w:space="0" w:color="auto"/>
        <w:left w:val="none" w:sz="0" w:space="0" w:color="auto"/>
        <w:bottom w:val="none" w:sz="0" w:space="0" w:color="auto"/>
        <w:right w:val="none" w:sz="0" w:space="0" w:color="auto"/>
      </w:divBdr>
    </w:div>
    <w:div w:id="937644072">
      <w:bodyDiv w:val="1"/>
      <w:marLeft w:val="0"/>
      <w:marRight w:val="0"/>
      <w:marTop w:val="0"/>
      <w:marBottom w:val="0"/>
      <w:divBdr>
        <w:top w:val="none" w:sz="0" w:space="0" w:color="auto"/>
        <w:left w:val="none" w:sz="0" w:space="0" w:color="auto"/>
        <w:bottom w:val="none" w:sz="0" w:space="0" w:color="auto"/>
        <w:right w:val="none" w:sz="0" w:space="0" w:color="auto"/>
      </w:divBdr>
    </w:div>
    <w:div w:id="940841707">
      <w:bodyDiv w:val="1"/>
      <w:marLeft w:val="0"/>
      <w:marRight w:val="0"/>
      <w:marTop w:val="0"/>
      <w:marBottom w:val="0"/>
      <w:divBdr>
        <w:top w:val="none" w:sz="0" w:space="0" w:color="auto"/>
        <w:left w:val="none" w:sz="0" w:space="0" w:color="auto"/>
        <w:bottom w:val="none" w:sz="0" w:space="0" w:color="auto"/>
        <w:right w:val="none" w:sz="0" w:space="0" w:color="auto"/>
      </w:divBdr>
    </w:div>
    <w:div w:id="942686799">
      <w:bodyDiv w:val="1"/>
      <w:marLeft w:val="0"/>
      <w:marRight w:val="0"/>
      <w:marTop w:val="0"/>
      <w:marBottom w:val="0"/>
      <w:divBdr>
        <w:top w:val="none" w:sz="0" w:space="0" w:color="auto"/>
        <w:left w:val="none" w:sz="0" w:space="0" w:color="auto"/>
        <w:bottom w:val="none" w:sz="0" w:space="0" w:color="auto"/>
        <w:right w:val="none" w:sz="0" w:space="0" w:color="auto"/>
      </w:divBdr>
    </w:div>
    <w:div w:id="949582309">
      <w:bodyDiv w:val="1"/>
      <w:marLeft w:val="0"/>
      <w:marRight w:val="0"/>
      <w:marTop w:val="0"/>
      <w:marBottom w:val="0"/>
      <w:divBdr>
        <w:top w:val="none" w:sz="0" w:space="0" w:color="auto"/>
        <w:left w:val="none" w:sz="0" w:space="0" w:color="auto"/>
        <w:bottom w:val="none" w:sz="0" w:space="0" w:color="auto"/>
        <w:right w:val="none" w:sz="0" w:space="0" w:color="auto"/>
      </w:divBdr>
    </w:div>
    <w:div w:id="953442919">
      <w:bodyDiv w:val="1"/>
      <w:marLeft w:val="0"/>
      <w:marRight w:val="0"/>
      <w:marTop w:val="0"/>
      <w:marBottom w:val="0"/>
      <w:divBdr>
        <w:top w:val="none" w:sz="0" w:space="0" w:color="auto"/>
        <w:left w:val="none" w:sz="0" w:space="0" w:color="auto"/>
        <w:bottom w:val="none" w:sz="0" w:space="0" w:color="auto"/>
        <w:right w:val="none" w:sz="0" w:space="0" w:color="auto"/>
      </w:divBdr>
    </w:div>
    <w:div w:id="958726892">
      <w:bodyDiv w:val="1"/>
      <w:marLeft w:val="0"/>
      <w:marRight w:val="0"/>
      <w:marTop w:val="0"/>
      <w:marBottom w:val="0"/>
      <w:divBdr>
        <w:top w:val="none" w:sz="0" w:space="0" w:color="auto"/>
        <w:left w:val="none" w:sz="0" w:space="0" w:color="auto"/>
        <w:bottom w:val="none" w:sz="0" w:space="0" w:color="auto"/>
        <w:right w:val="none" w:sz="0" w:space="0" w:color="auto"/>
      </w:divBdr>
    </w:div>
    <w:div w:id="965236037">
      <w:bodyDiv w:val="1"/>
      <w:marLeft w:val="0"/>
      <w:marRight w:val="0"/>
      <w:marTop w:val="0"/>
      <w:marBottom w:val="0"/>
      <w:divBdr>
        <w:top w:val="none" w:sz="0" w:space="0" w:color="auto"/>
        <w:left w:val="none" w:sz="0" w:space="0" w:color="auto"/>
        <w:bottom w:val="none" w:sz="0" w:space="0" w:color="auto"/>
        <w:right w:val="none" w:sz="0" w:space="0" w:color="auto"/>
      </w:divBdr>
    </w:div>
    <w:div w:id="968318038">
      <w:bodyDiv w:val="1"/>
      <w:marLeft w:val="0"/>
      <w:marRight w:val="0"/>
      <w:marTop w:val="0"/>
      <w:marBottom w:val="0"/>
      <w:divBdr>
        <w:top w:val="none" w:sz="0" w:space="0" w:color="auto"/>
        <w:left w:val="none" w:sz="0" w:space="0" w:color="auto"/>
        <w:bottom w:val="none" w:sz="0" w:space="0" w:color="auto"/>
        <w:right w:val="none" w:sz="0" w:space="0" w:color="auto"/>
      </w:divBdr>
    </w:div>
    <w:div w:id="977033981">
      <w:bodyDiv w:val="1"/>
      <w:marLeft w:val="0"/>
      <w:marRight w:val="0"/>
      <w:marTop w:val="0"/>
      <w:marBottom w:val="0"/>
      <w:divBdr>
        <w:top w:val="none" w:sz="0" w:space="0" w:color="auto"/>
        <w:left w:val="none" w:sz="0" w:space="0" w:color="auto"/>
        <w:bottom w:val="none" w:sz="0" w:space="0" w:color="auto"/>
        <w:right w:val="none" w:sz="0" w:space="0" w:color="auto"/>
      </w:divBdr>
    </w:div>
    <w:div w:id="983503946">
      <w:bodyDiv w:val="1"/>
      <w:marLeft w:val="0"/>
      <w:marRight w:val="0"/>
      <w:marTop w:val="0"/>
      <w:marBottom w:val="0"/>
      <w:divBdr>
        <w:top w:val="none" w:sz="0" w:space="0" w:color="auto"/>
        <w:left w:val="none" w:sz="0" w:space="0" w:color="auto"/>
        <w:bottom w:val="none" w:sz="0" w:space="0" w:color="auto"/>
        <w:right w:val="none" w:sz="0" w:space="0" w:color="auto"/>
      </w:divBdr>
    </w:div>
    <w:div w:id="984088809">
      <w:bodyDiv w:val="1"/>
      <w:marLeft w:val="0"/>
      <w:marRight w:val="0"/>
      <w:marTop w:val="0"/>
      <w:marBottom w:val="0"/>
      <w:divBdr>
        <w:top w:val="none" w:sz="0" w:space="0" w:color="auto"/>
        <w:left w:val="none" w:sz="0" w:space="0" w:color="auto"/>
        <w:bottom w:val="none" w:sz="0" w:space="0" w:color="auto"/>
        <w:right w:val="none" w:sz="0" w:space="0" w:color="auto"/>
      </w:divBdr>
    </w:div>
    <w:div w:id="984504225">
      <w:bodyDiv w:val="1"/>
      <w:marLeft w:val="0"/>
      <w:marRight w:val="0"/>
      <w:marTop w:val="0"/>
      <w:marBottom w:val="0"/>
      <w:divBdr>
        <w:top w:val="none" w:sz="0" w:space="0" w:color="auto"/>
        <w:left w:val="none" w:sz="0" w:space="0" w:color="auto"/>
        <w:bottom w:val="none" w:sz="0" w:space="0" w:color="auto"/>
        <w:right w:val="none" w:sz="0" w:space="0" w:color="auto"/>
      </w:divBdr>
    </w:div>
    <w:div w:id="987976059">
      <w:bodyDiv w:val="1"/>
      <w:marLeft w:val="0"/>
      <w:marRight w:val="0"/>
      <w:marTop w:val="0"/>
      <w:marBottom w:val="0"/>
      <w:divBdr>
        <w:top w:val="none" w:sz="0" w:space="0" w:color="auto"/>
        <w:left w:val="none" w:sz="0" w:space="0" w:color="auto"/>
        <w:bottom w:val="none" w:sz="0" w:space="0" w:color="auto"/>
        <w:right w:val="none" w:sz="0" w:space="0" w:color="auto"/>
      </w:divBdr>
    </w:div>
    <w:div w:id="988361875">
      <w:bodyDiv w:val="1"/>
      <w:marLeft w:val="0"/>
      <w:marRight w:val="0"/>
      <w:marTop w:val="0"/>
      <w:marBottom w:val="0"/>
      <w:divBdr>
        <w:top w:val="none" w:sz="0" w:space="0" w:color="auto"/>
        <w:left w:val="none" w:sz="0" w:space="0" w:color="auto"/>
        <w:bottom w:val="none" w:sz="0" w:space="0" w:color="auto"/>
        <w:right w:val="none" w:sz="0" w:space="0" w:color="auto"/>
      </w:divBdr>
    </w:div>
    <w:div w:id="988441249">
      <w:bodyDiv w:val="1"/>
      <w:marLeft w:val="0"/>
      <w:marRight w:val="0"/>
      <w:marTop w:val="0"/>
      <w:marBottom w:val="0"/>
      <w:divBdr>
        <w:top w:val="none" w:sz="0" w:space="0" w:color="auto"/>
        <w:left w:val="none" w:sz="0" w:space="0" w:color="auto"/>
        <w:bottom w:val="none" w:sz="0" w:space="0" w:color="auto"/>
        <w:right w:val="none" w:sz="0" w:space="0" w:color="auto"/>
      </w:divBdr>
    </w:div>
    <w:div w:id="992680129">
      <w:bodyDiv w:val="1"/>
      <w:marLeft w:val="0"/>
      <w:marRight w:val="0"/>
      <w:marTop w:val="0"/>
      <w:marBottom w:val="0"/>
      <w:divBdr>
        <w:top w:val="none" w:sz="0" w:space="0" w:color="auto"/>
        <w:left w:val="none" w:sz="0" w:space="0" w:color="auto"/>
        <w:bottom w:val="none" w:sz="0" w:space="0" w:color="auto"/>
        <w:right w:val="none" w:sz="0" w:space="0" w:color="auto"/>
      </w:divBdr>
    </w:div>
    <w:div w:id="993264884">
      <w:bodyDiv w:val="1"/>
      <w:marLeft w:val="0"/>
      <w:marRight w:val="0"/>
      <w:marTop w:val="0"/>
      <w:marBottom w:val="0"/>
      <w:divBdr>
        <w:top w:val="none" w:sz="0" w:space="0" w:color="auto"/>
        <w:left w:val="none" w:sz="0" w:space="0" w:color="auto"/>
        <w:bottom w:val="none" w:sz="0" w:space="0" w:color="auto"/>
        <w:right w:val="none" w:sz="0" w:space="0" w:color="auto"/>
      </w:divBdr>
    </w:div>
    <w:div w:id="1001079440">
      <w:bodyDiv w:val="1"/>
      <w:marLeft w:val="0"/>
      <w:marRight w:val="0"/>
      <w:marTop w:val="0"/>
      <w:marBottom w:val="0"/>
      <w:divBdr>
        <w:top w:val="none" w:sz="0" w:space="0" w:color="auto"/>
        <w:left w:val="none" w:sz="0" w:space="0" w:color="auto"/>
        <w:bottom w:val="none" w:sz="0" w:space="0" w:color="auto"/>
        <w:right w:val="none" w:sz="0" w:space="0" w:color="auto"/>
      </w:divBdr>
    </w:div>
    <w:div w:id="1014305472">
      <w:bodyDiv w:val="1"/>
      <w:marLeft w:val="0"/>
      <w:marRight w:val="0"/>
      <w:marTop w:val="0"/>
      <w:marBottom w:val="0"/>
      <w:divBdr>
        <w:top w:val="none" w:sz="0" w:space="0" w:color="auto"/>
        <w:left w:val="none" w:sz="0" w:space="0" w:color="auto"/>
        <w:bottom w:val="none" w:sz="0" w:space="0" w:color="auto"/>
        <w:right w:val="none" w:sz="0" w:space="0" w:color="auto"/>
      </w:divBdr>
    </w:div>
    <w:div w:id="1016351495">
      <w:bodyDiv w:val="1"/>
      <w:marLeft w:val="0"/>
      <w:marRight w:val="0"/>
      <w:marTop w:val="0"/>
      <w:marBottom w:val="0"/>
      <w:divBdr>
        <w:top w:val="none" w:sz="0" w:space="0" w:color="auto"/>
        <w:left w:val="none" w:sz="0" w:space="0" w:color="auto"/>
        <w:bottom w:val="none" w:sz="0" w:space="0" w:color="auto"/>
        <w:right w:val="none" w:sz="0" w:space="0" w:color="auto"/>
      </w:divBdr>
    </w:div>
    <w:div w:id="1017854704">
      <w:bodyDiv w:val="1"/>
      <w:marLeft w:val="0"/>
      <w:marRight w:val="0"/>
      <w:marTop w:val="0"/>
      <w:marBottom w:val="0"/>
      <w:divBdr>
        <w:top w:val="none" w:sz="0" w:space="0" w:color="auto"/>
        <w:left w:val="none" w:sz="0" w:space="0" w:color="auto"/>
        <w:bottom w:val="none" w:sz="0" w:space="0" w:color="auto"/>
        <w:right w:val="none" w:sz="0" w:space="0" w:color="auto"/>
      </w:divBdr>
    </w:div>
    <w:div w:id="1017924740">
      <w:bodyDiv w:val="1"/>
      <w:marLeft w:val="0"/>
      <w:marRight w:val="0"/>
      <w:marTop w:val="0"/>
      <w:marBottom w:val="0"/>
      <w:divBdr>
        <w:top w:val="none" w:sz="0" w:space="0" w:color="auto"/>
        <w:left w:val="none" w:sz="0" w:space="0" w:color="auto"/>
        <w:bottom w:val="none" w:sz="0" w:space="0" w:color="auto"/>
        <w:right w:val="none" w:sz="0" w:space="0" w:color="auto"/>
      </w:divBdr>
    </w:div>
    <w:div w:id="1019086147">
      <w:bodyDiv w:val="1"/>
      <w:marLeft w:val="0"/>
      <w:marRight w:val="0"/>
      <w:marTop w:val="0"/>
      <w:marBottom w:val="0"/>
      <w:divBdr>
        <w:top w:val="none" w:sz="0" w:space="0" w:color="auto"/>
        <w:left w:val="none" w:sz="0" w:space="0" w:color="auto"/>
        <w:bottom w:val="none" w:sz="0" w:space="0" w:color="auto"/>
        <w:right w:val="none" w:sz="0" w:space="0" w:color="auto"/>
      </w:divBdr>
    </w:div>
    <w:div w:id="1019088904">
      <w:bodyDiv w:val="1"/>
      <w:marLeft w:val="0"/>
      <w:marRight w:val="0"/>
      <w:marTop w:val="0"/>
      <w:marBottom w:val="0"/>
      <w:divBdr>
        <w:top w:val="none" w:sz="0" w:space="0" w:color="auto"/>
        <w:left w:val="none" w:sz="0" w:space="0" w:color="auto"/>
        <w:bottom w:val="none" w:sz="0" w:space="0" w:color="auto"/>
        <w:right w:val="none" w:sz="0" w:space="0" w:color="auto"/>
      </w:divBdr>
    </w:div>
    <w:div w:id="1025597679">
      <w:bodyDiv w:val="1"/>
      <w:marLeft w:val="0"/>
      <w:marRight w:val="0"/>
      <w:marTop w:val="0"/>
      <w:marBottom w:val="0"/>
      <w:divBdr>
        <w:top w:val="none" w:sz="0" w:space="0" w:color="auto"/>
        <w:left w:val="none" w:sz="0" w:space="0" w:color="auto"/>
        <w:bottom w:val="none" w:sz="0" w:space="0" w:color="auto"/>
        <w:right w:val="none" w:sz="0" w:space="0" w:color="auto"/>
      </w:divBdr>
    </w:div>
    <w:div w:id="1043481663">
      <w:bodyDiv w:val="1"/>
      <w:marLeft w:val="0"/>
      <w:marRight w:val="0"/>
      <w:marTop w:val="0"/>
      <w:marBottom w:val="0"/>
      <w:divBdr>
        <w:top w:val="none" w:sz="0" w:space="0" w:color="auto"/>
        <w:left w:val="none" w:sz="0" w:space="0" w:color="auto"/>
        <w:bottom w:val="none" w:sz="0" w:space="0" w:color="auto"/>
        <w:right w:val="none" w:sz="0" w:space="0" w:color="auto"/>
      </w:divBdr>
    </w:div>
    <w:div w:id="1048803313">
      <w:bodyDiv w:val="1"/>
      <w:marLeft w:val="0"/>
      <w:marRight w:val="0"/>
      <w:marTop w:val="0"/>
      <w:marBottom w:val="0"/>
      <w:divBdr>
        <w:top w:val="none" w:sz="0" w:space="0" w:color="auto"/>
        <w:left w:val="none" w:sz="0" w:space="0" w:color="auto"/>
        <w:bottom w:val="none" w:sz="0" w:space="0" w:color="auto"/>
        <w:right w:val="none" w:sz="0" w:space="0" w:color="auto"/>
      </w:divBdr>
    </w:div>
    <w:div w:id="1053506460">
      <w:bodyDiv w:val="1"/>
      <w:marLeft w:val="0"/>
      <w:marRight w:val="0"/>
      <w:marTop w:val="0"/>
      <w:marBottom w:val="0"/>
      <w:divBdr>
        <w:top w:val="none" w:sz="0" w:space="0" w:color="auto"/>
        <w:left w:val="none" w:sz="0" w:space="0" w:color="auto"/>
        <w:bottom w:val="none" w:sz="0" w:space="0" w:color="auto"/>
        <w:right w:val="none" w:sz="0" w:space="0" w:color="auto"/>
      </w:divBdr>
    </w:div>
    <w:div w:id="1055660648">
      <w:bodyDiv w:val="1"/>
      <w:marLeft w:val="0"/>
      <w:marRight w:val="0"/>
      <w:marTop w:val="0"/>
      <w:marBottom w:val="0"/>
      <w:divBdr>
        <w:top w:val="none" w:sz="0" w:space="0" w:color="auto"/>
        <w:left w:val="none" w:sz="0" w:space="0" w:color="auto"/>
        <w:bottom w:val="none" w:sz="0" w:space="0" w:color="auto"/>
        <w:right w:val="none" w:sz="0" w:space="0" w:color="auto"/>
      </w:divBdr>
    </w:div>
    <w:div w:id="1062874384">
      <w:bodyDiv w:val="1"/>
      <w:marLeft w:val="0"/>
      <w:marRight w:val="0"/>
      <w:marTop w:val="0"/>
      <w:marBottom w:val="0"/>
      <w:divBdr>
        <w:top w:val="none" w:sz="0" w:space="0" w:color="auto"/>
        <w:left w:val="none" w:sz="0" w:space="0" w:color="auto"/>
        <w:bottom w:val="none" w:sz="0" w:space="0" w:color="auto"/>
        <w:right w:val="none" w:sz="0" w:space="0" w:color="auto"/>
      </w:divBdr>
    </w:div>
    <w:div w:id="1063597099">
      <w:bodyDiv w:val="1"/>
      <w:marLeft w:val="0"/>
      <w:marRight w:val="0"/>
      <w:marTop w:val="0"/>
      <w:marBottom w:val="0"/>
      <w:divBdr>
        <w:top w:val="none" w:sz="0" w:space="0" w:color="auto"/>
        <w:left w:val="none" w:sz="0" w:space="0" w:color="auto"/>
        <w:bottom w:val="none" w:sz="0" w:space="0" w:color="auto"/>
        <w:right w:val="none" w:sz="0" w:space="0" w:color="auto"/>
      </w:divBdr>
    </w:div>
    <w:div w:id="1063795826">
      <w:bodyDiv w:val="1"/>
      <w:marLeft w:val="0"/>
      <w:marRight w:val="0"/>
      <w:marTop w:val="0"/>
      <w:marBottom w:val="0"/>
      <w:divBdr>
        <w:top w:val="none" w:sz="0" w:space="0" w:color="auto"/>
        <w:left w:val="none" w:sz="0" w:space="0" w:color="auto"/>
        <w:bottom w:val="none" w:sz="0" w:space="0" w:color="auto"/>
        <w:right w:val="none" w:sz="0" w:space="0" w:color="auto"/>
      </w:divBdr>
    </w:div>
    <w:div w:id="1070228546">
      <w:bodyDiv w:val="1"/>
      <w:marLeft w:val="0"/>
      <w:marRight w:val="0"/>
      <w:marTop w:val="0"/>
      <w:marBottom w:val="0"/>
      <w:divBdr>
        <w:top w:val="none" w:sz="0" w:space="0" w:color="auto"/>
        <w:left w:val="none" w:sz="0" w:space="0" w:color="auto"/>
        <w:bottom w:val="none" w:sz="0" w:space="0" w:color="auto"/>
        <w:right w:val="none" w:sz="0" w:space="0" w:color="auto"/>
      </w:divBdr>
    </w:div>
    <w:div w:id="1071661690">
      <w:bodyDiv w:val="1"/>
      <w:marLeft w:val="0"/>
      <w:marRight w:val="0"/>
      <w:marTop w:val="0"/>
      <w:marBottom w:val="0"/>
      <w:divBdr>
        <w:top w:val="none" w:sz="0" w:space="0" w:color="auto"/>
        <w:left w:val="none" w:sz="0" w:space="0" w:color="auto"/>
        <w:bottom w:val="none" w:sz="0" w:space="0" w:color="auto"/>
        <w:right w:val="none" w:sz="0" w:space="0" w:color="auto"/>
      </w:divBdr>
    </w:div>
    <w:div w:id="1075781557">
      <w:bodyDiv w:val="1"/>
      <w:marLeft w:val="0"/>
      <w:marRight w:val="0"/>
      <w:marTop w:val="0"/>
      <w:marBottom w:val="0"/>
      <w:divBdr>
        <w:top w:val="none" w:sz="0" w:space="0" w:color="auto"/>
        <w:left w:val="none" w:sz="0" w:space="0" w:color="auto"/>
        <w:bottom w:val="none" w:sz="0" w:space="0" w:color="auto"/>
        <w:right w:val="none" w:sz="0" w:space="0" w:color="auto"/>
      </w:divBdr>
    </w:div>
    <w:div w:id="1077827846">
      <w:bodyDiv w:val="1"/>
      <w:marLeft w:val="0"/>
      <w:marRight w:val="0"/>
      <w:marTop w:val="0"/>
      <w:marBottom w:val="0"/>
      <w:divBdr>
        <w:top w:val="none" w:sz="0" w:space="0" w:color="auto"/>
        <w:left w:val="none" w:sz="0" w:space="0" w:color="auto"/>
        <w:bottom w:val="none" w:sz="0" w:space="0" w:color="auto"/>
        <w:right w:val="none" w:sz="0" w:space="0" w:color="auto"/>
      </w:divBdr>
    </w:div>
    <w:div w:id="1083646173">
      <w:bodyDiv w:val="1"/>
      <w:marLeft w:val="0"/>
      <w:marRight w:val="0"/>
      <w:marTop w:val="0"/>
      <w:marBottom w:val="0"/>
      <w:divBdr>
        <w:top w:val="none" w:sz="0" w:space="0" w:color="auto"/>
        <w:left w:val="none" w:sz="0" w:space="0" w:color="auto"/>
        <w:bottom w:val="none" w:sz="0" w:space="0" w:color="auto"/>
        <w:right w:val="none" w:sz="0" w:space="0" w:color="auto"/>
      </w:divBdr>
    </w:div>
    <w:div w:id="1088426992">
      <w:bodyDiv w:val="1"/>
      <w:marLeft w:val="0"/>
      <w:marRight w:val="0"/>
      <w:marTop w:val="0"/>
      <w:marBottom w:val="0"/>
      <w:divBdr>
        <w:top w:val="none" w:sz="0" w:space="0" w:color="auto"/>
        <w:left w:val="none" w:sz="0" w:space="0" w:color="auto"/>
        <w:bottom w:val="none" w:sz="0" w:space="0" w:color="auto"/>
        <w:right w:val="none" w:sz="0" w:space="0" w:color="auto"/>
      </w:divBdr>
    </w:div>
    <w:div w:id="1091467011">
      <w:bodyDiv w:val="1"/>
      <w:marLeft w:val="0"/>
      <w:marRight w:val="0"/>
      <w:marTop w:val="0"/>
      <w:marBottom w:val="0"/>
      <w:divBdr>
        <w:top w:val="none" w:sz="0" w:space="0" w:color="auto"/>
        <w:left w:val="none" w:sz="0" w:space="0" w:color="auto"/>
        <w:bottom w:val="none" w:sz="0" w:space="0" w:color="auto"/>
        <w:right w:val="none" w:sz="0" w:space="0" w:color="auto"/>
      </w:divBdr>
    </w:div>
    <w:div w:id="1093353643">
      <w:bodyDiv w:val="1"/>
      <w:marLeft w:val="0"/>
      <w:marRight w:val="0"/>
      <w:marTop w:val="0"/>
      <w:marBottom w:val="0"/>
      <w:divBdr>
        <w:top w:val="none" w:sz="0" w:space="0" w:color="auto"/>
        <w:left w:val="none" w:sz="0" w:space="0" w:color="auto"/>
        <w:bottom w:val="none" w:sz="0" w:space="0" w:color="auto"/>
        <w:right w:val="none" w:sz="0" w:space="0" w:color="auto"/>
      </w:divBdr>
    </w:div>
    <w:div w:id="1094933340">
      <w:bodyDiv w:val="1"/>
      <w:marLeft w:val="0"/>
      <w:marRight w:val="0"/>
      <w:marTop w:val="0"/>
      <w:marBottom w:val="0"/>
      <w:divBdr>
        <w:top w:val="none" w:sz="0" w:space="0" w:color="auto"/>
        <w:left w:val="none" w:sz="0" w:space="0" w:color="auto"/>
        <w:bottom w:val="none" w:sz="0" w:space="0" w:color="auto"/>
        <w:right w:val="none" w:sz="0" w:space="0" w:color="auto"/>
      </w:divBdr>
    </w:div>
    <w:div w:id="1097285146">
      <w:bodyDiv w:val="1"/>
      <w:marLeft w:val="0"/>
      <w:marRight w:val="0"/>
      <w:marTop w:val="0"/>
      <w:marBottom w:val="0"/>
      <w:divBdr>
        <w:top w:val="none" w:sz="0" w:space="0" w:color="auto"/>
        <w:left w:val="none" w:sz="0" w:space="0" w:color="auto"/>
        <w:bottom w:val="none" w:sz="0" w:space="0" w:color="auto"/>
        <w:right w:val="none" w:sz="0" w:space="0" w:color="auto"/>
      </w:divBdr>
    </w:div>
    <w:div w:id="1102384859">
      <w:bodyDiv w:val="1"/>
      <w:marLeft w:val="0"/>
      <w:marRight w:val="0"/>
      <w:marTop w:val="0"/>
      <w:marBottom w:val="0"/>
      <w:divBdr>
        <w:top w:val="none" w:sz="0" w:space="0" w:color="auto"/>
        <w:left w:val="none" w:sz="0" w:space="0" w:color="auto"/>
        <w:bottom w:val="none" w:sz="0" w:space="0" w:color="auto"/>
        <w:right w:val="none" w:sz="0" w:space="0" w:color="auto"/>
      </w:divBdr>
    </w:div>
    <w:div w:id="1106652254">
      <w:bodyDiv w:val="1"/>
      <w:marLeft w:val="0"/>
      <w:marRight w:val="0"/>
      <w:marTop w:val="0"/>
      <w:marBottom w:val="0"/>
      <w:divBdr>
        <w:top w:val="none" w:sz="0" w:space="0" w:color="auto"/>
        <w:left w:val="none" w:sz="0" w:space="0" w:color="auto"/>
        <w:bottom w:val="none" w:sz="0" w:space="0" w:color="auto"/>
        <w:right w:val="none" w:sz="0" w:space="0" w:color="auto"/>
      </w:divBdr>
    </w:div>
    <w:div w:id="1107696976">
      <w:bodyDiv w:val="1"/>
      <w:marLeft w:val="0"/>
      <w:marRight w:val="0"/>
      <w:marTop w:val="0"/>
      <w:marBottom w:val="0"/>
      <w:divBdr>
        <w:top w:val="none" w:sz="0" w:space="0" w:color="auto"/>
        <w:left w:val="none" w:sz="0" w:space="0" w:color="auto"/>
        <w:bottom w:val="none" w:sz="0" w:space="0" w:color="auto"/>
        <w:right w:val="none" w:sz="0" w:space="0" w:color="auto"/>
      </w:divBdr>
    </w:div>
    <w:div w:id="1108233076">
      <w:bodyDiv w:val="1"/>
      <w:marLeft w:val="0"/>
      <w:marRight w:val="0"/>
      <w:marTop w:val="0"/>
      <w:marBottom w:val="0"/>
      <w:divBdr>
        <w:top w:val="none" w:sz="0" w:space="0" w:color="auto"/>
        <w:left w:val="none" w:sz="0" w:space="0" w:color="auto"/>
        <w:bottom w:val="none" w:sz="0" w:space="0" w:color="auto"/>
        <w:right w:val="none" w:sz="0" w:space="0" w:color="auto"/>
      </w:divBdr>
    </w:div>
    <w:div w:id="1111514407">
      <w:bodyDiv w:val="1"/>
      <w:marLeft w:val="0"/>
      <w:marRight w:val="0"/>
      <w:marTop w:val="0"/>
      <w:marBottom w:val="0"/>
      <w:divBdr>
        <w:top w:val="none" w:sz="0" w:space="0" w:color="auto"/>
        <w:left w:val="none" w:sz="0" w:space="0" w:color="auto"/>
        <w:bottom w:val="none" w:sz="0" w:space="0" w:color="auto"/>
        <w:right w:val="none" w:sz="0" w:space="0" w:color="auto"/>
      </w:divBdr>
    </w:div>
    <w:div w:id="1113209919">
      <w:bodyDiv w:val="1"/>
      <w:marLeft w:val="0"/>
      <w:marRight w:val="0"/>
      <w:marTop w:val="0"/>
      <w:marBottom w:val="0"/>
      <w:divBdr>
        <w:top w:val="none" w:sz="0" w:space="0" w:color="auto"/>
        <w:left w:val="none" w:sz="0" w:space="0" w:color="auto"/>
        <w:bottom w:val="none" w:sz="0" w:space="0" w:color="auto"/>
        <w:right w:val="none" w:sz="0" w:space="0" w:color="auto"/>
      </w:divBdr>
    </w:div>
    <w:div w:id="1115059949">
      <w:bodyDiv w:val="1"/>
      <w:marLeft w:val="0"/>
      <w:marRight w:val="0"/>
      <w:marTop w:val="0"/>
      <w:marBottom w:val="0"/>
      <w:divBdr>
        <w:top w:val="none" w:sz="0" w:space="0" w:color="auto"/>
        <w:left w:val="none" w:sz="0" w:space="0" w:color="auto"/>
        <w:bottom w:val="none" w:sz="0" w:space="0" w:color="auto"/>
        <w:right w:val="none" w:sz="0" w:space="0" w:color="auto"/>
      </w:divBdr>
    </w:div>
    <w:div w:id="1116829809">
      <w:bodyDiv w:val="1"/>
      <w:marLeft w:val="0"/>
      <w:marRight w:val="0"/>
      <w:marTop w:val="0"/>
      <w:marBottom w:val="0"/>
      <w:divBdr>
        <w:top w:val="none" w:sz="0" w:space="0" w:color="auto"/>
        <w:left w:val="none" w:sz="0" w:space="0" w:color="auto"/>
        <w:bottom w:val="none" w:sz="0" w:space="0" w:color="auto"/>
        <w:right w:val="none" w:sz="0" w:space="0" w:color="auto"/>
      </w:divBdr>
    </w:div>
    <w:div w:id="1118571069">
      <w:bodyDiv w:val="1"/>
      <w:marLeft w:val="0"/>
      <w:marRight w:val="0"/>
      <w:marTop w:val="0"/>
      <w:marBottom w:val="0"/>
      <w:divBdr>
        <w:top w:val="none" w:sz="0" w:space="0" w:color="auto"/>
        <w:left w:val="none" w:sz="0" w:space="0" w:color="auto"/>
        <w:bottom w:val="none" w:sz="0" w:space="0" w:color="auto"/>
        <w:right w:val="none" w:sz="0" w:space="0" w:color="auto"/>
      </w:divBdr>
    </w:div>
    <w:div w:id="1123426430">
      <w:bodyDiv w:val="1"/>
      <w:marLeft w:val="0"/>
      <w:marRight w:val="0"/>
      <w:marTop w:val="0"/>
      <w:marBottom w:val="0"/>
      <w:divBdr>
        <w:top w:val="none" w:sz="0" w:space="0" w:color="auto"/>
        <w:left w:val="none" w:sz="0" w:space="0" w:color="auto"/>
        <w:bottom w:val="none" w:sz="0" w:space="0" w:color="auto"/>
        <w:right w:val="none" w:sz="0" w:space="0" w:color="auto"/>
      </w:divBdr>
    </w:div>
    <w:div w:id="1131090500">
      <w:bodyDiv w:val="1"/>
      <w:marLeft w:val="0"/>
      <w:marRight w:val="0"/>
      <w:marTop w:val="0"/>
      <w:marBottom w:val="0"/>
      <w:divBdr>
        <w:top w:val="none" w:sz="0" w:space="0" w:color="auto"/>
        <w:left w:val="none" w:sz="0" w:space="0" w:color="auto"/>
        <w:bottom w:val="none" w:sz="0" w:space="0" w:color="auto"/>
        <w:right w:val="none" w:sz="0" w:space="0" w:color="auto"/>
      </w:divBdr>
    </w:div>
    <w:div w:id="1132796156">
      <w:bodyDiv w:val="1"/>
      <w:marLeft w:val="0"/>
      <w:marRight w:val="0"/>
      <w:marTop w:val="0"/>
      <w:marBottom w:val="0"/>
      <w:divBdr>
        <w:top w:val="none" w:sz="0" w:space="0" w:color="auto"/>
        <w:left w:val="none" w:sz="0" w:space="0" w:color="auto"/>
        <w:bottom w:val="none" w:sz="0" w:space="0" w:color="auto"/>
        <w:right w:val="none" w:sz="0" w:space="0" w:color="auto"/>
      </w:divBdr>
    </w:div>
    <w:div w:id="1133525725">
      <w:bodyDiv w:val="1"/>
      <w:marLeft w:val="0"/>
      <w:marRight w:val="0"/>
      <w:marTop w:val="0"/>
      <w:marBottom w:val="0"/>
      <w:divBdr>
        <w:top w:val="none" w:sz="0" w:space="0" w:color="auto"/>
        <w:left w:val="none" w:sz="0" w:space="0" w:color="auto"/>
        <w:bottom w:val="none" w:sz="0" w:space="0" w:color="auto"/>
        <w:right w:val="none" w:sz="0" w:space="0" w:color="auto"/>
      </w:divBdr>
    </w:div>
    <w:div w:id="1152797389">
      <w:bodyDiv w:val="1"/>
      <w:marLeft w:val="0"/>
      <w:marRight w:val="0"/>
      <w:marTop w:val="0"/>
      <w:marBottom w:val="0"/>
      <w:divBdr>
        <w:top w:val="none" w:sz="0" w:space="0" w:color="auto"/>
        <w:left w:val="none" w:sz="0" w:space="0" w:color="auto"/>
        <w:bottom w:val="none" w:sz="0" w:space="0" w:color="auto"/>
        <w:right w:val="none" w:sz="0" w:space="0" w:color="auto"/>
      </w:divBdr>
    </w:div>
    <w:div w:id="1157652702">
      <w:bodyDiv w:val="1"/>
      <w:marLeft w:val="0"/>
      <w:marRight w:val="0"/>
      <w:marTop w:val="0"/>
      <w:marBottom w:val="0"/>
      <w:divBdr>
        <w:top w:val="none" w:sz="0" w:space="0" w:color="auto"/>
        <w:left w:val="none" w:sz="0" w:space="0" w:color="auto"/>
        <w:bottom w:val="none" w:sz="0" w:space="0" w:color="auto"/>
        <w:right w:val="none" w:sz="0" w:space="0" w:color="auto"/>
      </w:divBdr>
    </w:div>
    <w:div w:id="1158156879">
      <w:bodyDiv w:val="1"/>
      <w:marLeft w:val="0"/>
      <w:marRight w:val="0"/>
      <w:marTop w:val="0"/>
      <w:marBottom w:val="0"/>
      <w:divBdr>
        <w:top w:val="none" w:sz="0" w:space="0" w:color="auto"/>
        <w:left w:val="none" w:sz="0" w:space="0" w:color="auto"/>
        <w:bottom w:val="none" w:sz="0" w:space="0" w:color="auto"/>
        <w:right w:val="none" w:sz="0" w:space="0" w:color="auto"/>
      </w:divBdr>
    </w:div>
    <w:div w:id="1161001195">
      <w:bodyDiv w:val="1"/>
      <w:marLeft w:val="0"/>
      <w:marRight w:val="0"/>
      <w:marTop w:val="0"/>
      <w:marBottom w:val="0"/>
      <w:divBdr>
        <w:top w:val="none" w:sz="0" w:space="0" w:color="auto"/>
        <w:left w:val="none" w:sz="0" w:space="0" w:color="auto"/>
        <w:bottom w:val="none" w:sz="0" w:space="0" w:color="auto"/>
        <w:right w:val="none" w:sz="0" w:space="0" w:color="auto"/>
      </w:divBdr>
    </w:div>
    <w:div w:id="1163661126">
      <w:bodyDiv w:val="1"/>
      <w:marLeft w:val="0"/>
      <w:marRight w:val="0"/>
      <w:marTop w:val="0"/>
      <w:marBottom w:val="0"/>
      <w:divBdr>
        <w:top w:val="none" w:sz="0" w:space="0" w:color="auto"/>
        <w:left w:val="none" w:sz="0" w:space="0" w:color="auto"/>
        <w:bottom w:val="none" w:sz="0" w:space="0" w:color="auto"/>
        <w:right w:val="none" w:sz="0" w:space="0" w:color="auto"/>
      </w:divBdr>
    </w:div>
    <w:div w:id="1169053231">
      <w:bodyDiv w:val="1"/>
      <w:marLeft w:val="0"/>
      <w:marRight w:val="0"/>
      <w:marTop w:val="0"/>
      <w:marBottom w:val="0"/>
      <w:divBdr>
        <w:top w:val="none" w:sz="0" w:space="0" w:color="auto"/>
        <w:left w:val="none" w:sz="0" w:space="0" w:color="auto"/>
        <w:bottom w:val="none" w:sz="0" w:space="0" w:color="auto"/>
        <w:right w:val="none" w:sz="0" w:space="0" w:color="auto"/>
      </w:divBdr>
    </w:div>
    <w:div w:id="1187216315">
      <w:bodyDiv w:val="1"/>
      <w:marLeft w:val="0"/>
      <w:marRight w:val="0"/>
      <w:marTop w:val="0"/>
      <w:marBottom w:val="0"/>
      <w:divBdr>
        <w:top w:val="none" w:sz="0" w:space="0" w:color="auto"/>
        <w:left w:val="none" w:sz="0" w:space="0" w:color="auto"/>
        <w:bottom w:val="none" w:sz="0" w:space="0" w:color="auto"/>
        <w:right w:val="none" w:sz="0" w:space="0" w:color="auto"/>
      </w:divBdr>
    </w:div>
    <w:div w:id="1192690693">
      <w:bodyDiv w:val="1"/>
      <w:marLeft w:val="0"/>
      <w:marRight w:val="0"/>
      <w:marTop w:val="0"/>
      <w:marBottom w:val="0"/>
      <w:divBdr>
        <w:top w:val="none" w:sz="0" w:space="0" w:color="auto"/>
        <w:left w:val="none" w:sz="0" w:space="0" w:color="auto"/>
        <w:bottom w:val="none" w:sz="0" w:space="0" w:color="auto"/>
        <w:right w:val="none" w:sz="0" w:space="0" w:color="auto"/>
      </w:divBdr>
    </w:div>
    <w:div w:id="1196232642">
      <w:bodyDiv w:val="1"/>
      <w:marLeft w:val="0"/>
      <w:marRight w:val="0"/>
      <w:marTop w:val="0"/>
      <w:marBottom w:val="0"/>
      <w:divBdr>
        <w:top w:val="none" w:sz="0" w:space="0" w:color="auto"/>
        <w:left w:val="none" w:sz="0" w:space="0" w:color="auto"/>
        <w:bottom w:val="none" w:sz="0" w:space="0" w:color="auto"/>
        <w:right w:val="none" w:sz="0" w:space="0" w:color="auto"/>
      </w:divBdr>
    </w:div>
    <w:div w:id="1197812821">
      <w:bodyDiv w:val="1"/>
      <w:marLeft w:val="0"/>
      <w:marRight w:val="0"/>
      <w:marTop w:val="0"/>
      <w:marBottom w:val="0"/>
      <w:divBdr>
        <w:top w:val="none" w:sz="0" w:space="0" w:color="auto"/>
        <w:left w:val="none" w:sz="0" w:space="0" w:color="auto"/>
        <w:bottom w:val="none" w:sz="0" w:space="0" w:color="auto"/>
        <w:right w:val="none" w:sz="0" w:space="0" w:color="auto"/>
      </w:divBdr>
    </w:div>
    <w:div w:id="1200514883">
      <w:bodyDiv w:val="1"/>
      <w:marLeft w:val="0"/>
      <w:marRight w:val="0"/>
      <w:marTop w:val="0"/>
      <w:marBottom w:val="0"/>
      <w:divBdr>
        <w:top w:val="none" w:sz="0" w:space="0" w:color="auto"/>
        <w:left w:val="none" w:sz="0" w:space="0" w:color="auto"/>
        <w:bottom w:val="none" w:sz="0" w:space="0" w:color="auto"/>
        <w:right w:val="none" w:sz="0" w:space="0" w:color="auto"/>
      </w:divBdr>
    </w:div>
    <w:div w:id="1221406216">
      <w:bodyDiv w:val="1"/>
      <w:marLeft w:val="0"/>
      <w:marRight w:val="0"/>
      <w:marTop w:val="0"/>
      <w:marBottom w:val="0"/>
      <w:divBdr>
        <w:top w:val="none" w:sz="0" w:space="0" w:color="auto"/>
        <w:left w:val="none" w:sz="0" w:space="0" w:color="auto"/>
        <w:bottom w:val="none" w:sz="0" w:space="0" w:color="auto"/>
        <w:right w:val="none" w:sz="0" w:space="0" w:color="auto"/>
      </w:divBdr>
    </w:div>
    <w:div w:id="1223758861">
      <w:bodyDiv w:val="1"/>
      <w:marLeft w:val="0"/>
      <w:marRight w:val="0"/>
      <w:marTop w:val="0"/>
      <w:marBottom w:val="0"/>
      <w:divBdr>
        <w:top w:val="none" w:sz="0" w:space="0" w:color="auto"/>
        <w:left w:val="none" w:sz="0" w:space="0" w:color="auto"/>
        <w:bottom w:val="none" w:sz="0" w:space="0" w:color="auto"/>
        <w:right w:val="none" w:sz="0" w:space="0" w:color="auto"/>
      </w:divBdr>
    </w:div>
    <w:div w:id="1225142166">
      <w:bodyDiv w:val="1"/>
      <w:marLeft w:val="0"/>
      <w:marRight w:val="0"/>
      <w:marTop w:val="0"/>
      <w:marBottom w:val="0"/>
      <w:divBdr>
        <w:top w:val="none" w:sz="0" w:space="0" w:color="auto"/>
        <w:left w:val="none" w:sz="0" w:space="0" w:color="auto"/>
        <w:bottom w:val="none" w:sz="0" w:space="0" w:color="auto"/>
        <w:right w:val="none" w:sz="0" w:space="0" w:color="auto"/>
      </w:divBdr>
    </w:div>
    <w:div w:id="1226795445">
      <w:bodyDiv w:val="1"/>
      <w:marLeft w:val="0"/>
      <w:marRight w:val="0"/>
      <w:marTop w:val="0"/>
      <w:marBottom w:val="0"/>
      <w:divBdr>
        <w:top w:val="none" w:sz="0" w:space="0" w:color="auto"/>
        <w:left w:val="none" w:sz="0" w:space="0" w:color="auto"/>
        <w:bottom w:val="none" w:sz="0" w:space="0" w:color="auto"/>
        <w:right w:val="none" w:sz="0" w:space="0" w:color="auto"/>
      </w:divBdr>
    </w:div>
    <w:div w:id="1228347461">
      <w:bodyDiv w:val="1"/>
      <w:marLeft w:val="0"/>
      <w:marRight w:val="0"/>
      <w:marTop w:val="0"/>
      <w:marBottom w:val="0"/>
      <w:divBdr>
        <w:top w:val="none" w:sz="0" w:space="0" w:color="auto"/>
        <w:left w:val="none" w:sz="0" w:space="0" w:color="auto"/>
        <w:bottom w:val="none" w:sz="0" w:space="0" w:color="auto"/>
        <w:right w:val="none" w:sz="0" w:space="0" w:color="auto"/>
      </w:divBdr>
    </w:div>
    <w:div w:id="1230648188">
      <w:bodyDiv w:val="1"/>
      <w:marLeft w:val="0"/>
      <w:marRight w:val="0"/>
      <w:marTop w:val="0"/>
      <w:marBottom w:val="0"/>
      <w:divBdr>
        <w:top w:val="none" w:sz="0" w:space="0" w:color="auto"/>
        <w:left w:val="none" w:sz="0" w:space="0" w:color="auto"/>
        <w:bottom w:val="none" w:sz="0" w:space="0" w:color="auto"/>
        <w:right w:val="none" w:sz="0" w:space="0" w:color="auto"/>
      </w:divBdr>
    </w:div>
    <w:div w:id="1233663007">
      <w:bodyDiv w:val="1"/>
      <w:marLeft w:val="0"/>
      <w:marRight w:val="0"/>
      <w:marTop w:val="0"/>
      <w:marBottom w:val="0"/>
      <w:divBdr>
        <w:top w:val="none" w:sz="0" w:space="0" w:color="auto"/>
        <w:left w:val="none" w:sz="0" w:space="0" w:color="auto"/>
        <w:bottom w:val="none" w:sz="0" w:space="0" w:color="auto"/>
        <w:right w:val="none" w:sz="0" w:space="0" w:color="auto"/>
      </w:divBdr>
    </w:div>
    <w:div w:id="1238133625">
      <w:bodyDiv w:val="1"/>
      <w:marLeft w:val="0"/>
      <w:marRight w:val="0"/>
      <w:marTop w:val="0"/>
      <w:marBottom w:val="0"/>
      <w:divBdr>
        <w:top w:val="none" w:sz="0" w:space="0" w:color="auto"/>
        <w:left w:val="none" w:sz="0" w:space="0" w:color="auto"/>
        <w:bottom w:val="none" w:sz="0" w:space="0" w:color="auto"/>
        <w:right w:val="none" w:sz="0" w:space="0" w:color="auto"/>
      </w:divBdr>
    </w:div>
    <w:div w:id="1239054797">
      <w:bodyDiv w:val="1"/>
      <w:marLeft w:val="0"/>
      <w:marRight w:val="0"/>
      <w:marTop w:val="0"/>
      <w:marBottom w:val="0"/>
      <w:divBdr>
        <w:top w:val="none" w:sz="0" w:space="0" w:color="auto"/>
        <w:left w:val="none" w:sz="0" w:space="0" w:color="auto"/>
        <w:bottom w:val="none" w:sz="0" w:space="0" w:color="auto"/>
        <w:right w:val="none" w:sz="0" w:space="0" w:color="auto"/>
      </w:divBdr>
    </w:div>
    <w:div w:id="1240096765">
      <w:bodyDiv w:val="1"/>
      <w:marLeft w:val="0"/>
      <w:marRight w:val="0"/>
      <w:marTop w:val="0"/>
      <w:marBottom w:val="0"/>
      <w:divBdr>
        <w:top w:val="none" w:sz="0" w:space="0" w:color="auto"/>
        <w:left w:val="none" w:sz="0" w:space="0" w:color="auto"/>
        <w:bottom w:val="none" w:sz="0" w:space="0" w:color="auto"/>
        <w:right w:val="none" w:sz="0" w:space="0" w:color="auto"/>
      </w:divBdr>
    </w:div>
    <w:div w:id="1240675572">
      <w:bodyDiv w:val="1"/>
      <w:marLeft w:val="0"/>
      <w:marRight w:val="0"/>
      <w:marTop w:val="0"/>
      <w:marBottom w:val="0"/>
      <w:divBdr>
        <w:top w:val="none" w:sz="0" w:space="0" w:color="auto"/>
        <w:left w:val="none" w:sz="0" w:space="0" w:color="auto"/>
        <w:bottom w:val="none" w:sz="0" w:space="0" w:color="auto"/>
        <w:right w:val="none" w:sz="0" w:space="0" w:color="auto"/>
      </w:divBdr>
    </w:div>
    <w:div w:id="1246569235">
      <w:bodyDiv w:val="1"/>
      <w:marLeft w:val="0"/>
      <w:marRight w:val="0"/>
      <w:marTop w:val="0"/>
      <w:marBottom w:val="0"/>
      <w:divBdr>
        <w:top w:val="none" w:sz="0" w:space="0" w:color="auto"/>
        <w:left w:val="none" w:sz="0" w:space="0" w:color="auto"/>
        <w:bottom w:val="none" w:sz="0" w:space="0" w:color="auto"/>
        <w:right w:val="none" w:sz="0" w:space="0" w:color="auto"/>
      </w:divBdr>
    </w:div>
    <w:div w:id="1251887034">
      <w:bodyDiv w:val="1"/>
      <w:marLeft w:val="0"/>
      <w:marRight w:val="0"/>
      <w:marTop w:val="0"/>
      <w:marBottom w:val="0"/>
      <w:divBdr>
        <w:top w:val="none" w:sz="0" w:space="0" w:color="auto"/>
        <w:left w:val="none" w:sz="0" w:space="0" w:color="auto"/>
        <w:bottom w:val="none" w:sz="0" w:space="0" w:color="auto"/>
        <w:right w:val="none" w:sz="0" w:space="0" w:color="auto"/>
      </w:divBdr>
    </w:div>
    <w:div w:id="1254708202">
      <w:bodyDiv w:val="1"/>
      <w:marLeft w:val="0"/>
      <w:marRight w:val="0"/>
      <w:marTop w:val="0"/>
      <w:marBottom w:val="0"/>
      <w:divBdr>
        <w:top w:val="none" w:sz="0" w:space="0" w:color="auto"/>
        <w:left w:val="none" w:sz="0" w:space="0" w:color="auto"/>
        <w:bottom w:val="none" w:sz="0" w:space="0" w:color="auto"/>
        <w:right w:val="none" w:sz="0" w:space="0" w:color="auto"/>
      </w:divBdr>
    </w:div>
    <w:div w:id="1260795787">
      <w:bodyDiv w:val="1"/>
      <w:marLeft w:val="0"/>
      <w:marRight w:val="0"/>
      <w:marTop w:val="0"/>
      <w:marBottom w:val="0"/>
      <w:divBdr>
        <w:top w:val="none" w:sz="0" w:space="0" w:color="auto"/>
        <w:left w:val="none" w:sz="0" w:space="0" w:color="auto"/>
        <w:bottom w:val="none" w:sz="0" w:space="0" w:color="auto"/>
        <w:right w:val="none" w:sz="0" w:space="0" w:color="auto"/>
      </w:divBdr>
    </w:div>
    <w:div w:id="1261915046">
      <w:bodyDiv w:val="1"/>
      <w:marLeft w:val="0"/>
      <w:marRight w:val="0"/>
      <w:marTop w:val="0"/>
      <w:marBottom w:val="0"/>
      <w:divBdr>
        <w:top w:val="none" w:sz="0" w:space="0" w:color="auto"/>
        <w:left w:val="none" w:sz="0" w:space="0" w:color="auto"/>
        <w:bottom w:val="none" w:sz="0" w:space="0" w:color="auto"/>
        <w:right w:val="none" w:sz="0" w:space="0" w:color="auto"/>
      </w:divBdr>
    </w:div>
    <w:div w:id="1262760777">
      <w:bodyDiv w:val="1"/>
      <w:marLeft w:val="0"/>
      <w:marRight w:val="0"/>
      <w:marTop w:val="0"/>
      <w:marBottom w:val="0"/>
      <w:divBdr>
        <w:top w:val="none" w:sz="0" w:space="0" w:color="auto"/>
        <w:left w:val="none" w:sz="0" w:space="0" w:color="auto"/>
        <w:bottom w:val="none" w:sz="0" w:space="0" w:color="auto"/>
        <w:right w:val="none" w:sz="0" w:space="0" w:color="auto"/>
      </w:divBdr>
    </w:div>
    <w:div w:id="1270426428">
      <w:bodyDiv w:val="1"/>
      <w:marLeft w:val="0"/>
      <w:marRight w:val="0"/>
      <w:marTop w:val="0"/>
      <w:marBottom w:val="0"/>
      <w:divBdr>
        <w:top w:val="none" w:sz="0" w:space="0" w:color="auto"/>
        <w:left w:val="none" w:sz="0" w:space="0" w:color="auto"/>
        <w:bottom w:val="none" w:sz="0" w:space="0" w:color="auto"/>
        <w:right w:val="none" w:sz="0" w:space="0" w:color="auto"/>
      </w:divBdr>
    </w:div>
    <w:div w:id="1274481047">
      <w:bodyDiv w:val="1"/>
      <w:marLeft w:val="0"/>
      <w:marRight w:val="0"/>
      <w:marTop w:val="0"/>
      <w:marBottom w:val="0"/>
      <w:divBdr>
        <w:top w:val="none" w:sz="0" w:space="0" w:color="auto"/>
        <w:left w:val="none" w:sz="0" w:space="0" w:color="auto"/>
        <w:bottom w:val="none" w:sz="0" w:space="0" w:color="auto"/>
        <w:right w:val="none" w:sz="0" w:space="0" w:color="auto"/>
      </w:divBdr>
    </w:div>
    <w:div w:id="1276597423">
      <w:bodyDiv w:val="1"/>
      <w:marLeft w:val="0"/>
      <w:marRight w:val="0"/>
      <w:marTop w:val="0"/>
      <w:marBottom w:val="0"/>
      <w:divBdr>
        <w:top w:val="none" w:sz="0" w:space="0" w:color="auto"/>
        <w:left w:val="none" w:sz="0" w:space="0" w:color="auto"/>
        <w:bottom w:val="none" w:sz="0" w:space="0" w:color="auto"/>
        <w:right w:val="none" w:sz="0" w:space="0" w:color="auto"/>
      </w:divBdr>
    </w:div>
    <w:div w:id="1277559912">
      <w:bodyDiv w:val="1"/>
      <w:marLeft w:val="0"/>
      <w:marRight w:val="0"/>
      <w:marTop w:val="0"/>
      <w:marBottom w:val="0"/>
      <w:divBdr>
        <w:top w:val="none" w:sz="0" w:space="0" w:color="auto"/>
        <w:left w:val="none" w:sz="0" w:space="0" w:color="auto"/>
        <w:bottom w:val="none" w:sz="0" w:space="0" w:color="auto"/>
        <w:right w:val="none" w:sz="0" w:space="0" w:color="auto"/>
      </w:divBdr>
    </w:div>
    <w:div w:id="1278876457">
      <w:bodyDiv w:val="1"/>
      <w:marLeft w:val="0"/>
      <w:marRight w:val="0"/>
      <w:marTop w:val="0"/>
      <w:marBottom w:val="0"/>
      <w:divBdr>
        <w:top w:val="none" w:sz="0" w:space="0" w:color="auto"/>
        <w:left w:val="none" w:sz="0" w:space="0" w:color="auto"/>
        <w:bottom w:val="none" w:sz="0" w:space="0" w:color="auto"/>
        <w:right w:val="none" w:sz="0" w:space="0" w:color="auto"/>
      </w:divBdr>
    </w:div>
    <w:div w:id="1281565708">
      <w:bodyDiv w:val="1"/>
      <w:marLeft w:val="0"/>
      <w:marRight w:val="0"/>
      <w:marTop w:val="0"/>
      <w:marBottom w:val="0"/>
      <w:divBdr>
        <w:top w:val="none" w:sz="0" w:space="0" w:color="auto"/>
        <w:left w:val="none" w:sz="0" w:space="0" w:color="auto"/>
        <w:bottom w:val="none" w:sz="0" w:space="0" w:color="auto"/>
        <w:right w:val="none" w:sz="0" w:space="0" w:color="auto"/>
      </w:divBdr>
    </w:div>
    <w:div w:id="1289361114">
      <w:bodyDiv w:val="1"/>
      <w:marLeft w:val="0"/>
      <w:marRight w:val="0"/>
      <w:marTop w:val="0"/>
      <w:marBottom w:val="0"/>
      <w:divBdr>
        <w:top w:val="none" w:sz="0" w:space="0" w:color="auto"/>
        <w:left w:val="none" w:sz="0" w:space="0" w:color="auto"/>
        <w:bottom w:val="none" w:sz="0" w:space="0" w:color="auto"/>
        <w:right w:val="none" w:sz="0" w:space="0" w:color="auto"/>
      </w:divBdr>
    </w:div>
    <w:div w:id="1292437353">
      <w:bodyDiv w:val="1"/>
      <w:marLeft w:val="0"/>
      <w:marRight w:val="0"/>
      <w:marTop w:val="0"/>
      <w:marBottom w:val="0"/>
      <w:divBdr>
        <w:top w:val="none" w:sz="0" w:space="0" w:color="auto"/>
        <w:left w:val="none" w:sz="0" w:space="0" w:color="auto"/>
        <w:bottom w:val="none" w:sz="0" w:space="0" w:color="auto"/>
        <w:right w:val="none" w:sz="0" w:space="0" w:color="auto"/>
      </w:divBdr>
    </w:div>
    <w:div w:id="1298098267">
      <w:bodyDiv w:val="1"/>
      <w:marLeft w:val="0"/>
      <w:marRight w:val="0"/>
      <w:marTop w:val="0"/>
      <w:marBottom w:val="0"/>
      <w:divBdr>
        <w:top w:val="none" w:sz="0" w:space="0" w:color="auto"/>
        <w:left w:val="none" w:sz="0" w:space="0" w:color="auto"/>
        <w:bottom w:val="none" w:sz="0" w:space="0" w:color="auto"/>
        <w:right w:val="none" w:sz="0" w:space="0" w:color="auto"/>
      </w:divBdr>
    </w:div>
    <w:div w:id="1300767850">
      <w:bodyDiv w:val="1"/>
      <w:marLeft w:val="0"/>
      <w:marRight w:val="0"/>
      <w:marTop w:val="0"/>
      <w:marBottom w:val="0"/>
      <w:divBdr>
        <w:top w:val="none" w:sz="0" w:space="0" w:color="auto"/>
        <w:left w:val="none" w:sz="0" w:space="0" w:color="auto"/>
        <w:bottom w:val="none" w:sz="0" w:space="0" w:color="auto"/>
        <w:right w:val="none" w:sz="0" w:space="0" w:color="auto"/>
      </w:divBdr>
    </w:div>
    <w:div w:id="1302150753">
      <w:bodyDiv w:val="1"/>
      <w:marLeft w:val="0"/>
      <w:marRight w:val="0"/>
      <w:marTop w:val="0"/>
      <w:marBottom w:val="0"/>
      <w:divBdr>
        <w:top w:val="none" w:sz="0" w:space="0" w:color="auto"/>
        <w:left w:val="none" w:sz="0" w:space="0" w:color="auto"/>
        <w:bottom w:val="none" w:sz="0" w:space="0" w:color="auto"/>
        <w:right w:val="none" w:sz="0" w:space="0" w:color="auto"/>
      </w:divBdr>
    </w:div>
    <w:div w:id="1305427613">
      <w:bodyDiv w:val="1"/>
      <w:marLeft w:val="0"/>
      <w:marRight w:val="0"/>
      <w:marTop w:val="0"/>
      <w:marBottom w:val="0"/>
      <w:divBdr>
        <w:top w:val="none" w:sz="0" w:space="0" w:color="auto"/>
        <w:left w:val="none" w:sz="0" w:space="0" w:color="auto"/>
        <w:bottom w:val="none" w:sz="0" w:space="0" w:color="auto"/>
        <w:right w:val="none" w:sz="0" w:space="0" w:color="auto"/>
      </w:divBdr>
    </w:div>
    <w:div w:id="1310864995">
      <w:bodyDiv w:val="1"/>
      <w:marLeft w:val="0"/>
      <w:marRight w:val="0"/>
      <w:marTop w:val="0"/>
      <w:marBottom w:val="0"/>
      <w:divBdr>
        <w:top w:val="none" w:sz="0" w:space="0" w:color="auto"/>
        <w:left w:val="none" w:sz="0" w:space="0" w:color="auto"/>
        <w:bottom w:val="none" w:sz="0" w:space="0" w:color="auto"/>
        <w:right w:val="none" w:sz="0" w:space="0" w:color="auto"/>
      </w:divBdr>
    </w:div>
    <w:div w:id="1314145169">
      <w:bodyDiv w:val="1"/>
      <w:marLeft w:val="0"/>
      <w:marRight w:val="0"/>
      <w:marTop w:val="0"/>
      <w:marBottom w:val="0"/>
      <w:divBdr>
        <w:top w:val="none" w:sz="0" w:space="0" w:color="auto"/>
        <w:left w:val="none" w:sz="0" w:space="0" w:color="auto"/>
        <w:bottom w:val="none" w:sz="0" w:space="0" w:color="auto"/>
        <w:right w:val="none" w:sz="0" w:space="0" w:color="auto"/>
      </w:divBdr>
    </w:div>
    <w:div w:id="1315338172">
      <w:bodyDiv w:val="1"/>
      <w:marLeft w:val="0"/>
      <w:marRight w:val="0"/>
      <w:marTop w:val="0"/>
      <w:marBottom w:val="0"/>
      <w:divBdr>
        <w:top w:val="none" w:sz="0" w:space="0" w:color="auto"/>
        <w:left w:val="none" w:sz="0" w:space="0" w:color="auto"/>
        <w:bottom w:val="none" w:sz="0" w:space="0" w:color="auto"/>
        <w:right w:val="none" w:sz="0" w:space="0" w:color="auto"/>
      </w:divBdr>
    </w:div>
    <w:div w:id="1318605594">
      <w:bodyDiv w:val="1"/>
      <w:marLeft w:val="0"/>
      <w:marRight w:val="0"/>
      <w:marTop w:val="0"/>
      <w:marBottom w:val="0"/>
      <w:divBdr>
        <w:top w:val="none" w:sz="0" w:space="0" w:color="auto"/>
        <w:left w:val="none" w:sz="0" w:space="0" w:color="auto"/>
        <w:bottom w:val="none" w:sz="0" w:space="0" w:color="auto"/>
        <w:right w:val="none" w:sz="0" w:space="0" w:color="auto"/>
      </w:divBdr>
    </w:div>
    <w:div w:id="1321352348">
      <w:bodyDiv w:val="1"/>
      <w:marLeft w:val="0"/>
      <w:marRight w:val="0"/>
      <w:marTop w:val="0"/>
      <w:marBottom w:val="0"/>
      <w:divBdr>
        <w:top w:val="none" w:sz="0" w:space="0" w:color="auto"/>
        <w:left w:val="none" w:sz="0" w:space="0" w:color="auto"/>
        <w:bottom w:val="none" w:sz="0" w:space="0" w:color="auto"/>
        <w:right w:val="none" w:sz="0" w:space="0" w:color="auto"/>
      </w:divBdr>
    </w:div>
    <w:div w:id="1327637209">
      <w:bodyDiv w:val="1"/>
      <w:marLeft w:val="0"/>
      <w:marRight w:val="0"/>
      <w:marTop w:val="0"/>
      <w:marBottom w:val="0"/>
      <w:divBdr>
        <w:top w:val="none" w:sz="0" w:space="0" w:color="auto"/>
        <w:left w:val="none" w:sz="0" w:space="0" w:color="auto"/>
        <w:bottom w:val="none" w:sz="0" w:space="0" w:color="auto"/>
        <w:right w:val="none" w:sz="0" w:space="0" w:color="auto"/>
      </w:divBdr>
    </w:div>
    <w:div w:id="1340159180">
      <w:bodyDiv w:val="1"/>
      <w:marLeft w:val="0"/>
      <w:marRight w:val="0"/>
      <w:marTop w:val="0"/>
      <w:marBottom w:val="0"/>
      <w:divBdr>
        <w:top w:val="none" w:sz="0" w:space="0" w:color="auto"/>
        <w:left w:val="none" w:sz="0" w:space="0" w:color="auto"/>
        <w:bottom w:val="none" w:sz="0" w:space="0" w:color="auto"/>
        <w:right w:val="none" w:sz="0" w:space="0" w:color="auto"/>
      </w:divBdr>
    </w:div>
    <w:div w:id="1340891051">
      <w:bodyDiv w:val="1"/>
      <w:marLeft w:val="0"/>
      <w:marRight w:val="0"/>
      <w:marTop w:val="0"/>
      <w:marBottom w:val="0"/>
      <w:divBdr>
        <w:top w:val="none" w:sz="0" w:space="0" w:color="auto"/>
        <w:left w:val="none" w:sz="0" w:space="0" w:color="auto"/>
        <w:bottom w:val="none" w:sz="0" w:space="0" w:color="auto"/>
        <w:right w:val="none" w:sz="0" w:space="0" w:color="auto"/>
      </w:divBdr>
    </w:div>
    <w:div w:id="1344168932">
      <w:bodyDiv w:val="1"/>
      <w:marLeft w:val="0"/>
      <w:marRight w:val="0"/>
      <w:marTop w:val="0"/>
      <w:marBottom w:val="0"/>
      <w:divBdr>
        <w:top w:val="none" w:sz="0" w:space="0" w:color="auto"/>
        <w:left w:val="none" w:sz="0" w:space="0" w:color="auto"/>
        <w:bottom w:val="none" w:sz="0" w:space="0" w:color="auto"/>
        <w:right w:val="none" w:sz="0" w:space="0" w:color="auto"/>
      </w:divBdr>
    </w:div>
    <w:div w:id="1356079372">
      <w:bodyDiv w:val="1"/>
      <w:marLeft w:val="0"/>
      <w:marRight w:val="0"/>
      <w:marTop w:val="0"/>
      <w:marBottom w:val="0"/>
      <w:divBdr>
        <w:top w:val="none" w:sz="0" w:space="0" w:color="auto"/>
        <w:left w:val="none" w:sz="0" w:space="0" w:color="auto"/>
        <w:bottom w:val="none" w:sz="0" w:space="0" w:color="auto"/>
        <w:right w:val="none" w:sz="0" w:space="0" w:color="auto"/>
      </w:divBdr>
    </w:div>
    <w:div w:id="1364479306">
      <w:bodyDiv w:val="1"/>
      <w:marLeft w:val="0"/>
      <w:marRight w:val="0"/>
      <w:marTop w:val="0"/>
      <w:marBottom w:val="0"/>
      <w:divBdr>
        <w:top w:val="none" w:sz="0" w:space="0" w:color="auto"/>
        <w:left w:val="none" w:sz="0" w:space="0" w:color="auto"/>
        <w:bottom w:val="none" w:sz="0" w:space="0" w:color="auto"/>
        <w:right w:val="none" w:sz="0" w:space="0" w:color="auto"/>
      </w:divBdr>
    </w:div>
    <w:div w:id="1364550426">
      <w:bodyDiv w:val="1"/>
      <w:marLeft w:val="0"/>
      <w:marRight w:val="0"/>
      <w:marTop w:val="0"/>
      <w:marBottom w:val="0"/>
      <w:divBdr>
        <w:top w:val="none" w:sz="0" w:space="0" w:color="auto"/>
        <w:left w:val="none" w:sz="0" w:space="0" w:color="auto"/>
        <w:bottom w:val="none" w:sz="0" w:space="0" w:color="auto"/>
        <w:right w:val="none" w:sz="0" w:space="0" w:color="auto"/>
      </w:divBdr>
    </w:div>
    <w:div w:id="1365445291">
      <w:bodyDiv w:val="1"/>
      <w:marLeft w:val="0"/>
      <w:marRight w:val="0"/>
      <w:marTop w:val="0"/>
      <w:marBottom w:val="0"/>
      <w:divBdr>
        <w:top w:val="none" w:sz="0" w:space="0" w:color="auto"/>
        <w:left w:val="none" w:sz="0" w:space="0" w:color="auto"/>
        <w:bottom w:val="none" w:sz="0" w:space="0" w:color="auto"/>
        <w:right w:val="none" w:sz="0" w:space="0" w:color="auto"/>
      </w:divBdr>
    </w:div>
    <w:div w:id="1367367636">
      <w:bodyDiv w:val="1"/>
      <w:marLeft w:val="0"/>
      <w:marRight w:val="0"/>
      <w:marTop w:val="0"/>
      <w:marBottom w:val="0"/>
      <w:divBdr>
        <w:top w:val="none" w:sz="0" w:space="0" w:color="auto"/>
        <w:left w:val="none" w:sz="0" w:space="0" w:color="auto"/>
        <w:bottom w:val="none" w:sz="0" w:space="0" w:color="auto"/>
        <w:right w:val="none" w:sz="0" w:space="0" w:color="auto"/>
      </w:divBdr>
    </w:div>
    <w:div w:id="1371343472">
      <w:bodyDiv w:val="1"/>
      <w:marLeft w:val="0"/>
      <w:marRight w:val="0"/>
      <w:marTop w:val="0"/>
      <w:marBottom w:val="0"/>
      <w:divBdr>
        <w:top w:val="none" w:sz="0" w:space="0" w:color="auto"/>
        <w:left w:val="none" w:sz="0" w:space="0" w:color="auto"/>
        <w:bottom w:val="none" w:sz="0" w:space="0" w:color="auto"/>
        <w:right w:val="none" w:sz="0" w:space="0" w:color="auto"/>
      </w:divBdr>
    </w:div>
    <w:div w:id="1373189609">
      <w:bodyDiv w:val="1"/>
      <w:marLeft w:val="0"/>
      <w:marRight w:val="0"/>
      <w:marTop w:val="0"/>
      <w:marBottom w:val="0"/>
      <w:divBdr>
        <w:top w:val="none" w:sz="0" w:space="0" w:color="auto"/>
        <w:left w:val="none" w:sz="0" w:space="0" w:color="auto"/>
        <w:bottom w:val="none" w:sz="0" w:space="0" w:color="auto"/>
        <w:right w:val="none" w:sz="0" w:space="0" w:color="auto"/>
      </w:divBdr>
    </w:div>
    <w:div w:id="1373919620">
      <w:bodyDiv w:val="1"/>
      <w:marLeft w:val="0"/>
      <w:marRight w:val="0"/>
      <w:marTop w:val="0"/>
      <w:marBottom w:val="0"/>
      <w:divBdr>
        <w:top w:val="none" w:sz="0" w:space="0" w:color="auto"/>
        <w:left w:val="none" w:sz="0" w:space="0" w:color="auto"/>
        <w:bottom w:val="none" w:sz="0" w:space="0" w:color="auto"/>
        <w:right w:val="none" w:sz="0" w:space="0" w:color="auto"/>
      </w:divBdr>
    </w:div>
    <w:div w:id="1376275781">
      <w:bodyDiv w:val="1"/>
      <w:marLeft w:val="0"/>
      <w:marRight w:val="0"/>
      <w:marTop w:val="0"/>
      <w:marBottom w:val="0"/>
      <w:divBdr>
        <w:top w:val="none" w:sz="0" w:space="0" w:color="auto"/>
        <w:left w:val="none" w:sz="0" w:space="0" w:color="auto"/>
        <w:bottom w:val="none" w:sz="0" w:space="0" w:color="auto"/>
        <w:right w:val="none" w:sz="0" w:space="0" w:color="auto"/>
      </w:divBdr>
    </w:div>
    <w:div w:id="1376389380">
      <w:bodyDiv w:val="1"/>
      <w:marLeft w:val="0"/>
      <w:marRight w:val="0"/>
      <w:marTop w:val="0"/>
      <w:marBottom w:val="0"/>
      <w:divBdr>
        <w:top w:val="none" w:sz="0" w:space="0" w:color="auto"/>
        <w:left w:val="none" w:sz="0" w:space="0" w:color="auto"/>
        <w:bottom w:val="none" w:sz="0" w:space="0" w:color="auto"/>
        <w:right w:val="none" w:sz="0" w:space="0" w:color="auto"/>
      </w:divBdr>
    </w:div>
    <w:div w:id="1376738066">
      <w:bodyDiv w:val="1"/>
      <w:marLeft w:val="0"/>
      <w:marRight w:val="0"/>
      <w:marTop w:val="0"/>
      <w:marBottom w:val="0"/>
      <w:divBdr>
        <w:top w:val="none" w:sz="0" w:space="0" w:color="auto"/>
        <w:left w:val="none" w:sz="0" w:space="0" w:color="auto"/>
        <w:bottom w:val="none" w:sz="0" w:space="0" w:color="auto"/>
        <w:right w:val="none" w:sz="0" w:space="0" w:color="auto"/>
      </w:divBdr>
    </w:div>
    <w:div w:id="1376924183">
      <w:bodyDiv w:val="1"/>
      <w:marLeft w:val="0"/>
      <w:marRight w:val="0"/>
      <w:marTop w:val="0"/>
      <w:marBottom w:val="0"/>
      <w:divBdr>
        <w:top w:val="none" w:sz="0" w:space="0" w:color="auto"/>
        <w:left w:val="none" w:sz="0" w:space="0" w:color="auto"/>
        <w:bottom w:val="none" w:sz="0" w:space="0" w:color="auto"/>
        <w:right w:val="none" w:sz="0" w:space="0" w:color="auto"/>
      </w:divBdr>
    </w:div>
    <w:div w:id="1384791638">
      <w:bodyDiv w:val="1"/>
      <w:marLeft w:val="0"/>
      <w:marRight w:val="0"/>
      <w:marTop w:val="0"/>
      <w:marBottom w:val="0"/>
      <w:divBdr>
        <w:top w:val="none" w:sz="0" w:space="0" w:color="auto"/>
        <w:left w:val="none" w:sz="0" w:space="0" w:color="auto"/>
        <w:bottom w:val="none" w:sz="0" w:space="0" w:color="auto"/>
        <w:right w:val="none" w:sz="0" w:space="0" w:color="auto"/>
      </w:divBdr>
    </w:div>
    <w:div w:id="1387030511">
      <w:bodyDiv w:val="1"/>
      <w:marLeft w:val="0"/>
      <w:marRight w:val="0"/>
      <w:marTop w:val="0"/>
      <w:marBottom w:val="0"/>
      <w:divBdr>
        <w:top w:val="none" w:sz="0" w:space="0" w:color="auto"/>
        <w:left w:val="none" w:sz="0" w:space="0" w:color="auto"/>
        <w:bottom w:val="none" w:sz="0" w:space="0" w:color="auto"/>
        <w:right w:val="none" w:sz="0" w:space="0" w:color="auto"/>
      </w:divBdr>
    </w:div>
    <w:div w:id="1391729001">
      <w:bodyDiv w:val="1"/>
      <w:marLeft w:val="0"/>
      <w:marRight w:val="0"/>
      <w:marTop w:val="0"/>
      <w:marBottom w:val="0"/>
      <w:divBdr>
        <w:top w:val="none" w:sz="0" w:space="0" w:color="auto"/>
        <w:left w:val="none" w:sz="0" w:space="0" w:color="auto"/>
        <w:bottom w:val="none" w:sz="0" w:space="0" w:color="auto"/>
        <w:right w:val="none" w:sz="0" w:space="0" w:color="auto"/>
      </w:divBdr>
    </w:div>
    <w:div w:id="1395816368">
      <w:bodyDiv w:val="1"/>
      <w:marLeft w:val="0"/>
      <w:marRight w:val="0"/>
      <w:marTop w:val="0"/>
      <w:marBottom w:val="0"/>
      <w:divBdr>
        <w:top w:val="none" w:sz="0" w:space="0" w:color="auto"/>
        <w:left w:val="none" w:sz="0" w:space="0" w:color="auto"/>
        <w:bottom w:val="none" w:sz="0" w:space="0" w:color="auto"/>
        <w:right w:val="none" w:sz="0" w:space="0" w:color="auto"/>
      </w:divBdr>
    </w:div>
    <w:div w:id="1399742153">
      <w:bodyDiv w:val="1"/>
      <w:marLeft w:val="0"/>
      <w:marRight w:val="0"/>
      <w:marTop w:val="0"/>
      <w:marBottom w:val="0"/>
      <w:divBdr>
        <w:top w:val="none" w:sz="0" w:space="0" w:color="auto"/>
        <w:left w:val="none" w:sz="0" w:space="0" w:color="auto"/>
        <w:bottom w:val="none" w:sz="0" w:space="0" w:color="auto"/>
        <w:right w:val="none" w:sz="0" w:space="0" w:color="auto"/>
      </w:divBdr>
    </w:div>
    <w:div w:id="1403454452">
      <w:bodyDiv w:val="1"/>
      <w:marLeft w:val="0"/>
      <w:marRight w:val="0"/>
      <w:marTop w:val="0"/>
      <w:marBottom w:val="0"/>
      <w:divBdr>
        <w:top w:val="none" w:sz="0" w:space="0" w:color="auto"/>
        <w:left w:val="none" w:sz="0" w:space="0" w:color="auto"/>
        <w:bottom w:val="none" w:sz="0" w:space="0" w:color="auto"/>
        <w:right w:val="none" w:sz="0" w:space="0" w:color="auto"/>
      </w:divBdr>
    </w:div>
    <w:div w:id="1405302887">
      <w:bodyDiv w:val="1"/>
      <w:marLeft w:val="0"/>
      <w:marRight w:val="0"/>
      <w:marTop w:val="0"/>
      <w:marBottom w:val="0"/>
      <w:divBdr>
        <w:top w:val="none" w:sz="0" w:space="0" w:color="auto"/>
        <w:left w:val="none" w:sz="0" w:space="0" w:color="auto"/>
        <w:bottom w:val="none" w:sz="0" w:space="0" w:color="auto"/>
        <w:right w:val="none" w:sz="0" w:space="0" w:color="auto"/>
      </w:divBdr>
    </w:div>
    <w:div w:id="1419055923">
      <w:bodyDiv w:val="1"/>
      <w:marLeft w:val="0"/>
      <w:marRight w:val="0"/>
      <w:marTop w:val="0"/>
      <w:marBottom w:val="0"/>
      <w:divBdr>
        <w:top w:val="none" w:sz="0" w:space="0" w:color="auto"/>
        <w:left w:val="none" w:sz="0" w:space="0" w:color="auto"/>
        <w:bottom w:val="none" w:sz="0" w:space="0" w:color="auto"/>
        <w:right w:val="none" w:sz="0" w:space="0" w:color="auto"/>
      </w:divBdr>
    </w:div>
    <w:div w:id="1420907716">
      <w:bodyDiv w:val="1"/>
      <w:marLeft w:val="0"/>
      <w:marRight w:val="0"/>
      <w:marTop w:val="0"/>
      <w:marBottom w:val="0"/>
      <w:divBdr>
        <w:top w:val="none" w:sz="0" w:space="0" w:color="auto"/>
        <w:left w:val="none" w:sz="0" w:space="0" w:color="auto"/>
        <w:bottom w:val="none" w:sz="0" w:space="0" w:color="auto"/>
        <w:right w:val="none" w:sz="0" w:space="0" w:color="auto"/>
      </w:divBdr>
    </w:div>
    <w:div w:id="1424961030">
      <w:bodyDiv w:val="1"/>
      <w:marLeft w:val="0"/>
      <w:marRight w:val="0"/>
      <w:marTop w:val="0"/>
      <w:marBottom w:val="0"/>
      <w:divBdr>
        <w:top w:val="none" w:sz="0" w:space="0" w:color="auto"/>
        <w:left w:val="none" w:sz="0" w:space="0" w:color="auto"/>
        <w:bottom w:val="none" w:sz="0" w:space="0" w:color="auto"/>
        <w:right w:val="none" w:sz="0" w:space="0" w:color="auto"/>
      </w:divBdr>
    </w:div>
    <w:div w:id="1426726326">
      <w:bodyDiv w:val="1"/>
      <w:marLeft w:val="0"/>
      <w:marRight w:val="0"/>
      <w:marTop w:val="0"/>
      <w:marBottom w:val="0"/>
      <w:divBdr>
        <w:top w:val="none" w:sz="0" w:space="0" w:color="auto"/>
        <w:left w:val="none" w:sz="0" w:space="0" w:color="auto"/>
        <w:bottom w:val="none" w:sz="0" w:space="0" w:color="auto"/>
        <w:right w:val="none" w:sz="0" w:space="0" w:color="auto"/>
      </w:divBdr>
    </w:div>
    <w:div w:id="1439059611">
      <w:bodyDiv w:val="1"/>
      <w:marLeft w:val="0"/>
      <w:marRight w:val="0"/>
      <w:marTop w:val="0"/>
      <w:marBottom w:val="0"/>
      <w:divBdr>
        <w:top w:val="none" w:sz="0" w:space="0" w:color="auto"/>
        <w:left w:val="none" w:sz="0" w:space="0" w:color="auto"/>
        <w:bottom w:val="none" w:sz="0" w:space="0" w:color="auto"/>
        <w:right w:val="none" w:sz="0" w:space="0" w:color="auto"/>
      </w:divBdr>
    </w:div>
    <w:div w:id="1449349775">
      <w:bodyDiv w:val="1"/>
      <w:marLeft w:val="0"/>
      <w:marRight w:val="0"/>
      <w:marTop w:val="0"/>
      <w:marBottom w:val="0"/>
      <w:divBdr>
        <w:top w:val="none" w:sz="0" w:space="0" w:color="auto"/>
        <w:left w:val="none" w:sz="0" w:space="0" w:color="auto"/>
        <w:bottom w:val="none" w:sz="0" w:space="0" w:color="auto"/>
        <w:right w:val="none" w:sz="0" w:space="0" w:color="auto"/>
      </w:divBdr>
    </w:div>
    <w:div w:id="1464537895">
      <w:bodyDiv w:val="1"/>
      <w:marLeft w:val="0"/>
      <w:marRight w:val="0"/>
      <w:marTop w:val="0"/>
      <w:marBottom w:val="0"/>
      <w:divBdr>
        <w:top w:val="none" w:sz="0" w:space="0" w:color="auto"/>
        <w:left w:val="none" w:sz="0" w:space="0" w:color="auto"/>
        <w:bottom w:val="none" w:sz="0" w:space="0" w:color="auto"/>
        <w:right w:val="none" w:sz="0" w:space="0" w:color="auto"/>
      </w:divBdr>
    </w:div>
    <w:div w:id="1465927132">
      <w:bodyDiv w:val="1"/>
      <w:marLeft w:val="0"/>
      <w:marRight w:val="0"/>
      <w:marTop w:val="0"/>
      <w:marBottom w:val="0"/>
      <w:divBdr>
        <w:top w:val="none" w:sz="0" w:space="0" w:color="auto"/>
        <w:left w:val="none" w:sz="0" w:space="0" w:color="auto"/>
        <w:bottom w:val="none" w:sz="0" w:space="0" w:color="auto"/>
        <w:right w:val="none" w:sz="0" w:space="0" w:color="auto"/>
      </w:divBdr>
    </w:div>
    <w:div w:id="1469979231">
      <w:bodyDiv w:val="1"/>
      <w:marLeft w:val="0"/>
      <w:marRight w:val="0"/>
      <w:marTop w:val="0"/>
      <w:marBottom w:val="0"/>
      <w:divBdr>
        <w:top w:val="none" w:sz="0" w:space="0" w:color="auto"/>
        <w:left w:val="none" w:sz="0" w:space="0" w:color="auto"/>
        <w:bottom w:val="none" w:sz="0" w:space="0" w:color="auto"/>
        <w:right w:val="none" w:sz="0" w:space="0" w:color="auto"/>
      </w:divBdr>
    </w:div>
    <w:div w:id="1474298116">
      <w:bodyDiv w:val="1"/>
      <w:marLeft w:val="0"/>
      <w:marRight w:val="0"/>
      <w:marTop w:val="0"/>
      <w:marBottom w:val="0"/>
      <w:divBdr>
        <w:top w:val="none" w:sz="0" w:space="0" w:color="auto"/>
        <w:left w:val="none" w:sz="0" w:space="0" w:color="auto"/>
        <w:bottom w:val="none" w:sz="0" w:space="0" w:color="auto"/>
        <w:right w:val="none" w:sz="0" w:space="0" w:color="auto"/>
      </w:divBdr>
    </w:div>
    <w:div w:id="1479419588">
      <w:bodyDiv w:val="1"/>
      <w:marLeft w:val="0"/>
      <w:marRight w:val="0"/>
      <w:marTop w:val="0"/>
      <w:marBottom w:val="0"/>
      <w:divBdr>
        <w:top w:val="none" w:sz="0" w:space="0" w:color="auto"/>
        <w:left w:val="none" w:sz="0" w:space="0" w:color="auto"/>
        <w:bottom w:val="none" w:sz="0" w:space="0" w:color="auto"/>
        <w:right w:val="none" w:sz="0" w:space="0" w:color="auto"/>
      </w:divBdr>
    </w:div>
    <w:div w:id="1483817281">
      <w:bodyDiv w:val="1"/>
      <w:marLeft w:val="0"/>
      <w:marRight w:val="0"/>
      <w:marTop w:val="0"/>
      <w:marBottom w:val="0"/>
      <w:divBdr>
        <w:top w:val="none" w:sz="0" w:space="0" w:color="auto"/>
        <w:left w:val="none" w:sz="0" w:space="0" w:color="auto"/>
        <w:bottom w:val="none" w:sz="0" w:space="0" w:color="auto"/>
        <w:right w:val="none" w:sz="0" w:space="0" w:color="auto"/>
      </w:divBdr>
    </w:div>
    <w:div w:id="1489633993">
      <w:bodyDiv w:val="1"/>
      <w:marLeft w:val="0"/>
      <w:marRight w:val="0"/>
      <w:marTop w:val="0"/>
      <w:marBottom w:val="0"/>
      <w:divBdr>
        <w:top w:val="none" w:sz="0" w:space="0" w:color="auto"/>
        <w:left w:val="none" w:sz="0" w:space="0" w:color="auto"/>
        <w:bottom w:val="none" w:sz="0" w:space="0" w:color="auto"/>
        <w:right w:val="none" w:sz="0" w:space="0" w:color="auto"/>
      </w:divBdr>
    </w:div>
    <w:div w:id="1491100351">
      <w:bodyDiv w:val="1"/>
      <w:marLeft w:val="0"/>
      <w:marRight w:val="0"/>
      <w:marTop w:val="0"/>
      <w:marBottom w:val="0"/>
      <w:divBdr>
        <w:top w:val="none" w:sz="0" w:space="0" w:color="auto"/>
        <w:left w:val="none" w:sz="0" w:space="0" w:color="auto"/>
        <w:bottom w:val="none" w:sz="0" w:space="0" w:color="auto"/>
        <w:right w:val="none" w:sz="0" w:space="0" w:color="auto"/>
      </w:divBdr>
    </w:div>
    <w:div w:id="1497261577">
      <w:bodyDiv w:val="1"/>
      <w:marLeft w:val="0"/>
      <w:marRight w:val="0"/>
      <w:marTop w:val="0"/>
      <w:marBottom w:val="0"/>
      <w:divBdr>
        <w:top w:val="none" w:sz="0" w:space="0" w:color="auto"/>
        <w:left w:val="none" w:sz="0" w:space="0" w:color="auto"/>
        <w:bottom w:val="none" w:sz="0" w:space="0" w:color="auto"/>
        <w:right w:val="none" w:sz="0" w:space="0" w:color="auto"/>
      </w:divBdr>
    </w:div>
    <w:div w:id="1499996790">
      <w:bodyDiv w:val="1"/>
      <w:marLeft w:val="0"/>
      <w:marRight w:val="0"/>
      <w:marTop w:val="0"/>
      <w:marBottom w:val="0"/>
      <w:divBdr>
        <w:top w:val="none" w:sz="0" w:space="0" w:color="auto"/>
        <w:left w:val="none" w:sz="0" w:space="0" w:color="auto"/>
        <w:bottom w:val="none" w:sz="0" w:space="0" w:color="auto"/>
        <w:right w:val="none" w:sz="0" w:space="0" w:color="auto"/>
      </w:divBdr>
    </w:div>
    <w:div w:id="1500609724">
      <w:bodyDiv w:val="1"/>
      <w:marLeft w:val="0"/>
      <w:marRight w:val="0"/>
      <w:marTop w:val="0"/>
      <w:marBottom w:val="0"/>
      <w:divBdr>
        <w:top w:val="none" w:sz="0" w:space="0" w:color="auto"/>
        <w:left w:val="none" w:sz="0" w:space="0" w:color="auto"/>
        <w:bottom w:val="none" w:sz="0" w:space="0" w:color="auto"/>
        <w:right w:val="none" w:sz="0" w:space="0" w:color="auto"/>
      </w:divBdr>
    </w:div>
    <w:div w:id="1503741778">
      <w:bodyDiv w:val="1"/>
      <w:marLeft w:val="0"/>
      <w:marRight w:val="0"/>
      <w:marTop w:val="0"/>
      <w:marBottom w:val="0"/>
      <w:divBdr>
        <w:top w:val="none" w:sz="0" w:space="0" w:color="auto"/>
        <w:left w:val="none" w:sz="0" w:space="0" w:color="auto"/>
        <w:bottom w:val="none" w:sz="0" w:space="0" w:color="auto"/>
        <w:right w:val="none" w:sz="0" w:space="0" w:color="auto"/>
      </w:divBdr>
    </w:div>
    <w:div w:id="1504970770">
      <w:bodyDiv w:val="1"/>
      <w:marLeft w:val="0"/>
      <w:marRight w:val="0"/>
      <w:marTop w:val="0"/>
      <w:marBottom w:val="0"/>
      <w:divBdr>
        <w:top w:val="none" w:sz="0" w:space="0" w:color="auto"/>
        <w:left w:val="none" w:sz="0" w:space="0" w:color="auto"/>
        <w:bottom w:val="none" w:sz="0" w:space="0" w:color="auto"/>
        <w:right w:val="none" w:sz="0" w:space="0" w:color="auto"/>
      </w:divBdr>
    </w:div>
    <w:div w:id="1512253577">
      <w:bodyDiv w:val="1"/>
      <w:marLeft w:val="0"/>
      <w:marRight w:val="0"/>
      <w:marTop w:val="0"/>
      <w:marBottom w:val="0"/>
      <w:divBdr>
        <w:top w:val="none" w:sz="0" w:space="0" w:color="auto"/>
        <w:left w:val="none" w:sz="0" w:space="0" w:color="auto"/>
        <w:bottom w:val="none" w:sz="0" w:space="0" w:color="auto"/>
        <w:right w:val="none" w:sz="0" w:space="0" w:color="auto"/>
      </w:divBdr>
    </w:div>
    <w:div w:id="1516142202">
      <w:bodyDiv w:val="1"/>
      <w:marLeft w:val="0"/>
      <w:marRight w:val="0"/>
      <w:marTop w:val="0"/>
      <w:marBottom w:val="0"/>
      <w:divBdr>
        <w:top w:val="none" w:sz="0" w:space="0" w:color="auto"/>
        <w:left w:val="none" w:sz="0" w:space="0" w:color="auto"/>
        <w:bottom w:val="none" w:sz="0" w:space="0" w:color="auto"/>
        <w:right w:val="none" w:sz="0" w:space="0" w:color="auto"/>
      </w:divBdr>
    </w:div>
    <w:div w:id="1520047822">
      <w:bodyDiv w:val="1"/>
      <w:marLeft w:val="0"/>
      <w:marRight w:val="0"/>
      <w:marTop w:val="0"/>
      <w:marBottom w:val="0"/>
      <w:divBdr>
        <w:top w:val="none" w:sz="0" w:space="0" w:color="auto"/>
        <w:left w:val="none" w:sz="0" w:space="0" w:color="auto"/>
        <w:bottom w:val="none" w:sz="0" w:space="0" w:color="auto"/>
        <w:right w:val="none" w:sz="0" w:space="0" w:color="auto"/>
      </w:divBdr>
    </w:div>
    <w:div w:id="1520125252">
      <w:bodyDiv w:val="1"/>
      <w:marLeft w:val="0"/>
      <w:marRight w:val="0"/>
      <w:marTop w:val="0"/>
      <w:marBottom w:val="0"/>
      <w:divBdr>
        <w:top w:val="none" w:sz="0" w:space="0" w:color="auto"/>
        <w:left w:val="none" w:sz="0" w:space="0" w:color="auto"/>
        <w:bottom w:val="none" w:sz="0" w:space="0" w:color="auto"/>
        <w:right w:val="none" w:sz="0" w:space="0" w:color="auto"/>
      </w:divBdr>
    </w:div>
    <w:div w:id="1521046164">
      <w:bodyDiv w:val="1"/>
      <w:marLeft w:val="0"/>
      <w:marRight w:val="0"/>
      <w:marTop w:val="0"/>
      <w:marBottom w:val="0"/>
      <w:divBdr>
        <w:top w:val="none" w:sz="0" w:space="0" w:color="auto"/>
        <w:left w:val="none" w:sz="0" w:space="0" w:color="auto"/>
        <w:bottom w:val="none" w:sz="0" w:space="0" w:color="auto"/>
        <w:right w:val="none" w:sz="0" w:space="0" w:color="auto"/>
      </w:divBdr>
    </w:div>
    <w:div w:id="1525561568">
      <w:bodyDiv w:val="1"/>
      <w:marLeft w:val="0"/>
      <w:marRight w:val="0"/>
      <w:marTop w:val="0"/>
      <w:marBottom w:val="0"/>
      <w:divBdr>
        <w:top w:val="none" w:sz="0" w:space="0" w:color="auto"/>
        <w:left w:val="none" w:sz="0" w:space="0" w:color="auto"/>
        <w:bottom w:val="none" w:sz="0" w:space="0" w:color="auto"/>
        <w:right w:val="none" w:sz="0" w:space="0" w:color="auto"/>
      </w:divBdr>
    </w:div>
    <w:div w:id="1531993475">
      <w:bodyDiv w:val="1"/>
      <w:marLeft w:val="0"/>
      <w:marRight w:val="0"/>
      <w:marTop w:val="0"/>
      <w:marBottom w:val="0"/>
      <w:divBdr>
        <w:top w:val="none" w:sz="0" w:space="0" w:color="auto"/>
        <w:left w:val="none" w:sz="0" w:space="0" w:color="auto"/>
        <w:bottom w:val="none" w:sz="0" w:space="0" w:color="auto"/>
        <w:right w:val="none" w:sz="0" w:space="0" w:color="auto"/>
      </w:divBdr>
    </w:div>
    <w:div w:id="1536582764">
      <w:bodyDiv w:val="1"/>
      <w:marLeft w:val="0"/>
      <w:marRight w:val="0"/>
      <w:marTop w:val="0"/>
      <w:marBottom w:val="0"/>
      <w:divBdr>
        <w:top w:val="none" w:sz="0" w:space="0" w:color="auto"/>
        <w:left w:val="none" w:sz="0" w:space="0" w:color="auto"/>
        <w:bottom w:val="none" w:sz="0" w:space="0" w:color="auto"/>
        <w:right w:val="none" w:sz="0" w:space="0" w:color="auto"/>
      </w:divBdr>
    </w:div>
    <w:div w:id="1536964427">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48302394">
      <w:bodyDiv w:val="1"/>
      <w:marLeft w:val="0"/>
      <w:marRight w:val="0"/>
      <w:marTop w:val="0"/>
      <w:marBottom w:val="0"/>
      <w:divBdr>
        <w:top w:val="none" w:sz="0" w:space="0" w:color="auto"/>
        <w:left w:val="none" w:sz="0" w:space="0" w:color="auto"/>
        <w:bottom w:val="none" w:sz="0" w:space="0" w:color="auto"/>
        <w:right w:val="none" w:sz="0" w:space="0" w:color="auto"/>
      </w:divBdr>
    </w:div>
    <w:div w:id="1552306021">
      <w:bodyDiv w:val="1"/>
      <w:marLeft w:val="0"/>
      <w:marRight w:val="0"/>
      <w:marTop w:val="0"/>
      <w:marBottom w:val="0"/>
      <w:divBdr>
        <w:top w:val="none" w:sz="0" w:space="0" w:color="auto"/>
        <w:left w:val="none" w:sz="0" w:space="0" w:color="auto"/>
        <w:bottom w:val="none" w:sz="0" w:space="0" w:color="auto"/>
        <w:right w:val="none" w:sz="0" w:space="0" w:color="auto"/>
      </w:divBdr>
    </w:div>
    <w:div w:id="1553813325">
      <w:bodyDiv w:val="1"/>
      <w:marLeft w:val="0"/>
      <w:marRight w:val="0"/>
      <w:marTop w:val="0"/>
      <w:marBottom w:val="0"/>
      <w:divBdr>
        <w:top w:val="none" w:sz="0" w:space="0" w:color="auto"/>
        <w:left w:val="none" w:sz="0" w:space="0" w:color="auto"/>
        <w:bottom w:val="none" w:sz="0" w:space="0" w:color="auto"/>
        <w:right w:val="none" w:sz="0" w:space="0" w:color="auto"/>
      </w:divBdr>
    </w:div>
    <w:div w:id="1559046413">
      <w:bodyDiv w:val="1"/>
      <w:marLeft w:val="0"/>
      <w:marRight w:val="0"/>
      <w:marTop w:val="0"/>
      <w:marBottom w:val="0"/>
      <w:divBdr>
        <w:top w:val="none" w:sz="0" w:space="0" w:color="auto"/>
        <w:left w:val="none" w:sz="0" w:space="0" w:color="auto"/>
        <w:bottom w:val="none" w:sz="0" w:space="0" w:color="auto"/>
        <w:right w:val="none" w:sz="0" w:space="0" w:color="auto"/>
      </w:divBdr>
    </w:div>
    <w:div w:id="1562406522">
      <w:bodyDiv w:val="1"/>
      <w:marLeft w:val="0"/>
      <w:marRight w:val="0"/>
      <w:marTop w:val="0"/>
      <w:marBottom w:val="0"/>
      <w:divBdr>
        <w:top w:val="none" w:sz="0" w:space="0" w:color="auto"/>
        <w:left w:val="none" w:sz="0" w:space="0" w:color="auto"/>
        <w:bottom w:val="none" w:sz="0" w:space="0" w:color="auto"/>
        <w:right w:val="none" w:sz="0" w:space="0" w:color="auto"/>
      </w:divBdr>
    </w:div>
    <w:div w:id="1563251929">
      <w:bodyDiv w:val="1"/>
      <w:marLeft w:val="0"/>
      <w:marRight w:val="0"/>
      <w:marTop w:val="0"/>
      <w:marBottom w:val="0"/>
      <w:divBdr>
        <w:top w:val="none" w:sz="0" w:space="0" w:color="auto"/>
        <w:left w:val="none" w:sz="0" w:space="0" w:color="auto"/>
        <w:bottom w:val="none" w:sz="0" w:space="0" w:color="auto"/>
        <w:right w:val="none" w:sz="0" w:space="0" w:color="auto"/>
      </w:divBdr>
    </w:div>
    <w:div w:id="1564875425">
      <w:bodyDiv w:val="1"/>
      <w:marLeft w:val="0"/>
      <w:marRight w:val="0"/>
      <w:marTop w:val="0"/>
      <w:marBottom w:val="0"/>
      <w:divBdr>
        <w:top w:val="none" w:sz="0" w:space="0" w:color="auto"/>
        <w:left w:val="none" w:sz="0" w:space="0" w:color="auto"/>
        <w:bottom w:val="none" w:sz="0" w:space="0" w:color="auto"/>
        <w:right w:val="none" w:sz="0" w:space="0" w:color="auto"/>
      </w:divBdr>
    </w:div>
    <w:div w:id="1574661587">
      <w:bodyDiv w:val="1"/>
      <w:marLeft w:val="0"/>
      <w:marRight w:val="0"/>
      <w:marTop w:val="0"/>
      <w:marBottom w:val="0"/>
      <w:divBdr>
        <w:top w:val="none" w:sz="0" w:space="0" w:color="auto"/>
        <w:left w:val="none" w:sz="0" w:space="0" w:color="auto"/>
        <w:bottom w:val="none" w:sz="0" w:space="0" w:color="auto"/>
        <w:right w:val="none" w:sz="0" w:space="0" w:color="auto"/>
      </w:divBdr>
    </w:div>
    <w:div w:id="158626196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592273652">
      <w:bodyDiv w:val="1"/>
      <w:marLeft w:val="0"/>
      <w:marRight w:val="0"/>
      <w:marTop w:val="0"/>
      <w:marBottom w:val="0"/>
      <w:divBdr>
        <w:top w:val="none" w:sz="0" w:space="0" w:color="auto"/>
        <w:left w:val="none" w:sz="0" w:space="0" w:color="auto"/>
        <w:bottom w:val="none" w:sz="0" w:space="0" w:color="auto"/>
        <w:right w:val="none" w:sz="0" w:space="0" w:color="auto"/>
      </w:divBdr>
    </w:div>
    <w:div w:id="1595505519">
      <w:bodyDiv w:val="1"/>
      <w:marLeft w:val="0"/>
      <w:marRight w:val="0"/>
      <w:marTop w:val="0"/>
      <w:marBottom w:val="0"/>
      <w:divBdr>
        <w:top w:val="none" w:sz="0" w:space="0" w:color="auto"/>
        <w:left w:val="none" w:sz="0" w:space="0" w:color="auto"/>
        <w:bottom w:val="none" w:sz="0" w:space="0" w:color="auto"/>
        <w:right w:val="none" w:sz="0" w:space="0" w:color="auto"/>
      </w:divBdr>
    </w:div>
    <w:div w:id="1595624030">
      <w:bodyDiv w:val="1"/>
      <w:marLeft w:val="0"/>
      <w:marRight w:val="0"/>
      <w:marTop w:val="0"/>
      <w:marBottom w:val="0"/>
      <w:divBdr>
        <w:top w:val="none" w:sz="0" w:space="0" w:color="auto"/>
        <w:left w:val="none" w:sz="0" w:space="0" w:color="auto"/>
        <w:bottom w:val="none" w:sz="0" w:space="0" w:color="auto"/>
        <w:right w:val="none" w:sz="0" w:space="0" w:color="auto"/>
      </w:divBdr>
    </w:div>
    <w:div w:id="1596089712">
      <w:bodyDiv w:val="1"/>
      <w:marLeft w:val="0"/>
      <w:marRight w:val="0"/>
      <w:marTop w:val="0"/>
      <w:marBottom w:val="0"/>
      <w:divBdr>
        <w:top w:val="none" w:sz="0" w:space="0" w:color="auto"/>
        <w:left w:val="none" w:sz="0" w:space="0" w:color="auto"/>
        <w:bottom w:val="none" w:sz="0" w:space="0" w:color="auto"/>
        <w:right w:val="none" w:sz="0" w:space="0" w:color="auto"/>
      </w:divBdr>
    </w:div>
    <w:div w:id="1600067381">
      <w:bodyDiv w:val="1"/>
      <w:marLeft w:val="0"/>
      <w:marRight w:val="0"/>
      <w:marTop w:val="0"/>
      <w:marBottom w:val="0"/>
      <w:divBdr>
        <w:top w:val="none" w:sz="0" w:space="0" w:color="auto"/>
        <w:left w:val="none" w:sz="0" w:space="0" w:color="auto"/>
        <w:bottom w:val="none" w:sz="0" w:space="0" w:color="auto"/>
        <w:right w:val="none" w:sz="0" w:space="0" w:color="auto"/>
      </w:divBdr>
    </w:div>
    <w:div w:id="1606184054">
      <w:bodyDiv w:val="1"/>
      <w:marLeft w:val="0"/>
      <w:marRight w:val="0"/>
      <w:marTop w:val="0"/>
      <w:marBottom w:val="0"/>
      <w:divBdr>
        <w:top w:val="none" w:sz="0" w:space="0" w:color="auto"/>
        <w:left w:val="none" w:sz="0" w:space="0" w:color="auto"/>
        <w:bottom w:val="none" w:sz="0" w:space="0" w:color="auto"/>
        <w:right w:val="none" w:sz="0" w:space="0" w:color="auto"/>
      </w:divBdr>
    </w:div>
    <w:div w:id="1610969133">
      <w:bodyDiv w:val="1"/>
      <w:marLeft w:val="0"/>
      <w:marRight w:val="0"/>
      <w:marTop w:val="0"/>
      <w:marBottom w:val="0"/>
      <w:divBdr>
        <w:top w:val="none" w:sz="0" w:space="0" w:color="auto"/>
        <w:left w:val="none" w:sz="0" w:space="0" w:color="auto"/>
        <w:bottom w:val="none" w:sz="0" w:space="0" w:color="auto"/>
        <w:right w:val="none" w:sz="0" w:space="0" w:color="auto"/>
      </w:divBdr>
    </w:div>
    <w:div w:id="1613051724">
      <w:bodyDiv w:val="1"/>
      <w:marLeft w:val="0"/>
      <w:marRight w:val="0"/>
      <w:marTop w:val="0"/>
      <w:marBottom w:val="0"/>
      <w:divBdr>
        <w:top w:val="none" w:sz="0" w:space="0" w:color="auto"/>
        <w:left w:val="none" w:sz="0" w:space="0" w:color="auto"/>
        <w:bottom w:val="none" w:sz="0" w:space="0" w:color="auto"/>
        <w:right w:val="none" w:sz="0" w:space="0" w:color="auto"/>
      </w:divBdr>
    </w:div>
    <w:div w:id="1619528569">
      <w:bodyDiv w:val="1"/>
      <w:marLeft w:val="0"/>
      <w:marRight w:val="0"/>
      <w:marTop w:val="0"/>
      <w:marBottom w:val="0"/>
      <w:divBdr>
        <w:top w:val="none" w:sz="0" w:space="0" w:color="auto"/>
        <w:left w:val="none" w:sz="0" w:space="0" w:color="auto"/>
        <w:bottom w:val="none" w:sz="0" w:space="0" w:color="auto"/>
        <w:right w:val="none" w:sz="0" w:space="0" w:color="auto"/>
      </w:divBdr>
    </w:div>
    <w:div w:id="1633513106">
      <w:bodyDiv w:val="1"/>
      <w:marLeft w:val="0"/>
      <w:marRight w:val="0"/>
      <w:marTop w:val="0"/>
      <w:marBottom w:val="0"/>
      <w:divBdr>
        <w:top w:val="none" w:sz="0" w:space="0" w:color="auto"/>
        <w:left w:val="none" w:sz="0" w:space="0" w:color="auto"/>
        <w:bottom w:val="none" w:sz="0" w:space="0" w:color="auto"/>
        <w:right w:val="none" w:sz="0" w:space="0" w:color="auto"/>
      </w:divBdr>
    </w:div>
    <w:div w:id="1635258394">
      <w:bodyDiv w:val="1"/>
      <w:marLeft w:val="0"/>
      <w:marRight w:val="0"/>
      <w:marTop w:val="0"/>
      <w:marBottom w:val="0"/>
      <w:divBdr>
        <w:top w:val="none" w:sz="0" w:space="0" w:color="auto"/>
        <w:left w:val="none" w:sz="0" w:space="0" w:color="auto"/>
        <w:bottom w:val="none" w:sz="0" w:space="0" w:color="auto"/>
        <w:right w:val="none" w:sz="0" w:space="0" w:color="auto"/>
      </w:divBdr>
    </w:div>
    <w:div w:id="1636988725">
      <w:bodyDiv w:val="1"/>
      <w:marLeft w:val="0"/>
      <w:marRight w:val="0"/>
      <w:marTop w:val="0"/>
      <w:marBottom w:val="0"/>
      <w:divBdr>
        <w:top w:val="none" w:sz="0" w:space="0" w:color="auto"/>
        <w:left w:val="none" w:sz="0" w:space="0" w:color="auto"/>
        <w:bottom w:val="none" w:sz="0" w:space="0" w:color="auto"/>
        <w:right w:val="none" w:sz="0" w:space="0" w:color="auto"/>
      </w:divBdr>
    </w:div>
    <w:div w:id="1637492824">
      <w:bodyDiv w:val="1"/>
      <w:marLeft w:val="0"/>
      <w:marRight w:val="0"/>
      <w:marTop w:val="0"/>
      <w:marBottom w:val="0"/>
      <w:divBdr>
        <w:top w:val="none" w:sz="0" w:space="0" w:color="auto"/>
        <w:left w:val="none" w:sz="0" w:space="0" w:color="auto"/>
        <w:bottom w:val="none" w:sz="0" w:space="0" w:color="auto"/>
        <w:right w:val="none" w:sz="0" w:space="0" w:color="auto"/>
      </w:divBdr>
    </w:div>
    <w:div w:id="1640259052">
      <w:bodyDiv w:val="1"/>
      <w:marLeft w:val="0"/>
      <w:marRight w:val="0"/>
      <w:marTop w:val="0"/>
      <w:marBottom w:val="0"/>
      <w:divBdr>
        <w:top w:val="none" w:sz="0" w:space="0" w:color="auto"/>
        <w:left w:val="none" w:sz="0" w:space="0" w:color="auto"/>
        <w:bottom w:val="none" w:sz="0" w:space="0" w:color="auto"/>
        <w:right w:val="none" w:sz="0" w:space="0" w:color="auto"/>
      </w:divBdr>
    </w:div>
    <w:div w:id="1640266228">
      <w:bodyDiv w:val="1"/>
      <w:marLeft w:val="0"/>
      <w:marRight w:val="0"/>
      <w:marTop w:val="0"/>
      <w:marBottom w:val="0"/>
      <w:divBdr>
        <w:top w:val="none" w:sz="0" w:space="0" w:color="auto"/>
        <w:left w:val="none" w:sz="0" w:space="0" w:color="auto"/>
        <w:bottom w:val="none" w:sz="0" w:space="0" w:color="auto"/>
        <w:right w:val="none" w:sz="0" w:space="0" w:color="auto"/>
      </w:divBdr>
    </w:div>
    <w:div w:id="1644770269">
      <w:bodyDiv w:val="1"/>
      <w:marLeft w:val="0"/>
      <w:marRight w:val="0"/>
      <w:marTop w:val="0"/>
      <w:marBottom w:val="0"/>
      <w:divBdr>
        <w:top w:val="none" w:sz="0" w:space="0" w:color="auto"/>
        <w:left w:val="none" w:sz="0" w:space="0" w:color="auto"/>
        <w:bottom w:val="none" w:sz="0" w:space="0" w:color="auto"/>
        <w:right w:val="none" w:sz="0" w:space="0" w:color="auto"/>
      </w:divBdr>
    </w:div>
    <w:div w:id="1645700895">
      <w:bodyDiv w:val="1"/>
      <w:marLeft w:val="0"/>
      <w:marRight w:val="0"/>
      <w:marTop w:val="0"/>
      <w:marBottom w:val="0"/>
      <w:divBdr>
        <w:top w:val="none" w:sz="0" w:space="0" w:color="auto"/>
        <w:left w:val="none" w:sz="0" w:space="0" w:color="auto"/>
        <w:bottom w:val="none" w:sz="0" w:space="0" w:color="auto"/>
        <w:right w:val="none" w:sz="0" w:space="0" w:color="auto"/>
      </w:divBdr>
    </w:div>
    <w:div w:id="1645772023">
      <w:bodyDiv w:val="1"/>
      <w:marLeft w:val="0"/>
      <w:marRight w:val="0"/>
      <w:marTop w:val="0"/>
      <w:marBottom w:val="0"/>
      <w:divBdr>
        <w:top w:val="none" w:sz="0" w:space="0" w:color="auto"/>
        <w:left w:val="none" w:sz="0" w:space="0" w:color="auto"/>
        <w:bottom w:val="none" w:sz="0" w:space="0" w:color="auto"/>
        <w:right w:val="none" w:sz="0" w:space="0" w:color="auto"/>
      </w:divBdr>
    </w:div>
    <w:div w:id="1647706140">
      <w:bodyDiv w:val="1"/>
      <w:marLeft w:val="0"/>
      <w:marRight w:val="0"/>
      <w:marTop w:val="0"/>
      <w:marBottom w:val="0"/>
      <w:divBdr>
        <w:top w:val="none" w:sz="0" w:space="0" w:color="auto"/>
        <w:left w:val="none" w:sz="0" w:space="0" w:color="auto"/>
        <w:bottom w:val="none" w:sz="0" w:space="0" w:color="auto"/>
        <w:right w:val="none" w:sz="0" w:space="0" w:color="auto"/>
      </w:divBdr>
    </w:div>
    <w:div w:id="1648704893">
      <w:bodyDiv w:val="1"/>
      <w:marLeft w:val="0"/>
      <w:marRight w:val="0"/>
      <w:marTop w:val="0"/>
      <w:marBottom w:val="0"/>
      <w:divBdr>
        <w:top w:val="none" w:sz="0" w:space="0" w:color="auto"/>
        <w:left w:val="none" w:sz="0" w:space="0" w:color="auto"/>
        <w:bottom w:val="none" w:sz="0" w:space="0" w:color="auto"/>
        <w:right w:val="none" w:sz="0" w:space="0" w:color="auto"/>
      </w:divBdr>
    </w:div>
    <w:div w:id="1649745754">
      <w:bodyDiv w:val="1"/>
      <w:marLeft w:val="0"/>
      <w:marRight w:val="0"/>
      <w:marTop w:val="0"/>
      <w:marBottom w:val="0"/>
      <w:divBdr>
        <w:top w:val="none" w:sz="0" w:space="0" w:color="auto"/>
        <w:left w:val="none" w:sz="0" w:space="0" w:color="auto"/>
        <w:bottom w:val="none" w:sz="0" w:space="0" w:color="auto"/>
        <w:right w:val="none" w:sz="0" w:space="0" w:color="auto"/>
      </w:divBdr>
    </w:div>
    <w:div w:id="1650866074">
      <w:bodyDiv w:val="1"/>
      <w:marLeft w:val="0"/>
      <w:marRight w:val="0"/>
      <w:marTop w:val="0"/>
      <w:marBottom w:val="0"/>
      <w:divBdr>
        <w:top w:val="none" w:sz="0" w:space="0" w:color="auto"/>
        <w:left w:val="none" w:sz="0" w:space="0" w:color="auto"/>
        <w:bottom w:val="none" w:sz="0" w:space="0" w:color="auto"/>
        <w:right w:val="none" w:sz="0" w:space="0" w:color="auto"/>
      </w:divBdr>
    </w:div>
    <w:div w:id="1650935403">
      <w:bodyDiv w:val="1"/>
      <w:marLeft w:val="0"/>
      <w:marRight w:val="0"/>
      <w:marTop w:val="0"/>
      <w:marBottom w:val="0"/>
      <w:divBdr>
        <w:top w:val="none" w:sz="0" w:space="0" w:color="auto"/>
        <w:left w:val="none" w:sz="0" w:space="0" w:color="auto"/>
        <w:bottom w:val="none" w:sz="0" w:space="0" w:color="auto"/>
        <w:right w:val="none" w:sz="0" w:space="0" w:color="auto"/>
      </w:divBdr>
    </w:div>
    <w:div w:id="1669746577">
      <w:bodyDiv w:val="1"/>
      <w:marLeft w:val="0"/>
      <w:marRight w:val="0"/>
      <w:marTop w:val="0"/>
      <w:marBottom w:val="0"/>
      <w:divBdr>
        <w:top w:val="none" w:sz="0" w:space="0" w:color="auto"/>
        <w:left w:val="none" w:sz="0" w:space="0" w:color="auto"/>
        <w:bottom w:val="none" w:sz="0" w:space="0" w:color="auto"/>
        <w:right w:val="none" w:sz="0" w:space="0" w:color="auto"/>
      </w:divBdr>
    </w:div>
    <w:div w:id="1670400256">
      <w:bodyDiv w:val="1"/>
      <w:marLeft w:val="0"/>
      <w:marRight w:val="0"/>
      <w:marTop w:val="0"/>
      <w:marBottom w:val="0"/>
      <w:divBdr>
        <w:top w:val="none" w:sz="0" w:space="0" w:color="auto"/>
        <w:left w:val="none" w:sz="0" w:space="0" w:color="auto"/>
        <w:bottom w:val="none" w:sz="0" w:space="0" w:color="auto"/>
        <w:right w:val="none" w:sz="0" w:space="0" w:color="auto"/>
      </w:divBdr>
    </w:div>
    <w:div w:id="1672679397">
      <w:bodyDiv w:val="1"/>
      <w:marLeft w:val="0"/>
      <w:marRight w:val="0"/>
      <w:marTop w:val="0"/>
      <w:marBottom w:val="0"/>
      <w:divBdr>
        <w:top w:val="none" w:sz="0" w:space="0" w:color="auto"/>
        <w:left w:val="none" w:sz="0" w:space="0" w:color="auto"/>
        <w:bottom w:val="none" w:sz="0" w:space="0" w:color="auto"/>
        <w:right w:val="none" w:sz="0" w:space="0" w:color="auto"/>
      </w:divBdr>
    </w:div>
    <w:div w:id="1673071718">
      <w:bodyDiv w:val="1"/>
      <w:marLeft w:val="0"/>
      <w:marRight w:val="0"/>
      <w:marTop w:val="0"/>
      <w:marBottom w:val="0"/>
      <w:divBdr>
        <w:top w:val="none" w:sz="0" w:space="0" w:color="auto"/>
        <w:left w:val="none" w:sz="0" w:space="0" w:color="auto"/>
        <w:bottom w:val="none" w:sz="0" w:space="0" w:color="auto"/>
        <w:right w:val="none" w:sz="0" w:space="0" w:color="auto"/>
      </w:divBdr>
    </w:div>
    <w:div w:id="1673603757">
      <w:bodyDiv w:val="1"/>
      <w:marLeft w:val="0"/>
      <w:marRight w:val="0"/>
      <w:marTop w:val="0"/>
      <w:marBottom w:val="0"/>
      <w:divBdr>
        <w:top w:val="none" w:sz="0" w:space="0" w:color="auto"/>
        <w:left w:val="none" w:sz="0" w:space="0" w:color="auto"/>
        <w:bottom w:val="none" w:sz="0" w:space="0" w:color="auto"/>
        <w:right w:val="none" w:sz="0" w:space="0" w:color="auto"/>
      </w:divBdr>
    </w:div>
    <w:div w:id="1679431899">
      <w:bodyDiv w:val="1"/>
      <w:marLeft w:val="0"/>
      <w:marRight w:val="0"/>
      <w:marTop w:val="0"/>
      <w:marBottom w:val="0"/>
      <w:divBdr>
        <w:top w:val="none" w:sz="0" w:space="0" w:color="auto"/>
        <w:left w:val="none" w:sz="0" w:space="0" w:color="auto"/>
        <w:bottom w:val="none" w:sz="0" w:space="0" w:color="auto"/>
        <w:right w:val="none" w:sz="0" w:space="0" w:color="auto"/>
      </w:divBdr>
    </w:div>
    <w:div w:id="1679849084">
      <w:bodyDiv w:val="1"/>
      <w:marLeft w:val="0"/>
      <w:marRight w:val="0"/>
      <w:marTop w:val="0"/>
      <w:marBottom w:val="0"/>
      <w:divBdr>
        <w:top w:val="none" w:sz="0" w:space="0" w:color="auto"/>
        <w:left w:val="none" w:sz="0" w:space="0" w:color="auto"/>
        <w:bottom w:val="none" w:sz="0" w:space="0" w:color="auto"/>
        <w:right w:val="none" w:sz="0" w:space="0" w:color="auto"/>
      </w:divBdr>
    </w:div>
    <w:div w:id="1681347882">
      <w:bodyDiv w:val="1"/>
      <w:marLeft w:val="0"/>
      <w:marRight w:val="0"/>
      <w:marTop w:val="0"/>
      <w:marBottom w:val="0"/>
      <w:divBdr>
        <w:top w:val="none" w:sz="0" w:space="0" w:color="auto"/>
        <w:left w:val="none" w:sz="0" w:space="0" w:color="auto"/>
        <w:bottom w:val="none" w:sz="0" w:space="0" w:color="auto"/>
        <w:right w:val="none" w:sz="0" w:space="0" w:color="auto"/>
      </w:divBdr>
    </w:div>
    <w:div w:id="1683513992">
      <w:bodyDiv w:val="1"/>
      <w:marLeft w:val="0"/>
      <w:marRight w:val="0"/>
      <w:marTop w:val="0"/>
      <w:marBottom w:val="0"/>
      <w:divBdr>
        <w:top w:val="none" w:sz="0" w:space="0" w:color="auto"/>
        <w:left w:val="none" w:sz="0" w:space="0" w:color="auto"/>
        <w:bottom w:val="none" w:sz="0" w:space="0" w:color="auto"/>
        <w:right w:val="none" w:sz="0" w:space="0" w:color="auto"/>
      </w:divBdr>
    </w:div>
    <w:div w:id="1684552917">
      <w:bodyDiv w:val="1"/>
      <w:marLeft w:val="0"/>
      <w:marRight w:val="0"/>
      <w:marTop w:val="0"/>
      <w:marBottom w:val="0"/>
      <w:divBdr>
        <w:top w:val="none" w:sz="0" w:space="0" w:color="auto"/>
        <w:left w:val="none" w:sz="0" w:space="0" w:color="auto"/>
        <w:bottom w:val="none" w:sz="0" w:space="0" w:color="auto"/>
        <w:right w:val="none" w:sz="0" w:space="0" w:color="auto"/>
      </w:divBdr>
    </w:div>
    <w:div w:id="1699117961">
      <w:bodyDiv w:val="1"/>
      <w:marLeft w:val="0"/>
      <w:marRight w:val="0"/>
      <w:marTop w:val="0"/>
      <w:marBottom w:val="0"/>
      <w:divBdr>
        <w:top w:val="none" w:sz="0" w:space="0" w:color="auto"/>
        <w:left w:val="none" w:sz="0" w:space="0" w:color="auto"/>
        <w:bottom w:val="none" w:sz="0" w:space="0" w:color="auto"/>
        <w:right w:val="none" w:sz="0" w:space="0" w:color="auto"/>
      </w:divBdr>
    </w:div>
    <w:div w:id="1699164732">
      <w:bodyDiv w:val="1"/>
      <w:marLeft w:val="0"/>
      <w:marRight w:val="0"/>
      <w:marTop w:val="0"/>
      <w:marBottom w:val="0"/>
      <w:divBdr>
        <w:top w:val="none" w:sz="0" w:space="0" w:color="auto"/>
        <w:left w:val="none" w:sz="0" w:space="0" w:color="auto"/>
        <w:bottom w:val="none" w:sz="0" w:space="0" w:color="auto"/>
        <w:right w:val="none" w:sz="0" w:space="0" w:color="auto"/>
      </w:divBdr>
    </w:div>
    <w:div w:id="1707028250">
      <w:bodyDiv w:val="1"/>
      <w:marLeft w:val="0"/>
      <w:marRight w:val="0"/>
      <w:marTop w:val="0"/>
      <w:marBottom w:val="0"/>
      <w:divBdr>
        <w:top w:val="none" w:sz="0" w:space="0" w:color="auto"/>
        <w:left w:val="none" w:sz="0" w:space="0" w:color="auto"/>
        <w:bottom w:val="none" w:sz="0" w:space="0" w:color="auto"/>
        <w:right w:val="none" w:sz="0" w:space="0" w:color="auto"/>
      </w:divBdr>
    </w:div>
    <w:div w:id="1709643468">
      <w:bodyDiv w:val="1"/>
      <w:marLeft w:val="0"/>
      <w:marRight w:val="0"/>
      <w:marTop w:val="0"/>
      <w:marBottom w:val="0"/>
      <w:divBdr>
        <w:top w:val="none" w:sz="0" w:space="0" w:color="auto"/>
        <w:left w:val="none" w:sz="0" w:space="0" w:color="auto"/>
        <w:bottom w:val="none" w:sz="0" w:space="0" w:color="auto"/>
        <w:right w:val="none" w:sz="0" w:space="0" w:color="auto"/>
      </w:divBdr>
    </w:div>
    <w:div w:id="1712801540">
      <w:bodyDiv w:val="1"/>
      <w:marLeft w:val="0"/>
      <w:marRight w:val="0"/>
      <w:marTop w:val="0"/>
      <w:marBottom w:val="0"/>
      <w:divBdr>
        <w:top w:val="none" w:sz="0" w:space="0" w:color="auto"/>
        <w:left w:val="none" w:sz="0" w:space="0" w:color="auto"/>
        <w:bottom w:val="none" w:sz="0" w:space="0" w:color="auto"/>
        <w:right w:val="none" w:sz="0" w:space="0" w:color="auto"/>
      </w:divBdr>
    </w:div>
    <w:div w:id="1720591417">
      <w:bodyDiv w:val="1"/>
      <w:marLeft w:val="0"/>
      <w:marRight w:val="0"/>
      <w:marTop w:val="0"/>
      <w:marBottom w:val="0"/>
      <w:divBdr>
        <w:top w:val="none" w:sz="0" w:space="0" w:color="auto"/>
        <w:left w:val="none" w:sz="0" w:space="0" w:color="auto"/>
        <w:bottom w:val="none" w:sz="0" w:space="0" w:color="auto"/>
        <w:right w:val="none" w:sz="0" w:space="0" w:color="auto"/>
      </w:divBdr>
    </w:div>
    <w:div w:id="1721245359">
      <w:bodyDiv w:val="1"/>
      <w:marLeft w:val="0"/>
      <w:marRight w:val="0"/>
      <w:marTop w:val="0"/>
      <w:marBottom w:val="0"/>
      <w:divBdr>
        <w:top w:val="none" w:sz="0" w:space="0" w:color="auto"/>
        <w:left w:val="none" w:sz="0" w:space="0" w:color="auto"/>
        <w:bottom w:val="none" w:sz="0" w:space="0" w:color="auto"/>
        <w:right w:val="none" w:sz="0" w:space="0" w:color="auto"/>
      </w:divBdr>
    </w:div>
    <w:div w:id="1727685631">
      <w:bodyDiv w:val="1"/>
      <w:marLeft w:val="0"/>
      <w:marRight w:val="0"/>
      <w:marTop w:val="0"/>
      <w:marBottom w:val="0"/>
      <w:divBdr>
        <w:top w:val="none" w:sz="0" w:space="0" w:color="auto"/>
        <w:left w:val="none" w:sz="0" w:space="0" w:color="auto"/>
        <w:bottom w:val="none" w:sz="0" w:space="0" w:color="auto"/>
        <w:right w:val="none" w:sz="0" w:space="0" w:color="auto"/>
      </w:divBdr>
    </w:div>
    <w:div w:id="1730498409">
      <w:bodyDiv w:val="1"/>
      <w:marLeft w:val="0"/>
      <w:marRight w:val="0"/>
      <w:marTop w:val="0"/>
      <w:marBottom w:val="0"/>
      <w:divBdr>
        <w:top w:val="none" w:sz="0" w:space="0" w:color="auto"/>
        <w:left w:val="none" w:sz="0" w:space="0" w:color="auto"/>
        <w:bottom w:val="none" w:sz="0" w:space="0" w:color="auto"/>
        <w:right w:val="none" w:sz="0" w:space="0" w:color="auto"/>
      </w:divBdr>
    </w:div>
    <w:div w:id="1733190085">
      <w:bodyDiv w:val="1"/>
      <w:marLeft w:val="0"/>
      <w:marRight w:val="0"/>
      <w:marTop w:val="0"/>
      <w:marBottom w:val="0"/>
      <w:divBdr>
        <w:top w:val="none" w:sz="0" w:space="0" w:color="auto"/>
        <w:left w:val="none" w:sz="0" w:space="0" w:color="auto"/>
        <w:bottom w:val="none" w:sz="0" w:space="0" w:color="auto"/>
        <w:right w:val="none" w:sz="0" w:space="0" w:color="auto"/>
      </w:divBdr>
    </w:div>
    <w:div w:id="1747918518">
      <w:bodyDiv w:val="1"/>
      <w:marLeft w:val="0"/>
      <w:marRight w:val="0"/>
      <w:marTop w:val="0"/>
      <w:marBottom w:val="0"/>
      <w:divBdr>
        <w:top w:val="none" w:sz="0" w:space="0" w:color="auto"/>
        <w:left w:val="none" w:sz="0" w:space="0" w:color="auto"/>
        <w:bottom w:val="none" w:sz="0" w:space="0" w:color="auto"/>
        <w:right w:val="none" w:sz="0" w:space="0" w:color="auto"/>
      </w:divBdr>
    </w:div>
    <w:div w:id="1758556763">
      <w:bodyDiv w:val="1"/>
      <w:marLeft w:val="0"/>
      <w:marRight w:val="0"/>
      <w:marTop w:val="0"/>
      <w:marBottom w:val="0"/>
      <w:divBdr>
        <w:top w:val="none" w:sz="0" w:space="0" w:color="auto"/>
        <w:left w:val="none" w:sz="0" w:space="0" w:color="auto"/>
        <w:bottom w:val="none" w:sz="0" w:space="0" w:color="auto"/>
        <w:right w:val="none" w:sz="0" w:space="0" w:color="auto"/>
      </w:divBdr>
    </w:div>
    <w:div w:id="1760910832">
      <w:bodyDiv w:val="1"/>
      <w:marLeft w:val="0"/>
      <w:marRight w:val="0"/>
      <w:marTop w:val="0"/>
      <w:marBottom w:val="0"/>
      <w:divBdr>
        <w:top w:val="none" w:sz="0" w:space="0" w:color="auto"/>
        <w:left w:val="none" w:sz="0" w:space="0" w:color="auto"/>
        <w:bottom w:val="none" w:sz="0" w:space="0" w:color="auto"/>
        <w:right w:val="none" w:sz="0" w:space="0" w:color="auto"/>
      </w:divBdr>
    </w:div>
    <w:div w:id="1775704999">
      <w:bodyDiv w:val="1"/>
      <w:marLeft w:val="0"/>
      <w:marRight w:val="0"/>
      <w:marTop w:val="0"/>
      <w:marBottom w:val="0"/>
      <w:divBdr>
        <w:top w:val="none" w:sz="0" w:space="0" w:color="auto"/>
        <w:left w:val="none" w:sz="0" w:space="0" w:color="auto"/>
        <w:bottom w:val="none" w:sz="0" w:space="0" w:color="auto"/>
        <w:right w:val="none" w:sz="0" w:space="0" w:color="auto"/>
      </w:divBdr>
    </w:div>
    <w:div w:id="1778595548">
      <w:bodyDiv w:val="1"/>
      <w:marLeft w:val="0"/>
      <w:marRight w:val="0"/>
      <w:marTop w:val="0"/>
      <w:marBottom w:val="0"/>
      <w:divBdr>
        <w:top w:val="none" w:sz="0" w:space="0" w:color="auto"/>
        <w:left w:val="none" w:sz="0" w:space="0" w:color="auto"/>
        <w:bottom w:val="none" w:sz="0" w:space="0" w:color="auto"/>
        <w:right w:val="none" w:sz="0" w:space="0" w:color="auto"/>
      </w:divBdr>
    </w:div>
    <w:div w:id="1783725707">
      <w:bodyDiv w:val="1"/>
      <w:marLeft w:val="0"/>
      <w:marRight w:val="0"/>
      <w:marTop w:val="0"/>
      <w:marBottom w:val="0"/>
      <w:divBdr>
        <w:top w:val="none" w:sz="0" w:space="0" w:color="auto"/>
        <w:left w:val="none" w:sz="0" w:space="0" w:color="auto"/>
        <w:bottom w:val="none" w:sz="0" w:space="0" w:color="auto"/>
        <w:right w:val="none" w:sz="0" w:space="0" w:color="auto"/>
      </w:divBdr>
    </w:div>
    <w:div w:id="1790203104">
      <w:bodyDiv w:val="1"/>
      <w:marLeft w:val="0"/>
      <w:marRight w:val="0"/>
      <w:marTop w:val="0"/>
      <w:marBottom w:val="0"/>
      <w:divBdr>
        <w:top w:val="none" w:sz="0" w:space="0" w:color="auto"/>
        <w:left w:val="none" w:sz="0" w:space="0" w:color="auto"/>
        <w:bottom w:val="none" w:sz="0" w:space="0" w:color="auto"/>
        <w:right w:val="none" w:sz="0" w:space="0" w:color="auto"/>
      </w:divBdr>
    </w:div>
    <w:div w:id="1802646477">
      <w:bodyDiv w:val="1"/>
      <w:marLeft w:val="0"/>
      <w:marRight w:val="0"/>
      <w:marTop w:val="0"/>
      <w:marBottom w:val="0"/>
      <w:divBdr>
        <w:top w:val="none" w:sz="0" w:space="0" w:color="auto"/>
        <w:left w:val="none" w:sz="0" w:space="0" w:color="auto"/>
        <w:bottom w:val="none" w:sz="0" w:space="0" w:color="auto"/>
        <w:right w:val="none" w:sz="0" w:space="0" w:color="auto"/>
      </w:divBdr>
    </w:div>
    <w:div w:id="1807626791">
      <w:bodyDiv w:val="1"/>
      <w:marLeft w:val="0"/>
      <w:marRight w:val="0"/>
      <w:marTop w:val="0"/>
      <w:marBottom w:val="0"/>
      <w:divBdr>
        <w:top w:val="none" w:sz="0" w:space="0" w:color="auto"/>
        <w:left w:val="none" w:sz="0" w:space="0" w:color="auto"/>
        <w:bottom w:val="none" w:sz="0" w:space="0" w:color="auto"/>
        <w:right w:val="none" w:sz="0" w:space="0" w:color="auto"/>
      </w:divBdr>
    </w:div>
    <w:div w:id="1813206767">
      <w:bodyDiv w:val="1"/>
      <w:marLeft w:val="0"/>
      <w:marRight w:val="0"/>
      <w:marTop w:val="0"/>
      <w:marBottom w:val="0"/>
      <w:divBdr>
        <w:top w:val="none" w:sz="0" w:space="0" w:color="auto"/>
        <w:left w:val="none" w:sz="0" w:space="0" w:color="auto"/>
        <w:bottom w:val="none" w:sz="0" w:space="0" w:color="auto"/>
        <w:right w:val="none" w:sz="0" w:space="0" w:color="auto"/>
      </w:divBdr>
    </w:div>
    <w:div w:id="1817794209">
      <w:bodyDiv w:val="1"/>
      <w:marLeft w:val="0"/>
      <w:marRight w:val="0"/>
      <w:marTop w:val="0"/>
      <w:marBottom w:val="0"/>
      <w:divBdr>
        <w:top w:val="none" w:sz="0" w:space="0" w:color="auto"/>
        <w:left w:val="none" w:sz="0" w:space="0" w:color="auto"/>
        <w:bottom w:val="none" w:sz="0" w:space="0" w:color="auto"/>
        <w:right w:val="none" w:sz="0" w:space="0" w:color="auto"/>
      </w:divBdr>
    </w:div>
    <w:div w:id="1828741150">
      <w:bodyDiv w:val="1"/>
      <w:marLeft w:val="0"/>
      <w:marRight w:val="0"/>
      <w:marTop w:val="0"/>
      <w:marBottom w:val="0"/>
      <w:divBdr>
        <w:top w:val="none" w:sz="0" w:space="0" w:color="auto"/>
        <w:left w:val="none" w:sz="0" w:space="0" w:color="auto"/>
        <w:bottom w:val="none" w:sz="0" w:space="0" w:color="auto"/>
        <w:right w:val="none" w:sz="0" w:space="0" w:color="auto"/>
      </w:divBdr>
    </w:div>
    <w:div w:id="1833831838">
      <w:bodyDiv w:val="1"/>
      <w:marLeft w:val="0"/>
      <w:marRight w:val="0"/>
      <w:marTop w:val="0"/>
      <w:marBottom w:val="0"/>
      <w:divBdr>
        <w:top w:val="none" w:sz="0" w:space="0" w:color="auto"/>
        <w:left w:val="none" w:sz="0" w:space="0" w:color="auto"/>
        <w:bottom w:val="none" w:sz="0" w:space="0" w:color="auto"/>
        <w:right w:val="none" w:sz="0" w:space="0" w:color="auto"/>
      </w:divBdr>
    </w:div>
    <w:div w:id="1838770074">
      <w:bodyDiv w:val="1"/>
      <w:marLeft w:val="0"/>
      <w:marRight w:val="0"/>
      <w:marTop w:val="0"/>
      <w:marBottom w:val="0"/>
      <w:divBdr>
        <w:top w:val="none" w:sz="0" w:space="0" w:color="auto"/>
        <w:left w:val="none" w:sz="0" w:space="0" w:color="auto"/>
        <w:bottom w:val="none" w:sz="0" w:space="0" w:color="auto"/>
        <w:right w:val="none" w:sz="0" w:space="0" w:color="auto"/>
      </w:divBdr>
    </w:div>
    <w:div w:id="1839273171">
      <w:bodyDiv w:val="1"/>
      <w:marLeft w:val="0"/>
      <w:marRight w:val="0"/>
      <w:marTop w:val="0"/>
      <w:marBottom w:val="0"/>
      <w:divBdr>
        <w:top w:val="none" w:sz="0" w:space="0" w:color="auto"/>
        <w:left w:val="none" w:sz="0" w:space="0" w:color="auto"/>
        <w:bottom w:val="none" w:sz="0" w:space="0" w:color="auto"/>
        <w:right w:val="none" w:sz="0" w:space="0" w:color="auto"/>
      </w:divBdr>
    </w:div>
    <w:div w:id="1839540892">
      <w:bodyDiv w:val="1"/>
      <w:marLeft w:val="0"/>
      <w:marRight w:val="0"/>
      <w:marTop w:val="0"/>
      <w:marBottom w:val="0"/>
      <w:divBdr>
        <w:top w:val="none" w:sz="0" w:space="0" w:color="auto"/>
        <w:left w:val="none" w:sz="0" w:space="0" w:color="auto"/>
        <w:bottom w:val="none" w:sz="0" w:space="0" w:color="auto"/>
        <w:right w:val="none" w:sz="0" w:space="0" w:color="auto"/>
      </w:divBdr>
    </w:div>
    <w:div w:id="1841384418">
      <w:bodyDiv w:val="1"/>
      <w:marLeft w:val="0"/>
      <w:marRight w:val="0"/>
      <w:marTop w:val="0"/>
      <w:marBottom w:val="0"/>
      <w:divBdr>
        <w:top w:val="none" w:sz="0" w:space="0" w:color="auto"/>
        <w:left w:val="none" w:sz="0" w:space="0" w:color="auto"/>
        <w:bottom w:val="none" w:sz="0" w:space="0" w:color="auto"/>
        <w:right w:val="none" w:sz="0" w:space="0" w:color="auto"/>
      </w:divBdr>
    </w:div>
    <w:div w:id="1852604399">
      <w:bodyDiv w:val="1"/>
      <w:marLeft w:val="0"/>
      <w:marRight w:val="0"/>
      <w:marTop w:val="0"/>
      <w:marBottom w:val="0"/>
      <w:divBdr>
        <w:top w:val="none" w:sz="0" w:space="0" w:color="auto"/>
        <w:left w:val="none" w:sz="0" w:space="0" w:color="auto"/>
        <w:bottom w:val="none" w:sz="0" w:space="0" w:color="auto"/>
        <w:right w:val="none" w:sz="0" w:space="0" w:color="auto"/>
      </w:divBdr>
    </w:div>
    <w:div w:id="1853497213">
      <w:bodyDiv w:val="1"/>
      <w:marLeft w:val="0"/>
      <w:marRight w:val="0"/>
      <w:marTop w:val="0"/>
      <w:marBottom w:val="0"/>
      <w:divBdr>
        <w:top w:val="none" w:sz="0" w:space="0" w:color="auto"/>
        <w:left w:val="none" w:sz="0" w:space="0" w:color="auto"/>
        <w:bottom w:val="none" w:sz="0" w:space="0" w:color="auto"/>
        <w:right w:val="none" w:sz="0" w:space="0" w:color="auto"/>
      </w:divBdr>
    </w:div>
    <w:div w:id="1864660704">
      <w:bodyDiv w:val="1"/>
      <w:marLeft w:val="0"/>
      <w:marRight w:val="0"/>
      <w:marTop w:val="0"/>
      <w:marBottom w:val="0"/>
      <w:divBdr>
        <w:top w:val="none" w:sz="0" w:space="0" w:color="auto"/>
        <w:left w:val="none" w:sz="0" w:space="0" w:color="auto"/>
        <w:bottom w:val="none" w:sz="0" w:space="0" w:color="auto"/>
        <w:right w:val="none" w:sz="0" w:space="0" w:color="auto"/>
      </w:divBdr>
    </w:div>
    <w:div w:id="1866098384">
      <w:bodyDiv w:val="1"/>
      <w:marLeft w:val="0"/>
      <w:marRight w:val="0"/>
      <w:marTop w:val="0"/>
      <w:marBottom w:val="0"/>
      <w:divBdr>
        <w:top w:val="none" w:sz="0" w:space="0" w:color="auto"/>
        <w:left w:val="none" w:sz="0" w:space="0" w:color="auto"/>
        <w:bottom w:val="none" w:sz="0" w:space="0" w:color="auto"/>
        <w:right w:val="none" w:sz="0" w:space="0" w:color="auto"/>
      </w:divBdr>
    </w:div>
    <w:div w:id="1868759266">
      <w:bodyDiv w:val="1"/>
      <w:marLeft w:val="0"/>
      <w:marRight w:val="0"/>
      <w:marTop w:val="0"/>
      <w:marBottom w:val="0"/>
      <w:divBdr>
        <w:top w:val="none" w:sz="0" w:space="0" w:color="auto"/>
        <w:left w:val="none" w:sz="0" w:space="0" w:color="auto"/>
        <w:bottom w:val="none" w:sz="0" w:space="0" w:color="auto"/>
        <w:right w:val="none" w:sz="0" w:space="0" w:color="auto"/>
      </w:divBdr>
    </w:div>
    <w:div w:id="1881357561">
      <w:bodyDiv w:val="1"/>
      <w:marLeft w:val="0"/>
      <w:marRight w:val="0"/>
      <w:marTop w:val="0"/>
      <w:marBottom w:val="0"/>
      <w:divBdr>
        <w:top w:val="none" w:sz="0" w:space="0" w:color="auto"/>
        <w:left w:val="none" w:sz="0" w:space="0" w:color="auto"/>
        <w:bottom w:val="none" w:sz="0" w:space="0" w:color="auto"/>
        <w:right w:val="none" w:sz="0" w:space="0" w:color="auto"/>
      </w:divBdr>
    </w:div>
    <w:div w:id="1883247478">
      <w:bodyDiv w:val="1"/>
      <w:marLeft w:val="0"/>
      <w:marRight w:val="0"/>
      <w:marTop w:val="0"/>
      <w:marBottom w:val="0"/>
      <w:divBdr>
        <w:top w:val="none" w:sz="0" w:space="0" w:color="auto"/>
        <w:left w:val="none" w:sz="0" w:space="0" w:color="auto"/>
        <w:bottom w:val="none" w:sz="0" w:space="0" w:color="auto"/>
        <w:right w:val="none" w:sz="0" w:space="0" w:color="auto"/>
      </w:divBdr>
    </w:div>
    <w:div w:id="1883252474">
      <w:bodyDiv w:val="1"/>
      <w:marLeft w:val="0"/>
      <w:marRight w:val="0"/>
      <w:marTop w:val="0"/>
      <w:marBottom w:val="0"/>
      <w:divBdr>
        <w:top w:val="none" w:sz="0" w:space="0" w:color="auto"/>
        <w:left w:val="none" w:sz="0" w:space="0" w:color="auto"/>
        <w:bottom w:val="none" w:sz="0" w:space="0" w:color="auto"/>
        <w:right w:val="none" w:sz="0" w:space="0" w:color="auto"/>
      </w:divBdr>
    </w:div>
    <w:div w:id="1883858499">
      <w:bodyDiv w:val="1"/>
      <w:marLeft w:val="0"/>
      <w:marRight w:val="0"/>
      <w:marTop w:val="0"/>
      <w:marBottom w:val="0"/>
      <w:divBdr>
        <w:top w:val="none" w:sz="0" w:space="0" w:color="auto"/>
        <w:left w:val="none" w:sz="0" w:space="0" w:color="auto"/>
        <w:bottom w:val="none" w:sz="0" w:space="0" w:color="auto"/>
        <w:right w:val="none" w:sz="0" w:space="0" w:color="auto"/>
      </w:divBdr>
    </w:div>
    <w:div w:id="1888643562">
      <w:bodyDiv w:val="1"/>
      <w:marLeft w:val="0"/>
      <w:marRight w:val="0"/>
      <w:marTop w:val="0"/>
      <w:marBottom w:val="0"/>
      <w:divBdr>
        <w:top w:val="none" w:sz="0" w:space="0" w:color="auto"/>
        <w:left w:val="none" w:sz="0" w:space="0" w:color="auto"/>
        <w:bottom w:val="none" w:sz="0" w:space="0" w:color="auto"/>
        <w:right w:val="none" w:sz="0" w:space="0" w:color="auto"/>
      </w:divBdr>
    </w:div>
    <w:div w:id="1890145303">
      <w:bodyDiv w:val="1"/>
      <w:marLeft w:val="0"/>
      <w:marRight w:val="0"/>
      <w:marTop w:val="0"/>
      <w:marBottom w:val="0"/>
      <w:divBdr>
        <w:top w:val="none" w:sz="0" w:space="0" w:color="auto"/>
        <w:left w:val="none" w:sz="0" w:space="0" w:color="auto"/>
        <w:bottom w:val="none" w:sz="0" w:space="0" w:color="auto"/>
        <w:right w:val="none" w:sz="0" w:space="0" w:color="auto"/>
      </w:divBdr>
    </w:div>
    <w:div w:id="1895433483">
      <w:bodyDiv w:val="1"/>
      <w:marLeft w:val="0"/>
      <w:marRight w:val="0"/>
      <w:marTop w:val="0"/>
      <w:marBottom w:val="0"/>
      <w:divBdr>
        <w:top w:val="none" w:sz="0" w:space="0" w:color="auto"/>
        <w:left w:val="none" w:sz="0" w:space="0" w:color="auto"/>
        <w:bottom w:val="none" w:sz="0" w:space="0" w:color="auto"/>
        <w:right w:val="none" w:sz="0" w:space="0" w:color="auto"/>
      </w:divBdr>
    </w:div>
    <w:div w:id="1905799040">
      <w:bodyDiv w:val="1"/>
      <w:marLeft w:val="0"/>
      <w:marRight w:val="0"/>
      <w:marTop w:val="0"/>
      <w:marBottom w:val="0"/>
      <w:divBdr>
        <w:top w:val="none" w:sz="0" w:space="0" w:color="auto"/>
        <w:left w:val="none" w:sz="0" w:space="0" w:color="auto"/>
        <w:bottom w:val="none" w:sz="0" w:space="0" w:color="auto"/>
        <w:right w:val="none" w:sz="0" w:space="0" w:color="auto"/>
      </w:divBdr>
    </w:div>
    <w:div w:id="1908224391">
      <w:bodyDiv w:val="1"/>
      <w:marLeft w:val="0"/>
      <w:marRight w:val="0"/>
      <w:marTop w:val="0"/>
      <w:marBottom w:val="0"/>
      <w:divBdr>
        <w:top w:val="none" w:sz="0" w:space="0" w:color="auto"/>
        <w:left w:val="none" w:sz="0" w:space="0" w:color="auto"/>
        <w:bottom w:val="none" w:sz="0" w:space="0" w:color="auto"/>
        <w:right w:val="none" w:sz="0" w:space="0" w:color="auto"/>
      </w:divBdr>
    </w:div>
    <w:div w:id="1915046339">
      <w:bodyDiv w:val="1"/>
      <w:marLeft w:val="0"/>
      <w:marRight w:val="0"/>
      <w:marTop w:val="0"/>
      <w:marBottom w:val="0"/>
      <w:divBdr>
        <w:top w:val="none" w:sz="0" w:space="0" w:color="auto"/>
        <w:left w:val="none" w:sz="0" w:space="0" w:color="auto"/>
        <w:bottom w:val="none" w:sz="0" w:space="0" w:color="auto"/>
        <w:right w:val="none" w:sz="0" w:space="0" w:color="auto"/>
      </w:divBdr>
    </w:div>
    <w:div w:id="1916082557">
      <w:bodyDiv w:val="1"/>
      <w:marLeft w:val="0"/>
      <w:marRight w:val="0"/>
      <w:marTop w:val="0"/>
      <w:marBottom w:val="0"/>
      <w:divBdr>
        <w:top w:val="none" w:sz="0" w:space="0" w:color="auto"/>
        <w:left w:val="none" w:sz="0" w:space="0" w:color="auto"/>
        <w:bottom w:val="none" w:sz="0" w:space="0" w:color="auto"/>
        <w:right w:val="none" w:sz="0" w:space="0" w:color="auto"/>
      </w:divBdr>
    </w:div>
    <w:div w:id="1924756356">
      <w:bodyDiv w:val="1"/>
      <w:marLeft w:val="0"/>
      <w:marRight w:val="0"/>
      <w:marTop w:val="0"/>
      <w:marBottom w:val="0"/>
      <w:divBdr>
        <w:top w:val="none" w:sz="0" w:space="0" w:color="auto"/>
        <w:left w:val="none" w:sz="0" w:space="0" w:color="auto"/>
        <w:bottom w:val="none" w:sz="0" w:space="0" w:color="auto"/>
        <w:right w:val="none" w:sz="0" w:space="0" w:color="auto"/>
      </w:divBdr>
    </w:div>
    <w:div w:id="1929464808">
      <w:bodyDiv w:val="1"/>
      <w:marLeft w:val="0"/>
      <w:marRight w:val="0"/>
      <w:marTop w:val="0"/>
      <w:marBottom w:val="0"/>
      <w:divBdr>
        <w:top w:val="none" w:sz="0" w:space="0" w:color="auto"/>
        <w:left w:val="none" w:sz="0" w:space="0" w:color="auto"/>
        <w:bottom w:val="none" w:sz="0" w:space="0" w:color="auto"/>
        <w:right w:val="none" w:sz="0" w:space="0" w:color="auto"/>
      </w:divBdr>
    </w:div>
    <w:div w:id="1930385274">
      <w:bodyDiv w:val="1"/>
      <w:marLeft w:val="0"/>
      <w:marRight w:val="0"/>
      <w:marTop w:val="0"/>
      <w:marBottom w:val="0"/>
      <w:divBdr>
        <w:top w:val="none" w:sz="0" w:space="0" w:color="auto"/>
        <w:left w:val="none" w:sz="0" w:space="0" w:color="auto"/>
        <w:bottom w:val="none" w:sz="0" w:space="0" w:color="auto"/>
        <w:right w:val="none" w:sz="0" w:space="0" w:color="auto"/>
      </w:divBdr>
    </w:div>
    <w:div w:id="1935895307">
      <w:bodyDiv w:val="1"/>
      <w:marLeft w:val="0"/>
      <w:marRight w:val="0"/>
      <w:marTop w:val="0"/>
      <w:marBottom w:val="0"/>
      <w:divBdr>
        <w:top w:val="none" w:sz="0" w:space="0" w:color="auto"/>
        <w:left w:val="none" w:sz="0" w:space="0" w:color="auto"/>
        <w:bottom w:val="none" w:sz="0" w:space="0" w:color="auto"/>
        <w:right w:val="none" w:sz="0" w:space="0" w:color="auto"/>
      </w:divBdr>
    </w:div>
    <w:div w:id="1940529256">
      <w:bodyDiv w:val="1"/>
      <w:marLeft w:val="0"/>
      <w:marRight w:val="0"/>
      <w:marTop w:val="0"/>
      <w:marBottom w:val="0"/>
      <w:divBdr>
        <w:top w:val="none" w:sz="0" w:space="0" w:color="auto"/>
        <w:left w:val="none" w:sz="0" w:space="0" w:color="auto"/>
        <w:bottom w:val="none" w:sz="0" w:space="0" w:color="auto"/>
        <w:right w:val="none" w:sz="0" w:space="0" w:color="auto"/>
      </w:divBdr>
    </w:div>
    <w:div w:id="1942493812">
      <w:bodyDiv w:val="1"/>
      <w:marLeft w:val="0"/>
      <w:marRight w:val="0"/>
      <w:marTop w:val="0"/>
      <w:marBottom w:val="0"/>
      <w:divBdr>
        <w:top w:val="none" w:sz="0" w:space="0" w:color="auto"/>
        <w:left w:val="none" w:sz="0" w:space="0" w:color="auto"/>
        <w:bottom w:val="none" w:sz="0" w:space="0" w:color="auto"/>
        <w:right w:val="none" w:sz="0" w:space="0" w:color="auto"/>
      </w:divBdr>
    </w:div>
    <w:div w:id="1945258890">
      <w:bodyDiv w:val="1"/>
      <w:marLeft w:val="0"/>
      <w:marRight w:val="0"/>
      <w:marTop w:val="0"/>
      <w:marBottom w:val="0"/>
      <w:divBdr>
        <w:top w:val="none" w:sz="0" w:space="0" w:color="auto"/>
        <w:left w:val="none" w:sz="0" w:space="0" w:color="auto"/>
        <w:bottom w:val="none" w:sz="0" w:space="0" w:color="auto"/>
        <w:right w:val="none" w:sz="0" w:space="0" w:color="auto"/>
      </w:divBdr>
    </w:div>
    <w:div w:id="1946381963">
      <w:bodyDiv w:val="1"/>
      <w:marLeft w:val="0"/>
      <w:marRight w:val="0"/>
      <w:marTop w:val="0"/>
      <w:marBottom w:val="0"/>
      <w:divBdr>
        <w:top w:val="none" w:sz="0" w:space="0" w:color="auto"/>
        <w:left w:val="none" w:sz="0" w:space="0" w:color="auto"/>
        <w:bottom w:val="none" w:sz="0" w:space="0" w:color="auto"/>
        <w:right w:val="none" w:sz="0" w:space="0" w:color="auto"/>
      </w:divBdr>
    </w:div>
    <w:div w:id="1949118945">
      <w:bodyDiv w:val="1"/>
      <w:marLeft w:val="0"/>
      <w:marRight w:val="0"/>
      <w:marTop w:val="0"/>
      <w:marBottom w:val="0"/>
      <w:divBdr>
        <w:top w:val="none" w:sz="0" w:space="0" w:color="auto"/>
        <w:left w:val="none" w:sz="0" w:space="0" w:color="auto"/>
        <w:bottom w:val="none" w:sz="0" w:space="0" w:color="auto"/>
        <w:right w:val="none" w:sz="0" w:space="0" w:color="auto"/>
      </w:divBdr>
    </w:div>
    <w:div w:id="1960841098">
      <w:bodyDiv w:val="1"/>
      <w:marLeft w:val="0"/>
      <w:marRight w:val="0"/>
      <w:marTop w:val="0"/>
      <w:marBottom w:val="0"/>
      <w:divBdr>
        <w:top w:val="none" w:sz="0" w:space="0" w:color="auto"/>
        <w:left w:val="none" w:sz="0" w:space="0" w:color="auto"/>
        <w:bottom w:val="none" w:sz="0" w:space="0" w:color="auto"/>
        <w:right w:val="none" w:sz="0" w:space="0" w:color="auto"/>
      </w:divBdr>
    </w:div>
    <w:div w:id="1965191433">
      <w:bodyDiv w:val="1"/>
      <w:marLeft w:val="0"/>
      <w:marRight w:val="0"/>
      <w:marTop w:val="0"/>
      <w:marBottom w:val="0"/>
      <w:divBdr>
        <w:top w:val="none" w:sz="0" w:space="0" w:color="auto"/>
        <w:left w:val="none" w:sz="0" w:space="0" w:color="auto"/>
        <w:bottom w:val="none" w:sz="0" w:space="0" w:color="auto"/>
        <w:right w:val="none" w:sz="0" w:space="0" w:color="auto"/>
      </w:divBdr>
    </w:div>
    <w:div w:id="1966231247">
      <w:bodyDiv w:val="1"/>
      <w:marLeft w:val="0"/>
      <w:marRight w:val="0"/>
      <w:marTop w:val="0"/>
      <w:marBottom w:val="0"/>
      <w:divBdr>
        <w:top w:val="none" w:sz="0" w:space="0" w:color="auto"/>
        <w:left w:val="none" w:sz="0" w:space="0" w:color="auto"/>
        <w:bottom w:val="none" w:sz="0" w:space="0" w:color="auto"/>
        <w:right w:val="none" w:sz="0" w:space="0" w:color="auto"/>
      </w:divBdr>
    </w:div>
    <w:div w:id="1973901547">
      <w:bodyDiv w:val="1"/>
      <w:marLeft w:val="0"/>
      <w:marRight w:val="0"/>
      <w:marTop w:val="0"/>
      <w:marBottom w:val="0"/>
      <w:divBdr>
        <w:top w:val="none" w:sz="0" w:space="0" w:color="auto"/>
        <w:left w:val="none" w:sz="0" w:space="0" w:color="auto"/>
        <w:bottom w:val="none" w:sz="0" w:space="0" w:color="auto"/>
        <w:right w:val="none" w:sz="0" w:space="0" w:color="auto"/>
      </w:divBdr>
    </w:div>
    <w:div w:id="1974553285">
      <w:bodyDiv w:val="1"/>
      <w:marLeft w:val="0"/>
      <w:marRight w:val="0"/>
      <w:marTop w:val="0"/>
      <w:marBottom w:val="0"/>
      <w:divBdr>
        <w:top w:val="none" w:sz="0" w:space="0" w:color="auto"/>
        <w:left w:val="none" w:sz="0" w:space="0" w:color="auto"/>
        <w:bottom w:val="none" w:sz="0" w:space="0" w:color="auto"/>
        <w:right w:val="none" w:sz="0" w:space="0" w:color="auto"/>
      </w:divBdr>
    </w:div>
    <w:div w:id="1977637977">
      <w:bodyDiv w:val="1"/>
      <w:marLeft w:val="0"/>
      <w:marRight w:val="0"/>
      <w:marTop w:val="0"/>
      <w:marBottom w:val="0"/>
      <w:divBdr>
        <w:top w:val="none" w:sz="0" w:space="0" w:color="auto"/>
        <w:left w:val="none" w:sz="0" w:space="0" w:color="auto"/>
        <w:bottom w:val="none" w:sz="0" w:space="0" w:color="auto"/>
        <w:right w:val="none" w:sz="0" w:space="0" w:color="auto"/>
      </w:divBdr>
    </w:div>
    <w:div w:id="1979139845">
      <w:bodyDiv w:val="1"/>
      <w:marLeft w:val="0"/>
      <w:marRight w:val="0"/>
      <w:marTop w:val="0"/>
      <w:marBottom w:val="0"/>
      <w:divBdr>
        <w:top w:val="none" w:sz="0" w:space="0" w:color="auto"/>
        <w:left w:val="none" w:sz="0" w:space="0" w:color="auto"/>
        <w:bottom w:val="none" w:sz="0" w:space="0" w:color="auto"/>
        <w:right w:val="none" w:sz="0" w:space="0" w:color="auto"/>
      </w:divBdr>
    </w:div>
    <w:div w:id="1992980081">
      <w:bodyDiv w:val="1"/>
      <w:marLeft w:val="0"/>
      <w:marRight w:val="0"/>
      <w:marTop w:val="0"/>
      <w:marBottom w:val="0"/>
      <w:divBdr>
        <w:top w:val="none" w:sz="0" w:space="0" w:color="auto"/>
        <w:left w:val="none" w:sz="0" w:space="0" w:color="auto"/>
        <w:bottom w:val="none" w:sz="0" w:space="0" w:color="auto"/>
        <w:right w:val="none" w:sz="0" w:space="0" w:color="auto"/>
      </w:divBdr>
    </w:div>
    <w:div w:id="1997028646">
      <w:bodyDiv w:val="1"/>
      <w:marLeft w:val="0"/>
      <w:marRight w:val="0"/>
      <w:marTop w:val="0"/>
      <w:marBottom w:val="0"/>
      <w:divBdr>
        <w:top w:val="none" w:sz="0" w:space="0" w:color="auto"/>
        <w:left w:val="none" w:sz="0" w:space="0" w:color="auto"/>
        <w:bottom w:val="none" w:sz="0" w:space="0" w:color="auto"/>
        <w:right w:val="none" w:sz="0" w:space="0" w:color="auto"/>
      </w:divBdr>
    </w:div>
    <w:div w:id="2001880663">
      <w:bodyDiv w:val="1"/>
      <w:marLeft w:val="0"/>
      <w:marRight w:val="0"/>
      <w:marTop w:val="0"/>
      <w:marBottom w:val="0"/>
      <w:divBdr>
        <w:top w:val="none" w:sz="0" w:space="0" w:color="auto"/>
        <w:left w:val="none" w:sz="0" w:space="0" w:color="auto"/>
        <w:bottom w:val="none" w:sz="0" w:space="0" w:color="auto"/>
        <w:right w:val="none" w:sz="0" w:space="0" w:color="auto"/>
      </w:divBdr>
    </w:div>
    <w:div w:id="2008626342">
      <w:bodyDiv w:val="1"/>
      <w:marLeft w:val="0"/>
      <w:marRight w:val="0"/>
      <w:marTop w:val="0"/>
      <w:marBottom w:val="0"/>
      <w:divBdr>
        <w:top w:val="none" w:sz="0" w:space="0" w:color="auto"/>
        <w:left w:val="none" w:sz="0" w:space="0" w:color="auto"/>
        <w:bottom w:val="none" w:sz="0" w:space="0" w:color="auto"/>
        <w:right w:val="none" w:sz="0" w:space="0" w:color="auto"/>
      </w:divBdr>
    </w:div>
    <w:div w:id="2015916622">
      <w:bodyDiv w:val="1"/>
      <w:marLeft w:val="0"/>
      <w:marRight w:val="0"/>
      <w:marTop w:val="0"/>
      <w:marBottom w:val="0"/>
      <w:divBdr>
        <w:top w:val="none" w:sz="0" w:space="0" w:color="auto"/>
        <w:left w:val="none" w:sz="0" w:space="0" w:color="auto"/>
        <w:bottom w:val="none" w:sz="0" w:space="0" w:color="auto"/>
        <w:right w:val="none" w:sz="0" w:space="0" w:color="auto"/>
      </w:divBdr>
    </w:div>
    <w:div w:id="2023312668">
      <w:bodyDiv w:val="1"/>
      <w:marLeft w:val="0"/>
      <w:marRight w:val="0"/>
      <w:marTop w:val="0"/>
      <w:marBottom w:val="0"/>
      <w:divBdr>
        <w:top w:val="none" w:sz="0" w:space="0" w:color="auto"/>
        <w:left w:val="none" w:sz="0" w:space="0" w:color="auto"/>
        <w:bottom w:val="none" w:sz="0" w:space="0" w:color="auto"/>
        <w:right w:val="none" w:sz="0" w:space="0" w:color="auto"/>
      </w:divBdr>
    </w:div>
    <w:div w:id="2023818689">
      <w:bodyDiv w:val="1"/>
      <w:marLeft w:val="0"/>
      <w:marRight w:val="0"/>
      <w:marTop w:val="0"/>
      <w:marBottom w:val="0"/>
      <w:divBdr>
        <w:top w:val="none" w:sz="0" w:space="0" w:color="auto"/>
        <w:left w:val="none" w:sz="0" w:space="0" w:color="auto"/>
        <w:bottom w:val="none" w:sz="0" w:space="0" w:color="auto"/>
        <w:right w:val="none" w:sz="0" w:space="0" w:color="auto"/>
      </w:divBdr>
    </w:div>
    <w:div w:id="2038579159">
      <w:bodyDiv w:val="1"/>
      <w:marLeft w:val="0"/>
      <w:marRight w:val="0"/>
      <w:marTop w:val="0"/>
      <w:marBottom w:val="0"/>
      <w:divBdr>
        <w:top w:val="none" w:sz="0" w:space="0" w:color="auto"/>
        <w:left w:val="none" w:sz="0" w:space="0" w:color="auto"/>
        <w:bottom w:val="none" w:sz="0" w:space="0" w:color="auto"/>
        <w:right w:val="none" w:sz="0" w:space="0" w:color="auto"/>
      </w:divBdr>
    </w:div>
    <w:div w:id="2043674992">
      <w:bodyDiv w:val="1"/>
      <w:marLeft w:val="0"/>
      <w:marRight w:val="0"/>
      <w:marTop w:val="0"/>
      <w:marBottom w:val="0"/>
      <w:divBdr>
        <w:top w:val="none" w:sz="0" w:space="0" w:color="auto"/>
        <w:left w:val="none" w:sz="0" w:space="0" w:color="auto"/>
        <w:bottom w:val="none" w:sz="0" w:space="0" w:color="auto"/>
        <w:right w:val="none" w:sz="0" w:space="0" w:color="auto"/>
      </w:divBdr>
    </w:div>
    <w:div w:id="2051757154">
      <w:bodyDiv w:val="1"/>
      <w:marLeft w:val="0"/>
      <w:marRight w:val="0"/>
      <w:marTop w:val="0"/>
      <w:marBottom w:val="0"/>
      <w:divBdr>
        <w:top w:val="none" w:sz="0" w:space="0" w:color="auto"/>
        <w:left w:val="none" w:sz="0" w:space="0" w:color="auto"/>
        <w:bottom w:val="none" w:sz="0" w:space="0" w:color="auto"/>
        <w:right w:val="none" w:sz="0" w:space="0" w:color="auto"/>
      </w:divBdr>
    </w:div>
    <w:div w:id="2055537769">
      <w:bodyDiv w:val="1"/>
      <w:marLeft w:val="0"/>
      <w:marRight w:val="0"/>
      <w:marTop w:val="0"/>
      <w:marBottom w:val="0"/>
      <w:divBdr>
        <w:top w:val="none" w:sz="0" w:space="0" w:color="auto"/>
        <w:left w:val="none" w:sz="0" w:space="0" w:color="auto"/>
        <w:bottom w:val="none" w:sz="0" w:space="0" w:color="auto"/>
        <w:right w:val="none" w:sz="0" w:space="0" w:color="auto"/>
      </w:divBdr>
    </w:div>
    <w:div w:id="2059669651">
      <w:bodyDiv w:val="1"/>
      <w:marLeft w:val="0"/>
      <w:marRight w:val="0"/>
      <w:marTop w:val="0"/>
      <w:marBottom w:val="0"/>
      <w:divBdr>
        <w:top w:val="none" w:sz="0" w:space="0" w:color="auto"/>
        <w:left w:val="none" w:sz="0" w:space="0" w:color="auto"/>
        <w:bottom w:val="none" w:sz="0" w:space="0" w:color="auto"/>
        <w:right w:val="none" w:sz="0" w:space="0" w:color="auto"/>
      </w:divBdr>
    </w:div>
    <w:div w:id="2063169355">
      <w:bodyDiv w:val="1"/>
      <w:marLeft w:val="0"/>
      <w:marRight w:val="0"/>
      <w:marTop w:val="0"/>
      <w:marBottom w:val="0"/>
      <w:divBdr>
        <w:top w:val="none" w:sz="0" w:space="0" w:color="auto"/>
        <w:left w:val="none" w:sz="0" w:space="0" w:color="auto"/>
        <w:bottom w:val="none" w:sz="0" w:space="0" w:color="auto"/>
        <w:right w:val="none" w:sz="0" w:space="0" w:color="auto"/>
      </w:divBdr>
    </w:div>
    <w:div w:id="2063864006">
      <w:bodyDiv w:val="1"/>
      <w:marLeft w:val="0"/>
      <w:marRight w:val="0"/>
      <w:marTop w:val="0"/>
      <w:marBottom w:val="0"/>
      <w:divBdr>
        <w:top w:val="none" w:sz="0" w:space="0" w:color="auto"/>
        <w:left w:val="none" w:sz="0" w:space="0" w:color="auto"/>
        <w:bottom w:val="none" w:sz="0" w:space="0" w:color="auto"/>
        <w:right w:val="none" w:sz="0" w:space="0" w:color="auto"/>
      </w:divBdr>
    </w:div>
    <w:div w:id="2065717678">
      <w:bodyDiv w:val="1"/>
      <w:marLeft w:val="0"/>
      <w:marRight w:val="0"/>
      <w:marTop w:val="0"/>
      <w:marBottom w:val="0"/>
      <w:divBdr>
        <w:top w:val="none" w:sz="0" w:space="0" w:color="auto"/>
        <w:left w:val="none" w:sz="0" w:space="0" w:color="auto"/>
        <w:bottom w:val="none" w:sz="0" w:space="0" w:color="auto"/>
        <w:right w:val="none" w:sz="0" w:space="0" w:color="auto"/>
      </w:divBdr>
    </w:div>
    <w:div w:id="2066879329">
      <w:bodyDiv w:val="1"/>
      <w:marLeft w:val="0"/>
      <w:marRight w:val="0"/>
      <w:marTop w:val="0"/>
      <w:marBottom w:val="0"/>
      <w:divBdr>
        <w:top w:val="none" w:sz="0" w:space="0" w:color="auto"/>
        <w:left w:val="none" w:sz="0" w:space="0" w:color="auto"/>
        <w:bottom w:val="none" w:sz="0" w:space="0" w:color="auto"/>
        <w:right w:val="none" w:sz="0" w:space="0" w:color="auto"/>
      </w:divBdr>
    </w:div>
    <w:div w:id="2068069289">
      <w:bodyDiv w:val="1"/>
      <w:marLeft w:val="0"/>
      <w:marRight w:val="0"/>
      <w:marTop w:val="0"/>
      <w:marBottom w:val="0"/>
      <w:divBdr>
        <w:top w:val="none" w:sz="0" w:space="0" w:color="auto"/>
        <w:left w:val="none" w:sz="0" w:space="0" w:color="auto"/>
        <w:bottom w:val="none" w:sz="0" w:space="0" w:color="auto"/>
        <w:right w:val="none" w:sz="0" w:space="0" w:color="auto"/>
      </w:divBdr>
    </w:div>
    <w:div w:id="2068531591">
      <w:bodyDiv w:val="1"/>
      <w:marLeft w:val="0"/>
      <w:marRight w:val="0"/>
      <w:marTop w:val="0"/>
      <w:marBottom w:val="0"/>
      <w:divBdr>
        <w:top w:val="none" w:sz="0" w:space="0" w:color="auto"/>
        <w:left w:val="none" w:sz="0" w:space="0" w:color="auto"/>
        <w:bottom w:val="none" w:sz="0" w:space="0" w:color="auto"/>
        <w:right w:val="none" w:sz="0" w:space="0" w:color="auto"/>
      </w:divBdr>
    </w:div>
    <w:div w:id="2073035871">
      <w:bodyDiv w:val="1"/>
      <w:marLeft w:val="0"/>
      <w:marRight w:val="0"/>
      <w:marTop w:val="0"/>
      <w:marBottom w:val="0"/>
      <w:divBdr>
        <w:top w:val="none" w:sz="0" w:space="0" w:color="auto"/>
        <w:left w:val="none" w:sz="0" w:space="0" w:color="auto"/>
        <w:bottom w:val="none" w:sz="0" w:space="0" w:color="auto"/>
        <w:right w:val="none" w:sz="0" w:space="0" w:color="auto"/>
      </w:divBdr>
    </w:div>
    <w:div w:id="2080252108">
      <w:bodyDiv w:val="1"/>
      <w:marLeft w:val="0"/>
      <w:marRight w:val="0"/>
      <w:marTop w:val="0"/>
      <w:marBottom w:val="0"/>
      <w:divBdr>
        <w:top w:val="none" w:sz="0" w:space="0" w:color="auto"/>
        <w:left w:val="none" w:sz="0" w:space="0" w:color="auto"/>
        <w:bottom w:val="none" w:sz="0" w:space="0" w:color="auto"/>
        <w:right w:val="none" w:sz="0" w:space="0" w:color="auto"/>
      </w:divBdr>
    </w:div>
    <w:div w:id="2081561185">
      <w:bodyDiv w:val="1"/>
      <w:marLeft w:val="0"/>
      <w:marRight w:val="0"/>
      <w:marTop w:val="0"/>
      <w:marBottom w:val="0"/>
      <w:divBdr>
        <w:top w:val="none" w:sz="0" w:space="0" w:color="auto"/>
        <w:left w:val="none" w:sz="0" w:space="0" w:color="auto"/>
        <w:bottom w:val="none" w:sz="0" w:space="0" w:color="auto"/>
        <w:right w:val="none" w:sz="0" w:space="0" w:color="auto"/>
      </w:divBdr>
    </w:div>
    <w:div w:id="2082556393">
      <w:bodyDiv w:val="1"/>
      <w:marLeft w:val="0"/>
      <w:marRight w:val="0"/>
      <w:marTop w:val="0"/>
      <w:marBottom w:val="0"/>
      <w:divBdr>
        <w:top w:val="none" w:sz="0" w:space="0" w:color="auto"/>
        <w:left w:val="none" w:sz="0" w:space="0" w:color="auto"/>
        <w:bottom w:val="none" w:sz="0" w:space="0" w:color="auto"/>
        <w:right w:val="none" w:sz="0" w:space="0" w:color="auto"/>
      </w:divBdr>
    </w:div>
    <w:div w:id="2084835592">
      <w:bodyDiv w:val="1"/>
      <w:marLeft w:val="0"/>
      <w:marRight w:val="0"/>
      <w:marTop w:val="0"/>
      <w:marBottom w:val="0"/>
      <w:divBdr>
        <w:top w:val="none" w:sz="0" w:space="0" w:color="auto"/>
        <w:left w:val="none" w:sz="0" w:space="0" w:color="auto"/>
        <w:bottom w:val="none" w:sz="0" w:space="0" w:color="auto"/>
        <w:right w:val="none" w:sz="0" w:space="0" w:color="auto"/>
      </w:divBdr>
    </w:div>
    <w:div w:id="2096507402">
      <w:bodyDiv w:val="1"/>
      <w:marLeft w:val="0"/>
      <w:marRight w:val="0"/>
      <w:marTop w:val="0"/>
      <w:marBottom w:val="0"/>
      <w:divBdr>
        <w:top w:val="none" w:sz="0" w:space="0" w:color="auto"/>
        <w:left w:val="none" w:sz="0" w:space="0" w:color="auto"/>
        <w:bottom w:val="none" w:sz="0" w:space="0" w:color="auto"/>
        <w:right w:val="none" w:sz="0" w:space="0" w:color="auto"/>
      </w:divBdr>
    </w:div>
    <w:div w:id="2112554104">
      <w:bodyDiv w:val="1"/>
      <w:marLeft w:val="0"/>
      <w:marRight w:val="0"/>
      <w:marTop w:val="0"/>
      <w:marBottom w:val="0"/>
      <w:divBdr>
        <w:top w:val="none" w:sz="0" w:space="0" w:color="auto"/>
        <w:left w:val="none" w:sz="0" w:space="0" w:color="auto"/>
        <w:bottom w:val="none" w:sz="0" w:space="0" w:color="auto"/>
        <w:right w:val="none" w:sz="0" w:space="0" w:color="auto"/>
      </w:divBdr>
    </w:div>
    <w:div w:id="2112580144">
      <w:bodyDiv w:val="1"/>
      <w:marLeft w:val="0"/>
      <w:marRight w:val="0"/>
      <w:marTop w:val="0"/>
      <w:marBottom w:val="0"/>
      <w:divBdr>
        <w:top w:val="none" w:sz="0" w:space="0" w:color="auto"/>
        <w:left w:val="none" w:sz="0" w:space="0" w:color="auto"/>
        <w:bottom w:val="none" w:sz="0" w:space="0" w:color="auto"/>
        <w:right w:val="none" w:sz="0" w:space="0" w:color="auto"/>
      </w:divBdr>
    </w:div>
    <w:div w:id="2112973193">
      <w:bodyDiv w:val="1"/>
      <w:marLeft w:val="0"/>
      <w:marRight w:val="0"/>
      <w:marTop w:val="0"/>
      <w:marBottom w:val="0"/>
      <w:divBdr>
        <w:top w:val="none" w:sz="0" w:space="0" w:color="auto"/>
        <w:left w:val="none" w:sz="0" w:space="0" w:color="auto"/>
        <w:bottom w:val="none" w:sz="0" w:space="0" w:color="auto"/>
        <w:right w:val="none" w:sz="0" w:space="0" w:color="auto"/>
      </w:divBdr>
    </w:div>
    <w:div w:id="2116359728">
      <w:bodyDiv w:val="1"/>
      <w:marLeft w:val="0"/>
      <w:marRight w:val="0"/>
      <w:marTop w:val="0"/>
      <w:marBottom w:val="0"/>
      <w:divBdr>
        <w:top w:val="none" w:sz="0" w:space="0" w:color="auto"/>
        <w:left w:val="none" w:sz="0" w:space="0" w:color="auto"/>
        <w:bottom w:val="none" w:sz="0" w:space="0" w:color="auto"/>
        <w:right w:val="none" w:sz="0" w:space="0" w:color="auto"/>
      </w:divBdr>
    </w:div>
    <w:div w:id="2117364118">
      <w:bodyDiv w:val="1"/>
      <w:marLeft w:val="0"/>
      <w:marRight w:val="0"/>
      <w:marTop w:val="0"/>
      <w:marBottom w:val="0"/>
      <w:divBdr>
        <w:top w:val="none" w:sz="0" w:space="0" w:color="auto"/>
        <w:left w:val="none" w:sz="0" w:space="0" w:color="auto"/>
        <w:bottom w:val="none" w:sz="0" w:space="0" w:color="auto"/>
        <w:right w:val="none" w:sz="0" w:space="0" w:color="auto"/>
      </w:divBdr>
    </w:div>
    <w:div w:id="2118209774">
      <w:bodyDiv w:val="1"/>
      <w:marLeft w:val="0"/>
      <w:marRight w:val="0"/>
      <w:marTop w:val="0"/>
      <w:marBottom w:val="0"/>
      <w:divBdr>
        <w:top w:val="none" w:sz="0" w:space="0" w:color="auto"/>
        <w:left w:val="none" w:sz="0" w:space="0" w:color="auto"/>
        <w:bottom w:val="none" w:sz="0" w:space="0" w:color="auto"/>
        <w:right w:val="none" w:sz="0" w:space="0" w:color="auto"/>
      </w:divBdr>
    </w:div>
    <w:div w:id="2120056279">
      <w:bodyDiv w:val="1"/>
      <w:marLeft w:val="0"/>
      <w:marRight w:val="0"/>
      <w:marTop w:val="0"/>
      <w:marBottom w:val="0"/>
      <w:divBdr>
        <w:top w:val="none" w:sz="0" w:space="0" w:color="auto"/>
        <w:left w:val="none" w:sz="0" w:space="0" w:color="auto"/>
        <w:bottom w:val="none" w:sz="0" w:space="0" w:color="auto"/>
        <w:right w:val="none" w:sz="0" w:space="0" w:color="auto"/>
      </w:divBdr>
    </w:div>
    <w:div w:id="2121027612">
      <w:bodyDiv w:val="1"/>
      <w:marLeft w:val="0"/>
      <w:marRight w:val="0"/>
      <w:marTop w:val="0"/>
      <w:marBottom w:val="0"/>
      <w:divBdr>
        <w:top w:val="none" w:sz="0" w:space="0" w:color="auto"/>
        <w:left w:val="none" w:sz="0" w:space="0" w:color="auto"/>
        <w:bottom w:val="none" w:sz="0" w:space="0" w:color="auto"/>
        <w:right w:val="none" w:sz="0" w:space="0" w:color="auto"/>
      </w:divBdr>
    </w:div>
    <w:div w:id="2125271976">
      <w:bodyDiv w:val="1"/>
      <w:marLeft w:val="0"/>
      <w:marRight w:val="0"/>
      <w:marTop w:val="0"/>
      <w:marBottom w:val="0"/>
      <w:divBdr>
        <w:top w:val="none" w:sz="0" w:space="0" w:color="auto"/>
        <w:left w:val="none" w:sz="0" w:space="0" w:color="auto"/>
        <w:bottom w:val="none" w:sz="0" w:space="0" w:color="auto"/>
        <w:right w:val="none" w:sz="0" w:space="0" w:color="auto"/>
      </w:divBdr>
    </w:div>
    <w:div w:id="2125928440">
      <w:bodyDiv w:val="1"/>
      <w:marLeft w:val="0"/>
      <w:marRight w:val="0"/>
      <w:marTop w:val="0"/>
      <w:marBottom w:val="0"/>
      <w:divBdr>
        <w:top w:val="none" w:sz="0" w:space="0" w:color="auto"/>
        <w:left w:val="none" w:sz="0" w:space="0" w:color="auto"/>
        <w:bottom w:val="none" w:sz="0" w:space="0" w:color="auto"/>
        <w:right w:val="none" w:sz="0" w:space="0" w:color="auto"/>
      </w:divBdr>
    </w:div>
    <w:div w:id="2126389874">
      <w:bodyDiv w:val="1"/>
      <w:marLeft w:val="0"/>
      <w:marRight w:val="0"/>
      <w:marTop w:val="0"/>
      <w:marBottom w:val="0"/>
      <w:divBdr>
        <w:top w:val="none" w:sz="0" w:space="0" w:color="auto"/>
        <w:left w:val="none" w:sz="0" w:space="0" w:color="auto"/>
        <w:bottom w:val="none" w:sz="0" w:space="0" w:color="auto"/>
        <w:right w:val="none" w:sz="0" w:space="0" w:color="auto"/>
      </w:divBdr>
    </w:div>
    <w:div w:id="2128818178">
      <w:bodyDiv w:val="1"/>
      <w:marLeft w:val="0"/>
      <w:marRight w:val="0"/>
      <w:marTop w:val="0"/>
      <w:marBottom w:val="0"/>
      <w:divBdr>
        <w:top w:val="none" w:sz="0" w:space="0" w:color="auto"/>
        <w:left w:val="none" w:sz="0" w:space="0" w:color="auto"/>
        <w:bottom w:val="none" w:sz="0" w:space="0" w:color="auto"/>
        <w:right w:val="none" w:sz="0" w:space="0" w:color="auto"/>
      </w:divBdr>
    </w:div>
    <w:div w:id="2129273665">
      <w:bodyDiv w:val="1"/>
      <w:marLeft w:val="0"/>
      <w:marRight w:val="0"/>
      <w:marTop w:val="0"/>
      <w:marBottom w:val="0"/>
      <w:divBdr>
        <w:top w:val="none" w:sz="0" w:space="0" w:color="auto"/>
        <w:left w:val="none" w:sz="0" w:space="0" w:color="auto"/>
        <w:bottom w:val="none" w:sz="0" w:space="0" w:color="auto"/>
        <w:right w:val="none" w:sz="0" w:space="0" w:color="auto"/>
      </w:divBdr>
    </w:div>
    <w:div w:id="2133088750">
      <w:bodyDiv w:val="1"/>
      <w:marLeft w:val="0"/>
      <w:marRight w:val="0"/>
      <w:marTop w:val="0"/>
      <w:marBottom w:val="0"/>
      <w:divBdr>
        <w:top w:val="none" w:sz="0" w:space="0" w:color="auto"/>
        <w:left w:val="none" w:sz="0" w:space="0" w:color="auto"/>
        <w:bottom w:val="none" w:sz="0" w:space="0" w:color="auto"/>
        <w:right w:val="none" w:sz="0" w:space="0" w:color="auto"/>
      </w:divBdr>
    </w:div>
    <w:div w:id="2138209644">
      <w:bodyDiv w:val="1"/>
      <w:marLeft w:val="0"/>
      <w:marRight w:val="0"/>
      <w:marTop w:val="0"/>
      <w:marBottom w:val="0"/>
      <w:divBdr>
        <w:top w:val="none" w:sz="0" w:space="0" w:color="auto"/>
        <w:left w:val="none" w:sz="0" w:space="0" w:color="auto"/>
        <w:bottom w:val="none" w:sz="0" w:space="0" w:color="auto"/>
        <w:right w:val="none" w:sz="0" w:space="0" w:color="auto"/>
      </w:divBdr>
    </w:div>
    <w:div w:id="2139955251">
      <w:bodyDiv w:val="1"/>
      <w:marLeft w:val="0"/>
      <w:marRight w:val="0"/>
      <w:marTop w:val="0"/>
      <w:marBottom w:val="0"/>
      <w:divBdr>
        <w:top w:val="none" w:sz="0" w:space="0" w:color="auto"/>
        <w:left w:val="none" w:sz="0" w:space="0" w:color="auto"/>
        <w:bottom w:val="none" w:sz="0" w:space="0" w:color="auto"/>
        <w:right w:val="none" w:sz="0" w:space="0" w:color="auto"/>
      </w:divBdr>
    </w:div>
    <w:div w:id="2141682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pd.uzp.gov.pl" TargetMode="External"/><Relationship Id="rId18" Type="http://schemas.openxmlformats.org/officeDocument/2006/relationships/hyperlink" Target="https://platformazakupowa.pl/strona/45-instrukcj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zozdt.pl/zakup-z-dostawa-endoprotez-i-materialow-ortopedycznych-wraz-z-dzierzawa-instrumentarium/" TargetMode="External"/><Relationship Id="rId17" Type="http://schemas.openxmlformats.org/officeDocument/2006/relationships/hyperlink" Target="http://platformazakupowa.pl" TargetMode="External"/><Relationship Id="rId25" Type="http://schemas.openxmlformats.org/officeDocument/2006/relationships/hyperlink" Target="https://stat.gov.pl"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header" Target="header2.xml"/><Relationship Id="rId10" Type="http://schemas.openxmlformats.org/officeDocument/2006/relationships/hyperlink" Target="mailto:dzp@zozdt.pl" TargetMode="External"/><Relationship Id="rId19" Type="http://schemas.openxmlformats.org/officeDocument/2006/relationships/hyperlink" Target="https://zozdt.pl/zakup-z-dostawa-endoprotez-i-materialow-ortopedycznych-wraz-z-dzierzawa-instrumentarium/" TargetMode="Externa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yperlink" Target="https://platformazakupowa.pl/strona/45-instrukcje"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71DB8-35E0-4BDD-AF83-67A624253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6159</TotalTime>
  <Pages>50</Pages>
  <Words>16208</Words>
  <Characters>97248</Characters>
  <Application>Microsoft Office Word</Application>
  <DocSecurity>0</DocSecurity>
  <Lines>810</Lines>
  <Paragraphs>226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210</cp:revision>
  <cp:lastPrinted>2024-07-16T10:59:00Z</cp:lastPrinted>
  <dcterms:created xsi:type="dcterms:W3CDTF">2023-04-11T06:29:00Z</dcterms:created>
  <dcterms:modified xsi:type="dcterms:W3CDTF">2024-07-16T10:59:00Z</dcterms:modified>
</cp:coreProperties>
</file>