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79E3CFA7" w:rsidR="004F20F0" w:rsidRPr="004F20F0" w:rsidRDefault="004F20F0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4FBE3B6A" w14:textId="5E7C2F94" w:rsidR="00547A2C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1633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1A171EF" w14:textId="4D2C3AD5" w:rsidR="00816334" w:rsidRDefault="0076588D" w:rsidP="00816334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 w:rsidR="0081633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</w:t>
      </w:r>
      <w:r w:rsidR="00816334" w:rsidRPr="00816334">
        <w:rPr>
          <w:rFonts w:ascii="Arial" w:eastAsia="Trebuchet MS" w:hAnsi="Arial" w:cs="Arial"/>
          <w:b/>
          <w:bCs/>
          <w:sz w:val="21"/>
          <w:szCs w:val="21"/>
          <w:lang w:eastAsia="pl-PL"/>
        </w:rPr>
        <w:t>Zakup wraz z dostawą roślin dla Zakładu Gospodarki Komunalnej Sp. z o. o. w</w:t>
      </w:r>
      <w:r w:rsidR="00816334">
        <w:rPr>
          <w:rFonts w:ascii="Arial" w:eastAsia="Trebuchet MS" w:hAnsi="Arial" w:cs="Arial"/>
          <w:b/>
          <w:bCs/>
          <w:sz w:val="21"/>
          <w:szCs w:val="21"/>
          <w:lang w:eastAsia="pl-PL"/>
        </w:rPr>
        <w:t> </w:t>
      </w:r>
      <w:r w:rsidR="00816334" w:rsidRPr="00816334">
        <w:rPr>
          <w:rFonts w:ascii="Arial" w:eastAsia="Trebuchet MS" w:hAnsi="Arial" w:cs="Arial"/>
          <w:b/>
          <w:bCs/>
          <w:sz w:val="21"/>
          <w:szCs w:val="21"/>
          <w:lang w:eastAsia="pl-PL"/>
        </w:rPr>
        <w:t>Zielonej Górze, z podziałem na siedem zadań</w:t>
      </w:r>
      <w:r w:rsidR="0081633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2EE0DE08" w14:textId="599CC1C7" w:rsidR="0076588D" w:rsidRDefault="0076588D" w:rsidP="008163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69A3B7" w14:textId="37BA8231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215C0F" w14:textId="5FD55F26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B01B62" w14:textId="5A174BA0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D2ED6" w14:textId="04CB7DAD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A109D0" w14:textId="760235F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DDD655" w14:textId="52744B9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84384B" w14:textId="357072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EC6A75" w14:textId="49BCDDE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99A0C3" w14:textId="39B93B5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77FF6" w14:textId="1064A8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A7EA6A" w14:textId="44D897C2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42D09C" w14:textId="5249BB8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ABEF20" w14:textId="6C018A98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EDFAF" w14:textId="2B47F6CC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D3A8C2" w14:textId="0CFDDA3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AA461C" w14:textId="7C50528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7A5EEF" w14:textId="6198D2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358D8" w14:textId="67342A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262FA" w14:textId="28DBE2D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9B3485" w14:textId="5B3A8BE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743D0" w14:textId="4791634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B2145" w14:textId="77777777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77777777" w:rsidR="00F969E8" w:rsidRPr="00AA336E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14850D" w14:textId="3182DFAB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A80439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BFC" w14:textId="77777777" w:rsidR="00CC788E" w:rsidRDefault="00CC788E" w:rsidP="00547A2C">
      <w:pPr>
        <w:spacing w:after="0" w:line="240" w:lineRule="auto"/>
      </w:pPr>
      <w:r>
        <w:separator/>
      </w:r>
    </w:p>
  </w:endnote>
  <w:endnote w:type="continuationSeparator" w:id="0">
    <w:p w14:paraId="434168C6" w14:textId="77777777" w:rsidR="00CC788E" w:rsidRDefault="00CC788E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3222" w14:textId="77777777" w:rsidR="00CC788E" w:rsidRDefault="00CC788E" w:rsidP="00547A2C">
      <w:pPr>
        <w:spacing w:after="0" w:line="240" w:lineRule="auto"/>
      </w:pPr>
      <w:r>
        <w:separator/>
      </w:r>
    </w:p>
  </w:footnote>
  <w:footnote w:type="continuationSeparator" w:id="0">
    <w:p w14:paraId="5DAF959E" w14:textId="77777777" w:rsidR="00CC788E" w:rsidRDefault="00CC788E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8607B"/>
    <w:rsid w:val="003B20D3"/>
    <w:rsid w:val="003B2BDC"/>
    <w:rsid w:val="003D07CC"/>
    <w:rsid w:val="00455778"/>
    <w:rsid w:val="00462B6B"/>
    <w:rsid w:val="004E1E2E"/>
    <w:rsid w:val="004F048C"/>
    <w:rsid w:val="004F20F0"/>
    <w:rsid w:val="005120A8"/>
    <w:rsid w:val="00523E86"/>
    <w:rsid w:val="00547A2C"/>
    <w:rsid w:val="00601ABB"/>
    <w:rsid w:val="006037A4"/>
    <w:rsid w:val="006154A1"/>
    <w:rsid w:val="0062715E"/>
    <w:rsid w:val="0067052D"/>
    <w:rsid w:val="006800DE"/>
    <w:rsid w:val="006C69C6"/>
    <w:rsid w:val="00706E27"/>
    <w:rsid w:val="007423A2"/>
    <w:rsid w:val="0076588D"/>
    <w:rsid w:val="007C5C6E"/>
    <w:rsid w:val="007E6D80"/>
    <w:rsid w:val="007F7787"/>
    <w:rsid w:val="00816334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80439"/>
    <w:rsid w:val="00AE3EB7"/>
    <w:rsid w:val="00AE72B2"/>
    <w:rsid w:val="00B45DC3"/>
    <w:rsid w:val="00B75D99"/>
    <w:rsid w:val="00BA389D"/>
    <w:rsid w:val="00BC7C41"/>
    <w:rsid w:val="00C140DA"/>
    <w:rsid w:val="00C161D8"/>
    <w:rsid w:val="00C30898"/>
    <w:rsid w:val="00C51536"/>
    <w:rsid w:val="00C97638"/>
    <w:rsid w:val="00CC788E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14</cp:revision>
  <cp:lastPrinted>2022-04-21T07:25:00Z</cp:lastPrinted>
  <dcterms:created xsi:type="dcterms:W3CDTF">2022-07-28T09:38:00Z</dcterms:created>
  <dcterms:modified xsi:type="dcterms:W3CDTF">2022-11-07T12:41:00Z</dcterms:modified>
</cp:coreProperties>
</file>