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53" w:rsidRPr="00004521" w:rsidRDefault="00A21E53" w:rsidP="00A21E53">
      <w:pPr>
        <w:spacing w:line="288" w:lineRule="auto"/>
        <w:rPr>
          <w:rFonts w:ascii="Century Gothic" w:hAnsi="Century Gothic" w:cs="Calibri"/>
          <w:sz w:val="20"/>
          <w:szCs w:val="20"/>
        </w:rPr>
      </w:pPr>
      <w:r w:rsidRPr="00004521">
        <w:rPr>
          <w:rFonts w:ascii="Century Gothic" w:hAnsi="Century Gothic" w:cs="Calibri"/>
          <w:sz w:val="20"/>
          <w:szCs w:val="20"/>
        </w:rPr>
        <w:t>GUM202</w:t>
      </w:r>
      <w:r w:rsidRPr="00004521">
        <w:rPr>
          <w:rFonts w:ascii="Century Gothic" w:hAnsi="Century Gothic" w:cs="Calibri"/>
          <w:sz w:val="20"/>
          <w:szCs w:val="20"/>
        </w:rPr>
        <w:t>3</w:t>
      </w:r>
      <w:r w:rsidRPr="00004521">
        <w:rPr>
          <w:rFonts w:ascii="Century Gothic" w:hAnsi="Century Gothic" w:cs="Calibri"/>
          <w:sz w:val="20"/>
          <w:szCs w:val="20"/>
        </w:rPr>
        <w:t>ZP0</w:t>
      </w:r>
      <w:r w:rsidRPr="00004521">
        <w:rPr>
          <w:rFonts w:ascii="Century Gothic" w:hAnsi="Century Gothic" w:cs="Calibri"/>
          <w:sz w:val="20"/>
          <w:szCs w:val="20"/>
        </w:rPr>
        <w:t>079</w:t>
      </w:r>
      <w:r w:rsidRPr="00004521">
        <w:rPr>
          <w:rFonts w:ascii="Century Gothic" w:hAnsi="Century Gothic" w:cs="Calibri"/>
          <w:sz w:val="20"/>
          <w:szCs w:val="20"/>
        </w:rPr>
        <w:tab/>
      </w:r>
      <w:r w:rsidRPr="00004521">
        <w:rPr>
          <w:rFonts w:ascii="Century Gothic" w:hAnsi="Century Gothic" w:cs="Calibri"/>
          <w:sz w:val="20"/>
          <w:szCs w:val="20"/>
        </w:rPr>
        <w:tab/>
      </w:r>
      <w:r w:rsidRPr="00004521">
        <w:rPr>
          <w:rFonts w:ascii="Century Gothic" w:hAnsi="Century Gothic" w:cs="Calibri"/>
          <w:sz w:val="20"/>
          <w:szCs w:val="20"/>
        </w:rPr>
        <w:tab/>
      </w:r>
      <w:r w:rsidRPr="00004521">
        <w:rPr>
          <w:rFonts w:ascii="Century Gothic" w:hAnsi="Century Gothic" w:cs="Calibri"/>
          <w:sz w:val="20"/>
          <w:szCs w:val="20"/>
        </w:rPr>
        <w:tab/>
      </w:r>
      <w:r w:rsidRPr="00004521">
        <w:rPr>
          <w:rFonts w:ascii="Century Gothic" w:hAnsi="Century Gothic" w:cs="Calibri"/>
          <w:sz w:val="20"/>
          <w:szCs w:val="20"/>
        </w:rPr>
        <w:tab/>
      </w:r>
      <w:r w:rsidRPr="00004521">
        <w:rPr>
          <w:rFonts w:ascii="Century Gothic" w:hAnsi="Century Gothic" w:cs="Calibri"/>
          <w:sz w:val="20"/>
          <w:szCs w:val="20"/>
        </w:rPr>
        <w:tab/>
      </w:r>
      <w:r w:rsidRPr="00004521">
        <w:rPr>
          <w:rFonts w:ascii="Century Gothic" w:hAnsi="Century Gothic" w:cs="Calibri"/>
          <w:sz w:val="20"/>
          <w:szCs w:val="20"/>
        </w:rPr>
        <w:tab/>
      </w:r>
      <w:r w:rsidRPr="00004521">
        <w:rPr>
          <w:rFonts w:ascii="Century Gothic" w:hAnsi="Century Gothic" w:cs="Calibri"/>
          <w:sz w:val="20"/>
          <w:szCs w:val="20"/>
        </w:rPr>
        <w:tab/>
        <w:t xml:space="preserve"> </w:t>
      </w:r>
    </w:p>
    <w:p w:rsidR="00A21E53" w:rsidRPr="00004521" w:rsidRDefault="00A21E53" w:rsidP="00A21E53">
      <w:pPr>
        <w:spacing w:line="288" w:lineRule="auto"/>
        <w:jc w:val="right"/>
        <w:rPr>
          <w:rFonts w:ascii="Century Gothic" w:hAnsi="Century Gothic" w:cs="Calibri"/>
          <w:sz w:val="20"/>
          <w:szCs w:val="20"/>
        </w:rPr>
      </w:pPr>
      <w:r w:rsidRPr="00004521">
        <w:rPr>
          <w:rFonts w:ascii="Century Gothic" w:hAnsi="Century Gothic" w:cs="Calibri"/>
          <w:sz w:val="20"/>
          <w:szCs w:val="20"/>
        </w:rPr>
        <w:t xml:space="preserve">Gdańsk, dnia </w:t>
      </w:r>
      <w:r w:rsidRPr="00004521">
        <w:rPr>
          <w:rFonts w:ascii="Century Gothic" w:hAnsi="Century Gothic" w:cs="Calibri"/>
          <w:sz w:val="20"/>
          <w:szCs w:val="20"/>
        </w:rPr>
        <w:t xml:space="preserve">17.08.2023 </w:t>
      </w:r>
      <w:r w:rsidRPr="00004521">
        <w:rPr>
          <w:rFonts w:ascii="Century Gothic" w:hAnsi="Century Gothic" w:cs="Calibri"/>
          <w:sz w:val="20"/>
          <w:szCs w:val="20"/>
        </w:rPr>
        <w:t>r.</w:t>
      </w:r>
    </w:p>
    <w:p w:rsidR="00A21E53" w:rsidRDefault="00A21E53" w:rsidP="00A21E53">
      <w:pPr>
        <w:jc w:val="center"/>
        <w:rPr>
          <w:rFonts w:ascii="Century Gothic" w:hAnsi="Century Gothic" w:cs="Calibri"/>
          <w:b/>
          <w:sz w:val="20"/>
          <w:szCs w:val="20"/>
        </w:rPr>
      </w:pPr>
    </w:p>
    <w:p w:rsidR="00004521" w:rsidRPr="00004521" w:rsidRDefault="00004521" w:rsidP="00A21E53">
      <w:pPr>
        <w:jc w:val="center"/>
        <w:rPr>
          <w:rFonts w:ascii="Century Gothic" w:hAnsi="Century Gothic" w:cs="Calibri"/>
          <w:b/>
          <w:sz w:val="20"/>
          <w:szCs w:val="20"/>
        </w:rPr>
      </w:pPr>
    </w:p>
    <w:p w:rsidR="009D01FE" w:rsidRPr="00004521" w:rsidRDefault="00A21E53" w:rsidP="00A21E53">
      <w:pPr>
        <w:spacing w:after="0"/>
        <w:jc w:val="center"/>
        <w:rPr>
          <w:rFonts w:ascii="Century Gothic" w:hAnsi="Century Gothic" w:cs="Calibri"/>
          <w:b/>
          <w:sz w:val="20"/>
          <w:szCs w:val="20"/>
        </w:rPr>
      </w:pPr>
      <w:r w:rsidRPr="00004521">
        <w:rPr>
          <w:rFonts w:ascii="Century Gothic" w:hAnsi="Century Gothic" w:cs="Calibri"/>
          <w:b/>
          <w:sz w:val="20"/>
          <w:szCs w:val="20"/>
        </w:rPr>
        <w:t xml:space="preserve">Zawiadomienie o wyborze oferty </w:t>
      </w:r>
    </w:p>
    <w:p w:rsidR="00A21E53" w:rsidRPr="00004521" w:rsidRDefault="009D01FE" w:rsidP="00A21E53">
      <w:pPr>
        <w:spacing w:after="0"/>
        <w:jc w:val="center"/>
        <w:rPr>
          <w:rFonts w:ascii="Century Gothic" w:hAnsi="Century Gothic" w:cs="Calibri"/>
          <w:color w:val="000000"/>
          <w:sz w:val="20"/>
          <w:szCs w:val="20"/>
        </w:rPr>
      </w:pPr>
      <w:r w:rsidRPr="00004521">
        <w:rPr>
          <w:rFonts w:ascii="Century Gothic" w:hAnsi="Century Gothic" w:cs="Calibri"/>
          <w:b/>
          <w:sz w:val="20"/>
          <w:szCs w:val="20"/>
        </w:rPr>
        <w:t xml:space="preserve">   </w:t>
      </w:r>
      <w:r w:rsidR="00A21E53" w:rsidRPr="00004521">
        <w:rPr>
          <w:rFonts w:ascii="Century Gothic" w:hAnsi="Century Gothic" w:cs="Calibri"/>
          <w:sz w:val="20"/>
          <w:szCs w:val="20"/>
        </w:rPr>
        <w:t xml:space="preserve">art. 253 </w:t>
      </w:r>
      <w:r w:rsidR="00A21E53" w:rsidRPr="00004521">
        <w:rPr>
          <w:rFonts w:ascii="Century Gothic" w:hAnsi="Century Gothic" w:cs="Calibri"/>
          <w:color w:val="000000"/>
          <w:sz w:val="20"/>
          <w:szCs w:val="20"/>
        </w:rPr>
        <w:t xml:space="preserve">ustawy z dnia 11 września 2019r. - Prawo zamówień publicznych </w:t>
      </w:r>
    </w:p>
    <w:p w:rsidR="00A21E53" w:rsidRPr="00004521" w:rsidRDefault="00A21E53" w:rsidP="00A21E53">
      <w:pPr>
        <w:spacing w:line="288" w:lineRule="auto"/>
        <w:jc w:val="both"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A21E53" w:rsidRPr="00004521" w:rsidRDefault="00A21E53" w:rsidP="00A21E53">
      <w:pPr>
        <w:spacing w:line="288" w:lineRule="auto"/>
        <w:jc w:val="both"/>
        <w:rPr>
          <w:rFonts w:ascii="Century Gothic" w:eastAsia="Calibri" w:hAnsi="Century Gothic" w:cs="Calibri"/>
          <w:sz w:val="20"/>
          <w:szCs w:val="20"/>
          <w:lang w:eastAsia="en-US"/>
        </w:rPr>
      </w:pPr>
      <w:r w:rsidRPr="00004521">
        <w:rPr>
          <w:rFonts w:ascii="Century Gothic" w:eastAsia="Calibri" w:hAnsi="Century Gothic" w:cs="Arial"/>
          <w:sz w:val="20"/>
          <w:szCs w:val="20"/>
          <w:lang w:eastAsia="en-US"/>
        </w:rPr>
        <w:t xml:space="preserve">Dotyczy: postępowania o udzielenie zamówienia publicznego na </w:t>
      </w:r>
      <w:r w:rsidRPr="00004521">
        <w:rPr>
          <w:rFonts w:ascii="Century Gothic" w:eastAsia="Calibri" w:hAnsi="Century Gothic" w:cs="Calibri"/>
          <w:sz w:val="20"/>
          <w:szCs w:val="20"/>
          <w:lang w:eastAsia="en-US"/>
        </w:rPr>
        <w:t>usług</w:t>
      </w:r>
      <w:r w:rsidRPr="00004521">
        <w:rPr>
          <w:rFonts w:ascii="Century Gothic" w:eastAsia="Calibri" w:hAnsi="Century Gothic" w:cs="Calibri"/>
          <w:sz w:val="20"/>
          <w:szCs w:val="20"/>
          <w:lang w:eastAsia="en-US"/>
        </w:rPr>
        <w:t>ę</w:t>
      </w:r>
      <w:r w:rsidRPr="00004521">
        <w:rPr>
          <w:rFonts w:ascii="Century Gothic" w:eastAsia="Calibri" w:hAnsi="Century Gothic" w:cs="Calibri"/>
          <w:sz w:val="20"/>
          <w:szCs w:val="20"/>
          <w:lang w:eastAsia="en-US"/>
        </w:rPr>
        <w:t xml:space="preserve"> transportu materiału biologicznego </w:t>
      </w:r>
      <w:r w:rsidRPr="00004521">
        <w:rPr>
          <w:rFonts w:ascii="Century Gothic" w:eastAsia="Calibri" w:hAnsi="Century Gothic" w:cs="Calibri"/>
          <w:sz w:val="20"/>
          <w:szCs w:val="20"/>
          <w:lang w:eastAsia="en-US"/>
        </w:rPr>
        <w:t xml:space="preserve">(krew, surowica) wymagającego kontrolowanych warunków przewozu z 8 ośrodków </w:t>
      </w:r>
      <w:r w:rsidR="009D01FE" w:rsidRPr="00004521">
        <w:rPr>
          <w:rFonts w:ascii="Century Gothic" w:eastAsia="Calibri" w:hAnsi="Century Gothic" w:cs="Calibri"/>
          <w:sz w:val="20"/>
          <w:szCs w:val="20"/>
          <w:lang w:eastAsia="en-US"/>
        </w:rPr>
        <w:t>na terenie Polski do Gdańska</w:t>
      </w:r>
      <w:r w:rsidRPr="00004521">
        <w:rPr>
          <w:rFonts w:ascii="Century Gothic" w:eastAsia="Calibri" w:hAnsi="Century Gothic" w:cs="Calibri"/>
          <w:sz w:val="20"/>
          <w:szCs w:val="20"/>
          <w:lang w:eastAsia="en-US"/>
        </w:rPr>
        <w:t>.</w:t>
      </w:r>
    </w:p>
    <w:p w:rsidR="00A21E53" w:rsidRPr="00004521" w:rsidRDefault="00A21E53" w:rsidP="00A21E53">
      <w:pPr>
        <w:spacing w:after="120" w:line="288" w:lineRule="auto"/>
        <w:ind w:right="282"/>
        <w:jc w:val="both"/>
        <w:rPr>
          <w:rFonts w:ascii="Century Gothic" w:hAnsi="Century Gothic" w:cs="Calibri"/>
          <w:sz w:val="20"/>
          <w:szCs w:val="20"/>
        </w:rPr>
      </w:pPr>
      <w:r w:rsidRPr="00004521">
        <w:rPr>
          <w:rFonts w:ascii="Century Gothic" w:hAnsi="Century Gothic" w:cs="Calibri"/>
          <w:sz w:val="20"/>
          <w:szCs w:val="20"/>
        </w:rPr>
        <w:t xml:space="preserve">Gdański Uniwersytet Medyczny, jako Zamawiający zawiadamia, że do dnia </w:t>
      </w:r>
      <w:r w:rsidR="009D01FE" w:rsidRPr="00004521">
        <w:rPr>
          <w:rFonts w:ascii="Century Gothic" w:hAnsi="Century Gothic" w:cs="Calibri"/>
          <w:sz w:val="20"/>
          <w:szCs w:val="20"/>
        </w:rPr>
        <w:t>08.08.2023</w:t>
      </w:r>
      <w:r w:rsidR="009A3ABC" w:rsidRPr="00004521">
        <w:rPr>
          <w:rFonts w:ascii="Century Gothic" w:hAnsi="Century Gothic" w:cs="Calibri"/>
          <w:sz w:val="20"/>
          <w:szCs w:val="20"/>
        </w:rPr>
        <w:t xml:space="preserve"> r.</w:t>
      </w:r>
      <w:r w:rsidRPr="00004521">
        <w:rPr>
          <w:rFonts w:ascii="Century Gothic" w:hAnsi="Century Gothic" w:cs="Calibri"/>
          <w:sz w:val="20"/>
          <w:szCs w:val="20"/>
        </w:rPr>
        <w:t xml:space="preserve"> do godz. 09:00 do przedmiotowego postępowania złożono 3 oferty.</w:t>
      </w:r>
    </w:p>
    <w:p w:rsidR="00A21E53" w:rsidRPr="00004521" w:rsidRDefault="00A21E53" w:rsidP="00A21E53">
      <w:pPr>
        <w:spacing w:after="120" w:line="288" w:lineRule="auto"/>
        <w:ind w:right="282"/>
        <w:jc w:val="both"/>
        <w:rPr>
          <w:rFonts w:ascii="Century Gothic" w:hAnsi="Century Gothic" w:cs="Calibri"/>
          <w:sz w:val="20"/>
          <w:szCs w:val="20"/>
        </w:rPr>
      </w:pPr>
    </w:p>
    <w:p w:rsidR="00A21E53" w:rsidRPr="00004521" w:rsidRDefault="00A21E53" w:rsidP="00A21E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55"/>
        <w:jc w:val="both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  <w:r w:rsidRPr="00004521">
        <w:rPr>
          <w:rFonts w:ascii="Century Gothic" w:hAnsi="Century Gothic" w:cs="Calibri"/>
          <w:b/>
          <w:sz w:val="20"/>
          <w:szCs w:val="20"/>
          <w:u w:val="single"/>
          <w:lang w:eastAsia="en-US"/>
        </w:rPr>
        <w:t>Wykaz złożonych ofert wraz ze streszczeniem ich oceny i porównania</w:t>
      </w:r>
    </w:p>
    <w:p w:rsidR="00A21E53" w:rsidRPr="00004521" w:rsidRDefault="00A21E53" w:rsidP="00A21E53">
      <w:pPr>
        <w:pStyle w:val="Akapitzlist"/>
        <w:ind w:left="749"/>
        <w:rPr>
          <w:rFonts w:ascii="Century Gothic" w:hAnsi="Century Gothic"/>
          <w:b/>
        </w:rPr>
      </w:pPr>
    </w:p>
    <w:tbl>
      <w:tblPr>
        <w:tblW w:w="9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4369"/>
        <w:gridCol w:w="3797"/>
        <w:gridCol w:w="160"/>
      </w:tblGrid>
      <w:tr w:rsidR="009D01FE" w:rsidRPr="00004521" w:rsidTr="009D01FE">
        <w:trPr>
          <w:gridAfter w:val="1"/>
          <w:wAfter w:w="160" w:type="dxa"/>
          <w:trHeight w:val="510"/>
        </w:trPr>
        <w:tc>
          <w:tcPr>
            <w:tcW w:w="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FE" w:rsidRPr="00004521" w:rsidRDefault="009D01FE" w:rsidP="00F848E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3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01FE" w:rsidRPr="00004521" w:rsidRDefault="009D01FE" w:rsidP="00F848E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3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1FE" w:rsidRPr="00004521" w:rsidRDefault="009D01FE" w:rsidP="00F848E4">
            <w:pPr>
              <w:ind w:left="639" w:right="-71" w:hanging="639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</w:tc>
      </w:tr>
      <w:tr w:rsidR="009D01FE" w:rsidRPr="00004521" w:rsidTr="009D01FE">
        <w:trPr>
          <w:trHeight w:val="482"/>
        </w:trPr>
        <w:tc>
          <w:tcPr>
            <w:tcW w:w="7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01FE" w:rsidRPr="00004521" w:rsidTr="009D01FE">
        <w:trPr>
          <w:trHeight w:val="85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1FE" w:rsidRPr="00004521" w:rsidRDefault="009D01FE" w:rsidP="00F848E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01FE" w:rsidRPr="00004521" w:rsidRDefault="009D01FE" w:rsidP="009D01F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>RAFFO BĄCALSKI RAFAŁ</w:t>
            </w: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>05-090 Raszyn, ul. Słowikowskiego 41A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1FE" w:rsidRPr="00004521" w:rsidRDefault="009A3ABC" w:rsidP="00F848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sz w:val="20"/>
                <w:szCs w:val="20"/>
              </w:rPr>
              <w:t>100 pkt.</w:t>
            </w:r>
          </w:p>
        </w:tc>
        <w:tc>
          <w:tcPr>
            <w:tcW w:w="160" w:type="dxa"/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9D01FE" w:rsidRPr="00004521" w:rsidTr="009D01FE">
        <w:trPr>
          <w:trHeight w:val="888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1FE" w:rsidRPr="00004521" w:rsidRDefault="009D01FE" w:rsidP="00F848E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01FE" w:rsidRPr="00004521" w:rsidRDefault="009D01FE" w:rsidP="009A3AB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CRYO EXPRESS </w:t>
            </w:r>
            <w:r w:rsidR="009A3ABC"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Spółka z ograniczona odpowiedzialnością, </w:t>
            </w: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>02-284 Warszawa, Aleja Krakowska 4/6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1FE" w:rsidRPr="00004521" w:rsidRDefault="009A3ABC" w:rsidP="00F848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sz w:val="20"/>
                <w:szCs w:val="20"/>
              </w:rPr>
              <w:t>17,96</w:t>
            </w:r>
            <w:r w:rsidR="00004521">
              <w:rPr>
                <w:rFonts w:ascii="Century Gothic" w:hAnsi="Century Gothic" w:cs="Arial"/>
                <w:sz w:val="20"/>
                <w:szCs w:val="20"/>
              </w:rPr>
              <w:t xml:space="preserve"> pkt.</w:t>
            </w:r>
          </w:p>
        </w:tc>
        <w:tc>
          <w:tcPr>
            <w:tcW w:w="160" w:type="dxa"/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9D01FE" w:rsidRPr="00004521" w:rsidTr="009D01FE">
        <w:trPr>
          <w:trHeight w:val="844"/>
        </w:trPr>
        <w:tc>
          <w:tcPr>
            <w:tcW w:w="7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1FE" w:rsidRPr="00004521" w:rsidRDefault="009D01FE" w:rsidP="00F848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9D01FE" w:rsidRPr="00004521" w:rsidRDefault="009D01FE" w:rsidP="00F848E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9D01FE" w:rsidRPr="00004521" w:rsidTr="009D01FE">
        <w:trPr>
          <w:trHeight w:val="844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E" w:rsidRPr="00004521" w:rsidRDefault="009D01FE" w:rsidP="00F848E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3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1FE" w:rsidRPr="00004521" w:rsidRDefault="007C75B7" w:rsidP="00F848E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9D01FE">
              <w:rPr>
                <w:rFonts w:ascii="Century Gothic" w:hAnsi="Century Gothic" w:cs="Calibri"/>
                <w:color w:val="000000"/>
                <w:sz w:val="20"/>
                <w:szCs w:val="20"/>
              </w:rPr>
              <w:t>Marad</w:t>
            </w:r>
            <w:proofErr w:type="spellEnd"/>
            <w:r w:rsidRPr="009D01FE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NZOZ ul. Dworcowa 13/6, 62-230 Witkowo</w:t>
            </w: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1FE" w:rsidRPr="00004521" w:rsidRDefault="009D01FE" w:rsidP="00F848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04521">
              <w:rPr>
                <w:rFonts w:ascii="Century Gothic" w:hAnsi="Century Gothic" w:cs="Arial"/>
                <w:sz w:val="20"/>
                <w:szCs w:val="20"/>
              </w:rPr>
              <w:t>Oferta odrzucona</w:t>
            </w:r>
          </w:p>
        </w:tc>
        <w:tc>
          <w:tcPr>
            <w:tcW w:w="160" w:type="dxa"/>
            <w:vAlign w:val="center"/>
          </w:tcPr>
          <w:p w:rsidR="009D01FE" w:rsidRPr="00004521" w:rsidRDefault="009D01FE" w:rsidP="00F848E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A21E53" w:rsidRPr="00004521" w:rsidRDefault="00A21E53" w:rsidP="00A21E53">
      <w:pPr>
        <w:pStyle w:val="Akapitzlist"/>
        <w:ind w:left="749"/>
        <w:rPr>
          <w:rFonts w:ascii="Century Gothic" w:hAnsi="Century Gothic"/>
          <w:b/>
        </w:rPr>
      </w:pPr>
    </w:p>
    <w:p w:rsidR="00A21E53" w:rsidRPr="00004521" w:rsidRDefault="00A21E53" w:rsidP="00A21E53">
      <w:pPr>
        <w:jc w:val="center"/>
        <w:rPr>
          <w:rFonts w:ascii="Century Gothic" w:hAnsi="Century Gothic" w:cs="Calibri"/>
          <w:b/>
          <w:sz w:val="20"/>
          <w:szCs w:val="20"/>
        </w:rPr>
      </w:pPr>
    </w:p>
    <w:p w:rsidR="00A21E53" w:rsidRPr="00004521" w:rsidRDefault="00A21E53" w:rsidP="00A21E53">
      <w:pPr>
        <w:pStyle w:val="Akapitzlist"/>
        <w:numPr>
          <w:ilvl w:val="0"/>
          <w:numId w:val="2"/>
        </w:numPr>
        <w:suppressAutoHyphens/>
        <w:spacing w:after="120" w:line="288" w:lineRule="auto"/>
        <w:jc w:val="both"/>
        <w:rPr>
          <w:rFonts w:ascii="Century Gothic" w:hAnsi="Century Gothic" w:cs="Calibri"/>
          <w:b/>
        </w:rPr>
      </w:pPr>
      <w:r w:rsidRPr="00004521">
        <w:rPr>
          <w:rFonts w:ascii="Century Gothic" w:hAnsi="Century Gothic" w:cs="Calibri"/>
          <w:b/>
          <w:u w:val="single"/>
        </w:rPr>
        <w:t>Wybór oferty:</w:t>
      </w:r>
    </w:p>
    <w:p w:rsidR="00A21E53" w:rsidRPr="00004521" w:rsidRDefault="009A3ABC" w:rsidP="00A21E53">
      <w:pPr>
        <w:widowControl w:val="0"/>
        <w:autoSpaceDE w:val="0"/>
        <w:autoSpaceDN w:val="0"/>
        <w:adjustRightInd w:val="0"/>
        <w:spacing w:after="120" w:line="288" w:lineRule="auto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  <w:r w:rsidRPr="00004521">
        <w:rPr>
          <w:rFonts w:ascii="Century Gothic" w:hAnsi="Century Gothic" w:cs="Arial"/>
          <w:color w:val="000000"/>
          <w:sz w:val="20"/>
          <w:szCs w:val="20"/>
        </w:rPr>
        <w:t>RAFFO BĄCALSKI RAFAŁ 05-090 Raszyn, ul. Słowikowskiego 41A</w:t>
      </w:r>
    </w:p>
    <w:p w:rsidR="00A21E53" w:rsidRPr="00004521" w:rsidRDefault="00A21E53" w:rsidP="00A21E53">
      <w:pPr>
        <w:widowControl w:val="0"/>
        <w:autoSpaceDE w:val="0"/>
        <w:autoSpaceDN w:val="0"/>
        <w:adjustRightInd w:val="0"/>
        <w:spacing w:after="120" w:line="288" w:lineRule="auto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</w:p>
    <w:p w:rsidR="00A21E53" w:rsidRPr="00004521" w:rsidRDefault="00A21E53" w:rsidP="00A21E53">
      <w:pPr>
        <w:widowControl w:val="0"/>
        <w:autoSpaceDE w:val="0"/>
        <w:autoSpaceDN w:val="0"/>
        <w:adjustRightInd w:val="0"/>
        <w:spacing w:after="120" w:line="288" w:lineRule="auto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</w:p>
    <w:p w:rsidR="00A21E53" w:rsidRPr="00004521" w:rsidRDefault="00A21E53" w:rsidP="00A21E53">
      <w:pPr>
        <w:widowControl w:val="0"/>
        <w:autoSpaceDE w:val="0"/>
        <w:autoSpaceDN w:val="0"/>
        <w:adjustRightInd w:val="0"/>
        <w:spacing w:after="120" w:line="288" w:lineRule="auto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</w:p>
    <w:p w:rsidR="00A21E53" w:rsidRPr="00004521" w:rsidRDefault="00A21E53" w:rsidP="00A21E53">
      <w:pPr>
        <w:widowControl w:val="0"/>
        <w:autoSpaceDE w:val="0"/>
        <w:autoSpaceDN w:val="0"/>
        <w:adjustRightInd w:val="0"/>
        <w:spacing w:after="120" w:line="288" w:lineRule="auto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</w:p>
    <w:p w:rsidR="00A21E53" w:rsidRPr="00004521" w:rsidRDefault="00A21E53" w:rsidP="00A21E53">
      <w:pPr>
        <w:widowControl w:val="0"/>
        <w:autoSpaceDE w:val="0"/>
        <w:autoSpaceDN w:val="0"/>
        <w:adjustRightInd w:val="0"/>
        <w:spacing w:after="120" w:line="288" w:lineRule="auto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</w:p>
    <w:p w:rsidR="00A21E53" w:rsidRPr="00004521" w:rsidRDefault="00A21E53" w:rsidP="00A21E53">
      <w:pPr>
        <w:widowControl w:val="0"/>
        <w:autoSpaceDE w:val="0"/>
        <w:autoSpaceDN w:val="0"/>
        <w:adjustRightInd w:val="0"/>
        <w:spacing w:after="120" w:line="264" w:lineRule="auto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  <w:r w:rsidRPr="00004521">
        <w:rPr>
          <w:rFonts w:ascii="Century Gothic" w:hAnsi="Century Gothic" w:cs="Calibri"/>
          <w:b/>
          <w:sz w:val="20"/>
          <w:szCs w:val="20"/>
          <w:u w:val="single"/>
          <w:lang w:eastAsia="en-US"/>
        </w:rPr>
        <w:t>Uzasadnienie wyboru:</w:t>
      </w:r>
    </w:p>
    <w:p w:rsidR="00A21E53" w:rsidRPr="00004521" w:rsidRDefault="001F67CD" w:rsidP="00A21E53">
      <w:pPr>
        <w:tabs>
          <w:tab w:val="num" w:pos="1134"/>
        </w:tabs>
        <w:spacing w:line="264" w:lineRule="auto"/>
        <w:jc w:val="both"/>
        <w:rPr>
          <w:rFonts w:ascii="Century Gothic" w:hAnsi="Century Gothic" w:cs="Calibri"/>
          <w:bCs/>
          <w:sz w:val="20"/>
          <w:szCs w:val="20"/>
        </w:rPr>
      </w:pPr>
      <w:r w:rsidRPr="00004521">
        <w:rPr>
          <w:rFonts w:ascii="Century Gothic" w:hAnsi="Century Gothic" w:cs="Calibri"/>
          <w:bCs/>
          <w:sz w:val="20"/>
          <w:szCs w:val="20"/>
        </w:rPr>
        <w:t>O</w:t>
      </w:r>
      <w:r w:rsidR="00A21E53" w:rsidRPr="00004521">
        <w:rPr>
          <w:rFonts w:ascii="Century Gothic" w:hAnsi="Century Gothic" w:cs="Calibri"/>
          <w:bCs/>
          <w:sz w:val="20"/>
          <w:szCs w:val="20"/>
        </w:rPr>
        <w:t xml:space="preserve">fertę, która nie podlega odrzuceniu i która uzyskała najwyższą liczbę punktów w </w:t>
      </w:r>
      <w:r w:rsidRPr="00004521">
        <w:rPr>
          <w:rFonts w:ascii="Century Gothic" w:hAnsi="Century Gothic" w:cs="Calibri"/>
          <w:bCs/>
          <w:sz w:val="20"/>
          <w:szCs w:val="20"/>
        </w:rPr>
        <w:t> </w:t>
      </w:r>
      <w:r w:rsidR="00A21E53" w:rsidRPr="00004521">
        <w:rPr>
          <w:rFonts w:ascii="Century Gothic" w:hAnsi="Century Gothic" w:cs="Calibri"/>
          <w:bCs/>
          <w:sz w:val="20"/>
          <w:szCs w:val="20"/>
        </w:rPr>
        <w:t>ocenie ofert na podstawie kryteriów określonych w SWZ.</w:t>
      </w:r>
    </w:p>
    <w:p w:rsidR="00A21E53" w:rsidRPr="00004521" w:rsidRDefault="00A21E53" w:rsidP="00A21E53">
      <w:pPr>
        <w:tabs>
          <w:tab w:val="num" w:pos="1134"/>
        </w:tabs>
        <w:spacing w:line="264" w:lineRule="auto"/>
        <w:jc w:val="both"/>
        <w:rPr>
          <w:rFonts w:ascii="Century Gothic" w:hAnsi="Century Gothic" w:cs="Calibri"/>
          <w:bCs/>
          <w:sz w:val="20"/>
          <w:szCs w:val="20"/>
        </w:rPr>
      </w:pPr>
    </w:p>
    <w:p w:rsidR="00A21E53" w:rsidRPr="00004521" w:rsidRDefault="00A21E53" w:rsidP="00A21E53">
      <w:pPr>
        <w:pStyle w:val="Akapitzlist"/>
        <w:numPr>
          <w:ilvl w:val="0"/>
          <w:numId w:val="2"/>
        </w:numPr>
        <w:suppressAutoHyphens/>
        <w:spacing w:after="120" w:line="288" w:lineRule="auto"/>
        <w:jc w:val="both"/>
        <w:rPr>
          <w:rFonts w:ascii="Century Gothic" w:hAnsi="Century Gothic" w:cs="Calibri"/>
          <w:b/>
        </w:rPr>
      </w:pPr>
      <w:r w:rsidRPr="00004521">
        <w:rPr>
          <w:rFonts w:ascii="Century Gothic" w:hAnsi="Century Gothic" w:cs="Calibri"/>
          <w:b/>
          <w:u w:val="single"/>
        </w:rPr>
        <w:t>Oferta odrzucona:</w:t>
      </w:r>
    </w:p>
    <w:p w:rsidR="009A3ABC" w:rsidRPr="00004521" w:rsidRDefault="00A21E53" w:rsidP="009A3ABC">
      <w:pPr>
        <w:suppressAutoHyphens/>
        <w:spacing w:after="120" w:line="264" w:lineRule="auto"/>
        <w:jc w:val="both"/>
        <w:rPr>
          <w:rFonts w:ascii="Century Gothic" w:hAnsi="Century Gothic" w:cs="Calibri"/>
          <w:sz w:val="20"/>
          <w:szCs w:val="20"/>
        </w:rPr>
      </w:pPr>
      <w:r w:rsidRPr="00004521">
        <w:rPr>
          <w:rFonts w:ascii="Century Gothic" w:hAnsi="Century Gothic" w:cs="Calibri"/>
          <w:bCs/>
          <w:sz w:val="20"/>
          <w:szCs w:val="20"/>
        </w:rPr>
        <w:t xml:space="preserve">Oferta nr </w:t>
      </w:r>
      <w:r w:rsidR="009A3ABC" w:rsidRPr="00004521">
        <w:rPr>
          <w:rFonts w:ascii="Century Gothic" w:hAnsi="Century Gothic" w:cs="Calibri"/>
          <w:bCs/>
          <w:sz w:val="20"/>
          <w:szCs w:val="20"/>
        </w:rPr>
        <w:t>3</w:t>
      </w:r>
      <w:r w:rsidRPr="00004521">
        <w:rPr>
          <w:rFonts w:ascii="Century Gothic" w:hAnsi="Century Gothic" w:cs="Calibri"/>
          <w:bCs/>
          <w:sz w:val="20"/>
          <w:szCs w:val="20"/>
        </w:rPr>
        <w:t xml:space="preserve"> firmy</w:t>
      </w:r>
      <w:r w:rsidRPr="00004521"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spellStart"/>
      <w:r w:rsidR="009A3ABC" w:rsidRPr="009D01FE">
        <w:rPr>
          <w:rFonts w:ascii="Century Gothic" w:hAnsi="Century Gothic" w:cs="Calibri"/>
          <w:color w:val="000000"/>
          <w:sz w:val="20"/>
          <w:szCs w:val="20"/>
        </w:rPr>
        <w:t>Marad</w:t>
      </w:r>
      <w:proofErr w:type="spellEnd"/>
      <w:r w:rsidR="009A3ABC" w:rsidRPr="009D01FE">
        <w:rPr>
          <w:rFonts w:ascii="Century Gothic" w:hAnsi="Century Gothic" w:cs="Calibri"/>
          <w:color w:val="000000"/>
          <w:sz w:val="20"/>
          <w:szCs w:val="20"/>
        </w:rPr>
        <w:t xml:space="preserve"> NZOZ ul. Dworcowa 13/6, 62-230 Witkowo</w:t>
      </w:r>
      <w:r w:rsidRPr="00004521">
        <w:rPr>
          <w:rFonts w:ascii="Century Gothic" w:hAnsi="Century Gothic" w:cs="Arial"/>
          <w:color w:val="000000"/>
          <w:sz w:val="20"/>
          <w:szCs w:val="20"/>
        </w:rPr>
        <w:t>,</w:t>
      </w:r>
      <w:r w:rsidRPr="00004521">
        <w:rPr>
          <w:rFonts w:ascii="Century Gothic" w:hAnsi="Century Gothic" w:cs="Calibri"/>
          <w:sz w:val="20"/>
          <w:szCs w:val="20"/>
        </w:rPr>
        <w:t xml:space="preserve"> została odrzucona </w:t>
      </w:r>
      <w:r w:rsidR="009A3ABC" w:rsidRPr="00004521">
        <w:rPr>
          <w:rFonts w:ascii="Century Gothic" w:hAnsi="Century Gothic" w:cs="Calibri"/>
          <w:sz w:val="20"/>
          <w:szCs w:val="20"/>
        </w:rPr>
        <w:t xml:space="preserve">została odrzucona </w:t>
      </w:r>
      <w:r w:rsidR="009A3ABC" w:rsidRPr="00004521">
        <w:rPr>
          <w:rFonts w:ascii="Century Gothic" w:hAnsi="Century Gothic" w:cs="Calibri"/>
          <w:sz w:val="20"/>
          <w:szCs w:val="20"/>
        </w:rPr>
        <w:t>n</w:t>
      </w:r>
      <w:r w:rsidR="009A3ABC" w:rsidRPr="00004521">
        <w:rPr>
          <w:rFonts w:ascii="Century Gothic" w:hAnsi="Century Gothic" w:cs="Calibri"/>
          <w:sz w:val="20"/>
          <w:szCs w:val="20"/>
        </w:rPr>
        <w:t xml:space="preserve">a podstawie </w:t>
      </w:r>
      <w:r w:rsidR="009A3ABC" w:rsidRPr="00004521">
        <w:rPr>
          <w:rFonts w:ascii="Century Gothic" w:eastAsia="Batang" w:hAnsi="Century Gothic" w:cs="Calibri"/>
          <w:sz w:val="20"/>
          <w:szCs w:val="20"/>
        </w:rPr>
        <w:t xml:space="preserve">art. </w:t>
      </w:r>
      <w:r w:rsidR="009A3ABC" w:rsidRPr="00004521">
        <w:rPr>
          <w:rFonts w:ascii="Century Gothic" w:hAnsi="Century Gothic" w:cs="Calibri"/>
          <w:sz w:val="20"/>
          <w:szCs w:val="20"/>
        </w:rPr>
        <w:t xml:space="preserve">226 ust. 1 pkt 3) w związku z art. 63 ust. 2 ustawy </w:t>
      </w:r>
      <w:proofErr w:type="spellStart"/>
      <w:r w:rsidR="009A3ABC" w:rsidRPr="00004521">
        <w:rPr>
          <w:rFonts w:ascii="Century Gothic" w:hAnsi="Century Gothic" w:cs="Calibri"/>
          <w:sz w:val="20"/>
          <w:szCs w:val="20"/>
        </w:rPr>
        <w:t>Pzp</w:t>
      </w:r>
      <w:proofErr w:type="spellEnd"/>
      <w:r w:rsidR="009A3ABC" w:rsidRPr="00004521">
        <w:rPr>
          <w:rFonts w:ascii="Century Gothic" w:hAnsi="Century Gothic" w:cs="Calibri"/>
          <w:sz w:val="20"/>
          <w:szCs w:val="20"/>
        </w:rPr>
        <w:t xml:space="preserve"> – oferta jest niezgodna z przepisami ustawy.</w:t>
      </w:r>
    </w:p>
    <w:p w:rsidR="009A3ABC" w:rsidRPr="00004521" w:rsidRDefault="009A3ABC" w:rsidP="009A3ABC">
      <w:pPr>
        <w:autoSpaceDE w:val="0"/>
        <w:autoSpaceDN w:val="0"/>
        <w:adjustRightInd w:val="0"/>
        <w:spacing w:after="120" w:line="264" w:lineRule="auto"/>
        <w:jc w:val="both"/>
        <w:rPr>
          <w:rFonts w:ascii="Century Gothic" w:eastAsia="Batang" w:hAnsi="Century Gothic" w:cs="Calibri"/>
          <w:sz w:val="20"/>
          <w:szCs w:val="20"/>
        </w:rPr>
      </w:pPr>
      <w:r w:rsidRPr="00004521">
        <w:rPr>
          <w:rFonts w:ascii="Century Gothic" w:eastAsia="Batang" w:hAnsi="Century Gothic" w:cs="Calibri"/>
          <w:sz w:val="20"/>
          <w:szCs w:val="20"/>
        </w:rPr>
        <w:t xml:space="preserve">Oferta wraz z jej załącznikami powinna być sporządzona w języku polskim, </w:t>
      </w:r>
      <w:r w:rsidR="001F67CD" w:rsidRPr="00004521">
        <w:rPr>
          <w:rFonts w:ascii="Century Gothic" w:eastAsia="Batang" w:hAnsi="Century Gothic" w:cs="Calibri"/>
          <w:sz w:val="20"/>
          <w:szCs w:val="20"/>
        </w:rPr>
        <w:t xml:space="preserve">                                   </w:t>
      </w:r>
      <w:r w:rsidRPr="00004521">
        <w:rPr>
          <w:rFonts w:ascii="Century Gothic" w:eastAsia="Batang" w:hAnsi="Century Gothic" w:cs="Calibri"/>
          <w:sz w:val="20"/>
          <w:szCs w:val="20"/>
        </w:rPr>
        <w:t>z</w:t>
      </w:r>
      <w:r w:rsidR="001F67CD" w:rsidRPr="00004521">
        <w:rPr>
          <w:rFonts w:ascii="Century Gothic" w:eastAsia="Batang" w:hAnsi="Century Gothic" w:cs="Calibri"/>
          <w:sz w:val="20"/>
          <w:szCs w:val="20"/>
        </w:rPr>
        <w:t xml:space="preserve"> </w:t>
      </w:r>
      <w:r w:rsidR="00004521">
        <w:rPr>
          <w:rFonts w:ascii="Century Gothic" w:eastAsia="Batang" w:hAnsi="Century Gothic" w:cs="Calibri"/>
          <w:sz w:val="20"/>
          <w:szCs w:val="20"/>
        </w:rPr>
        <w:t> </w:t>
      </w:r>
      <w:r w:rsidRPr="00004521">
        <w:rPr>
          <w:rFonts w:ascii="Century Gothic" w:eastAsia="Batang" w:hAnsi="Century Gothic" w:cs="Calibri"/>
          <w:sz w:val="20"/>
          <w:szCs w:val="20"/>
        </w:rPr>
        <w:t xml:space="preserve">zachowaniem formy elektronicznej </w:t>
      </w:r>
      <w:r w:rsidRPr="00004521">
        <w:rPr>
          <w:rFonts w:ascii="Century Gothic" w:eastAsia="Batang" w:hAnsi="Century Gothic" w:cs="Calibri"/>
          <w:sz w:val="20"/>
          <w:szCs w:val="20"/>
        </w:rPr>
        <w:t xml:space="preserve">lub postaci elektronicznej </w:t>
      </w:r>
      <w:r w:rsidRPr="00004521">
        <w:rPr>
          <w:rFonts w:ascii="Century Gothic" w:eastAsia="Batang" w:hAnsi="Century Gothic" w:cs="Calibri"/>
          <w:sz w:val="20"/>
          <w:szCs w:val="20"/>
        </w:rPr>
        <w:t>opatrzona kwalifikowanym podpisem elektronicznym, podpisem zaufanym lub podpisem osobistym.</w:t>
      </w:r>
    </w:p>
    <w:p w:rsidR="009A3ABC" w:rsidRPr="00004521" w:rsidRDefault="009A3ABC" w:rsidP="009A3ABC">
      <w:pPr>
        <w:suppressAutoHyphens/>
        <w:spacing w:line="264" w:lineRule="auto"/>
        <w:jc w:val="both"/>
        <w:rPr>
          <w:rFonts w:ascii="Century Gothic" w:eastAsia="Batang" w:hAnsi="Century Gothic" w:cs="Calibri"/>
          <w:sz w:val="20"/>
          <w:szCs w:val="20"/>
        </w:rPr>
      </w:pPr>
      <w:r w:rsidRPr="00004521">
        <w:rPr>
          <w:rFonts w:ascii="Century Gothic" w:eastAsia="Batang" w:hAnsi="Century Gothic" w:cs="Calibri"/>
          <w:sz w:val="20"/>
          <w:szCs w:val="20"/>
        </w:rPr>
        <w:t xml:space="preserve">Złożony przez </w:t>
      </w:r>
      <w:r w:rsidRPr="00004521">
        <w:rPr>
          <w:rFonts w:ascii="Century Gothic" w:eastAsia="Batang" w:hAnsi="Century Gothic" w:cs="Calibri"/>
          <w:sz w:val="20"/>
          <w:szCs w:val="20"/>
        </w:rPr>
        <w:t xml:space="preserve">Pana </w:t>
      </w:r>
      <w:r w:rsidR="001F67CD" w:rsidRPr="00004521">
        <w:rPr>
          <w:rFonts w:ascii="Century Gothic" w:eastAsia="Batang" w:hAnsi="Century Gothic" w:cs="Calibri"/>
          <w:sz w:val="20"/>
          <w:szCs w:val="20"/>
        </w:rPr>
        <w:t>Rafała Góraja</w:t>
      </w:r>
      <w:r w:rsidRPr="00004521">
        <w:rPr>
          <w:rFonts w:ascii="Century Gothic" w:eastAsia="Batang" w:hAnsi="Century Gothic" w:cs="Calibri"/>
          <w:sz w:val="20"/>
          <w:szCs w:val="20"/>
        </w:rPr>
        <w:t xml:space="preserve"> formularz oferty nie został opatrzony wymaganym podpisem. Prawidłowo został</w:t>
      </w:r>
      <w:r w:rsidR="001F67CD" w:rsidRPr="00004521">
        <w:rPr>
          <w:rFonts w:ascii="Century Gothic" w:eastAsia="Batang" w:hAnsi="Century Gothic" w:cs="Calibri"/>
          <w:sz w:val="20"/>
          <w:szCs w:val="20"/>
        </w:rPr>
        <w:t>y</w:t>
      </w:r>
      <w:r w:rsidRPr="00004521">
        <w:rPr>
          <w:rFonts w:ascii="Century Gothic" w:eastAsia="Batang" w:hAnsi="Century Gothic" w:cs="Calibri"/>
          <w:sz w:val="20"/>
          <w:szCs w:val="20"/>
        </w:rPr>
        <w:t xml:space="preserve"> podpisane </w:t>
      </w:r>
      <w:r w:rsidR="001F67CD" w:rsidRPr="00004521">
        <w:rPr>
          <w:rFonts w:ascii="Century Gothic" w:eastAsia="Batang" w:hAnsi="Century Gothic" w:cs="Calibri"/>
          <w:sz w:val="20"/>
          <w:szCs w:val="20"/>
        </w:rPr>
        <w:t xml:space="preserve">pozostałe dokumenty tj.  oświadczenia                    o </w:t>
      </w:r>
      <w:r w:rsidR="00004521">
        <w:rPr>
          <w:rFonts w:ascii="Century Gothic" w:eastAsia="Batang" w:hAnsi="Century Gothic" w:cs="Calibri"/>
          <w:sz w:val="20"/>
          <w:szCs w:val="20"/>
        </w:rPr>
        <w:t> </w:t>
      </w:r>
      <w:r w:rsidR="001F67CD" w:rsidRPr="00004521">
        <w:rPr>
          <w:rFonts w:ascii="Century Gothic" w:eastAsia="Batang" w:hAnsi="Century Gothic" w:cs="Calibri"/>
          <w:sz w:val="20"/>
          <w:szCs w:val="20"/>
        </w:rPr>
        <w:t xml:space="preserve">niepodleganiu wykluczeniu z postępowania. </w:t>
      </w:r>
    </w:p>
    <w:p w:rsidR="009A3ABC" w:rsidRPr="00004521" w:rsidRDefault="009A3ABC" w:rsidP="009A3ABC">
      <w:pPr>
        <w:suppressAutoHyphens/>
        <w:spacing w:line="264" w:lineRule="auto"/>
        <w:jc w:val="both"/>
        <w:rPr>
          <w:rFonts w:ascii="Century Gothic" w:hAnsi="Century Gothic" w:cs="Calibri"/>
          <w:sz w:val="20"/>
          <w:szCs w:val="20"/>
        </w:rPr>
      </w:pPr>
      <w:r w:rsidRPr="00004521">
        <w:rPr>
          <w:rFonts w:ascii="Century Gothic" w:eastAsia="Batang" w:hAnsi="Century Gothic" w:cs="Calibri"/>
          <w:sz w:val="20"/>
          <w:szCs w:val="20"/>
        </w:rPr>
        <w:t xml:space="preserve">Złożenie niepodpisanej oferty jest uchybieniem nieusuwalnym i stanowi </w:t>
      </w:r>
      <w:r w:rsidR="001F67CD" w:rsidRPr="00004521">
        <w:rPr>
          <w:rFonts w:ascii="Century Gothic" w:eastAsia="Batang" w:hAnsi="Century Gothic" w:cs="Calibri"/>
          <w:sz w:val="20"/>
          <w:szCs w:val="20"/>
        </w:rPr>
        <w:t xml:space="preserve">                                   </w:t>
      </w:r>
      <w:r w:rsidRPr="00004521">
        <w:rPr>
          <w:rFonts w:ascii="Century Gothic" w:eastAsia="Batang" w:hAnsi="Century Gothic" w:cs="Calibri"/>
          <w:sz w:val="20"/>
          <w:szCs w:val="20"/>
        </w:rPr>
        <w:t xml:space="preserve">o </w:t>
      </w:r>
      <w:r w:rsidR="00004521">
        <w:rPr>
          <w:rFonts w:ascii="Century Gothic" w:eastAsia="Batang" w:hAnsi="Century Gothic" w:cs="Calibri"/>
          <w:sz w:val="20"/>
          <w:szCs w:val="20"/>
        </w:rPr>
        <w:t> </w:t>
      </w:r>
      <w:r w:rsidRPr="00004521">
        <w:rPr>
          <w:rFonts w:ascii="Century Gothic" w:eastAsia="Batang" w:hAnsi="Century Gothic" w:cs="Calibri"/>
          <w:sz w:val="20"/>
          <w:szCs w:val="20"/>
        </w:rPr>
        <w:t xml:space="preserve">niezachowaniu wymaganej przepisami </w:t>
      </w:r>
      <w:proofErr w:type="spellStart"/>
      <w:r w:rsidRPr="00004521">
        <w:rPr>
          <w:rFonts w:ascii="Century Gothic" w:eastAsia="Batang" w:hAnsi="Century Gothic" w:cs="Calibri"/>
          <w:sz w:val="20"/>
          <w:szCs w:val="20"/>
        </w:rPr>
        <w:t>Pzp</w:t>
      </w:r>
      <w:proofErr w:type="spellEnd"/>
      <w:r w:rsidRPr="00004521">
        <w:rPr>
          <w:rFonts w:ascii="Century Gothic" w:eastAsia="Batang" w:hAnsi="Century Gothic" w:cs="Calibri"/>
          <w:sz w:val="20"/>
          <w:szCs w:val="20"/>
        </w:rPr>
        <w:t xml:space="preserve"> pod rygorem nieważności formy złożenia oferty, a w konsekwencji o nieważności złożonej oferty, co stanowi podstawę do jej odrzucenia na podstawie art. </w:t>
      </w:r>
      <w:r w:rsidRPr="00004521">
        <w:rPr>
          <w:rFonts w:ascii="Century Gothic" w:hAnsi="Century Gothic" w:cs="Calibri"/>
          <w:sz w:val="20"/>
          <w:szCs w:val="20"/>
        </w:rPr>
        <w:t xml:space="preserve">226 ust. 1 pkt 3) ustawy </w:t>
      </w:r>
      <w:proofErr w:type="spellStart"/>
      <w:r w:rsidRPr="00004521">
        <w:rPr>
          <w:rFonts w:ascii="Century Gothic" w:hAnsi="Century Gothic" w:cs="Calibri"/>
          <w:sz w:val="20"/>
          <w:szCs w:val="20"/>
        </w:rPr>
        <w:t>Pzp</w:t>
      </w:r>
      <w:proofErr w:type="spellEnd"/>
      <w:r w:rsidRPr="00004521">
        <w:rPr>
          <w:rFonts w:ascii="Century Gothic" w:hAnsi="Century Gothic" w:cs="Calibri"/>
          <w:sz w:val="20"/>
          <w:szCs w:val="20"/>
        </w:rPr>
        <w:t xml:space="preserve"> – oferta jest niezgodna z przepisami ustawy.</w:t>
      </w:r>
    </w:p>
    <w:p w:rsidR="00A21E53" w:rsidRDefault="00A21E53" w:rsidP="009A3ABC">
      <w:pPr>
        <w:shd w:val="clear" w:color="auto" w:fill="FFFFFF"/>
        <w:spacing w:line="259" w:lineRule="auto"/>
        <w:jc w:val="both"/>
        <w:rPr>
          <w:rFonts w:ascii="Century Gothic" w:hAnsi="Century Gothic" w:cs="Calibri"/>
          <w:b/>
          <w:color w:val="FF0000"/>
          <w:sz w:val="16"/>
          <w:szCs w:val="16"/>
        </w:rPr>
      </w:pPr>
      <w:r>
        <w:rPr>
          <w:rFonts w:ascii="Century Gothic" w:hAnsi="Century Gothic" w:cs="Calibri"/>
          <w:b/>
          <w:kern w:val="3"/>
          <w:lang w:eastAsia="zh-CN"/>
        </w:rPr>
        <w:tab/>
      </w:r>
      <w:r>
        <w:rPr>
          <w:rFonts w:ascii="Century Gothic" w:hAnsi="Century Gothic" w:cs="Calibri"/>
          <w:b/>
          <w:color w:val="FF0000"/>
        </w:rPr>
        <w:t xml:space="preserve">                                                                                       </w:t>
      </w:r>
    </w:p>
    <w:p w:rsidR="00A21E53" w:rsidRDefault="00A21E53" w:rsidP="00A21E53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b/>
          <w:sz w:val="16"/>
          <w:szCs w:val="16"/>
        </w:rPr>
      </w:pPr>
      <w:r>
        <w:rPr>
          <w:rFonts w:ascii="Century Gothic" w:hAnsi="Century Gothic" w:cs="Calibri"/>
          <w:b/>
          <w:color w:val="FF0000"/>
          <w:sz w:val="16"/>
          <w:szCs w:val="16"/>
        </w:rPr>
        <w:t xml:space="preserve">  </w:t>
      </w:r>
    </w:p>
    <w:p w:rsidR="00A21E53" w:rsidRDefault="00A21E53" w:rsidP="001F67CD">
      <w:pPr>
        <w:spacing w:after="0"/>
        <w:rPr>
          <w:rFonts w:ascii="Century Gothic" w:hAnsi="Century Gothic" w:cs="Calibri"/>
          <w:i/>
          <w:sz w:val="16"/>
          <w:szCs w:val="16"/>
        </w:rPr>
      </w:pPr>
      <w:r>
        <w:rPr>
          <w:rFonts w:ascii="Century Gothic" w:hAnsi="Century Gothic" w:cs="Calibri"/>
          <w:i/>
          <w:sz w:val="16"/>
          <w:szCs w:val="16"/>
        </w:rPr>
        <w:t xml:space="preserve">                               </w:t>
      </w:r>
      <w:r w:rsidR="001F67CD">
        <w:rPr>
          <w:rFonts w:ascii="Century Gothic" w:hAnsi="Century Gothic" w:cs="Calibri"/>
          <w:i/>
          <w:sz w:val="16"/>
          <w:szCs w:val="16"/>
        </w:rPr>
        <w:t xml:space="preserve">                         </w:t>
      </w:r>
      <w:r w:rsidR="001F67CD">
        <w:rPr>
          <w:rFonts w:ascii="Century Gothic" w:hAnsi="Century Gothic" w:cs="Calibri"/>
          <w:i/>
          <w:sz w:val="16"/>
          <w:szCs w:val="16"/>
        </w:rPr>
        <w:tab/>
      </w:r>
      <w:r w:rsidR="001F67CD">
        <w:rPr>
          <w:rFonts w:ascii="Century Gothic" w:hAnsi="Century Gothic" w:cs="Calibri"/>
          <w:i/>
          <w:sz w:val="16"/>
          <w:szCs w:val="16"/>
        </w:rPr>
        <w:tab/>
      </w:r>
      <w:r w:rsidR="001F67CD">
        <w:rPr>
          <w:rFonts w:ascii="Century Gothic" w:hAnsi="Century Gothic" w:cs="Calibri"/>
          <w:i/>
          <w:sz w:val="16"/>
          <w:szCs w:val="16"/>
        </w:rPr>
        <w:tab/>
      </w:r>
      <w:r w:rsidR="001F67CD">
        <w:rPr>
          <w:rFonts w:ascii="Century Gothic" w:hAnsi="Century Gothic" w:cs="Calibri"/>
          <w:i/>
          <w:sz w:val="16"/>
          <w:szCs w:val="16"/>
        </w:rPr>
        <w:tab/>
      </w:r>
      <w:r w:rsidR="001F67CD">
        <w:rPr>
          <w:rFonts w:ascii="Century Gothic" w:hAnsi="Century Gothic" w:cs="Calibri"/>
          <w:i/>
          <w:sz w:val="16"/>
          <w:szCs w:val="16"/>
        </w:rPr>
        <w:tab/>
      </w:r>
      <w:r w:rsidR="001F67CD">
        <w:rPr>
          <w:rFonts w:ascii="Century Gothic" w:hAnsi="Century Gothic" w:cs="Calibri"/>
          <w:i/>
          <w:sz w:val="16"/>
          <w:szCs w:val="16"/>
        </w:rPr>
        <w:tab/>
        <w:t xml:space="preserve">         </w:t>
      </w:r>
      <w:r>
        <w:rPr>
          <w:rFonts w:ascii="Century Gothic" w:hAnsi="Century Gothic" w:cs="Calibri"/>
          <w:i/>
          <w:sz w:val="16"/>
          <w:szCs w:val="16"/>
        </w:rPr>
        <w:t xml:space="preserve"> p.o. Kanclerza</w:t>
      </w:r>
    </w:p>
    <w:p w:rsidR="001F67CD" w:rsidRDefault="001F67CD" w:rsidP="001F67CD">
      <w:pPr>
        <w:spacing w:after="0"/>
        <w:rPr>
          <w:rFonts w:ascii="Century Gothic" w:hAnsi="Century Gothic" w:cs="Calibri"/>
          <w:i/>
          <w:sz w:val="16"/>
          <w:szCs w:val="16"/>
        </w:rPr>
      </w:pP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ab/>
      </w:r>
      <w:r w:rsidR="00A21E53">
        <w:rPr>
          <w:rFonts w:ascii="Century Gothic" w:hAnsi="Century Gothic" w:cs="Calibri"/>
          <w:i/>
          <w:sz w:val="16"/>
          <w:szCs w:val="16"/>
        </w:rPr>
        <w:tab/>
      </w:r>
      <w:r w:rsidR="00A21E53">
        <w:rPr>
          <w:rFonts w:ascii="Century Gothic" w:hAnsi="Century Gothic" w:cs="Calibri"/>
          <w:i/>
          <w:sz w:val="16"/>
          <w:szCs w:val="16"/>
        </w:rPr>
        <w:tab/>
      </w:r>
      <w:r w:rsidR="00A21E53">
        <w:rPr>
          <w:rFonts w:ascii="Century Gothic" w:hAnsi="Century Gothic" w:cs="Calibri"/>
          <w:i/>
          <w:sz w:val="16"/>
          <w:szCs w:val="16"/>
        </w:rPr>
        <w:tab/>
      </w:r>
      <w:r w:rsidR="00A21E53">
        <w:rPr>
          <w:rFonts w:ascii="Century Gothic" w:hAnsi="Century Gothic" w:cs="Calibri"/>
          <w:i/>
          <w:sz w:val="16"/>
          <w:szCs w:val="16"/>
        </w:rPr>
        <w:tab/>
      </w:r>
      <w:r w:rsidR="00A21E53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>/-/</w:t>
      </w:r>
      <w:bookmarkStart w:id="0" w:name="_GoBack"/>
      <w:bookmarkEnd w:id="0"/>
    </w:p>
    <w:p w:rsidR="00A21E53" w:rsidRDefault="00A21E53" w:rsidP="00004521">
      <w:pPr>
        <w:spacing w:after="0"/>
        <w:rPr>
          <w:rFonts w:ascii="Century Gothic" w:hAnsi="Century Gothic" w:cs="Calibri"/>
          <w:i/>
          <w:sz w:val="16"/>
          <w:szCs w:val="16"/>
        </w:rPr>
      </w:pPr>
      <w:r>
        <w:rPr>
          <w:rFonts w:ascii="Century Gothic" w:hAnsi="Century Gothic" w:cs="Calibri"/>
          <w:i/>
          <w:sz w:val="16"/>
          <w:szCs w:val="16"/>
        </w:rPr>
        <w:t xml:space="preserve">        </w:t>
      </w:r>
      <w:r w:rsidR="00004521">
        <w:rPr>
          <w:rFonts w:ascii="Century Gothic" w:hAnsi="Century Gothic" w:cs="Calibri"/>
          <w:i/>
          <w:sz w:val="16"/>
          <w:szCs w:val="16"/>
        </w:rPr>
        <w:t xml:space="preserve">                       </w:t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 w:rsidR="00004521">
        <w:rPr>
          <w:rFonts w:ascii="Century Gothic" w:hAnsi="Century Gothic" w:cs="Calibri"/>
          <w:i/>
          <w:sz w:val="16"/>
          <w:szCs w:val="16"/>
        </w:rPr>
        <w:tab/>
      </w:r>
      <w:r>
        <w:rPr>
          <w:rFonts w:ascii="Century Gothic" w:hAnsi="Century Gothic" w:cs="Calibri"/>
          <w:i/>
          <w:sz w:val="16"/>
          <w:szCs w:val="16"/>
        </w:rPr>
        <w:t xml:space="preserve">    prof. dr hab. Jacek </w:t>
      </w:r>
      <w:proofErr w:type="spellStart"/>
      <w:r>
        <w:rPr>
          <w:rFonts w:ascii="Century Gothic" w:hAnsi="Century Gothic" w:cs="Calibri"/>
          <w:i/>
          <w:sz w:val="16"/>
          <w:szCs w:val="16"/>
        </w:rPr>
        <w:t>Bigda</w:t>
      </w:r>
      <w:proofErr w:type="spellEnd"/>
    </w:p>
    <w:p w:rsidR="00A21E53" w:rsidRDefault="00A21E53" w:rsidP="00A21E53">
      <w:pPr>
        <w:ind w:left="3540" w:firstLine="708"/>
        <w:jc w:val="center"/>
        <w:rPr>
          <w:rFonts w:ascii="Century Gothic" w:hAnsi="Century Gothic" w:cs="Calibri"/>
          <w:sz w:val="16"/>
          <w:szCs w:val="16"/>
        </w:rPr>
      </w:pPr>
    </w:p>
    <w:p w:rsidR="00B31E84" w:rsidRPr="0068339B" w:rsidRDefault="00B31E84" w:rsidP="00A21E53">
      <w:pPr>
        <w:shd w:val="clear" w:color="auto" w:fill="FFFFFF"/>
        <w:spacing w:after="0" w:line="288" w:lineRule="auto"/>
        <w:jc w:val="both"/>
        <w:rPr>
          <w:rFonts w:cs="Calibri"/>
        </w:rPr>
      </w:pPr>
    </w:p>
    <w:sectPr w:rsidR="00B31E84" w:rsidRPr="0068339B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45" w:rsidRDefault="00703C45" w:rsidP="000A396A">
      <w:pPr>
        <w:spacing w:after="0" w:line="240" w:lineRule="auto"/>
      </w:pPr>
      <w:r>
        <w:separator/>
      </w:r>
    </w:p>
  </w:endnote>
  <w:endnote w:type="continuationSeparator" w:id="0">
    <w:p w:rsidR="00703C45" w:rsidRDefault="00703C4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45" w:rsidRDefault="00703C45" w:rsidP="000A396A">
      <w:pPr>
        <w:spacing w:after="0" w:line="240" w:lineRule="auto"/>
      </w:pPr>
      <w:r>
        <w:separator/>
      </w:r>
    </w:p>
  </w:footnote>
  <w:footnote w:type="continuationSeparator" w:id="0">
    <w:p w:rsidR="00703C45" w:rsidRDefault="00703C4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" w15:restartNumberingAfterBreak="0">
    <w:nsid w:val="1CEB0FE4"/>
    <w:multiLevelType w:val="hybridMultilevel"/>
    <w:tmpl w:val="66F064AC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4521"/>
    <w:rsid w:val="000A396A"/>
    <w:rsid w:val="001057C5"/>
    <w:rsid w:val="001518F7"/>
    <w:rsid w:val="00156D62"/>
    <w:rsid w:val="00176252"/>
    <w:rsid w:val="001C6021"/>
    <w:rsid w:val="001F67CD"/>
    <w:rsid w:val="00223323"/>
    <w:rsid w:val="00245BC6"/>
    <w:rsid w:val="00262C04"/>
    <w:rsid w:val="00365D10"/>
    <w:rsid w:val="003921AF"/>
    <w:rsid w:val="00392C41"/>
    <w:rsid w:val="003D298F"/>
    <w:rsid w:val="00550603"/>
    <w:rsid w:val="00566180"/>
    <w:rsid w:val="005862F3"/>
    <w:rsid w:val="005D6C67"/>
    <w:rsid w:val="005E23AA"/>
    <w:rsid w:val="00615D95"/>
    <w:rsid w:val="0068339B"/>
    <w:rsid w:val="00691B20"/>
    <w:rsid w:val="006A4DF5"/>
    <w:rsid w:val="006D7D77"/>
    <w:rsid w:val="00703C45"/>
    <w:rsid w:val="00706D3E"/>
    <w:rsid w:val="00743BFA"/>
    <w:rsid w:val="007C75B7"/>
    <w:rsid w:val="008B47B3"/>
    <w:rsid w:val="008C39AE"/>
    <w:rsid w:val="00904FD2"/>
    <w:rsid w:val="00934119"/>
    <w:rsid w:val="009A3ABC"/>
    <w:rsid w:val="009A69DE"/>
    <w:rsid w:val="009D01FE"/>
    <w:rsid w:val="009F20EF"/>
    <w:rsid w:val="00A21E53"/>
    <w:rsid w:val="00A252C3"/>
    <w:rsid w:val="00AD46FB"/>
    <w:rsid w:val="00AE273E"/>
    <w:rsid w:val="00B31E84"/>
    <w:rsid w:val="00B676E4"/>
    <w:rsid w:val="00B77CC9"/>
    <w:rsid w:val="00B844A3"/>
    <w:rsid w:val="00BC68AD"/>
    <w:rsid w:val="00DC46E4"/>
    <w:rsid w:val="00E02042"/>
    <w:rsid w:val="00E4349A"/>
    <w:rsid w:val="00E60550"/>
    <w:rsid w:val="00EA3AF2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2FB04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1E53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A21E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D02D-69E5-44FE-B4E3-BD7E033E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2023-08-17T06:58:00Z</cp:lastPrinted>
  <dcterms:created xsi:type="dcterms:W3CDTF">2023-08-17T06:58:00Z</dcterms:created>
  <dcterms:modified xsi:type="dcterms:W3CDTF">2023-08-17T06:58:00Z</dcterms:modified>
</cp:coreProperties>
</file>