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8A" w:rsidRDefault="0067128A" w:rsidP="0067128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063A4B" w:rsidRPr="003A020A" w:rsidRDefault="00063A4B" w:rsidP="0067128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67128A" w:rsidRPr="003A020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/>
      </w:tblPr>
      <w:tblGrid>
        <w:gridCol w:w="3403"/>
        <w:gridCol w:w="5844"/>
      </w:tblGrid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28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28A" w:rsidRDefault="0067128A" w:rsidP="0067128A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:rsidR="00063A4B" w:rsidRPr="003A020A" w:rsidRDefault="00063A4B" w:rsidP="00332F8C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:rsidR="00436543" w:rsidRPr="00B54670" w:rsidRDefault="00436543" w:rsidP="00436543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B54670">
        <w:rPr>
          <w:rFonts w:asciiTheme="majorHAnsi" w:hAnsiTheme="majorHAnsi"/>
          <w:b/>
          <w:bCs/>
          <w:sz w:val="24"/>
          <w:szCs w:val="20"/>
        </w:rPr>
        <w:t>Gmina Dębno</w:t>
      </w:r>
    </w:p>
    <w:p w:rsidR="00436543" w:rsidRDefault="00436543" w:rsidP="00436543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B54670">
        <w:rPr>
          <w:rFonts w:asciiTheme="majorHAnsi" w:hAnsiTheme="majorHAnsi"/>
          <w:b/>
          <w:bCs/>
          <w:sz w:val="24"/>
          <w:szCs w:val="20"/>
        </w:rPr>
        <w:t>Wola Dębińska 240</w:t>
      </w:r>
    </w:p>
    <w:p w:rsidR="0067128A" w:rsidRPr="00F442F4" w:rsidRDefault="00436543" w:rsidP="00436543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B54670">
        <w:rPr>
          <w:rFonts w:asciiTheme="majorHAnsi" w:hAnsiTheme="majorHAnsi"/>
          <w:b/>
          <w:bCs/>
          <w:sz w:val="24"/>
          <w:szCs w:val="20"/>
        </w:rPr>
        <w:t>32-852 Dębno</w:t>
      </w:r>
    </w:p>
    <w:p w:rsidR="0067128A" w:rsidRDefault="0067128A" w:rsidP="00332F8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28A" w:rsidRDefault="0067128A" w:rsidP="00332F8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28A" w:rsidRPr="003A020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28A" w:rsidRPr="0067128A" w:rsidRDefault="0067128A" w:rsidP="0067128A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28A" w:rsidRDefault="0067128A" w:rsidP="0067128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28A" w:rsidRPr="003A020A" w:rsidRDefault="0067128A" w:rsidP="0067128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28A" w:rsidRPr="003A020A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2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436543" w:rsidRPr="00436543"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i jej jednostek organizacyjnych wraz z usługą odbioru i rozliczania energii elektrycznej wprowadzonej do sieci OSD z </w:t>
      </w:r>
      <w:proofErr w:type="spellStart"/>
      <w:r w:rsidR="00436543" w:rsidRPr="00436543"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”.</w:t>
      </w:r>
    </w:p>
    <w:p w:rsidR="0067128A" w:rsidRPr="00EA67B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 w:rsidR="007740F7">
        <w:rPr>
          <w:rFonts w:asciiTheme="majorHAnsi" w:hAnsiTheme="majorHAnsi"/>
          <w:sz w:val="20"/>
          <w:szCs w:val="20"/>
        </w:rPr>
        <w:t>3</w:t>
      </w:r>
      <w:r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28A" w:rsidRPr="00EA67B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2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2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2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 w:rsidR="00F442F4"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28A" w:rsidRDefault="0067128A" w:rsidP="0067128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28A" w:rsidRPr="00F342B8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28A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AE2A34" w:rsidRPr="00AE2A34" w:rsidRDefault="00AE2A34" w:rsidP="00AE2A34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F442F4" w:rsidRPr="00F442F4" w:rsidRDefault="00AE2A34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 w:rsidR="00F442F4">
        <w:rPr>
          <w:rFonts w:asciiTheme="majorHAnsi" w:hAnsiTheme="majorHAnsi"/>
          <w:sz w:val="20"/>
          <w:szCs w:val="20"/>
        </w:rPr>
        <w:t xml:space="preserve"> </w:t>
      </w:r>
      <w:r w:rsidR="00436543" w:rsidRPr="00436543">
        <w:rPr>
          <w:rFonts w:asciiTheme="majorHAnsi" w:hAnsiTheme="majorHAnsi"/>
          <w:b/>
          <w:sz w:val="20"/>
          <w:szCs w:val="20"/>
        </w:rPr>
        <w:t>10 lat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AE2A34" w:rsidRPr="00F442F4" w:rsidRDefault="00823287" w:rsidP="00AE2A34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AE2A34" w:rsidRPr="00F442F4">
        <w:rPr>
          <w:rFonts w:asciiTheme="majorHAnsi" w:hAnsiTheme="majorHAnsi" w:cstheme="minorHAnsi"/>
          <w:sz w:val="20"/>
          <w:szCs w:val="20"/>
        </w:rPr>
        <w:t xml:space="preserve">od 1 </w:t>
      </w:r>
      <w:r w:rsidR="00F442F4" w:rsidRPr="00F442F4">
        <w:rPr>
          <w:rFonts w:asciiTheme="majorHAnsi" w:hAnsiTheme="majorHAnsi" w:cstheme="minorHAnsi"/>
          <w:sz w:val="20"/>
          <w:szCs w:val="20"/>
        </w:rPr>
        <w:t>stycznia 2022</w:t>
      </w:r>
      <w:r w:rsidR="00436543">
        <w:rPr>
          <w:rFonts w:asciiTheme="majorHAnsi" w:hAnsiTheme="majorHAnsi" w:cstheme="minorHAnsi"/>
          <w:sz w:val="20"/>
          <w:szCs w:val="20"/>
        </w:rPr>
        <w:t xml:space="preserve"> roku do 31 grudnia 2031</w:t>
      </w:r>
      <w:r w:rsidR="00AE2A34" w:rsidRPr="00F442F4">
        <w:rPr>
          <w:rFonts w:asciiTheme="majorHAnsi" w:hAnsiTheme="majorHAnsi" w:cstheme="minorHAnsi"/>
          <w:sz w:val="20"/>
          <w:szCs w:val="20"/>
        </w:rPr>
        <w:t xml:space="preserve"> roku</w:t>
      </w:r>
    </w:p>
    <w:p w:rsidR="00AE2A34" w:rsidRPr="00AE2A34" w:rsidRDefault="00AE2A34" w:rsidP="00AE2A34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 w:cstheme="minorHAnsi"/>
          <w:sz w:val="20"/>
          <w:szCs w:val="20"/>
        </w:rPr>
        <w:t>z zastrzeżeniem pkt 2.2.2. – 2.2.3. SWZ</w:t>
      </w:r>
    </w:p>
    <w:p w:rsidR="00AE2A34" w:rsidRPr="0022452D" w:rsidRDefault="00AE2A34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/>
      </w:tblPr>
      <w:tblGrid>
        <w:gridCol w:w="3828"/>
        <w:gridCol w:w="4393"/>
      </w:tblGrid>
      <w:tr w:rsidR="00AE2A34" w:rsidRPr="0022452D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34" w:rsidRPr="0022452D" w:rsidRDefault="00AE2A34" w:rsidP="0037135F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22452D">
              <w:rPr>
                <w:rFonts w:asciiTheme="majorHAnsi" w:hAnsiTheme="majorHAnsi"/>
                <w:sz w:val="20"/>
                <w:szCs w:val="22"/>
              </w:rPr>
              <w:t>Firma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34" w:rsidRPr="0022452D" w:rsidRDefault="00AE2A34" w:rsidP="0037135F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22452D">
              <w:rPr>
                <w:rFonts w:asciiTheme="majorHAnsi" w:hAnsiTheme="majorHAnsi"/>
                <w:sz w:val="20"/>
                <w:szCs w:val="22"/>
              </w:rPr>
              <w:t>Zakres</w:t>
            </w:r>
          </w:p>
        </w:tc>
      </w:tr>
      <w:tr w:rsidR="00AE2A34" w:rsidRPr="0022452D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34" w:rsidRPr="0022452D" w:rsidRDefault="00AE2A34" w:rsidP="0037135F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34" w:rsidRPr="0022452D" w:rsidRDefault="00AE2A34" w:rsidP="0037135F">
            <w:pPr>
              <w:pStyle w:val="Tekstpodstawowywcity"/>
              <w:spacing w:line="268" w:lineRule="auto"/>
              <w:ind w:left="1134"/>
              <w:jc w:val="both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AE2A34" w:rsidRPr="0022452D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34" w:rsidRPr="0022452D" w:rsidRDefault="00AE2A34" w:rsidP="0037135F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34" w:rsidRPr="0022452D" w:rsidRDefault="00AE2A34" w:rsidP="0037135F">
            <w:pPr>
              <w:pStyle w:val="Tekstpodstawowywcity"/>
              <w:spacing w:line="268" w:lineRule="auto"/>
              <w:ind w:left="1134"/>
              <w:jc w:val="both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063A4B" w:rsidRDefault="00063A4B" w:rsidP="00063A4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063A4B" w:rsidRDefault="00063A4B" w:rsidP="00063A4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F442F4" w:rsidRDefault="00F442F4" w:rsidP="00063A4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28A" w:rsidRPr="0022452D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OŚWIADCZENIA</w:t>
      </w:r>
    </w:p>
    <w:p w:rsidR="005E550D" w:rsidRDefault="0067128A" w:rsidP="005E550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Oświadczamy, że zapoznaliśmy się ze SWZ i zobowiązujemy się do stosowania i ścisłego przestrzegania warunków w niej określonych.</w:t>
      </w:r>
    </w:p>
    <w:p w:rsidR="0067128A" w:rsidRPr="00361E18" w:rsidRDefault="0067128A" w:rsidP="005E550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b/>
          <w:sz w:val="20"/>
          <w:szCs w:val="20"/>
        </w:rPr>
      </w:pPr>
      <w:r w:rsidRPr="005E550D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</w:t>
      </w:r>
      <w:r w:rsidR="00437203" w:rsidRPr="005E550D">
        <w:rPr>
          <w:rFonts w:asciiTheme="majorHAnsi" w:hAnsiTheme="majorHAnsi"/>
          <w:sz w:val="20"/>
          <w:szCs w:val="20"/>
        </w:rPr>
        <w:t xml:space="preserve">w SWZ </w:t>
      </w:r>
      <w:r w:rsidR="005E550D" w:rsidRPr="005E550D">
        <w:rPr>
          <w:rFonts w:asciiTheme="majorHAnsi" w:hAnsiTheme="majorHAnsi"/>
          <w:sz w:val="20"/>
          <w:szCs w:val="20"/>
        </w:rPr>
        <w:t xml:space="preserve">tj. 30 dni od upływu terminu składania ofert </w:t>
      </w:r>
      <w:r w:rsidR="005E550D" w:rsidRPr="00361E18">
        <w:rPr>
          <w:rFonts w:asciiTheme="majorHAnsi" w:hAnsiTheme="majorHAnsi"/>
          <w:b/>
          <w:sz w:val="20"/>
          <w:szCs w:val="20"/>
        </w:rPr>
        <w:t xml:space="preserve">do dnia </w:t>
      </w:r>
      <w:r w:rsidR="00361E18" w:rsidRPr="00361E18">
        <w:rPr>
          <w:rFonts w:asciiTheme="majorHAnsi" w:hAnsiTheme="majorHAnsi"/>
          <w:b/>
          <w:sz w:val="20"/>
          <w:szCs w:val="20"/>
        </w:rPr>
        <w:t xml:space="preserve">29 </w:t>
      </w:r>
      <w:r w:rsidR="00436543" w:rsidRPr="00361E18">
        <w:rPr>
          <w:rFonts w:asciiTheme="majorHAnsi" w:hAnsiTheme="majorHAnsi"/>
          <w:b/>
          <w:sz w:val="20"/>
          <w:szCs w:val="20"/>
        </w:rPr>
        <w:t xml:space="preserve">grudnia </w:t>
      </w:r>
      <w:r w:rsidR="005E550D" w:rsidRPr="00361E18">
        <w:rPr>
          <w:rFonts w:asciiTheme="majorHAnsi" w:hAnsiTheme="majorHAnsi"/>
          <w:b/>
          <w:sz w:val="20"/>
          <w:szCs w:val="20"/>
        </w:rPr>
        <w:t xml:space="preserve"> 2021 roku.</w:t>
      </w:r>
    </w:p>
    <w:p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D752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</w:t>
      </w:r>
      <w:r>
        <w:rPr>
          <w:rFonts w:asciiTheme="majorHAnsi" w:hAnsiTheme="majorHAnsi"/>
          <w:sz w:val="20"/>
          <w:szCs w:val="20"/>
        </w:rPr>
        <w:t xml:space="preserve">owy na warunkach określonych w </w:t>
      </w:r>
      <w:r w:rsidRPr="00DD7526">
        <w:rPr>
          <w:rFonts w:asciiTheme="majorHAnsi" w:hAnsiTheme="majorHAnsi"/>
          <w:sz w:val="20"/>
          <w:szCs w:val="20"/>
        </w:rPr>
        <w:t>Projektowan</w:t>
      </w:r>
      <w:r>
        <w:rPr>
          <w:rFonts w:asciiTheme="majorHAnsi" w:hAnsiTheme="majorHAnsi"/>
          <w:sz w:val="20"/>
          <w:szCs w:val="20"/>
        </w:rPr>
        <w:t>ych</w:t>
      </w:r>
      <w:r w:rsidRPr="00DD7526">
        <w:rPr>
          <w:rFonts w:asciiTheme="majorHAnsi" w:hAnsiTheme="majorHAnsi"/>
          <w:sz w:val="20"/>
          <w:szCs w:val="20"/>
        </w:rPr>
        <w:t xml:space="preserve"> postanowienia</w:t>
      </w:r>
      <w:r>
        <w:rPr>
          <w:rFonts w:asciiTheme="majorHAnsi" w:hAnsiTheme="majorHAnsi"/>
          <w:sz w:val="20"/>
          <w:szCs w:val="20"/>
        </w:rPr>
        <w:t>ch</w:t>
      </w:r>
      <w:r w:rsidRPr="00DD7526">
        <w:rPr>
          <w:rFonts w:asciiTheme="majorHAnsi" w:hAnsiTheme="majorHAnsi"/>
          <w:sz w:val="20"/>
          <w:szCs w:val="20"/>
        </w:rPr>
        <w:t xml:space="preserve"> umowy w miejscu i terminie wyznaczonym przez Zamawiającego.</w:t>
      </w:r>
    </w:p>
    <w:p w:rsidR="0067128A" w:rsidRPr="00DD7526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D7526">
        <w:rPr>
          <w:rFonts w:asciiTheme="majorHAnsi" w:hAnsiTheme="majorHAnsi"/>
          <w:sz w:val="20"/>
          <w:szCs w:val="20"/>
        </w:rPr>
        <w:t>Wykonawca jest mikroprzedsiębiorstwem, bądź mały</w:t>
      </w:r>
      <w:r>
        <w:rPr>
          <w:rFonts w:asciiTheme="majorHAnsi" w:hAnsiTheme="majorHAnsi"/>
          <w:sz w:val="20"/>
          <w:szCs w:val="20"/>
        </w:rPr>
        <w:t xml:space="preserve">m lub średnim przedsiębiorstwem </w:t>
      </w:r>
      <w:r w:rsidRPr="003A020A">
        <w:rPr>
          <w:rFonts w:asciiTheme="majorHAnsi" w:hAnsiTheme="majorHAnsi"/>
          <w:sz w:val="20"/>
          <w:szCs w:val="20"/>
          <w:vertAlign w:val="superscript"/>
        </w:rPr>
        <w:footnoteReference w:id="2"/>
      </w:r>
      <w:r>
        <w:rPr>
          <w:rFonts w:asciiTheme="majorHAnsi" w:hAnsiTheme="majorHAnsi"/>
          <w:sz w:val="20"/>
          <w:szCs w:val="20"/>
        </w:rPr>
        <w:t xml:space="preserve"> (odpowiednie zaznaczyć)</w:t>
      </w:r>
      <w:r w:rsidRPr="00DD7526">
        <w:rPr>
          <w:rFonts w:asciiTheme="majorHAnsi" w:hAnsiTheme="majorHAnsi"/>
          <w:sz w:val="20"/>
          <w:szCs w:val="20"/>
        </w:rPr>
        <w:t>:</w:t>
      </w:r>
    </w:p>
    <w:p w:rsidR="0067128A" w:rsidRDefault="0067128A" w:rsidP="0067128A">
      <w:pPr>
        <w:pStyle w:val="Akapitzlist"/>
        <w:spacing w:after="0" w:line="240" w:lineRule="auto"/>
        <w:ind w:left="1842" w:firstLine="282"/>
        <w:jc w:val="both"/>
        <w:rPr>
          <w:rFonts w:asciiTheme="majorHAnsi" w:hAnsiTheme="majorHAnsi"/>
          <w:sz w:val="24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Tak</w:t>
      </w:r>
      <w:r w:rsidRPr="0022452D">
        <w:rPr>
          <w:rFonts w:asciiTheme="majorHAnsi" w:hAnsiTheme="majorHAnsi"/>
          <w:sz w:val="20"/>
          <w:szCs w:val="20"/>
        </w:rPr>
        <w:tab/>
      </w:r>
      <w:sdt>
        <w:sdtPr>
          <w:rPr>
            <w:rFonts w:asciiTheme="majorHAnsi" w:hAnsiTheme="majorHAnsi"/>
            <w:sz w:val="24"/>
            <w:szCs w:val="20"/>
          </w:rPr>
          <w:id w:val="-2107952995"/>
        </w:sdtPr>
        <w:sdtContent>
          <w:r w:rsidR="00AE2A34">
            <w:rPr>
              <w:rFonts w:ascii="MS Gothic" w:eastAsia="MS Gothic" w:hAnsi="MS Gothic" w:hint="eastAsia"/>
              <w:sz w:val="24"/>
              <w:szCs w:val="20"/>
            </w:rPr>
            <w:t>☐</w:t>
          </w:r>
        </w:sdtContent>
      </w:sdt>
      <w:r w:rsidRPr="0022452D">
        <w:rPr>
          <w:rFonts w:asciiTheme="majorHAnsi" w:hAnsiTheme="majorHAnsi"/>
          <w:sz w:val="20"/>
          <w:szCs w:val="20"/>
        </w:rPr>
        <w:tab/>
      </w:r>
      <w:r w:rsidRPr="0022452D">
        <w:rPr>
          <w:rFonts w:asciiTheme="majorHAnsi" w:hAnsiTheme="majorHAnsi"/>
          <w:sz w:val="20"/>
          <w:szCs w:val="20"/>
        </w:rPr>
        <w:tab/>
      </w:r>
      <w:r w:rsidRPr="0022452D">
        <w:rPr>
          <w:rFonts w:asciiTheme="majorHAnsi" w:hAnsiTheme="majorHAnsi"/>
          <w:sz w:val="20"/>
          <w:szCs w:val="20"/>
        </w:rPr>
        <w:tab/>
        <w:t>Nie</w:t>
      </w:r>
      <w:r w:rsidRPr="0022452D">
        <w:rPr>
          <w:rFonts w:asciiTheme="majorHAnsi" w:hAnsiTheme="majorHAnsi"/>
          <w:sz w:val="20"/>
          <w:szCs w:val="20"/>
        </w:rPr>
        <w:tab/>
      </w:r>
      <w:sdt>
        <w:sdtPr>
          <w:rPr>
            <w:rFonts w:asciiTheme="majorHAnsi" w:hAnsiTheme="majorHAnsi"/>
            <w:sz w:val="24"/>
            <w:szCs w:val="20"/>
          </w:rPr>
          <w:id w:val="222652030"/>
        </w:sdtPr>
        <w:sdtContent>
          <w:r>
            <w:rPr>
              <w:rFonts w:ascii="MS Gothic" w:eastAsia="MS Gothic" w:hAnsi="MS Gothic" w:hint="eastAsia"/>
              <w:sz w:val="24"/>
              <w:szCs w:val="20"/>
            </w:rPr>
            <w:t>☐</w:t>
          </w:r>
        </w:sdtContent>
      </w:sdt>
    </w:p>
    <w:p w:rsidR="00AE2A34" w:rsidRDefault="00AE2A34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B81AAD" w:rsidRDefault="00AE2A34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 w:rsidR="00B81AAD">
        <w:rPr>
          <w:rFonts w:asciiTheme="majorHAnsi" w:hAnsiTheme="majorHAnsi"/>
          <w:sz w:val="20"/>
          <w:szCs w:val="20"/>
        </w:rPr>
        <w:t>.</w:t>
      </w:r>
    </w:p>
    <w:p w:rsidR="00B81AAD" w:rsidRDefault="00AE2A34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 w:rsidR="00B81AAD">
        <w:rPr>
          <w:rFonts w:asciiTheme="majorHAnsi" w:hAnsiTheme="majorHAnsi"/>
          <w:sz w:val="20"/>
          <w:szCs w:val="20"/>
        </w:rPr>
        <w:t>że wnieśliśmy wadium</w:t>
      </w:r>
    </w:p>
    <w:p w:rsidR="00B81AAD" w:rsidRDefault="00AE2A34" w:rsidP="00B81AA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AE2A34" w:rsidRPr="00B81AAD" w:rsidRDefault="00AE2A34" w:rsidP="00B81AA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Zwrotu wadium należy dokonać na rachunek bankowy Wykonawcy: ……………………………………..…… 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28A" w:rsidRDefault="00113F83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="0067128A"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28A" w:rsidRDefault="0067128A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 w:rsidR="00113F83"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="00113F83"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="00113F83" w:rsidRPr="00DD7526">
        <w:rPr>
          <w:rFonts w:asciiTheme="majorHAnsi" w:hAnsiTheme="majorHAnsi"/>
          <w:sz w:val="20"/>
          <w:szCs w:val="20"/>
        </w:rPr>
        <w:t xml:space="preserve"> </w:t>
      </w:r>
      <w:r w:rsidRPr="00DD7526">
        <w:rPr>
          <w:rFonts w:asciiTheme="majorHAnsi" w:hAnsiTheme="majorHAnsi"/>
          <w:sz w:val="20"/>
          <w:szCs w:val="20"/>
        </w:rPr>
        <w:t>*;</w:t>
      </w:r>
    </w:p>
    <w:p w:rsidR="00113F83" w:rsidRDefault="0067128A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 w:rsidR="00113F83"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="00113F83" w:rsidRPr="00DD7526">
        <w:rPr>
          <w:rFonts w:asciiTheme="majorHAnsi" w:hAnsiTheme="majorHAnsi"/>
          <w:sz w:val="20"/>
          <w:szCs w:val="20"/>
        </w:rPr>
        <w:t xml:space="preserve">z </w:t>
      </w:r>
      <w:r w:rsidR="00113F83"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="00113F83">
        <w:rPr>
          <w:rFonts w:asciiTheme="majorHAnsi" w:hAnsiTheme="majorHAnsi"/>
          <w:sz w:val="20"/>
          <w:szCs w:val="20"/>
        </w:rPr>
        <w:t>,</w:t>
      </w:r>
      <w:r>
        <w:rPr>
          <w:rFonts w:asciiTheme="majorHAnsi" w:hAnsiTheme="majorHAnsi"/>
          <w:sz w:val="20"/>
          <w:szCs w:val="20"/>
        </w:rPr>
        <w:t xml:space="preserve"> w </w:t>
      </w:r>
      <w:r w:rsidR="00113F83">
        <w:rPr>
          <w:rFonts w:asciiTheme="majorHAnsi" w:hAnsiTheme="majorHAnsi"/>
          <w:sz w:val="20"/>
          <w:szCs w:val="20"/>
        </w:rPr>
        <w:t>zakresie i wartości*</w:t>
      </w:r>
      <w:r>
        <w:rPr>
          <w:rFonts w:asciiTheme="majorHAnsi" w:hAnsiTheme="majorHAnsi"/>
          <w:sz w:val="20"/>
          <w:szCs w:val="20"/>
        </w:rPr>
        <w:t xml:space="preserve">: </w:t>
      </w:r>
    </w:p>
    <w:p w:rsidR="00113F83" w:rsidRDefault="00113F83" w:rsidP="00113F83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113F83" w:rsidRPr="00113F83" w:rsidRDefault="00113F83" w:rsidP="00113F83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113F83" w:rsidRPr="00113F83" w:rsidRDefault="00113F83" w:rsidP="00113F83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113F83" w:rsidRDefault="00113F83" w:rsidP="00113F83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113F83" w:rsidRPr="00AF47D3" w:rsidRDefault="00113F83" w:rsidP="00AF47D3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 w:rsidR="00AF47D3"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28A" w:rsidRPr="00AF47D3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 w:rsidR="00AF47D3"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28A" w:rsidRPr="009F61A2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2020 r. poz. 1913) przedstawiamy w załączniku nr 6 do SWZ.</w:t>
      </w:r>
    </w:p>
    <w:p w:rsidR="0067128A" w:rsidRPr="009F61A2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 xml:space="preserve">(Jeżeli Wykonawca zastrzega informacje – </w:t>
      </w:r>
      <w:r w:rsidR="00AF47D3" w:rsidRPr="009F61A2">
        <w:rPr>
          <w:rFonts w:asciiTheme="majorHAnsi" w:hAnsiTheme="majorHAnsi"/>
          <w:i/>
          <w:sz w:val="20"/>
          <w:szCs w:val="20"/>
        </w:rPr>
        <w:t>wypełnia i dołącza załącznik nr 6</w:t>
      </w:r>
      <w:r w:rsidRPr="009F61A2">
        <w:rPr>
          <w:rFonts w:asciiTheme="majorHAnsi" w:hAnsiTheme="majorHAnsi"/>
          <w:i/>
          <w:sz w:val="20"/>
          <w:szCs w:val="20"/>
        </w:rPr>
        <w:t xml:space="preserve"> do SWZ).</w:t>
      </w:r>
    </w:p>
    <w:p w:rsidR="0067128A" w:rsidRPr="002E7FC0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lastRenderedPageBreak/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28A" w:rsidRDefault="0067128A" w:rsidP="00AF47D3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</w:t>
      </w:r>
      <w:r w:rsidR="00AF47D3">
        <w:rPr>
          <w:rFonts w:asciiTheme="majorHAnsi" w:hAnsiTheme="majorHAnsi"/>
          <w:sz w:val="20"/>
          <w:szCs w:val="20"/>
        </w:rPr>
        <w:t xml:space="preserve">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/>
      </w:tblPr>
      <w:tblGrid>
        <w:gridCol w:w="3260"/>
        <w:gridCol w:w="4961"/>
      </w:tblGrid>
      <w:tr w:rsidR="0067128A" w:rsidRPr="002E7FC0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2E7FC0" w:rsidRDefault="00063A4B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E7FC0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E7FC0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2E7FC0" w:rsidRDefault="00AF47D3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E7FC0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2E7FC0" w:rsidRDefault="00AF47D3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E7FC0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28A" w:rsidRPr="002E7FC0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063A4B" w:rsidRDefault="00063A4B" w:rsidP="0067128A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28A" w:rsidRPr="002E7FC0" w:rsidRDefault="0067128A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436543" w:rsidRDefault="00436543" w:rsidP="00436543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063A4B">
        <w:rPr>
          <w:rFonts w:ascii="Cambria" w:hAnsi="Cambria"/>
          <w:sz w:val="20"/>
          <w:szCs w:val="20"/>
        </w:rPr>
        <w:t xml:space="preserve">Oferujemy </w:t>
      </w:r>
      <w:r w:rsidRPr="009D312B">
        <w:rPr>
          <w:rFonts w:ascii="Cambria" w:hAnsi="Cambria"/>
          <w:sz w:val="20"/>
          <w:szCs w:val="20"/>
        </w:rPr>
        <w:t xml:space="preserve">wykonanie zamówienia </w:t>
      </w:r>
      <w:r w:rsidRPr="005B4EAE">
        <w:rPr>
          <w:rFonts w:ascii="Cambria" w:hAnsi="Cambria"/>
          <w:b/>
          <w:sz w:val="20"/>
          <w:szCs w:val="20"/>
        </w:rPr>
        <w:t>zgodnie z zestawieniem cenowym stanowiącym załącznik nr 1 do formularza oferty.</w:t>
      </w:r>
    </w:p>
    <w:p w:rsidR="00436543" w:rsidRDefault="00436543" w:rsidP="00436543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8B0A91" w:rsidRDefault="00063A4B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063A4B" w:rsidRPr="008B0A91" w:rsidRDefault="00063A4B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8B0A91">
        <w:rPr>
          <w:rFonts w:asciiTheme="majorHAnsi" w:hAnsiTheme="majorHAnsi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:rsidR="00063A4B" w:rsidRPr="00063A4B" w:rsidRDefault="00063A4B" w:rsidP="00063A4B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28A" w:rsidRPr="00EA67BA" w:rsidRDefault="0067128A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A1071B" w:rsidRPr="00436543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436543" w:rsidRPr="00436543" w:rsidRDefault="00436543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436543">
        <w:rPr>
          <w:rFonts w:asciiTheme="majorHAnsi" w:hAnsiTheme="majorHAnsi"/>
          <w:color w:val="000000"/>
          <w:kern w:val="144"/>
          <w:sz w:val="20"/>
          <w:szCs w:val="20"/>
        </w:rPr>
        <w:t>Oświadczenie zgodnie z art. 125 ust. 1 ustawy PZP.</w:t>
      </w:r>
    </w:p>
    <w:p w:rsidR="00A1071B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A1071B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 xml:space="preserve">ępniającego zasoby – </w:t>
      </w:r>
      <w:bookmarkStart w:id="0" w:name="_GoBack"/>
      <w:bookmarkEnd w:id="0"/>
      <w:r>
        <w:rPr>
          <w:rFonts w:asciiTheme="majorHAnsi" w:hAnsiTheme="majorHAnsi"/>
          <w:color w:val="000000"/>
          <w:kern w:val="144"/>
          <w:sz w:val="20"/>
          <w:szCs w:val="20"/>
        </w:rPr>
        <w:t>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28A" w:rsidRPr="00EA67BA" w:rsidRDefault="0067128A" w:rsidP="0067128A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/>
      </w:tblPr>
      <w:tblGrid>
        <w:gridCol w:w="4786"/>
        <w:gridCol w:w="4394"/>
      </w:tblGrid>
      <w:tr w:rsidR="0067128A" w:rsidRPr="002E7FC0" w:rsidTr="005E550D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8A" w:rsidRPr="00EA67BA" w:rsidRDefault="0067128A" w:rsidP="0037135F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2E7FC0" w:rsidRDefault="005E550D" w:rsidP="00252D2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E72D73" w:rsidRDefault="00E72D73" w:rsidP="00252D22"/>
    <w:sectPr w:rsidR="00E72D73" w:rsidSect="00063A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BC" w:rsidRDefault="00BA75BC" w:rsidP="0067128A">
      <w:pPr>
        <w:spacing w:after="0" w:line="240" w:lineRule="auto"/>
      </w:pPr>
      <w:r>
        <w:separator/>
      </w:r>
    </w:p>
  </w:endnote>
  <w:endnote w:type="continuationSeparator" w:id="0">
    <w:p w:rsidR="00BA75BC" w:rsidRDefault="00BA75BC" w:rsidP="0067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BC" w:rsidRDefault="00BA75BC" w:rsidP="0067128A">
      <w:pPr>
        <w:spacing w:after="0" w:line="240" w:lineRule="auto"/>
      </w:pPr>
      <w:r>
        <w:separator/>
      </w:r>
    </w:p>
  </w:footnote>
  <w:footnote w:type="continuationSeparator" w:id="0">
    <w:p w:rsidR="00BA75BC" w:rsidRDefault="00BA75BC" w:rsidP="0067128A">
      <w:pPr>
        <w:spacing w:after="0" w:line="240" w:lineRule="auto"/>
      </w:pPr>
      <w:r>
        <w:continuationSeparator/>
      </w:r>
    </w:p>
  </w:footnote>
  <w:footnote w:id="1">
    <w:p w:rsidR="0067128A" w:rsidRPr="00F342B8" w:rsidRDefault="0067128A" w:rsidP="0067128A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  <w:footnote w:id="2">
    <w:p w:rsidR="0067128A" w:rsidRPr="00063A4B" w:rsidRDefault="0067128A" w:rsidP="0067128A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Zgodnie z artykułem 2 załącznika nr I do rozporządzenia Komisji (UE) nr 651/2014 z dnia 17 czerwca 2014 r.:</w:t>
      </w:r>
    </w:p>
    <w:p w:rsidR="0067128A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AE2A34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w kategorii MŚP małe przedsiębiorstwo definiuje się jako przedsiębiorstwo, które zatrudnia mniej niż 50 pracowników i którego roczny obrót lub roczna suma bilansowa nie przekracza 10 milionów EUR</w:t>
      </w:r>
    </w:p>
    <w:p w:rsidR="0067128A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w kategorii MŚP mikroprzedsiębiorstwo definiuje się jako przedsiębiorstwo, które zatrudnia mniej niż 10 pracowników i którego roczny obrót lub roczna suma bilansowa nie przekracza 2 milionów EUR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3655"/>
    <w:multiLevelType w:val="hybridMultilevel"/>
    <w:tmpl w:val="DF92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28A"/>
    <w:rsid w:val="00036DB0"/>
    <w:rsid w:val="00063A4B"/>
    <w:rsid w:val="00095A80"/>
    <w:rsid w:val="00113F83"/>
    <w:rsid w:val="0012365D"/>
    <w:rsid w:val="00154F14"/>
    <w:rsid w:val="00252D22"/>
    <w:rsid w:val="00261ABD"/>
    <w:rsid w:val="00332F8C"/>
    <w:rsid w:val="00360601"/>
    <w:rsid w:val="00361E18"/>
    <w:rsid w:val="0037333B"/>
    <w:rsid w:val="00436543"/>
    <w:rsid w:val="00437203"/>
    <w:rsid w:val="00475D76"/>
    <w:rsid w:val="00536134"/>
    <w:rsid w:val="00587E1B"/>
    <w:rsid w:val="005E550D"/>
    <w:rsid w:val="0061712B"/>
    <w:rsid w:val="006307AE"/>
    <w:rsid w:val="0067128A"/>
    <w:rsid w:val="006725F2"/>
    <w:rsid w:val="00682B19"/>
    <w:rsid w:val="006C0F82"/>
    <w:rsid w:val="007740F7"/>
    <w:rsid w:val="00823287"/>
    <w:rsid w:val="0087456B"/>
    <w:rsid w:val="008B0A91"/>
    <w:rsid w:val="00902424"/>
    <w:rsid w:val="009F61A2"/>
    <w:rsid w:val="00A1071B"/>
    <w:rsid w:val="00A9550E"/>
    <w:rsid w:val="00AE2A34"/>
    <w:rsid w:val="00AF47D3"/>
    <w:rsid w:val="00B81AAD"/>
    <w:rsid w:val="00BA75BC"/>
    <w:rsid w:val="00BC418F"/>
    <w:rsid w:val="00C40601"/>
    <w:rsid w:val="00C62E56"/>
    <w:rsid w:val="00C71ED6"/>
    <w:rsid w:val="00D120ED"/>
    <w:rsid w:val="00D34296"/>
    <w:rsid w:val="00D500DA"/>
    <w:rsid w:val="00D975B9"/>
    <w:rsid w:val="00E72D73"/>
    <w:rsid w:val="00EF0389"/>
    <w:rsid w:val="00F27C4D"/>
    <w:rsid w:val="00F442F4"/>
    <w:rsid w:val="00F5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28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28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28A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67128A"/>
    <w:pPr>
      <w:ind w:left="720"/>
      <w:contextualSpacing/>
    </w:pPr>
  </w:style>
  <w:style w:type="character" w:styleId="Pogrubienie">
    <w:name w:val="Strong"/>
    <w:basedOn w:val="Domylnaczcionkaakapitu"/>
    <w:qFormat/>
    <w:rsid w:val="0067128A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28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67128A"/>
  </w:style>
  <w:style w:type="paragraph" w:styleId="Tekstdymka">
    <w:name w:val="Balloon Text"/>
    <w:basedOn w:val="Normalny"/>
    <w:link w:val="TekstdymkaZnak"/>
    <w:uiPriority w:val="99"/>
    <w:semiHidden/>
    <w:unhideWhenUsed/>
    <w:rsid w:val="0067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8A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67128A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">
    <w:name w:val="Body Text"/>
    <w:basedOn w:val="Normalny"/>
    <w:link w:val="TekstpodstawowyZnak"/>
    <w:unhideWhenUsed/>
    <w:rsid w:val="0067128A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28A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28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28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28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28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28A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67128A"/>
    <w:pPr>
      <w:ind w:left="720"/>
      <w:contextualSpacing/>
    </w:pPr>
  </w:style>
  <w:style w:type="character" w:styleId="Pogrubienie">
    <w:name w:val="Strong"/>
    <w:basedOn w:val="Domylnaczcionkaakapitu"/>
    <w:qFormat/>
    <w:rsid w:val="0067128A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28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67128A"/>
  </w:style>
  <w:style w:type="paragraph" w:styleId="Tekstdymka">
    <w:name w:val="Balloon Text"/>
    <w:basedOn w:val="Normalny"/>
    <w:link w:val="TekstdymkaZnak"/>
    <w:uiPriority w:val="99"/>
    <w:semiHidden/>
    <w:unhideWhenUsed/>
    <w:rsid w:val="0067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8A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67128A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">
    <w:name w:val="Body Text"/>
    <w:basedOn w:val="Normalny"/>
    <w:link w:val="TekstpodstawowyZnak"/>
    <w:unhideWhenUsed/>
    <w:rsid w:val="0067128A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28A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28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1058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Mariola Jewuła</cp:lastModifiedBy>
  <cp:revision>22</cp:revision>
  <dcterms:created xsi:type="dcterms:W3CDTF">2021-07-05T10:56:00Z</dcterms:created>
  <dcterms:modified xsi:type="dcterms:W3CDTF">2021-11-22T09:17:00Z</dcterms:modified>
</cp:coreProperties>
</file>