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7" w:rsidRPr="00B801B0" w:rsidRDefault="001E6EDC" w:rsidP="00C828EA">
      <w:pPr>
        <w:spacing w:line="276" w:lineRule="auto"/>
        <w:jc w:val="center"/>
        <w:rPr>
          <w:b/>
          <w:sz w:val="28"/>
        </w:rPr>
      </w:pPr>
      <w:r w:rsidRPr="00B801B0">
        <w:rPr>
          <w:b/>
          <w:sz w:val="28"/>
        </w:rPr>
        <w:t>UMOWA</w:t>
      </w:r>
    </w:p>
    <w:p w:rsidR="001E6EDC" w:rsidRPr="00B801B0" w:rsidRDefault="00C37ECF" w:rsidP="00C828EA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z</w:t>
      </w:r>
      <w:r w:rsidR="001E6EDC" w:rsidRPr="00B801B0">
        <w:rPr>
          <w:b/>
          <w:sz w:val="22"/>
        </w:rPr>
        <w:t>awarta (w trybie przetargu nieograniczonego) w Legnicy</w:t>
      </w:r>
    </w:p>
    <w:p w:rsidR="001E6EDC" w:rsidRPr="00B801B0" w:rsidRDefault="00C37ECF" w:rsidP="00C828EA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w</w:t>
      </w:r>
      <w:r w:rsidR="001E6EDC" w:rsidRPr="00B801B0">
        <w:rPr>
          <w:b/>
          <w:sz w:val="22"/>
        </w:rPr>
        <w:t xml:space="preserve"> dniu ………………</w:t>
      </w:r>
      <w:r w:rsidR="00C31F6E">
        <w:rPr>
          <w:b/>
          <w:sz w:val="22"/>
        </w:rPr>
        <w:t>…</w:t>
      </w:r>
      <w:r w:rsidR="001E6EDC" w:rsidRPr="00B801B0">
        <w:rPr>
          <w:b/>
          <w:sz w:val="22"/>
        </w:rPr>
        <w:t xml:space="preserve"> r.</w:t>
      </w:r>
    </w:p>
    <w:p w:rsidR="001E6EDC" w:rsidRPr="00B801B0" w:rsidRDefault="001E6EDC" w:rsidP="00C828EA">
      <w:pPr>
        <w:spacing w:line="276" w:lineRule="auto"/>
        <w:jc w:val="both"/>
        <w:rPr>
          <w:sz w:val="22"/>
        </w:rPr>
      </w:pPr>
    </w:p>
    <w:p w:rsidR="001E6EDC" w:rsidRPr="00B801B0" w:rsidRDefault="001E6EDC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pomiędzy:</w:t>
      </w:r>
    </w:p>
    <w:p w:rsidR="00C37ECF" w:rsidRPr="00B801B0" w:rsidRDefault="001E6EDC" w:rsidP="00C37ECF">
      <w:pPr>
        <w:spacing w:line="276" w:lineRule="auto"/>
        <w:ind w:left="708"/>
        <w:jc w:val="both"/>
        <w:rPr>
          <w:b/>
          <w:sz w:val="22"/>
        </w:rPr>
      </w:pPr>
      <w:r w:rsidRPr="00B801B0">
        <w:rPr>
          <w:b/>
          <w:sz w:val="22"/>
        </w:rPr>
        <w:t xml:space="preserve">Gminą Legnica – Miejskim Ośrodku Pomocy Społecznej w Legnicy, </w:t>
      </w:r>
    </w:p>
    <w:p w:rsidR="001E6EDC" w:rsidRPr="00B801B0" w:rsidRDefault="001E6EDC" w:rsidP="00C37ECF">
      <w:pPr>
        <w:spacing w:line="276" w:lineRule="auto"/>
        <w:ind w:left="708"/>
        <w:jc w:val="both"/>
        <w:rPr>
          <w:b/>
          <w:sz w:val="22"/>
        </w:rPr>
      </w:pPr>
      <w:r w:rsidRPr="00B801B0">
        <w:rPr>
          <w:b/>
          <w:sz w:val="22"/>
        </w:rPr>
        <w:t>ul. Poselska 13</w:t>
      </w:r>
    </w:p>
    <w:p w:rsidR="001E6EDC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reprezentowaną przez:</w:t>
      </w:r>
    </w:p>
    <w:p w:rsidR="00594ECB" w:rsidRPr="00B801B0" w:rsidRDefault="00594ECB" w:rsidP="00C828EA">
      <w:pPr>
        <w:spacing w:line="276" w:lineRule="auto"/>
        <w:jc w:val="both"/>
        <w:rPr>
          <w:b/>
          <w:sz w:val="22"/>
        </w:rPr>
      </w:pPr>
      <w:r w:rsidRPr="00B801B0">
        <w:rPr>
          <w:sz w:val="22"/>
        </w:rPr>
        <w:tab/>
      </w:r>
      <w:r w:rsidRPr="00B801B0">
        <w:rPr>
          <w:b/>
          <w:sz w:val="22"/>
        </w:rPr>
        <w:t>Jerzego Konopskiego – Dyrektora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zwanym dalej „Zamawiającym”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i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…………………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reprezentowaną (</w:t>
      </w:r>
      <w:proofErr w:type="spellStart"/>
      <w:r w:rsidRPr="00B801B0">
        <w:rPr>
          <w:sz w:val="22"/>
        </w:rPr>
        <w:t>ym</w:t>
      </w:r>
      <w:proofErr w:type="spellEnd"/>
      <w:r w:rsidRPr="00B801B0">
        <w:rPr>
          <w:sz w:val="22"/>
        </w:rPr>
        <w:t>) przez: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…………………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zwaną (</w:t>
      </w:r>
      <w:proofErr w:type="spellStart"/>
      <w:r w:rsidRPr="00B801B0">
        <w:rPr>
          <w:sz w:val="22"/>
        </w:rPr>
        <w:t>ym</w:t>
      </w:r>
      <w:proofErr w:type="spellEnd"/>
      <w:r w:rsidRPr="00B801B0">
        <w:rPr>
          <w:sz w:val="22"/>
        </w:rPr>
        <w:t>) dalej „Wykonawcą”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ab/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o świadczenie usług opiekuńczych i specjalistycznych usług opiekuńczych dla osób </w:t>
      </w:r>
      <w:r w:rsidR="00306BB5" w:rsidRPr="00B801B0">
        <w:rPr>
          <w:sz w:val="22"/>
        </w:rPr>
        <w:br/>
        <w:t xml:space="preserve">z </w:t>
      </w:r>
      <w:r w:rsidRPr="00B801B0">
        <w:rPr>
          <w:sz w:val="22"/>
        </w:rPr>
        <w:t>zaburzeniami psychicznymi na rzecz mieszkańców Legnicy.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</w:p>
    <w:p w:rsidR="00594ECB" w:rsidRPr="00B801B0" w:rsidRDefault="00594ECB" w:rsidP="00C828EA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§ 1.</w:t>
      </w:r>
    </w:p>
    <w:p w:rsidR="00594ECB" w:rsidRPr="00B801B0" w:rsidRDefault="00C828EA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Zamawiający zleca organizację o świadczenie usług opiekuńczych i specjalistycznych usług opiekuńczych dla osób z zaburzeniami psychicznymi na rzecz mieszkańców Legnicy, </w:t>
      </w:r>
      <w:r w:rsidRPr="00B801B0">
        <w:rPr>
          <w:sz w:val="22"/>
        </w:rPr>
        <w:br/>
        <w:t>a Wykonawca</w:t>
      </w:r>
      <w:r w:rsidR="00487C40" w:rsidRPr="00B801B0">
        <w:rPr>
          <w:sz w:val="22"/>
        </w:rPr>
        <w:t xml:space="preserve"> </w:t>
      </w:r>
      <w:r w:rsidR="008B23B9" w:rsidRPr="00B801B0">
        <w:rPr>
          <w:sz w:val="22"/>
        </w:rPr>
        <w:t>zobowiązuje się do realizacji tego zamówienia.</w:t>
      </w:r>
    </w:p>
    <w:p w:rsidR="008B23B9" w:rsidRPr="00B801B0" w:rsidRDefault="008B23B9" w:rsidP="00C828EA">
      <w:pPr>
        <w:spacing w:line="276" w:lineRule="auto"/>
        <w:jc w:val="both"/>
        <w:rPr>
          <w:sz w:val="22"/>
        </w:rPr>
      </w:pPr>
    </w:p>
    <w:p w:rsidR="008B23B9" w:rsidRPr="00B801B0" w:rsidRDefault="008B23B9" w:rsidP="008B23B9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§ 2.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Zakres usług opiekuńczych i specjalistycznych usług opiekuńczych dla osób z zaburzeniami psychicznymi oraz warunki ich wykonywania określone zostały w specyfikacji istotnych warunków zamówienia, będącej integralną częścią niniejszej umowy.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Ustala się cenę 1 godziny świadczenia usług opiekuńczych w wysokości ………. zł.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Ustala się cenę 1 godziny świadczenia specjalistycznych usług opiekuńczych dla osób</w:t>
      </w:r>
      <w:r w:rsidR="00306BB5" w:rsidRPr="00B801B0">
        <w:rPr>
          <w:sz w:val="22"/>
        </w:rPr>
        <w:br/>
      </w:r>
      <w:r w:rsidRPr="00B801B0">
        <w:rPr>
          <w:sz w:val="22"/>
        </w:rPr>
        <w:t>z zaburzeniami psychicznymi w wysokości ………. zł.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dopuszcza możliwość zmiany postanowień umowy w zakresie zmiany osób wykonujących usługi opiekuńcze i specjalistyczne usługi opiekuńcze</w:t>
      </w:r>
      <w:r w:rsidR="0000483D" w:rsidRPr="00B801B0">
        <w:rPr>
          <w:sz w:val="22"/>
        </w:rPr>
        <w:t>.</w:t>
      </w:r>
    </w:p>
    <w:p w:rsidR="0000483D" w:rsidRPr="00B801B0" w:rsidRDefault="0000483D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Usługi opiekuńcze i specjalistyczne usługi dla osób z zaburzeniami psychicznymi będą wykonywane przez osoby </w:t>
      </w:r>
      <w:r w:rsidR="00C37ECF" w:rsidRPr="00B801B0">
        <w:rPr>
          <w:sz w:val="22"/>
        </w:rPr>
        <w:t>odpowiednio przeszkolone.</w:t>
      </w:r>
    </w:p>
    <w:p w:rsidR="0000483D" w:rsidRPr="00B801B0" w:rsidRDefault="0000483D" w:rsidP="0000483D">
      <w:pPr>
        <w:spacing w:line="276" w:lineRule="auto"/>
        <w:ind w:left="-76"/>
        <w:jc w:val="both"/>
        <w:rPr>
          <w:sz w:val="22"/>
        </w:rPr>
      </w:pPr>
    </w:p>
    <w:p w:rsidR="0000483D" w:rsidRPr="00B801B0" w:rsidRDefault="0000483D" w:rsidP="0000483D">
      <w:pPr>
        <w:spacing w:line="276" w:lineRule="auto"/>
        <w:ind w:left="-76"/>
        <w:jc w:val="center"/>
        <w:rPr>
          <w:b/>
          <w:sz w:val="22"/>
        </w:rPr>
      </w:pPr>
      <w:r w:rsidRPr="00B801B0">
        <w:rPr>
          <w:b/>
          <w:sz w:val="22"/>
        </w:rPr>
        <w:t>§ 3.</w:t>
      </w:r>
    </w:p>
    <w:p w:rsidR="0000483D" w:rsidRPr="00B801B0" w:rsidRDefault="0000483D" w:rsidP="0000483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Świadczenie usług odbywać się będzie </w:t>
      </w:r>
      <w:r w:rsidR="00C37ECF" w:rsidRPr="00B801B0">
        <w:rPr>
          <w:sz w:val="22"/>
        </w:rPr>
        <w:t>w</w:t>
      </w:r>
      <w:r w:rsidRPr="00B801B0">
        <w:rPr>
          <w:sz w:val="22"/>
        </w:rPr>
        <w:t xml:space="preserve"> miejscu zamieszkania podopiecznego, na podstawie decyzji administracyjnej wydanej przez Zamawiającego.</w:t>
      </w:r>
      <w:r w:rsidR="00C37ECF" w:rsidRPr="00B801B0">
        <w:rPr>
          <w:sz w:val="22"/>
        </w:rPr>
        <w:t xml:space="preserve"> W decyzji zostanie określona zostanie wysokość odpłatności, zakres i ilość godzin opieki.</w:t>
      </w:r>
    </w:p>
    <w:p w:rsidR="0000483D" w:rsidRPr="00B801B0" w:rsidRDefault="0000483D" w:rsidP="0000483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Podopieczny będzie potwierdzać wykonywanie usług</w:t>
      </w:r>
      <w:r w:rsidR="00C37ECF" w:rsidRPr="00B801B0">
        <w:rPr>
          <w:sz w:val="22"/>
        </w:rPr>
        <w:t>i</w:t>
      </w:r>
      <w:r w:rsidRPr="00B801B0">
        <w:rPr>
          <w:sz w:val="22"/>
        </w:rPr>
        <w:t xml:space="preserve"> i czas jej trwania na kontrolce, które będzie podstawą do rozliczeń finansowych.</w:t>
      </w:r>
    </w:p>
    <w:p w:rsidR="0000483D" w:rsidRPr="00B801B0" w:rsidRDefault="0000483D" w:rsidP="0000483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Wykonawca oświadcza, że specjalistyczne usługi opiekuńcze </w:t>
      </w:r>
      <w:r w:rsidR="008307E0" w:rsidRPr="00B801B0">
        <w:rPr>
          <w:sz w:val="22"/>
        </w:rPr>
        <w:t>wykonywane będą przez jego pracowników spełniających warunki określone w rozporządzeniu Ministra Pracy i Polityki Społecznej z dnia 22 września 2005 r. w sprawie rodzajów specjalistycznych usług opiekuńczych  (</w:t>
      </w:r>
      <w:r w:rsidR="00C37ECF" w:rsidRPr="00B801B0">
        <w:rPr>
          <w:sz w:val="22"/>
        </w:rPr>
        <w:t>D</w:t>
      </w:r>
      <w:r w:rsidR="008307E0" w:rsidRPr="00B801B0">
        <w:rPr>
          <w:sz w:val="22"/>
        </w:rPr>
        <w:t>z. U. z 2005 r. nr 189, poz. 1598, ze zm.).</w:t>
      </w:r>
    </w:p>
    <w:p w:rsidR="008307E0" w:rsidRPr="00B801B0" w:rsidRDefault="008307E0" w:rsidP="008307E0">
      <w:pPr>
        <w:spacing w:line="276" w:lineRule="auto"/>
        <w:ind w:left="-76"/>
        <w:jc w:val="both"/>
        <w:rPr>
          <w:sz w:val="22"/>
        </w:rPr>
      </w:pPr>
    </w:p>
    <w:p w:rsidR="008307E0" w:rsidRPr="00B801B0" w:rsidRDefault="008307E0" w:rsidP="008307E0">
      <w:pPr>
        <w:spacing w:line="276" w:lineRule="auto"/>
        <w:ind w:left="-76"/>
        <w:jc w:val="center"/>
        <w:rPr>
          <w:b/>
          <w:sz w:val="22"/>
        </w:rPr>
      </w:pPr>
      <w:r w:rsidRPr="00B801B0">
        <w:rPr>
          <w:b/>
          <w:sz w:val="22"/>
        </w:rPr>
        <w:lastRenderedPageBreak/>
        <w:t>§ 4.</w:t>
      </w:r>
    </w:p>
    <w:p w:rsidR="008307E0" w:rsidRPr="00B801B0" w:rsidRDefault="008307E0" w:rsidP="008307E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zastrzega sobie prawo kontroli dokumentów uprawnionych do świadczenia specjalistycznych usług opiekuńczych dla osób z zaburzeniami psychicznymi.</w:t>
      </w:r>
    </w:p>
    <w:p w:rsidR="008307E0" w:rsidRPr="00B801B0" w:rsidRDefault="008307E0" w:rsidP="008307E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Kontrola dokumentów, o których mowa w ust. 1 prowadzona będzie przez pracownika Zamawiającego, w miejscu świadczenia usług.</w:t>
      </w:r>
    </w:p>
    <w:p w:rsidR="008307E0" w:rsidRPr="00B801B0" w:rsidRDefault="008307E0" w:rsidP="008307E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zastrzega sobie prawo do kontroli czasu</w:t>
      </w:r>
      <w:r w:rsidR="00C37ECF" w:rsidRPr="00B801B0">
        <w:rPr>
          <w:sz w:val="22"/>
        </w:rPr>
        <w:t>, zakresu</w:t>
      </w:r>
      <w:r w:rsidRPr="00B801B0">
        <w:rPr>
          <w:sz w:val="22"/>
        </w:rPr>
        <w:t xml:space="preserve"> i jakości świadczonych usług oraz wnoszenia uwag mających na celu podnoszenie ich standardu.</w:t>
      </w:r>
    </w:p>
    <w:p w:rsidR="008307E0" w:rsidRPr="00B801B0" w:rsidRDefault="008307E0" w:rsidP="008307E0">
      <w:pPr>
        <w:spacing w:line="276" w:lineRule="auto"/>
        <w:ind w:left="-76"/>
        <w:jc w:val="both"/>
        <w:rPr>
          <w:sz w:val="22"/>
        </w:rPr>
      </w:pPr>
    </w:p>
    <w:p w:rsidR="008307E0" w:rsidRPr="00B801B0" w:rsidRDefault="00306BB5" w:rsidP="00306BB5">
      <w:pPr>
        <w:spacing w:line="276" w:lineRule="auto"/>
        <w:ind w:left="-76"/>
        <w:jc w:val="center"/>
        <w:rPr>
          <w:b/>
          <w:sz w:val="22"/>
        </w:rPr>
      </w:pPr>
      <w:r w:rsidRPr="00B801B0">
        <w:rPr>
          <w:b/>
          <w:sz w:val="22"/>
        </w:rPr>
        <w:t>§ 5.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Wykonawca będzie przedstawiać Zamawiającemu rozliczenia z ilości zrealizowanych godzin usług opiekuńczych i specjalistycznych usług opiekuńczych dla osób z zaburzeniami psychicznymi </w:t>
      </w:r>
      <w:r w:rsidR="00B801B0">
        <w:rPr>
          <w:sz w:val="22"/>
        </w:rPr>
        <w:br/>
      </w:r>
      <w:r w:rsidRPr="00B801B0">
        <w:rPr>
          <w:sz w:val="22"/>
        </w:rPr>
        <w:t>w danym miesiącu wraz z potwierdzeniem ich wykonania do 5 dnia następnego miesiąca.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Wykonawca otrzyma zapłatę przelewem na jego rachunek w ciągu 30 dni od daty dostarczenia faktury Zamawiającemu, na rachunek bankowy: ………………………….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Termin zapłaty należności będzie zachowany, gdy obciążone zostanie konto Zamawiającego.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Na wystawianych fakturach za świadczone usługi Wykonawca będzie umieszczał następujące zapisy:</w:t>
      </w:r>
    </w:p>
    <w:p w:rsidR="00306BB5" w:rsidRPr="00B801B0" w:rsidRDefault="00306BB5" w:rsidP="00C917CA">
      <w:pPr>
        <w:pStyle w:val="Akapitzlist"/>
        <w:spacing w:line="276" w:lineRule="auto"/>
        <w:ind w:left="284"/>
        <w:jc w:val="both"/>
        <w:rPr>
          <w:sz w:val="22"/>
          <w:u w:val="single"/>
        </w:rPr>
      </w:pPr>
      <w:r w:rsidRPr="00B801B0">
        <w:rPr>
          <w:sz w:val="22"/>
          <w:u w:val="single"/>
        </w:rPr>
        <w:t>Nabywca: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Gmina Legnica</w:t>
      </w:r>
      <w:r w:rsidR="00120733" w:rsidRPr="00B801B0">
        <w:rPr>
          <w:sz w:val="22"/>
        </w:rPr>
        <w:t>,</w:t>
      </w:r>
      <w:r w:rsidRPr="00B801B0">
        <w:rPr>
          <w:sz w:val="22"/>
        </w:rPr>
        <w:t xml:space="preserve"> Pl. Słowiański 8</w:t>
      </w:r>
      <w:r w:rsidR="00120733" w:rsidRPr="00B801B0">
        <w:rPr>
          <w:sz w:val="22"/>
        </w:rPr>
        <w:t xml:space="preserve">, </w:t>
      </w:r>
      <w:r w:rsidRPr="00B801B0">
        <w:rPr>
          <w:sz w:val="22"/>
        </w:rPr>
        <w:t>59-220 Legnica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NIP 691-00-11-742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  <w:u w:val="single"/>
        </w:rPr>
      </w:pPr>
      <w:r w:rsidRPr="00B801B0">
        <w:rPr>
          <w:sz w:val="22"/>
          <w:u w:val="single"/>
        </w:rPr>
        <w:t>Odbiorca: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Miejski Ośrodek Pomocy Społecznej</w:t>
      </w:r>
      <w:r w:rsidR="00C37ECF" w:rsidRPr="00B801B0">
        <w:rPr>
          <w:sz w:val="22"/>
        </w:rPr>
        <w:t xml:space="preserve"> w Legnicy, u</w:t>
      </w:r>
      <w:r w:rsidRPr="00B801B0">
        <w:rPr>
          <w:sz w:val="22"/>
        </w:rPr>
        <w:t>l. Poselska 13</w:t>
      </w:r>
      <w:r w:rsidR="00120733" w:rsidRPr="00B801B0">
        <w:rPr>
          <w:sz w:val="22"/>
        </w:rPr>
        <w:t xml:space="preserve">, </w:t>
      </w:r>
      <w:r w:rsidRPr="00B801B0">
        <w:rPr>
          <w:sz w:val="22"/>
        </w:rPr>
        <w:t>59-220 Legnica</w:t>
      </w:r>
    </w:p>
    <w:p w:rsidR="00533CD4" w:rsidRPr="00B801B0" w:rsidRDefault="00533CD4" w:rsidP="00306BB5">
      <w:pPr>
        <w:pStyle w:val="Akapitzlist"/>
        <w:spacing w:line="276" w:lineRule="auto"/>
        <w:ind w:left="644"/>
        <w:jc w:val="both"/>
        <w:rPr>
          <w:sz w:val="22"/>
        </w:rPr>
      </w:pPr>
    </w:p>
    <w:p w:rsidR="00533CD4" w:rsidRPr="00B801B0" w:rsidRDefault="00533CD4" w:rsidP="00533CD4">
      <w:pPr>
        <w:pStyle w:val="Akapitzlist"/>
        <w:spacing w:line="276" w:lineRule="auto"/>
        <w:ind w:left="644"/>
        <w:jc w:val="center"/>
        <w:rPr>
          <w:b/>
          <w:sz w:val="22"/>
        </w:rPr>
      </w:pPr>
      <w:r w:rsidRPr="00B801B0">
        <w:rPr>
          <w:b/>
          <w:sz w:val="22"/>
        </w:rPr>
        <w:t>§ 6.</w:t>
      </w:r>
    </w:p>
    <w:p w:rsidR="00533CD4" w:rsidRPr="00B801B0" w:rsidRDefault="00C917CA" w:rsidP="00C917CA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zastrzega sobie prawo stosowania kar z tytułu nienależytego wykonywania zapisów umowy:</w:t>
      </w:r>
    </w:p>
    <w:p w:rsidR="00C917CA" w:rsidRPr="00B801B0" w:rsidRDefault="00C917CA" w:rsidP="00C917C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>za odstąpienie od umowy przez Zamawiającego lub Wykonawcę z przyczyn leżących po stronie Wykonawcy w wysokości 50 000 zł,</w:t>
      </w:r>
    </w:p>
    <w:p w:rsidR="00C917CA" w:rsidRPr="00B801B0" w:rsidRDefault="00C917CA" w:rsidP="00C917C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>za stwierdzenie</w:t>
      </w:r>
      <w:r w:rsidR="0045735E" w:rsidRPr="00B801B0">
        <w:rPr>
          <w:sz w:val="22"/>
        </w:rPr>
        <w:t xml:space="preserve"> nienależytego wykonywanie usług bądź naruszenia § 2 ust. 2 umowy, </w:t>
      </w:r>
      <w:r w:rsidR="00D21CD7" w:rsidRPr="00B801B0">
        <w:rPr>
          <w:sz w:val="22"/>
        </w:rPr>
        <w:br/>
      </w:r>
      <w:r w:rsidR="0045735E" w:rsidRPr="00B801B0">
        <w:rPr>
          <w:sz w:val="22"/>
        </w:rPr>
        <w:t>w wysokości 500 zł, za każdy taki stwierdzony fakt.</w:t>
      </w:r>
    </w:p>
    <w:p w:rsidR="0045735E" w:rsidRPr="00B801B0" w:rsidRDefault="0045735E" w:rsidP="004573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Wykonawca zastrzega sobie prawo do stosowania kar z tytułu nienależytego wykonywania zapisów umowy:</w:t>
      </w:r>
    </w:p>
    <w:p w:rsidR="0045735E" w:rsidRPr="00B801B0" w:rsidRDefault="0045735E" w:rsidP="0045735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>za odstąpienie od umowy przez Zamawiającego lub Wykonawcę z przyczyn leżących po stronie Zamawiającego w wysokości 50 000 zł,</w:t>
      </w:r>
    </w:p>
    <w:p w:rsidR="0045735E" w:rsidRPr="00B801B0" w:rsidRDefault="00484430" w:rsidP="0045735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za </w:t>
      </w:r>
      <w:r w:rsidR="00913273" w:rsidRPr="00B801B0">
        <w:rPr>
          <w:sz w:val="22"/>
        </w:rPr>
        <w:t>opóźnienia w zapłacie faktury w wysokości odsetek ustawowych, za każdy dzień zwłoki.</w:t>
      </w:r>
    </w:p>
    <w:p w:rsidR="00913273" w:rsidRPr="00B801B0" w:rsidRDefault="00913273" w:rsidP="00913273">
      <w:pPr>
        <w:spacing w:line="276" w:lineRule="auto"/>
        <w:ind w:left="360"/>
        <w:jc w:val="both"/>
        <w:rPr>
          <w:sz w:val="22"/>
        </w:rPr>
      </w:pPr>
    </w:p>
    <w:p w:rsidR="00913273" w:rsidRPr="00B801B0" w:rsidRDefault="00913273" w:rsidP="00913273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7.</w:t>
      </w:r>
    </w:p>
    <w:p w:rsidR="00913273" w:rsidRPr="00B801B0" w:rsidRDefault="00913273" w:rsidP="00913273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Zapłata kar wymienionych w § 6 ust. 1 może nastąpić przez potrącenia z kwot należnych Wykonawcy.</w:t>
      </w:r>
    </w:p>
    <w:p w:rsidR="00913273" w:rsidRPr="00B801B0" w:rsidRDefault="00913273" w:rsidP="00913273">
      <w:pPr>
        <w:spacing w:line="276" w:lineRule="auto"/>
        <w:jc w:val="both"/>
        <w:rPr>
          <w:sz w:val="22"/>
        </w:rPr>
      </w:pPr>
    </w:p>
    <w:p w:rsidR="00913273" w:rsidRPr="00B801B0" w:rsidRDefault="00913273" w:rsidP="00913273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8.</w:t>
      </w:r>
    </w:p>
    <w:p w:rsidR="00913273" w:rsidRPr="00B801B0" w:rsidRDefault="00913273" w:rsidP="0091327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Zamawiający dopuszcza możliwość dokonania istotnych zmian w postanowieniach niniejszej umowy </w:t>
      </w:r>
      <w:r w:rsidR="00D21CD7" w:rsidRPr="00B801B0">
        <w:rPr>
          <w:sz w:val="22"/>
        </w:rPr>
        <w:t>w zakresie zmiany osób wykonujących usługi opiekuńcze i specjalistyczne usługi opiekuńcze.</w:t>
      </w:r>
    </w:p>
    <w:p w:rsidR="00D21CD7" w:rsidRPr="00B801B0" w:rsidRDefault="00D21CD7" w:rsidP="0091327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Zmiany, o których mowa w ust. 1 wymagają formy pisemnej, pod rygorem ich nieważności.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9.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W sprawach nieuregulowanych</w:t>
      </w:r>
      <w:bookmarkStart w:id="0" w:name="_GoBack"/>
      <w:bookmarkEnd w:id="0"/>
      <w:r w:rsidRPr="00B801B0">
        <w:rPr>
          <w:sz w:val="22"/>
        </w:rPr>
        <w:t xml:space="preserve"> niniejszą umową zastosowanie mają przepisy ustawy prawo zamówień publicznych i Kodeksu cywilnego.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10.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Spory na tle niniejszej umowy rozstrzygane będą przez sąd właściwy dla siedziby Zamawiającego.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11.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Zamawiający zastrzega sobie prawo odstąpienia od umowy w razie wystąpienia istotnej zmiany okoliczności powodującej, że wykonanie umowy nie będzie leżało w interesie publicznym, czego nie można było przewidzieć w chwili zawierania umowy. Odstąpienie od umowy w tym przypadku może nastąpić w terminie 30 dni od powzięcia wiadomości o powyższych okolicznościach.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12.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Umowę zawarto na okres od 1 stycznia 2020 r. do 31 grudnia </w:t>
      </w:r>
      <w:r w:rsidR="00462697" w:rsidRPr="00B801B0">
        <w:rPr>
          <w:sz w:val="22"/>
        </w:rPr>
        <w:t>202</w:t>
      </w:r>
      <w:r w:rsidR="00C31F6E">
        <w:rPr>
          <w:sz w:val="22"/>
        </w:rPr>
        <w:t>0</w:t>
      </w:r>
      <w:r w:rsidR="00462697" w:rsidRPr="00B801B0">
        <w:rPr>
          <w:sz w:val="22"/>
        </w:rPr>
        <w:t xml:space="preserve"> r.</w:t>
      </w: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</w:p>
    <w:p w:rsidR="00462697" w:rsidRPr="00B801B0" w:rsidRDefault="00462697" w:rsidP="0046269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13.</w:t>
      </w: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Umowę sporządzono w dwóch egzemplarzach, po jednym dla każdej za stron.</w:t>
      </w: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</w:p>
    <w:p w:rsidR="00462697" w:rsidRPr="00B801B0" w:rsidRDefault="00462697" w:rsidP="00462697">
      <w:pPr>
        <w:spacing w:line="276" w:lineRule="auto"/>
        <w:jc w:val="center"/>
        <w:rPr>
          <w:sz w:val="22"/>
        </w:rPr>
      </w:pPr>
      <w:r w:rsidRPr="00B801B0">
        <w:rPr>
          <w:sz w:val="22"/>
        </w:rPr>
        <w:t>…………………..                                                                            …………………..</w:t>
      </w:r>
    </w:p>
    <w:p w:rsidR="00462697" w:rsidRPr="00B801B0" w:rsidRDefault="00462697" w:rsidP="00462697">
      <w:pPr>
        <w:spacing w:line="276" w:lineRule="auto"/>
        <w:jc w:val="center"/>
        <w:rPr>
          <w:sz w:val="22"/>
        </w:rPr>
      </w:pPr>
      <w:r w:rsidRPr="00B801B0">
        <w:rPr>
          <w:sz w:val="22"/>
        </w:rPr>
        <w:t>WYKONAWCA</w:t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  <w:t>ZAMAWIAJĄCY</w:t>
      </w:r>
    </w:p>
    <w:sectPr w:rsidR="00462697" w:rsidRPr="00B801B0" w:rsidSect="00306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48" w:rsidRDefault="00E11948" w:rsidP="00B46D58">
      <w:r>
        <w:separator/>
      </w:r>
    </w:p>
  </w:endnote>
  <w:endnote w:type="continuationSeparator" w:id="0">
    <w:p w:rsidR="00E11948" w:rsidRDefault="00E11948" w:rsidP="00B4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8606"/>
      <w:docPartObj>
        <w:docPartGallery w:val="Page Numbers (Bottom of Page)"/>
        <w:docPartUnique/>
      </w:docPartObj>
    </w:sdtPr>
    <w:sdtContent>
      <w:p w:rsidR="00C37ECF" w:rsidRDefault="00D710CF">
        <w:pPr>
          <w:pStyle w:val="Stopka"/>
          <w:jc w:val="right"/>
        </w:pPr>
        <w:fldSimple w:instr="PAGE   \* MERGEFORMAT">
          <w:r w:rsidR="0045752F">
            <w:rPr>
              <w:noProof/>
            </w:rPr>
            <w:t>1</w:t>
          </w:r>
        </w:fldSimple>
      </w:p>
    </w:sdtContent>
  </w:sdt>
  <w:p w:rsidR="00C37ECF" w:rsidRDefault="00C37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48" w:rsidRDefault="00E11948" w:rsidP="00B46D58">
      <w:r>
        <w:separator/>
      </w:r>
    </w:p>
  </w:footnote>
  <w:footnote w:type="continuationSeparator" w:id="0">
    <w:p w:rsidR="00E11948" w:rsidRDefault="00E11948" w:rsidP="00B4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2F" w:rsidRPr="0045752F" w:rsidRDefault="0045752F" w:rsidP="001E6EDC">
    <w:pPr>
      <w:pStyle w:val="Nagwek"/>
      <w:jc w:val="right"/>
      <w:rPr>
        <w:b/>
      </w:rPr>
    </w:pPr>
    <w:r w:rsidRPr="0045752F">
      <w:rPr>
        <w:b/>
      </w:rPr>
      <w:t>Załącznik nr 2 do informacji z dnia 29.10.2019 r.</w:t>
    </w:r>
  </w:p>
  <w:p w:rsidR="00C37ECF" w:rsidRPr="00C37ECF" w:rsidRDefault="00C37ECF" w:rsidP="001E6EDC">
    <w:pPr>
      <w:pStyle w:val="Nagwek"/>
      <w:jc w:val="right"/>
    </w:pPr>
    <w:r w:rsidRPr="00C37ECF">
      <w:t>Rozdział IV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32"/>
    <w:multiLevelType w:val="hybridMultilevel"/>
    <w:tmpl w:val="A342B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760AD"/>
    <w:multiLevelType w:val="hybridMultilevel"/>
    <w:tmpl w:val="296C99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1B56"/>
    <w:multiLevelType w:val="hybridMultilevel"/>
    <w:tmpl w:val="F1EEC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1F12"/>
    <w:multiLevelType w:val="hybridMultilevel"/>
    <w:tmpl w:val="407C3A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14E7B"/>
    <w:multiLevelType w:val="hybridMultilevel"/>
    <w:tmpl w:val="A342B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416033"/>
    <w:multiLevelType w:val="hybridMultilevel"/>
    <w:tmpl w:val="BBDC93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457CEE"/>
    <w:multiLevelType w:val="hybridMultilevel"/>
    <w:tmpl w:val="960A96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901ED3"/>
    <w:multiLevelType w:val="hybridMultilevel"/>
    <w:tmpl w:val="6382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6E08"/>
    <w:multiLevelType w:val="hybridMultilevel"/>
    <w:tmpl w:val="B7D268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90"/>
    <w:rsid w:val="0000483D"/>
    <w:rsid w:val="00120733"/>
    <w:rsid w:val="001E6EDC"/>
    <w:rsid w:val="002D220C"/>
    <w:rsid w:val="00306BB5"/>
    <w:rsid w:val="0045735E"/>
    <w:rsid w:val="0045752F"/>
    <w:rsid w:val="00462697"/>
    <w:rsid w:val="00484430"/>
    <w:rsid w:val="00487C40"/>
    <w:rsid w:val="0050334F"/>
    <w:rsid w:val="00533CD4"/>
    <w:rsid w:val="00594ECB"/>
    <w:rsid w:val="006D4A3D"/>
    <w:rsid w:val="006F7142"/>
    <w:rsid w:val="00776293"/>
    <w:rsid w:val="008307E0"/>
    <w:rsid w:val="00846798"/>
    <w:rsid w:val="008B23B9"/>
    <w:rsid w:val="00906D22"/>
    <w:rsid w:val="00913273"/>
    <w:rsid w:val="00997117"/>
    <w:rsid w:val="00A05C90"/>
    <w:rsid w:val="00B46D58"/>
    <w:rsid w:val="00B801B0"/>
    <w:rsid w:val="00BA21A2"/>
    <w:rsid w:val="00BB6C16"/>
    <w:rsid w:val="00BF7DB7"/>
    <w:rsid w:val="00C31F6E"/>
    <w:rsid w:val="00C37ECF"/>
    <w:rsid w:val="00C506AB"/>
    <w:rsid w:val="00C828EA"/>
    <w:rsid w:val="00C917CA"/>
    <w:rsid w:val="00CB6E73"/>
    <w:rsid w:val="00D106F2"/>
    <w:rsid w:val="00D21CD7"/>
    <w:rsid w:val="00D710CF"/>
    <w:rsid w:val="00E11948"/>
    <w:rsid w:val="00EE3B28"/>
    <w:rsid w:val="00EF4D1C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D58"/>
  </w:style>
  <w:style w:type="paragraph" w:styleId="Stopka">
    <w:name w:val="footer"/>
    <w:basedOn w:val="Normalny"/>
    <w:link w:val="StopkaZnak"/>
    <w:uiPriority w:val="99"/>
    <w:unhideWhenUsed/>
    <w:rsid w:val="00B46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D58"/>
  </w:style>
  <w:style w:type="paragraph" w:styleId="Akapitzlist">
    <w:name w:val="List Paragraph"/>
    <w:basedOn w:val="Normalny"/>
    <w:uiPriority w:val="34"/>
    <w:qFormat/>
    <w:rsid w:val="008B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4</cp:revision>
  <cp:lastPrinted>2019-10-29T13:15:00Z</cp:lastPrinted>
  <dcterms:created xsi:type="dcterms:W3CDTF">2019-10-29T12:48:00Z</dcterms:created>
  <dcterms:modified xsi:type="dcterms:W3CDTF">2019-10-29T13:26:00Z</dcterms:modified>
</cp:coreProperties>
</file>