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201DC118" w:rsidR="001D4899" w:rsidRPr="00AD149A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AD149A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AD149A" w14:paraId="1BCBBC3E" w14:textId="77777777" w:rsidTr="00263767">
        <w:tc>
          <w:tcPr>
            <w:tcW w:w="7650" w:type="dxa"/>
          </w:tcPr>
          <w:p w14:paraId="0F74F596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AD149A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AD149A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AD149A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6DC9C64A" w:rsidR="00A228E6" w:rsidRPr="00AD149A" w:rsidRDefault="00A228E6" w:rsidP="002D3B5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AD149A">
        <w:rPr>
          <w:rFonts w:ascii="Arial" w:hAnsi="Arial" w:cs="Arial"/>
          <w:sz w:val="20"/>
        </w:rPr>
        <w:t>Na potrzeby postępowania o udzielenie zamówienia publicznego</w:t>
      </w:r>
      <w:r w:rsidRPr="00AD149A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AD149A">
        <w:rPr>
          <w:rFonts w:ascii="Arial" w:hAnsi="Arial" w:cs="Arial"/>
          <w:b/>
          <w:bCs/>
          <w:sz w:val="20"/>
        </w:rPr>
        <w:t xml:space="preserve">na </w:t>
      </w:r>
      <w:r w:rsidR="00CE0345">
        <w:rPr>
          <w:rFonts w:ascii="Arial" w:hAnsi="Arial" w:cs="Arial"/>
          <w:b/>
          <w:bCs/>
          <w:sz w:val="20"/>
        </w:rPr>
        <w:t>d</w:t>
      </w:r>
      <w:r w:rsidR="00CE0345" w:rsidRPr="00CE0345">
        <w:rPr>
          <w:rFonts w:ascii="Arial" w:hAnsi="Arial" w:cs="Arial"/>
          <w:b/>
          <w:bCs/>
          <w:sz w:val="20"/>
        </w:rPr>
        <w:t>ostawa serwerów i zasilaczy awaryjnych</w:t>
      </w:r>
      <w:r w:rsidRPr="00AD149A">
        <w:rPr>
          <w:rFonts w:ascii="Arial" w:hAnsi="Arial" w:cs="Arial"/>
          <w:b/>
          <w:bCs/>
          <w:sz w:val="20"/>
        </w:rPr>
        <w:t>,</w:t>
      </w:r>
      <w:bookmarkEnd w:id="1"/>
      <w:r w:rsidRPr="00AD149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F55BBC" w:rsidRPr="00AD149A">
        <w:rPr>
          <w:rFonts w:ascii="Arial" w:hAnsi="Arial" w:cs="Arial"/>
          <w:sz w:val="20"/>
        </w:rPr>
        <w:t>2023</w:t>
      </w:r>
      <w:r w:rsidR="003D7495">
        <w:rPr>
          <w:rFonts w:ascii="Arial" w:hAnsi="Arial" w:cs="Arial"/>
          <w:sz w:val="20"/>
        </w:rPr>
        <w:t xml:space="preserve"> </w:t>
      </w:r>
      <w:r w:rsidR="00F55BBC" w:rsidRPr="00AD149A">
        <w:rPr>
          <w:rFonts w:ascii="Arial" w:hAnsi="Arial" w:cs="Arial"/>
          <w:sz w:val="20"/>
        </w:rPr>
        <w:t>r. poz.1605</w:t>
      </w:r>
      <w:r w:rsidR="008731AA" w:rsidRPr="00AD149A">
        <w:rPr>
          <w:rFonts w:ascii="Arial" w:hAnsi="Arial" w:cs="Arial"/>
          <w:sz w:val="20"/>
        </w:rPr>
        <w:t xml:space="preserve"> z</w:t>
      </w:r>
      <w:r w:rsidR="003D7495">
        <w:rPr>
          <w:rFonts w:ascii="Arial" w:hAnsi="Arial" w:cs="Arial"/>
          <w:sz w:val="20"/>
        </w:rPr>
        <w:t xml:space="preserve"> późn.</w:t>
      </w:r>
      <w:r w:rsidR="008731AA" w:rsidRPr="00AD149A">
        <w:rPr>
          <w:rFonts w:ascii="Arial" w:hAnsi="Arial" w:cs="Arial"/>
          <w:sz w:val="20"/>
        </w:rPr>
        <w:t xml:space="preserve"> zm.</w:t>
      </w:r>
      <w:r w:rsidRPr="00AD149A">
        <w:rPr>
          <w:rFonts w:ascii="Arial" w:hAnsi="Arial" w:cs="Arial"/>
          <w:sz w:val="20"/>
        </w:rPr>
        <w:t>)</w:t>
      </w:r>
      <w:bookmarkEnd w:id="0"/>
      <w:r w:rsidRPr="00AD149A">
        <w:rPr>
          <w:rFonts w:ascii="Arial" w:hAnsi="Arial" w:cs="Arial"/>
          <w:b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– dalej „ustawa Pzp” </w:t>
      </w:r>
      <w:r w:rsidRPr="00AD149A">
        <w:rPr>
          <w:rFonts w:ascii="Arial" w:hAnsi="Arial" w:cs="Arial"/>
          <w:b/>
          <w:bCs/>
          <w:sz w:val="20"/>
          <w:u w:val="single"/>
        </w:rPr>
        <w:t>oświadczam</w:t>
      </w:r>
      <w:r w:rsidRPr="00AD149A">
        <w:rPr>
          <w:rFonts w:ascii="Arial" w:hAnsi="Arial" w:cs="Arial"/>
          <w:sz w:val="20"/>
          <w:u w:val="single"/>
        </w:rPr>
        <w:t>, co następuje:</w:t>
      </w:r>
      <w:r w:rsidRPr="00AD149A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AD149A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AD149A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AD149A" w:rsidRDefault="00A228E6" w:rsidP="00110610">
      <w:pPr>
        <w:pStyle w:val="Akapitzlist"/>
        <w:numPr>
          <w:ilvl w:val="1"/>
          <w:numId w:val="42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podlegam wykluczeniu</w:t>
      </w:r>
      <w:r w:rsidRPr="00AD149A">
        <w:rPr>
          <w:rFonts w:ascii="Arial" w:hAnsi="Arial" w:cs="Arial"/>
          <w:sz w:val="20"/>
        </w:rPr>
        <w:t xml:space="preserve"> z postępowania na podstawie art. 108 ust. 1 ustawy Pzp.</w:t>
      </w:r>
    </w:p>
    <w:p w14:paraId="42F2D54F" w14:textId="4ACD122A" w:rsidR="00A228E6" w:rsidRPr="00AD149A" w:rsidRDefault="00A228E6" w:rsidP="00110610">
      <w:pPr>
        <w:pStyle w:val="Akapitzlist"/>
        <w:numPr>
          <w:ilvl w:val="1"/>
          <w:numId w:val="42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D149A">
        <w:rPr>
          <w:rFonts w:ascii="Arial" w:hAnsi="Arial" w:cs="Arial"/>
          <w:sz w:val="20"/>
        </w:rPr>
        <w:t>(</w:t>
      </w:r>
      <w:r w:rsidR="00DF0D13" w:rsidRPr="00AD149A">
        <w:rPr>
          <w:rFonts w:ascii="Arial" w:hAnsi="Arial" w:cs="Arial"/>
          <w:sz w:val="20"/>
        </w:rPr>
        <w:t xml:space="preserve">t.j. </w:t>
      </w:r>
      <w:r w:rsidR="00750FD5" w:rsidRPr="00AD149A">
        <w:rPr>
          <w:rFonts w:ascii="Arial" w:hAnsi="Arial" w:cs="Arial"/>
          <w:color w:val="000000"/>
          <w:sz w:val="20"/>
        </w:rPr>
        <w:t>Dz. U. z 202</w:t>
      </w:r>
      <w:r w:rsidR="00671F0F" w:rsidRPr="00AD149A">
        <w:rPr>
          <w:rFonts w:ascii="Arial" w:hAnsi="Arial" w:cs="Arial"/>
          <w:color w:val="000000"/>
          <w:sz w:val="20"/>
        </w:rPr>
        <w:t>4</w:t>
      </w:r>
      <w:r w:rsidR="003D7495">
        <w:rPr>
          <w:rFonts w:ascii="Arial" w:hAnsi="Arial" w:cs="Arial"/>
          <w:color w:val="000000"/>
          <w:sz w:val="20"/>
        </w:rPr>
        <w:t xml:space="preserve"> </w:t>
      </w:r>
      <w:r w:rsidR="00750FD5" w:rsidRPr="00AD149A">
        <w:rPr>
          <w:rFonts w:ascii="Arial" w:hAnsi="Arial" w:cs="Arial"/>
          <w:color w:val="000000"/>
          <w:sz w:val="20"/>
        </w:rPr>
        <w:t xml:space="preserve">r. poz. </w:t>
      </w:r>
      <w:r w:rsidR="00671F0F" w:rsidRPr="00AD149A">
        <w:rPr>
          <w:rFonts w:ascii="Arial" w:hAnsi="Arial" w:cs="Arial"/>
          <w:color w:val="000000"/>
          <w:sz w:val="20"/>
        </w:rPr>
        <w:t>507</w:t>
      </w:r>
      <w:r w:rsidR="00BD0DCC" w:rsidRPr="00AD149A">
        <w:rPr>
          <w:rFonts w:ascii="Arial" w:hAnsi="Arial" w:cs="Arial"/>
          <w:sz w:val="20"/>
        </w:rPr>
        <w:t>)</w:t>
      </w:r>
      <w:r w:rsidRPr="00AD149A">
        <w:rPr>
          <w:rFonts w:ascii="Arial" w:hAnsi="Arial" w:cs="Arial"/>
          <w:sz w:val="20"/>
        </w:rPr>
        <w:t>*.</w:t>
      </w:r>
    </w:p>
    <w:p w14:paraId="78EE1D99" w14:textId="77777777" w:rsidR="00A228E6" w:rsidRPr="00AD149A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E3087DE" w14:textId="77777777" w:rsidR="00244729" w:rsidRPr="00AD149A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1)</w:t>
      </w:r>
      <w:r w:rsidRPr="00AD149A">
        <w:rPr>
          <w:rFonts w:ascii="Arial" w:hAnsi="Arial" w:cs="Arial"/>
          <w:sz w:val="16"/>
          <w:szCs w:val="18"/>
        </w:rPr>
        <w:tab/>
      </w:r>
      <w:r w:rsidR="00244729" w:rsidRPr="00AD14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06D925E5" w14:textId="40D74667" w:rsidR="00244729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2)</w:t>
      </w:r>
      <w:r w:rsidRPr="00AD14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AD149A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3ED1996E" w:rsidR="002207BE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3)</w:t>
      </w:r>
      <w:r w:rsidRPr="00AD14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AD149A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zachodzą w stosunku do mnie podstawy wykluczenia</w:t>
      </w:r>
      <w:r w:rsidRPr="00AD149A">
        <w:rPr>
          <w:rFonts w:ascii="Arial" w:hAnsi="Arial" w:cs="Arial"/>
          <w:sz w:val="20"/>
        </w:rPr>
        <w:t xml:space="preserve"> z postępowania na podstawie </w:t>
      </w:r>
      <w:r w:rsidRPr="00AD149A">
        <w:rPr>
          <w:rFonts w:ascii="Arial" w:hAnsi="Arial" w:cs="Arial"/>
          <w:sz w:val="20"/>
        </w:rPr>
        <w:br/>
        <w:t xml:space="preserve">art. </w:t>
      </w:r>
      <w:r w:rsidR="00C12128" w:rsidRPr="00AD149A">
        <w:rPr>
          <w:rFonts w:ascii="Arial" w:hAnsi="Arial" w:cs="Arial"/>
          <w:b/>
          <w:sz w:val="20"/>
        </w:rPr>
        <w:t>________________</w:t>
      </w:r>
      <w:r w:rsidRPr="00AD149A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44E74538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AD149A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ustawy Pzp)</w:t>
      </w:r>
      <w:r w:rsidRPr="00AD149A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AD149A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23411EE7" w14:textId="77777777" w:rsidTr="00D71DE7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AD149A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AD149A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AD149A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D149A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AD149A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D14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1)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2)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D149A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AD149A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DD8B0D0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71ED950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694B809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2AE304F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358A9B0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AD420E9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48CD7DB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FD0B01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0F0FE37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ACF978F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7DD7752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30CC9AE" w14:textId="77777777" w:rsidR="00D71DE7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033ECB6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lastRenderedPageBreak/>
        <w:t xml:space="preserve">Załącznik nr </w:t>
      </w:r>
      <w:r w:rsidR="00CE0345">
        <w:rPr>
          <w:rFonts w:ascii="Arial" w:eastAsia="Calibri" w:hAnsi="Arial" w:cs="Arial"/>
          <w:b/>
        </w:rPr>
        <w:t>4</w:t>
      </w:r>
      <w:r w:rsidRPr="00AD149A">
        <w:rPr>
          <w:rFonts w:ascii="Arial" w:eastAsia="Calibri" w:hAnsi="Arial" w:cs="Arial"/>
          <w:b/>
        </w:rPr>
        <w:t xml:space="preserve"> do SWZ</w:t>
      </w:r>
    </w:p>
    <w:p w14:paraId="0862016E" w14:textId="7028ECFF" w:rsidR="0072556A" w:rsidRPr="00AD149A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AD149A" w14:paraId="54512848" w14:textId="77777777" w:rsidTr="00263767">
        <w:tc>
          <w:tcPr>
            <w:tcW w:w="7650" w:type="dxa"/>
          </w:tcPr>
          <w:p w14:paraId="32DD8253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FBD9E6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  <w:r w:rsidRPr="00D71DE7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D71DE7">
        <w:rPr>
          <w:rFonts w:ascii="Arial" w:hAnsi="Arial" w:cs="Arial"/>
          <w:i/>
          <w:iCs/>
          <w:sz w:val="16"/>
          <w:szCs w:val="16"/>
        </w:rPr>
        <w:t>(niepotrzebne</w:t>
      </w:r>
      <w:r w:rsidRPr="00AD149A">
        <w:rPr>
          <w:rFonts w:ascii="Arial" w:hAnsi="Arial" w:cs="Arial"/>
          <w:i/>
          <w:iCs/>
          <w:sz w:val="16"/>
          <w:szCs w:val="16"/>
        </w:rPr>
        <w:t xml:space="preserve"> skreślić)</w:t>
      </w:r>
    </w:p>
    <w:p w14:paraId="1DDD987F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492308DF" w14:textId="608A7BD8" w:rsidR="00BE55BD" w:rsidRPr="00AD149A" w:rsidRDefault="00BE55BD" w:rsidP="00CE0345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</w:t>
      </w:r>
      <w:r w:rsidR="00CE0345">
        <w:rPr>
          <w:rFonts w:ascii="Arial" w:hAnsi="Arial" w:cs="Arial"/>
          <w:b/>
          <w:bCs/>
          <w:sz w:val="20"/>
        </w:rPr>
        <w:t>d</w:t>
      </w:r>
      <w:r w:rsidR="00CE0345" w:rsidRPr="00CE0345">
        <w:rPr>
          <w:rFonts w:ascii="Arial" w:hAnsi="Arial" w:cs="Arial"/>
          <w:b/>
          <w:bCs/>
          <w:sz w:val="20"/>
        </w:rPr>
        <w:t>ostaw</w:t>
      </w:r>
      <w:r w:rsidR="00CE0345">
        <w:rPr>
          <w:rFonts w:ascii="Arial" w:hAnsi="Arial" w:cs="Arial"/>
          <w:b/>
          <w:bCs/>
          <w:sz w:val="20"/>
        </w:rPr>
        <w:t>ę</w:t>
      </w:r>
      <w:r w:rsidR="00CE0345" w:rsidRPr="00CE0345">
        <w:rPr>
          <w:rFonts w:ascii="Arial" w:hAnsi="Arial" w:cs="Arial"/>
          <w:b/>
          <w:bCs/>
          <w:sz w:val="20"/>
        </w:rPr>
        <w:t xml:space="preserve"> serwerów i zasilaczy awaryjnych</w:t>
      </w:r>
      <w:r w:rsidRPr="00AD149A">
        <w:rPr>
          <w:rFonts w:ascii="Arial" w:hAnsi="Arial" w:cs="Arial"/>
          <w:b/>
          <w:bCs/>
          <w:i/>
          <w:iCs/>
          <w:sz w:val="20"/>
        </w:rPr>
        <w:t>,</w:t>
      </w:r>
      <w:r w:rsidRPr="00AD149A">
        <w:rPr>
          <w:rFonts w:ascii="Arial" w:hAnsi="Arial" w:cs="Arial"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stosownie do treści art. 125 ust. 1 ustawy z dnia 11 września 2019r. - Prawo zamówień publicznych (t.j. Dz. U. z </w:t>
      </w:r>
      <w:r w:rsidR="002C1112" w:rsidRPr="00AD149A">
        <w:rPr>
          <w:rFonts w:ascii="Arial" w:eastAsia="Calibri" w:hAnsi="Arial" w:cs="Arial"/>
          <w:sz w:val="20"/>
          <w:lang w:eastAsia="en-US"/>
        </w:rPr>
        <w:t>2023</w:t>
      </w:r>
      <w:r w:rsidR="003D7495">
        <w:rPr>
          <w:rFonts w:ascii="Arial" w:eastAsia="Calibri" w:hAnsi="Arial" w:cs="Arial"/>
          <w:sz w:val="20"/>
          <w:lang w:eastAsia="en-US"/>
        </w:rPr>
        <w:t xml:space="preserve"> </w:t>
      </w:r>
      <w:r w:rsidR="002C1112" w:rsidRPr="00AD149A">
        <w:rPr>
          <w:rFonts w:ascii="Arial" w:eastAsia="Calibri" w:hAnsi="Arial" w:cs="Arial"/>
          <w:sz w:val="20"/>
          <w:lang w:eastAsia="en-US"/>
        </w:rPr>
        <w:t>r. poz.1605</w:t>
      </w:r>
      <w:r w:rsidR="008731AA" w:rsidRPr="00AD149A">
        <w:rPr>
          <w:rFonts w:ascii="Arial" w:eastAsia="Calibri" w:hAnsi="Arial" w:cs="Arial"/>
          <w:sz w:val="20"/>
          <w:lang w:eastAsia="en-US"/>
        </w:rPr>
        <w:t xml:space="preserve"> z</w:t>
      </w:r>
      <w:r w:rsidR="003D7495">
        <w:rPr>
          <w:rFonts w:ascii="Arial" w:eastAsia="Calibri" w:hAnsi="Arial" w:cs="Arial"/>
          <w:sz w:val="20"/>
          <w:lang w:eastAsia="en-US"/>
        </w:rPr>
        <w:t xml:space="preserve"> późn.</w:t>
      </w:r>
      <w:r w:rsidR="008731AA" w:rsidRPr="00AD149A">
        <w:rPr>
          <w:rFonts w:ascii="Arial" w:eastAsia="Calibri" w:hAnsi="Arial" w:cs="Arial"/>
          <w:sz w:val="20"/>
          <w:lang w:eastAsia="en-US"/>
        </w:rPr>
        <w:t xml:space="preserve"> zm.</w:t>
      </w:r>
      <w:r w:rsidRPr="00AD149A">
        <w:rPr>
          <w:rFonts w:ascii="Arial" w:hAnsi="Arial" w:cs="Arial"/>
          <w:sz w:val="20"/>
        </w:rPr>
        <w:t xml:space="preserve">) – dalej „ustawa Pzp” </w:t>
      </w:r>
      <w:r w:rsidRPr="00AD149A">
        <w:rPr>
          <w:rFonts w:ascii="Arial" w:hAnsi="Arial" w:cs="Arial"/>
          <w:b/>
          <w:bCs/>
          <w:sz w:val="20"/>
        </w:rPr>
        <w:t>oświadczam,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że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informacje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zawarte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="00CE0345">
        <w:rPr>
          <w:rFonts w:ascii="Arial" w:hAnsi="Arial" w:cs="Arial"/>
          <w:b/>
          <w:bCs/>
          <w:sz w:val="20"/>
        </w:rPr>
        <w:br/>
      </w:r>
      <w:r w:rsidRPr="00AD149A">
        <w:rPr>
          <w:rFonts w:ascii="Arial" w:hAnsi="Arial" w:cs="Arial"/>
          <w:b/>
          <w:bCs/>
          <w:sz w:val="20"/>
        </w:rPr>
        <w:t>w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oświadczeniu</w:t>
      </w:r>
      <w:r w:rsidRPr="00AD149A">
        <w:rPr>
          <w:rFonts w:ascii="Arial" w:hAnsi="Arial" w:cs="Arial"/>
          <w:bCs/>
          <w:sz w:val="20"/>
        </w:rPr>
        <w:t xml:space="preserve">, o którym mowa w art. 125 ust. 1 ustawy Pzp w zakresie podstaw wykluczenia z postępowania wskazanych przez zamawiającego, o których mowa </w:t>
      </w:r>
      <w:r w:rsidRPr="00CE0345">
        <w:rPr>
          <w:rFonts w:ascii="Arial" w:hAnsi="Arial" w:cs="Arial"/>
          <w:b/>
          <w:bCs/>
          <w:sz w:val="20"/>
        </w:rPr>
        <w:t>w</w:t>
      </w:r>
      <w:r w:rsidR="00CE0345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art. 108 ust. 1 ustawy Pzp,</w:t>
      </w:r>
    </w:p>
    <w:p w14:paraId="1D4EF869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AD149A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AD149A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AD149A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AD149A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AD149A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AD149A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2207BE" w:rsidRPr="00AD149A" w:rsidSect="00CA36DF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6CD" w14:textId="77777777" w:rsidR="00B73385" w:rsidRDefault="00B73385">
      <w:r>
        <w:separator/>
      </w:r>
    </w:p>
  </w:endnote>
  <w:endnote w:type="continuationSeparator" w:id="0">
    <w:p w14:paraId="70E9F446" w14:textId="77777777" w:rsidR="00B73385" w:rsidRDefault="00B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6131F6" w:rsidRPr="002E3D20" w:rsidRDefault="006131F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6131F6" w:rsidRDefault="00613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503D" w14:textId="77777777" w:rsidR="00B73385" w:rsidRDefault="00B73385">
      <w:r>
        <w:separator/>
      </w:r>
    </w:p>
  </w:footnote>
  <w:footnote w:type="continuationSeparator" w:id="0">
    <w:p w14:paraId="39166E66" w14:textId="77777777" w:rsidR="00B73385" w:rsidRDefault="00B7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6131F6" w:rsidRDefault="006131F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E519EED" w:rsidR="006131F6" w:rsidRPr="003B3E80" w:rsidRDefault="006131F6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329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N</w:t>
    </w:r>
    <w:r w:rsidRPr="00346902">
      <w:rPr>
        <w:rFonts w:ascii="Arial" w:hAnsi="Arial" w:cs="Arial"/>
        <w:b/>
        <w:iCs/>
        <w:color w:val="000000"/>
        <w:sz w:val="20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7D48DE"/>
    <w:multiLevelType w:val="hybridMultilevel"/>
    <w:tmpl w:val="3C3E80FA"/>
    <w:lvl w:ilvl="0" w:tplc="65B2C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242901CE"/>
    <w:multiLevelType w:val="hybridMultilevel"/>
    <w:tmpl w:val="43C8D56A"/>
    <w:lvl w:ilvl="0" w:tplc="E6BA23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C4BC8"/>
    <w:multiLevelType w:val="hybridMultilevel"/>
    <w:tmpl w:val="5AC6EBEC"/>
    <w:lvl w:ilvl="0" w:tplc="4E2EA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F30876"/>
    <w:multiLevelType w:val="multilevel"/>
    <w:tmpl w:val="169CE5A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5E0FED"/>
    <w:multiLevelType w:val="hybridMultilevel"/>
    <w:tmpl w:val="78D4D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36154">
    <w:abstractNumId w:val="74"/>
  </w:num>
  <w:num w:numId="2" w16cid:durableId="702245489">
    <w:abstractNumId w:val="39"/>
  </w:num>
  <w:num w:numId="3" w16cid:durableId="178011083">
    <w:abstractNumId w:val="76"/>
  </w:num>
  <w:num w:numId="4" w16cid:durableId="41053185">
    <w:abstractNumId w:val="53"/>
  </w:num>
  <w:num w:numId="5" w16cid:durableId="334114908">
    <w:abstractNumId w:val="41"/>
  </w:num>
  <w:num w:numId="6" w16cid:durableId="1593002178">
    <w:abstractNumId w:val="17"/>
  </w:num>
  <w:num w:numId="7" w16cid:durableId="699473703">
    <w:abstractNumId w:val="78"/>
  </w:num>
  <w:num w:numId="8" w16cid:durableId="1024791668">
    <w:abstractNumId w:val="27"/>
  </w:num>
  <w:num w:numId="9" w16cid:durableId="761605396">
    <w:abstractNumId w:val="61"/>
  </w:num>
  <w:num w:numId="10" w16cid:durableId="249773871">
    <w:abstractNumId w:val="82"/>
  </w:num>
  <w:num w:numId="11" w16cid:durableId="11077080">
    <w:abstractNumId w:val="34"/>
  </w:num>
  <w:num w:numId="12" w16cid:durableId="793910393">
    <w:abstractNumId w:val="64"/>
  </w:num>
  <w:num w:numId="13" w16cid:durableId="819034206">
    <w:abstractNumId w:val="60"/>
  </w:num>
  <w:num w:numId="14" w16cid:durableId="1620182099">
    <w:abstractNumId w:val="24"/>
  </w:num>
  <w:num w:numId="15" w16cid:durableId="1550261803">
    <w:abstractNumId w:val="32"/>
  </w:num>
  <w:num w:numId="16" w16cid:durableId="1221281536">
    <w:abstractNumId w:val="18"/>
  </w:num>
  <w:num w:numId="17" w16cid:durableId="523714190">
    <w:abstractNumId w:val="36"/>
  </w:num>
  <w:num w:numId="18" w16cid:durableId="1678384351">
    <w:abstractNumId w:val="55"/>
  </w:num>
  <w:num w:numId="19" w16cid:durableId="1054501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920343">
    <w:abstractNumId w:val="37"/>
  </w:num>
  <w:num w:numId="21" w16cid:durableId="830484085">
    <w:abstractNumId w:val="51"/>
  </w:num>
  <w:num w:numId="22" w16cid:durableId="1121727539">
    <w:abstractNumId w:val="23"/>
  </w:num>
  <w:num w:numId="23" w16cid:durableId="1435175818">
    <w:abstractNumId w:val="21"/>
  </w:num>
  <w:num w:numId="24" w16cid:durableId="1781221876">
    <w:abstractNumId w:val="28"/>
  </w:num>
  <w:num w:numId="25" w16cid:durableId="852691724">
    <w:abstractNumId w:val="45"/>
  </w:num>
  <w:num w:numId="26" w16cid:durableId="1428119001">
    <w:abstractNumId w:val="12"/>
  </w:num>
  <w:num w:numId="27" w16cid:durableId="387077152">
    <w:abstractNumId w:val="38"/>
  </w:num>
  <w:num w:numId="28" w16cid:durableId="431246734">
    <w:abstractNumId w:val="25"/>
  </w:num>
  <w:num w:numId="29" w16cid:durableId="1008017691">
    <w:abstractNumId w:val="80"/>
  </w:num>
  <w:num w:numId="30" w16cid:durableId="1547252160">
    <w:abstractNumId w:val="26"/>
  </w:num>
  <w:num w:numId="31" w16cid:durableId="1304776427">
    <w:abstractNumId w:val="35"/>
  </w:num>
  <w:num w:numId="32" w16cid:durableId="2018344625">
    <w:abstractNumId w:val="43"/>
  </w:num>
  <w:num w:numId="33" w16cid:durableId="535000120">
    <w:abstractNumId w:val="57"/>
  </w:num>
  <w:num w:numId="34" w16cid:durableId="581640388">
    <w:abstractNumId w:val="58"/>
  </w:num>
  <w:num w:numId="35" w16cid:durableId="1653483867">
    <w:abstractNumId w:val="73"/>
  </w:num>
  <w:num w:numId="36" w16cid:durableId="252202802">
    <w:abstractNumId w:val="77"/>
  </w:num>
  <w:num w:numId="37" w16cid:durableId="216474089">
    <w:abstractNumId w:val="29"/>
  </w:num>
  <w:num w:numId="38" w16cid:durableId="702901876">
    <w:abstractNumId w:val="48"/>
  </w:num>
  <w:num w:numId="39" w16cid:durableId="1815566258">
    <w:abstractNumId w:val="47"/>
  </w:num>
  <w:num w:numId="40" w16cid:durableId="1045987276">
    <w:abstractNumId w:val="33"/>
  </w:num>
  <w:num w:numId="41" w16cid:durableId="1269579209">
    <w:abstractNumId w:val="30"/>
  </w:num>
  <w:num w:numId="42" w16cid:durableId="16718286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9991027">
    <w:abstractNumId w:val="65"/>
  </w:num>
  <w:num w:numId="44" w16cid:durableId="1779373959">
    <w:abstractNumId w:val="67"/>
  </w:num>
  <w:num w:numId="45" w16cid:durableId="1214930795">
    <w:abstractNumId w:val="63"/>
  </w:num>
  <w:num w:numId="46" w16cid:durableId="688868612">
    <w:abstractNumId w:val="54"/>
  </w:num>
  <w:num w:numId="47" w16cid:durableId="216473406">
    <w:abstractNumId w:val="5"/>
  </w:num>
  <w:num w:numId="48" w16cid:durableId="515771331">
    <w:abstractNumId w:val="70"/>
  </w:num>
  <w:num w:numId="49" w16cid:durableId="1689603479">
    <w:abstractNumId w:val="31"/>
  </w:num>
  <w:num w:numId="50" w16cid:durableId="113138547">
    <w:abstractNumId w:val="2"/>
  </w:num>
  <w:num w:numId="51" w16cid:durableId="1605262878">
    <w:abstractNumId w:val="7"/>
  </w:num>
  <w:num w:numId="52" w16cid:durableId="1434664969">
    <w:abstractNumId w:val="8"/>
  </w:num>
  <w:num w:numId="53" w16cid:durableId="665785142">
    <w:abstractNumId w:val="72"/>
  </w:num>
  <w:num w:numId="54" w16cid:durableId="1559824751">
    <w:abstractNumId w:val="44"/>
  </w:num>
  <w:num w:numId="55" w16cid:durableId="1022168580">
    <w:abstractNumId w:val="42"/>
  </w:num>
  <w:num w:numId="56" w16cid:durableId="339703330">
    <w:abstractNumId w:val="13"/>
  </w:num>
  <w:num w:numId="57" w16cid:durableId="731661430">
    <w:abstractNumId w:val="19"/>
  </w:num>
  <w:num w:numId="58" w16cid:durableId="197938622">
    <w:abstractNumId w:val="16"/>
    <w:lvlOverride w:ilvl="1">
      <w:lvl w:ilvl="1">
        <w:numFmt w:val="lowerLetter"/>
        <w:lvlText w:val="%2."/>
        <w:lvlJc w:val="left"/>
      </w:lvl>
    </w:lvlOverride>
  </w:num>
  <w:num w:numId="59" w16cid:durableId="761872375">
    <w:abstractNumId w:val="16"/>
    <w:lvlOverride w:ilvl="1">
      <w:lvl w:ilvl="1">
        <w:numFmt w:val="lowerLetter"/>
        <w:lvlText w:val="%2."/>
        <w:lvlJc w:val="left"/>
      </w:lvl>
    </w:lvlOverride>
  </w:num>
  <w:num w:numId="60" w16cid:durableId="1147165429">
    <w:abstractNumId w:val="16"/>
    <w:lvlOverride w:ilvl="1">
      <w:lvl w:ilvl="1">
        <w:numFmt w:val="lowerLetter"/>
        <w:lvlText w:val="%2."/>
        <w:lvlJc w:val="left"/>
      </w:lvl>
    </w:lvlOverride>
  </w:num>
  <w:num w:numId="61" w16cid:durableId="1177184601">
    <w:abstractNumId w:val="81"/>
  </w:num>
  <w:num w:numId="62" w16cid:durableId="633751144">
    <w:abstractNumId w:val="62"/>
  </w:num>
  <w:num w:numId="63" w16cid:durableId="742875873">
    <w:abstractNumId w:val="50"/>
  </w:num>
  <w:num w:numId="64" w16cid:durableId="762842356">
    <w:abstractNumId w:val="46"/>
  </w:num>
  <w:num w:numId="65" w16cid:durableId="1019546974">
    <w:abstractNumId w:val="71"/>
  </w:num>
  <w:num w:numId="66" w16cid:durableId="223106073">
    <w:abstractNumId w:val="49"/>
  </w:num>
  <w:num w:numId="67" w16cid:durableId="1886720240">
    <w:abstractNumId w:val="56"/>
  </w:num>
  <w:num w:numId="68" w16cid:durableId="2138788818">
    <w:abstractNumId w:val="79"/>
  </w:num>
  <w:num w:numId="69" w16cid:durableId="833255326">
    <w:abstractNumId w:val="22"/>
  </w:num>
  <w:num w:numId="70" w16cid:durableId="1366446430">
    <w:abstractNumId w:val="20"/>
  </w:num>
  <w:num w:numId="71" w16cid:durableId="1233925991">
    <w:abstractNumId w:val="14"/>
  </w:num>
  <w:num w:numId="72" w16cid:durableId="1228223730">
    <w:abstractNumId w:val="75"/>
  </w:num>
  <w:num w:numId="73" w16cid:durableId="217058047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C05"/>
    <w:rsid w:val="000051D7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4245"/>
    <w:rsid w:val="001444A0"/>
    <w:rsid w:val="00144BB2"/>
    <w:rsid w:val="00144D85"/>
    <w:rsid w:val="00145DE9"/>
    <w:rsid w:val="001476BF"/>
    <w:rsid w:val="001478EB"/>
    <w:rsid w:val="00147C83"/>
    <w:rsid w:val="00147DEB"/>
    <w:rsid w:val="00150B97"/>
    <w:rsid w:val="00150BE1"/>
    <w:rsid w:val="00150D94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270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B60"/>
    <w:rsid w:val="006C2D3E"/>
    <w:rsid w:val="006C3738"/>
    <w:rsid w:val="006C3CA2"/>
    <w:rsid w:val="006C43AB"/>
    <w:rsid w:val="006C4818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3AA"/>
    <w:rsid w:val="009215B3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728"/>
    <w:rsid w:val="009C01E7"/>
    <w:rsid w:val="009C1193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53B5"/>
    <w:rsid w:val="00B05557"/>
    <w:rsid w:val="00B05C48"/>
    <w:rsid w:val="00B05E56"/>
    <w:rsid w:val="00B06124"/>
    <w:rsid w:val="00B06BFC"/>
    <w:rsid w:val="00B0776B"/>
    <w:rsid w:val="00B079BB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385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273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433"/>
    <w:rsid w:val="00E059AB"/>
    <w:rsid w:val="00E05C42"/>
    <w:rsid w:val="00E063AB"/>
    <w:rsid w:val="00E06544"/>
    <w:rsid w:val="00E067C6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985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6853"/>
    <w:rsid w:val="00F369F5"/>
    <w:rsid w:val="00F40256"/>
    <w:rsid w:val="00F40A3C"/>
    <w:rsid w:val="00F40C97"/>
    <w:rsid w:val="00F4178F"/>
    <w:rsid w:val="00F42146"/>
    <w:rsid w:val="00F4253B"/>
    <w:rsid w:val="00F4463C"/>
    <w:rsid w:val="00F44BB7"/>
    <w:rsid w:val="00F45984"/>
    <w:rsid w:val="00F45C00"/>
    <w:rsid w:val="00F46090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0D0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87B3-569D-49C0-898C-AD14C209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6004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2024-06-18T07:31:00Z</cp:lastPrinted>
  <dcterms:created xsi:type="dcterms:W3CDTF">2024-07-03T10:27:00Z</dcterms:created>
  <dcterms:modified xsi:type="dcterms:W3CDTF">2024-07-03T10:27:00Z</dcterms:modified>
</cp:coreProperties>
</file>