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4A8A" w:rsidRDefault="005F4A8A" w:rsidP="005F4A8A">
      <w:pPr>
        <w:rPr>
          <w:b/>
        </w:rPr>
      </w:pPr>
    </w:p>
    <w:p w:rsidR="00C80998" w:rsidRPr="00BB3BAA" w:rsidRDefault="00C80998" w:rsidP="00C80998">
      <w:pPr>
        <w:rPr>
          <w:rFonts w:eastAsia="Lucida Sans Unicode" w:cs="Times New Roman"/>
          <w:b/>
          <w:kern w:val="2"/>
          <w:lang w:eastAsia="ar-SA"/>
        </w:rPr>
      </w:pPr>
      <w:r w:rsidRPr="00BB3BAA">
        <w:rPr>
          <w:rFonts w:eastAsia="Lucida Sans Unicode" w:cs="Times New Roman"/>
          <w:b/>
          <w:kern w:val="2"/>
          <w:lang w:eastAsia="ar-SA"/>
        </w:rPr>
        <w:t>Pakiet nr 1</w:t>
      </w:r>
    </w:p>
    <w:p w:rsidR="00C80998" w:rsidRPr="00BB3BAA" w:rsidRDefault="00C80998" w:rsidP="00C80998">
      <w:pPr>
        <w:rPr>
          <w:rFonts w:eastAsia="Lucida Sans Unicode" w:cs="Times New Roman"/>
          <w:b/>
          <w:kern w:val="2"/>
          <w:lang w:eastAsia="ar-SA"/>
        </w:rPr>
      </w:pPr>
    </w:p>
    <w:p w:rsidR="00BB3BAA" w:rsidRPr="00BB3BAA" w:rsidRDefault="00BB3BAA" w:rsidP="00BB3BAA">
      <w:pPr>
        <w:pStyle w:val="Standard"/>
        <w:rPr>
          <w:rFonts w:ascii="Times New Roman" w:hAnsi="Times New Roman" w:cs="Times New Roman"/>
          <w:sz w:val="24"/>
          <w:szCs w:val="24"/>
          <w:lang w:val="pl-PL"/>
        </w:rPr>
      </w:pPr>
      <w:r w:rsidRPr="00BB3BAA">
        <w:rPr>
          <w:rFonts w:ascii="Times New Roman" w:hAnsi="Times New Roman" w:cs="Times New Roman"/>
          <w:b/>
          <w:bCs/>
          <w:sz w:val="24"/>
          <w:szCs w:val="24"/>
          <w:lang w:val="pl-PL"/>
        </w:rPr>
        <w:t>Pakiet 1- endoprotezy stawu biodrowego 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288"/>
        <w:gridCol w:w="992"/>
        <w:gridCol w:w="1560"/>
        <w:gridCol w:w="1842"/>
        <w:gridCol w:w="1838"/>
        <w:gridCol w:w="1957"/>
        <w:gridCol w:w="1684"/>
      </w:tblGrid>
      <w:tr w:rsidR="00BB3BAA" w:rsidRPr="00BB3BAA" w:rsidTr="00B255B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C85E60">
            <w:pPr>
              <w:pStyle w:val="Standard"/>
              <w:jc w:val="center"/>
              <w:rPr>
                <w:rFonts w:ascii="Times New Roman" w:hAnsi="Times New Roman" w:cs="Times New Roman"/>
                <w:b/>
                <w:sz w:val="20"/>
                <w:szCs w:val="20"/>
              </w:rPr>
            </w:pPr>
            <w:r w:rsidRPr="00125BE7">
              <w:rPr>
                <w:rFonts w:ascii="Times New Roman" w:hAnsi="Times New Roman" w:cs="Times New Roman"/>
                <w:b/>
                <w:sz w:val="20"/>
                <w:szCs w:val="20"/>
                <w:lang w:val="pl-PL"/>
              </w:rPr>
              <w:t>Lp.</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C85E60">
            <w:pPr>
              <w:pStyle w:val="Standard"/>
              <w:jc w:val="center"/>
              <w:rPr>
                <w:rFonts w:ascii="Times New Roman" w:hAnsi="Times New Roman" w:cs="Times New Roman"/>
                <w:b/>
                <w:sz w:val="20"/>
                <w:szCs w:val="20"/>
              </w:rPr>
            </w:pPr>
            <w:r w:rsidRPr="00125BE7">
              <w:rPr>
                <w:rFonts w:ascii="Times New Roman" w:hAnsi="Times New Roman" w:cs="Times New Roman"/>
                <w:b/>
                <w:sz w:val="20"/>
                <w:szCs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C85E60">
            <w:pPr>
              <w:pStyle w:val="Standard"/>
              <w:jc w:val="center"/>
              <w:rPr>
                <w:rFonts w:ascii="Times New Roman" w:hAnsi="Times New Roman" w:cs="Times New Roman"/>
                <w:b/>
                <w:sz w:val="20"/>
                <w:szCs w:val="20"/>
              </w:rPr>
            </w:pPr>
            <w:r w:rsidRPr="00125BE7">
              <w:rPr>
                <w:rFonts w:ascii="Times New Roman" w:hAnsi="Times New Roman" w:cs="Times New Roman"/>
                <w:b/>
                <w:sz w:val="20"/>
                <w:szCs w:val="20"/>
                <w:lang w:val="pl-PL"/>
              </w:rPr>
              <w:t>Ilość szt.</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31E08" w:rsidRDefault="00BB3BAA" w:rsidP="00B31E08">
            <w:pPr>
              <w:pStyle w:val="Legenda"/>
              <w:jc w:val="center"/>
            </w:pPr>
            <w:r w:rsidRPr="00125BE7">
              <w:t>Cena jedn.</w:t>
            </w:r>
          </w:p>
          <w:p w:rsidR="00BB3BAA" w:rsidRPr="00125BE7" w:rsidRDefault="00BB3BAA" w:rsidP="00B31E08">
            <w:pPr>
              <w:pStyle w:val="Legenda"/>
              <w:jc w:val="center"/>
            </w:pPr>
            <w:r w:rsidRPr="00125BE7">
              <w:t>netto</w:t>
            </w: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C85E60">
            <w:pPr>
              <w:pStyle w:val="Legenda"/>
              <w:jc w:val="center"/>
            </w:pPr>
            <w:r w:rsidRPr="00125BE7">
              <w:t>Cena jedn.</w:t>
            </w:r>
          </w:p>
          <w:p w:rsidR="00BB3BAA" w:rsidRPr="00125BE7" w:rsidRDefault="00BB3BAA" w:rsidP="00C85E60">
            <w:pPr>
              <w:pStyle w:val="Legenda"/>
              <w:jc w:val="center"/>
            </w:pPr>
            <w:r w:rsidRPr="00125BE7">
              <w:t>brutto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FD09D0">
            <w:pPr>
              <w:pStyle w:val="Legenda"/>
              <w:jc w:val="center"/>
            </w:pPr>
            <w:r w:rsidRPr="00125BE7">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25BE7" w:rsidRDefault="00BB3BAA" w:rsidP="00C85E60">
            <w:pPr>
              <w:pStyle w:val="Standard"/>
              <w:jc w:val="center"/>
              <w:rPr>
                <w:rFonts w:ascii="Times New Roman" w:hAnsi="Times New Roman" w:cs="Times New Roman"/>
                <w:b/>
                <w:sz w:val="20"/>
                <w:szCs w:val="20"/>
              </w:rPr>
            </w:pPr>
            <w:r w:rsidRPr="00125BE7">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125BE7" w:rsidRDefault="007D666C" w:rsidP="007D666C">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125BE7">
              <w:rPr>
                <w:rFonts w:ascii="Times New Roman" w:hAnsi="Times New Roman" w:cs="Times New Roman"/>
                <w:b/>
                <w:sz w:val="20"/>
                <w:szCs w:val="20"/>
                <w:lang w:val="pl-PL"/>
              </w:rPr>
              <w:t>odatek VAT</w:t>
            </w:r>
          </w:p>
        </w:tc>
      </w:tr>
      <w:tr w:rsidR="00BB3BAA" w:rsidRPr="00BB3BAA" w:rsidTr="00B255B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b/>
                <w:sz w:val="20"/>
                <w:szCs w:val="20"/>
                <w:lang w:val="pl-PL"/>
              </w:rPr>
              <w:t>Endoproteza bezcementowa stawu biodrowego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140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rPr>
          <w:trHeight w:val="709"/>
        </w:trPr>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Głowa- o średnicy 32 mm i 36 mm ze stopu tytanowego pokryta okładziną ceramiczną w 4 długościach szyjki.</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90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rPr>
          <w:trHeight w:val="709"/>
        </w:trPr>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Głowa- ceramiczna o </w:t>
            </w:r>
            <w:r w:rsidRPr="00BB3BAA">
              <w:rPr>
                <w:rFonts w:ascii="Times New Roman" w:eastAsia="TimesNewRoman" w:hAnsi="Times New Roman" w:cs="Times New Roman"/>
                <w:sz w:val="20"/>
                <w:szCs w:val="20"/>
                <w:lang w:val="pl-PL"/>
              </w:rPr>
              <w:t>ś</w:t>
            </w:r>
            <w:r w:rsidRPr="00BB3BAA">
              <w:rPr>
                <w:rFonts w:ascii="Times New Roman" w:hAnsi="Times New Roman" w:cs="Times New Roman"/>
                <w:sz w:val="20"/>
                <w:szCs w:val="20"/>
                <w:lang w:val="pl-PL"/>
              </w:rPr>
              <w:t>rednicy 32 mm i 36 mm odpowiednio do rosn</w:t>
            </w:r>
            <w:r w:rsidRPr="00BB3BAA">
              <w:rPr>
                <w:rFonts w:ascii="Times New Roman" w:eastAsia="TimesNewRoman" w:hAnsi="Times New Roman" w:cs="Times New Roman"/>
                <w:sz w:val="20"/>
                <w:szCs w:val="20"/>
                <w:lang w:val="pl-PL"/>
              </w:rPr>
              <w:t>ą</w:t>
            </w:r>
            <w:r w:rsidRPr="00BB3BAA">
              <w:rPr>
                <w:rFonts w:ascii="Times New Roman" w:hAnsi="Times New Roman" w:cs="Times New Roman"/>
                <w:sz w:val="20"/>
                <w:szCs w:val="20"/>
                <w:lang w:val="pl-PL"/>
              </w:rPr>
              <w:t xml:space="preserve">cej </w:t>
            </w:r>
            <w:r w:rsidRPr="00BB3BAA">
              <w:rPr>
                <w:rFonts w:ascii="Times New Roman" w:eastAsia="TimesNewRoman" w:hAnsi="Times New Roman" w:cs="Times New Roman"/>
                <w:sz w:val="20"/>
                <w:szCs w:val="20"/>
                <w:lang w:val="pl-PL"/>
              </w:rPr>
              <w:t>ś</w:t>
            </w:r>
            <w:r w:rsidRPr="00BB3BAA">
              <w:rPr>
                <w:rFonts w:ascii="Times New Roman" w:hAnsi="Times New Roman" w:cs="Times New Roman"/>
                <w:sz w:val="20"/>
                <w:szCs w:val="20"/>
                <w:lang w:val="pl-PL"/>
              </w:rPr>
              <w:t>rednicy panewki w trzech długo</w:t>
            </w:r>
            <w:r w:rsidRPr="00BB3BAA">
              <w:rPr>
                <w:rFonts w:ascii="Times New Roman" w:eastAsia="TimesNewRoman" w:hAnsi="Times New Roman" w:cs="Times New Roman"/>
                <w:sz w:val="20"/>
                <w:szCs w:val="20"/>
                <w:lang w:val="pl-PL"/>
              </w:rPr>
              <w:t>ś</w:t>
            </w:r>
            <w:r w:rsidRPr="00BB3BAA">
              <w:rPr>
                <w:rFonts w:ascii="Times New Roman" w:hAnsi="Times New Roman" w:cs="Times New Roman"/>
                <w:sz w:val="20"/>
                <w:szCs w:val="20"/>
                <w:lang w:val="pl-PL"/>
              </w:rPr>
              <w:t>ciach szyjki.</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50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bezcementowa w kształcie spłaszczonej hemisfery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wykonana ze stopu tytanowego, pokryta dodatkowo porowatym tytanem (</w:t>
            </w:r>
            <w:proofErr w:type="spellStart"/>
            <w:r w:rsidRPr="00BB3BAA">
              <w:rPr>
                <w:rFonts w:ascii="Times New Roman" w:hAnsi="Times New Roman" w:cs="Times New Roman"/>
                <w:sz w:val="20"/>
                <w:szCs w:val="20"/>
                <w:lang w:val="pl-PL"/>
              </w:rPr>
              <w:t>cpTi</w:t>
            </w:r>
            <w:proofErr w:type="spellEnd"/>
            <w:r w:rsidRPr="00BB3BAA">
              <w:rPr>
                <w:rFonts w:ascii="Times New Roman" w:hAnsi="Times New Roman" w:cs="Times New Roman"/>
                <w:sz w:val="20"/>
                <w:szCs w:val="20"/>
                <w:lang w:val="pl-PL"/>
              </w:rPr>
              <w:t xml:space="preserve">) dla ułatwienia </w:t>
            </w:r>
            <w:proofErr w:type="spellStart"/>
            <w:r w:rsidRPr="00BB3BAA">
              <w:rPr>
                <w:rFonts w:ascii="Times New Roman" w:hAnsi="Times New Roman" w:cs="Times New Roman"/>
                <w:sz w:val="20"/>
                <w:szCs w:val="20"/>
                <w:lang w:val="pl-PL"/>
              </w:rPr>
              <w:t>osteointegracji</w:t>
            </w:r>
            <w:proofErr w:type="spellEnd"/>
            <w:r w:rsidRPr="00BB3BAA">
              <w:rPr>
                <w:rFonts w:ascii="Times New Roman" w:hAnsi="Times New Roman" w:cs="Times New Roman"/>
                <w:sz w:val="20"/>
                <w:szCs w:val="20"/>
                <w:lang w:val="pl-PL"/>
              </w:rPr>
              <w:t xml:space="preserve">, z trzema otworami do śrub stabilizujących, wyposażona fabrycznie w zaślepki do śródoperacyjnego usunięcia lub panewka </w:t>
            </w:r>
            <w:proofErr w:type="spellStart"/>
            <w:r w:rsidRPr="00BB3BAA">
              <w:rPr>
                <w:rFonts w:ascii="Times New Roman" w:hAnsi="Times New Roman" w:cs="Times New Roman"/>
                <w:sz w:val="20"/>
                <w:szCs w:val="20"/>
                <w:lang w:val="pl-PL"/>
              </w:rPr>
              <w:t>bezotworowa</w:t>
            </w:r>
            <w:proofErr w:type="spellEnd"/>
            <w:r w:rsidRPr="00BB3BAA">
              <w:rPr>
                <w:rFonts w:ascii="Times New Roman" w:hAnsi="Times New Roman" w:cs="Times New Roman"/>
                <w:sz w:val="20"/>
                <w:szCs w:val="20"/>
                <w:lang w:val="pl-PL"/>
              </w:rPr>
              <w:t xml:space="preserve">, w rozmiarach od 46 do 68 mm ze skokiem co 2 mm.    </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Wymiennie:</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bezcementowa w kształcie spłaszczonej hemisfery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wykonana ze stopu tytanowego, pokryta dodatkowo tytanowym stopem o strukturze kości gąbczastej dla ułatwienia </w:t>
            </w:r>
            <w:proofErr w:type="spellStart"/>
            <w:r w:rsidRPr="00BB3BAA">
              <w:rPr>
                <w:rFonts w:ascii="Times New Roman" w:hAnsi="Times New Roman" w:cs="Times New Roman"/>
                <w:sz w:val="20"/>
                <w:szCs w:val="20"/>
                <w:lang w:val="pl-PL"/>
              </w:rPr>
              <w:t>osteointegracji</w:t>
            </w:r>
            <w:proofErr w:type="spellEnd"/>
            <w:r w:rsidRPr="00BB3BAA">
              <w:rPr>
                <w:rFonts w:ascii="Times New Roman" w:hAnsi="Times New Roman" w:cs="Times New Roman"/>
                <w:sz w:val="20"/>
                <w:szCs w:val="20"/>
                <w:lang w:val="pl-PL"/>
              </w:rPr>
              <w:t xml:space="preserve">, z trzema otworami do śrub stabilizujących, wyposażona fabrycznie w zaślepki do śródoperacyjnego usunięcia lub panewka </w:t>
            </w:r>
            <w:proofErr w:type="spellStart"/>
            <w:r w:rsidRPr="00BB3BAA">
              <w:rPr>
                <w:rFonts w:ascii="Times New Roman" w:hAnsi="Times New Roman" w:cs="Times New Roman"/>
                <w:sz w:val="20"/>
                <w:szCs w:val="20"/>
                <w:lang w:val="pl-PL"/>
              </w:rPr>
              <w:t>bezotworowa</w:t>
            </w:r>
            <w:proofErr w:type="spellEnd"/>
            <w:r w:rsidRPr="00BB3BAA">
              <w:rPr>
                <w:rFonts w:ascii="Times New Roman" w:hAnsi="Times New Roman" w:cs="Times New Roman"/>
                <w:sz w:val="20"/>
                <w:szCs w:val="20"/>
                <w:lang w:val="pl-PL"/>
              </w:rPr>
              <w:t xml:space="preserve">, w rozmiarach od 42 do 72 mm ze </w:t>
            </w:r>
            <w:r w:rsidRPr="00BB3BAA">
              <w:rPr>
                <w:rFonts w:ascii="Times New Roman" w:hAnsi="Times New Roman" w:cs="Times New Roman"/>
                <w:sz w:val="20"/>
                <w:szCs w:val="20"/>
                <w:lang w:val="pl-PL"/>
              </w:rPr>
              <w:lastRenderedPageBreak/>
              <w:t>skokiem co 2 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lastRenderedPageBreak/>
              <w:t>120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bezcementowa w kształcie spłaszczonej hemisfery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t>
            </w:r>
            <w:proofErr w:type="spellStart"/>
            <w:r w:rsidRPr="00BB3BAA">
              <w:rPr>
                <w:rFonts w:ascii="Times New Roman" w:hAnsi="Times New Roman" w:cs="Times New Roman"/>
                <w:sz w:val="20"/>
                <w:szCs w:val="20"/>
                <w:lang w:val="pl-PL"/>
              </w:rPr>
              <w:t>multihole</w:t>
            </w:r>
            <w:proofErr w:type="spellEnd"/>
            <w:r w:rsidRPr="00BB3BAA">
              <w:rPr>
                <w:rFonts w:ascii="Times New Roman" w:hAnsi="Times New Roman" w:cs="Times New Roman"/>
                <w:sz w:val="20"/>
                <w:szCs w:val="20"/>
                <w:lang w:val="pl-PL"/>
              </w:rPr>
              <w:t xml:space="preserve"> wykonana ze stopu tytanowego, pokryta dodatkowo tytanowym stopem o strukturze kości gąbczastej dla ułatwienia </w:t>
            </w:r>
            <w:proofErr w:type="spellStart"/>
            <w:r w:rsidRPr="00BB3BAA">
              <w:rPr>
                <w:rFonts w:ascii="Times New Roman" w:hAnsi="Times New Roman" w:cs="Times New Roman"/>
                <w:sz w:val="20"/>
                <w:szCs w:val="20"/>
                <w:lang w:val="pl-PL"/>
              </w:rPr>
              <w:t>osteointegracji</w:t>
            </w:r>
            <w:proofErr w:type="spellEnd"/>
            <w:r w:rsidRPr="00BB3BAA">
              <w:rPr>
                <w:rFonts w:ascii="Times New Roman" w:hAnsi="Times New Roman" w:cs="Times New Roman"/>
                <w:sz w:val="20"/>
                <w:szCs w:val="20"/>
                <w:lang w:val="pl-PL"/>
              </w:rPr>
              <w:t xml:space="preserve">, z otworami do śrub stabilizujących na całym obwodzie panewki, wyposażona fabrycznie w zaślepki do śródoperacyjnego usunięcia, w rozmiarach od 42 do 72 mm ze skokiem co 2 mm.  </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20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5.</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w:t>
            </w:r>
            <w:proofErr w:type="spellStart"/>
            <w:r w:rsidRPr="00BB3BAA">
              <w:rPr>
                <w:rFonts w:ascii="Times New Roman" w:hAnsi="Times New Roman" w:cs="Times New Roman"/>
                <w:sz w:val="20"/>
                <w:szCs w:val="20"/>
                <w:lang w:val="pl-PL"/>
              </w:rPr>
              <w:t>dwumobilna</w:t>
            </w:r>
            <w:proofErr w:type="spellEnd"/>
            <w:r w:rsidRPr="00BB3BAA">
              <w:rPr>
                <w:rFonts w:ascii="Times New Roman" w:hAnsi="Times New Roman" w:cs="Times New Roman"/>
                <w:sz w:val="20"/>
                <w:szCs w:val="20"/>
                <w:lang w:val="pl-PL"/>
              </w:rPr>
              <w:t xml:space="preserve">- bezcementowa, </w:t>
            </w:r>
            <w:proofErr w:type="spellStart"/>
            <w:r w:rsidRPr="00BB3BAA">
              <w:rPr>
                <w:rFonts w:ascii="Times New Roman" w:hAnsi="Times New Roman" w:cs="Times New Roman"/>
                <w:sz w:val="20"/>
                <w:szCs w:val="20"/>
                <w:lang w:val="pl-PL"/>
              </w:rPr>
              <w:t>antyluksacyjna</w:t>
            </w:r>
            <w:proofErr w:type="spellEnd"/>
            <w:r w:rsidRPr="00BB3BAA">
              <w:rPr>
                <w:rFonts w:ascii="Times New Roman" w:hAnsi="Times New Roman" w:cs="Times New Roman"/>
                <w:sz w:val="20"/>
                <w:szCs w:val="20"/>
                <w:lang w:val="pl-PL"/>
              </w:rPr>
              <w:t xml:space="preserve"> w 12 rozmiarach o średnicy zewnętrznej 42 mm-64 mm ze skokiem co 2 mm,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pokryta tytanem oraz dodatkowo </w:t>
            </w:r>
            <w:proofErr w:type="spellStart"/>
            <w:r w:rsidRPr="00BB3BAA">
              <w:rPr>
                <w:rFonts w:ascii="Times New Roman" w:hAnsi="Times New Roman" w:cs="Times New Roman"/>
                <w:sz w:val="20"/>
                <w:szCs w:val="20"/>
                <w:lang w:val="pl-PL"/>
              </w:rPr>
              <w:t>hydroksyapatytem</w:t>
            </w:r>
            <w:proofErr w:type="spellEnd"/>
            <w:r w:rsidRPr="00BB3BAA">
              <w:rPr>
                <w:rFonts w:ascii="Times New Roman" w:hAnsi="Times New Roman" w:cs="Times New Roman"/>
                <w:sz w:val="20"/>
                <w:szCs w:val="20"/>
                <w:lang w:val="pl-PL"/>
              </w:rPr>
              <w:t xml:space="preserve">. W komplecie głowa wykonana z polietylenu z </w:t>
            </w:r>
            <w:proofErr w:type="spellStart"/>
            <w:r w:rsidRPr="00BB3BAA">
              <w:rPr>
                <w:rFonts w:ascii="Times New Roman" w:hAnsi="Times New Roman" w:cs="Times New Roman"/>
                <w:sz w:val="20"/>
                <w:szCs w:val="20"/>
                <w:lang w:val="pl-PL"/>
              </w:rPr>
              <w:t>wit</w:t>
            </w:r>
            <w:proofErr w:type="spellEnd"/>
            <w:r w:rsidRPr="00BB3BAA">
              <w:rPr>
                <w:rFonts w:ascii="Times New Roman" w:hAnsi="Times New Roman" w:cs="Times New Roman"/>
                <w:sz w:val="20"/>
                <w:szCs w:val="20"/>
                <w:lang w:val="pl-PL"/>
              </w:rPr>
              <w:t>. E o średnicy 22 mm, 28 mm i 32 mm rosnącej wraz ze średnica panewki</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15</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6.</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Spacery do uzupełniania ubytków kostnych w panewce; wykonane ze stopu tytanowego o strukturze kości gąbczastej dla poprawy </w:t>
            </w:r>
            <w:proofErr w:type="spellStart"/>
            <w:r w:rsidRPr="00BB3BAA">
              <w:rPr>
                <w:rFonts w:ascii="Times New Roman" w:hAnsi="Times New Roman" w:cs="Times New Roman"/>
                <w:sz w:val="20"/>
                <w:szCs w:val="20"/>
                <w:lang w:val="pl-PL"/>
              </w:rPr>
              <w:t>osteointegracji</w:t>
            </w:r>
            <w:proofErr w:type="spellEnd"/>
            <w:r w:rsidRPr="00BB3BAA">
              <w:rPr>
                <w:rFonts w:ascii="Times New Roman" w:hAnsi="Times New Roman" w:cs="Times New Roman"/>
                <w:sz w:val="20"/>
                <w:szCs w:val="20"/>
                <w:lang w:val="pl-PL"/>
              </w:rPr>
              <w:t xml:space="preserve"> (beleczki w strukturze </w:t>
            </w:r>
            <w:proofErr w:type="spellStart"/>
            <w:r w:rsidRPr="00BB3BAA">
              <w:rPr>
                <w:rFonts w:ascii="Times New Roman" w:hAnsi="Times New Roman" w:cs="Times New Roman"/>
                <w:sz w:val="20"/>
                <w:szCs w:val="20"/>
                <w:lang w:val="pl-PL"/>
              </w:rPr>
              <w:t>spacera</w:t>
            </w:r>
            <w:proofErr w:type="spellEnd"/>
            <w:r w:rsidRPr="00BB3BAA">
              <w:rPr>
                <w:rFonts w:ascii="Times New Roman" w:hAnsi="Times New Roman" w:cs="Times New Roman"/>
                <w:sz w:val="20"/>
                <w:szCs w:val="20"/>
                <w:lang w:val="pl-PL"/>
              </w:rPr>
              <w:t xml:space="preserve"> o średnicy 330-390 µm. Spacery dostępne w trzech wysokościach 10mm, 15mm i 20mm dla każdej z czterech średnic (54mm, 58mm, 62mm i 66mm).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10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7.</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prosty (nie anatomiczny) wykonany ze stopu tytanowego pokryty w 1/3 proksymalnej porowatą okładziną tytanową i dodatkowo </w:t>
            </w:r>
            <w:proofErr w:type="spellStart"/>
            <w:r w:rsidRPr="00BB3BAA">
              <w:rPr>
                <w:rFonts w:ascii="Times New Roman" w:hAnsi="Times New Roman" w:cs="Times New Roman"/>
                <w:sz w:val="20"/>
                <w:szCs w:val="20"/>
                <w:lang w:val="pl-PL"/>
              </w:rPr>
              <w:t>hydroksyapatytem</w:t>
            </w:r>
            <w:proofErr w:type="spellEnd"/>
            <w:r w:rsidRPr="00BB3BAA">
              <w:rPr>
                <w:rFonts w:ascii="Times New Roman" w:hAnsi="Times New Roman" w:cs="Times New Roman"/>
                <w:sz w:val="20"/>
                <w:szCs w:val="20"/>
                <w:lang w:val="pl-PL"/>
              </w:rPr>
              <w:t xml:space="preserve"> na całej długości, dostępny w 10 rozmiarach od 6,25mm do 20,00 mm mierzonych w najszerszym miejscu, konus 12/14, kąt CCD 138° dodatkowo dostępność trzpienia </w:t>
            </w:r>
            <w:proofErr w:type="spellStart"/>
            <w:r w:rsidRPr="00BB3BAA">
              <w:rPr>
                <w:rFonts w:ascii="Times New Roman" w:hAnsi="Times New Roman" w:cs="Times New Roman"/>
                <w:sz w:val="20"/>
                <w:szCs w:val="20"/>
                <w:lang w:val="pl-PL"/>
              </w:rPr>
              <w:t>lateralizowanego</w:t>
            </w:r>
            <w:proofErr w:type="spellEnd"/>
            <w:r w:rsidRPr="00BB3BAA">
              <w:rPr>
                <w:rFonts w:ascii="Times New Roman" w:hAnsi="Times New Roman" w:cs="Times New Roman"/>
                <w:sz w:val="20"/>
                <w:szCs w:val="20"/>
                <w:lang w:val="pl-PL"/>
              </w:rPr>
              <w:t xml:space="preserve"> (offset).</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70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lastRenderedPageBreak/>
              <w:t>8.</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Trzpień bezcementowy typu "</w:t>
            </w:r>
            <w:proofErr w:type="spellStart"/>
            <w:r w:rsidRPr="00BB3BAA">
              <w:rPr>
                <w:rFonts w:ascii="Times New Roman" w:hAnsi="Times New Roman" w:cs="Times New Roman"/>
                <w:sz w:val="20"/>
                <w:szCs w:val="20"/>
                <w:lang w:val="pl-PL"/>
              </w:rPr>
              <w:t>short</w:t>
            </w:r>
            <w:proofErr w:type="spellEnd"/>
            <w:r w:rsidRPr="00BB3BAA">
              <w:rPr>
                <w:rFonts w:ascii="Times New Roman" w:hAnsi="Times New Roman" w:cs="Times New Roman"/>
                <w:sz w:val="20"/>
                <w:szCs w:val="20"/>
                <w:lang w:val="pl-PL"/>
              </w:rPr>
              <w:t xml:space="preserve"> </w:t>
            </w:r>
            <w:proofErr w:type="spellStart"/>
            <w:r w:rsidRPr="00BB3BAA">
              <w:rPr>
                <w:rFonts w:ascii="Times New Roman" w:hAnsi="Times New Roman" w:cs="Times New Roman"/>
                <w:sz w:val="20"/>
                <w:szCs w:val="20"/>
                <w:lang w:val="pl-PL"/>
              </w:rPr>
              <w:t>stem</w:t>
            </w:r>
            <w:proofErr w:type="spellEnd"/>
            <w:r w:rsidRPr="00BB3BAA">
              <w:rPr>
                <w:rFonts w:ascii="Times New Roman" w:hAnsi="Times New Roman" w:cs="Times New Roman"/>
                <w:sz w:val="20"/>
                <w:szCs w:val="20"/>
                <w:lang w:val="pl-PL"/>
              </w:rPr>
              <w:t xml:space="preserve">", wykonany ze stopu tytanowego, zwężający się </w:t>
            </w:r>
            <w:proofErr w:type="spellStart"/>
            <w:r w:rsidRPr="00BB3BAA">
              <w:rPr>
                <w:rFonts w:ascii="Times New Roman" w:hAnsi="Times New Roman" w:cs="Times New Roman"/>
                <w:sz w:val="20"/>
                <w:szCs w:val="20"/>
                <w:lang w:val="pl-PL"/>
              </w:rPr>
              <w:t>dystalnie</w:t>
            </w:r>
            <w:proofErr w:type="spellEnd"/>
            <w:r w:rsidRPr="00BB3BAA">
              <w:rPr>
                <w:rFonts w:ascii="Times New Roman" w:hAnsi="Times New Roman" w:cs="Times New Roman"/>
                <w:sz w:val="20"/>
                <w:szCs w:val="20"/>
                <w:lang w:val="pl-PL"/>
              </w:rPr>
              <w:t xml:space="preserve">, prosty (nie anatomiczny), prostokątny w przekroju dla dobrej stabilizacji </w:t>
            </w:r>
            <w:proofErr w:type="spellStart"/>
            <w:r w:rsidRPr="00BB3BAA">
              <w:rPr>
                <w:rFonts w:ascii="Times New Roman" w:hAnsi="Times New Roman" w:cs="Times New Roman"/>
                <w:sz w:val="20"/>
                <w:szCs w:val="20"/>
                <w:lang w:val="pl-PL"/>
              </w:rPr>
              <w:t>antyrotacyjnej</w:t>
            </w:r>
            <w:proofErr w:type="spellEnd"/>
            <w:r w:rsidRPr="00BB3BAA">
              <w:rPr>
                <w:rFonts w:ascii="Times New Roman" w:hAnsi="Times New Roman" w:cs="Times New Roman"/>
                <w:sz w:val="20"/>
                <w:szCs w:val="20"/>
                <w:lang w:val="pl-PL"/>
              </w:rPr>
              <w:t xml:space="preserve">, pokryty w 1/2 proksymalnej części porowatą okładziną tytanową i dodatkowo </w:t>
            </w:r>
            <w:proofErr w:type="spellStart"/>
            <w:r w:rsidRPr="00BB3BAA">
              <w:rPr>
                <w:rFonts w:ascii="Times New Roman" w:hAnsi="Times New Roman" w:cs="Times New Roman"/>
                <w:sz w:val="20"/>
                <w:szCs w:val="20"/>
                <w:lang w:val="pl-PL"/>
              </w:rPr>
              <w:t>hydroksyapatytem</w:t>
            </w:r>
            <w:proofErr w:type="spellEnd"/>
            <w:r w:rsidRPr="00BB3BAA">
              <w:rPr>
                <w:rFonts w:ascii="Times New Roman" w:hAnsi="Times New Roman" w:cs="Times New Roman"/>
                <w:sz w:val="20"/>
                <w:szCs w:val="20"/>
                <w:lang w:val="pl-PL"/>
              </w:rPr>
              <w:t xml:space="preserve">, w części dystalnej polerowany. Dostępny w 9 rozmiarach dla wersji standardowej 130°i </w:t>
            </w:r>
            <w:proofErr w:type="spellStart"/>
            <w:r w:rsidRPr="00BB3BAA">
              <w:rPr>
                <w:rFonts w:ascii="Times New Roman" w:hAnsi="Times New Roman" w:cs="Times New Roman"/>
                <w:sz w:val="20"/>
                <w:szCs w:val="20"/>
                <w:lang w:val="pl-PL"/>
              </w:rPr>
              <w:t>lateralizowanej</w:t>
            </w:r>
            <w:proofErr w:type="spellEnd"/>
            <w:r w:rsidRPr="00BB3BAA">
              <w:rPr>
                <w:rFonts w:ascii="Times New Roman" w:hAnsi="Times New Roman" w:cs="Times New Roman"/>
                <w:sz w:val="20"/>
                <w:szCs w:val="20"/>
                <w:lang w:val="pl-PL"/>
              </w:rPr>
              <w:t xml:space="preserve"> 125°(high offset), stożek 12/14.   </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40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9.</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prosty, uniwersalny, </w:t>
            </w:r>
            <w:proofErr w:type="spellStart"/>
            <w:r w:rsidRPr="00BB3BAA">
              <w:rPr>
                <w:rFonts w:ascii="Times New Roman" w:hAnsi="Times New Roman" w:cs="Times New Roman"/>
                <w:sz w:val="20"/>
                <w:szCs w:val="20"/>
                <w:lang w:val="pl-PL"/>
              </w:rPr>
              <w:t>bezkołnierzowy</w:t>
            </w:r>
            <w:proofErr w:type="spellEnd"/>
            <w:r w:rsidRPr="00BB3BAA">
              <w:rPr>
                <w:rFonts w:ascii="Times New Roman" w:hAnsi="Times New Roman" w:cs="Times New Roman"/>
                <w:sz w:val="20"/>
                <w:szCs w:val="20"/>
                <w:lang w:val="pl-PL"/>
              </w:rPr>
              <w:t xml:space="preserve"> o przekroju prostokątnym, wykonany ze stopu tytanowego, bezcementowy, pokryty w 2/3 części proksymalnej porowatą okładziną tytanową i dodatkowo </w:t>
            </w:r>
            <w:proofErr w:type="spellStart"/>
            <w:r w:rsidRPr="00BB3BAA">
              <w:rPr>
                <w:rFonts w:ascii="Times New Roman" w:hAnsi="Times New Roman" w:cs="Times New Roman"/>
                <w:sz w:val="20"/>
                <w:szCs w:val="20"/>
                <w:lang w:val="pl-PL"/>
              </w:rPr>
              <w:t>hydroksyapatytem</w:t>
            </w:r>
            <w:proofErr w:type="spellEnd"/>
            <w:r w:rsidRPr="00BB3BAA">
              <w:rPr>
                <w:rFonts w:ascii="Times New Roman" w:hAnsi="Times New Roman" w:cs="Times New Roman"/>
                <w:sz w:val="20"/>
                <w:szCs w:val="20"/>
                <w:lang w:val="pl-PL"/>
              </w:rPr>
              <w:t>, dostępny w długościach trzpieni od 97,5mm do 125mm, z dodatkowymi wzdłużnymi rowkami dla poprawienia stabilizacji pierwotnej, konus 12/14, kąt CCD 133°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30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10.</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 panewki- polietylenowy z 0 lub 10 stopniowym offsetem dla głów 32, 36 mm odpowiednich do rosnącej średnicy panewki</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100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11.</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Wkład panewki- ceramiczny- </w:t>
            </w:r>
            <w:proofErr w:type="spellStart"/>
            <w:r w:rsidRPr="00BB3BAA">
              <w:rPr>
                <w:rFonts w:ascii="Times New Roman" w:hAnsi="Times New Roman" w:cs="Times New Roman"/>
                <w:sz w:val="20"/>
                <w:szCs w:val="20"/>
                <w:lang w:val="pl-PL"/>
              </w:rPr>
              <w:t>biolox</w:t>
            </w:r>
            <w:proofErr w:type="spellEnd"/>
            <w:r w:rsidRPr="00BB3BAA">
              <w:rPr>
                <w:rFonts w:ascii="Times New Roman" w:hAnsi="Times New Roman" w:cs="Times New Roman"/>
                <w:sz w:val="20"/>
                <w:szCs w:val="20"/>
                <w:lang w:val="pl-PL"/>
              </w:rPr>
              <w:t xml:space="preserve"> delta dla głów 32,36 mm odpowiednich do rosn</w:t>
            </w:r>
            <w:r w:rsidRPr="00BB3BAA">
              <w:rPr>
                <w:rFonts w:ascii="Times New Roman" w:eastAsia="TimesNewRoman" w:hAnsi="Times New Roman" w:cs="Times New Roman"/>
                <w:sz w:val="20"/>
                <w:szCs w:val="20"/>
                <w:lang w:val="pl-PL"/>
              </w:rPr>
              <w:t>ą</w:t>
            </w:r>
            <w:r w:rsidRPr="00BB3BAA">
              <w:rPr>
                <w:rFonts w:ascii="Times New Roman" w:hAnsi="Times New Roman" w:cs="Times New Roman"/>
                <w:sz w:val="20"/>
                <w:szCs w:val="20"/>
                <w:lang w:val="pl-PL"/>
              </w:rPr>
              <w:t xml:space="preserve">cej </w:t>
            </w:r>
            <w:r w:rsidRPr="00BB3BAA">
              <w:rPr>
                <w:rFonts w:ascii="Times New Roman" w:eastAsia="TimesNewRoman" w:hAnsi="Times New Roman" w:cs="Times New Roman"/>
                <w:sz w:val="20"/>
                <w:szCs w:val="20"/>
                <w:lang w:val="pl-PL"/>
              </w:rPr>
              <w:t>ś</w:t>
            </w:r>
            <w:r w:rsidRPr="00BB3BAA">
              <w:rPr>
                <w:rFonts w:ascii="Times New Roman" w:hAnsi="Times New Roman" w:cs="Times New Roman"/>
                <w:sz w:val="20"/>
                <w:szCs w:val="20"/>
                <w:lang w:val="pl-PL"/>
              </w:rPr>
              <w:t>rednicy panewki.</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40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12.</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Jednorazowe ostrze piły oscylacyjnej grubość cięcie od 0,9 do 1,47, szerokość cięcia od 19 do 23 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140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255B3">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13.</w:t>
            </w:r>
          </w:p>
        </w:tc>
        <w:tc>
          <w:tcPr>
            <w:tcW w:w="428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Śruby tytanowe mocujące panewkę o średnicy 6,5 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F64EF" w:rsidRDefault="00BB3BAA" w:rsidP="001F64EF">
            <w:pPr>
              <w:pStyle w:val="Standard"/>
              <w:jc w:val="center"/>
              <w:rPr>
                <w:rFonts w:ascii="Times New Roman" w:hAnsi="Times New Roman" w:cs="Times New Roman"/>
                <w:b/>
                <w:sz w:val="20"/>
                <w:szCs w:val="20"/>
              </w:rPr>
            </w:pPr>
            <w:r w:rsidRPr="001F64EF">
              <w:rPr>
                <w:rFonts w:ascii="Times New Roman" w:hAnsi="Times New Roman" w:cs="Times New Roman"/>
                <w:b/>
                <w:sz w:val="20"/>
                <w:szCs w:val="20"/>
                <w:lang w:val="pl-PL"/>
              </w:rPr>
              <w:t>30</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4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bl>
    <w:p w:rsidR="00B255B3" w:rsidRDefault="00BB3BAA" w:rsidP="00BB3BAA">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t>
      </w:r>
    </w:p>
    <w:p w:rsidR="00BB3BAA" w:rsidRPr="00BB3BAA" w:rsidRDefault="00BB3BAA" w:rsidP="00BB3BAA">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                                                                                                                                                                                      </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005"/>
        <w:gridCol w:w="1275"/>
        <w:gridCol w:w="1843"/>
        <w:gridCol w:w="1701"/>
        <w:gridCol w:w="1696"/>
        <w:gridCol w:w="1957"/>
        <w:gridCol w:w="1684"/>
      </w:tblGrid>
      <w:tr w:rsidR="00BB3BAA" w:rsidRPr="00BB3BAA" w:rsidTr="003337D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Standard"/>
              <w:jc w:val="center"/>
              <w:rPr>
                <w:rFonts w:ascii="Times New Roman" w:hAnsi="Times New Roman" w:cs="Times New Roman"/>
                <w:b/>
                <w:sz w:val="20"/>
                <w:szCs w:val="20"/>
              </w:rPr>
            </w:pPr>
            <w:r w:rsidRPr="009A1319">
              <w:rPr>
                <w:rFonts w:ascii="Times New Roman" w:hAnsi="Times New Roman" w:cs="Times New Roman"/>
                <w:b/>
                <w:sz w:val="20"/>
                <w:szCs w:val="20"/>
                <w:lang w:val="pl-PL"/>
              </w:rPr>
              <w:lastRenderedPageBreak/>
              <w:t>Lp.</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Standard"/>
              <w:jc w:val="center"/>
              <w:rPr>
                <w:rFonts w:ascii="Times New Roman" w:hAnsi="Times New Roman" w:cs="Times New Roman"/>
                <w:b/>
                <w:sz w:val="20"/>
                <w:szCs w:val="20"/>
              </w:rPr>
            </w:pPr>
            <w:r w:rsidRPr="009A1319">
              <w:rPr>
                <w:rFonts w:ascii="Times New Roman" w:hAnsi="Times New Roman" w:cs="Times New Roman"/>
                <w:b/>
                <w:sz w:val="20"/>
                <w:szCs w:val="20"/>
                <w:lang w:val="pl-PL"/>
              </w:rPr>
              <w:t>Nazwa produktu</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Standard"/>
              <w:jc w:val="center"/>
              <w:rPr>
                <w:rFonts w:ascii="Times New Roman" w:hAnsi="Times New Roman" w:cs="Times New Roman"/>
                <w:b/>
                <w:sz w:val="20"/>
                <w:szCs w:val="20"/>
              </w:rPr>
            </w:pPr>
            <w:r w:rsidRPr="009A1319">
              <w:rPr>
                <w:rFonts w:ascii="Times New Roman" w:hAnsi="Times New Roman" w:cs="Times New Roman"/>
                <w:b/>
                <w:sz w:val="20"/>
                <w:szCs w:val="20"/>
                <w:lang w:val="pl-PL"/>
              </w:rPr>
              <w:t>Ilość szt.</w:t>
            </w:r>
          </w:p>
        </w:tc>
        <w:tc>
          <w:tcPr>
            <w:tcW w:w="1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255B3" w:rsidRDefault="00BB3BAA" w:rsidP="00B255B3">
            <w:pPr>
              <w:pStyle w:val="Legenda"/>
              <w:jc w:val="center"/>
            </w:pPr>
            <w:r w:rsidRPr="009A1319">
              <w:t>Cena jedn.</w:t>
            </w:r>
          </w:p>
          <w:p w:rsidR="00BB3BAA" w:rsidRPr="009A1319" w:rsidRDefault="00BB3BAA" w:rsidP="00B255B3">
            <w:pPr>
              <w:pStyle w:val="Legenda"/>
              <w:jc w:val="center"/>
            </w:pPr>
            <w:r w:rsidRPr="009A1319">
              <w:t>netto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Legenda"/>
              <w:jc w:val="center"/>
            </w:pPr>
            <w:r w:rsidRPr="009A1319">
              <w:t>Cena jedn.</w:t>
            </w:r>
          </w:p>
          <w:p w:rsidR="00BB3BAA" w:rsidRPr="009A1319" w:rsidRDefault="00BB3BAA" w:rsidP="009A1319">
            <w:pPr>
              <w:pStyle w:val="Legenda"/>
              <w:jc w:val="center"/>
            </w:pPr>
            <w:r w:rsidRPr="009A1319">
              <w:t>brutto</w:t>
            </w:r>
          </w:p>
        </w:tc>
        <w:tc>
          <w:tcPr>
            <w:tcW w:w="16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Standard"/>
              <w:jc w:val="center"/>
              <w:rPr>
                <w:rFonts w:ascii="Times New Roman" w:hAnsi="Times New Roman" w:cs="Times New Roman"/>
                <w:b/>
                <w:sz w:val="20"/>
                <w:szCs w:val="20"/>
              </w:rPr>
            </w:pPr>
            <w:r w:rsidRPr="009A1319">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A1319" w:rsidRDefault="00BB3BAA" w:rsidP="009A1319">
            <w:pPr>
              <w:pStyle w:val="Standard"/>
              <w:jc w:val="center"/>
              <w:rPr>
                <w:rFonts w:ascii="Times New Roman" w:hAnsi="Times New Roman" w:cs="Times New Roman"/>
                <w:b/>
                <w:sz w:val="20"/>
                <w:szCs w:val="20"/>
              </w:rPr>
            </w:pPr>
            <w:r w:rsidRPr="009A1319">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9A1319" w:rsidRDefault="003337D6" w:rsidP="009A1319">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9A1319">
              <w:rPr>
                <w:rFonts w:ascii="Times New Roman" w:hAnsi="Times New Roman" w:cs="Times New Roman"/>
                <w:b/>
                <w:sz w:val="20"/>
                <w:szCs w:val="20"/>
                <w:lang w:val="pl-PL"/>
              </w:rPr>
              <w:t>odatek VAT</w:t>
            </w:r>
          </w:p>
        </w:tc>
      </w:tr>
      <w:tr w:rsidR="00BB3BAA" w:rsidRPr="00BB3BAA" w:rsidTr="003337D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b/>
                <w:sz w:val="20"/>
                <w:szCs w:val="20"/>
                <w:lang w:val="pl-PL"/>
              </w:rPr>
              <w:t>Endoproteza cementowana stawu biodrowego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C142A" w:rsidRDefault="00BB3BAA" w:rsidP="00BC142A">
            <w:pPr>
              <w:pStyle w:val="Standard"/>
              <w:jc w:val="center"/>
              <w:rPr>
                <w:rFonts w:ascii="Times New Roman" w:hAnsi="Times New Roman" w:cs="Times New Roman"/>
                <w:b/>
                <w:sz w:val="20"/>
                <w:szCs w:val="20"/>
              </w:rPr>
            </w:pPr>
            <w:r w:rsidRPr="00BC142A">
              <w:rPr>
                <w:rFonts w:ascii="Times New Roman" w:hAnsi="Times New Roman" w:cs="Times New Roman"/>
                <w:b/>
                <w:sz w:val="20"/>
                <w:szCs w:val="20"/>
                <w:lang w:val="pl-PL"/>
              </w:rPr>
              <w:t>20</w:t>
            </w:r>
          </w:p>
        </w:tc>
        <w:tc>
          <w:tcPr>
            <w:tcW w:w="1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3337D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Głowa metalowa - średnica 22mm,28mm, 32 mm i 36mm w co najmniej 4 długościach szyjki.</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C142A" w:rsidRDefault="00BB3BAA" w:rsidP="00BC142A">
            <w:pPr>
              <w:pStyle w:val="Standard"/>
              <w:jc w:val="center"/>
              <w:rPr>
                <w:rFonts w:ascii="Times New Roman" w:hAnsi="Times New Roman" w:cs="Times New Roman"/>
                <w:b/>
                <w:sz w:val="20"/>
                <w:szCs w:val="20"/>
              </w:rPr>
            </w:pPr>
            <w:r w:rsidRPr="00BC142A">
              <w:rPr>
                <w:rFonts w:ascii="Times New Roman" w:hAnsi="Times New Roman" w:cs="Times New Roman"/>
                <w:b/>
                <w:sz w:val="20"/>
                <w:szCs w:val="20"/>
                <w:lang w:val="pl-PL"/>
              </w:rPr>
              <w:t>20</w:t>
            </w:r>
          </w:p>
        </w:tc>
        <w:tc>
          <w:tcPr>
            <w:tcW w:w="1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3337D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Panewka- polietylenowa w rozmiarach od 44 do 60mm, średnica wewnętrzna 28 lub 32 mm, zaopatrzona w znacznik RTG, możliwość zastosowania panewki zatrzaskowej i dysplastycznej.</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C142A" w:rsidRDefault="00BB3BAA" w:rsidP="00BC142A">
            <w:pPr>
              <w:pStyle w:val="Standard"/>
              <w:jc w:val="center"/>
              <w:rPr>
                <w:rFonts w:ascii="Times New Roman" w:hAnsi="Times New Roman" w:cs="Times New Roman"/>
                <w:b/>
                <w:sz w:val="20"/>
                <w:szCs w:val="20"/>
              </w:rPr>
            </w:pPr>
            <w:r w:rsidRPr="00BC142A">
              <w:rPr>
                <w:rFonts w:ascii="Times New Roman" w:hAnsi="Times New Roman" w:cs="Times New Roman"/>
                <w:b/>
                <w:sz w:val="20"/>
                <w:szCs w:val="20"/>
                <w:lang w:val="pl-PL"/>
              </w:rPr>
              <w:t>20</w:t>
            </w:r>
          </w:p>
        </w:tc>
        <w:tc>
          <w:tcPr>
            <w:tcW w:w="1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3337D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prosty, </w:t>
            </w:r>
            <w:proofErr w:type="spellStart"/>
            <w:r w:rsidRPr="00BB3BAA">
              <w:rPr>
                <w:rFonts w:ascii="Times New Roman" w:hAnsi="Times New Roman" w:cs="Times New Roman"/>
                <w:sz w:val="20"/>
                <w:szCs w:val="20"/>
                <w:lang w:val="pl-PL"/>
              </w:rPr>
              <w:t>bezkołnierzowy</w:t>
            </w:r>
            <w:proofErr w:type="spellEnd"/>
            <w:r w:rsidRPr="00BB3BAA">
              <w:rPr>
                <w:rFonts w:ascii="Times New Roman" w:hAnsi="Times New Roman" w:cs="Times New Roman"/>
                <w:sz w:val="20"/>
                <w:szCs w:val="20"/>
                <w:lang w:val="pl-PL"/>
              </w:rPr>
              <w:t xml:space="preserve">, niewymagający stosowania </w:t>
            </w:r>
            <w:proofErr w:type="spellStart"/>
            <w:r w:rsidRPr="00BB3BAA">
              <w:rPr>
                <w:rFonts w:ascii="Times New Roman" w:hAnsi="Times New Roman" w:cs="Times New Roman"/>
                <w:sz w:val="20"/>
                <w:szCs w:val="20"/>
                <w:lang w:val="pl-PL"/>
              </w:rPr>
              <w:t>centralizera</w:t>
            </w:r>
            <w:proofErr w:type="spellEnd"/>
            <w:r w:rsidRPr="00BB3BAA">
              <w:rPr>
                <w:rFonts w:ascii="Times New Roman" w:hAnsi="Times New Roman" w:cs="Times New Roman"/>
                <w:sz w:val="20"/>
                <w:szCs w:val="20"/>
                <w:lang w:val="pl-PL"/>
              </w:rPr>
              <w:t xml:space="preserve"> (samocentrujący się), wykonany ze stopu tytanowego o zmatowionej powierzchni, w 9 rozmiarach, konus szyjki 12/14, z wzdłużnymi rowkami dla lepszej stabilizacji pierwotnej, kąt CCD 138°.</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C142A" w:rsidRDefault="00BB3BAA" w:rsidP="00BC142A">
            <w:pPr>
              <w:pStyle w:val="Standard"/>
              <w:jc w:val="center"/>
              <w:rPr>
                <w:rFonts w:ascii="Times New Roman" w:hAnsi="Times New Roman" w:cs="Times New Roman"/>
                <w:b/>
                <w:sz w:val="20"/>
                <w:szCs w:val="20"/>
              </w:rPr>
            </w:pPr>
            <w:r w:rsidRPr="00BC142A">
              <w:rPr>
                <w:rFonts w:ascii="Times New Roman" w:hAnsi="Times New Roman" w:cs="Times New Roman"/>
                <w:b/>
                <w:sz w:val="20"/>
                <w:szCs w:val="20"/>
                <w:lang w:val="pl-PL"/>
              </w:rPr>
              <w:t>20</w:t>
            </w:r>
          </w:p>
        </w:tc>
        <w:tc>
          <w:tcPr>
            <w:tcW w:w="1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3337D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Cement kostny z antybiotykiem pakowany 2 x 40g o średniej gęstości do mieszania próżniowego zawierający barwnik dla odróżnienia od struktur tkankowych</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C142A" w:rsidRDefault="00BB3BAA" w:rsidP="00BC142A">
            <w:pPr>
              <w:pStyle w:val="Standard"/>
              <w:jc w:val="center"/>
              <w:rPr>
                <w:rFonts w:ascii="Times New Roman" w:hAnsi="Times New Roman" w:cs="Times New Roman"/>
                <w:b/>
                <w:sz w:val="20"/>
                <w:szCs w:val="20"/>
              </w:rPr>
            </w:pPr>
            <w:r w:rsidRPr="00BC142A">
              <w:rPr>
                <w:rFonts w:ascii="Times New Roman" w:hAnsi="Times New Roman" w:cs="Times New Roman"/>
                <w:b/>
                <w:sz w:val="20"/>
                <w:szCs w:val="20"/>
                <w:lang w:val="pl-PL"/>
              </w:rPr>
              <w:t>20</w:t>
            </w:r>
          </w:p>
        </w:tc>
        <w:tc>
          <w:tcPr>
            <w:tcW w:w="1843"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96"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bl>
    <w:p w:rsidR="00BB3BAA" w:rsidRDefault="00BB3BAA" w:rsidP="00BB3BAA">
      <w:pPr>
        <w:pStyle w:val="Standard"/>
        <w:rPr>
          <w:rFonts w:ascii="Times New Roman" w:hAnsi="Times New Roman" w:cs="Times New Roman"/>
          <w:sz w:val="20"/>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4005"/>
        <w:gridCol w:w="1275"/>
        <w:gridCol w:w="1701"/>
        <w:gridCol w:w="1701"/>
        <w:gridCol w:w="1838"/>
        <w:gridCol w:w="1957"/>
        <w:gridCol w:w="1684"/>
      </w:tblGrid>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8F2B69">
            <w:pPr>
              <w:pStyle w:val="Standard"/>
              <w:jc w:val="center"/>
              <w:rPr>
                <w:rFonts w:ascii="Times New Roman" w:hAnsi="Times New Roman" w:cs="Times New Roman"/>
                <w:b/>
                <w:sz w:val="20"/>
                <w:szCs w:val="20"/>
              </w:rPr>
            </w:pPr>
            <w:r w:rsidRPr="008F2B69">
              <w:rPr>
                <w:rFonts w:ascii="Times New Roman" w:hAnsi="Times New Roman" w:cs="Times New Roman"/>
                <w:b/>
                <w:sz w:val="20"/>
                <w:szCs w:val="20"/>
                <w:lang w:val="pl-PL"/>
              </w:rPr>
              <w:t>Lp.</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8F2B69">
            <w:pPr>
              <w:pStyle w:val="Standard"/>
              <w:jc w:val="center"/>
              <w:rPr>
                <w:rFonts w:ascii="Times New Roman" w:hAnsi="Times New Roman" w:cs="Times New Roman"/>
                <w:b/>
                <w:sz w:val="20"/>
                <w:szCs w:val="20"/>
              </w:rPr>
            </w:pPr>
            <w:r w:rsidRPr="008F2B69">
              <w:rPr>
                <w:rFonts w:ascii="Times New Roman" w:hAnsi="Times New Roman" w:cs="Times New Roman"/>
                <w:b/>
                <w:sz w:val="20"/>
                <w:szCs w:val="20"/>
                <w:lang w:val="pl-PL"/>
              </w:rPr>
              <w:t>Nazwa produktu</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8F2B69">
            <w:pPr>
              <w:pStyle w:val="Standard"/>
              <w:jc w:val="center"/>
              <w:rPr>
                <w:rFonts w:ascii="Times New Roman" w:hAnsi="Times New Roman" w:cs="Times New Roman"/>
                <w:b/>
                <w:sz w:val="20"/>
                <w:szCs w:val="20"/>
              </w:rPr>
            </w:pPr>
            <w:r w:rsidRPr="008F2B69">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337D6" w:rsidRDefault="00BB3BAA" w:rsidP="003337D6">
            <w:pPr>
              <w:pStyle w:val="Legenda"/>
              <w:jc w:val="center"/>
            </w:pPr>
            <w:r w:rsidRPr="008F2B69">
              <w:t>Cena jedn.</w:t>
            </w:r>
          </w:p>
          <w:p w:rsidR="00BB3BAA" w:rsidRPr="008F2B69" w:rsidRDefault="00BB3BAA" w:rsidP="003337D6">
            <w:pPr>
              <w:pStyle w:val="Legenda"/>
              <w:jc w:val="center"/>
            </w:pPr>
            <w:r w:rsidRPr="008F2B69">
              <w:t>netto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E0418F">
            <w:pPr>
              <w:pStyle w:val="Legenda"/>
              <w:jc w:val="center"/>
            </w:pPr>
            <w:r w:rsidRPr="008F2B69">
              <w:t>Cena jedn.</w:t>
            </w:r>
          </w:p>
          <w:p w:rsidR="00BB3BAA" w:rsidRPr="008F2B69" w:rsidRDefault="00BB3BAA" w:rsidP="00E0418F">
            <w:pPr>
              <w:pStyle w:val="Legenda"/>
              <w:jc w:val="center"/>
            </w:pPr>
            <w:r w:rsidRPr="008F2B69">
              <w:t>brutto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8F2B69">
            <w:pPr>
              <w:pStyle w:val="Standard"/>
              <w:jc w:val="center"/>
              <w:rPr>
                <w:rFonts w:ascii="Times New Roman" w:hAnsi="Times New Roman" w:cs="Times New Roman"/>
                <w:b/>
                <w:sz w:val="20"/>
                <w:szCs w:val="20"/>
              </w:rPr>
            </w:pPr>
            <w:r w:rsidRPr="008F2B69">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2B69" w:rsidRDefault="00BB3BAA" w:rsidP="008F2B69">
            <w:pPr>
              <w:pStyle w:val="Standard"/>
              <w:jc w:val="center"/>
              <w:rPr>
                <w:rFonts w:ascii="Times New Roman" w:hAnsi="Times New Roman" w:cs="Times New Roman"/>
                <w:b/>
                <w:sz w:val="20"/>
                <w:szCs w:val="20"/>
              </w:rPr>
            </w:pPr>
            <w:r w:rsidRPr="008F2B69">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8F2B69" w:rsidRDefault="003337D6" w:rsidP="008F2B69">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8F2B69">
              <w:rPr>
                <w:rFonts w:ascii="Times New Roman" w:hAnsi="Times New Roman" w:cs="Times New Roman"/>
                <w:b/>
                <w:sz w:val="20"/>
                <w:szCs w:val="20"/>
                <w:lang w:val="pl-PL"/>
              </w:rPr>
              <w:t>odatek VAT</w:t>
            </w: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b/>
                <w:sz w:val="20"/>
                <w:szCs w:val="20"/>
                <w:lang w:val="pl-PL"/>
              </w:rPr>
              <w:t>Endoproteza bipolarna stawu biodrowego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80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Głowa bipolarna o średnicy zewnętrznej od 44mm do 60mm ze skokiem co 1mm, wyposażona w plastikowy pierścień </w:t>
            </w:r>
            <w:proofErr w:type="spellStart"/>
            <w:r w:rsidRPr="00BB3BAA">
              <w:rPr>
                <w:rFonts w:ascii="Times New Roman" w:hAnsi="Times New Roman" w:cs="Times New Roman"/>
                <w:sz w:val="20"/>
                <w:szCs w:val="20"/>
                <w:lang w:val="pl-PL"/>
              </w:rPr>
              <w:t>antyluksacyjny</w:t>
            </w:r>
            <w:proofErr w:type="spellEnd"/>
            <w:r w:rsidRPr="00BB3BAA">
              <w:rPr>
                <w:rFonts w:ascii="Times New Roman" w:hAnsi="Times New Roman" w:cs="Times New Roman"/>
                <w:sz w:val="20"/>
                <w:szCs w:val="20"/>
                <w:lang w:val="pl-PL"/>
              </w:rPr>
              <w:t>, średnica głowy wewnętrznej 28mm.</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80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ind w:firstLine="708"/>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lastRenderedPageBreak/>
              <w:t>2.</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Textbody"/>
              <w:rPr>
                <w:szCs w:val="20"/>
              </w:rPr>
            </w:pPr>
            <w:r w:rsidRPr="00BB3BAA">
              <w:rPr>
                <w:szCs w:val="20"/>
                <w:lang w:val="pl-PL"/>
              </w:rPr>
              <w:t>Głowa wewnętrzna modularna -średnica 28mm, wykonana ze stopu tytanowego pokryta okładziną ceramiczną w co najmniej 4 długościach szyjki.</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80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prosty (nie anatomiczny) wykonany ze stopu tytanowego pokryty w 1/3 proksymalnej porowatą okładziną tytanową i dodatkowo </w:t>
            </w:r>
            <w:proofErr w:type="spellStart"/>
            <w:r w:rsidRPr="00BB3BAA">
              <w:rPr>
                <w:rFonts w:ascii="Times New Roman" w:hAnsi="Times New Roman" w:cs="Times New Roman"/>
                <w:sz w:val="20"/>
                <w:szCs w:val="20"/>
                <w:lang w:val="pl-PL"/>
              </w:rPr>
              <w:t>hydroksyapatytem</w:t>
            </w:r>
            <w:proofErr w:type="spellEnd"/>
            <w:r w:rsidRPr="00BB3BAA">
              <w:rPr>
                <w:rFonts w:ascii="Times New Roman" w:hAnsi="Times New Roman" w:cs="Times New Roman"/>
                <w:sz w:val="20"/>
                <w:szCs w:val="20"/>
                <w:lang w:val="pl-PL"/>
              </w:rPr>
              <w:t xml:space="preserve"> na całej długości, dostępny w 10 rozmiarach od 6,25mm do 20,00mm (długości trzpieni od 132mm do 160mm) mierzonych w najszerszym miejscu, konus 12/14, kąt CCD 138° dodatkowo dostępność trzpienia </w:t>
            </w:r>
            <w:proofErr w:type="spellStart"/>
            <w:r w:rsidRPr="00BB3BAA">
              <w:rPr>
                <w:rFonts w:ascii="Times New Roman" w:hAnsi="Times New Roman" w:cs="Times New Roman"/>
                <w:sz w:val="20"/>
                <w:szCs w:val="20"/>
                <w:lang w:val="pl-PL"/>
              </w:rPr>
              <w:t>lateralizowanego</w:t>
            </w:r>
            <w:proofErr w:type="spellEnd"/>
            <w:r w:rsidRPr="00BB3BAA">
              <w:rPr>
                <w:rFonts w:ascii="Times New Roman" w:hAnsi="Times New Roman" w:cs="Times New Roman"/>
                <w:sz w:val="20"/>
                <w:szCs w:val="20"/>
                <w:lang w:val="pl-PL"/>
              </w:rPr>
              <w:t xml:space="preserve"> (offset).</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40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cementowy- prosty, wykonany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w co najmniej 6 rozmiarach, konus szyjki 12/14 w opcji standard i </w:t>
            </w:r>
            <w:proofErr w:type="spellStart"/>
            <w:r w:rsidRPr="00BB3BAA">
              <w:rPr>
                <w:rFonts w:ascii="Times New Roman" w:hAnsi="Times New Roman" w:cs="Times New Roman"/>
                <w:sz w:val="20"/>
                <w:szCs w:val="20"/>
                <w:lang w:val="pl-PL"/>
              </w:rPr>
              <w:t>lateralizowanej</w:t>
            </w:r>
            <w:proofErr w:type="spellEnd"/>
            <w:r w:rsidRPr="00BB3BAA">
              <w:rPr>
                <w:rFonts w:ascii="Times New Roman" w:hAnsi="Times New Roman" w:cs="Times New Roman"/>
                <w:sz w:val="20"/>
                <w:szCs w:val="20"/>
                <w:lang w:val="pl-PL"/>
              </w:rPr>
              <w:t xml:space="preserve"> (offset), z jednym lub kilkoma wzdłużnymi rowkami dla lepszej stabilizacji</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40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5.</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Cement kostny z antybiotykiem pakowany 1 x 40g o średniej gęstości do mieszania próżniowego zawierający barwnik dla odróżnienia od struktur tkankowych</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40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179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6.</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Jednorazowe ostrze piły oscylacyjnej grubość cięcie od 0,9 do 1,47, szerokość cięcia od 19 do 23 mm</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B0B66" w:rsidRDefault="00BB3BAA" w:rsidP="008B0B66">
            <w:pPr>
              <w:pStyle w:val="Standard"/>
              <w:jc w:val="center"/>
              <w:rPr>
                <w:rFonts w:ascii="Times New Roman" w:hAnsi="Times New Roman" w:cs="Times New Roman"/>
                <w:b/>
                <w:sz w:val="20"/>
                <w:szCs w:val="20"/>
              </w:rPr>
            </w:pPr>
            <w:r w:rsidRPr="008B0B66">
              <w:rPr>
                <w:rFonts w:ascii="Times New Roman" w:hAnsi="Times New Roman" w:cs="Times New Roman"/>
                <w:b/>
                <w:sz w:val="20"/>
                <w:szCs w:val="20"/>
                <w:lang w:val="pl-PL"/>
              </w:rPr>
              <w:t>80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8179CE" w:rsidRPr="00BB3BAA" w:rsidTr="008179CE">
        <w:tc>
          <w:tcPr>
            <w:tcW w:w="908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8179CE" w:rsidRPr="008179CE" w:rsidRDefault="008179CE" w:rsidP="008179CE">
            <w:pPr>
              <w:pStyle w:val="Standard"/>
              <w:jc w:val="center"/>
              <w:rPr>
                <w:rFonts w:ascii="Times New Roman" w:hAnsi="Times New Roman" w:cs="Times New Roman"/>
                <w:b/>
                <w:sz w:val="20"/>
                <w:szCs w:val="20"/>
                <w:lang w:val="pl-PL"/>
              </w:rPr>
            </w:pPr>
            <w:r w:rsidRPr="008179CE">
              <w:rPr>
                <w:rFonts w:ascii="Times New Roman" w:hAnsi="Times New Roman" w:cs="Times New Roman"/>
                <w:b/>
                <w:sz w:val="20"/>
                <w:szCs w:val="20"/>
                <w:lang w:val="pl-PL"/>
              </w:rPr>
              <w:t>RAZEM:</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8179CE" w:rsidRPr="00BB3BAA" w:rsidRDefault="008179CE"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8179CE" w:rsidRPr="00BB3BAA" w:rsidRDefault="008179CE"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179CE" w:rsidRPr="00BB3BAA" w:rsidRDefault="008179CE" w:rsidP="0041644F">
            <w:pPr>
              <w:pStyle w:val="Standard"/>
              <w:rPr>
                <w:rFonts w:ascii="Times New Roman" w:hAnsi="Times New Roman" w:cs="Times New Roman"/>
                <w:sz w:val="20"/>
                <w:szCs w:val="20"/>
                <w:lang w:val="pl-PL"/>
              </w:rPr>
            </w:pPr>
          </w:p>
        </w:tc>
      </w:tr>
    </w:tbl>
    <w:p w:rsidR="00BB3BAA" w:rsidRPr="00BB3BAA" w:rsidRDefault="00BB3BAA" w:rsidP="00C72275">
      <w:pPr>
        <w:pStyle w:val="Standard"/>
        <w:jc w:val="both"/>
        <w:rPr>
          <w:rFonts w:ascii="Times New Roman" w:hAnsi="Times New Roman" w:cs="Times New Roman"/>
          <w:sz w:val="20"/>
          <w:szCs w:val="20"/>
          <w:lang w:val="pl-PL"/>
        </w:rPr>
      </w:pPr>
      <w:bookmarkStart w:id="0" w:name="_Hlk10728522"/>
      <w:r w:rsidRPr="00BB3BAA">
        <w:rPr>
          <w:rFonts w:ascii="Times New Roman" w:hAnsi="Times New Roman" w:cs="Times New Roman"/>
          <w:b/>
          <w:bCs/>
          <w:sz w:val="20"/>
          <w:szCs w:val="20"/>
          <w:lang w:val="pl-PL"/>
        </w:rPr>
        <w:t xml:space="preserve">Do każdego zadania z pakietu wymagane jest instrumentarium oraz system napędów akumulatorach /oddzielnie napęd do nasadek wiertarskich i frezerskich, oddzielnie piła oscylacyjna/.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0010A7">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bookmarkEnd w:id="0"/>
    <w:p w:rsidR="00A110DE" w:rsidRDefault="00A110DE" w:rsidP="00BB3BAA">
      <w:pPr>
        <w:pStyle w:val="Standard"/>
        <w:shd w:val="clear" w:color="auto" w:fill="FFFFFF"/>
        <w:tabs>
          <w:tab w:val="left" w:pos="0"/>
        </w:tabs>
        <w:rPr>
          <w:rFonts w:ascii="Times New Roman" w:hAnsi="Times New Roman" w:cs="Times New Roman"/>
          <w:b/>
          <w:bCs/>
          <w:sz w:val="24"/>
          <w:szCs w:val="24"/>
          <w:lang w:val="pl-PL"/>
        </w:rPr>
      </w:pPr>
      <w:r>
        <w:rPr>
          <w:rFonts w:ascii="Times New Roman" w:hAnsi="Times New Roman" w:cs="Times New Roman"/>
          <w:b/>
          <w:bCs/>
          <w:sz w:val="24"/>
          <w:szCs w:val="24"/>
          <w:lang w:val="pl-PL"/>
        </w:rPr>
        <w:lastRenderedPageBreak/>
        <w:t>Pakiet 2</w:t>
      </w:r>
    </w:p>
    <w:p w:rsidR="00BB3BAA" w:rsidRPr="00A110DE" w:rsidRDefault="00A110DE" w:rsidP="00BB3BAA">
      <w:pPr>
        <w:pStyle w:val="Standard"/>
        <w:shd w:val="clear" w:color="auto" w:fill="FFFFFF"/>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A110DE">
        <w:rPr>
          <w:rFonts w:ascii="Times New Roman" w:hAnsi="Times New Roman" w:cs="Times New Roman"/>
          <w:b/>
          <w:bCs/>
          <w:sz w:val="24"/>
          <w:szCs w:val="24"/>
          <w:lang w:val="pl-PL"/>
        </w:rPr>
        <w:t>ndoproteza stawu biodrowego II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005"/>
        <w:gridCol w:w="1275"/>
        <w:gridCol w:w="1701"/>
        <w:gridCol w:w="1701"/>
        <w:gridCol w:w="1838"/>
        <w:gridCol w:w="1957"/>
        <w:gridCol w:w="1684"/>
      </w:tblGrid>
      <w:tr w:rsidR="00BB3BAA" w:rsidRPr="00BB3BAA" w:rsidTr="000E4C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B37832">
            <w:pPr>
              <w:pStyle w:val="Standard"/>
              <w:jc w:val="center"/>
              <w:rPr>
                <w:rFonts w:ascii="Times New Roman" w:hAnsi="Times New Roman" w:cs="Times New Roman"/>
                <w:b/>
                <w:sz w:val="20"/>
                <w:szCs w:val="20"/>
              </w:rPr>
            </w:pPr>
            <w:r w:rsidRPr="00B37832">
              <w:rPr>
                <w:rFonts w:ascii="Times New Roman" w:hAnsi="Times New Roman" w:cs="Times New Roman"/>
                <w:b/>
                <w:sz w:val="20"/>
                <w:szCs w:val="20"/>
                <w:lang w:val="pl-PL"/>
              </w:rPr>
              <w:t>Lp.</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B37832">
            <w:pPr>
              <w:pStyle w:val="Standard"/>
              <w:jc w:val="center"/>
              <w:rPr>
                <w:rFonts w:ascii="Times New Roman" w:hAnsi="Times New Roman" w:cs="Times New Roman"/>
                <w:b/>
                <w:sz w:val="20"/>
                <w:szCs w:val="20"/>
              </w:rPr>
            </w:pPr>
            <w:r w:rsidRPr="00B37832">
              <w:rPr>
                <w:rFonts w:ascii="Times New Roman" w:hAnsi="Times New Roman" w:cs="Times New Roman"/>
                <w:b/>
                <w:sz w:val="20"/>
                <w:szCs w:val="20"/>
                <w:lang w:val="pl-PL"/>
              </w:rPr>
              <w:t>Nazwa produktu</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B37832">
            <w:pPr>
              <w:pStyle w:val="Standard"/>
              <w:jc w:val="center"/>
              <w:rPr>
                <w:rFonts w:ascii="Times New Roman" w:hAnsi="Times New Roman" w:cs="Times New Roman"/>
                <w:b/>
                <w:sz w:val="20"/>
                <w:szCs w:val="20"/>
              </w:rPr>
            </w:pPr>
            <w:r w:rsidRPr="00B37832">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8F1013" w:rsidRDefault="00BB3BAA" w:rsidP="008F1013">
            <w:pPr>
              <w:pStyle w:val="Legenda"/>
              <w:jc w:val="center"/>
            </w:pPr>
            <w:r w:rsidRPr="00B37832">
              <w:t>Cena jedn.</w:t>
            </w:r>
          </w:p>
          <w:p w:rsidR="00BB3BAA" w:rsidRPr="00B37832" w:rsidRDefault="00BB3BAA" w:rsidP="008F1013">
            <w:pPr>
              <w:pStyle w:val="Legenda"/>
              <w:jc w:val="center"/>
            </w:pPr>
            <w:r w:rsidRPr="00B37832">
              <w:t>netto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1075E5">
            <w:pPr>
              <w:pStyle w:val="Legenda"/>
              <w:jc w:val="center"/>
            </w:pPr>
            <w:r w:rsidRPr="00B37832">
              <w:t>Cena jedn.</w:t>
            </w:r>
          </w:p>
          <w:p w:rsidR="00BB3BAA" w:rsidRPr="00B37832" w:rsidRDefault="00BB3BAA" w:rsidP="001075E5">
            <w:pPr>
              <w:pStyle w:val="Legenda"/>
              <w:jc w:val="center"/>
            </w:pPr>
            <w:r w:rsidRPr="00B37832">
              <w:t>brutto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B37832">
            <w:pPr>
              <w:pStyle w:val="Standard"/>
              <w:jc w:val="center"/>
              <w:rPr>
                <w:rFonts w:ascii="Times New Roman" w:hAnsi="Times New Roman" w:cs="Times New Roman"/>
                <w:b/>
                <w:sz w:val="20"/>
                <w:szCs w:val="20"/>
              </w:rPr>
            </w:pPr>
            <w:r w:rsidRPr="00B37832">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37832" w:rsidRDefault="00BB3BAA" w:rsidP="00B37832">
            <w:pPr>
              <w:pStyle w:val="Standard"/>
              <w:jc w:val="center"/>
              <w:rPr>
                <w:rFonts w:ascii="Times New Roman" w:hAnsi="Times New Roman" w:cs="Times New Roman"/>
                <w:b/>
                <w:sz w:val="20"/>
                <w:szCs w:val="20"/>
              </w:rPr>
            </w:pPr>
            <w:r w:rsidRPr="00B37832">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37832" w:rsidRDefault="008179CE" w:rsidP="00B37832">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B37832">
              <w:rPr>
                <w:rFonts w:ascii="Times New Roman" w:hAnsi="Times New Roman" w:cs="Times New Roman"/>
                <w:b/>
                <w:sz w:val="20"/>
                <w:szCs w:val="20"/>
                <w:lang w:val="pl-PL"/>
              </w:rPr>
              <w:t>odatek VAT</w:t>
            </w:r>
          </w:p>
        </w:tc>
      </w:tr>
      <w:tr w:rsidR="00BB3BAA" w:rsidRPr="00BB3BAA" w:rsidTr="000E4CC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Endoproteza stawu biodrowego /trzpień </w:t>
            </w:r>
            <w:proofErr w:type="spellStart"/>
            <w:r w:rsidRPr="00BB3BAA">
              <w:rPr>
                <w:rFonts w:ascii="Times New Roman" w:hAnsi="Times New Roman" w:cs="Times New Roman"/>
                <w:b/>
                <w:bCs/>
                <w:sz w:val="20"/>
                <w:szCs w:val="20"/>
                <w:lang w:val="pl-PL"/>
              </w:rPr>
              <w:t>przynasadowy</w:t>
            </w:r>
            <w:proofErr w:type="spellEnd"/>
            <w:r w:rsidRPr="00BB3BAA">
              <w:rPr>
                <w:rFonts w:ascii="Times New Roman" w:hAnsi="Times New Roman" w:cs="Times New Roman"/>
                <w:b/>
                <w:bCs/>
                <w:sz w:val="20"/>
                <w:szCs w:val="20"/>
                <w:lang w:val="pl-PL"/>
              </w:rPr>
              <w:t>/</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80</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Głowa- ceramiczna o średnicy 28 mm w trzech rozmiarach, średnica od 32mm do 40mm w czterech rozmiarach.</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15</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Głowa metalowa-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średnica od 28mm do 40mm w 5 rozmiarach.</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65</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Panewka- bezcementowa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 rozmiarach 40 do 70 mm – uniwersalna do zastosowania wkładki polietylenowej lub ceramicznej. Dostępna w trzech opcjach: </w:t>
            </w:r>
            <w:proofErr w:type="spellStart"/>
            <w:r w:rsidRPr="00BB3BAA">
              <w:rPr>
                <w:rFonts w:ascii="Times New Roman" w:hAnsi="Times New Roman" w:cs="Times New Roman"/>
                <w:sz w:val="20"/>
                <w:szCs w:val="20"/>
                <w:lang w:val="pl-PL"/>
              </w:rPr>
              <w:t>bezotrworowej</w:t>
            </w:r>
            <w:proofErr w:type="spellEnd"/>
            <w:r w:rsidRPr="00BB3BAA">
              <w:rPr>
                <w:rFonts w:ascii="Times New Roman" w:hAnsi="Times New Roman" w:cs="Times New Roman"/>
                <w:sz w:val="20"/>
                <w:szCs w:val="20"/>
                <w:lang w:val="pl-PL"/>
              </w:rPr>
              <w:t>, z trzema otworami na śruby mocujące lub z 7-otworami. Otwór montażowy zamykany zaślepką. Panewka w kształcie spłaszczonej hemisfery.</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80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bCs/>
                <w:sz w:val="20"/>
                <w:szCs w:val="20"/>
                <w:lang w:val="pl-PL"/>
              </w:rPr>
              <w:t xml:space="preserve">Trzpień bezcementowy, krótki </w:t>
            </w:r>
            <w:proofErr w:type="spellStart"/>
            <w:r w:rsidRPr="00BB3BAA">
              <w:rPr>
                <w:rFonts w:ascii="Times New Roman" w:hAnsi="Times New Roman" w:cs="Times New Roman"/>
                <w:bCs/>
                <w:sz w:val="20"/>
                <w:szCs w:val="20"/>
                <w:lang w:val="pl-PL"/>
              </w:rPr>
              <w:t>przynasadowy</w:t>
            </w:r>
            <w:proofErr w:type="spellEnd"/>
            <w:r w:rsidRPr="00BB3BAA">
              <w:rPr>
                <w:rFonts w:ascii="Times New Roman" w:hAnsi="Times New Roman" w:cs="Times New Roman"/>
                <w:bCs/>
                <w:sz w:val="20"/>
                <w:szCs w:val="20"/>
                <w:lang w:val="pl-PL"/>
              </w:rPr>
              <w:t>, oszczędzający kość szyjki udowej, w 2/3 napylany dwu warstwowo, w min 8 rozmiarach o kącie szyjkowym 120 st., 130 st., 135 st. Stożek konusa 12/14 mm.</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30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5</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color w:val="000000"/>
                <w:sz w:val="20"/>
                <w:szCs w:val="20"/>
                <w:lang w:val="pl-PL"/>
              </w:rPr>
              <w:t xml:space="preserve">Trzpień krótki typu monoblok ze stopu tytanu, w kształcie podwójnego klina, stożek 12/14, w części bliższej napylany porowatą okładziną z czystego tytanu. Wyposażony proksymalnie w dodatkowe elementy </w:t>
            </w:r>
            <w:proofErr w:type="spellStart"/>
            <w:r w:rsidRPr="00BB3BAA">
              <w:rPr>
                <w:rFonts w:ascii="Times New Roman" w:hAnsi="Times New Roman" w:cs="Times New Roman"/>
                <w:color w:val="000000"/>
                <w:sz w:val="20"/>
                <w:szCs w:val="20"/>
                <w:lang w:val="pl-PL"/>
              </w:rPr>
              <w:t>antyrotacyjne</w:t>
            </w:r>
            <w:proofErr w:type="spellEnd"/>
            <w:r w:rsidRPr="00BB3BAA">
              <w:rPr>
                <w:rFonts w:ascii="Times New Roman" w:hAnsi="Times New Roman" w:cs="Times New Roman"/>
                <w:color w:val="000000"/>
                <w:sz w:val="20"/>
                <w:szCs w:val="20"/>
                <w:lang w:val="pl-PL"/>
              </w:rPr>
              <w:t xml:space="preserve">. Dwa typoszeregi- standardowy oraz o zwiększonym o </w:t>
            </w:r>
            <w:r w:rsidRPr="00BB3BAA">
              <w:rPr>
                <w:rFonts w:ascii="Times New Roman" w:hAnsi="Times New Roman" w:cs="Times New Roman"/>
                <w:color w:val="000000"/>
                <w:sz w:val="20"/>
                <w:szCs w:val="20"/>
                <w:lang w:val="pl-PL"/>
              </w:rPr>
              <w:lastRenderedPageBreak/>
              <w:t>6 mm offsecie. Długość trzpieni od 131,4 mm do 185.4 mm w 13-u rozmiarach.</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lastRenderedPageBreak/>
              <w:t>50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6</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 ceramiczny- symetryczny dla głów rosnących wraz z rozmiarem panewki od 28 mm do 40 mm włącznie, dostępne dla panewek bezcementowych od 44 do 70 mm.</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15</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7</w:t>
            </w: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Wkład polietylenowy z </w:t>
            </w:r>
            <w:proofErr w:type="spellStart"/>
            <w:r w:rsidRPr="00BB3BAA">
              <w:rPr>
                <w:rFonts w:ascii="Times New Roman" w:hAnsi="Times New Roman" w:cs="Times New Roman"/>
                <w:sz w:val="20"/>
                <w:szCs w:val="20"/>
                <w:lang w:val="pl-PL"/>
              </w:rPr>
              <w:t>wysokousieciowanego</w:t>
            </w:r>
            <w:proofErr w:type="spellEnd"/>
            <w:r w:rsidRPr="00BB3BAA">
              <w:rPr>
                <w:rFonts w:ascii="Times New Roman" w:hAnsi="Times New Roman" w:cs="Times New Roman"/>
                <w:sz w:val="20"/>
                <w:szCs w:val="20"/>
                <w:lang w:val="pl-PL"/>
              </w:rPr>
              <w:t xml:space="preserve"> polietylenu z dodatkiem Witaminy E. Wkłady symetryczne, asymetryczne i z okapem dla głów do 36 mm. Wkłady polietylenowe dostępne dla panewek od 40 do 70 mm.</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65</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4CC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8</w:t>
            </w: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Śruba ryglująca do panewki bezcementowej</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900742" w:rsidRDefault="00BB3BAA" w:rsidP="00900742">
            <w:pPr>
              <w:pStyle w:val="Standard"/>
              <w:jc w:val="center"/>
              <w:rPr>
                <w:rFonts w:ascii="Times New Roman" w:hAnsi="Times New Roman" w:cs="Times New Roman"/>
                <w:b/>
                <w:sz w:val="20"/>
                <w:szCs w:val="20"/>
              </w:rPr>
            </w:pPr>
            <w:r w:rsidRPr="00900742">
              <w:rPr>
                <w:rFonts w:ascii="Times New Roman" w:hAnsi="Times New Roman" w:cs="Times New Roman"/>
                <w:b/>
                <w:sz w:val="20"/>
                <w:szCs w:val="20"/>
                <w:lang w:val="pl-PL"/>
              </w:rPr>
              <w:t>20</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0E4CCE" w:rsidRPr="00BB3BAA" w:rsidTr="000E4CC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r>
              <w:rPr>
                <w:rFonts w:ascii="Times New Roman" w:hAnsi="Times New Roman" w:cs="Times New Roman"/>
                <w:sz w:val="20"/>
                <w:szCs w:val="20"/>
                <w:lang w:val="pl-PL"/>
              </w:rPr>
              <w:t>9</w:t>
            </w: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Jednorazowe ostrze piły oscylacyjnej: grubość od 0,9 mm do 1,47 mm, szerokość cięcia od 19 mm do 23 mm</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0E4CCE" w:rsidRPr="00900742" w:rsidRDefault="000E4CCE" w:rsidP="00900742">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80</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r>
      <w:tr w:rsidR="000E4CCE" w:rsidRPr="00BB3BAA" w:rsidTr="000E4CCE">
        <w:tc>
          <w:tcPr>
            <w:tcW w:w="9086" w:type="dxa"/>
            <w:gridSpan w:val="5"/>
            <w:tcBorders>
              <w:left w:val="single" w:sz="4" w:space="0" w:color="000001"/>
              <w:bottom w:val="single" w:sz="4" w:space="0" w:color="000001"/>
            </w:tcBorders>
            <w:shd w:val="clear" w:color="auto" w:fill="auto"/>
            <w:tcMar>
              <w:top w:w="0" w:type="dxa"/>
              <w:left w:w="10" w:type="dxa"/>
              <w:bottom w:w="0" w:type="dxa"/>
              <w:right w:w="10" w:type="dxa"/>
            </w:tcMar>
            <w:vAlign w:val="center"/>
          </w:tcPr>
          <w:p w:rsidR="000E4CCE" w:rsidRPr="000E4CCE" w:rsidRDefault="000E4CCE" w:rsidP="000E4CCE">
            <w:pPr>
              <w:pStyle w:val="Standard"/>
              <w:jc w:val="center"/>
              <w:rPr>
                <w:rFonts w:ascii="Times New Roman" w:hAnsi="Times New Roman" w:cs="Times New Roman"/>
                <w:b/>
                <w:sz w:val="20"/>
                <w:szCs w:val="20"/>
                <w:lang w:val="pl-PL"/>
              </w:rPr>
            </w:pPr>
            <w:r w:rsidRPr="000E4CCE">
              <w:rPr>
                <w:rFonts w:ascii="Times New Roman" w:hAnsi="Times New Roman" w:cs="Times New Roman"/>
                <w:b/>
                <w:sz w:val="20"/>
                <w:szCs w:val="20"/>
                <w:lang w:val="pl-PL"/>
              </w:rPr>
              <w:t>RAZEM:</w:t>
            </w: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E4CCE" w:rsidRPr="00BB3BAA" w:rsidRDefault="000E4CCE"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7948">
      <w:pPr>
        <w:jc w:val="both"/>
        <w:rPr>
          <w:rFonts w:eastAsia="Andale Sans UI" w:cs="Times New Roman"/>
          <w:b/>
          <w:bCs/>
          <w:sz w:val="20"/>
          <w:szCs w:val="20"/>
          <w:lang w:eastAsia="ja-JP" w:bidi="fa-IR"/>
        </w:rPr>
      </w:pPr>
      <w:r w:rsidRPr="00BB3BAA">
        <w:rPr>
          <w:rFonts w:eastAsia="Andale Sans UI" w:cs="Times New Roman"/>
          <w:b/>
          <w:bCs/>
          <w:sz w:val="20"/>
          <w:szCs w:val="20"/>
          <w:lang w:eastAsia="ja-JP" w:bidi="fa-IR"/>
        </w:rPr>
        <w:t xml:space="preserve">Do każdego zadania z pakietu wymagane jest instrumentarium oraz system napędów akumulatorach /oddzielnie napęd do nasadek wiertarskich i frezerskich, oddzielnie piła oscylacyjna/. Instrumentarium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B7191D">
        <w:rPr>
          <w:rFonts w:eastAsia="Andale Sans UI" w:cs="Times New Roman"/>
          <w:b/>
          <w:bCs/>
          <w:sz w:val="20"/>
          <w:szCs w:val="20"/>
          <w:lang w:eastAsia="ja-JP" w:bidi="fa-IR"/>
        </w:rPr>
        <w:t>….</w:t>
      </w:r>
      <w:r w:rsidRPr="00BB3BAA">
        <w:rPr>
          <w:rFonts w:eastAsia="Andale Sans UI" w:cs="Times New Roman"/>
          <w:b/>
          <w:bCs/>
          <w:sz w:val="20"/>
          <w:szCs w:val="20"/>
          <w:lang w:eastAsia="ja-JP" w:bidi="fa-IR"/>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7E1062" w:rsidRDefault="00BB3BAA" w:rsidP="00BB3BAA">
      <w:pPr>
        <w:pStyle w:val="Standard"/>
        <w:shd w:val="clear" w:color="auto" w:fill="FFFFFF"/>
        <w:tabs>
          <w:tab w:val="left" w:pos="0"/>
        </w:tabs>
        <w:rPr>
          <w:rFonts w:ascii="Times New Roman" w:hAnsi="Times New Roman" w:cs="Times New Roman"/>
          <w:b/>
          <w:bCs/>
          <w:sz w:val="24"/>
          <w:szCs w:val="24"/>
          <w:lang w:val="pl-PL"/>
        </w:rPr>
      </w:pPr>
      <w:r w:rsidRPr="007E1062">
        <w:rPr>
          <w:rFonts w:ascii="Times New Roman" w:hAnsi="Times New Roman" w:cs="Times New Roman"/>
          <w:b/>
          <w:bCs/>
          <w:sz w:val="24"/>
          <w:szCs w:val="24"/>
          <w:lang w:val="pl-PL"/>
        </w:rPr>
        <w:lastRenderedPageBreak/>
        <w:t>Pakiet 3</w:t>
      </w:r>
    </w:p>
    <w:p w:rsidR="00BB3BAA" w:rsidRPr="007E1062" w:rsidRDefault="007E1062" w:rsidP="00BB3BAA">
      <w:pPr>
        <w:pStyle w:val="Standard"/>
        <w:shd w:val="clear" w:color="auto" w:fill="FFFFFF"/>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7E1062">
        <w:rPr>
          <w:rFonts w:ascii="Times New Roman" w:hAnsi="Times New Roman" w:cs="Times New Roman"/>
          <w:b/>
          <w:bCs/>
          <w:sz w:val="24"/>
          <w:szCs w:val="24"/>
          <w:lang w:val="pl-PL"/>
        </w:rPr>
        <w:t>ndoproteza stawu biodrowego III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005"/>
        <w:gridCol w:w="1275"/>
        <w:gridCol w:w="1701"/>
        <w:gridCol w:w="1701"/>
        <w:gridCol w:w="1838"/>
        <w:gridCol w:w="1957"/>
        <w:gridCol w:w="1684"/>
      </w:tblGrid>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7E1062">
            <w:pPr>
              <w:pStyle w:val="Standard"/>
              <w:jc w:val="center"/>
              <w:rPr>
                <w:rFonts w:ascii="Times New Roman" w:hAnsi="Times New Roman" w:cs="Times New Roman"/>
                <w:b/>
                <w:sz w:val="20"/>
                <w:szCs w:val="20"/>
              </w:rPr>
            </w:pPr>
            <w:r w:rsidRPr="007E1062">
              <w:rPr>
                <w:rFonts w:ascii="Times New Roman" w:hAnsi="Times New Roman" w:cs="Times New Roman"/>
                <w:b/>
                <w:sz w:val="20"/>
                <w:szCs w:val="20"/>
                <w:lang w:val="pl-PL"/>
              </w:rPr>
              <w:t>Lp.</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7E1062">
            <w:pPr>
              <w:pStyle w:val="Standard"/>
              <w:jc w:val="center"/>
              <w:rPr>
                <w:rFonts w:ascii="Times New Roman" w:hAnsi="Times New Roman" w:cs="Times New Roman"/>
                <w:b/>
                <w:sz w:val="20"/>
                <w:szCs w:val="20"/>
              </w:rPr>
            </w:pPr>
            <w:r w:rsidRPr="007E1062">
              <w:rPr>
                <w:rFonts w:ascii="Times New Roman" w:hAnsi="Times New Roman" w:cs="Times New Roman"/>
                <w:b/>
                <w:sz w:val="20"/>
                <w:szCs w:val="20"/>
                <w:lang w:val="pl-PL"/>
              </w:rPr>
              <w:t>Nazwa produktu</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7E1062">
            <w:pPr>
              <w:pStyle w:val="Standard"/>
              <w:jc w:val="center"/>
              <w:rPr>
                <w:rFonts w:ascii="Times New Roman" w:hAnsi="Times New Roman" w:cs="Times New Roman"/>
                <w:b/>
                <w:sz w:val="20"/>
                <w:szCs w:val="20"/>
              </w:rPr>
            </w:pPr>
            <w:r w:rsidRPr="007E1062">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157560" w:rsidRDefault="00BB3BAA" w:rsidP="00157560">
            <w:pPr>
              <w:pStyle w:val="Legenda"/>
              <w:jc w:val="center"/>
            </w:pPr>
            <w:r w:rsidRPr="007E1062">
              <w:t>Cena jedn.</w:t>
            </w:r>
          </w:p>
          <w:p w:rsidR="00BB3BAA" w:rsidRPr="007E1062" w:rsidRDefault="00BB3BAA" w:rsidP="00157560">
            <w:pPr>
              <w:pStyle w:val="Legenda"/>
              <w:jc w:val="center"/>
            </w:pPr>
            <w:r w:rsidRPr="007E1062">
              <w:t>netto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157560">
            <w:pPr>
              <w:pStyle w:val="Legenda"/>
              <w:jc w:val="center"/>
            </w:pPr>
            <w:r w:rsidRPr="007E1062">
              <w:t>Cena jedn.</w:t>
            </w:r>
          </w:p>
          <w:p w:rsidR="00BB3BAA" w:rsidRPr="007E1062" w:rsidRDefault="00BB3BAA" w:rsidP="00157560">
            <w:pPr>
              <w:pStyle w:val="Legenda"/>
              <w:jc w:val="center"/>
            </w:pPr>
            <w:r w:rsidRPr="007E1062">
              <w:t>brutto</w:t>
            </w: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157560">
            <w:pPr>
              <w:pStyle w:val="Legenda"/>
              <w:jc w:val="center"/>
            </w:pPr>
            <w:r w:rsidRPr="007E1062">
              <w:t>Wartość netto</w:t>
            </w: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BB3BAA" w:rsidP="007E1062">
            <w:pPr>
              <w:pStyle w:val="Standard"/>
              <w:jc w:val="center"/>
              <w:rPr>
                <w:rFonts w:ascii="Times New Roman" w:hAnsi="Times New Roman" w:cs="Times New Roman"/>
                <w:b/>
                <w:sz w:val="20"/>
                <w:szCs w:val="20"/>
              </w:rPr>
            </w:pPr>
            <w:r w:rsidRPr="007E1062">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E1062" w:rsidRDefault="003E142B" w:rsidP="007E1062">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7E1062">
              <w:rPr>
                <w:rFonts w:ascii="Times New Roman" w:hAnsi="Times New Roman" w:cs="Times New Roman"/>
                <w:b/>
                <w:sz w:val="20"/>
                <w:szCs w:val="20"/>
                <w:lang w:val="pl-PL"/>
              </w:rPr>
              <w:t>odatek VAT</w:t>
            </w: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tabs>
                <w:tab w:val="left" w:pos="0"/>
              </w:tabs>
              <w:rPr>
                <w:rFonts w:ascii="Times New Roman" w:hAnsi="Times New Roman" w:cs="Times New Roman"/>
                <w:sz w:val="20"/>
                <w:szCs w:val="20"/>
              </w:rPr>
            </w:pPr>
            <w:r w:rsidRPr="00BB3BAA">
              <w:rPr>
                <w:rFonts w:ascii="Times New Roman" w:hAnsi="Times New Roman" w:cs="Times New Roman"/>
                <w:b/>
                <w:bCs/>
                <w:sz w:val="20"/>
                <w:szCs w:val="20"/>
                <w:lang w:val="pl-PL"/>
              </w:rPr>
              <w:t>Endoproteza stawu biodrowego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50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rPr>
          <w:trHeight w:val="709"/>
        </w:trPr>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Trzpień prosty, proporcjonalny, o kształcie klina dostępny w 2 opcjach kata szyjkowo-trzonowego (132° i 127°) i 12 rozmiarach dla każdego kąta. Trzpień o zmiennej krzywiźnie przyśrodkowej</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50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rPr>
          <w:trHeight w:val="1871"/>
        </w:trPr>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73896" w:rsidRDefault="00BB3BAA" w:rsidP="00873896">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bezcementowa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 2 opcjach: pełna i otworowa (3-5 otworów na śruby) w rozmiarach od 44 do 66mm (12 rozmiarów skalowanych co 2mm) z wbudowanym brzeżnym </w:t>
            </w:r>
            <w:proofErr w:type="spellStart"/>
            <w:r w:rsidRPr="00BB3BAA">
              <w:rPr>
                <w:rFonts w:ascii="Times New Roman" w:hAnsi="Times New Roman" w:cs="Times New Roman"/>
                <w:sz w:val="20"/>
                <w:szCs w:val="20"/>
                <w:lang w:val="pl-PL"/>
              </w:rPr>
              <w:t>pressfitem</w:t>
            </w:r>
            <w:proofErr w:type="spellEnd"/>
            <w:r w:rsidRPr="00BB3BAA">
              <w:rPr>
                <w:rFonts w:ascii="Times New Roman" w:hAnsi="Times New Roman" w:cs="Times New Roman"/>
                <w:sz w:val="20"/>
                <w:szCs w:val="20"/>
                <w:lang w:val="pl-PL"/>
              </w:rPr>
              <w:t xml:space="preserve"> o wartości 1,8mm</w:t>
            </w:r>
          </w:p>
          <w:p w:rsidR="00873896" w:rsidRPr="00BB3BAA" w:rsidRDefault="00873896" w:rsidP="00873896">
            <w:pPr>
              <w:pStyle w:val="Standard"/>
              <w:rPr>
                <w:rFonts w:ascii="Times New Roman" w:hAnsi="Times New Roman" w:cs="Times New Roman"/>
                <w:sz w:val="20"/>
                <w:szCs w:val="20"/>
                <w:lang w:val="pl-P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40</w:t>
            </w:r>
          </w:p>
          <w:p w:rsidR="00BB3BAA" w:rsidRPr="00D2298C" w:rsidRDefault="00BB3BAA" w:rsidP="00D2298C">
            <w:pPr>
              <w:pStyle w:val="Standard"/>
              <w:jc w:val="center"/>
              <w:rPr>
                <w:rFonts w:ascii="Times New Roman" w:hAnsi="Times New Roman" w:cs="Times New Roman"/>
                <w:b/>
                <w:sz w:val="20"/>
                <w:szCs w:val="20"/>
                <w:lang w:val="pl-PL"/>
              </w:rPr>
            </w:pPr>
          </w:p>
          <w:p w:rsidR="00BB3BAA" w:rsidRPr="00D2298C" w:rsidRDefault="00BB3BAA" w:rsidP="00D2298C">
            <w:pPr>
              <w:pStyle w:val="Standard"/>
              <w:jc w:val="center"/>
              <w:rPr>
                <w:rFonts w:ascii="Times New Roman" w:hAnsi="Times New Roman" w:cs="Times New Roman"/>
                <w:b/>
                <w:sz w:val="20"/>
                <w:szCs w:val="20"/>
                <w:lang w:val="pl-PL"/>
              </w:rPr>
            </w:pPr>
          </w:p>
          <w:p w:rsidR="00BB3BAA" w:rsidRPr="00D2298C" w:rsidRDefault="00BB3BAA" w:rsidP="00D2298C">
            <w:pPr>
              <w:pStyle w:val="Standard"/>
              <w:jc w:val="center"/>
              <w:rPr>
                <w:rFonts w:ascii="Times New Roman" w:hAnsi="Times New Roman" w:cs="Times New Roman"/>
                <w:b/>
                <w:sz w:val="20"/>
                <w:szCs w:val="20"/>
                <w:lang w:val="pl-PL"/>
              </w:rPr>
            </w:pPr>
          </w:p>
          <w:p w:rsidR="00BB3BAA" w:rsidRPr="00D2298C" w:rsidRDefault="00BB3BAA" w:rsidP="00D2298C">
            <w:pPr>
              <w:pStyle w:val="Standard"/>
              <w:jc w:val="center"/>
              <w:rPr>
                <w:rFonts w:ascii="Times New Roman" w:hAnsi="Times New Roman" w:cs="Times New Roman"/>
                <w:b/>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3</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w:t>
            </w:r>
            <w:proofErr w:type="spellStart"/>
            <w:r w:rsidRPr="00BB3BAA">
              <w:rPr>
                <w:rFonts w:ascii="Times New Roman" w:hAnsi="Times New Roman" w:cs="Times New Roman"/>
                <w:sz w:val="20"/>
                <w:szCs w:val="20"/>
                <w:lang w:val="pl-PL"/>
              </w:rPr>
              <w:t>pressfitowa</w:t>
            </w:r>
            <w:proofErr w:type="spellEnd"/>
            <w:r w:rsidRPr="00BB3BAA">
              <w:rPr>
                <w:rFonts w:ascii="Times New Roman" w:hAnsi="Times New Roman" w:cs="Times New Roman"/>
                <w:sz w:val="20"/>
                <w:szCs w:val="20"/>
                <w:lang w:val="pl-PL"/>
              </w:rPr>
              <w:t xml:space="preserve"> pierwotna hemisferyczna z pokryciem trójwymiarową okładziną z czystego tytanu umożliwiającego przerost tkanką kostną. Dostępna w rozmiarach 46-64mm włącznie w 2 opcjach - pełna i otworowa dla dodatkowej stabilizacji śrubami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lang w:val="pl-PL"/>
              </w:rPr>
            </w:pPr>
            <w:r w:rsidRPr="00D2298C">
              <w:rPr>
                <w:rFonts w:ascii="Times New Roman" w:hAnsi="Times New Roman" w:cs="Times New Roman"/>
                <w:b/>
                <w:sz w:val="20"/>
                <w:szCs w:val="20"/>
                <w:lang w:val="pl-PL"/>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Wkłady polietylenowe z polietylenu bez dodatków organicznych, o zwiększonej wytrzymałości mechanicznej i oksydacyjnej dzięki procesowi radiacji i wyżarzaniu; średnica wewnętrzna dla głów 32mm, 36mm, 40mm, 44mm</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40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lastRenderedPageBreak/>
              <w:t>5</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Wkłady ceramiczne, wielkość wewnętrzna na głowę zależna od średnicy panewki, rosnąca wraz z panewką; ceramika zabezpieczona zewnętrznym metalowym okuciem</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6</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Wkładki </w:t>
            </w:r>
            <w:proofErr w:type="spellStart"/>
            <w:r w:rsidRPr="00BB3BAA">
              <w:rPr>
                <w:rFonts w:ascii="Times New Roman" w:hAnsi="Times New Roman" w:cs="Times New Roman"/>
                <w:sz w:val="20"/>
                <w:szCs w:val="20"/>
                <w:lang w:val="pl-PL"/>
              </w:rPr>
              <w:t>chromokobaltowe</w:t>
            </w:r>
            <w:proofErr w:type="spellEnd"/>
            <w:r w:rsidRPr="00BB3BAA">
              <w:rPr>
                <w:rFonts w:ascii="Times New Roman" w:hAnsi="Times New Roman" w:cs="Times New Roman"/>
                <w:sz w:val="20"/>
                <w:szCs w:val="20"/>
                <w:lang w:val="pl-PL"/>
              </w:rPr>
              <w:t xml:space="preserve"> do implantacji w panewkę bezcementową z pozycji 2 przeznaczone do artykulacji w układzie głowa polietylenowa zewnętrzna plus głowa wewnętrzna metalowa bądź ceramiczna. Głowa polietylenowa w rozmiarach zewnętrznych 42 do 64 dla głów wewnętrznych 22- 28. Wkładka </w:t>
            </w:r>
            <w:proofErr w:type="spellStart"/>
            <w:r w:rsidRPr="00BB3BAA">
              <w:rPr>
                <w:rFonts w:ascii="Times New Roman" w:hAnsi="Times New Roman" w:cs="Times New Roman"/>
                <w:sz w:val="20"/>
                <w:szCs w:val="20"/>
                <w:lang w:val="pl-PL"/>
              </w:rPr>
              <w:t>chromokobaltowa</w:t>
            </w:r>
            <w:proofErr w:type="spellEnd"/>
            <w:r w:rsidRPr="00BB3BAA">
              <w:rPr>
                <w:rFonts w:ascii="Times New Roman" w:hAnsi="Times New Roman" w:cs="Times New Roman"/>
                <w:sz w:val="20"/>
                <w:szCs w:val="20"/>
                <w:lang w:val="pl-PL"/>
              </w:rPr>
              <w:t xml:space="preserve"> do panewki o średnicy od 44 mm.  przeznaczone do artykulacji </w:t>
            </w:r>
            <w:proofErr w:type="spellStart"/>
            <w:r w:rsidRPr="00BB3BAA">
              <w:rPr>
                <w:rFonts w:ascii="Times New Roman" w:hAnsi="Times New Roman" w:cs="Times New Roman"/>
                <w:sz w:val="20"/>
                <w:szCs w:val="20"/>
                <w:lang w:val="pl-PL"/>
              </w:rPr>
              <w:t>dwumobilnej</w:t>
            </w:r>
            <w:proofErr w:type="spellEnd"/>
            <w:r w:rsidRPr="00BB3BAA">
              <w:rPr>
                <w:rFonts w:ascii="Times New Roman" w:hAnsi="Times New Roman" w:cs="Times New Roman"/>
                <w:sz w:val="20"/>
                <w:szCs w:val="20"/>
                <w:lang w:val="pl-PL"/>
              </w:rPr>
              <w:t xml:space="preserve"> z czaszą polietylenową oraz głową metalową 28mm. Zestaw: wkład metalowy, czasza polietylenowa, głowa metalowa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7</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Głowy metalowe </w:t>
            </w:r>
            <w:proofErr w:type="spellStart"/>
            <w:r w:rsidRPr="00BB3BAA">
              <w:rPr>
                <w:rFonts w:ascii="Times New Roman" w:hAnsi="Times New Roman" w:cs="Times New Roman"/>
                <w:sz w:val="20"/>
                <w:szCs w:val="20"/>
                <w:lang w:val="pl-PL"/>
              </w:rPr>
              <w:t>CrCo</w:t>
            </w:r>
            <w:proofErr w:type="spellEnd"/>
            <w:r w:rsidRPr="00BB3BAA">
              <w:rPr>
                <w:rFonts w:ascii="Times New Roman" w:hAnsi="Times New Roman" w:cs="Times New Roman"/>
                <w:sz w:val="20"/>
                <w:szCs w:val="20"/>
                <w:lang w:val="pl-PL"/>
              </w:rPr>
              <w:t xml:space="preserve"> o powierzchni wygładzonej dzięki napylaniu jonami azotu; w rozmiarach 36mm, 40mm, 44mm w minimum 3 długościach szyjki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30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8</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Głowy ceramiczne w rozmiarach 28-32-36mm w 3 długościach szyjki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20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9</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Śruby panewkowe w długościach 16-20-25-30-35-40-45-50mm o średnicy 6,5mm</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40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10</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ostrza piły oscylacyjnej</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t>50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9511F">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11</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System panewkowych implantów rewizyjnych do uzupełniania ubytków kostnych w obrębie panewki stawu biodrowego. System umożliwiający zastosowanie zarówno z sferyczną panewką bezcementową jak i z </w:t>
            </w:r>
            <w:r w:rsidRPr="00BB3BAA">
              <w:rPr>
                <w:rFonts w:ascii="Times New Roman" w:hAnsi="Times New Roman" w:cs="Times New Roman"/>
                <w:sz w:val="20"/>
                <w:szCs w:val="20"/>
                <w:lang w:val="pl-PL"/>
              </w:rPr>
              <w:lastRenderedPageBreak/>
              <w:t>implantami cementowanymi.</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Implanty systemu wykonane z czystego tytanu (</w:t>
            </w:r>
            <w:proofErr w:type="spellStart"/>
            <w:r w:rsidRPr="00BB3BAA">
              <w:rPr>
                <w:rFonts w:ascii="Times New Roman" w:hAnsi="Times New Roman" w:cs="Times New Roman"/>
                <w:sz w:val="20"/>
                <w:szCs w:val="20"/>
                <w:lang w:val="pl-PL"/>
              </w:rPr>
              <w:t>CpTi</w:t>
            </w:r>
            <w:proofErr w:type="spellEnd"/>
            <w:r w:rsidRPr="00BB3BAA">
              <w:rPr>
                <w:rFonts w:ascii="Times New Roman" w:hAnsi="Times New Roman" w:cs="Times New Roman"/>
                <w:sz w:val="20"/>
                <w:szCs w:val="20"/>
                <w:lang w:val="pl-PL"/>
              </w:rPr>
              <w:t>); Implanty w kształcie półksiężyca umożliwiające ich stabilizację w tkance kostnej w dwóch wariantach. Implanty w 18 rozmiarach i 3 wielkościach: od 46 mm średnicy zewnętrznej do 66 mm średnicy zewnętrznej, o skoku co 4 mm. Średnica wewnętrzna każdego implantu jest o 2 mm mniejsza od średnicy zewnętrznej.</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Każdy rozmiar posiada wersje w 3 wielkościach: 15 mm, 20 mm i 25 mm.</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Implanty augmentów wyposażone są w otwory pod druty Kirchnera o średnicy 1,6 mm do 2,0 mm i otwory pod śruby tytanowe do stabilizacji augmentów .</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Śruby tytanowe o średnicy 6.5 mm mogą być dzięki specjalnej konstrukcji otworów wprowadzane pod kątem 18 stopni, niezależnie w każdym kierunku.</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Przymiary implantów kodowane kolorami w zależności od rozmiaru</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D2298C" w:rsidRDefault="00BB3BAA" w:rsidP="00D2298C">
            <w:pPr>
              <w:pStyle w:val="Standard"/>
              <w:jc w:val="center"/>
              <w:rPr>
                <w:rFonts w:ascii="Times New Roman" w:hAnsi="Times New Roman" w:cs="Times New Roman"/>
                <w:b/>
                <w:sz w:val="20"/>
                <w:szCs w:val="20"/>
              </w:rPr>
            </w:pPr>
            <w:r w:rsidRPr="00D2298C">
              <w:rPr>
                <w:rFonts w:ascii="Times New Roman" w:hAnsi="Times New Roman" w:cs="Times New Roman"/>
                <w:b/>
                <w:sz w:val="20"/>
                <w:szCs w:val="20"/>
                <w:lang w:val="pl-PL"/>
              </w:rPr>
              <w:lastRenderedPageBreak/>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89511F" w:rsidRPr="00BB3BAA" w:rsidTr="00507BC8">
        <w:tc>
          <w:tcPr>
            <w:tcW w:w="908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511F" w:rsidRPr="0089511F" w:rsidRDefault="0089511F" w:rsidP="0089511F">
            <w:pPr>
              <w:pStyle w:val="Standard"/>
              <w:jc w:val="center"/>
              <w:rPr>
                <w:rFonts w:ascii="Times New Roman" w:hAnsi="Times New Roman" w:cs="Times New Roman"/>
                <w:b/>
                <w:sz w:val="20"/>
                <w:szCs w:val="20"/>
                <w:lang w:val="pl-PL"/>
              </w:rPr>
            </w:pPr>
            <w:r w:rsidRPr="0089511F">
              <w:rPr>
                <w:rFonts w:ascii="Times New Roman" w:hAnsi="Times New Roman" w:cs="Times New Roman"/>
                <w:b/>
                <w:sz w:val="20"/>
                <w:szCs w:val="20"/>
                <w:lang w:val="pl-PL"/>
              </w:rPr>
              <w:t>RAZEM:</w:t>
            </w: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511F" w:rsidRPr="00BB3BAA" w:rsidRDefault="0089511F"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511F" w:rsidRPr="00BB3BAA" w:rsidRDefault="0089511F"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511F" w:rsidRPr="00BB3BAA" w:rsidRDefault="0089511F" w:rsidP="0041644F">
            <w:pPr>
              <w:pStyle w:val="Standard"/>
              <w:rPr>
                <w:rFonts w:ascii="Times New Roman" w:hAnsi="Times New Roman" w:cs="Times New Roman"/>
                <w:sz w:val="20"/>
                <w:szCs w:val="20"/>
                <w:lang w:val="pl-PL"/>
              </w:rPr>
            </w:pPr>
          </w:p>
        </w:tc>
      </w:tr>
    </w:tbl>
    <w:p w:rsidR="0089511F" w:rsidRDefault="0089511F" w:rsidP="00897F63">
      <w:pPr>
        <w:pStyle w:val="Standard"/>
        <w:jc w:val="both"/>
        <w:rPr>
          <w:rFonts w:ascii="Times New Roman" w:hAnsi="Times New Roman" w:cs="Times New Roman"/>
          <w:b/>
          <w:bCs/>
          <w:sz w:val="20"/>
          <w:szCs w:val="20"/>
          <w:lang w:val="pl-PL"/>
        </w:rPr>
      </w:pPr>
    </w:p>
    <w:p w:rsidR="00BB3BAA" w:rsidRPr="00BB3BAA" w:rsidRDefault="00BB3BAA" w:rsidP="00897F63">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każdego zadania z pakietu wymagane jest instrumentarium oraz system napędów akumulatorach /oddzielnie napęd do nasadek wiertarskich i frezerskich, oddzielnie piła oscylacyjna/.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45528B">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p w:rsidR="0038353D" w:rsidRDefault="00BB3BAA" w:rsidP="00BB3BAA">
      <w:pPr>
        <w:pStyle w:val="Standard"/>
        <w:shd w:val="clear" w:color="auto" w:fill="FFFFFF"/>
        <w:tabs>
          <w:tab w:val="left" w:pos="0"/>
        </w:tabs>
        <w:rPr>
          <w:rFonts w:ascii="Times New Roman" w:hAnsi="Times New Roman" w:cs="Times New Roman"/>
          <w:b/>
          <w:bCs/>
          <w:sz w:val="24"/>
          <w:szCs w:val="24"/>
          <w:lang w:val="pl-PL"/>
        </w:rPr>
      </w:pPr>
      <w:r w:rsidRPr="0038353D">
        <w:rPr>
          <w:rFonts w:ascii="Times New Roman" w:hAnsi="Times New Roman" w:cs="Times New Roman"/>
          <w:b/>
          <w:bCs/>
          <w:sz w:val="24"/>
          <w:szCs w:val="24"/>
          <w:lang w:val="pl-PL"/>
        </w:rPr>
        <w:lastRenderedPageBreak/>
        <w:t>Pakiet 4</w:t>
      </w:r>
    </w:p>
    <w:p w:rsidR="00BB3BAA" w:rsidRPr="0038353D" w:rsidRDefault="0038353D" w:rsidP="00BB3BAA">
      <w:pPr>
        <w:pStyle w:val="Standard"/>
        <w:shd w:val="clear" w:color="auto" w:fill="FFFFFF"/>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38353D">
        <w:rPr>
          <w:rFonts w:ascii="Times New Roman" w:hAnsi="Times New Roman" w:cs="Times New Roman"/>
          <w:b/>
          <w:bCs/>
          <w:sz w:val="24"/>
          <w:szCs w:val="24"/>
          <w:lang w:val="pl-PL"/>
        </w:rPr>
        <w:t>ndoprotezy stawu kolanowego 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005"/>
        <w:gridCol w:w="1275"/>
        <w:gridCol w:w="1701"/>
        <w:gridCol w:w="1701"/>
        <w:gridCol w:w="1838"/>
        <w:gridCol w:w="1957"/>
        <w:gridCol w:w="1684"/>
      </w:tblGrid>
      <w:tr w:rsidR="00BB3BAA" w:rsidRPr="00BB3BAA" w:rsidTr="00DC14B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38353D">
            <w:pPr>
              <w:pStyle w:val="Standard"/>
              <w:jc w:val="center"/>
              <w:rPr>
                <w:rFonts w:ascii="Times New Roman" w:hAnsi="Times New Roman" w:cs="Times New Roman"/>
                <w:b/>
                <w:sz w:val="20"/>
                <w:szCs w:val="20"/>
              </w:rPr>
            </w:pPr>
            <w:proofErr w:type="spellStart"/>
            <w:r w:rsidRPr="0038353D">
              <w:rPr>
                <w:rFonts w:ascii="Times New Roman" w:hAnsi="Times New Roman" w:cs="Times New Roman"/>
                <w:b/>
                <w:sz w:val="20"/>
                <w:szCs w:val="20"/>
                <w:lang w:val="pl-PL"/>
              </w:rPr>
              <w:t>Lp</w:t>
            </w:r>
            <w:proofErr w:type="spellEnd"/>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38353D">
            <w:pPr>
              <w:pStyle w:val="Standard"/>
              <w:jc w:val="center"/>
              <w:rPr>
                <w:rFonts w:ascii="Times New Roman" w:hAnsi="Times New Roman" w:cs="Times New Roman"/>
                <w:b/>
                <w:sz w:val="20"/>
                <w:szCs w:val="20"/>
              </w:rPr>
            </w:pPr>
            <w:r w:rsidRPr="0038353D">
              <w:rPr>
                <w:rFonts w:ascii="Times New Roman" w:hAnsi="Times New Roman" w:cs="Times New Roman"/>
                <w:b/>
                <w:sz w:val="20"/>
                <w:szCs w:val="20"/>
                <w:lang w:val="pl-PL"/>
              </w:rPr>
              <w:t>Nazwa produktu</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38353D">
            <w:pPr>
              <w:pStyle w:val="Standard"/>
              <w:jc w:val="center"/>
              <w:rPr>
                <w:rFonts w:ascii="Times New Roman" w:hAnsi="Times New Roman" w:cs="Times New Roman"/>
                <w:b/>
                <w:sz w:val="20"/>
                <w:szCs w:val="20"/>
              </w:rPr>
            </w:pPr>
            <w:r w:rsidRPr="0038353D">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EA05E5" w:rsidRDefault="00BB3BAA" w:rsidP="00EA05E5">
            <w:pPr>
              <w:pStyle w:val="Legenda"/>
              <w:jc w:val="center"/>
            </w:pPr>
            <w:r w:rsidRPr="0038353D">
              <w:t>Cena jedn.</w:t>
            </w:r>
          </w:p>
          <w:p w:rsidR="00BB3BAA" w:rsidRPr="0038353D" w:rsidRDefault="00BB3BAA" w:rsidP="00EA05E5">
            <w:pPr>
              <w:pStyle w:val="Legenda"/>
              <w:jc w:val="center"/>
            </w:pPr>
            <w:r w:rsidRPr="0038353D">
              <w:t>netto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EA05E5">
            <w:pPr>
              <w:pStyle w:val="Legenda"/>
              <w:jc w:val="center"/>
            </w:pPr>
            <w:r w:rsidRPr="0038353D">
              <w:t>Cena jedn.</w:t>
            </w:r>
          </w:p>
          <w:p w:rsidR="00BB3BAA" w:rsidRPr="0038353D" w:rsidRDefault="00BB3BAA" w:rsidP="00EA05E5">
            <w:pPr>
              <w:pStyle w:val="Legenda"/>
              <w:jc w:val="center"/>
            </w:pPr>
            <w:r w:rsidRPr="0038353D">
              <w:t>brutto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38353D">
            <w:pPr>
              <w:pStyle w:val="Standard"/>
              <w:jc w:val="center"/>
              <w:rPr>
                <w:rFonts w:ascii="Times New Roman" w:hAnsi="Times New Roman" w:cs="Times New Roman"/>
                <w:b/>
                <w:sz w:val="20"/>
                <w:szCs w:val="20"/>
              </w:rPr>
            </w:pPr>
            <w:r w:rsidRPr="0038353D">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353D" w:rsidRDefault="00BB3BAA" w:rsidP="0038353D">
            <w:pPr>
              <w:pStyle w:val="Standard"/>
              <w:jc w:val="center"/>
              <w:rPr>
                <w:rFonts w:ascii="Times New Roman" w:hAnsi="Times New Roman" w:cs="Times New Roman"/>
                <w:b/>
                <w:sz w:val="20"/>
                <w:szCs w:val="20"/>
              </w:rPr>
            </w:pPr>
            <w:r w:rsidRPr="0038353D">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38353D" w:rsidRDefault="00DC14B3" w:rsidP="0038353D">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38353D">
              <w:rPr>
                <w:rFonts w:ascii="Times New Roman" w:hAnsi="Times New Roman" w:cs="Times New Roman"/>
                <w:b/>
                <w:sz w:val="20"/>
                <w:szCs w:val="20"/>
                <w:lang w:val="pl-PL"/>
              </w:rPr>
              <w:t>odatek VAT</w:t>
            </w:r>
          </w:p>
        </w:tc>
      </w:tr>
      <w:tr w:rsidR="00BB3BAA" w:rsidRPr="00BB3BAA" w:rsidTr="00DC14B3">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05"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Endoproteza stawu kolanowego- </w:t>
            </w:r>
            <w:r w:rsidRPr="00BB3BAA">
              <w:rPr>
                <w:rFonts w:ascii="Times New Roman" w:hAnsi="Times New Roman" w:cs="Times New Roman"/>
                <w:bCs/>
                <w:sz w:val="20"/>
                <w:szCs w:val="20"/>
                <w:lang w:val="pl-PL"/>
              </w:rPr>
              <w:t>bezcementowa hypoalergiczna, modularna:</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część udowa- anatomiczna (prawa i lewa),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pokryta okładziną ceramiczną w 5 rozmiarach. Mocowanie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z dodatkową warstwą </w:t>
            </w:r>
            <w:proofErr w:type="spellStart"/>
            <w:r w:rsidRPr="00BB3BAA">
              <w:rPr>
                <w:rFonts w:ascii="Times New Roman" w:hAnsi="Times New Roman" w:cs="Times New Roman"/>
                <w:sz w:val="20"/>
                <w:szCs w:val="20"/>
                <w:lang w:val="pl-PL"/>
              </w:rPr>
              <w:t>hydroksyapatytu</w:t>
            </w:r>
            <w:proofErr w:type="spellEnd"/>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rPr>
              <w:t xml:space="preserve">część piszczelowa- uniwersalna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w 6 rozmiarach pokrytej okładziną ceramiczną. Mocowanie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z dodatkową warstwą </w:t>
            </w:r>
            <w:proofErr w:type="spellStart"/>
            <w:r w:rsidRPr="00BB3BAA">
              <w:rPr>
                <w:rFonts w:ascii="Times New Roman" w:hAnsi="Times New Roman" w:cs="Times New Roman"/>
                <w:sz w:val="20"/>
                <w:szCs w:val="20"/>
                <w:lang w:val="pl-PL"/>
              </w:rPr>
              <w:t>hydroksyapatytu</w:t>
            </w:r>
            <w:proofErr w:type="spellEnd"/>
            <w:r w:rsidRPr="00BB3BAA">
              <w:rPr>
                <w:rFonts w:ascii="Times New Roman" w:hAnsi="Times New Roman" w:cs="Times New Roman"/>
                <w:sz w:val="20"/>
                <w:szCs w:val="20"/>
                <w:lang w:val="pl-PL"/>
              </w:rPr>
              <w:t>. Możliwość zastosowania trzpieni przedłużających do części piszczelowej</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rPr>
              <w:t xml:space="preserve">wkładka polietylenowa typu </w:t>
            </w:r>
            <w:proofErr w:type="spellStart"/>
            <w:r w:rsidRPr="00BB3BAA">
              <w:rPr>
                <w:rFonts w:ascii="Times New Roman" w:hAnsi="Times New Roman" w:cs="Times New Roman"/>
                <w:sz w:val="20"/>
                <w:szCs w:val="20"/>
                <w:lang w:val="pl-PL"/>
              </w:rPr>
              <w:t>rotating</w:t>
            </w:r>
            <w:proofErr w:type="spellEnd"/>
            <w:r w:rsidRPr="00BB3BAA">
              <w:rPr>
                <w:rFonts w:ascii="Times New Roman" w:hAnsi="Times New Roman" w:cs="Times New Roman"/>
                <w:sz w:val="20"/>
                <w:szCs w:val="20"/>
                <w:lang w:val="pl-PL"/>
              </w:rPr>
              <w:t xml:space="preserve"> platform o grubości 10/12,5/15/17,5/20mm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eastAsia="pl-PL"/>
              </w:rPr>
              <w:t>trzpień przedłużający w trzech długościach 25, 50 i 75mm pokryty okładziną ceramiczną</w:t>
            </w: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50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50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50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50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15</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DC14B3">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Endoproteza stawu kolanowego- </w:t>
            </w:r>
            <w:r w:rsidRPr="00BB3BAA">
              <w:rPr>
                <w:rFonts w:ascii="Times New Roman" w:hAnsi="Times New Roman" w:cs="Times New Roman"/>
                <w:bCs/>
                <w:sz w:val="20"/>
                <w:szCs w:val="20"/>
                <w:lang w:val="pl-PL"/>
              </w:rPr>
              <w:t>cementowa modularna:</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rPr>
              <w:t xml:space="preserve">część udowa- anatomiczna (prawa i lewa),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pokryta okładziną ceramiczną w 5 rozmiarach. W opcji z zachowaniem lub wycięciem więzadła krzyżowego tylnego</w:t>
            </w: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rPr>
              <w:t xml:space="preserve">część piszczelowa- uniwersalna wykonana ze stopu </w:t>
            </w:r>
            <w:proofErr w:type="spellStart"/>
            <w:r w:rsidRPr="00BB3BAA">
              <w:rPr>
                <w:rFonts w:ascii="Times New Roman" w:hAnsi="Times New Roman" w:cs="Times New Roman"/>
                <w:sz w:val="20"/>
                <w:szCs w:val="20"/>
                <w:lang w:val="pl-PL"/>
              </w:rPr>
              <w:t>CoCrMo</w:t>
            </w:r>
            <w:proofErr w:type="spellEnd"/>
            <w:r w:rsidRPr="00BB3BAA">
              <w:rPr>
                <w:rFonts w:ascii="Times New Roman" w:hAnsi="Times New Roman" w:cs="Times New Roman"/>
                <w:sz w:val="20"/>
                <w:szCs w:val="20"/>
                <w:lang w:val="pl-PL"/>
              </w:rPr>
              <w:t xml:space="preserve"> w 6 rozmiarach pokrytej okładziną ceramiczną. Możliwość zastosowania trzpieni przedłużających do części piszczelowej</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wkładka polietylenowa typu </w:t>
            </w:r>
            <w:proofErr w:type="spellStart"/>
            <w:r w:rsidRPr="00BB3BAA">
              <w:rPr>
                <w:rFonts w:ascii="Times New Roman" w:hAnsi="Times New Roman" w:cs="Times New Roman"/>
                <w:sz w:val="20"/>
                <w:szCs w:val="20"/>
                <w:lang w:val="pl-PL"/>
              </w:rPr>
              <w:t>rotating</w:t>
            </w:r>
            <w:proofErr w:type="spellEnd"/>
            <w:r w:rsidRPr="00BB3BAA">
              <w:rPr>
                <w:rFonts w:ascii="Times New Roman" w:hAnsi="Times New Roman" w:cs="Times New Roman"/>
                <w:sz w:val="20"/>
                <w:szCs w:val="20"/>
                <w:lang w:val="pl-PL"/>
              </w:rPr>
              <w:t xml:space="preserve"> platform o grubości 10/12,5/15/17,5/20mm dla opcji z zachowaniem i wycięciem PCL</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cement kostny z antybiotykiem pakowany 2x 40g o średniej gęstości do mieszania próżniowego zawierający barwnik dla odróżnienia od struktur tkankowych</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t>
            </w:r>
            <w:r w:rsidRPr="00BB3BAA">
              <w:rPr>
                <w:rFonts w:ascii="Times New Roman" w:hAnsi="Times New Roman" w:cs="Times New Roman"/>
                <w:sz w:val="20"/>
                <w:szCs w:val="20"/>
                <w:lang w:val="pl-PL" w:eastAsia="pl-PL"/>
              </w:rPr>
              <w:t>komponent rzepki cementowy w 4 rozmiarach</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lastRenderedPageBreak/>
              <w:t>40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40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lastRenderedPageBreak/>
              <w:t>40</w:t>
            </w:r>
          </w:p>
          <w:p w:rsidR="00BB3BAA" w:rsidRPr="0007197B" w:rsidRDefault="00BB3BAA" w:rsidP="0007197B">
            <w:pPr>
              <w:pStyle w:val="Standard"/>
              <w:jc w:val="center"/>
              <w:rPr>
                <w:rFonts w:ascii="Times New Roman" w:hAnsi="Times New Roman" w:cs="Times New Roman"/>
                <w:b/>
                <w:sz w:val="20"/>
                <w:szCs w:val="20"/>
                <w:lang w:val="pl-PL"/>
              </w:rPr>
            </w:pPr>
          </w:p>
          <w:p w:rsidR="00BB3BAA" w:rsidRDefault="00BB3BAA" w:rsidP="0007197B">
            <w:pPr>
              <w:pStyle w:val="Standard"/>
              <w:jc w:val="center"/>
              <w:rPr>
                <w:rFonts w:ascii="Times New Roman" w:hAnsi="Times New Roman" w:cs="Times New Roman"/>
                <w:b/>
                <w:sz w:val="20"/>
                <w:szCs w:val="20"/>
                <w:lang w:val="pl-PL"/>
              </w:rPr>
            </w:pPr>
          </w:p>
          <w:p w:rsidR="00706CCF" w:rsidRPr="0007197B" w:rsidRDefault="00706CCF"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40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40</w:t>
            </w:r>
          </w:p>
          <w:p w:rsidR="00BB3BAA" w:rsidRPr="0007197B" w:rsidRDefault="00BB3BAA" w:rsidP="0007197B">
            <w:pPr>
              <w:pStyle w:val="Standard"/>
              <w:jc w:val="center"/>
              <w:rPr>
                <w:rFonts w:ascii="Times New Roman" w:hAnsi="Times New Roman" w:cs="Times New Roman"/>
                <w:b/>
                <w:sz w:val="20"/>
                <w:szCs w:val="20"/>
                <w:lang w:val="pl-PL"/>
              </w:rPr>
            </w:pPr>
          </w:p>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10</w:t>
            </w:r>
          </w:p>
          <w:p w:rsidR="00BB3BAA" w:rsidRPr="0007197B" w:rsidRDefault="00BB3BAA" w:rsidP="0007197B">
            <w:pPr>
              <w:pStyle w:val="Standard"/>
              <w:jc w:val="center"/>
              <w:rPr>
                <w:rFonts w:ascii="Times New Roman" w:hAnsi="Times New Roman" w:cs="Times New Roman"/>
                <w:b/>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DC14B3">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Jednorazowe ostrze piły oscylacyjnej: grubość od 0,9 mm do 1,47 mm, szerokość cięcia od 19 mm do 23 mm</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197B" w:rsidRDefault="00BB3BAA" w:rsidP="0007197B">
            <w:pPr>
              <w:pStyle w:val="Standard"/>
              <w:jc w:val="center"/>
              <w:rPr>
                <w:rFonts w:ascii="Times New Roman" w:hAnsi="Times New Roman" w:cs="Times New Roman"/>
                <w:b/>
                <w:sz w:val="20"/>
                <w:szCs w:val="20"/>
              </w:rPr>
            </w:pPr>
            <w:r w:rsidRPr="0007197B">
              <w:rPr>
                <w:rFonts w:ascii="Times New Roman" w:hAnsi="Times New Roman" w:cs="Times New Roman"/>
                <w:b/>
                <w:sz w:val="20"/>
                <w:szCs w:val="20"/>
                <w:lang w:val="pl-PL"/>
              </w:rPr>
              <w:t>90</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DC14B3" w:rsidRPr="00BB3BAA" w:rsidTr="00507BC8">
        <w:trPr>
          <w:trHeight w:val="709"/>
        </w:trPr>
        <w:tc>
          <w:tcPr>
            <w:tcW w:w="908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C14B3" w:rsidRPr="00DC14B3" w:rsidRDefault="00DC14B3" w:rsidP="00DC14B3">
            <w:pPr>
              <w:pStyle w:val="Standard"/>
              <w:jc w:val="center"/>
              <w:rPr>
                <w:rFonts w:ascii="Times New Roman" w:hAnsi="Times New Roman" w:cs="Times New Roman"/>
                <w:b/>
                <w:sz w:val="20"/>
                <w:szCs w:val="20"/>
                <w:lang w:val="pl-PL"/>
              </w:rPr>
            </w:pPr>
            <w:r w:rsidRPr="00DC14B3">
              <w:rPr>
                <w:rFonts w:ascii="Times New Roman" w:hAnsi="Times New Roman" w:cs="Times New Roman"/>
                <w:b/>
                <w:sz w:val="20"/>
                <w:szCs w:val="20"/>
                <w:lang w:val="pl-PL"/>
              </w:rPr>
              <w:t>RAZEM:</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C14B3" w:rsidRPr="00BB3BAA" w:rsidRDefault="00DC14B3"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C14B3" w:rsidRPr="00BB3BAA" w:rsidRDefault="00DC14B3"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C14B3" w:rsidRPr="00BB3BAA" w:rsidRDefault="00DC14B3"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sz w:val="20"/>
          <w:szCs w:val="20"/>
          <w:lang w:val="pl-PL"/>
        </w:rPr>
      </w:pPr>
    </w:p>
    <w:p w:rsidR="00BB3BAA" w:rsidRPr="00BB3BAA" w:rsidRDefault="00BB3BAA" w:rsidP="0032526D">
      <w:pPr>
        <w:pStyle w:val="Standard"/>
        <w:jc w:val="both"/>
        <w:rPr>
          <w:rFonts w:ascii="Times New Roman" w:hAnsi="Times New Roman" w:cs="Times New Roman"/>
          <w:sz w:val="20"/>
          <w:szCs w:val="20"/>
          <w:lang w:val="pl-PL"/>
        </w:rPr>
      </w:pPr>
      <w:r w:rsidRPr="00BB3BAA">
        <w:rPr>
          <w:rFonts w:ascii="Times New Roman" w:hAnsi="Times New Roman" w:cs="Times New Roman"/>
          <w:sz w:val="20"/>
          <w:szCs w:val="20"/>
          <w:lang w:val="pl-PL"/>
        </w:rPr>
        <w:tab/>
      </w:r>
      <w:r w:rsidRPr="00BB3BAA">
        <w:rPr>
          <w:rFonts w:ascii="Times New Roman" w:hAnsi="Times New Roman" w:cs="Times New Roman"/>
          <w:b/>
          <w:bCs/>
          <w:sz w:val="20"/>
          <w:szCs w:val="20"/>
          <w:lang w:val="pl-PL"/>
        </w:rPr>
        <w:t xml:space="preserve">Do każdego zadania z pakietu wymagane jest instrumentarium oraz system napędów akumulatorach /oddzielnie napęd do nasadek wiertarskich i frezerskich, oddzielnie piła oscylacyjna/.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0F7B30">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p w:rsidR="00BB3BAA" w:rsidRPr="00BB3BAA" w:rsidRDefault="00BB3BAA" w:rsidP="0032526D">
      <w:pPr>
        <w:pStyle w:val="Standard"/>
        <w:tabs>
          <w:tab w:val="left" w:pos="0"/>
        </w:tabs>
        <w:jc w:val="both"/>
        <w:rPr>
          <w:rFonts w:ascii="Times New Roman" w:hAnsi="Times New Roman" w:cs="Times New Roman"/>
          <w:b/>
          <w:bCs/>
          <w:sz w:val="20"/>
          <w:szCs w:val="20"/>
          <w:lang w:val="pl-PL"/>
        </w:rPr>
      </w:pPr>
    </w:p>
    <w:p w:rsidR="00BB3BAA" w:rsidRPr="00BB3BAA" w:rsidRDefault="00BB3BAA" w:rsidP="00BB3BAA">
      <w:pPr>
        <w:pStyle w:val="Standard"/>
        <w:tabs>
          <w:tab w:val="left" w:pos="0"/>
          <w:tab w:val="left" w:pos="1574"/>
        </w:tabs>
        <w:rPr>
          <w:rFonts w:ascii="Times New Roman" w:hAnsi="Times New Roman" w:cs="Times New Roman"/>
          <w:sz w:val="20"/>
          <w:szCs w:val="20"/>
          <w:lang w:val="pl-PL"/>
        </w:rPr>
      </w:pPr>
    </w:p>
    <w:p w:rsidR="00647487" w:rsidRDefault="00BB3BAA" w:rsidP="00BB3BAA">
      <w:pPr>
        <w:pStyle w:val="Standard"/>
        <w:shd w:val="clear" w:color="auto" w:fill="FFFFFF"/>
        <w:tabs>
          <w:tab w:val="left" w:pos="0"/>
        </w:tabs>
        <w:rPr>
          <w:rFonts w:ascii="Times New Roman" w:hAnsi="Times New Roman" w:cs="Times New Roman"/>
          <w:b/>
          <w:bCs/>
          <w:sz w:val="24"/>
          <w:szCs w:val="24"/>
          <w:lang w:val="pl-PL"/>
        </w:rPr>
      </w:pPr>
      <w:r w:rsidRPr="00AF2873">
        <w:rPr>
          <w:rFonts w:ascii="Times New Roman" w:hAnsi="Times New Roman" w:cs="Times New Roman"/>
          <w:b/>
          <w:bCs/>
          <w:sz w:val="24"/>
          <w:szCs w:val="24"/>
          <w:lang w:val="pl-PL"/>
        </w:rPr>
        <w:lastRenderedPageBreak/>
        <w:t>Pakiet 5</w:t>
      </w:r>
    </w:p>
    <w:p w:rsidR="00BB3BAA" w:rsidRPr="00AF2873" w:rsidRDefault="00647487" w:rsidP="00BB3BAA">
      <w:pPr>
        <w:pStyle w:val="Standard"/>
        <w:shd w:val="clear" w:color="auto" w:fill="FFFFFF"/>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AF2873">
        <w:rPr>
          <w:rFonts w:ascii="Times New Roman" w:hAnsi="Times New Roman" w:cs="Times New Roman"/>
          <w:b/>
          <w:bCs/>
          <w:sz w:val="24"/>
          <w:szCs w:val="24"/>
          <w:lang w:val="pl-PL"/>
        </w:rPr>
        <w:t>ndoprotezy stawu kolanowego II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146"/>
        <w:gridCol w:w="1134"/>
        <w:gridCol w:w="1701"/>
        <w:gridCol w:w="1701"/>
        <w:gridCol w:w="1838"/>
        <w:gridCol w:w="1957"/>
        <w:gridCol w:w="1684"/>
      </w:tblGrid>
      <w:tr w:rsidR="00BB3BAA" w:rsidRPr="00BB3BAA" w:rsidTr="00AF0FF6">
        <w:trPr>
          <w:trHeight w:val="656"/>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647487">
            <w:pPr>
              <w:pStyle w:val="Standard"/>
              <w:jc w:val="center"/>
              <w:rPr>
                <w:rFonts w:ascii="Times New Roman" w:hAnsi="Times New Roman" w:cs="Times New Roman"/>
                <w:b/>
                <w:sz w:val="20"/>
                <w:szCs w:val="20"/>
              </w:rPr>
            </w:pPr>
            <w:r w:rsidRPr="00647487">
              <w:rPr>
                <w:rFonts w:ascii="Times New Roman" w:hAnsi="Times New Roman" w:cs="Times New Roman"/>
                <w:b/>
                <w:sz w:val="20"/>
                <w:szCs w:val="20"/>
                <w:lang w:val="pl-PL"/>
              </w:rPr>
              <w:t>Lp.</w:t>
            </w:r>
          </w:p>
        </w:tc>
        <w:tc>
          <w:tcPr>
            <w:tcW w:w="4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647487">
            <w:pPr>
              <w:pStyle w:val="Standard"/>
              <w:jc w:val="center"/>
              <w:rPr>
                <w:rFonts w:ascii="Times New Roman" w:hAnsi="Times New Roman" w:cs="Times New Roman"/>
                <w:b/>
                <w:sz w:val="20"/>
                <w:szCs w:val="20"/>
              </w:rPr>
            </w:pPr>
            <w:r w:rsidRPr="00647487">
              <w:rPr>
                <w:rFonts w:ascii="Times New Roman" w:hAnsi="Times New Roman" w:cs="Times New Roman"/>
                <w:b/>
                <w:sz w:val="20"/>
                <w:szCs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647487">
            <w:pPr>
              <w:pStyle w:val="Standard"/>
              <w:jc w:val="center"/>
              <w:rPr>
                <w:rFonts w:ascii="Times New Roman" w:hAnsi="Times New Roman" w:cs="Times New Roman"/>
                <w:b/>
                <w:sz w:val="20"/>
                <w:szCs w:val="20"/>
              </w:rPr>
            </w:pPr>
            <w:r w:rsidRPr="00647487">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0685F" w:rsidRDefault="00BB3BAA" w:rsidP="0040685F">
            <w:pPr>
              <w:pStyle w:val="Legenda"/>
              <w:jc w:val="center"/>
            </w:pPr>
            <w:r w:rsidRPr="00647487">
              <w:t>Cena jedn.</w:t>
            </w:r>
          </w:p>
          <w:p w:rsidR="00BB3BAA" w:rsidRPr="00647487" w:rsidRDefault="0040685F" w:rsidP="0040685F">
            <w:pPr>
              <w:pStyle w:val="Legenda"/>
              <w:jc w:val="center"/>
            </w:pPr>
            <w:r>
              <w:t>n</w:t>
            </w:r>
            <w:r w:rsidR="00BB3BAA" w:rsidRPr="00647487">
              <w:t>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40685F">
            <w:pPr>
              <w:pStyle w:val="Legenda"/>
              <w:jc w:val="center"/>
            </w:pPr>
            <w:r w:rsidRPr="00647487">
              <w:t>Cena jedn.</w:t>
            </w:r>
          </w:p>
          <w:p w:rsidR="00BB3BAA" w:rsidRPr="00647487" w:rsidRDefault="0040685F" w:rsidP="0040685F">
            <w:pPr>
              <w:pStyle w:val="Legenda"/>
              <w:jc w:val="center"/>
            </w:pPr>
            <w:r>
              <w:t>b</w:t>
            </w:r>
            <w:r w:rsidR="00BB3BAA" w:rsidRPr="00647487">
              <w:t>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647487">
            <w:pPr>
              <w:pStyle w:val="Standard"/>
              <w:jc w:val="center"/>
              <w:rPr>
                <w:rFonts w:ascii="Times New Roman" w:hAnsi="Times New Roman" w:cs="Times New Roman"/>
                <w:b/>
                <w:sz w:val="20"/>
                <w:szCs w:val="20"/>
              </w:rPr>
            </w:pPr>
            <w:r w:rsidRPr="00647487">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47487" w:rsidRDefault="00BB3BAA" w:rsidP="00647487">
            <w:pPr>
              <w:pStyle w:val="Standard"/>
              <w:jc w:val="center"/>
              <w:rPr>
                <w:rFonts w:ascii="Times New Roman" w:hAnsi="Times New Roman" w:cs="Times New Roman"/>
                <w:b/>
                <w:sz w:val="20"/>
                <w:szCs w:val="20"/>
              </w:rPr>
            </w:pPr>
            <w:r w:rsidRPr="00647487">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647487" w:rsidRDefault="00AF0FF6" w:rsidP="00647487">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647487">
              <w:rPr>
                <w:rFonts w:ascii="Times New Roman" w:hAnsi="Times New Roman" w:cs="Times New Roman"/>
                <w:b/>
                <w:sz w:val="20"/>
                <w:szCs w:val="20"/>
                <w:lang w:val="pl-PL"/>
              </w:rPr>
              <w:t>odatek VAT</w:t>
            </w:r>
          </w:p>
        </w:tc>
      </w:tr>
      <w:tr w:rsidR="00BB3BAA" w:rsidRPr="00BB3BAA" w:rsidTr="00AF0FF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4146"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
                <w:sz w:val="20"/>
                <w:szCs w:val="20"/>
                <w:lang w:val="pl-PL"/>
              </w:rPr>
              <w:t>Endoproteza kłykciowa stawu kolanowego:</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wersja cementowana</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wersja bezcementowa:</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Element udowy jednopromieniowy w płaszczyźnie strzałkowej w zakresie 10-100 stopni, anatomiczny (prawy, lewy) wykonany ze stopu kobaltowo-chromowego, z podniesioną o 7° przednią częścią zapobiegającą tzw. </w:t>
            </w:r>
            <w:proofErr w:type="spellStart"/>
            <w:r w:rsidRPr="00BB3BAA">
              <w:rPr>
                <w:rFonts w:ascii="Times New Roman" w:hAnsi="Times New Roman" w:cs="Times New Roman"/>
                <w:sz w:val="20"/>
                <w:szCs w:val="20"/>
                <w:lang w:val="pl-PL"/>
              </w:rPr>
              <w:t>notching</w:t>
            </w:r>
            <w:proofErr w:type="spellEnd"/>
            <w:r w:rsidRPr="00BB3BAA">
              <w:rPr>
                <w:rFonts w:ascii="Times New Roman" w:hAnsi="Times New Roman" w:cs="Times New Roman"/>
                <w:sz w:val="20"/>
                <w:szCs w:val="20"/>
                <w:lang w:val="pl-PL"/>
              </w:rPr>
              <w:t>; w 8 rozmiarach dla każdej ze stron.</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Element piszczelowy modularny, wykonany ze stopu kobaltowo-chromowego, w 8 rozmiarach. Taca piszczelowa pierwotna standardowa oraz taca piszczelowa uniwersalna do tzw. trudnych kolan, z możliwością dokręcenia przedłużek cementowych i zastosowania bloczków uzupełniających ubytki kostne.</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Przedłużki cementowe o średnicach 9mm, 12mm i 15mm. I w długościach 50 lub 100 mm.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Bloczki uzupełniające ubytki kostne o grubościach 5mm i 10mm.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Wkładka z polietylenu o zwiększonej odporności na utlenianie i wytrzymałości mechanicznej względem standardowych polietylenów </w:t>
            </w:r>
            <w:proofErr w:type="spellStart"/>
            <w:r w:rsidRPr="00BB3BAA">
              <w:rPr>
                <w:rFonts w:ascii="Times New Roman" w:hAnsi="Times New Roman" w:cs="Times New Roman"/>
                <w:sz w:val="20"/>
                <w:szCs w:val="20"/>
                <w:lang w:val="pl-PL"/>
              </w:rPr>
              <w:lastRenderedPageBreak/>
              <w:t>crosslinkowanych</w:t>
            </w:r>
            <w:proofErr w:type="spellEnd"/>
            <w:r w:rsidRPr="00BB3BAA">
              <w:rPr>
                <w:rFonts w:ascii="Times New Roman" w:hAnsi="Times New Roman" w:cs="Times New Roman"/>
                <w:sz w:val="20"/>
                <w:szCs w:val="20"/>
                <w:lang w:val="pl-PL"/>
              </w:rPr>
              <w:t>, bez dodatków organicznych:</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CR (bez stabilizacji),</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PS (z tylną stabilizacją),</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CS (o zwiększonej stabilizacji w płaszczyźnie czołowej),</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Wszystkie wkładki blokowane obwodowo o geometrii zapewniającej poruszanie się elementu udowego po łuku rotacyjnym bez konieczności opcji mobile </w:t>
            </w:r>
            <w:proofErr w:type="spellStart"/>
            <w:r w:rsidRPr="00BB3BAA">
              <w:rPr>
                <w:rFonts w:ascii="Times New Roman" w:hAnsi="Times New Roman" w:cs="Times New Roman"/>
                <w:sz w:val="20"/>
                <w:szCs w:val="20"/>
                <w:lang w:val="pl-PL"/>
              </w:rPr>
              <w:t>bearing</w:t>
            </w:r>
            <w:proofErr w:type="spellEnd"/>
            <w:r w:rsidRPr="00BB3BAA">
              <w:rPr>
                <w:rFonts w:ascii="Times New Roman" w:hAnsi="Times New Roman" w:cs="Times New Roman"/>
                <w:sz w:val="20"/>
                <w:szCs w:val="20"/>
                <w:lang w:val="pl-PL"/>
              </w:rPr>
              <w:t xml:space="preserve"> o grubościach: 9mm, 11mm, 13mm, 16mm i 19mm. W wersji PS oraz CS. Opcjonalnie dostępne instrumentarium </w:t>
            </w:r>
            <w:proofErr w:type="spellStart"/>
            <w:r w:rsidRPr="00BB3BAA">
              <w:rPr>
                <w:rFonts w:ascii="Times New Roman" w:hAnsi="Times New Roman" w:cs="Times New Roman"/>
                <w:sz w:val="20"/>
                <w:szCs w:val="20"/>
                <w:lang w:val="pl-PL"/>
              </w:rPr>
              <w:t>przednioreferencyjne</w:t>
            </w:r>
            <w:proofErr w:type="spellEnd"/>
            <w:r w:rsidRPr="00BB3BAA">
              <w:rPr>
                <w:rFonts w:ascii="Times New Roman" w:hAnsi="Times New Roman" w:cs="Times New Roman"/>
                <w:sz w:val="20"/>
                <w:szCs w:val="20"/>
                <w:lang w:val="pl-PL"/>
              </w:rPr>
              <w:t xml:space="preserve"> dla kolan koślawych; Dostępna płyta piszczelowa w całości wykonana z polietylenu w 4 grubościach zarówno w wersji PS jak i CS</w:t>
            </w:r>
          </w:p>
          <w:p w:rsidR="00BB3BAA" w:rsidRPr="00BB3BAA" w:rsidRDefault="00BB3BAA" w:rsidP="0041644F">
            <w:pPr>
              <w:pStyle w:val="Standard"/>
              <w:tabs>
                <w:tab w:val="left" w:pos="0"/>
              </w:tabs>
              <w:rPr>
                <w:rFonts w:ascii="Times New Roman" w:hAnsi="Times New Roman" w:cs="Times New Roman"/>
                <w:sz w:val="20"/>
                <w:szCs w:val="20"/>
              </w:rPr>
            </w:pPr>
            <w:r w:rsidRPr="00BB3BAA">
              <w:rPr>
                <w:rFonts w:ascii="Times New Roman" w:hAnsi="Times New Roman" w:cs="Times New Roman"/>
                <w:sz w:val="20"/>
                <w:szCs w:val="20"/>
                <w:lang w:val="pl-PL"/>
              </w:rPr>
              <w:t>Ostrza piły oscylacyjnej</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D76D5A" w:rsidRDefault="00BB3BAA" w:rsidP="00D76D5A">
            <w:pPr>
              <w:pStyle w:val="Standard"/>
              <w:jc w:val="center"/>
              <w:rPr>
                <w:rFonts w:ascii="Times New Roman" w:hAnsi="Times New Roman" w:cs="Times New Roman"/>
                <w:b/>
                <w:sz w:val="20"/>
                <w:szCs w:val="20"/>
              </w:rPr>
            </w:pPr>
            <w:r w:rsidRPr="00D76D5A">
              <w:rPr>
                <w:rFonts w:ascii="Times New Roman" w:hAnsi="Times New Roman" w:cs="Times New Roman"/>
                <w:b/>
                <w:sz w:val="20"/>
                <w:szCs w:val="20"/>
                <w:lang w:val="pl-PL"/>
              </w:rPr>
              <w:lastRenderedPageBreak/>
              <w:t>40</w:t>
            </w:r>
          </w:p>
          <w:p w:rsidR="00BB3BAA" w:rsidRPr="00D76D5A" w:rsidRDefault="00BB3BAA" w:rsidP="00D76D5A">
            <w:pPr>
              <w:pStyle w:val="Standard"/>
              <w:jc w:val="center"/>
              <w:rPr>
                <w:rFonts w:ascii="Times New Roman" w:hAnsi="Times New Roman" w:cs="Times New Roman"/>
                <w:b/>
                <w:sz w:val="20"/>
                <w:szCs w:val="20"/>
              </w:rPr>
            </w:pPr>
            <w:r w:rsidRPr="00D76D5A">
              <w:rPr>
                <w:rFonts w:ascii="Times New Roman" w:hAnsi="Times New Roman" w:cs="Times New Roman"/>
                <w:b/>
                <w:sz w:val="20"/>
                <w:szCs w:val="20"/>
                <w:lang w:val="pl-PL"/>
              </w:rPr>
              <w:t>20</w:t>
            </w:r>
          </w:p>
          <w:p w:rsidR="00BB3BAA" w:rsidRPr="00D76D5A" w:rsidRDefault="00BB3BAA" w:rsidP="00D76D5A">
            <w:pPr>
              <w:pStyle w:val="Standard"/>
              <w:jc w:val="center"/>
              <w:rPr>
                <w:rFonts w:ascii="Times New Roman" w:hAnsi="Times New Roman" w:cs="Times New Roman"/>
                <w:b/>
                <w:sz w:val="20"/>
                <w:szCs w:val="20"/>
              </w:rPr>
            </w:pPr>
            <w:r w:rsidRPr="00D76D5A">
              <w:rPr>
                <w:rFonts w:ascii="Times New Roman" w:hAnsi="Times New Roman" w:cs="Times New Roman"/>
                <w:b/>
                <w:sz w:val="20"/>
                <w:szCs w:val="20"/>
                <w:lang w:val="pl-PL"/>
              </w:rPr>
              <w:t>20</w:t>
            </w: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D76D5A" w:rsidRDefault="00BB3BAA" w:rsidP="00D76D5A">
            <w:pPr>
              <w:pStyle w:val="Standard"/>
              <w:jc w:val="center"/>
              <w:rPr>
                <w:rFonts w:ascii="Times New Roman" w:hAnsi="Times New Roman" w:cs="Times New Roman"/>
                <w:b/>
                <w:sz w:val="20"/>
                <w:szCs w:val="20"/>
                <w:lang w:val="pl-PL"/>
              </w:rPr>
            </w:pPr>
          </w:p>
          <w:p w:rsidR="00BB3BAA" w:rsidRPr="00BB3BAA" w:rsidRDefault="00BB3BAA" w:rsidP="00D76D5A">
            <w:pPr>
              <w:pStyle w:val="Standard"/>
              <w:jc w:val="center"/>
              <w:rPr>
                <w:rFonts w:ascii="Times New Roman" w:hAnsi="Times New Roman" w:cs="Times New Roman"/>
                <w:sz w:val="20"/>
                <w:szCs w:val="20"/>
              </w:rPr>
            </w:pPr>
            <w:r w:rsidRPr="00D76D5A">
              <w:rPr>
                <w:rFonts w:ascii="Times New Roman" w:hAnsi="Times New Roman" w:cs="Times New Roman"/>
                <w:b/>
                <w:sz w:val="20"/>
                <w:szCs w:val="20"/>
                <w:lang w:val="pl-PL"/>
              </w:rPr>
              <w:t>40</w:t>
            </w: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AF0FF6" w:rsidRPr="00647487" w:rsidTr="00507BC8">
        <w:trPr>
          <w:trHeight w:val="656"/>
        </w:trPr>
        <w:tc>
          <w:tcPr>
            <w:tcW w:w="908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F0FF6" w:rsidRPr="00647487" w:rsidRDefault="00AF0FF6" w:rsidP="00507BC8">
            <w:pPr>
              <w:pStyle w:val="Legenda"/>
              <w:jc w:val="center"/>
            </w:pPr>
            <w:r>
              <w:t>RAZEM :</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F0FF6" w:rsidRPr="00647487" w:rsidRDefault="00AF0FF6" w:rsidP="00507BC8">
            <w:pPr>
              <w:pStyle w:val="Standard"/>
              <w:jc w:val="center"/>
              <w:rPr>
                <w:rFonts w:ascii="Times New Roman" w:hAnsi="Times New Roman" w:cs="Times New Roman"/>
                <w:b/>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F0FF6" w:rsidRPr="00647487" w:rsidRDefault="00AF0FF6" w:rsidP="00507BC8">
            <w:pPr>
              <w:pStyle w:val="Standard"/>
              <w:jc w:val="center"/>
              <w:rPr>
                <w:rFonts w:ascii="Times New Roman" w:hAnsi="Times New Roman" w:cs="Times New Roman"/>
                <w:b/>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AF0FF6" w:rsidRPr="00647487" w:rsidRDefault="00AF0FF6" w:rsidP="00507BC8">
            <w:pPr>
              <w:pStyle w:val="Standard"/>
              <w:jc w:val="center"/>
              <w:rPr>
                <w:rFonts w:ascii="Times New Roman" w:hAnsi="Times New Roman" w:cs="Times New Roman"/>
                <w:b/>
                <w:sz w:val="20"/>
                <w:szCs w:val="20"/>
              </w:rPr>
            </w:pPr>
          </w:p>
        </w:tc>
      </w:tr>
    </w:tbl>
    <w:p w:rsidR="00BB3BAA" w:rsidRPr="00BB3BAA" w:rsidRDefault="00BB3BAA" w:rsidP="00BB3BAA">
      <w:pPr>
        <w:pStyle w:val="Standard"/>
        <w:tabs>
          <w:tab w:val="left" w:pos="0"/>
        </w:tabs>
        <w:rPr>
          <w:rFonts w:ascii="Times New Roman" w:hAnsi="Times New Roman" w:cs="Times New Roman"/>
          <w:sz w:val="20"/>
          <w:szCs w:val="20"/>
          <w:lang w:val="pl-PL"/>
        </w:rPr>
      </w:pPr>
    </w:p>
    <w:p w:rsidR="00BB3BAA" w:rsidRPr="00BB3BAA" w:rsidRDefault="00BB3BAA" w:rsidP="00A714A5">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każdego zadania z pakietu wymagane jest instrumentarium oraz system napędów akumulatorach /oddzielnie napęd do nasadek wiertarskich i frezerskich, oddzielnie piła oscylacyjna/.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10143C">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3804A8" w:rsidRDefault="00BB3BAA" w:rsidP="00BB3BAA">
      <w:pPr>
        <w:pStyle w:val="Standard"/>
        <w:shd w:val="clear" w:color="auto" w:fill="FFFFFF"/>
        <w:tabs>
          <w:tab w:val="left" w:pos="0"/>
        </w:tabs>
        <w:rPr>
          <w:rFonts w:ascii="Times New Roman" w:hAnsi="Times New Roman" w:cs="Times New Roman"/>
          <w:b/>
          <w:bCs/>
          <w:color w:val="000000"/>
          <w:sz w:val="24"/>
          <w:szCs w:val="24"/>
          <w:lang w:val="pl-PL"/>
        </w:rPr>
      </w:pPr>
      <w:r w:rsidRPr="00BC65D6">
        <w:rPr>
          <w:rFonts w:ascii="Times New Roman" w:hAnsi="Times New Roman" w:cs="Times New Roman"/>
          <w:b/>
          <w:bCs/>
          <w:color w:val="000000"/>
          <w:sz w:val="24"/>
          <w:szCs w:val="24"/>
          <w:lang w:val="pl-PL"/>
        </w:rPr>
        <w:lastRenderedPageBreak/>
        <w:t>Pakiet 6</w:t>
      </w:r>
    </w:p>
    <w:p w:rsidR="00BB3BAA" w:rsidRPr="00BC65D6" w:rsidRDefault="003804A8" w:rsidP="00BB3BAA">
      <w:pPr>
        <w:pStyle w:val="Standard"/>
        <w:shd w:val="clear" w:color="auto" w:fill="FFFFFF"/>
        <w:tabs>
          <w:tab w:val="left" w:pos="0"/>
        </w:tabs>
        <w:rPr>
          <w:rFonts w:ascii="Times New Roman" w:hAnsi="Times New Roman" w:cs="Times New Roman"/>
          <w:sz w:val="24"/>
          <w:szCs w:val="24"/>
          <w:lang w:val="pl-PL"/>
        </w:rPr>
      </w:pPr>
      <w:r>
        <w:rPr>
          <w:rFonts w:ascii="Times New Roman" w:hAnsi="Times New Roman" w:cs="Times New Roman"/>
          <w:b/>
          <w:bCs/>
          <w:color w:val="000000"/>
          <w:sz w:val="24"/>
          <w:szCs w:val="24"/>
          <w:lang w:val="pl-PL"/>
        </w:rPr>
        <w:t>E</w:t>
      </w:r>
      <w:r w:rsidR="00BB3BAA" w:rsidRPr="00BC65D6">
        <w:rPr>
          <w:rFonts w:ascii="Times New Roman" w:hAnsi="Times New Roman" w:cs="Times New Roman"/>
          <w:b/>
          <w:bCs/>
          <w:color w:val="000000"/>
          <w:sz w:val="24"/>
          <w:szCs w:val="24"/>
          <w:lang w:val="pl-PL"/>
        </w:rPr>
        <w:t>ndoprotezy stawu kolanowego III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146"/>
        <w:gridCol w:w="1134"/>
        <w:gridCol w:w="1701"/>
        <w:gridCol w:w="1701"/>
        <w:gridCol w:w="1838"/>
        <w:gridCol w:w="1957"/>
        <w:gridCol w:w="1684"/>
      </w:tblGrid>
      <w:tr w:rsidR="00BB3BAA" w:rsidRPr="00BB3BAA" w:rsidTr="005A04BF">
        <w:trPr>
          <w:trHeight w:val="656"/>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Standard"/>
              <w:jc w:val="center"/>
              <w:rPr>
                <w:rFonts w:ascii="Times New Roman" w:hAnsi="Times New Roman" w:cs="Times New Roman"/>
                <w:b/>
                <w:sz w:val="20"/>
                <w:szCs w:val="20"/>
              </w:rPr>
            </w:pPr>
            <w:proofErr w:type="spellStart"/>
            <w:r w:rsidRPr="003804A8">
              <w:rPr>
                <w:rFonts w:ascii="Times New Roman" w:hAnsi="Times New Roman" w:cs="Times New Roman"/>
                <w:b/>
                <w:sz w:val="20"/>
                <w:szCs w:val="20"/>
                <w:lang w:val="pl-PL"/>
              </w:rPr>
              <w:t>Lp</w:t>
            </w:r>
            <w:proofErr w:type="spellEnd"/>
          </w:p>
        </w:tc>
        <w:tc>
          <w:tcPr>
            <w:tcW w:w="4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Standard"/>
              <w:jc w:val="center"/>
              <w:rPr>
                <w:rFonts w:ascii="Times New Roman" w:hAnsi="Times New Roman" w:cs="Times New Roman"/>
                <w:b/>
                <w:sz w:val="20"/>
                <w:szCs w:val="20"/>
              </w:rPr>
            </w:pPr>
            <w:r w:rsidRPr="003804A8">
              <w:rPr>
                <w:rFonts w:ascii="Times New Roman" w:hAnsi="Times New Roman" w:cs="Times New Roman"/>
                <w:b/>
                <w:sz w:val="20"/>
                <w:szCs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Standard"/>
              <w:jc w:val="center"/>
              <w:rPr>
                <w:rFonts w:ascii="Times New Roman" w:hAnsi="Times New Roman" w:cs="Times New Roman"/>
                <w:b/>
                <w:sz w:val="20"/>
                <w:szCs w:val="20"/>
              </w:rPr>
            </w:pPr>
            <w:r w:rsidRPr="003804A8">
              <w:rPr>
                <w:rFonts w:ascii="Times New Roman" w:hAnsi="Times New Roman" w:cs="Times New Roman"/>
                <w:b/>
                <w:sz w:val="20"/>
                <w:szCs w:val="20"/>
                <w:lang w:val="pl-PL"/>
              </w:rPr>
              <w:t>Ilość szt.</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804A8" w:rsidRDefault="00BB3BAA" w:rsidP="003804A8">
            <w:pPr>
              <w:pStyle w:val="Legenda"/>
              <w:jc w:val="center"/>
            </w:pPr>
            <w:r w:rsidRPr="003804A8">
              <w:t>Cena jedn.</w:t>
            </w:r>
          </w:p>
          <w:p w:rsidR="00BB3BAA" w:rsidRPr="003804A8" w:rsidRDefault="003804A8" w:rsidP="003804A8">
            <w:pPr>
              <w:pStyle w:val="Legenda"/>
              <w:jc w:val="center"/>
            </w:pPr>
            <w:r>
              <w:t>n</w:t>
            </w:r>
            <w:r w:rsidR="00BB3BAA" w:rsidRPr="003804A8">
              <w:t>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Legenda"/>
              <w:jc w:val="center"/>
            </w:pPr>
            <w:r w:rsidRPr="003804A8">
              <w:t>Cena jedn.</w:t>
            </w:r>
          </w:p>
          <w:p w:rsidR="00BB3BAA" w:rsidRPr="003804A8" w:rsidRDefault="003804A8" w:rsidP="003804A8">
            <w:pPr>
              <w:pStyle w:val="Legenda"/>
              <w:jc w:val="center"/>
            </w:pPr>
            <w:r>
              <w:t>b</w:t>
            </w:r>
            <w:r w:rsidR="00BB3BAA" w:rsidRPr="003804A8">
              <w:t>rutto</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Standard"/>
              <w:jc w:val="center"/>
              <w:rPr>
                <w:rFonts w:ascii="Times New Roman" w:hAnsi="Times New Roman" w:cs="Times New Roman"/>
                <w:b/>
                <w:sz w:val="20"/>
                <w:szCs w:val="20"/>
              </w:rPr>
            </w:pPr>
            <w:r w:rsidRPr="003804A8">
              <w:rPr>
                <w:rFonts w:ascii="Times New Roman" w:hAnsi="Times New Roman" w:cs="Times New Roman"/>
                <w:b/>
                <w:sz w:val="20"/>
                <w:szCs w:val="20"/>
                <w:lang w:val="pl-PL"/>
              </w:rPr>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804A8" w:rsidRDefault="00BB3BAA" w:rsidP="003804A8">
            <w:pPr>
              <w:pStyle w:val="Standard"/>
              <w:jc w:val="center"/>
              <w:rPr>
                <w:rFonts w:ascii="Times New Roman" w:hAnsi="Times New Roman" w:cs="Times New Roman"/>
                <w:b/>
                <w:sz w:val="20"/>
                <w:szCs w:val="20"/>
              </w:rPr>
            </w:pPr>
            <w:r w:rsidRPr="003804A8">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3804A8" w:rsidRDefault="00C524FF" w:rsidP="003804A8">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w:t>
            </w:r>
            <w:r w:rsidR="00BB3BAA" w:rsidRPr="003804A8">
              <w:rPr>
                <w:rFonts w:ascii="Times New Roman" w:hAnsi="Times New Roman" w:cs="Times New Roman"/>
                <w:b/>
                <w:sz w:val="20"/>
                <w:szCs w:val="20"/>
                <w:lang w:val="pl-PL"/>
              </w:rPr>
              <w:t>odatek VAT</w:t>
            </w:r>
          </w:p>
        </w:tc>
      </w:tr>
      <w:tr w:rsidR="00BB3BAA" w:rsidRPr="00BB3BAA" w:rsidTr="005A04BF">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4146"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
                <w:bCs/>
                <w:sz w:val="20"/>
                <w:szCs w:val="20"/>
                <w:lang w:val="pl-PL"/>
              </w:rPr>
              <w:lastRenderedPageBreak/>
              <w:t>Endoproteza stawu kolanowego</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Modularna, bezcementowa:</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część udowa anatomiczna (lewa i prawa) w wersji CR i PS, wykonana ze stopu </w:t>
            </w:r>
            <w:proofErr w:type="spellStart"/>
            <w:r w:rsidRPr="00BB3BAA">
              <w:rPr>
                <w:rFonts w:ascii="Times New Roman" w:hAnsi="Times New Roman" w:cs="Times New Roman"/>
                <w:bCs/>
                <w:sz w:val="20"/>
                <w:szCs w:val="20"/>
                <w:lang w:val="pl-PL"/>
              </w:rPr>
              <w:t>CoCr</w:t>
            </w:r>
            <w:proofErr w:type="spellEnd"/>
            <w:r w:rsidRPr="00BB3BAA">
              <w:rPr>
                <w:rFonts w:ascii="Times New Roman" w:hAnsi="Times New Roman" w:cs="Times New Roman"/>
                <w:bCs/>
                <w:sz w:val="20"/>
                <w:szCs w:val="20"/>
                <w:lang w:val="pl-PL"/>
              </w:rPr>
              <w:t xml:space="preserve"> przynajmniej w 7 rozmiarach dla każdej ze stron. Napylana czystym tytanem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część piszczelowa uniwersalna, wykonana ze stopu </w:t>
            </w:r>
            <w:proofErr w:type="spellStart"/>
            <w:r w:rsidRPr="00BB3BAA">
              <w:rPr>
                <w:rFonts w:ascii="Times New Roman" w:hAnsi="Times New Roman" w:cs="Times New Roman"/>
                <w:sz w:val="20"/>
                <w:szCs w:val="20"/>
                <w:lang w:val="pl-PL"/>
              </w:rPr>
              <w:t>CoCr</w:t>
            </w:r>
            <w:proofErr w:type="spellEnd"/>
            <w:r w:rsidRPr="00BB3BAA">
              <w:rPr>
                <w:rFonts w:ascii="Times New Roman" w:hAnsi="Times New Roman" w:cs="Times New Roman"/>
                <w:sz w:val="20"/>
                <w:szCs w:val="20"/>
                <w:lang w:val="pl-PL"/>
              </w:rPr>
              <w:t>, modularna (nie związana na stałe z wkładką polietylenową) przynajmniej w 9 rozmiarach. Napylana czystym tytanem. Opcjonalnie z możliwością zastosowania elementów przedłużających do kanału śródszpikowego o śr. 12mm i 14mm, oraz podkładek do rewizji ubytków kostnych o grubościach 4mm i 8mm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wkład polietylenowy do implantów CR i PS, realizujący 3-stopniowe tyłopochylenie, dostępna w grubościach 10mm, 12mm, 14mm, 16mm, 18mm, 20mm, przynajmniej w 5 rozmiarach dla każdej grubości</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Modularna, cementowa:</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część udowa anatomiczna (lewa i prawa) w wersji CR i PS, wykonana ze stopu </w:t>
            </w:r>
            <w:proofErr w:type="spellStart"/>
            <w:r w:rsidRPr="00BB3BAA">
              <w:rPr>
                <w:rFonts w:ascii="Times New Roman" w:hAnsi="Times New Roman" w:cs="Times New Roman"/>
                <w:bCs/>
                <w:sz w:val="20"/>
                <w:szCs w:val="20"/>
                <w:lang w:val="pl-PL"/>
              </w:rPr>
              <w:t>CoCr</w:t>
            </w:r>
            <w:proofErr w:type="spellEnd"/>
            <w:r w:rsidRPr="00BB3BAA">
              <w:rPr>
                <w:rFonts w:ascii="Times New Roman" w:hAnsi="Times New Roman" w:cs="Times New Roman"/>
                <w:bCs/>
                <w:sz w:val="20"/>
                <w:szCs w:val="20"/>
                <w:lang w:val="pl-PL"/>
              </w:rPr>
              <w:t xml:space="preserve"> przynajmniej w 7 rozmiarach dla każdej ze stron.</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lastRenderedPageBreak/>
              <w:t xml:space="preserve">- część piszczelowa uniwersalna, wykonana ze stopu </w:t>
            </w:r>
            <w:proofErr w:type="spellStart"/>
            <w:r w:rsidRPr="00BB3BAA">
              <w:rPr>
                <w:rFonts w:ascii="Times New Roman" w:hAnsi="Times New Roman" w:cs="Times New Roman"/>
                <w:bCs/>
                <w:sz w:val="20"/>
                <w:szCs w:val="20"/>
                <w:lang w:val="pl-PL"/>
              </w:rPr>
              <w:t>CoCr</w:t>
            </w:r>
            <w:proofErr w:type="spellEnd"/>
            <w:r w:rsidRPr="00BB3BAA">
              <w:rPr>
                <w:rFonts w:ascii="Times New Roman" w:hAnsi="Times New Roman" w:cs="Times New Roman"/>
                <w:bCs/>
                <w:sz w:val="20"/>
                <w:szCs w:val="20"/>
                <w:lang w:val="pl-PL"/>
              </w:rPr>
              <w:t xml:space="preserve"> modularna (nie związana na stałe z wkładką polietylenową) przynajmniej w 9 rozmiarach. Opcjonalnie z możliwością zastosowania elementów przedłużających do kanału śródszpikowego o śr. 12 i 14mm, oraz podkładek do rewizji ubytków kostnych o grubościach 4mm i 8mm</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wkład polietylenowy do implantów CR i PS, realizujący 3-stopniowe tyłopochylenie, dostępna w grubościach 10mm, 12mm, 14mm, 16mm, 18mm, 20mm, przynajmniej w 5 rozmiarach dla każdej grubości</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komponent rzepki</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podkładka metalowa umożliwiająca uzupełnienie ubytków zrębu kostnego o grubościach 4 i 8mm w 5 rozmiarach</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r w:rsidRPr="00BB3BAA">
              <w:rPr>
                <w:rFonts w:ascii="Times New Roman" w:hAnsi="Times New Roman" w:cs="Times New Roman"/>
                <w:sz w:val="20"/>
                <w:szCs w:val="20"/>
                <w:lang w:val="pl-PL"/>
              </w:rPr>
              <w:t>- przedłużka komponentów piszczelowych napylana cyrkonem o śr. 12mm i 14mm, w trzech długościach</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cement kostny z antybiotykiem pakowany 1x 40g o średniej gęstości do mieszania próżniowego zawierający barwnik dla odróżnienia od struktur tkankowych</w:t>
            </w:r>
          </w:p>
          <w:p w:rsidR="00BB3BAA" w:rsidRPr="00BB3BAA" w:rsidRDefault="00BB3BAA" w:rsidP="0041644F">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sz w:val="20"/>
                <w:szCs w:val="20"/>
                <w:lang w:val="pl-PL"/>
              </w:rPr>
              <w:t>- ostrze do piły oscylacyjnej kompatybilne z wymogami instrumentarium oferenta</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lastRenderedPageBreak/>
              <w:t>10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10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10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10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30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30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30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30</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2</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5</w:t>
            </w:r>
          </w:p>
          <w:p w:rsidR="00387B75" w:rsidRDefault="00387B75"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4</w:t>
            </w:r>
          </w:p>
          <w:p w:rsidR="00BB3BAA" w:rsidRPr="00397E63" w:rsidRDefault="00BB3BAA"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30</w:t>
            </w:r>
          </w:p>
          <w:p w:rsidR="00BB3BAA" w:rsidRDefault="00BB3BAA" w:rsidP="00397E63">
            <w:pPr>
              <w:pStyle w:val="Standard"/>
              <w:jc w:val="center"/>
              <w:rPr>
                <w:rFonts w:ascii="Times New Roman" w:hAnsi="Times New Roman" w:cs="Times New Roman"/>
                <w:b/>
                <w:sz w:val="20"/>
                <w:szCs w:val="20"/>
                <w:lang w:val="pl-PL"/>
              </w:rPr>
            </w:pPr>
          </w:p>
          <w:p w:rsidR="00387B75" w:rsidRPr="00397E63" w:rsidRDefault="00387B75" w:rsidP="00397E63">
            <w:pPr>
              <w:pStyle w:val="Standard"/>
              <w:jc w:val="center"/>
              <w:rPr>
                <w:rFonts w:ascii="Times New Roman" w:hAnsi="Times New Roman" w:cs="Times New Roman"/>
                <w:b/>
                <w:sz w:val="20"/>
                <w:szCs w:val="20"/>
                <w:lang w:val="pl-PL"/>
              </w:rPr>
            </w:pPr>
          </w:p>
          <w:p w:rsidR="00BB3BAA" w:rsidRPr="00397E63" w:rsidRDefault="00BB3BAA" w:rsidP="00397E63">
            <w:pPr>
              <w:pStyle w:val="Standard"/>
              <w:jc w:val="center"/>
              <w:rPr>
                <w:rFonts w:ascii="Times New Roman" w:hAnsi="Times New Roman" w:cs="Times New Roman"/>
                <w:b/>
                <w:sz w:val="20"/>
                <w:szCs w:val="20"/>
              </w:rPr>
            </w:pPr>
            <w:r w:rsidRPr="00397E63">
              <w:rPr>
                <w:rFonts w:ascii="Times New Roman" w:hAnsi="Times New Roman" w:cs="Times New Roman"/>
                <w:b/>
                <w:sz w:val="20"/>
                <w:szCs w:val="20"/>
                <w:lang w:val="pl-PL"/>
              </w:rPr>
              <w:t>40</w:t>
            </w:r>
          </w:p>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701"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38"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5A04BF" w:rsidRPr="00647487" w:rsidTr="00507BC8">
        <w:trPr>
          <w:trHeight w:val="656"/>
        </w:trPr>
        <w:tc>
          <w:tcPr>
            <w:tcW w:w="908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5A04BF" w:rsidRPr="00647487" w:rsidRDefault="005A04BF" w:rsidP="00507BC8">
            <w:pPr>
              <w:pStyle w:val="Legenda"/>
              <w:jc w:val="center"/>
            </w:pPr>
            <w:r>
              <w:t>RAZEM :</w:t>
            </w:r>
          </w:p>
        </w:tc>
        <w:tc>
          <w:tcPr>
            <w:tcW w:w="18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5A04BF" w:rsidRPr="00647487" w:rsidRDefault="005A04BF" w:rsidP="00507BC8">
            <w:pPr>
              <w:pStyle w:val="Standard"/>
              <w:jc w:val="center"/>
              <w:rPr>
                <w:rFonts w:ascii="Times New Roman" w:hAnsi="Times New Roman" w:cs="Times New Roman"/>
                <w:b/>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5A04BF" w:rsidRPr="00647487" w:rsidRDefault="005A04BF" w:rsidP="00507BC8">
            <w:pPr>
              <w:pStyle w:val="Standard"/>
              <w:jc w:val="center"/>
              <w:rPr>
                <w:rFonts w:ascii="Times New Roman" w:hAnsi="Times New Roman" w:cs="Times New Roman"/>
                <w:b/>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5A04BF" w:rsidRPr="00647487" w:rsidRDefault="005A04BF" w:rsidP="00507BC8">
            <w:pPr>
              <w:pStyle w:val="Standard"/>
              <w:jc w:val="center"/>
              <w:rPr>
                <w:rFonts w:ascii="Times New Roman" w:hAnsi="Times New Roman" w:cs="Times New Roman"/>
                <w:b/>
                <w:sz w:val="20"/>
                <w:szCs w:val="20"/>
              </w:rPr>
            </w:pPr>
          </w:p>
        </w:tc>
      </w:tr>
    </w:tbl>
    <w:p w:rsidR="00BB3BAA" w:rsidRPr="00BB3BAA" w:rsidRDefault="00BB3BAA" w:rsidP="00BB3BAA">
      <w:pPr>
        <w:pStyle w:val="Standard"/>
        <w:tabs>
          <w:tab w:val="left" w:pos="0"/>
        </w:tabs>
        <w:rPr>
          <w:rFonts w:ascii="Times New Roman" w:hAnsi="Times New Roman" w:cs="Times New Roman"/>
          <w:sz w:val="20"/>
          <w:szCs w:val="20"/>
          <w:lang w:val="pl-PL"/>
        </w:rPr>
      </w:pPr>
    </w:p>
    <w:p w:rsidR="00BB3BAA" w:rsidRPr="00BB3BAA" w:rsidRDefault="00BB3BAA" w:rsidP="004667E0">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każdego zadania z pakietu wymagane jest instrumentarium oraz system napędów akumulatorach /oddzielnie napęd do nasadek wiertarskich i frezerskich, oddzielnie piła oscylacyjna/.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CB28E7">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ilość, miejsce i termin dostarczenia próbek zostaną określone odrębnym pismem. Niedostarczenie próbek w wymaganym terminie skutkuje odrzuceniem oferty.</w:t>
      </w: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5A0597" w:rsidRDefault="005A0597" w:rsidP="00BB3BAA">
      <w:pPr>
        <w:pStyle w:val="Standard"/>
        <w:tabs>
          <w:tab w:val="left" w:pos="0"/>
        </w:tabs>
        <w:rPr>
          <w:rFonts w:ascii="Times New Roman" w:hAnsi="Times New Roman" w:cs="Times New Roman"/>
          <w:b/>
          <w:bCs/>
          <w:sz w:val="24"/>
          <w:szCs w:val="24"/>
          <w:lang w:val="pl-PL"/>
        </w:rPr>
      </w:pPr>
    </w:p>
    <w:p w:rsidR="007324EC" w:rsidRDefault="00BB3BAA" w:rsidP="00BB3BAA">
      <w:pPr>
        <w:pStyle w:val="Standard"/>
        <w:tabs>
          <w:tab w:val="left" w:pos="0"/>
        </w:tabs>
        <w:rPr>
          <w:rFonts w:ascii="Times New Roman" w:hAnsi="Times New Roman" w:cs="Times New Roman"/>
          <w:b/>
          <w:bCs/>
          <w:sz w:val="24"/>
          <w:szCs w:val="24"/>
          <w:lang w:val="pl-PL"/>
        </w:rPr>
      </w:pPr>
      <w:r w:rsidRPr="007324EC">
        <w:rPr>
          <w:rFonts w:ascii="Times New Roman" w:hAnsi="Times New Roman" w:cs="Times New Roman"/>
          <w:b/>
          <w:bCs/>
          <w:sz w:val="24"/>
          <w:szCs w:val="24"/>
          <w:lang w:val="pl-PL"/>
        </w:rPr>
        <w:lastRenderedPageBreak/>
        <w:t>Pakiet 7</w:t>
      </w:r>
    </w:p>
    <w:p w:rsidR="00BB3BAA" w:rsidRPr="007324EC" w:rsidRDefault="007324EC" w:rsidP="00BB3BAA">
      <w:pPr>
        <w:pStyle w:val="Standard"/>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7324EC">
        <w:rPr>
          <w:rFonts w:ascii="Times New Roman" w:hAnsi="Times New Roman" w:cs="Times New Roman"/>
          <w:b/>
          <w:bCs/>
          <w:sz w:val="24"/>
          <w:szCs w:val="24"/>
          <w:lang w:val="pl-PL"/>
        </w:rPr>
        <w:t>ndoproteza stawu kolanowego jednoprzedziałowa</w:t>
      </w:r>
    </w:p>
    <w:tbl>
      <w:tblPr>
        <w:tblW w:w="14569" w:type="dxa"/>
        <w:tblInd w:w="35" w:type="dxa"/>
        <w:tblLayout w:type="fixed"/>
        <w:tblCellMar>
          <w:left w:w="10" w:type="dxa"/>
          <w:right w:w="10" w:type="dxa"/>
        </w:tblCellMar>
        <w:tblLook w:val="04A0" w:firstRow="1" w:lastRow="0" w:firstColumn="1" w:lastColumn="0" w:noHBand="0" w:noVBand="1"/>
      </w:tblPr>
      <w:tblGrid>
        <w:gridCol w:w="554"/>
        <w:gridCol w:w="4524"/>
        <w:gridCol w:w="567"/>
        <w:gridCol w:w="1988"/>
        <w:gridCol w:w="1414"/>
        <w:gridCol w:w="1560"/>
        <w:gridCol w:w="1559"/>
        <w:gridCol w:w="1134"/>
        <w:gridCol w:w="1269"/>
      </w:tblGrid>
      <w:tr w:rsidR="00BB3BAA" w:rsidRPr="00BB3BAA" w:rsidTr="005A0597">
        <w:trPr>
          <w:trHeight w:val="716"/>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7324EC">
            <w:pPr>
              <w:pStyle w:val="TableContents"/>
              <w:jc w:val="center"/>
              <w:rPr>
                <w:rFonts w:cs="Times New Roman"/>
                <w:b/>
                <w:sz w:val="20"/>
                <w:szCs w:val="20"/>
              </w:rPr>
            </w:pPr>
            <w:r w:rsidRPr="007324EC">
              <w:rPr>
                <w:rFonts w:cs="Times New Roman"/>
                <w:b/>
                <w:sz w:val="20"/>
                <w:szCs w:val="20"/>
              </w:rPr>
              <w:t>Lp.</w:t>
            </w:r>
          </w:p>
        </w:tc>
        <w:tc>
          <w:tcPr>
            <w:tcW w:w="452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7324EC">
            <w:pPr>
              <w:pStyle w:val="Nagwek21"/>
              <w:jc w:val="center"/>
              <w:rPr>
                <w:rFonts w:cs="Times New Roman"/>
                <w:sz w:val="20"/>
                <w:szCs w:val="20"/>
              </w:rPr>
            </w:pPr>
            <w:r w:rsidRPr="007324EC">
              <w:rPr>
                <w:rFonts w:cs="Times New Roman"/>
                <w:bCs w:val="0"/>
                <w:sz w:val="20"/>
                <w:szCs w:val="20"/>
              </w:rPr>
              <w:t>Nazwa produktu</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7324EC">
            <w:pPr>
              <w:pStyle w:val="Standard"/>
              <w:jc w:val="center"/>
              <w:rPr>
                <w:rFonts w:ascii="Times New Roman" w:hAnsi="Times New Roman" w:cs="Times New Roman"/>
                <w:b/>
                <w:sz w:val="20"/>
                <w:szCs w:val="20"/>
              </w:rPr>
            </w:pPr>
            <w:r w:rsidRPr="007324EC">
              <w:rPr>
                <w:rFonts w:ascii="Times New Roman" w:hAnsi="Times New Roman" w:cs="Times New Roman"/>
                <w:b/>
                <w:sz w:val="20"/>
                <w:szCs w:val="20"/>
                <w:lang w:val="pl-PL"/>
              </w:rPr>
              <w:t>Ilość szt.</w:t>
            </w:r>
          </w:p>
        </w:tc>
        <w:tc>
          <w:tcPr>
            <w:tcW w:w="19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7324EC">
            <w:pPr>
              <w:pStyle w:val="Legenda"/>
              <w:jc w:val="center"/>
            </w:pPr>
            <w:r w:rsidRPr="007324EC">
              <w:t>Cena jedn.</w:t>
            </w:r>
          </w:p>
          <w:p w:rsidR="00BB3BAA" w:rsidRPr="007324EC" w:rsidRDefault="00BB3BAA" w:rsidP="007324EC">
            <w:pPr>
              <w:pStyle w:val="Legenda"/>
              <w:jc w:val="center"/>
            </w:pPr>
            <w:r w:rsidRPr="007324EC">
              <w:t>netto</w:t>
            </w:r>
          </w:p>
        </w:tc>
        <w:tc>
          <w:tcPr>
            <w:tcW w:w="141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7324EC">
            <w:pPr>
              <w:pStyle w:val="Legenda"/>
              <w:jc w:val="center"/>
            </w:pPr>
            <w:r w:rsidRPr="007324EC">
              <w:t>Cena jedn.</w:t>
            </w:r>
          </w:p>
          <w:p w:rsidR="00BB3BAA" w:rsidRPr="007324EC" w:rsidRDefault="00BB3BAA" w:rsidP="007324EC">
            <w:pPr>
              <w:pStyle w:val="Legenda"/>
              <w:jc w:val="center"/>
            </w:pPr>
            <w:r w:rsidRPr="007324EC">
              <w:t>brutto</w:t>
            </w: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542D77">
            <w:pPr>
              <w:pStyle w:val="Legenda"/>
              <w:jc w:val="center"/>
            </w:pPr>
            <w:r w:rsidRPr="007324EC">
              <w:t>Wartość</w:t>
            </w:r>
          </w:p>
          <w:p w:rsidR="00BB3BAA" w:rsidRPr="007324EC" w:rsidRDefault="00BB3BAA" w:rsidP="00542D77">
            <w:pPr>
              <w:pStyle w:val="Legenda"/>
              <w:jc w:val="center"/>
            </w:pPr>
            <w:r w:rsidRPr="007324EC">
              <w:t>netto</w:t>
            </w: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542D77">
            <w:pPr>
              <w:pStyle w:val="Legenda"/>
              <w:jc w:val="center"/>
            </w:pPr>
            <w:r w:rsidRPr="007324EC">
              <w:t>Wartość</w:t>
            </w:r>
          </w:p>
          <w:p w:rsidR="00BB3BAA" w:rsidRPr="007324EC" w:rsidRDefault="00BB3BAA" w:rsidP="00542D77">
            <w:pPr>
              <w:pStyle w:val="Legenda"/>
              <w:jc w:val="center"/>
            </w:pPr>
            <w:r w:rsidRPr="007324EC">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7324EC" w:rsidRDefault="00BB3BAA" w:rsidP="009A7D52">
            <w:pPr>
              <w:pStyle w:val="Legenda"/>
              <w:jc w:val="center"/>
            </w:pPr>
            <w:r w:rsidRPr="007324EC">
              <w:t>Podatek</w:t>
            </w:r>
          </w:p>
          <w:p w:rsidR="00BB3BAA" w:rsidRPr="007324EC" w:rsidRDefault="00BB3BAA" w:rsidP="009A7D52">
            <w:pPr>
              <w:pStyle w:val="Legenda"/>
              <w:jc w:val="center"/>
            </w:pPr>
            <w:r w:rsidRPr="007324EC">
              <w:t>VAT</w:t>
            </w:r>
          </w:p>
        </w:tc>
        <w:tc>
          <w:tcPr>
            <w:tcW w:w="1269"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BB3BAA" w:rsidRPr="007324EC" w:rsidRDefault="00BB3BAA" w:rsidP="009A7D52">
            <w:pPr>
              <w:pStyle w:val="Legenda"/>
              <w:jc w:val="center"/>
            </w:pPr>
            <w:r w:rsidRPr="007324EC">
              <w:t>Nazwa</w:t>
            </w:r>
          </w:p>
          <w:p w:rsidR="00BB3BAA" w:rsidRPr="007324EC" w:rsidRDefault="00BB3BAA" w:rsidP="009A7D52">
            <w:pPr>
              <w:pStyle w:val="Legenda"/>
              <w:jc w:val="center"/>
            </w:pPr>
            <w:r w:rsidRPr="007324EC">
              <w:t>producenta</w:t>
            </w:r>
          </w:p>
        </w:tc>
      </w:tr>
      <w:tr w:rsidR="00BB3BAA" w:rsidRPr="00BB3BAA" w:rsidTr="005A0597">
        <w:trPr>
          <w:trHeight w:val="834"/>
        </w:trPr>
        <w:tc>
          <w:tcPr>
            <w:tcW w:w="55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p w:rsidR="00BB3BAA" w:rsidRPr="00BB3BAA" w:rsidRDefault="00BB3BAA" w:rsidP="0041644F">
            <w:pPr>
              <w:pStyle w:val="TableContents"/>
              <w:rPr>
                <w:rFonts w:cs="Times New Roman"/>
                <w:sz w:val="20"/>
                <w:szCs w:val="20"/>
              </w:rPr>
            </w:pPr>
          </w:p>
        </w:tc>
        <w:tc>
          <w:tcPr>
            <w:tcW w:w="452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Default="00BB3BAA" w:rsidP="0041644F">
            <w:pPr>
              <w:pStyle w:val="Nagwek11"/>
              <w:tabs>
                <w:tab w:val="left" w:pos="0"/>
              </w:tabs>
              <w:spacing w:before="0" w:after="0"/>
              <w:rPr>
                <w:rFonts w:cs="Times New Roman"/>
                <w:sz w:val="20"/>
                <w:szCs w:val="20"/>
                <w:lang w:val="pl-PL"/>
              </w:rPr>
            </w:pPr>
            <w:r w:rsidRPr="00BB3BAA">
              <w:rPr>
                <w:rFonts w:cs="Times New Roman"/>
                <w:sz w:val="20"/>
                <w:szCs w:val="20"/>
                <w:lang w:val="pl-PL"/>
              </w:rPr>
              <w:t>Endoproteza jednoprzedziałowa stawu kolanowego w wersji przyśrodkowej i bocznej:</w:t>
            </w:r>
          </w:p>
          <w:p w:rsidR="002535A3" w:rsidRPr="00BB3BAA" w:rsidRDefault="002535A3" w:rsidP="0041644F">
            <w:pPr>
              <w:pStyle w:val="Nagwek11"/>
              <w:tabs>
                <w:tab w:val="left" w:pos="0"/>
              </w:tabs>
              <w:spacing w:before="0" w:after="0"/>
              <w:rPr>
                <w:rFonts w:cs="Times New Roman"/>
                <w:sz w:val="20"/>
                <w:szCs w:val="20"/>
              </w:rPr>
            </w:pPr>
          </w:p>
          <w:p w:rsidR="00BB3BAA" w:rsidRDefault="00BB3BAA" w:rsidP="0041644F">
            <w:pPr>
              <w:pStyle w:val="Textbody"/>
              <w:rPr>
                <w:szCs w:val="20"/>
                <w:lang w:val="pl-PL"/>
              </w:rPr>
            </w:pPr>
            <w:r w:rsidRPr="00BB3BAA">
              <w:rPr>
                <w:szCs w:val="20"/>
                <w:lang w:val="pl-PL"/>
              </w:rPr>
              <w:t xml:space="preserve">- komponent udowy ze stopu </w:t>
            </w:r>
            <w:proofErr w:type="spellStart"/>
            <w:r w:rsidRPr="00BB3BAA">
              <w:rPr>
                <w:szCs w:val="20"/>
                <w:lang w:val="pl-PL"/>
              </w:rPr>
              <w:t>CoCr</w:t>
            </w:r>
            <w:proofErr w:type="spellEnd"/>
            <w:r w:rsidRPr="00BB3BAA">
              <w:rPr>
                <w:szCs w:val="20"/>
                <w:lang w:val="pl-PL"/>
              </w:rPr>
              <w:t xml:space="preserve"> w minimum 5 rozmiarach- mocowanie typu </w:t>
            </w:r>
            <w:proofErr w:type="spellStart"/>
            <w:r w:rsidRPr="00BB3BAA">
              <w:rPr>
                <w:szCs w:val="20"/>
                <w:lang w:val="pl-PL"/>
              </w:rPr>
              <w:t>press-fit</w:t>
            </w:r>
            <w:proofErr w:type="spellEnd"/>
            <w:r w:rsidRPr="00BB3BAA">
              <w:rPr>
                <w:szCs w:val="20"/>
                <w:lang w:val="pl-PL"/>
              </w:rPr>
              <w:t xml:space="preserve"> lub przy pomocy cementu kostnego- możliwość użycia komponentu antyalergicznego</w:t>
            </w:r>
          </w:p>
          <w:p w:rsidR="002535A3" w:rsidRPr="00BB3BAA" w:rsidRDefault="002535A3" w:rsidP="0041644F">
            <w:pPr>
              <w:pStyle w:val="Textbody"/>
              <w:rPr>
                <w:szCs w:val="20"/>
              </w:rPr>
            </w:pPr>
          </w:p>
          <w:p w:rsidR="00BB3BAA" w:rsidRDefault="00BB3BAA" w:rsidP="0041644F">
            <w:pPr>
              <w:pStyle w:val="Textbody"/>
              <w:rPr>
                <w:szCs w:val="20"/>
                <w:lang w:val="pl-PL"/>
              </w:rPr>
            </w:pPr>
            <w:r w:rsidRPr="00BB3BAA">
              <w:rPr>
                <w:szCs w:val="20"/>
                <w:lang w:val="pl-PL"/>
              </w:rPr>
              <w:t xml:space="preserve">- komponent piszczelowy ze stopu </w:t>
            </w:r>
            <w:proofErr w:type="spellStart"/>
            <w:r w:rsidRPr="00BB3BAA">
              <w:rPr>
                <w:szCs w:val="20"/>
                <w:lang w:val="pl-PL"/>
              </w:rPr>
              <w:t>CoCr</w:t>
            </w:r>
            <w:proofErr w:type="spellEnd"/>
            <w:r w:rsidRPr="00BB3BAA">
              <w:rPr>
                <w:szCs w:val="20"/>
                <w:lang w:val="pl-PL"/>
              </w:rPr>
              <w:t xml:space="preserve"> w minimum 7 rozmiarach- mocowanie typu </w:t>
            </w:r>
            <w:proofErr w:type="spellStart"/>
            <w:r w:rsidRPr="00BB3BAA">
              <w:rPr>
                <w:szCs w:val="20"/>
                <w:lang w:val="pl-PL"/>
              </w:rPr>
              <w:t>press-fit</w:t>
            </w:r>
            <w:proofErr w:type="spellEnd"/>
            <w:r w:rsidRPr="00BB3BAA">
              <w:rPr>
                <w:szCs w:val="20"/>
                <w:lang w:val="pl-PL"/>
              </w:rPr>
              <w:t xml:space="preserve"> lub przy pomocy cementu kostnego- możliwość użycia komponentu antyalergicznego</w:t>
            </w:r>
          </w:p>
          <w:p w:rsidR="002535A3" w:rsidRPr="00BB3BAA" w:rsidRDefault="002535A3" w:rsidP="0041644F">
            <w:pPr>
              <w:pStyle w:val="Textbody"/>
              <w:rPr>
                <w:szCs w:val="20"/>
              </w:rPr>
            </w:pPr>
          </w:p>
          <w:p w:rsidR="00BB3BAA" w:rsidRDefault="00BB3BAA" w:rsidP="0041644F">
            <w:pPr>
              <w:pStyle w:val="Textbody"/>
              <w:rPr>
                <w:szCs w:val="20"/>
                <w:lang w:val="pl-PL"/>
              </w:rPr>
            </w:pPr>
            <w:r w:rsidRPr="00BB3BAA">
              <w:rPr>
                <w:szCs w:val="20"/>
                <w:lang w:val="pl-PL"/>
              </w:rPr>
              <w:t>- wkładka wykonana w polietylenu typu cross lin king, niezwiązana z komponentem piszczelowym w minimum 7 grubościach</w:t>
            </w:r>
          </w:p>
          <w:p w:rsidR="002535A3" w:rsidRPr="00BB3BAA" w:rsidRDefault="002535A3" w:rsidP="0041644F">
            <w:pPr>
              <w:pStyle w:val="Textbody"/>
              <w:rPr>
                <w:szCs w:val="20"/>
              </w:rPr>
            </w:pPr>
          </w:p>
          <w:p w:rsidR="00BB3BAA" w:rsidRDefault="00BB3BAA" w:rsidP="0041644F">
            <w:pPr>
              <w:pStyle w:val="Textbody"/>
              <w:rPr>
                <w:szCs w:val="20"/>
                <w:lang w:val="pl-PL"/>
              </w:rPr>
            </w:pPr>
            <w:r w:rsidRPr="00BB3BAA">
              <w:rPr>
                <w:szCs w:val="20"/>
                <w:lang w:val="pl-PL"/>
              </w:rPr>
              <w:t>- cement kostny z antybiotykiem pakowany 1x 40g o średniej gęstości do mieszania próżniowego zawierający barwnik dla odróżnienia od struktur tkankowych</w:t>
            </w:r>
          </w:p>
          <w:p w:rsidR="002535A3" w:rsidRPr="00BB3BAA" w:rsidRDefault="002535A3" w:rsidP="0041644F">
            <w:pPr>
              <w:pStyle w:val="Textbody"/>
              <w:rPr>
                <w:szCs w:val="20"/>
              </w:rPr>
            </w:pPr>
          </w:p>
          <w:p w:rsidR="00BB3BAA" w:rsidRPr="00BB3BAA" w:rsidRDefault="00BB3BAA" w:rsidP="0041644F">
            <w:pPr>
              <w:pStyle w:val="Textbody"/>
              <w:rPr>
                <w:szCs w:val="20"/>
              </w:rPr>
            </w:pPr>
            <w:r w:rsidRPr="00BB3BAA">
              <w:rPr>
                <w:szCs w:val="20"/>
                <w:lang w:val="pl-PL"/>
              </w:rPr>
              <w:t xml:space="preserve">- zestaw 3 ostrzy: posuwisto-zwrotne, oscylacyjne i </w:t>
            </w:r>
            <w:proofErr w:type="spellStart"/>
            <w:r w:rsidRPr="00BB3BAA">
              <w:rPr>
                <w:szCs w:val="20"/>
                <w:lang w:val="pl-PL"/>
              </w:rPr>
              <w:t>brush</w:t>
            </w:r>
            <w:proofErr w:type="spellEnd"/>
          </w:p>
          <w:p w:rsidR="00BB3BAA" w:rsidRPr="00BB3BAA" w:rsidRDefault="00BB3BAA" w:rsidP="0041644F">
            <w:pPr>
              <w:pStyle w:val="Textbody"/>
              <w:rPr>
                <w:szCs w:val="20"/>
                <w:lang w:val="pl-PL"/>
              </w:rPr>
            </w:pPr>
          </w:p>
        </w:tc>
        <w:tc>
          <w:tcPr>
            <w:tcW w:w="56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E9111C" w:rsidRDefault="00BB3BAA" w:rsidP="00E9111C">
            <w:pPr>
              <w:pStyle w:val="Standard"/>
              <w:jc w:val="center"/>
              <w:rPr>
                <w:rFonts w:ascii="Times New Roman" w:hAnsi="Times New Roman" w:cs="Times New Roman"/>
                <w:b/>
                <w:sz w:val="20"/>
                <w:szCs w:val="20"/>
              </w:rPr>
            </w:pPr>
            <w:r w:rsidRPr="00E9111C">
              <w:rPr>
                <w:rFonts w:ascii="Times New Roman" w:hAnsi="Times New Roman" w:cs="Times New Roman"/>
                <w:b/>
                <w:sz w:val="20"/>
                <w:szCs w:val="20"/>
                <w:lang w:val="pl-PL"/>
              </w:rPr>
              <w:t>5</w:t>
            </w:r>
          </w:p>
          <w:p w:rsidR="002535A3" w:rsidRDefault="002535A3" w:rsidP="00E9111C">
            <w:pPr>
              <w:pStyle w:val="Standard"/>
              <w:jc w:val="center"/>
              <w:rPr>
                <w:rFonts w:ascii="Times New Roman" w:hAnsi="Times New Roman" w:cs="Times New Roman"/>
                <w:b/>
                <w:sz w:val="20"/>
                <w:szCs w:val="20"/>
                <w:lang w:val="pl-PL"/>
              </w:rPr>
            </w:pPr>
          </w:p>
          <w:p w:rsidR="00BB3BAA" w:rsidRPr="00E9111C" w:rsidRDefault="00BB3BAA" w:rsidP="00E9111C">
            <w:pPr>
              <w:pStyle w:val="Standard"/>
              <w:jc w:val="center"/>
              <w:rPr>
                <w:rFonts w:ascii="Times New Roman" w:hAnsi="Times New Roman" w:cs="Times New Roman"/>
                <w:b/>
                <w:sz w:val="20"/>
                <w:szCs w:val="20"/>
              </w:rPr>
            </w:pPr>
            <w:r w:rsidRPr="00E9111C">
              <w:rPr>
                <w:rFonts w:ascii="Times New Roman" w:hAnsi="Times New Roman" w:cs="Times New Roman"/>
                <w:b/>
                <w:sz w:val="20"/>
                <w:szCs w:val="20"/>
                <w:lang w:val="pl-PL"/>
              </w:rPr>
              <w:t>5</w:t>
            </w:r>
          </w:p>
          <w:p w:rsidR="00BB3BAA" w:rsidRPr="00E9111C" w:rsidRDefault="00BB3BAA" w:rsidP="00E9111C">
            <w:pPr>
              <w:pStyle w:val="Standard"/>
              <w:jc w:val="center"/>
              <w:rPr>
                <w:rFonts w:ascii="Times New Roman" w:hAnsi="Times New Roman" w:cs="Times New Roman"/>
                <w:b/>
                <w:sz w:val="20"/>
                <w:szCs w:val="20"/>
                <w:lang w:val="pl-PL"/>
              </w:rPr>
            </w:pPr>
          </w:p>
          <w:p w:rsidR="00BB3BAA" w:rsidRPr="00E9111C" w:rsidRDefault="00BB3BAA" w:rsidP="00E9111C">
            <w:pPr>
              <w:pStyle w:val="Standard"/>
              <w:jc w:val="center"/>
              <w:rPr>
                <w:rFonts w:ascii="Times New Roman" w:hAnsi="Times New Roman" w:cs="Times New Roman"/>
                <w:b/>
                <w:sz w:val="20"/>
                <w:szCs w:val="20"/>
              </w:rPr>
            </w:pPr>
            <w:r w:rsidRPr="00E9111C">
              <w:rPr>
                <w:rFonts w:ascii="Times New Roman" w:hAnsi="Times New Roman" w:cs="Times New Roman"/>
                <w:b/>
                <w:sz w:val="20"/>
                <w:szCs w:val="20"/>
                <w:lang w:val="pl-PL"/>
              </w:rPr>
              <w:t>5</w:t>
            </w:r>
          </w:p>
          <w:p w:rsidR="00BB3BAA" w:rsidRPr="00E9111C" w:rsidRDefault="00BB3BAA" w:rsidP="00E9111C">
            <w:pPr>
              <w:pStyle w:val="Standard"/>
              <w:jc w:val="center"/>
              <w:rPr>
                <w:rFonts w:ascii="Times New Roman" w:hAnsi="Times New Roman" w:cs="Times New Roman"/>
                <w:b/>
                <w:sz w:val="20"/>
                <w:szCs w:val="20"/>
                <w:lang w:val="pl-PL"/>
              </w:rPr>
            </w:pPr>
          </w:p>
          <w:p w:rsidR="00BB3BAA" w:rsidRPr="00E9111C" w:rsidRDefault="00BB3BAA" w:rsidP="00E9111C">
            <w:pPr>
              <w:pStyle w:val="Standard"/>
              <w:jc w:val="center"/>
              <w:rPr>
                <w:rFonts w:ascii="Times New Roman" w:hAnsi="Times New Roman" w:cs="Times New Roman"/>
                <w:b/>
                <w:sz w:val="20"/>
                <w:szCs w:val="20"/>
              </w:rPr>
            </w:pPr>
            <w:r w:rsidRPr="00E9111C">
              <w:rPr>
                <w:rFonts w:ascii="Times New Roman" w:hAnsi="Times New Roman" w:cs="Times New Roman"/>
                <w:b/>
                <w:sz w:val="20"/>
                <w:szCs w:val="20"/>
                <w:lang w:val="pl-PL"/>
              </w:rPr>
              <w:t>5</w:t>
            </w:r>
          </w:p>
          <w:p w:rsidR="00BB3BAA" w:rsidRPr="00E9111C" w:rsidRDefault="00BB3BAA" w:rsidP="00E9111C">
            <w:pPr>
              <w:pStyle w:val="Standard"/>
              <w:jc w:val="center"/>
              <w:rPr>
                <w:rFonts w:ascii="Times New Roman" w:hAnsi="Times New Roman" w:cs="Times New Roman"/>
                <w:b/>
                <w:sz w:val="20"/>
                <w:szCs w:val="20"/>
                <w:lang w:val="pl-PL"/>
              </w:rPr>
            </w:pPr>
          </w:p>
          <w:p w:rsidR="00BB3BAA" w:rsidRDefault="00BB3BAA" w:rsidP="00E9111C">
            <w:pPr>
              <w:pStyle w:val="Standard"/>
              <w:jc w:val="center"/>
              <w:rPr>
                <w:rFonts w:ascii="Times New Roman" w:hAnsi="Times New Roman" w:cs="Times New Roman"/>
                <w:b/>
                <w:sz w:val="20"/>
                <w:szCs w:val="20"/>
                <w:lang w:val="pl-PL"/>
              </w:rPr>
            </w:pPr>
            <w:r w:rsidRPr="00E9111C">
              <w:rPr>
                <w:rFonts w:ascii="Times New Roman" w:hAnsi="Times New Roman" w:cs="Times New Roman"/>
                <w:b/>
                <w:sz w:val="20"/>
                <w:szCs w:val="20"/>
                <w:lang w:val="pl-PL"/>
              </w:rPr>
              <w:t>3</w:t>
            </w:r>
          </w:p>
          <w:p w:rsidR="002535A3" w:rsidRPr="00E9111C" w:rsidRDefault="002535A3" w:rsidP="00E9111C">
            <w:pPr>
              <w:pStyle w:val="Standard"/>
              <w:jc w:val="center"/>
              <w:rPr>
                <w:rFonts w:ascii="Times New Roman" w:hAnsi="Times New Roman" w:cs="Times New Roman"/>
                <w:b/>
                <w:sz w:val="20"/>
                <w:szCs w:val="20"/>
              </w:rPr>
            </w:pPr>
          </w:p>
          <w:p w:rsidR="00BB3BAA" w:rsidRPr="00E9111C" w:rsidRDefault="00BB3BAA" w:rsidP="00E9111C">
            <w:pPr>
              <w:pStyle w:val="Standard"/>
              <w:jc w:val="center"/>
              <w:rPr>
                <w:rFonts w:ascii="Times New Roman" w:hAnsi="Times New Roman" w:cs="Times New Roman"/>
                <w:b/>
                <w:sz w:val="20"/>
                <w:szCs w:val="20"/>
              </w:rPr>
            </w:pPr>
            <w:r w:rsidRPr="00E9111C">
              <w:rPr>
                <w:rFonts w:ascii="Times New Roman" w:hAnsi="Times New Roman" w:cs="Times New Roman"/>
                <w:b/>
                <w:sz w:val="20"/>
                <w:szCs w:val="20"/>
                <w:lang w:val="pl-PL"/>
              </w:rPr>
              <w:t>5</w:t>
            </w:r>
          </w:p>
        </w:tc>
        <w:tc>
          <w:tcPr>
            <w:tcW w:w="1988"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41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59"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269"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r>
      <w:tr w:rsidR="00741EA5" w:rsidRPr="007324EC" w:rsidTr="00507BC8">
        <w:trPr>
          <w:trHeight w:val="716"/>
        </w:trPr>
        <w:tc>
          <w:tcPr>
            <w:tcW w:w="9047" w:type="dxa"/>
            <w:gridSpan w:val="5"/>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41EA5" w:rsidRPr="007324EC" w:rsidRDefault="00741EA5" w:rsidP="00507BC8">
            <w:pPr>
              <w:pStyle w:val="Legenda"/>
              <w:jc w:val="center"/>
            </w:pPr>
            <w:r>
              <w:t>RAZEM :</w:t>
            </w: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41EA5" w:rsidRPr="007324EC" w:rsidRDefault="00741EA5" w:rsidP="00507BC8">
            <w:pPr>
              <w:pStyle w:val="Legenda"/>
              <w:jc w:val="center"/>
            </w:pP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41EA5" w:rsidRPr="007324EC" w:rsidRDefault="00741EA5" w:rsidP="00507BC8">
            <w:pPr>
              <w:pStyle w:val="Legenda"/>
              <w:jc w:val="center"/>
            </w:pP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41EA5" w:rsidRPr="007324EC" w:rsidRDefault="00741EA5" w:rsidP="00507BC8">
            <w:pPr>
              <w:pStyle w:val="Legenda"/>
              <w:jc w:val="center"/>
            </w:pPr>
          </w:p>
        </w:tc>
        <w:tc>
          <w:tcPr>
            <w:tcW w:w="1269"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41EA5" w:rsidRPr="007324EC" w:rsidRDefault="00741EA5" w:rsidP="00507BC8">
            <w:pPr>
              <w:pStyle w:val="Legenda"/>
              <w:jc w:val="center"/>
            </w:pPr>
          </w:p>
        </w:tc>
      </w:tr>
    </w:tbl>
    <w:p w:rsidR="00BB3BAA" w:rsidRPr="00BB3BAA" w:rsidRDefault="00BB3BAA" w:rsidP="00E9111C">
      <w:pPr>
        <w:pStyle w:val="Standard"/>
        <w:tabs>
          <w:tab w:val="left" w:pos="0"/>
        </w:tabs>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015955">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636A19" w:rsidRDefault="00BB3BAA" w:rsidP="00BB3BAA">
      <w:pPr>
        <w:pStyle w:val="Textbody"/>
        <w:shd w:val="clear" w:color="auto" w:fill="FFFFFF"/>
        <w:jc w:val="both"/>
        <w:rPr>
          <w:b/>
          <w:bCs/>
          <w:sz w:val="24"/>
          <w:lang w:val="pl-PL"/>
        </w:rPr>
      </w:pPr>
      <w:r w:rsidRPr="004A35F9">
        <w:rPr>
          <w:b/>
          <w:bCs/>
          <w:sz w:val="24"/>
          <w:lang w:val="pl-PL"/>
        </w:rPr>
        <w:lastRenderedPageBreak/>
        <w:t>Pakiet 8</w:t>
      </w:r>
    </w:p>
    <w:p w:rsidR="00636A19" w:rsidRDefault="00636A19" w:rsidP="00BB3BAA">
      <w:pPr>
        <w:pStyle w:val="Textbody"/>
        <w:shd w:val="clear" w:color="auto" w:fill="FFFFFF"/>
        <w:jc w:val="both"/>
        <w:rPr>
          <w:b/>
          <w:bCs/>
          <w:sz w:val="24"/>
          <w:lang w:val="pl-PL"/>
        </w:rPr>
      </w:pPr>
    </w:p>
    <w:p w:rsidR="00BB3BAA" w:rsidRPr="004A35F9" w:rsidRDefault="00636A19" w:rsidP="00BB3BAA">
      <w:pPr>
        <w:pStyle w:val="Textbody"/>
        <w:shd w:val="clear" w:color="auto" w:fill="FFFFFF"/>
        <w:jc w:val="both"/>
        <w:rPr>
          <w:sz w:val="24"/>
        </w:rPr>
      </w:pPr>
      <w:r>
        <w:rPr>
          <w:b/>
          <w:bCs/>
          <w:sz w:val="24"/>
          <w:lang w:val="pl-PL"/>
        </w:rPr>
        <w:t>E</w:t>
      </w:r>
      <w:r w:rsidR="00BB3BAA" w:rsidRPr="004A35F9">
        <w:rPr>
          <w:b/>
          <w:bCs/>
          <w:sz w:val="24"/>
          <w:lang w:val="pl-PL"/>
        </w:rPr>
        <w:t>ndoproteza stawu skokowego</w:t>
      </w:r>
    </w:p>
    <w:p w:rsidR="00BB3BAA" w:rsidRPr="00BB3BAA" w:rsidRDefault="00BB3BAA" w:rsidP="00BB3BAA">
      <w:pPr>
        <w:pStyle w:val="Textbody"/>
        <w:shd w:val="clear" w:color="auto" w:fill="FFFFFF"/>
        <w:jc w:val="both"/>
        <w:rPr>
          <w:szCs w:val="20"/>
        </w:rPr>
      </w:pPr>
    </w:p>
    <w:p w:rsidR="00BB3BAA" w:rsidRPr="00BB3BAA" w:rsidRDefault="00BB3BAA" w:rsidP="00BB3BAA">
      <w:pPr>
        <w:pStyle w:val="Textbody"/>
        <w:shd w:val="clear" w:color="auto" w:fill="FFFFFF"/>
        <w:jc w:val="both"/>
        <w:rPr>
          <w:szCs w:val="20"/>
        </w:rPr>
      </w:pPr>
    </w:p>
    <w:tbl>
      <w:tblPr>
        <w:tblW w:w="14569" w:type="dxa"/>
        <w:tblInd w:w="35" w:type="dxa"/>
        <w:tblLayout w:type="fixed"/>
        <w:tblCellMar>
          <w:left w:w="10" w:type="dxa"/>
          <w:right w:w="10" w:type="dxa"/>
        </w:tblCellMar>
        <w:tblLook w:val="04A0" w:firstRow="1" w:lastRow="0" w:firstColumn="1" w:lastColumn="0" w:noHBand="0" w:noVBand="1"/>
      </w:tblPr>
      <w:tblGrid>
        <w:gridCol w:w="554"/>
        <w:gridCol w:w="4241"/>
        <w:gridCol w:w="1134"/>
        <w:gridCol w:w="1701"/>
        <w:gridCol w:w="1276"/>
        <w:gridCol w:w="1701"/>
        <w:gridCol w:w="1559"/>
        <w:gridCol w:w="1134"/>
        <w:gridCol w:w="1269"/>
      </w:tblGrid>
      <w:tr w:rsidR="00E832DC" w:rsidRPr="00BB3BAA" w:rsidTr="005A0597">
        <w:trPr>
          <w:trHeight w:val="540"/>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TableContents"/>
              <w:jc w:val="center"/>
              <w:rPr>
                <w:rFonts w:cs="Times New Roman"/>
                <w:b/>
                <w:sz w:val="20"/>
                <w:szCs w:val="20"/>
              </w:rPr>
            </w:pPr>
            <w:r w:rsidRPr="00636A19">
              <w:rPr>
                <w:rFonts w:cs="Times New Roman"/>
                <w:b/>
                <w:sz w:val="20"/>
                <w:szCs w:val="20"/>
              </w:rPr>
              <w:t>Lp.</w:t>
            </w:r>
          </w:p>
          <w:p w:rsidR="00BB3BAA" w:rsidRPr="00636A19" w:rsidRDefault="00BB3BAA" w:rsidP="00636A19">
            <w:pPr>
              <w:pStyle w:val="TableContents"/>
              <w:jc w:val="center"/>
              <w:rPr>
                <w:rFonts w:cs="Times New Roman"/>
                <w:b/>
                <w:sz w:val="20"/>
                <w:szCs w:val="20"/>
              </w:rPr>
            </w:pPr>
          </w:p>
        </w:tc>
        <w:tc>
          <w:tcPr>
            <w:tcW w:w="424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Nagwek21"/>
              <w:jc w:val="center"/>
              <w:rPr>
                <w:rFonts w:cs="Times New Roman"/>
                <w:sz w:val="20"/>
                <w:szCs w:val="20"/>
              </w:rPr>
            </w:pPr>
            <w:r w:rsidRPr="00636A19">
              <w:rPr>
                <w:rFonts w:cs="Times New Roman"/>
                <w:bCs w:val="0"/>
                <w:sz w:val="20"/>
                <w:szCs w:val="20"/>
              </w:rPr>
              <w:t>Nazwa produktu</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Standard"/>
              <w:jc w:val="center"/>
              <w:rPr>
                <w:rFonts w:ascii="Times New Roman" w:hAnsi="Times New Roman" w:cs="Times New Roman"/>
                <w:b/>
                <w:sz w:val="20"/>
                <w:szCs w:val="20"/>
              </w:rPr>
            </w:pPr>
            <w:r w:rsidRPr="00636A19">
              <w:rPr>
                <w:rFonts w:ascii="Times New Roman" w:hAnsi="Times New Roman" w:cs="Times New Roman"/>
                <w:b/>
                <w:sz w:val="20"/>
                <w:szCs w:val="20"/>
                <w:lang w:val="pl-PL"/>
              </w:rPr>
              <w:t>Ilość szt.</w:t>
            </w:r>
          </w:p>
        </w:tc>
        <w:tc>
          <w:tcPr>
            <w:tcW w:w="170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Cena jedn.</w:t>
            </w:r>
          </w:p>
          <w:p w:rsidR="00BB3BAA" w:rsidRPr="00636A19" w:rsidRDefault="00BB3BAA" w:rsidP="00636A19">
            <w:pPr>
              <w:pStyle w:val="Legenda"/>
              <w:jc w:val="center"/>
            </w:pPr>
            <w:r w:rsidRPr="00636A19">
              <w:t>netto</w:t>
            </w:r>
          </w:p>
        </w:tc>
        <w:tc>
          <w:tcPr>
            <w:tcW w:w="127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Cena jedn.</w:t>
            </w:r>
          </w:p>
          <w:p w:rsidR="00BB3BAA" w:rsidRPr="00636A19" w:rsidRDefault="00BB3BAA" w:rsidP="00636A19">
            <w:pPr>
              <w:pStyle w:val="Legenda"/>
              <w:jc w:val="center"/>
            </w:pPr>
            <w:r w:rsidRPr="00636A19">
              <w:t>brutto</w:t>
            </w:r>
          </w:p>
        </w:tc>
        <w:tc>
          <w:tcPr>
            <w:tcW w:w="170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Wartość</w:t>
            </w:r>
          </w:p>
          <w:p w:rsidR="00BB3BAA" w:rsidRPr="00636A19" w:rsidRDefault="00BB3BAA" w:rsidP="00636A19">
            <w:pPr>
              <w:pStyle w:val="Legenda"/>
              <w:jc w:val="center"/>
            </w:pPr>
            <w:r w:rsidRPr="00636A19">
              <w:t>netto</w:t>
            </w: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Wartość</w:t>
            </w:r>
          </w:p>
          <w:p w:rsidR="00BB3BAA" w:rsidRPr="00636A19" w:rsidRDefault="00BB3BAA" w:rsidP="00636A19">
            <w:pPr>
              <w:pStyle w:val="Legenda"/>
              <w:jc w:val="center"/>
            </w:pPr>
            <w:r w:rsidRPr="00636A19">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Podatek</w:t>
            </w:r>
          </w:p>
          <w:p w:rsidR="00BB3BAA" w:rsidRPr="00636A19" w:rsidRDefault="00BB3BAA" w:rsidP="00636A19">
            <w:pPr>
              <w:pStyle w:val="Legenda"/>
              <w:jc w:val="center"/>
            </w:pPr>
            <w:r w:rsidRPr="00636A19">
              <w:t>VAT</w:t>
            </w:r>
          </w:p>
        </w:tc>
        <w:tc>
          <w:tcPr>
            <w:tcW w:w="1269"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BB3BAA" w:rsidRPr="00636A19" w:rsidRDefault="00BB3BAA" w:rsidP="00636A19">
            <w:pPr>
              <w:pStyle w:val="Legenda"/>
              <w:jc w:val="center"/>
            </w:pPr>
            <w:r w:rsidRPr="00636A19">
              <w:t>Nazwa</w:t>
            </w:r>
          </w:p>
          <w:p w:rsidR="00BB3BAA" w:rsidRPr="00636A19" w:rsidRDefault="00BB3BAA" w:rsidP="00636A19">
            <w:pPr>
              <w:pStyle w:val="Legenda"/>
              <w:jc w:val="center"/>
            </w:pPr>
            <w:r w:rsidRPr="00636A19">
              <w:t>producenta</w:t>
            </w:r>
          </w:p>
        </w:tc>
      </w:tr>
      <w:tr w:rsidR="00E832DC" w:rsidRPr="00BB3BAA" w:rsidTr="005A0597">
        <w:trPr>
          <w:trHeight w:val="834"/>
        </w:trPr>
        <w:tc>
          <w:tcPr>
            <w:tcW w:w="55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p w:rsidR="00BB3BAA" w:rsidRPr="00BB3BAA" w:rsidRDefault="00BB3BAA" w:rsidP="0041644F">
            <w:pPr>
              <w:pStyle w:val="TableContents"/>
              <w:rPr>
                <w:rFonts w:cs="Times New Roman"/>
                <w:sz w:val="20"/>
                <w:szCs w:val="20"/>
              </w:rPr>
            </w:pPr>
          </w:p>
        </w:tc>
        <w:tc>
          <w:tcPr>
            <w:tcW w:w="4241"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Nagwek11"/>
              <w:tabs>
                <w:tab w:val="left" w:pos="0"/>
              </w:tabs>
              <w:spacing w:before="0" w:after="0"/>
              <w:rPr>
                <w:rFonts w:cs="Times New Roman"/>
                <w:sz w:val="20"/>
                <w:szCs w:val="20"/>
              </w:rPr>
            </w:pPr>
            <w:r w:rsidRPr="00BB3BAA">
              <w:rPr>
                <w:rFonts w:cs="Times New Roman"/>
                <w:sz w:val="20"/>
                <w:szCs w:val="20"/>
                <w:lang w:val="pl-PL"/>
              </w:rPr>
              <w:t>Endoproteza stawu skokowego /bezcementowa/</w:t>
            </w:r>
          </w:p>
          <w:p w:rsidR="00BB3BAA" w:rsidRPr="00BB3BAA" w:rsidRDefault="00BB3BAA" w:rsidP="0041644F">
            <w:pPr>
              <w:pStyle w:val="Textbody"/>
              <w:rPr>
                <w:szCs w:val="20"/>
              </w:rPr>
            </w:pPr>
            <w:r w:rsidRPr="00BB3BAA">
              <w:rPr>
                <w:szCs w:val="20"/>
                <w:lang w:val="pl-PL"/>
              </w:rPr>
              <w:t xml:space="preserve">Komponent piszczelowy wykonany ze stopu </w:t>
            </w:r>
            <w:proofErr w:type="spellStart"/>
            <w:r w:rsidRPr="00BB3BAA">
              <w:rPr>
                <w:szCs w:val="20"/>
                <w:lang w:val="pl-PL"/>
              </w:rPr>
              <w:t>CoCrMo</w:t>
            </w:r>
            <w:proofErr w:type="spellEnd"/>
            <w:r w:rsidRPr="00BB3BAA">
              <w:rPr>
                <w:szCs w:val="20"/>
                <w:lang w:val="pl-PL"/>
              </w:rPr>
              <w:t xml:space="preserve"> pokryty </w:t>
            </w:r>
            <w:proofErr w:type="spellStart"/>
            <w:r w:rsidRPr="00BB3BAA">
              <w:rPr>
                <w:szCs w:val="20"/>
                <w:lang w:val="pl-PL"/>
              </w:rPr>
              <w:t>hydroksyapatytem</w:t>
            </w:r>
            <w:proofErr w:type="spellEnd"/>
            <w:r w:rsidRPr="00BB3BAA">
              <w:rPr>
                <w:szCs w:val="20"/>
                <w:lang w:val="pl-PL"/>
              </w:rPr>
              <w:t>, w 4 rozmiarach</w:t>
            </w:r>
          </w:p>
          <w:p w:rsidR="00BB3BAA" w:rsidRPr="00BB3BAA" w:rsidRDefault="00BB3BAA" w:rsidP="0041644F">
            <w:pPr>
              <w:pStyle w:val="Textbody"/>
              <w:rPr>
                <w:szCs w:val="20"/>
              </w:rPr>
            </w:pPr>
            <w:r w:rsidRPr="00BB3BAA">
              <w:rPr>
                <w:szCs w:val="20"/>
                <w:lang w:val="pl-PL"/>
              </w:rPr>
              <w:t xml:space="preserve">Komponent skokowy wykonany ze stopu </w:t>
            </w:r>
            <w:proofErr w:type="spellStart"/>
            <w:r w:rsidRPr="00BB3BAA">
              <w:rPr>
                <w:szCs w:val="20"/>
                <w:lang w:val="pl-PL"/>
              </w:rPr>
              <w:t>CoCrMo</w:t>
            </w:r>
            <w:proofErr w:type="spellEnd"/>
            <w:r w:rsidRPr="00BB3BAA">
              <w:rPr>
                <w:szCs w:val="20"/>
                <w:lang w:val="pl-PL"/>
              </w:rPr>
              <w:t xml:space="preserve"> w 3 rozmiarach</w:t>
            </w:r>
          </w:p>
          <w:p w:rsidR="00BB3BAA" w:rsidRPr="00BB3BAA" w:rsidRDefault="00BB3BAA" w:rsidP="0041644F">
            <w:pPr>
              <w:pStyle w:val="Textbody"/>
              <w:rPr>
                <w:szCs w:val="20"/>
              </w:rPr>
            </w:pPr>
            <w:r w:rsidRPr="00BB3BAA">
              <w:rPr>
                <w:szCs w:val="20"/>
                <w:lang w:val="pl-PL"/>
              </w:rPr>
              <w:t xml:space="preserve">Wkładka polietylenowa, niezwiązana /typu mobile </w:t>
            </w:r>
            <w:proofErr w:type="spellStart"/>
            <w:r w:rsidRPr="00BB3BAA">
              <w:rPr>
                <w:szCs w:val="20"/>
                <w:lang w:val="pl-PL"/>
              </w:rPr>
              <w:t>bering</w:t>
            </w:r>
            <w:proofErr w:type="spellEnd"/>
            <w:r w:rsidRPr="00BB3BAA">
              <w:rPr>
                <w:szCs w:val="20"/>
                <w:lang w:val="pl-PL"/>
              </w:rPr>
              <w:t>/ w 3 rozmiarach i 4 grubościach</w:t>
            </w:r>
          </w:p>
          <w:p w:rsidR="00BB3BAA" w:rsidRPr="00BB3BAA" w:rsidRDefault="00BB3BAA" w:rsidP="0041644F">
            <w:pPr>
              <w:pStyle w:val="Textbody"/>
              <w:rPr>
                <w:szCs w:val="20"/>
              </w:rPr>
            </w:pPr>
            <w:r w:rsidRPr="00BB3BAA">
              <w:rPr>
                <w:szCs w:val="20"/>
                <w:lang w:val="pl-PL"/>
              </w:rPr>
              <w:t>Komponent piszczelowy i skokowy dodatkowo pokryte ochronna powłoką ceramiczną</w:t>
            </w: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E832DC" w:rsidRDefault="00BB3BAA" w:rsidP="00E832DC">
            <w:pPr>
              <w:pStyle w:val="Standard"/>
              <w:jc w:val="center"/>
              <w:rPr>
                <w:rFonts w:ascii="Times New Roman" w:hAnsi="Times New Roman" w:cs="Times New Roman"/>
                <w:b/>
                <w:sz w:val="20"/>
                <w:szCs w:val="20"/>
              </w:rPr>
            </w:pPr>
            <w:r w:rsidRPr="00E832DC">
              <w:rPr>
                <w:rFonts w:ascii="Times New Roman" w:hAnsi="Times New Roman" w:cs="Times New Roman"/>
                <w:b/>
                <w:sz w:val="20"/>
                <w:szCs w:val="20"/>
                <w:lang w:val="pl-PL"/>
              </w:rPr>
              <w:t>4</w:t>
            </w:r>
          </w:p>
        </w:tc>
        <w:tc>
          <w:tcPr>
            <w:tcW w:w="1701"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276"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701"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59"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269"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r>
      <w:tr w:rsidR="00FC70DE" w:rsidRPr="00636A19" w:rsidTr="00507BC8">
        <w:trPr>
          <w:trHeight w:val="540"/>
        </w:trPr>
        <w:tc>
          <w:tcPr>
            <w:tcW w:w="8906" w:type="dxa"/>
            <w:gridSpan w:val="5"/>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FC70DE" w:rsidRPr="00636A19" w:rsidRDefault="00FC70DE" w:rsidP="00507BC8">
            <w:pPr>
              <w:pStyle w:val="Legenda"/>
              <w:jc w:val="center"/>
            </w:pPr>
            <w:r>
              <w:t>RAZEM :</w:t>
            </w:r>
          </w:p>
        </w:tc>
        <w:tc>
          <w:tcPr>
            <w:tcW w:w="170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FC70DE" w:rsidRPr="00636A19" w:rsidRDefault="00FC70DE" w:rsidP="00507BC8">
            <w:pPr>
              <w:pStyle w:val="Legenda"/>
              <w:jc w:val="center"/>
            </w:pP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FC70DE" w:rsidRPr="00636A19" w:rsidRDefault="00FC70DE" w:rsidP="00507BC8">
            <w:pPr>
              <w:pStyle w:val="Legenda"/>
              <w:jc w:val="center"/>
            </w:pP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FC70DE" w:rsidRPr="00636A19" w:rsidRDefault="00FC70DE" w:rsidP="00507BC8">
            <w:pPr>
              <w:pStyle w:val="Legenda"/>
              <w:jc w:val="center"/>
            </w:pPr>
          </w:p>
        </w:tc>
        <w:tc>
          <w:tcPr>
            <w:tcW w:w="1269"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FC70DE" w:rsidRPr="00636A19" w:rsidRDefault="00FC70DE" w:rsidP="00507BC8">
            <w:pPr>
              <w:pStyle w:val="Legenda"/>
              <w:jc w:val="center"/>
            </w:pPr>
          </w:p>
        </w:tc>
      </w:tr>
    </w:tbl>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szCs w:val="20"/>
        </w:rPr>
      </w:pPr>
      <w:r w:rsidRPr="00BB3BAA">
        <w:rPr>
          <w:b/>
          <w:bCs/>
          <w:szCs w:val="20"/>
          <w:lang w:val="pl-PL"/>
        </w:rPr>
        <w:t xml:space="preserve">Do pakietu wymagane jest instrumentarium . </w:t>
      </w:r>
      <w:r w:rsidRPr="00BB3BAA">
        <w:rPr>
          <w:szCs w:val="20"/>
          <w:lang w:val="pl-PL"/>
        </w:rPr>
        <w:t>I</w:t>
      </w:r>
      <w:r w:rsidRPr="00BB3BAA">
        <w:rPr>
          <w:b/>
          <w:bCs/>
          <w:szCs w:val="20"/>
          <w:lang w:val="pl-PL"/>
        </w:rPr>
        <w:t>nstrumentarium powinno być w kontenerach do sterylizacji w systemie bezobsługowym  otwartym. Instrumentarium powinno być dostarczone na czas trwania zabiegu operacyjnego. Oferent  utworzy nieodpłatnie na terenie Bloku Operacyjnego magazyn  depozytowy z możliwością uzupe</w:t>
      </w:r>
      <w:r w:rsidR="00583F4E">
        <w:rPr>
          <w:b/>
          <w:bCs/>
          <w:szCs w:val="20"/>
          <w:lang w:val="pl-PL"/>
        </w:rPr>
        <w:t>łnienia zużytych  implantów do ….</w:t>
      </w:r>
      <w:r w:rsidRPr="00BB3BAA">
        <w:rPr>
          <w:b/>
          <w:bCs/>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Default="00BB3BAA"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Default="000B5D91" w:rsidP="00BB3BAA">
      <w:pPr>
        <w:pStyle w:val="Textbody"/>
        <w:jc w:val="both"/>
        <w:rPr>
          <w:b/>
          <w:bCs/>
          <w:szCs w:val="20"/>
          <w:lang w:val="pl-PL"/>
        </w:rPr>
      </w:pPr>
    </w:p>
    <w:p w:rsidR="000B5D91" w:rsidRPr="00BB3BAA" w:rsidRDefault="000B5D91" w:rsidP="00BB3BAA">
      <w:pPr>
        <w:pStyle w:val="Textbody"/>
        <w:jc w:val="both"/>
        <w:rPr>
          <w:b/>
          <w:bCs/>
          <w:szCs w:val="20"/>
          <w:lang w:val="pl-PL"/>
        </w:rPr>
      </w:pPr>
    </w:p>
    <w:p w:rsidR="0090299A" w:rsidRDefault="00BB3BAA" w:rsidP="00BB3BAA">
      <w:pPr>
        <w:pStyle w:val="Textbody"/>
        <w:shd w:val="clear" w:color="auto" w:fill="FFFFFF"/>
        <w:jc w:val="both"/>
        <w:rPr>
          <w:b/>
          <w:bCs/>
          <w:sz w:val="24"/>
          <w:lang w:val="pl-PL"/>
        </w:rPr>
      </w:pPr>
      <w:r w:rsidRPr="0017117F">
        <w:rPr>
          <w:b/>
          <w:bCs/>
          <w:sz w:val="24"/>
          <w:lang w:val="pl-PL"/>
        </w:rPr>
        <w:lastRenderedPageBreak/>
        <w:t>Pakiet 9</w:t>
      </w:r>
    </w:p>
    <w:p w:rsidR="0090299A" w:rsidRDefault="0090299A" w:rsidP="00BB3BAA">
      <w:pPr>
        <w:pStyle w:val="Textbody"/>
        <w:shd w:val="clear" w:color="auto" w:fill="FFFFFF"/>
        <w:jc w:val="both"/>
        <w:rPr>
          <w:b/>
          <w:bCs/>
          <w:sz w:val="24"/>
          <w:lang w:val="pl-PL"/>
        </w:rPr>
      </w:pPr>
    </w:p>
    <w:p w:rsidR="00BB3BAA" w:rsidRPr="0017117F" w:rsidRDefault="0090299A" w:rsidP="00BB3BAA">
      <w:pPr>
        <w:pStyle w:val="Textbody"/>
        <w:shd w:val="clear" w:color="auto" w:fill="FFFFFF"/>
        <w:jc w:val="both"/>
        <w:rPr>
          <w:sz w:val="24"/>
        </w:rPr>
      </w:pPr>
      <w:r>
        <w:rPr>
          <w:b/>
          <w:bCs/>
          <w:sz w:val="24"/>
          <w:lang w:val="pl-PL"/>
        </w:rPr>
        <w:t>E</w:t>
      </w:r>
      <w:r w:rsidR="00BB3BAA" w:rsidRPr="0017117F">
        <w:rPr>
          <w:b/>
          <w:bCs/>
          <w:sz w:val="24"/>
          <w:lang w:val="pl-PL"/>
        </w:rPr>
        <w:t>ndoproteza stawu łokciowego</w:t>
      </w:r>
    </w:p>
    <w:p w:rsidR="00BB3BAA" w:rsidRPr="0017117F" w:rsidRDefault="00BB3BAA" w:rsidP="00BB3BAA">
      <w:pPr>
        <w:pStyle w:val="Textbody"/>
        <w:shd w:val="clear" w:color="auto" w:fill="FFFFFF"/>
        <w:jc w:val="both"/>
        <w:rPr>
          <w:sz w:val="24"/>
        </w:rPr>
      </w:pPr>
    </w:p>
    <w:p w:rsidR="00BB3BAA" w:rsidRPr="00BB3BAA" w:rsidRDefault="00BB3BAA" w:rsidP="00BB3BAA">
      <w:pPr>
        <w:pStyle w:val="Textbody"/>
        <w:shd w:val="clear" w:color="auto" w:fill="FFFFFF"/>
        <w:jc w:val="both"/>
        <w:rPr>
          <w:szCs w:val="20"/>
        </w:rPr>
      </w:pPr>
    </w:p>
    <w:tbl>
      <w:tblPr>
        <w:tblW w:w="14569" w:type="dxa"/>
        <w:tblInd w:w="35" w:type="dxa"/>
        <w:tblLayout w:type="fixed"/>
        <w:tblCellMar>
          <w:left w:w="10" w:type="dxa"/>
          <w:right w:w="10" w:type="dxa"/>
        </w:tblCellMar>
        <w:tblLook w:val="04A0" w:firstRow="1" w:lastRow="0" w:firstColumn="1" w:lastColumn="0" w:noHBand="0" w:noVBand="1"/>
      </w:tblPr>
      <w:tblGrid>
        <w:gridCol w:w="554"/>
        <w:gridCol w:w="3816"/>
        <w:gridCol w:w="850"/>
        <w:gridCol w:w="1418"/>
        <w:gridCol w:w="1417"/>
        <w:gridCol w:w="1559"/>
        <w:gridCol w:w="1560"/>
        <w:gridCol w:w="1417"/>
        <w:gridCol w:w="1978"/>
      </w:tblGrid>
      <w:tr w:rsidR="00332070" w:rsidRPr="00BB3BAA" w:rsidTr="00271F6C">
        <w:trPr>
          <w:trHeight w:val="778"/>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90299A">
            <w:pPr>
              <w:pStyle w:val="TableContents"/>
              <w:jc w:val="center"/>
              <w:rPr>
                <w:rFonts w:cs="Times New Roman"/>
                <w:b/>
                <w:sz w:val="20"/>
                <w:szCs w:val="20"/>
              </w:rPr>
            </w:pPr>
            <w:r w:rsidRPr="0090299A">
              <w:rPr>
                <w:rFonts w:cs="Times New Roman"/>
                <w:b/>
                <w:sz w:val="20"/>
                <w:szCs w:val="20"/>
              </w:rPr>
              <w:t>Lp.</w:t>
            </w:r>
          </w:p>
          <w:p w:rsidR="00BB3BAA" w:rsidRPr="0090299A" w:rsidRDefault="00BB3BAA" w:rsidP="0090299A">
            <w:pPr>
              <w:pStyle w:val="TableContents"/>
              <w:jc w:val="center"/>
              <w:rPr>
                <w:rFonts w:cs="Times New Roman"/>
                <w:b/>
                <w:sz w:val="20"/>
                <w:szCs w:val="20"/>
              </w:rPr>
            </w:pPr>
          </w:p>
        </w:tc>
        <w:tc>
          <w:tcPr>
            <w:tcW w:w="381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90299A">
            <w:pPr>
              <w:pStyle w:val="Nagwek21"/>
              <w:jc w:val="center"/>
              <w:rPr>
                <w:rFonts w:cs="Times New Roman"/>
                <w:sz w:val="20"/>
                <w:szCs w:val="20"/>
              </w:rPr>
            </w:pPr>
            <w:r w:rsidRPr="0090299A">
              <w:rPr>
                <w:rFonts w:cs="Times New Roman"/>
                <w:bCs w:val="0"/>
                <w:sz w:val="20"/>
                <w:szCs w:val="20"/>
              </w:rPr>
              <w:t>Nazwa produktu</w:t>
            </w:r>
          </w:p>
        </w:tc>
        <w:tc>
          <w:tcPr>
            <w:tcW w:w="85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90299A">
            <w:pPr>
              <w:pStyle w:val="Standard"/>
              <w:jc w:val="center"/>
              <w:rPr>
                <w:rFonts w:ascii="Times New Roman" w:hAnsi="Times New Roman" w:cs="Times New Roman"/>
                <w:b/>
                <w:sz w:val="20"/>
                <w:szCs w:val="20"/>
              </w:rPr>
            </w:pPr>
            <w:r w:rsidRPr="0090299A">
              <w:rPr>
                <w:rFonts w:ascii="Times New Roman" w:hAnsi="Times New Roman" w:cs="Times New Roman"/>
                <w:b/>
                <w:sz w:val="20"/>
                <w:szCs w:val="20"/>
                <w:lang w:val="pl-PL"/>
              </w:rPr>
              <w:t>Ilość szt.</w:t>
            </w:r>
          </w:p>
        </w:tc>
        <w:tc>
          <w:tcPr>
            <w:tcW w:w="141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Cena jedn.</w:t>
            </w:r>
          </w:p>
          <w:p w:rsidR="00BB3BAA" w:rsidRPr="0090299A" w:rsidRDefault="00BB3BAA" w:rsidP="00332070">
            <w:pPr>
              <w:pStyle w:val="Legenda"/>
              <w:jc w:val="center"/>
            </w:pPr>
            <w:r w:rsidRPr="0090299A">
              <w:t>netto</w:t>
            </w:r>
          </w:p>
        </w:tc>
        <w:tc>
          <w:tcPr>
            <w:tcW w:w="141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Cena jedn.</w:t>
            </w:r>
          </w:p>
          <w:p w:rsidR="00BB3BAA" w:rsidRPr="0090299A" w:rsidRDefault="00BB3BAA" w:rsidP="00332070">
            <w:pPr>
              <w:pStyle w:val="Legenda"/>
              <w:jc w:val="center"/>
            </w:pPr>
            <w:r w:rsidRPr="0090299A">
              <w:t>brutto</w:t>
            </w: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Wartość</w:t>
            </w:r>
          </w:p>
          <w:p w:rsidR="00BB3BAA" w:rsidRPr="0090299A" w:rsidRDefault="00BB3BAA" w:rsidP="00332070">
            <w:pPr>
              <w:pStyle w:val="Legenda"/>
              <w:jc w:val="center"/>
            </w:pPr>
            <w:r w:rsidRPr="0090299A">
              <w:t>netto</w:t>
            </w: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Wartość</w:t>
            </w:r>
          </w:p>
          <w:p w:rsidR="00BB3BAA" w:rsidRPr="0090299A" w:rsidRDefault="00BB3BAA" w:rsidP="00332070">
            <w:pPr>
              <w:pStyle w:val="Legenda"/>
              <w:jc w:val="center"/>
            </w:pPr>
            <w:r w:rsidRPr="0090299A">
              <w:t>brutto</w:t>
            </w:r>
          </w:p>
        </w:tc>
        <w:tc>
          <w:tcPr>
            <w:tcW w:w="141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Podatek</w:t>
            </w:r>
          </w:p>
          <w:p w:rsidR="00BB3BAA" w:rsidRPr="0090299A" w:rsidRDefault="00BB3BAA" w:rsidP="00332070">
            <w:pPr>
              <w:pStyle w:val="Legenda"/>
              <w:jc w:val="center"/>
            </w:pPr>
            <w:r w:rsidRPr="0090299A">
              <w:t>VAT</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BB3BAA" w:rsidRPr="0090299A" w:rsidRDefault="00BB3BAA" w:rsidP="00332070">
            <w:pPr>
              <w:pStyle w:val="Legenda"/>
              <w:jc w:val="center"/>
            </w:pPr>
            <w:r w:rsidRPr="0090299A">
              <w:t>Nazwa</w:t>
            </w:r>
          </w:p>
          <w:p w:rsidR="00BB3BAA" w:rsidRPr="0090299A" w:rsidRDefault="00BB3BAA" w:rsidP="00332070">
            <w:pPr>
              <w:pStyle w:val="Legenda"/>
              <w:jc w:val="center"/>
            </w:pPr>
            <w:r w:rsidRPr="0090299A">
              <w:t>producenta</w:t>
            </w:r>
          </w:p>
        </w:tc>
      </w:tr>
      <w:tr w:rsidR="00332070" w:rsidRPr="00BB3BAA" w:rsidTr="00CF0745">
        <w:trPr>
          <w:trHeight w:val="834"/>
        </w:trPr>
        <w:tc>
          <w:tcPr>
            <w:tcW w:w="55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r w:rsidRPr="00BB3BAA">
              <w:rPr>
                <w:rFonts w:cs="Times New Roman"/>
                <w:sz w:val="20"/>
                <w:szCs w:val="20"/>
              </w:rPr>
              <w:t>1</w:t>
            </w:r>
          </w:p>
        </w:tc>
        <w:tc>
          <w:tcPr>
            <w:tcW w:w="3816"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Nagwek11"/>
              <w:tabs>
                <w:tab w:val="left" w:pos="0"/>
              </w:tabs>
              <w:spacing w:before="0" w:after="0"/>
              <w:rPr>
                <w:rFonts w:cs="Times New Roman"/>
                <w:sz w:val="20"/>
                <w:szCs w:val="20"/>
              </w:rPr>
            </w:pPr>
            <w:r w:rsidRPr="00BB3BAA">
              <w:rPr>
                <w:rFonts w:cs="Times New Roman"/>
                <w:sz w:val="20"/>
                <w:szCs w:val="20"/>
                <w:lang w:val="pl-PL"/>
              </w:rPr>
              <w:t>Endoproteza stawu łokciowego</w:t>
            </w:r>
          </w:p>
          <w:p w:rsidR="00BB3BAA" w:rsidRPr="00BB3BAA" w:rsidRDefault="00BB3BAA" w:rsidP="0041644F">
            <w:pPr>
              <w:pStyle w:val="Textbody"/>
              <w:rPr>
                <w:szCs w:val="20"/>
              </w:rPr>
            </w:pPr>
            <w:r w:rsidRPr="00BB3BAA">
              <w:rPr>
                <w:szCs w:val="20"/>
                <w:lang w:val="pl-PL"/>
              </w:rPr>
              <w:t>Cementowa, zawiasowa, złożona z 3 elementów:</w:t>
            </w:r>
          </w:p>
          <w:p w:rsidR="00BB3BAA" w:rsidRPr="00BB3BAA" w:rsidRDefault="00BB3BAA" w:rsidP="0041644F">
            <w:pPr>
              <w:pStyle w:val="Textbody"/>
              <w:rPr>
                <w:szCs w:val="20"/>
              </w:rPr>
            </w:pPr>
            <w:r w:rsidRPr="00BB3BAA">
              <w:rPr>
                <w:szCs w:val="20"/>
                <w:lang w:val="pl-PL"/>
              </w:rPr>
              <w:t>- komponent ramienny w 4 rozmiarach dla każdej ze stron</w:t>
            </w:r>
          </w:p>
          <w:p w:rsidR="00BB3BAA" w:rsidRPr="00BB3BAA" w:rsidRDefault="00BB3BAA" w:rsidP="0041644F">
            <w:pPr>
              <w:pStyle w:val="Textbody"/>
              <w:rPr>
                <w:szCs w:val="20"/>
              </w:rPr>
            </w:pPr>
            <w:r w:rsidRPr="00BB3BAA">
              <w:rPr>
                <w:szCs w:val="20"/>
                <w:lang w:val="pl-PL"/>
              </w:rPr>
              <w:t xml:space="preserve">  wykonany ze stopu </w:t>
            </w:r>
            <w:proofErr w:type="spellStart"/>
            <w:r w:rsidRPr="00BB3BAA">
              <w:rPr>
                <w:szCs w:val="20"/>
                <w:lang w:val="pl-PL"/>
              </w:rPr>
              <w:t>CoCrMo</w:t>
            </w:r>
            <w:proofErr w:type="spellEnd"/>
          </w:p>
          <w:p w:rsidR="00BB3BAA" w:rsidRPr="00BB3BAA" w:rsidRDefault="00BB3BAA" w:rsidP="0041644F">
            <w:pPr>
              <w:pStyle w:val="Textbody"/>
              <w:rPr>
                <w:szCs w:val="20"/>
              </w:rPr>
            </w:pPr>
            <w:r w:rsidRPr="00BB3BAA">
              <w:rPr>
                <w:szCs w:val="20"/>
                <w:lang w:val="pl-PL"/>
              </w:rPr>
              <w:t>- komponent łokciowy w 3 rozmiarach dla każdej ze stron</w:t>
            </w:r>
          </w:p>
          <w:p w:rsidR="00BB3BAA" w:rsidRPr="00BB3BAA" w:rsidRDefault="00BB3BAA" w:rsidP="0041644F">
            <w:pPr>
              <w:pStyle w:val="Textbody"/>
              <w:rPr>
                <w:szCs w:val="20"/>
              </w:rPr>
            </w:pPr>
            <w:r w:rsidRPr="00BB3BAA">
              <w:rPr>
                <w:szCs w:val="20"/>
                <w:lang w:val="pl-PL"/>
              </w:rPr>
              <w:t xml:space="preserve">  wykonany ze stopu </w:t>
            </w:r>
            <w:proofErr w:type="spellStart"/>
            <w:r w:rsidRPr="00BB3BAA">
              <w:rPr>
                <w:szCs w:val="20"/>
                <w:lang w:val="pl-PL"/>
              </w:rPr>
              <w:t>CoCrMo</w:t>
            </w:r>
            <w:proofErr w:type="spellEnd"/>
          </w:p>
          <w:p w:rsidR="00BB3BAA" w:rsidRPr="00BB3BAA" w:rsidRDefault="00BB3BAA" w:rsidP="0041644F">
            <w:pPr>
              <w:pStyle w:val="Textbody"/>
              <w:rPr>
                <w:szCs w:val="20"/>
              </w:rPr>
            </w:pPr>
            <w:r w:rsidRPr="00BB3BAA">
              <w:rPr>
                <w:szCs w:val="20"/>
                <w:lang w:val="pl-PL"/>
              </w:rPr>
              <w:t xml:space="preserve">- </w:t>
            </w:r>
            <w:proofErr w:type="spellStart"/>
            <w:r w:rsidRPr="00BB3BAA">
              <w:rPr>
                <w:szCs w:val="20"/>
                <w:lang w:val="pl-PL"/>
              </w:rPr>
              <w:t>clips</w:t>
            </w:r>
            <w:proofErr w:type="spellEnd"/>
            <w:r w:rsidRPr="00BB3BAA">
              <w:rPr>
                <w:szCs w:val="20"/>
                <w:lang w:val="pl-PL"/>
              </w:rPr>
              <w:t xml:space="preserve"> łączący w dwóch wersjach: standardowej</w:t>
            </w:r>
          </w:p>
          <w:p w:rsidR="00BB3BAA" w:rsidRPr="00BB3BAA" w:rsidRDefault="00BB3BAA" w:rsidP="0041644F">
            <w:pPr>
              <w:pStyle w:val="Textbody"/>
              <w:rPr>
                <w:szCs w:val="20"/>
              </w:rPr>
            </w:pPr>
            <w:r w:rsidRPr="00BB3BAA">
              <w:rPr>
                <w:szCs w:val="20"/>
                <w:lang w:val="pl-PL"/>
              </w:rPr>
              <w:t xml:space="preserve">   i rewizyjnej</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271F6C" w:rsidRDefault="00CF0745" w:rsidP="00CF0745">
            <w:pPr>
              <w:pStyle w:val="Standard"/>
              <w:jc w:val="center"/>
              <w:rPr>
                <w:rFonts w:ascii="Times New Roman" w:hAnsi="Times New Roman" w:cs="Times New Roman"/>
                <w:b/>
                <w:sz w:val="20"/>
                <w:szCs w:val="20"/>
              </w:rPr>
            </w:pPr>
            <w:r>
              <w:rPr>
                <w:rFonts w:ascii="Times New Roman" w:hAnsi="Times New Roman" w:cs="Times New Roman"/>
                <w:b/>
                <w:sz w:val="20"/>
                <w:szCs w:val="20"/>
              </w:rPr>
              <w:t>4</w:t>
            </w:r>
          </w:p>
        </w:tc>
        <w:tc>
          <w:tcPr>
            <w:tcW w:w="1418"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417"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59"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417"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97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r>
      <w:tr w:rsidR="00332070" w:rsidRPr="00BB3BAA" w:rsidTr="00271F6C">
        <w:trPr>
          <w:trHeight w:val="834"/>
        </w:trPr>
        <w:tc>
          <w:tcPr>
            <w:tcW w:w="554"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r w:rsidRPr="00BB3BAA">
              <w:rPr>
                <w:rFonts w:cs="Times New Roman"/>
                <w:sz w:val="20"/>
                <w:szCs w:val="20"/>
              </w:rPr>
              <w:t>2</w:t>
            </w:r>
          </w:p>
          <w:p w:rsidR="00BB3BAA" w:rsidRPr="00BB3BAA" w:rsidRDefault="00BB3BAA" w:rsidP="0041644F">
            <w:pPr>
              <w:pStyle w:val="TableContents"/>
              <w:rPr>
                <w:rFonts w:cs="Times New Roman"/>
                <w:sz w:val="20"/>
                <w:szCs w:val="20"/>
              </w:rPr>
            </w:pPr>
          </w:p>
        </w:tc>
        <w:tc>
          <w:tcPr>
            <w:tcW w:w="3816"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extbody"/>
              <w:rPr>
                <w:szCs w:val="20"/>
              </w:rPr>
            </w:pPr>
            <w:r w:rsidRPr="00BB3BAA">
              <w:rPr>
                <w:szCs w:val="20"/>
                <w:lang w:val="pl-PL"/>
              </w:rPr>
              <w:t>Cement kostny z antybiotykiem pakowany 1 x 40g o średniej gęstości do mieszania próżniowego zawierający barwnik dla odróżnienia od struktur tkankowych</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BB3BAA" w:rsidRPr="00271F6C" w:rsidRDefault="00BB3BAA" w:rsidP="00271F6C">
            <w:pPr>
              <w:pStyle w:val="Standard"/>
              <w:jc w:val="center"/>
              <w:rPr>
                <w:rFonts w:ascii="Times New Roman" w:hAnsi="Times New Roman" w:cs="Times New Roman"/>
                <w:b/>
                <w:sz w:val="20"/>
                <w:szCs w:val="20"/>
              </w:rPr>
            </w:pPr>
            <w:r w:rsidRPr="00271F6C">
              <w:rPr>
                <w:rFonts w:ascii="Times New Roman" w:hAnsi="Times New Roman" w:cs="Times New Roman"/>
                <w:b/>
                <w:sz w:val="20"/>
                <w:szCs w:val="20"/>
                <w:lang w:val="pl-PL"/>
              </w:rPr>
              <w:t>4</w:t>
            </w:r>
          </w:p>
        </w:tc>
        <w:tc>
          <w:tcPr>
            <w:tcW w:w="1418"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417"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59"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417" w:type="dxa"/>
            <w:tcBorders>
              <w:left w:val="single" w:sz="2" w:space="0" w:color="000001"/>
              <w:bottom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c>
          <w:tcPr>
            <w:tcW w:w="197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BB3BAA" w:rsidRPr="00BB3BAA" w:rsidRDefault="00BB3BAA" w:rsidP="0041644F">
            <w:pPr>
              <w:pStyle w:val="TableContents"/>
              <w:rPr>
                <w:rFonts w:cs="Times New Roman"/>
                <w:sz w:val="20"/>
                <w:szCs w:val="20"/>
              </w:rPr>
            </w:pPr>
          </w:p>
        </w:tc>
      </w:tr>
      <w:tr w:rsidR="00416682" w:rsidRPr="0090299A" w:rsidTr="00507BC8">
        <w:trPr>
          <w:trHeight w:val="778"/>
        </w:trPr>
        <w:tc>
          <w:tcPr>
            <w:tcW w:w="8055" w:type="dxa"/>
            <w:gridSpan w:val="5"/>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16682" w:rsidRPr="0090299A" w:rsidRDefault="00416682" w:rsidP="00507BC8">
            <w:pPr>
              <w:pStyle w:val="Legenda"/>
              <w:jc w:val="center"/>
            </w:pPr>
            <w:r>
              <w:t>RAZEM :</w:t>
            </w:r>
          </w:p>
        </w:tc>
        <w:tc>
          <w:tcPr>
            <w:tcW w:w="15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16682" w:rsidRPr="0090299A" w:rsidRDefault="00416682" w:rsidP="00507BC8">
            <w:pPr>
              <w:pStyle w:val="Legenda"/>
              <w:jc w:val="center"/>
            </w:pP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16682" w:rsidRPr="0090299A" w:rsidRDefault="00416682" w:rsidP="00507BC8">
            <w:pPr>
              <w:pStyle w:val="Legenda"/>
              <w:jc w:val="center"/>
            </w:pPr>
          </w:p>
        </w:tc>
        <w:tc>
          <w:tcPr>
            <w:tcW w:w="141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16682" w:rsidRPr="0090299A" w:rsidRDefault="00416682" w:rsidP="00507BC8">
            <w:pPr>
              <w:pStyle w:val="Legenda"/>
              <w:jc w:val="center"/>
            </w:pP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16682" w:rsidRPr="0090299A" w:rsidRDefault="00416682" w:rsidP="00507BC8">
            <w:pPr>
              <w:pStyle w:val="Legenda"/>
              <w:jc w:val="center"/>
            </w:pPr>
          </w:p>
        </w:tc>
      </w:tr>
    </w:tbl>
    <w:p w:rsidR="00BB3BAA" w:rsidRPr="00BB3BAA" w:rsidRDefault="00BB3BAA" w:rsidP="00BB3BAA">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t>
      </w:r>
    </w:p>
    <w:p w:rsidR="00BB3BAA" w:rsidRPr="00BB3BAA" w:rsidRDefault="00BB3BAA" w:rsidP="00BB3BAA">
      <w:pPr>
        <w:pStyle w:val="Textbody"/>
        <w:jc w:val="both"/>
        <w:rPr>
          <w:szCs w:val="20"/>
        </w:rPr>
      </w:pPr>
      <w:r w:rsidRPr="00BB3BAA">
        <w:rPr>
          <w:b/>
          <w:bCs/>
          <w:szCs w:val="20"/>
          <w:lang w:val="pl-PL"/>
        </w:rPr>
        <w:t xml:space="preserve">Do pakietu wymagane jest instrumentarium . </w:t>
      </w:r>
      <w:r w:rsidRPr="00BB3BAA">
        <w:rPr>
          <w:szCs w:val="20"/>
          <w:lang w:val="pl-PL"/>
        </w:rPr>
        <w:t>I</w:t>
      </w:r>
      <w:r w:rsidRPr="00BB3BAA">
        <w:rPr>
          <w:b/>
          <w:bCs/>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185A41">
        <w:rPr>
          <w:b/>
          <w:bCs/>
          <w:szCs w:val="20"/>
          <w:lang w:val="pl-PL"/>
        </w:rPr>
        <w:t>….</w:t>
      </w:r>
      <w:r w:rsidRPr="00BB3BAA">
        <w:rPr>
          <w:b/>
          <w:bCs/>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0A69CA" w:rsidRDefault="000A69CA" w:rsidP="00BB3BAA">
      <w:pPr>
        <w:pStyle w:val="Standard"/>
        <w:tabs>
          <w:tab w:val="left" w:pos="0"/>
        </w:tabs>
        <w:rPr>
          <w:rFonts w:ascii="Times New Roman" w:hAnsi="Times New Roman" w:cs="Times New Roman"/>
          <w:b/>
          <w:bCs/>
          <w:sz w:val="20"/>
          <w:szCs w:val="20"/>
          <w:lang w:val="pl-PL"/>
        </w:rPr>
      </w:pPr>
    </w:p>
    <w:p w:rsidR="000A69CA" w:rsidRDefault="000A69CA" w:rsidP="00BB3BAA">
      <w:pPr>
        <w:pStyle w:val="Standard"/>
        <w:tabs>
          <w:tab w:val="left" w:pos="0"/>
        </w:tabs>
        <w:rPr>
          <w:rFonts w:ascii="Times New Roman" w:hAnsi="Times New Roman" w:cs="Times New Roman"/>
          <w:b/>
          <w:bCs/>
          <w:sz w:val="20"/>
          <w:szCs w:val="20"/>
          <w:lang w:val="pl-PL"/>
        </w:rPr>
      </w:pPr>
    </w:p>
    <w:p w:rsidR="00831E18" w:rsidRDefault="00BB3BAA" w:rsidP="00BB3BAA">
      <w:pPr>
        <w:pStyle w:val="Standard"/>
        <w:tabs>
          <w:tab w:val="left" w:pos="0"/>
        </w:tabs>
        <w:rPr>
          <w:rFonts w:ascii="Times New Roman" w:hAnsi="Times New Roman" w:cs="Times New Roman"/>
          <w:b/>
          <w:bCs/>
          <w:sz w:val="24"/>
          <w:szCs w:val="24"/>
          <w:lang w:val="pl-PL"/>
        </w:rPr>
      </w:pPr>
      <w:r w:rsidRPr="00831E18">
        <w:rPr>
          <w:rFonts w:ascii="Times New Roman" w:hAnsi="Times New Roman" w:cs="Times New Roman"/>
          <w:b/>
          <w:bCs/>
          <w:sz w:val="24"/>
          <w:szCs w:val="24"/>
          <w:lang w:val="pl-PL"/>
        </w:rPr>
        <w:lastRenderedPageBreak/>
        <w:t>Pakiet  10</w:t>
      </w:r>
    </w:p>
    <w:p w:rsidR="00BB3BAA" w:rsidRPr="00831E18" w:rsidRDefault="00831E18" w:rsidP="00BB3BAA">
      <w:pPr>
        <w:pStyle w:val="Standard"/>
        <w:tabs>
          <w:tab w:val="left" w:pos="0"/>
        </w:tabs>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831E18">
        <w:rPr>
          <w:rFonts w:ascii="Times New Roman" w:hAnsi="Times New Roman" w:cs="Times New Roman"/>
          <w:b/>
          <w:bCs/>
          <w:sz w:val="24"/>
          <w:szCs w:val="24"/>
          <w:lang w:val="pl-PL"/>
        </w:rPr>
        <w:t>ndoproteza stawu ramiennego</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4997"/>
        <w:gridCol w:w="992"/>
        <w:gridCol w:w="1418"/>
        <w:gridCol w:w="1701"/>
        <w:gridCol w:w="1701"/>
        <w:gridCol w:w="1668"/>
        <w:gridCol w:w="1684"/>
      </w:tblGrid>
      <w:tr w:rsidR="00BB3BAA" w:rsidRPr="00BB3BAA" w:rsidTr="00543504">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lang w:val="pl-PL"/>
              </w:rPr>
              <w:t>LP</w:t>
            </w:r>
          </w:p>
        </w:tc>
        <w:tc>
          <w:tcPr>
            <w:tcW w:w="499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lang w:val="pl-PL"/>
              </w:rPr>
              <w:t>Ilość szt.</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74988" w:rsidRDefault="00BB3BAA" w:rsidP="00074988">
            <w:pPr>
              <w:pStyle w:val="Legenda"/>
              <w:jc w:val="center"/>
            </w:pPr>
            <w:r w:rsidRPr="00074988">
              <w:t>Cena jedn.</w:t>
            </w:r>
          </w:p>
          <w:p w:rsidR="00BB3BAA" w:rsidRPr="00074988" w:rsidRDefault="00BB3BAA" w:rsidP="00074988">
            <w:pPr>
              <w:pStyle w:val="Legenda"/>
              <w:jc w:val="center"/>
            </w:pPr>
            <w:r w:rsidRPr="00074988">
              <w:t>netto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Legenda"/>
              <w:jc w:val="center"/>
            </w:pPr>
            <w:r w:rsidRPr="00074988">
              <w:t>Cena jedn.</w:t>
            </w:r>
          </w:p>
          <w:p w:rsidR="00BB3BAA" w:rsidRPr="00074988" w:rsidRDefault="00BB3BAA" w:rsidP="00074988">
            <w:pPr>
              <w:pStyle w:val="Legenda"/>
              <w:jc w:val="center"/>
            </w:pPr>
            <w:r w:rsidRPr="00074988">
              <w:t>brutto</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Legenda"/>
              <w:jc w:val="center"/>
            </w:pPr>
            <w:r w:rsidRPr="00074988">
              <w:t>Wartość netto</w:t>
            </w:r>
          </w:p>
        </w:tc>
        <w:tc>
          <w:tcPr>
            <w:tcW w:w="16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lang w:val="pl-PL"/>
              </w:rPr>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074988" w:rsidRDefault="00074988" w:rsidP="00074988">
            <w:pPr>
              <w:pStyle w:val="Standard"/>
              <w:jc w:val="center"/>
              <w:rPr>
                <w:rFonts w:ascii="Times New Roman" w:hAnsi="Times New Roman" w:cs="Times New Roman"/>
                <w:b/>
                <w:sz w:val="20"/>
                <w:szCs w:val="20"/>
              </w:rPr>
            </w:pPr>
            <w:r>
              <w:rPr>
                <w:rFonts w:ascii="Times New Roman" w:hAnsi="Times New Roman" w:cs="Times New Roman"/>
                <w:b/>
                <w:sz w:val="20"/>
                <w:szCs w:val="20"/>
                <w:lang w:val="pl-PL"/>
              </w:rPr>
              <w:t>Po</w:t>
            </w:r>
            <w:r w:rsidR="00BB3BAA" w:rsidRPr="00074988">
              <w:rPr>
                <w:rFonts w:ascii="Times New Roman" w:hAnsi="Times New Roman" w:cs="Times New Roman"/>
                <w:b/>
                <w:sz w:val="20"/>
                <w:szCs w:val="20"/>
                <w:lang w:val="pl-PL"/>
              </w:rPr>
              <w:t>date</w:t>
            </w:r>
            <w:r>
              <w:rPr>
                <w:rFonts w:ascii="Times New Roman" w:hAnsi="Times New Roman" w:cs="Times New Roman"/>
                <w:b/>
                <w:sz w:val="20"/>
                <w:szCs w:val="20"/>
                <w:lang w:val="pl-PL"/>
              </w:rPr>
              <w:t>k</w:t>
            </w:r>
            <w:r w:rsidR="00BB3BAA" w:rsidRPr="00074988">
              <w:rPr>
                <w:rFonts w:ascii="Times New Roman" w:hAnsi="Times New Roman" w:cs="Times New Roman"/>
                <w:b/>
                <w:sz w:val="20"/>
                <w:szCs w:val="20"/>
                <w:lang w:val="pl-PL"/>
              </w:rPr>
              <w:t xml:space="preserve"> VAT</w:t>
            </w:r>
          </w:p>
        </w:tc>
      </w:tr>
      <w:tr w:rsidR="00BB3BAA" w:rsidRPr="00BB3BAA" w:rsidTr="00543504">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1</w:t>
            </w:r>
          </w:p>
        </w:tc>
        <w:tc>
          <w:tcPr>
            <w:tcW w:w="499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after="0" w:line="276" w:lineRule="auto"/>
              <w:rPr>
                <w:rFonts w:cs="Times New Roman"/>
                <w:sz w:val="20"/>
                <w:szCs w:val="20"/>
              </w:rPr>
            </w:pPr>
            <w:r w:rsidRPr="00BB3BAA">
              <w:rPr>
                <w:rFonts w:cs="Times New Roman"/>
                <w:b/>
                <w:sz w:val="20"/>
                <w:szCs w:val="20"/>
              </w:rPr>
              <w:t>Endoproteza barku urazowo – rekonstrukcyjna:</w:t>
            </w:r>
          </w:p>
          <w:p w:rsidR="00BB3BAA" w:rsidRPr="00BB3BAA" w:rsidRDefault="00BB3BAA" w:rsidP="0041644F">
            <w:pPr>
              <w:pStyle w:val="Lista"/>
              <w:spacing w:after="0" w:line="276" w:lineRule="auto"/>
              <w:rPr>
                <w:rFonts w:cs="Times New Roman"/>
                <w:sz w:val="20"/>
                <w:szCs w:val="20"/>
              </w:rPr>
            </w:pPr>
            <w:r w:rsidRPr="00BB3BAA">
              <w:rPr>
                <w:rFonts w:cs="Times New Roman"/>
                <w:sz w:val="20"/>
                <w:szCs w:val="20"/>
              </w:rPr>
              <w:t xml:space="preserve">Proteza do mocowania cementowego, dostępna z 3 średnicami trzpienia, odpowiednio ø6,5mm, ø9mm i ø12mm, z min. 7 rozmiarami głowy protezy ze średnicami od 39mm do 50mm, niecentryczne głowy protezy, umożliwiające mimośrodowy obrót by uzyskać offset. Anatomicznie dopasowany trzpień protezy bez dodatkowych elementów centrujących. Wysokość głowy protezy związana z jej średnicą. Stały kąt pochylenia 130 stopni. Część </w:t>
            </w:r>
            <w:proofErr w:type="spellStart"/>
            <w:r w:rsidRPr="00BB3BAA">
              <w:rPr>
                <w:rFonts w:cs="Times New Roman"/>
                <w:sz w:val="20"/>
                <w:szCs w:val="20"/>
              </w:rPr>
              <w:t>przynasadowa</w:t>
            </w:r>
            <w:proofErr w:type="spellEnd"/>
            <w:r w:rsidRPr="00BB3BAA">
              <w:rPr>
                <w:rFonts w:cs="Times New Roman"/>
                <w:sz w:val="20"/>
                <w:szCs w:val="20"/>
              </w:rPr>
              <w:t xml:space="preserve"> spłaszczona dla lepszego mocowania guzków. otwór w części </w:t>
            </w:r>
            <w:proofErr w:type="spellStart"/>
            <w:r w:rsidRPr="00BB3BAA">
              <w:rPr>
                <w:rFonts w:cs="Times New Roman"/>
                <w:sz w:val="20"/>
                <w:szCs w:val="20"/>
              </w:rPr>
              <w:t>przynasadowej</w:t>
            </w:r>
            <w:proofErr w:type="spellEnd"/>
            <w:r w:rsidRPr="00BB3BAA">
              <w:rPr>
                <w:rFonts w:cs="Times New Roman"/>
                <w:sz w:val="20"/>
                <w:szCs w:val="20"/>
              </w:rPr>
              <w:t xml:space="preserve"> umożliwiający poprzeczne umiejscowienie przeszczepu kostnego z głowy kości ramiennej, część </w:t>
            </w:r>
            <w:proofErr w:type="spellStart"/>
            <w:r w:rsidRPr="00BB3BAA">
              <w:rPr>
                <w:rFonts w:cs="Times New Roman"/>
                <w:sz w:val="20"/>
                <w:szCs w:val="20"/>
              </w:rPr>
              <w:t>przynasadowa</w:t>
            </w:r>
            <w:proofErr w:type="spellEnd"/>
            <w:r w:rsidRPr="00BB3BAA">
              <w:rPr>
                <w:rFonts w:cs="Times New Roman"/>
                <w:sz w:val="20"/>
                <w:szCs w:val="20"/>
              </w:rPr>
              <w:t xml:space="preserve"> porowata pokryta HA z wypolerowanym fragmentem w części przyśrodkowej dla bezpiecznego mocowania nici. Instrumentarium wyposażone w przyrząd służący do uzyskania przeszczepu kostnego z głowy kości ramiennej.</w:t>
            </w:r>
          </w:p>
          <w:p w:rsidR="00BB3BAA" w:rsidRPr="00BB3BAA" w:rsidRDefault="00BB3BAA" w:rsidP="0041644F">
            <w:pPr>
              <w:pStyle w:val="Lista"/>
              <w:spacing w:after="0" w:line="276" w:lineRule="auto"/>
              <w:rPr>
                <w:rFonts w:cs="Times New Roman"/>
                <w:sz w:val="20"/>
                <w:szCs w:val="20"/>
              </w:rPr>
            </w:pPr>
          </w:p>
          <w:p w:rsidR="00BB3BAA" w:rsidRPr="00BB3BAA" w:rsidRDefault="00BB3BAA" w:rsidP="0041644F">
            <w:pPr>
              <w:pStyle w:val="Lista"/>
              <w:spacing w:after="0" w:line="276" w:lineRule="auto"/>
              <w:rPr>
                <w:rFonts w:cs="Times New Roman"/>
                <w:sz w:val="20"/>
                <w:szCs w:val="20"/>
              </w:rPr>
            </w:pPr>
            <w:r w:rsidRPr="00BB3BAA">
              <w:rPr>
                <w:rFonts w:cs="Times New Roman"/>
                <w:b/>
                <w:sz w:val="20"/>
                <w:szCs w:val="20"/>
              </w:rPr>
              <w:t>Endoproteza barku odwrócona urazowa:</w:t>
            </w:r>
          </w:p>
          <w:p w:rsidR="00BB3BAA" w:rsidRPr="00BB3BAA" w:rsidRDefault="00BB3BAA" w:rsidP="0041644F">
            <w:pPr>
              <w:pStyle w:val="Lista"/>
              <w:spacing w:after="0" w:line="276" w:lineRule="auto"/>
              <w:rPr>
                <w:rFonts w:cs="Times New Roman"/>
                <w:sz w:val="20"/>
                <w:szCs w:val="20"/>
              </w:rPr>
            </w:pPr>
            <w:r w:rsidRPr="00BB3BAA">
              <w:rPr>
                <w:rFonts w:cs="Times New Roman"/>
                <w:sz w:val="20"/>
                <w:szCs w:val="20"/>
              </w:rPr>
              <w:t>Trzpień monoblok cementowany w części dalszej z otworem w części bliższej umożliwiającym włożenie przeszczepu uzyskanego przy użyciu dedykowanego narzędzia, dostępny w min.  5 średnicach od 7 do 15mm. W części bliższej pokryty HA.</w:t>
            </w:r>
          </w:p>
          <w:p w:rsidR="00BB3BAA" w:rsidRPr="00BB3BAA" w:rsidRDefault="00BB3BAA" w:rsidP="0041644F">
            <w:pPr>
              <w:pStyle w:val="Lista"/>
              <w:spacing w:after="0" w:line="276" w:lineRule="auto"/>
              <w:rPr>
                <w:rFonts w:cs="Times New Roman"/>
                <w:sz w:val="20"/>
                <w:szCs w:val="20"/>
              </w:rPr>
            </w:pPr>
            <w:proofErr w:type="spellStart"/>
            <w:r w:rsidRPr="00BB3BAA">
              <w:rPr>
                <w:rFonts w:cs="Times New Roman"/>
                <w:sz w:val="20"/>
                <w:szCs w:val="20"/>
              </w:rPr>
              <w:t>Lateralizujący</w:t>
            </w:r>
            <w:proofErr w:type="spellEnd"/>
            <w:r w:rsidRPr="00BB3BAA">
              <w:rPr>
                <w:rFonts w:cs="Times New Roman"/>
                <w:sz w:val="20"/>
                <w:szCs w:val="20"/>
              </w:rPr>
              <w:t xml:space="preserve"> polietylenowy wkład ramienny dostępny w 2 średnicach i 3 wysokościach, odpowiednio 6mm, 9mm i 12mm, element panewkowy pokryty HA mocowany 4 śrubami (min. 2 blokowane z 30-stopniowym zakresem ruchomości w każdym kierunku, długości od 18-45mm), sferyczna panewka dostępna w 2 średnicach odpowiednio 36 </w:t>
            </w:r>
            <w:r w:rsidRPr="00BB3BAA">
              <w:rPr>
                <w:rFonts w:cs="Times New Roman"/>
                <w:sz w:val="20"/>
                <w:szCs w:val="20"/>
              </w:rPr>
              <w:lastRenderedPageBreak/>
              <w:t>i 42mm.</w:t>
            </w:r>
          </w:p>
          <w:p w:rsidR="00BB3BAA" w:rsidRDefault="00BB3BAA" w:rsidP="0041644F">
            <w:pPr>
              <w:pStyle w:val="Lista"/>
              <w:spacing w:after="0" w:line="276" w:lineRule="auto"/>
              <w:rPr>
                <w:rFonts w:cs="Times New Roman"/>
                <w:sz w:val="20"/>
                <w:szCs w:val="20"/>
              </w:rPr>
            </w:pPr>
            <w:r w:rsidRPr="00BB3BAA">
              <w:rPr>
                <w:rFonts w:cs="Times New Roman"/>
                <w:sz w:val="20"/>
                <w:szCs w:val="20"/>
              </w:rPr>
              <w:t>Możliwość opcjonalnego użycia specjalnego „</w:t>
            </w:r>
            <w:proofErr w:type="spellStart"/>
            <w:r w:rsidRPr="00BB3BAA">
              <w:rPr>
                <w:rFonts w:cs="Times New Roman"/>
                <w:sz w:val="20"/>
                <w:szCs w:val="20"/>
              </w:rPr>
              <w:t>spacera</w:t>
            </w:r>
            <w:proofErr w:type="spellEnd"/>
            <w:r w:rsidRPr="00BB3BAA">
              <w:rPr>
                <w:rFonts w:cs="Times New Roman"/>
                <w:sz w:val="20"/>
                <w:szCs w:val="20"/>
              </w:rPr>
              <w:t xml:space="preserve">” </w:t>
            </w:r>
            <w:proofErr w:type="spellStart"/>
            <w:r w:rsidRPr="00BB3BAA">
              <w:rPr>
                <w:rFonts w:cs="Times New Roman"/>
                <w:sz w:val="20"/>
                <w:szCs w:val="20"/>
              </w:rPr>
              <w:t>lateralizującego</w:t>
            </w:r>
            <w:proofErr w:type="spellEnd"/>
            <w:r w:rsidRPr="00BB3BAA">
              <w:rPr>
                <w:rFonts w:cs="Times New Roman"/>
                <w:sz w:val="20"/>
                <w:szCs w:val="20"/>
              </w:rPr>
              <w:t xml:space="preserve"> o wys. 9mm, długich trzpieni min. 180 min oraz płyty bazowej z długim trzpieniem.</w:t>
            </w:r>
          </w:p>
          <w:p w:rsidR="00543504" w:rsidRPr="00BB3BAA" w:rsidRDefault="00543504" w:rsidP="0041644F">
            <w:pPr>
              <w:pStyle w:val="Lista"/>
              <w:spacing w:after="0" w:line="276" w:lineRule="auto"/>
              <w:rPr>
                <w:rFonts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rPr>
              <w:lastRenderedPageBreak/>
              <w:t>4</w:t>
            </w: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543504" w:rsidRDefault="00543504"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rPr>
              <w:t>2</w:t>
            </w: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p w:rsidR="00BB3BAA" w:rsidRPr="00074988" w:rsidRDefault="00BB3BAA" w:rsidP="00074988">
            <w:pPr>
              <w:pStyle w:val="Standard"/>
              <w:jc w:val="center"/>
              <w:rPr>
                <w:rFonts w:ascii="Times New Roman" w:hAnsi="Times New Roman" w:cs="Times New Roman"/>
                <w:b/>
                <w:sz w:val="20"/>
                <w:szCs w:val="20"/>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p w:rsidR="00BB3BAA" w:rsidRPr="00BB3BAA" w:rsidRDefault="00BB3BAA" w:rsidP="0041644F">
            <w:pPr>
              <w:pStyle w:val="Standard"/>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BB3BAA" w:rsidRPr="00BB3BAA" w:rsidTr="00543504">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2</w:t>
            </w:r>
          </w:p>
        </w:tc>
        <w:tc>
          <w:tcPr>
            <w:tcW w:w="499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Cement kostny  (1x40g) z antybiotykiem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74988" w:rsidRDefault="00BB3BAA" w:rsidP="00074988">
            <w:pPr>
              <w:pStyle w:val="Standard"/>
              <w:jc w:val="center"/>
              <w:rPr>
                <w:rFonts w:ascii="Times New Roman" w:hAnsi="Times New Roman" w:cs="Times New Roman"/>
                <w:b/>
                <w:sz w:val="20"/>
                <w:szCs w:val="20"/>
              </w:rPr>
            </w:pPr>
            <w:r w:rsidRPr="00074988">
              <w:rPr>
                <w:rFonts w:ascii="Times New Roman" w:hAnsi="Times New Roman" w:cs="Times New Roman"/>
                <w:b/>
                <w:sz w:val="20"/>
                <w:szCs w:val="20"/>
              </w:rPr>
              <w:t>6</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F0294A" w:rsidRPr="00BB3BAA" w:rsidTr="00F0294A">
        <w:trPr>
          <w:trHeight w:val="525"/>
        </w:trPr>
        <w:tc>
          <w:tcPr>
            <w:tcW w:w="9512"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0294A" w:rsidRPr="00F0294A" w:rsidRDefault="00F0294A" w:rsidP="00F0294A">
            <w:pPr>
              <w:pStyle w:val="Standard"/>
              <w:jc w:val="center"/>
              <w:rPr>
                <w:rFonts w:ascii="Times New Roman" w:hAnsi="Times New Roman" w:cs="Times New Roman"/>
                <w:b/>
                <w:sz w:val="20"/>
                <w:szCs w:val="20"/>
              </w:rPr>
            </w:pPr>
            <w:r>
              <w:rPr>
                <w:rFonts w:ascii="Times New Roman" w:hAnsi="Times New Roman" w:cs="Times New Roman"/>
                <w:b/>
                <w:sz w:val="20"/>
                <w:szCs w:val="20"/>
              </w:rPr>
              <w:t>RAZEM:</w:t>
            </w:r>
          </w:p>
        </w:tc>
        <w:tc>
          <w:tcPr>
            <w:tcW w:w="17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0294A" w:rsidRPr="00BB3BAA" w:rsidRDefault="00F0294A" w:rsidP="0041644F">
            <w:pPr>
              <w:pStyle w:val="Standard"/>
              <w:rPr>
                <w:rFonts w:ascii="Times New Roman" w:hAnsi="Times New Roman" w:cs="Times New Roman"/>
                <w:sz w:val="20"/>
                <w:szCs w:val="20"/>
              </w:rPr>
            </w:pPr>
          </w:p>
        </w:tc>
        <w:tc>
          <w:tcPr>
            <w:tcW w:w="16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0294A" w:rsidRPr="00BB3BAA" w:rsidRDefault="00F0294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0294A" w:rsidRPr="00BB3BAA" w:rsidRDefault="00F0294A" w:rsidP="0041644F">
            <w:pPr>
              <w:pStyle w:val="Standard"/>
              <w:rPr>
                <w:rFonts w:ascii="Times New Roman" w:hAnsi="Times New Roman" w:cs="Times New Roman"/>
                <w:sz w:val="20"/>
                <w:szCs w:val="20"/>
              </w:rPr>
            </w:pPr>
          </w:p>
        </w:tc>
      </w:tr>
    </w:tbl>
    <w:p w:rsidR="00BB3BAA" w:rsidRPr="00BB3BAA" w:rsidRDefault="00BB3BAA" w:rsidP="00BB3BAA">
      <w:pPr>
        <w:pStyle w:val="Standard"/>
        <w:rPr>
          <w:rFonts w:ascii="Times New Roman" w:hAnsi="Times New Roman" w:cs="Times New Roman"/>
          <w:b/>
          <w:bCs/>
          <w:sz w:val="20"/>
          <w:szCs w:val="20"/>
        </w:rPr>
      </w:pPr>
    </w:p>
    <w:p w:rsidR="00BB3BAA" w:rsidRPr="00BB3BAA" w:rsidRDefault="00BB3BAA" w:rsidP="00543504">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8E4463">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Default="00BB3BAA"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124E64" w:rsidRDefault="00124E64" w:rsidP="00BB3BAA">
      <w:pPr>
        <w:pStyle w:val="Textbody"/>
        <w:jc w:val="both"/>
        <w:rPr>
          <w:b/>
          <w:bCs/>
          <w:szCs w:val="20"/>
          <w:lang w:val="pl-PL"/>
        </w:rPr>
      </w:pPr>
    </w:p>
    <w:p w:rsidR="00F15450" w:rsidRDefault="00BB3BAA" w:rsidP="00BB3BAA">
      <w:pPr>
        <w:pStyle w:val="Textbody"/>
        <w:shd w:val="clear" w:color="auto" w:fill="FFFFFF"/>
        <w:jc w:val="both"/>
        <w:rPr>
          <w:b/>
          <w:bCs/>
          <w:color w:val="000000"/>
          <w:sz w:val="24"/>
          <w:lang w:val="pl-PL"/>
        </w:rPr>
      </w:pPr>
      <w:r w:rsidRPr="00F15450">
        <w:rPr>
          <w:b/>
          <w:bCs/>
          <w:color w:val="000000"/>
          <w:sz w:val="24"/>
          <w:lang w:val="pl-PL"/>
        </w:rPr>
        <w:lastRenderedPageBreak/>
        <w:t>Pakiet 11</w:t>
      </w:r>
    </w:p>
    <w:p w:rsidR="00F15450" w:rsidRDefault="00F15450" w:rsidP="00BB3BAA">
      <w:pPr>
        <w:pStyle w:val="Textbody"/>
        <w:shd w:val="clear" w:color="auto" w:fill="FFFFFF"/>
        <w:jc w:val="both"/>
        <w:rPr>
          <w:b/>
          <w:bCs/>
          <w:color w:val="000000"/>
          <w:sz w:val="24"/>
          <w:lang w:val="pl-PL"/>
        </w:rPr>
      </w:pPr>
    </w:p>
    <w:p w:rsidR="00BB3BAA" w:rsidRPr="00F15450" w:rsidRDefault="00F15450" w:rsidP="00BB3BAA">
      <w:pPr>
        <w:pStyle w:val="Textbody"/>
        <w:shd w:val="clear" w:color="auto" w:fill="FFFFFF"/>
        <w:jc w:val="both"/>
        <w:rPr>
          <w:sz w:val="24"/>
        </w:rPr>
      </w:pPr>
      <w:r>
        <w:rPr>
          <w:b/>
          <w:bCs/>
          <w:color w:val="000000"/>
          <w:sz w:val="24"/>
          <w:lang w:val="pl-PL"/>
        </w:rPr>
        <w:t>E</w:t>
      </w:r>
      <w:r w:rsidR="00BB3BAA" w:rsidRPr="00F15450">
        <w:rPr>
          <w:b/>
          <w:bCs/>
          <w:sz w:val="24"/>
          <w:lang w:val="pl-PL"/>
        </w:rPr>
        <w:t>ndoprotezoplastyka rewizyjna stawu biodrowego I</w:t>
      </w:r>
    </w:p>
    <w:p w:rsidR="00BB3BAA" w:rsidRPr="00BB3BAA" w:rsidRDefault="00BB3BAA" w:rsidP="00BB3BAA">
      <w:pPr>
        <w:pStyle w:val="Textbody"/>
        <w:jc w:val="both"/>
        <w:rPr>
          <w:szCs w:val="20"/>
          <w:lang w:val="pl-PL"/>
        </w:rPr>
      </w:pPr>
    </w:p>
    <w:tbl>
      <w:tblPr>
        <w:tblW w:w="14596" w:type="dxa"/>
        <w:tblInd w:w="-4" w:type="dxa"/>
        <w:tblLayout w:type="fixed"/>
        <w:tblCellMar>
          <w:left w:w="10" w:type="dxa"/>
          <w:right w:w="10" w:type="dxa"/>
        </w:tblCellMar>
        <w:tblLook w:val="04A0" w:firstRow="1" w:lastRow="0" w:firstColumn="1" w:lastColumn="0" w:noHBand="0" w:noVBand="1"/>
      </w:tblPr>
      <w:tblGrid>
        <w:gridCol w:w="374"/>
        <w:gridCol w:w="4005"/>
        <w:gridCol w:w="1095"/>
        <w:gridCol w:w="1318"/>
        <w:gridCol w:w="2331"/>
        <w:gridCol w:w="1672"/>
        <w:gridCol w:w="1977"/>
        <w:gridCol w:w="1824"/>
      </w:tblGrid>
      <w:tr w:rsidR="00BB3BAA" w:rsidRPr="00BB3BAA" w:rsidTr="000E74C8">
        <w:trPr>
          <w:trHeight w:val="641"/>
        </w:trPr>
        <w:tc>
          <w:tcPr>
            <w:tcW w:w="37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Lp</w:t>
            </w: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Nazwa produktu</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Ilość szt.</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Cenna jedn. netto</w:t>
            </w: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Cenna jedn.</w:t>
            </w:r>
          </w:p>
          <w:p w:rsidR="00BB3BAA" w:rsidRPr="00F15450" w:rsidRDefault="00BB3BAA" w:rsidP="00F15450">
            <w:pPr>
              <w:pStyle w:val="Legenda"/>
              <w:jc w:val="center"/>
            </w:pPr>
            <w:r w:rsidRPr="00F15450">
              <w:t>brutto</w:t>
            </w: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r w:rsidRPr="00F15450">
              <w:t>Wartość netto</w:t>
            </w: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F15450" w:rsidRDefault="00BB3BAA" w:rsidP="00F15450">
            <w:pPr>
              <w:pStyle w:val="Legenda"/>
              <w:jc w:val="center"/>
            </w:pPr>
          </w:p>
          <w:p w:rsidR="00BB3BAA" w:rsidRPr="00F15450" w:rsidRDefault="00BB3BAA" w:rsidP="00F15450">
            <w:pPr>
              <w:pStyle w:val="Legenda"/>
              <w:jc w:val="center"/>
            </w:pPr>
            <w:r w:rsidRPr="00F15450">
              <w:t>Wartość brutto</w:t>
            </w: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F15450" w:rsidRDefault="0002557C" w:rsidP="00F15450">
            <w:pPr>
              <w:pStyle w:val="Legenda"/>
              <w:jc w:val="center"/>
            </w:pPr>
            <w:r>
              <w:t>P</w:t>
            </w:r>
            <w:r w:rsidR="00BB3BAA" w:rsidRPr="00F15450">
              <w:t>odatek VAT</w:t>
            </w:r>
          </w:p>
        </w:tc>
      </w:tr>
      <w:tr w:rsidR="00BB3BAA" w:rsidRPr="00BB3BAA" w:rsidTr="000E74C8">
        <w:tc>
          <w:tcPr>
            <w:tcW w:w="374" w:type="dxa"/>
            <w:vMerge w:val="restart"/>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rewizyjny modularny- o długościach od 240 mm do 400mm włącznie i promieniu wygięcia 1200mm; osadzana na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z możliwością podwójnego ryglowania w części dalszej (jeden otwór statyczny, drugi dynamiczny) - pokryte celownikiem. Część proksymalna w trzech rozmiarach i trzech długościach dla każdego rozmiaru pokryta w części </w:t>
            </w:r>
            <w:proofErr w:type="spellStart"/>
            <w:r w:rsidRPr="00BB3BAA">
              <w:rPr>
                <w:rFonts w:ascii="Times New Roman" w:hAnsi="Times New Roman" w:cs="Times New Roman"/>
                <w:sz w:val="20"/>
                <w:szCs w:val="20"/>
                <w:lang w:val="pl-PL"/>
              </w:rPr>
              <w:t>międzykrętarzowej</w:t>
            </w:r>
            <w:proofErr w:type="spellEnd"/>
            <w:r w:rsidRPr="00BB3BAA">
              <w:rPr>
                <w:rFonts w:ascii="Times New Roman" w:hAnsi="Times New Roman" w:cs="Times New Roman"/>
                <w:sz w:val="20"/>
                <w:szCs w:val="20"/>
                <w:lang w:val="pl-PL"/>
              </w:rPr>
              <w:t xml:space="preserve"> napyleniem tytanowym, o zmiennym offsecie uzależnionym od stosowanego rozmiaru. W części bliższej grzebień poprawiający stabilność rotacyjną z otworami umożliwiającymi mocowanie krętarza wielkiego. System musi umożliwiać pełen zakres kombinacji zestawienia części bliższej i dalszej endoprotezy. Mocowanie obu części musi umożliwiać płynny wybór żądanego kąta </w:t>
            </w:r>
            <w:proofErr w:type="spellStart"/>
            <w:r w:rsidRPr="00BB3BAA">
              <w:rPr>
                <w:rFonts w:ascii="Times New Roman" w:hAnsi="Times New Roman" w:cs="Times New Roman"/>
                <w:sz w:val="20"/>
                <w:szCs w:val="20"/>
                <w:lang w:val="pl-PL"/>
              </w:rPr>
              <w:t>ante</w:t>
            </w:r>
            <w:proofErr w:type="spellEnd"/>
            <w:r w:rsidRPr="00BB3BAA">
              <w:rPr>
                <w:rFonts w:ascii="Times New Roman" w:hAnsi="Times New Roman" w:cs="Times New Roman"/>
                <w:sz w:val="20"/>
                <w:szCs w:val="20"/>
                <w:lang w:val="pl-PL"/>
              </w:rPr>
              <w:t xml:space="preserve"> lub </w:t>
            </w:r>
            <w:proofErr w:type="spellStart"/>
            <w:r w:rsidRPr="00BB3BAA">
              <w:rPr>
                <w:rFonts w:ascii="Times New Roman" w:hAnsi="Times New Roman" w:cs="Times New Roman"/>
                <w:sz w:val="20"/>
                <w:szCs w:val="20"/>
                <w:lang w:val="pl-PL"/>
              </w:rPr>
              <w:t>retrotorsji</w:t>
            </w:r>
            <w:proofErr w:type="spellEnd"/>
            <w:r w:rsidRPr="00BB3BAA">
              <w:rPr>
                <w:rFonts w:ascii="Times New Roman" w:hAnsi="Times New Roman" w:cs="Times New Roman"/>
                <w:sz w:val="20"/>
                <w:szCs w:val="20"/>
                <w:lang w:val="pl-PL"/>
              </w:rPr>
              <w:t>. System musi umożliwiać procedurę operacyjną opartą na zestawianiu implantu in situ a także na jego implantację w całości (w zależności od potrzeb).</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rewizyjny lity- typu monoblok - bezcementowy, ze stopu tytanu, w 1/3 bliższej pokryta napyleniem porowatym z czystego tytanu, trzpień prosty, w części bliższej zaopatrzony w dwa łukowato wygięte „skrzydła” gwarantujące stabilność rotacyjną i otwór umożliwiający zamocowanie specjalnego narzędzia do ekstrakcji trzpienia. Część </w:t>
            </w:r>
            <w:proofErr w:type="spellStart"/>
            <w:r w:rsidRPr="00BB3BAA">
              <w:rPr>
                <w:rFonts w:ascii="Times New Roman" w:hAnsi="Times New Roman" w:cs="Times New Roman"/>
                <w:sz w:val="20"/>
                <w:szCs w:val="20"/>
                <w:lang w:val="pl-PL"/>
              </w:rPr>
              <w:lastRenderedPageBreak/>
              <w:t>krętarzowa</w:t>
            </w:r>
            <w:proofErr w:type="spellEnd"/>
            <w:r w:rsidRPr="00BB3BAA">
              <w:rPr>
                <w:rFonts w:ascii="Times New Roman" w:hAnsi="Times New Roman" w:cs="Times New Roman"/>
                <w:sz w:val="20"/>
                <w:szCs w:val="20"/>
                <w:lang w:val="pl-PL"/>
              </w:rPr>
              <w:t xml:space="preserve"> trzpienia wyposażona w dwa otwory do mocowania masywu krętarza. Stożek konusa 12/14.W części dalszej dwa otwory ryglujące (jeden statyczny, drugi dynamiczny). System musi zawierać zewnętrzne ramię celownika umożliwiające ryglowanie dystalne bez pomocy RTG. Trzpienie min w 7-u rozmiarach i zakresie długości:</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od 220 do 300 mm(włącznie), trzpienie proste- uniwersalne.</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od 290 do 380 mm (włącznie), trzpienie anatomicznie wygięte (prawe i lewe)</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lastRenderedPageBreak/>
              <w:t>2</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Panewka- bezcementowa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w rozmiarach 40 do 70 mm – uniwersalna do zastosowania wkładki polietylenowej lub ceramicznej. Dostępna w trzech opcjach: </w:t>
            </w:r>
            <w:proofErr w:type="spellStart"/>
            <w:r w:rsidRPr="00BB3BAA">
              <w:rPr>
                <w:rFonts w:ascii="Times New Roman" w:hAnsi="Times New Roman" w:cs="Times New Roman"/>
                <w:sz w:val="20"/>
                <w:szCs w:val="20"/>
                <w:lang w:val="pl-PL"/>
              </w:rPr>
              <w:t>bezotrworowej</w:t>
            </w:r>
            <w:proofErr w:type="spellEnd"/>
            <w:r w:rsidRPr="00BB3BAA">
              <w:rPr>
                <w:rFonts w:ascii="Times New Roman" w:hAnsi="Times New Roman" w:cs="Times New Roman"/>
                <w:sz w:val="20"/>
                <w:szCs w:val="20"/>
                <w:lang w:val="pl-PL"/>
              </w:rPr>
              <w:t>, z trzema otworami na śruby mocujące lub z 7-otworami. Otwór montażowy zamykany zaślepką. Panewka w kształcie spłaszczonej hemisfery.</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Wkład polietylenowy z </w:t>
            </w:r>
            <w:proofErr w:type="spellStart"/>
            <w:r w:rsidRPr="00BB3BAA">
              <w:rPr>
                <w:rFonts w:ascii="Times New Roman" w:hAnsi="Times New Roman" w:cs="Times New Roman"/>
                <w:sz w:val="20"/>
                <w:szCs w:val="20"/>
                <w:lang w:val="pl-PL"/>
              </w:rPr>
              <w:t>wysokousieciowanego</w:t>
            </w:r>
            <w:proofErr w:type="spellEnd"/>
            <w:r w:rsidRPr="00BB3BAA">
              <w:rPr>
                <w:rFonts w:ascii="Times New Roman" w:hAnsi="Times New Roman" w:cs="Times New Roman"/>
                <w:sz w:val="20"/>
                <w:szCs w:val="20"/>
                <w:lang w:val="pl-PL"/>
              </w:rPr>
              <w:t xml:space="preserve"> polietylenu z dodatkiem Witaminy E. Wkłady symetryczne, asymetryczne i z okapem dla głów do 36 mm. Wkłady polietylenowe dostępne dla panewek od 40 do 70 mm</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śruby ryglujące(ze stopu tytanu ) o zakresie długości od 24 mm do 60 mm ( włącznie)</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8</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koszyczek rekonstrukcyjny- do endoprotezoplastyki rewizyjnej stawu biodrowego, tytanowy, anatomiczny /lewy i prawy/, o minimum trzech rozmiarach dla każdej </w:t>
            </w:r>
            <w:r w:rsidRPr="00BB3BAA">
              <w:rPr>
                <w:rFonts w:ascii="Times New Roman" w:hAnsi="Times New Roman" w:cs="Times New Roman"/>
                <w:sz w:val="20"/>
                <w:szCs w:val="20"/>
                <w:lang w:val="pl-PL"/>
              </w:rPr>
              <w:lastRenderedPageBreak/>
              <w:t>strony, stabilizowany śrubami</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lastRenderedPageBreak/>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Panewka polietylenowa- cementowa o średnicy wewnętrznej 28mm lub 32mm /do wyboru/, średnica zewnętrzna dostosowana do koszyczka</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Głowa metalowa- konus 12/14, średnica 28-40mm, 5 długości</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5</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Śruba korowa- tytanowa do koszyczka rekonstrukcyjnego</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12</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0E74C8">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rsidR="00BB3BAA" w:rsidRPr="00BB3BAA" w:rsidRDefault="00BB3BAA" w:rsidP="0041644F">
            <w:pPr>
              <w:rPr>
                <w:rFonts w:cs="Times New Roman"/>
                <w:sz w:val="20"/>
                <w:szCs w:val="20"/>
              </w:rPr>
            </w:pPr>
          </w:p>
        </w:tc>
        <w:tc>
          <w:tcPr>
            <w:tcW w:w="400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Cement kostny- 1x40g z antybiotykiem</w:t>
            </w:r>
          </w:p>
        </w:tc>
        <w:tc>
          <w:tcPr>
            <w:tcW w:w="1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0E74C8" w:rsidRDefault="00BB3BAA" w:rsidP="000E74C8">
            <w:pPr>
              <w:pStyle w:val="Standard"/>
              <w:jc w:val="center"/>
              <w:rPr>
                <w:rFonts w:ascii="Times New Roman" w:hAnsi="Times New Roman" w:cs="Times New Roman"/>
                <w:b/>
                <w:sz w:val="20"/>
                <w:szCs w:val="20"/>
              </w:rPr>
            </w:pPr>
            <w:r w:rsidRPr="000E74C8">
              <w:rPr>
                <w:rFonts w:ascii="Times New Roman" w:hAnsi="Times New Roman" w:cs="Times New Roman"/>
                <w:b/>
                <w:sz w:val="20"/>
                <w:szCs w:val="20"/>
                <w:lang w:val="pl-PL"/>
              </w:rPr>
              <w:t>4</w:t>
            </w:r>
          </w:p>
        </w:tc>
        <w:tc>
          <w:tcPr>
            <w:tcW w:w="13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3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D2444A" w:rsidRPr="00F15450" w:rsidTr="00507BC8">
        <w:trPr>
          <w:trHeight w:val="641"/>
        </w:trPr>
        <w:tc>
          <w:tcPr>
            <w:tcW w:w="9123"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D2444A" w:rsidRPr="00F15450" w:rsidRDefault="00D2444A" w:rsidP="00507BC8">
            <w:pPr>
              <w:pStyle w:val="Legenda"/>
              <w:jc w:val="center"/>
            </w:pPr>
            <w:r>
              <w:t>RAZEM :</w:t>
            </w:r>
          </w:p>
        </w:tc>
        <w:tc>
          <w:tcPr>
            <w:tcW w:w="16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D2444A" w:rsidRPr="00F15450" w:rsidRDefault="00D2444A" w:rsidP="00507BC8">
            <w:pPr>
              <w:pStyle w:val="Legenda"/>
              <w:jc w:val="center"/>
            </w:pPr>
          </w:p>
        </w:tc>
        <w:tc>
          <w:tcPr>
            <w:tcW w:w="19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D2444A" w:rsidRPr="00F15450" w:rsidRDefault="00D2444A" w:rsidP="00507BC8">
            <w:pPr>
              <w:pStyle w:val="Legenda"/>
              <w:jc w:val="center"/>
            </w:pP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D2444A" w:rsidRPr="00F15450" w:rsidRDefault="00D2444A" w:rsidP="00507BC8">
            <w:pPr>
              <w:pStyle w:val="Legenda"/>
              <w:jc w:val="center"/>
            </w:pPr>
          </w:p>
        </w:tc>
      </w:tr>
    </w:tbl>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1D77CF">
      <w:pPr>
        <w:pStyle w:val="Standard"/>
        <w:tabs>
          <w:tab w:val="left" w:pos="0"/>
        </w:tabs>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8E4463">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tabs>
          <w:tab w:val="left" w:pos="0"/>
        </w:tabs>
        <w:rPr>
          <w:rFonts w:ascii="Times New Roman" w:hAnsi="Times New Roman" w:cs="Times New Roman"/>
          <w:sz w:val="20"/>
          <w:szCs w:val="20"/>
          <w:lang w:val="pl-PL"/>
        </w:rPr>
      </w:pPr>
      <w:r w:rsidRPr="00BB3BAA">
        <w:rPr>
          <w:rFonts w:ascii="Times New Roman" w:hAnsi="Times New Roman" w:cs="Times New Roman"/>
          <w:bCs/>
          <w:sz w:val="20"/>
          <w:szCs w:val="20"/>
          <w:lang w:val="pl-PL"/>
        </w:rPr>
        <w:t xml:space="preserve">  </w:t>
      </w:r>
    </w:p>
    <w:p w:rsidR="00BB3BAA" w:rsidRPr="00BB3BAA" w:rsidRDefault="00BB3BAA" w:rsidP="00BB3BAA">
      <w:pPr>
        <w:pStyle w:val="Textbody"/>
        <w:jc w:val="both"/>
        <w:rPr>
          <w:bCs/>
          <w:szCs w:val="20"/>
          <w:lang w:val="pl-PL"/>
        </w:rPr>
      </w:pPr>
    </w:p>
    <w:p w:rsidR="00BB3BAA" w:rsidRDefault="00BB3BAA"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5439E3" w:rsidP="00BB3BAA">
      <w:pPr>
        <w:pStyle w:val="Textbody"/>
        <w:jc w:val="both"/>
        <w:rPr>
          <w:bCs/>
          <w:szCs w:val="20"/>
          <w:lang w:val="pl-PL"/>
        </w:rPr>
      </w:pPr>
    </w:p>
    <w:p w:rsidR="005439E3" w:rsidRDefault="00BB3BAA" w:rsidP="00BB3BAA">
      <w:pPr>
        <w:pStyle w:val="Textbody"/>
        <w:shd w:val="clear" w:color="auto" w:fill="FFFFFF"/>
        <w:jc w:val="both"/>
        <w:rPr>
          <w:b/>
          <w:bCs/>
          <w:sz w:val="24"/>
          <w:lang w:val="pl-PL"/>
        </w:rPr>
      </w:pPr>
      <w:r w:rsidRPr="005439E3">
        <w:rPr>
          <w:b/>
          <w:bCs/>
          <w:sz w:val="24"/>
          <w:lang w:val="pl-PL"/>
        </w:rPr>
        <w:lastRenderedPageBreak/>
        <w:t xml:space="preserve">Pakiet 12 </w:t>
      </w:r>
    </w:p>
    <w:p w:rsidR="005439E3" w:rsidRDefault="005439E3" w:rsidP="00BB3BAA">
      <w:pPr>
        <w:pStyle w:val="Textbody"/>
        <w:shd w:val="clear" w:color="auto" w:fill="FFFFFF"/>
        <w:jc w:val="both"/>
        <w:rPr>
          <w:b/>
          <w:bCs/>
          <w:sz w:val="24"/>
          <w:lang w:val="pl-PL"/>
        </w:rPr>
      </w:pPr>
    </w:p>
    <w:p w:rsidR="00BB3BAA" w:rsidRPr="005439E3" w:rsidRDefault="005439E3" w:rsidP="00BB3BAA">
      <w:pPr>
        <w:pStyle w:val="Textbody"/>
        <w:shd w:val="clear" w:color="auto" w:fill="FFFFFF"/>
        <w:jc w:val="both"/>
        <w:rPr>
          <w:sz w:val="24"/>
        </w:rPr>
      </w:pPr>
      <w:r>
        <w:rPr>
          <w:b/>
          <w:bCs/>
          <w:sz w:val="24"/>
          <w:lang w:val="pl-PL"/>
        </w:rPr>
        <w:t>E</w:t>
      </w:r>
      <w:r w:rsidR="00BB3BAA" w:rsidRPr="005439E3">
        <w:rPr>
          <w:b/>
          <w:bCs/>
          <w:sz w:val="24"/>
          <w:lang w:val="pl-PL"/>
        </w:rPr>
        <w:t>ndoprotezoplastyka rewizyjna stawu biodrowego II</w:t>
      </w:r>
    </w:p>
    <w:p w:rsidR="00BB3BAA" w:rsidRPr="005439E3" w:rsidRDefault="00BB3BAA" w:rsidP="00BB3BAA">
      <w:pPr>
        <w:pStyle w:val="Standard"/>
        <w:tabs>
          <w:tab w:val="left" w:pos="0"/>
        </w:tabs>
        <w:rPr>
          <w:rFonts w:ascii="Times New Roman" w:hAnsi="Times New Roman" w:cs="Times New Roman"/>
          <w:b/>
          <w:bCs/>
          <w:sz w:val="20"/>
          <w:szCs w:val="20"/>
          <w:lang w:val="de-DE"/>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5439E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Cena jedn. 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Cena jedn.</w:t>
            </w:r>
          </w:p>
          <w:p w:rsidR="00BB3BAA" w:rsidRPr="005439E3" w:rsidRDefault="00BB3BAA" w:rsidP="005439E3">
            <w:pPr>
              <w:pStyle w:val="Legenda"/>
              <w:jc w:val="center"/>
            </w:pPr>
            <w:r w:rsidRPr="005439E3">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5439E3" w:rsidRDefault="00BB3BAA" w:rsidP="005439E3">
            <w:pPr>
              <w:pStyle w:val="Legenda"/>
              <w:jc w:val="center"/>
            </w:pPr>
            <w:r w:rsidRPr="005439E3">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5439E3" w:rsidRDefault="00B01503" w:rsidP="005439E3">
            <w:pPr>
              <w:pStyle w:val="Legenda"/>
              <w:jc w:val="center"/>
            </w:pPr>
            <w:r>
              <w:t>P</w:t>
            </w:r>
            <w:r w:rsidR="00BB3BAA" w:rsidRPr="005439E3">
              <w:t>odatek  VAT</w:t>
            </w: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 xml:space="preserve">Trzpień rewizyjny bezcementowy składający się z: trzpienia dystalnego w kształcie klina z promienistymi, </w:t>
            </w:r>
            <w:proofErr w:type="spellStart"/>
            <w:r w:rsidRPr="00BB3BAA">
              <w:rPr>
                <w:rFonts w:ascii="Times New Roman" w:hAnsi="Times New Roman" w:cs="Times New Roman"/>
                <w:sz w:val="20"/>
                <w:szCs w:val="20"/>
                <w:lang w:val="pl-PL"/>
              </w:rPr>
              <w:t>wertkalnymi</w:t>
            </w:r>
            <w:proofErr w:type="spellEnd"/>
            <w:r w:rsidRPr="00BB3BAA">
              <w:rPr>
                <w:rFonts w:ascii="Times New Roman" w:hAnsi="Times New Roman" w:cs="Times New Roman"/>
                <w:sz w:val="20"/>
                <w:szCs w:val="20"/>
                <w:lang w:val="pl-PL"/>
              </w:rPr>
              <w:t xml:space="preserve"> listwami dzięki czemu trzpień osiąga pierwotną stabilność wertykalną i rotacyjną bez konieczności ryglowania dystalnego; trzpień w 3 długościach: 155 (prosty)-195(prosty i zakrzywiony)-235mm (zakrzywiony) i średnicach 14-28mm włącznie (skalowane co 1mm); część </w:t>
            </w:r>
            <w:proofErr w:type="spellStart"/>
            <w:r w:rsidRPr="00BB3BAA">
              <w:rPr>
                <w:rFonts w:ascii="Times New Roman" w:hAnsi="Times New Roman" w:cs="Times New Roman"/>
                <w:sz w:val="20"/>
                <w:szCs w:val="20"/>
                <w:lang w:val="pl-PL"/>
              </w:rPr>
              <w:t>krętarzowa</w:t>
            </w:r>
            <w:proofErr w:type="spellEnd"/>
            <w:r w:rsidRPr="00BB3BAA">
              <w:rPr>
                <w:rFonts w:ascii="Times New Roman" w:hAnsi="Times New Roman" w:cs="Times New Roman"/>
                <w:sz w:val="20"/>
                <w:szCs w:val="20"/>
                <w:lang w:val="pl-PL"/>
              </w:rPr>
              <w:t xml:space="preserve"> w 4 wysokościach: 70-80-90-100mm i średnicach 19-31mm. Trzpień dystalny i element </w:t>
            </w:r>
            <w:proofErr w:type="spellStart"/>
            <w:r w:rsidRPr="00BB3BAA">
              <w:rPr>
                <w:rFonts w:ascii="Times New Roman" w:hAnsi="Times New Roman" w:cs="Times New Roman"/>
                <w:sz w:val="20"/>
                <w:szCs w:val="20"/>
                <w:lang w:val="pl-PL"/>
              </w:rPr>
              <w:t>krętarzowy</w:t>
            </w:r>
            <w:proofErr w:type="spellEnd"/>
            <w:r w:rsidRPr="00BB3BAA">
              <w:rPr>
                <w:rFonts w:ascii="Times New Roman" w:hAnsi="Times New Roman" w:cs="Times New Roman"/>
                <w:sz w:val="20"/>
                <w:szCs w:val="20"/>
                <w:lang w:val="pl-PL"/>
              </w:rPr>
              <w:t xml:space="preserve"> dobierane niezależnie</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cementowany prosty, rewizyjny, </w:t>
            </w:r>
            <w:proofErr w:type="spellStart"/>
            <w:r w:rsidRPr="00BB3BAA">
              <w:rPr>
                <w:rFonts w:ascii="Times New Roman" w:hAnsi="Times New Roman" w:cs="Times New Roman"/>
                <w:sz w:val="20"/>
                <w:szCs w:val="20"/>
                <w:lang w:val="pl-PL"/>
              </w:rPr>
              <w:t>wysokopolerowany</w:t>
            </w:r>
            <w:proofErr w:type="spellEnd"/>
            <w:r w:rsidRPr="00BB3BAA">
              <w:rPr>
                <w:rFonts w:ascii="Times New Roman" w:hAnsi="Times New Roman" w:cs="Times New Roman"/>
                <w:sz w:val="20"/>
                <w:szCs w:val="20"/>
                <w:lang w:val="pl-PL"/>
              </w:rPr>
              <w:t xml:space="preserve"> w kształcie podwójnego klina, w długościach 200-260mm, stalowy z </w:t>
            </w:r>
            <w:proofErr w:type="spellStart"/>
            <w:r w:rsidRPr="00BB3BAA">
              <w:rPr>
                <w:rFonts w:ascii="Times New Roman" w:hAnsi="Times New Roman" w:cs="Times New Roman"/>
                <w:sz w:val="20"/>
                <w:szCs w:val="20"/>
                <w:lang w:val="pl-PL"/>
              </w:rPr>
              <w:t>centralizerem</w:t>
            </w:r>
            <w:proofErr w:type="spellEnd"/>
            <w:r w:rsidRPr="00BB3BAA">
              <w:rPr>
                <w:rFonts w:ascii="Times New Roman" w:hAnsi="Times New Roman" w:cs="Times New Roman"/>
                <w:sz w:val="20"/>
                <w:szCs w:val="20"/>
                <w:lang w:val="pl-PL"/>
              </w:rPr>
              <w:t>; Korek dokanałowy z PMMA do zatkania kanału szpikowego w średnicach 8-18mm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Trzpień cementowany prosty, </w:t>
            </w:r>
            <w:proofErr w:type="spellStart"/>
            <w:r w:rsidRPr="00BB3BAA">
              <w:rPr>
                <w:rFonts w:ascii="Times New Roman" w:hAnsi="Times New Roman" w:cs="Times New Roman"/>
                <w:sz w:val="20"/>
                <w:szCs w:val="20"/>
                <w:lang w:val="pl-PL"/>
              </w:rPr>
              <w:t>bezkołnierzowy</w:t>
            </w:r>
            <w:proofErr w:type="spellEnd"/>
            <w:r w:rsidRPr="00BB3BAA">
              <w:rPr>
                <w:rFonts w:ascii="Times New Roman" w:hAnsi="Times New Roman" w:cs="Times New Roman"/>
                <w:sz w:val="20"/>
                <w:szCs w:val="20"/>
                <w:lang w:val="pl-PL"/>
              </w:rPr>
              <w:t xml:space="preserve">, </w:t>
            </w:r>
            <w:proofErr w:type="spellStart"/>
            <w:r w:rsidRPr="00BB3BAA">
              <w:rPr>
                <w:rFonts w:ascii="Times New Roman" w:hAnsi="Times New Roman" w:cs="Times New Roman"/>
                <w:sz w:val="20"/>
                <w:szCs w:val="20"/>
                <w:lang w:val="pl-PL"/>
              </w:rPr>
              <w:t>wysokopolerowany</w:t>
            </w:r>
            <w:proofErr w:type="spellEnd"/>
            <w:r w:rsidRPr="00BB3BAA">
              <w:rPr>
                <w:rFonts w:ascii="Times New Roman" w:hAnsi="Times New Roman" w:cs="Times New Roman"/>
                <w:sz w:val="20"/>
                <w:szCs w:val="20"/>
                <w:lang w:val="pl-PL"/>
              </w:rPr>
              <w:t xml:space="preserve"> do techniki cement-in-cement</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4</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rewizyjna bezcementowa, typu </w:t>
            </w:r>
            <w:proofErr w:type="spellStart"/>
            <w:r w:rsidRPr="00BB3BAA">
              <w:rPr>
                <w:rFonts w:ascii="Times New Roman" w:hAnsi="Times New Roman" w:cs="Times New Roman"/>
                <w:sz w:val="20"/>
                <w:szCs w:val="20"/>
                <w:lang w:val="pl-PL"/>
              </w:rPr>
              <w:t>press-fit</w:t>
            </w:r>
            <w:proofErr w:type="spellEnd"/>
            <w:r w:rsidRPr="00BB3BAA">
              <w:rPr>
                <w:rFonts w:ascii="Times New Roman" w:hAnsi="Times New Roman" w:cs="Times New Roman"/>
                <w:sz w:val="20"/>
                <w:szCs w:val="20"/>
                <w:lang w:val="pl-PL"/>
              </w:rPr>
              <w:t xml:space="preserve">, hemisferyczna, otworowa, w rozmiarach od 44 do 66mm (12 rozmiarów skalowanych co 2mm), pokryta porowatym tytanem i </w:t>
            </w:r>
            <w:proofErr w:type="spellStart"/>
            <w:r w:rsidRPr="00BB3BAA">
              <w:rPr>
                <w:rFonts w:ascii="Times New Roman" w:hAnsi="Times New Roman" w:cs="Times New Roman"/>
                <w:sz w:val="20"/>
                <w:szCs w:val="20"/>
                <w:lang w:val="pl-PL"/>
              </w:rPr>
              <w:lastRenderedPageBreak/>
              <w:t>hydroksyapatytem</w:t>
            </w:r>
            <w:proofErr w:type="spellEnd"/>
            <w:r w:rsidRPr="00BB3BAA">
              <w:rPr>
                <w:rFonts w:ascii="Times New Roman" w:hAnsi="Times New Roman" w:cs="Times New Roman"/>
                <w:sz w:val="20"/>
                <w:szCs w:val="20"/>
                <w:lang w:val="pl-PL"/>
              </w:rPr>
              <w:t>.</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lastRenderedPageBreak/>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5</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rewizyjna </w:t>
            </w:r>
            <w:proofErr w:type="spellStart"/>
            <w:r w:rsidRPr="00BB3BAA">
              <w:rPr>
                <w:rFonts w:ascii="Times New Roman" w:hAnsi="Times New Roman" w:cs="Times New Roman"/>
                <w:sz w:val="20"/>
                <w:szCs w:val="20"/>
                <w:lang w:val="pl-PL"/>
              </w:rPr>
              <w:t>acentryczna</w:t>
            </w:r>
            <w:proofErr w:type="spellEnd"/>
            <w:r w:rsidRPr="00BB3BAA">
              <w:rPr>
                <w:rFonts w:ascii="Times New Roman" w:hAnsi="Times New Roman" w:cs="Times New Roman"/>
                <w:sz w:val="20"/>
                <w:szCs w:val="20"/>
                <w:lang w:val="pl-PL"/>
              </w:rPr>
              <w:t xml:space="preserve"> anatomiczna (prawa i lewa), kształt zewnętrzny sferyczny, brzeżne i centralne otwory na śruby fiksujące; centrum rotacji głowy przesunięte; dostępna w rozmiarach od 54mm do 80mm; skalowana co 2mm; pokryta trójprzestrzenna okładziną z czystego tytanu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6</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Wkłady polietylenowe z polietylenu bez dodatków organicznych, o zwiększonej wytrzymałości mechanicznej i oksydacyjnej dzięki procesowi radiacji i wyżarzaniu; średnica wewnętrzna dla głów 32mm, 36mm, 40mm, 44mm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7</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Kosz rewizyjny anatomiczny - tytanowy, prawy i lewy, rozmiary zewnętrzne 48-72mm (skok co 4mm ), przeznaczony do fiksacji śrubami i wcementowania panewek polietylenowych, W zestawie 5 śrub</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8</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Panewka cementowana PE z kołnierzem </w:t>
            </w:r>
            <w:proofErr w:type="spellStart"/>
            <w:r w:rsidRPr="00BB3BAA">
              <w:rPr>
                <w:rFonts w:ascii="Times New Roman" w:hAnsi="Times New Roman" w:cs="Times New Roman"/>
                <w:sz w:val="20"/>
                <w:szCs w:val="20"/>
                <w:lang w:val="pl-PL"/>
              </w:rPr>
              <w:t>presuaryzacyjnym</w:t>
            </w:r>
            <w:proofErr w:type="spellEnd"/>
            <w:r w:rsidRPr="00BB3BAA">
              <w:rPr>
                <w:rFonts w:ascii="Times New Roman" w:hAnsi="Times New Roman" w:cs="Times New Roman"/>
                <w:sz w:val="20"/>
                <w:szCs w:val="20"/>
                <w:lang w:val="pl-PL"/>
              </w:rPr>
              <w:t xml:space="preserve"> dla głów 28, 32, 36mm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9</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Wkładki kompatybilne z oferowanymi panewkami lub panewki cementowane zatrzaskowe</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10</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Siatka rewizyjna - 2 rozmiary siatek na dno panewki, 3 rozmiary siatek</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głowa metalowa </w:t>
            </w:r>
            <w:proofErr w:type="spellStart"/>
            <w:r w:rsidRPr="00BB3BAA">
              <w:rPr>
                <w:rFonts w:ascii="Times New Roman" w:hAnsi="Times New Roman" w:cs="Times New Roman"/>
                <w:sz w:val="20"/>
                <w:szCs w:val="20"/>
                <w:lang w:val="pl-PL"/>
              </w:rPr>
              <w:t>CrCo</w:t>
            </w:r>
            <w:proofErr w:type="spellEnd"/>
            <w:r w:rsidRPr="00BB3BAA">
              <w:rPr>
                <w:rFonts w:ascii="Times New Roman" w:hAnsi="Times New Roman" w:cs="Times New Roman"/>
                <w:sz w:val="20"/>
                <w:szCs w:val="20"/>
                <w:lang w:val="pl-PL"/>
              </w:rPr>
              <w:t xml:space="preserve"> w 4 długościach szyjki w średnicach 32-36-40-44</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lastRenderedPageBreak/>
              <w:t>12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śruby panewkowe</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10</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B01503">
        <w:trPr>
          <w:trHeight w:val="448"/>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Cement kostny  (1x40g) z antybiotykiem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01503" w:rsidRDefault="00BB3BAA" w:rsidP="00B01503">
            <w:pPr>
              <w:pStyle w:val="Standard"/>
              <w:jc w:val="center"/>
              <w:rPr>
                <w:rFonts w:ascii="Times New Roman" w:hAnsi="Times New Roman" w:cs="Times New Roman"/>
                <w:b/>
                <w:sz w:val="20"/>
                <w:szCs w:val="20"/>
              </w:rPr>
            </w:pPr>
            <w:r w:rsidRPr="00B01503">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6E568E" w:rsidRPr="00BB3BAA" w:rsidTr="00507BC8">
        <w:trPr>
          <w:trHeight w:val="448"/>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6E568E" w:rsidRDefault="006E568E" w:rsidP="006E568E">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BD366B">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B5498F">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Default="00BB3BAA"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Default="003403CC" w:rsidP="00BB3BAA">
      <w:pPr>
        <w:pStyle w:val="Standard"/>
        <w:rPr>
          <w:rFonts w:ascii="Times New Roman" w:hAnsi="Times New Roman" w:cs="Times New Roman"/>
          <w:sz w:val="20"/>
          <w:szCs w:val="20"/>
          <w:lang w:val="pl-PL"/>
        </w:rPr>
      </w:pPr>
    </w:p>
    <w:p w:rsidR="003403CC" w:rsidRPr="00BB3BAA" w:rsidRDefault="003403CC" w:rsidP="00BB3BAA">
      <w:pPr>
        <w:pStyle w:val="Standard"/>
        <w:rPr>
          <w:rFonts w:ascii="Times New Roman" w:hAnsi="Times New Roman" w:cs="Times New Roman"/>
          <w:sz w:val="20"/>
          <w:szCs w:val="20"/>
          <w:lang w:val="pl-PL"/>
        </w:rPr>
      </w:pPr>
    </w:p>
    <w:p w:rsidR="00775C71" w:rsidRDefault="00BB3BAA" w:rsidP="00BB3BAA">
      <w:pPr>
        <w:pStyle w:val="Standard"/>
        <w:rPr>
          <w:rFonts w:ascii="Times New Roman" w:hAnsi="Times New Roman" w:cs="Times New Roman"/>
          <w:b/>
          <w:bCs/>
          <w:sz w:val="24"/>
          <w:szCs w:val="24"/>
          <w:lang w:val="pl-PL"/>
        </w:rPr>
      </w:pPr>
      <w:r w:rsidRPr="00775C71">
        <w:rPr>
          <w:rFonts w:ascii="Times New Roman" w:hAnsi="Times New Roman" w:cs="Times New Roman"/>
          <w:b/>
          <w:bCs/>
          <w:sz w:val="24"/>
          <w:szCs w:val="24"/>
          <w:lang w:val="pl-PL"/>
        </w:rPr>
        <w:lastRenderedPageBreak/>
        <w:t>Pakiet  13</w:t>
      </w:r>
    </w:p>
    <w:p w:rsidR="00BB3BAA" w:rsidRPr="00775C71" w:rsidRDefault="00775C71" w:rsidP="00BB3BAA">
      <w:pPr>
        <w:pStyle w:val="Standard"/>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775C71">
        <w:rPr>
          <w:rFonts w:ascii="Times New Roman" w:hAnsi="Times New Roman" w:cs="Times New Roman"/>
          <w:b/>
          <w:bCs/>
          <w:sz w:val="24"/>
          <w:szCs w:val="24"/>
          <w:lang w:val="pl-PL"/>
        </w:rPr>
        <w:t>ndoprotezoplastyka rewizyjna stawu biodrowego III</w:t>
      </w: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775C7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583B81" w:rsidRDefault="00BB3BAA" w:rsidP="00775C71">
            <w:pPr>
              <w:pStyle w:val="Legenda"/>
              <w:jc w:val="center"/>
            </w:pPr>
            <w:r w:rsidRPr="00BB3BAA">
              <w:t xml:space="preserve">Cena jedn. </w:t>
            </w:r>
          </w:p>
          <w:p w:rsidR="00BB3BAA" w:rsidRPr="00BB3BAA" w:rsidRDefault="00BB3BAA" w:rsidP="00775C71">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Cena jedn.</w:t>
            </w:r>
          </w:p>
          <w:p w:rsidR="00BB3BAA" w:rsidRPr="00BB3BAA" w:rsidRDefault="00BB3BAA" w:rsidP="00775C71">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75C71">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583B81" w:rsidP="00775C71">
            <w:pPr>
              <w:pStyle w:val="Legenda"/>
              <w:jc w:val="center"/>
            </w:pPr>
            <w:r>
              <w:t>P</w:t>
            </w:r>
            <w:r w:rsidR="00BB3BAA" w:rsidRPr="00BB3BAA">
              <w:t>odatek VAT</w:t>
            </w:r>
          </w:p>
        </w:tc>
      </w:tr>
      <w:tr w:rsidR="00BB3BAA" w:rsidRPr="00BB3BAA" w:rsidTr="00172CA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 Panewka </w:t>
            </w:r>
            <w:proofErr w:type="spellStart"/>
            <w:r w:rsidRPr="00BB3BAA">
              <w:rPr>
                <w:rFonts w:cs="Times New Roman"/>
                <w:sz w:val="20"/>
                <w:szCs w:val="20"/>
              </w:rPr>
              <w:t>antyluksacyjna</w:t>
            </w:r>
            <w:proofErr w:type="spellEnd"/>
            <w:r w:rsidRPr="00BB3BAA">
              <w:rPr>
                <w:rFonts w:cs="Times New Roman"/>
                <w:sz w:val="20"/>
                <w:szCs w:val="20"/>
              </w:rPr>
              <w:t xml:space="preserve"> stawu biodrowego w wersji cementowej i bezcementowej. Panewka bezcementowa typu Press-</w:t>
            </w:r>
            <w:proofErr w:type="spellStart"/>
            <w:r w:rsidRPr="00BB3BAA">
              <w:rPr>
                <w:rFonts w:cs="Times New Roman"/>
                <w:sz w:val="20"/>
                <w:szCs w:val="20"/>
              </w:rPr>
              <w:t>fit</w:t>
            </w:r>
            <w:proofErr w:type="spellEnd"/>
            <w:r w:rsidRPr="00BB3BAA">
              <w:rPr>
                <w:rFonts w:cs="Times New Roman"/>
                <w:sz w:val="20"/>
                <w:szCs w:val="20"/>
              </w:rPr>
              <w:t xml:space="preserve"> w rozmiarach od 44 mm do 64 mm z wkładem polietylenowym nie zatrzaskującym się w czaszy. Opcjonalnie do wyboru wersja umożliwiająca stabilizację śrubami oraz wersja cementowana stalowa polerowana w rozmiarach od 44 mm do 60 mm. Wkładka polietylenowa w rozmiarach 22 mm i 28 mm. Głowa metalowa 22 mm i 28 mm mocowana zatrzaskowo do wkładu.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72CA1" w:rsidRDefault="00BB3BAA" w:rsidP="00172CA1">
            <w:pPr>
              <w:pStyle w:val="Standard"/>
              <w:jc w:val="center"/>
              <w:rPr>
                <w:rFonts w:ascii="Times New Roman" w:hAnsi="Times New Roman" w:cs="Times New Roman"/>
                <w:b/>
                <w:sz w:val="20"/>
                <w:szCs w:val="20"/>
              </w:rPr>
            </w:pPr>
            <w:r w:rsidRPr="00172CA1">
              <w:rPr>
                <w:rFonts w:ascii="Times New Roman" w:hAnsi="Times New Roman" w:cs="Times New Roman"/>
                <w:b/>
                <w:sz w:val="20"/>
                <w:szCs w:val="20"/>
                <w:lang w:val="pl-PL"/>
              </w:rPr>
              <w:t>3</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172CA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Cement kostny  (1x40g) z antybiotykiem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172CA1" w:rsidRDefault="00BB3BAA" w:rsidP="00172CA1">
            <w:pPr>
              <w:pStyle w:val="Standard"/>
              <w:jc w:val="center"/>
              <w:rPr>
                <w:rFonts w:ascii="Times New Roman" w:hAnsi="Times New Roman" w:cs="Times New Roman"/>
                <w:b/>
                <w:sz w:val="20"/>
                <w:szCs w:val="20"/>
              </w:rPr>
            </w:pPr>
            <w:r w:rsidRPr="00172CA1">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6E568E"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6E568E" w:rsidRDefault="006E568E" w:rsidP="006E568E">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E568E" w:rsidRPr="00BB3BAA" w:rsidRDefault="006E568E"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 xml:space="preserve">                                                                                                                                         </w:t>
      </w:r>
    </w:p>
    <w:p w:rsidR="00BB3BAA" w:rsidRPr="00BB3BAA" w:rsidRDefault="00BB3BAA" w:rsidP="00EB1179">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BC4E19">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p>
    <w:p w:rsidR="001157E3" w:rsidRDefault="00BB3BAA" w:rsidP="00BB3BAA">
      <w:pPr>
        <w:pStyle w:val="Textbody"/>
        <w:shd w:val="clear" w:color="auto" w:fill="FFFFFF"/>
        <w:jc w:val="both"/>
        <w:rPr>
          <w:b/>
          <w:bCs/>
          <w:sz w:val="24"/>
          <w:lang w:val="pl-PL"/>
        </w:rPr>
      </w:pPr>
      <w:r w:rsidRPr="001157E3">
        <w:rPr>
          <w:b/>
          <w:bCs/>
          <w:sz w:val="24"/>
          <w:lang w:val="pl-PL"/>
        </w:rPr>
        <w:lastRenderedPageBreak/>
        <w:t xml:space="preserve">Pakiet  14 </w:t>
      </w:r>
    </w:p>
    <w:p w:rsidR="001157E3" w:rsidRDefault="001157E3" w:rsidP="00BB3BAA">
      <w:pPr>
        <w:pStyle w:val="Textbody"/>
        <w:shd w:val="clear" w:color="auto" w:fill="FFFFFF"/>
        <w:jc w:val="both"/>
        <w:rPr>
          <w:b/>
          <w:bCs/>
          <w:sz w:val="24"/>
          <w:lang w:val="pl-PL"/>
        </w:rPr>
      </w:pPr>
    </w:p>
    <w:p w:rsidR="00BB3BAA" w:rsidRPr="001157E3" w:rsidRDefault="001157E3" w:rsidP="00BB3BAA">
      <w:pPr>
        <w:pStyle w:val="Textbody"/>
        <w:shd w:val="clear" w:color="auto" w:fill="FFFFFF"/>
        <w:jc w:val="both"/>
        <w:rPr>
          <w:sz w:val="24"/>
        </w:rPr>
      </w:pPr>
      <w:r>
        <w:rPr>
          <w:b/>
          <w:bCs/>
          <w:sz w:val="24"/>
          <w:lang w:val="pl-PL"/>
        </w:rPr>
        <w:t>E</w:t>
      </w:r>
      <w:r w:rsidR="00BB3BAA" w:rsidRPr="001157E3">
        <w:rPr>
          <w:b/>
          <w:bCs/>
          <w:sz w:val="24"/>
          <w:lang w:val="pl-PL"/>
        </w:rPr>
        <w:t>ndoprotezoplastyka rewizyjna stawu biodrowego IV</w:t>
      </w:r>
    </w:p>
    <w:p w:rsidR="00BB3BAA" w:rsidRPr="00BB3BAA" w:rsidRDefault="00BB3BAA" w:rsidP="00BB3BAA">
      <w:pPr>
        <w:pStyle w:val="Textbody"/>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8458C2">
        <w:trPr>
          <w:trHeight w:val="642"/>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8458C2" w:rsidRDefault="00BB3BAA" w:rsidP="001157E3">
            <w:pPr>
              <w:pStyle w:val="Legenda"/>
              <w:jc w:val="center"/>
            </w:pPr>
            <w:r w:rsidRPr="00BB3BAA">
              <w:t xml:space="preserve">Cena jedn. </w:t>
            </w:r>
          </w:p>
          <w:p w:rsidR="00BB3BAA" w:rsidRPr="00BB3BAA" w:rsidRDefault="00BB3BAA" w:rsidP="001157E3">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Cena jedn.</w:t>
            </w:r>
          </w:p>
          <w:p w:rsidR="00BB3BAA" w:rsidRPr="00BB3BAA" w:rsidRDefault="00BB3BAA" w:rsidP="001157E3">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157E3">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8458C2" w:rsidP="001157E3">
            <w:pPr>
              <w:pStyle w:val="Legenda"/>
              <w:jc w:val="center"/>
            </w:pPr>
            <w:r>
              <w:t>P</w:t>
            </w:r>
            <w:r w:rsidR="00BB3BAA" w:rsidRPr="00BB3BAA">
              <w:t>odatek VAT</w:t>
            </w:r>
          </w:p>
        </w:tc>
      </w:tr>
      <w:tr w:rsidR="00BB3BAA" w:rsidRPr="00BB3BAA" w:rsidTr="008458C2">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Kompletna panewka rewizyjna stawu biodrowego składająca się z:</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1.Panewki  bezcementowej, anatomicznej /lewej, prawej/, wykonanej ze stopu tytanowego w rozmiarach od 46 mm do 62 mm, posiadającej ostry kolec umożliwiający zaczepienie w kości kulszowej oraz wypustkę w formie blaszki z otworami na śruby umożliwiające mocowanie do talerza kości biodrowej. Panewka musi posiadać otwory do przymocowania śrubami.</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2. Wkładu polietylenowego kompatybilnego z głowami o średnicy 32 mm i 36 mm, z 15 stopniowym okapem oraz opcją z 4 mm offsetem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3. Śruby mocujące panewkę- gąbczaste średnica 6,5 mm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4. Wkład do panewki dwu mobilnej pokryty </w:t>
            </w:r>
            <w:proofErr w:type="spellStart"/>
            <w:r w:rsidRPr="00BB3BAA">
              <w:rPr>
                <w:rFonts w:cs="Times New Roman"/>
                <w:sz w:val="20"/>
                <w:szCs w:val="20"/>
              </w:rPr>
              <w:t>okładiną</w:t>
            </w:r>
            <w:proofErr w:type="spellEnd"/>
            <w:r w:rsidRPr="00BB3BAA">
              <w:rPr>
                <w:rFonts w:cs="Times New Roman"/>
                <w:sz w:val="20"/>
                <w:szCs w:val="20"/>
              </w:rPr>
              <w:t xml:space="preserve"> </w:t>
            </w:r>
            <w:proofErr w:type="spellStart"/>
            <w:r w:rsidRPr="00BB3BAA">
              <w:rPr>
                <w:rFonts w:cs="Times New Roman"/>
                <w:sz w:val="20"/>
                <w:szCs w:val="20"/>
              </w:rPr>
              <w:t>TiN</w:t>
            </w:r>
            <w:proofErr w:type="spellEnd"/>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458C2" w:rsidRDefault="00BB3BAA" w:rsidP="008458C2">
            <w:pPr>
              <w:pStyle w:val="Standard"/>
              <w:jc w:val="center"/>
              <w:rPr>
                <w:rFonts w:ascii="Times New Roman" w:hAnsi="Times New Roman" w:cs="Times New Roman"/>
                <w:b/>
                <w:sz w:val="20"/>
                <w:szCs w:val="20"/>
              </w:rPr>
            </w:pPr>
            <w:r w:rsidRPr="008458C2">
              <w:rPr>
                <w:rFonts w:ascii="Times New Roman" w:hAnsi="Times New Roman" w:cs="Times New Roman"/>
                <w:b/>
                <w:sz w:val="20"/>
                <w:szCs w:val="20"/>
                <w:lang w:val="pl-PL"/>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458C2">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Panewkowy koszyk rewizyjny anatomiczny /prawy i lewy/ wykonany ze stopu tytanowego posiadający odpowiednie otwory umożliwiające użycie śrub w rozmiarach od 44 mm do 62 mm ze skokiem co 6 mm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458C2" w:rsidRDefault="00BB3BAA" w:rsidP="008458C2">
            <w:pPr>
              <w:pStyle w:val="Standard"/>
              <w:jc w:val="center"/>
              <w:rPr>
                <w:rFonts w:ascii="Times New Roman" w:hAnsi="Times New Roman" w:cs="Times New Roman"/>
                <w:b/>
                <w:sz w:val="20"/>
                <w:szCs w:val="20"/>
              </w:rPr>
            </w:pPr>
            <w:r w:rsidRPr="008458C2">
              <w:rPr>
                <w:rFonts w:ascii="Times New Roman" w:hAnsi="Times New Roman" w:cs="Times New Roman"/>
                <w:b/>
                <w:sz w:val="20"/>
                <w:szCs w:val="20"/>
                <w:lang w:val="pl-PL"/>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8458C2">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Panewkowy koszyk rewizyjny uniwersalny wykonany ze stopu tytanowego posiadający otwory umożliwiające użycie śrub w </w:t>
            </w:r>
            <w:r w:rsidRPr="00BB3BAA">
              <w:rPr>
                <w:rFonts w:cs="Times New Roman"/>
                <w:sz w:val="20"/>
                <w:szCs w:val="20"/>
              </w:rPr>
              <w:lastRenderedPageBreak/>
              <w:t>rozmiarach od 44 mm do 58 mm ze skokiem co 2 mm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458C2" w:rsidRDefault="00BB3BAA" w:rsidP="008458C2">
            <w:pPr>
              <w:pStyle w:val="Standard"/>
              <w:jc w:val="center"/>
              <w:rPr>
                <w:rFonts w:ascii="Times New Roman" w:hAnsi="Times New Roman" w:cs="Times New Roman"/>
                <w:b/>
                <w:sz w:val="20"/>
                <w:szCs w:val="20"/>
              </w:rPr>
            </w:pPr>
            <w:r w:rsidRPr="008458C2">
              <w:rPr>
                <w:rFonts w:ascii="Times New Roman" w:hAnsi="Times New Roman" w:cs="Times New Roman"/>
                <w:b/>
                <w:sz w:val="20"/>
                <w:szCs w:val="20"/>
                <w:lang w:val="pl-PL"/>
              </w:rPr>
              <w:lastRenderedPageBreak/>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987E92"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87E92" w:rsidRPr="00987E92" w:rsidRDefault="00987E92" w:rsidP="00987E92">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87E92" w:rsidRPr="00BB3BAA" w:rsidRDefault="00987E92"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87E92" w:rsidRPr="00BB3BAA" w:rsidRDefault="00987E92"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87E92" w:rsidRPr="00BB3BAA" w:rsidRDefault="00987E92"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523C7A">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143FA6">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6B0BC1" w:rsidRDefault="00BB3BAA" w:rsidP="00BB3BAA">
      <w:pPr>
        <w:pStyle w:val="Textbody"/>
        <w:shd w:val="clear" w:color="auto" w:fill="FFFFFF"/>
        <w:jc w:val="both"/>
        <w:rPr>
          <w:b/>
          <w:bCs/>
          <w:sz w:val="24"/>
          <w:lang w:val="pl-PL"/>
        </w:rPr>
      </w:pPr>
      <w:r w:rsidRPr="006B0BC1">
        <w:rPr>
          <w:b/>
          <w:bCs/>
          <w:sz w:val="24"/>
          <w:lang w:val="pl-PL"/>
        </w:rPr>
        <w:lastRenderedPageBreak/>
        <w:t>Pakiet  15</w:t>
      </w:r>
    </w:p>
    <w:p w:rsidR="006B0BC1" w:rsidRDefault="006B0BC1" w:rsidP="00BB3BAA">
      <w:pPr>
        <w:pStyle w:val="Textbody"/>
        <w:shd w:val="clear" w:color="auto" w:fill="FFFFFF"/>
        <w:jc w:val="both"/>
        <w:rPr>
          <w:b/>
          <w:bCs/>
          <w:sz w:val="24"/>
          <w:lang w:val="pl-PL"/>
        </w:rPr>
      </w:pPr>
    </w:p>
    <w:p w:rsidR="00BB3BAA" w:rsidRPr="006B0BC1" w:rsidRDefault="006B0BC1" w:rsidP="00BB3BAA">
      <w:pPr>
        <w:pStyle w:val="Textbody"/>
        <w:shd w:val="clear" w:color="auto" w:fill="FFFFFF"/>
        <w:jc w:val="both"/>
        <w:rPr>
          <w:sz w:val="24"/>
        </w:rPr>
      </w:pPr>
      <w:r>
        <w:rPr>
          <w:b/>
          <w:bCs/>
          <w:sz w:val="24"/>
          <w:lang w:val="pl-PL"/>
        </w:rPr>
        <w:t>E</w:t>
      </w:r>
      <w:r w:rsidR="00BB3BAA" w:rsidRPr="006B0BC1">
        <w:rPr>
          <w:b/>
          <w:bCs/>
          <w:sz w:val="24"/>
          <w:lang w:val="pl-PL"/>
        </w:rPr>
        <w:t>ndoprotezoplastyka rewizyjna stawu biodrowego V</w:t>
      </w:r>
    </w:p>
    <w:p w:rsidR="00BB3BAA" w:rsidRPr="00BB3BAA" w:rsidRDefault="00BB3BAA" w:rsidP="00BB3BAA">
      <w:pPr>
        <w:pStyle w:val="Textbody"/>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6B0BC1">
        <w:trPr>
          <w:trHeight w:val="783"/>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B0BC1" w:rsidRDefault="00BB3BAA" w:rsidP="006B0BC1">
            <w:pPr>
              <w:pStyle w:val="Legenda"/>
              <w:jc w:val="center"/>
            </w:pPr>
            <w:r w:rsidRPr="00BB3BAA">
              <w:t xml:space="preserve">Cena jedn. </w:t>
            </w:r>
          </w:p>
          <w:p w:rsidR="00BB3BAA" w:rsidRPr="00BB3BAA" w:rsidRDefault="00BB3BAA" w:rsidP="006B0BC1">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Cena jedn.</w:t>
            </w:r>
          </w:p>
          <w:p w:rsidR="00BB3BAA" w:rsidRPr="00BB3BAA" w:rsidRDefault="00BB3BAA" w:rsidP="006B0BC1">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6B0BC1">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6B0BC1" w:rsidP="006B0BC1">
            <w:pPr>
              <w:pStyle w:val="Legenda"/>
              <w:jc w:val="center"/>
            </w:pPr>
            <w:r>
              <w:t>P</w:t>
            </w:r>
            <w:r w:rsidR="00BB3BAA" w:rsidRPr="00BB3BAA">
              <w:t>odatek VAT</w:t>
            </w:r>
          </w:p>
        </w:tc>
      </w:tr>
      <w:tr w:rsidR="00BB3BAA" w:rsidRPr="00BB3BAA" w:rsidTr="006B0BC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 Trzpień rewizyjny modularny w wersji cementowej i bezcementowej składający się z elementu proksymalnego, trzonu kości udowej oraz elementu trzpienia kanałowego. System daje możliwość wyboru kąta szyjkowo-trzonowego /127 i 135 stopni/ oraz zapewnia możliwość ustalenia kąta antetorsji po osadzeniu implantu w loży kostnej /skok co 5 stopni/. System posiada możliwość blokowania obwodowego śrubami korowymi średnicy 4,5 mm. Konus trzpienia 12/14.</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B0BC1" w:rsidRDefault="00BB3BAA" w:rsidP="006B0BC1">
            <w:pPr>
              <w:pStyle w:val="Standard"/>
              <w:jc w:val="center"/>
              <w:rPr>
                <w:rFonts w:ascii="Times New Roman" w:hAnsi="Times New Roman" w:cs="Times New Roman"/>
                <w:b/>
                <w:sz w:val="20"/>
                <w:szCs w:val="20"/>
              </w:rPr>
            </w:pPr>
            <w:r w:rsidRPr="006B0BC1">
              <w:rPr>
                <w:rFonts w:ascii="Times New Roman" w:hAnsi="Times New Roman" w:cs="Times New Roman"/>
                <w:b/>
                <w:sz w:val="20"/>
                <w:szCs w:val="20"/>
                <w:lang w:val="pl-PL"/>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6B0BC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38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Cement kostny z antybiotykiem 1x40g</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6B0BC1" w:rsidRDefault="00BB3BAA" w:rsidP="006B0BC1">
            <w:pPr>
              <w:pStyle w:val="Standard"/>
              <w:jc w:val="center"/>
              <w:rPr>
                <w:rFonts w:ascii="Times New Roman" w:hAnsi="Times New Roman" w:cs="Times New Roman"/>
                <w:b/>
                <w:sz w:val="20"/>
                <w:szCs w:val="20"/>
              </w:rPr>
            </w:pPr>
            <w:r w:rsidRPr="006B0BC1">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A450DD"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450DD" w:rsidRPr="00A450DD" w:rsidRDefault="00A450DD" w:rsidP="00A450DD">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450DD" w:rsidRPr="00BB3BAA" w:rsidRDefault="00A450DD"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450DD" w:rsidRPr="00BB3BAA" w:rsidRDefault="00A450DD"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A450DD" w:rsidRPr="00BB3BAA" w:rsidRDefault="00A450DD"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6B37AA">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50FCE">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E56401" w:rsidRDefault="00BB3BAA" w:rsidP="00BB3BAA">
      <w:pPr>
        <w:pStyle w:val="Textbody"/>
        <w:shd w:val="clear" w:color="auto" w:fill="FFFFFF"/>
        <w:jc w:val="both"/>
        <w:rPr>
          <w:b/>
          <w:bCs/>
          <w:sz w:val="24"/>
          <w:lang w:val="pl-PL"/>
        </w:rPr>
      </w:pPr>
      <w:bookmarkStart w:id="1" w:name="_Hlk10730361"/>
      <w:r w:rsidRPr="00E56401">
        <w:rPr>
          <w:b/>
          <w:bCs/>
          <w:sz w:val="24"/>
          <w:lang w:val="pl-PL"/>
        </w:rPr>
        <w:lastRenderedPageBreak/>
        <w:t>Pakiet 16</w:t>
      </w:r>
    </w:p>
    <w:p w:rsidR="00E56401" w:rsidRDefault="00E56401" w:rsidP="00BB3BAA">
      <w:pPr>
        <w:pStyle w:val="Textbody"/>
        <w:shd w:val="clear" w:color="auto" w:fill="FFFFFF"/>
        <w:jc w:val="both"/>
        <w:rPr>
          <w:b/>
          <w:bCs/>
          <w:sz w:val="24"/>
          <w:lang w:val="pl-PL"/>
        </w:rPr>
      </w:pPr>
    </w:p>
    <w:p w:rsidR="00BB3BAA" w:rsidRPr="00E56401" w:rsidRDefault="00E56401" w:rsidP="00BB3BAA">
      <w:pPr>
        <w:pStyle w:val="Textbody"/>
        <w:shd w:val="clear" w:color="auto" w:fill="FFFFFF"/>
        <w:jc w:val="both"/>
        <w:rPr>
          <w:sz w:val="24"/>
        </w:rPr>
      </w:pPr>
      <w:r>
        <w:rPr>
          <w:b/>
          <w:bCs/>
          <w:sz w:val="24"/>
          <w:lang w:val="pl-PL"/>
        </w:rPr>
        <w:t>E</w:t>
      </w:r>
      <w:r w:rsidR="00BB3BAA" w:rsidRPr="00E56401">
        <w:rPr>
          <w:b/>
          <w:bCs/>
          <w:sz w:val="24"/>
          <w:lang w:val="pl-PL"/>
        </w:rPr>
        <w:t>ndoprotezoplastyka rewizyjna stawu biodrowego VI</w:t>
      </w:r>
    </w:p>
    <w:p w:rsidR="00BB3BAA" w:rsidRPr="00BB3BAA" w:rsidRDefault="00BB3BAA" w:rsidP="00BB3BAA">
      <w:pPr>
        <w:pStyle w:val="Textbody"/>
        <w:shd w:val="clear" w:color="auto" w:fill="FFFFFF"/>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E5640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F54A3" w:rsidRDefault="00BB3BAA" w:rsidP="00E56401">
            <w:pPr>
              <w:pStyle w:val="Legenda"/>
              <w:jc w:val="center"/>
            </w:pPr>
            <w:r w:rsidRPr="00BB3BAA">
              <w:t>Cena jedn.</w:t>
            </w:r>
          </w:p>
          <w:p w:rsidR="00BB3BAA" w:rsidRPr="00BB3BAA" w:rsidRDefault="00BB3BAA" w:rsidP="00E56401">
            <w:pPr>
              <w:pStyle w:val="Legenda"/>
              <w:jc w:val="center"/>
            </w:pPr>
            <w:r w:rsidRPr="00BB3BAA">
              <w:t xml:space="preserve"> 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Cena jedn.</w:t>
            </w:r>
          </w:p>
          <w:p w:rsidR="00BB3BAA" w:rsidRPr="00BB3BAA" w:rsidRDefault="00BB3BAA" w:rsidP="00E56401">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56401">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BF54A3" w:rsidP="00E56401">
            <w:pPr>
              <w:pStyle w:val="Legenda"/>
              <w:jc w:val="center"/>
            </w:pPr>
            <w:r>
              <w:t>P</w:t>
            </w:r>
            <w:r w:rsidR="00BB3BAA" w:rsidRPr="00BB3BAA">
              <w:t>odatek VAT</w:t>
            </w:r>
          </w:p>
        </w:tc>
      </w:tr>
      <w:tr w:rsidR="00BB3BAA" w:rsidRPr="00BB3BAA" w:rsidTr="004544A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bCs/>
                <w:sz w:val="20"/>
                <w:szCs w:val="20"/>
                <w:lang w:val="pl-PL"/>
              </w:rPr>
              <w:t>System reduktorów stożka do operacji rewizyjnych stawu biodrowego:</w:t>
            </w:r>
          </w:p>
          <w:p w:rsidR="00BB3BAA" w:rsidRPr="00BB3BAA" w:rsidRDefault="00BB3BAA" w:rsidP="00BB3BAA">
            <w:pPr>
              <w:pStyle w:val="Akapitzlist"/>
              <w:widowControl w:val="0"/>
              <w:numPr>
                <w:ilvl w:val="0"/>
                <w:numId w:val="34"/>
              </w:numPr>
              <w:suppressAutoHyphens/>
              <w:autoSpaceDN w:val="0"/>
              <w:contextualSpacing w:val="0"/>
              <w:textAlignment w:val="baseline"/>
              <w:rPr>
                <w:sz w:val="20"/>
                <w:szCs w:val="20"/>
              </w:rPr>
            </w:pPr>
            <w:r w:rsidRPr="00BB3BAA">
              <w:rPr>
                <w:sz w:val="20"/>
                <w:szCs w:val="20"/>
              </w:rPr>
              <w:t xml:space="preserve">Reduktory stożka umożliwiające śródoperacyjną korekcję długości szyjki do 21mm, </w:t>
            </w:r>
            <w:proofErr w:type="spellStart"/>
            <w:r w:rsidRPr="00BB3BAA">
              <w:rPr>
                <w:sz w:val="20"/>
                <w:szCs w:val="20"/>
              </w:rPr>
              <w:t>antewersji</w:t>
            </w:r>
            <w:proofErr w:type="spellEnd"/>
            <w:r w:rsidRPr="00BB3BAA">
              <w:rPr>
                <w:sz w:val="20"/>
                <w:szCs w:val="20"/>
              </w:rPr>
              <w:t xml:space="preserve"> do 7,5° i kąta CCD do 7,5°. Reduktory dopasowane do dowolnego typu stożka. W standardzie dostępne reduktory na stożki 12/14 i 14/16.</w:t>
            </w:r>
          </w:p>
          <w:p w:rsidR="00BB3BAA" w:rsidRPr="00BB3BAA" w:rsidRDefault="00BB3BAA" w:rsidP="00BB3BAA">
            <w:pPr>
              <w:pStyle w:val="Akapitzlist"/>
              <w:widowControl w:val="0"/>
              <w:numPr>
                <w:ilvl w:val="0"/>
                <w:numId w:val="34"/>
              </w:numPr>
              <w:suppressAutoHyphens/>
              <w:autoSpaceDN w:val="0"/>
              <w:contextualSpacing w:val="0"/>
              <w:textAlignment w:val="baseline"/>
              <w:rPr>
                <w:sz w:val="20"/>
                <w:szCs w:val="20"/>
              </w:rPr>
            </w:pPr>
            <w:r w:rsidRPr="00BB3BAA">
              <w:rPr>
                <w:sz w:val="20"/>
                <w:szCs w:val="20"/>
              </w:rPr>
              <w:t xml:space="preserve">Reduktory stożka umożliwiające śródoperacyjną korekcję długości szyjki do 21mm, </w:t>
            </w:r>
            <w:proofErr w:type="spellStart"/>
            <w:r w:rsidRPr="00BB3BAA">
              <w:rPr>
                <w:sz w:val="20"/>
                <w:szCs w:val="20"/>
              </w:rPr>
              <w:t>antewersji</w:t>
            </w:r>
            <w:proofErr w:type="spellEnd"/>
            <w:r w:rsidRPr="00BB3BAA">
              <w:rPr>
                <w:sz w:val="20"/>
                <w:szCs w:val="20"/>
              </w:rPr>
              <w:t xml:space="preserve"> do 7,5° i kąta CCD do 7,5°. Reduktory niestandardowe np. na stożki V40 (dostępne na zamówienie)</w:t>
            </w:r>
          </w:p>
          <w:p w:rsidR="00BB3BAA" w:rsidRPr="00BB3BAA" w:rsidRDefault="00BB3BAA" w:rsidP="00BB3BAA">
            <w:pPr>
              <w:pStyle w:val="Akapitzlist"/>
              <w:widowControl w:val="0"/>
              <w:numPr>
                <w:ilvl w:val="0"/>
                <w:numId w:val="34"/>
              </w:numPr>
              <w:suppressAutoHyphens/>
              <w:autoSpaceDN w:val="0"/>
              <w:contextualSpacing w:val="0"/>
              <w:textAlignment w:val="baseline"/>
              <w:rPr>
                <w:sz w:val="20"/>
                <w:szCs w:val="20"/>
              </w:rPr>
            </w:pPr>
            <w:r w:rsidRPr="00BB3BAA">
              <w:rPr>
                <w:sz w:val="20"/>
                <w:szCs w:val="20"/>
              </w:rPr>
              <w:t xml:space="preserve">Głowy metalowe </w:t>
            </w:r>
            <w:proofErr w:type="spellStart"/>
            <w:r w:rsidRPr="00BB3BAA">
              <w:rPr>
                <w:sz w:val="20"/>
                <w:szCs w:val="20"/>
              </w:rPr>
              <w:t>CoCr</w:t>
            </w:r>
            <w:proofErr w:type="spellEnd"/>
            <w:r w:rsidRPr="00BB3BAA">
              <w:rPr>
                <w:sz w:val="20"/>
                <w:szCs w:val="20"/>
              </w:rPr>
              <w:t xml:space="preserve"> o średnicach 28mm, 32mm i 36mm dostosowane do reduktorów stożka</w:t>
            </w:r>
          </w:p>
          <w:p w:rsidR="00BB3BAA" w:rsidRPr="00BB3BAA" w:rsidRDefault="00BB3BAA" w:rsidP="00BB3BAA">
            <w:pPr>
              <w:pStyle w:val="Akapitzlist"/>
              <w:widowControl w:val="0"/>
              <w:numPr>
                <w:ilvl w:val="0"/>
                <w:numId w:val="34"/>
              </w:numPr>
              <w:suppressAutoHyphens/>
              <w:autoSpaceDN w:val="0"/>
              <w:contextualSpacing w:val="0"/>
              <w:textAlignment w:val="baseline"/>
              <w:rPr>
                <w:sz w:val="20"/>
                <w:szCs w:val="20"/>
              </w:rPr>
            </w:pPr>
            <w:r w:rsidRPr="00BB3BAA">
              <w:rPr>
                <w:sz w:val="20"/>
                <w:szCs w:val="20"/>
              </w:rPr>
              <w:t xml:space="preserve">Głowy ceramiczne </w:t>
            </w:r>
            <w:proofErr w:type="spellStart"/>
            <w:r w:rsidRPr="00BB3BAA">
              <w:rPr>
                <w:sz w:val="20"/>
                <w:szCs w:val="20"/>
              </w:rPr>
              <w:t>BioloxDelta</w:t>
            </w:r>
            <w:proofErr w:type="spellEnd"/>
            <w:r w:rsidRPr="00BB3BAA">
              <w:rPr>
                <w:sz w:val="20"/>
                <w:szCs w:val="20"/>
              </w:rPr>
              <w:t xml:space="preserve"> o średnicach 28mm, 32mm i 36mm dostosowane do reduktorów stożka</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1644F">
            <w:pPr>
              <w:pStyle w:val="Standard"/>
              <w:rPr>
                <w:rFonts w:ascii="Times New Roman" w:hAnsi="Times New Roman" w:cs="Times New Roman"/>
                <w:sz w:val="20"/>
                <w:szCs w:val="20"/>
                <w:lang w:val="pl-PL"/>
              </w:rPr>
            </w:pPr>
          </w:p>
          <w:p w:rsidR="00BB3BAA" w:rsidRPr="004544AA" w:rsidRDefault="00BB3BAA" w:rsidP="004544AA">
            <w:pPr>
              <w:pStyle w:val="Standard"/>
              <w:jc w:val="center"/>
              <w:rPr>
                <w:rFonts w:ascii="Times New Roman" w:hAnsi="Times New Roman" w:cs="Times New Roman"/>
                <w:b/>
                <w:sz w:val="20"/>
                <w:szCs w:val="20"/>
                <w:lang w:val="pl-PL"/>
              </w:rPr>
            </w:pPr>
          </w:p>
          <w:p w:rsidR="00BB3BAA" w:rsidRPr="004544AA" w:rsidRDefault="00BB3BAA" w:rsidP="004544AA">
            <w:pPr>
              <w:pStyle w:val="Standard"/>
              <w:jc w:val="center"/>
              <w:rPr>
                <w:rFonts w:ascii="Times New Roman" w:hAnsi="Times New Roman" w:cs="Times New Roman"/>
                <w:b/>
                <w:sz w:val="20"/>
                <w:szCs w:val="20"/>
              </w:rPr>
            </w:pPr>
            <w:r w:rsidRPr="004544AA">
              <w:rPr>
                <w:rFonts w:ascii="Times New Roman" w:hAnsi="Times New Roman" w:cs="Times New Roman"/>
                <w:b/>
                <w:sz w:val="20"/>
                <w:szCs w:val="20"/>
                <w:lang w:val="pl-PL"/>
              </w:rPr>
              <w:t>10</w:t>
            </w:r>
          </w:p>
          <w:p w:rsidR="00BB3BAA" w:rsidRPr="004544AA" w:rsidRDefault="00BB3BAA" w:rsidP="004544AA">
            <w:pPr>
              <w:pStyle w:val="Standard"/>
              <w:jc w:val="center"/>
              <w:rPr>
                <w:rFonts w:ascii="Times New Roman" w:hAnsi="Times New Roman" w:cs="Times New Roman"/>
                <w:b/>
                <w:sz w:val="20"/>
                <w:szCs w:val="20"/>
                <w:lang w:val="pl-PL"/>
              </w:rPr>
            </w:pPr>
          </w:p>
          <w:p w:rsidR="00BB3BAA" w:rsidRPr="004544AA" w:rsidRDefault="00BB3BAA" w:rsidP="004544AA">
            <w:pPr>
              <w:pStyle w:val="Standard"/>
              <w:jc w:val="center"/>
              <w:rPr>
                <w:rFonts w:ascii="Times New Roman" w:hAnsi="Times New Roman" w:cs="Times New Roman"/>
                <w:b/>
                <w:sz w:val="20"/>
                <w:szCs w:val="20"/>
                <w:lang w:val="pl-PL"/>
              </w:rPr>
            </w:pPr>
          </w:p>
          <w:p w:rsidR="00BB3BAA" w:rsidRPr="004544AA" w:rsidRDefault="00BB3BAA" w:rsidP="004544AA">
            <w:pPr>
              <w:pStyle w:val="Standard"/>
              <w:jc w:val="center"/>
              <w:rPr>
                <w:rFonts w:ascii="Times New Roman" w:hAnsi="Times New Roman" w:cs="Times New Roman"/>
                <w:b/>
                <w:sz w:val="20"/>
                <w:szCs w:val="20"/>
              </w:rPr>
            </w:pPr>
            <w:r w:rsidRPr="004544AA">
              <w:rPr>
                <w:rFonts w:ascii="Times New Roman" w:hAnsi="Times New Roman" w:cs="Times New Roman"/>
                <w:b/>
                <w:sz w:val="20"/>
                <w:szCs w:val="20"/>
                <w:lang w:val="pl-PL"/>
              </w:rPr>
              <w:t>10</w:t>
            </w:r>
          </w:p>
          <w:p w:rsidR="00BB3BAA" w:rsidRPr="004544AA" w:rsidRDefault="00BB3BAA" w:rsidP="004544AA">
            <w:pPr>
              <w:pStyle w:val="Standard"/>
              <w:jc w:val="center"/>
              <w:rPr>
                <w:rFonts w:ascii="Times New Roman" w:hAnsi="Times New Roman" w:cs="Times New Roman"/>
                <w:b/>
                <w:sz w:val="20"/>
                <w:szCs w:val="20"/>
                <w:lang w:val="pl-PL"/>
              </w:rPr>
            </w:pPr>
          </w:p>
          <w:p w:rsidR="00BB3BAA" w:rsidRPr="004544AA" w:rsidRDefault="00BB3BAA" w:rsidP="004544AA">
            <w:pPr>
              <w:pStyle w:val="Standard"/>
              <w:jc w:val="center"/>
              <w:rPr>
                <w:rFonts w:ascii="Times New Roman" w:hAnsi="Times New Roman" w:cs="Times New Roman"/>
                <w:b/>
                <w:sz w:val="20"/>
                <w:szCs w:val="20"/>
                <w:lang w:val="pl-PL"/>
              </w:rPr>
            </w:pPr>
          </w:p>
          <w:p w:rsidR="00BB3BAA" w:rsidRPr="004544AA" w:rsidRDefault="00BB3BAA" w:rsidP="004544AA">
            <w:pPr>
              <w:pStyle w:val="Standard"/>
              <w:jc w:val="center"/>
              <w:rPr>
                <w:rFonts w:ascii="Times New Roman" w:hAnsi="Times New Roman" w:cs="Times New Roman"/>
                <w:b/>
                <w:sz w:val="20"/>
                <w:szCs w:val="20"/>
              </w:rPr>
            </w:pPr>
            <w:r w:rsidRPr="004544AA">
              <w:rPr>
                <w:rFonts w:ascii="Times New Roman" w:hAnsi="Times New Roman" w:cs="Times New Roman"/>
                <w:b/>
                <w:sz w:val="20"/>
                <w:szCs w:val="20"/>
                <w:lang w:val="pl-PL"/>
              </w:rPr>
              <w:t>10</w:t>
            </w:r>
          </w:p>
          <w:p w:rsidR="00BB3BAA" w:rsidRPr="004544AA" w:rsidRDefault="00BB3BAA" w:rsidP="004544AA">
            <w:pPr>
              <w:pStyle w:val="Standard"/>
              <w:jc w:val="center"/>
              <w:rPr>
                <w:rFonts w:ascii="Times New Roman" w:hAnsi="Times New Roman" w:cs="Times New Roman"/>
                <w:b/>
                <w:sz w:val="20"/>
                <w:szCs w:val="20"/>
                <w:lang w:val="pl-PL"/>
              </w:rPr>
            </w:pPr>
          </w:p>
          <w:p w:rsidR="00BB3BAA" w:rsidRPr="00BB3BAA" w:rsidRDefault="00BB3BAA" w:rsidP="004544AA">
            <w:pPr>
              <w:pStyle w:val="Standard"/>
              <w:jc w:val="center"/>
              <w:rPr>
                <w:rFonts w:ascii="Times New Roman" w:hAnsi="Times New Roman" w:cs="Times New Roman"/>
                <w:sz w:val="20"/>
                <w:szCs w:val="20"/>
              </w:rPr>
            </w:pPr>
            <w:r w:rsidRPr="004544AA">
              <w:rPr>
                <w:rFonts w:ascii="Times New Roman" w:hAnsi="Times New Roman" w:cs="Times New Roman"/>
                <w:b/>
                <w:sz w:val="20"/>
                <w:szCs w:val="20"/>
                <w:lang w:val="pl-PL"/>
              </w:rPr>
              <w:t>10</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F54908"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54908" w:rsidRPr="00F54908" w:rsidRDefault="00F54908" w:rsidP="00F54908">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54908" w:rsidRPr="00BB3BAA" w:rsidRDefault="00F54908"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54908" w:rsidRPr="00BB3BAA" w:rsidRDefault="00F54908"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54908" w:rsidRPr="00BB3BAA" w:rsidRDefault="00F54908" w:rsidP="0041644F">
            <w:pPr>
              <w:pStyle w:val="Standard"/>
              <w:rPr>
                <w:rFonts w:ascii="Times New Roman" w:hAnsi="Times New Roman" w:cs="Times New Roman"/>
                <w:sz w:val="20"/>
                <w:szCs w:val="20"/>
                <w:lang w:val="pl-PL"/>
              </w:rPr>
            </w:pPr>
          </w:p>
        </w:tc>
      </w:tr>
    </w:tbl>
    <w:bookmarkEnd w:id="1"/>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 xml:space="preserve">                                                                                                                         </w:t>
      </w:r>
    </w:p>
    <w:p w:rsidR="00BB3BAA" w:rsidRPr="00BB3BAA" w:rsidRDefault="00BB3BAA" w:rsidP="000B152D">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50FCE">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b/>
          <w:bCs/>
          <w:sz w:val="20"/>
          <w:szCs w:val="20"/>
          <w:lang w:val="pl-PL"/>
        </w:rPr>
      </w:pPr>
    </w:p>
    <w:p w:rsidR="000D17DF" w:rsidRDefault="00BB3BAA" w:rsidP="00BB3BAA">
      <w:pPr>
        <w:pStyle w:val="Standard"/>
        <w:shd w:val="clear" w:color="auto" w:fill="FFFFFF"/>
        <w:rPr>
          <w:rFonts w:ascii="Times New Roman" w:hAnsi="Times New Roman" w:cs="Times New Roman"/>
          <w:b/>
          <w:bCs/>
          <w:sz w:val="24"/>
          <w:szCs w:val="24"/>
          <w:lang w:val="pl-PL"/>
        </w:rPr>
      </w:pPr>
      <w:r w:rsidRPr="000D17DF">
        <w:rPr>
          <w:rFonts w:ascii="Times New Roman" w:hAnsi="Times New Roman" w:cs="Times New Roman"/>
          <w:b/>
          <w:bCs/>
          <w:sz w:val="24"/>
          <w:szCs w:val="24"/>
          <w:lang w:val="pl-PL"/>
        </w:rPr>
        <w:lastRenderedPageBreak/>
        <w:t xml:space="preserve">Pakiet 17 </w:t>
      </w:r>
    </w:p>
    <w:p w:rsidR="00BB3BAA" w:rsidRDefault="000D17DF" w:rsidP="00BB3BAA">
      <w:pPr>
        <w:pStyle w:val="Standard"/>
        <w:shd w:val="clear" w:color="auto" w:fill="FFFFFF"/>
        <w:rPr>
          <w:rFonts w:ascii="Times New Roman" w:hAnsi="Times New Roman" w:cs="Times New Roman"/>
          <w:b/>
          <w:bCs/>
          <w:sz w:val="24"/>
          <w:szCs w:val="24"/>
          <w:lang w:val="pl-PL"/>
        </w:rPr>
      </w:pPr>
      <w:r>
        <w:rPr>
          <w:rFonts w:ascii="Times New Roman" w:hAnsi="Times New Roman" w:cs="Times New Roman"/>
          <w:b/>
          <w:bCs/>
          <w:sz w:val="24"/>
          <w:szCs w:val="24"/>
          <w:lang w:val="pl-PL"/>
        </w:rPr>
        <w:t>E</w:t>
      </w:r>
      <w:r w:rsidR="00BB3BAA" w:rsidRPr="000D17DF">
        <w:rPr>
          <w:rFonts w:ascii="Times New Roman" w:hAnsi="Times New Roman" w:cs="Times New Roman"/>
          <w:b/>
          <w:bCs/>
          <w:sz w:val="24"/>
          <w:szCs w:val="24"/>
          <w:lang w:val="pl-PL"/>
        </w:rPr>
        <w:t>ndoprotezoplastyka rewizyjna stawu kolanowego I</w:t>
      </w: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625191" w:rsidRPr="00BB3BAA" w:rsidTr="00387175">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87175" w:rsidRDefault="00625191" w:rsidP="00387175">
            <w:pPr>
              <w:pStyle w:val="Legenda"/>
              <w:jc w:val="center"/>
            </w:pPr>
            <w:r w:rsidRPr="00BB3BAA">
              <w:t>Cena jedn.</w:t>
            </w:r>
          </w:p>
          <w:p w:rsidR="00625191" w:rsidRPr="00BB3BAA" w:rsidRDefault="00625191" w:rsidP="00387175">
            <w:pPr>
              <w:pStyle w:val="Legenda"/>
              <w:jc w:val="center"/>
            </w:pPr>
            <w:r w:rsidRPr="00BB3BAA">
              <w:t xml:space="preserve"> 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Cena jedn.</w:t>
            </w:r>
          </w:p>
          <w:p w:rsidR="00625191" w:rsidRPr="00BB3BAA" w:rsidRDefault="00625191" w:rsidP="00387175">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625191" w:rsidRPr="00BB3BAA" w:rsidRDefault="00625191" w:rsidP="00387175">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625191" w:rsidRPr="00BB3BAA" w:rsidRDefault="00387175" w:rsidP="00387175">
            <w:pPr>
              <w:pStyle w:val="Legenda"/>
              <w:jc w:val="center"/>
            </w:pPr>
            <w:r>
              <w:t>P</w:t>
            </w:r>
            <w:r w:rsidR="00625191" w:rsidRPr="00BB3BAA">
              <w:t>odatek VAT</w:t>
            </w:r>
          </w:p>
        </w:tc>
      </w:tr>
      <w:tr w:rsidR="00625191" w:rsidRPr="00BB3BAA" w:rsidTr="003E142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Default="00625191" w:rsidP="003E142B">
            <w:pPr>
              <w:pStyle w:val="Lista"/>
              <w:spacing w:line="276" w:lineRule="auto"/>
              <w:rPr>
                <w:rFonts w:cs="Times New Roman"/>
                <w:b/>
                <w:sz w:val="20"/>
                <w:szCs w:val="20"/>
              </w:rPr>
            </w:pPr>
            <w:r w:rsidRPr="00BB3BAA">
              <w:rPr>
                <w:rFonts w:cs="Times New Roman"/>
                <w:b/>
                <w:sz w:val="20"/>
                <w:szCs w:val="20"/>
              </w:rPr>
              <w:t>Endoproteza rewizyjna stawu kolanowego:</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1.Część udowa, anatomiczna</w:t>
            </w:r>
            <w:r w:rsidRPr="00BB3BAA">
              <w:rPr>
                <w:rFonts w:cs="Times New Roman"/>
                <w:sz w:val="20"/>
                <w:szCs w:val="20"/>
              </w:rPr>
              <w:t xml:space="preserve"> / prawa, lewa / wykonana ze stopu </w:t>
            </w:r>
            <w:proofErr w:type="spellStart"/>
            <w:r w:rsidRPr="00BB3BAA">
              <w:rPr>
                <w:rFonts w:cs="Times New Roman"/>
                <w:sz w:val="20"/>
                <w:szCs w:val="20"/>
              </w:rPr>
              <w:t>CoCrMo</w:t>
            </w:r>
            <w:proofErr w:type="spellEnd"/>
            <w:r w:rsidRPr="00BB3BAA">
              <w:rPr>
                <w:rFonts w:cs="Times New Roman"/>
                <w:sz w:val="20"/>
                <w:szCs w:val="20"/>
              </w:rPr>
              <w:t xml:space="preserve"> pokryta okładzina ceramiczną  w wersji cementowanej w min 5-ciu rozmiarach.</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2.Część piszczelowa</w:t>
            </w:r>
            <w:r w:rsidRPr="00BB3BAA">
              <w:rPr>
                <w:rFonts w:cs="Times New Roman"/>
                <w:sz w:val="20"/>
                <w:szCs w:val="20"/>
              </w:rPr>
              <w:t xml:space="preserve"> endoprotezy uniwersalna, wykonana ze stopu </w:t>
            </w:r>
            <w:proofErr w:type="spellStart"/>
            <w:r w:rsidRPr="00BB3BAA">
              <w:rPr>
                <w:rFonts w:cs="Times New Roman"/>
                <w:sz w:val="20"/>
                <w:szCs w:val="20"/>
              </w:rPr>
              <w:t>CoCrMo</w:t>
            </w:r>
            <w:proofErr w:type="spellEnd"/>
            <w:r w:rsidRPr="00BB3BAA">
              <w:rPr>
                <w:rFonts w:cs="Times New Roman"/>
                <w:sz w:val="20"/>
                <w:szCs w:val="20"/>
              </w:rPr>
              <w:t xml:space="preserve"> w przynajmniej 5-ciu rozmiarach, w wersji cementowanej, pokrytej okładzina ceramiczną  oraz wkładki polietylenowej typu </w:t>
            </w:r>
            <w:proofErr w:type="spellStart"/>
            <w:r w:rsidRPr="00BB3BAA">
              <w:rPr>
                <w:rFonts w:cs="Times New Roman"/>
                <w:sz w:val="20"/>
                <w:szCs w:val="20"/>
              </w:rPr>
              <w:t>rotating</w:t>
            </w:r>
            <w:proofErr w:type="spellEnd"/>
            <w:r w:rsidRPr="00BB3BAA">
              <w:rPr>
                <w:rFonts w:cs="Times New Roman"/>
                <w:sz w:val="20"/>
                <w:szCs w:val="20"/>
              </w:rPr>
              <w:t xml:space="preserve"> platform – </w:t>
            </w:r>
            <w:proofErr w:type="spellStart"/>
            <w:r w:rsidRPr="00BB3BAA">
              <w:rPr>
                <w:rFonts w:cs="Times New Roman"/>
                <w:sz w:val="20"/>
                <w:szCs w:val="20"/>
              </w:rPr>
              <w:t>tylnostabilizowanej-półzwiązanej</w:t>
            </w:r>
            <w:proofErr w:type="spellEnd"/>
            <w:r w:rsidRPr="00BB3BAA">
              <w:rPr>
                <w:rFonts w:cs="Times New Roman"/>
                <w:sz w:val="20"/>
                <w:szCs w:val="20"/>
              </w:rPr>
              <w:t xml:space="preserve"> o grubości 10; 12,5; 15; 17,5; 20 mm</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3. Podkładki udowe</w:t>
            </w:r>
            <w:r w:rsidRPr="00BB3BAA">
              <w:rPr>
                <w:rFonts w:cs="Times New Roman"/>
                <w:sz w:val="20"/>
                <w:szCs w:val="20"/>
              </w:rPr>
              <w:t xml:space="preserve"> 5mm i 10mm oraz piszczelowe 5mm, 10mm</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4. Adapter udowy</w:t>
            </w:r>
            <w:r w:rsidRPr="00BB3BAA">
              <w:rPr>
                <w:rFonts w:cs="Times New Roman"/>
                <w:sz w:val="20"/>
                <w:szCs w:val="20"/>
              </w:rPr>
              <w:t xml:space="preserve"> offsetowy 0 mm, +2mm, +4mm i +6mm</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5. Adapter piszczelowy</w:t>
            </w:r>
            <w:r w:rsidRPr="00BB3BAA">
              <w:rPr>
                <w:rFonts w:cs="Times New Roman"/>
                <w:sz w:val="20"/>
                <w:szCs w:val="20"/>
              </w:rPr>
              <w:t xml:space="preserve"> offsetowy 0 mm, +2mm, +4mm</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6. Stożki uzupełniające</w:t>
            </w:r>
            <w:r w:rsidRPr="00BB3BAA">
              <w:rPr>
                <w:rFonts w:cs="Times New Roman"/>
                <w:sz w:val="20"/>
                <w:szCs w:val="20"/>
              </w:rPr>
              <w:t xml:space="preserve"> ubytki kości udowej i piszczelowej wykonane są ze stopu tytanowego posiadającego strukturę kości gąbczastej ułatwiającej </w:t>
            </w:r>
            <w:proofErr w:type="spellStart"/>
            <w:r w:rsidRPr="00BB3BAA">
              <w:rPr>
                <w:rFonts w:cs="Times New Roman"/>
                <w:sz w:val="20"/>
                <w:szCs w:val="20"/>
              </w:rPr>
              <w:t>osteointegrację</w:t>
            </w:r>
            <w:proofErr w:type="spellEnd"/>
            <w:r w:rsidRPr="00BB3BAA">
              <w:rPr>
                <w:rFonts w:cs="Times New Roman"/>
                <w:sz w:val="20"/>
                <w:szCs w:val="20"/>
              </w:rPr>
              <w:t>.</w:t>
            </w:r>
          </w:p>
          <w:p w:rsidR="00625191" w:rsidRPr="00BB3BAA" w:rsidRDefault="00625191" w:rsidP="00625191">
            <w:pPr>
              <w:pStyle w:val="Lista"/>
              <w:spacing w:line="276" w:lineRule="auto"/>
              <w:rPr>
                <w:rFonts w:cs="Times New Roman"/>
                <w:sz w:val="20"/>
                <w:szCs w:val="20"/>
              </w:rPr>
            </w:pPr>
            <w:r w:rsidRPr="00BB3BAA">
              <w:rPr>
                <w:rFonts w:cs="Times New Roman"/>
                <w:sz w:val="20"/>
                <w:szCs w:val="20"/>
                <w:u w:val="single"/>
              </w:rPr>
              <w:t>7. Trzpienie przedłużające</w:t>
            </w:r>
            <w:r w:rsidRPr="00BB3BAA">
              <w:rPr>
                <w:rFonts w:cs="Times New Roman"/>
                <w:sz w:val="20"/>
                <w:szCs w:val="20"/>
              </w:rPr>
              <w:t xml:space="preserve"> wykonane ze stopu tytanu, do części udowej i piszczelowej, do osadzenia za pomocą cementu lub bez cementu, w długościach od 100 do 200mm oraz przekroju od 12 do 22mm.</w:t>
            </w:r>
          </w:p>
          <w:p w:rsidR="00625191" w:rsidRPr="00BB3BAA" w:rsidRDefault="00625191" w:rsidP="003E142B">
            <w:pPr>
              <w:pStyle w:val="Lista"/>
              <w:spacing w:line="276" w:lineRule="auto"/>
              <w:rPr>
                <w:rFonts w:cs="Times New Roman"/>
                <w:sz w:val="20"/>
                <w:szCs w:val="20"/>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387175" w:rsidRDefault="00625191" w:rsidP="00387175">
            <w:pPr>
              <w:pStyle w:val="Standard"/>
              <w:jc w:val="center"/>
              <w:rPr>
                <w:rFonts w:ascii="Times New Roman" w:hAnsi="Times New Roman" w:cs="Times New Roman"/>
                <w:b/>
                <w:sz w:val="20"/>
                <w:szCs w:val="20"/>
              </w:rPr>
            </w:pPr>
            <w:r w:rsidRPr="00387175">
              <w:rPr>
                <w:rFonts w:ascii="Times New Roman" w:hAnsi="Times New Roman" w:cs="Times New Roman"/>
                <w:b/>
                <w:sz w:val="20"/>
                <w:szCs w:val="20"/>
              </w:rPr>
              <w:lastRenderedPageBreak/>
              <w:t>10</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lang w:val="pl-PL"/>
              </w:rPr>
            </w:pPr>
          </w:p>
        </w:tc>
      </w:tr>
      <w:tr w:rsidR="00625191" w:rsidRPr="00BB3BAA" w:rsidTr="003E142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r w:rsidRPr="00BB3BAA">
              <w:rPr>
                <w:rFonts w:ascii="Times New Roman" w:hAnsi="Times New Roman" w:cs="Times New Roman"/>
                <w:sz w:val="20"/>
                <w:szCs w:val="20"/>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Lista"/>
              <w:spacing w:line="276" w:lineRule="auto"/>
              <w:rPr>
                <w:rFonts w:cs="Times New Roman"/>
                <w:sz w:val="20"/>
                <w:szCs w:val="20"/>
              </w:rPr>
            </w:pPr>
            <w:r w:rsidRPr="00BB3BAA">
              <w:rPr>
                <w:rFonts w:cs="Times New Roman"/>
                <w:color w:val="000000"/>
                <w:sz w:val="20"/>
                <w:szCs w:val="20"/>
              </w:rPr>
              <w:t>Cement kostny (1x40g) z antybiotykiem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387175" w:rsidRDefault="00625191" w:rsidP="00387175">
            <w:pPr>
              <w:pStyle w:val="Standard"/>
              <w:jc w:val="center"/>
              <w:rPr>
                <w:rFonts w:ascii="Times New Roman" w:hAnsi="Times New Roman" w:cs="Times New Roman"/>
                <w:b/>
                <w:sz w:val="20"/>
                <w:szCs w:val="20"/>
              </w:rPr>
            </w:pPr>
            <w:r w:rsidRPr="00387175">
              <w:rPr>
                <w:rFonts w:ascii="Times New Roman" w:hAnsi="Times New Roman" w:cs="Times New Roman"/>
                <w:b/>
                <w:sz w:val="20"/>
                <w:szCs w:val="20"/>
              </w:rPr>
              <w:t>10</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r>
      <w:tr w:rsidR="00625191" w:rsidRPr="00BB3BAA" w:rsidTr="003E142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r w:rsidRPr="00BB3BAA">
              <w:rPr>
                <w:rFonts w:ascii="Times New Roman" w:hAnsi="Times New Roman" w:cs="Times New Roman"/>
                <w:sz w:val="20"/>
                <w:szCs w:val="20"/>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Lista"/>
              <w:spacing w:line="276" w:lineRule="auto"/>
              <w:rPr>
                <w:rFonts w:cs="Times New Roman"/>
                <w:sz w:val="20"/>
                <w:szCs w:val="20"/>
              </w:rPr>
            </w:pPr>
            <w:r w:rsidRPr="00BB3BAA">
              <w:rPr>
                <w:rFonts w:eastAsia="Times New Roman" w:cs="Times New Roman"/>
                <w:color w:val="000000"/>
                <w:sz w:val="20"/>
                <w:szCs w:val="20"/>
              </w:rPr>
              <w:t>Ostrza do napędów kompatybilne z instrumentarium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387175" w:rsidRDefault="00625191" w:rsidP="00387175">
            <w:pPr>
              <w:pStyle w:val="Standard"/>
              <w:jc w:val="center"/>
              <w:rPr>
                <w:rFonts w:ascii="Times New Roman" w:hAnsi="Times New Roman" w:cs="Times New Roman"/>
                <w:b/>
                <w:sz w:val="20"/>
                <w:szCs w:val="20"/>
              </w:rPr>
            </w:pPr>
            <w:r w:rsidRPr="00387175">
              <w:rPr>
                <w:rFonts w:ascii="Times New Roman" w:hAnsi="Times New Roman" w:cs="Times New Roman"/>
                <w:b/>
                <w:sz w:val="20"/>
                <w:szCs w:val="20"/>
              </w:rPr>
              <w:t>10</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25191" w:rsidRPr="00BB3BAA" w:rsidRDefault="00625191" w:rsidP="003E142B">
            <w:pPr>
              <w:pStyle w:val="Standard"/>
              <w:rPr>
                <w:rFonts w:ascii="Times New Roman" w:hAnsi="Times New Roman" w:cs="Times New Roman"/>
                <w:sz w:val="20"/>
                <w:szCs w:val="20"/>
              </w:rPr>
            </w:pPr>
          </w:p>
        </w:tc>
      </w:tr>
      <w:tr w:rsidR="00A94312"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94312" w:rsidRPr="00A94312" w:rsidRDefault="00A94312" w:rsidP="00A94312">
            <w:pPr>
              <w:pStyle w:val="Standard"/>
              <w:jc w:val="center"/>
              <w:rPr>
                <w:rFonts w:ascii="Times New Roman" w:hAnsi="Times New Roman" w:cs="Times New Roman"/>
                <w:b/>
                <w:sz w:val="20"/>
                <w:szCs w:val="20"/>
              </w:rPr>
            </w:pPr>
            <w:r>
              <w:rPr>
                <w:rFonts w:ascii="Times New Roman" w:hAnsi="Times New Roman" w:cs="Times New Roman"/>
                <w:b/>
                <w:sz w:val="20"/>
                <w:szCs w:val="20"/>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94312" w:rsidRPr="00BB3BAA" w:rsidRDefault="00A94312" w:rsidP="003E142B">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A94312" w:rsidRPr="00BB3BAA" w:rsidRDefault="00A94312" w:rsidP="003E142B">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A94312" w:rsidRPr="00BB3BAA" w:rsidRDefault="00A94312" w:rsidP="003E142B">
            <w:pPr>
              <w:pStyle w:val="Standard"/>
              <w:rPr>
                <w:rFonts w:ascii="Times New Roman" w:hAnsi="Times New Roman" w:cs="Times New Roman"/>
                <w:sz w:val="20"/>
                <w:szCs w:val="20"/>
              </w:rPr>
            </w:pPr>
          </w:p>
        </w:tc>
      </w:tr>
    </w:tbl>
    <w:p w:rsidR="00625191" w:rsidRPr="00BB3BAA" w:rsidRDefault="00625191" w:rsidP="00625191">
      <w:pPr>
        <w:pStyle w:val="Standard"/>
        <w:tabs>
          <w:tab w:val="left" w:pos="0"/>
        </w:tabs>
        <w:rPr>
          <w:rFonts w:ascii="Times New Roman" w:hAnsi="Times New Roman" w:cs="Times New Roman"/>
          <w:bCs/>
          <w:sz w:val="20"/>
          <w:szCs w:val="20"/>
        </w:rPr>
      </w:pPr>
    </w:p>
    <w:p w:rsidR="00BB3BAA" w:rsidRPr="00BB3BAA" w:rsidRDefault="00BB3BAA" w:rsidP="000D17DF">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D463B">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Default="00BB3BAA" w:rsidP="00BB3BAA">
      <w:pPr>
        <w:pStyle w:val="Textbody"/>
        <w:jc w:val="both"/>
        <w:rPr>
          <w:b/>
          <w:bCs/>
          <w:szCs w:val="20"/>
          <w:lang w:val="pl-PL"/>
        </w:rPr>
      </w:pPr>
    </w:p>
    <w:p w:rsidR="00FD516F" w:rsidRDefault="00FD516F" w:rsidP="00BB3BAA">
      <w:pPr>
        <w:pStyle w:val="Textbody"/>
        <w:jc w:val="both"/>
        <w:rPr>
          <w:b/>
          <w:bCs/>
          <w:szCs w:val="20"/>
          <w:lang w:val="pl-PL"/>
        </w:rPr>
      </w:pPr>
    </w:p>
    <w:p w:rsidR="00FD516F" w:rsidRDefault="00FD516F" w:rsidP="00BB3BAA">
      <w:pPr>
        <w:pStyle w:val="Textbody"/>
        <w:jc w:val="both"/>
        <w:rPr>
          <w:b/>
          <w:bCs/>
          <w:szCs w:val="20"/>
          <w:lang w:val="pl-PL"/>
        </w:rPr>
      </w:pPr>
    </w:p>
    <w:p w:rsidR="00FD516F" w:rsidRDefault="00FD516F" w:rsidP="00BB3BAA">
      <w:pPr>
        <w:pStyle w:val="Textbody"/>
        <w:jc w:val="both"/>
        <w:rPr>
          <w:b/>
          <w:bCs/>
          <w:szCs w:val="20"/>
          <w:lang w:val="pl-PL"/>
        </w:rPr>
      </w:pPr>
    </w:p>
    <w:p w:rsidR="00FD516F" w:rsidRDefault="00FD516F" w:rsidP="00BB3BAA">
      <w:pPr>
        <w:pStyle w:val="Textbody"/>
        <w:jc w:val="both"/>
        <w:rPr>
          <w:b/>
          <w:bCs/>
          <w:szCs w:val="20"/>
          <w:lang w:val="pl-PL"/>
        </w:rPr>
      </w:pPr>
    </w:p>
    <w:p w:rsidR="007476ED" w:rsidRDefault="00BB3BAA" w:rsidP="00BB3BAA">
      <w:pPr>
        <w:pStyle w:val="Textbody"/>
        <w:jc w:val="both"/>
        <w:rPr>
          <w:b/>
          <w:bCs/>
          <w:sz w:val="24"/>
          <w:lang w:val="pl-PL"/>
        </w:rPr>
      </w:pPr>
      <w:r w:rsidRPr="002E15F8">
        <w:rPr>
          <w:b/>
          <w:bCs/>
          <w:sz w:val="24"/>
          <w:lang w:val="pl-PL"/>
        </w:rPr>
        <w:lastRenderedPageBreak/>
        <w:t>Pakiet 18</w:t>
      </w:r>
    </w:p>
    <w:p w:rsidR="007476ED" w:rsidRDefault="007476ED" w:rsidP="00BB3BAA">
      <w:pPr>
        <w:pStyle w:val="Textbody"/>
        <w:jc w:val="both"/>
        <w:rPr>
          <w:b/>
          <w:bCs/>
          <w:sz w:val="24"/>
          <w:lang w:val="pl-PL"/>
        </w:rPr>
      </w:pPr>
    </w:p>
    <w:p w:rsidR="00BB3BAA" w:rsidRPr="002E15F8" w:rsidRDefault="007476ED" w:rsidP="00BB3BAA">
      <w:pPr>
        <w:pStyle w:val="Textbody"/>
        <w:jc w:val="both"/>
        <w:rPr>
          <w:sz w:val="24"/>
        </w:rPr>
      </w:pPr>
      <w:r>
        <w:rPr>
          <w:b/>
          <w:bCs/>
          <w:sz w:val="24"/>
          <w:lang w:val="pl-PL"/>
        </w:rPr>
        <w:t>E</w:t>
      </w:r>
      <w:r w:rsidR="00BB3BAA" w:rsidRPr="002E15F8">
        <w:rPr>
          <w:b/>
          <w:bCs/>
          <w:sz w:val="24"/>
          <w:lang w:val="pl-PL"/>
        </w:rPr>
        <w:t>ndoprotezoplastyka rewizyjna stawu kolanowego II</w:t>
      </w:r>
    </w:p>
    <w:p w:rsidR="00BB3BAA" w:rsidRPr="00BB3BAA" w:rsidRDefault="00BB3BAA" w:rsidP="00BB3BAA">
      <w:pPr>
        <w:pStyle w:val="Textbody"/>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840BBE">
        <w:trPr>
          <w:trHeight w:val="783"/>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7476ED" w:rsidRDefault="00BB3BAA" w:rsidP="007476ED">
            <w:pPr>
              <w:pStyle w:val="Legenda"/>
              <w:jc w:val="center"/>
            </w:pPr>
            <w:r w:rsidRPr="00BB3BAA">
              <w:t>Cena jedn.</w:t>
            </w:r>
          </w:p>
          <w:p w:rsidR="00BB3BAA" w:rsidRPr="00BB3BAA" w:rsidRDefault="00BB3BAA" w:rsidP="007476ED">
            <w:pPr>
              <w:pStyle w:val="Legenda"/>
              <w:jc w:val="center"/>
            </w:pPr>
            <w:r w:rsidRPr="00BB3BAA">
              <w:t xml:space="preserve"> 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Cena jedn.</w:t>
            </w:r>
          </w:p>
          <w:p w:rsidR="00BB3BAA" w:rsidRPr="00BB3BAA" w:rsidRDefault="00BB3BAA" w:rsidP="007476ED">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7476ED">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7476ED" w:rsidP="007476ED">
            <w:pPr>
              <w:pStyle w:val="Legenda"/>
              <w:jc w:val="center"/>
            </w:pPr>
            <w:r>
              <w:t>P</w:t>
            </w:r>
            <w:r w:rsidR="00BB3BAA" w:rsidRPr="00BB3BAA">
              <w:t>odatek VAT</w:t>
            </w: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b/>
                <w:sz w:val="20"/>
                <w:szCs w:val="20"/>
              </w:rPr>
              <w:t>Endoproteza rewizyjna stawu kolanowego:</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 część udowa: wykonana z </w:t>
            </w:r>
            <w:proofErr w:type="spellStart"/>
            <w:r w:rsidRPr="00BB3BAA">
              <w:rPr>
                <w:rFonts w:cs="Times New Roman"/>
                <w:sz w:val="20"/>
                <w:szCs w:val="20"/>
              </w:rPr>
              <w:t>chromokobaltu</w:t>
            </w:r>
            <w:proofErr w:type="spellEnd"/>
            <w:r w:rsidRPr="00BB3BAA">
              <w:rPr>
                <w:rFonts w:cs="Times New Roman"/>
                <w:sz w:val="20"/>
                <w:szCs w:val="20"/>
              </w:rPr>
              <w:t>, anatomiczna, dostępna w minimum 7 rozmiarach (dla każdej ze stron), możliwość zastosowania przedłużek offsetowych zarówno cementowanych (śr. od 12mm do 18mm) jak i bezcementowych (śr. od 12mm do 20 mm). Podkładki uzupełniające ubytki kostne zarówno w części dystalnej jak i tylnej.</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 część piszczelowa: wykonana z </w:t>
            </w:r>
            <w:proofErr w:type="spellStart"/>
            <w:r w:rsidRPr="00BB3BAA">
              <w:rPr>
                <w:rFonts w:cs="Times New Roman"/>
                <w:sz w:val="20"/>
                <w:szCs w:val="20"/>
              </w:rPr>
              <w:t>chromokobaltu</w:t>
            </w:r>
            <w:proofErr w:type="spellEnd"/>
            <w:r w:rsidRPr="00BB3BAA">
              <w:rPr>
                <w:rFonts w:cs="Times New Roman"/>
                <w:sz w:val="20"/>
                <w:szCs w:val="20"/>
              </w:rPr>
              <w:t>, uniwersalna, przynajmniej w 11 rozmiarach, przedłużki offsetowe cementowane (śr. od 12mm do 18 mm) jak i bezcementowe (śr. od 11mm do 20mm).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 </w:t>
            </w:r>
            <w:proofErr w:type="spellStart"/>
            <w:r w:rsidRPr="00BB3BAA">
              <w:rPr>
                <w:rFonts w:cs="Times New Roman"/>
                <w:sz w:val="20"/>
                <w:szCs w:val="20"/>
              </w:rPr>
              <w:t>półpodkładki</w:t>
            </w:r>
            <w:proofErr w:type="spellEnd"/>
            <w:r w:rsidRPr="00BB3BAA">
              <w:rPr>
                <w:rFonts w:cs="Times New Roman"/>
                <w:sz w:val="20"/>
                <w:szCs w:val="20"/>
              </w:rPr>
              <w:t xml:space="preserve"> uzupełniające ubytki kostne o grubościach 5mm, 10mm, 15mm.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wkładka polietylenowa: dostępna w grubościach 10 mm, 12mm, 14mm, 16mm, 18mm, 20mm, 24mm, 28mm, 32mm mocowana dodatkową śrubą do tacy piszczelowej, realizująca trzystopniowe fabryczne tyłopochylenie.</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-rzepka dostępna w 4 rozmiarach.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24525F" w:rsidRDefault="00BB3BAA" w:rsidP="0024525F">
            <w:pPr>
              <w:pStyle w:val="Standard"/>
              <w:jc w:val="center"/>
              <w:rPr>
                <w:rFonts w:ascii="Times New Roman" w:hAnsi="Times New Roman" w:cs="Times New Roman"/>
                <w:b/>
                <w:sz w:val="20"/>
                <w:szCs w:val="20"/>
              </w:rPr>
            </w:pPr>
            <w:r w:rsidRPr="0024525F">
              <w:rPr>
                <w:rFonts w:ascii="Times New Roman" w:hAnsi="Times New Roman" w:cs="Times New Roman"/>
                <w:b/>
                <w:sz w:val="20"/>
                <w:szCs w:val="20"/>
                <w:lang w:val="pl-PL"/>
              </w:rPr>
              <w:t>4</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color w:val="000000"/>
                <w:sz w:val="20"/>
                <w:szCs w:val="20"/>
              </w:rPr>
              <w:t>Cement kostny (1x40g) z antybiotykiem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24525F" w:rsidRDefault="00BB3BAA" w:rsidP="0024525F">
            <w:pPr>
              <w:pStyle w:val="Standard"/>
              <w:jc w:val="center"/>
              <w:rPr>
                <w:rFonts w:ascii="Times New Roman" w:hAnsi="Times New Roman" w:cs="Times New Roman"/>
                <w:b/>
                <w:sz w:val="20"/>
                <w:szCs w:val="20"/>
              </w:rPr>
            </w:pPr>
            <w:r w:rsidRPr="0024525F">
              <w:rPr>
                <w:rFonts w:ascii="Times New Roman" w:hAnsi="Times New Roman" w:cs="Times New Roman"/>
                <w:b/>
                <w:sz w:val="20"/>
                <w:szCs w:val="20"/>
              </w:rPr>
              <w:t>4</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eastAsia="Times New Roman" w:cs="Times New Roman"/>
                <w:color w:val="000000"/>
                <w:sz w:val="20"/>
                <w:szCs w:val="20"/>
              </w:rPr>
              <w:t xml:space="preserve">Ostrza do napędów kompatybilne z </w:t>
            </w:r>
            <w:r w:rsidRPr="00BB3BAA">
              <w:rPr>
                <w:rFonts w:eastAsia="Times New Roman" w:cs="Times New Roman"/>
                <w:color w:val="000000"/>
                <w:sz w:val="20"/>
                <w:szCs w:val="20"/>
              </w:rPr>
              <w:lastRenderedPageBreak/>
              <w:t>instrumentarium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24525F" w:rsidRDefault="00BB3BAA" w:rsidP="0024525F">
            <w:pPr>
              <w:pStyle w:val="Standard"/>
              <w:jc w:val="center"/>
              <w:rPr>
                <w:rFonts w:ascii="Times New Roman" w:hAnsi="Times New Roman" w:cs="Times New Roman"/>
                <w:b/>
                <w:sz w:val="20"/>
                <w:szCs w:val="20"/>
              </w:rPr>
            </w:pPr>
            <w:r w:rsidRPr="0024525F">
              <w:rPr>
                <w:rFonts w:ascii="Times New Roman" w:hAnsi="Times New Roman" w:cs="Times New Roman"/>
                <w:b/>
                <w:sz w:val="20"/>
                <w:szCs w:val="20"/>
              </w:rPr>
              <w:lastRenderedPageBreak/>
              <w:t>4</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C86AAF"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C86AAF" w:rsidRDefault="00C86AAF" w:rsidP="00C86AAF">
            <w:pPr>
              <w:pStyle w:val="Standard"/>
              <w:jc w:val="center"/>
              <w:rPr>
                <w:rFonts w:ascii="Times New Roman" w:hAnsi="Times New Roman" w:cs="Times New Roman"/>
                <w:b/>
                <w:sz w:val="20"/>
                <w:szCs w:val="20"/>
              </w:rPr>
            </w:pPr>
            <w:r>
              <w:rPr>
                <w:rFonts w:ascii="Times New Roman" w:hAnsi="Times New Roman" w:cs="Times New Roman"/>
                <w:b/>
                <w:sz w:val="20"/>
                <w:szCs w:val="20"/>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r>
    </w:tbl>
    <w:p w:rsidR="00BB3BAA" w:rsidRPr="00BB3BAA" w:rsidRDefault="00BB3BAA" w:rsidP="00BB3BAA">
      <w:pPr>
        <w:pStyle w:val="Standard"/>
        <w:tabs>
          <w:tab w:val="left" w:pos="0"/>
        </w:tabs>
        <w:rPr>
          <w:rFonts w:ascii="Times New Roman" w:hAnsi="Times New Roman" w:cs="Times New Roman"/>
          <w:bCs/>
          <w:sz w:val="20"/>
          <w:szCs w:val="20"/>
        </w:rPr>
      </w:pPr>
    </w:p>
    <w:p w:rsidR="00BB3BAA" w:rsidRPr="00BB3BAA" w:rsidRDefault="00BB3BAA" w:rsidP="003B0F64">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7A628C">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Textbody"/>
        <w:jc w:val="both"/>
        <w:rPr>
          <w:b/>
          <w:bCs/>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7821AA" w:rsidRDefault="00BB3BAA" w:rsidP="00BB3BAA">
      <w:pPr>
        <w:pStyle w:val="Textbody"/>
        <w:shd w:val="clear" w:color="auto" w:fill="FFFFFF"/>
        <w:jc w:val="both"/>
        <w:rPr>
          <w:b/>
          <w:bCs/>
          <w:color w:val="000000"/>
          <w:sz w:val="24"/>
          <w:lang w:val="pl-PL"/>
        </w:rPr>
      </w:pPr>
      <w:r w:rsidRPr="007821AA">
        <w:rPr>
          <w:b/>
          <w:bCs/>
          <w:color w:val="000000"/>
          <w:sz w:val="24"/>
          <w:lang w:val="pl-PL"/>
        </w:rPr>
        <w:lastRenderedPageBreak/>
        <w:t>Pakiet 19</w:t>
      </w:r>
    </w:p>
    <w:p w:rsidR="007821AA" w:rsidRDefault="007821AA" w:rsidP="00BB3BAA">
      <w:pPr>
        <w:pStyle w:val="Textbody"/>
        <w:shd w:val="clear" w:color="auto" w:fill="FFFFFF"/>
        <w:jc w:val="both"/>
        <w:rPr>
          <w:b/>
          <w:bCs/>
          <w:color w:val="000000"/>
          <w:sz w:val="24"/>
          <w:lang w:val="pl-PL"/>
        </w:rPr>
      </w:pPr>
    </w:p>
    <w:p w:rsidR="00BB3BAA" w:rsidRPr="007821AA" w:rsidRDefault="007821AA" w:rsidP="00BB3BAA">
      <w:pPr>
        <w:pStyle w:val="Textbody"/>
        <w:shd w:val="clear" w:color="auto" w:fill="FFFFFF"/>
        <w:jc w:val="both"/>
        <w:rPr>
          <w:sz w:val="24"/>
        </w:rPr>
      </w:pPr>
      <w:r>
        <w:rPr>
          <w:b/>
          <w:bCs/>
          <w:color w:val="000000"/>
          <w:sz w:val="24"/>
          <w:lang w:val="pl-PL"/>
        </w:rPr>
        <w:t>E</w:t>
      </w:r>
      <w:r w:rsidR="00BB3BAA" w:rsidRPr="007821AA">
        <w:rPr>
          <w:b/>
          <w:bCs/>
          <w:sz w:val="24"/>
          <w:lang w:val="pl-PL"/>
        </w:rPr>
        <w:t>ndoprotezoplastyka rewizyjna stawu kolanowego III</w:t>
      </w:r>
    </w:p>
    <w:p w:rsidR="00BB3BAA" w:rsidRPr="00BB3BAA" w:rsidRDefault="00BB3BAA" w:rsidP="00BB3BAA">
      <w:pPr>
        <w:pStyle w:val="Textbody"/>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D37595">
        <w:trPr>
          <w:trHeight w:val="641"/>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7821AA" w:rsidRDefault="00BB3BAA" w:rsidP="007821AA">
            <w:pPr>
              <w:pStyle w:val="Legenda"/>
              <w:jc w:val="center"/>
            </w:pPr>
            <w:r w:rsidRPr="007821AA">
              <w:t>Cena jedn.</w:t>
            </w:r>
          </w:p>
          <w:p w:rsidR="00BB3BAA" w:rsidRPr="007821AA" w:rsidRDefault="00BB3BAA" w:rsidP="007821AA">
            <w:pPr>
              <w:pStyle w:val="Legenda"/>
              <w:jc w:val="center"/>
            </w:pPr>
            <w:r w:rsidRPr="007821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Cena jedn.</w:t>
            </w:r>
          </w:p>
          <w:p w:rsidR="00BB3BAA" w:rsidRPr="007821AA" w:rsidRDefault="00BB3BAA" w:rsidP="007821AA">
            <w:pPr>
              <w:pStyle w:val="Legenda"/>
              <w:jc w:val="center"/>
            </w:pPr>
            <w:r w:rsidRPr="007821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7821AA" w:rsidRDefault="00BB3BAA" w:rsidP="007821AA">
            <w:pPr>
              <w:pStyle w:val="Legenda"/>
              <w:jc w:val="center"/>
            </w:pPr>
            <w:r w:rsidRPr="007821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7821AA" w:rsidRDefault="007821AA" w:rsidP="007821AA">
            <w:pPr>
              <w:pStyle w:val="Legenda"/>
              <w:jc w:val="center"/>
            </w:pPr>
            <w:r>
              <w:t>P</w:t>
            </w:r>
            <w:r w:rsidR="00BB3BAA" w:rsidRPr="007821AA">
              <w:t>odatek VAT</w:t>
            </w: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lastRenderedPageBreak/>
              <w:t>Endoproteza kłykciowa rewizyjna stawu kolanowego, cementowana.</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Element udowy rewizyjny jednoosiowy w płaszczyźnie strzałkowej w zakresie 10-100 stopni, anatomiczny (prawy, lewy) wykonany ze stopu kobaltowo-chromowego, z podniesioną o 7º przednią częścią zapobiegającą tzw. </w:t>
            </w:r>
            <w:proofErr w:type="spellStart"/>
            <w:r w:rsidRPr="00BB3BAA">
              <w:rPr>
                <w:rFonts w:cs="Times New Roman"/>
                <w:sz w:val="20"/>
                <w:szCs w:val="20"/>
              </w:rPr>
              <w:t>notching</w:t>
            </w:r>
            <w:proofErr w:type="spellEnd"/>
            <w:r w:rsidRPr="00BB3BAA">
              <w:rPr>
                <w:rFonts w:cs="Times New Roman"/>
                <w:sz w:val="20"/>
                <w:szCs w:val="20"/>
              </w:rPr>
              <w:t xml:space="preserve"> – nadmiernemu naciskowi implantu na warstwę korową przedniej części uda, w 8 rozmiarach dla każdej ze stron.</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Element piszczelowy wykonany ze stopu kobaltowo-chromowego w 8 rozmiarach.</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Wkładka rewizyjna z podwyższonym bolcem stabilizacyjnym kompatybilna z systemem pierwotnym, mocowana zatrzaskowo, przynajmniej w 8 grubościach.</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Trzpienie przedłużające do elementu piszczelowego i udowego, bezcementowe, tytanowe, o długościach 100mm i 150mm i średnicach od 10mm do 25mm (skok co 1mm) z systemem umożliwiającym przesunięcie osi za pomocą mimośrodu (adaptery offsetowe: 2, 4, 6 i 8 mm) w zakresie 360 stopni. Możliwość dodatkowego przedłużenia trzpieni za pomocą tzw. extenderów o długościach 25 i 50mm.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System dający możliwość zastosowania </w:t>
            </w:r>
            <w:r w:rsidRPr="00BB3BAA">
              <w:rPr>
                <w:rFonts w:cs="Times New Roman"/>
                <w:sz w:val="20"/>
                <w:szCs w:val="20"/>
              </w:rPr>
              <w:lastRenderedPageBreak/>
              <w:t>podkładek pod płytę piszczelową (o grubościach 5mm i 10mm) oraz bloczków uzupełniających ubytki kostne do elementu udowego (o grubości 5mm, 10mm i 15mm). Opcjonalne podkładki wypełniające masywne ubytki nasady dalszej kości udowej i nasady bliższej kości piszczelowej - wykonane z czystego tytanu umożliwiające przerost tkanką kostną</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D37595" w:rsidRDefault="00BB3BAA" w:rsidP="00D37595">
            <w:pPr>
              <w:pStyle w:val="Standard"/>
              <w:jc w:val="center"/>
              <w:rPr>
                <w:rFonts w:ascii="Times New Roman" w:hAnsi="Times New Roman" w:cs="Times New Roman"/>
                <w:b/>
                <w:sz w:val="20"/>
                <w:szCs w:val="20"/>
              </w:rPr>
            </w:pPr>
            <w:r w:rsidRPr="00D37595">
              <w:rPr>
                <w:rFonts w:ascii="Times New Roman" w:hAnsi="Times New Roman" w:cs="Times New Roman"/>
                <w:b/>
                <w:sz w:val="20"/>
                <w:szCs w:val="20"/>
                <w:lang w:val="pl-PL"/>
              </w:rPr>
              <w:lastRenderedPageBreak/>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color w:val="000000"/>
                <w:sz w:val="20"/>
                <w:szCs w:val="20"/>
              </w:rPr>
              <w:t>Cement kostny (1x40g) z antybiotykiem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D37595" w:rsidRDefault="00BB3BAA" w:rsidP="00D37595">
            <w:pPr>
              <w:pStyle w:val="Standard"/>
              <w:jc w:val="center"/>
              <w:rPr>
                <w:rFonts w:ascii="Times New Roman" w:hAnsi="Times New Roman" w:cs="Times New Roman"/>
                <w:b/>
                <w:sz w:val="20"/>
                <w:szCs w:val="20"/>
              </w:rPr>
            </w:pPr>
            <w:r w:rsidRPr="00D37595">
              <w:rPr>
                <w:rFonts w:ascii="Times New Roman" w:hAnsi="Times New Roman" w:cs="Times New Roman"/>
                <w:b/>
                <w:sz w:val="20"/>
                <w:szCs w:val="20"/>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eastAsia="Times New Roman" w:cs="Times New Roman"/>
                <w:color w:val="000000"/>
                <w:sz w:val="20"/>
                <w:szCs w:val="20"/>
              </w:rPr>
              <w:t>Ostrza do napędów kompatybilne z instrumentarium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D37595" w:rsidRDefault="00BB3BAA" w:rsidP="00D37595">
            <w:pPr>
              <w:pStyle w:val="Standard"/>
              <w:jc w:val="center"/>
              <w:rPr>
                <w:rFonts w:ascii="Times New Roman" w:hAnsi="Times New Roman" w:cs="Times New Roman"/>
                <w:b/>
                <w:sz w:val="20"/>
                <w:szCs w:val="20"/>
              </w:rPr>
            </w:pPr>
            <w:r w:rsidRPr="00D37595">
              <w:rPr>
                <w:rFonts w:ascii="Times New Roman" w:hAnsi="Times New Roman" w:cs="Times New Roman"/>
                <w:b/>
                <w:sz w:val="20"/>
                <w:szCs w:val="20"/>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p>
        </w:tc>
      </w:tr>
      <w:tr w:rsidR="00C86AAF"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C86AAF" w:rsidRDefault="00C86AAF" w:rsidP="00C86AAF">
            <w:pPr>
              <w:pStyle w:val="Standard"/>
              <w:jc w:val="center"/>
              <w:rPr>
                <w:rFonts w:ascii="Times New Roman" w:hAnsi="Times New Roman" w:cs="Times New Roman"/>
                <w:b/>
                <w:sz w:val="20"/>
                <w:szCs w:val="20"/>
              </w:rPr>
            </w:pPr>
            <w:r>
              <w:rPr>
                <w:rFonts w:ascii="Times New Roman" w:hAnsi="Times New Roman" w:cs="Times New Roman"/>
                <w:b/>
                <w:sz w:val="20"/>
                <w:szCs w:val="20"/>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86AAF" w:rsidRPr="00BB3BAA" w:rsidRDefault="00C86AAF" w:rsidP="0041644F">
            <w:pPr>
              <w:pStyle w:val="Standard"/>
              <w:rPr>
                <w:rFonts w:ascii="Times New Roman" w:hAnsi="Times New Roman" w:cs="Times New Roman"/>
                <w:sz w:val="20"/>
                <w:szCs w:val="20"/>
              </w:rPr>
            </w:pPr>
          </w:p>
        </w:tc>
      </w:tr>
    </w:tbl>
    <w:p w:rsidR="00BB3BAA" w:rsidRPr="00BB3BAA" w:rsidRDefault="00BB3BAA" w:rsidP="00BB3BAA">
      <w:pPr>
        <w:pStyle w:val="Standard"/>
        <w:tabs>
          <w:tab w:val="left" w:pos="0"/>
        </w:tabs>
        <w:rPr>
          <w:rFonts w:ascii="Times New Roman" w:hAnsi="Times New Roman" w:cs="Times New Roman"/>
          <w:bCs/>
          <w:sz w:val="20"/>
          <w:szCs w:val="20"/>
        </w:rPr>
      </w:pPr>
    </w:p>
    <w:p w:rsidR="00BB3BAA" w:rsidRPr="00BB3BAA" w:rsidRDefault="00BB3BAA" w:rsidP="00142F8B">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7A628C">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142F8B">
      <w:pPr>
        <w:pStyle w:val="Textbody"/>
        <w:jc w:val="both"/>
        <w:rPr>
          <w:b/>
          <w:bCs/>
          <w:szCs w:val="20"/>
          <w:lang w:val="pl-PL"/>
        </w:rPr>
      </w:pPr>
    </w:p>
    <w:p w:rsidR="00BB3BAA" w:rsidRPr="00BB3BAA" w:rsidRDefault="00BB3BAA" w:rsidP="00BB3BAA">
      <w:pPr>
        <w:pStyle w:val="Textbody"/>
        <w:jc w:val="both"/>
        <w:rPr>
          <w:b/>
          <w:bCs/>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142F8B" w:rsidRDefault="00BB3BAA" w:rsidP="00BB3BAA">
      <w:pPr>
        <w:pStyle w:val="Textbody"/>
        <w:shd w:val="clear" w:color="auto" w:fill="FFFFFF"/>
        <w:jc w:val="both"/>
        <w:rPr>
          <w:b/>
          <w:bCs/>
          <w:sz w:val="24"/>
          <w:lang w:val="pl-PL"/>
        </w:rPr>
      </w:pPr>
      <w:r w:rsidRPr="00142F8B">
        <w:rPr>
          <w:b/>
          <w:bCs/>
          <w:sz w:val="24"/>
          <w:lang w:val="pl-PL"/>
        </w:rPr>
        <w:lastRenderedPageBreak/>
        <w:t>Pakiet  20</w:t>
      </w:r>
    </w:p>
    <w:p w:rsidR="00142F8B" w:rsidRDefault="00142F8B" w:rsidP="00BB3BAA">
      <w:pPr>
        <w:pStyle w:val="Textbody"/>
        <w:shd w:val="clear" w:color="auto" w:fill="FFFFFF"/>
        <w:jc w:val="both"/>
        <w:rPr>
          <w:b/>
          <w:bCs/>
          <w:sz w:val="24"/>
          <w:lang w:val="pl-PL"/>
        </w:rPr>
      </w:pPr>
    </w:p>
    <w:p w:rsidR="00BB3BAA" w:rsidRPr="00142F8B" w:rsidRDefault="00142F8B" w:rsidP="00BB3BAA">
      <w:pPr>
        <w:pStyle w:val="Textbody"/>
        <w:shd w:val="clear" w:color="auto" w:fill="FFFFFF"/>
        <w:jc w:val="both"/>
        <w:rPr>
          <w:sz w:val="24"/>
        </w:rPr>
      </w:pPr>
      <w:r>
        <w:rPr>
          <w:b/>
          <w:bCs/>
          <w:sz w:val="24"/>
          <w:lang w:val="pl-PL"/>
        </w:rPr>
        <w:t>E</w:t>
      </w:r>
      <w:r w:rsidR="00BB3BAA" w:rsidRPr="00142F8B">
        <w:rPr>
          <w:b/>
          <w:bCs/>
          <w:sz w:val="24"/>
          <w:lang w:val="pl-PL"/>
        </w:rPr>
        <w:t>ndoprotezoplastyka rewizyjna stawu kolanowego IV</w:t>
      </w:r>
    </w:p>
    <w:p w:rsidR="00BB3BAA" w:rsidRPr="00BB3BAA" w:rsidRDefault="00BB3BAA" w:rsidP="00BB3BAA">
      <w:pPr>
        <w:pStyle w:val="Textbody"/>
        <w:shd w:val="clear" w:color="auto" w:fill="FFFFFF"/>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142F8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F6952" w:rsidRDefault="00BB3BAA" w:rsidP="00142F8B">
            <w:pPr>
              <w:pStyle w:val="Legenda"/>
              <w:jc w:val="center"/>
            </w:pPr>
            <w:r w:rsidRPr="00BB3BAA">
              <w:t xml:space="preserve">Cena jedn. </w:t>
            </w:r>
          </w:p>
          <w:p w:rsidR="00BB3BAA" w:rsidRPr="00BB3BAA" w:rsidRDefault="00BB3BAA" w:rsidP="00142F8B">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Cena jedn.</w:t>
            </w:r>
          </w:p>
          <w:p w:rsidR="00BB3BAA" w:rsidRPr="00BB3BAA" w:rsidRDefault="00BB3BAA" w:rsidP="00142F8B">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142F8B">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1F6952" w:rsidP="00142F8B">
            <w:pPr>
              <w:pStyle w:val="Legenda"/>
              <w:jc w:val="center"/>
            </w:pPr>
            <w:r>
              <w:t>P</w:t>
            </w:r>
            <w:r w:rsidR="00BB3BAA" w:rsidRPr="00BB3BAA">
              <w:t>odatek VAT</w:t>
            </w: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Endoproteza rewizyjna stawu kolanowego związana zapewniająca ruchy rotacyjne piszczeli:</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1.Element udowy anatomiczny odtwarzający powierzchnię stawową w minimum 4 rozmiarach , wykonany ze stopu </w:t>
            </w:r>
            <w:proofErr w:type="spellStart"/>
            <w:r w:rsidRPr="00BB3BAA">
              <w:rPr>
                <w:rFonts w:cs="Times New Roman"/>
                <w:sz w:val="20"/>
                <w:szCs w:val="20"/>
              </w:rPr>
              <w:t>CoCrMo</w:t>
            </w:r>
            <w:proofErr w:type="spellEnd"/>
            <w:r w:rsidRPr="00BB3BAA">
              <w:rPr>
                <w:rFonts w:cs="Times New Roman"/>
                <w:sz w:val="20"/>
                <w:szCs w:val="20"/>
              </w:rPr>
              <w:t xml:space="preserve">, z możliwością zastosowania podkładek i </w:t>
            </w:r>
            <w:proofErr w:type="spellStart"/>
            <w:r w:rsidRPr="00BB3BAA">
              <w:rPr>
                <w:rFonts w:cs="Times New Roman"/>
                <w:sz w:val="20"/>
                <w:szCs w:val="20"/>
              </w:rPr>
              <w:t>sleev’ów</w:t>
            </w:r>
            <w:proofErr w:type="spellEnd"/>
            <w:r w:rsidRPr="00BB3BAA">
              <w:rPr>
                <w:rFonts w:cs="Times New Roman"/>
                <w:sz w:val="20"/>
                <w:szCs w:val="20"/>
              </w:rPr>
              <w:t xml:space="preserve"> wyrównujących ubytki kostne oraz trzpieni udowych / - wersja cementowana i bezcementowa</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2. Element piszczelowy- cementowany i bezcementowy w minimum 4 rozmiarach , wykonany ze stopu </w:t>
            </w:r>
            <w:proofErr w:type="spellStart"/>
            <w:r w:rsidRPr="00BB3BAA">
              <w:rPr>
                <w:rFonts w:cs="Times New Roman"/>
                <w:sz w:val="20"/>
                <w:szCs w:val="20"/>
              </w:rPr>
              <w:t>CoCrMo</w:t>
            </w:r>
            <w:proofErr w:type="spellEnd"/>
            <w:r w:rsidRPr="00BB3BAA">
              <w:rPr>
                <w:rFonts w:cs="Times New Roman"/>
                <w:sz w:val="20"/>
                <w:szCs w:val="20"/>
              </w:rPr>
              <w:t xml:space="preserve">, z możliwością zastosowania podkładek i </w:t>
            </w:r>
            <w:proofErr w:type="spellStart"/>
            <w:r w:rsidRPr="00BB3BAA">
              <w:rPr>
                <w:rFonts w:cs="Times New Roman"/>
                <w:sz w:val="20"/>
                <w:szCs w:val="20"/>
              </w:rPr>
              <w:t>sleev’ów</w:t>
            </w:r>
            <w:proofErr w:type="spellEnd"/>
            <w:r w:rsidRPr="00BB3BAA">
              <w:rPr>
                <w:rFonts w:cs="Times New Roman"/>
                <w:sz w:val="20"/>
                <w:szCs w:val="20"/>
              </w:rPr>
              <w:t xml:space="preserve"> wyrównujących ubytki kostne  oraz trzpieni piszczelowych</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3. Trzpień  uniwersalny udowy i piszczelowy cementowanego o średnicy 11, 13, 15, 17, 19 mm w długościach 125, 150, 200, 250 mm, oraz bezcementowego o średnicy 12, 14, 16, 18, 20, 22 mm w długościach 125, 150, 200, 250 mm.</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4.Wkładka polietylenowa kompatybilna w minimum 3 rozmiarach</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5.Siatka wykonana z włókien PET o długości minimum 280mm i średnicy 35-55 mm umożliwiająca doszycie tkanek miękkich</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lastRenderedPageBreak/>
              <w:t>6. augmenty udowe dystalne i tylne</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7. Augmenty piszczelowe jedno- i dwustronne</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8. </w:t>
            </w:r>
            <w:proofErr w:type="spellStart"/>
            <w:r w:rsidRPr="00BB3BAA">
              <w:rPr>
                <w:rFonts w:cs="Times New Roman"/>
                <w:sz w:val="20"/>
                <w:szCs w:val="20"/>
              </w:rPr>
              <w:t>Sleeve</w:t>
            </w:r>
            <w:proofErr w:type="spellEnd"/>
            <w:r w:rsidRPr="00BB3BAA">
              <w:rPr>
                <w:rFonts w:cs="Times New Roman"/>
                <w:sz w:val="20"/>
                <w:szCs w:val="20"/>
              </w:rPr>
              <w:t xml:space="preserve"> udowy w 4 rozmiarach, tytanowych porowatych wykonanych techniką 3 D</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9. </w:t>
            </w:r>
            <w:proofErr w:type="spellStart"/>
            <w:r w:rsidRPr="00BB3BAA">
              <w:rPr>
                <w:rFonts w:cs="Times New Roman"/>
                <w:sz w:val="20"/>
                <w:szCs w:val="20"/>
              </w:rPr>
              <w:t>Sleeve</w:t>
            </w:r>
            <w:proofErr w:type="spellEnd"/>
            <w:r w:rsidRPr="00BB3BAA">
              <w:rPr>
                <w:rFonts w:cs="Times New Roman"/>
                <w:sz w:val="20"/>
                <w:szCs w:val="20"/>
              </w:rPr>
              <w:t xml:space="preserve"> piszczelowy w 4 rozmiarach, oraz </w:t>
            </w:r>
            <w:proofErr w:type="spellStart"/>
            <w:r w:rsidRPr="00BB3BAA">
              <w:rPr>
                <w:rFonts w:cs="Times New Roman"/>
                <w:sz w:val="20"/>
                <w:szCs w:val="20"/>
              </w:rPr>
              <w:t>sleeve</w:t>
            </w:r>
            <w:proofErr w:type="spellEnd"/>
            <w:r w:rsidRPr="00BB3BAA">
              <w:rPr>
                <w:rFonts w:cs="Times New Roman"/>
                <w:sz w:val="20"/>
                <w:szCs w:val="20"/>
              </w:rPr>
              <w:t xml:space="preserve"> z wbudowanymi augmentami 5 i 10 mm,  tytanowych porowatych wykonanych techniką 3 D</w:t>
            </w:r>
          </w:p>
          <w:p w:rsidR="00BB3BAA" w:rsidRPr="00BB3BAA" w:rsidRDefault="00BB3BAA" w:rsidP="0041644F">
            <w:pPr>
              <w:pStyle w:val="Lista"/>
              <w:spacing w:line="276" w:lineRule="auto"/>
              <w:rPr>
                <w:rFonts w:cs="Times New Roman"/>
                <w:sz w:val="20"/>
                <w:szCs w:val="20"/>
              </w:rPr>
            </w:pPr>
            <w:r w:rsidRPr="00BB3BAA">
              <w:rPr>
                <w:rFonts w:cs="Times New Roman"/>
                <w:sz w:val="20"/>
                <w:szCs w:val="20"/>
              </w:rPr>
              <w:t>10. Cement kostny z antybiotykiem 1x40g</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1F6952" w:rsidRDefault="00BB3BAA" w:rsidP="001F6952">
            <w:pPr>
              <w:pStyle w:val="Standard"/>
              <w:jc w:val="center"/>
              <w:rPr>
                <w:rFonts w:ascii="Times New Roman" w:hAnsi="Times New Roman" w:cs="Times New Roman"/>
                <w:b/>
                <w:sz w:val="20"/>
                <w:szCs w:val="20"/>
              </w:rPr>
            </w:pPr>
            <w:r w:rsidRPr="001F6952">
              <w:rPr>
                <w:rFonts w:ascii="Times New Roman" w:hAnsi="Times New Roman" w:cs="Times New Roman"/>
                <w:b/>
                <w:sz w:val="20"/>
                <w:szCs w:val="20"/>
                <w:lang w:val="pl-PL"/>
              </w:rPr>
              <w:lastRenderedPageBreak/>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921A8E" w:rsidRPr="00BB3BAA" w:rsidTr="00921A8E">
        <w:trPr>
          <w:trHeight w:val="541"/>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21A8E" w:rsidRPr="00BB3BAA" w:rsidRDefault="00921A8E"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21A8E" w:rsidRPr="00BB3BAA" w:rsidRDefault="00921A8E"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21A8E" w:rsidRPr="00BB3BAA" w:rsidRDefault="00921A8E"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921A8E" w:rsidRPr="00BB3BAA" w:rsidRDefault="00921A8E"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E654D5">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581916">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BB3BAA" w:rsidRPr="00BB3BAA" w:rsidRDefault="00BB3BAA" w:rsidP="00BB3BAA">
      <w:pPr>
        <w:pStyle w:val="Textbody"/>
        <w:shd w:val="clear" w:color="auto" w:fill="FFFFFF"/>
        <w:jc w:val="both"/>
        <w:rPr>
          <w:b/>
          <w:bCs/>
          <w:szCs w:val="20"/>
          <w:lang w:val="pl-PL"/>
        </w:rPr>
      </w:pPr>
    </w:p>
    <w:p w:rsidR="00C4091D" w:rsidRDefault="00BB3BAA" w:rsidP="00BB3BAA">
      <w:pPr>
        <w:pStyle w:val="Textbody"/>
        <w:shd w:val="clear" w:color="auto" w:fill="FFFFFF"/>
        <w:jc w:val="both"/>
        <w:rPr>
          <w:b/>
          <w:bCs/>
          <w:sz w:val="24"/>
          <w:lang w:val="pl-PL"/>
        </w:rPr>
      </w:pPr>
      <w:r w:rsidRPr="00C4091D">
        <w:rPr>
          <w:b/>
          <w:bCs/>
          <w:sz w:val="24"/>
          <w:lang w:val="pl-PL"/>
        </w:rPr>
        <w:lastRenderedPageBreak/>
        <w:t>Pakiet  21</w:t>
      </w:r>
    </w:p>
    <w:p w:rsidR="00C4091D" w:rsidRDefault="00C4091D" w:rsidP="00BB3BAA">
      <w:pPr>
        <w:pStyle w:val="Textbody"/>
        <w:shd w:val="clear" w:color="auto" w:fill="FFFFFF"/>
        <w:jc w:val="both"/>
        <w:rPr>
          <w:b/>
          <w:bCs/>
          <w:sz w:val="24"/>
          <w:lang w:val="pl-PL"/>
        </w:rPr>
      </w:pPr>
    </w:p>
    <w:p w:rsidR="00BB3BAA" w:rsidRPr="00C4091D" w:rsidRDefault="00C4091D" w:rsidP="00BB3BAA">
      <w:pPr>
        <w:pStyle w:val="Textbody"/>
        <w:shd w:val="clear" w:color="auto" w:fill="FFFFFF"/>
        <w:jc w:val="both"/>
        <w:rPr>
          <w:sz w:val="24"/>
        </w:rPr>
      </w:pPr>
      <w:r>
        <w:rPr>
          <w:b/>
          <w:bCs/>
          <w:sz w:val="24"/>
          <w:lang w:val="pl-PL"/>
        </w:rPr>
        <w:t>E</w:t>
      </w:r>
      <w:r w:rsidR="00BB3BAA" w:rsidRPr="00C4091D">
        <w:rPr>
          <w:b/>
          <w:bCs/>
          <w:sz w:val="24"/>
          <w:lang w:val="pl-PL"/>
        </w:rPr>
        <w:t>ndoprotezoplastyka czasowa z antybiotykiem</w:t>
      </w:r>
    </w:p>
    <w:p w:rsidR="00BB3BAA" w:rsidRPr="00BB3BAA" w:rsidRDefault="00BB3BAA" w:rsidP="00BB3BAA">
      <w:pPr>
        <w:pStyle w:val="Textbody"/>
        <w:shd w:val="clear" w:color="auto" w:fill="FFFFFF"/>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C4091D">
        <w:trPr>
          <w:trHeight w:val="642"/>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C4091D" w:rsidRDefault="00BB3BAA" w:rsidP="00C4091D">
            <w:pPr>
              <w:pStyle w:val="Legenda"/>
              <w:jc w:val="center"/>
            </w:pPr>
            <w:r w:rsidRPr="00BB3BAA">
              <w:t xml:space="preserve">Cena jedn. </w:t>
            </w:r>
          </w:p>
          <w:p w:rsidR="00BB3BAA" w:rsidRPr="00BB3BAA" w:rsidRDefault="00BB3BAA" w:rsidP="00C4091D">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Cena jedn.</w:t>
            </w:r>
          </w:p>
          <w:p w:rsidR="00BB3BAA" w:rsidRPr="00BB3BAA" w:rsidRDefault="00BB3BAA" w:rsidP="00C4091D">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C4091D">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C4091D" w:rsidP="00C4091D">
            <w:pPr>
              <w:pStyle w:val="Legenda"/>
              <w:jc w:val="center"/>
            </w:pPr>
            <w:r>
              <w:t>P</w:t>
            </w:r>
            <w:r w:rsidR="00BB3BAA" w:rsidRPr="00BB3BAA">
              <w:t>odatek VAT</w:t>
            </w:r>
          </w:p>
        </w:tc>
      </w:tr>
      <w:tr w:rsidR="00BB3BAA" w:rsidRPr="00BB3BAA" w:rsidTr="00C4091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Spacer kolanowy fabrycznie sterylny, posiadający część udową i piszczelową, zawierający dwa antybiotyki: </w:t>
            </w:r>
            <w:proofErr w:type="spellStart"/>
            <w:r w:rsidRPr="00BB3BAA">
              <w:rPr>
                <w:rFonts w:cs="Times New Roman"/>
                <w:sz w:val="20"/>
                <w:szCs w:val="20"/>
              </w:rPr>
              <w:t>gentamycynę</w:t>
            </w:r>
            <w:proofErr w:type="spellEnd"/>
            <w:r w:rsidRPr="00BB3BAA">
              <w:rPr>
                <w:rFonts w:cs="Times New Roman"/>
                <w:sz w:val="20"/>
                <w:szCs w:val="20"/>
              </w:rPr>
              <w:t xml:space="preserve"> i wankomycynę.  Szerokość tacy piszczelowej od 60mm do 90mm włącznie. Dawka </w:t>
            </w:r>
            <w:proofErr w:type="spellStart"/>
            <w:r w:rsidRPr="00BB3BAA">
              <w:rPr>
                <w:rFonts w:cs="Times New Roman"/>
                <w:sz w:val="20"/>
                <w:szCs w:val="20"/>
              </w:rPr>
              <w:t>gentamycyny</w:t>
            </w:r>
            <w:proofErr w:type="spellEnd"/>
            <w:r w:rsidRPr="00BB3BAA">
              <w:rPr>
                <w:rFonts w:cs="Times New Roman"/>
                <w:sz w:val="20"/>
                <w:szCs w:val="20"/>
              </w:rPr>
              <w:t xml:space="preserve"> zwiększająca się wraz z rozmiarem (od 0,9g do 2,7 g)</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C4091D" w:rsidRDefault="00BB3BAA" w:rsidP="00C4091D">
            <w:pPr>
              <w:pStyle w:val="Standard"/>
              <w:jc w:val="center"/>
              <w:rPr>
                <w:rFonts w:ascii="Times New Roman" w:hAnsi="Times New Roman" w:cs="Times New Roman"/>
                <w:b/>
                <w:sz w:val="20"/>
                <w:szCs w:val="20"/>
              </w:rPr>
            </w:pPr>
            <w:r w:rsidRPr="00C4091D">
              <w:rPr>
                <w:rFonts w:ascii="Times New Roman" w:hAnsi="Times New Roman" w:cs="Times New Roman"/>
                <w:b/>
                <w:sz w:val="20"/>
                <w:szCs w:val="20"/>
                <w:lang w:val="pl-PL"/>
              </w:rPr>
              <w:t>4</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C4091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2</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Spacery biodrowe z </w:t>
            </w:r>
            <w:proofErr w:type="spellStart"/>
            <w:r w:rsidRPr="00BB3BAA">
              <w:rPr>
                <w:rFonts w:cs="Times New Roman"/>
                <w:sz w:val="20"/>
                <w:szCs w:val="20"/>
              </w:rPr>
              <w:t>gentamycyną</w:t>
            </w:r>
            <w:proofErr w:type="spellEnd"/>
            <w:r w:rsidRPr="00BB3BAA">
              <w:rPr>
                <w:rFonts w:cs="Times New Roman"/>
                <w:sz w:val="20"/>
                <w:szCs w:val="20"/>
              </w:rPr>
              <w:t xml:space="preserve"> – fabrycznie sterylne i gotowe do użycia- 12 rozmiarów. Każdy z metalowym trzpieniem wewnątrz, umożliwiającym częściowe obciążanie kończyny. Dostępne 3 rozmiary z krótkim trzpieniem ( do 98 mm włącznie) oraz 3 z długim trzpieniem ( do 211 mm włącznie). Niezależnie każdy spacer ( z długim  i krótkim trzpieniem) dostępny w wersji o przekroju prostokątnym                    ( spłaszczony w projekcji A-P). Dawka </w:t>
            </w:r>
            <w:proofErr w:type="spellStart"/>
            <w:r w:rsidRPr="00BB3BAA">
              <w:rPr>
                <w:rFonts w:cs="Times New Roman"/>
                <w:sz w:val="20"/>
                <w:szCs w:val="20"/>
              </w:rPr>
              <w:t>gentamycyny</w:t>
            </w:r>
            <w:proofErr w:type="spellEnd"/>
            <w:r w:rsidRPr="00BB3BAA">
              <w:rPr>
                <w:rFonts w:cs="Times New Roman"/>
                <w:sz w:val="20"/>
                <w:szCs w:val="20"/>
              </w:rPr>
              <w:t xml:space="preserve"> zwiększająca się wraz z rozmiarem- od 1,1g do 3,2g.  </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C4091D" w:rsidRDefault="00BB3BAA" w:rsidP="00C4091D">
            <w:pPr>
              <w:pStyle w:val="Standard"/>
              <w:jc w:val="center"/>
              <w:rPr>
                <w:rFonts w:ascii="Times New Roman" w:hAnsi="Times New Roman" w:cs="Times New Roman"/>
                <w:b/>
                <w:sz w:val="20"/>
                <w:szCs w:val="20"/>
              </w:rPr>
            </w:pPr>
            <w:r w:rsidRPr="00C4091D">
              <w:rPr>
                <w:rFonts w:ascii="Times New Roman" w:hAnsi="Times New Roman" w:cs="Times New Roman"/>
                <w:b/>
                <w:sz w:val="20"/>
                <w:szCs w:val="20"/>
                <w:lang w:val="pl-PL"/>
              </w:rPr>
              <w:t>4</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C4091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Spacer biodrowy fabrycznie sterylny, zawierający dwa antybiotyki: </w:t>
            </w:r>
            <w:proofErr w:type="spellStart"/>
            <w:r w:rsidRPr="00BB3BAA">
              <w:rPr>
                <w:rFonts w:cs="Times New Roman"/>
                <w:sz w:val="20"/>
                <w:szCs w:val="20"/>
              </w:rPr>
              <w:t>gentamycynę</w:t>
            </w:r>
            <w:proofErr w:type="spellEnd"/>
            <w:r w:rsidRPr="00BB3BAA">
              <w:rPr>
                <w:rFonts w:cs="Times New Roman"/>
                <w:sz w:val="20"/>
                <w:szCs w:val="20"/>
              </w:rPr>
              <w:t xml:space="preserve"> i wankomycynę. Dostępny przynajmniej w 6 rozmiarach (3 z krótkim trzpieniem i 3 z długim trzpieniem). Wewnątrz </w:t>
            </w:r>
            <w:proofErr w:type="spellStart"/>
            <w:r w:rsidRPr="00BB3BAA">
              <w:rPr>
                <w:rFonts w:cs="Times New Roman"/>
                <w:sz w:val="20"/>
                <w:szCs w:val="20"/>
              </w:rPr>
              <w:t>spacera</w:t>
            </w:r>
            <w:proofErr w:type="spellEnd"/>
            <w:r w:rsidRPr="00BB3BAA">
              <w:rPr>
                <w:rFonts w:cs="Times New Roman"/>
                <w:sz w:val="20"/>
                <w:szCs w:val="20"/>
              </w:rPr>
              <w:t xml:space="preserve"> znajduje się trzpień ze stali szlachetnej pozwalający na częściowe obciążanie.</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C4091D" w:rsidRDefault="00BB3BAA" w:rsidP="00C4091D">
            <w:pPr>
              <w:pStyle w:val="Standard"/>
              <w:jc w:val="center"/>
              <w:rPr>
                <w:rFonts w:ascii="Times New Roman" w:hAnsi="Times New Roman" w:cs="Times New Roman"/>
                <w:b/>
                <w:sz w:val="20"/>
                <w:szCs w:val="20"/>
              </w:rPr>
            </w:pPr>
            <w:r w:rsidRPr="00C4091D">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BB3BAA" w:rsidRPr="00BB3BAA" w:rsidTr="00C4091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lastRenderedPageBreak/>
              <w:t>4</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Lista"/>
              <w:spacing w:line="276" w:lineRule="auto"/>
              <w:rPr>
                <w:rFonts w:cs="Times New Roman"/>
                <w:sz w:val="20"/>
                <w:szCs w:val="20"/>
              </w:rPr>
            </w:pPr>
            <w:r w:rsidRPr="00BB3BAA">
              <w:rPr>
                <w:rFonts w:cs="Times New Roman"/>
                <w:sz w:val="20"/>
                <w:szCs w:val="20"/>
              </w:rPr>
              <w:t xml:space="preserve">Spacer kolanowy fabrycznie sterylny, posiadający część udową i piszczelową, zawierający dwa antybiotyki: </w:t>
            </w:r>
            <w:proofErr w:type="spellStart"/>
            <w:r w:rsidRPr="00BB3BAA">
              <w:rPr>
                <w:rFonts w:cs="Times New Roman"/>
                <w:sz w:val="20"/>
                <w:szCs w:val="20"/>
              </w:rPr>
              <w:t>gentamycynę</w:t>
            </w:r>
            <w:proofErr w:type="spellEnd"/>
            <w:r w:rsidRPr="00BB3BAA">
              <w:rPr>
                <w:rFonts w:cs="Times New Roman"/>
                <w:sz w:val="20"/>
                <w:szCs w:val="20"/>
              </w:rPr>
              <w:t xml:space="preserve"> i wankomycynę.  Szerokość tacy piszczelowej od 60mm do 90mm włącznie. Dawka </w:t>
            </w:r>
            <w:proofErr w:type="spellStart"/>
            <w:r w:rsidRPr="00BB3BAA">
              <w:rPr>
                <w:rFonts w:cs="Times New Roman"/>
                <w:sz w:val="20"/>
                <w:szCs w:val="20"/>
              </w:rPr>
              <w:t>gentamycyny</w:t>
            </w:r>
            <w:proofErr w:type="spellEnd"/>
            <w:r w:rsidRPr="00BB3BAA">
              <w:rPr>
                <w:rFonts w:cs="Times New Roman"/>
                <w:sz w:val="20"/>
                <w:szCs w:val="20"/>
              </w:rPr>
              <w:t xml:space="preserve"> zwiększająca się wraz z rozmiarem (od 0,9g do 2,7 g)</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C4091D" w:rsidRDefault="00BB3BAA" w:rsidP="00C4091D">
            <w:pPr>
              <w:pStyle w:val="Standard"/>
              <w:jc w:val="center"/>
              <w:rPr>
                <w:rFonts w:ascii="Times New Roman" w:hAnsi="Times New Roman" w:cs="Times New Roman"/>
                <w:b/>
                <w:sz w:val="20"/>
                <w:szCs w:val="20"/>
              </w:rPr>
            </w:pPr>
            <w:r w:rsidRPr="00C4091D">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921A8E" w:rsidRPr="00BB3BAA" w:rsidTr="00507BC8">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21A8E" w:rsidRPr="00921A8E" w:rsidRDefault="00921A8E" w:rsidP="00921A8E">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21A8E" w:rsidRPr="00BB3BAA" w:rsidRDefault="00921A8E"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21A8E" w:rsidRPr="00BB3BAA" w:rsidRDefault="00921A8E"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21A8E" w:rsidRPr="00BB3BAA" w:rsidRDefault="00921A8E" w:rsidP="0041644F">
            <w:pPr>
              <w:pStyle w:val="Standard"/>
              <w:rPr>
                <w:rFonts w:ascii="Times New Roman" w:hAnsi="Times New Roman" w:cs="Times New Roman"/>
                <w:sz w:val="20"/>
                <w:szCs w:val="20"/>
                <w:lang w:val="pl-PL"/>
              </w:rP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C4091D">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581916">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BB3BAA" w:rsidRPr="00BB3BAA" w:rsidRDefault="00BB3BAA" w:rsidP="00BB3BAA">
      <w:pPr>
        <w:pStyle w:val="Standard"/>
        <w:rPr>
          <w:rFonts w:ascii="Times New Roman" w:hAnsi="Times New Roman" w:cs="Times New Roman"/>
          <w:b/>
          <w:bCs/>
          <w:sz w:val="20"/>
          <w:szCs w:val="20"/>
          <w:lang w:val="pl-PL"/>
        </w:rPr>
      </w:pPr>
    </w:p>
    <w:p w:rsidR="00050685" w:rsidRDefault="00BB3BAA" w:rsidP="00BB3BAA">
      <w:pPr>
        <w:pStyle w:val="Standard"/>
        <w:shd w:val="clear" w:color="auto" w:fill="FFFFFF"/>
        <w:rPr>
          <w:rFonts w:ascii="Times New Roman" w:hAnsi="Times New Roman" w:cs="Times New Roman"/>
          <w:b/>
          <w:bCs/>
          <w:sz w:val="24"/>
          <w:szCs w:val="24"/>
          <w:lang w:val="pl-PL"/>
        </w:rPr>
      </w:pPr>
      <w:r w:rsidRPr="00050685">
        <w:rPr>
          <w:rFonts w:ascii="Times New Roman" w:hAnsi="Times New Roman" w:cs="Times New Roman"/>
          <w:b/>
          <w:bCs/>
          <w:sz w:val="24"/>
          <w:szCs w:val="24"/>
          <w:lang w:val="pl-PL"/>
        </w:rPr>
        <w:lastRenderedPageBreak/>
        <w:t xml:space="preserve">Pakiet 22 </w:t>
      </w:r>
      <w:bookmarkStart w:id="2" w:name="_Hlk10309116"/>
    </w:p>
    <w:p w:rsidR="00BB3BAA" w:rsidRPr="00050685" w:rsidRDefault="00050685" w:rsidP="00BB3BAA">
      <w:pPr>
        <w:pStyle w:val="Standard"/>
        <w:shd w:val="clear" w:color="auto" w:fill="FFFFFF"/>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050685">
        <w:rPr>
          <w:rFonts w:ascii="Times New Roman" w:hAnsi="Times New Roman" w:cs="Times New Roman"/>
          <w:b/>
          <w:bCs/>
          <w:sz w:val="24"/>
          <w:szCs w:val="24"/>
          <w:lang w:val="pl-PL"/>
        </w:rPr>
        <w:t xml:space="preserve">ndoproteza </w:t>
      </w:r>
      <w:proofErr w:type="spellStart"/>
      <w:r w:rsidR="00BB3BAA" w:rsidRPr="00050685">
        <w:rPr>
          <w:rFonts w:ascii="Times New Roman" w:hAnsi="Times New Roman" w:cs="Times New Roman"/>
          <w:b/>
          <w:bCs/>
          <w:sz w:val="24"/>
          <w:szCs w:val="24"/>
          <w:lang w:val="pl-PL"/>
        </w:rPr>
        <w:t>poresekcyjna</w:t>
      </w:r>
      <w:proofErr w:type="spellEnd"/>
      <w:r w:rsidR="00BB3BAA" w:rsidRPr="00050685">
        <w:rPr>
          <w:rFonts w:ascii="Times New Roman" w:hAnsi="Times New Roman" w:cs="Times New Roman"/>
          <w:b/>
          <w:bCs/>
          <w:sz w:val="24"/>
          <w:szCs w:val="24"/>
          <w:lang w:val="pl-PL"/>
        </w:rPr>
        <w:t xml:space="preserve"> panewki stawu biodrowego</w:t>
      </w:r>
    </w:p>
    <w:p w:rsidR="00BB3BAA" w:rsidRPr="00BB3BAA" w:rsidRDefault="00BB3BAA" w:rsidP="00BB3BAA">
      <w:pPr>
        <w:pStyle w:val="Standard"/>
        <w:tabs>
          <w:tab w:val="left" w:pos="0"/>
        </w:tabs>
        <w:rPr>
          <w:rFonts w:ascii="Times New Roman" w:hAnsi="Times New Roman" w:cs="Times New Roman"/>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17143F">
        <w:trPr>
          <w:trHeight w:val="60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7143F" w:rsidRDefault="00BB3BAA" w:rsidP="00050685">
            <w:pPr>
              <w:pStyle w:val="Legenda"/>
              <w:jc w:val="center"/>
            </w:pPr>
            <w:r w:rsidRPr="00BB3BAA">
              <w:t>Cena jedn.</w:t>
            </w:r>
          </w:p>
          <w:p w:rsidR="00BB3BAA" w:rsidRPr="00BB3BAA" w:rsidRDefault="00BB3BAA" w:rsidP="00050685">
            <w:pPr>
              <w:pStyle w:val="Legenda"/>
              <w:jc w:val="center"/>
            </w:pPr>
            <w:r w:rsidRPr="00BB3BAA">
              <w:t xml:space="preserve"> 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Cena jedn.</w:t>
            </w:r>
          </w:p>
          <w:p w:rsidR="00BB3BAA" w:rsidRPr="00BB3BAA" w:rsidRDefault="00BB3BAA" w:rsidP="00050685">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50685">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17143F" w:rsidP="00050685">
            <w:pPr>
              <w:pStyle w:val="Legenda"/>
              <w:jc w:val="center"/>
            </w:pPr>
            <w:r>
              <w:t>P</w:t>
            </w:r>
            <w:r w:rsidR="00BB3BAA" w:rsidRPr="00BB3BAA">
              <w:t>odatek VAT</w:t>
            </w:r>
          </w:p>
        </w:tc>
      </w:tr>
      <w:tr w:rsidR="00BB3BAA" w:rsidRPr="00BB3BAA" w:rsidTr="008F0BAA">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Proteza </w:t>
            </w:r>
            <w:proofErr w:type="spellStart"/>
            <w:r w:rsidRPr="00BB3BAA">
              <w:rPr>
                <w:rFonts w:ascii="Times New Roman" w:hAnsi="Times New Roman" w:cs="Times New Roman"/>
                <w:sz w:val="20"/>
                <w:szCs w:val="20"/>
                <w:lang w:val="pl-PL"/>
              </w:rPr>
              <w:t>poresekcyjna</w:t>
            </w:r>
            <w:proofErr w:type="spellEnd"/>
            <w:r w:rsidRPr="00BB3BAA">
              <w:rPr>
                <w:rFonts w:ascii="Times New Roman" w:hAnsi="Times New Roman" w:cs="Times New Roman"/>
                <w:sz w:val="20"/>
                <w:szCs w:val="20"/>
                <w:lang w:val="pl-PL"/>
              </w:rPr>
              <w:t xml:space="preserve"> panewki biodrowej umożliwiająca  zastąpienia panewki biodrowej w operacji  </w:t>
            </w:r>
            <w:proofErr w:type="spellStart"/>
            <w:r w:rsidRPr="00BB3BAA">
              <w:rPr>
                <w:rFonts w:ascii="Times New Roman" w:hAnsi="Times New Roman" w:cs="Times New Roman"/>
                <w:sz w:val="20"/>
                <w:szCs w:val="20"/>
                <w:lang w:val="pl-PL"/>
              </w:rPr>
              <w:t>hemipelwektomii</w:t>
            </w:r>
            <w:proofErr w:type="spellEnd"/>
            <w:r w:rsidRPr="00BB3BAA">
              <w:rPr>
                <w:rFonts w:ascii="Times New Roman" w:hAnsi="Times New Roman" w:cs="Times New Roman"/>
                <w:sz w:val="20"/>
                <w:szCs w:val="20"/>
                <w:lang w:val="pl-PL"/>
              </w:rPr>
              <w:t xml:space="preserve"> lub rewizji z rozległymi ubytkami kostnymi. Proteza składa się z trzpienia bezcementowego lub cementowanego, mocowanego do talerza kości biodrowej, w dwóch długościach i 3 różnych średnicach, oraz panewki w 3 różnych średnicach z możliwością śródoperacyjnego ustawienia odpowiedniej rotacji co 5 stopni. Kąt nachylenia regulowany za pomocą ustawienia panewki i wkładki z odpowiednim offsetem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8F0BAA" w:rsidRDefault="00BB3BAA" w:rsidP="008F0BAA">
            <w:pPr>
              <w:pStyle w:val="Standard"/>
              <w:jc w:val="center"/>
              <w:rPr>
                <w:rFonts w:ascii="Times New Roman" w:hAnsi="Times New Roman" w:cs="Times New Roman"/>
                <w:b/>
                <w:sz w:val="20"/>
                <w:szCs w:val="20"/>
              </w:rPr>
            </w:pPr>
            <w:r w:rsidRPr="008F0BAA">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6E77AD" w:rsidRPr="00BB3BAA" w:rsidTr="00507BC8">
        <w:trPr>
          <w:trHeight w:val="695"/>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77AD" w:rsidRPr="006E77AD" w:rsidRDefault="006E77AD" w:rsidP="006E77AD">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77AD" w:rsidRPr="00BB3BAA" w:rsidRDefault="006E77AD"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6E77AD" w:rsidRPr="00BB3BAA" w:rsidRDefault="006E77AD"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E77AD" w:rsidRPr="00BB3BAA" w:rsidRDefault="006E77AD" w:rsidP="0041644F">
            <w:pPr>
              <w:pStyle w:val="Standard"/>
              <w:rPr>
                <w:rFonts w:ascii="Times New Roman" w:hAnsi="Times New Roman" w:cs="Times New Roman"/>
                <w:sz w:val="20"/>
                <w:szCs w:val="20"/>
                <w:lang w:val="pl-PL"/>
              </w:rPr>
            </w:pPr>
          </w:p>
        </w:tc>
      </w:tr>
    </w:tbl>
    <w:bookmarkEnd w:id="2"/>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EA1F74">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671411">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24246" w:rsidRDefault="00BB3BAA" w:rsidP="00BB3BAA">
      <w:pPr>
        <w:pStyle w:val="Textbody"/>
        <w:shd w:val="clear" w:color="auto" w:fill="FFFFFF"/>
        <w:jc w:val="both"/>
        <w:rPr>
          <w:b/>
          <w:bCs/>
          <w:sz w:val="24"/>
          <w:lang w:val="pl-PL"/>
        </w:rPr>
      </w:pPr>
      <w:r w:rsidRPr="00B24246">
        <w:rPr>
          <w:b/>
          <w:bCs/>
          <w:sz w:val="24"/>
          <w:lang w:val="pl-PL"/>
        </w:rPr>
        <w:lastRenderedPageBreak/>
        <w:t xml:space="preserve">Pakiet 23 </w:t>
      </w:r>
    </w:p>
    <w:p w:rsidR="00B24246" w:rsidRDefault="00B24246" w:rsidP="00BB3BAA">
      <w:pPr>
        <w:pStyle w:val="Textbody"/>
        <w:shd w:val="clear" w:color="auto" w:fill="FFFFFF"/>
        <w:jc w:val="both"/>
        <w:rPr>
          <w:b/>
          <w:bCs/>
          <w:sz w:val="24"/>
          <w:lang w:val="pl-PL"/>
        </w:rPr>
      </w:pPr>
    </w:p>
    <w:p w:rsidR="00BB3BAA" w:rsidRPr="00B24246" w:rsidRDefault="00B24246" w:rsidP="00BB3BAA">
      <w:pPr>
        <w:pStyle w:val="Textbody"/>
        <w:shd w:val="clear" w:color="auto" w:fill="FFFFFF"/>
        <w:jc w:val="both"/>
        <w:rPr>
          <w:sz w:val="24"/>
        </w:rPr>
      </w:pPr>
      <w:r>
        <w:rPr>
          <w:b/>
          <w:bCs/>
          <w:sz w:val="24"/>
          <w:lang w:val="pl-PL"/>
        </w:rPr>
        <w:t>E</w:t>
      </w:r>
      <w:r w:rsidR="00BB3BAA" w:rsidRPr="00B24246">
        <w:rPr>
          <w:b/>
          <w:bCs/>
          <w:sz w:val="24"/>
          <w:lang w:val="pl-PL"/>
        </w:rPr>
        <w:t xml:space="preserve">ndoproteza </w:t>
      </w:r>
      <w:proofErr w:type="spellStart"/>
      <w:r w:rsidR="00BB3BAA" w:rsidRPr="00B24246">
        <w:rPr>
          <w:b/>
          <w:bCs/>
          <w:sz w:val="24"/>
          <w:lang w:val="pl-PL"/>
        </w:rPr>
        <w:t>poresekcyjna</w:t>
      </w:r>
      <w:proofErr w:type="spellEnd"/>
      <w:r w:rsidR="00BB3BAA" w:rsidRPr="00B24246">
        <w:rPr>
          <w:b/>
          <w:bCs/>
          <w:sz w:val="24"/>
          <w:lang w:val="pl-PL"/>
        </w:rPr>
        <w:t xml:space="preserve"> części proksymalnej kości udowej</w:t>
      </w:r>
    </w:p>
    <w:p w:rsidR="00BB3BAA" w:rsidRPr="00BB3BAA" w:rsidRDefault="00BB3BAA" w:rsidP="00BB3BAA">
      <w:pPr>
        <w:pStyle w:val="Standard"/>
        <w:shd w:val="clear" w:color="auto" w:fill="FFFFFF"/>
        <w:tabs>
          <w:tab w:val="left" w:pos="0"/>
        </w:tabs>
        <w:rPr>
          <w:rFonts w:ascii="Times New Roman" w:hAnsi="Times New Roman" w:cs="Times New Roman"/>
          <w:b/>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AC3AAA">
        <w:trPr>
          <w:trHeight w:val="921"/>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24246" w:rsidRDefault="00BB3BAA" w:rsidP="00B24246">
            <w:pPr>
              <w:pStyle w:val="Legenda"/>
              <w:jc w:val="center"/>
            </w:pPr>
            <w:r w:rsidRPr="00B24246">
              <w:t xml:space="preserve">Cena jedn. </w:t>
            </w:r>
          </w:p>
          <w:p w:rsidR="00BB3BAA" w:rsidRPr="00B24246" w:rsidRDefault="00BB3BAA" w:rsidP="00B24246">
            <w:pPr>
              <w:pStyle w:val="Legenda"/>
              <w:jc w:val="center"/>
            </w:pPr>
            <w:r w:rsidRPr="00B24246">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Cena jedn.</w:t>
            </w:r>
          </w:p>
          <w:p w:rsidR="00BB3BAA" w:rsidRPr="00B24246" w:rsidRDefault="00BB3BAA" w:rsidP="00B24246">
            <w:pPr>
              <w:pStyle w:val="Legenda"/>
              <w:jc w:val="center"/>
            </w:pPr>
            <w:r w:rsidRPr="00B24246">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24246" w:rsidRDefault="00BB3BAA" w:rsidP="00B24246">
            <w:pPr>
              <w:pStyle w:val="Legenda"/>
              <w:jc w:val="center"/>
            </w:pPr>
            <w:r w:rsidRPr="00B24246">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24246" w:rsidRDefault="00B24246" w:rsidP="00B24246">
            <w:pPr>
              <w:pStyle w:val="Legenda"/>
              <w:jc w:val="center"/>
            </w:pPr>
            <w:r>
              <w:t>P</w:t>
            </w:r>
            <w:r w:rsidR="00BB3BAA" w:rsidRPr="00B24246">
              <w:t>odatek VAT</w:t>
            </w:r>
          </w:p>
        </w:tc>
      </w:tr>
      <w:tr w:rsidR="00BB3BAA" w:rsidRPr="00BB3BAA" w:rsidTr="0041644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Modularna umożliwiająca śródoperacyjnie różne wielkości resekcji co 2 cm, w wersji cementowej lub w wersji bezcementowej. Proteza pozwala na odtworzenie kości do 340mm długości. Wszystkie komponenty protezy zastępujące kość (część proksymalna, części przedłużające i łączące) pokryte są okładziną srebra zmniejszającą ryzyko infekcji Proteza składająca się z :</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a)</w:t>
            </w:r>
            <w:r w:rsidRPr="00BB3BAA">
              <w:rPr>
                <w:rFonts w:ascii="Times New Roman" w:hAnsi="Times New Roman" w:cs="Times New Roman"/>
                <w:sz w:val="20"/>
                <w:szCs w:val="20"/>
                <w:lang w:val="pl-PL"/>
              </w:rPr>
              <w:t xml:space="preserve"> trzpienia o różnych grubościach, heksagonalnego w przekroju poprzecznym umożliwiającego pewna stabilizację </w:t>
            </w:r>
            <w:proofErr w:type="spellStart"/>
            <w:r w:rsidRPr="00BB3BAA">
              <w:rPr>
                <w:rFonts w:ascii="Times New Roman" w:hAnsi="Times New Roman" w:cs="Times New Roman"/>
                <w:sz w:val="20"/>
                <w:szCs w:val="20"/>
                <w:lang w:val="pl-PL"/>
              </w:rPr>
              <w:t>antyrotacyjną</w:t>
            </w:r>
            <w:proofErr w:type="spellEnd"/>
            <w:r w:rsidRPr="00BB3BAA">
              <w:rPr>
                <w:rFonts w:ascii="Times New Roman" w:hAnsi="Times New Roman" w:cs="Times New Roman"/>
                <w:sz w:val="20"/>
                <w:szCs w:val="20"/>
                <w:lang w:val="pl-PL"/>
              </w:rPr>
              <w:t>;</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b)</w:t>
            </w:r>
            <w:r w:rsidRPr="00BB3BAA">
              <w:rPr>
                <w:rFonts w:ascii="Times New Roman" w:hAnsi="Times New Roman" w:cs="Times New Roman"/>
                <w:sz w:val="20"/>
                <w:szCs w:val="20"/>
                <w:lang w:val="pl-PL"/>
              </w:rPr>
              <w:t xml:space="preserve"> części proksymalnej w dwóch długościach 50 i 70mm zaopatrzonej w mechanizm umożliwiający ustawienia kąta antetorsji co 5 stopni , konus 12/14</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c)</w:t>
            </w:r>
            <w:r w:rsidRPr="00BB3BAA">
              <w:rPr>
                <w:rFonts w:ascii="Times New Roman" w:hAnsi="Times New Roman" w:cs="Times New Roman"/>
                <w:sz w:val="20"/>
                <w:szCs w:val="20"/>
                <w:lang w:val="pl-PL"/>
              </w:rPr>
              <w:t>części pośredniej umożliwiającej dopasowanie wysokości resekcji w długościach 40mm, 60mm, 80mm, 100mm.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d)</w:t>
            </w:r>
            <w:r w:rsidRPr="00BB3BAA">
              <w:rPr>
                <w:rFonts w:ascii="Times New Roman" w:hAnsi="Times New Roman" w:cs="Times New Roman"/>
                <w:sz w:val="20"/>
                <w:szCs w:val="20"/>
                <w:lang w:val="pl-PL"/>
              </w:rPr>
              <w:t xml:space="preserve"> Całość łączona za pomocą śrub odpowiedniej długości;</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e)</w:t>
            </w:r>
            <w:r w:rsidRPr="00BB3BAA">
              <w:rPr>
                <w:rFonts w:ascii="Times New Roman" w:hAnsi="Times New Roman" w:cs="Times New Roman"/>
                <w:sz w:val="20"/>
                <w:szCs w:val="20"/>
                <w:lang w:val="pl-PL"/>
              </w:rPr>
              <w:t xml:space="preserve"> głowy o średnicy 22 mm metalowej w 3 długościach szyjki i 28mm lub 32 mm w </w:t>
            </w:r>
            <w:r w:rsidRPr="00BB3BAA">
              <w:rPr>
                <w:rFonts w:ascii="Times New Roman" w:hAnsi="Times New Roman" w:cs="Times New Roman"/>
                <w:sz w:val="20"/>
                <w:szCs w:val="20"/>
                <w:lang w:val="pl-PL"/>
              </w:rPr>
              <w:lastRenderedPageBreak/>
              <w:t xml:space="preserve">pięciu długościach szyjki pokrytej ceramiką </w:t>
            </w:r>
            <w:proofErr w:type="spellStart"/>
            <w:r w:rsidRPr="00BB3BAA">
              <w:rPr>
                <w:rFonts w:ascii="Times New Roman" w:hAnsi="Times New Roman" w:cs="Times New Roman"/>
                <w:sz w:val="20"/>
                <w:szCs w:val="20"/>
                <w:lang w:val="pl-PL"/>
              </w:rPr>
              <w:t>TiNbN</w:t>
            </w:r>
            <w:proofErr w:type="spellEnd"/>
            <w:r w:rsidRPr="00BB3BAA">
              <w:rPr>
                <w:rFonts w:ascii="Times New Roman" w:hAnsi="Times New Roman" w:cs="Times New Roman"/>
                <w:sz w:val="20"/>
                <w:szCs w:val="20"/>
                <w:lang w:val="pl-PL"/>
              </w:rPr>
              <w:t>;</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f) </w:t>
            </w:r>
            <w:r w:rsidRPr="00BB3BAA">
              <w:rPr>
                <w:rFonts w:ascii="Times New Roman" w:hAnsi="Times New Roman" w:cs="Times New Roman"/>
                <w:sz w:val="20"/>
                <w:szCs w:val="20"/>
                <w:lang w:val="pl-PL"/>
              </w:rPr>
              <w:t>panewki bezcementowej typu Press-</w:t>
            </w:r>
            <w:proofErr w:type="spellStart"/>
            <w:r w:rsidRPr="00BB3BAA">
              <w:rPr>
                <w:rFonts w:ascii="Times New Roman" w:hAnsi="Times New Roman" w:cs="Times New Roman"/>
                <w:sz w:val="20"/>
                <w:szCs w:val="20"/>
                <w:lang w:val="pl-PL"/>
              </w:rPr>
              <w:t>fit</w:t>
            </w:r>
            <w:proofErr w:type="spellEnd"/>
            <w:r w:rsidRPr="00BB3BAA">
              <w:rPr>
                <w:rFonts w:ascii="Times New Roman" w:hAnsi="Times New Roman" w:cs="Times New Roman"/>
                <w:sz w:val="20"/>
                <w:szCs w:val="20"/>
                <w:lang w:val="pl-PL"/>
              </w:rPr>
              <w:t xml:space="preserve"> z wkładem polietylenowym nie zatrzaśniętym w panewce w rozmiarach średnicy zewnętrznej od 42 do 64 co 2mm lub panewki cementowanej w rozmiarach od 48 do 64mm co 2 mm lub głowy bipolarnej z wymienną głową wewnętrzną w rozmiarach zew. od 44 do 60mm;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f)</w:t>
            </w:r>
            <w:r w:rsidRPr="00BB3BAA">
              <w:rPr>
                <w:rFonts w:ascii="Times New Roman" w:hAnsi="Times New Roman" w:cs="Times New Roman"/>
                <w:sz w:val="20"/>
                <w:szCs w:val="20"/>
                <w:lang w:val="pl-PL"/>
              </w:rPr>
              <w:t xml:space="preserve"> siatki wykonanej z włókna PET  o długości 300 mm i średnicy 35 lub 55 mm umożliwiającej doszycie tkanek miękkich.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7A1CE7" w:rsidRDefault="007A1CE7" w:rsidP="00AC3AAA">
            <w:pPr>
              <w:pStyle w:val="Standard"/>
              <w:jc w:val="center"/>
              <w:rPr>
                <w:rFonts w:ascii="Times New Roman" w:hAnsi="Times New Roman" w:cs="Times New Roman"/>
                <w:b/>
                <w:sz w:val="20"/>
                <w:szCs w:val="20"/>
                <w:lang w:val="pl-PL"/>
              </w:rPr>
            </w:pPr>
          </w:p>
          <w:p w:rsidR="00BB3BAA" w:rsidRPr="00AC3AAA" w:rsidRDefault="00BB3BAA" w:rsidP="00AC3AAA">
            <w:pPr>
              <w:pStyle w:val="Standard"/>
              <w:jc w:val="center"/>
              <w:rPr>
                <w:rFonts w:ascii="Times New Roman" w:hAnsi="Times New Roman" w:cs="Times New Roman"/>
                <w:b/>
                <w:sz w:val="20"/>
                <w:szCs w:val="20"/>
              </w:rPr>
            </w:pPr>
            <w:r w:rsidRPr="00AC3AAA">
              <w:rPr>
                <w:rFonts w:ascii="Times New Roman" w:hAnsi="Times New Roman" w:cs="Times New Roman"/>
                <w:b/>
                <w:sz w:val="20"/>
                <w:szCs w:val="20"/>
                <w:lang w:val="pl-PL"/>
              </w:rPr>
              <w:t>8</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7309F9" w:rsidRPr="00B24246" w:rsidTr="00507BC8">
        <w:trPr>
          <w:trHeight w:val="921"/>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7309F9" w:rsidRPr="00B24246" w:rsidRDefault="007309F9" w:rsidP="007309F9">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7309F9" w:rsidRPr="00B24246" w:rsidRDefault="007309F9"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7309F9" w:rsidRPr="00B24246" w:rsidRDefault="007309F9"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309F9" w:rsidRPr="00B24246" w:rsidRDefault="007309F9"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521532">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257DAB">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3E3353" w:rsidRDefault="00BB3BAA" w:rsidP="00BB3BAA">
      <w:pPr>
        <w:pStyle w:val="Textbody"/>
        <w:shd w:val="clear" w:color="auto" w:fill="FFFFFF"/>
        <w:jc w:val="both"/>
        <w:rPr>
          <w:b/>
          <w:bCs/>
          <w:sz w:val="24"/>
          <w:lang w:val="pl-PL"/>
        </w:rPr>
      </w:pPr>
      <w:r w:rsidRPr="003E3353">
        <w:rPr>
          <w:b/>
          <w:bCs/>
          <w:sz w:val="24"/>
          <w:lang w:val="pl-PL"/>
        </w:rPr>
        <w:lastRenderedPageBreak/>
        <w:t>Pakiet 24</w:t>
      </w:r>
    </w:p>
    <w:p w:rsidR="003E3353" w:rsidRDefault="003E3353" w:rsidP="00BB3BAA">
      <w:pPr>
        <w:pStyle w:val="Textbody"/>
        <w:shd w:val="clear" w:color="auto" w:fill="FFFFFF"/>
        <w:jc w:val="both"/>
        <w:rPr>
          <w:b/>
          <w:bCs/>
          <w:sz w:val="24"/>
          <w:lang w:val="pl-PL"/>
        </w:rPr>
      </w:pPr>
    </w:p>
    <w:p w:rsidR="00BB3BAA" w:rsidRPr="003E3353" w:rsidRDefault="003E3353" w:rsidP="00BB3BAA">
      <w:pPr>
        <w:pStyle w:val="Textbody"/>
        <w:shd w:val="clear" w:color="auto" w:fill="FFFFFF"/>
        <w:jc w:val="both"/>
        <w:rPr>
          <w:sz w:val="24"/>
        </w:rPr>
      </w:pPr>
      <w:r>
        <w:rPr>
          <w:b/>
          <w:bCs/>
          <w:sz w:val="24"/>
          <w:lang w:val="pl-PL"/>
        </w:rPr>
        <w:t>E</w:t>
      </w:r>
      <w:r w:rsidR="00BB3BAA" w:rsidRPr="003E3353">
        <w:rPr>
          <w:b/>
          <w:bCs/>
          <w:sz w:val="24"/>
          <w:lang w:val="pl-PL"/>
        </w:rPr>
        <w:t xml:space="preserve">ndoproteza </w:t>
      </w:r>
      <w:proofErr w:type="spellStart"/>
      <w:r w:rsidR="00BB3BAA" w:rsidRPr="003E3353">
        <w:rPr>
          <w:b/>
          <w:bCs/>
          <w:sz w:val="24"/>
          <w:lang w:val="pl-PL"/>
        </w:rPr>
        <w:t>poresekcyjna</w:t>
      </w:r>
      <w:proofErr w:type="spellEnd"/>
      <w:r w:rsidR="00BB3BAA" w:rsidRPr="003E3353">
        <w:rPr>
          <w:b/>
          <w:bCs/>
          <w:sz w:val="24"/>
          <w:lang w:val="pl-PL"/>
        </w:rPr>
        <w:t xml:space="preserve"> części dystalnej kości udowej</w:t>
      </w:r>
    </w:p>
    <w:p w:rsidR="00BB3BAA" w:rsidRPr="00BB3BAA" w:rsidRDefault="00BB3BAA" w:rsidP="00BB3BAA">
      <w:pPr>
        <w:pStyle w:val="Standard"/>
        <w:tabs>
          <w:tab w:val="left" w:pos="0"/>
        </w:tabs>
        <w:rPr>
          <w:rFonts w:ascii="Times New Roman" w:hAnsi="Times New Roman" w:cs="Times New Roman"/>
          <w:b/>
          <w:bCs/>
          <w:sz w:val="20"/>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4011"/>
        <w:gridCol w:w="938"/>
        <w:gridCol w:w="1930"/>
        <w:gridCol w:w="1235"/>
        <w:gridCol w:w="2406"/>
        <w:gridCol w:w="1957"/>
        <w:gridCol w:w="1684"/>
      </w:tblGrid>
      <w:tr w:rsidR="00BB3BAA" w:rsidRPr="00BB3BAA" w:rsidTr="007E5704">
        <w:trPr>
          <w:trHeight w:val="637"/>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LP</w:t>
            </w:r>
          </w:p>
        </w:tc>
        <w:tc>
          <w:tcPr>
            <w:tcW w:w="401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Nazwa produktu</w:t>
            </w:r>
          </w:p>
        </w:tc>
        <w:tc>
          <w:tcPr>
            <w:tcW w:w="9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E3353" w:rsidRDefault="00BB3BAA" w:rsidP="003E3353">
            <w:pPr>
              <w:pStyle w:val="Legenda"/>
              <w:jc w:val="center"/>
            </w:pPr>
            <w:r w:rsidRPr="003E3353">
              <w:t xml:space="preserve">Cena jedn. </w:t>
            </w:r>
          </w:p>
          <w:p w:rsidR="00BB3BAA" w:rsidRPr="003E3353" w:rsidRDefault="00BB3BAA" w:rsidP="003E3353">
            <w:pPr>
              <w:pStyle w:val="Legenda"/>
              <w:jc w:val="center"/>
            </w:pPr>
            <w:r w:rsidRPr="003E3353">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Cena jedn.</w:t>
            </w:r>
          </w:p>
          <w:p w:rsidR="00BB3BAA" w:rsidRPr="003E3353" w:rsidRDefault="00BB3BAA" w:rsidP="003E3353">
            <w:pPr>
              <w:pStyle w:val="Legenda"/>
              <w:jc w:val="center"/>
            </w:pPr>
            <w:r w:rsidRPr="003E3353">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3E3353" w:rsidRDefault="00BB3BAA" w:rsidP="003E3353">
            <w:pPr>
              <w:pStyle w:val="Legenda"/>
              <w:jc w:val="center"/>
            </w:pPr>
            <w:r w:rsidRPr="003E3353">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3E3353" w:rsidRDefault="003E3353" w:rsidP="003E3353">
            <w:pPr>
              <w:pStyle w:val="Legenda"/>
              <w:jc w:val="center"/>
            </w:pPr>
            <w:r>
              <w:t>P</w:t>
            </w:r>
            <w:r w:rsidR="00BB3BAA" w:rsidRPr="003E3353">
              <w:t>odatek VAT</w:t>
            </w:r>
          </w:p>
        </w:tc>
      </w:tr>
      <w:tr w:rsidR="00BB3BAA" w:rsidRPr="00BB3BAA" w:rsidTr="007E5704">
        <w:trPr>
          <w:trHeight w:val="42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01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Modularna proteza pozwala na odtworzenie kości do 320mm długości. Wszystkie komponenty protezy zastępujące kość (części przedłużające i łączące, część udowa i taca piszczelowa) pokryte są okładziną srebra zmniejszającą ryzyko infekcji. Dodatkowo możliwość użycia podkładek całkowitych i połowiczych do tacy piszczelowej pozwalające na uzupełnienie ubytków kostnych. Proteza umożliwiająca śródoperacyjnie różne wielkości resekcji co 2 cm w wersji cementowej lub bezcementowej składająca się z:</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udowej stawowej anatomicznej /prawa, lewa/  w dwóch rozmiarach 90 i 110 mm długości</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trzpieni udowych w różnych grubościach o heksagonalnym przekroju cementowy lub bezcementowy</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elementów i przedłużających w rozmiarach 40, 60 , 80 mm. części łączonej o długości 100 mm</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całość łączona za pomocą śrub odpowiedniej długości;</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piszczelowej z trzpieniem w różnych grubościach osadzana cementowo lub bezcementowo</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lastRenderedPageBreak/>
              <w:t xml:space="preserve"> wkładki polietylenowej w min. 3 rozmiarach</w:t>
            </w:r>
          </w:p>
          <w:p w:rsidR="00BB3BAA" w:rsidRPr="00BB3BAA" w:rsidRDefault="00BB3BAA" w:rsidP="00BB3BAA">
            <w:pPr>
              <w:pStyle w:val="Standard"/>
              <w:numPr>
                <w:ilvl w:val="0"/>
                <w:numId w:val="27"/>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część udowa łączona z częścią piszczelową za pomocą odpowiedniego mechanizmu - zamku</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i) </w:t>
            </w:r>
            <w:r w:rsidRPr="00BB3BAA">
              <w:rPr>
                <w:rFonts w:ascii="Times New Roman" w:hAnsi="Times New Roman" w:cs="Times New Roman"/>
                <w:sz w:val="20"/>
                <w:szCs w:val="20"/>
                <w:lang w:val="pl-PL"/>
              </w:rPr>
              <w:t>siatki wykonanej z włókna PET o długości 300 mm i średnicy 35 lub 55 mm umożliwiającej doszycie tkanek miękkich.</w:t>
            </w:r>
          </w:p>
        </w:tc>
        <w:tc>
          <w:tcPr>
            <w:tcW w:w="93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022E91" w:rsidRDefault="00022E91" w:rsidP="007E5704">
            <w:pPr>
              <w:pStyle w:val="Standard"/>
              <w:jc w:val="center"/>
              <w:rPr>
                <w:rFonts w:ascii="Times New Roman" w:hAnsi="Times New Roman" w:cs="Times New Roman"/>
                <w:b/>
                <w:sz w:val="20"/>
                <w:szCs w:val="20"/>
                <w:lang w:val="pl-PL"/>
              </w:rPr>
            </w:pPr>
          </w:p>
          <w:p w:rsidR="00BB3BAA" w:rsidRPr="007E5704" w:rsidRDefault="00BB3BAA" w:rsidP="007E5704">
            <w:pPr>
              <w:pStyle w:val="Standard"/>
              <w:jc w:val="center"/>
              <w:rPr>
                <w:rFonts w:ascii="Times New Roman" w:hAnsi="Times New Roman" w:cs="Times New Roman"/>
                <w:b/>
                <w:sz w:val="20"/>
                <w:szCs w:val="20"/>
              </w:rPr>
            </w:pPr>
            <w:r w:rsidRPr="007E5704">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031B15" w:rsidRPr="003E3353" w:rsidTr="00507BC8">
        <w:trPr>
          <w:trHeight w:val="637"/>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31B15" w:rsidRPr="003E3353" w:rsidRDefault="00031B15"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31B15" w:rsidRPr="003E3353" w:rsidRDefault="00031B15"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31B15" w:rsidRPr="003E3353" w:rsidRDefault="00031B15"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31B15" w:rsidRPr="003E3353" w:rsidRDefault="00031B15"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2A6FAC">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561BBF">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671268" w:rsidRDefault="00BB3BAA" w:rsidP="00BB3BAA">
      <w:pPr>
        <w:pStyle w:val="Textbody"/>
        <w:shd w:val="clear" w:color="auto" w:fill="FFFFFF"/>
        <w:jc w:val="both"/>
        <w:rPr>
          <w:b/>
          <w:bCs/>
          <w:sz w:val="24"/>
          <w:lang w:val="pl-PL"/>
        </w:rPr>
      </w:pPr>
      <w:r w:rsidRPr="00671268">
        <w:rPr>
          <w:b/>
          <w:bCs/>
          <w:sz w:val="24"/>
          <w:lang w:val="pl-PL"/>
        </w:rPr>
        <w:lastRenderedPageBreak/>
        <w:t>Pakiet 25</w:t>
      </w:r>
    </w:p>
    <w:p w:rsidR="00671268" w:rsidRDefault="00671268" w:rsidP="00BB3BAA">
      <w:pPr>
        <w:pStyle w:val="Textbody"/>
        <w:shd w:val="clear" w:color="auto" w:fill="FFFFFF"/>
        <w:jc w:val="both"/>
        <w:rPr>
          <w:b/>
          <w:bCs/>
          <w:sz w:val="24"/>
          <w:lang w:val="pl-PL"/>
        </w:rPr>
      </w:pPr>
    </w:p>
    <w:p w:rsidR="00BB3BAA" w:rsidRPr="00671268" w:rsidRDefault="00671268" w:rsidP="00BB3BAA">
      <w:pPr>
        <w:pStyle w:val="Textbody"/>
        <w:shd w:val="clear" w:color="auto" w:fill="FFFFFF"/>
        <w:jc w:val="both"/>
        <w:rPr>
          <w:sz w:val="24"/>
        </w:rPr>
      </w:pPr>
      <w:r>
        <w:rPr>
          <w:b/>
          <w:bCs/>
          <w:sz w:val="24"/>
          <w:lang w:val="pl-PL"/>
        </w:rPr>
        <w:t>E</w:t>
      </w:r>
      <w:r w:rsidR="00BB3BAA" w:rsidRPr="00671268">
        <w:rPr>
          <w:b/>
          <w:bCs/>
          <w:sz w:val="24"/>
          <w:lang w:val="pl-PL"/>
        </w:rPr>
        <w:t>ndoproteza totalnej resekcji kości udowej</w:t>
      </w:r>
    </w:p>
    <w:p w:rsidR="00BB3BAA" w:rsidRPr="00BB3BAA" w:rsidRDefault="00BB3BAA" w:rsidP="00BB3BAA">
      <w:pPr>
        <w:pStyle w:val="Standard"/>
        <w:tabs>
          <w:tab w:val="left" w:pos="0"/>
        </w:tabs>
        <w:rPr>
          <w:rFonts w:ascii="Times New Roman" w:hAnsi="Times New Roman" w:cs="Times New Roman"/>
          <w:b/>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4152"/>
        <w:gridCol w:w="797"/>
        <w:gridCol w:w="1930"/>
        <w:gridCol w:w="1235"/>
        <w:gridCol w:w="2406"/>
        <w:gridCol w:w="1957"/>
        <w:gridCol w:w="1684"/>
      </w:tblGrid>
      <w:tr w:rsidR="00BB3BAA" w:rsidRPr="00BB3BAA" w:rsidTr="00455059">
        <w:trPr>
          <w:trHeight w:val="673"/>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LP</w:t>
            </w:r>
          </w:p>
        </w:tc>
        <w:tc>
          <w:tcPr>
            <w:tcW w:w="41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Nazwa produktu</w:t>
            </w:r>
          </w:p>
        </w:tc>
        <w:tc>
          <w:tcPr>
            <w:tcW w:w="79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24FB6" w:rsidRDefault="00BB3BAA" w:rsidP="00324FB6">
            <w:pPr>
              <w:pStyle w:val="Legenda"/>
              <w:jc w:val="center"/>
            </w:pPr>
            <w:r w:rsidRPr="00BB3BAA">
              <w:t xml:space="preserve">Cena jedn. </w:t>
            </w:r>
          </w:p>
          <w:p w:rsidR="00BB3BAA" w:rsidRPr="00BB3BAA" w:rsidRDefault="00BB3BAA" w:rsidP="00324FB6">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Cena jedn.</w:t>
            </w:r>
          </w:p>
          <w:p w:rsidR="00BB3BAA" w:rsidRPr="00BB3BAA" w:rsidRDefault="00BB3BAA" w:rsidP="00324FB6">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324FB6">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324FB6" w:rsidP="00324FB6">
            <w:pPr>
              <w:pStyle w:val="Legenda"/>
              <w:jc w:val="center"/>
            </w:pPr>
            <w:r>
              <w:t>P</w:t>
            </w:r>
            <w:r w:rsidR="00BB3BAA" w:rsidRPr="00BB3BAA">
              <w:t>odatek VAT</w:t>
            </w:r>
          </w:p>
        </w:tc>
      </w:tr>
      <w:tr w:rsidR="00BB3BAA" w:rsidRPr="00BB3BAA" w:rsidTr="00455059">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41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Modularna proteza totalnej resekcji kości udowej wraz ze stawem kolanowym pozwalająca na odtworzenie kości do 570mm długości. Wszystkie komponenty protezy zastępujące kość (część proksymalna, części przedłużające i łączące, część udowa i taca piszczelowa) pokryte są okładziną srebra zmniejszającą ryzyko infekcji umożliwiająca śródoperacyjnie różne wielkości resekcji co 2  cm , w wersji cementowanej lub w wersji bezcementowej. Dodatkowo możliwość użycia podkładek całkowitych i połowiczych do tacy piszczelowej pozwalające na uzupełnienie ubytków kostnych. Proteza składająca się z:</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t>
            </w:r>
            <w:r w:rsidRPr="00BB3BAA">
              <w:rPr>
                <w:rFonts w:ascii="Times New Roman" w:hAnsi="Times New Roman" w:cs="Times New Roman"/>
                <w:sz w:val="20"/>
                <w:szCs w:val="20"/>
                <w:lang w:val="pl-PL"/>
              </w:rPr>
              <w:tab/>
            </w:r>
            <w:r w:rsidRPr="00BB3BAA">
              <w:rPr>
                <w:rFonts w:ascii="Times New Roman" w:hAnsi="Times New Roman" w:cs="Times New Roman"/>
                <w:b/>
                <w:sz w:val="20"/>
                <w:szCs w:val="20"/>
                <w:lang w:val="pl-PL"/>
              </w:rPr>
              <w:t>a)</w:t>
            </w:r>
            <w:r w:rsidRPr="00BB3BAA">
              <w:rPr>
                <w:rFonts w:ascii="Times New Roman" w:hAnsi="Times New Roman" w:cs="Times New Roman"/>
                <w:sz w:val="20"/>
                <w:szCs w:val="20"/>
                <w:lang w:val="pl-PL"/>
              </w:rPr>
              <w:t xml:space="preserve"> części proksymalnej w dwóch długościach 50 i 70 mm zaopatrzonej w mechanizm    umożliwiający ustawienia kąta antetorsji co 5 stopni oraz konus 12/14;</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b)</w:t>
            </w:r>
            <w:r w:rsidRPr="00BB3BAA">
              <w:rPr>
                <w:rFonts w:ascii="Times New Roman" w:hAnsi="Times New Roman" w:cs="Times New Roman"/>
                <w:sz w:val="20"/>
                <w:szCs w:val="20"/>
                <w:lang w:val="pl-PL"/>
              </w:rPr>
              <w:t xml:space="preserve"> części pośredniej umożliwiającej dopasowanie wysokości resekcji w długościach 40, 60, 80, 100 mm, reduktora 20, 30 mm długości oraz części łączącej 100 mm długości,</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c)</w:t>
            </w:r>
            <w:r w:rsidRPr="00BB3BAA">
              <w:rPr>
                <w:rFonts w:ascii="Times New Roman" w:hAnsi="Times New Roman" w:cs="Times New Roman"/>
                <w:sz w:val="20"/>
                <w:szCs w:val="20"/>
                <w:lang w:val="pl-PL"/>
              </w:rPr>
              <w:t xml:space="preserve"> części udowej stawowej anatomicznej /prawa, lewa/ w dwóch rozmiarach 90 i 110 mm długości połączonej z częścią łączącą.</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d)</w:t>
            </w:r>
            <w:r w:rsidRPr="00BB3BAA">
              <w:rPr>
                <w:rFonts w:ascii="Times New Roman" w:hAnsi="Times New Roman" w:cs="Times New Roman"/>
                <w:sz w:val="20"/>
                <w:szCs w:val="20"/>
                <w:lang w:val="pl-PL"/>
              </w:rPr>
              <w:t xml:space="preserve"> całość łączona za pomocą śrub </w:t>
            </w:r>
            <w:r w:rsidRPr="00BB3BAA">
              <w:rPr>
                <w:rFonts w:ascii="Times New Roman" w:hAnsi="Times New Roman" w:cs="Times New Roman"/>
                <w:sz w:val="20"/>
                <w:szCs w:val="20"/>
                <w:lang w:val="pl-PL"/>
              </w:rPr>
              <w:lastRenderedPageBreak/>
              <w:t>odpowiedniej długości.;</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e)</w:t>
            </w:r>
            <w:r w:rsidRPr="00BB3BAA">
              <w:rPr>
                <w:rFonts w:ascii="Times New Roman" w:hAnsi="Times New Roman" w:cs="Times New Roman"/>
                <w:sz w:val="20"/>
                <w:szCs w:val="20"/>
                <w:lang w:val="pl-PL"/>
              </w:rPr>
              <w:t xml:space="preserve"> części piszczelowej z trzpieniem heksagonalnym w różnych grubościach osadzana cementowo lub bezcementowo</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f)</w:t>
            </w:r>
            <w:r w:rsidRPr="00BB3BAA">
              <w:rPr>
                <w:rFonts w:ascii="Times New Roman" w:hAnsi="Times New Roman" w:cs="Times New Roman"/>
                <w:sz w:val="20"/>
                <w:szCs w:val="20"/>
                <w:lang w:val="pl-PL"/>
              </w:rPr>
              <w:t xml:space="preserve">  wkładki polietylenowej w min.3 rozmiarach</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g) </w:t>
            </w:r>
            <w:r w:rsidRPr="00BB3BAA">
              <w:rPr>
                <w:rFonts w:ascii="Times New Roman" w:hAnsi="Times New Roman" w:cs="Times New Roman"/>
                <w:sz w:val="20"/>
                <w:szCs w:val="20"/>
                <w:lang w:val="pl-PL"/>
              </w:rPr>
              <w:t>część udowa łączona z częścią piszczelową za pomocą odpowiedniego mechanizmu- zamku</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h)</w:t>
            </w:r>
            <w:r w:rsidRPr="00BB3BAA">
              <w:rPr>
                <w:rFonts w:ascii="Times New Roman" w:hAnsi="Times New Roman" w:cs="Times New Roman"/>
                <w:sz w:val="20"/>
                <w:szCs w:val="20"/>
                <w:lang w:val="pl-PL"/>
              </w:rPr>
              <w:t xml:space="preserve"> głowy o średnicy 28 lub 32 mm w pięciu długościach szyjki, pokrytych ceramiką </w:t>
            </w:r>
            <w:proofErr w:type="spellStart"/>
            <w:r w:rsidRPr="00BB3BAA">
              <w:rPr>
                <w:rFonts w:ascii="Times New Roman" w:hAnsi="Times New Roman" w:cs="Times New Roman"/>
                <w:sz w:val="20"/>
                <w:szCs w:val="20"/>
                <w:lang w:val="pl-PL"/>
              </w:rPr>
              <w:t>TiNbN</w:t>
            </w:r>
            <w:proofErr w:type="spellEnd"/>
            <w:r w:rsidRPr="00BB3BAA">
              <w:rPr>
                <w:rFonts w:ascii="Times New Roman" w:hAnsi="Times New Roman" w:cs="Times New Roman"/>
                <w:sz w:val="20"/>
                <w:szCs w:val="20"/>
                <w:lang w:val="pl-PL"/>
              </w:rPr>
              <w:t>;</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i)</w:t>
            </w:r>
            <w:r w:rsidRPr="00BB3BAA">
              <w:rPr>
                <w:rFonts w:ascii="Times New Roman" w:hAnsi="Times New Roman" w:cs="Times New Roman"/>
                <w:sz w:val="20"/>
                <w:szCs w:val="20"/>
                <w:lang w:val="pl-PL"/>
              </w:rPr>
              <w:t xml:space="preserve"> </w:t>
            </w:r>
            <w:r w:rsidRPr="00BB3BAA">
              <w:rPr>
                <w:rFonts w:ascii="Times New Roman" w:hAnsi="Times New Roman" w:cs="Times New Roman"/>
                <w:b/>
                <w:sz w:val="20"/>
                <w:szCs w:val="20"/>
                <w:lang w:val="pl-PL"/>
              </w:rPr>
              <w:t xml:space="preserve"> </w:t>
            </w:r>
            <w:r w:rsidRPr="00BB3BAA">
              <w:rPr>
                <w:rFonts w:ascii="Times New Roman" w:hAnsi="Times New Roman" w:cs="Times New Roman"/>
                <w:sz w:val="20"/>
                <w:szCs w:val="20"/>
                <w:lang w:val="pl-PL"/>
              </w:rPr>
              <w:t>panewki bezcementowej typu Press-</w:t>
            </w:r>
            <w:proofErr w:type="spellStart"/>
            <w:r w:rsidRPr="00BB3BAA">
              <w:rPr>
                <w:rFonts w:ascii="Times New Roman" w:hAnsi="Times New Roman" w:cs="Times New Roman"/>
                <w:sz w:val="20"/>
                <w:szCs w:val="20"/>
                <w:lang w:val="pl-PL"/>
              </w:rPr>
              <w:t>fit</w:t>
            </w:r>
            <w:proofErr w:type="spellEnd"/>
            <w:r w:rsidRPr="00BB3BAA">
              <w:rPr>
                <w:rFonts w:ascii="Times New Roman" w:hAnsi="Times New Roman" w:cs="Times New Roman"/>
                <w:sz w:val="20"/>
                <w:szCs w:val="20"/>
                <w:lang w:val="pl-PL"/>
              </w:rPr>
              <w:t xml:space="preserve"> wymiennie wkręcanej z wkładem polietylenowym nie zatrzaśniętym w panewce w rozmiarach średnicy zewnętrznej od 42 do 64 co 2mm lub panewki cementowanej w rozmiarach od 48 do 64mm co 2 mm lub głowy bipolarnej z wymienną głową wewnętrzną w rozmiarach zew. od 44 do 60mm;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j)</w:t>
            </w:r>
            <w:r w:rsidRPr="00BB3BAA">
              <w:rPr>
                <w:rFonts w:ascii="Times New Roman" w:hAnsi="Times New Roman" w:cs="Times New Roman"/>
                <w:sz w:val="20"/>
                <w:szCs w:val="20"/>
                <w:lang w:val="pl-PL"/>
              </w:rPr>
              <w:t xml:space="preserve"> siatki wykonanej z włókna PET  o długości 300 mm i średnicy 35 lub 55 mm umożliwiającej doszycie tkanek miękkich.</w:t>
            </w:r>
          </w:p>
        </w:tc>
        <w:tc>
          <w:tcPr>
            <w:tcW w:w="79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22A1C" w:rsidRDefault="00F22A1C" w:rsidP="00F22A1C">
            <w:pPr>
              <w:pStyle w:val="Standard"/>
              <w:jc w:val="center"/>
              <w:rPr>
                <w:rFonts w:ascii="Times New Roman" w:hAnsi="Times New Roman" w:cs="Times New Roman"/>
                <w:b/>
                <w:sz w:val="20"/>
                <w:szCs w:val="20"/>
                <w:lang w:val="pl-PL"/>
              </w:rPr>
            </w:pPr>
          </w:p>
          <w:p w:rsidR="00BB3BAA" w:rsidRPr="00F22A1C" w:rsidRDefault="00BB3BAA" w:rsidP="00F22A1C">
            <w:pPr>
              <w:pStyle w:val="Standard"/>
              <w:jc w:val="center"/>
              <w:rPr>
                <w:rFonts w:ascii="Times New Roman" w:hAnsi="Times New Roman" w:cs="Times New Roman"/>
                <w:b/>
                <w:sz w:val="20"/>
                <w:szCs w:val="20"/>
              </w:rPr>
            </w:pPr>
            <w:r w:rsidRPr="00F22A1C">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AC677B" w:rsidRPr="00BB3BAA" w:rsidTr="00A10CEF">
        <w:trPr>
          <w:trHeight w:val="435"/>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C677B" w:rsidRPr="00BB3BAA" w:rsidRDefault="00AC677B"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C677B" w:rsidRPr="00BB3BAA" w:rsidRDefault="00AC677B"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C677B" w:rsidRPr="00BB3BAA" w:rsidRDefault="00AC677B"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AC677B" w:rsidRPr="00BB3BAA" w:rsidRDefault="00AC677B"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A10CEF">
      <w:pPr>
        <w:pStyle w:val="Legenda"/>
        <w:jc w:val="both"/>
      </w:pPr>
      <w:r w:rsidRPr="00BB3BAA">
        <w:t xml:space="preserve">Do pakietu wymagane jest instrumentarium . Instrumentarium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310719">
        <w:t>....</w:t>
      </w:r>
      <w:r w:rsidRPr="00BB3BAA">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20C31" w:rsidRDefault="00B20C31" w:rsidP="00BB3BAA">
      <w:pPr>
        <w:pStyle w:val="Textbody"/>
        <w:shd w:val="clear" w:color="auto" w:fill="FFFFFF"/>
        <w:jc w:val="both"/>
        <w:rPr>
          <w:b/>
          <w:bCs/>
          <w:sz w:val="24"/>
          <w:lang w:val="pl-PL"/>
        </w:rPr>
      </w:pPr>
      <w:r>
        <w:rPr>
          <w:b/>
          <w:bCs/>
          <w:sz w:val="24"/>
          <w:lang w:val="pl-PL"/>
        </w:rPr>
        <w:lastRenderedPageBreak/>
        <w:t>Pakiet 26</w:t>
      </w:r>
    </w:p>
    <w:p w:rsidR="00B20C31" w:rsidRDefault="00B20C31" w:rsidP="00BB3BAA">
      <w:pPr>
        <w:pStyle w:val="Textbody"/>
        <w:shd w:val="clear" w:color="auto" w:fill="FFFFFF"/>
        <w:jc w:val="both"/>
        <w:rPr>
          <w:b/>
          <w:bCs/>
          <w:sz w:val="24"/>
          <w:lang w:val="pl-PL"/>
        </w:rPr>
      </w:pPr>
    </w:p>
    <w:p w:rsidR="00BB3BAA" w:rsidRPr="00B20C31" w:rsidRDefault="00B20C31" w:rsidP="00BB3BAA">
      <w:pPr>
        <w:pStyle w:val="Textbody"/>
        <w:shd w:val="clear" w:color="auto" w:fill="FFFFFF"/>
        <w:jc w:val="both"/>
        <w:rPr>
          <w:sz w:val="24"/>
        </w:rPr>
      </w:pPr>
      <w:r>
        <w:rPr>
          <w:b/>
          <w:bCs/>
          <w:sz w:val="24"/>
          <w:lang w:val="pl-PL"/>
        </w:rPr>
        <w:t>E</w:t>
      </w:r>
      <w:r w:rsidR="00BB3BAA" w:rsidRPr="00B20C31">
        <w:rPr>
          <w:b/>
          <w:bCs/>
          <w:sz w:val="24"/>
          <w:lang w:val="pl-PL"/>
        </w:rPr>
        <w:t>ndoproteza totalnej resekcji stawu kolanowego</w:t>
      </w:r>
    </w:p>
    <w:p w:rsidR="00BB3BAA" w:rsidRPr="00BB3BAA" w:rsidRDefault="00BB3BAA" w:rsidP="00BB3BAA">
      <w:pPr>
        <w:pStyle w:val="Standard"/>
        <w:shd w:val="clear" w:color="auto" w:fill="FFFFFF"/>
        <w:tabs>
          <w:tab w:val="left" w:pos="0"/>
        </w:tabs>
        <w:rPr>
          <w:rFonts w:ascii="Times New Roman" w:hAnsi="Times New Roman" w:cs="Times New Roman"/>
          <w:b/>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B20C31">
        <w:trPr>
          <w:trHeight w:val="673"/>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20C31" w:rsidRDefault="00BB3BAA" w:rsidP="00B20C31">
            <w:pPr>
              <w:pStyle w:val="Legenda"/>
              <w:jc w:val="center"/>
            </w:pPr>
            <w:r w:rsidRPr="00BB3BAA">
              <w:t xml:space="preserve">Cena jedn. </w:t>
            </w:r>
          </w:p>
          <w:p w:rsidR="00BB3BAA" w:rsidRPr="00BB3BAA" w:rsidRDefault="00BB3BAA" w:rsidP="00B20C31">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Cena jedn.</w:t>
            </w:r>
          </w:p>
          <w:p w:rsidR="00BB3BAA" w:rsidRPr="00BB3BAA" w:rsidRDefault="00BB3BAA" w:rsidP="00B20C31">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B20C31">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B20C31" w:rsidP="00B20C31">
            <w:pPr>
              <w:pStyle w:val="Legenda"/>
              <w:jc w:val="center"/>
            </w:pPr>
            <w:r>
              <w:t>P</w:t>
            </w:r>
            <w:r w:rsidR="00BB3BAA" w:rsidRPr="00BB3BAA">
              <w:t>odatek VAT</w:t>
            </w:r>
          </w:p>
        </w:tc>
      </w:tr>
      <w:tr w:rsidR="00BB3BAA" w:rsidRPr="00BB3BAA" w:rsidTr="0041644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Modularna umożliwiająca śródoperacyjnie r</w:t>
            </w:r>
            <w:r w:rsidR="002C0186">
              <w:rPr>
                <w:rFonts w:ascii="Times New Roman" w:hAnsi="Times New Roman" w:cs="Times New Roman"/>
                <w:sz w:val="20"/>
                <w:szCs w:val="20"/>
                <w:lang w:val="pl-PL"/>
              </w:rPr>
              <w:t xml:space="preserve">óżne wielkości resekcji co 2 cm </w:t>
            </w:r>
            <w:r w:rsidRPr="00BB3BAA">
              <w:rPr>
                <w:rFonts w:ascii="Times New Roman" w:hAnsi="Times New Roman" w:cs="Times New Roman"/>
                <w:sz w:val="20"/>
                <w:szCs w:val="20"/>
                <w:lang w:val="pl-PL"/>
              </w:rPr>
              <w:t>w wersji cementowanej lub w wersji bezcementowej. Proteza pozwala na odtworzenie kości udowej do 320mm długości a kości piszczelowej do 235mm. Wszystkie komponenty protezy zastępujące kość (części przedłużające i łączące, część udowa i część piszczelowa) pokryte są okładziną srebra zmniejszającą ryzyko infekcji. Proteza składająca się</w:t>
            </w:r>
            <w:r w:rsidRPr="00BB3BAA">
              <w:rPr>
                <w:rFonts w:ascii="Times New Roman" w:hAnsi="Times New Roman" w:cs="Times New Roman"/>
                <w:b/>
                <w:sz w:val="20"/>
                <w:szCs w:val="20"/>
                <w:lang w:val="pl-PL"/>
              </w:rPr>
              <w:t xml:space="preserve"> </w:t>
            </w:r>
            <w:r w:rsidRPr="00BB3BAA">
              <w:rPr>
                <w:rFonts w:ascii="Times New Roman" w:hAnsi="Times New Roman" w:cs="Times New Roman"/>
                <w:sz w:val="20"/>
                <w:szCs w:val="20"/>
                <w:lang w:val="pl-PL"/>
              </w:rPr>
              <w:t>z :</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udowej anatomicznej /prawej i lewej/ stawowej w dwóch rozmiarach 90 i 110 mm długości</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trzpieni udowych w różnych grubościach o heksagonalnym przekroju</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elementów przedłużających w rozmiarach 40, 60, 80 mm. części łączącej  o długości 100 mm</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całość łączona za pomocą śrub odpowiedniej długości.</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piszczelowej z trzpieniem heksagonalnym w różnych grubościach osadzanym    cementowo lub bezcementowo</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łączącej w długościach 105 i 125 mm</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części przedłużających w rozmiarach 40, 60 ,80 mm</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lastRenderedPageBreak/>
              <w:t>wkładki polietylenowej</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całość łączona za pomocą śrub odpowiedniej długości</w:t>
            </w:r>
          </w:p>
          <w:p w:rsidR="00BB3BAA" w:rsidRPr="00BB3BAA" w:rsidRDefault="00BB3BAA" w:rsidP="00BB3BAA">
            <w:pPr>
              <w:pStyle w:val="Standard"/>
              <w:numPr>
                <w:ilvl w:val="0"/>
                <w:numId w:val="28"/>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część udowa łączona z częścią  piszczelową za pomocą odpowiedniego mechanizmu wykonanego z PEEK oraz odpowiednich elementów metalowych;</w:t>
            </w:r>
          </w:p>
          <w:p w:rsidR="00BB3BAA" w:rsidRPr="00BB3BAA" w:rsidRDefault="00BB3BAA" w:rsidP="0041644F">
            <w:pPr>
              <w:pStyle w:val="Standard"/>
              <w:ind w:left="360"/>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       k)</w:t>
            </w:r>
            <w:r w:rsidRPr="00BB3BAA">
              <w:rPr>
                <w:rFonts w:ascii="Times New Roman" w:hAnsi="Times New Roman" w:cs="Times New Roman"/>
                <w:sz w:val="20"/>
                <w:szCs w:val="20"/>
                <w:lang w:val="pl-PL"/>
              </w:rPr>
              <w:t xml:space="preserve">   siatka wykonana z włókna PET   o długości min.300mm i średnicy 35 lub 55mm umożliwiającej doszycie tkanek miękkich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2C0186" w:rsidRDefault="002C0186" w:rsidP="002C0186">
            <w:pPr>
              <w:pStyle w:val="Standard"/>
              <w:jc w:val="center"/>
              <w:rPr>
                <w:rFonts w:ascii="Times New Roman" w:hAnsi="Times New Roman" w:cs="Times New Roman"/>
                <w:b/>
                <w:sz w:val="20"/>
                <w:szCs w:val="20"/>
                <w:lang w:val="pl-PL"/>
              </w:rPr>
            </w:pPr>
          </w:p>
          <w:p w:rsidR="00BB3BAA" w:rsidRPr="002C0186" w:rsidRDefault="00BB3BAA" w:rsidP="002C0186">
            <w:pPr>
              <w:pStyle w:val="Standard"/>
              <w:jc w:val="center"/>
              <w:rPr>
                <w:rFonts w:ascii="Times New Roman" w:hAnsi="Times New Roman" w:cs="Times New Roman"/>
                <w:b/>
                <w:sz w:val="20"/>
                <w:szCs w:val="20"/>
              </w:rPr>
            </w:pPr>
            <w:r w:rsidRPr="002C0186">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A6541E" w:rsidRPr="00BB3BAA" w:rsidTr="00507BC8">
        <w:trPr>
          <w:trHeight w:val="673"/>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6541E" w:rsidRPr="00BB3BAA" w:rsidRDefault="00A6541E"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6541E" w:rsidRPr="00BB3BAA" w:rsidRDefault="00A6541E"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6541E" w:rsidRPr="00BB3BAA" w:rsidRDefault="00A6541E"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A6541E" w:rsidRPr="00BB3BAA" w:rsidRDefault="00A6541E"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246D45">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7C54F0">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EC223C" w:rsidRDefault="00BB3BAA" w:rsidP="00BB3BAA">
      <w:pPr>
        <w:pStyle w:val="Textbody"/>
        <w:shd w:val="clear" w:color="auto" w:fill="FFFFFF"/>
        <w:jc w:val="both"/>
        <w:rPr>
          <w:b/>
          <w:bCs/>
          <w:sz w:val="24"/>
          <w:lang w:val="pl-PL"/>
        </w:rPr>
      </w:pPr>
      <w:r w:rsidRPr="00EC223C">
        <w:rPr>
          <w:b/>
          <w:bCs/>
          <w:sz w:val="24"/>
          <w:lang w:val="pl-PL"/>
        </w:rPr>
        <w:lastRenderedPageBreak/>
        <w:t xml:space="preserve">Pakiet 27 </w:t>
      </w:r>
    </w:p>
    <w:p w:rsidR="00EC223C" w:rsidRDefault="00EC223C" w:rsidP="00BB3BAA">
      <w:pPr>
        <w:pStyle w:val="Textbody"/>
        <w:shd w:val="clear" w:color="auto" w:fill="FFFFFF"/>
        <w:jc w:val="both"/>
        <w:rPr>
          <w:b/>
          <w:bCs/>
          <w:sz w:val="24"/>
          <w:lang w:val="pl-PL"/>
        </w:rPr>
      </w:pPr>
    </w:p>
    <w:p w:rsidR="00BB3BAA" w:rsidRPr="00EC223C" w:rsidRDefault="00EC223C" w:rsidP="00BB3BAA">
      <w:pPr>
        <w:pStyle w:val="Textbody"/>
        <w:shd w:val="clear" w:color="auto" w:fill="FFFFFF"/>
        <w:jc w:val="both"/>
        <w:rPr>
          <w:sz w:val="24"/>
        </w:rPr>
      </w:pPr>
      <w:r>
        <w:rPr>
          <w:b/>
          <w:bCs/>
          <w:sz w:val="24"/>
          <w:lang w:val="pl-PL"/>
        </w:rPr>
        <w:t>E</w:t>
      </w:r>
      <w:r w:rsidR="00BB3BAA" w:rsidRPr="00EC223C">
        <w:rPr>
          <w:b/>
          <w:bCs/>
          <w:sz w:val="24"/>
          <w:lang w:val="pl-PL"/>
        </w:rPr>
        <w:t>ndoproteza ograniczonej resekcji stawu kolanowego</w:t>
      </w:r>
    </w:p>
    <w:p w:rsidR="00BB3BAA" w:rsidRPr="00BB3BAA" w:rsidRDefault="00BB3BAA" w:rsidP="00BB3BAA">
      <w:pPr>
        <w:pStyle w:val="Standard"/>
        <w:tabs>
          <w:tab w:val="left" w:pos="0"/>
        </w:tabs>
        <w:rPr>
          <w:rFonts w:ascii="Times New Roman" w:hAnsi="Times New Roman" w:cs="Times New Roman"/>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EC223C">
        <w:trPr>
          <w:trHeight w:val="673"/>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EC223C" w:rsidRDefault="00BB3BAA" w:rsidP="00EC223C">
            <w:pPr>
              <w:pStyle w:val="Legenda"/>
              <w:jc w:val="center"/>
            </w:pPr>
            <w:r w:rsidRPr="00BB3BAA">
              <w:t xml:space="preserve">Cena jedn. </w:t>
            </w:r>
          </w:p>
          <w:p w:rsidR="00BB3BAA" w:rsidRPr="00BB3BAA" w:rsidRDefault="00BB3BAA" w:rsidP="00EC223C">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Cena jedn.</w:t>
            </w:r>
          </w:p>
          <w:p w:rsidR="00BB3BAA" w:rsidRPr="00BB3BAA" w:rsidRDefault="00BB3BAA" w:rsidP="00EC223C">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EC223C">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EC223C" w:rsidP="00EC223C">
            <w:pPr>
              <w:pStyle w:val="Legenda"/>
              <w:jc w:val="center"/>
            </w:pPr>
            <w:r>
              <w:t>P</w:t>
            </w:r>
            <w:r w:rsidR="00BB3BAA" w:rsidRPr="00BB3BAA">
              <w:t>odatek VAT</w:t>
            </w:r>
          </w:p>
        </w:tc>
      </w:tr>
      <w:tr w:rsidR="00BB3BAA" w:rsidRPr="00BB3BAA" w:rsidTr="0041644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Endoproteza rewizyjna stawu kolanowego związana z ograniczona resekcja uda i piszczeli </w:t>
            </w:r>
            <w:proofErr w:type="spellStart"/>
            <w:r w:rsidRPr="00BB3BAA">
              <w:rPr>
                <w:rFonts w:ascii="Times New Roman" w:hAnsi="Times New Roman" w:cs="Times New Roman"/>
                <w:sz w:val="20"/>
                <w:szCs w:val="20"/>
                <w:lang w:val="pl-PL"/>
              </w:rPr>
              <w:t>zapewniajaca</w:t>
            </w:r>
            <w:proofErr w:type="spellEnd"/>
            <w:r w:rsidRPr="00BB3BAA">
              <w:rPr>
                <w:rFonts w:ascii="Times New Roman" w:hAnsi="Times New Roman" w:cs="Times New Roman"/>
                <w:sz w:val="20"/>
                <w:szCs w:val="20"/>
                <w:lang w:val="pl-PL"/>
              </w:rPr>
              <w:t xml:space="preserve"> ruchy rotacyjne piszczeli:</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element udowy anatomiczny lewy i prawy w jednym rozmiarze umożliwiający resekcje uda do 50mm</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trzpień udowy w minimum 4 rozmiarach o dł. 150-250mm cementowany lub bezcementowy</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element piszczelowy /cementowany i bezcementowy/ z możliwością zastosowania podkładek wyrównujących i trzpieni przedłużających</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wkładka polietylenowa w dwóch rozmiarach</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zamek  umożliwiający ruch rotacyjny</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siatka wykonana z włókna PET o długości min.300mm i średnicy 35 lub 55mm umożliwiającej doszycie tkanek miękkich</w:t>
            </w:r>
          </w:p>
          <w:p w:rsidR="00BB3BAA" w:rsidRPr="00BB3BAA" w:rsidRDefault="00BB3BAA" w:rsidP="00BB3BAA">
            <w:pPr>
              <w:pStyle w:val="Akapitzlist"/>
              <w:widowControl w:val="0"/>
              <w:numPr>
                <w:ilvl w:val="0"/>
                <w:numId w:val="32"/>
              </w:numPr>
              <w:suppressAutoHyphens/>
              <w:autoSpaceDN w:val="0"/>
              <w:contextualSpacing w:val="0"/>
              <w:textAlignment w:val="baseline"/>
              <w:rPr>
                <w:sz w:val="20"/>
                <w:szCs w:val="20"/>
              </w:rPr>
            </w:pPr>
            <w:r w:rsidRPr="00BB3BAA">
              <w:rPr>
                <w:sz w:val="20"/>
                <w:szCs w:val="20"/>
              </w:rPr>
              <w:t>cement kostny z antybiotykiem 1x40g</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E24CB6" w:rsidRDefault="00E24CB6" w:rsidP="00E24CB6">
            <w:pPr>
              <w:pStyle w:val="Standard"/>
              <w:jc w:val="center"/>
              <w:rPr>
                <w:rFonts w:ascii="Times New Roman" w:hAnsi="Times New Roman" w:cs="Times New Roman"/>
                <w:b/>
                <w:sz w:val="20"/>
                <w:szCs w:val="20"/>
                <w:lang w:val="pl-PL"/>
              </w:rPr>
            </w:pPr>
          </w:p>
          <w:p w:rsidR="00BB3BAA" w:rsidRPr="00E24CB6" w:rsidRDefault="00BB3BAA" w:rsidP="00E24CB6">
            <w:pPr>
              <w:pStyle w:val="Standard"/>
              <w:jc w:val="center"/>
              <w:rPr>
                <w:rFonts w:ascii="Times New Roman" w:hAnsi="Times New Roman" w:cs="Times New Roman"/>
                <w:b/>
                <w:sz w:val="20"/>
                <w:szCs w:val="20"/>
              </w:rPr>
            </w:pPr>
            <w:r w:rsidRPr="00E24CB6">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8E4422" w:rsidRPr="00BB3BAA" w:rsidTr="000D40B7">
        <w:trPr>
          <w:trHeight w:val="465"/>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8E4422" w:rsidRPr="008E4422" w:rsidRDefault="008E4422" w:rsidP="008E4422">
            <w:pPr>
              <w:pStyle w:val="Standard"/>
              <w:jc w:val="center"/>
              <w:rPr>
                <w:rFonts w:ascii="Times New Roman" w:hAnsi="Times New Roman" w:cs="Times New Roman"/>
                <w:b/>
                <w:sz w:val="20"/>
                <w:szCs w:val="20"/>
                <w:lang w:val="pl-PL"/>
              </w:rPr>
            </w:pPr>
            <w:r>
              <w:rPr>
                <w:rFonts w:ascii="Times New Roman" w:hAnsi="Times New Roman" w:cs="Times New Roman"/>
                <w:b/>
                <w:sz w:val="20"/>
                <w:szCs w:val="20"/>
                <w:lang w:val="pl-PL"/>
              </w:rPr>
              <w:t>RAZEM:</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8E4422" w:rsidRPr="00BB3BAA" w:rsidRDefault="008E4422"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8E4422" w:rsidRPr="00BB3BAA" w:rsidRDefault="008E4422"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E4422" w:rsidRPr="00BB3BAA" w:rsidRDefault="008E4422" w:rsidP="0041644F">
            <w:pPr>
              <w:pStyle w:val="Standard"/>
              <w:rPr>
                <w:rFonts w:ascii="Times New Roman" w:hAnsi="Times New Roman" w:cs="Times New Roman"/>
                <w:sz w:val="20"/>
                <w:szCs w:val="20"/>
                <w:lang w:val="pl-PL"/>
              </w:rPr>
            </w:pPr>
          </w:p>
        </w:tc>
      </w:tr>
    </w:tbl>
    <w:p w:rsidR="00BB3BAA" w:rsidRPr="00BB3BAA" w:rsidRDefault="00BB3BAA" w:rsidP="00460B79">
      <w:pPr>
        <w:pStyle w:val="Legenda"/>
        <w:jc w:val="both"/>
      </w:pPr>
      <w:r w:rsidRPr="00BB3BAA">
        <w:tab/>
      </w:r>
      <w:r w:rsidRPr="00BB3BAA">
        <w:tab/>
      </w:r>
      <w:r w:rsidRPr="00BB3BAA">
        <w:tab/>
      </w:r>
      <w:r w:rsidRPr="00BB3BAA">
        <w:tab/>
      </w:r>
      <w:r w:rsidRPr="00BB3BAA">
        <w:tab/>
      </w:r>
      <w:r w:rsidRPr="00BB3BAA">
        <w:tab/>
      </w:r>
      <w:r w:rsidRPr="00BB3BAA">
        <w:tab/>
      </w:r>
      <w:r w:rsidRPr="00BB3BAA">
        <w:tab/>
      </w:r>
      <w:r w:rsidRPr="00BB3BAA">
        <w:tab/>
      </w:r>
      <w:r w:rsidRPr="00BB3BAA">
        <w:tab/>
      </w:r>
      <w:r w:rsidRPr="00BB3BAA">
        <w:tab/>
      </w:r>
    </w:p>
    <w:p w:rsidR="00BB3BAA" w:rsidRPr="00BB3BAA" w:rsidRDefault="00BB3BAA" w:rsidP="00460B79">
      <w:pPr>
        <w:pStyle w:val="Legenda"/>
        <w:jc w:val="both"/>
      </w:pPr>
      <w:r w:rsidRPr="00BB3BAA">
        <w:t xml:space="preserve">Do pakietu wymagane jest instrumentarium . Instrumentarium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ED7A16">
        <w:t>....</w:t>
      </w:r>
      <w:r w:rsidRPr="00BB3BAA">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043AEC" w:rsidRDefault="00BB3BAA" w:rsidP="00BB3BAA">
      <w:pPr>
        <w:pStyle w:val="Standard"/>
        <w:rPr>
          <w:rFonts w:ascii="Times New Roman" w:hAnsi="Times New Roman" w:cs="Times New Roman"/>
          <w:b/>
          <w:bCs/>
          <w:sz w:val="24"/>
          <w:szCs w:val="24"/>
          <w:lang w:val="pl-PL"/>
        </w:rPr>
      </w:pPr>
      <w:r w:rsidRPr="00043AEC">
        <w:rPr>
          <w:rFonts w:ascii="Times New Roman" w:hAnsi="Times New Roman" w:cs="Times New Roman"/>
          <w:b/>
          <w:bCs/>
          <w:sz w:val="24"/>
          <w:szCs w:val="24"/>
          <w:lang w:val="pl-PL"/>
        </w:rPr>
        <w:lastRenderedPageBreak/>
        <w:t>Pakiet 28</w:t>
      </w:r>
    </w:p>
    <w:p w:rsidR="00BB3BAA" w:rsidRPr="00043AEC" w:rsidRDefault="00043AEC" w:rsidP="00BB3BAA">
      <w:pPr>
        <w:pStyle w:val="Standard"/>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043AEC">
        <w:rPr>
          <w:rFonts w:ascii="Times New Roman" w:hAnsi="Times New Roman" w:cs="Times New Roman"/>
          <w:b/>
          <w:bCs/>
          <w:sz w:val="24"/>
          <w:szCs w:val="24"/>
          <w:lang w:val="pl-PL"/>
        </w:rPr>
        <w:t xml:space="preserve">ndoproteza </w:t>
      </w:r>
      <w:proofErr w:type="spellStart"/>
      <w:r w:rsidR="00BB3BAA" w:rsidRPr="00043AEC">
        <w:rPr>
          <w:rFonts w:ascii="Times New Roman" w:hAnsi="Times New Roman" w:cs="Times New Roman"/>
          <w:b/>
          <w:bCs/>
          <w:sz w:val="24"/>
          <w:szCs w:val="24"/>
          <w:lang w:val="pl-PL"/>
        </w:rPr>
        <w:t>poresekcyjna</w:t>
      </w:r>
      <w:proofErr w:type="spellEnd"/>
      <w:r w:rsidR="00BB3BAA" w:rsidRPr="00043AEC">
        <w:rPr>
          <w:rFonts w:ascii="Times New Roman" w:hAnsi="Times New Roman" w:cs="Times New Roman"/>
          <w:b/>
          <w:bCs/>
          <w:sz w:val="24"/>
          <w:szCs w:val="24"/>
          <w:lang w:val="pl-PL"/>
        </w:rPr>
        <w:t xml:space="preserve"> części proksymalnej kości piszczelowej</w:t>
      </w: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043AEC">
        <w:trPr>
          <w:trHeight w:val="656"/>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43AEC" w:rsidRDefault="00BB3BAA" w:rsidP="00043AEC">
            <w:pPr>
              <w:pStyle w:val="Legenda"/>
              <w:jc w:val="center"/>
            </w:pPr>
            <w:r w:rsidRPr="00BB3BAA">
              <w:t xml:space="preserve">Cena jedn. </w:t>
            </w:r>
          </w:p>
          <w:p w:rsidR="00BB3BAA" w:rsidRPr="00BB3BAA" w:rsidRDefault="00BB3BAA" w:rsidP="00043AEC">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Cena jedn.</w:t>
            </w:r>
          </w:p>
          <w:p w:rsidR="00BB3BAA" w:rsidRPr="00BB3BAA" w:rsidRDefault="00BB3BAA" w:rsidP="00043AEC">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043AEC">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043AEC" w:rsidP="00043AEC">
            <w:pPr>
              <w:pStyle w:val="Legenda"/>
              <w:jc w:val="center"/>
            </w:pPr>
            <w:r>
              <w:t>P</w:t>
            </w:r>
            <w:r w:rsidR="00BB3BAA" w:rsidRPr="00BB3BAA">
              <w:t>odatek  VAT</w:t>
            </w:r>
          </w:p>
        </w:tc>
      </w:tr>
      <w:tr w:rsidR="00BB3BAA" w:rsidRPr="00BB3BAA" w:rsidTr="0041644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Modularna proteza pozwala na odtworzenie kości do 235mm długości. Wszystkie komponenty protezy zastępujące kość (część piszczelowa, części przedłużające i łączące) pokryte są okładziną srebra zmniejszającą ryzyko infekcji. Możliwość użycia podkładek do części udowej umożliwiających uzupełnienie ubytków kostnych. Proteza umożliwiająca śródoperacyjnie różne wielkości resekcji co 2 cm w wersji cementowanej lub w wersji bezcementowej składająca się</w:t>
            </w:r>
            <w:r w:rsidRPr="00BB3BAA">
              <w:rPr>
                <w:rFonts w:ascii="Times New Roman" w:hAnsi="Times New Roman" w:cs="Times New Roman"/>
                <w:b/>
                <w:sz w:val="20"/>
                <w:szCs w:val="20"/>
                <w:lang w:val="pl-PL"/>
              </w:rPr>
              <w:t xml:space="preserve"> </w:t>
            </w:r>
            <w:r w:rsidRPr="00BB3BAA">
              <w:rPr>
                <w:rFonts w:ascii="Times New Roman" w:hAnsi="Times New Roman" w:cs="Times New Roman"/>
                <w:sz w:val="20"/>
                <w:szCs w:val="20"/>
                <w:lang w:val="pl-PL"/>
              </w:rPr>
              <w:t>z :</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a) </w:t>
            </w:r>
            <w:r w:rsidRPr="00BB3BAA">
              <w:rPr>
                <w:rFonts w:ascii="Times New Roman" w:hAnsi="Times New Roman" w:cs="Times New Roman"/>
                <w:sz w:val="20"/>
                <w:szCs w:val="20"/>
                <w:lang w:val="pl-PL"/>
              </w:rPr>
              <w:t>części udowej stawowej anatomicznej /praw i lewa/ w 3 rozmiarach</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b) </w:t>
            </w:r>
            <w:r w:rsidRPr="00BB3BAA">
              <w:rPr>
                <w:rFonts w:ascii="Times New Roman" w:hAnsi="Times New Roman" w:cs="Times New Roman"/>
                <w:sz w:val="20"/>
                <w:szCs w:val="20"/>
                <w:lang w:val="pl-PL"/>
              </w:rPr>
              <w:t>trzpieni udowych w wersji cementowej lub bezcementowej w różnych grubościach o heksagonalnym przekroju</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c)</w:t>
            </w:r>
            <w:r w:rsidRPr="00BB3BAA">
              <w:rPr>
                <w:rFonts w:ascii="Times New Roman" w:hAnsi="Times New Roman" w:cs="Times New Roman"/>
                <w:sz w:val="20"/>
                <w:szCs w:val="20"/>
                <w:lang w:val="pl-PL"/>
              </w:rPr>
              <w:t xml:space="preserve"> części piszczelowej z trzpieniem heksagonalnym w różnych grubościach osadzanym    cementowo lub bezcementowo</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d)</w:t>
            </w:r>
            <w:r w:rsidRPr="00BB3BAA">
              <w:rPr>
                <w:rFonts w:ascii="Times New Roman" w:hAnsi="Times New Roman" w:cs="Times New Roman"/>
                <w:sz w:val="20"/>
                <w:szCs w:val="20"/>
                <w:lang w:val="pl-PL"/>
              </w:rPr>
              <w:t xml:space="preserve">  części łączącej w długościach 105 i 125 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e)</w:t>
            </w:r>
            <w:r w:rsidRPr="00BB3BAA">
              <w:rPr>
                <w:rFonts w:ascii="Times New Roman" w:hAnsi="Times New Roman" w:cs="Times New Roman"/>
                <w:sz w:val="20"/>
                <w:szCs w:val="20"/>
                <w:lang w:val="pl-PL"/>
              </w:rPr>
              <w:t xml:space="preserve">  części przedłużających w rozmiarach 40, 60 ,80 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lastRenderedPageBreak/>
              <w:t>f)</w:t>
            </w:r>
            <w:r w:rsidRPr="00BB3BAA">
              <w:rPr>
                <w:rFonts w:ascii="Times New Roman" w:hAnsi="Times New Roman" w:cs="Times New Roman"/>
                <w:sz w:val="20"/>
                <w:szCs w:val="20"/>
                <w:lang w:val="pl-PL"/>
              </w:rPr>
              <w:t xml:space="preserve">  wkładki polietylenowej</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g) c</w:t>
            </w:r>
            <w:r w:rsidRPr="00BB3BAA">
              <w:rPr>
                <w:rFonts w:ascii="Times New Roman" w:hAnsi="Times New Roman" w:cs="Times New Roman"/>
                <w:sz w:val="20"/>
                <w:szCs w:val="20"/>
                <w:lang w:val="pl-PL"/>
              </w:rPr>
              <w:t>ałość łączona za pomocą śrub odpowiedniej długości.</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h) c</w:t>
            </w:r>
            <w:r w:rsidRPr="00BB3BAA">
              <w:rPr>
                <w:rFonts w:ascii="Times New Roman" w:hAnsi="Times New Roman" w:cs="Times New Roman"/>
                <w:sz w:val="20"/>
                <w:szCs w:val="20"/>
                <w:lang w:val="pl-PL"/>
              </w:rPr>
              <w:t>zęść udowa łączona z częścią  piszczelową za pomocą odpowiedniego mechanizmu- zamku</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i)</w:t>
            </w:r>
            <w:r w:rsidRPr="00BB3BAA">
              <w:rPr>
                <w:rFonts w:ascii="Times New Roman" w:hAnsi="Times New Roman" w:cs="Times New Roman"/>
                <w:sz w:val="20"/>
                <w:szCs w:val="20"/>
                <w:lang w:val="pl-PL"/>
              </w:rPr>
              <w:t xml:space="preserve"> siatki wykonanej z włókna PET  o długości 300 mm i średnicy 35 lub 55 mm, umożliwiającej doszycie tkanek miękkich.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043AEC" w:rsidRDefault="00043AEC" w:rsidP="00043AEC">
            <w:pPr>
              <w:pStyle w:val="Standard"/>
              <w:jc w:val="center"/>
              <w:rPr>
                <w:rFonts w:ascii="Times New Roman" w:hAnsi="Times New Roman" w:cs="Times New Roman"/>
                <w:b/>
                <w:sz w:val="20"/>
                <w:szCs w:val="20"/>
                <w:lang w:val="pl-PL"/>
              </w:rPr>
            </w:pPr>
          </w:p>
          <w:p w:rsidR="00BB3BAA" w:rsidRPr="00043AEC" w:rsidRDefault="00BB3BAA" w:rsidP="00043AEC">
            <w:pPr>
              <w:pStyle w:val="Standard"/>
              <w:jc w:val="center"/>
              <w:rPr>
                <w:rFonts w:ascii="Times New Roman" w:hAnsi="Times New Roman" w:cs="Times New Roman"/>
                <w:b/>
                <w:sz w:val="20"/>
                <w:szCs w:val="20"/>
              </w:rPr>
            </w:pPr>
            <w:r w:rsidRPr="00043AEC">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3871B7" w:rsidRPr="00BB3BAA" w:rsidTr="00507BC8">
        <w:trPr>
          <w:trHeight w:val="656"/>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871B7" w:rsidRPr="00BB3BAA" w:rsidRDefault="003871B7"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871B7" w:rsidRPr="00BB3BAA" w:rsidRDefault="003871B7"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871B7" w:rsidRPr="00BB3BAA" w:rsidRDefault="003871B7"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3871B7" w:rsidRPr="00BB3BAA" w:rsidRDefault="003871B7"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043AEC">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ED7A16">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9175DF" w:rsidRDefault="00BB3BAA" w:rsidP="00BB3BAA">
      <w:pPr>
        <w:pStyle w:val="Textbody"/>
        <w:shd w:val="clear" w:color="auto" w:fill="FFFFFF"/>
        <w:jc w:val="both"/>
        <w:rPr>
          <w:b/>
          <w:bCs/>
          <w:sz w:val="24"/>
          <w:lang w:val="pl-PL"/>
        </w:rPr>
      </w:pPr>
      <w:r w:rsidRPr="009175DF">
        <w:rPr>
          <w:b/>
          <w:bCs/>
          <w:sz w:val="24"/>
          <w:lang w:val="pl-PL"/>
        </w:rPr>
        <w:lastRenderedPageBreak/>
        <w:t>Pakiet 29</w:t>
      </w:r>
    </w:p>
    <w:p w:rsidR="009175DF" w:rsidRDefault="009175DF" w:rsidP="00BB3BAA">
      <w:pPr>
        <w:pStyle w:val="Textbody"/>
        <w:shd w:val="clear" w:color="auto" w:fill="FFFFFF"/>
        <w:jc w:val="both"/>
        <w:rPr>
          <w:b/>
          <w:bCs/>
          <w:sz w:val="24"/>
          <w:lang w:val="pl-PL"/>
        </w:rPr>
      </w:pPr>
    </w:p>
    <w:p w:rsidR="00BB3BAA" w:rsidRPr="009175DF" w:rsidRDefault="009175DF" w:rsidP="00BB3BAA">
      <w:pPr>
        <w:pStyle w:val="Textbody"/>
        <w:shd w:val="clear" w:color="auto" w:fill="FFFFFF"/>
        <w:jc w:val="both"/>
        <w:rPr>
          <w:sz w:val="24"/>
        </w:rPr>
      </w:pPr>
      <w:r>
        <w:rPr>
          <w:b/>
          <w:bCs/>
          <w:sz w:val="24"/>
          <w:lang w:val="pl-PL"/>
        </w:rPr>
        <w:t>E</w:t>
      </w:r>
      <w:r w:rsidR="00BB3BAA" w:rsidRPr="009175DF">
        <w:rPr>
          <w:b/>
          <w:bCs/>
          <w:sz w:val="24"/>
          <w:lang w:val="pl-PL"/>
        </w:rPr>
        <w:t xml:space="preserve">ndoproteza </w:t>
      </w:r>
      <w:proofErr w:type="spellStart"/>
      <w:r w:rsidR="00BB3BAA" w:rsidRPr="009175DF">
        <w:rPr>
          <w:b/>
          <w:bCs/>
          <w:sz w:val="24"/>
          <w:lang w:val="pl-PL"/>
        </w:rPr>
        <w:t>poresekcyjna</w:t>
      </w:r>
      <w:proofErr w:type="spellEnd"/>
      <w:r w:rsidR="00BB3BAA" w:rsidRPr="009175DF">
        <w:rPr>
          <w:b/>
          <w:bCs/>
          <w:sz w:val="24"/>
          <w:lang w:val="pl-PL"/>
        </w:rPr>
        <w:t xml:space="preserve"> wstawki trzonu kości udowej</w:t>
      </w:r>
    </w:p>
    <w:p w:rsidR="00BB3BAA" w:rsidRPr="00BB3BAA" w:rsidRDefault="00BB3BAA" w:rsidP="00BB3BAA">
      <w:pPr>
        <w:pStyle w:val="Standard"/>
        <w:tabs>
          <w:tab w:val="left" w:pos="0"/>
        </w:tabs>
        <w:rPr>
          <w:rFonts w:ascii="Times New Roman" w:hAnsi="Times New Roman" w:cs="Times New Roman"/>
          <w:b/>
          <w:bCs/>
          <w:sz w:val="20"/>
          <w:szCs w:val="20"/>
          <w:lang w:val="pl-PL"/>
        </w:rPr>
      </w:pP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FB715A">
        <w:trPr>
          <w:trHeight w:val="81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FB715A" w:rsidRDefault="00BB3BAA" w:rsidP="00FB715A">
            <w:pPr>
              <w:pStyle w:val="Legenda"/>
              <w:jc w:val="center"/>
            </w:pPr>
            <w:r w:rsidRPr="00BB3BAA">
              <w:t xml:space="preserve">Cena jedn. </w:t>
            </w:r>
          </w:p>
          <w:p w:rsidR="00BB3BAA" w:rsidRPr="00BB3BAA" w:rsidRDefault="00BB3BAA" w:rsidP="00FB715A">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Cena jedn.</w:t>
            </w:r>
          </w:p>
          <w:p w:rsidR="00BB3BAA" w:rsidRPr="00BB3BAA" w:rsidRDefault="00BB3BAA" w:rsidP="00FB715A">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FB715A">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FB715A" w:rsidP="00FB715A">
            <w:pPr>
              <w:pStyle w:val="Legenda"/>
              <w:jc w:val="center"/>
            </w:pPr>
            <w:r>
              <w:t>P</w:t>
            </w:r>
            <w:r w:rsidR="00BB3BAA" w:rsidRPr="00BB3BAA">
              <w:t>odatek VAT</w:t>
            </w:r>
          </w:p>
        </w:tc>
      </w:tr>
      <w:tr w:rsidR="00BB3BAA" w:rsidRPr="00BB3BAA" w:rsidTr="0041644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Modularna proteza umożliwiająca zachowanie anatomicznego stawu biodrowego i kolanowego, minimalny poziom resekcji 100 mm, możliwość zwiększenia resekcji z użyciem elementu przedłużającego (do 300mm), część </w:t>
            </w:r>
            <w:proofErr w:type="spellStart"/>
            <w:r w:rsidRPr="00BB3BAA">
              <w:rPr>
                <w:rFonts w:ascii="Times New Roman" w:hAnsi="Times New Roman" w:cs="Times New Roman"/>
                <w:sz w:val="20"/>
                <w:szCs w:val="20"/>
                <w:lang w:val="pl-PL"/>
              </w:rPr>
              <w:t>diafizjalna</w:t>
            </w:r>
            <w:proofErr w:type="spellEnd"/>
            <w:r w:rsidRPr="00BB3BAA">
              <w:rPr>
                <w:rFonts w:ascii="Times New Roman" w:hAnsi="Times New Roman" w:cs="Times New Roman"/>
                <w:sz w:val="20"/>
                <w:szCs w:val="20"/>
                <w:lang w:val="pl-PL"/>
              </w:rPr>
              <w:t xml:space="preserve"> i część łącząca pokryte okładziną srebra  zmniejszającą ryzyko infekcji lub opcjonalnie okładziną ceramiczną </w:t>
            </w:r>
            <w:proofErr w:type="spellStart"/>
            <w:r w:rsidRPr="00BB3BAA">
              <w:rPr>
                <w:rFonts w:ascii="Times New Roman" w:hAnsi="Times New Roman" w:cs="Times New Roman"/>
                <w:sz w:val="20"/>
                <w:szCs w:val="20"/>
                <w:lang w:val="pl-PL"/>
              </w:rPr>
              <w:t>TiN</w:t>
            </w:r>
            <w:proofErr w:type="spellEnd"/>
            <w:r w:rsidRPr="00BB3BAA">
              <w:rPr>
                <w:rFonts w:ascii="Times New Roman" w:hAnsi="Times New Roman" w:cs="Times New Roman"/>
                <w:sz w:val="20"/>
                <w:szCs w:val="20"/>
                <w:lang w:val="pl-PL"/>
              </w:rPr>
              <w:t xml:space="preserve"> redukującą reakcję alergiczną na metale. Proteza dostępna w wersji z trzpieniami udowymi bezcementowymi lub cementowymi. Proteza umożliwiająca śródoperacyjnie różne wielkości resekcji co 2 cm  składająca się z:</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a)</w:t>
            </w:r>
            <w:r w:rsidRPr="00BB3BAA">
              <w:rPr>
                <w:rFonts w:ascii="Times New Roman" w:hAnsi="Times New Roman" w:cs="Times New Roman"/>
                <w:sz w:val="20"/>
                <w:szCs w:val="20"/>
                <w:lang w:val="pl-PL"/>
              </w:rPr>
              <w:t xml:space="preserve"> trzpienia </w:t>
            </w:r>
            <w:proofErr w:type="spellStart"/>
            <w:r w:rsidRPr="00BB3BAA">
              <w:rPr>
                <w:rFonts w:ascii="Times New Roman" w:hAnsi="Times New Roman" w:cs="Times New Roman"/>
                <w:sz w:val="20"/>
                <w:szCs w:val="20"/>
                <w:lang w:val="pl-PL"/>
              </w:rPr>
              <w:t>diaphisialnego</w:t>
            </w:r>
            <w:proofErr w:type="spellEnd"/>
            <w:r w:rsidRPr="00BB3BAA">
              <w:rPr>
                <w:rFonts w:ascii="Times New Roman" w:hAnsi="Times New Roman" w:cs="Times New Roman"/>
                <w:sz w:val="20"/>
                <w:szCs w:val="20"/>
                <w:lang w:val="pl-PL"/>
              </w:rPr>
              <w:t xml:space="preserve"> w różnych grubościach o przekroju heksagonalnym;  </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 </w:t>
            </w:r>
            <w:r w:rsidRPr="00BB3BAA">
              <w:rPr>
                <w:rFonts w:ascii="Times New Roman" w:hAnsi="Times New Roman" w:cs="Times New Roman"/>
                <w:b/>
                <w:sz w:val="20"/>
                <w:szCs w:val="20"/>
                <w:lang w:val="pl-PL"/>
              </w:rPr>
              <w:tab/>
              <w:t xml:space="preserve">b) </w:t>
            </w:r>
            <w:r w:rsidRPr="00BB3BAA">
              <w:rPr>
                <w:rFonts w:ascii="Times New Roman" w:hAnsi="Times New Roman" w:cs="Times New Roman"/>
                <w:sz w:val="20"/>
                <w:szCs w:val="20"/>
                <w:lang w:val="pl-PL"/>
              </w:rPr>
              <w:t>części łączącej o długościach 100 lub 120 mm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c)</w:t>
            </w:r>
            <w:r w:rsidRPr="00BB3BAA">
              <w:rPr>
                <w:rFonts w:ascii="Times New Roman" w:hAnsi="Times New Roman" w:cs="Times New Roman"/>
                <w:sz w:val="20"/>
                <w:szCs w:val="20"/>
                <w:lang w:val="pl-PL"/>
              </w:rPr>
              <w:t xml:space="preserve">  trzpienia udowego  w różnych grubościach o przekroju heksagonalnym;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d) </w:t>
            </w:r>
            <w:r w:rsidRPr="00BB3BAA">
              <w:rPr>
                <w:rFonts w:ascii="Times New Roman" w:hAnsi="Times New Roman" w:cs="Times New Roman"/>
                <w:sz w:val="20"/>
                <w:szCs w:val="20"/>
                <w:lang w:val="pl-PL"/>
              </w:rPr>
              <w:t>trzpienia piszczelowego  w różnych grubościach o przekroju heksagonalnym;</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 xml:space="preserve">e) </w:t>
            </w:r>
            <w:r w:rsidRPr="00BB3BAA">
              <w:rPr>
                <w:rFonts w:ascii="Times New Roman" w:hAnsi="Times New Roman" w:cs="Times New Roman"/>
                <w:sz w:val="20"/>
                <w:szCs w:val="20"/>
                <w:lang w:val="pl-PL"/>
              </w:rPr>
              <w:t xml:space="preserve">całość łączona za pomocą śrub </w:t>
            </w:r>
            <w:r w:rsidRPr="00BB3BAA">
              <w:rPr>
                <w:rFonts w:ascii="Times New Roman" w:hAnsi="Times New Roman" w:cs="Times New Roman"/>
                <w:sz w:val="20"/>
                <w:szCs w:val="20"/>
                <w:lang w:val="pl-PL"/>
              </w:rPr>
              <w:lastRenderedPageBreak/>
              <w:t>odpowiedniej długości</w:t>
            </w:r>
          </w:p>
          <w:p w:rsidR="00BB3BAA" w:rsidRPr="00BB3BAA" w:rsidRDefault="00BB3BAA" w:rsidP="0041644F">
            <w:pPr>
              <w:pStyle w:val="Standard"/>
              <w:ind w:firstLine="708"/>
              <w:rPr>
                <w:rFonts w:ascii="Times New Roman" w:hAnsi="Times New Roman" w:cs="Times New Roman"/>
                <w:sz w:val="20"/>
                <w:szCs w:val="20"/>
                <w:lang w:val="pl-PL"/>
              </w:rPr>
            </w:pPr>
            <w:r w:rsidRPr="00BB3BAA">
              <w:rPr>
                <w:rFonts w:ascii="Times New Roman" w:hAnsi="Times New Roman" w:cs="Times New Roman"/>
                <w:b/>
                <w:sz w:val="20"/>
                <w:szCs w:val="20"/>
                <w:lang w:val="pl-PL"/>
              </w:rPr>
              <w:t>f)</w:t>
            </w:r>
            <w:r w:rsidRPr="00BB3BAA">
              <w:rPr>
                <w:rFonts w:ascii="Times New Roman" w:hAnsi="Times New Roman" w:cs="Times New Roman"/>
                <w:sz w:val="20"/>
                <w:szCs w:val="20"/>
                <w:lang w:val="pl-PL"/>
              </w:rPr>
              <w:t xml:space="preserve"> siatki wykonanej z włókna PET  o długości 300 mm i średnicy 35 lub 55 mm, umożliwiającej doszycie tkanek miękkich.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FB715A" w:rsidRDefault="00FB715A" w:rsidP="00FB715A">
            <w:pPr>
              <w:pStyle w:val="Standard"/>
              <w:jc w:val="center"/>
              <w:rPr>
                <w:rFonts w:ascii="Times New Roman" w:hAnsi="Times New Roman" w:cs="Times New Roman"/>
                <w:b/>
                <w:sz w:val="20"/>
                <w:szCs w:val="20"/>
                <w:lang w:val="pl-PL"/>
              </w:rPr>
            </w:pPr>
          </w:p>
          <w:p w:rsidR="00BB3BAA" w:rsidRPr="00FB715A" w:rsidRDefault="00BB3BAA" w:rsidP="00FB715A">
            <w:pPr>
              <w:pStyle w:val="Standard"/>
              <w:jc w:val="center"/>
              <w:rPr>
                <w:rFonts w:ascii="Times New Roman" w:hAnsi="Times New Roman" w:cs="Times New Roman"/>
                <w:b/>
                <w:sz w:val="20"/>
                <w:szCs w:val="20"/>
              </w:rPr>
            </w:pPr>
            <w:r w:rsidRPr="00FB715A">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3915CB" w:rsidRPr="00BB3BAA" w:rsidTr="00507BC8">
        <w:trPr>
          <w:trHeight w:val="815"/>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915CB" w:rsidRPr="00BB3BAA" w:rsidRDefault="003915CB"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915CB" w:rsidRPr="00BB3BAA" w:rsidRDefault="003915CB"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3915CB" w:rsidRPr="00BB3BAA" w:rsidRDefault="003915CB"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3915CB" w:rsidRPr="00BB3BAA" w:rsidRDefault="003915CB"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p>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AF7355">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937AE5">
        <w:rPr>
          <w:rFonts w:ascii="Times New Roman" w:hAnsi="Times New Roman" w:cs="Times New Roman"/>
          <w:b/>
          <w:bCs/>
          <w:sz w:val="20"/>
          <w:szCs w:val="20"/>
          <w:lang w:val="pl-PL"/>
        </w:rPr>
        <w:t>…</w:t>
      </w:r>
      <w:r w:rsidR="00BD35A0">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EC35F4" w:rsidRDefault="00EC35F4" w:rsidP="00BB3BAA">
      <w:pPr>
        <w:pStyle w:val="Standard"/>
        <w:rPr>
          <w:rFonts w:ascii="Times New Roman" w:hAnsi="Times New Roman" w:cs="Times New Roman"/>
          <w:b/>
          <w:bCs/>
          <w:sz w:val="20"/>
          <w:szCs w:val="20"/>
          <w:lang w:val="pl-PL"/>
        </w:rPr>
      </w:pPr>
    </w:p>
    <w:p w:rsidR="00973F8E" w:rsidRDefault="00BB3BAA" w:rsidP="00BB3BAA">
      <w:pPr>
        <w:pStyle w:val="Standard"/>
        <w:rPr>
          <w:rFonts w:ascii="Times New Roman" w:hAnsi="Times New Roman" w:cs="Times New Roman"/>
          <w:b/>
          <w:bCs/>
          <w:sz w:val="24"/>
          <w:szCs w:val="24"/>
          <w:lang w:val="pl-PL"/>
        </w:rPr>
      </w:pPr>
      <w:r w:rsidRPr="00973F8E">
        <w:rPr>
          <w:rFonts w:ascii="Times New Roman" w:hAnsi="Times New Roman" w:cs="Times New Roman"/>
          <w:b/>
          <w:bCs/>
          <w:sz w:val="24"/>
          <w:szCs w:val="24"/>
          <w:lang w:val="pl-PL"/>
        </w:rPr>
        <w:lastRenderedPageBreak/>
        <w:t>Pakiet 30</w:t>
      </w:r>
    </w:p>
    <w:p w:rsidR="00BB3BAA" w:rsidRPr="00973F8E" w:rsidRDefault="00973F8E" w:rsidP="00BB3BAA">
      <w:pPr>
        <w:pStyle w:val="Standard"/>
        <w:rPr>
          <w:rFonts w:ascii="Times New Roman" w:hAnsi="Times New Roman" w:cs="Times New Roman"/>
          <w:sz w:val="24"/>
          <w:szCs w:val="24"/>
          <w:lang w:val="pl-PL"/>
        </w:rPr>
      </w:pPr>
      <w:r>
        <w:rPr>
          <w:rFonts w:ascii="Times New Roman" w:hAnsi="Times New Roman" w:cs="Times New Roman"/>
          <w:b/>
          <w:bCs/>
          <w:sz w:val="24"/>
          <w:szCs w:val="24"/>
          <w:lang w:val="pl-PL"/>
        </w:rPr>
        <w:t>E</w:t>
      </w:r>
      <w:r w:rsidR="00BB3BAA" w:rsidRPr="00973F8E">
        <w:rPr>
          <w:rFonts w:ascii="Times New Roman" w:hAnsi="Times New Roman" w:cs="Times New Roman"/>
          <w:b/>
          <w:bCs/>
          <w:sz w:val="24"/>
          <w:szCs w:val="24"/>
          <w:lang w:val="pl-PL"/>
        </w:rPr>
        <w:t xml:space="preserve">ndoproteza </w:t>
      </w:r>
      <w:proofErr w:type="spellStart"/>
      <w:r w:rsidR="00BB3BAA" w:rsidRPr="00973F8E">
        <w:rPr>
          <w:rFonts w:ascii="Times New Roman" w:hAnsi="Times New Roman" w:cs="Times New Roman"/>
          <w:b/>
          <w:bCs/>
          <w:sz w:val="24"/>
          <w:szCs w:val="24"/>
          <w:lang w:val="pl-PL"/>
        </w:rPr>
        <w:t>poresekcyjna</w:t>
      </w:r>
      <w:proofErr w:type="spellEnd"/>
      <w:r w:rsidR="00BB3BAA" w:rsidRPr="00973F8E">
        <w:rPr>
          <w:rFonts w:ascii="Times New Roman" w:hAnsi="Times New Roman" w:cs="Times New Roman"/>
          <w:b/>
          <w:bCs/>
          <w:sz w:val="24"/>
          <w:szCs w:val="24"/>
          <w:lang w:val="pl-PL"/>
        </w:rPr>
        <w:t xml:space="preserve"> kości ramiennej</w:t>
      </w: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BC161A">
        <w:trPr>
          <w:trHeight w:val="797"/>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73F8E" w:rsidRDefault="00BB3BAA" w:rsidP="00973F8E">
            <w:pPr>
              <w:pStyle w:val="Legenda"/>
              <w:jc w:val="center"/>
            </w:pPr>
            <w:r w:rsidRPr="00BB3BAA">
              <w:t xml:space="preserve">Cena jedn. </w:t>
            </w:r>
          </w:p>
          <w:p w:rsidR="00BB3BAA" w:rsidRPr="00BB3BAA" w:rsidRDefault="00BB3BAA" w:rsidP="00973F8E">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Cena jedn.</w:t>
            </w:r>
          </w:p>
          <w:p w:rsidR="00BB3BAA" w:rsidRPr="00BB3BAA" w:rsidRDefault="00BB3BAA" w:rsidP="00973F8E">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973F8E">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973F8E" w:rsidP="00973F8E">
            <w:pPr>
              <w:pStyle w:val="Legenda"/>
              <w:jc w:val="center"/>
            </w:pPr>
            <w:r>
              <w:t>P</w:t>
            </w:r>
            <w:r w:rsidR="00BB3BAA" w:rsidRPr="00BB3BAA">
              <w:t>odatek VAT</w:t>
            </w:r>
          </w:p>
        </w:tc>
      </w:tr>
      <w:tr w:rsidR="00BB3BAA" w:rsidRPr="00BB3BAA" w:rsidTr="0041644F">
        <w:trPr>
          <w:trHeight w:val="567"/>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Modularna endoproteza umożliwiająca śródoperacyjnie różne wielkości resekcji co 2 cm w wersji cementowanej lub wersji bezcementowej.  Proteza pozwala na odtworzenie całej  kości ramiennej do 320mm długości. Wszystkie komponenty protezy zastępujące kość (część proksymalna, części przedłużające i łączące ) pokryte są okładziną srebra zmniejszającą ryzyko infekcji. Proteza dostępna w wersji z elementem łokciowym bezcementowym lub cementowym. Element głowy kości ramiennej pokryty okładziną ceramiczną </w:t>
            </w:r>
            <w:proofErr w:type="spellStart"/>
            <w:r w:rsidRPr="00BB3BAA">
              <w:rPr>
                <w:rFonts w:ascii="Times New Roman" w:hAnsi="Times New Roman" w:cs="Times New Roman"/>
                <w:sz w:val="20"/>
                <w:szCs w:val="20"/>
                <w:lang w:val="pl-PL"/>
              </w:rPr>
              <w:t>TiN</w:t>
            </w:r>
            <w:proofErr w:type="spellEnd"/>
            <w:r w:rsidRPr="00BB3BAA">
              <w:rPr>
                <w:rFonts w:ascii="Times New Roman" w:hAnsi="Times New Roman" w:cs="Times New Roman"/>
                <w:sz w:val="20"/>
                <w:szCs w:val="20"/>
                <w:lang w:val="pl-PL"/>
              </w:rPr>
              <w:t xml:space="preserve"> oraz </w:t>
            </w:r>
            <w:proofErr w:type="spellStart"/>
            <w:r w:rsidRPr="00BB3BAA">
              <w:rPr>
                <w:rFonts w:ascii="Times New Roman" w:hAnsi="Times New Roman" w:cs="Times New Roman"/>
                <w:sz w:val="20"/>
                <w:szCs w:val="20"/>
                <w:lang w:val="pl-PL"/>
              </w:rPr>
              <w:t>glenoid</w:t>
            </w:r>
            <w:proofErr w:type="spellEnd"/>
            <w:r w:rsidRPr="00BB3BAA">
              <w:rPr>
                <w:rFonts w:ascii="Times New Roman" w:hAnsi="Times New Roman" w:cs="Times New Roman"/>
                <w:sz w:val="20"/>
                <w:szCs w:val="20"/>
                <w:lang w:val="pl-PL"/>
              </w:rPr>
              <w:t xml:space="preserve"> zastępujący panewkę stawu wykonany z polietylenu. Proteza składająca się z:</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a) głowy kości ramiennej pokrytej okładziną ceramiczną w 3 średnicach</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b) elementu kotwiczącego do kości łokciowej w wersji cementowanej i bezcementowej;</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c ) części łączącej o dł. 80 mm, pokrytej antyzapalną powłoką srebra;</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d) części przedłużających pokrytych powłoką srebra, o dł. 20 mm, 40 mm i 60 mm</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e) część proksymalna pokryta okładziną srebra, zaopatrzona w mechanizm </w:t>
            </w:r>
            <w:r w:rsidRPr="00BB3BAA">
              <w:rPr>
                <w:rFonts w:ascii="Times New Roman" w:hAnsi="Times New Roman" w:cs="Times New Roman"/>
                <w:sz w:val="20"/>
                <w:szCs w:val="20"/>
                <w:lang w:val="pl-PL"/>
              </w:rPr>
              <w:lastRenderedPageBreak/>
              <w:t>umożliwiający ustawienie kąta antetorsji co 10 stopni</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f) elementu dystalnego kości ramiennej zaopatrzonego w mechanizm zawiasowy – łączący się</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z elementem kości łokciowej</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g) reduktorów pokrytych powłoką srebra; w dwóch długościach 10 mm i 100 mm</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h) całość łączona za pomocą śrub o odpowiedniej długości</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g) </w:t>
            </w:r>
            <w:proofErr w:type="spellStart"/>
            <w:r w:rsidRPr="00BB3BAA">
              <w:rPr>
                <w:rFonts w:ascii="Times New Roman" w:hAnsi="Times New Roman" w:cs="Times New Roman"/>
                <w:sz w:val="20"/>
                <w:szCs w:val="20"/>
                <w:lang w:val="pl-PL"/>
              </w:rPr>
              <w:t>glenoid</w:t>
            </w:r>
            <w:proofErr w:type="spellEnd"/>
            <w:r w:rsidRPr="00BB3BAA">
              <w:rPr>
                <w:rFonts w:ascii="Times New Roman" w:hAnsi="Times New Roman" w:cs="Times New Roman"/>
                <w:sz w:val="20"/>
                <w:szCs w:val="20"/>
                <w:lang w:val="pl-PL"/>
              </w:rPr>
              <w:t>, element polietylenowy zastępujący panewkę stawu</w:t>
            </w:r>
          </w:p>
          <w:p w:rsidR="00BB3BAA" w:rsidRPr="00BB3BAA" w:rsidRDefault="00BB3BAA" w:rsidP="0041644F">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i) ) siatki wykonanej z włókna PET o długości 300 mm i średnicy 35 lub  55 mm  umożliwiającej doszycie tkanek miękkich</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C161A" w:rsidRDefault="00BC161A" w:rsidP="00BC161A">
            <w:pPr>
              <w:pStyle w:val="Standard"/>
              <w:jc w:val="center"/>
              <w:rPr>
                <w:rFonts w:ascii="Times New Roman" w:hAnsi="Times New Roman" w:cs="Times New Roman"/>
                <w:b/>
                <w:sz w:val="20"/>
                <w:szCs w:val="20"/>
                <w:lang w:val="pl-PL"/>
              </w:rPr>
            </w:pPr>
          </w:p>
          <w:p w:rsidR="00BB3BAA" w:rsidRPr="00BC161A" w:rsidRDefault="00BB3BAA" w:rsidP="00BC161A">
            <w:pPr>
              <w:pStyle w:val="Standard"/>
              <w:jc w:val="center"/>
              <w:rPr>
                <w:rFonts w:ascii="Times New Roman" w:hAnsi="Times New Roman" w:cs="Times New Roman"/>
                <w:b/>
                <w:sz w:val="20"/>
                <w:szCs w:val="20"/>
              </w:rPr>
            </w:pPr>
            <w:r w:rsidRPr="00BC161A">
              <w:rPr>
                <w:rFonts w:ascii="Times New Roman" w:hAnsi="Times New Roman" w:cs="Times New Roman"/>
                <w:b/>
                <w:sz w:val="20"/>
                <w:szCs w:val="20"/>
                <w:lang w:val="pl-PL"/>
              </w:rPr>
              <w:t>2</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AB7498" w:rsidRPr="00BB3BAA" w:rsidTr="00507BC8">
        <w:trPr>
          <w:trHeight w:val="797"/>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B7498" w:rsidRPr="00BB3BAA" w:rsidRDefault="00AB7498"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B7498" w:rsidRPr="00BB3BAA" w:rsidRDefault="00AB7498"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AB7498" w:rsidRPr="00BB3BAA" w:rsidRDefault="00AB7498"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AB7498" w:rsidRPr="00BB3BAA" w:rsidRDefault="00AB7498" w:rsidP="00507BC8">
            <w:pPr>
              <w:pStyle w:val="Legenda"/>
              <w:jc w:val="center"/>
            </w:pPr>
          </w:p>
        </w:tc>
      </w:tr>
    </w:tbl>
    <w:p w:rsidR="00BB3BAA" w:rsidRPr="00BB3BAA" w:rsidRDefault="00BB3BAA" w:rsidP="00BB3BAA">
      <w:pPr>
        <w:pStyle w:val="Standard"/>
        <w:tabs>
          <w:tab w:val="left" w:pos="0"/>
        </w:tabs>
        <w:rPr>
          <w:rFonts w:ascii="Times New Roman" w:hAnsi="Times New Roman" w:cs="Times New Roman"/>
          <w:bCs/>
          <w:sz w:val="20"/>
          <w:szCs w:val="20"/>
          <w:lang w:val="pl-PL"/>
        </w:rPr>
      </w:pP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r w:rsidRPr="00BB3BAA">
        <w:rPr>
          <w:rFonts w:ascii="Times New Roman" w:hAnsi="Times New Roman" w:cs="Times New Roman"/>
          <w:bCs/>
          <w:sz w:val="20"/>
          <w:szCs w:val="20"/>
          <w:lang w:val="pl-PL"/>
        </w:rPr>
        <w:tab/>
      </w:r>
    </w:p>
    <w:p w:rsidR="00BB3BAA" w:rsidRPr="00BB3BAA" w:rsidRDefault="00BB3BAA" w:rsidP="00545BC5">
      <w:pPr>
        <w:pStyle w:val="Standard"/>
        <w:jc w:val="both"/>
        <w:rPr>
          <w:rFonts w:ascii="Times New Roman" w:hAnsi="Times New Roman" w:cs="Times New Roman"/>
          <w:sz w:val="20"/>
          <w:szCs w:val="20"/>
          <w:lang w:val="pl-PL"/>
        </w:rPr>
      </w:pPr>
      <w:r w:rsidRPr="00BB3BAA">
        <w:rPr>
          <w:rFonts w:ascii="Times New Roman" w:hAnsi="Times New Roman" w:cs="Times New Roman"/>
          <w:b/>
          <w:bCs/>
          <w:sz w:val="20"/>
          <w:szCs w:val="20"/>
          <w:lang w:val="pl-PL"/>
        </w:rPr>
        <w:t xml:space="preserve">Do pakietu wymagane jest instrumentarium . </w:t>
      </w:r>
      <w:r w:rsidRPr="00BB3BAA">
        <w:rPr>
          <w:rFonts w:ascii="Times New Roman" w:hAnsi="Times New Roman" w:cs="Times New Roman"/>
          <w:sz w:val="20"/>
          <w:szCs w:val="20"/>
          <w:lang w:val="pl-PL"/>
        </w:rPr>
        <w:t>I</w:t>
      </w:r>
      <w:r w:rsidRPr="00BB3BAA">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BD35A0">
        <w:rPr>
          <w:rFonts w:ascii="Times New Roman" w:hAnsi="Times New Roman" w:cs="Times New Roman"/>
          <w:b/>
          <w:bCs/>
          <w:sz w:val="20"/>
          <w:szCs w:val="20"/>
          <w:lang w:val="pl-PL"/>
        </w:rPr>
        <w:t>….</w:t>
      </w:r>
      <w:r w:rsidRPr="00BB3BAA">
        <w:rPr>
          <w:rFonts w:ascii="Times New Roman" w:hAnsi="Times New Roman" w:cs="Times New Roman"/>
          <w:b/>
          <w:bCs/>
          <w:sz w:val="20"/>
          <w:szCs w:val="20"/>
          <w:lang w:val="pl-PL"/>
        </w:rPr>
        <w:t xml:space="preserve"> godzin od wszczepienia implantów. Zamawiający  zastrzega  sobie prawo  do wezwania  wykonawców do złożenia  próbek  wraz  z wymaganym  instrumentarium  oraz technikami  operacyjnymi celem porównania  zaoferowanych wyrobów  z wymaganiami SIWZ. Rodzaj , ilość , miejsce i termin  dostarczenia  próbek zostaną  określone  odrębnym  pismem. Niedostarczenie  próbek  w wymaganym terminie  skutkuje  odrzuceniem  oferty.</w:t>
      </w: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48369A" w:rsidRDefault="00BB3BAA" w:rsidP="00BB3BAA">
      <w:pPr>
        <w:pStyle w:val="Textbody"/>
        <w:shd w:val="clear" w:color="auto" w:fill="FFFFFF"/>
        <w:jc w:val="both"/>
        <w:rPr>
          <w:b/>
          <w:bCs/>
          <w:sz w:val="24"/>
          <w:lang w:val="pl-PL"/>
        </w:rPr>
      </w:pPr>
      <w:r w:rsidRPr="0048369A">
        <w:rPr>
          <w:b/>
          <w:bCs/>
          <w:sz w:val="24"/>
          <w:lang w:val="pl-PL"/>
        </w:rPr>
        <w:lastRenderedPageBreak/>
        <w:t>Pakiet 31</w:t>
      </w:r>
    </w:p>
    <w:p w:rsidR="0048369A" w:rsidRDefault="0048369A" w:rsidP="00BB3BAA">
      <w:pPr>
        <w:pStyle w:val="Textbody"/>
        <w:shd w:val="clear" w:color="auto" w:fill="FFFFFF"/>
        <w:jc w:val="both"/>
        <w:rPr>
          <w:b/>
          <w:bCs/>
          <w:sz w:val="24"/>
          <w:lang w:val="pl-PL"/>
        </w:rPr>
      </w:pPr>
    </w:p>
    <w:p w:rsidR="00BB3BAA" w:rsidRPr="0048369A" w:rsidRDefault="00BB3BAA" w:rsidP="00BB3BAA">
      <w:pPr>
        <w:pStyle w:val="Textbody"/>
        <w:shd w:val="clear" w:color="auto" w:fill="FFFFFF"/>
        <w:jc w:val="both"/>
        <w:rPr>
          <w:sz w:val="24"/>
        </w:rPr>
      </w:pPr>
      <w:r w:rsidRPr="0048369A">
        <w:rPr>
          <w:b/>
          <w:bCs/>
          <w:sz w:val="24"/>
          <w:lang w:val="pl-PL"/>
        </w:rPr>
        <w:t>System do śródoperacyjnego mycia pola operacyjnego</w:t>
      </w:r>
    </w:p>
    <w:p w:rsidR="00BB3BAA" w:rsidRPr="00BB3BAA" w:rsidRDefault="00BB3BAA" w:rsidP="00BB3BAA">
      <w:pPr>
        <w:pStyle w:val="Textbody"/>
        <w:shd w:val="clear" w:color="auto" w:fill="FFFFFF"/>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BB3BAA" w:rsidRPr="00BB3BAA" w:rsidTr="0048369A">
        <w:trPr>
          <w:trHeight w:val="641"/>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8369A" w:rsidRDefault="00BB3BAA" w:rsidP="0048369A">
            <w:pPr>
              <w:pStyle w:val="Legenda"/>
              <w:jc w:val="center"/>
            </w:pPr>
            <w:r w:rsidRPr="00BB3BAA">
              <w:t xml:space="preserve">Cena jedn. </w:t>
            </w:r>
          </w:p>
          <w:p w:rsidR="00BB3BAA" w:rsidRPr="00BB3BAA" w:rsidRDefault="00BB3BAA" w:rsidP="0048369A">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Cena jedn.</w:t>
            </w:r>
          </w:p>
          <w:p w:rsidR="00BB3BAA" w:rsidRPr="00BB3BAA" w:rsidRDefault="00BB3BAA" w:rsidP="0048369A">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BB3BAA" w:rsidRPr="00BB3BAA" w:rsidRDefault="00BB3BAA" w:rsidP="0048369A">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BB3BAA" w:rsidRPr="00BB3BAA" w:rsidRDefault="0048369A" w:rsidP="0048369A">
            <w:pPr>
              <w:pStyle w:val="Legenda"/>
              <w:jc w:val="center"/>
            </w:pPr>
            <w:r>
              <w:t>P</w:t>
            </w:r>
            <w:r w:rsidR="00BB3BAA" w:rsidRPr="00BB3BAA">
              <w:t>odatek VAT</w:t>
            </w:r>
          </w:p>
        </w:tc>
      </w:tr>
      <w:tr w:rsidR="00BB3BAA" w:rsidRPr="00BB3BAA" w:rsidTr="004164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rPr>
                <w:rFonts w:eastAsia="Times New Roman" w:cs="Times New Roman"/>
                <w:color w:val="000000"/>
                <w:kern w:val="0"/>
                <w:sz w:val="20"/>
                <w:szCs w:val="20"/>
                <w:lang w:eastAsia="pl-PL"/>
              </w:rPr>
            </w:pPr>
            <w:r w:rsidRPr="00BB3BAA">
              <w:rPr>
                <w:rFonts w:eastAsia="Times New Roman" w:cs="Times New Roman"/>
                <w:color w:val="000000"/>
                <w:kern w:val="0"/>
                <w:sz w:val="20"/>
                <w:szCs w:val="20"/>
                <w:lang w:eastAsia="pl-PL"/>
              </w:rPr>
              <w:t xml:space="preserve">Jałowy, gotowy do użycia roztwór do płukania  śródoperacyjnego w pierwotnej i  rewizyjnej alloplastyce stawu biodrowego i kolanowego, zapobiegający zakażeniom. W składzie zawierający roztwór </w:t>
            </w:r>
            <w:proofErr w:type="spellStart"/>
            <w:r w:rsidRPr="00BB3BAA">
              <w:rPr>
                <w:rFonts w:eastAsia="Times New Roman" w:cs="Times New Roman"/>
                <w:color w:val="000000"/>
                <w:kern w:val="0"/>
                <w:sz w:val="20"/>
                <w:szCs w:val="20"/>
                <w:lang w:eastAsia="pl-PL"/>
              </w:rPr>
              <w:t>Ringera</w:t>
            </w:r>
            <w:proofErr w:type="spellEnd"/>
            <w:r w:rsidRPr="00BB3BAA">
              <w:rPr>
                <w:rFonts w:eastAsia="Times New Roman" w:cs="Times New Roman"/>
                <w:color w:val="000000"/>
                <w:kern w:val="0"/>
                <w:sz w:val="20"/>
                <w:szCs w:val="20"/>
                <w:lang w:eastAsia="pl-PL"/>
              </w:rPr>
              <w:t xml:space="preserve"> i PHMB 0,04% (</w:t>
            </w:r>
            <w:proofErr w:type="spellStart"/>
            <w:r w:rsidRPr="00BB3BAA">
              <w:rPr>
                <w:rFonts w:eastAsia="Times New Roman" w:cs="Times New Roman"/>
                <w:color w:val="000000"/>
                <w:kern w:val="0"/>
                <w:sz w:val="20"/>
                <w:szCs w:val="20"/>
                <w:lang w:eastAsia="pl-PL"/>
              </w:rPr>
              <w:t>polihaeksanidynę</w:t>
            </w:r>
            <w:proofErr w:type="spellEnd"/>
            <w:r w:rsidRPr="00BB3BAA">
              <w:rPr>
                <w:rFonts w:eastAsia="Times New Roman" w:cs="Times New Roman"/>
                <w:color w:val="000000"/>
                <w:kern w:val="0"/>
                <w:sz w:val="20"/>
                <w:szCs w:val="20"/>
                <w:lang w:eastAsia="pl-PL"/>
              </w:rPr>
              <w:t>:</w:t>
            </w:r>
          </w:p>
          <w:p w:rsidR="00BB3BAA" w:rsidRPr="00BB3BAA" w:rsidRDefault="00BB3BAA" w:rsidP="00BB3BAA">
            <w:pPr>
              <w:pStyle w:val="Akapitzlist"/>
              <w:widowControl w:val="0"/>
              <w:numPr>
                <w:ilvl w:val="1"/>
                <w:numId w:val="28"/>
              </w:numPr>
              <w:suppressAutoHyphens/>
              <w:autoSpaceDN w:val="0"/>
              <w:contextualSpacing w:val="0"/>
              <w:textAlignment w:val="baseline"/>
              <w:rPr>
                <w:color w:val="000000"/>
                <w:sz w:val="20"/>
                <w:szCs w:val="20"/>
              </w:rPr>
            </w:pPr>
            <w:r w:rsidRPr="00BB3BAA">
              <w:rPr>
                <w:color w:val="000000"/>
                <w:sz w:val="20"/>
                <w:szCs w:val="20"/>
              </w:rPr>
              <w:t>op. 250ml</w:t>
            </w:r>
          </w:p>
          <w:p w:rsidR="00BB3BAA" w:rsidRPr="00BB3BAA" w:rsidRDefault="00BB3BAA" w:rsidP="0041644F">
            <w:pPr>
              <w:pStyle w:val="Akapitzlist"/>
              <w:ind w:left="1080"/>
              <w:rPr>
                <w:color w:val="000000"/>
                <w:sz w:val="20"/>
                <w:szCs w:val="20"/>
              </w:rPr>
            </w:pPr>
          </w:p>
          <w:p w:rsidR="00BB3BAA" w:rsidRPr="00BB3BAA" w:rsidRDefault="00BB3BAA" w:rsidP="00BB3BAA">
            <w:pPr>
              <w:pStyle w:val="Akapitzlist"/>
              <w:widowControl w:val="0"/>
              <w:numPr>
                <w:ilvl w:val="1"/>
                <w:numId w:val="28"/>
              </w:numPr>
              <w:suppressAutoHyphens/>
              <w:autoSpaceDN w:val="0"/>
              <w:contextualSpacing w:val="0"/>
              <w:textAlignment w:val="baseline"/>
              <w:rPr>
                <w:color w:val="000000"/>
                <w:sz w:val="20"/>
                <w:szCs w:val="20"/>
              </w:rPr>
            </w:pPr>
            <w:r w:rsidRPr="00BB3BAA">
              <w:rPr>
                <w:color w:val="000000"/>
                <w:sz w:val="20"/>
                <w:szCs w:val="20"/>
              </w:rPr>
              <w:t>op. 1000ml</w:t>
            </w:r>
          </w:p>
          <w:p w:rsidR="00BB3BAA" w:rsidRPr="00BB3BAA" w:rsidRDefault="00BB3BAA" w:rsidP="0041644F">
            <w:pPr>
              <w:rPr>
                <w:rFonts w:eastAsia="Times New Roman" w:cs="Times New Roman"/>
                <w:color w:val="000000"/>
                <w:kern w:val="0"/>
                <w:sz w:val="20"/>
                <w:szCs w:val="20"/>
                <w:lang w:eastAsia="pl-PL"/>
              </w:rPr>
            </w:pPr>
          </w:p>
          <w:p w:rsidR="00BB3BAA" w:rsidRPr="00BB3BAA" w:rsidRDefault="00BB3BAA" w:rsidP="0041644F">
            <w:pPr>
              <w:rPr>
                <w:rFonts w:eastAsia="Times New Roman" w:cs="Times New Roman"/>
                <w:color w:val="000000"/>
                <w:kern w:val="0"/>
                <w:sz w:val="20"/>
                <w:szCs w:val="20"/>
                <w:lang w:eastAsia="pl-PL"/>
              </w:rPr>
            </w:pPr>
            <w:r w:rsidRPr="00BB3BAA">
              <w:rPr>
                <w:rFonts w:eastAsia="Times New Roman" w:cs="Times New Roman"/>
                <w:color w:val="000000"/>
                <w:kern w:val="0"/>
                <w:sz w:val="20"/>
                <w:szCs w:val="20"/>
                <w:lang w:eastAsia="pl-PL"/>
              </w:rPr>
              <w:t>System jednorazowego akumulatorowego pulsacyjnego płukania ran</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p w:rsidR="00A45478" w:rsidRDefault="00A45478" w:rsidP="0041644F">
            <w:pPr>
              <w:pStyle w:val="Standard"/>
              <w:rPr>
                <w:rFonts w:ascii="Times New Roman" w:hAnsi="Times New Roman" w:cs="Times New Roman"/>
                <w:sz w:val="20"/>
                <w:szCs w:val="20"/>
                <w:lang w:val="pl-PL"/>
              </w:rPr>
            </w:pPr>
          </w:p>
          <w:p w:rsidR="00BB3BAA" w:rsidRPr="00A45478" w:rsidRDefault="00BB3BAA" w:rsidP="00A45478">
            <w:pPr>
              <w:pStyle w:val="Standard"/>
              <w:jc w:val="center"/>
              <w:rPr>
                <w:rFonts w:ascii="Times New Roman" w:hAnsi="Times New Roman" w:cs="Times New Roman"/>
                <w:b/>
                <w:sz w:val="20"/>
                <w:szCs w:val="20"/>
                <w:lang w:val="pl-PL"/>
              </w:rPr>
            </w:pPr>
            <w:r w:rsidRPr="00A45478">
              <w:rPr>
                <w:rFonts w:ascii="Times New Roman" w:hAnsi="Times New Roman" w:cs="Times New Roman"/>
                <w:b/>
                <w:sz w:val="20"/>
                <w:szCs w:val="20"/>
                <w:lang w:val="pl-PL"/>
              </w:rPr>
              <w:t>200</w:t>
            </w:r>
          </w:p>
          <w:p w:rsidR="00BB3BAA" w:rsidRPr="00A45478" w:rsidRDefault="00BB3BAA" w:rsidP="00A45478">
            <w:pPr>
              <w:pStyle w:val="Standard"/>
              <w:jc w:val="center"/>
              <w:rPr>
                <w:rFonts w:ascii="Times New Roman" w:hAnsi="Times New Roman" w:cs="Times New Roman"/>
                <w:b/>
                <w:sz w:val="20"/>
                <w:szCs w:val="20"/>
                <w:lang w:val="pl-PL"/>
              </w:rPr>
            </w:pPr>
            <w:r w:rsidRPr="00A45478">
              <w:rPr>
                <w:rFonts w:ascii="Times New Roman" w:hAnsi="Times New Roman" w:cs="Times New Roman"/>
                <w:b/>
                <w:sz w:val="20"/>
                <w:szCs w:val="20"/>
                <w:lang w:val="pl-PL"/>
              </w:rPr>
              <w:t>250</w:t>
            </w:r>
          </w:p>
          <w:p w:rsidR="00BB3BAA" w:rsidRPr="00A45478" w:rsidRDefault="00BB3BAA" w:rsidP="00A45478">
            <w:pPr>
              <w:pStyle w:val="Standard"/>
              <w:jc w:val="center"/>
              <w:rPr>
                <w:rFonts w:ascii="Times New Roman" w:hAnsi="Times New Roman" w:cs="Times New Roman"/>
                <w:b/>
                <w:sz w:val="20"/>
                <w:szCs w:val="20"/>
                <w:lang w:val="pl-PL"/>
              </w:rPr>
            </w:pPr>
            <w:r w:rsidRPr="00A45478">
              <w:rPr>
                <w:rFonts w:ascii="Times New Roman" w:hAnsi="Times New Roman" w:cs="Times New Roman"/>
                <w:b/>
                <w:sz w:val="20"/>
                <w:szCs w:val="20"/>
                <w:lang w:val="pl-PL"/>
              </w:rPr>
              <w:t>450</w:t>
            </w:r>
          </w:p>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rPr>
            </w:pP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p w:rsidR="00BB3BAA" w:rsidRPr="00BB3BAA" w:rsidRDefault="00BB3BAA" w:rsidP="0041644F">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BB3BAA" w:rsidRPr="00BB3BAA" w:rsidRDefault="00BB3BAA" w:rsidP="0041644F">
            <w:pPr>
              <w:pStyle w:val="Standard"/>
              <w:rPr>
                <w:rFonts w:ascii="Times New Roman" w:hAnsi="Times New Roman" w:cs="Times New Roman"/>
                <w:sz w:val="20"/>
                <w:szCs w:val="20"/>
                <w:lang w:val="pl-PL"/>
              </w:rPr>
            </w:pPr>
          </w:p>
        </w:tc>
      </w:tr>
      <w:tr w:rsidR="009D43BE" w:rsidRPr="00BB3BAA" w:rsidTr="00507BC8">
        <w:trPr>
          <w:trHeight w:val="641"/>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D43BE" w:rsidRPr="00BB3BAA" w:rsidRDefault="009D43BE"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D43BE" w:rsidRPr="00BB3BAA" w:rsidRDefault="009D43BE"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9D43BE" w:rsidRPr="00BB3BAA" w:rsidRDefault="009D43BE"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9D43BE" w:rsidRPr="00BB3BAA" w:rsidRDefault="009D43BE" w:rsidP="00507BC8">
            <w:pPr>
              <w:pStyle w:val="Legenda"/>
              <w:jc w:val="center"/>
            </w:pPr>
          </w:p>
        </w:tc>
      </w:tr>
    </w:tbl>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p>
    <w:p w:rsidR="00475A73" w:rsidRDefault="00475A73" w:rsidP="00475A73">
      <w:pPr>
        <w:pStyle w:val="Textbody"/>
        <w:shd w:val="clear" w:color="auto" w:fill="FFFFFF"/>
        <w:jc w:val="both"/>
        <w:rPr>
          <w:b/>
          <w:bCs/>
          <w:sz w:val="24"/>
          <w:lang w:val="pl-PL"/>
        </w:rPr>
      </w:pPr>
      <w:bookmarkStart w:id="3" w:name="_Hlk531713084"/>
      <w:r w:rsidRPr="0048369A">
        <w:rPr>
          <w:b/>
          <w:bCs/>
          <w:sz w:val="24"/>
          <w:lang w:val="pl-PL"/>
        </w:rPr>
        <w:lastRenderedPageBreak/>
        <w:t>Pakiet 3</w:t>
      </w:r>
      <w:r w:rsidR="004E4E0D">
        <w:rPr>
          <w:b/>
          <w:bCs/>
          <w:sz w:val="24"/>
          <w:lang w:val="pl-PL"/>
        </w:rPr>
        <w:t>2</w:t>
      </w:r>
    </w:p>
    <w:p w:rsidR="00475A73" w:rsidRDefault="00475A73" w:rsidP="00475A73">
      <w:pPr>
        <w:pStyle w:val="Textbody"/>
        <w:shd w:val="clear" w:color="auto" w:fill="FFFFFF"/>
        <w:jc w:val="both"/>
        <w:rPr>
          <w:b/>
          <w:bCs/>
          <w:sz w:val="24"/>
          <w:lang w:val="pl-PL"/>
        </w:rPr>
      </w:pPr>
    </w:p>
    <w:p w:rsidR="00475A73" w:rsidRPr="001B73A0" w:rsidRDefault="00475A73" w:rsidP="00475A73">
      <w:pPr>
        <w:pStyle w:val="Standard"/>
        <w:rPr>
          <w:rFonts w:ascii="Times New Roman" w:hAnsi="Times New Roman" w:cs="Times New Roman"/>
          <w:sz w:val="24"/>
          <w:szCs w:val="24"/>
          <w:lang w:val="pl-PL"/>
        </w:rPr>
      </w:pPr>
      <w:r w:rsidRPr="001B73A0">
        <w:rPr>
          <w:rFonts w:ascii="Times New Roman" w:hAnsi="Times New Roman" w:cs="Times New Roman"/>
          <w:b/>
          <w:sz w:val="24"/>
          <w:szCs w:val="24"/>
          <w:lang w:val="pl-PL"/>
        </w:rPr>
        <w:t>Osoczowe czynniki wzrostu</w:t>
      </w:r>
    </w:p>
    <w:p w:rsidR="00475A73" w:rsidRPr="00BB3BAA" w:rsidRDefault="00475A73" w:rsidP="00475A73">
      <w:pPr>
        <w:pStyle w:val="Textbody"/>
        <w:shd w:val="clear" w:color="auto" w:fill="FFFFFF"/>
        <w:jc w:val="both"/>
        <w:rPr>
          <w:b/>
          <w:bCs/>
          <w:szCs w:val="20"/>
          <w:lang w:val="pl-PL"/>
        </w:rPr>
      </w:pPr>
    </w:p>
    <w:tbl>
      <w:tblPr>
        <w:tblW w:w="14565" w:type="dxa"/>
        <w:tblInd w:w="-4"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475A73" w:rsidRPr="00BB3BAA" w:rsidTr="00507BC8">
        <w:trPr>
          <w:trHeight w:val="641"/>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Default="00475A73" w:rsidP="00507BC8">
            <w:pPr>
              <w:pStyle w:val="Legenda"/>
              <w:jc w:val="center"/>
            </w:pPr>
            <w:r w:rsidRPr="00BB3BAA">
              <w:t xml:space="preserve">Cena jedn. </w:t>
            </w:r>
          </w:p>
          <w:p w:rsidR="00475A73" w:rsidRPr="00BB3BAA" w:rsidRDefault="00475A73" w:rsidP="00507BC8">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Cena jedn.</w:t>
            </w:r>
          </w:p>
          <w:p w:rsidR="00475A73" w:rsidRPr="00BB3BAA" w:rsidRDefault="00475A73" w:rsidP="00507BC8">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t>P</w:t>
            </w:r>
            <w:r w:rsidRPr="00BB3BAA">
              <w:t>odatek VAT</w:t>
            </w:r>
          </w:p>
        </w:tc>
      </w:tr>
      <w:tr w:rsidR="00475A73" w:rsidRPr="00BB3BAA" w:rsidTr="00507BC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00454B" w:rsidRDefault="00475A73" w:rsidP="00475A73">
            <w:pPr>
              <w:pStyle w:val="Legenda"/>
              <w:rPr>
                <w:b w:val="0"/>
              </w:rPr>
            </w:pPr>
            <w:r w:rsidRPr="0000454B">
              <w:rPr>
                <w:b w:val="0"/>
              </w:rPr>
              <w:t>1.System do uzyskiwania osoczowych</w:t>
            </w:r>
          </w:p>
          <w:p w:rsidR="00475A73" w:rsidRDefault="00475A73" w:rsidP="00475A73">
            <w:pPr>
              <w:pStyle w:val="Legenda"/>
              <w:rPr>
                <w:b w:val="0"/>
              </w:rPr>
            </w:pPr>
            <w:r w:rsidRPr="0000454B">
              <w:rPr>
                <w:b w:val="0"/>
              </w:rPr>
              <w:t>czynników wzrostu  do ortopedii.</w:t>
            </w:r>
          </w:p>
          <w:p w:rsidR="00475A73" w:rsidRPr="0000454B" w:rsidRDefault="00475A73" w:rsidP="00475A73">
            <w:pPr>
              <w:rPr>
                <w:lang w:val="fr-FR" w:eastAsia="pl-PL" w:bidi="ar-SA"/>
              </w:rPr>
            </w:pPr>
          </w:p>
          <w:p w:rsidR="00475A73" w:rsidRPr="009D5E64" w:rsidRDefault="00475A73" w:rsidP="00475A73">
            <w:pPr>
              <w:pStyle w:val="Legenda"/>
              <w:rPr>
                <w:b w:val="0"/>
              </w:rPr>
            </w:pPr>
            <w:r w:rsidRPr="009D5E64">
              <w:rPr>
                <w:b w:val="0"/>
              </w:rPr>
              <w:t>Jednorazowy, próżniowy system, służący do uzyskiwania autologicznego osocza bogatopłytkowego PRP z 9 ml krwi własnej pacjenta. System pozwalający uzyskać 4,5 ml osocza bogatopłytkowego.</w:t>
            </w:r>
          </w:p>
          <w:p w:rsidR="00475A73" w:rsidRPr="009D5E64" w:rsidRDefault="00475A73" w:rsidP="00475A73">
            <w:pPr>
              <w:pStyle w:val="Legenda"/>
              <w:rPr>
                <w:b w:val="0"/>
              </w:rPr>
            </w:pPr>
            <w:r w:rsidRPr="009D5E64">
              <w:rPr>
                <w:b w:val="0"/>
              </w:rPr>
              <w:t>System w pełni zamknięty, próżniowy, samoczynnie pobierający krew do specjalnych tub, ograniczający jakikolwiek kontakt operatora z krwią pacjenta.</w:t>
            </w:r>
          </w:p>
          <w:p w:rsidR="00475A73" w:rsidRPr="009D5E64" w:rsidRDefault="00475A73" w:rsidP="00475A73">
            <w:pPr>
              <w:pStyle w:val="Legenda"/>
              <w:rPr>
                <w:b w:val="0"/>
              </w:rPr>
            </w:pPr>
            <w:r w:rsidRPr="009D5E64">
              <w:rPr>
                <w:b w:val="0"/>
              </w:rPr>
              <w:t>Czas uzyskiwania osocza bogatopłytkowego nie dłuższy niż 5 min.</w:t>
            </w:r>
          </w:p>
          <w:p w:rsidR="00475A73" w:rsidRPr="009D5E64" w:rsidRDefault="00475A73" w:rsidP="00475A73">
            <w:pPr>
              <w:pStyle w:val="Legenda"/>
              <w:rPr>
                <w:b w:val="0"/>
              </w:rPr>
            </w:pPr>
            <w:r w:rsidRPr="009D5E64">
              <w:rPr>
                <w:b w:val="0"/>
              </w:rPr>
              <w:t>Zestaw musi zawierać aktywator w postaci jonów wapnia.</w:t>
            </w:r>
          </w:p>
          <w:p w:rsidR="00475A73" w:rsidRDefault="00475A73" w:rsidP="00475A73">
            <w:pPr>
              <w:pStyle w:val="Legenda"/>
              <w:rPr>
                <w:b w:val="0"/>
              </w:rPr>
            </w:pPr>
            <w:r w:rsidRPr="009D5E64">
              <w:rPr>
                <w:b w:val="0"/>
              </w:rPr>
              <w:t xml:space="preserve">Oferent zobowiązuje się użyczyć bezpłatnie wirówkę niezbędną do produkcji osocza bogatopłytkowego.    </w:t>
            </w:r>
          </w:p>
          <w:p w:rsidR="00475A73" w:rsidRPr="009D5E64" w:rsidRDefault="00475A73" w:rsidP="00475A73">
            <w:pPr>
              <w:rPr>
                <w:lang w:val="fr-FR" w:eastAsia="pl-PL" w:bidi="ar-SA"/>
              </w:rPr>
            </w:pPr>
          </w:p>
          <w:p w:rsidR="00475A73" w:rsidRPr="0018229A" w:rsidRDefault="00475A73" w:rsidP="00475A73">
            <w:pPr>
              <w:pStyle w:val="Legenda"/>
              <w:rPr>
                <w:b w:val="0"/>
              </w:rPr>
            </w:pPr>
            <w:r w:rsidRPr="0018229A">
              <w:rPr>
                <w:b w:val="0"/>
              </w:rPr>
              <w:t>2. System do uzyskiwania osoczowych czynników wzrostu wraz z autologiczną trombiną.</w:t>
            </w:r>
          </w:p>
          <w:p w:rsidR="00475A73" w:rsidRPr="0018229A" w:rsidRDefault="00475A73" w:rsidP="00475A73">
            <w:pPr>
              <w:pStyle w:val="Legenda"/>
              <w:rPr>
                <w:b w:val="0"/>
              </w:rPr>
            </w:pPr>
            <w:r w:rsidRPr="0018229A">
              <w:rPr>
                <w:b w:val="0"/>
              </w:rPr>
              <w:t>Jednorazowy, próżniowy system, służący do uzyskiwania autologicznego osocza bogatopłytkowego PRP z 24 ml krwi własnej pacjenta oraz autologicznej trombiny. System pozwalający uzyskać 10 ml osocza bogatopłytkowego, 1 ml trombiny.</w:t>
            </w:r>
          </w:p>
          <w:p w:rsidR="00475A73" w:rsidRPr="0018229A" w:rsidRDefault="00475A73" w:rsidP="00475A73">
            <w:pPr>
              <w:pStyle w:val="Legenda"/>
              <w:rPr>
                <w:b w:val="0"/>
              </w:rPr>
            </w:pPr>
            <w:r w:rsidRPr="0018229A">
              <w:rPr>
                <w:b w:val="0"/>
              </w:rPr>
              <w:t xml:space="preserve">System bez żelu separującego dzięki czemu po wirowaniu uzyskujemy dodatkowo kożuszek leukocytarny o dużym działaniu </w:t>
            </w:r>
            <w:r w:rsidRPr="0018229A">
              <w:rPr>
                <w:b w:val="0"/>
              </w:rPr>
              <w:lastRenderedPageBreak/>
              <w:t>przeciwzapalnym.</w:t>
            </w:r>
          </w:p>
          <w:p w:rsidR="00475A73" w:rsidRPr="0018229A" w:rsidRDefault="00475A73" w:rsidP="00475A73">
            <w:pPr>
              <w:pStyle w:val="Legenda"/>
              <w:rPr>
                <w:b w:val="0"/>
              </w:rPr>
            </w:pPr>
            <w:r w:rsidRPr="0018229A">
              <w:rPr>
                <w:b w:val="0"/>
              </w:rPr>
              <w:t>System w pełni zamknięty, próżniowy, samoczynnie pobierający krew do specjalnych tub, ograniczający jakikolwiek kontakt operatora z krwią pacjenta.</w:t>
            </w:r>
          </w:p>
          <w:p w:rsidR="00475A73" w:rsidRDefault="00475A73" w:rsidP="00475A73">
            <w:pPr>
              <w:pStyle w:val="Legenda"/>
              <w:rPr>
                <w:b w:val="0"/>
              </w:rPr>
            </w:pPr>
            <w:r w:rsidRPr="0018229A">
              <w:rPr>
                <w:b w:val="0"/>
              </w:rPr>
              <w:t>Czas uzyskiwania osocza bogatopłytkowego nie dłuższy niż 10 min</w:t>
            </w:r>
          </w:p>
          <w:p w:rsidR="00475A73" w:rsidRPr="0018229A" w:rsidRDefault="00475A73" w:rsidP="00475A73">
            <w:pPr>
              <w:rPr>
                <w:lang w:val="fr-FR" w:eastAsia="pl-PL" w:bidi="ar-SA"/>
              </w:rPr>
            </w:pPr>
          </w:p>
          <w:p w:rsidR="00475A73" w:rsidRPr="0018229A" w:rsidRDefault="00475A73" w:rsidP="00475A73">
            <w:pPr>
              <w:pStyle w:val="Legenda"/>
              <w:rPr>
                <w:b w:val="0"/>
              </w:rPr>
            </w:pPr>
            <w:r w:rsidRPr="0018229A">
              <w:rPr>
                <w:b w:val="0"/>
              </w:rPr>
              <w:t>3 Zestawu do otrzymywania komórek macierzystych i mezenchymalnych z tkanki tłuszczowej.</w:t>
            </w:r>
          </w:p>
          <w:p w:rsidR="00475A73" w:rsidRDefault="00475A73" w:rsidP="00475A73">
            <w:pPr>
              <w:pStyle w:val="Legenda"/>
              <w:rPr>
                <w:b w:val="0"/>
              </w:rPr>
            </w:pPr>
            <w:r w:rsidRPr="0018229A">
              <w:rPr>
                <w:b w:val="0"/>
              </w:rPr>
              <w:t>Jednorazowy, sterylnie pakowany zestaw do otrzymywania autologicznych komórek macierzystych oraz mezenchymalnych z tkanki tłuszczowej. Zestaw zawiera 20ml separator ze specjalnym wkręcanym, gwintowanym tłokiem pozwalającym na bardzo precyzyjne usunięcie niepożądanego materiału biologicznego. Separator umożliwia odzyskanie bardzo wysoko skoncentrowanej zawiesiny komórek macierzystych oraz mezenchymalnych. Urządzenie umożliwia również odwirowanie dowolnej ilości uzyskanego w procesie liposukcji tłuszczu – operator sam określa potrzebną ilość. Zestaw zawiera również jednorazową igłę do podawania mieszaniny lipolizującej, strzykawki typu luer lock i specjalną strzykawkę do liposukcji z blokadą tłoku.</w:t>
            </w:r>
          </w:p>
          <w:p w:rsidR="00475A73" w:rsidRPr="00475A73" w:rsidRDefault="00475A73" w:rsidP="00507BC8">
            <w:pPr>
              <w:rPr>
                <w:rFonts w:eastAsia="Times New Roman" w:cs="Times New Roman"/>
                <w:color w:val="000000"/>
                <w:kern w:val="0"/>
                <w:sz w:val="20"/>
                <w:szCs w:val="20"/>
                <w:lang w:val="fr-FR" w:eastAsia="pl-PL"/>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4E4E0D" w:rsidRDefault="004E4E0D" w:rsidP="004E4E0D">
            <w:pPr>
              <w:pStyle w:val="Standard"/>
              <w:jc w:val="center"/>
              <w:rPr>
                <w:rFonts w:ascii="Times New Roman" w:hAnsi="Times New Roman" w:cs="Times New Roman"/>
                <w:b/>
                <w:sz w:val="20"/>
                <w:szCs w:val="20"/>
                <w:lang w:val="pl-PL"/>
              </w:rPr>
            </w:pPr>
            <w:r w:rsidRPr="004E4E0D">
              <w:rPr>
                <w:rFonts w:ascii="Times New Roman" w:hAnsi="Times New Roman" w:cs="Times New Roman"/>
                <w:b/>
                <w:sz w:val="20"/>
                <w:szCs w:val="20"/>
                <w:lang w:val="pl-PL"/>
              </w:rPr>
              <w:lastRenderedPageBreak/>
              <w:t>150</w:t>
            </w:r>
          </w:p>
          <w:p w:rsidR="00475A73" w:rsidRPr="00BB3BAA" w:rsidRDefault="00475A73" w:rsidP="00507BC8">
            <w:pPr>
              <w:pStyle w:val="Standard"/>
              <w:rPr>
                <w:rFonts w:ascii="Times New Roman" w:hAnsi="Times New Roman" w:cs="Times New Roman"/>
                <w:sz w:val="20"/>
                <w:szCs w:val="20"/>
                <w:lang w:val="pl-PL"/>
              </w:rPr>
            </w:pPr>
          </w:p>
          <w:p w:rsidR="00475A73" w:rsidRDefault="00475A73" w:rsidP="00507BC8">
            <w:pPr>
              <w:pStyle w:val="Standard"/>
              <w:rPr>
                <w:rFonts w:ascii="Times New Roman" w:hAnsi="Times New Roman" w:cs="Times New Roman"/>
                <w:sz w:val="20"/>
                <w:szCs w:val="20"/>
                <w:lang w:val="pl-PL"/>
              </w:rPr>
            </w:pPr>
          </w:p>
          <w:p w:rsidR="004E4E0D" w:rsidRDefault="004E4E0D" w:rsidP="00475A73">
            <w:pPr>
              <w:pStyle w:val="Standard"/>
              <w:rPr>
                <w:rFonts w:ascii="Times New Roman" w:hAnsi="Times New Roman" w:cs="Times New Roman"/>
                <w:sz w:val="20"/>
                <w:szCs w:val="20"/>
                <w:lang w:val="pl-PL"/>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Pr="004E4E0D" w:rsidRDefault="004E4E0D" w:rsidP="004E4E0D">
            <w:pPr>
              <w:rPr>
                <w:lang w:eastAsia="ar-SA" w:bidi="ar-SA"/>
              </w:rPr>
            </w:pPr>
          </w:p>
          <w:p w:rsidR="004E4E0D" w:rsidRDefault="004E4E0D" w:rsidP="004E4E0D">
            <w:pPr>
              <w:rPr>
                <w:lang w:eastAsia="ar-SA" w:bidi="ar-SA"/>
              </w:rPr>
            </w:pPr>
          </w:p>
          <w:p w:rsidR="004E4E0D" w:rsidRDefault="004E4E0D" w:rsidP="004E4E0D">
            <w:pPr>
              <w:rPr>
                <w:lang w:eastAsia="ar-SA" w:bidi="ar-SA"/>
              </w:rPr>
            </w:pPr>
          </w:p>
          <w:p w:rsidR="009E1B34" w:rsidRDefault="009E1B34" w:rsidP="004E4E0D">
            <w:pPr>
              <w:rPr>
                <w:lang w:eastAsia="ar-SA" w:bidi="ar-SA"/>
              </w:rPr>
            </w:pPr>
          </w:p>
          <w:p w:rsidR="00475A73" w:rsidRDefault="004E4E0D" w:rsidP="004E4E0D">
            <w:pPr>
              <w:jc w:val="center"/>
              <w:rPr>
                <w:b/>
                <w:sz w:val="20"/>
                <w:szCs w:val="20"/>
                <w:lang w:eastAsia="ar-SA" w:bidi="ar-SA"/>
              </w:rPr>
            </w:pPr>
            <w:r w:rsidRPr="004E4E0D">
              <w:rPr>
                <w:b/>
                <w:sz w:val="20"/>
                <w:szCs w:val="20"/>
                <w:lang w:eastAsia="ar-SA" w:bidi="ar-SA"/>
              </w:rPr>
              <w:t>20</w:t>
            </w: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Default="009E1B34" w:rsidP="004E4E0D">
            <w:pPr>
              <w:jc w:val="center"/>
              <w:rPr>
                <w:b/>
                <w:sz w:val="20"/>
                <w:szCs w:val="20"/>
                <w:lang w:eastAsia="ar-SA" w:bidi="ar-SA"/>
              </w:rPr>
            </w:pPr>
          </w:p>
          <w:p w:rsidR="009E1B34" w:rsidRPr="004E4E0D" w:rsidRDefault="009E1B34" w:rsidP="004E4E0D">
            <w:pPr>
              <w:jc w:val="center"/>
              <w:rPr>
                <w:b/>
                <w:sz w:val="20"/>
                <w:szCs w:val="20"/>
                <w:lang w:eastAsia="ar-SA" w:bidi="ar-SA"/>
              </w:rPr>
            </w:pPr>
            <w:r>
              <w:rPr>
                <w:b/>
                <w:sz w:val="20"/>
                <w:szCs w:val="20"/>
                <w:lang w:eastAsia="ar-SA" w:bidi="ar-SA"/>
              </w:rPr>
              <w:t>5</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p w:rsidR="00475A73" w:rsidRPr="00BB3BAA" w:rsidRDefault="00475A73" w:rsidP="00507BC8">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75A73" w:rsidRPr="00BB3BAA" w:rsidRDefault="00475A73" w:rsidP="00507BC8">
            <w:pPr>
              <w:pStyle w:val="Standard"/>
              <w:rPr>
                <w:rFonts w:ascii="Times New Roman" w:hAnsi="Times New Roman" w:cs="Times New Roman"/>
                <w:sz w:val="20"/>
                <w:szCs w:val="20"/>
                <w:lang w:val="pl-PL"/>
              </w:rPr>
            </w:pPr>
          </w:p>
        </w:tc>
      </w:tr>
      <w:tr w:rsidR="00475A73" w:rsidRPr="00BB3BAA" w:rsidTr="00507BC8">
        <w:trPr>
          <w:trHeight w:val="641"/>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475A73" w:rsidRPr="00BB3BAA" w:rsidRDefault="00475A73" w:rsidP="00507BC8">
            <w:pPr>
              <w:pStyle w:val="Legenda"/>
              <w:jc w:val="center"/>
            </w:pPr>
          </w:p>
        </w:tc>
      </w:tr>
    </w:tbl>
    <w:p w:rsidR="00475A73" w:rsidRDefault="00475A73" w:rsidP="00BB3BAA">
      <w:pPr>
        <w:pStyle w:val="Standard"/>
        <w:rPr>
          <w:rFonts w:ascii="Times New Roman" w:hAnsi="Times New Roman" w:cs="Times New Roman"/>
          <w:b/>
          <w:sz w:val="24"/>
          <w:szCs w:val="24"/>
          <w:lang w:val="pl-PL"/>
        </w:rPr>
      </w:pPr>
    </w:p>
    <w:p w:rsidR="00BB3BAA" w:rsidRPr="00BB3BAA" w:rsidRDefault="00BB3BAA" w:rsidP="00BB3BAA">
      <w:pPr>
        <w:pStyle w:val="Standard"/>
        <w:rPr>
          <w:rFonts w:ascii="Times New Roman" w:hAnsi="Times New Roman" w:cs="Times New Roman"/>
          <w:sz w:val="20"/>
          <w:szCs w:val="20"/>
          <w:lang w:val="pl-PL"/>
        </w:rPr>
      </w:pPr>
    </w:p>
    <w:p w:rsidR="00BB3BAA" w:rsidRPr="00BB3BAA" w:rsidRDefault="00BB3BAA" w:rsidP="00BB3BAA">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                                                                             </w:t>
      </w:r>
    </w:p>
    <w:bookmarkEnd w:id="3"/>
    <w:p w:rsidR="00BB3BAA" w:rsidRDefault="00BB3BAA" w:rsidP="00BB3BAA">
      <w:pPr>
        <w:pStyle w:val="Standard"/>
        <w:rPr>
          <w:lang w:val="pl-PL"/>
        </w:rPr>
      </w:pPr>
    </w:p>
    <w:p w:rsidR="001B73A0" w:rsidRDefault="001B73A0" w:rsidP="001B73A0">
      <w:pPr>
        <w:pStyle w:val="Standard"/>
        <w:shd w:val="clear" w:color="auto" w:fill="FFFFFF"/>
        <w:rPr>
          <w:rFonts w:ascii="Times New Roman" w:hAnsi="Times New Roman" w:cs="Times New Roman"/>
          <w:b/>
          <w:bCs/>
          <w:sz w:val="24"/>
          <w:szCs w:val="24"/>
          <w:lang w:val="pl-PL"/>
        </w:rPr>
      </w:pPr>
      <w:r w:rsidRPr="008B7699">
        <w:rPr>
          <w:rFonts w:ascii="Times New Roman" w:hAnsi="Times New Roman" w:cs="Times New Roman"/>
          <w:b/>
          <w:bCs/>
          <w:sz w:val="24"/>
          <w:szCs w:val="24"/>
          <w:lang w:val="pl-PL"/>
        </w:rPr>
        <w:lastRenderedPageBreak/>
        <w:t>Pakiet 3</w:t>
      </w:r>
      <w:r>
        <w:rPr>
          <w:rFonts w:ascii="Times New Roman" w:hAnsi="Times New Roman" w:cs="Times New Roman"/>
          <w:b/>
          <w:bCs/>
          <w:sz w:val="24"/>
          <w:szCs w:val="24"/>
          <w:lang w:val="pl-PL"/>
        </w:rPr>
        <w:t>3</w:t>
      </w:r>
    </w:p>
    <w:p w:rsidR="001B73A0" w:rsidRPr="008B7699" w:rsidRDefault="001B73A0" w:rsidP="001B73A0">
      <w:pPr>
        <w:pStyle w:val="Standard"/>
        <w:shd w:val="clear" w:color="auto" w:fill="FFFFFF"/>
        <w:rPr>
          <w:rFonts w:ascii="Times New Roman" w:hAnsi="Times New Roman" w:cs="Times New Roman"/>
          <w:sz w:val="24"/>
          <w:szCs w:val="24"/>
          <w:lang w:val="pl-PL"/>
        </w:rPr>
      </w:pPr>
      <w:r>
        <w:rPr>
          <w:rFonts w:ascii="Times New Roman" w:hAnsi="Times New Roman" w:cs="Times New Roman"/>
          <w:b/>
          <w:bCs/>
          <w:sz w:val="24"/>
          <w:szCs w:val="24"/>
          <w:lang w:val="pl-PL"/>
        </w:rPr>
        <w:t>R</w:t>
      </w:r>
      <w:r w:rsidRPr="008B7699">
        <w:rPr>
          <w:rFonts w:ascii="Times New Roman" w:hAnsi="Times New Roman" w:cs="Times New Roman"/>
          <w:b/>
          <w:bCs/>
          <w:sz w:val="24"/>
          <w:szCs w:val="24"/>
          <w:lang w:val="pl-PL"/>
        </w:rPr>
        <w:t>ewizja stawu biodrowego- zestaw do usuwania panewki</w:t>
      </w:r>
    </w:p>
    <w:tbl>
      <w:tblPr>
        <w:tblW w:w="14565" w:type="dxa"/>
        <w:tblInd w:w="-10" w:type="dxa"/>
        <w:tblLayout w:type="fixed"/>
        <w:tblCellMar>
          <w:left w:w="10" w:type="dxa"/>
          <w:right w:w="10" w:type="dxa"/>
        </w:tblCellMar>
        <w:tblLook w:val="04A0" w:firstRow="1" w:lastRow="0" w:firstColumn="1" w:lastColumn="0" w:noHBand="0" w:noVBand="1"/>
      </w:tblPr>
      <w:tblGrid>
        <w:gridCol w:w="404"/>
        <w:gridCol w:w="3810"/>
        <w:gridCol w:w="1139"/>
        <w:gridCol w:w="1930"/>
        <w:gridCol w:w="1235"/>
        <w:gridCol w:w="2406"/>
        <w:gridCol w:w="1957"/>
        <w:gridCol w:w="1684"/>
      </w:tblGrid>
      <w:tr w:rsidR="001B73A0" w:rsidRPr="00BB3BAA" w:rsidTr="003E142B">
        <w:trPr>
          <w:trHeight w:val="60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Nazwa produktu</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Ilość szt.</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Default="001B73A0" w:rsidP="003E142B">
            <w:pPr>
              <w:pStyle w:val="Legenda"/>
              <w:jc w:val="center"/>
            </w:pPr>
            <w:r w:rsidRPr="00BB3BAA">
              <w:t xml:space="preserve">Cena jedn. </w:t>
            </w:r>
          </w:p>
          <w:p w:rsidR="001B73A0" w:rsidRPr="00BB3BAA" w:rsidRDefault="001B73A0" w:rsidP="003E142B">
            <w:pPr>
              <w:pStyle w:val="Legenda"/>
              <w:jc w:val="center"/>
            </w:pPr>
            <w:r w:rsidRPr="00BB3BAA">
              <w:t>netto</w:t>
            </w: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Cena jedn.</w:t>
            </w:r>
          </w:p>
          <w:p w:rsidR="001B73A0" w:rsidRPr="00BB3BAA" w:rsidRDefault="001B73A0" w:rsidP="003E142B">
            <w:pPr>
              <w:pStyle w:val="Legenda"/>
              <w:jc w:val="center"/>
            </w:pPr>
            <w:r w:rsidRPr="00BB3BAA">
              <w:t>brutto</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Wartość netto</w:t>
            </w: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rsidRPr="00BB3BAA">
              <w:t>Wartość brutto</w:t>
            </w: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1B73A0" w:rsidRPr="00BB3BAA" w:rsidRDefault="001B73A0" w:rsidP="003E142B">
            <w:pPr>
              <w:pStyle w:val="Legenda"/>
              <w:jc w:val="center"/>
            </w:pPr>
            <w:r>
              <w:t>P</w:t>
            </w:r>
            <w:r w:rsidRPr="00BB3BAA">
              <w:t>odatek VAT</w:t>
            </w:r>
          </w:p>
        </w:tc>
      </w:tr>
      <w:tr w:rsidR="001B73A0" w:rsidRPr="00BB3BAA" w:rsidTr="003E142B">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rPr>
            </w:pPr>
            <w:r w:rsidRPr="00BB3BAA">
              <w:rPr>
                <w:rFonts w:ascii="Times New Roman" w:hAnsi="Times New Roman" w:cs="Times New Roman"/>
                <w:sz w:val="20"/>
                <w:szCs w:val="20"/>
                <w:lang w:val="pl-PL"/>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r w:rsidRPr="00BB3BAA">
              <w:rPr>
                <w:rFonts w:ascii="Times New Roman" w:hAnsi="Times New Roman" w:cs="Times New Roman"/>
                <w:sz w:val="20"/>
                <w:szCs w:val="20"/>
                <w:lang w:val="pl-PL"/>
              </w:rPr>
              <w:t>Zestaw elektromechaniczny do rewizji panewki stawu biodrowego składający się z poniższych elementów integralną całość</w:t>
            </w:r>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napęd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nasadka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szablon rozmiarów zaślepek 34-47mm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szablon rozmiarów zaślepek 48-60mm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42mm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43mm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45mm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46mm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47mm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48mm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49mm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50mm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51mm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52mm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54mm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56mm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lastRenderedPageBreak/>
              <w:t xml:space="preserve">zaślepka wyśrodkowująca 58mm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zaślepka wyśrodkowująca 60mm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przymiar Ostrza 42-50mm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przymiar Ostrza 50-58mm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przymiar Ostrza 58-66mm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przymiar Ostrza 66-74mm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pręt testowy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akumulator niesterylny </w:t>
            </w:r>
            <w:proofErr w:type="spellStart"/>
            <w:r w:rsidRPr="00BB3BAA">
              <w:rPr>
                <w:rFonts w:ascii="Times New Roman" w:hAnsi="Times New Roman" w:cs="Times New Roman"/>
                <w:sz w:val="20"/>
                <w:szCs w:val="20"/>
                <w:lang w:val="pl-PL"/>
              </w:rPr>
              <w:t>SmartLife</w:t>
            </w:r>
            <w:proofErr w:type="spellEnd"/>
            <w:r w:rsidRPr="00BB3BAA">
              <w:rPr>
                <w:rFonts w:ascii="Times New Roman" w:hAnsi="Times New Roman" w:cs="Times New Roman"/>
                <w:sz w:val="20"/>
                <w:szCs w:val="20"/>
                <w:lang w:val="pl-PL"/>
              </w:rPr>
              <w:t xml:space="preserve"> duży</w:t>
            </w:r>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pojemnik sterylny na duży akumulator </w:t>
            </w:r>
            <w:proofErr w:type="spellStart"/>
            <w:r w:rsidRPr="00BB3BAA">
              <w:rPr>
                <w:rFonts w:ascii="Times New Roman" w:hAnsi="Times New Roman" w:cs="Times New Roman"/>
                <w:sz w:val="20"/>
                <w:szCs w:val="20"/>
                <w:lang w:val="pl-PL"/>
              </w:rPr>
              <w:t>SmartLife</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osłona sterylna do zakładania dużego akumulatora</w:t>
            </w:r>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kaseta sterylizacyjna, rozmiar 3/4 x 200mm (bez tacy)</w:t>
            </w:r>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taca wewnętrzna </w:t>
            </w:r>
            <w:proofErr w:type="spellStart"/>
            <w:r w:rsidRPr="00BB3BAA">
              <w:rPr>
                <w:rFonts w:ascii="Times New Roman" w:hAnsi="Times New Roman" w:cs="Times New Roman"/>
                <w:sz w:val="20"/>
                <w:szCs w:val="20"/>
                <w:lang w:val="pl-PL"/>
              </w:rPr>
              <w:t>EZout</w:t>
            </w:r>
            <w:proofErr w:type="spellEnd"/>
            <w:r w:rsidRPr="00BB3BAA">
              <w:rPr>
                <w:rFonts w:ascii="Times New Roman" w:hAnsi="Times New Roman" w:cs="Times New Roman"/>
                <w:sz w:val="20"/>
                <w:szCs w:val="20"/>
                <w:lang w:val="pl-PL"/>
              </w:rPr>
              <w:t xml:space="preserve"> 406x251x159mm, rozmiar ¾</w:t>
            </w:r>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41-43mm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44-46mm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47-49mm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50-52mm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54-56mm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podkładka dystansowa 58-60mm </w:t>
            </w:r>
            <w:proofErr w:type="spellStart"/>
            <w:r w:rsidRPr="00BB3BAA">
              <w:rPr>
                <w:rFonts w:ascii="Times New Roman" w:hAnsi="Times New Roman" w:cs="Times New Roman"/>
                <w:sz w:val="20"/>
                <w:szCs w:val="20"/>
                <w:lang w:val="pl-PL"/>
              </w:rPr>
              <w:t>EZout</w:t>
            </w:r>
            <w:proofErr w:type="spellEnd"/>
          </w:p>
          <w:p w:rsidR="001B73A0" w:rsidRPr="00BB3BAA" w:rsidRDefault="001B73A0" w:rsidP="003E142B">
            <w:pPr>
              <w:pStyle w:val="Standard"/>
              <w:numPr>
                <w:ilvl w:val="0"/>
                <w:numId w:val="35"/>
              </w:numPr>
              <w:autoSpaceDN w:val="0"/>
              <w:spacing w:after="0" w:line="240" w:lineRule="auto"/>
              <w:textAlignment w:val="baseline"/>
              <w:rPr>
                <w:rFonts w:ascii="Times New Roman" w:hAnsi="Times New Roman" w:cs="Times New Roman"/>
                <w:sz w:val="20"/>
                <w:szCs w:val="20"/>
                <w:lang w:val="pl-PL"/>
              </w:rPr>
            </w:pPr>
            <w:r w:rsidRPr="00BB3BAA">
              <w:rPr>
                <w:rFonts w:ascii="Times New Roman" w:hAnsi="Times New Roman" w:cs="Times New Roman"/>
                <w:sz w:val="20"/>
                <w:szCs w:val="20"/>
                <w:lang w:val="pl-PL"/>
              </w:rPr>
              <w:t xml:space="preserve">ostrza </w:t>
            </w:r>
            <w:proofErr w:type="spellStart"/>
            <w:r w:rsidRPr="00BB3BAA">
              <w:rPr>
                <w:rFonts w:ascii="Times New Roman" w:hAnsi="Times New Roman" w:cs="Times New Roman"/>
                <w:sz w:val="20"/>
                <w:szCs w:val="20"/>
                <w:lang w:val="pl-PL"/>
              </w:rPr>
              <w:t>EzOUT</w:t>
            </w:r>
            <w:proofErr w:type="spellEnd"/>
            <w:r w:rsidRPr="00BB3BAA">
              <w:rPr>
                <w:rFonts w:ascii="Times New Roman" w:hAnsi="Times New Roman" w:cs="Times New Roman"/>
                <w:sz w:val="20"/>
                <w:szCs w:val="20"/>
                <w:lang w:val="pl-PL"/>
              </w:rPr>
              <w:t xml:space="preserve"> w rozmiarach 44-62 mm (utrzymane komisowo w pełnym zakresie rozmiarowym)</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Default="001B73A0" w:rsidP="003E142B">
            <w:pPr>
              <w:pStyle w:val="Standard"/>
              <w:jc w:val="center"/>
              <w:rPr>
                <w:rFonts w:ascii="Times New Roman" w:hAnsi="Times New Roman" w:cs="Times New Roman"/>
                <w:b/>
                <w:sz w:val="20"/>
                <w:szCs w:val="20"/>
                <w:lang w:val="pl-PL"/>
              </w:rPr>
            </w:pPr>
          </w:p>
          <w:p w:rsidR="001B73A0" w:rsidRPr="008B7699" w:rsidRDefault="001B73A0" w:rsidP="003E142B">
            <w:pPr>
              <w:pStyle w:val="Standard"/>
              <w:jc w:val="center"/>
              <w:rPr>
                <w:rFonts w:ascii="Times New Roman" w:hAnsi="Times New Roman" w:cs="Times New Roman"/>
                <w:b/>
                <w:sz w:val="20"/>
                <w:szCs w:val="20"/>
              </w:rPr>
            </w:pPr>
            <w:r w:rsidRPr="008B7699">
              <w:rPr>
                <w:rFonts w:ascii="Times New Roman" w:hAnsi="Times New Roman" w:cs="Times New Roman"/>
                <w:b/>
                <w:sz w:val="20"/>
                <w:szCs w:val="20"/>
                <w:lang w:val="pl-PL"/>
              </w:rPr>
              <w:t>1</w:t>
            </w:r>
          </w:p>
        </w:tc>
        <w:tc>
          <w:tcPr>
            <w:tcW w:w="19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p>
        </w:tc>
        <w:tc>
          <w:tcPr>
            <w:tcW w:w="12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1B73A0" w:rsidRPr="00BB3BAA" w:rsidRDefault="001B73A0" w:rsidP="003E142B">
            <w:pPr>
              <w:pStyle w:val="Standard"/>
              <w:rPr>
                <w:rFonts w:ascii="Times New Roman" w:hAnsi="Times New Roman" w:cs="Times New Roman"/>
                <w:sz w:val="20"/>
                <w:szCs w:val="20"/>
                <w:lang w:val="pl-PL"/>
              </w:rPr>
            </w:pPr>
          </w:p>
        </w:tc>
      </w:tr>
      <w:tr w:rsidR="00224AFC" w:rsidRPr="00BB3BAA" w:rsidTr="00507BC8">
        <w:trPr>
          <w:trHeight w:val="605"/>
        </w:trPr>
        <w:tc>
          <w:tcPr>
            <w:tcW w:w="851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224AFC" w:rsidRPr="00BB3BAA" w:rsidRDefault="00224AFC" w:rsidP="00507BC8">
            <w:pPr>
              <w:pStyle w:val="Legenda"/>
              <w:jc w:val="center"/>
            </w:pPr>
            <w:r>
              <w:t>RAZEM :</w:t>
            </w:r>
          </w:p>
        </w:tc>
        <w:tc>
          <w:tcPr>
            <w:tcW w:w="240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224AFC" w:rsidRPr="00BB3BAA" w:rsidRDefault="00224AFC" w:rsidP="00507BC8">
            <w:pPr>
              <w:pStyle w:val="Legenda"/>
              <w:jc w:val="center"/>
            </w:pPr>
          </w:p>
        </w:tc>
        <w:tc>
          <w:tcPr>
            <w:tcW w:w="195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224AFC" w:rsidRPr="00BB3BAA" w:rsidRDefault="00224AFC" w:rsidP="00507BC8">
            <w:pPr>
              <w:pStyle w:val="Legenda"/>
              <w:jc w:val="center"/>
            </w:pPr>
          </w:p>
        </w:tc>
        <w:tc>
          <w:tcPr>
            <w:tcW w:w="168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224AFC" w:rsidRPr="00BB3BAA" w:rsidRDefault="00224AFC" w:rsidP="00507BC8">
            <w:pPr>
              <w:pStyle w:val="Legenda"/>
              <w:jc w:val="center"/>
            </w:pPr>
          </w:p>
        </w:tc>
      </w:tr>
    </w:tbl>
    <w:p w:rsidR="001B73A0" w:rsidRPr="001B73A0" w:rsidRDefault="001B73A0" w:rsidP="001B73A0">
      <w:pPr>
        <w:pStyle w:val="Standard"/>
        <w:rPr>
          <w:rFonts w:ascii="Times New Roman" w:hAnsi="Times New Roman" w:cs="Times New Roman"/>
          <w:sz w:val="20"/>
          <w:szCs w:val="20"/>
          <w:lang w:val="pl-PL"/>
        </w:rPr>
      </w:pPr>
      <w:r w:rsidRPr="001B73A0">
        <w:rPr>
          <w:rFonts w:ascii="Times New Roman" w:hAnsi="Times New Roman" w:cs="Times New Roman"/>
          <w:sz w:val="20"/>
          <w:szCs w:val="20"/>
          <w:lang w:val="pl-PL"/>
        </w:rPr>
        <w:t xml:space="preserve">                                                                                                                                                                                                  </w:t>
      </w:r>
    </w:p>
    <w:p w:rsidR="0009116D" w:rsidRDefault="0009116D" w:rsidP="00BB3BAA">
      <w:pPr>
        <w:pStyle w:val="Standard"/>
        <w:rPr>
          <w:lang w:val="pl-PL"/>
        </w:rPr>
        <w:sectPr w:rsidR="0009116D" w:rsidSect="008B1FF0">
          <w:pgSz w:w="16838" w:h="11906" w:orient="landscape" w:code="9"/>
          <w:pgMar w:top="1134" w:right="992" w:bottom="1134" w:left="1134" w:header="1134" w:footer="709" w:gutter="0"/>
          <w:cols w:space="708"/>
          <w:docGrid w:linePitch="326"/>
        </w:sectPr>
      </w:pPr>
    </w:p>
    <w:p w:rsidR="00BB2B14" w:rsidRDefault="00BB2B14" w:rsidP="00BB2B14">
      <w:pPr>
        <w:rPr>
          <w:i/>
          <w:sz w:val="22"/>
          <w:szCs w:val="22"/>
        </w:rPr>
      </w:pPr>
      <w:r>
        <w:rPr>
          <w:i/>
          <w:sz w:val="22"/>
          <w:szCs w:val="22"/>
        </w:rPr>
        <w:lastRenderedPageBreak/>
        <w:t>Załącznik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w:t>
      </w:r>
    </w:p>
    <w:p w:rsidR="00BB2B14" w:rsidRPr="00AC0E4D" w:rsidRDefault="00BB2B14" w:rsidP="00BB2B14">
      <w:pPr>
        <w:rPr>
          <w:rFonts w:cs="Times New Roman"/>
          <w:sz w:val="18"/>
          <w:szCs w:val="18"/>
        </w:rPr>
      </w:pPr>
      <w:r>
        <w:rPr>
          <w:rFonts w:ascii="Arial" w:hAnsi="Arial"/>
          <w:sz w:val="16"/>
        </w:rPr>
        <w:t xml:space="preserve">    </w:t>
      </w:r>
      <w:r w:rsidR="00AC0E4D">
        <w:rPr>
          <w:rFonts w:ascii="Arial" w:hAnsi="Arial"/>
          <w:sz w:val="16"/>
        </w:rPr>
        <w:t xml:space="preserve">     </w:t>
      </w:r>
      <w:r>
        <w:rPr>
          <w:rFonts w:ascii="Arial" w:hAnsi="Arial"/>
          <w:sz w:val="16"/>
        </w:rPr>
        <w:t>(</w:t>
      </w:r>
      <w:r w:rsidRPr="00AC0E4D">
        <w:rPr>
          <w:rFonts w:cs="Times New Roman"/>
          <w:sz w:val="18"/>
          <w:szCs w:val="18"/>
        </w:rPr>
        <w:t xml:space="preserve">pieczątka Wykonawcy)                                                                                 </w:t>
      </w:r>
      <w:r w:rsidR="00AC0E4D">
        <w:rPr>
          <w:rFonts w:cs="Times New Roman"/>
          <w:sz w:val="18"/>
          <w:szCs w:val="18"/>
        </w:rPr>
        <w:t xml:space="preserve">                           </w:t>
      </w:r>
      <w:r w:rsidRPr="00AC0E4D">
        <w:rPr>
          <w:rFonts w:cs="Times New Roman"/>
          <w:sz w:val="18"/>
          <w:szCs w:val="18"/>
        </w:rPr>
        <w:t xml:space="preserve"> (miejscowość i data)</w:t>
      </w:r>
    </w:p>
    <w:p w:rsidR="00BB2B14" w:rsidRPr="00AC0E4D" w:rsidRDefault="00BB2B14" w:rsidP="00BB2B14">
      <w:pPr>
        <w:rPr>
          <w:rFonts w:cs="Times New Roman"/>
          <w:sz w:val="18"/>
          <w:szCs w:val="18"/>
        </w:rPr>
      </w:pP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EA7FF5" w:rsidRDefault="00BB2B14" w:rsidP="00EA7FF5">
      <w:pPr>
        <w:jc w:val="both"/>
        <w:rPr>
          <w:b/>
          <w:bCs/>
          <w:sz w:val="22"/>
          <w:szCs w:val="22"/>
        </w:rPr>
      </w:pPr>
      <w:r w:rsidRPr="00EA7FF5">
        <w:rPr>
          <w:sz w:val="22"/>
          <w:szCs w:val="22"/>
        </w:rPr>
        <w:t>Nawiązując do ogłoszenia w sprawie przetargu nieograniczonego na</w:t>
      </w:r>
      <w:r w:rsidR="0004190E" w:rsidRPr="00EA7FF5">
        <w:rPr>
          <w:b/>
          <w:sz w:val="22"/>
          <w:szCs w:val="22"/>
        </w:rPr>
        <w:t xml:space="preserve"> </w:t>
      </w:r>
      <w:r w:rsidR="0070406E" w:rsidRPr="00EA7FF5">
        <w:rPr>
          <w:rFonts w:cs="Times New Roman"/>
          <w:b/>
          <w:sz w:val="22"/>
          <w:szCs w:val="22"/>
        </w:rPr>
        <w:t xml:space="preserve">Dostawy  </w:t>
      </w:r>
      <w:r w:rsidR="0009116D" w:rsidRPr="00EA7FF5">
        <w:rPr>
          <w:rFonts w:cs="Times New Roman"/>
          <w:b/>
          <w:sz w:val="22"/>
          <w:szCs w:val="22"/>
        </w:rPr>
        <w:t xml:space="preserve">endoprotezoplastyki pierwotnej, rewizyjnej i onkologicznej </w:t>
      </w:r>
      <w:r w:rsidR="0004190E" w:rsidRPr="00EA7FF5">
        <w:rPr>
          <w:b/>
          <w:sz w:val="22"/>
          <w:szCs w:val="22"/>
        </w:rPr>
        <w:t xml:space="preserve">nr </w:t>
      </w:r>
      <w:proofErr w:type="spellStart"/>
      <w:r w:rsidR="0004190E" w:rsidRPr="00EA7FF5">
        <w:rPr>
          <w:b/>
          <w:sz w:val="22"/>
          <w:szCs w:val="22"/>
        </w:rPr>
        <w:t>Zp</w:t>
      </w:r>
      <w:proofErr w:type="spellEnd"/>
      <w:r w:rsidR="0004190E" w:rsidRPr="00EA7FF5">
        <w:rPr>
          <w:b/>
          <w:sz w:val="22"/>
          <w:szCs w:val="22"/>
        </w:rPr>
        <w:t>/3</w:t>
      </w:r>
      <w:r w:rsidR="0009116D" w:rsidRPr="00EA7FF5">
        <w:rPr>
          <w:b/>
          <w:sz w:val="22"/>
          <w:szCs w:val="22"/>
        </w:rPr>
        <w:t>8</w:t>
      </w:r>
      <w:r w:rsidR="0004190E" w:rsidRPr="00EA7FF5">
        <w:rPr>
          <w:b/>
          <w:sz w:val="22"/>
          <w:szCs w:val="22"/>
        </w:rPr>
        <w:t>/PN-3</w:t>
      </w:r>
      <w:r w:rsidR="0009116D" w:rsidRPr="00EA7FF5">
        <w:rPr>
          <w:b/>
          <w:sz w:val="22"/>
          <w:szCs w:val="22"/>
        </w:rPr>
        <w:t>6</w:t>
      </w:r>
      <w:r w:rsidR="0004190E" w:rsidRPr="00EA7FF5">
        <w:rPr>
          <w:b/>
          <w:sz w:val="22"/>
          <w:szCs w:val="22"/>
        </w:rPr>
        <w:t>/19</w:t>
      </w:r>
    </w:p>
    <w:p w:rsidR="00BB2B14" w:rsidRPr="00EA7FF5" w:rsidRDefault="00BB2B14" w:rsidP="00BB2B14">
      <w:pPr>
        <w:jc w:val="center"/>
        <w:rPr>
          <w:b/>
          <w:sz w:val="22"/>
          <w:szCs w:val="22"/>
        </w:rPr>
      </w:pPr>
    </w:p>
    <w:p w:rsidR="00BB2B14" w:rsidRPr="00EA7FF5" w:rsidRDefault="00BB2B14" w:rsidP="00BB2B14">
      <w:pPr>
        <w:pStyle w:val="Tekstpodstawowy"/>
        <w:jc w:val="center"/>
        <w:rPr>
          <w:sz w:val="22"/>
          <w:szCs w:val="22"/>
        </w:rPr>
      </w:pPr>
      <w:r w:rsidRPr="00EA7FF5">
        <w:rPr>
          <w:sz w:val="22"/>
          <w:szCs w:val="22"/>
        </w:rPr>
        <w:t>informujemy, że składamy ofertę w przedmiotowym postępowaniu.</w:t>
      </w:r>
    </w:p>
    <w:p w:rsidR="00BB2B14" w:rsidRPr="00EA7FF5" w:rsidRDefault="00BB2B14" w:rsidP="00BB2B14">
      <w:pPr>
        <w:pStyle w:val="Tekstpodstawowy"/>
        <w:jc w:val="both"/>
        <w:rPr>
          <w:sz w:val="22"/>
          <w:szCs w:val="22"/>
        </w:rPr>
      </w:pPr>
    </w:p>
    <w:p w:rsidR="00BB2B14" w:rsidRPr="00EA7FF5" w:rsidRDefault="00BB2B14" w:rsidP="00092AFF">
      <w:pPr>
        <w:pStyle w:val="Tekstpodstawowy"/>
        <w:widowControl/>
        <w:numPr>
          <w:ilvl w:val="0"/>
          <w:numId w:val="10"/>
        </w:numPr>
        <w:suppressAutoHyphens w:val="0"/>
        <w:spacing w:after="0"/>
        <w:jc w:val="both"/>
        <w:rPr>
          <w:sz w:val="22"/>
          <w:szCs w:val="22"/>
        </w:rPr>
      </w:pPr>
      <w:r w:rsidRPr="00EA7FF5">
        <w:rPr>
          <w:sz w:val="22"/>
          <w:szCs w:val="22"/>
        </w:rPr>
        <w:t>Zarejestrowana nazwa Przedsiębiorstwa:</w:t>
      </w:r>
    </w:p>
    <w:p w:rsidR="00BB2B14" w:rsidRPr="00EA7FF5" w:rsidRDefault="00BB2B14" w:rsidP="00BB2B14">
      <w:pPr>
        <w:pStyle w:val="Tekstpodstawowy"/>
        <w:jc w:val="both"/>
        <w:rPr>
          <w:sz w:val="22"/>
          <w:szCs w:val="22"/>
        </w:rPr>
      </w:pPr>
    </w:p>
    <w:p w:rsidR="00BB2B14" w:rsidRPr="00EA7FF5" w:rsidRDefault="00BB2B14" w:rsidP="00BB2B14">
      <w:pPr>
        <w:pStyle w:val="Tekstpodstawowy"/>
        <w:ind w:left="846" w:hanging="426"/>
        <w:jc w:val="both"/>
        <w:rPr>
          <w:sz w:val="22"/>
          <w:szCs w:val="22"/>
        </w:rPr>
      </w:pPr>
      <w:r w:rsidRPr="00EA7FF5">
        <w:rPr>
          <w:sz w:val="22"/>
          <w:szCs w:val="22"/>
        </w:rPr>
        <w:t>..................................................................................................................................</w:t>
      </w:r>
    </w:p>
    <w:p w:rsidR="00BB2B14" w:rsidRPr="00EA7FF5" w:rsidRDefault="00BB2B14" w:rsidP="00BB2B14">
      <w:pPr>
        <w:pStyle w:val="Tekstpodstawowy"/>
        <w:ind w:left="846" w:hanging="426"/>
        <w:jc w:val="both"/>
        <w:rPr>
          <w:sz w:val="22"/>
          <w:szCs w:val="22"/>
        </w:rPr>
      </w:pPr>
    </w:p>
    <w:p w:rsidR="00BB2B14" w:rsidRPr="00EA7FF5" w:rsidRDefault="00BB2B14" w:rsidP="00092AFF">
      <w:pPr>
        <w:pStyle w:val="Tekstpodstawowy"/>
        <w:widowControl/>
        <w:numPr>
          <w:ilvl w:val="0"/>
          <w:numId w:val="10"/>
        </w:numPr>
        <w:suppressAutoHyphens w:val="0"/>
        <w:spacing w:after="0"/>
        <w:jc w:val="both"/>
        <w:rPr>
          <w:sz w:val="22"/>
          <w:szCs w:val="22"/>
        </w:rPr>
      </w:pPr>
      <w:r w:rsidRPr="00EA7FF5">
        <w:rPr>
          <w:sz w:val="22"/>
          <w:szCs w:val="22"/>
        </w:rPr>
        <w:t>Zarejestrowany adres Przedsiębiorstwa:</w:t>
      </w:r>
    </w:p>
    <w:p w:rsidR="00BB2B14" w:rsidRPr="00EA7FF5" w:rsidRDefault="00BB2B14" w:rsidP="00BB2B14">
      <w:pPr>
        <w:pStyle w:val="Tekstpodstawowy"/>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REGON: .............................................                  NIP: .............................................</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Numer telefonu .....................................  Numer teleksu /fax .....................................</w:t>
      </w:r>
    </w:p>
    <w:p w:rsidR="00BB2B14" w:rsidRPr="00EA7FF5" w:rsidRDefault="00BB2B14" w:rsidP="00BB2B14">
      <w:pPr>
        <w:pStyle w:val="Tekstpodstawowy"/>
        <w:ind w:left="426"/>
        <w:jc w:val="both"/>
        <w:rPr>
          <w:sz w:val="22"/>
          <w:szCs w:val="22"/>
        </w:rPr>
      </w:pPr>
    </w:p>
    <w:p w:rsidR="00BB2B14" w:rsidRPr="00EA7FF5" w:rsidRDefault="00D34536" w:rsidP="00D34536">
      <w:pPr>
        <w:pStyle w:val="Tekstpodstawowy"/>
        <w:ind w:left="426"/>
        <w:jc w:val="both"/>
        <w:rPr>
          <w:sz w:val="22"/>
          <w:szCs w:val="22"/>
        </w:rPr>
      </w:pPr>
      <w:r w:rsidRPr="00EA7FF5">
        <w:rPr>
          <w:sz w:val="22"/>
          <w:szCs w:val="22"/>
        </w:rPr>
        <w:t>e-mail…………………………………..</w:t>
      </w:r>
    </w:p>
    <w:p w:rsidR="001F4515" w:rsidRPr="00EA7FF5" w:rsidRDefault="001F4515" w:rsidP="001F4515">
      <w:pPr>
        <w:pStyle w:val="Tekstpodstawowy"/>
        <w:ind w:left="426"/>
        <w:jc w:val="both"/>
        <w:rPr>
          <w:sz w:val="22"/>
          <w:szCs w:val="22"/>
        </w:rPr>
      </w:pPr>
      <w:r w:rsidRPr="00EA7FF5">
        <w:rPr>
          <w:sz w:val="22"/>
          <w:szCs w:val="22"/>
        </w:rPr>
        <w:t>Czy wykonawca jest mikroprzedsiębiorstwem bądź małym lub średnim przedsiębiorstwem   :</w:t>
      </w:r>
    </w:p>
    <w:p w:rsidR="001F4515" w:rsidRPr="00EA7FF5" w:rsidRDefault="001F4515" w:rsidP="001F4515">
      <w:pPr>
        <w:pStyle w:val="Tekstpodstawowy"/>
        <w:ind w:left="426"/>
        <w:jc w:val="both"/>
        <w:rPr>
          <w:sz w:val="22"/>
          <w:szCs w:val="22"/>
        </w:rPr>
      </w:pPr>
      <w:r w:rsidRPr="00EA7FF5">
        <w:rPr>
          <w:sz w:val="22"/>
          <w:szCs w:val="22"/>
        </w:rPr>
        <w:t>T   /    N</w:t>
      </w:r>
    </w:p>
    <w:p w:rsidR="00BB2B14" w:rsidRPr="00EA7FF5" w:rsidRDefault="00BB2B14" w:rsidP="00BB2B14">
      <w:pPr>
        <w:pStyle w:val="Tekstpodstawowy2"/>
        <w:spacing w:after="0" w:line="240" w:lineRule="auto"/>
        <w:jc w:val="both"/>
        <w:rPr>
          <w:sz w:val="22"/>
          <w:szCs w:val="22"/>
        </w:rPr>
      </w:pPr>
    </w:p>
    <w:p w:rsidR="00CA137C" w:rsidRPr="00EA7FF5" w:rsidRDefault="00CA137C" w:rsidP="00092AFF">
      <w:pPr>
        <w:pStyle w:val="Tekstpodstawowy"/>
        <w:widowControl/>
        <w:numPr>
          <w:ilvl w:val="0"/>
          <w:numId w:val="10"/>
        </w:numPr>
        <w:suppressAutoHyphens w:val="0"/>
        <w:spacing w:after="0"/>
        <w:jc w:val="both"/>
        <w:rPr>
          <w:sz w:val="22"/>
          <w:szCs w:val="22"/>
        </w:rPr>
      </w:pPr>
      <w:r w:rsidRPr="00EA7FF5">
        <w:rPr>
          <w:sz w:val="22"/>
          <w:szCs w:val="22"/>
        </w:rPr>
        <w:t>Oferujemy dostawę towaru o parametrach określonych w załączniku nr 1 do SIWZ, zgodnie formularzem cenowym stanowiącym załącznik do oferty za wynagrodzeniem w kwocie:</w:t>
      </w:r>
    </w:p>
    <w:p w:rsidR="00CA137C" w:rsidRPr="00EA7FF5" w:rsidRDefault="00CA137C" w:rsidP="00CA137C">
      <w:pPr>
        <w:pStyle w:val="Tekstpodstawowy"/>
        <w:widowControl/>
        <w:suppressAutoHyphens w:val="0"/>
        <w:spacing w:after="0"/>
        <w:jc w:val="both"/>
        <w:rPr>
          <w:sz w:val="22"/>
          <w:szCs w:val="22"/>
        </w:rPr>
      </w:pPr>
    </w:p>
    <w:p w:rsidR="006611E3" w:rsidRPr="00EA7FF5" w:rsidRDefault="006611E3" w:rsidP="00C8069E">
      <w:pPr>
        <w:pStyle w:val="Tekstpodstawowy"/>
        <w:jc w:val="both"/>
        <w:rPr>
          <w:i/>
          <w:sz w:val="22"/>
          <w:szCs w:val="22"/>
          <w:u w:val="single"/>
        </w:rPr>
      </w:pPr>
    </w:p>
    <w:p w:rsidR="00BB2B14" w:rsidRPr="00EA7FF5" w:rsidRDefault="00BB2B14" w:rsidP="00BB2B14">
      <w:pPr>
        <w:pStyle w:val="Tekstpodstawowy"/>
        <w:jc w:val="both"/>
        <w:rPr>
          <w:sz w:val="22"/>
          <w:szCs w:val="22"/>
        </w:rPr>
      </w:pPr>
      <w:r w:rsidRPr="00EA7FF5">
        <w:rPr>
          <w:sz w:val="22"/>
          <w:szCs w:val="22"/>
        </w:rPr>
        <w:t xml:space="preserve">      „netto” ...................... PLN, (słownie: ............................................................................</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 złotych),</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podatek VAT – …….. %: .................. PLN,</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„brutto” ........................ PLN, (słownie: ..........................................................................</w:t>
      </w:r>
    </w:p>
    <w:p w:rsidR="00BB2B14" w:rsidRPr="00EA7FF5" w:rsidRDefault="00BB2B14" w:rsidP="00BB2B14">
      <w:pPr>
        <w:pStyle w:val="Tekstpodstawowy"/>
        <w:ind w:left="426"/>
        <w:jc w:val="both"/>
        <w:rPr>
          <w:sz w:val="22"/>
          <w:szCs w:val="22"/>
        </w:rPr>
      </w:pPr>
    </w:p>
    <w:p w:rsidR="000E20C2" w:rsidRPr="00EA7FF5" w:rsidRDefault="00BB2B14" w:rsidP="000E20C2">
      <w:pPr>
        <w:pStyle w:val="Tekstpodstawowy"/>
        <w:ind w:left="426"/>
        <w:jc w:val="both"/>
        <w:rPr>
          <w:sz w:val="22"/>
          <w:szCs w:val="22"/>
        </w:rPr>
      </w:pPr>
      <w:r w:rsidRPr="00EA7FF5">
        <w:rPr>
          <w:sz w:val="22"/>
          <w:szCs w:val="22"/>
        </w:rPr>
        <w:t>.................................................................................................... złotych).</w:t>
      </w:r>
    </w:p>
    <w:p w:rsidR="00F50EC3" w:rsidRPr="00597B7C" w:rsidRDefault="00EE3336" w:rsidP="00F50EC3">
      <w:pPr>
        <w:pStyle w:val="Lista"/>
        <w:jc w:val="both"/>
        <w:rPr>
          <w:i/>
          <w:sz w:val="22"/>
          <w:szCs w:val="22"/>
        </w:rPr>
      </w:pPr>
      <w:r w:rsidRPr="00597B7C">
        <w:rPr>
          <w:sz w:val="22"/>
          <w:szCs w:val="22"/>
        </w:rPr>
        <w:t xml:space="preserve">4. </w:t>
      </w:r>
      <w:r w:rsidR="00F50EC3" w:rsidRPr="00597B7C">
        <w:rPr>
          <w:sz w:val="22"/>
          <w:szCs w:val="22"/>
        </w:rPr>
        <w:t>Gwarantujemy uzupełnienie zużytych implantów od momentu ich wszczepienia w terminie do ……………… godzin</w:t>
      </w:r>
      <w:r w:rsidR="006214CF" w:rsidRPr="00597B7C">
        <w:rPr>
          <w:sz w:val="22"/>
          <w:szCs w:val="22"/>
        </w:rPr>
        <w:t>*</w:t>
      </w:r>
      <w:r w:rsidR="00F50EC3" w:rsidRPr="00597B7C">
        <w:rPr>
          <w:sz w:val="22"/>
          <w:szCs w:val="22"/>
        </w:rPr>
        <w:t xml:space="preserve"> </w:t>
      </w:r>
      <w:r w:rsidR="00F50EC3" w:rsidRPr="00597B7C">
        <w:rPr>
          <w:i/>
          <w:sz w:val="22"/>
          <w:szCs w:val="22"/>
        </w:rPr>
        <w:t xml:space="preserve">(dotyczy pakietu nr od </w:t>
      </w:r>
      <w:r w:rsidR="006214CF" w:rsidRPr="00597B7C">
        <w:rPr>
          <w:i/>
          <w:sz w:val="22"/>
          <w:szCs w:val="22"/>
        </w:rPr>
        <w:t>1-</w:t>
      </w:r>
      <w:r w:rsidR="00F50EC3" w:rsidRPr="00597B7C">
        <w:rPr>
          <w:i/>
          <w:sz w:val="22"/>
          <w:szCs w:val="22"/>
        </w:rPr>
        <w:t xml:space="preserve"> 30</w:t>
      </w:r>
      <w:r w:rsidR="006214CF" w:rsidRPr="00597B7C">
        <w:rPr>
          <w:i/>
          <w:sz w:val="22"/>
          <w:szCs w:val="22"/>
        </w:rPr>
        <w:t>).</w:t>
      </w:r>
    </w:p>
    <w:p w:rsidR="00EE3336" w:rsidRPr="00597B7C" w:rsidRDefault="00F50EC3" w:rsidP="00F50EC3">
      <w:pPr>
        <w:pStyle w:val="Tekstpodstawowy"/>
        <w:jc w:val="both"/>
        <w:rPr>
          <w:sz w:val="22"/>
          <w:szCs w:val="22"/>
        </w:rPr>
      </w:pPr>
      <w:r w:rsidRPr="00597B7C">
        <w:rPr>
          <w:sz w:val="22"/>
          <w:szCs w:val="22"/>
        </w:rPr>
        <w:t xml:space="preserve">5. </w:t>
      </w:r>
      <w:r w:rsidR="00EE3336" w:rsidRPr="00597B7C">
        <w:rPr>
          <w:sz w:val="22"/>
          <w:szCs w:val="22"/>
        </w:rPr>
        <w:t>Gwarantujemy ……. dniowy termin dostawy przedmiotu zamówienia dla zamówień bieżących liczony od momentu przyjęcia zamówienia*</w:t>
      </w:r>
      <w:r w:rsidR="006214CF" w:rsidRPr="00597B7C">
        <w:rPr>
          <w:sz w:val="22"/>
          <w:szCs w:val="22"/>
        </w:rPr>
        <w:t>*</w:t>
      </w:r>
      <w:r w:rsidR="00B03599" w:rsidRPr="00597B7C">
        <w:rPr>
          <w:sz w:val="22"/>
          <w:szCs w:val="22"/>
        </w:rPr>
        <w:t xml:space="preserve"> </w:t>
      </w:r>
      <w:r w:rsidR="00EE3336" w:rsidRPr="00597B7C">
        <w:rPr>
          <w:i/>
          <w:iCs/>
          <w:kern w:val="0"/>
          <w:sz w:val="22"/>
          <w:szCs w:val="22"/>
        </w:rPr>
        <w:t>(dotyczy pakietu nr</w:t>
      </w:r>
      <w:r w:rsidR="006214CF" w:rsidRPr="00597B7C">
        <w:rPr>
          <w:i/>
          <w:iCs/>
          <w:kern w:val="0"/>
          <w:sz w:val="22"/>
          <w:szCs w:val="22"/>
        </w:rPr>
        <w:t xml:space="preserve"> 31, 32</w:t>
      </w:r>
      <w:r w:rsidR="00EE3336" w:rsidRPr="00597B7C">
        <w:rPr>
          <w:i/>
          <w:iCs/>
          <w:kern w:val="0"/>
          <w:sz w:val="22"/>
          <w:szCs w:val="22"/>
        </w:rPr>
        <w:t>).</w:t>
      </w:r>
    </w:p>
    <w:p w:rsidR="006214CF" w:rsidRPr="00EA7FF5" w:rsidRDefault="006214CF" w:rsidP="006214CF">
      <w:pPr>
        <w:widowControl/>
        <w:suppressAutoHyphens w:val="0"/>
        <w:jc w:val="both"/>
        <w:rPr>
          <w:kern w:val="0"/>
          <w:sz w:val="22"/>
          <w:szCs w:val="22"/>
        </w:rPr>
      </w:pPr>
      <w:r w:rsidRPr="00EA7FF5">
        <w:rPr>
          <w:sz w:val="22"/>
          <w:szCs w:val="22"/>
        </w:rPr>
        <w:t xml:space="preserve">6. </w:t>
      </w:r>
      <w:r w:rsidRPr="00EA7FF5">
        <w:rPr>
          <w:kern w:val="0"/>
          <w:sz w:val="22"/>
          <w:szCs w:val="22"/>
        </w:rPr>
        <w:t>Udzielamy ............. miesi</w:t>
      </w:r>
      <w:r w:rsidRPr="00EA7FF5">
        <w:rPr>
          <w:rFonts w:eastAsia="TimesNewRoman"/>
          <w:kern w:val="0"/>
          <w:sz w:val="22"/>
          <w:szCs w:val="22"/>
        </w:rPr>
        <w:t>ę</w:t>
      </w:r>
      <w:r w:rsidRPr="00EA7FF5">
        <w:rPr>
          <w:kern w:val="0"/>
          <w:sz w:val="22"/>
          <w:szCs w:val="22"/>
        </w:rPr>
        <w:t>cznego terminu gwarancji na przedmiot zamówienia**</w:t>
      </w:r>
      <w:r w:rsidR="00ED2486" w:rsidRPr="00EA7FF5">
        <w:rPr>
          <w:kern w:val="0"/>
          <w:sz w:val="22"/>
          <w:szCs w:val="22"/>
        </w:rPr>
        <w:t>*</w:t>
      </w:r>
      <w:r w:rsidRPr="00EA7FF5">
        <w:rPr>
          <w:i/>
          <w:iCs/>
          <w:kern w:val="0"/>
          <w:sz w:val="22"/>
          <w:szCs w:val="22"/>
        </w:rPr>
        <w:t xml:space="preserve">(dotyczy pakietu nr </w:t>
      </w:r>
      <w:r w:rsidR="00ED2486" w:rsidRPr="00EA7FF5">
        <w:rPr>
          <w:i/>
          <w:iCs/>
          <w:kern w:val="0"/>
          <w:sz w:val="22"/>
          <w:szCs w:val="22"/>
        </w:rPr>
        <w:t>33</w:t>
      </w:r>
      <w:r w:rsidRPr="00EA7FF5">
        <w:rPr>
          <w:i/>
          <w:iCs/>
          <w:kern w:val="0"/>
          <w:sz w:val="22"/>
          <w:szCs w:val="22"/>
        </w:rPr>
        <w:t>)</w:t>
      </w:r>
      <w:r w:rsidR="00ED2486" w:rsidRPr="00EA7FF5">
        <w:rPr>
          <w:i/>
          <w:iCs/>
          <w:kern w:val="0"/>
          <w:sz w:val="22"/>
          <w:szCs w:val="22"/>
        </w:rPr>
        <w:t>.</w:t>
      </w:r>
    </w:p>
    <w:p w:rsidR="006214CF" w:rsidRPr="00EA7FF5" w:rsidRDefault="006214CF" w:rsidP="00BB2B14">
      <w:pPr>
        <w:pStyle w:val="Tekstpodstawowywcity"/>
        <w:ind w:left="0"/>
        <w:rPr>
          <w:sz w:val="22"/>
          <w:szCs w:val="22"/>
        </w:rPr>
      </w:pPr>
    </w:p>
    <w:p w:rsidR="00BB2B14" w:rsidRPr="00EA7FF5" w:rsidRDefault="00BB2B14" w:rsidP="00BB2B14">
      <w:pPr>
        <w:pStyle w:val="Tekstpodstawowywcity"/>
        <w:ind w:left="0"/>
        <w:rPr>
          <w:sz w:val="22"/>
          <w:szCs w:val="22"/>
        </w:rPr>
      </w:pPr>
      <w:r w:rsidRPr="00EA7FF5">
        <w:rPr>
          <w:sz w:val="22"/>
          <w:szCs w:val="22"/>
        </w:rPr>
        <w:t>Załączniki do oferty (zgodnie z SIWZ dla Wykonawców):</w:t>
      </w:r>
    </w:p>
    <w:p w:rsidR="00BB2B14" w:rsidRPr="00EA7FF5" w:rsidRDefault="00BB2B14" w:rsidP="00BB2B14">
      <w:pPr>
        <w:pStyle w:val="Tekstpodstawowywcity"/>
        <w:ind w:left="0"/>
        <w:rPr>
          <w:sz w:val="22"/>
          <w:szCs w:val="22"/>
        </w:rPr>
      </w:pP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(pieczęć i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0E20C2" w:rsidRDefault="000E20C2" w:rsidP="00BB2B14">
      <w:pPr>
        <w:rPr>
          <w:b/>
          <w:i/>
          <w:sz w:val="22"/>
          <w:szCs w:val="22"/>
        </w:rPr>
      </w:pPr>
    </w:p>
    <w:p w:rsidR="000E20C2" w:rsidRDefault="000E20C2"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597B7C" w:rsidRDefault="00597B7C"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Pr="00555543" w:rsidRDefault="00555543" w:rsidP="00555543">
      <w:pPr>
        <w:spacing w:before="60" w:after="60"/>
        <w:rPr>
          <w:b/>
          <w:sz w:val="22"/>
          <w:szCs w:val="22"/>
        </w:rPr>
      </w:pPr>
      <w:r w:rsidRPr="00136CE7">
        <w:rPr>
          <w:i/>
          <w:sz w:val="22"/>
          <w:szCs w:val="22"/>
        </w:rPr>
        <w:t>*</w:t>
      </w:r>
      <w:r>
        <w:rPr>
          <w:b/>
          <w:i/>
          <w:sz w:val="22"/>
          <w:szCs w:val="22"/>
        </w:rPr>
        <w:t xml:space="preserve"> </w:t>
      </w:r>
      <w:r w:rsidRPr="00555543">
        <w:rPr>
          <w:i/>
          <w:sz w:val="22"/>
        </w:rPr>
        <w:t>(maksymalny c</w:t>
      </w:r>
      <w:r w:rsidRPr="00555543">
        <w:rPr>
          <w:i/>
          <w:sz w:val="22"/>
          <w:szCs w:val="22"/>
        </w:rPr>
        <w:t xml:space="preserve">zas uzupełnienia zużytych implantów od momentu ich wszczepienia </w:t>
      </w:r>
      <w:r w:rsidRPr="00555543">
        <w:rPr>
          <w:i/>
          <w:sz w:val="22"/>
        </w:rPr>
        <w:t>do 24 godzin)</w:t>
      </w:r>
    </w:p>
    <w:p w:rsidR="009D7EF8" w:rsidRDefault="009D7EF8" w:rsidP="00BB2B14">
      <w:pPr>
        <w:rPr>
          <w:b/>
          <w:i/>
          <w:sz w:val="22"/>
          <w:szCs w:val="22"/>
        </w:rPr>
      </w:pPr>
    </w:p>
    <w:p w:rsidR="006F6229" w:rsidRPr="009F093F" w:rsidRDefault="006F6229" w:rsidP="006F6229">
      <w:pPr>
        <w:spacing w:after="120"/>
        <w:jc w:val="both"/>
        <w:rPr>
          <w:i/>
          <w:sz w:val="22"/>
          <w:szCs w:val="22"/>
        </w:rPr>
      </w:pPr>
      <w:r w:rsidRPr="009F093F">
        <w:rPr>
          <w:i/>
          <w:sz w:val="22"/>
          <w:szCs w:val="22"/>
        </w:rPr>
        <w:t>*</w:t>
      </w:r>
      <w:r>
        <w:rPr>
          <w:i/>
          <w:sz w:val="22"/>
          <w:szCs w:val="22"/>
        </w:rPr>
        <w:t>*</w:t>
      </w:r>
      <w:r w:rsidRPr="009F093F">
        <w:rPr>
          <w:i/>
          <w:sz w:val="22"/>
          <w:szCs w:val="22"/>
        </w:rPr>
        <w:t xml:space="preserve">(maksymalny termin dostawy dla zamówień bieżących liczony od momentu przyjęcia zamówienia </w:t>
      </w:r>
      <w:r w:rsidRPr="009F093F">
        <w:rPr>
          <w:i/>
          <w:sz w:val="22"/>
          <w:szCs w:val="22"/>
        </w:rPr>
        <w:br/>
        <w:t xml:space="preserve">5 dni) </w:t>
      </w:r>
    </w:p>
    <w:p w:rsidR="006F6229" w:rsidRPr="005F1768" w:rsidRDefault="006F6229" w:rsidP="006F6229">
      <w:pPr>
        <w:spacing w:before="120" w:after="120"/>
        <w:jc w:val="both"/>
        <w:rPr>
          <w:i/>
          <w:sz w:val="22"/>
          <w:szCs w:val="22"/>
        </w:rPr>
      </w:pPr>
      <w:r w:rsidRPr="005F1768">
        <w:rPr>
          <w:i/>
          <w:sz w:val="22"/>
          <w:szCs w:val="22"/>
        </w:rPr>
        <w:t>*</w:t>
      </w:r>
      <w:r>
        <w:rPr>
          <w:i/>
          <w:sz w:val="22"/>
          <w:szCs w:val="22"/>
        </w:rPr>
        <w:t>*</w:t>
      </w:r>
      <w:r w:rsidRPr="005F1768">
        <w:rPr>
          <w:i/>
          <w:sz w:val="22"/>
          <w:szCs w:val="22"/>
        </w:rPr>
        <w:t>*(</w:t>
      </w:r>
      <w:r w:rsidRPr="005F1768">
        <w:rPr>
          <w:i/>
          <w:iCs/>
          <w:kern w:val="0"/>
          <w:sz w:val="22"/>
          <w:szCs w:val="22"/>
        </w:rPr>
        <w:t>minimalny okres</w:t>
      </w:r>
      <w:r w:rsidRPr="005F1768">
        <w:rPr>
          <w:kern w:val="0"/>
          <w:sz w:val="22"/>
          <w:szCs w:val="22"/>
        </w:rPr>
        <w:t xml:space="preserve"> </w:t>
      </w:r>
      <w:r w:rsidRPr="005F1768">
        <w:rPr>
          <w:i/>
          <w:kern w:val="0"/>
          <w:sz w:val="22"/>
          <w:szCs w:val="22"/>
        </w:rPr>
        <w:t>terminu gwarancji</w:t>
      </w:r>
      <w:r w:rsidRPr="005F1768">
        <w:rPr>
          <w:i/>
          <w:iCs/>
          <w:kern w:val="0"/>
          <w:sz w:val="22"/>
          <w:szCs w:val="22"/>
        </w:rPr>
        <w:t xml:space="preserve"> – </w:t>
      </w:r>
      <w:r>
        <w:rPr>
          <w:i/>
          <w:iCs/>
          <w:kern w:val="0"/>
          <w:sz w:val="22"/>
          <w:szCs w:val="22"/>
        </w:rPr>
        <w:t>1</w:t>
      </w:r>
      <w:r w:rsidRPr="005F1768">
        <w:rPr>
          <w:i/>
          <w:iCs/>
          <w:kern w:val="0"/>
          <w:sz w:val="22"/>
          <w:szCs w:val="22"/>
        </w:rPr>
        <w:t>2 miesi</w:t>
      </w:r>
      <w:r>
        <w:rPr>
          <w:i/>
          <w:iCs/>
          <w:kern w:val="0"/>
          <w:sz w:val="22"/>
          <w:szCs w:val="22"/>
        </w:rPr>
        <w:t>ę</w:t>
      </w:r>
      <w:r w:rsidRPr="005F1768">
        <w:rPr>
          <w:i/>
          <w:iCs/>
          <w:kern w:val="0"/>
          <w:sz w:val="22"/>
          <w:szCs w:val="22"/>
        </w:rPr>
        <w:t>c</w:t>
      </w:r>
      <w:r>
        <w:rPr>
          <w:i/>
          <w:iCs/>
          <w:kern w:val="0"/>
          <w:sz w:val="22"/>
          <w:szCs w:val="22"/>
        </w:rPr>
        <w:t>y</w:t>
      </w:r>
      <w:r w:rsidRPr="005F1768">
        <w:rPr>
          <w:i/>
          <w:iCs/>
          <w:kern w:val="0"/>
          <w:sz w:val="22"/>
          <w:szCs w:val="22"/>
        </w:rPr>
        <w:t>)</w:t>
      </w:r>
    </w:p>
    <w:p w:rsidR="009D7EF8" w:rsidRDefault="009D7EF8" w:rsidP="00BB2B14">
      <w:pPr>
        <w:rPr>
          <w:b/>
          <w:i/>
          <w:sz w:val="22"/>
          <w:szCs w:val="22"/>
        </w:rPr>
      </w:pPr>
    </w:p>
    <w:p w:rsidR="000E20C2" w:rsidRDefault="000E20C2" w:rsidP="00BB2B14">
      <w:pPr>
        <w:rPr>
          <w:b/>
          <w:i/>
          <w:sz w:val="22"/>
          <w:szCs w:val="22"/>
        </w:rPr>
      </w:pPr>
    </w:p>
    <w:p w:rsidR="006657FB" w:rsidRDefault="006657FB" w:rsidP="00BB2B14">
      <w:pPr>
        <w:rPr>
          <w:b/>
          <w:i/>
          <w:sz w:val="22"/>
          <w:szCs w:val="22"/>
        </w:rPr>
      </w:pPr>
    </w:p>
    <w:p w:rsidR="00783B4F" w:rsidRDefault="00783B4F" w:rsidP="00BB2B14">
      <w:pPr>
        <w:rPr>
          <w:b/>
          <w:i/>
          <w:sz w:val="22"/>
          <w:szCs w:val="22"/>
        </w:rPr>
      </w:pPr>
    </w:p>
    <w:p w:rsidR="00BB2B14" w:rsidRPr="00A62238" w:rsidRDefault="00BB2B14" w:rsidP="00BB2B14">
      <w:pPr>
        <w:rPr>
          <w:i/>
          <w:sz w:val="22"/>
          <w:szCs w:val="22"/>
        </w:rPr>
      </w:pPr>
      <w:bookmarkStart w:id="4" w:name="_GoBack"/>
      <w:bookmarkEnd w:id="4"/>
      <w:r>
        <w:rPr>
          <w:i/>
          <w:sz w:val="22"/>
          <w:szCs w:val="22"/>
        </w:rPr>
        <w:lastRenderedPageBreak/>
        <w:t xml:space="preserve">Załącznik nr 4  do SIWZ </w:t>
      </w:r>
    </w:p>
    <w:p w:rsidR="00BB2B14" w:rsidRDefault="00BB2B14" w:rsidP="00BB2B14">
      <w:pPr>
        <w:rPr>
          <w:rFonts w:ascii="Arial" w:hAnsi="Arial"/>
        </w:rPr>
      </w:pPr>
    </w:p>
    <w:p w:rsidR="00BB2B14" w:rsidRPr="00EC3B3D" w:rsidRDefault="00BB2B14" w:rsidP="00BB2B1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SectionTitl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553F8" w:rsidRPr="003837A6" w:rsidRDefault="00BB6B70" w:rsidP="00E553F8">
            <w:pPr>
              <w:rPr>
                <w:rFonts w:ascii="Arial" w:hAnsi="Arial" w:cs="Arial"/>
                <w:b/>
                <w:bCs/>
                <w:sz w:val="20"/>
                <w:szCs w:val="20"/>
              </w:rPr>
            </w:pPr>
            <w:r w:rsidRPr="003837A6">
              <w:rPr>
                <w:rFonts w:ascii="Arial" w:hAnsi="Arial" w:cs="Arial"/>
                <w:b/>
                <w:sz w:val="20"/>
                <w:szCs w:val="20"/>
              </w:rPr>
              <w:t xml:space="preserve">Dostawy  </w:t>
            </w:r>
            <w:r w:rsidR="003837A6" w:rsidRPr="003837A6">
              <w:rPr>
                <w:rFonts w:ascii="Arial" w:hAnsi="Arial" w:cs="Arial"/>
                <w:b/>
                <w:sz w:val="20"/>
                <w:szCs w:val="20"/>
              </w:rPr>
              <w:t>endoprotezoplastyki pierwotnej, rewizyjnej i onkologicznej</w:t>
            </w:r>
            <w:r w:rsidR="00E553F8" w:rsidRPr="003837A6">
              <w:rPr>
                <w:rFonts w:ascii="Arial" w:hAnsi="Arial" w:cs="Arial"/>
                <w:b/>
                <w:sz w:val="20"/>
                <w:szCs w:val="20"/>
              </w:rPr>
              <w:t>.</w:t>
            </w:r>
          </w:p>
          <w:p w:rsidR="00BB6B70" w:rsidRPr="00122647" w:rsidRDefault="00BB6B70" w:rsidP="007C5558">
            <w:pPr>
              <w:jc w:val="center"/>
              <w:rPr>
                <w:rFonts w:ascii="Arial" w:hAnsi="Arial" w:cs="Arial"/>
                <w:b/>
                <w:sz w:val="20"/>
                <w:szCs w:val="20"/>
              </w:rPr>
            </w:pPr>
          </w:p>
          <w:p w:rsidR="00BB2B14" w:rsidRPr="00EB5FB7" w:rsidRDefault="00BB2B14" w:rsidP="00EB5FB7">
            <w:pPr>
              <w:jc w:val="center"/>
              <w:rPr>
                <w:rFonts w:ascii="Arial" w:hAnsi="Arial" w:cs="Arial"/>
                <w:sz w:val="20"/>
                <w:szCs w:val="20"/>
              </w:rPr>
            </w:pP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Default="00EB5FB7" w:rsidP="00EB5FB7">
            <w:pPr>
              <w:jc w:val="center"/>
              <w:rPr>
                <w:rFonts w:ascii="Arial" w:hAnsi="Arial" w:cs="Arial"/>
                <w:b/>
                <w:sz w:val="20"/>
                <w:szCs w:val="20"/>
              </w:rPr>
            </w:pPr>
          </w:p>
          <w:p w:rsidR="00BB2B14" w:rsidRPr="00195D17" w:rsidRDefault="00EB5FB7" w:rsidP="0074268A">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sidR="00E553F8">
              <w:rPr>
                <w:rFonts w:ascii="Arial" w:hAnsi="Arial" w:cs="Arial"/>
                <w:b/>
                <w:sz w:val="20"/>
                <w:szCs w:val="20"/>
              </w:rPr>
              <w:t>3</w:t>
            </w:r>
            <w:r w:rsidR="0074268A">
              <w:rPr>
                <w:rFonts w:ascii="Arial" w:hAnsi="Arial" w:cs="Arial"/>
                <w:b/>
                <w:sz w:val="20"/>
                <w:szCs w:val="20"/>
              </w:rPr>
              <w:t>8</w:t>
            </w:r>
            <w:r w:rsidRPr="00195D17">
              <w:rPr>
                <w:rFonts w:ascii="Arial" w:hAnsi="Arial" w:cs="Arial"/>
                <w:b/>
                <w:sz w:val="20"/>
                <w:szCs w:val="20"/>
              </w:rPr>
              <w:t>/PN-</w:t>
            </w:r>
            <w:r w:rsidR="00E553F8">
              <w:rPr>
                <w:rFonts w:ascii="Arial" w:hAnsi="Arial" w:cs="Arial"/>
                <w:b/>
                <w:sz w:val="20"/>
                <w:szCs w:val="20"/>
              </w:rPr>
              <w:t>3</w:t>
            </w:r>
            <w:r w:rsidR="0074268A">
              <w:rPr>
                <w:rFonts w:ascii="Arial" w:hAnsi="Arial" w:cs="Arial"/>
                <w:b/>
                <w:sz w:val="20"/>
                <w:szCs w:val="20"/>
              </w:rPr>
              <w:t>6</w:t>
            </w:r>
            <w:r w:rsidRPr="00195D17">
              <w:rPr>
                <w:rFonts w:ascii="Arial" w:hAnsi="Arial" w:cs="Arial"/>
                <w:b/>
                <w:sz w:val="20"/>
                <w:szCs w:val="20"/>
              </w:rPr>
              <w:t>/1</w:t>
            </w:r>
            <w:r w:rsidR="00195D17" w:rsidRPr="00195D17">
              <w:rPr>
                <w:rFonts w:ascii="Arial" w:hAnsi="Arial" w:cs="Arial"/>
                <w:b/>
                <w:sz w:val="20"/>
                <w:szCs w:val="20"/>
              </w:rPr>
              <w:t>9</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B2B14" w:rsidRPr="001B46F4" w:rsidRDefault="00BB2B14" w:rsidP="00BB2B14">
      <w:pPr>
        <w:pStyle w:val="SectionTitl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1"/>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Numer VAT, jeżeli dotyczy:</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Tak [] Nie [] Nie dotyczy</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B2B14" w:rsidRPr="00682DD7" w:rsidRDefault="00BB2B14" w:rsidP="0047543B">
            <w:pPr>
              <w:pStyle w:val="Text1"/>
              <w:ind w:left="0"/>
              <w:jc w:v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Text1"/>
              <w:ind w:left="0"/>
              <w:jc w:v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SectionTitle"/>
        <w:rPr>
          <w:rFonts w:ascii="Arial" w:hAnsi="Arial" w:cs="Arial"/>
          <w:b w:val="0"/>
          <w:sz w:val="20"/>
          <w:szCs w:val="20"/>
        </w:rPr>
      </w:pP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SectionTitle"/>
        <w:rPr>
          <w:rFonts w:ascii="Arial" w:hAnsi="Arial" w:cs="Arial"/>
          <w:sz w:val="20"/>
          <w:szCs w:val="20"/>
        </w:rPr>
      </w:pP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ChapterTitle"/>
        <w:rPr>
          <w:rFonts w:ascii="Arial" w:hAnsi="Arial" w:cs="Arial"/>
          <w:smallCaps/>
          <w:sz w:val="20"/>
          <w:szCs w:val="20"/>
          <w:u w:val="single"/>
        </w:rPr>
      </w:pPr>
      <w:r w:rsidRPr="00F90CD3">
        <w:rPr>
          <w:rFonts w:ascii="Arial" w:hAnsi="Arial" w:cs="Arial"/>
          <w:smallCaps/>
          <w:sz w:val="20"/>
          <w:szCs w:val="20"/>
        </w:rPr>
        <w:t>D: Informacje dotyczące podwykonawców, na których zdolności wykonawca nie polega</w:t>
      </w:r>
    </w:p>
    <w:p w:rsidR="00BB2B14" w:rsidRPr="00682DD7" w:rsidRDefault="00BB2B14" w:rsidP="00BB2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682DD7" w:rsidRDefault="00BB2B14" w:rsidP="00BB2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6" w:name="_DV_M1264"/>
      <w:bookmarkEnd w:id="6"/>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7" w:name="_DV_M1266"/>
      <w:bookmarkEnd w:id="7"/>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 w:name="_DV_M1268"/>
      <w:bookmarkEnd w:id="8"/>
      <w:r w:rsidRPr="00682DD7">
        <w:rPr>
          <w:rStyle w:val="Odwoanieprzypisudolnego"/>
          <w:rFonts w:ascii="Arial" w:hAnsi="Arial" w:cs="Arial"/>
          <w:b/>
          <w:w w:val="0"/>
          <w:sz w:val="20"/>
          <w:szCs w:val="20"/>
        </w:rPr>
        <w:footnoteReference w:id="16"/>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dokładne </w:t>
            </w:r>
            <w:r w:rsidRPr="00682DD7">
              <w:rPr>
                <w:rFonts w:ascii="Arial" w:hAnsi="Arial" w:cs="Arial"/>
                <w:sz w:val="20"/>
                <w:szCs w:val="20"/>
              </w:rPr>
              <w:lastRenderedPageBreak/>
              <w:t>dane referencyjne dokumentacji): [……][……][……][……]</w:t>
            </w:r>
            <w:r w:rsidRPr="00682DD7">
              <w:rPr>
                <w:rStyle w:val="Odwoanieprzypisudolnego"/>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SectionTitl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Tiret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Tiret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Tiret1"/>
              <w:tabs>
                <w:tab w:val="clear" w:pos="1417"/>
              </w:tabs>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0"/>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0"/>
              <w:tabs>
                <w:tab w:val="clear" w:pos="850"/>
              </w:tabs>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Style w:val="Odwoanieprzypisudolnego"/>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w:t>
      </w:r>
      <w:r w:rsidRPr="00D1354E">
        <w:rPr>
          <w:rFonts w:ascii="Arial" w:hAnsi="Arial" w:cs="Arial"/>
          <w:b/>
          <w:w w:val="0"/>
          <w:sz w:val="20"/>
          <w:szCs w:val="20"/>
        </w:rPr>
        <w:lastRenderedPageBreak/>
        <w:t xml:space="preserve">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0"/>
              <w:tabs>
                <w:tab w:val="clear" w:pos="850"/>
              </w:tabs>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NormalLeft"/>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NormalLeft"/>
              <w:rPr>
                <w:rFonts w:ascii="Arial" w:hAnsi="Arial" w:cs="Arial"/>
                <w:sz w:val="20"/>
                <w:szCs w:val="20"/>
              </w:rPr>
            </w:pPr>
            <w:r w:rsidRPr="00682DD7">
              <w:rPr>
                <w:rStyle w:val="NormalBoldChar"/>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NormalLeft"/>
              <w:rPr>
                <w:rStyle w:val="NormalBoldChar"/>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Style w:val="NormalBoldChar"/>
                <w:rFonts w:ascii="Arial"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Style w:val="NormalBoldChar"/>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NormalLeft"/>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SectionTitle"/>
        <w:rPr>
          <w:rFonts w:ascii="Arial" w:hAnsi="Arial" w:cs="Arial"/>
          <w:sz w:val="20"/>
          <w:szCs w:val="20"/>
        </w:rPr>
      </w:pPr>
    </w:p>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 xml:space="preserve">podstawy wykluczenia </w:t>
            </w:r>
            <w:r w:rsidRPr="00682DD7">
              <w:rPr>
                <w:rFonts w:ascii="Arial" w:hAnsi="Arial" w:cs="Arial"/>
                <w:b/>
                <w:sz w:val="20"/>
                <w:szCs w:val="20"/>
              </w:rPr>
              <w:lastRenderedPageBreak/>
              <w:t>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NormalBoldChar"/>
                <w:rFonts w:ascii="Arial" w:eastAsia="Calibri" w:hAnsi="Arial" w:cs="Arial"/>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SectionTitl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SectionTitl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Style w:val="Odwoanieprzypisudolnego"/>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Style w:val="Odwoanieprzypisudolnego"/>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t>
            </w:r>
            <w:r w:rsidRPr="001B46F4">
              <w:rPr>
                <w:rFonts w:ascii="Arial" w:hAnsi="Arial" w:cs="Arial"/>
                <w:strike/>
                <w:sz w:val="20"/>
                <w:szCs w:val="20"/>
              </w:rPr>
              <w:lastRenderedPageBreak/>
              <w:t>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Style w:val="Odwoanieprzypisudolnego"/>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Style w:val="Odwoanieprzypisudolnego"/>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Style w:val="Odwoanieprzypisudolnego"/>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Style w:val="Odwoanieprzypisudolnego"/>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NormalBoldChar"/>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SectionTitl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9" w:name="_DV_M4300"/>
            <w:bookmarkStart w:id="10" w:name="_DV_M4301"/>
            <w:bookmarkEnd w:id="9"/>
            <w:bookmarkEnd w:id="10"/>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Style w:val="Odwoanieprzypisudolnego"/>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 xml:space="preserve">zamówień publicznych na dostawy i zamówień </w:t>
            </w:r>
            <w:r w:rsidRPr="00D76847">
              <w:rPr>
                <w:rFonts w:ascii="Arial" w:hAnsi="Arial" w:cs="Arial"/>
                <w:b/>
                <w:strike/>
                <w:sz w:val="20"/>
                <w:szCs w:val="20"/>
                <w:shd w:val="clear" w:color="auto" w:fill="FFFFFF"/>
              </w:rPr>
              <w:lastRenderedPageBreak/>
              <w:t>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Style w:val="Odwoanieprzypisudolnego"/>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Style w:val="Odwoanieprzypisudolnego"/>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br/>
              <w:t xml:space="preserve">Liczba lat (okres ten został wskazany w </w:t>
            </w:r>
            <w:r w:rsidRPr="00D76847">
              <w:rPr>
                <w:rFonts w:ascii="Arial" w:hAnsi="Arial" w:cs="Arial"/>
                <w:strike/>
                <w:sz w:val="20"/>
                <w:szCs w:val="20"/>
              </w:rPr>
              <w:lastRenderedPageBreak/>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Style w:val="Odwoanieprzypisudolnego"/>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Style w:val="Odwoanieprzypisudolnego"/>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 xml:space="preserve">10) Wykonawca </w:t>
            </w:r>
            <w:r w:rsidRPr="00D76847">
              <w:rPr>
                <w:rFonts w:ascii="Arial" w:hAnsi="Arial" w:cs="Arial"/>
                <w:b/>
                <w:strike/>
                <w:sz w:val="20"/>
                <w:szCs w:val="20"/>
              </w:rPr>
              <w:t>zamierza ewentualnie zlecić podwykonawcom</w:t>
            </w:r>
            <w:r w:rsidRPr="00D76847">
              <w:rPr>
                <w:rStyle w:val="Odwoanieprzypisudolnego"/>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SectionTitle"/>
        <w:rPr>
          <w:rFonts w:ascii="Arial" w:hAnsi="Arial" w:cs="Arial"/>
          <w:strike/>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 xml:space="preserve">(adres internetowy, wydający urząd lub organ, </w:t>
            </w:r>
            <w:r w:rsidRPr="00D76847">
              <w:rPr>
                <w:rFonts w:ascii="Arial" w:hAnsi="Arial" w:cs="Arial"/>
                <w:strike/>
                <w:sz w:val="20"/>
                <w:szCs w:val="20"/>
              </w:rPr>
              <w:lastRenderedPageBreak/>
              <w:t>dokładne dane referencyjne dokumentacji): [……][……][……]</w:t>
            </w:r>
          </w:p>
        </w:tc>
      </w:tr>
    </w:tbl>
    <w:p w:rsidR="00BB2B14" w:rsidRPr="00D76847" w:rsidRDefault="00BB2B14" w:rsidP="00BB2B14">
      <w:pPr>
        <w:rPr>
          <w:strike/>
        </w:rPr>
      </w:pPr>
      <w:r w:rsidRPr="00D76847">
        <w:rPr>
          <w:strike/>
        </w:rPr>
        <w:lastRenderedPageBreak/>
        <w:br w:type="page"/>
      </w:r>
    </w:p>
    <w:p w:rsidR="00BB2B14" w:rsidRPr="001B46F4" w:rsidRDefault="00BB2B14" w:rsidP="00BB2B14">
      <w:pPr>
        <w:pStyle w:val="Chapter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Style w:val="Odwoanieprzypisudolnego"/>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Style w:val="Odwoanieprzypisudolnego"/>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Style w:val="Odwoanieprzypisudolnego"/>
                <w:rFonts w:ascii="Arial" w:hAnsi="Arial" w:cs="Arial"/>
                <w:strike/>
                <w:sz w:val="20"/>
                <w:szCs w:val="20"/>
              </w:rPr>
              <w:footnoteReference w:id="46"/>
            </w:r>
          </w:p>
        </w:tc>
      </w:tr>
    </w:tbl>
    <w:p w:rsidR="00BB2B14" w:rsidRPr="00682DD7" w:rsidRDefault="00BB2B14" w:rsidP="00763C62">
      <w:pPr>
        <w:pStyle w:val="Chapter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Style w:val="Odwoanieprzypisudolnego"/>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Style w:val="Odwoanieprzypisudolnego"/>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lastRenderedPageBreak/>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2B14" w:rsidRPr="00485CD2" w:rsidRDefault="00BB2B14" w:rsidP="00BB2B14">
      <w:pPr>
        <w:rPr>
          <w:rFonts w:cs="Times New Roman"/>
          <w:sz w:val="16"/>
        </w:rPr>
      </w:pPr>
      <w:r w:rsidRPr="00485CD2">
        <w:rPr>
          <w:rFonts w:cs="Times New Roman"/>
          <w:sz w:val="16"/>
        </w:rPr>
        <w:t xml:space="preserve">    </w:t>
      </w:r>
      <w:r w:rsidR="00485CD2">
        <w:rPr>
          <w:rFonts w:cs="Times New Roman"/>
          <w:sz w:val="16"/>
        </w:rPr>
        <w:t xml:space="preserve">                  </w:t>
      </w:r>
      <w:r w:rsidRPr="00485CD2">
        <w:rPr>
          <w:rFonts w:cs="Times New Roman"/>
          <w:sz w:val="16"/>
        </w:rPr>
        <w:t xml:space="preserve">(pieczątka Wykonawcy)                                                                                                                  </w:t>
      </w:r>
      <w:r w:rsidR="00485CD2">
        <w:rPr>
          <w:rFonts w:cs="Times New Roman"/>
          <w:sz w:val="16"/>
        </w:rPr>
        <w:t xml:space="preserve">      </w:t>
      </w:r>
      <w:r w:rsidRPr="00485CD2">
        <w:rPr>
          <w:rFonts w:cs="Times New Roman"/>
          <w:sz w:val="16"/>
        </w:rPr>
        <w:t>(miejscowość i data)</w:t>
      </w:r>
    </w:p>
    <w:p w:rsidR="00BB2B14" w:rsidRPr="00485CD2" w:rsidRDefault="00BB2B14" w:rsidP="00BB2B14">
      <w:pPr>
        <w:jc w:val="both"/>
        <w:rPr>
          <w:rFonts w:cs="Times New Roman"/>
        </w:rPr>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7E5BE3" w:rsidRDefault="00BB2B14" w:rsidP="00644E82">
      <w:pPr>
        <w:jc w:val="both"/>
        <w:rPr>
          <w:b/>
          <w:bCs/>
        </w:rPr>
      </w:pPr>
      <w:r w:rsidRPr="000D392A">
        <w:rPr>
          <w:rFonts w:cs="Times New Roman"/>
          <w:sz w:val="22"/>
        </w:rPr>
        <w:tab/>
      </w:r>
      <w:r w:rsidRPr="002645DC">
        <w:rPr>
          <w:rFonts w:cs="Times New Roman"/>
          <w:sz w:val="22"/>
          <w:szCs w:val="22"/>
        </w:rPr>
        <w:t xml:space="preserve">Przystępując do udziału w postępowaniu w trybie przetargu nieograniczonego na </w:t>
      </w:r>
      <w:r w:rsidR="004647B6" w:rsidRPr="002645DC">
        <w:rPr>
          <w:b/>
          <w:sz w:val="22"/>
          <w:szCs w:val="22"/>
        </w:rPr>
        <w:t>„</w:t>
      </w:r>
      <w:r w:rsidR="00783201" w:rsidRPr="002645DC">
        <w:rPr>
          <w:rFonts w:cs="Times New Roman"/>
          <w:b/>
          <w:sz w:val="22"/>
          <w:szCs w:val="22"/>
        </w:rPr>
        <w:t xml:space="preserve">Dostawy </w:t>
      </w:r>
      <w:r w:rsidR="00F036B0" w:rsidRPr="00F16465">
        <w:rPr>
          <w:rFonts w:cs="Times New Roman"/>
          <w:b/>
          <w:sz w:val="22"/>
          <w:szCs w:val="22"/>
        </w:rPr>
        <w:t xml:space="preserve"> endoprotezoplastyki pierwotnej, rewizyjnej i onkologicznej</w:t>
      </w:r>
      <w:r w:rsidR="007E5BE3" w:rsidRPr="00A67367">
        <w:rPr>
          <w:b/>
          <w:bCs/>
        </w:rPr>
        <w:t xml:space="preserve"> </w:t>
      </w:r>
      <w:r w:rsidR="007E5BE3">
        <w:rPr>
          <w:b/>
          <w:bCs/>
        </w:rPr>
        <w:t xml:space="preserve">- </w:t>
      </w:r>
      <w:r w:rsidR="007E5BE3" w:rsidRPr="00A67367">
        <w:rPr>
          <w:b/>
          <w:sz w:val="22"/>
          <w:szCs w:val="22"/>
        </w:rPr>
        <w:t xml:space="preserve">nr </w:t>
      </w:r>
      <w:proofErr w:type="spellStart"/>
      <w:r w:rsidR="007E5BE3" w:rsidRPr="00A67367">
        <w:rPr>
          <w:b/>
          <w:sz w:val="22"/>
          <w:szCs w:val="22"/>
        </w:rPr>
        <w:t>Zp</w:t>
      </w:r>
      <w:proofErr w:type="spellEnd"/>
      <w:r w:rsidR="007E5BE3" w:rsidRPr="00A67367">
        <w:rPr>
          <w:b/>
          <w:sz w:val="22"/>
          <w:szCs w:val="22"/>
        </w:rPr>
        <w:t>/3</w:t>
      </w:r>
      <w:r w:rsidR="00F036B0">
        <w:rPr>
          <w:b/>
          <w:sz w:val="22"/>
          <w:szCs w:val="22"/>
        </w:rPr>
        <w:t>8</w:t>
      </w:r>
      <w:r w:rsidR="007E5BE3" w:rsidRPr="00A67367">
        <w:rPr>
          <w:b/>
          <w:sz w:val="22"/>
          <w:szCs w:val="22"/>
        </w:rPr>
        <w:t>/PN-3</w:t>
      </w:r>
      <w:r w:rsidR="00F036B0">
        <w:rPr>
          <w:b/>
          <w:sz w:val="22"/>
          <w:szCs w:val="22"/>
        </w:rPr>
        <w:t>6</w:t>
      </w:r>
      <w:r w:rsidR="007E5BE3" w:rsidRPr="00A67367">
        <w:rPr>
          <w:b/>
          <w:sz w:val="22"/>
          <w:szCs w:val="22"/>
        </w:rPr>
        <w:t>/19</w:t>
      </w:r>
      <w:r w:rsidR="00C748A1" w:rsidRPr="002645DC">
        <w:rPr>
          <w:b/>
          <w:sz w:val="22"/>
          <w:szCs w:val="22"/>
        </w:rPr>
        <w:t>,</w:t>
      </w:r>
      <w:r w:rsidR="00EB5FB7" w:rsidRPr="002645DC">
        <w:rPr>
          <w:b/>
          <w:sz w:val="22"/>
          <w:szCs w:val="22"/>
        </w:rPr>
        <w:t xml:space="preserve"> </w:t>
      </w:r>
      <w:r w:rsidRPr="002645DC">
        <w:rPr>
          <w:rFonts w:cs="Times New Roman"/>
          <w:sz w:val="22"/>
          <w:szCs w:val="22"/>
        </w:rPr>
        <w:t xml:space="preserve">niniejszym </w:t>
      </w:r>
      <w:r w:rsidRPr="002645DC">
        <w:rPr>
          <w:rFonts w:cs="Times New Roman"/>
          <w:b/>
          <w:sz w:val="22"/>
          <w:szCs w:val="22"/>
        </w:rPr>
        <w:t>oświadczamy, iż nie orzeczono wobec nas tytułem środka zapobiegawczego zakazu ubiegania się o zamówienie publiczne</w:t>
      </w:r>
      <w:r w:rsidR="00B65AFB" w:rsidRPr="002645DC">
        <w:rPr>
          <w:rFonts w:cs="Times New Roman"/>
          <w:b/>
          <w:sz w:val="22"/>
          <w:szCs w:val="22"/>
        </w:rPr>
        <w:t xml:space="preserve">, </w:t>
      </w:r>
      <w:r w:rsidRPr="002645DC">
        <w:rPr>
          <w:rFonts w:cs="Times New Roman"/>
          <w:b/>
          <w:sz w:val="22"/>
          <w:szCs w:val="22"/>
        </w:rPr>
        <w:t xml:space="preserve"> </w:t>
      </w:r>
      <w:r w:rsidRPr="002645DC">
        <w:rPr>
          <w:rFonts w:cs="Times New Roman"/>
          <w:sz w:val="22"/>
          <w:szCs w:val="22"/>
        </w:rPr>
        <w:t xml:space="preserve">na podstawie art. 24 ust. </w:t>
      </w:r>
      <w:r w:rsidR="00B65AFB" w:rsidRPr="002645DC">
        <w:rPr>
          <w:rFonts w:cs="Times New Roman"/>
          <w:sz w:val="22"/>
          <w:szCs w:val="22"/>
        </w:rPr>
        <w:t>1</w:t>
      </w:r>
      <w:r w:rsidRPr="002645DC">
        <w:rPr>
          <w:rFonts w:cs="Times New Roman"/>
          <w:sz w:val="22"/>
          <w:szCs w:val="22"/>
        </w:rPr>
        <w:t xml:space="preserve"> pkt. </w:t>
      </w:r>
      <w:r w:rsidR="00B65AFB" w:rsidRPr="002645DC">
        <w:rPr>
          <w:rFonts w:cs="Times New Roman"/>
          <w:sz w:val="22"/>
          <w:szCs w:val="22"/>
        </w:rPr>
        <w:t>22</w:t>
      </w:r>
      <w:r w:rsidRPr="002645DC">
        <w:rPr>
          <w:rFonts w:cs="Times New Roman"/>
          <w:sz w:val="22"/>
          <w:szCs w:val="22"/>
        </w:rPr>
        <w:t xml:space="preserve"> </w:t>
      </w:r>
      <w:proofErr w:type="spellStart"/>
      <w:r w:rsidRPr="002645DC">
        <w:rPr>
          <w:rFonts w:cs="Times New Roman"/>
          <w:sz w:val="22"/>
          <w:szCs w:val="22"/>
        </w:rPr>
        <w:t>Pzp</w:t>
      </w:r>
      <w:proofErr w:type="spellEnd"/>
      <w:r w:rsidRPr="002645DC">
        <w:rPr>
          <w:rFonts w:cs="Times New Roman"/>
          <w:sz w:val="22"/>
          <w:szCs w:val="22"/>
        </w:rPr>
        <w:t>.</w:t>
      </w:r>
    </w:p>
    <w:p w:rsidR="00BB2B14" w:rsidRPr="002645DC" w:rsidRDefault="00BB2B14" w:rsidP="00644E82">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BB2B14">
        <w:rPr>
          <w:sz w:val="16"/>
        </w:rPr>
        <w:t>(pieczęć i podpis Wykonawcy lub osób uprawnionych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783201" w:rsidRDefault="00783201" w:rsidP="00331CE3">
      <w:pPr>
        <w:rPr>
          <w:i/>
        </w:rPr>
      </w:pPr>
    </w:p>
    <w:p w:rsidR="00783201" w:rsidRDefault="00783201" w:rsidP="00331CE3">
      <w:pPr>
        <w:rPr>
          <w:i/>
        </w:rPr>
      </w:pPr>
    </w:p>
    <w:p w:rsidR="002205BF" w:rsidRDefault="002205BF" w:rsidP="00331CE3">
      <w:pPr>
        <w:rPr>
          <w:i/>
        </w:rPr>
      </w:pPr>
    </w:p>
    <w:p w:rsidR="002205BF" w:rsidRDefault="002205BF" w:rsidP="00331CE3">
      <w:pPr>
        <w:rPr>
          <w:i/>
        </w:rPr>
      </w:pPr>
    </w:p>
    <w:p w:rsidR="002205BF" w:rsidRDefault="002205BF" w:rsidP="00331CE3">
      <w:pPr>
        <w:rPr>
          <w:i/>
        </w:rPr>
      </w:pPr>
    </w:p>
    <w:p w:rsidR="00331CE3" w:rsidRDefault="00331CE3" w:rsidP="00331CE3">
      <w:pPr>
        <w:rPr>
          <w:i/>
        </w:rPr>
      </w:pPr>
      <w:r w:rsidRPr="00862468">
        <w:rPr>
          <w:i/>
        </w:rPr>
        <w:lastRenderedPageBreak/>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331CE3" w:rsidRPr="004B3EDB" w:rsidRDefault="00331CE3" w:rsidP="00331CE3">
      <w:pPr>
        <w:rPr>
          <w:rFonts w:cs="Times New Roman"/>
          <w:sz w:val="18"/>
          <w:szCs w:val="18"/>
        </w:rPr>
      </w:pPr>
      <w:r>
        <w:rPr>
          <w:rFonts w:ascii="Arial" w:hAnsi="Arial"/>
          <w:sz w:val="16"/>
        </w:rPr>
        <w:t xml:space="preserve">    </w:t>
      </w:r>
      <w:r w:rsidR="004B3EDB">
        <w:rPr>
          <w:rFonts w:ascii="Arial" w:hAnsi="Arial"/>
          <w:sz w:val="16"/>
        </w:rPr>
        <w:t xml:space="preserve">           </w:t>
      </w:r>
      <w:r w:rsidRPr="004B3EDB">
        <w:rPr>
          <w:rFonts w:cs="Times New Roman"/>
          <w:sz w:val="18"/>
          <w:szCs w:val="18"/>
        </w:rPr>
        <w:t>(pieczątka Wykonawcy)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331CE3">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(pieczęć i podpis Wykonawcy lub osób uprawnionych przez niego)</w:t>
      </w:r>
    </w:p>
    <w:p w:rsidR="00331CE3" w:rsidRDefault="00331CE3" w:rsidP="00331CE3">
      <w:pPr>
        <w:jc w:val="both"/>
      </w:pPr>
    </w:p>
    <w:p w:rsidR="00331CE3" w:rsidRDefault="00331CE3" w:rsidP="00331CE3">
      <w:pPr>
        <w:jc w:val="both"/>
      </w:pPr>
    </w:p>
    <w:p w:rsidR="00331CE3" w:rsidRPr="00B919AE" w:rsidRDefault="00331CE3" w:rsidP="00331CE3">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331CE3" w:rsidRDefault="00331CE3" w:rsidP="00331CE3">
      <w:pPr>
        <w:pStyle w:val="NormalnyWeb"/>
        <w:spacing w:line="276" w:lineRule="auto"/>
        <w:ind w:left="142" w:hanging="142"/>
        <w:jc w:val="both"/>
        <w:rPr>
          <w:rFonts w:ascii="Arial" w:hAnsi="Arial" w:cs="Arial"/>
          <w:sz w:val="16"/>
          <w:szCs w:val="16"/>
        </w:rPr>
      </w:pPr>
    </w:p>
    <w:p w:rsidR="00331CE3" w:rsidRPr="00A838EA" w:rsidRDefault="00331CE3" w:rsidP="00331CE3">
      <w:pPr>
        <w:pStyle w:val="Tekstprzypisudolnego"/>
        <w:rPr>
          <w:sz w:val="18"/>
          <w:szCs w:val="18"/>
        </w:rPr>
      </w:pPr>
      <w:r w:rsidRPr="00A838EA">
        <w:rPr>
          <w:color w:val="000000"/>
          <w:sz w:val="18"/>
          <w:szCs w:val="18"/>
          <w:vertAlign w:val="superscript"/>
        </w:rPr>
        <w:t xml:space="preserve">1) </w:t>
      </w:r>
      <w:r w:rsidRPr="00A838E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ind w:left="142" w:hanging="142"/>
        <w:jc w:val="both"/>
        <w:rPr>
          <w:color w:val="000000"/>
          <w:sz w:val="18"/>
          <w:szCs w:val="18"/>
        </w:rPr>
      </w:pP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1CE3" w:rsidRDefault="00331CE3" w:rsidP="00331CE3"/>
    <w:p w:rsidR="00331CE3" w:rsidRPr="00E916CC" w:rsidRDefault="00331CE3" w:rsidP="00331CE3">
      <w:pPr>
        <w:jc w:val="both"/>
      </w:pPr>
    </w:p>
    <w:p w:rsidR="00331CE3" w:rsidRDefault="00331CE3" w:rsidP="00BB2B14">
      <w:pPr>
        <w:pStyle w:val="Tekstpodstawowywcity"/>
        <w:rPr>
          <w:sz w:val="16"/>
        </w:rPr>
      </w:pPr>
    </w:p>
    <w:p w:rsidR="0029738D" w:rsidRDefault="0029738D" w:rsidP="005B7474">
      <w:pPr>
        <w:widowControl/>
        <w:suppressAutoHyphens w:val="0"/>
        <w:rPr>
          <w:rFonts w:eastAsia="Times New Roman" w:cs="Times New Roman"/>
          <w:i/>
          <w:iCs/>
          <w:kern w:val="0"/>
          <w:lang w:eastAsia="pl-PL" w:bidi="ar-SA"/>
        </w:rPr>
      </w:pPr>
    </w:p>
    <w:p w:rsidR="005B7474" w:rsidRPr="007B4541" w:rsidRDefault="00972F4B" w:rsidP="005B7474">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cznik nr 7 do SIWZ</w:t>
      </w:r>
    </w:p>
    <w:p w:rsidR="00293B26" w:rsidRDefault="00972F4B" w:rsidP="00293B26">
      <w:pPr>
        <w:rPr>
          <w:i/>
        </w:rPr>
      </w:pPr>
      <w:r w:rsidRPr="007B4541">
        <w:rPr>
          <w:rFonts w:eastAsia="Times New Roman" w:cs="Times New Roman"/>
          <w:b/>
          <w:bCs/>
          <w:kern w:val="0"/>
          <w:sz w:val="22"/>
          <w:szCs w:val="22"/>
          <w:lang w:eastAsia="pl-PL" w:bidi="ar-SA"/>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pStyle w:val="Legenda"/>
        <w:rPr>
          <w:b w:val="0"/>
        </w:rPr>
      </w:pPr>
    </w:p>
    <w:p w:rsidR="00293B26" w:rsidRPr="00E11885" w:rsidRDefault="00293B26" w:rsidP="00293B26">
      <w:pPr>
        <w:pStyle w:val="Legenda"/>
        <w:rPr>
          <w:b w:val="0"/>
        </w:rPr>
      </w:pPr>
      <w:r w:rsidRPr="00E11885">
        <w:rPr>
          <w:b w:val="0"/>
        </w:rPr>
        <w:t xml:space="preserve">................................................. </w:t>
      </w:r>
      <w:r w:rsidRPr="00E11885">
        <w:rPr>
          <w:b w:val="0"/>
        </w:rPr>
        <w:tab/>
      </w:r>
      <w:r w:rsidRPr="00E11885">
        <w:rPr>
          <w:b w:val="0"/>
        </w:rPr>
        <w:tab/>
      </w:r>
      <w:r w:rsidRPr="00E11885">
        <w:rPr>
          <w:b w:val="0"/>
        </w:rPr>
        <w:tab/>
      </w:r>
      <w:r w:rsidRPr="00E11885">
        <w:rPr>
          <w:b w:val="0"/>
        </w:rPr>
        <w:tab/>
      </w:r>
      <w:r w:rsidRPr="00E11885">
        <w:rPr>
          <w:b w:val="0"/>
        </w:rPr>
        <w:tab/>
      </w:r>
      <w:r>
        <w:rPr>
          <w:b w:val="0"/>
        </w:rPr>
        <w:t xml:space="preserve">                     </w:t>
      </w:r>
      <w:r w:rsidRPr="00E11885">
        <w:rPr>
          <w:b w:val="0"/>
        </w:rPr>
        <w:t>................................</w:t>
      </w:r>
    </w:p>
    <w:p w:rsidR="00293B26" w:rsidRPr="00E11885" w:rsidRDefault="00293B26" w:rsidP="00293B26">
      <w:pPr>
        <w:pStyle w:val="Legenda"/>
        <w:rPr>
          <w:b w:val="0"/>
        </w:rPr>
      </w:pPr>
      <w:r w:rsidRPr="00E11885">
        <w:rPr>
          <w:b w:val="0"/>
        </w:rPr>
        <w:t xml:space="preserve">     </w:t>
      </w:r>
      <w:r>
        <w:rPr>
          <w:b w:val="0"/>
        </w:rPr>
        <w:t xml:space="preserve">(pieczątka Wykonawcy) </w:t>
      </w:r>
      <w:r>
        <w:rPr>
          <w:b w:val="0"/>
        </w:rPr>
        <w:tab/>
      </w:r>
      <w:r>
        <w:rPr>
          <w:b w:val="0"/>
        </w:rPr>
        <w:tab/>
      </w:r>
      <w:r>
        <w:rPr>
          <w:b w:val="0"/>
        </w:rPr>
        <w:tab/>
      </w:r>
      <w:r>
        <w:rPr>
          <w:b w:val="0"/>
        </w:rPr>
        <w:tab/>
      </w:r>
      <w:r>
        <w:rPr>
          <w:b w:val="0"/>
        </w:rPr>
        <w:tab/>
        <w:t xml:space="preserve">                    </w:t>
      </w:r>
      <w:r w:rsidRPr="00E11885">
        <w:rPr>
          <w:b w:val="0"/>
        </w:rPr>
        <w:t xml:space="preserve"> (miejscowość i data)</w:t>
      </w:r>
    </w:p>
    <w:p w:rsidR="00293B26" w:rsidRDefault="00293B26" w:rsidP="00293B26">
      <w:pPr>
        <w:jc w:val="both"/>
      </w:pPr>
      <w:r>
        <w:t xml:space="preserve">     </w:t>
      </w:r>
    </w:p>
    <w:p w:rsidR="00293B26" w:rsidRDefault="00293B26" w:rsidP="00293B26">
      <w:pPr>
        <w:jc w:val="center"/>
        <w:rPr>
          <w:b/>
        </w:rPr>
      </w:pPr>
    </w:p>
    <w:p w:rsidR="00293B26" w:rsidRDefault="00293B26" w:rsidP="00293B26">
      <w:pPr>
        <w:jc w:val="center"/>
        <w:rPr>
          <w:b/>
        </w:rPr>
      </w:pPr>
    </w:p>
    <w:p w:rsidR="00293B26" w:rsidRDefault="00293B26" w:rsidP="00293B26">
      <w:pPr>
        <w:jc w:val="center"/>
        <w:rPr>
          <w:b/>
        </w:rPr>
      </w:pPr>
    </w:p>
    <w:p w:rsidR="00293B26" w:rsidRDefault="00293B26" w:rsidP="00293B26">
      <w:pPr>
        <w:jc w:val="center"/>
        <w:rPr>
          <w:b/>
        </w:rPr>
      </w:pPr>
      <w:r>
        <w:rPr>
          <w:b/>
        </w:rPr>
        <w:t>OŚWIADCZENIE</w:t>
      </w:r>
    </w:p>
    <w:p w:rsidR="00293B26" w:rsidRDefault="00293B26" w:rsidP="00293B26">
      <w:pPr>
        <w:jc w:val="center"/>
      </w:pPr>
    </w:p>
    <w:p w:rsidR="00293B26" w:rsidRDefault="00293B26" w:rsidP="00293B26">
      <w:pPr>
        <w:jc w:val="both"/>
        <w:rPr>
          <w:color w:val="000000"/>
        </w:rPr>
      </w:pPr>
      <w:r>
        <w:rPr>
          <w:color w:val="000000"/>
        </w:rPr>
        <w:t xml:space="preserve">            Oświadczam, że zapoznałem się i akceptuję projekt umowy będący załącznikiem nr </w:t>
      </w:r>
      <w:r w:rsidR="00660D96">
        <w:rPr>
          <w:color w:val="000000"/>
        </w:rPr>
        <w:t>…</w:t>
      </w:r>
    </w:p>
    <w:p w:rsidR="00293B26" w:rsidRDefault="00293B26" w:rsidP="00293B26">
      <w:pPr>
        <w:jc w:val="both"/>
        <w:rPr>
          <w:color w:val="000000"/>
        </w:rPr>
      </w:pPr>
    </w:p>
    <w:p w:rsidR="00293B26" w:rsidRDefault="00293B26" w:rsidP="00293B26">
      <w:pPr>
        <w:jc w:val="both"/>
        <w:rPr>
          <w:b/>
          <w:i/>
        </w:rPr>
      </w:pPr>
      <w:r>
        <w:rPr>
          <w:color w:val="000000"/>
        </w:rPr>
        <w:t xml:space="preserve"> do SIWZ.</w:t>
      </w: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spacing w:before="100" w:beforeAutospacing="1"/>
        <w:ind w:left="3540" w:firstLine="708"/>
      </w:pPr>
      <w:r>
        <w:t>.................................................................</w:t>
      </w:r>
    </w:p>
    <w:p w:rsidR="00293B26" w:rsidRPr="00174ACF" w:rsidRDefault="00293B26" w:rsidP="00293B26">
      <w:pPr>
        <w:pStyle w:val="Legenda"/>
        <w:ind w:left="3116" w:firstLine="424"/>
        <w:rPr>
          <w:b w:val="0"/>
          <w:szCs w:val="24"/>
        </w:rPr>
      </w:pPr>
      <w:r w:rsidRPr="00174ACF">
        <w:rPr>
          <w:b w:val="0"/>
        </w:rPr>
        <w:t>(pieczęć i podpis Wykonawcy lub osób uprawnionych przez niego)</w:t>
      </w:r>
    </w:p>
    <w:p w:rsidR="00293B26" w:rsidRDefault="00293B26" w:rsidP="00293B26">
      <w:pPr>
        <w:pStyle w:val="NormalnyWeb"/>
        <w:spacing w:line="276" w:lineRule="auto"/>
        <w:rPr>
          <w:sz w:val="20"/>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Pr="007B4541" w:rsidRDefault="00FC5166" w:rsidP="00FC5166">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 xml:space="preserve">cznik nr </w:t>
      </w:r>
      <w:r>
        <w:rPr>
          <w:rFonts w:eastAsia="Times New Roman" w:cs="Times New Roman"/>
          <w:i/>
          <w:iCs/>
          <w:kern w:val="0"/>
          <w:lang w:eastAsia="pl-PL" w:bidi="ar-SA"/>
        </w:rPr>
        <w:t>8</w:t>
      </w:r>
      <w:r w:rsidRPr="007B4541">
        <w:rPr>
          <w:rFonts w:eastAsia="Times New Roman" w:cs="Times New Roman"/>
          <w:i/>
          <w:iCs/>
          <w:kern w:val="0"/>
          <w:lang w:eastAsia="pl-PL" w:bidi="ar-SA"/>
        </w:rPr>
        <w:t xml:space="preserve"> do SIWZ</w:t>
      </w:r>
    </w:p>
    <w:p w:rsidR="00FC5166" w:rsidRDefault="00FC5166" w:rsidP="005B7474">
      <w:pPr>
        <w:widowControl/>
        <w:suppressAutoHyphens w:val="0"/>
        <w:rPr>
          <w:rFonts w:eastAsia="Times New Roman" w:cs="Times New Roman"/>
          <w:b/>
          <w:bCs/>
          <w:kern w:val="0"/>
          <w:lang w:eastAsia="pl-PL" w:bidi="ar-SA"/>
        </w:rPr>
      </w:pPr>
    </w:p>
    <w:p w:rsidR="005B7474" w:rsidRPr="007B4541" w:rsidRDefault="00972F4B" w:rsidP="005B7474">
      <w:pPr>
        <w:widowControl/>
        <w:suppressAutoHyphens w:val="0"/>
        <w:rPr>
          <w:rFonts w:eastAsia="Times New Roman" w:cs="Times New Roman"/>
          <w:i/>
          <w:kern w:val="0"/>
          <w:lang w:eastAsia="pl-PL" w:bidi="ar-SA"/>
        </w:rPr>
      </w:pPr>
      <w:r w:rsidRPr="007B4541">
        <w:rPr>
          <w:rFonts w:eastAsia="Times New Roman" w:cs="Times New Roman"/>
          <w:b/>
          <w:bCs/>
          <w:kern w:val="0"/>
          <w:lang w:eastAsia="pl-PL" w:bidi="ar-SA"/>
        </w:rPr>
        <w:t>Instrukcja dla wykonawców platformazakupowa.pl</w:t>
      </w:r>
      <w:r w:rsidRPr="007B4541">
        <w:rPr>
          <w:rFonts w:eastAsia="Times New Roman" w:cs="Times New Roman"/>
          <w:b/>
          <w:bCs/>
          <w:kern w:val="0"/>
          <w:lang w:eastAsia="pl-PL" w:bidi="ar-SA"/>
        </w:rPr>
        <w:br/>
      </w:r>
    </w:p>
    <w:p w:rsidR="005B7474" w:rsidRDefault="005B7474" w:rsidP="005B7474">
      <w:pPr>
        <w:rPr>
          <w:rFonts w:eastAsia="Times New Roman" w:cs="Times New Roman"/>
          <w:b/>
          <w:lang w:eastAsia="pl-PL"/>
        </w:rPr>
      </w:pPr>
      <w:r>
        <w:rPr>
          <w:rFonts w:eastAsia="Times New Roman" w:cs="Times New Roman"/>
          <w:b/>
          <w:lang w:eastAsia="pl-PL"/>
        </w:rPr>
        <w:t xml:space="preserve"> Informacje ogólne</w:t>
      </w:r>
    </w:p>
    <w:p w:rsidR="005B7474" w:rsidRDefault="005B7474" w:rsidP="005B7474">
      <w:pPr>
        <w:rPr>
          <w:rFonts w:eastAsia="Times New Roman" w:cs="Times New Roman"/>
          <w:b/>
          <w:lang w:eastAsia="pl-PL"/>
        </w:rPr>
      </w:pPr>
    </w:p>
    <w:p w:rsidR="005B7474" w:rsidRPr="00474822" w:rsidRDefault="005B7474" w:rsidP="008D5D64">
      <w:pPr>
        <w:jc w:val="both"/>
        <w:rPr>
          <w:rFonts w:eastAsia="Times New Roman" w:cs="Times New Roman"/>
          <w:sz w:val="22"/>
          <w:szCs w:val="22"/>
          <w:lang w:eastAsia="pl-PL"/>
        </w:rPr>
      </w:pPr>
      <w:r w:rsidRPr="00474822">
        <w:rPr>
          <w:rFonts w:eastAsia="Times New Roman" w:cs="Times New Roman"/>
          <w:sz w:val="22"/>
          <w:szCs w:val="22"/>
          <w:lang w:eastAsia="pl-PL"/>
        </w:rPr>
        <w:t>1. W postępowaniu o udzielenie zamówienia komunikacja między zamawiaj</w:t>
      </w:r>
      <w:r w:rsidR="008D5D64">
        <w:rPr>
          <w:rFonts w:eastAsia="Times New Roman" w:cs="Times New Roman"/>
          <w:sz w:val="22"/>
          <w:szCs w:val="22"/>
          <w:lang w:eastAsia="pl-PL"/>
        </w:rPr>
        <w:t xml:space="preserve">ącym, a </w:t>
      </w:r>
      <w:r w:rsidRPr="00474822">
        <w:rPr>
          <w:rFonts w:eastAsia="Times New Roman" w:cs="Times New Roman"/>
          <w:sz w:val="22"/>
          <w:szCs w:val="22"/>
          <w:lang w:eastAsia="pl-PL"/>
        </w:rPr>
        <w:t xml:space="preserve">wykonawcami odbywa się przy użyciu </w:t>
      </w:r>
      <w:r w:rsidRPr="00474822">
        <w:rPr>
          <w:rFonts w:eastAsia="Times New Roman" w:cs="Times New Roman"/>
          <w:color w:val="0070C0"/>
          <w:sz w:val="22"/>
          <w:szCs w:val="22"/>
          <w:u w:val="single"/>
          <w:lang w:eastAsia="pl-PL"/>
        </w:rPr>
        <w:t>platformazakupowa.pl</w:t>
      </w:r>
      <w:r w:rsidRPr="00474822">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5B7474" w:rsidRPr="00DF757C" w:rsidRDefault="005B7474" w:rsidP="00DF757C">
      <w:pPr>
        <w:jc w:val="both"/>
        <w:rPr>
          <w:rFonts w:eastAsia="Times New Roman" w:cs="Times New Roman"/>
          <w:color w:val="0070C0"/>
          <w:sz w:val="22"/>
          <w:szCs w:val="22"/>
          <w:u w:val="single"/>
          <w:lang w:eastAsia="pl-PL"/>
        </w:rPr>
      </w:pPr>
      <w:r w:rsidRPr="00474822">
        <w:rPr>
          <w:rFonts w:eastAsia="Times New Roman" w:cs="Times New Roman"/>
          <w:sz w:val="22"/>
          <w:szCs w:val="22"/>
          <w:lang w:eastAsia="pl-PL"/>
        </w:rPr>
        <w:t xml:space="preserve">2. Link do postępowania dostępny jest na stronie operatora </w:t>
      </w:r>
      <w:r w:rsidRPr="00474822">
        <w:rPr>
          <w:rFonts w:eastAsia="Times New Roman" w:cs="Times New Roman"/>
          <w:color w:val="0070C0"/>
          <w:sz w:val="22"/>
          <w:szCs w:val="22"/>
          <w:u w:val="single"/>
          <w:lang w:eastAsia="pl-PL"/>
        </w:rPr>
        <w:t>platformazakupowa.pl</w:t>
      </w:r>
      <w:r w:rsidR="00DF757C">
        <w:rPr>
          <w:rFonts w:eastAsia="Times New Roman" w:cs="Times New Roman"/>
          <w:color w:val="0070C0"/>
          <w:sz w:val="22"/>
          <w:szCs w:val="22"/>
          <w:u w:val="single"/>
          <w:lang w:eastAsia="pl-PL"/>
        </w:rPr>
        <w:t xml:space="preserve"> </w:t>
      </w:r>
      <w:r w:rsidRPr="00474822">
        <w:rPr>
          <w:rFonts w:eastAsia="Times New Roman" w:cs="Times New Roman"/>
          <w:sz w:val="22"/>
          <w:szCs w:val="22"/>
          <w:lang w:eastAsia="pl-PL"/>
        </w:rPr>
        <w:t>oraz Profilu Nabywcy zamawiającego</w:t>
      </w:r>
      <w:r w:rsidRPr="00474822">
        <w:rPr>
          <w:rFonts w:eastAsia="Times New Roman" w:cs="Times New Roman"/>
          <w:sz w:val="22"/>
          <w:szCs w:val="22"/>
          <w:vertAlign w:val="superscript"/>
          <w:lang w:eastAsia="pl-PL"/>
        </w:rPr>
        <w:t>1</w:t>
      </w:r>
      <w:r w:rsidRPr="00474822">
        <w:rPr>
          <w:rFonts w:eastAsia="Times New Roman" w:cs="Times New Roman"/>
          <w:sz w:val="22"/>
          <w:szCs w:val="22"/>
          <w:lang w:eastAsia="pl-PL"/>
        </w:rPr>
        <w:t xml:space="preserve"> .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3. Zamawiający w zakresie: </w:t>
      </w:r>
    </w:p>
    <w:p w:rsidR="005B7474" w:rsidRPr="00DF757C" w:rsidRDefault="005B7474" w:rsidP="00DF757C">
      <w:pPr>
        <w:ind w:left="284"/>
        <w:jc w:val="both"/>
        <w:rPr>
          <w:rFonts w:eastAsia="Times New Roman" w:cs="Times New Roman"/>
          <w:sz w:val="22"/>
          <w:szCs w:val="22"/>
          <w:lang w:eastAsia="pl-PL"/>
        </w:rPr>
      </w:pPr>
      <w:r w:rsidRPr="00474822">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74822">
        <w:rPr>
          <w:rFonts w:eastAsia="Times New Roman" w:cs="Times New Roman"/>
          <w:color w:val="0070C0"/>
          <w:sz w:val="22"/>
          <w:szCs w:val="22"/>
          <w:u w:val="single"/>
          <w:lang w:eastAsia="pl-PL"/>
        </w:rPr>
        <w:t xml:space="preserve">cwk@platformazakupowa.pl. </w:t>
      </w:r>
    </w:p>
    <w:p w:rsidR="005B7474" w:rsidRPr="00474822" w:rsidRDefault="005B7474" w:rsidP="008D5D64">
      <w:pPr>
        <w:ind w:left="284"/>
        <w:jc w:val="both"/>
        <w:rPr>
          <w:rFonts w:eastAsia="Times New Roman" w:cs="Times New Roman"/>
          <w:sz w:val="22"/>
          <w:szCs w:val="22"/>
          <w:lang w:eastAsia="pl-PL"/>
        </w:rPr>
      </w:pPr>
      <w:r w:rsidRPr="00474822">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4. Wymagania techniczne i organizacyjne opisane zostały w Regulaminie </w:t>
      </w:r>
      <w:r w:rsidRPr="00474822">
        <w:rPr>
          <w:rFonts w:eastAsia="Times New Roman" w:cs="Times New Roman"/>
          <w:color w:val="0070C0"/>
          <w:sz w:val="22"/>
          <w:szCs w:val="22"/>
          <w:u w:val="single"/>
          <w:lang w:eastAsia="pl-PL"/>
        </w:rPr>
        <w:t>platformazakupowa.pl</w:t>
      </w:r>
      <w:r w:rsidRPr="00474822">
        <w:rPr>
          <w:rFonts w:eastAsia="Times New Roman" w:cs="Times New Roman"/>
          <w:sz w:val="22"/>
          <w:szCs w:val="22"/>
          <w:lang w:eastAsia="pl-PL"/>
        </w:rPr>
        <w:t xml:space="preserve">, który jest uzupełnieniem niniejszej Instrukcji.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5. Występuje limit objętości plików lub spakowanych folderów w zakresie całej oferty lub wniosku do </w:t>
      </w:r>
      <w:r w:rsidRPr="00474822">
        <w:rPr>
          <w:rFonts w:eastAsia="Times New Roman" w:cs="Times New Roman"/>
          <w:b/>
          <w:sz w:val="22"/>
          <w:szCs w:val="22"/>
          <w:lang w:eastAsia="pl-PL"/>
        </w:rPr>
        <w:t>1 GB</w:t>
      </w:r>
      <w:r w:rsidRPr="00474822">
        <w:rPr>
          <w:rFonts w:eastAsia="Times New Roman" w:cs="Times New Roman"/>
          <w:sz w:val="22"/>
          <w:szCs w:val="22"/>
          <w:lang w:eastAsia="pl-PL"/>
        </w:rPr>
        <w:t xml:space="preserve"> przy maksymalnej ilości </w:t>
      </w:r>
      <w:r w:rsidRPr="00474822">
        <w:rPr>
          <w:rFonts w:eastAsia="Times New Roman" w:cs="Times New Roman"/>
          <w:b/>
          <w:sz w:val="22"/>
          <w:szCs w:val="22"/>
          <w:lang w:eastAsia="pl-PL"/>
        </w:rPr>
        <w:t>20 plików lub spakowanych folderów</w:t>
      </w:r>
      <w:r w:rsidRPr="00474822">
        <w:rPr>
          <w:rFonts w:eastAsia="Times New Roman" w:cs="Times New Roman"/>
          <w:sz w:val="22"/>
          <w:szCs w:val="22"/>
          <w:lang w:eastAsia="pl-PL"/>
        </w:rPr>
        <w:t xml:space="preserve"> (pliki można spakować zgodnie z ust. 7). </w:t>
      </w:r>
    </w:p>
    <w:p w:rsidR="005B7474" w:rsidRPr="00DF757C" w:rsidRDefault="005B7474" w:rsidP="00DF757C">
      <w:pPr>
        <w:jc w:val="both"/>
        <w:rPr>
          <w:rFonts w:eastAsia="Times New Roman" w:cs="Times New Roman"/>
          <w:sz w:val="22"/>
          <w:szCs w:val="22"/>
          <w:vertAlign w:val="superscript"/>
          <w:lang w:eastAsia="pl-PL"/>
        </w:rPr>
      </w:pPr>
      <w:r w:rsidRPr="00474822">
        <w:rPr>
          <w:rFonts w:eastAsia="Times New Roman" w:cs="Times New Roman"/>
          <w:sz w:val="22"/>
          <w:szCs w:val="22"/>
          <w:lang w:eastAsia="pl-PL"/>
        </w:rPr>
        <w:t>6. Przy dużych plikach kluczowe jest łącze Internetowe i dostępna przepustowość łącza</w:t>
      </w:r>
      <w:r w:rsidRPr="00474822">
        <w:rPr>
          <w:rFonts w:eastAsia="Times New Roman" w:cs="Times New Roman"/>
          <w:sz w:val="22"/>
          <w:szCs w:val="22"/>
          <w:vertAlign w:val="superscript"/>
          <w:lang w:eastAsia="pl-PL"/>
        </w:rPr>
        <w:t>2</w:t>
      </w:r>
      <w:r w:rsidR="00DF757C">
        <w:rPr>
          <w:rFonts w:eastAsia="Times New Roman" w:cs="Times New Roman"/>
          <w:sz w:val="22"/>
          <w:szCs w:val="22"/>
          <w:vertAlign w:val="superscript"/>
          <w:lang w:eastAsia="pl-PL"/>
        </w:rPr>
        <w:t xml:space="preserve"> </w:t>
      </w:r>
      <w:r w:rsidRPr="00474822">
        <w:rPr>
          <w:rFonts w:eastAsia="Times New Roman" w:cs="Times New Roman"/>
          <w:sz w:val="22"/>
          <w:szCs w:val="22"/>
          <w:lang w:eastAsia="pl-PL"/>
        </w:rPr>
        <w:t xml:space="preserve">oraz zaplanowanie złożenia oferty z wyprzedzeniem minimum 24h, aby zdążyć w terminie złożenia oferty.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7. W przypadku większych plików zalecamy skorzystać z instrukcji pakowania plików dzieląc je na mniejsze paczki po np. 75 MB każda.</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74822">
        <w:rPr>
          <w:rFonts w:eastAsia="Times New Roman" w:cs="Times New Roman"/>
          <w:b/>
          <w:sz w:val="22"/>
          <w:szCs w:val="22"/>
          <w:lang w:eastAsia="pl-PL"/>
        </w:rPr>
        <w:t>“Złóż ofertę”</w:t>
      </w:r>
      <w:r w:rsidRPr="00474822">
        <w:rPr>
          <w:rFonts w:eastAsia="Times New Roman" w:cs="Times New Roman"/>
          <w:sz w:val="22"/>
          <w:szCs w:val="22"/>
          <w:lang w:eastAsia="pl-PL"/>
        </w:rPr>
        <w:t xml:space="preserve"> i wyświetlaniu komunikatu, że oferta została złożona. </w:t>
      </w:r>
    </w:p>
    <w:p w:rsidR="005B7474" w:rsidRPr="00474822" w:rsidRDefault="005B7474" w:rsidP="00474822">
      <w:pPr>
        <w:ind w:firstLine="284"/>
        <w:jc w:val="both"/>
        <w:rPr>
          <w:rFonts w:eastAsia="Times New Roman" w:cs="Times New Roman"/>
          <w:sz w:val="22"/>
          <w:szCs w:val="22"/>
          <w:lang w:eastAsia="pl-PL"/>
        </w:rPr>
      </w:pPr>
    </w:p>
    <w:p w:rsidR="005B7474" w:rsidRPr="00474822" w:rsidRDefault="005B7474" w:rsidP="00474822">
      <w:pPr>
        <w:jc w:val="both"/>
        <w:rPr>
          <w:rFonts w:eastAsia="Times New Roman" w:cs="Times New Roman"/>
          <w:b/>
          <w:sz w:val="22"/>
          <w:szCs w:val="22"/>
          <w:lang w:eastAsia="pl-PL"/>
        </w:rPr>
      </w:pPr>
      <w:r w:rsidRPr="00474822">
        <w:rPr>
          <w:rFonts w:eastAsia="Times New Roman" w:cs="Times New Roman"/>
          <w:b/>
          <w:sz w:val="22"/>
          <w:szCs w:val="22"/>
          <w:lang w:eastAsia="pl-PL"/>
        </w:rPr>
        <w:t xml:space="preserve"> 2 Złożenie oferty lub wniosku o dopuszczenie do udziału w postępowaniu </w:t>
      </w:r>
    </w:p>
    <w:p w:rsidR="005B7474" w:rsidRPr="00474822" w:rsidRDefault="005B7474" w:rsidP="00474822">
      <w:pPr>
        <w:jc w:val="both"/>
        <w:rPr>
          <w:rFonts w:eastAsia="Times New Roman" w:cs="Times New Roman"/>
          <w:sz w:val="22"/>
          <w:szCs w:val="22"/>
          <w:lang w:eastAsia="pl-PL"/>
        </w:rPr>
      </w:pP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1. Wykonawca składa ofertę lub wniosek o dopuszczenie do udziału w postępowaniu, za pośrednictwem </w:t>
      </w:r>
      <w:r w:rsidRPr="00474822">
        <w:rPr>
          <w:rFonts w:eastAsia="Times New Roman" w:cs="Times New Roman"/>
          <w:b/>
          <w:sz w:val="22"/>
          <w:szCs w:val="22"/>
          <w:lang w:eastAsia="pl-PL"/>
        </w:rPr>
        <w:t>Formularzu składania oferty lub wniosku</w:t>
      </w:r>
      <w:r w:rsidRPr="00474822">
        <w:rPr>
          <w:rFonts w:eastAsia="Times New Roman" w:cs="Times New Roman"/>
          <w:sz w:val="22"/>
          <w:szCs w:val="22"/>
          <w:lang w:eastAsia="pl-PL"/>
        </w:rPr>
        <w:t xml:space="preserve"> dostępnego na </w:t>
      </w:r>
      <w:r w:rsidRPr="00474822">
        <w:rPr>
          <w:rFonts w:eastAsia="Times New Roman" w:cs="Times New Roman"/>
          <w:color w:val="0070C0"/>
          <w:sz w:val="22"/>
          <w:szCs w:val="22"/>
          <w:u w:val="single"/>
          <w:lang w:eastAsia="pl-PL"/>
        </w:rPr>
        <w:t>platformazakupowa.pl</w:t>
      </w:r>
      <w:r w:rsidRPr="00474822">
        <w:rPr>
          <w:rFonts w:eastAsia="Times New Roman" w:cs="Times New Roman"/>
          <w:sz w:val="22"/>
          <w:szCs w:val="22"/>
          <w:lang w:eastAsia="pl-PL"/>
        </w:rPr>
        <w:t xml:space="preserve"> w konkretnym postępowaniu w sprawie udzielenia zamówienia publicznego.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74822">
        <w:rPr>
          <w:rFonts w:eastAsia="Times New Roman" w:cs="Times New Roman"/>
          <w:sz w:val="22"/>
          <w:szCs w:val="22"/>
          <w:vertAlign w:val="superscript"/>
          <w:lang w:eastAsia="pl-PL"/>
        </w:rPr>
        <w:t>3</w:t>
      </w:r>
      <w:r w:rsidRPr="00474822">
        <w:rPr>
          <w:rFonts w:eastAsia="Times New Roman" w:cs="Times New Roman"/>
          <w:sz w:val="22"/>
          <w:szCs w:val="22"/>
          <w:lang w:eastAsia="pl-PL"/>
        </w:rPr>
        <w:t xml:space="preserve"> w rozumieniu ustawy z dnia 16 kwietnia 1993 r. o zwalczaniu </w:t>
      </w:r>
    </w:p>
    <w:p w:rsidR="005B7474" w:rsidRPr="00474822" w:rsidRDefault="005B7474" w:rsidP="00474822">
      <w:pPr>
        <w:jc w:val="both"/>
        <w:rPr>
          <w:rFonts w:eastAsia="Times New Roman" w:cs="Times New Roman"/>
          <w:sz w:val="22"/>
          <w:szCs w:val="22"/>
          <w:u w:val="single"/>
          <w:lang w:eastAsia="pl-PL"/>
        </w:rPr>
      </w:pPr>
      <w:r w:rsidRPr="00474822">
        <w:rPr>
          <w:rFonts w:eastAsia="Times New Roman" w:cs="Times New Roman"/>
          <w:sz w:val="22"/>
          <w:szCs w:val="22"/>
          <w:lang w:eastAsia="pl-PL"/>
        </w:rPr>
        <w:t>-----------------------------------------------------------------------------------------------------------------</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1</w:t>
      </w:r>
      <w:r w:rsidRPr="00474822">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2</w:t>
      </w:r>
      <w:r w:rsidRPr="00474822">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5B7474" w:rsidRPr="00AA3A75" w:rsidRDefault="005B7474" w:rsidP="00AA3A75">
      <w:pPr>
        <w:jc w:val="both"/>
        <w:rPr>
          <w:rFonts w:eastAsia="Times New Roman" w:cs="Times New Roman"/>
          <w:color w:val="FF0000"/>
          <w:sz w:val="22"/>
          <w:szCs w:val="22"/>
          <w:lang w:eastAsia="pl-PL"/>
        </w:rPr>
      </w:pPr>
      <w:r w:rsidRPr="00474822">
        <w:rPr>
          <w:rFonts w:eastAsia="Times New Roman" w:cs="Times New Roman"/>
          <w:sz w:val="22"/>
          <w:szCs w:val="22"/>
          <w:vertAlign w:val="superscript"/>
          <w:lang w:eastAsia="pl-PL"/>
        </w:rPr>
        <w:t>3</w:t>
      </w:r>
      <w:r w:rsidRPr="00474822">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w:t>
      </w:r>
      <w:r w:rsidRPr="00452106">
        <w:rPr>
          <w:rFonts w:eastAsia="Times New Roman" w:cs="Times New Roman"/>
          <w:sz w:val="22"/>
          <w:szCs w:val="22"/>
          <w:lang w:eastAsia="pl-PL"/>
        </w:rPr>
        <w:t>zestawieniu i zbiorze ich elementów nie są powszechnie znane osobom zwykle zajmującym się tym rodzajem informacji albo nie są łatwo dostępne dla</w:t>
      </w:r>
      <w:r w:rsidR="00AA3A75" w:rsidRPr="00452106">
        <w:rPr>
          <w:rFonts w:eastAsia="Times New Roman" w:cs="Times New Roman"/>
          <w:sz w:val="22"/>
          <w:szCs w:val="22"/>
          <w:lang w:eastAsia="pl-PL"/>
        </w:rPr>
        <w:t xml:space="preserve"> takich osób, o ile uprawniony </w:t>
      </w:r>
      <w:r w:rsidRPr="00452106">
        <w:rPr>
          <w:rFonts w:eastAsia="Times New Roman" w:cs="Times New Roman"/>
          <w:sz w:val="22"/>
          <w:szCs w:val="22"/>
          <w:lang w:eastAsia="pl-PL"/>
        </w:rPr>
        <w:t>nieuczciwej konkurencji, które wyko</w:t>
      </w:r>
      <w:r w:rsidR="00AA3A75" w:rsidRPr="00452106">
        <w:rPr>
          <w:rFonts w:eastAsia="Times New Roman" w:cs="Times New Roman"/>
          <w:sz w:val="22"/>
          <w:szCs w:val="22"/>
          <w:lang w:eastAsia="pl-PL"/>
        </w:rPr>
        <w:t xml:space="preserve">nawca zastrzeże jako tajemnicę </w:t>
      </w:r>
      <w:r w:rsidRPr="00452106">
        <w:rPr>
          <w:rFonts w:eastAsia="Times New Roman" w:cs="Times New Roman"/>
          <w:sz w:val="22"/>
          <w:szCs w:val="22"/>
          <w:lang w:eastAsia="pl-PL"/>
        </w:rPr>
        <w:t>przedsiębiorstwa, powinny zostać załączone w osobn</w:t>
      </w:r>
      <w:r w:rsidR="00AA3A75" w:rsidRPr="00452106">
        <w:rPr>
          <w:rFonts w:eastAsia="Times New Roman" w:cs="Times New Roman"/>
          <w:sz w:val="22"/>
          <w:szCs w:val="22"/>
          <w:lang w:eastAsia="pl-PL"/>
        </w:rPr>
        <w:t xml:space="preserve">ym miejscu w kroku 1 składania </w:t>
      </w:r>
      <w:r w:rsidRPr="00452106">
        <w:rPr>
          <w:rFonts w:eastAsia="Times New Roman" w:cs="Times New Roman"/>
          <w:sz w:val="22"/>
          <w:szCs w:val="22"/>
          <w:lang w:eastAsia="pl-PL"/>
        </w:rPr>
        <w:t>oferty przeznaczonym</w:t>
      </w:r>
      <w:r w:rsidRPr="00474822">
        <w:rPr>
          <w:rFonts w:eastAsia="Times New Roman" w:cs="Times New Roman"/>
          <w:sz w:val="22"/>
          <w:szCs w:val="22"/>
          <w:lang w:eastAsia="pl-PL"/>
        </w:rPr>
        <w:t xml:space="preserve"> na zamieszczenie tajemnicy przedsiębiorstwa.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3. Zaleca się, aby każdy dokument zawierający tajemnicę przedsiębiorstwa został zamieszczony w odrębnym pliku. </w:t>
      </w:r>
    </w:p>
    <w:p w:rsidR="005B7474" w:rsidRPr="00474822" w:rsidRDefault="005B7474" w:rsidP="00DF757C">
      <w:pPr>
        <w:jc w:val="both"/>
        <w:rPr>
          <w:rFonts w:eastAsia="Times New Roman" w:cs="Times New Roman"/>
          <w:sz w:val="22"/>
          <w:szCs w:val="22"/>
          <w:lang w:eastAsia="pl-PL"/>
        </w:rPr>
      </w:pPr>
      <w:r w:rsidRPr="00474822">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5B7474" w:rsidRPr="00474822" w:rsidRDefault="005B7474" w:rsidP="00836978">
      <w:pPr>
        <w:jc w:val="both"/>
        <w:rPr>
          <w:rFonts w:eastAsia="Times New Roman" w:cs="Times New Roman"/>
          <w:sz w:val="22"/>
          <w:szCs w:val="22"/>
          <w:lang w:eastAsia="pl-PL"/>
        </w:rPr>
      </w:pPr>
      <w:r w:rsidRPr="00474822">
        <w:rPr>
          <w:rFonts w:eastAsia="Times New Roman" w:cs="Times New Roman"/>
          <w:sz w:val="22"/>
          <w:szCs w:val="22"/>
          <w:lang w:eastAsia="pl-PL"/>
        </w:rPr>
        <w:t xml:space="preserve">5. Po wypełnieniu </w:t>
      </w:r>
      <w:r w:rsidRPr="00474822">
        <w:rPr>
          <w:rFonts w:eastAsia="Times New Roman" w:cs="Times New Roman"/>
          <w:b/>
          <w:sz w:val="22"/>
          <w:szCs w:val="22"/>
          <w:lang w:eastAsia="pl-PL"/>
        </w:rPr>
        <w:t>Formularzu składania oferty lub wniosku</w:t>
      </w:r>
      <w:r w:rsidRPr="00474822">
        <w:rPr>
          <w:rFonts w:eastAsia="Times New Roman" w:cs="Times New Roman"/>
          <w:sz w:val="22"/>
          <w:szCs w:val="22"/>
          <w:lang w:eastAsia="pl-PL"/>
        </w:rPr>
        <w:t xml:space="preserve"> i załadowaniu wszystkich wymaganych załączników należy kliknąć przycisk </w:t>
      </w:r>
      <w:r w:rsidRPr="00474822">
        <w:rPr>
          <w:rFonts w:eastAsia="Times New Roman" w:cs="Times New Roman"/>
          <w:b/>
          <w:sz w:val="22"/>
          <w:szCs w:val="22"/>
          <w:lang w:eastAsia="pl-PL"/>
        </w:rPr>
        <w:t>“Przejdź do podsumowania”</w:t>
      </w:r>
      <w:r w:rsidRPr="00474822">
        <w:rPr>
          <w:rFonts w:eastAsia="Times New Roman" w:cs="Times New Roman"/>
          <w:sz w:val="22"/>
          <w:szCs w:val="22"/>
          <w:lang w:eastAsia="pl-PL"/>
        </w:rPr>
        <w:t xml:space="preserve"> </w:t>
      </w:r>
    </w:p>
    <w:p w:rsidR="005B7474" w:rsidRPr="00474822" w:rsidRDefault="005B7474" w:rsidP="00836978">
      <w:pPr>
        <w:jc w:val="both"/>
        <w:rPr>
          <w:rFonts w:eastAsia="Times New Roman" w:cs="Times New Roman"/>
          <w:sz w:val="22"/>
          <w:szCs w:val="22"/>
          <w:lang w:eastAsia="pl-PL"/>
        </w:rPr>
      </w:pPr>
      <w:r w:rsidRPr="00474822">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6.1. bezpośrednio na dokumencie przesłanym do systemu</w:t>
      </w:r>
      <w:r w:rsidRPr="00474822">
        <w:rPr>
          <w:rFonts w:eastAsia="Times New Roman" w:cs="Times New Roman"/>
          <w:sz w:val="22"/>
          <w:szCs w:val="22"/>
          <w:vertAlign w:val="superscript"/>
          <w:lang w:eastAsia="pl-PL"/>
        </w:rPr>
        <w:t>4</w:t>
      </w:r>
      <w:r w:rsidRPr="00474822">
        <w:rPr>
          <w:rFonts w:eastAsia="Times New Roman" w:cs="Times New Roman"/>
          <w:sz w:val="22"/>
          <w:szCs w:val="22"/>
          <w:lang w:eastAsia="pl-PL"/>
        </w:rPr>
        <w:t xml:space="preserve"> lub/i </w:t>
      </w:r>
    </w:p>
    <w:p w:rsidR="005B7474" w:rsidRPr="00836978" w:rsidRDefault="005B7474" w:rsidP="007A2068">
      <w:pPr>
        <w:ind w:left="284"/>
        <w:jc w:val="both"/>
        <w:rPr>
          <w:rFonts w:eastAsia="Times New Roman" w:cs="Times New Roman"/>
          <w:b/>
          <w:sz w:val="22"/>
          <w:szCs w:val="22"/>
          <w:lang w:eastAsia="pl-PL"/>
        </w:rPr>
      </w:pPr>
      <w:r w:rsidRPr="00474822">
        <w:rPr>
          <w:rFonts w:eastAsia="Times New Roman" w:cs="Times New Roman"/>
          <w:sz w:val="22"/>
          <w:szCs w:val="22"/>
          <w:lang w:eastAsia="pl-PL"/>
        </w:rPr>
        <w:lastRenderedPageBreak/>
        <w:t xml:space="preserve">6.2. dla całego pakietu dokumentów w kroku 2 </w:t>
      </w:r>
      <w:r w:rsidRPr="00474822">
        <w:rPr>
          <w:rFonts w:eastAsia="Times New Roman" w:cs="Times New Roman"/>
          <w:b/>
          <w:sz w:val="22"/>
          <w:szCs w:val="22"/>
          <w:lang w:eastAsia="pl-PL"/>
        </w:rPr>
        <w:t>Formularza składania oferty lub wniosku</w:t>
      </w:r>
      <w:r w:rsidRPr="00474822">
        <w:rPr>
          <w:rFonts w:eastAsia="Times New Roman" w:cs="Times New Roman"/>
          <w:sz w:val="22"/>
          <w:szCs w:val="22"/>
          <w:lang w:eastAsia="pl-PL"/>
        </w:rPr>
        <w:t xml:space="preserve"> (po kliknięciu w przycisk „Przejdź do podsumowania”).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7. Ścieżka dla złożenia podpisu kwalifikowanego na </w:t>
      </w:r>
      <w:r w:rsidRPr="00474822">
        <w:rPr>
          <w:rFonts w:eastAsia="Times New Roman" w:cs="Times New Roman"/>
          <w:b/>
          <w:sz w:val="22"/>
          <w:szCs w:val="22"/>
          <w:lang w:eastAsia="pl-PL"/>
        </w:rPr>
        <w:t>każdym dokumencie osobno</w:t>
      </w:r>
      <w:r w:rsidRPr="00474822">
        <w:rPr>
          <w:rFonts w:eastAsia="Times New Roman" w:cs="Times New Roman"/>
          <w:sz w:val="22"/>
          <w:szCs w:val="22"/>
          <w:lang w:eastAsia="pl-PL"/>
        </w:rPr>
        <w:t xml:space="preserve">: </w:t>
      </w:r>
    </w:p>
    <w:p w:rsidR="005B7474" w:rsidRPr="00474822" w:rsidRDefault="005B7474" w:rsidP="00836978">
      <w:pPr>
        <w:ind w:left="567" w:hanging="141"/>
        <w:jc w:val="both"/>
        <w:rPr>
          <w:rFonts w:eastAsia="Times New Roman" w:cs="Times New Roman"/>
          <w:sz w:val="22"/>
          <w:szCs w:val="22"/>
          <w:lang w:eastAsia="pl-PL"/>
        </w:rPr>
      </w:pPr>
      <w:r w:rsidRPr="00474822">
        <w:rPr>
          <w:rFonts w:eastAsia="Times New Roman" w:cs="Times New Roman"/>
          <w:sz w:val="22"/>
          <w:szCs w:val="22"/>
          <w:lang w:eastAsia="pl-PL"/>
        </w:rPr>
        <w:t xml:space="preserve">7.1. Podpisz plik, który zamierzasz dołączyć do oferty lub wniosku kwalifikowanym podpisem elektronicznym, </w:t>
      </w:r>
    </w:p>
    <w:p w:rsidR="005B7474" w:rsidRPr="00474822" w:rsidRDefault="005B7474" w:rsidP="00474822">
      <w:pPr>
        <w:ind w:left="567" w:hanging="141"/>
        <w:jc w:val="both"/>
        <w:rPr>
          <w:rFonts w:eastAsia="Times New Roman" w:cs="Times New Roman"/>
          <w:sz w:val="22"/>
          <w:szCs w:val="22"/>
          <w:lang w:eastAsia="pl-PL"/>
        </w:rPr>
      </w:pPr>
      <w:r w:rsidRPr="00474822">
        <w:rPr>
          <w:rFonts w:eastAsia="Times New Roman" w:cs="Times New Roman"/>
          <w:sz w:val="22"/>
          <w:szCs w:val="22"/>
          <w:lang w:eastAsia="pl-PL"/>
        </w:rPr>
        <w:t xml:space="preserve">7.2. Następnie w drugim kroku składania oferty lub wniosku należy: </w:t>
      </w:r>
    </w:p>
    <w:p w:rsidR="005B7474" w:rsidRPr="00474822" w:rsidRDefault="005B7474" w:rsidP="00A20DDD">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7.2.1. sprawdzić poprawność złożonej ofert</w:t>
      </w:r>
      <w:r w:rsidR="00A20DDD">
        <w:rPr>
          <w:rFonts w:eastAsia="Times New Roman" w:cs="Times New Roman"/>
          <w:sz w:val="22"/>
          <w:szCs w:val="22"/>
          <w:lang w:eastAsia="pl-PL"/>
        </w:rPr>
        <w:t xml:space="preserve">y lub wniosku oraz załączonych </w:t>
      </w:r>
      <w:r w:rsidRPr="00474822">
        <w:rPr>
          <w:rFonts w:eastAsia="Times New Roman" w:cs="Times New Roman"/>
          <w:sz w:val="22"/>
          <w:szCs w:val="22"/>
          <w:lang w:eastAsia="pl-PL"/>
        </w:rPr>
        <w:t xml:space="preserve">plików,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7.2.2. pobrać plik w formacie XML, </w:t>
      </w:r>
    </w:p>
    <w:p w:rsidR="005B7474" w:rsidRPr="00474822" w:rsidRDefault="005B7474" w:rsidP="007A2068">
      <w:pPr>
        <w:ind w:left="851"/>
        <w:jc w:val="both"/>
        <w:rPr>
          <w:rFonts w:eastAsia="Times New Roman" w:cs="Times New Roman"/>
          <w:sz w:val="22"/>
          <w:szCs w:val="22"/>
          <w:lang w:eastAsia="pl-PL"/>
        </w:rPr>
      </w:pPr>
      <w:r w:rsidRPr="00474822">
        <w:rPr>
          <w:rFonts w:eastAsia="Times New Roman" w:cs="Times New Roman"/>
          <w:sz w:val="22"/>
          <w:szCs w:val="22"/>
          <w:lang w:eastAsia="pl-PL"/>
        </w:rPr>
        <w:t>7.2.3. po wgraniu XML bez podpisu sy</w:t>
      </w:r>
      <w:r w:rsidR="00A20DDD">
        <w:rPr>
          <w:rFonts w:eastAsia="Times New Roman" w:cs="Times New Roman"/>
          <w:sz w:val="22"/>
          <w:szCs w:val="22"/>
          <w:lang w:eastAsia="pl-PL"/>
        </w:rPr>
        <w:t xml:space="preserve">stem dokona wstępnej analizy i </w:t>
      </w:r>
      <w:r w:rsidRPr="00474822">
        <w:rPr>
          <w:rFonts w:eastAsia="Times New Roman" w:cs="Times New Roman"/>
          <w:sz w:val="22"/>
          <w:szCs w:val="22"/>
          <w:lang w:eastAsia="pl-PL"/>
        </w:rPr>
        <w:t>wyświetli informację</w:t>
      </w:r>
      <w:r w:rsidRPr="00474822">
        <w:rPr>
          <w:rFonts w:eastAsia="Times New Roman" w:cs="Times New Roman"/>
          <w:sz w:val="22"/>
          <w:szCs w:val="22"/>
          <w:vertAlign w:val="superscript"/>
          <w:lang w:eastAsia="pl-PL"/>
        </w:rPr>
        <w:t>5</w:t>
      </w:r>
      <w:r w:rsidRPr="00474822">
        <w:rPr>
          <w:rFonts w:eastAsia="Times New Roman" w:cs="Times New Roman"/>
          <w:sz w:val="22"/>
          <w:szCs w:val="22"/>
          <w:lang w:eastAsia="pl-PL"/>
        </w:rPr>
        <w:t xml:space="preserve"> o błędzie,  </w:t>
      </w:r>
    </w:p>
    <w:p w:rsidR="005B7474" w:rsidRPr="00474822" w:rsidRDefault="005B7474" w:rsidP="007A2068">
      <w:pPr>
        <w:ind w:left="851"/>
        <w:jc w:val="both"/>
        <w:rPr>
          <w:rFonts w:eastAsia="Times New Roman" w:cs="Times New Roman"/>
          <w:sz w:val="22"/>
          <w:szCs w:val="22"/>
          <w:lang w:eastAsia="pl-PL"/>
        </w:rPr>
      </w:pPr>
      <w:r w:rsidRPr="00474822">
        <w:rPr>
          <w:rFonts w:eastAsia="Times New Roman" w:cs="Times New Roman"/>
          <w:sz w:val="22"/>
          <w:szCs w:val="22"/>
          <w:lang w:eastAsia="pl-PL"/>
        </w:rPr>
        <w:t>7.2.4. Informację o tym, czy plik XML został podpisany prawidłowo lub ni</w:t>
      </w:r>
      <w:r w:rsidR="00A20DDD">
        <w:rPr>
          <w:rFonts w:eastAsia="Times New Roman" w:cs="Times New Roman"/>
          <w:sz w:val="22"/>
          <w:szCs w:val="22"/>
          <w:lang w:eastAsia="pl-PL"/>
        </w:rPr>
        <w:t xml:space="preserve">e </w:t>
      </w:r>
      <w:r w:rsidRPr="00474822">
        <w:rPr>
          <w:rFonts w:eastAsia="Times New Roman" w:cs="Times New Roman"/>
          <w:sz w:val="22"/>
          <w:szCs w:val="22"/>
          <w:lang w:eastAsia="pl-PL"/>
        </w:rPr>
        <w:t>należy traktować jako weryfikację p</w:t>
      </w:r>
      <w:r w:rsidR="00A20DDD">
        <w:rPr>
          <w:rFonts w:eastAsia="Times New Roman" w:cs="Times New Roman"/>
          <w:sz w:val="22"/>
          <w:szCs w:val="22"/>
          <w:lang w:eastAsia="pl-PL"/>
        </w:rPr>
        <w:t xml:space="preserve">omocniczą, gdyż to zamawiający </w:t>
      </w:r>
      <w:r w:rsidRPr="00474822">
        <w:rPr>
          <w:rFonts w:eastAsia="Times New Roman" w:cs="Times New Roman"/>
          <w:sz w:val="22"/>
          <w:szCs w:val="22"/>
          <w:lang w:eastAsia="pl-PL"/>
        </w:rPr>
        <w:t xml:space="preserve">przeprowadzi proces badania ofert w postępowaniu, </w:t>
      </w:r>
    </w:p>
    <w:p w:rsidR="005B7474" w:rsidRPr="007A2068" w:rsidRDefault="005B7474" w:rsidP="007A2068">
      <w:pPr>
        <w:ind w:left="567" w:firstLine="284"/>
        <w:jc w:val="both"/>
        <w:rPr>
          <w:rFonts w:eastAsia="Times New Roman" w:cs="Times New Roman"/>
          <w:b/>
          <w:sz w:val="22"/>
          <w:szCs w:val="22"/>
          <w:lang w:eastAsia="pl-PL"/>
        </w:rPr>
      </w:pPr>
      <w:r w:rsidRPr="00474822">
        <w:rPr>
          <w:rFonts w:eastAsia="Times New Roman" w:cs="Times New Roman"/>
          <w:sz w:val="22"/>
          <w:szCs w:val="22"/>
          <w:lang w:eastAsia="pl-PL"/>
        </w:rPr>
        <w:t xml:space="preserve">7.2.5. </w:t>
      </w:r>
      <w:r w:rsidRPr="00474822">
        <w:rPr>
          <w:rFonts w:eastAsia="Times New Roman" w:cs="Times New Roman"/>
          <w:b/>
          <w:sz w:val="22"/>
          <w:szCs w:val="22"/>
          <w:lang w:eastAsia="pl-PL"/>
        </w:rPr>
        <w:t>Pliku XLM nie należy modyfikow</w:t>
      </w:r>
      <w:r w:rsidR="007A2068">
        <w:rPr>
          <w:rFonts w:eastAsia="Times New Roman" w:cs="Times New Roman"/>
          <w:b/>
          <w:sz w:val="22"/>
          <w:szCs w:val="22"/>
          <w:lang w:eastAsia="pl-PL"/>
        </w:rPr>
        <w:t xml:space="preserve">ać ani zmieniać, gdyż służy on </w:t>
      </w:r>
      <w:r w:rsidRPr="00474822">
        <w:rPr>
          <w:rFonts w:eastAsia="Times New Roman" w:cs="Times New Roman"/>
          <w:b/>
          <w:sz w:val="22"/>
          <w:szCs w:val="22"/>
          <w:lang w:eastAsia="pl-PL"/>
        </w:rPr>
        <w:t>do celów dowodowych</w:t>
      </w:r>
      <w:r w:rsidRPr="00474822">
        <w:rPr>
          <w:rFonts w:eastAsia="Times New Roman" w:cs="Times New Roman"/>
          <w:sz w:val="22"/>
          <w:szCs w:val="22"/>
          <w:lang w:eastAsia="pl-PL"/>
        </w:rPr>
        <w:t xml:space="preserve">,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 Przyczyny błędnej walidacji podpisu mogą być następujące: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7.2.6.1. brak podpisu na dokumencie XML,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7.2.6.2. podpis kwalifikowany utracił ważność,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7.2.6.3. niewłaściwy formatu podpisu,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7.2.6.4. użycie podpisu niekwalifikowanego,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7.2.6.5. zmodyfikowano plik XML, </w:t>
      </w:r>
    </w:p>
    <w:p w:rsidR="005B7474" w:rsidRPr="00474822" w:rsidRDefault="005B7474" w:rsidP="00474822">
      <w:pPr>
        <w:ind w:left="567"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7.2.6.6. załączenie przez wykonawcę niewłaściwego pliku XML.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4</w:t>
      </w:r>
      <w:r w:rsidRPr="00474822">
        <w:rPr>
          <w:rFonts w:eastAsia="Times New Roman" w:cs="Times New Roman"/>
          <w:sz w:val="22"/>
          <w:szCs w:val="22"/>
          <w:lang w:eastAsia="pl-PL"/>
        </w:rPr>
        <w:t xml:space="preserve">Rozporządzenie Prezesa Rady Ministrów z dnia 27 czerwca 2017 r. w sprawie użycia środków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komunikacji elektronicznej w postępowaniu o udzielenie zamówienia publicznego oraz udostępniania i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przechowywania dokumentów elektronicznych.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5</w:t>
      </w:r>
      <w:r w:rsidRPr="00474822">
        <w:rPr>
          <w:rFonts w:eastAsia="Times New Roman" w:cs="Times New Roman"/>
          <w:sz w:val="22"/>
          <w:szCs w:val="22"/>
          <w:lang w:eastAsia="pl-PL"/>
        </w:rPr>
        <w:t xml:space="preserve">Jeżeli w danym momencie usługa API identyfikacji kwalifikowanego podpisu elektronicznego nie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5B7474" w:rsidRPr="00474822" w:rsidRDefault="00964E22" w:rsidP="007A2068">
      <w:pPr>
        <w:ind w:left="709"/>
        <w:jc w:val="both"/>
        <w:rPr>
          <w:rFonts w:eastAsia="Times New Roman" w:cs="Times New Roman"/>
          <w:sz w:val="22"/>
          <w:szCs w:val="22"/>
          <w:lang w:eastAsia="pl-PL"/>
        </w:rPr>
      </w:pPr>
      <w:r>
        <w:rPr>
          <w:rFonts w:eastAsiaTheme="minorHAnsi" w:cs="Times New Roman"/>
          <w:sz w:val="22"/>
          <w:szCs w:val="22"/>
          <w:lang w:eastAsia="en-US"/>
        </w:rPr>
      </w:r>
      <w:r>
        <w:rPr>
          <w:rFonts w:eastAsiaTheme="minorHAnsi" w:cs="Times New Roman"/>
          <w:sz w:val="22"/>
          <w:szCs w:val="22"/>
          <w:lang w:eastAsia="en-US"/>
        </w:rPr>
        <w:pict>
          <v:rect id="AutoShape 2" o:spid="_x0000_s1027"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5B7474" w:rsidRPr="00474822">
        <w:rPr>
          <w:rFonts w:eastAsia="Times New Roman" w:cs="Times New Roman"/>
          <w:sz w:val="22"/>
          <w:szCs w:val="22"/>
          <w:lang w:eastAsia="pl-PL"/>
        </w:rPr>
        <w:t>7.2.7. niezależnie od wyświetlonego komu</w:t>
      </w:r>
      <w:r w:rsidR="007A2068">
        <w:rPr>
          <w:rFonts w:eastAsia="Times New Roman" w:cs="Times New Roman"/>
          <w:sz w:val="22"/>
          <w:szCs w:val="22"/>
          <w:lang w:eastAsia="pl-PL"/>
        </w:rPr>
        <w:t xml:space="preserve">nikatu możesz kliknąć przycisk </w:t>
      </w:r>
      <w:r w:rsidR="005B7474" w:rsidRPr="00474822">
        <w:rPr>
          <w:rFonts w:eastAsia="Times New Roman" w:cs="Times New Roman"/>
          <w:sz w:val="22"/>
          <w:szCs w:val="22"/>
          <w:lang w:eastAsia="pl-PL"/>
        </w:rPr>
        <w:t>Złóż ofertę, aby zakończyć etap składa</w:t>
      </w:r>
      <w:r w:rsidR="007A2068">
        <w:rPr>
          <w:rFonts w:eastAsia="Times New Roman" w:cs="Times New Roman"/>
          <w:sz w:val="22"/>
          <w:szCs w:val="22"/>
          <w:lang w:eastAsia="pl-PL"/>
        </w:rPr>
        <w:t xml:space="preserve">nia oferty, tylko upewnij się, </w:t>
      </w:r>
      <w:r w:rsidR="005B7474" w:rsidRPr="00474822">
        <w:rPr>
          <w:rFonts w:eastAsia="Times New Roman" w:cs="Times New Roman"/>
          <w:sz w:val="22"/>
          <w:szCs w:val="22"/>
          <w:lang w:eastAsia="pl-PL"/>
        </w:rPr>
        <w:t>czy błąd nie jest spowodowany błędami 7.2</w:t>
      </w:r>
      <w:r w:rsidR="007A2068">
        <w:rPr>
          <w:rFonts w:eastAsia="Times New Roman" w:cs="Times New Roman"/>
          <w:sz w:val="22"/>
          <w:szCs w:val="22"/>
          <w:lang w:eastAsia="pl-PL"/>
        </w:rPr>
        <w:t xml:space="preserve">.6 (plik ze skrótami </w:t>
      </w:r>
      <w:r w:rsidR="005B7474" w:rsidRPr="00474822">
        <w:rPr>
          <w:rFonts w:eastAsia="Times New Roman" w:cs="Times New Roman"/>
          <w:sz w:val="22"/>
          <w:szCs w:val="22"/>
          <w:lang w:eastAsia="pl-PL"/>
        </w:rPr>
        <w:t xml:space="preserve">załączników wgrywasz dla celów dowodowych), </w:t>
      </w:r>
    </w:p>
    <w:p w:rsidR="005B7474" w:rsidRPr="00474822" w:rsidRDefault="005B7474" w:rsidP="007A2068">
      <w:pPr>
        <w:ind w:left="851"/>
        <w:jc w:val="both"/>
        <w:rPr>
          <w:rFonts w:eastAsia="Times New Roman" w:cs="Times New Roman"/>
          <w:sz w:val="22"/>
          <w:szCs w:val="22"/>
          <w:lang w:eastAsia="pl-PL"/>
        </w:rPr>
      </w:pPr>
      <w:r w:rsidRPr="00474822">
        <w:rPr>
          <w:rFonts w:eastAsia="Times New Roman" w:cs="Times New Roman"/>
          <w:sz w:val="22"/>
          <w:szCs w:val="22"/>
          <w:lang w:eastAsia="pl-PL"/>
        </w:rPr>
        <w:t>7.2.8. następnie system zaszyfruje ofertę lu</w:t>
      </w:r>
      <w:r w:rsidR="007A2068">
        <w:rPr>
          <w:rFonts w:eastAsia="Times New Roman" w:cs="Times New Roman"/>
          <w:sz w:val="22"/>
          <w:szCs w:val="22"/>
          <w:lang w:eastAsia="pl-PL"/>
        </w:rPr>
        <w:t xml:space="preserve">b wniosek wykonawcy, tak by ta </w:t>
      </w:r>
      <w:r w:rsidRPr="00474822">
        <w:rPr>
          <w:rFonts w:eastAsia="Times New Roman" w:cs="Times New Roman"/>
          <w:sz w:val="22"/>
          <w:szCs w:val="22"/>
          <w:lang w:eastAsia="pl-PL"/>
        </w:rPr>
        <w:t>była niedostępna dla zamawiającego</w:t>
      </w:r>
      <w:r w:rsidR="007A2068">
        <w:rPr>
          <w:rFonts w:eastAsia="Times New Roman" w:cs="Times New Roman"/>
          <w:sz w:val="22"/>
          <w:szCs w:val="22"/>
          <w:lang w:eastAsia="pl-PL"/>
        </w:rPr>
        <w:t xml:space="preserve"> do terminu otwarcia ofert lub </w:t>
      </w:r>
      <w:r w:rsidRPr="00474822">
        <w:rPr>
          <w:rFonts w:eastAsia="Times New Roman" w:cs="Times New Roman"/>
          <w:sz w:val="22"/>
          <w:szCs w:val="22"/>
          <w:lang w:eastAsia="pl-PL"/>
        </w:rPr>
        <w:t xml:space="preserve">złożenia wniosków o dopuszczenie do udziału w postępowaniu, </w:t>
      </w:r>
    </w:p>
    <w:p w:rsidR="005B7474" w:rsidRPr="00474822" w:rsidRDefault="005B7474" w:rsidP="007A2068">
      <w:pPr>
        <w:ind w:left="851"/>
        <w:jc w:val="both"/>
        <w:rPr>
          <w:rFonts w:eastAsia="Times New Roman" w:cs="Times New Roman"/>
          <w:sz w:val="22"/>
          <w:szCs w:val="22"/>
          <w:lang w:eastAsia="pl-PL"/>
        </w:rPr>
      </w:pPr>
      <w:r w:rsidRPr="00474822">
        <w:rPr>
          <w:rFonts w:eastAsia="Times New Roman" w:cs="Times New Roman"/>
          <w:sz w:val="22"/>
          <w:szCs w:val="22"/>
          <w:lang w:eastAsia="pl-PL"/>
        </w:rPr>
        <w:t>7.2.9. ostatnim krokiem jest wyświetlen</w:t>
      </w:r>
      <w:r w:rsidR="007A2068">
        <w:rPr>
          <w:rFonts w:eastAsia="Times New Roman" w:cs="Times New Roman"/>
          <w:sz w:val="22"/>
          <w:szCs w:val="22"/>
          <w:lang w:eastAsia="pl-PL"/>
        </w:rPr>
        <w:t xml:space="preserve">ie się komunikatu i przesłanie </w:t>
      </w:r>
      <w:r w:rsidRPr="00474822">
        <w:rPr>
          <w:rFonts w:eastAsia="Times New Roman" w:cs="Times New Roman"/>
          <w:sz w:val="22"/>
          <w:szCs w:val="22"/>
          <w:lang w:eastAsia="pl-PL"/>
        </w:rPr>
        <w:t xml:space="preserve">wiadomości email z </w:t>
      </w:r>
      <w:r w:rsidRPr="00474822">
        <w:rPr>
          <w:rFonts w:eastAsia="Times New Roman" w:cs="Times New Roman"/>
          <w:color w:val="0070C0"/>
          <w:sz w:val="22"/>
          <w:szCs w:val="22"/>
          <w:u w:val="single"/>
          <w:lang w:eastAsia="pl-PL"/>
        </w:rPr>
        <w:t>platformazakupowa.pl</w:t>
      </w:r>
      <w:r w:rsidR="007A2068">
        <w:rPr>
          <w:rFonts w:eastAsia="Times New Roman" w:cs="Times New Roman"/>
          <w:sz w:val="22"/>
          <w:szCs w:val="22"/>
          <w:lang w:eastAsia="pl-PL"/>
        </w:rPr>
        <w:t xml:space="preserve"> z informacją na temat </w:t>
      </w:r>
      <w:r w:rsidRPr="00474822">
        <w:rPr>
          <w:rFonts w:eastAsia="Times New Roman" w:cs="Times New Roman"/>
          <w:sz w:val="22"/>
          <w:szCs w:val="22"/>
          <w:lang w:eastAsia="pl-PL"/>
        </w:rPr>
        <w:t>złożonej oferty lub wniosku</w:t>
      </w:r>
      <w:r w:rsidRPr="00474822">
        <w:rPr>
          <w:rFonts w:eastAsia="Times New Roman" w:cs="Times New Roman"/>
          <w:sz w:val="22"/>
          <w:szCs w:val="22"/>
          <w:vertAlign w:val="superscript"/>
          <w:lang w:eastAsia="pl-PL"/>
        </w:rPr>
        <w:t>6</w:t>
      </w:r>
      <w:r w:rsidRPr="00474822">
        <w:rPr>
          <w:rFonts w:eastAsia="Times New Roman" w:cs="Times New Roman"/>
          <w:sz w:val="22"/>
          <w:szCs w:val="22"/>
          <w:lang w:eastAsia="pl-PL"/>
        </w:rPr>
        <w:t xml:space="preserve"> , </w:t>
      </w:r>
    </w:p>
    <w:p w:rsidR="005B7474" w:rsidRPr="00474822" w:rsidRDefault="005B7474" w:rsidP="007A2068">
      <w:pPr>
        <w:ind w:left="851"/>
        <w:jc w:val="both"/>
        <w:rPr>
          <w:rFonts w:eastAsia="Times New Roman" w:cs="Times New Roman"/>
          <w:sz w:val="22"/>
          <w:szCs w:val="22"/>
          <w:lang w:eastAsia="pl-PL"/>
        </w:rPr>
      </w:pPr>
      <w:r w:rsidRPr="00474822">
        <w:rPr>
          <w:rFonts w:eastAsia="Times New Roman" w:cs="Times New Roman"/>
          <w:sz w:val="22"/>
          <w:szCs w:val="22"/>
          <w:lang w:eastAsia="pl-PL"/>
        </w:rPr>
        <w:t>7.2.10. w celach odwoławczych z uw</w:t>
      </w:r>
      <w:r w:rsidR="004867CC">
        <w:rPr>
          <w:rFonts w:eastAsia="Times New Roman" w:cs="Times New Roman"/>
          <w:sz w:val="22"/>
          <w:szCs w:val="22"/>
          <w:lang w:eastAsia="pl-PL"/>
        </w:rPr>
        <w:t xml:space="preserve">agi na zaszyfrowanie oferty na </w:t>
      </w:r>
      <w:r w:rsidRPr="00474822">
        <w:rPr>
          <w:rFonts w:eastAsia="Times New Roman" w:cs="Times New Roman"/>
          <w:color w:val="0070C0"/>
          <w:sz w:val="22"/>
          <w:szCs w:val="22"/>
          <w:u w:val="single"/>
          <w:lang w:eastAsia="pl-PL"/>
        </w:rPr>
        <w:t>platformazakupowa.pl</w:t>
      </w:r>
      <w:r w:rsidRPr="00474822">
        <w:rPr>
          <w:rFonts w:eastAsia="Times New Roman" w:cs="Times New Roman"/>
          <w:sz w:val="22"/>
          <w:szCs w:val="22"/>
          <w:lang w:eastAsia="pl-PL"/>
        </w:rPr>
        <w:t xml:space="preserve"> wykonaw</w:t>
      </w:r>
      <w:r w:rsidR="004867CC">
        <w:rPr>
          <w:rFonts w:eastAsia="Times New Roman" w:cs="Times New Roman"/>
          <w:sz w:val="22"/>
          <w:szCs w:val="22"/>
          <w:lang w:eastAsia="pl-PL"/>
        </w:rPr>
        <w:t xml:space="preserve">ca powinien przechowywać kopię </w:t>
      </w:r>
      <w:r w:rsidRPr="00474822">
        <w:rPr>
          <w:rFonts w:eastAsia="Times New Roman" w:cs="Times New Roman"/>
          <w:sz w:val="22"/>
          <w:szCs w:val="22"/>
          <w:lang w:eastAsia="pl-PL"/>
        </w:rPr>
        <w:t>swojej oferty lub wniosku wraz z</w:t>
      </w:r>
      <w:r w:rsidR="004867CC">
        <w:rPr>
          <w:rFonts w:eastAsia="Times New Roman" w:cs="Times New Roman"/>
          <w:sz w:val="22"/>
          <w:szCs w:val="22"/>
          <w:lang w:eastAsia="pl-PL"/>
        </w:rPr>
        <w:t xml:space="preserve"> pobranym plikiem XML na swoim </w:t>
      </w:r>
      <w:r w:rsidRPr="00474822">
        <w:rPr>
          <w:rFonts w:eastAsia="Times New Roman" w:cs="Times New Roman"/>
          <w:sz w:val="22"/>
          <w:szCs w:val="22"/>
          <w:lang w:eastAsia="pl-PL"/>
        </w:rPr>
        <w:t xml:space="preserve">komputerze.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8. Ścieżka dla złożenia podpisu kwalifikowanego na całej paczce XML: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8.1. Dołącz w kroku pierwszym pliki do oferty lub wniosku,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8.2. Następnie w drugim kroku składania oferty należy: </w:t>
      </w:r>
    </w:p>
    <w:p w:rsidR="005B7474" w:rsidRPr="00474822" w:rsidRDefault="005B7474" w:rsidP="003C5F27">
      <w:pPr>
        <w:ind w:firstLine="851"/>
        <w:jc w:val="both"/>
        <w:rPr>
          <w:rFonts w:eastAsia="Times New Roman" w:cs="Times New Roman"/>
          <w:sz w:val="22"/>
          <w:szCs w:val="22"/>
          <w:lang w:eastAsia="pl-PL"/>
        </w:rPr>
      </w:pPr>
      <w:r w:rsidRPr="00474822">
        <w:rPr>
          <w:rFonts w:eastAsia="Times New Roman" w:cs="Times New Roman"/>
          <w:sz w:val="22"/>
          <w:szCs w:val="22"/>
          <w:lang w:eastAsia="pl-PL"/>
        </w:rPr>
        <w:t>8.2.1. sprawdzić poprawność złożonej ofert</w:t>
      </w:r>
      <w:r w:rsidR="003C5F27">
        <w:rPr>
          <w:rFonts w:eastAsia="Times New Roman" w:cs="Times New Roman"/>
          <w:sz w:val="22"/>
          <w:szCs w:val="22"/>
          <w:lang w:eastAsia="pl-PL"/>
        </w:rPr>
        <w:t xml:space="preserve">y lub wniosku oraz załączonych </w:t>
      </w:r>
      <w:r w:rsidRPr="00474822">
        <w:rPr>
          <w:rFonts w:eastAsia="Times New Roman" w:cs="Times New Roman"/>
          <w:sz w:val="22"/>
          <w:szCs w:val="22"/>
          <w:lang w:eastAsia="pl-PL"/>
        </w:rPr>
        <w:t xml:space="preserve">plików,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8.2.2. pobrać plik w formacie XML, </w:t>
      </w:r>
    </w:p>
    <w:p w:rsidR="005B7474" w:rsidRPr="00474822" w:rsidRDefault="005B7474" w:rsidP="00271548">
      <w:pPr>
        <w:ind w:left="851"/>
        <w:jc w:val="both"/>
        <w:rPr>
          <w:rFonts w:eastAsia="Times New Roman" w:cs="Times New Roman"/>
          <w:sz w:val="22"/>
          <w:szCs w:val="22"/>
          <w:lang w:eastAsia="pl-PL"/>
        </w:rPr>
      </w:pPr>
      <w:r w:rsidRPr="00474822">
        <w:rPr>
          <w:rFonts w:eastAsia="Times New Roman" w:cs="Times New Roman"/>
          <w:sz w:val="22"/>
          <w:szCs w:val="22"/>
          <w:lang w:eastAsia="pl-PL"/>
        </w:rPr>
        <w:t>8.2.3. wykonawca wgrywa plik zawieraj</w:t>
      </w:r>
      <w:r w:rsidR="00271548">
        <w:rPr>
          <w:rFonts w:eastAsia="Times New Roman" w:cs="Times New Roman"/>
          <w:sz w:val="22"/>
          <w:szCs w:val="22"/>
          <w:lang w:eastAsia="pl-PL"/>
        </w:rPr>
        <w:t xml:space="preserve">ący podpis pobranej oferty lub </w:t>
      </w:r>
      <w:r w:rsidRPr="00474822">
        <w:rPr>
          <w:rFonts w:eastAsia="Times New Roman" w:cs="Times New Roman"/>
          <w:sz w:val="22"/>
          <w:szCs w:val="22"/>
          <w:lang w:eastAsia="pl-PL"/>
        </w:rPr>
        <w:t>wniosku XML opatrzony kwalifikowanym podpisem lub kwalifikowanymi podpisami w formacie XADES (</w:t>
      </w:r>
      <w:proofErr w:type="spellStart"/>
      <w:r w:rsidRPr="00474822">
        <w:rPr>
          <w:rFonts w:eastAsia="Times New Roman" w:cs="Times New Roman"/>
          <w:sz w:val="22"/>
          <w:szCs w:val="22"/>
          <w:lang w:eastAsia="pl-PL"/>
        </w:rPr>
        <w:t>XAdES</w:t>
      </w:r>
      <w:proofErr w:type="spellEnd"/>
      <w:r w:rsidRPr="00474822">
        <w:rPr>
          <w:rFonts w:eastAsia="Times New Roman" w:cs="Times New Roman"/>
          <w:sz w:val="22"/>
          <w:szCs w:val="22"/>
          <w:lang w:eastAsia="pl-PL"/>
        </w:rPr>
        <w:t>)</w:t>
      </w:r>
      <w:r w:rsidRPr="00474822">
        <w:rPr>
          <w:rFonts w:eastAsia="Times New Roman" w:cs="Times New Roman"/>
          <w:sz w:val="22"/>
          <w:szCs w:val="22"/>
          <w:vertAlign w:val="superscript"/>
          <w:lang w:eastAsia="pl-PL"/>
        </w:rPr>
        <w:t>8</w:t>
      </w:r>
      <w:r w:rsidRPr="00474822">
        <w:rPr>
          <w:rFonts w:eastAsia="Times New Roman" w:cs="Times New Roman"/>
          <w:sz w:val="22"/>
          <w:szCs w:val="22"/>
          <w:lang w:eastAsia="pl-PL"/>
        </w:rPr>
        <w:t xml:space="preserve"> , </w:t>
      </w:r>
    </w:p>
    <w:p w:rsidR="005B7474" w:rsidRPr="00474822" w:rsidRDefault="005B7474" w:rsidP="00A5278F">
      <w:pPr>
        <w:ind w:left="851"/>
        <w:jc w:val="both"/>
        <w:rPr>
          <w:rFonts w:eastAsia="Times New Roman" w:cs="Times New Roman"/>
          <w:sz w:val="22"/>
          <w:szCs w:val="22"/>
          <w:lang w:eastAsia="pl-PL"/>
        </w:rPr>
      </w:pPr>
      <w:r w:rsidRPr="00474822">
        <w:rPr>
          <w:rFonts w:eastAsia="Times New Roman" w:cs="Times New Roman"/>
          <w:sz w:val="22"/>
          <w:szCs w:val="22"/>
          <w:lang w:eastAsia="pl-PL"/>
        </w:rPr>
        <w:t>8.2.4. Jeżeli plik XML został opa</w:t>
      </w:r>
      <w:r w:rsidR="00A5278F">
        <w:rPr>
          <w:rFonts w:eastAsia="Times New Roman" w:cs="Times New Roman"/>
          <w:sz w:val="22"/>
          <w:szCs w:val="22"/>
          <w:lang w:eastAsia="pl-PL"/>
        </w:rPr>
        <w:t xml:space="preserve">trzony kwalifikowanym podpisem </w:t>
      </w:r>
      <w:r w:rsidRPr="00474822">
        <w:rPr>
          <w:rFonts w:eastAsia="Times New Roman" w:cs="Times New Roman"/>
          <w:sz w:val="22"/>
          <w:szCs w:val="22"/>
          <w:lang w:eastAsia="pl-PL"/>
        </w:rPr>
        <w:t>elektronicznym i podpis ten jest</w:t>
      </w:r>
      <w:r w:rsidR="00A5278F">
        <w:rPr>
          <w:rFonts w:eastAsia="Times New Roman" w:cs="Times New Roman"/>
          <w:sz w:val="22"/>
          <w:szCs w:val="22"/>
          <w:lang w:eastAsia="pl-PL"/>
        </w:rPr>
        <w:t xml:space="preserve"> ważny wyświetli się komunikat </w:t>
      </w:r>
      <w:r w:rsidRPr="00474822">
        <w:rPr>
          <w:rFonts w:eastAsia="Times New Roman" w:cs="Times New Roman"/>
          <w:sz w:val="22"/>
          <w:szCs w:val="22"/>
          <w:lang w:eastAsia="pl-PL"/>
        </w:rPr>
        <w:t xml:space="preserve">potwierdzający prawidłowości podpisu wraz z informacją o osobie podpisującej, </w:t>
      </w:r>
    </w:p>
    <w:p w:rsidR="005B7474" w:rsidRPr="00474822" w:rsidRDefault="005B7474" w:rsidP="00F828F6">
      <w:pPr>
        <w:ind w:left="851"/>
        <w:jc w:val="both"/>
        <w:rPr>
          <w:rFonts w:eastAsia="Times New Roman" w:cs="Times New Roman"/>
          <w:sz w:val="22"/>
          <w:szCs w:val="22"/>
          <w:lang w:eastAsia="pl-PL"/>
        </w:rPr>
      </w:pPr>
      <w:r w:rsidRPr="00474822">
        <w:rPr>
          <w:rFonts w:eastAsia="Times New Roman" w:cs="Times New Roman"/>
          <w:sz w:val="22"/>
          <w:szCs w:val="22"/>
          <w:lang w:eastAsia="pl-PL"/>
        </w:rPr>
        <w:t>8.2.5. Gdy plik nie został opa</w:t>
      </w:r>
      <w:r w:rsidR="00F828F6">
        <w:rPr>
          <w:rFonts w:eastAsia="Times New Roman" w:cs="Times New Roman"/>
          <w:sz w:val="22"/>
          <w:szCs w:val="22"/>
          <w:lang w:eastAsia="pl-PL"/>
        </w:rPr>
        <w:t xml:space="preserve">trzony kwalifikowanym podpisem </w:t>
      </w:r>
      <w:r w:rsidRPr="00474822">
        <w:rPr>
          <w:rFonts w:eastAsia="Times New Roman" w:cs="Times New Roman"/>
          <w:sz w:val="22"/>
          <w:szCs w:val="22"/>
          <w:lang w:eastAsia="pl-PL"/>
        </w:rPr>
        <w:t>elektronicznym to w takiej sytuacji</w:t>
      </w:r>
      <w:r w:rsidR="00F828F6">
        <w:rPr>
          <w:rFonts w:eastAsia="Times New Roman" w:cs="Times New Roman"/>
          <w:sz w:val="22"/>
          <w:szCs w:val="22"/>
          <w:lang w:eastAsia="pl-PL"/>
        </w:rPr>
        <w:t xml:space="preserve"> system wyświetli informację o </w:t>
      </w:r>
      <w:r w:rsidRPr="00474822">
        <w:rPr>
          <w:rFonts w:eastAsia="Times New Roman" w:cs="Times New Roman"/>
          <w:sz w:val="22"/>
          <w:szCs w:val="22"/>
          <w:lang w:eastAsia="pl-PL"/>
        </w:rPr>
        <w:t>błędzie (braku podpisu, braku w</w:t>
      </w:r>
      <w:r w:rsidR="00F828F6">
        <w:rPr>
          <w:rFonts w:eastAsia="Times New Roman" w:cs="Times New Roman"/>
          <w:sz w:val="22"/>
          <w:szCs w:val="22"/>
          <w:lang w:eastAsia="pl-PL"/>
        </w:rPr>
        <w:t xml:space="preserve">ażnego podpisu lub modyfikacji </w:t>
      </w:r>
      <w:r w:rsidRPr="00474822">
        <w:rPr>
          <w:rFonts w:eastAsia="Times New Roman" w:cs="Times New Roman"/>
          <w:sz w:val="22"/>
          <w:szCs w:val="22"/>
          <w:lang w:eastAsia="pl-PL"/>
        </w:rPr>
        <w:t>pobranego pliku XML),</w:t>
      </w:r>
    </w:p>
    <w:p w:rsidR="005B7474" w:rsidRPr="00474822" w:rsidRDefault="005B7474" w:rsidP="00474822">
      <w:pPr>
        <w:ind w:firstLine="1418"/>
        <w:jc w:val="both"/>
        <w:rPr>
          <w:rFonts w:eastAsia="Times New Roman" w:cs="Times New Roman"/>
          <w:sz w:val="22"/>
          <w:szCs w:val="22"/>
          <w:lang w:eastAsia="pl-PL"/>
        </w:rPr>
      </w:pPr>
    </w:p>
    <w:p w:rsidR="005B7474" w:rsidRPr="00474822" w:rsidRDefault="005B7474" w:rsidP="00474822">
      <w:pPr>
        <w:ind w:hanging="142"/>
        <w:jc w:val="both"/>
        <w:rPr>
          <w:rFonts w:eastAsia="Times New Roman" w:cs="Times New Roman"/>
          <w:sz w:val="22"/>
          <w:szCs w:val="22"/>
          <w:lang w:eastAsia="pl-PL"/>
        </w:rPr>
      </w:pPr>
      <w:r w:rsidRPr="00474822">
        <w:rPr>
          <w:rFonts w:eastAsia="Times New Roman" w:cs="Times New Roman"/>
          <w:sz w:val="22"/>
          <w:szCs w:val="22"/>
          <w:lang w:eastAsia="pl-PL"/>
        </w:rPr>
        <w:t>------------------------------------------------------------------------------------------------------------------</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6</w:t>
      </w:r>
      <w:r w:rsidRPr="00474822">
        <w:rPr>
          <w:rFonts w:eastAsia="Times New Roman" w:cs="Times New Roman"/>
          <w:sz w:val="22"/>
          <w:szCs w:val="22"/>
          <w:lang w:eastAsia="pl-PL"/>
        </w:rPr>
        <w:t xml:space="preserve">Uwaga! W przypadku składania kolejnej oferty i wycofaniu poprzedniej, jeżeli użytkownik nie jest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zalogowany to do jego identyfikacji potrzebne jest kliknięcie w mail potwierdzający wycofanie złożonej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lastRenderedPageBreak/>
        <w:t>oferty. W link ten należy kliknąć do czasu przewidzianego na składa</w:t>
      </w:r>
      <w:r w:rsidR="008D5D64">
        <w:rPr>
          <w:rFonts w:eastAsia="Times New Roman" w:cs="Times New Roman"/>
          <w:sz w:val="22"/>
          <w:szCs w:val="22"/>
          <w:lang w:eastAsia="pl-PL"/>
        </w:rPr>
        <w:t xml:space="preserve">nie ofert. Kliknięcie linku po </w:t>
      </w:r>
      <w:r w:rsidRPr="00474822">
        <w:rPr>
          <w:rFonts w:eastAsia="Times New Roman" w:cs="Times New Roman"/>
          <w:sz w:val="22"/>
          <w:szCs w:val="22"/>
          <w:lang w:eastAsia="pl-PL"/>
        </w:rPr>
        <w:t xml:space="preserve">terminie sprawi, że straci on ważność.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7</w:t>
      </w:r>
      <w:r w:rsidRPr="00474822">
        <w:rPr>
          <w:rFonts w:eastAsia="Times New Roman" w:cs="Times New Roman"/>
          <w:sz w:val="22"/>
          <w:szCs w:val="22"/>
          <w:lang w:eastAsia="pl-PL"/>
        </w:rPr>
        <w:t xml:space="preserve">XAdES (XML Advanced </w:t>
      </w:r>
      <w:proofErr w:type="spellStart"/>
      <w:r w:rsidRPr="00474822">
        <w:rPr>
          <w:rFonts w:eastAsia="Times New Roman" w:cs="Times New Roman"/>
          <w:sz w:val="22"/>
          <w:szCs w:val="22"/>
          <w:lang w:eastAsia="pl-PL"/>
        </w:rPr>
        <w:t>Electronic</w:t>
      </w:r>
      <w:proofErr w:type="spellEnd"/>
      <w:r w:rsidRPr="00474822">
        <w:rPr>
          <w:rFonts w:eastAsia="Times New Roman" w:cs="Times New Roman"/>
          <w:sz w:val="22"/>
          <w:szCs w:val="22"/>
          <w:lang w:eastAsia="pl-PL"/>
        </w:rPr>
        <w:t xml:space="preserve"> </w:t>
      </w:r>
      <w:proofErr w:type="spellStart"/>
      <w:r w:rsidRPr="00474822">
        <w:rPr>
          <w:rFonts w:eastAsia="Times New Roman" w:cs="Times New Roman"/>
          <w:sz w:val="22"/>
          <w:szCs w:val="22"/>
          <w:lang w:eastAsia="pl-PL"/>
        </w:rPr>
        <w:t>Signatures</w:t>
      </w:r>
      <w:proofErr w:type="spellEnd"/>
      <w:r w:rsidRPr="00474822">
        <w:rPr>
          <w:rFonts w:eastAsia="Times New Roman" w:cs="Times New Roman"/>
          <w:sz w:val="22"/>
          <w:szCs w:val="22"/>
          <w:lang w:eastAsia="pl-PL"/>
        </w:rPr>
        <w:t xml:space="preserve">) - format kwalifikowanego podpisu elektronicznego. </w:t>
      </w:r>
    </w:p>
    <w:p w:rsidR="005B7474" w:rsidRPr="008D5D64"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8</w:t>
      </w:r>
      <w:r w:rsidRPr="00474822">
        <w:rPr>
          <w:rFonts w:eastAsia="Times New Roman" w:cs="Times New Roman"/>
          <w:sz w:val="22"/>
          <w:szCs w:val="22"/>
          <w:lang w:eastAsia="pl-PL"/>
        </w:rPr>
        <w:t>Ofertę można podpisać w innym formacie, jednak system tego forma</w:t>
      </w:r>
      <w:r w:rsidR="008D5D64">
        <w:rPr>
          <w:rFonts w:eastAsia="Times New Roman" w:cs="Times New Roman"/>
          <w:sz w:val="22"/>
          <w:szCs w:val="22"/>
          <w:lang w:eastAsia="pl-PL"/>
        </w:rPr>
        <w:t xml:space="preserve">tu nie zweryfikuje, a zrobi to </w:t>
      </w:r>
      <w:r w:rsidRPr="00474822">
        <w:rPr>
          <w:rFonts w:eastAsia="Times New Roman" w:cs="Times New Roman"/>
          <w:sz w:val="22"/>
          <w:szCs w:val="22"/>
          <w:lang w:eastAsia="pl-PL"/>
        </w:rPr>
        <w:t xml:space="preserve">zamawiający. Formaty podpisu ETSI TS 103 171 / ETSI EN 319 </w:t>
      </w:r>
      <w:r w:rsidR="008D5D64">
        <w:rPr>
          <w:rFonts w:eastAsia="Times New Roman" w:cs="Times New Roman"/>
          <w:sz w:val="22"/>
          <w:szCs w:val="22"/>
          <w:lang w:eastAsia="pl-PL"/>
        </w:rPr>
        <w:t xml:space="preserve">132 - </w:t>
      </w:r>
      <w:proofErr w:type="spellStart"/>
      <w:r w:rsidR="008D5D64">
        <w:rPr>
          <w:rFonts w:eastAsia="Times New Roman" w:cs="Times New Roman"/>
          <w:sz w:val="22"/>
          <w:szCs w:val="22"/>
          <w:lang w:eastAsia="pl-PL"/>
        </w:rPr>
        <w:t>XAdES</w:t>
      </w:r>
      <w:proofErr w:type="spellEnd"/>
      <w:r w:rsidR="008D5D64">
        <w:rPr>
          <w:rFonts w:eastAsia="Times New Roman" w:cs="Times New Roman"/>
          <w:sz w:val="22"/>
          <w:szCs w:val="22"/>
          <w:lang w:eastAsia="pl-PL"/>
        </w:rPr>
        <w:t xml:space="preserve">, ETSI TS 103 172 / </w:t>
      </w:r>
      <w:r w:rsidRPr="008D5D64">
        <w:rPr>
          <w:rFonts w:eastAsia="Times New Roman" w:cs="Times New Roman"/>
          <w:sz w:val="22"/>
          <w:szCs w:val="22"/>
          <w:lang w:eastAsia="pl-PL"/>
        </w:rPr>
        <w:t xml:space="preserve">ETSI EN 319 142 - </w:t>
      </w:r>
      <w:proofErr w:type="spellStart"/>
      <w:r w:rsidRPr="008D5D64">
        <w:rPr>
          <w:rFonts w:eastAsia="Times New Roman" w:cs="Times New Roman"/>
          <w:sz w:val="22"/>
          <w:szCs w:val="22"/>
          <w:lang w:eastAsia="pl-PL"/>
        </w:rPr>
        <w:t>PAdES</w:t>
      </w:r>
      <w:proofErr w:type="spellEnd"/>
      <w:r w:rsidRPr="008D5D64">
        <w:rPr>
          <w:rFonts w:eastAsia="Times New Roman" w:cs="Times New Roman"/>
          <w:sz w:val="22"/>
          <w:szCs w:val="22"/>
          <w:lang w:eastAsia="pl-PL"/>
        </w:rPr>
        <w:t xml:space="preserve">, ETSI TS 103 173 / ETSI EN 319 122 - </w:t>
      </w:r>
      <w:proofErr w:type="spellStart"/>
      <w:r w:rsidRPr="008D5D64">
        <w:rPr>
          <w:rFonts w:eastAsia="Times New Roman" w:cs="Times New Roman"/>
          <w:sz w:val="22"/>
          <w:szCs w:val="22"/>
          <w:lang w:eastAsia="pl-PL"/>
        </w:rPr>
        <w:t>CAdES</w:t>
      </w:r>
      <w:proofErr w:type="spellEnd"/>
      <w:r w:rsidRPr="008D5D64">
        <w:rPr>
          <w:rFonts w:eastAsia="Times New Roman" w:cs="Times New Roman"/>
          <w:sz w:val="22"/>
          <w:szCs w:val="22"/>
          <w:lang w:eastAsia="pl-PL"/>
        </w:rPr>
        <w:t xml:space="preserve">, ETSI TS 103 174 - </w:t>
      </w:r>
      <w:proofErr w:type="spellStart"/>
      <w:r w:rsidRPr="008D5D64">
        <w:rPr>
          <w:rFonts w:eastAsia="Times New Roman" w:cs="Times New Roman"/>
          <w:sz w:val="22"/>
          <w:szCs w:val="22"/>
          <w:lang w:eastAsia="pl-PL"/>
        </w:rPr>
        <w:t>ASiC</w:t>
      </w:r>
      <w:proofErr w:type="spellEnd"/>
      <w:r w:rsidRPr="008D5D64">
        <w:rPr>
          <w:rFonts w:eastAsia="Times New Roman" w:cs="Times New Roman"/>
          <w:sz w:val="22"/>
          <w:szCs w:val="22"/>
          <w:lang w:eastAsia="pl-PL"/>
        </w:rPr>
        <w:t xml:space="preserve">.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Akty prawne dot. podpisu elektronicznego: </w:t>
      </w:r>
    </w:p>
    <w:p w:rsidR="005B7474" w:rsidRPr="00474822" w:rsidRDefault="005B7474" w:rsidP="00121052">
      <w:pPr>
        <w:jc w:val="both"/>
        <w:rPr>
          <w:rFonts w:eastAsia="Times New Roman" w:cs="Times New Roman"/>
          <w:sz w:val="22"/>
          <w:szCs w:val="22"/>
          <w:lang w:eastAsia="pl-PL"/>
        </w:rPr>
      </w:pPr>
      <w:r w:rsidRPr="00474822">
        <w:rPr>
          <w:rFonts w:eastAsia="Times New Roman" w:cs="Times New Roman"/>
          <w:sz w:val="22"/>
          <w:szCs w:val="22"/>
          <w:lang w:eastAsia="pl-PL"/>
        </w:rPr>
        <w:t>1. Rozporządzenie Parlamentu Europejskiego i Rady (UE) nr 910/</w:t>
      </w:r>
      <w:r w:rsidR="00121052">
        <w:rPr>
          <w:rFonts w:eastAsia="Times New Roman" w:cs="Times New Roman"/>
          <w:sz w:val="22"/>
          <w:szCs w:val="22"/>
          <w:lang w:eastAsia="pl-PL"/>
        </w:rPr>
        <w:t xml:space="preserve">2014 z dnia 23 lipca 2014 r. w </w:t>
      </w:r>
      <w:r w:rsidRPr="00474822">
        <w:rPr>
          <w:rFonts w:eastAsia="Times New Roman" w:cs="Times New Roman"/>
          <w:sz w:val="22"/>
          <w:szCs w:val="22"/>
          <w:lang w:eastAsia="pl-PL"/>
        </w:rPr>
        <w:t>sprawie identyfikacji elektronicznej i usług zaufan</w:t>
      </w:r>
      <w:r w:rsidR="00121052">
        <w:rPr>
          <w:rFonts w:eastAsia="Times New Roman" w:cs="Times New Roman"/>
          <w:sz w:val="22"/>
          <w:szCs w:val="22"/>
          <w:lang w:eastAsia="pl-PL"/>
        </w:rPr>
        <w:t xml:space="preserve">ia w odniesieniu do transakcji </w:t>
      </w:r>
      <w:r w:rsidRPr="00474822">
        <w:rPr>
          <w:rFonts w:eastAsia="Times New Roman" w:cs="Times New Roman"/>
          <w:sz w:val="22"/>
          <w:szCs w:val="22"/>
          <w:lang w:eastAsia="pl-PL"/>
        </w:rPr>
        <w:t>elektronicznych na rynku wewnętrznym oraz uchylające dyrektywę 1999/93/WE (</w:t>
      </w:r>
      <w:proofErr w:type="spellStart"/>
      <w:r w:rsidRPr="00474822">
        <w:rPr>
          <w:rFonts w:eastAsia="Times New Roman" w:cs="Times New Roman"/>
          <w:sz w:val="22"/>
          <w:szCs w:val="22"/>
          <w:lang w:eastAsia="pl-PL"/>
        </w:rPr>
        <w:t>eIDAS</w:t>
      </w:r>
      <w:proofErr w:type="spellEnd"/>
      <w:r w:rsidRPr="00474822">
        <w:rPr>
          <w:rFonts w:eastAsia="Times New Roman" w:cs="Times New Roman"/>
          <w:sz w:val="22"/>
          <w:szCs w:val="22"/>
          <w:lang w:eastAsia="pl-PL"/>
        </w:rPr>
        <w:t xml:space="preserve">), </w:t>
      </w:r>
    </w:p>
    <w:p w:rsidR="005B7474" w:rsidRPr="00474822" w:rsidRDefault="005B7474" w:rsidP="00121052">
      <w:pPr>
        <w:jc w:val="both"/>
        <w:rPr>
          <w:rFonts w:eastAsia="Times New Roman" w:cs="Times New Roman"/>
          <w:sz w:val="22"/>
          <w:szCs w:val="22"/>
          <w:lang w:eastAsia="pl-PL"/>
        </w:rPr>
      </w:pPr>
      <w:r w:rsidRPr="00474822">
        <w:rPr>
          <w:rFonts w:eastAsia="Times New Roman" w:cs="Times New Roman"/>
          <w:sz w:val="22"/>
          <w:szCs w:val="22"/>
          <w:lang w:eastAsia="pl-PL"/>
        </w:rPr>
        <w:t xml:space="preserve">2. Ustawa z dnia 5 września 2016 r. o usługach zaufania oraz identyfikacji elektronicznej, </w:t>
      </w:r>
    </w:p>
    <w:p w:rsidR="005B7474" w:rsidRPr="00474822" w:rsidRDefault="005B7474" w:rsidP="00121052">
      <w:pPr>
        <w:jc w:val="both"/>
        <w:rPr>
          <w:rFonts w:eastAsia="Times New Roman" w:cs="Times New Roman"/>
          <w:sz w:val="22"/>
          <w:szCs w:val="22"/>
          <w:lang w:eastAsia="pl-PL"/>
        </w:rPr>
      </w:pPr>
      <w:r w:rsidRPr="00474822">
        <w:rPr>
          <w:rFonts w:eastAsia="Times New Roman" w:cs="Times New Roman"/>
          <w:sz w:val="22"/>
          <w:szCs w:val="22"/>
          <w:lang w:eastAsia="pl-PL"/>
        </w:rPr>
        <w:t>3. Rozporządzenia Ministra Cyfryzacji z dnia 5 październ</w:t>
      </w:r>
      <w:r w:rsidR="00121052">
        <w:rPr>
          <w:rFonts w:eastAsia="Times New Roman" w:cs="Times New Roman"/>
          <w:sz w:val="22"/>
          <w:szCs w:val="22"/>
          <w:lang w:eastAsia="pl-PL"/>
        </w:rPr>
        <w:t xml:space="preserve">ika 2016 r. w sprawie krajowej </w:t>
      </w:r>
      <w:r w:rsidRPr="00474822">
        <w:rPr>
          <w:rFonts w:eastAsia="Times New Roman" w:cs="Times New Roman"/>
          <w:sz w:val="22"/>
          <w:szCs w:val="22"/>
          <w:lang w:eastAsia="pl-PL"/>
        </w:rPr>
        <w:t xml:space="preserve">infrastruktury zaufania. </w:t>
      </w:r>
    </w:p>
    <w:p w:rsidR="005B7474" w:rsidRPr="00474822" w:rsidRDefault="005B7474" w:rsidP="004E1C20">
      <w:pPr>
        <w:ind w:left="851"/>
        <w:jc w:val="both"/>
        <w:rPr>
          <w:rFonts w:eastAsia="Times New Roman" w:cs="Times New Roman"/>
          <w:sz w:val="22"/>
          <w:szCs w:val="22"/>
          <w:lang w:eastAsia="pl-PL"/>
        </w:rPr>
      </w:pPr>
      <w:r w:rsidRPr="00474822">
        <w:rPr>
          <w:rFonts w:eastAsia="Times New Roman" w:cs="Times New Roman"/>
          <w:sz w:val="22"/>
          <w:szCs w:val="22"/>
          <w:lang w:eastAsia="pl-PL"/>
        </w:rPr>
        <w:t>8.2.6. Informację o tym, czy plik XML zosta</w:t>
      </w:r>
      <w:r w:rsidR="004E1C20">
        <w:rPr>
          <w:rFonts w:eastAsia="Times New Roman" w:cs="Times New Roman"/>
          <w:sz w:val="22"/>
          <w:szCs w:val="22"/>
          <w:lang w:eastAsia="pl-PL"/>
        </w:rPr>
        <w:t xml:space="preserve">ł podpisany prawidłowo lub nie </w:t>
      </w:r>
      <w:r w:rsidRPr="00474822">
        <w:rPr>
          <w:rFonts w:eastAsia="Times New Roman" w:cs="Times New Roman"/>
          <w:sz w:val="22"/>
          <w:szCs w:val="22"/>
          <w:lang w:eastAsia="pl-PL"/>
        </w:rPr>
        <w:t>należy traktować jako weryfikację p</w:t>
      </w:r>
      <w:r w:rsidR="004E1C20">
        <w:rPr>
          <w:rFonts w:eastAsia="Times New Roman" w:cs="Times New Roman"/>
          <w:sz w:val="22"/>
          <w:szCs w:val="22"/>
          <w:lang w:eastAsia="pl-PL"/>
        </w:rPr>
        <w:t xml:space="preserve">omocniczą, gdyż to zamawiający </w:t>
      </w:r>
      <w:r w:rsidRPr="00474822">
        <w:rPr>
          <w:rFonts w:eastAsia="Times New Roman" w:cs="Times New Roman"/>
          <w:sz w:val="22"/>
          <w:szCs w:val="22"/>
          <w:lang w:eastAsia="pl-PL"/>
        </w:rPr>
        <w:t xml:space="preserve">przeprowadzi proces badania ofert w postępowaniu, </w:t>
      </w:r>
    </w:p>
    <w:p w:rsidR="005B7474" w:rsidRPr="00A70E0C" w:rsidRDefault="005B7474" w:rsidP="00A70E0C">
      <w:pPr>
        <w:ind w:firstLine="851"/>
        <w:jc w:val="both"/>
        <w:rPr>
          <w:rFonts w:eastAsia="Times New Roman" w:cs="Times New Roman"/>
          <w:b/>
          <w:sz w:val="22"/>
          <w:szCs w:val="22"/>
          <w:lang w:eastAsia="pl-PL"/>
        </w:rPr>
      </w:pPr>
      <w:r w:rsidRPr="00474822">
        <w:rPr>
          <w:rFonts w:eastAsia="Times New Roman" w:cs="Times New Roman"/>
          <w:sz w:val="22"/>
          <w:szCs w:val="22"/>
          <w:lang w:eastAsia="pl-PL"/>
        </w:rPr>
        <w:t xml:space="preserve">8.2.7. </w:t>
      </w:r>
      <w:r w:rsidRPr="00474822">
        <w:rPr>
          <w:rFonts w:eastAsia="Times New Roman" w:cs="Times New Roman"/>
          <w:b/>
          <w:sz w:val="22"/>
          <w:szCs w:val="22"/>
          <w:lang w:eastAsia="pl-PL"/>
        </w:rPr>
        <w:t>Pliku XLM nie należy modyfikow</w:t>
      </w:r>
      <w:r w:rsidR="00A70E0C">
        <w:rPr>
          <w:rFonts w:eastAsia="Times New Roman" w:cs="Times New Roman"/>
          <w:b/>
          <w:sz w:val="22"/>
          <w:szCs w:val="22"/>
          <w:lang w:eastAsia="pl-PL"/>
        </w:rPr>
        <w:t xml:space="preserve">ać ani zmieniać, gdyż służy on </w:t>
      </w:r>
      <w:r w:rsidRPr="00474822">
        <w:rPr>
          <w:rFonts w:eastAsia="Times New Roman" w:cs="Times New Roman"/>
          <w:b/>
          <w:sz w:val="22"/>
          <w:szCs w:val="22"/>
          <w:lang w:eastAsia="pl-PL"/>
        </w:rPr>
        <w:t>do celów dowodowych</w:t>
      </w:r>
      <w:r w:rsidRPr="00474822">
        <w:rPr>
          <w:rFonts w:eastAsia="Times New Roman" w:cs="Times New Roman"/>
          <w:sz w:val="22"/>
          <w:szCs w:val="22"/>
          <w:lang w:eastAsia="pl-PL"/>
        </w:rPr>
        <w:t xml:space="preserve">,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 Przyczyny błędnej walidacji podpisu mogą być następujące: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8.2.8.1. brak podpisu na dokumencie XML,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8.2.8.2. podpis kwalifikowany utracił ważność,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8.2.8.3. niewłaściwy formatu podpisu,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8.2.8.4. użycie podpisu niekwalifikowanego,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8.2.8.5. zmodyfikowano plik XML, </w:t>
      </w:r>
    </w:p>
    <w:p w:rsidR="005B7474" w:rsidRPr="00474822" w:rsidRDefault="005B7474" w:rsidP="00474822">
      <w:pPr>
        <w:ind w:firstLine="851"/>
        <w:jc w:val="both"/>
        <w:rPr>
          <w:rFonts w:eastAsia="Times New Roman" w:cs="Times New Roman"/>
          <w:sz w:val="22"/>
          <w:szCs w:val="22"/>
          <w:lang w:eastAsia="pl-PL"/>
        </w:rPr>
      </w:pPr>
      <w:r w:rsidRPr="00474822">
        <w:rPr>
          <w:rFonts w:eastAsia="Times New Roman" w:cs="Times New Roman"/>
          <w:sz w:val="22"/>
          <w:szCs w:val="22"/>
          <w:lang w:eastAsia="pl-PL"/>
        </w:rPr>
        <w:t xml:space="preserve">8.2.8.6. załączenie przez wykonawcę niewłaściwego pliku XML. </w:t>
      </w:r>
    </w:p>
    <w:p w:rsidR="005B7474" w:rsidRPr="00474822" w:rsidRDefault="005B7474" w:rsidP="00052ED6">
      <w:pPr>
        <w:ind w:left="851"/>
        <w:jc w:val="both"/>
        <w:rPr>
          <w:rFonts w:eastAsia="Times New Roman" w:cs="Times New Roman"/>
          <w:sz w:val="22"/>
          <w:szCs w:val="22"/>
          <w:lang w:eastAsia="pl-PL"/>
        </w:rPr>
      </w:pPr>
      <w:r w:rsidRPr="00474822">
        <w:rPr>
          <w:rFonts w:eastAsia="Times New Roman" w:cs="Times New Roman"/>
          <w:sz w:val="22"/>
          <w:szCs w:val="22"/>
          <w:lang w:eastAsia="pl-PL"/>
        </w:rPr>
        <w:t xml:space="preserve">8.2.9. niezależnie od wyświetlonego komunikatu możesz kliknąć przycisk </w:t>
      </w:r>
      <w:r w:rsidRPr="00474822">
        <w:rPr>
          <w:rFonts w:eastAsia="Times New Roman" w:cs="Times New Roman"/>
          <w:b/>
          <w:sz w:val="22"/>
          <w:szCs w:val="22"/>
          <w:lang w:eastAsia="pl-PL"/>
        </w:rPr>
        <w:t>Złóż ofertę</w:t>
      </w:r>
      <w:r w:rsidRPr="00474822">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5B7474" w:rsidRPr="00474822" w:rsidRDefault="005B7474" w:rsidP="00C22016">
      <w:pPr>
        <w:ind w:left="851"/>
        <w:jc w:val="both"/>
        <w:rPr>
          <w:rFonts w:eastAsia="Times New Roman" w:cs="Times New Roman"/>
          <w:sz w:val="22"/>
          <w:szCs w:val="22"/>
          <w:lang w:eastAsia="pl-PL"/>
        </w:rPr>
      </w:pPr>
      <w:r w:rsidRPr="00474822">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5B7474" w:rsidRPr="00474822" w:rsidRDefault="005B7474" w:rsidP="00C22016">
      <w:pPr>
        <w:ind w:left="851"/>
        <w:jc w:val="both"/>
        <w:rPr>
          <w:rFonts w:eastAsia="Times New Roman" w:cs="Times New Roman"/>
          <w:sz w:val="22"/>
          <w:szCs w:val="22"/>
          <w:lang w:eastAsia="pl-PL"/>
        </w:rPr>
      </w:pPr>
      <w:r w:rsidRPr="00474822">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74822">
        <w:rPr>
          <w:rFonts w:eastAsia="Times New Roman" w:cs="Times New Roman"/>
          <w:sz w:val="22"/>
          <w:szCs w:val="22"/>
          <w:vertAlign w:val="superscript"/>
          <w:lang w:eastAsia="pl-PL"/>
        </w:rPr>
        <w:t>9</w:t>
      </w:r>
      <w:r w:rsidRPr="00474822">
        <w:rPr>
          <w:rFonts w:eastAsia="Times New Roman" w:cs="Times New Roman"/>
          <w:sz w:val="22"/>
          <w:szCs w:val="22"/>
          <w:lang w:eastAsia="pl-PL"/>
        </w:rPr>
        <w:t xml:space="preserve"> , </w:t>
      </w:r>
    </w:p>
    <w:p w:rsidR="005B7474" w:rsidRPr="00474822" w:rsidRDefault="005B7474" w:rsidP="00C22016">
      <w:pPr>
        <w:ind w:left="851"/>
        <w:jc w:val="both"/>
        <w:rPr>
          <w:rFonts w:eastAsia="Times New Roman" w:cs="Times New Roman"/>
          <w:sz w:val="22"/>
          <w:szCs w:val="22"/>
          <w:lang w:eastAsia="pl-PL"/>
        </w:rPr>
      </w:pPr>
      <w:r w:rsidRPr="00474822">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5B7474" w:rsidRPr="00474822" w:rsidRDefault="005B7474" w:rsidP="00C22016">
      <w:pPr>
        <w:jc w:val="both"/>
        <w:rPr>
          <w:rFonts w:eastAsia="Times New Roman" w:cs="Times New Roman"/>
          <w:sz w:val="22"/>
          <w:szCs w:val="22"/>
          <w:lang w:eastAsia="pl-PL"/>
        </w:rPr>
      </w:pPr>
      <w:r w:rsidRPr="00474822">
        <w:rPr>
          <w:rFonts w:eastAsia="Times New Roman" w:cs="Times New Roman"/>
          <w:sz w:val="22"/>
          <w:szCs w:val="22"/>
          <w:lang w:eastAsia="pl-PL"/>
        </w:rPr>
        <w:t xml:space="preserve">9. Wykonawca może przed upływem terminu do składania ofert wycofać ofertę lub wniosek za pośrednictwem </w:t>
      </w:r>
      <w:r w:rsidRPr="00474822">
        <w:rPr>
          <w:rFonts w:eastAsia="Times New Roman" w:cs="Times New Roman"/>
          <w:b/>
          <w:sz w:val="22"/>
          <w:szCs w:val="22"/>
          <w:lang w:eastAsia="pl-PL"/>
        </w:rPr>
        <w:t>Formularza składania oferty lub wniosku</w:t>
      </w:r>
      <w:r w:rsidRPr="00474822">
        <w:rPr>
          <w:rFonts w:eastAsia="Times New Roman" w:cs="Times New Roman"/>
          <w:sz w:val="22"/>
          <w:szCs w:val="22"/>
          <w:lang w:eastAsia="pl-PL"/>
        </w:rPr>
        <w:t xml:space="preserve">. </w:t>
      </w:r>
    </w:p>
    <w:p w:rsidR="005B7474" w:rsidRPr="00474822" w:rsidRDefault="005B7474" w:rsidP="00C22016">
      <w:pPr>
        <w:jc w:val="both"/>
        <w:rPr>
          <w:rFonts w:eastAsia="Times New Roman" w:cs="Times New Roman"/>
          <w:sz w:val="22"/>
          <w:szCs w:val="22"/>
          <w:lang w:eastAsia="pl-PL"/>
        </w:rPr>
      </w:pPr>
      <w:r w:rsidRPr="00474822">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474822" w:rsidRDefault="005B7474" w:rsidP="00C22016">
      <w:pPr>
        <w:jc w:val="both"/>
        <w:rPr>
          <w:rFonts w:eastAsia="Times New Roman" w:cs="Times New Roman"/>
          <w:sz w:val="22"/>
          <w:szCs w:val="22"/>
          <w:lang w:eastAsia="pl-PL"/>
        </w:rPr>
      </w:pPr>
      <w:r w:rsidRPr="00474822">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474822" w:rsidRDefault="005B7474" w:rsidP="00C22016">
      <w:pPr>
        <w:jc w:val="both"/>
        <w:rPr>
          <w:rFonts w:eastAsia="Times New Roman" w:cs="Times New Roman"/>
          <w:sz w:val="22"/>
          <w:szCs w:val="22"/>
          <w:lang w:eastAsia="pl-PL"/>
        </w:rPr>
      </w:pPr>
      <w:r w:rsidRPr="00474822">
        <w:rPr>
          <w:rFonts w:eastAsia="Times New Roman" w:cs="Times New Roman"/>
          <w:sz w:val="22"/>
          <w:szCs w:val="22"/>
          <w:lang w:eastAsia="pl-PL"/>
        </w:rPr>
        <w:t xml:space="preserve">12. Jeśli wykonawca składający ofertę lub wniosek jest zautoryzowany </w:t>
      </w:r>
      <w:r w:rsidRPr="00474822">
        <w:rPr>
          <w:rFonts w:eastAsia="Times New Roman" w:cs="Times New Roman"/>
          <w:b/>
          <w:sz w:val="22"/>
          <w:szCs w:val="22"/>
          <w:lang w:eastAsia="pl-PL"/>
        </w:rPr>
        <w:t>(zalogowany)</w:t>
      </w:r>
      <w:r w:rsidRPr="00474822">
        <w:rPr>
          <w:rFonts w:eastAsia="Times New Roman" w:cs="Times New Roman"/>
          <w:sz w:val="22"/>
          <w:szCs w:val="22"/>
          <w:lang w:eastAsia="pl-PL"/>
        </w:rPr>
        <w:t xml:space="preserve">, to wycofanie oferty lub wniosku następuje od razu po złożeniu nowej oferty. </w:t>
      </w:r>
    </w:p>
    <w:p w:rsidR="005B7474" w:rsidRPr="00474822" w:rsidRDefault="005B7474" w:rsidP="00C22016">
      <w:pPr>
        <w:jc w:val="both"/>
        <w:rPr>
          <w:rFonts w:eastAsia="Times New Roman" w:cs="Times New Roman"/>
          <w:sz w:val="22"/>
          <w:szCs w:val="22"/>
          <w:lang w:eastAsia="pl-PL"/>
        </w:rPr>
      </w:pPr>
      <w:r w:rsidRPr="00474822">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5B7474" w:rsidRPr="00474822" w:rsidRDefault="005B7474" w:rsidP="00474822">
      <w:pPr>
        <w:ind w:firstLine="426"/>
        <w:jc w:val="both"/>
        <w:rPr>
          <w:rFonts w:eastAsia="Times New Roman" w:cs="Times New Roman"/>
          <w:sz w:val="22"/>
          <w:szCs w:val="22"/>
          <w:lang w:eastAsia="pl-PL"/>
        </w:rPr>
      </w:pP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 xml:space="preserve">9 </w:t>
      </w:r>
      <w:r w:rsidRPr="00474822">
        <w:rPr>
          <w:rFonts w:eastAsia="Times New Roman" w:cs="Times New Roman"/>
          <w:sz w:val="22"/>
          <w:szCs w:val="22"/>
          <w:lang w:eastAsia="pl-PL"/>
        </w:rPr>
        <w:t xml:space="preserve">Uwaga! W przypadku składania kolejnej oferty i wycofaniu poprzedniej, jeżeli użytkownik nie jest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zalogowany to do jego identyfikacji potrzebne jest kliknięcie w mail potwierdzający wycofanie złożonej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5B7474" w:rsidRPr="00474822" w:rsidRDefault="005B7474" w:rsidP="001D158A">
      <w:pPr>
        <w:ind w:left="426"/>
        <w:jc w:val="both"/>
        <w:rPr>
          <w:rFonts w:eastAsia="Times New Roman" w:cs="Times New Roman"/>
          <w:sz w:val="22"/>
          <w:szCs w:val="22"/>
          <w:lang w:eastAsia="pl-PL"/>
        </w:rPr>
      </w:pPr>
      <w:r w:rsidRPr="00474822">
        <w:rPr>
          <w:rFonts w:eastAsia="Times New Roman" w:cs="Times New Roman"/>
          <w:sz w:val="22"/>
          <w:szCs w:val="22"/>
          <w:lang w:eastAsia="pl-PL"/>
        </w:rPr>
        <w:t xml:space="preserve">13.1. przez kliknięcie w link wysłany w wiadomości email, który musi być zgodny z adres email </w:t>
      </w:r>
      <w:r w:rsidR="001D158A">
        <w:rPr>
          <w:rFonts w:eastAsia="Times New Roman" w:cs="Times New Roman"/>
          <w:sz w:val="22"/>
          <w:szCs w:val="22"/>
          <w:lang w:eastAsia="pl-PL"/>
        </w:rPr>
        <w:t xml:space="preserve">   </w:t>
      </w:r>
      <w:r w:rsidRPr="00474822">
        <w:rPr>
          <w:rFonts w:eastAsia="Times New Roman" w:cs="Times New Roman"/>
          <w:sz w:val="22"/>
          <w:szCs w:val="22"/>
          <w:lang w:eastAsia="pl-PL"/>
        </w:rPr>
        <w:t xml:space="preserve">podanym podczas pierwotnego składania oferty lub </w:t>
      </w:r>
    </w:p>
    <w:p w:rsidR="005B7474" w:rsidRPr="00474822" w:rsidRDefault="005B7474" w:rsidP="00474822">
      <w:pPr>
        <w:ind w:firstLine="426"/>
        <w:jc w:val="both"/>
        <w:rPr>
          <w:rFonts w:eastAsia="Times New Roman" w:cs="Times New Roman"/>
          <w:sz w:val="22"/>
          <w:szCs w:val="22"/>
          <w:lang w:eastAsia="pl-PL"/>
        </w:rPr>
      </w:pPr>
      <w:r w:rsidRPr="00474822">
        <w:rPr>
          <w:rFonts w:eastAsia="Times New Roman" w:cs="Times New Roman"/>
          <w:sz w:val="22"/>
          <w:szCs w:val="22"/>
          <w:lang w:eastAsia="pl-PL"/>
        </w:rPr>
        <w:t xml:space="preserve">13.2. zalogowanie i kliknięcie w przycisk </w:t>
      </w:r>
      <w:r w:rsidRPr="00474822">
        <w:rPr>
          <w:rFonts w:eastAsia="Times New Roman" w:cs="Times New Roman"/>
          <w:b/>
          <w:sz w:val="22"/>
          <w:szCs w:val="22"/>
          <w:lang w:eastAsia="pl-PL"/>
        </w:rPr>
        <w:t>Potwierdź ofertę</w:t>
      </w:r>
      <w:r w:rsidRPr="00474822">
        <w:rPr>
          <w:rFonts w:eastAsia="Times New Roman" w:cs="Times New Roman"/>
          <w:sz w:val="22"/>
          <w:szCs w:val="22"/>
          <w:lang w:eastAsia="pl-PL"/>
        </w:rPr>
        <w:t xml:space="preserve">. </w:t>
      </w:r>
    </w:p>
    <w:p w:rsidR="005B7474" w:rsidRPr="00474822" w:rsidRDefault="005B7474" w:rsidP="001D158A">
      <w:pPr>
        <w:jc w:val="both"/>
        <w:rPr>
          <w:rFonts w:eastAsia="Times New Roman" w:cs="Times New Roman"/>
          <w:sz w:val="22"/>
          <w:szCs w:val="22"/>
          <w:lang w:eastAsia="pl-PL"/>
        </w:rPr>
      </w:pPr>
      <w:r w:rsidRPr="00474822">
        <w:rPr>
          <w:rFonts w:eastAsia="Times New Roman" w:cs="Times New Roman"/>
          <w:sz w:val="22"/>
          <w:szCs w:val="22"/>
          <w:lang w:eastAsia="pl-PL"/>
        </w:rPr>
        <w:t xml:space="preserve">14. Potwierdzeniem wycofania oferty lub wniosku w przypadku ust. 13.1 jest data kliknięcia w przycisk </w:t>
      </w:r>
      <w:r w:rsidRPr="00474822">
        <w:rPr>
          <w:rFonts w:eastAsia="Times New Roman" w:cs="Times New Roman"/>
          <w:b/>
          <w:sz w:val="22"/>
          <w:szCs w:val="22"/>
          <w:lang w:eastAsia="pl-PL"/>
        </w:rPr>
        <w:t>Wycofaj ofertę</w:t>
      </w:r>
      <w:r w:rsidRPr="00474822">
        <w:rPr>
          <w:rFonts w:eastAsia="Times New Roman" w:cs="Times New Roman"/>
          <w:sz w:val="22"/>
          <w:szCs w:val="22"/>
          <w:lang w:eastAsia="pl-PL"/>
        </w:rPr>
        <w:t xml:space="preserve"> i potwierdzenie tej akcji. </w:t>
      </w:r>
    </w:p>
    <w:p w:rsidR="005B7474" w:rsidRPr="00474822" w:rsidRDefault="005B7474" w:rsidP="001D158A">
      <w:pPr>
        <w:jc w:val="both"/>
        <w:rPr>
          <w:rFonts w:eastAsia="Times New Roman" w:cs="Times New Roman"/>
          <w:sz w:val="22"/>
          <w:szCs w:val="22"/>
          <w:lang w:eastAsia="pl-PL"/>
        </w:rPr>
      </w:pPr>
      <w:r w:rsidRPr="00474822">
        <w:rPr>
          <w:rFonts w:eastAsia="Times New Roman" w:cs="Times New Roman"/>
          <w:sz w:val="22"/>
          <w:szCs w:val="22"/>
          <w:lang w:eastAsia="pl-PL"/>
        </w:rPr>
        <w:t xml:space="preserve">15. Wycofanie oferty lub wniosku możliwe jest do zakończeniu terminu składania ofert lub wniosków w </w:t>
      </w:r>
      <w:r w:rsidRPr="00474822">
        <w:rPr>
          <w:rFonts w:eastAsia="Times New Roman" w:cs="Times New Roman"/>
          <w:sz w:val="22"/>
          <w:szCs w:val="22"/>
          <w:lang w:eastAsia="pl-PL"/>
        </w:rPr>
        <w:lastRenderedPageBreak/>
        <w:t xml:space="preserve">postępowaniu. </w:t>
      </w:r>
    </w:p>
    <w:p w:rsidR="005B7474" w:rsidRPr="00474822" w:rsidRDefault="005B7474" w:rsidP="001D158A">
      <w:pPr>
        <w:jc w:val="both"/>
        <w:rPr>
          <w:rFonts w:eastAsia="Times New Roman" w:cs="Times New Roman"/>
          <w:sz w:val="22"/>
          <w:szCs w:val="22"/>
          <w:lang w:eastAsia="pl-PL"/>
        </w:rPr>
      </w:pPr>
      <w:r w:rsidRPr="00474822">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5B7474" w:rsidRPr="00474822" w:rsidRDefault="005B7474" w:rsidP="001D158A">
      <w:pPr>
        <w:jc w:val="both"/>
        <w:rPr>
          <w:rFonts w:eastAsia="Times New Roman" w:cs="Times New Roman"/>
          <w:sz w:val="22"/>
          <w:szCs w:val="22"/>
          <w:lang w:eastAsia="pl-PL"/>
        </w:rPr>
      </w:pPr>
      <w:r w:rsidRPr="00474822">
        <w:rPr>
          <w:rFonts w:eastAsia="Times New Roman" w:cs="Times New Roman"/>
          <w:sz w:val="22"/>
          <w:szCs w:val="22"/>
          <w:lang w:eastAsia="pl-PL"/>
        </w:rPr>
        <w:t xml:space="preserve">17. Wykonawca po upływie terminu składania ofert nie może dokonać zmiany złożonej oferty lub wniosku. </w:t>
      </w:r>
    </w:p>
    <w:p w:rsidR="005B7474" w:rsidRPr="00474822" w:rsidRDefault="005B7474" w:rsidP="006C1114">
      <w:pPr>
        <w:jc w:val="both"/>
        <w:rPr>
          <w:rFonts w:eastAsia="Times New Roman" w:cs="Times New Roman"/>
          <w:sz w:val="22"/>
          <w:szCs w:val="22"/>
          <w:lang w:eastAsia="pl-PL"/>
        </w:rPr>
      </w:pPr>
      <w:r w:rsidRPr="00474822">
        <w:rPr>
          <w:rFonts w:eastAsia="Times New Roman" w:cs="Times New Roman"/>
          <w:sz w:val="22"/>
          <w:szCs w:val="22"/>
          <w:lang w:eastAsia="pl-PL"/>
        </w:rPr>
        <w:t xml:space="preserve">18. Wykonawca może złożyć ofertę lub wniosek po terminie składania ofert lub wniosku poprzez kliknięcie przycisku </w:t>
      </w:r>
      <w:r w:rsidRPr="00474822">
        <w:rPr>
          <w:rFonts w:eastAsia="Times New Roman" w:cs="Times New Roman"/>
          <w:b/>
          <w:sz w:val="22"/>
          <w:szCs w:val="22"/>
          <w:lang w:eastAsia="pl-PL"/>
        </w:rPr>
        <w:t>“Odblokuj formularz”</w:t>
      </w:r>
      <w:r w:rsidRPr="00474822">
        <w:rPr>
          <w:rFonts w:eastAsia="Times New Roman" w:cs="Times New Roman"/>
          <w:sz w:val="22"/>
          <w:szCs w:val="22"/>
          <w:lang w:eastAsia="pl-PL"/>
        </w:rPr>
        <w:t xml:space="preserve">. </w:t>
      </w:r>
    </w:p>
    <w:p w:rsidR="005B7474" w:rsidRPr="00474822" w:rsidRDefault="005B7474" w:rsidP="006C1114">
      <w:pPr>
        <w:jc w:val="both"/>
        <w:rPr>
          <w:rFonts w:eastAsia="Times New Roman" w:cs="Times New Roman"/>
          <w:sz w:val="22"/>
          <w:szCs w:val="22"/>
          <w:lang w:eastAsia="pl-PL"/>
        </w:rPr>
      </w:pPr>
      <w:r w:rsidRPr="00474822">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5B7474" w:rsidRPr="00474822" w:rsidRDefault="005B7474" w:rsidP="00474822">
      <w:pPr>
        <w:ind w:firstLine="426"/>
        <w:jc w:val="both"/>
        <w:rPr>
          <w:rFonts w:eastAsia="Times New Roman" w:cs="Times New Roman"/>
          <w:sz w:val="22"/>
          <w:szCs w:val="22"/>
          <w:lang w:eastAsia="pl-PL"/>
        </w:rPr>
      </w:pPr>
    </w:p>
    <w:p w:rsidR="005B7474" w:rsidRPr="00474822" w:rsidRDefault="005B7474" w:rsidP="00474822">
      <w:pPr>
        <w:jc w:val="both"/>
        <w:rPr>
          <w:rFonts w:eastAsia="Times New Roman" w:cs="Times New Roman"/>
          <w:b/>
          <w:sz w:val="22"/>
          <w:szCs w:val="22"/>
          <w:lang w:eastAsia="pl-PL"/>
        </w:rPr>
      </w:pPr>
      <w:r w:rsidRPr="00474822">
        <w:rPr>
          <w:rFonts w:eastAsia="Times New Roman" w:cs="Times New Roman"/>
          <w:b/>
          <w:sz w:val="22"/>
          <w:szCs w:val="22"/>
          <w:lang w:eastAsia="pl-PL"/>
        </w:rPr>
        <w:t xml:space="preserve">3 Sposób komunikowania się Zamawiającego z wykonawcami (nie dotyczy </w:t>
      </w:r>
    </w:p>
    <w:p w:rsidR="005B7474" w:rsidRPr="00474822" w:rsidRDefault="005B7474" w:rsidP="00474822">
      <w:pPr>
        <w:jc w:val="both"/>
        <w:rPr>
          <w:rFonts w:eastAsia="Times New Roman" w:cs="Times New Roman"/>
          <w:b/>
          <w:sz w:val="22"/>
          <w:szCs w:val="22"/>
          <w:lang w:eastAsia="pl-PL"/>
        </w:rPr>
      </w:pPr>
      <w:r w:rsidRPr="00474822">
        <w:rPr>
          <w:rFonts w:eastAsia="Times New Roman" w:cs="Times New Roman"/>
          <w:b/>
          <w:sz w:val="22"/>
          <w:szCs w:val="22"/>
          <w:lang w:eastAsia="pl-PL"/>
        </w:rPr>
        <w:t xml:space="preserve">składania ofert i wniosków) </w:t>
      </w:r>
    </w:p>
    <w:p w:rsidR="005B7474" w:rsidRPr="0036057A" w:rsidRDefault="005B7474" w:rsidP="0036057A">
      <w:pPr>
        <w:jc w:val="both"/>
        <w:rPr>
          <w:rFonts w:eastAsia="Times New Roman" w:cs="Times New Roman"/>
          <w:sz w:val="22"/>
          <w:szCs w:val="22"/>
          <w:lang w:eastAsia="pl-PL"/>
        </w:rPr>
      </w:pPr>
      <w:r w:rsidRPr="00474822">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74822">
        <w:rPr>
          <w:rFonts w:eastAsia="Times New Roman" w:cs="Times New Roman"/>
          <w:color w:val="0070C0"/>
          <w:sz w:val="22"/>
          <w:szCs w:val="22"/>
          <w:u w:val="single"/>
          <w:lang w:eastAsia="pl-PL"/>
        </w:rPr>
        <w:t>platformazakupowa.pl</w:t>
      </w:r>
      <w:r w:rsidRPr="00474822">
        <w:rPr>
          <w:rFonts w:eastAsia="Times New Roman" w:cs="Times New Roman"/>
          <w:color w:val="0070C0"/>
          <w:sz w:val="22"/>
          <w:szCs w:val="22"/>
          <w:lang w:eastAsia="pl-PL"/>
        </w:rPr>
        <w:t xml:space="preserve"> </w:t>
      </w:r>
      <w:r w:rsidRPr="00474822">
        <w:rPr>
          <w:rFonts w:eastAsia="Times New Roman" w:cs="Times New Roman"/>
          <w:sz w:val="22"/>
          <w:szCs w:val="22"/>
          <w:lang w:eastAsia="pl-PL"/>
        </w:rPr>
        <w:t xml:space="preserve">i formularza </w:t>
      </w:r>
      <w:r w:rsidRPr="00474822">
        <w:rPr>
          <w:rFonts w:eastAsia="Times New Roman" w:cs="Times New Roman"/>
          <w:b/>
          <w:sz w:val="22"/>
          <w:szCs w:val="22"/>
          <w:lang w:eastAsia="pl-PL"/>
        </w:rPr>
        <w:t xml:space="preserve">Wyślij wiadomość. </w:t>
      </w:r>
    </w:p>
    <w:p w:rsidR="005B7474" w:rsidRPr="00474822" w:rsidRDefault="005B7474" w:rsidP="0036057A">
      <w:pPr>
        <w:jc w:val="both"/>
        <w:rPr>
          <w:rFonts w:eastAsia="Times New Roman" w:cs="Times New Roman"/>
          <w:sz w:val="22"/>
          <w:szCs w:val="22"/>
          <w:lang w:eastAsia="pl-PL"/>
        </w:rPr>
      </w:pPr>
      <w:r w:rsidRPr="00474822">
        <w:rPr>
          <w:rFonts w:eastAsia="Times New Roman" w:cs="Times New Roman"/>
          <w:sz w:val="22"/>
          <w:szCs w:val="22"/>
          <w:lang w:eastAsia="pl-PL"/>
        </w:rPr>
        <w:t xml:space="preserve">2. Niniejszy § 3 nie dotyczy składania ofert i wniosków, gdyż wiadomości nie są szyfrowane.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3. Komunikacja poprzez </w:t>
      </w:r>
      <w:r w:rsidRPr="00474822">
        <w:rPr>
          <w:rFonts w:eastAsia="Times New Roman" w:cs="Times New Roman"/>
          <w:b/>
          <w:sz w:val="22"/>
          <w:szCs w:val="22"/>
          <w:lang w:eastAsia="pl-PL"/>
        </w:rPr>
        <w:t>Wyślij wiadomość</w:t>
      </w:r>
      <w:r w:rsidRPr="00474822">
        <w:rPr>
          <w:rFonts w:eastAsia="Times New Roman" w:cs="Times New Roman"/>
          <w:sz w:val="22"/>
          <w:szCs w:val="22"/>
          <w:lang w:eastAsia="pl-PL"/>
        </w:rPr>
        <w:t xml:space="preserve"> umożliwia dodanie do treści wysyłanej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wiadomości plików lub spakowanego katalogu (załączników). Występuje limit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objętość plików lub spakowanego katalogu w zakresie całej wiadomości do 1 GB </w:t>
      </w:r>
    </w:p>
    <w:p w:rsidR="005B7474" w:rsidRPr="00474822" w:rsidRDefault="005B7474" w:rsidP="00474822">
      <w:pPr>
        <w:ind w:firstLine="284"/>
        <w:jc w:val="both"/>
        <w:rPr>
          <w:rFonts w:eastAsia="Times New Roman" w:cs="Times New Roman"/>
          <w:sz w:val="22"/>
          <w:szCs w:val="22"/>
          <w:lang w:eastAsia="pl-PL"/>
        </w:rPr>
      </w:pPr>
      <w:r w:rsidRPr="00474822">
        <w:rPr>
          <w:rFonts w:eastAsia="Times New Roman" w:cs="Times New Roman"/>
          <w:sz w:val="22"/>
          <w:szCs w:val="22"/>
          <w:lang w:eastAsia="pl-PL"/>
        </w:rPr>
        <w:t xml:space="preserve">przy maksymalnej ilości 20 plików lub spakowanych katalogów. </w:t>
      </w:r>
    </w:p>
    <w:p w:rsidR="005B7474" w:rsidRPr="00474822" w:rsidRDefault="005B7474" w:rsidP="00BC6AAB">
      <w:pPr>
        <w:jc w:val="both"/>
        <w:rPr>
          <w:rFonts w:eastAsia="Times New Roman" w:cs="Times New Roman"/>
          <w:sz w:val="22"/>
          <w:szCs w:val="22"/>
          <w:lang w:eastAsia="pl-PL"/>
        </w:rPr>
      </w:pPr>
      <w:r w:rsidRPr="00474822">
        <w:rPr>
          <w:rFonts w:eastAsia="Times New Roman" w:cs="Times New Roman"/>
          <w:sz w:val="22"/>
          <w:szCs w:val="22"/>
          <w:lang w:eastAsia="pl-PL"/>
        </w:rPr>
        <w:t xml:space="preserve">4. W sytuacjach awaryjnych np. w przypadku niedziałania </w:t>
      </w:r>
      <w:r w:rsidRPr="00474822">
        <w:rPr>
          <w:rFonts w:eastAsia="Times New Roman" w:cs="Times New Roman"/>
          <w:color w:val="0070C0"/>
          <w:sz w:val="22"/>
          <w:szCs w:val="22"/>
          <w:u w:val="single"/>
          <w:lang w:eastAsia="pl-PL"/>
        </w:rPr>
        <w:t>platformazakupowa.pl</w:t>
      </w:r>
      <w:r w:rsidRPr="00474822">
        <w:rPr>
          <w:rFonts w:eastAsia="Times New Roman" w:cs="Times New Roman"/>
          <w:color w:val="0070C0"/>
          <w:sz w:val="22"/>
          <w:szCs w:val="22"/>
          <w:lang w:eastAsia="pl-PL"/>
        </w:rPr>
        <w:t xml:space="preserve"> </w:t>
      </w:r>
      <w:r w:rsidRPr="00474822">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74822">
        <w:rPr>
          <w:rFonts w:eastAsia="Times New Roman" w:cs="Times New Roman"/>
          <w:b/>
          <w:sz w:val="22"/>
          <w:szCs w:val="22"/>
          <w:lang w:eastAsia="pl-PL"/>
        </w:rPr>
        <w:t>Wyślij wiadomość</w:t>
      </w:r>
      <w:r w:rsidRPr="00474822">
        <w:rPr>
          <w:rFonts w:eastAsia="Times New Roman" w:cs="Times New Roman"/>
          <w:sz w:val="22"/>
          <w:szCs w:val="22"/>
          <w:lang w:eastAsia="pl-PL"/>
        </w:rPr>
        <w:t xml:space="preserve"> jako załączniki</w:t>
      </w:r>
      <w:r w:rsidRPr="00474822">
        <w:rPr>
          <w:rFonts w:eastAsia="Times New Roman" w:cs="Times New Roman"/>
          <w:sz w:val="22"/>
          <w:szCs w:val="22"/>
          <w:vertAlign w:val="superscript"/>
          <w:lang w:eastAsia="pl-PL"/>
        </w:rPr>
        <w:t>10</w:t>
      </w:r>
      <w:r w:rsidRPr="00474822">
        <w:rPr>
          <w:rFonts w:eastAsia="Times New Roman" w:cs="Times New Roman"/>
          <w:sz w:val="22"/>
          <w:szCs w:val="22"/>
          <w:lang w:eastAsia="pl-PL"/>
        </w:rPr>
        <w:t xml:space="preserve"> . </w:t>
      </w:r>
    </w:p>
    <w:p w:rsidR="005B7474" w:rsidRPr="00474822" w:rsidRDefault="005B7474" w:rsidP="00474822">
      <w:pPr>
        <w:jc w:val="both"/>
        <w:rPr>
          <w:rFonts w:eastAsia="Times New Roman" w:cs="Times New Roman"/>
          <w:sz w:val="22"/>
          <w:szCs w:val="22"/>
          <w:lang w:eastAsia="pl-PL"/>
        </w:rPr>
      </w:pP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vertAlign w:val="superscript"/>
          <w:lang w:eastAsia="pl-PL"/>
        </w:rPr>
        <w:t>10</w:t>
      </w:r>
      <w:r w:rsidRPr="00474822">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474822" w:rsidRDefault="005B7474" w:rsidP="00474822">
      <w:pPr>
        <w:jc w:val="both"/>
        <w:rPr>
          <w:rFonts w:eastAsia="Times New Roman" w:cs="Times New Roman"/>
          <w:sz w:val="22"/>
          <w:szCs w:val="22"/>
          <w:lang w:eastAsia="pl-PL"/>
        </w:rPr>
      </w:pPr>
      <w:r w:rsidRPr="00474822">
        <w:rPr>
          <w:rFonts w:eastAsia="Times New Roman" w:cs="Times New Roman"/>
          <w:sz w:val="22"/>
          <w:szCs w:val="22"/>
          <w:lang w:eastAsia="pl-PL"/>
        </w:rPr>
        <w:t xml:space="preserve">żądać zamawiający od wykonawcy w postępowaniu o udzielenie zamówienia. </w:t>
      </w:r>
    </w:p>
    <w:p w:rsidR="005B7474" w:rsidRPr="00474822" w:rsidRDefault="005B7474" w:rsidP="00FD4694">
      <w:pPr>
        <w:jc w:val="both"/>
        <w:rPr>
          <w:rFonts w:eastAsia="Times New Roman" w:cs="Times New Roman"/>
          <w:sz w:val="22"/>
          <w:szCs w:val="22"/>
          <w:lang w:eastAsia="pl-PL"/>
        </w:rPr>
      </w:pPr>
      <w:r w:rsidRPr="00474822">
        <w:rPr>
          <w:rFonts w:eastAsia="Times New Roman" w:cs="Times New Roman"/>
          <w:sz w:val="22"/>
          <w:szCs w:val="22"/>
          <w:lang w:eastAsia="pl-PL"/>
        </w:rPr>
        <w:t>6. Wykonawca otrzyma powiadomienia tj. wiadomość email dotyczące komunikatów w</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sytuacji gdy zamawiający opublikuje informacje publiczne lub spersonalizowaną</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wiadomość zwaną prywatną korespondencją.</w:t>
      </w:r>
    </w:p>
    <w:p w:rsidR="005B7474" w:rsidRPr="00474822" w:rsidRDefault="005B7474" w:rsidP="00FD4694">
      <w:pPr>
        <w:jc w:val="both"/>
        <w:rPr>
          <w:rFonts w:eastAsia="Times New Roman" w:cs="Times New Roman"/>
          <w:sz w:val="22"/>
          <w:szCs w:val="22"/>
          <w:lang w:eastAsia="pl-PL"/>
        </w:rPr>
      </w:pPr>
      <w:r w:rsidRPr="00474822">
        <w:rPr>
          <w:rFonts w:eastAsia="Times New Roman" w:cs="Times New Roman"/>
          <w:sz w:val="22"/>
          <w:szCs w:val="22"/>
          <w:lang w:eastAsia="pl-PL"/>
        </w:rPr>
        <w:t>7. Warunkiem otrzymania powiadomień systemowych platformazakupowa.pl zgodnie</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z ust. 6 jest wcześniejsze poinformowanie przez zamawiającego o postępowaniu,</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złożenie oferty lub wniosku jak i wystosowanie wiadomości przez wykonawcę w</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obrębie postępowania, na którą otrzyma odpowiedź.</w:t>
      </w:r>
    </w:p>
    <w:p w:rsidR="005B7474" w:rsidRPr="00474822" w:rsidRDefault="005B7474" w:rsidP="00FD4694">
      <w:pPr>
        <w:jc w:val="both"/>
        <w:rPr>
          <w:rFonts w:eastAsia="Times New Roman" w:cs="Times New Roman"/>
          <w:sz w:val="22"/>
          <w:szCs w:val="22"/>
          <w:lang w:eastAsia="pl-PL"/>
        </w:rPr>
      </w:pPr>
      <w:r w:rsidRPr="00474822">
        <w:rPr>
          <w:rFonts w:eastAsia="Times New Roman" w:cs="Times New Roman"/>
          <w:sz w:val="22"/>
          <w:szCs w:val="22"/>
          <w:lang w:eastAsia="pl-PL"/>
        </w:rPr>
        <w:t>8. Za datę przekazania składanych dokumentów, oświadczeń, wniosków (innych niż</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wnioski o dopuszczenie do udziału w postępowaniu), zawiadomień, zapytań oraz</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 xml:space="preserve">przekazywanie informacji uznaje się kliknięcie przycisku </w:t>
      </w:r>
      <w:r w:rsidRPr="00474822">
        <w:rPr>
          <w:rFonts w:eastAsia="Times New Roman" w:cs="Times New Roman"/>
          <w:b/>
          <w:sz w:val="22"/>
          <w:szCs w:val="22"/>
          <w:lang w:eastAsia="pl-PL"/>
        </w:rPr>
        <w:t xml:space="preserve">Wyślij wiadomość </w:t>
      </w:r>
      <w:r w:rsidRPr="00474822">
        <w:rPr>
          <w:rFonts w:eastAsia="Times New Roman" w:cs="Times New Roman"/>
          <w:sz w:val="22"/>
          <w:szCs w:val="22"/>
          <w:lang w:eastAsia="pl-PL"/>
        </w:rPr>
        <w:t>po</w:t>
      </w:r>
      <w:r w:rsidR="00FD4694">
        <w:rPr>
          <w:rFonts w:eastAsia="Times New Roman" w:cs="Times New Roman"/>
          <w:sz w:val="22"/>
          <w:szCs w:val="22"/>
          <w:lang w:eastAsia="pl-PL"/>
        </w:rPr>
        <w:t xml:space="preserve"> </w:t>
      </w:r>
      <w:r w:rsidRPr="00474822">
        <w:rPr>
          <w:rFonts w:eastAsia="Times New Roman" w:cs="Times New Roman"/>
          <w:sz w:val="22"/>
          <w:szCs w:val="22"/>
          <w:lang w:eastAsia="pl-PL"/>
        </w:rPr>
        <w:t>których pojawi się komunikat, że wiadomość została wysłana do zamawiającego.</w:t>
      </w:r>
    </w:p>
    <w:p w:rsidR="005B7474" w:rsidRPr="00474822" w:rsidRDefault="005B7474" w:rsidP="00474822">
      <w:pPr>
        <w:jc w:val="both"/>
        <w:rPr>
          <w:rFonts w:eastAsia="Times New Roman" w:cs="Times New Roman"/>
          <w:sz w:val="22"/>
          <w:szCs w:val="22"/>
          <w:lang w:eastAsia="pl-PL"/>
        </w:rPr>
      </w:pPr>
    </w:p>
    <w:p w:rsidR="005B7474" w:rsidRPr="00474822" w:rsidRDefault="005B7474" w:rsidP="00474822">
      <w:pPr>
        <w:jc w:val="both"/>
        <w:rPr>
          <w:rFonts w:eastAsiaTheme="minorHAnsi" w:cs="Times New Roman"/>
          <w:sz w:val="22"/>
          <w:szCs w:val="22"/>
          <w:lang w:eastAsia="en-US"/>
        </w:rPr>
      </w:pPr>
    </w:p>
    <w:p w:rsidR="00972F4B" w:rsidRPr="00474822" w:rsidRDefault="00972F4B" w:rsidP="00474822">
      <w:pPr>
        <w:pStyle w:val="Tekstpodstawowywcity"/>
        <w:jc w:val="both"/>
        <w:rPr>
          <w:sz w:val="22"/>
          <w:szCs w:val="22"/>
        </w:rPr>
      </w:pPr>
    </w:p>
    <w:sectPr w:rsidR="00972F4B" w:rsidRPr="00474822" w:rsidSect="000A23DD">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C8" w:rsidRDefault="00507BC8">
      <w:r>
        <w:separator/>
      </w:r>
    </w:p>
  </w:endnote>
  <w:endnote w:type="continuationSeparator" w:id="0">
    <w:p w:rsidR="00507BC8" w:rsidRDefault="0050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Times New Roman"/>
    <w:charset w:val="00"/>
    <w:family w:val="auto"/>
    <w:pitch w:val="variable"/>
  </w:font>
  <w:font w:name="Times-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C8" w:rsidRDefault="00507BC8">
      <w:r>
        <w:separator/>
      </w:r>
    </w:p>
  </w:footnote>
  <w:footnote w:type="continuationSeparator" w:id="0">
    <w:p w:rsidR="00507BC8" w:rsidRDefault="00507BC8">
      <w:r>
        <w:continuationSeparator/>
      </w:r>
    </w:p>
  </w:footnote>
  <w:footnote w:id="1">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07BC8" w:rsidRPr="003B6373" w:rsidRDefault="00507BC8" w:rsidP="00BB2B14">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07BC8" w:rsidRPr="003B6373" w:rsidRDefault="00507BC8" w:rsidP="00BB2B1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07BC8" w:rsidRPr="003B6373" w:rsidRDefault="00507BC8" w:rsidP="00BB2B1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07BC8" w:rsidRPr="003B6373" w:rsidRDefault="00507BC8" w:rsidP="00BB2B1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507BC8" w:rsidRPr="003B6373" w:rsidRDefault="00507BC8" w:rsidP="00BB2B1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507BC8" w:rsidRPr="003B6373" w:rsidRDefault="00507BC8" w:rsidP="00BB2B1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07BC8" w:rsidRPr="003B6373" w:rsidRDefault="00507BC8"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0B807E2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A145B"/>
    <w:multiLevelType w:val="multilevel"/>
    <w:tmpl w:val="17BE50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156B0"/>
    <w:multiLevelType w:val="singleLevel"/>
    <w:tmpl w:val="CEDC4EBC"/>
    <w:name w:val="NumPar"/>
    <w:lvl w:ilvl="0">
      <w:start w:val="1"/>
      <w:numFmt w:val="decimal"/>
      <w:lvlText w:val="%1."/>
      <w:lvlJc w:val="left"/>
      <w:pPr>
        <w:tabs>
          <w:tab w:val="num" w:pos="786"/>
        </w:tabs>
        <w:ind w:left="786" w:hanging="360"/>
      </w:pPr>
      <w:rPr>
        <w:rFonts w:cs="Times New Roman" w:hint="default"/>
      </w:rPr>
    </w:lvl>
  </w:abstractNum>
  <w:abstractNum w:abstractNumId="14"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5"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6"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601530"/>
    <w:multiLevelType w:val="multilevel"/>
    <w:tmpl w:val="9DA06BEE"/>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9"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6C6FF1"/>
    <w:multiLevelType w:val="hybridMultilevel"/>
    <w:tmpl w:val="40881A08"/>
    <w:lvl w:ilvl="0" w:tplc="9634B46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4" w15:restartNumberingAfterBreak="0">
    <w:nsid w:val="42A860D2"/>
    <w:multiLevelType w:val="singleLevel"/>
    <w:tmpl w:val="0415000F"/>
    <w:name w:val="Tiret 1"/>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30"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3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4"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37"/>
    <w:lvlOverride w:ilvl="0">
      <w:startOverride w:val="1"/>
    </w:lvlOverride>
  </w:num>
  <w:num w:numId="2">
    <w:abstractNumId w:val="25"/>
  </w:num>
  <w:num w:numId="3">
    <w:abstractNumId w:val="15"/>
    <w:lvlOverride w:ilvl="0">
      <w:startOverride w:val="2"/>
    </w:lvlOverride>
  </w:num>
  <w:num w:numId="4">
    <w:abstractNumId w:val="20"/>
    <w:lvlOverride w:ilvl="0">
      <w:startOverride w:val="1"/>
    </w:lvlOverride>
  </w:num>
  <w:num w:numId="5">
    <w:abstractNumId w:val="29"/>
    <w:lvlOverride w:ilvl="0">
      <w:startOverride w:val="1"/>
    </w:lvlOverride>
  </w:num>
  <w:num w:numId="6">
    <w:abstractNumId w:val="26"/>
  </w:num>
  <w:num w:numId="7">
    <w:abstractNumId w:val="34"/>
    <w:lvlOverride w:ilvl="0">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3"/>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30"/>
  </w:num>
  <w:num w:numId="17">
    <w:abstractNumId w:val="16"/>
  </w:num>
  <w:num w:numId="18">
    <w:abstractNumId w:val="18"/>
  </w:num>
  <w:num w:numId="19">
    <w:abstractNumId w:val="2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19"/>
  </w:num>
  <w:num w:numId="22">
    <w:abstractNumId w:val="5"/>
  </w:num>
  <w:num w:numId="23">
    <w:abstractNumId w:val="3"/>
  </w:num>
  <w:num w:numId="24">
    <w:abstractNumId w:val="4"/>
  </w:num>
  <w:num w:numId="25">
    <w:abstractNumId w:val="7"/>
  </w:num>
  <w:num w:numId="26">
    <w:abstractNumId w:val="21"/>
  </w:num>
  <w:num w:numId="27">
    <w:abstractNumId w:val="36"/>
  </w:num>
  <w:num w:numId="28">
    <w:abstractNumId w:val="10"/>
  </w:num>
  <w:num w:numId="29">
    <w:abstractNumId w:val="2"/>
  </w:num>
  <w:num w:numId="30">
    <w:abstractNumId w:val="32"/>
  </w:num>
  <w:num w:numId="31">
    <w:abstractNumId w:val="9"/>
  </w:num>
  <w:num w:numId="32">
    <w:abstractNumId w:val="31"/>
  </w:num>
  <w:num w:numId="33">
    <w:abstractNumId w:val="27"/>
  </w:num>
  <w:num w:numId="34">
    <w:abstractNumId w:val="1"/>
  </w:num>
  <w:num w:numId="35">
    <w:abstractNumId w:val="22"/>
  </w:num>
  <w:num w:numId="36">
    <w:abstractNumId w:val="11"/>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2118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197644"/>
    <w:rsid w:val="000010A7"/>
    <w:rsid w:val="00001F69"/>
    <w:rsid w:val="00002AA3"/>
    <w:rsid w:val="00002E8E"/>
    <w:rsid w:val="00003C28"/>
    <w:rsid w:val="0000454B"/>
    <w:rsid w:val="00004BFD"/>
    <w:rsid w:val="00005080"/>
    <w:rsid w:val="00006851"/>
    <w:rsid w:val="00011652"/>
    <w:rsid w:val="00011888"/>
    <w:rsid w:val="000126E8"/>
    <w:rsid w:val="000140AD"/>
    <w:rsid w:val="00014F1B"/>
    <w:rsid w:val="00015955"/>
    <w:rsid w:val="00015C21"/>
    <w:rsid w:val="000173F5"/>
    <w:rsid w:val="000177A3"/>
    <w:rsid w:val="00017AF3"/>
    <w:rsid w:val="00020088"/>
    <w:rsid w:val="000204E3"/>
    <w:rsid w:val="00022E91"/>
    <w:rsid w:val="00023D3B"/>
    <w:rsid w:val="00024535"/>
    <w:rsid w:val="0002557C"/>
    <w:rsid w:val="00025C74"/>
    <w:rsid w:val="00026C1F"/>
    <w:rsid w:val="0003094B"/>
    <w:rsid w:val="00031B15"/>
    <w:rsid w:val="00033251"/>
    <w:rsid w:val="00033689"/>
    <w:rsid w:val="000357AC"/>
    <w:rsid w:val="000366F7"/>
    <w:rsid w:val="00041541"/>
    <w:rsid w:val="0004190E"/>
    <w:rsid w:val="000425D9"/>
    <w:rsid w:val="00043AEC"/>
    <w:rsid w:val="000473F2"/>
    <w:rsid w:val="00050685"/>
    <w:rsid w:val="00052ED6"/>
    <w:rsid w:val="00053509"/>
    <w:rsid w:val="00053846"/>
    <w:rsid w:val="0005483F"/>
    <w:rsid w:val="0005620F"/>
    <w:rsid w:val="000565A1"/>
    <w:rsid w:val="00057695"/>
    <w:rsid w:val="00062AE6"/>
    <w:rsid w:val="00064366"/>
    <w:rsid w:val="00065C0C"/>
    <w:rsid w:val="00066988"/>
    <w:rsid w:val="00067111"/>
    <w:rsid w:val="0007197B"/>
    <w:rsid w:val="00071AB8"/>
    <w:rsid w:val="00071CF5"/>
    <w:rsid w:val="0007293A"/>
    <w:rsid w:val="00074988"/>
    <w:rsid w:val="00074E29"/>
    <w:rsid w:val="0007618E"/>
    <w:rsid w:val="000764DF"/>
    <w:rsid w:val="00077862"/>
    <w:rsid w:val="00077E3A"/>
    <w:rsid w:val="00080B23"/>
    <w:rsid w:val="00080D44"/>
    <w:rsid w:val="00081866"/>
    <w:rsid w:val="00083516"/>
    <w:rsid w:val="00083536"/>
    <w:rsid w:val="00083A45"/>
    <w:rsid w:val="00083B68"/>
    <w:rsid w:val="00084657"/>
    <w:rsid w:val="00084B0B"/>
    <w:rsid w:val="000853B5"/>
    <w:rsid w:val="0008541A"/>
    <w:rsid w:val="00085CA3"/>
    <w:rsid w:val="000861E9"/>
    <w:rsid w:val="0008664B"/>
    <w:rsid w:val="0008793B"/>
    <w:rsid w:val="0009116D"/>
    <w:rsid w:val="000916FD"/>
    <w:rsid w:val="00092274"/>
    <w:rsid w:val="00092761"/>
    <w:rsid w:val="00092AFF"/>
    <w:rsid w:val="000938FE"/>
    <w:rsid w:val="000942A3"/>
    <w:rsid w:val="000950AB"/>
    <w:rsid w:val="000956E5"/>
    <w:rsid w:val="0009603C"/>
    <w:rsid w:val="000A23DD"/>
    <w:rsid w:val="000A30B4"/>
    <w:rsid w:val="000A48F1"/>
    <w:rsid w:val="000A69CA"/>
    <w:rsid w:val="000A716E"/>
    <w:rsid w:val="000B050A"/>
    <w:rsid w:val="000B0FFC"/>
    <w:rsid w:val="000B152D"/>
    <w:rsid w:val="000B1C47"/>
    <w:rsid w:val="000B20AB"/>
    <w:rsid w:val="000B2BCE"/>
    <w:rsid w:val="000B345D"/>
    <w:rsid w:val="000B3BA1"/>
    <w:rsid w:val="000B3CDA"/>
    <w:rsid w:val="000B5D91"/>
    <w:rsid w:val="000B65C0"/>
    <w:rsid w:val="000B65F3"/>
    <w:rsid w:val="000C058D"/>
    <w:rsid w:val="000C05CA"/>
    <w:rsid w:val="000C0E15"/>
    <w:rsid w:val="000C105F"/>
    <w:rsid w:val="000C257D"/>
    <w:rsid w:val="000C3DF2"/>
    <w:rsid w:val="000C4217"/>
    <w:rsid w:val="000C45BB"/>
    <w:rsid w:val="000C4F31"/>
    <w:rsid w:val="000C6EF1"/>
    <w:rsid w:val="000D02A6"/>
    <w:rsid w:val="000D0AC8"/>
    <w:rsid w:val="000D117B"/>
    <w:rsid w:val="000D148D"/>
    <w:rsid w:val="000D17DF"/>
    <w:rsid w:val="000D19D0"/>
    <w:rsid w:val="000D392A"/>
    <w:rsid w:val="000D40B7"/>
    <w:rsid w:val="000D4B0F"/>
    <w:rsid w:val="000D4D95"/>
    <w:rsid w:val="000D4FC0"/>
    <w:rsid w:val="000D5A22"/>
    <w:rsid w:val="000D600B"/>
    <w:rsid w:val="000D608D"/>
    <w:rsid w:val="000D6D89"/>
    <w:rsid w:val="000D6E51"/>
    <w:rsid w:val="000D712C"/>
    <w:rsid w:val="000E0785"/>
    <w:rsid w:val="000E20C2"/>
    <w:rsid w:val="000E34B3"/>
    <w:rsid w:val="000E4CCE"/>
    <w:rsid w:val="000E4F74"/>
    <w:rsid w:val="000E74C8"/>
    <w:rsid w:val="000E7929"/>
    <w:rsid w:val="000E7CAC"/>
    <w:rsid w:val="000F0DEF"/>
    <w:rsid w:val="000F1798"/>
    <w:rsid w:val="000F1DFE"/>
    <w:rsid w:val="000F202D"/>
    <w:rsid w:val="000F20AF"/>
    <w:rsid w:val="000F21C6"/>
    <w:rsid w:val="000F3041"/>
    <w:rsid w:val="000F3533"/>
    <w:rsid w:val="000F3A17"/>
    <w:rsid w:val="000F3EFF"/>
    <w:rsid w:val="000F7132"/>
    <w:rsid w:val="000F73A2"/>
    <w:rsid w:val="000F7B30"/>
    <w:rsid w:val="001001FC"/>
    <w:rsid w:val="0010031C"/>
    <w:rsid w:val="0010143C"/>
    <w:rsid w:val="00102944"/>
    <w:rsid w:val="0010390B"/>
    <w:rsid w:val="00103E75"/>
    <w:rsid w:val="00103EE6"/>
    <w:rsid w:val="00105421"/>
    <w:rsid w:val="00105790"/>
    <w:rsid w:val="001075E5"/>
    <w:rsid w:val="00107BE8"/>
    <w:rsid w:val="001103B9"/>
    <w:rsid w:val="00110E29"/>
    <w:rsid w:val="00111642"/>
    <w:rsid w:val="0011248E"/>
    <w:rsid w:val="0011412C"/>
    <w:rsid w:val="001151A2"/>
    <w:rsid w:val="001157E3"/>
    <w:rsid w:val="0011585C"/>
    <w:rsid w:val="00117B00"/>
    <w:rsid w:val="00117BC3"/>
    <w:rsid w:val="00117CD0"/>
    <w:rsid w:val="00117E11"/>
    <w:rsid w:val="00120F7D"/>
    <w:rsid w:val="00121052"/>
    <w:rsid w:val="00122647"/>
    <w:rsid w:val="00122B1F"/>
    <w:rsid w:val="00124E64"/>
    <w:rsid w:val="00125BE7"/>
    <w:rsid w:val="0012739F"/>
    <w:rsid w:val="001274F1"/>
    <w:rsid w:val="00127770"/>
    <w:rsid w:val="00127C5C"/>
    <w:rsid w:val="001314CB"/>
    <w:rsid w:val="00134859"/>
    <w:rsid w:val="00134C71"/>
    <w:rsid w:val="00135428"/>
    <w:rsid w:val="00135DAC"/>
    <w:rsid w:val="001367D6"/>
    <w:rsid w:val="00136CE7"/>
    <w:rsid w:val="00137311"/>
    <w:rsid w:val="00140423"/>
    <w:rsid w:val="001419F5"/>
    <w:rsid w:val="00141A18"/>
    <w:rsid w:val="00142F8B"/>
    <w:rsid w:val="00143B2D"/>
    <w:rsid w:val="00143FA6"/>
    <w:rsid w:val="001442D8"/>
    <w:rsid w:val="00145072"/>
    <w:rsid w:val="001507EF"/>
    <w:rsid w:val="00150A3A"/>
    <w:rsid w:val="00151AF2"/>
    <w:rsid w:val="00151E88"/>
    <w:rsid w:val="001533EA"/>
    <w:rsid w:val="00155B17"/>
    <w:rsid w:val="0015607E"/>
    <w:rsid w:val="00156A1E"/>
    <w:rsid w:val="00156E18"/>
    <w:rsid w:val="001572FC"/>
    <w:rsid w:val="00157560"/>
    <w:rsid w:val="001576BB"/>
    <w:rsid w:val="00160478"/>
    <w:rsid w:val="00160637"/>
    <w:rsid w:val="0016078D"/>
    <w:rsid w:val="00162D69"/>
    <w:rsid w:val="00165ABF"/>
    <w:rsid w:val="00165EC5"/>
    <w:rsid w:val="001661A4"/>
    <w:rsid w:val="00166524"/>
    <w:rsid w:val="00166BCE"/>
    <w:rsid w:val="00167F6E"/>
    <w:rsid w:val="00170EF8"/>
    <w:rsid w:val="0017117F"/>
    <w:rsid w:val="0017143F"/>
    <w:rsid w:val="0017202B"/>
    <w:rsid w:val="00172425"/>
    <w:rsid w:val="00172CA1"/>
    <w:rsid w:val="00172D23"/>
    <w:rsid w:val="001747D6"/>
    <w:rsid w:val="0017631B"/>
    <w:rsid w:val="001769B8"/>
    <w:rsid w:val="00176EE0"/>
    <w:rsid w:val="00180375"/>
    <w:rsid w:val="001809E9"/>
    <w:rsid w:val="0018116A"/>
    <w:rsid w:val="00181F34"/>
    <w:rsid w:val="0018229A"/>
    <w:rsid w:val="00182701"/>
    <w:rsid w:val="00182891"/>
    <w:rsid w:val="00185A41"/>
    <w:rsid w:val="00190370"/>
    <w:rsid w:val="00191D8D"/>
    <w:rsid w:val="001921D2"/>
    <w:rsid w:val="00194D48"/>
    <w:rsid w:val="00195D17"/>
    <w:rsid w:val="001965D1"/>
    <w:rsid w:val="00196EC4"/>
    <w:rsid w:val="00196EDE"/>
    <w:rsid w:val="001975C0"/>
    <w:rsid w:val="00197644"/>
    <w:rsid w:val="00197CE5"/>
    <w:rsid w:val="001A0441"/>
    <w:rsid w:val="001A0BA7"/>
    <w:rsid w:val="001A3D82"/>
    <w:rsid w:val="001A6AA0"/>
    <w:rsid w:val="001A6F45"/>
    <w:rsid w:val="001A70BC"/>
    <w:rsid w:val="001B06DB"/>
    <w:rsid w:val="001B214C"/>
    <w:rsid w:val="001B2EB3"/>
    <w:rsid w:val="001B30EC"/>
    <w:rsid w:val="001B3EE2"/>
    <w:rsid w:val="001B4107"/>
    <w:rsid w:val="001B6AEE"/>
    <w:rsid w:val="001B6CC7"/>
    <w:rsid w:val="001B73A0"/>
    <w:rsid w:val="001B7677"/>
    <w:rsid w:val="001B7F48"/>
    <w:rsid w:val="001C128A"/>
    <w:rsid w:val="001C289F"/>
    <w:rsid w:val="001C3838"/>
    <w:rsid w:val="001C554E"/>
    <w:rsid w:val="001C6530"/>
    <w:rsid w:val="001D158A"/>
    <w:rsid w:val="001D1FD7"/>
    <w:rsid w:val="001D4D90"/>
    <w:rsid w:val="001D5A8F"/>
    <w:rsid w:val="001D6929"/>
    <w:rsid w:val="001D77CF"/>
    <w:rsid w:val="001E0120"/>
    <w:rsid w:val="001E0313"/>
    <w:rsid w:val="001E0B42"/>
    <w:rsid w:val="001E0B67"/>
    <w:rsid w:val="001E1E1E"/>
    <w:rsid w:val="001E27F0"/>
    <w:rsid w:val="001E402D"/>
    <w:rsid w:val="001E4F77"/>
    <w:rsid w:val="001E59CC"/>
    <w:rsid w:val="001F00C6"/>
    <w:rsid w:val="001F098F"/>
    <w:rsid w:val="001F164E"/>
    <w:rsid w:val="001F25F5"/>
    <w:rsid w:val="001F4515"/>
    <w:rsid w:val="001F5CAA"/>
    <w:rsid w:val="001F5CE0"/>
    <w:rsid w:val="001F64EF"/>
    <w:rsid w:val="001F6952"/>
    <w:rsid w:val="001F7C12"/>
    <w:rsid w:val="0020100B"/>
    <w:rsid w:val="00202F26"/>
    <w:rsid w:val="002038A1"/>
    <w:rsid w:val="00203B9F"/>
    <w:rsid w:val="0020419B"/>
    <w:rsid w:val="00205F62"/>
    <w:rsid w:val="0021028A"/>
    <w:rsid w:val="0021108D"/>
    <w:rsid w:val="002110AC"/>
    <w:rsid w:val="0021176E"/>
    <w:rsid w:val="002171DD"/>
    <w:rsid w:val="002178A4"/>
    <w:rsid w:val="00217C0B"/>
    <w:rsid w:val="00217F77"/>
    <w:rsid w:val="002200F4"/>
    <w:rsid w:val="002205BF"/>
    <w:rsid w:val="00220BAF"/>
    <w:rsid w:val="0022482F"/>
    <w:rsid w:val="00224AFC"/>
    <w:rsid w:val="002250A1"/>
    <w:rsid w:val="00226828"/>
    <w:rsid w:val="0022687C"/>
    <w:rsid w:val="00227CB2"/>
    <w:rsid w:val="00230276"/>
    <w:rsid w:val="002323D7"/>
    <w:rsid w:val="00233508"/>
    <w:rsid w:val="00233E8C"/>
    <w:rsid w:val="002342DA"/>
    <w:rsid w:val="00234D7F"/>
    <w:rsid w:val="0023505C"/>
    <w:rsid w:val="002430CF"/>
    <w:rsid w:val="00243A06"/>
    <w:rsid w:val="00244035"/>
    <w:rsid w:val="0024525F"/>
    <w:rsid w:val="00245F82"/>
    <w:rsid w:val="00245F9D"/>
    <w:rsid w:val="00246D45"/>
    <w:rsid w:val="00246EFE"/>
    <w:rsid w:val="00246F43"/>
    <w:rsid w:val="002500B9"/>
    <w:rsid w:val="00250CBF"/>
    <w:rsid w:val="00251386"/>
    <w:rsid w:val="0025215D"/>
    <w:rsid w:val="00252C1E"/>
    <w:rsid w:val="002535A3"/>
    <w:rsid w:val="0025374E"/>
    <w:rsid w:val="002543E6"/>
    <w:rsid w:val="002543FC"/>
    <w:rsid w:val="00255069"/>
    <w:rsid w:val="00255A48"/>
    <w:rsid w:val="00255E00"/>
    <w:rsid w:val="00256F3C"/>
    <w:rsid w:val="0025708E"/>
    <w:rsid w:val="00257DAB"/>
    <w:rsid w:val="002611AB"/>
    <w:rsid w:val="0026200A"/>
    <w:rsid w:val="002645DC"/>
    <w:rsid w:val="00264EEB"/>
    <w:rsid w:val="00266C3E"/>
    <w:rsid w:val="002672A6"/>
    <w:rsid w:val="00271548"/>
    <w:rsid w:val="00271C83"/>
    <w:rsid w:val="00271F6C"/>
    <w:rsid w:val="002726E4"/>
    <w:rsid w:val="0027677F"/>
    <w:rsid w:val="00276C0C"/>
    <w:rsid w:val="0027726D"/>
    <w:rsid w:val="002778A5"/>
    <w:rsid w:val="00277A1A"/>
    <w:rsid w:val="002810EC"/>
    <w:rsid w:val="002818B9"/>
    <w:rsid w:val="00281DA8"/>
    <w:rsid w:val="002824DD"/>
    <w:rsid w:val="002834B8"/>
    <w:rsid w:val="00284881"/>
    <w:rsid w:val="00284D7B"/>
    <w:rsid w:val="00286ED3"/>
    <w:rsid w:val="0029061A"/>
    <w:rsid w:val="002916A1"/>
    <w:rsid w:val="00291E25"/>
    <w:rsid w:val="00292AF6"/>
    <w:rsid w:val="002938E5"/>
    <w:rsid w:val="00293B26"/>
    <w:rsid w:val="00295CEF"/>
    <w:rsid w:val="002966D8"/>
    <w:rsid w:val="0029738D"/>
    <w:rsid w:val="002A0268"/>
    <w:rsid w:val="002A0927"/>
    <w:rsid w:val="002A386B"/>
    <w:rsid w:val="002A3C93"/>
    <w:rsid w:val="002A4603"/>
    <w:rsid w:val="002A6FAC"/>
    <w:rsid w:val="002A7496"/>
    <w:rsid w:val="002A7982"/>
    <w:rsid w:val="002B4FB3"/>
    <w:rsid w:val="002B71D0"/>
    <w:rsid w:val="002C0186"/>
    <w:rsid w:val="002C2DFC"/>
    <w:rsid w:val="002C48ED"/>
    <w:rsid w:val="002C4AD4"/>
    <w:rsid w:val="002C4FCC"/>
    <w:rsid w:val="002C5BA6"/>
    <w:rsid w:val="002D0B6F"/>
    <w:rsid w:val="002D0BDF"/>
    <w:rsid w:val="002D0C4A"/>
    <w:rsid w:val="002D23AE"/>
    <w:rsid w:val="002D6429"/>
    <w:rsid w:val="002D76B5"/>
    <w:rsid w:val="002E15F8"/>
    <w:rsid w:val="002E235F"/>
    <w:rsid w:val="002E24E5"/>
    <w:rsid w:val="002E313D"/>
    <w:rsid w:val="002E5F7D"/>
    <w:rsid w:val="002E6C5C"/>
    <w:rsid w:val="002E6C78"/>
    <w:rsid w:val="002E6DE2"/>
    <w:rsid w:val="002E6E71"/>
    <w:rsid w:val="002F07E5"/>
    <w:rsid w:val="002F0821"/>
    <w:rsid w:val="002F14BE"/>
    <w:rsid w:val="002F2357"/>
    <w:rsid w:val="002F2A05"/>
    <w:rsid w:val="002F37ED"/>
    <w:rsid w:val="002F38FE"/>
    <w:rsid w:val="002F4759"/>
    <w:rsid w:val="002F48FB"/>
    <w:rsid w:val="002F4EC9"/>
    <w:rsid w:val="002F557C"/>
    <w:rsid w:val="002F5B54"/>
    <w:rsid w:val="00300086"/>
    <w:rsid w:val="003008E5"/>
    <w:rsid w:val="0030173F"/>
    <w:rsid w:val="00302E32"/>
    <w:rsid w:val="00303BE6"/>
    <w:rsid w:val="00303D52"/>
    <w:rsid w:val="00306B12"/>
    <w:rsid w:val="00307FE2"/>
    <w:rsid w:val="00310719"/>
    <w:rsid w:val="0031154D"/>
    <w:rsid w:val="00311679"/>
    <w:rsid w:val="0031285B"/>
    <w:rsid w:val="00313894"/>
    <w:rsid w:val="00313C90"/>
    <w:rsid w:val="00314B7D"/>
    <w:rsid w:val="00314CB5"/>
    <w:rsid w:val="0031571A"/>
    <w:rsid w:val="003169E0"/>
    <w:rsid w:val="00321E16"/>
    <w:rsid w:val="003232EA"/>
    <w:rsid w:val="00323907"/>
    <w:rsid w:val="00323BFD"/>
    <w:rsid w:val="00324B0C"/>
    <w:rsid w:val="00324FB6"/>
    <w:rsid w:val="0032526D"/>
    <w:rsid w:val="00326289"/>
    <w:rsid w:val="00327155"/>
    <w:rsid w:val="0032722E"/>
    <w:rsid w:val="003276DF"/>
    <w:rsid w:val="00327E50"/>
    <w:rsid w:val="00331CE3"/>
    <w:rsid w:val="00332070"/>
    <w:rsid w:val="0033285A"/>
    <w:rsid w:val="0033324F"/>
    <w:rsid w:val="003337D6"/>
    <w:rsid w:val="00335802"/>
    <w:rsid w:val="003365D6"/>
    <w:rsid w:val="003403CC"/>
    <w:rsid w:val="003413AE"/>
    <w:rsid w:val="00341FB2"/>
    <w:rsid w:val="00344F20"/>
    <w:rsid w:val="003511F0"/>
    <w:rsid w:val="0035138F"/>
    <w:rsid w:val="0035295D"/>
    <w:rsid w:val="003548DD"/>
    <w:rsid w:val="00354F1E"/>
    <w:rsid w:val="003574C6"/>
    <w:rsid w:val="0036057A"/>
    <w:rsid w:val="00362D9D"/>
    <w:rsid w:val="00363625"/>
    <w:rsid w:val="003636DC"/>
    <w:rsid w:val="00364027"/>
    <w:rsid w:val="003646E0"/>
    <w:rsid w:val="00364805"/>
    <w:rsid w:val="003657F0"/>
    <w:rsid w:val="003668FC"/>
    <w:rsid w:val="0036793E"/>
    <w:rsid w:val="00367940"/>
    <w:rsid w:val="00370E97"/>
    <w:rsid w:val="003720D6"/>
    <w:rsid w:val="003722EA"/>
    <w:rsid w:val="0037304C"/>
    <w:rsid w:val="00373988"/>
    <w:rsid w:val="003765E4"/>
    <w:rsid w:val="00376D89"/>
    <w:rsid w:val="003804A8"/>
    <w:rsid w:val="003805C7"/>
    <w:rsid w:val="003813D7"/>
    <w:rsid w:val="0038267C"/>
    <w:rsid w:val="0038353D"/>
    <w:rsid w:val="00383777"/>
    <w:rsid w:val="003837A6"/>
    <w:rsid w:val="00383C10"/>
    <w:rsid w:val="0038451D"/>
    <w:rsid w:val="00385B82"/>
    <w:rsid w:val="003863A6"/>
    <w:rsid w:val="00387175"/>
    <w:rsid w:val="003871B7"/>
    <w:rsid w:val="00387B75"/>
    <w:rsid w:val="00387FE6"/>
    <w:rsid w:val="00390B3C"/>
    <w:rsid w:val="003911A6"/>
    <w:rsid w:val="003915CB"/>
    <w:rsid w:val="00392582"/>
    <w:rsid w:val="0039274A"/>
    <w:rsid w:val="00392E90"/>
    <w:rsid w:val="00395F76"/>
    <w:rsid w:val="00396737"/>
    <w:rsid w:val="00396752"/>
    <w:rsid w:val="00397E63"/>
    <w:rsid w:val="003A10F4"/>
    <w:rsid w:val="003A136E"/>
    <w:rsid w:val="003A163D"/>
    <w:rsid w:val="003A2BCD"/>
    <w:rsid w:val="003A3806"/>
    <w:rsid w:val="003A5704"/>
    <w:rsid w:val="003B0F64"/>
    <w:rsid w:val="003B28E5"/>
    <w:rsid w:val="003B32ED"/>
    <w:rsid w:val="003B4DDC"/>
    <w:rsid w:val="003B539A"/>
    <w:rsid w:val="003B6354"/>
    <w:rsid w:val="003B67F6"/>
    <w:rsid w:val="003B6BAB"/>
    <w:rsid w:val="003B7FC8"/>
    <w:rsid w:val="003C02BD"/>
    <w:rsid w:val="003C0F70"/>
    <w:rsid w:val="003C2E7C"/>
    <w:rsid w:val="003C3DE2"/>
    <w:rsid w:val="003C451C"/>
    <w:rsid w:val="003C4560"/>
    <w:rsid w:val="003C4EB7"/>
    <w:rsid w:val="003C566E"/>
    <w:rsid w:val="003C5932"/>
    <w:rsid w:val="003C5B28"/>
    <w:rsid w:val="003C5F27"/>
    <w:rsid w:val="003C6093"/>
    <w:rsid w:val="003C761C"/>
    <w:rsid w:val="003D0DD0"/>
    <w:rsid w:val="003D1197"/>
    <w:rsid w:val="003D254D"/>
    <w:rsid w:val="003D2BEE"/>
    <w:rsid w:val="003D3703"/>
    <w:rsid w:val="003D3862"/>
    <w:rsid w:val="003D41D7"/>
    <w:rsid w:val="003D46A4"/>
    <w:rsid w:val="003D577A"/>
    <w:rsid w:val="003D5FF1"/>
    <w:rsid w:val="003D64CF"/>
    <w:rsid w:val="003E142B"/>
    <w:rsid w:val="003E1BDD"/>
    <w:rsid w:val="003E26C5"/>
    <w:rsid w:val="003E2FE7"/>
    <w:rsid w:val="003E3353"/>
    <w:rsid w:val="003E35F1"/>
    <w:rsid w:val="003E3663"/>
    <w:rsid w:val="003E37F8"/>
    <w:rsid w:val="003E4879"/>
    <w:rsid w:val="003E577F"/>
    <w:rsid w:val="003E6410"/>
    <w:rsid w:val="003E6588"/>
    <w:rsid w:val="003E73E0"/>
    <w:rsid w:val="003E74D6"/>
    <w:rsid w:val="003F0C7C"/>
    <w:rsid w:val="003F103D"/>
    <w:rsid w:val="003F27F0"/>
    <w:rsid w:val="003F2EC5"/>
    <w:rsid w:val="003F6D04"/>
    <w:rsid w:val="003F7ABB"/>
    <w:rsid w:val="003F7DF3"/>
    <w:rsid w:val="004003AD"/>
    <w:rsid w:val="0040083F"/>
    <w:rsid w:val="004019C6"/>
    <w:rsid w:val="00402749"/>
    <w:rsid w:val="0040335C"/>
    <w:rsid w:val="004037F9"/>
    <w:rsid w:val="00404D1F"/>
    <w:rsid w:val="0040685F"/>
    <w:rsid w:val="00406CCB"/>
    <w:rsid w:val="00406D73"/>
    <w:rsid w:val="00406EB7"/>
    <w:rsid w:val="004117C0"/>
    <w:rsid w:val="00411EBC"/>
    <w:rsid w:val="0041229E"/>
    <w:rsid w:val="00412319"/>
    <w:rsid w:val="00412DFC"/>
    <w:rsid w:val="004136C2"/>
    <w:rsid w:val="00413E41"/>
    <w:rsid w:val="00414890"/>
    <w:rsid w:val="0041644F"/>
    <w:rsid w:val="00416682"/>
    <w:rsid w:val="00416BEE"/>
    <w:rsid w:val="00416DA5"/>
    <w:rsid w:val="00417BCB"/>
    <w:rsid w:val="00417D87"/>
    <w:rsid w:val="00422328"/>
    <w:rsid w:val="00422492"/>
    <w:rsid w:val="00427012"/>
    <w:rsid w:val="0043039E"/>
    <w:rsid w:val="00430AFB"/>
    <w:rsid w:val="00433F42"/>
    <w:rsid w:val="00434BE6"/>
    <w:rsid w:val="00436612"/>
    <w:rsid w:val="00437838"/>
    <w:rsid w:val="00441C30"/>
    <w:rsid w:val="00443DE5"/>
    <w:rsid w:val="00444AA3"/>
    <w:rsid w:val="004469E6"/>
    <w:rsid w:val="00451248"/>
    <w:rsid w:val="00452106"/>
    <w:rsid w:val="00453207"/>
    <w:rsid w:val="004544AA"/>
    <w:rsid w:val="00454ACC"/>
    <w:rsid w:val="00455059"/>
    <w:rsid w:val="0045528B"/>
    <w:rsid w:val="0045558F"/>
    <w:rsid w:val="0045597F"/>
    <w:rsid w:val="004569AA"/>
    <w:rsid w:val="00460705"/>
    <w:rsid w:val="00460777"/>
    <w:rsid w:val="00460B79"/>
    <w:rsid w:val="00460E42"/>
    <w:rsid w:val="00462717"/>
    <w:rsid w:val="00462C97"/>
    <w:rsid w:val="00462E7B"/>
    <w:rsid w:val="0046345D"/>
    <w:rsid w:val="00463805"/>
    <w:rsid w:val="004642BC"/>
    <w:rsid w:val="004647B6"/>
    <w:rsid w:val="00464C13"/>
    <w:rsid w:val="004667E0"/>
    <w:rsid w:val="004678A0"/>
    <w:rsid w:val="0047239E"/>
    <w:rsid w:val="004733A0"/>
    <w:rsid w:val="004738B7"/>
    <w:rsid w:val="00473E2F"/>
    <w:rsid w:val="00474822"/>
    <w:rsid w:val="0047543B"/>
    <w:rsid w:val="00475A73"/>
    <w:rsid w:val="00475A79"/>
    <w:rsid w:val="00476AF5"/>
    <w:rsid w:val="00480535"/>
    <w:rsid w:val="00480D97"/>
    <w:rsid w:val="00481820"/>
    <w:rsid w:val="00481FA1"/>
    <w:rsid w:val="0048369A"/>
    <w:rsid w:val="00485CD2"/>
    <w:rsid w:val="0048625D"/>
    <w:rsid w:val="004867CC"/>
    <w:rsid w:val="00487E4D"/>
    <w:rsid w:val="004900AC"/>
    <w:rsid w:val="00490F7D"/>
    <w:rsid w:val="004924E4"/>
    <w:rsid w:val="00492AAC"/>
    <w:rsid w:val="00493353"/>
    <w:rsid w:val="00493370"/>
    <w:rsid w:val="00493E16"/>
    <w:rsid w:val="00494EFA"/>
    <w:rsid w:val="00495061"/>
    <w:rsid w:val="00495298"/>
    <w:rsid w:val="004956EE"/>
    <w:rsid w:val="004966BE"/>
    <w:rsid w:val="004A00AE"/>
    <w:rsid w:val="004A2B91"/>
    <w:rsid w:val="004A344A"/>
    <w:rsid w:val="004A35F9"/>
    <w:rsid w:val="004A440D"/>
    <w:rsid w:val="004A4A14"/>
    <w:rsid w:val="004A64B6"/>
    <w:rsid w:val="004A6847"/>
    <w:rsid w:val="004A760D"/>
    <w:rsid w:val="004B18BC"/>
    <w:rsid w:val="004B1E1B"/>
    <w:rsid w:val="004B20C6"/>
    <w:rsid w:val="004B2E38"/>
    <w:rsid w:val="004B3E56"/>
    <w:rsid w:val="004B3EDB"/>
    <w:rsid w:val="004B504D"/>
    <w:rsid w:val="004B5407"/>
    <w:rsid w:val="004B688B"/>
    <w:rsid w:val="004B7988"/>
    <w:rsid w:val="004C05C6"/>
    <w:rsid w:val="004C13B1"/>
    <w:rsid w:val="004C25D0"/>
    <w:rsid w:val="004C2F41"/>
    <w:rsid w:val="004C340C"/>
    <w:rsid w:val="004C3E06"/>
    <w:rsid w:val="004C3F77"/>
    <w:rsid w:val="004C43D6"/>
    <w:rsid w:val="004C62FF"/>
    <w:rsid w:val="004C74F4"/>
    <w:rsid w:val="004D0379"/>
    <w:rsid w:val="004D0559"/>
    <w:rsid w:val="004D136D"/>
    <w:rsid w:val="004D2072"/>
    <w:rsid w:val="004D39AF"/>
    <w:rsid w:val="004D419E"/>
    <w:rsid w:val="004D43D5"/>
    <w:rsid w:val="004D4E3D"/>
    <w:rsid w:val="004D5024"/>
    <w:rsid w:val="004D507E"/>
    <w:rsid w:val="004D67A2"/>
    <w:rsid w:val="004D686F"/>
    <w:rsid w:val="004D6BE6"/>
    <w:rsid w:val="004E19EC"/>
    <w:rsid w:val="004E1C20"/>
    <w:rsid w:val="004E29E2"/>
    <w:rsid w:val="004E382B"/>
    <w:rsid w:val="004E4481"/>
    <w:rsid w:val="004E47BE"/>
    <w:rsid w:val="004E4E0D"/>
    <w:rsid w:val="004E7698"/>
    <w:rsid w:val="004F0177"/>
    <w:rsid w:val="004F040F"/>
    <w:rsid w:val="004F0533"/>
    <w:rsid w:val="004F072B"/>
    <w:rsid w:val="004F125D"/>
    <w:rsid w:val="004F1521"/>
    <w:rsid w:val="004F19C9"/>
    <w:rsid w:val="004F1A9E"/>
    <w:rsid w:val="004F3570"/>
    <w:rsid w:val="004F524E"/>
    <w:rsid w:val="004F5375"/>
    <w:rsid w:val="004F59D8"/>
    <w:rsid w:val="004F5A61"/>
    <w:rsid w:val="004F6436"/>
    <w:rsid w:val="004F75A5"/>
    <w:rsid w:val="004F7691"/>
    <w:rsid w:val="00500A2A"/>
    <w:rsid w:val="00500B55"/>
    <w:rsid w:val="00501243"/>
    <w:rsid w:val="005017F7"/>
    <w:rsid w:val="005018A7"/>
    <w:rsid w:val="00501D40"/>
    <w:rsid w:val="005023A5"/>
    <w:rsid w:val="005038E5"/>
    <w:rsid w:val="005041BC"/>
    <w:rsid w:val="0050432B"/>
    <w:rsid w:val="00506CE4"/>
    <w:rsid w:val="00507BC8"/>
    <w:rsid w:val="005108D1"/>
    <w:rsid w:val="005139CF"/>
    <w:rsid w:val="005141E4"/>
    <w:rsid w:val="005144EA"/>
    <w:rsid w:val="00514DD4"/>
    <w:rsid w:val="00517676"/>
    <w:rsid w:val="00517B7C"/>
    <w:rsid w:val="00517C1A"/>
    <w:rsid w:val="00521532"/>
    <w:rsid w:val="00522B1D"/>
    <w:rsid w:val="00522F94"/>
    <w:rsid w:val="005231AC"/>
    <w:rsid w:val="00523C7A"/>
    <w:rsid w:val="00524807"/>
    <w:rsid w:val="00526ACB"/>
    <w:rsid w:val="00527668"/>
    <w:rsid w:val="00532616"/>
    <w:rsid w:val="00533047"/>
    <w:rsid w:val="005351F5"/>
    <w:rsid w:val="00536F64"/>
    <w:rsid w:val="00542D77"/>
    <w:rsid w:val="00543504"/>
    <w:rsid w:val="005439E3"/>
    <w:rsid w:val="00545012"/>
    <w:rsid w:val="00545BC5"/>
    <w:rsid w:val="0054615E"/>
    <w:rsid w:val="00546A67"/>
    <w:rsid w:val="0054765B"/>
    <w:rsid w:val="00554308"/>
    <w:rsid w:val="00554DFF"/>
    <w:rsid w:val="00555543"/>
    <w:rsid w:val="00555DB6"/>
    <w:rsid w:val="0055716A"/>
    <w:rsid w:val="00557513"/>
    <w:rsid w:val="005607A6"/>
    <w:rsid w:val="0056124A"/>
    <w:rsid w:val="00561BBF"/>
    <w:rsid w:val="00561F43"/>
    <w:rsid w:val="00561F45"/>
    <w:rsid w:val="00562857"/>
    <w:rsid w:val="00562C4D"/>
    <w:rsid w:val="00564DD1"/>
    <w:rsid w:val="00566282"/>
    <w:rsid w:val="005666CB"/>
    <w:rsid w:val="00570319"/>
    <w:rsid w:val="00571D29"/>
    <w:rsid w:val="0057378A"/>
    <w:rsid w:val="00574F59"/>
    <w:rsid w:val="00576907"/>
    <w:rsid w:val="00580D71"/>
    <w:rsid w:val="00580DCB"/>
    <w:rsid w:val="005811CC"/>
    <w:rsid w:val="00581916"/>
    <w:rsid w:val="00581F6A"/>
    <w:rsid w:val="00583247"/>
    <w:rsid w:val="00583B81"/>
    <w:rsid w:val="00583F1F"/>
    <w:rsid w:val="00583F4E"/>
    <w:rsid w:val="00585148"/>
    <w:rsid w:val="00586817"/>
    <w:rsid w:val="00586FDF"/>
    <w:rsid w:val="00587D8D"/>
    <w:rsid w:val="00590C98"/>
    <w:rsid w:val="0059175B"/>
    <w:rsid w:val="00593A67"/>
    <w:rsid w:val="005942CF"/>
    <w:rsid w:val="00594412"/>
    <w:rsid w:val="005975BF"/>
    <w:rsid w:val="00597B7C"/>
    <w:rsid w:val="005A04BF"/>
    <w:rsid w:val="005A0597"/>
    <w:rsid w:val="005A0F1D"/>
    <w:rsid w:val="005A189F"/>
    <w:rsid w:val="005A4CA0"/>
    <w:rsid w:val="005A578F"/>
    <w:rsid w:val="005B1587"/>
    <w:rsid w:val="005B2E6D"/>
    <w:rsid w:val="005B4C05"/>
    <w:rsid w:val="005B4CFF"/>
    <w:rsid w:val="005B7474"/>
    <w:rsid w:val="005B7F56"/>
    <w:rsid w:val="005C0B1B"/>
    <w:rsid w:val="005C0FDB"/>
    <w:rsid w:val="005C3EF9"/>
    <w:rsid w:val="005C4725"/>
    <w:rsid w:val="005C48AE"/>
    <w:rsid w:val="005C5688"/>
    <w:rsid w:val="005C5A93"/>
    <w:rsid w:val="005C6425"/>
    <w:rsid w:val="005C67A9"/>
    <w:rsid w:val="005C74F3"/>
    <w:rsid w:val="005D07E3"/>
    <w:rsid w:val="005D1AB3"/>
    <w:rsid w:val="005D25D9"/>
    <w:rsid w:val="005D308B"/>
    <w:rsid w:val="005D3C06"/>
    <w:rsid w:val="005D4179"/>
    <w:rsid w:val="005D6661"/>
    <w:rsid w:val="005D703C"/>
    <w:rsid w:val="005D7378"/>
    <w:rsid w:val="005E0A3A"/>
    <w:rsid w:val="005E1BBC"/>
    <w:rsid w:val="005E2EA9"/>
    <w:rsid w:val="005E3291"/>
    <w:rsid w:val="005E4130"/>
    <w:rsid w:val="005E677B"/>
    <w:rsid w:val="005F1414"/>
    <w:rsid w:val="005F1974"/>
    <w:rsid w:val="005F1EE1"/>
    <w:rsid w:val="005F35C9"/>
    <w:rsid w:val="005F4A8A"/>
    <w:rsid w:val="005F4D13"/>
    <w:rsid w:val="005F6551"/>
    <w:rsid w:val="005F6910"/>
    <w:rsid w:val="005F7BAF"/>
    <w:rsid w:val="006007CD"/>
    <w:rsid w:val="00600AD2"/>
    <w:rsid w:val="006029CA"/>
    <w:rsid w:val="00603203"/>
    <w:rsid w:val="00606C97"/>
    <w:rsid w:val="00607181"/>
    <w:rsid w:val="00611F39"/>
    <w:rsid w:val="006127D2"/>
    <w:rsid w:val="006136BB"/>
    <w:rsid w:val="006164F1"/>
    <w:rsid w:val="0061745A"/>
    <w:rsid w:val="00617563"/>
    <w:rsid w:val="0062074B"/>
    <w:rsid w:val="00620B58"/>
    <w:rsid w:val="006214CF"/>
    <w:rsid w:val="00621DAC"/>
    <w:rsid w:val="00622D14"/>
    <w:rsid w:val="00622EDA"/>
    <w:rsid w:val="0062451C"/>
    <w:rsid w:val="00624C95"/>
    <w:rsid w:val="00625191"/>
    <w:rsid w:val="0062764F"/>
    <w:rsid w:val="0063000A"/>
    <w:rsid w:val="00632512"/>
    <w:rsid w:val="00635610"/>
    <w:rsid w:val="00636A19"/>
    <w:rsid w:val="00636F9A"/>
    <w:rsid w:val="006409C7"/>
    <w:rsid w:val="00640DA9"/>
    <w:rsid w:val="0064220C"/>
    <w:rsid w:val="006426D7"/>
    <w:rsid w:val="006427DC"/>
    <w:rsid w:val="00643C50"/>
    <w:rsid w:val="00643E40"/>
    <w:rsid w:val="00644D9A"/>
    <w:rsid w:val="00644E82"/>
    <w:rsid w:val="00646A60"/>
    <w:rsid w:val="0064738A"/>
    <w:rsid w:val="00647487"/>
    <w:rsid w:val="00647847"/>
    <w:rsid w:val="00647EC4"/>
    <w:rsid w:val="00650A23"/>
    <w:rsid w:val="00651F67"/>
    <w:rsid w:val="00652589"/>
    <w:rsid w:val="006544FF"/>
    <w:rsid w:val="00654FE8"/>
    <w:rsid w:val="00657491"/>
    <w:rsid w:val="006575FC"/>
    <w:rsid w:val="00660D96"/>
    <w:rsid w:val="006611E3"/>
    <w:rsid w:val="00662BEB"/>
    <w:rsid w:val="006637D3"/>
    <w:rsid w:val="006657FB"/>
    <w:rsid w:val="00665CDE"/>
    <w:rsid w:val="00665F24"/>
    <w:rsid w:val="00667DF1"/>
    <w:rsid w:val="00671268"/>
    <w:rsid w:val="00671411"/>
    <w:rsid w:val="00673AC3"/>
    <w:rsid w:val="00674F59"/>
    <w:rsid w:val="0068083F"/>
    <w:rsid w:val="00681204"/>
    <w:rsid w:val="00681FE7"/>
    <w:rsid w:val="00683400"/>
    <w:rsid w:val="00684008"/>
    <w:rsid w:val="00685FC8"/>
    <w:rsid w:val="00690C82"/>
    <w:rsid w:val="006917BD"/>
    <w:rsid w:val="0069280C"/>
    <w:rsid w:val="00692DFA"/>
    <w:rsid w:val="006933EC"/>
    <w:rsid w:val="00695389"/>
    <w:rsid w:val="00695931"/>
    <w:rsid w:val="006962DA"/>
    <w:rsid w:val="00697696"/>
    <w:rsid w:val="006A0E45"/>
    <w:rsid w:val="006A0FC6"/>
    <w:rsid w:val="006A36BE"/>
    <w:rsid w:val="006A3A8E"/>
    <w:rsid w:val="006A546E"/>
    <w:rsid w:val="006A59C3"/>
    <w:rsid w:val="006A5F14"/>
    <w:rsid w:val="006A6E5F"/>
    <w:rsid w:val="006A7EF1"/>
    <w:rsid w:val="006B07C9"/>
    <w:rsid w:val="006B0BC1"/>
    <w:rsid w:val="006B0FAC"/>
    <w:rsid w:val="006B154D"/>
    <w:rsid w:val="006B156F"/>
    <w:rsid w:val="006B30C4"/>
    <w:rsid w:val="006B37AA"/>
    <w:rsid w:val="006B3839"/>
    <w:rsid w:val="006B4638"/>
    <w:rsid w:val="006B4AD9"/>
    <w:rsid w:val="006B4B72"/>
    <w:rsid w:val="006B4F42"/>
    <w:rsid w:val="006B5966"/>
    <w:rsid w:val="006B78AC"/>
    <w:rsid w:val="006C067A"/>
    <w:rsid w:val="006C1114"/>
    <w:rsid w:val="006C1624"/>
    <w:rsid w:val="006C36AD"/>
    <w:rsid w:val="006C40A9"/>
    <w:rsid w:val="006C59B5"/>
    <w:rsid w:val="006C5BCF"/>
    <w:rsid w:val="006C5E10"/>
    <w:rsid w:val="006C6C97"/>
    <w:rsid w:val="006D01F2"/>
    <w:rsid w:val="006D189A"/>
    <w:rsid w:val="006D27CA"/>
    <w:rsid w:val="006D4929"/>
    <w:rsid w:val="006D4A2B"/>
    <w:rsid w:val="006E05E7"/>
    <w:rsid w:val="006E142F"/>
    <w:rsid w:val="006E2AE5"/>
    <w:rsid w:val="006E3A31"/>
    <w:rsid w:val="006E3F30"/>
    <w:rsid w:val="006E452B"/>
    <w:rsid w:val="006E4CE0"/>
    <w:rsid w:val="006E568E"/>
    <w:rsid w:val="006E594C"/>
    <w:rsid w:val="006E6708"/>
    <w:rsid w:val="006E6821"/>
    <w:rsid w:val="006E77AD"/>
    <w:rsid w:val="006E792C"/>
    <w:rsid w:val="006F0DDA"/>
    <w:rsid w:val="006F1906"/>
    <w:rsid w:val="006F3427"/>
    <w:rsid w:val="006F36D6"/>
    <w:rsid w:val="006F6229"/>
    <w:rsid w:val="006F75B5"/>
    <w:rsid w:val="006F777E"/>
    <w:rsid w:val="0070073F"/>
    <w:rsid w:val="00700ACA"/>
    <w:rsid w:val="00702C11"/>
    <w:rsid w:val="00703496"/>
    <w:rsid w:val="0070406E"/>
    <w:rsid w:val="00704FDB"/>
    <w:rsid w:val="0070652C"/>
    <w:rsid w:val="00706CCF"/>
    <w:rsid w:val="00711340"/>
    <w:rsid w:val="00711C54"/>
    <w:rsid w:val="00712CC5"/>
    <w:rsid w:val="00712E76"/>
    <w:rsid w:val="00713042"/>
    <w:rsid w:val="007144F1"/>
    <w:rsid w:val="00715CF4"/>
    <w:rsid w:val="00717FC2"/>
    <w:rsid w:val="007202D5"/>
    <w:rsid w:val="007202DA"/>
    <w:rsid w:val="007207BF"/>
    <w:rsid w:val="007214EF"/>
    <w:rsid w:val="0072270B"/>
    <w:rsid w:val="00723AA7"/>
    <w:rsid w:val="00724286"/>
    <w:rsid w:val="00725BE9"/>
    <w:rsid w:val="007269D8"/>
    <w:rsid w:val="00726A82"/>
    <w:rsid w:val="00726C30"/>
    <w:rsid w:val="007304A5"/>
    <w:rsid w:val="007309F9"/>
    <w:rsid w:val="00730E03"/>
    <w:rsid w:val="00732490"/>
    <w:rsid w:val="007324EC"/>
    <w:rsid w:val="00732768"/>
    <w:rsid w:val="007328DC"/>
    <w:rsid w:val="007352D3"/>
    <w:rsid w:val="00736A66"/>
    <w:rsid w:val="00737647"/>
    <w:rsid w:val="00740834"/>
    <w:rsid w:val="0074095A"/>
    <w:rsid w:val="00740E1F"/>
    <w:rsid w:val="00741240"/>
    <w:rsid w:val="00741EA5"/>
    <w:rsid w:val="00742315"/>
    <w:rsid w:val="0074268A"/>
    <w:rsid w:val="00743328"/>
    <w:rsid w:val="00744DAE"/>
    <w:rsid w:val="00745111"/>
    <w:rsid w:val="00745545"/>
    <w:rsid w:val="007456E5"/>
    <w:rsid w:val="0074700F"/>
    <w:rsid w:val="007476ED"/>
    <w:rsid w:val="00750D68"/>
    <w:rsid w:val="00750FAA"/>
    <w:rsid w:val="00756294"/>
    <w:rsid w:val="0075677C"/>
    <w:rsid w:val="00760E88"/>
    <w:rsid w:val="00761210"/>
    <w:rsid w:val="0076197E"/>
    <w:rsid w:val="007620A1"/>
    <w:rsid w:val="00763768"/>
    <w:rsid w:val="00763C62"/>
    <w:rsid w:val="00763DF9"/>
    <w:rsid w:val="00767BEB"/>
    <w:rsid w:val="00770035"/>
    <w:rsid w:val="0077026D"/>
    <w:rsid w:val="00770E43"/>
    <w:rsid w:val="00772AC9"/>
    <w:rsid w:val="007745BE"/>
    <w:rsid w:val="00774AF3"/>
    <w:rsid w:val="00775B27"/>
    <w:rsid w:val="00775C71"/>
    <w:rsid w:val="00777B3A"/>
    <w:rsid w:val="00780279"/>
    <w:rsid w:val="007815CC"/>
    <w:rsid w:val="007821AA"/>
    <w:rsid w:val="00782286"/>
    <w:rsid w:val="00782B70"/>
    <w:rsid w:val="00783201"/>
    <w:rsid w:val="00783243"/>
    <w:rsid w:val="00783275"/>
    <w:rsid w:val="00783B4F"/>
    <w:rsid w:val="00785133"/>
    <w:rsid w:val="00786610"/>
    <w:rsid w:val="0078723E"/>
    <w:rsid w:val="00787744"/>
    <w:rsid w:val="00787B0A"/>
    <w:rsid w:val="0079047E"/>
    <w:rsid w:val="007926CF"/>
    <w:rsid w:val="0079370C"/>
    <w:rsid w:val="00794396"/>
    <w:rsid w:val="00796D6F"/>
    <w:rsid w:val="007A0F28"/>
    <w:rsid w:val="007A157C"/>
    <w:rsid w:val="007A198B"/>
    <w:rsid w:val="007A1B3A"/>
    <w:rsid w:val="007A1CE7"/>
    <w:rsid w:val="007A2068"/>
    <w:rsid w:val="007A2C63"/>
    <w:rsid w:val="007A3239"/>
    <w:rsid w:val="007A489E"/>
    <w:rsid w:val="007A4FC2"/>
    <w:rsid w:val="007A56B6"/>
    <w:rsid w:val="007A5747"/>
    <w:rsid w:val="007A57A5"/>
    <w:rsid w:val="007A628C"/>
    <w:rsid w:val="007A68FA"/>
    <w:rsid w:val="007B0429"/>
    <w:rsid w:val="007B066D"/>
    <w:rsid w:val="007B093A"/>
    <w:rsid w:val="007B0B2A"/>
    <w:rsid w:val="007B27D0"/>
    <w:rsid w:val="007B4541"/>
    <w:rsid w:val="007B58F4"/>
    <w:rsid w:val="007B5F02"/>
    <w:rsid w:val="007B62AC"/>
    <w:rsid w:val="007B6625"/>
    <w:rsid w:val="007B664E"/>
    <w:rsid w:val="007C01F9"/>
    <w:rsid w:val="007C021E"/>
    <w:rsid w:val="007C1028"/>
    <w:rsid w:val="007C342A"/>
    <w:rsid w:val="007C376D"/>
    <w:rsid w:val="007C4B7E"/>
    <w:rsid w:val="007C4DA9"/>
    <w:rsid w:val="007C5089"/>
    <w:rsid w:val="007C54F0"/>
    <w:rsid w:val="007C5558"/>
    <w:rsid w:val="007C5A03"/>
    <w:rsid w:val="007C5CC4"/>
    <w:rsid w:val="007C6489"/>
    <w:rsid w:val="007C69F9"/>
    <w:rsid w:val="007C7104"/>
    <w:rsid w:val="007C7190"/>
    <w:rsid w:val="007D1142"/>
    <w:rsid w:val="007D13FC"/>
    <w:rsid w:val="007D2A35"/>
    <w:rsid w:val="007D3F75"/>
    <w:rsid w:val="007D5B66"/>
    <w:rsid w:val="007D6435"/>
    <w:rsid w:val="007D666C"/>
    <w:rsid w:val="007D677F"/>
    <w:rsid w:val="007E02B6"/>
    <w:rsid w:val="007E02D7"/>
    <w:rsid w:val="007E07D0"/>
    <w:rsid w:val="007E0AB1"/>
    <w:rsid w:val="007E1062"/>
    <w:rsid w:val="007E1227"/>
    <w:rsid w:val="007E1E40"/>
    <w:rsid w:val="007E4D41"/>
    <w:rsid w:val="007E4F86"/>
    <w:rsid w:val="007E534C"/>
    <w:rsid w:val="007E5675"/>
    <w:rsid w:val="007E5704"/>
    <w:rsid w:val="007E5BE3"/>
    <w:rsid w:val="007E5CB1"/>
    <w:rsid w:val="007E707C"/>
    <w:rsid w:val="007E7852"/>
    <w:rsid w:val="007F070B"/>
    <w:rsid w:val="007F0DD1"/>
    <w:rsid w:val="007F1813"/>
    <w:rsid w:val="007F1DA1"/>
    <w:rsid w:val="007F35AF"/>
    <w:rsid w:val="007F3893"/>
    <w:rsid w:val="007F3B8A"/>
    <w:rsid w:val="007F51BC"/>
    <w:rsid w:val="0080052B"/>
    <w:rsid w:val="00800AB0"/>
    <w:rsid w:val="00800EDD"/>
    <w:rsid w:val="00802ADD"/>
    <w:rsid w:val="00802E83"/>
    <w:rsid w:val="00802E91"/>
    <w:rsid w:val="008056F8"/>
    <w:rsid w:val="00805B8F"/>
    <w:rsid w:val="00811A9A"/>
    <w:rsid w:val="00812AA8"/>
    <w:rsid w:val="00813AC3"/>
    <w:rsid w:val="00813C63"/>
    <w:rsid w:val="00814A48"/>
    <w:rsid w:val="00815732"/>
    <w:rsid w:val="00815D82"/>
    <w:rsid w:val="008179CE"/>
    <w:rsid w:val="00817C06"/>
    <w:rsid w:val="00821C86"/>
    <w:rsid w:val="00822D55"/>
    <w:rsid w:val="0082430F"/>
    <w:rsid w:val="008270AD"/>
    <w:rsid w:val="00827411"/>
    <w:rsid w:val="00831E18"/>
    <w:rsid w:val="00832681"/>
    <w:rsid w:val="0083385A"/>
    <w:rsid w:val="008346FE"/>
    <w:rsid w:val="008368C0"/>
    <w:rsid w:val="00836978"/>
    <w:rsid w:val="0083783A"/>
    <w:rsid w:val="00837F5B"/>
    <w:rsid w:val="00840BBE"/>
    <w:rsid w:val="00843E24"/>
    <w:rsid w:val="008458C2"/>
    <w:rsid w:val="00847421"/>
    <w:rsid w:val="00847837"/>
    <w:rsid w:val="0084793A"/>
    <w:rsid w:val="00852222"/>
    <w:rsid w:val="00853C5D"/>
    <w:rsid w:val="00854F8B"/>
    <w:rsid w:val="00856018"/>
    <w:rsid w:val="0086058E"/>
    <w:rsid w:val="00861992"/>
    <w:rsid w:val="00861B67"/>
    <w:rsid w:val="00861EBF"/>
    <w:rsid w:val="00862FEE"/>
    <w:rsid w:val="008646CA"/>
    <w:rsid w:val="00865BA6"/>
    <w:rsid w:val="00865F14"/>
    <w:rsid w:val="0086704F"/>
    <w:rsid w:val="008673F7"/>
    <w:rsid w:val="00870316"/>
    <w:rsid w:val="008724B5"/>
    <w:rsid w:val="008724F6"/>
    <w:rsid w:val="00873896"/>
    <w:rsid w:val="00873D3B"/>
    <w:rsid w:val="008747E4"/>
    <w:rsid w:val="00874A4B"/>
    <w:rsid w:val="00876852"/>
    <w:rsid w:val="00877DBD"/>
    <w:rsid w:val="00880772"/>
    <w:rsid w:val="00880EDC"/>
    <w:rsid w:val="00880FD2"/>
    <w:rsid w:val="00881774"/>
    <w:rsid w:val="00881A02"/>
    <w:rsid w:val="008825B3"/>
    <w:rsid w:val="00882989"/>
    <w:rsid w:val="00884D4F"/>
    <w:rsid w:val="00885EF6"/>
    <w:rsid w:val="00886B8A"/>
    <w:rsid w:val="00886C5D"/>
    <w:rsid w:val="00887F8E"/>
    <w:rsid w:val="0089348A"/>
    <w:rsid w:val="0089511F"/>
    <w:rsid w:val="00895486"/>
    <w:rsid w:val="008956C8"/>
    <w:rsid w:val="00895B08"/>
    <w:rsid w:val="008976A6"/>
    <w:rsid w:val="008976F2"/>
    <w:rsid w:val="00897F63"/>
    <w:rsid w:val="008A043A"/>
    <w:rsid w:val="008A08AA"/>
    <w:rsid w:val="008A109B"/>
    <w:rsid w:val="008A17A2"/>
    <w:rsid w:val="008A4684"/>
    <w:rsid w:val="008A4A2F"/>
    <w:rsid w:val="008A6244"/>
    <w:rsid w:val="008B0B66"/>
    <w:rsid w:val="008B14E8"/>
    <w:rsid w:val="008B1FF0"/>
    <w:rsid w:val="008B21A7"/>
    <w:rsid w:val="008B3FEB"/>
    <w:rsid w:val="008B4A0C"/>
    <w:rsid w:val="008B4D4D"/>
    <w:rsid w:val="008B67B3"/>
    <w:rsid w:val="008B7699"/>
    <w:rsid w:val="008C05CE"/>
    <w:rsid w:val="008C31F1"/>
    <w:rsid w:val="008C398B"/>
    <w:rsid w:val="008C6B75"/>
    <w:rsid w:val="008C77D1"/>
    <w:rsid w:val="008D0A66"/>
    <w:rsid w:val="008D0E78"/>
    <w:rsid w:val="008D2868"/>
    <w:rsid w:val="008D298F"/>
    <w:rsid w:val="008D5D64"/>
    <w:rsid w:val="008D5F69"/>
    <w:rsid w:val="008D69B9"/>
    <w:rsid w:val="008D6F97"/>
    <w:rsid w:val="008D7DD0"/>
    <w:rsid w:val="008E012C"/>
    <w:rsid w:val="008E1915"/>
    <w:rsid w:val="008E2629"/>
    <w:rsid w:val="008E2D8D"/>
    <w:rsid w:val="008E3810"/>
    <w:rsid w:val="008E3D31"/>
    <w:rsid w:val="008E40B4"/>
    <w:rsid w:val="008E4102"/>
    <w:rsid w:val="008E4422"/>
    <w:rsid w:val="008E4463"/>
    <w:rsid w:val="008E5FA2"/>
    <w:rsid w:val="008E691B"/>
    <w:rsid w:val="008E6B18"/>
    <w:rsid w:val="008F0BAA"/>
    <w:rsid w:val="008F0CA4"/>
    <w:rsid w:val="008F1013"/>
    <w:rsid w:val="008F1807"/>
    <w:rsid w:val="008F1D2D"/>
    <w:rsid w:val="008F1F7E"/>
    <w:rsid w:val="008F272F"/>
    <w:rsid w:val="008F29A2"/>
    <w:rsid w:val="008F2B69"/>
    <w:rsid w:val="008F443E"/>
    <w:rsid w:val="008F556C"/>
    <w:rsid w:val="008F5F3D"/>
    <w:rsid w:val="008F64E6"/>
    <w:rsid w:val="008F7266"/>
    <w:rsid w:val="008F75BA"/>
    <w:rsid w:val="009004C6"/>
    <w:rsid w:val="00900742"/>
    <w:rsid w:val="00900AA6"/>
    <w:rsid w:val="00901A5A"/>
    <w:rsid w:val="0090299A"/>
    <w:rsid w:val="009033B5"/>
    <w:rsid w:val="00903597"/>
    <w:rsid w:val="00903A41"/>
    <w:rsid w:val="00904968"/>
    <w:rsid w:val="009055D2"/>
    <w:rsid w:val="00905627"/>
    <w:rsid w:val="009063F5"/>
    <w:rsid w:val="0091140A"/>
    <w:rsid w:val="009114F8"/>
    <w:rsid w:val="00911BC6"/>
    <w:rsid w:val="00912D45"/>
    <w:rsid w:val="009138B6"/>
    <w:rsid w:val="009175DF"/>
    <w:rsid w:val="0092013A"/>
    <w:rsid w:val="009202D1"/>
    <w:rsid w:val="00921275"/>
    <w:rsid w:val="00921A8E"/>
    <w:rsid w:val="009220D9"/>
    <w:rsid w:val="00923087"/>
    <w:rsid w:val="009234B6"/>
    <w:rsid w:val="009240EC"/>
    <w:rsid w:val="00926A19"/>
    <w:rsid w:val="009274FD"/>
    <w:rsid w:val="00927951"/>
    <w:rsid w:val="00930BBC"/>
    <w:rsid w:val="00930FC6"/>
    <w:rsid w:val="00933A7A"/>
    <w:rsid w:val="00935525"/>
    <w:rsid w:val="009369D2"/>
    <w:rsid w:val="00936C63"/>
    <w:rsid w:val="00937078"/>
    <w:rsid w:val="00937672"/>
    <w:rsid w:val="00937975"/>
    <w:rsid w:val="00937AE5"/>
    <w:rsid w:val="00937B3A"/>
    <w:rsid w:val="00941495"/>
    <w:rsid w:val="00943353"/>
    <w:rsid w:val="00943E5A"/>
    <w:rsid w:val="00944529"/>
    <w:rsid w:val="00945319"/>
    <w:rsid w:val="00945D2B"/>
    <w:rsid w:val="00946605"/>
    <w:rsid w:val="00946807"/>
    <w:rsid w:val="00946837"/>
    <w:rsid w:val="00950ACD"/>
    <w:rsid w:val="00950B41"/>
    <w:rsid w:val="00952753"/>
    <w:rsid w:val="009555EB"/>
    <w:rsid w:val="0095652F"/>
    <w:rsid w:val="009572B2"/>
    <w:rsid w:val="00960F0C"/>
    <w:rsid w:val="00961E93"/>
    <w:rsid w:val="0096251A"/>
    <w:rsid w:val="00962AF4"/>
    <w:rsid w:val="0096357D"/>
    <w:rsid w:val="009637F0"/>
    <w:rsid w:val="009646A4"/>
    <w:rsid w:val="00964E22"/>
    <w:rsid w:val="009650B9"/>
    <w:rsid w:val="0096597A"/>
    <w:rsid w:val="00966BAF"/>
    <w:rsid w:val="009675B3"/>
    <w:rsid w:val="009701C7"/>
    <w:rsid w:val="00971B8A"/>
    <w:rsid w:val="009722A0"/>
    <w:rsid w:val="00972F4B"/>
    <w:rsid w:val="00973F8E"/>
    <w:rsid w:val="00974C05"/>
    <w:rsid w:val="00976FF2"/>
    <w:rsid w:val="00980D53"/>
    <w:rsid w:val="00980EB3"/>
    <w:rsid w:val="00983620"/>
    <w:rsid w:val="00984309"/>
    <w:rsid w:val="00986574"/>
    <w:rsid w:val="00986F6F"/>
    <w:rsid w:val="00987014"/>
    <w:rsid w:val="00987B9A"/>
    <w:rsid w:val="00987E92"/>
    <w:rsid w:val="009908C6"/>
    <w:rsid w:val="00993AB3"/>
    <w:rsid w:val="0099475C"/>
    <w:rsid w:val="0099588B"/>
    <w:rsid w:val="0099748E"/>
    <w:rsid w:val="009A064D"/>
    <w:rsid w:val="009A1319"/>
    <w:rsid w:val="009A1546"/>
    <w:rsid w:val="009A18E0"/>
    <w:rsid w:val="009A20DE"/>
    <w:rsid w:val="009A2C89"/>
    <w:rsid w:val="009A4749"/>
    <w:rsid w:val="009A55ED"/>
    <w:rsid w:val="009A5BAF"/>
    <w:rsid w:val="009A6679"/>
    <w:rsid w:val="009A71E3"/>
    <w:rsid w:val="009A7437"/>
    <w:rsid w:val="009A74C5"/>
    <w:rsid w:val="009A7D52"/>
    <w:rsid w:val="009B0C52"/>
    <w:rsid w:val="009B1EE7"/>
    <w:rsid w:val="009B29A6"/>
    <w:rsid w:val="009B3585"/>
    <w:rsid w:val="009B3F0F"/>
    <w:rsid w:val="009B6D99"/>
    <w:rsid w:val="009C117B"/>
    <w:rsid w:val="009C1A2E"/>
    <w:rsid w:val="009C1AD2"/>
    <w:rsid w:val="009C2447"/>
    <w:rsid w:val="009C25AC"/>
    <w:rsid w:val="009C36CB"/>
    <w:rsid w:val="009C44EF"/>
    <w:rsid w:val="009C463B"/>
    <w:rsid w:val="009C56F2"/>
    <w:rsid w:val="009C5DC5"/>
    <w:rsid w:val="009D0776"/>
    <w:rsid w:val="009D0FB2"/>
    <w:rsid w:val="009D1DC0"/>
    <w:rsid w:val="009D2AE4"/>
    <w:rsid w:val="009D43BE"/>
    <w:rsid w:val="009D52EB"/>
    <w:rsid w:val="009D5337"/>
    <w:rsid w:val="009D5C2F"/>
    <w:rsid w:val="009D5E64"/>
    <w:rsid w:val="009D792F"/>
    <w:rsid w:val="009D7C5D"/>
    <w:rsid w:val="009D7DC6"/>
    <w:rsid w:val="009D7EA7"/>
    <w:rsid w:val="009D7EF8"/>
    <w:rsid w:val="009D7F98"/>
    <w:rsid w:val="009E14AC"/>
    <w:rsid w:val="009E1B34"/>
    <w:rsid w:val="009E1DD0"/>
    <w:rsid w:val="009E41C6"/>
    <w:rsid w:val="009E7CB8"/>
    <w:rsid w:val="009F1522"/>
    <w:rsid w:val="009F3342"/>
    <w:rsid w:val="009F33C9"/>
    <w:rsid w:val="009F392C"/>
    <w:rsid w:val="009F5240"/>
    <w:rsid w:val="009F6785"/>
    <w:rsid w:val="00A00F7A"/>
    <w:rsid w:val="00A04399"/>
    <w:rsid w:val="00A05554"/>
    <w:rsid w:val="00A05798"/>
    <w:rsid w:val="00A062E1"/>
    <w:rsid w:val="00A06D6C"/>
    <w:rsid w:val="00A06F01"/>
    <w:rsid w:val="00A07A00"/>
    <w:rsid w:val="00A10407"/>
    <w:rsid w:val="00A106CC"/>
    <w:rsid w:val="00A10CEF"/>
    <w:rsid w:val="00A110DE"/>
    <w:rsid w:val="00A11E67"/>
    <w:rsid w:val="00A15492"/>
    <w:rsid w:val="00A155ED"/>
    <w:rsid w:val="00A15970"/>
    <w:rsid w:val="00A15D72"/>
    <w:rsid w:val="00A20ADD"/>
    <w:rsid w:val="00A20DDD"/>
    <w:rsid w:val="00A214FB"/>
    <w:rsid w:val="00A215E1"/>
    <w:rsid w:val="00A21C29"/>
    <w:rsid w:val="00A228ED"/>
    <w:rsid w:val="00A22FB2"/>
    <w:rsid w:val="00A25395"/>
    <w:rsid w:val="00A2619E"/>
    <w:rsid w:val="00A26E98"/>
    <w:rsid w:val="00A27542"/>
    <w:rsid w:val="00A301C7"/>
    <w:rsid w:val="00A30BE6"/>
    <w:rsid w:val="00A31B33"/>
    <w:rsid w:val="00A320E0"/>
    <w:rsid w:val="00A3385B"/>
    <w:rsid w:val="00A348BB"/>
    <w:rsid w:val="00A3498A"/>
    <w:rsid w:val="00A34BD7"/>
    <w:rsid w:val="00A37755"/>
    <w:rsid w:val="00A37B09"/>
    <w:rsid w:val="00A43BD1"/>
    <w:rsid w:val="00A447C0"/>
    <w:rsid w:val="00A44845"/>
    <w:rsid w:val="00A450DD"/>
    <w:rsid w:val="00A45478"/>
    <w:rsid w:val="00A4549D"/>
    <w:rsid w:val="00A45E7C"/>
    <w:rsid w:val="00A4686C"/>
    <w:rsid w:val="00A46D5A"/>
    <w:rsid w:val="00A50BD2"/>
    <w:rsid w:val="00A50EA1"/>
    <w:rsid w:val="00A50FCE"/>
    <w:rsid w:val="00A516A9"/>
    <w:rsid w:val="00A5278F"/>
    <w:rsid w:val="00A52FE0"/>
    <w:rsid w:val="00A53C19"/>
    <w:rsid w:val="00A54FFF"/>
    <w:rsid w:val="00A557A3"/>
    <w:rsid w:val="00A56EED"/>
    <w:rsid w:val="00A6067E"/>
    <w:rsid w:val="00A6209E"/>
    <w:rsid w:val="00A6285B"/>
    <w:rsid w:val="00A642DC"/>
    <w:rsid w:val="00A6541E"/>
    <w:rsid w:val="00A671B5"/>
    <w:rsid w:val="00A67367"/>
    <w:rsid w:val="00A700B5"/>
    <w:rsid w:val="00A70807"/>
    <w:rsid w:val="00A70CDF"/>
    <w:rsid w:val="00A70E0C"/>
    <w:rsid w:val="00A714A5"/>
    <w:rsid w:val="00A71568"/>
    <w:rsid w:val="00A741DC"/>
    <w:rsid w:val="00A75FD2"/>
    <w:rsid w:val="00A76811"/>
    <w:rsid w:val="00A76A06"/>
    <w:rsid w:val="00A82C81"/>
    <w:rsid w:val="00A838EA"/>
    <w:rsid w:val="00A843D2"/>
    <w:rsid w:val="00A8599D"/>
    <w:rsid w:val="00A8657F"/>
    <w:rsid w:val="00A86AA2"/>
    <w:rsid w:val="00A86D8C"/>
    <w:rsid w:val="00A87B82"/>
    <w:rsid w:val="00A90997"/>
    <w:rsid w:val="00A911D3"/>
    <w:rsid w:val="00A91941"/>
    <w:rsid w:val="00A94312"/>
    <w:rsid w:val="00A94E6E"/>
    <w:rsid w:val="00A94F40"/>
    <w:rsid w:val="00A952DA"/>
    <w:rsid w:val="00A96252"/>
    <w:rsid w:val="00A96CBA"/>
    <w:rsid w:val="00AA0576"/>
    <w:rsid w:val="00AA0E74"/>
    <w:rsid w:val="00AA1CE2"/>
    <w:rsid w:val="00AA1E22"/>
    <w:rsid w:val="00AA2264"/>
    <w:rsid w:val="00AA3A75"/>
    <w:rsid w:val="00AA5500"/>
    <w:rsid w:val="00AA5A80"/>
    <w:rsid w:val="00AA5DFC"/>
    <w:rsid w:val="00AB142D"/>
    <w:rsid w:val="00AB1432"/>
    <w:rsid w:val="00AB177E"/>
    <w:rsid w:val="00AB17C2"/>
    <w:rsid w:val="00AB183B"/>
    <w:rsid w:val="00AB2EB1"/>
    <w:rsid w:val="00AB3B8E"/>
    <w:rsid w:val="00AB4C3E"/>
    <w:rsid w:val="00AB5060"/>
    <w:rsid w:val="00AB7498"/>
    <w:rsid w:val="00AB7830"/>
    <w:rsid w:val="00AC0060"/>
    <w:rsid w:val="00AC0E4D"/>
    <w:rsid w:val="00AC178C"/>
    <w:rsid w:val="00AC3547"/>
    <w:rsid w:val="00AC3AAA"/>
    <w:rsid w:val="00AC5761"/>
    <w:rsid w:val="00AC5E3D"/>
    <w:rsid w:val="00AC60BD"/>
    <w:rsid w:val="00AC677B"/>
    <w:rsid w:val="00AC6C25"/>
    <w:rsid w:val="00AC75ED"/>
    <w:rsid w:val="00AC7AB9"/>
    <w:rsid w:val="00AC7FA2"/>
    <w:rsid w:val="00AD289D"/>
    <w:rsid w:val="00AD298F"/>
    <w:rsid w:val="00AD463B"/>
    <w:rsid w:val="00AD59C8"/>
    <w:rsid w:val="00AD6272"/>
    <w:rsid w:val="00AD6682"/>
    <w:rsid w:val="00AD6E80"/>
    <w:rsid w:val="00AD7707"/>
    <w:rsid w:val="00AE22D6"/>
    <w:rsid w:val="00AE569A"/>
    <w:rsid w:val="00AE5CD8"/>
    <w:rsid w:val="00AE63A0"/>
    <w:rsid w:val="00AE7F37"/>
    <w:rsid w:val="00AF0A7C"/>
    <w:rsid w:val="00AF0FF6"/>
    <w:rsid w:val="00AF2873"/>
    <w:rsid w:val="00AF5780"/>
    <w:rsid w:val="00AF657C"/>
    <w:rsid w:val="00AF6CF2"/>
    <w:rsid w:val="00AF7355"/>
    <w:rsid w:val="00B00B06"/>
    <w:rsid w:val="00B00BFE"/>
    <w:rsid w:val="00B00E45"/>
    <w:rsid w:val="00B01503"/>
    <w:rsid w:val="00B03599"/>
    <w:rsid w:val="00B0429C"/>
    <w:rsid w:val="00B05224"/>
    <w:rsid w:val="00B05BDF"/>
    <w:rsid w:val="00B05F61"/>
    <w:rsid w:val="00B0663F"/>
    <w:rsid w:val="00B06BB7"/>
    <w:rsid w:val="00B06F8B"/>
    <w:rsid w:val="00B07EB2"/>
    <w:rsid w:val="00B10E81"/>
    <w:rsid w:val="00B11AF6"/>
    <w:rsid w:val="00B12A73"/>
    <w:rsid w:val="00B12B22"/>
    <w:rsid w:val="00B13118"/>
    <w:rsid w:val="00B20C31"/>
    <w:rsid w:val="00B20D64"/>
    <w:rsid w:val="00B214C3"/>
    <w:rsid w:val="00B24246"/>
    <w:rsid w:val="00B2480B"/>
    <w:rsid w:val="00B255B3"/>
    <w:rsid w:val="00B25F7E"/>
    <w:rsid w:val="00B26180"/>
    <w:rsid w:val="00B26773"/>
    <w:rsid w:val="00B26B1B"/>
    <w:rsid w:val="00B27083"/>
    <w:rsid w:val="00B271CA"/>
    <w:rsid w:val="00B27863"/>
    <w:rsid w:val="00B30FAC"/>
    <w:rsid w:val="00B31E08"/>
    <w:rsid w:val="00B3230B"/>
    <w:rsid w:val="00B328AC"/>
    <w:rsid w:val="00B331BA"/>
    <w:rsid w:val="00B343A5"/>
    <w:rsid w:val="00B34A7B"/>
    <w:rsid w:val="00B34C50"/>
    <w:rsid w:val="00B3562E"/>
    <w:rsid w:val="00B358C0"/>
    <w:rsid w:val="00B35AD5"/>
    <w:rsid w:val="00B36202"/>
    <w:rsid w:val="00B36E92"/>
    <w:rsid w:val="00B37832"/>
    <w:rsid w:val="00B3789E"/>
    <w:rsid w:val="00B378E6"/>
    <w:rsid w:val="00B37EDF"/>
    <w:rsid w:val="00B41AC3"/>
    <w:rsid w:val="00B42266"/>
    <w:rsid w:val="00B4230D"/>
    <w:rsid w:val="00B425EF"/>
    <w:rsid w:val="00B44640"/>
    <w:rsid w:val="00B44C58"/>
    <w:rsid w:val="00B452A2"/>
    <w:rsid w:val="00B47201"/>
    <w:rsid w:val="00B47992"/>
    <w:rsid w:val="00B47D62"/>
    <w:rsid w:val="00B506CA"/>
    <w:rsid w:val="00B52B36"/>
    <w:rsid w:val="00B53741"/>
    <w:rsid w:val="00B53BA3"/>
    <w:rsid w:val="00B5402C"/>
    <w:rsid w:val="00B548BF"/>
    <w:rsid w:val="00B5498F"/>
    <w:rsid w:val="00B56E9C"/>
    <w:rsid w:val="00B60809"/>
    <w:rsid w:val="00B60A49"/>
    <w:rsid w:val="00B6187E"/>
    <w:rsid w:val="00B61F8B"/>
    <w:rsid w:val="00B62941"/>
    <w:rsid w:val="00B62994"/>
    <w:rsid w:val="00B6316E"/>
    <w:rsid w:val="00B63D17"/>
    <w:rsid w:val="00B6480D"/>
    <w:rsid w:val="00B65446"/>
    <w:rsid w:val="00B65AFB"/>
    <w:rsid w:val="00B65FAA"/>
    <w:rsid w:val="00B67A36"/>
    <w:rsid w:val="00B67E4E"/>
    <w:rsid w:val="00B71833"/>
    <w:rsid w:val="00B7191D"/>
    <w:rsid w:val="00B727F0"/>
    <w:rsid w:val="00B73B15"/>
    <w:rsid w:val="00B75CAB"/>
    <w:rsid w:val="00B76CE3"/>
    <w:rsid w:val="00B77CE9"/>
    <w:rsid w:val="00B8038B"/>
    <w:rsid w:val="00B81FFA"/>
    <w:rsid w:val="00B82685"/>
    <w:rsid w:val="00B83235"/>
    <w:rsid w:val="00B83775"/>
    <w:rsid w:val="00B848B1"/>
    <w:rsid w:val="00B84E4E"/>
    <w:rsid w:val="00B86B93"/>
    <w:rsid w:val="00B877D7"/>
    <w:rsid w:val="00B87BC8"/>
    <w:rsid w:val="00B87F8C"/>
    <w:rsid w:val="00B916BD"/>
    <w:rsid w:val="00B91C16"/>
    <w:rsid w:val="00B93C94"/>
    <w:rsid w:val="00B9412D"/>
    <w:rsid w:val="00B95214"/>
    <w:rsid w:val="00B95513"/>
    <w:rsid w:val="00B96782"/>
    <w:rsid w:val="00B9687E"/>
    <w:rsid w:val="00B973D7"/>
    <w:rsid w:val="00B97634"/>
    <w:rsid w:val="00B97DC2"/>
    <w:rsid w:val="00BA126B"/>
    <w:rsid w:val="00BA1819"/>
    <w:rsid w:val="00BA2B18"/>
    <w:rsid w:val="00BA341B"/>
    <w:rsid w:val="00BA4E0B"/>
    <w:rsid w:val="00BA6F42"/>
    <w:rsid w:val="00BB2778"/>
    <w:rsid w:val="00BB2B14"/>
    <w:rsid w:val="00BB2E78"/>
    <w:rsid w:val="00BB3BAA"/>
    <w:rsid w:val="00BB4715"/>
    <w:rsid w:val="00BB4F3A"/>
    <w:rsid w:val="00BB52E4"/>
    <w:rsid w:val="00BB5C34"/>
    <w:rsid w:val="00BB5E04"/>
    <w:rsid w:val="00BB64B8"/>
    <w:rsid w:val="00BB6B70"/>
    <w:rsid w:val="00BB7724"/>
    <w:rsid w:val="00BB7948"/>
    <w:rsid w:val="00BB79A8"/>
    <w:rsid w:val="00BC142A"/>
    <w:rsid w:val="00BC1596"/>
    <w:rsid w:val="00BC161A"/>
    <w:rsid w:val="00BC2BAD"/>
    <w:rsid w:val="00BC4E19"/>
    <w:rsid w:val="00BC5337"/>
    <w:rsid w:val="00BC539E"/>
    <w:rsid w:val="00BC5628"/>
    <w:rsid w:val="00BC65D6"/>
    <w:rsid w:val="00BC6AAB"/>
    <w:rsid w:val="00BD0CAF"/>
    <w:rsid w:val="00BD0D0B"/>
    <w:rsid w:val="00BD128B"/>
    <w:rsid w:val="00BD1E9B"/>
    <w:rsid w:val="00BD35A0"/>
    <w:rsid w:val="00BD366B"/>
    <w:rsid w:val="00BD4D7A"/>
    <w:rsid w:val="00BD65F4"/>
    <w:rsid w:val="00BE0453"/>
    <w:rsid w:val="00BE04CE"/>
    <w:rsid w:val="00BE0DC8"/>
    <w:rsid w:val="00BE1812"/>
    <w:rsid w:val="00BE4C6E"/>
    <w:rsid w:val="00BE62D3"/>
    <w:rsid w:val="00BE6D8D"/>
    <w:rsid w:val="00BF1DD6"/>
    <w:rsid w:val="00BF20B2"/>
    <w:rsid w:val="00BF2686"/>
    <w:rsid w:val="00BF2F52"/>
    <w:rsid w:val="00BF3088"/>
    <w:rsid w:val="00BF39BF"/>
    <w:rsid w:val="00BF3C82"/>
    <w:rsid w:val="00BF403C"/>
    <w:rsid w:val="00BF47F5"/>
    <w:rsid w:val="00BF494F"/>
    <w:rsid w:val="00BF54A3"/>
    <w:rsid w:val="00BF68D2"/>
    <w:rsid w:val="00BF69A7"/>
    <w:rsid w:val="00BF69EB"/>
    <w:rsid w:val="00C0015E"/>
    <w:rsid w:val="00C0072E"/>
    <w:rsid w:val="00C00F68"/>
    <w:rsid w:val="00C04EED"/>
    <w:rsid w:val="00C04FF8"/>
    <w:rsid w:val="00C074D8"/>
    <w:rsid w:val="00C07F1D"/>
    <w:rsid w:val="00C07F20"/>
    <w:rsid w:val="00C07F92"/>
    <w:rsid w:val="00C107F8"/>
    <w:rsid w:val="00C12EC6"/>
    <w:rsid w:val="00C1528A"/>
    <w:rsid w:val="00C15DBD"/>
    <w:rsid w:val="00C164D7"/>
    <w:rsid w:val="00C17DAE"/>
    <w:rsid w:val="00C2074F"/>
    <w:rsid w:val="00C21E8F"/>
    <w:rsid w:val="00C22016"/>
    <w:rsid w:val="00C244A9"/>
    <w:rsid w:val="00C2522B"/>
    <w:rsid w:val="00C252D2"/>
    <w:rsid w:val="00C26155"/>
    <w:rsid w:val="00C27BF7"/>
    <w:rsid w:val="00C30897"/>
    <w:rsid w:val="00C32999"/>
    <w:rsid w:val="00C32B16"/>
    <w:rsid w:val="00C33E83"/>
    <w:rsid w:val="00C34C9B"/>
    <w:rsid w:val="00C36277"/>
    <w:rsid w:val="00C367D3"/>
    <w:rsid w:val="00C373DB"/>
    <w:rsid w:val="00C37916"/>
    <w:rsid w:val="00C37A51"/>
    <w:rsid w:val="00C4091D"/>
    <w:rsid w:val="00C40A4A"/>
    <w:rsid w:val="00C42A10"/>
    <w:rsid w:val="00C443F2"/>
    <w:rsid w:val="00C452A9"/>
    <w:rsid w:val="00C46388"/>
    <w:rsid w:val="00C47B53"/>
    <w:rsid w:val="00C524FF"/>
    <w:rsid w:val="00C542D5"/>
    <w:rsid w:val="00C5507B"/>
    <w:rsid w:val="00C60923"/>
    <w:rsid w:val="00C60E97"/>
    <w:rsid w:val="00C618E4"/>
    <w:rsid w:val="00C62689"/>
    <w:rsid w:val="00C62B1E"/>
    <w:rsid w:val="00C649A8"/>
    <w:rsid w:val="00C650D5"/>
    <w:rsid w:val="00C66B61"/>
    <w:rsid w:val="00C66CDF"/>
    <w:rsid w:val="00C70169"/>
    <w:rsid w:val="00C701D1"/>
    <w:rsid w:val="00C7043C"/>
    <w:rsid w:val="00C704BA"/>
    <w:rsid w:val="00C72275"/>
    <w:rsid w:val="00C7235F"/>
    <w:rsid w:val="00C72834"/>
    <w:rsid w:val="00C742A1"/>
    <w:rsid w:val="00C748A1"/>
    <w:rsid w:val="00C756F8"/>
    <w:rsid w:val="00C75D7F"/>
    <w:rsid w:val="00C7616F"/>
    <w:rsid w:val="00C77D4F"/>
    <w:rsid w:val="00C80133"/>
    <w:rsid w:val="00C8069E"/>
    <w:rsid w:val="00C80998"/>
    <w:rsid w:val="00C8169B"/>
    <w:rsid w:val="00C81708"/>
    <w:rsid w:val="00C81F6A"/>
    <w:rsid w:val="00C832DC"/>
    <w:rsid w:val="00C83762"/>
    <w:rsid w:val="00C85E60"/>
    <w:rsid w:val="00C861AC"/>
    <w:rsid w:val="00C86AAF"/>
    <w:rsid w:val="00C87CA8"/>
    <w:rsid w:val="00C91351"/>
    <w:rsid w:val="00C913A9"/>
    <w:rsid w:val="00C918F9"/>
    <w:rsid w:val="00C958C1"/>
    <w:rsid w:val="00C96A94"/>
    <w:rsid w:val="00CA09BF"/>
    <w:rsid w:val="00CA0A78"/>
    <w:rsid w:val="00CA137C"/>
    <w:rsid w:val="00CA1EE2"/>
    <w:rsid w:val="00CA2973"/>
    <w:rsid w:val="00CA5D84"/>
    <w:rsid w:val="00CA618B"/>
    <w:rsid w:val="00CA6FE7"/>
    <w:rsid w:val="00CA79FF"/>
    <w:rsid w:val="00CA7DCF"/>
    <w:rsid w:val="00CA7F80"/>
    <w:rsid w:val="00CB009C"/>
    <w:rsid w:val="00CB0722"/>
    <w:rsid w:val="00CB0E98"/>
    <w:rsid w:val="00CB28B7"/>
    <w:rsid w:val="00CB28E7"/>
    <w:rsid w:val="00CB33A0"/>
    <w:rsid w:val="00CB4B25"/>
    <w:rsid w:val="00CB4B4B"/>
    <w:rsid w:val="00CB76E9"/>
    <w:rsid w:val="00CC00DD"/>
    <w:rsid w:val="00CC144D"/>
    <w:rsid w:val="00CC2B1F"/>
    <w:rsid w:val="00CC354E"/>
    <w:rsid w:val="00CC3688"/>
    <w:rsid w:val="00CC38F7"/>
    <w:rsid w:val="00CC398F"/>
    <w:rsid w:val="00CC4414"/>
    <w:rsid w:val="00CC6995"/>
    <w:rsid w:val="00CC7364"/>
    <w:rsid w:val="00CC7B35"/>
    <w:rsid w:val="00CC7DCC"/>
    <w:rsid w:val="00CD1242"/>
    <w:rsid w:val="00CD1EE7"/>
    <w:rsid w:val="00CD50A6"/>
    <w:rsid w:val="00CD68FE"/>
    <w:rsid w:val="00CE0181"/>
    <w:rsid w:val="00CE388D"/>
    <w:rsid w:val="00CE4F58"/>
    <w:rsid w:val="00CE5A8C"/>
    <w:rsid w:val="00CE69E3"/>
    <w:rsid w:val="00CF0745"/>
    <w:rsid w:val="00CF13E6"/>
    <w:rsid w:val="00CF2293"/>
    <w:rsid w:val="00CF3208"/>
    <w:rsid w:val="00CF324F"/>
    <w:rsid w:val="00CF41D5"/>
    <w:rsid w:val="00CF52C1"/>
    <w:rsid w:val="00CF6113"/>
    <w:rsid w:val="00CF756E"/>
    <w:rsid w:val="00CF7CBA"/>
    <w:rsid w:val="00D00C7B"/>
    <w:rsid w:val="00D02372"/>
    <w:rsid w:val="00D0445A"/>
    <w:rsid w:val="00D04BBC"/>
    <w:rsid w:val="00D0617E"/>
    <w:rsid w:val="00D0659F"/>
    <w:rsid w:val="00D066A6"/>
    <w:rsid w:val="00D06DAD"/>
    <w:rsid w:val="00D07BD3"/>
    <w:rsid w:val="00D10B77"/>
    <w:rsid w:val="00D12F35"/>
    <w:rsid w:val="00D15673"/>
    <w:rsid w:val="00D15CFA"/>
    <w:rsid w:val="00D15F91"/>
    <w:rsid w:val="00D16407"/>
    <w:rsid w:val="00D16A7D"/>
    <w:rsid w:val="00D16AD9"/>
    <w:rsid w:val="00D170B0"/>
    <w:rsid w:val="00D17EE3"/>
    <w:rsid w:val="00D21206"/>
    <w:rsid w:val="00D21C51"/>
    <w:rsid w:val="00D2298C"/>
    <w:rsid w:val="00D22C1E"/>
    <w:rsid w:val="00D23957"/>
    <w:rsid w:val="00D2444A"/>
    <w:rsid w:val="00D26514"/>
    <w:rsid w:val="00D26CDA"/>
    <w:rsid w:val="00D26F25"/>
    <w:rsid w:val="00D33C8A"/>
    <w:rsid w:val="00D33F5A"/>
    <w:rsid w:val="00D340F7"/>
    <w:rsid w:val="00D34536"/>
    <w:rsid w:val="00D3685D"/>
    <w:rsid w:val="00D37595"/>
    <w:rsid w:val="00D37821"/>
    <w:rsid w:val="00D40BB6"/>
    <w:rsid w:val="00D41743"/>
    <w:rsid w:val="00D417C1"/>
    <w:rsid w:val="00D43314"/>
    <w:rsid w:val="00D440EC"/>
    <w:rsid w:val="00D44763"/>
    <w:rsid w:val="00D449F8"/>
    <w:rsid w:val="00D44D84"/>
    <w:rsid w:val="00D47ADE"/>
    <w:rsid w:val="00D515D4"/>
    <w:rsid w:val="00D533DF"/>
    <w:rsid w:val="00D53D35"/>
    <w:rsid w:val="00D555B7"/>
    <w:rsid w:val="00D55BC0"/>
    <w:rsid w:val="00D56DBE"/>
    <w:rsid w:val="00D711D5"/>
    <w:rsid w:val="00D73856"/>
    <w:rsid w:val="00D76847"/>
    <w:rsid w:val="00D76D5A"/>
    <w:rsid w:val="00D8017B"/>
    <w:rsid w:val="00D80A25"/>
    <w:rsid w:val="00D80BA8"/>
    <w:rsid w:val="00D80DAA"/>
    <w:rsid w:val="00D811D0"/>
    <w:rsid w:val="00D814AB"/>
    <w:rsid w:val="00D81B0E"/>
    <w:rsid w:val="00D84B4A"/>
    <w:rsid w:val="00D84EBD"/>
    <w:rsid w:val="00D8509E"/>
    <w:rsid w:val="00D8641B"/>
    <w:rsid w:val="00D900F9"/>
    <w:rsid w:val="00D9011B"/>
    <w:rsid w:val="00D91415"/>
    <w:rsid w:val="00D91BED"/>
    <w:rsid w:val="00D92FA8"/>
    <w:rsid w:val="00D93F27"/>
    <w:rsid w:val="00D94FF3"/>
    <w:rsid w:val="00D97E99"/>
    <w:rsid w:val="00DA04AD"/>
    <w:rsid w:val="00DA0E25"/>
    <w:rsid w:val="00DA0E44"/>
    <w:rsid w:val="00DA2235"/>
    <w:rsid w:val="00DA267C"/>
    <w:rsid w:val="00DA40AA"/>
    <w:rsid w:val="00DA4694"/>
    <w:rsid w:val="00DA6D56"/>
    <w:rsid w:val="00DA79BA"/>
    <w:rsid w:val="00DA7CD4"/>
    <w:rsid w:val="00DB0F7D"/>
    <w:rsid w:val="00DB1CE5"/>
    <w:rsid w:val="00DB234A"/>
    <w:rsid w:val="00DB26EC"/>
    <w:rsid w:val="00DB2A1E"/>
    <w:rsid w:val="00DB404C"/>
    <w:rsid w:val="00DB4384"/>
    <w:rsid w:val="00DB60F3"/>
    <w:rsid w:val="00DC0404"/>
    <w:rsid w:val="00DC0751"/>
    <w:rsid w:val="00DC14B3"/>
    <w:rsid w:val="00DC1D17"/>
    <w:rsid w:val="00DC256D"/>
    <w:rsid w:val="00DC2716"/>
    <w:rsid w:val="00DC3DDE"/>
    <w:rsid w:val="00DC412E"/>
    <w:rsid w:val="00DC4C34"/>
    <w:rsid w:val="00DC4D2B"/>
    <w:rsid w:val="00DC537D"/>
    <w:rsid w:val="00DC6191"/>
    <w:rsid w:val="00DC63BA"/>
    <w:rsid w:val="00DC737C"/>
    <w:rsid w:val="00DD1F7F"/>
    <w:rsid w:val="00DD21C7"/>
    <w:rsid w:val="00DD26BB"/>
    <w:rsid w:val="00DD26EA"/>
    <w:rsid w:val="00DD3270"/>
    <w:rsid w:val="00DD423E"/>
    <w:rsid w:val="00DD48A2"/>
    <w:rsid w:val="00DD53EA"/>
    <w:rsid w:val="00DD54A4"/>
    <w:rsid w:val="00DD6544"/>
    <w:rsid w:val="00DD70C8"/>
    <w:rsid w:val="00DD7704"/>
    <w:rsid w:val="00DE0102"/>
    <w:rsid w:val="00DE05B9"/>
    <w:rsid w:val="00DE19AF"/>
    <w:rsid w:val="00DE2A7C"/>
    <w:rsid w:val="00DE3447"/>
    <w:rsid w:val="00DE46CB"/>
    <w:rsid w:val="00DE4FB6"/>
    <w:rsid w:val="00DE544F"/>
    <w:rsid w:val="00DE5F06"/>
    <w:rsid w:val="00DF1870"/>
    <w:rsid w:val="00DF376B"/>
    <w:rsid w:val="00DF4BED"/>
    <w:rsid w:val="00DF4D79"/>
    <w:rsid w:val="00DF4D89"/>
    <w:rsid w:val="00DF55AD"/>
    <w:rsid w:val="00DF5970"/>
    <w:rsid w:val="00DF6854"/>
    <w:rsid w:val="00DF757C"/>
    <w:rsid w:val="00E0054D"/>
    <w:rsid w:val="00E00C5E"/>
    <w:rsid w:val="00E02485"/>
    <w:rsid w:val="00E0418F"/>
    <w:rsid w:val="00E07DD5"/>
    <w:rsid w:val="00E11094"/>
    <w:rsid w:val="00E12696"/>
    <w:rsid w:val="00E12A72"/>
    <w:rsid w:val="00E12DFE"/>
    <w:rsid w:val="00E1348E"/>
    <w:rsid w:val="00E15642"/>
    <w:rsid w:val="00E15B67"/>
    <w:rsid w:val="00E1634F"/>
    <w:rsid w:val="00E17577"/>
    <w:rsid w:val="00E17C4F"/>
    <w:rsid w:val="00E2143C"/>
    <w:rsid w:val="00E241E5"/>
    <w:rsid w:val="00E24CB6"/>
    <w:rsid w:val="00E252BE"/>
    <w:rsid w:val="00E25D06"/>
    <w:rsid w:val="00E26BB3"/>
    <w:rsid w:val="00E26E04"/>
    <w:rsid w:val="00E274F0"/>
    <w:rsid w:val="00E27513"/>
    <w:rsid w:val="00E27AD9"/>
    <w:rsid w:val="00E3141A"/>
    <w:rsid w:val="00E31DA0"/>
    <w:rsid w:val="00E32663"/>
    <w:rsid w:val="00E355DA"/>
    <w:rsid w:val="00E35C57"/>
    <w:rsid w:val="00E3695D"/>
    <w:rsid w:val="00E37192"/>
    <w:rsid w:val="00E37646"/>
    <w:rsid w:val="00E402BE"/>
    <w:rsid w:val="00E407B8"/>
    <w:rsid w:val="00E41889"/>
    <w:rsid w:val="00E41EFE"/>
    <w:rsid w:val="00E42A8E"/>
    <w:rsid w:val="00E4457F"/>
    <w:rsid w:val="00E44BF0"/>
    <w:rsid w:val="00E470A7"/>
    <w:rsid w:val="00E47FAC"/>
    <w:rsid w:val="00E502C9"/>
    <w:rsid w:val="00E51599"/>
    <w:rsid w:val="00E522E5"/>
    <w:rsid w:val="00E538B6"/>
    <w:rsid w:val="00E54E40"/>
    <w:rsid w:val="00E553F8"/>
    <w:rsid w:val="00E558C6"/>
    <w:rsid w:val="00E55CD1"/>
    <w:rsid w:val="00E55D06"/>
    <w:rsid w:val="00E56401"/>
    <w:rsid w:val="00E619D8"/>
    <w:rsid w:val="00E61B20"/>
    <w:rsid w:val="00E631B4"/>
    <w:rsid w:val="00E63364"/>
    <w:rsid w:val="00E63F13"/>
    <w:rsid w:val="00E6423D"/>
    <w:rsid w:val="00E6427F"/>
    <w:rsid w:val="00E6499E"/>
    <w:rsid w:val="00E64EB4"/>
    <w:rsid w:val="00E654D5"/>
    <w:rsid w:val="00E66F21"/>
    <w:rsid w:val="00E70817"/>
    <w:rsid w:val="00E71E13"/>
    <w:rsid w:val="00E734E9"/>
    <w:rsid w:val="00E74714"/>
    <w:rsid w:val="00E747B7"/>
    <w:rsid w:val="00E74D45"/>
    <w:rsid w:val="00E811B3"/>
    <w:rsid w:val="00E820D6"/>
    <w:rsid w:val="00E82677"/>
    <w:rsid w:val="00E82955"/>
    <w:rsid w:val="00E829A4"/>
    <w:rsid w:val="00E832DC"/>
    <w:rsid w:val="00E838BD"/>
    <w:rsid w:val="00E85563"/>
    <w:rsid w:val="00E86EE9"/>
    <w:rsid w:val="00E87FC9"/>
    <w:rsid w:val="00E87FF5"/>
    <w:rsid w:val="00E9109D"/>
    <w:rsid w:val="00E9111C"/>
    <w:rsid w:val="00E91D81"/>
    <w:rsid w:val="00E93791"/>
    <w:rsid w:val="00E95B17"/>
    <w:rsid w:val="00E97018"/>
    <w:rsid w:val="00E97265"/>
    <w:rsid w:val="00E974E6"/>
    <w:rsid w:val="00EA05E5"/>
    <w:rsid w:val="00EA1134"/>
    <w:rsid w:val="00EA1F74"/>
    <w:rsid w:val="00EA25DA"/>
    <w:rsid w:val="00EA3CDF"/>
    <w:rsid w:val="00EA434A"/>
    <w:rsid w:val="00EA4A93"/>
    <w:rsid w:val="00EA6EF6"/>
    <w:rsid w:val="00EA7FF5"/>
    <w:rsid w:val="00EB01B7"/>
    <w:rsid w:val="00EB082F"/>
    <w:rsid w:val="00EB0D57"/>
    <w:rsid w:val="00EB1179"/>
    <w:rsid w:val="00EB1A3A"/>
    <w:rsid w:val="00EB2CBE"/>
    <w:rsid w:val="00EB4EE0"/>
    <w:rsid w:val="00EB529B"/>
    <w:rsid w:val="00EB5E12"/>
    <w:rsid w:val="00EB5FB7"/>
    <w:rsid w:val="00EB5FF2"/>
    <w:rsid w:val="00EC223B"/>
    <w:rsid w:val="00EC223C"/>
    <w:rsid w:val="00EC33AB"/>
    <w:rsid w:val="00EC35F4"/>
    <w:rsid w:val="00EC40D0"/>
    <w:rsid w:val="00EC4859"/>
    <w:rsid w:val="00EC538B"/>
    <w:rsid w:val="00EC616B"/>
    <w:rsid w:val="00EC64A8"/>
    <w:rsid w:val="00ED2486"/>
    <w:rsid w:val="00ED45A0"/>
    <w:rsid w:val="00ED5839"/>
    <w:rsid w:val="00ED5D41"/>
    <w:rsid w:val="00ED5D49"/>
    <w:rsid w:val="00ED610E"/>
    <w:rsid w:val="00ED7511"/>
    <w:rsid w:val="00ED7A16"/>
    <w:rsid w:val="00EE14FC"/>
    <w:rsid w:val="00EE163E"/>
    <w:rsid w:val="00EE2C3F"/>
    <w:rsid w:val="00EE3336"/>
    <w:rsid w:val="00EE3A95"/>
    <w:rsid w:val="00EE3C9B"/>
    <w:rsid w:val="00EE437F"/>
    <w:rsid w:val="00EE48FE"/>
    <w:rsid w:val="00EE4EB8"/>
    <w:rsid w:val="00EE6509"/>
    <w:rsid w:val="00EE68A6"/>
    <w:rsid w:val="00EF08F2"/>
    <w:rsid w:val="00EF0E37"/>
    <w:rsid w:val="00EF1928"/>
    <w:rsid w:val="00EF3FFB"/>
    <w:rsid w:val="00EF5061"/>
    <w:rsid w:val="00EF5280"/>
    <w:rsid w:val="00EF5506"/>
    <w:rsid w:val="00EF742F"/>
    <w:rsid w:val="00F002F7"/>
    <w:rsid w:val="00F01FA3"/>
    <w:rsid w:val="00F0294A"/>
    <w:rsid w:val="00F02EC7"/>
    <w:rsid w:val="00F036B0"/>
    <w:rsid w:val="00F060EB"/>
    <w:rsid w:val="00F073A6"/>
    <w:rsid w:val="00F07507"/>
    <w:rsid w:val="00F1116A"/>
    <w:rsid w:val="00F15450"/>
    <w:rsid w:val="00F15476"/>
    <w:rsid w:val="00F16090"/>
    <w:rsid w:val="00F16465"/>
    <w:rsid w:val="00F169FB"/>
    <w:rsid w:val="00F16B7D"/>
    <w:rsid w:val="00F1702D"/>
    <w:rsid w:val="00F20D2E"/>
    <w:rsid w:val="00F217E2"/>
    <w:rsid w:val="00F21BAC"/>
    <w:rsid w:val="00F21D36"/>
    <w:rsid w:val="00F226F2"/>
    <w:rsid w:val="00F22A1C"/>
    <w:rsid w:val="00F27C21"/>
    <w:rsid w:val="00F30F67"/>
    <w:rsid w:val="00F32697"/>
    <w:rsid w:val="00F32809"/>
    <w:rsid w:val="00F32A7E"/>
    <w:rsid w:val="00F32DF8"/>
    <w:rsid w:val="00F334DB"/>
    <w:rsid w:val="00F3427C"/>
    <w:rsid w:val="00F370FC"/>
    <w:rsid w:val="00F37250"/>
    <w:rsid w:val="00F377B0"/>
    <w:rsid w:val="00F37EEB"/>
    <w:rsid w:val="00F4032B"/>
    <w:rsid w:val="00F43824"/>
    <w:rsid w:val="00F4422F"/>
    <w:rsid w:val="00F46B2E"/>
    <w:rsid w:val="00F479E8"/>
    <w:rsid w:val="00F50EC3"/>
    <w:rsid w:val="00F52734"/>
    <w:rsid w:val="00F54908"/>
    <w:rsid w:val="00F549C8"/>
    <w:rsid w:val="00F54FD5"/>
    <w:rsid w:val="00F55C70"/>
    <w:rsid w:val="00F56248"/>
    <w:rsid w:val="00F5680A"/>
    <w:rsid w:val="00F57B37"/>
    <w:rsid w:val="00F57C92"/>
    <w:rsid w:val="00F60279"/>
    <w:rsid w:val="00F61DF9"/>
    <w:rsid w:val="00F6279F"/>
    <w:rsid w:val="00F62E6F"/>
    <w:rsid w:val="00F63121"/>
    <w:rsid w:val="00F6385E"/>
    <w:rsid w:val="00F6463F"/>
    <w:rsid w:val="00F65601"/>
    <w:rsid w:val="00F66445"/>
    <w:rsid w:val="00F665E3"/>
    <w:rsid w:val="00F66E79"/>
    <w:rsid w:val="00F66FCF"/>
    <w:rsid w:val="00F67349"/>
    <w:rsid w:val="00F67AEE"/>
    <w:rsid w:val="00F70B34"/>
    <w:rsid w:val="00F7167D"/>
    <w:rsid w:val="00F71780"/>
    <w:rsid w:val="00F718A6"/>
    <w:rsid w:val="00F71B9D"/>
    <w:rsid w:val="00F7315A"/>
    <w:rsid w:val="00F73270"/>
    <w:rsid w:val="00F74DC7"/>
    <w:rsid w:val="00F76E04"/>
    <w:rsid w:val="00F800BB"/>
    <w:rsid w:val="00F818FD"/>
    <w:rsid w:val="00F828F6"/>
    <w:rsid w:val="00F84230"/>
    <w:rsid w:val="00F84418"/>
    <w:rsid w:val="00F8509C"/>
    <w:rsid w:val="00F856EF"/>
    <w:rsid w:val="00F85E2D"/>
    <w:rsid w:val="00F85FA9"/>
    <w:rsid w:val="00F86465"/>
    <w:rsid w:val="00F87D94"/>
    <w:rsid w:val="00F910D6"/>
    <w:rsid w:val="00F91FCE"/>
    <w:rsid w:val="00F931AE"/>
    <w:rsid w:val="00F93FE9"/>
    <w:rsid w:val="00F94974"/>
    <w:rsid w:val="00F951AB"/>
    <w:rsid w:val="00F97FA4"/>
    <w:rsid w:val="00FA1FCE"/>
    <w:rsid w:val="00FA2EA9"/>
    <w:rsid w:val="00FA38A3"/>
    <w:rsid w:val="00FA3DC7"/>
    <w:rsid w:val="00FA7479"/>
    <w:rsid w:val="00FB1982"/>
    <w:rsid w:val="00FB1B87"/>
    <w:rsid w:val="00FB227A"/>
    <w:rsid w:val="00FB4DE0"/>
    <w:rsid w:val="00FB5A31"/>
    <w:rsid w:val="00FB701C"/>
    <w:rsid w:val="00FB715A"/>
    <w:rsid w:val="00FB78F6"/>
    <w:rsid w:val="00FB7DD2"/>
    <w:rsid w:val="00FC051F"/>
    <w:rsid w:val="00FC0BAE"/>
    <w:rsid w:val="00FC2335"/>
    <w:rsid w:val="00FC4740"/>
    <w:rsid w:val="00FC4ACA"/>
    <w:rsid w:val="00FC4B00"/>
    <w:rsid w:val="00FC5166"/>
    <w:rsid w:val="00FC65A7"/>
    <w:rsid w:val="00FC70DE"/>
    <w:rsid w:val="00FC72D6"/>
    <w:rsid w:val="00FC73B7"/>
    <w:rsid w:val="00FC7780"/>
    <w:rsid w:val="00FD09D0"/>
    <w:rsid w:val="00FD0A83"/>
    <w:rsid w:val="00FD3082"/>
    <w:rsid w:val="00FD3C3B"/>
    <w:rsid w:val="00FD4342"/>
    <w:rsid w:val="00FD4694"/>
    <w:rsid w:val="00FD498A"/>
    <w:rsid w:val="00FD50D7"/>
    <w:rsid w:val="00FD516F"/>
    <w:rsid w:val="00FD5757"/>
    <w:rsid w:val="00FD7D7B"/>
    <w:rsid w:val="00FE058A"/>
    <w:rsid w:val="00FE0CE2"/>
    <w:rsid w:val="00FE58FD"/>
    <w:rsid w:val="00FE5FAC"/>
    <w:rsid w:val="00FE66A6"/>
    <w:rsid w:val="00FE6F26"/>
    <w:rsid w:val="00FE7E5C"/>
    <w:rsid w:val="00FF01B4"/>
    <w:rsid w:val="00FF0896"/>
    <w:rsid w:val="00FF2014"/>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oNotEmbedSmartTags/>
  <w:decimalSymbol w:val=","/>
  <w:listSeparator w:val=";"/>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uiPriority w:val="9"/>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3D41D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3D41D7"/>
    <w:rPr>
      <w:rFonts w:ascii="Cambria" w:hAnsi="Cambria"/>
      <w:b/>
      <w:bCs/>
      <w:color w:val="4F81BD"/>
      <w:sz w:val="26"/>
      <w:szCs w:val="26"/>
    </w:rPr>
  </w:style>
  <w:style w:type="character" w:customStyle="1" w:styleId="Nagwek3Znak">
    <w:name w:val="Nagłówek 3 Znak"/>
    <w:basedOn w:val="Domylnaczcionkaakapitu"/>
    <w:link w:val="Nagwek3"/>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semiHidden/>
    <w:rsid w:val="00EC616B"/>
    <w:rPr>
      <w:b/>
      <w:i/>
      <w:kern w:val="2"/>
      <w:sz w:val="26"/>
      <w:lang w:val="fr-FR"/>
    </w:rPr>
  </w:style>
  <w:style w:type="character" w:customStyle="1" w:styleId="Nagwek6Znak">
    <w:name w:val="Nagłówek 6 Znak"/>
    <w:basedOn w:val="Domylnaczcionkaakapitu"/>
    <w:link w:val="Nagwek6"/>
    <w:semiHidden/>
    <w:rsid w:val="00EC616B"/>
    <w:rPr>
      <w:b/>
      <w:kern w:val="2"/>
      <w:sz w:val="22"/>
      <w:lang w:val="fr-FR"/>
    </w:rPr>
  </w:style>
  <w:style w:type="character" w:customStyle="1" w:styleId="Nagwek7Znak">
    <w:name w:val="Nagłówek 7 Znak"/>
    <w:basedOn w:val="Domylnaczcionkaakapitu"/>
    <w:link w:val="Nagwek7"/>
    <w:semiHidden/>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rsid w:val="00782286"/>
    <w:pPr>
      <w:spacing w:after="120"/>
    </w:pPr>
  </w:style>
  <w:style w:type="character" w:customStyle="1" w:styleId="TekstpodstawowyZnak">
    <w:name w:val="Tekst podstawowy Znak"/>
    <w:link w:val="Tekstpodstawowy"/>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3D41D7"/>
    <w:rPr>
      <w:sz w:val="28"/>
      <w:lang w:eastAsia="en-US"/>
    </w:rPr>
  </w:style>
  <w:style w:type="paragraph" w:styleId="Tytu">
    <w:name w:val="Title"/>
    <w:basedOn w:val="Normalny"/>
    <w:link w:val="TytuZnak"/>
    <w:uiPriority w:val="99"/>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3D41D7"/>
    <w:rPr>
      <w:b/>
      <w:sz w:val="28"/>
      <w:lang w:eastAsia="en-US"/>
    </w:rPr>
  </w:style>
  <w:style w:type="paragraph" w:styleId="Tekstpodstawowy3">
    <w:name w:val="Body Text 3"/>
    <w:basedOn w:val="Normalny"/>
    <w:link w:val="Tekstpodstawowy3Znak"/>
    <w:uiPriority w:val="99"/>
    <w:semiHidden/>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3D41D7"/>
    <w:rPr>
      <w:sz w:val="16"/>
      <w:szCs w:val="16"/>
      <w:lang w:eastAsia="en-US"/>
    </w:rPr>
  </w:style>
  <w:style w:type="paragraph" w:styleId="Tekstpodstawowywcity2">
    <w:name w:val="Body Text Indent 2"/>
    <w:basedOn w:val="Normalny"/>
    <w:link w:val="Tekstpodstawowywcity2Znak"/>
    <w:uiPriority w:val="99"/>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D41D7"/>
    <w:rPr>
      <w:sz w:val="24"/>
      <w:szCs w:val="24"/>
    </w:rPr>
  </w:style>
  <w:style w:type="paragraph" w:styleId="Tekstpodstawowywcity">
    <w:name w:val="Body Text Indent"/>
    <w:basedOn w:val="Normalny"/>
    <w:link w:val="TekstpodstawowywcityZnak"/>
    <w:uiPriority w:val="99"/>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3D41D7"/>
    <w:rPr>
      <w:sz w:val="24"/>
      <w:szCs w:val="24"/>
    </w:rPr>
  </w:style>
  <w:style w:type="paragraph" w:styleId="Tekstpodstawowy2">
    <w:name w:val="Body Text 2"/>
    <w:basedOn w:val="Normalny"/>
    <w:link w:val="Tekstpodstawowy2Znak"/>
    <w:uiPriority w:val="99"/>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3D41D7"/>
    <w:rPr>
      <w:sz w:val="24"/>
      <w:szCs w:val="24"/>
    </w:rPr>
  </w:style>
  <w:style w:type="paragraph" w:styleId="Akapitzlist">
    <w:name w:val="List Paragraph"/>
    <w:basedOn w:val="Normalny"/>
    <w:link w:val="AkapitzlistZnak"/>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3D41D7"/>
    <w:rPr>
      <w:sz w:val="24"/>
      <w:szCs w:val="24"/>
    </w:rPr>
  </w:style>
  <w:style w:type="paragraph" w:styleId="NormalnyWeb">
    <w:name w:val="Normal (Web)"/>
    <w:basedOn w:val="Normalny"/>
    <w:uiPriority w:val="99"/>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uiPriority w:val="1"/>
    <w:qFormat/>
    <w:rsid w:val="003D41D7"/>
    <w:rPr>
      <w:rFonts w:ascii="Calibri" w:eastAsia="Calibri" w:hAnsi="Calibri"/>
      <w:sz w:val="22"/>
      <w:szCs w:val="22"/>
      <w:lang w:eastAsia="en-US"/>
    </w:rPr>
  </w:style>
  <w:style w:type="character" w:styleId="Odwoaniedokomentarza">
    <w:name w:val="annotation reference"/>
    <w:rsid w:val="003D41D7"/>
    <w:rPr>
      <w:sz w:val="16"/>
      <w:szCs w:val="16"/>
    </w:rPr>
  </w:style>
  <w:style w:type="paragraph" w:styleId="Tekstkomentarza">
    <w:name w:val="annotation text"/>
    <w:basedOn w:val="Normalny"/>
    <w:link w:val="TekstkomentarzaZnak"/>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3D41D7"/>
  </w:style>
  <w:style w:type="paragraph" w:styleId="Tekstdymka">
    <w:name w:val="Balloon Text"/>
    <w:basedOn w:val="Normalny"/>
    <w:link w:val="TekstdymkaZnak"/>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rsid w:val="003D41D7"/>
    <w:rPr>
      <w:rFonts w:ascii="Tahoma" w:hAnsi="Tahoma" w:cs="Tahoma"/>
      <w:sz w:val="16"/>
      <w:szCs w:val="16"/>
    </w:rPr>
  </w:style>
  <w:style w:type="character" w:styleId="Pogrubienie">
    <w:name w:val="Strong"/>
    <w:uiPriority w:val="22"/>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3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983620"/>
  </w:style>
  <w:style w:type="paragraph" w:styleId="Tekstprzypisukocowego">
    <w:name w:val="endnote text"/>
    <w:basedOn w:val="Normalny"/>
    <w:link w:val="TekstprzypisukocowegoZnak"/>
    <w:uiPriority w:val="99"/>
    <w:semiHidden/>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F4A8A"/>
    <w:rPr>
      <w:kern w:val="1"/>
      <w:sz w:val="24"/>
      <w:lang w:val="fr-FR"/>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basedOn w:val="Standard"/>
    <w:next w:val="Textbody"/>
    <w:rsid w:val="00BB3BAA"/>
    <w:pPr>
      <w:keepNext/>
      <w:widowControl w:val="0"/>
      <w:autoSpaceDN w:val="0"/>
      <w:spacing w:before="240" w:after="120" w:line="240" w:lineRule="auto"/>
      <w:textAlignment w:val="baseline"/>
    </w:pPr>
    <w:rPr>
      <w:rFonts w:ascii="Arial" w:eastAsia="Microsoft YaHei" w:hAnsi="Arial" w:cs="Mangal"/>
      <w:kern w:val="3"/>
      <w:sz w:val="28"/>
      <w:szCs w:val="28"/>
      <w:lang w:val="de-DE" w:eastAsia="ja-JP" w:bidi="fa-IR"/>
    </w:rPr>
  </w:style>
  <w:style w:type="paragraph" w:customStyle="1" w:styleId="Textbody">
    <w:name w:val="Text body"/>
    <w:basedOn w:val="Standard"/>
    <w:rsid w:val="00BB3BAA"/>
    <w:pPr>
      <w:suppressAutoHyphens w:val="0"/>
      <w:autoSpaceDN w:val="0"/>
      <w:spacing w:after="0" w:line="240" w:lineRule="auto"/>
      <w:textAlignment w:val="baseline"/>
    </w:pPr>
    <w:rPr>
      <w:rFonts w:ascii="Times New Roman" w:eastAsia="Times New Roman" w:hAnsi="Times New Roman" w:cs="Times New Roman"/>
      <w:kern w:val="3"/>
      <w:sz w:val="20"/>
      <w:szCs w:val="24"/>
      <w:lang w:val="de-DE" w:eastAsia="en-US"/>
    </w:rPr>
  </w:style>
  <w:style w:type="paragraph" w:customStyle="1" w:styleId="Index">
    <w:name w:val="Index"/>
    <w:basedOn w:val="Standard"/>
    <w:rsid w:val="00BB3BAA"/>
    <w:pPr>
      <w:widowControl w:val="0"/>
      <w:suppressLineNumbers/>
      <w:autoSpaceDN w:val="0"/>
      <w:spacing w:after="0" w:line="240" w:lineRule="auto"/>
      <w:textAlignment w:val="baseline"/>
    </w:pPr>
    <w:rPr>
      <w:rFonts w:ascii="Times New Roman" w:eastAsia="Andale Sans UI" w:hAnsi="Times New Roman" w:cs="Mangal"/>
      <w:kern w:val="3"/>
      <w:sz w:val="24"/>
      <w:szCs w:val="24"/>
      <w:lang w:val="de-DE" w:eastAsia="ja-JP" w:bidi="fa-IR"/>
    </w:rPr>
  </w:style>
  <w:style w:type="paragraph" w:customStyle="1" w:styleId="Legenda1">
    <w:name w:val="Legenda1"/>
    <w:basedOn w:val="Standard"/>
    <w:rsid w:val="00BB3BAA"/>
    <w:pPr>
      <w:widowControl w:val="0"/>
      <w:suppressLineNumbers/>
      <w:autoSpaceDN w:val="0"/>
      <w:spacing w:before="120" w:after="120" w:line="240" w:lineRule="auto"/>
      <w:textAlignment w:val="baseline"/>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B3BAA"/>
    <w:pPr>
      <w:jc w:val="center"/>
      <w:textAlignment w:val="baseline"/>
    </w:pPr>
    <w:rPr>
      <w:rFonts w:eastAsia="Andale Sans UI" w:cs="Tahoma"/>
      <w:b/>
      <w:bCs/>
      <w:lang w:val="de-DE" w:eastAsia="ja-JP" w:bidi="fa-IR"/>
    </w:rPr>
  </w:style>
  <w:style w:type="paragraph" w:customStyle="1" w:styleId="Nagwek11">
    <w:name w:val="Nagłówek 11"/>
    <w:basedOn w:val="Nagwek10"/>
    <w:rsid w:val="00BB3BAA"/>
    <w:pPr>
      <w:autoSpaceDN w:val="0"/>
      <w:textAlignment w:val="baseline"/>
      <w:outlineLvl w:val="0"/>
    </w:pPr>
    <w:rPr>
      <w:rFonts w:ascii="Times New Roman" w:hAnsi="Times New Roman" w:cs="Tahoma"/>
      <w:b/>
      <w:bCs/>
      <w:kern w:val="3"/>
      <w:sz w:val="48"/>
      <w:szCs w:val="48"/>
      <w:lang w:val="de-DE" w:eastAsia="ja-JP" w:bidi="fa-IR"/>
    </w:rPr>
  </w:style>
  <w:style w:type="character" w:customStyle="1" w:styleId="ListLabel1">
    <w:name w:val="ListLabel 1"/>
    <w:rsid w:val="00BB3BAA"/>
    <w:rPr>
      <w:rFonts w:eastAsia="Times New Roman" w:cs="Times New Roman"/>
    </w:rPr>
  </w:style>
  <w:style w:type="character" w:customStyle="1" w:styleId="ListLabel2">
    <w:name w:val="ListLabel 2"/>
    <w:rsid w:val="00BB3BAA"/>
    <w:rPr>
      <w:rFonts w:cs="Courier New"/>
    </w:rPr>
  </w:style>
  <w:style w:type="character" w:customStyle="1" w:styleId="ListLabel3">
    <w:name w:val="ListLabel 3"/>
    <w:rsid w:val="00BB3BAA"/>
    <w:rPr>
      <w:b/>
    </w:rPr>
  </w:style>
  <w:style w:type="numbering" w:customStyle="1" w:styleId="WWNum1">
    <w:name w:val="WWNum1"/>
    <w:basedOn w:val="Bezlisty"/>
    <w:rsid w:val="00BB3BAA"/>
    <w:pPr>
      <w:numPr>
        <w:numId w:val="22"/>
      </w:numPr>
    </w:pPr>
  </w:style>
  <w:style w:type="numbering" w:customStyle="1" w:styleId="WWNum2">
    <w:name w:val="WWNum2"/>
    <w:basedOn w:val="Bezlisty"/>
    <w:rsid w:val="00BB3BAA"/>
    <w:pPr>
      <w:numPr>
        <w:numId w:val="23"/>
      </w:numPr>
    </w:pPr>
  </w:style>
  <w:style w:type="numbering" w:customStyle="1" w:styleId="WWNum3">
    <w:name w:val="WWNum3"/>
    <w:basedOn w:val="Bezlisty"/>
    <w:rsid w:val="00BB3BAA"/>
    <w:pPr>
      <w:numPr>
        <w:numId w:val="24"/>
      </w:numPr>
    </w:pPr>
  </w:style>
  <w:style w:type="numbering" w:customStyle="1" w:styleId="WWNum4">
    <w:name w:val="WWNum4"/>
    <w:basedOn w:val="Bezlisty"/>
    <w:rsid w:val="00BB3BAA"/>
    <w:pPr>
      <w:numPr>
        <w:numId w:val="25"/>
      </w:numPr>
    </w:pPr>
  </w:style>
  <w:style w:type="numbering" w:customStyle="1" w:styleId="WWNum5">
    <w:name w:val="WWNum5"/>
    <w:basedOn w:val="Bezlisty"/>
    <w:rsid w:val="00BB3BAA"/>
    <w:pPr>
      <w:numPr>
        <w:numId w:val="26"/>
      </w:numPr>
    </w:pPr>
  </w:style>
  <w:style w:type="numbering" w:customStyle="1" w:styleId="WWNum6">
    <w:name w:val="WWNum6"/>
    <w:basedOn w:val="Bezlisty"/>
    <w:rsid w:val="00BB3BAA"/>
    <w:pPr>
      <w:numPr>
        <w:numId w:val="27"/>
      </w:numPr>
    </w:pPr>
  </w:style>
  <w:style w:type="numbering" w:customStyle="1" w:styleId="WWNum7">
    <w:name w:val="WWNum7"/>
    <w:basedOn w:val="Bezlisty"/>
    <w:rsid w:val="00BB3BAA"/>
    <w:pPr>
      <w:numPr>
        <w:numId w:val="28"/>
      </w:numPr>
    </w:pPr>
  </w:style>
  <w:style w:type="numbering" w:customStyle="1" w:styleId="WWNum8">
    <w:name w:val="WWNum8"/>
    <w:basedOn w:val="Bezlisty"/>
    <w:rsid w:val="00BB3BAA"/>
    <w:pPr>
      <w:numPr>
        <w:numId w:val="29"/>
      </w:numPr>
    </w:pPr>
  </w:style>
  <w:style w:type="numbering" w:customStyle="1" w:styleId="WWNum9">
    <w:name w:val="WWNum9"/>
    <w:basedOn w:val="Bezlisty"/>
    <w:rsid w:val="00BB3BAA"/>
    <w:pPr>
      <w:numPr>
        <w:numId w:val="30"/>
      </w:numPr>
    </w:pPr>
  </w:style>
  <w:style w:type="numbering" w:customStyle="1" w:styleId="WWNum10">
    <w:name w:val="WWNum10"/>
    <w:basedOn w:val="Bezlisty"/>
    <w:rsid w:val="00BB3BAA"/>
    <w:pPr>
      <w:numPr>
        <w:numId w:val="31"/>
      </w:numPr>
    </w:pPr>
  </w:style>
  <w:style w:type="numbering" w:customStyle="1" w:styleId="WWNum11">
    <w:name w:val="WWNum11"/>
    <w:basedOn w:val="Bezlisty"/>
    <w:rsid w:val="00BB3BAA"/>
    <w:pPr>
      <w:numPr>
        <w:numId w:val="32"/>
      </w:numPr>
    </w:pPr>
  </w:style>
  <w:style w:type="numbering" w:customStyle="1" w:styleId="WWNum12">
    <w:name w:val="WWNum12"/>
    <w:basedOn w:val="Bezlisty"/>
    <w:rsid w:val="00BB3BAA"/>
    <w:pPr>
      <w:numPr>
        <w:numId w:val="33"/>
      </w:numPr>
    </w:pPr>
  </w:style>
  <w:style w:type="numbering" w:customStyle="1" w:styleId="WWNum13">
    <w:name w:val="WWNum13"/>
    <w:basedOn w:val="Bezlisty"/>
    <w:rsid w:val="00BB3BA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BEA4-8503-4667-B4BB-667DB60C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89</Pages>
  <Words>18803</Words>
  <Characters>112819</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cp:lastModifiedBy>
  <cp:revision>1741</cp:revision>
  <cp:lastPrinted>2019-06-27T12:58:00Z</cp:lastPrinted>
  <dcterms:created xsi:type="dcterms:W3CDTF">2018-05-23T06:58:00Z</dcterms:created>
  <dcterms:modified xsi:type="dcterms:W3CDTF">2019-07-02T07:42:00Z</dcterms:modified>
</cp:coreProperties>
</file>