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A6" w:rsidRPr="00C132A9" w:rsidRDefault="00EC46A6" w:rsidP="00EC46A6">
      <w:pPr>
        <w:tabs>
          <w:tab w:val="left" w:pos="4395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EC46A6" w:rsidRPr="00C132A9" w:rsidRDefault="00EC46A6" w:rsidP="00EC46A6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 zadanie p.n.: 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drugie postępowanie</w:t>
      </w:r>
    </w:p>
    <w:p w:rsidR="00EC46A6" w:rsidRPr="00C132A9" w:rsidRDefault="00EC46A6" w:rsidP="00EC46A6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Gmina Sobótka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55-050 Sobótka, </w:t>
      </w:r>
    </w:p>
    <w:p w:rsidR="00EC46A6" w:rsidRPr="00C132A9" w:rsidRDefault="00EC46A6" w:rsidP="00EC46A6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WYKONAWCA:</w:t>
      </w:r>
    </w:p>
    <w:p w:rsidR="00EC46A6" w:rsidRPr="00C132A9" w:rsidRDefault="00EC46A6" w:rsidP="00EC46A6">
      <w:p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Niniejsza oferta zostaje złożona przez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: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EC46A6" w:rsidRPr="00C132A9" w:rsidTr="00AA04B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EC46A6" w:rsidRPr="00C132A9" w:rsidTr="00AA04B2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EC46A6" w:rsidRPr="00C132A9" w:rsidRDefault="00EC46A6" w:rsidP="00EC46A6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EC46A6" w:rsidRPr="00C132A9" w:rsidRDefault="00EC46A6" w:rsidP="00EC46A6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EC46A6" w:rsidRPr="00C132A9" w:rsidTr="00AA04B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C46A6" w:rsidRPr="00C132A9" w:rsidTr="00AA04B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EC46A6" w:rsidRPr="00C132A9" w:rsidTr="00AA04B2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EC46A6" w:rsidRPr="00C132A9" w:rsidTr="00AA04B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EC46A6" w:rsidRPr="00C132A9" w:rsidRDefault="00EC46A6" w:rsidP="00EC46A6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val="de-DE" w:eastAsia="en-US"/>
        </w:rPr>
      </w:pPr>
    </w:p>
    <w:p w:rsidR="00EC46A6" w:rsidRPr="00C132A9" w:rsidRDefault="00EC46A6" w:rsidP="00EC46A6">
      <w:pPr>
        <w:numPr>
          <w:ilvl w:val="0"/>
          <w:numId w:val="1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EC46A6" w:rsidRPr="00C132A9" w:rsidRDefault="00EC46A6" w:rsidP="00EC46A6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EC46A6" w:rsidRPr="00C132A9" w:rsidRDefault="00EC46A6" w:rsidP="00EC46A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132A9">
        <w:rPr>
          <w:rFonts w:asciiTheme="minorHAnsi" w:hAnsiTheme="minorHAnsi" w:cstheme="minorHAnsi"/>
          <w:color w:val="000000"/>
        </w:rPr>
        <w:t xml:space="preserve">Odpowiadając na ogłoszenie o zamówieniu publicznym pn. </w:t>
      </w:r>
      <w:bookmarkStart w:id="0" w:name="_Hlk64531973"/>
      <w:r w:rsidRPr="00C132A9">
        <w:rPr>
          <w:rFonts w:asciiTheme="minorHAnsi" w:hAnsiTheme="minorHAnsi" w:cstheme="minorHAnsi"/>
          <w:b/>
          <w:color w:val="00000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u w:val="single"/>
        </w:rPr>
        <w:t>- drugie postępowanie</w:t>
      </w:r>
      <w:r w:rsidRPr="00C132A9">
        <w:rPr>
          <w:rFonts w:asciiTheme="minorHAnsi" w:hAnsiTheme="minorHAnsi" w:cstheme="minorHAnsi"/>
          <w:bCs/>
          <w:color w:val="000000"/>
        </w:rPr>
        <w:t xml:space="preserve"> </w:t>
      </w:r>
      <w:r w:rsidRPr="00C132A9">
        <w:rPr>
          <w:rFonts w:asciiTheme="minorHAnsi" w:hAnsiTheme="minorHAnsi" w:cstheme="minorHAnsi"/>
          <w:bCs/>
          <w:i/>
          <w:color w:val="000000"/>
        </w:rPr>
        <w:t xml:space="preserve"> </w:t>
      </w:r>
      <w:bookmarkEnd w:id="0"/>
      <w:r w:rsidRPr="00C132A9">
        <w:rPr>
          <w:rFonts w:asciiTheme="minorHAnsi" w:hAnsiTheme="minorHAnsi" w:cstheme="minorHAnsi"/>
          <w:color w:val="000000"/>
        </w:rPr>
        <w:t>składam/my niniejszą ofertę:</w:t>
      </w:r>
    </w:p>
    <w:p w:rsidR="00EC46A6" w:rsidRPr="00C132A9" w:rsidRDefault="00EC46A6" w:rsidP="00EC46A6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pStyle w:val="Tytu"/>
        <w:jc w:val="left"/>
        <w:rPr>
          <w:rFonts w:asciiTheme="minorHAnsi" w:hAnsiTheme="minorHAnsi" w:cstheme="minorHAnsi"/>
          <w:sz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lastRenderedPageBreak/>
        <w:t>Oferuję wykonanie zamówienia za kwotę:</w:t>
      </w:r>
    </w:p>
    <w:p w:rsidR="00EC46A6" w:rsidRPr="00C132A9" w:rsidRDefault="00EC46A6" w:rsidP="00EC46A6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  <w:t xml:space="preserve">Netto </w:t>
      </w:r>
      <w:r w:rsidRPr="00C132A9">
        <w:rPr>
          <w:rFonts w:asciiTheme="minorHAnsi" w:eastAsia="Arial Unicode MS" w:hAnsiTheme="minorHAnsi" w:cstheme="minorHAns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................................. zł  </w:t>
      </w:r>
    </w:p>
    <w:p w:rsidR="00EC46A6" w:rsidRPr="00C132A9" w:rsidRDefault="00EC46A6" w:rsidP="00EC46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EC46A6" w:rsidRPr="00C132A9" w:rsidRDefault="00EC46A6" w:rsidP="00EC46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Podatek VAT …………..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EC46A6" w:rsidRPr="00C132A9" w:rsidRDefault="00EC46A6" w:rsidP="00EC46A6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RAZEM BRUTTO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EC46A6" w:rsidRPr="00C132A9" w:rsidRDefault="00EC46A6" w:rsidP="00EC46A6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EC46A6" w:rsidRPr="00C132A9" w:rsidRDefault="00EC46A6" w:rsidP="00EC46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Pozostałe informacje dot. zaproponowanej ceny:</w:t>
      </w:r>
    </w:p>
    <w:p w:rsidR="00EC46A6" w:rsidRPr="00C132A9" w:rsidRDefault="00EC46A6" w:rsidP="00EC46A6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Oświadczam, że złożona oferta:</w:t>
      </w:r>
    </w:p>
    <w:p w:rsidR="00EC46A6" w:rsidRPr="00C132A9" w:rsidRDefault="00EC46A6" w:rsidP="00EC46A6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EC46A6" w:rsidRPr="00C132A9" w:rsidRDefault="00EC46A6" w:rsidP="00EC46A6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EC46A6" w:rsidRPr="00C132A9" w:rsidRDefault="00EC46A6" w:rsidP="00EC46A6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EC46A6" w:rsidRPr="00C132A9" w:rsidTr="00AA04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EC46A6" w:rsidRPr="00C132A9" w:rsidTr="00AA04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C46A6" w:rsidRPr="00C132A9" w:rsidTr="00AA04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EC46A6" w:rsidRPr="00C132A9" w:rsidRDefault="00EC46A6" w:rsidP="00EC46A6">
      <w:pPr>
        <w:ind w:right="333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Informacja o poza cenowym kryterium oceny ofert w postępowaniu nr RIGKiP.271.1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spacing w:line="240" w:lineRule="atLeast"/>
        <w:textAlignment w:val="top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bookmarkEnd w:id="2"/>
    <w:p w:rsidR="00EC46A6" w:rsidRPr="00C132A9" w:rsidRDefault="00EC46A6" w:rsidP="00EC46A6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Jest to poza cenowe kryterium oceny ofert.</w:t>
      </w:r>
    </w:p>
    <w:p w:rsidR="00EC46A6" w:rsidRPr="00C132A9" w:rsidRDefault="00EC46A6" w:rsidP="00EC46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EC46A6" w:rsidRPr="00C132A9" w:rsidRDefault="00EC46A6" w:rsidP="00EC46A6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EC46A6" w:rsidRPr="00C132A9" w:rsidRDefault="00EC46A6" w:rsidP="00EC46A6">
      <w:pPr>
        <w:pStyle w:val="Tytu"/>
        <w:jc w:val="both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</w:p>
    <w:p w:rsidR="00EC46A6" w:rsidRPr="00C132A9" w:rsidRDefault="00EC46A6" w:rsidP="00EC46A6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Oświadczamy, że wykonawca którego reprezentuję jest:</w:t>
      </w:r>
    </w:p>
    <w:p w:rsidR="00EC46A6" w:rsidRPr="00C132A9" w:rsidRDefault="00EC46A6" w:rsidP="00EC46A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micro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pracowników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obrót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9" w:tooltip="Wartość netto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netto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ze sprzedaży </w:t>
      </w:r>
      <w:hyperlink r:id="rId10" w:tooltip="Towar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towarów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1" w:tooltip="Produkt (marketing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wyrobów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hyperlink r:id="rId12" w:tooltip="Usługi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usług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aktywów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bilansu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EC46A6" w:rsidRPr="00C132A9" w:rsidRDefault="00EC46A6" w:rsidP="00EC46A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małym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EC46A6" w:rsidRPr="00C132A9" w:rsidRDefault="00EC46A6" w:rsidP="00EC46A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średnim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EC46A6" w:rsidRPr="00C132A9" w:rsidRDefault="00EC46A6" w:rsidP="00EC46A6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dużym przedsiębiorcą</w:t>
      </w:r>
    </w:p>
    <w:p w:rsidR="00EC46A6" w:rsidRPr="00C132A9" w:rsidRDefault="00EC46A6" w:rsidP="00EC46A6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jednoosobowa działalność gospodarcza, </w:t>
      </w:r>
    </w:p>
    <w:p w:rsidR="00EC46A6" w:rsidRPr="00C132A9" w:rsidRDefault="00EC46A6" w:rsidP="00EC46A6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osoba fizyczna nieprowadząca działalności gospodarczej, </w:t>
      </w:r>
    </w:p>
    <w:p w:rsidR="00EC46A6" w:rsidRPr="00C132A9" w:rsidRDefault="00EC46A6" w:rsidP="00EC46A6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)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EC46A6" w:rsidRPr="00C132A9" w:rsidRDefault="00EC46A6" w:rsidP="00EC46A6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Wadium w kwocie 30.000,00 zł zostało wniesione w dniu……. w formie…….(dowód      wpłacenia/wniesienia w załączniku)</w:t>
      </w:r>
    </w:p>
    <w:p w:rsidR="00EC46A6" w:rsidRPr="00C132A9" w:rsidRDefault="00EC46A6" w:rsidP="00EC46A6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C132A9">
        <w:rPr>
          <w:rFonts w:asciiTheme="minorHAnsi" w:eastAsia="Calibri" w:hAnsiTheme="minorHAnsi" w:cstheme="minorHAnsi"/>
          <w:b/>
        </w:rPr>
        <w:t>Zobowiązuję się</w:t>
      </w:r>
      <w:r w:rsidRPr="00C132A9">
        <w:rPr>
          <w:rFonts w:asciiTheme="minorHAnsi" w:eastAsia="Calibri" w:hAnsiTheme="minorHAnsi" w:cstheme="minorHAnsi"/>
          <w:bCs/>
        </w:rPr>
        <w:t xml:space="preserve"> do zatrudnienia na podstawie umowy o pracę </w:t>
      </w:r>
      <w:r w:rsidRPr="00C132A9">
        <w:rPr>
          <w:rFonts w:asciiTheme="minorHAnsi" w:eastAsia="Calibri" w:hAnsiTheme="minorHAnsi" w:cstheme="minorHAnsi"/>
        </w:rPr>
        <w:t>we własnym przedsiębiorstwie                   lub przez podwykonawcę (jeżeli nastąpi powierzenie realizacji części zamówienia) osób mających realizować z</w:t>
      </w:r>
      <w:r w:rsidRPr="00C132A9">
        <w:rPr>
          <w:rFonts w:asciiTheme="minorHAnsi" w:eastAsia="Calibri" w:hAnsiTheme="minorHAnsi" w:cstheme="minorHAnsi"/>
        </w:rPr>
        <w:t>a</w:t>
      </w:r>
      <w:r w:rsidRPr="00C132A9">
        <w:rPr>
          <w:rFonts w:asciiTheme="minorHAnsi" w:eastAsia="Calibri" w:hAnsiTheme="minorHAnsi" w:cstheme="minorHAns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3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wskazuję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i potwierdzam ich prawidłowość i aktualność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p w:rsidR="00EC46A6" w:rsidRPr="00C132A9" w:rsidRDefault="00EC46A6" w:rsidP="00EC46A6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EC46A6" w:rsidRPr="00C132A9" w:rsidTr="00AA04B2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postępowania</w:t>
            </w: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oświadczeń lub dokumentów (</w:t>
            </w:r>
            <w:r w:rsidRPr="00C132A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EC46A6" w:rsidRPr="00C132A9" w:rsidTr="00AA04B2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EC46A6" w:rsidRPr="00C132A9" w:rsidRDefault="00EC46A6" w:rsidP="00EC46A6">
      <w:p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EC46A6" w:rsidRPr="00C132A9" w:rsidRDefault="00EC46A6" w:rsidP="00EC46A6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lastRenderedPageBreak/>
        <w:t>WYKONAWCY WSPÓLNIE UBIEGAJĄCY SIĘ O UDZIELENIA ZAMÓWIENIA (jeśli dotyczy)*</w:t>
      </w:r>
    </w:p>
    <w:p w:rsidR="00EC46A6" w:rsidRPr="00C132A9" w:rsidRDefault="00EC46A6" w:rsidP="00EC46A6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EC46A6" w:rsidRPr="00C132A9" w:rsidRDefault="00EC46A6" w:rsidP="00EC46A6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C46A6" w:rsidRPr="00C132A9" w:rsidRDefault="00EC46A6" w:rsidP="00EC46A6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C46A6" w:rsidRPr="00C132A9" w:rsidRDefault="00EC46A6" w:rsidP="00EC46A6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EC46A6" w:rsidRPr="00C132A9" w:rsidRDefault="00EC46A6" w:rsidP="00EC46A6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EC46A6" w:rsidRPr="00C132A9" w:rsidRDefault="00EC46A6" w:rsidP="00EC46A6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2 PZP lub</w:t>
      </w:r>
    </w:p>
    <w:p w:rsidR="00EC46A6" w:rsidRPr="00C132A9" w:rsidRDefault="00EC46A6" w:rsidP="00EC46A6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EC46A6" w:rsidRPr="00C132A9" w:rsidRDefault="00EC46A6" w:rsidP="00EC46A6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:</w:t>
      </w:r>
    </w:p>
    <w:p w:rsidR="00EC46A6" w:rsidRPr="00C132A9" w:rsidRDefault="00EC46A6" w:rsidP="00EC46A6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EC46A6" w:rsidRPr="00C132A9" w:rsidRDefault="00EC46A6" w:rsidP="00EC46A6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EC46A6" w:rsidRPr="00C132A9" w:rsidRDefault="00EC46A6" w:rsidP="00EC46A6">
      <w:pPr>
        <w:spacing w:before="100" w:after="160" w:line="242" w:lineRule="auto"/>
        <w:jc w:val="both"/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C46A6" w:rsidRPr="00C132A9" w:rsidRDefault="00EC46A6" w:rsidP="00EC46A6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podwykonania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5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EC46A6" w:rsidRPr="00C132A9" w:rsidTr="00AA04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EC46A6" w:rsidRPr="00C132A9" w:rsidTr="00AA04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EC46A6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C46A6" w:rsidRPr="00C132A9" w:rsidTr="00AA04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EC46A6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C46A6" w:rsidRPr="00C132A9" w:rsidRDefault="00EC46A6" w:rsidP="00EC46A6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EC46A6" w:rsidRPr="00C132A9" w:rsidRDefault="00EC46A6" w:rsidP="00EC46A6">
      <w:pPr>
        <w:pageBreakBefore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ZAMAWIAJĄCY:</w:t>
      </w:r>
    </w:p>
    <w:p w:rsidR="00EC46A6" w:rsidRPr="00C132A9" w:rsidRDefault="00EC46A6" w:rsidP="00EC46A6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Gmina Sobótka, </w:t>
      </w:r>
    </w:p>
    <w:p w:rsidR="00EC46A6" w:rsidRPr="00C132A9" w:rsidRDefault="00EC46A6" w:rsidP="00EC46A6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ul. Rynek 1, 55 – 050 Sobótka</w:t>
      </w:r>
    </w:p>
    <w:p w:rsidR="00EC46A6" w:rsidRPr="00C132A9" w:rsidRDefault="00EC46A6" w:rsidP="00EC46A6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:rsidR="00EC46A6" w:rsidRPr="00C132A9" w:rsidRDefault="00EC46A6" w:rsidP="00EC46A6">
      <w:pPr>
        <w:keepNext/>
        <w:widowControl w:val="0"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6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EC46A6" w:rsidRPr="00C132A9" w:rsidTr="00AA04B2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EC46A6" w:rsidRPr="00C132A9" w:rsidTr="00AA04B2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EC46A6" w:rsidRPr="00C132A9" w:rsidRDefault="00EC46A6" w:rsidP="00EC46A6">
      <w:pPr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EC46A6" w:rsidRPr="00C132A9" w:rsidRDefault="00EC46A6" w:rsidP="00EC46A6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Oświadczenie wykonawcy </w:t>
      </w:r>
    </w:p>
    <w:p w:rsidR="00EC46A6" w:rsidRPr="00C132A9" w:rsidRDefault="00EC46A6" w:rsidP="00EC46A6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EC46A6" w:rsidRPr="00C132A9" w:rsidRDefault="00EC46A6" w:rsidP="00EC46A6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), </w:t>
      </w:r>
    </w:p>
    <w:p w:rsidR="00EC46A6" w:rsidRPr="00C132A9" w:rsidRDefault="00EC46A6" w:rsidP="00EC46A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 braku podstaw do wykluczenia i o spełnianiu warunków udziału w postępowaniu</w:t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br/>
      </w:r>
    </w:p>
    <w:p w:rsidR="00EC46A6" w:rsidRPr="00C132A9" w:rsidRDefault="00EC46A6" w:rsidP="00EC46A6">
      <w:pPr>
        <w:spacing w:line="276" w:lineRule="auto"/>
        <w:ind w:righ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pn.: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drugie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prowadzonym przez Gminę Sobótka oświadczam, co następuje:</w:t>
      </w:r>
    </w:p>
    <w:p w:rsidR="00EC46A6" w:rsidRPr="00C132A9" w:rsidRDefault="00EC46A6" w:rsidP="00EC46A6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DOTYCZĄCA WYKONAWCY: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spełniam warunki udziału w postępowaniu określone przez Zamawiającego w 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Rozdziale IX ust. 2. SWZ.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W ZWIĄZKU Z POLEGANIEM NA ZASOBACH INNYCH PODMIOTÓW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Rozdziale IX ust. 2 SWZ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polegam na zasobach następującego/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podmiotu/ów: 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br/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w następującym zakresie: 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right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EC46A6" w:rsidRPr="00C132A9" w:rsidRDefault="00EC46A6" w:rsidP="00EC46A6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OŚWIADCZENIA DOTYCZĄCE WYKONAWCY:</w:t>
      </w:r>
    </w:p>
    <w:p w:rsidR="00EC46A6" w:rsidRPr="00C132A9" w:rsidRDefault="00EC46A6" w:rsidP="00EC46A6">
      <w:pPr>
        <w:pStyle w:val="Kolorowalistaakcent11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pStyle w:val="Teksttreci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art. 108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  <w:t xml:space="preserve">ust. 1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1, 2 i 5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C132A9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C132A9">
        <w:rPr>
          <w:rFonts w:asciiTheme="minorHAnsi" w:hAnsiTheme="minorHAnsi" w:cstheme="minorHAnsi"/>
          <w:b/>
          <w:sz w:val="20"/>
          <w:szCs w:val="20"/>
        </w:rPr>
        <w:t>. poz. 835) oraz rozporządzeń UE</w:t>
      </w:r>
    </w:p>
    <w:p w:rsidR="00EC46A6" w:rsidRPr="00C132A9" w:rsidRDefault="00EC46A6" w:rsidP="00EC46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C46A6" w:rsidRPr="00C132A9" w:rsidRDefault="00EC46A6" w:rsidP="00EC46A6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ind w:left="495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</w:pPr>
      <w:r w:rsidRPr="00C132A9"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OŚWIADCZENIE DOTYCZĄCE PODANYCH INFORMACJI: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C46A6" w:rsidRPr="00C132A9" w:rsidTr="00AA04B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EC46A6" w:rsidRPr="00391F92" w:rsidRDefault="00EC46A6" w:rsidP="00AA04B2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EC46A6" w:rsidRPr="00C132A9" w:rsidRDefault="00EC46A6" w:rsidP="00EC46A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C46A6" w:rsidRPr="00C132A9" w:rsidRDefault="00EC46A6" w:rsidP="00EC46A6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EC46A6" w:rsidRPr="00C132A9" w:rsidRDefault="00EC46A6" w:rsidP="00EC46A6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EC46A6" w:rsidRPr="00C132A9" w:rsidRDefault="00EC46A6" w:rsidP="00EC46A6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en-US"/>
        </w:rPr>
        <w:t xml:space="preserve">- 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RIGKiP.271.1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Gmina Sobótka 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1, 55-050 Sobótka</w:t>
      </w: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EC46A6" w:rsidRPr="00C132A9" w:rsidRDefault="00EC46A6" w:rsidP="00EC46A6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EC46A6" w:rsidRPr="00C132A9" w:rsidTr="00AA04B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EC46A6" w:rsidRPr="00C132A9" w:rsidTr="00AA04B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C46A6" w:rsidRPr="00C132A9" w:rsidRDefault="00EC46A6" w:rsidP="00EC46A6">
      <w:pPr>
        <w:shd w:val="clear" w:color="auto" w:fill="FFFFFF"/>
        <w:spacing w:after="160" w:line="242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EC46A6" w:rsidRPr="00C132A9" w:rsidRDefault="00EC46A6" w:rsidP="00EC46A6">
      <w:pPr>
        <w:keepNext/>
        <w:spacing w:before="24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drugie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OŚWIADCZAM(Y), ŻE: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wykonałem (wykonaliśmy) następujące roboty budowlane:</w:t>
      </w:r>
    </w:p>
    <w:p w:rsidR="00EC46A6" w:rsidRPr="00C132A9" w:rsidRDefault="00EC46A6" w:rsidP="00EC46A6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EC46A6" w:rsidRPr="00C132A9" w:rsidTr="00AA04B2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wykonanych robót budowlanych</w:t>
            </w: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</w:t>
            </w: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Miejsce </w:t>
            </w: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EC46A6" w:rsidRPr="00C132A9" w:rsidTr="00AA04B2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46A6" w:rsidRPr="00C132A9" w:rsidTr="00AA04B2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EC46A6" w:rsidRPr="00C132A9" w:rsidRDefault="00EC46A6" w:rsidP="00EC46A6">
      <w:pPr>
        <w:spacing w:before="60"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Do niniejszego wykazu należy dołączyć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EC46A6" w:rsidRPr="00C132A9" w:rsidRDefault="00EC46A6" w:rsidP="00EC46A6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EC46A6" w:rsidRPr="00C132A9" w:rsidRDefault="00EC46A6" w:rsidP="00EC46A6">
      <w:pPr>
        <w:autoSpaceDE w:val="0"/>
        <w:ind w:left="2832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C46A6" w:rsidRPr="00391F92" w:rsidTr="00AA04B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EC46A6" w:rsidRPr="00391F92" w:rsidRDefault="00EC46A6" w:rsidP="00AA04B2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EC46A6" w:rsidRPr="00C132A9" w:rsidRDefault="00EC46A6" w:rsidP="00EC46A6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lastRenderedPageBreak/>
        <w:t>Załącznik nr  4 do SWZ - Wzór wykazu osób, skierowanych przez Wykonawcę do realizacji zamówienia publicznego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RIGKiP.271.1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:rsidR="00EC46A6" w:rsidRPr="00C132A9" w:rsidRDefault="00EC46A6" w:rsidP="00EC46A6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Gmina Sobótka, </w:t>
      </w:r>
    </w:p>
    <w:p w:rsidR="00EC46A6" w:rsidRPr="00C132A9" w:rsidRDefault="00EC46A6" w:rsidP="00EC46A6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ul. Rynek 1, 55-050 Sobótka</w:t>
      </w:r>
    </w:p>
    <w:p w:rsidR="00EC46A6" w:rsidRPr="00C132A9" w:rsidRDefault="00EC46A6" w:rsidP="00EC46A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WYKONAWCA: </w:t>
      </w:r>
    </w:p>
    <w:p w:rsidR="00EC46A6" w:rsidRPr="00C132A9" w:rsidRDefault="00EC46A6" w:rsidP="00EC46A6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EC46A6" w:rsidRPr="00C132A9" w:rsidRDefault="00EC46A6" w:rsidP="00EC46A6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(nazwa i adres Wykonawcy)</w:t>
      </w:r>
    </w:p>
    <w:p w:rsidR="00EC46A6" w:rsidRPr="00C132A9" w:rsidRDefault="00EC46A6" w:rsidP="00EC46A6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C46A6" w:rsidRPr="00C132A9" w:rsidRDefault="00EC46A6" w:rsidP="00EC46A6">
      <w:pPr>
        <w:ind w:left="2832" w:firstLine="708"/>
        <w:jc w:val="both"/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</w:pPr>
    </w:p>
    <w:p w:rsidR="00EC46A6" w:rsidRPr="00C132A9" w:rsidRDefault="00EC46A6" w:rsidP="00EC46A6">
      <w:pPr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wykaz osób,</w:t>
      </w:r>
    </w:p>
    <w:p w:rsidR="00EC46A6" w:rsidRPr="00C132A9" w:rsidRDefault="00EC46A6" w:rsidP="00EC46A6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</w:t>
      </w:r>
      <w:proofErr w:type="spellStart"/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pn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</w:t>
      </w:r>
      <w:proofErr w:type="spellEnd"/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drugie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</w:p>
    <w:p w:rsidR="00EC46A6" w:rsidRPr="00C132A9" w:rsidRDefault="00EC46A6" w:rsidP="00EC46A6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0"/>
          <w:szCs w:val="20"/>
        </w:rPr>
      </w:pPr>
    </w:p>
    <w:p w:rsidR="00EC46A6" w:rsidRPr="00C132A9" w:rsidRDefault="00EC46A6" w:rsidP="00EC46A6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EC46A6" w:rsidRPr="00C132A9" w:rsidRDefault="00EC46A6" w:rsidP="00EC46A6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:rsidR="00EC46A6" w:rsidRPr="00C132A9" w:rsidRDefault="00EC46A6" w:rsidP="00EC46A6">
      <w:pPr>
        <w:tabs>
          <w:tab w:val="left" w:pos="1080"/>
        </w:tabs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EC46A6" w:rsidRPr="00C132A9" w:rsidTr="00AA04B2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EC46A6" w:rsidRPr="00C132A9" w:rsidTr="00AA04B2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0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C46A6" w:rsidRPr="00C132A9" w:rsidTr="00AA04B2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EC46A6" w:rsidRPr="00391F92" w:rsidRDefault="00EC46A6" w:rsidP="00AA04B2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EC46A6" w:rsidRPr="00391F92" w:rsidRDefault="00EC46A6" w:rsidP="00AA04B2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C46A6" w:rsidRPr="00391F92" w:rsidRDefault="00EC46A6" w:rsidP="00AA04B2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EC46A6" w:rsidRPr="00C132A9" w:rsidRDefault="00EC46A6" w:rsidP="00EC46A6">
      <w:pPr>
        <w:pageBreakBefore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13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EC46A6" w:rsidRPr="00C132A9" w:rsidRDefault="00EC46A6" w:rsidP="00EC46A6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ZAMAWIAJĄCY:</w:t>
      </w:r>
    </w:p>
    <w:p w:rsidR="00EC46A6" w:rsidRPr="00C132A9" w:rsidRDefault="00EC46A6" w:rsidP="00EC46A6">
      <w:pPr>
        <w:keepNext/>
        <w:widowControl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Gmina Sobótka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EC46A6" w:rsidRPr="00C132A9" w:rsidRDefault="00EC46A6" w:rsidP="00EC46A6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ul. Rynek 1, </w:t>
      </w:r>
    </w:p>
    <w:p w:rsidR="00EC46A6" w:rsidRPr="00C132A9" w:rsidRDefault="00EC46A6" w:rsidP="00EC46A6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55-050 Sobótka</w:t>
      </w:r>
    </w:p>
    <w:p w:rsidR="00EC46A6" w:rsidRPr="00C132A9" w:rsidRDefault="00EC46A6" w:rsidP="00EC46A6">
      <w:pPr>
        <w:keepNext/>
        <w:widowControl w:val="0"/>
        <w:tabs>
          <w:tab w:val="left" w:pos="7137"/>
        </w:tabs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EC46A6" w:rsidRPr="00C132A9" w:rsidRDefault="00EC46A6" w:rsidP="00EC46A6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WYKONAWCA:</w:t>
      </w:r>
    </w:p>
    <w:p w:rsidR="00EC46A6" w:rsidRPr="00C132A9" w:rsidRDefault="00EC46A6" w:rsidP="00EC46A6">
      <w:pPr>
        <w:keepNext/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7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EC46A6" w:rsidRPr="00C132A9" w:rsidTr="00AA04B2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C132A9" w:rsidRDefault="00EC46A6" w:rsidP="00AA04B2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EC46A6" w:rsidRPr="00C132A9" w:rsidTr="00AA04B2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EC46A6" w:rsidRPr="00C132A9" w:rsidRDefault="00EC46A6" w:rsidP="00EC46A6">
      <w:pPr>
        <w:keepNext/>
        <w:widowControl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drugie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na podstawie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Prawo zamówień publicznych oświadczam/my, że:</w:t>
      </w:r>
    </w:p>
    <w:p w:rsidR="00EC46A6" w:rsidRPr="00C132A9" w:rsidRDefault="00EC46A6" w:rsidP="00EC46A6">
      <w:pPr>
        <w:keepNext/>
        <w:keepLines/>
        <w:widowControl w:val="0"/>
        <w:autoSpaceDE w:val="0"/>
        <w:ind w:firstLine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724A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, w skład której wchodzą następujące podmioty: *</w:t>
      </w:r>
    </w:p>
    <w:p w:rsidR="00EC46A6" w:rsidRPr="00C132A9" w:rsidRDefault="00EC46A6" w:rsidP="00EC46A6">
      <w:pPr>
        <w:keepNext/>
        <w:widowControl w:val="0"/>
        <w:ind w:left="502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EC46A6" w:rsidRPr="00C132A9" w:rsidTr="00AA04B2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EC46A6" w:rsidRPr="00C132A9" w:rsidTr="00AA04B2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46A6" w:rsidRPr="00C132A9" w:rsidTr="00AA04B2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C46A6" w:rsidRPr="00C132A9" w:rsidTr="00AA04B2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C132A9" w:rsidRDefault="00EC46A6" w:rsidP="00AA04B2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EC46A6" w:rsidRPr="00C132A9" w:rsidRDefault="00EC46A6" w:rsidP="00EC46A6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724A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nie 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*.</w:t>
      </w:r>
    </w:p>
    <w:p w:rsidR="00EC46A6" w:rsidRPr="00C132A9" w:rsidRDefault="00EC46A6" w:rsidP="00EC46A6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keepLines/>
        <w:widowControl w:val="0"/>
        <w:autoSpaceDE w:val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* Zaznaczyć odpowiedni kwadrat.</w:t>
      </w:r>
    </w:p>
    <w:p w:rsidR="00EC46A6" w:rsidRPr="00C132A9" w:rsidRDefault="00EC46A6" w:rsidP="00EC46A6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:rsidR="00EC46A6" w:rsidRPr="00C132A9" w:rsidRDefault="00EC46A6" w:rsidP="00EC46A6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EC46A6" w:rsidRPr="00391F92" w:rsidTr="00AA04B2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EC46A6" w:rsidRPr="00391F92" w:rsidTr="00AA04B2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EC46A6" w:rsidRPr="00391F92" w:rsidRDefault="00EC46A6" w:rsidP="00AA04B2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EC46A6" w:rsidRPr="00391F92" w:rsidRDefault="00EC46A6" w:rsidP="00AA04B2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  <w:t>data i podpisy osób upoważnionych do podpisywania dokumentów</w:t>
                  </w:r>
                </w:p>
                <w:p w:rsidR="00EC46A6" w:rsidRPr="00391F92" w:rsidRDefault="00EC46A6" w:rsidP="00AA04B2">
                  <w:pPr>
                    <w:ind w:left="72" w:hanging="72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i/>
                      <w:sz w:val="14"/>
                      <w:szCs w:val="14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EC46A6" w:rsidRPr="00391F92" w:rsidRDefault="00EC46A6" w:rsidP="00AA04B2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</w:p>
                <w:p w:rsidR="00EC46A6" w:rsidRPr="00391F92" w:rsidRDefault="00EC46A6" w:rsidP="00AA04B2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</w:p>
                <w:p w:rsidR="00EC46A6" w:rsidRPr="00391F92" w:rsidRDefault="00EC46A6" w:rsidP="00AA04B2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OFERTA PODPISANA PRZY POMOCY</w:t>
                  </w:r>
                </w:p>
                <w:p w:rsidR="00EC46A6" w:rsidRPr="00391F92" w:rsidRDefault="00EC46A6" w:rsidP="00AA04B2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PODPISU ELEKTRONICZNEGO</w:t>
                  </w:r>
                </w:p>
              </w:tc>
            </w:tr>
          </w:tbl>
          <w:p w:rsidR="00EC46A6" w:rsidRPr="00391F92" w:rsidRDefault="00EC46A6" w:rsidP="00AA04B2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  <w:tr w:rsidR="00EC46A6" w:rsidRPr="00391F92" w:rsidTr="00AA04B2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6A6" w:rsidRPr="00391F92" w:rsidRDefault="00EC46A6" w:rsidP="00AA04B2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A6" w:rsidRPr="00391F92" w:rsidRDefault="00EC46A6" w:rsidP="00AA04B2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</w:tbl>
    <w:p w:rsidR="00EC46A6" w:rsidRPr="00C132A9" w:rsidRDefault="00EC46A6" w:rsidP="00EC46A6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E610E" w:rsidRDefault="00BE610E"/>
    <w:sectPr w:rsidR="00BE610E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01" w:rsidRDefault="003E4501" w:rsidP="00EC46A6">
      <w:r>
        <w:separator/>
      </w:r>
    </w:p>
  </w:endnote>
  <w:endnote w:type="continuationSeparator" w:id="0">
    <w:p w:rsidR="003E4501" w:rsidRDefault="003E4501" w:rsidP="00EC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2" w:rsidRDefault="003E4501">
    <w:pPr>
      <w:pStyle w:val="Stopka"/>
      <w:jc w:val="right"/>
    </w:pPr>
    <w:r w:rsidRPr="004A724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391F92" w:rsidRDefault="003E450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C46A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01" w:rsidRDefault="003E4501" w:rsidP="00EC46A6">
      <w:r>
        <w:separator/>
      </w:r>
    </w:p>
  </w:footnote>
  <w:footnote w:type="continuationSeparator" w:id="0">
    <w:p w:rsidR="003E4501" w:rsidRDefault="003E4501" w:rsidP="00EC46A6">
      <w:r>
        <w:continuationSeparator/>
      </w:r>
    </w:p>
  </w:footnote>
  <w:footnote w:id="1">
    <w:p w:rsidR="00EC46A6" w:rsidRDefault="00EC46A6" w:rsidP="00EC46A6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EC46A6" w:rsidRPr="00D74F30" w:rsidRDefault="00EC46A6" w:rsidP="00EC46A6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EC46A6" w:rsidRPr="00D74F30" w:rsidRDefault="00EC46A6" w:rsidP="00EC46A6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EC46A6" w:rsidRPr="00D74F30" w:rsidRDefault="00EC46A6" w:rsidP="00EC46A6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EC46A6" w:rsidRDefault="00EC46A6" w:rsidP="00EC46A6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EC46A6" w:rsidRDefault="00EC46A6" w:rsidP="00EC46A6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EC46A6" w:rsidRPr="004B2205" w:rsidRDefault="00EC46A6" w:rsidP="00EC46A6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92" w:rsidRDefault="003E4501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13.2023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6A6"/>
    <w:rsid w:val="003E4501"/>
    <w:rsid w:val="00BE610E"/>
    <w:rsid w:val="00E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4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EC46A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C46A6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EC46A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C46A6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EC46A6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EC46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46A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EC46A6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EC46A6"/>
  </w:style>
  <w:style w:type="paragraph" w:styleId="Nagwek">
    <w:name w:val="header"/>
    <w:basedOn w:val="Normalny"/>
    <w:link w:val="NagwekZnak"/>
    <w:rsid w:val="00EC46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46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EC46A6"/>
    <w:pPr>
      <w:ind w:left="708"/>
    </w:pPr>
    <w:rPr>
      <w:sz w:val="20"/>
      <w:szCs w:val="20"/>
    </w:rPr>
  </w:style>
  <w:style w:type="paragraph" w:customStyle="1" w:styleId="Standard">
    <w:name w:val="Standard"/>
    <w:rsid w:val="00EC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EC46A6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EC46A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2570</Words>
  <Characters>15420</Characters>
  <Application>Microsoft Office Word</Application>
  <DocSecurity>0</DocSecurity>
  <Lines>128</Lines>
  <Paragraphs>35</Paragraphs>
  <ScaleCrop>false</ScaleCrop>
  <Company/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2023-09-06T07:20:00Z</dcterms:created>
  <dcterms:modified xsi:type="dcterms:W3CDTF">2023-09-06T07:21:00Z</dcterms:modified>
</cp:coreProperties>
</file>