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4D3F" w14:textId="77777777" w:rsidR="00661CAC" w:rsidRDefault="00000000"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ZP-381-50/2023</w:t>
      </w:r>
    </w:p>
    <w:p w14:paraId="165C3831" w14:textId="77777777" w:rsidR="00661CAC" w:rsidRDefault="00000000">
      <w:pPr>
        <w:pStyle w:val="Standard"/>
        <w:jc w:val="right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 2c</w:t>
      </w:r>
    </w:p>
    <w:p w14:paraId="6AE45C28" w14:textId="77777777" w:rsidR="00661CAC" w:rsidRDefault="00000000"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>Formularz Asortymentowo – Ilościowo – Cenowy</w:t>
      </w:r>
      <w:r>
        <w:rPr>
          <w:rFonts w:ascii="Century Gothic" w:hAnsi="Century Gothic"/>
          <w:b/>
          <w:bCs/>
          <w:sz w:val="20"/>
          <w:szCs w:val="20"/>
        </w:rPr>
        <w:tab/>
      </w:r>
    </w:p>
    <w:p w14:paraId="55B058C0" w14:textId="77777777" w:rsidR="00661CAC" w:rsidRDefault="00661CAC">
      <w:pPr>
        <w:pStyle w:val="Standard"/>
        <w:rPr>
          <w:rFonts w:ascii="Century" w:hAnsi="Century" w:cs="Century"/>
          <w:sz w:val="20"/>
          <w:szCs w:val="20"/>
        </w:rPr>
      </w:pPr>
    </w:p>
    <w:p w14:paraId="69499F14" w14:textId="77777777" w:rsidR="00661CAC" w:rsidRDefault="00000000"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Pakiet Nr  3 - </w:t>
      </w:r>
      <w:r>
        <w:rPr>
          <w:rFonts w:ascii="Century Gothic" w:hAnsi="Century Gothic"/>
          <w:sz w:val="20"/>
          <w:szCs w:val="20"/>
        </w:rPr>
        <w:t xml:space="preserve"> </w:t>
      </w:r>
      <w:bookmarkStart w:id="0" w:name="_Hlk520359480"/>
      <w:r>
        <w:rPr>
          <w:rFonts w:ascii="Century Gothic" w:hAnsi="Century Gothic"/>
          <w:sz w:val="20"/>
          <w:szCs w:val="20"/>
        </w:rPr>
        <w:t>Testy (chemiczne)</w:t>
      </w:r>
      <w:r>
        <w:rPr>
          <w:rFonts w:ascii="Century Gothic" w:hAnsi="Century Gothic"/>
          <w:sz w:val="20"/>
          <w:szCs w:val="20"/>
        </w:rPr>
        <w:tab/>
      </w:r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tbl>
      <w:tblPr>
        <w:tblW w:w="14798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6009"/>
        <w:gridCol w:w="735"/>
        <w:gridCol w:w="1245"/>
        <w:gridCol w:w="1200"/>
        <w:gridCol w:w="1635"/>
        <w:gridCol w:w="1486"/>
        <w:gridCol w:w="1866"/>
      </w:tblGrid>
      <w:tr w:rsidR="00661CAC" w14:paraId="1EA7E106" w14:textId="77777777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8C098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B16A7F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4F7DD4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9AF2E0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645272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B956F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60C219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462C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661CAC" w14:paraId="65ECBAEC" w14:textId="77777777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707142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B5AECB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artykułu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FF75F8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5D64DD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Ilość na 12 miesięcy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F34DD9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j.netto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FE5653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  <w:p w14:paraId="1142757D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poz.4 x poz.5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DA1ECE4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14:paraId="0809AE50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 6 + 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F17A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Stawka podatku VAT %</w:t>
            </w:r>
          </w:p>
        </w:tc>
      </w:tr>
      <w:tr w:rsidR="00661CAC" w14:paraId="024BEA9E" w14:textId="77777777">
        <w:trPr>
          <w:trHeight w:val="1471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45CBD543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</w:tcBorders>
          </w:tcPr>
          <w:p w14:paraId="37C149E6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symulacyjny typu Bowie Dick ( dla 134 i 121  stopni C), samoprzylepny, kontrolujący penetracje i jakość pary wodnej, wskaźnik pokryty laminatem z równomiernie rozłożoną substancją wskaźnikową, jednoznaczne określenie wyniku testu- zgodny z normą  PN EN ISO 11140.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0D3CDF3D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734CE31A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14:paraId="67B14245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14:paraId="16484B94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881F91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D5B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42F53C26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35745AEF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</w:tcBorders>
          </w:tcPr>
          <w:p w14:paraId="4BD14AC2" w14:textId="37C00B1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Przyrząd testowy procesu Bowie Dick , walidowany wg PN EN 867-4 , symulacja wsadów z kanałami, wsadów porowatych i narzędzi litych, wykonany z tworzywa chroniącego przed oparzeniem, kompatybilny z testami B&amp;D (w komplecie z opakowaniem Testów w ilości 1 na 1 opakowanie</w:t>
            </w:r>
            <w:r w:rsidR="00AF2E00">
              <w:rPr>
                <w:rFonts w:ascii="Century Gothic" w:hAnsi="Century Gothic"/>
                <w:sz w:val="20"/>
                <w:szCs w:val="20"/>
              </w:rPr>
              <w:t xml:space="preserve"> lub 2 sztuki na sterylizator.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372DCD58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sztuki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732B6CC7" w14:textId="19A5AAAD" w:rsidR="00661CAC" w:rsidRDefault="00AF2E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na 1 opakowanie lub 2 sztuki na sterylizator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14:paraId="63F8F6E4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4" w:space="0" w:color="000000"/>
            </w:tcBorders>
          </w:tcPr>
          <w:p w14:paraId="6124788B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316607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C36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2356FCDC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5511510D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4" w:space="0" w:color="000000"/>
            </w:tcBorders>
          </w:tcPr>
          <w:p w14:paraId="145F31FF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do procesu kontroli wsadu (BMS ) w procesie sterylizacji parą wodną. Samoprzylepny , typu 5 lub 6 , pokryty laminatem z symetrycznie rozłożoną substancją wskaźnikową, jednoznaczne określenie wyniku testu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000000"/>
            </w:tcBorders>
          </w:tcPr>
          <w:p w14:paraId="230DC80C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sztuki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000000"/>
            </w:tcBorders>
          </w:tcPr>
          <w:p w14:paraId="62C047FA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9636F0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44FD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99C4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D7C9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5E4B7125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2F384C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942D" w14:textId="315E2DB3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Przyrząd testowy kontroli wsadu ( BMS) do pary wodnej , walidowany wg PN EN 867-4 i 867-5, symulacja wsadów kanałowych, wsadów porowatych i narzędzi litych, wykonany z tworzywa chroniącego przed oparzeniem, przyrząd wielokrotnego użytku, kompatybilny z testami chemicznymi typu 5lub 6 ( w komplecie z opakowaniem Testów w ilości 1 na 1 opakowanie Testów</w:t>
            </w:r>
            <w:r w:rsidR="00AF2E00">
              <w:rPr>
                <w:rFonts w:ascii="Century Gothic" w:hAnsi="Century Gothic"/>
                <w:sz w:val="20"/>
                <w:szCs w:val="20"/>
              </w:rPr>
              <w:t xml:space="preserve"> lub 2 sztuki na sterylizator.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0A6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C307" w14:textId="22FADE50" w:rsidR="00661CAC" w:rsidRDefault="00AF2E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na 1 opakowanie Testów lub 2 sztuki na sterylizator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B67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494F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530F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4DD9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5B326EC0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408743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19E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Codzienny test do kontroli prawidłowości zgrzewania w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zgrzewarkach </w:t>
            </w:r>
            <w:r>
              <w:rPr>
                <w:rFonts w:ascii="Century Gothic" w:hAnsi="Century Gothic"/>
                <w:sz w:val="20"/>
                <w:szCs w:val="20"/>
                <w:bdr w:val="single" w:sz="4" w:space="0" w:color="000000"/>
              </w:rPr>
              <w:t>rotacyjnych ( rolkowych), zgrzewających opakowania papierowo-foliowe, formie arkusza do użycia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z opakowaniami stosowanymi w szpitalu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40CB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6FC8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22CC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CF76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DCAC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A799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4A3CB3D5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CF913E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DB08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do skuteczności procesu mycia w myjniach dezynfektorach, zawierający substancję wskaźnikową zgodną z normą PN EN ISO 15883-5, samoprzylepny, naniesiony na nośnik z tworzywa sztucznego ( załącznik C odpowiednik nigrozyny z mąką, jajkiem, skrobią ziemniaczaną 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DC6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F3CA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493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D3A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CB09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E42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1442301E" w14:textId="77777777" w:rsidR="00661CAC" w:rsidRDefault="00661CAC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334FB853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15CBD06B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7074AC6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do kontroli skuteczności mycia w myjkach ultradźwiękowych  z syntetyczną substancją wskaźnikową zgodną z normą    PN EN ISO 15883( wraz z przyrządem testowym – 1 sztuka 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DCC66B7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58D840D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0FAD15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79D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25E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9B2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5967D0F5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145F06A5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</w:tcBorders>
          </w:tcPr>
          <w:p w14:paraId="1C8EAE27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wykrywania pozostałości białkowych – typu Pro Clean- wykrywalność pozostałości białka od 1 ug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28BBC937" w14:textId="77777777" w:rsidR="00661CAC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4722FB8D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192F62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904D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1AD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CC50" w14:textId="77777777" w:rsidR="00661CAC" w:rsidRDefault="00661CAC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CAC" w14:paraId="3396F2D9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7EC8342C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008" w:type="dxa"/>
            <w:tcBorders>
              <w:left w:val="single" w:sz="2" w:space="0" w:color="000000"/>
              <w:bottom w:val="single" w:sz="2" w:space="0" w:color="000000"/>
            </w:tcBorders>
          </w:tcPr>
          <w:p w14:paraId="61866EC6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14:paraId="7D548641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2EAF7422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071465" w14:textId="77777777" w:rsidR="00661CAC" w:rsidRDefault="00661CAC">
            <w:pPr>
              <w:pStyle w:val="Zawartotabeli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2A93" w14:textId="77777777" w:rsidR="00661CAC" w:rsidRDefault="00661CAC">
            <w:pPr>
              <w:pStyle w:val="Zawartotabeli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38F9" w14:textId="77777777" w:rsidR="00661CAC" w:rsidRDefault="00661CAC">
            <w:pPr>
              <w:pStyle w:val="Zawartotabeli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6DB1" w14:textId="77777777" w:rsidR="00661CAC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14:paraId="40EF369D" w14:textId="77777777" w:rsidR="00661CAC" w:rsidRDefault="00000000"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tbl>
      <w:tblPr>
        <w:tblW w:w="14586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"/>
        <w:gridCol w:w="4387"/>
        <w:gridCol w:w="1184"/>
        <w:gridCol w:w="1477"/>
        <w:gridCol w:w="1334"/>
        <w:gridCol w:w="1494"/>
        <w:gridCol w:w="1658"/>
        <w:gridCol w:w="2013"/>
      </w:tblGrid>
      <w:tr w:rsidR="00661CAC" w14:paraId="3E65E845" w14:textId="77777777">
        <w:trPr>
          <w:trHeight w:val="185"/>
        </w:trPr>
        <w:tc>
          <w:tcPr>
            <w:tcW w:w="14584" w:type="dxa"/>
            <w:gridSpan w:val="8"/>
          </w:tcPr>
          <w:p w14:paraId="340EFF53" w14:textId="77777777" w:rsidR="00661CAC" w:rsidRDefault="00000000">
            <w:pPr>
              <w:widowControl w:val="0"/>
              <w:suppressAutoHyphens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  <w:t>Oświadczam, że nie posiadam powiązań, w tym osobowych i kapitałowych z Zamawiającym lub osobami wykonującymi w imieniu Zamawiającego czynności związanych z przygotowaniem i przeprowadzeniem procedury wyboru wykonawcy.</w:t>
            </w:r>
          </w:p>
        </w:tc>
      </w:tr>
      <w:tr w:rsidR="00661CAC" w14:paraId="52EC8ABF" w14:textId="77777777">
        <w:trPr>
          <w:trHeight w:val="242"/>
        </w:trPr>
        <w:tc>
          <w:tcPr>
            <w:tcW w:w="1038" w:type="dxa"/>
          </w:tcPr>
          <w:p w14:paraId="668C8617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38011731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1CE38FCA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610FFBD1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3D3C6D0C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52304352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20937217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538C92E7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1CAC" w14:paraId="7E82B973" w14:textId="77777777">
        <w:trPr>
          <w:trHeight w:val="185"/>
        </w:trPr>
        <w:tc>
          <w:tcPr>
            <w:tcW w:w="1038" w:type="dxa"/>
          </w:tcPr>
          <w:p w14:paraId="5793B1A1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58124B13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50D6ECB8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6044405C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3565EA61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21DD66BA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45BABF18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2841C72C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1CAC" w14:paraId="4DEEF889" w14:textId="77777777">
        <w:trPr>
          <w:trHeight w:val="391"/>
        </w:trPr>
        <w:tc>
          <w:tcPr>
            <w:tcW w:w="14584" w:type="dxa"/>
            <w:gridSpan w:val="8"/>
          </w:tcPr>
          <w:p w14:paraId="78116224" w14:textId="77777777" w:rsidR="00661CAC" w:rsidRDefault="00000000">
            <w:pPr>
              <w:widowControl w:val="0"/>
              <w:suppressAutoHyphens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zapoznałem/am się z treścią projektu umowy będącej załącznikiem Nr 1 do zapytania ofertowego oraz z warunkami zapytania ofertowego i je akceptuje. Oświadczam, że oferowane artykuły poz. 1-9 niniejszego formularza spełniają wyżej określone wymagania.  </w:t>
            </w:r>
          </w:p>
        </w:tc>
      </w:tr>
      <w:tr w:rsidR="00661CAC" w14:paraId="16959DB7" w14:textId="77777777">
        <w:trPr>
          <w:trHeight w:val="185"/>
        </w:trPr>
        <w:tc>
          <w:tcPr>
            <w:tcW w:w="1038" w:type="dxa"/>
          </w:tcPr>
          <w:p w14:paraId="63C18A8A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12ECCA1F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2112AFA6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64E94978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64B47C73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7B172B47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42E44B63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4B2CF3E6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1CAC" w14:paraId="4EB26BBF" w14:textId="77777777">
        <w:trPr>
          <w:trHeight w:val="54"/>
        </w:trPr>
        <w:tc>
          <w:tcPr>
            <w:tcW w:w="1038" w:type="dxa"/>
          </w:tcPr>
          <w:p w14:paraId="04D0432F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44AE2369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67915BF8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4E82175A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6FC6C4DD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377B4513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0F15CE3C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52958F97" w14:textId="77777777" w:rsidR="00661CAC" w:rsidRDefault="00661CAC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61CAC" w14:paraId="79905679" w14:textId="77777777">
        <w:trPr>
          <w:trHeight w:val="185"/>
        </w:trPr>
        <w:tc>
          <w:tcPr>
            <w:tcW w:w="14584" w:type="dxa"/>
            <w:gridSpan w:val="8"/>
          </w:tcPr>
          <w:p w14:paraId="2DDC5AB3" w14:textId="77777777" w:rsidR="00661CAC" w:rsidRDefault="00000000">
            <w:pPr>
              <w:widowControl w:val="0"/>
              <w:suppressAutoHyphens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2022r. poz. 835). </w:t>
            </w:r>
          </w:p>
        </w:tc>
      </w:tr>
      <w:tr w:rsidR="00661CAC" w14:paraId="4FF05BAD" w14:textId="77777777">
        <w:trPr>
          <w:trHeight w:val="409"/>
        </w:trPr>
        <w:tc>
          <w:tcPr>
            <w:tcW w:w="1038" w:type="dxa"/>
          </w:tcPr>
          <w:p w14:paraId="31524ACE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3D0C9B93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27B92EF8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064BAE66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206E2B6A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3D84495D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16FF560B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5C94B4FE" w14:textId="77777777" w:rsidR="00661CAC" w:rsidRDefault="00661CAC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2F9C8CC" w14:textId="77777777" w:rsidR="00661CAC" w:rsidRDefault="00000000">
      <w:pPr>
        <w:suppressAutoHyphens w:val="0"/>
        <w:spacing w:line="360" w:lineRule="auto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Razem wartość netto słownie: ................................................................................................................</w:t>
      </w:r>
    </w:p>
    <w:p w14:paraId="539928DA" w14:textId="77777777" w:rsidR="00661CAC" w:rsidRDefault="00000000">
      <w:pPr>
        <w:suppressAutoHyphens w:val="0"/>
        <w:spacing w:line="360" w:lineRule="auto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Razem wartość brutto słownie: ...............................................................................................................</w:t>
      </w:r>
    </w:p>
    <w:p w14:paraId="35C11EDE" w14:textId="77777777" w:rsidR="00661CAC" w:rsidRDefault="00661CAC">
      <w:pPr>
        <w:suppressAutoHyphens w:val="0"/>
        <w:spacing w:line="360" w:lineRule="auto"/>
        <w:rPr>
          <w:rFonts w:ascii="Century" w:hAnsi="Century" w:cs="Century"/>
          <w:sz w:val="20"/>
          <w:szCs w:val="20"/>
        </w:rPr>
      </w:pPr>
    </w:p>
    <w:p w14:paraId="4CCA0529" w14:textId="77777777" w:rsidR="00661CAC" w:rsidRDefault="00000000">
      <w:pPr>
        <w:suppressAutoHyphens w:val="0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..............................................., dnia ............................. </w:t>
      </w:r>
    </w:p>
    <w:p w14:paraId="7D34DFEA" w14:textId="77777777" w:rsidR="00661CAC" w:rsidRDefault="00000000">
      <w:pPr>
        <w:suppressAutoHyphens w:val="0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07F1508" w14:textId="77777777" w:rsidR="00661CAC" w:rsidRDefault="00000000">
      <w:pPr>
        <w:suppressAutoHyphens w:val="0"/>
        <w:jc w:val="right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                                                                                                   Imię, nazwisko i podpis osoby lub osób</w:t>
      </w:r>
    </w:p>
    <w:p w14:paraId="5656CC04" w14:textId="77777777" w:rsidR="00661CAC" w:rsidRDefault="00000000">
      <w:pPr>
        <w:suppressAutoHyphens w:val="0"/>
        <w:jc w:val="right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figurujących w rejestrach uprawnionych</w:t>
      </w:r>
    </w:p>
    <w:p w14:paraId="5ADD95E2" w14:textId="77777777" w:rsidR="00661CAC" w:rsidRDefault="00000000">
      <w:pPr>
        <w:suppressAutoHyphens w:val="0"/>
        <w:jc w:val="right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do zaciągania zobowiązań w imieniu oferenta</w:t>
      </w:r>
    </w:p>
    <w:p w14:paraId="01CBF68B" w14:textId="77777777" w:rsidR="00661CAC" w:rsidRDefault="00000000">
      <w:pPr>
        <w:suppressAutoHyphens w:val="0"/>
        <w:jc w:val="right"/>
        <w:rPr>
          <w:rFonts w:ascii="Century" w:hAnsi="Century" w:cs="Century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lub we właściwym umocowaniu</w:t>
      </w:r>
    </w:p>
    <w:sectPr w:rsidR="00661CAC">
      <w:pgSz w:w="16838" w:h="11906" w:orient="landscape"/>
      <w:pgMar w:top="1134" w:right="1649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AC"/>
    <w:rsid w:val="00661CAC"/>
    <w:rsid w:val="00A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1E8"/>
  <w15:docId w15:val="{B6FA048F-EC0E-454D-9727-35240C9D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Arial"/>
    </w:rPr>
  </w:style>
  <w:style w:type="paragraph" w:customStyle="1" w:styleId="Zawartotabeli">
    <w:name w:val="Zawartość tabeli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Stróżyk</cp:lastModifiedBy>
  <cp:revision>4</cp:revision>
  <dcterms:created xsi:type="dcterms:W3CDTF">2023-07-04T09:51:00Z</dcterms:created>
  <dcterms:modified xsi:type="dcterms:W3CDTF">2023-07-07T10:23:00Z</dcterms:modified>
  <dc:language>pl-PL</dc:language>
</cp:coreProperties>
</file>