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1BB0E1" w14:textId="30C43E6D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485903">
        <w:rPr>
          <w:rFonts w:ascii="Trebuchet MS" w:hAnsi="Trebuchet MS" w:cs="Arial"/>
          <w:b/>
          <w:bCs/>
        </w:rPr>
        <w:t>9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15AE4524" w14:textId="77777777" w:rsidR="00DA32B4" w:rsidRDefault="00B84D5A" w:rsidP="000F5964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przetargu nieograniczonego na </w:t>
      </w:r>
    </w:p>
    <w:p w14:paraId="48B9AD64" w14:textId="04571482" w:rsidR="00DA32B4" w:rsidRPr="00DA32B4" w:rsidRDefault="00DA32B4" w:rsidP="000F5964">
      <w:pPr>
        <w:spacing w:before="120"/>
        <w:jc w:val="both"/>
        <w:rPr>
          <w:rFonts w:ascii="Trebuchet MS" w:hAnsi="Trebuchet MS" w:cs="Arial"/>
          <w:b/>
          <w:bCs/>
        </w:rPr>
      </w:pPr>
      <w:r w:rsidRPr="00DA32B4">
        <w:rPr>
          <w:rFonts w:ascii="Trebuchet MS" w:hAnsi="Trebuchet MS"/>
          <w:b/>
          <w:bCs/>
          <w:color w:val="FF0000"/>
        </w:rPr>
        <w:t xml:space="preserve">Wykonanie dokumentacji projektowej pn. „Przebudowa infrastruktury linii autobusowej” </w:t>
      </w:r>
      <w:r>
        <w:rPr>
          <w:rFonts w:ascii="Trebuchet MS" w:hAnsi="Trebuchet MS"/>
          <w:b/>
          <w:bCs/>
          <w:color w:val="FF0000"/>
        </w:rPr>
        <w:br/>
      </w:r>
      <w:r w:rsidRPr="00DA32B4">
        <w:rPr>
          <w:rFonts w:ascii="Trebuchet MS" w:hAnsi="Trebuchet MS"/>
          <w:b/>
          <w:bCs/>
          <w:color w:val="FF0000"/>
        </w:rPr>
        <w:t>w ramach zadania pn. „Budowa, przebudowa oraz modernizacja infrastruktury transportu publicznego wraz z poprawą bezpieczeństwa na terenie Gminy Mosina (ZIT)”</w:t>
      </w:r>
    </w:p>
    <w:p w14:paraId="52BFA6B3" w14:textId="48E31729" w:rsidR="00B84D5A" w:rsidRPr="0039583B" w:rsidRDefault="00B84D5A" w:rsidP="00AC3E73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2345D402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</w:t>
      </w:r>
    </w:p>
    <w:p w14:paraId="55BBDC7B" w14:textId="51DFD535" w:rsidR="00B84D5A" w:rsidRPr="00C757D4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 xml:space="preserve">dnia 11 </w:t>
      </w:r>
      <w:r w:rsidRPr="00C757D4">
        <w:rPr>
          <w:rFonts w:ascii="Trebuchet MS" w:hAnsi="Trebuchet MS" w:cs="Arial"/>
          <w:bCs/>
        </w:rPr>
        <w:t>września 2019 r. (</w:t>
      </w:r>
      <w:r w:rsidR="00B440C5" w:rsidRPr="00C757D4">
        <w:rPr>
          <w:rFonts w:ascii="Trebuchet MS" w:hAnsi="Trebuchet MS" w:cs="Arial"/>
          <w:bCs/>
        </w:rPr>
        <w:t>Dz. U. z 202</w:t>
      </w:r>
      <w:r w:rsidR="000336B4" w:rsidRPr="00C757D4">
        <w:rPr>
          <w:rFonts w:ascii="Trebuchet MS" w:hAnsi="Trebuchet MS" w:cs="Arial"/>
          <w:bCs/>
        </w:rPr>
        <w:t>3</w:t>
      </w:r>
      <w:r w:rsidR="00B440C5" w:rsidRPr="00C757D4">
        <w:rPr>
          <w:rFonts w:ascii="Trebuchet MS" w:hAnsi="Trebuchet MS" w:cs="Arial"/>
          <w:bCs/>
        </w:rPr>
        <w:t xml:space="preserve"> r. poz. </w:t>
      </w:r>
      <w:r w:rsidR="000336B4" w:rsidRPr="00C757D4">
        <w:rPr>
          <w:rFonts w:ascii="Trebuchet MS" w:hAnsi="Trebuchet MS" w:cs="Arial"/>
          <w:bCs/>
        </w:rPr>
        <w:t>1605</w:t>
      </w:r>
      <w:r w:rsidR="00B239C8" w:rsidRPr="00C757D4">
        <w:rPr>
          <w:rFonts w:ascii="Trebuchet MS" w:hAnsi="Trebuchet MS" w:cs="Arial"/>
          <w:bCs/>
        </w:rPr>
        <w:t xml:space="preserve"> z</w:t>
      </w:r>
      <w:r w:rsidR="00AC3E73" w:rsidRPr="00C757D4">
        <w:rPr>
          <w:rFonts w:ascii="Trebuchet MS" w:hAnsi="Trebuchet MS" w:cs="Arial"/>
          <w:bCs/>
        </w:rPr>
        <w:t xml:space="preserve">e </w:t>
      </w:r>
      <w:r w:rsidR="00B239C8" w:rsidRPr="00C757D4">
        <w:rPr>
          <w:rFonts w:ascii="Trebuchet MS" w:hAnsi="Trebuchet MS" w:cs="Arial"/>
          <w:bCs/>
        </w:rPr>
        <w:t>zm.</w:t>
      </w:r>
      <w:r w:rsidRPr="00C757D4">
        <w:rPr>
          <w:rFonts w:ascii="Trebuchet MS" w:hAnsi="Trebuchet MS" w:cs="Arial"/>
          <w:bCs/>
        </w:rPr>
        <w:t>)</w:t>
      </w:r>
      <w:r w:rsidR="00AC3E73" w:rsidRPr="00C757D4">
        <w:rPr>
          <w:rFonts w:ascii="Trebuchet MS" w:hAnsi="Trebuchet MS" w:cs="Arial"/>
          <w:bCs/>
        </w:rPr>
        <w:t>, zwanej dalej „ustawą Pzp”,</w:t>
      </w:r>
      <w:r w:rsidR="00137F07" w:rsidRPr="00C757D4">
        <w:rPr>
          <w:rFonts w:ascii="Trebuchet MS" w:hAnsi="Trebuchet MS" w:cs="Arial"/>
          <w:bCs/>
        </w:rPr>
        <w:t xml:space="preserve"> </w:t>
      </w:r>
      <w:r w:rsidRPr="00C757D4">
        <w:rPr>
          <w:rFonts w:ascii="Trebuchet MS" w:hAnsi="Trebuchet MS" w:cs="Arial"/>
          <w:bCs/>
        </w:rPr>
        <w:t xml:space="preserve">przedłożonym wraz z ofertą przez Wykonawcę, są aktualne w zakresie podstaw wykluczenia z postępowania </w:t>
      </w:r>
      <w:r w:rsidR="00BA724D" w:rsidRPr="00C757D4">
        <w:rPr>
          <w:rFonts w:ascii="Trebuchet MS" w:hAnsi="Trebuchet MS" w:cs="Arial"/>
          <w:bCs/>
        </w:rPr>
        <w:t xml:space="preserve">wskazanych przez Zamawiającego, </w:t>
      </w:r>
      <w:r w:rsidR="001C5D18" w:rsidRPr="00C757D4">
        <w:rPr>
          <w:rFonts w:ascii="Trebuchet MS" w:hAnsi="Trebuchet MS" w:cs="Arial"/>
          <w:bCs/>
        </w:rPr>
        <w:t xml:space="preserve">o których mowa </w:t>
      </w:r>
      <w:r w:rsidRPr="00C757D4">
        <w:rPr>
          <w:rFonts w:ascii="Trebuchet MS" w:hAnsi="Trebuchet MS" w:cs="Arial"/>
          <w:bCs/>
        </w:rPr>
        <w:t>w:</w:t>
      </w:r>
    </w:p>
    <w:p w14:paraId="23062F21" w14:textId="3BB3CAC7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  <w:bCs/>
        </w:rPr>
      </w:pPr>
      <w:r w:rsidRPr="00C757D4">
        <w:rPr>
          <w:rFonts w:ascii="Trebuchet MS" w:hAnsi="Trebuchet MS" w:cs="Arial"/>
          <w:bCs/>
        </w:rPr>
        <w:t>-</w:t>
      </w:r>
      <w:r w:rsidRPr="00C757D4">
        <w:rPr>
          <w:rFonts w:ascii="Trebuchet MS" w:hAnsi="Trebuchet MS" w:cs="Arial"/>
          <w:bCs/>
        </w:rPr>
        <w:tab/>
        <w:t xml:space="preserve">art. 108 ust. 1 pkt 3 </w:t>
      </w:r>
      <w:r w:rsidR="003F3A77" w:rsidRPr="00C757D4">
        <w:rPr>
          <w:rFonts w:ascii="Trebuchet MS" w:hAnsi="Trebuchet MS" w:cs="Arial"/>
          <w:bCs/>
        </w:rPr>
        <w:t>ustawy Pzp</w:t>
      </w:r>
      <w:r w:rsidRPr="00C757D4">
        <w:rPr>
          <w:rFonts w:ascii="Trebuchet MS" w:hAnsi="Trebuchet MS" w:cs="Arial"/>
          <w:bCs/>
        </w:rPr>
        <w:t>,</w:t>
      </w:r>
    </w:p>
    <w:p w14:paraId="3F4AD3AA" w14:textId="162313C2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  <w:bCs/>
        </w:rPr>
        <w:t>-</w:t>
      </w:r>
      <w:r w:rsidRPr="00C757D4">
        <w:rPr>
          <w:rFonts w:ascii="Trebuchet MS" w:hAnsi="Trebuchet MS" w:cs="Arial"/>
          <w:bCs/>
        </w:rPr>
        <w:tab/>
      </w:r>
      <w:r w:rsidRPr="00C757D4">
        <w:rPr>
          <w:rFonts w:ascii="Trebuchet MS" w:hAnsi="Trebuchet MS" w:cs="Arial"/>
        </w:rPr>
        <w:t xml:space="preserve">art. 108 ust. 1 pkt 4 </w:t>
      </w:r>
      <w:r w:rsidR="003F3A77" w:rsidRPr="00C757D4">
        <w:rPr>
          <w:rFonts w:ascii="Trebuchet MS" w:hAnsi="Trebuchet MS" w:cs="Arial"/>
          <w:bCs/>
        </w:rPr>
        <w:t>ustawy Pzp</w:t>
      </w:r>
      <w:r w:rsidR="001C5D18" w:rsidRPr="00C757D4">
        <w:rPr>
          <w:rFonts w:ascii="Trebuchet MS" w:hAnsi="Trebuchet MS" w:cs="Arial"/>
        </w:rPr>
        <w:t xml:space="preserve">, dotyczących </w:t>
      </w:r>
      <w:r w:rsidRPr="00C757D4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2126F310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</w:rPr>
        <w:t>-</w:t>
      </w:r>
      <w:r w:rsidRPr="00C757D4">
        <w:rPr>
          <w:rFonts w:ascii="Trebuchet MS" w:hAnsi="Trebuchet MS" w:cs="Arial"/>
        </w:rPr>
        <w:tab/>
        <w:t xml:space="preserve">art. 108 ust. 1 pkt 5 </w:t>
      </w:r>
      <w:r w:rsidR="003F3A77" w:rsidRPr="00C757D4">
        <w:rPr>
          <w:rFonts w:ascii="Trebuchet MS" w:hAnsi="Trebuchet MS" w:cs="Arial"/>
          <w:bCs/>
        </w:rPr>
        <w:t>ustawy Pzp</w:t>
      </w:r>
      <w:r w:rsidR="00C803A3" w:rsidRPr="00C757D4">
        <w:rPr>
          <w:rFonts w:ascii="Trebuchet MS" w:hAnsi="Trebuchet MS" w:cs="Arial"/>
        </w:rPr>
        <w:t>, dotyczących</w:t>
      </w:r>
      <w:r w:rsidRPr="00C757D4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6F77E02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</w:rPr>
        <w:t>-</w:t>
      </w:r>
      <w:r w:rsidRPr="00C757D4">
        <w:rPr>
          <w:rFonts w:ascii="Trebuchet MS" w:hAnsi="Trebuchet MS" w:cs="Arial"/>
        </w:rPr>
        <w:tab/>
        <w:t xml:space="preserve">art. 108 ust. 1 pkt 6 </w:t>
      </w:r>
      <w:r w:rsidR="003F3A77" w:rsidRPr="00C757D4">
        <w:rPr>
          <w:rFonts w:ascii="Trebuchet MS" w:hAnsi="Trebuchet MS" w:cs="Arial"/>
          <w:bCs/>
        </w:rPr>
        <w:t>ustawy Pzp</w:t>
      </w:r>
      <w:r w:rsidRPr="00C757D4">
        <w:rPr>
          <w:rFonts w:ascii="Trebuchet MS" w:hAnsi="Trebuchet MS" w:cs="Arial"/>
        </w:rPr>
        <w:t>,</w:t>
      </w:r>
    </w:p>
    <w:p w14:paraId="1966ECB6" w14:textId="2E8259D3" w:rsidR="00654040" w:rsidRPr="00C757D4" w:rsidRDefault="00654040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</w:rPr>
        <w:t xml:space="preserve">- </w:t>
      </w:r>
      <w:r w:rsidRPr="00C757D4">
        <w:rPr>
          <w:rFonts w:ascii="Trebuchet MS" w:hAnsi="Trebuchet MS" w:cs="Arial"/>
        </w:rPr>
        <w:tab/>
        <w:t>art. 109 ust. 1 pkt 5</w:t>
      </w:r>
      <w:r w:rsidR="00C757D4" w:rsidRPr="00C757D4">
        <w:rPr>
          <w:rFonts w:ascii="Trebuchet MS" w:hAnsi="Trebuchet MS" w:cs="Arial"/>
        </w:rPr>
        <w:t>, 7</w:t>
      </w:r>
      <w:r w:rsidR="001B686D" w:rsidRPr="00C757D4">
        <w:rPr>
          <w:rFonts w:ascii="Trebuchet MS" w:hAnsi="Trebuchet MS" w:cs="Arial"/>
        </w:rPr>
        <w:t xml:space="preserve"> </w:t>
      </w:r>
      <w:r w:rsidRPr="00C757D4">
        <w:rPr>
          <w:rFonts w:ascii="Trebuchet MS" w:hAnsi="Trebuchet MS" w:cs="Arial"/>
        </w:rPr>
        <w:t>i 10 ustawy Pzp</w:t>
      </w: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C757D4">
        <w:rPr>
          <w:rFonts w:ascii="Trebuchet MS" w:hAnsi="Trebuchet MS" w:cs="Arial"/>
          <w:bCs/>
        </w:rPr>
        <w:t xml:space="preserve">* </w:t>
      </w:r>
      <w:r w:rsidRPr="00C757D4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2030CB36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F087EC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489B3024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0492B2E4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0AE59831" w14:textId="77777777" w:rsidR="00A05E7B" w:rsidRPr="008840C9" w:rsidRDefault="00A05E7B" w:rsidP="00A05E7B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4EAC25F8" w14:textId="0D7D6FA5" w:rsidR="00B84D5A" w:rsidRPr="000129A4" w:rsidRDefault="00B84D5A" w:rsidP="00A05E7B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</w:p>
    <w:sectPr w:rsidR="00B84D5A" w:rsidRPr="000129A4" w:rsidSect="004865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EC923" w14:textId="77777777" w:rsidR="004865B7" w:rsidRDefault="004865B7">
      <w:r>
        <w:separator/>
      </w:r>
    </w:p>
  </w:endnote>
  <w:endnote w:type="continuationSeparator" w:id="0">
    <w:p w14:paraId="1B7DA64A" w14:textId="77777777" w:rsidR="004865B7" w:rsidRDefault="0048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4513E" w14:textId="77777777" w:rsidR="00F26C4B" w:rsidRDefault="00F26C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ADEDC" w14:textId="77777777" w:rsidR="00F26C4B" w:rsidRDefault="00F26C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1A833" w14:textId="77777777" w:rsidR="004865B7" w:rsidRDefault="004865B7">
      <w:r>
        <w:separator/>
      </w:r>
    </w:p>
  </w:footnote>
  <w:footnote w:type="continuationSeparator" w:id="0">
    <w:p w14:paraId="6258AFDA" w14:textId="77777777" w:rsidR="004865B7" w:rsidRDefault="00486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EBDD2" w14:textId="77777777" w:rsidR="00F26C4B" w:rsidRDefault="00F26C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E9EB" w14:textId="50ABA24E" w:rsidR="00B84D5A" w:rsidRPr="00F26C4B" w:rsidRDefault="00F26C4B" w:rsidP="00F26C4B">
    <w:pPr>
      <w:pStyle w:val="Nagwek"/>
    </w:pPr>
    <w:r w:rsidRPr="00F26C4B">
      <w:rPr>
        <w:rFonts w:ascii="Trebuchet MS" w:hAnsi="Trebuchet MS"/>
        <w:b/>
        <w:bCs/>
      </w:rPr>
      <w:t>BZP.271.9.2024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A95D4" w14:textId="77777777" w:rsidR="00F26C4B" w:rsidRDefault="00F26C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58B9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596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F07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686D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3C84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0DB6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A77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3292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60"/>
    <w:rsid w:val="004843DA"/>
    <w:rsid w:val="00485903"/>
    <w:rsid w:val="00485FA2"/>
    <w:rsid w:val="00486165"/>
    <w:rsid w:val="004865B7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55912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8F475E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553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C9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5E7B"/>
    <w:rsid w:val="00A0743B"/>
    <w:rsid w:val="00A12108"/>
    <w:rsid w:val="00A1707E"/>
    <w:rsid w:val="00A17459"/>
    <w:rsid w:val="00A22732"/>
    <w:rsid w:val="00A249A3"/>
    <w:rsid w:val="00A24BE7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411"/>
    <w:rsid w:val="00AA3E41"/>
    <w:rsid w:val="00AB05FA"/>
    <w:rsid w:val="00AB0C55"/>
    <w:rsid w:val="00AB164F"/>
    <w:rsid w:val="00AB375D"/>
    <w:rsid w:val="00AB47F1"/>
    <w:rsid w:val="00AB62C4"/>
    <w:rsid w:val="00AB75E4"/>
    <w:rsid w:val="00AB78E0"/>
    <w:rsid w:val="00AB7DE9"/>
    <w:rsid w:val="00AC1693"/>
    <w:rsid w:val="00AC3E7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1670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7D4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2B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C1316"/>
    <w:rsid w:val="00DC30C7"/>
    <w:rsid w:val="00DC3BA2"/>
    <w:rsid w:val="00DC50C5"/>
    <w:rsid w:val="00DC7B7D"/>
    <w:rsid w:val="00DD0092"/>
    <w:rsid w:val="00DD255C"/>
    <w:rsid w:val="00DD29F5"/>
    <w:rsid w:val="00DD3FC5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2021D"/>
    <w:rsid w:val="00F253EA"/>
    <w:rsid w:val="00F25B21"/>
    <w:rsid w:val="00F26C4B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Filipek</cp:lastModifiedBy>
  <cp:revision>45</cp:revision>
  <cp:lastPrinted>2017-05-23T10:32:00Z</cp:lastPrinted>
  <dcterms:created xsi:type="dcterms:W3CDTF">2022-06-26T12:59:00Z</dcterms:created>
  <dcterms:modified xsi:type="dcterms:W3CDTF">2024-04-17T07:44:00Z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