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BD06" w14:textId="77777777" w:rsidR="00597680" w:rsidRPr="00E638F7" w:rsidRDefault="00F679C3" w:rsidP="003A55B3">
      <w:pPr>
        <w:pageBreakBefore/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Załącznik nr </w:t>
      </w:r>
      <w:r w:rsidR="00BE13C8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6</w:t>
      </w:r>
      <w:r w:rsidR="00597680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do SWZ</w:t>
      </w:r>
    </w:p>
    <w:p w14:paraId="4F754DE5" w14:textId="77777777" w:rsidR="00597680" w:rsidRPr="00E638F7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623A254D" w14:textId="77777777" w:rsidR="00597680" w:rsidRPr="00E638F7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6BB5F661" w14:textId="77777777" w:rsidR="00597680" w:rsidRPr="00E638F7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0"/>
        </w:rPr>
      </w:pPr>
    </w:p>
    <w:p w14:paraId="3EB9C74C" w14:textId="77777777" w:rsidR="00597680" w:rsidRPr="00E638F7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>OŚWIADCZENIE O POWIĄZANIU KAPITAŁOWYM</w:t>
      </w:r>
    </w:p>
    <w:p w14:paraId="781F835A" w14:textId="77777777" w:rsidR="00597680" w:rsidRPr="00E638F7" w:rsidRDefault="00597680" w:rsidP="003A55B3">
      <w:pPr>
        <w:tabs>
          <w:tab w:val="left" w:pos="567"/>
          <w:tab w:val="left" w:pos="994"/>
        </w:tabs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6BFEFE3E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color w:val="0D0D0D"/>
          <w:szCs w:val="20"/>
        </w:rPr>
      </w:pPr>
    </w:p>
    <w:p w14:paraId="306C75C1" w14:textId="7539016B" w:rsidR="00C96DA6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/>
          <w:i/>
          <w:szCs w:val="20"/>
        </w:rPr>
      </w:pPr>
      <w:r w:rsidRPr="00E638F7">
        <w:rPr>
          <w:rFonts w:asciiTheme="minorHAnsi" w:hAnsiTheme="minorHAnsi" w:cstheme="minorHAnsi"/>
          <w:bCs/>
          <w:color w:val="0D0D0D"/>
          <w:szCs w:val="20"/>
        </w:rPr>
        <w:t xml:space="preserve">Biorąc udział w postępowaniu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na wyłonienie Wykonawcy </w:t>
      </w:r>
      <w:r w:rsidR="008B56AA" w:rsidRPr="00E638F7">
        <w:rPr>
          <w:rFonts w:asciiTheme="minorHAnsi" w:hAnsiTheme="minorHAnsi" w:cstheme="minorHAnsi"/>
          <w:b/>
          <w:i/>
          <w:szCs w:val="20"/>
        </w:rPr>
        <w:t xml:space="preserve">w zakresie </w:t>
      </w:r>
      <w:r w:rsidR="0087473C">
        <w:rPr>
          <w:rFonts w:asciiTheme="minorHAnsi" w:hAnsiTheme="minorHAnsi" w:cstheme="minorHAnsi"/>
          <w:b/>
          <w:i/>
          <w:szCs w:val="20"/>
        </w:rPr>
        <w:t>dostawy</w:t>
      </w:r>
      <w:r w:rsidR="0087473C" w:rsidRPr="0087473C">
        <w:rPr>
          <w:rFonts w:asciiTheme="minorHAnsi" w:hAnsiTheme="minorHAnsi" w:cstheme="minorHAnsi"/>
          <w:b/>
          <w:i/>
          <w:szCs w:val="20"/>
        </w:rPr>
        <w:t xml:space="preserve"> wciągników, urządzeń oświetlenia, projektorów multimedialnych oraz mikrofonów wraz z wykonaniem pomiarów akustycznych dla Teatru Łaźnia Nowa w Krakowie</w:t>
      </w:r>
      <w:r w:rsidR="00E11485" w:rsidRPr="00E638F7">
        <w:rPr>
          <w:rFonts w:asciiTheme="minorHAnsi" w:hAnsiTheme="minorHAnsi" w:cstheme="minorHAnsi"/>
          <w:b/>
          <w:i/>
          <w:szCs w:val="20"/>
        </w:rPr>
        <w:t xml:space="preserve">, odpowiednio w odniesieniu od 1 do </w:t>
      </w:r>
      <w:r w:rsidR="00484E9B">
        <w:rPr>
          <w:rFonts w:asciiTheme="minorHAnsi" w:hAnsiTheme="minorHAnsi" w:cstheme="minorHAnsi"/>
          <w:b/>
          <w:i/>
          <w:szCs w:val="20"/>
        </w:rPr>
        <w:t>2</w:t>
      </w:r>
      <w:r w:rsidR="00E11485" w:rsidRPr="00E638F7">
        <w:rPr>
          <w:rFonts w:asciiTheme="minorHAnsi" w:hAnsiTheme="minorHAnsi" w:cstheme="minorHAnsi"/>
          <w:b/>
          <w:i/>
          <w:szCs w:val="20"/>
        </w:rPr>
        <w:t xml:space="preserve"> części przedmiotu zamówienia.</w:t>
      </w:r>
    </w:p>
    <w:p w14:paraId="4BEE2FE0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D0D0D"/>
          <w:szCs w:val="20"/>
          <w:lang w:eastAsia="pl-PL"/>
        </w:rPr>
      </w:pPr>
    </w:p>
    <w:p w14:paraId="0BAF7826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bCs/>
          <w:spacing w:val="-4"/>
          <w:szCs w:val="20"/>
        </w:rPr>
        <w:t>oświadczamy, że</w:t>
      </w:r>
      <w:r w:rsidRPr="00E638F7">
        <w:rPr>
          <w:rFonts w:asciiTheme="minorHAnsi" w:hAnsiTheme="minorHAnsi" w:cstheme="minorHAnsi"/>
          <w:bCs/>
          <w:spacing w:val="-4"/>
          <w:szCs w:val="20"/>
        </w:rPr>
        <w:t xml:space="preserve"> :</w:t>
      </w:r>
    </w:p>
    <w:p w14:paraId="65A10020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6C8EBFE9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Cs/>
          <w:spacing w:val="-4"/>
          <w:szCs w:val="20"/>
          <w:u w:val="single"/>
        </w:rPr>
        <w:t>nie należymy</w:t>
      </w:r>
      <w:r w:rsidRPr="00E638F7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żadnym z Wykonawców, którzy złożyli ofertę w niniejszym postępowaniu *</w:t>
      </w:r>
    </w:p>
    <w:p w14:paraId="3B654A40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37DE55CA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Cs/>
          <w:spacing w:val="-4"/>
          <w:szCs w:val="20"/>
        </w:rPr>
        <w:t>lub</w:t>
      </w:r>
    </w:p>
    <w:p w14:paraId="678DE65F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49CBA8FF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Cs/>
          <w:spacing w:val="-4"/>
          <w:szCs w:val="20"/>
          <w:u w:val="single"/>
        </w:rPr>
        <w:t>należymy</w:t>
      </w:r>
      <w:r w:rsidRPr="00E638F7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następującymi Wykonawcami *</w:t>
      </w:r>
    </w:p>
    <w:p w14:paraId="251F1A5A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3542AEC3" w14:textId="3C0D6D6B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Cs/>
          <w:spacing w:val="-4"/>
          <w:szCs w:val="20"/>
        </w:rPr>
        <w:t xml:space="preserve">w rozumieniu art. 4 pkt 14) ustawy z dnia 16 lutego 2007r. o ochronie konkurencji i konsumentów (tekst jednolity: Dziennik Ustaw z </w:t>
      </w:r>
      <w:r w:rsidR="00D344F6" w:rsidRPr="00E638F7">
        <w:rPr>
          <w:rFonts w:asciiTheme="minorHAnsi" w:hAnsiTheme="minorHAnsi" w:cstheme="minorHAnsi"/>
          <w:bCs/>
          <w:spacing w:val="-4"/>
          <w:szCs w:val="20"/>
        </w:rPr>
        <w:t>202</w:t>
      </w:r>
      <w:r w:rsidR="00E03461" w:rsidRPr="00E638F7">
        <w:rPr>
          <w:rFonts w:asciiTheme="minorHAnsi" w:hAnsiTheme="minorHAnsi" w:cstheme="minorHAnsi"/>
          <w:bCs/>
          <w:spacing w:val="-4"/>
          <w:szCs w:val="20"/>
        </w:rPr>
        <w:t>4</w:t>
      </w:r>
      <w:r w:rsidR="00D344F6" w:rsidRPr="00E638F7">
        <w:rPr>
          <w:rFonts w:asciiTheme="minorHAnsi" w:hAnsiTheme="minorHAnsi" w:cstheme="minorHAnsi"/>
          <w:bCs/>
          <w:spacing w:val="-4"/>
          <w:szCs w:val="20"/>
        </w:rPr>
        <w:t>r</w:t>
      </w:r>
      <w:r w:rsidRPr="00E638F7">
        <w:rPr>
          <w:rFonts w:asciiTheme="minorHAnsi" w:hAnsiTheme="minorHAnsi" w:cstheme="minorHAnsi"/>
          <w:bCs/>
          <w:spacing w:val="-4"/>
          <w:szCs w:val="20"/>
        </w:rPr>
        <w:t>. poz.</w:t>
      </w:r>
      <w:r w:rsidR="00E03461" w:rsidRPr="00E638F7">
        <w:rPr>
          <w:rFonts w:asciiTheme="minorHAnsi" w:hAnsiTheme="minorHAnsi" w:cstheme="minorHAnsi"/>
          <w:bCs/>
          <w:spacing w:val="-4"/>
          <w:szCs w:val="20"/>
        </w:rPr>
        <w:t xml:space="preserve"> 594</w:t>
      </w:r>
      <w:r w:rsidRPr="00E638F7">
        <w:rPr>
          <w:rFonts w:asciiTheme="minorHAnsi" w:hAnsiTheme="minorHAnsi" w:cstheme="minorHAnsi"/>
          <w:bCs/>
          <w:spacing w:val="-4"/>
          <w:szCs w:val="20"/>
        </w:rPr>
        <w:t>).</w:t>
      </w:r>
    </w:p>
    <w:p w14:paraId="5A372DEE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  <w:u w:val="single"/>
        </w:rPr>
      </w:pPr>
    </w:p>
    <w:p w14:paraId="11E9DB0E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pacing w:val="-4"/>
          <w:szCs w:val="20"/>
        </w:rPr>
        <w:t>Lista Wykonawców składających ofertę w niniejszy postępowaniu, należących do tej samej grupy kapitałowej , o ile dotyczy*</w:t>
      </w:r>
    </w:p>
    <w:p w14:paraId="53856886" w14:textId="77777777" w:rsidR="00597680" w:rsidRPr="00E638F7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pacing w:val="-4"/>
          <w:szCs w:val="20"/>
          <w:u w:val="single"/>
          <w:vertAlign w:val="superscript"/>
        </w:rPr>
      </w:pPr>
    </w:p>
    <w:p w14:paraId="4007BE9C" w14:textId="77777777" w:rsidR="00597680" w:rsidRPr="00E638F7" w:rsidRDefault="00597680" w:rsidP="0098437F">
      <w:pPr>
        <w:widowControl w:val="0"/>
        <w:numPr>
          <w:ilvl w:val="0"/>
          <w:numId w:val="14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pacing w:val="-4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04285006" w14:textId="77777777" w:rsidR="00597680" w:rsidRPr="00E638F7" w:rsidRDefault="00597680" w:rsidP="003A55B3">
      <w:pPr>
        <w:widowControl w:val="0"/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pacing w:val="-4"/>
          <w:szCs w:val="20"/>
        </w:rPr>
      </w:pPr>
    </w:p>
    <w:p w14:paraId="1992B87E" w14:textId="77777777" w:rsidR="00597680" w:rsidRPr="00E638F7" w:rsidRDefault="00597680" w:rsidP="0098437F">
      <w:pPr>
        <w:widowControl w:val="0"/>
        <w:numPr>
          <w:ilvl w:val="0"/>
          <w:numId w:val="14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pacing w:val="-4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2CBC8A19" w14:textId="77777777" w:rsidR="00597680" w:rsidRPr="00E638F7" w:rsidRDefault="00597680" w:rsidP="003A55B3">
      <w:pPr>
        <w:pStyle w:val="Jasnasiatkaakcent31"/>
        <w:tabs>
          <w:tab w:val="left" w:pos="567"/>
        </w:tabs>
        <w:spacing w:after="0" w:line="240" w:lineRule="auto"/>
        <w:ind w:left="0"/>
        <w:rPr>
          <w:rFonts w:asciiTheme="minorHAnsi" w:hAnsiTheme="minorHAnsi" w:cstheme="minorHAnsi"/>
          <w:spacing w:val="-4"/>
          <w:szCs w:val="20"/>
        </w:rPr>
      </w:pPr>
    </w:p>
    <w:p w14:paraId="580AB021" w14:textId="77777777" w:rsidR="00597680" w:rsidRPr="00E638F7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color w:val="0D0D0D"/>
          <w:szCs w:val="20"/>
        </w:rPr>
        <w:t>Wraz ze złożeniem oświadczenia, Wykonawca o ile dotyczy może przedstawić dowody, że powiązania z innym wykonawcą/</w:t>
      </w:r>
      <w:proofErr w:type="spellStart"/>
      <w:r w:rsidRPr="00E638F7">
        <w:rPr>
          <w:rFonts w:asciiTheme="minorHAnsi" w:hAnsiTheme="minorHAnsi" w:cstheme="minorHAnsi"/>
          <w:color w:val="0D0D0D"/>
          <w:szCs w:val="20"/>
        </w:rPr>
        <w:t>ami</w:t>
      </w:r>
      <w:proofErr w:type="spellEnd"/>
      <w:r w:rsidRPr="00E638F7">
        <w:rPr>
          <w:rFonts w:asciiTheme="minorHAnsi" w:hAnsiTheme="minorHAnsi" w:cstheme="minorHAnsi"/>
          <w:color w:val="0D0D0D"/>
          <w:szCs w:val="20"/>
        </w:rPr>
        <w:t xml:space="preserve"> nie prowadzą do zakłócenia konkurencji w postępowaniu o udzielenie zamówienia.</w:t>
      </w:r>
    </w:p>
    <w:p w14:paraId="2D13D408" w14:textId="77777777" w:rsidR="00597680" w:rsidRPr="00E638F7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asciiTheme="minorHAnsi" w:hAnsiTheme="minorHAnsi" w:cstheme="minorHAnsi"/>
          <w:b/>
          <w:i/>
          <w:color w:val="0D0D0D"/>
          <w:szCs w:val="20"/>
          <w:u w:val="single"/>
        </w:rPr>
      </w:pPr>
    </w:p>
    <w:p w14:paraId="61BFFFB6" w14:textId="247A0FDE" w:rsidR="0051481C" w:rsidRPr="00420490" w:rsidRDefault="00597680" w:rsidP="00420490">
      <w:pPr>
        <w:tabs>
          <w:tab w:val="left" w:pos="567"/>
          <w:tab w:val="left" w:pos="993"/>
        </w:tabs>
        <w:spacing w:line="240" w:lineRule="auto"/>
        <w:jc w:val="both"/>
        <w:rPr>
          <w:rStyle w:val="Brak"/>
          <w:rFonts w:asciiTheme="minorHAnsi" w:hAnsiTheme="minorHAnsi" w:cstheme="minorHAnsi"/>
          <w:i/>
          <w:szCs w:val="20"/>
          <w:u w:val="single"/>
        </w:rPr>
      </w:pPr>
      <w:r w:rsidRPr="00E638F7">
        <w:rPr>
          <w:rFonts w:asciiTheme="minorHAnsi" w:hAnsiTheme="minorHAnsi" w:cstheme="minorHAnsi"/>
          <w:i/>
          <w:szCs w:val="20"/>
          <w:u w:val="single"/>
        </w:rPr>
        <w:t>* niepotrzebne skreślić</w:t>
      </w:r>
      <w:bookmarkStart w:id="0" w:name="_GoBack"/>
      <w:bookmarkEnd w:id="0"/>
    </w:p>
    <w:sectPr w:rsidR="0051481C" w:rsidRPr="00420490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67D"/>
    <w:rsid w:val="0036229C"/>
    <w:rsid w:val="00364928"/>
    <w:rsid w:val="00365E96"/>
    <w:rsid w:val="00366EC4"/>
    <w:rsid w:val="00375B36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490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32AE"/>
    <w:rsid w:val="004658EF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6326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05F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55A7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45A8"/>
    <w:rsid w:val="00F966CD"/>
    <w:rsid w:val="00F96E05"/>
    <w:rsid w:val="00FA10C2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0CAE-3836-488D-8FF9-DA52410A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14</cp:revision>
  <cp:lastPrinted>2022-11-08T13:43:00Z</cp:lastPrinted>
  <dcterms:created xsi:type="dcterms:W3CDTF">2024-06-26T14:22:00Z</dcterms:created>
  <dcterms:modified xsi:type="dcterms:W3CDTF">2024-07-01T12:38:00Z</dcterms:modified>
</cp:coreProperties>
</file>