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BC2" w:rsidRPr="00962BC2" w:rsidRDefault="00962BC2" w:rsidP="00962BC2">
      <w:pPr>
        <w:widowControl/>
        <w:rPr>
          <w:rFonts w:eastAsia="Times New Roman"/>
          <w:kern w:val="0"/>
          <w:lang w:eastAsia="ar-SA"/>
        </w:rPr>
      </w:pPr>
    </w:p>
    <w:p w:rsidR="006E678E" w:rsidRPr="00335BF5" w:rsidRDefault="006E678E" w:rsidP="006E678E">
      <w:pPr>
        <w:spacing w:line="276" w:lineRule="auto"/>
        <w:jc w:val="center"/>
        <w:rPr>
          <w:rFonts w:ascii="Cambria" w:hAnsi="Cambria"/>
          <w:b/>
          <w:bCs/>
          <w:color w:val="2E74B5"/>
          <w:sz w:val="40"/>
        </w:rPr>
      </w:pPr>
      <w:r w:rsidRPr="00335BF5">
        <w:rPr>
          <w:rFonts w:ascii="Cambria" w:hAnsi="Cambria"/>
          <w:b/>
          <w:bCs/>
          <w:color w:val="2E74B5"/>
          <w:sz w:val="40"/>
        </w:rPr>
        <w:t>CZĘŚĆ II SIWZ – WZÓR UMOWY</w:t>
      </w:r>
    </w:p>
    <w:p w:rsidR="006E678E" w:rsidRPr="0037093A" w:rsidRDefault="006E678E" w:rsidP="006E678E">
      <w:pPr>
        <w:spacing w:line="276" w:lineRule="auto"/>
        <w:jc w:val="center"/>
        <w:rPr>
          <w:rFonts w:ascii="Cambria" w:hAnsi="Cambria"/>
          <w:sz w:val="28"/>
        </w:rPr>
      </w:pPr>
      <w:r w:rsidRPr="0037093A">
        <w:rPr>
          <w:rFonts w:ascii="Cambria" w:hAnsi="Cambria"/>
          <w:b/>
          <w:bCs/>
          <w:sz w:val="28"/>
        </w:rPr>
        <w:t>UMOWA Nr</w:t>
      </w:r>
      <w:r>
        <w:rPr>
          <w:rFonts w:ascii="Cambria" w:hAnsi="Cambria"/>
          <w:b/>
          <w:bCs/>
          <w:sz w:val="28"/>
        </w:rPr>
        <w:t xml:space="preserve"> …../PGK/20</w:t>
      </w:r>
      <w:r>
        <w:rPr>
          <w:rFonts w:ascii="Cambria" w:hAnsi="Cambria"/>
          <w:b/>
          <w:bCs/>
          <w:sz w:val="28"/>
        </w:rPr>
        <w:t>20</w:t>
      </w:r>
    </w:p>
    <w:p w:rsidR="006E678E" w:rsidRPr="0037093A" w:rsidRDefault="006E678E" w:rsidP="006E678E">
      <w:pPr>
        <w:spacing w:line="276" w:lineRule="auto"/>
        <w:jc w:val="both"/>
        <w:rPr>
          <w:rFonts w:ascii="Cambria" w:hAnsi="Cambria"/>
        </w:rPr>
      </w:pPr>
      <w:r w:rsidRPr="0037093A">
        <w:rPr>
          <w:rFonts w:ascii="Cambria" w:hAnsi="Cambria"/>
          <w:b/>
          <w:bCs/>
        </w:rPr>
        <w:t xml:space="preserve">w sprawie zamówienia publicznego pn. </w:t>
      </w:r>
      <w:r w:rsidRPr="0037093A">
        <w:rPr>
          <w:rFonts w:ascii="Cambria" w:hAnsi="Cambria"/>
        </w:rPr>
        <w:t>„</w:t>
      </w:r>
      <w:r>
        <w:rPr>
          <w:rFonts w:ascii="Cambria" w:hAnsi="Cambria"/>
          <w:b/>
          <w:bCs/>
        </w:rPr>
        <w:t>Dostawa polielektrolitów do odwadniania i zagęszczania osadów ściekowych</w:t>
      </w:r>
      <w:r w:rsidRPr="0037093A">
        <w:rPr>
          <w:rFonts w:ascii="Cambria" w:hAnsi="Cambria"/>
          <w:b/>
          <w:bCs/>
        </w:rPr>
        <w:t xml:space="preserve">” </w:t>
      </w:r>
    </w:p>
    <w:p w:rsidR="006E678E" w:rsidRPr="0037093A" w:rsidRDefault="006E678E" w:rsidP="006E678E">
      <w:pPr>
        <w:spacing w:line="276" w:lineRule="auto"/>
        <w:jc w:val="both"/>
        <w:rPr>
          <w:rFonts w:ascii="Cambria" w:hAnsi="Cambria"/>
        </w:rPr>
      </w:pPr>
      <w:r w:rsidRPr="0037093A">
        <w:rPr>
          <w:rFonts w:ascii="Cambria" w:hAnsi="Cambria"/>
        </w:rPr>
        <w:t xml:space="preserve">zawarta dnia ........................ roku w </w:t>
      </w:r>
      <w:r>
        <w:rPr>
          <w:rFonts w:ascii="Cambria" w:hAnsi="Cambria"/>
        </w:rPr>
        <w:t>Miliczu</w:t>
      </w:r>
      <w:r w:rsidRPr="0037093A">
        <w:rPr>
          <w:rFonts w:ascii="Cambria" w:hAnsi="Cambria"/>
        </w:rPr>
        <w:t xml:space="preserve">, </w:t>
      </w:r>
    </w:p>
    <w:p w:rsidR="006E678E" w:rsidRDefault="006E678E" w:rsidP="006E678E">
      <w:pPr>
        <w:spacing w:line="276" w:lineRule="auto"/>
        <w:jc w:val="both"/>
        <w:rPr>
          <w:rFonts w:ascii="Cambria" w:hAnsi="Cambria"/>
        </w:rPr>
      </w:pPr>
      <w:r w:rsidRPr="0037093A">
        <w:rPr>
          <w:rFonts w:ascii="Cambria" w:hAnsi="Cambria"/>
        </w:rPr>
        <w:t xml:space="preserve">zwana dalej </w:t>
      </w:r>
      <w:r w:rsidRPr="0037093A">
        <w:rPr>
          <w:rFonts w:ascii="Cambria" w:hAnsi="Cambria"/>
          <w:b/>
          <w:bCs/>
        </w:rPr>
        <w:t xml:space="preserve">„Umową" </w:t>
      </w:r>
      <w:r w:rsidRPr="0037093A">
        <w:rPr>
          <w:rFonts w:ascii="Cambria" w:hAnsi="Cambria"/>
        </w:rPr>
        <w:t xml:space="preserve">pomiędzy: </w:t>
      </w:r>
    </w:p>
    <w:p w:rsidR="006E678E" w:rsidRPr="0037093A" w:rsidRDefault="006E678E" w:rsidP="006E678E">
      <w:pPr>
        <w:spacing w:line="276" w:lineRule="auto"/>
        <w:jc w:val="both"/>
        <w:rPr>
          <w:rFonts w:ascii="Cambria" w:hAnsi="Cambria"/>
        </w:rPr>
      </w:pPr>
    </w:p>
    <w:p w:rsidR="006E678E" w:rsidRPr="0037093A" w:rsidRDefault="006E678E" w:rsidP="006E678E">
      <w:pPr>
        <w:spacing w:line="276" w:lineRule="auto"/>
        <w:jc w:val="both"/>
        <w:rPr>
          <w:rFonts w:ascii="Cambria" w:hAnsi="Cambria"/>
        </w:rPr>
      </w:pPr>
      <w:r w:rsidRPr="0037093A">
        <w:rPr>
          <w:rFonts w:ascii="Cambria" w:hAnsi="Cambria"/>
          <w:b/>
          <w:bCs/>
        </w:rPr>
        <w:t xml:space="preserve">Przedsiębiorstwem </w:t>
      </w:r>
      <w:r>
        <w:rPr>
          <w:rFonts w:ascii="Cambria" w:hAnsi="Cambria"/>
          <w:b/>
          <w:bCs/>
        </w:rPr>
        <w:t>Gospodarki Komunalnej „Dolina Baryczy”</w:t>
      </w:r>
      <w:r w:rsidRPr="0037093A">
        <w:rPr>
          <w:rFonts w:ascii="Cambria" w:hAnsi="Cambria"/>
          <w:b/>
          <w:bCs/>
        </w:rPr>
        <w:t xml:space="preserve"> </w:t>
      </w:r>
      <w:r>
        <w:rPr>
          <w:rFonts w:ascii="Cambria" w:hAnsi="Cambria"/>
          <w:b/>
          <w:bCs/>
        </w:rPr>
        <w:t>s</w:t>
      </w:r>
      <w:r w:rsidRPr="0037093A">
        <w:rPr>
          <w:rFonts w:ascii="Cambria" w:hAnsi="Cambria"/>
          <w:b/>
          <w:bCs/>
        </w:rPr>
        <w:t xml:space="preserve">półka z </w:t>
      </w:r>
      <w:proofErr w:type="spellStart"/>
      <w:r w:rsidRPr="0037093A">
        <w:rPr>
          <w:rFonts w:ascii="Cambria" w:hAnsi="Cambria"/>
          <w:b/>
          <w:bCs/>
        </w:rPr>
        <w:t>o.o</w:t>
      </w:r>
      <w:proofErr w:type="spellEnd"/>
      <w:r w:rsidRPr="0037093A">
        <w:rPr>
          <w:rFonts w:ascii="Cambria" w:hAnsi="Cambria"/>
          <w:b/>
          <w:bCs/>
        </w:rPr>
        <w:t xml:space="preserve"> </w:t>
      </w:r>
    </w:p>
    <w:p w:rsidR="006E678E" w:rsidRPr="0037093A" w:rsidRDefault="006E678E" w:rsidP="006E678E">
      <w:pPr>
        <w:spacing w:line="276" w:lineRule="auto"/>
        <w:jc w:val="both"/>
        <w:rPr>
          <w:rFonts w:ascii="Cambria" w:hAnsi="Cambria"/>
        </w:rPr>
      </w:pPr>
      <w:r w:rsidRPr="0037093A">
        <w:rPr>
          <w:rFonts w:ascii="Cambria" w:hAnsi="Cambria"/>
        </w:rPr>
        <w:t xml:space="preserve">z siedzibą w </w:t>
      </w:r>
      <w:r>
        <w:rPr>
          <w:rFonts w:ascii="Cambria" w:hAnsi="Cambria"/>
        </w:rPr>
        <w:t>Miliczu</w:t>
      </w:r>
      <w:r w:rsidRPr="0037093A">
        <w:rPr>
          <w:rFonts w:ascii="Cambria" w:hAnsi="Cambria"/>
        </w:rPr>
        <w:t xml:space="preserve">, ul. </w:t>
      </w:r>
      <w:r>
        <w:rPr>
          <w:rFonts w:ascii="Cambria" w:hAnsi="Cambria"/>
        </w:rPr>
        <w:t>Rynek 21</w:t>
      </w:r>
      <w:r w:rsidRPr="0037093A">
        <w:rPr>
          <w:rFonts w:ascii="Cambria" w:hAnsi="Cambria"/>
        </w:rPr>
        <w:t xml:space="preserve">, kod </w:t>
      </w:r>
      <w:r>
        <w:rPr>
          <w:rFonts w:ascii="Cambria" w:hAnsi="Cambria"/>
        </w:rPr>
        <w:t>56</w:t>
      </w:r>
      <w:r w:rsidRPr="0037093A">
        <w:rPr>
          <w:rFonts w:ascii="Cambria" w:hAnsi="Cambria"/>
        </w:rPr>
        <w:t>-300, wpisaną do KRS pod numerem 0000</w:t>
      </w:r>
      <w:r>
        <w:rPr>
          <w:rFonts w:ascii="Cambria" w:hAnsi="Cambria"/>
        </w:rPr>
        <w:t>255485</w:t>
      </w:r>
      <w:r w:rsidRPr="0037093A">
        <w:rPr>
          <w:rFonts w:ascii="Cambria" w:hAnsi="Cambria"/>
        </w:rPr>
        <w:t xml:space="preserve">, REGON 020286417, nr NIP </w:t>
      </w:r>
      <w:r>
        <w:rPr>
          <w:rFonts w:ascii="Cambria" w:hAnsi="Cambria"/>
        </w:rPr>
        <w:t>916-13-54-050</w:t>
      </w:r>
      <w:r w:rsidRPr="0037093A">
        <w:rPr>
          <w:rFonts w:ascii="Cambria" w:hAnsi="Cambria"/>
        </w:rPr>
        <w:t xml:space="preserve">, </w:t>
      </w:r>
    </w:p>
    <w:p w:rsidR="006E678E" w:rsidRPr="0037093A" w:rsidRDefault="006E678E" w:rsidP="006E678E">
      <w:pPr>
        <w:spacing w:line="276" w:lineRule="auto"/>
        <w:jc w:val="both"/>
        <w:rPr>
          <w:rFonts w:ascii="Cambria" w:hAnsi="Cambria"/>
        </w:rPr>
      </w:pPr>
      <w:r w:rsidRPr="0037093A">
        <w:rPr>
          <w:rFonts w:ascii="Cambria" w:hAnsi="Cambria"/>
        </w:rPr>
        <w:t xml:space="preserve">reprezentowanym przez: </w:t>
      </w:r>
    </w:p>
    <w:p w:rsidR="006E678E" w:rsidRPr="0037093A" w:rsidRDefault="006E678E" w:rsidP="006E678E">
      <w:pPr>
        <w:spacing w:line="276" w:lineRule="auto"/>
        <w:jc w:val="both"/>
        <w:rPr>
          <w:rFonts w:ascii="Cambria" w:hAnsi="Cambria"/>
        </w:rPr>
      </w:pPr>
      <w:r>
        <w:rPr>
          <w:rFonts w:ascii="Cambria" w:hAnsi="Cambria"/>
          <w:b/>
          <w:bCs/>
        </w:rPr>
        <w:t>Sabinę Misiak</w:t>
      </w:r>
      <w:r w:rsidRPr="0037093A">
        <w:rPr>
          <w:rFonts w:ascii="Cambria" w:hAnsi="Cambria"/>
          <w:b/>
          <w:bCs/>
        </w:rPr>
        <w:t xml:space="preserve"> </w:t>
      </w:r>
      <w:r>
        <w:rPr>
          <w:rFonts w:ascii="Cambria" w:hAnsi="Cambria"/>
          <w:b/>
          <w:bCs/>
        </w:rPr>
        <w:t>–</w:t>
      </w:r>
      <w:r w:rsidRPr="0037093A">
        <w:rPr>
          <w:rFonts w:ascii="Cambria" w:hAnsi="Cambria"/>
          <w:b/>
          <w:bCs/>
        </w:rPr>
        <w:t xml:space="preserve"> Prezes</w:t>
      </w:r>
      <w:r>
        <w:rPr>
          <w:rFonts w:ascii="Cambria" w:hAnsi="Cambria"/>
          <w:b/>
          <w:bCs/>
        </w:rPr>
        <w:t xml:space="preserve"> </w:t>
      </w:r>
      <w:r w:rsidRPr="0037093A">
        <w:rPr>
          <w:rFonts w:ascii="Cambria" w:hAnsi="Cambria"/>
          <w:b/>
          <w:bCs/>
        </w:rPr>
        <w:t xml:space="preserve">Zarządu </w:t>
      </w:r>
    </w:p>
    <w:p w:rsidR="006E678E" w:rsidRDefault="006E678E" w:rsidP="006E678E">
      <w:pPr>
        <w:spacing w:line="276" w:lineRule="auto"/>
        <w:jc w:val="both"/>
        <w:rPr>
          <w:rFonts w:ascii="Cambria" w:hAnsi="Cambria"/>
          <w:b/>
          <w:bCs/>
        </w:rPr>
      </w:pPr>
      <w:r w:rsidRPr="0037093A">
        <w:rPr>
          <w:rFonts w:ascii="Cambria" w:hAnsi="Cambria"/>
        </w:rPr>
        <w:t xml:space="preserve">zwanym dalej </w:t>
      </w:r>
      <w:r w:rsidRPr="0037093A">
        <w:rPr>
          <w:rFonts w:ascii="Cambria" w:hAnsi="Cambria"/>
          <w:b/>
          <w:bCs/>
        </w:rPr>
        <w:t xml:space="preserve">„Zamawiającym", </w:t>
      </w:r>
    </w:p>
    <w:p w:rsidR="006E678E" w:rsidRPr="0037093A" w:rsidRDefault="006E678E" w:rsidP="006E678E">
      <w:pPr>
        <w:spacing w:line="276" w:lineRule="auto"/>
        <w:jc w:val="both"/>
        <w:rPr>
          <w:rFonts w:ascii="Cambria" w:hAnsi="Cambria"/>
        </w:rPr>
      </w:pPr>
      <w:r w:rsidRPr="0037093A">
        <w:rPr>
          <w:rFonts w:ascii="Cambria" w:hAnsi="Cambria"/>
        </w:rPr>
        <w:t xml:space="preserve">a </w:t>
      </w:r>
    </w:p>
    <w:p w:rsidR="006E678E" w:rsidRDefault="006E678E" w:rsidP="006E678E">
      <w:pPr>
        <w:spacing w:line="276" w:lineRule="auto"/>
        <w:jc w:val="both"/>
        <w:rPr>
          <w:rFonts w:ascii="Cambria" w:hAnsi="Cambria"/>
        </w:rPr>
      </w:pPr>
      <w:r>
        <w:rPr>
          <w:rFonts w:ascii="Cambria" w:hAnsi="Cambria"/>
        </w:rPr>
        <w:t>…………………………………………………………..</w:t>
      </w:r>
    </w:p>
    <w:p w:rsidR="006E678E" w:rsidRPr="0037093A" w:rsidRDefault="006E678E" w:rsidP="006E678E">
      <w:pPr>
        <w:spacing w:line="276" w:lineRule="auto"/>
        <w:jc w:val="both"/>
        <w:rPr>
          <w:rFonts w:ascii="Cambria" w:hAnsi="Cambria"/>
        </w:rPr>
      </w:pPr>
      <w:r w:rsidRPr="0037093A">
        <w:rPr>
          <w:rFonts w:ascii="Cambria" w:hAnsi="Cambria"/>
        </w:rPr>
        <w:t xml:space="preserve">z siedzibą </w:t>
      </w:r>
      <w:r>
        <w:rPr>
          <w:rFonts w:ascii="Cambria" w:hAnsi="Cambria"/>
        </w:rPr>
        <w:t>….</w:t>
      </w:r>
      <w:r>
        <w:rPr>
          <w:rFonts w:ascii="Cambria" w:hAnsi="Cambria"/>
        </w:rPr>
        <w:t>…………………………………………………………………………………………………………………</w:t>
      </w:r>
    </w:p>
    <w:p w:rsidR="006E678E" w:rsidRPr="0037093A" w:rsidRDefault="006E678E" w:rsidP="006E678E">
      <w:pPr>
        <w:spacing w:line="276" w:lineRule="auto"/>
        <w:jc w:val="both"/>
        <w:rPr>
          <w:rFonts w:ascii="Cambria" w:hAnsi="Cambria"/>
        </w:rPr>
      </w:pPr>
      <w:r w:rsidRPr="0037093A">
        <w:rPr>
          <w:rFonts w:ascii="Cambria" w:hAnsi="Cambria"/>
        </w:rPr>
        <w:t>wpisaną do Rejestru Przedsiębiorców prowadzonego przez ....................................</w:t>
      </w:r>
      <w:r>
        <w:rPr>
          <w:rFonts w:ascii="Cambria" w:hAnsi="Cambria"/>
        </w:rPr>
        <w:t>...</w:t>
      </w:r>
      <w:r w:rsidRPr="0037093A">
        <w:rPr>
          <w:rFonts w:ascii="Cambria" w:hAnsi="Cambria"/>
        </w:rPr>
        <w:t xml:space="preserve">............ /lub </w:t>
      </w:r>
    </w:p>
    <w:p w:rsidR="006E678E" w:rsidRPr="0037093A" w:rsidRDefault="006E678E" w:rsidP="006E678E">
      <w:pPr>
        <w:spacing w:line="276" w:lineRule="auto"/>
        <w:jc w:val="both"/>
        <w:rPr>
          <w:rFonts w:ascii="Cambria" w:hAnsi="Cambria"/>
        </w:rPr>
      </w:pPr>
      <w:r w:rsidRPr="0037093A">
        <w:rPr>
          <w:rFonts w:ascii="Cambria" w:hAnsi="Cambria"/>
        </w:rPr>
        <w:t xml:space="preserve">ewidencji działalności gospodarczej pod numerem ............................................................. , NIP </w:t>
      </w:r>
      <w:r>
        <w:rPr>
          <w:rFonts w:ascii="Cambria" w:hAnsi="Cambria"/>
        </w:rPr>
        <w:t>………</w:t>
      </w:r>
      <w:r>
        <w:rPr>
          <w:rFonts w:ascii="Cambria" w:hAnsi="Cambria"/>
        </w:rPr>
        <w:t>………………………………………</w:t>
      </w:r>
      <w:r>
        <w:rPr>
          <w:rFonts w:ascii="Cambria" w:hAnsi="Cambria"/>
        </w:rPr>
        <w:t>.</w:t>
      </w:r>
      <w:r w:rsidRPr="0037093A">
        <w:rPr>
          <w:rFonts w:ascii="Cambria" w:hAnsi="Cambria"/>
        </w:rPr>
        <w:t xml:space="preserve">, </w:t>
      </w:r>
    </w:p>
    <w:p w:rsidR="006E678E" w:rsidRPr="0037093A" w:rsidRDefault="006E678E" w:rsidP="006E678E">
      <w:pPr>
        <w:spacing w:line="276" w:lineRule="auto"/>
        <w:jc w:val="both"/>
        <w:rPr>
          <w:rFonts w:ascii="Cambria" w:hAnsi="Cambria"/>
        </w:rPr>
      </w:pPr>
      <w:r w:rsidRPr="0037093A">
        <w:rPr>
          <w:rFonts w:ascii="Cambria" w:hAnsi="Cambria"/>
        </w:rPr>
        <w:t xml:space="preserve">reprezentowanym przez: </w:t>
      </w:r>
    </w:p>
    <w:p w:rsidR="006E678E" w:rsidRPr="0037093A" w:rsidRDefault="006E678E" w:rsidP="006E678E">
      <w:pPr>
        <w:spacing w:line="276" w:lineRule="auto"/>
        <w:jc w:val="both"/>
        <w:rPr>
          <w:rFonts w:ascii="Cambria" w:hAnsi="Cambria"/>
        </w:rPr>
      </w:pPr>
      <w:r w:rsidRPr="0037093A">
        <w:rPr>
          <w:rFonts w:ascii="Cambria" w:hAnsi="Cambria"/>
          <w:i/>
          <w:iCs/>
        </w:rPr>
        <w:t xml:space="preserve">..................................................................................................................................................................... i </w:t>
      </w:r>
    </w:p>
    <w:p w:rsidR="006E678E" w:rsidRPr="0037093A" w:rsidRDefault="006E678E" w:rsidP="006E678E">
      <w:pPr>
        <w:spacing w:line="276" w:lineRule="auto"/>
        <w:jc w:val="both"/>
        <w:rPr>
          <w:rFonts w:ascii="Cambria" w:hAnsi="Cambria"/>
        </w:rPr>
      </w:pPr>
      <w:r w:rsidRPr="0037093A">
        <w:rPr>
          <w:rFonts w:ascii="Cambria" w:hAnsi="Cambria"/>
        </w:rPr>
        <w:t xml:space="preserve">zwanym dalej </w:t>
      </w:r>
      <w:r w:rsidRPr="0037093A">
        <w:rPr>
          <w:rFonts w:ascii="Cambria" w:hAnsi="Cambria"/>
          <w:b/>
          <w:bCs/>
        </w:rPr>
        <w:t xml:space="preserve">„Wykonawcą". </w:t>
      </w:r>
    </w:p>
    <w:p w:rsidR="006E678E" w:rsidRDefault="006E678E" w:rsidP="006E678E">
      <w:pPr>
        <w:spacing w:line="276" w:lineRule="auto"/>
        <w:jc w:val="both"/>
        <w:rPr>
          <w:rFonts w:ascii="Cambria" w:hAnsi="Cambria"/>
        </w:rPr>
      </w:pPr>
    </w:p>
    <w:p w:rsidR="006E678E" w:rsidRDefault="006E678E" w:rsidP="006E678E">
      <w:pPr>
        <w:spacing w:line="276" w:lineRule="auto"/>
        <w:jc w:val="both"/>
        <w:rPr>
          <w:rFonts w:ascii="Cambria" w:hAnsi="Cambria"/>
        </w:rPr>
      </w:pPr>
      <w:r w:rsidRPr="0037093A">
        <w:rPr>
          <w:rFonts w:ascii="Cambria" w:hAnsi="Cambria"/>
        </w:rPr>
        <w:t>Wykonawca został wyłoniony w trybie przetargu nieograniczonego, zgodnie z przepisami ustawy z dnia 29 stycznia 2004 r. Prawo zamówień publicznych (tekst jedn. Dz. U. z 201</w:t>
      </w:r>
      <w:r>
        <w:rPr>
          <w:rFonts w:ascii="Cambria" w:hAnsi="Cambria"/>
        </w:rPr>
        <w:t>7</w:t>
      </w:r>
      <w:r w:rsidRPr="0037093A">
        <w:rPr>
          <w:rFonts w:ascii="Cambria" w:hAnsi="Cambria"/>
        </w:rPr>
        <w:t xml:space="preserve"> r. poz. </w:t>
      </w:r>
      <w:r>
        <w:rPr>
          <w:rFonts w:ascii="Cambria" w:hAnsi="Cambria"/>
        </w:rPr>
        <w:t>1579</w:t>
      </w:r>
      <w:r w:rsidRPr="0037093A">
        <w:rPr>
          <w:rFonts w:ascii="Cambria" w:hAnsi="Cambria"/>
        </w:rPr>
        <w:t xml:space="preserve"> </w:t>
      </w:r>
      <w:r>
        <w:rPr>
          <w:rFonts w:ascii="Cambria" w:hAnsi="Cambria"/>
        </w:rPr>
        <w:t>ze zm.</w:t>
      </w:r>
      <w:r w:rsidRPr="0037093A">
        <w:rPr>
          <w:rFonts w:ascii="Cambria" w:hAnsi="Cambria"/>
        </w:rPr>
        <w:t xml:space="preserve">), zwanej dalej </w:t>
      </w:r>
      <w:r w:rsidRPr="0037093A">
        <w:rPr>
          <w:rFonts w:ascii="Cambria" w:hAnsi="Cambria"/>
          <w:b/>
          <w:bCs/>
        </w:rPr>
        <w:t xml:space="preserve">„Ustawą </w:t>
      </w:r>
      <w:proofErr w:type="spellStart"/>
      <w:r w:rsidRPr="0037093A">
        <w:rPr>
          <w:rFonts w:ascii="Cambria" w:hAnsi="Cambria"/>
          <w:b/>
          <w:bCs/>
        </w:rPr>
        <w:t>Pzp</w:t>
      </w:r>
      <w:proofErr w:type="spellEnd"/>
      <w:r w:rsidRPr="0037093A">
        <w:rPr>
          <w:rFonts w:ascii="Cambria" w:hAnsi="Cambria"/>
          <w:b/>
          <w:bCs/>
        </w:rPr>
        <w:t xml:space="preserve">", </w:t>
      </w:r>
      <w:r w:rsidRPr="0037093A">
        <w:rPr>
          <w:rFonts w:ascii="Cambria" w:hAnsi="Cambria"/>
        </w:rPr>
        <w:t xml:space="preserve">na podstawie oferty Wykonawcy z dnia ………….. roku. </w:t>
      </w:r>
    </w:p>
    <w:p w:rsidR="006E678E" w:rsidRDefault="006E678E" w:rsidP="006E678E">
      <w:pPr>
        <w:spacing w:line="276" w:lineRule="auto"/>
        <w:jc w:val="both"/>
        <w:rPr>
          <w:rFonts w:ascii="Cambria" w:hAnsi="Cambria"/>
        </w:rPr>
      </w:pPr>
    </w:p>
    <w:p w:rsidR="006E678E" w:rsidRDefault="006E678E" w:rsidP="006E678E">
      <w:pPr>
        <w:spacing w:line="276" w:lineRule="auto"/>
        <w:jc w:val="both"/>
        <w:rPr>
          <w:rFonts w:ascii="Cambria" w:hAnsi="Cambria"/>
        </w:rPr>
      </w:pPr>
      <w:r>
        <w:rPr>
          <w:rFonts w:ascii="Cambria" w:hAnsi="Cambria"/>
        </w:rPr>
        <w:t xml:space="preserve">PKWiU - </w:t>
      </w:r>
      <w:r w:rsidRPr="00CA681E">
        <w:rPr>
          <w:rFonts w:ascii="Cambria" w:hAnsi="Cambria"/>
        </w:rPr>
        <w:t>20.16.53.0</w:t>
      </w:r>
      <w:r w:rsidRPr="00CA681E">
        <w:rPr>
          <w:rFonts w:ascii="Cambria" w:hAnsi="Cambria"/>
        </w:rPr>
        <w:tab/>
        <w:t>Polimery akrylu w formach podstawowych</w:t>
      </w:r>
    </w:p>
    <w:p w:rsidR="006E678E" w:rsidRDefault="006E678E" w:rsidP="006E678E">
      <w:pPr>
        <w:spacing w:line="276" w:lineRule="auto"/>
        <w:jc w:val="both"/>
        <w:rPr>
          <w:rFonts w:ascii="Cambria" w:hAnsi="Cambria"/>
        </w:rPr>
      </w:pPr>
    </w:p>
    <w:p w:rsidR="006E678E" w:rsidRPr="0037093A" w:rsidRDefault="006E678E" w:rsidP="006E678E">
      <w:pPr>
        <w:spacing w:line="276" w:lineRule="auto"/>
        <w:jc w:val="both"/>
        <w:rPr>
          <w:rFonts w:ascii="Cambria" w:hAnsi="Cambria"/>
        </w:rPr>
      </w:pPr>
      <w:r w:rsidRPr="0037093A">
        <w:rPr>
          <w:rFonts w:ascii="Cambria" w:hAnsi="Cambria"/>
        </w:rPr>
        <w:t xml:space="preserve">Integralne części Umowy stanowią następujące dokumenty: </w:t>
      </w:r>
    </w:p>
    <w:p w:rsidR="006E678E" w:rsidRPr="0037093A" w:rsidRDefault="006E678E" w:rsidP="006E678E">
      <w:pPr>
        <w:widowControl/>
        <w:numPr>
          <w:ilvl w:val="0"/>
          <w:numId w:val="33"/>
        </w:numPr>
        <w:spacing w:line="276" w:lineRule="auto"/>
        <w:jc w:val="both"/>
        <w:rPr>
          <w:rFonts w:ascii="Cambria" w:hAnsi="Cambria"/>
        </w:rPr>
      </w:pPr>
      <w:r w:rsidRPr="0037093A">
        <w:rPr>
          <w:rFonts w:ascii="Cambria" w:hAnsi="Cambria"/>
        </w:rPr>
        <w:t xml:space="preserve">Załącznik nr 1 </w:t>
      </w:r>
      <w:r>
        <w:rPr>
          <w:rFonts w:ascii="Cambria" w:hAnsi="Cambria"/>
        </w:rPr>
        <w:t>–</w:t>
      </w:r>
      <w:r w:rsidRPr="0037093A">
        <w:rPr>
          <w:rFonts w:ascii="Cambria" w:hAnsi="Cambria"/>
        </w:rPr>
        <w:t xml:space="preserve"> Opis </w:t>
      </w:r>
      <w:r>
        <w:rPr>
          <w:rFonts w:ascii="Cambria" w:hAnsi="Cambria"/>
        </w:rPr>
        <w:t>P</w:t>
      </w:r>
      <w:r w:rsidRPr="0037093A">
        <w:rPr>
          <w:rFonts w:ascii="Cambria" w:hAnsi="Cambria"/>
        </w:rPr>
        <w:t xml:space="preserve">rzedmiotu </w:t>
      </w:r>
      <w:r>
        <w:rPr>
          <w:rFonts w:ascii="Cambria" w:hAnsi="Cambria"/>
        </w:rPr>
        <w:t>Z</w:t>
      </w:r>
      <w:r w:rsidRPr="0037093A">
        <w:rPr>
          <w:rFonts w:ascii="Cambria" w:hAnsi="Cambria"/>
        </w:rPr>
        <w:t xml:space="preserve">amówienia - część III </w:t>
      </w:r>
      <w:r>
        <w:rPr>
          <w:rFonts w:ascii="Cambria" w:hAnsi="Cambria"/>
        </w:rPr>
        <w:t>SIWZ-OPZ</w:t>
      </w:r>
      <w:r w:rsidRPr="0037093A">
        <w:rPr>
          <w:rFonts w:ascii="Cambria" w:hAnsi="Cambria"/>
        </w:rPr>
        <w:t xml:space="preserve">, zwany dalej </w:t>
      </w:r>
      <w:r w:rsidRPr="0037093A">
        <w:rPr>
          <w:rFonts w:ascii="Cambria" w:hAnsi="Cambria"/>
          <w:b/>
          <w:bCs/>
        </w:rPr>
        <w:t xml:space="preserve">„OPZ" </w:t>
      </w:r>
    </w:p>
    <w:p w:rsidR="006E678E" w:rsidRPr="0037093A" w:rsidRDefault="006E678E" w:rsidP="006E678E">
      <w:pPr>
        <w:widowControl/>
        <w:numPr>
          <w:ilvl w:val="0"/>
          <w:numId w:val="33"/>
        </w:numPr>
        <w:spacing w:line="276" w:lineRule="auto"/>
        <w:jc w:val="both"/>
        <w:rPr>
          <w:rFonts w:ascii="Cambria" w:hAnsi="Cambria"/>
        </w:rPr>
      </w:pPr>
      <w:r w:rsidRPr="0037093A">
        <w:rPr>
          <w:rFonts w:ascii="Cambria" w:hAnsi="Cambria"/>
        </w:rPr>
        <w:t xml:space="preserve">Załącznik nr 2 – Oferta Wykonawcy wraz z załącznikami; </w:t>
      </w:r>
    </w:p>
    <w:p w:rsidR="006E678E" w:rsidRPr="0037093A" w:rsidRDefault="006E678E" w:rsidP="006E678E">
      <w:pPr>
        <w:widowControl/>
        <w:numPr>
          <w:ilvl w:val="0"/>
          <w:numId w:val="33"/>
        </w:numPr>
        <w:spacing w:line="276" w:lineRule="auto"/>
        <w:jc w:val="both"/>
        <w:rPr>
          <w:rFonts w:ascii="Cambria" w:hAnsi="Cambria"/>
        </w:rPr>
      </w:pPr>
      <w:r w:rsidRPr="0037093A">
        <w:rPr>
          <w:rFonts w:ascii="Cambria" w:hAnsi="Cambria"/>
        </w:rPr>
        <w:t>Załącznik nr 3 –</w:t>
      </w:r>
      <w:r>
        <w:rPr>
          <w:rFonts w:ascii="Cambria" w:hAnsi="Cambria"/>
        </w:rPr>
        <w:t xml:space="preserve">Część I SIWZ - </w:t>
      </w:r>
      <w:r w:rsidRPr="0037093A">
        <w:rPr>
          <w:rFonts w:ascii="Cambria" w:hAnsi="Cambria"/>
        </w:rPr>
        <w:t xml:space="preserve">Instrukcja dla Wykonawców, zwana dalej </w:t>
      </w:r>
      <w:r w:rsidRPr="0037093A">
        <w:rPr>
          <w:rFonts w:ascii="Cambria" w:hAnsi="Cambria"/>
          <w:b/>
          <w:bCs/>
        </w:rPr>
        <w:t xml:space="preserve">„IDW"; </w:t>
      </w:r>
    </w:p>
    <w:p w:rsidR="006E678E" w:rsidRPr="0037093A" w:rsidRDefault="006E678E" w:rsidP="006E678E">
      <w:pPr>
        <w:spacing w:line="276" w:lineRule="auto"/>
        <w:jc w:val="both"/>
        <w:rPr>
          <w:rFonts w:ascii="Cambria" w:hAnsi="Cambria"/>
        </w:rPr>
      </w:pPr>
    </w:p>
    <w:p w:rsidR="006E678E" w:rsidRPr="0037093A" w:rsidRDefault="006E678E" w:rsidP="006E678E">
      <w:pPr>
        <w:spacing w:line="276" w:lineRule="auto"/>
        <w:jc w:val="both"/>
        <w:rPr>
          <w:rFonts w:ascii="Cambria" w:hAnsi="Cambria"/>
        </w:rPr>
      </w:pPr>
      <w:r w:rsidRPr="0037093A">
        <w:rPr>
          <w:rFonts w:ascii="Cambria" w:hAnsi="Cambria"/>
        </w:rPr>
        <w:t xml:space="preserve">W przypadku rozbieżności przepisów poszczególnych dokumentów, wymienionych powyżej, pierwszeństwo mają przepisy dokumentu wymienionego we wcześniejszej kolejności. </w:t>
      </w:r>
    </w:p>
    <w:p w:rsidR="006E678E" w:rsidRPr="0037093A" w:rsidRDefault="006E678E" w:rsidP="006E678E">
      <w:pPr>
        <w:spacing w:line="276" w:lineRule="auto"/>
        <w:jc w:val="center"/>
        <w:rPr>
          <w:rFonts w:ascii="Cambria" w:hAnsi="Cambria"/>
        </w:rPr>
      </w:pPr>
      <w:r w:rsidRPr="0037093A">
        <w:rPr>
          <w:rFonts w:ascii="Cambria" w:hAnsi="Cambria"/>
        </w:rPr>
        <w:t>§ 1</w:t>
      </w:r>
    </w:p>
    <w:p w:rsidR="006E678E" w:rsidRPr="0037093A" w:rsidRDefault="006E678E" w:rsidP="006E678E">
      <w:pPr>
        <w:spacing w:line="276" w:lineRule="auto"/>
        <w:jc w:val="center"/>
        <w:rPr>
          <w:rFonts w:ascii="Cambria" w:hAnsi="Cambria"/>
        </w:rPr>
      </w:pPr>
      <w:r w:rsidRPr="0037093A">
        <w:rPr>
          <w:rFonts w:ascii="Cambria" w:hAnsi="Cambria"/>
          <w:b/>
          <w:bCs/>
        </w:rPr>
        <w:t>Przedmiot umowy</w:t>
      </w:r>
    </w:p>
    <w:p w:rsidR="006E678E" w:rsidRDefault="006E678E" w:rsidP="006E678E">
      <w:pPr>
        <w:spacing w:line="276" w:lineRule="auto"/>
        <w:jc w:val="both"/>
        <w:rPr>
          <w:rFonts w:ascii="Cambria" w:hAnsi="Cambria"/>
        </w:rPr>
      </w:pPr>
      <w:r w:rsidRPr="0037093A">
        <w:rPr>
          <w:rFonts w:ascii="Cambria" w:hAnsi="Cambria"/>
        </w:rPr>
        <w:t>Przedmiotem niniejszej umowy jest dostawa pn. „</w:t>
      </w:r>
      <w:r w:rsidRPr="00B27515">
        <w:rPr>
          <w:rFonts w:ascii="Cambria" w:hAnsi="Cambria"/>
          <w:b/>
          <w:bCs/>
        </w:rPr>
        <w:t>Dostawa polielektrolitów do odwadniania i zagęszczania osadów ściekowych</w:t>
      </w:r>
      <w:r w:rsidRPr="0037093A">
        <w:rPr>
          <w:rFonts w:ascii="Cambria" w:hAnsi="Cambria"/>
        </w:rPr>
        <w:t xml:space="preserve">”, w zakresie i w sposób opisany w Załączniku nr 1 do Umowy </w:t>
      </w:r>
      <w:r>
        <w:rPr>
          <w:rFonts w:ascii="Cambria" w:hAnsi="Cambria"/>
        </w:rPr>
        <w:t>–</w:t>
      </w:r>
      <w:r w:rsidRPr="0037093A">
        <w:rPr>
          <w:rFonts w:ascii="Cambria" w:hAnsi="Cambria"/>
        </w:rPr>
        <w:t xml:space="preserve"> OPZ</w:t>
      </w:r>
      <w:r>
        <w:rPr>
          <w:rFonts w:ascii="Cambria" w:hAnsi="Cambria"/>
        </w:rPr>
        <w:t xml:space="preserve"> </w:t>
      </w:r>
      <w:r w:rsidRPr="00D403F1">
        <w:rPr>
          <w:rFonts w:ascii="Cambria" w:hAnsi="Cambria"/>
          <w:i/>
          <w:color w:val="0070C0"/>
        </w:rPr>
        <w:t>/dla danej części zamówienia/</w:t>
      </w:r>
      <w:r w:rsidRPr="0037093A">
        <w:rPr>
          <w:rFonts w:ascii="Cambria" w:hAnsi="Cambria"/>
        </w:rPr>
        <w:t xml:space="preserve">. </w:t>
      </w:r>
    </w:p>
    <w:p w:rsidR="006E678E" w:rsidRPr="0037093A" w:rsidRDefault="006E678E" w:rsidP="006E678E">
      <w:pPr>
        <w:spacing w:line="276" w:lineRule="auto"/>
        <w:jc w:val="both"/>
        <w:rPr>
          <w:rFonts w:ascii="Cambria" w:hAnsi="Cambria"/>
        </w:rPr>
      </w:pPr>
    </w:p>
    <w:p w:rsidR="006E678E" w:rsidRPr="0037093A" w:rsidRDefault="006E678E" w:rsidP="006E678E">
      <w:pPr>
        <w:spacing w:line="276" w:lineRule="auto"/>
        <w:jc w:val="center"/>
        <w:rPr>
          <w:rFonts w:ascii="Cambria" w:hAnsi="Cambria"/>
        </w:rPr>
      </w:pPr>
      <w:r w:rsidRPr="0037093A">
        <w:rPr>
          <w:rFonts w:ascii="Cambria" w:hAnsi="Cambria"/>
        </w:rPr>
        <w:t>§ 2</w:t>
      </w:r>
    </w:p>
    <w:p w:rsidR="006E678E" w:rsidRPr="0037093A" w:rsidRDefault="006E678E" w:rsidP="006E678E">
      <w:pPr>
        <w:spacing w:line="276" w:lineRule="auto"/>
        <w:jc w:val="center"/>
        <w:rPr>
          <w:rFonts w:ascii="Cambria" w:hAnsi="Cambria"/>
        </w:rPr>
      </w:pPr>
      <w:r w:rsidRPr="0037093A">
        <w:rPr>
          <w:rFonts w:ascii="Cambria" w:hAnsi="Cambria"/>
          <w:b/>
          <w:bCs/>
        </w:rPr>
        <w:t>Termin realizacji</w:t>
      </w:r>
    </w:p>
    <w:p w:rsidR="006E678E" w:rsidRPr="0037093A" w:rsidRDefault="006E678E" w:rsidP="006E678E">
      <w:pPr>
        <w:spacing w:line="276" w:lineRule="auto"/>
        <w:jc w:val="both"/>
        <w:rPr>
          <w:rFonts w:ascii="Cambria" w:hAnsi="Cambria"/>
        </w:rPr>
      </w:pPr>
      <w:r>
        <w:rPr>
          <w:rFonts w:ascii="Cambria" w:hAnsi="Cambria"/>
        </w:rPr>
        <w:t>Okres realizacji dostaw od dnia 01.01.20</w:t>
      </w:r>
      <w:r>
        <w:rPr>
          <w:rFonts w:ascii="Cambria" w:hAnsi="Cambria"/>
        </w:rPr>
        <w:t>21</w:t>
      </w:r>
      <w:r>
        <w:rPr>
          <w:rFonts w:ascii="Cambria" w:hAnsi="Cambria"/>
        </w:rPr>
        <w:t xml:space="preserve"> r. do dnia 31.12.202</w:t>
      </w:r>
      <w:r>
        <w:rPr>
          <w:rFonts w:ascii="Cambria" w:hAnsi="Cambria"/>
        </w:rPr>
        <w:t>2</w:t>
      </w:r>
      <w:r>
        <w:rPr>
          <w:rFonts w:ascii="Cambria" w:hAnsi="Cambria"/>
        </w:rPr>
        <w:t xml:space="preserve"> r. lub do wyczerpania ilości dostaw objętych niniejszym zamówieniem i będzie realizowana na podstawie zamówień cząstkowych składanych przez Zamawiającego.</w:t>
      </w:r>
    </w:p>
    <w:p w:rsidR="006E678E" w:rsidRPr="0037093A" w:rsidRDefault="006E678E" w:rsidP="006E678E">
      <w:pPr>
        <w:spacing w:line="276" w:lineRule="auto"/>
        <w:jc w:val="both"/>
        <w:rPr>
          <w:rFonts w:ascii="Cambria" w:hAnsi="Cambria"/>
        </w:rPr>
      </w:pPr>
    </w:p>
    <w:p w:rsidR="006E678E" w:rsidRDefault="006E678E" w:rsidP="006E678E">
      <w:pPr>
        <w:spacing w:line="276" w:lineRule="auto"/>
        <w:jc w:val="center"/>
        <w:rPr>
          <w:rFonts w:ascii="Cambria" w:hAnsi="Cambria"/>
        </w:rPr>
      </w:pPr>
      <w:r w:rsidRPr="0037093A">
        <w:rPr>
          <w:rFonts w:ascii="Cambria" w:hAnsi="Cambria"/>
        </w:rPr>
        <w:t>§ 3</w:t>
      </w:r>
    </w:p>
    <w:p w:rsidR="006E678E" w:rsidRDefault="006E678E" w:rsidP="006E678E">
      <w:pPr>
        <w:spacing w:line="276" w:lineRule="auto"/>
        <w:jc w:val="center"/>
        <w:rPr>
          <w:rFonts w:ascii="Cambria" w:hAnsi="Cambria"/>
          <w:b/>
        </w:rPr>
      </w:pPr>
      <w:r w:rsidRPr="001F4E85">
        <w:rPr>
          <w:rFonts w:ascii="Cambria" w:hAnsi="Cambria"/>
          <w:b/>
        </w:rPr>
        <w:t>Realizacja przedmiotu umowy</w:t>
      </w:r>
    </w:p>
    <w:p w:rsidR="006E678E" w:rsidRDefault="006E678E" w:rsidP="006E678E">
      <w:pPr>
        <w:widowControl/>
        <w:numPr>
          <w:ilvl w:val="0"/>
          <w:numId w:val="34"/>
        </w:numPr>
        <w:spacing w:line="276" w:lineRule="auto"/>
        <w:ind w:left="284" w:hanging="284"/>
        <w:jc w:val="both"/>
        <w:rPr>
          <w:rFonts w:ascii="Cambria" w:hAnsi="Cambria"/>
        </w:rPr>
      </w:pPr>
      <w:r w:rsidRPr="001F4E85">
        <w:rPr>
          <w:rFonts w:ascii="Cambria" w:hAnsi="Cambria"/>
        </w:rPr>
        <w:t>Realizacja przedmiotu umowy następować będzie sukcesywnie</w:t>
      </w:r>
      <w:r>
        <w:rPr>
          <w:rFonts w:ascii="Cambria" w:hAnsi="Cambria"/>
        </w:rPr>
        <w:t>,</w:t>
      </w:r>
      <w:r w:rsidRPr="001F4E85">
        <w:rPr>
          <w:rFonts w:ascii="Cambria" w:hAnsi="Cambria"/>
        </w:rPr>
        <w:t xml:space="preserve"> każdorazowo na podstawie pisemnego lub telefonicznego zamówienia (potwierdzonego mailem), określającego ilość zamawianego produktu oraz termin realizacji.</w:t>
      </w:r>
    </w:p>
    <w:p w:rsidR="006E678E" w:rsidRDefault="006E678E" w:rsidP="006E678E">
      <w:pPr>
        <w:widowControl/>
        <w:numPr>
          <w:ilvl w:val="0"/>
          <w:numId w:val="34"/>
        </w:numPr>
        <w:spacing w:line="276" w:lineRule="auto"/>
        <w:ind w:left="284" w:hanging="284"/>
        <w:jc w:val="both"/>
        <w:rPr>
          <w:rFonts w:ascii="Cambria" w:hAnsi="Cambria"/>
        </w:rPr>
      </w:pPr>
      <w:r>
        <w:rPr>
          <w:rFonts w:ascii="Cambria" w:hAnsi="Cambria"/>
        </w:rPr>
        <w:t xml:space="preserve">Dostawy cząstkowe będą realizowane w ilościach i do lokalizacji wskazanych przez Zamawiającego, tj. </w:t>
      </w:r>
      <w:r w:rsidRPr="001F4E85">
        <w:rPr>
          <w:rFonts w:ascii="Cambria" w:hAnsi="Cambria"/>
          <w:color w:val="0070C0"/>
        </w:rPr>
        <w:t xml:space="preserve">Oczyszczalnia Ścieków ul. Sułowska 1, 56-300 Milicz </w:t>
      </w:r>
      <w:r w:rsidRPr="001F4E85">
        <w:rPr>
          <w:rFonts w:ascii="Cambria" w:hAnsi="Cambria"/>
          <w:i/>
          <w:color w:val="0070C0"/>
        </w:rPr>
        <w:t xml:space="preserve">/dla części I </w:t>
      </w:r>
      <w:proofErr w:type="spellStart"/>
      <w:r w:rsidRPr="001F4E85">
        <w:rPr>
          <w:rFonts w:ascii="Cambria" w:hAnsi="Cambria"/>
          <w:i/>
          <w:color w:val="0070C0"/>
        </w:rPr>
        <w:t>i</w:t>
      </w:r>
      <w:proofErr w:type="spellEnd"/>
      <w:r w:rsidRPr="001F4E85">
        <w:rPr>
          <w:rFonts w:ascii="Cambria" w:hAnsi="Cambria"/>
          <w:i/>
          <w:color w:val="0070C0"/>
        </w:rPr>
        <w:t xml:space="preserve"> II zamówienia/ </w:t>
      </w:r>
      <w:r w:rsidRPr="001F4E85">
        <w:rPr>
          <w:rFonts w:ascii="Cambria" w:hAnsi="Cambria"/>
          <w:color w:val="0070C0"/>
        </w:rPr>
        <w:t xml:space="preserve">Oczyszczalnia Ścieków ul. Wiejska 29, 55-140 Żmigród </w:t>
      </w:r>
      <w:r w:rsidRPr="001F4E85">
        <w:rPr>
          <w:rFonts w:ascii="Cambria" w:hAnsi="Cambria"/>
          <w:i/>
          <w:color w:val="0070C0"/>
        </w:rPr>
        <w:t>/dla części III zamówienia/</w:t>
      </w:r>
      <w:r>
        <w:rPr>
          <w:rFonts w:ascii="Cambria" w:hAnsi="Cambria"/>
        </w:rPr>
        <w:t>, w terminie do 3 dni roboczych od złożenia zamówienia cząstkowego przez Zamawiającego w sposób określony w §3 ust. 1 niniejszej umowy.</w:t>
      </w:r>
    </w:p>
    <w:p w:rsidR="006E678E" w:rsidRDefault="006E678E" w:rsidP="006E678E">
      <w:pPr>
        <w:widowControl/>
        <w:numPr>
          <w:ilvl w:val="0"/>
          <w:numId w:val="34"/>
        </w:numPr>
        <w:spacing w:line="276" w:lineRule="auto"/>
        <w:ind w:left="284" w:hanging="284"/>
        <w:jc w:val="both"/>
        <w:rPr>
          <w:rFonts w:ascii="Cambria" w:hAnsi="Cambria"/>
        </w:rPr>
      </w:pPr>
      <w:r>
        <w:rPr>
          <w:rFonts w:ascii="Cambria" w:hAnsi="Cambria"/>
        </w:rPr>
        <w:t>Dokładana data dostawy uzgodniona będzie pomiędzy Wykonawcą a Zamawiającym.</w:t>
      </w:r>
    </w:p>
    <w:p w:rsidR="006E678E" w:rsidRDefault="006E678E" w:rsidP="006E678E">
      <w:pPr>
        <w:widowControl/>
        <w:numPr>
          <w:ilvl w:val="0"/>
          <w:numId w:val="34"/>
        </w:numPr>
        <w:spacing w:line="276" w:lineRule="auto"/>
        <w:ind w:left="284" w:hanging="284"/>
        <w:jc w:val="both"/>
        <w:rPr>
          <w:rFonts w:ascii="Cambria" w:hAnsi="Cambria"/>
        </w:rPr>
      </w:pPr>
      <w:r>
        <w:rPr>
          <w:rFonts w:ascii="Cambria" w:hAnsi="Cambria"/>
        </w:rPr>
        <w:t>Odbiór towaru będzie następował w miejscu określonym w §3 ust. 2 niniejszej umowy.</w:t>
      </w:r>
    </w:p>
    <w:p w:rsidR="006E678E" w:rsidRDefault="006E678E" w:rsidP="006E678E">
      <w:pPr>
        <w:widowControl/>
        <w:numPr>
          <w:ilvl w:val="0"/>
          <w:numId w:val="34"/>
        </w:numPr>
        <w:spacing w:line="276" w:lineRule="auto"/>
        <w:ind w:left="284" w:hanging="284"/>
        <w:jc w:val="both"/>
        <w:rPr>
          <w:rFonts w:ascii="Cambria" w:hAnsi="Cambria"/>
        </w:rPr>
      </w:pPr>
      <w:r>
        <w:rPr>
          <w:rFonts w:ascii="Cambria" w:hAnsi="Cambria"/>
        </w:rPr>
        <w:t>Wykonawca jest zobowiązany we własnym zakresie i na własny koszt do dostarczenia przedmiotu zamówienia oraz zorganizowania rozładunku we własnym zakresie, na własny koszt, odpowiedzialność i ryzyko do lokalizacji określonej w §3 ust. 2 niniejszej umowy.</w:t>
      </w:r>
    </w:p>
    <w:p w:rsidR="006E678E" w:rsidRDefault="006E678E" w:rsidP="006E678E">
      <w:pPr>
        <w:widowControl/>
        <w:numPr>
          <w:ilvl w:val="0"/>
          <w:numId w:val="34"/>
        </w:numPr>
        <w:spacing w:line="276" w:lineRule="auto"/>
        <w:ind w:left="284" w:hanging="284"/>
        <w:jc w:val="both"/>
        <w:rPr>
          <w:rFonts w:ascii="Cambria" w:hAnsi="Cambria"/>
        </w:rPr>
      </w:pPr>
      <w:r>
        <w:rPr>
          <w:rFonts w:ascii="Cambria" w:hAnsi="Cambria"/>
        </w:rPr>
        <w:t>Za szkody wynikłe w czasie transportu i rozładunku odpowiedzialność ponosi Wykonawca.</w:t>
      </w:r>
    </w:p>
    <w:p w:rsidR="006E678E" w:rsidRDefault="006E678E" w:rsidP="006E678E">
      <w:pPr>
        <w:widowControl/>
        <w:numPr>
          <w:ilvl w:val="0"/>
          <w:numId w:val="34"/>
        </w:numPr>
        <w:spacing w:line="276" w:lineRule="auto"/>
        <w:ind w:left="284" w:hanging="284"/>
        <w:jc w:val="both"/>
        <w:rPr>
          <w:rFonts w:ascii="Cambria" w:hAnsi="Cambria"/>
        </w:rPr>
      </w:pPr>
      <w:r>
        <w:rPr>
          <w:rFonts w:ascii="Cambria" w:hAnsi="Cambria"/>
        </w:rPr>
        <w:t xml:space="preserve">Zamawiający sprawdzi zgodność dostawy pod względem asortymentowym, ilościowym i jakościowym w miejscu dostawy. Ewentualne reklamacje dotyczące </w:t>
      </w:r>
      <w:r>
        <w:rPr>
          <w:rFonts w:ascii="Cambria" w:hAnsi="Cambria"/>
        </w:rPr>
        <w:lastRenderedPageBreak/>
        <w:t>dostawy należy zgłosić Wykonawcy niezwłocznie, jednak nie później niż w ciągu 7 dni od daty wykrycia wady.</w:t>
      </w:r>
    </w:p>
    <w:p w:rsidR="006E678E" w:rsidRDefault="006E678E" w:rsidP="006E678E">
      <w:pPr>
        <w:widowControl/>
        <w:numPr>
          <w:ilvl w:val="0"/>
          <w:numId w:val="34"/>
        </w:numPr>
        <w:spacing w:line="276" w:lineRule="auto"/>
        <w:ind w:left="284" w:hanging="284"/>
        <w:jc w:val="both"/>
        <w:rPr>
          <w:rFonts w:ascii="Cambria" w:hAnsi="Cambria"/>
        </w:rPr>
      </w:pPr>
      <w:r>
        <w:rPr>
          <w:rFonts w:ascii="Cambria" w:hAnsi="Cambria"/>
        </w:rPr>
        <w:t>W przypadku niezgodności asortymentu, w tym co do ilości lub jakości, Wykonawca winien niezwłocznie, nie później niż w terminie do 3 dni roboczych od dnia zawiadomienia zgodnie z §3 ust. 7 dostarczyć na własny koszt towar zgodny z zamówieniem.</w:t>
      </w:r>
    </w:p>
    <w:p w:rsidR="006E678E" w:rsidRDefault="006E678E" w:rsidP="006E678E">
      <w:pPr>
        <w:widowControl/>
        <w:numPr>
          <w:ilvl w:val="0"/>
          <w:numId w:val="34"/>
        </w:numPr>
        <w:spacing w:line="276" w:lineRule="auto"/>
        <w:ind w:left="284" w:hanging="284"/>
        <w:jc w:val="both"/>
        <w:rPr>
          <w:rFonts w:ascii="Cambria" w:hAnsi="Cambria"/>
        </w:rPr>
      </w:pPr>
      <w:r>
        <w:rPr>
          <w:rFonts w:ascii="Cambria" w:hAnsi="Cambria"/>
        </w:rPr>
        <w:t>W sytuacji opisanej w §3 ust. 8, termin płatności nie biegnie do czasu dostarczenia towaru zgodnego z zamówieniem cząstkowym.</w:t>
      </w:r>
    </w:p>
    <w:p w:rsidR="006E678E" w:rsidRDefault="006E678E" w:rsidP="006E678E">
      <w:pPr>
        <w:spacing w:line="276" w:lineRule="auto"/>
        <w:ind w:left="284"/>
        <w:jc w:val="both"/>
        <w:rPr>
          <w:rFonts w:ascii="Cambria" w:hAnsi="Cambria"/>
        </w:rPr>
      </w:pPr>
      <w:r>
        <w:rPr>
          <w:rFonts w:ascii="Cambria" w:hAnsi="Cambria"/>
        </w:rPr>
        <w:t xml:space="preserve"> </w:t>
      </w:r>
    </w:p>
    <w:p w:rsidR="006E678E" w:rsidRPr="001F4E85" w:rsidRDefault="006E678E" w:rsidP="006E678E">
      <w:pPr>
        <w:spacing w:line="276" w:lineRule="auto"/>
        <w:ind w:left="284" w:hanging="284"/>
        <w:jc w:val="center"/>
        <w:rPr>
          <w:rFonts w:ascii="Cambria" w:hAnsi="Cambria"/>
        </w:rPr>
      </w:pPr>
      <w:r>
        <w:rPr>
          <w:rFonts w:ascii="Cambria" w:hAnsi="Cambria"/>
        </w:rPr>
        <w:t>§ 4</w:t>
      </w:r>
    </w:p>
    <w:p w:rsidR="006E678E" w:rsidRPr="0037093A" w:rsidRDefault="006E678E" w:rsidP="006E678E">
      <w:pPr>
        <w:spacing w:line="276" w:lineRule="auto"/>
        <w:jc w:val="center"/>
        <w:rPr>
          <w:rFonts w:ascii="Cambria" w:hAnsi="Cambria"/>
        </w:rPr>
      </w:pPr>
      <w:r w:rsidRPr="0037093A">
        <w:rPr>
          <w:rFonts w:ascii="Cambria" w:hAnsi="Cambria"/>
          <w:b/>
          <w:bCs/>
        </w:rPr>
        <w:t>Wartość przedmiotu umowy</w:t>
      </w:r>
    </w:p>
    <w:p w:rsidR="006E678E" w:rsidRPr="002B7DE3" w:rsidRDefault="006E678E" w:rsidP="006E678E">
      <w:pPr>
        <w:widowControl/>
        <w:numPr>
          <w:ilvl w:val="0"/>
          <w:numId w:val="32"/>
        </w:numPr>
        <w:spacing w:line="276" w:lineRule="auto"/>
        <w:ind w:left="284" w:hanging="284"/>
        <w:jc w:val="both"/>
        <w:rPr>
          <w:rFonts w:ascii="Cambria" w:hAnsi="Cambria"/>
        </w:rPr>
      </w:pPr>
      <w:r>
        <w:rPr>
          <w:rFonts w:ascii="Cambria" w:hAnsi="Cambria"/>
        </w:rPr>
        <w:t>Wysokość wynagrodzenia za wykonanie przedmiotu umowy Strony ustalają na podstawie Oferty Wykonawcy.</w:t>
      </w:r>
    </w:p>
    <w:p w:rsidR="006E678E" w:rsidRPr="0037093A" w:rsidRDefault="006E678E" w:rsidP="006E678E">
      <w:pPr>
        <w:widowControl/>
        <w:numPr>
          <w:ilvl w:val="0"/>
          <w:numId w:val="32"/>
        </w:numPr>
        <w:spacing w:line="276" w:lineRule="auto"/>
        <w:ind w:left="284" w:hanging="284"/>
        <w:jc w:val="both"/>
        <w:rPr>
          <w:rFonts w:ascii="Cambria" w:hAnsi="Cambria"/>
        </w:rPr>
      </w:pPr>
      <w:r w:rsidRPr="00501099">
        <w:rPr>
          <w:rFonts w:ascii="Cambria" w:hAnsi="Cambria"/>
        </w:rPr>
        <w:t xml:space="preserve">Za wykonanie </w:t>
      </w:r>
      <w:r w:rsidRPr="00D403F1">
        <w:rPr>
          <w:rFonts w:ascii="Cambria" w:hAnsi="Cambria"/>
        </w:rPr>
        <w:t xml:space="preserve">przedmiotu umowy Zamawiający zapłaci Wykonawcy całkowite maksymalne wynagrodzenie netto w wysokości </w:t>
      </w:r>
      <w:r w:rsidRPr="00D403F1">
        <w:rPr>
          <w:rFonts w:ascii="Cambria" w:hAnsi="Cambria"/>
          <w:b/>
          <w:bCs/>
        </w:rPr>
        <w:t xml:space="preserve">…………. zł </w:t>
      </w:r>
      <w:r w:rsidRPr="00D403F1">
        <w:rPr>
          <w:rFonts w:ascii="Cambria" w:hAnsi="Cambria"/>
          <w:i/>
          <w:iCs/>
        </w:rPr>
        <w:t>(słownie złotych ………………../100)</w:t>
      </w:r>
      <w:r w:rsidRPr="00D403F1">
        <w:rPr>
          <w:rFonts w:ascii="Cambria" w:hAnsi="Cambria"/>
        </w:rPr>
        <w:t xml:space="preserve">, plus podatek VAT 23% w wysokości </w:t>
      </w:r>
      <w:r w:rsidRPr="00D403F1">
        <w:rPr>
          <w:rFonts w:ascii="Cambria" w:hAnsi="Cambria"/>
          <w:b/>
          <w:bCs/>
        </w:rPr>
        <w:t xml:space="preserve">…………… zł </w:t>
      </w:r>
      <w:r w:rsidRPr="00D403F1">
        <w:rPr>
          <w:rFonts w:ascii="Cambria" w:hAnsi="Cambria"/>
          <w:i/>
          <w:iCs/>
        </w:rPr>
        <w:t>(słownie złotych …………../100)</w:t>
      </w:r>
      <w:r w:rsidRPr="00D403F1">
        <w:rPr>
          <w:rFonts w:ascii="Cambria" w:hAnsi="Cambria"/>
        </w:rPr>
        <w:t xml:space="preserve">, co daje łącznie wynagrodzenie brutto w wysokości </w:t>
      </w:r>
      <w:r w:rsidRPr="00D403F1">
        <w:rPr>
          <w:rFonts w:ascii="Cambria" w:hAnsi="Cambria"/>
          <w:b/>
          <w:bCs/>
        </w:rPr>
        <w:t xml:space="preserve">…………. zł </w:t>
      </w:r>
      <w:r w:rsidRPr="00D403F1">
        <w:rPr>
          <w:rFonts w:ascii="Cambria" w:hAnsi="Cambria"/>
          <w:i/>
          <w:iCs/>
        </w:rPr>
        <w:t xml:space="preserve">(słownie złotych ………………/100) </w:t>
      </w:r>
      <w:r w:rsidRPr="00D403F1">
        <w:rPr>
          <w:rFonts w:ascii="Cambria" w:hAnsi="Cambria"/>
        </w:rPr>
        <w:t>zgodnie ze złożoną ofertą Wykonawcy, stanowiącą Załącznik nr 2 do Umowy.</w:t>
      </w:r>
      <w:r w:rsidRPr="0037093A">
        <w:rPr>
          <w:rFonts w:ascii="Cambria" w:hAnsi="Cambria"/>
        </w:rPr>
        <w:t xml:space="preserve"> </w:t>
      </w:r>
    </w:p>
    <w:p w:rsidR="006E678E" w:rsidRPr="0037093A" w:rsidRDefault="006E678E" w:rsidP="006E678E">
      <w:pPr>
        <w:widowControl/>
        <w:numPr>
          <w:ilvl w:val="0"/>
          <w:numId w:val="32"/>
        </w:numPr>
        <w:spacing w:line="276" w:lineRule="auto"/>
        <w:ind w:left="284" w:hanging="284"/>
        <w:jc w:val="both"/>
        <w:rPr>
          <w:rFonts w:ascii="Cambria" w:hAnsi="Cambria"/>
        </w:rPr>
      </w:pPr>
      <w:r w:rsidRPr="0037093A">
        <w:rPr>
          <w:rFonts w:ascii="Cambria" w:hAnsi="Cambria"/>
        </w:rPr>
        <w:t>Wynagrodzenie Wykonawcy płatne będzie każdorazowo po zrealizowaniu zamówienia częściowego</w:t>
      </w:r>
      <w:r>
        <w:rPr>
          <w:rFonts w:ascii="Cambria" w:hAnsi="Cambria"/>
        </w:rPr>
        <w:t xml:space="preserve">, w wysokości odpowiadającej wartości zrealizowanego zamówienia częściowego, obliczanej w oparciu o cenę jednostkową za kg polielektrolitu określoną w ofercie Wykonawcy, stanowiącej Załącznik nr 2 do Umowy, tj. ………………………………… netto, </w:t>
      </w:r>
      <w:r w:rsidRPr="007D372A">
        <w:rPr>
          <w:rFonts w:ascii="Cambria" w:hAnsi="Cambria"/>
        </w:rPr>
        <w:t xml:space="preserve">plus podatek VAT 23% w wysokości </w:t>
      </w:r>
      <w:r w:rsidRPr="007D372A">
        <w:rPr>
          <w:rFonts w:ascii="Cambria" w:hAnsi="Cambria"/>
          <w:b/>
          <w:bCs/>
        </w:rPr>
        <w:t xml:space="preserve">…………… zł </w:t>
      </w:r>
      <w:r w:rsidRPr="007D372A">
        <w:rPr>
          <w:rFonts w:ascii="Cambria" w:hAnsi="Cambria"/>
          <w:i/>
          <w:iCs/>
        </w:rPr>
        <w:t>(słownie złotych …………../100)</w:t>
      </w:r>
      <w:r w:rsidRPr="007D372A">
        <w:rPr>
          <w:rFonts w:ascii="Cambria" w:hAnsi="Cambria"/>
        </w:rPr>
        <w:t xml:space="preserve">, co daje </w:t>
      </w:r>
      <w:r>
        <w:rPr>
          <w:rFonts w:ascii="Cambria" w:hAnsi="Cambria"/>
        </w:rPr>
        <w:t xml:space="preserve">cenę </w:t>
      </w:r>
      <w:r w:rsidRPr="007D372A">
        <w:rPr>
          <w:rFonts w:ascii="Cambria" w:hAnsi="Cambria"/>
        </w:rPr>
        <w:t xml:space="preserve">brutto w wysokości </w:t>
      </w:r>
      <w:r w:rsidRPr="007D372A">
        <w:rPr>
          <w:rFonts w:ascii="Cambria" w:hAnsi="Cambria"/>
          <w:b/>
          <w:bCs/>
        </w:rPr>
        <w:t xml:space="preserve">…………. zł </w:t>
      </w:r>
      <w:r w:rsidRPr="007D372A">
        <w:rPr>
          <w:rFonts w:ascii="Cambria" w:hAnsi="Cambria"/>
          <w:i/>
          <w:iCs/>
        </w:rPr>
        <w:t>(słownie złotych ………………/100)</w:t>
      </w:r>
      <w:r w:rsidRPr="0037093A">
        <w:rPr>
          <w:rFonts w:ascii="Cambria" w:hAnsi="Cambria"/>
        </w:rPr>
        <w:t xml:space="preserve">. </w:t>
      </w:r>
    </w:p>
    <w:p w:rsidR="006E678E" w:rsidRDefault="006E678E" w:rsidP="006E678E">
      <w:pPr>
        <w:widowControl/>
        <w:numPr>
          <w:ilvl w:val="0"/>
          <w:numId w:val="32"/>
        </w:numPr>
        <w:spacing w:line="276" w:lineRule="auto"/>
        <w:ind w:left="284" w:hanging="284"/>
        <w:jc w:val="both"/>
        <w:rPr>
          <w:rFonts w:ascii="Cambria" w:hAnsi="Cambria"/>
        </w:rPr>
      </w:pPr>
      <w:r>
        <w:rPr>
          <w:rFonts w:ascii="Cambria" w:hAnsi="Cambria"/>
        </w:rPr>
        <w:t>Rzeczywista wartość umowy będzie sumą wartości zrealizowanych zamówień cząstkowych składanych sukcesywnie przez Zamawiającego, przy czym nie może przekroczyć wartości określonej w §4 ust. 2 niniejszej umowy.</w:t>
      </w:r>
    </w:p>
    <w:p w:rsidR="006E678E" w:rsidRDefault="006E678E" w:rsidP="006E678E">
      <w:pPr>
        <w:widowControl/>
        <w:numPr>
          <w:ilvl w:val="0"/>
          <w:numId w:val="32"/>
        </w:numPr>
        <w:spacing w:line="276" w:lineRule="auto"/>
        <w:ind w:left="284" w:hanging="284"/>
        <w:jc w:val="both"/>
        <w:rPr>
          <w:rFonts w:ascii="Cambria" w:hAnsi="Cambria"/>
        </w:rPr>
      </w:pPr>
      <w:r>
        <w:rPr>
          <w:rFonts w:ascii="Cambria" w:hAnsi="Cambria"/>
        </w:rPr>
        <w:t>Wykonawca oświadcza, że cena jednostkowa polielektrolitu jest stała przez cały okres obowiązywania umowy, nie podlega negocjacjom i waloryzacji oraz zawiera wszelkie koszty związane z realizacją umowy, w szczególności transport i rozładunek.</w:t>
      </w:r>
    </w:p>
    <w:p w:rsidR="006E678E" w:rsidRDefault="006E678E" w:rsidP="006E678E">
      <w:pPr>
        <w:widowControl/>
        <w:numPr>
          <w:ilvl w:val="0"/>
          <w:numId w:val="32"/>
        </w:numPr>
        <w:spacing w:line="276" w:lineRule="auto"/>
        <w:ind w:left="284" w:hanging="284"/>
        <w:jc w:val="both"/>
        <w:rPr>
          <w:rFonts w:ascii="Cambria" w:hAnsi="Cambria"/>
        </w:rPr>
      </w:pPr>
      <w:r w:rsidRPr="0037093A">
        <w:rPr>
          <w:rFonts w:ascii="Cambria" w:hAnsi="Cambria"/>
        </w:rPr>
        <w:t xml:space="preserve">Zapłata wynagrodzenia nastąpi na podstawie faktury, wystawionej zgodnie z postanowieniami niniejszej </w:t>
      </w:r>
      <w:r>
        <w:rPr>
          <w:rFonts w:ascii="Cambria" w:hAnsi="Cambria"/>
        </w:rPr>
        <w:t>u</w:t>
      </w:r>
      <w:r w:rsidRPr="0037093A">
        <w:rPr>
          <w:rFonts w:ascii="Cambria" w:hAnsi="Cambria"/>
        </w:rPr>
        <w:t>mowy, przelewem na konto Wykonawcy wskazane na fakturze, w terminie do 30 dni od daty wpływu faktury do siedziby Zamawiającego.</w:t>
      </w:r>
    </w:p>
    <w:p w:rsidR="006E678E" w:rsidRPr="002A4417" w:rsidRDefault="006E678E" w:rsidP="006E678E">
      <w:pPr>
        <w:widowControl/>
        <w:numPr>
          <w:ilvl w:val="0"/>
          <w:numId w:val="32"/>
        </w:numPr>
        <w:spacing w:line="276" w:lineRule="auto"/>
        <w:ind w:left="284" w:hanging="284"/>
        <w:jc w:val="both"/>
        <w:rPr>
          <w:rFonts w:ascii="Cambria" w:hAnsi="Cambria"/>
        </w:rPr>
      </w:pPr>
      <w:r w:rsidRPr="002A4417">
        <w:rPr>
          <w:rFonts w:ascii="Cambria" w:hAnsi="Cambria"/>
        </w:rPr>
        <w:t xml:space="preserve">Zamawiający jest podatnikiem podatku od towarów </w:t>
      </w:r>
      <w:r w:rsidR="008D6E46">
        <w:rPr>
          <w:rFonts w:ascii="Cambria" w:hAnsi="Cambria"/>
        </w:rPr>
        <w:t xml:space="preserve">i </w:t>
      </w:r>
      <w:r w:rsidRPr="002A4417">
        <w:rPr>
          <w:rFonts w:ascii="Cambria" w:hAnsi="Cambria"/>
        </w:rPr>
        <w:t xml:space="preserve">usług i jest uprawniony do wystawiania i otrzymywania faktur VAT. </w:t>
      </w:r>
    </w:p>
    <w:p w:rsidR="008D6E46" w:rsidRDefault="008D6E46" w:rsidP="006E678E">
      <w:pPr>
        <w:spacing w:line="276" w:lineRule="auto"/>
        <w:jc w:val="center"/>
        <w:rPr>
          <w:rFonts w:ascii="Cambria" w:hAnsi="Cambria"/>
        </w:rPr>
      </w:pPr>
    </w:p>
    <w:p w:rsidR="006E678E" w:rsidRPr="0037093A" w:rsidRDefault="006E678E" w:rsidP="006E678E">
      <w:pPr>
        <w:spacing w:line="276" w:lineRule="auto"/>
        <w:jc w:val="center"/>
        <w:rPr>
          <w:rFonts w:ascii="Cambria" w:hAnsi="Cambria"/>
        </w:rPr>
      </w:pPr>
      <w:r w:rsidRPr="0037093A">
        <w:rPr>
          <w:rFonts w:ascii="Cambria" w:hAnsi="Cambria"/>
        </w:rPr>
        <w:lastRenderedPageBreak/>
        <w:t>§ 5</w:t>
      </w:r>
    </w:p>
    <w:p w:rsidR="006E678E" w:rsidRPr="0037093A" w:rsidRDefault="006E678E" w:rsidP="006E678E">
      <w:pPr>
        <w:spacing w:line="276" w:lineRule="auto"/>
        <w:jc w:val="center"/>
        <w:rPr>
          <w:rFonts w:ascii="Cambria" w:hAnsi="Cambria"/>
        </w:rPr>
      </w:pPr>
      <w:r w:rsidRPr="0037093A">
        <w:rPr>
          <w:rFonts w:ascii="Cambria" w:hAnsi="Cambria"/>
          <w:b/>
          <w:bCs/>
        </w:rPr>
        <w:t>Dokumenty</w:t>
      </w:r>
    </w:p>
    <w:p w:rsidR="006E678E" w:rsidRPr="0037093A" w:rsidRDefault="006E678E" w:rsidP="006E678E">
      <w:pPr>
        <w:widowControl/>
        <w:numPr>
          <w:ilvl w:val="0"/>
          <w:numId w:val="31"/>
        </w:numPr>
        <w:spacing w:line="276" w:lineRule="auto"/>
        <w:ind w:left="284" w:hanging="284"/>
        <w:jc w:val="both"/>
        <w:rPr>
          <w:rFonts w:ascii="Cambria" w:hAnsi="Cambria"/>
        </w:rPr>
      </w:pPr>
      <w:r w:rsidRPr="0037093A">
        <w:rPr>
          <w:rFonts w:ascii="Cambria" w:hAnsi="Cambria"/>
        </w:rPr>
        <w:t xml:space="preserve">Na każde żądanie Zamawiającego Wykonawca zobowiązany jest udostępnić lub wydać Zamawiającemu wszelkie dokumenty związane z wykonywaniem przedmiotu Umowy. </w:t>
      </w:r>
    </w:p>
    <w:p w:rsidR="006E678E" w:rsidRPr="0037093A" w:rsidRDefault="006E678E" w:rsidP="006E678E">
      <w:pPr>
        <w:widowControl/>
        <w:numPr>
          <w:ilvl w:val="0"/>
          <w:numId w:val="31"/>
        </w:numPr>
        <w:spacing w:line="276" w:lineRule="auto"/>
        <w:ind w:left="284" w:hanging="284"/>
        <w:jc w:val="both"/>
        <w:rPr>
          <w:rFonts w:ascii="Cambria" w:hAnsi="Cambria"/>
        </w:rPr>
      </w:pPr>
      <w:r w:rsidRPr="0037093A">
        <w:rPr>
          <w:rFonts w:ascii="Cambria" w:hAnsi="Cambria"/>
        </w:rPr>
        <w:t xml:space="preserve">Wszelkie dokumenty i informacje otrzymane przez Wykonawcę od Zamawiającego nie będą, za wyjątkiem przypadków, gdy będzie to konieczne w celu prawidłowego wykonania przedmiotu Umowy, publikowane lub ujawniane bez uprzedniej pisemnej zgody Zamawiającego. </w:t>
      </w:r>
    </w:p>
    <w:p w:rsidR="006E678E" w:rsidRPr="0037093A" w:rsidRDefault="006E678E" w:rsidP="006E678E">
      <w:pPr>
        <w:widowControl/>
        <w:numPr>
          <w:ilvl w:val="0"/>
          <w:numId w:val="31"/>
        </w:numPr>
        <w:spacing w:line="276" w:lineRule="auto"/>
        <w:ind w:left="284" w:hanging="284"/>
        <w:jc w:val="both"/>
        <w:rPr>
          <w:rFonts w:ascii="Cambria" w:hAnsi="Cambria"/>
        </w:rPr>
      </w:pPr>
      <w:r w:rsidRPr="0037093A">
        <w:rPr>
          <w:rFonts w:ascii="Cambria" w:hAnsi="Cambria"/>
        </w:rPr>
        <w:t xml:space="preserve">Wykonawca ma obowiązek przeprowadzenia, w terminie 7 dni od daty złożenia pisemnego wniosku Zamawiającego, kontrolnego badania efektów odwadniania osadu na Oczyszczalni Ścieków przy zastosowaniu dobranego przez siebie polielektrolitu. Koszty związane z przeprowadzeniem badań pokrywa w całości Wykonawca. </w:t>
      </w:r>
    </w:p>
    <w:p w:rsidR="006E678E" w:rsidRPr="0037093A" w:rsidRDefault="006E678E" w:rsidP="006E678E">
      <w:pPr>
        <w:spacing w:line="276" w:lineRule="auto"/>
        <w:jc w:val="both"/>
        <w:rPr>
          <w:rFonts w:ascii="Cambria" w:hAnsi="Cambria"/>
        </w:rPr>
      </w:pPr>
    </w:p>
    <w:p w:rsidR="006E678E" w:rsidRPr="0037093A" w:rsidRDefault="006E678E" w:rsidP="006E678E">
      <w:pPr>
        <w:spacing w:line="276" w:lineRule="auto"/>
        <w:jc w:val="center"/>
        <w:rPr>
          <w:rFonts w:ascii="Cambria" w:hAnsi="Cambria"/>
        </w:rPr>
      </w:pPr>
      <w:r w:rsidRPr="0037093A">
        <w:rPr>
          <w:rFonts w:ascii="Cambria" w:hAnsi="Cambria"/>
        </w:rPr>
        <w:t>§ 6</w:t>
      </w:r>
    </w:p>
    <w:p w:rsidR="006E678E" w:rsidRPr="0037093A" w:rsidRDefault="006E678E" w:rsidP="006E678E">
      <w:pPr>
        <w:spacing w:line="276" w:lineRule="auto"/>
        <w:jc w:val="center"/>
        <w:rPr>
          <w:rFonts w:ascii="Cambria" w:hAnsi="Cambria"/>
        </w:rPr>
      </w:pPr>
      <w:r w:rsidRPr="0037093A">
        <w:rPr>
          <w:rFonts w:ascii="Cambria" w:hAnsi="Cambria"/>
          <w:b/>
          <w:bCs/>
        </w:rPr>
        <w:t>Komunikacja</w:t>
      </w:r>
    </w:p>
    <w:p w:rsidR="006E678E" w:rsidRPr="0037093A" w:rsidRDefault="006E678E" w:rsidP="006E678E">
      <w:pPr>
        <w:widowControl/>
        <w:numPr>
          <w:ilvl w:val="0"/>
          <w:numId w:val="30"/>
        </w:numPr>
        <w:spacing w:line="276" w:lineRule="auto"/>
        <w:ind w:left="284" w:hanging="284"/>
        <w:jc w:val="both"/>
        <w:rPr>
          <w:rFonts w:ascii="Cambria" w:hAnsi="Cambria"/>
        </w:rPr>
      </w:pPr>
      <w:r w:rsidRPr="0037093A">
        <w:rPr>
          <w:rFonts w:ascii="Cambria" w:hAnsi="Cambria"/>
        </w:rPr>
        <w:t xml:space="preserve">Każde polecenie, zawiadomienie, zgoda, decyzja, zatwierdzenie lub poświadczenie </w:t>
      </w:r>
      <w:r>
        <w:rPr>
          <w:rFonts w:ascii="Cambria" w:hAnsi="Cambria"/>
        </w:rPr>
        <w:t>S</w:t>
      </w:r>
      <w:r w:rsidRPr="0037093A">
        <w:rPr>
          <w:rFonts w:ascii="Cambria" w:hAnsi="Cambria"/>
        </w:rPr>
        <w:t xml:space="preserve">tron umowy będzie dokonywane w formie pisemnej. </w:t>
      </w:r>
    </w:p>
    <w:p w:rsidR="006E678E" w:rsidRPr="00D403F1" w:rsidRDefault="006E678E" w:rsidP="006E678E">
      <w:pPr>
        <w:widowControl/>
        <w:numPr>
          <w:ilvl w:val="0"/>
          <w:numId w:val="30"/>
        </w:numPr>
        <w:spacing w:line="276" w:lineRule="auto"/>
        <w:ind w:left="284" w:hanging="284"/>
        <w:jc w:val="both"/>
        <w:rPr>
          <w:rFonts w:ascii="Cambria" w:hAnsi="Cambria"/>
        </w:rPr>
      </w:pPr>
      <w:r w:rsidRPr="00D403F1">
        <w:rPr>
          <w:rFonts w:ascii="Cambria" w:hAnsi="Cambria"/>
        </w:rPr>
        <w:t xml:space="preserve">Korespondencja w ramach Umowy będzie sporządzana w formie pisemnej w języku polskim. Korespondencja wysłana faksem lub pocztą elektroniczną, na żądanie każdej ze Stron, musi być bezzwłocznie potwierdzona na piśmie przesyłką wysłaną za pośrednictwem publicznego operatora, firmy kurierskiej lub doręczoną osobiście na adresy wymienione poniżej: </w:t>
      </w:r>
    </w:p>
    <w:p w:rsidR="006E678E" w:rsidRPr="00D403F1" w:rsidRDefault="006E678E" w:rsidP="006E678E">
      <w:pPr>
        <w:widowControl/>
        <w:numPr>
          <w:ilvl w:val="0"/>
          <w:numId w:val="21"/>
        </w:numPr>
        <w:spacing w:line="276" w:lineRule="auto"/>
        <w:jc w:val="both"/>
        <w:rPr>
          <w:rFonts w:ascii="Cambria" w:hAnsi="Cambria"/>
        </w:rPr>
      </w:pPr>
      <w:r w:rsidRPr="00D403F1">
        <w:rPr>
          <w:rFonts w:ascii="Cambria" w:hAnsi="Cambria"/>
        </w:rPr>
        <w:t>dla Zamawiającego: Przedsiębiorstwo Gospodarki Komunalnej „Dolina Baryczy” sp. z o.o., Rynek 21, 56-300 Milicz</w:t>
      </w:r>
    </w:p>
    <w:p w:rsidR="006E678E" w:rsidRPr="00D403F1" w:rsidRDefault="008D6E46" w:rsidP="006E678E">
      <w:pPr>
        <w:widowControl/>
        <w:numPr>
          <w:ilvl w:val="0"/>
          <w:numId w:val="21"/>
        </w:numPr>
        <w:spacing w:line="276" w:lineRule="auto"/>
        <w:jc w:val="both"/>
        <w:rPr>
          <w:rFonts w:ascii="Cambria" w:hAnsi="Cambria"/>
        </w:rPr>
      </w:pPr>
      <w:r>
        <w:rPr>
          <w:rFonts w:ascii="Cambria" w:hAnsi="Cambria"/>
        </w:rPr>
        <w:t>dla Wykonawcy: ……</w:t>
      </w:r>
      <w:r w:rsidR="006E678E" w:rsidRPr="00D403F1">
        <w:rPr>
          <w:rFonts w:ascii="Cambria" w:hAnsi="Cambria"/>
        </w:rPr>
        <w:t>………………………………………………………..............................……………..</w:t>
      </w:r>
    </w:p>
    <w:p w:rsidR="006E678E" w:rsidRPr="0037093A" w:rsidRDefault="006E678E" w:rsidP="006E678E">
      <w:pPr>
        <w:spacing w:line="276" w:lineRule="auto"/>
        <w:jc w:val="both"/>
        <w:rPr>
          <w:rFonts w:ascii="Cambria" w:hAnsi="Cambria"/>
        </w:rPr>
      </w:pPr>
    </w:p>
    <w:p w:rsidR="006E678E" w:rsidRPr="0037093A" w:rsidRDefault="006E678E" w:rsidP="006E678E">
      <w:pPr>
        <w:spacing w:line="276" w:lineRule="auto"/>
        <w:jc w:val="center"/>
        <w:rPr>
          <w:rFonts w:ascii="Cambria" w:hAnsi="Cambria"/>
        </w:rPr>
      </w:pPr>
      <w:r w:rsidRPr="0037093A">
        <w:rPr>
          <w:rFonts w:ascii="Cambria" w:hAnsi="Cambria"/>
        </w:rPr>
        <w:t>§ 7</w:t>
      </w:r>
    </w:p>
    <w:p w:rsidR="006E678E" w:rsidRPr="0037093A" w:rsidRDefault="006E678E" w:rsidP="006E678E">
      <w:pPr>
        <w:spacing w:line="276" w:lineRule="auto"/>
        <w:jc w:val="center"/>
        <w:rPr>
          <w:rFonts w:ascii="Cambria" w:hAnsi="Cambria"/>
        </w:rPr>
      </w:pPr>
      <w:r w:rsidRPr="0037093A">
        <w:rPr>
          <w:rFonts w:ascii="Cambria" w:hAnsi="Cambria"/>
          <w:b/>
          <w:bCs/>
        </w:rPr>
        <w:t>Odstąpienie od umowy</w:t>
      </w:r>
    </w:p>
    <w:p w:rsidR="006E678E" w:rsidRPr="0037093A" w:rsidRDefault="006E678E" w:rsidP="006E678E">
      <w:pPr>
        <w:widowControl/>
        <w:numPr>
          <w:ilvl w:val="0"/>
          <w:numId w:val="29"/>
        </w:numPr>
        <w:spacing w:line="276" w:lineRule="auto"/>
        <w:ind w:left="284" w:hanging="284"/>
        <w:jc w:val="both"/>
        <w:rPr>
          <w:rFonts w:ascii="Cambria" w:hAnsi="Cambria"/>
        </w:rPr>
      </w:pPr>
      <w:r w:rsidRPr="0037093A">
        <w:rPr>
          <w:rFonts w:ascii="Cambria" w:hAnsi="Cambria"/>
        </w:rPr>
        <w:t xml:space="preserve">W razie wystąpienia okoliczności powodującej, że wykonanie </w:t>
      </w:r>
      <w:r>
        <w:rPr>
          <w:rFonts w:ascii="Cambria" w:hAnsi="Cambria"/>
        </w:rPr>
        <w:t>u</w:t>
      </w:r>
      <w:r w:rsidRPr="0037093A">
        <w:rPr>
          <w:rFonts w:ascii="Cambria" w:hAnsi="Cambria"/>
        </w:rPr>
        <w:t xml:space="preserve">mowy nie leży w interesie publicznym, czego nie można było przewidzieć w chwili zawarcia </w:t>
      </w:r>
      <w:r>
        <w:rPr>
          <w:rFonts w:ascii="Cambria" w:hAnsi="Cambria"/>
        </w:rPr>
        <w:t>u</w:t>
      </w:r>
      <w:r w:rsidRPr="0037093A">
        <w:rPr>
          <w:rFonts w:ascii="Cambria" w:hAnsi="Cambria"/>
        </w:rPr>
        <w:t xml:space="preserve">mowy, Zamawiający może odstąpić od </w:t>
      </w:r>
      <w:r>
        <w:rPr>
          <w:rFonts w:ascii="Cambria" w:hAnsi="Cambria"/>
        </w:rPr>
        <w:t>u</w:t>
      </w:r>
      <w:r w:rsidRPr="0037093A">
        <w:rPr>
          <w:rFonts w:ascii="Cambria" w:hAnsi="Cambria"/>
        </w:rPr>
        <w:t xml:space="preserve">mowy w terminie do 30 dni od powzięcia wiadomości o powyższych okolicznościach. W takim wypadku Wykonawcy przysługuje wynagrodzenie jedynie za należycie wykonaną część </w:t>
      </w:r>
      <w:r>
        <w:rPr>
          <w:rFonts w:ascii="Cambria" w:hAnsi="Cambria"/>
        </w:rPr>
        <w:t>u</w:t>
      </w:r>
      <w:r w:rsidRPr="0037093A">
        <w:rPr>
          <w:rFonts w:ascii="Cambria" w:hAnsi="Cambria"/>
        </w:rPr>
        <w:t xml:space="preserve">mowy. </w:t>
      </w:r>
    </w:p>
    <w:p w:rsidR="006E678E" w:rsidRPr="0037093A" w:rsidRDefault="006E678E" w:rsidP="006E678E">
      <w:pPr>
        <w:widowControl/>
        <w:numPr>
          <w:ilvl w:val="0"/>
          <w:numId w:val="29"/>
        </w:numPr>
        <w:spacing w:line="276" w:lineRule="auto"/>
        <w:ind w:left="284" w:hanging="284"/>
        <w:jc w:val="both"/>
        <w:rPr>
          <w:rFonts w:ascii="Cambria" w:hAnsi="Cambria"/>
        </w:rPr>
      </w:pPr>
      <w:r w:rsidRPr="0037093A">
        <w:rPr>
          <w:rFonts w:ascii="Cambria" w:hAnsi="Cambria"/>
        </w:rPr>
        <w:t xml:space="preserve">Zamawiający może natychmiast odstąpić od </w:t>
      </w:r>
      <w:r>
        <w:rPr>
          <w:rFonts w:ascii="Cambria" w:hAnsi="Cambria"/>
        </w:rPr>
        <w:t>u</w:t>
      </w:r>
      <w:r w:rsidRPr="0037093A">
        <w:rPr>
          <w:rFonts w:ascii="Cambria" w:hAnsi="Cambria"/>
        </w:rPr>
        <w:t xml:space="preserve">mowy, gdy: </w:t>
      </w:r>
    </w:p>
    <w:p w:rsidR="006E678E" w:rsidRPr="0037093A" w:rsidRDefault="006E678E" w:rsidP="006E678E">
      <w:pPr>
        <w:widowControl/>
        <w:numPr>
          <w:ilvl w:val="0"/>
          <w:numId w:val="22"/>
        </w:numPr>
        <w:spacing w:line="276" w:lineRule="auto"/>
        <w:ind w:left="567" w:hanging="283"/>
        <w:jc w:val="both"/>
        <w:rPr>
          <w:rFonts w:ascii="Cambria" w:hAnsi="Cambria"/>
        </w:rPr>
      </w:pPr>
      <w:r w:rsidRPr="0037093A">
        <w:rPr>
          <w:rFonts w:ascii="Cambria" w:hAnsi="Cambria"/>
        </w:rPr>
        <w:t xml:space="preserve">zostanie ogłoszona upadłość, likwidacja firmy Wykonawcy; </w:t>
      </w:r>
    </w:p>
    <w:p w:rsidR="006E678E" w:rsidRPr="0037093A" w:rsidRDefault="006E678E" w:rsidP="006E678E">
      <w:pPr>
        <w:widowControl/>
        <w:numPr>
          <w:ilvl w:val="0"/>
          <w:numId w:val="22"/>
        </w:numPr>
        <w:spacing w:line="276" w:lineRule="auto"/>
        <w:ind w:left="567" w:hanging="283"/>
        <w:jc w:val="both"/>
        <w:rPr>
          <w:rFonts w:ascii="Cambria" w:hAnsi="Cambria"/>
        </w:rPr>
      </w:pPr>
      <w:r w:rsidRPr="0037093A">
        <w:rPr>
          <w:rFonts w:ascii="Cambria" w:hAnsi="Cambria"/>
        </w:rPr>
        <w:t xml:space="preserve">Wykonawca odmówi przystąpienia do kontrolnego badania efektów odwadniania osadu, przewidzianego w § 5 ust. 3 </w:t>
      </w:r>
      <w:r>
        <w:rPr>
          <w:rFonts w:ascii="Cambria" w:hAnsi="Cambria"/>
        </w:rPr>
        <w:t>u</w:t>
      </w:r>
      <w:r w:rsidRPr="0037093A">
        <w:rPr>
          <w:rFonts w:ascii="Cambria" w:hAnsi="Cambria"/>
        </w:rPr>
        <w:t xml:space="preserve">mowy; </w:t>
      </w:r>
    </w:p>
    <w:p w:rsidR="006E678E" w:rsidRPr="00D403F1" w:rsidRDefault="006E678E" w:rsidP="006E678E">
      <w:pPr>
        <w:widowControl/>
        <w:numPr>
          <w:ilvl w:val="0"/>
          <w:numId w:val="22"/>
        </w:numPr>
        <w:spacing w:line="276" w:lineRule="auto"/>
        <w:ind w:left="567" w:hanging="283"/>
        <w:jc w:val="both"/>
        <w:rPr>
          <w:rFonts w:ascii="Cambria" w:hAnsi="Cambria"/>
        </w:rPr>
      </w:pPr>
      <w:r w:rsidRPr="0037093A">
        <w:rPr>
          <w:rFonts w:ascii="Cambria" w:hAnsi="Cambria"/>
        </w:rPr>
        <w:lastRenderedPageBreak/>
        <w:t xml:space="preserve">w wyniku przeprowadzonego badania kontrolnego </w:t>
      </w:r>
      <w:r>
        <w:rPr>
          <w:rFonts w:ascii="Cambria" w:hAnsi="Cambria"/>
        </w:rPr>
        <w:t>dobrany</w:t>
      </w:r>
      <w:r w:rsidRPr="0037093A">
        <w:rPr>
          <w:rFonts w:ascii="Cambria" w:hAnsi="Cambria"/>
        </w:rPr>
        <w:t xml:space="preserve"> </w:t>
      </w:r>
      <w:r>
        <w:rPr>
          <w:rFonts w:ascii="Cambria" w:hAnsi="Cambria"/>
        </w:rPr>
        <w:t>polielektrolitu nie</w:t>
      </w:r>
      <w:r w:rsidRPr="0037093A">
        <w:rPr>
          <w:rFonts w:ascii="Cambria" w:hAnsi="Cambria"/>
        </w:rPr>
        <w:t xml:space="preserve"> zagwarantuje otrzymani</w:t>
      </w:r>
      <w:r>
        <w:rPr>
          <w:rFonts w:ascii="Cambria" w:hAnsi="Cambria"/>
        </w:rPr>
        <w:t>a</w:t>
      </w:r>
      <w:r w:rsidRPr="0037093A">
        <w:rPr>
          <w:rFonts w:ascii="Cambria" w:hAnsi="Cambria"/>
        </w:rPr>
        <w:t xml:space="preserve"> osadu odwodnionego</w:t>
      </w:r>
      <w:r>
        <w:rPr>
          <w:rFonts w:ascii="Cambria" w:hAnsi="Cambria"/>
        </w:rPr>
        <w:t xml:space="preserve"> i/lub zagęszczonego</w:t>
      </w:r>
      <w:r w:rsidRPr="0037093A">
        <w:rPr>
          <w:rFonts w:ascii="Cambria" w:hAnsi="Cambria"/>
        </w:rPr>
        <w:t xml:space="preserve"> o średniej zawartości s. m. o. </w:t>
      </w:r>
      <w:r>
        <w:rPr>
          <w:rFonts w:ascii="Cambria" w:hAnsi="Cambria"/>
        </w:rPr>
        <w:t xml:space="preserve">na poziomie poniżej wartości określonych w Opisie Przedmiotu </w:t>
      </w:r>
      <w:r w:rsidRPr="00D403F1">
        <w:rPr>
          <w:rFonts w:ascii="Cambria" w:hAnsi="Cambria"/>
        </w:rPr>
        <w:t xml:space="preserve">Zamówienia </w:t>
      </w:r>
      <w:r w:rsidRPr="005175FB">
        <w:rPr>
          <w:rFonts w:ascii="Cambria" w:hAnsi="Cambria"/>
          <w:b/>
          <w:i/>
          <w:color w:val="2E74B5"/>
        </w:rPr>
        <w:t>/dla danej części zamówienia/</w:t>
      </w:r>
      <w:r w:rsidRPr="00D403F1">
        <w:rPr>
          <w:rFonts w:ascii="Cambria" w:hAnsi="Cambria"/>
        </w:rPr>
        <w:t xml:space="preserve">; </w:t>
      </w:r>
    </w:p>
    <w:p w:rsidR="006E678E" w:rsidRPr="00D403F1" w:rsidRDefault="006E678E" w:rsidP="006E678E">
      <w:pPr>
        <w:widowControl/>
        <w:numPr>
          <w:ilvl w:val="0"/>
          <w:numId w:val="22"/>
        </w:numPr>
        <w:spacing w:line="276" w:lineRule="auto"/>
        <w:ind w:left="567" w:hanging="283"/>
        <w:jc w:val="both"/>
        <w:rPr>
          <w:rFonts w:ascii="Cambria" w:hAnsi="Cambria"/>
        </w:rPr>
      </w:pPr>
      <w:r w:rsidRPr="00D403F1">
        <w:rPr>
          <w:rFonts w:ascii="Cambria" w:hAnsi="Cambria"/>
        </w:rPr>
        <w:t xml:space="preserve">wystąpią okoliczności, o których mowa w §9 ust. 2 pkt 4 powodujące konieczność doboru zamiennego polielektrolitu, więcej niż trzy razy, w okresie kolejnych dwóch miesięcy; </w:t>
      </w:r>
    </w:p>
    <w:p w:rsidR="006E678E" w:rsidRPr="0037093A" w:rsidRDefault="006E678E" w:rsidP="006E678E">
      <w:pPr>
        <w:widowControl/>
        <w:numPr>
          <w:ilvl w:val="0"/>
          <w:numId w:val="22"/>
        </w:numPr>
        <w:spacing w:line="276" w:lineRule="auto"/>
        <w:ind w:left="567" w:hanging="283"/>
        <w:jc w:val="both"/>
        <w:rPr>
          <w:rFonts w:ascii="Cambria" w:hAnsi="Cambria"/>
        </w:rPr>
      </w:pPr>
      <w:r w:rsidRPr="0037093A">
        <w:rPr>
          <w:rFonts w:ascii="Cambria" w:hAnsi="Cambria"/>
        </w:rPr>
        <w:t xml:space="preserve">w trakcie trwania umowy polielektrolit będzie ulegał rozwarstwieniu w </w:t>
      </w:r>
      <w:proofErr w:type="spellStart"/>
      <w:r w:rsidRPr="0037093A">
        <w:rPr>
          <w:rFonts w:ascii="Cambria" w:hAnsi="Cambria"/>
        </w:rPr>
        <w:t>paletopojemniku</w:t>
      </w:r>
      <w:proofErr w:type="spellEnd"/>
      <w:r>
        <w:rPr>
          <w:rFonts w:ascii="Cambria" w:hAnsi="Cambria"/>
        </w:rPr>
        <w:t>.</w:t>
      </w:r>
    </w:p>
    <w:p w:rsidR="006E678E" w:rsidRPr="0037093A" w:rsidRDefault="006E678E" w:rsidP="006E678E">
      <w:pPr>
        <w:widowControl/>
        <w:numPr>
          <w:ilvl w:val="0"/>
          <w:numId w:val="29"/>
        </w:numPr>
        <w:spacing w:line="276" w:lineRule="auto"/>
        <w:ind w:left="284" w:hanging="284"/>
        <w:jc w:val="both"/>
        <w:rPr>
          <w:rFonts w:ascii="Cambria" w:hAnsi="Cambria"/>
        </w:rPr>
      </w:pPr>
      <w:r w:rsidRPr="0037093A">
        <w:rPr>
          <w:rFonts w:ascii="Cambria" w:hAnsi="Cambria"/>
        </w:rPr>
        <w:t xml:space="preserve">W przypadku określonym w ust. 2, wynagrodzenie przysługuje Wykonawcy jedynie za stwierdzoną przez Zamawiającego wykonaną część </w:t>
      </w:r>
      <w:r>
        <w:rPr>
          <w:rFonts w:ascii="Cambria" w:hAnsi="Cambria"/>
        </w:rPr>
        <w:t>u</w:t>
      </w:r>
      <w:r w:rsidRPr="0037093A">
        <w:rPr>
          <w:rFonts w:ascii="Cambria" w:hAnsi="Cambria"/>
        </w:rPr>
        <w:t xml:space="preserve">mowy. </w:t>
      </w:r>
    </w:p>
    <w:p w:rsidR="006E678E" w:rsidRPr="0037093A" w:rsidRDefault="006E678E" w:rsidP="006E678E">
      <w:pPr>
        <w:spacing w:line="276" w:lineRule="auto"/>
        <w:jc w:val="both"/>
        <w:rPr>
          <w:rFonts w:ascii="Cambria" w:hAnsi="Cambria"/>
        </w:rPr>
      </w:pPr>
    </w:p>
    <w:p w:rsidR="006E678E" w:rsidRPr="0037093A" w:rsidRDefault="006E678E" w:rsidP="006E678E">
      <w:pPr>
        <w:spacing w:line="276" w:lineRule="auto"/>
        <w:jc w:val="center"/>
        <w:rPr>
          <w:rFonts w:ascii="Cambria" w:hAnsi="Cambria"/>
        </w:rPr>
      </w:pPr>
      <w:r w:rsidRPr="0037093A">
        <w:rPr>
          <w:rFonts w:ascii="Cambria" w:hAnsi="Cambria"/>
        </w:rPr>
        <w:t>§ 8</w:t>
      </w:r>
    </w:p>
    <w:p w:rsidR="006E678E" w:rsidRPr="0037093A" w:rsidRDefault="006E678E" w:rsidP="006E678E">
      <w:pPr>
        <w:spacing w:line="276" w:lineRule="auto"/>
        <w:jc w:val="center"/>
        <w:rPr>
          <w:rFonts w:ascii="Cambria" w:hAnsi="Cambria"/>
        </w:rPr>
      </w:pPr>
      <w:r w:rsidRPr="0037093A">
        <w:rPr>
          <w:rFonts w:ascii="Cambria" w:hAnsi="Cambria"/>
          <w:b/>
          <w:bCs/>
        </w:rPr>
        <w:t>Kary umowne</w:t>
      </w:r>
    </w:p>
    <w:p w:rsidR="006E678E" w:rsidRPr="0037093A" w:rsidRDefault="006E678E" w:rsidP="006E678E">
      <w:pPr>
        <w:widowControl/>
        <w:numPr>
          <w:ilvl w:val="0"/>
          <w:numId w:val="24"/>
        </w:numPr>
        <w:spacing w:line="276" w:lineRule="auto"/>
        <w:ind w:left="284" w:hanging="284"/>
        <w:jc w:val="both"/>
        <w:rPr>
          <w:rFonts w:ascii="Cambria" w:hAnsi="Cambria"/>
        </w:rPr>
      </w:pPr>
      <w:r w:rsidRPr="0037093A">
        <w:rPr>
          <w:rFonts w:ascii="Cambria" w:hAnsi="Cambria"/>
        </w:rPr>
        <w:t xml:space="preserve">Wykonawca zapłaci Zamawiającemu kary umowne: </w:t>
      </w:r>
    </w:p>
    <w:p w:rsidR="006E678E" w:rsidRPr="0037093A" w:rsidRDefault="006E678E" w:rsidP="006E678E">
      <w:pPr>
        <w:widowControl/>
        <w:numPr>
          <w:ilvl w:val="0"/>
          <w:numId w:val="23"/>
        </w:numPr>
        <w:spacing w:line="276" w:lineRule="auto"/>
        <w:jc w:val="both"/>
        <w:rPr>
          <w:rFonts w:ascii="Cambria" w:hAnsi="Cambria"/>
        </w:rPr>
      </w:pPr>
      <w:r w:rsidRPr="0037093A">
        <w:rPr>
          <w:rFonts w:ascii="Cambria" w:hAnsi="Cambria"/>
        </w:rPr>
        <w:t xml:space="preserve">za opóźnienie w wykonaniu </w:t>
      </w:r>
      <w:r>
        <w:rPr>
          <w:rFonts w:ascii="Cambria" w:hAnsi="Cambria"/>
        </w:rPr>
        <w:t>u</w:t>
      </w:r>
      <w:r w:rsidRPr="0037093A">
        <w:rPr>
          <w:rFonts w:ascii="Cambria" w:hAnsi="Cambria"/>
        </w:rPr>
        <w:t xml:space="preserve">mowy, w wysokości 0,2% wartości wynagrodzenia Wykonawcy, o którym mowa w § </w:t>
      </w:r>
      <w:r>
        <w:rPr>
          <w:rFonts w:ascii="Cambria" w:hAnsi="Cambria"/>
        </w:rPr>
        <w:t>4</w:t>
      </w:r>
      <w:r w:rsidRPr="0037093A">
        <w:rPr>
          <w:rFonts w:ascii="Cambria" w:hAnsi="Cambria"/>
        </w:rPr>
        <w:t xml:space="preserve"> ust. </w:t>
      </w:r>
      <w:r>
        <w:rPr>
          <w:rFonts w:ascii="Cambria" w:hAnsi="Cambria"/>
        </w:rPr>
        <w:t>2</w:t>
      </w:r>
      <w:r w:rsidRPr="0037093A">
        <w:rPr>
          <w:rFonts w:ascii="Cambria" w:hAnsi="Cambria"/>
        </w:rPr>
        <w:t xml:space="preserve"> </w:t>
      </w:r>
      <w:r>
        <w:rPr>
          <w:rFonts w:ascii="Cambria" w:hAnsi="Cambria"/>
        </w:rPr>
        <w:t>u</w:t>
      </w:r>
      <w:r w:rsidRPr="0037093A">
        <w:rPr>
          <w:rFonts w:ascii="Cambria" w:hAnsi="Cambria"/>
        </w:rPr>
        <w:t xml:space="preserve">mowy, za każdy dzień opóźnienia, liczony od następnego dnia od upływu terminu wykonania, o którym mowa w § </w:t>
      </w:r>
      <w:r>
        <w:rPr>
          <w:rFonts w:ascii="Cambria" w:hAnsi="Cambria"/>
        </w:rPr>
        <w:t>3</w:t>
      </w:r>
      <w:r w:rsidRPr="0037093A">
        <w:rPr>
          <w:rFonts w:ascii="Cambria" w:hAnsi="Cambria"/>
        </w:rPr>
        <w:t xml:space="preserve"> ust. </w:t>
      </w:r>
      <w:r>
        <w:rPr>
          <w:rFonts w:ascii="Cambria" w:hAnsi="Cambria"/>
        </w:rPr>
        <w:t>2</w:t>
      </w:r>
      <w:r w:rsidRPr="0037093A">
        <w:rPr>
          <w:rFonts w:ascii="Cambria" w:hAnsi="Cambria"/>
        </w:rPr>
        <w:t xml:space="preserve">; </w:t>
      </w:r>
    </w:p>
    <w:p w:rsidR="006E678E" w:rsidRPr="0037093A" w:rsidRDefault="006E678E" w:rsidP="006E678E">
      <w:pPr>
        <w:widowControl/>
        <w:numPr>
          <w:ilvl w:val="0"/>
          <w:numId w:val="23"/>
        </w:numPr>
        <w:spacing w:line="276" w:lineRule="auto"/>
        <w:jc w:val="both"/>
        <w:rPr>
          <w:rFonts w:ascii="Cambria" w:hAnsi="Cambria"/>
        </w:rPr>
      </w:pPr>
      <w:r w:rsidRPr="0037093A">
        <w:rPr>
          <w:rFonts w:ascii="Cambria" w:hAnsi="Cambria"/>
        </w:rPr>
        <w:t xml:space="preserve">w przypadku odstąpienia od Umowy przez Zamawiającego z przyczyn zależnych od Wykonawcy, w wysokości 10% wartości wynagrodzenia Wykonawcy, o którym mowa w § </w:t>
      </w:r>
      <w:r>
        <w:rPr>
          <w:rFonts w:ascii="Cambria" w:hAnsi="Cambria"/>
        </w:rPr>
        <w:t>4</w:t>
      </w:r>
      <w:r w:rsidRPr="0037093A">
        <w:rPr>
          <w:rFonts w:ascii="Cambria" w:hAnsi="Cambria"/>
        </w:rPr>
        <w:t xml:space="preserve"> ust. </w:t>
      </w:r>
      <w:r>
        <w:rPr>
          <w:rFonts w:ascii="Cambria" w:hAnsi="Cambria"/>
        </w:rPr>
        <w:t>2</w:t>
      </w:r>
      <w:r w:rsidRPr="0037093A">
        <w:rPr>
          <w:rFonts w:ascii="Cambria" w:hAnsi="Cambria"/>
        </w:rPr>
        <w:t xml:space="preserve"> Umowy; </w:t>
      </w:r>
    </w:p>
    <w:p w:rsidR="006E678E" w:rsidRPr="0037093A" w:rsidRDefault="006E678E" w:rsidP="006E678E">
      <w:pPr>
        <w:widowControl/>
        <w:numPr>
          <w:ilvl w:val="0"/>
          <w:numId w:val="24"/>
        </w:numPr>
        <w:spacing w:line="276" w:lineRule="auto"/>
        <w:ind w:left="284" w:hanging="284"/>
        <w:jc w:val="both"/>
        <w:rPr>
          <w:rFonts w:ascii="Cambria" w:hAnsi="Cambria"/>
        </w:rPr>
      </w:pPr>
      <w:r w:rsidRPr="0037093A">
        <w:rPr>
          <w:rFonts w:ascii="Cambria" w:hAnsi="Cambria"/>
        </w:rPr>
        <w:t>Zamawiającemu przysługuje prawo do potrącenia kar umownych z należności stwierdzonych fakturą Wykonawcy</w:t>
      </w:r>
      <w:r>
        <w:rPr>
          <w:rFonts w:ascii="Cambria" w:hAnsi="Cambria"/>
        </w:rPr>
        <w:t>, na co Wykonawca wyraża zgodę</w:t>
      </w:r>
      <w:r w:rsidRPr="0037093A">
        <w:rPr>
          <w:rFonts w:ascii="Cambria" w:hAnsi="Cambria"/>
        </w:rPr>
        <w:t xml:space="preserve">. </w:t>
      </w:r>
    </w:p>
    <w:p w:rsidR="006E678E" w:rsidRPr="00D403F1" w:rsidRDefault="006E678E" w:rsidP="006E678E">
      <w:pPr>
        <w:widowControl/>
        <w:numPr>
          <w:ilvl w:val="0"/>
          <w:numId w:val="24"/>
        </w:numPr>
        <w:spacing w:line="276" w:lineRule="auto"/>
        <w:ind w:left="284" w:hanging="284"/>
        <w:jc w:val="both"/>
        <w:rPr>
          <w:rFonts w:ascii="Cambria" w:hAnsi="Cambria"/>
        </w:rPr>
      </w:pPr>
      <w:r w:rsidRPr="00D403F1">
        <w:rPr>
          <w:rFonts w:ascii="Cambria" w:hAnsi="Cambria"/>
        </w:rPr>
        <w:t xml:space="preserve">Zamawiający zapłaci Wykonawcy karę umowną w przypadku odstąpienia od umowy przez Wykonawcę z przyczyn, za które odpowiada Zamawiający, w wysokości 10% wartości wynagrodzenia Wykonawcy, o którym mowa w § 4 ust. 2 umowy, z zastrzeżeniem § 8 ust. 1 Umowy. </w:t>
      </w:r>
    </w:p>
    <w:p w:rsidR="006E678E" w:rsidRPr="0037093A" w:rsidRDefault="006E678E" w:rsidP="006E678E">
      <w:pPr>
        <w:widowControl/>
        <w:numPr>
          <w:ilvl w:val="0"/>
          <w:numId w:val="24"/>
        </w:numPr>
        <w:spacing w:line="276" w:lineRule="auto"/>
        <w:ind w:left="284" w:hanging="284"/>
        <w:jc w:val="both"/>
        <w:rPr>
          <w:rFonts w:ascii="Cambria" w:hAnsi="Cambria"/>
        </w:rPr>
      </w:pPr>
      <w:r w:rsidRPr="0037093A">
        <w:rPr>
          <w:rFonts w:ascii="Cambria" w:hAnsi="Cambria"/>
        </w:rPr>
        <w:t xml:space="preserve">Strony zastrzegają sobie prawo do odszkodowania na zasadach ogólnych, w przypadkach nie wymienionych w ustępach poprzedzających, a także gdy wysokość faktycznie poniesionych szkód przekracza wysokość kar umownych. </w:t>
      </w:r>
    </w:p>
    <w:p w:rsidR="006E678E" w:rsidRPr="0037093A" w:rsidRDefault="006E678E" w:rsidP="006E678E">
      <w:pPr>
        <w:spacing w:line="276" w:lineRule="auto"/>
        <w:jc w:val="center"/>
        <w:rPr>
          <w:rFonts w:ascii="Cambria" w:hAnsi="Cambria"/>
        </w:rPr>
      </w:pPr>
      <w:r w:rsidRPr="0037093A">
        <w:rPr>
          <w:rFonts w:ascii="Cambria" w:hAnsi="Cambria"/>
        </w:rPr>
        <w:t>§ 9</w:t>
      </w:r>
    </w:p>
    <w:p w:rsidR="006E678E" w:rsidRPr="0037093A" w:rsidRDefault="006E678E" w:rsidP="006E678E">
      <w:pPr>
        <w:spacing w:line="276" w:lineRule="auto"/>
        <w:jc w:val="center"/>
        <w:rPr>
          <w:rFonts w:ascii="Cambria" w:hAnsi="Cambria"/>
        </w:rPr>
      </w:pPr>
      <w:r w:rsidRPr="0037093A">
        <w:rPr>
          <w:rFonts w:ascii="Cambria" w:hAnsi="Cambria"/>
          <w:b/>
          <w:bCs/>
        </w:rPr>
        <w:t>Zmiany lub uzupełnienia</w:t>
      </w:r>
    </w:p>
    <w:p w:rsidR="006E678E" w:rsidRDefault="006E678E" w:rsidP="006E678E">
      <w:pPr>
        <w:widowControl/>
        <w:numPr>
          <w:ilvl w:val="0"/>
          <w:numId w:val="25"/>
        </w:numPr>
        <w:tabs>
          <w:tab w:val="left" w:pos="284"/>
        </w:tabs>
        <w:spacing w:line="276" w:lineRule="auto"/>
        <w:ind w:left="284" w:hanging="284"/>
        <w:jc w:val="both"/>
        <w:rPr>
          <w:rFonts w:ascii="Cambria" w:hAnsi="Cambria"/>
        </w:rPr>
      </w:pPr>
      <w:r w:rsidRPr="0037093A">
        <w:rPr>
          <w:rFonts w:ascii="Cambria" w:hAnsi="Cambria"/>
        </w:rPr>
        <w:t xml:space="preserve">Wszelkie zmiany i uzupełnienia treści Umowy wymagają formy pisemnej w postaci aneksów do Umowy, pod rygorem nieważności. </w:t>
      </w:r>
    </w:p>
    <w:p w:rsidR="006E678E" w:rsidRPr="00D403F1" w:rsidRDefault="006E678E" w:rsidP="006E678E">
      <w:pPr>
        <w:widowControl/>
        <w:numPr>
          <w:ilvl w:val="0"/>
          <w:numId w:val="25"/>
        </w:numPr>
        <w:tabs>
          <w:tab w:val="left" w:pos="284"/>
        </w:tabs>
        <w:spacing w:line="276" w:lineRule="auto"/>
        <w:ind w:left="284" w:hanging="284"/>
        <w:jc w:val="both"/>
        <w:rPr>
          <w:rFonts w:ascii="Cambria" w:hAnsi="Cambria"/>
        </w:rPr>
      </w:pPr>
      <w:r w:rsidRPr="00D403F1">
        <w:rPr>
          <w:rFonts w:ascii="Cambria" w:hAnsi="Cambria"/>
        </w:rPr>
        <w:lastRenderedPageBreak/>
        <w:t xml:space="preserve">Zamawiający przewiduje możliwość zmiany postanowień zawartej Umowy w stosunku do treści oferty Wykonawcy, w wyniku zaistnienia okoliczności, których Zamawiający nie mógł przewidzieć w chwili jej podpisania, w szczególności: </w:t>
      </w:r>
    </w:p>
    <w:p w:rsidR="006E678E" w:rsidRPr="00D403F1" w:rsidRDefault="006E678E" w:rsidP="006E678E">
      <w:pPr>
        <w:widowControl/>
        <w:numPr>
          <w:ilvl w:val="0"/>
          <w:numId w:val="26"/>
        </w:numPr>
        <w:spacing w:line="276" w:lineRule="auto"/>
        <w:jc w:val="both"/>
        <w:rPr>
          <w:rFonts w:ascii="Cambria" w:hAnsi="Cambria"/>
        </w:rPr>
      </w:pPr>
      <w:r w:rsidRPr="00D403F1">
        <w:rPr>
          <w:rFonts w:ascii="Cambria" w:hAnsi="Cambria"/>
        </w:rPr>
        <w:t xml:space="preserve">zmiana wynagrodzenia Wykonawcy w przypadku zmiany przez ustawodawcę przepisów dotyczących stawki procentowej należnego podatku VAT uwzględnionej w formularzu ofertowym; </w:t>
      </w:r>
    </w:p>
    <w:p w:rsidR="006E678E" w:rsidRPr="00D403F1" w:rsidRDefault="006E678E" w:rsidP="006E678E">
      <w:pPr>
        <w:widowControl/>
        <w:numPr>
          <w:ilvl w:val="0"/>
          <w:numId w:val="26"/>
        </w:numPr>
        <w:spacing w:line="276" w:lineRule="auto"/>
        <w:jc w:val="both"/>
        <w:rPr>
          <w:rFonts w:ascii="Cambria" w:hAnsi="Cambria"/>
        </w:rPr>
      </w:pPr>
      <w:r w:rsidRPr="00D403F1">
        <w:rPr>
          <w:rFonts w:ascii="Cambria" w:hAnsi="Cambria"/>
        </w:rPr>
        <w:t xml:space="preserve">zmiana terminu realizacji Umowy w przypadku wystąpienia siły wyższej (siła wyższa, to zdarzenie zewnętrzne o obiektywnie małym stopniu prawdopodobieństwa pojawienia się zdarzenia w określonej sytuacji, a którego szkodliwe następstwo przy zastosowaniu współczesnej techniki uniemożliwia wykonawcy wykonywanie w części lub całości jego zobowiązań); </w:t>
      </w:r>
    </w:p>
    <w:p w:rsidR="006E678E" w:rsidRPr="00D403F1" w:rsidRDefault="006E678E" w:rsidP="006E678E">
      <w:pPr>
        <w:widowControl/>
        <w:numPr>
          <w:ilvl w:val="0"/>
          <w:numId w:val="26"/>
        </w:numPr>
        <w:spacing w:line="276" w:lineRule="auto"/>
        <w:jc w:val="both"/>
        <w:rPr>
          <w:rFonts w:ascii="Cambria" w:hAnsi="Cambria"/>
        </w:rPr>
      </w:pPr>
      <w:r w:rsidRPr="00D403F1">
        <w:rPr>
          <w:rFonts w:ascii="Cambria" w:hAnsi="Cambria"/>
        </w:rPr>
        <w:t>zmiany przedstawicielstwa Stron wyszczególnionych w niniejszej umowie;</w:t>
      </w:r>
    </w:p>
    <w:p w:rsidR="006E678E" w:rsidRPr="001D3DBE" w:rsidRDefault="006E678E" w:rsidP="006E678E">
      <w:pPr>
        <w:widowControl/>
        <w:numPr>
          <w:ilvl w:val="0"/>
          <w:numId w:val="26"/>
        </w:numPr>
        <w:spacing w:line="276" w:lineRule="auto"/>
        <w:jc w:val="both"/>
        <w:rPr>
          <w:rFonts w:ascii="Cambria" w:hAnsi="Cambria"/>
        </w:rPr>
      </w:pPr>
      <w:r w:rsidRPr="00D403F1">
        <w:rPr>
          <w:rFonts w:ascii="Cambria" w:hAnsi="Cambria"/>
        </w:rPr>
        <w:t xml:space="preserve">w przypadku konieczności zmiany rodzaju polielektrolitu w trakcie trwania umowy, w celu zapewnienia parametrów określonych w Opisie Przedmiotu Zamówienia </w:t>
      </w:r>
      <w:r w:rsidRPr="00D403F1">
        <w:rPr>
          <w:rFonts w:ascii="Cambria" w:hAnsi="Cambria"/>
          <w:i/>
        </w:rPr>
        <w:t xml:space="preserve">/dla danej części zamówienia/ </w:t>
      </w:r>
      <w:r w:rsidRPr="00D403F1">
        <w:rPr>
          <w:rFonts w:ascii="Cambria" w:hAnsi="Cambria"/>
        </w:rPr>
        <w:t xml:space="preserve">z tym zastrzeżeniem, że Wykonawca dostarczy nowy polielektrolit w postaci emulsji po przeprowadzeniu testów </w:t>
      </w:r>
      <w:r>
        <w:rPr>
          <w:rFonts w:ascii="Cambria" w:hAnsi="Cambria"/>
        </w:rPr>
        <w:t xml:space="preserve">doboru polielektrolitu </w:t>
      </w:r>
      <w:r w:rsidRPr="00D403F1">
        <w:rPr>
          <w:rFonts w:ascii="Cambria" w:hAnsi="Cambria"/>
        </w:rPr>
        <w:t xml:space="preserve">na swój koszt, przy czym zmianie nie może ulec </w:t>
      </w:r>
      <w:r>
        <w:rPr>
          <w:rFonts w:ascii="Cambria" w:hAnsi="Cambria"/>
        </w:rPr>
        <w:t>cena jednostkowa polielektrolitu określona w ofercie Wykonawcy</w:t>
      </w:r>
      <w:r w:rsidRPr="00D403F1">
        <w:rPr>
          <w:rFonts w:ascii="Cambria" w:hAnsi="Cambria"/>
        </w:rPr>
        <w:t xml:space="preserve"> </w:t>
      </w:r>
      <w:r>
        <w:rPr>
          <w:rFonts w:ascii="Cambria" w:hAnsi="Cambria"/>
          <w:i/>
          <w:color w:val="2E74B5"/>
        </w:rPr>
        <w:t>/dla danej</w:t>
      </w:r>
      <w:r w:rsidRPr="001D3DBE">
        <w:rPr>
          <w:rFonts w:ascii="Cambria" w:hAnsi="Cambria"/>
          <w:i/>
          <w:color w:val="2E74B5"/>
        </w:rPr>
        <w:t xml:space="preserve"> części zamówienia/</w:t>
      </w:r>
      <w:r>
        <w:rPr>
          <w:rFonts w:ascii="Cambria" w:hAnsi="Cambria"/>
        </w:rPr>
        <w:t xml:space="preserve">, a jego zużycie nie może przekroczyć założonego maksymalnego zużycia, określonego przez Zamawiającego w Załączniku nr 2 do Umowy – OPZ. </w:t>
      </w:r>
    </w:p>
    <w:p w:rsidR="006E678E" w:rsidRPr="00D403F1" w:rsidRDefault="006E678E" w:rsidP="006E678E">
      <w:pPr>
        <w:widowControl/>
        <w:numPr>
          <w:ilvl w:val="0"/>
          <w:numId w:val="25"/>
        </w:numPr>
        <w:spacing w:line="276" w:lineRule="auto"/>
        <w:ind w:left="284" w:hanging="284"/>
        <w:jc w:val="both"/>
        <w:rPr>
          <w:rFonts w:ascii="Cambria" w:hAnsi="Cambria"/>
        </w:rPr>
      </w:pPr>
      <w:r w:rsidRPr="00D403F1">
        <w:rPr>
          <w:rFonts w:ascii="Cambria" w:hAnsi="Cambria"/>
        </w:rPr>
        <w:t xml:space="preserve">Zmiana Umowy dokonana z naruszeniem przepisu ust. 2 jest nieważna. </w:t>
      </w:r>
    </w:p>
    <w:p w:rsidR="006E678E" w:rsidRPr="00D403F1" w:rsidRDefault="006E678E" w:rsidP="006E678E">
      <w:pPr>
        <w:widowControl/>
        <w:numPr>
          <w:ilvl w:val="0"/>
          <w:numId w:val="25"/>
        </w:numPr>
        <w:spacing w:line="276" w:lineRule="auto"/>
        <w:ind w:left="284" w:hanging="284"/>
        <w:jc w:val="both"/>
        <w:rPr>
          <w:rFonts w:ascii="Cambria" w:hAnsi="Cambria"/>
        </w:rPr>
      </w:pPr>
      <w:r w:rsidRPr="00D403F1">
        <w:rPr>
          <w:rFonts w:ascii="Cambria" w:hAnsi="Cambria"/>
        </w:rPr>
        <w:t xml:space="preserve">Prawa i obowiązki wynikające z Umowy, w szczególności wierzytelność o zapłatę wynagrodzenia mogą być przeniesione na rzecz osób trzecich, wyłącznie za zgodą stron wyrażoną w formie pisemnej pod rygorem nieważności. </w:t>
      </w:r>
    </w:p>
    <w:p w:rsidR="006E678E" w:rsidRPr="00D403F1" w:rsidRDefault="006E678E" w:rsidP="006E678E">
      <w:pPr>
        <w:widowControl/>
        <w:numPr>
          <w:ilvl w:val="0"/>
          <w:numId w:val="25"/>
        </w:numPr>
        <w:spacing w:line="276" w:lineRule="auto"/>
        <w:ind w:left="284" w:hanging="284"/>
        <w:jc w:val="both"/>
        <w:rPr>
          <w:rFonts w:ascii="Cambria" w:hAnsi="Cambria"/>
        </w:rPr>
      </w:pPr>
      <w:r w:rsidRPr="00D403F1">
        <w:rPr>
          <w:rFonts w:ascii="Cambria" w:hAnsi="Cambria"/>
        </w:rPr>
        <w:t>Wykonawca zobowiązany jest do pisemnego powiadomienia Zamawiającego o każdej groźbie opóźnienia realizacji przedmiotu umowy</w:t>
      </w:r>
      <w:r>
        <w:rPr>
          <w:rFonts w:ascii="Cambria" w:hAnsi="Cambria"/>
        </w:rPr>
        <w:t>, niezwłocznie po powzięciu informacji o takiej groźbie</w:t>
      </w:r>
      <w:r w:rsidRPr="00D403F1">
        <w:rPr>
          <w:rFonts w:ascii="Cambria" w:hAnsi="Cambria"/>
        </w:rPr>
        <w:t xml:space="preserve">. </w:t>
      </w:r>
    </w:p>
    <w:p w:rsidR="006E678E" w:rsidRPr="0037093A" w:rsidRDefault="006E678E" w:rsidP="006E678E">
      <w:pPr>
        <w:spacing w:line="276" w:lineRule="auto"/>
        <w:jc w:val="center"/>
        <w:rPr>
          <w:rFonts w:ascii="Cambria" w:hAnsi="Cambria"/>
        </w:rPr>
      </w:pPr>
    </w:p>
    <w:p w:rsidR="006E678E" w:rsidRPr="0037093A" w:rsidRDefault="006E678E" w:rsidP="006E678E">
      <w:pPr>
        <w:spacing w:line="276" w:lineRule="auto"/>
        <w:jc w:val="center"/>
        <w:rPr>
          <w:rFonts w:ascii="Cambria" w:hAnsi="Cambria"/>
        </w:rPr>
      </w:pPr>
      <w:r w:rsidRPr="0037093A">
        <w:rPr>
          <w:rFonts w:ascii="Cambria" w:hAnsi="Cambria"/>
        </w:rPr>
        <w:t>§ 10</w:t>
      </w:r>
    </w:p>
    <w:p w:rsidR="006E678E" w:rsidRPr="00D403F1" w:rsidRDefault="006E678E" w:rsidP="006E678E">
      <w:pPr>
        <w:spacing w:line="276" w:lineRule="auto"/>
        <w:jc w:val="center"/>
        <w:rPr>
          <w:rFonts w:ascii="Cambria" w:hAnsi="Cambria"/>
        </w:rPr>
      </w:pPr>
      <w:r w:rsidRPr="0037093A">
        <w:rPr>
          <w:rFonts w:ascii="Cambria" w:hAnsi="Cambria"/>
          <w:b/>
          <w:bCs/>
        </w:rPr>
        <w:t xml:space="preserve">Warunki </w:t>
      </w:r>
      <w:r w:rsidRPr="00D403F1">
        <w:rPr>
          <w:rFonts w:ascii="Cambria" w:hAnsi="Cambria"/>
          <w:b/>
          <w:bCs/>
        </w:rPr>
        <w:t>gwarancji i reklamacji</w:t>
      </w:r>
    </w:p>
    <w:p w:rsidR="006E678E" w:rsidRPr="0037093A" w:rsidRDefault="006E678E" w:rsidP="006E678E">
      <w:pPr>
        <w:widowControl/>
        <w:numPr>
          <w:ilvl w:val="0"/>
          <w:numId w:val="27"/>
        </w:numPr>
        <w:spacing w:line="276" w:lineRule="auto"/>
        <w:ind w:left="284" w:hanging="284"/>
        <w:jc w:val="both"/>
        <w:rPr>
          <w:rFonts w:ascii="Cambria" w:hAnsi="Cambria"/>
        </w:rPr>
      </w:pPr>
      <w:r w:rsidRPr="00D403F1">
        <w:rPr>
          <w:rFonts w:ascii="Cambria" w:hAnsi="Cambria"/>
        </w:rPr>
        <w:t>Na przedmiot umowy Wykonawca udziela 6 miesięcznej gwarancji od</w:t>
      </w:r>
      <w:r>
        <w:rPr>
          <w:rFonts w:ascii="Cambria" w:hAnsi="Cambria"/>
        </w:rPr>
        <w:t xml:space="preserve"> dnia dostawy każdej partii produktu</w:t>
      </w:r>
      <w:r w:rsidRPr="0037093A">
        <w:rPr>
          <w:rFonts w:ascii="Cambria" w:hAnsi="Cambria"/>
        </w:rPr>
        <w:t xml:space="preserve">. </w:t>
      </w:r>
    </w:p>
    <w:p w:rsidR="006E678E" w:rsidRPr="0037093A" w:rsidRDefault="006E678E" w:rsidP="006E678E">
      <w:pPr>
        <w:widowControl/>
        <w:numPr>
          <w:ilvl w:val="0"/>
          <w:numId w:val="27"/>
        </w:numPr>
        <w:spacing w:line="276" w:lineRule="auto"/>
        <w:ind w:left="284" w:hanging="284"/>
        <w:jc w:val="both"/>
        <w:rPr>
          <w:rFonts w:ascii="Cambria" w:hAnsi="Cambria"/>
        </w:rPr>
      </w:pPr>
      <w:r w:rsidRPr="0037093A">
        <w:rPr>
          <w:rFonts w:ascii="Cambria" w:hAnsi="Cambria"/>
        </w:rPr>
        <w:t xml:space="preserve">W ramach gwarancji Wykonawca zobowiązuje się wymienić wadliwą partię polielektrolitu na swój koszt. </w:t>
      </w:r>
    </w:p>
    <w:p w:rsidR="006E678E" w:rsidRPr="0037093A" w:rsidRDefault="006E678E" w:rsidP="006E678E">
      <w:pPr>
        <w:spacing w:line="276" w:lineRule="auto"/>
        <w:jc w:val="both"/>
        <w:rPr>
          <w:rFonts w:ascii="Cambria" w:hAnsi="Cambria"/>
        </w:rPr>
      </w:pPr>
    </w:p>
    <w:p w:rsidR="006E678E" w:rsidRPr="0037093A" w:rsidRDefault="008D6E46" w:rsidP="006E678E">
      <w:pPr>
        <w:spacing w:line="276" w:lineRule="auto"/>
        <w:jc w:val="center"/>
        <w:rPr>
          <w:rFonts w:ascii="Cambria" w:hAnsi="Cambria"/>
        </w:rPr>
      </w:pPr>
      <w:r>
        <w:rPr>
          <w:rFonts w:ascii="Cambria" w:hAnsi="Cambria"/>
        </w:rPr>
        <w:br w:type="column"/>
      </w:r>
      <w:bookmarkStart w:id="0" w:name="_GoBack"/>
      <w:bookmarkEnd w:id="0"/>
      <w:r w:rsidR="006E678E" w:rsidRPr="0037093A">
        <w:rPr>
          <w:rFonts w:ascii="Cambria" w:hAnsi="Cambria"/>
        </w:rPr>
        <w:lastRenderedPageBreak/>
        <w:t>§ 11</w:t>
      </w:r>
    </w:p>
    <w:p w:rsidR="006E678E" w:rsidRPr="0037093A" w:rsidRDefault="006E678E" w:rsidP="006E678E">
      <w:pPr>
        <w:spacing w:line="276" w:lineRule="auto"/>
        <w:jc w:val="center"/>
        <w:rPr>
          <w:rFonts w:ascii="Cambria" w:hAnsi="Cambria"/>
        </w:rPr>
      </w:pPr>
      <w:r w:rsidRPr="0037093A">
        <w:rPr>
          <w:rFonts w:ascii="Cambria" w:hAnsi="Cambria"/>
          <w:b/>
          <w:bCs/>
        </w:rPr>
        <w:t>Rozstrzyganie sporów</w:t>
      </w:r>
    </w:p>
    <w:p w:rsidR="006E678E" w:rsidRPr="0037093A" w:rsidRDefault="006E678E" w:rsidP="006E678E">
      <w:pPr>
        <w:widowControl/>
        <w:numPr>
          <w:ilvl w:val="0"/>
          <w:numId w:val="28"/>
        </w:numPr>
        <w:spacing w:line="276" w:lineRule="auto"/>
        <w:ind w:left="284" w:hanging="284"/>
        <w:jc w:val="both"/>
        <w:rPr>
          <w:rFonts w:ascii="Cambria" w:hAnsi="Cambria"/>
        </w:rPr>
      </w:pPr>
      <w:r w:rsidRPr="0037093A">
        <w:rPr>
          <w:rFonts w:ascii="Cambria" w:hAnsi="Cambria"/>
        </w:rPr>
        <w:t xml:space="preserve">Wszystkie problemy i sprawy sporne wynikające z realizacji niniejszej Umowy, dla których strony nie znajdą polubownego rozwiązania, będą rozstrzygane przez sąd właściwy dla siedziby Zamawiającego. </w:t>
      </w:r>
    </w:p>
    <w:p w:rsidR="006E678E" w:rsidRPr="0037093A" w:rsidRDefault="006E678E" w:rsidP="006E678E">
      <w:pPr>
        <w:widowControl/>
        <w:numPr>
          <w:ilvl w:val="0"/>
          <w:numId w:val="28"/>
        </w:numPr>
        <w:spacing w:line="276" w:lineRule="auto"/>
        <w:ind w:left="284" w:hanging="284"/>
        <w:jc w:val="both"/>
        <w:rPr>
          <w:rFonts w:ascii="Cambria" w:hAnsi="Cambria"/>
        </w:rPr>
      </w:pPr>
      <w:r w:rsidRPr="0037093A">
        <w:rPr>
          <w:rFonts w:ascii="Cambria" w:hAnsi="Cambria"/>
        </w:rPr>
        <w:t xml:space="preserve">W sprawach nieuregulowanych niniejszą Umową, mają zastosowanie przepisy ustawy - Kodeks cywilny oraz ustawy </w:t>
      </w:r>
      <w:proofErr w:type="spellStart"/>
      <w:r w:rsidRPr="0037093A">
        <w:rPr>
          <w:rFonts w:ascii="Cambria" w:hAnsi="Cambria"/>
        </w:rPr>
        <w:t>Pzp</w:t>
      </w:r>
      <w:proofErr w:type="spellEnd"/>
      <w:r w:rsidRPr="0037093A">
        <w:rPr>
          <w:rFonts w:ascii="Cambria" w:hAnsi="Cambria"/>
        </w:rPr>
        <w:t xml:space="preserve">. </w:t>
      </w:r>
    </w:p>
    <w:p w:rsidR="006E678E" w:rsidRPr="0037093A" w:rsidRDefault="006E678E" w:rsidP="006E678E">
      <w:pPr>
        <w:spacing w:line="276" w:lineRule="auto"/>
        <w:jc w:val="both"/>
        <w:rPr>
          <w:rFonts w:ascii="Cambria" w:hAnsi="Cambria"/>
        </w:rPr>
      </w:pPr>
    </w:p>
    <w:p w:rsidR="006E678E" w:rsidRPr="0037093A" w:rsidRDefault="006E678E" w:rsidP="006E678E">
      <w:pPr>
        <w:spacing w:line="276" w:lineRule="auto"/>
        <w:jc w:val="center"/>
        <w:rPr>
          <w:rFonts w:ascii="Cambria" w:hAnsi="Cambria"/>
        </w:rPr>
      </w:pPr>
      <w:r w:rsidRPr="0037093A">
        <w:rPr>
          <w:rFonts w:ascii="Cambria" w:hAnsi="Cambria"/>
        </w:rPr>
        <w:t>§ 12</w:t>
      </w:r>
    </w:p>
    <w:p w:rsidR="006E678E" w:rsidRPr="0037093A" w:rsidRDefault="006E678E" w:rsidP="006E678E">
      <w:pPr>
        <w:spacing w:line="276" w:lineRule="auto"/>
        <w:jc w:val="center"/>
        <w:rPr>
          <w:rFonts w:ascii="Cambria" w:hAnsi="Cambria"/>
        </w:rPr>
      </w:pPr>
      <w:r w:rsidRPr="0037093A">
        <w:rPr>
          <w:rFonts w:ascii="Cambria" w:hAnsi="Cambria"/>
          <w:b/>
          <w:bCs/>
        </w:rPr>
        <w:t>Forma umowy</w:t>
      </w:r>
    </w:p>
    <w:p w:rsidR="006E678E" w:rsidRPr="0037093A" w:rsidRDefault="006E678E" w:rsidP="006E678E">
      <w:pPr>
        <w:spacing w:line="276" w:lineRule="auto"/>
        <w:jc w:val="both"/>
        <w:rPr>
          <w:rFonts w:ascii="Cambria" w:hAnsi="Cambria"/>
        </w:rPr>
      </w:pPr>
      <w:r w:rsidRPr="0037093A">
        <w:rPr>
          <w:rFonts w:ascii="Cambria" w:hAnsi="Cambria"/>
        </w:rPr>
        <w:t xml:space="preserve">Umowę sporządzono w 2 jednobrzmiących egzemplarzach, jeden egzemplarz dla Wykonawcy i jeden egzemplarz dla Zamawiającego. </w:t>
      </w:r>
    </w:p>
    <w:p w:rsidR="006E678E" w:rsidRDefault="006E678E" w:rsidP="006E678E">
      <w:pPr>
        <w:spacing w:line="276" w:lineRule="auto"/>
        <w:jc w:val="center"/>
        <w:rPr>
          <w:rFonts w:ascii="Cambria" w:hAnsi="Cambria"/>
          <w:b/>
          <w:bCs/>
        </w:rPr>
      </w:pPr>
    </w:p>
    <w:p w:rsidR="006E678E" w:rsidRDefault="006E678E" w:rsidP="006E678E">
      <w:pPr>
        <w:spacing w:line="276" w:lineRule="auto"/>
        <w:jc w:val="center"/>
        <w:rPr>
          <w:rFonts w:ascii="Cambria" w:hAnsi="Cambria"/>
          <w:b/>
          <w:bCs/>
        </w:rPr>
      </w:pPr>
    </w:p>
    <w:p w:rsidR="006E678E" w:rsidRPr="0037093A" w:rsidRDefault="006E678E" w:rsidP="006E678E">
      <w:pPr>
        <w:spacing w:line="276" w:lineRule="auto"/>
        <w:jc w:val="center"/>
        <w:rPr>
          <w:rFonts w:ascii="Cambria" w:hAnsi="Cambria"/>
        </w:rPr>
      </w:pPr>
      <w:r w:rsidRPr="0037093A">
        <w:rPr>
          <w:rFonts w:ascii="Cambria" w:hAnsi="Cambria"/>
          <w:b/>
          <w:bCs/>
        </w:rPr>
        <w:t>WYKONAWCA</w:t>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sidRPr="0037093A">
        <w:rPr>
          <w:rFonts w:ascii="Cambria" w:hAnsi="Cambria"/>
          <w:b/>
          <w:bCs/>
        </w:rPr>
        <w:t xml:space="preserve"> ZAMAWIAJĄCY</w:t>
      </w:r>
    </w:p>
    <w:p w:rsidR="006E678E" w:rsidRPr="0037093A" w:rsidRDefault="006E678E" w:rsidP="006E678E">
      <w:pPr>
        <w:autoSpaceDN w:val="0"/>
        <w:spacing w:line="276" w:lineRule="auto"/>
        <w:jc w:val="both"/>
        <w:textAlignment w:val="baseline"/>
        <w:rPr>
          <w:rFonts w:ascii="Cambria" w:hAnsi="Cambria" w:cs="Arial"/>
          <w:sz w:val="20"/>
          <w:szCs w:val="20"/>
        </w:rPr>
      </w:pPr>
    </w:p>
    <w:p w:rsidR="00127516" w:rsidRDefault="00127516" w:rsidP="00962BC2">
      <w:pPr>
        <w:widowControl/>
        <w:spacing w:before="120" w:line="276" w:lineRule="auto"/>
        <w:ind w:left="-360" w:firstLine="120"/>
        <w:jc w:val="center"/>
        <w:rPr>
          <w:rFonts w:ascii="Cambria" w:eastAsia="Times New Roman" w:hAnsi="Cambria"/>
          <w:b/>
          <w:kern w:val="0"/>
          <w:sz w:val="32"/>
          <w:szCs w:val="22"/>
          <w:lang w:eastAsia="ar-SA"/>
        </w:rPr>
      </w:pPr>
    </w:p>
    <w:p w:rsidR="00AA5651" w:rsidRPr="00127516" w:rsidRDefault="00AA5651" w:rsidP="00127516">
      <w:pPr>
        <w:widowControl/>
        <w:spacing w:before="120" w:line="276" w:lineRule="auto"/>
        <w:contextualSpacing/>
        <w:jc w:val="both"/>
        <w:rPr>
          <w:rFonts w:ascii="Cambria" w:eastAsia="Times New Roman" w:hAnsi="Cambria"/>
          <w:kern w:val="0"/>
          <w:sz w:val="20"/>
          <w:szCs w:val="22"/>
          <w:lang w:eastAsia="ar-SA"/>
        </w:rPr>
      </w:pPr>
    </w:p>
    <w:p w:rsidR="00507122" w:rsidRPr="00507122" w:rsidRDefault="00507122" w:rsidP="00507122">
      <w:pPr>
        <w:widowControl/>
        <w:spacing w:before="120" w:line="276" w:lineRule="auto"/>
        <w:contextualSpacing/>
        <w:jc w:val="both"/>
        <w:rPr>
          <w:rFonts w:ascii="Cambria" w:eastAsia="Times New Roman" w:hAnsi="Cambria"/>
          <w:kern w:val="0"/>
          <w:sz w:val="20"/>
          <w:szCs w:val="22"/>
          <w:lang w:eastAsia="ar-SA"/>
        </w:rPr>
        <w:sectPr w:rsidR="00507122" w:rsidRPr="00507122" w:rsidSect="00AA5651">
          <w:headerReference w:type="default" r:id="rId7"/>
          <w:footerReference w:type="default" r:id="rId8"/>
          <w:headerReference w:type="first" r:id="rId9"/>
          <w:footerReference w:type="first" r:id="rId10"/>
          <w:pgSz w:w="11906" w:h="16838"/>
          <w:pgMar w:top="2835" w:right="1418" w:bottom="1985" w:left="1418" w:header="709" w:footer="709" w:gutter="0"/>
          <w:cols w:space="708"/>
          <w:titlePg/>
          <w:docGrid w:linePitch="360"/>
        </w:sectPr>
      </w:pPr>
    </w:p>
    <w:p w:rsidR="003237E4" w:rsidRDefault="003237E4" w:rsidP="00507122"/>
    <w:sectPr w:rsidR="003237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E46" w:rsidRDefault="00877E46" w:rsidP="00AA5651">
      <w:r>
        <w:separator/>
      </w:r>
    </w:p>
  </w:endnote>
  <w:endnote w:type="continuationSeparator" w:id="0">
    <w:p w:rsidR="00877E46" w:rsidRDefault="00877E46" w:rsidP="00AA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51" w:rsidRDefault="00AA5651">
    <w:pPr>
      <w:pStyle w:val="Stopka"/>
    </w:pPr>
    <w:r>
      <w:rPr>
        <w:noProof/>
      </w:rPr>
      <w:drawing>
        <wp:anchor distT="0" distB="0" distL="114300" distR="114300" simplePos="0" relativeHeight="251661312" behindDoc="1" locked="0" layoutInCell="1" allowOverlap="1" wp14:anchorId="688FF4DC" wp14:editId="75A2B1D2">
          <wp:simplePos x="0" y="0"/>
          <wp:positionH relativeFrom="page">
            <wp:align>left</wp:align>
          </wp:positionH>
          <wp:positionV relativeFrom="page">
            <wp:align>bottom</wp:align>
          </wp:positionV>
          <wp:extent cx="7563600" cy="165600"/>
          <wp:effectExtent l="0" t="0" r="0" b="635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ier firmowy 2 dół.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65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51" w:rsidRDefault="00AA5651">
    <w:pPr>
      <w:pStyle w:val="Stopka"/>
    </w:pPr>
    <w:r>
      <w:rPr>
        <w:noProof/>
      </w:rPr>
      <w:drawing>
        <wp:anchor distT="0" distB="0" distL="114300" distR="114300" simplePos="0" relativeHeight="251659264" behindDoc="1" locked="0" layoutInCell="1" allowOverlap="1" wp14:anchorId="727EA41F" wp14:editId="392DE1B6">
          <wp:simplePos x="0" y="0"/>
          <wp:positionH relativeFrom="page">
            <wp:align>left</wp:align>
          </wp:positionH>
          <wp:positionV relativeFrom="page">
            <wp:align>bottom</wp:align>
          </wp:positionV>
          <wp:extent cx="7563600" cy="128160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 firmowy 1 dół.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281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E46" w:rsidRDefault="00877E46" w:rsidP="00AA5651">
      <w:r>
        <w:separator/>
      </w:r>
    </w:p>
  </w:footnote>
  <w:footnote w:type="continuationSeparator" w:id="0">
    <w:p w:rsidR="00877E46" w:rsidRDefault="00877E46" w:rsidP="00AA5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51" w:rsidRDefault="00AA5651">
    <w:pPr>
      <w:pStyle w:val="Nagwek"/>
    </w:pPr>
    <w:r>
      <w:rPr>
        <w:noProof/>
      </w:rPr>
      <w:drawing>
        <wp:anchor distT="0" distB="0" distL="114300" distR="114300" simplePos="0" relativeHeight="251660288" behindDoc="1" locked="0" layoutInCell="1" allowOverlap="1" wp14:anchorId="624EF29A" wp14:editId="01B5F7DB">
          <wp:simplePos x="0" y="0"/>
          <wp:positionH relativeFrom="page">
            <wp:align>left</wp:align>
          </wp:positionH>
          <wp:positionV relativeFrom="page">
            <wp:align>top</wp:align>
          </wp:positionV>
          <wp:extent cx="7563600" cy="392400"/>
          <wp:effectExtent l="0" t="0" r="0" b="825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 firmowy 2 góra.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92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51" w:rsidRDefault="00AA5651">
    <w:pPr>
      <w:pStyle w:val="Nagwek"/>
    </w:pPr>
    <w:r>
      <w:rPr>
        <w:noProof/>
      </w:rPr>
      <w:drawing>
        <wp:anchor distT="0" distB="0" distL="114300" distR="114300" simplePos="0" relativeHeight="251658240" behindDoc="1" locked="0" layoutInCell="1" allowOverlap="1" wp14:anchorId="4C40060C" wp14:editId="652CDC03">
          <wp:simplePos x="0" y="0"/>
          <wp:positionH relativeFrom="page">
            <wp:posOffset>0</wp:posOffset>
          </wp:positionH>
          <wp:positionV relativeFrom="page">
            <wp:posOffset>0</wp:posOffset>
          </wp:positionV>
          <wp:extent cx="7563600" cy="166680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6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Symbol" w:hAnsi="Symbol" w:cs="Symbol" w:hint="default"/>
      </w:rPr>
    </w:lvl>
  </w:abstractNum>
  <w:abstractNum w:abstractNumId="1" w15:restartNumberingAfterBreak="0">
    <w:nsid w:val="00000003"/>
    <w:multiLevelType w:val="multilevel"/>
    <w:tmpl w:val="3A764616"/>
    <w:name w:val="WW8Num3"/>
    <w:lvl w:ilvl="0">
      <w:start w:val="1"/>
      <w:numFmt w:val="decimal"/>
      <w:lvlText w:val="%1."/>
      <w:lvlJc w:val="left"/>
      <w:pPr>
        <w:tabs>
          <w:tab w:val="num" w:pos="0"/>
        </w:tabs>
        <w:ind w:left="720" w:hanging="360"/>
      </w:pPr>
      <w:rPr>
        <w:b/>
      </w:rPr>
    </w:lvl>
    <w:lvl w:ilvl="1">
      <w:start w:val="1"/>
      <w:numFmt w:val="lowerLetter"/>
      <w:lvlText w:val="%2)"/>
      <w:lvlJc w:val="left"/>
      <w:pPr>
        <w:ind w:left="1440" w:hanging="360"/>
      </w:pPr>
      <w:rPr>
        <w:rFonts w:ascii="Cambria" w:eastAsia="Calibri" w:hAnsi="Cambria" w:cs="Times New Roman"/>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Times New Roman" w:hint="default"/>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ascii="Times New Roman" w:hAnsi="Times New Roman" w:cs="Times New Roman" w:hint="default"/>
        <w:color w:val="auto"/>
        <w:sz w:val="22"/>
        <w:szCs w:val="22"/>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Wingdings" w:hAnsi="Wingdings" w:cs="Symbol" w:hint="default"/>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Symbol" w:hint="default"/>
      </w:rPr>
    </w:lvl>
  </w:abstractNum>
  <w:abstractNum w:abstractNumId="8" w15:restartNumberingAfterBreak="0">
    <w:nsid w:val="0000000B"/>
    <w:multiLevelType w:val="singleLevel"/>
    <w:tmpl w:val="99389EE6"/>
    <w:name w:val="WW8Num11"/>
    <w:lvl w:ilvl="0">
      <w:start w:val="1"/>
      <w:numFmt w:val="bullet"/>
      <w:lvlText w:val=""/>
      <w:lvlJc w:val="left"/>
      <w:pPr>
        <w:tabs>
          <w:tab w:val="num" w:pos="0"/>
        </w:tabs>
        <w:ind w:left="1080" w:hanging="360"/>
      </w:pPr>
      <w:rPr>
        <w:rFonts w:ascii="Wingdings" w:hAnsi="Wingdings" w:cs="Symbol" w:hint="default"/>
        <w:color w:val="auto"/>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19C7CB4"/>
    <w:multiLevelType w:val="hybridMultilevel"/>
    <w:tmpl w:val="D30401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DF3BC6"/>
    <w:multiLevelType w:val="hybridMultilevel"/>
    <w:tmpl w:val="06EE5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C61658"/>
    <w:multiLevelType w:val="hybridMultilevel"/>
    <w:tmpl w:val="78803F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DE284E"/>
    <w:multiLevelType w:val="hybridMultilevel"/>
    <w:tmpl w:val="C9ECE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EE4286"/>
    <w:multiLevelType w:val="hybridMultilevel"/>
    <w:tmpl w:val="C43A95EC"/>
    <w:lvl w:ilvl="0" w:tplc="9662AA8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34A30D3"/>
    <w:multiLevelType w:val="multilevel"/>
    <w:tmpl w:val="ADBE0222"/>
    <w:lvl w:ilvl="0">
      <w:start w:val="1"/>
      <w:numFmt w:val="decimal"/>
      <w:lvlText w:val="6.%1"/>
      <w:lvlJc w:val="left"/>
      <w:pPr>
        <w:ind w:left="360" w:hanging="360"/>
      </w:pPr>
      <w:rPr>
        <w:b/>
        <w:color w:val="2E74B5"/>
        <w:sz w:val="28"/>
        <w:szCs w:val="28"/>
        <w:u w:val="single" w:color="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721D77"/>
    <w:multiLevelType w:val="hybridMultilevel"/>
    <w:tmpl w:val="2990EEFC"/>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7" w15:restartNumberingAfterBreak="0">
    <w:nsid w:val="151C7F7C"/>
    <w:multiLevelType w:val="hybridMultilevel"/>
    <w:tmpl w:val="FE5EF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EF1AE6"/>
    <w:multiLevelType w:val="hybridMultilevel"/>
    <w:tmpl w:val="1438E498"/>
    <w:lvl w:ilvl="0" w:tplc="04150017">
      <w:start w:val="1"/>
      <w:numFmt w:val="lowerLetter"/>
      <w:lvlText w:val="%1)"/>
      <w:lvlJc w:val="left"/>
      <w:pPr>
        <w:ind w:left="1002" w:hanging="360"/>
      </w:p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19" w15:restartNumberingAfterBreak="0">
    <w:nsid w:val="25795851"/>
    <w:multiLevelType w:val="hybridMultilevel"/>
    <w:tmpl w:val="926A9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1B4A67"/>
    <w:multiLevelType w:val="hybridMultilevel"/>
    <w:tmpl w:val="3894F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F57473"/>
    <w:multiLevelType w:val="hybridMultilevel"/>
    <w:tmpl w:val="6B4A8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567E"/>
    <w:multiLevelType w:val="hybridMultilevel"/>
    <w:tmpl w:val="DF80C6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04E3012"/>
    <w:multiLevelType w:val="hybridMultilevel"/>
    <w:tmpl w:val="B37C5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88631A"/>
    <w:multiLevelType w:val="hybridMultilevel"/>
    <w:tmpl w:val="3FE0F164"/>
    <w:lvl w:ilvl="0" w:tplc="9662AA8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0145CB5"/>
    <w:multiLevelType w:val="hybridMultilevel"/>
    <w:tmpl w:val="FFD2D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3E5FB4"/>
    <w:multiLevelType w:val="hybridMultilevel"/>
    <w:tmpl w:val="8F4CC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6E77EC"/>
    <w:multiLevelType w:val="hybridMultilevel"/>
    <w:tmpl w:val="D8E21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2129C4"/>
    <w:multiLevelType w:val="hybridMultilevel"/>
    <w:tmpl w:val="17520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BE2038"/>
    <w:multiLevelType w:val="hybridMultilevel"/>
    <w:tmpl w:val="2A2892D8"/>
    <w:lvl w:ilvl="0" w:tplc="04150017">
      <w:start w:val="1"/>
      <w:numFmt w:val="lowerLetter"/>
      <w:lvlText w:val="%1)"/>
      <w:lvlJc w:val="left"/>
      <w:pPr>
        <w:ind w:left="1143" w:hanging="360"/>
      </w:pPr>
    </w:lvl>
    <w:lvl w:ilvl="1" w:tplc="04150019">
      <w:start w:val="1"/>
      <w:numFmt w:val="lowerLetter"/>
      <w:lvlText w:val="%2."/>
      <w:lvlJc w:val="left"/>
      <w:pPr>
        <w:ind w:left="1863" w:hanging="360"/>
      </w:pPr>
    </w:lvl>
    <w:lvl w:ilvl="2" w:tplc="0415001B">
      <w:start w:val="1"/>
      <w:numFmt w:val="lowerRoman"/>
      <w:lvlText w:val="%3."/>
      <w:lvlJc w:val="right"/>
      <w:pPr>
        <w:ind w:left="2583" w:hanging="180"/>
      </w:pPr>
    </w:lvl>
    <w:lvl w:ilvl="3" w:tplc="0415000F">
      <w:start w:val="1"/>
      <w:numFmt w:val="decimal"/>
      <w:lvlText w:val="%4."/>
      <w:lvlJc w:val="left"/>
      <w:pPr>
        <w:ind w:left="3303" w:hanging="360"/>
      </w:pPr>
    </w:lvl>
    <w:lvl w:ilvl="4" w:tplc="04150019">
      <w:start w:val="1"/>
      <w:numFmt w:val="lowerLetter"/>
      <w:lvlText w:val="%5."/>
      <w:lvlJc w:val="left"/>
      <w:pPr>
        <w:ind w:left="4023" w:hanging="360"/>
      </w:pPr>
    </w:lvl>
    <w:lvl w:ilvl="5" w:tplc="0415001B">
      <w:start w:val="1"/>
      <w:numFmt w:val="lowerRoman"/>
      <w:lvlText w:val="%6."/>
      <w:lvlJc w:val="right"/>
      <w:pPr>
        <w:ind w:left="4743" w:hanging="180"/>
      </w:pPr>
    </w:lvl>
    <w:lvl w:ilvl="6" w:tplc="0415000F">
      <w:start w:val="1"/>
      <w:numFmt w:val="decimal"/>
      <w:lvlText w:val="%7."/>
      <w:lvlJc w:val="left"/>
      <w:pPr>
        <w:ind w:left="5463" w:hanging="360"/>
      </w:pPr>
    </w:lvl>
    <w:lvl w:ilvl="7" w:tplc="04150019">
      <w:start w:val="1"/>
      <w:numFmt w:val="lowerLetter"/>
      <w:lvlText w:val="%8."/>
      <w:lvlJc w:val="left"/>
      <w:pPr>
        <w:ind w:left="6183" w:hanging="360"/>
      </w:pPr>
    </w:lvl>
    <w:lvl w:ilvl="8" w:tplc="0415001B">
      <w:start w:val="1"/>
      <w:numFmt w:val="lowerRoman"/>
      <w:lvlText w:val="%9."/>
      <w:lvlJc w:val="right"/>
      <w:pPr>
        <w:ind w:left="6903" w:hanging="180"/>
      </w:pPr>
    </w:lvl>
  </w:abstractNum>
  <w:abstractNum w:abstractNumId="30" w15:restartNumberingAfterBreak="0">
    <w:nsid w:val="6EEC33F1"/>
    <w:multiLevelType w:val="hybridMultilevel"/>
    <w:tmpl w:val="0E2CF5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1BF034B"/>
    <w:multiLevelType w:val="hybridMultilevel"/>
    <w:tmpl w:val="0706D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407904"/>
    <w:multiLevelType w:val="hybridMultilevel"/>
    <w:tmpl w:val="27B01034"/>
    <w:lvl w:ilvl="0" w:tplc="0888ADC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ED57533"/>
    <w:multiLevelType w:val="hybridMultilevel"/>
    <w:tmpl w:val="021676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1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4"/>
    <w:lvlOverride w:ilvl="0">
      <w:startOverride w:val="1"/>
    </w:lvlOverride>
  </w:num>
  <w:num w:numId="10">
    <w:abstractNumId w:val="2"/>
  </w:num>
  <w:num w:numId="11">
    <w:abstractNumId w:val="3"/>
  </w:num>
  <w:num w:numId="12">
    <w:abstractNumId w:val="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24"/>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17"/>
  </w:num>
  <w:num w:numId="24">
    <w:abstractNumId w:val="21"/>
  </w:num>
  <w:num w:numId="25">
    <w:abstractNumId w:val="25"/>
  </w:num>
  <w:num w:numId="26">
    <w:abstractNumId w:val="13"/>
  </w:num>
  <w:num w:numId="27">
    <w:abstractNumId w:val="31"/>
  </w:num>
  <w:num w:numId="28">
    <w:abstractNumId w:val="28"/>
  </w:num>
  <w:num w:numId="29">
    <w:abstractNumId w:val="19"/>
  </w:num>
  <w:num w:numId="30">
    <w:abstractNumId w:val="23"/>
  </w:num>
  <w:num w:numId="31">
    <w:abstractNumId w:val="27"/>
  </w:num>
  <w:num w:numId="32">
    <w:abstractNumId w:val="26"/>
  </w:num>
  <w:num w:numId="33">
    <w:abstractNumId w:val="20"/>
  </w:num>
  <w:num w:numId="3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46"/>
    <w:rsid w:val="00127516"/>
    <w:rsid w:val="002434BA"/>
    <w:rsid w:val="00316E1A"/>
    <w:rsid w:val="003237E4"/>
    <w:rsid w:val="00507122"/>
    <w:rsid w:val="006E678E"/>
    <w:rsid w:val="007C167A"/>
    <w:rsid w:val="007F7AF4"/>
    <w:rsid w:val="00877E46"/>
    <w:rsid w:val="008D6E46"/>
    <w:rsid w:val="00962BC2"/>
    <w:rsid w:val="00AA5651"/>
    <w:rsid w:val="00B23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F14A39-5869-4286-A143-CE541027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7E46"/>
    <w:pPr>
      <w:widowControl w:val="0"/>
      <w:suppressAutoHyphens/>
      <w:spacing w:after="0" w:line="240" w:lineRule="auto"/>
    </w:pPr>
    <w:rPr>
      <w:rFonts w:ascii="Times New Roman" w:eastAsia="Lucida Sans Unicode"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5651"/>
    <w:pPr>
      <w:tabs>
        <w:tab w:val="center" w:pos="4536"/>
        <w:tab w:val="right" w:pos="9072"/>
      </w:tabs>
    </w:pPr>
  </w:style>
  <w:style w:type="character" w:customStyle="1" w:styleId="NagwekZnak">
    <w:name w:val="Nagłówek Znak"/>
    <w:basedOn w:val="Domylnaczcionkaakapitu"/>
    <w:link w:val="Nagwek"/>
    <w:uiPriority w:val="99"/>
    <w:rsid w:val="00AA5651"/>
  </w:style>
  <w:style w:type="paragraph" w:styleId="Stopka">
    <w:name w:val="footer"/>
    <w:basedOn w:val="Normalny"/>
    <w:link w:val="StopkaZnak"/>
    <w:uiPriority w:val="99"/>
    <w:unhideWhenUsed/>
    <w:rsid w:val="00AA5651"/>
    <w:pPr>
      <w:tabs>
        <w:tab w:val="center" w:pos="4536"/>
        <w:tab w:val="right" w:pos="9072"/>
      </w:tabs>
    </w:pPr>
  </w:style>
  <w:style w:type="character" w:customStyle="1" w:styleId="StopkaZnak">
    <w:name w:val="Stopka Znak"/>
    <w:basedOn w:val="Domylnaczcionkaakapitu"/>
    <w:link w:val="Stopka"/>
    <w:uiPriority w:val="99"/>
    <w:rsid w:val="00AA5651"/>
  </w:style>
  <w:style w:type="paragraph" w:styleId="Tekstprzypisudolnego">
    <w:name w:val="footnote text"/>
    <w:basedOn w:val="Normalny"/>
    <w:link w:val="TekstprzypisudolnegoZnak"/>
    <w:uiPriority w:val="99"/>
    <w:semiHidden/>
    <w:unhideWhenUsed/>
    <w:rsid w:val="00962BC2"/>
    <w:pPr>
      <w:widowControl/>
    </w:pPr>
    <w:rPr>
      <w:rFonts w:eastAsia="Times New Roman"/>
      <w:kern w:val="0"/>
      <w:sz w:val="20"/>
      <w:szCs w:val="20"/>
      <w:lang w:eastAsia="ar-SA"/>
    </w:rPr>
  </w:style>
  <w:style w:type="character" w:customStyle="1" w:styleId="TekstprzypisudolnegoZnak">
    <w:name w:val="Tekst przypisu dolnego Znak"/>
    <w:basedOn w:val="Domylnaczcionkaakapitu"/>
    <w:link w:val="Tekstprzypisudolnego"/>
    <w:uiPriority w:val="99"/>
    <w:semiHidden/>
    <w:rsid w:val="00962BC2"/>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962B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0042">
      <w:bodyDiv w:val="1"/>
      <w:marLeft w:val="0"/>
      <w:marRight w:val="0"/>
      <w:marTop w:val="0"/>
      <w:marBottom w:val="0"/>
      <w:divBdr>
        <w:top w:val="none" w:sz="0" w:space="0" w:color="auto"/>
        <w:left w:val="none" w:sz="0" w:space="0" w:color="auto"/>
        <w:bottom w:val="none" w:sz="0" w:space="0" w:color="auto"/>
        <w:right w:val="none" w:sz="0" w:space="0" w:color="auto"/>
      </w:divBdr>
    </w:div>
    <w:div w:id="989791513">
      <w:bodyDiv w:val="1"/>
      <w:marLeft w:val="0"/>
      <w:marRight w:val="0"/>
      <w:marTop w:val="0"/>
      <w:marBottom w:val="0"/>
      <w:divBdr>
        <w:top w:val="none" w:sz="0" w:space="0" w:color="auto"/>
        <w:left w:val="none" w:sz="0" w:space="0" w:color="auto"/>
        <w:bottom w:val="none" w:sz="0" w:space="0" w:color="auto"/>
        <w:right w:val="none" w:sz="0" w:space="0" w:color="auto"/>
      </w:divBdr>
    </w:div>
    <w:div w:id="209127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AppData\Local\Temp\papier%20firmowy-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firmowy-1</Template>
  <TotalTime>0</TotalTime>
  <Pages>8</Pages>
  <Words>1776</Words>
  <Characters>10658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2020-09-09T06:39:00Z</dcterms:created>
  <dcterms:modified xsi:type="dcterms:W3CDTF">2020-09-09T06:39:00Z</dcterms:modified>
</cp:coreProperties>
</file>