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09D3" w:rsidRDefault="003709D3">
      <w:pPr>
        <w:pStyle w:val="Tekstpodstawowy31"/>
        <w:tabs>
          <w:tab w:val="left" w:pos="7155"/>
        </w:tabs>
        <w:jc w:val="center"/>
        <w:rPr>
          <w:rFonts w:ascii="Calibri" w:hAnsi="Calibri" w:cs="Calibri"/>
          <w:sz w:val="22"/>
          <w:szCs w:val="22"/>
        </w:rPr>
      </w:pPr>
      <w:r>
        <w:rPr>
          <w:sz w:val="22"/>
          <w:szCs w:val="22"/>
        </w:rPr>
        <w:t xml:space="preserve">                                                                                                   </w:t>
      </w:r>
    </w:p>
    <w:p w:rsidR="003709D3" w:rsidRDefault="003709D3">
      <w:pPr>
        <w:jc w:val="right"/>
        <w:rPr>
          <w:rFonts w:ascii="Calibri" w:hAnsi="Calibri" w:cs="Calibri"/>
          <w:b/>
          <w:sz w:val="22"/>
          <w:szCs w:val="22"/>
        </w:rPr>
      </w:pPr>
      <w:r>
        <w:rPr>
          <w:rFonts w:ascii="Calibri" w:hAnsi="Calibri" w:cs="Calibri"/>
          <w:b/>
          <w:sz w:val="22"/>
          <w:szCs w:val="22"/>
        </w:rPr>
        <w:t>Załącznik nr  3 do SIWZ</w:t>
      </w:r>
    </w:p>
    <w:p w:rsidR="003709D3" w:rsidRDefault="003709D3">
      <w:pPr>
        <w:rPr>
          <w:rFonts w:ascii="Calibri" w:hAnsi="Calibri" w:cs="Calibri"/>
          <w:b/>
          <w:sz w:val="22"/>
          <w:szCs w:val="22"/>
        </w:rPr>
      </w:pPr>
    </w:p>
    <w:p w:rsidR="003709D3" w:rsidRDefault="003709D3">
      <w:pPr>
        <w:jc w:val="center"/>
        <w:rPr>
          <w:rFonts w:ascii="Calibri" w:hAnsi="Calibri" w:cs="Calibri"/>
          <w:b/>
          <w:sz w:val="22"/>
          <w:szCs w:val="22"/>
        </w:rPr>
      </w:pPr>
      <w:r>
        <w:rPr>
          <w:rFonts w:ascii="Calibri" w:hAnsi="Calibri" w:cs="Calibri"/>
          <w:b/>
          <w:sz w:val="22"/>
          <w:szCs w:val="22"/>
        </w:rPr>
        <w:t xml:space="preserve">SZCZEGÓŁOWY OPIS PRZEDMIOTU ZAMÓWIENIA DO SPECYFIKACJI ISTOTNYCH WARUNKÓW ZAMÓWIENIA NA USŁUGĘ SPRZĄTANIA I DEZYNFEKCJI POMIESZCZEŃ WSZ im. </w:t>
      </w:r>
      <w:proofErr w:type="spellStart"/>
      <w:r>
        <w:rPr>
          <w:rFonts w:ascii="Calibri" w:hAnsi="Calibri" w:cs="Calibri"/>
          <w:b/>
          <w:sz w:val="22"/>
          <w:szCs w:val="22"/>
        </w:rPr>
        <w:t>dr</w:t>
      </w:r>
      <w:proofErr w:type="spellEnd"/>
      <w:r>
        <w:rPr>
          <w:rFonts w:ascii="Calibri" w:hAnsi="Calibri" w:cs="Calibri"/>
          <w:b/>
          <w:sz w:val="22"/>
          <w:szCs w:val="22"/>
        </w:rPr>
        <w:t xml:space="preserve">. Romana </w:t>
      </w:r>
      <w:proofErr w:type="spellStart"/>
      <w:r>
        <w:rPr>
          <w:rFonts w:ascii="Calibri" w:hAnsi="Calibri" w:cs="Calibri"/>
          <w:b/>
          <w:sz w:val="22"/>
          <w:szCs w:val="22"/>
        </w:rPr>
        <w:t>Ostrzyckiego</w:t>
      </w:r>
      <w:proofErr w:type="spellEnd"/>
      <w:r>
        <w:rPr>
          <w:rFonts w:ascii="Calibri" w:hAnsi="Calibri" w:cs="Calibri"/>
          <w:b/>
          <w:sz w:val="22"/>
          <w:szCs w:val="22"/>
        </w:rPr>
        <w:t xml:space="preserve">  W KONINIE PRZY ULICY KARD. S. WYSZYŃSKIEGO 1 - Pakiet nr 1</w:t>
      </w:r>
    </w:p>
    <w:p w:rsidR="003709D3" w:rsidRDefault="003709D3">
      <w:pPr>
        <w:rPr>
          <w:rFonts w:ascii="Calibri" w:hAnsi="Calibri" w:cs="Calibri"/>
          <w:b/>
          <w:color w:val="FF0000"/>
          <w:sz w:val="22"/>
          <w:szCs w:val="22"/>
        </w:rPr>
      </w:pPr>
    </w:p>
    <w:p w:rsidR="003709D3" w:rsidRDefault="003709D3">
      <w:pPr>
        <w:jc w:val="both"/>
        <w:rPr>
          <w:rFonts w:ascii="Calibri" w:hAnsi="Calibri" w:cs="Calibri"/>
          <w:b/>
          <w:sz w:val="22"/>
          <w:szCs w:val="22"/>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1.Utrzymanie czystości w szpitalu – definicja</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Szybkie i sprawne usuwanie wszelkich zanieczyszczeń i substancji mogących sprzyjać rozwojowi i namnażaniu się drobnoustrojów patogennych. To podstawowa metoda zapobiegania zakażeniom szpitalnym. Opieka nad pacjentem, badania diagnostyczne i terapeutyczne w szpitalu to procesy całodobowe, dlatego też bardzo ważne jest zapewnienie odpowiedniej procedury sprzątania i zachowania reżimu sanitarno – epidemiologicznego. Wszelkie procedury sprzątania muszą zapewnić usunięcie brudu i kurzu bez jego rozpraszania w otoczeniu.</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2. Budynek przy ul. Kard. S. Wyszyńskiego 1 posiada w swojej strukturze  418  łóżek:</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oddziały szpitalne: </w:t>
      </w: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Oddział Leczenia Uzależnień - 58 łóżek w skład którego wchodzą:</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Oddział Leczenia Uzależnień – I piętro łóżek 43 z punktem przyjęć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z Pododdziałem Leczenia Alkoholowych Zespołów Abstynencyjnych (Detoksykacji) – I piętro 3 łóżka  Pododdział Terapii Uzależnienia od Substancji Psychoaktywnych -1  piętro - 7 łóżek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Poradnia Leczenia Uzależnień – parter i przyziemie (sala gimnastyczna i sala psychoterapii grupowej)</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Dzienny Oddział Terapii Uzależnienia od Alkoholu –  5 łóżek parter i przyziemie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Oddział Ginekologiczno – Położniczy – 61 łóżek </w:t>
      </w:r>
    </w:p>
    <w:p w:rsidR="003709D3" w:rsidRDefault="003709D3">
      <w:pPr>
        <w:numPr>
          <w:ilvl w:val="0"/>
          <w:numId w:val="10"/>
        </w:numPr>
        <w:suppressAutoHyphens w:val="0"/>
        <w:jc w:val="both"/>
        <w:rPr>
          <w:rFonts w:ascii="Calibri" w:hAnsi="Calibri" w:cs="Calibri"/>
          <w:sz w:val="22"/>
          <w:szCs w:val="22"/>
          <w:lang w:eastAsia="pl-PL"/>
        </w:rPr>
      </w:pPr>
      <w:r>
        <w:rPr>
          <w:rFonts w:ascii="Calibri" w:hAnsi="Calibri" w:cs="Calibri"/>
          <w:sz w:val="22"/>
          <w:szCs w:val="22"/>
          <w:lang w:eastAsia="pl-PL"/>
        </w:rPr>
        <w:t>Ginekologia – łóżek 25 (z punktem satelitarnego banku krwi i izbą przyjęć i pokojem badań)</w:t>
      </w:r>
    </w:p>
    <w:p w:rsidR="003709D3" w:rsidRDefault="003709D3">
      <w:pPr>
        <w:numPr>
          <w:ilvl w:val="0"/>
          <w:numId w:val="10"/>
        </w:numPr>
        <w:suppressAutoHyphens w:val="0"/>
        <w:jc w:val="both"/>
        <w:rPr>
          <w:rFonts w:ascii="Calibri" w:hAnsi="Calibri" w:cs="Calibri"/>
          <w:sz w:val="22"/>
          <w:szCs w:val="22"/>
          <w:lang w:eastAsia="pl-PL"/>
        </w:rPr>
      </w:pPr>
      <w:r>
        <w:rPr>
          <w:rFonts w:ascii="Calibri" w:hAnsi="Calibri" w:cs="Calibri"/>
          <w:sz w:val="22"/>
          <w:szCs w:val="22"/>
          <w:lang w:eastAsia="pl-PL"/>
        </w:rPr>
        <w:t>Położnictwo - łóżek 36</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Sala porodowa- łóżek 5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Odział Noworodkowy – łóżek 35</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Oddział Dziecięcy – łóżek 28 z pokojem przyjęć</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Oddział Chorób Wewnętrznych z Pododdziałem Gastroenterologii  – łóżek 53</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w:t>
      </w:r>
      <w:proofErr w:type="spellStart"/>
      <w:r>
        <w:rPr>
          <w:rFonts w:ascii="Calibri" w:hAnsi="Calibri" w:cs="Calibri"/>
          <w:sz w:val="22"/>
          <w:szCs w:val="22"/>
          <w:lang w:eastAsia="pl-PL"/>
        </w:rPr>
        <w:t>Hostel</w:t>
      </w:r>
      <w:proofErr w:type="spellEnd"/>
      <w:r>
        <w:rPr>
          <w:rFonts w:ascii="Calibri" w:hAnsi="Calibri" w:cs="Calibri"/>
          <w:sz w:val="22"/>
          <w:szCs w:val="22"/>
          <w:lang w:eastAsia="pl-PL"/>
        </w:rPr>
        <w:t xml:space="preserve"> dla  OLU - łóżek 23</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Oddział Chorób Płuc i Gruźlicy- łóżek 32</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Oddział Onkologiczny z   Pododdziałem Hematologicznym – łóżek 33</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Oddział Rehabilitacyjny z Pododdziałem Rehabilitacji Neurologicznej – łóżek 47</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Zakład Pielęgnacyjno - Opiekuńczy – łóżek 40</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Blok Operacyjny (2 sale </w:t>
      </w:r>
      <w:proofErr w:type="spellStart"/>
      <w:r>
        <w:rPr>
          <w:rFonts w:ascii="Calibri" w:hAnsi="Calibri" w:cs="Calibri"/>
          <w:sz w:val="22"/>
          <w:szCs w:val="22"/>
          <w:lang w:eastAsia="pl-PL"/>
        </w:rPr>
        <w:t>cięciowe</w:t>
      </w:r>
      <w:proofErr w:type="spellEnd"/>
      <w:r>
        <w:rPr>
          <w:rFonts w:ascii="Calibri" w:hAnsi="Calibri" w:cs="Calibri"/>
          <w:sz w:val="22"/>
          <w:szCs w:val="22"/>
          <w:lang w:eastAsia="pl-PL"/>
        </w:rPr>
        <w:t xml:space="preserve">) </w:t>
      </w:r>
    </w:p>
    <w:p w:rsidR="003709D3" w:rsidRDefault="003709D3">
      <w:pPr>
        <w:suppressAutoHyphens w:val="0"/>
        <w:jc w:val="both"/>
        <w:rPr>
          <w:rFonts w:ascii="Calibri" w:hAnsi="Calibri" w:cs="Calibri"/>
          <w:b/>
          <w:sz w:val="22"/>
          <w:szCs w:val="22"/>
          <w:lang w:eastAsia="pl-PL"/>
        </w:rPr>
      </w:pPr>
      <w:r>
        <w:rPr>
          <w:rFonts w:ascii="Calibri" w:hAnsi="Calibri" w:cs="Calibri"/>
          <w:sz w:val="22"/>
          <w:szCs w:val="22"/>
          <w:lang w:eastAsia="pl-PL"/>
        </w:rPr>
        <w:t>- Blok Operacyjny Ginekologiczno-Położniczy (1 sala operacyjna)</w:t>
      </w: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b) pracownie diagnostyczne</w:t>
      </w:r>
    </w:p>
    <w:p w:rsidR="003709D3" w:rsidRDefault="003709D3">
      <w:pPr>
        <w:tabs>
          <w:tab w:val="center" w:pos="4536"/>
        </w:tabs>
        <w:suppressAutoHyphens w:val="0"/>
        <w:jc w:val="both"/>
        <w:rPr>
          <w:rFonts w:ascii="Calibri" w:hAnsi="Calibri" w:cs="Calibri"/>
          <w:sz w:val="22"/>
          <w:szCs w:val="22"/>
          <w:lang w:eastAsia="pl-PL"/>
        </w:rPr>
      </w:pPr>
      <w:r>
        <w:rPr>
          <w:rFonts w:ascii="Calibri" w:hAnsi="Calibri" w:cs="Calibri"/>
          <w:sz w:val="22"/>
          <w:szCs w:val="22"/>
          <w:lang w:eastAsia="pl-PL"/>
        </w:rPr>
        <w:t xml:space="preserve">- Zakład Diagnostyki Laboratoryjnej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Zakład Mikrobiologii Klinicznej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Zakład Diagnostyki Obrazowej</w:t>
      </w:r>
    </w:p>
    <w:p w:rsidR="003709D3" w:rsidRDefault="003709D3">
      <w:pPr>
        <w:suppressAutoHyphens w:val="0"/>
        <w:jc w:val="both"/>
        <w:rPr>
          <w:rFonts w:ascii="Calibri" w:hAnsi="Calibri" w:cs="Calibri"/>
          <w:sz w:val="22"/>
          <w:szCs w:val="22"/>
          <w:vertAlign w:val="superscript"/>
          <w:lang w:eastAsia="pl-PL"/>
        </w:rPr>
      </w:pPr>
      <w:r>
        <w:rPr>
          <w:rFonts w:ascii="Calibri" w:hAnsi="Calibri" w:cs="Calibri"/>
          <w:sz w:val="22"/>
          <w:szCs w:val="22"/>
          <w:lang w:eastAsia="pl-PL"/>
        </w:rPr>
        <w:t xml:space="preserve">-  Pracownia Tomografii Komputerowej        </w:t>
      </w:r>
    </w:p>
    <w:p w:rsidR="003709D3" w:rsidRDefault="003709D3">
      <w:pPr>
        <w:suppressAutoHyphens w:val="0"/>
        <w:jc w:val="both"/>
        <w:rPr>
          <w:rFonts w:ascii="Calibri" w:hAnsi="Calibri" w:cs="Calibri"/>
          <w:b/>
          <w:sz w:val="22"/>
          <w:szCs w:val="22"/>
          <w:lang w:eastAsia="pl-PL"/>
        </w:rPr>
      </w:pPr>
      <w:r>
        <w:rPr>
          <w:rFonts w:ascii="Calibri" w:hAnsi="Calibri" w:cs="Calibri"/>
          <w:sz w:val="22"/>
          <w:szCs w:val="22"/>
          <w:vertAlign w:val="superscript"/>
          <w:lang w:eastAsia="pl-PL"/>
        </w:rPr>
        <w:t xml:space="preserve"> </w:t>
      </w:r>
      <w:r>
        <w:rPr>
          <w:rFonts w:ascii="Calibri" w:hAnsi="Calibri" w:cs="Calibri"/>
          <w:sz w:val="22"/>
          <w:szCs w:val="22"/>
          <w:lang w:eastAsia="pl-PL"/>
        </w:rPr>
        <w:t>-</w:t>
      </w:r>
      <w:r>
        <w:rPr>
          <w:rFonts w:ascii="Calibri" w:hAnsi="Calibri" w:cs="Calibri"/>
          <w:sz w:val="22"/>
          <w:szCs w:val="22"/>
          <w:vertAlign w:val="superscript"/>
          <w:lang w:eastAsia="pl-PL"/>
        </w:rPr>
        <w:t xml:space="preserve">  </w:t>
      </w:r>
      <w:r>
        <w:rPr>
          <w:rFonts w:ascii="Calibri" w:hAnsi="Calibri" w:cs="Calibri"/>
          <w:sz w:val="22"/>
          <w:szCs w:val="22"/>
          <w:lang w:eastAsia="pl-PL"/>
        </w:rPr>
        <w:t>Pracownia Endoskopii Gastroenterologicznej</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c) poradnie specjalistyczne </w:t>
      </w:r>
      <w:r>
        <w:rPr>
          <w:rFonts w:ascii="Calibri" w:hAnsi="Calibri" w:cs="Calibri"/>
          <w:b/>
          <w:sz w:val="22"/>
          <w:szCs w:val="22"/>
          <w:vertAlign w:val="superscript"/>
          <w:lang w:eastAsia="pl-PL"/>
        </w:rPr>
        <w:t xml:space="preserve">  </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d) pracownia cytostatyczna przy oddziale onkologii i hematologii IV piętro </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e) Zakład Patomorfologii i Prosektorium </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f) Zakład Fizjoterapii </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g) Dział Zaopatrzenia i Nadzoru nad Aparaturą i Sprzętem biurowiec   </w:t>
      </w:r>
    </w:p>
    <w:p w:rsidR="003709D3" w:rsidRDefault="003709D3">
      <w:pPr>
        <w:tabs>
          <w:tab w:val="left" w:pos="3315"/>
        </w:tabs>
        <w:suppressAutoHyphens w:val="0"/>
        <w:jc w:val="both"/>
        <w:rPr>
          <w:rFonts w:ascii="Calibri" w:hAnsi="Calibri" w:cs="Calibri"/>
          <w:b/>
          <w:sz w:val="22"/>
          <w:szCs w:val="22"/>
          <w:lang w:eastAsia="pl-PL"/>
        </w:rPr>
      </w:pPr>
      <w:r>
        <w:rPr>
          <w:rFonts w:ascii="Calibri" w:hAnsi="Calibri" w:cs="Calibri"/>
          <w:b/>
          <w:sz w:val="22"/>
          <w:szCs w:val="22"/>
          <w:lang w:eastAsia="pl-PL"/>
        </w:rPr>
        <w:t xml:space="preserve">h) Kuchnia Centralna biura, Kuchnia Mleczna biura </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i) klatki schodowe, ciągi komunikacyjne </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lastRenderedPageBreak/>
        <w:t xml:space="preserve">j) pomieszczenie sterylizacji </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k) Dział Statystyki i Sprawozdawczości Medycznej  </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l) Zespół Rejestracji Pacjentów </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m) szatnia dla odwiedzających</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n) szatnie szpitalne dla pracowników </w:t>
      </w: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o) pomieszczenia Działu Higieny (pomieszczenie socjalne, pomieszczenie odpadów medycznych)</w:t>
      </w: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p)Gabinet  Szybka Terapia Onkologiczna  Wielodyscyplinarny Zespół Terapeutyczny  </w:t>
      </w:r>
    </w:p>
    <w:p w:rsidR="003709D3" w:rsidRDefault="003709D3">
      <w:pPr>
        <w:suppressAutoHyphens w:val="0"/>
        <w:rPr>
          <w:rFonts w:ascii="Calibri" w:hAnsi="Calibri" w:cs="Calibri"/>
          <w:b/>
          <w:sz w:val="22"/>
          <w:szCs w:val="22"/>
          <w:lang w:eastAsia="pl-PL"/>
        </w:rPr>
      </w:pPr>
      <w:proofErr w:type="spellStart"/>
      <w:r>
        <w:rPr>
          <w:rFonts w:ascii="Calibri" w:hAnsi="Calibri" w:cs="Calibri"/>
          <w:b/>
          <w:sz w:val="22"/>
          <w:szCs w:val="22"/>
          <w:lang w:eastAsia="pl-PL"/>
        </w:rPr>
        <w:t>r</w:t>
      </w:r>
      <w:proofErr w:type="spellEnd"/>
      <w:r>
        <w:rPr>
          <w:rFonts w:ascii="Calibri" w:hAnsi="Calibri" w:cs="Calibri"/>
          <w:b/>
          <w:sz w:val="22"/>
          <w:szCs w:val="22"/>
          <w:lang w:eastAsia="pl-PL"/>
        </w:rPr>
        <w:t>) pomieszczenia administracyjne</w:t>
      </w:r>
    </w:p>
    <w:p w:rsidR="003709D3" w:rsidRDefault="003709D3">
      <w:pPr>
        <w:suppressAutoHyphens w:val="0"/>
        <w:jc w:val="both"/>
        <w:rPr>
          <w:rFonts w:ascii="Calibri" w:hAnsi="Calibri" w:cs="Calibri"/>
          <w:b/>
          <w:sz w:val="22"/>
          <w:szCs w:val="22"/>
          <w:vertAlign w:val="superscript"/>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3. W szpitalu wyróżniamy 4 strefy utrzymania czystości (strefy ryzyka epidemiologicznego):</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-strefa I – obszar mycia, brak możliwości lub znikome prawdopodobieństwo skażenia biologicznego</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-strefa II – niski stopień dezynfekcji, zwiększona możliwość skażenia biologicznego</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-strefa III – zwiększona możliwość skażenia biologicznego</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-strefa IV – znaczna możliwość skażenia biologicznego</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4. Charakterystyka stref utrzymania czystości</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strefa I </w:t>
      </w: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brak możliwości lub znikome prawdopodobieństwo skażenia biologicznego</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do utrzymania czystości należy stosować środka myjącego</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w skład strefy wchodzą: korytarze </w:t>
      </w:r>
      <w:proofErr w:type="spellStart"/>
      <w:r>
        <w:rPr>
          <w:rFonts w:ascii="Calibri" w:hAnsi="Calibri" w:cs="Calibri"/>
          <w:sz w:val="22"/>
          <w:szCs w:val="22"/>
          <w:lang w:eastAsia="pl-PL"/>
        </w:rPr>
        <w:t>pozaoddziałowe</w:t>
      </w:r>
      <w:proofErr w:type="spellEnd"/>
      <w:r>
        <w:rPr>
          <w:rFonts w:ascii="Calibri" w:hAnsi="Calibri" w:cs="Calibri"/>
          <w:sz w:val="22"/>
          <w:szCs w:val="22"/>
          <w:lang w:eastAsia="pl-PL"/>
        </w:rPr>
        <w:t>, klatki schodowe, szatnie, magazyny, gabinety lekarzy i pielęgniarek/położnych oddziałowych, podjazd dla karetek, stołówka, biura, pomieszczenia techniczne, magazyny zasobów czystych (apteka, pomieszczenia w oddziałach, pomieszczenia zaadoptowane po pralni), pokoje socjalne personelu, część administracyjna</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dezynfekcja miejscowa – tylko doraźna w razie wypadku zabrudzenia powierzchni materiałem biologicznym (krew, plwocina, mocz itp.)</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strefa II</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zwiększona możliwość skażenia biologicznego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wymagany wyższy stopień czystości (sale chorych)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należy stosować środka myjącego + dezynfekcja miejscowa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wyjątek stanowią sale chorych, gdzie na stałe będzie stosowany środek dezynfekcyjno – myjący do wydzielonej powierzchni tj. ramy łóżek, blaty stolików przyłóżkowych, krzesła/taborety, stojaki do płynów infuzyjnych, klamki, umywalki, glazura, baterie</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dezynfekcja miejscowa, doraźna w razie zabrudzenia materiałem biologicznym (krew, mocz, plwocina itp.)</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w skład strefy wchodzą: sale chorych, pomieszczenia oddziałów niezabiegowych, gabinety przyjęć planowych, gabinety, w których nie wykonuje się zabiegów inwazyjnych, Zakład Diagnostyki Obrazowej, dyżurki pielęgniarskie zamknięte, korytarze w oddziałach i w Zakładzie Mikrobiologii Klinicznej, Zakładzie Diagnostyki Laboratoryjnej, rejestracje, kuchnia centralna, kuchnia mleczna i inne</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strefa III</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znaczna możliwość skażenia materiałem biologicznym (toalety, WC)</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wymagany wysoki stopień czystości (gabinety zabiegowe)</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wymagana dezynfekcja doraźna, miejscowa, w razie zabrudzenia materiałem biologicznym (krew, mocz, plwocina) oraz dezynfekcja po zakończeniu zabiegów</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należy stosować środek myjąco – dezynfekujący lub środek myjący + dezynfekcyjny</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w skład strefy wchodzą: Oddział Noworodkowy, sale pooperacyjne i intensywnego nadzoru, dyżurki pielęgniarskie otwarte, izolatki w oddziałach, sale biegunkowe i reżimowe, gabinety zabiegowe, w których wykonuje się badania i zabiegi inwazyjne np. pracownia endoskopii, pracownie w  Zakładzie Mikrobiologii Klinicznej i Zakładzie Diagnostyki Laboratoryjnej, toalety, łazienki,  brudowniki, sale prosektoryjne, kuchenki oddziałowe, Zakład Fizjoterapii (gabinety hydromasażu).</w:t>
      </w: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lastRenderedPageBreak/>
        <w:t>strefa IV</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znaczna możliwość skażenia materiałem biologicznym</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wymagana czystość najwyższego stopnia (sala operacyjna, myjnia przy sali operacyjnej)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mycie i dezynfekcja dokonywana jest wielokrotnie w ciągu dnia przed i po zakończeniu zabiegów,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dezynfekcja + mycie + dezynfekcja miejscowa doraźna w razie zabrudzenia materiałem biologicznym (krew, mocz, plwocina)</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w skład wchodzą: blok operacyjny ginekologiczno-położniczy i sale </w:t>
      </w:r>
      <w:proofErr w:type="spellStart"/>
      <w:r>
        <w:rPr>
          <w:rFonts w:ascii="Calibri" w:hAnsi="Calibri" w:cs="Calibri"/>
          <w:sz w:val="22"/>
          <w:szCs w:val="22"/>
          <w:lang w:eastAsia="pl-PL"/>
        </w:rPr>
        <w:t>cięciowe</w:t>
      </w:r>
      <w:proofErr w:type="spellEnd"/>
      <w:r>
        <w:rPr>
          <w:rFonts w:ascii="Calibri" w:hAnsi="Calibri" w:cs="Calibri"/>
          <w:sz w:val="22"/>
          <w:szCs w:val="22"/>
          <w:lang w:eastAsia="pl-PL"/>
        </w:rPr>
        <w:t>, Pracownia Leku Cytostatycznego.</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5.</w:t>
      </w:r>
      <w:r>
        <w:rPr>
          <w:rFonts w:ascii="Calibri" w:hAnsi="Calibri" w:cs="Calibri"/>
          <w:sz w:val="22"/>
          <w:szCs w:val="22"/>
          <w:lang w:eastAsia="pl-PL"/>
        </w:rPr>
        <w:t xml:space="preserve"> W zależności od strefy utrzymania czystości (strefy ryzyka epidemiologicznego) wymagane jest przestrzeganie reżimu sanitarnego wg określonych procedur postępowania i planów higieny sporządzonych przez Wykonawcę i zatwierdzonych przez Zamawiającego.</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6.</w:t>
      </w:r>
      <w:r>
        <w:rPr>
          <w:rFonts w:ascii="Calibri" w:hAnsi="Calibri" w:cs="Calibri"/>
          <w:sz w:val="22"/>
          <w:szCs w:val="22"/>
          <w:lang w:eastAsia="pl-PL"/>
        </w:rPr>
        <w:t xml:space="preserve"> W poszczególnych  komórkach organizacyjnych oraz strefach, Zamawiający wymaga używania odrębnego sprzętu do sprzątania i dezynfekcji pomieszczeń ze względu na ich przeznaczenie i zagrożenie epidemiologiczne.</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Wymagane jest zapewnienie oddzielnego wózka gospodarczego dla pomieszczeń kuchennych. Wózki gospodarcze z wiadrami w trzech kolorach (żółty, czerwony, niebieski) z kuwetą z systemem zalewowym dla nakładek </w:t>
      </w:r>
      <w:proofErr w:type="spellStart"/>
      <w:r>
        <w:rPr>
          <w:rFonts w:ascii="Calibri" w:hAnsi="Calibri" w:cs="Calibri"/>
          <w:sz w:val="22"/>
          <w:szCs w:val="22"/>
          <w:lang w:eastAsia="pl-PL"/>
        </w:rPr>
        <w:t>mopowych</w:t>
      </w:r>
      <w:proofErr w:type="spellEnd"/>
      <w:r>
        <w:rPr>
          <w:rFonts w:ascii="Calibri" w:hAnsi="Calibri" w:cs="Calibri"/>
          <w:sz w:val="22"/>
          <w:szCs w:val="22"/>
          <w:lang w:eastAsia="pl-PL"/>
        </w:rPr>
        <w:t xml:space="preserve">. </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Sprzęt do sprzątania zapewnia Wykonawca.</w:t>
      </w:r>
    </w:p>
    <w:p w:rsidR="003709D3" w:rsidRDefault="003709D3">
      <w:pPr>
        <w:suppressAutoHyphens w:val="0"/>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7.</w:t>
      </w:r>
      <w:r>
        <w:rPr>
          <w:rFonts w:ascii="Calibri" w:hAnsi="Calibri" w:cs="Calibri"/>
          <w:sz w:val="22"/>
          <w:szCs w:val="22"/>
          <w:lang w:eastAsia="pl-PL"/>
        </w:rPr>
        <w:t xml:space="preserve"> Szpital zastrzega sobie prawo kontroli mikrobiologicznej świadczonych usług (w oddziałach badanie skuteczności dezynfekcji 4 x w roku – basen, kaczka, miska do mycia chorych oraz narzędzi do sprzątania: nakładka na </w:t>
      </w:r>
      <w:proofErr w:type="spellStart"/>
      <w:r>
        <w:rPr>
          <w:rFonts w:ascii="Calibri" w:hAnsi="Calibri" w:cs="Calibri"/>
          <w:sz w:val="22"/>
          <w:szCs w:val="22"/>
          <w:lang w:eastAsia="pl-PL"/>
        </w:rPr>
        <w:t>mopa</w:t>
      </w:r>
      <w:proofErr w:type="spellEnd"/>
      <w:r>
        <w:rPr>
          <w:rFonts w:ascii="Calibri" w:hAnsi="Calibri" w:cs="Calibri"/>
          <w:sz w:val="22"/>
          <w:szCs w:val="22"/>
          <w:lang w:eastAsia="pl-PL"/>
        </w:rPr>
        <w:t>, ściereczka, jak również z powierzchni poddawanym procesowi dezynfekcji tuż po jego wykonaniu). Koszt badania mikrobiologicznego także kwestionowanego badania mikrobiologicznego ponosi wykonawca usługi wg obowiązującego w Wojewódzkim Szpitalu Zespolonym w Koninie cennika – cena wymazu czystościowego ze środowiska około 56 zł – wynik ujemny i ok. 76 zł + 13 zł lub 27 zł (kwota badania uzależniona od metody badawczej) – wynik dodatni. Zespół Kontroli Zakażeń Szpitalnych prowadzi kontrolę czystości wg obowiązujących u Zamawiającego harmonogramów i protokołów. Bieżący nadzór nad wykonywaniem czynności sprzątania prowadzi kierownik komórki organizacyjnej lub osoba przez niego wskazana.</w:t>
      </w:r>
    </w:p>
    <w:p w:rsidR="003709D3" w:rsidRDefault="003709D3">
      <w:pPr>
        <w:suppressAutoHyphens w:val="0"/>
        <w:jc w:val="both"/>
        <w:rPr>
          <w:rFonts w:ascii="Calibri" w:hAnsi="Calibri" w:cs="Calibri"/>
          <w:b/>
          <w:sz w:val="22"/>
          <w:szCs w:val="22"/>
          <w:lang w:eastAsia="pl-PL"/>
        </w:rPr>
      </w:pPr>
      <w:r>
        <w:rPr>
          <w:rFonts w:ascii="Calibri" w:hAnsi="Calibri" w:cs="Calibri"/>
          <w:sz w:val="22"/>
          <w:szCs w:val="22"/>
          <w:lang w:eastAsia="pl-PL"/>
        </w:rPr>
        <w:t xml:space="preserve">   </w:t>
      </w: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8.</w:t>
      </w:r>
      <w:r>
        <w:rPr>
          <w:rFonts w:ascii="Calibri" w:hAnsi="Calibri" w:cs="Calibri"/>
          <w:sz w:val="22"/>
          <w:szCs w:val="22"/>
          <w:lang w:eastAsia="pl-PL"/>
        </w:rPr>
        <w:t xml:space="preserve"> Szczegółowy wykaz powierzchni do sprzątania i dezynfekcji przedstawiony został w załączniku nr 3.29 do SIWZ wraz z ośrodkami kosztów – załącznik nr 3.30  do SIWZ. Zamawiający zastrzega sobie prawo do zmiany wielkości powierzchni do sprzątania i dezynfekcji (zwiększenie lub zmniejszenie/wyłączenie) oraz zmiany zakresu i częstotliwości w zależności od potrzeb na podstawie prowadzonych obserwacji i oceny mikrobiologicznej. O wyłączeniu z eksploatacji określonych powierzchni Wykonawca zostanie poinformowany według wzoru stanowiącego załącznik nr 3.24 do SIWZ. O włączeniu powierzchni Wykonawca zostanie poinformowany według wzoru stanowiącego załącznik nr 3.25 do SIWZ.</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9.</w:t>
      </w:r>
      <w:r>
        <w:rPr>
          <w:rFonts w:ascii="Calibri" w:hAnsi="Calibri" w:cs="Calibri"/>
          <w:sz w:val="22"/>
          <w:szCs w:val="22"/>
          <w:lang w:eastAsia="pl-PL"/>
        </w:rPr>
        <w:t xml:space="preserve"> Rodzaje świadczonych usług:</w:t>
      </w:r>
    </w:p>
    <w:p w:rsidR="003709D3" w:rsidRDefault="003709D3">
      <w:pPr>
        <w:suppressAutoHyphens w:val="0"/>
        <w:rPr>
          <w:rFonts w:ascii="Calibri" w:hAnsi="Calibri" w:cs="Calibri"/>
          <w:b/>
          <w:sz w:val="22"/>
          <w:szCs w:val="22"/>
          <w:lang w:eastAsia="pl-PL"/>
        </w:rPr>
      </w:pPr>
      <w:r>
        <w:rPr>
          <w:rFonts w:ascii="Calibri" w:hAnsi="Calibri" w:cs="Calibri"/>
          <w:sz w:val="22"/>
          <w:szCs w:val="22"/>
          <w:lang w:eastAsia="pl-PL"/>
        </w:rPr>
        <w:t>-</w:t>
      </w:r>
      <w:r>
        <w:rPr>
          <w:rFonts w:ascii="Calibri" w:hAnsi="Calibri" w:cs="Calibri"/>
          <w:b/>
          <w:sz w:val="22"/>
          <w:szCs w:val="22"/>
          <w:lang w:eastAsia="pl-PL"/>
        </w:rPr>
        <w:t xml:space="preserve"> transport wewnętrzny pacjentów dla </w:t>
      </w:r>
      <w:r>
        <w:rPr>
          <w:rFonts w:ascii="Calibri" w:hAnsi="Calibri" w:cs="Calibri"/>
          <w:sz w:val="22"/>
          <w:szCs w:val="22"/>
          <w:lang w:eastAsia="pl-PL"/>
        </w:rPr>
        <w:t>Oddziału Chorób Wewnętrznych z Pododdziałem</w:t>
      </w:r>
      <w:r>
        <w:rPr>
          <w:rFonts w:ascii="Calibri" w:hAnsi="Calibri" w:cs="Calibri"/>
          <w:b/>
          <w:sz w:val="22"/>
          <w:szCs w:val="22"/>
          <w:lang w:eastAsia="pl-PL"/>
        </w:rPr>
        <w:t xml:space="preserve"> </w:t>
      </w:r>
      <w:r>
        <w:rPr>
          <w:rFonts w:ascii="Calibri" w:hAnsi="Calibri" w:cs="Calibri"/>
          <w:sz w:val="22"/>
          <w:szCs w:val="22"/>
          <w:lang w:eastAsia="pl-PL"/>
        </w:rPr>
        <w:t xml:space="preserve">Gastroenterologicznym , Oddziału Onkologicznego z Pododdziałem Hematologicznym, Oddziału Chorób Płuc i Gruźlicy, Oddziału  Rehabilitacyjnego z Pododdziałem Rehabilitacji Neurologicznej, Oddział Ginekologii </w:t>
      </w:r>
    </w:p>
    <w:p w:rsidR="003709D3" w:rsidRDefault="003709D3">
      <w:pPr>
        <w:suppressAutoHyphens w:val="0"/>
        <w:jc w:val="both"/>
        <w:rPr>
          <w:rFonts w:ascii="Calibri" w:hAnsi="Calibri" w:cs="Calibri"/>
          <w:b/>
          <w:sz w:val="22"/>
          <w:szCs w:val="22"/>
        </w:rPr>
      </w:pPr>
      <w:r>
        <w:rPr>
          <w:rFonts w:ascii="Calibri" w:hAnsi="Calibri" w:cs="Calibri"/>
          <w:b/>
          <w:sz w:val="22"/>
          <w:szCs w:val="22"/>
          <w:lang w:eastAsia="pl-PL"/>
        </w:rPr>
        <w:t xml:space="preserve">- transport wewnętrzny pacjentów </w:t>
      </w:r>
      <w:r>
        <w:rPr>
          <w:rFonts w:ascii="Calibri" w:hAnsi="Calibri" w:cs="Calibri"/>
          <w:sz w:val="22"/>
          <w:szCs w:val="22"/>
          <w:lang w:eastAsia="pl-PL"/>
        </w:rPr>
        <w:t>tam i z powrotem z wyznaczonego oddziału</w:t>
      </w:r>
      <w:r>
        <w:rPr>
          <w:rFonts w:ascii="Calibri" w:hAnsi="Calibri" w:cs="Calibri"/>
          <w:b/>
          <w:sz w:val="22"/>
          <w:szCs w:val="22"/>
          <w:lang w:eastAsia="pl-PL"/>
        </w:rPr>
        <w:t xml:space="preserve"> </w:t>
      </w:r>
      <w:r>
        <w:rPr>
          <w:rFonts w:ascii="Calibri" w:hAnsi="Calibri" w:cs="Calibri"/>
          <w:sz w:val="22"/>
          <w:szCs w:val="22"/>
          <w:lang w:eastAsia="pl-PL"/>
        </w:rPr>
        <w:t xml:space="preserve">do Bloku Operacyjnego, Zakładu Diagnostyki Obrazowej i na konsultacje (transport między oddziałami), opieka nad pacjentem w trakcie transportu – praca od poniedziałku do piątku w godz. </w:t>
      </w:r>
      <w:r>
        <w:rPr>
          <w:rFonts w:ascii="Calibri" w:hAnsi="Calibri" w:cs="Calibri"/>
          <w:sz w:val="22"/>
          <w:szCs w:val="22"/>
          <w:lang w:eastAsia="pl-PL"/>
        </w:rPr>
        <w:br/>
        <w:t xml:space="preserve">od 7.30 do 15.30. </w:t>
      </w:r>
    </w:p>
    <w:p w:rsidR="003709D3" w:rsidRDefault="003709D3">
      <w:pPr>
        <w:jc w:val="both"/>
        <w:rPr>
          <w:rFonts w:ascii="Calibri" w:hAnsi="Calibri" w:cs="Calibri"/>
          <w:b/>
          <w:sz w:val="22"/>
          <w:szCs w:val="22"/>
        </w:rPr>
      </w:pPr>
      <w:r>
        <w:rPr>
          <w:rFonts w:ascii="Calibri" w:hAnsi="Calibri" w:cs="Calibri"/>
          <w:b/>
          <w:sz w:val="22"/>
          <w:szCs w:val="22"/>
        </w:rPr>
        <w:t xml:space="preserve">- pracownicy transportu zobowiązani są do towarzyszenia powierzonemu pacjentowi (pacjent chodzący), nie wolno pozostawić pacjenta bez opieki </w:t>
      </w:r>
    </w:p>
    <w:p w:rsidR="003709D3" w:rsidRDefault="003709D3">
      <w:pPr>
        <w:jc w:val="both"/>
        <w:rPr>
          <w:rFonts w:ascii="Calibri" w:hAnsi="Calibri" w:cs="Calibri"/>
          <w:b/>
          <w:sz w:val="22"/>
          <w:szCs w:val="22"/>
          <w:lang w:eastAsia="pl-PL"/>
        </w:rPr>
      </w:pPr>
      <w:r>
        <w:rPr>
          <w:rFonts w:ascii="Calibri" w:hAnsi="Calibri" w:cs="Calibri"/>
          <w:b/>
          <w:sz w:val="22"/>
          <w:szCs w:val="22"/>
        </w:rPr>
        <w:t>-  pacjent leżący transportowany z pracownikiem oddziału,</w:t>
      </w: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wykonawca ma obowiązek przeprowadzenia szkoleń z pierwszej pomocy </w:t>
      </w:r>
      <w:proofErr w:type="spellStart"/>
      <w:r>
        <w:rPr>
          <w:rFonts w:ascii="Calibri" w:hAnsi="Calibri" w:cs="Calibri"/>
          <w:b/>
          <w:sz w:val="22"/>
          <w:szCs w:val="22"/>
          <w:lang w:eastAsia="pl-PL"/>
        </w:rPr>
        <w:t>przedmedycznej</w:t>
      </w:r>
      <w:proofErr w:type="spellEnd"/>
      <w:r>
        <w:rPr>
          <w:rFonts w:ascii="Calibri" w:hAnsi="Calibri" w:cs="Calibri"/>
          <w:b/>
          <w:sz w:val="22"/>
          <w:szCs w:val="22"/>
          <w:lang w:eastAsia="pl-PL"/>
        </w:rPr>
        <w:t xml:space="preserve"> – Zamawiający zastrzega sobie prawo do weryfikacji dokumentu</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 usługi sprzątania </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 usługi sprzątania specjalistycznego </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 usługa w obszarze żywienia </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usługa w obszarze postępowania z bielizną szpitalną</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usługa w obszarze postępowania z odpadami medycznymi, komunalnymi i pokonsumpcyjnymi</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usługi związane z transportem zwłok.</w:t>
      </w:r>
    </w:p>
    <w:p w:rsidR="003709D3" w:rsidRDefault="003709D3">
      <w:pPr>
        <w:suppressAutoHyphens w:val="0"/>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9.1</w:t>
      </w:r>
      <w:r>
        <w:rPr>
          <w:rFonts w:ascii="Calibri" w:hAnsi="Calibri" w:cs="Calibri"/>
          <w:sz w:val="22"/>
          <w:szCs w:val="22"/>
          <w:lang w:eastAsia="pl-PL"/>
        </w:rPr>
        <w:t xml:space="preserve"> Zgodnie z art. 43 ust. 1 </w:t>
      </w:r>
      <w:proofErr w:type="spellStart"/>
      <w:r>
        <w:rPr>
          <w:rFonts w:ascii="Calibri" w:hAnsi="Calibri" w:cs="Calibri"/>
          <w:sz w:val="22"/>
          <w:szCs w:val="22"/>
          <w:lang w:eastAsia="pl-PL"/>
        </w:rPr>
        <w:t>pkt</w:t>
      </w:r>
      <w:proofErr w:type="spellEnd"/>
      <w:r>
        <w:rPr>
          <w:rFonts w:ascii="Calibri" w:hAnsi="Calibri" w:cs="Calibri"/>
          <w:sz w:val="22"/>
          <w:szCs w:val="22"/>
          <w:lang w:eastAsia="pl-PL"/>
        </w:rPr>
        <w:t xml:space="preserve"> 18a ustawy o VAT zwolnieniu podlegają usługi w zakresie opieki medycznej służące profilaktyce, zachowaniu, ratowaniu, przywracaniu i poprawie zdrowia oraz dostawa towarów i świadczenie usług ściśle z tymi usługami związane, świadczone na rzecz zakładów opieki zdrowotnej.</w:t>
      </w:r>
    </w:p>
    <w:p w:rsidR="003709D3" w:rsidRDefault="003709D3">
      <w:pPr>
        <w:suppressAutoHyphens w:val="0"/>
        <w:jc w:val="both"/>
        <w:rPr>
          <w:rFonts w:ascii="Calibri" w:hAnsi="Calibri" w:cs="Calibri"/>
          <w:sz w:val="22"/>
          <w:szCs w:val="22"/>
          <w:lang w:eastAsia="pl-PL"/>
        </w:rPr>
      </w:pPr>
    </w:p>
    <w:p w:rsidR="003709D3" w:rsidRDefault="003709D3">
      <w:pPr>
        <w:jc w:val="both"/>
        <w:rPr>
          <w:rFonts w:ascii="Calibri" w:hAnsi="Calibri" w:cs="Calibri"/>
          <w:b/>
          <w:sz w:val="22"/>
          <w:szCs w:val="22"/>
        </w:rPr>
      </w:pPr>
      <w:r>
        <w:rPr>
          <w:rFonts w:ascii="Calibri" w:hAnsi="Calibri" w:cs="Calibri"/>
          <w:b/>
          <w:sz w:val="22"/>
          <w:szCs w:val="22"/>
        </w:rPr>
        <w:t>10. Sprzątania specjalistycznego wymagają pomieszczenia Pracowni Leku Cytostatycznego</w:t>
      </w:r>
    </w:p>
    <w:p w:rsidR="003709D3" w:rsidRDefault="003709D3">
      <w:pPr>
        <w:tabs>
          <w:tab w:val="left" w:pos="2820"/>
        </w:tabs>
        <w:jc w:val="both"/>
        <w:rPr>
          <w:rFonts w:ascii="Calibri" w:hAnsi="Calibri" w:cs="Calibri"/>
          <w:sz w:val="22"/>
          <w:szCs w:val="22"/>
        </w:rPr>
      </w:pPr>
      <w:r>
        <w:rPr>
          <w:rFonts w:ascii="Calibri" w:hAnsi="Calibri" w:cs="Calibri"/>
          <w:b/>
          <w:sz w:val="22"/>
          <w:szCs w:val="22"/>
        </w:rPr>
        <w:t xml:space="preserve">Charakterystyka sprzątania w pomieszczeniach Pracowni Leku Cytostatycznego Wojewódzkiego Szpitala Zespolonego w Koninie </w:t>
      </w:r>
      <w:r>
        <w:rPr>
          <w:rFonts w:ascii="Calibri" w:hAnsi="Calibri" w:cs="Calibri"/>
          <w:sz w:val="22"/>
          <w:szCs w:val="22"/>
        </w:rPr>
        <w:t xml:space="preserve"> </w:t>
      </w:r>
    </w:p>
    <w:p w:rsidR="003709D3" w:rsidRDefault="003709D3">
      <w:pPr>
        <w:tabs>
          <w:tab w:val="left" w:pos="2820"/>
        </w:tabs>
        <w:jc w:val="both"/>
        <w:rPr>
          <w:rFonts w:ascii="Calibri" w:hAnsi="Calibri" w:cs="Calibri"/>
          <w:sz w:val="22"/>
          <w:szCs w:val="22"/>
        </w:rPr>
      </w:pPr>
      <w:r>
        <w:rPr>
          <w:rFonts w:ascii="Calibri" w:hAnsi="Calibri" w:cs="Calibri"/>
          <w:sz w:val="22"/>
          <w:szCs w:val="22"/>
        </w:rPr>
        <w:t xml:space="preserve">Do sprzątania w pomieszczeniach kontrolowanych należy wydzielić oddzielny sprzęt: wózek serwisowy  z kuwetą oraz wiadrami oraz </w:t>
      </w:r>
      <w:proofErr w:type="spellStart"/>
      <w:r>
        <w:rPr>
          <w:rFonts w:ascii="Calibri" w:hAnsi="Calibri" w:cs="Calibri"/>
          <w:sz w:val="22"/>
          <w:szCs w:val="22"/>
        </w:rPr>
        <w:t>mopy</w:t>
      </w:r>
      <w:proofErr w:type="spellEnd"/>
      <w:r>
        <w:rPr>
          <w:rFonts w:ascii="Calibri" w:hAnsi="Calibri" w:cs="Calibri"/>
          <w:sz w:val="22"/>
          <w:szCs w:val="22"/>
        </w:rPr>
        <w:t>, ściereczki w odpowiednim kolorze przechowywane w zamykanym pojemniku.</w:t>
      </w:r>
    </w:p>
    <w:p w:rsidR="003709D3" w:rsidRDefault="003709D3">
      <w:pPr>
        <w:tabs>
          <w:tab w:val="left" w:pos="2820"/>
        </w:tabs>
        <w:jc w:val="both"/>
        <w:rPr>
          <w:rFonts w:ascii="Calibri" w:hAnsi="Calibri" w:cs="Calibri"/>
          <w:sz w:val="22"/>
          <w:szCs w:val="22"/>
        </w:rPr>
      </w:pPr>
      <w:r>
        <w:rPr>
          <w:rFonts w:ascii="Calibri" w:hAnsi="Calibri" w:cs="Calibri"/>
          <w:sz w:val="22"/>
          <w:szCs w:val="22"/>
        </w:rPr>
        <w:t>Strefa kontrolowana podzielona jest na klasy czystości oddzielone śluzami osobowymi. Do klas przyporządkowana jest odzież ochronna (fartuch, czepek, maseczka oraz osłony na obuwie), którą personel nakłada zgodnie z tym samym harmonogramem jak personel medyczny obecny przy procesie produkcji. Ponadto zmiana klasy czystości pomieszczeń wymusza na personelu zachowanie procedury dezynfekcji rąk.</w:t>
      </w:r>
    </w:p>
    <w:p w:rsidR="003709D3" w:rsidRDefault="003709D3">
      <w:pPr>
        <w:tabs>
          <w:tab w:val="left" w:pos="2820"/>
        </w:tabs>
        <w:jc w:val="both"/>
        <w:rPr>
          <w:rFonts w:ascii="Calibri" w:hAnsi="Calibri" w:cs="Calibri"/>
          <w:sz w:val="22"/>
          <w:szCs w:val="22"/>
        </w:rPr>
      </w:pPr>
      <w:r>
        <w:rPr>
          <w:rFonts w:ascii="Calibri" w:hAnsi="Calibri" w:cs="Calibri"/>
          <w:sz w:val="22"/>
          <w:szCs w:val="22"/>
        </w:rPr>
        <w:t>Przed przystąpieniem do sprzątania strefy kontrolowanej konieczne jest zapoznanie się personelu z procedurą czyszczenia i dezynfekcji.</w:t>
      </w:r>
    </w:p>
    <w:p w:rsidR="003709D3" w:rsidRDefault="003709D3">
      <w:pPr>
        <w:tabs>
          <w:tab w:val="left" w:pos="2820"/>
        </w:tabs>
        <w:jc w:val="both"/>
        <w:rPr>
          <w:rFonts w:ascii="Calibri" w:hAnsi="Calibri" w:cs="Calibri"/>
          <w:sz w:val="22"/>
          <w:szCs w:val="22"/>
        </w:rPr>
      </w:pPr>
      <w:r>
        <w:rPr>
          <w:rFonts w:ascii="Calibri" w:hAnsi="Calibri" w:cs="Calibri"/>
          <w:sz w:val="22"/>
          <w:szCs w:val="22"/>
        </w:rPr>
        <w:t xml:space="preserve">Wszystkie preparaty myjące  i dezynfekujące, wiadra czy kuwety są dezynfekowane każdorazowo po zmianie klasy czystości pomieszczenia. Preparaty użyte do mycia i dezynfekcji powinny być przygotowane  bezpośrednio przed użyciem w pojemnikach specjalnie do tego przeznaczonych. Zaleca się aby pojemniki oraz sprzęt przeznaczony do sprzątania przechowywane były w pomieszczeniu przeznaczonym do tylko to tego celu. Do pomieszczeń nie należy wnosić pojemników ze środkiem myjąco – dezynfekującym, wyjątek stanowią preparaty gotowe do użycia  (preparaty do szybkiej dezynfekcji trudnodostępnych powierzchni), które mogą być wnoszone bezpośrednio przed przystąpieniem do czynności higienicznych. Do przygotowania  roztworów myjących i dezynfekujących  należy użyć wody sterylnej. Należy pamiętać, aby ilość stosowanej wody ograniczyć do niezbędnego minimum. Zleceniodawca wymaga, aby w procesie sprzątania </w:t>
      </w:r>
      <w:proofErr w:type="spellStart"/>
      <w:r>
        <w:rPr>
          <w:rFonts w:ascii="Calibri" w:hAnsi="Calibri" w:cs="Calibri"/>
          <w:sz w:val="22"/>
          <w:szCs w:val="22"/>
        </w:rPr>
        <w:t>mopy</w:t>
      </w:r>
      <w:proofErr w:type="spellEnd"/>
      <w:r>
        <w:rPr>
          <w:rFonts w:ascii="Calibri" w:hAnsi="Calibri" w:cs="Calibri"/>
          <w:sz w:val="22"/>
          <w:szCs w:val="22"/>
        </w:rPr>
        <w:t xml:space="preserve"> i ściereczki były jednego kontaktu i jednorazowego użycia co oznacza, że po sprzątaniu należy użyte </w:t>
      </w:r>
      <w:proofErr w:type="spellStart"/>
      <w:r>
        <w:rPr>
          <w:rFonts w:ascii="Calibri" w:hAnsi="Calibri" w:cs="Calibri"/>
          <w:sz w:val="22"/>
          <w:szCs w:val="22"/>
        </w:rPr>
        <w:t>mopy</w:t>
      </w:r>
      <w:proofErr w:type="spellEnd"/>
      <w:r>
        <w:rPr>
          <w:rFonts w:ascii="Calibri" w:hAnsi="Calibri" w:cs="Calibri"/>
          <w:sz w:val="22"/>
          <w:szCs w:val="22"/>
        </w:rPr>
        <w:t xml:space="preserve"> i ściereczki  traktować jako odpad medyczny. </w:t>
      </w:r>
    </w:p>
    <w:p w:rsidR="003709D3" w:rsidRDefault="003709D3">
      <w:pPr>
        <w:tabs>
          <w:tab w:val="left" w:pos="2820"/>
        </w:tabs>
        <w:jc w:val="both"/>
        <w:rPr>
          <w:rFonts w:ascii="Calibri" w:hAnsi="Calibri" w:cs="Calibri"/>
          <w:sz w:val="22"/>
          <w:szCs w:val="22"/>
        </w:rPr>
      </w:pPr>
      <w:r>
        <w:rPr>
          <w:rFonts w:ascii="Calibri" w:hAnsi="Calibri" w:cs="Calibri"/>
          <w:sz w:val="22"/>
          <w:szCs w:val="22"/>
        </w:rPr>
        <w:t>Kolejność sprzątania</w:t>
      </w:r>
    </w:p>
    <w:p w:rsidR="003709D3" w:rsidRDefault="003709D3">
      <w:pPr>
        <w:numPr>
          <w:ilvl w:val="0"/>
          <w:numId w:val="2"/>
        </w:numPr>
        <w:tabs>
          <w:tab w:val="left" w:pos="2820"/>
        </w:tabs>
        <w:jc w:val="both"/>
        <w:rPr>
          <w:rFonts w:ascii="Calibri" w:hAnsi="Calibri" w:cs="Calibri"/>
          <w:sz w:val="22"/>
          <w:szCs w:val="22"/>
        </w:rPr>
      </w:pPr>
      <w:r>
        <w:rPr>
          <w:rFonts w:ascii="Calibri" w:hAnsi="Calibri" w:cs="Calibri"/>
          <w:sz w:val="22"/>
          <w:szCs w:val="22"/>
        </w:rPr>
        <w:t xml:space="preserve">Sprzątanie strefy kontrolowanej rozpoczyna się zawsze od pomieszczeń  o najwyższej klasie czystości </w:t>
      </w:r>
      <w:proofErr w:type="spellStart"/>
      <w:r>
        <w:rPr>
          <w:rFonts w:ascii="Calibri" w:hAnsi="Calibri" w:cs="Calibri"/>
          <w:sz w:val="22"/>
          <w:szCs w:val="22"/>
        </w:rPr>
        <w:t>A→B→C→D</w:t>
      </w:r>
      <w:proofErr w:type="spellEnd"/>
    </w:p>
    <w:p w:rsidR="003709D3" w:rsidRDefault="003709D3">
      <w:pPr>
        <w:numPr>
          <w:ilvl w:val="0"/>
          <w:numId w:val="2"/>
        </w:numPr>
        <w:tabs>
          <w:tab w:val="left" w:pos="2820"/>
        </w:tabs>
        <w:jc w:val="both"/>
        <w:rPr>
          <w:rFonts w:ascii="Calibri" w:hAnsi="Calibri" w:cs="Calibri"/>
          <w:sz w:val="22"/>
          <w:szCs w:val="22"/>
        </w:rPr>
      </w:pPr>
      <w:r>
        <w:rPr>
          <w:rFonts w:ascii="Calibri" w:hAnsi="Calibri" w:cs="Calibri"/>
          <w:sz w:val="22"/>
          <w:szCs w:val="22"/>
        </w:rPr>
        <w:t>Przed przystąpieniem do sprzątania należy opróżnić kosze na odpady, tak by po procesie mycia i dezynfekcji nie wzbudzać emisji cząstek.</w:t>
      </w:r>
    </w:p>
    <w:p w:rsidR="003709D3" w:rsidRDefault="003709D3">
      <w:pPr>
        <w:numPr>
          <w:ilvl w:val="0"/>
          <w:numId w:val="2"/>
        </w:numPr>
        <w:tabs>
          <w:tab w:val="left" w:pos="2820"/>
        </w:tabs>
        <w:jc w:val="both"/>
        <w:rPr>
          <w:rFonts w:ascii="Calibri" w:hAnsi="Calibri" w:cs="Calibri"/>
          <w:sz w:val="22"/>
          <w:szCs w:val="22"/>
        </w:rPr>
      </w:pPr>
      <w:r>
        <w:rPr>
          <w:rFonts w:ascii="Calibri" w:hAnsi="Calibri" w:cs="Calibri"/>
          <w:sz w:val="22"/>
          <w:szCs w:val="22"/>
        </w:rPr>
        <w:t>W obrębie pomieszczeń sprzątanie powinno rozpoczynać się od mycia i/lub dezynfekcji powierzchni pionowych (sufity ściany), urządzeń i blatów roboczych a w następnej kolejności mycia podłóg.</w:t>
      </w:r>
    </w:p>
    <w:p w:rsidR="003709D3" w:rsidRDefault="003709D3">
      <w:pPr>
        <w:numPr>
          <w:ilvl w:val="0"/>
          <w:numId w:val="2"/>
        </w:numPr>
        <w:tabs>
          <w:tab w:val="left" w:pos="2820"/>
        </w:tabs>
        <w:jc w:val="both"/>
        <w:rPr>
          <w:rFonts w:ascii="Calibri" w:hAnsi="Calibri" w:cs="Calibri"/>
          <w:sz w:val="22"/>
          <w:szCs w:val="22"/>
        </w:rPr>
      </w:pPr>
      <w:r>
        <w:rPr>
          <w:rFonts w:ascii="Calibri" w:hAnsi="Calibri" w:cs="Calibri"/>
          <w:sz w:val="22"/>
          <w:szCs w:val="22"/>
        </w:rPr>
        <w:t xml:space="preserve">Należy bezwzględnie przestrzegać zaleceń producenta  środka myjącego bądź myjąco – dezynfekującego  dotyczących „odmywania” powierzchni oraz urządzeń </w:t>
      </w:r>
    </w:p>
    <w:p w:rsidR="003709D3" w:rsidRDefault="003709D3">
      <w:pPr>
        <w:numPr>
          <w:ilvl w:val="0"/>
          <w:numId w:val="2"/>
        </w:numPr>
        <w:tabs>
          <w:tab w:val="left" w:pos="2820"/>
        </w:tabs>
        <w:jc w:val="both"/>
        <w:rPr>
          <w:rFonts w:ascii="Calibri" w:hAnsi="Calibri" w:cs="Calibri"/>
          <w:b/>
          <w:sz w:val="22"/>
          <w:szCs w:val="22"/>
        </w:rPr>
      </w:pPr>
      <w:r>
        <w:rPr>
          <w:rFonts w:ascii="Calibri" w:hAnsi="Calibri" w:cs="Calibri"/>
          <w:sz w:val="22"/>
          <w:szCs w:val="22"/>
        </w:rPr>
        <w:t xml:space="preserve">Dezynfekcje przeprowadza się poprzez przecieranie powierzchni za pomocą ściereczki zaopatrzonej środkiem dezynfekcyjnym </w:t>
      </w:r>
    </w:p>
    <w:p w:rsidR="003709D3" w:rsidRDefault="003709D3">
      <w:pPr>
        <w:numPr>
          <w:ilvl w:val="0"/>
          <w:numId w:val="2"/>
        </w:numPr>
        <w:tabs>
          <w:tab w:val="left" w:pos="2820"/>
        </w:tabs>
        <w:jc w:val="both"/>
        <w:rPr>
          <w:rFonts w:ascii="Calibri" w:hAnsi="Calibri" w:cs="Calibri"/>
          <w:b/>
          <w:sz w:val="22"/>
          <w:szCs w:val="22"/>
        </w:rPr>
      </w:pPr>
      <w:r>
        <w:rPr>
          <w:rFonts w:ascii="Calibri" w:hAnsi="Calibri" w:cs="Calibri"/>
          <w:b/>
          <w:sz w:val="22"/>
          <w:szCs w:val="22"/>
        </w:rPr>
        <w:t>Po zakończonej pracy należy zdjąć odzież ochronną. Konieczne jest przy tym, aby zachować  schemat przebierania  zgodny z klasą czystości  pomieszczenia</w:t>
      </w:r>
    </w:p>
    <w:p w:rsidR="003709D3" w:rsidRDefault="003709D3">
      <w:pPr>
        <w:tabs>
          <w:tab w:val="left" w:pos="2820"/>
        </w:tabs>
        <w:jc w:val="both"/>
        <w:rPr>
          <w:rFonts w:ascii="Calibri" w:hAnsi="Calibri" w:cs="Calibri"/>
          <w:b/>
          <w:sz w:val="22"/>
          <w:szCs w:val="22"/>
        </w:rPr>
      </w:pPr>
      <w:r>
        <w:rPr>
          <w:rFonts w:ascii="Calibri" w:hAnsi="Calibri" w:cs="Calibri"/>
          <w:b/>
          <w:sz w:val="22"/>
          <w:szCs w:val="22"/>
        </w:rPr>
        <w:t xml:space="preserve">Odzież jednorazowego użycia pracownika wykorzystywana w procesie sprzątania tj. maski, fartuchy, ochraniacze na obuwie, rękawiczki w Pracownik leków Cytostatycznych zapewnia Wykonawca.  </w:t>
      </w:r>
    </w:p>
    <w:p w:rsidR="003709D3" w:rsidRDefault="003709D3">
      <w:pPr>
        <w:tabs>
          <w:tab w:val="left" w:pos="2820"/>
        </w:tabs>
        <w:jc w:val="both"/>
        <w:rPr>
          <w:rFonts w:ascii="Calibri" w:hAnsi="Calibri" w:cs="Calibri"/>
          <w:b/>
          <w:sz w:val="22"/>
          <w:szCs w:val="22"/>
        </w:rPr>
      </w:pPr>
    </w:p>
    <w:p w:rsidR="003709D3" w:rsidRPr="00126B82" w:rsidRDefault="003709D3">
      <w:pPr>
        <w:tabs>
          <w:tab w:val="left" w:pos="2820"/>
        </w:tabs>
        <w:jc w:val="both"/>
      </w:pPr>
      <w:r>
        <w:rPr>
          <w:rFonts w:ascii="Calibri" w:hAnsi="Calibri" w:cs="Calibri"/>
          <w:b/>
          <w:sz w:val="22"/>
          <w:szCs w:val="22"/>
        </w:rPr>
        <w:t xml:space="preserve">10a. Specjalistycznego procesu sprzątania wymagają sale izolacyjne i sale w których zastosowana jest izolacja stanowiskowa zgodnie z załącznikiem nr 3.8a do SIWZ, oraz z obowiązującą procedurą w WSZ w Koninie (załącznik potwierdzający wykonanie usługi dezynfekcji sali izolacyjnej), preparaty myjąco dezynfekcyjne oraz odzież ochronną dla pracowników wykorzystywaną przy sprzątaniu zapewnia </w:t>
      </w:r>
      <w:r w:rsidRPr="00126B82">
        <w:rPr>
          <w:rFonts w:ascii="Calibri" w:hAnsi="Calibri" w:cs="Calibri"/>
          <w:b/>
          <w:sz w:val="22"/>
          <w:szCs w:val="22"/>
        </w:rPr>
        <w:t xml:space="preserve">Wykonawca (fartuchy foliowe, </w:t>
      </w:r>
      <w:proofErr w:type="spellStart"/>
      <w:r w:rsidRPr="00126B82">
        <w:rPr>
          <w:rFonts w:ascii="Calibri" w:hAnsi="Calibri" w:cs="Calibri"/>
          <w:b/>
          <w:sz w:val="22"/>
          <w:szCs w:val="22"/>
        </w:rPr>
        <w:t>fliselinowe</w:t>
      </w:r>
      <w:proofErr w:type="spellEnd"/>
      <w:r w:rsidRPr="00126B82">
        <w:rPr>
          <w:rFonts w:ascii="Calibri" w:hAnsi="Calibri" w:cs="Calibri"/>
          <w:b/>
          <w:sz w:val="22"/>
          <w:szCs w:val="22"/>
        </w:rPr>
        <w:t xml:space="preserve">, chirurgiczne wzmocnione nieprzemakalne, maski także FFP2 /FFP3, rękawiczki). Dziennie izolacji w szpitalu jest około 15.   </w:t>
      </w:r>
    </w:p>
    <w:p w:rsidR="003709D3" w:rsidRPr="00126B82" w:rsidRDefault="003709D3">
      <w:pPr>
        <w:tabs>
          <w:tab w:val="left" w:pos="2820"/>
        </w:tabs>
        <w:jc w:val="both"/>
        <w:rPr>
          <w:rFonts w:ascii="Calibri" w:hAnsi="Calibri" w:cs="Calibri"/>
          <w:b/>
          <w:sz w:val="22"/>
          <w:szCs w:val="22"/>
        </w:rPr>
      </w:pPr>
    </w:p>
    <w:p w:rsidR="003709D3" w:rsidRDefault="003709D3">
      <w:pPr>
        <w:tabs>
          <w:tab w:val="left" w:pos="2820"/>
        </w:tabs>
        <w:jc w:val="both"/>
        <w:rPr>
          <w:rFonts w:ascii="Calibri" w:hAnsi="Calibri" w:cs="Calibri"/>
          <w:b/>
          <w:sz w:val="22"/>
          <w:szCs w:val="22"/>
        </w:rPr>
      </w:pPr>
      <w:r w:rsidRPr="00126B82">
        <w:rPr>
          <w:rFonts w:ascii="Calibri" w:hAnsi="Calibri" w:cs="Calibri"/>
          <w:b/>
          <w:sz w:val="22"/>
          <w:szCs w:val="22"/>
        </w:rPr>
        <w:t>10b. Wszystkie pomieszczenia w odcinku Oddziału Onkologii</w:t>
      </w:r>
      <w:r>
        <w:rPr>
          <w:rFonts w:ascii="Calibri" w:hAnsi="Calibri" w:cs="Calibri"/>
          <w:b/>
          <w:sz w:val="22"/>
          <w:szCs w:val="22"/>
        </w:rPr>
        <w:t xml:space="preserve"> z Pododdziałem Hematologii mieszczącego się na IV piętrze, będą generalnie sprzątane (mycie i dezynfekcja, wywóz śmieci) 1 x dziennie po zakończonym leczeniu.</w:t>
      </w:r>
    </w:p>
    <w:p w:rsidR="003709D3" w:rsidRDefault="003709D3">
      <w:pPr>
        <w:tabs>
          <w:tab w:val="left" w:pos="2820"/>
        </w:tabs>
        <w:jc w:val="both"/>
        <w:rPr>
          <w:rFonts w:ascii="Calibri" w:hAnsi="Calibri" w:cs="Calibri"/>
          <w:b/>
          <w:color w:val="FF0000"/>
          <w:sz w:val="22"/>
          <w:szCs w:val="22"/>
        </w:rPr>
      </w:pPr>
    </w:p>
    <w:p w:rsidR="003709D3" w:rsidRDefault="003709D3">
      <w:pPr>
        <w:tabs>
          <w:tab w:val="left" w:pos="2820"/>
        </w:tabs>
        <w:jc w:val="both"/>
        <w:rPr>
          <w:rFonts w:ascii="Calibri" w:hAnsi="Calibri" w:cs="Calibri"/>
          <w:b/>
          <w:sz w:val="22"/>
          <w:szCs w:val="22"/>
        </w:rPr>
      </w:pPr>
      <w:r>
        <w:rPr>
          <w:rFonts w:ascii="Calibri" w:hAnsi="Calibri" w:cs="Calibri"/>
          <w:b/>
          <w:sz w:val="22"/>
          <w:szCs w:val="22"/>
        </w:rPr>
        <w:t xml:space="preserve">10.1 </w:t>
      </w:r>
      <w:r>
        <w:rPr>
          <w:rFonts w:ascii="Calibri" w:hAnsi="Calibri" w:cs="Calibri"/>
          <w:sz w:val="22"/>
          <w:szCs w:val="22"/>
        </w:rPr>
        <w:t>Gruntownego sprzątania wymagają:</w:t>
      </w:r>
    </w:p>
    <w:p w:rsidR="003709D3" w:rsidRDefault="003709D3">
      <w:pPr>
        <w:tabs>
          <w:tab w:val="left" w:pos="2820"/>
        </w:tabs>
        <w:jc w:val="both"/>
        <w:rPr>
          <w:rFonts w:ascii="Calibri" w:hAnsi="Calibri" w:cs="Calibri"/>
          <w:b/>
          <w:sz w:val="22"/>
          <w:szCs w:val="22"/>
        </w:rPr>
      </w:pPr>
    </w:p>
    <w:p w:rsidR="003709D3" w:rsidRDefault="003709D3">
      <w:pPr>
        <w:tabs>
          <w:tab w:val="left" w:pos="2820"/>
        </w:tabs>
        <w:jc w:val="both"/>
        <w:rPr>
          <w:rFonts w:ascii="Calibri" w:hAnsi="Calibri" w:cs="Calibri"/>
          <w:sz w:val="22"/>
          <w:szCs w:val="22"/>
        </w:rPr>
      </w:pPr>
      <w:r>
        <w:rPr>
          <w:rFonts w:ascii="Calibri" w:hAnsi="Calibri" w:cs="Calibri"/>
          <w:b/>
          <w:sz w:val="22"/>
          <w:szCs w:val="22"/>
        </w:rPr>
        <w:t>1 x w miesiącu</w:t>
      </w:r>
    </w:p>
    <w:p w:rsidR="003709D3" w:rsidRDefault="003709D3">
      <w:pPr>
        <w:tabs>
          <w:tab w:val="left" w:pos="2820"/>
        </w:tabs>
        <w:jc w:val="both"/>
        <w:rPr>
          <w:rFonts w:ascii="Calibri" w:hAnsi="Calibri" w:cs="Calibri"/>
          <w:sz w:val="22"/>
          <w:szCs w:val="22"/>
        </w:rPr>
      </w:pPr>
      <w:r>
        <w:rPr>
          <w:rFonts w:ascii="Calibri" w:hAnsi="Calibri" w:cs="Calibri"/>
          <w:sz w:val="22"/>
          <w:szCs w:val="22"/>
        </w:rPr>
        <w:t>Kuchnia centralna – 331,45</w:t>
      </w:r>
      <w:r>
        <w:rPr>
          <w:rFonts w:ascii="Calibri" w:hAnsi="Calibri" w:cs="Calibri"/>
          <w:b/>
          <w:sz w:val="22"/>
          <w:szCs w:val="22"/>
        </w:rPr>
        <w:t xml:space="preserve"> </w:t>
      </w:r>
      <w:r>
        <w:rPr>
          <w:rFonts w:ascii="Calibri" w:hAnsi="Calibri" w:cs="Calibri"/>
          <w:sz w:val="22"/>
          <w:szCs w:val="22"/>
        </w:rPr>
        <w:t>m</w:t>
      </w:r>
      <w:r>
        <w:rPr>
          <w:rFonts w:ascii="Calibri" w:hAnsi="Calibri" w:cs="Calibri"/>
          <w:sz w:val="22"/>
          <w:szCs w:val="22"/>
          <w:vertAlign w:val="superscript"/>
        </w:rPr>
        <w:t>2</w:t>
      </w:r>
    </w:p>
    <w:p w:rsidR="003709D3" w:rsidRDefault="003709D3">
      <w:pPr>
        <w:tabs>
          <w:tab w:val="left" w:pos="2820"/>
        </w:tabs>
        <w:jc w:val="both"/>
        <w:rPr>
          <w:rFonts w:ascii="Calibri" w:hAnsi="Calibri" w:cs="Calibri"/>
          <w:b/>
          <w:sz w:val="22"/>
          <w:szCs w:val="22"/>
        </w:rPr>
      </w:pPr>
      <w:r>
        <w:rPr>
          <w:rFonts w:ascii="Calibri" w:hAnsi="Calibri" w:cs="Calibri"/>
          <w:sz w:val="22"/>
          <w:szCs w:val="22"/>
        </w:rPr>
        <w:t>Pomieszczenie warsztatów w wiacie magazynowej (hydraulik, tapicer, elektryk) – 87,14 m</w:t>
      </w:r>
      <w:r>
        <w:rPr>
          <w:rFonts w:ascii="Calibri" w:hAnsi="Calibri" w:cs="Calibri"/>
          <w:sz w:val="22"/>
          <w:szCs w:val="22"/>
          <w:vertAlign w:val="superscript"/>
        </w:rPr>
        <w:t>2</w:t>
      </w:r>
    </w:p>
    <w:p w:rsidR="003709D3" w:rsidRDefault="003709D3">
      <w:pPr>
        <w:tabs>
          <w:tab w:val="left" w:pos="2820"/>
        </w:tabs>
        <w:jc w:val="both"/>
        <w:rPr>
          <w:rFonts w:ascii="Calibri" w:hAnsi="Calibri" w:cs="Calibri"/>
          <w:b/>
          <w:sz w:val="22"/>
          <w:szCs w:val="22"/>
        </w:rPr>
      </w:pPr>
    </w:p>
    <w:p w:rsidR="003709D3" w:rsidRDefault="003709D3">
      <w:pPr>
        <w:tabs>
          <w:tab w:val="left" w:pos="2820"/>
        </w:tabs>
        <w:jc w:val="both"/>
        <w:rPr>
          <w:rFonts w:ascii="Calibri" w:hAnsi="Calibri" w:cs="Calibri"/>
          <w:sz w:val="22"/>
          <w:szCs w:val="22"/>
        </w:rPr>
      </w:pPr>
      <w:r>
        <w:rPr>
          <w:rFonts w:ascii="Calibri" w:hAnsi="Calibri" w:cs="Calibri"/>
          <w:b/>
          <w:sz w:val="22"/>
          <w:szCs w:val="22"/>
        </w:rPr>
        <w:t xml:space="preserve">4 x w roku: </w:t>
      </w:r>
    </w:p>
    <w:p w:rsidR="003709D3" w:rsidRDefault="003709D3">
      <w:pPr>
        <w:tabs>
          <w:tab w:val="left" w:pos="2820"/>
        </w:tabs>
        <w:jc w:val="both"/>
        <w:rPr>
          <w:rFonts w:ascii="Calibri" w:hAnsi="Calibri" w:cs="Calibri"/>
          <w:sz w:val="22"/>
          <w:szCs w:val="22"/>
        </w:rPr>
      </w:pPr>
      <w:r>
        <w:rPr>
          <w:rFonts w:ascii="Calibri" w:hAnsi="Calibri" w:cs="Calibri"/>
          <w:sz w:val="22"/>
          <w:szCs w:val="22"/>
        </w:rPr>
        <w:t>Hydrofornia Budynek za biurowcem - 80 m</w:t>
      </w:r>
      <w:r>
        <w:rPr>
          <w:rFonts w:ascii="Calibri" w:hAnsi="Calibri" w:cs="Calibri"/>
          <w:sz w:val="22"/>
          <w:szCs w:val="22"/>
          <w:vertAlign w:val="superscript"/>
        </w:rPr>
        <w:t>2</w:t>
      </w:r>
    </w:p>
    <w:p w:rsidR="003709D3" w:rsidRDefault="003709D3">
      <w:pPr>
        <w:tabs>
          <w:tab w:val="left" w:pos="2820"/>
        </w:tabs>
        <w:jc w:val="both"/>
        <w:rPr>
          <w:rFonts w:ascii="Calibri" w:hAnsi="Calibri" w:cs="Calibri"/>
          <w:sz w:val="22"/>
          <w:szCs w:val="22"/>
        </w:rPr>
      </w:pPr>
      <w:r>
        <w:rPr>
          <w:rFonts w:ascii="Calibri" w:hAnsi="Calibri" w:cs="Calibri"/>
          <w:sz w:val="22"/>
          <w:szCs w:val="22"/>
        </w:rPr>
        <w:t>Tlenownia Budynek za biurowcem - 52,0 m</w:t>
      </w:r>
      <w:r>
        <w:rPr>
          <w:rFonts w:ascii="Calibri" w:hAnsi="Calibri" w:cs="Calibri"/>
          <w:sz w:val="22"/>
          <w:szCs w:val="22"/>
          <w:vertAlign w:val="superscript"/>
        </w:rPr>
        <w:t>2</w:t>
      </w:r>
    </w:p>
    <w:p w:rsidR="003709D3" w:rsidRDefault="003709D3">
      <w:pPr>
        <w:tabs>
          <w:tab w:val="left" w:pos="2820"/>
        </w:tabs>
        <w:jc w:val="both"/>
        <w:rPr>
          <w:rFonts w:ascii="Calibri" w:hAnsi="Calibri" w:cs="Calibri"/>
          <w:sz w:val="22"/>
          <w:szCs w:val="22"/>
        </w:rPr>
      </w:pPr>
      <w:r>
        <w:rPr>
          <w:rFonts w:ascii="Calibri" w:hAnsi="Calibri" w:cs="Calibri"/>
          <w:sz w:val="22"/>
          <w:szCs w:val="22"/>
        </w:rPr>
        <w:t>Maszynownia wind + schody Budynek B VI p - 80,00 m +25,00 m</w:t>
      </w:r>
      <w:r>
        <w:rPr>
          <w:rFonts w:ascii="Calibri" w:hAnsi="Calibri" w:cs="Calibri"/>
          <w:sz w:val="22"/>
          <w:szCs w:val="22"/>
          <w:vertAlign w:val="superscript"/>
        </w:rPr>
        <w:t>2</w:t>
      </w:r>
      <w:r>
        <w:rPr>
          <w:rFonts w:ascii="Calibri" w:hAnsi="Calibri" w:cs="Calibri"/>
          <w:sz w:val="22"/>
          <w:szCs w:val="22"/>
        </w:rPr>
        <w:t>=105,00 m</w:t>
      </w:r>
      <w:r>
        <w:rPr>
          <w:rFonts w:ascii="Calibri" w:hAnsi="Calibri" w:cs="Calibri"/>
          <w:sz w:val="22"/>
          <w:szCs w:val="22"/>
          <w:vertAlign w:val="superscript"/>
        </w:rPr>
        <w:t>2</w:t>
      </w:r>
    </w:p>
    <w:p w:rsidR="003709D3" w:rsidRDefault="003709D3">
      <w:pPr>
        <w:tabs>
          <w:tab w:val="left" w:pos="2820"/>
        </w:tabs>
        <w:jc w:val="both"/>
        <w:rPr>
          <w:rFonts w:ascii="Calibri" w:hAnsi="Calibri" w:cs="Calibri"/>
          <w:sz w:val="22"/>
          <w:szCs w:val="22"/>
        </w:rPr>
      </w:pPr>
      <w:r>
        <w:rPr>
          <w:rFonts w:ascii="Calibri" w:hAnsi="Calibri" w:cs="Calibri"/>
          <w:sz w:val="22"/>
          <w:szCs w:val="22"/>
        </w:rPr>
        <w:t>Pomieszczenie pomp próżniowych Budynek G i C - 16,41 m</w:t>
      </w:r>
      <w:r>
        <w:rPr>
          <w:rFonts w:ascii="Calibri" w:hAnsi="Calibri" w:cs="Calibri"/>
          <w:sz w:val="22"/>
          <w:szCs w:val="22"/>
          <w:vertAlign w:val="superscript"/>
        </w:rPr>
        <w:t>2</w:t>
      </w:r>
    </w:p>
    <w:p w:rsidR="003709D3" w:rsidRDefault="003709D3">
      <w:pPr>
        <w:tabs>
          <w:tab w:val="left" w:pos="2820"/>
        </w:tabs>
        <w:jc w:val="both"/>
        <w:rPr>
          <w:rFonts w:ascii="Calibri" w:hAnsi="Calibri" w:cs="Calibri"/>
          <w:sz w:val="22"/>
          <w:szCs w:val="22"/>
        </w:rPr>
      </w:pPr>
      <w:proofErr w:type="spellStart"/>
      <w:r>
        <w:rPr>
          <w:rFonts w:ascii="Calibri" w:hAnsi="Calibri" w:cs="Calibri"/>
          <w:sz w:val="22"/>
          <w:szCs w:val="22"/>
        </w:rPr>
        <w:t>Wentylatornia</w:t>
      </w:r>
      <w:proofErr w:type="spellEnd"/>
      <w:r>
        <w:rPr>
          <w:rFonts w:ascii="Calibri" w:hAnsi="Calibri" w:cs="Calibri"/>
          <w:sz w:val="22"/>
          <w:szCs w:val="22"/>
        </w:rPr>
        <w:t xml:space="preserve"> Budynek E, C, F - 22,12 m</w:t>
      </w:r>
      <w:r>
        <w:rPr>
          <w:rFonts w:ascii="Calibri" w:hAnsi="Calibri" w:cs="Calibri"/>
          <w:sz w:val="22"/>
          <w:szCs w:val="22"/>
          <w:vertAlign w:val="superscript"/>
        </w:rPr>
        <w:t>2</w:t>
      </w:r>
    </w:p>
    <w:p w:rsidR="003709D3" w:rsidRDefault="003709D3">
      <w:pPr>
        <w:tabs>
          <w:tab w:val="left" w:pos="2820"/>
        </w:tabs>
        <w:jc w:val="both"/>
        <w:rPr>
          <w:rFonts w:ascii="Calibri" w:hAnsi="Calibri" w:cs="Calibri"/>
          <w:sz w:val="22"/>
          <w:szCs w:val="22"/>
        </w:rPr>
      </w:pPr>
      <w:r>
        <w:rPr>
          <w:rFonts w:ascii="Calibri" w:hAnsi="Calibri" w:cs="Calibri"/>
          <w:sz w:val="22"/>
          <w:szCs w:val="22"/>
        </w:rPr>
        <w:t>Rozdzielnia elektryczna Przyziemie – 54,16 m</w:t>
      </w:r>
      <w:r>
        <w:rPr>
          <w:rFonts w:ascii="Calibri" w:hAnsi="Calibri" w:cs="Calibri"/>
          <w:sz w:val="22"/>
          <w:szCs w:val="22"/>
          <w:vertAlign w:val="superscript"/>
        </w:rPr>
        <w:t>2</w:t>
      </w:r>
    </w:p>
    <w:p w:rsidR="003709D3" w:rsidRDefault="003709D3">
      <w:pPr>
        <w:tabs>
          <w:tab w:val="left" w:pos="2820"/>
        </w:tabs>
        <w:jc w:val="both"/>
        <w:rPr>
          <w:rFonts w:ascii="Calibri" w:hAnsi="Calibri" w:cs="Calibri"/>
          <w:sz w:val="22"/>
          <w:szCs w:val="22"/>
        </w:rPr>
      </w:pPr>
      <w:r>
        <w:rPr>
          <w:rFonts w:ascii="Calibri" w:hAnsi="Calibri" w:cs="Calibri"/>
          <w:sz w:val="22"/>
          <w:szCs w:val="22"/>
        </w:rPr>
        <w:t xml:space="preserve">Akumulatornia Budynek G- 31,86m </w:t>
      </w:r>
      <w:r>
        <w:rPr>
          <w:rFonts w:ascii="Calibri" w:hAnsi="Calibri" w:cs="Calibri"/>
          <w:sz w:val="22"/>
          <w:szCs w:val="22"/>
          <w:vertAlign w:val="superscript"/>
        </w:rPr>
        <w:t>2</w:t>
      </w:r>
    </w:p>
    <w:p w:rsidR="003709D3" w:rsidRDefault="003709D3">
      <w:pPr>
        <w:tabs>
          <w:tab w:val="left" w:pos="2820"/>
        </w:tabs>
        <w:jc w:val="both"/>
        <w:rPr>
          <w:rFonts w:ascii="Calibri" w:hAnsi="Calibri" w:cs="Calibri"/>
          <w:sz w:val="22"/>
          <w:szCs w:val="22"/>
        </w:rPr>
      </w:pPr>
      <w:r>
        <w:rPr>
          <w:rFonts w:ascii="Calibri" w:hAnsi="Calibri" w:cs="Calibri"/>
          <w:sz w:val="22"/>
          <w:szCs w:val="22"/>
        </w:rPr>
        <w:t>Sala gimnastyczna (Oddział Leczenia Uzależnień) - 104,12m</w:t>
      </w:r>
      <w:r>
        <w:rPr>
          <w:rFonts w:ascii="Calibri" w:hAnsi="Calibri" w:cs="Calibri"/>
          <w:sz w:val="22"/>
          <w:szCs w:val="22"/>
          <w:vertAlign w:val="superscript"/>
        </w:rPr>
        <w:t>2</w:t>
      </w:r>
    </w:p>
    <w:p w:rsidR="003709D3" w:rsidRDefault="003709D3">
      <w:pPr>
        <w:tabs>
          <w:tab w:val="left" w:pos="2820"/>
        </w:tabs>
        <w:jc w:val="both"/>
        <w:rPr>
          <w:rFonts w:ascii="Calibri" w:hAnsi="Calibri" w:cs="Calibri"/>
          <w:b/>
          <w:sz w:val="22"/>
          <w:szCs w:val="22"/>
        </w:rPr>
      </w:pPr>
      <w:r>
        <w:rPr>
          <w:rFonts w:ascii="Calibri" w:hAnsi="Calibri" w:cs="Calibri"/>
          <w:sz w:val="22"/>
          <w:szCs w:val="22"/>
        </w:rPr>
        <w:t>Magazyn Sali gimnastycznej (Oddział Leczenia Uzależnień) - 42,31m</w:t>
      </w:r>
      <w:r>
        <w:rPr>
          <w:rFonts w:ascii="Calibri" w:hAnsi="Calibri" w:cs="Calibri"/>
          <w:sz w:val="22"/>
          <w:szCs w:val="22"/>
          <w:vertAlign w:val="superscript"/>
        </w:rPr>
        <w:t>2</w:t>
      </w:r>
    </w:p>
    <w:p w:rsidR="003709D3" w:rsidRDefault="003709D3">
      <w:pPr>
        <w:tabs>
          <w:tab w:val="left" w:pos="2820"/>
        </w:tabs>
        <w:jc w:val="both"/>
        <w:rPr>
          <w:rFonts w:ascii="Calibri" w:hAnsi="Calibri" w:cs="Calibri"/>
          <w:b/>
          <w:sz w:val="22"/>
          <w:szCs w:val="22"/>
        </w:rPr>
      </w:pPr>
    </w:p>
    <w:p w:rsidR="003709D3" w:rsidRDefault="003709D3">
      <w:pPr>
        <w:tabs>
          <w:tab w:val="left" w:pos="2820"/>
        </w:tabs>
        <w:jc w:val="both"/>
        <w:rPr>
          <w:rFonts w:ascii="Calibri" w:hAnsi="Calibri" w:cs="Calibri"/>
          <w:b/>
          <w:sz w:val="22"/>
          <w:szCs w:val="22"/>
        </w:rPr>
      </w:pPr>
      <w:r>
        <w:rPr>
          <w:rFonts w:ascii="Calibri" w:hAnsi="Calibri" w:cs="Calibri"/>
          <w:b/>
          <w:sz w:val="22"/>
          <w:szCs w:val="22"/>
        </w:rPr>
        <w:t xml:space="preserve">1x na 6 miesięcy </w:t>
      </w:r>
    </w:p>
    <w:p w:rsidR="003709D3" w:rsidRDefault="003709D3">
      <w:pPr>
        <w:tabs>
          <w:tab w:val="left" w:pos="2820"/>
        </w:tabs>
        <w:jc w:val="both"/>
        <w:rPr>
          <w:rFonts w:ascii="Calibri" w:hAnsi="Calibri" w:cs="Calibri"/>
          <w:sz w:val="22"/>
          <w:szCs w:val="22"/>
          <w:vertAlign w:val="superscript"/>
        </w:rPr>
      </w:pPr>
      <w:r>
        <w:rPr>
          <w:rFonts w:ascii="Calibri" w:hAnsi="Calibri" w:cs="Calibri"/>
          <w:sz w:val="22"/>
          <w:szCs w:val="22"/>
        </w:rPr>
        <w:t>Archiwum – budynek szpitala przy ulicy Kardynała Stefana Wyszyńskiego  1 – 40 m</w:t>
      </w:r>
      <w:r>
        <w:rPr>
          <w:rFonts w:ascii="Calibri" w:hAnsi="Calibri" w:cs="Calibri"/>
          <w:sz w:val="22"/>
          <w:szCs w:val="22"/>
          <w:vertAlign w:val="superscript"/>
        </w:rPr>
        <w:t>2</w:t>
      </w:r>
    </w:p>
    <w:p w:rsidR="003709D3" w:rsidRDefault="003709D3">
      <w:pPr>
        <w:tabs>
          <w:tab w:val="left" w:pos="2820"/>
        </w:tabs>
        <w:jc w:val="both"/>
        <w:rPr>
          <w:rFonts w:ascii="Calibri" w:hAnsi="Calibri" w:cs="Calibri"/>
          <w:b/>
          <w:color w:val="FF0000"/>
          <w:sz w:val="22"/>
          <w:szCs w:val="22"/>
          <w:vertAlign w:val="superscript"/>
        </w:rPr>
      </w:pPr>
    </w:p>
    <w:p w:rsidR="003709D3" w:rsidRDefault="003709D3">
      <w:pPr>
        <w:tabs>
          <w:tab w:val="left" w:pos="2820"/>
        </w:tabs>
        <w:jc w:val="both"/>
        <w:rPr>
          <w:rFonts w:ascii="Calibri" w:hAnsi="Calibri" w:cs="Calibri"/>
          <w:b/>
          <w:sz w:val="22"/>
          <w:szCs w:val="22"/>
        </w:rPr>
      </w:pPr>
      <w:r>
        <w:rPr>
          <w:rFonts w:ascii="Calibri" w:hAnsi="Calibri" w:cs="Calibri"/>
          <w:b/>
          <w:sz w:val="22"/>
          <w:szCs w:val="22"/>
        </w:rPr>
        <w:t xml:space="preserve">10.2 </w:t>
      </w:r>
    </w:p>
    <w:p w:rsidR="003709D3" w:rsidRDefault="003709D3">
      <w:pPr>
        <w:tabs>
          <w:tab w:val="left" w:pos="2820"/>
        </w:tabs>
        <w:jc w:val="both"/>
        <w:rPr>
          <w:rFonts w:ascii="Calibri" w:hAnsi="Calibri" w:cs="Calibri"/>
          <w:b/>
          <w:sz w:val="22"/>
          <w:szCs w:val="22"/>
        </w:rPr>
      </w:pPr>
      <w:r>
        <w:rPr>
          <w:rFonts w:ascii="Calibri" w:hAnsi="Calibri" w:cs="Calibri"/>
          <w:b/>
          <w:sz w:val="22"/>
          <w:szCs w:val="22"/>
        </w:rPr>
        <w:t>Budynek szpitala przy ulicy Kardynała Stefana Wyszyńskiego 1</w:t>
      </w:r>
    </w:p>
    <w:p w:rsidR="003709D3" w:rsidRDefault="003709D3">
      <w:pPr>
        <w:tabs>
          <w:tab w:val="left" w:pos="2820"/>
        </w:tabs>
        <w:jc w:val="both"/>
        <w:rPr>
          <w:rFonts w:ascii="Calibri" w:hAnsi="Calibri" w:cs="Calibri"/>
          <w:b/>
          <w:sz w:val="22"/>
          <w:szCs w:val="22"/>
        </w:rPr>
      </w:pPr>
      <w:r>
        <w:rPr>
          <w:rFonts w:ascii="Calibri" w:hAnsi="Calibri" w:cs="Calibri"/>
          <w:b/>
          <w:sz w:val="22"/>
          <w:szCs w:val="22"/>
        </w:rPr>
        <w:t>Zamawiający posiada okna na wysokości i potrzebna będzie usługa alpinistyczna</w:t>
      </w:r>
      <w:r>
        <w:rPr>
          <w:rFonts w:ascii="Calibri" w:hAnsi="Calibri" w:cs="Calibri"/>
          <w:sz w:val="22"/>
          <w:szCs w:val="22"/>
        </w:rPr>
        <w:t xml:space="preserve"> </w:t>
      </w:r>
      <w:r>
        <w:rPr>
          <w:rFonts w:ascii="Calibri" w:hAnsi="Calibri" w:cs="Calibri"/>
          <w:b/>
          <w:sz w:val="22"/>
          <w:szCs w:val="22"/>
        </w:rPr>
        <w:t xml:space="preserve">lub specjalistyczny sprzęt. Usługa ta dotyczy okien zewnętrznych klatek schodowych w budynku B od przyziemia do IV piętra, okien </w:t>
      </w:r>
      <w:proofErr w:type="spellStart"/>
      <w:r>
        <w:rPr>
          <w:rFonts w:ascii="Calibri" w:hAnsi="Calibri" w:cs="Calibri"/>
          <w:b/>
          <w:sz w:val="22"/>
          <w:szCs w:val="22"/>
        </w:rPr>
        <w:t>ppoż</w:t>
      </w:r>
      <w:proofErr w:type="spellEnd"/>
      <w:r>
        <w:rPr>
          <w:rFonts w:ascii="Calibri" w:hAnsi="Calibri" w:cs="Calibri"/>
          <w:b/>
          <w:sz w:val="22"/>
          <w:szCs w:val="22"/>
        </w:rPr>
        <w:t xml:space="preserve">  znajdujących się w budynku D, E III piętro w Oddziale Chorób Płuc i Gruźlicy (kuchenki oddziałowe – 2 sztuki) oraz mycia sufitu we wiacie dla karetek, 2 sale na Oddziale Chorób Płuc i w Oddziale Leczenia Uzależnienia, IV piętro Oddział Onkologii w części boksów aptecznych, na Oddziale Noworodkowym w myjni, okna narożne oddziałów przy głównej klatce schodowej od parteru do 5 piętra oraz okna w dwóch poradniach i w salach operacyjnych w których wykonuje się ciecia cesarskie. </w:t>
      </w:r>
    </w:p>
    <w:p w:rsidR="003709D3" w:rsidRDefault="003709D3">
      <w:pPr>
        <w:tabs>
          <w:tab w:val="left" w:pos="2820"/>
        </w:tabs>
        <w:jc w:val="both"/>
        <w:rPr>
          <w:rFonts w:ascii="Calibri" w:hAnsi="Calibri" w:cs="Calibri"/>
          <w:b/>
          <w:sz w:val="22"/>
          <w:szCs w:val="22"/>
        </w:rPr>
      </w:pPr>
    </w:p>
    <w:p w:rsidR="003709D3" w:rsidRDefault="003709D3">
      <w:pPr>
        <w:tabs>
          <w:tab w:val="left" w:pos="2820"/>
        </w:tabs>
        <w:jc w:val="both"/>
        <w:rPr>
          <w:rFonts w:ascii="Calibri" w:hAnsi="Calibri" w:cs="Calibri"/>
          <w:b/>
          <w:sz w:val="22"/>
          <w:szCs w:val="22"/>
        </w:rPr>
      </w:pPr>
      <w:r>
        <w:rPr>
          <w:rFonts w:ascii="Calibri" w:hAnsi="Calibri" w:cs="Calibri"/>
          <w:b/>
          <w:sz w:val="22"/>
          <w:szCs w:val="22"/>
        </w:rPr>
        <w:t xml:space="preserve"> Usługę należy wykonać 1 raz w roku.</w:t>
      </w:r>
    </w:p>
    <w:p w:rsidR="00190ED5" w:rsidRDefault="00190ED5">
      <w:pPr>
        <w:tabs>
          <w:tab w:val="left" w:pos="2820"/>
        </w:tabs>
        <w:jc w:val="both"/>
        <w:rPr>
          <w:rFonts w:ascii="Calibri" w:hAnsi="Calibri" w:cs="Calibri"/>
          <w:b/>
          <w:sz w:val="22"/>
          <w:szCs w:val="22"/>
        </w:rPr>
      </w:pPr>
    </w:p>
    <w:p w:rsidR="00190ED5" w:rsidRDefault="00190ED5">
      <w:pPr>
        <w:tabs>
          <w:tab w:val="left" w:pos="2820"/>
        </w:tabs>
        <w:jc w:val="both"/>
        <w:rPr>
          <w:rFonts w:ascii="Calibri" w:hAnsi="Calibri" w:cs="Calibri"/>
          <w:b/>
          <w:sz w:val="22"/>
          <w:szCs w:val="22"/>
        </w:rPr>
      </w:pPr>
    </w:p>
    <w:p w:rsidR="003709D3" w:rsidRDefault="003709D3">
      <w:pPr>
        <w:tabs>
          <w:tab w:val="left" w:pos="2820"/>
        </w:tabs>
        <w:jc w:val="both"/>
        <w:rPr>
          <w:rFonts w:ascii="Calibri" w:hAnsi="Calibri" w:cs="Calibri"/>
          <w:b/>
          <w:sz w:val="22"/>
          <w:szCs w:val="22"/>
        </w:rPr>
      </w:pPr>
    </w:p>
    <w:p w:rsidR="003709D3" w:rsidRDefault="003709D3">
      <w:pPr>
        <w:tabs>
          <w:tab w:val="left" w:pos="2820"/>
        </w:tabs>
        <w:jc w:val="both"/>
        <w:rPr>
          <w:rFonts w:ascii="Calibri" w:hAnsi="Calibri" w:cs="Calibri"/>
          <w:b/>
          <w:sz w:val="22"/>
          <w:szCs w:val="22"/>
        </w:rPr>
      </w:pPr>
      <w:r>
        <w:rPr>
          <w:rFonts w:ascii="Calibri" w:hAnsi="Calibri" w:cs="Calibri"/>
          <w:b/>
          <w:sz w:val="22"/>
          <w:szCs w:val="22"/>
        </w:rPr>
        <w:t xml:space="preserve">11. Blok Operacyjny i 2 sale </w:t>
      </w:r>
      <w:proofErr w:type="spellStart"/>
      <w:r>
        <w:rPr>
          <w:rFonts w:ascii="Calibri" w:hAnsi="Calibri" w:cs="Calibri"/>
          <w:b/>
          <w:sz w:val="22"/>
          <w:szCs w:val="22"/>
        </w:rPr>
        <w:t>cięciowe</w:t>
      </w:r>
      <w:proofErr w:type="spellEnd"/>
      <w:r>
        <w:rPr>
          <w:rFonts w:ascii="Calibri" w:hAnsi="Calibri" w:cs="Calibri"/>
          <w:b/>
          <w:sz w:val="22"/>
          <w:szCs w:val="22"/>
        </w:rPr>
        <w:t xml:space="preserve"> </w:t>
      </w:r>
    </w:p>
    <w:p w:rsidR="003709D3" w:rsidRDefault="003709D3">
      <w:pPr>
        <w:tabs>
          <w:tab w:val="left" w:pos="2820"/>
        </w:tabs>
        <w:jc w:val="both"/>
        <w:rPr>
          <w:rFonts w:ascii="Calibri" w:hAnsi="Calibri" w:cs="Calibri"/>
          <w:sz w:val="22"/>
          <w:szCs w:val="22"/>
        </w:rPr>
      </w:pPr>
    </w:p>
    <w:p w:rsidR="003709D3" w:rsidRDefault="003709D3">
      <w:pPr>
        <w:tabs>
          <w:tab w:val="left" w:pos="2820"/>
        </w:tabs>
        <w:jc w:val="both"/>
        <w:rPr>
          <w:rFonts w:ascii="Calibri" w:hAnsi="Calibri" w:cs="Calibri"/>
          <w:color w:val="000000"/>
          <w:sz w:val="22"/>
          <w:szCs w:val="22"/>
        </w:rPr>
      </w:pPr>
      <w:r>
        <w:rPr>
          <w:rFonts w:ascii="Calibri" w:hAnsi="Calibri" w:cs="Calibri"/>
          <w:sz w:val="22"/>
          <w:szCs w:val="22"/>
        </w:rPr>
        <w:t>Do sprzątania Bloku operacyjnego obowiązuje przydzielenie oddzielnego wózka do sprzątania.</w:t>
      </w:r>
    </w:p>
    <w:p w:rsidR="003709D3" w:rsidRDefault="003709D3">
      <w:pPr>
        <w:jc w:val="both"/>
        <w:rPr>
          <w:rFonts w:ascii="Calibri" w:hAnsi="Calibri" w:cs="Calibri"/>
          <w:color w:val="000000"/>
          <w:sz w:val="22"/>
          <w:szCs w:val="22"/>
        </w:rPr>
      </w:pPr>
      <w:r>
        <w:rPr>
          <w:rFonts w:ascii="Calibri" w:hAnsi="Calibri" w:cs="Calibri"/>
          <w:color w:val="000000"/>
          <w:sz w:val="22"/>
          <w:szCs w:val="22"/>
        </w:rPr>
        <w:t>1) Stelaż musi być wykonany z materiału odpornego na działanie środków chemicznych; powierzchnie muszą być gładkie, odporne na naprężenia mechaniczne, mycie oraz dezynfekcję.</w:t>
      </w:r>
    </w:p>
    <w:p w:rsidR="003709D3" w:rsidRDefault="003709D3">
      <w:pPr>
        <w:jc w:val="both"/>
        <w:rPr>
          <w:rFonts w:ascii="Calibri" w:hAnsi="Calibri" w:cs="Calibri"/>
          <w:color w:val="000000"/>
          <w:sz w:val="22"/>
          <w:szCs w:val="22"/>
        </w:rPr>
      </w:pPr>
      <w:r>
        <w:rPr>
          <w:rFonts w:ascii="Calibri" w:hAnsi="Calibri" w:cs="Calibri"/>
          <w:color w:val="000000"/>
          <w:sz w:val="22"/>
          <w:szCs w:val="22"/>
        </w:rPr>
        <w:t xml:space="preserve">2) Wyciągane kuwety do wstępnego namaczania </w:t>
      </w:r>
      <w:proofErr w:type="spellStart"/>
      <w:r>
        <w:rPr>
          <w:rFonts w:ascii="Calibri" w:hAnsi="Calibri" w:cs="Calibri"/>
          <w:color w:val="000000"/>
          <w:sz w:val="22"/>
          <w:szCs w:val="22"/>
        </w:rPr>
        <w:t>mopów</w:t>
      </w:r>
      <w:proofErr w:type="spellEnd"/>
      <w:r>
        <w:rPr>
          <w:rFonts w:ascii="Calibri" w:hAnsi="Calibri" w:cs="Calibri"/>
          <w:color w:val="000000"/>
          <w:sz w:val="22"/>
          <w:szCs w:val="22"/>
        </w:rPr>
        <w:t xml:space="preserve"> i przechowywania akcesoriów powinny być wykonane z materiału odpornego na długotrwałe działanie roztworów dezynfekcyjnych, być wyposażone w ograniczniki, łatwe do wyciągnięcia, wyposażone w specjalne uchwyty do przenoszenia; kuwety muszą być bezpiecznie instalowane jedna na drugiej, zaprojektowane do pionowego umieszczania </w:t>
      </w:r>
      <w:proofErr w:type="spellStart"/>
      <w:r>
        <w:rPr>
          <w:rFonts w:ascii="Calibri" w:hAnsi="Calibri" w:cs="Calibri"/>
          <w:color w:val="000000"/>
          <w:sz w:val="22"/>
          <w:szCs w:val="22"/>
        </w:rPr>
        <w:t>mopów</w:t>
      </w:r>
      <w:proofErr w:type="spellEnd"/>
      <w:r>
        <w:rPr>
          <w:rFonts w:ascii="Calibri" w:hAnsi="Calibri" w:cs="Calibri"/>
          <w:color w:val="000000"/>
          <w:sz w:val="22"/>
          <w:szCs w:val="22"/>
        </w:rPr>
        <w:t>. Zestaw powinien składać się z przynajmniej trzech kuwet.</w:t>
      </w:r>
    </w:p>
    <w:p w:rsidR="003709D3" w:rsidRDefault="003709D3">
      <w:pPr>
        <w:jc w:val="both"/>
        <w:rPr>
          <w:rFonts w:ascii="Calibri" w:hAnsi="Calibri" w:cs="Calibri"/>
          <w:color w:val="000000"/>
          <w:sz w:val="22"/>
          <w:szCs w:val="22"/>
        </w:rPr>
      </w:pPr>
      <w:r>
        <w:rPr>
          <w:rFonts w:ascii="Calibri" w:hAnsi="Calibri" w:cs="Calibri"/>
          <w:color w:val="000000"/>
          <w:sz w:val="22"/>
          <w:szCs w:val="22"/>
        </w:rPr>
        <w:t xml:space="preserve">3) Wiadra powinny być wykonane z materiału odpornego na mycie i dezynfekcję i posiadać skalę. </w:t>
      </w:r>
    </w:p>
    <w:p w:rsidR="003709D3" w:rsidRDefault="003709D3">
      <w:pPr>
        <w:jc w:val="both"/>
        <w:rPr>
          <w:rFonts w:ascii="Calibri" w:hAnsi="Calibri" w:cs="Calibri"/>
          <w:color w:val="000000"/>
          <w:sz w:val="22"/>
          <w:szCs w:val="22"/>
        </w:rPr>
      </w:pPr>
      <w:r>
        <w:rPr>
          <w:rFonts w:ascii="Calibri" w:hAnsi="Calibri" w:cs="Calibri"/>
          <w:color w:val="000000"/>
          <w:sz w:val="22"/>
          <w:szCs w:val="22"/>
        </w:rPr>
        <w:t>4) Pokrywa z sitem na wiadro powinna być wykonana z materiału odpornego na działanie mechaniczne, mycie i dezynfekcję, a także pasować do kuwet – przynajmniej 2 sztuki.</w:t>
      </w:r>
    </w:p>
    <w:p w:rsidR="003709D3" w:rsidRDefault="003709D3">
      <w:pPr>
        <w:jc w:val="both"/>
        <w:rPr>
          <w:rFonts w:ascii="Calibri" w:hAnsi="Calibri" w:cs="Calibri"/>
          <w:color w:val="000000"/>
          <w:sz w:val="22"/>
          <w:szCs w:val="22"/>
        </w:rPr>
      </w:pPr>
      <w:r>
        <w:rPr>
          <w:rFonts w:ascii="Calibri" w:hAnsi="Calibri" w:cs="Calibri"/>
          <w:color w:val="000000"/>
          <w:sz w:val="22"/>
          <w:szCs w:val="22"/>
        </w:rPr>
        <w:t>5) Pokrywa z sitem na kuwetę powinna być wykonana z materiału odpornego na działanie mechaniczne, mycie i dezynfekcję oraz pasować do tac – przynajmniej 1 sztuka.</w:t>
      </w:r>
    </w:p>
    <w:p w:rsidR="003709D3" w:rsidRDefault="003709D3">
      <w:pPr>
        <w:suppressAutoHyphens w:val="0"/>
        <w:jc w:val="both"/>
        <w:rPr>
          <w:rFonts w:ascii="Calibri" w:hAnsi="Calibri" w:cs="Calibri"/>
          <w:sz w:val="22"/>
          <w:szCs w:val="22"/>
          <w:lang w:eastAsia="pl-PL"/>
        </w:rPr>
      </w:pPr>
      <w:r>
        <w:rPr>
          <w:rFonts w:ascii="Calibri" w:hAnsi="Calibri" w:cs="Calibri"/>
          <w:color w:val="000000"/>
          <w:sz w:val="22"/>
          <w:szCs w:val="22"/>
        </w:rPr>
        <w:t>6) Wózek powinien być również wyposażony w zestaw</w:t>
      </w:r>
      <w:r>
        <w:rPr>
          <w:rFonts w:ascii="Calibri" w:hAnsi="Calibri" w:cs="Calibri"/>
          <w:color w:val="FF0000"/>
          <w:sz w:val="22"/>
          <w:szCs w:val="22"/>
        </w:rPr>
        <w:t xml:space="preserve"> </w:t>
      </w:r>
      <w:r>
        <w:rPr>
          <w:rFonts w:ascii="Calibri" w:hAnsi="Calibri" w:cs="Calibri"/>
          <w:color w:val="000000"/>
          <w:sz w:val="22"/>
          <w:szCs w:val="22"/>
        </w:rPr>
        <w:t>ułatwiający zbieranie resztek i śmieci z podłogi. W skład tego typu przyrządów powinna wchodzić rama, do której można przyczepiać worki na śmieci oraz ściągaczka o gładkich powierzchniach, odporna na naprężenia mechaniczne, mycie i dezynfekcję.</w:t>
      </w:r>
    </w:p>
    <w:p w:rsidR="003709D3" w:rsidRDefault="003709D3">
      <w:pPr>
        <w:tabs>
          <w:tab w:val="left" w:pos="2820"/>
        </w:tabs>
        <w:jc w:val="both"/>
        <w:rPr>
          <w:rFonts w:ascii="Calibri" w:hAnsi="Calibri" w:cs="Calibri"/>
          <w:sz w:val="22"/>
          <w:szCs w:val="22"/>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12.</w:t>
      </w:r>
      <w:r>
        <w:rPr>
          <w:rFonts w:ascii="Calibri" w:hAnsi="Calibri" w:cs="Calibri"/>
          <w:sz w:val="22"/>
          <w:szCs w:val="22"/>
          <w:lang w:eastAsia="pl-PL"/>
        </w:rPr>
        <w:t xml:space="preserve"> Szczegółowy zakres oraz częstotliwość wykonywania usługi w poszczególnych strefach czystości zostały określone w załącznikach od nr 3.2 do nr 3.21 do SIWZ.</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12a.</w:t>
      </w:r>
      <w:r>
        <w:rPr>
          <w:rFonts w:ascii="Calibri" w:hAnsi="Calibri" w:cs="Calibri"/>
          <w:sz w:val="22"/>
          <w:szCs w:val="22"/>
          <w:lang w:eastAsia="pl-PL"/>
        </w:rPr>
        <w:t xml:space="preserve"> Zasady działania Firmy sprzątającej zewnętrznej:</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czynności w zakresie utrzymania czystości i dezynfekcji części medycznej należy wykonać w godzinach od 7:00 do 19:00, w sytuacjach nagłych i awaryjnych na telefon, z podziałem na</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część czystą i brudną w godzinach od 19:00 do 7: 00 (interwencja na tzw. telefon usługa wykonywana codziennie i swoim zakresem obejmuje wszystkie komórki organizacyjne) i bezwzględne czynności: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wymiana worków z brudnymi pampersami w Oddziale Dziecięcym i Oddziale Rehabilitacyjnym z Pododdziałem Rehabilitacji Neurologicznej o godzinach 22:00 i 4:00 oraz  brudnych butelek w Oddziale Dziecięcym w godzinach 22:00 i 4:00,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czynności w zakresie utrzymania czystości i dezynfekcji w strefie IV ze względu na reżim </w:t>
      </w:r>
    </w:p>
    <w:p w:rsidR="003709D3" w:rsidRDefault="003709D3">
      <w:pPr>
        <w:suppressAutoHyphens w:val="0"/>
        <w:jc w:val="both"/>
        <w:rPr>
          <w:rFonts w:ascii="Calibri" w:hAnsi="Calibri" w:cs="Calibri"/>
          <w:color w:val="FF0000"/>
          <w:sz w:val="22"/>
          <w:szCs w:val="22"/>
          <w:lang w:eastAsia="pl-PL"/>
        </w:rPr>
      </w:pPr>
      <w:r>
        <w:rPr>
          <w:rFonts w:ascii="Calibri" w:hAnsi="Calibri" w:cs="Calibri"/>
          <w:sz w:val="22"/>
          <w:szCs w:val="22"/>
          <w:lang w:eastAsia="pl-PL"/>
        </w:rPr>
        <w:t xml:space="preserve">epidemiologiczny wymagają obsługi osób przydzielonych tam na stałe – w trakcie dyżuru nie mogą wykonywać czynności w innych komórkach organizacyjnych. Całodobowego zabezpieczenia wymagają: Oddział Chorób Wewnętrznych z Pododdziałem Gastroenterologicznym wraz z interwencją, Sale porodowe,  Blok Operacyjny Ginekologiczno – Położniczy, Sale </w:t>
      </w:r>
      <w:proofErr w:type="spellStart"/>
      <w:r>
        <w:rPr>
          <w:rFonts w:ascii="Calibri" w:hAnsi="Calibri" w:cs="Calibri"/>
          <w:sz w:val="22"/>
          <w:szCs w:val="22"/>
          <w:lang w:eastAsia="pl-PL"/>
        </w:rPr>
        <w:t>cięciowe</w:t>
      </w:r>
      <w:proofErr w:type="spellEnd"/>
      <w:r>
        <w:rPr>
          <w:rFonts w:ascii="Calibri" w:hAnsi="Calibri" w:cs="Calibri"/>
          <w:sz w:val="22"/>
          <w:szCs w:val="22"/>
          <w:lang w:eastAsia="pl-PL"/>
        </w:rPr>
        <w:t xml:space="preserve"> oraz 3 x w tygodniu blok operacyjny ginekologiczno-położniczy od godziny 7:00 do 14:00,  Pracownia Gastroenterologiczna</w:t>
      </w:r>
      <w:r>
        <w:rPr>
          <w:rFonts w:ascii="Calibri" w:hAnsi="Calibri" w:cs="Calibri"/>
          <w:color w:val="FF0000"/>
          <w:sz w:val="22"/>
          <w:szCs w:val="22"/>
          <w:lang w:eastAsia="pl-PL"/>
        </w:rPr>
        <w:t xml:space="preserve"> </w:t>
      </w:r>
      <w:r>
        <w:rPr>
          <w:rFonts w:ascii="Calibri" w:hAnsi="Calibri" w:cs="Calibri"/>
          <w:sz w:val="22"/>
          <w:szCs w:val="22"/>
          <w:lang w:eastAsia="pl-PL"/>
        </w:rPr>
        <w:t>od godziny 8:00 do 15:00 we wtorki, reszta dni od godziny 13.00 do godziny 20.00</w:t>
      </w:r>
    </w:p>
    <w:p w:rsidR="003709D3" w:rsidRDefault="003709D3">
      <w:pPr>
        <w:suppressAutoHyphens w:val="0"/>
        <w:jc w:val="both"/>
        <w:rPr>
          <w:rFonts w:ascii="Calibri" w:hAnsi="Calibri" w:cs="Calibri"/>
          <w:b/>
          <w:sz w:val="22"/>
          <w:szCs w:val="22"/>
          <w:lang w:eastAsia="pl-PL"/>
        </w:rPr>
      </w:pPr>
      <w:r>
        <w:rPr>
          <w:rFonts w:ascii="Calibri" w:hAnsi="Calibri" w:cs="Calibri"/>
          <w:sz w:val="22"/>
          <w:szCs w:val="22"/>
          <w:lang w:eastAsia="pl-PL"/>
        </w:rPr>
        <w:t>- czynności w zakresie utrzymania czystości w pomieszczeniach administracyjnych i Dziale Statystyki  i Sprawozdawczości Medycznej, Zespole Rejestracji Pacjentów należy wykonać od godziny 13:00.</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w Zakładzie Diagnostyki Laboratoryjnej, Zakładzie Mikrobiologii Klinicznej, Zakładzie Diagnostyki Obrazowej czynności w zakresie utrzymania czystości należy wykonywać od godziny 13:00 również w soboty, niedziele i święta; do godziny 13:00 interwencje na telefon.</w:t>
      </w: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czynności w zakresie utrzymania czystości głównej klatki schodowej, ciągów komunikacyjnych, WC, wind należy wykonywać codziennie i w razie potrzeb</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- 1 x dziennie zamiatanie wiaty szpitalnej</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czynności w zakresie utrzymania czystości w pracowniach i poradniach należy wykonywać po</w:t>
      </w:r>
    </w:p>
    <w:p w:rsidR="003709D3" w:rsidRDefault="003709D3">
      <w:pPr>
        <w:suppressAutoHyphens w:val="0"/>
        <w:jc w:val="both"/>
      </w:pPr>
      <w:r>
        <w:rPr>
          <w:rFonts w:ascii="Calibri" w:hAnsi="Calibri" w:cs="Calibri"/>
          <w:sz w:val="22"/>
          <w:szCs w:val="22"/>
          <w:lang w:eastAsia="pl-PL"/>
        </w:rPr>
        <w:t>zakończeniu pracy poradni/pracowni od poniedziałku do piątku. W godzinach pracy poradni/pracowni interwencje na telefon. Czynności w zakresie utrzymania czystości w Zakładzie Patomorfologii należy wykonać od godziny 13:00 od poniedziałku do piątku, a do godziny 13:00 interwencje na telefon</w:t>
      </w:r>
    </w:p>
    <w:p w:rsidR="003709D3" w:rsidRPr="00C3429A" w:rsidRDefault="003709D3">
      <w:pPr>
        <w:tabs>
          <w:tab w:val="left" w:pos="2820"/>
        </w:tabs>
        <w:suppressAutoHyphens w:val="0"/>
        <w:jc w:val="both"/>
      </w:pPr>
      <w:r w:rsidRPr="00C3429A">
        <w:rPr>
          <w:rFonts w:ascii="Calibri" w:hAnsi="Calibri" w:cs="Calibri"/>
          <w:sz w:val="22"/>
          <w:szCs w:val="22"/>
          <w:lang w:eastAsia="pl-PL"/>
        </w:rPr>
        <w:t xml:space="preserve">- przeprowadza dezynfekcję metodą suchej mgły „zamgławianie” oraz za pomocą pary przy użyciu urządzenia wytwarzającego parę o temperaturze  150stop. C , które poddawane jest pod stałym ciśnieniem   </w:t>
      </w:r>
      <w:r w:rsidR="002601AD" w:rsidRPr="002601AD">
        <w:rPr>
          <w:rFonts w:ascii="Calibri" w:hAnsi="Calibri" w:cs="Calibri"/>
          <w:b/>
          <w:sz w:val="22"/>
          <w:szCs w:val="22"/>
          <w:u w:val="single"/>
          <w:lang w:eastAsia="pl-PL"/>
        </w:rPr>
        <w:t>4-</w:t>
      </w:r>
      <w:r w:rsidRPr="002601AD">
        <w:rPr>
          <w:rFonts w:ascii="Calibri" w:hAnsi="Calibri" w:cs="Calibri"/>
          <w:b/>
          <w:sz w:val="22"/>
          <w:szCs w:val="22"/>
          <w:u w:val="single"/>
          <w:lang w:eastAsia="pl-PL"/>
        </w:rPr>
        <w:t>5</w:t>
      </w:r>
      <w:r w:rsidRPr="00C3429A">
        <w:rPr>
          <w:rFonts w:ascii="Calibri" w:hAnsi="Calibri" w:cs="Calibri"/>
          <w:sz w:val="22"/>
          <w:szCs w:val="22"/>
          <w:lang w:eastAsia="pl-PL"/>
        </w:rPr>
        <w:t xml:space="preserve"> bar ( w przypadku zaoferowania dodatkowej usługi w ofercie). </w:t>
      </w:r>
    </w:p>
    <w:p w:rsidR="003709D3" w:rsidRPr="00C3429A" w:rsidRDefault="003709D3">
      <w:pPr>
        <w:suppressAutoHyphens w:val="0"/>
        <w:jc w:val="both"/>
        <w:rPr>
          <w:rFonts w:ascii="Calibri" w:hAnsi="Calibri" w:cs="Calibri"/>
          <w:sz w:val="22"/>
          <w:szCs w:val="22"/>
          <w:lang w:eastAsia="pl-PL"/>
        </w:rPr>
      </w:pPr>
    </w:p>
    <w:p w:rsidR="003709D3" w:rsidRPr="00C3429A" w:rsidRDefault="003709D3">
      <w:pPr>
        <w:suppressAutoHyphens w:val="0"/>
        <w:jc w:val="both"/>
        <w:rPr>
          <w:rFonts w:ascii="Calibri" w:hAnsi="Calibri" w:cs="Calibri"/>
          <w:sz w:val="22"/>
          <w:szCs w:val="22"/>
          <w:lang w:eastAsia="pl-PL"/>
        </w:rPr>
      </w:pPr>
      <w:r w:rsidRPr="00C3429A">
        <w:rPr>
          <w:rFonts w:ascii="Calibri" w:hAnsi="Calibri" w:cs="Calibri"/>
          <w:b/>
          <w:sz w:val="22"/>
          <w:szCs w:val="22"/>
          <w:lang w:eastAsia="pl-PL"/>
        </w:rPr>
        <w:t xml:space="preserve">12. b </w:t>
      </w:r>
      <w:r w:rsidRPr="00C3429A">
        <w:rPr>
          <w:rFonts w:ascii="Calibri" w:hAnsi="Calibri" w:cs="Calibri"/>
          <w:sz w:val="22"/>
          <w:szCs w:val="22"/>
          <w:lang w:eastAsia="pl-PL"/>
        </w:rPr>
        <w:t>Wykonawca wymaga, aby na terenie szpitala w budynku przy ulicy Wyszyńskiego funkcjonował zespół osób interwencyjnych 24 godziny /7 dni w tygodniu, do zadań którego należeć będzie podejmowanie działań po otrzymaniu informacji telefonicznej z każdej komórki organizacyjnej znajdującej się na terenie szpitala i obejmuje działania z obszaru mycia, dezynfekcji i transportu pacjentów – transport zgodny z wymaganiami zawartymi w punkcie nr 9 i 20.</w:t>
      </w:r>
    </w:p>
    <w:p w:rsidR="003709D3" w:rsidRPr="00C3429A" w:rsidRDefault="003709D3">
      <w:pPr>
        <w:suppressAutoHyphens w:val="0"/>
        <w:jc w:val="both"/>
        <w:rPr>
          <w:rFonts w:ascii="Calibri" w:hAnsi="Calibri" w:cs="Calibri"/>
          <w:sz w:val="22"/>
          <w:szCs w:val="22"/>
          <w:lang w:eastAsia="pl-PL"/>
        </w:rPr>
      </w:pPr>
    </w:p>
    <w:p w:rsidR="003709D3" w:rsidRPr="00C3429A" w:rsidRDefault="003709D3">
      <w:pPr>
        <w:suppressAutoHyphens w:val="0"/>
        <w:jc w:val="both"/>
        <w:rPr>
          <w:rFonts w:ascii="Calibri" w:hAnsi="Calibri" w:cs="Calibri"/>
          <w:sz w:val="22"/>
          <w:szCs w:val="22"/>
          <w:lang w:eastAsia="pl-PL"/>
        </w:rPr>
      </w:pPr>
      <w:r w:rsidRPr="00C3429A">
        <w:rPr>
          <w:rFonts w:ascii="Calibri" w:hAnsi="Calibri" w:cs="Calibri"/>
          <w:sz w:val="22"/>
          <w:szCs w:val="22"/>
          <w:lang w:eastAsia="pl-PL"/>
        </w:rPr>
        <w:t>12. c Wybór miejsca przebywania, dostęp telefoniczny i ilość osób tworzących zespół interwencyjny leży po stronie Wykonawcy.</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12 d.</w:t>
      </w:r>
      <w:r>
        <w:rPr>
          <w:rFonts w:ascii="Calibri" w:hAnsi="Calibri" w:cs="Calibri"/>
          <w:sz w:val="22"/>
          <w:szCs w:val="22"/>
          <w:lang w:eastAsia="pl-PL"/>
        </w:rPr>
        <w:t xml:space="preserve"> Wykonywanie czynności sprzątania musi odbywać się bez utrudniania funkcjonowania danego</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pomieszczenia.</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13.</w:t>
      </w:r>
      <w:r>
        <w:rPr>
          <w:rFonts w:ascii="Calibri" w:hAnsi="Calibri" w:cs="Calibri"/>
          <w:sz w:val="22"/>
          <w:szCs w:val="22"/>
          <w:lang w:eastAsia="pl-PL"/>
        </w:rPr>
        <w:t xml:space="preserve"> Przy myciu korytarzy należy stosować zasadę mycia jednej połowy korytarza, umieszczać znak ostrzegawczy.</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14.</w:t>
      </w:r>
      <w:r>
        <w:rPr>
          <w:rFonts w:ascii="Calibri" w:hAnsi="Calibri" w:cs="Calibri"/>
          <w:sz w:val="22"/>
          <w:szCs w:val="22"/>
          <w:lang w:eastAsia="pl-PL"/>
        </w:rPr>
        <w:t xml:space="preserve"> Nie wolno sprzątać pomieszczeń, w których pacjenci są w trakcie badań. </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15.</w:t>
      </w:r>
      <w:r>
        <w:rPr>
          <w:rFonts w:ascii="Calibri" w:hAnsi="Calibri" w:cs="Calibri"/>
          <w:sz w:val="22"/>
          <w:szCs w:val="22"/>
          <w:lang w:eastAsia="pl-PL"/>
        </w:rPr>
        <w:t xml:space="preserve"> Podczas wykonywania procesów mycia i dezynfekcji w strefach obowiązuje podział ściereczek (kody ściereczek muszą być zgodne z kodem kolorów wiaderek do sprzątania). Wózki serwisowe/ </w:t>
      </w:r>
      <w:proofErr w:type="spellStart"/>
      <w:r>
        <w:rPr>
          <w:rFonts w:ascii="Calibri" w:hAnsi="Calibri" w:cs="Calibri"/>
          <w:sz w:val="22"/>
          <w:szCs w:val="22"/>
          <w:lang w:eastAsia="pl-PL"/>
        </w:rPr>
        <w:t>kuwetowe</w:t>
      </w:r>
      <w:proofErr w:type="spellEnd"/>
      <w:r>
        <w:rPr>
          <w:rFonts w:ascii="Calibri" w:hAnsi="Calibri" w:cs="Calibri"/>
          <w:sz w:val="22"/>
          <w:szCs w:val="22"/>
          <w:lang w:eastAsia="pl-PL"/>
        </w:rPr>
        <w:t xml:space="preserve">  z przestrzeniami ładunkowymi zamkniętymi (dotyczy wiaderka, kuwety). Obowiązuje również zmiana nakładek na </w:t>
      </w:r>
      <w:proofErr w:type="spellStart"/>
      <w:r>
        <w:rPr>
          <w:rFonts w:ascii="Calibri" w:hAnsi="Calibri" w:cs="Calibri"/>
          <w:sz w:val="22"/>
          <w:szCs w:val="22"/>
          <w:lang w:eastAsia="pl-PL"/>
        </w:rPr>
        <w:t>mopa</w:t>
      </w:r>
      <w:proofErr w:type="spellEnd"/>
      <w:r>
        <w:rPr>
          <w:rFonts w:ascii="Calibri" w:hAnsi="Calibri" w:cs="Calibri"/>
          <w:sz w:val="22"/>
          <w:szCs w:val="22"/>
          <w:lang w:eastAsia="pl-PL"/>
        </w:rPr>
        <w:t xml:space="preserve"> przy przejściu z jednego pomieszczenia do drugiego, wózki po codziennym sprzątaniu i dezynfekcji muszą być zdezynfekowane, umyte i wysuszone (wiaderko ze środkiem  do mycia i dezynfekcji musi być opisane: nazwa preparatu, stężenie, data i imię i nazwisko osoby przygotowującej preparat).</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Wykonawcę obowiązuje system automatycznego dozowania preparatów dezynfekcyjnych i myjących w oddziałach.</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16.</w:t>
      </w:r>
      <w:r>
        <w:rPr>
          <w:rFonts w:ascii="Calibri" w:hAnsi="Calibri" w:cs="Calibri"/>
          <w:sz w:val="22"/>
          <w:szCs w:val="22"/>
          <w:lang w:eastAsia="pl-PL"/>
        </w:rPr>
        <w:t xml:space="preserve"> Czynności sprzątania  muszą być udokumentowane zgodnie z załącznikami od nr 3.17 do nr 3.21 SIWZ  (Protokoły wykonywanych czynności).</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17.</w:t>
      </w:r>
      <w:r>
        <w:rPr>
          <w:rFonts w:ascii="Calibri" w:hAnsi="Calibri" w:cs="Calibri"/>
          <w:sz w:val="22"/>
          <w:szCs w:val="22"/>
          <w:lang w:eastAsia="pl-PL"/>
        </w:rPr>
        <w:t xml:space="preserve"> Do obowiązków wykonawcy należą ponadto:</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dezynfekcja i mycie po użyciu: łóżka chorego, ramy łóżka, stolika przyłóżkowego 2x pokrowca na materac, pokrowca na poduszkę, materaca przeciwodleżynowego</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dezynfekcja i mycie po użyciu sprzętu</w:t>
      </w:r>
      <w:r>
        <w:rPr>
          <w:rFonts w:ascii="Calibri" w:hAnsi="Calibri" w:cs="Calibri"/>
          <w:b/>
          <w:sz w:val="22"/>
          <w:szCs w:val="22"/>
          <w:lang w:eastAsia="pl-PL"/>
        </w:rPr>
        <w:t xml:space="preserve"> </w:t>
      </w:r>
      <w:r>
        <w:rPr>
          <w:rFonts w:ascii="Calibri" w:hAnsi="Calibri" w:cs="Calibri"/>
          <w:sz w:val="22"/>
          <w:szCs w:val="22"/>
          <w:lang w:eastAsia="pl-PL"/>
        </w:rPr>
        <w:t xml:space="preserve"> takiego jak: baseny, kaczki, miski do mycia chorych</w:t>
      </w:r>
    </w:p>
    <w:p w:rsidR="003709D3" w:rsidRDefault="003709D3">
      <w:pPr>
        <w:suppressAutoHyphens w:val="0"/>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dezynfekcja i mycie sprzętu medycznego np. stojaki do kroplówek, wózki transportowe, stoły</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  zabiegowe, fotele ginekologiczne, ssaki i inny sprzęt wymagający dezynfekcji i mycia określony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w załącznikach nr od nr 3.3 do  3.21 do SIWZ</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dezynfekcja i mycie pojemników na mydło i środek dezynfekcyjny przed napełnieniem (po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napełnieniu, pojemnik powinien zostać opisany: numer opakowania, seria, data ważności, data </w:t>
      </w:r>
    </w:p>
    <w:p w:rsidR="003709D3" w:rsidRDefault="003709D3">
      <w:pPr>
        <w:suppressAutoHyphens w:val="0"/>
        <w:jc w:val="both"/>
        <w:rPr>
          <w:rFonts w:ascii="Calibri" w:hAnsi="Calibri" w:cs="Calibri"/>
          <w:b/>
          <w:sz w:val="22"/>
          <w:szCs w:val="22"/>
          <w:lang w:eastAsia="pl-PL"/>
        </w:rPr>
      </w:pPr>
      <w:r>
        <w:rPr>
          <w:rFonts w:ascii="Calibri" w:hAnsi="Calibri" w:cs="Calibri"/>
          <w:sz w:val="22"/>
          <w:szCs w:val="22"/>
          <w:lang w:eastAsia="pl-PL"/>
        </w:rPr>
        <w:t xml:space="preserve">  napełnienia oraz podpis osoby wykonującej) – w momencie zmiany Rozporządzenia Wykonawca zmieni treść oznaczenia.</w:t>
      </w: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 xml:space="preserve">worki z odpadami medycznymi muszą posiadać oznakowanie identyfikujące, które musi zawierać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(kod odpadów medycznych, nazwę wytwórcy odpadów medycznych, numer REGON wytwórcy</w:t>
      </w:r>
    </w:p>
    <w:p w:rsidR="003709D3" w:rsidRDefault="003709D3">
      <w:pPr>
        <w:suppressAutoHyphens w:val="0"/>
        <w:jc w:val="both"/>
        <w:rPr>
          <w:rFonts w:ascii="Calibri" w:hAnsi="Calibri" w:cs="Calibri"/>
          <w:b/>
          <w:sz w:val="22"/>
          <w:szCs w:val="22"/>
          <w:lang w:eastAsia="pl-PL"/>
        </w:rPr>
      </w:pPr>
      <w:r>
        <w:rPr>
          <w:rFonts w:ascii="Calibri" w:hAnsi="Calibri" w:cs="Calibri"/>
          <w:sz w:val="22"/>
          <w:szCs w:val="22"/>
          <w:lang w:eastAsia="pl-PL"/>
        </w:rPr>
        <w:t xml:space="preserve">odpadów medycznych, numer księgi rejestrowej wytwórcy odpadów medycznych, datę i godzinę otwarcia i datę i godzinę zamknięcia). W momencie zmiany zapisów w akcie prawym Wykonawca zmieni oznakowanie. </w:t>
      </w: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 xml:space="preserve"> mycie okien zgodnie z częstotliwością określoną w załącznikach nr od nr 3.3 do 3.21  do SIWZ</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rozbieranie po wypisie,  zgonie  pościeli chorego oraz zbieranie i pakowanie do  worków,</w:t>
      </w:r>
    </w:p>
    <w:p w:rsidR="003709D3" w:rsidRDefault="003709D3">
      <w:pPr>
        <w:suppressAutoHyphens w:val="0"/>
        <w:jc w:val="both"/>
        <w:rPr>
          <w:rFonts w:ascii="Calibri" w:hAnsi="Calibri" w:cs="Calibri"/>
          <w:b/>
          <w:sz w:val="22"/>
          <w:szCs w:val="22"/>
          <w:lang w:eastAsia="pl-PL"/>
        </w:rPr>
      </w:pPr>
      <w:r>
        <w:rPr>
          <w:rFonts w:ascii="Calibri" w:hAnsi="Calibri" w:cs="Calibri"/>
          <w:sz w:val="22"/>
          <w:szCs w:val="22"/>
          <w:lang w:eastAsia="pl-PL"/>
        </w:rPr>
        <w:t>- ubieranie czystej pościeli po wypisie,  zgonie chorego.</w:t>
      </w: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w:t>
      </w:r>
      <w:r>
        <w:rPr>
          <w:rFonts w:ascii="Calibri" w:hAnsi="Calibri" w:cs="Calibri"/>
          <w:sz w:val="22"/>
          <w:szCs w:val="22"/>
          <w:lang w:eastAsia="pl-PL"/>
        </w:rPr>
        <w:t xml:space="preserve"> zbieranie śmieci i odpadów niebezpiecznych z wszystkich pomieszczeń i przekazywanie ich </w:t>
      </w:r>
    </w:p>
    <w:p w:rsidR="003709D3" w:rsidRDefault="003709D3">
      <w:pPr>
        <w:suppressAutoHyphens w:val="0"/>
        <w:jc w:val="both"/>
        <w:rPr>
          <w:rFonts w:ascii="Calibri" w:hAnsi="Calibri" w:cs="Calibri"/>
          <w:b/>
          <w:sz w:val="22"/>
          <w:szCs w:val="22"/>
          <w:lang w:eastAsia="pl-PL"/>
        </w:rPr>
      </w:pPr>
      <w:r>
        <w:rPr>
          <w:rFonts w:ascii="Calibri" w:hAnsi="Calibri" w:cs="Calibri"/>
          <w:sz w:val="22"/>
          <w:szCs w:val="22"/>
          <w:lang w:eastAsia="pl-PL"/>
        </w:rPr>
        <w:t xml:space="preserve">  2 x dziennie pracownikowi szpitala wg harmonogramu tj. w godz. 9:00-10:00 </w:t>
      </w:r>
      <w:r>
        <w:rPr>
          <w:rFonts w:ascii="Calibri" w:hAnsi="Calibri" w:cs="Calibri"/>
          <w:sz w:val="22"/>
          <w:szCs w:val="22"/>
          <w:lang w:eastAsia="pl-PL"/>
        </w:rPr>
        <w:br/>
        <w:t xml:space="preserve">  i 16:00- 18:00; poradnie 1 x dziennie (w godz. 16:00 – 18:00).</w:t>
      </w: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 xml:space="preserve">pakowanie do worków i wystawianie brudnej bielizny i przekazywanie pracownikowi pralni  </w:t>
      </w:r>
    </w:p>
    <w:p w:rsidR="003709D3" w:rsidRDefault="003709D3">
      <w:pPr>
        <w:suppressAutoHyphens w:val="0"/>
        <w:jc w:val="both"/>
        <w:rPr>
          <w:rFonts w:ascii="Calibri" w:hAnsi="Calibri" w:cs="Calibri"/>
          <w:b/>
          <w:sz w:val="22"/>
          <w:szCs w:val="22"/>
          <w:lang w:eastAsia="pl-PL"/>
        </w:rPr>
      </w:pPr>
      <w:r>
        <w:rPr>
          <w:rFonts w:ascii="Calibri" w:hAnsi="Calibri" w:cs="Calibri"/>
          <w:sz w:val="22"/>
          <w:szCs w:val="22"/>
          <w:lang w:eastAsia="pl-PL"/>
        </w:rPr>
        <w:t xml:space="preserve">  przed oddziałem wg harmonogramu 1 x dziennie (w godz. 7:30-8:30), a w przypadku Bloku </w:t>
      </w:r>
      <w:r>
        <w:rPr>
          <w:rFonts w:ascii="Calibri" w:hAnsi="Calibri" w:cs="Calibri"/>
          <w:sz w:val="22"/>
          <w:szCs w:val="22"/>
          <w:lang w:eastAsia="pl-PL"/>
        </w:rPr>
        <w:br/>
        <w:t xml:space="preserve">  Operacyjnego 2 x dziennie  (7:30-8:30 i 15:00)</w:t>
      </w: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 xml:space="preserve">odbieranie wg harmonogramu z przed oddziału worków z czystą bielizną i wykładanie jej w  </w:t>
      </w:r>
    </w:p>
    <w:p w:rsidR="003709D3" w:rsidRDefault="003709D3">
      <w:pPr>
        <w:suppressAutoHyphens w:val="0"/>
        <w:jc w:val="both"/>
        <w:rPr>
          <w:rFonts w:ascii="Calibri" w:hAnsi="Calibri" w:cs="Calibri"/>
          <w:b/>
          <w:sz w:val="22"/>
          <w:szCs w:val="22"/>
          <w:lang w:eastAsia="pl-PL"/>
        </w:rPr>
      </w:pPr>
      <w:r>
        <w:rPr>
          <w:rFonts w:ascii="Calibri" w:hAnsi="Calibri" w:cs="Calibri"/>
          <w:sz w:val="22"/>
          <w:szCs w:val="22"/>
          <w:lang w:eastAsia="pl-PL"/>
        </w:rPr>
        <w:t xml:space="preserve">   miejscu wyznaczonym przez pielęgniarkę oddziałową, liczenie bielizny czystej</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 xml:space="preserve">w zakresie dystrybucji posiłków i postępowania w kuchni – wyznaczony pracownik na czas pracy w  </w:t>
      </w: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kuchni</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transport posiłków z punktu odbioru do kuchenek oddziałowych w poszczególnych oddziałach,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3x dziennie w godzinach 8:00, 12:00, 17:00</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porcjowanie i rozdawanie posiłków pacjentom pod nadzorem pielęgniarki/położnej</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przygotowywanie w kuchence oddziałowej w porze między posiłkami herbaty lub innych napojów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oraz roznoszenie ich po salach chorych w godzinach pracy osoby przydzielonej do kuchni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7.00-18.00</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transport pojemników/termosów do punktu odbioru</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zbieranie brudnych naczyń po posiłkach oraz zmywanie i wyparzanie naczyń w kuchence</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oddziałowej</w:t>
      </w:r>
    </w:p>
    <w:p w:rsidR="003709D3" w:rsidRDefault="003709D3">
      <w:pPr>
        <w:suppressAutoHyphens w:val="0"/>
        <w:jc w:val="both"/>
        <w:rPr>
          <w:rFonts w:ascii="Calibri" w:hAnsi="Calibri" w:cs="Calibri"/>
          <w:sz w:val="22"/>
          <w:szCs w:val="22"/>
          <w:shd w:val="clear" w:color="auto" w:fill="FF0000"/>
          <w:lang w:eastAsia="pl-PL"/>
        </w:rPr>
      </w:pPr>
      <w:r>
        <w:rPr>
          <w:rFonts w:ascii="Calibri" w:hAnsi="Calibri" w:cs="Calibri"/>
          <w:sz w:val="22"/>
          <w:szCs w:val="22"/>
          <w:lang w:eastAsia="pl-PL"/>
        </w:rPr>
        <w:t>- mycie sztućców i szklanek pacjenta w ramach sali chorego</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w trakcie transportu posiłków obowiązuje przestrzeganie reżimu epidemiologicznego, w tym   </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  stosowanie oddzielnych wózków i odzieży ochronnej (fartuch, czepek oraz foliowych rękawiczek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podczas porcjowania posiłków – zaopatruje Wykonawca).</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właściwe przechowywanie w wyznaczonym miejscu kuchenki produktów żywnościowych takich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jak: cukier, herbata, mleko, pieczywo oraz nadzór nad przechowywaniem żywności pacjentów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zgodnie z instrukcją przechowywania żywności pacjenta obowiązującą w Wojewódzkim Szpitalu    </w:t>
      </w:r>
      <w:r>
        <w:rPr>
          <w:rFonts w:ascii="Calibri" w:hAnsi="Calibri" w:cs="Calibri"/>
          <w:sz w:val="22"/>
          <w:szCs w:val="22"/>
          <w:lang w:eastAsia="pl-PL"/>
        </w:rPr>
        <w:br/>
        <w:t xml:space="preserve">  Zespolonym w Koninie</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kontrola temperatury w lodówkach 2 x dziennie, udokumentowana zgodnie z protokołem </w:t>
      </w:r>
      <w:r>
        <w:rPr>
          <w:rFonts w:ascii="Calibri" w:hAnsi="Calibri" w:cs="Calibri"/>
          <w:sz w:val="22"/>
          <w:szCs w:val="22"/>
          <w:lang w:eastAsia="pl-PL"/>
        </w:rPr>
        <w:br/>
        <w:t xml:space="preserve">  obowiązującym w systemie HACCP w Wojewódzkim Szpitalu Zespolonym w Koninie</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zbieranie i wynoszenie odpadów pokonsumpcyjnych do kontenera w  brudowniku – opisane kodem</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wykonawca odpowiada za utrzymanie należytego stanu sanitarno- higienicznego oraz za</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powierzony   sprzęt kuchenny w kuchenkach oddziałowych (wózki do transportu posiłków zapewnia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Zamawiający)</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w oddziałach dziecięcych i noworodkowym zbieranie butelek z sal, moczenie i mycie oraz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transport butelek z mieszankami z kuchni mlecznej do oddziałów i transport butelek pustych do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Kuchni Mlecznej w godzinach 7:00, 10:00, 12:00 </w:t>
      </w:r>
    </w:p>
    <w:p w:rsidR="003709D3" w:rsidRDefault="003709D3">
      <w:pPr>
        <w:jc w:val="both"/>
        <w:rPr>
          <w:rFonts w:ascii="Calibri" w:hAnsi="Calibri" w:cs="Calibri"/>
          <w:sz w:val="22"/>
          <w:szCs w:val="22"/>
          <w:lang w:eastAsia="pl-PL"/>
        </w:rPr>
      </w:pPr>
      <w:r>
        <w:rPr>
          <w:rFonts w:ascii="Calibri" w:hAnsi="Calibri" w:cs="Calibri"/>
          <w:sz w:val="22"/>
          <w:szCs w:val="22"/>
          <w:lang w:eastAsia="pl-PL"/>
        </w:rPr>
        <w:t xml:space="preserve">- UWAGA: </w:t>
      </w:r>
      <w:r>
        <w:rPr>
          <w:rFonts w:ascii="Calibri" w:hAnsi="Calibri" w:cs="Calibri"/>
          <w:sz w:val="22"/>
          <w:szCs w:val="22"/>
        </w:rPr>
        <w:t>Personel zajmujący się dystrybucją posiłków pracujący w kuchenkach oddziałowych powinien posiadać dodatkowo odzież ochronną w innym kolorze niż pozostały personel sprzątający</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b/>
          <w:sz w:val="22"/>
          <w:szCs w:val="22"/>
          <w:lang w:eastAsia="pl-PL"/>
        </w:rPr>
        <w:t xml:space="preserve">18. </w:t>
      </w:r>
      <w:r>
        <w:rPr>
          <w:rFonts w:ascii="Calibri" w:hAnsi="Calibri" w:cs="Calibri"/>
          <w:sz w:val="22"/>
          <w:szCs w:val="22"/>
          <w:lang w:eastAsia="pl-PL"/>
        </w:rPr>
        <w:t>Transport zwłok do miejsca przechowywania (chłodni) w Zakładzie Patomorfologii (około 100 zgonów miesięcznie). Maksymalny czas odbioru  zwłok z oddziału/zakładu wynosi 3 godziny od momentu zgonu.</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b/>
          <w:sz w:val="22"/>
          <w:szCs w:val="22"/>
          <w:lang w:eastAsia="pl-PL"/>
        </w:rPr>
        <w:t>19.</w:t>
      </w:r>
      <w:r>
        <w:rPr>
          <w:rFonts w:ascii="Calibri" w:hAnsi="Calibri" w:cs="Calibri"/>
          <w:sz w:val="22"/>
          <w:szCs w:val="22"/>
          <w:lang w:eastAsia="pl-PL"/>
        </w:rPr>
        <w:t xml:space="preserve"> Wojewódzki Szpital Zespolony w Koninie  deleguje  do pracy przy ul. Kard. S. Wyszyńskiego 1 </w:t>
      </w:r>
      <w:r w:rsidRPr="00190ED5">
        <w:rPr>
          <w:rFonts w:ascii="Calibri" w:hAnsi="Calibri" w:cs="Calibri"/>
          <w:sz w:val="22"/>
          <w:szCs w:val="22"/>
          <w:lang w:eastAsia="pl-PL"/>
        </w:rPr>
        <w:t>-</w:t>
      </w:r>
      <w:r>
        <w:rPr>
          <w:rFonts w:ascii="Calibri" w:hAnsi="Calibri" w:cs="Calibri"/>
          <w:color w:val="FF0000"/>
          <w:sz w:val="22"/>
          <w:szCs w:val="22"/>
          <w:lang w:eastAsia="pl-PL"/>
        </w:rPr>
        <w:t xml:space="preserve"> </w:t>
      </w:r>
      <w:r>
        <w:rPr>
          <w:rFonts w:ascii="Calibri" w:hAnsi="Calibri" w:cs="Calibri"/>
          <w:b/>
          <w:sz w:val="22"/>
          <w:szCs w:val="22"/>
          <w:lang w:eastAsia="pl-PL"/>
        </w:rPr>
        <w:t>28 os</w:t>
      </w:r>
      <w:r w:rsidR="00190ED5">
        <w:rPr>
          <w:rFonts w:ascii="Calibri" w:hAnsi="Calibri" w:cs="Calibri"/>
          <w:b/>
          <w:sz w:val="22"/>
          <w:szCs w:val="22"/>
          <w:lang w:eastAsia="pl-PL"/>
        </w:rPr>
        <w:t>ób</w:t>
      </w:r>
      <w:r>
        <w:rPr>
          <w:rFonts w:ascii="Calibri" w:hAnsi="Calibri" w:cs="Calibri"/>
          <w:sz w:val="22"/>
          <w:szCs w:val="22"/>
          <w:lang w:eastAsia="pl-PL"/>
        </w:rPr>
        <w:t>, które będą wykonywać pracę związaną z utrzymaniem czystości  w Szpitalu w następujących komórkach organizacyjnych;</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      - Oddział Chorób Wewnętrznych z Pododdziałem Gastroenterologicznym   </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      - Blok Operacyjny Ginekologiczno-Położniczy + Sale </w:t>
      </w:r>
      <w:proofErr w:type="spellStart"/>
      <w:r>
        <w:rPr>
          <w:rFonts w:ascii="Calibri" w:hAnsi="Calibri" w:cs="Calibri"/>
          <w:sz w:val="22"/>
          <w:szCs w:val="22"/>
          <w:lang w:eastAsia="pl-PL"/>
        </w:rPr>
        <w:t>Cięciowe</w:t>
      </w:r>
      <w:proofErr w:type="spellEnd"/>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      - Oddział Położniczy + Sale porodowe</w:t>
      </w:r>
    </w:p>
    <w:p w:rsidR="003709D3" w:rsidRDefault="003709D3">
      <w:pPr>
        <w:suppressAutoHyphens w:val="0"/>
        <w:rPr>
          <w:rFonts w:ascii="Calibri" w:hAnsi="Calibri" w:cs="Calibri"/>
          <w:color w:val="FF0000"/>
          <w:sz w:val="22"/>
          <w:szCs w:val="22"/>
          <w:lang w:eastAsia="pl-PL"/>
        </w:rPr>
      </w:pPr>
    </w:p>
    <w:p w:rsidR="003709D3" w:rsidRDefault="003709D3">
      <w:pPr>
        <w:suppressAutoHyphens w:val="0"/>
        <w:jc w:val="both"/>
        <w:rPr>
          <w:rFonts w:ascii="Calibri" w:hAnsi="Calibri" w:cs="Calibri"/>
          <w:color w:val="FF0000"/>
          <w:sz w:val="22"/>
          <w:szCs w:val="22"/>
          <w:lang w:eastAsia="pl-PL"/>
        </w:rPr>
      </w:pPr>
      <w:r>
        <w:rPr>
          <w:rFonts w:ascii="Calibri" w:hAnsi="Calibri" w:cs="Calibri"/>
          <w:b/>
          <w:sz w:val="22"/>
          <w:szCs w:val="22"/>
          <w:lang w:eastAsia="pl-PL"/>
        </w:rPr>
        <w:t xml:space="preserve">19. </w:t>
      </w:r>
      <w:r>
        <w:rPr>
          <w:rFonts w:ascii="Calibri" w:hAnsi="Calibri" w:cs="Calibri"/>
          <w:sz w:val="22"/>
          <w:szCs w:val="22"/>
          <w:lang w:eastAsia="pl-PL"/>
        </w:rPr>
        <w:t>Delegowane osoby są zatrudnione w Wojewódzkim Szpitalu Zespolonym w Koninie na czas określon</w:t>
      </w:r>
      <w:r w:rsidR="00190ED5">
        <w:rPr>
          <w:rFonts w:ascii="Calibri" w:hAnsi="Calibri" w:cs="Calibri"/>
          <w:sz w:val="22"/>
          <w:szCs w:val="22"/>
          <w:lang w:eastAsia="pl-PL"/>
        </w:rPr>
        <w:t>y z możliwością dwutygodniowego okresu wypowiedzenia</w:t>
      </w:r>
      <w:r>
        <w:rPr>
          <w:rFonts w:ascii="Calibri" w:hAnsi="Calibri" w:cs="Calibri"/>
          <w:sz w:val="22"/>
          <w:szCs w:val="22"/>
          <w:lang w:eastAsia="pl-PL"/>
        </w:rPr>
        <w:t xml:space="preserve"> i w razie wcześniejszego rozwiązania umowy przez Szpital z w/w pracownikiem, Wykonawca usługi zobowiązany będzie do  zachowania ciągłości procesu sprzątania na dotychczasowym poziomie świadczonych usług  do ponownego zatrudnienia w ciągu dwóch tygodni. </w:t>
      </w:r>
    </w:p>
    <w:p w:rsidR="003709D3" w:rsidRDefault="003709D3">
      <w:pPr>
        <w:suppressAutoHyphens w:val="0"/>
        <w:rPr>
          <w:rFonts w:ascii="Calibri" w:hAnsi="Calibri" w:cs="Calibri"/>
          <w:color w:val="FF0000"/>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b/>
          <w:sz w:val="22"/>
          <w:szCs w:val="22"/>
          <w:lang w:eastAsia="pl-PL"/>
        </w:rPr>
        <w:t>19b</w:t>
      </w:r>
      <w:r>
        <w:rPr>
          <w:rFonts w:ascii="Calibri" w:hAnsi="Calibri" w:cs="Calibri"/>
          <w:sz w:val="22"/>
          <w:szCs w:val="22"/>
          <w:lang w:eastAsia="pl-PL"/>
        </w:rPr>
        <w:t xml:space="preserve"> Osoby delegowane będą zobligowane do przestrzegania przepisów  wynikających z Zarządzeń Dyrektora WSZ w Koninie, jak również wewnętrznych przepisów  Firmy sprzątającej.</w:t>
      </w:r>
    </w:p>
    <w:p w:rsidR="003709D3" w:rsidRDefault="003709D3">
      <w:pPr>
        <w:suppressAutoHyphens w:val="0"/>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 xml:space="preserve">19c </w:t>
      </w:r>
      <w:r>
        <w:rPr>
          <w:rFonts w:ascii="Calibri" w:hAnsi="Calibri" w:cs="Calibri"/>
          <w:sz w:val="22"/>
          <w:szCs w:val="22"/>
          <w:lang w:eastAsia="pl-PL"/>
        </w:rPr>
        <w:t xml:space="preserve"> Pracownicy, o których mowa w pkt. 19 – 19d,  są zatrudnieni przez Zamawiającego i otrzymują wynagrodzenie od Wojewódzkiego Szpitala Zespolonego w Koninie. Wykonawca, który wygra przetarg  będzie przydzielał pracę i sprawował bieżący nadzór.</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b/>
          <w:sz w:val="22"/>
          <w:szCs w:val="22"/>
          <w:lang w:eastAsia="pl-PL"/>
        </w:rPr>
        <w:t>19d</w:t>
      </w:r>
      <w:r>
        <w:rPr>
          <w:rFonts w:ascii="Calibri" w:hAnsi="Calibri" w:cs="Calibri"/>
          <w:sz w:val="22"/>
          <w:szCs w:val="22"/>
          <w:lang w:eastAsia="pl-PL"/>
        </w:rPr>
        <w:t xml:space="preserve"> Wykonawca usługi jest zobowiązany  do zapewnienia ciągłości  wykonywanych zadań  przez  okres  nieobecności delegowanej osoby, ale nie dłużej niż 2 miesiące.</w:t>
      </w:r>
    </w:p>
    <w:p w:rsidR="003709D3" w:rsidRDefault="003709D3">
      <w:pPr>
        <w:suppressAutoHyphens w:val="0"/>
        <w:rPr>
          <w:rFonts w:ascii="Calibri" w:hAnsi="Calibri" w:cs="Calibri"/>
          <w:sz w:val="22"/>
          <w:szCs w:val="22"/>
          <w:lang w:eastAsia="pl-PL"/>
        </w:rPr>
      </w:pPr>
    </w:p>
    <w:p w:rsidR="003709D3" w:rsidRPr="00FD37C7" w:rsidRDefault="003709D3">
      <w:pPr>
        <w:jc w:val="both"/>
        <w:rPr>
          <w:rFonts w:ascii="Calibri" w:hAnsi="Calibri" w:cs="Calibri"/>
          <w:sz w:val="22"/>
          <w:szCs w:val="22"/>
        </w:rPr>
      </w:pPr>
      <w:r w:rsidRPr="00FD37C7">
        <w:rPr>
          <w:rFonts w:ascii="Calibri" w:hAnsi="Calibri" w:cs="Calibri"/>
          <w:b/>
          <w:sz w:val="22"/>
          <w:szCs w:val="22"/>
          <w:lang w:eastAsia="pl-PL"/>
        </w:rPr>
        <w:t>20.</w:t>
      </w:r>
      <w:r w:rsidRPr="00FD37C7">
        <w:rPr>
          <w:rFonts w:ascii="Calibri" w:hAnsi="Calibri" w:cs="Calibri"/>
          <w:sz w:val="22"/>
          <w:szCs w:val="22"/>
          <w:lang w:eastAsia="pl-PL"/>
        </w:rPr>
        <w:t xml:space="preserve"> </w:t>
      </w:r>
      <w:r w:rsidRPr="00FD37C7">
        <w:rPr>
          <w:rFonts w:ascii="Calibri" w:hAnsi="Calibri" w:cs="Calibri"/>
          <w:b/>
          <w:sz w:val="22"/>
          <w:szCs w:val="22"/>
        </w:rPr>
        <w:t>Zadania stawiane wobec transportu wewnętrznego pacjentów dla oddziałów:</w:t>
      </w:r>
      <w:r w:rsidRPr="00FD37C7">
        <w:rPr>
          <w:rFonts w:ascii="Calibri" w:hAnsi="Calibri" w:cs="Calibri"/>
          <w:sz w:val="22"/>
          <w:szCs w:val="22"/>
        </w:rPr>
        <w:t xml:space="preserve"> </w:t>
      </w:r>
    </w:p>
    <w:p w:rsidR="003709D3" w:rsidRDefault="003709D3">
      <w:pPr>
        <w:jc w:val="both"/>
        <w:rPr>
          <w:rFonts w:ascii="Calibri" w:hAnsi="Calibri" w:cs="Calibri"/>
          <w:sz w:val="22"/>
          <w:szCs w:val="22"/>
        </w:rPr>
      </w:pPr>
      <w:r w:rsidRPr="00FD37C7">
        <w:rPr>
          <w:rFonts w:ascii="Calibri" w:hAnsi="Calibri" w:cs="Calibri"/>
          <w:sz w:val="22"/>
          <w:szCs w:val="22"/>
        </w:rPr>
        <w:t xml:space="preserve">- </w:t>
      </w:r>
      <w:r w:rsidRPr="00FD37C7">
        <w:rPr>
          <w:rFonts w:ascii="Calibri" w:hAnsi="Calibri" w:cs="Calibri"/>
          <w:sz w:val="22"/>
          <w:szCs w:val="22"/>
          <w:lang w:eastAsia="pl-PL"/>
        </w:rPr>
        <w:t>transport pacjentów i pozostanie z nim na czas trwania konsultacji (około 30x/dz.), pomiędzy</w:t>
      </w:r>
      <w:r>
        <w:rPr>
          <w:rFonts w:ascii="Calibri" w:hAnsi="Calibri" w:cs="Calibri"/>
          <w:sz w:val="22"/>
          <w:szCs w:val="22"/>
          <w:lang w:eastAsia="pl-PL"/>
        </w:rPr>
        <w:t xml:space="preserve"> oddziałami, do pracowni diagnostycznych oraz rehabilitacyjnych lub terapeutycznych (około 15x/dz.) Transport pacjenta siedzącego (za zgodą personelu medycznego), </w:t>
      </w:r>
      <w:r>
        <w:rPr>
          <w:rFonts w:ascii="Calibri" w:hAnsi="Calibri" w:cs="Calibri"/>
          <w:sz w:val="22"/>
          <w:szCs w:val="22"/>
          <w:u w:val="single"/>
          <w:lang w:eastAsia="pl-PL"/>
        </w:rPr>
        <w:t>transport pacjenta leżącego tylko w obecności personelu medycznego</w:t>
      </w:r>
      <w:r>
        <w:rPr>
          <w:rFonts w:ascii="Calibri" w:hAnsi="Calibri" w:cs="Calibri"/>
          <w:sz w:val="22"/>
          <w:szCs w:val="22"/>
          <w:lang w:eastAsia="pl-PL"/>
        </w:rPr>
        <w:t>, dotyczy również pacjentów transportowanych na i z Bloku operacyjnego na i po zabiegu</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odnoszenie badań laboratoryjnych, mikrobiologicznych do pracowni około 30x/dz.</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przynoszenie wyników badań.  </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Wykonawca zobowiązany jest do przeszkolenia pracowników w zakresie</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zachowania poufności wynikający z faktu dostępu do dokumentacji  medycznej. Dodatkowo Kierownicy w/w komórek organizacyjnych lub wskazany przez nich pracownik przeprowadzi jednorazowe szkolenie wewnętrzne stanowiskowe związane z bezpieczeństwem transportu materiału biologicznego. Ze szkolenia sporządzi listę z podpisem osoby przeszkolonej i zakresu szkolenia.</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21.</w:t>
      </w:r>
      <w:r>
        <w:rPr>
          <w:rFonts w:ascii="Calibri" w:hAnsi="Calibri" w:cs="Calibri"/>
          <w:sz w:val="22"/>
          <w:szCs w:val="22"/>
          <w:lang w:eastAsia="pl-PL"/>
        </w:rPr>
        <w:t xml:space="preserve"> Wykonawca zobowiązany będzie do stałego uzupełniania:</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mydła socjalnego, papierowych ręczników białych lub szarych (ręczniki jednorazowego użytku po zastosowaniu nie mogą pozostawiać przebarwień na dłoniach, nie mogą być wykonane z materiału pylącego) w zainstalowanych dozownikach oraz papieru toaletowego.</w:t>
      </w:r>
    </w:p>
    <w:p w:rsidR="003709D3" w:rsidRDefault="003709D3">
      <w:pPr>
        <w:jc w:val="both"/>
        <w:rPr>
          <w:rFonts w:ascii="Calibri" w:hAnsi="Calibri" w:cs="Calibri"/>
          <w:sz w:val="22"/>
          <w:szCs w:val="22"/>
        </w:rPr>
      </w:pPr>
      <w:r>
        <w:rPr>
          <w:rFonts w:ascii="Calibri" w:hAnsi="Calibri" w:cs="Calibri"/>
          <w:b/>
          <w:sz w:val="22"/>
          <w:szCs w:val="22"/>
          <w:lang w:eastAsia="pl-PL"/>
        </w:rPr>
        <w:t xml:space="preserve"> </w:t>
      </w:r>
      <w:r>
        <w:rPr>
          <w:rFonts w:ascii="Calibri" w:hAnsi="Calibri" w:cs="Calibri"/>
          <w:b/>
          <w:sz w:val="22"/>
          <w:szCs w:val="22"/>
        </w:rPr>
        <w:t>W sytuacjach tego wymagających (brak dozownika, uszkodzony dozownik), Wykonawca wyposaży Zamawiającego w dozowniki na mydło socjalne, ręczniki jednorazowe, papier toaletowy itp., które po wygaśnięciu umowy staną się własnością Zamawiającego</w:t>
      </w:r>
      <w:r>
        <w:rPr>
          <w:rFonts w:ascii="Calibri" w:hAnsi="Calibri" w:cs="Calibri"/>
          <w:sz w:val="22"/>
          <w:szCs w:val="22"/>
        </w:rPr>
        <w:t>.</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                         </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Zestawienie dozowników w WSZ w Koninie</w:t>
      </w:r>
    </w:p>
    <w:tbl>
      <w:tblPr>
        <w:tblW w:w="7835"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2071"/>
        <w:gridCol w:w="1310"/>
        <w:gridCol w:w="1386"/>
        <w:gridCol w:w="1450"/>
        <w:gridCol w:w="1618"/>
      </w:tblGrid>
      <w:tr w:rsidR="003709D3">
        <w:tc>
          <w:tcPr>
            <w:tcW w:w="2071" w:type="dxa"/>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Komórka organizacyjna</w:t>
            </w:r>
          </w:p>
        </w:tc>
        <w:tc>
          <w:tcPr>
            <w:tcW w:w="1310" w:type="dxa"/>
            <w:tcBorders>
              <w:lef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 xml:space="preserve">Ręcznik </w:t>
            </w:r>
          </w:p>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ZZ szare lub białe</w:t>
            </w:r>
          </w:p>
        </w:tc>
        <w:tc>
          <w:tcPr>
            <w:tcW w:w="1386" w:type="dxa"/>
            <w:tcBorders>
              <w:lef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 xml:space="preserve">    Mydło </w:t>
            </w:r>
          </w:p>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w płynie</w:t>
            </w:r>
          </w:p>
        </w:tc>
        <w:tc>
          <w:tcPr>
            <w:tcW w:w="1450" w:type="dxa"/>
            <w:tcBorders>
              <w:lef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Mydło w opakowaniu (</w:t>
            </w:r>
            <w:proofErr w:type="spellStart"/>
            <w:r>
              <w:rPr>
                <w:rFonts w:ascii="Calibri" w:hAnsi="Calibri" w:cs="Calibri"/>
                <w:b/>
                <w:sz w:val="22"/>
                <w:szCs w:val="22"/>
                <w:lang w:eastAsia="pl-PL"/>
              </w:rPr>
              <w:t>Gojo</w:t>
            </w:r>
            <w:proofErr w:type="spellEnd"/>
            <w:r>
              <w:rPr>
                <w:rFonts w:ascii="Calibri" w:hAnsi="Calibri" w:cs="Calibri"/>
                <w:b/>
                <w:sz w:val="22"/>
                <w:szCs w:val="22"/>
                <w:lang w:eastAsia="pl-PL"/>
              </w:rPr>
              <w:t>)</w:t>
            </w:r>
          </w:p>
        </w:tc>
        <w:tc>
          <w:tcPr>
            <w:tcW w:w="1618" w:type="dxa"/>
            <w:tcBorders>
              <w:left w:val="single" w:sz="4" w:space="0" w:color="000001"/>
              <w:righ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Papier toaletowy</w:t>
            </w:r>
          </w:p>
          <w:p w:rsidR="003709D3" w:rsidRDefault="003709D3">
            <w:pPr>
              <w:suppressAutoHyphens w:val="0"/>
              <w:jc w:val="both"/>
            </w:pPr>
            <w:proofErr w:type="spellStart"/>
            <w:r>
              <w:rPr>
                <w:rFonts w:ascii="Calibri" w:hAnsi="Calibri" w:cs="Calibri"/>
                <w:b/>
                <w:sz w:val="22"/>
                <w:szCs w:val="22"/>
                <w:lang w:eastAsia="pl-PL"/>
              </w:rPr>
              <w:t>Jumbo</w:t>
            </w:r>
            <w:proofErr w:type="spellEnd"/>
          </w:p>
        </w:tc>
      </w:tr>
      <w:tr w:rsidR="003709D3">
        <w:tc>
          <w:tcPr>
            <w:tcW w:w="2071" w:type="dxa"/>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Razem</w:t>
            </w:r>
          </w:p>
        </w:tc>
        <w:tc>
          <w:tcPr>
            <w:tcW w:w="1310" w:type="dxa"/>
            <w:tcBorders>
              <w:lef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ok. 530 szt.</w:t>
            </w:r>
          </w:p>
        </w:tc>
        <w:tc>
          <w:tcPr>
            <w:tcW w:w="1386" w:type="dxa"/>
            <w:tcBorders>
              <w:lef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Ok. 530 szt.</w:t>
            </w:r>
          </w:p>
        </w:tc>
        <w:tc>
          <w:tcPr>
            <w:tcW w:w="1450" w:type="dxa"/>
            <w:tcBorders>
              <w:lef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 xml:space="preserve">Ok. 6 </w:t>
            </w:r>
            <w:proofErr w:type="spellStart"/>
            <w:r>
              <w:rPr>
                <w:rFonts w:ascii="Calibri" w:hAnsi="Calibri" w:cs="Calibri"/>
                <w:b/>
                <w:sz w:val="22"/>
                <w:szCs w:val="22"/>
                <w:lang w:eastAsia="pl-PL"/>
              </w:rPr>
              <w:t>szt</w:t>
            </w:r>
            <w:proofErr w:type="spellEnd"/>
            <w:r>
              <w:rPr>
                <w:rFonts w:ascii="Calibri" w:hAnsi="Calibri" w:cs="Calibri"/>
                <w:b/>
                <w:sz w:val="22"/>
                <w:szCs w:val="22"/>
                <w:lang w:eastAsia="pl-PL"/>
              </w:rPr>
              <w:t xml:space="preserve"> </w:t>
            </w:r>
          </w:p>
        </w:tc>
        <w:tc>
          <w:tcPr>
            <w:tcW w:w="1618" w:type="dxa"/>
            <w:tcBorders>
              <w:left w:val="single" w:sz="4" w:space="0" w:color="000001"/>
              <w:right w:val="single" w:sz="4" w:space="0" w:color="000001"/>
            </w:tcBorders>
            <w:tcMar>
              <w:left w:w="103" w:type="dxa"/>
            </w:tcMar>
          </w:tcPr>
          <w:p w:rsidR="003709D3" w:rsidRDefault="003709D3">
            <w:pPr>
              <w:suppressAutoHyphens w:val="0"/>
              <w:jc w:val="both"/>
            </w:pPr>
            <w:r>
              <w:rPr>
                <w:rFonts w:ascii="Calibri" w:hAnsi="Calibri" w:cs="Calibri"/>
                <w:b/>
                <w:sz w:val="22"/>
                <w:szCs w:val="22"/>
                <w:lang w:eastAsia="pl-PL"/>
              </w:rPr>
              <w:t>ok. 156 szt.</w:t>
            </w:r>
          </w:p>
        </w:tc>
      </w:tr>
    </w:tbl>
    <w:p w:rsidR="003709D3" w:rsidRDefault="003709D3">
      <w:pPr>
        <w:suppressAutoHyphens w:val="0"/>
        <w:jc w:val="both"/>
        <w:rPr>
          <w:rFonts w:ascii="Calibri" w:hAnsi="Calibri" w:cs="Calibri"/>
          <w:b/>
          <w:sz w:val="22"/>
          <w:szCs w:val="22"/>
          <w:lang w:eastAsia="pl-PL"/>
        </w:rPr>
      </w:pP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Ręczniki ZZ WYŁĄCZNIE BIAŁE w oddziałach: Blok operacyjny, sale </w:t>
      </w:r>
      <w:proofErr w:type="spellStart"/>
      <w:r>
        <w:rPr>
          <w:rFonts w:ascii="Calibri" w:hAnsi="Calibri" w:cs="Calibri"/>
          <w:b/>
          <w:sz w:val="22"/>
          <w:szCs w:val="22"/>
          <w:lang w:eastAsia="pl-PL"/>
        </w:rPr>
        <w:t>cięciowe</w:t>
      </w:r>
      <w:proofErr w:type="spellEnd"/>
      <w:r>
        <w:rPr>
          <w:rFonts w:ascii="Calibri" w:hAnsi="Calibri" w:cs="Calibri"/>
          <w:b/>
          <w:sz w:val="22"/>
          <w:szCs w:val="22"/>
          <w:lang w:eastAsia="pl-PL"/>
        </w:rPr>
        <w:t xml:space="preserve">, sale porodowe, Oddział Noworodkowy, Oddział Położniczy, Pracownia leku cytostatycznego Z WYŁĄCZENIEM WC i części administracyjnych. </w:t>
      </w:r>
    </w:p>
    <w:tbl>
      <w:tblPr>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tblGrid>
      <w:tr w:rsidR="003709D3" w:rsidTr="009E427C">
        <w:tc>
          <w:tcPr>
            <w:tcW w:w="2518" w:type="dxa"/>
            <w:tcMar>
              <w:left w:w="108" w:type="dxa"/>
            </w:tcMar>
          </w:tcPr>
          <w:p w:rsidR="003709D3" w:rsidRPr="009E427C" w:rsidRDefault="003709D3" w:rsidP="009E427C">
            <w:pPr>
              <w:suppressAutoHyphens w:val="0"/>
              <w:jc w:val="both"/>
              <w:rPr>
                <w:rFonts w:ascii="Calibri" w:hAnsi="Calibri" w:cs="Calibri"/>
                <w:lang w:eastAsia="pl-PL"/>
              </w:rPr>
            </w:pPr>
            <w:r w:rsidRPr="009E427C">
              <w:rPr>
                <w:rFonts w:ascii="Calibri" w:hAnsi="Calibri" w:cs="Calibri"/>
                <w:sz w:val="22"/>
                <w:szCs w:val="22"/>
                <w:lang w:eastAsia="pl-PL"/>
              </w:rPr>
              <w:t xml:space="preserve">Ręczniki  ZZ białe </w:t>
            </w:r>
          </w:p>
        </w:tc>
      </w:tr>
      <w:tr w:rsidR="003709D3" w:rsidTr="009E427C">
        <w:tc>
          <w:tcPr>
            <w:tcW w:w="2518" w:type="dxa"/>
            <w:tcMar>
              <w:left w:w="108" w:type="dxa"/>
            </w:tcMar>
          </w:tcPr>
          <w:p w:rsidR="003709D3" w:rsidRPr="009E427C" w:rsidRDefault="003709D3" w:rsidP="009E427C">
            <w:pPr>
              <w:suppressAutoHyphens w:val="0"/>
              <w:jc w:val="both"/>
              <w:rPr>
                <w:rFonts w:ascii="Calibri" w:hAnsi="Calibri" w:cs="Calibri"/>
                <w:lang w:eastAsia="pl-PL"/>
              </w:rPr>
            </w:pPr>
            <w:r w:rsidRPr="009E427C">
              <w:rPr>
                <w:rFonts w:ascii="Calibri" w:hAnsi="Calibri" w:cs="Calibri"/>
                <w:sz w:val="22"/>
                <w:szCs w:val="22"/>
                <w:lang w:eastAsia="pl-PL"/>
              </w:rPr>
              <w:t>Około 40</w:t>
            </w:r>
          </w:p>
        </w:tc>
      </w:tr>
    </w:tbl>
    <w:p w:rsidR="003709D3" w:rsidRDefault="00190ED5">
      <w:pPr>
        <w:suppressAutoHyphens w:val="0"/>
        <w:jc w:val="both"/>
        <w:rPr>
          <w:rFonts w:ascii="Calibri" w:hAnsi="Calibri" w:cs="Calibri"/>
          <w:b/>
          <w:sz w:val="22"/>
          <w:szCs w:val="22"/>
          <w:lang w:eastAsia="pl-PL"/>
        </w:rPr>
      </w:pPr>
      <w:r>
        <w:rPr>
          <w:rFonts w:ascii="Calibri" w:hAnsi="Calibri" w:cs="Calibri"/>
          <w:sz w:val="22"/>
          <w:szCs w:val="22"/>
          <w:lang w:eastAsia="pl-PL"/>
        </w:rPr>
        <w:t>-</w:t>
      </w:r>
      <w:r w:rsidR="003709D3">
        <w:rPr>
          <w:rFonts w:ascii="Calibri" w:hAnsi="Calibri" w:cs="Calibri"/>
          <w:sz w:val="22"/>
          <w:szCs w:val="22"/>
          <w:lang w:eastAsia="pl-PL"/>
        </w:rPr>
        <w:t xml:space="preserve"> worków na odpady komunalne, pokonsumpcyjne (czarne) i medyczne (czerwone) oraz na zużyte narzędzia (niebieskie) zgodnie z obowiązującym prawem.</w:t>
      </w:r>
    </w:p>
    <w:p w:rsidR="003709D3" w:rsidRDefault="003709D3">
      <w:pPr>
        <w:tabs>
          <w:tab w:val="left" w:pos="6210"/>
        </w:tabs>
        <w:suppressAutoHyphens w:val="0"/>
        <w:jc w:val="both"/>
        <w:rPr>
          <w:rFonts w:ascii="Calibri" w:hAnsi="Calibri" w:cs="Calibri"/>
          <w:b/>
          <w:sz w:val="22"/>
          <w:szCs w:val="22"/>
          <w:lang w:eastAsia="pl-PL"/>
        </w:rPr>
      </w:pPr>
      <w:r>
        <w:rPr>
          <w:rFonts w:ascii="Calibri" w:hAnsi="Calibri" w:cs="Calibri"/>
          <w:b/>
          <w:sz w:val="22"/>
          <w:szCs w:val="22"/>
          <w:lang w:eastAsia="pl-PL"/>
        </w:rPr>
        <w:tab/>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Zestawienie koszy na odpady o pojemnościach w WSZ w Koninie - worek czarny</w:t>
      </w:r>
    </w:p>
    <w:p w:rsidR="003709D3" w:rsidRDefault="003709D3">
      <w:pPr>
        <w:suppressAutoHyphens w:val="0"/>
        <w:jc w:val="both"/>
        <w:rPr>
          <w:rFonts w:ascii="Calibri" w:hAnsi="Calibri" w:cs="Calibri"/>
          <w:b/>
          <w:sz w:val="22"/>
          <w:szCs w:val="22"/>
          <w:lang w:eastAsia="pl-PL"/>
        </w:rPr>
      </w:pPr>
    </w:p>
    <w:tbl>
      <w:tblPr>
        <w:tblW w:w="7817"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2074"/>
        <w:gridCol w:w="1897"/>
        <w:gridCol w:w="1559"/>
        <w:gridCol w:w="2287"/>
      </w:tblGrid>
      <w:tr w:rsidR="003709D3">
        <w:tc>
          <w:tcPr>
            <w:tcW w:w="2073" w:type="dxa"/>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Komórka organizacyjna</w:t>
            </w:r>
          </w:p>
        </w:tc>
        <w:tc>
          <w:tcPr>
            <w:tcW w:w="1897" w:type="dxa"/>
            <w:tcBorders>
              <w:lef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Kosz</w:t>
            </w:r>
          </w:p>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 xml:space="preserve">35L </w:t>
            </w:r>
          </w:p>
        </w:tc>
        <w:tc>
          <w:tcPr>
            <w:tcW w:w="1559" w:type="dxa"/>
            <w:tcBorders>
              <w:lef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Kosz</w:t>
            </w:r>
          </w:p>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60L</w:t>
            </w:r>
          </w:p>
        </w:tc>
        <w:tc>
          <w:tcPr>
            <w:tcW w:w="2287" w:type="dxa"/>
            <w:tcBorders>
              <w:left w:val="single" w:sz="4" w:space="0" w:color="000001"/>
              <w:righ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 xml:space="preserve"> Kosz</w:t>
            </w:r>
          </w:p>
          <w:p w:rsidR="003709D3" w:rsidRDefault="003709D3">
            <w:pPr>
              <w:suppressAutoHyphens w:val="0"/>
              <w:jc w:val="both"/>
            </w:pPr>
            <w:r>
              <w:rPr>
                <w:rFonts w:ascii="Calibri" w:hAnsi="Calibri" w:cs="Calibri"/>
                <w:b/>
                <w:sz w:val="22"/>
                <w:szCs w:val="22"/>
                <w:lang w:eastAsia="pl-PL"/>
              </w:rPr>
              <w:t>120L</w:t>
            </w:r>
          </w:p>
        </w:tc>
      </w:tr>
      <w:tr w:rsidR="003709D3">
        <w:tc>
          <w:tcPr>
            <w:tcW w:w="2073" w:type="dxa"/>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Razem</w:t>
            </w:r>
          </w:p>
        </w:tc>
        <w:tc>
          <w:tcPr>
            <w:tcW w:w="1897" w:type="dxa"/>
            <w:tcBorders>
              <w:lef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ok. 460 szt.</w:t>
            </w:r>
          </w:p>
        </w:tc>
        <w:tc>
          <w:tcPr>
            <w:tcW w:w="1559" w:type="dxa"/>
            <w:tcBorders>
              <w:lef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ok. 200 szt.</w:t>
            </w:r>
          </w:p>
        </w:tc>
        <w:tc>
          <w:tcPr>
            <w:tcW w:w="2287" w:type="dxa"/>
            <w:tcBorders>
              <w:left w:val="single" w:sz="4" w:space="0" w:color="000001"/>
              <w:right w:val="single" w:sz="4" w:space="0" w:color="000001"/>
            </w:tcBorders>
            <w:tcMar>
              <w:left w:w="103" w:type="dxa"/>
            </w:tcMar>
          </w:tcPr>
          <w:p w:rsidR="003709D3" w:rsidRDefault="003709D3">
            <w:pPr>
              <w:suppressAutoHyphens w:val="0"/>
              <w:jc w:val="both"/>
            </w:pPr>
            <w:r>
              <w:rPr>
                <w:rFonts w:ascii="Calibri" w:hAnsi="Calibri" w:cs="Calibri"/>
                <w:b/>
                <w:sz w:val="22"/>
                <w:szCs w:val="22"/>
                <w:lang w:eastAsia="pl-PL"/>
              </w:rPr>
              <w:t>ok. 64szt.</w:t>
            </w:r>
          </w:p>
        </w:tc>
      </w:tr>
    </w:tbl>
    <w:p w:rsidR="003709D3" w:rsidRDefault="003709D3">
      <w:pPr>
        <w:suppressAutoHyphens w:val="0"/>
        <w:jc w:val="both"/>
        <w:rPr>
          <w:rFonts w:ascii="Calibri" w:hAnsi="Calibri" w:cs="Calibri"/>
          <w:b/>
          <w:sz w:val="22"/>
          <w:szCs w:val="22"/>
          <w:lang w:eastAsia="pl-PL"/>
        </w:rPr>
      </w:pP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Zestawienie koszy na odpady o pojemnościach w WSZ w Koninie -  worek czerwony</w:t>
      </w:r>
    </w:p>
    <w:p w:rsidR="003709D3" w:rsidRDefault="003709D3">
      <w:pPr>
        <w:suppressAutoHyphens w:val="0"/>
        <w:jc w:val="both"/>
        <w:rPr>
          <w:rFonts w:ascii="Calibri" w:hAnsi="Calibri" w:cs="Calibri"/>
          <w:b/>
          <w:sz w:val="22"/>
          <w:szCs w:val="22"/>
          <w:lang w:eastAsia="pl-PL"/>
        </w:rPr>
      </w:pPr>
    </w:p>
    <w:tbl>
      <w:tblPr>
        <w:tblW w:w="7817"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2074"/>
        <w:gridCol w:w="1897"/>
        <w:gridCol w:w="1559"/>
        <w:gridCol w:w="2287"/>
      </w:tblGrid>
      <w:tr w:rsidR="003709D3">
        <w:tc>
          <w:tcPr>
            <w:tcW w:w="2073" w:type="dxa"/>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Komórka organizacyjna</w:t>
            </w:r>
          </w:p>
        </w:tc>
        <w:tc>
          <w:tcPr>
            <w:tcW w:w="1897" w:type="dxa"/>
            <w:tcBorders>
              <w:lef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Kosz</w:t>
            </w:r>
          </w:p>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 xml:space="preserve">35L </w:t>
            </w:r>
          </w:p>
        </w:tc>
        <w:tc>
          <w:tcPr>
            <w:tcW w:w="1559" w:type="dxa"/>
            <w:tcBorders>
              <w:lef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 xml:space="preserve"> Kosz</w:t>
            </w:r>
          </w:p>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60L</w:t>
            </w:r>
          </w:p>
        </w:tc>
        <w:tc>
          <w:tcPr>
            <w:tcW w:w="2287" w:type="dxa"/>
            <w:tcBorders>
              <w:left w:val="single" w:sz="4" w:space="0" w:color="000001"/>
              <w:righ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 xml:space="preserve"> Kosz</w:t>
            </w:r>
          </w:p>
          <w:p w:rsidR="003709D3" w:rsidRDefault="003709D3">
            <w:pPr>
              <w:suppressAutoHyphens w:val="0"/>
              <w:jc w:val="both"/>
            </w:pPr>
            <w:r>
              <w:rPr>
                <w:rFonts w:ascii="Calibri" w:hAnsi="Calibri" w:cs="Calibri"/>
                <w:b/>
                <w:sz w:val="22"/>
                <w:szCs w:val="22"/>
                <w:lang w:eastAsia="pl-PL"/>
              </w:rPr>
              <w:t>120L</w:t>
            </w:r>
          </w:p>
        </w:tc>
      </w:tr>
      <w:tr w:rsidR="003709D3">
        <w:tc>
          <w:tcPr>
            <w:tcW w:w="2073" w:type="dxa"/>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Razem</w:t>
            </w:r>
          </w:p>
        </w:tc>
        <w:tc>
          <w:tcPr>
            <w:tcW w:w="1897" w:type="dxa"/>
            <w:tcBorders>
              <w:lef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ok. 190szt.</w:t>
            </w:r>
          </w:p>
        </w:tc>
        <w:tc>
          <w:tcPr>
            <w:tcW w:w="1559" w:type="dxa"/>
            <w:tcBorders>
              <w:lef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ok. 170szt.</w:t>
            </w:r>
          </w:p>
        </w:tc>
        <w:tc>
          <w:tcPr>
            <w:tcW w:w="2287" w:type="dxa"/>
            <w:tcBorders>
              <w:left w:val="single" w:sz="4" w:space="0" w:color="000001"/>
              <w:right w:val="single" w:sz="4" w:space="0" w:color="000001"/>
            </w:tcBorders>
            <w:tcMar>
              <w:left w:w="103" w:type="dxa"/>
            </w:tcMar>
          </w:tcPr>
          <w:p w:rsidR="003709D3" w:rsidRDefault="003709D3">
            <w:pPr>
              <w:suppressAutoHyphens w:val="0"/>
              <w:jc w:val="both"/>
            </w:pPr>
            <w:r>
              <w:rPr>
                <w:rFonts w:ascii="Calibri" w:hAnsi="Calibri" w:cs="Calibri"/>
                <w:b/>
                <w:sz w:val="22"/>
                <w:szCs w:val="22"/>
                <w:lang w:eastAsia="pl-PL"/>
              </w:rPr>
              <w:t>ok. 110szt.</w:t>
            </w:r>
          </w:p>
        </w:tc>
      </w:tr>
    </w:tbl>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Zestawienie koszy na odpady o pojemnościach w WSZ w Koninie - worek żółty</w:t>
      </w:r>
    </w:p>
    <w:p w:rsidR="003709D3" w:rsidRDefault="003709D3">
      <w:pPr>
        <w:suppressAutoHyphens w:val="0"/>
        <w:jc w:val="both"/>
        <w:rPr>
          <w:rFonts w:ascii="Calibri" w:hAnsi="Calibri" w:cs="Calibri"/>
          <w:b/>
          <w:sz w:val="22"/>
          <w:szCs w:val="22"/>
          <w:lang w:eastAsia="pl-PL"/>
        </w:rPr>
      </w:pPr>
    </w:p>
    <w:tbl>
      <w:tblPr>
        <w:tblW w:w="7817"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3400"/>
        <w:gridCol w:w="1700"/>
        <w:gridCol w:w="2717"/>
      </w:tblGrid>
      <w:tr w:rsidR="003709D3">
        <w:tc>
          <w:tcPr>
            <w:tcW w:w="3400" w:type="dxa"/>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Komórka organizacyjna</w:t>
            </w:r>
          </w:p>
        </w:tc>
        <w:tc>
          <w:tcPr>
            <w:tcW w:w="1700" w:type="dxa"/>
            <w:tcBorders>
              <w:lef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 xml:space="preserve">   Kosz</w:t>
            </w:r>
          </w:p>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60L</w:t>
            </w:r>
          </w:p>
        </w:tc>
        <w:tc>
          <w:tcPr>
            <w:tcW w:w="2717" w:type="dxa"/>
            <w:tcBorders>
              <w:left w:val="single" w:sz="4" w:space="0" w:color="000001"/>
              <w:righ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 xml:space="preserve"> Kosz</w:t>
            </w:r>
          </w:p>
          <w:p w:rsidR="003709D3" w:rsidRDefault="003709D3">
            <w:pPr>
              <w:suppressAutoHyphens w:val="0"/>
              <w:jc w:val="both"/>
            </w:pPr>
            <w:r>
              <w:rPr>
                <w:rFonts w:ascii="Calibri" w:hAnsi="Calibri" w:cs="Calibri"/>
                <w:b/>
                <w:sz w:val="22"/>
                <w:szCs w:val="22"/>
                <w:lang w:eastAsia="pl-PL"/>
              </w:rPr>
              <w:t>120L</w:t>
            </w:r>
          </w:p>
        </w:tc>
      </w:tr>
      <w:tr w:rsidR="003709D3">
        <w:tc>
          <w:tcPr>
            <w:tcW w:w="3400" w:type="dxa"/>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Razem</w:t>
            </w:r>
          </w:p>
        </w:tc>
        <w:tc>
          <w:tcPr>
            <w:tcW w:w="1700" w:type="dxa"/>
            <w:tcBorders>
              <w:lef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ok. 10 szt.</w:t>
            </w:r>
          </w:p>
        </w:tc>
        <w:tc>
          <w:tcPr>
            <w:tcW w:w="2717" w:type="dxa"/>
            <w:tcBorders>
              <w:left w:val="single" w:sz="4" w:space="0" w:color="000001"/>
              <w:right w:val="single" w:sz="4" w:space="0" w:color="000001"/>
            </w:tcBorders>
            <w:tcMar>
              <w:left w:w="103" w:type="dxa"/>
            </w:tcMar>
          </w:tcPr>
          <w:p w:rsidR="003709D3" w:rsidRDefault="003709D3">
            <w:pPr>
              <w:suppressAutoHyphens w:val="0"/>
              <w:jc w:val="both"/>
            </w:pPr>
            <w:r>
              <w:rPr>
                <w:rFonts w:ascii="Calibri" w:hAnsi="Calibri" w:cs="Calibri"/>
                <w:b/>
                <w:sz w:val="22"/>
                <w:szCs w:val="22"/>
                <w:lang w:eastAsia="pl-PL"/>
              </w:rPr>
              <w:t>ok. 10 szt.</w:t>
            </w:r>
          </w:p>
        </w:tc>
      </w:tr>
    </w:tbl>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w środki (myjące, dezynfekujące, zmiękczające) do maceratorów, w środki do myjni-dezynfektorów basenów, kaczek oraz do zmywarek (środek do </w:t>
      </w:r>
      <w:proofErr w:type="spellStart"/>
      <w:r>
        <w:rPr>
          <w:rFonts w:ascii="Calibri" w:hAnsi="Calibri" w:cs="Calibri"/>
          <w:sz w:val="22"/>
          <w:szCs w:val="22"/>
          <w:lang w:eastAsia="pl-PL"/>
        </w:rPr>
        <w:t>odkamieniania</w:t>
      </w:r>
      <w:proofErr w:type="spellEnd"/>
      <w:r>
        <w:rPr>
          <w:rFonts w:ascii="Calibri" w:hAnsi="Calibri" w:cs="Calibri"/>
          <w:sz w:val="22"/>
          <w:szCs w:val="22"/>
          <w:lang w:eastAsia="pl-PL"/>
        </w:rPr>
        <w:t>).</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 xml:space="preserve">Myjnie-dezynfektory znajdują się w oddziałach: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Oddział  Chorób Płuc i Gruźlicy - 7 szt. firmy A-TOS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Oddział  Rehabilitacyjny z Pododdziałem Rehabilitacji Neurologicznej -  1 szt. Firmy DEKO 190 i  1 szt. firmy   TORNADO, </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 Oddział Chorób Wewnętrznych z Pododdziałem Gastroenterologicznym - 1 szt. Firmy  DEKO 190 oraz 2 szt. firmy STEELCO, </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 Oddział Ginekologiczny - 1 szt. Firmy TUTTNAUER, </w:t>
      </w:r>
    </w:p>
    <w:p w:rsidR="003709D3" w:rsidRDefault="003709D3">
      <w:pPr>
        <w:suppressAutoHyphens w:val="0"/>
        <w:rPr>
          <w:rFonts w:ascii="Calibri" w:hAnsi="Calibri" w:cs="Calibri"/>
          <w:color w:val="FF0000"/>
          <w:sz w:val="22"/>
          <w:szCs w:val="22"/>
          <w:lang w:eastAsia="pl-PL"/>
        </w:rPr>
      </w:pPr>
      <w:r>
        <w:rPr>
          <w:rFonts w:ascii="Calibri" w:hAnsi="Calibri" w:cs="Calibri"/>
          <w:sz w:val="22"/>
          <w:szCs w:val="22"/>
          <w:lang w:eastAsia="pl-PL"/>
        </w:rPr>
        <w:t xml:space="preserve"> Zakład Pielęgnacyjno – Opiekuńczy - 1szt Firmy Deko  190</w:t>
      </w:r>
    </w:p>
    <w:p w:rsidR="003709D3" w:rsidRDefault="003709D3">
      <w:pPr>
        <w:suppressAutoHyphens w:val="0"/>
        <w:rPr>
          <w:rFonts w:ascii="Calibri" w:hAnsi="Calibri" w:cs="Calibri"/>
          <w:sz w:val="22"/>
          <w:szCs w:val="22"/>
          <w:lang w:eastAsia="pl-PL"/>
        </w:rPr>
      </w:pPr>
      <w:r>
        <w:rPr>
          <w:rFonts w:ascii="Calibri" w:hAnsi="Calibri" w:cs="Calibri"/>
          <w:color w:val="FF0000"/>
          <w:sz w:val="22"/>
          <w:szCs w:val="22"/>
          <w:lang w:eastAsia="pl-PL"/>
        </w:rPr>
        <w:t xml:space="preserve"> </w:t>
      </w:r>
      <w:r>
        <w:rPr>
          <w:rFonts w:ascii="Calibri" w:hAnsi="Calibri" w:cs="Calibri"/>
          <w:sz w:val="22"/>
          <w:szCs w:val="22"/>
          <w:lang w:eastAsia="pl-PL"/>
        </w:rPr>
        <w:t>Oddział Leczenia Uzależnień – 1 szt. A-TOS</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Oddział Położniczy – 1 szt. Firmy Deko </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Oddział Dziecięcy – 1 szt. Firma A- TOS</w:t>
      </w:r>
    </w:p>
    <w:p w:rsidR="003709D3" w:rsidRDefault="003709D3">
      <w:pPr>
        <w:suppressAutoHyphens w:val="0"/>
        <w:rPr>
          <w:rFonts w:ascii="Calibri" w:hAnsi="Calibri" w:cs="Calibri"/>
          <w:sz w:val="22"/>
          <w:szCs w:val="22"/>
          <w:lang w:eastAsia="pl-PL"/>
        </w:rPr>
      </w:pPr>
      <w:proofErr w:type="spellStart"/>
      <w:r>
        <w:rPr>
          <w:rFonts w:ascii="Calibri" w:hAnsi="Calibri" w:cs="Calibri"/>
          <w:sz w:val="22"/>
          <w:szCs w:val="22"/>
          <w:lang w:eastAsia="pl-PL"/>
        </w:rPr>
        <w:t>Hostel</w:t>
      </w:r>
      <w:proofErr w:type="spellEnd"/>
      <w:r>
        <w:rPr>
          <w:rFonts w:ascii="Calibri" w:hAnsi="Calibri" w:cs="Calibri"/>
          <w:sz w:val="22"/>
          <w:szCs w:val="22"/>
          <w:lang w:eastAsia="pl-PL"/>
        </w:rPr>
        <w:t xml:space="preserve"> – 1 szt. Firma A- TOS   </w:t>
      </w:r>
      <w:r>
        <w:rPr>
          <w:rFonts w:ascii="Calibri" w:hAnsi="Calibri" w:cs="Calibri"/>
          <w:sz w:val="22"/>
          <w:szCs w:val="22"/>
          <w:lang w:eastAsia="pl-PL"/>
        </w:rPr>
        <w:br/>
        <w:t xml:space="preserve"> </w:t>
      </w:r>
      <w:r>
        <w:rPr>
          <w:rFonts w:ascii="Calibri" w:hAnsi="Calibri" w:cs="Calibri"/>
          <w:b/>
          <w:sz w:val="22"/>
          <w:szCs w:val="22"/>
          <w:lang w:eastAsia="pl-PL"/>
        </w:rPr>
        <w:t xml:space="preserve">Maceratory znajdują się w </w:t>
      </w:r>
    </w:p>
    <w:p w:rsidR="003709D3" w:rsidRDefault="003709D3">
      <w:pPr>
        <w:tabs>
          <w:tab w:val="right" w:pos="9072"/>
        </w:tabs>
        <w:suppressAutoHyphens w:val="0"/>
        <w:jc w:val="both"/>
        <w:rPr>
          <w:rFonts w:ascii="Calibri" w:hAnsi="Calibri" w:cs="Calibri"/>
          <w:b/>
          <w:sz w:val="22"/>
          <w:szCs w:val="22"/>
          <w:lang w:eastAsia="pl-PL"/>
        </w:rPr>
      </w:pPr>
      <w:r>
        <w:rPr>
          <w:rFonts w:ascii="Calibri" w:hAnsi="Calibri" w:cs="Calibri"/>
          <w:sz w:val="22"/>
          <w:szCs w:val="22"/>
          <w:lang w:eastAsia="pl-PL"/>
        </w:rPr>
        <w:t xml:space="preserve"> Oddział  Onkologiczny z Pododdziałem Hematologicznym (2 sztuki), Oddział Chorób Wewnętrznych z Pododdziałem Gastroenterologicznym, Sala porodowa – po 1 szt. Firmy VERNACARE</w:t>
      </w: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Zmywarki z funkcją wyparzania znajdują się w oddziałach:</w:t>
      </w:r>
      <w:r>
        <w:rPr>
          <w:rFonts w:ascii="Calibri" w:hAnsi="Calibri" w:cs="Calibri"/>
          <w:sz w:val="22"/>
          <w:szCs w:val="22"/>
          <w:lang w:eastAsia="pl-PL"/>
        </w:rPr>
        <w:t xml:space="preserve"> Oddział  Onkologiczny z Pododdziałem Hematologicznym,  Oddział  Rehabilitacyjny z Pododdziałem Rehabilitacji Neurologicznej, Oddział Ginekologiczny, Oddział  Dziecięcy, Oddział Leczenia Uzależnień, Oddział Chorób Wewnętrznych z Pododdziałem  Gastroenterologicznym, Zakład Pielęgnacyjno - Opiekuńczy, Oddział  Chorób Płuc i Gruźlicy, </w:t>
      </w:r>
      <w:proofErr w:type="spellStart"/>
      <w:r>
        <w:rPr>
          <w:rFonts w:ascii="Calibri" w:hAnsi="Calibri" w:cs="Calibri"/>
          <w:sz w:val="22"/>
          <w:szCs w:val="22"/>
          <w:lang w:eastAsia="pl-PL"/>
        </w:rPr>
        <w:t>Hostel</w:t>
      </w:r>
      <w:proofErr w:type="spellEnd"/>
      <w:r>
        <w:rPr>
          <w:rFonts w:ascii="Calibri" w:hAnsi="Calibri" w:cs="Calibri"/>
          <w:sz w:val="22"/>
          <w:szCs w:val="22"/>
          <w:lang w:eastAsia="pl-PL"/>
        </w:rPr>
        <w:t xml:space="preserve"> - po 1 szt. Firmy LOZAMET</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W przypadku zakupu nowego urządzenia w komórkę organizacyjną Wykonawca zobowiązany jest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do dostarczania preparatu do mycia i dezynfekcji zgodnie z zaleceniami producenta. W sytuacjach tego wymagających, czyli np. w wyniku uszkodzenia tych, które aktualnie są na wyposażeniu oraz w sytuacji powstawania nowych komórek organizacyjnych Wykonawca wyposaży Zamawiającego w dozowniki na mydło socjalne, ręczniki jednorazowe, papier toaletowy, które po wygaśnięciu umowy staną się własnością Zamawiającego. Zamawiający ma także na myśli łazienki ogólnodostępne poza oddziałami np. przy poradniach ok</w:t>
      </w:r>
      <w:r>
        <w:rPr>
          <w:rFonts w:ascii="Calibri" w:hAnsi="Calibri" w:cs="Calibri"/>
          <w:color w:val="FF0000"/>
          <w:sz w:val="22"/>
          <w:szCs w:val="22"/>
          <w:lang w:eastAsia="pl-PL"/>
        </w:rPr>
        <w:t xml:space="preserve">. </w:t>
      </w:r>
      <w:r>
        <w:rPr>
          <w:rFonts w:ascii="Calibri" w:hAnsi="Calibri" w:cs="Calibri"/>
          <w:sz w:val="22"/>
          <w:szCs w:val="22"/>
          <w:lang w:eastAsia="pl-PL"/>
        </w:rPr>
        <w:t>8 sztuk.</w:t>
      </w:r>
    </w:p>
    <w:p w:rsidR="003709D3" w:rsidRDefault="003709D3">
      <w:pPr>
        <w:suppressAutoHyphens w:val="0"/>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22.</w:t>
      </w:r>
      <w:r>
        <w:rPr>
          <w:rFonts w:ascii="Calibri" w:hAnsi="Calibri" w:cs="Calibri"/>
          <w:sz w:val="22"/>
          <w:szCs w:val="22"/>
          <w:lang w:eastAsia="pl-PL"/>
        </w:rPr>
        <w:t xml:space="preserve"> Wykonawca zabezpiecza środki czystości i środki dezynfekcyjne niezbędne do sprzątania  ręcznego i mechanicznego różnego typu powierzchni, dopuszczone do stosowania w zakładach opieki zdrowotnej </w:t>
      </w:r>
      <w:r w:rsidR="002601AD" w:rsidRPr="002601AD">
        <w:rPr>
          <w:rFonts w:ascii="Calibri" w:hAnsi="Calibri" w:cs="Calibri"/>
          <w:b/>
          <w:sz w:val="22"/>
          <w:szCs w:val="22"/>
          <w:u w:val="single"/>
          <w:lang w:eastAsia="pl-PL"/>
        </w:rPr>
        <w:t>lub w obszarze medycznym</w:t>
      </w:r>
      <w:r w:rsidR="002601AD" w:rsidRPr="002601AD">
        <w:rPr>
          <w:rFonts w:ascii="Calibri" w:hAnsi="Calibri" w:cs="Calibri"/>
          <w:sz w:val="22"/>
          <w:szCs w:val="22"/>
          <w:u w:val="single"/>
          <w:lang w:eastAsia="pl-PL"/>
        </w:rPr>
        <w:t xml:space="preserve"> </w:t>
      </w:r>
      <w:r>
        <w:rPr>
          <w:rFonts w:ascii="Calibri" w:hAnsi="Calibri" w:cs="Calibri"/>
          <w:sz w:val="22"/>
          <w:szCs w:val="22"/>
          <w:lang w:eastAsia="pl-PL"/>
        </w:rPr>
        <w:t>z zastrzeżeniem, że wymagane środki dezynfekcyjne muszą być zgodne z opisem zawartym w załączniku 3.27 do SIWZ. Jakakolwiek zmiana środków używanych do wykonania przedmiotu zamówienia wymagała będzie uzgodnienia ze specjalistą ds. epidemiologicznych.</w:t>
      </w:r>
    </w:p>
    <w:p w:rsidR="003709D3" w:rsidRDefault="003709D3">
      <w:pPr>
        <w:suppressAutoHyphens w:val="0"/>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23.</w:t>
      </w:r>
      <w:r>
        <w:rPr>
          <w:rFonts w:ascii="Calibri" w:hAnsi="Calibri" w:cs="Calibri"/>
          <w:sz w:val="22"/>
          <w:szCs w:val="22"/>
          <w:lang w:eastAsia="pl-PL"/>
        </w:rPr>
        <w:t xml:space="preserve"> Do obowiązków Wykonawcy w trakcie trwania umowy należeć będzie również sprzątanie pomieszczeń </w:t>
      </w:r>
      <w:r>
        <w:rPr>
          <w:rFonts w:ascii="Calibri" w:hAnsi="Calibri" w:cs="Calibri"/>
          <w:b/>
          <w:sz w:val="22"/>
          <w:szCs w:val="22"/>
          <w:lang w:eastAsia="pl-PL"/>
        </w:rPr>
        <w:t>już istniejących</w:t>
      </w:r>
      <w:r>
        <w:rPr>
          <w:rFonts w:ascii="Calibri" w:hAnsi="Calibri" w:cs="Calibri"/>
          <w:sz w:val="22"/>
          <w:szCs w:val="22"/>
          <w:lang w:eastAsia="pl-PL"/>
        </w:rPr>
        <w:t xml:space="preserve"> po przeprowadzonych remontach i adaptacjach oraz dodatkowo w sytuacjach  awaryjnych (awaria kanalizacji, dodatkowa dezynfekcja pomieszczeń w związku ze zmianą sytuacji epidemiologicznej). Koszty powyższych prac powinny zostać uwzględnione w cenie oferty.</w:t>
      </w:r>
    </w:p>
    <w:p w:rsidR="003709D3" w:rsidRDefault="003709D3">
      <w:pPr>
        <w:suppressAutoHyphens w:val="0"/>
        <w:rPr>
          <w:rFonts w:ascii="Calibri" w:hAnsi="Calibri" w:cs="Calibri"/>
          <w:color w:val="FF0000"/>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Nowe pomieszczenia w komórkach organizacyjnych, które powstają po zakończonym remoncie ich pierwszą usługę sprzątania polegającą na jednorazowym gruntownym posprzątaniu wraz z usługa dezynfekcji i wskazanym zakresie pracy - wycena tej usługi będzie indywidualna. </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Zamawiający  zwróci się każdorazowo do Wykonawcy o wycenę usługi, po zaakceptowaniu wycenionej usługi  przez Zamawiającego, Wykonawca   realizuje zakres usługi.</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Przedstawiciel Szpitala potwierdza wykonanie usługi na podstawie protokołu zdawczo – odbiorczego – załącznik nr 3.22 do SIWZ,  który jest podstawą do wypłacenia należności w ciągu 30 dni od złożenia faktury i protokołu zdawczo - odbiorczego. </w:t>
      </w:r>
    </w:p>
    <w:p w:rsidR="003709D3" w:rsidRDefault="003709D3">
      <w:pPr>
        <w:suppressAutoHyphens w:val="0"/>
        <w:rPr>
          <w:rFonts w:ascii="Calibri" w:hAnsi="Calibri" w:cs="Calibri"/>
          <w:color w:val="FF0000"/>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24.</w:t>
      </w:r>
      <w:r>
        <w:rPr>
          <w:rFonts w:ascii="Calibri" w:hAnsi="Calibri" w:cs="Calibri"/>
          <w:sz w:val="22"/>
          <w:szCs w:val="22"/>
          <w:lang w:eastAsia="pl-PL"/>
        </w:rPr>
        <w:t xml:space="preserve"> Do obowiązków Wykonawcy należeć będzie gruntowne doczyszczenie i zabezpieczenie    wszystkich powierzchni podłogowych,  środkiem konserwującym  jeden raz na pół roku , mycie okien 1x na 3 miesiące lub w zależności od stref  według Planu higieny.</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24a. Sprzątanie pomieszczeń, które są poza oddziałami tj. WC, gabinety, pracownie potwierdzają wykonanie usługi na karcie – załącznik nr 3.17a do SIWZ.</w:t>
      </w:r>
    </w:p>
    <w:p w:rsidR="003709D3" w:rsidRDefault="003709D3">
      <w:pPr>
        <w:suppressAutoHyphens w:val="0"/>
        <w:jc w:val="both"/>
        <w:rPr>
          <w:rFonts w:ascii="Calibri" w:hAnsi="Calibri" w:cs="Calibri"/>
          <w:color w:val="FF0000"/>
          <w:sz w:val="22"/>
          <w:szCs w:val="22"/>
          <w:lang w:eastAsia="pl-PL"/>
        </w:rPr>
      </w:pPr>
      <w:r>
        <w:rPr>
          <w:rFonts w:ascii="Calibri" w:hAnsi="Calibri" w:cs="Calibri"/>
          <w:color w:val="FF0000"/>
          <w:sz w:val="22"/>
          <w:szCs w:val="22"/>
          <w:lang w:eastAsia="pl-PL"/>
        </w:rPr>
        <w:t xml:space="preserve"> </w:t>
      </w: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25.</w:t>
      </w:r>
      <w:r>
        <w:rPr>
          <w:rFonts w:ascii="Calibri" w:hAnsi="Calibri" w:cs="Calibri"/>
          <w:sz w:val="22"/>
          <w:szCs w:val="22"/>
          <w:lang w:eastAsia="pl-PL"/>
        </w:rPr>
        <w:t xml:space="preserve"> Wykonawca zabezpiecza stosowne środki do urządzenia myjącego naczynia znajdującego się  w poszczególnych oddziałach.</w:t>
      </w:r>
    </w:p>
    <w:p w:rsidR="003709D3" w:rsidRDefault="003709D3">
      <w:pPr>
        <w:suppressAutoHyphens w:val="0"/>
        <w:jc w:val="both"/>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b/>
          <w:sz w:val="22"/>
          <w:szCs w:val="22"/>
          <w:lang w:eastAsia="pl-PL"/>
        </w:rPr>
        <w:t>26.</w:t>
      </w:r>
      <w:r>
        <w:rPr>
          <w:rFonts w:ascii="Calibri" w:hAnsi="Calibri" w:cs="Calibri"/>
          <w:sz w:val="22"/>
          <w:szCs w:val="22"/>
          <w:lang w:eastAsia="pl-PL"/>
        </w:rPr>
        <w:t xml:space="preserve"> Wykonawca winien obowiązkowo dokonać na własny koszt oględzin obiektów Zamawiającego, a także uzyskać na własną odpowiedzialność i ryzyko wszelkie dodatkowe poza specyfikacją  informacje, niezbędne do przygotowania oferty.</w:t>
      </w:r>
    </w:p>
    <w:p w:rsidR="003709D3" w:rsidRDefault="003709D3">
      <w:pPr>
        <w:suppressAutoHyphens w:val="0"/>
        <w:ind w:left="36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27.</w:t>
      </w:r>
      <w:r>
        <w:rPr>
          <w:rFonts w:ascii="Calibri" w:hAnsi="Calibri" w:cs="Calibri"/>
          <w:sz w:val="22"/>
          <w:szCs w:val="22"/>
          <w:lang w:eastAsia="pl-PL"/>
        </w:rPr>
        <w:t xml:space="preserve"> Wykonawca ponosi odpowiedzialność za wykonanie usługi zgodnie z obowiązującymi przepisami oraz ponosi konsekwencje prawne i finansowe kwestionowanych kontroli prowadzonych przez Państwową Inspekcję Sanitarną oraz Zespół Kontroli Zakażeń Szpitalnych (4x do roku) oraz inne jednostki kontrolujące oraz ponosi koszty doprowadzenia pomieszczeń do należytego stanu sanitarno-epidemiologicznego.</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28.</w:t>
      </w:r>
      <w:r>
        <w:rPr>
          <w:rFonts w:ascii="Calibri" w:hAnsi="Calibri" w:cs="Calibri"/>
          <w:sz w:val="22"/>
          <w:szCs w:val="22"/>
          <w:lang w:eastAsia="pl-PL"/>
        </w:rPr>
        <w:t xml:space="preserve"> Wykonawca jest odpowiedzialny za szkolenie personelu sprzątającego i transportu wewnętrznego pacjentów w zakresie prawidłowego sprzątania i dezynfekcji oraz w zakresie zapobiegania zakażeniom szpitalnym. Szkoleniem zawsze musi być objęty każdy nowo przyjmowany pracownik oraz każdy pracownik 4 x do roku, szkolenie powinno być przeprowadzone przez wykwalifikowany personel. Harmonogram szkoleń wraz z ich tematyką należy przedstawić na początku każdego roku trwania umowy specjaliście ds. epidemiologicznych, który ma prawo do jego weryfikacji i zlecania dodatkowych szkoleń.</w:t>
      </w: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29.</w:t>
      </w:r>
      <w:r>
        <w:rPr>
          <w:rFonts w:ascii="Calibri" w:hAnsi="Calibri" w:cs="Calibri"/>
          <w:sz w:val="22"/>
          <w:szCs w:val="22"/>
          <w:lang w:eastAsia="pl-PL"/>
        </w:rPr>
        <w:t xml:space="preserve"> Pracownicy Wykonawcy są zobowiązani do zachowania tajemnicy na temat wszystkich zdarzeń w związku z wykonywaniem pracy w szpitalu oraz do niezwłocznego oddania przedmiotów znalezionych w pomieszczeniach szpitala kierownikom komórek organizacyjnych.</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30.</w:t>
      </w:r>
      <w:r>
        <w:rPr>
          <w:rFonts w:ascii="Calibri" w:hAnsi="Calibri" w:cs="Calibri"/>
          <w:sz w:val="22"/>
          <w:szCs w:val="22"/>
          <w:lang w:eastAsia="pl-PL"/>
        </w:rPr>
        <w:t xml:space="preserve"> Wykonawca ponosi odpowiedzialność za szkody powstałe przy wykonywaniu usługi przez pracowników Wykonawcy.</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31.</w:t>
      </w:r>
      <w:r>
        <w:rPr>
          <w:rFonts w:ascii="Calibri" w:hAnsi="Calibri" w:cs="Calibri"/>
          <w:sz w:val="22"/>
          <w:szCs w:val="22"/>
          <w:lang w:eastAsia="pl-PL"/>
        </w:rPr>
        <w:t xml:space="preserve"> Wykonawca dla każdego pracownika zapewni ubranie robocze oraz buty w odpowiedniej ilości z identyfikatorami (nazwa firmy, imię i nazwisko, a osoby przydzielone do transportu wewnętrznego pacjenta dodatkowo wykształcenie np. ratownik medyczny, opiekun medyczny lub po kursie pierwszej pomocy itp.) oraz środki ochrony osobistej (rękawice robocze do sprzątania, maski, okulary ochronne, fartuchy). Dla pracowników delegowanych z Wojewódzkiego Szpitala Zespolonego w Koninie odzież roboczą przydziela Wojewódzki Szpital Zespolony w Koninie.</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32.</w:t>
      </w:r>
      <w:r>
        <w:rPr>
          <w:rFonts w:ascii="Calibri" w:hAnsi="Calibri" w:cs="Calibri"/>
          <w:sz w:val="22"/>
          <w:szCs w:val="22"/>
          <w:lang w:eastAsia="pl-PL"/>
        </w:rPr>
        <w:t xml:space="preserve"> Wykonawca zobowiązany jest do objęcia podległego personelu (z wyłączeniem osób delegowanych) nadzorem lekarza medycyny pracy i przeprowadzania badań medycznych zgodnie z Rozporządzeniem Ministra Zdrowia z dnia 30 maja 1996 (Dz. U. Nr 69, poz. 332). Zaświadczenia lekarskie stwierdzające zdolność do pracy każdego z pracowników Firmy sprzątającej wykonujących usługi u Zamawiającego należy przedstawić specjaliście ds. epidemiologicznych Zamawiającego – na każde jego żądanie.</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32.a</w:t>
      </w:r>
      <w:r>
        <w:rPr>
          <w:rFonts w:ascii="Calibri" w:hAnsi="Calibri" w:cs="Calibri"/>
          <w:sz w:val="22"/>
          <w:szCs w:val="22"/>
          <w:lang w:eastAsia="pl-PL"/>
        </w:rPr>
        <w:t xml:space="preserve"> Osoby delegowane są objęte nadzorem lekarza medycyny pracy Wojewódzkiego Szpitala Zespolonego  w Koninie.</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33.</w:t>
      </w:r>
      <w:r>
        <w:rPr>
          <w:rFonts w:ascii="Calibri" w:hAnsi="Calibri" w:cs="Calibri"/>
          <w:sz w:val="22"/>
          <w:szCs w:val="22"/>
          <w:lang w:eastAsia="pl-PL"/>
        </w:rPr>
        <w:t xml:space="preserve"> Wykonawca zgodnie z Rozporządzeniem Ministra Zdrowia z dnia 3 stycznia 2003 (Dz. U. Nr 5, poz. 60) zobowiązany jest do wykonywania przedmiotu zamówienia za pomocą osób zaszczepionych  przeciwko WZW typu B. Stosowne zaświadczenia należy przedstawić specjaliście ds. epidemiologicznych  oraz PSSE – na każde ich żądanie.</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33.a</w:t>
      </w:r>
      <w:r>
        <w:rPr>
          <w:rFonts w:ascii="Calibri" w:hAnsi="Calibri" w:cs="Calibri"/>
          <w:sz w:val="22"/>
          <w:szCs w:val="22"/>
          <w:lang w:eastAsia="pl-PL"/>
        </w:rPr>
        <w:t xml:space="preserve"> Wykonawca jest zobowiązany do sprawdzenia czy osoba delegowana ma wykonane szczepienie przeciwko WZW typu B zanim rozpocznie pracę.</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34.</w:t>
      </w:r>
      <w:r>
        <w:rPr>
          <w:rFonts w:ascii="Calibri" w:hAnsi="Calibri" w:cs="Calibri"/>
          <w:sz w:val="22"/>
          <w:szCs w:val="22"/>
          <w:lang w:eastAsia="pl-PL"/>
        </w:rPr>
        <w:t xml:space="preserve"> Wykonawca zobowiązany jest do przedstawienia specjaliście ds. epidemiologicznych posiadanych przez pracowników szkoleń w zakresie narażenia na czynniki biologiczne, fizyczne i chemiczne w miejscu wykonywania usługi oraz Karty Oceny Ryzyka a także szkoleń w dziedzinie bezpieczeństwa (</w:t>
      </w:r>
      <w:proofErr w:type="spellStart"/>
      <w:r>
        <w:rPr>
          <w:rFonts w:ascii="Calibri" w:hAnsi="Calibri" w:cs="Calibri"/>
          <w:sz w:val="22"/>
          <w:szCs w:val="22"/>
          <w:lang w:eastAsia="pl-PL"/>
        </w:rPr>
        <w:t>Dz.U</w:t>
      </w:r>
      <w:proofErr w:type="spellEnd"/>
      <w:r>
        <w:rPr>
          <w:rFonts w:ascii="Calibri" w:hAnsi="Calibri" w:cs="Calibri"/>
          <w:sz w:val="22"/>
          <w:szCs w:val="22"/>
          <w:lang w:eastAsia="pl-PL"/>
        </w:rPr>
        <w:t>. 2004.180.1860) – potwierdzone protokołem.</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35.</w:t>
      </w:r>
      <w:r>
        <w:rPr>
          <w:rFonts w:ascii="Calibri" w:hAnsi="Calibri" w:cs="Calibri"/>
          <w:sz w:val="22"/>
          <w:szCs w:val="22"/>
          <w:lang w:eastAsia="pl-PL"/>
        </w:rPr>
        <w:t xml:space="preserve"> Zamawiający zastrzega sobie prawo niedopuszczenia do wykonania usługi pracownika Wykonawcy, z uwagi na jego stan fizyczny lub psychiczny uniemożliwiający wykonanie powierzonego zadania.</w:t>
      </w:r>
    </w:p>
    <w:p w:rsidR="003709D3" w:rsidRDefault="003709D3">
      <w:pPr>
        <w:suppressAutoHyphens w:val="0"/>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36.</w:t>
      </w:r>
      <w:r>
        <w:rPr>
          <w:rFonts w:ascii="Calibri" w:hAnsi="Calibri" w:cs="Calibri"/>
          <w:sz w:val="22"/>
          <w:szCs w:val="22"/>
          <w:lang w:eastAsia="pl-PL"/>
        </w:rPr>
        <w:t xml:space="preserve"> Zamawiający zastrzega sobie prawo do zmiany wielkości powierzchni do sprzątania i dezynfekcji oraz ilości łóżek oraz zmiany zakresu i częstotliwości w zależności od potrzeby na podstawie prowadzonych obserwacji, oceny mikrobiologicznej i sytuacji epidemiologicznej.</w:t>
      </w:r>
    </w:p>
    <w:p w:rsidR="003709D3" w:rsidRDefault="003709D3">
      <w:pPr>
        <w:suppressAutoHyphens w:val="0"/>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37.</w:t>
      </w:r>
      <w:r>
        <w:rPr>
          <w:rFonts w:ascii="Calibri" w:hAnsi="Calibri" w:cs="Calibri"/>
          <w:sz w:val="22"/>
          <w:szCs w:val="22"/>
          <w:lang w:eastAsia="pl-PL"/>
        </w:rPr>
        <w:t xml:space="preserve"> Wykonawca jest zobowiązany do przygotowania dla poszczególnych oddziałów i komórek organizacyjnych szczegółowy plan higieny z podziałem na strefy reżimu sanitarnego, uwzględniający system i specyfikę pracy Szpitala, zapewniający wykonanie wszystkich wymaganych w SIWZ czynności, we wszystkich oddziałach, pomieszczeniach i komórkach organizacyjnych Szpitala, zawierający minimalną częstotliwość wykonywania tych czynności z przypisem do wszystkich wyżej wymienionych czynności profesjonalnych środków dezynfekcyjnych, myjących, czyszczących, konserwujących, którymi będą wykonywane, spektrum działania i stężenia środków dezynfekcyjnych oraz stosowany przy wykonaniu poszczególnych czynności sprzęt  z wyszczególnieniem planu higieny</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dla Oddziału Noworodkowego, Bloku operacyjnego ginekologiczno-położniczego, Sal </w:t>
      </w:r>
      <w:proofErr w:type="spellStart"/>
      <w:r>
        <w:rPr>
          <w:rFonts w:ascii="Calibri" w:hAnsi="Calibri" w:cs="Calibri"/>
          <w:sz w:val="22"/>
          <w:szCs w:val="22"/>
          <w:lang w:eastAsia="pl-PL"/>
        </w:rPr>
        <w:t>Cięciowych</w:t>
      </w:r>
      <w:proofErr w:type="spellEnd"/>
      <w:r>
        <w:rPr>
          <w:rFonts w:ascii="Calibri" w:hAnsi="Calibri" w:cs="Calibri"/>
          <w:sz w:val="22"/>
          <w:szCs w:val="22"/>
          <w:lang w:eastAsia="pl-PL"/>
        </w:rPr>
        <w:t xml:space="preserve"> i Sal porodowych.</w:t>
      </w:r>
    </w:p>
    <w:p w:rsidR="003709D3" w:rsidRDefault="003709D3">
      <w:pPr>
        <w:jc w:val="both"/>
        <w:rPr>
          <w:rFonts w:ascii="Calibri" w:hAnsi="Calibri" w:cs="Calibri"/>
          <w:b/>
          <w:sz w:val="22"/>
          <w:szCs w:val="22"/>
          <w:u w:val="single"/>
          <w:lang w:eastAsia="pl-PL"/>
        </w:rPr>
      </w:pPr>
      <w:r>
        <w:rPr>
          <w:rFonts w:ascii="Calibri" w:hAnsi="Calibri" w:cs="Calibri"/>
          <w:sz w:val="22"/>
          <w:szCs w:val="22"/>
          <w:u w:val="single"/>
          <w:lang w:eastAsia="pl-PL"/>
        </w:rPr>
        <w:t>Plan higieny podlega zatwierdzeniu przez Zamawiającego.</w:t>
      </w:r>
    </w:p>
    <w:p w:rsidR="003709D3" w:rsidRDefault="003709D3">
      <w:pPr>
        <w:jc w:val="both"/>
        <w:rPr>
          <w:rFonts w:ascii="Calibri" w:hAnsi="Calibri" w:cs="Calibri"/>
          <w:b/>
          <w:sz w:val="22"/>
          <w:szCs w:val="22"/>
          <w:u w:val="single"/>
          <w:lang w:eastAsia="pl-PL"/>
        </w:rPr>
      </w:pPr>
    </w:p>
    <w:p w:rsidR="003709D3" w:rsidRDefault="003709D3">
      <w:pPr>
        <w:jc w:val="both"/>
        <w:rPr>
          <w:rFonts w:ascii="Calibri" w:hAnsi="Calibri" w:cs="Calibri"/>
          <w:sz w:val="22"/>
          <w:szCs w:val="22"/>
        </w:rPr>
      </w:pPr>
      <w:r>
        <w:rPr>
          <w:rFonts w:ascii="Calibri" w:hAnsi="Calibri" w:cs="Calibri"/>
          <w:b/>
          <w:sz w:val="22"/>
          <w:szCs w:val="22"/>
          <w:lang w:eastAsia="pl-PL"/>
        </w:rPr>
        <w:t xml:space="preserve">38. </w:t>
      </w:r>
      <w:r>
        <w:rPr>
          <w:rFonts w:ascii="Calibri" w:hAnsi="Calibri" w:cs="Calibri"/>
          <w:sz w:val="22"/>
          <w:szCs w:val="22"/>
          <w:lang w:eastAsia="pl-PL"/>
        </w:rPr>
        <w:t>Wykonawca zobowiązany będzie do zapewnienia wycieraczek:</w:t>
      </w:r>
      <w:r>
        <w:rPr>
          <w:rFonts w:ascii="Calibri" w:hAnsi="Calibri" w:cs="Calibri"/>
          <w:b/>
          <w:sz w:val="22"/>
          <w:szCs w:val="22"/>
          <w:lang w:eastAsia="pl-PL"/>
        </w:rPr>
        <w:t xml:space="preserve"> w holu głównym Wojewódzkiego Szpitala Zespolonego - 1 sztuka o wymiarach min. 100 cm x 100 cm oraz w Zakładzie Fizjoterapii - </w:t>
      </w:r>
      <w:r w:rsidR="00190ED5">
        <w:rPr>
          <w:rFonts w:ascii="Calibri" w:hAnsi="Calibri" w:cs="Calibri"/>
          <w:b/>
          <w:sz w:val="22"/>
          <w:szCs w:val="22"/>
          <w:lang w:eastAsia="pl-PL"/>
        </w:rPr>
        <w:br/>
      </w:r>
      <w:r>
        <w:rPr>
          <w:rFonts w:ascii="Calibri" w:hAnsi="Calibri" w:cs="Calibri"/>
          <w:b/>
          <w:sz w:val="22"/>
          <w:szCs w:val="22"/>
          <w:lang w:eastAsia="pl-PL"/>
        </w:rPr>
        <w:t xml:space="preserve">1 sztuka o wymiarach min. 100 cm x 100 </w:t>
      </w:r>
      <w:proofErr w:type="spellStart"/>
      <w:r>
        <w:rPr>
          <w:rFonts w:ascii="Calibri" w:hAnsi="Calibri" w:cs="Calibri"/>
          <w:b/>
          <w:sz w:val="22"/>
          <w:szCs w:val="22"/>
          <w:lang w:eastAsia="pl-PL"/>
        </w:rPr>
        <w:t>cm</w:t>
      </w:r>
      <w:proofErr w:type="spellEnd"/>
      <w:r>
        <w:rPr>
          <w:rFonts w:ascii="Calibri" w:hAnsi="Calibri" w:cs="Calibri"/>
          <w:b/>
          <w:sz w:val="22"/>
          <w:szCs w:val="22"/>
          <w:lang w:eastAsia="pl-PL"/>
        </w:rPr>
        <w:t xml:space="preserve">. </w:t>
      </w:r>
      <w:r>
        <w:rPr>
          <w:rFonts w:ascii="Calibri" w:hAnsi="Calibri" w:cs="Calibri"/>
          <w:sz w:val="22"/>
          <w:szCs w:val="22"/>
          <w:lang w:eastAsia="pl-PL"/>
        </w:rPr>
        <w:t>Wycieraczki należy wymieniać w okresie jesienno – zimowym, tj. od października do lutego nie rzadziej niż raz w tygodniu, natomiast w okresie wiosenno – letnim, tj. od marca do września nie rzadziej niż raz na dwa tygodnie.</w:t>
      </w:r>
    </w:p>
    <w:p w:rsidR="003709D3" w:rsidRDefault="003709D3">
      <w:pPr>
        <w:rPr>
          <w:rFonts w:ascii="Calibri" w:hAnsi="Calibri" w:cs="Calibri"/>
          <w:color w:val="FF6600"/>
          <w:sz w:val="22"/>
          <w:szCs w:val="22"/>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39.</w:t>
      </w:r>
      <w:r>
        <w:rPr>
          <w:rFonts w:ascii="Calibri" w:hAnsi="Calibri" w:cs="Calibri"/>
          <w:sz w:val="22"/>
          <w:szCs w:val="22"/>
          <w:lang w:eastAsia="pl-PL"/>
        </w:rPr>
        <w:t xml:space="preserve"> Wszystkie wykonywane czynności muszą być zgodne z wymaganiami akredytacyjnymi bądź ISO oraz wymaganiami systemu HACCP.</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rPr>
      </w:pPr>
      <w:r>
        <w:rPr>
          <w:rFonts w:ascii="Calibri" w:hAnsi="Calibri" w:cs="Calibri"/>
          <w:b/>
          <w:sz w:val="22"/>
          <w:szCs w:val="22"/>
          <w:lang w:eastAsia="pl-PL"/>
        </w:rPr>
        <w:t>40.</w:t>
      </w:r>
      <w:r>
        <w:rPr>
          <w:rFonts w:ascii="Calibri" w:hAnsi="Calibri" w:cs="Calibri"/>
          <w:sz w:val="22"/>
          <w:szCs w:val="22"/>
          <w:lang w:eastAsia="pl-PL"/>
        </w:rPr>
        <w:t xml:space="preserve"> Wykonawca jest zobowiązany do stosowania się do aktualnie obowiązujących oraz powstałych w trakcie trwania umowy (nowych lub zmienionych) aktów prawnych dotyczących zakładów opieki zdrowotnej, do zaleceń PSSE, SHL, instrukcji oraz procedur Zamawiającego, które będą Wykonawcy dostarczane przez Pielęgniarkę Epidemiologiczną.</w:t>
      </w:r>
    </w:p>
    <w:p w:rsidR="003709D3" w:rsidRDefault="003709D3">
      <w:pPr>
        <w:suppressAutoHyphens w:val="0"/>
        <w:jc w:val="both"/>
        <w:rPr>
          <w:rFonts w:ascii="Calibri" w:hAnsi="Calibri" w:cs="Calibri"/>
          <w:sz w:val="22"/>
          <w:szCs w:val="22"/>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41.</w:t>
      </w:r>
      <w:r>
        <w:rPr>
          <w:rFonts w:ascii="Calibri" w:hAnsi="Calibri" w:cs="Calibri"/>
          <w:sz w:val="22"/>
          <w:szCs w:val="22"/>
          <w:lang w:eastAsia="pl-PL"/>
        </w:rPr>
        <w:t xml:space="preserve"> Wykonawca wystawi Zamawiającemu fakturę z załącznikiem rozdzielającym wartość wykonanej usługi na poszczególne ośrodki kosztów.</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190ED5" w:rsidRDefault="00190ED5">
      <w:pPr>
        <w:suppressAutoHyphens w:val="0"/>
        <w:rPr>
          <w:rFonts w:ascii="Calibri" w:hAnsi="Calibri" w:cs="Calibri"/>
          <w:sz w:val="22"/>
          <w:szCs w:val="22"/>
          <w:lang w:eastAsia="pl-PL"/>
        </w:rPr>
      </w:pPr>
    </w:p>
    <w:p w:rsidR="00190ED5" w:rsidRDefault="00190ED5">
      <w:pPr>
        <w:suppressAutoHyphens w:val="0"/>
        <w:rPr>
          <w:rFonts w:ascii="Calibri" w:hAnsi="Calibri" w:cs="Calibri"/>
          <w:sz w:val="22"/>
          <w:szCs w:val="22"/>
          <w:lang w:eastAsia="pl-PL"/>
        </w:rPr>
      </w:pPr>
    </w:p>
    <w:p w:rsidR="00190ED5" w:rsidRDefault="00190ED5">
      <w:pPr>
        <w:suppressAutoHyphens w:val="0"/>
        <w:rPr>
          <w:rFonts w:ascii="Calibri" w:hAnsi="Calibri" w:cs="Calibri"/>
          <w:sz w:val="22"/>
          <w:szCs w:val="22"/>
          <w:lang w:eastAsia="pl-PL"/>
        </w:rPr>
      </w:pPr>
    </w:p>
    <w:p w:rsidR="00190ED5" w:rsidRDefault="00190ED5">
      <w:pPr>
        <w:suppressAutoHyphens w:val="0"/>
        <w:rPr>
          <w:rFonts w:ascii="Calibri" w:hAnsi="Calibri" w:cs="Calibri"/>
          <w:sz w:val="22"/>
          <w:szCs w:val="22"/>
          <w:lang w:eastAsia="pl-PL"/>
        </w:rPr>
      </w:pPr>
    </w:p>
    <w:p w:rsidR="00190ED5" w:rsidRDefault="00190ED5">
      <w:pPr>
        <w:suppressAutoHyphens w:val="0"/>
        <w:rPr>
          <w:rFonts w:ascii="Calibri" w:hAnsi="Calibri" w:cs="Calibri"/>
          <w:sz w:val="22"/>
          <w:szCs w:val="22"/>
          <w:lang w:eastAsia="pl-PL"/>
        </w:rPr>
      </w:pPr>
    </w:p>
    <w:p w:rsidR="00190ED5" w:rsidRDefault="00190ED5">
      <w:pPr>
        <w:suppressAutoHyphens w:val="0"/>
        <w:rPr>
          <w:rFonts w:ascii="Calibri" w:hAnsi="Calibri" w:cs="Calibri"/>
          <w:sz w:val="22"/>
          <w:szCs w:val="22"/>
          <w:lang w:eastAsia="pl-PL"/>
        </w:rPr>
      </w:pPr>
    </w:p>
    <w:p w:rsidR="00190ED5" w:rsidRDefault="00190ED5">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sz w:val="22"/>
          <w:szCs w:val="22"/>
          <w:lang w:eastAsia="pl-PL"/>
        </w:rPr>
        <w:t xml:space="preserve">                                                                                                      </w:t>
      </w:r>
      <w:r>
        <w:rPr>
          <w:rFonts w:ascii="Calibri" w:hAnsi="Calibri" w:cs="Calibri"/>
          <w:b/>
          <w:bCs/>
          <w:sz w:val="22"/>
          <w:szCs w:val="22"/>
          <w:lang w:eastAsia="pl-PL"/>
        </w:rPr>
        <w:t xml:space="preserve">  Załącznik nr 3.1 do SIWZ</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Objaśnienia używanych skrótów w oznaczeniu częstotliwości sprzątania</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1 x dz. – 1 raz dziennie</w:t>
      </w:r>
    </w:p>
    <w:p w:rsidR="003709D3" w:rsidRDefault="003709D3">
      <w:pPr>
        <w:suppressAutoHyphens w:val="0"/>
        <w:rPr>
          <w:rFonts w:ascii="Calibri" w:hAnsi="Calibri" w:cs="Calibri"/>
          <w:sz w:val="22"/>
          <w:szCs w:val="22"/>
          <w:lang w:eastAsia="pl-PL"/>
        </w:rPr>
      </w:pPr>
    </w:p>
    <w:p w:rsidR="003709D3" w:rsidRDefault="003709D3">
      <w:pPr>
        <w:suppressAutoHyphens w:val="0"/>
      </w:pPr>
      <w:r>
        <w:rPr>
          <w:rFonts w:ascii="Calibri" w:hAnsi="Calibri" w:cs="Calibri"/>
          <w:sz w:val="22"/>
          <w:szCs w:val="22"/>
          <w:lang w:eastAsia="pl-PL"/>
        </w:rPr>
        <w:t>2 x dz. – 2 razy dziennie</w:t>
      </w:r>
    </w:p>
    <w:p w:rsidR="003709D3" w:rsidRDefault="003709D3">
      <w:pPr>
        <w:suppressAutoHyphens w:val="0"/>
        <w:rPr>
          <w:rFonts w:ascii="Calibri" w:hAnsi="Calibri" w:cs="Calibri"/>
          <w:sz w:val="22"/>
          <w:szCs w:val="22"/>
          <w:lang w:eastAsia="pl-PL"/>
        </w:rPr>
      </w:pPr>
    </w:p>
    <w:p w:rsidR="003709D3" w:rsidRDefault="003709D3">
      <w:pPr>
        <w:suppressAutoHyphens w:val="0"/>
      </w:pPr>
      <w:r>
        <w:rPr>
          <w:rFonts w:ascii="Calibri" w:hAnsi="Calibri" w:cs="Calibri"/>
          <w:sz w:val="22"/>
          <w:szCs w:val="22"/>
          <w:lang w:eastAsia="pl-PL"/>
        </w:rPr>
        <w:t>3 x dz.- 3 razy dziennie</w:t>
      </w:r>
    </w:p>
    <w:p w:rsidR="003709D3" w:rsidRDefault="003709D3">
      <w:pPr>
        <w:suppressAutoHyphens w:val="0"/>
        <w:rPr>
          <w:rFonts w:ascii="Calibri" w:hAnsi="Calibri" w:cs="Calibri"/>
          <w:color w:val="00000A"/>
          <w:sz w:val="22"/>
          <w:szCs w:val="22"/>
          <w:lang w:eastAsia="pl-PL"/>
        </w:rPr>
      </w:pPr>
    </w:p>
    <w:p w:rsidR="003709D3" w:rsidRDefault="003709D3">
      <w:pPr>
        <w:suppressAutoHyphens w:val="0"/>
      </w:pPr>
      <w:r>
        <w:rPr>
          <w:rFonts w:ascii="Calibri" w:hAnsi="Calibri" w:cs="Calibri"/>
          <w:color w:val="00000A"/>
          <w:sz w:val="22"/>
          <w:szCs w:val="22"/>
          <w:lang w:eastAsia="pl-PL"/>
        </w:rPr>
        <w:t>3 x w t. – 3 razy w tygodniu</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w r. p. – w razie potrzeby   </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1 x t. – 1 raz w tygodniu</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2 x t. – 2 razy w tygodniu</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1 x m. – 1 raz w miesiącu </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2 x m. – 2 razy w miesiącu</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1 x 2 m. – 1 raz na 2 miesiące</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1 x 3 m. – 1 raz na 3 miesiące</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1 x 4 m- 1 raz na 4 miesiące</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1 x 6 m  -1 raz na pół roku</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Inne – opróżnianie, uzupełnianie pojemników na mydło, środek dezynfekcyjny, ręczniki papierowe, kosze na odpady, odkurzanie telewizora</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3.2 do SIWZ</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Tabela nr 1 – STREFA I</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b/>
          <w:sz w:val="22"/>
          <w:szCs w:val="22"/>
          <w:lang w:eastAsia="pl-PL"/>
        </w:rPr>
        <w:t xml:space="preserve">                              POMIESZCZENIA ADMINISTRACYJNE </w:t>
      </w:r>
    </w:p>
    <w:tbl>
      <w:tblPr>
        <w:tblW w:w="9382" w:type="dxa"/>
        <w:tblInd w:w="-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3686"/>
        <w:gridCol w:w="1840"/>
        <w:gridCol w:w="1842"/>
        <w:gridCol w:w="2014"/>
      </w:tblGrid>
      <w:tr w:rsidR="003709D3">
        <w:tc>
          <w:tcPr>
            <w:tcW w:w="368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Rodzaj pomieszczenia </w:t>
            </w:r>
          </w:p>
        </w:tc>
        <w:tc>
          <w:tcPr>
            <w:tcW w:w="184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Sekretariaty</w:t>
            </w:r>
          </w:p>
          <w:p w:rsidR="003709D3" w:rsidRDefault="003709D3">
            <w:pPr>
              <w:suppressAutoHyphens w:val="0"/>
              <w:rPr>
                <w:rFonts w:ascii="Calibri" w:hAnsi="Calibri" w:cs="Calibri"/>
                <w:lang w:eastAsia="pl-PL"/>
              </w:rPr>
            </w:pPr>
            <w:r>
              <w:rPr>
                <w:rFonts w:ascii="Calibri" w:hAnsi="Calibri" w:cs="Calibri"/>
                <w:sz w:val="22"/>
                <w:szCs w:val="22"/>
                <w:lang w:eastAsia="pl-PL"/>
              </w:rPr>
              <w:t xml:space="preserve">Gabinety </w:t>
            </w:r>
          </w:p>
        </w:tc>
        <w:tc>
          <w:tcPr>
            <w:tcW w:w="184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Magazyny i inne wewnętrzne pomieszczenia </w:t>
            </w:r>
          </w:p>
        </w:tc>
        <w:tc>
          <w:tcPr>
            <w:tcW w:w="2014" w:type="dxa"/>
            <w:tcBorders>
              <w:left w:val="single" w:sz="4" w:space="0" w:color="000001"/>
              <w:right w:val="single" w:sz="4" w:space="0" w:color="000001"/>
            </w:tcBorders>
            <w:tcMar>
              <w:left w:w="103" w:type="dxa"/>
            </w:tcMar>
          </w:tcPr>
          <w:p w:rsidR="003709D3" w:rsidRDefault="003709D3">
            <w:pPr>
              <w:suppressAutoHyphens w:val="0"/>
            </w:pPr>
            <w:r>
              <w:rPr>
                <w:rFonts w:ascii="Calibri" w:hAnsi="Calibri" w:cs="Calibri"/>
                <w:sz w:val="22"/>
                <w:szCs w:val="22"/>
                <w:lang w:eastAsia="pl-PL"/>
              </w:rPr>
              <w:t>Toalety</w:t>
            </w:r>
          </w:p>
        </w:tc>
      </w:tr>
      <w:tr w:rsidR="003709D3">
        <w:tc>
          <w:tcPr>
            <w:tcW w:w="368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podłogi</w:t>
            </w:r>
          </w:p>
          <w:p w:rsidR="003709D3" w:rsidRDefault="003709D3">
            <w:pPr>
              <w:suppressAutoHyphens w:val="0"/>
              <w:rPr>
                <w:rFonts w:ascii="Calibri" w:hAnsi="Calibri" w:cs="Calibri"/>
                <w:lang w:eastAsia="pl-PL"/>
              </w:rPr>
            </w:pPr>
          </w:p>
        </w:tc>
        <w:tc>
          <w:tcPr>
            <w:tcW w:w="184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8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2014"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r>
      <w:tr w:rsidR="003709D3">
        <w:tc>
          <w:tcPr>
            <w:tcW w:w="368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parapetów</w:t>
            </w:r>
          </w:p>
          <w:p w:rsidR="003709D3" w:rsidRDefault="003709D3">
            <w:pPr>
              <w:suppressAutoHyphens w:val="0"/>
              <w:rPr>
                <w:rFonts w:ascii="Calibri" w:hAnsi="Calibri" w:cs="Calibri"/>
                <w:lang w:eastAsia="pl-PL"/>
              </w:rPr>
            </w:pPr>
          </w:p>
        </w:tc>
        <w:tc>
          <w:tcPr>
            <w:tcW w:w="184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8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2014"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r>
      <w:tr w:rsidR="003709D3">
        <w:tc>
          <w:tcPr>
            <w:tcW w:w="368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mebli powierzchni poziomych</w:t>
            </w:r>
          </w:p>
          <w:p w:rsidR="003709D3" w:rsidRDefault="003709D3">
            <w:pPr>
              <w:suppressAutoHyphens w:val="0"/>
              <w:rPr>
                <w:rFonts w:ascii="Calibri" w:hAnsi="Calibri" w:cs="Calibri"/>
                <w:lang w:eastAsia="pl-PL"/>
              </w:rPr>
            </w:pPr>
          </w:p>
        </w:tc>
        <w:tc>
          <w:tcPr>
            <w:tcW w:w="184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tc>
        <w:tc>
          <w:tcPr>
            <w:tcW w:w="18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2014"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w:t>
            </w:r>
          </w:p>
        </w:tc>
      </w:tr>
      <w:tr w:rsidR="003709D3">
        <w:tc>
          <w:tcPr>
            <w:tcW w:w="368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aparatów telefonicznych, faksów, komputerów, lamp</w:t>
            </w:r>
          </w:p>
        </w:tc>
        <w:tc>
          <w:tcPr>
            <w:tcW w:w="184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18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w:t>
            </w:r>
          </w:p>
        </w:tc>
        <w:tc>
          <w:tcPr>
            <w:tcW w:w="2014"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w:t>
            </w:r>
          </w:p>
        </w:tc>
      </w:tr>
      <w:tr w:rsidR="003709D3">
        <w:tc>
          <w:tcPr>
            <w:tcW w:w="368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kaloryferów</w:t>
            </w:r>
          </w:p>
          <w:p w:rsidR="003709D3" w:rsidRDefault="003709D3">
            <w:pPr>
              <w:suppressAutoHyphens w:val="0"/>
              <w:rPr>
                <w:rFonts w:ascii="Calibri" w:hAnsi="Calibri" w:cs="Calibri"/>
                <w:lang w:eastAsia="pl-PL"/>
              </w:rPr>
            </w:pPr>
          </w:p>
        </w:tc>
        <w:tc>
          <w:tcPr>
            <w:tcW w:w="184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tc>
        <w:tc>
          <w:tcPr>
            <w:tcW w:w="18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tc>
        <w:tc>
          <w:tcPr>
            <w:tcW w:w="2014"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1 x 3 m</w:t>
            </w:r>
          </w:p>
        </w:tc>
      </w:tr>
      <w:tr w:rsidR="003709D3">
        <w:tc>
          <w:tcPr>
            <w:tcW w:w="368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i dezynfekcja  dozowników na myło, ręczniki, papier toaletowy</w:t>
            </w:r>
          </w:p>
        </w:tc>
        <w:tc>
          <w:tcPr>
            <w:tcW w:w="184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przed napełnieniem</w:t>
            </w:r>
          </w:p>
        </w:tc>
        <w:tc>
          <w:tcPr>
            <w:tcW w:w="18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w:t>
            </w:r>
          </w:p>
        </w:tc>
        <w:tc>
          <w:tcPr>
            <w:tcW w:w="2014"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Przed napełnieniem</w:t>
            </w:r>
          </w:p>
        </w:tc>
      </w:tr>
      <w:tr w:rsidR="003709D3">
        <w:tc>
          <w:tcPr>
            <w:tcW w:w="368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lamp oświetleniowych</w:t>
            </w:r>
          </w:p>
        </w:tc>
        <w:tc>
          <w:tcPr>
            <w:tcW w:w="184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 m</w:t>
            </w:r>
          </w:p>
        </w:tc>
        <w:tc>
          <w:tcPr>
            <w:tcW w:w="18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 m</w:t>
            </w:r>
          </w:p>
        </w:tc>
        <w:tc>
          <w:tcPr>
            <w:tcW w:w="2014"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1 x 3 m</w:t>
            </w:r>
          </w:p>
        </w:tc>
      </w:tr>
      <w:tr w:rsidR="003709D3">
        <w:tc>
          <w:tcPr>
            <w:tcW w:w="368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koszy na odpady</w:t>
            </w:r>
          </w:p>
          <w:p w:rsidR="003709D3" w:rsidRDefault="003709D3">
            <w:pPr>
              <w:suppressAutoHyphens w:val="0"/>
              <w:rPr>
                <w:rFonts w:ascii="Calibri" w:hAnsi="Calibri" w:cs="Calibri"/>
                <w:lang w:eastAsia="pl-PL"/>
              </w:rPr>
            </w:pPr>
          </w:p>
        </w:tc>
        <w:tc>
          <w:tcPr>
            <w:tcW w:w="184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18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w:t>
            </w:r>
          </w:p>
        </w:tc>
        <w:tc>
          <w:tcPr>
            <w:tcW w:w="2014"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1 x t</w:t>
            </w:r>
          </w:p>
        </w:tc>
      </w:tr>
      <w:tr w:rsidR="003709D3">
        <w:tc>
          <w:tcPr>
            <w:tcW w:w="368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Opróżnianie koszy na odpady, wymiana worków w odpowiednim kolorze</w:t>
            </w:r>
          </w:p>
          <w:p w:rsidR="003709D3" w:rsidRDefault="003709D3">
            <w:pPr>
              <w:suppressAutoHyphens w:val="0"/>
              <w:rPr>
                <w:rFonts w:ascii="Calibri" w:hAnsi="Calibri" w:cs="Calibri"/>
                <w:lang w:eastAsia="pl-PL"/>
              </w:rPr>
            </w:pPr>
          </w:p>
        </w:tc>
        <w:tc>
          <w:tcPr>
            <w:tcW w:w="184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8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w:t>
            </w:r>
          </w:p>
        </w:tc>
        <w:tc>
          <w:tcPr>
            <w:tcW w:w="2014"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r>
      <w:tr w:rsidR="003709D3">
        <w:tc>
          <w:tcPr>
            <w:tcW w:w="368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umywalek, baterii, glazury</w:t>
            </w:r>
          </w:p>
          <w:p w:rsidR="003709D3" w:rsidRDefault="003709D3">
            <w:pPr>
              <w:suppressAutoHyphens w:val="0"/>
              <w:rPr>
                <w:rFonts w:ascii="Calibri" w:hAnsi="Calibri" w:cs="Calibri"/>
                <w:lang w:eastAsia="pl-PL"/>
              </w:rPr>
            </w:pPr>
          </w:p>
        </w:tc>
        <w:tc>
          <w:tcPr>
            <w:tcW w:w="184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8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w:t>
            </w:r>
          </w:p>
        </w:tc>
        <w:tc>
          <w:tcPr>
            <w:tcW w:w="2014"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r>
      <w:tr w:rsidR="003709D3">
        <w:tc>
          <w:tcPr>
            <w:tcW w:w="368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Utrzymanie w czystości kratek wentylacyjnych </w:t>
            </w:r>
          </w:p>
          <w:p w:rsidR="003709D3" w:rsidRDefault="003709D3">
            <w:pPr>
              <w:suppressAutoHyphens w:val="0"/>
              <w:rPr>
                <w:rFonts w:ascii="Calibri" w:hAnsi="Calibri" w:cs="Calibri"/>
                <w:lang w:eastAsia="pl-PL"/>
              </w:rPr>
            </w:pPr>
          </w:p>
        </w:tc>
        <w:tc>
          <w:tcPr>
            <w:tcW w:w="184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tc>
        <w:tc>
          <w:tcPr>
            <w:tcW w:w="18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w:t>
            </w:r>
          </w:p>
        </w:tc>
        <w:tc>
          <w:tcPr>
            <w:tcW w:w="2014"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w:t>
            </w:r>
          </w:p>
        </w:tc>
      </w:tr>
      <w:tr w:rsidR="003709D3">
        <w:tc>
          <w:tcPr>
            <w:tcW w:w="368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wykładzin dywanowych, mebli tapicerskich</w:t>
            </w:r>
          </w:p>
          <w:p w:rsidR="003709D3" w:rsidRDefault="003709D3">
            <w:pPr>
              <w:suppressAutoHyphens w:val="0"/>
              <w:rPr>
                <w:rFonts w:ascii="Calibri" w:hAnsi="Calibri" w:cs="Calibri"/>
                <w:lang w:eastAsia="pl-PL"/>
              </w:rPr>
            </w:pPr>
          </w:p>
        </w:tc>
        <w:tc>
          <w:tcPr>
            <w:tcW w:w="184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tc>
        <w:tc>
          <w:tcPr>
            <w:tcW w:w="18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w:t>
            </w:r>
          </w:p>
        </w:tc>
        <w:tc>
          <w:tcPr>
            <w:tcW w:w="2014"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w:t>
            </w:r>
          </w:p>
        </w:tc>
      </w:tr>
      <w:tr w:rsidR="003709D3">
        <w:tc>
          <w:tcPr>
            <w:tcW w:w="368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 Sprzątanie gruntowne, mycie okien, żaluzji</w:t>
            </w:r>
          </w:p>
        </w:tc>
        <w:tc>
          <w:tcPr>
            <w:tcW w:w="184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 m</w:t>
            </w:r>
          </w:p>
        </w:tc>
        <w:tc>
          <w:tcPr>
            <w:tcW w:w="18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 m</w:t>
            </w:r>
          </w:p>
        </w:tc>
        <w:tc>
          <w:tcPr>
            <w:tcW w:w="2014"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1 x 3 m</w:t>
            </w:r>
          </w:p>
        </w:tc>
      </w:tr>
    </w:tbl>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Koniec tabeli nr 1</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3.3 do SIWZ</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Tabela nr 2 – STREFA II</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SALE CHORYCH, KORYTARZE WEWNĘTRZODDZIAŁOWE</w:t>
      </w:r>
    </w:p>
    <w:tbl>
      <w:tblPr>
        <w:tblW w:w="9438" w:type="dxa"/>
        <w:tblInd w:w="-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640"/>
        <w:gridCol w:w="4069"/>
        <w:gridCol w:w="1439"/>
        <w:gridCol w:w="1570"/>
        <w:gridCol w:w="1720"/>
      </w:tblGrid>
      <w:tr w:rsidR="003709D3">
        <w:tc>
          <w:tcPr>
            <w:tcW w:w="640" w:type="dxa"/>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Lp. </w:t>
            </w:r>
          </w:p>
        </w:tc>
        <w:tc>
          <w:tcPr>
            <w:tcW w:w="4070"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438"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570"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720"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opróżnianie/</w:t>
            </w:r>
          </w:p>
          <w:p w:rsidR="003709D3" w:rsidRDefault="003709D3">
            <w:pPr>
              <w:suppressAutoHyphens w:val="0"/>
              <w:rPr>
                <w:rFonts w:ascii="Calibri" w:hAnsi="Calibri" w:cs="Calibri"/>
                <w:b/>
                <w:lang w:eastAsia="pl-PL"/>
              </w:rPr>
            </w:pPr>
            <w:r>
              <w:rPr>
                <w:rFonts w:ascii="Calibri" w:hAnsi="Calibri" w:cs="Calibri"/>
                <w:b/>
                <w:sz w:val="22"/>
                <w:szCs w:val="22"/>
                <w:lang w:eastAsia="pl-PL"/>
              </w:rPr>
              <w:t>uzupełnianie</w:t>
            </w:r>
          </w:p>
          <w:p w:rsidR="003709D3" w:rsidRDefault="003709D3">
            <w:pPr>
              <w:suppressAutoHyphens w:val="0"/>
            </w:pPr>
            <w:r>
              <w:rPr>
                <w:rFonts w:ascii="Calibri" w:hAnsi="Calibri" w:cs="Calibri"/>
                <w:b/>
                <w:sz w:val="22"/>
                <w:szCs w:val="22"/>
                <w:lang w:eastAsia="pl-PL"/>
              </w:rPr>
              <w:t xml:space="preserve">inne </w:t>
            </w:r>
          </w:p>
        </w:tc>
      </w:tr>
      <w:tr w:rsidR="003709D3">
        <w:tc>
          <w:tcPr>
            <w:tcW w:w="640"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1. </w:t>
            </w:r>
          </w:p>
        </w:tc>
        <w:tc>
          <w:tcPr>
            <w:tcW w:w="407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w:t>
            </w:r>
          </w:p>
          <w:p w:rsidR="003709D3" w:rsidRDefault="003709D3">
            <w:pPr>
              <w:suppressAutoHyphens w:val="0"/>
              <w:rPr>
                <w:rFonts w:ascii="Calibri" w:hAnsi="Calibri" w:cs="Calibri"/>
                <w:lang w:eastAsia="pl-PL"/>
              </w:rPr>
            </w:pPr>
            <w:r>
              <w:rPr>
                <w:rFonts w:ascii="Calibri" w:hAnsi="Calibri" w:cs="Calibri"/>
                <w:sz w:val="22"/>
                <w:szCs w:val="22"/>
                <w:lang w:eastAsia="pl-PL"/>
              </w:rPr>
              <w:t xml:space="preserve">- parapetów, szafek, szaf, biurek, półek, itp. </w:t>
            </w:r>
          </w:p>
          <w:p w:rsidR="003709D3" w:rsidRDefault="003709D3">
            <w:pPr>
              <w:suppressAutoHyphens w:val="0"/>
              <w:rPr>
                <w:rFonts w:ascii="Calibri" w:hAnsi="Calibri" w:cs="Calibri"/>
                <w:lang w:eastAsia="pl-PL"/>
              </w:rPr>
            </w:pPr>
            <w:r>
              <w:rPr>
                <w:rFonts w:ascii="Calibri" w:hAnsi="Calibri" w:cs="Calibri"/>
                <w:sz w:val="22"/>
                <w:szCs w:val="22"/>
                <w:lang w:eastAsia="pl-PL"/>
              </w:rPr>
              <w:t xml:space="preserve">innych mebli (np. krzeseł, foteli, kanap itp. </w:t>
            </w:r>
          </w:p>
          <w:p w:rsidR="003709D3" w:rsidRDefault="003709D3">
            <w:pPr>
              <w:suppressAutoHyphens w:val="0"/>
              <w:rPr>
                <w:rFonts w:ascii="Calibri" w:hAnsi="Calibri" w:cs="Calibri"/>
                <w:b/>
                <w:lang w:eastAsia="pl-PL"/>
              </w:rPr>
            </w:pPr>
            <w:r>
              <w:rPr>
                <w:rFonts w:ascii="Calibri" w:hAnsi="Calibri" w:cs="Calibri"/>
                <w:sz w:val="22"/>
                <w:szCs w:val="22"/>
                <w:lang w:eastAsia="pl-PL"/>
              </w:rPr>
              <w:t>- lamp ściennych, przeszkleń ,kontakty</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b/>
                <w:lang w:eastAsia="pl-PL"/>
              </w:rPr>
            </w:pPr>
          </w:p>
          <w:p w:rsidR="003709D3" w:rsidRDefault="003709D3">
            <w:pPr>
              <w:suppressAutoHyphens w:val="0"/>
              <w:jc w:val="center"/>
              <w:rPr>
                <w:rFonts w:ascii="Calibri" w:hAnsi="Calibri" w:cs="Calibri"/>
                <w:b/>
                <w:lang w:eastAsia="pl-PL"/>
              </w:rPr>
            </w:pPr>
            <w:r>
              <w:rPr>
                <w:rFonts w:ascii="Calibri" w:hAnsi="Calibri" w:cs="Calibri"/>
                <w:sz w:val="22"/>
                <w:szCs w:val="22"/>
                <w:lang w:eastAsia="pl-PL"/>
              </w:rPr>
              <w:t>1 x dz.</w:t>
            </w:r>
          </w:p>
        </w:tc>
        <w:tc>
          <w:tcPr>
            <w:tcW w:w="1570" w:type="dxa"/>
            <w:tcBorders>
              <w:left w:val="single" w:sz="4" w:space="0" w:color="000001"/>
            </w:tcBorders>
            <w:tcMar>
              <w:left w:w="103" w:type="dxa"/>
            </w:tcMar>
          </w:tcPr>
          <w:p w:rsidR="003709D3" w:rsidRDefault="003709D3">
            <w:pPr>
              <w:suppressAutoHyphens w:val="0"/>
              <w:jc w:val="center"/>
              <w:rPr>
                <w:rFonts w:ascii="Calibri" w:hAnsi="Calibri" w:cs="Calibri"/>
                <w:b/>
                <w:lang w:eastAsia="pl-PL"/>
              </w:rPr>
            </w:pP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p w:rsidR="003709D3" w:rsidRDefault="003709D3">
            <w:pPr>
              <w:suppressAutoHyphens w:val="0"/>
              <w:jc w:val="center"/>
              <w:rPr>
                <w:rFonts w:ascii="Calibri" w:hAnsi="Calibri" w:cs="Calibri"/>
                <w:lang w:eastAsia="pl-PL"/>
              </w:rPr>
            </w:pPr>
            <w:proofErr w:type="spellStart"/>
            <w:r>
              <w:rPr>
                <w:rFonts w:ascii="Calibri" w:hAnsi="Calibri" w:cs="Calibri"/>
                <w:sz w:val="22"/>
                <w:szCs w:val="22"/>
                <w:lang w:eastAsia="pl-PL"/>
              </w:rPr>
              <w:t>wrp</w:t>
            </w:r>
            <w:proofErr w:type="spellEnd"/>
          </w:p>
        </w:tc>
        <w:tc>
          <w:tcPr>
            <w:tcW w:w="172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p w:rsidR="003709D3" w:rsidRDefault="003709D3">
            <w:pPr>
              <w:suppressAutoHyphens w:val="0"/>
              <w:jc w:val="center"/>
            </w:pPr>
            <w:r>
              <w:rPr>
                <w:rFonts w:ascii="Calibri" w:hAnsi="Calibri" w:cs="Calibri"/>
                <w:sz w:val="22"/>
                <w:szCs w:val="22"/>
                <w:lang w:eastAsia="pl-PL"/>
              </w:rPr>
              <w:t>w. r. p</w:t>
            </w:r>
          </w:p>
        </w:tc>
      </w:tr>
      <w:tr w:rsidR="003709D3">
        <w:tc>
          <w:tcPr>
            <w:tcW w:w="640"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2. </w:t>
            </w:r>
          </w:p>
        </w:tc>
        <w:tc>
          <w:tcPr>
            <w:tcW w:w="407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Klamki </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 x dz.</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W r. p.</w:t>
            </w:r>
          </w:p>
        </w:tc>
        <w:tc>
          <w:tcPr>
            <w:tcW w:w="157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 x dz.</w:t>
            </w:r>
          </w:p>
          <w:p w:rsidR="003709D3" w:rsidRDefault="003709D3">
            <w:pPr>
              <w:suppressAutoHyphens w:val="0"/>
              <w:jc w:val="center"/>
              <w:rPr>
                <w:rFonts w:ascii="Calibri" w:hAnsi="Calibri" w:cs="Calibri"/>
                <w:b/>
                <w:lang w:eastAsia="pl-PL"/>
              </w:rPr>
            </w:pPr>
            <w:r>
              <w:rPr>
                <w:rFonts w:ascii="Calibri" w:hAnsi="Calibri" w:cs="Calibri"/>
                <w:sz w:val="22"/>
                <w:szCs w:val="22"/>
                <w:lang w:eastAsia="pl-PL"/>
              </w:rPr>
              <w:t>W r. p.</w:t>
            </w:r>
          </w:p>
        </w:tc>
        <w:tc>
          <w:tcPr>
            <w:tcW w:w="172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c>
          <w:tcPr>
            <w:tcW w:w="640"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3. </w:t>
            </w:r>
          </w:p>
        </w:tc>
        <w:tc>
          <w:tcPr>
            <w:tcW w:w="407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Podłoga </w:t>
            </w:r>
          </w:p>
          <w:p w:rsidR="003709D3" w:rsidRDefault="003709D3">
            <w:pPr>
              <w:suppressAutoHyphens w:val="0"/>
              <w:rPr>
                <w:rFonts w:ascii="Calibri" w:hAnsi="Calibri" w:cs="Calibri"/>
                <w:lang w:eastAsia="pl-PL"/>
              </w:rPr>
            </w:pP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p w:rsidR="003709D3" w:rsidRDefault="003709D3">
            <w:pPr>
              <w:suppressAutoHyphens w:val="0"/>
              <w:jc w:val="center"/>
              <w:rPr>
                <w:rFonts w:ascii="Calibri" w:hAnsi="Calibri" w:cs="Calibri"/>
                <w:lang w:eastAsia="pl-PL"/>
              </w:rPr>
            </w:pPr>
          </w:p>
        </w:tc>
        <w:tc>
          <w:tcPr>
            <w:tcW w:w="157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p w:rsidR="003709D3" w:rsidRDefault="003709D3">
            <w:pPr>
              <w:suppressAutoHyphens w:val="0"/>
              <w:jc w:val="center"/>
              <w:rPr>
                <w:rFonts w:ascii="Calibri" w:hAnsi="Calibri" w:cs="Calibri"/>
                <w:b/>
                <w:lang w:eastAsia="pl-PL"/>
              </w:rPr>
            </w:pPr>
            <w:r>
              <w:rPr>
                <w:rFonts w:ascii="Calibri" w:hAnsi="Calibri" w:cs="Calibri"/>
                <w:sz w:val="22"/>
                <w:szCs w:val="22"/>
                <w:lang w:eastAsia="pl-PL"/>
              </w:rPr>
              <w:t>w. r. p</w:t>
            </w:r>
          </w:p>
        </w:tc>
        <w:tc>
          <w:tcPr>
            <w:tcW w:w="172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p w:rsidR="003709D3" w:rsidRDefault="003709D3">
            <w:pPr>
              <w:suppressAutoHyphens w:val="0"/>
              <w:rPr>
                <w:rFonts w:ascii="Calibri" w:hAnsi="Calibri" w:cs="Calibri"/>
                <w:b/>
                <w:lang w:eastAsia="pl-PL"/>
              </w:rPr>
            </w:pPr>
          </w:p>
        </w:tc>
      </w:tr>
      <w:tr w:rsidR="003709D3">
        <w:tc>
          <w:tcPr>
            <w:tcW w:w="640"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4. </w:t>
            </w:r>
          </w:p>
        </w:tc>
        <w:tc>
          <w:tcPr>
            <w:tcW w:w="407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Utrzymanie w czystości sufitów i kasetonów, grzejników, drzwi, kratek wentylacyjnych, wywietrzników </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2 x m.</w:t>
            </w:r>
          </w:p>
        </w:tc>
        <w:tc>
          <w:tcPr>
            <w:tcW w:w="157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p w:rsidR="003709D3" w:rsidRDefault="003709D3">
            <w:pPr>
              <w:suppressAutoHyphens w:val="0"/>
              <w:jc w:val="center"/>
              <w:rPr>
                <w:rFonts w:ascii="Calibri" w:hAnsi="Calibri" w:cs="Calibri"/>
                <w:b/>
                <w:lang w:eastAsia="pl-PL"/>
              </w:rPr>
            </w:pPr>
            <w:r>
              <w:rPr>
                <w:rFonts w:ascii="Calibri" w:hAnsi="Calibri" w:cs="Calibri"/>
                <w:sz w:val="22"/>
                <w:szCs w:val="22"/>
                <w:lang w:eastAsia="pl-PL"/>
              </w:rPr>
              <w:t>1 x m</w:t>
            </w:r>
          </w:p>
        </w:tc>
        <w:tc>
          <w:tcPr>
            <w:tcW w:w="172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c>
          <w:tcPr>
            <w:tcW w:w="640"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5. </w:t>
            </w:r>
          </w:p>
        </w:tc>
        <w:tc>
          <w:tcPr>
            <w:tcW w:w="407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Umywalki, baterii kranowych, płytki ścienne wokół umywalek</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p w:rsidR="003709D3" w:rsidRDefault="003709D3">
            <w:pPr>
              <w:suppressAutoHyphens w:val="0"/>
              <w:jc w:val="center"/>
              <w:rPr>
                <w:rFonts w:ascii="Calibri" w:hAnsi="Calibri" w:cs="Calibri"/>
                <w:lang w:eastAsia="pl-PL"/>
              </w:rPr>
            </w:pPr>
          </w:p>
        </w:tc>
        <w:tc>
          <w:tcPr>
            <w:tcW w:w="157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p w:rsidR="003709D3" w:rsidRDefault="003709D3">
            <w:pPr>
              <w:suppressAutoHyphens w:val="0"/>
              <w:jc w:val="center"/>
              <w:rPr>
                <w:rFonts w:ascii="Calibri" w:hAnsi="Calibri" w:cs="Calibri"/>
                <w:b/>
                <w:lang w:eastAsia="pl-PL"/>
              </w:rPr>
            </w:pPr>
            <w:r>
              <w:rPr>
                <w:rFonts w:ascii="Calibri" w:hAnsi="Calibri" w:cs="Calibri"/>
                <w:sz w:val="22"/>
                <w:szCs w:val="22"/>
                <w:lang w:eastAsia="pl-PL"/>
              </w:rPr>
              <w:t>1 x dz.</w:t>
            </w:r>
          </w:p>
        </w:tc>
        <w:tc>
          <w:tcPr>
            <w:tcW w:w="172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630"/>
        </w:trPr>
        <w:tc>
          <w:tcPr>
            <w:tcW w:w="640"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6. </w:t>
            </w:r>
          </w:p>
        </w:tc>
        <w:tc>
          <w:tcPr>
            <w:tcW w:w="407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Dozowniki na mydło, papier i środek dezynfekcyjny</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Przed napełnieniem</w:t>
            </w:r>
          </w:p>
        </w:tc>
        <w:tc>
          <w:tcPr>
            <w:tcW w:w="157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Przed napełnieniem</w:t>
            </w:r>
          </w:p>
        </w:tc>
        <w:tc>
          <w:tcPr>
            <w:tcW w:w="1720"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w. r. p</w:t>
            </w:r>
          </w:p>
        </w:tc>
      </w:tr>
      <w:tr w:rsidR="003709D3">
        <w:tc>
          <w:tcPr>
            <w:tcW w:w="640"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7. </w:t>
            </w:r>
          </w:p>
        </w:tc>
        <w:tc>
          <w:tcPr>
            <w:tcW w:w="407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Kosze na odpady. Usuwanie worków z odpadami i zakładanie nowych worków we właściwym kolorze</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7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20"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1x </w:t>
            </w:r>
            <w:proofErr w:type="spellStart"/>
            <w:r>
              <w:rPr>
                <w:rFonts w:ascii="Calibri" w:hAnsi="Calibri" w:cs="Calibri"/>
                <w:sz w:val="22"/>
                <w:szCs w:val="22"/>
                <w:lang w:eastAsia="pl-PL"/>
              </w:rPr>
              <w:t>dz</w:t>
            </w:r>
            <w:proofErr w:type="spellEnd"/>
          </w:p>
        </w:tc>
      </w:tr>
      <w:tr w:rsidR="003709D3">
        <w:trPr>
          <w:trHeight w:val="559"/>
        </w:trPr>
        <w:tc>
          <w:tcPr>
            <w:tcW w:w="640"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8.</w:t>
            </w:r>
          </w:p>
        </w:tc>
        <w:tc>
          <w:tcPr>
            <w:tcW w:w="407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Rama łóżka</w:t>
            </w:r>
          </w:p>
          <w:p w:rsidR="003709D3" w:rsidRDefault="003709D3">
            <w:pPr>
              <w:suppressAutoHyphens w:val="0"/>
              <w:rPr>
                <w:rFonts w:ascii="Calibri" w:hAnsi="Calibri" w:cs="Calibri"/>
                <w:lang w:eastAsia="pl-PL"/>
              </w:rPr>
            </w:pPr>
            <w:r>
              <w:rPr>
                <w:rFonts w:ascii="Calibri" w:hAnsi="Calibri" w:cs="Calibri"/>
                <w:sz w:val="22"/>
                <w:szCs w:val="22"/>
                <w:lang w:eastAsia="pl-PL"/>
              </w:rPr>
              <w:t>Łóżka (po wypisie, zgonie). Rozbieranie brudnej pościeli</w:t>
            </w:r>
          </w:p>
          <w:p w:rsidR="003709D3" w:rsidRDefault="003709D3">
            <w:pPr>
              <w:suppressAutoHyphens w:val="0"/>
              <w:rPr>
                <w:rFonts w:ascii="Calibri" w:hAnsi="Calibri" w:cs="Calibri"/>
                <w:lang w:eastAsia="pl-PL"/>
              </w:rPr>
            </w:pPr>
            <w:r>
              <w:rPr>
                <w:rFonts w:ascii="Calibri" w:hAnsi="Calibri" w:cs="Calibri"/>
                <w:sz w:val="22"/>
                <w:szCs w:val="22"/>
                <w:lang w:eastAsia="pl-PL"/>
              </w:rPr>
              <w:t xml:space="preserve"> Ubieranie czystej pościeli</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Po wypisie</w:t>
            </w:r>
          </w:p>
        </w:tc>
        <w:tc>
          <w:tcPr>
            <w:tcW w:w="157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Po wypisie</w:t>
            </w:r>
          </w:p>
        </w:tc>
        <w:tc>
          <w:tcPr>
            <w:tcW w:w="1720"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     </w:t>
            </w:r>
          </w:p>
          <w:p w:rsidR="003709D3" w:rsidRDefault="003709D3">
            <w:pPr>
              <w:suppressAutoHyphens w:val="0"/>
            </w:pPr>
            <w:r>
              <w:rPr>
                <w:rFonts w:ascii="Calibri" w:hAnsi="Calibri" w:cs="Calibri"/>
                <w:sz w:val="22"/>
                <w:szCs w:val="22"/>
                <w:lang w:eastAsia="pl-PL"/>
              </w:rPr>
              <w:t xml:space="preserve"> Po wypisie</w:t>
            </w:r>
          </w:p>
        </w:tc>
      </w:tr>
      <w:tr w:rsidR="003709D3">
        <w:trPr>
          <w:trHeight w:val="526"/>
        </w:trPr>
        <w:tc>
          <w:tcPr>
            <w:tcW w:w="640"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9.</w:t>
            </w:r>
          </w:p>
        </w:tc>
        <w:tc>
          <w:tcPr>
            <w:tcW w:w="407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Stoliki przyłóżkowe</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W r. p.</w:t>
            </w:r>
          </w:p>
        </w:tc>
        <w:tc>
          <w:tcPr>
            <w:tcW w:w="157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p w:rsidR="003709D3" w:rsidRDefault="003709D3">
            <w:pPr>
              <w:suppressAutoHyphens w:val="0"/>
              <w:rPr>
                <w:rFonts w:ascii="Calibri" w:hAnsi="Calibri" w:cs="Calibri"/>
                <w:lang w:eastAsia="pl-PL"/>
              </w:rPr>
            </w:pPr>
            <w:r>
              <w:rPr>
                <w:rFonts w:ascii="Calibri" w:hAnsi="Calibri" w:cs="Calibri"/>
                <w:sz w:val="22"/>
                <w:szCs w:val="22"/>
                <w:lang w:eastAsia="pl-PL"/>
              </w:rPr>
              <w:t xml:space="preserve">     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2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699"/>
        </w:trPr>
        <w:tc>
          <w:tcPr>
            <w:tcW w:w="640"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10.</w:t>
            </w:r>
          </w:p>
        </w:tc>
        <w:tc>
          <w:tcPr>
            <w:tcW w:w="407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Telewizor i słuchawki</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7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w. r. p</w:t>
            </w:r>
          </w:p>
        </w:tc>
        <w:tc>
          <w:tcPr>
            <w:tcW w:w="1720"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w. r. p</w:t>
            </w:r>
          </w:p>
        </w:tc>
      </w:tr>
      <w:tr w:rsidR="003709D3">
        <w:trPr>
          <w:trHeight w:val="539"/>
        </w:trPr>
        <w:tc>
          <w:tcPr>
            <w:tcW w:w="640"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11.</w:t>
            </w:r>
          </w:p>
        </w:tc>
        <w:tc>
          <w:tcPr>
            <w:tcW w:w="407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Wózki transportowe na bieliznę, odpady i do transportu pacjentów (leżące i siedzące)</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2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19"/>
        </w:trPr>
        <w:tc>
          <w:tcPr>
            <w:tcW w:w="640"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12.</w:t>
            </w:r>
          </w:p>
        </w:tc>
        <w:tc>
          <w:tcPr>
            <w:tcW w:w="407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Miski do mycia chorych (po każdorazowym użyciu)</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2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c>
          <w:tcPr>
            <w:tcW w:w="640"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13.</w:t>
            </w:r>
          </w:p>
        </w:tc>
        <w:tc>
          <w:tcPr>
            <w:tcW w:w="407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Okna, ściąganie oraz zakładanie firan, zasłon</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 m</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72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26"/>
        </w:trPr>
        <w:tc>
          <w:tcPr>
            <w:tcW w:w="640"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14.</w:t>
            </w:r>
          </w:p>
        </w:tc>
        <w:tc>
          <w:tcPr>
            <w:tcW w:w="407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Ściany</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2x m</w:t>
            </w:r>
          </w:p>
        </w:tc>
        <w:tc>
          <w:tcPr>
            <w:tcW w:w="157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20"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Po zgonie</w:t>
            </w:r>
          </w:p>
        </w:tc>
      </w:tr>
      <w:tr w:rsidR="003709D3">
        <w:trPr>
          <w:trHeight w:val="532"/>
        </w:trPr>
        <w:tc>
          <w:tcPr>
            <w:tcW w:w="640"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15.</w:t>
            </w:r>
          </w:p>
        </w:tc>
        <w:tc>
          <w:tcPr>
            <w:tcW w:w="407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Generalne sprzątanie podłóg</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3m</w:t>
            </w:r>
          </w:p>
        </w:tc>
        <w:tc>
          <w:tcPr>
            <w:tcW w:w="157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720"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1x m polerowanie</w:t>
            </w:r>
          </w:p>
        </w:tc>
      </w:tr>
    </w:tbl>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Koniec tabeli nr 2</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3.4 do SIWZ</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Tabela nr 3 – STREFA II</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KLATKI SCHODOWE, HOLE, POCZEKALNIE, WINDY</w:t>
      </w:r>
    </w:p>
    <w:tbl>
      <w:tblPr>
        <w:tblW w:w="9438" w:type="dxa"/>
        <w:tblInd w:w="-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647"/>
        <w:gridCol w:w="4139"/>
        <w:gridCol w:w="1343"/>
        <w:gridCol w:w="1576"/>
        <w:gridCol w:w="1733"/>
      </w:tblGrid>
      <w:tr w:rsidR="003709D3">
        <w:tc>
          <w:tcPr>
            <w:tcW w:w="647" w:type="dxa"/>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Lp. </w:t>
            </w:r>
          </w:p>
        </w:tc>
        <w:tc>
          <w:tcPr>
            <w:tcW w:w="4139"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43"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576"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733"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opróżnianie/</w:t>
            </w:r>
          </w:p>
          <w:p w:rsidR="003709D3" w:rsidRDefault="003709D3">
            <w:pPr>
              <w:suppressAutoHyphens w:val="0"/>
              <w:rPr>
                <w:rFonts w:ascii="Calibri" w:hAnsi="Calibri" w:cs="Calibri"/>
                <w:b/>
                <w:lang w:eastAsia="pl-PL"/>
              </w:rPr>
            </w:pPr>
            <w:r>
              <w:rPr>
                <w:rFonts w:ascii="Calibri" w:hAnsi="Calibri" w:cs="Calibri"/>
                <w:b/>
                <w:sz w:val="22"/>
                <w:szCs w:val="22"/>
                <w:lang w:eastAsia="pl-PL"/>
              </w:rPr>
              <w:t>uzupełnianie</w:t>
            </w:r>
          </w:p>
          <w:p w:rsidR="003709D3" w:rsidRDefault="003709D3">
            <w:pPr>
              <w:suppressAutoHyphens w:val="0"/>
            </w:pPr>
            <w:r>
              <w:rPr>
                <w:rFonts w:ascii="Calibri" w:hAnsi="Calibri" w:cs="Calibri"/>
                <w:b/>
                <w:sz w:val="22"/>
                <w:szCs w:val="22"/>
                <w:lang w:eastAsia="pl-PL"/>
              </w:rPr>
              <w:t xml:space="preserve">inne </w:t>
            </w:r>
          </w:p>
        </w:tc>
      </w:tr>
      <w:tr w:rsidR="003709D3">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1. </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podłóg klatek schodowych, holi, przeszkleń, drzwi oraz klamek, parapetów, stojaków, wieszaków, półek, poręczy, barierek, krzeseł i pozostałego wyposażenia</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w. r. p</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p w:rsidR="003709D3" w:rsidRDefault="003709D3">
            <w:pPr>
              <w:suppressAutoHyphens w:val="0"/>
              <w:jc w:val="center"/>
              <w:rPr>
                <w:rFonts w:ascii="Calibri" w:hAnsi="Calibri" w:cs="Calibri"/>
                <w:b/>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2.</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Utrzymanie w czystości tablic informacyjnych, obrazów, gablot i innych przedmiotów przymocowanych do ściany, grzejników, kratek wentylacyjnych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t.</w:t>
            </w:r>
          </w:p>
          <w:p w:rsidR="003709D3" w:rsidRDefault="003709D3">
            <w:pPr>
              <w:suppressAutoHyphens w:val="0"/>
              <w:jc w:val="center"/>
              <w:rPr>
                <w:rFonts w:ascii="Calibri" w:hAnsi="Calibri" w:cs="Calibri"/>
                <w:color w:val="FF0000"/>
                <w:lang w:eastAsia="pl-PL"/>
              </w:rPr>
            </w:pPr>
            <w:r>
              <w:rPr>
                <w:rFonts w:ascii="Calibri" w:hAnsi="Calibri" w:cs="Calibri"/>
                <w:sz w:val="22"/>
                <w:szCs w:val="22"/>
                <w:lang w:eastAsia="pl-PL"/>
              </w:rPr>
              <w:t>w. r. p</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662"/>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3.</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Kosze na odpady</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p w:rsidR="003709D3" w:rsidRDefault="003709D3">
            <w:pPr>
              <w:suppressAutoHyphens w:val="0"/>
              <w:jc w:val="center"/>
              <w:rPr>
                <w:rFonts w:ascii="Calibri" w:hAnsi="Calibri" w:cs="Calibri"/>
                <w:color w:val="FF0000"/>
                <w:lang w:eastAsia="pl-PL"/>
              </w:rPr>
            </w:pPr>
            <w:r>
              <w:rPr>
                <w:rFonts w:ascii="Calibri" w:hAnsi="Calibri" w:cs="Calibri"/>
                <w:sz w:val="22"/>
                <w:szCs w:val="22"/>
                <w:lang w:eastAsia="pl-PL"/>
              </w:rPr>
              <w:t>w. r. p</w:t>
            </w:r>
          </w:p>
        </w:tc>
        <w:tc>
          <w:tcPr>
            <w:tcW w:w="1576"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lang w:eastAsia="pl-PL"/>
              </w:rPr>
              <w:t xml:space="preserve">     </w:t>
            </w:r>
            <w:r>
              <w:rPr>
                <w:rFonts w:ascii="Calibri" w:hAnsi="Calibri" w:cs="Calibri"/>
                <w:sz w:val="22"/>
                <w:szCs w:val="22"/>
                <w:lang w:eastAsia="pl-PL"/>
              </w:rPr>
              <w:t>1x t.</w:t>
            </w:r>
          </w:p>
          <w:p w:rsidR="003709D3" w:rsidRDefault="003709D3">
            <w:pPr>
              <w:suppressAutoHyphens w:val="0"/>
              <w:jc w:val="center"/>
              <w:rPr>
                <w:rFonts w:ascii="Calibri" w:hAnsi="Calibri" w:cs="Calibri"/>
                <w:b/>
                <w:lang w:eastAsia="pl-PL"/>
              </w:rPr>
            </w:pPr>
            <w:r>
              <w:rPr>
                <w:rFonts w:ascii="Calibri" w:hAnsi="Calibri" w:cs="Calibri"/>
                <w:sz w:val="22"/>
                <w:szCs w:val="22"/>
                <w:lang w:eastAsia="pl-PL"/>
              </w:rPr>
              <w:t>w. r. p</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712"/>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4.</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Usuwanie odpadów oraz wkładanie worków w odpowiednim kolorze do koszy</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3709D3">
        <w:trPr>
          <w:trHeight w:val="701"/>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5.</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okien, zdejmowanie i zakładanie firan</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 m</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27"/>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6.</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wind (wszystkich powierzchni)</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2x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5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sufitów</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24"/>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8.</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aparatów telefonicznych</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color w:val="FF0000"/>
                <w:lang w:eastAsia="pl-PL"/>
              </w:rPr>
            </w:pPr>
            <w:r>
              <w:rPr>
                <w:rFonts w:ascii="Calibri" w:hAnsi="Calibri" w:cs="Calibri"/>
                <w:sz w:val="22"/>
                <w:szCs w:val="22"/>
                <w:lang w:eastAsia="pl-PL"/>
              </w:rPr>
              <w:t xml:space="preserve">1 x </w:t>
            </w:r>
            <w:r>
              <w:rPr>
                <w:rFonts w:ascii="Calibri" w:hAnsi="Calibri" w:cs="Calibri"/>
                <w:color w:val="FF0000"/>
                <w:sz w:val="22"/>
                <w:szCs w:val="22"/>
                <w:lang w:eastAsia="pl-PL"/>
              </w:rPr>
              <w:t>dz.</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1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9.</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lamp sufitowych i ściennych i innych po zdjęciu przez usługobiorcę</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 m</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1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10.</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Dozowniki na mydło, papier toaletowy, ręcznik</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Po opróżnieniu </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w. r. p.</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bl>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Koniec tabeli nr 3</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3.5 do SIWZ</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Tabela nr 4 – STREFA III</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TOALETY, WC, ŁAZIENKI, BRUDOWNIKI, MYJNIE</w:t>
      </w:r>
    </w:p>
    <w:tbl>
      <w:tblPr>
        <w:tblW w:w="9438" w:type="dxa"/>
        <w:tblInd w:w="-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641"/>
        <w:gridCol w:w="4087"/>
        <w:gridCol w:w="1439"/>
        <w:gridCol w:w="1572"/>
        <w:gridCol w:w="1699"/>
      </w:tblGrid>
      <w:tr w:rsidR="003709D3">
        <w:tc>
          <w:tcPr>
            <w:tcW w:w="641" w:type="dxa"/>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Lp. </w:t>
            </w:r>
          </w:p>
        </w:tc>
        <w:tc>
          <w:tcPr>
            <w:tcW w:w="4088"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438"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572"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699" w:type="dxa"/>
            <w:tcBorders>
              <w:left w:val="single" w:sz="4" w:space="0" w:color="000001"/>
              <w:right w:val="single" w:sz="4" w:space="0" w:color="000001"/>
            </w:tcBorders>
            <w:tcMar>
              <w:left w:w="103" w:type="dxa"/>
            </w:tcMar>
          </w:tcPr>
          <w:p w:rsidR="003709D3" w:rsidRDefault="003709D3">
            <w:pPr>
              <w:suppressAutoHyphens w:val="0"/>
            </w:pPr>
            <w:r>
              <w:rPr>
                <w:rFonts w:ascii="Calibri" w:hAnsi="Calibri" w:cs="Calibri"/>
                <w:b/>
                <w:sz w:val="22"/>
                <w:szCs w:val="22"/>
                <w:lang w:eastAsia="pl-PL"/>
              </w:rPr>
              <w:t xml:space="preserve">inne </w:t>
            </w:r>
          </w:p>
        </w:tc>
      </w:tr>
      <w:tr w:rsidR="003709D3">
        <w:tc>
          <w:tcPr>
            <w:tcW w:w="641"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1. </w:t>
            </w:r>
          </w:p>
        </w:tc>
        <w:tc>
          <w:tcPr>
            <w:tcW w:w="4088"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Umywalki, glazura wokół umywalki, baterie kranowe, uchwyty</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tc>
        <w:tc>
          <w:tcPr>
            <w:tcW w:w="1572" w:type="dxa"/>
            <w:tcBorders>
              <w:left w:val="single" w:sz="4" w:space="0" w:color="000001"/>
            </w:tcBorders>
            <w:tcMar>
              <w:left w:w="103" w:type="dxa"/>
            </w:tcMar>
          </w:tcPr>
          <w:p w:rsidR="003709D3" w:rsidRDefault="003709D3">
            <w:pPr>
              <w:suppressAutoHyphens w:val="0"/>
              <w:jc w:val="center"/>
              <w:rPr>
                <w:rFonts w:ascii="Calibri" w:hAnsi="Calibri" w:cs="Calibri"/>
                <w:b/>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tc>
        <w:tc>
          <w:tcPr>
            <w:tcW w:w="1699"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c>
          <w:tcPr>
            <w:tcW w:w="641"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2.</w:t>
            </w:r>
          </w:p>
        </w:tc>
        <w:tc>
          <w:tcPr>
            <w:tcW w:w="4088"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Wanny, brodziki, parapety</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b/>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699"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662"/>
        </w:trPr>
        <w:tc>
          <w:tcPr>
            <w:tcW w:w="641"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3.</w:t>
            </w:r>
          </w:p>
        </w:tc>
        <w:tc>
          <w:tcPr>
            <w:tcW w:w="4088"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Dozowniki na mydło w płynie, papier i środek dezynfekcyjny</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Przed napełnieniem</w:t>
            </w:r>
          </w:p>
        </w:tc>
        <w:tc>
          <w:tcPr>
            <w:tcW w:w="157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Przed napełnieniem</w:t>
            </w:r>
          </w:p>
        </w:tc>
        <w:tc>
          <w:tcPr>
            <w:tcW w:w="1699"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3709D3">
        <w:trPr>
          <w:trHeight w:val="712"/>
        </w:trPr>
        <w:tc>
          <w:tcPr>
            <w:tcW w:w="641"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4.</w:t>
            </w:r>
          </w:p>
        </w:tc>
        <w:tc>
          <w:tcPr>
            <w:tcW w:w="4088"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Muszle sedesowe wraz z deską oraz pisuar</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699"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01"/>
        </w:trPr>
        <w:tc>
          <w:tcPr>
            <w:tcW w:w="641"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5.</w:t>
            </w:r>
          </w:p>
        </w:tc>
        <w:tc>
          <w:tcPr>
            <w:tcW w:w="4088"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Lamperie, kafelki.</w:t>
            </w:r>
          </w:p>
          <w:p w:rsidR="003709D3" w:rsidRDefault="003709D3">
            <w:pPr>
              <w:suppressAutoHyphens w:val="0"/>
              <w:rPr>
                <w:rFonts w:ascii="Calibri" w:hAnsi="Calibri" w:cs="Calibri"/>
                <w:lang w:eastAsia="pl-PL"/>
              </w:rPr>
            </w:pPr>
            <w:r>
              <w:rPr>
                <w:rFonts w:ascii="Calibri" w:hAnsi="Calibri" w:cs="Calibri"/>
                <w:sz w:val="22"/>
                <w:szCs w:val="22"/>
                <w:lang w:eastAsia="pl-PL"/>
              </w:rPr>
              <w:t>Grzejniki (dezynfekcja poza okresem grzewczym)</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 x m</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 x m</w:t>
            </w:r>
          </w:p>
          <w:p w:rsidR="003709D3" w:rsidRDefault="003709D3">
            <w:pPr>
              <w:suppressAutoHyphens w:val="0"/>
              <w:rPr>
                <w:rFonts w:ascii="Calibri" w:hAnsi="Calibri" w:cs="Calibri"/>
                <w:lang w:eastAsia="pl-PL"/>
              </w:rPr>
            </w:pPr>
            <w:r>
              <w:rPr>
                <w:rFonts w:ascii="Calibri" w:hAnsi="Calibri" w:cs="Calibri"/>
                <w:sz w:val="22"/>
                <w:szCs w:val="22"/>
                <w:lang w:eastAsia="pl-PL"/>
              </w:rPr>
              <w:t xml:space="preserve">        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699"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27"/>
        </w:trPr>
        <w:tc>
          <w:tcPr>
            <w:tcW w:w="641"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6.</w:t>
            </w:r>
          </w:p>
        </w:tc>
        <w:tc>
          <w:tcPr>
            <w:tcW w:w="4088"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Podłogi i listwy przypodłogowe</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tc>
        <w:tc>
          <w:tcPr>
            <w:tcW w:w="157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tc>
        <w:tc>
          <w:tcPr>
            <w:tcW w:w="1699"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58"/>
        </w:trPr>
        <w:tc>
          <w:tcPr>
            <w:tcW w:w="641"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w:t>
            </w:r>
          </w:p>
        </w:tc>
        <w:tc>
          <w:tcPr>
            <w:tcW w:w="4088"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Lustra i półki</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7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699"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24"/>
        </w:trPr>
        <w:tc>
          <w:tcPr>
            <w:tcW w:w="641"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8.</w:t>
            </w:r>
          </w:p>
        </w:tc>
        <w:tc>
          <w:tcPr>
            <w:tcW w:w="4088"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Okna,</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3m</w:t>
            </w:r>
          </w:p>
        </w:tc>
        <w:tc>
          <w:tcPr>
            <w:tcW w:w="157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699"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18"/>
        </w:trPr>
        <w:tc>
          <w:tcPr>
            <w:tcW w:w="641"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9.</w:t>
            </w:r>
          </w:p>
        </w:tc>
        <w:tc>
          <w:tcPr>
            <w:tcW w:w="4088"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Pojemniki na dobową zbiórkę moczu</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57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699"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18"/>
        </w:trPr>
        <w:tc>
          <w:tcPr>
            <w:tcW w:w="641"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10.</w:t>
            </w:r>
          </w:p>
        </w:tc>
        <w:tc>
          <w:tcPr>
            <w:tcW w:w="4088"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Wkładanie i wyjmowanie z myjni dezynfektora kaczek, basenów, misek </w:t>
            </w:r>
            <w:proofErr w:type="spellStart"/>
            <w:r>
              <w:rPr>
                <w:rFonts w:ascii="Calibri" w:hAnsi="Calibri" w:cs="Calibri"/>
                <w:sz w:val="22"/>
                <w:szCs w:val="22"/>
                <w:lang w:eastAsia="pl-PL"/>
              </w:rPr>
              <w:t>nerkowatych,miski</w:t>
            </w:r>
            <w:proofErr w:type="spellEnd"/>
          </w:p>
        </w:tc>
        <w:tc>
          <w:tcPr>
            <w:tcW w:w="1438" w:type="dxa"/>
            <w:tcBorders>
              <w:lef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W razie potrzeby</w:t>
            </w:r>
          </w:p>
        </w:tc>
        <w:tc>
          <w:tcPr>
            <w:tcW w:w="1572" w:type="dxa"/>
            <w:tcBorders>
              <w:lef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W razie potrzeby</w:t>
            </w:r>
          </w:p>
        </w:tc>
        <w:tc>
          <w:tcPr>
            <w:tcW w:w="1699"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18"/>
        </w:trPr>
        <w:tc>
          <w:tcPr>
            <w:tcW w:w="641"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11.</w:t>
            </w:r>
          </w:p>
        </w:tc>
        <w:tc>
          <w:tcPr>
            <w:tcW w:w="4088"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i konserwacja pozostałego sprzętu np. półki, szafy, stelaże do worków na brudną bieliznę, myjni dezynfektorów i maceratorów</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1x </w:t>
            </w:r>
            <w:proofErr w:type="spellStart"/>
            <w:r>
              <w:rPr>
                <w:rFonts w:ascii="Calibri" w:hAnsi="Calibri" w:cs="Calibri"/>
                <w:sz w:val="22"/>
                <w:szCs w:val="22"/>
                <w:lang w:eastAsia="pl-PL"/>
              </w:rPr>
              <w:t>dz</w:t>
            </w:r>
            <w:proofErr w:type="spellEnd"/>
          </w:p>
        </w:tc>
        <w:tc>
          <w:tcPr>
            <w:tcW w:w="157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699"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18"/>
        </w:trPr>
        <w:tc>
          <w:tcPr>
            <w:tcW w:w="641"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12.</w:t>
            </w:r>
          </w:p>
        </w:tc>
        <w:tc>
          <w:tcPr>
            <w:tcW w:w="4088"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Drzwi</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tc>
        <w:tc>
          <w:tcPr>
            <w:tcW w:w="157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p w:rsidR="003709D3" w:rsidRDefault="003709D3">
            <w:pPr>
              <w:suppressAutoHyphens w:val="0"/>
              <w:jc w:val="center"/>
              <w:rPr>
                <w:rFonts w:ascii="Calibri" w:hAnsi="Calibri" w:cs="Calibri"/>
                <w:lang w:eastAsia="pl-PL"/>
              </w:rPr>
            </w:pPr>
          </w:p>
        </w:tc>
        <w:tc>
          <w:tcPr>
            <w:tcW w:w="1699"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18"/>
        </w:trPr>
        <w:tc>
          <w:tcPr>
            <w:tcW w:w="641"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13.</w:t>
            </w:r>
          </w:p>
        </w:tc>
        <w:tc>
          <w:tcPr>
            <w:tcW w:w="4088"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Klamki</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tc>
        <w:tc>
          <w:tcPr>
            <w:tcW w:w="157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tc>
        <w:tc>
          <w:tcPr>
            <w:tcW w:w="1699"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18"/>
        </w:trPr>
        <w:tc>
          <w:tcPr>
            <w:tcW w:w="641"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14.</w:t>
            </w:r>
          </w:p>
        </w:tc>
        <w:tc>
          <w:tcPr>
            <w:tcW w:w="4088"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Syfony w umywalkach i zlewozmywakach</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tc>
        <w:tc>
          <w:tcPr>
            <w:tcW w:w="157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tc>
        <w:tc>
          <w:tcPr>
            <w:tcW w:w="1699"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18"/>
        </w:trPr>
        <w:tc>
          <w:tcPr>
            <w:tcW w:w="641"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15. </w:t>
            </w:r>
          </w:p>
        </w:tc>
        <w:tc>
          <w:tcPr>
            <w:tcW w:w="4088"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kratek wentylacyjnych</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 x m</w:t>
            </w:r>
          </w:p>
        </w:tc>
        <w:tc>
          <w:tcPr>
            <w:tcW w:w="157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699"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18"/>
        </w:trPr>
        <w:tc>
          <w:tcPr>
            <w:tcW w:w="641"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16. </w:t>
            </w:r>
          </w:p>
        </w:tc>
        <w:tc>
          <w:tcPr>
            <w:tcW w:w="4088"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Kosze na odpady. Usuwanie worków z opadami i zakładanie nowych we właściwym kolorze </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699"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bl>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Koniec tabeli nr 4</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sectPr w:rsidR="003709D3">
          <w:pgSz w:w="11906" w:h="16838"/>
          <w:pgMar w:top="1418" w:right="1418" w:bottom="1418" w:left="1418" w:header="0" w:footer="0" w:gutter="0"/>
          <w:cols w:space="708"/>
          <w:formProt w:val="0"/>
          <w:docGrid w:linePitch="360" w:charSpace="-6145"/>
        </w:sect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3.6  do SIWZ</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TABELA nr 5 - STREFA IV</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BLOKI OPERACYJNE I SALE CIĘCIOWE </w:t>
      </w:r>
    </w:p>
    <w:tbl>
      <w:tblPr>
        <w:tblW w:w="14312" w:type="dxa"/>
        <w:tblInd w:w="-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645"/>
        <w:gridCol w:w="8780"/>
        <w:gridCol w:w="1464"/>
        <w:gridCol w:w="1464"/>
        <w:gridCol w:w="1959"/>
      </w:tblGrid>
      <w:tr w:rsidR="003709D3">
        <w:trPr>
          <w:trHeight w:val="610"/>
        </w:trPr>
        <w:tc>
          <w:tcPr>
            <w:tcW w:w="645" w:type="dxa"/>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L.p.</w:t>
            </w:r>
          </w:p>
        </w:tc>
        <w:tc>
          <w:tcPr>
            <w:tcW w:w="8782"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463"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mycie</w:t>
            </w:r>
          </w:p>
        </w:tc>
        <w:tc>
          <w:tcPr>
            <w:tcW w:w="1462"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dezynfekcja</w:t>
            </w:r>
          </w:p>
        </w:tc>
        <w:tc>
          <w:tcPr>
            <w:tcW w:w="1960" w:type="dxa"/>
            <w:tcBorders>
              <w:left w:val="single" w:sz="4" w:space="0" w:color="000001"/>
              <w:right w:val="single" w:sz="4" w:space="0" w:color="000001"/>
            </w:tcBorders>
            <w:tcMar>
              <w:left w:w="103" w:type="dxa"/>
            </w:tcMar>
          </w:tcPr>
          <w:p w:rsidR="003709D3" w:rsidRDefault="003709D3">
            <w:pPr>
              <w:suppressAutoHyphens w:val="0"/>
            </w:pPr>
            <w:r>
              <w:rPr>
                <w:rFonts w:ascii="Calibri" w:hAnsi="Calibri" w:cs="Calibri"/>
                <w:b/>
                <w:sz w:val="22"/>
                <w:szCs w:val="22"/>
                <w:lang w:eastAsia="pl-PL"/>
              </w:rPr>
              <w:t>Inne</w:t>
            </w:r>
          </w:p>
        </w:tc>
      </w:tr>
      <w:tr w:rsidR="003709D3">
        <w:trPr>
          <w:trHeight w:val="701"/>
        </w:trPr>
        <w:tc>
          <w:tcPr>
            <w:tcW w:w="64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878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poza salą operacyjną, śluzą i myjnią:</w:t>
            </w:r>
          </w:p>
          <w:p w:rsidR="003709D3" w:rsidRDefault="003709D3">
            <w:pPr>
              <w:numPr>
                <w:ilvl w:val="0"/>
                <w:numId w:val="9"/>
              </w:numPr>
              <w:suppressAutoHyphens w:val="0"/>
              <w:rPr>
                <w:rFonts w:ascii="Calibri" w:hAnsi="Calibri" w:cs="Calibri"/>
                <w:lang w:eastAsia="pl-PL"/>
              </w:rPr>
            </w:pPr>
            <w:r>
              <w:rPr>
                <w:rFonts w:ascii="Calibri" w:hAnsi="Calibri" w:cs="Calibri"/>
                <w:sz w:val="22"/>
                <w:szCs w:val="22"/>
                <w:lang w:eastAsia="pl-PL"/>
              </w:rPr>
              <w:t xml:space="preserve">podłóg, lampy ścienne </w:t>
            </w:r>
          </w:p>
          <w:p w:rsidR="003709D3" w:rsidRDefault="003709D3">
            <w:pPr>
              <w:numPr>
                <w:ilvl w:val="0"/>
                <w:numId w:val="9"/>
              </w:numPr>
              <w:suppressAutoHyphens w:val="0"/>
              <w:rPr>
                <w:rFonts w:ascii="Calibri" w:hAnsi="Calibri" w:cs="Calibri"/>
                <w:lang w:eastAsia="pl-PL"/>
              </w:rPr>
            </w:pPr>
            <w:r>
              <w:rPr>
                <w:rFonts w:ascii="Calibri" w:hAnsi="Calibri" w:cs="Calibri"/>
                <w:sz w:val="22"/>
                <w:szCs w:val="22"/>
                <w:lang w:eastAsia="pl-PL"/>
              </w:rPr>
              <w:t xml:space="preserve">parapetów, </w:t>
            </w:r>
          </w:p>
          <w:p w:rsidR="003709D3" w:rsidRDefault="003709D3">
            <w:pPr>
              <w:numPr>
                <w:ilvl w:val="0"/>
                <w:numId w:val="9"/>
              </w:numPr>
              <w:suppressAutoHyphens w:val="0"/>
              <w:rPr>
                <w:rFonts w:ascii="Calibri" w:hAnsi="Calibri" w:cs="Calibri"/>
                <w:lang w:eastAsia="pl-PL"/>
              </w:rPr>
            </w:pPr>
            <w:r>
              <w:rPr>
                <w:rFonts w:ascii="Calibri" w:hAnsi="Calibri" w:cs="Calibri"/>
                <w:sz w:val="22"/>
                <w:szCs w:val="22"/>
                <w:lang w:eastAsia="pl-PL"/>
              </w:rPr>
              <w:t xml:space="preserve">szafek, </w:t>
            </w:r>
          </w:p>
          <w:p w:rsidR="003709D3" w:rsidRDefault="003709D3">
            <w:pPr>
              <w:numPr>
                <w:ilvl w:val="0"/>
                <w:numId w:val="9"/>
              </w:numPr>
              <w:suppressAutoHyphens w:val="0"/>
              <w:rPr>
                <w:rFonts w:ascii="Calibri" w:hAnsi="Calibri" w:cs="Calibri"/>
                <w:lang w:eastAsia="pl-PL"/>
              </w:rPr>
            </w:pPr>
            <w:r>
              <w:rPr>
                <w:rFonts w:ascii="Calibri" w:hAnsi="Calibri" w:cs="Calibri"/>
                <w:sz w:val="22"/>
                <w:szCs w:val="22"/>
                <w:lang w:eastAsia="pl-PL"/>
              </w:rPr>
              <w:t>przeszkleń</w:t>
            </w:r>
          </w:p>
        </w:tc>
        <w:tc>
          <w:tcPr>
            <w:tcW w:w="146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46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96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07"/>
        </w:trPr>
        <w:tc>
          <w:tcPr>
            <w:tcW w:w="64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2.</w:t>
            </w:r>
          </w:p>
        </w:tc>
        <w:tc>
          <w:tcPr>
            <w:tcW w:w="878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poza salą operacyjną, śluzą i myjnią:</w:t>
            </w:r>
          </w:p>
          <w:p w:rsidR="003709D3" w:rsidRDefault="003709D3">
            <w:pPr>
              <w:numPr>
                <w:ilvl w:val="0"/>
                <w:numId w:val="5"/>
              </w:numPr>
              <w:suppressAutoHyphens w:val="0"/>
              <w:rPr>
                <w:rFonts w:ascii="Calibri" w:hAnsi="Calibri" w:cs="Calibri"/>
                <w:lang w:eastAsia="pl-PL"/>
              </w:rPr>
            </w:pPr>
            <w:r>
              <w:rPr>
                <w:rFonts w:ascii="Calibri" w:hAnsi="Calibri" w:cs="Calibri"/>
                <w:sz w:val="22"/>
                <w:szCs w:val="22"/>
                <w:lang w:eastAsia="pl-PL"/>
              </w:rPr>
              <w:t xml:space="preserve">baterii kranowych, umywalek, kafli, </w:t>
            </w:r>
          </w:p>
          <w:p w:rsidR="003709D3" w:rsidRDefault="003709D3">
            <w:pPr>
              <w:numPr>
                <w:ilvl w:val="0"/>
                <w:numId w:val="5"/>
              </w:numPr>
              <w:suppressAutoHyphens w:val="0"/>
              <w:rPr>
                <w:rFonts w:ascii="Calibri" w:hAnsi="Calibri" w:cs="Calibri"/>
                <w:lang w:eastAsia="pl-PL"/>
              </w:rPr>
            </w:pPr>
            <w:r>
              <w:rPr>
                <w:rFonts w:ascii="Calibri" w:hAnsi="Calibri" w:cs="Calibri"/>
                <w:sz w:val="22"/>
                <w:szCs w:val="22"/>
                <w:lang w:eastAsia="pl-PL"/>
              </w:rPr>
              <w:t>klamek</w:t>
            </w:r>
          </w:p>
        </w:tc>
        <w:tc>
          <w:tcPr>
            <w:tcW w:w="146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tc>
        <w:tc>
          <w:tcPr>
            <w:tcW w:w="146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tc>
        <w:tc>
          <w:tcPr>
            <w:tcW w:w="196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698"/>
        </w:trPr>
        <w:tc>
          <w:tcPr>
            <w:tcW w:w="64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3.</w:t>
            </w:r>
          </w:p>
        </w:tc>
        <w:tc>
          <w:tcPr>
            <w:tcW w:w="878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poza salą operacyjną, śluzą i myjnią:</w:t>
            </w:r>
          </w:p>
          <w:p w:rsidR="003709D3" w:rsidRDefault="003709D3">
            <w:pPr>
              <w:numPr>
                <w:ilvl w:val="0"/>
                <w:numId w:val="6"/>
              </w:numPr>
              <w:suppressAutoHyphens w:val="0"/>
              <w:rPr>
                <w:rFonts w:ascii="Calibri" w:hAnsi="Calibri" w:cs="Calibri"/>
                <w:lang w:eastAsia="pl-PL"/>
              </w:rPr>
            </w:pPr>
            <w:r>
              <w:rPr>
                <w:rFonts w:ascii="Calibri" w:hAnsi="Calibri" w:cs="Calibri"/>
                <w:sz w:val="22"/>
                <w:szCs w:val="22"/>
                <w:lang w:eastAsia="pl-PL"/>
              </w:rPr>
              <w:t>drzwi i framug,</w:t>
            </w:r>
          </w:p>
          <w:p w:rsidR="003709D3" w:rsidRDefault="003709D3">
            <w:pPr>
              <w:numPr>
                <w:ilvl w:val="0"/>
                <w:numId w:val="6"/>
              </w:numPr>
              <w:suppressAutoHyphens w:val="0"/>
              <w:rPr>
                <w:rFonts w:ascii="Calibri" w:hAnsi="Calibri" w:cs="Calibri"/>
                <w:lang w:eastAsia="pl-PL"/>
              </w:rPr>
            </w:pPr>
            <w:r>
              <w:rPr>
                <w:rFonts w:ascii="Calibri" w:hAnsi="Calibri" w:cs="Calibri"/>
                <w:sz w:val="22"/>
                <w:szCs w:val="22"/>
                <w:lang w:eastAsia="pl-PL"/>
              </w:rPr>
              <w:t xml:space="preserve">szafek, </w:t>
            </w:r>
          </w:p>
          <w:p w:rsidR="003709D3" w:rsidRDefault="003709D3">
            <w:pPr>
              <w:numPr>
                <w:ilvl w:val="0"/>
                <w:numId w:val="6"/>
              </w:numPr>
              <w:suppressAutoHyphens w:val="0"/>
              <w:rPr>
                <w:rFonts w:ascii="Calibri" w:hAnsi="Calibri" w:cs="Calibri"/>
                <w:lang w:eastAsia="pl-PL"/>
              </w:rPr>
            </w:pPr>
            <w:r>
              <w:rPr>
                <w:rFonts w:ascii="Calibri" w:hAnsi="Calibri" w:cs="Calibri"/>
                <w:sz w:val="22"/>
                <w:szCs w:val="22"/>
                <w:lang w:eastAsia="pl-PL"/>
              </w:rPr>
              <w:t>grzejników</w:t>
            </w:r>
          </w:p>
        </w:tc>
        <w:tc>
          <w:tcPr>
            <w:tcW w:w="146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46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96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18"/>
        </w:trPr>
        <w:tc>
          <w:tcPr>
            <w:tcW w:w="64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4.</w:t>
            </w:r>
          </w:p>
        </w:tc>
        <w:tc>
          <w:tcPr>
            <w:tcW w:w="878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Dozowniki na mydło, ręczniki, środek do dezynfekcji rąk </w:t>
            </w:r>
          </w:p>
        </w:tc>
        <w:tc>
          <w:tcPr>
            <w:tcW w:w="146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Przed napełnieniem</w:t>
            </w:r>
          </w:p>
        </w:tc>
        <w:tc>
          <w:tcPr>
            <w:tcW w:w="146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Przed napełnieniem</w:t>
            </w:r>
          </w:p>
        </w:tc>
        <w:tc>
          <w:tcPr>
            <w:tcW w:w="1960"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3709D3">
        <w:trPr>
          <w:trHeight w:val="697"/>
        </w:trPr>
        <w:tc>
          <w:tcPr>
            <w:tcW w:w="64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5.</w:t>
            </w:r>
          </w:p>
        </w:tc>
        <w:tc>
          <w:tcPr>
            <w:tcW w:w="878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i dezynfekcja ścian w śluzach</w:t>
            </w:r>
          </w:p>
        </w:tc>
        <w:tc>
          <w:tcPr>
            <w:tcW w:w="146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46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96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1795"/>
        </w:trPr>
        <w:tc>
          <w:tcPr>
            <w:tcW w:w="64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6.</w:t>
            </w:r>
          </w:p>
        </w:tc>
        <w:tc>
          <w:tcPr>
            <w:tcW w:w="878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Dezynfekcja</w:t>
            </w:r>
          </w:p>
          <w:p w:rsidR="003709D3" w:rsidRDefault="003709D3">
            <w:pPr>
              <w:numPr>
                <w:ilvl w:val="0"/>
                <w:numId w:val="7"/>
              </w:numPr>
              <w:suppressAutoHyphens w:val="0"/>
              <w:rPr>
                <w:rFonts w:ascii="Calibri" w:hAnsi="Calibri" w:cs="Calibri"/>
                <w:lang w:eastAsia="pl-PL"/>
              </w:rPr>
            </w:pPr>
            <w:r>
              <w:rPr>
                <w:rFonts w:ascii="Calibri" w:hAnsi="Calibri" w:cs="Calibri"/>
                <w:sz w:val="22"/>
                <w:szCs w:val="22"/>
                <w:lang w:eastAsia="pl-PL"/>
              </w:rPr>
              <w:t>stołów operacyjnych, stolików zabiegowych i pomocniczych</w:t>
            </w:r>
          </w:p>
          <w:p w:rsidR="003709D3" w:rsidRDefault="003709D3">
            <w:pPr>
              <w:numPr>
                <w:ilvl w:val="0"/>
                <w:numId w:val="7"/>
              </w:numPr>
              <w:suppressAutoHyphens w:val="0"/>
              <w:rPr>
                <w:rFonts w:ascii="Calibri" w:hAnsi="Calibri" w:cs="Calibri"/>
                <w:lang w:eastAsia="pl-PL"/>
              </w:rPr>
            </w:pPr>
            <w:r>
              <w:rPr>
                <w:rFonts w:ascii="Calibri" w:hAnsi="Calibri" w:cs="Calibri"/>
                <w:sz w:val="22"/>
                <w:szCs w:val="22"/>
                <w:lang w:eastAsia="pl-PL"/>
              </w:rPr>
              <w:t>stelaży na worki na odpady</w:t>
            </w:r>
          </w:p>
          <w:p w:rsidR="003709D3" w:rsidRDefault="003709D3">
            <w:pPr>
              <w:numPr>
                <w:ilvl w:val="0"/>
                <w:numId w:val="7"/>
              </w:numPr>
              <w:suppressAutoHyphens w:val="0"/>
              <w:rPr>
                <w:rFonts w:ascii="Calibri" w:hAnsi="Calibri" w:cs="Calibri"/>
                <w:lang w:eastAsia="pl-PL"/>
              </w:rPr>
            </w:pPr>
            <w:r>
              <w:rPr>
                <w:rFonts w:ascii="Calibri" w:hAnsi="Calibri" w:cs="Calibri"/>
                <w:sz w:val="22"/>
                <w:szCs w:val="22"/>
                <w:lang w:eastAsia="pl-PL"/>
              </w:rPr>
              <w:t>lamp operacyjnych</w:t>
            </w:r>
          </w:p>
          <w:p w:rsidR="003709D3" w:rsidRDefault="003709D3">
            <w:pPr>
              <w:numPr>
                <w:ilvl w:val="0"/>
                <w:numId w:val="7"/>
              </w:numPr>
              <w:suppressAutoHyphens w:val="0"/>
              <w:rPr>
                <w:rFonts w:ascii="Calibri" w:hAnsi="Calibri" w:cs="Calibri"/>
                <w:lang w:eastAsia="pl-PL"/>
              </w:rPr>
            </w:pPr>
            <w:r>
              <w:rPr>
                <w:rFonts w:ascii="Calibri" w:hAnsi="Calibri" w:cs="Calibri"/>
                <w:sz w:val="22"/>
                <w:szCs w:val="22"/>
                <w:lang w:eastAsia="pl-PL"/>
              </w:rPr>
              <w:t>stojaków na kroplówki</w:t>
            </w:r>
          </w:p>
          <w:p w:rsidR="003709D3" w:rsidRDefault="003709D3">
            <w:pPr>
              <w:numPr>
                <w:ilvl w:val="0"/>
                <w:numId w:val="7"/>
              </w:numPr>
              <w:suppressAutoHyphens w:val="0"/>
              <w:rPr>
                <w:rFonts w:ascii="Calibri" w:hAnsi="Calibri" w:cs="Calibri"/>
                <w:lang w:eastAsia="pl-PL"/>
              </w:rPr>
            </w:pPr>
            <w:r>
              <w:rPr>
                <w:rFonts w:ascii="Calibri" w:hAnsi="Calibri" w:cs="Calibri"/>
                <w:sz w:val="22"/>
                <w:szCs w:val="22"/>
                <w:lang w:eastAsia="pl-PL"/>
              </w:rPr>
              <w:t>innych powierzchni wskazanych przez pielęgniarkę oddziałową</w:t>
            </w:r>
          </w:p>
        </w:tc>
        <w:tc>
          <w:tcPr>
            <w:tcW w:w="146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46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każdym zabiegu</w:t>
            </w:r>
          </w:p>
        </w:tc>
        <w:tc>
          <w:tcPr>
            <w:tcW w:w="196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1070"/>
        </w:trPr>
        <w:tc>
          <w:tcPr>
            <w:tcW w:w="64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w:t>
            </w:r>
          </w:p>
        </w:tc>
        <w:tc>
          <w:tcPr>
            <w:tcW w:w="878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umywalek, baterii kranowych, kafli i podłogi wokół umywalek w myjni</w:t>
            </w:r>
          </w:p>
        </w:tc>
        <w:tc>
          <w:tcPr>
            <w:tcW w:w="146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każdym chirurgicznym myciu rąk</w:t>
            </w:r>
          </w:p>
        </w:tc>
        <w:tc>
          <w:tcPr>
            <w:tcW w:w="146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każdym chirurgicznym myciu rąk</w:t>
            </w:r>
          </w:p>
        </w:tc>
        <w:tc>
          <w:tcPr>
            <w:tcW w:w="196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2141"/>
        </w:trPr>
        <w:tc>
          <w:tcPr>
            <w:tcW w:w="64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8.</w:t>
            </w:r>
          </w:p>
        </w:tc>
        <w:tc>
          <w:tcPr>
            <w:tcW w:w="878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Gruntowne mycie i dezynfekcja sali operacyjnej po zakończonych zabiegach planowanych w danym dniu, a także po każdym zabiegu septycznym (informuje pielęgniarka oddziałowa):</w:t>
            </w:r>
          </w:p>
          <w:p w:rsidR="003709D3" w:rsidRDefault="003709D3">
            <w:pPr>
              <w:numPr>
                <w:ilvl w:val="0"/>
                <w:numId w:val="11"/>
              </w:numPr>
              <w:suppressAutoHyphens w:val="0"/>
              <w:rPr>
                <w:rFonts w:ascii="Calibri" w:hAnsi="Calibri" w:cs="Calibri"/>
                <w:lang w:eastAsia="pl-PL"/>
              </w:rPr>
            </w:pPr>
            <w:r>
              <w:rPr>
                <w:rFonts w:ascii="Calibri" w:hAnsi="Calibri" w:cs="Calibri"/>
                <w:sz w:val="22"/>
                <w:szCs w:val="22"/>
                <w:lang w:eastAsia="pl-PL"/>
              </w:rPr>
              <w:t>wynieść worki z odpadami operacyjnymi i bielizną operacyjną brudną</w:t>
            </w:r>
          </w:p>
          <w:p w:rsidR="003709D3" w:rsidRDefault="003709D3">
            <w:pPr>
              <w:numPr>
                <w:ilvl w:val="0"/>
                <w:numId w:val="11"/>
              </w:numPr>
              <w:suppressAutoHyphens w:val="0"/>
              <w:rPr>
                <w:rFonts w:ascii="Calibri" w:hAnsi="Calibri" w:cs="Calibri"/>
                <w:lang w:eastAsia="pl-PL"/>
              </w:rPr>
            </w:pPr>
            <w:r>
              <w:rPr>
                <w:rFonts w:ascii="Calibri" w:hAnsi="Calibri" w:cs="Calibri"/>
                <w:sz w:val="22"/>
                <w:szCs w:val="22"/>
                <w:lang w:eastAsia="pl-PL"/>
              </w:rPr>
              <w:t>wykonać mycie powierzchni pionowych,</w:t>
            </w:r>
          </w:p>
          <w:p w:rsidR="003709D3" w:rsidRDefault="003709D3">
            <w:pPr>
              <w:numPr>
                <w:ilvl w:val="0"/>
                <w:numId w:val="11"/>
              </w:numPr>
              <w:suppressAutoHyphens w:val="0"/>
              <w:rPr>
                <w:rFonts w:ascii="Calibri" w:hAnsi="Calibri" w:cs="Calibri"/>
                <w:lang w:eastAsia="pl-PL"/>
              </w:rPr>
            </w:pPr>
            <w:r>
              <w:rPr>
                <w:rFonts w:ascii="Calibri" w:hAnsi="Calibri" w:cs="Calibri"/>
                <w:sz w:val="22"/>
                <w:szCs w:val="22"/>
                <w:lang w:eastAsia="pl-PL"/>
              </w:rPr>
              <w:t>wykonać mycie i dezynfekcję sprzętu medycznego,</w:t>
            </w:r>
          </w:p>
          <w:p w:rsidR="003709D3" w:rsidRDefault="003709D3">
            <w:pPr>
              <w:numPr>
                <w:ilvl w:val="0"/>
                <w:numId w:val="11"/>
              </w:numPr>
              <w:suppressAutoHyphens w:val="0"/>
              <w:rPr>
                <w:rFonts w:ascii="Calibri" w:hAnsi="Calibri" w:cs="Calibri"/>
                <w:lang w:eastAsia="pl-PL"/>
              </w:rPr>
            </w:pPr>
            <w:r>
              <w:rPr>
                <w:rFonts w:ascii="Calibri" w:hAnsi="Calibri" w:cs="Calibri"/>
                <w:sz w:val="22"/>
                <w:szCs w:val="22"/>
                <w:lang w:eastAsia="pl-PL"/>
              </w:rPr>
              <w:t>wykonać mycie i dezynfekcję powierzchni poziomych na obrzeżach sali operacyjnej,</w:t>
            </w:r>
          </w:p>
          <w:p w:rsidR="003709D3" w:rsidRDefault="003709D3">
            <w:pPr>
              <w:numPr>
                <w:ilvl w:val="0"/>
                <w:numId w:val="11"/>
              </w:numPr>
              <w:suppressAutoHyphens w:val="0"/>
              <w:rPr>
                <w:rFonts w:ascii="Calibri" w:hAnsi="Calibri" w:cs="Calibri"/>
                <w:lang w:eastAsia="pl-PL"/>
              </w:rPr>
            </w:pPr>
            <w:r>
              <w:rPr>
                <w:rFonts w:ascii="Calibri" w:hAnsi="Calibri" w:cs="Calibri"/>
                <w:sz w:val="22"/>
                <w:szCs w:val="22"/>
                <w:lang w:eastAsia="pl-PL"/>
              </w:rPr>
              <w:t>wykonać mycie i dezynfekcję powierzchni poziomych zachowując jeden kierunek-od obrzeża do środka sali w kierunku wyjścia</w:t>
            </w:r>
          </w:p>
        </w:tc>
        <w:tc>
          <w:tcPr>
            <w:tcW w:w="146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1xdz</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46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1xdz</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96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20"/>
        </w:trPr>
        <w:tc>
          <w:tcPr>
            <w:tcW w:w="64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9.</w:t>
            </w:r>
          </w:p>
        </w:tc>
        <w:tc>
          <w:tcPr>
            <w:tcW w:w="878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okien</w:t>
            </w:r>
          </w:p>
        </w:tc>
        <w:tc>
          <w:tcPr>
            <w:tcW w:w="146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46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3m</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96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698"/>
        </w:trPr>
        <w:tc>
          <w:tcPr>
            <w:tcW w:w="64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10.</w:t>
            </w:r>
          </w:p>
        </w:tc>
        <w:tc>
          <w:tcPr>
            <w:tcW w:w="878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ścian korytarzy, pokoi rekreacyjnych, magazynów, gabinetów oraz mebli w tych pomieszczeniach, kratek wentylacyjnych</w:t>
            </w:r>
          </w:p>
        </w:tc>
        <w:tc>
          <w:tcPr>
            <w:tcW w:w="146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46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96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38"/>
        </w:trPr>
        <w:tc>
          <w:tcPr>
            <w:tcW w:w="64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11.</w:t>
            </w:r>
          </w:p>
        </w:tc>
        <w:tc>
          <w:tcPr>
            <w:tcW w:w="878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i dezynfekcja obuwia operacyjnego</w:t>
            </w:r>
          </w:p>
        </w:tc>
        <w:tc>
          <w:tcPr>
            <w:tcW w:w="146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46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96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18"/>
        </w:trPr>
        <w:tc>
          <w:tcPr>
            <w:tcW w:w="64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12.</w:t>
            </w:r>
          </w:p>
        </w:tc>
        <w:tc>
          <w:tcPr>
            <w:tcW w:w="878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Generalne sprzątanie (wszystkie powierzchnie, które wskaże pielęgniarka oddziałowa)</w:t>
            </w:r>
          </w:p>
        </w:tc>
        <w:tc>
          <w:tcPr>
            <w:tcW w:w="146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146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196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18"/>
        </w:trPr>
        <w:tc>
          <w:tcPr>
            <w:tcW w:w="64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13</w:t>
            </w:r>
          </w:p>
        </w:tc>
        <w:tc>
          <w:tcPr>
            <w:tcW w:w="878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Gruntowne sprzątanie podłóg</w:t>
            </w:r>
          </w:p>
        </w:tc>
        <w:tc>
          <w:tcPr>
            <w:tcW w:w="146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3 m</w:t>
            </w:r>
          </w:p>
        </w:tc>
        <w:tc>
          <w:tcPr>
            <w:tcW w:w="146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96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bl>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Koniec tabeli nr 5</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3.7  do SIWZ</w:t>
      </w: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TABELA nr 5a - STREFA IV</w:t>
      </w: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PRACOWNIA  LEKU CYTOSTATYCZNEGO PRZY ODDZIALE ONKOLOGICZNYM  Z PODODDZIAŁEM HEMATOLOGICZNYM </w:t>
      </w:r>
      <w:r>
        <w:rPr>
          <w:rFonts w:ascii="Calibri" w:hAnsi="Calibri" w:cs="Calibri"/>
          <w:b/>
          <w:color w:val="FF0000"/>
          <w:sz w:val="22"/>
          <w:szCs w:val="22"/>
          <w:lang w:eastAsia="pl-PL"/>
        </w:rPr>
        <w:t xml:space="preserve"> </w:t>
      </w:r>
    </w:p>
    <w:tbl>
      <w:tblPr>
        <w:tblW w:w="14312" w:type="dxa"/>
        <w:tblInd w:w="-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646"/>
        <w:gridCol w:w="8465"/>
        <w:gridCol w:w="1558"/>
        <w:gridCol w:w="1675"/>
        <w:gridCol w:w="1968"/>
      </w:tblGrid>
      <w:tr w:rsidR="003709D3">
        <w:trPr>
          <w:trHeight w:val="344"/>
        </w:trPr>
        <w:tc>
          <w:tcPr>
            <w:tcW w:w="646" w:type="dxa"/>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L.p.</w:t>
            </w:r>
          </w:p>
        </w:tc>
        <w:tc>
          <w:tcPr>
            <w:tcW w:w="8465"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558"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mycie</w:t>
            </w:r>
          </w:p>
        </w:tc>
        <w:tc>
          <w:tcPr>
            <w:tcW w:w="1675"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Dezynfekcja</w:t>
            </w:r>
          </w:p>
        </w:tc>
        <w:tc>
          <w:tcPr>
            <w:tcW w:w="1968" w:type="dxa"/>
            <w:tcBorders>
              <w:left w:val="single" w:sz="4" w:space="0" w:color="000001"/>
              <w:right w:val="single" w:sz="4" w:space="0" w:color="000001"/>
            </w:tcBorders>
            <w:tcMar>
              <w:left w:w="103" w:type="dxa"/>
            </w:tcMar>
          </w:tcPr>
          <w:p w:rsidR="003709D3" w:rsidRDefault="003709D3">
            <w:pPr>
              <w:suppressAutoHyphens w:val="0"/>
            </w:pPr>
            <w:r>
              <w:rPr>
                <w:rFonts w:ascii="Calibri" w:hAnsi="Calibri" w:cs="Calibri"/>
                <w:b/>
                <w:sz w:val="22"/>
                <w:szCs w:val="22"/>
                <w:lang w:eastAsia="pl-PL"/>
              </w:rPr>
              <w:t>Inne</w:t>
            </w:r>
          </w:p>
        </w:tc>
      </w:tr>
      <w:tr w:rsidR="003709D3">
        <w:trPr>
          <w:trHeight w:val="3610"/>
        </w:trPr>
        <w:tc>
          <w:tcPr>
            <w:tcW w:w="646"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p w:rsidR="003709D3" w:rsidRDefault="003709D3">
            <w:pPr>
              <w:suppressAutoHyphens w:val="0"/>
              <w:rPr>
                <w:rFonts w:ascii="Calibri" w:hAnsi="Calibri" w:cs="Calibri"/>
                <w:lang w:eastAsia="pl-PL"/>
              </w:rPr>
            </w:pPr>
          </w:p>
        </w:tc>
        <w:tc>
          <w:tcPr>
            <w:tcW w:w="846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po zakończonej pracy w pracowni:</w:t>
            </w:r>
          </w:p>
          <w:p w:rsidR="003709D3" w:rsidRDefault="003709D3">
            <w:pPr>
              <w:numPr>
                <w:ilvl w:val="0"/>
                <w:numId w:val="9"/>
              </w:numPr>
              <w:suppressAutoHyphens w:val="0"/>
              <w:rPr>
                <w:rFonts w:ascii="Calibri" w:hAnsi="Calibri" w:cs="Calibri"/>
                <w:lang w:eastAsia="pl-PL"/>
              </w:rPr>
            </w:pPr>
            <w:r>
              <w:rPr>
                <w:rFonts w:ascii="Calibri" w:hAnsi="Calibri" w:cs="Calibri"/>
                <w:sz w:val="22"/>
                <w:szCs w:val="22"/>
                <w:lang w:eastAsia="pl-PL"/>
              </w:rPr>
              <w:t xml:space="preserve">podłóg, lampy ścienne </w:t>
            </w:r>
          </w:p>
          <w:p w:rsidR="003709D3" w:rsidRDefault="003709D3">
            <w:pPr>
              <w:numPr>
                <w:ilvl w:val="0"/>
                <w:numId w:val="9"/>
              </w:numPr>
              <w:suppressAutoHyphens w:val="0"/>
              <w:rPr>
                <w:rFonts w:ascii="Calibri" w:hAnsi="Calibri" w:cs="Calibri"/>
                <w:lang w:eastAsia="pl-PL"/>
              </w:rPr>
            </w:pPr>
            <w:r>
              <w:rPr>
                <w:rFonts w:ascii="Calibri" w:hAnsi="Calibri" w:cs="Calibri"/>
                <w:sz w:val="22"/>
                <w:szCs w:val="22"/>
                <w:lang w:eastAsia="pl-PL"/>
              </w:rPr>
              <w:t xml:space="preserve">parapetów, </w:t>
            </w:r>
          </w:p>
          <w:p w:rsidR="003709D3" w:rsidRDefault="003709D3">
            <w:pPr>
              <w:numPr>
                <w:ilvl w:val="0"/>
                <w:numId w:val="9"/>
              </w:numPr>
              <w:suppressAutoHyphens w:val="0"/>
              <w:rPr>
                <w:rFonts w:ascii="Calibri" w:hAnsi="Calibri" w:cs="Calibri"/>
                <w:lang w:eastAsia="pl-PL"/>
              </w:rPr>
            </w:pPr>
            <w:r>
              <w:rPr>
                <w:rFonts w:ascii="Calibri" w:hAnsi="Calibri" w:cs="Calibri"/>
                <w:sz w:val="22"/>
                <w:szCs w:val="22"/>
                <w:lang w:eastAsia="pl-PL"/>
              </w:rPr>
              <w:t xml:space="preserve">szafek, </w:t>
            </w:r>
          </w:p>
          <w:p w:rsidR="003709D3" w:rsidRDefault="003709D3">
            <w:pPr>
              <w:numPr>
                <w:ilvl w:val="0"/>
                <w:numId w:val="9"/>
              </w:numPr>
              <w:suppressAutoHyphens w:val="0"/>
              <w:rPr>
                <w:rFonts w:ascii="Calibri" w:hAnsi="Calibri" w:cs="Calibri"/>
                <w:lang w:eastAsia="pl-PL"/>
              </w:rPr>
            </w:pPr>
            <w:r>
              <w:rPr>
                <w:rFonts w:ascii="Calibri" w:hAnsi="Calibri" w:cs="Calibri"/>
                <w:sz w:val="22"/>
                <w:szCs w:val="22"/>
                <w:lang w:eastAsia="pl-PL"/>
              </w:rPr>
              <w:t>przeszkleń</w:t>
            </w:r>
          </w:p>
          <w:p w:rsidR="003709D3" w:rsidRDefault="003709D3">
            <w:pPr>
              <w:numPr>
                <w:ilvl w:val="0"/>
                <w:numId w:val="9"/>
              </w:numPr>
              <w:suppressAutoHyphens w:val="0"/>
              <w:rPr>
                <w:rFonts w:ascii="Calibri" w:hAnsi="Calibri" w:cs="Calibri"/>
                <w:lang w:eastAsia="pl-PL"/>
              </w:rPr>
            </w:pPr>
            <w:r>
              <w:rPr>
                <w:rFonts w:ascii="Calibri" w:hAnsi="Calibri" w:cs="Calibri"/>
                <w:sz w:val="22"/>
                <w:szCs w:val="22"/>
                <w:lang w:eastAsia="pl-PL"/>
              </w:rPr>
              <w:t>stolików zabiegowych, pomocniczych i sprzętu – powierzchnia zewnętrzna (poza komorą laminarną jej wewnętrzną częścią)</w:t>
            </w:r>
          </w:p>
          <w:p w:rsidR="003709D3" w:rsidRDefault="003709D3">
            <w:pPr>
              <w:numPr>
                <w:ilvl w:val="0"/>
                <w:numId w:val="5"/>
              </w:numPr>
              <w:suppressAutoHyphens w:val="0"/>
              <w:rPr>
                <w:rFonts w:ascii="Calibri" w:hAnsi="Calibri" w:cs="Calibri"/>
                <w:lang w:eastAsia="pl-PL"/>
              </w:rPr>
            </w:pPr>
            <w:r>
              <w:rPr>
                <w:rFonts w:ascii="Calibri" w:hAnsi="Calibri" w:cs="Calibri"/>
                <w:sz w:val="22"/>
                <w:szCs w:val="22"/>
                <w:lang w:eastAsia="pl-PL"/>
              </w:rPr>
              <w:t xml:space="preserve">baterii kranowych, umywalek, kafli, </w:t>
            </w:r>
          </w:p>
          <w:p w:rsidR="003709D3" w:rsidRDefault="003709D3">
            <w:pPr>
              <w:numPr>
                <w:ilvl w:val="0"/>
                <w:numId w:val="5"/>
              </w:numPr>
              <w:suppressAutoHyphens w:val="0"/>
              <w:rPr>
                <w:rFonts w:ascii="Calibri" w:hAnsi="Calibri" w:cs="Calibri"/>
                <w:lang w:eastAsia="pl-PL"/>
              </w:rPr>
            </w:pPr>
            <w:r>
              <w:rPr>
                <w:rFonts w:ascii="Calibri" w:hAnsi="Calibri" w:cs="Calibri"/>
                <w:sz w:val="22"/>
                <w:szCs w:val="22"/>
                <w:lang w:eastAsia="pl-PL"/>
              </w:rPr>
              <w:t>klamek</w:t>
            </w:r>
          </w:p>
          <w:p w:rsidR="003709D3" w:rsidRDefault="003709D3">
            <w:pPr>
              <w:numPr>
                <w:ilvl w:val="0"/>
                <w:numId w:val="5"/>
              </w:numPr>
              <w:suppressAutoHyphens w:val="0"/>
              <w:rPr>
                <w:rFonts w:ascii="Calibri" w:hAnsi="Calibri" w:cs="Calibri"/>
                <w:lang w:eastAsia="pl-PL"/>
              </w:rPr>
            </w:pPr>
            <w:r>
              <w:rPr>
                <w:rFonts w:ascii="Calibri" w:hAnsi="Calibri" w:cs="Calibri"/>
                <w:sz w:val="22"/>
                <w:szCs w:val="22"/>
                <w:lang w:eastAsia="pl-PL"/>
              </w:rPr>
              <w:t>stelaży i koszy na odpady, usuwanie worków z odpadami i zakładanie nowych we właściwym kolorze</w:t>
            </w:r>
          </w:p>
          <w:p w:rsidR="003709D3" w:rsidRDefault="003709D3">
            <w:pPr>
              <w:numPr>
                <w:ilvl w:val="0"/>
                <w:numId w:val="6"/>
              </w:numPr>
              <w:suppressAutoHyphens w:val="0"/>
              <w:rPr>
                <w:rFonts w:ascii="Calibri" w:hAnsi="Calibri" w:cs="Calibri"/>
                <w:lang w:eastAsia="pl-PL"/>
              </w:rPr>
            </w:pPr>
            <w:r>
              <w:rPr>
                <w:rFonts w:ascii="Calibri" w:hAnsi="Calibri" w:cs="Calibri"/>
                <w:sz w:val="22"/>
                <w:szCs w:val="22"/>
                <w:lang w:eastAsia="pl-PL"/>
              </w:rPr>
              <w:t>drzwi i framug,</w:t>
            </w:r>
          </w:p>
          <w:p w:rsidR="003709D3" w:rsidRDefault="003709D3">
            <w:pPr>
              <w:numPr>
                <w:ilvl w:val="0"/>
                <w:numId w:val="6"/>
              </w:numPr>
              <w:suppressAutoHyphens w:val="0"/>
              <w:rPr>
                <w:rFonts w:ascii="Calibri" w:hAnsi="Calibri" w:cs="Calibri"/>
                <w:lang w:eastAsia="pl-PL"/>
              </w:rPr>
            </w:pPr>
            <w:r>
              <w:rPr>
                <w:rFonts w:ascii="Calibri" w:hAnsi="Calibri" w:cs="Calibri"/>
                <w:sz w:val="22"/>
                <w:szCs w:val="22"/>
                <w:lang w:eastAsia="pl-PL"/>
              </w:rPr>
              <w:t>szafek, grzejników</w:t>
            </w:r>
          </w:p>
          <w:p w:rsidR="003709D3" w:rsidRDefault="003709D3">
            <w:pPr>
              <w:numPr>
                <w:ilvl w:val="0"/>
                <w:numId w:val="6"/>
              </w:numPr>
              <w:suppressAutoHyphens w:val="0"/>
              <w:rPr>
                <w:rFonts w:ascii="Calibri" w:hAnsi="Calibri" w:cs="Calibri"/>
                <w:lang w:eastAsia="pl-PL"/>
              </w:rPr>
            </w:pPr>
            <w:r>
              <w:rPr>
                <w:rFonts w:ascii="Calibri" w:hAnsi="Calibri" w:cs="Calibri"/>
                <w:sz w:val="22"/>
                <w:szCs w:val="22"/>
                <w:lang w:eastAsia="pl-PL"/>
              </w:rPr>
              <w:t>innych powierzchni wskazanych przez kierownika pracowni</w:t>
            </w:r>
          </w:p>
        </w:tc>
        <w:tc>
          <w:tcPr>
            <w:tcW w:w="155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p>
        </w:tc>
        <w:tc>
          <w:tcPr>
            <w:tcW w:w="1675"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p>
        </w:tc>
        <w:tc>
          <w:tcPr>
            <w:tcW w:w="1968"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40"/>
        </w:trPr>
        <w:tc>
          <w:tcPr>
            <w:tcW w:w="646"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2.</w:t>
            </w:r>
          </w:p>
        </w:tc>
        <w:tc>
          <w:tcPr>
            <w:tcW w:w="846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Dozowniki na mydło, ręczniki, środek do dezynfekcji rąk </w:t>
            </w:r>
          </w:p>
        </w:tc>
        <w:tc>
          <w:tcPr>
            <w:tcW w:w="155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Przed napełnieniem</w:t>
            </w:r>
          </w:p>
        </w:tc>
        <w:tc>
          <w:tcPr>
            <w:tcW w:w="1675"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Przed napełnieniem</w:t>
            </w:r>
          </w:p>
        </w:tc>
        <w:tc>
          <w:tcPr>
            <w:tcW w:w="1968"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3709D3">
        <w:trPr>
          <w:trHeight w:val="434"/>
        </w:trPr>
        <w:tc>
          <w:tcPr>
            <w:tcW w:w="646"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3.</w:t>
            </w:r>
          </w:p>
        </w:tc>
        <w:tc>
          <w:tcPr>
            <w:tcW w:w="846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i dezynfekcja ścian w śluzach</w:t>
            </w:r>
          </w:p>
        </w:tc>
        <w:tc>
          <w:tcPr>
            <w:tcW w:w="155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tc>
        <w:tc>
          <w:tcPr>
            <w:tcW w:w="1675"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968"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697"/>
        </w:trPr>
        <w:tc>
          <w:tcPr>
            <w:tcW w:w="646"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4.</w:t>
            </w:r>
          </w:p>
        </w:tc>
        <w:tc>
          <w:tcPr>
            <w:tcW w:w="846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blaty robocze  (przed i po skończonej pracy)</w:t>
            </w:r>
          </w:p>
        </w:tc>
        <w:tc>
          <w:tcPr>
            <w:tcW w:w="155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 x dz.</w:t>
            </w:r>
          </w:p>
        </w:tc>
        <w:tc>
          <w:tcPr>
            <w:tcW w:w="1675"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tc>
        <w:tc>
          <w:tcPr>
            <w:tcW w:w="1968"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66"/>
        </w:trPr>
        <w:tc>
          <w:tcPr>
            <w:tcW w:w="646"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5.</w:t>
            </w:r>
          </w:p>
        </w:tc>
        <w:tc>
          <w:tcPr>
            <w:tcW w:w="846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okien, kratek wentylacyjnych</w:t>
            </w:r>
          </w:p>
        </w:tc>
        <w:tc>
          <w:tcPr>
            <w:tcW w:w="155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p w:rsidR="003709D3" w:rsidRDefault="003709D3">
            <w:pPr>
              <w:suppressAutoHyphens w:val="0"/>
              <w:jc w:val="center"/>
              <w:rPr>
                <w:rFonts w:ascii="Calibri" w:hAnsi="Calibri" w:cs="Calibri"/>
                <w:lang w:eastAsia="pl-PL"/>
              </w:rPr>
            </w:pPr>
          </w:p>
        </w:tc>
        <w:tc>
          <w:tcPr>
            <w:tcW w:w="1675"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roofErr w:type="spellStart"/>
            <w:r>
              <w:rPr>
                <w:rFonts w:ascii="Calibri" w:hAnsi="Calibri" w:cs="Calibri"/>
                <w:sz w:val="22"/>
                <w:szCs w:val="22"/>
                <w:lang w:eastAsia="pl-PL"/>
              </w:rPr>
              <w:t>Wrp</w:t>
            </w:r>
            <w:proofErr w:type="spellEnd"/>
          </w:p>
        </w:tc>
        <w:tc>
          <w:tcPr>
            <w:tcW w:w="1968"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321"/>
        </w:trPr>
        <w:tc>
          <w:tcPr>
            <w:tcW w:w="646"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6. </w:t>
            </w:r>
          </w:p>
        </w:tc>
        <w:tc>
          <w:tcPr>
            <w:tcW w:w="846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Generalne sprzątanie</w:t>
            </w:r>
          </w:p>
        </w:tc>
        <w:tc>
          <w:tcPr>
            <w:tcW w:w="155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1xt</w:t>
            </w:r>
          </w:p>
        </w:tc>
        <w:tc>
          <w:tcPr>
            <w:tcW w:w="1675"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1xt</w:t>
            </w:r>
          </w:p>
        </w:tc>
        <w:tc>
          <w:tcPr>
            <w:tcW w:w="1968"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25"/>
        </w:trPr>
        <w:tc>
          <w:tcPr>
            <w:tcW w:w="646"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w:t>
            </w:r>
          </w:p>
        </w:tc>
        <w:tc>
          <w:tcPr>
            <w:tcW w:w="846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Gruntowne sprzątanie podłóg</w:t>
            </w:r>
          </w:p>
        </w:tc>
        <w:tc>
          <w:tcPr>
            <w:tcW w:w="155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 m</w:t>
            </w:r>
          </w:p>
        </w:tc>
        <w:tc>
          <w:tcPr>
            <w:tcW w:w="1675"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968"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bl>
    <w:p w:rsidR="003709D3" w:rsidRDefault="003709D3">
      <w:pPr>
        <w:suppressAutoHyphens w:val="0"/>
        <w:rPr>
          <w:rFonts w:ascii="Calibri" w:hAnsi="Calibri" w:cs="Calibri"/>
          <w:b/>
          <w:sz w:val="22"/>
          <w:szCs w:val="22"/>
          <w:lang w:eastAsia="pl-PL"/>
        </w:rPr>
        <w:sectPr w:rsidR="003709D3">
          <w:pgSz w:w="16838" w:h="11906" w:orient="landscape"/>
          <w:pgMar w:top="1418" w:right="1418" w:bottom="1418" w:left="1418" w:header="0" w:footer="0" w:gutter="0"/>
          <w:cols w:space="708"/>
          <w:formProt w:val="0"/>
          <w:docGrid w:linePitch="360" w:charSpace="-6145"/>
        </w:sectPr>
      </w:pPr>
      <w:r>
        <w:rPr>
          <w:rFonts w:ascii="Calibri" w:hAnsi="Calibri" w:cs="Calibri"/>
          <w:sz w:val="22"/>
          <w:szCs w:val="22"/>
          <w:lang w:eastAsia="pl-PL"/>
        </w:rPr>
        <w:t>Koniec tabeli nr 5a</w:t>
      </w: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3.8  do SIWZ</w:t>
      </w: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TABELA nr 6- STREFA III</w:t>
      </w: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GABINETY ZABIEGOWE, SALE OPATRUNKOWE/ SALA PORODOWA/ŚLUZY</w:t>
      </w:r>
    </w:p>
    <w:tbl>
      <w:tblPr>
        <w:tblW w:w="9438" w:type="dxa"/>
        <w:tblInd w:w="-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647"/>
        <w:gridCol w:w="4139"/>
        <w:gridCol w:w="1342"/>
        <w:gridCol w:w="1716"/>
        <w:gridCol w:w="1594"/>
      </w:tblGrid>
      <w:tr w:rsidR="003709D3">
        <w:tc>
          <w:tcPr>
            <w:tcW w:w="647" w:type="dxa"/>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Lp. </w:t>
            </w:r>
          </w:p>
        </w:tc>
        <w:tc>
          <w:tcPr>
            <w:tcW w:w="4139"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42"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716"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594" w:type="dxa"/>
            <w:tcBorders>
              <w:left w:val="single" w:sz="4" w:space="0" w:color="000001"/>
              <w:right w:val="single" w:sz="4" w:space="0" w:color="000001"/>
            </w:tcBorders>
            <w:tcMar>
              <w:left w:w="103" w:type="dxa"/>
            </w:tcMar>
          </w:tcPr>
          <w:p w:rsidR="003709D3" w:rsidRDefault="003709D3">
            <w:pPr>
              <w:suppressAutoHyphens w:val="0"/>
            </w:pPr>
            <w:r>
              <w:rPr>
                <w:rFonts w:ascii="Calibri" w:hAnsi="Calibri" w:cs="Calibri"/>
                <w:b/>
                <w:sz w:val="22"/>
                <w:szCs w:val="22"/>
                <w:lang w:eastAsia="pl-PL"/>
              </w:rPr>
              <w:t xml:space="preserve">inne </w:t>
            </w:r>
          </w:p>
        </w:tc>
      </w:tr>
      <w:tr w:rsidR="003709D3">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1. </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ścian, grzejników, kratek wentylacyjnych</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 x m</w:t>
            </w:r>
          </w:p>
        </w:tc>
        <w:tc>
          <w:tcPr>
            <w:tcW w:w="171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p w:rsidR="003709D3" w:rsidRDefault="003709D3">
            <w:pPr>
              <w:suppressAutoHyphens w:val="0"/>
              <w:jc w:val="center"/>
              <w:rPr>
                <w:rFonts w:ascii="Calibri" w:hAnsi="Calibri" w:cs="Calibri"/>
                <w:b/>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94" w:type="dxa"/>
            <w:tcBorders>
              <w:left w:val="single" w:sz="4" w:space="0" w:color="000001"/>
              <w:right w:val="single" w:sz="4" w:space="0" w:color="000001"/>
            </w:tcBorders>
            <w:tcMar>
              <w:left w:w="103" w:type="dxa"/>
            </w:tcMar>
          </w:tcPr>
          <w:p w:rsidR="003709D3" w:rsidRDefault="003709D3">
            <w:pPr>
              <w:suppressAutoHyphens w:val="0"/>
            </w:pPr>
            <w:proofErr w:type="spellStart"/>
            <w:r>
              <w:rPr>
                <w:rFonts w:ascii="Calibri" w:hAnsi="Calibri" w:cs="Calibri"/>
                <w:b/>
                <w:sz w:val="22"/>
                <w:szCs w:val="22"/>
                <w:lang w:eastAsia="pl-PL"/>
              </w:rPr>
              <w:t>w.r.p</w:t>
            </w:r>
            <w:proofErr w:type="spellEnd"/>
          </w:p>
        </w:tc>
      </w:tr>
      <w:tr w:rsidR="003709D3">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2.</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Podłogi, listwy przypodłogowe, parapety</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1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b/>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94"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b/>
                <w:lang w:eastAsia="pl-PL"/>
              </w:rPr>
            </w:pPr>
          </w:p>
        </w:tc>
      </w:tr>
      <w:tr w:rsidR="003709D3">
        <w:trPr>
          <w:trHeight w:val="662"/>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3.</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Umywalki, brodziki, baterie kranowe, płytki wokół</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1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94"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712"/>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4.</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Pojemniki na mydło w płynie i środek dezynfekcyjny, ręczniki papierowe</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71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594"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439"/>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5.</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Drzwi</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171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1594"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27"/>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6.</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Stoły zabiegowe/łóżka</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w:t>
            </w:r>
            <w:proofErr w:type="spellEnd"/>
            <w:r>
              <w:rPr>
                <w:rFonts w:ascii="Calibri" w:hAnsi="Calibri" w:cs="Calibri"/>
                <w:sz w:val="22"/>
                <w:szCs w:val="22"/>
                <w:lang w:eastAsia="pl-PL"/>
              </w:rPr>
              <w:t xml:space="preserve"> p</w:t>
            </w:r>
          </w:p>
        </w:tc>
        <w:tc>
          <w:tcPr>
            <w:tcW w:w="171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w:t>
            </w:r>
            <w:proofErr w:type="spellEnd"/>
            <w:r>
              <w:rPr>
                <w:rFonts w:ascii="Calibri" w:hAnsi="Calibri" w:cs="Calibri"/>
                <w:sz w:val="22"/>
                <w:szCs w:val="22"/>
                <w:lang w:eastAsia="pl-PL"/>
              </w:rPr>
              <w:t xml:space="preserve"> p</w:t>
            </w:r>
          </w:p>
        </w:tc>
        <w:tc>
          <w:tcPr>
            <w:tcW w:w="1594"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5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Sprzęt i aparatura medyczna np. stojaki do pompy infuzyjnej, słoje do ssaka, kozetki, krzesła, półki, aparatu telefoniczne, kółka od sprzętu medycznego itp.</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1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94"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24"/>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8.</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Lampy bezcieniowe, lampy ścienne</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1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94"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1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9.</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Lampy bakteriobójcze</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1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1594"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1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10.</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Syfony przy umywalkach</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tc>
        <w:tc>
          <w:tcPr>
            <w:tcW w:w="171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94"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1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11.</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Mycie z zewnątrz lodówek,  mebli </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171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94"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1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12.</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Rozmrażanie i dezynfekcja lodówek</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tc>
        <w:tc>
          <w:tcPr>
            <w:tcW w:w="171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tc>
        <w:tc>
          <w:tcPr>
            <w:tcW w:w="1594"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344"/>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13.</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okien</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2 m</w:t>
            </w:r>
          </w:p>
          <w:p w:rsidR="003709D3" w:rsidRDefault="003709D3">
            <w:pPr>
              <w:suppressAutoHyphens w:val="0"/>
              <w:jc w:val="center"/>
              <w:rPr>
                <w:rFonts w:ascii="Calibri" w:hAnsi="Calibri" w:cs="Calibri"/>
                <w:lang w:eastAsia="pl-PL"/>
              </w:rPr>
            </w:pPr>
          </w:p>
        </w:tc>
        <w:tc>
          <w:tcPr>
            <w:tcW w:w="171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94"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1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14.</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Generalne sprzątanie podłóg</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 m</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1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x3 m</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94"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1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15.</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Kosze na odpady. Usuwanie worków z opadami i zakładanie nowych we właściwym kolorze </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1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94"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bl>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Koniec tabeli nr 6</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pPr>
      <w:r>
        <w:rPr>
          <w:rFonts w:ascii="Calibri" w:hAnsi="Calibri" w:cs="Calibri"/>
          <w:b/>
          <w:sz w:val="22"/>
          <w:szCs w:val="22"/>
          <w:lang w:eastAsia="pl-PL"/>
        </w:rPr>
        <w:t xml:space="preserve">                   </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3.</w:t>
      </w:r>
      <w:r>
        <w:rPr>
          <w:rFonts w:ascii="Calibri" w:hAnsi="Calibri" w:cs="Calibri"/>
          <w:sz w:val="22"/>
          <w:szCs w:val="22"/>
          <w:lang w:eastAsia="pl-PL"/>
        </w:rPr>
        <w:t xml:space="preserve">8 </w:t>
      </w:r>
      <w:r>
        <w:rPr>
          <w:rFonts w:ascii="Calibri" w:hAnsi="Calibri" w:cs="Calibri"/>
          <w:color w:val="000000"/>
          <w:sz w:val="22"/>
          <w:szCs w:val="22"/>
          <w:lang w:eastAsia="pl-PL"/>
        </w:rPr>
        <w:t>a</w:t>
      </w:r>
      <w:r>
        <w:rPr>
          <w:rFonts w:ascii="Calibri" w:hAnsi="Calibri" w:cs="Calibri"/>
          <w:b/>
          <w:color w:val="000000"/>
          <w:sz w:val="22"/>
          <w:szCs w:val="22"/>
          <w:lang w:eastAsia="pl-PL"/>
        </w:rPr>
        <w:t xml:space="preserve"> </w:t>
      </w:r>
      <w:r>
        <w:rPr>
          <w:rFonts w:ascii="Calibri" w:hAnsi="Calibri" w:cs="Calibri"/>
          <w:b/>
          <w:sz w:val="22"/>
          <w:szCs w:val="22"/>
          <w:lang w:eastAsia="pl-PL"/>
        </w:rPr>
        <w:t xml:space="preserve"> do SIWZ</w:t>
      </w: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TABELA nr 6a</w:t>
      </w:r>
      <w:r>
        <w:rPr>
          <w:rFonts w:ascii="Calibri" w:hAnsi="Calibri" w:cs="Calibri"/>
          <w:b/>
          <w:color w:val="FF0000"/>
          <w:sz w:val="22"/>
          <w:szCs w:val="22"/>
          <w:lang w:eastAsia="pl-PL"/>
        </w:rPr>
        <w:t>-</w:t>
      </w:r>
      <w:r>
        <w:rPr>
          <w:rFonts w:ascii="Calibri" w:hAnsi="Calibri" w:cs="Calibri"/>
          <w:b/>
          <w:sz w:val="22"/>
          <w:szCs w:val="22"/>
          <w:lang w:eastAsia="pl-PL"/>
        </w:rPr>
        <w:t xml:space="preserve"> STREFA III</w:t>
      </w:r>
    </w:p>
    <w:p w:rsidR="003709D3" w:rsidRDefault="003709D3">
      <w:pPr>
        <w:suppressAutoHyphens w:val="0"/>
        <w:rPr>
          <w:rFonts w:ascii="Calibri" w:hAnsi="Calibri" w:cs="Calibri"/>
          <w:b/>
          <w:sz w:val="22"/>
          <w:szCs w:val="22"/>
          <w:lang w:eastAsia="pl-PL"/>
        </w:rPr>
      </w:pPr>
      <w:r>
        <w:rPr>
          <w:rFonts w:ascii="Calibri" w:hAnsi="Calibri" w:cs="Calibri"/>
          <w:b/>
          <w:color w:val="FF0000"/>
          <w:sz w:val="22"/>
          <w:szCs w:val="22"/>
          <w:lang w:eastAsia="pl-PL"/>
        </w:rPr>
        <w:t xml:space="preserve">      </w:t>
      </w:r>
      <w:r>
        <w:rPr>
          <w:rFonts w:ascii="Calibri" w:hAnsi="Calibri" w:cs="Calibri"/>
          <w:b/>
          <w:sz w:val="22"/>
          <w:szCs w:val="22"/>
          <w:lang w:eastAsia="pl-PL"/>
        </w:rPr>
        <w:t xml:space="preserve">SALE IZOLACYJNE </w:t>
      </w:r>
      <w:r>
        <w:rPr>
          <w:rFonts w:ascii="Calibri" w:hAnsi="Calibri" w:cs="Calibri"/>
          <w:b/>
          <w:color w:val="000000"/>
          <w:sz w:val="22"/>
          <w:szCs w:val="22"/>
          <w:lang w:eastAsia="pl-PL"/>
        </w:rPr>
        <w:t xml:space="preserve">i sale w których zastosowana jest izolacja </w:t>
      </w:r>
      <w:proofErr w:type="spellStart"/>
      <w:r>
        <w:rPr>
          <w:rFonts w:ascii="Calibri" w:hAnsi="Calibri" w:cs="Calibri"/>
          <w:b/>
          <w:color w:val="000000"/>
          <w:sz w:val="22"/>
          <w:szCs w:val="22"/>
          <w:lang w:eastAsia="pl-PL"/>
        </w:rPr>
        <w:t>tzw.„stanowiskowa</w:t>
      </w:r>
      <w:proofErr w:type="spellEnd"/>
      <w:r>
        <w:rPr>
          <w:rFonts w:ascii="Calibri" w:hAnsi="Calibri" w:cs="Calibri"/>
          <w:b/>
          <w:color w:val="000000"/>
          <w:sz w:val="22"/>
          <w:szCs w:val="22"/>
          <w:lang w:eastAsia="pl-PL"/>
        </w:rPr>
        <w:t xml:space="preserve">”        </w:t>
      </w:r>
      <w:r>
        <w:rPr>
          <w:rFonts w:ascii="Calibri" w:hAnsi="Calibri" w:cs="Calibri"/>
          <w:b/>
          <w:color w:val="FF0000"/>
          <w:sz w:val="22"/>
          <w:szCs w:val="22"/>
          <w:lang w:eastAsia="pl-PL"/>
        </w:rPr>
        <w:t xml:space="preserve">      </w:t>
      </w:r>
    </w:p>
    <w:tbl>
      <w:tblPr>
        <w:tblW w:w="9438" w:type="dxa"/>
        <w:tblInd w:w="-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647"/>
        <w:gridCol w:w="4139"/>
        <w:gridCol w:w="1343"/>
        <w:gridCol w:w="1576"/>
        <w:gridCol w:w="1733"/>
      </w:tblGrid>
      <w:tr w:rsidR="003709D3">
        <w:tc>
          <w:tcPr>
            <w:tcW w:w="647" w:type="dxa"/>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Lp. </w:t>
            </w:r>
          </w:p>
        </w:tc>
        <w:tc>
          <w:tcPr>
            <w:tcW w:w="4139"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43"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576"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733" w:type="dxa"/>
            <w:tcBorders>
              <w:left w:val="single" w:sz="4" w:space="0" w:color="000001"/>
              <w:right w:val="single" w:sz="4" w:space="0" w:color="000001"/>
            </w:tcBorders>
            <w:tcMar>
              <w:left w:w="103" w:type="dxa"/>
            </w:tcMar>
          </w:tcPr>
          <w:p w:rsidR="003709D3" w:rsidRDefault="003709D3">
            <w:pPr>
              <w:suppressAutoHyphens w:val="0"/>
            </w:pPr>
            <w:r>
              <w:rPr>
                <w:rFonts w:ascii="Calibri" w:hAnsi="Calibri" w:cs="Calibri"/>
                <w:b/>
                <w:sz w:val="22"/>
                <w:szCs w:val="22"/>
                <w:lang w:eastAsia="pl-PL"/>
              </w:rPr>
              <w:t xml:space="preserve">inne </w:t>
            </w:r>
          </w:p>
        </w:tc>
      </w:tr>
      <w:tr w:rsidR="003709D3">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1. </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ścian, grzejników, kratek wentylacyjnych</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 x dz.</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tc>
        <w:tc>
          <w:tcPr>
            <w:tcW w:w="1733" w:type="dxa"/>
            <w:tcBorders>
              <w:left w:val="single" w:sz="4" w:space="0" w:color="000001"/>
              <w:right w:val="single" w:sz="4" w:space="0" w:color="000001"/>
            </w:tcBorders>
            <w:tcMar>
              <w:left w:w="103" w:type="dxa"/>
            </w:tcMar>
          </w:tcPr>
          <w:p w:rsidR="003709D3" w:rsidRDefault="003709D3">
            <w:pPr>
              <w:suppressAutoHyphens w:val="0"/>
            </w:pPr>
          </w:p>
        </w:tc>
      </w:tr>
      <w:tr w:rsidR="003709D3">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2.</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Podłogi, listwy przypodłogowe, parapety</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rPr>
                <w:rFonts w:ascii="Calibri" w:hAnsi="Calibri" w:cs="Calibri"/>
                <w:lang w:eastAsia="pl-PL"/>
              </w:rPr>
            </w:pP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rPr>
                <w:rFonts w:ascii="Calibri" w:hAnsi="Calibri" w:cs="Calibri"/>
                <w:b/>
                <w:lang w:eastAsia="pl-PL"/>
              </w:rPr>
            </w:pPr>
          </w:p>
        </w:tc>
        <w:tc>
          <w:tcPr>
            <w:tcW w:w="1733"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b/>
                <w:lang w:eastAsia="pl-PL"/>
              </w:rPr>
            </w:pPr>
          </w:p>
        </w:tc>
      </w:tr>
      <w:tr w:rsidR="003709D3">
        <w:trPr>
          <w:trHeight w:val="662"/>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3.</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Umywalki, brodziki, baterie kranowe, płytki wokół</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712"/>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4.</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Pojemniki na mydło w płynie i środek dezynfekcyjny, ręczniki papierowe</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733"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439"/>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5.</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Drzwi</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tc>
        <w:tc>
          <w:tcPr>
            <w:tcW w:w="1733"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27"/>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6.</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Łóżka – ramy zewnętrzne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w:t>
            </w:r>
            <w:proofErr w:type="spellEnd"/>
            <w:r>
              <w:rPr>
                <w:rFonts w:ascii="Calibri" w:hAnsi="Calibri" w:cs="Calibri"/>
                <w:sz w:val="22"/>
                <w:szCs w:val="22"/>
                <w:lang w:eastAsia="pl-PL"/>
              </w:rPr>
              <w:t xml:space="preserve"> p</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w:t>
            </w:r>
            <w:proofErr w:type="spellEnd"/>
            <w:r>
              <w:rPr>
                <w:rFonts w:ascii="Calibri" w:hAnsi="Calibri" w:cs="Calibri"/>
                <w:sz w:val="22"/>
                <w:szCs w:val="22"/>
                <w:lang w:eastAsia="pl-PL"/>
              </w:rPr>
              <w:t xml:space="preserve"> p</w:t>
            </w:r>
          </w:p>
        </w:tc>
        <w:tc>
          <w:tcPr>
            <w:tcW w:w="1733"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5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Sprzęt i aparatura medyczna np. stojaki do pompy infuzyjnej, słoje do ssaka, kozetki, krzesła, półki, aparatu telefoniczne, kółka od sprzętu medycznego itp.</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33"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24"/>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8.</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Lampy bezcieniowe, lampy ścienne</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33"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1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9.</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Lampy bakteriobójcze</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33"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1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10.</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Syfony przy umywalkach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tc>
        <w:tc>
          <w:tcPr>
            <w:tcW w:w="1733"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1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11.</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Stoliki przyłóżkowe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3 x dz.</w:t>
            </w:r>
          </w:p>
        </w:tc>
        <w:tc>
          <w:tcPr>
            <w:tcW w:w="1576"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         3 x dz. </w:t>
            </w:r>
          </w:p>
        </w:tc>
        <w:tc>
          <w:tcPr>
            <w:tcW w:w="1733"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1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12.</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Toaleta i łazienka w sali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3 x dz.</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3 x dz.</w:t>
            </w:r>
          </w:p>
        </w:tc>
        <w:tc>
          <w:tcPr>
            <w:tcW w:w="1733"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344"/>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13.</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okien</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2 m</w:t>
            </w:r>
          </w:p>
          <w:p w:rsidR="003709D3" w:rsidRDefault="003709D3">
            <w:pPr>
              <w:suppressAutoHyphens w:val="0"/>
              <w:jc w:val="center"/>
              <w:rPr>
                <w:rFonts w:ascii="Calibri" w:hAnsi="Calibri" w:cs="Calibri"/>
                <w:lang w:eastAsia="pl-PL"/>
              </w:rPr>
            </w:pP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1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14.</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Generalne sprzątanie podłóg</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 m</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x3 m</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1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15.</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Kosze na odpady. Usuwanie worków z opadami i zakładanie nowych we właściwym kolorze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1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16.</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color w:val="000000"/>
                <w:sz w:val="22"/>
                <w:szCs w:val="22"/>
                <w:lang w:eastAsia="pl-PL"/>
              </w:rPr>
              <w:t xml:space="preserve">Syfony przy umywalkach zalewanie 25% kwasem octowym (250 ml) </w:t>
            </w:r>
          </w:p>
        </w:tc>
        <w:tc>
          <w:tcPr>
            <w:tcW w:w="1343" w:type="dxa"/>
            <w:tcBorders>
              <w:left w:val="single" w:sz="4" w:space="0" w:color="000001"/>
            </w:tcBorders>
            <w:tcMar>
              <w:left w:w="103" w:type="dxa"/>
            </w:tcMar>
          </w:tcPr>
          <w:p w:rsidR="003709D3" w:rsidRDefault="003709D3">
            <w:pPr>
              <w:suppressAutoHyphens w:val="0"/>
              <w:rPr>
                <w:rFonts w:ascii="Calibri" w:hAnsi="Calibri" w:cs="Calibri"/>
                <w:color w:val="000000"/>
                <w:lang w:eastAsia="pl-PL"/>
              </w:rPr>
            </w:pP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color w:val="000000"/>
                <w:sz w:val="22"/>
                <w:szCs w:val="22"/>
                <w:lang w:eastAsia="pl-PL"/>
              </w:rPr>
              <w:t>1 x po zakończeniu izolacji i na zlecenie PE</w:t>
            </w:r>
          </w:p>
        </w:tc>
        <w:tc>
          <w:tcPr>
            <w:tcW w:w="1733"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bl>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Koniec tabeli nr 6a</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3.9  do SIWZ</w:t>
      </w:r>
    </w:p>
    <w:p w:rsidR="003709D3" w:rsidRDefault="003709D3">
      <w:pPr>
        <w:suppressAutoHyphens w:val="0"/>
        <w:rPr>
          <w:rFonts w:ascii="Calibri" w:hAnsi="Calibri" w:cs="Calibri"/>
          <w:sz w:val="22"/>
          <w:szCs w:val="22"/>
          <w:lang w:eastAsia="pl-PL"/>
        </w:rPr>
      </w:pPr>
      <w:r>
        <w:rPr>
          <w:rFonts w:ascii="Calibri" w:hAnsi="Calibri" w:cs="Calibri"/>
          <w:b/>
          <w:sz w:val="22"/>
          <w:szCs w:val="22"/>
          <w:lang w:eastAsia="pl-PL"/>
        </w:rPr>
        <w:t>TABELA nr 7- STREFA III</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KUCHENKI ODDZIAŁOWE/KUCHENKI MLECZNE  W PIONIE PEDIATRYCZNYM</w:t>
      </w:r>
    </w:p>
    <w:tbl>
      <w:tblPr>
        <w:tblW w:w="9438" w:type="dxa"/>
        <w:tblInd w:w="-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641"/>
        <w:gridCol w:w="4079"/>
        <w:gridCol w:w="1341"/>
        <w:gridCol w:w="1512"/>
        <w:gridCol w:w="1865"/>
      </w:tblGrid>
      <w:tr w:rsidR="003709D3">
        <w:tc>
          <w:tcPr>
            <w:tcW w:w="641" w:type="dxa"/>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Lp. </w:t>
            </w:r>
          </w:p>
        </w:tc>
        <w:tc>
          <w:tcPr>
            <w:tcW w:w="4080"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41"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511"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865" w:type="dxa"/>
            <w:tcBorders>
              <w:left w:val="single" w:sz="4" w:space="0" w:color="000001"/>
              <w:right w:val="single" w:sz="4" w:space="0" w:color="000001"/>
            </w:tcBorders>
            <w:tcMar>
              <w:left w:w="103" w:type="dxa"/>
            </w:tcMar>
          </w:tcPr>
          <w:p w:rsidR="003709D3" w:rsidRDefault="003709D3">
            <w:pPr>
              <w:suppressAutoHyphens w:val="0"/>
            </w:pPr>
            <w:r>
              <w:rPr>
                <w:rFonts w:ascii="Calibri" w:hAnsi="Calibri" w:cs="Calibri"/>
                <w:b/>
                <w:sz w:val="22"/>
                <w:szCs w:val="22"/>
                <w:lang w:eastAsia="pl-PL"/>
              </w:rPr>
              <w:t xml:space="preserve">inne </w:t>
            </w:r>
          </w:p>
        </w:tc>
      </w:tr>
      <w:tr w:rsidR="003709D3">
        <w:trPr>
          <w:trHeight w:val="419"/>
        </w:trPr>
        <w:tc>
          <w:tcPr>
            <w:tcW w:w="641"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w:t>
            </w:r>
          </w:p>
        </w:tc>
        <w:tc>
          <w:tcPr>
            <w:tcW w:w="408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parapetów, podłóg, przeszkleń, klamek</w:t>
            </w:r>
          </w:p>
        </w:tc>
        <w:tc>
          <w:tcPr>
            <w:tcW w:w="134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tc>
        <w:tc>
          <w:tcPr>
            <w:tcW w:w="1511" w:type="dxa"/>
            <w:tcBorders>
              <w:left w:val="single" w:sz="4" w:space="0" w:color="000001"/>
            </w:tcBorders>
            <w:tcMar>
              <w:left w:w="103" w:type="dxa"/>
            </w:tcMar>
          </w:tcPr>
          <w:p w:rsidR="003709D3" w:rsidRDefault="003709D3">
            <w:pPr>
              <w:suppressAutoHyphens w:val="0"/>
              <w:jc w:val="center"/>
              <w:rPr>
                <w:rFonts w:ascii="Calibri" w:hAnsi="Calibri" w:cs="Calibri"/>
                <w:b/>
                <w:lang w:eastAsia="pl-PL"/>
              </w:rPr>
            </w:pPr>
            <w:r>
              <w:rPr>
                <w:rFonts w:ascii="Calibri" w:hAnsi="Calibri" w:cs="Calibri"/>
                <w:sz w:val="22"/>
                <w:szCs w:val="22"/>
                <w:lang w:eastAsia="pl-PL"/>
              </w:rPr>
              <w:t xml:space="preserve">1x </w:t>
            </w:r>
          </w:p>
        </w:tc>
        <w:tc>
          <w:tcPr>
            <w:tcW w:w="1865"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b/>
                <w:lang w:eastAsia="pl-PL"/>
              </w:rPr>
            </w:pPr>
          </w:p>
        </w:tc>
      </w:tr>
      <w:tr w:rsidR="003709D3">
        <w:trPr>
          <w:trHeight w:val="553"/>
        </w:trPr>
        <w:tc>
          <w:tcPr>
            <w:tcW w:w="641"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w:t>
            </w:r>
          </w:p>
        </w:tc>
        <w:tc>
          <w:tcPr>
            <w:tcW w:w="408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Lodówka, zmywarka, meble kuchenne, półki, szafki </w:t>
            </w:r>
          </w:p>
        </w:tc>
        <w:tc>
          <w:tcPr>
            <w:tcW w:w="134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1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lang w:eastAsia="pl-PL"/>
              </w:rPr>
              <w:t xml:space="preserve">1x </w:t>
            </w:r>
          </w:p>
          <w:p w:rsidR="003709D3" w:rsidRDefault="003709D3">
            <w:pPr>
              <w:suppressAutoHyphens w:val="0"/>
              <w:jc w:val="center"/>
              <w:rPr>
                <w:rFonts w:ascii="Calibri" w:hAnsi="Calibri" w:cs="Calibri"/>
                <w:lang w:eastAsia="pl-PL"/>
              </w:rPr>
            </w:pPr>
            <w:r>
              <w:rPr>
                <w:rFonts w:ascii="Calibri" w:hAnsi="Calibri" w:cs="Calibri"/>
                <w:lang w:eastAsia="pl-PL"/>
              </w:rPr>
              <w:t>zewnętrzna powierzchnia</w:t>
            </w:r>
          </w:p>
        </w:tc>
        <w:tc>
          <w:tcPr>
            <w:tcW w:w="1865"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1 x w miesiącu mycie i dezynfekcja wewnętrznych przestrzeni</w:t>
            </w:r>
          </w:p>
        </w:tc>
      </w:tr>
      <w:tr w:rsidR="003709D3">
        <w:trPr>
          <w:trHeight w:val="560"/>
        </w:trPr>
        <w:tc>
          <w:tcPr>
            <w:tcW w:w="641"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3.</w:t>
            </w:r>
          </w:p>
        </w:tc>
        <w:tc>
          <w:tcPr>
            <w:tcW w:w="408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Kratek i wywietrzników, grzejników, drzwi</w:t>
            </w:r>
          </w:p>
        </w:tc>
        <w:tc>
          <w:tcPr>
            <w:tcW w:w="134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151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1865"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54"/>
        </w:trPr>
        <w:tc>
          <w:tcPr>
            <w:tcW w:w="641"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4.</w:t>
            </w:r>
          </w:p>
        </w:tc>
        <w:tc>
          <w:tcPr>
            <w:tcW w:w="408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wózków do rozdawania posiłków</w:t>
            </w:r>
          </w:p>
        </w:tc>
        <w:tc>
          <w:tcPr>
            <w:tcW w:w="134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tc>
        <w:tc>
          <w:tcPr>
            <w:tcW w:w="151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tc>
        <w:tc>
          <w:tcPr>
            <w:tcW w:w="1865"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701"/>
        </w:trPr>
        <w:tc>
          <w:tcPr>
            <w:tcW w:w="641"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5.</w:t>
            </w:r>
          </w:p>
        </w:tc>
        <w:tc>
          <w:tcPr>
            <w:tcW w:w="408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Zbieranie naczyń z sal chorych po nocy i po wszystkich posiłkach oraz mycie i wyparzanie naczyń pozostałego sprzętu</w:t>
            </w:r>
          </w:p>
        </w:tc>
        <w:tc>
          <w:tcPr>
            <w:tcW w:w="134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tc>
        <w:tc>
          <w:tcPr>
            <w:tcW w:w="1511"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      3 x </w:t>
            </w:r>
            <w:proofErr w:type="spellStart"/>
            <w:r>
              <w:rPr>
                <w:rFonts w:ascii="Calibri" w:hAnsi="Calibri" w:cs="Calibri"/>
                <w:sz w:val="22"/>
                <w:szCs w:val="22"/>
                <w:lang w:eastAsia="pl-PL"/>
              </w:rPr>
              <w:t>dz</w:t>
            </w:r>
            <w:proofErr w:type="spellEnd"/>
          </w:p>
        </w:tc>
        <w:tc>
          <w:tcPr>
            <w:tcW w:w="1865"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880"/>
        </w:trPr>
        <w:tc>
          <w:tcPr>
            <w:tcW w:w="641"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6.</w:t>
            </w:r>
          </w:p>
        </w:tc>
        <w:tc>
          <w:tcPr>
            <w:tcW w:w="408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Sprawdzenie funkcjonowania lodówek (kontrola temperatury) i sprawdzanie daty ważności produktów pacjentów</w:t>
            </w:r>
          </w:p>
        </w:tc>
        <w:tc>
          <w:tcPr>
            <w:tcW w:w="134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tc>
        <w:tc>
          <w:tcPr>
            <w:tcW w:w="151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865" w:type="dxa"/>
            <w:tcBorders>
              <w:left w:val="single" w:sz="4" w:space="0" w:color="000001"/>
              <w:right w:val="single" w:sz="4" w:space="0" w:color="000001"/>
            </w:tcBorders>
            <w:tcMar>
              <w:left w:w="103" w:type="dxa"/>
            </w:tcMar>
          </w:tcPr>
          <w:p w:rsidR="003709D3" w:rsidRDefault="003709D3">
            <w:pPr>
              <w:suppressAutoHyphens w:val="0"/>
            </w:pPr>
            <w:r>
              <w:rPr>
                <w:rFonts w:ascii="Calibri" w:hAnsi="Calibri" w:cs="Calibri"/>
                <w:sz w:val="22"/>
                <w:szCs w:val="22"/>
                <w:lang w:eastAsia="pl-PL"/>
              </w:rPr>
              <w:t>Kontrola temperatury 2 x dziennie</w:t>
            </w:r>
          </w:p>
        </w:tc>
      </w:tr>
      <w:tr w:rsidR="003709D3">
        <w:trPr>
          <w:trHeight w:val="718"/>
        </w:trPr>
        <w:tc>
          <w:tcPr>
            <w:tcW w:w="641"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7.</w:t>
            </w:r>
          </w:p>
        </w:tc>
        <w:tc>
          <w:tcPr>
            <w:tcW w:w="408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Pojemniki na mydło w płynie, środek dezynfekcyjny i ręczniki papierowe</w:t>
            </w:r>
          </w:p>
        </w:tc>
        <w:tc>
          <w:tcPr>
            <w:tcW w:w="134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51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865"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710"/>
        </w:trPr>
        <w:tc>
          <w:tcPr>
            <w:tcW w:w="641"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8.</w:t>
            </w:r>
          </w:p>
        </w:tc>
        <w:tc>
          <w:tcPr>
            <w:tcW w:w="408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Rozmrażanie i mycie lodówek</w:t>
            </w:r>
          </w:p>
        </w:tc>
        <w:tc>
          <w:tcPr>
            <w:tcW w:w="134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tc>
        <w:tc>
          <w:tcPr>
            <w:tcW w:w="151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tc>
        <w:tc>
          <w:tcPr>
            <w:tcW w:w="1865"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710"/>
        </w:trPr>
        <w:tc>
          <w:tcPr>
            <w:tcW w:w="641"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9</w:t>
            </w:r>
          </w:p>
        </w:tc>
        <w:tc>
          <w:tcPr>
            <w:tcW w:w="408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okien</w:t>
            </w:r>
          </w:p>
        </w:tc>
        <w:tc>
          <w:tcPr>
            <w:tcW w:w="134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x3 m</w:t>
            </w:r>
          </w:p>
        </w:tc>
        <w:tc>
          <w:tcPr>
            <w:tcW w:w="151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roofErr w:type="spellStart"/>
            <w:r>
              <w:rPr>
                <w:rFonts w:ascii="Calibri" w:hAnsi="Calibri" w:cs="Calibri"/>
                <w:sz w:val="22"/>
                <w:szCs w:val="22"/>
                <w:lang w:eastAsia="pl-PL"/>
              </w:rPr>
              <w:t>Wrp</w:t>
            </w:r>
            <w:proofErr w:type="spellEnd"/>
          </w:p>
        </w:tc>
        <w:tc>
          <w:tcPr>
            <w:tcW w:w="1865"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716"/>
        </w:trPr>
        <w:tc>
          <w:tcPr>
            <w:tcW w:w="641"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10.</w:t>
            </w:r>
          </w:p>
        </w:tc>
        <w:tc>
          <w:tcPr>
            <w:tcW w:w="408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Sprzątanie generalne podłóg</w:t>
            </w:r>
          </w:p>
        </w:tc>
        <w:tc>
          <w:tcPr>
            <w:tcW w:w="134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 m</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1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 m</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865"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716"/>
        </w:trPr>
        <w:tc>
          <w:tcPr>
            <w:tcW w:w="641"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11.</w:t>
            </w:r>
          </w:p>
        </w:tc>
        <w:tc>
          <w:tcPr>
            <w:tcW w:w="408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Kosze na odpady. Usuwanie worków z opadami i zakładanie nowych we właściwym kolorze </w:t>
            </w:r>
          </w:p>
        </w:tc>
        <w:tc>
          <w:tcPr>
            <w:tcW w:w="134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1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865"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716"/>
        </w:trPr>
        <w:tc>
          <w:tcPr>
            <w:tcW w:w="641"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12.</w:t>
            </w:r>
          </w:p>
        </w:tc>
        <w:tc>
          <w:tcPr>
            <w:tcW w:w="408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Lampy ścienne</w:t>
            </w:r>
          </w:p>
        </w:tc>
        <w:tc>
          <w:tcPr>
            <w:tcW w:w="134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 x m</w:t>
            </w:r>
          </w:p>
          <w:p w:rsidR="003709D3" w:rsidRDefault="003709D3">
            <w:pPr>
              <w:suppressAutoHyphens w:val="0"/>
              <w:jc w:val="center"/>
              <w:rPr>
                <w:rFonts w:ascii="Calibri" w:hAnsi="Calibri" w:cs="Calibri"/>
                <w:lang w:eastAsia="pl-PL"/>
              </w:rPr>
            </w:pPr>
          </w:p>
        </w:tc>
        <w:tc>
          <w:tcPr>
            <w:tcW w:w="151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865"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486"/>
        </w:trPr>
        <w:tc>
          <w:tcPr>
            <w:tcW w:w="641"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13. </w:t>
            </w:r>
          </w:p>
        </w:tc>
        <w:tc>
          <w:tcPr>
            <w:tcW w:w="408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Pojemnik na odpady pokonsumpcyjne</w:t>
            </w:r>
          </w:p>
        </w:tc>
        <w:tc>
          <w:tcPr>
            <w:tcW w:w="134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4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1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4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865"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bl>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Koniec tabeli nr 7 </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3.10 do SIWZ</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TABELA nr 8- STREFA II                   DYŻURKI PIELĘGNIARSKIE, PORADNIE, GABINETY LEKARSKIE,     </w:t>
      </w:r>
      <w:r>
        <w:rPr>
          <w:rFonts w:ascii="Calibri" w:hAnsi="Calibri" w:cs="Calibri"/>
          <w:b/>
          <w:sz w:val="22"/>
          <w:szCs w:val="22"/>
          <w:lang w:eastAsia="pl-PL"/>
        </w:rPr>
        <w:br/>
        <w:t xml:space="preserve">                                                                ZAKŁAD DIAGNOSTYKI OBRAZOWEJ</w:t>
      </w:r>
    </w:p>
    <w:tbl>
      <w:tblPr>
        <w:tblW w:w="9438" w:type="dxa"/>
        <w:tblInd w:w="-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647"/>
        <w:gridCol w:w="4139"/>
        <w:gridCol w:w="1343"/>
        <w:gridCol w:w="1576"/>
        <w:gridCol w:w="1733"/>
      </w:tblGrid>
      <w:tr w:rsidR="003709D3">
        <w:tc>
          <w:tcPr>
            <w:tcW w:w="647" w:type="dxa"/>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Lp. </w:t>
            </w:r>
          </w:p>
        </w:tc>
        <w:tc>
          <w:tcPr>
            <w:tcW w:w="4139"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43"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576"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733" w:type="dxa"/>
            <w:tcBorders>
              <w:left w:val="single" w:sz="4" w:space="0" w:color="000001"/>
              <w:right w:val="single" w:sz="4" w:space="0" w:color="000001"/>
            </w:tcBorders>
            <w:tcMar>
              <w:left w:w="103" w:type="dxa"/>
            </w:tcMar>
          </w:tcPr>
          <w:p w:rsidR="003709D3" w:rsidRDefault="003709D3">
            <w:pPr>
              <w:suppressAutoHyphens w:val="0"/>
            </w:pPr>
            <w:r>
              <w:rPr>
                <w:rFonts w:ascii="Calibri" w:hAnsi="Calibri" w:cs="Calibri"/>
                <w:b/>
                <w:sz w:val="22"/>
                <w:szCs w:val="22"/>
                <w:lang w:eastAsia="pl-PL"/>
              </w:rPr>
              <w:t xml:space="preserve">inne </w:t>
            </w:r>
          </w:p>
        </w:tc>
      </w:tr>
      <w:tr w:rsidR="003709D3">
        <w:trPr>
          <w:trHeight w:val="731"/>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parapetów, podłóg, przeszkleń,</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b/>
                <w:lang w:eastAsia="pl-PL"/>
              </w:rPr>
            </w:pPr>
            <w:r>
              <w:rPr>
                <w:rFonts w:ascii="Calibri" w:hAnsi="Calibri" w:cs="Calibri"/>
                <w:sz w:val="22"/>
                <w:szCs w:val="22"/>
                <w:lang w:eastAsia="pl-PL"/>
              </w:rPr>
              <w:t>1 x dz.</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861"/>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Grzejniki, drzwi, kratki wentylacyjne, wywietrzniki, stojaki, wieszaki, półki</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 x m</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b/>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90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3.</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Lampy ścienne</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 x m</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12"/>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4.</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Umywalki, baterie kranowe, płytki ścienne wokół umywalek</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01"/>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5.</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Dozowniki na mydło, środek dezynfekcyjny i papierowe ręczniki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3709D3">
        <w:trPr>
          <w:trHeight w:val="880"/>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6.</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Kosze na odpady, usuwanie worków z opadami i zakładanie nowych we właściwym kolorze</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1x </w:t>
            </w:r>
            <w:proofErr w:type="spellStart"/>
            <w:r>
              <w:rPr>
                <w:rFonts w:ascii="Calibri" w:hAnsi="Calibri" w:cs="Calibri"/>
                <w:sz w:val="22"/>
                <w:szCs w:val="22"/>
                <w:lang w:eastAsia="pl-PL"/>
              </w:rPr>
              <w:t>dz</w:t>
            </w:r>
            <w:proofErr w:type="spellEnd"/>
          </w:p>
        </w:tc>
        <w:tc>
          <w:tcPr>
            <w:tcW w:w="1733"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3709D3">
        <w:trPr>
          <w:trHeight w:val="410"/>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7.</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sufitów i kasetonów</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 x m</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15"/>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8.</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Meble, blaty</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63"/>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9.</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okien</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3m</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1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10.</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Generalne sprzątanie podłóg</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3m</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1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11.</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wykładzin, dywanów, mebli tapicerowanych</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roofErr w:type="spellStart"/>
            <w:r>
              <w:rPr>
                <w:rFonts w:ascii="Calibri" w:hAnsi="Calibri" w:cs="Calibri"/>
                <w:sz w:val="22"/>
                <w:szCs w:val="22"/>
                <w:lang w:eastAsia="pl-PL"/>
              </w:rPr>
              <w:t>wrp</w:t>
            </w:r>
            <w:proofErr w:type="spellEnd"/>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bl>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Koniec tabeli nr 8</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sz w:val="22"/>
          <w:szCs w:val="22"/>
          <w:lang w:eastAsia="pl-PL"/>
        </w:rPr>
        <w:t xml:space="preserve">             </w:t>
      </w: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3.11 do SIWZ</w:t>
      </w:r>
    </w:p>
    <w:p w:rsidR="003709D3" w:rsidRDefault="003709D3">
      <w:pPr>
        <w:suppressAutoHyphens w:val="0"/>
        <w:rPr>
          <w:rFonts w:ascii="Calibri" w:hAnsi="Calibri" w:cs="Calibri"/>
          <w:b/>
          <w:color w:val="FF0000"/>
          <w:sz w:val="22"/>
          <w:szCs w:val="22"/>
          <w:lang w:eastAsia="pl-PL"/>
        </w:rPr>
      </w:pPr>
      <w:r>
        <w:rPr>
          <w:rFonts w:ascii="Calibri" w:hAnsi="Calibri" w:cs="Calibri"/>
          <w:b/>
          <w:sz w:val="22"/>
          <w:szCs w:val="22"/>
          <w:lang w:eastAsia="pl-PL"/>
        </w:rPr>
        <w:t xml:space="preserve">TABELA nr 9- STREFA III        ODDZIAŁ NOWORODKOWY </w:t>
      </w:r>
    </w:p>
    <w:tbl>
      <w:tblPr>
        <w:tblW w:w="9438" w:type="dxa"/>
        <w:tblInd w:w="-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647"/>
        <w:gridCol w:w="4139"/>
        <w:gridCol w:w="1343"/>
        <w:gridCol w:w="1576"/>
        <w:gridCol w:w="1733"/>
      </w:tblGrid>
      <w:tr w:rsidR="003709D3">
        <w:tc>
          <w:tcPr>
            <w:tcW w:w="647" w:type="dxa"/>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Lp. </w:t>
            </w:r>
          </w:p>
        </w:tc>
        <w:tc>
          <w:tcPr>
            <w:tcW w:w="4139"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43"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576"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733" w:type="dxa"/>
            <w:tcBorders>
              <w:left w:val="single" w:sz="4" w:space="0" w:color="000001"/>
              <w:right w:val="single" w:sz="4" w:space="0" w:color="000001"/>
            </w:tcBorders>
            <w:tcMar>
              <w:left w:w="103" w:type="dxa"/>
            </w:tcMar>
          </w:tcPr>
          <w:p w:rsidR="003709D3" w:rsidRDefault="003709D3">
            <w:pPr>
              <w:suppressAutoHyphens w:val="0"/>
            </w:pPr>
            <w:r>
              <w:rPr>
                <w:rFonts w:ascii="Calibri" w:hAnsi="Calibri" w:cs="Calibri"/>
                <w:b/>
                <w:sz w:val="22"/>
                <w:szCs w:val="22"/>
                <w:lang w:eastAsia="pl-PL"/>
              </w:rPr>
              <w:t xml:space="preserve">inne </w:t>
            </w:r>
          </w:p>
        </w:tc>
      </w:tr>
      <w:tr w:rsidR="003709D3">
        <w:trPr>
          <w:trHeight w:val="731"/>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ścian, grzejników, kratek wentylacyjnych</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 x m</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lang w:eastAsia="pl-PL"/>
              </w:rPr>
              <w:t>1 x m</w:t>
            </w:r>
          </w:p>
          <w:p w:rsidR="003709D3" w:rsidRDefault="003709D3">
            <w:pPr>
              <w:suppressAutoHyphens w:val="0"/>
              <w:jc w:val="center"/>
              <w:rPr>
                <w:rFonts w:ascii="Calibri" w:hAnsi="Calibri" w:cs="Calibri"/>
                <w:b/>
                <w:color w:val="FF0000"/>
                <w:lang w:eastAsia="pl-PL"/>
              </w:rPr>
            </w:pPr>
            <w:r>
              <w:rPr>
                <w:rFonts w:ascii="Calibri" w:hAnsi="Calibri" w:cs="Calibri"/>
                <w:lang w:eastAsia="pl-PL"/>
              </w:rPr>
              <w:t>w</w:t>
            </w:r>
            <w:r>
              <w:rPr>
                <w:rFonts w:ascii="Calibri" w:hAnsi="Calibri" w:cs="Calibri"/>
                <w:b/>
                <w:lang w:eastAsia="pl-PL"/>
              </w:rPr>
              <w:t xml:space="preserve"> </w:t>
            </w:r>
            <w:proofErr w:type="spellStart"/>
            <w:r>
              <w:rPr>
                <w:rFonts w:ascii="Calibri" w:hAnsi="Calibri" w:cs="Calibri"/>
                <w:lang w:eastAsia="pl-PL"/>
              </w:rPr>
              <w:t>r.p</w:t>
            </w:r>
            <w:proofErr w:type="spellEnd"/>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488"/>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Podłogi, listwy przypodłogowe, parapety, klamki</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b/>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457"/>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3.</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Umywalki, brodziki, baterie kranowe, płytki wokół umywalek</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12"/>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4.</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Pojemniki na mydło w płynie i środek dezynfekcyjny, ręczniki papierowe</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3709D3">
        <w:trPr>
          <w:trHeight w:val="498"/>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5.</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Drzwi</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61"/>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6.</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Ramy łóżeczek</w:t>
            </w:r>
          </w:p>
          <w:p w:rsidR="003709D3" w:rsidRDefault="003709D3">
            <w:pPr>
              <w:suppressAutoHyphens w:val="0"/>
              <w:rPr>
                <w:rFonts w:ascii="Calibri" w:hAnsi="Calibri" w:cs="Calibri"/>
                <w:lang w:eastAsia="pl-PL"/>
              </w:rPr>
            </w:pPr>
            <w:r>
              <w:rPr>
                <w:rFonts w:ascii="Calibri" w:hAnsi="Calibri" w:cs="Calibri"/>
                <w:sz w:val="22"/>
                <w:szCs w:val="22"/>
                <w:lang w:eastAsia="pl-PL"/>
              </w:rPr>
              <w:t>Dolna obudowa inkubatora</w:t>
            </w:r>
          </w:p>
          <w:p w:rsidR="003709D3" w:rsidRDefault="003709D3">
            <w:pPr>
              <w:suppressAutoHyphens w:val="0"/>
              <w:rPr>
                <w:rFonts w:ascii="Calibri" w:hAnsi="Calibri" w:cs="Calibri"/>
                <w:lang w:eastAsia="pl-PL"/>
              </w:rPr>
            </w:pPr>
            <w:r>
              <w:rPr>
                <w:rFonts w:ascii="Calibri" w:hAnsi="Calibri" w:cs="Calibri"/>
                <w:sz w:val="22"/>
                <w:szCs w:val="22"/>
                <w:lang w:eastAsia="pl-PL"/>
              </w:rPr>
              <w:t>Stoły zabiegowe</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p w:rsidR="003709D3" w:rsidRDefault="003709D3">
            <w:pPr>
              <w:suppressAutoHyphens w:val="0"/>
              <w:jc w:val="center"/>
              <w:rPr>
                <w:rFonts w:ascii="Calibri" w:hAnsi="Calibri" w:cs="Calibri"/>
                <w:lang w:eastAsia="pl-PL"/>
              </w:rPr>
            </w:pP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5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7.</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Sprzęt i aparatura medyczna np. krzesła, półki, aparaty telefoniczne, kółka od sprzętu medycznego itp.</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1m</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08"/>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8.</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Lampy bezcieniowe</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13"/>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9.</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Lampy bakteriobójcze</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20"/>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10.</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Syfony przy umywalkach</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2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11.</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z zewnątrz lodówek, chłodziarek, zamrażarek, innych mebli</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04"/>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12.</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Rozmrażanie i dezynfekcja lodówek</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23"/>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13.</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okien</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x3  m</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1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14.</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Generalne sprzątanie podłóg</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x3 m</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1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15.</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Kosze na odpady. Usuwanie worków z opadami i zakładanie nowych we właściwym kolorze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bl>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Koniec tabeli nr 9</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3.12 do SIWZ</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TABELA nr 10- STREFA III       ZAKŁAD PATOMORFOLOGII</w:t>
      </w:r>
    </w:p>
    <w:tbl>
      <w:tblPr>
        <w:tblW w:w="9438" w:type="dxa"/>
        <w:tblInd w:w="-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647"/>
        <w:gridCol w:w="4139"/>
        <w:gridCol w:w="1342"/>
        <w:gridCol w:w="1433"/>
        <w:gridCol w:w="1877"/>
      </w:tblGrid>
      <w:tr w:rsidR="003709D3">
        <w:trPr>
          <w:trHeight w:val="430"/>
        </w:trPr>
        <w:tc>
          <w:tcPr>
            <w:tcW w:w="647" w:type="dxa"/>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Lp. </w:t>
            </w:r>
          </w:p>
        </w:tc>
        <w:tc>
          <w:tcPr>
            <w:tcW w:w="4139"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42"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433"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877" w:type="dxa"/>
            <w:tcBorders>
              <w:left w:val="single" w:sz="4" w:space="0" w:color="000001"/>
              <w:right w:val="single" w:sz="4" w:space="0" w:color="000001"/>
            </w:tcBorders>
            <w:tcMar>
              <w:left w:w="103" w:type="dxa"/>
            </w:tcMar>
          </w:tcPr>
          <w:p w:rsidR="003709D3" w:rsidRDefault="003709D3">
            <w:pPr>
              <w:suppressAutoHyphens w:val="0"/>
            </w:pPr>
            <w:r>
              <w:rPr>
                <w:rFonts w:ascii="Calibri" w:hAnsi="Calibri" w:cs="Calibri"/>
                <w:b/>
                <w:sz w:val="22"/>
                <w:szCs w:val="22"/>
                <w:lang w:eastAsia="pl-PL"/>
              </w:rPr>
              <w:t xml:space="preserve">inne </w:t>
            </w:r>
          </w:p>
        </w:tc>
      </w:tr>
      <w:tr w:rsidR="003709D3">
        <w:trPr>
          <w:trHeight w:val="432"/>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parapetów, przeszkleń</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b/>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877"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694"/>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Grzejniki, drzwi, kratki wentylacyjne, wywietrzniki, stojaki, wieszaki, półki</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b/>
                <w:lang w:eastAsia="pl-PL"/>
              </w:rPr>
            </w:pPr>
            <w:r>
              <w:rPr>
                <w:rFonts w:ascii="Calibri" w:hAnsi="Calibri" w:cs="Calibri"/>
                <w:sz w:val="22"/>
                <w:szCs w:val="22"/>
                <w:lang w:eastAsia="pl-PL"/>
              </w:rPr>
              <w:t>1 x t.</w:t>
            </w:r>
          </w:p>
        </w:tc>
        <w:tc>
          <w:tcPr>
            <w:tcW w:w="1877"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562"/>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3.</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Podłoga</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877"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12"/>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4.</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Umywalki, baterie kranowe, płytki ścienne wokół umywalek</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877"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01"/>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5.</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Dozowniki na mydło, środek dezynfekcyjny, ręczniki papierowe</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877"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3709D3">
        <w:trPr>
          <w:trHeight w:val="689"/>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6.</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Kosze na odpady. Usuwanie worków z opadami i zakładanie nowych we właściwym kolorze </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877"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02"/>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7.</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sufitów i kasetonów</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877"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07"/>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8.</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Muszle sedesowe i pisuary</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877"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28"/>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9.</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Meble, blaty</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877"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0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10.</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okien</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3m</w:t>
            </w:r>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877"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1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11.</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Generalne sprzątanie podłóg</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3m</w:t>
            </w:r>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3m</w:t>
            </w:r>
          </w:p>
        </w:tc>
        <w:tc>
          <w:tcPr>
            <w:tcW w:w="1877"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bl>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Koniec tabeli nr 10</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b/>
          <w:sz w:val="22"/>
          <w:szCs w:val="22"/>
          <w:lang w:eastAsia="pl-PL"/>
        </w:rPr>
        <w:t xml:space="preserve">                                                                                                                                     Załącznik nr  3.13 do SIWZ</w:t>
      </w: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w:t>
      </w:r>
    </w:p>
    <w:p w:rsidR="003709D3" w:rsidRDefault="003709D3">
      <w:pPr>
        <w:suppressAutoHyphens w:val="0"/>
        <w:rPr>
          <w:rFonts w:ascii="Calibri" w:hAnsi="Calibri" w:cs="Calibri"/>
          <w:b/>
          <w:color w:val="FF0000"/>
          <w:sz w:val="22"/>
          <w:szCs w:val="22"/>
          <w:lang w:eastAsia="pl-PL"/>
        </w:rPr>
      </w:pPr>
      <w:r>
        <w:rPr>
          <w:rFonts w:ascii="Calibri" w:hAnsi="Calibri" w:cs="Calibri"/>
          <w:b/>
          <w:sz w:val="22"/>
          <w:szCs w:val="22"/>
          <w:lang w:eastAsia="pl-PL"/>
        </w:rPr>
        <w:t xml:space="preserve">               TABELA nr 11- STREFA II       SATELITARNY BANK KRWI </w:t>
      </w:r>
    </w:p>
    <w:tbl>
      <w:tblPr>
        <w:tblW w:w="9438" w:type="dxa"/>
        <w:tblInd w:w="-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647"/>
        <w:gridCol w:w="4139"/>
        <w:gridCol w:w="1342"/>
        <w:gridCol w:w="1433"/>
        <w:gridCol w:w="1877"/>
      </w:tblGrid>
      <w:tr w:rsidR="003709D3">
        <w:trPr>
          <w:trHeight w:val="430"/>
        </w:trPr>
        <w:tc>
          <w:tcPr>
            <w:tcW w:w="647" w:type="dxa"/>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Lp. </w:t>
            </w:r>
          </w:p>
        </w:tc>
        <w:tc>
          <w:tcPr>
            <w:tcW w:w="4139"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42"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433"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877" w:type="dxa"/>
            <w:tcBorders>
              <w:left w:val="single" w:sz="4" w:space="0" w:color="000001"/>
              <w:right w:val="single" w:sz="4" w:space="0" w:color="000001"/>
            </w:tcBorders>
            <w:tcMar>
              <w:left w:w="103" w:type="dxa"/>
            </w:tcMar>
          </w:tcPr>
          <w:p w:rsidR="003709D3" w:rsidRDefault="003709D3">
            <w:pPr>
              <w:suppressAutoHyphens w:val="0"/>
            </w:pPr>
            <w:r>
              <w:rPr>
                <w:rFonts w:ascii="Calibri" w:hAnsi="Calibri" w:cs="Calibri"/>
                <w:b/>
                <w:sz w:val="22"/>
                <w:szCs w:val="22"/>
                <w:lang w:eastAsia="pl-PL"/>
              </w:rPr>
              <w:t xml:space="preserve">inne </w:t>
            </w:r>
          </w:p>
        </w:tc>
      </w:tr>
      <w:tr w:rsidR="003709D3">
        <w:trPr>
          <w:trHeight w:val="731"/>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w:t>
            </w:r>
          </w:p>
          <w:p w:rsidR="003709D3" w:rsidRDefault="003709D3">
            <w:pPr>
              <w:suppressAutoHyphens w:val="0"/>
              <w:rPr>
                <w:rFonts w:ascii="Calibri" w:hAnsi="Calibri" w:cs="Calibri"/>
                <w:b/>
                <w:lang w:eastAsia="pl-PL"/>
              </w:rPr>
            </w:pPr>
            <w:r>
              <w:rPr>
                <w:rFonts w:ascii="Calibri" w:hAnsi="Calibri" w:cs="Calibri"/>
                <w:sz w:val="22"/>
                <w:szCs w:val="22"/>
                <w:lang w:eastAsia="pl-PL"/>
              </w:rPr>
              <w:t xml:space="preserve">- parapetów, szafek, szaf, półek, itp. </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b/>
                <w:lang w:eastAsia="pl-PL"/>
              </w:rPr>
            </w:pPr>
          </w:p>
          <w:p w:rsidR="003709D3" w:rsidRDefault="003709D3">
            <w:pPr>
              <w:suppressAutoHyphens w:val="0"/>
              <w:jc w:val="center"/>
              <w:rPr>
                <w:rFonts w:ascii="Calibri" w:hAnsi="Calibri" w:cs="Calibri"/>
                <w:b/>
                <w:lang w:eastAsia="pl-PL"/>
              </w:rPr>
            </w:pPr>
            <w:r>
              <w:rPr>
                <w:rFonts w:ascii="Calibri" w:hAnsi="Calibri" w:cs="Calibri"/>
                <w:sz w:val="22"/>
                <w:szCs w:val="22"/>
                <w:lang w:eastAsia="pl-PL"/>
              </w:rPr>
              <w:t>1 x dz.</w:t>
            </w:r>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b/>
                <w:lang w:eastAsia="pl-PL"/>
              </w:rPr>
            </w:pPr>
          </w:p>
          <w:p w:rsidR="003709D3" w:rsidRDefault="003709D3">
            <w:pPr>
              <w:suppressAutoHyphens w:val="0"/>
              <w:jc w:val="center"/>
              <w:rPr>
                <w:rFonts w:ascii="Calibri" w:hAnsi="Calibri" w:cs="Calibri"/>
                <w:b/>
                <w:lang w:eastAsia="pl-PL"/>
              </w:rPr>
            </w:pPr>
            <w:r>
              <w:rPr>
                <w:rFonts w:ascii="Calibri" w:hAnsi="Calibri" w:cs="Calibri"/>
                <w:sz w:val="22"/>
                <w:szCs w:val="22"/>
                <w:lang w:eastAsia="pl-PL"/>
              </w:rPr>
              <w:t>1x dz.</w:t>
            </w:r>
          </w:p>
        </w:tc>
        <w:tc>
          <w:tcPr>
            <w:tcW w:w="1877"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861"/>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Klamki </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W r. p.</w:t>
            </w:r>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p w:rsidR="003709D3" w:rsidRDefault="003709D3">
            <w:pPr>
              <w:suppressAutoHyphens w:val="0"/>
              <w:jc w:val="center"/>
              <w:rPr>
                <w:rFonts w:ascii="Calibri" w:hAnsi="Calibri" w:cs="Calibri"/>
                <w:b/>
                <w:lang w:eastAsia="pl-PL"/>
              </w:rPr>
            </w:pPr>
            <w:r>
              <w:rPr>
                <w:rFonts w:ascii="Calibri" w:hAnsi="Calibri" w:cs="Calibri"/>
                <w:sz w:val="22"/>
                <w:szCs w:val="22"/>
                <w:lang w:eastAsia="pl-PL"/>
              </w:rPr>
              <w:t>W r. p.</w:t>
            </w:r>
          </w:p>
        </w:tc>
        <w:tc>
          <w:tcPr>
            <w:tcW w:w="1877"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90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3.</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Podłoga </w:t>
            </w:r>
          </w:p>
          <w:p w:rsidR="003709D3" w:rsidRDefault="003709D3">
            <w:pPr>
              <w:suppressAutoHyphens w:val="0"/>
              <w:rPr>
                <w:rFonts w:ascii="Calibri" w:hAnsi="Calibri" w:cs="Calibri"/>
                <w:lang w:eastAsia="pl-PL"/>
              </w:rPr>
            </w:pP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p w:rsidR="003709D3" w:rsidRDefault="003709D3">
            <w:pPr>
              <w:suppressAutoHyphens w:val="0"/>
              <w:jc w:val="center"/>
              <w:rPr>
                <w:rFonts w:ascii="Calibri" w:hAnsi="Calibri" w:cs="Calibri"/>
                <w:lang w:eastAsia="pl-PL"/>
              </w:rPr>
            </w:pPr>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p w:rsidR="003709D3" w:rsidRDefault="003709D3">
            <w:pPr>
              <w:suppressAutoHyphens w:val="0"/>
              <w:rPr>
                <w:rFonts w:ascii="Calibri" w:hAnsi="Calibri" w:cs="Calibri"/>
                <w:b/>
                <w:lang w:eastAsia="pl-PL"/>
              </w:rPr>
            </w:pPr>
            <w:r>
              <w:rPr>
                <w:rFonts w:ascii="Calibri" w:hAnsi="Calibri" w:cs="Calibri"/>
                <w:lang w:eastAsia="pl-PL"/>
              </w:rPr>
              <w:t xml:space="preserve">     </w:t>
            </w:r>
            <w:r>
              <w:rPr>
                <w:rFonts w:ascii="Calibri" w:hAnsi="Calibri" w:cs="Calibri"/>
                <w:sz w:val="22"/>
                <w:szCs w:val="22"/>
                <w:lang w:eastAsia="pl-PL"/>
              </w:rPr>
              <w:t>w. r. p</w:t>
            </w:r>
          </w:p>
        </w:tc>
        <w:tc>
          <w:tcPr>
            <w:tcW w:w="1877"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712"/>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4.</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sufitów i kasetonów, grzejników, drzwi, kratek wentylacyjnych, wywietrzników ,ściany</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tc>
        <w:tc>
          <w:tcPr>
            <w:tcW w:w="1877"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701"/>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5.</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Kosze na odpady. Usuwanie worków z odpadami i zakładanie nowych worków we właściwym kolorze</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877"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1x </w:t>
            </w:r>
            <w:proofErr w:type="spellStart"/>
            <w:r>
              <w:rPr>
                <w:rFonts w:ascii="Calibri" w:hAnsi="Calibri" w:cs="Calibri"/>
                <w:sz w:val="22"/>
                <w:szCs w:val="22"/>
                <w:lang w:eastAsia="pl-PL"/>
              </w:rPr>
              <w:t>dz</w:t>
            </w:r>
            <w:proofErr w:type="spellEnd"/>
          </w:p>
        </w:tc>
      </w:tr>
      <w:tr w:rsidR="003709D3">
        <w:trPr>
          <w:trHeight w:val="880"/>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6.</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Okna, ściąganie oraz zakładanie żaluzji</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 m</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 m</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877"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710"/>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8.</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Generalne sprzątanie podłóg</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3m</w:t>
            </w:r>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877"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bl>
    <w:p w:rsidR="003709D3" w:rsidRDefault="003709D3">
      <w:pPr>
        <w:suppressAutoHyphens w:val="0"/>
        <w:rPr>
          <w:rFonts w:ascii="Calibri" w:hAnsi="Calibri" w:cs="Calibri"/>
          <w:b/>
          <w:sz w:val="22"/>
          <w:szCs w:val="22"/>
          <w:lang w:eastAsia="pl-PL"/>
        </w:rPr>
      </w:pPr>
      <w:r>
        <w:rPr>
          <w:rFonts w:ascii="Calibri" w:hAnsi="Calibri" w:cs="Calibri"/>
          <w:sz w:val="22"/>
          <w:szCs w:val="22"/>
          <w:lang w:eastAsia="pl-PL"/>
        </w:rPr>
        <w:t>Koniec tabeli nr 11</w:t>
      </w: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w:t>
      </w: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jc w:val="right"/>
        <w:rPr>
          <w:rFonts w:ascii="Calibri" w:hAnsi="Calibri" w:cs="Calibri"/>
          <w:b/>
          <w:sz w:val="22"/>
          <w:szCs w:val="22"/>
          <w:lang w:eastAsia="pl-PL"/>
        </w:rPr>
      </w:pPr>
      <w:r>
        <w:rPr>
          <w:rFonts w:ascii="Calibri" w:hAnsi="Calibri" w:cs="Calibri"/>
          <w:b/>
          <w:sz w:val="22"/>
          <w:szCs w:val="22"/>
          <w:lang w:eastAsia="pl-PL"/>
        </w:rPr>
        <w:t xml:space="preserve">                                                                                                           Załącznik nr  3.14 do SIWZ</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jc w:val="center"/>
        <w:rPr>
          <w:rFonts w:ascii="Calibri" w:hAnsi="Calibri" w:cs="Calibri"/>
          <w:b/>
          <w:sz w:val="22"/>
          <w:szCs w:val="22"/>
          <w:lang w:eastAsia="pl-PL"/>
        </w:rPr>
      </w:pPr>
      <w:r>
        <w:rPr>
          <w:rFonts w:ascii="Calibri" w:hAnsi="Calibri" w:cs="Calibri"/>
          <w:b/>
          <w:sz w:val="22"/>
          <w:szCs w:val="22"/>
          <w:lang w:eastAsia="pl-PL"/>
        </w:rPr>
        <w:t>TABELA nr 12- STREFA III    ZAKŁAD DIAGNOSTYKI LABORATORYJNEJ, ZAKŁAD MIKROBIOLOGII KLINICZNEJ</w:t>
      </w:r>
    </w:p>
    <w:p w:rsidR="003709D3" w:rsidRDefault="003709D3">
      <w:pPr>
        <w:suppressAutoHyphens w:val="0"/>
        <w:rPr>
          <w:rFonts w:ascii="Calibri" w:hAnsi="Calibri" w:cs="Calibri"/>
          <w:b/>
          <w:sz w:val="22"/>
          <w:szCs w:val="22"/>
          <w:lang w:eastAsia="pl-PL"/>
        </w:rPr>
      </w:pPr>
    </w:p>
    <w:tbl>
      <w:tblPr>
        <w:tblW w:w="9438" w:type="dxa"/>
        <w:tblInd w:w="-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647"/>
        <w:gridCol w:w="4139"/>
        <w:gridCol w:w="1343"/>
        <w:gridCol w:w="1576"/>
        <w:gridCol w:w="1733"/>
      </w:tblGrid>
      <w:tr w:rsidR="003709D3">
        <w:trPr>
          <w:trHeight w:val="430"/>
        </w:trPr>
        <w:tc>
          <w:tcPr>
            <w:tcW w:w="647" w:type="dxa"/>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Lp. </w:t>
            </w:r>
          </w:p>
        </w:tc>
        <w:tc>
          <w:tcPr>
            <w:tcW w:w="4139"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43"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576"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733" w:type="dxa"/>
            <w:tcBorders>
              <w:left w:val="single" w:sz="4" w:space="0" w:color="000001"/>
              <w:right w:val="single" w:sz="4" w:space="0" w:color="000001"/>
            </w:tcBorders>
            <w:tcMar>
              <w:left w:w="103" w:type="dxa"/>
            </w:tcMar>
          </w:tcPr>
          <w:p w:rsidR="003709D3" w:rsidRDefault="003709D3">
            <w:pPr>
              <w:suppressAutoHyphens w:val="0"/>
            </w:pPr>
            <w:r>
              <w:rPr>
                <w:rFonts w:ascii="Calibri" w:hAnsi="Calibri" w:cs="Calibri"/>
                <w:b/>
                <w:sz w:val="22"/>
                <w:szCs w:val="22"/>
                <w:lang w:eastAsia="pl-PL"/>
              </w:rPr>
              <w:t xml:space="preserve">inne </w:t>
            </w:r>
          </w:p>
        </w:tc>
      </w:tr>
      <w:tr w:rsidR="003709D3">
        <w:trPr>
          <w:trHeight w:val="731"/>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Utrzymanie w czystości: parapetów, przeszkleń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p w:rsidR="003709D3" w:rsidRDefault="003709D3">
            <w:pPr>
              <w:suppressAutoHyphens w:val="0"/>
              <w:jc w:val="center"/>
              <w:rPr>
                <w:rFonts w:ascii="Calibri" w:hAnsi="Calibri" w:cs="Calibri"/>
                <w:lang w:eastAsia="pl-PL"/>
              </w:rPr>
            </w:pP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p w:rsidR="003709D3" w:rsidRDefault="003709D3">
            <w:pPr>
              <w:suppressAutoHyphens w:val="0"/>
              <w:jc w:val="center"/>
              <w:rPr>
                <w:rFonts w:ascii="Calibri" w:hAnsi="Calibri" w:cs="Calibri"/>
                <w:b/>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527"/>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Grzejniki , drzwi, kratki wentylacyjne, wywietrzniki, stojaki, wieszaki, półki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m</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p w:rsidR="003709D3" w:rsidRDefault="003709D3">
            <w:pPr>
              <w:suppressAutoHyphens w:val="0"/>
              <w:jc w:val="center"/>
              <w:rPr>
                <w:rFonts w:ascii="Calibri" w:hAnsi="Calibri" w:cs="Calibri"/>
                <w:b/>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550"/>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3.</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Podłoga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1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4.</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Umywalki, baterii kranowych, płytki ścienne wokół umywalek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08"/>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5.</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Dozowniki na mydło i środek dezynfekcyjny, papierowe ręczniki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3709D3">
        <w:trPr>
          <w:trHeight w:val="55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6.</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Kosze na odpady. Usuwanie worków z opadami i zakładanie nowych we właściwym kolorze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3709D3">
        <w:trPr>
          <w:trHeight w:val="421"/>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7.</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sufitów i kasetonów</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m</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55"/>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8.</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Muszle sedesowe oraz pisuary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1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9.</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Meble, blaty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1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10.</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Mycie okien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3 m</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1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11.</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Generalne sprzątanie podłóg</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3m</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bl>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Koniec tabeli nr 12</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b/>
          <w:sz w:val="22"/>
          <w:szCs w:val="22"/>
          <w:lang w:eastAsia="pl-PL"/>
        </w:rPr>
        <w:t xml:space="preserve">                                                                                                                     Załącznik nr  3.15 do SIWZ</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rPr>
      </w:pPr>
      <w:r>
        <w:rPr>
          <w:rFonts w:ascii="Calibri" w:hAnsi="Calibri" w:cs="Calibri"/>
          <w:b/>
          <w:sz w:val="22"/>
          <w:szCs w:val="22"/>
          <w:lang w:eastAsia="pl-PL"/>
        </w:rPr>
        <w:t xml:space="preserve">                               </w:t>
      </w:r>
    </w:p>
    <w:p w:rsidR="003709D3" w:rsidRDefault="003709D3">
      <w:pPr>
        <w:suppressAutoHyphens w:val="0"/>
        <w:rPr>
          <w:rFonts w:ascii="Calibri" w:hAnsi="Calibri" w:cs="Calibri"/>
          <w:sz w:val="22"/>
          <w:szCs w:val="22"/>
        </w:rPr>
      </w:pPr>
    </w:p>
    <w:p w:rsidR="003709D3" w:rsidRDefault="003709D3">
      <w:pPr>
        <w:suppressAutoHyphens w:val="0"/>
        <w:jc w:val="center"/>
        <w:rPr>
          <w:rFonts w:ascii="Calibri" w:hAnsi="Calibri" w:cs="Calibri"/>
          <w:b/>
          <w:sz w:val="22"/>
          <w:szCs w:val="22"/>
          <w:lang w:eastAsia="pl-PL"/>
        </w:rPr>
      </w:pPr>
      <w:r>
        <w:rPr>
          <w:rFonts w:ascii="Calibri" w:hAnsi="Calibri" w:cs="Calibri"/>
          <w:b/>
          <w:sz w:val="22"/>
          <w:szCs w:val="22"/>
          <w:lang w:eastAsia="pl-PL"/>
        </w:rPr>
        <w:t xml:space="preserve">  TABELA nr 13- STREFA III  ZAKŁAD FIZJOTERAPII (GABINETY HYDROMASAŻU)</w:t>
      </w: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w:t>
      </w:r>
    </w:p>
    <w:tbl>
      <w:tblPr>
        <w:tblW w:w="9438" w:type="dxa"/>
        <w:tblInd w:w="-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647"/>
        <w:gridCol w:w="4139"/>
        <w:gridCol w:w="1343"/>
        <w:gridCol w:w="1576"/>
        <w:gridCol w:w="1733"/>
      </w:tblGrid>
      <w:tr w:rsidR="003709D3">
        <w:trPr>
          <w:trHeight w:val="430"/>
        </w:trPr>
        <w:tc>
          <w:tcPr>
            <w:tcW w:w="647" w:type="dxa"/>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Lp. </w:t>
            </w:r>
          </w:p>
        </w:tc>
        <w:tc>
          <w:tcPr>
            <w:tcW w:w="4139"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43"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576"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733" w:type="dxa"/>
            <w:tcBorders>
              <w:left w:val="single" w:sz="4" w:space="0" w:color="000001"/>
              <w:right w:val="single" w:sz="4" w:space="0" w:color="000001"/>
            </w:tcBorders>
            <w:tcMar>
              <w:left w:w="103" w:type="dxa"/>
            </w:tcMar>
          </w:tcPr>
          <w:p w:rsidR="003709D3" w:rsidRDefault="003709D3">
            <w:pPr>
              <w:suppressAutoHyphens w:val="0"/>
            </w:pPr>
            <w:r>
              <w:rPr>
                <w:rFonts w:ascii="Calibri" w:hAnsi="Calibri" w:cs="Calibri"/>
                <w:b/>
                <w:sz w:val="22"/>
                <w:szCs w:val="22"/>
                <w:lang w:eastAsia="pl-PL"/>
              </w:rPr>
              <w:t xml:space="preserve">inne </w:t>
            </w:r>
          </w:p>
        </w:tc>
      </w:tr>
      <w:tr w:rsidR="003709D3">
        <w:trPr>
          <w:trHeight w:val="731"/>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Utrzymanie w czystości: parapetów, przeszkleń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b/>
                <w:lang w:eastAsia="pl-PL"/>
              </w:rPr>
            </w:pPr>
            <w:r>
              <w:rPr>
                <w:rFonts w:ascii="Calibri" w:hAnsi="Calibri" w:cs="Calibri"/>
                <w:sz w:val="22"/>
                <w:szCs w:val="22"/>
                <w:lang w:eastAsia="pl-PL"/>
              </w:rPr>
              <w:t>1x 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669"/>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Grzejniki , drzwi, kratki wentylacyjne, wywietrzniki, stojaki, wieszaki, półki , lamp ściennych</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b/>
                <w:lang w:eastAsia="pl-PL"/>
              </w:rPr>
            </w:pPr>
            <w:r>
              <w:rPr>
                <w:rFonts w:ascii="Calibri" w:hAnsi="Calibri" w:cs="Calibri"/>
                <w:sz w:val="22"/>
                <w:szCs w:val="22"/>
                <w:lang w:eastAsia="pl-PL"/>
              </w:rPr>
              <w:t>1x 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537"/>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3.</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Podłoga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m</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73"/>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4.</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Umywalki, baterii kranowych, płytki ścienne wokół umywalek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01"/>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5.</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Dozowniki na mydło i środek dezynfekcyjny, papierowe ręczniki, papier toaletowy</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3709D3">
        <w:trPr>
          <w:trHeight w:val="550"/>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6.</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Kosze na odpady. Usuwanie worków z opadami i zakładanie nowych we właściwym kolorze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3709D3">
        <w:trPr>
          <w:trHeight w:val="402"/>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7.</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sufitów i kasetonów</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m</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77"/>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8.</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Muszle sedesowe oraz pisuary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1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9.</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Meble, blaty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1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10.</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Mycie okien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3 m</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1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11.</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Generalne sprzątanie podłóg</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3m</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roofErr w:type="spellStart"/>
            <w:r>
              <w:rPr>
                <w:rFonts w:ascii="Calibri" w:hAnsi="Calibri" w:cs="Calibri"/>
                <w:sz w:val="22"/>
                <w:szCs w:val="22"/>
                <w:lang w:eastAsia="pl-PL"/>
              </w:rPr>
              <w:t>wrp</w:t>
            </w:r>
            <w:proofErr w:type="spellEnd"/>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14"/>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12</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Sprzęt na sali gimnastycznej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t</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14"/>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13</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Wanny do hydromasażu</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każdym użyciu</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bl>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Koniec tabeli nr 13                            </w:t>
      </w:r>
    </w:p>
    <w:p w:rsidR="003709D3" w:rsidRDefault="003709D3">
      <w:pPr>
        <w:suppressAutoHyphens w:val="0"/>
        <w:ind w:left="1080"/>
        <w:jc w:val="both"/>
        <w:rPr>
          <w:rFonts w:ascii="Calibri" w:hAnsi="Calibri" w:cs="Calibri"/>
          <w:sz w:val="22"/>
          <w:szCs w:val="22"/>
          <w:lang w:eastAsia="pl-PL"/>
        </w:rPr>
      </w:pPr>
    </w:p>
    <w:p w:rsidR="003709D3" w:rsidRDefault="003709D3">
      <w:pPr>
        <w:suppressAutoHyphens w:val="0"/>
        <w:ind w:left="1080"/>
        <w:jc w:val="both"/>
        <w:rPr>
          <w:rFonts w:ascii="Calibri" w:hAnsi="Calibri" w:cs="Calibri"/>
          <w:sz w:val="22"/>
          <w:szCs w:val="22"/>
          <w:lang w:eastAsia="pl-PL"/>
        </w:rPr>
      </w:pPr>
    </w:p>
    <w:p w:rsidR="003709D3" w:rsidRDefault="003709D3">
      <w:pPr>
        <w:suppressAutoHyphens w:val="0"/>
        <w:ind w:left="1080"/>
        <w:jc w:val="both"/>
        <w:rPr>
          <w:rFonts w:ascii="Calibri" w:hAnsi="Calibri" w:cs="Calibri"/>
          <w:sz w:val="22"/>
          <w:szCs w:val="22"/>
          <w:lang w:eastAsia="pl-PL"/>
        </w:rPr>
      </w:pPr>
    </w:p>
    <w:p w:rsidR="003709D3" w:rsidRDefault="003709D3">
      <w:pPr>
        <w:suppressAutoHyphens w:val="0"/>
        <w:ind w:left="1080"/>
        <w:jc w:val="both"/>
        <w:rPr>
          <w:rFonts w:ascii="Calibri" w:hAnsi="Calibri" w:cs="Calibri"/>
          <w:sz w:val="22"/>
          <w:szCs w:val="22"/>
          <w:lang w:eastAsia="pl-PL"/>
        </w:rPr>
      </w:pPr>
    </w:p>
    <w:p w:rsidR="003709D3" w:rsidRDefault="003709D3">
      <w:pPr>
        <w:suppressAutoHyphens w:val="0"/>
        <w:ind w:left="1080"/>
        <w:jc w:val="both"/>
        <w:rPr>
          <w:rFonts w:ascii="Calibri" w:hAnsi="Calibri" w:cs="Calibri"/>
          <w:sz w:val="22"/>
          <w:szCs w:val="22"/>
          <w:lang w:eastAsia="pl-PL"/>
        </w:rPr>
      </w:pPr>
    </w:p>
    <w:p w:rsidR="003709D3" w:rsidRDefault="003709D3">
      <w:pPr>
        <w:suppressAutoHyphens w:val="0"/>
        <w:ind w:left="1080"/>
        <w:jc w:val="both"/>
        <w:rPr>
          <w:rFonts w:ascii="Calibri" w:hAnsi="Calibri" w:cs="Calibri"/>
          <w:sz w:val="22"/>
          <w:szCs w:val="22"/>
          <w:lang w:eastAsia="pl-PL"/>
        </w:rPr>
      </w:pPr>
    </w:p>
    <w:p w:rsidR="003709D3" w:rsidRDefault="003709D3">
      <w:pPr>
        <w:suppressAutoHyphens w:val="0"/>
        <w:ind w:left="1080"/>
        <w:jc w:val="both"/>
        <w:rPr>
          <w:rFonts w:ascii="Calibri" w:hAnsi="Calibri" w:cs="Calibri"/>
          <w:sz w:val="22"/>
          <w:szCs w:val="22"/>
          <w:lang w:eastAsia="pl-PL"/>
        </w:rPr>
      </w:pPr>
    </w:p>
    <w:p w:rsidR="003709D3" w:rsidRDefault="003709D3">
      <w:pPr>
        <w:suppressAutoHyphens w:val="0"/>
        <w:ind w:left="1080"/>
        <w:jc w:val="both"/>
        <w:rPr>
          <w:rFonts w:ascii="Calibri" w:hAnsi="Calibri" w:cs="Calibri"/>
          <w:sz w:val="22"/>
          <w:szCs w:val="22"/>
          <w:lang w:eastAsia="pl-PL"/>
        </w:rPr>
      </w:pPr>
    </w:p>
    <w:p w:rsidR="003709D3" w:rsidRDefault="003709D3">
      <w:pPr>
        <w:suppressAutoHyphens w:val="0"/>
        <w:ind w:left="108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p>
    <w:p w:rsidR="003709D3" w:rsidRDefault="003709D3">
      <w:pPr>
        <w:suppressAutoHyphens w:val="0"/>
        <w:ind w:left="1080"/>
        <w:jc w:val="both"/>
        <w:rPr>
          <w:rFonts w:ascii="Calibri" w:hAnsi="Calibri" w:cs="Calibri"/>
          <w:sz w:val="22"/>
          <w:szCs w:val="22"/>
          <w:lang w:eastAsia="pl-PL"/>
        </w:rPr>
      </w:pPr>
    </w:p>
    <w:p w:rsidR="003709D3" w:rsidRDefault="003709D3">
      <w:pPr>
        <w:jc w:val="right"/>
        <w:rPr>
          <w:rFonts w:ascii="Calibri" w:hAnsi="Calibri" w:cs="Calibri"/>
          <w:b/>
          <w:bCs/>
          <w:sz w:val="22"/>
          <w:szCs w:val="22"/>
        </w:rPr>
      </w:pPr>
      <w:r>
        <w:rPr>
          <w:rFonts w:ascii="Calibri" w:hAnsi="Calibri" w:cs="Calibri"/>
          <w:b/>
          <w:bCs/>
          <w:sz w:val="22"/>
          <w:szCs w:val="22"/>
        </w:rPr>
        <w:t xml:space="preserve">Załącznik nr 3.16 do SIWZ </w:t>
      </w:r>
    </w:p>
    <w:p w:rsidR="003709D3" w:rsidRDefault="003709D3">
      <w:pPr>
        <w:rPr>
          <w:rFonts w:ascii="Calibri" w:hAnsi="Calibri" w:cs="Calibri"/>
          <w:b/>
          <w:bCs/>
          <w:sz w:val="22"/>
          <w:szCs w:val="22"/>
        </w:rPr>
      </w:pPr>
      <w:r>
        <w:rPr>
          <w:rFonts w:ascii="Calibri" w:hAnsi="Calibri" w:cs="Calibri"/>
          <w:b/>
          <w:bCs/>
          <w:sz w:val="22"/>
          <w:szCs w:val="22"/>
        </w:rPr>
        <w:t xml:space="preserve">Oddział:…………………                     </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 xml:space="preserve"> </w:t>
      </w:r>
    </w:p>
    <w:p w:rsidR="003709D3" w:rsidRDefault="003709D3">
      <w:pPr>
        <w:rPr>
          <w:rFonts w:ascii="Calibri" w:hAnsi="Calibri" w:cs="Calibri"/>
          <w:b/>
          <w:bCs/>
          <w:sz w:val="22"/>
          <w:szCs w:val="22"/>
        </w:rPr>
      </w:pPr>
      <w:r>
        <w:rPr>
          <w:rFonts w:ascii="Calibri" w:hAnsi="Calibri" w:cs="Calibri"/>
          <w:b/>
          <w:bCs/>
          <w:sz w:val="22"/>
          <w:szCs w:val="22"/>
        </w:rPr>
        <w:tab/>
        <w:t xml:space="preserve">              Wykaz  czynności mycia i dezynfekcji wykonywanych CODZIENNIE </w:t>
      </w:r>
    </w:p>
    <w:p w:rsidR="003709D3" w:rsidRDefault="003709D3">
      <w:pPr>
        <w:jc w:val="center"/>
        <w:rPr>
          <w:rFonts w:ascii="Calibri" w:hAnsi="Calibri" w:cs="Calibri"/>
          <w:b/>
          <w:bCs/>
          <w:sz w:val="22"/>
          <w:szCs w:val="22"/>
        </w:rPr>
      </w:pPr>
    </w:p>
    <w:tbl>
      <w:tblPr>
        <w:tblW w:w="10185" w:type="dxa"/>
        <w:tblInd w:w="-495" w:type="dxa"/>
        <w:tblBorders>
          <w:top w:val="single" w:sz="8" w:space="0" w:color="000001"/>
          <w:left w:val="single" w:sz="8" w:space="0" w:color="000001"/>
          <w:bottom w:val="single" w:sz="4" w:space="0" w:color="000001"/>
          <w:insideH w:val="single" w:sz="4" w:space="0" w:color="000001"/>
        </w:tblBorders>
        <w:tblCellMar>
          <w:left w:w="60" w:type="dxa"/>
          <w:right w:w="70" w:type="dxa"/>
        </w:tblCellMar>
        <w:tblLook w:val="00A0"/>
      </w:tblPr>
      <w:tblGrid>
        <w:gridCol w:w="542"/>
        <w:gridCol w:w="6980"/>
        <w:gridCol w:w="949"/>
        <w:gridCol w:w="315"/>
        <w:gridCol w:w="1399"/>
      </w:tblGrid>
      <w:tr w:rsidR="003709D3">
        <w:trPr>
          <w:trHeight w:val="170"/>
        </w:trPr>
        <w:tc>
          <w:tcPr>
            <w:tcW w:w="7522" w:type="dxa"/>
            <w:gridSpan w:val="2"/>
            <w:tcBorders>
              <w:top w:val="single" w:sz="8" w:space="0" w:color="000001"/>
            </w:tcBorders>
            <w:tcMar>
              <w:left w:w="60" w:type="dxa"/>
            </w:tcMar>
          </w:tcPr>
          <w:p w:rsidR="003709D3" w:rsidRDefault="003709D3">
            <w:pPr>
              <w:jc w:val="center"/>
              <w:rPr>
                <w:rFonts w:ascii="Calibri" w:hAnsi="Calibri" w:cs="Calibri"/>
                <w:b/>
              </w:rPr>
            </w:pPr>
            <w:r>
              <w:rPr>
                <w:rFonts w:ascii="Calibri" w:hAnsi="Calibri" w:cs="Calibri"/>
                <w:b/>
                <w:sz w:val="22"/>
                <w:szCs w:val="22"/>
              </w:rPr>
              <w:t xml:space="preserve">Rodzaj czynności/powierzchnia </w:t>
            </w:r>
          </w:p>
        </w:tc>
        <w:tc>
          <w:tcPr>
            <w:tcW w:w="949" w:type="dxa"/>
            <w:tcBorders>
              <w:top w:val="single" w:sz="8" w:space="0" w:color="000001"/>
              <w:left w:val="single" w:sz="4" w:space="0" w:color="000001"/>
            </w:tcBorders>
            <w:tcMar>
              <w:left w:w="65" w:type="dxa"/>
            </w:tcMar>
          </w:tcPr>
          <w:p w:rsidR="003709D3" w:rsidRDefault="003709D3">
            <w:pPr>
              <w:rPr>
                <w:rFonts w:ascii="Calibri" w:hAnsi="Calibri" w:cs="Calibri"/>
                <w:b/>
              </w:rPr>
            </w:pPr>
            <w:r>
              <w:rPr>
                <w:rFonts w:ascii="Calibri" w:hAnsi="Calibri" w:cs="Calibri"/>
                <w:b/>
                <w:sz w:val="22"/>
                <w:szCs w:val="22"/>
              </w:rPr>
              <w:t xml:space="preserve">Mycie </w:t>
            </w:r>
          </w:p>
        </w:tc>
        <w:tc>
          <w:tcPr>
            <w:tcW w:w="1713" w:type="dxa"/>
            <w:gridSpan w:val="2"/>
            <w:tcBorders>
              <w:top w:val="single" w:sz="8" w:space="0" w:color="000001"/>
              <w:left w:val="single" w:sz="4" w:space="0" w:color="000001"/>
              <w:right w:val="single" w:sz="8" w:space="0" w:color="000001"/>
            </w:tcBorders>
            <w:tcMar>
              <w:left w:w="60" w:type="dxa"/>
            </w:tcMar>
          </w:tcPr>
          <w:p w:rsidR="003709D3" w:rsidRDefault="003709D3">
            <w:pPr>
              <w:keepNext/>
              <w:tabs>
                <w:tab w:val="left" w:pos="0"/>
              </w:tabs>
              <w:ind w:left="720" w:hanging="720"/>
              <w:jc w:val="center"/>
            </w:pPr>
            <w:r>
              <w:rPr>
                <w:rFonts w:ascii="Calibri" w:hAnsi="Calibri" w:cs="Calibri"/>
                <w:b/>
                <w:sz w:val="22"/>
                <w:szCs w:val="22"/>
              </w:rPr>
              <w:t>Dezynfekcja</w:t>
            </w:r>
          </w:p>
        </w:tc>
      </w:tr>
      <w:tr w:rsidR="003709D3">
        <w:trPr>
          <w:trHeight w:val="170"/>
        </w:trPr>
        <w:tc>
          <w:tcPr>
            <w:tcW w:w="10184" w:type="dxa"/>
            <w:gridSpan w:val="5"/>
            <w:tcBorders>
              <w:right w:val="single" w:sz="8" w:space="0" w:color="000001"/>
            </w:tcBorders>
            <w:shd w:val="clear" w:color="auto" w:fill="E6E6E6"/>
            <w:tcMar>
              <w:left w:w="60" w:type="dxa"/>
            </w:tcMar>
            <w:vAlign w:val="center"/>
          </w:tcPr>
          <w:p w:rsidR="003709D3" w:rsidRDefault="003709D3">
            <w:pPr>
              <w:jc w:val="center"/>
            </w:pPr>
            <w:r>
              <w:rPr>
                <w:rFonts w:ascii="Calibri" w:hAnsi="Calibri" w:cs="Calibri"/>
                <w:b/>
                <w:bCs/>
                <w:sz w:val="22"/>
                <w:szCs w:val="22"/>
              </w:rPr>
              <w:t>SALE CHORYCH, KORYTARZE WEWNĄTRZODDZIAŁOWE</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1</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Półki, krzesła, fotele, kanapy itp.)</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 x dz.</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 xml:space="preserve">w </w:t>
            </w:r>
            <w:proofErr w:type="spellStart"/>
            <w:r>
              <w:rPr>
                <w:rFonts w:ascii="Calibri" w:hAnsi="Calibri" w:cs="Calibri"/>
                <w:sz w:val="22"/>
                <w:szCs w:val="22"/>
              </w:rPr>
              <w:t>r.p</w:t>
            </w:r>
            <w:proofErr w:type="spellEnd"/>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2</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Parapety, przeszklenia, łóżka pacjentów - ramy, kontakty, stojaki</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 x dz.</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 xml:space="preserve">w </w:t>
            </w:r>
            <w:proofErr w:type="spellStart"/>
            <w:r>
              <w:rPr>
                <w:rFonts w:ascii="Calibri" w:hAnsi="Calibri" w:cs="Calibri"/>
                <w:sz w:val="22"/>
                <w:szCs w:val="22"/>
              </w:rPr>
              <w:t>r</w:t>
            </w:r>
            <w:proofErr w:type="spellEnd"/>
            <w:r>
              <w:rPr>
                <w:rFonts w:ascii="Calibri" w:hAnsi="Calibri" w:cs="Calibri"/>
                <w:sz w:val="22"/>
                <w:szCs w:val="22"/>
              </w:rPr>
              <w:t xml:space="preserve"> p.</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3</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Lampy ścienne, meble z zewnątrz</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 x dz.</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 xml:space="preserve">w </w:t>
            </w:r>
            <w:proofErr w:type="spellStart"/>
            <w:r>
              <w:rPr>
                <w:rFonts w:ascii="Calibri" w:hAnsi="Calibri" w:cs="Calibri"/>
                <w:sz w:val="22"/>
                <w:szCs w:val="22"/>
              </w:rPr>
              <w:t>r.p</w:t>
            </w:r>
            <w:proofErr w:type="spellEnd"/>
            <w:r>
              <w:rPr>
                <w:rFonts w:ascii="Calibri" w:hAnsi="Calibri" w:cs="Calibri"/>
                <w:sz w:val="22"/>
                <w:szCs w:val="22"/>
              </w:rPr>
              <w:t xml:space="preserve">. </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4</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Umywalki, baterie kranowe, płytki ścienne wokół umywalek</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1x dz.</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1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5</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 xml:space="preserve">Klamki </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2 x dz. </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2 x dz. I w r. p</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6</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Kosze na odpady. Usuwanie worków z odpadami i zakładanie nowych we właściwym kolorze</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 x dz.</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 xml:space="preserve">1 x dz. </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7</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Stoliki przyłóżkowe, wózki do pacjentów</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3 x dz. </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3 x dz</w:t>
            </w:r>
            <w:r>
              <w:rPr>
                <w:rFonts w:ascii="Calibri" w:hAnsi="Calibri" w:cs="Calibri"/>
                <w:color w:val="FF0000"/>
                <w:sz w:val="22"/>
                <w:szCs w:val="22"/>
              </w:rPr>
              <w:t xml:space="preserve">. </w:t>
            </w:r>
            <w:r>
              <w:rPr>
                <w:rFonts w:ascii="Calibri" w:hAnsi="Calibri" w:cs="Calibri"/>
                <w:sz w:val="22"/>
                <w:szCs w:val="22"/>
              </w:rPr>
              <w:t xml:space="preserve">w </w:t>
            </w:r>
            <w:proofErr w:type="spellStart"/>
            <w:r>
              <w:rPr>
                <w:rFonts w:ascii="Calibri" w:hAnsi="Calibri" w:cs="Calibri"/>
                <w:sz w:val="22"/>
                <w:szCs w:val="22"/>
              </w:rPr>
              <w:t>r.p</w:t>
            </w:r>
            <w:proofErr w:type="spellEnd"/>
            <w:r>
              <w:rPr>
                <w:rFonts w:ascii="Calibri" w:hAnsi="Calibri" w:cs="Calibri"/>
                <w:sz w:val="22"/>
                <w:szCs w:val="22"/>
              </w:rPr>
              <w:t xml:space="preserve">. </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8</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 xml:space="preserve">Wózki transportowe na bieliznę i odpady  </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2 x dz. i w </w:t>
            </w:r>
            <w:proofErr w:type="spellStart"/>
            <w:r>
              <w:rPr>
                <w:rFonts w:ascii="Calibri" w:hAnsi="Calibri" w:cs="Calibri"/>
                <w:sz w:val="22"/>
                <w:szCs w:val="22"/>
              </w:rPr>
              <w:t>r.p</w:t>
            </w:r>
            <w:proofErr w:type="spellEnd"/>
            <w:r>
              <w:rPr>
                <w:rFonts w:ascii="Calibri" w:hAnsi="Calibri" w:cs="Calibri"/>
                <w:sz w:val="22"/>
                <w:szCs w:val="22"/>
              </w:rPr>
              <w:t>.</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 xml:space="preserve">2 x dz. i w </w:t>
            </w:r>
            <w:proofErr w:type="spellStart"/>
            <w:r>
              <w:rPr>
                <w:rFonts w:ascii="Calibri" w:hAnsi="Calibri" w:cs="Calibri"/>
                <w:sz w:val="22"/>
                <w:szCs w:val="22"/>
              </w:rPr>
              <w:t>r.p</w:t>
            </w:r>
            <w:proofErr w:type="spellEnd"/>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9</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Miski do mycia chorych ( po każdorazowym użyciu)</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W r. p. </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 xml:space="preserve">W r. p. </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10</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Rama łóżka</w:t>
            </w:r>
          </w:p>
          <w:p w:rsidR="003709D3" w:rsidRDefault="003709D3">
            <w:pPr>
              <w:rPr>
                <w:rFonts w:ascii="Calibri" w:hAnsi="Calibri" w:cs="Calibri"/>
              </w:rPr>
            </w:pPr>
          </w:p>
          <w:p w:rsidR="003709D3" w:rsidRDefault="003709D3">
            <w:pPr>
              <w:rPr>
                <w:rFonts w:ascii="Calibri" w:hAnsi="Calibri" w:cs="Calibri"/>
              </w:rPr>
            </w:pPr>
            <w:r>
              <w:rPr>
                <w:rFonts w:ascii="Calibri" w:hAnsi="Calibri" w:cs="Calibri"/>
                <w:sz w:val="22"/>
                <w:szCs w:val="22"/>
              </w:rPr>
              <w:t>Łóżka, szafka (po wypisie, zgonie). Rozbieranie brudnej pościeli i ubieranie czystej</w:t>
            </w:r>
          </w:p>
        </w:tc>
        <w:tc>
          <w:tcPr>
            <w:tcW w:w="949" w:type="dxa"/>
            <w:tcBorders>
              <w:left w:val="single" w:sz="4" w:space="0" w:color="000001"/>
            </w:tcBorders>
            <w:tcMar>
              <w:left w:w="60" w:type="dxa"/>
            </w:tcMar>
            <w:vAlign w:val="center"/>
          </w:tcPr>
          <w:p w:rsidR="003709D3" w:rsidRDefault="003709D3">
            <w:pPr>
              <w:rPr>
                <w:rFonts w:ascii="Calibri" w:hAnsi="Calibri" w:cs="Calibri"/>
              </w:rPr>
            </w:pPr>
          </w:p>
          <w:p w:rsidR="003709D3" w:rsidRDefault="003709D3">
            <w:pPr>
              <w:rPr>
                <w:rFonts w:ascii="Calibri" w:hAnsi="Calibri" w:cs="Calibri"/>
              </w:rPr>
            </w:pPr>
            <w:r>
              <w:rPr>
                <w:rFonts w:ascii="Calibri" w:hAnsi="Calibri" w:cs="Calibri"/>
                <w:sz w:val="22"/>
                <w:szCs w:val="22"/>
              </w:rPr>
              <w:t>Po wypisie</w:t>
            </w:r>
          </w:p>
        </w:tc>
        <w:tc>
          <w:tcPr>
            <w:tcW w:w="1714" w:type="dxa"/>
            <w:gridSpan w:val="2"/>
            <w:tcBorders>
              <w:left w:val="single" w:sz="4" w:space="0" w:color="000001"/>
              <w:right w:val="single" w:sz="8"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 x dz.</w:t>
            </w:r>
          </w:p>
          <w:p w:rsidR="003709D3" w:rsidRDefault="003709D3">
            <w:pPr>
              <w:rPr>
                <w:rFonts w:ascii="Calibri" w:hAnsi="Calibri" w:cs="Calibri"/>
              </w:rPr>
            </w:pPr>
          </w:p>
          <w:p w:rsidR="003709D3" w:rsidRDefault="003709D3">
            <w:r>
              <w:rPr>
                <w:rFonts w:ascii="Calibri" w:hAnsi="Calibri" w:cs="Calibri"/>
                <w:sz w:val="22"/>
                <w:szCs w:val="22"/>
              </w:rPr>
              <w:t xml:space="preserve">Po wypisie </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11</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Słuchawki do telewizorów po użyciu</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 x dziennie</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Po użyciu</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12</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Dozowniki na mydło i środek dezynfekcyjny, ręczniki papierowe</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1 x </w:t>
            </w:r>
            <w:proofErr w:type="spellStart"/>
            <w:r>
              <w:rPr>
                <w:rFonts w:ascii="Calibri" w:hAnsi="Calibri" w:cs="Calibri"/>
                <w:sz w:val="22"/>
                <w:szCs w:val="22"/>
              </w:rPr>
              <w:t>dz</w:t>
            </w:r>
            <w:proofErr w:type="spellEnd"/>
            <w:r>
              <w:rPr>
                <w:rFonts w:ascii="Calibri" w:hAnsi="Calibri" w:cs="Calibri"/>
                <w:sz w:val="22"/>
                <w:szCs w:val="22"/>
              </w:rPr>
              <w:t xml:space="preserve"> </w:t>
            </w:r>
          </w:p>
          <w:p w:rsidR="003709D3" w:rsidRDefault="003709D3">
            <w:pPr>
              <w:rPr>
                <w:rFonts w:ascii="Calibri" w:hAnsi="Calibri" w:cs="Calibri"/>
              </w:rPr>
            </w:pPr>
            <w:r>
              <w:rPr>
                <w:rFonts w:ascii="Calibri" w:hAnsi="Calibri" w:cs="Calibri"/>
                <w:sz w:val="22"/>
                <w:szCs w:val="22"/>
              </w:rPr>
              <w:t>z zew.</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 xml:space="preserve">Po </w:t>
            </w:r>
            <w:proofErr w:type="spellStart"/>
            <w:r>
              <w:rPr>
                <w:rFonts w:ascii="Calibri" w:hAnsi="Calibri" w:cs="Calibri"/>
                <w:sz w:val="22"/>
                <w:szCs w:val="22"/>
              </w:rPr>
              <w:t>opróżn</w:t>
            </w:r>
            <w:proofErr w:type="spellEnd"/>
            <w:r>
              <w:rPr>
                <w:rFonts w:ascii="Calibri" w:hAnsi="Calibri" w:cs="Calibri"/>
                <w:sz w:val="22"/>
                <w:szCs w:val="22"/>
              </w:rPr>
              <w:t>.</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13</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Podłoga</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1 x dz. </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 xml:space="preserve">w </w:t>
            </w:r>
            <w:proofErr w:type="spellStart"/>
            <w:r>
              <w:rPr>
                <w:rFonts w:ascii="Calibri" w:hAnsi="Calibri" w:cs="Calibri"/>
                <w:sz w:val="22"/>
                <w:szCs w:val="22"/>
              </w:rPr>
              <w:t>r.p</w:t>
            </w:r>
            <w:proofErr w:type="spellEnd"/>
            <w:r>
              <w:rPr>
                <w:rFonts w:ascii="Calibri" w:hAnsi="Calibri" w:cs="Calibri"/>
                <w:sz w:val="22"/>
                <w:szCs w:val="22"/>
              </w:rPr>
              <w:t xml:space="preserve">. </w:t>
            </w:r>
          </w:p>
        </w:tc>
      </w:tr>
      <w:tr w:rsidR="003709D3">
        <w:trPr>
          <w:cantSplit/>
          <w:trHeight w:val="373"/>
        </w:trPr>
        <w:tc>
          <w:tcPr>
            <w:tcW w:w="10184" w:type="dxa"/>
            <w:gridSpan w:val="5"/>
            <w:tcBorders>
              <w:right w:val="single" w:sz="8" w:space="0" w:color="000001"/>
            </w:tcBorders>
            <w:shd w:val="clear" w:color="auto" w:fill="E6E6E6"/>
            <w:tcMar>
              <w:left w:w="60" w:type="dxa"/>
            </w:tcMar>
            <w:vAlign w:val="center"/>
          </w:tcPr>
          <w:p w:rsidR="003709D3" w:rsidRDefault="003709D3">
            <w:pPr>
              <w:tabs>
                <w:tab w:val="left" w:pos="0"/>
              </w:tabs>
              <w:spacing w:before="240" w:after="60"/>
              <w:ind w:left="1008" w:hanging="1008"/>
              <w:jc w:val="center"/>
            </w:pPr>
            <w:r>
              <w:rPr>
                <w:rFonts w:ascii="Calibri" w:hAnsi="Calibri" w:cs="Calibri"/>
                <w:b/>
                <w:bCs/>
                <w:iCs/>
                <w:sz w:val="22"/>
                <w:szCs w:val="22"/>
              </w:rPr>
              <w:t>DYŻURKI PIELĘGNIARSKIE, GABINETY LEKARSKIE</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14</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Meble -półki, blaty</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 x dz.</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1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15</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Parapety, przeszklenia, kontakty</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 x dz.</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1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16</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 xml:space="preserve">Umywalki, baterie kranowe, płytki ścienne wokół umywalek </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1x dz.</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1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17</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Kosze na odpady. Usuwanie worków z odpadami i zakładanie nowych we właściwym kolorze.</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 x dz.</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 xml:space="preserve">1 x dz. </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18</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Dozowniki na mydło i środek dezynfekcyjny, ręczniki papierowe</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1 x </w:t>
            </w:r>
            <w:proofErr w:type="spellStart"/>
            <w:r>
              <w:rPr>
                <w:rFonts w:ascii="Calibri" w:hAnsi="Calibri" w:cs="Calibri"/>
                <w:sz w:val="22"/>
                <w:szCs w:val="22"/>
              </w:rPr>
              <w:t>dz</w:t>
            </w:r>
            <w:proofErr w:type="spellEnd"/>
            <w:r>
              <w:rPr>
                <w:rFonts w:ascii="Calibri" w:hAnsi="Calibri" w:cs="Calibri"/>
                <w:sz w:val="22"/>
                <w:szCs w:val="22"/>
              </w:rPr>
              <w:t xml:space="preserve"> </w:t>
            </w:r>
          </w:p>
          <w:p w:rsidR="003709D3" w:rsidRDefault="003709D3">
            <w:pPr>
              <w:rPr>
                <w:rFonts w:ascii="Calibri" w:hAnsi="Calibri" w:cs="Calibri"/>
              </w:rPr>
            </w:pPr>
            <w:r>
              <w:rPr>
                <w:rFonts w:ascii="Calibri" w:hAnsi="Calibri" w:cs="Calibri"/>
                <w:sz w:val="22"/>
                <w:szCs w:val="22"/>
              </w:rPr>
              <w:t>z zew.</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Po opróżni</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19</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Podłoga</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1 x dz. </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w r. p</w:t>
            </w:r>
          </w:p>
        </w:tc>
      </w:tr>
      <w:tr w:rsidR="003709D3">
        <w:trPr>
          <w:cantSplit/>
          <w:trHeight w:val="427"/>
        </w:trPr>
        <w:tc>
          <w:tcPr>
            <w:tcW w:w="10184" w:type="dxa"/>
            <w:gridSpan w:val="5"/>
            <w:tcBorders>
              <w:right w:val="single" w:sz="8" w:space="0" w:color="000001"/>
            </w:tcBorders>
            <w:shd w:val="clear" w:color="auto" w:fill="E6E6E6"/>
            <w:tcMar>
              <w:left w:w="60" w:type="dxa"/>
            </w:tcMar>
            <w:vAlign w:val="center"/>
          </w:tcPr>
          <w:p w:rsidR="003709D3" w:rsidRDefault="003709D3">
            <w:pPr>
              <w:tabs>
                <w:tab w:val="left" w:pos="0"/>
              </w:tabs>
              <w:spacing w:before="240" w:after="60"/>
              <w:ind w:left="1008" w:hanging="1008"/>
              <w:jc w:val="center"/>
            </w:pPr>
            <w:r>
              <w:rPr>
                <w:rFonts w:ascii="Calibri" w:hAnsi="Calibri" w:cs="Calibri"/>
                <w:b/>
                <w:bCs/>
                <w:iCs/>
                <w:sz w:val="22"/>
                <w:szCs w:val="22"/>
              </w:rPr>
              <w:t xml:space="preserve">INTENSYWNY NADZÓR /SALA Z REŻIMEM I </w:t>
            </w:r>
            <w:r>
              <w:rPr>
                <w:rFonts w:ascii="Calibri" w:hAnsi="Calibri" w:cs="Calibri"/>
                <w:b/>
                <w:bCs/>
                <w:iCs/>
                <w:color w:val="000000"/>
                <w:sz w:val="22"/>
                <w:szCs w:val="22"/>
              </w:rPr>
              <w:t>SALE Z IZOLACJA STANOWISKOWA</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20</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Umywalki, brodziki, baterie kranowe, płytki wokół, stojaki, kontakty</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2 x dz.</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2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21</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Stoły zabiegowe / kozetki</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 x dz.</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1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22</w:t>
            </w:r>
          </w:p>
          <w:p w:rsidR="003709D3" w:rsidRDefault="003709D3">
            <w:pPr>
              <w:rPr>
                <w:rFonts w:ascii="Calibri" w:hAnsi="Calibri" w:cs="Calibri"/>
              </w:rPr>
            </w:pPr>
            <w:r>
              <w:rPr>
                <w:rFonts w:ascii="Calibri" w:hAnsi="Calibri" w:cs="Calibri"/>
                <w:sz w:val="22"/>
                <w:szCs w:val="22"/>
              </w:rPr>
              <w:t>23</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Sprzęt i aparatura medyczna (słoje do ssaka, kozetki, aparaty telefoniczne, kółka od sprzętu</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 x dz.</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1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24</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Kosze na odpady. Usuwanie worków z odpadami i zakładanie nowych we właściwym kolorze</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2 x dz.</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 xml:space="preserve">2 x dz. </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25</w:t>
            </w:r>
          </w:p>
        </w:tc>
        <w:tc>
          <w:tcPr>
            <w:tcW w:w="6979" w:type="dxa"/>
            <w:tcBorders>
              <w:left w:val="single" w:sz="4" w:space="0" w:color="000001"/>
            </w:tcBorders>
            <w:tcMar>
              <w:left w:w="65" w:type="dxa"/>
            </w:tcMar>
            <w:vAlign w:val="center"/>
          </w:tcPr>
          <w:p w:rsidR="003709D3" w:rsidRDefault="003709D3">
            <w:pPr>
              <w:rPr>
                <w:rFonts w:ascii="Calibri" w:hAnsi="Calibri" w:cs="Calibri"/>
              </w:rPr>
            </w:pPr>
          </w:p>
          <w:p w:rsidR="003709D3" w:rsidRDefault="003709D3">
            <w:pPr>
              <w:rPr>
                <w:rFonts w:ascii="Calibri" w:hAnsi="Calibri" w:cs="Calibri"/>
              </w:rPr>
            </w:pPr>
            <w:r>
              <w:rPr>
                <w:rFonts w:ascii="Calibri" w:hAnsi="Calibri" w:cs="Calibri"/>
                <w:sz w:val="22"/>
                <w:szCs w:val="22"/>
              </w:rPr>
              <w:t>Rama łóżka</w:t>
            </w:r>
          </w:p>
          <w:p w:rsidR="003709D3" w:rsidRDefault="003709D3">
            <w:pPr>
              <w:rPr>
                <w:rFonts w:ascii="Calibri" w:hAnsi="Calibri" w:cs="Calibri"/>
              </w:rPr>
            </w:pPr>
          </w:p>
          <w:p w:rsidR="003709D3" w:rsidRDefault="003709D3">
            <w:pPr>
              <w:rPr>
                <w:rFonts w:ascii="Calibri" w:hAnsi="Calibri" w:cs="Calibri"/>
              </w:rPr>
            </w:pPr>
            <w:r>
              <w:rPr>
                <w:rFonts w:ascii="Calibri" w:hAnsi="Calibri" w:cs="Calibri"/>
                <w:sz w:val="22"/>
                <w:szCs w:val="22"/>
              </w:rPr>
              <w:t>Łóżka, szafka (po wypisie, zgonie). Rozbieranie brudnej pościeli i ubieranie czystej</w:t>
            </w:r>
          </w:p>
          <w:p w:rsidR="003709D3" w:rsidRDefault="003709D3">
            <w:pPr>
              <w:rPr>
                <w:rFonts w:ascii="Calibri" w:hAnsi="Calibri" w:cs="Calibri"/>
              </w:rPr>
            </w:pP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3x dz.</w:t>
            </w:r>
          </w:p>
          <w:p w:rsidR="003709D3" w:rsidRDefault="003709D3">
            <w:pPr>
              <w:rPr>
                <w:rFonts w:ascii="Calibri" w:hAnsi="Calibri" w:cs="Calibri"/>
              </w:rPr>
            </w:pPr>
          </w:p>
          <w:p w:rsidR="003709D3" w:rsidRDefault="003709D3">
            <w:pPr>
              <w:rPr>
                <w:rFonts w:ascii="Calibri" w:hAnsi="Calibri" w:cs="Calibri"/>
              </w:rPr>
            </w:pPr>
            <w:r>
              <w:rPr>
                <w:rFonts w:ascii="Calibri" w:hAnsi="Calibri" w:cs="Calibri"/>
                <w:sz w:val="22"/>
                <w:szCs w:val="22"/>
              </w:rPr>
              <w:t>Po wypisie</w:t>
            </w:r>
          </w:p>
        </w:tc>
        <w:tc>
          <w:tcPr>
            <w:tcW w:w="1399" w:type="dxa"/>
            <w:tcBorders>
              <w:left w:val="single" w:sz="4" w:space="0" w:color="000001"/>
              <w:right w:val="single" w:sz="8"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3 x dz.</w:t>
            </w:r>
          </w:p>
          <w:p w:rsidR="003709D3" w:rsidRDefault="003709D3">
            <w:pPr>
              <w:rPr>
                <w:rFonts w:ascii="Calibri" w:hAnsi="Calibri" w:cs="Calibri"/>
              </w:rPr>
            </w:pPr>
          </w:p>
          <w:p w:rsidR="003709D3" w:rsidRDefault="003709D3">
            <w:r>
              <w:rPr>
                <w:rFonts w:ascii="Calibri" w:hAnsi="Calibri" w:cs="Calibri"/>
                <w:sz w:val="22"/>
                <w:szCs w:val="22"/>
              </w:rPr>
              <w:t xml:space="preserve">Po wypisie </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26</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Stoliki przyłóżkowe</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3 x dz. </w:t>
            </w:r>
          </w:p>
          <w:p w:rsidR="003709D3" w:rsidRDefault="003709D3">
            <w:pPr>
              <w:rPr>
                <w:rFonts w:ascii="Calibri" w:hAnsi="Calibri" w:cs="Calibri"/>
              </w:rPr>
            </w:pPr>
            <w:r>
              <w:rPr>
                <w:rFonts w:ascii="Calibri" w:hAnsi="Calibri" w:cs="Calibri"/>
                <w:sz w:val="22"/>
                <w:szCs w:val="22"/>
              </w:rPr>
              <w:t xml:space="preserve">w </w:t>
            </w:r>
            <w:proofErr w:type="spellStart"/>
            <w:r>
              <w:rPr>
                <w:rFonts w:ascii="Calibri" w:hAnsi="Calibri" w:cs="Calibri"/>
                <w:sz w:val="22"/>
                <w:szCs w:val="22"/>
              </w:rPr>
              <w:t>r</w:t>
            </w:r>
            <w:proofErr w:type="spellEnd"/>
            <w:r>
              <w:rPr>
                <w:rFonts w:ascii="Calibri" w:hAnsi="Calibri" w:cs="Calibri"/>
                <w:sz w:val="22"/>
                <w:szCs w:val="22"/>
              </w:rPr>
              <w:t xml:space="preserve"> p</w:t>
            </w:r>
          </w:p>
        </w:tc>
        <w:tc>
          <w:tcPr>
            <w:tcW w:w="1399" w:type="dxa"/>
            <w:tcBorders>
              <w:left w:val="single" w:sz="4" w:space="0" w:color="000001"/>
              <w:right w:val="single" w:sz="8"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3 x dz. </w:t>
            </w:r>
          </w:p>
          <w:p w:rsidR="003709D3" w:rsidRDefault="003709D3">
            <w:r>
              <w:rPr>
                <w:rFonts w:ascii="Calibri" w:hAnsi="Calibri" w:cs="Calibri"/>
                <w:sz w:val="22"/>
                <w:szCs w:val="22"/>
              </w:rPr>
              <w:t xml:space="preserve">w </w:t>
            </w:r>
            <w:proofErr w:type="spellStart"/>
            <w:r>
              <w:rPr>
                <w:rFonts w:ascii="Calibri" w:hAnsi="Calibri" w:cs="Calibri"/>
                <w:sz w:val="22"/>
                <w:szCs w:val="22"/>
              </w:rPr>
              <w:t>r.p</w:t>
            </w:r>
            <w:proofErr w:type="spellEnd"/>
            <w:r>
              <w:rPr>
                <w:rFonts w:ascii="Calibri" w:hAnsi="Calibri" w:cs="Calibri"/>
                <w:sz w:val="22"/>
                <w:szCs w:val="22"/>
              </w:rPr>
              <w:t xml:space="preserve">. </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27</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Dozowniki na mydło i środek dezynfekcyjny, ręczniki papierowe</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1 x </w:t>
            </w:r>
            <w:proofErr w:type="spellStart"/>
            <w:r>
              <w:rPr>
                <w:rFonts w:ascii="Calibri" w:hAnsi="Calibri" w:cs="Calibri"/>
                <w:sz w:val="22"/>
                <w:szCs w:val="22"/>
              </w:rPr>
              <w:t>dz</w:t>
            </w:r>
            <w:proofErr w:type="spellEnd"/>
            <w:r>
              <w:rPr>
                <w:rFonts w:ascii="Calibri" w:hAnsi="Calibri" w:cs="Calibri"/>
                <w:sz w:val="22"/>
                <w:szCs w:val="22"/>
              </w:rPr>
              <w:t xml:space="preserve"> z zew.</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Po opróżni</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28</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Podłogi i listwy przypodłogowe, parapety</w:t>
            </w:r>
          </w:p>
          <w:p w:rsidR="003709D3" w:rsidRDefault="003709D3">
            <w:pPr>
              <w:rPr>
                <w:rFonts w:ascii="Calibri" w:hAnsi="Calibri" w:cs="Calibri"/>
              </w:rPr>
            </w:pP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2x dz.</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2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29</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 xml:space="preserve">Syfony przy umywalkach zalewanie 25% kwasem octowym (250 ml)  </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p>
        </w:tc>
        <w:tc>
          <w:tcPr>
            <w:tcW w:w="1399" w:type="dxa"/>
            <w:tcBorders>
              <w:left w:val="single" w:sz="4" w:space="0" w:color="000001"/>
              <w:right w:val="single" w:sz="8"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1x w tyg.</w:t>
            </w:r>
          </w:p>
          <w:p w:rsidR="003709D3" w:rsidRDefault="003709D3">
            <w:pPr>
              <w:rPr>
                <w:rFonts w:ascii="Calibri" w:hAnsi="Calibri" w:cs="Calibri"/>
              </w:rPr>
            </w:pPr>
            <w:r>
              <w:rPr>
                <w:rFonts w:ascii="Calibri" w:hAnsi="Calibri" w:cs="Calibri"/>
                <w:sz w:val="22"/>
                <w:szCs w:val="22"/>
              </w:rPr>
              <w:t>na zlecenie PE</w:t>
            </w:r>
          </w:p>
        </w:tc>
      </w:tr>
      <w:tr w:rsidR="003709D3">
        <w:trPr>
          <w:cantSplit/>
          <w:trHeight w:val="170"/>
        </w:trPr>
        <w:tc>
          <w:tcPr>
            <w:tcW w:w="10184" w:type="dxa"/>
            <w:gridSpan w:val="5"/>
            <w:tcBorders>
              <w:right w:val="single" w:sz="8" w:space="0" w:color="000001"/>
            </w:tcBorders>
            <w:shd w:val="clear" w:color="auto" w:fill="E7E6E6"/>
            <w:tcMar>
              <w:left w:w="60" w:type="dxa"/>
            </w:tcMar>
            <w:vAlign w:val="center"/>
          </w:tcPr>
          <w:p w:rsidR="003709D3" w:rsidRDefault="003709D3">
            <w:pPr>
              <w:tabs>
                <w:tab w:val="left" w:pos="0"/>
              </w:tabs>
              <w:spacing w:before="240" w:after="60"/>
              <w:ind w:left="1008" w:hanging="1008"/>
              <w:jc w:val="center"/>
            </w:pPr>
            <w:r>
              <w:rPr>
                <w:rFonts w:ascii="Calibri" w:hAnsi="Calibri" w:cs="Calibri"/>
                <w:b/>
                <w:bCs/>
                <w:iCs/>
                <w:sz w:val="22"/>
                <w:szCs w:val="22"/>
              </w:rPr>
              <w:t>GABINET ZABIEGOWY</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29</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Umywalki, glazura wokół umywalki, baterie kranowe</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2 x dz.</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2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30</w:t>
            </w:r>
          </w:p>
          <w:p w:rsidR="003709D3" w:rsidRDefault="003709D3">
            <w:pPr>
              <w:rPr>
                <w:rFonts w:ascii="Calibri" w:hAnsi="Calibri" w:cs="Calibri"/>
              </w:rPr>
            </w:pPr>
            <w:r>
              <w:rPr>
                <w:rFonts w:ascii="Calibri" w:hAnsi="Calibri" w:cs="Calibri"/>
                <w:sz w:val="22"/>
                <w:szCs w:val="22"/>
              </w:rPr>
              <w:t>31</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Sprzęt i aparatura medyczna (słoje do ssaka, kozetki, aparaty telefoniczne, kółka od sprzętu, stojaki, kontakty</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 x dz.</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1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32</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Kosze na odpady. Usuwanie worków z odpadami i zakładanie nowych we właściwym kolorze</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 x dz.</w:t>
            </w:r>
          </w:p>
          <w:p w:rsidR="003709D3" w:rsidRDefault="003709D3">
            <w:pPr>
              <w:rPr>
                <w:rFonts w:ascii="Calibri" w:hAnsi="Calibri" w:cs="Calibri"/>
              </w:rPr>
            </w:pPr>
            <w:proofErr w:type="spellStart"/>
            <w:r>
              <w:rPr>
                <w:rFonts w:ascii="Calibri" w:hAnsi="Calibri" w:cs="Calibri"/>
                <w:sz w:val="22"/>
                <w:szCs w:val="22"/>
              </w:rPr>
              <w:t>wrp</w:t>
            </w:r>
            <w:proofErr w:type="spellEnd"/>
          </w:p>
        </w:tc>
        <w:tc>
          <w:tcPr>
            <w:tcW w:w="1399" w:type="dxa"/>
            <w:tcBorders>
              <w:left w:val="single" w:sz="4" w:space="0" w:color="000001"/>
              <w:right w:val="single" w:sz="8"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1 x dz. </w:t>
            </w:r>
          </w:p>
          <w:p w:rsidR="003709D3" w:rsidRDefault="003709D3">
            <w:proofErr w:type="spellStart"/>
            <w:r>
              <w:rPr>
                <w:rFonts w:ascii="Calibri" w:hAnsi="Calibri" w:cs="Calibri"/>
                <w:sz w:val="22"/>
                <w:szCs w:val="22"/>
              </w:rPr>
              <w:t>wrp</w:t>
            </w:r>
            <w:proofErr w:type="spellEnd"/>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33</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Dozowniki na mydło i środek dezynfekcyjny, ręczniki papierowe</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1x </w:t>
            </w:r>
            <w:proofErr w:type="spellStart"/>
            <w:r>
              <w:rPr>
                <w:rFonts w:ascii="Calibri" w:hAnsi="Calibri" w:cs="Calibri"/>
                <w:sz w:val="22"/>
                <w:szCs w:val="22"/>
              </w:rPr>
              <w:t>dz</w:t>
            </w:r>
            <w:proofErr w:type="spellEnd"/>
            <w:r>
              <w:rPr>
                <w:rFonts w:ascii="Calibri" w:hAnsi="Calibri" w:cs="Calibri"/>
                <w:sz w:val="22"/>
                <w:szCs w:val="22"/>
              </w:rPr>
              <w:t xml:space="preserve"> z zew.</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 xml:space="preserve">Po </w:t>
            </w:r>
            <w:proofErr w:type="spellStart"/>
            <w:r>
              <w:rPr>
                <w:rFonts w:ascii="Calibri" w:hAnsi="Calibri" w:cs="Calibri"/>
                <w:sz w:val="22"/>
                <w:szCs w:val="22"/>
              </w:rPr>
              <w:t>opróżn</w:t>
            </w:r>
            <w:proofErr w:type="spellEnd"/>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34</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Podłogi i listwy przypodłogowe</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 x dz.</w:t>
            </w:r>
          </w:p>
          <w:p w:rsidR="003709D3" w:rsidRDefault="003709D3">
            <w:pPr>
              <w:rPr>
                <w:rFonts w:ascii="Calibri" w:hAnsi="Calibri" w:cs="Calibri"/>
              </w:rPr>
            </w:pPr>
            <w:proofErr w:type="spellStart"/>
            <w:r>
              <w:rPr>
                <w:rFonts w:ascii="Calibri" w:hAnsi="Calibri" w:cs="Calibri"/>
                <w:sz w:val="22"/>
                <w:szCs w:val="22"/>
              </w:rPr>
              <w:t>wrp</w:t>
            </w:r>
            <w:proofErr w:type="spellEnd"/>
          </w:p>
        </w:tc>
        <w:tc>
          <w:tcPr>
            <w:tcW w:w="1399" w:type="dxa"/>
            <w:tcBorders>
              <w:left w:val="single" w:sz="4" w:space="0" w:color="000001"/>
              <w:right w:val="single" w:sz="8"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 x dz.</w:t>
            </w:r>
          </w:p>
          <w:p w:rsidR="003709D3" w:rsidRDefault="003709D3">
            <w:proofErr w:type="spellStart"/>
            <w:r>
              <w:rPr>
                <w:rFonts w:ascii="Calibri" w:hAnsi="Calibri" w:cs="Calibri"/>
                <w:sz w:val="22"/>
                <w:szCs w:val="22"/>
              </w:rPr>
              <w:t>wrp</w:t>
            </w:r>
            <w:proofErr w:type="spellEnd"/>
          </w:p>
        </w:tc>
      </w:tr>
      <w:tr w:rsidR="003709D3">
        <w:trPr>
          <w:cantSplit/>
          <w:trHeight w:val="170"/>
        </w:trPr>
        <w:tc>
          <w:tcPr>
            <w:tcW w:w="542" w:type="dxa"/>
            <w:shd w:val="clear" w:color="auto" w:fill="E6E6E6"/>
            <w:tcMar>
              <w:left w:w="60" w:type="dxa"/>
            </w:tcMar>
            <w:vAlign w:val="center"/>
          </w:tcPr>
          <w:p w:rsidR="003709D3" w:rsidRDefault="003709D3">
            <w:pPr>
              <w:tabs>
                <w:tab w:val="left" w:pos="0"/>
              </w:tabs>
              <w:spacing w:before="240" w:after="60"/>
              <w:ind w:left="1008" w:hanging="1008"/>
              <w:jc w:val="center"/>
              <w:rPr>
                <w:rFonts w:ascii="Calibri" w:hAnsi="Calibri" w:cs="Calibri"/>
                <w:b/>
                <w:bCs/>
                <w:iCs/>
              </w:rPr>
            </w:pPr>
          </w:p>
        </w:tc>
        <w:tc>
          <w:tcPr>
            <w:tcW w:w="9642" w:type="dxa"/>
            <w:gridSpan w:val="4"/>
            <w:tcBorders>
              <w:left w:val="single" w:sz="4" w:space="0" w:color="000001"/>
              <w:right w:val="single" w:sz="8" w:space="0" w:color="000001"/>
            </w:tcBorders>
            <w:shd w:val="clear" w:color="auto" w:fill="E6E6E6"/>
            <w:tcMar>
              <w:left w:w="65" w:type="dxa"/>
            </w:tcMar>
            <w:vAlign w:val="center"/>
          </w:tcPr>
          <w:p w:rsidR="003709D3" w:rsidRDefault="003709D3">
            <w:pPr>
              <w:tabs>
                <w:tab w:val="left" w:pos="0"/>
              </w:tabs>
              <w:spacing w:before="240" w:after="60"/>
              <w:ind w:left="1008" w:hanging="1008"/>
              <w:jc w:val="center"/>
            </w:pPr>
            <w:r>
              <w:rPr>
                <w:rFonts w:ascii="Calibri" w:hAnsi="Calibri" w:cs="Calibri"/>
                <w:b/>
                <w:bCs/>
                <w:iCs/>
                <w:sz w:val="22"/>
                <w:szCs w:val="22"/>
              </w:rPr>
              <w:t>KUCHENKA ODDZIAŁOWA</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35</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Lodówka (zewnątrz), zmywarka, meble kuchenne, kontakty</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 x dz.</w:t>
            </w:r>
          </w:p>
        </w:tc>
        <w:tc>
          <w:tcPr>
            <w:tcW w:w="1399" w:type="dxa"/>
            <w:tcBorders>
              <w:left w:val="single" w:sz="4" w:space="0" w:color="000001"/>
              <w:right w:val="single" w:sz="8" w:space="0" w:color="000001"/>
            </w:tcBorders>
            <w:tcMar>
              <w:left w:w="60" w:type="dxa"/>
            </w:tcMar>
            <w:vAlign w:val="center"/>
          </w:tcPr>
          <w:p w:rsidR="003709D3" w:rsidRDefault="003709D3">
            <w:pPr>
              <w:rPr>
                <w:rFonts w:ascii="Calibri" w:hAnsi="Calibri" w:cs="Calibri"/>
              </w:rPr>
            </w:pPr>
            <w:r>
              <w:rPr>
                <w:rFonts w:ascii="Calibri" w:hAnsi="Calibri" w:cs="Calibri"/>
              </w:rPr>
              <w:t>1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36</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 xml:space="preserve">Sprawdzanie funkcjonowania lodówek (kontrola temp.) 2x </w:t>
            </w:r>
            <w:proofErr w:type="spellStart"/>
            <w:r>
              <w:rPr>
                <w:rFonts w:ascii="Calibri" w:hAnsi="Calibri" w:cs="Calibri"/>
                <w:sz w:val="22"/>
                <w:szCs w:val="22"/>
              </w:rPr>
              <w:t>dz</w:t>
            </w:r>
            <w:proofErr w:type="spellEnd"/>
            <w:r>
              <w:rPr>
                <w:rFonts w:ascii="Calibri" w:hAnsi="Calibri" w:cs="Calibri"/>
                <w:sz w:val="22"/>
                <w:szCs w:val="22"/>
              </w:rPr>
              <w:t xml:space="preserve"> i daty ważności produktów pacjentów</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2 x dz.</w:t>
            </w:r>
          </w:p>
        </w:tc>
        <w:tc>
          <w:tcPr>
            <w:tcW w:w="1399" w:type="dxa"/>
            <w:tcBorders>
              <w:left w:val="single" w:sz="4" w:space="0" w:color="000001"/>
              <w:right w:val="single" w:sz="8" w:space="0" w:color="000001"/>
            </w:tcBorders>
            <w:tcMar>
              <w:left w:w="60" w:type="dxa"/>
            </w:tcMar>
            <w:vAlign w:val="center"/>
          </w:tcPr>
          <w:p w:rsidR="003709D3" w:rsidRDefault="003709D3">
            <w:pPr>
              <w:rPr>
                <w:rFonts w:ascii="Calibri" w:hAnsi="Calibri" w:cs="Calibri"/>
              </w:rPr>
            </w:pP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37</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Mycie wózków do rozdawania posiłków</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3 x dz.</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3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38</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Parapety, przeszklenia, klamki, podłogi</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3 x dz.</w:t>
            </w:r>
          </w:p>
        </w:tc>
        <w:tc>
          <w:tcPr>
            <w:tcW w:w="1399" w:type="dxa"/>
            <w:tcBorders>
              <w:left w:val="single" w:sz="4" w:space="0" w:color="000001"/>
              <w:right w:val="single" w:sz="8" w:space="0" w:color="000001"/>
            </w:tcBorders>
            <w:tcMar>
              <w:left w:w="60" w:type="dxa"/>
            </w:tcMar>
            <w:vAlign w:val="center"/>
          </w:tcPr>
          <w:p w:rsidR="003709D3" w:rsidRDefault="003709D3">
            <w:pPr>
              <w:rPr>
                <w:rFonts w:ascii="Calibri" w:hAnsi="Calibri" w:cs="Calibri"/>
              </w:rPr>
            </w:pPr>
            <w:r>
              <w:rPr>
                <w:rFonts w:ascii="Calibri" w:hAnsi="Calibri" w:cs="Calibri"/>
              </w:rPr>
              <w:t>1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39</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Zbieranie naczyń z sal chorych oraz mycie i wyparzanie naczyń i pozostałego sprzętu</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4 x dz.</w:t>
            </w:r>
          </w:p>
        </w:tc>
        <w:tc>
          <w:tcPr>
            <w:tcW w:w="1399" w:type="dxa"/>
            <w:tcBorders>
              <w:left w:val="single" w:sz="4" w:space="0" w:color="000001"/>
              <w:right w:val="single" w:sz="8" w:space="0" w:color="000001"/>
            </w:tcBorders>
            <w:tcMar>
              <w:left w:w="60" w:type="dxa"/>
            </w:tcMar>
            <w:vAlign w:val="center"/>
          </w:tcPr>
          <w:p w:rsidR="003709D3" w:rsidRDefault="003709D3">
            <w:pPr>
              <w:rPr>
                <w:rFonts w:ascii="Calibri" w:hAnsi="Calibri" w:cs="Calibri"/>
              </w:rPr>
            </w:pPr>
            <w:r>
              <w:rPr>
                <w:rFonts w:ascii="Calibri" w:hAnsi="Calibri" w:cs="Calibri"/>
              </w:rPr>
              <w:t>4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40</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Dozowniki na mydło i ręczniki papierowe</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1 x </w:t>
            </w:r>
            <w:proofErr w:type="spellStart"/>
            <w:r>
              <w:rPr>
                <w:rFonts w:ascii="Calibri" w:hAnsi="Calibri" w:cs="Calibri"/>
                <w:sz w:val="22"/>
                <w:szCs w:val="22"/>
              </w:rPr>
              <w:t>dz</w:t>
            </w:r>
            <w:proofErr w:type="spellEnd"/>
            <w:r>
              <w:rPr>
                <w:rFonts w:ascii="Calibri" w:hAnsi="Calibri" w:cs="Calibri"/>
                <w:sz w:val="22"/>
                <w:szCs w:val="22"/>
              </w:rPr>
              <w:t xml:space="preserve"> z zew.</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 xml:space="preserve">Po </w:t>
            </w:r>
            <w:proofErr w:type="spellStart"/>
            <w:r>
              <w:rPr>
                <w:rFonts w:ascii="Calibri" w:hAnsi="Calibri" w:cs="Calibri"/>
                <w:sz w:val="22"/>
                <w:szCs w:val="22"/>
              </w:rPr>
              <w:t>opróżn</w:t>
            </w:r>
            <w:proofErr w:type="spellEnd"/>
          </w:p>
        </w:tc>
      </w:tr>
      <w:tr w:rsidR="003709D3">
        <w:trPr>
          <w:cantSplit/>
          <w:trHeight w:val="170"/>
        </w:trPr>
        <w:tc>
          <w:tcPr>
            <w:tcW w:w="10184" w:type="dxa"/>
            <w:gridSpan w:val="5"/>
            <w:tcBorders>
              <w:right w:val="single" w:sz="8" w:space="0" w:color="000001"/>
            </w:tcBorders>
            <w:shd w:val="clear" w:color="auto" w:fill="E6E6E6"/>
            <w:tcMar>
              <w:left w:w="60" w:type="dxa"/>
            </w:tcMar>
            <w:vAlign w:val="center"/>
          </w:tcPr>
          <w:p w:rsidR="003709D3" w:rsidRDefault="003709D3">
            <w:pPr>
              <w:tabs>
                <w:tab w:val="left" w:pos="0"/>
              </w:tabs>
              <w:spacing w:before="240" w:after="60"/>
              <w:ind w:left="1008" w:hanging="1008"/>
              <w:jc w:val="center"/>
            </w:pPr>
            <w:r>
              <w:rPr>
                <w:rFonts w:ascii="Calibri" w:hAnsi="Calibri" w:cs="Calibri"/>
                <w:b/>
                <w:bCs/>
                <w:iCs/>
                <w:sz w:val="22"/>
                <w:szCs w:val="22"/>
              </w:rPr>
              <w:t>TOALETY, WC, BRUDOWNIKI</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41</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Umywalki, glazura wokół umywalki, baterie kranowe, uchwyty</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3 x dz.</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3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42</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Muszle sedesowe wraz z deską oraz pisuary</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3 x dz.</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3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43</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Klamki</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3 x dz.</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3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44</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Wanny, brodziki, parapety ,kontakty</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3 x dz. i w  </w:t>
            </w:r>
            <w:proofErr w:type="spellStart"/>
            <w:r>
              <w:rPr>
                <w:rFonts w:ascii="Calibri" w:hAnsi="Calibri" w:cs="Calibri"/>
                <w:sz w:val="22"/>
                <w:szCs w:val="22"/>
              </w:rPr>
              <w:t>r.p</w:t>
            </w:r>
            <w:proofErr w:type="spellEnd"/>
            <w:r>
              <w:rPr>
                <w:rFonts w:ascii="Calibri" w:hAnsi="Calibri" w:cs="Calibri"/>
                <w:sz w:val="22"/>
                <w:szCs w:val="22"/>
              </w:rPr>
              <w:t>.</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3 x dz. i w .</w:t>
            </w:r>
            <w:proofErr w:type="spellStart"/>
            <w:r>
              <w:rPr>
                <w:rFonts w:ascii="Calibri" w:hAnsi="Calibri" w:cs="Calibri"/>
                <w:sz w:val="22"/>
                <w:szCs w:val="22"/>
              </w:rPr>
              <w:t>r.p</w:t>
            </w:r>
            <w:proofErr w:type="spellEnd"/>
            <w:r>
              <w:rPr>
                <w:rFonts w:ascii="Calibri" w:hAnsi="Calibri" w:cs="Calibri"/>
                <w:sz w:val="22"/>
                <w:szCs w:val="22"/>
              </w:rPr>
              <w:t>.</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45</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Lustra i osłony żarówek nad lustrami</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color w:val="FF0000"/>
              </w:rPr>
            </w:pPr>
            <w:r>
              <w:rPr>
                <w:rFonts w:ascii="Calibri" w:hAnsi="Calibri" w:cs="Calibri"/>
                <w:sz w:val="22"/>
                <w:szCs w:val="22"/>
              </w:rPr>
              <w:t>1 x dz.</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W r. p.</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46</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Półki, szafy, stelaże do worków na brudną bieliznę, myjnie dezynfektorów i maceratory</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2 x dz.</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2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47</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Kosze na odpady. Usuwanie worków z odpadami i zakładanie nowych we właściwym kolorze</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2 x dz.</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 xml:space="preserve">2 x dz. </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48</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Pojemniki na dobową zbiórkę moczu</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Po </w:t>
            </w:r>
            <w:proofErr w:type="spellStart"/>
            <w:r>
              <w:rPr>
                <w:rFonts w:ascii="Calibri" w:hAnsi="Calibri" w:cs="Calibri"/>
                <w:sz w:val="22"/>
                <w:szCs w:val="22"/>
              </w:rPr>
              <w:t>opróżn</w:t>
            </w:r>
            <w:proofErr w:type="spellEnd"/>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 xml:space="preserve">Po </w:t>
            </w:r>
            <w:proofErr w:type="spellStart"/>
            <w:r>
              <w:rPr>
                <w:rFonts w:ascii="Calibri" w:hAnsi="Calibri" w:cs="Calibri"/>
                <w:sz w:val="22"/>
                <w:szCs w:val="22"/>
              </w:rPr>
              <w:t>opróżn</w:t>
            </w:r>
            <w:proofErr w:type="spellEnd"/>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49</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Wkładanie i wyjmowanie z myjni dezynfektora kaczek, basenów, misek nerkowatych</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Po opróżni.</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Po opróżni.</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50</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 xml:space="preserve">Dozowniki na mydło i środek dezynfekcyjny, ręczniki papierowe, papier toaletowy </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1 x </w:t>
            </w:r>
            <w:proofErr w:type="spellStart"/>
            <w:r>
              <w:rPr>
                <w:rFonts w:ascii="Calibri" w:hAnsi="Calibri" w:cs="Calibri"/>
                <w:sz w:val="22"/>
                <w:szCs w:val="22"/>
              </w:rPr>
              <w:t>dz</w:t>
            </w:r>
            <w:proofErr w:type="spellEnd"/>
            <w:r>
              <w:rPr>
                <w:rFonts w:ascii="Calibri" w:hAnsi="Calibri" w:cs="Calibri"/>
                <w:sz w:val="22"/>
                <w:szCs w:val="22"/>
              </w:rPr>
              <w:t xml:space="preserve"> z zew.. </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Po opróżnieniu</w:t>
            </w:r>
          </w:p>
        </w:tc>
      </w:tr>
      <w:tr w:rsidR="003709D3">
        <w:trPr>
          <w:trHeight w:val="170"/>
        </w:trPr>
        <w:tc>
          <w:tcPr>
            <w:tcW w:w="542" w:type="dxa"/>
            <w:tcBorders>
              <w:bottom w:val="single" w:sz="8"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51</w:t>
            </w:r>
          </w:p>
        </w:tc>
        <w:tc>
          <w:tcPr>
            <w:tcW w:w="6979" w:type="dxa"/>
            <w:tcBorders>
              <w:left w:val="single" w:sz="4" w:space="0" w:color="000001"/>
              <w:bottom w:val="single" w:sz="8"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Podłogi i listwy przypodłogowe</w:t>
            </w:r>
          </w:p>
        </w:tc>
        <w:tc>
          <w:tcPr>
            <w:tcW w:w="1264" w:type="dxa"/>
            <w:gridSpan w:val="2"/>
            <w:tcBorders>
              <w:left w:val="single" w:sz="4" w:space="0" w:color="000001"/>
              <w:bottom w:val="single" w:sz="8"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2 x dz. </w:t>
            </w:r>
          </w:p>
        </w:tc>
        <w:tc>
          <w:tcPr>
            <w:tcW w:w="1399" w:type="dxa"/>
            <w:tcBorders>
              <w:left w:val="single" w:sz="4" w:space="0" w:color="000001"/>
              <w:bottom w:val="single" w:sz="8" w:space="0" w:color="000001"/>
              <w:right w:val="single" w:sz="8" w:space="0" w:color="000001"/>
            </w:tcBorders>
            <w:tcMar>
              <w:left w:w="60" w:type="dxa"/>
            </w:tcMar>
            <w:vAlign w:val="center"/>
          </w:tcPr>
          <w:p w:rsidR="003709D3" w:rsidRDefault="003709D3">
            <w:r>
              <w:rPr>
                <w:rFonts w:ascii="Calibri" w:hAnsi="Calibri" w:cs="Calibri"/>
                <w:sz w:val="22"/>
                <w:szCs w:val="22"/>
              </w:rPr>
              <w:t>2 x dz.</w:t>
            </w:r>
          </w:p>
        </w:tc>
      </w:tr>
    </w:tbl>
    <w:p w:rsidR="003709D3" w:rsidRDefault="003709D3">
      <w:pPr>
        <w:spacing w:line="360" w:lineRule="auto"/>
        <w:rPr>
          <w:rFonts w:ascii="Calibri" w:hAnsi="Calibri" w:cs="Calibri"/>
          <w:sz w:val="22"/>
          <w:szCs w:val="22"/>
        </w:rPr>
      </w:pPr>
    </w:p>
    <w:p w:rsidR="00190ED5" w:rsidRDefault="003709D3">
      <w:pPr>
        <w:spacing w:line="360" w:lineRule="auto"/>
        <w:rPr>
          <w:rFonts w:ascii="Calibri" w:hAnsi="Calibri" w:cs="Calibri"/>
          <w:b/>
          <w:sz w:val="22"/>
          <w:szCs w:val="22"/>
        </w:rPr>
      </w:pPr>
      <w:r>
        <w:rPr>
          <w:rFonts w:ascii="Calibri" w:hAnsi="Calibri" w:cs="Calibri"/>
          <w:b/>
          <w:sz w:val="22"/>
          <w:szCs w:val="22"/>
        </w:rPr>
        <w:t xml:space="preserve">                                                                                                            </w:t>
      </w:r>
    </w:p>
    <w:p w:rsidR="003709D3" w:rsidRDefault="003709D3" w:rsidP="00190ED5">
      <w:pPr>
        <w:spacing w:line="360" w:lineRule="auto"/>
        <w:jc w:val="right"/>
        <w:rPr>
          <w:rFonts w:ascii="Calibri" w:hAnsi="Calibri" w:cs="Calibri"/>
          <w:b/>
          <w:bCs/>
          <w:sz w:val="22"/>
          <w:szCs w:val="22"/>
        </w:rPr>
      </w:pPr>
      <w:r>
        <w:rPr>
          <w:rFonts w:ascii="Calibri" w:hAnsi="Calibri" w:cs="Calibri"/>
          <w:b/>
          <w:sz w:val="22"/>
          <w:szCs w:val="22"/>
        </w:rPr>
        <w:t xml:space="preserve">             Załącznik 3.17  do SIWZ</w:t>
      </w:r>
    </w:p>
    <w:p w:rsidR="003709D3" w:rsidRDefault="003709D3">
      <w:pPr>
        <w:spacing w:line="360" w:lineRule="auto"/>
        <w:rPr>
          <w:rFonts w:ascii="Calibri" w:hAnsi="Calibri" w:cs="Calibri"/>
          <w:b/>
          <w:bCs/>
          <w:sz w:val="22"/>
          <w:szCs w:val="22"/>
        </w:rPr>
      </w:pPr>
      <w:r>
        <w:rPr>
          <w:rFonts w:ascii="Calibri" w:hAnsi="Calibri" w:cs="Calibri"/>
          <w:b/>
          <w:bCs/>
          <w:sz w:val="22"/>
          <w:szCs w:val="22"/>
        </w:rPr>
        <w:t xml:space="preserve">Protokół wykonania codziennych czynności sprzątania i dezynfekcji pomieszczeń W ODDZIAŁACH SZPITALNYCH zgodnie z załącznikiem 3.16 do SIWZ </w:t>
      </w:r>
    </w:p>
    <w:p w:rsidR="003709D3" w:rsidRDefault="003709D3">
      <w:pPr>
        <w:spacing w:line="360" w:lineRule="auto"/>
        <w:rPr>
          <w:rFonts w:ascii="Calibri" w:hAnsi="Calibri" w:cs="Calibri"/>
          <w:sz w:val="22"/>
          <w:szCs w:val="22"/>
        </w:rPr>
      </w:pPr>
      <w:r>
        <w:rPr>
          <w:rFonts w:ascii="Calibri" w:hAnsi="Calibri" w:cs="Calibri"/>
          <w:sz w:val="22"/>
          <w:szCs w:val="22"/>
        </w:rPr>
        <w:t>Oddział/komórka organizacyjna………………………………………………  Miesiąc……………………………</w:t>
      </w:r>
    </w:p>
    <w:tbl>
      <w:tblPr>
        <w:tblW w:w="9656" w:type="dxa"/>
        <w:tblInd w:w="-1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1099"/>
        <w:gridCol w:w="3033"/>
        <w:gridCol w:w="2835"/>
        <w:gridCol w:w="2689"/>
      </w:tblGrid>
      <w:tr w:rsidR="003709D3">
        <w:tc>
          <w:tcPr>
            <w:tcW w:w="1098" w:type="dxa"/>
            <w:tcMar>
              <w:left w:w="103" w:type="dxa"/>
            </w:tcMar>
          </w:tcPr>
          <w:p w:rsidR="003709D3" w:rsidRDefault="003709D3">
            <w:pPr>
              <w:spacing w:line="360" w:lineRule="auto"/>
              <w:rPr>
                <w:rFonts w:ascii="Calibri" w:hAnsi="Calibri" w:cs="Calibri"/>
                <w:b/>
              </w:rPr>
            </w:pPr>
            <w:r>
              <w:rPr>
                <w:rFonts w:ascii="Calibri" w:hAnsi="Calibri" w:cs="Calibri"/>
                <w:b/>
                <w:sz w:val="22"/>
                <w:szCs w:val="22"/>
              </w:rPr>
              <w:t>Data</w:t>
            </w:r>
          </w:p>
        </w:tc>
        <w:tc>
          <w:tcPr>
            <w:tcW w:w="3033" w:type="dxa"/>
            <w:tcBorders>
              <w:left w:val="single" w:sz="4" w:space="0" w:color="000001"/>
            </w:tcBorders>
            <w:tcMar>
              <w:left w:w="103" w:type="dxa"/>
            </w:tcMar>
          </w:tcPr>
          <w:p w:rsidR="003709D3" w:rsidRDefault="003709D3">
            <w:pPr>
              <w:spacing w:line="360" w:lineRule="auto"/>
              <w:rPr>
                <w:rFonts w:ascii="Calibri" w:hAnsi="Calibri" w:cs="Calibri"/>
                <w:b/>
              </w:rPr>
            </w:pPr>
            <w:r>
              <w:rPr>
                <w:rFonts w:ascii="Calibri" w:hAnsi="Calibri" w:cs="Calibri"/>
                <w:b/>
                <w:sz w:val="22"/>
                <w:szCs w:val="22"/>
              </w:rPr>
              <w:t>Podpis  wykonującego</w:t>
            </w:r>
          </w:p>
        </w:tc>
        <w:tc>
          <w:tcPr>
            <w:tcW w:w="2835" w:type="dxa"/>
            <w:tcBorders>
              <w:left w:val="single" w:sz="4" w:space="0" w:color="000001"/>
            </w:tcBorders>
            <w:tcMar>
              <w:left w:w="103" w:type="dxa"/>
            </w:tcMar>
          </w:tcPr>
          <w:p w:rsidR="003709D3" w:rsidRDefault="003709D3">
            <w:pPr>
              <w:spacing w:line="360" w:lineRule="auto"/>
              <w:rPr>
                <w:rFonts w:ascii="Calibri" w:hAnsi="Calibri" w:cs="Calibri"/>
                <w:b/>
              </w:rPr>
            </w:pPr>
            <w:r>
              <w:rPr>
                <w:rFonts w:ascii="Calibri" w:hAnsi="Calibri" w:cs="Calibri"/>
                <w:b/>
                <w:sz w:val="22"/>
                <w:szCs w:val="22"/>
              </w:rPr>
              <w:t>Podpis odbierającego</w:t>
            </w: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b/>
              </w:rPr>
            </w:pPr>
            <w:r>
              <w:rPr>
                <w:rFonts w:ascii="Calibri" w:hAnsi="Calibri" w:cs="Calibri"/>
                <w:b/>
                <w:sz w:val="22"/>
                <w:szCs w:val="22"/>
              </w:rPr>
              <w:t xml:space="preserve"> Uwagi</w:t>
            </w: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bl>
    <w:p w:rsidR="003709D3" w:rsidRDefault="003709D3">
      <w:pPr>
        <w:rPr>
          <w:rFonts w:ascii="Calibri" w:hAnsi="Calibri" w:cs="Calibri"/>
          <w:sz w:val="22"/>
          <w:szCs w:val="22"/>
        </w:rPr>
      </w:pPr>
      <w:r>
        <w:rPr>
          <w:rFonts w:ascii="Calibri" w:hAnsi="Calibri" w:cs="Calibri"/>
          <w:sz w:val="22"/>
          <w:szCs w:val="22"/>
        </w:rPr>
        <w:t>Data………………………</w:t>
      </w:r>
    </w:p>
    <w:p w:rsidR="003709D3" w:rsidRPr="005E769C" w:rsidRDefault="003709D3" w:rsidP="005E769C">
      <w:pPr>
        <w:rPr>
          <w:rFonts w:ascii="Calibri" w:hAnsi="Calibri" w:cs="Calibri"/>
          <w:sz w:val="22"/>
          <w:szCs w:val="22"/>
        </w:rPr>
      </w:pPr>
      <w:r>
        <w:rPr>
          <w:rFonts w:ascii="Calibri" w:hAnsi="Calibri" w:cs="Calibri"/>
          <w:sz w:val="22"/>
          <w:szCs w:val="22"/>
        </w:rPr>
        <w:t>Podpis osoby odpowiedzialnej  za proces sprzątania  w Firmie……………………………………………………………</w:t>
      </w:r>
    </w:p>
    <w:p w:rsidR="003709D3" w:rsidRDefault="003709D3">
      <w:pPr>
        <w:spacing w:line="360" w:lineRule="auto"/>
        <w:rPr>
          <w:rFonts w:ascii="Calibri" w:hAnsi="Calibri" w:cs="Calibri"/>
          <w:b/>
          <w:sz w:val="22"/>
          <w:szCs w:val="22"/>
        </w:rPr>
      </w:pPr>
    </w:p>
    <w:p w:rsidR="003709D3" w:rsidRDefault="003709D3">
      <w:pPr>
        <w:spacing w:line="360" w:lineRule="auto"/>
        <w:rPr>
          <w:rFonts w:ascii="Calibri" w:hAnsi="Calibri" w:cs="Calibri"/>
          <w:b/>
          <w:bCs/>
          <w:sz w:val="22"/>
          <w:szCs w:val="22"/>
        </w:rPr>
      </w:pPr>
      <w:r>
        <w:rPr>
          <w:rFonts w:ascii="Calibri" w:hAnsi="Calibri" w:cs="Calibri"/>
          <w:b/>
          <w:sz w:val="22"/>
          <w:szCs w:val="22"/>
        </w:rPr>
        <w:t xml:space="preserve">                                                                                                                                Załącznik 3.17a  do SIWZ</w:t>
      </w:r>
    </w:p>
    <w:p w:rsidR="003709D3" w:rsidRDefault="003709D3">
      <w:pPr>
        <w:spacing w:line="360" w:lineRule="auto"/>
        <w:rPr>
          <w:rFonts w:ascii="Calibri" w:hAnsi="Calibri" w:cs="Calibri"/>
          <w:b/>
          <w:bCs/>
          <w:sz w:val="22"/>
          <w:szCs w:val="22"/>
        </w:rPr>
      </w:pPr>
      <w:r>
        <w:rPr>
          <w:rFonts w:ascii="Calibri" w:hAnsi="Calibri" w:cs="Calibri"/>
          <w:b/>
          <w:bCs/>
          <w:sz w:val="22"/>
          <w:szCs w:val="22"/>
        </w:rPr>
        <w:t xml:space="preserve">Protokół wykonania codziennych czynności sprzątania i dezynfekcji pomieszczeń INNYCH </w:t>
      </w:r>
    </w:p>
    <w:p w:rsidR="003709D3" w:rsidRDefault="003709D3">
      <w:pPr>
        <w:spacing w:line="360" w:lineRule="auto"/>
        <w:rPr>
          <w:rFonts w:ascii="Calibri" w:hAnsi="Calibri" w:cs="Calibri"/>
          <w:sz w:val="22"/>
          <w:szCs w:val="22"/>
        </w:rPr>
      </w:pPr>
      <w:r>
        <w:rPr>
          <w:rFonts w:ascii="Calibri" w:hAnsi="Calibri" w:cs="Calibri"/>
          <w:sz w:val="22"/>
          <w:szCs w:val="22"/>
        </w:rPr>
        <w:t>Oddział/komórka organizacyjna………………………………………………  Miesiąc……………………………</w:t>
      </w:r>
    </w:p>
    <w:tbl>
      <w:tblPr>
        <w:tblW w:w="9656" w:type="dxa"/>
        <w:tblInd w:w="-1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1099"/>
        <w:gridCol w:w="3033"/>
        <w:gridCol w:w="2835"/>
        <w:gridCol w:w="2689"/>
      </w:tblGrid>
      <w:tr w:rsidR="003709D3">
        <w:tc>
          <w:tcPr>
            <w:tcW w:w="1098" w:type="dxa"/>
            <w:tcMar>
              <w:left w:w="103" w:type="dxa"/>
            </w:tcMar>
          </w:tcPr>
          <w:p w:rsidR="003709D3" w:rsidRDefault="003709D3">
            <w:pPr>
              <w:spacing w:line="360" w:lineRule="auto"/>
              <w:rPr>
                <w:rFonts w:ascii="Calibri" w:hAnsi="Calibri" w:cs="Calibri"/>
                <w:b/>
              </w:rPr>
            </w:pPr>
            <w:r>
              <w:rPr>
                <w:rFonts w:ascii="Calibri" w:hAnsi="Calibri" w:cs="Calibri"/>
                <w:b/>
                <w:sz w:val="22"/>
                <w:szCs w:val="22"/>
              </w:rPr>
              <w:t>Data</w:t>
            </w:r>
          </w:p>
        </w:tc>
        <w:tc>
          <w:tcPr>
            <w:tcW w:w="3033" w:type="dxa"/>
            <w:tcBorders>
              <w:left w:val="single" w:sz="4" w:space="0" w:color="000001"/>
            </w:tcBorders>
            <w:tcMar>
              <w:left w:w="103" w:type="dxa"/>
            </w:tcMar>
          </w:tcPr>
          <w:p w:rsidR="003709D3" w:rsidRDefault="003709D3">
            <w:pPr>
              <w:spacing w:line="360" w:lineRule="auto"/>
              <w:rPr>
                <w:rFonts w:ascii="Calibri" w:hAnsi="Calibri" w:cs="Calibri"/>
                <w:b/>
              </w:rPr>
            </w:pPr>
            <w:r>
              <w:rPr>
                <w:rFonts w:ascii="Calibri" w:hAnsi="Calibri" w:cs="Calibri"/>
                <w:b/>
                <w:sz w:val="22"/>
                <w:szCs w:val="22"/>
              </w:rPr>
              <w:t>Podpis  wykonującego</w:t>
            </w:r>
          </w:p>
        </w:tc>
        <w:tc>
          <w:tcPr>
            <w:tcW w:w="2835" w:type="dxa"/>
            <w:tcBorders>
              <w:left w:val="single" w:sz="4" w:space="0" w:color="000001"/>
            </w:tcBorders>
            <w:tcMar>
              <w:left w:w="103" w:type="dxa"/>
            </w:tcMar>
          </w:tcPr>
          <w:p w:rsidR="003709D3" w:rsidRDefault="003709D3">
            <w:pPr>
              <w:spacing w:line="360" w:lineRule="auto"/>
              <w:rPr>
                <w:rFonts w:ascii="Calibri" w:hAnsi="Calibri" w:cs="Calibri"/>
                <w:b/>
              </w:rPr>
            </w:pPr>
            <w:r>
              <w:rPr>
                <w:rFonts w:ascii="Calibri" w:hAnsi="Calibri" w:cs="Calibri"/>
                <w:b/>
                <w:sz w:val="22"/>
                <w:szCs w:val="22"/>
              </w:rPr>
              <w:t>Podpis odbierającego</w:t>
            </w: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b/>
              </w:rPr>
            </w:pPr>
            <w:r>
              <w:rPr>
                <w:rFonts w:ascii="Calibri" w:hAnsi="Calibri" w:cs="Calibri"/>
                <w:b/>
                <w:sz w:val="22"/>
                <w:szCs w:val="22"/>
              </w:rPr>
              <w:t xml:space="preserve"> Uwagi</w:t>
            </w: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bl>
    <w:p w:rsidR="003709D3" w:rsidRDefault="003709D3">
      <w:pPr>
        <w:rPr>
          <w:rFonts w:ascii="Calibri" w:hAnsi="Calibri" w:cs="Calibri"/>
          <w:sz w:val="22"/>
          <w:szCs w:val="22"/>
        </w:rPr>
      </w:pPr>
      <w:r>
        <w:rPr>
          <w:rFonts w:ascii="Calibri" w:hAnsi="Calibri" w:cs="Calibri"/>
          <w:sz w:val="22"/>
          <w:szCs w:val="22"/>
        </w:rPr>
        <w:t>Data………………………</w:t>
      </w:r>
    </w:p>
    <w:p w:rsidR="003709D3" w:rsidRDefault="003709D3">
      <w:pPr>
        <w:rPr>
          <w:rFonts w:ascii="Calibri" w:hAnsi="Calibri" w:cs="Calibri"/>
          <w:b/>
          <w:sz w:val="22"/>
          <w:szCs w:val="22"/>
        </w:rPr>
        <w:sectPr w:rsidR="003709D3">
          <w:footerReference w:type="default" r:id="rId8"/>
          <w:pgSz w:w="11906" w:h="16838"/>
          <w:pgMar w:top="1418" w:right="1418" w:bottom="1418" w:left="1418" w:header="0" w:footer="709" w:gutter="0"/>
          <w:cols w:space="708"/>
          <w:formProt w:val="0"/>
          <w:docGrid w:linePitch="360" w:charSpace="-6145"/>
        </w:sectPr>
      </w:pPr>
      <w:r>
        <w:rPr>
          <w:rFonts w:ascii="Calibri" w:hAnsi="Calibri" w:cs="Calibri"/>
          <w:sz w:val="22"/>
          <w:szCs w:val="22"/>
        </w:rPr>
        <w:t>Podpis osoby odpowiedzialnej  za proces sprzątania  w Firmie…………………………………………………………</w:t>
      </w:r>
    </w:p>
    <w:p w:rsidR="003709D3" w:rsidRDefault="003709D3">
      <w:pPr>
        <w:rPr>
          <w:rFonts w:ascii="Calibri" w:hAnsi="Calibri" w:cs="Calibri"/>
          <w:b/>
          <w:sz w:val="22"/>
          <w:szCs w:val="22"/>
        </w:rPr>
      </w:pPr>
      <w:r>
        <w:rPr>
          <w:rFonts w:ascii="Calibri" w:hAnsi="Calibri" w:cs="Calibri"/>
          <w:b/>
          <w:sz w:val="22"/>
          <w:szCs w:val="22"/>
        </w:rPr>
        <w:t xml:space="preserve">                                                                                                                                                                                    Załącznik nr 3.18 do SIWZ </w:t>
      </w:r>
    </w:p>
    <w:p w:rsidR="003709D3" w:rsidRDefault="003709D3">
      <w:pPr>
        <w:rPr>
          <w:rFonts w:ascii="Calibri" w:hAnsi="Calibri" w:cs="Calibri"/>
          <w:b/>
          <w:sz w:val="22"/>
          <w:szCs w:val="22"/>
        </w:rPr>
      </w:pPr>
      <w:r>
        <w:rPr>
          <w:rFonts w:ascii="Calibri" w:hAnsi="Calibri" w:cs="Calibri"/>
          <w:b/>
          <w:sz w:val="22"/>
          <w:szCs w:val="22"/>
        </w:rPr>
        <w:t>Oddział……………………………………………………………………………………………………………..……miesiąc……….……………………….</w:t>
      </w:r>
    </w:p>
    <w:p w:rsidR="003709D3" w:rsidRDefault="003709D3">
      <w:pPr>
        <w:jc w:val="center"/>
        <w:rPr>
          <w:rFonts w:ascii="Calibri" w:hAnsi="Calibri" w:cs="Calibri"/>
          <w:sz w:val="22"/>
          <w:szCs w:val="22"/>
        </w:rPr>
      </w:pPr>
      <w:r>
        <w:rPr>
          <w:rFonts w:ascii="Calibri" w:hAnsi="Calibri" w:cs="Calibri"/>
          <w:b/>
          <w:sz w:val="22"/>
          <w:szCs w:val="22"/>
        </w:rPr>
        <w:t>Wykaz czynności wykonywanych 1 x w tygodniu</w:t>
      </w:r>
      <w:r>
        <w:rPr>
          <w:rFonts w:ascii="Calibri" w:hAnsi="Calibri" w:cs="Calibri"/>
          <w:b/>
          <w:color w:val="FF0000"/>
          <w:sz w:val="22"/>
          <w:szCs w:val="22"/>
        </w:rPr>
        <w:t xml:space="preserve">,  </w:t>
      </w:r>
      <w:r>
        <w:rPr>
          <w:rFonts w:ascii="Calibri" w:hAnsi="Calibri" w:cs="Calibri"/>
          <w:b/>
          <w:sz w:val="22"/>
          <w:szCs w:val="22"/>
        </w:rPr>
        <w:t xml:space="preserve">2x w tygodniu, 1x w miesiącu (odpowiedni zaznaczyć)   </w:t>
      </w:r>
    </w:p>
    <w:p w:rsidR="003709D3" w:rsidRDefault="003709D3">
      <w:pPr>
        <w:rPr>
          <w:rFonts w:ascii="Calibri" w:hAnsi="Calibri" w:cs="Calibri"/>
          <w:sz w:val="22"/>
          <w:szCs w:val="22"/>
        </w:rPr>
      </w:pPr>
      <w:r>
        <w:rPr>
          <w:rFonts w:ascii="Calibri" w:hAnsi="Calibri" w:cs="Calibri"/>
          <w:sz w:val="22"/>
          <w:szCs w:val="22"/>
        </w:rPr>
        <w:t>Utrzymanie w czystości pomieszczenia, w tym:</w:t>
      </w:r>
    </w:p>
    <w:p w:rsidR="003709D3" w:rsidRDefault="003709D3">
      <w:pPr>
        <w:rPr>
          <w:rFonts w:ascii="Calibri" w:hAnsi="Calibri" w:cs="Calibri"/>
          <w:bCs/>
          <w:sz w:val="22"/>
          <w:szCs w:val="22"/>
        </w:rPr>
      </w:pPr>
      <w:r>
        <w:rPr>
          <w:rFonts w:ascii="Calibri" w:hAnsi="Calibri" w:cs="Calibri"/>
          <w:sz w:val="22"/>
          <w:szCs w:val="22"/>
        </w:rPr>
        <w:t xml:space="preserve">..............................................................................................................................................................................(uzupełni oddział zgodnie z Planem Higieny) </w:t>
      </w:r>
    </w:p>
    <w:tbl>
      <w:tblPr>
        <w:tblW w:w="14147" w:type="dxa"/>
        <w:tblInd w:w="-147"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1957"/>
        <w:gridCol w:w="854"/>
        <w:gridCol w:w="1416"/>
        <w:gridCol w:w="1416"/>
        <w:gridCol w:w="992"/>
        <w:gridCol w:w="1558"/>
        <w:gridCol w:w="1699"/>
        <w:gridCol w:w="993"/>
        <w:gridCol w:w="1557"/>
        <w:gridCol w:w="1705"/>
      </w:tblGrid>
      <w:tr w:rsidR="003709D3">
        <w:tc>
          <w:tcPr>
            <w:tcW w:w="1956" w:type="dxa"/>
            <w:tcMar>
              <w:left w:w="103" w:type="dxa"/>
            </w:tcMar>
          </w:tcPr>
          <w:p w:rsidR="003709D3" w:rsidRDefault="003709D3">
            <w:pPr>
              <w:jc w:val="center"/>
              <w:rPr>
                <w:rFonts w:ascii="Calibri" w:hAnsi="Calibri" w:cs="Calibri"/>
                <w:bCs/>
              </w:rPr>
            </w:pPr>
            <w:r>
              <w:rPr>
                <w:rFonts w:ascii="Calibri" w:hAnsi="Calibri" w:cs="Calibri"/>
                <w:bCs/>
                <w:sz w:val="22"/>
                <w:szCs w:val="22"/>
              </w:rPr>
              <w:t>Nazwa pomieszczenia</w:t>
            </w:r>
          </w:p>
        </w:tc>
        <w:tc>
          <w:tcPr>
            <w:tcW w:w="853" w:type="dxa"/>
            <w:tcBorders>
              <w:left w:val="single" w:sz="4" w:space="0" w:color="000001"/>
            </w:tcBorders>
            <w:tcMar>
              <w:left w:w="103" w:type="dxa"/>
            </w:tcMar>
          </w:tcPr>
          <w:p w:rsidR="003709D3" w:rsidRDefault="003709D3">
            <w:pPr>
              <w:jc w:val="center"/>
              <w:rPr>
                <w:rFonts w:ascii="Calibri" w:hAnsi="Calibri" w:cs="Calibri"/>
                <w:bCs/>
              </w:rPr>
            </w:pPr>
            <w:r>
              <w:rPr>
                <w:rFonts w:ascii="Calibri" w:hAnsi="Calibri" w:cs="Calibri"/>
                <w:bCs/>
                <w:sz w:val="22"/>
                <w:szCs w:val="22"/>
              </w:rPr>
              <w:t>data</w:t>
            </w:r>
          </w:p>
        </w:tc>
        <w:tc>
          <w:tcPr>
            <w:tcW w:w="1416" w:type="dxa"/>
            <w:tcBorders>
              <w:left w:val="single" w:sz="4" w:space="0" w:color="000001"/>
            </w:tcBorders>
            <w:tcMar>
              <w:left w:w="103" w:type="dxa"/>
            </w:tcMar>
          </w:tcPr>
          <w:p w:rsidR="003709D3" w:rsidRDefault="003709D3">
            <w:pPr>
              <w:jc w:val="center"/>
              <w:rPr>
                <w:rFonts w:ascii="Calibri" w:hAnsi="Calibri" w:cs="Calibri"/>
                <w:bCs/>
              </w:rPr>
            </w:pPr>
            <w:r>
              <w:rPr>
                <w:rFonts w:ascii="Calibri" w:hAnsi="Calibri" w:cs="Calibri"/>
                <w:bCs/>
                <w:sz w:val="22"/>
                <w:szCs w:val="22"/>
              </w:rPr>
              <w:t>Podpis wykonują</w:t>
            </w:r>
          </w:p>
          <w:p w:rsidR="003709D3" w:rsidRDefault="003709D3">
            <w:pPr>
              <w:jc w:val="center"/>
              <w:rPr>
                <w:rFonts w:ascii="Calibri" w:hAnsi="Calibri" w:cs="Calibri"/>
                <w:bCs/>
              </w:rPr>
            </w:pPr>
            <w:proofErr w:type="spellStart"/>
            <w:r>
              <w:rPr>
                <w:rFonts w:ascii="Calibri" w:hAnsi="Calibri" w:cs="Calibri"/>
                <w:bCs/>
                <w:sz w:val="22"/>
                <w:szCs w:val="22"/>
              </w:rPr>
              <w:t>cego</w:t>
            </w:r>
            <w:proofErr w:type="spellEnd"/>
          </w:p>
        </w:tc>
        <w:tc>
          <w:tcPr>
            <w:tcW w:w="1416" w:type="dxa"/>
            <w:tcBorders>
              <w:left w:val="single" w:sz="4" w:space="0" w:color="000001"/>
            </w:tcBorders>
            <w:tcMar>
              <w:left w:w="103" w:type="dxa"/>
            </w:tcMar>
          </w:tcPr>
          <w:p w:rsidR="003709D3" w:rsidRDefault="003709D3">
            <w:pPr>
              <w:jc w:val="center"/>
              <w:rPr>
                <w:rFonts w:ascii="Calibri" w:hAnsi="Calibri" w:cs="Calibri"/>
                <w:bCs/>
              </w:rPr>
            </w:pPr>
            <w:r>
              <w:rPr>
                <w:rFonts w:ascii="Calibri" w:hAnsi="Calibri" w:cs="Calibri"/>
                <w:bCs/>
                <w:sz w:val="22"/>
                <w:szCs w:val="22"/>
              </w:rPr>
              <w:t>Podpis potwierdzą</w:t>
            </w:r>
          </w:p>
          <w:p w:rsidR="003709D3" w:rsidRDefault="003709D3">
            <w:pPr>
              <w:jc w:val="center"/>
              <w:rPr>
                <w:rFonts w:ascii="Calibri" w:hAnsi="Calibri" w:cs="Calibri"/>
                <w:bCs/>
              </w:rPr>
            </w:pPr>
            <w:proofErr w:type="spellStart"/>
            <w:r>
              <w:rPr>
                <w:rFonts w:ascii="Calibri" w:hAnsi="Calibri" w:cs="Calibri"/>
                <w:bCs/>
                <w:sz w:val="22"/>
                <w:szCs w:val="22"/>
              </w:rPr>
              <w:t>cego</w:t>
            </w:r>
            <w:proofErr w:type="spellEnd"/>
          </w:p>
        </w:tc>
        <w:tc>
          <w:tcPr>
            <w:tcW w:w="992" w:type="dxa"/>
            <w:tcBorders>
              <w:left w:val="single" w:sz="4" w:space="0" w:color="000001"/>
            </w:tcBorders>
            <w:tcMar>
              <w:left w:w="103" w:type="dxa"/>
            </w:tcMar>
          </w:tcPr>
          <w:p w:rsidR="003709D3" w:rsidRDefault="003709D3">
            <w:pPr>
              <w:jc w:val="center"/>
              <w:rPr>
                <w:rFonts w:ascii="Calibri" w:hAnsi="Calibri" w:cs="Calibri"/>
                <w:bCs/>
              </w:rPr>
            </w:pPr>
            <w:r>
              <w:rPr>
                <w:rFonts w:ascii="Calibri" w:hAnsi="Calibri" w:cs="Calibri"/>
                <w:bCs/>
                <w:sz w:val="22"/>
                <w:szCs w:val="22"/>
              </w:rPr>
              <w:t>data</w:t>
            </w:r>
          </w:p>
        </w:tc>
        <w:tc>
          <w:tcPr>
            <w:tcW w:w="1558" w:type="dxa"/>
            <w:tcBorders>
              <w:left w:val="single" w:sz="4" w:space="0" w:color="000001"/>
            </w:tcBorders>
            <w:tcMar>
              <w:left w:w="103" w:type="dxa"/>
            </w:tcMar>
          </w:tcPr>
          <w:p w:rsidR="003709D3" w:rsidRDefault="003709D3">
            <w:pPr>
              <w:jc w:val="center"/>
              <w:rPr>
                <w:rFonts w:ascii="Calibri" w:hAnsi="Calibri" w:cs="Calibri"/>
                <w:bCs/>
              </w:rPr>
            </w:pPr>
            <w:r>
              <w:rPr>
                <w:rFonts w:ascii="Calibri" w:hAnsi="Calibri" w:cs="Calibri"/>
                <w:bCs/>
                <w:sz w:val="22"/>
                <w:szCs w:val="22"/>
              </w:rPr>
              <w:t>Podpis wykonują</w:t>
            </w:r>
          </w:p>
          <w:p w:rsidR="003709D3" w:rsidRDefault="003709D3">
            <w:pPr>
              <w:jc w:val="center"/>
              <w:rPr>
                <w:rFonts w:ascii="Calibri" w:hAnsi="Calibri" w:cs="Calibri"/>
                <w:bCs/>
              </w:rPr>
            </w:pPr>
            <w:proofErr w:type="spellStart"/>
            <w:r>
              <w:rPr>
                <w:rFonts w:ascii="Calibri" w:hAnsi="Calibri" w:cs="Calibri"/>
                <w:bCs/>
                <w:sz w:val="22"/>
                <w:szCs w:val="22"/>
              </w:rPr>
              <w:t>cego</w:t>
            </w:r>
            <w:proofErr w:type="spellEnd"/>
          </w:p>
        </w:tc>
        <w:tc>
          <w:tcPr>
            <w:tcW w:w="1699" w:type="dxa"/>
            <w:tcBorders>
              <w:left w:val="single" w:sz="4" w:space="0" w:color="000001"/>
            </w:tcBorders>
            <w:tcMar>
              <w:left w:w="103" w:type="dxa"/>
            </w:tcMar>
          </w:tcPr>
          <w:p w:rsidR="003709D3" w:rsidRDefault="003709D3">
            <w:pPr>
              <w:jc w:val="center"/>
              <w:rPr>
                <w:rFonts w:ascii="Calibri" w:hAnsi="Calibri" w:cs="Calibri"/>
                <w:bCs/>
              </w:rPr>
            </w:pPr>
            <w:r>
              <w:rPr>
                <w:rFonts w:ascii="Calibri" w:hAnsi="Calibri" w:cs="Calibri"/>
                <w:bCs/>
                <w:sz w:val="22"/>
                <w:szCs w:val="22"/>
              </w:rPr>
              <w:t xml:space="preserve">Podpis </w:t>
            </w:r>
          </w:p>
          <w:p w:rsidR="003709D3" w:rsidRDefault="003709D3">
            <w:pPr>
              <w:jc w:val="center"/>
              <w:rPr>
                <w:rFonts w:ascii="Calibri" w:hAnsi="Calibri" w:cs="Calibri"/>
                <w:bCs/>
              </w:rPr>
            </w:pPr>
            <w:r>
              <w:rPr>
                <w:rFonts w:ascii="Calibri" w:hAnsi="Calibri" w:cs="Calibri"/>
                <w:bCs/>
                <w:sz w:val="22"/>
                <w:szCs w:val="22"/>
              </w:rPr>
              <w:t>potwierdzają</w:t>
            </w:r>
          </w:p>
          <w:p w:rsidR="003709D3" w:rsidRDefault="003709D3">
            <w:pPr>
              <w:jc w:val="center"/>
              <w:rPr>
                <w:rFonts w:ascii="Calibri" w:hAnsi="Calibri" w:cs="Calibri"/>
                <w:bCs/>
              </w:rPr>
            </w:pPr>
            <w:proofErr w:type="spellStart"/>
            <w:r>
              <w:rPr>
                <w:rFonts w:ascii="Calibri" w:hAnsi="Calibri" w:cs="Calibri"/>
                <w:bCs/>
                <w:sz w:val="22"/>
                <w:szCs w:val="22"/>
              </w:rPr>
              <w:t>cego</w:t>
            </w:r>
            <w:proofErr w:type="spellEnd"/>
          </w:p>
        </w:tc>
        <w:tc>
          <w:tcPr>
            <w:tcW w:w="993" w:type="dxa"/>
            <w:tcBorders>
              <w:left w:val="single" w:sz="4" w:space="0" w:color="000001"/>
            </w:tcBorders>
            <w:tcMar>
              <w:left w:w="103" w:type="dxa"/>
            </w:tcMar>
          </w:tcPr>
          <w:p w:rsidR="003709D3" w:rsidRDefault="003709D3">
            <w:pPr>
              <w:jc w:val="center"/>
              <w:rPr>
                <w:rFonts w:ascii="Calibri" w:hAnsi="Calibri" w:cs="Calibri"/>
                <w:bCs/>
              </w:rPr>
            </w:pPr>
            <w:r>
              <w:rPr>
                <w:rFonts w:ascii="Calibri" w:hAnsi="Calibri" w:cs="Calibri"/>
                <w:bCs/>
                <w:sz w:val="22"/>
                <w:szCs w:val="22"/>
              </w:rPr>
              <w:t>data</w:t>
            </w:r>
          </w:p>
        </w:tc>
        <w:tc>
          <w:tcPr>
            <w:tcW w:w="1557" w:type="dxa"/>
            <w:tcBorders>
              <w:left w:val="single" w:sz="4" w:space="0" w:color="000001"/>
            </w:tcBorders>
            <w:tcMar>
              <w:left w:w="103" w:type="dxa"/>
            </w:tcMar>
          </w:tcPr>
          <w:p w:rsidR="003709D3" w:rsidRDefault="003709D3">
            <w:pPr>
              <w:jc w:val="center"/>
              <w:rPr>
                <w:rFonts w:ascii="Calibri" w:hAnsi="Calibri" w:cs="Calibri"/>
                <w:bCs/>
              </w:rPr>
            </w:pPr>
            <w:r>
              <w:rPr>
                <w:rFonts w:ascii="Calibri" w:hAnsi="Calibri" w:cs="Calibri"/>
                <w:bCs/>
                <w:sz w:val="22"/>
                <w:szCs w:val="22"/>
              </w:rPr>
              <w:t>Podpis wykonują</w:t>
            </w:r>
          </w:p>
          <w:p w:rsidR="003709D3" w:rsidRDefault="003709D3">
            <w:pPr>
              <w:jc w:val="center"/>
              <w:rPr>
                <w:rFonts w:ascii="Calibri" w:hAnsi="Calibri" w:cs="Calibri"/>
                <w:bCs/>
              </w:rPr>
            </w:pPr>
            <w:proofErr w:type="spellStart"/>
            <w:r>
              <w:rPr>
                <w:rFonts w:ascii="Calibri" w:hAnsi="Calibri" w:cs="Calibri"/>
                <w:bCs/>
                <w:sz w:val="22"/>
                <w:szCs w:val="22"/>
              </w:rPr>
              <w:t>cego</w:t>
            </w:r>
            <w:proofErr w:type="spellEnd"/>
          </w:p>
        </w:tc>
        <w:tc>
          <w:tcPr>
            <w:tcW w:w="1705" w:type="dxa"/>
            <w:tcBorders>
              <w:left w:val="single" w:sz="4" w:space="0" w:color="000001"/>
              <w:right w:val="single" w:sz="4" w:space="0" w:color="000001"/>
            </w:tcBorders>
            <w:tcMar>
              <w:left w:w="103" w:type="dxa"/>
            </w:tcMar>
          </w:tcPr>
          <w:p w:rsidR="003709D3" w:rsidRDefault="003709D3">
            <w:pPr>
              <w:jc w:val="center"/>
              <w:rPr>
                <w:rFonts w:ascii="Calibri" w:hAnsi="Calibri" w:cs="Calibri"/>
                <w:bCs/>
              </w:rPr>
            </w:pPr>
            <w:r>
              <w:rPr>
                <w:rFonts w:ascii="Calibri" w:hAnsi="Calibri" w:cs="Calibri"/>
                <w:bCs/>
                <w:sz w:val="22"/>
                <w:szCs w:val="22"/>
              </w:rPr>
              <w:t>Podpis potwierdzają</w:t>
            </w:r>
          </w:p>
          <w:p w:rsidR="003709D3" w:rsidRDefault="003709D3">
            <w:pPr>
              <w:jc w:val="center"/>
            </w:pPr>
            <w:proofErr w:type="spellStart"/>
            <w:r>
              <w:rPr>
                <w:rFonts w:ascii="Calibri" w:hAnsi="Calibri" w:cs="Calibri"/>
                <w:bCs/>
                <w:sz w:val="22"/>
                <w:szCs w:val="22"/>
              </w:rPr>
              <w:t>cego</w:t>
            </w:r>
            <w:proofErr w:type="spellEnd"/>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bl>
    <w:p w:rsidR="003709D3" w:rsidRDefault="003709D3">
      <w:pPr>
        <w:rPr>
          <w:rFonts w:ascii="Calibri" w:hAnsi="Calibri" w:cs="Calibri"/>
          <w:sz w:val="22"/>
          <w:szCs w:val="22"/>
        </w:rPr>
      </w:pPr>
    </w:p>
    <w:p w:rsidR="003709D3" w:rsidRDefault="003709D3">
      <w:pPr>
        <w:rPr>
          <w:rFonts w:ascii="Calibri" w:hAnsi="Calibri" w:cs="Calibri"/>
          <w:sz w:val="22"/>
          <w:szCs w:val="22"/>
        </w:rPr>
      </w:pPr>
    </w:p>
    <w:p w:rsidR="003709D3" w:rsidRDefault="003709D3">
      <w:pPr>
        <w:rPr>
          <w:rFonts w:ascii="Calibri" w:hAnsi="Calibri" w:cs="Calibri"/>
          <w:b/>
          <w:sz w:val="22"/>
          <w:szCs w:val="22"/>
        </w:rPr>
      </w:pPr>
      <w:r>
        <w:rPr>
          <w:rFonts w:ascii="Calibri" w:hAnsi="Calibri" w:cs="Calibri"/>
          <w:b/>
          <w:sz w:val="22"/>
          <w:szCs w:val="22"/>
        </w:rPr>
        <w:t xml:space="preserve">                                                                                                                                                                                                                                  Załącznik nr 3.19 do SIWZ </w:t>
      </w:r>
    </w:p>
    <w:p w:rsidR="003709D3" w:rsidRDefault="003709D3">
      <w:pPr>
        <w:rPr>
          <w:rFonts w:ascii="Calibri" w:hAnsi="Calibri" w:cs="Calibri"/>
          <w:b/>
          <w:sz w:val="22"/>
          <w:szCs w:val="22"/>
        </w:rPr>
      </w:pPr>
      <w:r>
        <w:rPr>
          <w:rFonts w:ascii="Calibri" w:hAnsi="Calibri" w:cs="Calibri"/>
          <w:b/>
          <w:sz w:val="22"/>
          <w:szCs w:val="22"/>
        </w:rPr>
        <w:t>Oddział ………………………………………………………………..miesiąc……………………………………………………..</w:t>
      </w:r>
    </w:p>
    <w:p w:rsidR="003709D3" w:rsidRDefault="003709D3">
      <w:pPr>
        <w:rPr>
          <w:rFonts w:ascii="Calibri" w:hAnsi="Calibri" w:cs="Calibri"/>
          <w:sz w:val="22"/>
          <w:szCs w:val="22"/>
        </w:rPr>
      </w:pPr>
      <w:r>
        <w:rPr>
          <w:rFonts w:ascii="Calibri" w:hAnsi="Calibri" w:cs="Calibri"/>
          <w:b/>
          <w:sz w:val="22"/>
          <w:szCs w:val="22"/>
        </w:rPr>
        <w:t xml:space="preserve"> WYKAZ CZYNNOŚCI WYKONYWANYCH 1 x W KWARTALE ………………………………………………..</w:t>
      </w:r>
      <w:r>
        <w:rPr>
          <w:rFonts w:ascii="Calibri" w:hAnsi="Calibri" w:cs="Calibri"/>
          <w:sz w:val="22"/>
          <w:szCs w:val="22"/>
        </w:rPr>
        <w:t>.................................</w:t>
      </w:r>
    </w:p>
    <w:p w:rsidR="003709D3" w:rsidRDefault="003709D3">
      <w:pPr>
        <w:rPr>
          <w:rFonts w:ascii="Calibri" w:hAnsi="Calibri" w:cs="Calibri"/>
          <w:b/>
          <w:sz w:val="22"/>
          <w:szCs w:val="22"/>
        </w:rPr>
      </w:pPr>
      <w:r>
        <w:rPr>
          <w:rFonts w:ascii="Calibri" w:hAnsi="Calibri" w:cs="Calibri"/>
          <w:sz w:val="22"/>
          <w:szCs w:val="22"/>
        </w:rPr>
        <w:t xml:space="preserve">……………………………………………………………………………………………………………………………………………………………………...(uzupełni oddział zgodnie z Planem Higieny) </w:t>
      </w:r>
    </w:p>
    <w:tbl>
      <w:tblPr>
        <w:tblW w:w="16374" w:type="dxa"/>
        <w:tblInd w:w="-957"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1626"/>
        <w:gridCol w:w="849"/>
        <w:gridCol w:w="1130"/>
        <w:gridCol w:w="1278"/>
        <w:gridCol w:w="992"/>
        <w:gridCol w:w="1395"/>
        <w:gridCol w:w="1441"/>
        <w:gridCol w:w="793"/>
        <w:gridCol w:w="1380"/>
        <w:gridCol w:w="1372"/>
        <w:gridCol w:w="988"/>
        <w:gridCol w:w="1415"/>
        <w:gridCol w:w="1715"/>
      </w:tblGrid>
      <w:tr w:rsidR="003709D3">
        <w:trPr>
          <w:cantSplit/>
        </w:trPr>
        <w:tc>
          <w:tcPr>
            <w:tcW w:w="1627" w:type="dxa"/>
            <w:vMerge w:val="restart"/>
            <w:tcMar>
              <w:left w:w="103" w:type="dxa"/>
            </w:tcMar>
          </w:tcPr>
          <w:p w:rsidR="003709D3" w:rsidRDefault="003709D3">
            <w:pPr>
              <w:rPr>
                <w:rFonts w:ascii="Calibri" w:hAnsi="Calibri" w:cs="Calibri"/>
                <w:b/>
                <w:sz w:val="20"/>
                <w:szCs w:val="20"/>
              </w:rPr>
            </w:pPr>
            <w:r>
              <w:rPr>
                <w:rFonts w:ascii="Calibri" w:hAnsi="Calibri" w:cs="Calibri"/>
                <w:sz w:val="20"/>
                <w:szCs w:val="20"/>
              </w:rPr>
              <w:t xml:space="preserve">Nazwa pomieszczenia </w:t>
            </w:r>
          </w:p>
        </w:tc>
        <w:tc>
          <w:tcPr>
            <w:tcW w:w="3259" w:type="dxa"/>
            <w:gridSpan w:val="3"/>
            <w:tcBorders>
              <w:left w:val="single" w:sz="4" w:space="0" w:color="000001"/>
            </w:tcBorders>
            <w:tcMar>
              <w:left w:w="103" w:type="dxa"/>
            </w:tcMar>
          </w:tcPr>
          <w:p w:rsidR="003709D3" w:rsidRDefault="003709D3">
            <w:pPr>
              <w:rPr>
                <w:rFonts w:ascii="Calibri" w:hAnsi="Calibri" w:cs="Calibri"/>
                <w:sz w:val="20"/>
                <w:szCs w:val="20"/>
              </w:rPr>
            </w:pPr>
            <w:r>
              <w:rPr>
                <w:rFonts w:ascii="Calibri" w:hAnsi="Calibri" w:cs="Calibri"/>
                <w:b/>
                <w:sz w:val="20"/>
                <w:szCs w:val="20"/>
              </w:rPr>
              <w:t xml:space="preserve">I KWARTAŁ </w:t>
            </w:r>
          </w:p>
          <w:p w:rsidR="003709D3" w:rsidRDefault="003709D3">
            <w:pPr>
              <w:rPr>
                <w:rFonts w:ascii="Calibri" w:hAnsi="Calibri" w:cs="Calibri"/>
                <w:sz w:val="20"/>
                <w:szCs w:val="20"/>
              </w:rPr>
            </w:pPr>
          </w:p>
        </w:tc>
        <w:tc>
          <w:tcPr>
            <w:tcW w:w="3828" w:type="dxa"/>
            <w:gridSpan w:val="3"/>
            <w:tcBorders>
              <w:left w:val="single" w:sz="4" w:space="0" w:color="000001"/>
            </w:tcBorders>
            <w:tcMar>
              <w:left w:w="103" w:type="dxa"/>
            </w:tcMar>
          </w:tcPr>
          <w:p w:rsidR="003709D3" w:rsidRDefault="003709D3">
            <w:pPr>
              <w:rPr>
                <w:rFonts w:ascii="Calibri" w:hAnsi="Calibri" w:cs="Calibri"/>
                <w:b/>
                <w:sz w:val="20"/>
                <w:szCs w:val="20"/>
              </w:rPr>
            </w:pPr>
            <w:r>
              <w:rPr>
                <w:rFonts w:ascii="Calibri" w:hAnsi="Calibri" w:cs="Calibri"/>
                <w:b/>
                <w:sz w:val="20"/>
                <w:szCs w:val="20"/>
              </w:rPr>
              <w:t xml:space="preserve">II KWARTAŁ </w:t>
            </w:r>
          </w:p>
        </w:tc>
        <w:tc>
          <w:tcPr>
            <w:tcW w:w="3545" w:type="dxa"/>
            <w:gridSpan w:val="3"/>
            <w:tcBorders>
              <w:left w:val="single" w:sz="4" w:space="0" w:color="000001"/>
            </w:tcBorders>
            <w:tcMar>
              <w:left w:w="103" w:type="dxa"/>
            </w:tcMar>
          </w:tcPr>
          <w:p w:rsidR="003709D3" w:rsidRDefault="003709D3">
            <w:pPr>
              <w:rPr>
                <w:rFonts w:ascii="Calibri" w:hAnsi="Calibri" w:cs="Calibri"/>
                <w:b/>
                <w:sz w:val="20"/>
                <w:szCs w:val="20"/>
              </w:rPr>
            </w:pPr>
            <w:r>
              <w:rPr>
                <w:rFonts w:ascii="Calibri" w:hAnsi="Calibri" w:cs="Calibri"/>
                <w:b/>
                <w:sz w:val="20"/>
                <w:szCs w:val="20"/>
              </w:rPr>
              <w:t xml:space="preserve">III KWARTAŁ </w:t>
            </w:r>
          </w:p>
        </w:tc>
        <w:tc>
          <w:tcPr>
            <w:tcW w:w="4114" w:type="dxa"/>
            <w:gridSpan w:val="3"/>
            <w:tcBorders>
              <w:left w:val="single" w:sz="4" w:space="0" w:color="000001"/>
              <w:right w:val="single" w:sz="4" w:space="0" w:color="000001"/>
            </w:tcBorders>
            <w:tcMar>
              <w:left w:w="103" w:type="dxa"/>
            </w:tcMar>
          </w:tcPr>
          <w:p w:rsidR="003709D3" w:rsidRDefault="003709D3">
            <w:pPr>
              <w:rPr>
                <w:sz w:val="20"/>
                <w:szCs w:val="20"/>
              </w:rPr>
            </w:pPr>
            <w:r>
              <w:rPr>
                <w:rFonts w:ascii="Calibri" w:hAnsi="Calibri" w:cs="Calibri"/>
                <w:b/>
                <w:sz w:val="20"/>
                <w:szCs w:val="20"/>
              </w:rPr>
              <w:t>IV KWARTAŁ</w:t>
            </w:r>
          </w:p>
        </w:tc>
      </w:tr>
      <w:tr w:rsidR="003709D3">
        <w:trPr>
          <w:cantSplit/>
        </w:trPr>
        <w:tc>
          <w:tcPr>
            <w:tcW w:w="1627" w:type="dxa"/>
            <w:vMerge/>
            <w:tcMar>
              <w:left w:w="103" w:type="dxa"/>
            </w:tcMar>
          </w:tcPr>
          <w:p w:rsidR="003709D3" w:rsidRDefault="003709D3">
            <w:pPr>
              <w:rPr>
                <w:rFonts w:ascii="Calibri" w:hAnsi="Calibri" w:cs="Calibri"/>
                <w:sz w:val="20"/>
                <w:szCs w:val="20"/>
              </w:rPr>
            </w:pPr>
          </w:p>
        </w:tc>
        <w:tc>
          <w:tcPr>
            <w:tcW w:w="850" w:type="dxa"/>
            <w:tcBorders>
              <w:left w:val="single" w:sz="4" w:space="0" w:color="000001"/>
            </w:tcBorders>
            <w:tcMar>
              <w:left w:w="103" w:type="dxa"/>
            </w:tcMar>
          </w:tcPr>
          <w:p w:rsidR="003709D3" w:rsidRDefault="003709D3">
            <w:pPr>
              <w:rPr>
                <w:rFonts w:ascii="Calibri" w:hAnsi="Calibri" w:cs="Calibri"/>
                <w:sz w:val="20"/>
                <w:szCs w:val="20"/>
              </w:rPr>
            </w:pPr>
            <w:r>
              <w:rPr>
                <w:rFonts w:ascii="Calibri" w:hAnsi="Calibri" w:cs="Calibri"/>
                <w:sz w:val="20"/>
                <w:szCs w:val="20"/>
              </w:rPr>
              <w:t xml:space="preserve">Data </w:t>
            </w:r>
          </w:p>
        </w:tc>
        <w:tc>
          <w:tcPr>
            <w:tcW w:w="1131" w:type="dxa"/>
            <w:tcBorders>
              <w:left w:val="single" w:sz="4" w:space="0" w:color="000001"/>
            </w:tcBorders>
            <w:tcMar>
              <w:left w:w="103" w:type="dxa"/>
            </w:tcMar>
          </w:tcPr>
          <w:p w:rsidR="003709D3" w:rsidRDefault="003709D3">
            <w:pPr>
              <w:rPr>
                <w:rFonts w:ascii="Calibri" w:hAnsi="Calibri" w:cs="Calibri"/>
                <w:sz w:val="20"/>
                <w:szCs w:val="20"/>
              </w:rPr>
            </w:pPr>
            <w:r>
              <w:rPr>
                <w:rFonts w:ascii="Calibri" w:hAnsi="Calibri" w:cs="Calibri"/>
                <w:sz w:val="20"/>
                <w:szCs w:val="20"/>
              </w:rPr>
              <w:t xml:space="preserve">Podpis wykonują </w:t>
            </w:r>
            <w:proofErr w:type="spellStart"/>
            <w:r>
              <w:rPr>
                <w:rFonts w:ascii="Calibri" w:hAnsi="Calibri" w:cs="Calibri"/>
                <w:sz w:val="20"/>
                <w:szCs w:val="20"/>
              </w:rPr>
              <w:t>cego</w:t>
            </w:r>
            <w:proofErr w:type="spellEnd"/>
          </w:p>
        </w:tc>
        <w:tc>
          <w:tcPr>
            <w:tcW w:w="1276" w:type="dxa"/>
            <w:tcBorders>
              <w:left w:val="single" w:sz="4" w:space="0" w:color="000001"/>
            </w:tcBorders>
            <w:tcMar>
              <w:left w:w="103" w:type="dxa"/>
            </w:tcMar>
          </w:tcPr>
          <w:p w:rsidR="003709D3" w:rsidRDefault="003709D3">
            <w:pPr>
              <w:rPr>
                <w:rFonts w:ascii="Calibri" w:hAnsi="Calibri" w:cs="Calibri"/>
                <w:sz w:val="20"/>
                <w:szCs w:val="20"/>
              </w:rPr>
            </w:pPr>
            <w:r>
              <w:rPr>
                <w:rFonts w:ascii="Calibri" w:hAnsi="Calibri" w:cs="Calibri"/>
                <w:sz w:val="20"/>
                <w:szCs w:val="20"/>
              </w:rPr>
              <w:t>Podpis potwierdzają</w:t>
            </w:r>
          </w:p>
          <w:p w:rsidR="003709D3" w:rsidRDefault="003709D3">
            <w:pPr>
              <w:rPr>
                <w:rFonts w:ascii="Calibri" w:hAnsi="Calibri" w:cs="Calibri"/>
                <w:sz w:val="20"/>
                <w:szCs w:val="20"/>
              </w:rPr>
            </w:pPr>
            <w:proofErr w:type="spellStart"/>
            <w:r>
              <w:rPr>
                <w:rFonts w:ascii="Calibri" w:hAnsi="Calibri" w:cs="Calibri"/>
                <w:sz w:val="20"/>
                <w:szCs w:val="20"/>
              </w:rPr>
              <w:t>cego</w:t>
            </w:r>
            <w:proofErr w:type="spellEnd"/>
          </w:p>
        </w:tc>
        <w:tc>
          <w:tcPr>
            <w:tcW w:w="992" w:type="dxa"/>
            <w:tcBorders>
              <w:left w:val="single" w:sz="4" w:space="0" w:color="000001"/>
            </w:tcBorders>
            <w:tcMar>
              <w:left w:w="103" w:type="dxa"/>
            </w:tcMar>
          </w:tcPr>
          <w:p w:rsidR="003709D3" w:rsidRDefault="003709D3">
            <w:pPr>
              <w:rPr>
                <w:rFonts w:ascii="Calibri" w:hAnsi="Calibri" w:cs="Calibri"/>
                <w:sz w:val="20"/>
                <w:szCs w:val="20"/>
              </w:rPr>
            </w:pPr>
            <w:r>
              <w:rPr>
                <w:rFonts w:ascii="Calibri" w:hAnsi="Calibri" w:cs="Calibri"/>
                <w:sz w:val="20"/>
                <w:szCs w:val="20"/>
              </w:rPr>
              <w:t xml:space="preserve">Data </w:t>
            </w:r>
          </w:p>
        </w:tc>
        <w:tc>
          <w:tcPr>
            <w:tcW w:w="1395" w:type="dxa"/>
            <w:tcBorders>
              <w:left w:val="single" w:sz="4" w:space="0" w:color="000001"/>
            </w:tcBorders>
            <w:tcMar>
              <w:left w:w="103" w:type="dxa"/>
            </w:tcMar>
          </w:tcPr>
          <w:p w:rsidR="003709D3" w:rsidRDefault="003709D3">
            <w:pPr>
              <w:rPr>
                <w:rFonts w:ascii="Calibri" w:hAnsi="Calibri" w:cs="Calibri"/>
                <w:sz w:val="20"/>
                <w:szCs w:val="20"/>
              </w:rPr>
            </w:pPr>
            <w:r>
              <w:rPr>
                <w:rFonts w:ascii="Calibri" w:hAnsi="Calibri" w:cs="Calibri"/>
                <w:sz w:val="20"/>
                <w:szCs w:val="20"/>
              </w:rPr>
              <w:t>Podpis wykonują</w:t>
            </w:r>
          </w:p>
          <w:p w:rsidR="003709D3" w:rsidRDefault="003709D3">
            <w:pPr>
              <w:rPr>
                <w:rFonts w:ascii="Calibri" w:hAnsi="Calibri" w:cs="Calibri"/>
                <w:sz w:val="20"/>
                <w:szCs w:val="20"/>
              </w:rPr>
            </w:pPr>
            <w:proofErr w:type="spellStart"/>
            <w:r>
              <w:rPr>
                <w:rFonts w:ascii="Calibri" w:hAnsi="Calibri" w:cs="Calibri"/>
                <w:sz w:val="20"/>
                <w:szCs w:val="20"/>
              </w:rPr>
              <w:t>cego</w:t>
            </w:r>
            <w:proofErr w:type="spellEnd"/>
          </w:p>
        </w:tc>
        <w:tc>
          <w:tcPr>
            <w:tcW w:w="1441" w:type="dxa"/>
            <w:tcBorders>
              <w:left w:val="single" w:sz="4" w:space="0" w:color="000001"/>
            </w:tcBorders>
            <w:tcMar>
              <w:left w:w="103" w:type="dxa"/>
            </w:tcMar>
          </w:tcPr>
          <w:p w:rsidR="003709D3" w:rsidRDefault="003709D3">
            <w:pPr>
              <w:rPr>
                <w:rFonts w:ascii="Calibri" w:hAnsi="Calibri" w:cs="Calibri"/>
                <w:sz w:val="20"/>
                <w:szCs w:val="20"/>
              </w:rPr>
            </w:pPr>
            <w:r>
              <w:rPr>
                <w:rFonts w:ascii="Calibri" w:hAnsi="Calibri" w:cs="Calibri"/>
                <w:sz w:val="20"/>
                <w:szCs w:val="20"/>
              </w:rPr>
              <w:t>Podpis potwierdzają</w:t>
            </w:r>
          </w:p>
          <w:p w:rsidR="003709D3" w:rsidRDefault="003709D3">
            <w:pPr>
              <w:rPr>
                <w:rFonts w:ascii="Calibri" w:hAnsi="Calibri" w:cs="Calibri"/>
                <w:sz w:val="20"/>
                <w:szCs w:val="20"/>
              </w:rPr>
            </w:pPr>
            <w:proofErr w:type="spellStart"/>
            <w:r>
              <w:rPr>
                <w:rFonts w:ascii="Calibri" w:hAnsi="Calibri" w:cs="Calibri"/>
                <w:sz w:val="20"/>
                <w:szCs w:val="20"/>
              </w:rPr>
              <w:t>cego</w:t>
            </w:r>
            <w:proofErr w:type="spellEnd"/>
          </w:p>
        </w:tc>
        <w:tc>
          <w:tcPr>
            <w:tcW w:w="793" w:type="dxa"/>
            <w:tcBorders>
              <w:left w:val="single" w:sz="4" w:space="0" w:color="000001"/>
            </w:tcBorders>
            <w:tcMar>
              <w:left w:w="103" w:type="dxa"/>
            </w:tcMar>
          </w:tcPr>
          <w:p w:rsidR="003709D3" w:rsidRDefault="003709D3">
            <w:pPr>
              <w:rPr>
                <w:rFonts w:ascii="Calibri" w:hAnsi="Calibri" w:cs="Calibri"/>
                <w:sz w:val="20"/>
                <w:szCs w:val="20"/>
              </w:rPr>
            </w:pPr>
            <w:r>
              <w:rPr>
                <w:rFonts w:ascii="Calibri" w:hAnsi="Calibri" w:cs="Calibri"/>
                <w:sz w:val="20"/>
                <w:szCs w:val="20"/>
              </w:rPr>
              <w:t xml:space="preserve">Data </w:t>
            </w:r>
          </w:p>
        </w:tc>
        <w:tc>
          <w:tcPr>
            <w:tcW w:w="1380" w:type="dxa"/>
            <w:tcBorders>
              <w:left w:val="single" w:sz="4" w:space="0" w:color="000001"/>
            </w:tcBorders>
            <w:tcMar>
              <w:left w:w="103" w:type="dxa"/>
            </w:tcMar>
          </w:tcPr>
          <w:p w:rsidR="003709D3" w:rsidRDefault="003709D3">
            <w:pPr>
              <w:rPr>
                <w:rFonts w:ascii="Calibri" w:hAnsi="Calibri" w:cs="Calibri"/>
                <w:sz w:val="20"/>
                <w:szCs w:val="20"/>
              </w:rPr>
            </w:pPr>
            <w:r>
              <w:rPr>
                <w:rFonts w:ascii="Calibri" w:hAnsi="Calibri" w:cs="Calibri"/>
                <w:sz w:val="20"/>
                <w:szCs w:val="20"/>
              </w:rPr>
              <w:t>Podpis wykonują</w:t>
            </w:r>
          </w:p>
          <w:p w:rsidR="003709D3" w:rsidRDefault="003709D3">
            <w:pPr>
              <w:rPr>
                <w:rFonts w:ascii="Calibri" w:hAnsi="Calibri" w:cs="Calibri"/>
                <w:sz w:val="20"/>
                <w:szCs w:val="20"/>
              </w:rPr>
            </w:pPr>
            <w:proofErr w:type="spellStart"/>
            <w:r>
              <w:rPr>
                <w:rFonts w:ascii="Calibri" w:hAnsi="Calibri" w:cs="Calibri"/>
                <w:sz w:val="20"/>
                <w:szCs w:val="20"/>
              </w:rPr>
              <w:t>cego</w:t>
            </w:r>
            <w:proofErr w:type="spellEnd"/>
          </w:p>
        </w:tc>
        <w:tc>
          <w:tcPr>
            <w:tcW w:w="1370" w:type="dxa"/>
            <w:tcBorders>
              <w:left w:val="single" w:sz="4" w:space="0" w:color="000001"/>
            </w:tcBorders>
            <w:tcMar>
              <w:left w:w="103" w:type="dxa"/>
            </w:tcMar>
          </w:tcPr>
          <w:p w:rsidR="003709D3" w:rsidRDefault="003709D3">
            <w:pPr>
              <w:rPr>
                <w:rFonts w:ascii="Calibri" w:hAnsi="Calibri" w:cs="Calibri"/>
                <w:sz w:val="20"/>
                <w:szCs w:val="20"/>
              </w:rPr>
            </w:pPr>
            <w:r>
              <w:rPr>
                <w:rFonts w:ascii="Calibri" w:hAnsi="Calibri" w:cs="Calibri"/>
                <w:sz w:val="20"/>
                <w:szCs w:val="20"/>
              </w:rPr>
              <w:t>Podpis potwierdzają</w:t>
            </w:r>
          </w:p>
          <w:p w:rsidR="003709D3" w:rsidRDefault="003709D3">
            <w:pPr>
              <w:rPr>
                <w:rFonts w:ascii="Calibri" w:hAnsi="Calibri" w:cs="Calibri"/>
                <w:sz w:val="20"/>
                <w:szCs w:val="20"/>
              </w:rPr>
            </w:pPr>
            <w:proofErr w:type="spellStart"/>
            <w:r>
              <w:rPr>
                <w:rFonts w:ascii="Calibri" w:hAnsi="Calibri" w:cs="Calibri"/>
                <w:sz w:val="20"/>
                <w:szCs w:val="20"/>
              </w:rPr>
              <w:t>cego</w:t>
            </w:r>
            <w:proofErr w:type="spellEnd"/>
          </w:p>
        </w:tc>
        <w:tc>
          <w:tcPr>
            <w:tcW w:w="988" w:type="dxa"/>
            <w:tcBorders>
              <w:left w:val="single" w:sz="4" w:space="0" w:color="000001"/>
            </w:tcBorders>
            <w:tcMar>
              <w:left w:w="103" w:type="dxa"/>
            </w:tcMar>
          </w:tcPr>
          <w:p w:rsidR="003709D3" w:rsidRDefault="003709D3">
            <w:pPr>
              <w:rPr>
                <w:rFonts w:ascii="Calibri" w:hAnsi="Calibri" w:cs="Calibri"/>
                <w:sz w:val="20"/>
                <w:szCs w:val="20"/>
              </w:rPr>
            </w:pPr>
            <w:r>
              <w:rPr>
                <w:rFonts w:ascii="Calibri" w:hAnsi="Calibri" w:cs="Calibri"/>
                <w:sz w:val="20"/>
                <w:szCs w:val="20"/>
              </w:rPr>
              <w:t xml:space="preserve">Data </w:t>
            </w:r>
          </w:p>
        </w:tc>
        <w:tc>
          <w:tcPr>
            <w:tcW w:w="1415" w:type="dxa"/>
            <w:tcBorders>
              <w:left w:val="single" w:sz="4" w:space="0" w:color="000001"/>
            </w:tcBorders>
            <w:tcMar>
              <w:left w:w="103" w:type="dxa"/>
            </w:tcMar>
          </w:tcPr>
          <w:p w:rsidR="003709D3" w:rsidRDefault="003709D3">
            <w:pPr>
              <w:rPr>
                <w:rFonts w:ascii="Calibri" w:hAnsi="Calibri" w:cs="Calibri"/>
                <w:sz w:val="20"/>
                <w:szCs w:val="20"/>
              </w:rPr>
            </w:pPr>
            <w:r>
              <w:rPr>
                <w:rFonts w:ascii="Calibri" w:hAnsi="Calibri" w:cs="Calibri"/>
                <w:sz w:val="20"/>
                <w:szCs w:val="20"/>
              </w:rPr>
              <w:t>Podpis wykonują</w:t>
            </w:r>
          </w:p>
          <w:p w:rsidR="003709D3" w:rsidRDefault="003709D3">
            <w:pPr>
              <w:rPr>
                <w:rFonts w:ascii="Calibri" w:hAnsi="Calibri" w:cs="Calibri"/>
                <w:sz w:val="20"/>
                <w:szCs w:val="20"/>
              </w:rPr>
            </w:pPr>
            <w:proofErr w:type="spellStart"/>
            <w:r>
              <w:rPr>
                <w:rFonts w:ascii="Calibri" w:hAnsi="Calibri" w:cs="Calibri"/>
                <w:sz w:val="20"/>
                <w:szCs w:val="20"/>
              </w:rPr>
              <w:t>cego</w:t>
            </w:r>
            <w:proofErr w:type="spellEnd"/>
          </w:p>
        </w:tc>
        <w:tc>
          <w:tcPr>
            <w:tcW w:w="1715" w:type="dxa"/>
            <w:tcBorders>
              <w:left w:val="single" w:sz="4" w:space="0" w:color="000001"/>
              <w:right w:val="single" w:sz="4" w:space="0" w:color="000001"/>
            </w:tcBorders>
            <w:tcMar>
              <w:left w:w="103" w:type="dxa"/>
            </w:tcMar>
          </w:tcPr>
          <w:p w:rsidR="003709D3" w:rsidRDefault="003709D3">
            <w:pPr>
              <w:rPr>
                <w:rFonts w:ascii="Calibri" w:hAnsi="Calibri" w:cs="Calibri"/>
                <w:sz w:val="20"/>
                <w:szCs w:val="20"/>
              </w:rPr>
            </w:pPr>
            <w:r>
              <w:rPr>
                <w:rFonts w:ascii="Calibri" w:hAnsi="Calibri" w:cs="Calibri"/>
                <w:sz w:val="20"/>
                <w:szCs w:val="20"/>
              </w:rPr>
              <w:t>Podpis potwierdzają</w:t>
            </w:r>
          </w:p>
          <w:p w:rsidR="003709D3" w:rsidRDefault="003709D3">
            <w:pPr>
              <w:rPr>
                <w:sz w:val="20"/>
                <w:szCs w:val="20"/>
              </w:rPr>
            </w:pPr>
            <w:proofErr w:type="spellStart"/>
            <w:r>
              <w:rPr>
                <w:rFonts w:ascii="Calibri" w:hAnsi="Calibri" w:cs="Calibri"/>
                <w:sz w:val="20"/>
                <w:szCs w:val="20"/>
              </w:rPr>
              <w:t>cego</w:t>
            </w:r>
            <w:proofErr w:type="spellEnd"/>
          </w:p>
        </w:tc>
      </w:tr>
      <w:tr w:rsidR="003709D3">
        <w:tc>
          <w:tcPr>
            <w:tcW w:w="1627" w:type="dxa"/>
            <w:tcMar>
              <w:left w:w="103" w:type="dxa"/>
            </w:tcMar>
          </w:tcPr>
          <w:p w:rsidR="003709D3" w:rsidRDefault="003709D3">
            <w:pPr>
              <w:rPr>
                <w:rFonts w:ascii="Calibri" w:hAnsi="Calibri" w:cs="Calibri"/>
                <w:b/>
              </w:rPr>
            </w:pPr>
          </w:p>
          <w:p w:rsidR="003709D3" w:rsidRDefault="003709D3">
            <w:pPr>
              <w:rPr>
                <w:rFonts w:ascii="Calibri" w:hAnsi="Calibri" w:cs="Calibri"/>
              </w:rPr>
            </w:pPr>
          </w:p>
        </w:tc>
        <w:tc>
          <w:tcPr>
            <w:tcW w:w="850" w:type="dxa"/>
            <w:tcBorders>
              <w:left w:val="single" w:sz="4" w:space="0" w:color="000001"/>
            </w:tcBorders>
            <w:tcMar>
              <w:left w:w="103" w:type="dxa"/>
            </w:tcMar>
          </w:tcPr>
          <w:p w:rsidR="003709D3" w:rsidRDefault="003709D3">
            <w:pPr>
              <w:rPr>
                <w:rFonts w:ascii="Calibri" w:hAnsi="Calibri" w:cs="Calibri"/>
              </w:rPr>
            </w:pPr>
          </w:p>
        </w:tc>
        <w:tc>
          <w:tcPr>
            <w:tcW w:w="1131" w:type="dxa"/>
            <w:tcBorders>
              <w:left w:val="single" w:sz="4" w:space="0" w:color="000001"/>
            </w:tcBorders>
            <w:tcMar>
              <w:left w:w="103" w:type="dxa"/>
            </w:tcMar>
          </w:tcPr>
          <w:p w:rsidR="003709D3" w:rsidRDefault="003709D3">
            <w:pPr>
              <w:rPr>
                <w:rFonts w:ascii="Calibri" w:hAnsi="Calibri" w:cs="Calibri"/>
              </w:rPr>
            </w:pPr>
          </w:p>
        </w:tc>
        <w:tc>
          <w:tcPr>
            <w:tcW w:w="127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395" w:type="dxa"/>
            <w:tcBorders>
              <w:left w:val="single" w:sz="4" w:space="0" w:color="000001"/>
            </w:tcBorders>
            <w:tcMar>
              <w:left w:w="103" w:type="dxa"/>
            </w:tcMar>
          </w:tcPr>
          <w:p w:rsidR="003709D3" w:rsidRDefault="003709D3">
            <w:pPr>
              <w:rPr>
                <w:rFonts w:ascii="Calibri" w:hAnsi="Calibri" w:cs="Calibri"/>
              </w:rPr>
            </w:pPr>
          </w:p>
        </w:tc>
        <w:tc>
          <w:tcPr>
            <w:tcW w:w="1441" w:type="dxa"/>
            <w:tcBorders>
              <w:left w:val="single" w:sz="4" w:space="0" w:color="000001"/>
            </w:tcBorders>
            <w:tcMar>
              <w:left w:w="103" w:type="dxa"/>
            </w:tcMar>
          </w:tcPr>
          <w:p w:rsidR="003709D3" w:rsidRDefault="003709D3">
            <w:pPr>
              <w:rPr>
                <w:rFonts w:ascii="Calibri" w:hAnsi="Calibri" w:cs="Calibri"/>
              </w:rPr>
            </w:pPr>
          </w:p>
        </w:tc>
        <w:tc>
          <w:tcPr>
            <w:tcW w:w="793" w:type="dxa"/>
            <w:tcBorders>
              <w:left w:val="single" w:sz="4" w:space="0" w:color="000001"/>
            </w:tcBorders>
            <w:tcMar>
              <w:left w:w="103" w:type="dxa"/>
            </w:tcMar>
          </w:tcPr>
          <w:p w:rsidR="003709D3" w:rsidRDefault="003709D3">
            <w:pPr>
              <w:rPr>
                <w:rFonts w:ascii="Calibri" w:hAnsi="Calibri" w:cs="Calibri"/>
              </w:rPr>
            </w:pPr>
          </w:p>
        </w:tc>
        <w:tc>
          <w:tcPr>
            <w:tcW w:w="1380" w:type="dxa"/>
            <w:tcBorders>
              <w:left w:val="single" w:sz="4" w:space="0" w:color="000001"/>
            </w:tcBorders>
            <w:tcMar>
              <w:left w:w="103" w:type="dxa"/>
            </w:tcMar>
          </w:tcPr>
          <w:p w:rsidR="003709D3" w:rsidRDefault="003709D3">
            <w:pPr>
              <w:rPr>
                <w:rFonts w:ascii="Calibri" w:hAnsi="Calibri" w:cs="Calibri"/>
              </w:rPr>
            </w:pPr>
          </w:p>
        </w:tc>
        <w:tc>
          <w:tcPr>
            <w:tcW w:w="1370" w:type="dxa"/>
            <w:tcBorders>
              <w:left w:val="single" w:sz="4" w:space="0" w:color="000001"/>
            </w:tcBorders>
            <w:tcMar>
              <w:left w:w="103" w:type="dxa"/>
            </w:tcMar>
          </w:tcPr>
          <w:p w:rsidR="003709D3" w:rsidRDefault="003709D3">
            <w:pPr>
              <w:rPr>
                <w:rFonts w:ascii="Calibri" w:hAnsi="Calibri" w:cs="Calibri"/>
              </w:rPr>
            </w:pPr>
          </w:p>
        </w:tc>
        <w:tc>
          <w:tcPr>
            <w:tcW w:w="988" w:type="dxa"/>
            <w:tcBorders>
              <w:left w:val="single" w:sz="4" w:space="0" w:color="000001"/>
            </w:tcBorders>
            <w:tcMar>
              <w:left w:w="103" w:type="dxa"/>
            </w:tcMar>
          </w:tcPr>
          <w:p w:rsidR="003709D3" w:rsidRDefault="003709D3">
            <w:pPr>
              <w:rPr>
                <w:rFonts w:ascii="Calibri" w:hAnsi="Calibri" w:cs="Calibri"/>
              </w:rPr>
            </w:pPr>
          </w:p>
        </w:tc>
        <w:tc>
          <w:tcPr>
            <w:tcW w:w="1415" w:type="dxa"/>
            <w:tcBorders>
              <w:left w:val="single" w:sz="4" w:space="0" w:color="000001"/>
            </w:tcBorders>
            <w:tcMar>
              <w:left w:w="103" w:type="dxa"/>
            </w:tcMar>
          </w:tcPr>
          <w:p w:rsidR="003709D3" w:rsidRDefault="003709D3">
            <w:pPr>
              <w:rPr>
                <w:rFonts w:ascii="Calibri" w:hAnsi="Calibri" w:cs="Calibri"/>
              </w:rPr>
            </w:pPr>
          </w:p>
        </w:tc>
        <w:tc>
          <w:tcPr>
            <w:tcW w:w="171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627" w:type="dxa"/>
            <w:tcMar>
              <w:left w:w="103" w:type="dxa"/>
            </w:tcMar>
          </w:tcPr>
          <w:p w:rsidR="003709D3" w:rsidRDefault="003709D3">
            <w:pPr>
              <w:rPr>
                <w:rFonts w:ascii="Calibri" w:hAnsi="Calibri" w:cs="Calibri"/>
                <w:b/>
              </w:rPr>
            </w:pPr>
          </w:p>
          <w:p w:rsidR="003709D3" w:rsidRDefault="003709D3">
            <w:pPr>
              <w:rPr>
                <w:rFonts w:ascii="Calibri" w:hAnsi="Calibri" w:cs="Calibri"/>
              </w:rPr>
            </w:pPr>
          </w:p>
        </w:tc>
        <w:tc>
          <w:tcPr>
            <w:tcW w:w="850" w:type="dxa"/>
            <w:tcBorders>
              <w:left w:val="single" w:sz="4" w:space="0" w:color="000001"/>
            </w:tcBorders>
            <w:tcMar>
              <w:left w:w="103" w:type="dxa"/>
            </w:tcMar>
          </w:tcPr>
          <w:p w:rsidR="003709D3" w:rsidRDefault="003709D3">
            <w:pPr>
              <w:rPr>
                <w:rFonts w:ascii="Calibri" w:hAnsi="Calibri" w:cs="Calibri"/>
              </w:rPr>
            </w:pPr>
          </w:p>
        </w:tc>
        <w:tc>
          <w:tcPr>
            <w:tcW w:w="1131" w:type="dxa"/>
            <w:tcBorders>
              <w:left w:val="single" w:sz="4" w:space="0" w:color="000001"/>
            </w:tcBorders>
            <w:tcMar>
              <w:left w:w="103" w:type="dxa"/>
            </w:tcMar>
          </w:tcPr>
          <w:p w:rsidR="003709D3" w:rsidRDefault="003709D3">
            <w:pPr>
              <w:rPr>
                <w:rFonts w:ascii="Calibri" w:hAnsi="Calibri" w:cs="Calibri"/>
              </w:rPr>
            </w:pPr>
          </w:p>
        </w:tc>
        <w:tc>
          <w:tcPr>
            <w:tcW w:w="127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395" w:type="dxa"/>
            <w:tcBorders>
              <w:left w:val="single" w:sz="4" w:space="0" w:color="000001"/>
            </w:tcBorders>
            <w:tcMar>
              <w:left w:w="103" w:type="dxa"/>
            </w:tcMar>
          </w:tcPr>
          <w:p w:rsidR="003709D3" w:rsidRDefault="003709D3">
            <w:pPr>
              <w:rPr>
                <w:rFonts w:ascii="Calibri" w:hAnsi="Calibri" w:cs="Calibri"/>
              </w:rPr>
            </w:pPr>
          </w:p>
        </w:tc>
        <w:tc>
          <w:tcPr>
            <w:tcW w:w="1441" w:type="dxa"/>
            <w:tcBorders>
              <w:left w:val="single" w:sz="4" w:space="0" w:color="000001"/>
            </w:tcBorders>
            <w:tcMar>
              <w:left w:w="103" w:type="dxa"/>
            </w:tcMar>
          </w:tcPr>
          <w:p w:rsidR="003709D3" w:rsidRDefault="003709D3">
            <w:pPr>
              <w:rPr>
                <w:rFonts w:ascii="Calibri" w:hAnsi="Calibri" w:cs="Calibri"/>
              </w:rPr>
            </w:pPr>
          </w:p>
        </w:tc>
        <w:tc>
          <w:tcPr>
            <w:tcW w:w="793" w:type="dxa"/>
            <w:tcBorders>
              <w:left w:val="single" w:sz="4" w:space="0" w:color="000001"/>
            </w:tcBorders>
            <w:tcMar>
              <w:left w:w="103" w:type="dxa"/>
            </w:tcMar>
          </w:tcPr>
          <w:p w:rsidR="003709D3" w:rsidRDefault="003709D3">
            <w:pPr>
              <w:rPr>
                <w:rFonts w:ascii="Calibri" w:hAnsi="Calibri" w:cs="Calibri"/>
              </w:rPr>
            </w:pPr>
          </w:p>
        </w:tc>
        <w:tc>
          <w:tcPr>
            <w:tcW w:w="1380" w:type="dxa"/>
            <w:tcBorders>
              <w:left w:val="single" w:sz="4" w:space="0" w:color="000001"/>
            </w:tcBorders>
            <w:tcMar>
              <w:left w:w="103" w:type="dxa"/>
            </w:tcMar>
          </w:tcPr>
          <w:p w:rsidR="003709D3" w:rsidRDefault="003709D3">
            <w:pPr>
              <w:rPr>
                <w:rFonts w:ascii="Calibri" w:hAnsi="Calibri" w:cs="Calibri"/>
              </w:rPr>
            </w:pPr>
          </w:p>
        </w:tc>
        <w:tc>
          <w:tcPr>
            <w:tcW w:w="1370" w:type="dxa"/>
            <w:tcBorders>
              <w:left w:val="single" w:sz="4" w:space="0" w:color="000001"/>
            </w:tcBorders>
            <w:tcMar>
              <w:left w:w="103" w:type="dxa"/>
            </w:tcMar>
          </w:tcPr>
          <w:p w:rsidR="003709D3" w:rsidRDefault="003709D3">
            <w:pPr>
              <w:rPr>
                <w:rFonts w:ascii="Calibri" w:hAnsi="Calibri" w:cs="Calibri"/>
              </w:rPr>
            </w:pPr>
          </w:p>
        </w:tc>
        <w:tc>
          <w:tcPr>
            <w:tcW w:w="988" w:type="dxa"/>
            <w:tcBorders>
              <w:left w:val="single" w:sz="4" w:space="0" w:color="000001"/>
            </w:tcBorders>
            <w:tcMar>
              <w:left w:w="103" w:type="dxa"/>
            </w:tcMar>
          </w:tcPr>
          <w:p w:rsidR="003709D3" w:rsidRDefault="003709D3">
            <w:pPr>
              <w:rPr>
                <w:rFonts w:ascii="Calibri" w:hAnsi="Calibri" w:cs="Calibri"/>
              </w:rPr>
            </w:pPr>
          </w:p>
        </w:tc>
        <w:tc>
          <w:tcPr>
            <w:tcW w:w="1415" w:type="dxa"/>
            <w:tcBorders>
              <w:left w:val="single" w:sz="4" w:space="0" w:color="000001"/>
            </w:tcBorders>
            <w:tcMar>
              <w:left w:w="103" w:type="dxa"/>
            </w:tcMar>
          </w:tcPr>
          <w:p w:rsidR="003709D3" w:rsidRDefault="003709D3">
            <w:pPr>
              <w:rPr>
                <w:rFonts w:ascii="Calibri" w:hAnsi="Calibri" w:cs="Calibri"/>
              </w:rPr>
            </w:pPr>
          </w:p>
        </w:tc>
        <w:tc>
          <w:tcPr>
            <w:tcW w:w="171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627" w:type="dxa"/>
            <w:tcMar>
              <w:left w:w="103" w:type="dxa"/>
            </w:tcMar>
          </w:tcPr>
          <w:p w:rsidR="003709D3" w:rsidRDefault="003709D3">
            <w:pPr>
              <w:rPr>
                <w:rFonts w:ascii="Calibri" w:hAnsi="Calibri" w:cs="Calibri"/>
                <w:b/>
              </w:rPr>
            </w:pPr>
          </w:p>
          <w:p w:rsidR="003709D3" w:rsidRDefault="003709D3">
            <w:pPr>
              <w:rPr>
                <w:rFonts w:ascii="Calibri" w:hAnsi="Calibri" w:cs="Calibri"/>
              </w:rPr>
            </w:pPr>
          </w:p>
        </w:tc>
        <w:tc>
          <w:tcPr>
            <w:tcW w:w="850" w:type="dxa"/>
            <w:tcBorders>
              <w:left w:val="single" w:sz="4" w:space="0" w:color="000001"/>
            </w:tcBorders>
            <w:tcMar>
              <w:left w:w="103" w:type="dxa"/>
            </w:tcMar>
          </w:tcPr>
          <w:p w:rsidR="003709D3" w:rsidRDefault="003709D3">
            <w:pPr>
              <w:rPr>
                <w:rFonts w:ascii="Calibri" w:hAnsi="Calibri" w:cs="Calibri"/>
              </w:rPr>
            </w:pPr>
          </w:p>
        </w:tc>
        <w:tc>
          <w:tcPr>
            <w:tcW w:w="1131" w:type="dxa"/>
            <w:tcBorders>
              <w:left w:val="single" w:sz="4" w:space="0" w:color="000001"/>
            </w:tcBorders>
            <w:tcMar>
              <w:left w:w="103" w:type="dxa"/>
            </w:tcMar>
          </w:tcPr>
          <w:p w:rsidR="003709D3" w:rsidRDefault="003709D3">
            <w:pPr>
              <w:rPr>
                <w:rFonts w:ascii="Calibri" w:hAnsi="Calibri" w:cs="Calibri"/>
              </w:rPr>
            </w:pPr>
          </w:p>
        </w:tc>
        <w:tc>
          <w:tcPr>
            <w:tcW w:w="127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395" w:type="dxa"/>
            <w:tcBorders>
              <w:left w:val="single" w:sz="4" w:space="0" w:color="000001"/>
            </w:tcBorders>
            <w:tcMar>
              <w:left w:w="103" w:type="dxa"/>
            </w:tcMar>
          </w:tcPr>
          <w:p w:rsidR="003709D3" w:rsidRDefault="003709D3">
            <w:pPr>
              <w:rPr>
                <w:rFonts w:ascii="Calibri" w:hAnsi="Calibri" w:cs="Calibri"/>
              </w:rPr>
            </w:pPr>
          </w:p>
        </w:tc>
        <w:tc>
          <w:tcPr>
            <w:tcW w:w="1441" w:type="dxa"/>
            <w:tcBorders>
              <w:left w:val="single" w:sz="4" w:space="0" w:color="000001"/>
            </w:tcBorders>
            <w:tcMar>
              <w:left w:w="103" w:type="dxa"/>
            </w:tcMar>
          </w:tcPr>
          <w:p w:rsidR="003709D3" w:rsidRDefault="003709D3">
            <w:pPr>
              <w:rPr>
                <w:rFonts w:ascii="Calibri" w:hAnsi="Calibri" w:cs="Calibri"/>
              </w:rPr>
            </w:pPr>
          </w:p>
        </w:tc>
        <w:tc>
          <w:tcPr>
            <w:tcW w:w="793" w:type="dxa"/>
            <w:tcBorders>
              <w:left w:val="single" w:sz="4" w:space="0" w:color="000001"/>
            </w:tcBorders>
            <w:tcMar>
              <w:left w:w="103" w:type="dxa"/>
            </w:tcMar>
          </w:tcPr>
          <w:p w:rsidR="003709D3" w:rsidRDefault="003709D3">
            <w:pPr>
              <w:rPr>
                <w:rFonts w:ascii="Calibri" w:hAnsi="Calibri" w:cs="Calibri"/>
              </w:rPr>
            </w:pPr>
          </w:p>
        </w:tc>
        <w:tc>
          <w:tcPr>
            <w:tcW w:w="1380" w:type="dxa"/>
            <w:tcBorders>
              <w:left w:val="single" w:sz="4" w:space="0" w:color="000001"/>
            </w:tcBorders>
            <w:tcMar>
              <w:left w:w="103" w:type="dxa"/>
            </w:tcMar>
          </w:tcPr>
          <w:p w:rsidR="003709D3" w:rsidRDefault="003709D3">
            <w:pPr>
              <w:rPr>
                <w:rFonts w:ascii="Calibri" w:hAnsi="Calibri" w:cs="Calibri"/>
              </w:rPr>
            </w:pPr>
          </w:p>
        </w:tc>
        <w:tc>
          <w:tcPr>
            <w:tcW w:w="1370" w:type="dxa"/>
            <w:tcBorders>
              <w:left w:val="single" w:sz="4" w:space="0" w:color="000001"/>
            </w:tcBorders>
            <w:tcMar>
              <w:left w:w="103" w:type="dxa"/>
            </w:tcMar>
          </w:tcPr>
          <w:p w:rsidR="003709D3" w:rsidRDefault="003709D3">
            <w:pPr>
              <w:rPr>
                <w:rFonts w:ascii="Calibri" w:hAnsi="Calibri" w:cs="Calibri"/>
              </w:rPr>
            </w:pPr>
          </w:p>
        </w:tc>
        <w:tc>
          <w:tcPr>
            <w:tcW w:w="988" w:type="dxa"/>
            <w:tcBorders>
              <w:left w:val="single" w:sz="4" w:space="0" w:color="000001"/>
            </w:tcBorders>
            <w:tcMar>
              <w:left w:w="103" w:type="dxa"/>
            </w:tcMar>
          </w:tcPr>
          <w:p w:rsidR="003709D3" w:rsidRDefault="003709D3">
            <w:pPr>
              <w:rPr>
                <w:rFonts w:ascii="Calibri" w:hAnsi="Calibri" w:cs="Calibri"/>
              </w:rPr>
            </w:pPr>
          </w:p>
        </w:tc>
        <w:tc>
          <w:tcPr>
            <w:tcW w:w="1415" w:type="dxa"/>
            <w:tcBorders>
              <w:left w:val="single" w:sz="4" w:space="0" w:color="000001"/>
            </w:tcBorders>
            <w:tcMar>
              <w:left w:w="103" w:type="dxa"/>
            </w:tcMar>
          </w:tcPr>
          <w:p w:rsidR="003709D3" w:rsidRDefault="003709D3">
            <w:pPr>
              <w:rPr>
                <w:rFonts w:ascii="Calibri" w:hAnsi="Calibri" w:cs="Calibri"/>
              </w:rPr>
            </w:pPr>
          </w:p>
        </w:tc>
        <w:tc>
          <w:tcPr>
            <w:tcW w:w="1715" w:type="dxa"/>
            <w:tcBorders>
              <w:left w:val="single" w:sz="4" w:space="0" w:color="000001"/>
              <w:right w:val="single" w:sz="4" w:space="0" w:color="000001"/>
            </w:tcBorders>
            <w:tcMar>
              <w:left w:w="103" w:type="dxa"/>
            </w:tcMar>
          </w:tcPr>
          <w:p w:rsidR="003709D3" w:rsidRDefault="003709D3">
            <w:pPr>
              <w:jc w:val="right"/>
              <w:rPr>
                <w:rFonts w:ascii="Calibri" w:hAnsi="Calibri" w:cs="Calibri"/>
              </w:rPr>
            </w:pPr>
          </w:p>
        </w:tc>
      </w:tr>
      <w:tr w:rsidR="003709D3">
        <w:tc>
          <w:tcPr>
            <w:tcW w:w="1627" w:type="dxa"/>
            <w:tcMar>
              <w:left w:w="103" w:type="dxa"/>
            </w:tcMar>
          </w:tcPr>
          <w:p w:rsidR="003709D3" w:rsidRDefault="003709D3">
            <w:pPr>
              <w:rPr>
                <w:rFonts w:ascii="Calibri" w:hAnsi="Calibri" w:cs="Calibri"/>
                <w:b/>
              </w:rPr>
            </w:pPr>
          </w:p>
          <w:p w:rsidR="003709D3" w:rsidRDefault="003709D3">
            <w:pPr>
              <w:rPr>
                <w:rFonts w:ascii="Calibri" w:hAnsi="Calibri" w:cs="Calibri"/>
              </w:rPr>
            </w:pPr>
          </w:p>
        </w:tc>
        <w:tc>
          <w:tcPr>
            <w:tcW w:w="850" w:type="dxa"/>
            <w:tcBorders>
              <w:left w:val="single" w:sz="4" w:space="0" w:color="000001"/>
            </w:tcBorders>
            <w:tcMar>
              <w:left w:w="103" w:type="dxa"/>
            </w:tcMar>
          </w:tcPr>
          <w:p w:rsidR="003709D3" w:rsidRDefault="003709D3">
            <w:pPr>
              <w:rPr>
                <w:rFonts w:ascii="Calibri" w:hAnsi="Calibri" w:cs="Calibri"/>
              </w:rPr>
            </w:pPr>
          </w:p>
        </w:tc>
        <w:tc>
          <w:tcPr>
            <w:tcW w:w="1131" w:type="dxa"/>
            <w:tcBorders>
              <w:left w:val="single" w:sz="4" w:space="0" w:color="000001"/>
            </w:tcBorders>
            <w:tcMar>
              <w:left w:w="103" w:type="dxa"/>
            </w:tcMar>
          </w:tcPr>
          <w:p w:rsidR="003709D3" w:rsidRDefault="003709D3">
            <w:pPr>
              <w:rPr>
                <w:rFonts w:ascii="Calibri" w:hAnsi="Calibri" w:cs="Calibri"/>
              </w:rPr>
            </w:pPr>
          </w:p>
        </w:tc>
        <w:tc>
          <w:tcPr>
            <w:tcW w:w="127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395" w:type="dxa"/>
            <w:tcBorders>
              <w:left w:val="single" w:sz="4" w:space="0" w:color="000001"/>
            </w:tcBorders>
            <w:tcMar>
              <w:left w:w="103" w:type="dxa"/>
            </w:tcMar>
          </w:tcPr>
          <w:p w:rsidR="003709D3" w:rsidRDefault="003709D3">
            <w:pPr>
              <w:rPr>
                <w:rFonts w:ascii="Calibri" w:hAnsi="Calibri" w:cs="Calibri"/>
              </w:rPr>
            </w:pPr>
          </w:p>
        </w:tc>
        <w:tc>
          <w:tcPr>
            <w:tcW w:w="1441" w:type="dxa"/>
            <w:tcBorders>
              <w:left w:val="single" w:sz="4" w:space="0" w:color="000001"/>
            </w:tcBorders>
            <w:tcMar>
              <w:left w:w="103" w:type="dxa"/>
            </w:tcMar>
          </w:tcPr>
          <w:p w:rsidR="003709D3" w:rsidRDefault="003709D3">
            <w:pPr>
              <w:rPr>
                <w:rFonts w:ascii="Calibri" w:hAnsi="Calibri" w:cs="Calibri"/>
              </w:rPr>
            </w:pPr>
          </w:p>
        </w:tc>
        <w:tc>
          <w:tcPr>
            <w:tcW w:w="793" w:type="dxa"/>
            <w:tcBorders>
              <w:left w:val="single" w:sz="4" w:space="0" w:color="000001"/>
            </w:tcBorders>
            <w:tcMar>
              <w:left w:w="103" w:type="dxa"/>
            </w:tcMar>
          </w:tcPr>
          <w:p w:rsidR="003709D3" w:rsidRDefault="003709D3">
            <w:pPr>
              <w:rPr>
                <w:rFonts w:ascii="Calibri" w:hAnsi="Calibri" w:cs="Calibri"/>
              </w:rPr>
            </w:pPr>
          </w:p>
        </w:tc>
        <w:tc>
          <w:tcPr>
            <w:tcW w:w="1380" w:type="dxa"/>
            <w:tcBorders>
              <w:left w:val="single" w:sz="4" w:space="0" w:color="000001"/>
            </w:tcBorders>
            <w:tcMar>
              <w:left w:w="103" w:type="dxa"/>
            </w:tcMar>
          </w:tcPr>
          <w:p w:rsidR="003709D3" w:rsidRDefault="003709D3">
            <w:pPr>
              <w:rPr>
                <w:rFonts w:ascii="Calibri" w:hAnsi="Calibri" w:cs="Calibri"/>
              </w:rPr>
            </w:pPr>
          </w:p>
        </w:tc>
        <w:tc>
          <w:tcPr>
            <w:tcW w:w="1370" w:type="dxa"/>
            <w:tcBorders>
              <w:left w:val="single" w:sz="4" w:space="0" w:color="000001"/>
            </w:tcBorders>
            <w:tcMar>
              <w:left w:w="103" w:type="dxa"/>
            </w:tcMar>
          </w:tcPr>
          <w:p w:rsidR="003709D3" w:rsidRDefault="003709D3">
            <w:pPr>
              <w:rPr>
                <w:rFonts w:ascii="Calibri" w:hAnsi="Calibri" w:cs="Calibri"/>
              </w:rPr>
            </w:pPr>
          </w:p>
        </w:tc>
        <w:tc>
          <w:tcPr>
            <w:tcW w:w="988" w:type="dxa"/>
            <w:tcBorders>
              <w:left w:val="single" w:sz="4" w:space="0" w:color="000001"/>
            </w:tcBorders>
            <w:tcMar>
              <w:left w:w="103" w:type="dxa"/>
            </w:tcMar>
          </w:tcPr>
          <w:p w:rsidR="003709D3" w:rsidRDefault="003709D3">
            <w:pPr>
              <w:rPr>
                <w:rFonts w:ascii="Calibri" w:hAnsi="Calibri" w:cs="Calibri"/>
              </w:rPr>
            </w:pPr>
          </w:p>
        </w:tc>
        <w:tc>
          <w:tcPr>
            <w:tcW w:w="1415" w:type="dxa"/>
            <w:tcBorders>
              <w:left w:val="single" w:sz="4" w:space="0" w:color="000001"/>
            </w:tcBorders>
            <w:tcMar>
              <w:left w:w="103" w:type="dxa"/>
            </w:tcMar>
          </w:tcPr>
          <w:p w:rsidR="003709D3" w:rsidRDefault="003709D3">
            <w:pPr>
              <w:rPr>
                <w:rFonts w:ascii="Calibri" w:hAnsi="Calibri" w:cs="Calibri"/>
              </w:rPr>
            </w:pPr>
          </w:p>
        </w:tc>
        <w:tc>
          <w:tcPr>
            <w:tcW w:w="171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627" w:type="dxa"/>
            <w:tcMar>
              <w:left w:w="103" w:type="dxa"/>
            </w:tcMar>
          </w:tcPr>
          <w:p w:rsidR="003709D3" w:rsidRDefault="003709D3">
            <w:pPr>
              <w:rPr>
                <w:rFonts w:ascii="Calibri" w:hAnsi="Calibri" w:cs="Calibri"/>
                <w:b/>
              </w:rPr>
            </w:pPr>
          </w:p>
          <w:p w:rsidR="003709D3" w:rsidRDefault="003709D3">
            <w:pPr>
              <w:rPr>
                <w:rFonts w:ascii="Calibri" w:hAnsi="Calibri" w:cs="Calibri"/>
              </w:rPr>
            </w:pPr>
          </w:p>
        </w:tc>
        <w:tc>
          <w:tcPr>
            <w:tcW w:w="850" w:type="dxa"/>
            <w:tcBorders>
              <w:left w:val="single" w:sz="4" w:space="0" w:color="000001"/>
            </w:tcBorders>
            <w:tcMar>
              <w:left w:w="103" w:type="dxa"/>
            </w:tcMar>
          </w:tcPr>
          <w:p w:rsidR="003709D3" w:rsidRDefault="003709D3">
            <w:pPr>
              <w:rPr>
                <w:rFonts w:ascii="Calibri" w:hAnsi="Calibri" w:cs="Calibri"/>
              </w:rPr>
            </w:pPr>
          </w:p>
        </w:tc>
        <w:tc>
          <w:tcPr>
            <w:tcW w:w="1131" w:type="dxa"/>
            <w:tcBorders>
              <w:left w:val="single" w:sz="4" w:space="0" w:color="000001"/>
            </w:tcBorders>
            <w:tcMar>
              <w:left w:w="103" w:type="dxa"/>
            </w:tcMar>
          </w:tcPr>
          <w:p w:rsidR="003709D3" w:rsidRDefault="003709D3">
            <w:pPr>
              <w:rPr>
                <w:rFonts w:ascii="Calibri" w:hAnsi="Calibri" w:cs="Calibri"/>
              </w:rPr>
            </w:pPr>
          </w:p>
        </w:tc>
        <w:tc>
          <w:tcPr>
            <w:tcW w:w="127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395" w:type="dxa"/>
            <w:tcBorders>
              <w:left w:val="single" w:sz="4" w:space="0" w:color="000001"/>
            </w:tcBorders>
            <w:tcMar>
              <w:left w:w="103" w:type="dxa"/>
            </w:tcMar>
          </w:tcPr>
          <w:p w:rsidR="003709D3" w:rsidRDefault="003709D3">
            <w:pPr>
              <w:rPr>
                <w:rFonts w:ascii="Calibri" w:hAnsi="Calibri" w:cs="Calibri"/>
              </w:rPr>
            </w:pPr>
          </w:p>
        </w:tc>
        <w:tc>
          <w:tcPr>
            <w:tcW w:w="1441" w:type="dxa"/>
            <w:tcBorders>
              <w:left w:val="single" w:sz="4" w:space="0" w:color="000001"/>
            </w:tcBorders>
            <w:tcMar>
              <w:left w:w="103" w:type="dxa"/>
            </w:tcMar>
          </w:tcPr>
          <w:p w:rsidR="003709D3" w:rsidRDefault="003709D3">
            <w:pPr>
              <w:rPr>
                <w:rFonts w:ascii="Calibri" w:hAnsi="Calibri" w:cs="Calibri"/>
              </w:rPr>
            </w:pPr>
          </w:p>
        </w:tc>
        <w:tc>
          <w:tcPr>
            <w:tcW w:w="793" w:type="dxa"/>
            <w:tcBorders>
              <w:left w:val="single" w:sz="4" w:space="0" w:color="000001"/>
            </w:tcBorders>
            <w:tcMar>
              <w:left w:w="103" w:type="dxa"/>
            </w:tcMar>
          </w:tcPr>
          <w:p w:rsidR="003709D3" w:rsidRDefault="003709D3">
            <w:pPr>
              <w:rPr>
                <w:rFonts w:ascii="Calibri" w:hAnsi="Calibri" w:cs="Calibri"/>
              </w:rPr>
            </w:pPr>
          </w:p>
        </w:tc>
        <w:tc>
          <w:tcPr>
            <w:tcW w:w="1380" w:type="dxa"/>
            <w:tcBorders>
              <w:left w:val="single" w:sz="4" w:space="0" w:color="000001"/>
            </w:tcBorders>
            <w:tcMar>
              <w:left w:w="103" w:type="dxa"/>
            </w:tcMar>
          </w:tcPr>
          <w:p w:rsidR="003709D3" w:rsidRDefault="003709D3">
            <w:pPr>
              <w:rPr>
                <w:rFonts w:ascii="Calibri" w:hAnsi="Calibri" w:cs="Calibri"/>
              </w:rPr>
            </w:pPr>
          </w:p>
        </w:tc>
        <w:tc>
          <w:tcPr>
            <w:tcW w:w="1370" w:type="dxa"/>
            <w:tcBorders>
              <w:left w:val="single" w:sz="4" w:space="0" w:color="000001"/>
            </w:tcBorders>
            <w:tcMar>
              <w:left w:w="103" w:type="dxa"/>
            </w:tcMar>
          </w:tcPr>
          <w:p w:rsidR="003709D3" w:rsidRDefault="003709D3">
            <w:pPr>
              <w:rPr>
                <w:rFonts w:ascii="Calibri" w:hAnsi="Calibri" w:cs="Calibri"/>
              </w:rPr>
            </w:pPr>
          </w:p>
        </w:tc>
        <w:tc>
          <w:tcPr>
            <w:tcW w:w="988" w:type="dxa"/>
            <w:tcBorders>
              <w:left w:val="single" w:sz="4" w:space="0" w:color="000001"/>
            </w:tcBorders>
            <w:tcMar>
              <w:left w:w="103" w:type="dxa"/>
            </w:tcMar>
          </w:tcPr>
          <w:p w:rsidR="003709D3" w:rsidRDefault="003709D3">
            <w:pPr>
              <w:rPr>
                <w:rFonts w:ascii="Calibri" w:hAnsi="Calibri" w:cs="Calibri"/>
              </w:rPr>
            </w:pPr>
          </w:p>
        </w:tc>
        <w:tc>
          <w:tcPr>
            <w:tcW w:w="1415" w:type="dxa"/>
            <w:tcBorders>
              <w:left w:val="single" w:sz="4" w:space="0" w:color="000001"/>
            </w:tcBorders>
            <w:tcMar>
              <w:left w:w="103" w:type="dxa"/>
            </w:tcMar>
          </w:tcPr>
          <w:p w:rsidR="003709D3" w:rsidRDefault="003709D3">
            <w:pPr>
              <w:rPr>
                <w:rFonts w:ascii="Calibri" w:hAnsi="Calibri" w:cs="Calibri"/>
              </w:rPr>
            </w:pPr>
          </w:p>
        </w:tc>
        <w:tc>
          <w:tcPr>
            <w:tcW w:w="171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627" w:type="dxa"/>
            <w:tcMar>
              <w:left w:w="103" w:type="dxa"/>
            </w:tcMar>
          </w:tcPr>
          <w:p w:rsidR="003709D3" w:rsidRDefault="003709D3">
            <w:pPr>
              <w:rPr>
                <w:rFonts w:ascii="Calibri" w:hAnsi="Calibri" w:cs="Calibri"/>
                <w:b/>
              </w:rPr>
            </w:pPr>
          </w:p>
          <w:p w:rsidR="003709D3" w:rsidRDefault="003709D3">
            <w:pPr>
              <w:rPr>
                <w:rFonts w:ascii="Calibri" w:hAnsi="Calibri" w:cs="Calibri"/>
              </w:rPr>
            </w:pPr>
          </w:p>
        </w:tc>
        <w:tc>
          <w:tcPr>
            <w:tcW w:w="850" w:type="dxa"/>
            <w:tcBorders>
              <w:left w:val="single" w:sz="4" w:space="0" w:color="000001"/>
            </w:tcBorders>
            <w:tcMar>
              <w:left w:w="103" w:type="dxa"/>
            </w:tcMar>
          </w:tcPr>
          <w:p w:rsidR="003709D3" w:rsidRDefault="003709D3">
            <w:pPr>
              <w:rPr>
                <w:rFonts w:ascii="Calibri" w:hAnsi="Calibri" w:cs="Calibri"/>
              </w:rPr>
            </w:pPr>
          </w:p>
        </w:tc>
        <w:tc>
          <w:tcPr>
            <w:tcW w:w="1131" w:type="dxa"/>
            <w:tcBorders>
              <w:left w:val="single" w:sz="4" w:space="0" w:color="000001"/>
            </w:tcBorders>
            <w:tcMar>
              <w:left w:w="103" w:type="dxa"/>
            </w:tcMar>
          </w:tcPr>
          <w:p w:rsidR="003709D3" w:rsidRDefault="003709D3">
            <w:pPr>
              <w:rPr>
                <w:rFonts w:ascii="Calibri" w:hAnsi="Calibri" w:cs="Calibri"/>
              </w:rPr>
            </w:pPr>
          </w:p>
        </w:tc>
        <w:tc>
          <w:tcPr>
            <w:tcW w:w="127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395" w:type="dxa"/>
            <w:tcBorders>
              <w:left w:val="single" w:sz="4" w:space="0" w:color="000001"/>
            </w:tcBorders>
            <w:tcMar>
              <w:left w:w="103" w:type="dxa"/>
            </w:tcMar>
          </w:tcPr>
          <w:p w:rsidR="003709D3" w:rsidRDefault="003709D3">
            <w:pPr>
              <w:rPr>
                <w:rFonts w:ascii="Calibri" w:hAnsi="Calibri" w:cs="Calibri"/>
              </w:rPr>
            </w:pPr>
          </w:p>
        </w:tc>
        <w:tc>
          <w:tcPr>
            <w:tcW w:w="1441" w:type="dxa"/>
            <w:tcBorders>
              <w:left w:val="single" w:sz="4" w:space="0" w:color="000001"/>
            </w:tcBorders>
            <w:tcMar>
              <w:left w:w="103" w:type="dxa"/>
            </w:tcMar>
          </w:tcPr>
          <w:p w:rsidR="003709D3" w:rsidRDefault="003709D3">
            <w:pPr>
              <w:rPr>
                <w:rFonts w:ascii="Calibri" w:hAnsi="Calibri" w:cs="Calibri"/>
              </w:rPr>
            </w:pPr>
          </w:p>
        </w:tc>
        <w:tc>
          <w:tcPr>
            <w:tcW w:w="793" w:type="dxa"/>
            <w:tcBorders>
              <w:left w:val="single" w:sz="4" w:space="0" w:color="000001"/>
            </w:tcBorders>
            <w:tcMar>
              <w:left w:w="103" w:type="dxa"/>
            </w:tcMar>
          </w:tcPr>
          <w:p w:rsidR="003709D3" w:rsidRDefault="003709D3">
            <w:pPr>
              <w:rPr>
                <w:rFonts w:ascii="Calibri" w:hAnsi="Calibri" w:cs="Calibri"/>
              </w:rPr>
            </w:pPr>
          </w:p>
        </w:tc>
        <w:tc>
          <w:tcPr>
            <w:tcW w:w="1380" w:type="dxa"/>
            <w:tcBorders>
              <w:left w:val="single" w:sz="4" w:space="0" w:color="000001"/>
            </w:tcBorders>
            <w:tcMar>
              <w:left w:w="103" w:type="dxa"/>
            </w:tcMar>
          </w:tcPr>
          <w:p w:rsidR="003709D3" w:rsidRDefault="003709D3">
            <w:pPr>
              <w:rPr>
                <w:rFonts w:ascii="Calibri" w:hAnsi="Calibri" w:cs="Calibri"/>
              </w:rPr>
            </w:pPr>
          </w:p>
        </w:tc>
        <w:tc>
          <w:tcPr>
            <w:tcW w:w="1370" w:type="dxa"/>
            <w:tcBorders>
              <w:left w:val="single" w:sz="4" w:space="0" w:color="000001"/>
            </w:tcBorders>
            <w:tcMar>
              <w:left w:w="103" w:type="dxa"/>
            </w:tcMar>
          </w:tcPr>
          <w:p w:rsidR="003709D3" w:rsidRDefault="003709D3">
            <w:pPr>
              <w:rPr>
                <w:rFonts w:ascii="Calibri" w:hAnsi="Calibri" w:cs="Calibri"/>
              </w:rPr>
            </w:pPr>
          </w:p>
        </w:tc>
        <w:tc>
          <w:tcPr>
            <w:tcW w:w="988" w:type="dxa"/>
            <w:tcBorders>
              <w:left w:val="single" w:sz="4" w:space="0" w:color="000001"/>
            </w:tcBorders>
            <w:tcMar>
              <w:left w:w="103" w:type="dxa"/>
            </w:tcMar>
          </w:tcPr>
          <w:p w:rsidR="003709D3" w:rsidRDefault="003709D3">
            <w:pPr>
              <w:rPr>
                <w:rFonts w:ascii="Calibri" w:hAnsi="Calibri" w:cs="Calibri"/>
              </w:rPr>
            </w:pPr>
          </w:p>
        </w:tc>
        <w:tc>
          <w:tcPr>
            <w:tcW w:w="1415" w:type="dxa"/>
            <w:tcBorders>
              <w:left w:val="single" w:sz="4" w:space="0" w:color="000001"/>
            </w:tcBorders>
            <w:tcMar>
              <w:left w:w="103" w:type="dxa"/>
            </w:tcMar>
          </w:tcPr>
          <w:p w:rsidR="003709D3" w:rsidRDefault="003709D3">
            <w:pPr>
              <w:rPr>
                <w:rFonts w:ascii="Calibri" w:hAnsi="Calibri" w:cs="Calibri"/>
              </w:rPr>
            </w:pPr>
          </w:p>
        </w:tc>
        <w:tc>
          <w:tcPr>
            <w:tcW w:w="171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627" w:type="dxa"/>
            <w:tcMar>
              <w:left w:w="103" w:type="dxa"/>
            </w:tcMar>
          </w:tcPr>
          <w:p w:rsidR="003709D3" w:rsidRDefault="003709D3">
            <w:pPr>
              <w:rPr>
                <w:rFonts w:ascii="Calibri" w:hAnsi="Calibri" w:cs="Calibri"/>
                <w:b/>
              </w:rPr>
            </w:pPr>
          </w:p>
          <w:p w:rsidR="003709D3" w:rsidRDefault="003709D3">
            <w:pPr>
              <w:rPr>
                <w:rFonts w:ascii="Calibri" w:hAnsi="Calibri" w:cs="Calibri"/>
              </w:rPr>
            </w:pPr>
          </w:p>
        </w:tc>
        <w:tc>
          <w:tcPr>
            <w:tcW w:w="850" w:type="dxa"/>
            <w:tcBorders>
              <w:left w:val="single" w:sz="4" w:space="0" w:color="000001"/>
            </w:tcBorders>
            <w:tcMar>
              <w:left w:w="103" w:type="dxa"/>
            </w:tcMar>
          </w:tcPr>
          <w:p w:rsidR="003709D3" w:rsidRDefault="003709D3">
            <w:pPr>
              <w:rPr>
                <w:rFonts w:ascii="Calibri" w:hAnsi="Calibri" w:cs="Calibri"/>
              </w:rPr>
            </w:pPr>
          </w:p>
        </w:tc>
        <w:tc>
          <w:tcPr>
            <w:tcW w:w="1131" w:type="dxa"/>
            <w:tcBorders>
              <w:left w:val="single" w:sz="4" w:space="0" w:color="000001"/>
            </w:tcBorders>
            <w:tcMar>
              <w:left w:w="103" w:type="dxa"/>
            </w:tcMar>
          </w:tcPr>
          <w:p w:rsidR="003709D3" w:rsidRDefault="003709D3">
            <w:pPr>
              <w:rPr>
                <w:rFonts w:ascii="Calibri" w:hAnsi="Calibri" w:cs="Calibri"/>
              </w:rPr>
            </w:pPr>
          </w:p>
        </w:tc>
        <w:tc>
          <w:tcPr>
            <w:tcW w:w="127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395" w:type="dxa"/>
            <w:tcBorders>
              <w:left w:val="single" w:sz="4" w:space="0" w:color="000001"/>
            </w:tcBorders>
            <w:tcMar>
              <w:left w:w="103" w:type="dxa"/>
            </w:tcMar>
          </w:tcPr>
          <w:p w:rsidR="003709D3" w:rsidRDefault="003709D3">
            <w:pPr>
              <w:rPr>
                <w:rFonts w:ascii="Calibri" w:hAnsi="Calibri" w:cs="Calibri"/>
              </w:rPr>
            </w:pPr>
          </w:p>
        </w:tc>
        <w:tc>
          <w:tcPr>
            <w:tcW w:w="1441" w:type="dxa"/>
            <w:tcBorders>
              <w:left w:val="single" w:sz="4" w:space="0" w:color="000001"/>
            </w:tcBorders>
            <w:tcMar>
              <w:left w:w="103" w:type="dxa"/>
            </w:tcMar>
          </w:tcPr>
          <w:p w:rsidR="003709D3" w:rsidRDefault="003709D3">
            <w:pPr>
              <w:rPr>
                <w:rFonts w:ascii="Calibri" w:hAnsi="Calibri" w:cs="Calibri"/>
              </w:rPr>
            </w:pPr>
          </w:p>
        </w:tc>
        <w:tc>
          <w:tcPr>
            <w:tcW w:w="793" w:type="dxa"/>
            <w:tcBorders>
              <w:left w:val="single" w:sz="4" w:space="0" w:color="000001"/>
            </w:tcBorders>
            <w:tcMar>
              <w:left w:w="103" w:type="dxa"/>
            </w:tcMar>
          </w:tcPr>
          <w:p w:rsidR="003709D3" w:rsidRDefault="003709D3">
            <w:pPr>
              <w:rPr>
                <w:rFonts w:ascii="Calibri" w:hAnsi="Calibri" w:cs="Calibri"/>
              </w:rPr>
            </w:pPr>
          </w:p>
        </w:tc>
        <w:tc>
          <w:tcPr>
            <w:tcW w:w="1380" w:type="dxa"/>
            <w:tcBorders>
              <w:left w:val="single" w:sz="4" w:space="0" w:color="000001"/>
            </w:tcBorders>
            <w:tcMar>
              <w:left w:w="103" w:type="dxa"/>
            </w:tcMar>
          </w:tcPr>
          <w:p w:rsidR="003709D3" w:rsidRDefault="003709D3">
            <w:pPr>
              <w:rPr>
                <w:rFonts w:ascii="Calibri" w:hAnsi="Calibri" w:cs="Calibri"/>
              </w:rPr>
            </w:pPr>
          </w:p>
        </w:tc>
        <w:tc>
          <w:tcPr>
            <w:tcW w:w="1370" w:type="dxa"/>
            <w:tcBorders>
              <w:left w:val="single" w:sz="4" w:space="0" w:color="000001"/>
            </w:tcBorders>
            <w:tcMar>
              <w:left w:w="103" w:type="dxa"/>
            </w:tcMar>
          </w:tcPr>
          <w:p w:rsidR="003709D3" w:rsidRDefault="003709D3">
            <w:pPr>
              <w:rPr>
                <w:rFonts w:ascii="Calibri" w:hAnsi="Calibri" w:cs="Calibri"/>
              </w:rPr>
            </w:pPr>
          </w:p>
        </w:tc>
        <w:tc>
          <w:tcPr>
            <w:tcW w:w="988" w:type="dxa"/>
            <w:tcBorders>
              <w:left w:val="single" w:sz="4" w:space="0" w:color="000001"/>
            </w:tcBorders>
            <w:tcMar>
              <w:left w:w="103" w:type="dxa"/>
            </w:tcMar>
          </w:tcPr>
          <w:p w:rsidR="003709D3" w:rsidRDefault="003709D3">
            <w:pPr>
              <w:rPr>
                <w:rFonts w:ascii="Calibri" w:hAnsi="Calibri" w:cs="Calibri"/>
              </w:rPr>
            </w:pPr>
          </w:p>
        </w:tc>
        <w:tc>
          <w:tcPr>
            <w:tcW w:w="1415" w:type="dxa"/>
            <w:tcBorders>
              <w:left w:val="single" w:sz="4" w:space="0" w:color="000001"/>
            </w:tcBorders>
            <w:tcMar>
              <w:left w:w="103" w:type="dxa"/>
            </w:tcMar>
          </w:tcPr>
          <w:p w:rsidR="003709D3" w:rsidRDefault="003709D3">
            <w:pPr>
              <w:rPr>
                <w:rFonts w:ascii="Calibri" w:hAnsi="Calibri" w:cs="Calibri"/>
              </w:rPr>
            </w:pPr>
          </w:p>
        </w:tc>
        <w:tc>
          <w:tcPr>
            <w:tcW w:w="171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627" w:type="dxa"/>
            <w:tcMar>
              <w:left w:w="103" w:type="dxa"/>
            </w:tcMar>
          </w:tcPr>
          <w:p w:rsidR="003709D3" w:rsidRDefault="003709D3">
            <w:pPr>
              <w:rPr>
                <w:rFonts w:ascii="Calibri" w:hAnsi="Calibri" w:cs="Calibri"/>
                <w:b/>
              </w:rPr>
            </w:pPr>
          </w:p>
          <w:p w:rsidR="003709D3" w:rsidRDefault="003709D3">
            <w:pPr>
              <w:rPr>
                <w:rFonts w:ascii="Calibri" w:hAnsi="Calibri" w:cs="Calibri"/>
              </w:rPr>
            </w:pPr>
          </w:p>
        </w:tc>
        <w:tc>
          <w:tcPr>
            <w:tcW w:w="850" w:type="dxa"/>
            <w:tcBorders>
              <w:left w:val="single" w:sz="4" w:space="0" w:color="000001"/>
            </w:tcBorders>
            <w:tcMar>
              <w:left w:w="103" w:type="dxa"/>
            </w:tcMar>
          </w:tcPr>
          <w:p w:rsidR="003709D3" w:rsidRDefault="003709D3">
            <w:pPr>
              <w:rPr>
                <w:rFonts w:ascii="Calibri" w:hAnsi="Calibri" w:cs="Calibri"/>
              </w:rPr>
            </w:pPr>
          </w:p>
        </w:tc>
        <w:tc>
          <w:tcPr>
            <w:tcW w:w="1131" w:type="dxa"/>
            <w:tcBorders>
              <w:left w:val="single" w:sz="4" w:space="0" w:color="000001"/>
            </w:tcBorders>
            <w:tcMar>
              <w:left w:w="103" w:type="dxa"/>
            </w:tcMar>
          </w:tcPr>
          <w:p w:rsidR="003709D3" w:rsidRDefault="003709D3">
            <w:pPr>
              <w:rPr>
                <w:rFonts w:ascii="Calibri" w:hAnsi="Calibri" w:cs="Calibri"/>
              </w:rPr>
            </w:pPr>
          </w:p>
        </w:tc>
        <w:tc>
          <w:tcPr>
            <w:tcW w:w="127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395" w:type="dxa"/>
            <w:tcBorders>
              <w:left w:val="single" w:sz="4" w:space="0" w:color="000001"/>
            </w:tcBorders>
            <w:tcMar>
              <w:left w:w="103" w:type="dxa"/>
            </w:tcMar>
          </w:tcPr>
          <w:p w:rsidR="003709D3" w:rsidRDefault="003709D3">
            <w:pPr>
              <w:rPr>
                <w:rFonts w:ascii="Calibri" w:hAnsi="Calibri" w:cs="Calibri"/>
              </w:rPr>
            </w:pPr>
          </w:p>
        </w:tc>
        <w:tc>
          <w:tcPr>
            <w:tcW w:w="1441" w:type="dxa"/>
            <w:tcBorders>
              <w:left w:val="single" w:sz="4" w:space="0" w:color="000001"/>
            </w:tcBorders>
            <w:tcMar>
              <w:left w:w="103" w:type="dxa"/>
            </w:tcMar>
          </w:tcPr>
          <w:p w:rsidR="003709D3" w:rsidRDefault="003709D3">
            <w:pPr>
              <w:rPr>
                <w:rFonts w:ascii="Calibri" w:hAnsi="Calibri" w:cs="Calibri"/>
              </w:rPr>
            </w:pPr>
          </w:p>
        </w:tc>
        <w:tc>
          <w:tcPr>
            <w:tcW w:w="793" w:type="dxa"/>
            <w:tcBorders>
              <w:left w:val="single" w:sz="4" w:space="0" w:color="000001"/>
            </w:tcBorders>
            <w:tcMar>
              <w:left w:w="103" w:type="dxa"/>
            </w:tcMar>
          </w:tcPr>
          <w:p w:rsidR="003709D3" w:rsidRDefault="003709D3">
            <w:pPr>
              <w:rPr>
                <w:rFonts w:ascii="Calibri" w:hAnsi="Calibri" w:cs="Calibri"/>
              </w:rPr>
            </w:pPr>
          </w:p>
        </w:tc>
        <w:tc>
          <w:tcPr>
            <w:tcW w:w="1380" w:type="dxa"/>
            <w:tcBorders>
              <w:left w:val="single" w:sz="4" w:space="0" w:color="000001"/>
            </w:tcBorders>
            <w:tcMar>
              <w:left w:w="103" w:type="dxa"/>
            </w:tcMar>
          </w:tcPr>
          <w:p w:rsidR="003709D3" w:rsidRDefault="003709D3">
            <w:pPr>
              <w:rPr>
                <w:rFonts w:ascii="Calibri" w:hAnsi="Calibri" w:cs="Calibri"/>
              </w:rPr>
            </w:pPr>
          </w:p>
        </w:tc>
        <w:tc>
          <w:tcPr>
            <w:tcW w:w="1370" w:type="dxa"/>
            <w:tcBorders>
              <w:left w:val="single" w:sz="4" w:space="0" w:color="000001"/>
            </w:tcBorders>
            <w:tcMar>
              <w:left w:w="103" w:type="dxa"/>
            </w:tcMar>
          </w:tcPr>
          <w:p w:rsidR="003709D3" w:rsidRDefault="003709D3">
            <w:pPr>
              <w:rPr>
                <w:rFonts w:ascii="Calibri" w:hAnsi="Calibri" w:cs="Calibri"/>
              </w:rPr>
            </w:pPr>
          </w:p>
        </w:tc>
        <w:tc>
          <w:tcPr>
            <w:tcW w:w="988" w:type="dxa"/>
            <w:tcBorders>
              <w:left w:val="single" w:sz="4" w:space="0" w:color="000001"/>
            </w:tcBorders>
            <w:tcMar>
              <w:left w:w="103" w:type="dxa"/>
            </w:tcMar>
          </w:tcPr>
          <w:p w:rsidR="003709D3" w:rsidRDefault="003709D3">
            <w:pPr>
              <w:rPr>
                <w:rFonts w:ascii="Calibri" w:hAnsi="Calibri" w:cs="Calibri"/>
              </w:rPr>
            </w:pPr>
          </w:p>
        </w:tc>
        <w:tc>
          <w:tcPr>
            <w:tcW w:w="1415" w:type="dxa"/>
            <w:tcBorders>
              <w:left w:val="single" w:sz="4" w:space="0" w:color="000001"/>
            </w:tcBorders>
            <w:tcMar>
              <w:left w:w="103" w:type="dxa"/>
            </w:tcMar>
          </w:tcPr>
          <w:p w:rsidR="003709D3" w:rsidRDefault="003709D3">
            <w:pPr>
              <w:rPr>
                <w:rFonts w:ascii="Calibri" w:hAnsi="Calibri" w:cs="Calibri"/>
              </w:rPr>
            </w:pPr>
          </w:p>
        </w:tc>
        <w:tc>
          <w:tcPr>
            <w:tcW w:w="171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627" w:type="dxa"/>
            <w:tcMar>
              <w:left w:w="103" w:type="dxa"/>
            </w:tcMar>
          </w:tcPr>
          <w:p w:rsidR="003709D3" w:rsidRDefault="003709D3">
            <w:pPr>
              <w:rPr>
                <w:rFonts w:ascii="Calibri" w:hAnsi="Calibri" w:cs="Calibri"/>
                <w:b/>
              </w:rPr>
            </w:pPr>
          </w:p>
          <w:p w:rsidR="003709D3" w:rsidRDefault="003709D3">
            <w:pPr>
              <w:rPr>
                <w:rFonts w:ascii="Calibri" w:hAnsi="Calibri" w:cs="Calibri"/>
              </w:rPr>
            </w:pPr>
          </w:p>
        </w:tc>
        <w:tc>
          <w:tcPr>
            <w:tcW w:w="850" w:type="dxa"/>
            <w:tcBorders>
              <w:left w:val="single" w:sz="4" w:space="0" w:color="000001"/>
            </w:tcBorders>
            <w:tcMar>
              <w:left w:w="103" w:type="dxa"/>
            </w:tcMar>
          </w:tcPr>
          <w:p w:rsidR="003709D3" w:rsidRDefault="003709D3">
            <w:pPr>
              <w:rPr>
                <w:rFonts w:ascii="Calibri" w:hAnsi="Calibri" w:cs="Calibri"/>
              </w:rPr>
            </w:pPr>
          </w:p>
        </w:tc>
        <w:tc>
          <w:tcPr>
            <w:tcW w:w="1131" w:type="dxa"/>
            <w:tcBorders>
              <w:left w:val="single" w:sz="4" w:space="0" w:color="000001"/>
            </w:tcBorders>
            <w:tcMar>
              <w:left w:w="103" w:type="dxa"/>
            </w:tcMar>
          </w:tcPr>
          <w:p w:rsidR="003709D3" w:rsidRDefault="003709D3">
            <w:pPr>
              <w:rPr>
                <w:rFonts w:ascii="Calibri" w:hAnsi="Calibri" w:cs="Calibri"/>
              </w:rPr>
            </w:pPr>
          </w:p>
        </w:tc>
        <w:tc>
          <w:tcPr>
            <w:tcW w:w="127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395" w:type="dxa"/>
            <w:tcBorders>
              <w:left w:val="single" w:sz="4" w:space="0" w:color="000001"/>
            </w:tcBorders>
            <w:tcMar>
              <w:left w:w="103" w:type="dxa"/>
            </w:tcMar>
          </w:tcPr>
          <w:p w:rsidR="003709D3" w:rsidRDefault="003709D3">
            <w:pPr>
              <w:rPr>
                <w:rFonts w:ascii="Calibri" w:hAnsi="Calibri" w:cs="Calibri"/>
              </w:rPr>
            </w:pPr>
          </w:p>
        </w:tc>
        <w:tc>
          <w:tcPr>
            <w:tcW w:w="1441" w:type="dxa"/>
            <w:tcBorders>
              <w:left w:val="single" w:sz="4" w:space="0" w:color="000001"/>
            </w:tcBorders>
            <w:tcMar>
              <w:left w:w="103" w:type="dxa"/>
            </w:tcMar>
          </w:tcPr>
          <w:p w:rsidR="003709D3" w:rsidRDefault="003709D3">
            <w:pPr>
              <w:rPr>
                <w:rFonts w:ascii="Calibri" w:hAnsi="Calibri" w:cs="Calibri"/>
              </w:rPr>
            </w:pPr>
          </w:p>
        </w:tc>
        <w:tc>
          <w:tcPr>
            <w:tcW w:w="793" w:type="dxa"/>
            <w:tcBorders>
              <w:left w:val="single" w:sz="4" w:space="0" w:color="000001"/>
            </w:tcBorders>
            <w:tcMar>
              <w:left w:w="103" w:type="dxa"/>
            </w:tcMar>
          </w:tcPr>
          <w:p w:rsidR="003709D3" w:rsidRDefault="003709D3">
            <w:pPr>
              <w:rPr>
                <w:rFonts w:ascii="Calibri" w:hAnsi="Calibri" w:cs="Calibri"/>
              </w:rPr>
            </w:pPr>
          </w:p>
        </w:tc>
        <w:tc>
          <w:tcPr>
            <w:tcW w:w="1380" w:type="dxa"/>
            <w:tcBorders>
              <w:left w:val="single" w:sz="4" w:space="0" w:color="000001"/>
            </w:tcBorders>
            <w:tcMar>
              <w:left w:w="103" w:type="dxa"/>
            </w:tcMar>
          </w:tcPr>
          <w:p w:rsidR="003709D3" w:rsidRDefault="003709D3">
            <w:pPr>
              <w:rPr>
                <w:rFonts w:ascii="Calibri" w:hAnsi="Calibri" w:cs="Calibri"/>
              </w:rPr>
            </w:pPr>
          </w:p>
        </w:tc>
        <w:tc>
          <w:tcPr>
            <w:tcW w:w="1370" w:type="dxa"/>
            <w:tcBorders>
              <w:left w:val="single" w:sz="4" w:space="0" w:color="000001"/>
            </w:tcBorders>
            <w:tcMar>
              <w:left w:w="103" w:type="dxa"/>
            </w:tcMar>
          </w:tcPr>
          <w:p w:rsidR="003709D3" w:rsidRDefault="003709D3">
            <w:pPr>
              <w:rPr>
                <w:rFonts w:ascii="Calibri" w:hAnsi="Calibri" w:cs="Calibri"/>
              </w:rPr>
            </w:pPr>
          </w:p>
        </w:tc>
        <w:tc>
          <w:tcPr>
            <w:tcW w:w="988" w:type="dxa"/>
            <w:tcBorders>
              <w:left w:val="single" w:sz="4" w:space="0" w:color="000001"/>
            </w:tcBorders>
            <w:tcMar>
              <w:left w:w="103" w:type="dxa"/>
            </w:tcMar>
          </w:tcPr>
          <w:p w:rsidR="003709D3" w:rsidRDefault="003709D3">
            <w:pPr>
              <w:rPr>
                <w:rFonts w:ascii="Calibri" w:hAnsi="Calibri" w:cs="Calibri"/>
              </w:rPr>
            </w:pPr>
          </w:p>
        </w:tc>
        <w:tc>
          <w:tcPr>
            <w:tcW w:w="1415" w:type="dxa"/>
            <w:tcBorders>
              <w:left w:val="single" w:sz="4" w:space="0" w:color="000001"/>
            </w:tcBorders>
            <w:tcMar>
              <w:left w:w="103" w:type="dxa"/>
            </w:tcMar>
          </w:tcPr>
          <w:p w:rsidR="003709D3" w:rsidRDefault="003709D3">
            <w:pPr>
              <w:rPr>
                <w:rFonts w:ascii="Calibri" w:hAnsi="Calibri" w:cs="Calibri"/>
              </w:rPr>
            </w:pPr>
          </w:p>
        </w:tc>
        <w:tc>
          <w:tcPr>
            <w:tcW w:w="171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627" w:type="dxa"/>
            <w:tcMar>
              <w:left w:w="103" w:type="dxa"/>
            </w:tcMar>
          </w:tcPr>
          <w:p w:rsidR="003709D3" w:rsidRDefault="003709D3">
            <w:pPr>
              <w:rPr>
                <w:rFonts w:ascii="Calibri" w:hAnsi="Calibri" w:cs="Calibri"/>
                <w:b/>
              </w:rPr>
            </w:pPr>
          </w:p>
          <w:p w:rsidR="003709D3" w:rsidRDefault="003709D3">
            <w:pPr>
              <w:rPr>
                <w:rFonts w:ascii="Calibri" w:hAnsi="Calibri" w:cs="Calibri"/>
              </w:rPr>
            </w:pPr>
          </w:p>
        </w:tc>
        <w:tc>
          <w:tcPr>
            <w:tcW w:w="850" w:type="dxa"/>
            <w:tcBorders>
              <w:left w:val="single" w:sz="4" w:space="0" w:color="000001"/>
            </w:tcBorders>
            <w:tcMar>
              <w:left w:w="103" w:type="dxa"/>
            </w:tcMar>
          </w:tcPr>
          <w:p w:rsidR="003709D3" w:rsidRDefault="003709D3">
            <w:pPr>
              <w:rPr>
                <w:rFonts w:ascii="Calibri" w:hAnsi="Calibri" w:cs="Calibri"/>
              </w:rPr>
            </w:pPr>
          </w:p>
        </w:tc>
        <w:tc>
          <w:tcPr>
            <w:tcW w:w="1131" w:type="dxa"/>
            <w:tcBorders>
              <w:left w:val="single" w:sz="4" w:space="0" w:color="000001"/>
            </w:tcBorders>
            <w:tcMar>
              <w:left w:w="103" w:type="dxa"/>
            </w:tcMar>
          </w:tcPr>
          <w:p w:rsidR="003709D3" w:rsidRDefault="003709D3">
            <w:pPr>
              <w:rPr>
                <w:rFonts w:ascii="Calibri" w:hAnsi="Calibri" w:cs="Calibri"/>
              </w:rPr>
            </w:pPr>
          </w:p>
        </w:tc>
        <w:tc>
          <w:tcPr>
            <w:tcW w:w="127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395" w:type="dxa"/>
            <w:tcBorders>
              <w:left w:val="single" w:sz="4" w:space="0" w:color="000001"/>
            </w:tcBorders>
            <w:tcMar>
              <w:left w:w="103" w:type="dxa"/>
            </w:tcMar>
          </w:tcPr>
          <w:p w:rsidR="003709D3" w:rsidRDefault="003709D3">
            <w:pPr>
              <w:rPr>
                <w:rFonts w:ascii="Calibri" w:hAnsi="Calibri" w:cs="Calibri"/>
              </w:rPr>
            </w:pPr>
          </w:p>
        </w:tc>
        <w:tc>
          <w:tcPr>
            <w:tcW w:w="1441" w:type="dxa"/>
            <w:tcBorders>
              <w:left w:val="single" w:sz="4" w:space="0" w:color="000001"/>
            </w:tcBorders>
            <w:tcMar>
              <w:left w:w="103" w:type="dxa"/>
            </w:tcMar>
          </w:tcPr>
          <w:p w:rsidR="003709D3" w:rsidRDefault="003709D3">
            <w:pPr>
              <w:rPr>
                <w:rFonts w:ascii="Calibri" w:hAnsi="Calibri" w:cs="Calibri"/>
              </w:rPr>
            </w:pPr>
          </w:p>
        </w:tc>
        <w:tc>
          <w:tcPr>
            <w:tcW w:w="793" w:type="dxa"/>
            <w:tcBorders>
              <w:left w:val="single" w:sz="4" w:space="0" w:color="000001"/>
            </w:tcBorders>
            <w:tcMar>
              <w:left w:w="103" w:type="dxa"/>
            </w:tcMar>
          </w:tcPr>
          <w:p w:rsidR="003709D3" w:rsidRDefault="003709D3">
            <w:pPr>
              <w:rPr>
                <w:rFonts w:ascii="Calibri" w:hAnsi="Calibri" w:cs="Calibri"/>
              </w:rPr>
            </w:pPr>
          </w:p>
        </w:tc>
        <w:tc>
          <w:tcPr>
            <w:tcW w:w="1380" w:type="dxa"/>
            <w:tcBorders>
              <w:left w:val="single" w:sz="4" w:space="0" w:color="000001"/>
            </w:tcBorders>
            <w:tcMar>
              <w:left w:w="103" w:type="dxa"/>
            </w:tcMar>
          </w:tcPr>
          <w:p w:rsidR="003709D3" w:rsidRDefault="003709D3">
            <w:pPr>
              <w:rPr>
                <w:rFonts w:ascii="Calibri" w:hAnsi="Calibri" w:cs="Calibri"/>
              </w:rPr>
            </w:pPr>
          </w:p>
        </w:tc>
        <w:tc>
          <w:tcPr>
            <w:tcW w:w="1370" w:type="dxa"/>
            <w:tcBorders>
              <w:left w:val="single" w:sz="4" w:space="0" w:color="000001"/>
            </w:tcBorders>
            <w:tcMar>
              <w:left w:w="103" w:type="dxa"/>
            </w:tcMar>
          </w:tcPr>
          <w:p w:rsidR="003709D3" w:rsidRDefault="003709D3">
            <w:pPr>
              <w:rPr>
                <w:rFonts w:ascii="Calibri" w:hAnsi="Calibri" w:cs="Calibri"/>
              </w:rPr>
            </w:pPr>
          </w:p>
        </w:tc>
        <w:tc>
          <w:tcPr>
            <w:tcW w:w="988" w:type="dxa"/>
            <w:tcBorders>
              <w:left w:val="single" w:sz="4" w:space="0" w:color="000001"/>
            </w:tcBorders>
            <w:tcMar>
              <w:left w:w="103" w:type="dxa"/>
            </w:tcMar>
          </w:tcPr>
          <w:p w:rsidR="003709D3" w:rsidRDefault="003709D3">
            <w:pPr>
              <w:rPr>
                <w:rFonts w:ascii="Calibri" w:hAnsi="Calibri" w:cs="Calibri"/>
              </w:rPr>
            </w:pPr>
          </w:p>
        </w:tc>
        <w:tc>
          <w:tcPr>
            <w:tcW w:w="1415" w:type="dxa"/>
            <w:tcBorders>
              <w:left w:val="single" w:sz="4" w:space="0" w:color="000001"/>
            </w:tcBorders>
            <w:tcMar>
              <w:left w:w="103" w:type="dxa"/>
            </w:tcMar>
          </w:tcPr>
          <w:p w:rsidR="003709D3" w:rsidRDefault="003709D3">
            <w:pPr>
              <w:rPr>
                <w:rFonts w:ascii="Calibri" w:hAnsi="Calibri" w:cs="Calibri"/>
              </w:rPr>
            </w:pPr>
          </w:p>
        </w:tc>
        <w:tc>
          <w:tcPr>
            <w:tcW w:w="171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627" w:type="dxa"/>
            <w:tcMar>
              <w:left w:w="103" w:type="dxa"/>
            </w:tcMar>
          </w:tcPr>
          <w:p w:rsidR="003709D3" w:rsidRDefault="003709D3">
            <w:pPr>
              <w:rPr>
                <w:rFonts w:ascii="Calibri" w:hAnsi="Calibri" w:cs="Calibri"/>
              </w:rPr>
            </w:pPr>
          </w:p>
        </w:tc>
        <w:tc>
          <w:tcPr>
            <w:tcW w:w="850" w:type="dxa"/>
            <w:tcBorders>
              <w:left w:val="single" w:sz="4" w:space="0" w:color="000001"/>
            </w:tcBorders>
            <w:tcMar>
              <w:left w:w="103" w:type="dxa"/>
            </w:tcMar>
          </w:tcPr>
          <w:p w:rsidR="003709D3" w:rsidRDefault="003709D3">
            <w:pPr>
              <w:rPr>
                <w:rFonts w:ascii="Calibri" w:hAnsi="Calibri" w:cs="Calibri"/>
              </w:rPr>
            </w:pPr>
          </w:p>
        </w:tc>
        <w:tc>
          <w:tcPr>
            <w:tcW w:w="1131" w:type="dxa"/>
            <w:tcBorders>
              <w:left w:val="single" w:sz="4" w:space="0" w:color="000001"/>
            </w:tcBorders>
            <w:tcMar>
              <w:left w:w="103" w:type="dxa"/>
            </w:tcMar>
          </w:tcPr>
          <w:p w:rsidR="003709D3" w:rsidRDefault="003709D3">
            <w:pPr>
              <w:rPr>
                <w:rFonts w:ascii="Calibri" w:hAnsi="Calibri" w:cs="Calibri"/>
              </w:rPr>
            </w:pPr>
          </w:p>
        </w:tc>
        <w:tc>
          <w:tcPr>
            <w:tcW w:w="127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395" w:type="dxa"/>
            <w:tcBorders>
              <w:left w:val="single" w:sz="4" w:space="0" w:color="000001"/>
            </w:tcBorders>
            <w:tcMar>
              <w:left w:w="103" w:type="dxa"/>
            </w:tcMar>
          </w:tcPr>
          <w:p w:rsidR="003709D3" w:rsidRDefault="003709D3">
            <w:pPr>
              <w:rPr>
                <w:rFonts w:ascii="Calibri" w:hAnsi="Calibri" w:cs="Calibri"/>
              </w:rPr>
            </w:pPr>
          </w:p>
        </w:tc>
        <w:tc>
          <w:tcPr>
            <w:tcW w:w="1441" w:type="dxa"/>
            <w:tcBorders>
              <w:left w:val="single" w:sz="4" w:space="0" w:color="000001"/>
            </w:tcBorders>
            <w:tcMar>
              <w:left w:w="103" w:type="dxa"/>
            </w:tcMar>
          </w:tcPr>
          <w:p w:rsidR="003709D3" w:rsidRDefault="003709D3">
            <w:pPr>
              <w:rPr>
                <w:rFonts w:ascii="Calibri" w:hAnsi="Calibri" w:cs="Calibri"/>
              </w:rPr>
            </w:pPr>
          </w:p>
        </w:tc>
        <w:tc>
          <w:tcPr>
            <w:tcW w:w="793" w:type="dxa"/>
            <w:tcBorders>
              <w:left w:val="single" w:sz="4" w:space="0" w:color="000001"/>
            </w:tcBorders>
            <w:tcMar>
              <w:left w:w="103" w:type="dxa"/>
            </w:tcMar>
          </w:tcPr>
          <w:p w:rsidR="003709D3" w:rsidRDefault="003709D3">
            <w:pPr>
              <w:rPr>
                <w:rFonts w:ascii="Calibri" w:hAnsi="Calibri" w:cs="Calibri"/>
              </w:rPr>
            </w:pPr>
          </w:p>
        </w:tc>
        <w:tc>
          <w:tcPr>
            <w:tcW w:w="1380" w:type="dxa"/>
            <w:tcBorders>
              <w:left w:val="single" w:sz="4" w:space="0" w:color="000001"/>
            </w:tcBorders>
            <w:tcMar>
              <w:left w:w="103" w:type="dxa"/>
            </w:tcMar>
          </w:tcPr>
          <w:p w:rsidR="003709D3" w:rsidRDefault="003709D3">
            <w:pPr>
              <w:rPr>
                <w:rFonts w:ascii="Calibri" w:hAnsi="Calibri" w:cs="Calibri"/>
              </w:rPr>
            </w:pPr>
          </w:p>
        </w:tc>
        <w:tc>
          <w:tcPr>
            <w:tcW w:w="1370" w:type="dxa"/>
            <w:tcBorders>
              <w:left w:val="single" w:sz="4" w:space="0" w:color="000001"/>
            </w:tcBorders>
            <w:tcMar>
              <w:left w:w="103" w:type="dxa"/>
            </w:tcMar>
          </w:tcPr>
          <w:p w:rsidR="003709D3" w:rsidRDefault="003709D3">
            <w:pPr>
              <w:rPr>
                <w:rFonts w:ascii="Calibri" w:hAnsi="Calibri" w:cs="Calibri"/>
              </w:rPr>
            </w:pPr>
          </w:p>
        </w:tc>
        <w:tc>
          <w:tcPr>
            <w:tcW w:w="988" w:type="dxa"/>
            <w:tcBorders>
              <w:left w:val="single" w:sz="4" w:space="0" w:color="000001"/>
            </w:tcBorders>
            <w:tcMar>
              <w:left w:w="103" w:type="dxa"/>
            </w:tcMar>
          </w:tcPr>
          <w:p w:rsidR="003709D3" w:rsidRDefault="003709D3">
            <w:pPr>
              <w:rPr>
                <w:rFonts w:ascii="Calibri" w:hAnsi="Calibri" w:cs="Calibri"/>
              </w:rPr>
            </w:pPr>
          </w:p>
        </w:tc>
        <w:tc>
          <w:tcPr>
            <w:tcW w:w="1415" w:type="dxa"/>
            <w:tcBorders>
              <w:left w:val="single" w:sz="4" w:space="0" w:color="000001"/>
            </w:tcBorders>
            <w:tcMar>
              <w:left w:w="103" w:type="dxa"/>
            </w:tcMar>
          </w:tcPr>
          <w:p w:rsidR="003709D3" w:rsidRDefault="003709D3">
            <w:pPr>
              <w:rPr>
                <w:rFonts w:ascii="Calibri" w:hAnsi="Calibri" w:cs="Calibri"/>
              </w:rPr>
            </w:pPr>
          </w:p>
        </w:tc>
        <w:tc>
          <w:tcPr>
            <w:tcW w:w="171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bl>
    <w:p w:rsidR="003709D3" w:rsidRDefault="003709D3">
      <w:pPr>
        <w:jc w:val="right"/>
        <w:rPr>
          <w:rFonts w:ascii="Calibri" w:hAnsi="Calibri" w:cs="Calibri"/>
          <w:b/>
          <w:bCs/>
          <w:sz w:val="22"/>
          <w:szCs w:val="22"/>
        </w:rPr>
      </w:pPr>
      <w:r>
        <w:rPr>
          <w:rFonts w:ascii="Calibri" w:hAnsi="Calibri" w:cs="Calibri"/>
          <w:b/>
          <w:bCs/>
          <w:sz w:val="22"/>
          <w:szCs w:val="22"/>
        </w:rPr>
        <w:t xml:space="preserve">                                                                                                   </w:t>
      </w:r>
    </w:p>
    <w:p w:rsidR="003709D3" w:rsidRDefault="003709D3">
      <w:pPr>
        <w:jc w:val="right"/>
        <w:rPr>
          <w:rFonts w:ascii="Calibri" w:hAnsi="Calibri" w:cs="Calibri"/>
          <w:b/>
          <w:bCs/>
          <w:sz w:val="22"/>
          <w:szCs w:val="22"/>
        </w:rPr>
      </w:pPr>
      <w:r>
        <w:rPr>
          <w:rFonts w:ascii="Calibri" w:hAnsi="Calibri" w:cs="Calibri"/>
          <w:b/>
          <w:bCs/>
          <w:sz w:val="22"/>
          <w:szCs w:val="22"/>
        </w:rPr>
        <w:t xml:space="preserve">   Załącznik nr 3.20 do SIWZ </w:t>
      </w:r>
    </w:p>
    <w:p w:rsidR="003709D3" w:rsidRDefault="003709D3">
      <w:pPr>
        <w:jc w:val="center"/>
        <w:rPr>
          <w:rFonts w:ascii="Calibri" w:hAnsi="Calibri" w:cs="Calibri"/>
          <w:b/>
          <w:bCs/>
          <w:sz w:val="22"/>
          <w:szCs w:val="22"/>
        </w:rPr>
      </w:pPr>
      <w:r>
        <w:rPr>
          <w:rFonts w:ascii="Calibri" w:hAnsi="Calibri" w:cs="Calibri"/>
          <w:b/>
          <w:bCs/>
          <w:sz w:val="22"/>
          <w:szCs w:val="22"/>
        </w:rPr>
        <w:t xml:space="preserve">Protokół kontroli temperatury w lodówkach /chłodziarkach </w:t>
      </w:r>
    </w:p>
    <w:p w:rsidR="003709D3" w:rsidRDefault="003709D3">
      <w:pPr>
        <w:jc w:val="center"/>
        <w:rPr>
          <w:rFonts w:ascii="Calibri" w:hAnsi="Calibri" w:cs="Calibri"/>
          <w:b/>
          <w:bCs/>
          <w:color w:val="FF0000"/>
          <w:sz w:val="22"/>
          <w:szCs w:val="22"/>
        </w:rPr>
      </w:pPr>
    </w:p>
    <w:p w:rsidR="003709D3" w:rsidRDefault="003709D3">
      <w:r>
        <w:rPr>
          <w:sz w:val="22"/>
          <w:szCs w:val="22"/>
        </w:rPr>
        <w:t xml:space="preserve">                                                                                                                                                                                                           </w:t>
      </w:r>
      <w:bookmarkStart w:id="0" w:name="__DdeLink__11318_2534404208"/>
      <w:r>
        <w:rPr>
          <w:b/>
          <w:sz w:val="22"/>
          <w:szCs w:val="22"/>
          <w:u w:val="single"/>
        </w:rPr>
        <w:t xml:space="preserve">Wymogi temp. </w:t>
      </w:r>
      <w:r>
        <w:rPr>
          <w:sz w:val="22"/>
          <w:szCs w:val="22"/>
        </w:rPr>
        <w:t xml:space="preserve">   </w:t>
      </w:r>
      <w:bookmarkEnd w:id="0"/>
      <w:r>
        <w:rPr>
          <w:b/>
          <w:sz w:val="22"/>
          <w:szCs w:val="22"/>
        </w:rPr>
        <w:t xml:space="preserve">+2ºC - +8°C </w:t>
      </w:r>
      <w:r w:rsidR="002D1235">
        <w:rPr>
          <w:noProof/>
          <w:lang w:eastAsia="pl-PL"/>
        </w:rPr>
        <w:pict>
          <v:rect id="_x0000_s1027" style="position:absolute;margin-left:-3.25pt;margin-top:110.3pt;width:579.5pt;height:87.3pt;z-index:251658240;mso-wrap-distance-left:7.05pt;mso-wrap-distance-right:7.05pt;mso-position-horizontal-relative:margin;mso-position-vertical-relative:page">
            <v:textbox style="mso-next-textbox:#_x0000_s1027" inset="0,0,0,0">
              <w:txbxContent>
                <w:tbl>
                  <w:tblPr>
                    <w:tblW w:w="11590" w:type="dxa"/>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5" w:type="dxa"/>
                      <w:right w:w="70" w:type="dxa"/>
                    </w:tblCellMar>
                    <w:tblLook w:val="00A0"/>
                  </w:tblPr>
                  <w:tblGrid>
                    <w:gridCol w:w="4027"/>
                    <w:gridCol w:w="2879"/>
                    <w:gridCol w:w="4684"/>
                  </w:tblGrid>
                  <w:tr w:rsidR="00190ED5">
                    <w:trPr>
                      <w:trHeight w:val="344"/>
                    </w:trPr>
                    <w:tc>
                      <w:tcPr>
                        <w:tcW w:w="4027" w:type="dxa"/>
                        <w:vMerge w:val="restart"/>
                        <w:tcMar>
                          <w:left w:w="55" w:type="dxa"/>
                        </w:tcMar>
                      </w:tcPr>
                      <w:p w:rsidR="00190ED5" w:rsidRDefault="00190ED5">
                        <w:pPr>
                          <w:jc w:val="center"/>
                        </w:pPr>
                        <w:r>
                          <w:rPr>
                            <w:b/>
                            <w:sz w:val="22"/>
                            <w:szCs w:val="22"/>
                          </w:rPr>
                          <w:t>ODDZIAŁ</w:t>
                        </w:r>
                      </w:p>
                    </w:tc>
                    <w:tc>
                      <w:tcPr>
                        <w:tcW w:w="2879" w:type="dxa"/>
                        <w:vMerge w:val="restart"/>
                        <w:tcMar>
                          <w:left w:w="55" w:type="dxa"/>
                        </w:tcMar>
                      </w:tcPr>
                      <w:p w:rsidR="00190ED5" w:rsidRDefault="00190ED5">
                        <w:pPr>
                          <w:jc w:val="center"/>
                        </w:pPr>
                        <w:r>
                          <w:rPr>
                            <w:b/>
                            <w:sz w:val="22"/>
                            <w:szCs w:val="22"/>
                          </w:rPr>
                          <w:t>KSIĘGA HACCP</w:t>
                        </w:r>
                      </w:p>
                      <w:p w:rsidR="00190ED5" w:rsidRDefault="00190ED5">
                        <w:pPr>
                          <w:jc w:val="center"/>
                        </w:pPr>
                        <w:r>
                          <w:rPr>
                            <w:b/>
                            <w:sz w:val="22"/>
                            <w:szCs w:val="22"/>
                          </w:rPr>
                          <w:t>wg Ustaw                                  i Rozporządzeń</w:t>
                        </w:r>
                      </w:p>
                    </w:tc>
                    <w:tc>
                      <w:tcPr>
                        <w:tcW w:w="4684" w:type="dxa"/>
                        <w:tcMar>
                          <w:left w:w="55" w:type="dxa"/>
                        </w:tcMar>
                      </w:tcPr>
                      <w:p w:rsidR="00190ED5" w:rsidRDefault="00190ED5">
                        <w:pPr>
                          <w:jc w:val="center"/>
                        </w:pPr>
                        <w:r>
                          <w:rPr>
                            <w:b/>
                            <w:sz w:val="22"/>
                            <w:szCs w:val="22"/>
                          </w:rPr>
                          <w:t>ORYGINAŁ</w:t>
                        </w:r>
                      </w:p>
                    </w:tc>
                  </w:tr>
                  <w:tr w:rsidR="00190ED5">
                    <w:trPr>
                      <w:trHeight w:val="890"/>
                    </w:trPr>
                    <w:tc>
                      <w:tcPr>
                        <w:tcW w:w="4027" w:type="dxa"/>
                        <w:vMerge/>
                        <w:tcMar>
                          <w:left w:w="55" w:type="dxa"/>
                        </w:tcMar>
                        <w:vAlign w:val="center"/>
                      </w:tcPr>
                      <w:p w:rsidR="00190ED5" w:rsidRDefault="00190ED5">
                        <w:pPr>
                          <w:rPr>
                            <w:b/>
                          </w:rPr>
                        </w:pPr>
                      </w:p>
                    </w:tc>
                    <w:tc>
                      <w:tcPr>
                        <w:tcW w:w="2879" w:type="dxa"/>
                        <w:vMerge/>
                        <w:tcMar>
                          <w:left w:w="55" w:type="dxa"/>
                        </w:tcMar>
                        <w:vAlign w:val="center"/>
                      </w:tcPr>
                      <w:p w:rsidR="00190ED5" w:rsidRDefault="00190ED5">
                        <w:pPr>
                          <w:rPr>
                            <w:b/>
                          </w:rPr>
                        </w:pPr>
                      </w:p>
                    </w:tc>
                    <w:tc>
                      <w:tcPr>
                        <w:tcW w:w="4684" w:type="dxa"/>
                        <w:tcMar>
                          <w:left w:w="55" w:type="dxa"/>
                        </w:tcMar>
                      </w:tcPr>
                      <w:p w:rsidR="00190ED5" w:rsidRDefault="00190ED5">
                        <w:pPr>
                          <w:jc w:val="center"/>
                          <w:rPr>
                            <w:b/>
                          </w:rPr>
                        </w:pPr>
                      </w:p>
                      <w:p w:rsidR="00190ED5" w:rsidRDefault="00190ED5">
                        <w:pPr>
                          <w:jc w:val="center"/>
                        </w:pPr>
                        <w:r>
                          <w:rPr>
                            <w:b/>
                            <w:sz w:val="22"/>
                            <w:szCs w:val="22"/>
                          </w:rPr>
                          <w:t>Arkusz monitorowania CCP temperatur w</w:t>
                        </w:r>
                      </w:p>
                      <w:p w:rsidR="00190ED5" w:rsidRDefault="00190ED5">
                        <w:pPr>
                          <w:jc w:val="center"/>
                        </w:pPr>
                        <w:r>
                          <w:rPr>
                            <w:b/>
                            <w:sz w:val="22"/>
                            <w:szCs w:val="22"/>
                          </w:rPr>
                          <w:t xml:space="preserve">lodówce /chłodziarkach </w:t>
                        </w:r>
                      </w:p>
                      <w:p w:rsidR="00190ED5" w:rsidRDefault="00190ED5">
                        <w:pPr>
                          <w:jc w:val="center"/>
                          <w:rPr>
                            <w:b/>
                          </w:rPr>
                        </w:pPr>
                      </w:p>
                    </w:tc>
                  </w:tr>
                  <w:tr w:rsidR="00190ED5">
                    <w:trPr>
                      <w:trHeight w:val="324"/>
                    </w:trPr>
                    <w:tc>
                      <w:tcPr>
                        <w:tcW w:w="4027" w:type="dxa"/>
                        <w:tcMar>
                          <w:left w:w="55" w:type="dxa"/>
                        </w:tcMar>
                      </w:tcPr>
                      <w:p w:rsidR="00190ED5" w:rsidRDefault="00190ED5">
                        <w:r>
                          <w:rPr>
                            <w:b/>
                            <w:sz w:val="22"/>
                            <w:szCs w:val="22"/>
                          </w:rPr>
                          <w:t>Data: 30.08.2017 r.</w:t>
                        </w:r>
                      </w:p>
                    </w:tc>
                    <w:tc>
                      <w:tcPr>
                        <w:tcW w:w="2879" w:type="dxa"/>
                        <w:tcMar>
                          <w:left w:w="55" w:type="dxa"/>
                        </w:tcMar>
                      </w:tcPr>
                      <w:p w:rsidR="00190ED5" w:rsidRDefault="00190ED5">
                        <w:r>
                          <w:rPr>
                            <w:b/>
                            <w:sz w:val="22"/>
                            <w:szCs w:val="22"/>
                          </w:rPr>
                          <w:t>Wydanie 2</w:t>
                        </w:r>
                      </w:p>
                    </w:tc>
                    <w:tc>
                      <w:tcPr>
                        <w:tcW w:w="4684" w:type="dxa"/>
                        <w:tcMar>
                          <w:left w:w="55" w:type="dxa"/>
                        </w:tcMar>
                      </w:tcPr>
                      <w:p w:rsidR="00190ED5" w:rsidRDefault="00190ED5">
                        <w:r>
                          <w:rPr>
                            <w:b/>
                            <w:sz w:val="22"/>
                            <w:szCs w:val="22"/>
                          </w:rPr>
                          <w:t xml:space="preserve">Egzemplarz nr 2 </w:t>
                        </w:r>
                      </w:p>
                    </w:tc>
                  </w:tr>
                </w:tbl>
                <w:p w:rsidR="00190ED5" w:rsidRDefault="00190ED5"/>
              </w:txbxContent>
            </v:textbox>
            <w10:wrap type="square" anchorx="margin" anchory="page"/>
          </v:rect>
        </w:pict>
      </w:r>
    </w:p>
    <w:p w:rsidR="003709D3" w:rsidRDefault="003709D3">
      <w:pPr>
        <w:rPr>
          <w:sz w:val="22"/>
          <w:szCs w:val="22"/>
        </w:rPr>
      </w:pPr>
    </w:p>
    <w:tbl>
      <w:tblPr>
        <w:tblW w:w="14072" w:type="dxa"/>
        <w:tblInd w:w="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0" w:type="dxa"/>
          <w:right w:w="70" w:type="dxa"/>
        </w:tblCellMar>
        <w:tblLook w:val="00A0"/>
      </w:tblPr>
      <w:tblGrid>
        <w:gridCol w:w="1261"/>
        <w:gridCol w:w="706"/>
        <w:gridCol w:w="852"/>
        <w:gridCol w:w="1581"/>
        <w:gridCol w:w="1001"/>
        <w:gridCol w:w="2047"/>
        <w:gridCol w:w="707"/>
        <w:gridCol w:w="992"/>
        <w:gridCol w:w="1724"/>
        <w:gridCol w:w="999"/>
        <w:gridCol w:w="2202"/>
      </w:tblGrid>
      <w:tr w:rsidR="003709D3">
        <w:trPr>
          <w:trHeight w:val="285"/>
        </w:trPr>
        <w:tc>
          <w:tcPr>
            <w:tcW w:w="1262" w:type="dxa"/>
            <w:vMerge w:val="restart"/>
            <w:tcMar>
              <w:left w:w="70" w:type="dxa"/>
            </w:tcMar>
          </w:tcPr>
          <w:p w:rsidR="003709D3" w:rsidRDefault="003709D3">
            <w:pPr>
              <w:jc w:val="center"/>
              <w:rPr>
                <w:b/>
              </w:rPr>
            </w:pPr>
            <w:r>
              <w:rPr>
                <w:b/>
                <w:sz w:val="22"/>
                <w:szCs w:val="22"/>
              </w:rPr>
              <w:t>Data</w:t>
            </w:r>
          </w:p>
        </w:tc>
        <w:tc>
          <w:tcPr>
            <w:tcW w:w="6187" w:type="dxa"/>
            <w:gridSpan w:val="5"/>
            <w:tcMar>
              <w:left w:w="70" w:type="dxa"/>
            </w:tcMar>
          </w:tcPr>
          <w:p w:rsidR="003709D3" w:rsidRDefault="003709D3">
            <w:pPr>
              <w:jc w:val="center"/>
              <w:rPr>
                <w:b/>
              </w:rPr>
            </w:pPr>
            <w:r>
              <w:rPr>
                <w:b/>
                <w:sz w:val="22"/>
                <w:szCs w:val="22"/>
              </w:rPr>
              <w:t>I zmiana</w:t>
            </w:r>
          </w:p>
        </w:tc>
        <w:tc>
          <w:tcPr>
            <w:tcW w:w="6621" w:type="dxa"/>
            <w:gridSpan w:val="5"/>
            <w:tcMar>
              <w:left w:w="70" w:type="dxa"/>
            </w:tcMar>
          </w:tcPr>
          <w:p w:rsidR="003709D3" w:rsidRDefault="003709D3">
            <w:pPr>
              <w:jc w:val="center"/>
              <w:rPr>
                <w:b/>
              </w:rPr>
            </w:pPr>
            <w:r>
              <w:rPr>
                <w:b/>
                <w:sz w:val="22"/>
                <w:szCs w:val="22"/>
              </w:rPr>
              <w:t xml:space="preserve">II zmiana </w:t>
            </w:r>
          </w:p>
        </w:tc>
      </w:tr>
      <w:tr w:rsidR="003709D3">
        <w:trPr>
          <w:trHeight w:val="240"/>
        </w:trPr>
        <w:tc>
          <w:tcPr>
            <w:tcW w:w="1262" w:type="dxa"/>
            <w:vMerge/>
            <w:tcMar>
              <w:left w:w="70" w:type="dxa"/>
            </w:tcMar>
          </w:tcPr>
          <w:p w:rsidR="003709D3" w:rsidRDefault="003709D3">
            <w:pPr>
              <w:jc w:val="center"/>
              <w:rPr>
                <w:b/>
              </w:rPr>
            </w:pPr>
          </w:p>
        </w:tc>
        <w:tc>
          <w:tcPr>
            <w:tcW w:w="706" w:type="dxa"/>
            <w:tcMar>
              <w:left w:w="70" w:type="dxa"/>
            </w:tcMar>
          </w:tcPr>
          <w:p w:rsidR="003709D3" w:rsidRDefault="003709D3">
            <w:pPr>
              <w:jc w:val="center"/>
              <w:rPr>
                <w:b/>
              </w:rPr>
            </w:pPr>
            <w:r>
              <w:rPr>
                <w:b/>
                <w:sz w:val="22"/>
                <w:szCs w:val="22"/>
              </w:rPr>
              <w:t xml:space="preserve">godz. </w:t>
            </w:r>
          </w:p>
        </w:tc>
        <w:tc>
          <w:tcPr>
            <w:tcW w:w="852" w:type="dxa"/>
            <w:tcMar>
              <w:left w:w="70" w:type="dxa"/>
            </w:tcMar>
          </w:tcPr>
          <w:p w:rsidR="003709D3" w:rsidRDefault="003709D3">
            <w:pPr>
              <w:jc w:val="center"/>
              <w:rPr>
                <w:b/>
              </w:rPr>
            </w:pPr>
            <w:r>
              <w:rPr>
                <w:b/>
                <w:sz w:val="22"/>
                <w:szCs w:val="22"/>
              </w:rPr>
              <w:t xml:space="preserve">temp. </w:t>
            </w:r>
          </w:p>
        </w:tc>
        <w:tc>
          <w:tcPr>
            <w:tcW w:w="1581" w:type="dxa"/>
            <w:tcMar>
              <w:left w:w="70" w:type="dxa"/>
            </w:tcMar>
          </w:tcPr>
          <w:p w:rsidR="003709D3" w:rsidRDefault="003709D3">
            <w:pPr>
              <w:jc w:val="center"/>
              <w:rPr>
                <w:b/>
              </w:rPr>
            </w:pPr>
            <w:r>
              <w:rPr>
                <w:b/>
                <w:sz w:val="22"/>
                <w:szCs w:val="22"/>
              </w:rPr>
              <w:t>podpis</w:t>
            </w:r>
          </w:p>
        </w:tc>
        <w:tc>
          <w:tcPr>
            <w:tcW w:w="1001" w:type="dxa"/>
            <w:tcMar>
              <w:left w:w="70" w:type="dxa"/>
            </w:tcMar>
          </w:tcPr>
          <w:p w:rsidR="003709D3" w:rsidRDefault="003709D3">
            <w:pPr>
              <w:jc w:val="center"/>
              <w:rPr>
                <w:b/>
              </w:rPr>
            </w:pPr>
            <w:r>
              <w:rPr>
                <w:b/>
                <w:sz w:val="22"/>
                <w:szCs w:val="22"/>
              </w:rPr>
              <w:t>uwagi</w:t>
            </w:r>
          </w:p>
        </w:tc>
        <w:tc>
          <w:tcPr>
            <w:tcW w:w="2044" w:type="dxa"/>
            <w:tcMar>
              <w:left w:w="70" w:type="dxa"/>
            </w:tcMar>
          </w:tcPr>
          <w:p w:rsidR="003709D3" w:rsidRDefault="003709D3">
            <w:pPr>
              <w:jc w:val="center"/>
              <w:rPr>
                <w:b/>
              </w:rPr>
            </w:pPr>
            <w:r>
              <w:rPr>
                <w:b/>
                <w:sz w:val="22"/>
                <w:szCs w:val="22"/>
              </w:rPr>
              <w:t>wykonał</w:t>
            </w:r>
          </w:p>
        </w:tc>
        <w:tc>
          <w:tcPr>
            <w:tcW w:w="707" w:type="dxa"/>
            <w:tcMar>
              <w:left w:w="70" w:type="dxa"/>
            </w:tcMar>
          </w:tcPr>
          <w:p w:rsidR="003709D3" w:rsidRDefault="003709D3">
            <w:pPr>
              <w:jc w:val="center"/>
              <w:rPr>
                <w:b/>
              </w:rPr>
            </w:pPr>
            <w:r>
              <w:rPr>
                <w:b/>
                <w:sz w:val="22"/>
                <w:szCs w:val="22"/>
              </w:rPr>
              <w:t>godz.</w:t>
            </w:r>
          </w:p>
        </w:tc>
        <w:tc>
          <w:tcPr>
            <w:tcW w:w="992" w:type="dxa"/>
            <w:tcMar>
              <w:left w:w="70" w:type="dxa"/>
            </w:tcMar>
          </w:tcPr>
          <w:p w:rsidR="003709D3" w:rsidRDefault="003709D3">
            <w:pPr>
              <w:jc w:val="center"/>
              <w:rPr>
                <w:b/>
              </w:rPr>
            </w:pPr>
            <w:r>
              <w:rPr>
                <w:b/>
                <w:sz w:val="22"/>
                <w:szCs w:val="22"/>
              </w:rPr>
              <w:t>temp.</w:t>
            </w:r>
          </w:p>
        </w:tc>
        <w:tc>
          <w:tcPr>
            <w:tcW w:w="1724" w:type="dxa"/>
            <w:tcMar>
              <w:left w:w="70" w:type="dxa"/>
            </w:tcMar>
          </w:tcPr>
          <w:p w:rsidR="003709D3" w:rsidRDefault="003709D3">
            <w:pPr>
              <w:jc w:val="center"/>
              <w:rPr>
                <w:b/>
              </w:rPr>
            </w:pPr>
            <w:r>
              <w:rPr>
                <w:b/>
                <w:sz w:val="22"/>
                <w:szCs w:val="22"/>
              </w:rPr>
              <w:t>podpis</w:t>
            </w:r>
          </w:p>
        </w:tc>
        <w:tc>
          <w:tcPr>
            <w:tcW w:w="999" w:type="dxa"/>
            <w:tcMar>
              <w:left w:w="70" w:type="dxa"/>
            </w:tcMar>
          </w:tcPr>
          <w:p w:rsidR="003709D3" w:rsidRDefault="003709D3">
            <w:pPr>
              <w:jc w:val="center"/>
              <w:rPr>
                <w:b/>
              </w:rPr>
            </w:pPr>
            <w:r>
              <w:rPr>
                <w:b/>
                <w:sz w:val="22"/>
                <w:szCs w:val="22"/>
              </w:rPr>
              <w:t>uwagi</w:t>
            </w:r>
          </w:p>
        </w:tc>
        <w:tc>
          <w:tcPr>
            <w:tcW w:w="2202" w:type="dxa"/>
            <w:tcMar>
              <w:left w:w="70" w:type="dxa"/>
            </w:tcMar>
          </w:tcPr>
          <w:p w:rsidR="003709D3" w:rsidRDefault="003709D3">
            <w:pPr>
              <w:jc w:val="center"/>
              <w:rPr>
                <w:b/>
              </w:rPr>
            </w:pPr>
            <w:r>
              <w:rPr>
                <w:b/>
                <w:sz w:val="22"/>
                <w:szCs w:val="22"/>
              </w:rPr>
              <w:t xml:space="preserve">Wykonał </w:t>
            </w:r>
          </w:p>
        </w:tc>
      </w:tr>
      <w:tr w:rsidR="003709D3">
        <w:trPr>
          <w:trHeight w:val="387"/>
        </w:trPr>
        <w:tc>
          <w:tcPr>
            <w:tcW w:w="1262" w:type="dxa"/>
            <w:tcMar>
              <w:left w:w="70" w:type="dxa"/>
            </w:tcMar>
          </w:tcPr>
          <w:p w:rsidR="003709D3" w:rsidRDefault="003709D3"/>
        </w:tc>
        <w:tc>
          <w:tcPr>
            <w:tcW w:w="706" w:type="dxa"/>
            <w:tcMar>
              <w:left w:w="70" w:type="dxa"/>
            </w:tcMar>
          </w:tcPr>
          <w:p w:rsidR="003709D3" w:rsidRDefault="003709D3"/>
        </w:tc>
        <w:tc>
          <w:tcPr>
            <w:tcW w:w="852" w:type="dxa"/>
            <w:tcMar>
              <w:left w:w="70" w:type="dxa"/>
            </w:tcMar>
          </w:tcPr>
          <w:p w:rsidR="003709D3" w:rsidRDefault="003709D3"/>
        </w:tc>
        <w:tc>
          <w:tcPr>
            <w:tcW w:w="1581" w:type="dxa"/>
            <w:tcMar>
              <w:left w:w="70" w:type="dxa"/>
            </w:tcMar>
          </w:tcPr>
          <w:p w:rsidR="003709D3" w:rsidRDefault="003709D3"/>
        </w:tc>
        <w:tc>
          <w:tcPr>
            <w:tcW w:w="1001" w:type="dxa"/>
            <w:tcMar>
              <w:left w:w="70" w:type="dxa"/>
            </w:tcMar>
          </w:tcPr>
          <w:p w:rsidR="003709D3" w:rsidRDefault="003709D3"/>
        </w:tc>
        <w:tc>
          <w:tcPr>
            <w:tcW w:w="2044" w:type="dxa"/>
            <w:tcMar>
              <w:left w:w="70" w:type="dxa"/>
            </w:tcMar>
          </w:tcPr>
          <w:p w:rsidR="003709D3" w:rsidRDefault="003709D3"/>
        </w:tc>
        <w:tc>
          <w:tcPr>
            <w:tcW w:w="707" w:type="dxa"/>
            <w:tcMar>
              <w:left w:w="70" w:type="dxa"/>
            </w:tcMar>
          </w:tcPr>
          <w:p w:rsidR="003709D3" w:rsidRDefault="003709D3"/>
        </w:tc>
        <w:tc>
          <w:tcPr>
            <w:tcW w:w="992" w:type="dxa"/>
            <w:tcMar>
              <w:left w:w="70" w:type="dxa"/>
            </w:tcMar>
          </w:tcPr>
          <w:p w:rsidR="003709D3" w:rsidRDefault="003709D3"/>
        </w:tc>
        <w:tc>
          <w:tcPr>
            <w:tcW w:w="1724" w:type="dxa"/>
            <w:tcMar>
              <w:left w:w="70" w:type="dxa"/>
            </w:tcMar>
          </w:tcPr>
          <w:p w:rsidR="003709D3" w:rsidRDefault="003709D3"/>
        </w:tc>
        <w:tc>
          <w:tcPr>
            <w:tcW w:w="999" w:type="dxa"/>
            <w:tcMar>
              <w:left w:w="70" w:type="dxa"/>
            </w:tcMar>
          </w:tcPr>
          <w:p w:rsidR="003709D3" w:rsidRDefault="003709D3"/>
        </w:tc>
        <w:tc>
          <w:tcPr>
            <w:tcW w:w="2202" w:type="dxa"/>
            <w:tcMar>
              <w:left w:w="70" w:type="dxa"/>
            </w:tcMar>
          </w:tcPr>
          <w:p w:rsidR="003709D3" w:rsidRDefault="003709D3"/>
        </w:tc>
      </w:tr>
      <w:tr w:rsidR="003709D3">
        <w:trPr>
          <w:trHeight w:val="387"/>
        </w:trPr>
        <w:tc>
          <w:tcPr>
            <w:tcW w:w="1262" w:type="dxa"/>
            <w:tcMar>
              <w:left w:w="70" w:type="dxa"/>
            </w:tcMar>
          </w:tcPr>
          <w:p w:rsidR="003709D3" w:rsidRDefault="003709D3"/>
        </w:tc>
        <w:tc>
          <w:tcPr>
            <w:tcW w:w="706" w:type="dxa"/>
            <w:tcMar>
              <w:left w:w="70" w:type="dxa"/>
            </w:tcMar>
          </w:tcPr>
          <w:p w:rsidR="003709D3" w:rsidRDefault="003709D3"/>
        </w:tc>
        <w:tc>
          <w:tcPr>
            <w:tcW w:w="852" w:type="dxa"/>
            <w:tcMar>
              <w:left w:w="70" w:type="dxa"/>
            </w:tcMar>
          </w:tcPr>
          <w:p w:rsidR="003709D3" w:rsidRDefault="003709D3"/>
        </w:tc>
        <w:tc>
          <w:tcPr>
            <w:tcW w:w="1581" w:type="dxa"/>
            <w:tcMar>
              <w:left w:w="70" w:type="dxa"/>
            </w:tcMar>
          </w:tcPr>
          <w:p w:rsidR="003709D3" w:rsidRDefault="003709D3"/>
        </w:tc>
        <w:tc>
          <w:tcPr>
            <w:tcW w:w="1001" w:type="dxa"/>
            <w:tcMar>
              <w:left w:w="70" w:type="dxa"/>
            </w:tcMar>
          </w:tcPr>
          <w:p w:rsidR="003709D3" w:rsidRDefault="003709D3"/>
        </w:tc>
        <w:tc>
          <w:tcPr>
            <w:tcW w:w="2044" w:type="dxa"/>
            <w:tcMar>
              <w:left w:w="70" w:type="dxa"/>
            </w:tcMar>
          </w:tcPr>
          <w:p w:rsidR="003709D3" w:rsidRDefault="003709D3"/>
        </w:tc>
        <w:tc>
          <w:tcPr>
            <w:tcW w:w="707" w:type="dxa"/>
            <w:tcMar>
              <w:left w:w="70" w:type="dxa"/>
            </w:tcMar>
          </w:tcPr>
          <w:p w:rsidR="003709D3" w:rsidRDefault="003709D3"/>
        </w:tc>
        <w:tc>
          <w:tcPr>
            <w:tcW w:w="992" w:type="dxa"/>
            <w:tcMar>
              <w:left w:w="70" w:type="dxa"/>
            </w:tcMar>
          </w:tcPr>
          <w:p w:rsidR="003709D3" w:rsidRDefault="003709D3"/>
        </w:tc>
        <w:tc>
          <w:tcPr>
            <w:tcW w:w="1724" w:type="dxa"/>
            <w:tcMar>
              <w:left w:w="70" w:type="dxa"/>
            </w:tcMar>
          </w:tcPr>
          <w:p w:rsidR="003709D3" w:rsidRDefault="003709D3"/>
        </w:tc>
        <w:tc>
          <w:tcPr>
            <w:tcW w:w="999" w:type="dxa"/>
            <w:tcMar>
              <w:left w:w="70" w:type="dxa"/>
            </w:tcMar>
          </w:tcPr>
          <w:p w:rsidR="003709D3" w:rsidRDefault="003709D3"/>
        </w:tc>
        <w:tc>
          <w:tcPr>
            <w:tcW w:w="2202" w:type="dxa"/>
            <w:tcMar>
              <w:left w:w="70" w:type="dxa"/>
            </w:tcMar>
          </w:tcPr>
          <w:p w:rsidR="003709D3" w:rsidRDefault="003709D3"/>
        </w:tc>
      </w:tr>
      <w:tr w:rsidR="003709D3">
        <w:trPr>
          <w:trHeight w:val="387"/>
        </w:trPr>
        <w:tc>
          <w:tcPr>
            <w:tcW w:w="1262" w:type="dxa"/>
            <w:tcMar>
              <w:left w:w="70" w:type="dxa"/>
            </w:tcMar>
          </w:tcPr>
          <w:p w:rsidR="003709D3" w:rsidRDefault="003709D3"/>
        </w:tc>
        <w:tc>
          <w:tcPr>
            <w:tcW w:w="706" w:type="dxa"/>
            <w:tcMar>
              <w:left w:w="70" w:type="dxa"/>
            </w:tcMar>
          </w:tcPr>
          <w:p w:rsidR="003709D3" w:rsidRDefault="003709D3"/>
        </w:tc>
        <w:tc>
          <w:tcPr>
            <w:tcW w:w="852" w:type="dxa"/>
            <w:tcMar>
              <w:left w:w="70" w:type="dxa"/>
            </w:tcMar>
          </w:tcPr>
          <w:p w:rsidR="003709D3" w:rsidRDefault="003709D3"/>
        </w:tc>
        <w:tc>
          <w:tcPr>
            <w:tcW w:w="1581" w:type="dxa"/>
            <w:tcMar>
              <w:left w:w="70" w:type="dxa"/>
            </w:tcMar>
          </w:tcPr>
          <w:p w:rsidR="003709D3" w:rsidRDefault="003709D3"/>
        </w:tc>
        <w:tc>
          <w:tcPr>
            <w:tcW w:w="1001" w:type="dxa"/>
            <w:tcMar>
              <w:left w:w="70" w:type="dxa"/>
            </w:tcMar>
          </w:tcPr>
          <w:p w:rsidR="003709D3" w:rsidRDefault="003709D3"/>
        </w:tc>
        <w:tc>
          <w:tcPr>
            <w:tcW w:w="2044" w:type="dxa"/>
            <w:tcMar>
              <w:left w:w="70" w:type="dxa"/>
            </w:tcMar>
          </w:tcPr>
          <w:p w:rsidR="003709D3" w:rsidRDefault="003709D3"/>
        </w:tc>
        <w:tc>
          <w:tcPr>
            <w:tcW w:w="707" w:type="dxa"/>
            <w:tcMar>
              <w:left w:w="70" w:type="dxa"/>
            </w:tcMar>
          </w:tcPr>
          <w:p w:rsidR="003709D3" w:rsidRDefault="003709D3"/>
        </w:tc>
        <w:tc>
          <w:tcPr>
            <w:tcW w:w="992" w:type="dxa"/>
            <w:tcMar>
              <w:left w:w="70" w:type="dxa"/>
            </w:tcMar>
          </w:tcPr>
          <w:p w:rsidR="003709D3" w:rsidRDefault="003709D3"/>
        </w:tc>
        <w:tc>
          <w:tcPr>
            <w:tcW w:w="1724" w:type="dxa"/>
            <w:tcMar>
              <w:left w:w="70" w:type="dxa"/>
            </w:tcMar>
          </w:tcPr>
          <w:p w:rsidR="003709D3" w:rsidRDefault="003709D3"/>
        </w:tc>
        <w:tc>
          <w:tcPr>
            <w:tcW w:w="999" w:type="dxa"/>
            <w:tcMar>
              <w:left w:w="70" w:type="dxa"/>
            </w:tcMar>
          </w:tcPr>
          <w:p w:rsidR="003709D3" w:rsidRDefault="003709D3"/>
        </w:tc>
        <w:tc>
          <w:tcPr>
            <w:tcW w:w="2202" w:type="dxa"/>
            <w:tcMar>
              <w:left w:w="70" w:type="dxa"/>
            </w:tcMar>
          </w:tcPr>
          <w:p w:rsidR="003709D3" w:rsidRDefault="003709D3"/>
        </w:tc>
      </w:tr>
      <w:tr w:rsidR="003709D3">
        <w:trPr>
          <w:trHeight w:val="387"/>
        </w:trPr>
        <w:tc>
          <w:tcPr>
            <w:tcW w:w="1262" w:type="dxa"/>
            <w:tcMar>
              <w:left w:w="70" w:type="dxa"/>
            </w:tcMar>
          </w:tcPr>
          <w:p w:rsidR="003709D3" w:rsidRDefault="003709D3"/>
        </w:tc>
        <w:tc>
          <w:tcPr>
            <w:tcW w:w="706" w:type="dxa"/>
            <w:tcMar>
              <w:left w:w="70" w:type="dxa"/>
            </w:tcMar>
          </w:tcPr>
          <w:p w:rsidR="003709D3" w:rsidRDefault="003709D3"/>
        </w:tc>
        <w:tc>
          <w:tcPr>
            <w:tcW w:w="852" w:type="dxa"/>
            <w:tcMar>
              <w:left w:w="70" w:type="dxa"/>
            </w:tcMar>
          </w:tcPr>
          <w:p w:rsidR="003709D3" w:rsidRDefault="003709D3"/>
        </w:tc>
        <w:tc>
          <w:tcPr>
            <w:tcW w:w="1581" w:type="dxa"/>
            <w:tcMar>
              <w:left w:w="70" w:type="dxa"/>
            </w:tcMar>
          </w:tcPr>
          <w:p w:rsidR="003709D3" w:rsidRDefault="003709D3"/>
        </w:tc>
        <w:tc>
          <w:tcPr>
            <w:tcW w:w="1001" w:type="dxa"/>
            <w:tcMar>
              <w:left w:w="70" w:type="dxa"/>
            </w:tcMar>
          </w:tcPr>
          <w:p w:rsidR="003709D3" w:rsidRDefault="003709D3"/>
        </w:tc>
        <w:tc>
          <w:tcPr>
            <w:tcW w:w="2044" w:type="dxa"/>
            <w:tcMar>
              <w:left w:w="70" w:type="dxa"/>
            </w:tcMar>
          </w:tcPr>
          <w:p w:rsidR="003709D3" w:rsidRDefault="003709D3"/>
        </w:tc>
        <w:tc>
          <w:tcPr>
            <w:tcW w:w="707" w:type="dxa"/>
            <w:tcMar>
              <w:left w:w="70" w:type="dxa"/>
            </w:tcMar>
          </w:tcPr>
          <w:p w:rsidR="003709D3" w:rsidRDefault="003709D3"/>
        </w:tc>
        <w:tc>
          <w:tcPr>
            <w:tcW w:w="992" w:type="dxa"/>
            <w:tcMar>
              <w:left w:w="70" w:type="dxa"/>
            </w:tcMar>
          </w:tcPr>
          <w:p w:rsidR="003709D3" w:rsidRDefault="003709D3"/>
        </w:tc>
        <w:tc>
          <w:tcPr>
            <w:tcW w:w="1724" w:type="dxa"/>
            <w:tcMar>
              <w:left w:w="70" w:type="dxa"/>
            </w:tcMar>
          </w:tcPr>
          <w:p w:rsidR="003709D3" w:rsidRDefault="003709D3"/>
        </w:tc>
        <w:tc>
          <w:tcPr>
            <w:tcW w:w="999" w:type="dxa"/>
            <w:tcMar>
              <w:left w:w="70" w:type="dxa"/>
            </w:tcMar>
          </w:tcPr>
          <w:p w:rsidR="003709D3" w:rsidRDefault="003709D3"/>
        </w:tc>
        <w:tc>
          <w:tcPr>
            <w:tcW w:w="2202" w:type="dxa"/>
            <w:tcMar>
              <w:left w:w="70" w:type="dxa"/>
            </w:tcMar>
          </w:tcPr>
          <w:p w:rsidR="003709D3" w:rsidRDefault="003709D3"/>
        </w:tc>
      </w:tr>
      <w:tr w:rsidR="003709D3">
        <w:trPr>
          <w:trHeight w:val="387"/>
        </w:trPr>
        <w:tc>
          <w:tcPr>
            <w:tcW w:w="1262" w:type="dxa"/>
            <w:tcMar>
              <w:left w:w="70" w:type="dxa"/>
            </w:tcMar>
          </w:tcPr>
          <w:p w:rsidR="003709D3" w:rsidRDefault="003709D3"/>
        </w:tc>
        <w:tc>
          <w:tcPr>
            <w:tcW w:w="706" w:type="dxa"/>
            <w:tcMar>
              <w:left w:w="70" w:type="dxa"/>
            </w:tcMar>
          </w:tcPr>
          <w:p w:rsidR="003709D3" w:rsidRDefault="003709D3"/>
        </w:tc>
        <w:tc>
          <w:tcPr>
            <w:tcW w:w="852" w:type="dxa"/>
            <w:tcMar>
              <w:left w:w="70" w:type="dxa"/>
            </w:tcMar>
          </w:tcPr>
          <w:p w:rsidR="003709D3" w:rsidRDefault="003709D3"/>
        </w:tc>
        <w:tc>
          <w:tcPr>
            <w:tcW w:w="1581" w:type="dxa"/>
            <w:tcMar>
              <w:left w:w="70" w:type="dxa"/>
            </w:tcMar>
          </w:tcPr>
          <w:p w:rsidR="003709D3" w:rsidRDefault="003709D3"/>
        </w:tc>
        <w:tc>
          <w:tcPr>
            <w:tcW w:w="1001" w:type="dxa"/>
            <w:tcMar>
              <w:left w:w="70" w:type="dxa"/>
            </w:tcMar>
          </w:tcPr>
          <w:p w:rsidR="003709D3" w:rsidRDefault="003709D3"/>
        </w:tc>
        <w:tc>
          <w:tcPr>
            <w:tcW w:w="2044" w:type="dxa"/>
            <w:tcMar>
              <w:left w:w="70" w:type="dxa"/>
            </w:tcMar>
          </w:tcPr>
          <w:p w:rsidR="003709D3" w:rsidRDefault="003709D3"/>
        </w:tc>
        <w:tc>
          <w:tcPr>
            <w:tcW w:w="707" w:type="dxa"/>
            <w:tcMar>
              <w:left w:w="70" w:type="dxa"/>
            </w:tcMar>
          </w:tcPr>
          <w:p w:rsidR="003709D3" w:rsidRDefault="003709D3"/>
        </w:tc>
        <w:tc>
          <w:tcPr>
            <w:tcW w:w="992" w:type="dxa"/>
            <w:tcMar>
              <w:left w:w="70" w:type="dxa"/>
            </w:tcMar>
          </w:tcPr>
          <w:p w:rsidR="003709D3" w:rsidRDefault="003709D3"/>
        </w:tc>
        <w:tc>
          <w:tcPr>
            <w:tcW w:w="1724" w:type="dxa"/>
            <w:tcMar>
              <w:left w:w="70" w:type="dxa"/>
            </w:tcMar>
          </w:tcPr>
          <w:p w:rsidR="003709D3" w:rsidRDefault="003709D3"/>
        </w:tc>
        <w:tc>
          <w:tcPr>
            <w:tcW w:w="999" w:type="dxa"/>
            <w:tcMar>
              <w:left w:w="70" w:type="dxa"/>
            </w:tcMar>
          </w:tcPr>
          <w:p w:rsidR="003709D3" w:rsidRDefault="003709D3"/>
        </w:tc>
        <w:tc>
          <w:tcPr>
            <w:tcW w:w="2202" w:type="dxa"/>
            <w:tcMar>
              <w:left w:w="70" w:type="dxa"/>
            </w:tcMar>
          </w:tcPr>
          <w:p w:rsidR="003709D3" w:rsidRDefault="003709D3"/>
        </w:tc>
      </w:tr>
      <w:tr w:rsidR="003709D3">
        <w:trPr>
          <w:trHeight w:val="387"/>
        </w:trPr>
        <w:tc>
          <w:tcPr>
            <w:tcW w:w="1262" w:type="dxa"/>
            <w:tcMar>
              <w:left w:w="70" w:type="dxa"/>
            </w:tcMar>
          </w:tcPr>
          <w:p w:rsidR="003709D3" w:rsidRDefault="003709D3"/>
        </w:tc>
        <w:tc>
          <w:tcPr>
            <w:tcW w:w="706" w:type="dxa"/>
            <w:tcMar>
              <w:left w:w="70" w:type="dxa"/>
            </w:tcMar>
          </w:tcPr>
          <w:p w:rsidR="003709D3" w:rsidRDefault="003709D3"/>
        </w:tc>
        <w:tc>
          <w:tcPr>
            <w:tcW w:w="852" w:type="dxa"/>
            <w:tcMar>
              <w:left w:w="70" w:type="dxa"/>
            </w:tcMar>
          </w:tcPr>
          <w:p w:rsidR="003709D3" w:rsidRDefault="003709D3"/>
        </w:tc>
        <w:tc>
          <w:tcPr>
            <w:tcW w:w="1581" w:type="dxa"/>
            <w:tcMar>
              <w:left w:w="70" w:type="dxa"/>
            </w:tcMar>
          </w:tcPr>
          <w:p w:rsidR="003709D3" w:rsidRDefault="003709D3"/>
        </w:tc>
        <w:tc>
          <w:tcPr>
            <w:tcW w:w="1001" w:type="dxa"/>
            <w:tcMar>
              <w:left w:w="70" w:type="dxa"/>
            </w:tcMar>
          </w:tcPr>
          <w:p w:rsidR="003709D3" w:rsidRDefault="003709D3"/>
        </w:tc>
        <w:tc>
          <w:tcPr>
            <w:tcW w:w="2044" w:type="dxa"/>
            <w:tcMar>
              <w:left w:w="70" w:type="dxa"/>
            </w:tcMar>
          </w:tcPr>
          <w:p w:rsidR="003709D3" w:rsidRDefault="003709D3"/>
        </w:tc>
        <w:tc>
          <w:tcPr>
            <w:tcW w:w="707" w:type="dxa"/>
            <w:tcMar>
              <w:left w:w="70" w:type="dxa"/>
            </w:tcMar>
          </w:tcPr>
          <w:p w:rsidR="003709D3" w:rsidRDefault="003709D3"/>
        </w:tc>
        <w:tc>
          <w:tcPr>
            <w:tcW w:w="992" w:type="dxa"/>
            <w:tcMar>
              <w:left w:w="70" w:type="dxa"/>
            </w:tcMar>
          </w:tcPr>
          <w:p w:rsidR="003709D3" w:rsidRDefault="003709D3"/>
        </w:tc>
        <w:tc>
          <w:tcPr>
            <w:tcW w:w="1724" w:type="dxa"/>
            <w:tcMar>
              <w:left w:w="70" w:type="dxa"/>
            </w:tcMar>
          </w:tcPr>
          <w:p w:rsidR="003709D3" w:rsidRDefault="003709D3"/>
        </w:tc>
        <w:tc>
          <w:tcPr>
            <w:tcW w:w="999" w:type="dxa"/>
            <w:tcMar>
              <w:left w:w="70" w:type="dxa"/>
            </w:tcMar>
          </w:tcPr>
          <w:p w:rsidR="003709D3" w:rsidRDefault="003709D3"/>
        </w:tc>
        <w:tc>
          <w:tcPr>
            <w:tcW w:w="2202" w:type="dxa"/>
            <w:tcMar>
              <w:left w:w="70" w:type="dxa"/>
            </w:tcMar>
          </w:tcPr>
          <w:p w:rsidR="003709D3" w:rsidRDefault="003709D3"/>
        </w:tc>
      </w:tr>
      <w:tr w:rsidR="003709D3">
        <w:trPr>
          <w:trHeight w:val="387"/>
        </w:trPr>
        <w:tc>
          <w:tcPr>
            <w:tcW w:w="1262" w:type="dxa"/>
            <w:tcMar>
              <w:left w:w="70" w:type="dxa"/>
            </w:tcMar>
          </w:tcPr>
          <w:p w:rsidR="003709D3" w:rsidRDefault="003709D3"/>
        </w:tc>
        <w:tc>
          <w:tcPr>
            <w:tcW w:w="706" w:type="dxa"/>
            <w:tcMar>
              <w:left w:w="70" w:type="dxa"/>
            </w:tcMar>
          </w:tcPr>
          <w:p w:rsidR="003709D3" w:rsidRDefault="003709D3"/>
        </w:tc>
        <w:tc>
          <w:tcPr>
            <w:tcW w:w="852" w:type="dxa"/>
            <w:tcMar>
              <w:left w:w="70" w:type="dxa"/>
            </w:tcMar>
          </w:tcPr>
          <w:p w:rsidR="003709D3" w:rsidRDefault="003709D3"/>
        </w:tc>
        <w:tc>
          <w:tcPr>
            <w:tcW w:w="1581" w:type="dxa"/>
            <w:tcMar>
              <w:left w:w="70" w:type="dxa"/>
            </w:tcMar>
          </w:tcPr>
          <w:p w:rsidR="003709D3" w:rsidRDefault="003709D3"/>
        </w:tc>
        <w:tc>
          <w:tcPr>
            <w:tcW w:w="1001" w:type="dxa"/>
            <w:tcMar>
              <w:left w:w="70" w:type="dxa"/>
            </w:tcMar>
          </w:tcPr>
          <w:p w:rsidR="003709D3" w:rsidRDefault="003709D3"/>
        </w:tc>
        <w:tc>
          <w:tcPr>
            <w:tcW w:w="2044" w:type="dxa"/>
            <w:tcMar>
              <w:left w:w="70" w:type="dxa"/>
            </w:tcMar>
          </w:tcPr>
          <w:p w:rsidR="003709D3" w:rsidRDefault="003709D3"/>
        </w:tc>
        <w:tc>
          <w:tcPr>
            <w:tcW w:w="707" w:type="dxa"/>
            <w:tcMar>
              <w:left w:w="70" w:type="dxa"/>
            </w:tcMar>
          </w:tcPr>
          <w:p w:rsidR="003709D3" w:rsidRDefault="003709D3"/>
        </w:tc>
        <w:tc>
          <w:tcPr>
            <w:tcW w:w="992" w:type="dxa"/>
            <w:tcMar>
              <w:left w:w="70" w:type="dxa"/>
            </w:tcMar>
          </w:tcPr>
          <w:p w:rsidR="003709D3" w:rsidRDefault="003709D3"/>
        </w:tc>
        <w:tc>
          <w:tcPr>
            <w:tcW w:w="1724" w:type="dxa"/>
            <w:tcMar>
              <w:left w:w="70" w:type="dxa"/>
            </w:tcMar>
          </w:tcPr>
          <w:p w:rsidR="003709D3" w:rsidRDefault="003709D3"/>
        </w:tc>
        <w:tc>
          <w:tcPr>
            <w:tcW w:w="999" w:type="dxa"/>
            <w:tcMar>
              <w:left w:w="70" w:type="dxa"/>
            </w:tcMar>
          </w:tcPr>
          <w:p w:rsidR="003709D3" w:rsidRDefault="003709D3"/>
        </w:tc>
        <w:tc>
          <w:tcPr>
            <w:tcW w:w="2202" w:type="dxa"/>
            <w:tcMar>
              <w:left w:w="70" w:type="dxa"/>
            </w:tcMar>
          </w:tcPr>
          <w:p w:rsidR="003709D3" w:rsidRDefault="003709D3"/>
        </w:tc>
      </w:tr>
      <w:tr w:rsidR="003709D3">
        <w:trPr>
          <w:trHeight w:val="387"/>
        </w:trPr>
        <w:tc>
          <w:tcPr>
            <w:tcW w:w="1262" w:type="dxa"/>
            <w:tcMar>
              <w:left w:w="70" w:type="dxa"/>
            </w:tcMar>
          </w:tcPr>
          <w:p w:rsidR="003709D3" w:rsidRDefault="003709D3"/>
        </w:tc>
        <w:tc>
          <w:tcPr>
            <w:tcW w:w="706" w:type="dxa"/>
            <w:tcMar>
              <w:left w:w="70" w:type="dxa"/>
            </w:tcMar>
          </w:tcPr>
          <w:p w:rsidR="003709D3" w:rsidRDefault="003709D3"/>
        </w:tc>
        <w:tc>
          <w:tcPr>
            <w:tcW w:w="852" w:type="dxa"/>
            <w:tcMar>
              <w:left w:w="70" w:type="dxa"/>
            </w:tcMar>
          </w:tcPr>
          <w:p w:rsidR="003709D3" w:rsidRDefault="003709D3"/>
        </w:tc>
        <w:tc>
          <w:tcPr>
            <w:tcW w:w="1581" w:type="dxa"/>
            <w:tcMar>
              <w:left w:w="70" w:type="dxa"/>
            </w:tcMar>
          </w:tcPr>
          <w:p w:rsidR="003709D3" w:rsidRDefault="003709D3"/>
        </w:tc>
        <w:tc>
          <w:tcPr>
            <w:tcW w:w="1001" w:type="dxa"/>
            <w:tcMar>
              <w:left w:w="70" w:type="dxa"/>
            </w:tcMar>
          </w:tcPr>
          <w:p w:rsidR="003709D3" w:rsidRDefault="003709D3"/>
        </w:tc>
        <w:tc>
          <w:tcPr>
            <w:tcW w:w="2044" w:type="dxa"/>
            <w:tcMar>
              <w:left w:w="70" w:type="dxa"/>
            </w:tcMar>
          </w:tcPr>
          <w:p w:rsidR="003709D3" w:rsidRDefault="003709D3"/>
        </w:tc>
        <w:tc>
          <w:tcPr>
            <w:tcW w:w="707" w:type="dxa"/>
            <w:tcMar>
              <w:left w:w="70" w:type="dxa"/>
            </w:tcMar>
          </w:tcPr>
          <w:p w:rsidR="003709D3" w:rsidRDefault="003709D3"/>
        </w:tc>
        <w:tc>
          <w:tcPr>
            <w:tcW w:w="992" w:type="dxa"/>
            <w:tcMar>
              <w:left w:w="70" w:type="dxa"/>
            </w:tcMar>
          </w:tcPr>
          <w:p w:rsidR="003709D3" w:rsidRDefault="003709D3"/>
        </w:tc>
        <w:tc>
          <w:tcPr>
            <w:tcW w:w="1724" w:type="dxa"/>
            <w:tcMar>
              <w:left w:w="70" w:type="dxa"/>
            </w:tcMar>
          </w:tcPr>
          <w:p w:rsidR="003709D3" w:rsidRDefault="003709D3"/>
        </w:tc>
        <w:tc>
          <w:tcPr>
            <w:tcW w:w="999" w:type="dxa"/>
            <w:tcMar>
              <w:left w:w="70" w:type="dxa"/>
            </w:tcMar>
          </w:tcPr>
          <w:p w:rsidR="003709D3" w:rsidRDefault="003709D3"/>
        </w:tc>
        <w:tc>
          <w:tcPr>
            <w:tcW w:w="2202" w:type="dxa"/>
            <w:tcMar>
              <w:left w:w="70" w:type="dxa"/>
            </w:tcMar>
          </w:tcPr>
          <w:p w:rsidR="003709D3" w:rsidRDefault="003709D3"/>
        </w:tc>
      </w:tr>
      <w:tr w:rsidR="003709D3">
        <w:trPr>
          <w:trHeight w:val="387"/>
        </w:trPr>
        <w:tc>
          <w:tcPr>
            <w:tcW w:w="1262" w:type="dxa"/>
            <w:tcMar>
              <w:left w:w="70" w:type="dxa"/>
            </w:tcMar>
          </w:tcPr>
          <w:p w:rsidR="003709D3" w:rsidRDefault="003709D3"/>
        </w:tc>
        <w:tc>
          <w:tcPr>
            <w:tcW w:w="706" w:type="dxa"/>
            <w:tcMar>
              <w:left w:w="70" w:type="dxa"/>
            </w:tcMar>
          </w:tcPr>
          <w:p w:rsidR="003709D3" w:rsidRDefault="003709D3"/>
        </w:tc>
        <w:tc>
          <w:tcPr>
            <w:tcW w:w="852" w:type="dxa"/>
            <w:tcMar>
              <w:left w:w="70" w:type="dxa"/>
            </w:tcMar>
          </w:tcPr>
          <w:p w:rsidR="003709D3" w:rsidRDefault="003709D3"/>
        </w:tc>
        <w:tc>
          <w:tcPr>
            <w:tcW w:w="1581" w:type="dxa"/>
            <w:tcMar>
              <w:left w:w="70" w:type="dxa"/>
            </w:tcMar>
          </w:tcPr>
          <w:p w:rsidR="003709D3" w:rsidRDefault="003709D3"/>
        </w:tc>
        <w:tc>
          <w:tcPr>
            <w:tcW w:w="1001" w:type="dxa"/>
            <w:tcMar>
              <w:left w:w="70" w:type="dxa"/>
            </w:tcMar>
          </w:tcPr>
          <w:p w:rsidR="003709D3" w:rsidRDefault="003709D3"/>
        </w:tc>
        <w:tc>
          <w:tcPr>
            <w:tcW w:w="2044" w:type="dxa"/>
            <w:tcMar>
              <w:left w:w="70" w:type="dxa"/>
            </w:tcMar>
          </w:tcPr>
          <w:p w:rsidR="003709D3" w:rsidRDefault="003709D3"/>
        </w:tc>
        <w:tc>
          <w:tcPr>
            <w:tcW w:w="707" w:type="dxa"/>
            <w:tcMar>
              <w:left w:w="70" w:type="dxa"/>
            </w:tcMar>
          </w:tcPr>
          <w:p w:rsidR="003709D3" w:rsidRDefault="003709D3"/>
        </w:tc>
        <w:tc>
          <w:tcPr>
            <w:tcW w:w="992" w:type="dxa"/>
            <w:tcMar>
              <w:left w:w="70" w:type="dxa"/>
            </w:tcMar>
          </w:tcPr>
          <w:p w:rsidR="003709D3" w:rsidRDefault="003709D3"/>
        </w:tc>
        <w:tc>
          <w:tcPr>
            <w:tcW w:w="1724" w:type="dxa"/>
            <w:tcMar>
              <w:left w:w="70" w:type="dxa"/>
            </w:tcMar>
          </w:tcPr>
          <w:p w:rsidR="003709D3" w:rsidRDefault="003709D3"/>
        </w:tc>
        <w:tc>
          <w:tcPr>
            <w:tcW w:w="999" w:type="dxa"/>
            <w:tcMar>
              <w:left w:w="70" w:type="dxa"/>
            </w:tcMar>
          </w:tcPr>
          <w:p w:rsidR="003709D3" w:rsidRDefault="003709D3"/>
        </w:tc>
        <w:tc>
          <w:tcPr>
            <w:tcW w:w="2202" w:type="dxa"/>
            <w:tcMar>
              <w:left w:w="70" w:type="dxa"/>
            </w:tcMar>
          </w:tcPr>
          <w:p w:rsidR="003709D3" w:rsidRDefault="003709D3"/>
        </w:tc>
      </w:tr>
      <w:tr w:rsidR="003709D3">
        <w:trPr>
          <w:trHeight w:val="387"/>
        </w:trPr>
        <w:tc>
          <w:tcPr>
            <w:tcW w:w="1262" w:type="dxa"/>
            <w:tcMar>
              <w:left w:w="70" w:type="dxa"/>
            </w:tcMar>
          </w:tcPr>
          <w:p w:rsidR="003709D3" w:rsidRDefault="003709D3"/>
        </w:tc>
        <w:tc>
          <w:tcPr>
            <w:tcW w:w="706" w:type="dxa"/>
            <w:tcMar>
              <w:left w:w="70" w:type="dxa"/>
            </w:tcMar>
          </w:tcPr>
          <w:p w:rsidR="003709D3" w:rsidRDefault="003709D3"/>
        </w:tc>
        <w:tc>
          <w:tcPr>
            <w:tcW w:w="852" w:type="dxa"/>
            <w:tcMar>
              <w:left w:w="70" w:type="dxa"/>
            </w:tcMar>
          </w:tcPr>
          <w:p w:rsidR="003709D3" w:rsidRDefault="003709D3"/>
        </w:tc>
        <w:tc>
          <w:tcPr>
            <w:tcW w:w="1581" w:type="dxa"/>
            <w:tcMar>
              <w:left w:w="70" w:type="dxa"/>
            </w:tcMar>
          </w:tcPr>
          <w:p w:rsidR="003709D3" w:rsidRDefault="003709D3"/>
        </w:tc>
        <w:tc>
          <w:tcPr>
            <w:tcW w:w="1001" w:type="dxa"/>
            <w:tcMar>
              <w:left w:w="70" w:type="dxa"/>
            </w:tcMar>
          </w:tcPr>
          <w:p w:rsidR="003709D3" w:rsidRDefault="003709D3"/>
        </w:tc>
        <w:tc>
          <w:tcPr>
            <w:tcW w:w="2044" w:type="dxa"/>
            <w:tcMar>
              <w:left w:w="70" w:type="dxa"/>
            </w:tcMar>
          </w:tcPr>
          <w:p w:rsidR="003709D3" w:rsidRDefault="003709D3"/>
        </w:tc>
        <w:tc>
          <w:tcPr>
            <w:tcW w:w="707" w:type="dxa"/>
            <w:tcMar>
              <w:left w:w="70" w:type="dxa"/>
            </w:tcMar>
          </w:tcPr>
          <w:p w:rsidR="003709D3" w:rsidRDefault="003709D3"/>
        </w:tc>
        <w:tc>
          <w:tcPr>
            <w:tcW w:w="992" w:type="dxa"/>
            <w:tcMar>
              <w:left w:w="70" w:type="dxa"/>
            </w:tcMar>
          </w:tcPr>
          <w:p w:rsidR="003709D3" w:rsidRDefault="003709D3"/>
        </w:tc>
        <w:tc>
          <w:tcPr>
            <w:tcW w:w="1724" w:type="dxa"/>
            <w:tcMar>
              <w:left w:w="70" w:type="dxa"/>
            </w:tcMar>
          </w:tcPr>
          <w:p w:rsidR="003709D3" w:rsidRDefault="003709D3"/>
        </w:tc>
        <w:tc>
          <w:tcPr>
            <w:tcW w:w="999" w:type="dxa"/>
            <w:tcMar>
              <w:left w:w="70" w:type="dxa"/>
            </w:tcMar>
          </w:tcPr>
          <w:p w:rsidR="003709D3" w:rsidRDefault="003709D3"/>
        </w:tc>
        <w:tc>
          <w:tcPr>
            <w:tcW w:w="2202" w:type="dxa"/>
            <w:tcMar>
              <w:left w:w="70" w:type="dxa"/>
            </w:tcMar>
          </w:tcPr>
          <w:p w:rsidR="003709D3" w:rsidRDefault="003709D3"/>
        </w:tc>
      </w:tr>
      <w:tr w:rsidR="003709D3">
        <w:trPr>
          <w:trHeight w:val="387"/>
        </w:trPr>
        <w:tc>
          <w:tcPr>
            <w:tcW w:w="1262" w:type="dxa"/>
            <w:tcMar>
              <w:left w:w="70" w:type="dxa"/>
            </w:tcMar>
          </w:tcPr>
          <w:p w:rsidR="003709D3" w:rsidRDefault="003709D3"/>
        </w:tc>
        <w:tc>
          <w:tcPr>
            <w:tcW w:w="706" w:type="dxa"/>
            <w:tcMar>
              <w:left w:w="70" w:type="dxa"/>
            </w:tcMar>
          </w:tcPr>
          <w:p w:rsidR="003709D3" w:rsidRDefault="003709D3"/>
        </w:tc>
        <w:tc>
          <w:tcPr>
            <w:tcW w:w="852" w:type="dxa"/>
            <w:tcMar>
              <w:left w:w="70" w:type="dxa"/>
            </w:tcMar>
          </w:tcPr>
          <w:p w:rsidR="003709D3" w:rsidRDefault="003709D3"/>
        </w:tc>
        <w:tc>
          <w:tcPr>
            <w:tcW w:w="1581" w:type="dxa"/>
            <w:tcMar>
              <w:left w:w="70" w:type="dxa"/>
            </w:tcMar>
          </w:tcPr>
          <w:p w:rsidR="003709D3" w:rsidRDefault="003709D3"/>
        </w:tc>
        <w:tc>
          <w:tcPr>
            <w:tcW w:w="1001" w:type="dxa"/>
            <w:tcMar>
              <w:left w:w="70" w:type="dxa"/>
            </w:tcMar>
          </w:tcPr>
          <w:p w:rsidR="003709D3" w:rsidRDefault="003709D3"/>
        </w:tc>
        <w:tc>
          <w:tcPr>
            <w:tcW w:w="2044" w:type="dxa"/>
            <w:tcMar>
              <w:left w:w="70" w:type="dxa"/>
            </w:tcMar>
          </w:tcPr>
          <w:p w:rsidR="003709D3" w:rsidRDefault="003709D3"/>
        </w:tc>
        <w:tc>
          <w:tcPr>
            <w:tcW w:w="707" w:type="dxa"/>
            <w:tcMar>
              <w:left w:w="70" w:type="dxa"/>
            </w:tcMar>
          </w:tcPr>
          <w:p w:rsidR="003709D3" w:rsidRDefault="003709D3"/>
        </w:tc>
        <w:tc>
          <w:tcPr>
            <w:tcW w:w="992" w:type="dxa"/>
            <w:tcMar>
              <w:left w:w="70" w:type="dxa"/>
            </w:tcMar>
          </w:tcPr>
          <w:p w:rsidR="003709D3" w:rsidRDefault="003709D3"/>
        </w:tc>
        <w:tc>
          <w:tcPr>
            <w:tcW w:w="1724" w:type="dxa"/>
            <w:tcMar>
              <w:left w:w="70" w:type="dxa"/>
            </w:tcMar>
          </w:tcPr>
          <w:p w:rsidR="003709D3" w:rsidRDefault="003709D3"/>
        </w:tc>
        <w:tc>
          <w:tcPr>
            <w:tcW w:w="999" w:type="dxa"/>
            <w:tcMar>
              <w:left w:w="70" w:type="dxa"/>
            </w:tcMar>
          </w:tcPr>
          <w:p w:rsidR="003709D3" w:rsidRDefault="003709D3"/>
        </w:tc>
        <w:tc>
          <w:tcPr>
            <w:tcW w:w="2202" w:type="dxa"/>
            <w:tcMar>
              <w:left w:w="70" w:type="dxa"/>
            </w:tcMar>
          </w:tcPr>
          <w:p w:rsidR="003709D3" w:rsidRDefault="003709D3"/>
        </w:tc>
      </w:tr>
      <w:tr w:rsidR="003709D3">
        <w:trPr>
          <w:trHeight w:val="387"/>
        </w:trPr>
        <w:tc>
          <w:tcPr>
            <w:tcW w:w="1262" w:type="dxa"/>
            <w:tcMar>
              <w:left w:w="70" w:type="dxa"/>
            </w:tcMar>
          </w:tcPr>
          <w:p w:rsidR="003709D3" w:rsidRDefault="003709D3"/>
        </w:tc>
        <w:tc>
          <w:tcPr>
            <w:tcW w:w="706" w:type="dxa"/>
            <w:tcMar>
              <w:left w:w="70" w:type="dxa"/>
            </w:tcMar>
          </w:tcPr>
          <w:p w:rsidR="003709D3" w:rsidRDefault="003709D3"/>
        </w:tc>
        <w:tc>
          <w:tcPr>
            <w:tcW w:w="852" w:type="dxa"/>
            <w:tcMar>
              <w:left w:w="70" w:type="dxa"/>
            </w:tcMar>
          </w:tcPr>
          <w:p w:rsidR="003709D3" w:rsidRDefault="003709D3"/>
        </w:tc>
        <w:tc>
          <w:tcPr>
            <w:tcW w:w="1581" w:type="dxa"/>
            <w:tcMar>
              <w:left w:w="70" w:type="dxa"/>
            </w:tcMar>
          </w:tcPr>
          <w:p w:rsidR="003709D3" w:rsidRDefault="003709D3"/>
        </w:tc>
        <w:tc>
          <w:tcPr>
            <w:tcW w:w="1001" w:type="dxa"/>
            <w:tcMar>
              <w:left w:w="70" w:type="dxa"/>
            </w:tcMar>
          </w:tcPr>
          <w:p w:rsidR="003709D3" w:rsidRDefault="003709D3"/>
        </w:tc>
        <w:tc>
          <w:tcPr>
            <w:tcW w:w="2044" w:type="dxa"/>
            <w:tcMar>
              <w:left w:w="70" w:type="dxa"/>
            </w:tcMar>
          </w:tcPr>
          <w:p w:rsidR="003709D3" w:rsidRDefault="003709D3"/>
        </w:tc>
        <w:tc>
          <w:tcPr>
            <w:tcW w:w="707" w:type="dxa"/>
            <w:tcMar>
              <w:left w:w="70" w:type="dxa"/>
            </w:tcMar>
          </w:tcPr>
          <w:p w:rsidR="003709D3" w:rsidRDefault="003709D3"/>
        </w:tc>
        <w:tc>
          <w:tcPr>
            <w:tcW w:w="992" w:type="dxa"/>
            <w:tcMar>
              <w:left w:w="70" w:type="dxa"/>
            </w:tcMar>
          </w:tcPr>
          <w:p w:rsidR="003709D3" w:rsidRDefault="003709D3"/>
        </w:tc>
        <w:tc>
          <w:tcPr>
            <w:tcW w:w="1724" w:type="dxa"/>
            <w:tcMar>
              <w:left w:w="70" w:type="dxa"/>
            </w:tcMar>
          </w:tcPr>
          <w:p w:rsidR="003709D3" w:rsidRDefault="003709D3"/>
        </w:tc>
        <w:tc>
          <w:tcPr>
            <w:tcW w:w="999" w:type="dxa"/>
            <w:tcMar>
              <w:left w:w="70" w:type="dxa"/>
            </w:tcMar>
          </w:tcPr>
          <w:p w:rsidR="003709D3" w:rsidRDefault="003709D3"/>
        </w:tc>
        <w:tc>
          <w:tcPr>
            <w:tcW w:w="2202" w:type="dxa"/>
            <w:tcMar>
              <w:left w:w="70" w:type="dxa"/>
            </w:tcMar>
          </w:tcPr>
          <w:p w:rsidR="003709D3" w:rsidRDefault="003709D3"/>
        </w:tc>
      </w:tr>
      <w:tr w:rsidR="003709D3">
        <w:trPr>
          <w:trHeight w:val="387"/>
        </w:trPr>
        <w:tc>
          <w:tcPr>
            <w:tcW w:w="1262" w:type="dxa"/>
            <w:tcMar>
              <w:left w:w="70" w:type="dxa"/>
            </w:tcMar>
          </w:tcPr>
          <w:p w:rsidR="003709D3" w:rsidRDefault="003709D3"/>
        </w:tc>
        <w:tc>
          <w:tcPr>
            <w:tcW w:w="706" w:type="dxa"/>
            <w:tcMar>
              <w:left w:w="70" w:type="dxa"/>
            </w:tcMar>
          </w:tcPr>
          <w:p w:rsidR="003709D3" w:rsidRDefault="003709D3"/>
        </w:tc>
        <w:tc>
          <w:tcPr>
            <w:tcW w:w="852" w:type="dxa"/>
            <w:tcMar>
              <w:left w:w="70" w:type="dxa"/>
            </w:tcMar>
          </w:tcPr>
          <w:p w:rsidR="003709D3" w:rsidRDefault="003709D3"/>
        </w:tc>
        <w:tc>
          <w:tcPr>
            <w:tcW w:w="1581" w:type="dxa"/>
            <w:tcMar>
              <w:left w:w="70" w:type="dxa"/>
            </w:tcMar>
          </w:tcPr>
          <w:p w:rsidR="003709D3" w:rsidRDefault="003709D3"/>
        </w:tc>
        <w:tc>
          <w:tcPr>
            <w:tcW w:w="1001" w:type="dxa"/>
            <w:tcMar>
              <w:left w:w="70" w:type="dxa"/>
            </w:tcMar>
          </w:tcPr>
          <w:p w:rsidR="003709D3" w:rsidRDefault="003709D3"/>
        </w:tc>
        <w:tc>
          <w:tcPr>
            <w:tcW w:w="2044" w:type="dxa"/>
            <w:tcMar>
              <w:left w:w="70" w:type="dxa"/>
            </w:tcMar>
          </w:tcPr>
          <w:p w:rsidR="003709D3" w:rsidRDefault="003709D3"/>
        </w:tc>
        <w:tc>
          <w:tcPr>
            <w:tcW w:w="707" w:type="dxa"/>
            <w:tcMar>
              <w:left w:w="70" w:type="dxa"/>
            </w:tcMar>
          </w:tcPr>
          <w:p w:rsidR="003709D3" w:rsidRDefault="003709D3"/>
        </w:tc>
        <w:tc>
          <w:tcPr>
            <w:tcW w:w="992" w:type="dxa"/>
            <w:tcMar>
              <w:left w:w="70" w:type="dxa"/>
            </w:tcMar>
          </w:tcPr>
          <w:p w:rsidR="003709D3" w:rsidRDefault="003709D3"/>
        </w:tc>
        <w:tc>
          <w:tcPr>
            <w:tcW w:w="1724" w:type="dxa"/>
            <w:tcMar>
              <w:left w:w="70" w:type="dxa"/>
            </w:tcMar>
          </w:tcPr>
          <w:p w:rsidR="003709D3" w:rsidRDefault="003709D3"/>
        </w:tc>
        <w:tc>
          <w:tcPr>
            <w:tcW w:w="999" w:type="dxa"/>
            <w:tcMar>
              <w:left w:w="70" w:type="dxa"/>
            </w:tcMar>
          </w:tcPr>
          <w:p w:rsidR="003709D3" w:rsidRDefault="003709D3"/>
        </w:tc>
        <w:tc>
          <w:tcPr>
            <w:tcW w:w="2202" w:type="dxa"/>
            <w:tcMar>
              <w:left w:w="70" w:type="dxa"/>
            </w:tcMar>
          </w:tcPr>
          <w:p w:rsidR="003709D3" w:rsidRDefault="003709D3"/>
        </w:tc>
      </w:tr>
    </w:tbl>
    <w:p w:rsidR="003709D3" w:rsidRDefault="003709D3">
      <w:pPr>
        <w:rPr>
          <w:rFonts w:ascii="Calibri" w:hAnsi="Calibri" w:cs="Calibri"/>
          <w:b/>
          <w:bCs/>
          <w:sz w:val="22"/>
          <w:szCs w:val="22"/>
        </w:rPr>
      </w:pPr>
      <w:r>
        <w:rPr>
          <w:rFonts w:ascii="Calibri" w:hAnsi="Calibri" w:cs="Calibri"/>
          <w:b/>
          <w:bCs/>
          <w:sz w:val="22"/>
          <w:szCs w:val="22"/>
        </w:rPr>
        <w:t xml:space="preserve">                        </w:t>
      </w:r>
    </w:p>
    <w:p w:rsidR="003709D3" w:rsidRDefault="003709D3"/>
    <w:p w:rsidR="003709D3" w:rsidRDefault="003709D3">
      <w:pPr>
        <w:rPr>
          <w:rFonts w:ascii="Calibri" w:hAnsi="Calibri" w:cs="Calibri"/>
          <w:b/>
          <w:bCs/>
          <w:sz w:val="22"/>
          <w:szCs w:val="22"/>
        </w:rPr>
      </w:pPr>
      <w:r>
        <w:rPr>
          <w:rFonts w:ascii="Calibri" w:hAnsi="Calibri" w:cs="Calibri"/>
          <w:b/>
          <w:bCs/>
          <w:sz w:val="22"/>
          <w:szCs w:val="22"/>
        </w:rPr>
        <w:t xml:space="preserve"> Protokół kontroli temperatury w lodówkach /chłodziarkach do przechowywania mieszanek mlecznych </w:t>
      </w:r>
    </w:p>
    <w:p w:rsidR="003709D3" w:rsidRDefault="003709D3">
      <w:pPr>
        <w:rPr>
          <w:rFonts w:ascii="Calibri" w:hAnsi="Calibri" w:cs="Calibri"/>
          <w:b/>
          <w:bCs/>
          <w:color w:val="FF0000"/>
          <w:sz w:val="22"/>
          <w:szCs w:val="22"/>
        </w:rPr>
      </w:pPr>
    </w:p>
    <w:p w:rsidR="003709D3" w:rsidRDefault="003709D3">
      <w:r>
        <w:rPr>
          <w:b/>
        </w:rPr>
        <w:t xml:space="preserve">                                                                                                                                                                                          Wymogi temp. +1ºC - +4°C</w:t>
      </w:r>
      <w:r w:rsidR="002D1235">
        <w:rPr>
          <w:noProof/>
          <w:lang w:eastAsia="pl-PL"/>
        </w:rPr>
        <w:pict>
          <v:rect id="_x0000_s1028" style="position:absolute;margin-left:-3.25pt;margin-top:96.05pt;width:581.75pt;height:49.3pt;z-index:251659264;mso-wrap-distance-left:7.05pt;mso-wrap-distance-right:7.05pt;mso-position-horizontal-relative:margin;mso-position-vertical-relative:page">
            <v:textbox style="mso-next-textbox:#_x0000_s1028" inset="0,0,0,0">
              <w:txbxContent>
                <w:tbl>
                  <w:tblPr>
                    <w:tblW w:w="11635" w:type="dxa"/>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5" w:type="dxa"/>
                      <w:right w:w="70" w:type="dxa"/>
                    </w:tblCellMar>
                    <w:tblLook w:val="00A0"/>
                  </w:tblPr>
                  <w:tblGrid>
                    <w:gridCol w:w="4045"/>
                    <w:gridCol w:w="2890"/>
                    <w:gridCol w:w="4700"/>
                  </w:tblGrid>
                  <w:tr w:rsidR="00190ED5">
                    <w:trPr>
                      <w:trHeight w:val="305"/>
                    </w:trPr>
                    <w:tc>
                      <w:tcPr>
                        <w:tcW w:w="4045" w:type="dxa"/>
                        <w:tcMar>
                          <w:left w:w="55" w:type="dxa"/>
                        </w:tcMar>
                      </w:tcPr>
                      <w:p w:rsidR="00190ED5" w:rsidRDefault="00190ED5">
                        <w:pPr>
                          <w:jc w:val="center"/>
                        </w:pPr>
                        <w:r>
                          <w:rPr>
                            <w:b/>
                          </w:rPr>
                          <w:t>ODDZIAŁ</w:t>
                        </w:r>
                      </w:p>
                    </w:tc>
                    <w:tc>
                      <w:tcPr>
                        <w:tcW w:w="2890" w:type="dxa"/>
                        <w:tcMar>
                          <w:left w:w="55" w:type="dxa"/>
                        </w:tcMar>
                      </w:tcPr>
                      <w:p w:rsidR="00190ED5" w:rsidRDefault="00190ED5">
                        <w:pPr>
                          <w:jc w:val="center"/>
                        </w:pPr>
                        <w:r>
                          <w:rPr>
                            <w:b/>
                            <w:sz w:val="28"/>
                            <w:szCs w:val="28"/>
                          </w:rPr>
                          <w:t>KSIĘGA HACCP</w:t>
                        </w:r>
                      </w:p>
                      <w:p w:rsidR="00190ED5" w:rsidRDefault="00190ED5">
                        <w:pPr>
                          <w:jc w:val="center"/>
                        </w:pPr>
                        <w:r>
                          <w:rPr>
                            <w:b/>
                            <w:sz w:val="28"/>
                            <w:szCs w:val="28"/>
                          </w:rPr>
                          <w:t>wg Ustaw                                  i Rozporządzeń</w:t>
                        </w:r>
                      </w:p>
                    </w:tc>
                    <w:tc>
                      <w:tcPr>
                        <w:tcW w:w="4700" w:type="dxa"/>
                        <w:tcMar>
                          <w:left w:w="55" w:type="dxa"/>
                        </w:tcMar>
                      </w:tcPr>
                      <w:p w:rsidR="00190ED5" w:rsidRDefault="00190ED5">
                        <w:pPr>
                          <w:jc w:val="center"/>
                        </w:pPr>
                        <w:r>
                          <w:rPr>
                            <w:b/>
                          </w:rPr>
                          <w:t>ORYGINAŁ</w:t>
                        </w:r>
                      </w:p>
                    </w:tc>
                  </w:tr>
                </w:tbl>
                <w:p w:rsidR="00190ED5" w:rsidRDefault="00190ED5"/>
              </w:txbxContent>
            </v:textbox>
            <w10:wrap type="square" anchorx="margin" anchory="page"/>
          </v:rect>
        </w:pict>
      </w:r>
    </w:p>
    <w:p w:rsidR="003709D3" w:rsidRDefault="002D1235">
      <w:pPr>
        <w:rPr>
          <w:b/>
          <w:u w:val="single"/>
        </w:rPr>
      </w:pPr>
      <w:r w:rsidRPr="002D1235">
        <w:rPr>
          <w:noProof/>
          <w:lang w:eastAsia="pl-PL"/>
        </w:rPr>
        <w:pict>
          <v:rect id="_x0000_s1029" style="position:absolute;margin-left:-3.25pt;margin-top:96.05pt;width:581.75pt;height:111.95pt;z-index:251660288;mso-wrap-distance-left:7.05pt;mso-wrap-distance-right:7.05pt;mso-position-horizontal-relative:margin;mso-position-vertical-relative:page">
            <v:textbox style="mso-next-textbox:#_x0000_s1029" inset="0,0,0,0">
              <w:txbxContent>
                <w:tbl>
                  <w:tblPr>
                    <w:tblW w:w="11635" w:type="dxa"/>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5" w:type="dxa"/>
                      <w:right w:w="70" w:type="dxa"/>
                    </w:tblCellMar>
                    <w:tblLook w:val="00A0"/>
                  </w:tblPr>
                  <w:tblGrid>
                    <w:gridCol w:w="4045"/>
                    <w:gridCol w:w="2890"/>
                    <w:gridCol w:w="4700"/>
                  </w:tblGrid>
                  <w:tr w:rsidR="00190ED5">
                    <w:trPr>
                      <w:trHeight w:val="788"/>
                    </w:trPr>
                    <w:tc>
                      <w:tcPr>
                        <w:tcW w:w="4045" w:type="dxa"/>
                        <w:tcMar>
                          <w:left w:w="55" w:type="dxa"/>
                        </w:tcMar>
                        <w:vAlign w:val="center"/>
                      </w:tcPr>
                      <w:p w:rsidR="00190ED5" w:rsidRDefault="00190ED5">
                        <w:pPr>
                          <w:rPr>
                            <w:b/>
                          </w:rPr>
                        </w:pPr>
                      </w:p>
                    </w:tc>
                    <w:tc>
                      <w:tcPr>
                        <w:tcW w:w="2890" w:type="dxa"/>
                        <w:tcMar>
                          <w:left w:w="55" w:type="dxa"/>
                        </w:tcMar>
                        <w:vAlign w:val="center"/>
                      </w:tcPr>
                      <w:p w:rsidR="00190ED5" w:rsidRDefault="00190ED5">
                        <w:pPr>
                          <w:rPr>
                            <w:b/>
                            <w:sz w:val="28"/>
                            <w:szCs w:val="28"/>
                          </w:rPr>
                        </w:pPr>
                      </w:p>
                    </w:tc>
                    <w:tc>
                      <w:tcPr>
                        <w:tcW w:w="4700" w:type="dxa"/>
                        <w:tcMar>
                          <w:left w:w="55" w:type="dxa"/>
                        </w:tcMar>
                      </w:tcPr>
                      <w:p w:rsidR="00190ED5" w:rsidRDefault="00190ED5">
                        <w:pPr>
                          <w:jc w:val="center"/>
                          <w:rPr>
                            <w:b/>
                            <w:sz w:val="28"/>
                            <w:szCs w:val="28"/>
                          </w:rPr>
                        </w:pPr>
                      </w:p>
                      <w:p w:rsidR="00190ED5" w:rsidRDefault="00190ED5">
                        <w:pPr>
                          <w:jc w:val="center"/>
                        </w:pPr>
                        <w:r>
                          <w:rPr>
                            <w:b/>
                            <w:sz w:val="28"/>
                            <w:szCs w:val="28"/>
                          </w:rPr>
                          <w:t xml:space="preserve">Arkusz monitorowania CCP temperatur w lodówce/chłodziarce </w:t>
                        </w:r>
                      </w:p>
                      <w:p w:rsidR="00190ED5" w:rsidRDefault="00190ED5">
                        <w:pPr>
                          <w:jc w:val="center"/>
                        </w:pPr>
                        <w:r>
                          <w:rPr>
                            <w:b/>
                            <w:sz w:val="28"/>
                            <w:szCs w:val="28"/>
                          </w:rPr>
                          <w:t>Do przechowywania mieszanek mlecznych</w:t>
                        </w:r>
                      </w:p>
                      <w:p w:rsidR="00190ED5" w:rsidRDefault="00190ED5">
                        <w:pPr>
                          <w:jc w:val="center"/>
                          <w:rPr>
                            <w:b/>
                            <w:sz w:val="28"/>
                            <w:szCs w:val="28"/>
                          </w:rPr>
                        </w:pPr>
                      </w:p>
                    </w:tc>
                  </w:tr>
                  <w:tr w:rsidR="00190ED5">
                    <w:trPr>
                      <w:trHeight w:val="287"/>
                    </w:trPr>
                    <w:tc>
                      <w:tcPr>
                        <w:tcW w:w="4045" w:type="dxa"/>
                        <w:tcMar>
                          <w:left w:w="55" w:type="dxa"/>
                        </w:tcMar>
                      </w:tcPr>
                      <w:p w:rsidR="00190ED5" w:rsidRDefault="00190ED5">
                        <w:r>
                          <w:rPr>
                            <w:b/>
                          </w:rPr>
                          <w:t>Data: 30.08.2017 r.</w:t>
                        </w:r>
                      </w:p>
                    </w:tc>
                    <w:tc>
                      <w:tcPr>
                        <w:tcW w:w="2890" w:type="dxa"/>
                        <w:tcMar>
                          <w:left w:w="55" w:type="dxa"/>
                        </w:tcMar>
                      </w:tcPr>
                      <w:p w:rsidR="00190ED5" w:rsidRDefault="00190ED5">
                        <w:r>
                          <w:rPr>
                            <w:b/>
                          </w:rPr>
                          <w:t>Wydanie 2</w:t>
                        </w:r>
                      </w:p>
                    </w:tc>
                    <w:tc>
                      <w:tcPr>
                        <w:tcW w:w="4700" w:type="dxa"/>
                        <w:tcMar>
                          <w:left w:w="55" w:type="dxa"/>
                        </w:tcMar>
                      </w:tcPr>
                      <w:p w:rsidR="00190ED5" w:rsidRDefault="00190ED5">
                        <w:r>
                          <w:rPr>
                            <w:b/>
                          </w:rPr>
                          <w:t xml:space="preserve">Egzemplarz nr 2 </w:t>
                        </w:r>
                      </w:p>
                    </w:tc>
                  </w:tr>
                </w:tbl>
                <w:p w:rsidR="00190ED5" w:rsidRDefault="00190ED5"/>
              </w:txbxContent>
            </v:textbox>
            <w10:wrap type="square" anchorx="margin" anchory="page"/>
          </v:rect>
        </w:pict>
      </w:r>
    </w:p>
    <w:tbl>
      <w:tblPr>
        <w:tblW w:w="14072" w:type="dxa"/>
        <w:tblInd w:w="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0" w:type="dxa"/>
          <w:right w:w="70" w:type="dxa"/>
        </w:tblCellMar>
        <w:tblLook w:val="00A0"/>
      </w:tblPr>
      <w:tblGrid>
        <w:gridCol w:w="1248"/>
        <w:gridCol w:w="726"/>
        <w:gridCol w:w="867"/>
        <w:gridCol w:w="1569"/>
        <w:gridCol w:w="1010"/>
        <w:gridCol w:w="2028"/>
        <w:gridCol w:w="725"/>
        <w:gridCol w:w="1001"/>
        <w:gridCol w:w="1704"/>
        <w:gridCol w:w="1009"/>
        <w:gridCol w:w="2185"/>
      </w:tblGrid>
      <w:tr w:rsidR="003709D3">
        <w:trPr>
          <w:trHeight w:val="285"/>
        </w:trPr>
        <w:tc>
          <w:tcPr>
            <w:tcW w:w="1249" w:type="dxa"/>
            <w:vMerge w:val="restart"/>
            <w:tcMar>
              <w:left w:w="70" w:type="dxa"/>
            </w:tcMar>
          </w:tcPr>
          <w:p w:rsidR="003709D3" w:rsidRDefault="003709D3">
            <w:pPr>
              <w:jc w:val="center"/>
              <w:rPr>
                <w:b/>
                <w:sz w:val="26"/>
                <w:szCs w:val="26"/>
              </w:rPr>
            </w:pPr>
            <w:r>
              <w:rPr>
                <w:b/>
                <w:sz w:val="26"/>
                <w:szCs w:val="26"/>
              </w:rPr>
              <w:t>Data</w:t>
            </w:r>
          </w:p>
        </w:tc>
        <w:tc>
          <w:tcPr>
            <w:tcW w:w="6200" w:type="dxa"/>
            <w:gridSpan w:val="5"/>
            <w:tcMar>
              <w:left w:w="70" w:type="dxa"/>
            </w:tcMar>
          </w:tcPr>
          <w:p w:rsidR="003709D3" w:rsidRDefault="003709D3">
            <w:pPr>
              <w:jc w:val="center"/>
              <w:rPr>
                <w:b/>
                <w:sz w:val="26"/>
                <w:szCs w:val="26"/>
              </w:rPr>
            </w:pPr>
            <w:r>
              <w:rPr>
                <w:b/>
                <w:sz w:val="26"/>
                <w:szCs w:val="26"/>
              </w:rPr>
              <w:t>I zmiana</w:t>
            </w:r>
          </w:p>
        </w:tc>
        <w:tc>
          <w:tcPr>
            <w:tcW w:w="6621" w:type="dxa"/>
            <w:gridSpan w:val="5"/>
            <w:tcMar>
              <w:left w:w="70" w:type="dxa"/>
            </w:tcMar>
          </w:tcPr>
          <w:p w:rsidR="003709D3" w:rsidRDefault="003709D3">
            <w:pPr>
              <w:jc w:val="center"/>
              <w:rPr>
                <w:b/>
                <w:sz w:val="26"/>
                <w:szCs w:val="26"/>
              </w:rPr>
            </w:pPr>
            <w:r>
              <w:rPr>
                <w:b/>
                <w:sz w:val="26"/>
                <w:szCs w:val="26"/>
              </w:rPr>
              <w:t xml:space="preserve">II zmiana </w:t>
            </w:r>
          </w:p>
        </w:tc>
      </w:tr>
      <w:tr w:rsidR="003709D3">
        <w:trPr>
          <w:trHeight w:val="240"/>
        </w:trPr>
        <w:tc>
          <w:tcPr>
            <w:tcW w:w="1249" w:type="dxa"/>
            <w:vMerge/>
            <w:tcMar>
              <w:left w:w="70" w:type="dxa"/>
            </w:tcMar>
          </w:tcPr>
          <w:p w:rsidR="003709D3" w:rsidRDefault="003709D3">
            <w:pPr>
              <w:jc w:val="center"/>
              <w:rPr>
                <w:b/>
                <w:sz w:val="26"/>
                <w:szCs w:val="26"/>
              </w:rPr>
            </w:pPr>
          </w:p>
        </w:tc>
        <w:tc>
          <w:tcPr>
            <w:tcW w:w="726" w:type="dxa"/>
            <w:tcMar>
              <w:left w:w="70" w:type="dxa"/>
            </w:tcMar>
          </w:tcPr>
          <w:p w:rsidR="003709D3" w:rsidRDefault="003709D3">
            <w:pPr>
              <w:jc w:val="center"/>
              <w:rPr>
                <w:b/>
                <w:sz w:val="26"/>
                <w:szCs w:val="26"/>
              </w:rPr>
            </w:pPr>
            <w:r>
              <w:rPr>
                <w:b/>
                <w:sz w:val="26"/>
                <w:szCs w:val="26"/>
              </w:rPr>
              <w:t xml:space="preserve">godz. </w:t>
            </w:r>
          </w:p>
        </w:tc>
        <w:tc>
          <w:tcPr>
            <w:tcW w:w="867" w:type="dxa"/>
            <w:tcMar>
              <w:left w:w="70" w:type="dxa"/>
            </w:tcMar>
          </w:tcPr>
          <w:p w:rsidR="003709D3" w:rsidRDefault="003709D3">
            <w:pPr>
              <w:jc w:val="center"/>
              <w:rPr>
                <w:b/>
                <w:sz w:val="26"/>
                <w:szCs w:val="26"/>
              </w:rPr>
            </w:pPr>
            <w:r>
              <w:rPr>
                <w:b/>
                <w:sz w:val="26"/>
                <w:szCs w:val="26"/>
              </w:rPr>
              <w:t xml:space="preserve">temp. </w:t>
            </w:r>
          </w:p>
        </w:tc>
        <w:tc>
          <w:tcPr>
            <w:tcW w:w="1569" w:type="dxa"/>
            <w:tcMar>
              <w:left w:w="70" w:type="dxa"/>
            </w:tcMar>
          </w:tcPr>
          <w:p w:rsidR="003709D3" w:rsidRDefault="003709D3">
            <w:pPr>
              <w:jc w:val="center"/>
              <w:rPr>
                <w:b/>
                <w:sz w:val="26"/>
                <w:szCs w:val="26"/>
              </w:rPr>
            </w:pPr>
            <w:r>
              <w:rPr>
                <w:b/>
                <w:sz w:val="26"/>
                <w:szCs w:val="26"/>
              </w:rPr>
              <w:t>podpis</w:t>
            </w:r>
          </w:p>
        </w:tc>
        <w:tc>
          <w:tcPr>
            <w:tcW w:w="1010" w:type="dxa"/>
            <w:tcMar>
              <w:left w:w="70" w:type="dxa"/>
            </w:tcMar>
          </w:tcPr>
          <w:p w:rsidR="003709D3" w:rsidRDefault="003709D3">
            <w:pPr>
              <w:jc w:val="center"/>
              <w:rPr>
                <w:b/>
                <w:sz w:val="26"/>
                <w:szCs w:val="26"/>
              </w:rPr>
            </w:pPr>
            <w:r>
              <w:rPr>
                <w:b/>
                <w:sz w:val="26"/>
                <w:szCs w:val="26"/>
              </w:rPr>
              <w:t>uwagi</w:t>
            </w:r>
          </w:p>
        </w:tc>
        <w:tc>
          <w:tcPr>
            <w:tcW w:w="2025" w:type="dxa"/>
            <w:tcMar>
              <w:left w:w="70" w:type="dxa"/>
            </w:tcMar>
          </w:tcPr>
          <w:p w:rsidR="003709D3" w:rsidRDefault="003709D3">
            <w:pPr>
              <w:jc w:val="center"/>
              <w:rPr>
                <w:b/>
                <w:sz w:val="26"/>
                <w:szCs w:val="26"/>
              </w:rPr>
            </w:pPr>
            <w:r>
              <w:rPr>
                <w:b/>
                <w:sz w:val="26"/>
                <w:szCs w:val="26"/>
              </w:rPr>
              <w:t>wykonał</w:t>
            </w:r>
          </w:p>
        </w:tc>
        <w:tc>
          <w:tcPr>
            <w:tcW w:w="725" w:type="dxa"/>
            <w:tcMar>
              <w:left w:w="70" w:type="dxa"/>
            </w:tcMar>
          </w:tcPr>
          <w:p w:rsidR="003709D3" w:rsidRDefault="003709D3">
            <w:pPr>
              <w:jc w:val="center"/>
              <w:rPr>
                <w:b/>
                <w:sz w:val="26"/>
                <w:szCs w:val="26"/>
              </w:rPr>
            </w:pPr>
            <w:r>
              <w:rPr>
                <w:b/>
                <w:sz w:val="26"/>
                <w:szCs w:val="26"/>
              </w:rPr>
              <w:t>godz.</w:t>
            </w:r>
          </w:p>
        </w:tc>
        <w:tc>
          <w:tcPr>
            <w:tcW w:w="1001" w:type="dxa"/>
            <w:tcMar>
              <w:left w:w="70" w:type="dxa"/>
            </w:tcMar>
          </w:tcPr>
          <w:p w:rsidR="003709D3" w:rsidRDefault="003709D3">
            <w:pPr>
              <w:jc w:val="center"/>
              <w:rPr>
                <w:b/>
                <w:sz w:val="26"/>
                <w:szCs w:val="26"/>
              </w:rPr>
            </w:pPr>
            <w:r>
              <w:rPr>
                <w:b/>
                <w:sz w:val="26"/>
                <w:szCs w:val="26"/>
              </w:rPr>
              <w:t>temp.</w:t>
            </w:r>
          </w:p>
        </w:tc>
        <w:tc>
          <w:tcPr>
            <w:tcW w:w="1704" w:type="dxa"/>
            <w:tcMar>
              <w:left w:w="70" w:type="dxa"/>
            </w:tcMar>
          </w:tcPr>
          <w:p w:rsidR="003709D3" w:rsidRDefault="003709D3">
            <w:pPr>
              <w:jc w:val="center"/>
              <w:rPr>
                <w:b/>
                <w:sz w:val="26"/>
                <w:szCs w:val="26"/>
              </w:rPr>
            </w:pPr>
            <w:r>
              <w:rPr>
                <w:b/>
                <w:sz w:val="26"/>
                <w:szCs w:val="26"/>
              </w:rPr>
              <w:t>podpis</w:t>
            </w:r>
          </w:p>
        </w:tc>
        <w:tc>
          <w:tcPr>
            <w:tcW w:w="1009" w:type="dxa"/>
            <w:tcMar>
              <w:left w:w="70" w:type="dxa"/>
            </w:tcMar>
          </w:tcPr>
          <w:p w:rsidR="003709D3" w:rsidRDefault="003709D3">
            <w:pPr>
              <w:jc w:val="center"/>
              <w:rPr>
                <w:b/>
                <w:sz w:val="26"/>
                <w:szCs w:val="26"/>
              </w:rPr>
            </w:pPr>
            <w:r>
              <w:rPr>
                <w:b/>
                <w:sz w:val="26"/>
                <w:szCs w:val="26"/>
              </w:rPr>
              <w:t>uwagi</w:t>
            </w:r>
          </w:p>
        </w:tc>
        <w:tc>
          <w:tcPr>
            <w:tcW w:w="2185" w:type="dxa"/>
            <w:tcMar>
              <w:left w:w="70" w:type="dxa"/>
            </w:tcMar>
          </w:tcPr>
          <w:p w:rsidR="003709D3" w:rsidRDefault="003709D3">
            <w:pPr>
              <w:jc w:val="center"/>
              <w:rPr>
                <w:b/>
                <w:sz w:val="26"/>
                <w:szCs w:val="26"/>
              </w:rPr>
            </w:pPr>
            <w:r>
              <w:rPr>
                <w:b/>
                <w:sz w:val="26"/>
                <w:szCs w:val="26"/>
              </w:rPr>
              <w:t xml:space="preserve">Wykonał </w:t>
            </w:r>
          </w:p>
        </w:tc>
      </w:tr>
      <w:tr w:rsidR="003709D3">
        <w:trPr>
          <w:trHeight w:val="387"/>
        </w:trPr>
        <w:tc>
          <w:tcPr>
            <w:tcW w:w="1249" w:type="dxa"/>
            <w:tcMar>
              <w:left w:w="70" w:type="dxa"/>
            </w:tcMar>
          </w:tcPr>
          <w:p w:rsidR="003709D3" w:rsidRDefault="003709D3"/>
        </w:tc>
        <w:tc>
          <w:tcPr>
            <w:tcW w:w="726" w:type="dxa"/>
            <w:tcMar>
              <w:left w:w="70" w:type="dxa"/>
            </w:tcMar>
          </w:tcPr>
          <w:p w:rsidR="003709D3" w:rsidRDefault="003709D3"/>
        </w:tc>
        <w:tc>
          <w:tcPr>
            <w:tcW w:w="867" w:type="dxa"/>
            <w:tcMar>
              <w:left w:w="70" w:type="dxa"/>
            </w:tcMar>
          </w:tcPr>
          <w:p w:rsidR="003709D3" w:rsidRDefault="003709D3"/>
        </w:tc>
        <w:tc>
          <w:tcPr>
            <w:tcW w:w="1569" w:type="dxa"/>
            <w:tcMar>
              <w:left w:w="70" w:type="dxa"/>
            </w:tcMar>
          </w:tcPr>
          <w:p w:rsidR="003709D3" w:rsidRDefault="003709D3"/>
        </w:tc>
        <w:tc>
          <w:tcPr>
            <w:tcW w:w="1010" w:type="dxa"/>
            <w:tcMar>
              <w:left w:w="70" w:type="dxa"/>
            </w:tcMar>
          </w:tcPr>
          <w:p w:rsidR="003709D3" w:rsidRDefault="003709D3"/>
        </w:tc>
        <w:tc>
          <w:tcPr>
            <w:tcW w:w="2025" w:type="dxa"/>
            <w:tcMar>
              <w:left w:w="70" w:type="dxa"/>
            </w:tcMar>
          </w:tcPr>
          <w:p w:rsidR="003709D3" w:rsidRDefault="003709D3"/>
        </w:tc>
        <w:tc>
          <w:tcPr>
            <w:tcW w:w="725" w:type="dxa"/>
            <w:tcMar>
              <w:left w:w="70" w:type="dxa"/>
            </w:tcMar>
          </w:tcPr>
          <w:p w:rsidR="003709D3" w:rsidRDefault="003709D3"/>
        </w:tc>
        <w:tc>
          <w:tcPr>
            <w:tcW w:w="1001" w:type="dxa"/>
            <w:tcMar>
              <w:left w:w="70" w:type="dxa"/>
            </w:tcMar>
          </w:tcPr>
          <w:p w:rsidR="003709D3" w:rsidRDefault="003709D3"/>
        </w:tc>
        <w:tc>
          <w:tcPr>
            <w:tcW w:w="1704" w:type="dxa"/>
            <w:tcMar>
              <w:left w:w="70" w:type="dxa"/>
            </w:tcMar>
          </w:tcPr>
          <w:p w:rsidR="003709D3" w:rsidRDefault="003709D3"/>
        </w:tc>
        <w:tc>
          <w:tcPr>
            <w:tcW w:w="1009" w:type="dxa"/>
            <w:tcMar>
              <w:left w:w="70" w:type="dxa"/>
            </w:tcMar>
          </w:tcPr>
          <w:p w:rsidR="003709D3" w:rsidRDefault="003709D3"/>
        </w:tc>
        <w:tc>
          <w:tcPr>
            <w:tcW w:w="2185" w:type="dxa"/>
            <w:tcMar>
              <w:left w:w="70" w:type="dxa"/>
            </w:tcMar>
          </w:tcPr>
          <w:p w:rsidR="003709D3" w:rsidRDefault="003709D3"/>
        </w:tc>
      </w:tr>
      <w:tr w:rsidR="003709D3">
        <w:trPr>
          <w:trHeight w:val="387"/>
        </w:trPr>
        <w:tc>
          <w:tcPr>
            <w:tcW w:w="1249" w:type="dxa"/>
            <w:tcMar>
              <w:left w:w="70" w:type="dxa"/>
            </w:tcMar>
          </w:tcPr>
          <w:p w:rsidR="003709D3" w:rsidRDefault="003709D3"/>
        </w:tc>
        <w:tc>
          <w:tcPr>
            <w:tcW w:w="726" w:type="dxa"/>
            <w:tcMar>
              <w:left w:w="70" w:type="dxa"/>
            </w:tcMar>
          </w:tcPr>
          <w:p w:rsidR="003709D3" w:rsidRDefault="003709D3"/>
        </w:tc>
        <w:tc>
          <w:tcPr>
            <w:tcW w:w="867" w:type="dxa"/>
            <w:tcMar>
              <w:left w:w="70" w:type="dxa"/>
            </w:tcMar>
          </w:tcPr>
          <w:p w:rsidR="003709D3" w:rsidRDefault="003709D3"/>
        </w:tc>
        <w:tc>
          <w:tcPr>
            <w:tcW w:w="1569" w:type="dxa"/>
            <w:tcMar>
              <w:left w:w="70" w:type="dxa"/>
            </w:tcMar>
          </w:tcPr>
          <w:p w:rsidR="003709D3" w:rsidRDefault="003709D3"/>
        </w:tc>
        <w:tc>
          <w:tcPr>
            <w:tcW w:w="1010" w:type="dxa"/>
            <w:tcMar>
              <w:left w:w="70" w:type="dxa"/>
            </w:tcMar>
          </w:tcPr>
          <w:p w:rsidR="003709D3" w:rsidRDefault="003709D3"/>
        </w:tc>
        <w:tc>
          <w:tcPr>
            <w:tcW w:w="2025" w:type="dxa"/>
            <w:tcMar>
              <w:left w:w="70" w:type="dxa"/>
            </w:tcMar>
          </w:tcPr>
          <w:p w:rsidR="003709D3" w:rsidRDefault="003709D3"/>
        </w:tc>
        <w:tc>
          <w:tcPr>
            <w:tcW w:w="725" w:type="dxa"/>
            <w:tcMar>
              <w:left w:w="70" w:type="dxa"/>
            </w:tcMar>
          </w:tcPr>
          <w:p w:rsidR="003709D3" w:rsidRDefault="003709D3"/>
        </w:tc>
        <w:tc>
          <w:tcPr>
            <w:tcW w:w="1001" w:type="dxa"/>
            <w:tcMar>
              <w:left w:w="70" w:type="dxa"/>
            </w:tcMar>
          </w:tcPr>
          <w:p w:rsidR="003709D3" w:rsidRDefault="003709D3"/>
        </w:tc>
        <w:tc>
          <w:tcPr>
            <w:tcW w:w="1704" w:type="dxa"/>
            <w:tcMar>
              <w:left w:w="70" w:type="dxa"/>
            </w:tcMar>
          </w:tcPr>
          <w:p w:rsidR="003709D3" w:rsidRDefault="003709D3"/>
        </w:tc>
        <w:tc>
          <w:tcPr>
            <w:tcW w:w="1009" w:type="dxa"/>
            <w:tcMar>
              <w:left w:w="70" w:type="dxa"/>
            </w:tcMar>
          </w:tcPr>
          <w:p w:rsidR="003709D3" w:rsidRDefault="003709D3"/>
        </w:tc>
        <w:tc>
          <w:tcPr>
            <w:tcW w:w="2185" w:type="dxa"/>
            <w:tcMar>
              <w:left w:w="70" w:type="dxa"/>
            </w:tcMar>
          </w:tcPr>
          <w:p w:rsidR="003709D3" w:rsidRDefault="003709D3"/>
        </w:tc>
      </w:tr>
      <w:tr w:rsidR="003709D3">
        <w:trPr>
          <w:trHeight w:val="387"/>
        </w:trPr>
        <w:tc>
          <w:tcPr>
            <w:tcW w:w="1249" w:type="dxa"/>
            <w:tcMar>
              <w:left w:w="70" w:type="dxa"/>
            </w:tcMar>
          </w:tcPr>
          <w:p w:rsidR="003709D3" w:rsidRDefault="003709D3"/>
        </w:tc>
        <w:tc>
          <w:tcPr>
            <w:tcW w:w="726" w:type="dxa"/>
            <w:tcMar>
              <w:left w:w="70" w:type="dxa"/>
            </w:tcMar>
          </w:tcPr>
          <w:p w:rsidR="003709D3" w:rsidRDefault="003709D3"/>
        </w:tc>
        <w:tc>
          <w:tcPr>
            <w:tcW w:w="867" w:type="dxa"/>
            <w:tcMar>
              <w:left w:w="70" w:type="dxa"/>
            </w:tcMar>
          </w:tcPr>
          <w:p w:rsidR="003709D3" w:rsidRDefault="003709D3"/>
        </w:tc>
        <w:tc>
          <w:tcPr>
            <w:tcW w:w="1569" w:type="dxa"/>
            <w:tcMar>
              <w:left w:w="70" w:type="dxa"/>
            </w:tcMar>
          </w:tcPr>
          <w:p w:rsidR="003709D3" w:rsidRDefault="003709D3"/>
        </w:tc>
        <w:tc>
          <w:tcPr>
            <w:tcW w:w="1010" w:type="dxa"/>
            <w:tcMar>
              <w:left w:w="70" w:type="dxa"/>
            </w:tcMar>
          </w:tcPr>
          <w:p w:rsidR="003709D3" w:rsidRDefault="003709D3"/>
        </w:tc>
        <w:tc>
          <w:tcPr>
            <w:tcW w:w="2025" w:type="dxa"/>
            <w:tcMar>
              <w:left w:w="70" w:type="dxa"/>
            </w:tcMar>
          </w:tcPr>
          <w:p w:rsidR="003709D3" w:rsidRDefault="003709D3"/>
        </w:tc>
        <w:tc>
          <w:tcPr>
            <w:tcW w:w="725" w:type="dxa"/>
            <w:tcMar>
              <w:left w:w="70" w:type="dxa"/>
            </w:tcMar>
          </w:tcPr>
          <w:p w:rsidR="003709D3" w:rsidRDefault="003709D3"/>
        </w:tc>
        <w:tc>
          <w:tcPr>
            <w:tcW w:w="1001" w:type="dxa"/>
            <w:tcMar>
              <w:left w:w="70" w:type="dxa"/>
            </w:tcMar>
          </w:tcPr>
          <w:p w:rsidR="003709D3" w:rsidRDefault="003709D3"/>
        </w:tc>
        <w:tc>
          <w:tcPr>
            <w:tcW w:w="1704" w:type="dxa"/>
            <w:tcMar>
              <w:left w:w="70" w:type="dxa"/>
            </w:tcMar>
          </w:tcPr>
          <w:p w:rsidR="003709D3" w:rsidRDefault="003709D3"/>
        </w:tc>
        <w:tc>
          <w:tcPr>
            <w:tcW w:w="1009" w:type="dxa"/>
            <w:tcMar>
              <w:left w:w="70" w:type="dxa"/>
            </w:tcMar>
          </w:tcPr>
          <w:p w:rsidR="003709D3" w:rsidRDefault="003709D3"/>
        </w:tc>
        <w:tc>
          <w:tcPr>
            <w:tcW w:w="2185" w:type="dxa"/>
            <w:tcMar>
              <w:left w:w="70" w:type="dxa"/>
            </w:tcMar>
          </w:tcPr>
          <w:p w:rsidR="003709D3" w:rsidRDefault="003709D3"/>
        </w:tc>
      </w:tr>
      <w:tr w:rsidR="003709D3">
        <w:trPr>
          <w:trHeight w:val="387"/>
        </w:trPr>
        <w:tc>
          <w:tcPr>
            <w:tcW w:w="1249" w:type="dxa"/>
            <w:tcMar>
              <w:left w:w="70" w:type="dxa"/>
            </w:tcMar>
          </w:tcPr>
          <w:p w:rsidR="003709D3" w:rsidRDefault="003709D3"/>
        </w:tc>
        <w:tc>
          <w:tcPr>
            <w:tcW w:w="726" w:type="dxa"/>
            <w:tcMar>
              <w:left w:w="70" w:type="dxa"/>
            </w:tcMar>
          </w:tcPr>
          <w:p w:rsidR="003709D3" w:rsidRDefault="003709D3"/>
        </w:tc>
        <w:tc>
          <w:tcPr>
            <w:tcW w:w="867" w:type="dxa"/>
            <w:tcMar>
              <w:left w:w="70" w:type="dxa"/>
            </w:tcMar>
          </w:tcPr>
          <w:p w:rsidR="003709D3" w:rsidRDefault="003709D3"/>
        </w:tc>
        <w:tc>
          <w:tcPr>
            <w:tcW w:w="1569" w:type="dxa"/>
            <w:tcMar>
              <w:left w:w="70" w:type="dxa"/>
            </w:tcMar>
          </w:tcPr>
          <w:p w:rsidR="003709D3" w:rsidRDefault="003709D3"/>
        </w:tc>
        <w:tc>
          <w:tcPr>
            <w:tcW w:w="1010" w:type="dxa"/>
            <w:tcMar>
              <w:left w:w="70" w:type="dxa"/>
            </w:tcMar>
          </w:tcPr>
          <w:p w:rsidR="003709D3" w:rsidRDefault="003709D3"/>
        </w:tc>
        <w:tc>
          <w:tcPr>
            <w:tcW w:w="2025" w:type="dxa"/>
            <w:tcMar>
              <w:left w:w="70" w:type="dxa"/>
            </w:tcMar>
          </w:tcPr>
          <w:p w:rsidR="003709D3" w:rsidRDefault="003709D3"/>
        </w:tc>
        <w:tc>
          <w:tcPr>
            <w:tcW w:w="725" w:type="dxa"/>
            <w:tcMar>
              <w:left w:w="70" w:type="dxa"/>
            </w:tcMar>
          </w:tcPr>
          <w:p w:rsidR="003709D3" w:rsidRDefault="003709D3"/>
        </w:tc>
        <w:tc>
          <w:tcPr>
            <w:tcW w:w="1001" w:type="dxa"/>
            <w:tcMar>
              <w:left w:w="70" w:type="dxa"/>
            </w:tcMar>
          </w:tcPr>
          <w:p w:rsidR="003709D3" w:rsidRDefault="003709D3"/>
        </w:tc>
        <w:tc>
          <w:tcPr>
            <w:tcW w:w="1704" w:type="dxa"/>
            <w:tcMar>
              <w:left w:w="70" w:type="dxa"/>
            </w:tcMar>
          </w:tcPr>
          <w:p w:rsidR="003709D3" w:rsidRDefault="003709D3"/>
        </w:tc>
        <w:tc>
          <w:tcPr>
            <w:tcW w:w="1009" w:type="dxa"/>
            <w:tcMar>
              <w:left w:w="70" w:type="dxa"/>
            </w:tcMar>
          </w:tcPr>
          <w:p w:rsidR="003709D3" w:rsidRDefault="003709D3"/>
        </w:tc>
        <w:tc>
          <w:tcPr>
            <w:tcW w:w="2185" w:type="dxa"/>
            <w:tcMar>
              <w:left w:w="70" w:type="dxa"/>
            </w:tcMar>
          </w:tcPr>
          <w:p w:rsidR="003709D3" w:rsidRDefault="003709D3"/>
        </w:tc>
      </w:tr>
      <w:tr w:rsidR="003709D3">
        <w:trPr>
          <w:trHeight w:val="387"/>
        </w:trPr>
        <w:tc>
          <w:tcPr>
            <w:tcW w:w="1249" w:type="dxa"/>
            <w:tcMar>
              <w:left w:w="70" w:type="dxa"/>
            </w:tcMar>
          </w:tcPr>
          <w:p w:rsidR="003709D3" w:rsidRDefault="003709D3"/>
        </w:tc>
        <w:tc>
          <w:tcPr>
            <w:tcW w:w="726" w:type="dxa"/>
            <w:tcMar>
              <w:left w:w="70" w:type="dxa"/>
            </w:tcMar>
          </w:tcPr>
          <w:p w:rsidR="003709D3" w:rsidRDefault="003709D3"/>
        </w:tc>
        <w:tc>
          <w:tcPr>
            <w:tcW w:w="867" w:type="dxa"/>
            <w:tcMar>
              <w:left w:w="70" w:type="dxa"/>
            </w:tcMar>
          </w:tcPr>
          <w:p w:rsidR="003709D3" w:rsidRDefault="003709D3"/>
        </w:tc>
        <w:tc>
          <w:tcPr>
            <w:tcW w:w="1569" w:type="dxa"/>
            <w:tcMar>
              <w:left w:w="70" w:type="dxa"/>
            </w:tcMar>
          </w:tcPr>
          <w:p w:rsidR="003709D3" w:rsidRDefault="003709D3"/>
        </w:tc>
        <w:tc>
          <w:tcPr>
            <w:tcW w:w="1010" w:type="dxa"/>
            <w:tcMar>
              <w:left w:w="70" w:type="dxa"/>
            </w:tcMar>
          </w:tcPr>
          <w:p w:rsidR="003709D3" w:rsidRDefault="003709D3"/>
        </w:tc>
        <w:tc>
          <w:tcPr>
            <w:tcW w:w="2025" w:type="dxa"/>
            <w:tcMar>
              <w:left w:w="70" w:type="dxa"/>
            </w:tcMar>
          </w:tcPr>
          <w:p w:rsidR="003709D3" w:rsidRDefault="003709D3"/>
        </w:tc>
        <w:tc>
          <w:tcPr>
            <w:tcW w:w="725" w:type="dxa"/>
            <w:tcMar>
              <w:left w:w="70" w:type="dxa"/>
            </w:tcMar>
          </w:tcPr>
          <w:p w:rsidR="003709D3" w:rsidRDefault="003709D3"/>
        </w:tc>
        <w:tc>
          <w:tcPr>
            <w:tcW w:w="1001" w:type="dxa"/>
            <w:tcMar>
              <w:left w:w="70" w:type="dxa"/>
            </w:tcMar>
          </w:tcPr>
          <w:p w:rsidR="003709D3" w:rsidRDefault="003709D3"/>
        </w:tc>
        <w:tc>
          <w:tcPr>
            <w:tcW w:w="1704" w:type="dxa"/>
            <w:tcMar>
              <w:left w:w="70" w:type="dxa"/>
            </w:tcMar>
          </w:tcPr>
          <w:p w:rsidR="003709D3" w:rsidRDefault="003709D3"/>
        </w:tc>
        <w:tc>
          <w:tcPr>
            <w:tcW w:w="1009" w:type="dxa"/>
            <w:tcMar>
              <w:left w:w="70" w:type="dxa"/>
            </w:tcMar>
          </w:tcPr>
          <w:p w:rsidR="003709D3" w:rsidRDefault="003709D3"/>
        </w:tc>
        <w:tc>
          <w:tcPr>
            <w:tcW w:w="2185" w:type="dxa"/>
            <w:tcMar>
              <w:left w:w="70" w:type="dxa"/>
            </w:tcMar>
          </w:tcPr>
          <w:p w:rsidR="003709D3" w:rsidRDefault="003709D3"/>
        </w:tc>
      </w:tr>
      <w:tr w:rsidR="003709D3">
        <w:trPr>
          <w:trHeight w:val="387"/>
        </w:trPr>
        <w:tc>
          <w:tcPr>
            <w:tcW w:w="1249" w:type="dxa"/>
            <w:tcMar>
              <w:left w:w="70" w:type="dxa"/>
            </w:tcMar>
          </w:tcPr>
          <w:p w:rsidR="003709D3" w:rsidRDefault="003709D3"/>
        </w:tc>
        <w:tc>
          <w:tcPr>
            <w:tcW w:w="726" w:type="dxa"/>
            <w:tcMar>
              <w:left w:w="70" w:type="dxa"/>
            </w:tcMar>
          </w:tcPr>
          <w:p w:rsidR="003709D3" w:rsidRDefault="003709D3"/>
        </w:tc>
        <w:tc>
          <w:tcPr>
            <w:tcW w:w="867" w:type="dxa"/>
            <w:tcMar>
              <w:left w:w="70" w:type="dxa"/>
            </w:tcMar>
          </w:tcPr>
          <w:p w:rsidR="003709D3" w:rsidRDefault="003709D3"/>
        </w:tc>
        <w:tc>
          <w:tcPr>
            <w:tcW w:w="1569" w:type="dxa"/>
            <w:tcMar>
              <w:left w:w="70" w:type="dxa"/>
            </w:tcMar>
          </w:tcPr>
          <w:p w:rsidR="003709D3" w:rsidRDefault="003709D3"/>
        </w:tc>
        <w:tc>
          <w:tcPr>
            <w:tcW w:w="1010" w:type="dxa"/>
            <w:tcMar>
              <w:left w:w="70" w:type="dxa"/>
            </w:tcMar>
          </w:tcPr>
          <w:p w:rsidR="003709D3" w:rsidRDefault="003709D3"/>
        </w:tc>
        <w:tc>
          <w:tcPr>
            <w:tcW w:w="2025" w:type="dxa"/>
            <w:tcMar>
              <w:left w:w="70" w:type="dxa"/>
            </w:tcMar>
          </w:tcPr>
          <w:p w:rsidR="003709D3" w:rsidRDefault="003709D3"/>
        </w:tc>
        <w:tc>
          <w:tcPr>
            <w:tcW w:w="725" w:type="dxa"/>
            <w:tcMar>
              <w:left w:w="70" w:type="dxa"/>
            </w:tcMar>
          </w:tcPr>
          <w:p w:rsidR="003709D3" w:rsidRDefault="003709D3"/>
        </w:tc>
        <w:tc>
          <w:tcPr>
            <w:tcW w:w="1001" w:type="dxa"/>
            <w:tcMar>
              <w:left w:w="70" w:type="dxa"/>
            </w:tcMar>
          </w:tcPr>
          <w:p w:rsidR="003709D3" w:rsidRDefault="003709D3"/>
        </w:tc>
        <w:tc>
          <w:tcPr>
            <w:tcW w:w="1704" w:type="dxa"/>
            <w:tcMar>
              <w:left w:w="70" w:type="dxa"/>
            </w:tcMar>
          </w:tcPr>
          <w:p w:rsidR="003709D3" w:rsidRDefault="003709D3"/>
        </w:tc>
        <w:tc>
          <w:tcPr>
            <w:tcW w:w="1009" w:type="dxa"/>
            <w:tcMar>
              <w:left w:w="70" w:type="dxa"/>
            </w:tcMar>
          </w:tcPr>
          <w:p w:rsidR="003709D3" w:rsidRDefault="003709D3"/>
        </w:tc>
        <w:tc>
          <w:tcPr>
            <w:tcW w:w="2185" w:type="dxa"/>
            <w:tcMar>
              <w:left w:w="70" w:type="dxa"/>
            </w:tcMar>
          </w:tcPr>
          <w:p w:rsidR="003709D3" w:rsidRDefault="003709D3"/>
        </w:tc>
      </w:tr>
      <w:tr w:rsidR="003709D3">
        <w:trPr>
          <w:trHeight w:val="387"/>
        </w:trPr>
        <w:tc>
          <w:tcPr>
            <w:tcW w:w="1249" w:type="dxa"/>
            <w:tcMar>
              <w:left w:w="70" w:type="dxa"/>
            </w:tcMar>
          </w:tcPr>
          <w:p w:rsidR="003709D3" w:rsidRDefault="003709D3"/>
        </w:tc>
        <w:tc>
          <w:tcPr>
            <w:tcW w:w="726" w:type="dxa"/>
            <w:tcMar>
              <w:left w:w="70" w:type="dxa"/>
            </w:tcMar>
          </w:tcPr>
          <w:p w:rsidR="003709D3" w:rsidRDefault="003709D3"/>
        </w:tc>
        <w:tc>
          <w:tcPr>
            <w:tcW w:w="867" w:type="dxa"/>
            <w:tcMar>
              <w:left w:w="70" w:type="dxa"/>
            </w:tcMar>
          </w:tcPr>
          <w:p w:rsidR="003709D3" w:rsidRDefault="003709D3"/>
        </w:tc>
        <w:tc>
          <w:tcPr>
            <w:tcW w:w="1569" w:type="dxa"/>
            <w:tcMar>
              <w:left w:w="70" w:type="dxa"/>
            </w:tcMar>
          </w:tcPr>
          <w:p w:rsidR="003709D3" w:rsidRDefault="003709D3"/>
        </w:tc>
        <w:tc>
          <w:tcPr>
            <w:tcW w:w="1010" w:type="dxa"/>
            <w:tcMar>
              <w:left w:w="70" w:type="dxa"/>
            </w:tcMar>
          </w:tcPr>
          <w:p w:rsidR="003709D3" w:rsidRDefault="003709D3"/>
        </w:tc>
        <w:tc>
          <w:tcPr>
            <w:tcW w:w="2025" w:type="dxa"/>
            <w:tcMar>
              <w:left w:w="70" w:type="dxa"/>
            </w:tcMar>
          </w:tcPr>
          <w:p w:rsidR="003709D3" w:rsidRDefault="003709D3"/>
        </w:tc>
        <w:tc>
          <w:tcPr>
            <w:tcW w:w="725" w:type="dxa"/>
            <w:tcMar>
              <w:left w:w="70" w:type="dxa"/>
            </w:tcMar>
          </w:tcPr>
          <w:p w:rsidR="003709D3" w:rsidRDefault="003709D3"/>
        </w:tc>
        <w:tc>
          <w:tcPr>
            <w:tcW w:w="1001" w:type="dxa"/>
            <w:tcMar>
              <w:left w:w="70" w:type="dxa"/>
            </w:tcMar>
          </w:tcPr>
          <w:p w:rsidR="003709D3" w:rsidRDefault="003709D3"/>
        </w:tc>
        <w:tc>
          <w:tcPr>
            <w:tcW w:w="1704" w:type="dxa"/>
            <w:tcMar>
              <w:left w:w="70" w:type="dxa"/>
            </w:tcMar>
          </w:tcPr>
          <w:p w:rsidR="003709D3" w:rsidRDefault="003709D3"/>
        </w:tc>
        <w:tc>
          <w:tcPr>
            <w:tcW w:w="1009" w:type="dxa"/>
            <w:tcMar>
              <w:left w:w="70" w:type="dxa"/>
            </w:tcMar>
          </w:tcPr>
          <w:p w:rsidR="003709D3" w:rsidRDefault="003709D3"/>
        </w:tc>
        <w:tc>
          <w:tcPr>
            <w:tcW w:w="2185" w:type="dxa"/>
            <w:tcMar>
              <w:left w:w="70" w:type="dxa"/>
            </w:tcMar>
          </w:tcPr>
          <w:p w:rsidR="003709D3" w:rsidRDefault="003709D3"/>
        </w:tc>
      </w:tr>
      <w:tr w:rsidR="003709D3">
        <w:trPr>
          <w:trHeight w:val="387"/>
        </w:trPr>
        <w:tc>
          <w:tcPr>
            <w:tcW w:w="1249" w:type="dxa"/>
            <w:tcMar>
              <w:left w:w="70" w:type="dxa"/>
            </w:tcMar>
          </w:tcPr>
          <w:p w:rsidR="003709D3" w:rsidRDefault="003709D3"/>
        </w:tc>
        <w:tc>
          <w:tcPr>
            <w:tcW w:w="726" w:type="dxa"/>
            <w:tcMar>
              <w:left w:w="70" w:type="dxa"/>
            </w:tcMar>
          </w:tcPr>
          <w:p w:rsidR="003709D3" w:rsidRDefault="003709D3"/>
        </w:tc>
        <w:tc>
          <w:tcPr>
            <w:tcW w:w="867" w:type="dxa"/>
            <w:tcMar>
              <w:left w:w="70" w:type="dxa"/>
            </w:tcMar>
          </w:tcPr>
          <w:p w:rsidR="003709D3" w:rsidRDefault="003709D3"/>
        </w:tc>
        <w:tc>
          <w:tcPr>
            <w:tcW w:w="1569" w:type="dxa"/>
            <w:tcMar>
              <w:left w:w="70" w:type="dxa"/>
            </w:tcMar>
          </w:tcPr>
          <w:p w:rsidR="003709D3" w:rsidRDefault="003709D3"/>
        </w:tc>
        <w:tc>
          <w:tcPr>
            <w:tcW w:w="1010" w:type="dxa"/>
            <w:tcMar>
              <w:left w:w="70" w:type="dxa"/>
            </w:tcMar>
          </w:tcPr>
          <w:p w:rsidR="003709D3" w:rsidRDefault="003709D3"/>
        </w:tc>
        <w:tc>
          <w:tcPr>
            <w:tcW w:w="2025" w:type="dxa"/>
            <w:tcMar>
              <w:left w:w="70" w:type="dxa"/>
            </w:tcMar>
          </w:tcPr>
          <w:p w:rsidR="003709D3" w:rsidRDefault="003709D3"/>
        </w:tc>
        <w:tc>
          <w:tcPr>
            <w:tcW w:w="725" w:type="dxa"/>
            <w:tcMar>
              <w:left w:w="70" w:type="dxa"/>
            </w:tcMar>
          </w:tcPr>
          <w:p w:rsidR="003709D3" w:rsidRDefault="003709D3"/>
        </w:tc>
        <w:tc>
          <w:tcPr>
            <w:tcW w:w="1001" w:type="dxa"/>
            <w:tcMar>
              <w:left w:w="70" w:type="dxa"/>
            </w:tcMar>
          </w:tcPr>
          <w:p w:rsidR="003709D3" w:rsidRDefault="003709D3"/>
        </w:tc>
        <w:tc>
          <w:tcPr>
            <w:tcW w:w="1704" w:type="dxa"/>
            <w:tcMar>
              <w:left w:w="70" w:type="dxa"/>
            </w:tcMar>
          </w:tcPr>
          <w:p w:rsidR="003709D3" w:rsidRDefault="003709D3"/>
        </w:tc>
        <w:tc>
          <w:tcPr>
            <w:tcW w:w="1009" w:type="dxa"/>
            <w:tcMar>
              <w:left w:w="70" w:type="dxa"/>
            </w:tcMar>
          </w:tcPr>
          <w:p w:rsidR="003709D3" w:rsidRDefault="003709D3"/>
        </w:tc>
        <w:tc>
          <w:tcPr>
            <w:tcW w:w="2185" w:type="dxa"/>
            <w:tcMar>
              <w:left w:w="70" w:type="dxa"/>
            </w:tcMar>
          </w:tcPr>
          <w:p w:rsidR="003709D3" w:rsidRDefault="003709D3"/>
        </w:tc>
      </w:tr>
      <w:tr w:rsidR="003709D3">
        <w:trPr>
          <w:trHeight w:val="387"/>
        </w:trPr>
        <w:tc>
          <w:tcPr>
            <w:tcW w:w="1249" w:type="dxa"/>
            <w:tcMar>
              <w:left w:w="70" w:type="dxa"/>
            </w:tcMar>
          </w:tcPr>
          <w:p w:rsidR="003709D3" w:rsidRDefault="003709D3"/>
        </w:tc>
        <w:tc>
          <w:tcPr>
            <w:tcW w:w="726" w:type="dxa"/>
            <w:tcMar>
              <w:left w:w="70" w:type="dxa"/>
            </w:tcMar>
          </w:tcPr>
          <w:p w:rsidR="003709D3" w:rsidRDefault="003709D3"/>
        </w:tc>
        <w:tc>
          <w:tcPr>
            <w:tcW w:w="867" w:type="dxa"/>
            <w:tcMar>
              <w:left w:w="70" w:type="dxa"/>
            </w:tcMar>
          </w:tcPr>
          <w:p w:rsidR="003709D3" w:rsidRDefault="003709D3"/>
        </w:tc>
        <w:tc>
          <w:tcPr>
            <w:tcW w:w="1569" w:type="dxa"/>
            <w:tcMar>
              <w:left w:w="70" w:type="dxa"/>
            </w:tcMar>
          </w:tcPr>
          <w:p w:rsidR="003709D3" w:rsidRDefault="003709D3"/>
        </w:tc>
        <w:tc>
          <w:tcPr>
            <w:tcW w:w="1010" w:type="dxa"/>
            <w:tcMar>
              <w:left w:w="70" w:type="dxa"/>
            </w:tcMar>
          </w:tcPr>
          <w:p w:rsidR="003709D3" w:rsidRDefault="003709D3"/>
        </w:tc>
        <w:tc>
          <w:tcPr>
            <w:tcW w:w="2025" w:type="dxa"/>
            <w:tcMar>
              <w:left w:w="70" w:type="dxa"/>
            </w:tcMar>
          </w:tcPr>
          <w:p w:rsidR="003709D3" w:rsidRDefault="003709D3"/>
        </w:tc>
        <w:tc>
          <w:tcPr>
            <w:tcW w:w="725" w:type="dxa"/>
            <w:tcMar>
              <w:left w:w="70" w:type="dxa"/>
            </w:tcMar>
          </w:tcPr>
          <w:p w:rsidR="003709D3" w:rsidRDefault="003709D3"/>
        </w:tc>
        <w:tc>
          <w:tcPr>
            <w:tcW w:w="1001" w:type="dxa"/>
            <w:tcMar>
              <w:left w:w="70" w:type="dxa"/>
            </w:tcMar>
          </w:tcPr>
          <w:p w:rsidR="003709D3" w:rsidRDefault="003709D3"/>
        </w:tc>
        <w:tc>
          <w:tcPr>
            <w:tcW w:w="1704" w:type="dxa"/>
            <w:tcMar>
              <w:left w:w="70" w:type="dxa"/>
            </w:tcMar>
          </w:tcPr>
          <w:p w:rsidR="003709D3" w:rsidRDefault="003709D3"/>
        </w:tc>
        <w:tc>
          <w:tcPr>
            <w:tcW w:w="1009" w:type="dxa"/>
            <w:tcMar>
              <w:left w:w="70" w:type="dxa"/>
            </w:tcMar>
          </w:tcPr>
          <w:p w:rsidR="003709D3" w:rsidRDefault="003709D3"/>
        </w:tc>
        <w:tc>
          <w:tcPr>
            <w:tcW w:w="2185" w:type="dxa"/>
            <w:tcMar>
              <w:left w:w="70" w:type="dxa"/>
            </w:tcMar>
          </w:tcPr>
          <w:p w:rsidR="003709D3" w:rsidRDefault="003709D3"/>
        </w:tc>
      </w:tr>
    </w:tbl>
    <w:p w:rsidR="003709D3" w:rsidRDefault="003709D3">
      <w:pPr>
        <w:jc w:val="right"/>
        <w:rPr>
          <w:rFonts w:ascii="Calibri" w:hAnsi="Calibri" w:cs="Calibri"/>
          <w:b/>
          <w:sz w:val="22"/>
          <w:szCs w:val="22"/>
        </w:rPr>
      </w:pPr>
      <w:r>
        <w:rPr>
          <w:rFonts w:ascii="Calibri" w:hAnsi="Calibri" w:cs="Calibri"/>
          <w:b/>
          <w:sz w:val="22"/>
          <w:szCs w:val="22"/>
        </w:rPr>
        <w:t xml:space="preserve">                                         </w:t>
      </w:r>
    </w:p>
    <w:p w:rsidR="003709D3" w:rsidRDefault="003709D3">
      <w:pPr>
        <w:jc w:val="right"/>
        <w:rPr>
          <w:rFonts w:ascii="Calibri" w:hAnsi="Calibri" w:cs="Calibri"/>
          <w:b/>
          <w:sz w:val="22"/>
          <w:szCs w:val="22"/>
        </w:rPr>
      </w:pPr>
    </w:p>
    <w:p w:rsidR="003709D3" w:rsidRDefault="003709D3">
      <w:pPr>
        <w:jc w:val="right"/>
        <w:rPr>
          <w:rFonts w:ascii="Calibri" w:hAnsi="Calibri" w:cs="Calibri"/>
          <w:b/>
          <w:sz w:val="22"/>
          <w:szCs w:val="22"/>
        </w:rPr>
      </w:pPr>
    </w:p>
    <w:p w:rsidR="003709D3" w:rsidRDefault="003709D3">
      <w:pPr>
        <w:jc w:val="right"/>
        <w:rPr>
          <w:rFonts w:ascii="Calibri" w:hAnsi="Calibri" w:cs="Calibri"/>
          <w:b/>
          <w:sz w:val="22"/>
          <w:szCs w:val="22"/>
        </w:rPr>
      </w:pPr>
    </w:p>
    <w:p w:rsidR="003709D3" w:rsidRDefault="003709D3">
      <w:pPr>
        <w:jc w:val="right"/>
        <w:rPr>
          <w:rFonts w:ascii="Calibri" w:hAnsi="Calibri" w:cs="Calibri"/>
          <w:b/>
          <w:sz w:val="22"/>
          <w:szCs w:val="22"/>
        </w:rPr>
      </w:pPr>
    </w:p>
    <w:p w:rsidR="003709D3" w:rsidRDefault="003709D3">
      <w:pPr>
        <w:jc w:val="right"/>
        <w:rPr>
          <w:rFonts w:ascii="Calibri" w:hAnsi="Calibri" w:cs="Calibri"/>
          <w:b/>
          <w:sz w:val="22"/>
          <w:szCs w:val="22"/>
        </w:rPr>
      </w:pPr>
    </w:p>
    <w:p w:rsidR="003709D3" w:rsidRDefault="003709D3">
      <w:pPr>
        <w:jc w:val="right"/>
        <w:rPr>
          <w:rFonts w:ascii="Calibri" w:hAnsi="Calibri" w:cs="Calibri"/>
          <w:b/>
          <w:sz w:val="22"/>
          <w:szCs w:val="22"/>
        </w:rPr>
      </w:pPr>
    </w:p>
    <w:p w:rsidR="003709D3" w:rsidRDefault="003709D3">
      <w:pPr>
        <w:jc w:val="right"/>
        <w:rPr>
          <w:rFonts w:ascii="Calibri" w:hAnsi="Calibri" w:cs="Calibri"/>
          <w:b/>
          <w:sz w:val="22"/>
          <w:szCs w:val="22"/>
        </w:rPr>
        <w:sectPr w:rsidR="003709D3">
          <w:footerReference w:type="default" r:id="rId9"/>
          <w:pgSz w:w="16838" w:h="11906" w:orient="landscape"/>
          <w:pgMar w:top="1418" w:right="1418" w:bottom="1418" w:left="1418" w:header="0" w:footer="708" w:gutter="0"/>
          <w:cols w:space="708"/>
          <w:formProt w:val="0"/>
          <w:docGrid w:linePitch="360" w:charSpace="-6145"/>
        </w:sectPr>
      </w:pPr>
    </w:p>
    <w:p w:rsidR="003709D3" w:rsidRDefault="003709D3">
      <w:pPr>
        <w:jc w:val="right"/>
        <w:rPr>
          <w:rFonts w:ascii="Calibri" w:hAnsi="Calibri" w:cs="Calibri"/>
          <w:b/>
          <w:sz w:val="22"/>
          <w:szCs w:val="22"/>
        </w:rPr>
      </w:pPr>
      <w:r>
        <w:rPr>
          <w:rFonts w:ascii="Calibri" w:hAnsi="Calibri" w:cs="Calibri"/>
          <w:b/>
          <w:sz w:val="22"/>
          <w:szCs w:val="22"/>
        </w:rPr>
        <w:t xml:space="preserve">  Załącznik  nr 3.21 SIWZ</w:t>
      </w:r>
    </w:p>
    <w:p w:rsidR="003709D3" w:rsidRDefault="003709D3" w:rsidP="00196F2F">
      <w:pPr>
        <w:rPr>
          <w:rFonts w:ascii="Calibri" w:hAnsi="Calibri" w:cs="Calibri"/>
          <w:b/>
          <w:sz w:val="22"/>
          <w:szCs w:val="22"/>
        </w:rPr>
      </w:pPr>
    </w:p>
    <w:p w:rsidR="003709D3" w:rsidRDefault="003709D3">
      <w:pPr>
        <w:jc w:val="right"/>
        <w:rPr>
          <w:rFonts w:ascii="Calibri" w:hAnsi="Calibri" w:cs="Calibri"/>
          <w:b/>
          <w:sz w:val="22"/>
          <w:szCs w:val="22"/>
        </w:rPr>
      </w:pPr>
    </w:p>
    <w:p w:rsidR="003709D3" w:rsidRDefault="003709D3">
      <w:pPr>
        <w:rPr>
          <w:rFonts w:ascii="Calibri" w:hAnsi="Calibri" w:cs="Calibri"/>
          <w:b/>
          <w:sz w:val="22"/>
          <w:szCs w:val="22"/>
        </w:rPr>
      </w:pPr>
      <w:r>
        <w:rPr>
          <w:rFonts w:ascii="Calibri" w:hAnsi="Calibri" w:cs="Calibri"/>
          <w:b/>
          <w:sz w:val="22"/>
          <w:szCs w:val="22"/>
        </w:rPr>
        <w:t xml:space="preserve">              PROTOKÓŁ ROCZNY ROZMRAŻANIA LODÓWKI I GENERALNEGO SPRZĄTANIA KUCHNI </w:t>
      </w:r>
    </w:p>
    <w:p w:rsidR="003709D3" w:rsidRDefault="003709D3">
      <w:pPr>
        <w:rPr>
          <w:rFonts w:ascii="Calibri" w:hAnsi="Calibri" w:cs="Calibri"/>
          <w:b/>
          <w:sz w:val="22"/>
          <w:szCs w:val="22"/>
        </w:rPr>
      </w:pPr>
    </w:p>
    <w:p w:rsidR="003709D3" w:rsidRDefault="003709D3">
      <w:pPr>
        <w:rPr>
          <w:rFonts w:ascii="Calibri" w:hAnsi="Calibri" w:cs="Calibri"/>
          <w:b/>
          <w:sz w:val="22"/>
          <w:szCs w:val="22"/>
        </w:rPr>
      </w:pPr>
      <w:r>
        <w:rPr>
          <w:rFonts w:ascii="Calibri" w:hAnsi="Calibri" w:cs="Calibri"/>
          <w:b/>
          <w:sz w:val="22"/>
          <w:szCs w:val="22"/>
        </w:rPr>
        <w:t>ODDZIAŁ ……………………………………………………………………………………</w:t>
      </w:r>
    </w:p>
    <w:p w:rsidR="003709D3" w:rsidRDefault="003709D3">
      <w:pPr>
        <w:rPr>
          <w:rFonts w:ascii="Calibri" w:hAnsi="Calibri" w:cs="Calibri"/>
          <w:b/>
          <w:sz w:val="22"/>
          <w:szCs w:val="22"/>
        </w:rPr>
      </w:pPr>
    </w:p>
    <w:p w:rsidR="003709D3" w:rsidRDefault="003709D3">
      <w:pPr>
        <w:rPr>
          <w:rFonts w:ascii="Calibri" w:hAnsi="Calibri" w:cs="Calibri"/>
          <w:b/>
          <w:sz w:val="22"/>
          <w:szCs w:val="22"/>
        </w:rPr>
      </w:pPr>
      <w:r>
        <w:rPr>
          <w:rFonts w:ascii="Calibri" w:hAnsi="Calibri" w:cs="Calibri"/>
          <w:b/>
          <w:sz w:val="22"/>
          <w:szCs w:val="22"/>
        </w:rPr>
        <w:t>Nazwa pomieszczenia, w której jest lodówka………………………………………………</w:t>
      </w:r>
    </w:p>
    <w:p w:rsidR="003709D3" w:rsidRDefault="003709D3">
      <w:pPr>
        <w:rPr>
          <w:rFonts w:ascii="Calibri" w:hAnsi="Calibri" w:cs="Calibri"/>
          <w:b/>
          <w:sz w:val="22"/>
          <w:szCs w:val="22"/>
        </w:rPr>
      </w:pPr>
    </w:p>
    <w:tbl>
      <w:tblPr>
        <w:tblW w:w="11228" w:type="dxa"/>
        <w:tblInd w:w="-970"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1819"/>
        <w:gridCol w:w="1955"/>
        <w:gridCol w:w="1896"/>
        <w:gridCol w:w="1842"/>
        <w:gridCol w:w="1886"/>
        <w:gridCol w:w="1830"/>
      </w:tblGrid>
      <w:tr w:rsidR="003709D3">
        <w:tc>
          <w:tcPr>
            <w:tcW w:w="1818" w:type="dxa"/>
            <w:tcMar>
              <w:left w:w="103" w:type="dxa"/>
            </w:tcMar>
          </w:tcPr>
          <w:p w:rsidR="003709D3" w:rsidRDefault="003709D3">
            <w:pPr>
              <w:pStyle w:val="Akapitzlist"/>
              <w:spacing w:after="0" w:line="240" w:lineRule="auto"/>
              <w:ind w:left="0"/>
              <w:rPr>
                <w:b/>
              </w:rPr>
            </w:pPr>
            <w:r>
              <w:rPr>
                <w:b/>
              </w:rPr>
              <w:t xml:space="preserve">Miesiąc </w:t>
            </w:r>
          </w:p>
        </w:tc>
        <w:tc>
          <w:tcPr>
            <w:tcW w:w="1955" w:type="dxa"/>
            <w:tcBorders>
              <w:left w:val="single" w:sz="4" w:space="0" w:color="000001"/>
            </w:tcBorders>
            <w:tcMar>
              <w:left w:w="103" w:type="dxa"/>
            </w:tcMar>
          </w:tcPr>
          <w:p w:rsidR="003709D3" w:rsidRDefault="003709D3">
            <w:pPr>
              <w:pStyle w:val="Akapitzlist"/>
              <w:spacing w:after="0" w:line="240" w:lineRule="auto"/>
              <w:ind w:left="0"/>
              <w:rPr>
                <w:b/>
              </w:rPr>
            </w:pPr>
            <w:r>
              <w:rPr>
                <w:b/>
              </w:rPr>
              <w:t xml:space="preserve">Data rozmrażania lodówki </w:t>
            </w:r>
          </w:p>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r>
              <w:rPr>
                <w:b/>
              </w:rPr>
              <w:t xml:space="preserve">1 x w miesiącu </w:t>
            </w:r>
          </w:p>
        </w:tc>
        <w:tc>
          <w:tcPr>
            <w:tcW w:w="1896" w:type="dxa"/>
            <w:tcBorders>
              <w:left w:val="single" w:sz="4" w:space="0" w:color="000001"/>
            </w:tcBorders>
            <w:tcMar>
              <w:left w:w="103" w:type="dxa"/>
            </w:tcMar>
          </w:tcPr>
          <w:p w:rsidR="003709D3" w:rsidRDefault="003709D3">
            <w:pPr>
              <w:pStyle w:val="Akapitzlist"/>
              <w:spacing w:after="0" w:line="240" w:lineRule="auto"/>
              <w:ind w:left="0"/>
              <w:rPr>
                <w:b/>
              </w:rPr>
            </w:pPr>
            <w:r>
              <w:rPr>
                <w:b/>
              </w:rPr>
              <w:t xml:space="preserve">Podpis osoby </w:t>
            </w:r>
          </w:p>
          <w:p w:rsidR="003709D3" w:rsidRDefault="003709D3">
            <w:pPr>
              <w:pStyle w:val="Akapitzlist"/>
              <w:spacing w:after="0" w:line="240" w:lineRule="auto"/>
              <w:ind w:left="0"/>
              <w:rPr>
                <w:b/>
              </w:rPr>
            </w:pPr>
            <w:r>
              <w:rPr>
                <w:b/>
              </w:rPr>
              <w:t xml:space="preserve">rozmrażającej lodówkę </w:t>
            </w:r>
          </w:p>
        </w:tc>
        <w:tc>
          <w:tcPr>
            <w:tcW w:w="1842" w:type="dxa"/>
            <w:tcBorders>
              <w:left w:val="single" w:sz="4" w:space="0" w:color="000001"/>
            </w:tcBorders>
            <w:tcMar>
              <w:left w:w="103" w:type="dxa"/>
            </w:tcMar>
          </w:tcPr>
          <w:p w:rsidR="003709D3" w:rsidRDefault="003709D3">
            <w:pPr>
              <w:pStyle w:val="Akapitzlist"/>
              <w:spacing w:after="0" w:line="240" w:lineRule="auto"/>
              <w:ind w:left="0"/>
              <w:rPr>
                <w:b/>
              </w:rPr>
            </w:pPr>
            <w:r>
              <w:rPr>
                <w:b/>
              </w:rPr>
              <w:t>Miesiąc</w:t>
            </w:r>
          </w:p>
        </w:tc>
        <w:tc>
          <w:tcPr>
            <w:tcW w:w="1886" w:type="dxa"/>
            <w:tcBorders>
              <w:left w:val="single" w:sz="4" w:space="0" w:color="000001"/>
            </w:tcBorders>
            <w:tcMar>
              <w:left w:w="103" w:type="dxa"/>
            </w:tcMar>
          </w:tcPr>
          <w:p w:rsidR="003709D3" w:rsidRDefault="003709D3">
            <w:pPr>
              <w:pStyle w:val="Akapitzlist"/>
              <w:spacing w:after="0" w:line="240" w:lineRule="auto"/>
              <w:ind w:left="0"/>
              <w:rPr>
                <w:b/>
              </w:rPr>
            </w:pPr>
            <w:r>
              <w:rPr>
                <w:b/>
              </w:rPr>
              <w:t>Data generalnego</w:t>
            </w:r>
          </w:p>
          <w:p w:rsidR="003709D3" w:rsidRDefault="003709D3">
            <w:pPr>
              <w:pStyle w:val="Akapitzlist"/>
              <w:spacing w:after="0" w:line="240" w:lineRule="auto"/>
              <w:ind w:left="0"/>
              <w:rPr>
                <w:b/>
              </w:rPr>
            </w:pPr>
            <w:r>
              <w:rPr>
                <w:b/>
              </w:rPr>
              <w:t xml:space="preserve">sprzątania </w:t>
            </w:r>
          </w:p>
          <w:p w:rsidR="003709D3" w:rsidRDefault="003709D3">
            <w:pPr>
              <w:pStyle w:val="Akapitzlist"/>
              <w:spacing w:after="0" w:line="240" w:lineRule="auto"/>
              <w:ind w:left="0"/>
              <w:rPr>
                <w:b/>
              </w:rPr>
            </w:pPr>
            <w:r>
              <w:rPr>
                <w:b/>
              </w:rPr>
              <w:t>kuchni</w:t>
            </w:r>
          </w:p>
          <w:p w:rsidR="003709D3" w:rsidRDefault="003709D3">
            <w:pPr>
              <w:pStyle w:val="Akapitzlist"/>
              <w:spacing w:after="0" w:line="240" w:lineRule="auto"/>
              <w:rPr>
                <w:b/>
              </w:rPr>
            </w:pPr>
          </w:p>
          <w:p w:rsidR="003709D3" w:rsidRDefault="003709D3">
            <w:pPr>
              <w:pStyle w:val="Akapitzlist"/>
              <w:spacing w:after="0" w:line="240" w:lineRule="auto"/>
              <w:ind w:left="0"/>
              <w:rPr>
                <w:b/>
              </w:rPr>
            </w:pPr>
            <w:r>
              <w:rPr>
                <w:b/>
              </w:rPr>
              <w:t>1 x 3 miesiące</w:t>
            </w:r>
          </w:p>
        </w:tc>
        <w:tc>
          <w:tcPr>
            <w:tcW w:w="1830" w:type="dxa"/>
            <w:tcBorders>
              <w:left w:val="single" w:sz="4" w:space="0" w:color="000001"/>
              <w:right w:val="single" w:sz="4" w:space="0" w:color="000001"/>
            </w:tcBorders>
            <w:tcMar>
              <w:left w:w="103" w:type="dxa"/>
            </w:tcMar>
          </w:tcPr>
          <w:p w:rsidR="003709D3" w:rsidRDefault="003709D3">
            <w:pPr>
              <w:pStyle w:val="Akapitzlist"/>
              <w:spacing w:after="0" w:line="240" w:lineRule="auto"/>
              <w:ind w:left="0"/>
              <w:rPr>
                <w:b/>
              </w:rPr>
            </w:pPr>
            <w:r>
              <w:rPr>
                <w:b/>
              </w:rPr>
              <w:t>Podpis osoby</w:t>
            </w:r>
          </w:p>
          <w:p w:rsidR="003709D3" w:rsidRDefault="003709D3">
            <w:pPr>
              <w:pStyle w:val="Akapitzlist"/>
              <w:spacing w:after="0" w:line="240" w:lineRule="auto"/>
              <w:ind w:left="0"/>
              <w:rPr>
                <w:b/>
              </w:rPr>
            </w:pPr>
            <w:r>
              <w:rPr>
                <w:b/>
              </w:rPr>
              <w:t>która generalnie posprzątała</w:t>
            </w:r>
          </w:p>
          <w:p w:rsidR="003709D3" w:rsidRDefault="003709D3">
            <w:pPr>
              <w:pStyle w:val="Akapitzlist"/>
              <w:spacing w:after="0" w:line="240" w:lineRule="auto"/>
              <w:ind w:left="0"/>
              <w:rPr>
                <w:b/>
              </w:rPr>
            </w:pPr>
            <w:r>
              <w:rPr>
                <w:b/>
              </w:rPr>
              <w:t>kuchnię</w:t>
            </w:r>
          </w:p>
          <w:p w:rsidR="003709D3" w:rsidRDefault="003709D3">
            <w:pPr>
              <w:pStyle w:val="Akapitzlist"/>
              <w:spacing w:after="0" w:line="240" w:lineRule="auto"/>
              <w:ind w:left="0"/>
              <w:rPr>
                <w:b/>
              </w:rPr>
            </w:pPr>
          </w:p>
        </w:tc>
      </w:tr>
      <w:tr w:rsidR="003709D3">
        <w:tc>
          <w:tcPr>
            <w:tcW w:w="1818" w:type="dxa"/>
            <w:tcMar>
              <w:left w:w="103" w:type="dxa"/>
            </w:tcMar>
          </w:tcPr>
          <w:p w:rsidR="003709D3" w:rsidRDefault="003709D3">
            <w:pPr>
              <w:pStyle w:val="Akapitzlist"/>
              <w:spacing w:after="0" w:line="240" w:lineRule="auto"/>
              <w:ind w:left="0"/>
              <w:rPr>
                <w:b/>
              </w:rPr>
            </w:pPr>
            <w:r>
              <w:rPr>
                <w:b/>
              </w:rPr>
              <w:t xml:space="preserve">Styczeń </w:t>
            </w:r>
          </w:p>
          <w:p w:rsidR="003709D3" w:rsidRDefault="003709D3">
            <w:pPr>
              <w:pStyle w:val="Akapitzlist"/>
              <w:spacing w:after="0" w:line="240" w:lineRule="auto"/>
              <w:ind w:left="0"/>
              <w:rPr>
                <w:b/>
              </w:rPr>
            </w:pPr>
          </w:p>
        </w:tc>
        <w:tc>
          <w:tcPr>
            <w:tcW w:w="1955" w:type="dxa"/>
            <w:tcBorders>
              <w:left w:val="single" w:sz="4" w:space="0" w:color="000001"/>
            </w:tcBorders>
            <w:tcMar>
              <w:left w:w="103" w:type="dxa"/>
            </w:tcMar>
          </w:tcPr>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tc>
        <w:tc>
          <w:tcPr>
            <w:tcW w:w="189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42" w:type="dxa"/>
            <w:tcBorders>
              <w:left w:val="single" w:sz="4" w:space="0" w:color="000001"/>
            </w:tcBorders>
            <w:tcMar>
              <w:left w:w="103" w:type="dxa"/>
            </w:tcMar>
          </w:tcPr>
          <w:p w:rsidR="003709D3" w:rsidRDefault="003709D3">
            <w:pPr>
              <w:pStyle w:val="Akapitzlist"/>
              <w:spacing w:after="0" w:line="240" w:lineRule="auto"/>
              <w:ind w:left="0"/>
              <w:rPr>
                <w:b/>
              </w:rPr>
            </w:pPr>
            <w:r>
              <w:rPr>
                <w:b/>
              </w:rPr>
              <w:t>Styczeń</w:t>
            </w:r>
          </w:p>
        </w:tc>
        <w:tc>
          <w:tcPr>
            <w:tcW w:w="188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30" w:type="dxa"/>
            <w:tcBorders>
              <w:left w:val="single" w:sz="4" w:space="0" w:color="000001"/>
              <w:right w:val="single" w:sz="4" w:space="0" w:color="000001"/>
            </w:tcBorders>
            <w:tcMar>
              <w:left w:w="103" w:type="dxa"/>
            </w:tcMar>
          </w:tcPr>
          <w:p w:rsidR="003709D3" w:rsidRDefault="003709D3">
            <w:pPr>
              <w:pStyle w:val="Akapitzlist"/>
              <w:spacing w:after="0" w:line="240" w:lineRule="auto"/>
              <w:ind w:left="0"/>
              <w:rPr>
                <w:b/>
              </w:rPr>
            </w:pPr>
          </w:p>
        </w:tc>
      </w:tr>
      <w:tr w:rsidR="003709D3">
        <w:tc>
          <w:tcPr>
            <w:tcW w:w="1818" w:type="dxa"/>
            <w:tcMar>
              <w:left w:w="103" w:type="dxa"/>
            </w:tcMar>
          </w:tcPr>
          <w:p w:rsidR="003709D3" w:rsidRDefault="003709D3">
            <w:pPr>
              <w:pStyle w:val="Akapitzlist"/>
              <w:spacing w:after="0" w:line="240" w:lineRule="auto"/>
              <w:ind w:left="0"/>
              <w:rPr>
                <w:b/>
              </w:rPr>
            </w:pPr>
            <w:r>
              <w:rPr>
                <w:b/>
              </w:rPr>
              <w:t>Luty</w:t>
            </w:r>
          </w:p>
          <w:p w:rsidR="003709D3" w:rsidRDefault="003709D3">
            <w:pPr>
              <w:pStyle w:val="Akapitzlist"/>
              <w:spacing w:after="0" w:line="240" w:lineRule="auto"/>
              <w:ind w:left="0"/>
              <w:rPr>
                <w:b/>
              </w:rPr>
            </w:pPr>
          </w:p>
        </w:tc>
        <w:tc>
          <w:tcPr>
            <w:tcW w:w="1955" w:type="dxa"/>
            <w:tcBorders>
              <w:left w:val="single" w:sz="4" w:space="0" w:color="000001"/>
            </w:tcBorders>
            <w:tcMar>
              <w:left w:w="103" w:type="dxa"/>
            </w:tcMar>
          </w:tcPr>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tc>
        <w:tc>
          <w:tcPr>
            <w:tcW w:w="189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42" w:type="dxa"/>
            <w:tcBorders>
              <w:left w:val="single" w:sz="4" w:space="0" w:color="000001"/>
            </w:tcBorders>
            <w:tcMar>
              <w:left w:w="103" w:type="dxa"/>
            </w:tcMar>
          </w:tcPr>
          <w:p w:rsidR="003709D3" w:rsidRDefault="003709D3">
            <w:pPr>
              <w:pStyle w:val="Akapitzlist"/>
              <w:spacing w:after="0" w:line="240" w:lineRule="auto"/>
              <w:ind w:left="0"/>
              <w:rPr>
                <w:b/>
              </w:rPr>
            </w:pPr>
            <w:r>
              <w:rPr>
                <w:b/>
              </w:rPr>
              <w:t>Luty</w:t>
            </w:r>
          </w:p>
        </w:tc>
        <w:tc>
          <w:tcPr>
            <w:tcW w:w="188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30" w:type="dxa"/>
            <w:tcBorders>
              <w:left w:val="single" w:sz="4" w:space="0" w:color="000001"/>
              <w:right w:val="single" w:sz="4" w:space="0" w:color="000001"/>
            </w:tcBorders>
            <w:tcMar>
              <w:left w:w="103" w:type="dxa"/>
            </w:tcMar>
          </w:tcPr>
          <w:p w:rsidR="003709D3" w:rsidRDefault="003709D3">
            <w:pPr>
              <w:pStyle w:val="Akapitzlist"/>
              <w:spacing w:after="0" w:line="240" w:lineRule="auto"/>
              <w:ind w:left="0"/>
              <w:rPr>
                <w:b/>
              </w:rPr>
            </w:pPr>
          </w:p>
        </w:tc>
      </w:tr>
      <w:tr w:rsidR="003709D3">
        <w:tc>
          <w:tcPr>
            <w:tcW w:w="1818" w:type="dxa"/>
            <w:tcMar>
              <w:left w:w="103" w:type="dxa"/>
            </w:tcMar>
          </w:tcPr>
          <w:p w:rsidR="003709D3" w:rsidRDefault="003709D3">
            <w:pPr>
              <w:pStyle w:val="Akapitzlist"/>
              <w:spacing w:after="0" w:line="240" w:lineRule="auto"/>
              <w:ind w:left="0"/>
              <w:rPr>
                <w:b/>
              </w:rPr>
            </w:pPr>
            <w:r>
              <w:rPr>
                <w:b/>
              </w:rPr>
              <w:t>Marzec</w:t>
            </w:r>
          </w:p>
          <w:p w:rsidR="003709D3" w:rsidRDefault="003709D3">
            <w:pPr>
              <w:pStyle w:val="Akapitzlist"/>
              <w:spacing w:after="0" w:line="240" w:lineRule="auto"/>
              <w:ind w:left="0"/>
              <w:rPr>
                <w:b/>
              </w:rPr>
            </w:pPr>
          </w:p>
        </w:tc>
        <w:tc>
          <w:tcPr>
            <w:tcW w:w="1955" w:type="dxa"/>
            <w:tcBorders>
              <w:left w:val="single" w:sz="4" w:space="0" w:color="000001"/>
            </w:tcBorders>
            <w:tcMar>
              <w:left w:w="103" w:type="dxa"/>
            </w:tcMar>
          </w:tcPr>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tc>
        <w:tc>
          <w:tcPr>
            <w:tcW w:w="189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42" w:type="dxa"/>
            <w:tcBorders>
              <w:left w:val="single" w:sz="4" w:space="0" w:color="000001"/>
            </w:tcBorders>
            <w:tcMar>
              <w:left w:w="103" w:type="dxa"/>
            </w:tcMar>
          </w:tcPr>
          <w:p w:rsidR="003709D3" w:rsidRDefault="003709D3">
            <w:pPr>
              <w:pStyle w:val="Akapitzlist"/>
              <w:spacing w:after="0" w:line="240" w:lineRule="auto"/>
              <w:ind w:left="0"/>
              <w:rPr>
                <w:b/>
              </w:rPr>
            </w:pPr>
            <w:r>
              <w:rPr>
                <w:b/>
              </w:rPr>
              <w:t>Marzec</w:t>
            </w:r>
          </w:p>
        </w:tc>
        <w:tc>
          <w:tcPr>
            <w:tcW w:w="188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30" w:type="dxa"/>
            <w:tcBorders>
              <w:left w:val="single" w:sz="4" w:space="0" w:color="000001"/>
              <w:right w:val="single" w:sz="4" w:space="0" w:color="000001"/>
            </w:tcBorders>
            <w:tcMar>
              <w:left w:w="103" w:type="dxa"/>
            </w:tcMar>
          </w:tcPr>
          <w:p w:rsidR="003709D3" w:rsidRDefault="003709D3">
            <w:pPr>
              <w:pStyle w:val="Akapitzlist"/>
              <w:spacing w:after="0" w:line="240" w:lineRule="auto"/>
              <w:ind w:left="0"/>
              <w:rPr>
                <w:b/>
              </w:rPr>
            </w:pPr>
          </w:p>
        </w:tc>
      </w:tr>
      <w:tr w:rsidR="003709D3">
        <w:tc>
          <w:tcPr>
            <w:tcW w:w="1818" w:type="dxa"/>
            <w:tcMar>
              <w:left w:w="103" w:type="dxa"/>
            </w:tcMar>
          </w:tcPr>
          <w:p w:rsidR="003709D3" w:rsidRDefault="003709D3">
            <w:pPr>
              <w:pStyle w:val="Akapitzlist"/>
              <w:spacing w:after="0" w:line="240" w:lineRule="auto"/>
              <w:ind w:left="0"/>
              <w:rPr>
                <w:b/>
              </w:rPr>
            </w:pPr>
            <w:r>
              <w:rPr>
                <w:b/>
              </w:rPr>
              <w:t>Kwiecień</w:t>
            </w:r>
          </w:p>
          <w:p w:rsidR="003709D3" w:rsidRDefault="003709D3">
            <w:pPr>
              <w:pStyle w:val="Akapitzlist"/>
              <w:spacing w:after="0" w:line="240" w:lineRule="auto"/>
              <w:ind w:left="0"/>
              <w:rPr>
                <w:b/>
              </w:rPr>
            </w:pPr>
          </w:p>
        </w:tc>
        <w:tc>
          <w:tcPr>
            <w:tcW w:w="1955" w:type="dxa"/>
            <w:tcBorders>
              <w:left w:val="single" w:sz="4" w:space="0" w:color="000001"/>
            </w:tcBorders>
            <w:tcMar>
              <w:left w:w="103" w:type="dxa"/>
            </w:tcMar>
          </w:tcPr>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tc>
        <w:tc>
          <w:tcPr>
            <w:tcW w:w="189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42" w:type="dxa"/>
            <w:tcBorders>
              <w:left w:val="single" w:sz="4" w:space="0" w:color="000001"/>
            </w:tcBorders>
            <w:tcMar>
              <w:left w:w="103" w:type="dxa"/>
            </w:tcMar>
          </w:tcPr>
          <w:p w:rsidR="003709D3" w:rsidRDefault="003709D3">
            <w:pPr>
              <w:pStyle w:val="Akapitzlist"/>
              <w:spacing w:after="0" w:line="240" w:lineRule="auto"/>
              <w:ind w:left="0"/>
              <w:rPr>
                <w:b/>
              </w:rPr>
            </w:pPr>
            <w:r>
              <w:rPr>
                <w:b/>
              </w:rPr>
              <w:t>Kwiecień</w:t>
            </w:r>
          </w:p>
        </w:tc>
        <w:tc>
          <w:tcPr>
            <w:tcW w:w="188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30" w:type="dxa"/>
            <w:tcBorders>
              <w:left w:val="single" w:sz="4" w:space="0" w:color="000001"/>
              <w:right w:val="single" w:sz="4" w:space="0" w:color="000001"/>
            </w:tcBorders>
            <w:tcMar>
              <w:left w:w="103" w:type="dxa"/>
            </w:tcMar>
          </w:tcPr>
          <w:p w:rsidR="003709D3" w:rsidRDefault="003709D3">
            <w:pPr>
              <w:pStyle w:val="Akapitzlist"/>
              <w:spacing w:after="0" w:line="240" w:lineRule="auto"/>
              <w:ind w:left="0"/>
              <w:rPr>
                <w:b/>
              </w:rPr>
            </w:pPr>
          </w:p>
        </w:tc>
      </w:tr>
      <w:tr w:rsidR="003709D3">
        <w:tc>
          <w:tcPr>
            <w:tcW w:w="1818" w:type="dxa"/>
            <w:tcMar>
              <w:left w:w="103" w:type="dxa"/>
            </w:tcMar>
          </w:tcPr>
          <w:p w:rsidR="003709D3" w:rsidRDefault="003709D3">
            <w:pPr>
              <w:pStyle w:val="Akapitzlist"/>
              <w:spacing w:after="0" w:line="240" w:lineRule="auto"/>
              <w:ind w:left="0"/>
              <w:rPr>
                <w:b/>
              </w:rPr>
            </w:pPr>
            <w:r>
              <w:rPr>
                <w:b/>
              </w:rPr>
              <w:t>Maj</w:t>
            </w:r>
          </w:p>
          <w:p w:rsidR="003709D3" w:rsidRDefault="003709D3">
            <w:pPr>
              <w:pStyle w:val="Akapitzlist"/>
              <w:spacing w:after="0" w:line="240" w:lineRule="auto"/>
              <w:ind w:left="0"/>
              <w:rPr>
                <w:b/>
              </w:rPr>
            </w:pPr>
          </w:p>
        </w:tc>
        <w:tc>
          <w:tcPr>
            <w:tcW w:w="1955" w:type="dxa"/>
            <w:tcBorders>
              <w:left w:val="single" w:sz="4" w:space="0" w:color="000001"/>
            </w:tcBorders>
            <w:tcMar>
              <w:left w:w="103" w:type="dxa"/>
            </w:tcMar>
          </w:tcPr>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tc>
        <w:tc>
          <w:tcPr>
            <w:tcW w:w="189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42" w:type="dxa"/>
            <w:tcBorders>
              <w:left w:val="single" w:sz="4" w:space="0" w:color="000001"/>
            </w:tcBorders>
            <w:tcMar>
              <w:left w:w="103" w:type="dxa"/>
            </w:tcMar>
          </w:tcPr>
          <w:p w:rsidR="003709D3" w:rsidRDefault="003709D3">
            <w:pPr>
              <w:pStyle w:val="Akapitzlist"/>
              <w:spacing w:after="0" w:line="240" w:lineRule="auto"/>
              <w:ind w:left="0"/>
              <w:rPr>
                <w:b/>
              </w:rPr>
            </w:pPr>
            <w:r>
              <w:rPr>
                <w:b/>
              </w:rPr>
              <w:t>Maj</w:t>
            </w:r>
          </w:p>
        </w:tc>
        <w:tc>
          <w:tcPr>
            <w:tcW w:w="188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30" w:type="dxa"/>
            <w:tcBorders>
              <w:left w:val="single" w:sz="4" w:space="0" w:color="000001"/>
              <w:right w:val="single" w:sz="4" w:space="0" w:color="000001"/>
            </w:tcBorders>
            <w:tcMar>
              <w:left w:w="103" w:type="dxa"/>
            </w:tcMar>
          </w:tcPr>
          <w:p w:rsidR="003709D3" w:rsidRDefault="003709D3">
            <w:pPr>
              <w:pStyle w:val="Akapitzlist"/>
              <w:spacing w:after="0" w:line="240" w:lineRule="auto"/>
              <w:ind w:left="0"/>
              <w:rPr>
                <w:b/>
              </w:rPr>
            </w:pPr>
          </w:p>
        </w:tc>
      </w:tr>
      <w:tr w:rsidR="003709D3">
        <w:tc>
          <w:tcPr>
            <w:tcW w:w="1818" w:type="dxa"/>
            <w:tcMar>
              <w:left w:w="103" w:type="dxa"/>
            </w:tcMar>
          </w:tcPr>
          <w:p w:rsidR="003709D3" w:rsidRDefault="003709D3">
            <w:pPr>
              <w:pStyle w:val="Akapitzlist"/>
              <w:spacing w:after="0" w:line="240" w:lineRule="auto"/>
              <w:ind w:left="0"/>
              <w:rPr>
                <w:b/>
              </w:rPr>
            </w:pPr>
            <w:r>
              <w:rPr>
                <w:b/>
              </w:rPr>
              <w:t>Czerwiec</w:t>
            </w:r>
          </w:p>
          <w:p w:rsidR="003709D3" w:rsidRDefault="003709D3">
            <w:pPr>
              <w:pStyle w:val="Akapitzlist"/>
              <w:spacing w:after="0" w:line="240" w:lineRule="auto"/>
              <w:ind w:left="0"/>
              <w:rPr>
                <w:b/>
              </w:rPr>
            </w:pPr>
          </w:p>
        </w:tc>
        <w:tc>
          <w:tcPr>
            <w:tcW w:w="1955" w:type="dxa"/>
            <w:tcBorders>
              <w:left w:val="single" w:sz="4" w:space="0" w:color="000001"/>
            </w:tcBorders>
            <w:tcMar>
              <w:left w:w="103" w:type="dxa"/>
            </w:tcMar>
          </w:tcPr>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tc>
        <w:tc>
          <w:tcPr>
            <w:tcW w:w="189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42" w:type="dxa"/>
            <w:tcBorders>
              <w:left w:val="single" w:sz="4" w:space="0" w:color="000001"/>
            </w:tcBorders>
            <w:tcMar>
              <w:left w:w="103" w:type="dxa"/>
            </w:tcMar>
          </w:tcPr>
          <w:p w:rsidR="003709D3" w:rsidRDefault="003709D3">
            <w:pPr>
              <w:pStyle w:val="Akapitzlist"/>
              <w:spacing w:after="0" w:line="240" w:lineRule="auto"/>
              <w:ind w:left="0"/>
              <w:rPr>
                <w:b/>
              </w:rPr>
            </w:pPr>
            <w:r>
              <w:rPr>
                <w:b/>
              </w:rPr>
              <w:t>Czerwiec</w:t>
            </w:r>
          </w:p>
        </w:tc>
        <w:tc>
          <w:tcPr>
            <w:tcW w:w="188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30" w:type="dxa"/>
            <w:tcBorders>
              <w:left w:val="single" w:sz="4" w:space="0" w:color="000001"/>
              <w:right w:val="single" w:sz="4" w:space="0" w:color="000001"/>
            </w:tcBorders>
            <w:tcMar>
              <w:left w:w="103" w:type="dxa"/>
            </w:tcMar>
          </w:tcPr>
          <w:p w:rsidR="003709D3" w:rsidRDefault="003709D3">
            <w:pPr>
              <w:pStyle w:val="Akapitzlist"/>
              <w:spacing w:after="0" w:line="240" w:lineRule="auto"/>
              <w:ind w:left="0"/>
              <w:rPr>
                <w:b/>
              </w:rPr>
            </w:pPr>
          </w:p>
        </w:tc>
      </w:tr>
      <w:tr w:rsidR="003709D3">
        <w:tc>
          <w:tcPr>
            <w:tcW w:w="1818" w:type="dxa"/>
            <w:tcMar>
              <w:left w:w="103" w:type="dxa"/>
            </w:tcMar>
          </w:tcPr>
          <w:p w:rsidR="003709D3" w:rsidRDefault="003709D3">
            <w:pPr>
              <w:pStyle w:val="Akapitzlist"/>
              <w:spacing w:after="0" w:line="240" w:lineRule="auto"/>
              <w:ind w:left="0"/>
              <w:rPr>
                <w:b/>
              </w:rPr>
            </w:pPr>
            <w:r>
              <w:rPr>
                <w:b/>
              </w:rPr>
              <w:t>Lipiec</w:t>
            </w:r>
          </w:p>
          <w:p w:rsidR="003709D3" w:rsidRDefault="003709D3">
            <w:pPr>
              <w:pStyle w:val="Akapitzlist"/>
              <w:spacing w:after="0" w:line="240" w:lineRule="auto"/>
              <w:ind w:left="0"/>
              <w:rPr>
                <w:b/>
              </w:rPr>
            </w:pPr>
          </w:p>
        </w:tc>
        <w:tc>
          <w:tcPr>
            <w:tcW w:w="1955" w:type="dxa"/>
            <w:tcBorders>
              <w:left w:val="single" w:sz="4" w:space="0" w:color="000001"/>
            </w:tcBorders>
            <w:tcMar>
              <w:left w:w="103" w:type="dxa"/>
            </w:tcMar>
          </w:tcPr>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tc>
        <w:tc>
          <w:tcPr>
            <w:tcW w:w="189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42" w:type="dxa"/>
            <w:tcBorders>
              <w:left w:val="single" w:sz="4" w:space="0" w:color="000001"/>
            </w:tcBorders>
            <w:tcMar>
              <w:left w:w="103" w:type="dxa"/>
            </w:tcMar>
          </w:tcPr>
          <w:p w:rsidR="003709D3" w:rsidRDefault="003709D3">
            <w:pPr>
              <w:pStyle w:val="Akapitzlist"/>
              <w:spacing w:after="0" w:line="240" w:lineRule="auto"/>
              <w:ind w:left="0"/>
              <w:rPr>
                <w:b/>
              </w:rPr>
            </w:pPr>
            <w:r>
              <w:rPr>
                <w:b/>
              </w:rPr>
              <w:t>Lipiec</w:t>
            </w:r>
          </w:p>
        </w:tc>
        <w:tc>
          <w:tcPr>
            <w:tcW w:w="188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30" w:type="dxa"/>
            <w:tcBorders>
              <w:left w:val="single" w:sz="4" w:space="0" w:color="000001"/>
              <w:right w:val="single" w:sz="4" w:space="0" w:color="000001"/>
            </w:tcBorders>
            <w:tcMar>
              <w:left w:w="103" w:type="dxa"/>
            </w:tcMar>
          </w:tcPr>
          <w:p w:rsidR="003709D3" w:rsidRDefault="003709D3">
            <w:pPr>
              <w:pStyle w:val="Akapitzlist"/>
              <w:spacing w:after="0" w:line="240" w:lineRule="auto"/>
              <w:ind w:left="0"/>
              <w:rPr>
                <w:b/>
              </w:rPr>
            </w:pPr>
          </w:p>
        </w:tc>
      </w:tr>
      <w:tr w:rsidR="003709D3">
        <w:tc>
          <w:tcPr>
            <w:tcW w:w="1818" w:type="dxa"/>
            <w:tcMar>
              <w:left w:w="103" w:type="dxa"/>
            </w:tcMar>
          </w:tcPr>
          <w:p w:rsidR="003709D3" w:rsidRDefault="003709D3">
            <w:pPr>
              <w:pStyle w:val="Akapitzlist"/>
              <w:spacing w:after="0" w:line="240" w:lineRule="auto"/>
              <w:ind w:left="0"/>
              <w:rPr>
                <w:b/>
              </w:rPr>
            </w:pPr>
            <w:r>
              <w:rPr>
                <w:b/>
              </w:rPr>
              <w:t>Sierpień</w:t>
            </w:r>
          </w:p>
          <w:p w:rsidR="003709D3" w:rsidRDefault="003709D3">
            <w:pPr>
              <w:pStyle w:val="Akapitzlist"/>
              <w:spacing w:after="0" w:line="240" w:lineRule="auto"/>
              <w:ind w:left="0"/>
              <w:rPr>
                <w:b/>
              </w:rPr>
            </w:pPr>
          </w:p>
        </w:tc>
        <w:tc>
          <w:tcPr>
            <w:tcW w:w="1955" w:type="dxa"/>
            <w:tcBorders>
              <w:left w:val="single" w:sz="4" w:space="0" w:color="000001"/>
            </w:tcBorders>
            <w:tcMar>
              <w:left w:w="103" w:type="dxa"/>
            </w:tcMar>
          </w:tcPr>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tc>
        <w:tc>
          <w:tcPr>
            <w:tcW w:w="189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42" w:type="dxa"/>
            <w:tcBorders>
              <w:left w:val="single" w:sz="4" w:space="0" w:color="000001"/>
            </w:tcBorders>
            <w:tcMar>
              <w:left w:w="103" w:type="dxa"/>
            </w:tcMar>
          </w:tcPr>
          <w:p w:rsidR="003709D3" w:rsidRDefault="003709D3">
            <w:pPr>
              <w:pStyle w:val="Akapitzlist"/>
              <w:spacing w:after="0" w:line="240" w:lineRule="auto"/>
              <w:ind w:left="0"/>
              <w:rPr>
                <w:b/>
              </w:rPr>
            </w:pPr>
            <w:r>
              <w:rPr>
                <w:b/>
              </w:rPr>
              <w:t>Sierpień</w:t>
            </w:r>
          </w:p>
        </w:tc>
        <w:tc>
          <w:tcPr>
            <w:tcW w:w="188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30" w:type="dxa"/>
            <w:tcBorders>
              <w:left w:val="single" w:sz="4" w:space="0" w:color="000001"/>
              <w:right w:val="single" w:sz="4" w:space="0" w:color="000001"/>
            </w:tcBorders>
            <w:tcMar>
              <w:left w:w="103" w:type="dxa"/>
            </w:tcMar>
          </w:tcPr>
          <w:p w:rsidR="003709D3" w:rsidRDefault="003709D3">
            <w:pPr>
              <w:pStyle w:val="Akapitzlist"/>
              <w:spacing w:after="0" w:line="240" w:lineRule="auto"/>
              <w:ind w:left="0"/>
              <w:rPr>
                <w:b/>
              </w:rPr>
            </w:pPr>
          </w:p>
        </w:tc>
      </w:tr>
      <w:tr w:rsidR="003709D3">
        <w:tc>
          <w:tcPr>
            <w:tcW w:w="1818" w:type="dxa"/>
            <w:tcMar>
              <w:left w:w="103" w:type="dxa"/>
            </w:tcMar>
          </w:tcPr>
          <w:p w:rsidR="003709D3" w:rsidRDefault="003709D3">
            <w:pPr>
              <w:pStyle w:val="Akapitzlist"/>
              <w:spacing w:after="0" w:line="240" w:lineRule="auto"/>
              <w:ind w:left="0"/>
              <w:rPr>
                <w:b/>
              </w:rPr>
            </w:pPr>
            <w:r>
              <w:rPr>
                <w:b/>
              </w:rPr>
              <w:t>Wrzesień</w:t>
            </w:r>
          </w:p>
          <w:p w:rsidR="003709D3" w:rsidRDefault="003709D3">
            <w:pPr>
              <w:pStyle w:val="Akapitzlist"/>
              <w:spacing w:after="0" w:line="240" w:lineRule="auto"/>
              <w:ind w:left="0"/>
              <w:rPr>
                <w:b/>
              </w:rPr>
            </w:pPr>
          </w:p>
        </w:tc>
        <w:tc>
          <w:tcPr>
            <w:tcW w:w="1955" w:type="dxa"/>
            <w:tcBorders>
              <w:left w:val="single" w:sz="4" w:space="0" w:color="000001"/>
            </w:tcBorders>
            <w:tcMar>
              <w:left w:w="103" w:type="dxa"/>
            </w:tcMar>
          </w:tcPr>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tc>
        <w:tc>
          <w:tcPr>
            <w:tcW w:w="189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42" w:type="dxa"/>
            <w:tcBorders>
              <w:left w:val="single" w:sz="4" w:space="0" w:color="000001"/>
            </w:tcBorders>
            <w:tcMar>
              <w:left w:w="103" w:type="dxa"/>
            </w:tcMar>
          </w:tcPr>
          <w:p w:rsidR="003709D3" w:rsidRDefault="003709D3">
            <w:pPr>
              <w:pStyle w:val="Akapitzlist"/>
              <w:spacing w:after="0" w:line="240" w:lineRule="auto"/>
              <w:ind w:left="0"/>
              <w:rPr>
                <w:b/>
              </w:rPr>
            </w:pPr>
            <w:r>
              <w:rPr>
                <w:b/>
              </w:rPr>
              <w:t>Wrzesień</w:t>
            </w:r>
          </w:p>
        </w:tc>
        <w:tc>
          <w:tcPr>
            <w:tcW w:w="188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30" w:type="dxa"/>
            <w:tcBorders>
              <w:left w:val="single" w:sz="4" w:space="0" w:color="000001"/>
              <w:right w:val="single" w:sz="4" w:space="0" w:color="000001"/>
            </w:tcBorders>
            <w:tcMar>
              <w:left w:w="103" w:type="dxa"/>
            </w:tcMar>
          </w:tcPr>
          <w:p w:rsidR="003709D3" w:rsidRDefault="003709D3">
            <w:pPr>
              <w:pStyle w:val="Akapitzlist"/>
              <w:spacing w:after="0" w:line="240" w:lineRule="auto"/>
              <w:ind w:left="0"/>
              <w:rPr>
                <w:b/>
              </w:rPr>
            </w:pPr>
          </w:p>
        </w:tc>
      </w:tr>
      <w:tr w:rsidR="003709D3">
        <w:tc>
          <w:tcPr>
            <w:tcW w:w="1818" w:type="dxa"/>
            <w:tcMar>
              <w:left w:w="103" w:type="dxa"/>
            </w:tcMar>
          </w:tcPr>
          <w:p w:rsidR="003709D3" w:rsidRDefault="003709D3">
            <w:pPr>
              <w:pStyle w:val="Akapitzlist"/>
              <w:spacing w:after="0" w:line="240" w:lineRule="auto"/>
              <w:ind w:left="0"/>
              <w:rPr>
                <w:b/>
              </w:rPr>
            </w:pPr>
            <w:r>
              <w:rPr>
                <w:b/>
              </w:rPr>
              <w:t>Październik</w:t>
            </w:r>
          </w:p>
          <w:p w:rsidR="003709D3" w:rsidRDefault="003709D3">
            <w:pPr>
              <w:pStyle w:val="Akapitzlist"/>
              <w:spacing w:after="0" w:line="240" w:lineRule="auto"/>
              <w:ind w:left="0"/>
              <w:rPr>
                <w:b/>
              </w:rPr>
            </w:pPr>
          </w:p>
        </w:tc>
        <w:tc>
          <w:tcPr>
            <w:tcW w:w="1955" w:type="dxa"/>
            <w:tcBorders>
              <w:left w:val="single" w:sz="4" w:space="0" w:color="000001"/>
            </w:tcBorders>
            <w:tcMar>
              <w:left w:w="103" w:type="dxa"/>
            </w:tcMar>
          </w:tcPr>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tc>
        <w:tc>
          <w:tcPr>
            <w:tcW w:w="189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42" w:type="dxa"/>
            <w:tcBorders>
              <w:left w:val="single" w:sz="4" w:space="0" w:color="000001"/>
            </w:tcBorders>
            <w:tcMar>
              <w:left w:w="103" w:type="dxa"/>
            </w:tcMar>
          </w:tcPr>
          <w:p w:rsidR="003709D3" w:rsidRDefault="003709D3">
            <w:pPr>
              <w:pStyle w:val="Akapitzlist"/>
              <w:spacing w:after="0" w:line="240" w:lineRule="auto"/>
              <w:ind w:left="0"/>
              <w:rPr>
                <w:b/>
              </w:rPr>
            </w:pPr>
            <w:r>
              <w:rPr>
                <w:b/>
              </w:rPr>
              <w:t>Październik</w:t>
            </w:r>
          </w:p>
        </w:tc>
        <w:tc>
          <w:tcPr>
            <w:tcW w:w="188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30" w:type="dxa"/>
            <w:tcBorders>
              <w:left w:val="single" w:sz="4" w:space="0" w:color="000001"/>
              <w:right w:val="single" w:sz="4" w:space="0" w:color="000001"/>
            </w:tcBorders>
            <w:tcMar>
              <w:left w:w="103" w:type="dxa"/>
            </w:tcMar>
          </w:tcPr>
          <w:p w:rsidR="003709D3" w:rsidRDefault="003709D3">
            <w:pPr>
              <w:pStyle w:val="Akapitzlist"/>
              <w:spacing w:after="0" w:line="240" w:lineRule="auto"/>
              <w:ind w:left="0"/>
              <w:rPr>
                <w:b/>
              </w:rPr>
            </w:pPr>
          </w:p>
        </w:tc>
      </w:tr>
      <w:tr w:rsidR="003709D3">
        <w:tc>
          <w:tcPr>
            <w:tcW w:w="1818" w:type="dxa"/>
            <w:tcMar>
              <w:left w:w="103" w:type="dxa"/>
            </w:tcMar>
          </w:tcPr>
          <w:p w:rsidR="003709D3" w:rsidRDefault="003709D3">
            <w:pPr>
              <w:pStyle w:val="Akapitzlist"/>
              <w:spacing w:after="0" w:line="240" w:lineRule="auto"/>
              <w:ind w:left="0"/>
              <w:rPr>
                <w:b/>
              </w:rPr>
            </w:pPr>
            <w:r>
              <w:rPr>
                <w:b/>
              </w:rPr>
              <w:t>Listopad</w:t>
            </w:r>
          </w:p>
          <w:p w:rsidR="003709D3" w:rsidRDefault="003709D3">
            <w:pPr>
              <w:pStyle w:val="Akapitzlist"/>
              <w:spacing w:after="0" w:line="240" w:lineRule="auto"/>
              <w:ind w:left="0"/>
              <w:rPr>
                <w:b/>
              </w:rPr>
            </w:pPr>
          </w:p>
        </w:tc>
        <w:tc>
          <w:tcPr>
            <w:tcW w:w="1955" w:type="dxa"/>
            <w:tcBorders>
              <w:left w:val="single" w:sz="4" w:space="0" w:color="000001"/>
            </w:tcBorders>
            <w:tcMar>
              <w:left w:w="103" w:type="dxa"/>
            </w:tcMar>
          </w:tcPr>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tc>
        <w:tc>
          <w:tcPr>
            <w:tcW w:w="189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42" w:type="dxa"/>
            <w:tcBorders>
              <w:left w:val="single" w:sz="4" w:space="0" w:color="000001"/>
            </w:tcBorders>
            <w:tcMar>
              <w:left w:w="103" w:type="dxa"/>
            </w:tcMar>
          </w:tcPr>
          <w:p w:rsidR="003709D3" w:rsidRDefault="003709D3">
            <w:pPr>
              <w:pStyle w:val="Akapitzlist"/>
              <w:spacing w:after="0" w:line="240" w:lineRule="auto"/>
              <w:ind w:left="0"/>
              <w:rPr>
                <w:b/>
              </w:rPr>
            </w:pPr>
            <w:r>
              <w:rPr>
                <w:b/>
              </w:rPr>
              <w:t>Listopad</w:t>
            </w:r>
          </w:p>
        </w:tc>
        <w:tc>
          <w:tcPr>
            <w:tcW w:w="188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30" w:type="dxa"/>
            <w:tcBorders>
              <w:left w:val="single" w:sz="4" w:space="0" w:color="000001"/>
              <w:right w:val="single" w:sz="4" w:space="0" w:color="000001"/>
            </w:tcBorders>
            <w:tcMar>
              <w:left w:w="103" w:type="dxa"/>
            </w:tcMar>
          </w:tcPr>
          <w:p w:rsidR="003709D3" w:rsidRDefault="003709D3">
            <w:pPr>
              <w:pStyle w:val="Akapitzlist"/>
              <w:spacing w:after="0" w:line="240" w:lineRule="auto"/>
              <w:ind w:left="0"/>
              <w:rPr>
                <w:b/>
              </w:rPr>
            </w:pPr>
          </w:p>
        </w:tc>
      </w:tr>
      <w:tr w:rsidR="003709D3">
        <w:tc>
          <w:tcPr>
            <w:tcW w:w="1818" w:type="dxa"/>
            <w:tcMar>
              <w:left w:w="103" w:type="dxa"/>
            </w:tcMar>
          </w:tcPr>
          <w:p w:rsidR="003709D3" w:rsidRDefault="003709D3">
            <w:pPr>
              <w:pStyle w:val="Akapitzlist"/>
              <w:spacing w:after="0" w:line="240" w:lineRule="auto"/>
              <w:ind w:left="0"/>
              <w:rPr>
                <w:b/>
              </w:rPr>
            </w:pPr>
            <w:r>
              <w:rPr>
                <w:b/>
              </w:rPr>
              <w:t>Grudzień</w:t>
            </w:r>
          </w:p>
          <w:p w:rsidR="003709D3" w:rsidRDefault="003709D3">
            <w:pPr>
              <w:pStyle w:val="Akapitzlist"/>
              <w:spacing w:after="0" w:line="240" w:lineRule="auto"/>
              <w:ind w:left="0"/>
              <w:rPr>
                <w:b/>
              </w:rPr>
            </w:pPr>
          </w:p>
        </w:tc>
        <w:tc>
          <w:tcPr>
            <w:tcW w:w="1955" w:type="dxa"/>
            <w:tcBorders>
              <w:left w:val="single" w:sz="4" w:space="0" w:color="000001"/>
            </w:tcBorders>
            <w:tcMar>
              <w:left w:w="103" w:type="dxa"/>
            </w:tcMar>
          </w:tcPr>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tc>
        <w:tc>
          <w:tcPr>
            <w:tcW w:w="189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42" w:type="dxa"/>
            <w:tcBorders>
              <w:left w:val="single" w:sz="4" w:space="0" w:color="000001"/>
            </w:tcBorders>
            <w:tcMar>
              <w:left w:w="103" w:type="dxa"/>
            </w:tcMar>
          </w:tcPr>
          <w:p w:rsidR="003709D3" w:rsidRDefault="003709D3">
            <w:pPr>
              <w:pStyle w:val="Akapitzlist"/>
              <w:spacing w:after="0" w:line="240" w:lineRule="auto"/>
              <w:ind w:left="0"/>
              <w:rPr>
                <w:b/>
              </w:rPr>
            </w:pPr>
            <w:r>
              <w:rPr>
                <w:b/>
              </w:rPr>
              <w:t xml:space="preserve">Grudzień </w:t>
            </w:r>
          </w:p>
        </w:tc>
        <w:tc>
          <w:tcPr>
            <w:tcW w:w="188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30" w:type="dxa"/>
            <w:tcBorders>
              <w:left w:val="single" w:sz="4" w:space="0" w:color="000001"/>
              <w:right w:val="single" w:sz="4" w:space="0" w:color="000001"/>
            </w:tcBorders>
            <w:tcMar>
              <w:left w:w="103" w:type="dxa"/>
            </w:tcMar>
          </w:tcPr>
          <w:p w:rsidR="003709D3" w:rsidRDefault="003709D3">
            <w:pPr>
              <w:pStyle w:val="Akapitzlist"/>
              <w:spacing w:after="0" w:line="240" w:lineRule="auto"/>
              <w:ind w:left="0"/>
              <w:rPr>
                <w:b/>
              </w:rPr>
            </w:pPr>
          </w:p>
        </w:tc>
      </w:tr>
    </w:tbl>
    <w:p w:rsidR="003709D3" w:rsidRDefault="003709D3">
      <w:pPr>
        <w:rPr>
          <w:rFonts w:ascii="Calibri" w:hAnsi="Calibri" w:cs="Calibri"/>
          <w:sz w:val="22"/>
          <w:szCs w:val="22"/>
        </w:rPr>
        <w:sectPr w:rsidR="003709D3" w:rsidSect="00196F2F">
          <w:pgSz w:w="11906" w:h="16838"/>
          <w:pgMar w:top="1418" w:right="1418" w:bottom="1418" w:left="1418" w:header="0" w:footer="709" w:gutter="0"/>
          <w:cols w:space="708"/>
          <w:formProt w:val="0"/>
          <w:docGrid w:linePitch="360" w:charSpace="-6145"/>
        </w:sectPr>
      </w:pPr>
    </w:p>
    <w:p w:rsidR="003709D3" w:rsidRDefault="003709D3" w:rsidP="00190ED5">
      <w:pPr>
        <w:jc w:val="right"/>
        <w:rPr>
          <w:rFonts w:ascii="Calibri" w:hAnsi="Calibri" w:cs="Calibri"/>
          <w:b/>
          <w:sz w:val="22"/>
          <w:szCs w:val="22"/>
        </w:rPr>
      </w:pPr>
      <w:r>
        <w:rPr>
          <w:rFonts w:ascii="Calibri" w:hAnsi="Calibri" w:cs="Calibri"/>
          <w:sz w:val="22"/>
          <w:szCs w:val="22"/>
        </w:rPr>
        <w:t xml:space="preserve">                </w:t>
      </w:r>
      <w:r>
        <w:rPr>
          <w:rFonts w:ascii="Calibri" w:hAnsi="Calibri" w:cs="Calibri"/>
          <w:b/>
          <w:sz w:val="22"/>
          <w:szCs w:val="22"/>
        </w:rPr>
        <w:t xml:space="preserve">Załącznik nr 3.22 do SIWZ    </w:t>
      </w:r>
    </w:p>
    <w:p w:rsidR="003709D3" w:rsidRDefault="003709D3" w:rsidP="00196F2F">
      <w:pPr>
        <w:jc w:val="right"/>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r>
        <w:rPr>
          <w:rFonts w:ascii="Calibri" w:hAnsi="Calibri" w:cs="Calibri"/>
          <w:b/>
          <w:sz w:val="22"/>
          <w:szCs w:val="22"/>
        </w:rPr>
        <w:t xml:space="preserve">                                                                                                                                   Konin, dnia ………</w:t>
      </w:r>
    </w:p>
    <w:p w:rsidR="003709D3" w:rsidRDefault="003709D3" w:rsidP="00196F2F">
      <w:pPr>
        <w:rPr>
          <w:rFonts w:ascii="Calibri" w:hAnsi="Calibri" w:cs="Calibri"/>
          <w:b/>
          <w:sz w:val="22"/>
          <w:szCs w:val="22"/>
        </w:rPr>
      </w:pPr>
      <w:r>
        <w:rPr>
          <w:rFonts w:ascii="Calibri" w:hAnsi="Calibri" w:cs="Calibri"/>
          <w:b/>
          <w:sz w:val="22"/>
          <w:szCs w:val="22"/>
        </w:rPr>
        <w:t xml:space="preserve">                                                     </w:t>
      </w: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r>
        <w:rPr>
          <w:rFonts w:ascii="Calibri" w:hAnsi="Calibri" w:cs="Calibri"/>
          <w:b/>
          <w:sz w:val="22"/>
          <w:szCs w:val="22"/>
        </w:rPr>
        <w:t xml:space="preserve">                                                     PROTOKÓŁ ZDAWCZO -  ODBIORCZY </w:t>
      </w: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r>
        <w:rPr>
          <w:rFonts w:ascii="Calibri" w:hAnsi="Calibri" w:cs="Calibri"/>
          <w:b/>
          <w:sz w:val="22"/>
          <w:szCs w:val="22"/>
        </w:rPr>
        <w:t>W dniu ……………………………dokonano oceny zlecenia usługi porządkowej polegającej na jednorazowym gruntownym posprzątaniu wraz z dezynfekcją wszystkich pomieszczeń w nowo  powstającym Oddziale/Zakładzie……………………………………………………</w:t>
      </w:r>
      <w:r w:rsidR="00190ED5">
        <w:rPr>
          <w:rFonts w:ascii="Calibri" w:hAnsi="Calibri" w:cs="Calibri"/>
          <w:b/>
          <w:sz w:val="22"/>
          <w:szCs w:val="22"/>
        </w:rPr>
        <w:t xml:space="preserve"> </w:t>
      </w:r>
      <w:r>
        <w:rPr>
          <w:rFonts w:ascii="Calibri" w:hAnsi="Calibri" w:cs="Calibri"/>
          <w:b/>
          <w:sz w:val="22"/>
          <w:szCs w:val="22"/>
        </w:rPr>
        <w:t>w budynku Szpitala………………………………………………………………….</w:t>
      </w:r>
      <w:r w:rsidR="00190ED5">
        <w:rPr>
          <w:rFonts w:ascii="Calibri" w:hAnsi="Calibri" w:cs="Calibri"/>
          <w:b/>
          <w:sz w:val="22"/>
          <w:szCs w:val="22"/>
        </w:rPr>
        <w:t xml:space="preserve"> </w:t>
      </w:r>
      <w:r>
        <w:rPr>
          <w:rFonts w:ascii="Calibri" w:hAnsi="Calibri" w:cs="Calibri"/>
          <w:b/>
          <w:sz w:val="22"/>
          <w:szCs w:val="22"/>
        </w:rPr>
        <w:t>przy ulicy ………………………………………..</w:t>
      </w:r>
    </w:p>
    <w:p w:rsidR="003709D3" w:rsidRDefault="003709D3" w:rsidP="00196F2F">
      <w:pPr>
        <w:rPr>
          <w:rFonts w:ascii="Calibri" w:hAnsi="Calibri" w:cs="Calibri"/>
          <w:b/>
          <w:sz w:val="22"/>
          <w:szCs w:val="22"/>
        </w:rPr>
      </w:pPr>
      <w:r>
        <w:rPr>
          <w:rFonts w:ascii="Calibri" w:hAnsi="Calibri" w:cs="Calibri"/>
          <w:b/>
          <w:sz w:val="22"/>
          <w:szCs w:val="22"/>
        </w:rPr>
        <w:t>w części…………………………………………………………</w:t>
      </w: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r>
        <w:rPr>
          <w:rFonts w:ascii="Calibri" w:hAnsi="Calibri" w:cs="Calibri"/>
          <w:b/>
          <w:sz w:val="22"/>
          <w:szCs w:val="22"/>
        </w:rPr>
        <w:t>Zakres prac to: …………………………………………………………………………………………………………………………………</w:t>
      </w: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r>
        <w:rPr>
          <w:rFonts w:ascii="Calibri" w:hAnsi="Calibri" w:cs="Calibri"/>
          <w:b/>
          <w:sz w:val="22"/>
          <w:szCs w:val="22"/>
        </w:rPr>
        <w:t>………………………………………………………………………………………………………………………………………………………</w:t>
      </w: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pPr>
        <w:rPr>
          <w:rFonts w:ascii="Calibri" w:hAnsi="Calibri" w:cs="Calibri"/>
          <w:b/>
          <w:sz w:val="22"/>
          <w:szCs w:val="22"/>
        </w:rPr>
      </w:pPr>
    </w:p>
    <w:p w:rsidR="003709D3" w:rsidRDefault="003709D3">
      <w:pPr>
        <w:rPr>
          <w:rFonts w:ascii="Calibri" w:hAnsi="Calibri" w:cs="Calibri"/>
          <w:sz w:val="22"/>
          <w:szCs w:val="22"/>
        </w:rPr>
      </w:pPr>
      <w:r>
        <w:rPr>
          <w:rFonts w:ascii="Calibri" w:hAnsi="Calibri" w:cs="Calibri"/>
          <w:b/>
          <w:sz w:val="22"/>
          <w:szCs w:val="22"/>
        </w:rPr>
        <w:t>WYKONAWCA                                                                                                                  ODBIORCA ZLECENIA</w:t>
      </w:r>
      <w:r>
        <w:rPr>
          <w:rFonts w:ascii="Calibri" w:hAnsi="Calibri" w:cs="Calibri"/>
          <w:sz w:val="22"/>
          <w:szCs w:val="22"/>
        </w:rPr>
        <w:t xml:space="preserve">    </w:t>
      </w:r>
    </w:p>
    <w:p w:rsidR="003709D3" w:rsidRDefault="003709D3">
      <w:pPr>
        <w:rPr>
          <w:rFonts w:ascii="Calibri" w:hAnsi="Calibri" w:cs="Calibri"/>
          <w:sz w:val="22"/>
          <w:szCs w:val="22"/>
        </w:rPr>
      </w:pPr>
    </w:p>
    <w:p w:rsidR="003709D3" w:rsidRDefault="003709D3">
      <w:pPr>
        <w:rPr>
          <w:rFonts w:ascii="Calibri" w:hAnsi="Calibri" w:cs="Calibri"/>
          <w:b/>
          <w:sz w:val="22"/>
          <w:szCs w:val="22"/>
        </w:rPr>
        <w:sectPr w:rsidR="003709D3" w:rsidSect="00196F2F">
          <w:pgSz w:w="11906" w:h="16838"/>
          <w:pgMar w:top="1418" w:right="1418" w:bottom="1418" w:left="1418" w:header="0" w:footer="709" w:gutter="0"/>
          <w:cols w:space="708"/>
          <w:formProt w:val="0"/>
          <w:docGrid w:linePitch="360" w:charSpace="-6145"/>
        </w:sectPr>
      </w:pPr>
      <w:r>
        <w:rPr>
          <w:rFonts w:ascii="Calibri" w:hAnsi="Calibri" w:cs="Calibri"/>
          <w:b/>
          <w:sz w:val="22"/>
          <w:szCs w:val="22"/>
        </w:rPr>
        <w:t>…………………………                                                                                                       ………</w:t>
      </w:r>
      <w:r w:rsidR="00905144">
        <w:rPr>
          <w:rFonts w:ascii="Calibri" w:hAnsi="Calibri" w:cs="Calibri"/>
          <w:b/>
          <w:sz w:val="22"/>
          <w:szCs w:val="22"/>
        </w:rPr>
        <w:t>…………………….………</w:t>
      </w:r>
    </w:p>
    <w:p w:rsidR="00190ED5" w:rsidRDefault="00190ED5" w:rsidP="00190ED5">
      <w:pPr>
        <w:rPr>
          <w:rFonts w:ascii="Calibri" w:hAnsi="Calibri" w:cs="Calibri"/>
          <w:sz w:val="22"/>
          <w:szCs w:val="22"/>
        </w:rPr>
      </w:pPr>
      <w:r>
        <w:rPr>
          <w:rFonts w:ascii="Calibri" w:hAnsi="Calibri" w:cs="Calibri"/>
          <w:sz w:val="22"/>
          <w:szCs w:val="22"/>
        </w:rPr>
        <w:t xml:space="preserve">                          </w:t>
      </w:r>
      <w:r w:rsidR="003709D3">
        <w:rPr>
          <w:rFonts w:ascii="Calibri" w:hAnsi="Calibri" w:cs="Calibri"/>
          <w:sz w:val="22"/>
          <w:szCs w:val="22"/>
        </w:rPr>
        <w:t xml:space="preserve">    </w:t>
      </w:r>
    </w:p>
    <w:p w:rsidR="003709D3" w:rsidRDefault="003709D3">
      <w:pPr>
        <w:jc w:val="right"/>
        <w:rPr>
          <w:rFonts w:ascii="Calibri" w:hAnsi="Calibri" w:cs="Calibri"/>
          <w:b/>
          <w:sz w:val="22"/>
          <w:szCs w:val="22"/>
        </w:rPr>
      </w:pPr>
      <w:r>
        <w:rPr>
          <w:rFonts w:ascii="Calibri" w:hAnsi="Calibri" w:cs="Calibri"/>
          <w:b/>
          <w:sz w:val="22"/>
          <w:szCs w:val="22"/>
        </w:rPr>
        <w:t xml:space="preserve">Załącznik nr 3.23 do SIWZ    </w:t>
      </w:r>
    </w:p>
    <w:p w:rsidR="003709D3" w:rsidRDefault="003709D3">
      <w:pPr>
        <w:rPr>
          <w:rFonts w:ascii="Calibri" w:hAnsi="Calibri" w:cs="Calibri"/>
          <w:b/>
          <w:sz w:val="22"/>
          <w:szCs w:val="22"/>
        </w:rPr>
      </w:pPr>
    </w:p>
    <w:p w:rsidR="003709D3" w:rsidRDefault="003709D3">
      <w:pPr>
        <w:jc w:val="center"/>
        <w:rPr>
          <w:rFonts w:ascii="Calibri" w:hAnsi="Calibri" w:cs="Calibri"/>
          <w:b/>
          <w:sz w:val="22"/>
          <w:szCs w:val="22"/>
        </w:rPr>
      </w:pPr>
    </w:p>
    <w:p w:rsidR="003709D3" w:rsidRDefault="003709D3">
      <w:pPr>
        <w:jc w:val="center"/>
        <w:rPr>
          <w:rFonts w:ascii="Calibri" w:hAnsi="Calibri" w:cs="Calibri"/>
          <w:b/>
          <w:sz w:val="22"/>
          <w:szCs w:val="22"/>
        </w:rPr>
      </w:pPr>
      <w:r>
        <w:rPr>
          <w:rFonts w:ascii="Calibri" w:hAnsi="Calibri" w:cs="Calibri"/>
          <w:b/>
          <w:sz w:val="22"/>
          <w:szCs w:val="22"/>
        </w:rPr>
        <w:t xml:space="preserve">                                    PROTOKÓŁ ODBIORU USŁUGI</w:t>
      </w:r>
    </w:p>
    <w:p w:rsidR="003709D3" w:rsidRDefault="003709D3">
      <w:pPr>
        <w:jc w:val="center"/>
        <w:rPr>
          <w:rFonts w:ascii="Calibri" w:hAnsi="Calibri" w:cs="Calibri"/>
          <w:b/>
          <w:sz w:val="22"/>
          <w:szCs w:val="22"/>
        </w:rPr>
      </w:pPr>
    </w:p>
    <w:p w:rsidR="003709D3" w:rsidRDefault="003709D3">
      <w:pPr>
        <w:jc w:val="center"/>
        <w:rPr>
          <w:rFonts w:ascii="Calibri" w:hAnsi="Calibri" w:cs="Calibri"/>
          <w:b/>
          <w:sz w:val="22"/>
          <w:szCs w:val="22"/>
        </w:rPr>
      </w:pPr>
    </w:p>
    <w:p w:rsidR="003709D3" w:rsidRDefault="003709D3">
      <w:pPr>
        <w:jc w:val="center"/>
        <w:rPr>
          <w:rFonts w:ascii="Calibri" w:hAnsi="Calibri" w:cs="Calibri"/>
          <w:b/>
          <w:sz w:val="22"/>
          <w:szCs w:val="22"/>
        </w:rPr>
      </w:pPr>
      <w:r>
        <w:rPr>
          <w:rFonts w:ascii="Calibri" w:hAnsi="Calibri" w:cs="Calibri"/>
          <w:b/>
          <w:sz w:val="22"/>
          <w:szCs w:val="22"/>
        </w:rPr>
        <w:t>ZA MIESIĄC</w:t>
      </w:r>
      <w:r w:rsidR="00190ED5">
        <w:rPr>
          <w:rFonts w:ascii="Calibri" w:hAnsi="Calibri" w:cs="Calibri"/>
          <w:b/>
          <w:sz w:val="22"/>
          <w:szCs w:val="22"/>
        </w:rPr>
        <w:t xml:space="preserve"> </w:t>
      </w:r>
      <w:r>
        <w:rPr>
          <w:rFonts w:ascii="Calibri" w:hAnsi="Calibri" w:cs="Calibri"/>
          <w:b/>
          <w:sz w:val="22"/>
          <w:szCs w:val="22"/>
        </w:rPr>
        <w:t>………………………………………..………………………ROKU</w:t>
      </w:r>
    </w:p>
    <w:p w:rsidR="003709D3" w:rsidRDefault="003709D3">
      <w:pPr>
        <w:jc w:val="center"/>
        <w:rPr>
          <w:rFonts w:ascii="Calibri" w:hAnsi="Calibri" w:cs="Calibri"/>
          <w:b/>
          <w:sz w:val="22"/>
          <w:szCs w:val="22"/>
        </w:rPr>
      </w:pPr>
    </w:p>
    <w:p w:rsidR="003709D3" w:rsidRDefault="003709D3">
      <w:pPr>
        <w:rPr>
          <w:rFonts w:ascii="Calibri" w:hAnsi="Calibri" w:cs="Calibri"/>
          <w:b/>
          <w:sz w:val="22"/>
          <w:szCs w:val="22"/>
        </w:rPr>
      </w:pPr>
    </w:p>
    <w:p w:rsidR="003709D3" w:rsidRDefault="003709D3">
      <w:pPr>
        <w:rPr>
          <w:rFonts w:ascii="Calibri" w:hAnsi="Calibri" w:cs="Calibri"/>
          <w:b/>
          <w:sz w:val="22"/>
          <w:szCs w:val="22"/>
        </w:rPr>
      </w:pPr>
      <w:r>
        <w:rPr>
          <w:rFonts w:ascii="Calibri" w:hAnsi="Calibri" w:cs="Calibri"/>
          <w:b/>
          <w:sz w:val="22"/>
          <w:szCs w:val="22"/>
        </w:rPr>
        <w:t>KOMÓRKA ORGANIZACYJNA………………………………………………….</w:t>
      </w:r>
    </w:p>
    <w:p w:rsidR="003709D3" w:rsidRDefault="003709D3">
      <w:pPr>
        <w:rPr>
          <w:rFonts w:ascii="Calibri" w:hAnsi="Calibri" w:cs="Calibri"/>
          <w:b/>
          <w:sz w:val="22"/>
          <w:szCs w:val="22"/>
        </w:rPr>
      </w:pPr>
    </w:p>
    <w:p w:rsidR="003709D3" w:rsidRDefault="003709D3">
      <w:pPr>
        <w:rPr>
          <w:rFonts w:ascii="Calibri" w:hAnsi="Calibri" w:cs="Calibri"/>
          <w:b/>
          <w:sz w:val="22"/>
          <w:szCs w:val="22"/>
        </w:rPr>
      </w:pPr>
      <w:r>
        <w:rPr>
          <w:rFonts w:ascii="Calibri" w:hAnsi="Calibri" w:cs="Calibri"/>
          <w:sz w:val="22"/>
          <w:szCs w:val="22"/>
        </w:rPr>
        <w:t>1. Przedmiot umowy:</w:t>
      </w:r>
    </w:p>
    <w:p w:rsidR="003709D3" w:rsidRDefault="003709D3">
      <w:pPr>
        <w:rPr>
          <w:rFonts w:ascii="Calibri" w:hAnsi="Calibri" w:cs="Calibri"/>
          <w:b/>
          <w:sz w:val="22"/>
          <w:szCs w:val="22"/>
        </w:rPr>
      </w:pPr>
      <w:r>
        <w:rPr>
          <w:rFonts w:ascii="Calibri" w:hAnsi="Calibri" w:cs="Calibri"/>
          <w:b/>
          <w:sz w:val="22"/>
          <w:szCs w:val="22"/>
        </w:rPr>
        <w:t xml:space="preserve">Sprzątanie i dezynfekcja pomieszczeń Wojewódzkiego Szpitala Zespolonego im. </w:t>
      </w:r>
      <w:proofErr w:type="spellStart"/>
      <w:r>
        <w:rPr>
          <w:rFonts w:ascii="Calibri" w:hAnsi="Calibri" w:cs="Calibri"/>
          <w:b/>
          <w:sz w:val="22"/>
          <w:szCs w:val="22"/>
        </w:rPr>
        <w:t>dr</w:t>
      </w:r>
      <w:proofErr w:type="spellEnd"/>
      <w:r>
        <w:rPr>
          <w:rFonts w:ascii="Calibri" w:hAnsi="Calibri" w:cs="Calibri"/>
          <w:b/>
          <w:sz w:val="22"/>
          <w:szCs w:val="22"/>
        </w:rPr>
        <w:t xml:space="preserve">. Romana </w:t>
      </w:r>
      <w:proofErr w:type="spellStart"/>
      <w:r>
        <w:rPr>
          <w:rFonts w:ascii="Calibri" w:hAnsi="Calibri" w:cs="Calibri"/>
          <w:b/>
          <w:sz w:val="22"/>
          <w:szCs w:val="22"/>
        </w:rPr>
        <w:t>Ostrzyckiego</w:t>
      </w:r>
      <w:proofErr w:type="spellEnd"/>
      <w:r>
        <w:rPr>
          <w:rFonts w:ascii="Calibri" w:hAnsi="Calibri" w:cs="Calibri"/>
          <w:b/>
          <w:sz w:val="22"/>
          <w:szCs w:val="22"/>
        </w:rPr>
        <w:t xml:space="preserve">  w Koninie w budynku przy ulicy Kard. S. Wyszyńskiego 1</w:t>
      </w:r>
    </w:p>
    <w:p w:rsidR="003709D3" w:rsidRDefault="003709D3">
      <w:pPr>
        <w:rPr>
          <w:rFonts w:ascii="Calibri" w:hAnsi="Calibri" w:cs="Calibri"/>
          <w:b/>
          <w:sz w:val="22"/>
          <w:szCs w:val="22"/>
        </w:rPr>
      </w:pPr>
    </w:p>
    <w:p w:rsidR="003709D3" w:rsidRDefault="003709D3">
      <w:pPr>
        <w:rPr>
          <w:rFonts w:ascii="Calibri" w:hAnsi="Calibri" w:cs="Calibri"/>
          <w:sz w:val="22"/>
          <w:szCs w:val="22"/>
        </w:rPr>
      </w:pPr>
      <w:r>
        <w:rPr>
          <w:rFonts w:ascii="Calibri" w:hAnsi="Calibri" w:cs="Calibri"/>
          <w:sz w:val="22"/>
          <w:szCs w:val="22"/>
        </w:rPr>
        <w:t>2. Umowa nr ………………………………………………..z dnia………………………….</w:t>
      </w:r>
    </w:p>
    <w:p w:rsidR="003709D3" w:rsidRDefault="003709D3">
      <w:pPr>
        <w:rPr>
          <w:rFonts w:ascii="Calibri" w:hAnsi="Calibri" w:cs="Calibri"/>
          <w:sz w:val="22"/>
          <w:szCs w:val="22"/>
        </w:rPr>
      </w:pPr>
    </w:p>
    <w:p w:rsidR="003709D3" w:rsidRDefault="003709D3">
      <w:pPr>
        <w:rPr>
          <w:rFonts w:ascii="Calibri" w:hAnsi="Calibri" w:cs="Calibri"/>
          <w:b/>
          <w:sz w:val="22"/>
          <w:szCs w:val="22"/>
        </w:rPr>
      </w:pPr>
      <w:r>
        <w:rPr>
          <w:rFonts w:ascii="Calibri" w:hAnsi="Calibri" w:cs="Calibri"/>
          <w:sz w:val="22"/>
          <w:szCs w:val="22"/>
        </w:rPr>
        <w:t xml:space="preserve">3. Zamawiający: </w:t>
      </w:r>
      <w:r>
        <w:rPr>
          <w:rFonts w:ascii="Calibri" w:hAnsi="Calibri" w:cs="Calibri"/>
          <w:b/>
          <w:sz w:val="22"/>
          <w:szCs w:val="22"/>
        </w:rPr>
        <w:t xml:space="preserve">Wojewódzki Szpital Zespolony im </w:t>
      </w:r>
      <w:proofErr w:type="spellStart"/>
      <w:r>
        <w:rPr>
          <w:rFonts w:ascii="Calibri" w:hAnsi="Calibri" w:cs="Calibri"/>
          <w:b/>
          <w:sz w:val="22"/>
          <w:szCs w:val="22"/>
        </w:rPr>
        <w:t>dr</w:t>
      </w:r>
      <w:proofErr w:type="spellEnd"/>
      <w:r>
        <w:rPr>
          <w:rFonts w:ascii="Calibri" w:hAnsi="Calibri" w:cs="Calibri"/>
          <w:b/>
          <w:sz w:val="22"/>
          <w:szCs w:val="22"/>
        </w:rPr>
        <w:t xml:space="preserve">. Romana </w:t>
      </w:r>
      <w:proofErr w:type="spellStart"/>
      <w:r>
        <w:rPr>
          <w:rFonts w:ascii="Calibri" w:hAnsi="Calibri" w:cs="Calibri"/>
          <w:b/>
          <w:sz w:val="22"/>
          <w:szCs w:val="22"/>
        </w:rPr>
        <w:t>Ostrzyckiego</w:t>
      </w:r>
      <w:proofErr w:type="spellEnd"/>
      <w:r>
        <w:rPr>
          <w:rFonts w:ascii="Calibri" w:hAnsi="Calibri" w:cs="Calibri"/>
          <w:b/>
          <w:sz w:val="22"/>
          <w:szCs w:val="22"/>
        </w:rPr>
        <w:t xml:space="preserve"> w Koninie </w:t>
      </w:r>
    </w:p>
    <w:p w:rsidR="003709D3" w:rsidRDefault="003709D3">
      <w:pPr>
        <w:rPr>
          <w:rFonts w:ascii="Calibri" w:hAnsi="Calibri" w:cs="Calibri"/>
          <w:b/>
          <w:sz w:val="22"/>
          <w:szCs w:val="22"/>
        </w:rPr>
      </w:pPr>
    </w:p>
    <w:p w:rsidR="003709D3" w:rsidRDefault="003709D3">
      <w:pPr>
        <w:rPr>
          <w:rFonts w:ascii="Calibri" w:hAnsi="Calibri" w:cs="Calibri"/>
          <w:sz w:val="22"/>
          <w:szCs w:val="22"/>
        </w:rPr>
      </w:pPr>
      <w:r>
        <w:rPr>
          <w:rFonts w:ascii="Calibri" w:hAnsi="Calibri" w:cs="Calibri"/>
          <w:sz w:val="22"/>
          <w:szCs w:val="22"/>
        </w:rPr>
        <w:t>4. Wykonawca:……………………………………………………………………………….</w:t>
      </w:r>
    </w:p>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sz w:val="22"/>
          <w:szCs w:val="22"/>
        </w:rPr>
        <w:t>5. Miejsce wykonania usługi:…………………………………………………………………</w:t>
      </w:r>
    </w:p>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sz w:val="22"/>
          <w:szCs w:val="22"/>
        </w:rPr>
        <w:t xml:space="preserve">6. Skład komisji: </w:t>
      </w:r>
    </w:p>
    <w:p w:rsidR="003709D3" w:rsidRDefault="003709D3">
      <w:pPr>
        <w:rPr>
          <w:rFonts w:ascii="Calibri" w:hAnsi="Calibri" w:cs="Calibri"/>
          <w:sz w:val="22"/>
          <w:szCs w:val="22"/>
        </w:rPr>
      </w:pPr>
    </w:p>
    <w:p w:rsidR="003709D3" w:rsidRDefault="003709D3">
      <w:pPr>
        <w:numPr>
          <w:ilvl w:val="0"/>
          <w:numId w:val="2"/>
        </w:numPr>
        <w:rPr>
          <w:rFonts w:ascii="Calibri" w:hAnsi="Calibri" w:cs="Calibri"/>
          <w:sz w:val="22"/>
          <w:szCs w:val="22"/>
        </w:rPr>
      </w:pPr>
      <w:r>
        <w:rPr>
          <w:rFonts w:ascii="Calibri" w:hAnsi="Calibri" w:cs="Calibri"/>
          <w:sz w:val="22"/>
          <w:szCs w:val="22"/>
        </w:rPr>
        <w:t>Strona odbierająca  - przedstawiciele Zleceniodawcy:</w:t>
      </w:r>
    </w:p>
    <w:p w:rsidR="003709D3" w:rsidRDefault="003709D3">
      <w:pPr>
        <w:ind w:left="720"/>
        <w:rPr>
          <w:rFonts w:ascii="Calibri" w:hAnsi="Calibri" w:cs="Calibri"/>
          <w:sz w:val="22"/>
          <w:szCs w:val="22"/>
        </w:rPr>
      </w:pPr>
    </w:p>
    <w:p w:rsidR="003709D3" w:rsidRDefault="003709D3">
      <w:pPr>
        <w:numPr>
          <w:ilvl w:val="0"/>
          <w:numId w:val="4"/>
        </w:numPr>
        <w:rPr>
          <w:rFonts w:ascii="Calibri" w:hAnsi="Calibri" w:cs="Calibri"/>
          <w:sz w:val="22"/>
          <w:szCs w:val="22"/>
        </w:rPr>
      </w:pPr>
      <w:r>
        <w:rPr>
          <w:rFonts w:ascii="Calibri" w:hAnsi="Calibri" w:cs="Calibri"/>
          <w:b/>
          <w:sz w:val="22"/>
          <w:szCs w:val="22"/>
        </w:rPr>
        <w:t xml:space="preserve">Pielęgniarka Oddziałowa/Kierownik - </w:t>
      </w:r>
      <w:r>
        <w:rPr>
          <w:rFonts w:ascii="Calibri" w:hAnsi="Calibri" w:cs="Calibri"/>
          <w:sz w:val="22"/>
          <w:szCs w:val="22"/>
        </w:rPr>
        <w:t>……………………………………..</w:t>
      </w:r>
    </w:p>
    <w:p w:rsidR="003709D3" w:rsidRDefault="003709D3">
      <w:pPr>
        <w:ind w:left="720"/>
        <w:rPr>
          <w:rFonts w:ascii="Calibri" w:hAnsi="Calibri" w:cs="Calibri"/>
          <w:sz w:val="22"/>
          <w:szCs w:val="22"/>
        </w:rPr>
      </w:pPr>
    </w:p>
    <w:p w:rsidR="003709D3" w:rsidRDefault="003709D3">
      <w:pPr>
        <w:ind w:left="720"/>
        <w:rPr>
          <w:rFonts w:ascii="Calibri" w:hAnsi="Calibri" w:cs="Calibri"/>
          <w:b/>
          <w:sz w:val="22"/>
          <w:szCs w:val="22"/>
        </w:rPr>
      </w:pPr>
    </w:p>
    <w:p w:rsidR="003709D3" w:rsidRDefault="003709D3">
      <w:pPr>
        <w:numPr>
          <w:ilvl w:val="0"/>
          <w:numId w:val="2"/>
        </w:numPr>
        <w:rPr>
          <w:rFonts w:ascii="Calibri" w:hAnsi="Calibri" w:cs="Calibri"/>
          <w:sz w:val="22"/>
          <w:szCs w:val="22"/>
        </w:rPr>
      </w:pPr>
      <w:r>
        <w:rPr>
          <w:rFonts w:ascii="Calibri" w:hAnsi="Calibri" w:cs="Calibri"/>
          <w:sz w:val="22"/>
          <w:szCs w:val="22"/>
        </w:rPr>
        <w:t>Strona przekazująca – przedstawiciele Wykonawcy:</w:t>
      </w:r>
    </w:p>
    <w:p w:rsidR="003709D3" w:rsidRDefault="003709D3">
      <w:pPr>
        <w:rPr>
          <w:rFonts w:ascii="Calibri" w:hAnsi="Calibri" w:cs="Calibri"/>
          <w:sz w:val="22"/>
          <w:szCs w:val="22"/>
        </w:rPr>
      </w:pPr>
    </w:p>
    <w:p w:rsidR="003709D3" w:rsidRDefault="003709D3">
      <w:pPr>
        <w:numPr>
          <w:ilvl w:val="0"/>
          <w:numId w:val="1"/>
        </w:numPr>
        <w:rPr>
          <w:rFonts w:ascii="Calibri" w:hAnsi="Calibri" w:cs="Calibri"/>
          <w:sz w:val="22"/>
          <w:szCs w:val="22"/>
        </w:rPr>
      </w:pPr>
      <w:r>
        <w:rPr>
          <w:rFonts w:ascii="Calibri" w:hAnsi="Calibri" w:cs="Calibri"/>
          <w:sz w:val="22"/>
          <w:szCs w:val="22"/>
        </w:rPr>
        <w:t>………………………………………………………………………………….</w:t>
      </w:r>
    </w:p>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sz w:val="22"/>
          <w:szCs w:val="22"/>
        </w:rPr>
        <w:t xml:space="preserve">7. W wyniku przeprowadzonych bieżących kontroli wykonania usługi komisja w składzie </w:t>
      </w:r>
      <w:proofErr w:type="spellStart"/>
      <w:r>
        <w:rPr>
          <w:rFonts w:ascii="Calibri" w:hAnsi="Calibri" w:cs="Calibri"/>
          <w:sz w:val="22"/>
          <w:szCs w:val="22"/>
        </w:rPr>
        <w:t>j.w</w:t>
      </w:r>
      <w:proofErr w:type="spellEnd"/>
      <w:r>
        <w:rPr>
          <w:rFonts w:ascii="Calibri" w:hAnsi="Calibri" w:cs="Calibri"/>
          <w:sz w:val="22"/>
          <w:szCs w:val="22"/>
        </w:rPr>
        <w:t>. stwierdza, że prace zostały wykonane zgodnie z umową.</w:t>
      </w:r>
    </w:p>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sz w:val="22"/>
          <w:szCs w:val="22"/>
        </w:rPr>
        <w:t>8. Niniejszy protokół stanowi podstawę do wystawienia faktury</w:t>
      </w:r>
    </w:p>
    <w:p w:rsidR="003709D3" w:rsidRDefault="003709D3">
      <w:pPr>
        <w:rPr>
          <w:rFonts w:ascii="Calibri" w:hAnsi="Calibri" w:cs="Calibri"/>
          <w:sz w:val="22"/>
          <w:szCs w:val="22"/>
        </w:rPr>
      </w:pPr>
    </w:p>
    <w:p w:rsidR="003709D3" w:rsidRDefault="003709D3">
      <w:pPr>
        <w:rPr>
          <w:rFonts w:ascii="Calibri" w:hAnsi="Calibri" w:cs="Calibri"/>
          <w:sz w:val="22"/>
          <w:szCs w:val="22"/>
        </w:rPr>
      </w:pPr>
    </w:p>
    <w:p w:rsidR="003709D3" w:rsidRDefault="003709D3">
      <w:pPr>
        <w:rPr>
          <w:rFonts w:ascii="Calibri" w:hAnsi="Calibri" w:cs="Calibri"/>
          <w:sz w:val="22"/>
          <w:szCs w:val="22"/>
        </w:rPr>
      </w:pPr>
    </w:p>
    <w:p w:rsidR="003709D3" w:rsidRDefault="003709D3">
      <w:pPr>
        <w:rPr>
          <w:rFonts w:ascii="Calibri" w:hAnsi="Calibri" w:cs="Calibri"/>
          <w:sz w:val="22"/>
          <w:szCs w:val="22"/>
        </w:rPr>
      </w:pPr>
    </w:p>
    <w:p w:rsidR="003709D3" w:rsidRDefault="003709D3">
      <w:pPr>
        <w:rPr>
          <w:rFonts w:ascii="Calibri" w:hAnsi="Calibri" w:cs="Calibri"/>
          <w:sz w:val="22"/>
          <w:szCs w:val="22"/>
        </w:rPr>
      </w:pPr>
    </w:p>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sz w:val="22"/>
          <w:szCs w:val="22"/>
        </w:rPr>
        <w:t>Strona przekazująca:                                                                          Strona odbierająca:</w:t>
      </w:r>
    </w:p>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sz w:val="22"/>
          <w:szCs w:val="22"/>
        </w:rPr>
        <w:t>…........................................                                                     …...............................................</w:t>
      </w:r>
    </w:p>
    <w:p w:rsidR="003709D3" w:rsidRDefault="003709D3">
      <w:pPr>
        <w:rPr>
          <w:rFonts w:ascii="Calibri" w:hAnsi="Calibri" w:cs="Calibri"/>
          <w:sz w:val="22"/>
          <w:szCs w:val="22"/>
        </w:rPr>
      </w:pPr>
    </w:p>
    <w:p w:rsidR="003709D3" w:rsidRDefault="003709D3">
      <w:pPr>
        <w:rPr>
          <w:rFonts w:ascii="Calibri" w:hAnsi="Calibri" w:cs="Calibri"/>
          <w:sz w:val="22"/>
          <w:szCs w:val="22"/>
        </w:rPr>
        <w:sectPr w:rsidR="003709D3" w:rsidSect="00052B62">
          <w:pgSz w:w="11906" w:h="16838"/>
          <w:pgMar w:top="1418" w:right="1418" w:bottom="1418" w:left="1418" w:header="0" w:footer="709" w:gutter="0"/>
          <w:cols w:space="708"/>
          <w:formProt w:val="0"/>
          <w:docGrid w:linePitch="360" w:charSpace="-6145"/>
        </w:sectPr>
      </w:pPr>
    </w:p>
    <w:p w:rsidR="003709D3" w:rsidRDefault="003709D3">
      <w:pPr>
        <w:rPr>
          <w:rFonts w:ascii="Calibri" w:hAnsi="Calibri" w:cs="Calibri"/>
          <w:sz w:val="22"/>
          <w:szCs w:val="22"/>
        </w:rPr>
      </w:pPr>
    </w:p>
    <w:p w:rsidR="003709D3" w:rsidRDefault="003709D3">
      <w:pPr>
        <w:rPr>
          <w:rFonts w:ascii="Calibri" w:hAnsi="Calibri" w:cs="Calibri"/>
          <w:sz w:val="22"/>
          <w:szCs w:val="22"/>
        </w:rPr>
      </w:pPr>
    </w:p>
    <w:p w:rsidR="003709D3" w:rsidRDefault="003709D3">
      <w:pPr>
        <w:rPr>
          <w:rFonts w:ascii="Calibri" w:hAnsi="Calibri" w:cs="Calibri"/>
          <w:b/>
          <w:sz w:val="22"/>
          <w:szCs w:val="22"/>
        </w:rPr>
      </w:pPr>
      <w:r>
        <w:rPr>
          <w:rFonts w:ascii="Calibri" w:hAnsi="Calibri" w:cs="Calibri"/>
          <w:sz w:val="22"/>
          <w:szCs w:val="22"/>
        </w:rPr>
        <w:t xml:space="preserve">                                                </w:t>
      </w:r>
      <w:r>
        <w:rPr>
          <w:rFonts w:ascii="Calibri" w:hAnsi="Calibri" w:cs="Calibri"/>
          <w:b/>
          <w:sz w:val="22"/>
          <w:szCs w:val="22"/>
        </w:rPr>
        <w:t xml:space="preserve">                                                               Załącznik nr 3.24 do SIWZ    </w:t>
      </w:r>
    </w:p>
    <w:p w:rsidR="003709D3" w:rsidRDefault="003709D3">
      <w:pPr>
        <w:jc w:val="center"/>
        <w:rPr>
          <w:rFonts w:ascii="Calibri" w:hAnsi="Calibri" w:cs="Calibri"/>
          <w:b/>
          <w:sz w:val="22"/>
          <w:szCs w:val="22"/>
        </w:rPr>
      </w:pPr>
    </w:p>
    <w:p w:rsidR="003709D3" w:rsidRDefault="003709D3">
      <w:pPr>
        <w:rPr>
          <w:rFonts w:ascii="Calibri" w:hAnsi="Calibri" w:cs="Calibri"/>
          <w:b/>
          <w:sz w:val="22"/>
          <w:szCs w:val="22"/>
        </w:rPr>
      </w:pPr>
      <w:r>
        <w:rPr>
          <w:rFonts w:ascii="Calibri" w:hAnsi="Calibri" w:cs="Calibri"/>
          <w:b/>
          <w:color w:val="FF0000"/>
          <w:sz w:val="22"/>
          <w:szCs w:val="22"/>
        </w:rPr>
        <w:t xml:space="preserve">                                    </w:t>
      </w:r>
      <w:r>
        <w:rPr>
          <w:rFonts w:ascii="Calibri" w:hAnsi="Calibri" w:cs="Calibri"/>
          <w:b/>
          <w:sz w:val="22"/>
          <w:szCs w:val="22"/>
        </w:rPr>
        <w:t>INFORMACJA O WYŁĄCZENIU Z USŁUGI</w:t>
      </w:r>
    </w:p>
    <w:p w:rsidR="003709D3" w:rsidRDefault="003709D3">
      <w:pPr>
        <w:jc w:val="center"/>
        <w:rPr>
          <w:rFonts w:ascii="Calibri" w:hAnsi="Calibri" w:cs="Calibri"/>
          <w:b/>
          <w:sz w:val="22"/>
          <w:szCs w:val="22"/>
        </w:rPr>
      </w:pPr>
    </w:p>
    <w:p w:rsidR="003709D3" w:rsidRDefault="003709D3">
      <w:pPr>
        <w:jc w:val="center"/>
        <w:rPr>
          <w:rFonts w:ascii="Calibri" w:hAnsi="Calibri" w:cs="Calibri"/>
          <w:b/>
          <w:sz w:val="22"/>
          <w:szCs w:val="22"/>
        </w:rPr>
      </w:pPr>
      <w:r>
        <w:rPr>
          <w:rFonts w:ascii="Calibri" w:hAnsi="Calibri" w:cs="Calibri"/>
          <w:b/>
          <w:sz w:val="22"/>
          <w:szCs w:val="22"/>
        </w:rPr>
        <w:t>Powierzchni/Łóżka ……………………………………………………………………</w:t>
      </w:r>
    </w:p>
    <w:p w:rsidR="003709D3" w:rsidRDefault="003709D3">
      <w:pPr>
        <w:rPr>
          <w:rFonts w:ascii="Calibri" w:hAnsi="Calibri" w:cs="Calibri"/>
          <w:sz w:val="22"/>
          <w:szCs w:val="22"/>
        </w:rPr>
      </w:pPr>
      <w:r>
        <w:rPr>
          <w:rFonts w:ascii="Calibri" w:hAnsi="Calibri" w:cs="Calibri"/>
          <w:b/>
          <w:sz w:val="22"/>
          <w:szCs w:val="22"/>
        </w:rPr>
        <w:t xml:space="preserve">                                                                             </w:t>
      </w:r>
      <w:r>
        <w:rPr>
          <w:rFonts w:ascii="Calibri" w:hAnsi="Calibri" w:cs="Calibri"/>
          <w:sz w:val="22"/>
          <w:szCs w:val="22"/>
        </w:rPr>
        <w:t>komórka organizacyjna</w:t>
      </w:r>
    </w:p>
    <w:p w:rsidR="003709D3" w:rsidRDefault="003709D3">
      <w:pPr>
        <w:rPr>
          <w:rFonts w:ascii="Calibri" w:hAnsi="Calibri" w:cs="Calibri"/>
          <w:sz w:val="22"/>
          <w:szCs w:val="22"/>
        </w:rPr>
      </w:pPr>
    </w:p>
    <w:p w:rsidR="003709D3" w:rsidRDefault="003709D3">
      <w:pPr>
        <w:spacing w:line="360" w:lineRule="auto"/>
        <w:rPr>
          <w:rFonts w:ascii="Calibri" w:hAnsi="Calibri" w:cs="Calibri"/>
          <w:b/>
          <w:sz w:val="22"/>
          <w:szCs w:val="22"/>
        </w:rPr>
      </w:pPr>
      <w:r>
        <w:rPr>
          <w:rFonts w:ascii="Calibri" w:hAnsi="Calibri" w:cs="Calibri"/>
          <w:sz w:val="22"/>
          <w:szCs w:val="22"/>
        </w:rPr>
        <w:t>1. Przedmiot umowy:</w:t>
      </w:r>
    </w:p>
    <w:p w:rsidR="003709D3" w:rsidRDefault="003709D3">
      <w:pPr>
        <w:spacing w:line="360" w:lineRule="auto"/>
        <w:rPr>
          <w:rFonts w:ascii="Calibri" w:hAnsi="Calibri" w:cs="Calibri"/>
          <w:b/>
          <w:sz w:val="22"/>
          <w:szCs w:val="22"/>
        </w:rPr>
      </w:pPr>
      <w:r>
        <w:rPr>
          <w:rFonts w:ascii="Calibri" w:hAnsi="Calibri" w:cs="Calibri"/>
          <w:b/>
          <w:sz w:val="22"/>
          <w:szCs w:val="22"/>
        </w:rPr>
        <w:t xml:space="preserve">Sprzątanie i dezynfekcja pomieszczeń Wojewódzkiego Szpitala Zespolonego  im. </w:t>
      </w:r>
      <w:proofErr w:type="spellStart"/>
      <w:r>
        <w:rPr>
          <w:rFonts w:ascii="Calibri" w:hAnsi="Calibri" w:cs="Calibri"/>
          <w:b/>
          <w:sz w:val="22"/>
          <w:szCs w:val="22"/>
        </w:rPr>
        <w:t>dr</w:t>
      </w:r>
      <w:proofErr w:type="spellEnd"/>
      <w:r>
        <w:rPr>
          <w:rFonts w:ascii="Calibri" w:hAnsi="Calibri" w:cs="Calibri"/>
          <w:b/>
          <w:sz w:val="22"/>
          <w:szCs w:val="22"/>
        </w:rPr>
        <w:t xml:space="preserve">. Romana </w:t>
      </w:r>
      <w:proofErr w:type="spellStart"/>
      <w:r>
        <w:rPr>
          <w:rFonts w:ascii="Calibri" w:hAnsi="Calibri" w:cs="Calibri"/>
          <w:b/>
          <w:sz w:val="22"/>
          <w:szCs w:val="22"/>
        </w:rPr>
        <w:t>Ostrzyckiego</w:t>
      </w:r>
      <w:proofErr w:type="spellEnd"/>
      <w:r>
        <w:rPr>
          <w:rFonts w:ascii="Calibri" w:hAnsi="Calibri" w:cs="Calibri"/>
          <w:b/>
          <w:sz w:val="22"/>
          <w:szCs w:val="22"/>
        </w:rPr>
        <w:t xml:space="preserve"> w Koninie w budynku przy ulicy Kard. S. Wyszyńskiego 1</w:t>
      </w:r>
    </w:p>
    <w:p w:rsidR="003709D3" w:rsidRDefault="003709D3">
      <w:pPr>
        <w:rPr>
          <w:rFonts w:ascii="Calibri" w:hAnsi="Calibri" w:cs="Calibri"/>
          <w:b/>
          <w:sz w:val="22"/>
          <w:szCs w:val="22"/>
        </w:rPr>
      </w:pPr>
    </w:p>
    <w:p w:rsidR="003709D3" w:rsidRDefault="003709D3">
      <w:pPr>
        <w:rPr>
          <w:rFonts w:ascii="Calibri" w:hAnsi="Calibri" w:cs="Calibri"/>
          <w:sz w:val="22"/>
          <w:szCs w:val="22"/>
        </w:rPr>
      </w:pPr>
      <w:r>
        <w:rPr>
          <w:rFonts w:ascii="Calibri" w:hAnsi="Calibri" w:cs="Calibri"/>
          <w:sz w:val="22"/>
          <w:szCs w:val="22"/>
        </w:rPr>
        <w:t>2. Umowa nr ……………… z dnia………………………….</w:t>
      </w:r>
    </w:p>
    <w:p w:rsidR="003709D3" w:rsidRDefault="003709D3">
      <w:pPr>
        <w:rPr>
          <w:rFonts w:ascii="Calibri" w:hAnsi="Calibri" w:cs="Calibri"/>
          <w:sz w:val="22"/>
          <w:szCs w:val="22"/>
        </w:rPr>
      </w:pPr>
    </w:p>
    <w:p w:rsidR="003709D3" w:rsidRDefault="003709D3">
      <w:pPr>
        <w:rPr>
          <w:rFonts w:ascii="Calibri" w:hAnsi="Calibri" w:cs="Calibri"/>
          <w:b/>
          <w:sz w:val="22"/>
          <w:szCs w:val="22"/>
        </w:rPr>
      </w:pPr>
      <w:r>
        <w:rPr>
          <w:rFonts w:ascii="Calibri" w:hAnsi="Calibri" w:cs="Calibri"/>
          <w:sz w:val="22"/>
          <w:szCs w:val="22"/>
        </w:rPr>
        <w:t xml:space="preserve">3. Zamawiający: </w:t>
      </w:r>
      <w:r>
        <w:rPr>
          <w:rFonts w:ascii="Calibri" w:hAnsi="Calibri" w:cs="Calibri"/>
          <w:b/>
          <w:sz w:val="22"/>
          <w:szCs w:val="22"/>
        </w:rPr>
        <w:t xml:space="preserve">Wojewódzki Szpital Zespolony im </w:t>
      </w:r>
      <w:proofErr w:type="spellStart"/>
      <w:r>
        <w:rPr>
          <w:rFonts w:ascii="Calibri" w:hAnsi="Calibri" w:cs="Calibri"/>
          <w:b/>
          <w:sz w:val="22"/>
          <w:szCs w:val="22"/>
        </w:rPr>
        <w:t>dr</w:t>
      </w:r>
      <w:proofErr w:type="spellEnd"/>
      <w:r>
        <w:rPr>
          <w:rFonts w:ascii="Calibri" w:hAnsi="Calibri" w:cs="Calibri"/>
          <w:b/>
          <w:sz w:val="22"/>
          <w:szCs w:val="22"/>
        </w:rPr>
        <w:t xml:space="preserve">. Romana </w:t>
      </w:r>
      <w:proofErr w:type="spellStart"/>
      <w:r>
        <w:rPr>
          <w:rFonts w:ascii="Calibri" w:hAnsi="Calibri" w:cs="Calibri"/>
          <w:b/>
          <w:sz w:val="22"/>
          <w:szCs w:val="22"/>
        </w:rPr>
        <w:t>Ostrzyckiego</w:t>
      </w:r>
      <w:proofErr w:type="spellEnd"/>
      <w:r>
        <w:rPr>
          <w:rFonts w:ascii="Calibri" w:hAnsi="Calibri" w:cs="Calibri"/>
          <w:b/>
          <w:sz w:val="22"/>
          <w:szCs w:val="22"/>
        </w:rPr>
        <w:t xml:space="preserve"> w Koninie </w:t>
      </w:r>
    </w:p>
    <w:p w:rsidR="003709D3" w:rsidRDefault="003709D3">
      <w:pPr>
        <w:rPr>
          <w:rFonts w:ascii="Calibri" w:hAnsi="Calibri" w:cs="Calibri"/>
          <w:b/>
          <w:sz w:val="22"/>
          <w:szCs w:val="22"/>
        </w:rPr>
      </w:pPr>
    </w:p>
    <w:p w:rsidR="003709D3" w:rsidRDefault="003709D3">
      <w:pPr>
        <w:rPr>
          <w:rFonts w:ascii="Calibri" w:hAnsi="Calibri" w:cs="Calibri"/>
          <w:sz w:val="22"/>
          <w:szCs w:val="22"/>
        </w:rPr>
      </w:pPr>
      <w:r>
        <w:rPr>
          <w:rFonts w:ascii="Calibri" w:hAnsi="Calibri" w:cs="Calibri"/>
          <w:sz w:val="22"/>
          <w:szCs w:val="22"/>
        </w:rPr>
        <w:t>4. Wykonawca:……………………………………………………………………………….</w:t>
      </w:r>
    </w:p>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sz w:val="22"/>
          <w:szCs w:val="22"/>
        </w:rPr>
        <w:t>5. Miejsce (komórka organizacyjna) wyłączenia powierzchni z usługi/ łóżka</w:t>
      </w:r>
      <w:r>
        <w:rPr>
          <w:rFonts w:ascii="Calibri" w:hAnsi="Calibri" w:cs="Calibri"/>
          <w:color w:val="FF0000"/>
          <w:sz w:val="22"/>
          <w:szCs w:val="22"/>
        </w:rPr>
        <w:t xml:space="preserve"> </w:t>
      </w:r>
      <w:r>
        <w:rPr>
          <w:rFonts w:ascii="Calibri" w:hAnsi="Calibri" w:cs="Calibri"/>
          <w:sz w:val="22"/>
          <w:szCs w:val="22"/>
        </w:rPr>
        <w:t>………………………..</w:t>
      </w:r>
    </w:p>
    <w:p w:rsidR="003709D3" w:rsidRDefault="003709D3">
      <w:pPr>
        <w:rPr>
          <w:rFonts w:ascii="Calibri" w:hAnsi="Calibri" w:cs="Calibri"/>
          <w:sz w:val="22"/>
          <w:szCs w:val="22"/>
        </w:rPr>
      </w:pPr>
    </w:p>
    <w:p w:rsidR="003709D3" w:rsidRDefault="003709D3">
      <w:pPr>
        <w:rPr>
          <w:rFonts w:ascii="Calibri" w:hAnsi="Calibri" w:cs="Calibri"/>
          <w:color w:val="FF0000"/>
          <w:sz w:val="22"/>
          <w:szCs w:val="22"/>
        </w:rPr>
      </w:pPr>
      <w:r>
        <w:rPr>
          <w:rFonts w:ascii="Calibri" w:hAnsi="Calibri" w:cs="Calibri"/>
          <w:sz w:val="22"/>
          <w:szCs w:val="22"/>
        </w:rPr>
        <w:t>6. Wielkość powierzchni wyłączonej z usługi (m</w:t>
      </w:r>
      <w:r>
        <w:rPr>
          <w:rFonts w:ascii="Calibri" w:hAnsi="Calibri" w:cs="Calibri"/>
          <w:sz w:val="22"/>
          <w:szCs w:val="22"/>
          <w:vertAlign w:val="superscript"/>
        </w:rPr>
        <w:t>2</w:t>
      </w:r>
      <w:r>
        <w:rPr>
          <w:rFonts w:ascii="Calibri" w:hAnsi="Calibri" w:cs="Calibri"/>
          <w:sz w:val="22"/>
          <w:szCs w:val="22"/>
        </w:rPr>
        <w:t xml:space="preserve">):…………………………………. w tym/łóżek </w:t>
      </w:r>
    </w:p>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sz w:val="22"/>
          <w:szCs w:val="22"/>
        </w:rPr>
        <w:t xml:space="preserve">                  Strefa I: ……………………………………………</w:t>
      </w:r>
    </w:p>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sz w:val="22"/>
          <w:szCs w:val="22"/>
        </w:rPr>
        <w:t xml:space="preserve">                  Strefa II: ……………………………………………</w:t>
      </w:r>
    </w:p>
    <w:p w:rsidR="003709D3" w:rsidRDefault="003709D3">
      <w:pPr>
        <w:rPr>
          <w:rFonts w:ascii="Calibri" w:hAnsi="Calibri" w:cs="Calibri"/>
          <w:sz w:val="22"/>
          <w:szCs w:val="22"/>
        </w:rPr>
      </w:pPr>
    </w:p>
    <w:p w:rsidR="003709D3" w:rsidRDefault="003709D3">
      <w:pPr>
        <w:rPr>
          <w:rFonts w:ascii="Calibri" w:hAnsi="Calibri" w:cs="Calibri"/>
          <w:color w:val="FF0000"/>
          <w:sz w:val="22"/>
          <w:szCs w:val="22"/>
        </w:rPr>
      </w:pPr>
      <w:r>
        <w:rPr>
          <w:rFonts w:ascii="Calibri" w:hAnsi="Calibri" w:cs="Calibri"/>
          <w:sz w:val="22"/>
          <w:szCs w:val="22"/>
        </w:rPr>
        <w:t xml:space="preserve">                  Strefa III: ……………………………………………      LUB ilość łóżek ……………………………………..</w:t>
      </w:r>
    </w:p>
    <w:p w:rsidR="003709D3" w:rsidRDefault="003709D3">
      <w:pPr>
        <w:rPr>
          <w:rFonts w:ascii="Calibri" w:hAnsi="Calibri" w:cs="Calibri"/>
          <w:sz w:val="22"/>
          <w:szCs w:val="22"/>
        </w:rPr>
      </w:pPr>
      <w:r>
        <w:rPr>
          <w:rFonts w:ascii="Calibri" w:hAnsi="Calibri" w:cs="Calibri"/>
          <w:sz w:val="22"/>
          <w:szCs w:val="22"/>
        </w:rPr>
        <w:t xml:space="preserve">               </w:t>
      </w:r>
    </w:p>
    <w:p w:rsidR="003709D3" w:rsidRDefault="003709D3">
      <w:pPr>
        <w:rPr>
          <w:rFonts w:ascii="Calibri" w:hAnsi="Calibri" w:cs="Calibri"/>
          <w:sz w:val="22"/>
          <w:szCs w:val="22"/>
        </w:rPr>
      </w:pPr>
      <w:r>
        <w:rPr>
          <w:rFonts w:ascii="Calibri" w:hAnsi="Calibri" w:cs="Calibri"/>
          <w:sz w:val="22"/>
          <w:szCs w:val="22"/>
        </w:rPr>
        <w:t xml:space="preserve">                  Strefa IV: ……………………………………………</w:t>
      </w:r>
    </w:p>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sz w:val="22"/>
          <w:szCs w:val="22"/>
        </w:rPr>
        <w:t xml:space="preserve">7. Okres wyłączenia powierzchni/łóżek: </w:t>
      </w:r>
      <w:proofErr w:type="spellStart"/>
      <w:r>
        <w:rPr>
          <w:rFonts w:ascii="Calibri" w:hAnsi="Calibri" w:cs="Calibri"/>
          <w:sz w:val="22"/>
          <w:szCs w:val="22"/>
        </w:rPr>
        <w:t>od………………….do…………………tj………….dni</w:t>
      </w:r>
      <w:proofErr w:type="spellEnd"/>
    </w:p>
    <w:p w:rsidR="003709D3" w:rsidRDefault="003709D3">
      <w:pPr>
        <w:rPr>
          <w:rFonts w:ascii="Calibri" w:hAnsi="Calibri" w:cs="Calibri"/>
          <w:sz w:val="22"/>
          <w:szCs w:val="22"/>
        </w:rPr>
      </w:pPr>
    </w:p>
    <w:p w:rsidR="003709D3" w:rsidRDefault="003709D3">
      <w:pPr>
        <w:spacing w:line="360" w:lineRule="auto"/>
        <w:rPr>
          <w:rFonts w:ascii="Calibri" w:hAnsi="Calibri" w:cs="Calibri"/>
          <w:sz w:val="22"/>
          <w:szCs w:val="22"/>
        </w:rPr>
      </w:pPr>
      <w:r>
        <w:rPr>
          <w:rFonts w:ascii="Calibri" w:hAnsi="Calibri" w:cs="Calibri"/>
          <w:sz w:val="22"/>
          <w:szCs w:val="22"/>
        </w:rPr>
        <w:t>8. Po okresie wskazanym w punkcie 7  Wykonawca podejmie czynności sprzątania i dezynfekcji bez sporządzenia odrębnego protokołu</w:t>
      </w:r>
    </w:p>
    <w:p w:rsidR="003709D3" w:rsidRDefault="003709D3">
      <w:pPr>
        <w:rPr>
          <w:rFonts w:ascii="Calibri" w:hAnsi="Calibri" w:cs="Calibri"/>
          <w:sz w:val="22"/>
          <w:szCs w:val="22"/>
        </w:rPr>
      </w:pPr>
    </w:p>
    <w:p w:rsidR="003709D3" w:rsidRDefault="003709D3">
      <w:pPr>
        <w:rPr>
          <w:rFonts w:ascii="Calibri" w:hAnsi="Calibri" w:cs="Calibri"/>
          <w:sz w:val="22"/>
          <w:szCs w:val="22"/>
        </w:rPr>
      </w:pPr>
    </w:p>
    <w:p w:rsidR="003709D3" w:rsidRDefault="003709D3">
      <w:pPr>
        <w:jc w:val="center"/>
        <w:rPr>
          <w:rFonts w:ascii="Calibri" w:hAnsi="Calibri" w:cs="Calibri"/>
          <w:sz w:val="22"/>
          <w:szCs w:val="22"/>
        </w:rPr>
      </w:pPr>
      <w:r>
        <w:rPr>
          <w:rFonts w:ascii="Calibri" w:hAnsi="Calibri" w:cs="Calibri"/>
          <w:sz w:val="22"/>
          <w:szCs w:val="22"/>
        </w:rPr>
        <w:t xml:space="preserve">                                                                    Ze strony Zamawiającego:</w:t>
      </w:r>
    </w:p>
    <w:p w:rsidR="003709D3" w:rsidRDefault="003709D3">
      <w:pPr>
        <w:jc w:val="center"/>
        <w:rPr>
          <w:rFonts w:ascii="Calibri" w:hAnsi="Calibri" w:cs="Calibri"/>
          <w:sz w:val="22"/>
          <w:szCs w:val="22"/>
        </w:rPr>
      </w:pPr>
    </w:p>
    <w:p w:rsidR="003709D3" w:rsidRDefault="003709D3">
      <w:pPr>
        <w:jc w:val="center"/>
        <w:rPr>
          <w:rFonts w:ascii="Calibri" w:hAnsi="Calibri" w:cs="Calibri"/>
          <w:sz w:val="22"/>
          <w:szCs w:val="22"/>
        </w:rPr>
      </w:pPr>
    </w:p>
    <w:p w:rsidR="003709D3" w:rsidRDefault="003709D3">
      <w:pPr>
        <w:jc w:val="center"/>
        <w:rPr>
          <w:rFonts w:ascii="Calibri" w:hAnsi="Calibri" w:cs="Calibri"/>
          <w:sz w:val="22"/>
          <w:szCs w:val="22"/>
        </w:rPr>
      </w:pPr>
      <w:r>
        <w:rPr>
          <w:rFonts w:ascii="Calibri" w:hAnsi="Calibri" w:cs="Calibri"/>
          <w:bCs/>
          <w:sz w:val="22"/>
          <w:szCs w:val="22"/>
        </w:rPr>
        <w:t xml:space="preserve">                                                                           ………………………..</w:t>
      </w:r>
      <w:r>
        <w:rPr>
          <w:rFonts w:ascii="Calibri" w:hAnsi="Calibri" w:cs="Calibri"/>
          <w:b/>
          <w:bCs/>
          <w:sz w:val="22"/>
          <w:szCs w:val="22"/>
        </w:rPr>
        <w:t>.....................</w:t>
      </w:r>
    </w:p>
    <w:p w:rsidR="003709D3" w:rsidRDefault="003709D3">
      <w:pPr>
        <w:rPr>
          <w:rFonts w:ascii="Calibri" w:hAnsi="Calibri" w:cs="Calibri"/>
          <w:b/>
          <w:sz w:val="22"/>
          <w:szCs w:val="22"/>
        </w:rPr>
      </w:pPr>
      <w:r>
        <w:rPr>
          <w:rFonts w:ascii="Calibri" w:hAnsi="Calibri" w:cs="Calibri"/>
          <w:b/>
          <w:sz w:val="22"/>
          <w:szCs w:val="22"/>
        </w:rPr>
        <w:t xml:space="preserve">                                                                                                              </w:t>
      </w:r>
    </w:p>
    <w:p w:rsidR="003709D3" w:rsidRDefault="003709D3">
      <w:pPr>
        <w:rPr>
          <w:rFonts w:ascii="Calibri" w:hAnsi="Calibri" w:cs="Calibri"/>
          <w:b/>
          <w:sz w:val="22"/>
          <w:szCs w:val="22"/>
        </w:rPr>
      </w:pPr>
    </w:p>
    <w:p w:rsidR="003709D3" w:rsidRDefault="003709D3">
      <w:pPr>
        <w:rPr>
          <w:rFonts w:ascii="Calibri" w:hAnsi="Calibri" w:cs="Calibri"/>
          <w:b/>
          <w:sz w:val="22"/>
          <w:szCs w:val="22"/>
        </w:rPr>
      </w:pPr>
    </w:p>
    <w:p w:rsidR="003709D3" w:rsidRDefault="003709D3">
      <w:pPr>
        <w:rPr>
          <w:rFonts w:ascii="Calibri" w:hAnsi="Calibri" w:cs="Calibri"/>
          <w:b/>
          <w:sz w:val="22"/>
          <w:szCs w:val="22"/>
        </w:rPr>
      </w:pPr>
    </w:p>
    <w:p w:rsidR="003709D3" w:rsidRDefault="003709D3">
      <w:pPr>
        <w:rPr>
          <w:rFonts w:ascii="Calibri" w:hAnsi="Calibri" w:cs="Calibri"/>
          <w:b/>
          <w:sz w:val="22"/>
          <w:szCs w:val="22"/>
        </w:rPr>
      </w:pPr>
    </w:p>
    <w:p w:rsidR="003709D3" w:rsidRDefault="003709D3">
      <w:pPr>
        <w:rPr>
          <w:rFonts w:ascii="Calibri" w:hAnsi="Calibri" w:cs="Calibri"/>
          <w:b/>
          <w:sz w:val="22"/>
          <w:szCs w:val="22"/>
        </w:rPr>
        <w:sectPr w:rsidR="003709D3" w:rsidSect="00052B62">
          <w:pgSz w:w="11906" w:h="16838"/>
          <w:pgMar w:top="1418" w:right="1418" w:bottom="1418" w:left="1418" w:header="0" w:footer="709" w:gutter="0"/>
          <w:cols w:space="708"/>
          <w:formProt w:val="0"/>
          <w:docGrid w:linePitch="360" w:charSpace="-6145"/>
        </w:sectPr>
      </w:pPr>
    </w:p>
    <w:p w:rsidR="003709D3" w:rsidRDefault="003709D3">
      <w:pPr>
        <w:rPr>
          <w:rFonts w:ascii="Calibri" w:hAnsi="Calibri" w:cs="Calibri"/>
          <w:b/>
          <w:sz w:val="22"/>
          <w:szCs w:val="22"/>
        </w:rPr>
      </w:pPr>
      <w:r>
        <w:rPr>
          <w:rFonts w:ascii="Calibri" w:hAnsi="Calibri" w:cs="Calibri"/>
          <w:sz w:val="22"/>
          <w:szCs w:val="22"/>
        </w:rPr>
        <w:t xml:space="preserve">                      </w:t>
      </w:r>
      <w:r>
        <w:rPr>
          <w:rFonts w:ascii="Calibri" w:hAnsi="Calibri" w:cs="Calibri"/>
          <w:b/>
          <w:sz w:val="22"/>
          <w:szCs w:val="22"/>
        </w:rPr>
        <w:t xml:space="preserve">                                                                                            Załącznik nr 3.25 do SIWZ    </w:t>
      </w:r>
    </w:p>
    <w:p w:rsidR="003709D3" w:rsidRDefault="003709D3">
      <w:pPr>
        <w:rPr>
          <w:rFonts w:ascii="Calibri" w:hAnsi="Calibri" w:cs="Calibri"/>
          <w:b/>
          <w:sz w:val="22"/>
          <w:szCs w:val="22"/>
        </w:rPr>
      </w:pPr>
    </w:p>
    <w:p w:rsidR="003709D3" w:rsidRDefault="003709D3">
      <w:pPr>
        <w:rPr>
          <w:rFonts w:ascii="Calibri" w:hAnsi="Calibri" w:cs="Calibri"/>
          <w:b/>
          <w:sz w:val="22"/>
          <w:szCs w:val="22"/>
        </w:rPr>
      </w:pPr>
    </w:p>
    <w:p w:rsidR="003709D3" w:rsidRDefault="003709D3">
      <w:pPr>
        <w:rPr>
          <w:rFonts w:ascii="Calibri" w:hAnsi="Calibri" w:cs="Calibri"/>
          <w:b/>
          <w:sz w:val="22"/>
          <w:szCs w:val="22"/>
        </w:rPr>
      </w:pPr>
    </w:p>
    <w:p w:rsidR="003709D3" w:rsidRDefault="003709D3">
      <w:pPr>
        <w:rPr>
          <w:rFonts w:ascii="Calibri" w:hAnsi="Calibri" w:cs="Calibri"/>
          <w:b/>
          <w:sz w:val="22"/>
          <w:szCs w:val="22"/>
        </w:rPr>
      </w:pPr>
      <w:r>
        <w:rPr>
          <w:rFonts w:ascii="Calibri" w:hAnsi="Calibri" w:cs="Calibri"/>
          <w:b/>
          <w:sz w:val="22"/>
          <w:szCs w:val="22"/>
        </w:rPr>
        <w:t xml:space="preserve">                                 </w:t>
      </w:r>
      <w:r>
        <w:rPr>
          <w:rFonts w:ascii="Calibri" w:hAnsi="Calibri" w:cs="Calibri"/>
          <w:b/>
          <w:color w:val="FF0000"/>
          <w:sz w:val="22"/>
          <w:szCs w:val="22"/>
        </w:rPr>
        <w:t xml:space="preserve">   </w:t>
      </w:r>
      <w:r>
        <w:rPr>
          <w:rFonts w:ascii="Calibri" w:hAnsi="Calibri" w:cs="Calibri"/>
          <w:b/>
          <w:sz w:val="22"/>
          <w:szCs w:val="22"/>
        </w:rPr>
        <w:t xml:space="preserve">INFORMACJA O </w:t>
      </w:r>
      <w:r>
        <w:rPr>
          <w:rFonts w:ascii="Calibri" w:hAnsi="Calibri" w:cs="Calibri"/>
          <w:b/>
          <w:i/>
          <w:sz w:val="22"/>
          <w:szCs w:val="22"/>
          <w:u w:val="single"/>
        </w:rPr>
        <w:t xml:space="preserve">WŁĄCZENIU  </w:t>
      </w:r>
      <w:r>
        <w:rPr>
          <w:rFonts w:ascii="Calibri" w:hAnsi="Calibri" w:cs="Calibri"/>
          <w:b/>
          <w:sz w:val="22"/>
          <w:szCs w:val="22"/>
        </w:rPr>
        <w:t>DO USŁUGI</w:t>
      </w:r>
    </w:p>
    <w:p w:rsidR="003709D3" w:rsidRDefault="003709D3">
      <w:pPr>
        <w:jc w:val="center"/>
        <w:rPr>
          <w:rFonts w:ascii="Calibri" w:hAnsi="Calibri" w:cs="Calibri"/>
          <w:b/>
          <w:color w:val="FF0000"/>
          <w:sz w:val="22"/>
          <w:szCs w:val="22"/>
        </w:rPr>
      </w:pPr>
    </w:p>
    <w:p w:rsidR="003709D3" w:rsidRDefault="003709D3">
      <w:pPr>
        <w:jc w:val="center"/>
        <w:rPr>
          <w:rFonts w:ascii="Calibri" w:hAnsi="Calibri" w:cs="Calibri"/>
          <w:b/>
          <w:sz w:val="22"/>
          <w:szCs w:val="22"/>
        </w:rPr>
      </w:pPr>
    </w:p>
    <w:p w:rsidR="003709D3" w:rsidRDefault="003709D3">
      <w:pPr>
        <w:jc w:val="center"/>
        <w:rPr>
          <w:rFonts w:ascii="Calibri" w:hAnsi="Calibri" w:cs="Calibri"/>
          <w:b/>
          <w:sz w:val="22"/>
          <w:szCs w:val="22"/>
        </w:rPr>
      </w:pPr>
      <w:r>
        <w:rPr>
          <w:rFonts w:ascii="Calibri" w:hAnsi="Calibri" w:cs="Calibri"/>
          <w:b/>
          <w:sz w:val="22"/>
          <w:szCs w:val="22"/>
        </w:rPr>
        <w:t>powierzchni /łóżek ……………………………………………………………………</w:t>
      </w:r>
    </w:p>
    <w:p w:rsidR="003709D3" w:rsidRDefault="003709D3">
      <w:pPr>
        <w:jc w:val="center"/>
        <w:rPr>
          <w:rFonts w:ascii="Calibri" w:hAnsi="Calibri" w:cs="Calibri"/>
          <w:sz w:val="22"/>
          <w:szCs w:val="22"/>
        </w:rPr>
      </w:pPr>
      <w:r>
        <w:rPr>
          <w:rFonts w:ascii="Calibri" w:hAnsi="Calibri" w:cs="Calibri"/>
          <w:b/>
          <w:sz w:val="22"/>
          <w:szCs w:val="22"/>
        </w:rPr>
        <w:t xml:space="preserve">                                               </w:t>
      </w:r>
      <w:r>
        <w:rPr>
          <w:rFonts w:ascii="Calibri" w:hAnsi="Calibri" w:cs="Calibri"/>
          <w:sz w:val="22"/>
          <w:szCs w:val="22"/>
        </w:rPr>
        <w:t>komórka organizacyjna</w:t>
      </w:r>
    </w:p>
    <w:p w:rsidR="003709D3" w:rsidRDefault="003709D3">
      <w:pPr>
        <w:spacing w:line="360" w:lineRule="auto"/>
        <w:rPr>
          <w:rFonts w:ascii="Calibri" w:hAnsi="Calibri" w:cs="Calibri"/>
          <w:b/>
          <w:sz w:val="22"/>
          <w:szCs w:val="22"/>
        </w:rPr>
      </w:pPr>
      <w:r>
        <w:rPr>
          <w:rFonts w:ascii="Calibri" w:hAnsi="Calibri" w:cs="Calibri"/>
          <w:sz w:val="22"/>
          <w:szCs w:val="22"/>
        </w:rPr>
        <w:t>1. Przedmiot umowy:</w:t>
      </w:r>
    </w:p>
    <w:p w:rsidR="003709D3" w:rsidRDefault="003709D3">
      <w:pPr>
        <w:spacing w:line="360" w:lineRule="auto"/>
        <w:rPr>
          <w:rFonts w:ascii="Calibri" w:hAnsi="Calibri" w:cs="Calibri"/>
          <w:b/>
          <w:sz w:val="22"/>
          <w:szCs w:val="22"/>
        </w:rPr>
      </w:pPr>
      <w:r>
        <w:rPr>
          <w:rFonts w:ascii="Calibri" w:hAnsi="Calibri" w:cs="Calibri"/>
          <w:b/>
          <w:sz w:val="22"/>
          <w:szCs w:val="22"/>
        </w:rPr>
        <w:t xml:space="preserve">Sprzątanie i dezynfekcja pomieszczeń Wojewódzkiego Szpitala Zespolonego  im. </w:t>
      </w:r>
      <w:proofErr w:type="spellStart"/>
      <w:r>
        <w:rPr>
          <w:rFonts w:ascii="Calibri" w:hAnsi="Calibri" w:cs="Calibri"/>
          <w:b/>
          <w:sz w:val="22"/>
          <w:szCs w:val="22"/>
        </w:rPr>
        <w:t>dr</w:t>
      </w:r>
      <w:proofErr w:type="spellEnd"/>
      <w:r>
        <w:rPr>
          <w:rFonts w:ascii="Calibri" w:hAnsi="Calibri" w:cs="Calibri"/>
          <w:b/>
          <w:sz w:val="22"/>
          <w:szCs w:val="22"/>
        </w:rPr>
        <w:t xml:space="preserve">. Romana </w:t>
      </w:r>
      <w:proofErr w:type="spellStart"/>
      <w:r>
        <w:rPr>
          <w:rFonts w:ascii="Calibri" w:hAnsi="Calibri" w:cs="Calibri"/>
          <w:b/>
          <w:sz w:val="22"/>
          <w:szCs w:val="22"/>
        </w:rPr>
        <w:t>Ostrzyckiego</w:t>
      </w:r>
      <w:proofErr w:type="spellEnd"/>
      <w:r>
        <w:rPr>
          <w:rFonts w:ascii="Calibri" w:hAnsi="Calibri" w:cs="Calibri"/>
          <w:b/>
          <w:sz w:val="22"/>
          <w:szCs w:val="22"/>
        </w:rPr>
        <w:t xml:space="preserve"> w Koninie w budynku przy ulicy Kard. S. Wyszyńskiego 1</w:t>
      </w:r>
    </w:p>
    <w:p w:rsidR="003709D3" w:rsidRDefault="003709D3">
      <w:pPr>
        <w:rPr>
          <w:rFonts w:ascii="Calibri" w:hAnsi="Calibri" w:cs="Calibri"/>
          <w:b/>
          <w:sz w:val="22"/>
          <w:szCs w:val="22"/>
        </w:rPr>
      </w:pPr>
    </w:p>
    <w:p w:rsidR="003709D3" w:rsidRDefault="003709D3">
      <w:pPr>
        <w:rPr>
          <w:rFonts w:ascii="Calibri" w:hAnsi="Calibri" w:cs="Calibri"/>
          <w:sz w:val="22"/>
          <w:szCs w:val="22"/>
        </w:rPr>
      </w:pPr>
      <w:r>
        <w:rPr>
          <w:rFonts w:ascii="Calibri" w:hAnsi="Calibri" w:cs="Calibri"/>
          <w:sz w:val="22"/>
          <w:szCs w:val="22"/>
        </w:rPr>
        <w:t>2. Umowa nr …………………………… z dnia………………………….</w:t>
      </w:r>
    </w:p>
    <w:p w:rsidR="003709D3" w:rsidRDefault="003709D3">
      <w:pPr>
        <w:rPr>
          <w:rFonts w:ascii="Calibri" w:hAnsi="Calibri" w:cs="Calibri"/>
          <w:sz w:val="22"/>
          <w:szCs w:val="22"/>
        </w:rPr>
      </w:pPr>
    </w:p>
    <w:p w:rsidR="003709D3" w:rsidRDefault="003709D3">
      <w:pPr>
        <w:rPr>
          <w:rFonts w:ascii="Calibri" w:hAnsi="Calibri" w:cs="Calibri"/>
          <w:b/>
          <w:sz w:val="22"/>
          <w:szCs w:val="22"/>
        </w:rPr>
      </w:pPr>
      <w:r>
        <w:rPr>
          <w:rFonts w:ascii="Calibri" w:hAnsi="Calibri" w:cs="Calibri"/>
          <w:sz w:val="22"/>
          <w:szCs w:val="22"/>
        </w:rPr>
        <w:t xml:space="preserve">3. Zamawiający: </w:t>
      </w:r>
      <w:r>
        <w:rPr>
          <w:rFonts w:ascii="Calibri" w:hAnsi="Calibri" w:cs="Calibri"/>
          <w:b/>
          <w:sz w:val="22"/>
          <w:szCs w:val="22"/>
        </w:rPr>
        <w:t>Wojewódzki Szpital Zespolony  im</w:t>
      </w:r>
      <w:r w:rsidR="00905144">
        <w:rPr>
          <w:rFonts w:ascii="Calibri" w:hAnsi="Calibri" w:cs="Calibri"/>
          <w:b/>
          <w:sz w:val="22"/>
          <w:szCs w:val="22"/>
        </w:rPr>
        <w:t>.</w:t>
      </w:r>
      <w:r>
        <w:rPr>
          <w:rFonts w:ascii="Calibri" w:hAnsi="Calibri" w:cs="Calibri"/>
          <w:b/>
          <w:sz w:val="22"/>
          <w:szCs w:val="22"/>
        </w:rPr>
        <w:t xml:space="preserve"> </w:t>
      </w:r>
      <w:proofErr w:type="spellStart"/>
      <w:r>
        <w:rPr>
          <w:rFonts w:ascii="Calibri" w:hAnsi="Calibri" w:cs="Calibri"/>
          <w:b/>
          <w:sz w:val="22"/>
          <w:szCs w:val="22"/>
        </w:rPr>
        <w:t>dr</w:t>
      </w:r>
      <w:proofErr w:type="spellEnd"/>
      <w:r>
        <w:rPr>
          <w:rFonts w:ascii="Calibri" w:hAnsi="Calibri" w:cs="Calibri"/>
          <w:b/>
          <w:sz w:val="22"/>
          <w:szCs w:val="22"/>
        </w:rPr>
        <w:t xml:space="preserve">. Romana </w:t>
      </w:r>
      <w:proofErr w:type="spellStart"/>
      <w:r>
        <w:rPr>
          <w:rFonts w:ascii="Calibri" w:hAnsi="Calibri" w:cs="Calibri"/>
          <w:b/>
          <w:sz w:val="22"/>
          <w:szCs w:val="22"/>
        </w:rPr>
        <w:t>Ostrzyckiego</w:t>
      </w:r>
      <w:proofErr w:type="spellEnd"/>
      <w:r>
        <w:rPr>
          <w:rFonts w:ascii="Calibri" w:hAnsi="Calibri" w:cs="Calibri"/>
          <w:b/>
          <w:sz w:val="22"/>
          <w:szCs w:val="22"/>
        </w:rPr>
        <w:t xml:space="preserve"> w Koninie </w:t>
      </w:r>
    </w:p>
    <w:p w:rsidR="003709D3" w:rsidRDefault="003709D3">
      <w:pPr>
        <w:rPr>
          <w:rFonts w:ascii="Calibri" w:hAnsi="Calibri" w:cs="Calibri"/>
          <w:b/>
          <w:sz w:val="22"/>
          <w:szCs w:val="22"/>
        </w:rPr>
      </w:pPr>
    </w:p>
    <w:p w:rsidR="003709D3" w:rsidRDefault="003709D3">
      <w:pPr>
        <w:rPr>
          <w:rFonts w:ascii="Calibri" w:hAnsi="Calibri" w:cs="Calibri"/>
          <w:sz w:val="22"/>
          <w:szCs w:val="22"/>
        </w:rPr>
      </w:pPr>
      <w:r>
        <w:rPr>
          <w:rFonts w:ascii="Calibri" w:hAnsi="Calibri" w:cs="Calibri"/>
          <w:sz w:val="22"/>
          <w:szCs w:val="22"/>
        </w:rPr>
        <w:t>4. Wykonawca:……………………………………………………………………………….</w:t>
      </w:r>
    </w:p>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sz w:val="22"/>
          <w:szCs w:val="22"/>
        </w:rPr>
        <w:t>5. Miejsce (komórka organizacyjna) włączenia powierzchni do usługi/</w:t>
      </w:r>
      <w:proofErr w:type="spellStart"/>
      <w:r>
        <w:rPr>
          <w:rFonts w:ascii="Calibri" w:hAnsi="Calibri" w:cs="Calibri"/>
          <w:sz w:val="22"/>
          <w:szCs w:val="22"/>
        </w:rPr>
        <w:t>łózek</w:t>
      </w:r>
      <w:proofErr w:type="spellEnd"/>
      <w:r>
        <w:rPr>
          <w:rFonts w:ascii="Calibri" w:hAnsi="Calibri" w:cs="Calibri"/>
          <w:sz w:val="22"/>
          <w:szCs w:val="22"/>
        </w:rPr>
        <w:t>: ……………………………………</w:t>
      </w:r>
    </w:p>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sz w:val="22"/>
          <w:szCs w:val="22"/>
        </w:rPr>
        <w:t>6. Wielkość powierzchni włączonej  do usługi (m</w:t>
      </w:r>
      <w:r>
        <w:rPr>
          <w:rFonts w:ascii="Calibri" w:hAnsi="Calibri" w:cs="Calibri"/>
          <w:sz w:val="22"/>
          <w:szCs w:val="22"/>
          <w:vertAlign w:val="superscript"/>
        </w:rPr>
        <w:t>2</w:t>
      </w:r>
      <w:r>
        <w:rPr>
          <w:rFonts w:ascii="Calibri" w:hAnsi="Calibri" w:cs="Calibri"/>
          <w:sz w:val="22"/>
          <w:szCs w:val="22"/>
        </w:rPr>
        <w:t>):…………………………………. w tym/</w:t>
      </w:r>
      <w:proofErr w:type="spellStart"/>
      <w:r>
        <w:rPr>
          <w:rFonts w:ascii="Calibri" w:hAnsi="Calibri" w:cs="Calibri"/>
          <w:sz w:val="22"/>
          <w:szCs w:val="22"/>
        </w:rPr>
        <w:t>łózek</w:t>
      </w:r>
      <w:proofErr w:type="spellEnd"/>
      <w:r>
        <w:rPr>
          <w:rFonts w:ascii="Calibri" w:hAnsi="Calibri" w:cs="Calibri"/>
          <w:color w:val="FF0000"/>
          <w:sz w:val="22"/>
          <w:szCs w:val="22"/>
        </w:rPr>
        <w:t xml:space="preserve"> </w:t>
      </w:r>
      <w:r>
        <w:rPr>
          <w:rFonts w:ascii="Calibri" w:hAnsi="Calibri" w:cs="Calibri"/>
          <w:sz w:val="22"/>
          <w:szCs w:val="22"/>
        </w:rPr>
        <w:t>:</w:t>
      </w:r>
    </w:p>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sz w:val="22"/>
          <w:szCs w:val="22"/>
        </w:rPr>
        <w:t xml:space="preserve">                  Strefa I: ……………………………………………</w:t>
      </w:r>
    </w:p>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sz w:val="22"/>
          <w:szCs w:val="22"/>
        </w:rPr>
        <w:t xml:space="preserve">                  Strefa II: ……………………………………………</w:t>
      </w:r>
    </w:p>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sz w:val="22"/>
          <w:szCs w:val="22"/>
        </w:rPr>
        <w:t xml:space="preserve">                  Strefa III: ……………………………………………        LUB  ilość łóżek …………………………..</w:t>
      </w:r>
    </w:p>
    <w:p w:rsidR="003709D3" w:rsidRDefault="003709D3">
      <w:pPr>
        <w:rPr>
          <w:rFonts w:ascii="Calibri" w:hAnsi="Calibri" w:cs="Calibri"/>
          <w:sz w:val="22"/>
          <w:szCs w:val="22"/>
        </w:rPr>
      </w:pPr>
      <w:r>
        <w:rPr>
          <w:rFonts w:ascii="Calibri" w:hAnsi="Calibri" w:cs="Calibri"/>
          <w:sz w:val="22"/>
          <w:szCs w:val="22"/>
        </w:rPr>
        <w:t xml:space="preserve">               </w:t>
      </w:r>
    </w:p>
    <w:p w:rsidR="003709D3" w:rsidRDefault="003709D3">
      <w:pPr>
        <w:rPr>
          <w:rFonts w:ascii="Calibri" w:hAnsi="Calibri" w:cs="Calibri"/>
          <w:sz w:val="22"/>
          <w:szCs w:val="22"/>
        </w:rPr>
      </w:pPr>
      <w:r>
        <w:rPr>
          <w:rFonts w:ascii="Calibri" w:hAnsi="Calibri" w:cs="Calibri"/>
          <w:sz w:val="22"/>
          <w:szCs w:val="22"/>
        </w:rPr>
        <w:t xml:space="preserve">                  Strefa IV: ……………………………………………</w:t>
      </w:r>
    </w:p>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sz w:val="22"/>
          <w:szCs w:val="22"/>
        </w:rPr>
        <w:t>7. Okres włączenia powierzchni/łóżek: od</w:t>
      </w:r>
      <w:r w:rsidR="00905144">
        <w:rPr>
          <w:rFonts w:ascii="Calibri" w:hAnsi="Calibri" w:cs="Calibri"/>
          <w:sz w:val="22"/>
          <w:szCs w:val="22"/>
        </w:rPr>
        <w:t xml:space="preserve"> </w:t>
      </w:r>
      <w:r>
        <w:rPr>
          <w:rFonts w:ascii="Calibri" w:hAnsi="Calibri" w:cs="Calibri"/>
          <w:sz w:val="22"/>
          <w:szCs w:val="22"/>
        </w:rPr>
        <w:t>………………….</w:t>
      </w:r>
      <w:r w:rsidR="00905144">
        <w:rPr>
          <w:rFonts w:ascii="Calibri" w:hAnsi="Calibri" w:cs="Calibri"/>
          <w:sz w:val="22"/>
          <w:szCs w:val="22"/>
        </w:rPr>
        <w:t xml:space="preserve"> D</w:t>
      </w:r>
      <w:r>
        <w:rPr>
          <w:rFonts w:ascii="Calibri" w:hAnsi="Calibri" w:cs="Calibri"/>
          <w:sz w:val="22"/>
          <w:szCs w:val="22"/>
        </w:rPr>
        <w:t>o</w:t>
      </w:r>
      <w:r w:rsidR="00905144">
        <w:rPr>
          <w:rFonts w:ascii="Calibri" w:hAnsi="Calibri" w:cs="Calibri"/>
          <w:sz w:val="22"/>
          <w:szCs w:val="22"/>
        </w:rPr>
        <w:t xml:space="preserve"> </w:t>
      </w:r>
      <w:r>
        <w:rPr>
          <w:rFonts w:ascii="Calibri" w:hAnsi="Calibri" w:cs="Calibri"/>
          <w:sz w:val="22"/>
          <w:szCs w:val="22"/>
        </w:rPr>
        <w:t>…………………</w:t>
      </w:r>
      <w:r w:rsidR="00905144">
        <w:rPr>
          <w:rFonts w:ascii="Calibri" w:hAnsi="Calibri" w:cs="Calibri"/>
          <w:sz w:val="22"/>
          <w:szCs w:val="22"/>
        </w:rPr>
        <w:t xml:space="preserve"> </w:t>
      </w:r>
      <w:proofErr w:type="spellStart"/>
      <w:r>
        <w:rPr>
          <w:rFonts w:ascii="Calibri" w:hAnsi="Calibri" w:cs="Calibri"/>
          <w:sz w:val="22"/>
          <w:szCs w:val="22"/>
        </w:rPr>
        <w:t>tj</w:t>
      </w:r>
      <w:proofErr w:type="spellEnd"/>
      <w:r w:rsidR="00905144">
        <w:rPr>
          <w:rFonts w:ascii="Calibri" w:hAnsi="Calibri" w:cs="Calibri"/>
          <w:sz w:val="22"/>
          <w:szCs w:val="22"/>
        </w:rPr>
        <w:t xml:space="preserve"> </w:t>
      </w:r>
      <w:r>
        <w:rPr>
          <w:rFonts w:ascii="Calibri" w:hAnsi="Calibri" w:cs="Calibri"/>
          <w:sz w:val="22"/>
          <w:szCs w:val="22"/>
        </w:rPr>
        <w:t>…………….dni</w:t>
      </w:r>
    </w:p>
    <w:p w:rsidR="003709D3" w:rsidRDefault="003709D3">
      <w:pPr>
        <w:rPr>
          <w:rFonts w:ascii="Calibri" w:hAnsi="Calibri" w:cs="Calibri"/>
          <w:color w:val="FF0000"/>
          <w:sz w:val="22"/>
          <w:szCs w:val="22"/>
        </w:rPr>
      </w:pPr>
      <w:r>
        <w:rPr>
          <w:rFonts w:ascii="Calibri" w:hAnsi="Calibri" w:cs="Calibri"/>
          <w:color w:val="FF0000"/>
          <w:sz w:val="22"/>
          <w:szCs w:val="22"/>
        </w:rPr>
        <w:t xml:space="preserve"> </w:t>
      </w:r>
    </w:p>
    <w:p w:rsidR="003709D3" w:rsidRDefault="003709D3">
      <w:pPr>
        <w:spacing w:line="360" w:lineRule="auto"/>
        <w:rPr>
          <w:rFonts w:ascii="Calibri" w:hAnsi="Calibri" w:cs="Calibri"/>
          <w:sz w:val="22"/>
          <w:szCs w:val="22"/>
        </w:rPr>
      </w:pPr>
      <w:r>
        <w:rPr>
          <w:rFonts w:ascii="Calibri" w:hAnsi="Calibri" w:cs="Calibri"/>
          <w:sz w:val="22"/>
          <w:szCs w:val="22"/>
        </w:rPr>
        <w:t>8. Po okresie wskazanym w punkcie 7  Wykonawca podejmie czynności sprzątania i dezynfekcji bez sporządzenia odrębnego protokołu</w:t>
      </w:r>
    </w:p>
    <w:p w:rsidR="003709D3" w:rsidRDefault="003709D3">
      <w:pPr>
        <w:jc w:val="both"/>
        <w:rPr>
          <w:rFonts w:ascii="Calibri" w:hAnsi="Calibri" w:cs="Calibri"/>
          <w:bCs/>
          <w:color w:val="FF0000"/>
          <w:sz w:val="22"/>
          <w:szCs w:val="22"/>
        </w:rPr>
      </w:pPr>
    </w:p>
    <w:p w:rsidR="003709D3" w:rsidRDefault="003709D3">
      <w:pPr>
        <w:jc w:val="both"/>
        <w:rPr>
          <w:rFonts w:ascii="Calibri" w:hAnsi="Calibri" w:cs="Calibri"/>
          <w:sz w:val="22"/>
          <w:szCs w:val="22"/>
        </w:rPr>
      </w:pPr>
    </w:p>
    <w:p w:rsidR="003709D3" w:rsidRDefault="003709D3">
      <w:pPr>
        <w:jc w:val="center"/>
        <w:rPr>
          <w:rFonts w:ascii="Calibri" w:hAnsi="Calibri" w:cs="Calibri"/>
          <w:sz w:val="22"/>
          <w:szCs w:val="22"/>
        </w:rPr>
      </w:pPr>
      <w:r>
        <w:rPr>
          <w:rFonts w:ascii="Calibri" w:hAnsi="Calibri" w:cs="Calibri"/>
          <w:sz w:val="22"/>
          <w:szCs w:val="22"/>
        </w:rPr>
        <w:t xml:space="preserve">                                                                    Ze strony Zamawiającego:</w:t>
      </w:r>
    </w:p>
    <w:p w:rsidR="003709D3" w:rsidRDefault="003709D3">
      <w:pPr>
        <w:jc w:val="center"/>
        <w:rPr>
          <w:rFonts w:ascii="Calibri" w:hAnsi="Calibri" w:cs="Calibri"/>
          <w:sz w:val="22"/>
          <w:szCs w:val="22"/>
        </w:rPr>
      </w:pPr>
    </w:p>
    <w:p w:rsidR="003709D3" w:rsidRDefault="003709D3">
      <w:pPr>
        <w:jc w:val="center"/>
        <w:rPr>
          <w:rFonts w:ascii="Calibri" w:hAnsi="Calibri" w:cs="Calibri"/>
          <w:sz w:val="22"/>
          <w:szCs w:val="22"/>
        </w:rPr>
      </w:pPr>
    </w:p>
    <w:p w:rsidR="003709D3" w:rsidRDefault="003709D3">
      <w:pPr>
        <w:jc w:val="center"/>
        <w:rPr>
          <w:rFonts w:ascii="Calibri" w:hAnsi="Calibri" w:cs="Calibri"/>
          <w:sz w:val="22"/>
          <w:szCs w:val="22"/>
        </w:rPr>
      </w:pPr>
    </w:p>
    <w:p w:rsidR="003709D3" w:rsidRDefault="003709D3">
      <w:pPr>
        <w:jc w:val="center"/>
        <w:rPr>
          <w:rFonts w:ascii="Calibri" w:hAnsi="Calibri" w:cs="Calibri"/>
          <w:sz w:val="22"/>
          <w:szCs w:val="22"/>
        </w:rPr>
      </w:pPr>
      <w:r>
        <w:rPr>
          <w:rFonts w:ascii="Calibri" w:hAnsi="Calibri" w:cs="Calibri"/>
          <w:b/>
          <w:sz w:val="22"/>
          <w:szCs w:val="22"/>
        </w:rPr>
        <w:t xml:space="preserve">                                                             …………………………..……...........     </w:t>
      </w:r>
    </w:p>
    <w:p w:rsidR="003709D3" w:rsidRDefault="003709D3">
      <w:pPr>
        <w:rPr>
          <w:rFonts w:ascii="Calibri" w:hAnsi="Calibri" w:cs="Calibri"/>
          <w:sz w:val="22"/>
          <w:szCs w:val="22"/>
        </w:rPr>
      </w:pPr>
    </w:p>
    <w:p w:rsidR="003709D3" w:rsidRDefault="003709D3">
      <w:pPr>
        <w:jc w:val="both"/>
        <w:rPr>
          <w:rFonts w:ascii="Calibri" w:hAnsi="Calibri" w:cs="Calibri"/>
          <w:b/>
          <w:sz w:val="22"/>
          <w:szCs w:val="22"/>
        </w:rPr>
      </w:pPr>
      <w:r>
        <w:rPr>
          <w:rFonts w:ascii="Calibri" w:hAnsi="Calibri" w:cs="Calibri"/>
          <w:b/>
          <w:sz w:val="22"/>
          <w:szCs w:val="22"/>
        </w:rPr>
        <w:t xml:space="preserve">                                                                                                            </w:t>
      </w:r>
    </w:p>
    <w:p w:rsidR="003709D3" w:rsidRDefault="003709D3">
      <w:pPr>
        <w:jc w:val="both"/>
        <w:rPr>
          <w:rFonts w:ascii="Calibri" w:hAnsi="Calibri" w:cs="Calibri"/>
          <w:b/>
          <w:sz w:val="22"/>
          <w:szCs w:val="22"/>
        </w:rPr>
      </w:pPr>
    </w:p>
    <w:p w:rsidR="003709D3" w:rsidRDefault="003709D3">
      <w:pPr>
        <w:jc w:val="both"/>
        <w:rPr>
          <w:rFonts w:ascii="Calibri" w:hAnsi="Calibri" w:cs="Calibri"/>
          <w:b/>
          <w:sz w:val="22"/>
          <w:szCs w:val="22"/>
        </w:rPr>
      </w:pPr>
    </w:p>
    <w:p w:rsidR="003709D3" w:rsidRDefault="003709D3">
      <w:pPr>
        <w:jc w:val="both"/>
        <w:rPr>
          <w:rFonts w:ascii="Calibri" w:hAnsi="Calibri" w:cs="Calibri"/>
          <w:b/>
          <w:sz w:val="22"/>
          <w:szCs w:val="22"/>
        </w:rPr>
        <w:sectPr w:rsidR="003709D3" w:rsidSect="00052B62">
          <w:pgSz w:w="11906" w:h="16838"/>
          <w:pgMar w:top="1418" w:right="1418" w:bottom="1418" w:left="1418" w:header="0" w:footer="709" w:gutter="0"/>
          <w:cols w:space="708"/>
          <w:formProt w:val="0"/>
          <w:docGrid w:linePitch="360" w:charSpace="-6145"/>
        </w:sectPr>
      </w:pPr>
    </w:p>
    <w:p w:rsidR="003709D3" w:rsidRDefault="003709D3">
      <w:pPr>
        <w:jc w:val="both"/>
        <w:rPr>
          <w:rFonts w:ascii="Calibri" w:hAnsi="Calibri" w:cs="Calibri"/>
          <w:b/>
          <w:sz w:val="22"/>
          <w:szCs w:val="22"/>
        </w:rPr>
      </w:pPr>
    </w:p>
    <w:p w:rsidR="003709D3" w:rsidRDefault="003709D3">
      <w:pPr>
        <w:jc w:val="both"/>
        <w:rPr>
          <w:rFonts w:ascii="Calibri" w:hAnsi="Calibri" w:cs="Calibri"/>
          <w:b/>
          <w:sz w:val="22"/>
          <w:szCs w:val="22"/>
        </w:rPr>
      </w:pPr>
    </w:p>
    <w:p w:rsidR="003709D3" w:rsidRDefault="003709D3">
      <w:pPr>
        <w:jc w:val="both"/>
        <w:rPr>
          <w:rFonts w:ascii="Calibri" w:hAnsi="Calibri" w:cs="Calibri"/>
          <w:b/>
          <w:sz w:val="22"/>
          <w:szCs w:val="22"/>
        </w:rPr>
      </w:pPr>
    </w:p>
    <w:p w:rsidR="003709D3" w:rsidRDefault="003709D3">
      <w:pPr>
        <w:ind w:left="360"/>
        <w:jc w:val="both"/>
        <w:rPr>
          <w:rFonts w:ascii="Calibri" w:hAnsi="Calibri" w:cs="Calibri"/>
          <w:b/>
          <w:sz w:val="22"/>
          <w:szCs w:val="22"/>
        </w:rPr>
      </w:pPr>
      <w:r>
        <w:rPr>
          <w:rFonts w:ascii="Calibri" w:hAnsi="Calibri" w:cs="Calibri"/>
          <w:b/>
          <w:sz w:val="22"/>
          <w:szCs w:val="22"/>
        </w:rPr>
        <w:t xml:space="preserve">                                                                                                               Załącznik nr 3.26 do SIWZ</w:t>
      </w:r>
    </w:p>
    <w:p w:rsidR="003709D3" w:rsidRDefault="003709D3">
      <w:pPr>
        <w:ind w:left="360"/>
        <w:jc w:val="both"/>
        <w:rPr>
          <w:rFonts w:ascii="Calibri" w:hAnsi="Calibri" w:cs="Calibri"/>
          <w:b/>
          <w:sz w:val="22"/>
          <w:szCs w:val="22"/>
        </w:rPr>
      </w:pPr>
    </w:p>
    <w:p w:rsidR="003709D3" w:rsidRDefault="003709D3">
      <w:pPr>
        <w:ind w:left="360"/>
        <w:rPr>
          <w:rFonts w:ascii="Calibri" w:hAnsi="Calibri" w:cs="Calibri"/>
          <w:b/>
          <w:sz w:val="22"/>
          <w:szCs w:val="22"/>
        </w:rPr>
      </w:pPr>
      <w:r>
        <w:rPr>
          <w:rFonts w:ascii="Calibri" w:hAnsi="Calibri" w:cs="Calibri"/>
          <w:b/>
          <w:sz w:val="22"/>
          <w:szCs w:val="22"/>
        </w:rPr>
        <w:t xml:space="preserve">         PROTOKÓŁ ZAKWESTIONOWANIA JAKOŚCI USŁUGI SPRZĄTANIA I DEZYNFEKCJI</w:t>
      </w:r>
    </w:p>
    <w:p w:rsidR="003709D3" w:rsidRDefault="003709D3">
      <w:pPr>
        <w:rPr>
          <w:rFonts w:ascii="Calibri" w:hAnsi="Calibri" w:cs="Calibri"/>
          <w:b/>
          <w:sz w:val="22"/>
          <w:szCs w:val="22"/>
        </w:rPr>
      </w:pPr>
    </w:p>
    <w:p w:rsidR="003709D3" w:rsidRDefault="003709D3">
      <w:pPr>
        <w:rPr>
          <w:rFonts w:ascii="Calibri" w:hAnsi="Calibri" w:cs="Calibri"/>
          <w:b/>
          <w:sz w:val="22"/>
          <w:szCs w:val="22"/>
        </w:rPr>
      </w:pPr>
    </w:p>
    <w:p w:rsidR="003709D3" w:rsidRDefault="003709D3">
      <w:pPr>
        <w:rPr>
          <w:rFonts w:ascii="Calibri" w:hAnsi="Calibri" w:cs="Calibri"/>
          <w:b/>
          <w:sz w:val="22"/>
          <w:szCs w:val="22"/>
        </w:rPr>
      </w:pPr>
      <w:r>
        <w:rPr>
          <w:rFonts w:ascii="Calibri" w:hAnsi="Calibri" w:cs="Calibri"/>
          <w:b/>
          <w:sz w:val="22"/>
          <w:szCs w:val="22"/>
        </w:rPr>
        <w:t xml:space="preserve">                                                            z dnia ……………………….</w:t>
      </w:r>
    </w:p>
    <w:p w:rsidR="003709D3" w:rsidRDefault="003709D3">
      <w:pPr>
        <w:ind w:left="360"/>
        <w:rPr>
          <w:rFonts w:ascii="Calibri" w:hAnsi="Calibri" w:cs="Calibri"/>
          <w:b/>
          <w:sz w:val="22"/>
          <w:szCs w:val="22"/>
        </w:rPr>
      </w:pPr>
    </w:p>
    <w:p w:rsidR="003709D3" w:rsidRDefault="003709D3">
      <w:pPr>
        <w:jc w:val="both"/>
        <w:rPr>
          <w:rFonts w:ascii="Calibri" w:hAnsi="Calibri" w:cs="Calibri"/>
          <w:sz w:val="22"/>
          <w:szCs w:val="22"/>
        </w:rPr>
      </w:pPr>
      <w:r>
        <w:rPr>
          <w:rFonts w:ascii="Calibri" w:hAnsi="Calibri" w:cs="Calibri"/>
          <w:sz w:val="22"/>
          <w:szCs w:val="22"/>
        </w:rPr>
        <w:t>Umowa z dnia: …………………………</w:t>
      </w:r>
    </w:p>
    <w:p w:rsidR="003709D3" w:rsidRDefault="003709D3">
      <w:pPr>
        <w:ind w:left="1080"/>
        <w:jc w:val="both"/>
        <w:rPr>
          <w:rFonts w:ascii="Calibri" w:hAnsi="Calibri" w:cs="Calibri"/>
          <w:sz w:val="22"/>
          <w:szCs w:val="22"/>
        </w:rPr>
      </w:pPr>
    </w:p>
    <w:p w:rsidR="003709D3" w:rsidRDefault="003709D3">
      <w:pPr>
        <w:numPr>
          <w:ilvl w:val="1"/>
          <w:numId w:val="2"/>
        </w:numPr>
        <w:spacing w:line="360" w:lineRule="auto"/>
        <w:jc w:val="both"/>
        <w:rPr>
          <w:rFonts w:ascii="Calibri" w:hAnsi="Calibri" w:cs="Calibri"/>
          <w:sz w:val="22"/>
          <w:szCs w:val="22"/>
        </w:rPr>
      </w:pPr>
      <w:r>
        <w:rPr>
          <w:rFonts w:ascii="Calibri" w:hAnsi="Calibri" w:cs="Calibri"/>
          <w:sz w:val="22"/>
          <w:szCs w:val="22"/>
        </w:rPr>
        <w:t xml:space="preserve">Przedmiot umowy: </w:t>
      </w:r>
      <w:r>
        <w:rPr>
          <w:rFonts w:ascii="Calibri" w:hAnsi="Calibri" w:cs="Calibri"/>
          <w:b/>
          <w:sz w:val="22"/>
          <w:szCs w:val="22"/>
        </w:rPr>
        <w:t xml:space="preserve">Sprzątanie i dezynfekcja pomieszczeń Wojewódzkiego Szpitala Zespolonego im. </w:t>
      </w:r>
      <w:proofErr w:type="spellStart"/>
      <w:r>
        <w:rPr>
          <w:rFonts w:ascii="Calibri" w:hAnsi="Calibri" w:cs="Calibri"/>
          <w:b/>
          <w:sz w:val="22"/>
          <w:szCs w:val="22"/>
        </w:rPr>
        <w:t>dr</w:t>
      </w:r>
      <w:proofErr w:type="spellEnd"/>
      <w:r>
        <w:rPr>
          <w:rFonts w:ascii="Calibri" w:hAnsi="Calibri" w:cs="Calibri"/>
          <w:b/>
          <w:sz w:val="22"/>
          <w:szCs w:val="22"/>
        </w:rPr>
        <w:t xml:space="preserve">. Romana </w:t>
      </w:r>
      <w:proofErr w:type="spellStart"/>
      <w:r>
        <w:rPr>
          <w:rFonts w:ascii="Calibri" w:hAnsi="Calibri" w:cs="Calibri"/>
          <w:b/>
          <w:sz w:val="22"/>
          <w:szCs w:val="22"/>
        </w:rPr>
        <w:t>Ostrzyckiego</w:t>
      </w:r>
      <w:proofErr w:type="spellEnd"/>
      <w:r>
        <w:rPr>
          <w:rFonts w:ascii="Calibri" w:hAnsi="Calibri" w:cs="Calibri"/>
          <w:b/>
          <w:sz w:val="22"/>
          <w:szCs w:val="22"/>
        </w:rPr>
        <w:t xml:space="preserve"> w Koninie ulicy Kard. S. Wyszyńskiego 1</w:t>
      </w:r>
    </w:p>
    <w:p w:rsidR="003709D3" w:rsidRDefault="003709D3">
      <w:pPr>
        <w:jc w:val="both"/>
        <w:rPr>
          <w:rFonts w:ascii="Calibri" w:hAnsi="Calibri" w:cs="Calibri"/>
          <w:sz w:val="22"/>
          <w:szCs w:val="22"/>
        </w:rPr>
      </w:pPr>
    </w:p>
    <w:p w:rsidR="003709D3" w:rsidRDefault="003709D3">
      <w:pPr>
        <w:numPr>
          <w:ilvl w:val="1"/>
          <w:numId w:val="2"/>
        </w:numPr>
        <w:jc w:val="both"/>
        <w:rPr>
          <w:rFonts w:ascii="Calibri" w:hAnsi="Calibri" w:cs="Calibri"/>
          <w:sz w:val="22"/>
          <w:szCs w:val="22"/>
        </w:rPr>
      </w:pPr>
      <w:r>
        <w:rPr>
          <w:rFonts w:ascii="Calibri" w:hAnsi="Calibri" w:cs="Calibri"/>
          <w:sz w:val="22"/>
          <w:szCs w:val="22"/>
        </w:rPr>
        <w:t xml:space="preserve">Zamawiający: </w:t>
      </w:r>
      <w:r>
        <w:rPr>
          <w:rFonts w:ascii="Calibri" w:hAnsi="Calibri" w:cs="Calibri"/>
          <w:b/>
          <w:sz w:val="22"/>
          <w:szCs w:val="22"/>
        </w:rPr>
        <w:t>Wojewódzki Szpital Zespolony im</w:t>
      </w:r>
      <w:r w:rsidR="00905144">
        <w:rPr>
          <w:rFonts w:ascii="Calibri" w:hAnsi="Calibri" w:cs="Calibri"/>
          <w:b/>
          <w:sz w:val="22"/>
          <w:szCs w:val="22"/>
        </w:rPr>
        <w:t>.</w:t>
      </w:r>
      <w:r>
        <w:rPr>
          <w:rFonts w:ascii="Calibri" w:hAnsi="Calibri" w:cs="Calibri"/>
          <w:b/>
          <w:sz w:val="22"/>
          <w:szCs w:val="22"/>
        </w:rPr>
        <w:t xml:space="preserve"> </w:t>
      </w:r>
      <w:proofErr w:type="spellStart"/>
      <w:r>
        <w:rPr>
          <w:rFonts w:ascii="Calibri" w:hAnsi="Calibri" w:cs="Calibri"/>
          <w:b/>
          <w:sz w:val="22"/>
          <w:szCs w:val="22"/>
        </w:rPr>
        <w:t>dr</w:t>
      </w:r>
      <w:proofErr w:type="spellEnd"/>
      <w:r>
        <w:rPr>
          <w:rFonts w:ascii="Calibri" w:hAnsi="Calibri" w:cs="Calibri"/>
          <w:b/>
          <w:sz w:val="22"/>
          <w:szCs w:val="22"/>
        </w:rPr>
        <w:t xml:space="preserve">. Romana </w:t>
      </w:r>
      <w:proofErr w:type="spellStart"/>
      <w:r>
        <w:rPr>
          <w:rFonts w:ascii="Calibri" w:hAnsi="Calibri" w:cs="Calibri"/>
          <w:b/>
          <w:sz w:val="22"/>
          <w:szCs w:val="22"/>
        </w:rPr>
        <w:t>Ostrzyckiego</w:t>
      </w:r>
      <w:proofErr w:type="spellEnd"/>
      <w:r>
        <w:rPr>
          <w:rFonts w:ascii="Calibri" w:hAnsi="Calibri" w:cs="Calibri"/>
          <w:b/>
          <w:sz w:val="22"/>
          <w:szCs w:val="22"/>
        </w:rPr>
        <w:t xml:space="preserve">  w Koninie</w:t>
      </w:r>
    </w:p>
    <w:p w:rsidR="003709D3" w:rsidRDefault="003709D3">
      <w:pPr>
        <w:ind w:left="1080"/>
        <w:jc w:val="both"/>
        <w:rPr>
          <w:rFonts w:ascii="Calibri" w:hAnsi="Calibri" w:cs="Calibri"/>
          <w:sz w:val="22"/>
          <w:szCs w:val="22"/>
        </w:rPr>
      </w:pPr>
    </w:p>
    <w:p w:rsidR="003709D3" w:rsidRDefault="003709D3">
      <w:pPr>
        <w:numPr>
          <w:ilvl w:val="1"/>
          <w:numId w:val="2"/>
        </w:numPr>
        <w:jc w:val="both"/>
        <w:rPr>
          <w:rFonts w:ascii="Calibri" w:hAnsi="Calibri" w:cs="Calibri"/>
          <w:sz w:val="22"/>
          <w:szCs w:val="22"/>
        </w:rPr>
      </w:pPr>
      <w:r>
        <w:rPr>
          <w:rFonts w:ascii="Calibri" w:hAnsi="Calibri" w:cs="Calibri"/>
          <w:sz w:val="22"/>
          <w:szCs w:val="22"/>
        </w:rPr>
        <w:t>Wykonawca: ……………………………………………</w:t>
      </w:r>
    </w:p>
    <w:p w:rsidR="003709D3" w:rsidRDefault="003709D3">
      <w:pPr>
        <w:jc w:val="both"/>
        <w:rPr>
          <w:rFonts w:ascii="Calibri" w:hAnsi="Calibri" w:cs="Calibri"/>
          <w:sz w:val="22"/>
          <w:szCs w:val="22"/>
        </w:rPr>
      </w:pPr>
    </w:p>
    <w:p w:rsidR="003709D3" w:rsidRDefault="003709D3">
      <w:pPr>
        <w:numPr>
          <w:ilvl w:val="1"/>
          <w:numId w:val="2"/>
        </w:numPr>
        <w:jc w:val="both"/>
        <w:rPr>
          <w:rFonts w:ascii="Calibri" w:hAnsi="Calibri" w:cs="Calibri"/>
          <w:sz w:val="22"/>
          <w:szCs w:val="22"/>
        </w:rPr>
      </w:pPr>
      <w:r>
        <w:rPr>
          <w:rFonts w:ascii="Calibri" w:hAnsi="Calibri" w:cs="Calibri"/>
          <w:sz w:val="22"/>
          <w:szCs w:val="22"/>
        </w:rPr>
        <w:t>Skład komisji:</w:t>
      </w:r>
    </w:p>
    <w:p w:rsidR="003709D3" w:rsidRDefault="003709D3">
      <w:pPr>
        <w:jc w:val="both"/>
        <w:rPr>
          <w:rFonts w:ascii="Calibri" w:hAnsi="Calibri" w:cs="Calibri"/>
          <w:sz w:val="22"/>
          <w:szCs w:val="22"/>
        </w:rPr>
      </w:pPr>
    </w:p>
    <w:p w:rsidR="003709D3" w:rsidRDefault="003709D3">
      <w:pPr>
        <w:numPr>
          <w:ilvl w:val="0"/>
          <w:numId w:val="4"/>
        </w:numPr>
        <w:tabs>
          <w:tab w:val="left" w:pos="1440"/>
        </w:tabs>
        <w:ind w:left="1440" w:hanging="360"/>
        <w:jc w:val="both"/>
        <w:rPr>
          <w:rFonts w:ascii="Calibri" w:hAnsi="Calibri" w:cs="Calibri"/>
          <w:sz w:val="22"/>
          <w:szCs w:val="22"/>
        </w:rPr>
      </w:pPr>
      <w:r>
        <w:rPr>
          <w:rFonts w:ascii="Calibri" w:hAnsi="Calibri" w:cs="Calibri"/>
          <w:sz w:val="22"/>
          <w:szCs w:val="22"/>
        </w:rPr>
        <w:t>Przedstawiciel Zamawiającego………………………………………………</w:t>
      </w:r>
    </w:p>
    <w:p w:rsidR="003709D3" w:rsidRDefault="003709D3">
      <w:pPr>
        <w:ind w:left="1080"/>
        <w:jc w:val="both"/>
        <w:rPr>
          <w:rFonts w:ascii="Calibri" w:hAnsi="Calibri" w:cs="Calibri"/>
          <w:sz w:val="22"/>
          <w:szCs w:val="22"/>
        </w:rPr>
      </w:pPr>
    </w:p>
    <w:p w:rsidR="003709D3" w:rsidRDefault="003709D3">
      <w:pPr>
        <w:numPr>
          <w:ilvl w:val="0"/>
          <w:numId w:val="4"/>
        </w:numPr>
        <w:tabs>
          <w:tab w:val="left" w:pos="1440"/>
        </w:tabs>
        <w:ind w:left="1440" w:hanging="360"/>
        <w:jc w:val="both"/>
        <w:rPr>
          <w:rFonts w:ascii="Calibri" w:hAnsi="Calibri" w:cs="Calibri"/>
          <w:sz w:val="22"/>
          <w:szCs w:val="22"/>
        </w:rPr>
      </w:pPr>
      <w:r>
        <w:rPr>
          <w:rFonts w:ascii="Calibri" w:hAnsi="Calibri" w:cs="Calibri"/>
          <w:sz w:val="22"/>
          <w:szCs w:val="22"/>
        </w:rPr>
        <w:t>Przedstawiciel Wykonawcy…………………………………………………</w:t>
      </w:r>
    </w:p>
    <w:p w:rsidR="003709D3" w:rsidRDefault="003709D3">
      <w:pPr>
        <w:jc w:val="both"/>
        <w:rPr>
          <w:rFonts w:ascii="Calibri" w:hAnsi="Calibri" w:cs="Calibri"/>
          <w:sz w:val="22"/>
          <w:szCs w:val="22"/>
        </w:rPr>
      </w:pPr>
    </w:p>
    <w:p w:rsidR="003709D3" w:rsidRDefault="003709D3">
      <w:pPr>
        <w:numPr>
          <w:ilvl w:val="1"/>
          <w:numId w:val="2"/>
        </w:numPr>
        <w:jc w:val="both"/>
        <w:rPr>
          <w:rFonts w:ascii="Calibri" w:hAnsi="Calibri" w:cs="Calibri"/>
          <w:sz w:val="22"/>
          <w:szCs w:val="22"/>
        </w:rPr>
      </w:pPr>
      <w:r>
        <w:rPr>
          <w:rFonts w:ascii="Calibri" w:hAnsi="Calibri" w:cs="Calibri"/>
          <w:sz w:val="22"/>
          <w:szCs w:val="22"/>
        </w:rPr>
        <w:t>Miejsce zakwestionowania jakości usługi:…………………………………..</w:t>
      </w:r>
    </w:p>
    <w:p w:rsidR="003709D3" w:rsidRDefault="003709D3">
      <w:pPr>
        <w:ind w:left="1080"/>
        <w:jc w:val="both"/>
        <w:rPr>
          <w:rFonts w:ascii="Calibri" w:hAnsi="Calibri" w:cs="Calibri"/>
          <w:sz w:val="22"/>
          <w:szCs w:val="22"/>
        </w:rPr>
      </w:pPr>
    </w:p>
    <w:p w:rsidR="003709D3" w:rsidRDefault="003709D3">
      <w:pPr>
        <w:numPr>
          <w:ilvl w:val="1"/>
          <w:numId w:val="2"/>
        </w:numPr>
        <w:jc w:val="both"/>
        <w:rPr>
          <w:rFonts w:ascii="Calibri" w:hAnsi="Calibri" w:cs="Calibri"/>
          <w:sz w:val="22"/>
          <w:szCs w:val="22"/>
        </w:rPr>
      </w:pPr>
      <w:r>
        <w:rPr>
          <w:rFonts w:ascii="Calibri" w:hAnsi="Calibri" w:cs="Calibri"/>
          <w:sz w:val="22"/>
          <w:szCs w:val="22"/>
        </w:rPr>
        <w:t>Kwestionowane czynności:…………………………………………………</w:t>
      </w:r>
    </w:p>
    <w:p w:rsidR="003709D3" w:rsidRDefault="003709D3">
      <w:pPr>
        <w:jc w:val="both"/>
        <w:rPr>
          <w:rFonts w:ascii="Calibri" w:hAnsi="Calibri" w:cs="Calibri"/>
          <w:sz w:val="22"/>
          <w:szCs w:val="22"/>
        </w:rPr>
      </w:pPr>
    </w:p>
    <w:p w:rsidR="003709D3" w:rsidRDefault="003709D3">
      <w:pPr>
        <w:numPr>
          <w:ilvl w:val="1"/>
          <w:numId w:val="2"/>
        </w:numPr>
        <w:jc w:val="both"/>
        <w:rPr>
          <w:rFonts w:ascii="Calibri" w:hAnsi="Calibri" w:cs="Calibri"/>
          <w:sz w:val="22"/>
          <w:szCs w:val="22"/>
        </w:rPr>
      </w:pPr>
      <w:r>
        <w:rPr>
          <w:rFonts w:ascii="Calibri" w:hAnsi="Calibri" w:cs="Calibri"/>
          <w:sz w:val="22"/>
          <w:szCs w:val="22"/>
        </w:rPr>
        <w:t>Powierzchnia zakwestionowanej jakości usługi (w m</w:t>
      </w:r>
      <w:r>
        <w:rPr>
          <w:rFonts w:ascii="Calibri" w:hAnsi="Calibri" w:cs="Calibri"/>
          <w:sz w:val="22"/>
          <w:szCs w:val="22"/>
          <w:vertAlign w:val="superscript"/>
        </w:rPr>
        <w:t>2</w:t>
      </w:r>
      <w:r>
        <w:rPr>
          <w:rFonts w:ascii="Calibri" w:hAnsi="Calibri" w:cs="Calibri"/>
          <w:sz w:val="22"/>
          <w:szCs w:val="22"/>
        </w:rPr>
        <w:t>) ogółem:</w:t>
      </w:r>
    </w:p>
    <w:p w:rsidR="003709D3" w:rsidRDefault="003709D3">
      <w:pPr>
        <w:jc w:val="both"/>
        <w:rPr>
          <w:rFonts w:ascii="Calibri" w:hAnsi="Calibri" w:cs="Calibri"/>
          <w:sz w:val="22"/>
          <w:szCs w:val="22"/>
        </w:rPr>
      </w:pPr>
    </w:p>
    <w:p w:rsidR="003709D3" w:rsidRDefault="003709D3">
      <w:pPr>
        <w:ind w:left="1440"/>
        <w:jc w:val="both"/>
        <w:rPr>
          <w:rFonts w:ascii="Calibri" w:hAnsi="Calibri" w:cs="Calibri"/>
          <w:sz w:val="22"/>
          <w:szCs w:val="22"/>
        </w:rPr>
      </w:pPr>
      <w:r>
        <w:rPr>
          <w:rFonts w:ascii="Calibri" w:hAnsi="Calibri" w:cs="Calibri"/>
          <w:sz w:val="22"/>
          <w:szCs w:val="22"/>
        </w:rPr>
        <w:t>Strefa I - ………………………………………..</w:t>
      </w:r>
    </w:p>
    <w:p w:rsidR="003709D3" w:rsidRDefault="003709D3">
      <w:pPr>
        <w:ind w:left="1440"/>
        <w:jc w:val="both"/>
        <w:rPr>
          <w:rFonts w:ascii="Calibri" w:hAnsi="Calibri" w:cs="Calibri"/>
          <w:sz w:val="22"/>
          <w:szCs w:val="22"/>
        </w:rPr>
      </w:pPr>
    </w:p>
    <w:p w:rsidR="003709D3" w:rsidRDefault="003709D3">
      <w:pPr>
        <w:ind w:left="1440"/>
        <w:jc w:val="both"/>
        <w:rPr>
          <w:rFonts w:ascii="Calibri" w:hAnsi="Calibri" w:cs="Calibri"/>
          <w:sz w:val="22"/>
          <w:szCs w:val="22"/>
        </w:rPr>
      </w:pPr>
      <w:r>
        <w:rPr>
          <w:rFonts w:ascii="Calibri" w:hAnsi="Calibri" w:cs="Calibri"/>
          <w:sz w:val="22"/>
          <w:szCs w:val="22"/>
        </w:rPr>
        <w:t>Strefa II - ………………………………………</w:t>
      </w:r>
    </w:p>
    <w:p w:rsidR="003709D3" w:rsidRDefault="003709D3">
      <w:pPr>
        <w:ind w:left="1440"/>
        <w:jc w:val="both"/>
        <w:rPr>
          <w:rFonts w:ascii="Calibri" w:hAnsi="Calibri" w:cs="Calibri"/>
          <w:sz w:val="22"/>
          <w:szCs w:val="22"/>
        </w:rPr>
      </w:pPr>
    </w:p>
    <w:p w:rsidR="003709D3" w:rsidRDefault="003709D3">
      <w:pPr>
        <w:ind w:left="1440"/>
        <w:jc w:val="both"/>
        <w:rPr>
          <w:rFonts w:ascii="Calibri" w:hAnsi="Calibri" w:cs="Calibri"/>
          <w:sz w:val="22"/>
          <w:szCs w:val="22"/>
        </w:rPr>
      </w:pPr>
      <w:r>
        <w:rPr>
          <w:rFonts w:ascii="Calibri" w:hAnsi="Calibri" w:cs="Calibri"/>
          <w:sz w:val="22"/>
          <w:szCs w:val="22"/>
        </w:rPr>
        <w:t>Strefa III- ………………………………………</w:t>
      </w:r>
    </w:p>
    <w:p w:rsidR="003709D3" w:rsidRDefault="003709D3">
      <w:pPr>
        <w:ind w:left="1440"/>
        <w:jc w:val="both"/>
        <w:rPr>
          <w:rFonts w:ascii="Calibri" w:hAnsi="Calibri" w:cs="Calibri"/>
          <w:sz w:val="22"/>
          <w:szCs w:val="22"/>
        </w:rPr>
      </w:pPr>
    </w:p>
    <w:p w:rsidR="003709D3" w:rsidRDefault="003709D3">
      <w:pPr>
        <w:ind w:left="1440"/>
        <w:jc w:val="both"/>
        <w:rPr>
          <w:rFonts w:ascii="Calibri" w:hAnsi="Calibri" w:cs="Calibri"/>
          <w:sz w:val="22"/>
          <w:szCs w:val="22"/>
        </w:rPr>
      </w:pPr>
      <w:r>
        <w:rPr>
          <w:rFonts w:ascii="Calibri" w:hAnsi="Calibri" w:cs="Calibri"/>
          <w:sz w:val="22"/>
          <w:szCs w:val="22"/>
        </w:rPr>
        <w:t>Strefa IV- ………………………………………</w:t>
      </w:r>
    </w:p>
    <w:p w:rsidR="003709D3" w:rsidRDefault="003709D3">
      <w:pPr>
        <w:jc w:val="both"/>
        <w:rPr>
          <w:rFonts w:ascii="Calibri" w:hAnsi="Calibri" w:cs="Calibri"/>
          <w:sz w:val="22"/>
          <w:szCs w:val="22"/>
        </w:rPr>
      </w:pPr>
      <w:r>
        <w:rPr>
          <w:rFonts w:ascii="Calibri" w:hAnsi="Calibri" w:cs="Calibri"/>
          <w:sz w:val="22"/>
          <w:szCs w:val="22"/>
        </w:rPr>
        <w:t xml:space="preserve">         </w:t>
      </w:r>
    </w:p>
    <w:p w:rsidR="003709D3" w:rsidRDefault="003709D3">
      <w:pPr>
        <w:numPr>
          <w:ilvl w:val="1"/>
          <w:numId w:val="2"/>
        </w:numPr>
        <w:jc w:val="both"/>
        <w:rPr>
          <w:rFonts w:ascii="Calibri" w:hAnsi="Calibri" w:cs="Calibri"/>
          <w:sz w:val="22"/>
          <w:szCs w:val="22"/>
        </w:rPr>
      </w:pPr>
      <w:r>
        <w:rPr>
          <w:rFonts w:ascii="Calibri" w:hAnsi="Calibri" w:cs="Calibri"/>
          <w:sz w:val="22"/>
          <w:szCs w:val="22"/>
        </w:rPr>
        <w:t>Termin usunięcia niezgodności: ……………………………………………..</w:t>
      </w:r>
    </w:p>
    <w:p w:rsidR="003709D3" w:rsidRDefault="003709D3">
      <w:pPr>
        <w:jc w:val="both"/>
        <w:rPr>
          <w:rFonts w:ascii="Calibri" w:hAnsi="Calibri" w:cs="Calibri"/>
          <w:sz w:val="22"/>
          <w:szCs w:val="22"/>
        </w:rPr>
      </w:pPr>
    </w:p>
    <w:p w:rsidR="003709D3" w:rsidRDefault="003709D3">
      <w:pPr>
        <w:ind w:left="1080"/>
        <w:jc w:val="both"/>
        <w:rPr>
          <w:rFonts w:ascii="Calibri" w:hAnsi="Calibri" w:cs="Calibri"/>
          <w:sz w:val="22"/>
          <w:szCs w:val="22"/>
        </w:rPr>
      </w:pPr>
      <w:r>
        <w:rPr>
          <w:rFonts w:ascii="Calibri" w:hAnsi="Calibri" w:cs="Calibri"/>
          <w:sz w:val="22"/>
          <w:szCs w:val="22"/>
        </w:rPr>
        <w:t>……………………………                                                 …………………………</w:t>
      </w:r>
    </w:p>
    <w:p w:rsidR="003709D3" w:rsidRDefault="003709D3">
      <w:pPr>
        <w:ind w:left="1080"/>
        <w:jc w:val="both"/>
        <w:rPr>
          <w:rFonts w:ascii="Calibri" w:hAnsi="Calibri" w:cs="Calibri"/>
          <w:sz w:val="22"/>
          <w:szCs w:val="22"/>
        </w:rPr>
      </w:pPr>
      <w:r>
        <w:rPr>
          <w:rFonts w:ascii="Calibri" w:hAnsi="Calibri" w:cs="Calibri"/>
          <w:sz w:val="22"/>
          <w:szCs w:val="22"/>
        </w:rPr>
        <w:t>Podpis przedstawiciela Zamawiającego           Podpis przedstawiciela Wykonawcy</w:t>
      </w:r>
    </w:p>
    <w:p w:rsidR="003709D3" w:rsidRDefault="003709D3">
      <w:pPr>
        <w:rPr>
          <w:rFonts w:ascii="Calibri" w:hAnsi="Calibri" w:cs="Calibri"/>
          <w:sz w:val="22"/>
          <w:szCs w:val="22"/>
        </w:rPr>
      </w:pPr>
    </w:p>
    <w:p w:rsidR="003709D3" w:rsidRDefault="003709D3">
      <w:pPr>
        <w:rPr>
          <w:rFonts w:ascii="Calibri" w:hAnsi="Calibri" w:cs="Calibri"/>
          <w:sz w:val="22"/>
          <w:szCs w:val="22"/>
        </w:rPr>
      </w:pPr>
    </w:p>
    <w:p w:rsidR="003709D3" w:rsidRDefault="003709D3">
      <w:pPr>
        <w:rPr>
          <w:rFonts w:ascii="Calibri" w:hAnsi="Calibri" w:cs="Calibri"/>
          <w:sz w:val="22"/>
          <w:szCs w:val="22"/>
        </w:rPr>
        <w:sectPr w:rsidR="003709D3" w:rsidSect="00052B62">
          <w:pgSz w:w="11906" w:h="16838"/>
          <w:pgMar w:top="1418" w:right="1418" w:bottom="1418" w:left="1418" w:header="0" w:footer="709" w:gutter="0"/>
          <w:cols w:space="708"/>
          <w:formProt w:val="0"/>
          <w:docGrid w:linePitch="360" w:charSpace="-6145"/>
        </w:sect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3.27 do SIWZ    </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color w:val="FF0000"/>
          <w:sz w:val="22"/>
          <w:szCs w:val="22"/>
        </w:rPr>
      </w:pPr>
      <w:r>
        <w:rPr>
          <w:rFonts w:ascii="Calibri" w:hAnsi="Calibri" w:cs="Calibri"/>
          <w:b/>
          <w:sz w:val="22"/>
          <w:szCs w:val="22"/>
          <w:lang w:eastAsia="pl-PL"/>
        </w:rPr>
        <w:t xml:space="preserve">                                      Wymagania stawiane środkom do dezynfekcji  </w:t>
      </w:r>
      <w:r>
        <w:rPr>
          <w:rFonts w:ascii="Calibri" w:hAnsi="Calibri" w:cs="Calibri"/>
          <w:b/>
          <w:color w:val="FF0000"/>
          <w:sz w:val="22"/>
          <w:szCs w:val="22"/>
          <w:lang w:eastAsia="pl-PL"/>
        </w:rPr>
        <w:t xml:space="preserve"> </w:t>
      </w:r>
    </w:p>
    <w:p w:rsidR="003709D3" w:rsidRDefault="003709D3">
      <w:pPr>
        <w:rPr>
          <w:rFonts w:ascii="Calibri" w:hAnsi="Calibri" w:cs="Calibri"/>
          <w:b/>
          <w:sz w:val="22"/>
          <w:szCs w:val="22"/>
        </w:rPr>
      </w:pPr>
    </w:p>
    <w:p w:rsidR="003709D3" w:rsidRDefault="003709D3">
      <w:pPr>
        <w:ind w:left="360"/>
        <w:rPr>
          <w:rFonts w:ascii="Calibri" w:hAnsi="Calibri" w:cs="Calibri"/>
          <w:color w:val="FF0000"/>
          <w:sz w:val="22"/>
          <w:szCs w:val="22"/>
        </w:rPr>
      </w:pPr>
      <w:r>
        <w:rPr>
          <w:rFonts w:ascii="Calibri" w:hAnsi="Calibri" w:cs="Calibri"/>
          <w:b/>
          <w:sz w:val="22"/>
          <w:szCs w:val="22"/>
        </w:rPr>
        <w:t xml:space="preserve">1.   Preparat chlorowy do dezynfekcji przez zanurzenie, przez przetarcie  </w:t>
      </w:r>
      <w:r>
        <w:rPr>
          <w:rFonts w:ascii="Calibri" w:hAnsi="Calibri" w:cs="Calibri"/>
          <w:b/>
          <w:color w:val="FF0000"/>
          <w:sz w:val="22"/>
          <w:szCs w:val="22"/>
        </w:rPr>
        <w:t xml:space="preserve"> </w:t>
      </w:r>
    </w:p>
    <w:p w:rsidR="003709D3" w:rsidRDefault="003709D3">
      <w:pPr>
        <w:ind w:left="360"/>
      </w:pPr>
      <w:r>
        <w:rPr>
          <w:rFonts w:ascii="Calibri" w:hAnsi="Calibri" w:cs="Calibri"/>
          <w:sz w:val="22"/>
          <w:szCs w:val="22"/>
        </w:rPr>
        <w:t xml:space="preserve">Preparat chlorowy w tabletkach na bazie </w:t>
      </w:r>
      <w:proofErr w:type="spellStart"/>
      <w:r>
        <w:rPr>
          <w:rFonts w:ascii="Calibri" w:hAnsi="Calibri" w:cs="Calibri"/>
          <w:sz w:val="22"/>
          <w:szCs w:val="22"/>
        </w:rPr>
        <w:t>NaDCC</w:t>
      </w:r>
      <w:proofErr w:type="spellEnd"/>
      <w:r>
        <w:rPr>
          <w:rFonts w:ascii="Calibri" w:hAnsi="Calibri" w:cs="Calibri"/>
          <w:sz w:val="22"/>
          <w:szCs w:val="22"/>
        </w:rPr>
        <w:t xml:space="preserve">, bez zawartości kwasów organicznych o obojętnym </w:t>
      </w:r>
      <w:proofErr w:type="spellStart"/>
      <w:r>
        <w:rPr>
          <w:rFonts w:ascii="Calibri" w:hAnsi="Calibri" w:cs="Calibri"/>
          <w:b/>
          <w:sz w:val="22"/>
          <w:szCs w:val="22"/>
        </w:rPr>
        <w:t>pH</w:t>
      </w:r>
      <w:proofErr w:type="spellEnd"/>
      <w:r>
        <w:rPr>
          <w:rFonts w:ascii="Calibri" w:hAnsi="Calibri" w:cs="Calibri"/>
          <w:b/>
          <w:sz w:val="22"/>
          <w:szCs w:val="22"/>
        </w:rPr>
        <w:t xml:space="preserve"> 1%</w:t>
      </w:r>
      <w:r>
        <w:rPr>
          <w:rFonts w:ascii="Calibri" w:hAnsi="Calibri" w:cs="Calibri"/>
          <w:sz w:val="22"/>
          <w:szCs w:val="22"/>
        </w:rPr>
        <w:t xml:space="preserve">roztworu </w:t>
      </w:r>
      <w:r>
        <w:rPr>
          <w:rFonts w:ascii="Calibri" w:hAnsi="Calibri" w:cs="Calibri"/>
          <w:b/>
          <w:sz w:val="22"/>
          <w:szCs w:val="22"/>
        </w:rPr>
        <w:t>(</w:t>
      </w:r>
      <w:proofErr w:type="spellStart"/>
      <w:r>
        <w:rPr>
          <w:rFonts w:ascii="Calibri" w:hAnsi="Calibri" w:cs="Calibri"/>
          <w:b/>
          <w:sz w:val="22"/>
          <w:szCs w:val="22"/>
        </w:rPr>
        <w:t>pH</w:t>
      </w:r>
      <w:proofErr w:type="spellEnd"/>
      <w:r>
        <w:rPr>
          <w:rFonts w:ascii="Calibri" w:hAnsi="Calibri" w:cs="Calibri"/>
          <w:b/>
          <w:sz w:val="22"/>
          <w:szCs w:val="22"/>
        </w:rPr>
        <w:t xml:space="preserve"> 6,5-7.5).</w:t>
      </w:r>
      <w:r>
        <w:rPr>
          <w:rFonts w:ascii="Calibri" w:hAnsi="Calibri" w:cs="Calibri"/>
          <w:sz w:val="22"/>
          <w:szCs w:val="22"/>
        </w:rPr>
        <w:t xml:space="preserve"> Czas i spektrum działania: działający na bakterie, </w:t>
      </w:r>
      <w:proofErr w:type="spellStart"/>
      <w:r>
        <w:rPr>
          <w:rFonts w:ascii="Calibri" w:hAnsi="Calibri" w:cs="Calibri"/>
          <w:sz w:val="22"/>
          <w:szCs w:val="22"/>
        </w:rPr>
        <w:t>Tbc</w:t>
      </w:r>
      <w:proofErr w:type="spellEnd"/>
      <w:r>
        <w:rPr>
          <w:rFonts w:ascii="Calibri" w:hAnsi="Calibri" w:cs="Calibri"/>
          <w:sz w:val="22"/>
          <w:szCs w:val="22"/>
        </w:rPr>
        <w:t xml:space="preserve"> (</w:t>
      </w:r>
      <w:proofErr w:type="spellStart"/>
      <w:r>
        <w:rPr>
          <w:rFonts w:ascii="Calibri" w:hAnsi="Calibri" w:cs="Calibri"/>
          <w:sz w:val="22"/>
          <w:szCs w:val="22"/>
        </w:rPr>
        <w:t>M.tuberculosis</w:t>
      </w:r>
      <w:proofErr w:type="spellEnd"/>
      <w:r>
        <w:rPr>
          <w:rFonts w:ascii="Calibri" w:hAnsi="Calibri" w:cs="Calibri"/>
          <w:sz w:val="22"/>
          <w:szCs w:val="22"/>
        </w:rPr>
        <w:t>), wirusy (</w:t>
      </w:r>
      <w:proofErr w:type="spellStart"/>
      <w:r>
        <w:rPr>
          <w:rFonts w:ascii="Calibri" w:hAnsi="Calibri" w:cs="Calibri"/>
          <w:sz w:val="22"/>
          <w:szCs w:val="22"/>
        </w:rPr>
        <w:t>Adeno</w:t>
      </w:r>
      <w:proofErr w:type="spellEnd"/>
      <w:r>
        <w:rPr>
          <w:rFonts w:ascii="Calibri" w:hAnsi="Calibri" w:cs="Calibri"/>
          <w:sz w:val="22"/>
          <w:szCs w:val="22"/>
        </w:rPr>
        <w:t xml:space="preserve">, Polio), grzyby, i spory (Clostridium </w:t>
      </w:r>
      <w:proofErr w:type="spellStart"/>
      <w:r>
        <w:rPr>
          <w:rFonts w:ascii="Calibri" w:hAnsi="Calibri" w:cs="Calibri"/>
          <w:sz w:val="22"/>
          <w:szCs w:val="22"/>
        </w:rPr>
        <w:t>dificile</w:t>
      </w:r>
      <w:proofErr w:type="spellEnd"/>
      <w:r>
        <w:rPr>
          <w:rFonts w:ascii="Calibri" w:hAnsi="Calibri" w:cs="Calibri"/>
          <w:sz w:val="22"/>
          <w:szCs w:val="22"/>
        </w:rPr>
        <w:t xml:space="preserve"> </w:t>
      </w:r>
      <w:proofErr w:type="spellStart"/>
      <w:r>
        <w:rPr>
          <w:rFonts w:ascii="Calibri" w:hAnsi="Calibri" w:cs="Calibri"/>
          <w:sz w:val="22"/>
          <w:szCs w:val="22"/>
        </w:rPr>
        <w:t>rybotyp</w:t>
      </w:r>
      <w:proofErr w:type="spellEnd"/>
      <w:r>
        <w:rPr>
          <w:rFonts w:ascii="Calibri" w:hAnsi="Calibri" w:cs="Calibri"/>
          <w:sz w:val="22"/>
          <w:szCs w:val="22"/>
        </w:rPr>
        <w:t xml:space="preserve"> 027 wg EN 13704 w warunkach wysokiego obciążenia białkowego z dodatkiem </w:t>
      </w:r>
      <w:r>
        <w:rPr>
          <w:rFonts w:ascii="Calibri" w:hAnsi="Calibri" w:cs="Calibri"/>
          <w:b/>
          <w:sz w:val="22"/>
          <w:szCs w:val="22"/>
        </w:rPr>
        <w:t>erytrocytów owczych</w:t>
      </w:r>
      <w:r>
        <w:rPr>
          <w:rFonts w:ascii="Calibri" w:hAnsi="Calibri" w:cs="Calibri"/>
          <w:sz w:val="22"/>
          <w:szCs w:val="22"/>
        </w:rPr>
        <w:t xml:space="preserve"> </w:t>
      </w:r>
      <w:r>
        <w:rPr>
          <w:rFonts w:ascii="Calibri" w:hAnsi="Calibri" w:cs="Calibri"/>
          <w:sz w:val="22"/>
          <w:szCs w:val="22"/>
        </w:rPr>
        <w:br/>
        <w:t xml:space="preserve">(0,3%))  -  do 15min. przeznaczony do dezynfekcji dużych powierzchni zmywalnych, również obciążonych materiałem organicznym jak i służący do zalewania plam krwi. </w:t>
      </w:r>
      <w:r>
        <w:rPr>
          <w:rFonts w:ascii="Calibri" w:hAnsi="Calibri" w:cs="Calibri"/>
          <w:b/>
          <w:sz w:val="22"/>
          <w:szCs w:val="22"/>
        </w:rPr>
        <w:t xml:space="preserve"> Wymagane pozwolenie na dopuszczenie do obrotu produktem </w:t>
      </w:r>
      <w:proofErr w:type="spellStart"/>
      <w:r>
        <w:rPr>
          <w:rFonts w:ascii="Calibri" w:hAnsi="Calibri" w:cs="Calibri"/>
          <w:b/>
          <w:sz w:val="22"/>
          <w:szCs w:val="22"/>
        </w:rPr>
        <w:t>biobójczym</w:t>
      </w:r>
      <w:proofErr w:type="spellEnd"/>
      <w:r>
        <w:rPr>
          <w:rFonts w:ascii="Calibri" w:hAnsi="Calibri" w:cs="Calibri"/>
          <w:b/>
          <w:sz w:val="22"/>
          <w:szCs w:val="22"/>
        </w:rPr>
        <w:t xml:space="preserve"> wydane przez Prezesa Urzędu Rejestracji  Produktów Leczniczych, Wyrobów Medycznych i Produktów </w:t>
      </w:r>
      <w:proofErr w:type="spellStart"/>
      <w:r>
        <w:rPr>
          <w:rFonts w:ascii="Calibri" w:hAnsi="Calibri" w:cs="Calibri"/>
          <w:b/>
          <w:sz w:val="22"/>
          <w:szCs w:val="22"/>
        </w:rPr>
        <w:t>Biobójczych</w:t>
      </w:r>
      <w:proofErr w:type="spellEnd"/>
      <w:r>
        <w:rPr>
          <w:rFonts w:ascii="Calibri" w:hAnsi="Calibri" w:cs="Calibri"/>
          <w:b/>
          <w:sz w:val="22"/>
          <w:szCs w:val="22"/>
        </w:rPr>
        <w:t xml:space="preserve">, karta charakterystyki oraz dokumentacja z wykonanych badań potwierdzająca spektrum i czas działania preparatu. </w:t>
      </w:r>
      <w:r>
        <w:rPr>
          <w:rFonts w:ascii="Calibri" w:hAnsi="Calibri" w:cs="Calibri"/>
          <w:sz w:val="22"/>
          <w:szCs w:val="22"/>
        </w:rPr>
        <w:t xml:space="preserve">Wymagane oznakowane miarki do sporządzania roztworu do inaktywacji mat. biologicznego. Czas aktywności roztworu roboczego 24 godziny (poparty badaniami). Opakowanie a 300tab. o masie 2,72g/szt.   </w:t>
      </w:r>
    </w:p>
    <w:p w:rsidR="003709D3" w:rsidRDefault="003709D3">
      <w:pPr>
        <w:ind w:left="360"/>
        <w:jc w:val="both"/>
        <w:rPr>
          <w:rFonts w:ascii="Calibri" w:hAnsi="Calibri" w:cs="Calibri"/>
          <w:sz w:val="22"/>
          <w:szCs w:val="22"/>
        </w:rPr>
      </w:pPr>
    </w:p>
    <w:p w:rsidR="003709D3" w:rsidRDefault="003709D3">
      <w:pPr>
        <w:ind w:left="360"/>
        <w:rPr>
          <w:rFonts w:ascii="Calibri" w:hAnsi="Calibri" w:cs="Calibri"/>
          <w:sz w:val="22"/>
          <w:szCs w:val="22"/>
        </w:rPr>
      </w:pPr>
    </w:p>
    <w:p w:rsidR="003709D3" w:rsidRDefault="003709D3">
      <w:pPr>
        <w:ind w:left="360"/>
        <w:rPr>
          <w:rFonts w:ascii="Calibri" w:hAnsi="Calibri" w:cs="Calibri"/>
          <w:b/>
          <w:color w:val="000000"/>
          <w:sz w:val="22"/>
          <w:szCs w:val="22"/>
        </w:rPr>
      </w:pPr>
      <w:r>
        <w:rPr>
          <w:rFonts w:ascii="Calibri" w:hAnsi="Calibri" w:cs="Calibri"/>
          <w:b/>
          <w:sz w:val="22"/>
          <w:szCs w:val="22"/>
        </w:rPr>
        <w:t>2.   Preparat do dezynfekcji mających kontakt z żywnością</w:t>
      </w:r>
    </w:p>
    <w:p w:rsidR="003709D3" w:rsidRDefault="003709D3">
      <w:pPr>
        <w:pStyle w:val="Akapitzlist1"/>
        <w:suppressAutoHyphens w:val="0"/>
        <w:spacing w:after="200" w:line="276" w:lineRule="auto"/>
        <w:ind w:left="0"/>
        <w:jc w:val="both"/>
        <w:rPr>
          <w:rFonts w:ascii="Calibri" w:hAnsi="Calibri" w:cs="Calibri"/>
          <w:b/>
          <w:color w:val="000000"/>
          <w:sz w:val="22"/>
          <w:szCs w:val="22"/>
        </w:rPr>
      </w:pPr>
    </w:p>
    <w:p w:rsidR="003709D3" w:rsidRDefault="003709D3">
      <w:pPr>
        <w:pStyle w:val="Akapitzlist1"/>
        <w:ind w:left="426"/>
        <w:jc w:val="both"/>
        <w:rPr>
          <w:rFonts w:ascii="Calibri" w:hAnsi="Calibri" w:cs="Calibri"/>
          <w:color w:val="000000"/>
          <w:sz w:val="22"/>
          <w:szCs w:val="22"/>
        </w:rPr>
      </w:pPr>
      <w:r>
        <w:rPr>
          <w:rFonts w:ascii="Calibri" w:hAnsi="Calibri" w:cs="Calibri"/>
          <w:b/>
          <w:color w:val="000000"/>
          <w:sz w:val="22"/>
          <w:szCs w:val="22"/>
        </w:rPr>
        <w:t>a)</w:t>
      </w:r>
      <w:r>
        <w:rPr>
          <w:rFonts w:ascii="Calibri" w:hAnsi="Calibri" w:cs="Calibri"/>
          <w:color w:val="000000"/>
          <w:sz w:val="22"/>
          <w:szCs w:val="22"/>
        </w:rPr>
        <w:t xml:space="preserve"> Preparat w postaci koncentratu,  do mycia i dezynfekcji powierzchni  i urządzeń kuchennych nie niszczy materiałów, chroni skórę, nie wpływa szkodliwie na żywność. Szerokie spektrum działania dezynfekcyjnego:</w:t>
      </w:r>
    </w:p>
    <w:p w:rsidR="003709D3" w:rsidRDefault="003709D3">
      <w:pPr>
        <w:pStyle w:val="Akapitzlist1"/>
        <w:ind w:left="426"/>
        <w:jc w:val="both"/>
        <w:rPr>
          <w:rFonts w:ascii="Calibri" w:hAnsi="Calibri" w:cs="Calibri"/>
          <w:color w:val="000000"/>
          <w:sz w:val="22"/>
          <w:szCs w:val="22"/>
        </w:rPr>
      </w:pPr>
      <w:r>
        <w:rPr>
          <w:rFonts w:ascii="Calibri" w:hAnsi="Calibri" w:cs="Calibri"/>
          <w:color w:val="000000"/>
          <w:sz w:val="22"/>
          <w:szCs w:val="22"/>
        </w:rPr>
        <w:t>Substancje czynne: 100 g produktu zawiera:</w:t>
      </w:r>
    </w:p>
    <w:p w:rsidR="003709D3" w:rsidRDefault="003709D3">
      <w:pPr>
        <w:pStyle w:val="Akapitzlist1"/>
        <w:ind w:left="426"/>
        <w:jc w:val="both"/>
        <w:rPr>
          <w:rFonts w:ascii="Calibri" w:hAnsi="Calibri" w:cs="Calibri"/>
          <w:color w:val="000000"/>
          <w:sz w:val="22"/>
          <w:szCs w:val="22"/>
        </w:rPr>
      </w:pPr>
      <w:r>
        <w:rPr>
          <w:rFonts w:ascii="Calibri" w:hAnsi="Calibri" w:cs="Calibri"/>
          <w:color w:val="000000"/>
          <w:sz w:val="22"/>
          <w:szCs w:val="22"/>
        </w:rPr>
        <w:t xml:space="preserve">80 g/kg czwartorzędowe związki amonowe, benzylo-C12-16-alkilodimetylowe, chlorki, 9,8 g/kg chlorek </w:t>
      </w:r>
      <w:proofErr w:type="spellStart"/>
      <w:r>
        <w:rPr>
          <w:rFonts w:ascii="Calibri" w:hAnsi="Calibri" w:cs="Calibri"/>
          <w:color w:val="000000"/>
          <w:sz w:val="22"/>
          <w:szCs w:val="22"/>
        </w:rPr>
        <w:t>didecylodimetyloamonu</w:t>
      </w:r>
      <w:proofErr w:type="spellEnd"/>
      <w:r>
        <w:rPr>
          <w:rFonts w:ascii="Calibri" w:hAnsi="Calibri" w:cs="Calibri"/>
          <w:color w:val="000000"/>
          <w:sz w:val="22"/>
          <w:szCs w:val="22"/>
        </w:rPr>
        <w:t xml:space="preserve">.  Działanie </w:t>
      </w:r>
      <w:proofErr w:type="spellStart"/>
      <w:r>
        <w:rPr>
          <w:rFonts w:ascii="Calibri" w:hAnsi="Calibri" w:cs="Calibri"/>
          <w:color w:val="000000"/>
          <w:sz w:val="22"/>
          <w:szCs w:val="22"/>
        </w:rPr>
        <w:t>baketriobójcze</w:t>
      </w:r>
      <w:proofErr w:type="spellEnd"/>
      <w:r>
        <w:rPr>
          <w:rFonts w:ascii="Calibri" w:hAnsi="Calibri" w:cs="Calibri"/>
          <w:color w:val="000000"/>
          <w:sz w:val="22"/>
          <w:szCs w:val="22"/>
        </w:rPr>
        <w:t xml:space="preserve">  w stężeniu 1% (tj. 100ml /10l ) w czasie 5 minut, </w:t>
      </w:r>
      <w:proofErr w:type="spellStart"/>
      <w:r>
        <w:rPr>
          <w:rFonts w:ascii="Calibri" w:hAnsi="Calibri" w:cs="Calibri"/>
          <w:color w:val="000000"/>
          <w:sz w:val="22"/>
          <w:szCs w:val="22"/>
        </w:rPr>
        <w:t>drożdżakobójcze</w:t>
      </w:r>
      <w:proofErr w:type="spellEnd"/>
      <w:r>
        <w:rPr>
          <w:rFonts w:ascii="Calibri" w:hAnsi="Calibri" w:cs="Calibri"/>
          <w:color w:val="000000"/>
          <w:sz w:val="22"/>
          <w:szCs w:val="22"/>
        </w:rPr>
        <w:t xml:space="preserve"> w stężeniu 0,5% (tj. 50ml /10l) w czasie 5 minut.  </w:t>
      </w:r>
    </w:p>
    <w:p w:rsidR="003709D3" w:rsidRDefault="003709D3">
      <w:pPr>
        <w:pStyle w:val="Akapitzlist1"/>
        <w:jc w:val="both"/>
        <w:rPr>
          <w:rFonts w:ascii="Calibri" w:hAnsi="Calibri" w:cs="Calibri"/>
          <w:color w:val="FF0000"/>
          <w:sz w:val="22"/>
          <w:szCs w:val="22"/>
        </w:rPr>
      </w:pPr>
    </w:p>
    <w:p w:rsidR="003709D3" w:rsidRDefault="003709D3">
      <w:pPr>
        <w:pStyle w:val="Akapitzlist1"/>
        <w:ind w:left="426"/>
        <w:jc w:val="both"/>
        <w:rPr>
          <w:rFonts w:ascii="Calibri" w:hAnsi="Calibri" w:cs="Calibri"/>
          <w:color w:val="000000"/>
          <w:sz w:val="22"/>
          <w:szCs w:val="22"/>
        </w:rPr>
      </w:pPr>
    </w:p>
    <w:p w:rsidR="003709D3" w:rsidRDefault="003709D3">
      <w:pPr>
        <w:suppressAutoHyphens w:val="0"/>
        <w:ind w:left="426" w:hanging="142"/>
        <w:rPr>
          <w:rFonts w:ascii="Calibri" w:hAnsi="Calibri" w:cs="Calibri"/>
          <w:b/>
          <w:color w:val="000000"/>
          <w:sz w:val="22"/>
          <w:szCs w:val="22"/>
        </w:rPr>
      </w:pPr>
      <w:r>
        <w:rPr>
          <w:rFonts w:ascii="Calibri" w:hAnsi="Calibri" w:cs="Calibri"/>
          <w:sz w:val="22"/>
          <w:szCs w:val="22"/>
        </w:rPr>
        <w:t xml:space="preserve">  </w:t>
      </w:r>
      <w:r>
        <w:rPr>
          <w:rFonts w:ascii="Calibri" w:hAnsi="Calibri" w:cs="Calibri"/>
          <w:b/>
          <w:sz w:val="22"/>
          <w:szCs w:val="22"/>
        </w:rPr>
        <w:t>b)</w:t>
      </w:r>
      <w:r>
        <w:rPr>
          <w:rFonts w:ascii="Calibri" w:hAnsi="Calibri" w:cs="Calibri"/>
          <w:sz w:val="22"/>
          <w:szCs w:val="22"/>
        </w:rPr>
        <w:t xml:space="preserve">   Preparat na bazie dwóch alkoholi  (zawierający w 100 </w:t>
      </w:r>
      <w:proofErr w:type="spellStart"/>
      <w:r>
        <w:rPr>
          <w:rFonts w:ascii="Calibri" w:hAnsi="Calibri" w:cs="Calibri"/>
          <w:sz w:val="22"/>
          <w:szCs w:val="22"/>
        </w:rPr>
        <w:t>gr</w:t>
      </w:r>
      <w:proofErr w:type="spellEnd"/>
      <w:r>
        <w:rPr>
          <w:rFonts w:ascii="Calibri" w:hAnsi="Calibri" w:cs="Calibri"/>
          <w:sz w:val="22"/>
          <w:szCs w:val="22"/>
        </w:rPr>
        <w:t xml:space="preserve"> 35g propan-2-ol  i 25g propan-1-ol) przeznaczony do szybkiej dezynfekcji   powierzchni i  sprzętu kuchennego .  Spektrum działania: bakteriobójczy (EN 1276), grzybobójczy (EN 13697), </w:t>
      </w:r>
      <w:proofErr w:type="spellStart"/>
      <w:r>
        <w:rPr>
          <w:rFonts w:ascii="Calibri" w:hAnsi="Calibri" w:cs="Calibri"/>
          <w:sz w:val="22"/>
          <w:szCs w:val="22"/>
        </w:rPr>
        <w:t>drożdżakobójczy</w:t>
      </w:r>
      <w:proofErr w:type="spellEnd"/>
      <w:r>
        <w:rPr>
          <w:rFonts w:ascii="Calibri" w:hAnsi="Calibri" w:cs="Calibri"/>
          <w:sz w:val="22"/>
          <w:szCs w:val="22"/>
        </w:rPr>
        <w:t xml:space="preserve"> (EN 1650), wirusobójczy wobec </w:t>
      </w:r>
      <w:proofErr w:type="spellStart"/>
      <w:r>
        <w:rPr>
          <w:rFonts w:ascii="Calibri" w:hAnsi="Calibri" w:cs="Calibri"/>
          <w:sz w:val="22"/>
          <w:szCs w:val="22"/>
        </w:rPr>
        <w:t>Murine</w:t>
      </w:r>
      <w:proofErr w:type="spellEnd"/>
      <w:r>
        <w:rPr>
          <w:rFonts w:ascii="Calibri" w:hAnsi="Calibri" w:cs="Calibri"/>
          <w:sz w:val="22"/>
          <w:szCs w:val="22"/>
        </w:rPr>
        <w:t xml:space="preserve"> </w:t>
      </w:r>
      <w:proofErr w:type="spellStart"/>
      <w:r>
        <w:rPr>
          <w:rFonts w:ascii="Calibri" w:hAnsi="Calibri" w:cs="Calibri"/>
          <w:sz w:val="22"/>
          <w:szCs w:val="22"/>
        </w:rPr>
        <w:t>Norovirus</w:t>
      </w:r>
      <w:proofErr w:type="spellEnd"/>
      <w:r>
        <w:rPr>
          <w:rFonts w:ascii="Calibri" w:hAnsi="Calibri" w:cs="Calibri"/>
          <w:sz w:val="22"/>
          <w:szCs w:val="22"/>
        </w:rPr>
        <w:t xml:space="preserve"> (MNV) w czasie do 10 minut. Opakowanie 750 ml ze spryskiwaczem. </w:t>
      </w:r>
    </w:p>
    <w:p w:rsidR="003709D3" w:rsidRDefault="003709D3">
      <w:r>
        <w:rPr>
          <w:rFonts w:ascii="Calibri" w:hAnsi="Calibri" w:cs="Calibri"/>
          <w:b/>
          <w:color w:val="000000"/>
          <w:sz w:val="22"/>
          <w:szCs w:val="22"/>
        </w:rPr>
        <w:t xml:space="preserve">       </w:t>
      </w:r>
    </w:p>
    <w:p w:rsidR="003709D3" w:rsidRDefault="003709D3">
      <w:pPr>
        <w:rPr>
          <w:rFonts w:ascii="Calibri" w:hAnsi="Calibri" w:cs="Calibri"/>
          <w:b/>
          <w:color w:val="FF0000"/>
          <w:sz w:val="22"/>
          <w:szCs w:val="22"/>
        </w:rPr>
      </w:pPr>
    </w:p>
    <w:p w:rsidR="003709D3" w:rsidRDefault="003709D3">
      <w:pPr>
        <w:numPr>
          <w:ilvl w:val="0"/>
          <w:numId w:val="8"/>
        </w:numPr>
        <w:jc w:val="both"/>
        <w:rPr>
          <w:rFonts w:ascii="Calibri" w:hAnsi="Calibri" w:cs="Calibri"/>
          <w:sz w:val="22"/>
          <w:szCs w:val="22"/>
        </w:rPr>
      </w:pPr>
      <w:r>
        <w:rPr>
          <w:rFonts w:ascii="Calibri" w:hAnsi="Calibri" w:cs="Calibri"/>
          <w:b/>
          <w:sz w:val="22"/>
          <w:szCs w:val="22"/>
        </w:rPr>
        <w:t>Preparat do dezynfekcji powierzchni trudno dostępnych</w:t>
      </w:r>
    </w:p>
    <w:p w:rsidR="003709D3" w:rsidRDefault="003709D3">
      <w:pPr>
        <w:numPr>
          <w:ilvl w:val="0"/>
          <w:numId w:val="3"/>
        </w:numPr>
        <w:tabs>
          <w:tab w:val="left" w:pos="426"/>
        </w:tabs>
        <w:ind w:left="426"/>
        <w:jc w:val="both"/>
        <w:rPr>
          <w:rFonts w:ascii="Calibri" w:hAnsi="Calibri" w:cs="Calibri"/>
          <w:b/>
          <w:sz w:val="22"/>
          <w:szCs w:val="22"/>
        </w:rPr>
      </w:pPr>
      <w:r>
        <w:rPr>
          <w:rFonts w:ascii="Calibri" w:hAnsi="Calibri" w:cs="Calibri"/>
          <w:sz w:val="22"/>
          <w:szCs w:val="22"/>
        </w:rPr>
        <w:t xml:space="preserve">Gotowy do użycia preparat do szybkiej dezynfekcji małych powierzchni również na oddziałach pediatrycznych (pozytywna opinia kliniczna Instytutu Matki i Dziecka lub placówki równoważnej), nie zanieczyszczonych substancją organiczną, na bazie alkoholi i </w:t>
      </w:r>
      <w:proofErr w:type="spellStart"/>
      <w:r>
        <w:rPr>
          <w:rFonts w:ascii="Calibri" w:hAnsi="Calibri" w:cs="Calibri"/>
          <w:sz w:val="22"/>
          <w:szCs w:val="22"/>
        </w:rPr>
        <w:t>amfotenzdów</w:t>
      </w:r>
      <w:proofErr w:type="spellEnd"/>
      <w:r>
        <w:rPr>
          <w:rFonts w:ascii="Calibri" w:hAnsi="Calibri" w:cs="Calibri"/>
          <w:sz w:val="22"/>
          <w:szCs w:val="22"/>
        </w:rPr>
        <w:t xml:space="preserve"> (z wyjątkiem etanolu), nie zawierający aldehydów, QAC, chloru, pochodnych fenolowych i </w:t>
      </w:r>
      <w:proofErr w:type="spellStart"/>
      <w:r>
        <w:rPr>
          <w:rFonts w:ascii="Calibri" w:hAnsi="Calibri" w:cs="Calibri"/>
          <w:sz w:val="22"/>
          <w:szCs w:val="22"/>
        </w:rPr>
        <w:t>biguanidyny</w:t>
      </w:r>
      <w:proofErr w:type="spellEnd"/>
      <w:r>
        <w:rPr>
          <w:rFonts w:ascii="Calibri" w:hAnsi="Calibri" w:cs="Calibri"/>
          <w:sz w:val="22"/>
          <w:szCs w:val="22"/>
        </w:rPr>
        <w:t xml:space="preserve">. Czas i spektrum działania: B, F, V (HIV, HBV, HCV, Rota, </w:t>
      </w:r>
      <w:proofErr w:type="spellStart"/>
      <w:r>
        <w:rPr>
          <w:rFonts w:ascii="Calibri" w:hAnsi="Calibri" w:cs="Calibri"/>
          <w:sz w:val="22"/>
          <w:szCs w:val="22"/>
        </w:rPr>
        <w:t>Vakzinia</w:t>
      </w:r>
      <w:proofErr w:type="spellEnd"/>
      <w:r>
        <w:rPr>
          <w:rFonts w:ascii="Calibri" w:hAnsi="Calibri" w:cs="Calibri"/>
          <w:sz w:val="22"/>
          <w:szCs w:val="22"/>
        </w:rPr>
        <w:t xml:space="preserve">, BVDV)- do 1 minuty, B (włącznie z MRSA i </w:t>
      </w:r>
      <w:proofErr w:type="spellStart"/>
      <w:r>
        <w:rPr>
          <w:rFonts w:ascii="Calibri" w:hAnsi="Calibri" w:cs="Calibri"/>
          <w:sz w:val="22"/>
          <w:szCs w:val="22"/>
        </w:rPr>
        <w:t>Tbc</w:t>
      </w:r>
      <w:proofErr w:type="spellEnd"/>
      <w:r>
        <w:rPr>
          <w:rFonts w:ascii="Calibri" w:hAnsi="Calibri" w:cs="Calibri"/>
          <w:sz w:val="22"/>
          <w:szCs w:val="22"/>
        </w:rPr>
        <w:t xml:space="preserve"> – M. </w:t>
      </w:r>
      <w:proofErr w:type="spellStart"/>
      <w:r>
        <w:rPr>
          <w:rFonts w:ascii="Calibri" w:hAnsi="Calibri" w:cs="Calibri"/>
          <w:sz w:val="22"/>
          <w:szCs w:val="22"/>
        </w:rPr>
        <w:t>Tuberculosis</w:t>
      </w:r>
      <w:proofErr w:type="spellEnd"/>
      <w:r>
        <w:rPr>
          <w:rFonts w:ascii="Calibri" w:hAnsi="Calibri" w:cs="Calibri"/>
          <w:sz w:val="22"/>
          <w:szCs w:val="22"/>
        </w:rPr>
        <w:t xml:space="preserve">), F, V (HIV, HBV, HCV, Rota, </w:t>
      </w:r>
      <w:proofErr w:type="spellStart"/>
      <w:r>
        <w:rPr>
          <w:rFonts w:ascii="Calibri" w:hAnsi="Calibri" w:cs="Calibri"/>
          <w:sz w:val="22"/>
          <w:szCs w:val="22"/>
        </w:rPr>
        <w:t>Vakzinia</w:t>
      </w:r>
      <w:proofErr w:type="spellEnd"/>
      <w:r>
        <w:rPr>
          <w:rFonts w:ascii="Calibri" w:hAnsi="Calibri" w:cs="Calibri"/>
          <w:sz w:val="22"/>
          <w:szCs w:val="22"/>
        </w:rPr>
        <w:t xml:space="preserve">, BVDV, </w:t>
      </w:r>
      <w:proofErr w:type="spellStart"/>
      <w:r>
        <w:rPr>
          <w:rFonts w:ascii="Calibri" w:hAnsi="Calibri" w:cs="Calibri"/>
          <w:sz w:val="22"/>
          <w:szCs w:val="22"/>
        </w:rPr>
        <w:t>Adeno</w:t>
      </w:r>
      <w:proofErr w:type="spellEnd"/>
      <w:r>
        <w:rPr>
          <w:rFonts w:ascii="Calibri" w:hAnsi="Calibri" w:cs="Calibri"/>
          <w:sz w:val="22"/>
          <w:szCs w:val="22"/>
        </w:rPr>
        <w:t xml:space="preserve">)- do 5 minut. B (włącznie z MRSA i </w:t>
      </w:r>
      <w:proofErr w:type="spellStart"/>
      <w:r>
        <w:rPr>
          <w:rFonts w:ascii="Calibri" w:hAnsi="Calibri" w:cs="Calibri"/>
          <w:sz w:val="22"/>
          <w:szCs w:val="22"/>
        </w:rPr>
        <w:t>Tbc</w:t>
      </w:r>
      <w:proofErr w:type="spellEnd"/>
      <w:r>
        <w:rPr>
          <w:rFonts w:ascii="Calibri" w:hAnsi="Calibri" w:cs="Calibri"/>
          <w:sz w:val="22"/>
          <w:szCs w:val="22"/>
        </w:rPr>
        <w:t xml:space="preserve"> – M. </w:t>
      </w:r>
      <w:proofErr w:type="spellStart"/>
      <w:r>
        <w:rPr>
          <w:rFonts w:ascii="Calibri" w:hAnsi="Calibri" w:cs="Calibri"/>
          <w:sz w:val="22"/>
          <w:szCs w:val="22"/>
        </w:rPr>
        <w:t>Tuberculosis</w:t>
      </w:r>
      <w:proofErr w:type="spellEnd"/>
      <w:r>
        <w:rPr>
          <w:rFonts w:ascii="Calibri" w:hAnsi="Calibri" w:cs="Calibri"/>
          <w:sz w:val="22"/>
          <w:szCs w:val="22"/>
        </w:rPr>
        <w:t xml:space="preserve">), F, V (HIV, HBV, HCV, Rota, </w:t>
      </w:r>
      <w:proofErr w:type="spellStart"/>
      <w:r>
        <w:rPr>
          <w:rFonts w:ascii="Calibri" w:hAnsi="Calibri" w:cs="Calibri"/>
          <w:sz w:val="22"/>
          <w:szCs w:val="22"/>
        </w:rPr>
        <w:t>Vakzinia</w:t>
      </w:r>
      <w:proofErr w:type="spellEnd"/>
      <w:r>
        <w:rPr>
          <w:rFonts w:ascii="Calibri" w:hAnsi="Calibri" w:cs="Calibri"/>
          <w:sz w:val="22"/>
          <w:szCs w:val="22"/>
        </w:rPr>
        <w:t xml:space="preserve">, BVDV, </w:t>
      </w:r>
      <w:proofErr w:type="spellStart"/>
      <w:r>
        <w:rPr>
          <w:rFonts w:ascii="Calibri" w:hAnsi="Calibri" w:cs="Calibri"/>
          <w:sz w:val="22"/>
          <w:szCs w:val="22"/>
        </w:rPr>
        <w:t>Adeno</w:t>
      </w:r>
      <w:proofErr w:type="spellEnd"/>
      <w:r>
        <w:rPr>
          <w:rFonts w:ascii="Calibri" w:hAnsi="Calibri" w:cs="Calibri"/>
          <w:sz w:val="22"/>
          <w:szCs w:val="22"/>
        </w:rPr>
        <w:t xml:space="preserve">, </w:t>
      </w:r>
      <w:proofErr w:type="spellStart"/>
      <w:r>
        <w:rPr>
          <w:rFonts w:ascii="Calibri" w:hAnsi="Calibri" w:cs="Calibri"/>
          <w:sz w:val="22"/>
          <w:szCs w:val="22"/>
        </w:rPr>
        <w:t>Papova</w:t>
      </w:r>
      <w:proofErr w:type="spellEnd"/>
      <w:r>
        <w:rPr>
          <w:rFonts w:ascii="Calibri" w:hAnsi="Calibri" w:cs="Calibri"/>
          <w:sz w:val="22"/>
          <w:szCs w:val="22"/>
        </w:rPr>
        <w:t>, SV40)- do 10 minut. Wymagana deklaracja zgodności CE</w:t>
      </w:r>
    </w:p>
    <w:p w:rsidR="003709D3" w:rsidRDefault="003709D3">
      <w:pPr>
        <w:ind w:left="360"/>
        <w:jc w:val="both"/>
        <w:rPr>
          <w:rFonts w:ascii="Calibri" w:hAnsi="Calibri" w:cs="Calibri"/>
          <w:b/>
          <w:color w:val="FF0000"/>
          <w:sz w:val="22"/>
          <w:szCs w:val="22"/>
        </w:rPr>
      </w:pPr>
    </w:p>
    <w:p w:rsidR="003709D3" w:rsidRDefault="003709D3">
      <w:pPr>
        <w:ind w:left="360"/>
        <w:jc w:val="both"/>
        <w:rPr>
          <w:rFonts w:ascii="Calibri" w:hAnsi="Calibri" w:cs="Calibri"/>
          <w:b/>
          <w:color w:val="FF0000"/>
          <w:sz w:val="22"/>
          <w:szCs w:val="22"/>
        </w:rPr>
      </w:pPr>
    </w:p>
    <w:p w:rsidR="003709D3" w:rsidRDefault="003709D3">
      <w:pPr>
        <w:ind w:left="360"/>
        <w:jc w:val="both"/>
        <w:rPr>
          <w:rFonts w:ascii="Calibri" w:hAnsi="Calibri" w:cs="Calibri"/>
          <w:b/>
          <w:color w:val="FF0000"/>
          <w:sz w:val="22"/>
          <w:szCs w:val="22"/>
        </w:rPr>
      </w:pPr>
    </w:p>
    <w:p w:rsidR="003709D3" w:rsidRDefault="003709D3">
      <w:pPr>
        <w:ind w:left="360"/>
        <w:jc w:val="both"/>
        <w:rPr>
          <w:rFonts w:ascii="Calibri" w:hAnsi="Calibri" w:cs="Calibri"/>
          <w:b/>
          <w:color w:val="FF0000"/>
          <w:sz w:val="22"/>
          <w:szCs w:val="22"/>
        </w:rPr>
      </w:pPr>
    </w:p>
    <w:p w:rsidR="003709D3" w:rsidRDefault="003709D3">
      <w:pPr>
        <w:ind w:left="360"/>
        <w:jc w:val="both"/>
        <w:rPr>
          <w:rFonts w:ascii="Calibri" w:hAnsi="Calibri" w:cs="Calibri"/>
          <w:b/>
          <w:color w:val="FF0000"/>
          <w:sz w:val="22"/>
          <w:szCs w:val="22"/>
        </w:rPr>
      </w:pPr>
    </w:p>
    <w:p w:rsidR="003709D3" w:rsidRDefault="003709D3">
      <w:pPr>
        <w:ind w:left="360"/>
        <w:jc w:val="both"/>
        <w:rPr>
          <w:rFonts w:ascii="Calibri" w:hAnsi="Calibri" w:cs="Calibri"/>
          <w:b/>
          <w:color w:val="FF0000"/>
          <w:sz w:val="22"/>
          <w:szCs w:val="22"/>
        </w:rPr>
      </w:pPr>
    </w:p>
    <w:p w:rsidR="003709D3" w:rsidRDefault="003709D3">
      <w:pPr>
        <w:numPr>
          <w:ilvl w:val="0"/>
          <w:numId w:val="8"/>
        </w:numPr>
        <w:jc w:val="both"/>
        <w:rPr>
          <w:rFonts w:ascii="Calibri" w:hAnsi="Calibri" w:cs="Calibri"/>
          <w:sz w:val="22"/>
          <w:szCs w:val="22"/>
        </w:rPr>
      </w:pPr>
      <w:r>
        <w:rPr>
          <w:rFonts w:ascii="Calibri" w:hAnsi="Calibri" w:cs="Calibri"/>
          <w:b/>
          <w:sz w:val="22"/>
          <w:szCs w:val="22"/>
        </w:rPr>
        <w:t xml:space="preserve">Preparat myjąco-dezynfekujący do powierzchni (podłogi </w:t>
      </w:r>
      <w:r>
        <w:rPr>
          <w:rFonts w:ascii="Calibri" w:hAnsi="Calibri" w:cs="Calibri"/>
          <w:b/>
          <w:color w:val="000000"/>
          <w:sz w:val="22"/>
          <w:szCs w:val="22"/>
        </w:rPr>
        <w:t>w ramach oddziałów szpitalnych)</w:t>
      </w:r>
    </w:p>
    <w:p w:rsidR="003709D3" w:rsidRDefault="003709D3">
      <w:pPr>
        <w:ind w:left="426" w:hanging="426"/>
        <w:jc w:val="both"/>
        <w:rPr>
          <w:rFonts w:ascii="Calibri" w:hAnsi="Calibri" w:cs="Calibri"/>
          <w:sz w:val="22"/>
          <w:szCs w:val="22"/>
        </w:rPr>
      </w:pPr>
      <w:r>
        <w:rPr>
          <w:rFonts w:ascii="Calibri" w:hAnsi="Calibri" w:cs="Calibri"/>
          <w:sz w:val="22"/>
          <w:szCs w:val="22"/>
        </w:rPr>
        <w:t xml:space="preserve">         Preparat do jednoczesnego mycia i dezynfekcji wszystkich rodzajów powierzchni w środowisku   szpitalnym, niezawierający aldehydów, chloru, </w:t>
      </w:r>
      <w:proofErr w:type="spellStart"/>
      <w:r>
        <w:rPr>
          <w:rFonts w:ascii="Calibri" w:hAnsi="Calibri" w:cs="Calibri"/>
          <w:sz w:val="22"/>
          <w:szCs w:val="22"/>
        </w:rPr>
        <w:t>izopropanolu</w:t>
      </w:r>
      <w:proofErr w:type="spellEnd"/>
      <w:r>
        <w:rPr>
          <w:rFonts w:ascii="Calibri" w:hAnsi="Calibri" w:cs="Calibri"/>
          <w:sz w:val="22"/>
          <w:szCs w:val="22"/>
        </w:rPr>
        <w:t xml:space="preserve">, kwasu nadoctowego i aktywnego tlenu na bazie QAV, </w:t>
      </w:r>
      <w:proofErr w:type="spellStart"/>
      <w:r>
        <w:rPr>
          <w:rFonts w:ascii="Calibri" w:hAnsi="Calibri" w:cs="Calibri"/>
          <w:sz w:val="22"/>
          <w:szCs w:val="22"/>
        </w:rPr>
        <w:t>dodecyloaminy</w:t>
      </w:r>
      <w:proofErr w:type="spellEnd"/>
      <w:r>
        <w:rPr>
          <w:rFonts w:ascii="Calibri" w:hAnsi="Calibri" w:cs="Calibri"/>
          <w:sz w:val="22"/>
          <w:szCs w:val="22"/>
        </w:rPr>
        <w:t xml:space="preserve">, 2-fenoksyetanolu, </w:t>
      </w:r>
      <w:proofErr w:type="spellStart"/>
      <w:r>
        <w:rPr>
          <w:rFonts w:ascii="Calibri" w:hAnsi="Calibri" w:cs="Calibri"/>
          <w:sz w:val="22"/>
          <w:szCs w:val="22"/>
        </w:rPr>
        <w:t>alkilopoliglikozydu</w:t>
      </w:r>
      <w:proofErr w:type="spellEnd"/>
      <w:r>
        <w:rPr>
          <w:rFonts w:ascii="Calibri" w:hAnsi="Calibri" w:cs="Calibri"/>
          <w:sz w:val="22"/>
          <w:szCs w:val="22"/>
        </w:rPr>
        <w:t xml:space="preserve">. Preparat bez zawartości substancji lotnych i zapachowych o doskonałej tolerancji materiałowej. Możliwość dozowania w dozownikach DG1, DG3. Trwałość nieobciążonego roztworu roboczego min. 14 dni. Możliwość zalewania suchych chusteczek. Wymagana pozytywna opinia kliniczna do stosowania na oddziałach dziecięcych. Czas i spektrum działania dla stężenia 1%: B, </w:t>
      </w:r>
      <w:proofErr w:type="spellStart"/>
      <w:r>
        <w:rPr>
          <w:rFonts w:ascii="Calibri" w:hAnsi="Calibri" w:cs="Calibri"/>
          <w:sz w:val="22"/>
          <w:szCs w:val="22"/>
        </w:rPr>
        <w:t>Tbc</w:t>
      </w:r>
      <w:proofErr w:type="spellEnd"/>
      <w:r>
        <w:rPr>
          <w:rFonts w:ascii="Calibri" w:hAnsi="Calibri" w:cs="Calibri"/>
          <w:sz w:val="22"/>
          <w:szCs w:val="22"/>
        </w:rPr>
        <w:t xml:space="preserve">, F, wirusy HBV, HCV, HIV, Rota – do 15 min. Opakowanie: a 2l i 6l. Wymagana deklaracja zgodności CE </w:t>
      </w:r>
    </w:p>
    <w:p w:rsidR="003709D3" w:rsidRDefault="003709D3">
      <w:pPr>
        <w:jc w:val="both"/>
      </w:pPr>
      <w:r>
        <w:rPr>
          <w:rFonts w:ascii="Calibri" w:hAnsi="Calibri" w:cs="Calibri"/>
          <w:sz w:val="22"/>
          <w:szCs w:val="22"/>
        </w:rPr>
        <w:t xml:space="preserve">        </w:t>
      </w:r>
    </w:p>
    <w:p w:rsidR="003709D3" w:rsidRDefault="003709D3">
      <w:pPr>
        <w:jc w:val="both"/>
        <w:rPr>
          <w:rFonts w:ascii="Calibri" w:hAnsi="Calibri" w:cs="Calibri"/>
          <w:color w:val="FF0000"/>
          <w:sz w:val="22"/>
          <w:szCs w:val="22"/>
        </w:rPr>
      </w:pPr>
    </w:p>
    <w:p w:rsidR="003709D3" w:rsidRDefault="003709D3">
      <w:pPr>
        <w:numPr>
          <w:ilvl w:val="0"/>
          <w:numId w:val="8"/>
        </w:numPr>
        <w:jc w:val="both"/>
        <w:rPr>
          <w:rFonts w:ascii="Calibri" w:hAnsi="Calibri" w:cs="Calibri"/>
          <w:sz w:val="22"/>
          <w:szCs w:val="22"/>
        </w:rPr>
      </w:pPr>
      <w:r>
        <w:rPr>
          <w:rFonts w:ascii="Calibri" w:hAnsi="Calibri" w:cs="Calibri"/>
          <w:b/>
          <w:sz w:val="22"/>
          <w:szCs w:val="22"/>
        </w:rPr>
        <w:t xml:space="preserve">Preparat do dezynfekcji powierzchni wymagających najwyższej czystości mikrobiologicznej – sale porodowe i sale </w:t>
      </w:r>
      <w:proofErr w:type="spellStart"/>
      <w:r>
        <w:rPr>
          <w:rFonts w:ascii="Calibri" w:hAnsi="Calibri" w:cs="Calibri"/>
          <w:b/>
          <w:sz w:val="22"/>
          <w:szCs w:val="22"/>
        </w:rPr>
        <w:t>cięciowe</w:t>
      </w:r>
      <w:proofErr w:type="spellEnd"/>
    </w:p>
    <w:p w:rsidR="003709D3" w:rsidRDefault="003709D3">
      <w:pPr>
        <w:ind w:left="360"/>
        <w:jc w:val="both"/>
        <w:rPr>
          <w:rFonts w:ascii="Calibri" w:hAnsi="Calibri" w:cs="Calibri"/>
          <w:sz w:val="22"/>
          <w:szCs w:val="22"/>
        </w:rPr>
      </w:pPr>
    </w:p>
    <w:p w:rsidR="003709D3" w:rsidRDefault="003709D3">
      <w:pPr>
        <w:pStyle w:val="Akapitzlist1"/>
        <w:ind w:left="426"/>
        <w:jc w:val="both"/>
        <w:rPr>
          <w:rFonts w:ascii="Calibri" w:hAnsi="Calibri" w:cs="Calibri"/>
          <w:sz w:val="22"/>
          <w:szCs w:val="22"/>
        </w:rPr>
      </w:pPr>
      <w:r>
        <w:rPr>
          <w:rFonts w:ascii="Calibri" w:hAnsi="Calibri" w:cs="Calibri"/>
          <w:sz w:val="22"/>
          <w:szCs w:val="22"/>
        </w:rPr>
        <w:t xml:space="preserve">Preparat do jednoczesnego mycia i dezynfekcji dużych powierzchni zmywalnych, bez dodatku: aldehydów, chloru, fenoli, bez dodatku alkoholi, czwartorzędowych związków amonowych (QAV) i ich pochodnych, zwierający substancję nielotną </w:t>
      </w:r>
      <w:proofErr w:type="spellStart"/>
      <w:r>
        <w:rPr>
          <w:rFonts w:ascii="Calibri" w:hAnsi="Calibri" w:cs="Calibri"/>
          <w:sz w:val="22"/>
          <w:szCs w:val="22"/>
        </w:rPr>
        <w:t>glukoprotaminę</w:t>
      </w:r>
      <w:proofErr w:type="spellEnd"/>
      <w:r>
        <w:rPr>
          <w:rFonts w:ascii="Calibri" w:hAnsi="Calibri" w:cs="Calibri"/>
          <w:sz w:val="22"/>
          <w:szCs w:val="22"/>
        </w:rPr>
        <w:t xml:space="preserve">. Wymagane potwierdzenie, że substancja aktywna nie jest substancją lotną i nie wykazuje toksyczności wziewnej. Możliwość stosowania w posiadanym systemie elektronicznego dozowania DG-1, wymagana opinia producenta urządzeń. Spektrum: B, </w:t>
      </w:r>
      <w:proofErr w:type="spellStart"/>
      <w:r>
        <w:rPr>
          <w:rFonts w:ascii="Calibri" w:hAnsi="Calibri" w:cs="Calibri"/>
          <w:sz w:val="22"/>
          <w:szCs w:val="22"/>
        </w:rPr>
        <w:t>Tbc</w:t>
      </w:r>
      <w:proofErr w:type="spellEnd"/>
      <w:r>
        <w:rPr>
          <w:rFonts w:ascii="Calibri" w:hAnsi="Calibri" w:cs="Calibri"/>
          <w:sz w:val="22"/>
          <w:szCs w:val="22"/>
        </w:rPr>
        <w:t xml:space="preserve">, F, V. Czas działania: B, F, wirusy HBV, HCV, HIV – do 15 min.. B, </w:t>
      </w:r>
      <w:proofErr w:type="spellStart"/>
      <w:r>
        <w:rPr>
          <w:rFonts w:ascii="Calibri" w:hAnsi="Calibri" w:cs="Calibri"/>
          <w:sz w:val="22"/>
          <w:szCs w:val="22"/>
        </w:rPr>
        <w:t>Tbc</w:t>
      </w:r>
      <w:proofErr w:type="spellEnd"/>
      <w:r>
        <w:rPr>
          <w:rFonts w:ascii="Calibri" w:hAnsi="Calibri" w:cs="Calibri"/>
          <w:sz w:val="22"/>
          <w:szCs w:val="22"/>
        </w:rPr>
        <w:t xml:space="preserve">, F – do 30 min. Wymagana pozytywna opinia kliniczna do stosowania na oddziałach pediatrycznych, do dezynfekcji powierzchni w oddziałach pediatrycznych i noworodkowych. Opakowanie a 2l, a 6l. </w:t>
      </w:r>
    </w:p>
    <w:p w:rsidR="003709D3" w:rsidRDefault="003709D3">
      <w:pPr>
        <w:jc w:val="both"/>
      </w:pPr>
      <w:r>
        <w:rPr>
          <w:rFonts w:ascii="Calibri" w:hAnsi="Calibri" w:cs="Calibri"/>
          <w:sz w:val="22"/>
          <w:szCs w:val="22"/>
        </w:rPr>
        <w:t xml:space="preserve">        </w:t>
      </w:r>
    </w:p>
    <w:p w:rsidR="003709D3" w:rsidRDefault="003709D3">
      <w:pPr>
        <w:jc w:val="both"/>
        <w:rPr>
          <w:rFonts w:ascii="Calibri" w:hAnsi="Calibri" w:cs="Calibri"/>
          <w:sz w:val="22"/>
          <w:szCs w:val="22"/>
        </w:rPr>
      </w:pPr>
    </w:p>
    <w:p w:rsidR="003709D3" w:rsidRDefault="003709D3">
      <w:pPr>
        <w:numPr>
          <w:ilvl w:val="0"/>
          <w:numId w:val="8"/>
        </w:numPr>
        <w:jc w:val="both"/>
      </w:pPr>
      <w:r>
        <w:rPr>
          <w:rFonts w:ascii="Calibri" w:hAnsi="Calibri" w:cs="Calibri"/>
          <w:b/>
          <w:sz w:val="22"/>
          <w:szCs w:val="22"/>
        </w:rPr>
        <w:t>Preparat do dezynfekcji powierzchni wymagających najwyższą czystość mikrobiologiczną (blok operacyjny) oraz</w:t>
      </w:r>
      <w:r>
        <w:rPr>
          <w:rFonts w:ascii="Calibri" w:hAnsi="Calibri" w:cs="Calibri"/>
          <w:b/>
          <w:color w:val="FF0000"/>
          <w:sz w:val="22"/>
          <w:szCs w:val="22"/>
        </w:rPr>
        <w:t xml:space="preserve"> </w:t>
      </w:r>
      <w:r>
        <w:rPr>
          <w:rFonts w:ascii="Calibri" w:hAnsi="Calibri" w:cs="Calibri"/>
          <w:b/>
          <w:sz w:val="22"/>
          <w:szCs w:val="22"/>
        </w:rPr>
        <w:t>WC, łazienki, prysznice poza oddziałami: dziecięcym i noworodkowym</w:t>
      </w:r>
    </w:p>
    <w:p w:rsidR="003709D3" w:rsidRDefault="003709D3">
      <w:pPr>
        <w:ind w:left="720"/>
        <w:jc w:val="both"/>
        <w:rPr>
          <w:rFonts w:ascii="Calibri" w:hAnsi="Calibri" w:cs="Calibri"/>
          <w:b/>
          <w:sz w:val="22"/>
          <w:szCs w:val="22"/>
        </w:rPr>
      </w:pPr>
    </w:p>
    <w:p w:rsidR="003709D3" w:rsidRDefault="003709D3">
      <w:pPr>
        <w:ind w:left="360"/>
        <w:jc w:val="both"/>
        <w:rPr>
          <w:rFonts w:ascii="Calibri" w:hAnsi="Calibri" w:cs="Calibri"/>
          <w:color w:val="000000"/>
          <w:sz w:val="22"/>
          <w:szCs w:val="22"/>
        </w:rPr>
      </w:pPr>
      <w:r>
        <w:rPr>
          <w:rFonts w:ascii="Calibri" w:hAnsi="Calibri" w:cs="Calibri"/>
          <w:color w:val="000000"/>
          <w:sz w:val="22"/>
          <w:szCs w:val="22"/>
        </w:rPr>
        <w:t>a)  Tlenowy preparat myjąco - dezynfekcyjny do wszelkich powierzchni zmywalnych. Oparty na działaniu kwasu nadoctowego. Skuteczny także w obecności zanieczyszczeń organicznych.</w:t>
      </w:r>
    </w:p>
    <w:p w:rsidR="003709D3" w:rsidRDefault="003709D3">
      <w:pPr>
        <w:ind w:left="360"/>
        <w:jc w:val="both"/>
        <w:rPr>
          <w:rFonts w:ascii="Calibri" w:hAnsi="Calibri" w:cs="Calibri"/>
          <w:color w:val="000000"/>
          <w:sz w:val="22"/>
          <w:szCs w:val="22"/>
        </w:rPr>
      </w:pPr>
      <w:r>
        <w:rPr>
          <w:rFonts w:ascii="Calibri" w:hAnsi="Calibri" w:cs="Calibri"/>
          <w:color w:val="000000"/>
          <w:sz w:val="22"/>
          <w:szCs w:val="22"/>
        </w:rPr>
        <w:t>Przygotowanie roztworu roboczego poprzez dodanie preparatu do wody o temp. nie przekraczającej temp. pokojowej.</w:t>
      </w:r>
    </w:p>
    <w:p w:rsidR="003709D3" w:rsidRDefault="003709D3">
      <w:pPr>
        <w:jc w:val="both"/>
        <w:rPr>
          <w:rFonts w:ascii="Calibri" w:hAnsi="Calibri" w:cs="Calibri"/>
          <w:color w:val="000000"/>
          <w:sz w:val="22"/>
          <w:szCs w:val="22"/>
        </w:rPr>
      </w:pPr>
      <w:r>
        <w:rPr>
          <w:rFonts w:ascii="Calibri" w:hAnsi="Calibri" w:cs="Calibri"/>
          <w:color w:val="000000"/>
          <w:sz w:val="22"/>
          <w:szCs w:val="22"/>
        </w:rPr>
        <w:t xml:space="preserve">        Czas i spektrum działania B, </w:t>
      </w:r>
      <w:proofErr w:type="spellStart"/>
      <w:r>
        <w:rPr>
          <w:rFonts w:ascii="Calibri" w:hAnsi="Calibri" w:cs="Calibri"/>
          <w:color w:val="000000"/>
          <w:sz w:val="22"/>
          <w:szCs w:val="22"/>
        </w:rPr>
        <w:t>Tbc</w:t>
      </w:r>
      <w:proofErr w:type="spellEnd"/>
      <w:r>
        <w:rPr>
          <w:rFonts w:ascii="Calibri" w:hAnsi="Calibri" w:cs="Calibri"/>
          <w:color w:val="000000"/>
          <w:sz w:val="22"/>
          <w:szCs w:val="22"/>
        </w:rPr>
        <w:t>, F, V( z) * do 10 min; S (</w:t>
      </w:r>
      <w:proofErr w:type="spellStart"/>
      <w:r>
        <w:rPr>
          <w:rFonts w:ascii="Calibri" w:hAnsi="Calibri" w:cs="Calibri"/>
          <w:color w:val="000000"/>
          <w:sz w:val="22"/>
          <w:szCs w:val="22"/>
        </w:rPr>
        <w:t>Bacillus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subtilis</w:t>
      </w:r>
      <w:proofErr w:type="spellEnd"/>
      <w:r>
        <w:rPr>
          <w:rFonts w:ascii="Calibri" w:hAnsi="Calibri" w:cs="Calibri"/>
          <w:color w:val="000000"/>
          <w:sz w:val="22"/>
          <w:szCs w:val="22"/>
        </w:rPr>
        <w:t xml:space="preserve">) – 15 min;  (Clostridium    </w:t>
      </w:r>
    </w:p>
    <w:p w:rsidR="003709D3" w:rsidRDefault="003709D3">
      <w:pPr>
        <w:ind w:left="426"/>
        <w:jc w:val="both"/>
        <w:rPr>
          <w:rFonts w:ascii="Calibri" w:hAnsi="Calibri" w:cs="Calibri"/>
          <w:color w:val="000000"/>
          <w:sz w:val="22"/>
          <w:szCs w:val="22"/>
          <w:lang w:val="en-US"/>
        </w:rPr>
      </w:pPr>
      <w:proofErr w:type="spellStart"/>
      <w:r>
        <w:rPr>
          <w:rFonts w:ascii="Calibri" w:hAnsi="Calibri" w:cs="Calibri"/>
          <w:color w:val="000000"/>
          <w:sz w:val="22"/>
          <w:szCs w:val="22"/>
          <w:lang w:val="en-US"/>
        </w:rPr>
        <w:t>Difficile</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ryboty</w:t>
      </w:r>
      <w:proofErr w:type="spellEnd"/>
      <w:r>
        <w:rPr>
          <w:rFonts w:ascii="Calibri" w:hAnsi="Calibri" w:cs="Calibri"/>
          <w:color w:val="000000"/>
          <w:sz w:val="22"/>
          <w:szCs w:val="22"/>
          <w:lang w:val="en-US"/>
        </w:rPr>
        <w:t xml:space="preserve"> 027) </w:t>
      </w:r>
      <w:proofErr w:type="spellStart"/>
      <w:r>
        <w:rPr>
          <w:rFonts w:ascii="Calibri" w:hAnsi="Calibri" w:cs="Calibri"/>
          <w:color w:val="000000"/>
          <w:sz w:val="22"/>
          <w:szCs w:val="22"/>
          <w:lang w:val="en-US"/>
        </w:rPr>
        <w:t>i</w:t>
      </w:r>
      <w:proofErr w:type="spellEnd"/>
      <w:r>
        <w:rPr>
          <w:rFonts w:ascii="Calibri" w:hAnsi="Calibri" w:cs="Calibri"/>
          <w:color w:val="000000"/>
          <w:sz w:val="22"/>
          <w:szCs w:val="22"/>
          <w:lang w:val="en-US"/>
        </w:rPr>
        <w:t xml:space="preserve"> Cl. </w:t>
      </w:r>
      <w:proofErr w:type="spellStart"/>
      <w:r>
        <w:rPr>
          <w:rFonts w:ascii="Calibri" w:hAnsi="Calibri" w:cs="Calibri"/>
          <w:color w:val="000000"/>
          <w:sz w:val="22"/>
          <w:szCs w:val="22"/>
          <w:lang w:val="en-US"/>
        </w:rPr>
        <w:t>Perfringens</w:t>
      </w:r>
      <w:proofErr w:type="spellEnd"/>
      <w:r>
        <w:rPr>
          <w:rFonts w:ascii="Calibri" w:hAnsi="Calibri" w:cs="Calibri"/>
          <w:color w:val="000000"/>
          <w:sz w:val="22"/>
          <w:szCs w:val="22"/>
          <w:lang w:val="en-US"/>
        </w:rPr>
        <w:t xml:space="preserve"> – 10 min. </w:t>
      </w:r>
    </w:p>
    <w:p w:rsidR="003709D3" w:rsidRDefault="003709D3">
      <w:pPr>
        <w:ind w:left="426"/>
        <w:jc w:val="both"/>
        <w:rPr>
          <w:rFonts w:ascii="Calibri" w:hAnsi="Calibri" w:cs="Calibri"/>
          <w:color w:val="000000"/>
          <w:sz w:val="22"/>
          <w:szCs w:val="22"/>
        </w:rPr>
      </w:pPr>
      <w:r>
        <w:rPr>
          <w:rFonts w:ascii="Calibri" w:hAnsi="Calibri" w:cs="Calibri"/>
          <w:color w:val="000000"/>
          <w:sz w:val="22"/>
          <w:szCs w:val="22"/>
        </w:rPr>
        <w:t>(z) * aktywny także w obecności zanieczyszczeń organicznych.</w:t>
      </w:r>
    </w:p>
    <w:p w:rsidR="003709D3" w:rsidRDefault="003709D3">
      <w:pPr>
        <w:ind w:left="426"/>
        <w:rPr>
          <w:rFonts w:ascii="Calibri" w:hAnsi="Calibri" w:cs="Calibri"/>
          <w:color w:val="000000"/>
          <w:sz w:val="22"/>
          <w:szCs w:val="22"/>
          <w:lang w:val="en-US"/>
        </w:rPr>
      </w:pPr>
      <w:proofErr w:type="spellStart"/>
      <w:r>
        <w:rPr>
          <w:rFonts w:ascii="Calibri" w:hAnsi="Calibri" w:cs="Calibri"/>
          <w:color w:val="000000"/>
          <w:sz w:val="22"/>
          <w:szCs w:val="22"/>
          <w:lang w:val="en-US"/>
        </w:rPr>
        <w:t>Opakowanie</w:t>
      </w:r>
      <w:proofErr w:type="spellEnd"/>
      <w:r>
        <w:rPr>
          <w:rFonts w:ascii="Calibri" w:hAnsi="Calibri" w:cs="Calibri"/>
          <w:color w:val="000000"/>
          <w:sz w:val="22"/>
          <w:szCs w:val="22"/>
          <w:lang w:val="en-US"/>
        </w:rPr>
        <w:t>: 160g., 1,5kg.</w:t>
      </w:r>
    </w:p>
    <w:p w:rsidR="003709D3" w:rsidRDefault="003709D3">
      <w:pPr>
        <w:jc w:val="both"/>
      </w:pPr>
      <w:r>
        <w:rPr>
          <w:rFonts w:ascii="Calibri" w:hAnsi="Calibri" w:cs="Calibri"/>
          <w:color w:val="000000"/>
          <w:sz w:val="22"/>
          <w:szCs w:val="22"/>
          <w:lang w:val="en-US"/>
        </w:rPr>
        <w:t xml:space="preserve">        </w:t>
      </w:r>
    </w:p>
    <w:p w:rsidR="003709D3" w:rsidRDefault="003709D3">
      <w:pPr>
        <w:rPr>
          <w:rFonts w:ascii="Calibri" w:hAnsi="Calibri" w:cs="Calibri"/>
          <w:b/>
          <w:color w:val="000000"/>
          <w:sz w:val="22"/>
          <w:szCs w:val="22"/>
          <w:lang w:val="en-US"/>
        </w:rPr>
      </w:pPr>
    </w:p>
    <w:p w:rsidR="003709D3" w:rsidRDefault="003709D3">
      <w:pPr>
        <w:pStyle w:val="Akapitzlist1"/>
        <w:numPr>
          <w:ilvl w:val="0"/>
          <w:numId w:val="8"/>
        </w:numPr>
        <w:tabs>
          <w:tab w:val="left" w:pos="426"/>
        </w:tabs>
        <w:suppressAutoHyphens w:val="0"/>
        <w:spacing w:after="200" w:line="276" w:lineRule="auto"/>
        <w:ind w:left="426" w:hanging="66"/>
        <w:jc w:val="both"/>
        <w:rPr>
          <w:rFonts w:ascii="Calibri" w:hAnsi="Calibri" w:cs="Calibri"/>
          <w:b/>
          <w:sz w:val="22"/>
          <w:szCs w:val="22"/>
        </w:rPr>
      </w:pPr>
      <w:r>
        <w:rPr>
          <w:rFonts w:ascii="Calibri" w:hAnsi="Calibri" w:cs="Calibri"/>
          <w:sz w:val="22"/>
          <w:szCs w:val="22"/>
        </w:rPr>
        <w:t>Preparat w postaci szybkodziałających gotowych do użycia chusteczek do dezynfekcji i mycia powierzchni. Preparat na bazie H</w:t>
      </w:r>
      <w:r>
        <w:rPr>
          <w:rFonts w:ascii="Calibri" w:hAnsi="Calibri" w:cs="Calibri"/>
          <w:sz w:val="22"/>
          <w:szCs w:val="22"/>
          <w:vertAlign w:val="subscript"/>
        </w:rPr>
        <w:t>2</w:t>
      </w:r>
      <w:r>
        <w:rPr>
          <w:rFonts w:ascii="Calibri" w:hAnsi="Calibri" w:cs="Calibri"/>
          <w:sz w:val="22"/>
          <w:szCs w:val="22"/>
        </w:rPr>
        <w:t>O</w:t>
      </w:r>
      <w:r>
        <w:rPr>
          <w:rFonts w:ascii="Calibri" w:hAnsi="Calibri" w:cs="Calibri"/>
          <w:sz w:val="22"/>
          <w:szCs w:val="22"/>
          <w:vertAlign w:val="subscript"/>
        </w:rPr>
        <w:t>2</w:t>
      </w:r>
      <w:r>
        <w:rPr>
          <w:rFonts w:ascii="Calibri" w:hAnsi="Calibri" w:cs="Calibri"/>
          <w:sz w:val="22"/>
          <w:szCs w:val="22"/>
        </w:rPr>
        <w:t xml:space="preserve"> bez zawartości alkoholu, chloru, kwasu nadoctowego, QAV oraz </w:t>
      </w:r>
      <w:proofErr w:type="spellStart"/>
      <w:r>
        <w:rPr>
          <w:rFonts w:ascii="Calibri" w:hAnsi="Calibri" w:cs="Calibri"/>
          <w:sz w:val="22"/>
          <w:szCs w:val="22"/>
        </w:rPr>
        <w:t>poliaminy</w:t>
      </w:r>
      <w:proofErr w:type="spellEnd"/>
      <w:r>
        <w:rPr>
          <w:rFonts w:ascii="Calibri" w:hAnsi="Calibri" w:cs="Calibri"/>
          <w:sz w:val="22"/>
          <w:szCs w:val="22"/>
        </w:rPr>
        <w:t>. Chusteczka o wymiarze 20x20cm i gramaturze 50g/m</w:t>
      </w:r>
      <w:r>
        <w:rPr>
          <w:rFonts w:ascii="Calibri" w:hAnsi="Calibri" w:cs="Calibri"/>
          <w:sz w:val="22"/>
          <w:szCs w:val="22"/>
          <w:vertAlign w:val="superscript"/>
        </w:rPr>
        <w:t>2</w:t>
      </w:r>
      <w:r>
        <w:rPr>
          <w:rFonts w:ascii="Calibri" w:hAnsi="Calibri" w:cs="Calibri"/>
          <w:sz w:val="22"/>
          <w:szCs w:val="22"/>
        </w:rPr>
        <w:t xml:space="preserve">. Możliwość stosowania do powierzchni mających kontakt z żywnością. Spektrum działania: zgodnie z EN 16615 (test czterech pól) B, </w:t>
      </w:r>
      <w:proofErr w:type="spellStart"/>
      <w:r>
        <w:rPr>
          <w:rFonts w:ascii="Calibri" w:hAnsi="Calibri" w:cs="Calibri"/>
          <w:sz w:val="22"/>
          <w:szCs w:val="22"/>
        </w:rPr>
        <w:t>Tbc</w:t>
      </w:r>
      <w:proofErr w:type="spellEnd"/>
      <w:r>
        <w:rPr>
          <w:rFonts w:ascii="Calibri" w:hAnsi="Calibri" w:cs="Calibri"/>
          <w:sz w:val="22"/>
          <w:szCs w:val="22"/>
        </w:rPr>
        <w:t xml:space="preserve">, F, Cl. </w:t>
      </w:r>
      <w:proofErr w:type="spellStart"/>
      <w:r>
        <w:rPr>
          <w:rFonts w:ascii="Calibri" w:hAnsi="Calibri" w:cs="Calibri"/>
          <w:sz w:val="22"/>
          <w:szCs w:val="22"/>
        </w:rPr>
        <w:t>Difficile</w:t>
      </w:r>
      <w:proofErr w:type="spellEnd"/>
      <w:r>
        <w:rPr>
          <w:rFonts w:ascii="Calibri" w:hAnsi="Calibri" w:cs="Calibri"/>
          <w:sz w:val="22"/>
          <w:szCs w:val="22"/>
        </w:rPr>
        <w:t xml:space="preserve"> – 5min, V zgodnie z RKI V (HBV, HCV, HIV, </w:t>
      </w:r>
      <w:proofErr w:type="spellStart"/>
      <w:r>
        <w:rPr>
          <w:rFonts w:ascii="Calibri" w:hAnsi="Calibri" w:cs="Calibri"/>
          <w:sz w:val="22"/>
          <w:szCs w:val="22"/>
        </w:rPr>
        <w:t>Adeno</w:t>
      </w:r>
      <w:proofErr w:type="spellEnd"/>
      <w:r>
        <w:rPr>
          <w:rFonts w:ascii="Calibri" w:hAnsi="Calibri" w:cs="Calibri"/>
          <w:sz w:val="22"/>
          <w:szCs w:val="22"/>
        </w:rPr>
        <w:t xml:space="preserve">, </w:t>
      </w:r>
      <w:proofErr w:type="spellStart"/>
      <w:r>
        <w:rPr>
          <w:rFonts w:ascii="Calibri" w:hAnsi="Calibri" w:cs="Calibri"/>
          <w:sz w:val="22"/>
          <w:szCs w:val="22"/>
        </w:rPr>
        <w:t>Polyoma</w:t>
      </w:r>
      <w:proofErr w:type="spellEnd"/>
      <w:r>
        <w:rPr>
          <w:rFonts w:ascii="Calibri" w:hAnsi="Calibri" w:cs="Calibri"/>
          <w:sz w:val="22"/>
          <w:szCs w:val="22"/>
        </w:rPr>
        <w:t xml:space="preserve"> SV40) – 1min. Opakowanie: 100 chusteczek</w:t>
      </w:r>
    </w:p>
    <w:p w:rsidR="003709D3" w:rsidRDefault="003709D3">
      <w:pPr>
        <w:pStyle w:val="Akapitzlist1"/>
        <w:suppressAutoHyphens w:val="0"/>
        <w:spacing w:after="200" w:line="276" w:lineRule="auto"/>
        <w:ind w:left="426"/>
        <w:jc w:val="both"/>
        <w:rPr>
          <w:rFonts w:ascii="Calibri" w:hAnsi="Calibri" w:cs="Calibri"/>
          <w:b/>
          <w:sz w:val="22"/>
          <w:szCs w:val="22"/>
        </w:rPr>
      </w:pPr>
      <w:r>
        <w:rPr>
          <w:rFonts w:ascii="Calibri" w:hAnsi="Calibri" w:cs="Calibri"/>
          <w:b/>
          <w:sz w:val="22"/>
          <w:szCs w:val="22"/>
        </w:rPr>
        <w:t xml:space="preserve"> Zamawiający dopuszcza chusteczki dezynfekcyjne o spektrum B, F, </w:t>
      </w:r>
      <w:proofErr w:type="spellStart"/>
      <w:r>
        <w:rPr>
          <w:rFonts w:ascii="Calibri" w:hAnsi="Calibri" w:cs="Calibri"/>
          <w:b/>
          <w:sz w:val="22"/>
          <w:szCs w:val="22"/>
        </w:rPr>
        <w:t>Tbc</w:t>
      </w:r>
      <w:proofErr w:type="spellEnd"/>
      <w:r>
        <w:rPr>
          <w:rFonts w:ascii="Calibri" w:hAnsi="Calibri" w:cs="Calibri"/>
          <w:b/>
          <w:sz w:val="22"/>
          <w:szCs w:val="22"/>
        </w:rPr>
        <w:t xml:space="preserve"> ( HIV, HBV, HCV,  </w:t>
      </w:r>
      <w:proofErr w:type="spellStart"/>
      <w:r>
        <w:rPr>
          <w:rFonts w:ascii="Calibri" w:hAnsi="Calibri" w:cs="Calibri"/>
          <w:b/>
          <w:sz w:val="22"/>
          <w:szCs w:val="22"/>
        </w:rPr>
        <w:t>Adeno</w:t>
      </w:r>
      <w:proofErr w:type="spellEnd"/>
      <w:r>
        <w:rPr>
          <w:rFonts w:ascii="Calibri" w:hAnsi="Calibri" w:cs="Calibri"/>
          <w:b/>
          <w:sz w:val="22"/>
          <w:szCs w:val="22"/>
        </w:rPr>
        <w:t xml:space="preserve">, </w:t>
      </w:r>
      <w:proofErr w:type="spellStart"/>
      <w:r>
        <w:rPr>
          <w:rFonts w:ascii="Calibri" w:hAnsi="Calibri" w:cs="Calibri"/>
          <w:b/>
          <w:sz w:val="22"/>
          <w:szCs w:val="22"/>
        </w:rPr>
        <w:t>Polyoma</w:t>
      </w:r>
      <w:proofErr w:type="spellEnd"/>
      <w:r>
        <w:rPr>
          <w:rFonts w:ascii="Calibri" w:hAnsi="Calibri" w:cs="Calibri"/>
          <w:b/>
          <w:sz w:val="22"/>
          <w:szCs w:val="22"/>
        </w:rPr>
        <w:t xml:space="preserve"> SV40), Cl. </w:t>
      </w:r>
      <w:proofErr w:type="spellStart"/>
      <w:r>
        <w:rPr>
          <w:rFonts w:ascii="Calibri" w:hAnsi="Calibri" w:cs="Calibri"/>
          <w:b/>
          <w:sz w:val="22"/>
          <w:szCs w:val="22"/>
        </w:rPr>
        <w:t>Difficile</w:t>
      </w:r>
      <w:proofErr w:type="spellEnd"/>
      <w:r>
        <w:rPr>
          <w:rFonts w:ascii="Calibri" w:hAnsi="Calibri" w:cs="Calibri"/>
          <w:b/>
          <w:sz w:val="22"/>
          <w:szCs w:val="22"/>
        </w:rPr>
        <w:t xml:space="preserve"> - 5 min, natomiast V(Noro) - 15 min, V(Polio)- 30 min.</w:t>
      </w:r>
    </w:p>
    <w:p w:rsidR="003709D3" w:rsidRPr="00052B62" w:rsidRDefault="003709D3">
      <w:pPr>
        <w:pStyle w:val="Akapitzlist1"/>
        <w:suppressAutoHyphens w:val="0"/>
        <w:spacing w:after="200" w:line="276" w:lineRule="auto"/>
        <w:ind w:left="0"/>
        <w:jc w:val="both"/>
        <w:rPr>
          <w:rFonts w:ascii="Calibri" w:hAnsi="Calibri" w:cs="Calibri"/>
          <w:b/>
          <w:sz w:val="22"/>
          <w:szCs w:val="22"/>
        </w:rPr>
      </w:pPr>
      <w:r>
        <w:rPr>
          <w:rFonts w:ascii="Calibri" w:hAnsi="Calibri" w:cs="Calibri"/>
          <w:b/>
          <w:sz w:val="22"/>
          <w:szCs w:val="22"/>
        </w:rPr>
        <w:t xml:space="preserve">         Opakowanie: 100 chusteczek.</w:t>
      </w:r>
    </w:p>
    <w:p w:rsidR="003709D3" w:rsidRDefault="003709D3">
      <w:pPr>
        <w:numPr>
          <w:ilvl w:val="0"/>
          <w:numId w:val="8"/>
        </w:numPr>
        <w:jc w:val="both"/>
      </w:pPr>
      <w:r>
        <w:rPr>
          <w:rFonts w:ascii="Calibri" w:hAnsi="Calibri" w:cs="Calibri"/>
          <w:b/>
          <w:sz w:val="22"/>
          <w:szCs w:val="22"/>
        </w:rPr>
        <w:t>Preparat do dezynfekcji inkubatorów</w:t>
      </w:r>
    </w:p>
    <w:p w:rsidR="003709D3" w:rsidRDefault="003709D3">
      <w:pPr>
        <w:ind w:left="360"/>
        <w:jc w:val="both"/>
        <w:rPr>
          <w:rFonts w:ascii="Calibri" w:hAnsi="Calibri" w:cs="Calibri"/>
          <w:sz w:val="22"/>
          <w:szCs w:val="22"/>
        </w:rPr>
      </w:pPr>
      <w:r>
        <w:rPr>
          <w:rFonts w:ascii="Calibri" w:hAnsi="Calibri" w:cs="Calibri"/>
          <w:sz w:val="22"/>
          <w:szCs w:val="22"/>
        </w:rPr>
        <w:t xml:space="preserve">Preparat bez zwartości aldehydów, chloru, QAV, pochodnych benzenu i fenolu, zawierający nadwęglan sodu, przeznaczony do mycia i dezynfekcji inkubatorów. Przygotowanie roztworu w wodzie wodociągowej </w:t>
      </w:r>
      <w:proofErr w:type="spellStart"/>
      <w:r>
        <w:rPr>
          <w:rFonts w:ascii="Calibri" w:hAnsi="Calibri" w:cs="Calibri"/>
          <w:sz w:val="22"/>
          <w:szCs w:val="22"/>
        </w:rPr>
        <w:t>max</w:t>
      </w:r>
      <w:proofErr w:type="spellEnd"/>
      <w:r>
        <w:rPr>
          <w:rFonts w:ascii="Calibri" w:hAnsi="Calibri" w:cs="Calibri"/>
          <w:sz w:val="22"/>
          <w:szCs w:val="22"/>
        </w:rPr>
        <w:t xml:space="preserve">. o temp. pokojowej;  posiadający pozytywną opinię Instytutu Matki i Dziecka w zakresie dezynfekcji inkubatorów; czas działania: B, F, V (HBV, HCV, HIV, </w:t>
      </w:r>
      <w:proofErr w:type="spellStart"/>
      <w:r>
        <w:rPr>
          <w:rFonts w:ascii="Calibri" w:hAnsi="Calibri" w:cs="Calibri"/>
          <w:sz w:val="22"/>
          <w:szCs w:val="22"/>
        </w:rPr>
        <w:t>Papova</w:t>
      </w:r>
      <w:proofErr w:type="spellEnd"/>
      <w:r>
        <w:rPr>
          <w:rFonts w:ascii="Calibri" w:hAnsi="Calibri" w:cs="Calibri"/>
          <w:sz w:val="22"/>
          <w:szCs w:val="22"/>
        </w:rPr>
        <w:t xml:space="preserve">, </w:t>
      </w:r>
      <w:proofErr w:type="spellStart"/>
      <w:r>
        <w:rPr>
          <w:rFonts w:ascii="Calibri" w:hAnsi="Calibri" w:cs="Calibri"/>
          <w:sz w:val="22"/>
          <w:szCs w:val="22"/>
        </w:rPr>
        <w:t>Adeno</w:t>
      </w:r>
      <w:proofErr w:type="spellEnd"/>
      <w:r>
        <w:rPr>
          <w:rFonts w:ascii="Calibri" w:hAnsi="Calibri" w:cs="Calibri"/>
          <w:sz w:val="22"/>
          <w:szCs w:val="22"/>
        </w:rPr>
        <w:t>) do 30min. Opakowanie 2kg, 10kg, 20kg. Wymagana deklaracja zgodności CE</w:t>
      </w:r>
    </w:p>
    <w:p w:rsidR="003709D3" w:rsidRDefault="003709D3">
      <w:pPr>
        <w:jc w:val="both"/>
        <w:rPr>
          <w:rFonts w:ascii="Calibri" w:hAnsi="Calibri" w:cs="Calibri"/>
          <w:color w:val="FF0000"/>
          <w:sz w:val="22"/>
          <w:szCs w:val="22"/>
        </w:rPr>
      </w:pPr>
    </w:p>
    <w:p w:rsidR="003709D3" w:rsidRDefault="003709D3">
      <w:pPr>
        <w:ind w:left="360"/>
        <w:jc w:val="both"/>
        <w:rPr>
          <w:rFonts w:ascii="Calibri" w:hAnsi="Calibri" w:cs="Calibri"/>
          <w:color w:val="FF0000"/>
          <w:sz w:val="22"/>
          <w:szCs w:val="22"/>
        </w:rPr>
      </w:pPr>
    </w:p>
    <w:p w:rsidR="003709D3" w:rsidRDefault="003709D3">
      <w:pPr>
        <w:pStyle w:val="Akapitzlist"/>
        <w:numPr>
          <w:ilvl w:val="0"/>
          <w:numId w:val="8"/>
        </w:numPr>
        <w:jc w:val="both"/>
        <w:rPr>
          <w:color w:val="000000"/>
        </w:rPr>
      </w:pPr>
      <w:r>
        <w:rPr>
          <w:color w:val="000000"/>
        </w:rPr>
        <w:t xml:space="preserve">Preparat w postaci </w:t>
      </w:r>
      <w:proofErr w:type="spellStart"/>
      <w:r>
        <w:rPr>
          <w:color w:val="000000"/>
        </w:rPr>
        <w:t>szybkodziałąjących</w:t>
      </w:r>
      <w:proofErr w:type="spellEnd"/>
      <w:r>
        <w:rPr>
          <w:color w:val="000000"/>
        </w:rPr>
        <w:t xml:space="preserve"> gotowych do użycia chusteczek do dezynfekcji i mycia powierzchni medycznych. Preparat na bazie H2O2 bez zawartości alkoholu, chloru, QAV, kwasu </w:t>
      </w:r>
      <w:proofErr w:type="spellStart"/>
      <w:r>
        <w:rPr>
          <w:color w:val="000000"/>
        </w:rPr>
        <w:t>nadodctowego</w:t>
      </w:r>
      <w:proofErr w:type="spellEnd"/>
      <w:r>
        <w:rPr>
          <w:color w:val="000000"/>
        </w:rPr>
        <w:t xml:space="preserve"> oraz </w:t>
      </w:r>
      <w:proofErr w:type="spellStart"/>
      <w:r>
        <w:rPr>
          <w:color w:val="000000"/>
        </w:rPr>
        <w:t>poliaminy</w:t>
      </w:r>
      <w:proofErr w:type="spellEnd"/>
      <w:r>
        <w:rPr>
          <w:color w:val="000000"/>
        </w:rPr>
        <w:t xml:space="preserve">. Chusteczka o wymiarze 20x20cm i gramaturze 50g/m2. </w:t>
      </w:r>
    </w:p>
    <w:p w:rsidR="003709D3" w:rsidRDefault="003709D3">
      <w:pPr>
        <w:pStyle w:val="Akapitzlist"/>
        <w:jc w:val="both"/>
        <w:rPr>
          <w:color w:val="000000"/>
        </w:rPr>
      </w:pPr>
      <w:r>
        <w:rPr>
          <w:rFonts w:ascii="Times New Roman" w:hAnsi="Times New Roman" w:cs="Times New Roman"/>
          <w:color w:val="000000"/>
        </w:rPr>
        <w:t xml:space="preserve">Spektrum działania: zgodnie z </w:t>
      </w:r>
      <w:r>
        <w:rPr>
          <w:color w:val="000000"/>
        </w:rPr>
        <w:t xml:space="preserve">EN 16615 (TEST CZTERECH PÓL), B, F – 5 minut, V zgodnie  z RKI  V (HBV, HCV, HIV, </w:t>
      </w:r>
      <w:proofErr w:type="spellStart"/>
      <w:r>
        <w:rPr>
          <w:color w:val="000000"/>
        </w:rPr>
        <w:t>Adeno</w:t>
      </w:r>
      <w:proofErr w:type="spellEnd"/>
      <w:r>
        <w:rPr>
          <w:color w:val="000000"/>
        </w:rPr>
        <w:t xml:space="preserve">, </w:t>
      </w:r>
      <w:proofErr w:type="spellStart"/>
      <w:r>
        <w:rPr>
          <w:color w:val="000000"/>
        </w:rPr>
        <w:t>Polyoma</w:t>
      </w:r>
      <w:proofErr w:type="spellEnd"/>
      <w:r>
        <w:rPr>
          <w:color w:val="000000"/>
        </w:rPr>
        <w:t xml:space="preserve"> SV40) – 1 minuta.</w:t>
      </w:r>
    </w:p>
    <w:p w:rsidR="003709D3" w:rsidRDefault="003709D3">
      <w:pPr>
        <w:pStyle w:val="Akapitzlist"/>
        <w:jc w:val="both"/>
        <w:rPr>
          <w:rFonts w:ascii="Times New Roman" w:hAnsi="Times New Roman" w:cs="Times New Roman"/>
          <w:color w:val="000000"/>
        </w:rPr>
      </w:pPr>
      <w:r>
        <w:rPr>
          <w:rFonts w:ascii="Times New Roman" w:hAnsi="Times New Roman" w:cs="Times New Roman"/>
          <w:color w:val="000000"/>
        </w:rPr>
        <w:t xml:space="preserve">Testy wykonane na roztworze odciśniętym z chusteczki lub bezpośrednio z jej udziałem </w:t>
      </w:r>
    </w:p>
    <w:p w:rsidR="003709D3" w:rsidRDefault="003709D3">
      <w:pPr>
        <w:pStyle w:val="Akapitzlist"/>
        <w:jc w:val="both"/>
        <w:rPr>
          <w:rFonts w:ascii="Times New Roman" w:hAnsi="Times New Roman" w:cs="Times New Roman"/>
          <w:color w:val="000000"/>
        </w:rPr>
      </w:pPr>
      <w:r>
        <w:rPr>
          <w:rFonts w:ascii="Times New Roman" w:hAnsi="Times New Roman" w:cs="Times New Roman"/>
          <w:color w:val="000000"/>
        </w:rPr>
        <w:t xml:space="preserve"> (EN 16615). Opakowanie: 100 chusteczek.</w:t>
      </w:r>
    </w:p>
    <w:p w:rsidR="003709D3" w:rsidRDefault="003709D3">
      <w:pPr>
        <w:pStyle w:val="Akapitzlist"/>
        <w:jc w:val="both"/>
      </w:pPr>
      <w:r>
        <w:rPr>
          <w:color w:val="FF0000"/>
        </w:rPr>
        <w:t xml:space="preserve">  </w:t>
      </w:r>
    </w:p>
    <w:p w:rsidR="003709D3" w:rsidRDefault="003709D3">
      <w:pPr>
        <w:pStyle w:val="Akapitzlist"/>
        <w:jc w:val="both"/>
      </w:pPr>
      <w:r>
        <w:rPr>
          <w:color w:val="FF0000"/>
        </w:rPr>
        <w:t xml:space="preserve"> </w:t>
      </w:r>
    </w:p>
    <w:p w:rsidR="003709D3" w:rsidRDefault="003709D3">
      <w:pPr>
        <w:pStyle w:val="Akapitzlist"/>
        <w:numPr>
          <w:ilvl w:val="0"/>
          <w:numId w:val="8"/>
        </w:numPr>
        <w:rPr>
          <w:b/>
        </w:rPr>
      </w:pPr>
      <w:r>
        <w:rPr>
          <w:b/>
        </w:rPr>
        <w:t xml:space="preserve">Preparat do mycia i dezynfekcji dużych powierzchni, WC, poradni, korytarzy i innych pomieszczeń mieszczące się poza oddziałami szpitalnymi, blokami operacyjnymi, salami </w:t>
      </w:r>
      <w:proofErr w:type="spellStart"/>
      <w:r>
        <w:rPr>
          <w:b/>
        </w:rPr>
        <w:t>cieciowymi</w:t>
      </w:r>
      <w:proofErr w:type="spellEnd"/>
      <w:r>
        <w:rPr>
          <w:b/>
        </w:rPr>
        <w:t xml:space="preserve"> i porodowymi </w:t>
      </w:r>
    </w:p>
    <w:p w:rsidR="003709D3" w:rsidRDefault="003709D3">
      <w:pPr>
        <w:pStyle w:val="Akapitzlist"/>
        <w:rPr>
          <w:b/>
        </w:rPr>
      </w:pPr>
      <w:r>
        <w:rPr>
          <w:b/>
        </w:rPr>
        <w:t xml:space="preserve">Preparat przeznaczony do mycia i dezynfekcji powierzchni sprzętu medycznego oraz dużych powierzchni zmywalnych, kozetek, podług, blat, ścian na bazie QAV, </w:t>
      </w:r>
      <w:proofErr w:type="spellStart"/>
      <w:r>
        <w:rPr>
          <w:b/>
        </w:rPr>
        <w:t>diaminy</w:t>
      </w:r>
      <w:proofErr w:type="spellEnd"/>
      <w:r>
        <w:rPr>
          <w:b/>
        </w:rPr>
        <w:t xml:space="preserve">. Przeznaczony także do dezynfekcji materiałów obiciowych , wyrobów z tworzywa ABS, szkła, porcelany, gumy, stali szlachetnej, aluminium, niklu, chromu. Zalecany do dezynfekcji wyrobów ze szkła akrylowego. Bez zawartości aldehydów i fenolu, nie odbarwia dezynfekowanych powierzchni. Nie wymaga spłukiwania. </w:t>
      </w:r>
    </w:p>
    <w:p w:rsidR="003709D3" w:rsidRDefault="003709D3">
      <w:pPr>
        <w:pStyle w:val="Akapitzlist"/>
        <w:rPr>
          <w:b/>
        </w:rPr>
      </w:pPr>
      <w:r>
        <w:rPr>
          <w:b/>
        </w:rPr>
        <w:t xml:space="preserve">Spektrum </w:t>
      </w:r>
      <w:proofErr w:type="spellStart"/>
      <w:r>
        <w:rPr>
          <w:b/>
        </w:rPr>
        <w:t>bójcze</w:t>
      </w:r>
      <w:proofErr w:type="spellEnd"/>
      <w:r>
        <w:rPr>
          <w:b/>
        </w:rPr>
        <w:t xml:space="preserve"> B w tym MRSA, F (C. </w:t>
      </w:r>
      <w:proofErr w:type="spellStart"/>
      <w:r>
        <w:rPr>
          <w:b/>
        </w:rPr>
        <w:t>albicans</w:t>
      </w:r>
      <w:proofErr w:type="spellEnd"/>
      <w:r>
        <w:rPr>
          <w:b/>
        </w:rPr>
        <w:t xml:space="preserve">), </w:t>
      </w:r>
      <w:proofErr w:type="spellStart"/>
      <w:r>
        <w:rPr>
          <w:b/>
        </w:rPr>
        <w:t>Tbc</w:t>
      </w:r>
      <w:proofErr w:type="spellEnd"/>
      <w:r>
        <w:rPr>
          <w:b/>
        </w:rPr>
        <w:t xml:space="preserve"> (M. </w:t>
      </w:r>
      <w:proofErr w:type="spellStart"/>
      <w:r>
        <w:rPr>
          <w:b/>
        </w:rPr>
        <w:t>terrae</w:t>
      </w:r>
      <w:proofErr w:type="spellEnd"/>
      <w:r>
        <w:rPr>
          <w:b/>
        </w:rPr>
        <w:t xml:space="preserve">, M. </w:t>
      </w:r>
      <w:proofErr w:type="spellStart"/>
      <w:r>
        <w:rPr>
          <w:b/>
        </w:rPr>
        <w:t>avium</w:t>
      </w:r>
      <w:proofErr w:type="spellEnd"/>
      <w:r>
        <w:rPr>
          <w:b/>
        </w:rPr>
        <w:t>), V (</w:t>
      </w:r>
      <w:proofErr w:type="spellStart"/>
      <w:r>
        <w:rPr>
          <w:b/>
        </w:rPr>
        <w:t>Adeno</w:t>
      </w:r>
      <w:proofErr w:type="spellEnd"/>
      <w:r>
        <w:rPr>
          <w:b/>
        </w:rPr>
        <w:t xml:space="preserve">, HIV, HBV, HCV, BVDV, </w:t>
      </w:r>
      <w:proofErr w:type="spellStart"/>
      <w:r>
        <w:rPr>
          <w:b/>
        </w:rPr>
        <w:t>Vaccinia</w:t>
      </w:r>
      <w:proofErr w:type="spellEnd"/>
      <w:r>
        <w:rPr>
          <w:b/>
        </w:rPr>
        <w:t xml:space="preserve">, </w:t>
      </w:r>
      <w:proofErr w:type="spellStart"/>
      <w:r>
        <w:rPr>
          <w:b/>
        </w:rPr>
        <w:t>Herpes</w:t>
      </w:r>
      <w:proofErr w:type="spellEnd"/>
      <w:r>
        <w:rPr>
          <w:b/>
        </w:rPr>
        <w:t xml:space="preserve"> </w:t>
      </w:r>
      <w:proofErr w:type="spellStart"/>
      <w:r>
        <w:rPr>
          <w:b/>
        </w:rPr>
        <w:t>simplex</w:t>
      </w:r>
      <w:proofErr w:type="spellEnd"/>
      <w:r>
        <w:rPr>
          <w:b/>
        </w:rPr>
        <w:t xml:space="preserve">, </w:t>
      </w:r>
      <w:proofErr w:type="spellStart"/>
      <w:r>
        <w:rPr>
          <w:b/>
        </w:rPr>
        <w:t>Ebola</w:t>
      </w:r>
      <w:proofErr w:type="spellEnd"/>
      <w:r>
        <w:rPr>
          <w:b/>
        </w:rPr>
        <w:t xml:space="preserve">) stężenie 0,5% w czasie do 15 minut, Polo stężenie 1% w czasie do 15 minut </w:t>
      </w:r>
    </w:p>
    <w:p w:rsidR="003709D3" w:rsidRDefault="003709D3">
      <w:pPr>
        <w:pStyle w:val="Akapitzlist"/>
      </w:pPr>
      <w:r>
        <w:rPr>
          <w:b/>
        </w:rPr>
        <w:t xml:space="preserve">Przebadany według normy EN 14885 w obszarze medycznym. Preparat posiadający pozytywna opinię </w:t>
      </w:r>
      <w:proofErr w:type="spellStart"/>
      <w:r>
        <w:rPr>
          <w:b/>
        </w:rPr>
        <w:t>IMiDz</w:t>
      </w:r>
      <w:proofErr w:type="spellEnd"/>
      <w:r>
        <w:rPr>
          <w:b/>
        </w:rPr>
        <w:t xml:space="preserve">. Preparat zarejestrowany jako wyrób medyczny II a i produkt </w:t>
      </w:r>
      <w:proofErr w:type="spellStart"/>
      <w:r>
        <w:rPr>
          <w:b/>
        </w:rPr>
        <w:t>bójczy</w:t>
      </w:r>
      <w:proofErr w:type="spellEnd"/>
      <w:r>
        <w:rPr>
          <w:b/>
        </w:rPr>
        <w:t xml:space="preserve">  </w:t>
      </w:r>
    </w:p>
    <w:p w:rsidR="003709D3" w:rsidRDefault="003709D3">
      <w:pPr>
        <w:pStyle w:val="Akapitzlist"/>
        <w:rPr>
          <w:color w:val="FF0000"/>
        </w:rPr>
      </w:pPr>
    </w:p>
    <w:p w:rsidR="003709D3" w:rsidRDefault="003709D3">
      <w:pPr>
        <w:pStyle w:val="Akapitzlist"/>
        <w:numPr>
          <w:ilvl w:val="0"/>
          <w:numId w:val="8"/>
        </w:numPr>
      </w:pPr>
      <w:r>
        <w:rPr>
          <w:color w:val="000000"/>
        </w:rPr>
        <w:t xml:space="preserve">25% kwas octowy </w:t>
      </w:r>
    </w:p>
    <w:p w:rsidR="003709D3" w:rsidRDefault="003709D3">
      <w:pPr>
        <w:jc w:val="both"/>
        <w:rPr>
          <w:rFonts w:ascii="Calibri" w:hAnsi="Calibri" w:cs="Calibri"/>
          <w:color w:val="FF0000"/>
          <w:sz w:val="22"/>
          <w:szCs w:val="22"/>
        </w:rPr>
      </w:pPr>
    </w:p>
    <w:p w:rsidR="003709D3" w:rsidRDefault="003709D3">
      <w:pPr>
        <w:ind w:left="360"/>
        <w:jc w:val="both"/>
        <w:rPr>
          <w:rFonts w:ascii="Calibri" w:hAnsi="Calibri" w:cs="Calibri"/>
          <w:color w:val="FF0000"/>
          <w:sz w:val="22"/>
          <w:szCs w:val="22"/>
        </w:rPr>
      </w:pPr>
      <w:r>
        <w:rPr>
          <w:rFonts w:ascii="Calibri" w:hAnsi="Calibri" w:cs="Calibri"/>
          <w:sz w:val="22"/>
          <w:szCs w:val="22"/>
        </w:rPr>
        <w:t>Zamawiający wymaga, aby preparaty posiadały dokumenty dostępne dla Zamawiającego na każde żądanie, które są dopuszczone do obrotu na terenie RP wraz z dokumentami potwierdzającymi skuteczność mikrobiologiczną danego preparatu potwierdzone przez Instytuty z Unii Europejskiej, takich jak: PZH, DGHM, DVV itp.</w:t>
      </w:r>
    </w:p>
    <w:p w:rsidR="003709D3" w:rsidRDefault="003709D3">
      <w:pPr>
        <w:jc w:val="both"/>
        <w:rPr>
          <w:rFonts w:ascii="Calibri" w:hAnsi="Calibri" w:cs="Calibri"/>
          <w:b/>
          <w:sz w:val="22"/>
          <w:szCs w:val="22"/>
        </w:rPr>
      </w:pPr>
    </w:p>
    <w:p w:rsidR="003709D3" w:rsidRDefault="003709D3">
      <w:pPr>
        <w:jc w:val="both"/>
      </w:pPr>
      <w:r>
        <w:rPr>
          <w:rFonts w:ascii="Calibri" w:hAnsi="Calibri" w:cs="Calibri"/>
          <w:b/>
          <w:bCs/>
          <w:sz w:val="22"/>
          <w:szCs w:val="22"/>
        </w:rPr>
        <w:t>Zamawiający wymaga wdrożenia od momentu</w:t>
      </w:r>
      <w:r>
        <w:rPr>
          <w:rFonts w:ascii="Calibri" w:hAnsi="Calibri" w:cs="Calibri"/>
          <w:b/>
          <w:bCs/>
          <w:color w:val="FF0000"/>
          <w:sz w:val="22"/>
          <w:szCs w:val="22"/>
        </w:rPr>
        <w:t xml:space="preserve"> </w:t>
      </w:r>
      <w:r>
        <w:rPr>
          <w:rFonts w:ascii="Calibri" w:hAnsi="Calibri" w:cs="Calibri"/>
          <w:b/>
          <w:bCs/>
          <w:sz w:val="22"/>
          <w:szCs w:val="22"/>
        </w:rPr>
        <w:t xml:space="preserve">podpisania umowy programu monitorującego poziom higieny szpitalnej bazującego na wytycznych </w:t>
      </w:r>
      <w:proofErr w:type="spellStart"/>
      <w:r>
        <w:rPr>
          <w:rFonts w:ascii="Calibri" w:hAnsi="Calibri" w:cs="Calibri"/>
          <w:b/>
          <w:bCs/>
          <w:sz w:val="22"/>
          <w:szCs w:val="22"/>
        </w:rPr>
        <w:t>Centers</w:t>
      </w:r>
      <w:proofErr w:type="spellEnd"/>
      <w:r>
        <w:rPr>
          <w:rFonts w:ascii="Calibri" w:hAnsi="Calibri" w:cs="Calibri"/>
          <w:b/>
          <w:bCs/>
          <w:sz w:val="22"/>
          <w:szCs w:val="22"/>
        </w:rPr>
        <w:t xml:space="preserve"> for </w:t>
      </w:r>
      <w:proofErr w:type="spellStart"/>
      <w:r>
        <w:rPr>
          <w:rFonts w:ascii="Calibri" w:hAnsi="Calibri" w:cs="Calibri"/>
          <w:b/>
          <w:bCs/>
          <w:sz w:val="22"/>
          <w:szCs w:val="22"/>
        </w:rPr>
        <w:t>Disease</w:t>
      </w:r>
      <w:proofErr w:type="spellEnd"/>
      <w:r>
        <w:rPr>
          <w:rFonts w:ascii="Calibri" w:hAnsi="Calibri" w:cs="Calibri"/>
          <w:b/>
          <w:bCs/>
          <w:sz w:val="22"/>
          <w:szCs w:val="22"/>
        </w:rPr>
        <w:t xml:space="preserve"> </w:t>
      </w:r>
      <w:proofErr w:type="spellStart"/>
      <w:r>
        <w:rPr>
          <w:rFonts w:ascii="Calibri" w:hAnsi="Calibri" w:cs="Calibri"/>
          <w:b/>
          <w:bCs/>
          <w:sz w:val="22"/>
          <w:szCs w:val="22"/>
        </w:rPr>
        <w:t>Control</w:t>
      </w:r>
      <w:proofErr w:type="spellEnd"/>
      <w:r>
        <w:rPr>
          <w:rFonts w:ascii="Calibri" w:hAnsi="Calibri" w:cs="Calibri"/>
          <w:b/>
          <w:bCs/>
          <w:sz w:val="22"/>
          <w:szCs w:val="22"/>
        </w:rPr>
        <w:t xml:space="preserve"> and </w:t>
      </w:r>
      <w:proofErr w:type="spellStart"/>
      <w:r>
        <w:rPr>
          <w:rFonts w:ascii="Calibri" w:hAnsi="Calibri" w:cs="Calibri"/>
          <w:b/>
          <w:bCs/>
          <w:sz w:val="22"/>
          <w:szCs w:val="22"/>
        </w:rPr>
        <w:t>Prevention</w:t>
      </w:r>
      <w:proofErr w:type="spellEnd"/>
      <w:r>
        <w:rPr>
          <w:rFonts w:ascii="Calibri" w:hAnsi="Calibri" w:cs="Calibri"/>
          <w:b/>
          <w:bCs/>
          <w:sz w:val="22"/>
          <w:szCs w:val="22"/>
        </w:rPr>
        <w:t>.</w:t>
      </w:r>
    </w:p>
    <w:p w:rsidR="003709D3" w:rsidRDefault="003709D3">
      <w:pPr>
        <w:jc w:val="both"/>
        <w:rPr>
          <w:rFonts w:ascii="Calibri" w:hAnsi="Calibri" w:cs="Calibri"/>
          <w:b/>
          <w:bCs/>
          <w:sz w:val="22"/>
          <w:szCs w:val="22"/>
        </w:rPr>
      </w:pPr>
      <w:r>
        <w:rPr>
          <w:rFonts w:ascii="Calibri" w:hAnsi="Calibri" w:cs="Calibri"/>
          <w:b/>
          <w:bCs/>
          <w:sz w:val="22"/>
          <w:szCs w:val="22"/>
        </w:rPr>
        <w:t>W skład programu mają wchodzić następujące wymagania:</w:t>
      </w:r>
    </w:p>
    <w:p w:rsidR="003709D3" w:rsidRDefault="003709D3">
      <w:pPr>
        <w:numPr>
          <w:ilvl w:val="0"/>
          <w:numId w:val="12"/>
        </w:numPr>
        <w:ind w:left="709" w:hanging="425"/>
        <w:jc w:val="both"/>
        <w:rPr>
          <w:rFonts w:ascii="Calibri" w:hAnsi="Calibri" w:cs="Calibri"/>
          <w:b/>
          <w:bCs/>
          <w:sz w:val="22"/>
          <w:szCs w:val="22"/>
        </w:rPr>
      </w:pPr>
      <w:r>
        <w:rPr>
          <w:rFonts w:ascii="Calibri" w:hAnsi="Calibri" w:cs="Calibri"/>
          <w:b/>
          <w:bCs/>
          <w:sz w:val="22"/>
          <w:szCs w:val="22"/>
        </w:rPr>
        <w:t xml:space="preserve">żel fluorescencyjny w ilości min. 15 szt. miesięcznie </w:t>
      </w:r>
    </w:p>
    <w:p w:rsidR="003709D3" w:rsidRDefault="003709D3">
      <w:pPr>
        <w:numPr>
          <w:ilvl w:val="0"/>
          <w:numId w:val="12"/>
        </w:numPr>
        <w:ind w:left="709" w:hanging="425"/>
        <w:jc w:val="both"/>
        <w:rPr>
          <w:rFonts w:ascii="Calibri" w:hAnsi="Calibri" w:cs="Calibri"/>
          <w:b/>
          <w:bCs/>
          <w:sz w:val="22"/>
          <w:szCs w:val="22"/>
        </w:rPr>
      </w:pPr>
      <w:r>
        <w:rPr>
          <w:rFonts w:ascii="Calibri" w:hAnsi="Calibri" w:cs="Calibri"/>
          <w:b/>
          <w:bCs/>
          <w:sz w:val="22"/>
          <w:szCs w:val="22"/>
        </w:rPr>
        <w:t xml:space="preserve">elektroniczne urządzenie do rejestracji danych </w:t>
      </w:r>
    </w:p>
    <w:p w:rsidR="003709D3" w:rsidRDefault="003709D3">
      <w:pPr>
        <w:numPr>
          <w:ilvl w:val="0"/>
          <w:numId w:val="12"/>
        </w:numPr>
        <w:ind w:left="709" w:hanging="425"/>
        <w:jc w:val="both"/>
        <w:rPr>
          <w:rFonts w:ascii="Calibri" w:hAnsi="Calibri" w:cs="Calibri"/>
          <w:b/>
          <w:bCs/>
          <w:sz w:val="22"/>
          <w:szCs w:val="22"/>
        </w:rPr>
      </w:pPr>
      <w:r>
        <w:rPr>
          <w:rFonts w:ascii="Calibri" w:hAnsi="Calibri" w:cs="Calibri"/>
          <w:b/>
          <w:bCs/>
          <w:sz w:val="22"/>
          <w:szCs w:val="22"/>
        </w:rPr>
        <w:t xml:space="preserve">comiesięczne porównawcze raporty monitorujące poziom higieny szpitalnej (podział na odziały, wybrane powierzchnie) </w:t>
      </w:r>
    </w:p>
    <w:p w:rsidR="003709D3" w:rsidRDefault="003709D3">
      <w:pPr>
        <w:jc w:val="both"/>
        <w:rPr>
          <w:rFonts w:ascii="Calibri" w:hAnsi="Calibri" w:cs="Calibri"/>
          <w:sz w:val="22"/>
          <w:szCs w:val="22"/>
        </w:rPr>
      </w:pPr>
      <w:r>
        <w:rPr>
          <w:rFonts w:ascii="Calibri" w:hAnsi="Calibri" w:cs="Calibri"/>
          <w:b/>
          <w:bCs/>
          <w:sz w:val="22"/>
          <w:szCs w:val="22"/>
        </w:rPr>
        <w:t xml:space="preserve">Operatorem programu będzie pracownik szpitala wskazany przez Zamawiającego. Czas trwania monitoringu poziomu higieny szpitalnej zgodny z okresem trwania wykonywanej usługi. </w:t>
      </w:r>
    </w:p>
    <w:p w:rsidR="003709D3" w:rsidRDefault="003709D3">
      <w:pPr>
        <w:jc w:val="both"/>
        <w:rPr>
          <w:rFonts w:ascii="Calibri" w:hAnsi="Calibri" w:cs="Calibri"/>
          <w:sz w:val="22"/>
          <w:szCs w:val="22"/>
        </w:rPr>
      </w:pPr>
    </w:p>
    <w:p w:rsidR="003709D3" w:rsidRDefault="003709D3">
      <w:pPr>
        <w:rPr>
          <w:rFonts w:ascii="Calibri" w:hAnsi="Calibri" w:cs="Calibri"/>
          <w:b/>
          <w:color w:val="000000"/>
          <w:sz w:val="22"/>
          <w:szCs w:val="22"/>
          <w:lang w:eastAsia="pl-PL"/>
        </w:rPr>
        <w:sectPr w:rsidR="003709D3" w:rsidSect="00052B62">
          <w:pgSz w:w="11906" w:h="16838"/>
          <w:pgMar w:top="1418" w:right="1418" w:bottom="1418" w:left="1418" w:header="0" w:footer="709" w:gutter="0"/>
          <w:cols w:space="708"/>
          <w:formProt w:val="0"/>
          <w:docGrid w:linePitch="360" w:charSpace="-6145"/>
        </w:sectPr>
      </w:pPr>
    </w:p>
    <w:p w:rsidR="003709D3" w:rsidRDefault="003709D3" w:rsidP="00905144">
      <w:pPr>
        <w:suppressAutoHyphens w:val="0"/>
        <w:ind w:left="1080"/>
        <w:jc w:val="center"/>
        <w:rPr>
          <w:rFonts w:ascii="Calibri" w:hAnsi="Calibri" w:cs="Calibri"/>
          <w:b/>
          <w:sz w:val="22"/>
          <w:szCs w:val="22"/>
          <w:lang w:eastAsia="pl-PL"/>
        </w:rPr>
      </w:pPr>
      <w:r>
        <w:rPr>
          <w:rFonts w:ascii="Calibri" w:hAnsi="Calibri" w:cs="Calibri"/>
          <w:sz w:val="22"/>
          <w:szCs w:val="22"/>
          <w:lang w:eastAsia="pl-PL"/>
        </w:rPr>
        <w:t xml:space="preserve">                                                                                                                                                                                                                </w:t>
      </w:r>
      <w:r>
        <w:rPr>
          <w:rFonts w:ascii="Calibri" w:hAnsi="Calibri" w:cs="Calibri"/>
          <w:b/>
          <w:sz w:val="22"/>
          <w:szCs w:val="22"/>
          <w:lang w:eastAsia="pl-PL"/>
        </w:rPr>
        <w:t>Załącznik nr  3.28  do SIWZ</w:t>
      </w:r>
    </w:p>
    <w:p w:rsidR="003709D3" w:rsidRDefault="003709D3">
      <w:pPr>
        <w:suppressAutoHyphens w:val="0"/>
        <w:jc w:val="center"/>
        <w:rPr>
          <w:rFonts w:ascii="Calibri" w:hAnsi="Calibri" w:cs="Calibri"/>
          <w:color w:val="FF0000"/>
          <w:sz w:val="22"/>
          <w:szCs w:val="22"/>
          <w:lang w:eastAsia="pl-PL"/>
        </w:rPr>
      </w:pPr>
      <w:r>
        <w:rPr>
          <w:rFonts w:ascii="Calibri" w:hAnsi="Calibri" w:cs="Calibri"/>
          <w:b/>
          <w:sz w:val="22"/>
          <w:szCs w:val="22"/>
          <w:lang w:eastAsia="pl-PL"/>
        </w:rPr>
        <w:t xml:space="preserve">WYKAZ KOMÓREK WRAZ Z ILOŚCIĄ OSÓB I GODZIN POTRZEBNYCH DO WYKONANIA USŁUGI   </w:t>
      </w:r>
      <w:r>
        <w:rPr>
          <w:rFonts w:ascii="Calibri" w:hAnsi="Calibri" w:cs="Calibri"/>
          <w:color w:val="FF0000"/>
          <w:sz w:val="22"/>
          <w:szCs w:val="22"/>
          <w:lang w:eastAsia="pl-PL"/>
        </w:rPr>
        <w:t xml:space="preserve">    </w:t>
      </w:r>
    </w:p>
    <w:tbl>
      <w:tblPr>
        <w:tblW w:w="15329" w:type="dxa"/>
        <w:tblInd w:w="-469"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2666"/>
        <w:gridCol w:w="839"/>
        <w:gridCol w:w="1255"/>
        <w:gridCol w:w="843"/>
        <w:gridCol w:w="1262"/>
        <w:gridCol w:w="759"/>
        <w:gridCol w:w="1209"/>
        <w:gridCol w:w="842"/>
        <w:gridCol w:w="1399"/>
        <w:gridCol w:w="842"/>
        <w:gridCol w:w="1251"/>
        <w:gridCol w:w="2162"/>
      </w:tblGrid>
      <w:tr w:rsidR="003709D3">
        <w:tc>
          <w:tcPr>
            <w:tcW w:w="2665"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Nazwa komórki</w:t>
            </w:r>
          </w:p>
        </w:tc>
        <w:tc>
          <w:tcPr>
            <w:tcW w:w="839" w:type="dxa"/>
            <w:tcBorders>
              <w:left w:val="single" w:sz="4" w:space="0" w:color="000001"/>
            </w:tcBorders>
            <w:shd w:val="clear" w:color="auto" w:fill="92D050"/>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Ilość</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łóżek</w:t>
            </w:r>
          </w:p>
        </w:tc>
        <w:tc>
          <w:tcPr>
            <w:tcW w:w="1255"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7x /tydzień /godziny</w:t>
            </w:r>
          </w:p>
        </w:tc>
        <w:tc>
          <w:tcPr>
            <w:tcW w:w="8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Liczba osób</w:t>
            </w:r>
          </w:p>
        </w:tc>
        <w:tc>
          <w:tcPr>
            <w:tcW w:w="126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5x/ tydzień</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/godziny</w:t>
            </w:r>
          </w:p>
        </w:tc>
        <w:tc>
          <w:tcPr>
            <w:tcW w:w="759"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Liczba osób</w:t>
            </w:r>
          </w:p>
        </w:tc>
        <w:tc>
          <w:tcPr>
            <w:tcW w:w="1209"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7x/ tydzień /godziny</w:t>
            </w:r>
          </w:p>
        </w:tc>
        <w:tc>
          <w:tcPr>
            <w:tcW w:w="8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Liczba osób</w:t>
            </w:r>
          </w:p>
        </w:tc>
        <w:tc>
          <w:tcPr>
            <w:tcW w:w="1399"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3x/tydzień /godziny</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wtorek, środa, czwartek</w:t>
            </w:r>
          </w:p>
        </w:tc>
        <w:tc>
          <w:tcPr>
            <w:tcW w:w="8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Liczba osób</w:t>
            </w:r>
          </w:p>
        </w:tc>
        <w:tc>
          <w:tcPr>
            <w:tcW w:w="125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2x/ tydzień / godziny</w:t>
            </w:r>
          </w:p>
        </w:tc>
        <w:tc>
          <w:tcPr>
            <w:tcW w:w="2162"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Uwagi!</w:t>
            </w: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O. Dziecięcy</w:t>
            </w:r>
          </w:p>
          <w:p w:rsidR="003709D3" w:rsidRDefault="003709D3">
            <w:pPr>
              <w:suppressAutoHyphens w:val="0"/>
              <w:rPr>
                <w:rFonts w:ascii="Calibri" w:hAnsi="Calibri" w:cs="Calibri"/>
                <w:lang w:eastAsia="pl-PL"/>
              </w:rPr>
            </w:pPr>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color w:val="FF0000"/>
                <w:lang w:eastAsia="pl-PL"/>
              </w:rPr>
            </w:pPr>
            <w:r>
              <w:rPr>
                <w:rFonts w:ascii="Calibri" w:hAnsi="Calibri" w:cs="Calibri"/>
                <w:sz w:val="22"/>
                <w:szCs w:val="22"/>
                <w:lang w:eastAsia="pl-PL"/>
              </w:rPr>
              <w:t>28</w:t>
            </w: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7:00-19:00</w:t>
            </w:r>
          </w:p>
          <w:p w:rsidR="003709D3" w:rsidRDefault="003709D3">
            <w:pPr>
              <w:suppressAutoHyphens w:val="0"/>
              <w:rPr>
                <w:rFonts w:ascii="Calibri" w:hAnsi="Calibri" w:cs="Calibri"/>
                <w:lang w:eastAsia="pl-PL"/>
              </w:rPr>
            </w:pPr>
            <w:r>
              <w:rPr>
                <w:rFonts w:ascii="Calibri" w:hAnsi="Calibri" w:cs="Calibri"/>
                <w:sz w:val="22"/>
                <w:szCs w:val="22"/>
                <w:lang w:eastAsia="pl-PL"/>
              </w:rPr>
              <w:t>7:00-18:00</w:t>
            </w: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7:00-14.00</w:t>
            </w: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pP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O. Ginekologii +Izba ginekologiczna +sekretariat + Satelitarny Bank krwi + pomieszczenia po byłym Oddziale Patologii Ciąży i USG ginekologiczne </w:t>
            </w:r>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25</w:t>
            </w: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7:00-19:00</w:t>
            </w: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7:00-15:00</w:t>
            </w: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Oddział Leczenia Uzależnień  II piętro</w:t>
            </w:r>
          </w:p>
          <w:p w:rsidR="003709D3" w:rsidRDefault="003709D3">
            <w:pPr>
              <w:suppressAutoHyphens w:val="0"/>
              <w:rPr>
                <w:rFonts w:ascii="Calibri" w:hAnsi="Calibri" w:cs="Calibri"/>
                <w:lang w:eastAsia="pl-PL"/>
              </w:rPr>
            </w:pPr>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58</w:t>
            </w: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7:00-19:00</w:t>
            </w:r>
          </w:p>
          <w:p w:rsidR="003709D3" w:rsidRDefault="003709D3">
            <w:pPr>
              <w:suppressAutoHyphens w:val="0"/>
              <w:rPr>
                <w:rFonts w:ascii="Calibri" w:hAnsi="Calibri" w:cs="Calibri"/>
                <w:lang w:eastAsia="pl-PL"/>
              </w:rPr>
            </w:pPr>
            <w:r>
              <w:rPr>
                <w:rFonts w:ascii="Calibri" w:hAnsi="Calibri" w:cs="Calibri"/>
                <w:sz w:val="22"/>
                <w:szCs w:val="22"/>
                <w:lang w:eastAsia="pl-PL"/>
              </w:rPr>
              <w:t>7:00-18:00</w:t>
            </w: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p w:rsidR="003709D3" w:rsidRDefault="003709D3">
            <w:pPr>
              <w:suppressAutoHyphens w:val="0"/>
              <w:rPr>
                <w:rFonts w:ascii="Calibri" w:hAnsi="Calibri" w:cs="Calibri"/>
                <w:lang w:eastAsia="pl-PL"/>
              </w:rPr>
            </w:pPr>
            <w:r>
              <w:rPr>
                <w:rFonts w:ascii="Calibri" w:hAnsi="Calibri" w:cs="Calibri"/>
                <w:sz w:val="22"/>
                <w:szCs w:val="22"/>
                <w:lang w:eastAsia="pl-PL"/>
              </w:rPr>
              <w:t>1</w:t>
            </w:r>
          </w:p>
          <w:p w:rsidR="003709D3" w:rsidRDefault="003709D3">
            <w:pPr>
              <w:suppressAutoHyphens w:val="0"/>
              <w:rPr>
                <w:rFonts w:ascii="Calibri" w:hAnsi="Calibri" w:cs="Calibri"/>
                <w:lang w:eastAsia="pl-PL"/>
              </w:rPr>
            </w:pP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7:00-14:00</w:t>
            </w: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pP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Oddział Leczenia Uzależnień – gabinety I piętro+ sala gimnastyczna +poradnie + korytarze</w:t>
            </w:r>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0</w:t>
            </w: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8:00-13:00</w:t>
            </w: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Pracownia leków cytostatycznych  + Oddział </w:t>
            </w:r>
          </w:p>
          <w:p w:rsidR="003709D3" w:rsidRDefault="003709D3">
            <w:pPr>
              <w:suppressAutoHyphens w:val="0"/>
              <w:rPr>
                <w:rFonts w:ascii="Calibri" w:hAnsi="Calibri" w:cs="Calibri"/>
                <w:lang w:eastAsia="pl-PL"/>
              </w:rPr>
            </w:pPr>
            <w:r>
              <w:rPr>
                <w:rFonts w:ascii="Calibri" w:hAnsi="Calibri" w:cs="Calibri"/>
                <w:sz w:val="22"/>
                <w:szCs w:val="22"/>
                <w:lang w:eastAsia="pl-PL"/>
              </w:rPr>
              <w:t xml:space="preserve">Onkologii na IV piętrze </w:t>
            </w:r>
          </w:p>
          <w:p w:rsidR="003709D3" w:rsidRDefault="003709D3">
            <w:pPr>
              <w:suppressAutoHyphens w:val="0"/>
              <w:rPr>
                <w:rFonts w:ascii="Calibri" w:hAnsi="Calibri" w:cs="Calibri"/>
                <w:lang w:eastAsia="pl-PL"/>
              </w:rPr>
            </w:pPr>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7:00-19:00</w:t>
            </w: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lang w:eastAsia="pl-PL"/>
              </w:rPr>
              <w:t>1</w:t>
            </w: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pP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O. Noworodkowy</w:t>
            </w:r>
          </w:p>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35</w:t>
            </w: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7:00-19:00</w:t>
            </w: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p w:rsidR="003709D3" w:rsidRDefault="003709D3">
            <w:pPr>
              <w:suppressAutoHyphens w:val="0"/>
            </w:pP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O. Położniczy</w:t>
            </w:r>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36</w:t>
            </w: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6:00-18:00</w:t>
            </w:r>
          </w:p>
          <w:p w:rsidR="003709D3" w:rsidRDefault="003709D3">
            <w:pPr>
              <w:suppressAutoHyphens w:val="0"/>
              <w:rPr>
                <w:rFonts w:ascii="Calibri" w:hAnsi="Calibri" w:cs="Calibri"/>
                <w:lang w:eastAsia="pl-PL"/>
              </w:rPr>
            </w:pPr>
            <w:r>
              <w:rPr>
                <w:rFonts w:ascii="Calibri" w:hAnsi="Calibri" w:cs="Calibri"/>
                <w:sz w:val="22"/>
                <w:szCs w:val="22"/>
                <w:lang w:eastAsia="pl-PL"/>
              </w:rPr>
              <w:t>6:00-18:00</w:t>
            </w: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09" w:type="dxa"/>
            <w:tcBorders>
              <w:left w:val="single" w:sz="4" w:space="0" w:color="000001"/>
            </w:tcBorders>
            <w:tcMar>
              <w:left w:w="103" w:type="dxa"/>
            </w:tcMar>
          </w:tcPr>
          <w:p w:rsidR="003709D3" w:rsidRDefault="003709D3">
            <w:pPr>
              <w:suppressAutoHyphens w:val="0"/>
              <w:rPr>
                <w:rFonts w:ascii="Calibri" w:hAnsi="Calibri" w:cs="Calibri"/>
                <w:b/>
                <w:u w:val="single"/>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p w:rsidR="003709D3" w:rsidRDefault="003709D3">
            <w:pPr>
              <w:suppressAutoHyphens w:val="0"/>
            </w:pP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Sale Porodowe + sale </w:t>
            </w:r>
            <w:proofErr w:type="spellStart"/>
            <w:r>
              <w:rPr>
                <w:rFonts w:ascii="Calibri" w:hAnsi="Calibri" w:cs="Calibri"/>
                <w:sz w:val="22"/>
                <w:szCs w:val="22"/>
                <w:lang w:eastAsia="pl-PL"/>
              </w:rPr>
              <w:t>cięciowe</w:t>
            </w:r>
            <w:proofErr w:type="spellEnd"/>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5</w:t>
            </w: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7:00-19:00</w:t>
            </w: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19:00-7:00</w:t>
            </w: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Pr="00052B62" w:rsidRDefault="003709D3">
            <w:pPr>
              <w:suppressAutoHyphens w:val="0"/>
            </w:pPr>
            <w:r w:rsidRPr="00052B62">
              <w:rPr>
                <w:rFonts w:ascii="Calibri" w:hAnsi="Calibri" w:cs="Calibri"/>
                <w:sz w:val="22"/>
                <w:szCs w:val="22"/>
                <w:lang w:eastAsia="pl-PL"/>
              </w:rPr>
              <w:t xml:space="preserve">w momencie interwencji nocnej na Oddziale położniczym i w noworodkowym </w:t>
            </w: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O. Chorób Wewnętrznych z pododdziałem gastroenterologicznym</w:t>
            </w:r>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53</w:t>
            </w: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6:00-19:00</w:t>
            </w:r>
          </w:p>
          <w:p w:rsidR="003709D3" w:rsidRDefault="003709D3">
            <w:pPr>
              <w:suppressAutoHyphens w:val="0"/>
              <w:rPr>
                <w:rFonts w:ascii="Calibri" w:hAnsi="Calibri" w:cs="Calibri"/>
                <w:lang w:eastAsia="pl-PL"/>
              </w:rPr>
            </w:pPr>
            <w:r>
              <w:rPr>
                <w:rFonts w:ascii="Calibri" w:hAnsi="Calibri" w:cs="Calibri"/>
                <w:sz w:val="22"/>
                <w:szCs w:val="22"/>
                <w:lang w:eastAsia="pl-PL"/>
              </w:rPr>
              <w:t>7:00-19:00</w:t>
            </w: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7:30-14:30</w:t>
            </w:r>
          </w:p>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Pr="00052B62" w:rsidRDefault="003709D3">
            <w:pPr>
              <w:suppressAutoHyphens w:val="0"/>
            </w:pP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O. Chorób Płuc i Gruźlicy</w:t>
            </w:r>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28</w:t>
            </w: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7:00-19:00</w:t>
            </w:r>
          </w:p>
          <w:p w:rsidR="003709D3" w:rsidRDefault="003709D3">
            <w:pPr>
              <w:suppressAutoHyphens w:val="0"/>
              <w:rPr>
                <w:rFonts w:ascii="Calibri" w:hAnsi="Calibri" w:cs="Calibri"/>
                <w:lang w:eastAsia="pl-PL"/>
              </w:rPr>
            </w:pPr>
            <w:r>
              <w:rPr>
                <w:rFonts w:ascii="Calibri" w:hAnsi="Calibri" w:cs="Calibri"/>
                <w:sz w:val="22"/>
                <w:szCs w:val="22"/>
                <w:lang w:eastAsia="pl-PL"/>
              </w:rPr>
              <w:t>7:00-19:00</w:t>
            </w:r>
          </w:p>
          <w:p w:rsidR="003709D3" w:rsidRDefault="003709D3">
            <w:pPr>
              <w:suppressAutoHyphens w:val="0"/>
              <w:rPr>
                <w:rFonts w:ascii="Calibri" w:hAnsi="Calibri" w:cs="Calibri"/>
                <w:lang w:eastAsia="pl-PL"/>
              </w:rPr>
            </w:pP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pPr>
          </w:p>
        </w:tc>
      </w:tr>
      <w:tr w:rsidR="003709D3">
        <w:tc>
          <w:tcPr>
            <w:tcW w:w="2665" w:type="dxa"/>
            <w:tcMar>
              <w:left w:w="103" w:type="dxa"/>
            </w:tcMar>
          </w:tcPr>
          <w:p w:rsidR="003709D3" w:rsidRDefault="003709D3">
            <w:pPr>
              <w:suppressAutoHyphens w:val="0"/>
              <w:rPr>
                <w:rFonts w:ascii="Calibri" w:hAnsi="Calibri" w:cs="Calibri"/>
                <w:lang w:eastAsia="pl-PL"/>
              </w:rPr>
            </w:pPr>
            <w:proofErr w:type="spellStart"/>
            <w:r>
              <w:rPr>
                <w:rFonts w:ascii="Calibri" w:hAnsi="Calibri" w:cs="Calibri"/>
                <w:sz w:val="22"/>
                <w:szCs w:val="22"/>
                <w:lang w:eastAsia="pl-PL"/>
              </w:rPr>
              <w:t>Hostel</w:t>
            </w:r>
            <w:proofErr w:type="spellEnd"/>
            <w:r>
              <w:rPr>
                <w:rFonts w:ascii="Calibri" w:hAnsi="Calibri" w:cs="Calibri"/>
                <w:sz w:val="22"/>
                <w:szCs w:val="22"/>
                <w:lang w:eastAsia="pl-PL"/>
              </w:rPr>
              <w:t xml:space="preserve">  Oddziału Leczenia Uzależnień</w:t>
            </w:r>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23</w:t>
            </w: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7:00-17:00</w:t>
            </w: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O. Rehabilitacyjny z Pododdziałem Rehabilitacji Neurologicznej +pomieszczenia Anestezjologiczne</w:t>
            </w:r>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47</w:t>
            </w: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7:00-19:00</w:t>
            </w:r>
          </w:p>
          <w:p w:rsidR="003709D3" w:rsidRDefault="003709D3">
            <w:pPr>
              <w:suppressAutoHyphens w:val="0"/>
              <w:rPr>
                <w:rFonts w:ascii="Calibri" w:hAnsi="Calibri" w:cs="Calibri"/>
                <w:lang w:eastAsia="pl-PL"/>
              </w:rPr>
            </w:pPr>
            <w:r>
              <w:rPr>
                <w:rFonts w:ascii="Calibri" w:hAnsi="Calibri" w:cs="Calibri"/>
                <w:sz w:val="22"/>
                <w:szCs w:val="22"/>
                <w:lang w:eastAsia="pl-PL"/>
              </w:rPr>
              <w:t>7:00-18:00</w:t>
            </w: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7:00-14:00</w:t>
            </w:r>
          </w:p>
          <w:p w:rsidR="003709D3" w:rsidRDefault="003709D3">
            <w:pPr>
              <w:suppressAutoHyphens w:val="0"/>
              <w:rPr>
                <w:rFonts w:ascii="Calibri" w:hAnsi="Calibri" w:cs="Calibri"/>
                <w:lang w:eastAsia="pl-PL"/>
              </w:rPr>
            </w:pP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p w:rsidR="003709D3" w:rsidRDefault="003709D3">
            <w:pPr>
              <w:suppressAutoHyphens w:val="0"/>
              <w:rPr>
                <w:rFonts w:ascii="Calibri" w:hAnsi="Calibri" w:cs="Calibri"/>
                <w:lang w:eastAsia="pl-PL"/>
              </w:rPr>
            </w:pP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Zakład Pielęgnacyjno-Opiekuńczy</w:t>
            </w:r>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40</w:t>
            </w: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7:00-19:00</w:t>
            </w:r>
          </w:p>
          <w:p w:rsidR="003709D3" w:rsidRDefault="003709D3">
            <w:pPr>
              <w:suppressAutoHyphens w:val="0"/>
              <w:rPr>
                <w:rFonts w:ascii="Calibri" w:hAnsi="Calibri" w:cs="Calibri"/>
                <w:lang w:eastAsia="pl-PL"/>
              </w:rPr>
            </w:pPr>
            <w:r>
              <w:rPr>
                <w:rFonts w:ascii="Calibri" w:hAnsi="Calibri" w:cs="Calibri"/>
                <w:sz w:val="22"/>
                <w:szCs w:val="22"/>
                <w:lang w:eastAsia="pl-PL"/>
              </w:rPr>
              <w:t>7:00-18:00</w:t>
            </w:r>
          </w:p>
          <w:p w:rsidR="003709D3" w:rsidRDefault="003709D3">
            <w:pPr>
              <w:suppressAutoHyphens w:val="0"/>
              <w:rPr>
                <w:rFonts w:ascii="Calibri" w:hAnsi="Calibri" w:cs="Calibri"/>
                <w:lang w:eastAsia="pl-PL"/>
              </w:rPr>
            </w:pP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7:00-12:00</w:t>
            </w: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pP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Oddział Onkologiczny z Pododdziałem Hematologicznym</w:t>
            </w:r>
          </w:p>
          <w:p w:rsidR="003709D3" w:rsidRDefault="003709D3">
            <w:pPr>
              <w:suppressAutoHyphens w:val="0"/>
              <w:rPr>
                <w:rFonts w:ascii="Calibri" w:hAnsi="Calibri" w:cs="Calibri"/>
                <w:lang w:eastAsia="pl-PL"/>
              </w:rPr>
            </w:pPr>
            <w:r>
              <w:rPr>
                <w:rFonts w:ascii="Calibri" w:hAnsi="Calibri" w:cs="Calibri"/>
                <w:sz w:val="22"/>
                <w:szCs w:val="22"/>
                <w:lang w:eastAsia="pl-PL"/>
              </w:rPr>
              <w:t xml:space="preserve">+ sekretariat IV p. </w:t>
            </w:r>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33</w:t>
            </w: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7:00-19:00</w:t>
            </w:r>
          </w:p>
          <w:p w:rsidR="003709D3" w:rsidRDefault="003709D3">
            <w:pPr>
              <w:suppressAutoHyphens w:val="0"/>
              <w:rPr>
                <w:rFonts w:ascii="Calibri" w:hAnsi="Calibri" w:cs="Calibri"/>
                <w:lang w:eastAsia="pl-PL"/>
              </w:rPr>
            </w:pPr>
            <w:r>
              <w:rPr>
                <w:rFonts w:ascii="Calibri" w:hAnsi="Calibri" w:cs="Calibri"/>
                <w:sz w:val="22"/>
                <w:szCs w:val="22"/>
                <w:lang w:eastAsia="pl-PL"/>
              </w:rPr>
              <w:t>7:00-18:00</w:t>
            </w: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7:00-14:00</w:t>
            </w:r>
          </w:p>
          <w:p w:rsidR="003709D3" w:rsidRDefault="003709D3">
            <w:pPr>
              <w:suppressAutoHyphens w:val="0"/>
              <w:rPr>
                <w:rFonts w:ascii="Calibri" w:hAnsi="Calibri" w:cs="Calibri"/>
                <w:lang w:eastAsia="pl-PL"/>
              </w:rPr>
            </w:pP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pP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Poradnia  Ortopedyczna dziecięca + Poradnia Ginekologiczna II +Poradnia chirurgiczna II +Poradnia chorych ze </w:t>
            </w:r>
            <w:proofErr w:type="spellStart"/>
            <w:r>
              <w:rPr>
                <w:rFonts w:ascii="Calibri" w:hAnsi="Calibri" w:cs="Calibri"/>
                <w:sz w:val="22"/>
                <w:szCs w:val="22"/>
                <w:lang w:eastAsia="pl-PL"/>
              </w:rPr>
              <w:t>stomią</w:t>
            </w:r>
            <w:proofErr w:type="spellEnd"/>
            <w:r>
              <w:rPr>
                <w:rFonts w:ascii="Calibri" w:hAnsi="Calibri" w:cs="Calibri"/>
                <w:sz w:val="22"/>
                <w:szCs w:val="22"/>
                <w:lang w:eastAsia="pl-PL"/>
              </w:rPr>
              <w:t>+ Poradnia preluksacyjna +zespół rejestracji pacjentów+ korytarze+ przedsionek+ WC + korytarze+ poczekalnia+ wiata karetek+ Hol główny</w:t>
            </w:r>
          </w:p>
          <w:p w:rsidR="003709D3" w:rsidRDefault="003709D3">
            <w:pPr>
              <w:suppressAutoHyphens w:val="0"/>
              <w:rPr>
                <w:rFonts w:ascii="Calibri" w:hAnsi="Calibri" w:cs="Calibri"/>
                <w:lang w:eastAsia="pl-PL"/>
              </w:rPr>
            </w:pPr>
            <w:r>
              <w:rPr>
                <w:rFonts w:ascii="Calibri" w:hAnsi="Calibri" w:cs="Calibri"/>
                <w:sz w:val="22"/>
                <w:szCs w:val="22"/>
                <w:lang w:eastAsia="pl-PL"/>
              </w:rPr>
              <w:t xml:space="preserve">Poradnia Chorób  Płuc+ gabinety+ WC + korytarz </w:t>
            </w:r>
            <w:proofErr w:type="spellStart"/>
            <w:r>
              <w:rPr>
                <w:rFonts w:ascii="Calibri" w:hAnsi="Calibri" w:cs="Calibri"/>
                <w:sz w:val="22"/>
                <w:szCs w:val="22"/>
                <w:lang w:eastAsia="pl-PL"/>
              </w:rPr>
              <w:t>Ip</w:t>
            </w:r>
            <w:proofErr w:type="spellEnd"/>
            <w:r>
              <w:rPr>
                <w:rFonts w:ascii="Calibri" w:hAnsi="Calibri" w:cs="Calibri"/>
                <w:sz w:val="22"/>
                <w:szCs w:val="22"/>
                <w:lang w:eastAsia="pl-PL"/>
              </w:rPr>
              <w:t>.</w:t>
            </w:r>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13:00-20:00</w:t>
            </w: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2</w:t>
            </w: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407"/>
        </w:trPr>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Blok operacyjny ginekologiczno - położniczy</w:t>
            </w:r>
          </w:p>
          <w:p w:rsidR="003709D3" w:rsidRDefault="003709D3">
            <w:pPr>
              <w:suppressAutoHyphens w:val="0"/>
              <w:rPr>
                <w:rFonts w:ascii="Calibri" w:hAnsi="Calibri" w:cs="Calibri"/>
                <w:lang w:eastAsia="pl-PL"/>
              </w:rPr>
            </w:pPr>
            <w:r>
              <w:rPr>
                <w:rFonts w:ascii="Calibri" w:hAnsi="Calibri" w:cs="Calibri"/>
                <w:sz w:val="22"/>
                <w:szCs w:val="22"/>
                <w:lang w:eastAsia="pl-PL"/>
              </w:rPr>
              <w:t xml:space="preserve">sala </w:t>
            </w:r>
            <w:proofErr w:type="spellStart"/>
            <w:r>
              <w:rPr>
                <w:rFonts w:ascii="Calibri" w:hAnsi="Calibri" w:cs="Calibri"/>
                <w:sz w:val="22"/>
                <w:szCs w:val="22"/>
                <w:lang w:eastAsia="pl-PL"/>
              </w:rPr>
              <w:t>cięciowa</w:t>
            </w:r>
            <w:proofErr w:type="spellEnd"/>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p w:rsidR="003709D3" w:rsidRDefault="003709D3">
            <w:pPr>
              <w:suppressAutoHyphens w:val="0"/>
              <w:rPr>
                <w:rFonts w:ascii="Calibri" w:hAnsi="Calibri" w:cs="Calibri"/>
                <w:lang w:eastAsia="pl-PL"/>
              </w:rPr>
            </w:pPr>
            <w:r>
              <w:rPr>
                <w:rFonts w:ascii="Calibri" w:hAnsi="Calibri" w:cs="Calibri"/>
                <w:sz w:val="22"/>
                <w:szCs w:val="22"/>
                <w:lang w:eastAsia="pl-PL"/>
              </w:rPr>
              <w:t>2</w:t>
            </w: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r>
              <w:rPr>
                <w:rFonts w:ascii="Calibri" w:hAnsi="Calibri" w:cs="Calibri"/>
                <w:sz w:val="22"/>
                <w:szCs w:val="22"/>
                <w:lang w:eastAsia="pl-PL"/>
              </w:rPr>
              <w:t>7:00-19:00</w:t>
            </w: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19:00-7:00</w:t>
            </w: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7:00-15:00</w:t>
            </w: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Wtorek</w:t>
            </w:r>
          </w:p>
          <w:p w:rsidR="003709D3" w:rsidRDefault="003709D3">
            <w:pPr>
              <w:suppressAutoHyphens w:val="0"/>
              <w:rPr>
                <w:rFonts w:ascii="Calibri" w:hAnsi="Calibri" w:cs="Calibri"/>
                <w:lang w:eastAsia="pl-PL"/>
              </w:rPr>
            </w:pPr>
            <w:r>
              <w:rPr>
                <w:rFonts w:ascii="Calibri" w:hAnsi="Calibri" w:cs="Calibri"/>
                <w:sz w:val="22"/>
                <w:szCs w:val="22"/>
                <w:lang w:eastAsia="pl-PL"/>
              </w:rPr>
              <w:t xml:space="preserve">Środa </w:t>
            </w:r>
          </w:p>
          <w:p w:rsidR="003709D3" w:rsidRDefault="003709D3">
            <w:pPr>
              <w:suppressAutoHyphens w:val="0"/>
            </w:pPr>
            <w:r>
              <w:rPr>
                <w:rFonts w:ascii="Calibri" w:hAnsi="Calibri" w:cs="Calibri"/>
                <w:sz w:val="22"/>
                <w:szCs w:val="22"/>
                <w:lang w:eastAsia="pl-PL"/>
              </w:rPr>
              <w:t>Czwartek</w:t>
            </w: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Zakład Diagnostyki obrazowej II p. + USG+ Pracownia  Endoskopii Gastroenterologicznej - Pracownia USG + WC, klatka ewakuacyjna+ winda</w:t>
            </w:r>
          </w:p>
          <w:p w:rsidR="003709D3" w:rsidRDefault="003709D3">
            <w:pPr>
              <w:suppressAutoHyphens w:val="0"/>
              <w:rPr>
                <w:rFonts w:ascii="Calibri" w:hAnsi="Calibri" w:cs="Calibri"/>
                <w:lang w:eastAsia="pl-PL"/>
              </w:rPr>
            </w:pPr>
            <w:r>
              <w:rPr>
                <w:rFonts w:ascii="Calibri" w:hAnsi="Calibri" w:cs="Calibri"/>
                <w:sz w:val="22"/>
                <w:szCs w:val="22"/>
                <w:lang w:eastAsia="pl-PL"/>
              </w:rPr>
              <w:t xml:space="preserve">( II p) + korytarz + WC </w:t>
            </w:r>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13:00-20:00 </w:t>
            </w: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pP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Zakład Mikrobiologii Klinicznej + Zakład Diagnostyki Laboratoryjnej +gabinet specjalisty ds. epidemiologicznych+ korytarz w Zakładzie Diagnostyki Laboratoryjnej +klatka schodowa + klatka schodowa ewakuacyjna (III, IV p)+ WC +Kaplica Punkt pobierania materiału do badań  (</w:t>
            </w:r>
            <w:proofErr w:type="spellStart"/>
            <w:r>
              <w:rPr>
                <w:rFonts w:ascii="Calibri" w:hAnsi="Calibri" w:cs="Calibri"/>
                <w:sz w:val="22"/>
                <w:szCs w:val="22"/>
                <w:lang w:eastAsia="pl-PL"/>
              </w:rPr>
              <w:t>IIIp</w:t>
            </w:r>
            <w:proofErr w:type="spellEnd"/>
            <w:r>
              <w:rPr>
                <w:rFonts w:ascii="Calibri" w:hAnsi="Calibri" w:cs="Calibri"/>
                <w:sz w:val="22"/>
                <w:szCs w:val="22"/>
                <w:lang w:eastAsia="pl-PL"/>
              </w:rPr>
              <w:t>.)</w:t>
            </w:r>
          </w:p>
          <w:p w:rsidR="003709D3" w:rsidRDefault="003709D3">
            <w:pPr>
              <w:suppressAutoHyphens w:val="0"/>
              <w:rPr>
                <w:rFonts w:ascii="Calibri" w:hAnsi="Calibri" w:cs="Calibri"/>
                <w:lang w:eastAsia="pl-PL"/>
              </w:rPr>
            </w:pPr>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13:00-20:00</w:t>
            </w: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Biurowiec pomocniczy + Prosektorium + Warsztaty pomocnicze Kotłowni +kuchnia biura + WC + Windy + Magazyn medyczny +pomieszczenie Stolarzy+ pomieszczenia placowych</w:t>
            </w:r>
          </w:p>
        </w:tc>
        <w:tc>
          <w:tcPr>
            <w:tcW w:w="83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13:00-20:00</w:t>
            </w: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Szatnie szpitalne dla pracowników +Pomieszczenie </w:t>
            </w:r>
            <w:proofErr w:type="spellStart"/>
            <w:r>
              <w:rPr>
                <w:rFonts w:ascii="Calibri" w:hAnsi="Calibri" w:cs="Calibri"/>
                <w:sz w:val="22"/>
                <w:szCs w:val="22"/>
                <w:lang w:eastAsia="pl-PL"/>
              </w:rPr>
              <w:t>sterylizatorni</w:t>
            </w:r>
            <w:proofErr w:type="spellEnd"/>
            <w:r>
              <w:rPr>
                <w:rFonts w:ascii="Calibri" w:hAnsi="Calibri" w:cs="Calibri"/>
                <w:sz w:val="22"/>
                <w:szCs w:val="22"/>
                <w:lang w:eastAsia="pl-PL"/>
              </w:rPr>
              <w:t xml:space="preserve">   + korytarz w piwnicy ,Taras parter</w:t>
            </w:r>
          </w:p>
          <w:p w:rsidR="003709D3" w:rsidRDefault="003709D3">
            <w:pPr>
              <w:suppressAutoHyphens w:val="0"/>
              <w:rPr>
                <w:rFonts w:ascii="Calibri" w:hAnsi="Calibri" w:cs="Calibri"/>
                <w:lang w:eastAsia="pl-PL"/>
              </w:rPr>
            </w:pPr>
          </w:p>
        </w:tc>
        <w:tc>
          <w:tcPr>
            <w:tcW w:w="83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13:00-20:00</w:t>
            </w: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pP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Zakład  Fizjoterapii +pomieszczenia biurowe przyziemie +klatka schodowa +WC+ pomieszczenie  sterylizacji piwnica +pomieszczenie przechowalnia wycinków histopatologicznych  + hol główny + pomieszczenia anestezjologów IV p</w:t>
            </w:r>
          </w:p>
        </w:tc>
        <w:tc>
          <w:tcPr>
            <w:tcW w:w="83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6:00-13:00</w:t>
            </w: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pPr>
          </w:p>
        </w:tc>
      </w:tr>
    </w:tbl>
    <w:p w:rsidR="003709D3" w:rsidRDefault="003709D3">
      <w:pPr>
        <w:suppressAutoHyphens w:val="0"/>
        <w:jc w:val="both"/>
        <w:rPr>
          <w:rFonts w:ascii="Calibri" w:hAnsi="Calibri" w:cs="Calibri"/>
          <w:b/>
          <w:sz w:val="22"/>
          <w:szCs w:val="22"/>
          <w:lang w:eastAsia="pl-PL"/>
        </w:rPr>
      </w:pPr>
    </w:p>
    <w:p w:rsidR="003709D3" w:rsidRPr="00052B62" w:rsidRDefault="003709D3">
      <w:pPr>
        <w:suppressAutoHyphens w:val="0"/>
        <w:jc w:val="both"/>
        <w:rPr>
          <w:rFonts w:ascii="Calibri" w:hAnsi="Calibri" w:cs="Calibri"/>
          <w:b/>
          <w:sz w:val="22"/>
          <w:szCs w:val="22"/>
          <w:lang w:eastAsia="pl-PL"/>
        </w:rPr>
      </w:pPr>
      <w:r w:rsidRPr="00052B62">
        <w:rPr>
          <w:rFonts w:ascii="Calibri" w:hAnsi="Calibri" w:cs="Calibri"/>
          <w:b/>
          <w:sz w:val="22"/>
          <w:szCs w:val="22"/>
          <w:lang w:eastAsia="pl-PL"/>
        </w:rPr>
        <w:t xml:space="preserve">- Wszystkie hole i schody przylegające do oddziału sprzątane są przez pracowników wykonujących usługę w oddziale,  </w:t>
      </w:r>
    </w:p>
    <w:p w:rsidR="003709D3" w:rsidRPr="00052B62" w:rsidRDefault="003709D3">
      <w:pPr>
        <w:suppressAutoHyphens w:val="0"/>
        <w:jc w:val="both"/>
        <w:rPr>
          <w:rFonts w:ascii="Calibri" w:hAnsi="Calibri" w:cs="Calibri"/>
          <w:b/>
          <w:sz w:val="22"/>
          <w:szCs w:val="22"/>
          <w:lang w:eastAsia="pl-PL"/>
        </w:rPr>
      </w:pPr>
      <w:r w:rsidRPr="00052B62">
        <w:rPr>
          <w:rFonts w:ascii="Calibri" w:hAnsi="Calibri" w:cs="Calibri"/>
          <w:b/>
          <w:sz w:val="22"/>
          <w:szCs w:val="22"/>
          <w:lang w:eastAsia="pl-PL"/>
        </w:rPr>
        <w:t>- W oddziałach szpitalnych pracuje personel sprzątający, który wykonuje usługę sprzątania z zachowaniem zasad bezpieczeństwa epidemiologicznego,</w:t>
      </w:r>
    </w:p>
    <w:p w:rsidR="003709D3" w:rsidRPr="00052B62" w:rsidRDefault="003709D3">
      <w:pPr>
        <w:suppressAutoHyphens w:val="0"/>
        <w:jc w:val="both"/>
        <w:rPr>
          <w:rFonts w:ascii="Calibri" w:hAnsi="Calibri" w:cs="Calibri"/>
          <w:b/>
          <w:sz w:val="22"/>
          <w:szCs w:val="22"/>
          <w:lang w:eastAsia="pl-PL"/>
        </w:rPr>
      </w:pPr>
      <w:r w:rsidRPr="00052B62">
        <w:rPr>
          <w:rFonts w:ascii="Calibri" w:hAnsi="Calibri" w:cs="Calibri"/>
          <w:b/>
          <w:sz w:val="22"/>
          <w:szCs w:val="22"/>
          <w:lang w:eastAsia="pl-PL"/>
        </w:rPr>
        <w:t xml:space="preserve">- Obsada do wykonania usługi zgodna z załącznikiem nr 3.28  w tym 28  pracowników oddelegowanych ze Szpitala + osoby tworzące grupę interwencyjną  </w:t>
      </w:r>
    </w:p>
    <w:p w:rsidR="003709D3" w:rsidRPr="00052B62" w:rsidRDefault="003709D3">
      <w:pPr>
        <w:suppressAutoHyphens w:val="0"/>
        <w:jc w:val="both"/>
        <w:rPr>
          <w:rFonts w:ascii="Calibri" w:hAnsi="Calibri" w:cs="Calibri"/>
          <w:b/>
          <w:sz w:val="22"/>
          <w:szCs w:val="22"/>
          <w:lang w:eastAsia="pl-PL"/>
        </w:rPr>
      </w:pPr>
      <w:r w:rsidRPr="00052B62">
        <w:rPr>
          <w:rFonts w:ascii="Calibri" w:hAnsi="Calibri" w:cs="Calibri"/>
          <w:b/>
          <w:sz w:val="22"/>
          <w:szCs w:val="22"/>
          <w:lang w:eastAsia="pl-PL"/>
        </w:rPr>
        <w:t>- Kierowanie nad usługą sprzątania sprawuje 2 osoby od godziny 7:30-14:30 od poniedziałku - piątku .</w:t>
      </w:r>
    </w:p>
    <w:p w:rsidR="003709D3" w:rsidRDefault="003709D3">
      <w:pPr>
        <w:jc w:val="center"/>
        <w:rPr>
          <w:rFonts w:ascii="Calibri" w:hAnsi="Calibri" w:cs="Calibri"/>
          <w:b/>
          <w:color w:val="FF0000"/>
          <w:sz w:val="22"/>
          <w:szCs w:val="22"/>
        </w:rPr>
        <w:sectPr w:rsidR="003709D3">
          <w:footerReference w:type="default" r:id="rId10"/>
          <w:pgSz w:w="16838" w:h="11906" w:orient="landscape"/>
          <w:pgMar w:top="1418" w:right="1418" w:bottom="1418" w:left="1418" w:header="0" w:footer="709" w:gutter="0"/>
          <w:cols w:space="708"/>
          <w:formProt w:val="0"/>
          <w:docGrid w:linePitch="360" w:charSpace="-6145"/>
        </w:sectPr>
      </w:pPr>
      <w:r w:rsidRPr="00052B62">
        <w:rPr>
          <w:rFonts w:ascii="Calibri" w:hAnsi="Calibri" w:cs="Calibri"/>
          <w:b/>
          <w:sz w:val="22"/>
          <w:szCs w:val="22"/>
        </w:rPr>
        <w:t xml:space="preserve">                                                                                                                  </w:t>
      </w:r>
    </w:p>
    <w:p w:rsidR="003709D3" w:rsidRDefault="003709D3">
      <w:pPr>
        <w:jc w:val="center"/>
        <w:rPr>
          <w:rFonts w:ascii="Calibri" w:hAnsi="Calibri" w:cs="Calibri"/>
          <w:b/>
          <w:sz w:val="22"/>
          <w:szCs w:val="22"/>
        </w:rPr>
      </w:pPr>
      <w:r>
        <w:rPr>
          <w:rFonts w:ascii="Calibri" w:hAnsi="Calibri" w:cs="Calibri"/>
          <w:b/>
          <w:sz w:val="22"/>
          <w:szCs w:val="22"/>
        </w:rPr>
        <w:t xml:space="preserve">                                                                                                                                                                                               Załącznik Nr 3.29 do SWIZ</w:t>
      </w:r>
    </w:p>
    <w:p w:rsidR="003709D3" w:rsidRDefault="003709D3">
      <w:pPr>
        <w:jc w:val="center"/>
        <w:rPr>
          <w:rFonts w:ascii="Calibri" w:hAnsi="Calibri" w:cs="Calibri"/>
          <w:b/>
          <w:sz w:val="22"/>
          <w:szCs w:val="22"/>
        </w:rPr>
      </w:pPr>
      <w:r>
        <w:rPr>
          <w:rFonts w:ascii="Calibri" w:hAnsi="Calibri" w:cs="Calibri"/>
          <w:b/>
          <w:sz w:val="22"/>
          <w:szCs w:val="22"/>
        </w:rPr>
        <w:t xml:space="preserve">WYKAZ KOMÓREK ORGANIZACYJNYCH – Pakiet nr 1 </w:t>
      </w:r>
    </w:p>
    <w:tbl>
      <w:tblPr>
        <w:tblW w:w="15759" w:type="dxa"/>
        <w:tblInd w:w="-898"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546"/>
        <w:gridCol w:w="6834"/>
        <w:gridCol w:w="3256"/>
        <w:gridCol w:w="991"/>
        <w:gridCol w:w="993"/>
        <w:gridCol w:w="993"/>
        <w:gridCol w:w="992"/>
        <w:gridCol w:w="1154"/>
      </w:tblGrid>
      <w:tr w:rsidR="003709D3" w:rsidTr="00905144">
        <w:tc>
          <w:tcPr>
            <w:tcW w:w="546" w:type="dxa"/>
            <w:tcMar>
              <w:left w:w="103" w:type="dxa"/>
            </w:tcMar>
          </w:tcPr>
          <w:p w:rsidR="003709D3" w:rsidRDefault="003709D3">
            <w:pPr>
              <w:rPr>
                <w:rFonts w:ascii="Calibri" w:hAnsi="Calibri" w:cs="Calibri"/>
                <w:b/>
              </w:rPr>
            </w:pPr>
            <w:r>
              <w:rPr>
                <w:rFonts w:ascii="Calibri" w:hAnsi="Calibri" w:cs="Calibri"/>
                <w:b/>
                <w:sz w:val="22"/>
                <w:szCs w:val="22"/>
              </w:rPr>
              <w:t>Lp.</w:t>
            </w:r>
          </w:p>
        </w:tc>
        <w:tc>
          <w:tcPr>
            <w:tcW w:w="6834" w:type="dxa"/>
            <w:tcBorders>
              <w:left w:val="single" w:sz="4" w:space="0" w:color="000001"/>
            </w:tcBorders>
            <w:tcMar>
              <w:left w:w="103" w:type="dxa"/>
            </w:tcMar>
          </w:tcPr>
          <w:p w:rsidR="003709D3" w:rsidRDefault="003709D3">
            <w:pPr>
              <w:rPr>
                <w:rFonts w:ascii="Calibri" w:hAnsi="Calibri" w:cs="Calibri"/>
                <w:b/>
              </w:rPr>
            </w:pPr>
            <w:r>
              <w:rPr>
                <w:rFonts w:ascii="Calibri" w:hAnsi="Calibri" w:cs="Calibri"/>
                <w:b/>
                <w:sz w:val="22"/>
                <w:szCs w:val="22"/>
              </w:rPr>
              <w:t xml:space="preserve">Komórka organizacyjna </w:t>
            </w:r>
          </w:p>
        </w:tc>
        <w:tc>
          <w:tcPr>
            <w:tcW w:w="3256" w:type="dxa"/>
            <w:tcBorders>
              <w:left w:val="single" w:sz="4" w:space="0" w:color="000001"/>
            </w:tcBorders>
            <w:tcMar>
              <w:left w:w="103" w:type="dxa"/>
            </w:tcMar>
          </w:tcPr>
          <w:p w:rsidR="003709D3" w:rsidRDefault="003709D3">
            <w:pPr>
              <w:rPr>
                <w:rFonts w:ascii="Calibri" w:hAnsi="Calibri" w:cs="Calibri"/>
                <w:b/>
              </w:rPr>
            </w:pPr>
            <w:r>
              <w:rPr>
                <w:rFonts w:ascii="Calibri" w:hAnsi="Calibri" w:cs="Calibri"/>
                <w:b/>
                <w:sz w:val="22"/>
                <w:szCs w:val="22"/>
              </w:rPr>
              <w:t>Usytuowanie</w:t>
            </w:r>
          </w:p>
        </w:tc>
        <w:tc>
          <w:tcPr>
            <w:tcW w:w="991" w:type="dxa"/>
            <w:tcBorders>
              <w:left w:val="single" w:sz="4" w:space="0" w:color="000001"/>
            </w:tcBorders>
            <w:tcMar>
              <w:left w:w="103" w:type="dxa"/>
            </w:tcMar>
          </w:tcPr>
          <w:p w:rsidR="003709D3" w:rsidRDefault="003709D3">
            <w:pPr>
              <w:rPr>
                <w:rFonts w:ascii="Calibri" w:hAnsi="Calibri" w:cs="Calibri"/>
                <w:b/>
              </w:rPr>
            </w:pPr>
            <w:r>
              <w:rPr>
                <w:rFonts w:ascii="Calibri" w:hAnsi="Calibri" w:cs="Calibri"/>
                <w:b/>
                <w:sz w:val="22"/>
                <w:szCs w:val="22"/>
              </w:rPr>
              <w:t>Strefa I</w:t>
            </w:r>
          </w:p>
        </w:tc>
        <w:tc>
          <w:tcPr>
            <w:tcW w:w="993" w:type="dxa"/>
            <w:tcBorders>
              <w:left w:val="single" w:sz="4" w:space="0" w:color="000001"/>
            </w:tcBorders>
            <w:tcMar>
              <w:left w:w="103" w:type="dxa"/>
            </w:tcMar>
          </w:tcPr>
          <w:p w:rsidR="003709D3" w:rsidRDefault="003709D3">
            <w:pPr>
              <w:rPr>
                <w:rFonts w:ascii="Calibri" w:hAnsi="Calibri" w:cs="Calibri"/>
                <w:b/>
              </w:rPr>
            </w:pPr>
            <w:r>
              <w:rPr>
                <w:rFonts w:ascii="Calibri" w:hAnsi="Calibri" w:cs="Calibri"/>
                <w:b/>
                <w:sz w:val="22"/>
                <w:szCs w:val="22"/>
              </w:rPr>
              <w:t>Strefa II</w:t>
            </w:r>
          </w:p>
        </w:tc>
        <w:tc>
          <w:tcPr>
            <w:tcW w:w="993" w:type="dxa"/>
            <w:tcBorders>
              <w:left w:val="single" w:sz="4" w:space="0" w:color="000001"/>
            </w:tcBorders>
            <w:tcMar>
              <w:left w:w="103" w:type="dxa"/>
            </w:tcMar>
          </w:tcPr>
          <w:p w:rsidR="003709D3" w:rsidRDefault="003709D3">
            <w:pPr>
              <w:rPr>
                <w:rFonts w:ascii="Calibri" w:hAnsi="Calibri" w:cs="Calibri"/>
                <w:b/>
              </w:rPr>
            </w:pPr>
            <w:r>
              <w:rPr>
                <w:rFonts w:ascii="Calibri" w:hAnsi="Calibri" w:cs="Calibri"/>
                <w:b/>
                <w:sz w:val="22"/>
                <w:szCs w:val="22"/>
              </w:rPr>
              <w:t>Strefa III</w:t>
            </w:r>
          </w:p>
        </w:tc>
        <w:tc>
          <w:tcPr>
            <w:tcW w:w="992" w:type="dxa"/>
            <w:tcBorders>
              <w:left w:val="single" w:sz="4" w:space="0" w:color="000001"/>
            </w:tcBorders>
            <w:tcMar>
              <w:left w:w="103" w:type="dxa"/>
            </w:tcMar>
          </w:tcPr>
          <w:p w:rsidR="003709D3" w:rsidRDefault="003709D3">
            <w:pPr>
              <w:rPr>
                <w:rFonts w:ascii="Calibri" w:hAnsi="Calibri" w:cs="Calibri"/>
                <w:b/>
              </w:rPr>
            </w:pPr>
            <w:r>
              <w:rPr>
                <w:rFonts w:ascii="Calibri" w:hAnsi="Calibri" w:cs="Calibri"/>
                <w:b/>
                <w:sz w:val="22"/>
                <w:szCs w:val="22"/>
              </w:rPr>
              <w:t>Strefa IV</w:t>
            </w:r>
          </w:p>
        </w:tc>
        <w:tc>
          <w:tcPr>
            <w:tcW w:w="1154" w:type="dxa"/>
            <w:tcBorders>
              <w:left w:val="single" w:sz="4" w:space="0" w:color="000001"/>
              <w:right w:val="single" w:sz="4" w:space="0" w:color="000001"/>
            </w:tcBorders>
            <w:tcMar>
              <w:left w:w="103" w:type="dxa"/>
            </w:tcMar>
          </w:tcPr>
          <w:p w:rsidR="003709D3" w:rsidRDefault="003709D3">
            <w:r>
              <w:rPr>
                <w:rFonts w:ascii="Calibri" w:hAnsi="Calibri" w:cs="Calibri"/>
                <w:b/>
                <w:sz w:val="22"/>
                <w:szCs w:val="22"/>
              </w:rPr>
              <w:t>Suma</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1.</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Oddział dziecięcy</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D</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115,69</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592,87</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139,86</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848,42</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2.</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Oddział ginekologii</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C</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143,62</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274,86</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127,26</w:t>
            </w:r>
          </w:p>
        </w:tc>
        <w:tc>
          <w:tcPr>
            <w:tcW w:w="992"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18,00</w:t>
            </w: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563,74</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3.</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Izba przyjęć ginekologiczna</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C</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33,89</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50,13</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84,02</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4.</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Sekretariat oddziału ginekologii</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C</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10,56</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10,56</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5.</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Bank satelitarny krwi - ginekologia</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C</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10,65</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10,65</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6.</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Oddział Leczenia Uzależnień</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piętro Budynek G</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262,40</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444,39</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124,56</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831,35</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7.</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Sala psychoterapii grupowej</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Przyziemie budynek G</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39,82</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39,82</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8.</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Poradnie Leczenia Uzależnień Przyziemie (dezynfekcja sprzętu i materacy)</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Piwnica Budynek G</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84,20</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246,50</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27,08</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Pr="00A03CDD" w:rsidRDefault="00A03CDD">
            <w:pPr>
              <w:jc w:val="right"/>
              <w:rPr>
                <w:color w:val="FF0000"/>
              </w:rPr>
            </w:pPr>
            <w:r w:rsidRPr="00A03CDD">
              <w:rPr>
                <w:rFonts w:ascii="Calibri" w:hAnsi="Calibri" w:cs="Calibri"/>
                <w:color w:val="FF0000"/>
                <w:sz w:val="22"/>
                <w:szCs w:val="22"/>
              </w:rPr>
              <w:t>357,78</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9</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Dzienny oddział terapii uzależnień</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G</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82,74</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686,92</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71,62</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Pr="00A03CDD" w:rsidRDefault="00A03CDD">
            <w:pPr>
              <w:jc w:val="right"/>
              <w:rPr>
                <w:color w:val="FF0000"/>
              </w:rPr>
            </w:pPr>
            <w:r w:rsidRPr="00A03CDD">
              <w:rPr>
                <w:rFonts w:ascii="Calibri" w:hAnsi="Calibri" w:cs="Calibri"/>
                <w:color w:val="FF0000"/>
                <w:sz w:val="22"/>
                <w:szCs w:val="22"/>
              </w:rPr>
              <w:t>841</w:t>
            </w:r>
            <w:r w:rsidR="003709D3" w:rsidRPr="00A03CDD">
              <w:rPr>
                <w:rFonts w:ascii="Calibri" w:hAnsi="Calibri" w:cs="Calibri"/>
                <w:color w:val="FF0000"/>
                <w:sz w:val="22"/>
                <w:szCs w:val="22"/>
              </w:rPr>
              <w:t>,28</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10</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Toalety</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Piwnica Budynek  D</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9,00</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9,00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11</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Pomieszczenia po byłym oddziale Patologii ciąży (gabinety lekarskie, korytarz, sala chorych jako magazyn, szatnia lekarzy, gabinet zabiegowy, WC dla pacjentów i personelu, brudownik)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piętro Budynek C</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164,02</w:t>
            </w:r>
          </w:p>
        </w:tc>
        <w:tc>
          <w:tcPr>
            <w:tcW w:w="993" w:type="dxa"/>
            <w:tcBorders>
              <w:left w:val="single" w:sz="4" w:space="0" w:color="000001"/>
            </w:tcBorders>
            <w:tcMar>
              <w:left w:w="103" w:type="dxa"/>
            </w:tcMar>
          </w:tcPr>
          <w:p w:rsidR="003709D3" w:rsidRDefault="003709D3">
            <w:pPr>
              <w:jc w:val="center"/>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44,0</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center"/>
              <w:rPr>
                <w:rFonts w:ascii="Calibri" w:hAnsi="Calibri" w:cs="Calibri"/>
              </w:rPr>
            </w:pPr>
            <w:r>
              <w:rPr>
                <w:rFonts w:ascii="Calibri" w:hAnsi="Calibri" w:cs="Calibri"/>
                <w:sz w:val="22"/>
                <w:szCs w:val="22"/>
              </w:rPr>
              <w:t>208,02</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12</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Pracownia USG ginekologiczna</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piętro Budynek C</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32,48</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32,48</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13</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Oddział noworodkowy</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piętro Budynek E</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23,78</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48,99</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234, 82</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307,59</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14</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Oddział położniczy</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Piętro  Bud.  D</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36,66</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447,27</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98,72</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582,65</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15</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Sala porodowa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piętro Bud. E</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78,33</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143,90</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53,48</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275,71</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16</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Blok operacyjny – ginekologiczno-położniczy</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 I piętro budynek C</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29,78</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70,05</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40,34</w:t>
            </w:r>
          </w:p>
        </w:tc>
        <w:tc>
          <w:tcPr>
            <w:tcW w:w="992"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46,17</w:t>
            </w: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186,34</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17</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Sala  </w:t>
            </w:r>
            <w:proofErr w:type="spellStart"/>
            <w:r>
              <w:rPr>
                <w:rFonts w:ascii="Calibri" w:hAnsi="Calibri" w:cs="Calibri"/>
                <w:sz w:val="22"/>
                <w:szCs w:val="22"/>
              </w:rPr>
              <w:t>cięciowa</w:t>
            </w:r>
            <w:proofErr w:type="spellEnd"/>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  Budynek F</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3,60</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80,76</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53,84</w:t>
            </w:r>
          </w:p>
        </w:tc>
        <w:tc>
          <w:tcPr>
            <w:tcW w:w="992"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71,80</w:t>
            </w: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210,00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18</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Zmywalnia</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   Bud B</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15,21</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15,21</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19</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 Korytarz + Pomieszczenie nr 9 WC</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piętro Budynek B</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91,56</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15,34</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106,90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20</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Oddział Chorób Wewnętrznych z Pododdziałem Gastroenterologicznym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II piętro Budynek D , E </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61,35</w:t>
            </w:r>
          </w:p>
        </w:tc>
        <w:tc>
          <w:tcPr>
            <w:tcW w:w="993" w:type="dxa"/>
            <w:tcBorders>
              <w:left w:val="single" w:sz="4" w:space="0" w:color="000001"/>
            </w:tcBorders>
            <w:tcMar>
              <w:left w:w="103" w:type="dxa"/>
            </w:tcMar>
          </w:tcPr>
          <w:p w:rsidR="003709D3" w:rsidRDefault="003709D3">
            <w:pPr>
              <w:jc w:val="center"/>
              <w:rPr>
                <w:rFonts w:ascii="Calibri" w:hAnsi="Calibri" w:cs="Calibri"/>
              </w:rPr>
            </w:pPr>
            <w:r>
              <w:rPr>
                <w:rFonts w:ascii="Calibri" w:hAnsi="Calibri" w:cs="Calibri"/>
                <w:sz w:val="22"/>
                <w:szCs w:val="22"/>
              </w:rPr>
              <w:t>627,9</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224,53</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center"/>
              <w:rPr>
                <w:rFonts w:ascii="Calibri" w:hAnsi="Calibri" w:cs="Calibri"/>
              </w:rPr>
            </w:pPr>
            <w:r>
              <w:rPr>
                <w:rFonts w:ascii="Calibri" w:hAnsi="Calibri" w:cs="Calibri"/>
                <w:sz w:val="22"/>
                <w:szCs w:val="22"/>
              </w:rPr>
              <w:t xml:space="preserve">      913,78</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21</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Dział dezynfekcji</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Piwnica nr 25</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15,40</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15,40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22</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Oddział  Chorób Płuc i Gruźlicy</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III p  Bud D </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308,42</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384,08</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194,34</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886,84</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23</w:t>
            </w:r>
          </w:p>
        </w:tc>
        <w:tc>
          <w:tcPr>
            <w:tcW w:w="6834" w:type="dxa"/>
            <w:tcBorders>
              <w:left w:val="single" w:sz="4" w:space="0" w:color="000001"/>
            </w:tcBorders>
            <w:tcMar>
              <w:left w:w="103" w:type="dxa"/>
            </w:tcMar>
          </w:tcPr>
          <w:p w:rsidR="003709D3" w:rsidRDefault="003709D3">
            <w:pPr>
              <w:rPr>
                <w:rFonts w:ascii="Calibri" w:hAnsi="Calibri" w:cs="Calibri"/>
              </w:rPr>
            </w:pPr>
            <w:proofErr w:type="spellStart"/>
            <w:r>
              <w:rPr>
                <w:rFonts w:ascii="Calibri" w:hAnsi="Calibri" w:cs="Calibri"/>
                <w:sz w:val="22"/>
                <w:szCs w:val="22"/>
              </w:rPr>
              <w:t>Hostel</w:t>
            </w:r>
            <w:proofErr w:type="spellEnd"/>
            <w:r>
              <w:rPr>
                <w:rFonts w:ascii="Calibri" w:hAnsi="Calibri" w:cs="Calibri"/>
                <w:sz w:val="22"/>
                <w:szCs w:val="22"/>
              </w:rPr>
              <w:t xml:space="preserve"> dla Oddziału Leczenia Uzależnień</w:t>
            </w:r>
          </w:p>
        </w:tc>
        <w:tc>
          <w:tcPr>
            <w:tcW w:w="3256" w:type="dxa"/>
            <w:tcBorders>
              <w:left w:val="single" w:sz="4" w:space="0" w:color="000001"/>
            </w:tcBorders>
            <w:tcMar>
              <w:left w:w="103" w:type="dxa"/>
            </w:tcMar>
          </w:tcPr>
          <w:p w:rsidR="003709D3" w:rsidRDefault="003709D3">
            <w:pPr>
              <w:rPr>
                <w:rFonts w:ascii="Calibri" w:hAnsi="Calibri" w:cs="Calibri"/>
              </w:rPr>
            </w:pPr>
            <w:proofErr w:type="spellStart"/>
            <w:r>
              <w:rPr>
                <w:rFonts w:ascii="Calibri" w:hAnsi="Calibri" w:cs="Calibri"/>
                <w:sz w:val="22"/>
                <w:szCs w:val="22"/>
              </w:rPr>
              <w:t>IIIp</w:t>
            </w:r>
            <w:proofErr w:type="spellEnd"/>
            <w:r>
              <w:rPr>
                <w:rFonts w:ascii="Calibri" w:hAnsi="Calibri" w:cs="Calibri"/>
                <w:sz w:val="22"/>
                <w:szCs w:val="22"/>
              </w:rPr>
              <w:t xml:space="preserve"> Bud C</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474,64</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27,08</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501,72</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24</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Oddział rehabilitacyjny z pododdziałem rehabilitacji neurologicznej</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IV  piętro Budynek, D, E</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251, 83</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462,27</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135,84</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849,94</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25</w:t>
            </w:r>
          </w:p>
        </w:tc>
        <w:tc>
          <w:tcPr>
            <w:tcW w:w="6834" w:type="dxa"/>
            <w:tcBorders>
              <w:left w:val="single" w:sz="4" w:space="0" w:color="000001"/>
            </w:tcBorders>
            <w:tcMar>
              <w:left w:w="103" w:type="dxa"/>
            </w:tcMar>
          </w:tcPr>
          <w:p w:rsidR="003709D3" w:rsidRDefault="003709D3">
            <w:pPr>
              <w:rPr>
                <w:rFonts w:ascii="Calibri" w:hAnsi="Calibri" w:cs="Calibri"/>
              </w:rPr>
            </w:pPr>
            <w:proofErr w:type="spellStart"/>
            <w:r>
              <w:rPr>
                <w:rFonts w:ascii="Calibri" w:hAnsi="Calibri" w:cs="Calibri"/>
                <w:sz w:val="22"/>
                <w:szCs w:val="22"/>
              </w:rPr>
              <w:t>Acuson</w:t>
            </w:r>
            <w:proofErr w:type="spellEnd"/>
            <w:r>
              <w:rPr>
                <w:rFonts w:ascii="Calibri" w:hAnsi="Calibri" w:cs="Calibri"/>
                <w:sz w:val="22"/>
                <w:szCs w:val="22"/>
              </w:rPr>
              <w:t xml:space="preserve"> </w:t>
            </w:r>
            <w:proofErr w:type="spellStart"/>
            <w:r>
              <w:rPr>
                <w:rFonts w:ascii="Calibri" w:hAnsi="Calibri" w:cs="Calibri"/>
                <w:sz w:val="22"/>
                <w:szCs w:val="22"/>
              </w:rPr>
              <w:t>Usg</w:t>
            </w:r>
            <w:proofErr w:type="spellEnd"/>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 piętro Budynek B</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15,21</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15,21</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26</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Zakład Pielęgnacyjno – Opiekuńczy</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V piętro Budynek D</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187,21</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376,86</w:t>
            </w:r>
          </w:p>
        </w:tc>
        <w:tc>
          <w:tcPr>
            <w:tcW w:w="993" w:type="dxa"/>
            <w:tcBorders>
              <w:left w:val="single" w:sz="4" w:space="0" w:color="000001"/>
            </w:tcBorders>
            <w:tcMar>
              <w:left w:w="103" w:type="dxa"/>
            </w:tcMar>
          </w:tcPr>
          <w:p w:rsidR="003709D3" w:rsidRDefault="003709D3">
            <w:pPr>
              <w:jc w:val="center"/>
              <w:rPr>
                <w:rFonts w:ascii="Calibri" w:hAnsi="Calibri" w:cs="Calibri"/>
              </w:rPr>
            </w:pPr>
            <w:r>
              <w:rPr>
                <w:rFonts w:ascii="Calibri" w:hAnsi="Calibri" w:cs="Calibri"/>
                <w:sz w:val="22"/>
                <w:szCs w:val="22"/>
              </w:rPr>
              <w:t>67,64</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631,71</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27</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Zakład Pielęgnacyjno – Opiekuńczy (</w:t>
            </w:r>
            <w:proofErr w:type="spellStart"/>
            <w:r>
              <w:rPr>
                <w:rFonts w:ascii="Calibri" w:hAnsi="Calibri" w:cs="Calibri"/>
                <w:sz w:val="22"/>
                <w:szCs w:val="22"/>
              </w:rPr>
              <w:t>gab.lekarski</w:t>
            </w:r>
            <w:proofErr w:type="spellEnd"/>
            <w:r>
              <w:rPr>
                <w:rFonts w:ascii="Calibri" w:hAnsi="Calibri" w:cs="Calibri"/>
                <w:sz w:val="22"/>
                <w:szCs w:val="22"/>
              </w:rPr>
              <w:t xml:space="preserve">, </w:t>
            </w:r>
            <w:proofErr w:type="spellStart"/>
            <w:r>
              <w:rPr>
                <w:rFonts w:ascii="Calibri" w:hAnsi="Calibri" w:cs="Calibri"/>
                <w:sz w:val="22"/>
                <w:szCs w:val="22"/>
              </w:rPr>
              <w:t>gab</w:t>
            </w:r>
            <w:proofErr w:type="spellEnd"/>
            <w:r>
              <w:rPr>
                <w:rFonts w:ascii="Calibri" w:hAnsi="Calibri" w:cs="Calibri"/>
                <w:sz w:val="22"/>
                <w:szCs w:val="22"/>
              </w:rPr>
              <w:t xml:space="preserve">. </w:t>
            </w:r>
            <w:proofErr w:type="spellStart"/>
            <w:r>
              <w:rPr>
                <w:rFonts w:ascii="Calibri" w:hAnsi="Calibri" w:cs="Calibri"/>
                <w:sz w:val="22"/>
                <w:szCs w:val="22"/>
              </w:rPr>
              <w:t>logopedyczny,sala</w:t>
            </w:r>
            <w:proofErr w:type="spellEnd"/>
            <w:r>
              <w:rPr>
                <w:rFonts w:ascii="Calibri" w:hAnsi="Calibri" w:cs="Calibri"/>
                <w:sz w:val="22"/>
                <w:szCs w:val="22"/>
              </w:rPr>
              <w:t xml:space="preserve"> ćwiczeń, korytarz) po Oddziale  Okulistycznym</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V piętro bud D</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14,00</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112,60</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126,60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28</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Oddział Onkologiczny z pododdziałem hematologicznym + Gabinet psychologiczny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Piętro  V</w:t>
            </w:r>
          </w:p>
          <w:p w:rsidR="003709D3" w:rsidRDefault="003709D3">
            <w:pPr>
              <w:rPr>
                <w:rFonts w:ascii="Calibri" w:hAnsi="Calibri" w:cs="Calibri"/>
              </w:rPr>
            </w:pPr>
            <w:r>
              <w:rPr>
                <w:rFonts w:ascii="Calibri" w:hAnsi="Calibri" w:cs="Calibri"/>
                <w:sz w:val="22"/>
                <w:szCs w:val="22"/>
              </w:rPr>
              <w:t>Budynek C</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113,46</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248,35</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195,57</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557,38</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29</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Gabinet  Oddziału Onkologicznego z pododdziałem hematologicznym  przed oddziałem nr  1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Piętro  V</w:t>
            </w:r>
          </w:p>
          <w:p w:rsidR="003709D3" w:rsidRDefault="003709D3">
            <w:pPr>
              <w:rPr>
                <w:rFonts w:ascii="Calibri" w:hAnsi="Calibri" w:cs="Calibri"/>
              </w:rPr>
            </w:pPr>
            <w:r>
              <w:rPr>
                <w:rFonts w:ascii="Calibri" w:hAnsi="Calibri" w:cs="Calibri"/>
                <w:sz w:val="22"/>
                <w:szCs w:val="22"/>
              </w:rPr>
              <w:t>Budynek C</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16,20</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16,20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30</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Gabinet  Oddziału Onkologicznego z pododdziałem hematologicznym  przed oddziałem nr  2</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Piętro  V</w:t>
            </w:r>
          </w:p>
          <w:p w:rsidR="003709D3" w:rsidRDefault="003709D3">
            <w:pPr>
              <w:rPr>
                <w:rFonts w:ascii="Calibri" w:hAnsi="Calibri" w:cs="Calibri"/>
              </w:rPr>
            </w:pPr>
            <w:r>
              <w:rPr>
                <w:rFonts w:ascii="Calibri" w:hAnsi="Calibri" w:cs="Calibri"/>
                <w:sz w:val="22"/>
                <w:szCs w:val="22"/>
              </w:rPr>
              <w:t>Budynek C</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15,04</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15,04</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31</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Część oddziału Onkologii </w:t>
            </w:r>
          </w:p>
          <w:p w:rsidR="003709D3" w:rsidRDefault="003709D3">
            <w:pPr>
              <w:rPr>
                <w:rFonts w:ascii="Calibri" w:hAnsi="Calibri" w:cs="Calibri"/>
              </w:rPr>
            </w:pPr>
            <w:r>
              <w:rPr>
                <w:rFonts w:ascii="Calibri" w:hAnsi="Calibri" w:cs="Calibri"/>
                <w:sz w:val="22"/>
                <w:szCs w:val="22"/>
              </w:rPr>
              <w:t>Pracownia leku  cytostatycznego</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IV piętro socjalny Budynek B</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28,6</w:t>
            </w:r>
          </w:p>
          <w:p w:rsidR="003709D3" w:rsidRDefault="003709D3">
            <w:pPr>
              <w:jc w:val="right"/>
              <w:rPr>
                <w:rFonts w:ascii="Calibri" w:hAnsi="Calibri" w:cs="Calibri"/>
              </w:rPr>
            </w:pPr>
          </w:p>
          <w:p w:rsidR="003709D3" w:rsidRDefault="003709D3">
            <w:pPr>
              <w:jc w:val="right"/>
              <w:rPr>
                <w:rFonts w:ascii="Calibri" w:hAnsi="Calibri" w:cs="Calibri"/>
              </w:rPr>
            </w:pPr>
            <w:r>
              <w:rPr>
                <w:rFonts w:ascii="Calibri" w:hAnsi="Calibri" w:cs="Calibri"/>
                <w:sz w:val="22"/>
                <w:szCs w:val="22"/>
              </w:rPr>
              <w:t>34,2</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205,8</w:t>
            </w:r>
          </w:p>
          <w:p w:rsidR="003709D3" w:rsidRDefault="003709D3">
            <w:pPr>
              <w:jc w:val="right"/>
              <w:rPr>
                <w:rFonts w:ascii="Calibri" w:hAnsi="Calibri" w:cs="Calibri"/>
              </w:rPr>
            </w:pPr>
          </w:p>
          <w:p w:rsidR="003709D3" w:rsidRDefault="003709D3">
            <w:pPr>
              <w:jc w:val="right"/>
              <w:rPr>
                <w:rFonts w:ascii="Calibri" w:hAnsi="Calibri" w:cs="Calibri"/>
              </w:rPr>
            </w:pPr>
            <w:r>
              <w:rPr>
                <w:rFonts w:ascii="Calibri" w:hAnsi="Calibri" w:cs="Calibri"/>
                <w:sz w:val="22"/>
                <w:szCs w:val="22"/>
              </w:rPr>
              <w:t>28,0</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44,8</w:t>
            </w:r>
          </w:p>
          <w:p w:rsidR="003709D3" w:rsidRDefault="003709D3">
            <w:pPr>
              <w:jc w:val="right"/>
              <w:rPr>
                <w:rFonts w:ascii="Calibri" w:hAnsi="Calibri" w:cs="Calibri"/>
              </w:rPr>
            </w:pPr>
          </w:p>
          <w:p w:rsidR="003709D3" w:rsidRDefault="003709D3">
            <w:pPr>
              <w:jc w:val="right"/>
              <w:rPr>
                <w:rFonts w:ascii="Calibri" w:hAnsi="Calibri" w:cs="Calibri"/>
              </w:rPr>
            </w:pPr>
            <w:r>
              <w:rPr>
                <w:rFonts w:ascii="Calibri" w:hAnsi="Calibri" w:cs="Calibri"/>
                <w:sz w:val="22"/>
                <w:szCs w:val="22"/>
              </w:rPr>
              <w:t>53,6</w:t>
            </w:r>
          </w:p>
        </w:tc>
        <w:tc>
          <w:tcPr>
            <w:tcW w:w="992" w:type="dxa"/>
            <w:tcBorders>
              <w:left w:val="single" w:sz="4" w:space="0" w:color="000001"/>
            </w:tcBorders>
            <w:tcMar>
              <w:left w:w="103" w:type="dxa"/>
            </w:tcMar>
          </w:tcPr>
          <w:p w:rsidR="003709D3" w:rsidRDefault="003709D3">
            <w:pPr>
              <w:jc w:val="right"/>
              <w:rPr>
                <w:rFonts w:ascii="Calibri" w:hAnsi="Calibri" w:cs="Calibri"/>
              </w:rPr>
            </w:pPr>
          </w:p>
          <w:p w:rsidR="003709D3" w:rsidRDefault="003709D3">
            <w:pPr>
              <w:jc w:val="right"/>
              <w:rPr>
                <w:rFonts w:ascii="Calibri" w:hAnsi="Calibri" w:cs="Calibri"/>
              </w:rPr>
            </w:pPr>
          </w:p>
          <w:p w:rsidR="003709D3" w:rsidRDefault="003709D3">
            <w:pPr>
              <w:jc w:val="right"/>
              <w:rPr>
                <w:rFonts w:ascii="Calibri" w:hAnsi="Calibri" w:cs="Calibri"/>
              </w:rPr>
            </w:pPr>
            <w:r>
              <w:rPr>
                <w:rFonts w:ascii="Calibri" w:hAnsi="Calibri" w:cs="Calibri"/>
                <w:sz w:val="22"/>
                <w:szCs w:val="22"/>
              </w:rPr>
              <w:t>32,4</w:t>
            </w:r>
          </w:p>
        </w:tc>
        <w:tc>
          <w:tcPr>
            <w:tcW w:w="1154" w:type="dxa"/>
            <w:tcBorders>
              <w:left w:val="single" w:sz="4" w:space="0" w:color="000001"/>
              <w:right w:val="single" w:sz="4" w:space="0" w:color="000001"/>
            </w:tcBorders>
            <w:tcMar>
              <w:left w:w="103" w:type="dxa"/>
            </w:tcMar>
          </w:tcPr>
          <w:p w:rsidR="003709D3" w:rsidRDefault="003709D3">
            <w:pPr>
              <w:jc w:val="right"/>
            </w:pPr>
            <w:r>
              <w:rPr>
                <w:sz w:val="22"/>
                <w:szCs w:val="22"/>
              </w:rPr>
              <w:t>279,2</w:t>
            </w:r>
          </w:p>
          <w:p w:rsidR="003709D3" w:rsidRDefault="003709D3">
            <w:pPr>
              <w:jc w:val="right"/>
            </w:pPr>
          </w:p>
          <w:p w:rsidR="003709D3" w:rsidRDefault="003709D3">
            <w:pPr>
              <w:jc w:val="right"/>
            </w:pPr>
            <w:r>
              <w:rPr>
                <w:sz w:val="22"/>
                <w:szCs w:val="22"/>
              </w:rPr>
              <w:t>148,2</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32</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Pomieszczenia anestezjologiczne – gabinety + WC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IV piętro  budynek C</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35,06</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6,00</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41,06</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33</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Gabinet zabiegowy dla pacjentów nocnej i świątecznej opieki medycznej podstawowej</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w:t>
            </w:r>
          </w:p>
          <w:p w:rsidR="003709D3" w:rsidRDefault="003709D3">
            <w:pPr>
              <w:rPr>
                <w:rFonts w:ascii="Calibri" w:hAnsi="Calibri" w:cs="Calibri"/>
              </w:rPr>
            </w:pPr>
            <w:r>
              <w:rPr>
                <w:rFonts w:ascii="Calibri" w:hAnsi="Calibri" w:cs="Calibri"/>
                <w:sz w:val="22"/>
                <w:szCs w:val="22"/>
              </w:rPr>
              <w:t xml:space="preserve"> nr  6,7</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19,34</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17,18</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36,52</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34</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Gabinet lekarski –dziecięcy  dla pacjentów nocnej i świątecznej opieki medycznej podstawowej</w:t>
            </w:r>
          </w:p>
          <w:p w:rsidR="003709D3" w:rsidRDefault="003709D3">
            <w:pPr>
              <w:rPr>
                <w:rFonts w:ascii="Calibri" w:hAnsi="Calibri" w:cs="Calibri"/>
              </w:rPr>
            </w:pPr>
            <w:r>
              <w:rPr>
                <w:rFonts w:ascii="Calibri" w:hAnsi="Calibri" w:cs="Calibri"/>
                <w:sz w:val="22"/>
                <w:szCs w:val="22"/>
              </w:rPr>
              <w:t xml:space="preserve">Poradnia pediatryczna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w:t>
            </w:r>
          </w:p>
          <w:p w:rsidR="003709D3" w:rsidRDefault="003709D3">
            <w:pPr>
              <w:rPr>
                <w:rFonts w:ascii="Calibri" w:hAnsi="Calibri" w:cs="Calibri"/>
              </w:rPr>
            </w:pPr>
            <w:r>
              <w:rPr>
                <w:rFonts w:ascii="Calibri" w:hAnsi="Calibri" w:cs="Calibri"/>
                <w:sz w:val="22"/>
                <w:szCs w:val="22"/>
              </w:rPr>
              <w:t xml:space="preserve"> Nr12,13, 14</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17,20</w:t>
            </w:r>
          </w:p>
        </w:tc>
        <w:tc>
          <w:tcPr>
            <w:tcW w:w="993" w:type="dxa"/>
            <w:tcBorders>
              <w:left w:val="single" w:sz="4" w:space="0" w:color="000001"/>
            </w:tcBorders>
            <w:tcMar>
              <w:left w:w="103" w:type="dxa"/>
            </w:tcMar>
          </w:tcPr>
          <w:p w:rsidR="003709D3" w:rsidRDefault="00A03CDD">
            <w:pPr>
              <w:jc w:val="right"/>
              <w:rPr>
                <w:rFonts w:ascii="Calibri" w:hAnsi="Calibri" w:cs="Calibri"/>
              </w:rPr>
            </w:pPr>
            <w:r>
              <w:rPr>
                <w:rFonts w:ascii="Calibri" w:hAnsi="Calibri" w:cs="Calibri"/>
                <w:sz w:val="22"/>
                <w:szCs w:val="22"/>
              </w:rPr>
              <w:t>20,</w:t>
            </w:r>
            <w:r w:rsidR="003709D3">
              <w:rPr>
                <w:rFonts w:ascii="Calibri" w:hAnsi="Calibri" w:cs="Calibri"/>
                <w:sz w:val="22"/>
                <w:szCs w:val="22"/>
              </w:rPr>
              <w:t>51</w:t>
            </w:r>
          </w:p>
          <w:p w:rsidR="003709D3" w:rsidRDefault="003709D3">
            <w:pPr>
              <w:jc w:val="right"/>
              <w:rPr>
                <w:rFonts w:ascii="Calibri" w:hAnsi="Calibri" w:cs="Calibri"/>
              </w:rPr>
            </w:pPr>
          </w:p>
          <w:p w:rsidR="003709D3" w:rsidRDefault="003709D3">
            <w:pPr>
              <w:jc w:val="right"/>
              <w:rPr>
                <w:rFonts w:ascii="Calibri" w:hAnsi="Calibri" w:cs="Calibri"/>
              </w:rPr>
            </w:pPr>
            <w:r>
              <w:rPr>
                <w:rFonts w:ascii="Calibri" w:hAnsi="Calibri" w:cs="Calibri"/>
                <w:sz w:val="22"/>
                <w:szCs w:val="22"/>
              </w:rPr>
              <w:t>2,09</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37,71</w:t>
            </w:r>
          </w:p>
          <w:p w:rsidR="003709D3" w:rsidRDefault="003709D3">
            <w:pPr>
              <w:jc w:val="right"/>
              <w:rPr>
                <w:rFonts w:ascii="Calibri" w:hAnsi="Calibri" w:cs="Calibri"/>
              </w:rPr>
            </w:pPr>
          </w:p>
          <w:p w:rsidR="003709D3" w:rsidRDefault="003709D3">
            <w:pPr>
              <w:jc w:val="right"/>
            </w:pPr>
            <w:r>
              <w:rPr>
                <w:rFonts w:ascii="Calibri" w:hAnsi="Calibri" w:cs="Calibri"/>
                <w:sz w:val="22"/>
                <w:szCs w:val="22"/>
              </w:rPr>
              <w:t>2,09</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35</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Rejestracja dla pacjentów nocnej i świątecznej opieki medycznej podstawowej</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w:t>
            </w:r>
          </w:p>
          <w:p w:rsidR="003709D3" w:rsidRDefault="003709D3">
            <w:pPr>
              <w:rPr>
                <w:rFonts w:ascii="Calibri" w:hAnsi="Calibri" w:cs="Calibri"/>
              </w:rPr>
            </w:pPr>
            <w:r>
              <w:rPr>
                <w:rFonts w:ascii="Calibri" w:hAnsi="Calibri" w:cs="Calibri"/>
                <w:sz w:val="22"/>
                <w:szCs w:val="22"/>
              </w:rPr>
              <w:t xml:space="preserve"> nr 15</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17,32</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17,32</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36</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Gabinet lekarski –dla dorosłych   dla pacjentów nocnej i świątecznej opieki medycznej podstawowej (wyłączony)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w:t>
            </w:r>
          </w:p>
          <w:p w:rsidR="003709D3" w:rsidRDefault="003709D3">
            <w:pPr>
              <w:rPr>
                <w:rFonts w:ascii="Calibri" w:hAnsi="Calibri" w:cs="Calibri"/>
              </w:rPr>
            </w:pPr>
            <w:r>
              <w:rPr>
                <w:rFonts w:ascii="Calibri" w:hAnsi="Calibri" w:cs="Calibri"/>
                <w:sz w:val="22"/>
                <w:szCs w:val="22"/>
              </w:rPr>
              <w:t xml:space="preserve"> nr 16-17</w:t>
            </w:r>
          </w:p>
        </w:tc>
        <w:tc>
          <w:tcPr>
            <w:tcW w:w="991" w:type="dxa"/>
            <w:tcBorders>
              <w:left w:val="single" w:sz="4" w:space="0" w:color="000001"/>
            </w:tcBorders>
            <w:tcMar>
              <w:left w:w="103" w:type="dxa"/>
            </w:tcMar>
          </w:tcPr>
          <w:p w:rsidR="003709D3" w:rsidRDefault="003709D3">
            <w:pPr>
              <w:jc w:val="center"/>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37</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Poradnia ortopedyczna dziecięca</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 Nr 21</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13,00</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13,00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38</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Poradnia preluksacyjna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 nr 21</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18,30</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18,30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39</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Pokój dla matek karmiących</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 nr 22</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8,68</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8,68</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40</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Gabinet  Koordynatora Szybkiej Terapii Onkologicznej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 23</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17,60</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A03CDD">
            <w:pPr>
              <w:jc w:val="right"/>
            </w:pPr>
            <w:r>
              <w:rPr>
                <w:rFonts w:ascii="Calibri" w:hAnsi="Calibri" w:cs="Calibri"/>
                <w:sz w:val="22"/>
                <w:szCs w:val="22"/>
              </w:rPr>
              <w:t>17,</w:t>
            </w:r>
            <w:r w:rsidR="003709D3">
              <w:rPr>
                <w:rFonts w:ascii="Calibri" w:hAnsi="Calibri" w:cs="Calibri"/>
                <w:sz w:val="22"/>
                <w:szCs w:val="22"/>
              </w:rPr>
              <w:t>60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41</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Poradnia ginekologiczna II+ WC</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 Nr 24 ,25</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33,58</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3,00</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36,58</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42</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Poradnia chirurgiczna II</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 nr 28 29</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36,91</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36,91</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43</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Poradnia chorych ze </w:t>
            </w:r>
            <w:proofErr w:type="spellStart"/>
            <w:r>
              <w:rPr>
                <w:rFonts w:ascii="Calibri" w:hAnsi="Calibri" w:cs="Calibri"/>
                <w:sz w:val="22"/>
                <w:szCs w:val="22"/>
              </w:rPr>
              <w:t>stomią</w:t>
            </w:r>
            <w:proofErr w:type="spellEnd"/>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 nr 27</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17,34</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17,34</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44</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Zespół rejestracji pacjentów</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26,67</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26,67</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45</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Dział statystyki i sprawozdawczości medycznej</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 nr 35.36.37</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36,48</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36,48</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46</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Pomieszczenie na odpady po SOR (wyłączony)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B</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rPr>
                <w:rFonts w:ascii="Calibri" w:hAnsi="Calibri" w:cs="Calibri"/>
              </w:rPr>
            </w:pP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47</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Echo- kardiologiczne</w:t>
            </w:r>
          </w:p>
        </w:tc>
        <w:tc>
          <w:tcPr>
            <w:tcW w:w="3256" w:type="dxa"/>
            <w:tcBorders>
              <w:left w:val="single" w:sz="4" w:space="0" w:color="000001"/>
            </w:tcBorders>
            <w:tcMar>
              <w:left w:w="103" w:type="dxa"/>
            </w:tcMar>
          </w:tcPr>
          <w:p w:rsidR="003709D3" w:rsidRDefault="003709D3">
            <w:pPr>
              <w:rPr>
                <w:rFonts w:ascii="Calibri" w:hAnsi="Calibri" w:cs="Calibri"/>
              </w:rPr>
            </w:pPr>
            <w:proofErr w:type="spellStart"/>
            <w:r>
              <w:rPr>
                <w:rFonts w:ascii="Calibri" w:hAnsi="Calibri" w:cs="Calibri"/>
                <w:sz w:val="22"/>
                <w:szCs w:val="22"/>
              </w:rPr>
              <w:t>Ip</w:t>
            </w:r>
            <w:proofErr w:type="spellEnd"/>
            <w:r>
              <w:rPr>
                <w:rFonts w:ascii="Calibri" w:hAnsi="Calibri" w:cs="Calibri"/>
                <w:sz w:val="22"/>
                <w:szCs w:val="22"/>
              </w:rPr>
              <w:t xml:space="preserve">  bud B</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25,30</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15,95</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41,25</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48</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Myjnia pracownia endoskopowej</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 bud. B</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15,21</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15,21</w:t>
            </w:r>
          </w:p>
        </w:tc>
      </w:tr>
      <w:tr w:rsidR="003709D3" w:rsidTr="00905144">
        <w:trPr>
          <w:trHeight w:val="298"/>
        </w:trPr>
        <w:tc>
          <w:tcPr>
            <w:tcW w:w="546" w:type="dxa"/>
            <w:tcMar>
              <w:left w:w="103" w:type="dxa"/>
            </w:tcMar>
          </w:tcPr>
          <w:p w:rsidR="003709D3" w:rsidRDefault="003709D3">
            <w:pPr>
              <w:rPr>
                <w:rFonts w:ascii="Calibri" w:hAnsi="Calibri" w:cs="Calibri"/>
              </w:rPr>
            </w:pPr>
            <w:r>
              <w:rPr>
                <w:rFonts w:ascii="Calibri" w:hAnsi="Calibri" w:cs="Calibri"/>
                <w:sz w:val="22"/>
                <w:szCs w:val="22"/>
              </w:rPr>
              <w:t>49</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Poradnia  chorób płuc </w:t>
            </w:r>
          </w:p>
          <w:p w:rsidR="003709D3" w:rsidRDefault="003709D3">
            <w:pPr>
              <w:rPr>
                <w:rFonts w:ascii="Calibri" w:hAnsi="Calibri" w:cs="Calibri"/>
              </w:rPr>
            </w:pPr>
            <w:r>
              <w:rPr>
                <w:rFonts w:ascii="Calibri" w:hAnsi="Calibri" w:cs="Calibri"/>
                <w:sz w:val="22"/>
                <w:szCs w:val="22"/>
              </w:rPr>
              <w:t xml:space="preserve">Pracownia EBUS </w:t>
            </w:r>
          </w:p>
        </w:tc>
        <w:tc>
          <w:tcPr>
            <w:tcW w:w="3256" w:type="dxa"/>
            <w:tcBorders>
              <w:left w:val="single" w:sz="4" w:space="0" w:color="000001"/>
            </w:tcBorders>
            <w:tcMar>
              <w:left w:w="103" w:type="dxa"/>
            </w:tcMar>
          </w:tcPr>
          <w:p w:rsidR="003709D3" w:rsidRDefault="003709D3">
            <w:pPr>
              <w:rPr>
                <w:rFonts w:ascii="Calibri" w:hAnsi="Calibri" w:cs="Calibri"/>
              </w:rPr>
            </w:pPr>
            <w:proofErr w:type="spellStart"/>
            <w:r>
              <w:rPr>
                <w:rFonts w:ascii="Calibri" w:hAnsi="Calibri" w:cs="Calibri"/>
                <w:sz w:val="22"/>
                <w:szCs w:val="22"/>
              </w:rPr>
              <w:t>Ip</w:t>
            </w:r>
            <w:proofErr w:type="spellEnd"/>
            <w:r>
              <w:rPr>
                <w:rFonts w:ascii="Calibri" w:hAnsi="Calibri" w:cs="Calibri"/>
                <w:sz w:val="22"/>
                <w:szCs w:val="22"/>
              </w:rPr>
              <w:t xml:space="preserve"> bud B</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15,21</w:t>
            </w:r>
          </w:p>
          <w:p w:rsidR="003709D3" w:rsidRDefault="003709D3">
            <w:pPr>
              <w:jc w:val="right"/>
              <w:rPr>
                <w:rFonts w:ascii="Calibri" w:hAnsi="Calibri" w:cs="Calibri"/>
              </w:rPr>
            </w:pPr>
            <w:r>
              <w:rPr>
                <w:rFonts w:ascii="Calibri" w:hAnsi="Calibri" w:cs="Calibri"/>
                <w:sz w:val="22"/>
                <w:szCs w:val="22"/>
              </w:rPr>
              <w:t>15,21</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15,21</w:t>
            </w:r>
          </w:p>
          <w:p w:rsidR="003709D3" w:rsidRDefault="003709D3">
            <w:pPr>
              <w:jc w:val="right"/>
            </w:pPr>
            <w:r>
              <w:rPr>
                <w:rFonts w:ascii="Calibri" w:hAnsi="Calibri" w:cs="Calibri"/>
                <w:sz w:val="22"/>
                <w:szCs w:val="22"/>
              </w:rPr>
              <w:t>15,21</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50</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Gabinet  lekarski  Poradni Chorób Płuc</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 bud B</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15,21</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15,21</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51</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Pracownia Tomografii komputerowej</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 piętro Budynek B</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59,12</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38,29</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97,41</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52</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Zakład diagnostyki obrazowej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II piętro </w:t>
            </w:r>
            <w:proofErr w:type="spellStart"/>
            <w:r>
              <w:rPr>
                <w:rFonts w:ascii="Calibri" w:hAnsi="Calibri" w:cs="Calibri"/>
                <w:sz w:val="22"/>
                <w:szCs w:val="22"/>
              </w:rPr>
              <w:t>Budyn</w:t>
            </w:r>
            <w:proofErr w:type="spellEnd"/>
            <w:r>
              <w:rPr>
                <w:rFonts w:ascii="Calibri" w:hAnsi="Calibri" w:cs="Calibri"/>
                <w:sz w:val="22"/>
                <w:szCs w:val="22"/>
              </w:rPr>
              <w:t xml:space="preserve"> B</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99,90</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7,95</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28,77</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136,62</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53</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USG ogólne</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 piętro Budynek B</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17,50</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17,50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54</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Pracownia endoskopii gastroenterologicznej</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Piętro II Budynek B</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52,20</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8,05</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111,75</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172,00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55</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Zakład Mikrobiologii Klinicznej</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III Piętro Budynek B</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30,62</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30,62</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56</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Zakład Diagnostyki Laboratoryjnej</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III Piętro Budynek B</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35,11</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53,51</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17,20</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105,82</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57</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Gabinet Specjalisty ds. Epidemiologicznych</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III piętro Budynek B</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11, 70</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11,70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58</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Korytarz przy laboratorium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 III piętro Budynek B</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88,42</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88,42</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59</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Sala konferencyjna</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III piętro bud B</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15,21</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15,21</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60</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Pomieszczenie nr 11, 12 ( toalety)</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III piętro Budynek B </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18,03</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18,03</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61</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Zakład fizjoterapii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Przyziemie Budynek B</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121,94</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238,19</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16,00</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376,13</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62</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Pomieszczenie przechowalni wycinków histopatologicznych</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Budynek  C Przyziemie </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11, 40</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11, 40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63</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Zakład patomorfologii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Zakładu Patomorfologii</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40,92</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29,25</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67,99</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138,16</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64</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Związki Zawodowe „ Solidarność” +</w:t>
            </w:r>
          </w:p>
          <w:p w:rsidR="003709D3" w:rsidRDefault="003709D3">
            <w:pPr>
              <w:rPr>
                <w:rFonts w:ascii="Calibri" w:hAnsi="Calibri" w:cs="Calibri"/>
              </w:rPr>
            </w:pPr>
            <w:r>
              <w:rPr>
                <w:rFonts w:ascii="Calibri" w:hAnsi="Calibri" w:cs="Calibri"/>
                <w:sz w:val="22"/>
                <w:szCs w:val="22"/>
              </w:rPr>
              <w:t xml:space="preserve">WC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III piętro bud B</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30,56</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3,24</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33,80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65</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Pomieszczenie tleniarzy</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Przyziemie </w:t>
            </w:r>
            <w:proofErr w:type="spellStart"/>
            <w:r>
              <w:rPr>
                <w:rFonts w:ascii="Calibri" w:hAnsi="Calibri" w:cs="Calibri"/>
                <w:sz w:val="22"/>
                <w:szCs w:val="22"/>
              </w:rPr>
              <w:t>Bud.C</w:t>
            </w:r>
            <w:proofErr w:type="spellEnd"/>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15,12</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15,12</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66</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Korytarze przyziemie</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Budynek </w:t>
            </w:r>
            <w:proofErr w:type="spellStart"/>
            <w:r>
              <w:rPr>
                <w:rFonts w:ascii="Calibri" w:hAnsi="Calibri" w:cs="Calibri"/>
                <w:sz w:val="22"/>
                <w:szCs w:val="22"/>
              </w:rPr>
              <w:t>C,D,E</w:t>
            </w:r>
            <w:proofErr w:type="spellEnd"/>
            <w:r>
              <w:rPr>
                <w:rFonts w:ascii="Calibri" w:hAnsi="Calibri" w:cs="Calibri"/>
                <w:sz w:val="22"/>
                <w:szCs w:val="22"/>
              </w:rPr>
              <w:t xml:space="preserve"> F</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461,91</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461,91</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67</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Kaplica</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III piętro Budynek C</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41,71</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41,71</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68</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Hol przy klatce schodowej głównej</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B od Przyziemia do V Piętra</w:t>
            </w:r>
          </w:p>
          <w:p w:rsidR="003709D3" w:rsidRDefault="003709D3">
            <w:pPr>
              <w:rPr>
                <w:rFonts w:ascii="Calibri" w:hAnsi="Calibri" w:cs="Calibri"/>
              </w:rPr>
            </w:pPr>
            <w:r>
              <w:rPr>
                <w:rFonts w:ascii="Calibri" w:hAnsi="Calibri" w:cs="Calibri"/>
                <w:sz w:val="22"/>
                <w:szCs w:val="22"/>
              </w:rPr>
              <w:t>Pietro VI</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474,50</w:t>
            </w:r>
          </w:p>
          <w:p w:rsidR="003709D3" w:rsidRDefault="003709D3">
            <w:pPr>
              <w:jc w:val="right"/>
              <w:rPr>
                <w:rFonts w:ascii="Calibri" w:hAnsi="Calibri" w:cs="Calibri"/>
              </w:rPr>
            </w:pPr>
          </w:p>
          <w:p w:rsidR="003709D3" w:rsidRDefault="003709D3">
            <w:pPr>
              <w:jc w:val="right"/>
              <w:rPr>
                <w:rFonts w:ascii="Calibri" w:hAnsi="Calibri" w:cs="Calibri"/>
              </w:rPr>
            </w:pPr>
            <w:r>
              <w:rPr>
                <w:rFonts w:ascii="Calibri" w:hAnsi="Calibri" w:cs="Calibri"/>
                <w:sz w:val="22"/>
                <w:szCs w:val="22"/>
              </w:rPr>
              <w:t>28,00</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502,50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69</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Klatki schodowe</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B od Przyziemia do V Piętra</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669,74</w:t>
            </w:r>
          </w:p>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669,74</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70</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Wejście główne + hol + korytarz</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Budynek A, B  parter </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195,20</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195,20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71</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 Pomieszczenia  WC nr 1, 2, 30, 31,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48,50</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48,50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72</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Korytarze  + poczekalnie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220,20</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220,20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73</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Klatka ewakuacyjna przy windzie</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B od Przyziemia do IV piętra</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126,26</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126,26</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74</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Szatnia odwiedzających</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32,94</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32,94</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75</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Wiata dla karetek</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H</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250, 0</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250, 0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76</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Pomieszczenie sterylizacja piwnica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C</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37,98</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37,98</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77</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Dział Zaopatrzenia i Nadzoru nad Aparaturą i Sprzętem - biurowiec</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wolnostojący</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196,30</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33,71</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230,01</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78</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Pracownik socjalny</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wolnostojący</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14,79</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14,79</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79</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Specjalista ds. BHP</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wolnostojący</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14,36</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14,36</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80</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Pomieszczenia kotłowni+ Socjalny + WC</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wolnostojący nr 5</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68,48</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2,52</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71,00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81</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Pomieszczenie stolarzy + WC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w:t>
            </w:r>
            <w:r w:rsidR="00905144">
              <w:rPr>
                <w:rFonts w:ascii="Calibri" w:hAnsi="Calibri" w:cs="Calibri"/>
                <w:sz w:val="22"/>
                <w:szCs w:val="22"/>
              </w:rPr>
              <w:t xml:space="preserve"> </w:t>
            </w:r>
            <w:r>
              <w:rPr>
                <w:rFonts w:ascii="Calibri" w:hAnsi="Calibri" w:cs="Calibri"/>
                <w:sz w:val="22"/>
                <w:szCs w:val="22"/>
              </w:rPr>
              <w:t>po pralni</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14,82</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6 ,51</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21,33</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82</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Kuchnia centralna i mleczna – biura, szatnie, toalety</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Kuchni Nr 2</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89,86</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5,88</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95,74</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83</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Pomieszczenia Działu Higieny (pomieszczenie socjalne placowi, pomieszczenie odpadów medycznych)</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nr 9</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106,90</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6,00</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112,90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84</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Magazyn medyczny- biuro</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Budynek-mag</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20,00</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20,00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85</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Szatnie dla pracowników szpitala w pomieszczeniach SOR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Pomieszczenie SOR</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286,63</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40,80</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327,43</w:t>
            </w:r>
          </w:p>
        </w:tc>
      </w:tr>
      <w:tr w:rsidR="003709D3" w:rsidTr="00905144">
        <w:trPr>
          <w:trHeight w:val="227"/>
        </w:trPr>
        <w:tc>
          <w:tcPr>
            <w:tcW w:w="546" w:type="dxa"/>
            <w:tcMar>
              <w:left w:w="103" w:type="dxa"/>
            </w:tcMar>
          </w:tcPr>
          <w:p w:rsidR="003709D3" w:rsidRDefault="003709D3">
            <w:pPr>
              <w:rPr>
                <w:rFonts w:ascii="Calibri" w:hAnsi="Calibri" w:cs="Calibri"/>
                <w:b/>
              </w:rPr>
            </w:pPr>
          </w:p>
        </w:tc>
        <w:tc>
          <w:tcPr>
            <w:tcW w:w="6834" w:type="dxa"/>
            <w:tcBorders>
              <w:left w:val="single" w:sz="4" w:space="0" w:color="000001"/>
            </w:tcBorders>
            <w:tcMar>
              <w:left w:w="103" w:type="dxa"/>
            </w:tcMar>
          </w:tcPr>
          <w:p w:rsidR="003709D3" w:rsidRDefault="003709D3">
            <w:pPr>
              <w:rPr>
                <w:rFonts w:ascii="Calibri" w:hAnsi="Calibri" w:cs="Calibri"/>
                <w:b/>
              </w:rPr>
            </w:pPr>
            <w:r>
              <w:rPr>
                <w:rFonts w:ascii="Calibri" w:hAnsi="Calibri" w:cs="Calibri"/>
                <w:b/>
                <w:sz w:val="22"/>
                <w:szCs w:val="22"/>
              </w:rPr>
              <w:t>Suma</w:t>
            </w:r>
          </w:p>
        </w:tc>
        <w:tc>
          <w:tcPr>
            <w:tcW w:w="3256" w:type="dxa"/>
            <w:tcBorders>
              <w:left w:val="single" w:sz="4" w:space="0" w:color="000001"/>
            </w:tcBorders>
            <w:tcMar>
              <w:left w:w="103" w:type="dxa"/>
            </w:tcMar>
          </w:tcPr>
          <w:p w:rsidR="003709D3" w:rsidRDefault="003709D3">
            <w:pPr>
              <w:rPr>
                <w:rFonts w:ascii="Calibri" w:hAnsi="Calibri" w:cs="Calibri"/>
                <w:b/>
              </w:rPr>
            </w:pPr>
          </w:p>
        </w:tc>
        <w:tc>
          <w:tcPr>
            <w:tcW w:w="991" w:type="dxa"/>
            <w:tcBorders>
              <w:left w:val="single" w:sz="4" w:space="0" w:color="000001"/>
            </w:tcBorders>
            <w:tcMar>
              <w:left w:w="103" w:type="dxa"/>
            </w:tcMar>
          </w:tcPr>
          <w:p w:rsidR="003709D3" w:rsidRDefault="003709D3">
            <w:pPr>
              <w:jc w:val="right"/>
              <w:rPr>
                <w:rFonts w:ascii="Calibri" w:hAnsi="Calibri" w:cs="Calibri"/>
                <w:b/>
              </w:rPr>
            </w:pPr>
            <w:r>
              <w:rPr>
                <w:rFonts w:ascii="Calibri" w:hAnsi="Calibri" w:cs="Calibri"/>
                <w:b/>
                <w:sz w:val="22"/>
                <w:szCs w:val="22"/>
              </w:rPr>
              <w:t>6 440,86</w:t>
            </w:r>
          </w:p>
        </w:tc>
        <w:tc>
          <w:tcPr>
            <w:tcW w:w="993" w:type="dxa"/>
            <w:tcBorders>
              <w:left w:val="single" w:sz="4" w:space="0" w:color="000001"/>
            </w:tcBorders>
            <w:tcMar>
              <w:left w:w="103" w:type="dxa"/>
            </w:tcMar>
          </w:tcPr>
          <w:p w:rsidR="003709D3" w:rsidRDefault="003709D3">
            <w:pPr>
              <w:jc w:val="right"/>
              <w:rPr>
                <w:rFonts w:ascii="Calibri" w:hAnsi="Calibri" w:cs="Calibri"/>
                <w:b/>
              </w:rPr>
            </w:pPr>
            <w:r>
              <w:rPr>
                <w:rFonts w:ascii="Calibri" w:hAnsi="Calibri" w:cs="Calibri"/>
                <w:b/>
                <w:sz w:val="22"/>
                <w:szCs w:val="22"/>
              </w:rPr>
              <w:t>6 488,33</w:t>
            </w:r>
          </w:p>
        </w:tc>
        <w:tc>
          <w:tcPr>
            <w:tcW w:w="993" w:type="dxa"/>
            <w:tcBorders>
              <w:left w:val="single" w:sz="4" w:space="0" w:color="000001"/>
            </w:tcBorders>
            <w:tcMar>
              <w:left w:w="103" w:type="dxa"/>
            </w:tcMar>
          </w:tcPr>
          <w:p w:rsidR="003709D3" w:rsidRDefault="003709D3">
            <w:pPr>
              <w:jc w:val="right"/>
              <w:rPr>
                <w:rFonts w:ascii="Calibri" w:hAnsi="Calibri" w:cs="Calibri"/>
                <w:b/>
              </w:rPr>
            </w:pPr>
            <w:r>
              <w:rPr>
                <w:rFonts w:ascii="Calibri" w:hAnsi="Calibri" w:cs="Calibri"/>
                <w:b/>
                <w:sz w:val="22"/>
                <w:szCs w:val="22"/>
              </w:rPr>
              <w:t>2 591,97</w:t>
            </w:r>
          </w:p>
        </w:tc>
        <w:tc>
          <w:tcPr>
            <w:tcW w:w="992" w:type="dxa"/>
            <w:tcBorders>
              <w:left w:val="single" w:sz="4" w:space="0" w:color="000001"/>
            </w:tcBorders>
            <w:tcMar>
              <w:left w:w="103" w:type="dxa"/>
            </w:tcMar>
          </w:tcPr>
          <w:p w:rsidR="003709D3" w:rsidRDefault="003709D3">
            <w:pPr>
              <w:jc w:val="right"/>
              <w:rPr>
                <w:rFonts w:ascii="Calibri" w:hAnsi="Calibri" w:cs="Calibri"/>
                <w:b/>
              </w:rPr>
            </w:pPr>
            <w:r>
              <w:rPr>
                <w:rFonts w:ascii="Calibri" w:hAnsi="Calibri" w:cs="Calibri"/>
                <w:b/>
                <w:sz w:val="22"/>
                <w:szCs w:val="22"/>
              </w:rPr>
              <w:t>168,37</w:t>
            </w: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b/>
                <w:sz w:val="22"/>
                <w:szCs w:val="22"/>
              </w:rPr>
              <w:t>15689,53</w:t>
            </w:r>
          </w:p>
        </w:tc>
      </w:tr>
    </w:tbl>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b/>
          <w:sz w:val="22"/>
          <w:szCs w:val="22"/>
        </w:rPr>
        <w:t>Sprzątanie    1 x m-c</w:t>
      </w:r>
    </w:p>
    <w:tbl>
      <w:tblPr>
        <w:tblW w:w="15758" w:type="dxa"/>
        <w:tblInd w:w="-898"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587"/>
        <w:gridCol w:w="6931"/>
        <w:gridCol w:w="3119"/>
        <w:gridCol w:w="991"/>
        <w:gridCol w:w="993"/>
        <w:gridCol w:w="992"/>
        <w:gridCol w:w="993"/>
        <w:gridCol w:w="1152"/>
      </w:tblGrid>
      <w:tr w:rsidR="003709D3" w:rsidTr="00A03CDD">
        <w:tc>
          <w:tcPr>
            <w:tcW w:w="587" w:type="dxa"/>
            <w:tcMar>
              <w:left w:w="103" w:type="dxa"/>
            </w:tcMar>
          </w:tcPr>
          <w:p w:rsidR="003709D3" w:rsidRDefault="003709D3">
            <w:pPr>
              <w:rPr>
                <w:rFonts w:ascii="Calibri" w:hAnsi="Calibri" w:cs="Calibri"/>
              </w:rPr>
            </w:pPr>
            <w:r>
              <w:rPr>
                <w:rFonts w:ascii="Calibri" w:hAnsi="Calibri" w:cs="Calibri"/>
                <w:sz w:val="22"/>
                <w:szCs w:val="22"/>
              </w:rPr>
              <w:t>Lp.</w:t>
            </w:r>
          </w:p>
        </w:tc>
        <w:tc>
          <w:tcPr>
            <w:tcW w:w="6931"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Komórka organizacyjna </w:t>
            </w:r>
          </w:p>
        </w:tc>
        <w:tc>
          <w:tcPr>
            <w:tcW w:w="3119"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Usytuowanie</w:t>
            </w:r>
          </w:p>
        </w:tc>
        <w:tc>
          <w:tcPr>
            <w:tcW w:w="991"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Strefa I</w:t>
            </w:r>
          </w:p>
        </w:tc>
        <w:tc>
          <w:tcPr>
            <w:tcW w:w="993"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Strefa II</w:t>
            </w:r>
          </w:p>
        </w:tc>
        <w:tc>
          <w:tcPr>
            <w:tcW w:w="992"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Strefa III</w:t>
            </w:r>
          </w:p>
        </w:tc>
        <w:tc>
          <w:tcPr>
            <w:tcW w:w="993"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Strefa IV</w:t>
            </w:r>
          </w:p>
        </w:tc>
        <w:tc>
          <w:tcPr>
            <w:tcW w:w="1152" w:type="dxa"/>
            <w:tcBorders>
              <w:left w:val="single" w:sz="4" w:space="0" w:color="000001"/>
              <w:right w:val="single" w:sz="4" w:space="0" w:color="000001"/>
            </w:tcBorders>
            <w:tcMar>
              <w:left w:w="103" w:type="dxa"/>
            </w:tcMar>
          </w:tcPr>
          <w:p w:rsidR="003709D3" w:rsidRDefault="003709D3">
            <w:r>
              <w:rPr>
                <w:rFonts w:ascii="Calibri" w:hAnsi="Calibri" w:cs="Calibri"/>
                <w:sz w:val="22"/>
                <w:szCs w:val="22"/>
              </w:rPr>
              <w:t>Suma</w:t>
            </w:r>
          </w:p>
        </w:tc>
      </w:tr>
      <w:tr w:rsidR="00A03CDD" w:rsidTr="00A03CDD">
        <w:tc>
          <w:tcPr>
            <w:tcW w:w="587" w:type="dxa"/>
            <w:tcMar>
              <w:left w:w="103" w:type="dxa"/>
            </w:tcMar>
          </w:tcPr>
          <w:p w:rsidR="00A03CDD" w:rsidRDefault="00A03CDD">
            <w:pPr>
              <w:rPr>
                <w:rFonts w:ascii="Calibri" w:hAnsi="Calibri" w:cs="Calibri"/>
              </w:rPr>
            </w:pPr>
            <w:r>
              <w:rPr>
                <w:rFonts w:ascii="Calibri" w:hAnsi="Calibri" w:cs="Calibri"/>
                <w:sz w:val="22"/>
                <w:szCs w:val="22"/>
              </w:rPr>
              <w:t>1</w:t>
            </w:r>
          </w:p>
        </w:tc>
        <w:tc>
          <w:tcPr>
            <w:tcW w:w="6931" w:type="dxa"/>
            <w:tcBorders>
              <w:left w:val="single" w:sz="4" w:space="0" w:color="000001"/>
            </w:tcBorders>
            <w:tcMar>
              <w:left w:w="103" w:type="dxa"/>
            </w:tcMar>
          </w:tcPr>
          <w:p w:rsidR="00A03CDD" w:rsidRDefault="00A03CDD">
            <w:pPr>
              <w:rPr>
                <w:rFonts w:ascii="Calibri" w:hAnsi="Calibri" w:cs="Calibri"/>
              </w:rPr>
            </w:pPr>
            <w:r>
              <w:rPr>
                <w:rFonts w:ascii="Calibri" w:hAnsi="Calibri" w:cs="Calibri"/>
                <w:sz w:val="22"/>
                <w:szCs w:val="22"/>
              </w:rPr>
              <w:t>Pomieszczenie  warsztatów w  wiacie magazynowej ( hydraulik, tapicer, elektryk)</w:t>
            </w:r>
          </w:p>
        </w:tc>
        <w:tc>
          <w:tcPr>
            <w:tcW w:w="3119" w:type="dxa"/>
            <w:tcBorders>
              <w:left w:val="single" w:sz="4" w:space="0" w:color="000001"/>
            </w:tcBorders>
            <w:tcMar>
              <w:left w:w="103" w:type="dxa"/>
            </w:tcMar>
          </w:tcPr>
          <w:p w:rsidR="00A03CDD" w:rsidRDefault="00A03CDD">
            <w:pPr>
              <w:rPr>
                <w:rFonts w:ascii="Calibri" w:hAnsi="Calibri" w:cs="Calibri"/>
              </w:rPr>
            </w:pPr>
            <w:r>
              <w:rPr>
                <w:rFonts w:ascii="Calibri" w:hAnsi="Calibri" w:cs="Calibri"/>
                <w:sz w:val="22"/>
                <w:szCs w:val="22"/>
              </w:rPr>
              <w:t>Budynek wiaty magazynowej</w:t>
            </w:r>
          </w:p>
        </w:tc>
        <w:tc>
          <w:tcPr>
            <w:tcW w:w="991" w:type="dxa"/>
            <w:tcBorders>
              <w:left w:val="single" w:sz="4" w:space="0" w:color="000001"/>
            </w:tcBorders>
            <w:tcMar>
              <w:left w:w="103" w:type="dxa"/>
            </w:tcMar>
          </w:tcPr>
          <w:p w:rsidR="00A03CDD" w:rsidRDefault="00A03CDD">
            <w:pPr>
              <w:rPr>
                <w:rFonts w:ascii="Calibri" w:hAnsi="Calibri" w:cs="Calibri"/>
              </w:rPr>
            </w:pPr>
            <w:r>
              <w:rPr>
                <w:rFonts w:ascii="Calibri" w:hAnsi="Calibri" w:cs="Calibri"/>
                <w:sz w:val="22"/>
                <w:szCs w:val="22"/>
              </w:rPr>
              <w:t>87,14</w:t>
            </w:r>
          </w:p>
        </w:tc>
        <w:tc>
          <w:tcPr>
            <w:tcW w:w="993" w:type="dxa"/>
            <w:tcBorders>
              <w:left w:val="single" w:sz="4" w:space="0" w:color="000001"/>
            </w:tcBorders>
            <w:tcMar>
              <w:left w:w="103" w:type="dxa"/>
            </w:tcMar>
          </w:tcPr>
          <w:p w:rsidR="00A03CDD" w:rsidRDefault="00A03CDD">
            <w:pPr>
              <w:rPr>
                <w:rFonts w:ascii="Calibri" w:hAnsi="Calibri" w:cs="Calibri"/>
              </w:rPr>
            </w:pPr>
          </w:p>
        </w:tc>
        <w:tc>
          <w:tcPr>
            <w:tcW w:w="992" w:type="dxa"/>
            <w:tcBorders>
              <w:left w:val="single" w:sz="4" w:space="0" w:color="000001"/>
            </w:tcBorders>
            <w:tcMar>
              <w:left w:w="103" w:type="dxa"/>
            </w:tcMar>
          </w:tcPr>
          <w:p w:rsidR="00A03CDD" w:rsidRDefault="00A03CDD">
            <w:pPr>
              <w:rPr>
                <w:rFonts w:ascii="Calibri" w:hAnsi="Calibri" w:cs="Calibri"/>
              </w:rPr>
            </w:pPr>
          </w:p>
        </w:tc>
        <w:tc>
          <w:tcPr>
            <w:tcW w:w="993" w:type="dxa"/>
            <w:tcBorders>
              <w:left w:val="single" w:sz="4" w:space="0" w:color="000001"/>
            </w:tcBorders>
            <w:tcMar>
              <w:left w:w="103" w:type="dxa"/>
            </w:tcMar>
          </w:tcPr>
          <w:p w:rsidR="00A03CDD" w:rsidRDefault="00A03CDD">
            <w:pPr>
              <w:rPr>
                <w:rFonts w:ascii="Calibri" w:hAnsi="Calibri" w:cs="Calibri"/>
              </w:rPr>
            </w:pPr>
          </w:p>
        </w:tc>
        <w:tc>
          <w:tcPr>
            <w:tcW w:w="1152" w:type="dxa"/>
            <w:tcBorders>
              <w:left w:val="single" w:sz="4" w:space="0" w:color="000001"/>
              <w:right w:val="single" w:sz="4" w:space="0" w:color="000001"/>
            </w:tcBorders>
            <w:tcMar>
              <w:left w:w="103" w:type="dxa"/>
            </w:tcMar>
          </w:tcPr>
          <w:p w:rsidR="00A03CDD" w:rsidRPr="00A03CDD" w:rsidRDefault="00A03CDD" w:rsidP="003A2536">
            <w:pPr>
              <w:rPr>
                <w:rFonts w:ascii="Calibri" w:hAnsi="Calibri" w:cs="Calibri"/>
                <w:color w:val="FF0000"/>
              </w:rPr>
            </w:pPr>
            <w:r w:rsidRPr="00A03CDD">
              <w:rPr>
                <w:rFonts w:ascii="Calibri" w:hAnsi="Calibri" w:cs="Calibri"/>
                <w:color w:val="FF0000"/>
                <w:sz w:val="22"/>
                <w:szCs w:val="22"/>
              </w:rPr>
              <w:t>87,14</w:t>
            </w:r>
          </w:p>
        </w:tc>
      </w:tr>
      <w:tr w:rsidR="00A03CDD" w:rsidTr="00A03CDD">
        <w:tc>
          <w:tcPr>
            <w:tcW w:w="587" w:type="dxa"/>
            <w:tcMar>
              <w:left w:w="103" w:type="dxa"/>
            </w:tcMar>
          </w:tcPr>
          <w:p w:rsidR="00A03CDD" w:rsidRDefault="00A03CDD">
            <w:pPr>
              <w:rPr>
                <w:rFonts w:ascii="Calibri" w:hAnsi="Calibri" w:cs="Calibri"/>
              </w:rPr>
            </w:pPr>
            <w:r>
              <w:rPr>
                <w:rFonts w:ascii="Calibri" w:hAnsi="Calibri" w:cs="Calibri"/>
                <w:sz w:val="22"/>
                <w:szCs w:val="22"/>
              </w:rPr>
              <w:t>2</w:t>
            </w:r>
          </w:p>
        </w:tc>
        <w:tc>
          <w:tcPr>
            <w:tcW w:w="6931" w:type="dxa"/>
            <w:tcBorders>
              <w:left w:val="single" w:sz="4" w:space="0" w:color="000001"/>
            </w:tcBorders>
            <w:tcMar>
              <w:left w:w="103" w:type="dxa"/>
            </w:tcMar>
          </w:tcPr>
          <w:p w:rsidR="00A03CDD" w:rsidRDefault="00A03CDD">
            <w:pPr>
              <w:rPr>
                <w:rFonts w:ascii="Calibri" w:hAnsi="Calibri" w:cs="Calibri"/>
              </w:rPr>
            </w:pPr>
            <w:r>
              <w:rPr>
                <w:rFonts w:ascii="Calibri" w:hAnsi="Calibri" w:cs="Calibri"/>
                <w:sz w:val="22"/>
                <w:szCs w:val="22"/>
              </w:rPr>
              <w:t xml:space="preserve">Kuchnia centralna </w:t>
            </w:r>
          </w:p>
        </w:tc>
        <w:tc>
          <w:tcPr>
            <w:tcW w:w="3119" w:type="dxa"/>
            <w:tcBorders>
              <w:left w:val="single" w:sz="4" w:space="0" w:color="000001"/>
            </w:tcBorders>
            <w:tcMar>
              <w:left w:w="103" w:type="dxa"/>
            </w:tcMar>
          </w:tcPr>
          <w:p w:rsidR="00A03CDD" w:rsidRDefault="00A03CDD">
            <w:pPr>
              <w:rPr>
                <w:rFonts w:ascii="Calibri" w:hAnsi="Calibri" w:cs="Calibri"/>
              </w:rPr>
            </w:pPr>
            <w:r>
              <w:rPr>
                <w:rFonts w:ascii="Calibri" w:hAnsi="Calibri" w:cs="Calibri"/>
                <w:sz w:val="22"/>
                <w:szCs w:val="22"/>
              </w:rPr>
              <w:t>Budynek kuchni nr 2</w:t>
            </w:r>
          </w:p>
        </w:tc>
        <w:tc>
          <w:tcPr>
            <w:tcW w:w="991" w:type="dxa"/>
            <w:tcBorders>
              <w:left w:val="single" w:sz="4" w:space="0" w:color="000001"/>
            </w:tcBorders>
            <w:tcMar>
              <w:left w:w="103" w:type="dxa"/>
            </w:tcMar>
          </w:tcPr>
          <w:p w:rsidR="00A03CDD" w:rsidRDefault="00A03CDD">
            <w:pPr>
              <w:rPr>
                <w:rFonts w:ascii="Calibri" w:hAnsi="Calibri" w:cs="Calibri"/>
              </w:rPr>
            </w:pPr>
            <w:r>
              <w:rPr>
                <w:rFonts w:ascii="Calibri" w:hAnsi="Calibri" w:cs="Calibri"/>
                <w:sz w:val="22"/>
                <w:szCs w:val="22"/>
              </w:rPr>
              <w:t>331,45</w:t>
            </w:r>
          </w:p>
        </w:tc>
        <w:tc>
          <w:tcPr>
            <w:tcW w:w="993" w:type="dxa"/>
            <w:tcBorders>
              <w:left w:val="single" w:sz="4" w:space="0" w:color="000001"/>
            </w:tcBorders>
            <w:tcMar>
              <w:left w:w="103" w:type="dxa"/>
            </w:tcMar>
          </w:tcPr>
          <w:p w:rsidR="00A03CDD" w:rsidRDefault="00A03CDD">
            <w:pPr>
              <w:rPr>
                <w:rFonts w:ascii="Calibri" w:hAnsi="Calibri" w:cs="Calibri"/>
              </w:rPr>
            </w:pPr>
          </w:p>
        </w:tc>
        <w:tc>
          <w:tcPr>
            <w:tcW w:w="992" w:type="dxa"/>
            <w:tcBorders>
              <w:left w:val="single" w:sz="4" w:space="0" w:color="000001"/>
            </w:tcBorders>
            <w:tcMar>
              <w:left w:w="103" w:type="dxa"/>
            </w:tcMar>
          </w:tcPr>
          <w:p w:rsidR="00A03CDD" w:rsidRDefault="00A03CDD">
            <w:pPr>
              <w:rPr>
                <w:rFonts w:ascii="Calibri" w:hAnsi="Calibri" w:cs="Calibri"/>
              </w:rPr>
            </w:pPr>
          </w:p>
        </w:tc>
        <w:tc>
          <w:tcPr>
            <w:tcW w:w="993" w:type="dxa"/>
            <w:tcBorders>
              <w:left w:val="single" w:sz="4" w:space="0" w:color="000001"/>
            </w:tcBorders>
            <w:tcMar>
              <w:left w:w="103" w:type="dxa"/>
            </w:tcMar>
          </w:tcPr>
          <w:p w:rsidR="00A03CDD" w:rsidRDefault="00A03CDD">
            <w:pPr>
              <w:rPr>
                <w:rFonts w:ascii="Calibri" w:hAnsi="Calibri" w:cs="Calibri"/>
              </w:rPr>
            </w:pPr>
          </w:p>
        </w:tc>
        <w:tc>
          <w:tcPr>
            <w:tcW w:w="1152" w:type="dxa"/>
            <w:tcBorders>
              <w:left w:val="single" w:sz="4" w:space="0" w:color="000001"/>
              <w:right w:val="single" w:sz="4" w:space="0" w:color="000001"/>
            </w:tcBorders>
            <w:tcMar>
              <w:left w:w="103" w:type="dxa"/>
            </w:tcMar>
          </w:tcPr>
          <w:p w:rsidR="00A03CDD" w:rsidRPr="00A03CDD" w:rsidRDefault="00A03CDD" w:rsidP="003A2536">
            <w:pPr>
              <w:rPr>
                <w:rFonts w:ascii="Calibri" w:hAnsi="Calibri" w:cs="Calibri"/>
                <w:color w:val="FF0000"/>
              </w:rPr>
            </w:pPr>
            <w:r w:rsidRPr="00A03CDD">
              <w:rPr>
                <w:rFonts w:ascii="Calibri" w:hAnsi="Calibri" w:cs="Calibri"/>
                <w:color w:val="FF0000"/>
                <w:sz w:val="22"/>
                <w:szCs w:val="22"/>
              </w:rPr>
              <w:t>331,45</w:t>
            </w:r>
          </w:p>
        </w:tc>
      </w:tr>
      <w:tr w:rsidR="00A03CDD" w:rsidTr="00A03CDD">
        <w:tc>
          <w:tcPr>
            <w:tcW w:w="587" w:type="dxa"/>
            <w:tcMar>
              <w:left w:w="103" w:type="dxa"/>
            </w:tcMar>
          </w:tcPr>
          <w:p w:rsidR="00A03CDD" w:rsidRDefault="00A03CDD">
            <w:pPr>
              <w:rPr>
                <w:rFonts w:ascii="Calibri" w:hAnsi="Calibri" w:cs="Calibri"/>
              </w:rPr>
            </w:pPr>
          </w:p>
        </w:tc>
        <w:tc>
          <w:tcPr>
            <w:tcW w:w="6931" w:type="dxa"/>
            <w:tcBorders>
              <w:left w:val="single" w:sz="4" w:space="0" w:color="000001"/>
            </w:tcBorders>
            <w:tcMar>
              <w:left w:w="103" w:type="dxa"/>
            </w:tcMar>
          </w:tcPr>
          <w:p w:rsidR="00A03CDD" w:rsidRDefault="00A03CDD">
            <w:pPr>
              <w:rPr>
                <w:rFonts w:ascii="Calibri" w:hAnsi="Calibri" w:cs="Calibri"/>
                <w:b/>
              </w:rPr>
            </w:pPr>
            <w:r>
              <w:rPr>
                <w:rFonts w:ascii="Calibri" w:hAnsi="Calibri" w:cs="Calibri"/>
                <w:sz w:val="22"/>
                <w:szCs w:val="22"/>
              </w:rPr>
              <w:t>Suma</w:t>
            </w:r>
          </w:p>
        </w:tc>
        <w:tc>
          <w:tcPr>
            <w:tcW w:w="3119" w:type="dxa"/>
            <w:tcBorders>
              <w:left w:val="single" w:sz="4" w:space="0" w:color="000001"/>
            </w:tcBorders>
            <w:tcMar>
              <w:left w:w="103" w:type="dxa"/>
            </w:tcMar>
          </w:tcPr>
          <w:p w:rsidR="00A03CDD" w:rsidRDefault="00A03CDD">
            <w:pPr>
              <w:rPr>
                <w:rFonts w:ascii="Calibri" w:hAnsi="Calibri" w:cs="Calibri"/>
                <w:b/>
              </w:rPr>
            </w:pPr>
          </w:p>
        </w:tc>
        <w:tc>
          <w:tcPr>
            <w:tcW w:w="991" w:type="dxa"/>
            <w:tcBorders>
              <w:left w:val="single" w:sz="4" w:space="0" w:color="000001"/>
            </w:tcBorders>
            <w:tcMar>
              <w:left w:w="103" w:type="dxa"/>
            </w:tcMar>
          </w:tcPr>
          <w:p w:rsidR="00A03CDD" w:rsidRDefault="00A03CDD">
            <w:pPr>
              <w:rPr>
                <w:rFonts w:ascii="Calibri" w:hAnsi="Calibri" w:cs="Calibri"/>
                <w:b/>
              </w:rPr>
            </w:pPr>
            <w:r>
              <w:rPr>
                <w:rFonts w:ascii="Calibri" w:hAnsi="Calibri" w:cs="Calibri"/>
                <w:sz w:val="22"/>
                <w:szCs w:val="22"/>
              </w:rPr>
              <w:t>418,59</w:t>
            </w:r>
          </w:p>
        </w:tc>
        <w:tc>
          <w:tcPr>
            <w:tcW w:w="993" w:type="dxa"/>
            <w:tcBorders>
              <w:left w:val="single" w:sz="4" w:space="0" w:color="000001"/>
            </w:tcBorders>
            <w:tcMar>
              <w:left w:w="103" w:type="dxa"/>
            </w:tcMar>
          </w:tcPr>
          <w:p w:rsidR="00A03CDD" w:rsidRDefault="00A03CDD">
            <w:pPr>
              <w:rPr>
                <w:rFonts w:ascii="Calibri" w:hAnsi="Calibri" w:cs="Calibri"/>
                <w:b/>
              </w:rPr>
            </w:pPr>
          </w:p>
        </w:tc>
        <w:tc>
          <w:tcPr>
            <w:tcW w:w="992" w:type="dxa"/>
            <w:tcBorders>
              <w:left w:val="single" w:sz="4" w:space="0" w:color="000001"/>
            </w:tcBorders>
            <w:tcMar>
              <w:left w:w="103" w:type="dxa"/>
            </w:tcMar>
          </w:tcPr>
          <w:p w:rsidR="00A03CDD" w:rsidRDefault="00A03CDD">
            <w:pPr>
              <w:rPr>
                <w:rFonts w:ascii="Calibri" w:hAnsi="Calibri" w:cs="Calibri"/>
                <w:b/>
              </w:rPr>
            </w:pPr>
          </w:p>
        </w:tc>
        <w:tc>
          <w:tcPr>
            <w:tcW w:w="993" w:type="dxa"/>
            <w:tcBorders>
              <w:left w:val="single" w:sz="4" w:space="0" w:color="000001"/>
            </w:tcBorders>
            <w:tcMar>
              <w:left w:w="103" w:type="dxa"/>
            </w:tcMar>
          </w:tcPr>
          <w:p w:rsidR="00A03CDD" w:rsidRDefault="00A03CDD">
            <w:pPr>
              <w:rPr>
                <w:rFonts w:ascii="Calibri" w:hAnsi="Calibri" w:cs="Calibri"/>
                <w:b/>
              </w:rPr>
            </w:pPr>
          </w:p>
        </w:tc>
        <w:tc>
          <w:tcPr>
            <w:tcW w:w="1152" w:type="dxa"/>
            <w:tcBorders>
              <w:left w:val="single" w:sz="4" w:space="0" w:color="000001"/>
              <w:right w:val="single" w:sz="4" w:space="0" w:color="000001"/>
            </w:tcBorders>
            <w:tcMar>
              <w:left w:w="103" w:type="dxa"/>
            </w:tcMar>
          </w:tcPr>
          <w:p w:rsidR="00A03CDD" w:rsidRPr="00A03CDD" w:rsidRDefault="00A03CDD" w:rsidP="003A2536">
            <w:pPr>
              <w:rPr>
                <w:rFonts w:ascii="Calibri" w:hAnsi="Calibri" w:cs="Calibri"/>
                <w:b/>
                <w:color w:val="FF0000"/>
              </w:rPr>
            </w:pPr>
            <w:r w:rsidRPr="00A03CDD">
              <w:rPr>
                <w:rFonts w:ascii="Calibri" w:hAnsi="Calibri" w:cs="Calibri"/>
                <w:color w:val="FF0000"/>
                <w:sz w:val="22"/>
                <w:szCs w:val="22"/>
              </w:rPr>
              <w:t>418,59</w:t>
            </w:r>
          </w:p>
        </w:tc>
      </w:tr>
    </w:tbl>
    <w:p w:rsidR="003709D3" w:rsidRDefault="003709D3">
      <w:pPr>
        <w:rPr>
          <w:rFonts w:ascii="Calibri" w:hAnsi="Calibri" w:cs="Calibri"/>
          <w:b/>
          <w:sz w:val="22"/>
          <w:szCs w:val="22"/>
        </w:rPr>
      </w:pPr>
    </w:p>
    <w:p w:rsidR="003709D3" w:rsidRDefault="003709D3">
      <w:pPr>
        <w:rPr>
          <w:rFonts w:ascii="Calibri" w:hAnsi="Calibri" w:cs="Calibri"/>
          <w:sz w:val="22"/>
          <w:szCs w:val="22"/>
        </w:rPr>
      </w:pPr>
      <w:r>
        <w:rPr>
          <w:rFonts w:ascii="Calibri" w:hAnsi="Calibri" w:cs="Calibri"/>
          <w:b/>
          <w:sz w:val="22"/>
          <w:szCs w:val="22"/>
        </w:rPr>
        <w:t xml:space="preserve">Sprzątanie    2 x w roku </w:t>
      </w:r>
    </w:p>
    <w:tbl>
      <w:tblPr>
        <w:tblW w:w="15758" w:type="dxa"/>
        <w:tblInd w:w="-898"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587"/>
        <w:gridCol w:w="6793"/>
        <w:gridCol w:w="3257"/>
        <w:gridCol w:w="991"/>
        <w:gridCol w:w="993"/>
        <w:gridCol w:w="992"/>
        <w:gridCol w:w="993"/>
        <w:gridCol w:w="1152"/>
      </w:tblGrid>
      <w:tr w:rsidR="003709D3" w:rsidTr="00905144">
        <w:tc>
          <w:tcPr>
            <w:tcW w:w="587" w:type="dxa"/>
            <w:tcMar>
              <w:left w:w="103" w:type="dxa"/>
            </w:tcMar>
          </w:tcPr>
          <w:p w:rsidR="003709D3" w:rsidRDefault="003709D3">
            <w:pPr>
              <w:rPr>
                <w:rFonts w:ascii="Calibri" w:hAnsi="Calibri" w:cs="Calibri"/>
              </w:rPr>
            </w:pPr>
            <w:r>
              <w:rPr>
                <w:rFonts w:ascii="Calibri" w:hAnsi="Calibri" w:cs="Calibri"/>
                <w:sz w:val="22"/>
                <w:szCs w:val="22"/>
              </w:rPr>
              <w:t>Lp.</w:t>
            </w:r>
          </w:p>
        </w:tc>
        <w:tc>
          <w:tcPr>
            <w:tcW w:w="6793"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Komórka organizacyjna </w:t>
            </w:r>
          </w:p>
        </w:tc>
        <w:tc>
          <w:tcPr>
            <w:tcW w:w="3257"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Usytuowanie</w:t>
            </w:r>
          </w:p>
        </w:tc>
        <w:tc>
          <w:tcPr>
            <w:tcW w:w="991"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Strefa I</w:t>
            </w:r>
          </w:p>
        </w:tc>
        <w:tc>
          <w:tcPr>
            <w:tcW w:w="993"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Strefa II</w:t>
            </w:r>
          </w:p>
        </w:tc>
        <w:tc>
          <w:tcPr>
            <w:tcW w:w="992"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Strefa III</w:t>
            </w:r>
          </w:p>
        </w:tc>
        <w:tc>
          <w:tcPr>
            <w:tcW w:w="993"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Strefa IV</w:t>
            </w:r>
          </w:p>
        </w:tc>
        <w:tc>
          <w:tcPr>
            <w:tcW w:w="1152" w:type="dxa"/>
            <w:tcBorders>
              <w:left w:val="single" w:sz="4" w:space="0" w:color="000001"/>
              <w:right w:val="single" w:sz="4" w:space="0" w:color="000001"/>
            </w:tcBorders>
            <w:tcMar>
              <w:left w:w="103" w:type="dxa"/>
            </w:tcMar>
          </w:tcPr>
          <w:p w:rsidR="003709D3" w:rsidRDefault="003709D3">
            <w:r>
              <w:rPr>
                <w:rFonts w:ascii="Calibri" w:hAnsi="Calibri" w:cs="Calibri"/>
                <w:sz w:val="22"/>
                <w:szCs w:val="22"/>
              </w:rPr>
              <w:t>Suma</w:t>
            </w:r>
          </w:p>
        </w:tc>
      </w:tr>
      <w:tr w:rsidR="00A03CDD" w:rsidTr="00905144">
        <w:tc>
          <w:tcPr>
            <w:tcW w:w="587" w:type="dxa"/>
            <w:tcMar>
              <w:left w:w="103" w:type="dxa"/>
            </w:tcMar>
          </w:tcPr>
          <w:p w:rsidR="00A03CDD" w:rsidRDefault="00A03CDD">
            <w:pPr>
              <w:rPr>
                <w:rFonts w:ascii="Calibri" w:hAnsi="Calibri" w:cs="Calibri"/>
              </w:rPr>
            </w:pPr>
            <w:r>
              <w:rPr>
                <w:rFonts w:ascii="Calibri" w:hAnsi="Calibri" w:cs="Calibri"/>
                <w:sz w:val="22"/>
                <w:szCs w:val="22"/>
              </w:rPr>
              <w:t>1</w:t>
            </w:r>
          </w:p>
        </w:tc>
        <w:tc>
          <w:tcPr>
            <w:tcW w:w="6793" w:type="dxa"/>
            <w:tcBorders>
              <w:left w:val="single" w:sz="4" w:space="0" w:color="000001"/>
            </w:tcBorders>
            <w:tcMar>
              <w:left w:w="103" w:type="dxa"/>
            </w:tcMar>
          </w:tcPr>
          <w:p w:rsidR="00A03CDD" w:rsidRDefault="00A03CDD">
            <w:pPr>
              <w:rPr>
                <w:rFonts w:ascii="Calibri" w:hAnsi="Calibri" w:cs="Calibri"/>
              </w:rPr>
            </w:pPr>
            <w:r>
              <w:rPr>
                <w:rFonts w:ascii="Calibri" w:hAnsi="Calibri" w:cs="Calibri"/>
                <w:sz w:val="22"/>
                <w:szCs w:val="22"/>
              </w:rPr>
              <w:t xml:space="preserve">Archiwum </w:t>
            </w:r>
          </w:p>
        </w:tc>
        <w:tc>
          <w:tcPr>
            <w:tcW w:w="3257" w:type="dxa"/>
            <w:tcBorders>
              <w:left w:val="single" w:sz="4" w:space="0" w:color="000001"/>
            </w:tcBorders>
            <w:tcMar>
              <w:left w:w="103" w:type="dxa"/>
            </w:tcMar>
          </w:tcPr>
          <w:p w:rsidR="00A03CDD" w:rsidRDefault="00A03CDD" w:rsidP="00905144">
            <w:pPr>
              <w:rPr>
                <w:rFonts w:ascii="Calibri" w:hAnsi="Calibri" w:cs="Calibri"/>
              </w:rPr>
            </w:pPr>
            <w:r>
              <w:rPr>
                <w:rFonts w:ascii="Calibri" w:hAnsi="Calibri" w:cs="Calibri"/>
                <w:sz w:val="22"/>
                <w:szCs w:val="22"/>
              </w:rPr>
              <w:t xml:space="preserve">Budynek główny szpitala VI piętro </w:t>
            </w:r>
          </w:p>
        </w:tc>
        <w:tc>
          <w:tcPr>
            <w:tcW w:w="991" w:type="dxa"/>
            <w:tcBorders>
              <w:left w:val="single" w:sz="4" w:space="0" w:color="000001"/>
            </w:tcBorders>
            <w:tcMar>
              <w:left w:w="103" w:type="dxa"/>
            </w:tcMar>
          </w:tcPr>
          <w:p w:rsidR="00A03CDD" w:rsidRDefault="00A03CDD">
            <w:pPr>
              <w:rPr>
                <w:rFonts w:ascii="Calibri" w:hAnsi="Calibri" w:cs="Calibri"/>
              </w:rPr>
            </w:pPr>
            <w:r>
              <w:rPr>
                <w:rFonts w:ascii="Calibri" w:hAnsi="Calibri" w:cs="Calibri"/>
                <w:sz w:val="22"/>
                <w:szCs w:val="22"/>
              </w:rPr>
              <w:t>40,00</w:t>
            </w:r>
          </w:p>
        </w:tc>
        <w:tc>
          <w:tcPr>
            <w:tcW w:w="993" w:type="dxa"/>
            <w:tcBorders>
              <w:left w:val="single" w:sz="4" w:space="0" w:color="000001"/>
            </w:tcBorders>
            <w:tcMar>
              <w:left w:w="103" w:type="dxa"/>
            </w:tcMar>
          </w:tcPr>
          <w:p w:rsidR="00A03CDD" w:rsidRDefault="00A03CDD">
            <w:pPr>
              <w:rPr>
                <w:rFonts w:ascii="Calibri" w:hAnsi="Calibri" w:cs="Calibri"/>
              </w:rPr>
            </w:pPr>
          </w:p>
        </w:tc>
        <w:tc>
          <w:tcPr>
            <w:tcW w:w="992" w:type="dxa"/>
            <w:tcBorders>
              <w:left w:val="single" w:sz="4" w:space="0" w:color="000001"/>
            </w:tcBorders>
            <w:tcMar>
              <w:left w:w="103" w:type="dxa"/>
            </w:tcMar>
          </w:tcPr>
          <w:p w:rsidR="00A03CDD" w:rsidRDefault="00A03CDD">
            <w:pPr>
              <w:rPr>
                <w:rFonts w:ascii="Calibri" w:hAnsi="Calibri" w:cs="Calibri"/>
              </w:rPr>
            </w:pPr>
          </w:p>
        </w:tc>
        <w:tc>
          <w:tcPr>
            <w:tcW w:w="993" w:type="dxa"/>
            <w:tcBorders>
              <w:left w:val="single" w:sz="4" w:space="0" w:color="000001"/>
            </w:tcBorders>
            <w:tcMar>
              <w:left w:w="103" w:type="dxa"/>
            </w:tcMar>
          </w:tcPr>
          <w:p w:rsidR="00A03CDD" w:rsidRDefault="00A03CDD">
            <w:pPr>
              <w:rPr>
                <w:rFonts w:ascii="Calibri" w:hAnsi="Calibri" w:cs="Calibri"/>
              </w:rPr>
            </w:pPr>
          </w:p>
        </w:tc>
        <w:tc>
          <w:tcPr>
            <w:tcW w:w="1152" w:type="dxa"/>
            <w:tcBorders>
              <w:left w:val="single" w:sz="4" w:space="0" w:color="000001"/>
              <w:right w:val="single" w:sz="4" w:space="0" w:color="000001"/>
            </w:tcBorders>
            <w:tcMar>
              <w:left w:w="103" w:type="dxa"/>
            </w:tcMar>
          </w:tcPr>
          <w:p w:rsidR="00A03CDD" w:rsidRPr="00A03CDD" w:rsidRDefault="00A03CDD" w:rsidP="003A2536">
            <w:pPr>
              <w:rPr>
                <w:rFonts w:ascii="Calibri" w:hAnsi="Calibri" w:cs="Calibri"/>
                <w:color w:val="FF0000"/>
              </w:rPr>
            </w:pPr>
            <w:r w:rsidRPr="00A03CDD">
              <w:rPr>
                <w:rFonts w:ascii="Calibri" w:hAnsi="Calibri" w:cs="Calibri"/>
                <w:color w:val="FF0000"/>
                <w:sz w:val="22"/>
                <w:szCs w:val="22"/>
              </w:rPr>
              <w:t>40,00</w:t>
            </w:r>
          </w:p>
        </w:tc>
      </w:tr>
      <w:tr w:rsidR="00A03CDD" w:rsidTr="00905144">
        <w:tc>
          <w:tcPr>
            <w:tcW w:w="587" w:type="dxa"/>
            <w:tcMar>
              <w:left w:w="103" w:type="dxa"/>
            </w:tcMar>
          </w:tcPr>
          <w:p w:rsidR="00A03CDD" w:rsidRDefault="00A03CDD">
            <w:pPr>
              <w:rPr>
                <w:rFonts w:ascii="Calibri" w:hAnsi="Calibri" w:cs="Calibri"/>
              </w:rPr>
            </w:pPr>
          </w:p>
        </w:tc>
        <w:tc>
          <w:tcPr>
            <w:tcW w:w="6793" w:type="dxa"/>
            <w:tcBorders>
              <w:left w:val="single" w:sz="4" w:space="0" w:color="000001"/>
            </w:tcBorders>
            <w:tcMar>
              <w:left w:w="103" w:type="dxa"/>
            </w:tcMar>
          </w:tcPr>
          <w:p w:rsidR="00A03CDD" w:rsidRDefault="00A03CDD">
            <w:pPr>
              <w:rPr>
                <w:rFonts w:ascii="Calibri" w:hAnsi="Calibri" w:cs="Calibri"/>
                <w:b/>
              </w:rPr>
            </w:pPr>
            <w:r>
              <w:rPr>
                <w:rFonts w:ascii="Calibri" w:hAnsi="Calibri" w:cs="Calibri"/>
                <w:sz w:val="22"/>
                <w:szCs w:val="22"/>
              </w:rPr>
              <w:t>Suma</w:t>
            </w:r>
          </w:p>
        </w:tc>
        <w:tc>
          <w:tcPr>
            <w:tcW w:w="3257" w:type="dxa"/>
            <w:tcBorders>
              <w:left w:val="single" w:sz="4" w:space="0" w:color="000001"/>
            </w:tcBorders>
            <w:tcMar>
              <w:left w:w="103" w:type="dxa"/>
            </w:tcMar>
          </w:tcPr>
          <w:p w:rsidR="00A03CDD" w:rsidRDefault="00A03CDD">
            <w:pPr>
              <w:rPr>
                <w:rFonts w:ascii="Calibri" w:hAnsi="Calibri" w:cs="Calibri"/>
                <w:b/>
              </w:rPr>
            </w:pPr>
          </w:p>
        </w:tc>
        <w:tc>
          <w:tcPr>
            <w:tcW w:w="991" w:type="dxa"/>
            <w:tcBorders>
              <w:left w:val="single" w:sz="4" w:space="0" w:color="000001"/>
            </w:tcBorders>
            <w:tcMar>
              <w:left w:w="103" w:type="dxa"/>
            </w:tcMar>
          </w:tcPr>
          <w:p w:rsidR="00A03CDD" w:rsidRDefault="00A03CDD">
            <w:pPr>
              <w:rPr>
                <w:rFonts w:ascii="Calibri" w:hAnsi="Calibri" w:cs="Calibri"/>
                <w:b/>
              </w:rPr>
            </w:pPr>
            <w:r>
              <w:rPr>
                <w:rFonts w:ascii="Calibri" w:hAnsi="Calibri" w:cs="Calibri"/>
                <w:sz w:val="22"/>
                <w:szCs w:val="22"/>
              </w:rPr>
              <w:t>40,00</w:t>
            </w:r>
          </w:p>
        </w:tc>
        <w:tc>
          <w:tcPr>
            <w:tcW w:w="993" w:type="dxa"/>
            <w:tcBorders>
              <w:left w:val="single" w:sz="4" w:space="0" w:color="000001"/>
            </w:tcBorders>
            <w:tcMar>
              <w:left w:w="103" w:type="dxa"/>
            </w:tcMar>
          </w:tcPr>
          <w:p w:rsidR="00A03CDD" w:rsidRDefault="00A03CDD">
            <w:pPr>
              <w:rPr>
                <w:rFonts w:ascii="Calibri" w:hAnsi="Calibri" w:cs="Calibri"/>
                <w:b/>
              </w:rPr>
            </w:pPr>
          </w:p>
        </w:tc>
        <w:tc>
          <w:tcPr>
            <w:tcW w:w="992" w:type="dxa"/>
            <w:tcBorders>
              <w:left w:val="single" w:sz="4" w:space="0" w:color="000001"/>
            </w:tcBorders>
            <w:tcMar>
              <w:left w:w="103" w:type="dxa"/>
            </w:tcMar>
          </w:tcPr>
          <w:p w:rsidR="00A03CDD" w:rsidRDefault="00A03CDD">
            <w:pPr>
              <w:rPr>
                <w:rFonts w:ascii="Calibri" w:hAnsi="Calibri" w:cs="Calibri"/>
                <w:b/>
              </w:rPr>
            </w:pPr>
          </w:p>
        </w:tc>
        <w:tc>
          <w:tcPr>
            <w:tcW w:w="993" w:type="dxa"/>
            <w:tcBorders>
              <w:left w:val="single" w:sz="4" w:space="0" w:color="000001"/>
            </w:tcBorders>
            <w:tcMar>
              <w:left w:w="103" w:type="dxa"/>
            </w:tcMar>
          </w:tcPr>
          <w:p w:rsidR="00A03CDD" w:rsidRDefault="00A03CDD">
            <w:pPr>
              <w:rPr>
                <w:rFonts w:ascii="Calibri" w:hAnsi="Calibri" w:cs="Calibri"/>
                <w:b/>
              </w:rPr>
            </w:pPr>
          </w:p>
        </w:tc>
        <w:tc>
          <w:tcPr>
            <w:tcW w:w="1152" w:type="dxa"/>
            <w:tcBorders>
              <w:left w:val="single" w:sz="4" w:space="0" w:color="000001"/>
              <w:right w:val="single" w:sz="4" w:space="0" w:color="000001"/>
            </w:tcBorders>
            <w:tcMar>
              <w:left w:w="103" w:type="dxa"/>
            </w:tcMar>
          </w:tcPr>
          <w:p w:rsidR="00A03CDD" w:rsidRPr="00A03CDD" w:rsidRDefault="00A03CDD" w:rsidP="003A2536">
            <w:pPr>
              <w:rPr>
                <w:rFonts w:ascii="Calibri" w:hAnsi="Calibri" w:cs="Calibri"/>
                <w:b/>
                <w:color w:val="FF0000"/>
              </w:rPr>
            </w:pPr>
            <w:r w:rsidRPr="00A03CDD">
              <w:rPr>
                <w:rFonts w:ascii="Calibri" w:hAnsi="Calibri" w:cs="Calibri"/>
                <w:color w:val="FF0000"/>
                <w:sz w:val="22"/>
                <w:szCs w:val="22"/>
              </w:rPr>
              <w:t>40,00</w:t>
            </w:r>
          </w:p>
        </w:tc>
      </w:tr>
    </w:tbl>
    <w:p w:rsidR="003709D3" w:rsidRDefault="003709D3">
      <w:pPr>
        <w:rPr>
          <w:rFonts w:ascii="Calibri" w:hAnsi="Calibri" w:cs="Calibri"/>
          <w:sz w:val="22"/>
          <w:szCs w:val="22"/>
        </w:rPr>
      </w:pPr>
      <w:r>
        <w:rPr>
          <w:rFonts w:ascii="Calibri" w:hAnsi="Calibri" w:cs="Calibri"/>
          <w:b/>
          <w:sz w:val="22"/>
          <w:szCs w:val="22"/>
        </w:rPr>
        <w:t>Sprzątanie 1 x na 3 miesiące</w:t>
      </w:r>
    </w:p>
    <w:tbl>
      <w:tblPr>
        <w:tblW w:w="15756" w:type="dxa"/>
        <w:tblInd w:w="-89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569"/>
        <w:gridCol w:w="6950"/>
        <w:gridCol w:w="3116"/>
        <w:gridCol w:w="991"/>
        <w:gridCol w:w="993"/>
        <w:gridCol w:w="993"/>
        <w:gridCol w:w="991"/>
        <w:gridCol w:w="1153"/>
      </w:tblGrid>
      <w:tr w:rsidR="003709D3" w:rsidTr="00A03CDD">
        <w:tc>
          <w:tcPr>
            <w:tcW w:w="569" w:type="dxa"/>
            <w:tcMar>
              <w:left w:w="103" w:type="dxa"/>
            </w:tcMar>
          </w:tcPr>
          <w:p w:rsidR="003709D3" w:rsidRDefault="003709D3">
            <w:pPr>
              <w:rPr>
                <w:rFonts w:ascii="Calibri" w:hAnsi="Calibri" w:cs="Calibri"/>
              </w:rPr>
            </w:pPr>
            <w:r>
              <w:rPr>
                <w:rFonts w:ascii="Calibri" w:hAnsi="Calibri" w:cs="Calibri"/>
                <w:sz w:val="22"/>
                <w:szCs w:val="22"/>
              </w:rPr>
              <w:t>Lp.</w:t>
            </w:r>
          </w:p>
        </w:tc>
        <w:tc>
          <w:tcPr>
            <w:tcW w:w="6950"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Komórka organizacyjna </w:t>
            </w:r>
          </w:p>
        </w:tc>
        <w:tc>
          <w:tcPr>
            <w:tcW w:w="311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Usytuowanie</w:t>
            </w:r>
          </w:p>
        </w:tc>
        <w:tc>
          <w:tcPr>
            <w:tcW w:w="991"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Strefa I</w:t>
            </w:r>
          </w:p>
        </w:tc>
        <w:tc>
          <w:tcPr>
            <w:tcW w:w="993"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Strefa II</w:t>
            </w:r>
          </w:p>
        </w:tc>
        <w:tc>
          <w:tcPr>
            <w:tcW w:w="993"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Strefa III</w:t>
            </w:r>
          </w:p>
        </w:tc>
        <w:tc>
          <w:tcPr>
            <w:tcW w:w="991"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Strefa IV</w:t>
            </w:r>
          </w:p>
        </w:tc>
        <w:tc>
          <w:tcPr>
            <w:tcW w:w="1153" w:type="dxa"/>
            <w:tcBorders>
              <w:left w:val="single" w:sz="4" w:space="0" w:color="000001"/>
              <w:right w:val="single" w:sz="4" w:space="0" w:color="000001"/>
            </w:tcBorders>
            <w:tcMar>
              <w:left w:w="103" w:type="dxa"/>
            </w:tcMar>
          </w:tcPr>
          <w:p w:rsidR="003709D3" w:rsidRDefault="003709D3">
            <w:r>
              <w:rPr>
                <w:rFonts w:ascii="Calibri" w:hAnsi="Calibri" w:cs="Calibri"/>
                <w:sz w:val="22"/>
                <w:szCs w:val="22"/>
              </w:rPr>
              <w:t>Suma</w:t>
            </w:r>
          </w:p>
        </w:tc>
      </w:tr>
      <w:tr w:rsidR="00A03CDD" w:rsidTr="00A03CDD">
        <w:tc>
          <w:tcPr>
            <w:tcW w:w="569" w:type="dxa"/>
            <w:tcMar>
              <w:left w:w="103" w:type="dxa"/>
            </w:tcMar>
          </w:tcPr>
          <w:p w:rsidR="00A03CDD" w:rsidRDefault="00A03CDD">
            <w:pPr>
              <w:rPr>
                <w:rFonts w:ascii="Calibri" w:hAnsi="Calibri" w:cs="Calibri"/>
              </w:rPr>
            </w:pPr>
            <w:r>
              <w:rPr>
                <w:rFonts w:ascii="Calibri" w:hAnsi="Calibri" w:cs="Calibri"/>
                <w:sz w:val="22"/>
                <w:szCs w:val="22"/>
              </w:rPr>
              <w:t>1</w:t>
            </w:r>
          </w:p>
        </w:tc>
        <w:tc>
          <w:tcPr>
            <w:tcW w:w="6950" w:type="dxa"/>
            <w:tcBorders>
              <w:left w:val="single" w:sz="4" w:space="0" w:color="000001"/>
            </w:tcBorders>
            <w:tcMar>
              <w:left w:w="103" w:type="dxa"/>
            </w:tcMar>
          </w:tcPr>
          <w:p w:rsidR="00A03CDD" w:rsidRDefault="00A03CDD">
            <w:pPr>
              <w:rPr>
                <w:rFonts w:ascii="Calibri" w:hAnsi="Calibri" w:cs="Calibri"/>
              </w:rPr>
            </w:pPr>
            <w:r>
              <w:rPr>
                <w:rFonts w:ascii="Calibri" w:hAnsi="Calibri" w:cs="Calibri"/>
                <w:sz w:val="22"/>
                <w:szCs w:val="22"/>
              </w:rPr>
              <w:t>Hydrofornia</w:t>
            </w:r>
          </w:p>
        </w:tc>
        <w:tc>
          <w:tcPr>
            <w:tcW w:w="3116" w:type="dxa"/>
            <w:tcBorders>
              <w:left w:val="single" w:sz="4" w:space="0" w:color="000001"/>
            </w:tcBorders>
            <w:tcMar>
              <w:left w:w="103" w:type="dxa"/>
            </w:tcMar>
          </w:tcPr>
          <w:p w:rsidR="00A03CDD" w:rsidRDefault="00A03CDD">
            <w:pPr>
              <w:rPr>
                <w:rFonts w:ascii="Calibri" w:hAnsi="Calibri" w:cs="Calibri"/>
              </w:rPr>
            </w:pPr>
            <w:r>
              <w:rPr>
                <w:rFonts w:ascii="Calibri" w:hAnsi="Calibri" w:cs="Calibri"/>
                <w:sz w:val="22"/>
                <w:szCs w:val="22"/>
              </w:rPr>
              <w:t>Budynek za Biurowcem</w:t>
            </w:r>
          </w:p>
        </w:tc>
        <w:tc>
          <w:tcPr>
            <w:tcW w:w="991" w:type="dxa"/>
            <w:tcBorders>
              <w:left w:val="single" w:sz="4" w:space="0" w:color="000001"/>
            </w:tcBorders>
            <w:tcMar>
              <w:left w:w="103" w:type="dxa"/>
            </w:tcMar>
          </w:tcPr>
          <w:p w:rsidR="00A03CDD" w:rsidRDefault="00A03CDD">
            <w:pPr>
              <w:rPr>
                <w:rFonts w:ascii="Calibri" w:hAnsi="Calibri" w:cs="Calibri"/>
              </w:rPr>
            </w:pPr>
            <w:r>
              <w:rPr>
                <w:rFonts w:ascii="Calibri" w:hAnsi="Calibri" w:cs="Calibri"/>
                <w:sz w:val="22"/>
                <w:szCs w:val="22"/>
              </w:rPr>
              <w:t>80,00</w:t>
            </w:r>
          </w:p>
        </w:tc>
        <w:tc>
          <w:tcPr>
            <w:tcW w:w="993" w:type="dxa"/>
            <w:tcBorders>
              <w:left w:val="single" w:sz="4" w:space="0" w:color="000001"/>
            </w:tcBorders>
            <w:tcMar>
              <w:left w:w="103" w:type="dxa"/>
            </w:tcMar>
          </w:tcPr>
          <w:p w:rsidR="00A03CDD" w:rsidRDefault="00A03CDD">
            <w:pPr>
              <w:rPr>
                <w:rFonts w:ascii="Calibri" w:hAnsi="Calibri" w:cs="Calibri"/>
              </w:rPr>
            </w:pPr>
          </w:p>
        </w:tc>
        <w:tc>
          <w:tcPr>
            <w:tcW w:w="993" w:type="dxa"/>
            <w:tcBorders>
              <w:left w:val="single" w:sz="4" w:space="0" w:color="000001"/>
            </w:tcBorders>
            <w:tcMar>
              <w:left w:w="103" w:type="dxa"/>
            </w:tcMar>
          </w:tcPr>
          <w:p w:rsidR="00A03CDD" w:rsidRDefault="00A03CDD">
            <w:pPr>
              <w:rPr>
                <w:rFonts w:ascii="Calibri" w:hAnsi="Calibri" w:cs="Calibri"/>
              </w:rPr>
            </w:pPr>
          </w:p>
        </w:tc>
        <w:tc>
          <w:tcPr>
            <w:tcW w:w="991" w:type="dxa"/>
            <w:tcBorders>
              <w:left w:val="single" w:sz="4" w:space="0" w:color="000001"/>
            </w:tcBorders>
            <w:tcMar>
              <w:left w:w="103" w:type="dxa"/>
            </w:tcMar>
          </w:tcPr>
          <w:p w:rsidR="00A03CDD" w:rsidRDefault="00A03CDD">
            <w:pPr>
              <w:rPr>
                <w:rFonts w:ascii="Calibri" w:hAnsi="Calibri" w:cs="Calibri"/>
              </w:rPr>
            </w:pPr>
          </w:p>
        </w:tc>
        <w:tc>
          <w:tcPr>
            <w:tcW w:w="1153" w:type="dxa"/>
            <w:tcBorders>
              <w:left w:val="single" w:sz="4" w:space="0" w:color="000001"/>
              <w:right w:val="single" w:sz="4" w:space="0" w:color="000001"/>
            </w:tcBorders>
            <w:tcMar>
              <w:left w:w="103" w:type="dxa"/>
            </w:tcMar>
          </w:tcPr>
          <w:p w:rsidR="00A03CDD" w:rsidRPr="00A03CDD" w:rsidRDefault="00A03CDD" w:rsidP="003A2536">
            <w:pPr>
              <w:rPr>
                <w:rFonts w:ascii="Calibri" w:hAnsi="Calibri" w:cs="Calibri"/>
                <w:color w:val="FF0000"/>
              </w:rPr>
            </w:pPr>
            <w:r w:rsidRPr="00A03CDD">
              <w:rPr>
                <w:rFonts w:ascii="Calibri" w:hAnsi="Calibri" w:cs="Calibri"/>
                <w:color w:val="FF0000"/>
                <w:sz w:val="22"/>
                <w:szCs w:val="22"/>
              </w:rPr>
              <w:t>80,00</w:t>
            </w:r>
          </w:p>
        </w:tc>
      </w:tr>
      <w:tr w:rsidR="00A03CDD" w:rsidTr="00A03CDD">
        <w:tc>
          <w:tcPr>
            <w:tcW w:w="569" w:type="dxa"/>
            <w:tcMar>
              <w:left w:w="103" w:type="dxa"/>
            </w:tcMar>
          </w:tcPr>
          <w:p w:rsidR="00A03CDD" w:rsidRDefault="00A03CDD">
            <w:pPr>
              <w:rPr>
                <w:rFonts w:ascii="Calibri" w:hAnsi="Calibri" w:cs="Calibri"/>
              </w:rPr>
            </w:pPr>
            <w:r>
              <w:rPr>
                <w:rFonts w:ascii="Calibri" w:hAnsi="Calibri" w:cs="Calibri"/>
                <w:sz w:val="22"/>
                <w:szCs w:val="22"/>
              </w:rPr>
              <w:t>2</w:t>
            </w:r>
          </w:p>
        </w:tc>
        <w:tc>
          <w:tcPr>
            <w:tcW w:w="6950" w:type="dxa"/>
            <w:tcBorders>
              <w:left w:val="single" w:sz="4" w:space="0" w:color="000001"/>
            </w:tcBorders>
            <w:tcMar>
              <w:left w:w="103" w:type="dxa"/>
            </w:tcMar>
          </w:tcPr>
          <w:p w:rsidR="00A03CDD" w:rsidRDefault="00A03CDD">
            <w:pPr>
              <w:rPr>
                <w:rFonts w:ascii="Calibri" w:hAnsi="Calibri" w:cs="Calibri"/>
              </w:rPr>
            </w:pPr>
            <w:r>
              <w:rPr>
                <w:rFonts w:ascii="Calibri" w:hAnsi="Calibri" w:cs="Calibri"/>
                <w:sz w:val="22"/>
                <w:szCs w:val="22"/>
              </w:rPr>
              <w:t>Tlenownia</w:t>
            </w:r>
          </w:p>
        </w:tc>
        <w:tc>
          <w:tcPr>
            <w:tcW w:w="3116" w:type="dxa"/>
            <w:tcBorders>
              <w:left w:val="single" w:sz="4" w:space="0" w:color="000001"/>
            </w:tcBorders>
            <w:tcMar>
              <w:left w:w="103" w:type="dxa"/>
            </w:tcMar>
          </w:tcPr>
          <w:p w:rsidR="00A03CDD" w:rsidRDefault="00A03CDD">
            <w:pPr>
              <w:rPr>
                <w:rFonts w:ascii="Calibri" w:hAnsi="Calibri" w:cs="Calibri"/>
              </w:rPr>
            </w:pPr>
            <w:r>
              <w:rPr>
                <w:rFonts w:ascii="Calibri" w:hAnsi="Calibri" w:cs="Calibri"/>
                <w:sz w:val="22"/>
                <w:szCs w:val="22"/>
              </w:rPr>
              <w:t>Budynek za Biurowcem</w:t>
            </w:r>
          </w:p>
        </w:tc>
        <w:tc>
          <w:tcPr>
            <w:tcW w:w="991" w:type="dxa"/>
            <w:tcBorders>
              <w:left w:val="single" w:sz="4" w:space="0" w:color="000001"/>
            </w:tcBorders>
            <w:tcMar>
              <w:left w:w="103" w:type="dxa"/>
            </w:tcMar>
          </w:tcPr>
          <w:p w:rsidR="00A03CDD" w:rsidRDefault="00A03CDD">
            <w:pPr>
              <w:rPr>
                <w:rFonts w:ascii="Calibri" w:hAnsi="Calibri" w:cs="Calibri"/>
              </w:rPr>
            </w:pPr>
            <w:r>
              <w:rPr>
                <w:rFonts w:ascii="Calibri" w:hAnsi="Calibri" w:cs="Calibri"/>
                <w:sz w:val="22"/>
                <w:szCs w:val="22"/>
              </w:rPr>
              <w:t>52,00</w:t>
            </w:r>
          </w:p>
        </w:tc>
        <w:tc>
          <w:tcPr>
            <w:tcW w:w="993" w:type="dxa"/>
            <w:tcBorders>
              <w:left w:val="single" w:sz="4" w:space="0" w:color="000001"/>
            </w:tcBorders>
            <w:tcMar>
              <w:left w:w="103" w:type="dxa"/>
            </w:tcMar>
          </w:tcPr>
          <w:p w:rsidR="00A03CDD" w:rsidRDefault="00A03CDD">
            <w:pPr>
              <w:rPr>
                <w:rFonts w:ascii="Calibri" w:hAnsi="Calibri" w:cs="Calibri"/>
              </w:rPr>
            </w:pPr>
          </w:p>
        </w:tc>
        <w:tc>
          <w:tcPr>
            <w:tcW w:w="993" w:type="dxa"/>
            <w:tcBorders>
              <w:left w:val="single" w:sz="4" w:space="0" w:color="000001"/>
            </w:tcBorders>
            <w:tcMar>
              <w:left w:w="103" w:type="dxa"/>
            </w:tcMar>
          </w:tcPr>
          <w:p w:rsidR="00A03CDD" w:rsidRDefault="00A03CDD">
            <w:pPr>
              <w:rPr>
                <w:rFonts w:ascii="Calibri" w:hAnsi="Calibri" w:cs="Calibri"/>
              </w:rPr>
            </w:pPr>
          </w:p>
        </w:tc>
        <w:tc>
          <w:tcPr>
            <w:tcW w:w="991" w:type="dxa"/>
            <w:tcBorders>
              <w:left w:val="single" w:sz="4" w:space="0" w:color="000001"/>
            </w:tcBorders>
            <w:tcMar>
              <w:left w:w="103" w:type="dxa"/>
            </w:tcMar>
          </w:tcPr>
          <w:p w:rsidR="00A03CDD" w:rsidRDefault="00A03CDD">
            <w:pPr>
              <w:rPr>
                <w:rFonts w:ascii="Calibri" w:hAnsi="Calibri" w:cs="Calibri"/>
              </w:rPr>
            </w:pPr>
          </w:p>
        </w:tc>
        <w:tc>
          <w:tcPr>
            <w:tcW w:w="1153" w:type="dxa"/>
            <w:tcBorders>
              <w:left w:val="single" w:sz="4" w:space="0" w:color="000001"/>
              <w:right w:val="single" w:sz="4" w:space="0" w:color="000001"/>
            </w:tcBorders>
            <w:tcMar>
              <w:left w:w="103" w:type="dxa"/>
            </w:tcMar>
          </w:tcPr>
          <w:p w:rsidR="00A03CDD" w:rsidRPr="00A03CDD" w:rsidRDefault="00A03CDD" w:rsidP="003A2536">
            <w:pPr>
              <w:rPr>
                <w:rFonts w:ascii="Calibri" w:hAnsi="Calibri" w:cs="Calibri"/>
                <w:color w:val="FF0000"/>
              </w:rPr>
            </w:pPr>
            <w:r w:rsidRPr="00A03CDD">
              <w:rPr>
                <w:rFonts w:ascii="Calibri" w:hAnsi="Calibri" w:cs="Calibri"/>
                <w:color w:val="FF0000"/>
                <w:sz w:val="22"/>
                <w:szCs w:val="22"/>
              </w:rPr>
              <w:t>52,00</w:t>
            </w:r>
          </w:p>
        </w:tc>
      </w:tr>
      <w:tr w:rsidR="00A03CDD" w:rsidTr="00A03CDD">
        <w:tc>
          <w:tcPr>
            <w:tcW w:w="569" w:type="dxa"/>
            <w:tcMar>
              <w:left w:w="103" w:type="dxa"/>
            </w:tcMar>
          </w:tcPr>
          <w:p w:rsidR="00A03CDD" w:rsidRDefault="00A03CDD">
            <w:pPr>
              <w:rPr>
                <w:rFonts w:ascii="Calibri" w:hAnsi="Calibri" w:cs="Calibri"/>
              </w:rPr>
            </w:pPr>
            <w:r>
              <w:rPr>
                <w:rFonts w:ascii="Calibri" w:hAnsi="Calibri" w:cs="Calibri"/>
                <w:sz w:val="22"/>
                <w:szCs w:val="22"/>
              </w:rPr>
              <w:t>3</w:t>
            </w:r>
          </w:p>
        </w:tc>
        <w:tc>
          <w:tcPr>
            <w:tcW w:w="6950" w:type="dxa"/>
            <w:tcBorders>
              <w:left w:val="single" w:sz="4" w:space="0" w:color="000001"/>
            </w:tcBorders>
            <w:tcMar>
              <w:left w:w="103" w:type="dxa"/>
            </w:tcMar>
          </w:tcPr>
          <w:p w:rsidR="00A03CDD" w:rsidRDefault="00A03CDD">
            <w:pPr>
              <w:rPr>
                <w:rFonts w:ascii="Calibri" w:hAnsi="Calibri" w:cs="Calibri"/>
              </w:rPr>
            </w:pPr>
            <w:r>
              <w:rPr>
                <w:rFonts w:ascii="Calibri" w:hAnsi="Calibri" w:cs="Calibri"/>
                <w:sz w:val="22"/>
                <w:szCs w:val="22"/>
              </w:rPr>
              <w:t>Maszynownia wind + schody</w:t>
            </w:r>
          </w:p>
        </w:tc>
        <w:tc>
          <w:tcPr>
            <w:tcW w:w="3116" w:type="dxa"/>
            <w:tcBorders>
              <w:left w:val="single" w:sz="4" w:space="0" w:color="000001"/>
            </w:tcBorders>
            <w:tcMar>
              <w:left w:w="103" w:type="dxa"/>
            </w:tcMar>
          </w:tcPr>
          <w:p w:rsidR="00A03CDD" w:rsidRDefault="00A03CDD">
            <w:pPr>
              <w:rPr>
                <w:rFonts w:ascii="Calibri" w:hAnsi="Calibri" w:cs="Calibri"/>
              </w:rPr>
            </w:pPr>
            <w:r>
              <w:rPr>
                <w:rFonts w:ascii="Calibri" w:hAnsi="Calibri" w:cs="Calibri"/>
                <w:sz w:val="22"/>
                <w:szCs w:val="22"/>
              </w:rPr>
              <w:t>Budynek B VI p.</w:t>
            </w:r>
          </w:p>
        </w:tc>
        <w:tc>
          <w:tcPr>
            <w:tcW w:w="991" w:type="dxa"/>
            <w:tcBorders>
              <w:left w:val="single" w:sz="4" w:space="0" w:color="000001"/>
            </w:tcBorders>
            <w:tcMar>
              <w:left w:w="103" w:type="dxa"/>
            </w:tcMar>
          </w:tcPr>
          <w:p w:rsidR="00A03CDD" w:rsidRDefault="00A03CDD">
            <w:pPr>
              <w:rPr>
                <w:rFonts w:ascii="Calibri" w:hAnsi="Calibri" w:cs="Calibri"/>
              </w:rPr>
            </w:pPr>
            <w:r>
              <w:rPr>
                <w:rFonts w:ascii="Calibri" w:hAnsi="Calibri" w:cs="Calibri"/>
                <w:sz w:val="22"/>
                <w:szCs w:val="22"/>
              </w:rPr>
              <w:t>105,00</w:t>
            </w:r>
          </w:p>
        </w:tc>
        <w:tc>
          <w:tcPr>
            <w:tcW w:w="993" w:type="dxa"/>
            <w:tcBorders>
              <w:left w:val="single" w:sz="4" w:space="0" w:color="000001"/>
            </w:tcBorders>
            <w:tcMar>
              <w:left w:w="103" w:type="dxa"/>
            </w:tcMar>
          </w:tcPr>
          <w:p w:rsidR="00A03CDD" w:rsidRDefault="00A03CDD">
            <w:pPr>
              <w:rPr>
                <w:rFonts w:ascii="Calibri" w:hAnsi="Calibri" w:cs="Calibri"/>
              </w:rPr>
            </w:pPr>
          </w:p>
        </w:tc>
        <w:tc>
          <w:tcPr>
            <w:tcW w:w="993" w:type="dxa"/>
            <w:tcBorders>
              <w:left w:val="single" w:sz="4" w:space="0" w:color="000001"/>
            </w:tcBorders>
            <w:tcMar>
              <w:left w:w="103" w:type="dxa"/>
            </w:tcMar>
          </w:tcPr>
          <w:p w:rsidR="00A03CDD" w:rsidRDefault="00A03CDD">
            <w:pPr>
              <w:rPr>
                <w:rFonts w:ascii="Calibri" w:hAnsi="Calibri" w:cs="Calibri"/>
              </w:rPr>
            </w:pPr>
          </w:p>
        </w:tc>
        <w:tc>
          <w:tcPr>
            <w:tcW w:w="991" w:type="dxa"/>
            <w:tcBorders>
              <w:left w:val="single" w:sz="4" w:space="0" w:color="000001"/>
            </w:tcBorders>
            <w:tcMar>
              <w:left w:w="103" w:type="dxa"/>
            </w:tcMar>
          </w:tcPr>
          <w:p w:rsidR="00A03CDD" w:rsidRDefault="00A03CDD">
            <w:pPr>
              <w:rPr>
                <w:rFonts w:ascii="Calibri" w:hAnsi="Calibri" w:cs="Calibri"/>
              </w:rPr>
            </w:pPr>
          </w:p>
        </w:tc>
        <w:tc>
          <w:tcPr>
            <w:tcW w:w="1153" w:type="dxa"/>
            <w:tcBorders>
              <w:left w:val="single" w:sz="4" w:space="0" w:color="000001"/>
              <w:right w:val="single" w:sz="4" w:space="0" w:color="000001"/>
            </w:tcBorders>
            <w:tcMar>
              <w:left w:w="103" w:type="dxa"/>
            </w:tcMar>
          </w:tcPr>
          <w:p w:rsidR="00A03CDD" w:rsidRPr="00A03CDD" w:rsidRDefault="00A03CDD" w:rsidP="003A2536">
            <w:pPr>
              <w:rPr>
                <w:rFonts w:ascii="Calibri" w:hAnsi="Calibri" w:cs="Calibri"/>
                <w:color w:val="FF0000"/>
              </w:rPr>
            </w:pPr>
            <w:r w:rsidRPr="00A03CDD">
              <w:rPr>
                <w:rFonts w:ascii="Calibri" w:hAnsi="Calibri" w:cs="Calibri"/>
                <w:color w:val="FF0000"/>
                <w:sz w:val="22"/>
                <w:szCs w:val="22"/>
              </w:rPr>
              <w:t>105,00</w:t>
            </w:r>
          </w:p>
        </w:tc>
      </w:tr>
      <w:tr w:rsidR="00A03CDD" w:rsidTr="00A03CDD">
        <w:tc>
          <w:tcPr>
            <w:tcW w:w="569" w:type="dxa"/>
            <w:tcMar>
              <w:left w:w="103" w:type="dxa"/>
            </w:tcMar>
          </w:tcPr>
          <w:p w:rsidR="00A03CDD" w:rsidRDefault="00A03CDD">
            <w:pPr>
              <w:rPr>
                <w:rFonts w:ascii="Calibri" w:hAnsi="Calibri" w:cs="Calibri"/>
              </w:rPr>
            </w:pPr>
            <w:r>
              <w:rPr>
                <w:rFonts w:ascii="Calibri" w:hAnsi="Calibri" w:cs="Calibri"/>
                <w:sz w:val="22"/>
                <w:szCs w:val="22"/>
              </w:rPr>
              <w:t>4</w:t>
            </w:r>
          </w:p>
        </w:tc>
        <w:tc>
          <w:tcPr>
            <w:tcW w:w="6950" w:type="dxa"/>
            <w:tcBorders>
              <w:left w:val="single" w:sz="4" w:space="0" w:color="000001"/>
            </w:tcBorders>
            <w:tcMar>
              <w:left w:w="103" w:type="dxa"/>
            </w:tcMar>
          </w:tcPr>
          <w:p w:rsidR="00A03CDD" w:rsidRDefault="00A03CDD">
            <w:pPr>
              <w:rPr>
                <w:rFonts w:ascii="Calibri" w:hAnsi="Calibri" w:cs="Calibri"/>
              </w:rPr>
            </w:pPr>
            <w:r>
              <w:rPr>
                <w:rFonts w:ascii="Calibri" w:hAnsi="Calibri" w:cs="Calibri"/>
                <w:sz w:val="22"/>
                <w:szCs w:val="22"/>
              </w:rPr>
              <w:t>Pomieszczenie pomp próżniowych</w:t>
            </w:r>
          </w:p>
        </w:tc>
        <w:tc>
          <w:tcPr>
            <w:tcW w:w="3116" w:type="dxa"/>
            <w:tcBorders>
              <w:left w:val="single" w:sz="4" w:space="0" w:color="000001"/>
            </w:tcBorders>
            <w:tcMar>
              <w:left w:w="103" w:type="dxa"/>
            </w:tcMar>
          </w:tcPr>
          <w:p w:rsidR="00A03CDD" w:rsidRDefault="00A03CDD">
            <w:pPr>
              <w:rPr>
                <w:rFonts w:ascii="Calibri" w:hAnsi="Calibri" w:cs="Calibri"/>
              </w:rPr>
            </w:pPr>
            <w:r>
              <w:rPr>
                <w:rFonts w:ascii="Calibri" w:hAnsi="Calibri" w:cs="Calibri"/>
                <w:sz w:val="22"/>
                <w:szCs w:val="22"/>
              </w:rPr>
              <w:t>Budynek G i C</w:t>
            </w:r>
          </w:p>
        </w:tc>
        <w:tc>
          <w:tcPr>
            <w:tcW w:w="991" w:type="dxa"/>
            <w:tcBorders>
              <w:left w:val="single" w:sz="4" w:space="0" w:color="000001"/>
            </w:tcBorders>
            <w:tcMar>
              <w:left w:w="103" w:type="dxa"/>
            </w:tcMar>
          </w:tcPr>
          <w:p w:rsidR="00A03CDD" w:rsidRDefault="00A03CDD">
            <w:pPr>
              <w:rPr>
                <w:rFonts w:ascii="Calibri" w:hAnsi="Calibri" w:cs="Calibri"/>
              </w:rPr>
            </w:pPr>
            <w:r>
              <w:rPr>
                <w:rFonts w:ascii="Calibri" w:hAnsi="Calibri" w:cs="Calibri"/>
                <w:sz w:val="22"/>
                <w:szCs w:val="22"/>
              </w:rPr>
              <w:t>16,41</w:t>
            </w:r>
          </w:p>
        </w:tc>
        <w:tc>
          <w:tcPr>
            <w:tcW w:w="993" w:type="dxa"/>
            <w:tcBorders>
              <w:left w:val="single" w:sz="4" w:space="0" w:color="000001"/>
            </w:tcBorders>
            <w:tcMar>
              <w:left w:w="103" w:type="dxa"/>
            </w:tcMar>
          </w:tcPr>
          <w:p w:rsidR="00A03CDD" w:rsidRDefault="00A03CDD">
            <w:pPr>
              <w:rPr>
                <w:rFonts w:ascii="Calibri" w:hAnsi="Calibri" w:cs="Calibri"/>
              </w:rPr>
            </w:pPr>
          </w:p>
        </w:tc>
        <w:tc>
          <w:tcPr>
            <w:tcW w:w="993" w:type="dxa"/>
            <w:tcBorders>
              <w:left w:val="single" w:sz="4" w:space="0" w:color="000001"/>
            </w:tcBorders>
            <w:tcMar>
              <w:left w:w="103" w:type="dxa"/>
            </w:tcMar>
          </w:tcPr>
          <w:p w:rsidR="00A03CDD" w:rsidRDefault="00A03CDD">
            <w:pPr>
              <w:rPr>
                <w:rFonts w:ascii="Calibri" w:hAnsi="Calibri" w:cs="Calibri"/>
              </w:rPr>
            </w:pPr>
          </w:p>
        </w:tc>
        <w:tc>
          <w:tcPr>
            <w:tcW w:w="991" w:type="dxa"/>
            <w:tcBorders>
              <w:left w:val="single" w:sz="4" w:space="0" w:color="000001"/>
            </w:tcBorders>
            <w:tcMar>
              <w:left w:w="103" w:type="dxa"/>
            </w:tcMar>
          </w:tcPr>
          <w:p w:rsidR="00A03CDD" w:rsidRDefault="00A03CDD">
            <w:pPr>
              <w:rPr>
                <w:rFonts w:ascii="Calibri" w:hAnsi="Calibri" w:cs="Calibri"/>
              </w:rPr>
            </w:pPr>
          </w:p>
        </w:tc>
        <w:tc>
          <w:tcPr>
            <w:tcW w:w="1153" w:type="dxa"/>
            <w:tcBorders>
              <w:left w:val="single" w:sz="4" w:space="0" w:color="000001"/>
              <w:right w:val="single" w:sz="4" w:space="0" w:color="000001"/>
            </w:tcBorders>
            <w:tcMar>
              <w:left w:w="103" w:type="dxa"/>
            </w:tcMar>
          </w:tcPr>
          <w:p w:rsidR="00A03CDD" w:rsidRPr="00A03CDD" w:rsidRDefault="00A03CDD" w:rsidP="003A2536">
            <w:pPr>
              <w:rPr>
                <w:rFonts w:ascii="Calibri" w:hAnsi="Calibri" w:cs="Calibri"/>
                <w:color w:val="FF0000"/>
              </w:rPr>
            </w:pPr>
            <w:r w:rsidRPr="00A03CDD">
              <w:rPr>
                <w:rFonts w:ascii="Calibri" w:hAnsi="Calibri" w:cs="Calibri"/>
                <w:color w:val="FF0000"/>
                <w:sz w:val="22"/>
                <w:szCs w:val="22"/>
              </w:rPr>
              <w:t>16,41</w:t>
            </w:r>
          </w:p>
        </w:tc>
      </w:tr>
      <w:tr w:rsidR="00A03CDD" w:rsidTr="00A03CDD">
        <w:tc>
          <w:tcPr>
            <w:tcW w:w="569" w:type="dxa"/>
            <w:tcMar>
              <w:left w:w="103" w:type="dxa"/>
            </w:tcMar>
          </w:tcPr>
          <w:p w:rsidR="00A03CDD" w:rsidRDefault="00A03CDD">
            <w:pPr>
              <w:rPr>
                <w:rFonts w:ascii="Calibri" w:hAnsi="Calibri" w:cs="Calibri"/>
              </w:rPr>
            </w:pPr>
            <w:r>
              <w:rPr>
                <w:rFonts w:ascii="Calibri" w:hAnsi="Calibri" w:cs="Calibri"/>
                <w:sz w:val="22"/>
                <w:szCs w:val="22"/>
              </w:rPr>
              <w:t>5</w:t>
            </w:r>
          </w:p>
        </w:tc>
        <w:tc>
          <w:tcPr>
            <w:tcW w:w="6950" w:type="dxa"/>
            <w:tcBorders>
              <w:left w:val="single" w:sz="4" w:space="0" w:color="000001"/>
            </w:tcBorders>
            <w:tcMar>
              <w:left w:w="103" w:type="dxa"/>
            </w:tcMar>
          </w:tcPr>
          <w:p w:rsidR="00A03CDD" w:rsidRDefault="00A03CDD">
            <w:pPr>
              <w:rPr>
                <w:rFonts w:ascii="Calibri" w:hAnsi="Calibri" w:cs="Calibri"/>
              </w:rPr>
            </w:pPr>
            <w:proofErr w:type="spellStart"/>
            <w:r>
              <w:rPr>
                <w:rFonts w:ascii="Calibri" w:hAnsi="Calibri" w:cs="Calibri"/>
                <w:sz w:val="22"/>
                <w:szCs w:val="22"/>
              </w:rPr>
              <w:t>Wentylatornia</w:t>
            </w:r>
            <w:proofErr w:type="spellEnd"/>
          </w:p>
        </w:tc>
        <w:tc>
          <w:tcPr>
            <w:tcW w:w="3116" w:type="dxa"/>
            <w:tcBorders>
              <w:left w:val="single" w:sz="4" w:space="0" w:color="000001"/>
            </w:tcBorders>
            <w:tcMar>
              <w:left w:w="103" w:type="dxa"/>
            </w:tcMar>
          </w:tcPr>
          <w:p w:rsidR="00A03CDD" w:rsidRDefault="00A03CDD">
            <w:pPr>
              <w:rPr>
                <w:rFonts w:ascii="Calibri" w:hAnsi="Calibri" w:cs="Calibri"/>
              </w:rPr>
            </w:pPr>
            <w:r>
              <w:rPr>
                <w:rFonts w:ascii="Calibri" w:hAnsi="Calibri" w:cs="Calibri"/>
                <w:sz w:val="22"/>
                <w:szCs w:val="22"/>
              </w:rPr>
              <w:t>Budynek E, C, F</w:t>
            </w:r>
          </w:p>
        </w:tc>
        <w:tc>
          <w:tcPr>
            <w:tcW w:w="991" w:type="dxa"/>
            <w:tcBorders>
              <w:left w:val="single" w:sz="4" w:space="0" w:color="000001"/>
            </w:tcBorders>
            <w:tcMar>
              <w:left w:w="103" w:type="dxa"/>
            </w:tcMar>
          </w:tcPr>
          <w:p w:rsidR="00A03CDD" w:rsidRDefault="00A03CDD">
            <w:pPr>
              <w:rPr>
                <w:rFonts w:ascii="Calibri" w:hAnsi="Calibri" w:cs="Calibri"/>
              </w:rPr>
            </w:pPr>
            <w:r>
              <w:rPr>
                <w:rFonts w:ascii="Calibri" w:hAnsi="Calibri" w:cs="Calibri"/>
                <w:sz w:val="22"/>
                <w:szCs w:val="22"/>
              </w:rPr>
              <w:t>22,12</w:t>
            </w:r>
          </w:p>
        </w:tc>
        <w:tc>
          <w:tcPr>
            <w:tcW w:w="993" w:type="dxa"/>
            <w:tcBorders>
              <w:left w:val="single" w:sz="4" w:space="0" w:color="000001"/>
            </w:tcBorders>
            <w:tcMar>
              <w:left w:w="103" w:type="dxa"/>
            </w:tcMar>
          </w:tcPr>
          <w:p w:rsidR="00A03CDD" w:rsidRDefault="00A03CDD">
            <w:pPr>
              <w:rPr>
                <w:rFonts w:ascii="Calibri" w:hAnsi="Calibri" w:cs="Calibri"/>
              </w:rPr>
            </w:pPr>
          </w:p>
        </w:tc>
        <w:tc>
          <w:tcPr>
            <w:tcW w:w="993" w:type="dxa"/>
            <w:tcBorders>
              <w:left w:val="single" w:sz="4" w:space="0" w:color="000001"/>
            </w:tcBorders>
            <w:tcMar>
              <w:left w:w="103" w:type="dxa"/>
            </w:tcMar>
          </w:tcPr>
          <w:p w:rsidR="00A03CDD" w:rsidRDefault="00A03CDD">
            <w:pPr>
              <w:rPr>
                <w:rFonts w:ascii="Calibri" w:hAnsi="Calibri" w:cs="Calibri"/>
              </w:rPr>
            </w:pPr>
          </w:p>
        </w:tc>
        <w:tc>
          <w:tcPr>
            <w:tcW w:w="991" w:type="dxa"/>
            <w:tcBorders>
              <w:left w:val="single" w:sz="4" w:space="0" w:color="000001"/>
            </w:tcBorders>
            <w:tcMar>
              <w:left w:w="103" w:type="dxa"/>
            </w:tcMar>
          </w:tcPr>
          <w:p w:rsidR="00A03CDD" w:rsidRDefault="00A03CDD">
            <w:pPr>
              <w:rPr>
                <w:rFonts w:ascii="Calibri" w:hAnsi="Calibri" w:cs="Calibri"/>
              </w:rPr>
            </w:pPr>
          </w:p>
        </w:tc>
        <w:tc>
          <w:tcPr>
            <w:tcW w:w="1153" w:type="dxa"/>
            <w:tcBorders>
              <w:left w:val="single" w:sz="4" w:space="0" w:color="000001"/>
              <w:right w:val="single" w:sz="4" w:space="0" w:color="000001"/>
            </w:tcBorders>
            <w:tcMar>
              <w:left w:w="103" w:type="dxa"/>
            </w:tcMar>
          </w:tcPr>
          <w:p w:rsidR="00A03CDD" w:rsidRPr="00A03CDD" w:rsidRDefault="00A03CDD" w:rsidP="003A2536">
            <w:pPr>
              <w:rPr>
                <w:rFonts w:ascii="Calibri" w:hAnsi="Calibri" w:cs="Calibri"/>
                <w:color w:val="FF0000"/>
              </w:rPr>
            </w:pPr>
            <w:r w:rsidRPr="00A03CDD">
              <w:rPr>
                <w:rFonts w:ascii="Calibri" w:hAnsi="Calibri" w:cs="Calibri"/>
                <w:color w:val="FF0000"/>
                <w:sz w:val="22"/>
                <w:szCs w:val="22"/>
              </w:rPr>
              <w:t>22,12</w:t>
            </w:r>
          </w:p>
        </w:tc>
      </w:tr>
      <w:tr w:rsidR="00A03CDD" w:rsidTr="00A03CDD">
        <w:tc>
          <w:tcPr>
            <w:tcW w:w="569" w:type="dxa"/>
            <w:tcMar>
              <w:left w:w="103" w:type="dxa"/>
            </w:tcMar>
          </w:tcPr>
          <w:p w:rsidR="00A03CDD" w:rsidRDefault="00A03CDD">
            <w:pPr>
              <w:rPr>
                <w:rFonts w:ascii="Calibri" w:hAnsi="Calibri" w:cs="Calibri"/>
              </w:rPr>
            </w:pPr>
            <w:r>
              <w:rPr>
                <w:rFonts w:ascii="Calibri" w:hAnsi="Calibri" w:cs="Calibri"/>
                <w:sz w:val="22"/>
                <w:szCs w:val="22"/>
              </w:rPr>
              <w:t>6</w:t>
            </w:r>
          </w:p>
        </w:tc>
        <w:tc>
          <w:tcPr>
            <w:tcW w:w="6950" w:type="dxa"/>
            <w:tcBorders>
              <w:left w:val="single" w:sz="4" w:space="0" w:color="000001"/>
            </w:tcBorders>
            <w:tcMar>
              <w:left w:w="103" w:type="dxa"/>
            </w:tcMar>
          </w:tcPr>
          <w:p w:rsidR="00A03CDD" w:rsidRDefault="00A03CDD">
            <w:pPr>
              <w:rPr>
                <w:rFonts w:ascii="Calibri" w:hAnsi="Calibri" w:cs="Calibri"/>
              </w:rPr>
            </w:pPr>
            <w:r>
              <w:rPr>
                <w:rFonts w:ascii="Calibri" w:hAnsi="Calibri" w:cs="Calibri"/>
                <w:sz w:val="22"/>
                <w:szCs w:val="22"/>
              </w:rPr>
              <w:t>Rozdzielnia elektryczna</w:t>
            </w:r>
          </w:p>
        </w:tc>
        <w:tc>
          <w:tcPr>
            <w:tcW w:w="3116" w:type="dxa"/>
            <w:tcBorders>
              <w:left w:val="single" w:sz="4" w:space="0" w:color="000001"/>
            </w:tcBorders>
            <w:tcMar>
              <w:left w:w="103" w:type="dxa"/>
            </w:tcMar>
          </w:tcPr>
          <w:p w:rsidR="00A03CDD" w:rsidRDefault="00A03CDD">
            <w:pPr>
              <w:rPr>
                <w:rFonts w:ascii="Calibri" w:hAnsi="Calibri" w:cs="Calibri"/>
              </w:rPr>
            </w:pPr>
            <w:r>
              <w:rPr>
                <w:rFonts w:ascii="Calibri" w:hAnsi="Calibri" w:cs="Calibri"/>
                <w:sz w:val="22"/>
                <w:szCs w:val="22"/>
              </w:rPr>
              <w:t>Przyziemie</w:t>
            </w:r>
          </w:p>
        </w:tc>
        <w:tc>
          <w:tcPr>
            <w:tcW w:w="991" w:type="dxa"/>
            <w:tcBorders>
              <w:left w:val="single" w:sz="4" w:space="0" w:color="000001"/>
            </w:tcBorders>
            <w:tcMar>
              <w:left w:w="103" w:type="dxa"/>
            </w:tcMar>
          </w:tcPr>
          <w:p w:rsidR="00A03CDD" w:rsidRDefault="00A03CDD">
            <w:pPr>
              <w:rPr>
                <w:rFonts w:ascii="Calibri" w:hAnsi="Calibri" w:cs="Calibri"/>
              </w:rPr>
            </w:pPr>
            <w:r>
              <w:rPr>
                <w:rFonts w:ascii="Calibri" w:hAnsi="Calibri" w:cs="Calibri"/>
                <w:sz w:val="22"/>
                <w:szCs w:val="22"/>
              </w:rPr>
              <w:t>54,16</w:t>
            </w:r>
          </w:p>
        </w:tc>
        <w:tc>
          <w:tcPr>
            <w:tcW w:w="993" w:type="dxa"/>
            <w:tcBorders>
              <w:left w:val="single" w:sz="4" w:space="0" w:color="000001"/>
            </w:tcBorders>
            <w:tcMar>
              <w:left w:w="103" w:type="dxa"/>
            </w:tcMar>
          </w:tcPr>
          <w:p w:rsidR="00A03CDD" w:rsidRDefault="00A03CDD">
            <w:pPr>
              <w:rPr>
                <w:rFonts w:ascii="Calibri" w:hAnsi="Calibri" w:cs="Calibri"/>
              </w:rPr>
            </w:pPr>
          </w:p>
        </w:tc>
        <w:tc>
          <w:tcPr>
            <w:tcW w:w="993" w:type="dxa"/>
            <w:tcBorders>
              <w:left w:val="single" w:sz="4" w:space="0" w:color="000001"/>
            </w:tcBorders>
            <w:tcMar>
              <w:left w:w="103" w:type="dxa"/>
            </w:tcMar>
          </w:tcPr>
          <w:p w:rsidR="00A03CDD" w:rsidRDefault="00A03CDD">
            <w:pPr>
              <w:rPr>
                <w:rFonts w:ascii="Calibri" w:hAnsi="Calibri" w:cs="Calibri"/>
              </w:rPr>
            </w:pPr>
          </w:p>
        </w:tc>
        <w:tc>
          <w:tcPr>
            <w:tcW w:w="991" w:type="dxa"/>
            <w:tcBorders>
              <w:left w:val="single" w:sz="4" w:space="0" w:color="000001"/>
            </w:tcBorders>
            <w:tcMar>
              <w:left w:w="103" w:type="dxa"/>
            </w:tcMar>
          </w:tcPr>
          <w:p w:rsidR="00A03CDD" w:rsidRDefault="00A03CDD">
            <w:pPr>
              <w:rPr>
                <w:rFonts w:ascii="Calibri" w:hAnsi="Calibri" w:cs="Calibri"/>
              </w:rPr>
            </w:pPr>
          </w:p>
        </w:tc>
        <w:tc>
          <w:tcPr>
            <w:tcW w:w="1153" w:type="dxa"/>
            <w:tcBorders>
              <w:left w:val="single" w:sz="4" w:space="0" w:color="000001"/>
              <w:right w:val="single" w:sz="4" w:space="0" w:color="000001"/>
            </w:tcBorders>
            <w:tcMar>
              <w:left w:w="103" w:type="dxa"/>
            </w:tcMar>
          </w:tcPr>
          <w:p w:rsidR="00A03CDD" w:rsidRPr="00A03CDD" w:rsidRDefault="00A03CDD" w:rsidP="003A2536">
            <w:pPr>
              <w:rPr>
                <w:rFonts w:ascii="Calibri" w:hAnsi="Calibri" w:cs="Calibri"/>
                <w:color w:val="FF0000"/>
              </w:rPr>
            </w:pPr>
            <w:r w:rsidRPr="00A03CDD">
              <w:rPr>
                <w:rFonts w:ascii="Calibri" w:hAnsi="Calibri" w:cs="Calibri"/>
                <w:color w:val="FF0000"/>
                <w:sz w:val="22"/>
                <w:szCs w:val="22"/>
              </w:rPr>
              <w:t>54,16</w:t>
            </w:r>
          </w:p>
        </w:tc>
      </w:tr>
      <w:tr w:rsidR="00A03CDD" w:rsidTr="00A03CDD">
        <w:tc>
          <w:tcPr>
            <w:tcW w:w="569" w:type="dxa"/>
            <w:tcMar>
              <w:left w:w="103" w:type="dxa"/>
            </w:tcMar>
          </w:tcPr>
          <w:p w:rsidR="00A03CDD" w:rsidRDefault="00A03CDD">
            <w:pPr>
              <w:rPr>
                <w:rFonts w:ascii="Calibri" w:hAnsi="Calibri" w:cs="Calibri"/>
              </w:rPr>
            </w:pPr>
            <w:r>
              <w:rPr>
                <w:rFonts w:ascii="Calibri" w:hAnsi="Calibri" w:cs="Calibri"/>
                <w:sz w:val="22"/>
                <w:szCs w:val="22"/>
              </w:rPr>
              <w:t>7</w:t>
            </w:r>
          </w:p>
        </w:tc>
        <w:tc>
          <w:tcPr>
            <w:tcW w:w="6950" w:type="dxa"/>
            <w:tcBorders>
              <w:left w:val="single" w:sz="4" w:space="0" w:color="000001"/>
            </w:tcBorders>
            <w:tcMar>
              <w:left w:w="103" w:type="dxa"/>
            </w:tcMar>
          </w:tcPr>
          <w:p w:rsidR="00A03CDD" w:rsidRDefault="00A03CDD">
            <w:pPr>
              <w:rPr>
                <w:rFonts w:ascii="Calibri" w:hAnsi="Calibri" w:cs="Calibri"/>
              </w:rPr>
            </w:pPr>
            <w:r>
              <w:rPr>
                <w:rFonts w:ascii="Calibri" w:hAnsi="Calibri" w:cs="Calibri"/>
                <w:sz w:val="22"/>
                <w:szCs w:val="22"/>
              </w:rPr>
              <w:t>Akumulatornia</w:t>
            </w:r>
          </w:p>
        </w:tc>
        <w:tc>
          <w:tcPr>
            <w:tcW w:w="3116" w:type="dxa"/>
            <w:tcBorders>
              <w:left w:val="single" w:sz="4" w:space="0" w:color="000001"/>
            </w:tcBorders>
            <w:tcMar>
              <w:left w:w="103" w:type="dxa"/>
            </w:tcMar>
          </w:tcPr>
          <w:p w:rsidR="00A03CDD" w:rsidRDefault="00A03CDD">
            <w:pPr>
              <w:rPr>
                <w:rFonts w:ascii="Calibri" w:hAnsi="Calibri" w:cs="Calibri"/>
              </w:rPr>
            </w:pPr>
            <w:r>
              <w:rPr>
                <w:rFonts w:ascii="Calibri" w:hAnsi="Calibri" w:cs="Calibri"/>
                <w:sz w:val="22"/>
                <w:szCs w:val="22"/>
              </w:rPr>
              <w:t>Budynek G</w:t>
            </w:r>
          </w:p>
        </w:tc>
        <w:tc>
          <w:tcPr>
            <w:tcW w:w="991" w:type="dxa"/>
            <w:tcBorders>
              <w:left w:val="single" w:sz="4" w:space="0" w:color="000001"/>
            </w:tcBorders>
            <w:tcMar>
              <w:left w:w="103" w:type="dxa"/>
            </w:tcMar>
          </w:tcPr>
          <w:p w:rsidR="00A03CDD" w:rsidRDefault="00A03CDD">
            <w:pPr>
              <w:rPr>
                <w:rFonts w:ascii="Calibri" w:hAnsi="Calibri" w:cs="Calibri"/>
              </w:rPr>
            </w:pPr>
            <w:r>
              <w:rPr>
                <w:rFonts w:ascii="Calibri" w:hAnsi="Calibri" w:cs="Calibri"/>
                <w:sz w:val="22"/>
                <w:szCs w:val="22"/>
              </w:rPr>
              <w:t>31,86</w:t>
            </w:r>
          </w:p>
        </w:tc>
        <w:tc>
          <w:tcPr>
            <w:tcW w:w="993" w:type="dxa"/>
            <w:tcBorders>
              <w:left w:val="single" w:sz="4" w:space="0" w:color="000001"/>
            </w:tcBorders>
            <w:tcMar>
              <w:left w:w="103" w:type="dxa"/>
            </w:tcMar>
          </w:tcPr>
          <w:p w:rsidR="00A03CDD" w:rsidRDefault="00A03CDD">
            <w:pPr>
              <w:rPr>
                <w:rFonts w:ascii="Calibri" w:hAnsi="Calibri" w:cs="Calibri"/>
              </w:rPr>
            </w:pPr>
          </w:p>
        </w:tc>
        <w:tc>
          <w:tcPr>
            <w:tcW w:w="993" w:type="dxa"/>
            <w:tcBorders>
              <w:left w:val="single" w:sz="4" w:space="0" w:color="000001"/>
            </w:tcBorders>
            <w:tcMar>
              <w:left w:w="103" w:type="dxa"/>
            </w:tcMar>
          </w:tcPr>
          <w:p w:rsidR="00A03CDD" w:rsidRDefault="00A03CDD">
            <w:pPr>
              <w:rPr>
                <w:rFonts w:ascii="Calibri" w:hAnsi="Calibri" w:cs="Calibri"/>
              </w:rPr>
            </w:pPr>
          </w:p>
        </w:tc>
        <w:tc>
          <w:tcPr>
            <w:tcW w:w="991" w:type="dxa"/>
            <w:tcBorders>
              <w:left w:val="single" w:sz="4" w:space="0" w:color="000001"/>
            </w:tcBorders>
            <w:tcMar>
              <w:left w:w="103" w:type="dxa"/>
            </w:tcMar>
          </w:tcPr>
          <w:p w:rsidR="00A03CDD" w:rsidRDefault="00A03CDD">
            <w:pPr>
              <w:rPr>
                <w:rFonts w:ascii="Calibri" w:hAnsi="Calibri" w:cs="Calibri"/>
              </w:rPr>
            </w:pPr>
          </w:p>
        </w:tc>
        <w:tc>
          <w:tcPr>
            <w:tcW w:w="1153" w:type="dxa"/>
            <w:tcBorders>
              <w:left w:val="single" w:sz="4" w:space="0" w:color="000001"/>
              <w:right w:val="single" w:sz="4" w:space="0" w:color="000001"/>
            </w:tcBorders>
            <w:tcMar>
              <w:left w:w="103" w:type="dxa"/>
            </w:tcMar>
          </w:tcPr>
          <w:p w:rsidR="00A03CDD" w:rsidRPr="00A03CDD" w:rsidRDefault="00A03CDD" w:rsidP="003A2536">
            <w:pPr>
              <w:rPr>
                <w:rFonts w:ascii="Calibri" w:hAnsi="Calibri" w:cs="Calibri"/>
                <w:color w:val="FF0000"/>
              </w:rPr>
            </w:pPr>
            <w:r w:rsidRPr="00A03CDD">
              <w:rPr>
                <w:rFonts w:ascii="Calibri" w:hAnsi="Calibri" w:cs="Calibri"/>
                <w:color w:val="FF0000"/>
                <w:sz w:val="22"/>
                <w:szCs w:val="22"/>
              </w:rPr>
              <w:t>31,86</w:t>
            </w:r>
          </w:p>
        </w:tc>
      </w:tr>
      <w:tr w:rsidR="00A03CDD" w:rsidTr="00A03CDD">
        <w:tc>
          <w:tcPr>
            <w:tcW w:w="569" w:type="dxa"/>
            <w:tcMar>
              <w:left w:w="103" w:type="dxa"/>
            </w:tcMar>
          </w:tcPr>
          <w:p w:rsidR="00A03CDD" w:rsidRDefault="00A03CDD">
            <w:pPr>
              <w:rPr>
                <w:rFonts w:ascii="Calibri" w:hAnsi="Calibri" w:cs="Calibri"/>
              </w:rPr>
            </w:pPr>
            <w:r>
              <w:rPr>
                <w:rFonts w:ascii="Calibri" w:hAnsi="Calibri" w:cs="Calibri"/>
                <w:sz w:val="22"/>
                <w:szCs w:val="22"/>
              </w:rPr>
              <w:t>8</w:t>
            </w:r>
          </w:p>
        </w:tc>
        <w:tc>
          <w:tcPr>
            <w:tcW w:w="6950" w:type="dxa"/>
            <w:tcBorders>
              <w:left w:val="single" w:sz="4" w:space="0" w:color="000001"/>
            </w:tcBorders>
            <w:tcMar>
              <w:left w:w="103" w:type="dxa"/>
            </w:tcMar>
          </w:tcPr>
          <w:p w:rsidR="00A03CDD" w:rsidRDefault="00A03CDD">
            <w:pPr>
              <w:rPr>
                <w:rFonts w:ascii="Calibri" w:hAnsi="Calibri" w:cs="Calibri"/>
              </w:rPr>
            </w:pPr>
            <w:r>
              <w:rPr>
                <w:rFonts w:ascii="Calibri" w:hAnsi="Calibri" w:cs="Calibri"/>
                <w:sz w:val="22"/>
                <w:szCs w:val="22"/>
              </w:rPr>
              <w:t>Sala gimnastyczna</w:t>
            </w:r>
          </w:p>
        </w:tc>
        <w:tc>
          <w:tcPr>
            <w:tcW w:w="3116" w:type="dxa"/>
            <w:tcBorders>
              <w:left w:val="single" w:sz="4" w:space="0" w:color="000001"/>
            </w:tcBorders>
            <w:tcMar>
              <w:left w:w="103" w:type="dxa"/>
            </w:tcMar>
          </w:tcPr>
          <w:p w:rsidR="00A03CDD" w:rsidRDefault="00A03CDD">
            <w:pPr>
              <w:rPr>
                <w:rFonts w:ascii="Calibri" w:hAnsi="Calibri" w:cs="Calibri"/>
              </w:rPr>
            </w:pPr>
            <w:r>
              <w:rPr>
                <w:rFonts w:ascii="Calibri" w:hAnsi="Calibri" w:cs="Calibri"/>
                <w:sz w:val="22"/>
                <w:szCs w:val="22"/>
              </w:rPr>
              <w:t>Piwnica Budynek G</w:t>
            </w:r>
          </w:p>
        </w:tc>
        <w:tc>
          <w:tcPr>
            <w:tcW w:w="991" w:type="dxa"/>
            <w:tcBorders>
              <w:left w:val="single" w:sz="4" w:space="0" w:color="000001"/>
            </w:tcBorders>
            <w:tcMar>
              <w:left w:w="103" w:type="dxa"/>
            </w:tcMar>
          </w:tcPr>
          <w:p w:rsidR="00A03CDD" w:rsidRDefault="00A03CDD">
            <w:pPr>
              <w:rPr>
                <w:rFonts w:ascii="Calibri" w:hAnsi="Calibri" w:cs="Calibri"/>
              </w:rPr>
            </w:pPr>
          </w:p>
        </w:tc>
        <w:tc>
          <w:tcPr>
            <w:tcW w:w="993" w:type="dxa"/>
            <w:tcBorders>
              <w:left w:val="single" w:sz="4" w:space="0" w:color="000001"/>
            </w:tcBorders>
            <w:tcMar>
              <w:left w:w="103" w:type="dxa"/>
            </w:tcMar>
          </w:tcPr>
          <w:p w:rsidR="00A03CDD" w:rsidRDefault="00A03CDD">
            <w:pPr>
              <w:rPr>
                <w:rFonts w:ascii="Calibri" w:hAnsi="Calibri" w:cs="Calibri"/>
              </w:rPr>
            </w:pPr>
            <w:r>
              <w:rPr>
                <w:rFonts w:ascii="Calibri" w:hAnsi="Calibri" w:cs="Calibri"/>
                <w:sz w:val="22"/>
                <w:szCs w:val="22"/>
              </w:rPr>
              <w:t>104,12</w:t>
            </w:r>
          </w:p>
        </w:tc>
        <w:tc>
          <w:tcPr>
            <w:tcW w:w="993" w:type="dxa"/>
            <w:tcBorders>
              <w:left w:val="single" w:sz="4" w:space="0" w:color="000001"/>
            </w:tcBorders>
            <w:tcMar>
              <w:left w:w="103" w:type="dxa"/>
            </w:tcMar>
          </w:tcPr>
          <w:p w:rsidR="00A03CDD" w:rsidRDefault="00A03CDD">
            <w:pPr>
              <w:rPr>
                <w:rFonts w:ascii="Calibri" w:hAnsi="Calibri" w:cs="Calibri"/>
              </w:rPr>
            </w:pPr>
          </w:p>
        </w:tc>
        <w:tc>
          <w:tcPr>
            <w:tcW w:w="991" w:type="dxa"/>
            <w:tcBorders>
              <w:left w:val="single" w:sz="4" w:space="0" w:color="000001"/>
            </w:tcBorders>
            <w:tcMar>
              <w:left w:w="103" w:type="dxa"/>
            </w:tcMar>
          </w:tcPr>
          <w:p w:rsidR="00A03CDD" w:rsidRDefault="00A03CDD">
            <w:pPr>
              <w:rPr>
                <w:rFonts w:ascii="Calibri" w:hAnsi="Calibri" w:cs="Calibri"/>
              </w:rPr>
            </w:pPr>
          </w:p>
        </w:tc>
        <w:tc>
          <w:tcPr>
            <w:tcW w:w="1153" w:type="dxa"/>
            <w:tcBorders>
              <w:left w:val="single" w:sz="4" w:space="0" w:color="000001"/>
              <w:right w:val="single" w:sz="4" w:space="0" w:color="000001"/>
            </w:tcBorders>
            <w:tcMar>
              <w:left w:w="103" w:type="dxa"/>
            </w:tcMar>
          </w:tcPr>
          <w:p w:rsidR="00A03CDD" w:rsidRPr="00A03CDD" w:rsidRDefault="00A03CDD" w:rsidP="003A2536">
            <w:pPr>
              <w:rPr>
                <w:rFonts w:ascii="Calibri" w:hAnsi="Calibri" w:cs="Calibri"/>
                <w:color w:val="FF0000"/>
              </w:rPr>
            </w:pPr>
            <w:r w:rsidRPr="00A03CDD">
              <w:rPr>
                <w:rFonts w:ascii="Calibri" w:hAnsi="Calibri" w:cs="Calibri"/>
                <w:color w:val="FF0000"/>
                <w:sz w:val="22"/>
                <w:szCs w:val="22"/>
              </w:rPr>
              <w:t>104,12</w:t>
            </w:r>
          </w:p>
        </w:tc>
      </w:tr>
      <w:tr w:rsidR="00A03CDD" w:rsidTr="00A03CDD">
        <w:tc>
          <w:tcPr>
            <w:tcW w:w="569" w:type="dxa"/>
            <w:tcMar>
              <w:left w:w="103" w:type="dxa"/>
            </w:tcMar>
          </w:tcPr>
          <w:p w:rsidR="00A03CDD" w:rsidRDefault="00A03CDD">
            <w:pPr>
              <w:rPr>
                <w:rFonts w:ascii="Calibri" w:hAnsi="Calibri" w:cs="Calibri"/>
              </w:rPr>
            </w:pPr>
            <w:r>
              <w:rPr>
                <w:rFonts w:ascii="Calibri" w:hAnsi="Calibri" w:cs="Calibri"/>
                <w:sz w:val="22"/>
                <w:szCs w:val="22"/>
              </w:rPr>
              <w:t>9</w:t>
            </w:r>
          </w:p>
        </w:tc>
        <w:tc>
          <w:tcPr>
            <w:tcW w:w="6950" w:type="dxa"/>
            <w:tcBorders>
              <w:left w:val="single" w:sz="4" w:space="0" w:color="000001"/>
            </w:tcBorders>
            <w:tcMar>
              <w:left w:w="103" w:type="dxa"/>
            </w:tcMar>
          </w:tcPr>
          <w:p w:rsidR="00A03CDD" w:rsidRDefault="00A03CDD">
            <w:pPr>
              <w:rPr>
                <w:rFonts w:ascii="Calibri" w:hAnsi="Calibri" w:cs="Calibri"/>
              </w:rPr>
            </w:pPr>
            <w:r>
              <w:rPr>
                <w:rFonts w:ascii="Calibri" w:hAnsi="Calibri" w:cs="Calibri"/>
                <w:sz w:val="22"/>
                <w:szCs w:val="22"/>
              </w:rPr>
              <w:t>Magazyn Sali gimnastycznej</w:t>
            </w:r>
          </w:p>
        </w:tc>
        <w:tc>
          <w:tcPr>
            <w:tcW w:w="3116" w:type="dxa"/>
            <w:tcBorders>
              <w:left w:val="single" w:sz="4" w:space="0" w:color="000001"/>
            </w:tcBorders>
            <w:tcMar>
              <w:left w:w="103" w:type="dxa"/>
            </w:tcMar>
          </w:tcPr>
          <w:p w:rsidR="00A03CDD" w:rsidRDefault="00A03CDD">
            <w:pPr>
              <w:rPr>
                <w:rFonts w:ascii="Calibri" w:hAnsi="Calibri" w:cs="Calibri"/>
              </w:rPr>
            </w:pPr>
            <w:r>
              <w:rPr>
                <w:rFonts w:ascii="Calibri" w:hAnsi="Calibri" w:cs="Calibri"/>
                <w:sz w:val="22"/>
                <w:szCs w:val="22"/>
              </w:rPr>
              <w:t>Piwnica Budynek G</w:t>
            </w:r>
          </w:p>
        </w:tc>
        <w:tc>
          <w:tcPr>
            <w:tcW w:w="991" w:type="dxa"/>
            <w:tcBorders>
              <w:left w:val="single" w:sz="4" w:space="0" w:color="000001"/>
            </w:tcBorders>
            <w:tcMar>
              <w:left w:w="103" w:type="dxa"/>
            </w:tcMar>
          </w:tcPr>
          <w:p w:rsidR="00A03CDD" w:rsidRDefault="00A03CDD">
            <w:pPr>
              <w:rPr>
                <w:rFonts w:ascii="Calibri" w:hAnsi="Calibri" w:cs="Calibri"/>
              </w:rPr>
            </w:pPr>
          </w:p>
        </w:tc>
        <w:tc>
          <w:tcPr>
            <w:tcW w:w="993" w:type="dxa"/>
            <w:tcBorders>
              <w:left w:val="single" w:sz="4" w:space="0" w:color="000001"/>
            </w:tcBorders>
            <w:tcMar>
              <w:left w:w="103" w:type="dxa"/>
            </w:tcMar>
          </w:tcPr>
          <w:p w:rsidR="00A03CDD" w:rsidRDefault="00A03CDD">
            <w:pPr>
              <w:rPr>
                <w:rFonts w:ascii="Calibri" w:hAnsi="Calibri" w:cs="Calibri"/>
              </w:rPr>
            </w:pPr>
            <w:r>
              <w:rPr>
                <w:rFonts w:ascii="Calibri" w:hAnsi="Calibri" w:cs="Calibri"/>
                <w:sz w:val="22"/>
                <w:szCs w:val="22"/>
              </w:rPr>
              <w:t>42,31</w:t>
            </w:r>
          </w:p>
        </w:tc>
        <w:tc>
          <w:tcPr>
            <w:tcW w:w="993" w:type="dxa"/>
            <w:tcBorders>
              <w:left w:val="single" w:sz="4" w:space="0" w:color="000001"/>
            </w:tcBorders>
            <w:tcMar>
              <w:left w:w="103" w:type="dxa"/>
            </w:tcMar>
          </w:tcPr>
          <w:p w:rsidR="00A03CDD" w:rsidRDefault="00A03CDD">
            <w:pPr>
              <w:rPr>
                <w:rFonts w:ascii="Calibri" w:hAnsi="Calibri" w:cs="Calibri"/>
              </w:rPr>
            </w:pPr>
          </w:p>
        </w:tc>
        <w:tc>
          <w:tcPr>
            <w:tcW w:w="991" w:type="dxa"/>
            <w:tcBorders>
              <w:left w:val="single" w:sz="4" w:space="0" w:color="000001"/>
            </w:tcBorders>
            <w:tcMar>
              <w:left w:w="103" w:type="dxa"/>
            </w:tcMar>
          </w:tcPr>
          <w:p w:rsidR="00A03CDD" w:rsidRDefault="00A03CDD">
            <w:pPr>
              <w:rPr>
                <w:rFonts w:ascii="Calibri" w:hAnsi="Calibri" w:cs="Calibri"/>
              </w:rPr>
            </w:pPr>
          </w:p>
        </w:tc>
        <w:tc>
          <w:tcPr>
            <w:tcW w:w="1153" w:type="dxa"/>
            <w:tcBorders>
              <w:left w:val="single" w:sz="4" w:space="0" w:color="000001"/>
              <w:right w:val="single" w:sz="4" w:space="0" w:color="000001"/>
            </w:tcBorders>
            <w:tcMar>
              <w:left w:w="103" w:type="dxa"/>
            </w:tcMar>
          </w:tcPr>
          <w:p w:rsidR="00A03CDD" w:rsidRPr="00A03CDD" w:rsidRDefault="00A03CDD" w:rsidP="003A2536">
            <w:pPr>
              <w:rPr>
                <w:rFonts w:ascii="Calibri" w:hAnsi="Calibri" w:cs="Calibri"/>
                <w:color w:val="FF0000"/>
              </w:rPr>
            </w:pPr>
            <w:r w:rsidRPr="00A03CDD">
              <w:rPr>
                <w:rFonts w:ascii="Calibri" w:hAnsi="Calibri" w:cs="Calibri"/>
                <w:color w:val="FF0000"/>
                <w:sz w:val="22"/>
                <w:szCs w:val="22"/>
              </w:rPr>
              <w:t>42,31</w:t>
            </w:r>
          </w:p>
        </w:tc>
      </w:tr>
      <w:tr w:rsidR="003709D3" w:rsidTr="00A03CDD">
        <w:tc>
          <w:tcPr>
            <w:tcW w:w="569" w:type="dxa"/>
            <w:tcMar>
              <w:left w:w="103" w:type="dxa"/>
            </w:tcMar>
          </w:tcPr>
          <w:p w:rsidR="003709D3" w:rsidRDefault="003709D3">
            <w:pPr>
              <w:rPr>
                <w:rFonts w:ascii="Calibri" w:hAnsi="Calibri" w:cs="Calibri"/>
              </w:rPr>
            </w:pPr>
          </w:p>
        </w:tc>
        <w:tc>
          <w:tcPr>
            <w:tcW w:w="6950" w:type="dxa"/>
            <w:tcBorders>
              <w:left w:val="single" w:sz="4" w:space="0" w:color="000001"/>
            </w:tcBorders>
            <w:tcMar>
              <w:left w:w="103" w:type="dxa"/>
            </w:tcMar>
          </w:tcPr>
          <w:p w:rsidR="003709D3" w:rsidRDefault="003709D3">
            <w:pPr>
              <w:rPr>
                <w:rFonts w:ascii="Calibri" w:hAnsi="Calibri" w:cs="Calibri"/>
                <w:b/>
              </w:rPr>
            </w:pPr>
            <w:r>
              <w:rPr>
                <w:rFonts w:ascii="Calibri" w:hAnsi="Calibri" w:cs="Calibri"/>
                <w:b/>
                <w:sz w:val="22"/>
                <w:szCs w:val="22"/>
              </w:rPr>
              <w:t xml:space="preserve">SUMA </w:t>
            </w:r>
          </w:p>
        </w:tc>
        <w:tc>
          <w:tcPr>
            <w:tcW w:w="3116" w:type="dxa"/>
            <w:tcBorders>
              <w:left w:val="single" w:sz="4" w:space="0" w:color="000001"/>
            </w:tcBorders>
            <w:tcMar>
              <w:left w:w="103" w:type="dxa"/>
            </w:tcMar>
          </w:tcPr>
          <w:p w:rsidR="003709D3" w:rsidRDefault="003709D3">
            <w:pPr>
              <w:rPr>
                <w:rFonts w:ascii="Calibri" w:hAnsi="Calibri" w:cs="Calibri"/>
              </w:rPr>
            </w:pPr>
          </w:p>
        </w:tc>
        <w:tc>
          <w:tcPr>
            <w:tcW w:w="991" w:type="dxa"/>
            <w:tcBorders>
              <w:left w:val="single" w:sz="4" w:space="0" w:color="000001"/>
            </w:tcBorders>
            <w:tcMar>
              <w:left w:w="103" w:type="dxa"/>
            </w:tcMar>
          </w:tcPr>
          <w:p w:rsidR="003709D3" w:rsidRDefault="003709D3">
            <w:pPr>
              <w:rPr>
                <w:rFonts w:ascii="Calibri" w:hAnsi="Calibri" w:cs="Calibri"/>
                <w:b/>
              </w:rPr>
            </w:pPr>
            <w:r>
              <w:rPr>
                <w:rFonts w:ascii="Calibri" w:hAnsi="Calibri" w:cs="Calibri"/>
                <w:b/>
                <w:sz w:val="22"/>
                <w:szCs w:val="22"/>
              </w:rPr>
              <w:t>361,55</w:t>
            </w:r>
          </w:p>
          <w:p w:rsidR="003709D3" w:rsidRDefault="003709D3">
            <w:pPr>
              <w:rPr>
                <w:rFonts w:ascii="Calibri" w:hAnsi="Calibri" w:cs="Calibri"/>
                <w:b/>
              </w:rPr>
            </w:pPr>
          </w:p>
        </w:tc>
        <w:tc>
          <w:tcPr>
            <w:tcW w:w="993" w:type="dxa"/>
            <w:tcBorders>
              <w:left w:val="single" w:sz="4" w:space="0" w:color="000001"/>
            </w:tcBorders>
            <w:tcMar>
              <w:left w:w="103" w:type="dxa"/>
            </w:tcMar>
          </w:tcPr>
          <w:p w:rsidR="003709D3" w:rsidRDefault="003709D3">
            <w:pPr>
              <w:rPr>
                <w:rFonts w:ascii="Calibri" w:hAnsi="Calibri" w:cs="Calibri"/>
                <w:b/>
              </w:rPr>
            </w:pPr>
            <w:r>
              <w:rPr>
                <w:rFonts w:ascii="Calibri" w:hAnsi="Calibri" w:cs="Calibri"/>
                <w:b/>
                <w:sz w:val="22"/>
                <w:szCs w:val="22"/>
              </w:rPr>
              <w:t>146,43</w:t>
            </w:r>
          </w:p>
        </w:tc>
        <w:tc>
          <w:tcPr>
            <w:tcW w:w="993" w:type="dxa"/>
            <w:tcBorders>
              <w:left w:val="single" w:sz="4" w:space="0" w:color="000001"/>
            </w:tcBorders>
            <w:tcMar>
              <w:left w:w="103" w:type="dxa"/>
            </w:tcMar>
          </w:tcPr>
          <w:p w:rsidR="003709D3" w:rsidRDefault="003709D3">
            <w:pPr>
              <w:rPr>
                <w:rFonts w:ascii="Calibri" w:hAnsi="Calibri" w:cs="Calibri"/>
                <w:b/>
              </w:rPr>
            </w:pPr>
          </w:p>
        </w:tc>
        <w:tc>
          <w:tcPr>
            <w:tcW w:w="991" w:type="dxa"/>
            <w:tcBorders>
              <w:left w:val="single" w:sz="4" w:space="0" w:color="000001"/>
            </w:tcBorders>
            <w:tcMar>
              <w:left w:w="103" w:type="dxa"/>
            </w:tcMar>
          </w:tcPr>
          <w:p w:rsidR="003709D3" w:rsidRDefault="003709D3">
            <w:pPr>
              <w:rPr>
                <w:rFonts w:ascii="Calibri" w:hAnsi="Calibri" w:cs="Calibri"/>
                <w:b/>
              </w:rPr>
            </w:pPr>
          </w:p>
        </w:tc>
        <w:tc>
          <w:tcPr>
            <w:tcW w:w="1153" w:type="dxa"/>
            <w:tcBorders>
              <w:left w:val="single" w:sz="4" w:space="0" w:color="000001"/>
              <w:right w:val="single" w:sz="4" w:space="0" w:color="000001"/>
            </w:tcBorders>
            <w:tcMar>
              <w:left w:w="103" w:type="dxa"/>
            </w:tcMar>
          </w:tcPr>
          <w:p w:rsidR="003709D3" w:rsidRDefault="003709D3">
            <w:pPr>
              <w:rPr>
                <w:rFonts w:ascii="Calibri" w:hAnsi="Calibri" w:cs="Calibri"/>
                <w:b/>
              </w:rPr>
            </w:pPr>
            <w:r>
              <w:rPr>
                <w:rFonts w:ascii="Calibri" w:hAnsi="Calibri" w:cs="Calibri"/>
                <w:b/>
                <w:sz w:val="22"/>
                <w:szCs w:val="22"/>
              </w:rPr>
              <w:t>507,98</w:t>
            </w:r>
          </w:p>
        </w:tc>
      </w:tr>
    </w:tbl>
    <w:p w:rsidR="003709D3" w:rsidRDefault="003709D3">
      <w:pPr>
        <w:jc w:val="center"/>
        <w:rPr>
          <w:rFonts w:ascii="Calibri" w:hAnsi="Calibri" w:cs="Calibri"/>
          <w:b/>
          <w:sz w:val="22"/>
          <w:szCs w:val="22"/>
        </w:rPr>
        <w:sectPr w:rsidR="003709D3" w:rsidSect="009F7A16">
          <w:footerReference w:type="default" r:id="rId11"/>
          <w:pgSz w:w="16838" w:h="11906" w:orient="landscape"/>
          <w:pgMar w:top="1418" w:right="1418" w:bottom="1418" w:left="1418" w:header="0" w:footer="709" w:gutter="0"/>
          <w:cols w:space="708"/>
          <w:formProt w:val="0"/>
          <w:docGrid w:linePitch="360" w:charSpace="-6145"/>
        </w:sectPr>
      </w:pPr>
    </w:p>
    <w:p w:rsidR="003709D3" w:rsidRDefault="003709D3">
      <w:pPr>
        <w:jc w:val="center"/>
        <w:rPr>
          <w:rFonts w:ascii="Calibri" w:hAnsi="Calibri" w:cs="Calibri"/>
          <w:color w:val="FF0000"/>
          <w:sz w:val="22"/>
          <w:szCs w:val="22"/>
        </w:rPr>
      </w:pPr>
      <w:r>
        <w:rPr>
          <w:rFonts w:ascii="Calibri" w:hAnsi="Calibri" w:cs="Calibri"/>
          <w:b/>
          <w:sz w:val="22"/>
          <w:szCs w:val="22"/>
        </w:rPr>
        <w:t xml:space="preserve">       Załącznik Nr 3.30 do SIWZ </w:t>
      </w:r>
    </w:p>
    <w:p w:rsidR="003709D3" w:rsidRDefault="003709D3">
      <w:pPr>
        <w:jc w:val="center"/>
        <w:rPr>
          <w:rFonts w:ascii="Calibri" w:hAnsi="Calibri" w:cs="Calibri"/>
          <w:b/>
          <w:sz w:val="22"/>
          <w:szCs w:val="22"/>
        </w:rPr>
      </w:pPr>
      <w:r>
        <w:rPr>
          <w:rFonts w:ascii="Calibri" w:hAnsi="Calibri" w:cs="Calibri"/>
          <w:b/>
          <w:sz w:val="22"/>
          <w:szCs w:val="22"/>
        </w:rPr>
        <w:t>Ośrodki kosztów</w:t>
      </w:r>
    </w:p>
    <w:tbl>
      <w:tblPr>
        <w:tblW w:w="10230" w:type="dxa"/>
        <w:tblInd w:w="-898"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714"/>
        <w:gridCol w:w="4678"/>
        <w:gridCol w:w="2976"/>
        <w:gridCol w:w="1862"/>
      </w:tblGrid>
      <w:tr w:rsidR="003709D3">
        <w:tc>
          <w:tcPr>
            <w:tcW w:w="713" w:type="dxa"/>
            <w:tcMar>
              <w:left w:w="103" w:type="dxa"/>
            </w:tcMar>
          </w:tcPr>
          <w:p w:rsidR="003709D3" w:rsidRDefault="003709D3">
            <w:pPr>
              <w:rPr>
                <w:rFonts w:ascii="Calibri" w:hAnsi="Calibri" w:cs="Calibri"/>
                <w:b/>
              </w:rPr>
            </w:pPr>
            <w:r>
              <w:rPr>
                <w:rFonts w:ascii="Calibri" w:hAnsi="Calibri" w:cs="Calibri"/>
                <w:b/>
                <w:sz w:val="22"/>
                <w:szCs w:val="22"/>
              </w:rPr>
              <w:t>Lp.</w:t>
            </w:r>
          </w:p>
        </w:tc>
        <w:tc>
          <w:tcPr>
            <w:tcW w:w="4678" w:type="dxa"/>
            <w:tcBorders>
              <w:left w:val="single" w:sz="4" w:space="0" w:color="000001"/>
            </w:tcBorders>
            <w:tcMar>
              <w:left w:w="103" w:type="dxa"/>
            </w:tcMar>
          </w:tcPr>
          <w:p w:rsidR="003709D3" w:rsidRDefault="003709D3">
            <w:pPr>
              <w:rPr>
                <w:rFonts w:ascii="Calibri" w:hAnsi="Calibri" w:cs="Calibri"/>
                <w:b/>
              </w:rPr>
            </w:pPr>
            <w:r>
              <w:rPr>
                <w:rFonts w:ascii="Calibri" w:hAnsi="Calibri" w:cs="Calibri"/>
                <w:b/>
                <w:sz w:val="22"/>
                <w:szCs w:val="22"/>
              </w:rPr>
              <w:t xml:space="preserve">Komórka organizacyjna </w:t>
            </w:r>
          </w:p>
        </w:tc>
        <w:tc>
          <w:tcPr>
            <w:tcW w:w="2976" w:type="dxa"/>
            <w:tcBorders>
              <w:left w:val="single" w:sz="4" w:space="0" w:color="000001"/>
            </w:tcBorders>
            <w:tcMar>
              <w:left w:w="103" w:type="dxa"/>
            </w:tcMar>
          </w:tcPr>
          <w:p w:rsidR="003709D3" w:rsidRDefault="003709D3">
            <w:pPr>
              <w:rPr>
                <w:rFonts w:ascii="Calibri" w:hAnsi="Calibri" w:cs="Calibri"/>
                <w:b/>
              </w:rPr>
            </w:pPr>
            <w:r>
              <w:rPr>
                <w:rFonts w:ascii="Calibri" w:hAnsi="Calibri" w:cs="Calibri"/>
                <w:b/>
                <w:sz w:val="22"/>
                <w:szCs w:val="22"/>
              </w:rPr>
              <w:t>Usytuowanie</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b/>
                <w:sz w:val="22"/>
                <w:szCs w:val="22"/>
              </w:rPr>
              <w:t>Ośrodek kosztów</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1.</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Oddział Dziecięcy</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D</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500-07</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 xml:space="preserve">2. </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Oddział Ginekologiczno – Położniczy </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C</w:t>
            </w:r>
          </w:p>
          <w:p w:rsidR="003709D3" w:rsidRDefault="003709D3">
            <w:pPr>
              <w:rPr>
                <w:rFonts w:ascii="Calibri" w:hAnsi="Calibri" w:cs="Calibri"/>
              </w:rPr>
            </w:pPr>
            <w:r>
              <w:rPr>
                <w:rFonts w:ascii="Calibri" w:hAnsi="Calibri" w:cs="Calibri"/>
                <w:sz w:val="22"/>
                <w:szCs w:val="22"/>
              </w:rPr>
              <w:t>I  piętro  Budynek  D</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500-05</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3.</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Izba przyjęć ginekologiczna</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C</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530-22</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4.</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Oddział Leczenia Uzależnień</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piętro Budynek G</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500-23</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5.</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rPr>
              <w:t xml:space="preserve">Poradnia pediatryczna </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501-03</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6.</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Oddział Noworodkowy</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piętro Budynek E</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500-21</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7.</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Archiwum </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V  piętro  Budynek  D</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530- 03</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 xml:space="preserve">8. </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Trakt Porodowy  </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piętro Budynek E</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530-06</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9.</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Oddział Chorób Wewnętrznych z Pododdziałem Gastroenterologicznym</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 piętro Budynek D , E</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500-03</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10.</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USG </w:t>
            </w:r>
            <w:proofErr w:type="spellStart"/>
            <w:r>
              <w:rPr>
                <w:rFonts w:ascii="Calibri" w:hAnsi="Calibri" w:cs="Calibri"/>
                <w:sz w:val="22"/>
                <w:szCs w:val="22"/>
              </w:rPr>
              <w:t>Acuson</w:t>
            </w:r>
            <w:proofErr w:type="spellEnd"/>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piętro Budynek B</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530-31</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11.</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Oddział Rehabilitacyjny z Pododdziałem Rehabilitacji Neurologicznej</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IV  piętro Budynek D, E</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500-17</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12.</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Zakład Pielęgnacyjno - Opiekuńczy</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V piętro Budynek D</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500-16</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13.</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Oddział Onkologiczny z Pododdziałem Hematologicznym + Gabinet psychologa</w:t>
            </w:r>
          </w:p>
          <w:p w:rsidR="003709D3" w:rsidRDefault="003709D3">
            <w:pPr>
              <w:rPr>
                <w:rFonts w:ascii="Calibri" w:hAnsi="Calibri" w:cs="Calibri"/>
              </w:rPr>
            </w:pPr>
            <w:r>
              <w:rPr>
                <w:rFonts w:ascii="Calibri" w:hAnsi="Calibri" w:cs="Calibri"/>
                <w:sz w:val="22"/>
                <w:szCs w:val="22"/>
              </w:rPr>
              <w:t xml:space="preserve">oraz Oddział Onkologii IV piętro </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V piętro  Budynek C</w:t>
            </w:r>
          </w:p>
          <w:p w:rsidR="003709D3" w:rsidRDefault="003709D3">
            <w:pPr>
              <w:rPr>
                <w:rFonts w:ascii="Calibri" w:hAnsi="Calibri" w:cs="Calibri"/>
              </w:rPr>
            </w:pPr>
          </w:p>
          <w:p w:rsidR="003709D3" w:rsidRDefault="003709D3">
            <w:pPr>
              <w:rPr>
                <w:rFonts w:ascii="Calibri" w:hAnsi="Calibri" w:cs="Calibri"/>
              </w:rPr>
            </w:pPr>
            <w:r>
              <w:rPr>
                <w:rFonts w:ascii="Calibri" w:hAnsi="Calibri" w:cs="Calibri"/>
                <w:sz w:val="22"/>
                <w:szCs w:val="22"/>
              </w:rPr>
              <w:t>IV piętro Budynek B</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500-33</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14.</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Pomieszczenia Anestezjologiczna - gabinet</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IV piętro  budynek C</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530-03</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15.</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Sala gimnastyczna</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Przyziemie Budynek G</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500-23</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16.</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Poradnia Ortopedyczna Dziecięca</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 Nr 21</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501-52</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17.</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Poradnia Ginekologiczno-Położnicza II</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 Nr 24, 25</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501-32</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 xml:space="preserve">18. </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Poradnia Chirurgiczna II</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 nr 28, 29</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501-02</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 xml:space="preserve">19. </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Pokój dla matek karmiących</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 nr 22</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501-47/550-25</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 xml:space="preserve">20. </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Poradnia dla Chorych ze </w:t>
            </w:r>
            <w:proofErr w:type="spellStart"/>
            <w:r>
              <w:rPr>
                <w:rFonts w:ascii="Calibri" w:hAnsi="Calibri" w:cs="Calibri"/>
                <w:sz w:val="22"/>
                <w:szCs w:val="22"/>
              </w:rPr>
              <w:t>stomią</w:t>
            </w:r>
            <w:proofErr w:type="spellEnd"/>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 nr 27</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501-36</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21</w:t>
            </w:r>
          </w:p>
        </w:tc>
        <w:tc>
          <w:tcPr>
            <w:tcW w:w="4678" w:type="dxa"/>
            <w:tcBorders>
              <w:left w:val="single" w:sz="4" w:space="0" w:color="000001"/>
            </w:tcBorders>
            <w:tcMar>
              <w:left w:w="103" w:type="dxa"/>
            </w:tcMar>
          </w:tcPr>
          <w:p w:rsidR="003709D3" w:rsidRDefault="003709D3">
            <w:pPr>
              <w:rPr>
                <w:rFonts w:ascii="Calibri" w:hAnsi="Calibri" w:cs="Calibri"/>
              </w:rPr>
            </w:pPr>
            <w:proofErr w:type="spellStart"/>
            <w:r>
              <w:rPr>
                <w:rFonts w:ascii="Calibri" w:hAnsi="Calibri" w:cs="Calibri"/>
                <w:sz w:val="22"/>
                <w:szCs w:val="22"/>
              </w:rPr>
              <w:t>Hostel</w:t>
            </w:r>
            <w:proofErr w:type="spellEnd"/>
            <w:r>
              <w:rPr>
                <w:rFonts w:ascii="Calibri" w:hAnsi="Calibri" w:cs="Calibri"/>
                <w:sz w:val="22"/>
                <w:szCs w:val="22"/>
              </w:rPr>
              <w:t xml:space="preserve"> dla OLU</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III piętro Budynek C</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500-42</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22.</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Sala psychoterapii grupowej</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Przyziemie budynek G</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500-23</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 xml:space="preserve">23. </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Poradnia Leczenia Uzależnień - Przyziemie</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Piwnica Budynek G</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501-28</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24.</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Blok operacyjny -Ginekologiczno-Położniczy</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piętro budynek C</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530-02</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25.</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Sala  cięć</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piętro Budynek F</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530-02</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26.</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 Korytarz + Pomieszczenie nr 9                       (toalety)</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piętro Budynek B</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550-01</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27.</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Zakład Diagnostyki Obrazowej </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 piętro Budynek B</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530-04</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28.</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USG ogólne</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 piętro Budynek B</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530-16</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29.</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Zakład Mikrobiologii Klinicznej</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III piętro Budynek B</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530-13</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30.</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Zakład Diagnostyki Laboratoryjnej</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III piętro Budynek B</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530-11</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31.</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Gabinet Specjalisty ds. epidemiologicznych</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III piętro Budynek B</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550-24</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 xml:space="preserve">32. </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Zakład Fizjoterapii </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Przyziemie Budynek B</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530-09</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33.</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Zakład Patomorfologii (Prosektorium)</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Zakładu Patomorfologii</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530-46</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34.</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Pracownia USG ginekologiczna</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piętro Budynek C</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530-18</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35.</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Pracownia Endoskopii Gastroenterologicznej</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 piętro Budynek B</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530-20</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36.</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Związki zawodowe „Solidarność”</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Przyziemie Budynek C pomieszczenie 23, 10 (</w:t>
            </w:r>
            <w:proofErr w:type="spellStart"/>
            <w:r>
              <w:rPr>
                <w:rFonts w:ascii="Calibri" w:hAnsi="Calibri" w:cs="Calibri"/>
                <w:sz w:val="22"/>
                <w:szCs w:val="22"/>
              </w:rPr>
              <w:t>wc</w:t>
            </w:r>
            <w:proofErr w:type="spellEnd"/>
            <w:r>
              <w:rPr>
                <w:rFonts w:ascii="Calibri" w:hAnsi="Calibri" w:cs="Calibri"/>
                <w:sz w:val="22"/>
                <w:szCs w:val="22"/>
              </w:rPr>
              <w:t>)</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550-03</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37.</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Poradnia Preluksacyjna</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 nr 21</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501-47</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38.</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Zespół Rejestracji Pacjentów</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535-03</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39.</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Korytarze przyziemie</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Budynek </w:t>
            </w:r>
            <w:proofErr w:type="spellStart"/>
            <w:r>
              <w:rPr>
                <w:rFonts w:ascii="Calibri" w:hAnsi="Calibri" w:cs="Calibri"/>
                <w:sz w:val="22"/>
                <w:szCs w:val="22"/>
              </w:rPr>
              <w:t>C,D,E</w:t>
            </w:r>
            <w:proofErr w:type="spellEnd"/>
            <w:r>
              <w:rPr>
                <w:rFonts w:ascii="Calibri" w:hAnsi="Calibri" w:cs="Calibri"/>
                <w:sz w:val="22"/>
                <w:szCs w:val="22"/>
              </w:rPr>
              <w:t>, F</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550-01</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40.</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Kaplica</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III piętro Budynek C</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550-18</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41.</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Hol przy klatce schodowej głównej</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B od Przyziemia do V piętra</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550-01</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42.</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Klatki schodowe</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B od Przyziemia do V piętra</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550-01</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43.</w:t>
            </w:r>
          </w:p>
          <w:p w:rsidR="003709D3" w:rsidRDefault="003709D3">
            <w:pPr>
              <w:rPr>
                <w:rFonts w:ascii="Calibri" w:hAnsi="Calibri" w:cs="Calibri"/>
              </w:rPr>
            </w:pP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Dział statystyki i sprawozdawczości medycznej</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 nr 35, 36, 37</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550-19</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44.</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Wejście główne + hol + korytarz</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Parter Budynek A, B  </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550-01</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45.</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Pomieszczenie nr 1, 2, 30, 31,  (WC)</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550-01</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 xml:space="preserve">46. </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Korytarz przy laboratorium III piętro</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B</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550-01</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47.</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Pomieszczenie nr 11,12 (toalety)</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III piętro Budynek B </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550-01</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48.</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Korytarze  w tym poczekalnie </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550-01</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49.</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Klatka ewakuacyjna przy windzie</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B od Przyziemia do IV piętra</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550-01</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50.</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Wiata dla karetek</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H</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500-28</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51.</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Pomieszczenie sterylizacja piwnica </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F</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535-07</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52.</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Dział Zaopatrzenia i Nadzoru nad Aparaturą i Sprzętem - biurowiec</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wolnostojący</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550-17</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53.</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Pracownik socjalny</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wolnostojący</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550-14</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54.</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Specjalista ds. BHP</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wolnostojący</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550-09</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55.</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Pomieszczenia kotłowni</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wolnostojący nr 5</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535-04</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56.</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Kuchnia centralna i mleczna – biura, szatnie toalety</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Kuchni Nr 2</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535-01/535-02</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57.</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Pomieszczenie przechowalni wycinków histopatologicznych</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Budynek  C Przyziemie </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530-10</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58.</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Pracownia </w:t>
            </w:r>
            <w:proofErr w:type="spellStart"/>
            <w:r>
              <w:rPr>
                <w:rFonts w:ascii="Calibri" w:hAnsi="Calibri" w:cs="Calibri"/>
                <w:sz w:val="22"/>
                <w:szCs w:val="22"/>
              </w:rPr>
              <w:t>cytostatyków</w:t>
            </w:r>
            <w:proofErr w:type="spellEnd"/>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IV piętro Budynek B</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535-10</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59.</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Szatnia odwiedzających</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550-01</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60.</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Sekretariat Oddziału Ginekologii</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C</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500-05</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61.</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Bank satelitarny krwi </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C</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530-40</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62.</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Pracownia Tomografii Komputerowej</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III piętro Budynek B</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530-05</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63.</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Dzienny Oddział Terapii Uzależnień</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G</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500-40</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64.</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Pomieszczenia Działu Higieny (pomieszczenie socjalne placowi, pomieszczenie odpadów medycznych)</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nr 9</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550-15</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65.</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Szatnie dla pracowników szpitala w budynku głównym (</w:t>
            </w:r>
            <w:proofErr w:type="spellStart"/>
            <w:r>
              <w:rPr>
                <w:rFonts w:ascii="Calibri" w:hAnsi="Calibri" w:cs="Calibri"/>
                <w:sz w:val="22"/>
                <w:szCs w:val="22"/>
              </w:rPr>
              <w:t>C,D,E</w:t>
            </w:r>
            <w:proofErr w:type="spellEnd"/>
            <w:r>
              <w:rPr>
                <w:rFonts w:ascii="Calibri" w:hAnsi="Calibri" w:cs="Calibri"/>
                <w:sz w:val="22"/>
                <w:szCs w:val="22"/>
              </w:rPr>
              <w:t>) i budynku  G</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Przyziemie Budynku C, D, E, G</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66.</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Gabinet  Koordynatora Szybkiej Terapii Onkologicznej </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550-25</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67.</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Oddział Chorób Płuc i Gruźlicy</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III piętro Budynek D </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500-24</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68.</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Poradnia Chorób Płuc + gabinet lekarski</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I piętro Budynek B  </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502-10</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69.</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Zmywalnia</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I piętro Budynek B </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535-01</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70.</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Pracownia ECHO</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I piętro Budynek B </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530-31</w:t>
            </w:r>
          </w:p>
        </w:tc>
      </w:tr>
    </w:tbl>
    <w:p w:rsidR="003709D3" w:rsidRDefault="003709D3">
      <w:pPr>
        <w:jc w:val="both"/>
      </w:pPr>
    </w:p>
    <w:p w:rsidR="003709D3" w:rsidRDefault="003709D3">
      <w:pPr>
        <w:rPr>
          <w:rFonts w:ascii="Calibri" w:hAnsi="Calibri" w:cs="Calibri"/>
          <w:b/>
          <w:sz w:val="22"/>
          <w:szCs w:val="22"/>
        </w:rPr>
      </w:pPr>
    </w:p>
    <w:p w:rsidR="00BF3DF9" w:rsidRDefault="00BF3DF9">
      <w:pPr>
        <w:rPr>
          <w:rFonts w:ascii="Calibri" w:hAnsi="Calibri" w:cs="Calibri"/>
          <w:b/>
          <w:sz w:val="22"/>
          <w:szCs w:val="22"/>
        </w:rPr>
      </w:pPr>
    </w:p>
    <w:p w:rsidR="00BF3DF9" w:rsidRDefault="00BF3DF9">
      <w:pPr>
        <w:rPr>
          <w:rFonts w:ascii="Calibri" w:hAnsi="Calibri" w:cs="Calibri"/>
          <w:b/>
          <w:sz w:val="22"/>
          <w:szCs w:val="22"/>
        </w:rPr>
      </w:pPr>
    </w:p>
    <w:p w:rsidR="00BF3DF9" w:rsidRDefault="00BF3DF9">
      <w:pPr>
        <w:rPr>
          <w:rFonts w:ascii="Calibri" w:hAnsi="Calibri" w:cs="Calibri"/>
          <w:b/>
          <w:sz w:val="22"/>
          <w:szCs w:val="22"/>
        </w:rPr>
      </w:pPr>
    </w:p>
    <w:p w:rsidR="00BF3DF9" w:rsidRDefault="00BF3DF9">
      <w:pPr>
        <w:rPr>
          <w:rFonts w:ascii="Calibri" w:hAnsi="Calibri" w:cs="Calibri"/>
          <w:b/>
          <w:sz w:val="22"/>
          <w:szCs w:val="22"/>
        </w:rPr>
      </w:pPr>
    </w:p>
    <w:p w:rsidR="00BF3DF9" w:rsidRDefault="00BF3DF9">
      <w:pPr>
        <w:rPr>
          <w:rFonts w:ascii="Calibri" w:hAnsi="Calibri" w:cs="Calibri"/>
          <w:b/>
          <w:sz w:val="22"/>
          <w:szCs w:val="22"/>
        </w:rPr>
      </w:pPr>
    </w:p>
    <w:p w:rsidR="00BF3DF9" w:rsidRDefault="00BF3DF9">
      <w:pPr>
        <w:rPr>
          <w:rFonts w:ascii="Calibri" w:hAnsi="Calibri" w:cs="Calibri"/>
          <w:b/>
          <w:sz w:val="22"/>
          <w:szCs w:val="22"/>
        </w:rPr>
      </w:pPr>
    </w:p>
    <w:p w:rsidR="00F536FB" w:rsidRPr="00F536FB" w:rsidRDefault="00F536FB" w:rsidP="00F536FB">
      <w:pPr>
        <w:suppressAutoHyphens w:val="0"/>
        <w:jc w:val="both"/>
      </w:pPr>
      <w:r w:rsidRPr="00F536FB">
        <w:rPr>
          <w:lang w:eastAsia="pl-PL"/>
        </w:rPr>
        <w:t>UWAGA: Zamawiający informuje, że istnieje możliwość wynajmu pomieszczeń z przeznaczeniem na cele związane z realizacją usługi na podstawie odrębnej umowy. Są to pomieszczenia o powierzchni 137,47 m</w:t>
      </w:r>
      <w:r w:rsidRPr="00F536FB">
        <w:rPr>
          <w:vertAlign w:val="superscript"/>
          <w:lang w:eastAsia="pl-PL"/>
        </w:rPr>
        <w:t>2</w:t>
      </w:r>
      <w:r w:rsidRPr="00F536FB">
        <w:rPr>
          <w:lang w:eastAsia="pl-PL"/>
        </w:rPr>
        <w:t xml:space="preserve"> zlokalizowane w piwnicy budynku głównego Wojewódzkiego Szpitala Zespolonego im. </w:t>
      </w:r>
      <w:proofErr w:type="spellStart"/>
      <w:r w:rsidRPr="00F536FB">
        <w:rPr>
          <w:lang w:eastAsia="pl-PL"/>
        </w:rPr>
        <w:t>dr</w:t>
      </w:r>
      <w:proofErr w:type="spellEnd"/>
      <w:r w:rsidRPr="00F536FB">
        <w:rPr>
          <w:lang w:eastAsia="pl-PL"/>
        </w:rPr>
        <w:t xml:space="preserve">. Romana </w:t>
      </w:r>
      <w:proofErr w:type="spellStart"/>
      <w:r w:rsidRPr="00F536FB">
        <w:rPr>
          <w:lang w:eastAsia="pl-PL"/>
        </w:rPr>
        <w:t>Ostrzyckiego</w:t>
      </w:r>
      <w:proofErr w:type="spellEnd"/>
      <w:r w:rsidRPr="00F536FB">
        <w:rPr>
          <w:lang w:eastAsia="pl-PL"/>
        </w:rPr>
        <w:t xml:space="preserve"> w Koninie przy ul. Kard. S. Wyszyńskiego 1.</w:t>
      </w:r>
      <w:r w:rsidRPr="00F536FB">
        <w:rPr>
          <w:lang w:eastAsia="pl-PL"/>
        </w:rPr>
        <w:tab/>
      </w:r>
      <w:r w:rsidRPr="00F536FB">
        <w:rPr>
          <w:lang w:eastAsia="pl-PL"/>
        </w:rPr>
        <w:br/>
        <w:t>Koszt dzierżawy powierzchni wynosi 17,00 zł netto za 1m</w:t>
      </w:r>
      <w:r w:rsidRPr="00F536FB">
        <w:rPr>
          <w:vertAlign w:val="superscript"/>
          <w:lang w:eastAsia="pl-PL"/>
        </w:rPr>
        <w:t>2</w:t>
      </w:r>
      <w:r w:rsidRPr="00F536FB">
        <w:rPr>
          <w:lang w:eastAsia="pl-PL"/>
        </w:rPr>
        <w:t>. Utrzymanie wynajmowanych pomieszczeń w należytym stanie sanitarno-higienicznym. bhp i ochrona mienia oraz wyposażenie leżą po stronie Wykonawcy. Warunki najmu, w tym opłat eksploatacyjnych za dostarczane media określone zostały w odrębnej Umowie najmu, której projekt został załączony poniżej. Średniomiesięczne zużycie mediów w 2019 roku przez obecną firmę świadczącą usługi sprzątania wyniosło:</w:t>
      </w:r>
    </w:p>
    <w:p w:rsidR="00F536FB" w:rsidRPr="00F536FB" w:rsidRDefault="00F536FB" w:rsidP="00F536FB">
      <w:pPr>
        <w:suppressAutoHyphens w:val="0"/>
        <w:jc w:val="both"/>
      </w:pPr>
      <w:r w:rsidRPr="00F536FB">
        <w:rPr>
          <w:lang w:eastAsia="pl-PL"/>
        </w:rPr>
        <w:t xml:space="preserve">- woda i zrzut ścieków na podstawie </w:t>
      </w:r>
      <w:proofErr w:type="spellStart"/>
      <w:r w:rsidRPr="00F536FB">
        <w:rPr>
          <w:lang w:eastAsia="pl-PL"/>
        </w:rPr>
        <w:t>podlicznika</w:t>
      </w:r>
      <w:proofErr w:type="spellEnd"/>
      <w:r w:rsidRPr="00F536FB">
        <w:rPr>
          <w:lang w:eastAsia="pl-PL"/>
        </w:rPr>
        <w:t xml:space="preserve"> i proporcjonalnie do zajmowanej powierzchni 551,76zł</w:t>
      </w:r>
      <w:r w:rsidRPr="00F536FB">
        <w:rPr>
          <w:lang w:eastAsia="pl-PL"/>
        </w:rPr>
        <w:tab/>
      </w:r>
    </w:p>
    <w:p w:rsidR="00F536FB" w:rsidRPr="00F536FB" w:rsidRDefault="00F536FB" w:rsidP="00F536FB">
      <w:pPr>
        <w:suppressAutoHyphens w:val="0"/>
        <w:jc w:val="both"/>
      </w:pPr>
      <w:r w:rsidRPr="00F536FB">
        <w:rPr>
          <w:lang w:eastAsia="pl-PL"/>
        </w:rPr>
        <w:t>- energia elektryczna – 724,51 zł</w:t>
      </w:r>
    </w:p>
    <w:p w:rsidR="00F536FB" w:rsidRPr="00F536FB" w:rsidRDefault="00F536FB" w:rsidP="00F536FB">
      <w:pPr>
        <w:suppressAutoHyphens w:val="0"/>
        <w:jc w:val="both"/>
      </w:pPr>
      <w:r w:rsidRPr="00F536FB">
        <w:rPr>
          <w:lang w:eastAsia="pl-PL"/>
        </w:rPr>
        <w:t>- energia cieplna – 378,90 zł.</w:t>
      </w:r>
      <w:r w:rsidRPr="00F536FB">
        <w:rPr>
          <w:lang w:eastAsia="pl-PL"/>
        </w:rPr>
        <w:tab/>
      </w:r>
    </w:p>
    <w:p w:rsidR="00F536FB" w:rsidRPr="00F536FB" w:rsidRDefault="00F536FB" w:rsidP="00F536FB">
      <w:pPr>
        <w:suppressAutoHyphens w:val="0"/>
        <w:rPr>
          <w:b/>
        </w:rPr>
      </w:pPr>
    </w:p>
    <w:p w:rsidR="00BF3DF9" w:rsidRDefault="00D35026" w:rsidP="00D35026">
      <w:pPr>
        <w:jc w:val="both"/>
        <w:rPr>
          <w:rFonts w:ascii="Calibri" w:hAnsi="Calibri" w:cs="Calibri"/>
          <w:b/>
          <w:sz w:val="22"/>
          <w:szCs w:val="22"/>
        </w:rPr>
      </w:pPr>
      <w:r>
        <w:rPr>
          <w:color w:val="FF0000"/>
        </w:rPr>
        <w:tab/>
      </w:r>
    </w:p>
    <w:p w:rsidR="00BF3DF9" w:rsidRPr="00D35026" w:rsidRDefault="00BF3DF9" w:rsidP="00D35026">
      <w:pPr>
        <w:ind w:left="2880" w:firstLine="720"/>
        <w:rPr>
          <w:b/>
        </w:rPr>
      </w:pPr>
      <w:r w:rsidRPr="00D35026">
        <w:rPr>
          <w:b/>
        </w:rPr>
        <w:t>UMOWA NAJMU</w:t>
      </w:r>
    </w:p>
    <w:p w:rsidR="00BF3DF9" w:rsidRPr="00D35026" w:rsidRDefault="00D35026" w:rsidP="00D35026">
      <w:pPr>
        <w:ind w:left="2880"/>
      </w:pPr>
      <w:r>
        <w:t xml:space="preserve">zawarta w Koninie w dniu </w:t>
      </w:r>
      <w:r w:rsidR="00BF3DF9" w:rsidRPr="00D35026">
        <w:t>…………….2020 roku</w:t>
      </w:r>
    </w:p>
    <w:p w:rsidR="00BF3DF9" w:rsidRPr="00D35026" w:rsidRDefault="00BF3DF9" w:rsidP="00BF3DF9">
      <w:pPr>
        <w:jc w:val="both"/>
      </w:pPr>
    </w:p>
    <w:p w:rsidR="00BF3DF9" w:rsidRPr="00D35026" w:rsidRDefault="00BF3DF9" w:rsidP="00BF3DF9">
      <w:pPr>
        <w:jc w:val="both"/>
      </w:pPr>
      <w:r w:rsidRPr="00D35026">
        <w:t>pomiędzy:</w:t>
      </w:r>
    </w:p>
    <w:p w:rsidR="00BF3DF9" w:rsidRPr="00D35026" w:rsidRDefault="00BF3DF9" w:rsidP="00BF3DF9">
      <w:pPr>
        <w:jc w:val="both"/>
      </w:pPr>
      <w:r w:rsidRPr="00D35026">
        <w:t xml:space="preserve">Wojewódzkim Szpitalem Zespolonym im. </w:t>
      </w:r>
      <w:proofErr w:type="spellStart"/>
      <w:r w:rsidRPr="00D35026">
        <w:t>dr</w:t>
      </w:r>
      <w:proofErr w:type="spellEnd"/>
      <w:r w:rsidRPr="00D35026">
        <w:t xml:space="preserve">. Romana </w:t>
      </w:r>
      <w:proofErr w:type="spellStart"/>
      <w:r w:rsidRPr="00D35026">
        <w:t>Ostrzyckiego</w:t>
      </w:r>
      <w:proofErr w:type="spellEnd"/>
      <w:r w:rsidRPr="00D35026">
        <w:t xml:space="preserve"> w Koninie, 62-504 Konin,</w:t>
      </w:r>
      <w:r w:rsidRPr="00D35026">
        <w:br/>
        <w:t>ul. Szpitalna 45, NIP 665-104-26-75</w:t>
      </w:r>
    </w:p>
    <w:p w:rsidR="00BF3DF9" w:rsidRPr="00D35026" w:rsidRDefault="00BF3DF9" w:rsidP="00BF3DF9">
      <w:pPr>
        <w:jc w:val="both"/>
        <w:rPr>
          <w:b/>
        </w:rPr>
      </w:pPr>
      <w:r w:rsidRPr="00D35026">
        <w:t>reprezentowanym przez:</w:t>
      </w:r>
    </w:p>
    <w:p w:rsidR="00BF3DF9" w:rsidRPr="00D35026" w:rsidRDefault="00BF3DF9" w:rsidP="00BF3DF9">
      <w:pPr>
        <w:jc w:val="both"/>
        <w:rPr>
          <w:b/>
        </w:rPr>
      </w:pPr>
      <w:r w:rsidRPr="00D35026">
        <w:t xml:space="preserve">Leszka Sobieskiego – Dyrektora </w:t>
      </w:r>
    </w:p>
    <w:p w:rsidR="00BF3DF9" w:rsidRPr="00D35026" w:rsidRDefault="00BF3DF9" w:rsidP="00BF3DF9">
      <w:pPr>
        <w:jc w:val="both"/>
        <w:rPr>
          <w:b/>
        </w:rPr>
      </w:pPr>
      <w:r w:rsidRPr="00D35026">
        <w:t xml:space="preserve">zwanym w dalszej części umowy </w:t>
      </w:r>
      <w:r w:rsidRPr="00D35026">
        <w:rPr>
          <w:b/>
        </w:rPr>
        <w:t>Wynajmującym</w:t>
      </w:r>
    </w:p>
    <w:p w:rsidR="00BF3DF9" w:rsidRPr="00D35026" w:rsidRDefault="00BF3DF9" w:rsidP="00BF3DF9">
      <w:pPr>
        <w:jc w:val="both"/>
      </w:pPr>
      <w:r w:rsidRPr="00D35026">
        <w:t>a</w:t>
      </w:r>
    </w:p>
    <w:p w:rsidR="00BF3DF9" w:rsidRPr="00D35026" w:rsidRDefault="00BF3DF9" w:rsidP="00BF3DF9">
      <w:pPr>
        <w:jc w:val="both"/>
      </w:pPr>
      <w:r w:rsidRPr="00D35026">
        <w:t>reprezentowanym przez:</w:t>
      </w:r>
    </w:p>
    <w:p w:rsidR="00BF3DF9" w:rsidRPr="00D35026" w:rsidRDefault="00BF3DF9" w:rsidP="00BF3DF9">
      <w:pPr>
        <w:jc w:val="both"/>
      </w:pPr>
    </w:p>
    <w:p w:rsidR="00BF3DF9" w:rsidRPr="00D35026" w:rsidRDefault="00BF3DF9" w:rsidP="00BF3DF9">
      <w:pPr>
        <w:jc w:val="both"/>
      </w:pPr>
      <w:r w:rsidRPr="00D35026">
        <w:t>……………………………………………………………………………………..</w:t>
      </w:r>
    </w:p>
    <w:p w:rsidR="00BF3DF9" w:rsidRPr="00D35026" w:rsidRDefault="00BF3DF9" w:rsidP="00BF3DF9">
      <w:pPr>
        <w:jc w:val="both"/>
        <w:rPr>
          <w:b/>
        </w:rPr>
      </w:pPr>
      <w:r w:rsidRPr="00D35026">
        <w:t xml:space="preserve">zwanym w dalszej części umowy </w:t>
      </w:r>
      <w:r w:rsidRPr="00D35026">
        <w:rPr>
          <w:b/>
        </w:rPr>
        <w:t>Najemcą</w:t>
      </w:r>
    </w:p>
    <w:p w:rsidR="00BF3DF9" w:rsidRPr="00D35026" w:rsidRDefault="00BF3DF9" w:rsidP="00BF3DF9">
      <w:pPr>
        <w:jc w:val="both"/>
        <w:rPr>
          <w:b/>
        </w:rPr>
      </w:pPr>
    </w:p>
    <w:p w:rsidR="00BF3DF9" w:rsidRPr="00D35026" w:rsidRDefault="00BF3DF9" w:rsidP="00BF3DF9">
      <w:pPr>
        <w:jc w:val="both"/>
      </w:pPr>
      <w:r w:rsidRPr="00D35026">
        <w:tab/>
      </w:r>
      <w:r w:rsidRPr="00D35026">
        <w:tab/>
      </w:r>
      <w:r w:rsidRPr="00D35026">
        <w:tab/>
      </w:r>
      <w:r w:rsidRPr="00D35026">
        <w:tab/>
      </w:r>
      <w:r w:rsidRPr="00D35026">
        <w:tab/>
        <w:t xml:space="preserve">             </w:t>
      </w:r>
    </w:p>
    <w:p w:rsidR="00BF3DF9" w:rsidRPr="00D35026" w:rsidRDefault="00BF3DF9" w:rsidP="00BF3DF9">
      <w:pPr>
        <w:ind w:left="3540" w:firstLine="708"/>
        <w:jc w:val="both"/>
        <w:rPr>
          <w:b/>
        </w:rPr>
      </w:pPr>
      <w:r w:rsidRPr="00D35026">
        <w:rPr>
          <w:b/>
        </w:rPr>
        <w:t>§1</w:t>
      </w:r>
    </w:p>
    <w:p w:rsidR="00BF3DF9" w:rsidRPr="00D35026" w:rsidRDefault="00BF3DF9" w:rsidP="00BF3DF9">
      <w:pPr>
        <w:jc w:val="both"/>
      </w:pPr>
      <w:r w:rsidRPr="00D35026">
        <w:t xml:space="preserve">Wynajmujący oświadcza, że jest uprawniony do oddania w najem przedmiotu umowy na podstawie Uchwały Nr 1752/2020 Zarządu Województwa Wielkopolskiego z dnia 16 stycznia 2020r. w sprawie: wyrażenia zgody na wynajmowanie pomieszczeń przez Wojewódzki Szpital Zespolony im. </w:t>
      </w:r>
      <w:proofErr w:type="spellStart"/>
      <w:r w:rsidRPr="00D35026">
        <w:t>dr</w:t>
      </w:r>
      <w:proofErr w:type="spellEnd"/>
      <w:r w:rsidRPr="00D35026">
        <w:t xml:space="preserve">. Romana </w:t>
      </w:r>
      <w:proofErr w:type="spellStart"/>
      <w:r w:rsidRPr="00D35026">
        <w:t>Ostrzyckiego</w:t>
      </w:r>
      <w:proofErr w:type="spellEnd"/>
      <w:r w:rsidRPr="00D35026">
        <w:t xml:space="preserve"> w Koninie.</w:t>
      </w:r>
    </w:p>
    <w:p w:rsidR="00BF3DF9" w:rsidRPr="00D35026" w:rsidRDefault="00BF3DF9" w:rsidP="00BF3DF9">
      <w:pPr>
        <w:jc w:val="both"/>
      </w:pPr>
    </w:p>
    <w:p w:rsidR="00BF3DF9" w:rsidRPr="00D35026" w:rsidRDefault="00BF3DF9" w:rsidP="00BF3DF9">
      <w:pPr>
        <w:jc w:val="both"/>
        <w:rPr>
          <w:b/>
        </w:rPr>
      </w:pPr>
      <w:r w:rsidRPr="00D35026">
        <w:tab/>
      </w:r>
      <w:r w:rsidRPr="00D35026">
        <w:tab/>
      </w:r>
      <w:r w:rsidRPr="00D35026">
        <w:tab/>
      </w:r>
      <w:r w:rsidRPr="00D35026">
        <w:tab/>
      </w:r>
      <w:r w:rsidRPr="00D35026">
        <w:tab/>
      </w:r>
      <w:r w:rsidRPr="00D35026">
        <w:tab/>
      </w:r>
      <w:r w:rsidRPr="00D35026">
        <w:rPr>
          <w:b/>
        </w:rPr>
        <w:t>§2</w:t>
      </w:r>
    </w:p>
    <w:p w:rsidR="00BF3DF9" w:rsidRPr="00D35026" w:rsidRDefault="00BF3DF9" w:rsidP="00BF3DF9">
      <w:pPr>
        <w:jc w:val="both"/>
      </w:pPr>
      <w:r w:rsidRPr="00D35026">
        <w:t xml:space="preserve">Przedmiotem umowy są pomieszczenia o łącznej powierzchni </w:t>
      </w:r>
      <w:smartTag w:uri="urn:schemas-microsoft-com:office:smarttags" w:element="metricconverter">
        <w:smartTagPr>
          <w:attr w:name="ProductID" w:val="137,47 mﾲ"/>
        </w:smartTagPr>
        <w:r w:rsidRPr="00D35026">
          <w:t xml:space="preserve">137,47 </w:t>
        </w:r>
        <w:proofErr w:type="spellStart"/>
        <w:r w:rsidRPr="00D35026">
          <w:t>m²</w:t>
        </w:r>
      </w:smartTag>
      <w:proofErr w:type="spellEnd"/>
      <w:r w:rsidRPr="00D35026">
        <w:t xml:space="preserve"> położone w piwnicy budynku głównego Wojewódzkiego Szpitala Zespolonego im. </w:t>
      </w:r>
      <w:proofErr w:type="spellStart"/>
      <w:r w:rsidRPr="00D35026">
        <w:t>dr</w:t>
      </w:r>
      <w:proofErr w:type="spellEnd"/>
      <w:r w:rsidRPr="00D35026">
        <w:t xml:space="preserve">. Romana </w:t>
      </w:r>
      <w:proofErr w:type="spellStart"/>
      <w:r w:rsidRPr="00D35026">
        <w:t>Ostrzyckiego</w:t>
      </w:r>
      <w:proofErr w:type="spellEnd"/>
      <w:r w:rsidRPr="00D35026">
        <w:t xml:space="preserve"> w Koninie przy ul. Kard. S. Wyszyńskiego 1.</w:t>
      </w:r>
    </w:p>
    <w:p w:rsidR="00BF3DF9" w:rsidRPr="00D35026" w:rsidRDefault="00BF3DF9" w:rsidP="00BF3DF9">
      <w:pPr>
        <w:ind w:left="3540" w:firstLine="708"/>
        <w:jc w:val="both"/>
      </w:pPr>
    </w:p>
    <w:p w:rsidR="00BF3DF9" w:rsidRPr="00D35026" w:rsidRDefault="00BF3DF9" w:rsidP="00BF3DF9">
      <w:pPr>
        <w:ind w:left="3540" w:firstLine="708"/>
        <w:jc w:val="both"/>
        <w:rPr>
          <w:b/>
        </w:rPr>
      </w:pPr>
      <w:r w:rsidRPr="00D35026">
        <w:rPr>
          <w:b/>
        </w:rPr>
        <w:t>§3</w:t>
      </w:r>
    </w:p>
    <w:p w:rsidR="00BF3DF9" w:rsidRPr="00D35026" w:rsidRDefault="00BF3DF9" w:rsidP="00BF3DF9">
      <w:pPr>
        <w:jc w:val="both"/>
      </w:pPr>
      <w:r w:rsidRPr="00D35026">
        <w:t>Wynajmujący oddaje a Najemca przyjmuje w najem  pomieszczenia określone w § 2 niniejszej umowy.</w:t>
      </w:r>
    </w:p>
    <w:p w:rsidR="00BF3DF9" w:rsidRDefault="00BF3DF9" w:rsidP="00BF3DF9">
      <w:pPr>
        <w:jc w:val="both"/>
      </w:pPr>
    </w:p>
    <w:p w:rsidR="00F536FB" w:rsidRPr="00D35026" w:rsidRDefault="00F536FB" w:rsidP="00BF3DF9">
      <w:pPr>
        <w:jc w:val="both"/>
      </w:pPr>
    </w:p>
    <w:p w:rsidR="00BF3DF9" w:rsidRPr="00D35026" w:rsidRDefault="00BF3DF9" w:rsidP="00BF3DF9">
      <w:pPr>
        <w:ind w:left="3540" w:firstLine="708"/>
        <w:jc w:val="both"/>
        <w:rPr>
          <w:b/>
        </w:rPr>
      </w:pPr>
      <w:r w:rsidRPr="00D35026">
        <w:rPr>
          <w:b/>
        </w:rPr>
        <w:t>§4</w:t>
      </w:r>
    </w:p>
    <w:p w:rsidR="00BF3DF9" w:rsidRPr="00D35026" w:rsidRDefault="00BF3DF9" w:rsidP="00BF3DF9">
      <w:pPr>
        <w:jc w:val="both"/>
      </w:pPr>
      <w:r w:rsidRPr="00D35026">
        <w:t xml:space="preserve">Pomieszczenia będące przedmiotem najmu będą wykorzystywane przez Najemcę wyłącznie                   na prowadzenie działalności związanej z realizacją umowy nr ………….. dot. Kompleksowego utrzymania czystości w pomieszczeniach WSZ w Koninie przy ul. Kard. S. Wyszyńskiego 1.                                    </w:t>
      </w:r>
    </w:p>
    <w:p w:rsidR="00BF3DF9" w:rsidRPr="00D35026" w:rsidRDefault="00BF3DF9" w:rsidP="00BF3DF9">
      <w:pPr>
        <w:jc w:val="both"/>
      </w:pPr>
    </w:p>
    <w:p w:rsidR="00BF3DF9" w:rsidRPr="00D35026" w:rsidRDefault="00BF3DF9" w:rsidP="00BF3DF9">
      <w:pPr>
        <w:ind w:left="3540" w:firstLine="708"/>
        <w:jc w:val="both"/>
        <w:rPr>
          <w:b/>
        </w:rPr>
      </w:pPr>
      <w:r w:rsidRPr="00D35026">
        <w:rPr>
          <w:b/>
        </w:rPr>
        <w:t>§5</w:t>
      </w:r>
    </w:p>
    <w:p w:rsidR="00BF3DF9" w:rsidRPr="00D35026" w:rsidRDefault="00BF3DF9" w:rsidP="00D35026">
      <w:pPr>
        <w:numPr>
          <w:ilvl w:val="0"/>
          <w:numId w:val="17"/>
        </w:numPr>
        <w:tabs>
          <w:tab w:val="left" w:pos="284"/>
        </w:tabs>
        <w:suppressAutoHyphens w:val="0"/>
        <w:ind w:left="0" w:firstLine="0"/>
        <w:jc w:val="both"/>
      </w:pPr>
      <w:r w:rsidRPr="00D35026">
        <w:t xml:space="preserve">Najemca płacił będzie miesięcznie Wynajmującemu czynsz w kwocie 17,00 zł za </w:t>
      </w:r>
      <w:smartTag w:uri="urn:schemas-microsoft-com:office:smarttags" w:element="metricconverter">
        <w:smartTagPr>
          <w:attr w:name="ProductID" w:val="1 mﾲ"/>
        </w:smartTagPr>
        <w:r w:rsidRPr="00D35026">
          <w:t xml:space="preserve">1 </w:t>
        </w:r>
        <w:proofErr w:type="spellStart"/>
        <w:r w:rsidRPr="00D35026">
          <w:t>m²</w:t>
        </w:r>
      </w:smartTag>
      <w:proofErr w:type="spellEnd"/>
      <w:r w:rsidRPr="00D35026">
        <w:t xml:space="preserve"> powierzchni tj. </w:t>
      </w:r>
      <w:smartTag w:uri="urn:schemas-microsoft-com:office:smarttags" w:element="metricconverter">
        <w:smartTagPr>
          <w:attr w:name="ProductID" w:val="137,47 mﾲ"/>
        </w:smartTagPr>
        <w:r w:rsidRPr="00D35026">
          <w:t xml:space="preserve">137,47 </w:t>
        </w:r>
        <w:proofErr w:type="spellStart"/>
        <w:r w:rsidRPr="00D35026">
          <w:t>m²</w:t>
        </w:r>
      </w:smartTag>
      <w:proofErr w:type="spellEnd"/>
      <w:r w:rsidRPr="00D35026">
        <w:t xml:space="preserve"> x 17,00 zł = 2 337,00zł plus równowartość podatku VAT(23%) tj. kwotę łączną 2 874,51zł, słownie: dwa tysiące osiemset siedemdziesiąt cztery złotych 51/100, płatny w terminie 21 dni od wystawienia faktury.</w:t>
      </w:r>
    </w:p>
    <w:p w:rsidR="00BF3DF9" w:rsidRPr="00D35026" w:rsidRDefault="00BF3DF9" w:rsidP="00D35026">
      <w:pPr>
        <w:numPr>
          <w:ilvl w:val="0"/>
          <w:numId w:val="17"/>
        </w:numPr>
        <w:tabs>
          <w:tab w:val="left" w:pos="284"/>
        </w:tabs>
        <w:suppressAutoHyphens w:val="0"/>
        <w:ind w:left="0" w:firstLine="0"/>
        <w:jc w:val="both"/>
      </w:pPr>
      <w:r w:rsidRPr="00D35026">
        <w:t>Strony ustalają, że wzrost stawki czynszu ulegać będzie waloryzacji na dzień 01 lutego każdego roku kalendarzowego o procentowy wskaźnik wzrostu cen towarów i usług konsumpcyjnych publikowanych przez Prezesa GUS bez konieczności wprowadzania odrębnych zmian w umowie.</w:t>
      </w:r>
    </w:p>
    <w:p w:rsidR="00BF3DF9" w:rsidRPr="00D35026" w:rsidRDefault="00BF3DF9" w:rsidP="00D35026">
      <w:pPr>
        <w:numPr>
          <w:ilvl w:val="0"/>
          <w:numId w:val="17"/>
        </w:numPr>
        <w:tabs>
          <w:tab w:val="left" w:pos="426"/>
        </w:tabs>
        <w:suppressAutoHyphens w:val="0"/>
        <w:ind w:left="0" w:firstLine="0"/>
        <w:jc w:val="both"/>
      </w:pPr>
      <w:r w:rsidRPr="00D35026">
        <w:t xml:space="preserve">Czynsz najmu nie obejmuje opłat za dostawę mediów: energii elektrycznej i cieplnej, zimnej </w:t>
      </w:r>
      <w:r w:rsidRPr="00D35026">
        <w:br/>
        <w:t>i ciepłej wody, odprowadzenia ścieków i nieczystości stałych.</w:t>
      </w:r>
    </w:p>
    <w:p w:rsidR="00BF3DF9" w:rsidRPr="00D35026" w:rsidRDefault="00BF3DF9" w:rsidP="00D35026">
      <w:pPr>
        <w:numPr>
          <w:ilvl w:val="0"/>
          <w:numId w:val="17"/>
        </w:numPr>
        <w:tabs>
          <w:tab w:val="left" w:pos="426"/>
        </w:tabs>
        <w:suppressAutoHyphens w:val="0"/>
        <w:ind w:left="0" w:firstLine="0"/>
        <w:jc w:val="both"/>
      </w:pPr>
      <w:r w:rsidRPr="00D35026">
        <w:t>Za dzień spełnienia świadczenia uznaje się dzień uznania rachunku Wynajmującego.</w:t>
      </w:r>
    </w:p>
    <w:p w:rsidR="00BF3DF9" w:rsidRPr="00D35026" w:rsidRDefault="00BF3DF9" w:rsidP="00BF3DF9">
      <w:pPr>
        <w:jc w:val="both"/>
      </w:pPr>
    </w:p>
    <w:p w:rsidR="00BF3DF9" w:rsidRPr="00D35026" w:rsidRDefault="00BF3DF9" w:rsidP="00BF3DF9">
      <w:pPr>
        <w:ind w:left="3540" w:firstLine="708"/>
        <w:jc w:val="both"/>
        <w:rPr>
          <w:b/>
        </w:rPr>
      </w:pPr>
      <w:r w:rsidRPr="00D35026">
        <w:rPr>
          <w:b/>
        </w:rPr>
        <w:t>§6</w:t>
      </w:r>
    </w:p>
    <w:p w:rsidR="00BF3DF9" w:rsidRPr="00D35026" w:rsidRDefault="00BF3DF9" w:rsidP="00BF3DF9">
      <w:pPr>
        <w:jc w:val="both"/>
      </w:pPr>
      <w:r w:rsidRPr="00D35026">
        <w:t>W związku z wynajęciem pomieszczeń, o których mowa w § 2 umowy, Wynajmujący zobowiązuje się wobec Najemcy do następujących świadczeń dodatkowych:</w:t>
      </w:r>
    </w:p>
    <w:p w:rsidR="00BF3DF9" w:rsidRPr="00D35026" w:rsidRDefault="00BF3DF9" w:rsidP="00BF3DF9">
      <w:pPr>
        <w:tabs>
          <w:tab w:val="left" w:pos="720"/>
        </w:tabs>
        <w:ind w:left="360"/>
        <w:jc w:val="both"/>
      </w:pPr>
      <w:r w:rsidRPr="00D35026">
        <w:t>1. Udostępnienia korzystania z nośników energii elektrycznej i cieplnej, ciepłej i zimnej wody.</w:t>
      </w:r>
    </w:p>
    <w:p w:rsidR="00BF3DF9" w:rsidRPr="00D35026" w:rsidRDefault="00BF3DF9" w:rsidP="00BF3DF9">
      <w:pPr>
        <w:tabs>
          <w:tab w:val="left" w:pos="720"/>
        </w:tabs>
        <w:ind w:left="360"/>
        <w:jc w:val="both"/>
      </w:pPr>
      <w:r w:rsidRPr="00D35026">
        <w:t>2. Wywozu nieczystości stałych poza odpadami niebezpiecznymi.</w:t>
      </w:r>
    </w:p>
    <w:p w:rsidR="00BF3DF9" w:rsidRPr="00D35026" w:rsidRDefault="00BF3DF9" w:rsidP="00BF3DF9">
      <w:pPr>
        <w:tabs>
          <w:tab w:val="left" w:pos="720"/>
        </w:tabs>
        <w:ind w:left="360"/>
        <w:jc w:val="both"/>
      </w:pPr>
      <w:r w:rsidRPr="00D35026">
        <w:t xml:space="preserve">3. Odpłatnej naprawy instalacji elektrycznej, </w:t>
      </w:r>
      <w:proofErr w:type="spellStart"/>
      <w:r w:rsidRPr="00D35026">
        <w:t>wod</w:t>
      </w:r>
      <w:proofErr w:type="spellEnd"/>
      <w:r w:rsidRPr="00D35026">
        <w:t>.- kan. i co, końcowych urządzeń wewnętrznych (gniazdka, kontakty, krany, zawory, zamki).</w:t>
      </w:r>
    </w:p>
    <w:p w:rsidR="00BF3DF9" w:rsidRPr="00D35026" w:rsidRDefault="00BF3DF9" w:rsidP="00BF3DF9">
      <w:pPr>
        <w:tabs>
          <w:tab w:val="left" w:pos="720"/>
        </w:tabs>
        <w:ind w:left="360"/>
        <w:jc w:val="both"/>
      </w:pPr>
      <w:r w:rsidRPr="00D35026">
        <w:t>4. Umożliwić odpłatne korzystanie z łączności telefonicznej.</w:t>
      </w:r>
    </w:p>
    <w:p w:rsidR="00BF3DF9" w:rsidRPr="00D35026" w:rsidRDefault="00BF3DF9" w:rsidP="00BF3DF9">
      <w:pPr>
        <w:jc w:val="both"/>
      </w:pPr>
    </w:p>
    <w:p w:rsidR="00BF3DF9" w:rsidRPr="00D35026" w:rsidRDefault="00BF3DF9" w:rsidP="00BF3DF9">
      <w:pPr>
        <w:ind w:left="3540" w:firstLine="708"/>
        <w:jc w:val="both"/>
        <w:rPr>
          <w:b/>
        </w:rPr>
      </w:pPr>
      <w:r w:rsidRPr="00D35026">
        <w:rPr>
          <w:b/>
        </w:rPr>
        <w:t>§7</w:t>
      </w:r>
    </w:p>
    <w:p w:rsidR="00BF3DF9" w:rsidRPr="00D35026" w:rsidRDefault="00BF3DF9" w:rsidP="00BF3DF9">
      <w:pPr>
        <w:jc w:val="both"/>
      </w:pPr>
      <w:r w:rsidRPr="00D35026">
        <w:t>Rozliczenia za świadczenia dodatkowe dokonywane będą w sposób następujący:</w:t>
      </w:r>
    </w:p>
    <w:p w:rsidR="00BF3DF9" w:rsidRPr="00D35026" w:rsidRDefault="00BF3DF9" w:rsidP="00BF3DF9">
      <w:pPr>
        <w:numPr>
          <w:ilvl w:val="0"/>
          <w:numId w:val="18"/>
        </w:numPr>
        <w:tabs>
          <w:tab w:val="left" w:pos="720"/>
        </w:tabs>
        <w:suppressAutoHyphens w:val="0"/>
        <w:jc w:val="both"/>
      </w:pPr>
      <w:r w:rsidRPr="00D35026">
        <w:t xml:space="preserve">Świadczenia dodatkowe wymienione w § 6 </w:t>
      </w:r>
      <w:proofErr w:type="spellStart"/>
      <w:r w:rsidRPr="00D35026">
        <w:t>pkt</w:t>
      </w:r>
      <w:proofErr w:type="spellEnd"/>
      <w:r w:rsidRPr="00D35026">
        <w:t xml:space="preserve"> 1-2 za:</w:t>
      </w:r>
    </w:p>
    <w:p w:rsidR="00BF3DF9" w:rsidRPr="00D35026" w:rsidRDefault="00BF3DF9" w:rsidP="00BF3DF9">
      <w:pPr>
        <w:numPr>
          <w:ilvl w:val="0"/>
          <w:numId w:val="14"/>
        </w:numPr>
        <w:suppressAutoHyphens w:val="0"/>
        <w:jc w:val="both"/>
      </w:pPr>
      <w:r w:rsidRPr="00D35026">
        <w:t xml:space="preserve">energię elektryczną wg wskazań </w:t>
      </w:r>
      <w:proofErr w:type="spellStart"/>
      <w:r w:rsidRPr="00D35026">
        <w:t>podlicznika</w:t>
      </w:r>
      <w:proofErr w:type="spellEnd"/>
      <w:r w:rsidRPr="00D35026">
        <w:t>,</w:t>
      </w:r>
    </w:p>
    <w:p w:rsidR="00BF3DF9" w:rsidRPr="00D35026" w:rsidRDefault="00BF3DF9" w:rsidP="00BF3DF9">
      <w:pPr>
        <w:numPr>
          <w:ilvl w:val="0"/>
          <w:numId w:val="14"/>
        </w:numPr>
        <w:suppressAutoHyphens w:val="0"/>
        <w:jc w:val="both"/>
      </w:pPr>
      <w:r w:rsidRPr="00D35026">
        <w:t xml:space="preserve">zimną wodę i odprowadzenie ścieków wg wskazań </w:t>
      </w:r>
      <w:proofErr w:type="spellStart"/>
      <w:r w:rsidRPr="00D35026">
        <w:t>podlicznika</w:t>
      </w:r>
      <w:proofErr w:type="spellEnd"/>
      <w:r w:rsidRPr="00D35026">
        <w:t>,</w:t>
      </w:r>
    </w:p>
    <w:p w:rsidR="00BF3DF9" w:rsidRPr="00D35026" w:rsidRDefault="00BF3DF9" w:rsidP="00BF3DF9">
      <w:pPr>
        <w:numPr>
          <w:ilvl w:val="0"/>
          <w:numId w:val="14"/>
        </w:numPr>
        <w:suppressAutoHyphens w:val="0"/>
        <w:jc w:val="both"/>
      </w:pPr>
      <w:r w:rsidRPr="00D35026">
        <w:t>energię cieplną wskaźnikiem procentowym proporcjonalnie do zajmowanej powierzchni,</w:t>
      </w:r>
    </w:p>
    <w:p w:rsidR="00BF3DF9" w:rsidRPr="00D35026" w:rsidRDefault="00BF3DF9" w:rsidP="00BF3DF9">
      <w:pPr>
        <w:numPr>
          <w:ilvl w:val="0"/>
          <w:numId w:val="14"/>
        </w:numPr>
        <w:suppressAutoHyphens w:val="0"/>
        <w:jc w:val="both"/>
      </w:pPr>
      <w:r w:rsidRPr="00D35026">
        <w:t>wywóz nieczystości stałych wskaźnikiem procentowym proporcjonalnie do zajmowanej powierzchni na podstawie faktur otrzymywanych przez Wynajmującego od dostawców mediów.</w:t>
      </w:r>
    </w:p>
    <w:p w:rsidR="00BF3DF9" w:rsidRPr="00D35026" w:rsidRDefault="00BF3DF9" w:rsidP="00BF3DF9">
      <w:pPr>
        <w:tabs>
          <w:tab w:val="left" w:pos="720"/>
        </w:tabs>
        <w:jc w:val="both"/>
      </w:pPr>
    </w:p>
    <w:p w:rsidR="00BF3DF9" w:rsidRPr="00D35026" w:rsidRDefault="00BF3DF9" w:rsidP="00BF3DF9">
      <w:pPr>
        <w:numPr>
          <w:ilvl w:val="0"/>
          <w:numId w:val="18"/>
        </w:numPr>
        <w:tabs>
          <w:tab w:val="left" w:pos="720"/>
        </w:tabs>
        <w:suppressAutoHyphens w:val="0"/>
        <w:jc w:val="both"/>
      </w:pPr>
      <w:r w:rsidRPr="00D35026">
        <w:t xml:space="preserve">Świadczenia wymienione w § 6 </w:t>
      </w:r>
      <w:proofErr w:type="spellStart"/>
      <w:r w:rsidRPr="00D35026">
        <w:t>pkt</w:t>
      </w:r>
      <w:proofErr w:type="spellEnd"/>
      <w:r w:rsidRPr="00D35026">
        <w:t xml:space="preserve"> 3 regulowane są poprzez comiesięczny ryczałt </w:t>
      </w:r>
      <w:r w:rsidRPr="00D35026">
        <w:br/>
        <w:t>w wysokości 0,80 zł za 1m² netto plus równowartość podatku VAT. Ryczałt nie obejmuje kosztów zużytych materiałów. Materiały do naprawy Najemca zakupuje na koszt własny.</w:t>
      </w:r>
    </w:p>
    <w:p w:rsidR="00BF3DF9" w:rsidRDefault="00BF3DF9" w:rsidP="00BF3DF9">
      <w:pPr>
        <w:numPr>
          <w:ilvl w:val="0"/>
          <w:numId w:val="18"/>
        </w:numPr>
        <w:tabs>
          <w:tab w:val="left" w:pos="720"/>
        </w:tabs>
        <w:suppressAutoHyphens w:val="0"/>
        <w:jc w:val="both"/>
      </w:pPr>
      <w:r w:rsidRPr="00D35026">
        <w:t xml:space="preserve">Świadczenia wymienione w § 6 </w:t>
      </w:r>
      <w:proofErr w:type="spellStart"/>
      <w:r w:rsidRPr="00D35026">
        <w:t>pkt</w:t>
      </w:r>
      <w:proofErr w:type="spellEnd"/>
      <w:r w:rsidRPr="00D35026">
        <w:t xml:space="preserve"> 4 obejmują koszt utrzymania sieci w kwocie miesięcznie 25,00 zł (słownie: dwadzieścia pięć złotych) plus 23% VAT tj. 30,75 zł (słownie: trzydzieści złotych 75/100) oraz wg bilingu za przeprowadzone rozmowy.</w:t>
      </w:r>
    </w:p>
    <w:p w:rsidR="00F536FB" w:rsidRPr="00D35026" w:rsidRDefault="00F536FB" w:rsidP="00F536FB">
      <w:pPr>
        <w:tabs>
          <w:tab w:val="left" w:pos="720"/>
        </w:tabs>
        <w:suppressAutoHyphens w:val="0"/>
        <w:ind w:left="720"/>
        <w:jc w:val="both"/>
      </w:pPr>
    </w:p>
    <w:p w:rsidR="00BF3DF9" w:rsidRPr="00D35026" w:rsidRDefault="00BF3DF9" w:rsidP="00BF3DF9">
      <w:pPr>
        <w:tabs>
          <w:tab w:val="left" w:pos="720"/>
        </w:tabs>
        <w:ind w:left="720"/>
        <w:jc w:val="both"/>
      </w:pPr>
    </w:p>
    <w:p w:rsidR="00BF3DF9" w:rsidRPr="00D35026" w:rsidRDefault="00BF3DF9" w:rsidP="00BF3DF9">
      <w:pPr>
        <w:ind w:left="4248"/>
        <w:jc w:val="both"/>
        <w:rPr>
          <w:b/>
        </w:rPr>
      </w:pPr>
      <w:r w:rsidRPr="00D35026">
        <w:rPr>
          <w:b/>
        </w:rPr>
        <w:t xml:space="preserve"> §8</w:t>
      </w:r>
    </w:p>
    <w:p w:rsidR="00BF3DF9" w:rsidRPr="00D35026" w:rsidRDefault="00BF3DF9" w:rsidP="00BF3DF9">
      <w:pPr>
        <w:jc w:val="both"/>
      </w:pPr>
      <w:r w:rsidRPr="00D35026">
        <w:t>Za świadczenia dodatkowe określone w § 6 pkt. 1 i 2  Wynajmujący będzie wystawiał Najemcy faktury VAT na podstawie faktur otrzymanych od dostawców mediów. Najemca zobowiązuje się uregulować należności za te świadczenia w nieprzekraczalnym terminie 21 dni od wystawienia faktury.</w:t>
      </w:r>
    </w:p>
    <w:p w:rsidR="00BF3DF9" w:rsidRPr="00D35026" w:rsidRDefault="00BF3DF9" w:rsidP="00BF3DF9">
      <w:pPr>
        <w:ind w:left="3540" w:firstLine="708"/>
        <w:jc w:val="both"/>
      </w:pPr>
      <w:r w:rsidRPr="00D35026">
        <w:t xml:space="preserve"> </w:t>
      </w:r>
    </w:p>
    <w:p w:rsidR="00BF3DF9" w:rsidRPr="00D35026" w:rsidRDefault="00BF3DF9" w:rsidP="00BF3DF9">
      <w:pPr>
        <w:ind w:left="3540" w:firstLine="708"/>
        <w:jc w:val="both"/>
        <w:rPr>
          <w:b/>
        </w:rPr>
      </w:pPr>
      <w:r w:rsidRPr="00D35026">
        <w:rPr>
          <w:b/>
        </w:rPr>
        <w:t>§9</w:t>
      </w:r>
    </w:p>
    <w:p w:rsidR="00BF3DF9" w:rsidRPr="00D35026" w:rsidRDefault="00BF3DF9" w:rsidP="00D35026">
      <w:pPr>
        <w:numPr>
          <w:ilvl w:val="0"/>
          <w:numId w:val="19"/>
        </w:numPr>
        <w:tabs>
          <w:tab w:val="left" w:pos="426"/>
        </w:tabs>
        <w:suppressAutoHyphens w:val="0"/>
        <w:ind w:left="0" w:firstLine="0"/>
        <w:jc w:val="both"/>
      </w:pPr>
      <w:r w:rsidRPr="00D35026">
        <w:t xml:space="preserve">Najemca nie jest uprawniony do dokonywania bez pisemnej zgody Wynajmującego </w:t>
      </w:r>
      <w:r w:rsidRPr="00D35026">
        <w:br/>
        <w:t>w przedmiocie najmu żadnych zmian ani nakładów nie wynikających z konieczności utrzymania przedmiotu najmu w stanie niezmienionym (niepogorszonym), w szczególności dokonywać zmiany substancji pomieszczenia np. w zakresie umywalek, kranów, kontaktów elektrycznych.</w:t>
      </w:r>
    </w:p>
    <w:p w:rsidR="00BF3DF9" w:rsidRPr="00D35026" w:rsidRDefault="00BF3DF9" w:rsidP="00D35026">
      <w:pPr>
        <w:numPr>
          <w:ilvl w:val="0"/>
          <w:numId w:val="19"/>
        </w:numPr>
        <w:tabs>
          <w:tab w:val="left" w:pos="426"/>
        </w:tabs>
        <w:suppressAutoHyphens w:val="0"/>
        <w:ind w:left="0" w:firstLine="0"/>
        <w:jc w:val="both"/>
      </w:pPr>
      <w:r w:rsidRPr="00D35026">
        <w:t>Najemca obowiązany jest dokonywać we własnym zakresie i na własny koszt konserwacji oraz remontów bieżących wynajętego pomieszczenia i jego urządzeń.</w:t>
      </w:r>
    </w:p>
    <w:p w:rsidR="00BF3DF9" w:rsidRPr="00D35026" w:rsidRDefault="00BF3DF9" w:rsidP="00D35026">
      <w:pPr>
        <w:numPr>
          <w:ilvl w:val="0"/>
          <w:numId w:val="19"/>
        </w:numPr>
        <w:tabs>
          <w:tab w:val="left" w:pos="426"/>
        </w:tabs>
        <w:suppressAutoHyphens w:val="0"/>
        <w:ind w:left="0" w:firstLine="0"/>
        <w:jc w:val="both"/>
      </w:pPr>
      <w:r w:rsidRPr="00D35026">
        <w:t>Koszty poniesionych nakładów obciążają w całości Najemcę i nie dają Najemcy podstaw                           do wysuwania z tego tytułu jakichkolwiek roszczeń w stosunku do Wynajmującego,                          w szczególności nie przysługuje Najemcy roszczenie o zwrot nakładów.</w:t>
      </w:r>
    </w:p>
    <w:p w:rsidR="00BF3DF9" w:rsidRPr="00D35026" w:rsidRDefault="00BF3DF9" w:rsidP="00D35026">
      <w:pPr>
        <w:numPr>
          <w:ilvl w:val="0"/>
          <w:numId w:val="19"/>
        </w:numPr>
        <w:tabs>
          <w:tab w:val="left" w:pos="426"/>
        </w:tabs>
        <w:suppressAutoHyphens w:val="0"/>
        <w:ind w:left="0" w:firstLine="0"/>
        <w:jc w:val="both"/>
      </w:pPr>
      <w:r w:rsidRPr="00D35026">
        <w:t>Wynajmujący ma prawo do dokonania w przedmiocie najmu zmian i jego modernizacji, jeżeli modernizacje te i przebudowy mają na celu zapobieżenie dalszej dewastacji substancji budowlanej lub podniesienie jej standardu,  po uzgodnieniu z Najemcą terminu i sposobu ich przeprowadzenia. Dotyczy to w szczególności prowadzenia prac modernizacyjnych, które nie są absolutnie niezbędne, lecz celowe ze względu na oszczędności energii cieplnej lub elektrycznej.</w:t>
      </w:r>
    </w:p>
    <w:p w:rsidR="00BF3DF9" w:rsidRPr="00D35026" w:rsidRDefault="00BF3DF9" w:rsidP="00BF3DF9">
      <w:pPr>
        <w:jc w:val="both"/>
        <w:rPr>
          <w:b/>
        </w:rPr>
      </w:pPr>
    </w:p>
    <w:p w:rsidR="00BF3DF9" w:rsidRPr="00D35026" w:rsidRDefault="00BF3DF9" w:rsidP="00BF3DF9">
      <w:pPr>
        <w:ind w:left="3540" w:firstLine="708"/>
        <w:jc w:val="both"/>
        <w:rPr>
          <w:b/>
        </w:rPr>
      </w:pPr>
      <w:r w:rsidRPr="00D35026">
        <w:rPr>
          <w:b/>
        </w:rPr>
        <w:t>§10</w:t>
      </w:r>
    </w:p>
    <w:p w:rsidR="00BF3DF9" w:rsidRPr="00D35026" w:rsidRDefault="00BF3DF9" w:rsidP="00D35026">
      <w:pPr>
        <w:numPr>
          <w:ilvl w:val="0"/>
          <w:numId w:val="20"/>
        </w:numPr>
        <w:tabs>
          <w:tab w:val="left" w:pos="284"/>
        </w:tabs>
        <w:suppressAutoHyphens w:val="0"/>
        <w:ind w:left="0" w:firstLine="0"/>
        <w:jc w:val="both"/>
      </w:pPr>
      <w:r w:rsidRPr="00D35026">
        <w:t>Najemca nie ma prawa oddawania przedmiotu najmu w podnajem i bezpłatne użytkowanie osobom trzecim.</w:t>
      </w:r>
    </w:p>
    <w:p w:rsidR="00BF3DF9" w:rsidRPr="00D35026" w:rsidRDefault="00BF3DF9" w:rsidP="00D35026">
      <w:pPr>
        <w:numPr>
          <w:ilvl w:val="0"/>
          <w:numId w:val="20"/>
        </w:numPr>
        <w:tabs>
          <w:tab w:val="left" w:pos="284"/>
        </w:tabs>
        <w:suppressAutoHyphens w:val="0"/>
        <w:ind w:left="0" w:firstLine="0"/>
        <w:jc w:val="both"/>
      </w:pPr>
      <w:r w:rsidRPr="00D35026">
        <w:rPr>
          <w:bCs/>
        </w:rPr>
        <w:t>Najemca zobowiązany jest do kompleksowego utrzymania ładu oraz porządku w przedmiocie najmu.</w:t>
      </w:r>
    </w:p>
    <w:p w:rsidR="00BF3DF9" w:rsidRPr="00D35026" w:rsidRDefault="00BF3DF9" w:rsidP="00D35026">
      <w:pPr>
        <w:numPr>
          <w:ilvl w:val="0"/>
          <w:numId w:val="20"/>
        </w:numPr>
        <w:tabs>
          <w:tab w:val="left" w:pos="284"/>
        </w:tabs>
        <w:suppressAutoHyphens w:val="0"/>
        <w:ind w:left="0" w:firstLine="0"/>
        <w:jc w:val="both"/>
      </w:pPr>
      <w:r w:rsidRPr="00D35026">
        <w:t>Po zakończeniu najmu Najemca zobowiązuje się zwrócić Wynajmującemu przedmiot najmu  w stanie niepogorszonym, wynikającym z normalnej eksploatacji.</w:t>
      </w:r>
    </w:p>
    <w:p w:rsidR="00BF3DF9" w:rsidRPr="00D35026" w:rsidRDefault="00BF3DF9" w:rsidP="00BF3DF9">
      <w:pPr>
        <w:ind w:left="3540" w:firstLine="708"/>
        <w:jc w:val="both"/>
      </w:pPr>
    </w:p>
    <w:p w:rsidR="00BF3DF9" w:rsidRPr="00D35026" w:rsidRDefault="00BF3DF9" w:rsidP="00BF3DF9">
      <w:pPr>
        <w:ind w:left="3540" w:firstLine="708"/>
        <w:jc w:val="both"/>
        <w:rPr>
          <w:b/>
        </w:rPr>
      </w:pPr>
      <w:r w:rsidRPr="00D35026">
        <w:rPr>
          <w:b/>
        </w:rPr>
        <w:t>§11</w:t>
      </w:r>
    </w:p>
    <w:p w:rsidR="00BF3DF9" w:rsidRPr="00D35026" w:rsidRDefault="00BF3DF9" w:rsidP="00D35026">
      <w:pPr>
        <w:jc w:val="both"/>
      </w:pPr>
      <w:r w:rsidRPr="00D35026">
        <w:t xml:space="preserve">Umowa została zawarta na okres od </w:t>
      </w:r>
      <w:r w:rsidR="006E0D3C" w:rsidRPr="00D35026">
        <w:t xml:space="preserve">               roku do                 </w:t>
      </w:r>
      <w:r w:rsidRPr="00D35026">
        <w:t>roku.</w:t>
      </w:r>
    </w:p>
    <w:p w:rsidR="00BF3DF9" w:rsidRPr="00D35026" w:rsidRDefault="00BF3DF9" w:rsidP="00BF3DF9">
      <w:pPr>
        <w:ind w:left="3540" w:firstLine="708"/>
        <w:jc w:val="both"/>
      </w:pPr>
    </w:p>
    <w:p w:rsidR="00BF3DF9" w:rsidRPr="00D35026" w:rsidRDefault="00BF3DF9" w:rsidP="00BF3DF9">
      <w:pPr>
        <w:ind w:left="3540" w:firstLine="708"/>
        <w:jc w:val="both"/>
        <w:rPr>
          <w:b/>
        </w:rPr>
      </w:pPr>
      <w:r w:rsidRPr="00D35026">
        <w:rPr>
          <w:b/>
        </w:rPr>
        <w:t>§12</w:t>
      </w:r>
    </w:p>
    <w:p w:rsidR="00BF3DF9" w:rsidRPr="00D35026" w:rsidRDefault="00BF3DF9" w:rsidP="00BF3DF9">
      <w:pPr>
        <w:jc w:val="both"/>
      </w:pPr>
      <w:r w:rsidRPr="00D35026">
        <w:t>1. Każda ze stron umowy może ją rozwiązać za uprzednim 1-miesięcznym okresem</w:t>
      </w:r>
      <w:r w:rsidR="00D35026">
        <w:t xml:space="preserve"> wypowiedzenia </w:t>
      </w:r>
      <w:r w:rsidRPr="00D35026">
        <w:t>z ważnych powodów dotyczących tej strony ze skutkiem na koniec miesiąca. Oświadczenie o wypowiedzeniu wymaga złożenia drugiej stronie pisemnego oświadczenia ze wskazaniem przyczyny wypowiedzenia.</w:t>
      </w:r>
    </w:p>
    <w:p w:rsidR="00BF3DF9" w:rsidRPr="00D35026" w:rsidRDefault="00BF3DF9" w:rsidP="00BF3DF9">
      <w:pPr>
        <w:jc w:val="both"/>
      </w:pPr>
      <w:r w:rsidRPr="00D35026">
        <w:t>2. Za ważne przyczyny po stronie Wynajmującego uznaje się w szczególności zmiany organizacyjne i konieczność wykorzystywania wynajmowanej powierzchni na działalność statutową.</w:t>
      </w:r>
    </w:p>
    <w:p w:rsidR="00BF3DF9" w:rsidRPr="00D35026" w:rsidRDefault="00BF3DF9" w:rsidP="00BF3DF9">
      <w:pPr>
        <w:ind w:left="3540" w:firstLine="708"/>
        <w:jc w:val="both"/>
        <w:rPr>
          <w:b/>
          <w:color w:val="000000"/>
        </w:rPr>
      </w:pPr>
      <w:r w:rsidRPr="00D35026">
        <w:rPr>
          <w:b/>
          <w:color w:val="000000"/>
        </w:rPr>
        <w:t>§13</w:t>
      </w:r>
    </w:p>
    <w:p w:rsidR="00BF3DF9" w:rsidRPr="00D35026" w:rsidRDefault="00BF3DF9" w:rsidP="00BF3DF9">
      <w:pPr>
        <w:jc w:val="both"/>
      </w:pPr>
      <w:r w:rsidRPr="00D35026">
        <w:t>Wynajmujący zastrzega sobie możliwość rozwiązania umowy bez zachowania okresu wypowiedzenia, jeżeli:</w:t>
      </w:r>
    </w:p>
    <w:p w:rsidR="00BF3DF9" w:rsidRPr="00D35026" w:rsidRDefault="00BF3DF9" w:rsidP="00BF3DF9">
      <w:pPr>
        <w:numPr>
          <w:ilvl w:val="0"/>
          <w:numId w:val="15"/>
        </w:numPr>
        <w:tabs>
          <w:tab w:val="left" w:pos="720"/>
        </w:tabs>
        <w:suppressAutoHyphens w:val="0"/>
        <w:ind w:left="720"/>
        <w:jc w:val="both"/>
      </w:pPr>
      <w:r w:rsidRPr="00D35026">
        <w:t>Najemca zalega z należnymi opłatami w kwocie wyższej niż należność z tytułu czynszu                   za 2 pełne miesięczne okresy płatności.</w:t>
      </w:r>
    </w:p>
    <w:p w:rsidR="00BF3DF9" w:rsidRPr="00D35026" w:rsidRDefault="00BF3DF9" w:rsidP="00BF3DF9">
      <w:pPr>
        <w:numPr>
          <w:ilvl w:val="0"/>
          <w:numId w:val="16"/>
        </w:numPr>
        <w:tabs>
          <w:tab w:val="left" w:pos="720"/>
        </w:tabs>
        <w:suppressAutoHyphens w:val="0"/>
        <w:ind w:left="720"/>
        <w:jc w:val="both"/>
      </w:pPr>
      <w:r w:rsidRPr="00D35026">
        <w:t>Najemca dopuszcza się rażącego naruszenia postanowień niniejszej umowy lub przepisów prawa.</w:t>
      </w:r>
    </w:p>
    <w:p w:rsidR="00BF3DF9" w:rsidRPr="00D35026" w:rsidRDefault="00BF3DF9" w:rsidP="00BF3DF9">
      <w:pPr>
        <w:numPr>
          <w:ilvl w:val="0"/>
          <w:numId w:val="16"/>
        </w:numPr>
        <w:tabs>
          <w:tab w:val="left" w:pos="720"/>
        </w:tabs>
        <w:suppressAutoHyphens w:val="0"/>
        <w:ind w:left="720"/>
        <w:jc w:val="both"/>
      </w:pPr>
      <w:r w:rsidRPr="00D35026">
        <w:t>Najemca narusza zasady współżycia społecznego bąd</w:t>
      </w:r>
      <w:r w:rsidRPr="00D35026">
        <w:rPr>
          <w:color w:val="000000"/>
        </w:rPr>
        <w:t xml:space="preserve">ź </w:t>
      </w:r>
      <w:r w:rsidRPr="00D35026">
        <w:t>korzysta z przedmiotu najmu w sposób sprzeczny z jego przeznaczeniem.</w:t>
      </w:r>
    </w:p>
    <w:p w:rsidR="00BF3DF9" w:rsidRPr="00D35026" w:rsidRDefault="00BF3DF9" w:rsidP="00BF3DF9">
      <w:pPr>
        <w:numPr>
          <w:ilvl w:val="0"/>
          <w:numId w:val="15"/>
        </w:numPr>
        <w:tabs>
          <w:tab w:val="left" w:pos="720"/>
        </w:tabs>
        <w:suppressAutoHyphens w:val="0"/>
        <w:ind w:left="720"/>
        <w:jc w:val="both"/>
      </w:pPr>
      <w:r w:rsidRPr="00D35026">
        <w:t>Nastąpiła zmiana przepisów wydanych przez organy Państwa lub Organy Samorządu Województwa Wielkopolskiego w zakresie wpływającym na możliwość wykonywania umowy     na dotychczasowych warunkach, z uwzględnieniem interesu Najemcy w zakresie terminu zwrotu przedmiotu najmu.</w:t>
      </w:r>
    </w:p>
    <w:p w:rsidR="00BF3DF9" w:rsidRPr="00D35026" w:rsidRDefault="00BF3DF9" w:rsidP="00BF3DF9">
      <w:pPr>
        <w:numPr>
          <w:ilvl w:val="0"/>
          <w:numId w:val="15"/>
        </w:numPr>
        <w:tabs>
          <w:tab w:val="left" w:pos="720"/>
        </w:tabs>
        <w:suppressAutoHyphens w:val="0"/>
        <w:ind w:left="720"/>
        <w:jc w:val="both"/>
      </w:pPr>
      <w:r w:rsidRPr="00D35026">
        <w:t>Umowa ulega automatycznemu rozwiązaniu w przypadku rozwiązania</w:t>
      </w:r>
      <w:r w:rsidR="00905144" w:rsidRPr="00D35026">
        <w:t xml:space="preserve"> </w:t>
      </w:r>
      <w:r w:rsidRPr="00D35026">
        <w:t>(wypowiedzenia), zakończenia obowiązywania) umowy nr …………… z dnia ………………………...</w:t>
      </w:r>
    </w:p>
    <w:p w:rsidR="00BF3DF9" w:rsidRPr="00D35026" w:rsidRDefault="00BF3DF9" w:rsidP="00BF3DF9">
      <w:pPr>
        <w:tabs>
          <w:tab w:val="left" w:pos="720"/>
        </w:tabs>
        <w:ind w:left="720"/>
        <w:jc w:val="both"/>
      </w:pPr>
    </w:p>
    <w:p w:rsidR="00BF3DF9" w:rsidRPr="00D35026" w:rsidRDefault="00BF3DF9" w:rsidP="00BF3DF9">
      <w:pPr>
        <w:ind w:left="3540" w:firstLine="708"/>
        <w:jc w:val="both"/>
        <w:rPr>
          <w:b/>
        </w:rPr>
      </w:pPr>
      <w:r w:rsidRPr="00D35026">
        <w:rPr>
          <w:b/>
        </w:rPr>
        <w:t>§14</w:t>
      </w:r>
    </w:p>
    <w:p w:rsidR="00BF3DF9" w:rsidRPr="00D35026" w:rsidRDefault="00BF3DF9" w:rsidP="00BF3DF9">
      <w:pPr>
        <w:numPr>
          <w:ilvl w:val="0"/>
          <w:numId w:val="21"/>
        </w:numPr>
        <w:suppressAutoHyphens w:val="0"/>
        <w:jc w:val="both"/>
      </w:pPr>
      <w:r w:rsidRPr="00D35026">
        <w:t>Każda zmiana postanowień niniejszej umowy wymaga formy pisemnej w postaci aneksu pod rygorem nieważności.</w:t>
      </w:r>
    </w:p>
    <w:p w:rsidR="00BF3DF9" w:rsidRPr="00D35026" w:rsidRDefault="00BF3DF9" w:rsidP="00BF3DF9">
      <w:pPr>
        <w:numPr>
          <w:ilvl w:val="0"/>
          <w:numId w:val="21"/>
        </w:numPr>
        <w:suppressAutoHyphens w:val="0"/>
        <w:jc w:val="both"/>
      </w:pPr>
      <w:r w:rsidRPr="00D35026">
        <w:t>W sprawach nieuregulowanych postanowieniami niniejszej umowy stosowane będą przepisy Kodeksu Cywilnego.</w:t>
      </w:r>
      <w:r w:rsidRPr="00D35026">
        <w:tab/>
      </w:r>
      <w:r w:rsidRPr="00D35026">
        <w:tab/>
      </w:r>
      <w:r w:rsidRPr="00D35026">
        <w:tab/>
      </w:r>
      <w:r w:rsidRPr="00D35026">
        <w:tab/>
      </w:r>
      <w:r w:rsidRPr="00D35026">
        <w:tab/>
      </w:r>
    </w:p>
    <w:p w:rsidR="00BF3DF9" w:rsidRPr="00D35026" w:rsidRDefault="00BF3DF9" w:rsidP="00BF3DF9">
      <w:pPr>
        <w:numPr>
          <w:ilvl w:val="0"/>
          <w:numId w:val="21"/>
        </w:numPr>
        <w:suppressAutoHyphens w:val="0"/>
        <w:jc w:val="both"/>
      </w:pPr>
      <w:r w:rsidRPr="00D35026">
        <w:t>Wszelkie spory mogące wyniknąć z niniejszej umowy strony poddają rozstrzygnięciu Sądu miejscowo właściwego dla Wynajmującego.</w:t>
      </w:r>
    </w:p>
    <w:p w:rsidR="00BF3DF9" w:rsidRPr="00D35026" w:rsidRDefault="00BF3DF9" w:rsidP="00BF3DF9">
      <w:pPr>
        <w:numPr>
          <w:ilvl w:val="0"/>
          <w:numId w:val="21"/>
        </w:numPr>
        <w:suppressAutoHyphens w:val="0"/>
        <w:jc w:val="both"/>
      </w:pPr>
      <w:r w:rsidRPr="00D35026">
        <w:t>Umowa sporządzona została w dwóch jednobrzmiących egzemplarzach, po jednym</w:t>
      </w:r>
      <w:r w:rsidR="00905144" w:rsidRPr="00D35026">
        <w:t xml:space="preserve"> dla każdej </w:t>
      </w:r>
      <w:r w:rsidRPr="00D35026">
        <w:t>ze stron.</w:t>
      </w:r>
    </w:p>
    <w:p w:rsidR="00BF3DF9" w:rsidRPr="00D35026" w:rsidRDefault="00BF3DF9" w:rsidP="00BF3DF9"/>
    <w:p w:rsidR="00BF3DF9" w:rsidRPr="00D35026" w:rsidRDefault="00BF3DF9" w:rsidP="00BF3DF9"/>
    <w:p w:rsidR="00BF3DF9" w:rsidRPr="00D35026" w:rsidRDefault="00BF3DF9" w:rsidP="00BF3DF9">
      <w:pPr>
        <w:rPr>
          <w:b/>
        </w:rPr>
      </w:pPr>
      <w:r w:rsidRPr="00D35026">
        <w:t xml:space="preserve">......................................                                                        </w:t>
      </w:r>
      <w:r w:rsidRPr="00D35026">
        <w:tab/>
      </w:r>
      <w:r w:rsidRPr="00D35026">
        <w:tab/>
        <w:t xml:space="preserve">      ……….......</w:t>
      </w:r>
      <w:r w:rsidR="00D35026">
        <w:t>..................</w:t>
      </w:r>
      <w:r w:rsidRPr="00D35026">
        <w:rPr>
          <w:b/>
        </w:rPr>
        <w:t xml:space="preserve">                     </w:t>
      </w:r>
    </w:p>
    <w:p w:rsidR="00BF3DF9" w:rsidRPr="00D35026" w:rsidRDefault="00BF3DF9" w:rsidP="00BF3DF9">
      <w:pPr>
        <w:rPr>
          <w:b/>
        </w:rPr>
      </w:pPr>
      <w:r w:rsidRPr="00D35026">
        <w:rPr>
          <w:b/>
        </w:rPr>
        <w:t xml:space="preserve">     Wynajmujący</w:t>
      </w:r>
      <w:r w:rsidRPr="00D35026">
        <w:t xml:space="preserve">           </w:t>
      </w:r>
      <w:r w:rsidRPr="00D35026">
        <w:tab/>
      </w:r>
      <w:r w:rsidRPr="00D35026">
        <w:tab/>
      </w:r>
      <w:r w:rsidRPr="00D35026">
        <w:tab/>
      </w:r>
      <w:r w:rsidRPr="00D35026">
        <w:tab/>
      </w:r>
      <w:r w:rsidRPr="00D35026">
        <w:tab/>
      </w:r>
      <w:r w:rsidR="00D35026">
        <w:t xml:space="preserve">             </w:t>
      </w:r>
      <w:r w:rsidRPr="00D35026">
        <w:tab/>
        <w:t xml:space="preserve">      </w:t>
      </w:r>
      <w:r w:rsidRPr="00D35026">
        <w:rPr>
          <w:b/>
        </w:rPr>
        <w:t xml:space="preserve">Najemca                                                                                               </w:t>
      </w:r>
    </w:p>
    <w:p w:rsidR="00BF3DF9" w:rsidRPr="00D35026" w:rsidRDefault="00BF3DF9" w:rsidP="00BF3DF9"/>
    <w:p w:rsidR="00BF3DF9" w:rsidRPr="00D35026" w:rsidRDefault="00BF3DF9">
      <w:pPr>
        <w:rPr>
          <w:b/>
        </w:rPr>
      </w:pPr>
    </w:p>
    <w:sectPr w:rsidR="00BF3DF9" w:rsidRPr="00D35026" w:rsidSect="00052B62">
      <w:pgSz w:w="11906" w:h="16838"/>
      <w:pgMar w:top="1418" w:right="1418" w:bottom="1418" w:left="1418" w:header="0" w:footer="709"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ED5" w:rsidRDefault="00190ED5" w:rsidP="009F7A16">
      <w:r>
        <w:separator/>
      </w:r>
    </w:p>
  </w:endnote>
  <w:endnote w:type="continuationSeparator" w:id="1">
    <w:p w:rsidR="00190ED5" w:rsidRDefault="00190ED5" w:rsidP="009F7A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Myriad Pro">
    <w:charset w:val="EE"/>
    <w:family w:val="roman"/>
    <w:pitch w:val="variable"/>
    <w:sig w:usb0="00000000" w:usb1="00000000" w:usb2="00000000" w:usb3="00000000" w:csb0="00000000" w:csb1="00000000"/>
  </w:font>
  <w:font w:name="Calibri Light">
    <w:charset w:val="EE"/>
    <w:family w:val="swiss"/>
    <w:pitch w:val="variable"/>
    <w:sig w:usb0="E4002EFF" w:usb1="C000247B"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EE"/>
    <w:family w:val="swiss"/>
    <w:pitch w:val="variable"/>
    <w:sig w:usb0="E0001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ED5" w:rsidRDefault="002D1235">
    <w:pPr>
      <w:pStyle w:val="Stopka"/>
      <w:ind w:right="360"/>
    </w:pPr>
    <w:r>
      <w:rPr>
        <w:noProof/>
        <w:lang w:eastAsia="pl-PL"/>
      </w:rPr>
      <w:pict>
        <v:rect id="_x0000_s2049" style="position:absolute;margin-left:514.35pt;margin-top:.05pt;width:8.3pt;height:9.8pt;z-index:251660288;mso-wrap-distance-left:0;mso-wrap-distance-right:0;mso-position-horizontal-relative:page" stroked="f" strokeweight="0">
          <v:textbox inset="0,0,0,0">
            <w:txbxContent>
              <w:p w:rsidR="00190ED5" w:rsidRDefault="00190ED5">
                <w:pPr>
                  <w:pStyle w:val="Stopka"/>
                  <w:rPr>
                    <w:color w:val="000000"/>
                  </w:rPr>
                </w:pPr>
              </w:p>
            </w:txbxContent>
          </v:textbox>
          <w10:wrap type="square" side="largest" anchorx="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ED5" w:rsidRDefault="00190ED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ED5" w:rsidRDefault="002D1235">
    <w:pPr>
      <w:pStyle w:val="Stopka"/>
      <w:ind w:right="360"/>
    </w:pPr>
    <w:r>
      <w:rPr>
        <w:noProof/>
        <w:lang w:eastAsia="pl-PL"/>
      </w:rPr>
      <w:pict>
        <v:rect id="_x0000_s2050" style="position:absolute;margin-left:514.35pt;margin-top:.05pt;width:8.3pt;height:9.8pt;z-index:251662336;mso-wrap-distance-left:0;mso-wrap-distance-right:0;mso-position-horizontal-relative:page" stroked="f" strokeweight="0">
          <v:textbox style="mso-next-textbox:#_x0000_s2050" inset="0,0,0,0">
            <w:txbxContent>
              <w:p w:rsidR="00190ED5" w:rsidRDefault="00190ED5">
                <w:pPr>
                  <w:pStyle w:val="Stopka"/>
                  <w:rPr>
                    <w:color w:val="000000"/>
                  </w:rPr>
                </w:pPr>
              </w:p>
            </w:txbxContent>
          </v:textbox>
          <w10:wrap type="square" side="largest" anchorx="page"/>
        </v:rect>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ED5" w:rsidRDefault="002D1235">
    <w:pPr>
      <w:pStyle w:val="Stopka"/>
      <w:ind w:right="360"/>
    </w:pPr>
    <w:r>
      <w:rPr>
        <w:noProof/>
        <w:lang w:eastAsia="pl-PL"/>
      </w:rPr>
      <w:pict>
        <v:rect id="_x0000_s2051" style="position:absolute;margin-left:514.35pt;margin-top:.05pt;width:8.3pt;height:9.8pt;z-index:251664384;mso-wrap-distance-left:0;mso-wrap-distance-right:0;mso-position-horizontal-relative:page" stroked="f" strokeweight="0">
          <v:textbox style="mso-next-textbox:#_x0000_s2051" inset="0,0,0,0">
            <w:txbxContent>
              <w:p w:rsidR="00190ED5" w:rsidRDefault="00190ED5">
                <w:pPr>
                  <w:pStyle w:val="Stopka"/>
                  <w:rPr>
                    <w:color w:val="000000"/>
                  </w:rPr>
                </w:pPr>
              </w:p>
            </w:txbxContent>
          </v:textbox>
          <w10:wrap type="square" side="largest"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ED5" w:rsidRDefault="00190ED5" w:rsidP="009F7A16">
      <w:r>
        <w:separator/>
      </w:r>
    </w:p>
  </w:footnote>
  <w:footnote w:type="continuationSeparator" w:id="1">
    <w:p w:rsidR="00190ED5" w:rsidRDefault="00190ED5" w:rsidP="009F7A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096C"/>
    <w:multiLevelType w:val="hybridMultilevel"/>
    <w:tmpl w:val="2DB85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67789A"/>
    <w:multiLevelType w:val="hybridMultilevel"/>
    <w:tmpl w:val="0CEC3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827E25"/>
    <w:multiLevelType w:val="hybridMultilevel"/>
    <w:tmpl w:val="607E3D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F33B83"/>
    <w:multiLevelType w:val="multilevel"/>
    <w:tmpl w:val="FFFFFFFF"/>
    <w:lvl w:ilvl="0">
      <w:start w:val="1"/>
      <w:numFmt w:val="bullet"/>
      <w:lvlText w:val=""/>
      <w:lvlJc w:val="left"/>
      <w:pPr>
        <w:tabs>
          <w:tab w:val="num" w:pos="780"/>
        </w:tabs>
        <w:ind w:left="78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sz w:val="22"/>
        <w:szCs w:val="22"/>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2DE13E67"/>
    <w:multiLevelType w:val="multilevel"/>
    <w:tmpl w:val="FFFFFFFF"/>
    <w:lvl w:ilvl="0">
      <w:start w:val="1"/>
      <w:numFmt w:val="bullet"/>
      <w:lvlText w:val=""/>
      <w:lvlJc w:val="left"/>
      <w:pPr>
        <w:tabs>
          <w:tab w:val="num" w:pos="780"/>
        </w:tabs>
        <w:ind w:left="78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33840773"/>
    <w:multiLevelType w:val="hybridMultilevel"/>
    <w:tmpl w:val="E7B22D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9D6C60"/>
    <w:multiLevelType w:val="hybridMultilevel"/>
    <w:tmpl w:val="D5FCDD32"/>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39DA304E"/>
    <w:multiLevelType w:val="multilevel"/>
    <w:tmpl w:val="FFFFFFFF"/>
    <w:lvl w:ilvl="0">
      <w:start w:val="1"/>
      <w:numFmt w:val="bullet"/>
      <w:lvlText w:val=""/>
      <w:lvlJc w:val="left"/>
      <w:pPr>
        <w:tabs>
          <w:tab w:val="num" w:pos="960"/>
        </w:tabs>
        <w:ind w:left="960" w:hanging="360"/>
      </w:pPr>
      <w:rPr>
        <w:rFonts w:ascii="Symbol" w:hAnsi="Symbol" w:hint="default"/>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3A120885"/>
    <w:multiLevelType w:val="multilevel"/>
    <w:tmpl w:val="1B26D2E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43C81D79"/>
    <w:multiLevelType w:val="multilevel"/>
    <w:tmpl w:val="FFFFFFFF"/>
    <w:lvl w:ilvl="0">
      <w:start w:val="1"/>
      <w:numFmt w:val="decimal"/>
      <w:lvlText w:val="%1."/>
      <w:lvlJc w:val="left"/>
      <w:pPr>
        <w:tabs>
          <w:tab w:val="num" w:pos="357"/>
        </w:tabs>
        <w:ind w:left="357" w:hanging="357"/>
      </w:pPr>
      <w:rPr>
        <w:rFonts w:cs="Times New Roman"/>
        <w:b/>
        <w:caps w:val="0"/>
        <w:smallCaps w:val="0"/>
        <w:strike w:val="0"/>
        <w:dstrike w:val="0"/>
        <w:vanish w:val="0"/>
        <w:position w:val="0"/>
        <w:sz w:val="22"/>
        <w:u w:val="none"/>
        <w:vertAlign w:val="baseli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47827711"/>
    <w:multiLevelType w:val="multilevel"/>
    <w:tmpl w:val="FFFFFFFF"/>
    <w:lvl w:ilvl="0">
      <w:start w:val="1"/>
      <w:numFmt w:val="decimal"/>
      <w:lvlText w:val="%1."/>
      <w:lvlJc w:val="left"/>
      <w:pPr>
        <w:tabs>
          <w:tab w:val="num" w:pos="357"/>
        </w:tabs>
        <w:ind w:left="357" w:hanging="357"/>
      </w:pPr>
      <w:rPr>
        <w:rFonts w:cs="Times New Roman"/>
        <w:b/>
        <w:caps w:val="0"/>
        <w:smallCaps w:val="0"/>
        <w:strike w:val="0"/>
        <w:dstrike w:val="0"/>
        <w:vanish w:val="0"/>
        <w:position w:val="0"/>
        <w:sz w:val="22"/>
        <w:szCs w:val="22"/>
        <w:u w:val="none"/>
        <w:vertAlign w:val="baseli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4D586121"/>
    <w:multiLevelType w:val="multilevel"/>
    <w:tmpl w:val="FFFFFFFF"/>
    <w:lvl w:ilvl="0">
      <w:start w:val="1"/>
      <w:numFmt w:val="bullet"/>
      <w:lvlText w:val=""/>
      <w:lvlJc w:val="left"/>
      <w:pPr>
        <w:tabs>
          <w:tab w:val="num" w:pos="1080"/>
        </w:tabs>
        <w:ind w:left="1080" w:hanging="360"/>
      </w:pPr>
      <w:rPr>
        <w:rFonts w:ascii="Symbol" w:hAnsi="Symbol" w:hint="default"/>
        <w:b/>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4DC82508"/>
    <w:multiLevelType w:val="multilevel"/>
    <w:tmpl w:val="FFFFFFFF"/>
    <w:lvl w:ilvl="0">
      <w:start w:val="1"/>
      <w:numFmt w:val="bullet"/>
      <w:lvlText w:val=""/>
      <w:lvlJc w:val="left"/>
      <w:pPr>
        <w:tabs>
          <w:tab w:val="num" w:pos="780"/>
        </w:tabs>
        <w:ind w:left="78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4E803ED2"/>
    <w:multiLevelType w:val="multilevel"/>
    <w:tmpl w:val="FFFFFFFF"/>
    <w:lvl w:ilvl="0">
      <w:start w:val="1"/>
      <w:numFmt w:val="lowerLetter"/>
      <w:lvlText w:val="%1)"/>
      <w:lvlJc w:val="left"/>
      <w:pPr>
        <w:tabs>
          <w:tab w:val="num" w:pos="720"/>
        </w:tabs>
        <w:ind w:left="720" w:hanging="360"/>
      </w:pPr>
      <w:rPr>
        <w:rFonts w:cs="Times New Roman"/>
        <w:b/>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Cs/>
        <w:sz w:val="22"/>
        <w:szCs w:val="22"/>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548F34BC"/>
    <w:multiLevelType w:val="multilevel"/>
    <w:tmpl w:val="FFFFFFFF"/>
    <w:lvl w:ilvl="0">
      <w:start w:val="1"/>
      <w:numFmt w:val="bullet"/>
      <w:lvlText w:val=""/>
      <w:lvlJc w:val="left"/>
      <w:pPr>
        <w:tabs>
          <w:tab w:val="num" w:pos="720"/>
        </w:tabs>
        <w:ind w:left="720" w:hanging="360"/>
      </w:pPr>
      <w:rPr>
        <w:rFonts w:ascii="Symbol" w:hAnsi="Symbol" w:hint="default"/>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5E610A7A"/>
    <w:multiLevelType w:val="multilevel"/>
    <w:tmpl w:val="FFFFFFFF"/>
    <w:lvl w:ilvl="0">
      <w:start w:val="3"/>
      <w:numFmt w:val="decimal"/>
      <w:lvlText w:val="%1."/>
      <w:lvlJc w:val="left"/>
      <w:pPr>
        <w:tabs>
          <w:tab w:val="num" w:pos="720"/>
        </w:tabs>
        <w:ind w:left="720" w:hanging="360"/>
      </w:pPr>
      <w:rPr>
        <w:rFonts w:cs="Times New Roman"/>
        <w:b/>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5F260C23"/>
    <w:multiLevelType w:val="multilevel"/>
    <w:tmpl w:val="FFFFFFFF"/>
    <w:lvl w:ilvl="0">
      <w:start w:val="1"/>
      <w:numFmt w:val="decimal"/>
      <w:lvlText w:val="%1."/>
      <w:lvlJc w:val="left"/>
      <w:pPr>
        <w:tabs>
          <w:tab w:val="num" w:pos="720"/>
        </w:tabs>
        <w:ind w:left="720" w:hanging="360"/>
      </w:pPr>
      <w:rPr>
        <w:rFonts w:cs="Times New Roman"/>
        <w:b/>
        <w:sz w:val="22"/>
        <w:szCs w:val="22"/>
      </w:rPr>
    </w:lvl>
    <w:lvl w:ilvl="1">
      <w:start w:val="1"/>
      <w:numFmt w:val="bullet"/>
      <w:lvlText w:val=""/>
      <w:lvlJc w:val="left"/>
      <w:pPr>
        <w:tabs>
          <w:tab w:val="num" w:pos="1440"/>
        </w:tabs>
        <w:ind w:left="1440" w:hanging="360"/>
      </w:pPr>
      <w:rPr>
        <w:rFonts w:ascii="Symbol" w:hAnsi="Symbol" w:hint="default"/>
        <w:sz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7">
    <w:nsid w:val="632E1B98"/>
    <w:multiLevelType w:val="multilevel"/>
    <w:tmpl w:val="FFFFFFFF"/>
    <w:lvl w:ilvl="0">
      <w:start w:val="1"/>
      <w:numFmt w:val="bullet"/>
      <w:lvlText w:val=""/>
      <w:lvlJc w:val="left"/>
      <w:pPr>
        <w:tabs>
          <w:tab w:val="num" w:pos="720"/>
        </w:tabs>
        <w:ind w:left="720" w:hanging="360"/>
      </w:pPr>
      <w:rPr>
        <w:rFonts w:ascii="Symbol" w:hAnsi="Symbol" w:hint="default"/>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73E16142"/>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9">
    <w:nsid w:val="79B57699"/>
    <w:multiLevelType w:val="hybridMultilevel"/>
    <w:tmpl w:val="78561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6"/>
  </w:num>
  <w:num w:numId="3">
    <w:abstractNumId w:val="13"/>
  </w:num>
  <w:num w:numId="4">
    <w:abstractNumId w:val="10"/>
  </w:num>
  <w:num w:numId="5">
    <w:abstractNumId w:val="3"/>
  </w:num>
  <w:num w:numId="6">
    <w:abstractNumId w:val="12"/>
  </w:num>
  <w:num w:numId="7">
    <w:abstractNumId w:val="17"/>
  </w:num>
  <w:num w:numId="8">
    <w:abstractNumId w:val="15"/>
  </w:num>
  <w:num w:numId="9">
    <w:abstractNumId w:val="4"/>
  </w:num>
  <w:num w:numId="10">
    <w:abstractNumId w:val="7"/>
  </w:num>
  <w:num w:numId="11">
    <w:abstractNumId w:val="14"/>
  </w:num>
  <w:num w:numId="12">
    <w:abstractNumId w:val="11"/>
  </w:num>
  <w:num w:numId="13">
    <w:abstractNumId w:val="18"/>
  </w:num>
  <w:num w:numId="14">
    <w:abstractNumId w:val="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2"/>
  </w:num>
  <w:num w:numId="18">
    <w:abstractNumId w:val="19"/>
  </w:num>
  <w:num w:numId="19">
    <w:abstractNumId w:val="0"/>
  </w:num>
  <w:num w:numId="20">
    <w:abstractNumId w:val="1"/>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proofState w:spelling="clean"/>
  <w:defaultTabStop w:val="708"/>
  <w:hyphenationZone w:val="425"/>
  <w:drawingGridHorizontalSpacing w:val="108"/>
  <w:displayHorizontalDrawingGridEvery w:val="2"/>
  <w:characterSpacingControl w:val="doNotCompress"/>
  <w:hdrShapeDefaults>
    <o:shapedefaults v:ext="edit" spidmax="2055"/>
    <o:shapelayout v:ext="edit">
      <o:idmap v:ext="edit" data="2"/>
    </o:shapelayout>
  </w:hdrShapeDefaults>
  <w:footnotePr>
    <w:footnote w:id="0"/>
    <w:footnote w:id="1"/>
  </w:footnotePr>
  <w:endnotePr>
    <w:endnote w:id="0"/>
    <w:endnote w:id="1"/>
  </w:endnotePr>
  <w:compat/>
  <w:rsids>
    <w:rsidRoot w:val="009F7A16"/>
    <w:rsid w:val="00052B62"/>
    <w:rsid w:val="00126B82"/>
    <w:rsid w:val="00190ED5"/>
    <w:rsid w:val="00196F2F"/>
    <w:rsid w:val="002154B5"/>
    <w:rsid w:val="002601AD"/>
    <w:rsid w:val="002606ED"/>
    <w:rsid w:val="002D1235"/>
    <w:rsid w:val="00366FD2"/>
    <w:rsid w:val="003709D3"/>
    <w:rsid w:val="004B4CDE"/>
    <w:rsid w:val="00555522"/>
    <w:rsid w:val="00555CF9"/>
    <w:rsid w:val="005D6F51"/>
    <w:rsid w:val="005E769C"/>
    <w:rsid w:val="00686EC9"/>
    <w:rsid w:val="006E0D3C"/>
    <w:rsid w:val="007135D8"/>
    <w:rsid w:val="00905144"/>
    <w:rsid w:val="009E427C"/>
    <w:rsid w:val="009F56D0"/>
    <w:rsid w:val="009F7A16"/>
    <w:rsid w:val="00A03CDD"/>
    <w:rsid w:val="00BF3DF9"/>
    <w:rsid w:val="00C3429A"/>
    <w:rsid w:val="00CF539D"/>
    <w:rsid w:val="00D35026"/>
    <w:rsid w:val="00DC3B6D"/>
    <w:rsid w:val="00F226F9"/>
    <w:rsid w:val="00F536FB"/>
    <w:rsid w:val="00FD37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26F9"/>
    <w:pPr>
      <w:suppressAutoHyphens/>
    </w:pPr>
    <w:rPr>
      <w:sz w:val="24"/>
      <w:szCs w:val="24"/>
      <w:lang w:eastAsia="zh-CN"/>
    </w:rPr>
  </w:style>
  <w:style w:type="paragraph" w:styleId="Nagwek1">
    <w:name w:val="heading 1"/>
    <w:basedOn w:val="Normalny"/>
    <w:link w:val="Nagwek1Znak"/>
    <w:uiPriority w:val="99"/>
    <w:qFormat/>
    <w:rsid w:val="00F226F9"/>
    <w:pPr>
      <w:keepNext/>
      <w:outlineLvl w:val="0"/>
    </w:pPr>
    <w:rPr>
      <w:rFonts w:ascii="Myriad Pro" w:hAnsi="Myriad Pro" w:cs="Myriad Pro"/>
      <w:b/>
    </w:rPr>
  </w:style>
  <w:style w:type="paragraph" w:styleId="Nagwek2">
    <w:name w:val="heading 2"/>
    <w:basedOn w:val="Normalny"/>
    <w:link w:val="Nagwek2Znak"/>
    <w:uiPriority w:val="99"/>
    <w:qFormat/>
    <w:rsid w:val="00F226F9"/>
    <w:pPr>
      <w:keepNext/>
      <w:spacing w:before="240" w:after="60"/>
      <w:outlineLvl w:val="1"/>
    </w:pPr>
    <w:rPr>
      <w:rFonts w:ascii="Calibri Light" w:hAnsi="Calibri Light"/>
      <w:b/>
      <w:bCs/>
      <w:i/>
      <w:iCs/>
      <w:sz w:val="28"/>
      <w:szCs w:val="28"/>
    </w:rPr>
  </w:style>
  <w:style w:type="paragraph" w:styleId="Nagwek3">
    <w:name w:val="heading 3"/>
    <w:basedOn w:val="Normalny"/>
    <w:link w:val="Nagwek3Znak"/>
    <w:uiPriority w:val="99"/>
    <w:qFormat/>
    <w:rsid w:val="00F226F9"/>
    <w:pPr>
      <w:keepNext/>
      <w:spacing w:before="240" w:after="60"/>
      <w:outlineLvl w:val="2"/>
    </w:pPr>
    <w:rPr>
      <w:rFonts w:ascii="Calibri Light" w:hAnsi="Calibri Light"/>
      <w:b/>
      <w:bCs/>
      <w:sz w:val="26"/>
      <w:szCs w:val="26"/>
    </w:rPr>
  </w:style>
  <w:style w:type="paragraph" w:styleId="Nagwek5">
    <w:name w:val="heading 5"/>
    <w:basedOn w:val="Normalny"/>
    <w:link w:val="Nagwek5Znak"/>
    <w:uiPriority w:val="99"/>
    <w:qFormat/>
    <w:rsid w:val="00F226F9"/>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link w:val="Nagwek1"/>
    <w:uiPriority w:val="9"/>
    <w:rsid w:val="00C42E58"/>
    <w:rPr>
      <w:rFonts w:asciiTheme="majorHAnsi" w:eastAsiaTheme="majorEastAsia" w:hAnsiTheme="majorHAnsi" w:cstheme="majorBidi"/>
      <w:b/>
      <w:bCs/>
      <w:kern w:val="32"/>
      <w:sz w:val="32"/>
      <w:szCs w:val="32"/>
      <w:lang w:eastAsia="zh-CN"/>
    </w:rPr>
  </w:style>
  <w:style w:type="character" w:customStyle="1" w:styleId="Heading2Char">
    <w:name w:val="Heading 2 Char"/>
    <w:basedOn w:val="Domylnaczcionkaakapitu"/>
    <w:link w:val="Nagwek2"/>
    <w:uiPriority w:val="9"/>
    <w:semiHidden/>
    <w:rsid w:val="00C42E58"/>
    <w:rPr>
      <w:rFonts w:asciiTheme="majorHAnsi" w:eastAsiaTheme="majorEastAsia" w:hAnsiTheme="majorHAnsi" w:cstheme="majorBidi"/>
      <w:b/>
      <w:bCs/>
      <w:i/>
      <w:iCs/>
      <w:sz w:val="28"/>
      <w:szCs w:val="28"/>
      <w:lang w:eastAsia="zh-CN"/>
    </w:rPr>
  </w:style>
  <w:style w:type="character" w:customStyle="1" w:styleId="Heading3Char">
    <w:name w:val="Heading 3 Char"/>
    <w:basedOn w:val="Domylnaczcionkaakapitu"/>
    <w:link w:val="Nagwek3"/>
    <w:uiPriority w:val="9"/>
    <w:semiHidden/>
    <w:rsid w:val="00C42E58"/>
    <w:rPr>
      <w:rFonts w:asciiTheme="majorHAnsi" w:eastAsiaTheme="majorEastAsia" w:hAnsiTheme="majorHAnsi" w:cstheme="majorBidi"/>
      <w:b/>
      <w:bCs/>
      <w:sz w:val="26"/>
      <w:szCs w:val="26"/>
      <w:lang w:eastAsia="zh-CN"/>
    </w:rPr>
  </w:style>
  <w:style w:type="character" w:customStyle="1" w:styleId="Heading5Char">
    <w:name w:val="Heading 5 Char"/>
    <w:basedOn w:val="Domylnaczcionkaakapitu"/>
    <w:link w:val="Nagwek5"/>
    <w:uiPriority w:val="9"/>
    <w:semiHidden/>
    <w:rsid w:val="00C42E58"/>
    <w:rPr>
      <w:rFonts w:asciiTheme="minorHAnsi" w:eastAsiaTheme="minorEastAsia" w:hAnsiTheme="minorHAnsi" w:cstheme="minorBidi"/>
      <w:b/>
      <w:bCs/>
      <w:i/>
      <w:iCs/>
      <w:sz w:val="26"/>
      <w:szCs w:val="26"/>
      <w:lang w:eastAsia="zh-CN"/>
    </w:rPr>
  </w:style>
  <w:style w:type="character" w:customStyle="1" w:styleId="Nagwek1Znak">
    <w:name w:val="Nagłówek 1 Znak"/>
    <w:basedOn w:val="Domylnaczcionkaakapitu"/>
    <w:link w:val="Nagwek1"/>
    <w:uiPriority w:val="99"/>
    <w:locked/>
    <w:rsid w:val="00F226F9"/>
    <w:rPr>
      <w:rFonts w:ascii="Cambria" w:hAnsi="Cambria" w:cs="Times New Roman"/>
      <w:b/>
      <w:bCs/>
      <w:sz w:val="32"/>
      <w:szCs w:val="32"/>
      <w:lang w:eastAsia="zh-CN"/>
    </w:rPr>
  </w:style>
  <w:style w:type="character" w:customStyle="1" w:styleId="Nagwek2Znak">
    <w:name w:val="Nagłówek 2 Znak"/>
    <w:basedOn w:val="Domylnaczcionkaakapitu"/>
    <w:link w:val="Nagwek2"/>
    <w:uiPriority w:val="99"/>
    <w:semiHidden/>
    <w:locked/>
    <w:rsid w:val="00F226F9"/>
    <w:rPr>
      <w:rFonts w:ascii="Cambria" w:hAnsi="Cambria" w:cs="Times New Roman"/>
      <w:b/>
      <w:bCs/>
      <w:i/>
      <w:iCs/>
      <w:sz w:val="28"/>
      <w:szCs w:val="28"/>
      <w:lang w:eastAsia="zh-CN"/>
    </w:rPr>
  </w:style>
  <w:style w:type="character" w:customStyle="1" w:styleId="Nagwek3Znak">
    <w:name w:val="Nagłówek 3 Znak"/>
    <w:basedOn w:val="Domylnaczcionkaakapitu"/>
    <w:link w:val="Nagwek3"/>
    <w:uiPriority w:val="99"/>
    <w:semiHidden/>
    <w:locked/>
    <w:rsid w:val="00F226F9"/>
    <w:rPr>
      <w:rFonts w:ascii="Cambria" w:hAnsi="Cambria" w:cs="Times New Roman"/>
      <w:b/>
      <w:bCs/>
      <w:sz w:val="26"/>
      <w:szCs w:val="26"/>
      <w:lang w:eastAsia="zh-CN"/>
    </w:rPr>
  </w:style>
  <w:style w:type="character" w:customStyle="1" w:styleId="Nagwek5Znak">
    <w:name w:val="Nagłówek 5 Znak"/>
    <w:basedOn w:val="Domylnaczcionkaakapitu"/>
    <w:link w:val="Nagwek5"/>
    <w:uiPriority w:val="99"/>
    <w:semiHidden/>
    <w:locked/>
    <w:rsid w:val="00F226F9"/>
    <w:rPr>
      <w:rFonts w:ascii="Calibri" w:hAnsi="Calibri" w:cs="Times New Roman"/>
      <w:b/>
      <w:bCs/>
      <w:i/>
      <w:iCs/>
      <w:sz w:val="26"/>
      <w:szCs w:val="26"/>
      <w:lang w:eastAsia="zh-CN"/>
    </w:rPr>
  </w:style>
  <w:style w:type="character" w:customStyle="1" w:styleId="WW8Num1z0">
    <w:name w:val="WW8Num1z0"/>
    <w:uiPriority w:val="99"/>
    <w:rsid w:val="00F226F9"/>
    <w:rPr>
      <w:rFonts w:ascii="Calibri" w:hAnsi="Calibri"/>
      <w:b/>
      <w:color w:val="00000A"/>
      <w:position w:val="0"/>
      <w:sz w:val="22"/>
      <w:u w:val="none"/>
      <w:vertAlign w:val="baseline"/>
    </w:rPr>
  </w:style>
  <w:style w:type="character" w:customStyle="1" w:styleId="WW8Num1z1">
    <w:name w:val="WW8Num1z1"/>
    <w:uiPriority w:val="99"/>
    <w:rsid w:val="00F226F9"/>
  </w:style>
  <w:style w:type="character" w:customStyle="1" w:styleId="WW8Num1z2">
    <w:name w:val="WW8Num1z2"/>
    <w:uiPriority w:val="99"/>
    <w:rsid w:val="00F226F9"/>
  </w:style>
  <w:style w:type="character" w:customStyle="1" w:styleId="WW8Num1z3">
    <w:name w:val="WW8Num1z3"/>
    <w:uiPriority w:val="99"/>
    <w:rsid w:val="00F226F9"/>
  </w:style>
  <w:style w:type="character" w:customStyle="1" w:styleId="WW8Num1z4">
    <w:name w:val="WW8Num1z4"/>
    <w:uiPriority w:val="99"/>
    <w:rsid w:val="00F226F9"/>
  </w:style>
  <w:style w:type="character" w:customStyle="1" w:styleId="WW8Num1z5">
    <w:name w:val="WW8Num1z5"/>
    <w:uiPriority w:val="99"/>
    <w:rsid w:val="00F226F9"/>
  </w:style>
  <w:style w:type="character" w:customStyle="1" w:styleId="WW8Num1z6">
    <w:name w:val="WW8Num1z6"/>
    <w:uiPriority w:val="99"/>
    <w:rsid w:val="00F226F9"/>
  </w:style>
  <w:style w:type="character" w:customStyle="1" w:styleId="WW8Num1z7">
    <w:name w:val="WW8Num1z7"/>
    <w:uiPriority w:val="99"/>
    <w:rsid w:val="00F226F9"/>
  </w:style>
  <w:style w:type="character" w:customStyle="1" w:styleId="WW8Num1z8">
    <w:name w:val="WW8Num1z8"/>
    <w:uiPriority w:val="99"/>
    <w:rsid w:val="00F226F9"/>
  </w:style>
  <w:style w:type="character" w:customStyle="1" w:styleId="WW8Num2z0">
    <w:name w:val="WW8Num2z0"/>
    <w:uiPriority w:val="99"/>
    <w:rsid w:val="00F226F9"/>
    <w:rPr>
      <w:b/>
      <w:color w:val="00000A"/>
      <w:position w:val="0"/>
      <w:sz w:val="24"/>
      <w:u w:val="none"/>
      <w:vertAlign w:val="baseline"/>
    </w:rPr>
  </w:style>
  <w:style w:type="character" w:customStyle="1" w:styleId="WW8Num2z1">
    <w:name w:val="WW8Num2z1"/>
    <w:uiPriority w:val="99"/>
    <w:rsid w:val="00F226F9"/>
  </w:style>
  <w:style w:type="character" w:customStyle="1" w:styleId="WW8Num2z2">
    <w:name w:val="WW8Num2z2"/>
    <w:uiPriority w:val="99"/>
    <w:rsid w:val="00F226F9"/>
  </w:style>
  <w:style w:type="character" w:customStyle="1" w:styleId="WW8Num2z3">
    <w:name w:val="WW8Num2z3"/>
    <w:uiPriority w:val="99"/>
    <w:rsid w:val="00F226F9"/>
  </w:style>
  <w:style w:type="character" w:customStyle="1" w:styleId="WW8Num2z4">
    <w:name w:val="WW8Num2z4"/>
    <w:uiPriority w:val="99"/>
    <w:rsid w:val="00F226F9"/>
  </w:style>
  <w:style w:type="character" w:customStyle="1" w:styleId="WW8Num2z5">
    <w:name w:val="WW8Num2z5"/>
    <w:uiPriority w:val="99"/>
    <w:rsid w:val="00F226F9"/>
  </w:style>
  <w:style w:type="character" w:customStyle="1" w:styleId="WW8Num2z6">
    <w:name w:val="WW8Num2z6"/>
    <w:uiPriority w:val="99"/>
    <w:rsid w:val="00F226F9"/>
  </w:style>
  <w:style w:type="character" w:customStyle="1" w:styleId="WW8Num2z7">
    <w:name w:val="WW8Num2z7"/>
    <w:uiPriority w:val="99"/>
    <w:rsid w:val="00F226F9"/>
  </w:style>
  <w:style w:type="character" w:customStyle="1" w:styleId="WW8Num2z8">
    <w:name w:val="WW8Num2z8"/>
    <w:uiPriority w:val="99"/>
    <w:rsid w:val="00F226F9"/>
  </w:style>
  <w:style w:type="character" w:customStyle="1" w:styleId="WW8Num3z0">
    <w:name w:val="WW8Num3z0"/>
    <w:uiPriority w:val="99"/>
    <w:rsid w:val="00F226F9"/>
    <w:rPr>
      <w:rFonts w:ascii="Calibri" w:hAnsi="Calibri"/>
      <w:b/>
      <w:sz w:val="22"/>
    </w:rPr>
  </w:style>
  <w:style w:type="character" w:customStyle="1" w:styleId="WW8Num3z1">
    <w:name w:val="WW8Num3z1"/>
    <w:uiPriority w:val="99"/>
    <w:rsid w:val="00F226F9"/>
    <w:rPr>
      <w:rFonts w:ascii="Symbol" w:hAnsi="Symbol"/>
      <w:sz w:val="22"/>
    </w:rPr>
  </w:style>
  <w:style w:type="character" w:customStyle="1" w:styleId="WW8Num3z2">
    <w:name w:val="WW8Num3z2"/>
    <w:uiPriority w:val="99"/>
    <w:rsid w:val="00F226F9"/>
  </w:style>
  <w:style w:type="character" w:customStyle="1" w:styleId="WW8Num3z3">
    <w:name w:val="WW8Num3z3"/>
    <w:uiPriority w:val="99"/>
    <w:rsid w:val="00F226F9"/>
  </w:style>
  <w:style w:type="character" w:customStyle="1" w:styleId="WW8Num3z4">
    <w:name w:val="WW8Num3z4"/>
    <w:uiPriority w:val="99"/>
    <w:rsid w:val="00F226F9"/>
  </w:style>
  <w:style w:type="character" w:customStyle="1" w:styleId="WW8Num3z5">
    <w:name w:val="WW8Num3z5"/>
    <w:uiPriority w:val="99"/>
    <w:rsid w:val="00F226F9"/>
  </w:style>
  <w:style w:type="character" w:customStyle="1" w:styleId="WW8Num3z6">
    <w:name w:val="WW8Num3z6"/>
    <w:uiPriority w:val="99"/>
    <w:rsid w:val="00F226F9"/>
  </w:style>
  <w:style w:type="character" w:customStyle="1" w:styleId="WW8Num3z7">
    <w:name w:val="WW8Num3z7"/>
    <w:uiPriority w:val="99"/>
    <w:rsid w:val="00F226F9"/>
  </w:style>
  <w:style w:type="character" w:customStyle="1" w:styleId="WW8Num3z8">
    <w:name w:val="WW8Num3z8"/>
    <w:uiPriority w:val="99"/>
    <w:rsid w:val="00F226F9"/>
  </w:style>
  <w:style w:type="character" w:customStyle="1" w:styleId="WW8Num4z0">
    <w:name w:val="WW8Num4z0"/>
    <w:uiPriority w:val="99"/>
    <w:rsid w:val="00F226F9"/>
    <w:rPr>
      <w:rFonts w:ascii="Calibri" w:hAnsi="Calibri"/>
      <w:b/>
      <w:sz w:val="22"/>
    </w:rPr>
  </w:style>
  <w:style w:type="character" w:customStyle="1" w:styleId="WW8Num4z1">
    <w:name w:val="WW8Num4z1"/>
    <w:uiPriority w:val="99"/>
    <w:rsid w:val="00F226F9"/>
  </w:style>
  <w:style w:type="character" w:customStyle="1" w:styleId="WW8Num4z2">
    <w:name w:val="WW8Num4z2"/>
    <w:uiPriority w:val="99"/>
    <w:rsid w:val="00F226F9"/>
  </w:style>
  <w:style w:type="character" w:customStyle="1" w:styleId="WW8Num4z3">
    <w:name w:val="WW8Num4z3"/>
    <w:uiPriority w:val="99"/>
    <w:rsid w:val="00F226F9"/>
    <w:rPr>
      <w:sz w:val="22"/>
    </w:rPr>
  </w:style>
  <w:style w:type="character" w:customStyle="1" w:styleId="WW8Num4z4">
    <w:name w:val="WW8Num4z4"/>
    <w:uiPriority w:val="99"/>
    <w:rsid w:val="00F226F9"/>
  </w:style>
  <w:style w:type="character" w:customStyle="1" w:styleId="WW8Num4z5">
    <w:name w:val="WW8Num4z5"/>
    <w:uiPriority w:val="99"/>
    <w:rsid w:val="00F226F9"/>
  </w:style>
  <w:style w:type="character" w:customStyle="1" w:styleId="WW8Num4z6">
    <w:name w:val="WW8Num4z6"/>
    <w:uiPriority w:val="99"/>
    <w:rsid w:val="00F226F9"/>
  </w:style>
  <w:style w:type="character" w:customStyle="1" w:styleId="WW8Num4z7">
    <w:name w:val="WW8Num4z7"/>
    <w:uiPriority w:val="99"/>
    <w:rsid w:val="00F226F9"/>
  </w:style>
  <w:style w:type="character" w:customStyle="1" w:styleId="WW8Num4z8">
    <w:name w:val="WW8Num4z8"/>
    <w:uiPriority w:val="99"/>
    <w:rsid w:val="00F226F9"/>
  </w:style>
  <w:style w:type="character" w:customStyle="1" w:styleId="WW8Num5z0">
    <w:name w:val="WW8Num5z0"/>
    <w:uiPriority w:val="99"/>
    <w:rsid w:val="00F226F9"/>
    <w:rPr>
      <w:rFonts w:ascii="Calibri" w:hAnsi="Calibri"/>
      <w:b/>
      <w:color w:val="00000A"/>
      <w:position w:val="0"/>
      <w:sz w:val="22"/>
      <w:u w:val="none"/>
      <w:vertAlign w:val="baseline"/>
    </w:rPr>
  </w:style>
  <w:style w:type="character" w:customStyle="1" w:styleId="WW8Num5z1">
    <w:name w:val="WW8Num5z1"/>
    <w:uiPriority w:val="99"/>
    <w:rsid w:val="00F226F9"/>
  </w:style>
  <w:style w:type="character" w:customStyle="1" w:styleId="WW8Num5z2">
    <w:name w:val="WW8Num5z2"/>
    <w:uiPriority w:val="99"/>
    <w:rsid w:val="00F226F9"/>
  </w:style>
  <w:style w:type="character" w:customStyle="1" w:styleId="WW8Num5z3">
    <w:name w:val="WW8Num5z3"/>
    <w:uiPriority w:val="99"/>
    <w:rsid w:val="00F226F9"/>
  </w:style>
  <w:style w:type="character" w:customStyle="1" w:styleId="WW8Num5z4">
    <w:name w:val="WW8Num5z4"/>
    <w:uiPriority w:val="99"/>
    <w:rsid w:val="00F226F9"/>
  </w:style>
  <w:style w:type="character" w:customStyle="1" w:styleId="WW8Num5z5">
    <w:name w:val="WW8Num5z5"/>
    <w:uiPriority w:val="99"/>
    <w:rsid w:val="00F226F9"/>
  </w:style>
  <w:style w:type="character" w:customStyle="1" w:styleId="WW8Num5z6">
    <w:name w:val="WW8Num5z6"/>
    <w:uiPriority w:val="99"/>
    <w:rsid w:val="00F226F9"/>
  </w:style>
  <w:style w:type="character" w:customStyle="1" w:styleId="WW8Num5z7">
    <w:name w:val="WW8Num5z7"/>
    <w:uiPriority w:val="99"/>
    <w:rsid w:val="00F226F9"/>
  </w:style>
  <w:style w:type="character" w:customStyle="1" w:styleId="WW8Num5z8">
    <w:name w:val="WW8Num5z8"/>
    <w:uiPriority w:val="99"/>
    <w:rsid w:val="00F226F9"/>
  </w:style>
  <w:style w:type="character" w:customStyle="1" w:styleId="WW8Num6z0">
    <w:name w:val="WW8Num6z0"/>
    <w:uiPriority w:val="99"/>
    <w:rsid w:val="00F226F9"/>
    <w:rPr>
      <w:rFonts w:ascii="Symbol" w:hAnsi="Symbol"/>
    </w:rPr>
  </w:style>
  <w:style w:type="character" w:customStyle="1" w:styleId="WW8Num6z1">
    <w:name w:val="WW8Num6z1"/>
    <w:uiPriority w:val="99"/>
    <w:rsid w:val="00F226F9"/>
  </w:style>
  <w:style w:type="character" w:customStyle="1" w:styleId="WW8Num6z2">
    <w:name w:val="WW8Num6z2"/>
    <w:uiPriority w:val="99"/>
    <w:rsid w:val="00F226F9"/>
  </w:style>
  <w:style w:type="character" w:customStyle="1" w:styleId="WW8Num6z3">
    <w:name w:val="WW8Num6z3"/>
    <w:uiPriority w:val="99"/>
    <w:rsid w:val="00F226F9"/>
    <w:rPr>
      <w:sz w:val="22"/>
    </w:rPr>
  </w:style>
  <w:style w:type="character" w:customStyle="1" w:styleId="WW8Num6z4">
    <w:name w:val="WW8Num6z4"/>
    <w:uiPriority w:val="99"/>
    <w:rsid w:val="00F226F9"/>
  </w:style>
  <w:style w:type="character" w:customStyle="1" w:styleId="WW8Num6z5">
    <w:name w:val="WW8Num6z5"/>
    <w:uiPriority w:val="99"/>
    <w:rsid w:val="00F226F9"/>
  </w:style>
  <w:style w:type="character" w:customStyle="1" w:styleId="WW8Num6z6">
    <w:name w:val="WW8Num6z6"/>
    <w:uiPriority w:val="99"/>
    <w:rsid w:val="00F226F9"/>
  </w:style>
  <w:style w:type="character" w:customStyle="1" w:styleId="WW8Num6z7">
    <w:name w:val="WW8Num6z7"/>
    <w:uiPriority w:val="99"/>
    <w:rsid w:val="00F226F9"/>
  </w:style>
  <w:style w:type="character" w:customStyle="1" w:styleId="WW8Num6z8">
    <w:name w:val="WW8Num6z8"/>
    <w:uiPriority w:val="99"/>
    <w:rsid w:val="00F226F9"/>
  </w:style>
  <w:style w:type="character" w:customStyle="1" w:styleId="WW8Num7z0">
    <w:name w:val="WW8Num7z0"/>
    <w:uiPriority w:val="99"/>
    <w:rsid w:val="00F226F9"/>
    <w:rPr>
      <w:rFonts w:ascii="Symbol" w:hAnsi="Symbol"/>
    </w:rPr>
  </w:style>
  <w:style w:type="character" w:customStyle="1" w:styleId="WW8Num8z0">
    <w:name w:val="WW8Num8z0"/>
    <w:uiPriority w:val="99"/>
    <w:rsid w:val="00F226F9"/>
    <w:rPr>
      <w:rFonts w:ascii="Symbol" w:hAnsi="Symbol"/>
      <w:sz w:val="22"/>
    </w:rPr>
  </w:style>
  <w:style w:type="character" w:customStyle="1" w:styleId="WW8Num8z1">
    <w:name w:val="WW8Num8z1"/>
    <w:uiPriority w:val="99"/>
    <w:rsid w:val="00F226F9"/>
  </w:style>
  <w:style w:type="character" w:customStyle="1" w:styleId="WW8Num8z2">
    <w:name w:val="WW8Num8z2"/>
    <w:uiPriority w:val="99"/>
    <w:rsid w:val="00F226F9"/>
  </w:style>
  <w:style w:type="character" w:customStyle="1" w:styleId="WW8Num8z3">
    <w:name w:val="WW8Num8z3"/>
    <w:uiPriority w:val="99"/>
    <w:rsid w:val="00F226F9"/>
  </w:style>
  <w:style w:type="character" w:customStyle="1" w:styleId="WW8Num8z4">
    <w:name w:val="WW8Num8z4"/>
    <w:uiPriority w:val="99"/>
    <w:rsid w:val="00F226F9"/>
  </w:style>
  <w:style w:type="character" w:customStyle="1" w:styleId="WW8Num8z5">
    <w:name w:val="WW8Num8z5"/>
    <w:uiPriority w:val="99"/>
    <w:rsid w:val="00F226F9"/>
  </w:style>
  <w:style w:type="character" w:customStyle="1" w:styleId="WW8Num8z6">
    <w:name w:val="WW8Num8z6"/>
    <w:uiPriority w:val="99"/>
    <w:rsid w:val="00F226F9"/>
  </w:style>
  <w:style w:type="character" w:customStyle="1" w:styleId="WW8Num8z7">
    <w:name w:val="WW8Num8z7"/>
    <w:uiPriority w:val="99"/>
    <w:rsid w:val="00F226F9"/>
  </w:style>
  <w:style w:type="character" w:customStyle="1" w:styleId="WW8Num8z8">
    <w:name w:val="WW8Num8z8"/>
    <w:uiPriority w:val="99"/>
    <w:rsid w:val="00F226F9"/>
  </w:style>
  <w:style w:type="character" w:customStyle="1" w:styleId="WW8Num9z0">
    <w:name w:val="WW8Num9z0"/>
    <w:uiPriority w:val="99"/>
    <w:rsid w:val="00F226F9"/>
    <w:rPr>
      <w:rFonts w:ascii="Calibri" w:hAnsi="Calibri"/>
      <w:b/>
      <w:sz w:val="22"/>
    </w:rPr>
  </w:style>
  <w:style w:type="character" w:customStyle="1" w:styleId="WW8Num10z0">
    <w:name w:val="WW8Num10z0"/>
    <w:uiPriority w:val="99"/>
    <w:rsid w:val="00F226F9"/>
    <w:rPr>
      <w:rFonts w:ascii="Symbol" w:hAnsi="Symbol"/>
    </w:rPr>
  </w:style>
  <w:style w:type="character" w:customStyle="1" w:styleId="WW8Num11z0">
    <w:name w:val="WW8Num11z0"/>
    <w:uiPriority w:val="99"/>
    <w:rsid w:val="00F226F9"/>
    <w:rPr>
      <w:rFonts w:ascii="Symbol" w:hAnsi="Symbol"/>
      <w:sz w:val="22"/>
      <w:lang w:eastAsia="pl-PL"/>
    </w:rPr>
  </w:style>
  <w:style w:type="character" w:customStyle="1" w:styleId="WW8Num12z0">
    <w:name w:val="WW8Num12z0"/>
    <w:uiPriority w:val="99"/>
    <w:rsid w:val="00F226F9"/>
    <w:rPr>
      <w:rFonts w:ascii="Symbol" w:hAnsi="Symbol"/>
      <w:sz w:val="22"/>
    </w:rPr>
  </w:style>
  <w:style w:type="character" w:customStyle="1" w:styleId="WW8Num13z0">
    <w:name w:val="WW8Num13z0"/>
    <w:uiPriority w:val="99"/>
    <w:rsid w:val="00F226F9"/>
  </w:style>
  <w:style w:type="character" w:customStyle="1" w:styleId="WW8Num14z0">
    <w:name w:val="WW8Num14z0"/>
    <w:uiPriority w:val="99"/>
    <w:rsid w:val="00F226F9"/>
    <w:rPr>
      <w:rFonts w:ascii="Symbol" w:hAnsi="Symbol"/>
    </w:rPr>
  </w:style>
  <w:style w:type="character" w:customStyle="1" w:styleId="WW8Num15z0">
    <w:name w:val="WW8Num15z0"/>
    <w:uiPriority w:val="99"/>
    <w:rsid w:val="00F226F9"/>
    <w:rPr>
      <w:rFonts w:ascii="Symbol" w:hAnsi="Symbol"/>
    </w:rPr>
  </w:style>
  <w:style w:type="character" w:customStyle="1" w:styleId="WW8Num16z0">
    <w:name w:val="WW8Num16z0"/>
    <w:uiPriority w:val="99"/>
    <w:rsid w:val="00F226F9"/>
  </w:style>
  <w:style w:type="character" w:customStyle="1" w:styleId="WW8Num16z1">
    <w:name w:val="WW8Num16z1"/>
    <w:uiPriority w:val="99"/>
    <w:rsid w:val="00F226F9"/>
  </w:style>
  <w:style w:type="character" w:customStyle="1" w:styleId="WW8Num16z2">
    <w:name w:val="WW8Num16z2"/>
    <w:uiPriority w:val="99"/>
    <w:rsid w:val="00F226F9"/>
  </w:style>
  <w:style w:type="character" w:customStyle="1" w:styleId="WW8Num16z3">
    <w:name w:val="WW8Num16z3"/>
    <w:uiPriority w:val="99"/>
    <w:rsid w:val="00F226F9"/>
  </w:style>
  <w:style w:type="character" w:customStyle="1" w:styleId="WW8Num16z4">
    <w:name w:val="WW8Num16z4"/>
    <w:uiPriority w:val="99"/>
    <w:rsid w:val="00F226F9"/>
  </w:style>
  <w:style w:type="character" w:customStyle="1" w:styleId="WW8Num16z5">
    <w:name w:val="WW8Num16z5"/>
    <w:uiPriority w:val="99"/>
    <w:rsid w:val="00F226F9"/>
  </w:style>
  <w:style w:type="character" w:customStyle="1" w:styleId="WW8Num16z6">
    <w:name w:val="WW8Num16z6"/>
    <w:uiPriority w:val="99"/>
    <w:rsid w:val="00F226F9"/>
  </w:style>
  <w:style w:type="character" w:customStyle="1" w:styleId="WW8Num16z7">
    <w:name w:val="WW8Num16z7"/>
    <w:uiPriority w:val="99"/>
    <w:rsid w:val="00F226F9"/>
  </w:style>
  <w:style w:type="character" w:customStyle="1" w:styleId="WW8Num16z8">
    <w:name w:val="WW8Num16z8"/>
    <w:uiPriority w:val="99"/>
    <w:rsid w:val="00F226F9"/>
  </w:style>
  <w:style w:type="character" w:customStyle="1" w:styleId="WW8Num17z0">
    <w:name w:val="WW8Num17z0"/>
    <w:uiPriority w:val="99"/>
    <w:rsid w:val="00F226F9"/>
  </w:style>
  <w:style w:type="character" w:customStyle="1" w:styleId="WW8Num17z1">
    <w:name w:val="WW8Num17z1"/>
    <w:uiPriority w:val="99"/>
    <w:rsid w:val="00F226F9"/>
  </w:style>
  <w:style w:type="character" w:customStyle="1" w:styleId="WW8Num17z2">
    <w:name w:val="WW8Num17z2"/>
    <w:uiPriority w:val="99"/>
    <w:rsid w:val="00F226F9"/>
  </w:style>
  <w:style w:type="character" w:customStyle="1" w:styleId="WW8Num17z3">
    <w:name w:val="WW8Num17z3"/>
    <w:uiPriority w:val="99"/>
    <w:rsid w:val="00F226F9"/>
  </w:style>
  <w:style w:type="character" w:customStyle="1" w:styleId="WW8Num17z4">
    <w:name w:val="WW8Num17z4"/>
    <w:uiPriority w:val="99"/>
    <w:rsid w:val="00F226F9"/>
  </w:style>
  <w:style w:type="character" w:customStyle="1" w:styleId="WW8Num17z5">
    <w:name w:val="WW8Num17z5"/>
    <w:uiPriority w:val="99"/>
    <w:rsid w:val="00F226F9"/>
  </w:style>
  <w:style w:type="character" w:customStyle="1" w:styleId="WW8Num17z6">
    <w:name w:val="WW8Num17z6"/>
    <w:uiPriority w:val="99"/>
    <w:rsid w:val="00F226F9"/>
  </w:style>
  <w:style w:type="character" w:customStyle="1" w:styleId="WW8Num17z7">
    <w:name w:val="WW8Num17z7"/>
    <w:uiPriority w:val="99"/>
    <w:rsid w:val="00F226F9"/>
  </w:style>
  <w:style w:type="character" w:customStyle="1" w:styleId="WW8Num17z8">
    <w:name w:val="WW8Num17z8"/>
    <w:uiPriority w:val="99"/>
    <w:rsid w:val="00F226F9"/>
  </w:style>
  <w:style w:type="character" w:customStyle="1" w:styleId="WW8Num18z0">
    <w:name w:val="WW8Num18z0"/>
    <w:uiPriority w:val="99"/>
    <w:rsid w:val="00F226F9"/>
    <w:rPr>
      <w:rFonts w:ascii="Symbol" w:hAnsi="Symbol"/>
    </w:rPr>
  </w:style>
  <w:style w:type="character" w:customStyle="1" w:styleId="WW8Num13z1">
    <w:name w:val="WW8Num13z1"/>
    <w:uiPriority w:val="99"/>
    <w:rsid w:val="00F226F9"/>
  </w:style>
  <w:style w:type="character" w:customStyle="1" w:styleId="WW8Num13z2">
    <w:name w:val="WW8Num13z2"/>
    <w:uiPriority w:val="99"/>
    <w:rsid w:val="00F226F9"/>
  </w:style>
  <w:style w:type="character" w:customStyle="1" w:styleId="WW8Num13z3">
    <w:name w:val="WW8Num13z3"/>
    <w:uiPriority w:val="99"/>
    <w:rsid w:val="00F226F9"/>
  </w:style>
  <w:style w:type="character" w:customStyle="1" w:styleId="WW8Num13z4">
    <w:name w:val="WW8Num13z4"/>
    <w:uiPriority w:val="99"/>
    <w:rsid w:val="00F226F9"/>
  </w:style>
  <w:style w:type="character" w:customStyle="1" w:styleId="WW8Num13z5">
    <w:name w:val="WW8Num13z5"/>
    <w:uiPriority w:val="99"/>
    <w:rsid w:val="00F226F9"/>
  </w:style>
  <w:style w:type="character" w:customStyle="1" w:styleId="WW8Num13z6">
    <w:name w:val="WW8Num13z6"/>
    <w:uiPriority w:val="99"/>
    <w:rsid w:val="00F226F9"/>
  </w:style>
  <w:style w:type="character" w:customStyle="1" w:styleId="WW8Num13z7">
    <w:name w:val="WW8Num13z7"/>
    <w:uiPriority w:val="99"/>
    <w:rsid w:val="00F226F9"/>
  </w:style>
  <w:style w:type="character" w:customStyle="1" w:styleId="WW8Num13z8">
    <w:name w:val="WW8Num13z8"/>
    <w:uiPriority w:val="99"/>
    <w:rsid w:val="00F226F9"/>
  </w:style>
  <w:style w:type="character" w:customStyle="1" w:styleId="WW8Num14z1">
    <w:name w:val="WW8Num14z1"/>
    <w:uiPriority w:val="99"/>
    <w:rsid w:val="00F226F9"/>
    <w:rPr>
      <w:rFonts w:ascii="Courier New" w:hAnsi="Courier New"/>
    </w:rPr>
  </w:style>
  <w:style w:type="character" w:customStyle="1" w:styleId="WW8Num14z2">
    <w:name w:val="WW8Num14z2"/>
    <w:uiPriority w:val="99"/>
    <w:rsid w:val="00F226F9"/>
    <w:rPr>
      <w:rFonts w:ascii="Wingdings" w:hAnsi="Wingdings"/>
    </w:rPr>
  </w:style>
  <w:style w:type="character" w:customStyle="1" w:styleId="WW8Num15z1">
    <w:name w:val="WW8Num15z1"/>
    <w:uiPriority w:val="99"/>
    <w:rsid w:val="00F226F9"/>
    <w:rPr>
      <w:rFonts w:ascii="Courier New" w:hAnsi="Courier New"/>
    </w:rPr>
  </w:style>
  <w:style w:type="character" w:customStyle="1" w:styleId="WW8Num15z2">
    <w:name w:val="WW8Num15z2"/>
    <w:uiPriority w:val="99"/>
    <w:rsid w:val="00F226F9"/>
    <w:rPr>
      <w:rFonts w:ascii="Wingdings" w:hAnsi="Wingdings"/>
    </w:rPr>
  </w:style>
  <w:style w:type="character" w:customStyle="1" w:styleId="WW8Num18z1">
    <w:name w:val="WW8Num18z1"/>
    <w:uiPriority w:val="99"/>
    <w:rsid w:val="00F226F9"/>
    <w:rPr>
      <w:rFonts w:ascii="Courier New" w:hAnsi="Courier New"/>
    </w:rPr>
  </w:style>
  <w:style w:type="character" w:customStyle="1" w:styleId="WW8Num18z2">
    <w:name w:val="WW8Num18z2"/>
    <w:uiPriority w:val="99"/>
    <w:rsid w:val="00F226F9"/>
    <w:rPr>
      <w:rFonts w:ascii="Wingdings" w:hAnsi="Wingdings"/>
    </w:rPr>
  </w:style>
  <w:style w:type="character" w:customStyle="1" w:styleId="WW8Num19z0">
    <w:name w:val="WW8Num19z0"/>
    <w:uiPriority w:val="99"/>
    <w:rsid w:val="00F226F9"/>
  </w:style>
  <w:style w:type="character" w:customStyle="1" w:styleId="WW8Num19z1">
    <w:name w:val="WW8Num19z1"/>
    <w:uiPriority w:val="99"/>
    <w:rsid w:val="00F226F9"/>
  </w:style>
  <w:style w:type="character" w:customStyle="1" w:styleId="WW8Num19z2">
    <w:name w:val="WW8Num19z2"/>
    <w:uiPriority w:val="99"/>
    <w:rsid w:val="00F226F9"/>
  </w:style>
  <w:style w:type="character" w:customStyle="1" w:styleId="WW8Num19z3">
    <w:name w:val="WW8Num19z3"/>
    <w:uiPriority w:val="99"/>
    <w:rsid w:val="00F226F9"/>
  </w:style>
  <w:style w:type="character" w:customStyle="1" w:styleId="WW8Num19z4">
    <w:name w:val="WW8Num19z4"/>
    <w:uiPriority w:val="99"/>
    <w:rsid w:val="00F226F9"/>
  </w:style>
  <w:style w:type="character" w:customStyle="1" w:styleId="WW8Num19z5">
    <w:name w:val="WW8Num19z5"/>
    <w:uiPriority w:val="99"/>
    <w:rsid w:val="00F226F9"/>
  </w:style>
  <w:style w:type="character" w:customStyle="1" w:styleId="WW8Num19z6">
    <w:name w:val="WW8Num19z6"/>
    <w:uiPriority w:val="99"/>
    <w:rsid w:val="00F226F9"/>
  </w:style>
  <w:style w:type="character" w:customStyle="1" w:styleId="WW8Num19z7">
    <w:name w:val="WW8Num19z7"/>
    <w:uiPriority w:val="99"/>
    <w:rsid w:val="00F226F9"/>
  </w:style>
  <w:style w:type="character" w:customStyle="1" w:styleId="WW8Num19z8">
    <w:name w:val="WW8Num19z8"/>
    <w:uiPriority w:val="99"/>
    <w:rsid w:val="00F226F9"/>
  </w:style>
  <w:style w:type="character" w:customStyle="1" w:styleId="Domylnaczcionkaakapitu9">
    <w:name w:val="Domyślna czcionka akapitu9"/>
    <w:uiPriority w:val="99"/>
    <w:rsid w:val="00F226F9"/>
  </w:style>
  <w:style w:type="character" w:customStyle="1" w:styleId="WW8Num18z3">
    <w:name w:val="WW8Num18z3"/>
    <w:uiPriority w:val="99"/>
    <w:rsid w:val="00F226F9"/>
  </w:style>
  <w:style w:type="character" w:customStyle="1" w:styleId="WW8Num18z4">
    <w:name w:val="WW8Num18z4"/>
    <w:uiPriority w:val="99"/>
    <w:rsid w:val="00F226F9"/>
  </w:style>
  <w:style w:type="character" w:customStyle="1" w:styleId="WW8Num18z5">
    <w:name w:val="WW8Num18z5"/>
    <w:uiPriority w:val="99"/>
    <w:rsid w:val="00F226F9"/>
  </w:style>
  <w:style w:type="character" w:customStyle="1" w:styleId="WW8Num18z6">
    <w:name w:val="WW8Num18z6"/>
    <w:uiPriority w:val="99"/>
    <w:rsid w:val="00F226F9"/>
  </w:style>
  <w:style w:type="character" w:customStyle="1" w:styleId="WW8Num18z7">
    <w:name w:val="WW8Num18z7"/>
    <w:uiPriority w:val="99"/>
    <w:rsid w:val="00F226F9"/>
  </w:style>
  <w:style w:type="character" w:customStyle="1" w:styleId="WW8Num18z8">
    <w:name w:val="WW8Num18z8"/>
    <w:uiPriority w:val="99"/>
    <w:rsid w:val="00F226F9"/>
  </w:style>
  <w:style w:type="character" w:customStyle="1" w:styleId="WW8Num20z0">
    <w:name w:val="WW8Num20z0"/>
    <w:uiPriority w:val="99"/>
    <w:rsid w:val="00F226F9"/>
  </w:style>
  <w:style w:type="character" w:customStyle="1" w:styleId="WW8Num20z1">
    <w:name w:val="WW8Num20z1"/>
    <w:uiPriority w:val="99"/>
    <w:rsid w:val="00F226F9"/>
  </w:style>
  <w:style w:type="character" w:customStyle="1" w:styleId="WW8Num20z2">
    <w:name w:val="WW8Num20z2"/>
    <w:uiPriority w:val="99"/>
    <w:rsid w:val="00F226F9"/>
  </w:style>
  <w:style w:type="character" w:customStyle="1" w:styleId="WW8Num20z3">
    <w:name w:val="WW8Num20z3"/>
    <w:uiPriority w:val="99"/>
    <w:rsid w:val="00F226F9"/>
  </w:style>
  <w:style w:type="character" w:customStyle="1" w:styleId="WW8Num20z4">
    <w:name w:val="WW8Num20z4"/>
    <w:uiPriority w:val="99"/>
    <w:rsid w:val="00F226F9"/>
  </w:style>
  <w:style w:type="character" w:customStyle="1" w:styleId="WW8Num20z5">
    <w:name w:val="WW8Num20z5"/>
    <w:uiPriority w:val="99"/>
    <w:rsid w:val="00F226F9"/>
  </w:style>
  <w:style w:type="character" w:customStyle="1" w:styleId="WW8Num20z6">
    <w:name w:val="WW8Num20z6"/>
    <w:uiPriority w:val="99"/>
    <w:rsid w:val="00F226F9"/>
  </w:style>
  <w:style w:type="character" w:customStyle="1" w:styleId="WW8Num20z7">
    <w:name w:val="WW8Num20z7"/>
    <w:uiPriority w:val="99"/>
    <w:rsid w:val="00F226F9"/>
  </w:style>
  <w:style w:type="character" w:customStyle="1" w:styleId="WW8Num20z8">
    <w:name w:val="WW8Num20z8"/>
    <w:uiPriority w:val="99"/>
    <w:rsid w:val="00F226F9"/>
  </w:style>
  <w:style w:type="character" w:customStyle="1" w:styleId="WW8Num21z0">
    <w:name w:val="WW8Num21z0"/>
    <w:uiPriority w:val="99"/>
    <w:rsid w:val="00F226F9"/>
  </w:style>
  <w:style w:type="character" w:customStyle="1" w:styleId="WW8Num21z1">
    <w:name w:val="WW8Num21z1"/>
    <w:uiPriority w:val="99"/>
    <w:rsid w:val="00F226F9"/>
  </w:style>
  <w:style w:type="character" w:customStyle="1" w:styleId="WW8Num21z2">
    <w:name w:val="WW8Num21z2"/>
    <w:uiPriority w:val="99"/>
    <w:rsid w:val="00F226F9"/>
  </w:style>
  <w:style w:type="character" w:customStyle="1" w:styleId="WW8Num21z3">
    <w:name w:val="WW8Num21z3"/>
    <w:uiPriority w:val="99"/>
    <w:rsid w:val="00F226F9"/>
  </w:style>
  <w:style w:type="character" w:customStyle="1" w:styleId="WW8Num21z4">
    <w:name w:val="WW8Num21z4"/>
    <w:uiPriority w:val="99"/>
    <w:rsid w:val="00F226F9"/>
  </w:style>
  <w:style w:type="character" w:customStyle="1" w:styleId="WW8Num21z5">
    <w:name w:val="WW8Num21z5"/>
    <w:uiPriority w:val="99"/>
    <w:rsid w:val="00F226F9"/>
  </w:style>
  <w:style w:type="character" w:customStyle="1" w:styleId="WW8Num21z6">
    <w:name w:val="WW8Num21z6"/>
    <w:uiPriority w:val="99"/>
    <w:rsid w:val="00F226F9"/>
  </w:style>
  <w:style w:type="character" w:customStyle="1" w:styleId="WW8Num21z7">
    <w:name w:val="WW8Num21z7"/>
    <w:uiPriority w:val="99"/>
    <w:rsid w:val="00F226F9"/>
  </w:style>
  <w:style w:type="character" w:customStyle="1" w:styleId="WW8Num21z8">
    <w:name w:val="WW8Num21z8"/>
    <w:uiPriority w:val="99"/>
    <w:rsid w:val="00F226F9"/>
  </w:style>
  <w:style w:type="character" w:customStyle="1" w:styleId="WW8Num22z0">
    <w:name w:val="WW8Num22z0"/>
    <w:uiPriority w:val="99"/>
    <w:rsid w:val="00F226F9"/>
  </w:style>
  <w:style w:type="character" w:customStyle="1" w:styleId="WW8Num22z1">
    <w:name w:val="WW8Num22z1"/>
    <w:uiPriority w:val="99"/>
    <w:rsid w:val="00F226F9"/>
  </w:style>
  <w:style w:type="character" w:customStyle="1" w:styleId="WW8Num22z2">
    <w:name w:val="WW8Num22z2"/>
    <w:uiPriority w:val="99"/>
    <w:rsid w:val="00F226F9"/>
  </w:style>
  <w:style w:type="character" w:customStyle="1" w:styleId="WW8Num22z3">
    <w:name w:val="WW8Num22z3"/>
    <w:uiPriority w:val="99"/>
    <w:rsid w:val="00F226F9"/>
  </w:style>
  <w:style w:type="character" w:customStyle="1" w:styleId="WW8Num22z4">
    <w:name w:val="WW8Num22z4"/>
    <w:uiPriority w:val="99"/>
    <w:rsid w:val="00F226F9"/>
  </w:style>
  <w:style w:type="character" w:customStyle="1" w:styleId="WW8Num22z5">
    <w:name w:val="WW8Num22z5"/>
    <w:uiPriority w:val="99"/>
    <w:rsid w:val="00F226F9"/>
  </w:style>
  <w:style w:type="character" w:customStyle="1" w:styleId="WW8Num22z6">
    <w:name w:val="WW8Num22z6"/>
    <w:uiPriority w:val="99"/>
    <w:rsid w:val="00F226F9"/>
  </w:style>
  <w:style w:type="character" w:customStyle="1" w:styleId="WW8Num22z7">
    <w:name w:val="WW8Num22z7"/>
    <w:uiPriority w:val="99"/>
    <w:rsid w:val="00F226F9"/>
  </w:style>
  <w:style w:type="character" w:customStyle="1" w:styleId="WW8Num22z8">
    <w:name w:val="WW8Num22z8"/>
    <w:uiPriority w:val="99"/>
    <w:rsid w:val="00F226F9"/>
  </w:style>
  <w:style w:type="character" w:customStyle="1" w:styleId="WW8Num23z0">
    <w:name w:val="WW8Num23z0"/>
    <w:uiPriority w:val="99"/>
    <w:rsid w:val="00F226F9"/>
    <w:rPr>
      <w:sz w:val="22"/>
    </w:rPr>
  </w:style>
  <w:style w:type="character" w:customStyle="1" w:styleId="WW8Num23z1">
    <w:name w:val="WW8Num23z1"/>
    <w:uiPriority w:val="99"/>
    <w:rsid w:val="00F226F9"/>
  </w:style>
  <w:style w:type="character" w:customStyle="1" w:styleId="WW8Num23z2">
    <w:name w:val="WW8Num23z2"/>
    <w:uiPriority w:val="99"/>
    <w:rsid w:val="00F226F9"/>
  </w:style>
  <w:style w:type="character" w:customStyle="1" w:styleId="WW8Num23z3">
    <w:name w:val="WW8Num23z3"/>
    <w:uiPriority w:val="99"/>
    <w:rsid w:val="00F226F9"/>
  </w:style>
  <w:style w:type="character" w:customStyle="1" w:styleId="WW8Num23z4">
    <w:name w:val="WW8Num23z4"/>
    <w:uiPriority w:val="99"/>
    <w:rsid w:val="00F226F9"/>
  </w:style>
  <w:style w:type="character" w:customStyle="1" w:styleId="WW8Num23z5">
    <w:name w:val="WW8Num23z5"/>
    <w:uiPriority w:val="99"/>
    <w:rsid w:val="00F226F9"/>
  </w:style>
  <w:style w:type="character" w:customStyle="1" w:styleId="WW8Num23z6">
    <w:name w:val="WW8Num23z6"/>
    <w:uiPriority w:val="99"/>
    <w:rsid w:val="00F226F9"/>
  </w:style>
  <w:style w:type="character" w:customStyle="1" w:styleId="WW8Num23z7">
    <w:name w:val="WW8Num23z7"/>
    <w:uiPriority w:val="99"/>
    <w:rsid w:val="00F226F9"/>
  </w:style>
  <w:style w:type="character" w:customStyle="1" w:styleId="WW8Num23z8">
    <w:name w:val="WW8Num23z8"/>
    <w:uiPriority w:val="99"/>
    <w:rsid w:val="00F226F9"/>
  </w:style>
  <w:style w:type="character" w:customStyle="1" w:styleId="Domylnaczcionkaakapitu8">
    <w:name w:val="Domyślna czcionka akapitu8"/>
    <w:uiPriority w:val="99"/>
    <w:rsid w:val="00F226F9"/>
  </w:style>
  <w:style w:type="character" w:customStyle="1" w:styleId="Domylnaczcionkaakapitu7">
    <w:name w:val="Domyślna czcionka akapitu7"/>
    <w:uiPriority w:val="99"/>
    <w:rsid w:val="00F226F9"/>
  </w:style>
  <w:style w:type="character" w:customStyle="1" w:styleId="Domylnaczcionkaakapitu6">
    <w:name w:val="Domyślna czcionka akapitu6"/>
    <w:uiPriority w:val="99"/>
    <w:rsid w:val="00F226F9"/>
  </w:style>
  <w:style w:type="character" w:customStyle="1" w:styleId="Domylnaczcionkaakapitu5">
    <w:name w:val="Domyślna czcionka akapitu5"/>
    <w:uiPriority w:val="99"/>
    <w:rsid w:val="00F226F9"/>
  </w:style>
  <w:style w:type="character" w:customStyle="1" w:styleId="Domylnaczcionkaakapitu4">
    <w:name w:val="Domyślna czcionka akapitu4"/>
    <w:uiPriority w:val="99"/>
    <w:rsid w:val="00F226F9"/>
  </w:style>
  <w:style w:type="character" w:customStyle="1" w:styleId="Domylnaczcionkaakapitu3">
    <w:name w:val="Domyślna czcionka akapitu3"/>
    <w:uiPriority w:val="99"/>
    <w:rsid w:val="00F226F9"/>
  </w:style>
  <w:style w:type="character" w:customStyle="1" w:styleId="WW8Num9z1">
    <w:name w:val="WW8Num9z1"/>
    <w:uiPriority w:val="99"/>
    <w:rsid w:val="00F226F9"/>
  </w:style>
  <w:style w:type="character" w:customStyle="1" w:styleId="WW8Num9z2">
    <w:name w:val="WW8Num9z2"/>
    <w:uiPriority w:val="99"/>
    <w:rsid w:val="00F226F9"/>
  </w:style>
  <w:style w:type="character" w:customStyle="1" w:styleId="WW8Num9z3">
    <w:name w:val="WW8Num9z3"/>
    <w:uiPriority w:val="99"/>
    <w:rsid w:val="00F226F9"/>
  </w:style>
  <w:style w:type="character" w:customStyle="1" w:styleId="WW8Num9z4">
    <w:name w:val="WW8Num9z4"/>
    <w:uiPriority w:val="99"/>
    <w:rsid w:val="00F226F9"/>
  </w:style>
  <w:style w:type="character" w:customStyle="1" w:styleId="WW8Num9z5">
    <w:name w:val="WW8Num9z5"/>
    <w:uiPriority w:val="99"/>
    <w:rsid w:val="00F226F9"/>
  </w:style>
  <w:style w:type="character" w:customStyle="1" w:styleId="WW8Num9z6">
    <w:name w:val="WW8Num9z6"/>
    <w:uiPriority w:val="99"/>
    <w:rsid w:val="00F226F9"/>
  </w:style>
  <w:style w:type="character" w:customStyle="1" w:styleId="WW8Num9z7">
    <w:name w:val="WW8Num9z7"/>
    <w:uiPriority w:val="99"/>
    <w:rsid w:val="00F226F9"/>
  </w:style>
  <w:style w:type="character" w:customStyle="1" w:styleId="WW8Num9z8">
    <w:name w:val="WW8Num9z8"/>
    <w:uiPriority w:val="99"/>
    <w:rsid w:val="00F226F9"/>
  </w:style>
  <w:style w:type="character" w:customStyle="1" w:styleId="WW8Num11z1">
    <w:name w:val="WW8Num11z1"/>
    <w:uiPriority w:val="99"/>
    <w:rsid w:val="00F226F9"/>
  </w:style>
  <w:style w:type="character" w:customStyle="1" w:styleId="WW8Num11z2">
    <w:name w:val="WW8Num11z2"/>
    <w:uiPriority w:val="99"/>
    <w:rsid w:val="00F226F9"/>
  </w:style>
  <w:style w:type="character" w:customStyle="1" w:styleId="WW8Num11z3">
    <w:name w:val="WW8Num11z3"/>
    <w:uiPriority w:val="99"/>
    <w:rsid w:val="00F226F9"/>
    <w:rPr>
      <w:b/>
    </w:rPr>
  </w:style>
  <w:style w:type="character" w:customStyle="1" w:styleId="WW8Num11z4">
    <w:name w:val="WW8Num11z4"/>
    <w:uiPriority w:val="99"/>
    <w:rsid w:val="00F226F9"/>
  </w:style>
  <w:style w:type="character" w:customStyle="1" w:styleId="WW8Num11z5">
    <w:name w:val="WW8Num11z5"/>
    <w:uiPriority w:val="99"/>
    <w:rsid w:val="00F226F9"/>
  </w:style>
  <w:style w:type="character" w:customStyle="1" w:styleId="WW8Num11z6">
    <w:name w:val="WW8Num11z6"/>
    <w:uiPriority w:val="99"/>
    <w:rsid w:val="00F226F9"/>
  </w:style>
  <w:style w:type="character" w:customStyle="1" w:styleId="WW8Num11z7">
    <w:name w:val="WW8Num11z7"/>
    <w:uiPriority w:val="99"/>
    <w:rsid w:val="00F226F9"/>
  </w:style>
  <w:style w:type="character" w:customStyle="1" w:styleId="WW8Num11z8">
    <w:name w:val="WW8Num11z8"/>
    <w:uiPriority w:val="99"/>
    <w:rsid w:val="00F226F9"/>
  </w:style>
  <w:style w:type="character" w:customStyle="1" w:styleId="WW8Num12z1">
    <w:name w:val="WW8Num12z1"/>
    <w:uiPriority w:val="99"/>
    <w:rsid w:val="00F226F9"/>
  </w:style>
  <w:style w:type="character" w:customStyle="1" w:styleId="WW8Num12z2">
    <w:name w:val="WW8Num12z2"/>
    <w:uiPriority w:val="99"/>
    <w:rsid w:val="00F226F9"/>
  </w:style>
  <w:style w:type="character" w:customStyle="1" w:styleId="WW8Num12z3">
    <w:name w:val="WW8Num12z3"/>
    <w:uiPriority w:val="99"/>
    <w:rsid w:val="00F226F9"/>
  </w:style>
  <w:style w:type="character" w:customStyle="1" w:styleId="WW8Num12z4">
    <w:name w:val="WW8Num12z4"/>
    <w:uiPriority w:val="99"/>
    <w:rsid w:val="00F226F9"/>
  </w:style>
  <w:style w:type="character" w:customStyle="1" w:styleId="WW8Num12z5">
    <w:name w:val="WW8Num12z5"/>
    <w:uiPriority w:val="99"/>
    <w:rsid w:val="00F226F9"/>
  </w:style>
  <w:style w:type="character" w:customStyle="1" w:styleId="WW8Num12z6">
    <w:name w:val="WW8Num12z6"/>
    <w:uiPriority w:val="99"/>
    <w:rsid w:val="00F226F9"/>
  </w:style>
  <w:style w:type="character" w:customStyle="1" w:styleId="WW8Num12z7">
    <w:name w:val="WW8Num12z7"/>
    <w:uiPriority w:val="99"/>
    <w:rsid w:val="00F226F9"/>
  </w:style>
  <w:style w:type="character" w:customStyle="1" w:styleId="WW8Num12z8">
    <w:name w:val="WW8Num12z8"/>
    <w:uiPriority w:val="99"/>
    <w:rsid w:val="00F226F9"/>
  </w:style>
  <w:style w:type="character" w:customStyle="1" w:styleId="WW8Num15z3">
    <w:name w:val="WW8Num15z3"/>
    <w:uiPriority w:val="99"/>
    <w:rsid w:val="00F226F9"/>
  </w:style>
  <w:style w:type="character" w:customStyle="1" w:styleId="WW8Num15z4">
    <w:name w:val="WW8Num15z4"/>
    <w:uiPriority w:val="99"/>
    <w:rsid w:val="00F226F9"/>
  </w:style>
  <w:style w:type="character" w:customStyle="1" w:styleId="WW8Num15z5">
    <w:name w:val="WW8Num15z5"/>
    <w:uiPriority w:val="99"/>
    <w:rsid w:val="00F226F9"/>
  </w:style>
  <w:style w:type="character" w:customStyle="1" w:styleId="WW8Num15z6">
    <w:name w:val="WW8Num15z6"/>
    <w:uiPriority w:val="99"/>
    <w:rsid w:val="00F226F9"/>
  </w:style>
  <w:style w:type="character" w:customStyle="1" w:styleId="WW8Num15z7">
    <w:name w:val="WW8Num15z7"/>
    <w:uiPriority w:val="99"/>
    <w:rsid w:val="00F226F9"/>
  </w:style>
  <w:style w:type="character" w:customStyle="1" w:styleId="WW8Num15z8">
    <w:name w:val="WW8Num15z8"/>
    <w:uiPriority w:val="99"/>
    <w:rsid w:val="00F226F9"/>
  </w:style>
  <w:style w:type="character" w:customStyle="1" w:styleId="WW8Num24z0">
    <w:name w:val="WW8Num24z0"/>
    <w:uiPriority w:val="99"/>
    <w:rsid w:val="00F226F9"/>
    <w:rPr>
      <w:b/>
    </w:rPr>
  </w:style>
  <w:style w:type="character" w:customStyle="1" w:styleId="WW8Num24z1">
    <w:name w:val="WW8Num24z1"/>
    <w:uiPriority w:val="99"/>
    <w:rsid w:val="00F226F9"/>
  </w:style>
  <w:style w:type="character" w:customStyle="1" w:styleId="WW8Num24z2">
    <w:name w:val="WW8Num24z2"/>
    <w:uiPriority w:val="99"/>
    <w:rsid w:val="00F226F9"/>
  </w:style>
  <w:style w:type="character" w:customStyle="1" w:styleId="WW8Num24z3">
    <w:name w:val="WW8Num24z3"/>
    <w:uiPriority w:val="99"/>
    <w:rsid w:val="00F226F9"/>
  </w:style>
  <w:style w:type="character" w:customStyle="1" w:styleId="WW8Num24z4">
    <w:name w:val="WW8Num24z4"/>
    <w:uiPriority w:val="99"/>
    <w:rsid w:val="00F226F9"/>
  </w:style>
  <w:style w:type="character" w:customStyle="1" w:styleId="WW8Num24z5">
    <w:name w:val="WW8Num24z5"/>
    <w:uiPriority w:val="99"/>
    <w:rsid w:val="00F226F9"/>
  </w:style>
  <w:style w:type="character" w:customStyle="1" w:styleId="WW8Num24z6">
    <w:name w:val="WW8Num24z6"/>
    <w:uiPriority w:val="99"/>
    <w:rsid w:val="00F226F9"/>
  </w:style>
  <w:style w:type="character" w:customStyle="1" w:styleId="WW8Num24z7">
    <w:name w:val="WW8Num24z7"/>
    <w:uiPriority w:val="99"/>
    <w:rsid w:val="00F226F9"/>
  </w:style>
  <w:style w:type="character" w:customStyle="1" w:styleId="WW8Num24z8">
    <w:name w:val="WW8Num24z8"/>
    <w:uiPriority w:val="99"/>
    <w:rsid w:val="00F226F9"/>
  </w:style>
  <w:style w:type="character" w:customStyle="1" w:styleId="WW8Num25z0">
    <w:name w:val="WW8Num25z0"/>
    <w:uiPriority w:val="99"/>
    <w:rsid w:val="00F226F9"/>
  </w:style>
  <w:style w:type="character" w:customStyle="1" w:styleId="WW8Num25z1">
    <w:name w:val="WW8Num25z1"/>
    <w:uiPriority w:val="99"/>
    <w:rsid w:val="00F226F9"/>
  </w:style>
  <w:style w:type="character" w:customStyle="1" w:styleId="WW8Num25z2">
    <w:name w:val="WW8Num25z2"/>
    <w:uiPriority w:val="99"/>
    <w:rsid w:val="00F226F9"/>
  </w:style>
  <w:style w:type="character" w:customStyle="1" w:styleId="WW8Num25z3">
    <w:name w:val="WW8Num25z3"/>
    <w:uiPriority w:val="99"/>
    <w:rsid w:val="00F226F9"/>
  </w:style>
  <w:style w:type="character" w:customStyle="1" w:styleId="WW8Num25z4">
    <w:name w:val="WW8Num25z4"/>
    <w:uiPriority w:val="99"/>
    <w:rsid w:val="00F226F9"/>
  </w:style>
  <w:style w:type="character" w:customStyle="1" w:styleId="WW8Num25z5">
    <w:name w:val="WW8Num25z5"/>
    <w:uiPriority w:val="99"/>
    <w:rsid w:val="00F226F9"/>
  </w:style>
  <w:style w:type="character" w:customStyle="1" w:styleId="WW8Num25z6">
    <w:name w:val="WW8Num25z6"/>
    <w:uiPriority w:val="99"/>
    <w:rsid w:val="00F226F9"/>
  </w:style>
  <w:style w:type="character" w:customStyle="1" w:styleId="WW8Num25z7">
    <w:name w:val="WW8Num25z7"/>
    <w:uiPriority w:val="99"/>
    <w:rsid w:val="00F226F9"/>
  </w:style>
  <w:style w:type="character" w:customStyle="1" w:styleId="WW8Num25z8">
    <w:name w:val="WW8Num25z8"/>
    <w:uiPriority w:val="99"/>
    <w:rsid w:val="00F226F9"/>
  </w:style>
  <w:style w:type="character" w:customStyle="1" w:styleId="WW8Num26z0">
    <w:name w:val="WW8Num26z0"/>
    <w:uiPriority w:val="99"/>
    <w:rsid w:val="00F226F9"/>
    <w:rPr>
      <w:rFonts w:ascii="Symbol" w:hAnsi="Symbol"/>
    </w:rPr>
  </w:style>
  <w:style w:type="character" w:customStyle="1" w:styleId="WW8Num26z1">
    <w:name w:val="WW8Num26z1"/>
    <w:uiPriority w:val="99"/>
    <w:rsid w:val="00F226F9"/>
  </w:style>
  <w:style w:type="character" w:customStyle="1" w:styleId="WW8Num26z2">
    <w:name w:val="WW8Num26z2"/>
    <w:uiPriority w:val="99"/>
    <w:rsid w:val="00F226F9"/>
    <w:rPr>
      <w:rFonts w:ascii="Wingdings" w:hAnsi="Wingdings"/>
    </w:rPr>
  </w:style>
  <w:style w:type="character" w:customStyle="1" w:styleId="WW8Num26z4">
    <w:name w:val="WW8Num26z4"/>
    <w:uiPriority w:val="99"/>
    <w:rsid w:val="00F226F9"/>
    <w:rPr>
      <w:rFonts w:ascii="Courier New" w:hAnsi="Courier New"/>
    </w:rPr>
  </w:style>
  <w:style w:type="character" w:customStyle="1" w:styleId="WW8Num27z0">
    <w:name w:val="WW8Num27z0"/>
    <w:uiPriority w:val="99"/>
    <w:rsid w:val="00F226F9"/>
    <w:rPr>
      <w:rFonts w:ascii="Symbol" w:hAnsi="Symbol"/>
    </w:rPr>
  </w:style>
  <w:style w:type="character" w:customStyle="1" w:styleId="WW8Num27z1">
    <w:name w:val="WW8Num27z1"/>
    <w:uiPriority w:val="99"/>
    <w:rsid w:val="00F226F9"/>
    <w:rPr>
      <w:rFonts w:ascii="Courier New" w:hAnsi="Courier New"/>
    </w:rPr>
  </w:style>
  <w:style w:type="character" w:customStyle="1" w:styleId="WW8Num27z2">
    <w:name w:val="WW8Num27z2"/>
    <w:uiPriority w:val="99"/>
    <w:rsid w:val="00F226F9"/>
    <w:rPr>
      <w:rFonts w:ascii="Wingdings" w:hAnsi="Wingdings"/>
    </w:rPr>
  </w:style>
  <w:style w:type="character" w:customStyle="1" w:styleId="WW8Num28z0">
    <w:name w:val="WW8Num28z0"/>
    <w:uiPriority w:val="99"/>
    <w:rsid w:val="00F226F9"/>
  </w:style>
  <w:style w:type="character" w:customStyle="1" w:styleId="WW8Num28z1">
    <w:name w:val="WW8Num28z1"/>
    <w:uiPriority w:val="99"/>
    <w:rsid w:val="00F226F9"/>
  </w:style>
  <w:style w:type="character" w:customStyle="1" w:styleId="WW8Num28z2">
    <w:name w:val="WW8Num28z2"/>
    <w:uiPriority w:val="99"/>
    <w:rsid w:val="00F226F9"/>
  </w:style>
  <w:style w:type="character" w:customStyle="1" w:styleId="WW8Num28z3">
    <w:name w:val="WW8Num28z3"/>
    <w:uiPriority w:val="99"/>
    <w:rsid w:val="00F226F9"/>
  </w:style>
  <w:style w:type="character" w:customStyle="1" w:styleId="WW8Num28z4">
    <w:name w:val="WW8Num28z4"/>
    <w:uiPriority w:val="99"/>
    <w:rsid w:val="00F226F9"/>
  </w:style>
  <w:style w:type="character" w:customStyle="1" w:styleId="WW8Num28z5">
    <w:name w:val="WW8Num28z5"/>
    <w:uiPriority w:val="99"/>
    <w:rsid w:val="00F226F9"/>
  </w:style>
  <w:style w:type="character" w:customStyle="1" w:styleId="WW8Num28z6">
    <w:name w:val="WW8Num28z6"/>
    <w:uiPriority w:val="99"/>
    <w:rsid w:val="00F226F9"/>
  </w:style>
  <w:style w:type="character" w:customStyle="1" w:styleId="WW8Num28z7">
    <w:name w:val="WW8Num28z7"/>
    <w:uiPriority w:val="99"/>
    <w:rsid w:val="00F226F9"/>
  </w:style>
  <w:style w:type="character" w:customStyle="1" w:styleId="WW8Num28z8">
    <w:name w:val="WW8Num28z8"/>
    <w:uiPriority w:val="99"/>
    <w:rsid w:val="00F226F9"/>
  </w:style>
  <w:style w:type="character" w:customStyle="1" w:styleId="WW8Num29z0">
    <w:name w:val="WW8Num29z0"/>
    <w:uiPriority w:val="99"/>
    <w:rsid w:val="00F226F9"/>
  </w:style>
  <w:style w:type="character" w:customStyle="1" w:styleId="WW8Num29z1">
    <w:name w:val="WW8Num29z1"/>
    <w:uiPriority w:val="99"/>
    <w:rsid w:val="00F226F9"/>
  </w:style>
  <w:style w:type="character" w:customStyle="1" w:styleId="WW8Num29z2">
    <w:name w:val="WW8Num29z2"/>
    <w:uiPriority w:val="99"/>
    <w:rsid w:val="00F226F9"/>
  </w:style>
  <w:style w:type="character" w:customStyle="1" w:styleId="WW8Num29z3">
    <w:name w:val="WW8Num29z3"/>
    <w:uiPriority w:val="99"/>
    <w:rsid w:val="00F226F9"/>
  </w:style>
  <w:style w:type="character" w:customStyle="1" w:styleId="WW8Num29z4">
    <w:name w:val="WW8Num29z4"/>
    <w:uiPriority w:val="99"/>
    <w:rsid w:val="00F226F9"/>
  </w:style>
  <w:style w:type="character" w:customStyle="1" w:styleId="WW8Num29z5">
    <w:name w:val="WW8Num29z5"/>
    <w:uiPriority w:val="99"/>
    <w:rsid w:val="00F226F9"/>
  </w:style>
  <w:style w:type="character" w:customStyle="1" w:styleId="WW8Num29z6">
    <w:name w:val="WW8Num29z6"/>
    <w:uiPriority w:val="99"/>
    <w:rsid w:val="00F226F9"/>
  </w:style>
  <w:style w:type="character" w:customStyle="1" w:styleId="WW8Num29z7">
    <w:name w:val="WW8Num29z7"/>
    <w:uiPriority w:val="99"/>
    <w:rsid w:val="00F226F9"/>
  </w:style>
  <w:style w:type="character" w:customStyle="1" w:styleId="WW8Num29z8">
    <w:name w:val="WW8Num29z8"/>
    <w:uiPriority w:val="99"/>
    <w:rsid w:val="00F226F9"/>
  </w:style>
  <w:style w:type="character" w:customStyle="1" w:styleId="WW8Num30z0">
    <w:name w:val="WW8Num30z0"/>
    <w:uiPriority w:val="99"/>
    <w:rsid w:val="00F226F9"/>
    <w:rPr>
      <w:rFonts w:ascii="Calibri" w:hAnsi="Calibri"/>
      <w:b/>
      <w:sz w:val="22"/>
    </w:rPr>
  </w:style>
  <w:style w:type="character" w:customStyle="1" w:styleId="WW8Num30z1">
    <w:name w:val="WW8Num30z1"/>
    <w:uiPriority w:val="99"/>
    <w:rsid w:val="00F226F9"/>
  </w:style>
  <w:style w:type="character" w:customStyle="1" w:styleId="WW8Num30z2">
    <w:name w:val="WW8Num30z2"/>
    <w:uiPriority w:val="99"/>
    <w:rsid w:val="00F226F9"/>
  </w:style>
  <w:style w:type="character" w:customStyle="1" w:styleId="WW8Num30z3">
    <w:name w:val="WW8Num30z3"/>
    <w:uiPriority w:val="99"/>
    <w:rsid w:val="00F226F9"/>
  </w:style>
  <w:style w:type="character" w:customStyle="1" w:styleId="WW8Num30z4">
    <w:name w:val="WW8Num30z4"/>
    <w:uiPriority w:val="99"/>
    <w:rsid w:val="00F226F9"/>
  </w:style>
  <w:style w:type="character" w:customStyle="1" w:styleId="WW8Num30z5">
    <w:name w:val="WW8Num30z5"/>
    <w:uiPriority w:val="99"/>
    <w:rsid w:val="00F226F9"/>
  </w:style>
  <w:style w:type="character" w:customStyle="1" w:styleId="WW8Num30z6">
    <w:name w:val="WW8Num30z6"/>
    <w:uiPriority w:val="99"/>
    <w:rsid w:val="00F226F9"/>
  </w:style>
  <w:style w:type="character" w:customStyle="1" w:styleId="WW8Num30z7">
    <w:name w:val="WW8Num30z7"/>
    <w:uiPriority w:val="99"/>
    <w:rsid w:val="00F226F9"/>
  </w:style>
  <w:style w:type="character" w:customStyle="1" w:styleId="WW8Num30z8">
    <w:name w:val="WW8Num30z8"/>
    <w:uiPriority w:val="99"/>
    <w:rsid w:val="00F226F9"/>
  </w:style>
  <w:style w:type="character" w:customStyle="1" w:styleId="WW8Num31z0">
    <w:name w:val="WW8Num31z0"/>
    <w:uiPriority w:val="99"/>
    <w:rsid w:val="00F226F9"/>
  </w:style>
  <w:style w:type="character" w:customStyle="1" w:styleId="WW8Num31z1">
    <w:name w:val="WW8Num31z1"/>
    <w:uiPriority w:val="99"/>
    <w:rsid w:val="00F226F9"/>
  </w:style>
  <w:style w:type="character" w:customStyle="1" w:styleId="WW8Num31z2">
    <w:name w:val="WW8Num31z2"/>
    <w:uiPriority w:val="99"/>
    <w:rsid w:val="00F226F9"/>
  </w:style>
  <w:style w:type="character" w:customStyle="1" w:styleId="WW8Num31z3">
    <w:name w:val="WW8Num31z3"/>
    <w:uiPriority w:val="99"/>
    <w:rsid w:val="00F226F9"/>
  </w:style>
  <w:style w:type="character" w:customStyle="1" w:styleId="WW8Num31z4">
    <w:name w:val="WW8Num31z4"/>
    <w:uiPriority w:val="99"/>
    <w:rsid w:val="00F226F9"/>
  </w:style>
  <w:style w:type="character" w:customStyle="1" w:styleId="WW8Num31z5">
    <w:name w:val="WW8Num31z5"/>
    <w:uiPriority w:val="99"/>
    <w:rsid w:val="00F226F9"/>
  </w:style>
  <w:style w:type="character" w:customStyle="1" w:styleId="WW8Num31z6">
    <w:name w:val="WW8Num31z6"/>
    <w:uiPriority w:val="99"/>
    <w:rsid w:val="00F226F9"/>
  </w:style>
  <w:style w:type="character" w:customStyle="1" w:styleId="WW8Num31z7">
    <w:name w:val="WW8Num31z7"/>
    <w:uiPriority w:val="99"/>
    <w:rsid w:val="00F226F9"/>
  </w:style>
  <w:style w:type="character" w:customStyle="1" w:styleId="WW8Num31z8">
    <w:name w:val="WW8Num31z8"/>
    <w:uiPriority w:val="99"/>
    <w:rsid w:val="00F226F9"/>
  </w:style>
  <w:style w:type="character" w:customStyle="1" w:styleId="WW8Num32z0">
    <w:name w:val="WW8Num32z0"/>
    <w:uiPriority w:val="99"/>
    <w:rsid w:val="00F226F9"/>
    <w:rPr>
      <w:rFonts w:ascii="Symbol" w:hAnsi="Symbol"/>
    </w:rPr>
  </w:style>
  <w:style w:type="character" w:customStyle="1" w:styleId="WW8Num32z1">
    <w:name w:val="WW8Num32z1"/>
    <w:uiPriority w:val="99"/>
    <w:rsid w:val="00F226F9"/>
    <w:rPr>
      <w:rFonts w:ascii="Courier New" w:hAnsi="Courier New"/>
    </w:rPr>
  </w:style>
  <w:style w:type="character" w:customStyle="1" w:styleId="WW8Num32z2">
    <w:name w:val="WW8Num32z2"/>
    <w:uiPriority w:val="99"/>
    <w:rsid w:val="00F226F9"/>
    <w:rPr>
      <w:rFonts w:ascii="Wingdings" w:hAnsi="Wingdings"/>
    </w:rPr>
  </w:style>
  <w:style w:type="character" w:customStyle="1" w:styleId="WW8Num33z0">
    <w:name w:val="WW8Num33z0"/>
    <w:uiPriority w:val="99"/>
    <w:rsid w:val="00F226F9"/>
    <w:rPr>
      <w:b/>
    </w:rPr>
  </w:style>
  <w:style w:type="character" w:customStyle="1" w:styleId="WW8Num33z1">
    <w:name w:val="WW8Num33z1"/>
    <w:uiPriority w:val="99"/>
    <w:rsid w:val="00F226F9"/>
  </w:style>
  <w:style w:type="character" w:customStyle="1" w:styleId="WW8Num33z2">
    <w:name w:val="WW8Num33z2"/>
    <w:uiPriority w:val="99"/>
    <w:rsid w:val="00F226F9"/>
  </w:style>
  <w:style w:type="character" w:customStyle="1" w:styleId="WW8Num33z3">
    <w:name w:val="WW8Num33z3"/>
    <w:uiPriority w:val="99"/>
    <w:rsid w:val="00F226F9"/>
  </w:style>
  <w:style w:type="character" w:customStyle="1" w:styleId="WW8Num33z4">
    <w:name w:val="WW8Num33z4"/>
    <w:uiPriority w:val="99"/>
    <w:rsid w:val="00F226F9"/>
  </w:style>
  <w:style w:type="character" w:customStyle="1" w:styleId="WW8Num33z5">
    <w:name w:val="WW8Num33z5"/>
    <w:uiPriority w:val="99"/>
    <w:rsid w:val="00F226F9"/>
  </w:style>
  <w:style w:type="character" w:customStyle="1" w:styleId="WW8Num33z6">
    <w:name w:val="WW8Num33z6"/>
    <w:uiPriority w:val="99"/>
    <w:rsid w:val="00F226F9"/>
  </w:style>
  <w:style w:type="character" w:customStyle="1" w:styleId="WW8Num33z7">
    <w:name w:val="WW8Num33z7"/>
    <w:uiPriority w:val="99"/>
    <w:rsid w:val="00F226F9"/>
  </w:style>
  <w:style w:type="character" w:customStyle="1" w:styleId="WW8Num33z8">
    <w:name w:val="WW8Num33z8"/>
    <w:uiPriority w:val="99"/>
    <w:rsid w:val="00F226F9"/>
  </w:style>
  <w:style w:type="character" w:customStyle="1" w:styleId="WW8Num34z0">
    <w:name w:val="WW8Num34z0"/>
    <w:uiPriority w:val="99"/>
    <w:rsid w:val="00F226F9"/>
    <w:rPr>
      <w:b/>
    </w:rPr>
  </w:style>
  <w:style w:type="character" w:customStyle="1" w:styleId="WW8Num34z1">
    <w:name w:val="WW8Num34z1"/>
    <w:uiPriority w:val="99"/>
    <w:rsid w:val="00F226F9"/>
  </w:style>
  <w:style w:type="character" w:customStyle="1" w:styleId="WW8Num34z2">
    <w:name w:val="WW8Num34z2"/>
    <w:uiPriority w:val="99"/>
    <w:rsid w:val="00F226F9"/>
  </w:style>
  <w:style w:type="character" w:customStyle="1" w:styleId="WW8Num34z3">
    <w:name w:val="WW8Num34z3"/>
    <w:uiPriority w:val="99"/>
    <w:rsid w:val="00F226F9"/>
  </w:style>
  <w:style w:type="character" w:customStyle="1" w:styleId="WW8Num34z4">
    <w:name w:val="WW8Num34z4"/>
    <w:uiPriority w:val="99"/>
    <w:rsid w:val="00F226F9"/>
  </w:style>
  <w:style w:type="character" w:customStyle="1" w:styleId="WW8Num34z5">
    <w:name w:val="WW8Num34z5"/>
    <w:uiPriority w:val="99"/>
    <w:rsid w:val="00F226F9"/>
  </w:style>
  <w:style w:type="character" w:customStyle="1" w:styleId="WW8Num34z6">
    <w:name w:val="WW8Num34z6"/>
    <w:uiPriority w:val="99"/>
    <w:rsid w:val="00F226F9"/>
  </w:style>
  <w:style w:type="character" w:customStyle="1" w:styleId="WW8Num34z7">
    <w:name w:val="WW8Num34z7"/>
    <w:uiPriority w:val="99"/>
    <w:rsid w:val="00F226F9"/>
  </w:style>
  <w:style w:type="character" w:customStyle="1" w:styleId="WW8Num34z8">
    <w:name w:val="WW8Num34z8"/>
    <w:uiPriority w:val="99"/>
    <w:rsid w:val="00F226F9"/>
  </w:style>
  <w:style w:type="character" w:customStyle="1" w:styleId="WW8Num35z0">
    <w:name w:val="WW8Num35z0"/>
    <w:uiPriority w:val="99"/>
    <w:rsid w:val="00F226F9"/>
    <w:rPr>
      <w:rFonts w:ascii="Symbol" w:hAnsi="Symbol"/>
      <w:sz w:val="22"/>
    </w:rPr>
  </w:style>
  <w:style w:type="character" w:customStyle="1" w:styleId="WW8Num35z1">
    <w:name w:val="WW8Num35z1"/>
    <w:uiPriority w:val="99"/>
    <w:rsid w:val="00F226F9"/>
    <w:rPr>
      <w:rFonts w:ascii="Courier New" w:hAnsi="Courier New"/>
    </w:rPr>
  </w:style>
  <w:style w:type="character" w:customStyle="1" w:styleId="WW8Num35z2">
    <w:name w:val="WW8Num35z2"/>
    <w:uiPriority w:val="99"/>
    <w:rsid w:val="00F226F9"/>
    <w:rPr>
      <w:rFonts w:ascii="Wingdings" w:hAnsi="Wingdings"/>
    </w:rPr>
  </w:style>
  <w:style w:type="character" w:customStyle="1" w:styleId="WW8Num36z0">
    <w:name w:val="WW8Num36z0"/>
    <w:uiPriority w:val="99"/>
    <w:rsid w:val="00F226F9"/>
    <w:rPr>
      <w:b/>
    </w:rPr>
  </w:style>
  <w:style w:type="character" w:customStyle="1" w:styleId="WW8Num36z1">
    <w:name w:val="WW8Num36z1"/>
    <w:uiPriority w:val="99"/>
    <w:rsid w:val="00F226F9"/>
  </w:style>
  <w:style w:type="character" w:customStyle="1" w:styleId="WW8Num36z2">
    <w:name w:val="WW8Num36z2"/>
    <w:uiPriority w:val="99"/>
    <w:rsid w:val="00F226F9"/>
  </w:style>
  <w:style w:type="character" w:customStyle="1" w:styleId="WW8Num36z3">
    <w:name w:val="WW8Num36z3"/>
    <w:uiPriority w:val="99"/>
    <w:rsid w:val="00F226F9"/>
  </w:style>
  <w:style w:type="character" w:customStyle="1" w:styleId="WW8Num36z4">
    <w:name w:val="WW8Num36z4"/>
    <w:uiPriority w:val="99"/>
    <w:rsid w:val="00F226F9"/>
  </w:style>
  <w:style w:type="character" w:customStyle="1" w:styleId="WW8Num36z5">
    <w:name w:val="WW8Num36z5"/>
    <w:uiPriority w:val="99"/>
    <w:rsid w:val="00F226F9"/>
  </w:style>
  <w:style w:type="character" w:customStyle="1" w:styleId="WW8Num36z6">
    <w:name w:val="WW8Num36z6"/>
    <w:uiPriority w:val="99"/>
    <w:rsid w:val="00F226F9"/>
  </w:style>
  <w:style w:type="character" w:customStyle="1" w:styleId="WW8Num36z7">
    <w:name w:val="WW8Num36z7"/>
    <w:uiPriority w:val="99"/>
    <w:rsid w:val="00F226F9"/>
  </w:style>
  <w:style w:type="character" w:customStyle="1" w:styleId="WW8Num36z8">
    <w:name w:val="WW8Num36z8"/>
    <w:uiPriority w:val="99"/>
    <w:rsid w:val="00F226F9"/>
  </w:style>
  <w:style w:type="character" w:customStyle="1" w:styleId="WW8Num37z0">
    <w:name w:val="WW8Num37z0"/>
    <w:uiPriority w:val="99"/>
    <w:rsid w:val="00F226F9"/>
  </w:style>
  <w:style w:type="character" w:customStyle="1" w:styleId="WW8Num37z1">
    <w:name w:val="WW8Num37z1"/>
    <w:uiPriority w:val="99"/>
    <w:rsid w:val="00F226F9"/>
  </w:style>
  <w:style w:type="character" w:customStyle="1" w:styleId="WW8Num37z2">
    <w:name w:val="WW8Num37z2"/>
    <w:uiPriority w:val="99"/>
    <w:rsid w:val="00F226F9"/>
  </w:style>
  <w:style w:type="character" w:customStyle="1" w:styleId="WW8Num37z3">
    <w:name w:val="WW8Num37z3"/>
    <w:uiPriority w:val="99"/>
    <w:rsid w:val="00F226F9"/>
  </w:style>
  <w:style w:type="character" w:customStyle="1" w:styleId="WW8Num37z4">
    <w:name w:val="WW8Num37z4"/>
    <w:uiPriority w:val="99"/>
    <w:rsid w:val="00F226F9"/>
  </w:style>
  <w:style w:type="character" w:customStyle="1" w:styleId="WW8Num37z5">
    <w:name w:val="WW8Num37z5"/>
    <w:uiPriority w:val="99"/>
    <w:rsid w:val="00F226F9"/>
  </w:style>
  <w:style w:type="character" w:customStyle="1" w:styleId="WW8Num37z6">
    <w:name w:val="WW8Num37z6"/>
    <w:uiPriority w:val="99"/>
    <w:rsid w:val="00F226F9"/>
  </w:style>
  <w:style w:type="character" w:customStyle="1" w:styleId="WW8Num37z7">
    <w:name w:val="WW8Num37z7"/>
    <w:uiPriority w:val="99"/>
    <w:rsid w:val="00F226F9"/>
  </w:style>
  <w:style w:type="character" w:customStyle="1" w:styleId="WW8Num37z8">
    <w:name w:val="WW8Num37z8"/>
    <w:uiPriority w:val="99"/>
    <w:rsid w:val="00F226F9"/>
  </w:style>
  <w:style w:type="character" w:customStyle="1" w:styleId="WW8Num38z0">
    <w:name w:val="WW8Num38z0"/>
    <w:uiPriority w:val="99"/>
    <w:rsid w:val="00F226F9"/>
    <w:rPr>
      <w:rFonts w:ascii="Symbol" w:hAnsi="Symbol"/>
    </w:rPr>
  </w:style>
  <w:style w:type="character" w:customStyle="1" w:styleId="WW8Num38z1">
    <w:name w:val="WW8Num38z1"/>
    <w:uiPriority w:val="99"/>
    <w:rsid w:val="00F226F9"/>
    <w:rPr>
      <w:rFonts w:ascii="Courier New" w:hAnsi="Courier New"/>
    </w:rPr>
  </w:style>
  <w:style w:type="character" w:customStyle="1" w:styleId="WW8Num38z2">
    <w:name w:val="WW8Num38z2"/>
    <w:uiPriority w:val="99"/>
    <w:rsid w:val="00F226F9"/>
    <w:rPr>
      <w:rFonts w:ascii="Wingdings" w:hAnsi="Wingdings"/>
    </w:rPr>
  </w:style>
  <w:style w:type="character" w:customStyle="1" w:styleId="WW8Num39z0">
    <w:name w:val="WW8Num39z0"/>
    <w:uiPriority w:val="99"/>
    <w:rsid w:val="00F226F9"/>
  </w:style>
  <w:style w:type="character" w:customStyle="1" w:styleId="WW8Num39z1">
    <w:name w:val="WW8Num39z1"/>
    <w:uiPriority w:val="99"/>
    <w:rsid w:val="00F226F9"/>
  </w:style>
  <w:style w:type="character" w:customStyle="1" w:styleId="WW8Num39z2">
    <w:name w:val="WW8Num39z2"/>
    <w:uiPriority w:val="99"/>
    <w:rsid w:val="00F226F9"/>
  </w:style>
  <w:style w:type="character" w:customStyle="1" w:styleId="WW8Num39z3">
    <w:name w:val="WW8Num39z3"/>
    <w:uiPriority w:val="99"/>
    <w:rsid w:val="00F226F9"/>
  </w:style>
  <w:style w:type="character" w:customStyle="1" w:styleId="WW8Num39z4">
    <w:name w:val="WW8Num39z4"/>
    <w:uiPriority w:val="99"/>
    <w:rsid w:val="00F226F9"/>
  </w:style>
  <w:style w:type="character" w:customStyle="1" w:styleId="WW8Num39z5">
    <w:name w:val="WW8Num39z5"/>
    <w:uiPriority w:val="99"/>
    <w:rsid w:val="00F226F9"/>
  </w:style>
  <w:style w:type="character" w:customStyle="1" w:styleId="WW8Num39z6">
    <w:name w:val="WW8Num39z6"/>
    <w:uiPriority w:val="99"/>
    <w:rsid w:val="00F226F9"/>
  </w:style>
  <w:style w:type="character" w:customStyle="1" w:styleId="WW8Num39z7">
    <w:name w:val="WW8Num39z7"/>
    <w:uiPriority w:val="99"/>
    <w:rsid w:val="00F226F9"/>
  </w:style>
  <w:style w:type="character" w:customStyle="1" w:styleId="WW8Num39z8">
    <w:name w:val="WW8Num39z8"/>
    <w:uiPriority w:val="99"/>
    <w:rsid w:val="00F226F9"/>
  </w:style>
  <w:style w:type="character" w:customStyle="1" w:styleId="WW8Num40z0">
    <w:name w:val="WW8Num40z0"/>
    <w:uiPriority w:val="99"/>
    <w:rsid w:val="00F226F9"/>
  </w:style>
  <w:style w:type="character" w:customStyle="1" w:styleId="WW8Num40z1">
    <w:name w:val="WW8Num40z1"/>
    <w:uiPriority w:val="99"/>
    <w:rsid w:val="00F226F9"/>
  </w:style>
  <w:style w:type="character" w:customStyle="1" w:styleId="WW8Num40z2">
    <w:name w:val="WW8Num40z2"/>
    <w:uiPriority w:val="99"/>
    <w:rsid w:val="00F226F9"/>
  </w:style>
  <w:style w:type="character" w:customStyle="1" w:styleId="WW8Num40z3">
    <w:name w:val="WW8Num40z3"/>
    <w:uiPriority w:val="99"/>
    <w:rsid w:val="00F226F9"/>
  </w:style>
  <w:style w:type="character" w:customStyle="1" w:styleId="WW8Num40z4">
    <w:name w:val="WW8Num40z4"/>
    <w:uiPriority w:val="99"/>
    <w:rsid w:val="00F226F9"/>
  </w:style>
  <w:style w:type="character" w:customStyle="1" w:styleId="WW8Num40z5">
    <w:name w:val="WW8Num40z5"/>
    <w:uiPriority w:val="99"/>
    <w:rsid w:val="00F226F9"/>
  </w:style>
  <w:style w:type="character" w:customStyle="1" w:styleId="WW8Num40z6">
    <w:name w:val="WW8Num40z6"/>
    <w:uiPriority w:val="99"/>
    <w:rsid w:val="00F226F9"/>
  </w:style>
  <w:style w:type="character" w:customStyle="1" w:styleId="WW8Num40z7">
    <w:name w:val="WW8Num40z7"/>
    <w:uiPriority w:val="99"/>
    <w:rsid w:val="00F226F9"/>
  </w:style>
  <w:style w:type="character" w:customStyle="1" w:styleId="WW8Num40z8">
    <w:name w:val="WW8Num40z8"/>
    <w:uiPriority w:val="99"/>
    <w:rsid w:val="00F226F9"/>
  </w:style>
  <w:style w:type="character" w:customStyle="1" w:styleId="WW8Num41z0">
    <w:name w:val="WW8Num41z0"/>
    <w:uiPriority w:val="99"/>
    <w:rsid w:val="00F226F9"/>
  </w:style>
  <w:style w:type="character" w:customStyle="1" w:styleId="WW8Num41z1">
    <w:name w:val="WW8Num41z1"/>
    <w:uiPriority w:val="99"/>
    <w:rsid w:val="00F226F9"/>
  </w:style>
  <w:style w:type="character" w:customStyle="1" w:styleId="WW8Num41z2">
    <w:name w:val="WW8Num41z2"/>
    <w:uiPriority w:val="99"/>
    <w:rsid w:val="00F226F9"/>
  </w:style>
  <w:style w:type="character" w:customStyle="1" w:styleId="WW8Num41z3">
    <w:name w:val="WW8Num41z3"/>
    <w:uiPriority w:val="99"/>
    <w:rsid w:val="00F226F9"/>
  </w:style>
  <w:style w:type="character" w:customStyle="1" w:styleId="WW8Num41z4">
    <w:name w:val="WW8Num41z4"/>
    <w:uiPriority w:val="99"/>
    <w:rsid w:val="00F226F9"/>
  </w:style>
  <w:style w:type="character" w:customStyle="1" w:styleId="WW8Num41z5">
    <w:name w:val="WW8Num41z5"/>
    <w:uiPriority w:val="99"/>
    <w:rsid w:val="00F226F9"/>
  </w:style>
  <w:style w:type="character" w:customStyle="1" w:styleId="WW8Num41z6">
    <w:name w:val="WW8Num41z6"/>
    <w:uiPriority w:val="99"/>
    <w:rsid w:val="00F226F9"/>
  </w:style>
  <w:style w:type="character" w:customStyle="1" w:styleId="WW8Num41z7">
    <w:name w:val="WW8Num41z7"/>
    <w:uiPriority w:val="99"/>
    <w:rsid w:val="00F226F9"/>
  </w:style>
  <w:style w:type="character" w:customStyle="1" w:styleId="WW8Num41z8">
    <w:name w:val="WW8Num41z8"/>
    <w:uiPriority w:val="99"/>
    <w:rsid w:val="00F226F9"/>
  </w:style>
  <w:style w:type="character" w:customStyle="1" w:styleId="Domylnaczcionkaakapitu2">
    <w:name w:val="Domyślna czcionka akapitu2"/>
    <w:uiPriority w:val="99"/>
    <w:rsid w:val="00F226F9"/>
  </w:style>
  <w:style w:type="character" w:customStyle="1" w:styleId="ZnakZnak3">
    <w:name w:val="Znak Znak3"/>
    <w:basedOn w:val="Domylnaczcionkaakapitu2"/>
    <w:uiPriority w:val="99"/>
    <w:rsid w:val="00F226F9"/>
    <w:rPr>
      <w:rFonts w:cs="Times New Roman"/>
    </w:rPr>
  </w:style>
  <w:style w:type="character" w:customStyle="1" w:styleId="Znakiprzypiswkocowych">
    <w:name w:val="Znaki przypisów końcowych"/>
    <w:uiPriority w:val="99"/>
    <w:rsid w:val="00F226F9"/>
    <w:rPr>
      <w:vertAlign w:val="superscript"/>
    </w:rPr>
  </w:style>
  <w:style w:type="character" w:customStyle="1" w:styleId="ZnakZnak2">
    <w:name w:val="Znak Znak2"/>
    <w:uiPriority w:val="99"/>
    <w:rsid w:val="00F226F9"/>
    <w:rPr>
      <w:sz w:val="24"/>
    </w:rPr>
  </w:style>
  <w:style w:type="character" w:customStyle="1" w:styleId="ZnakZnak1">
    <w:name w:val="Znak Znak1"/>
    <w:uiPriority w:val="99"/>
    <w:rsid w:val="00F226F9"/>
    <w:rPr>
      <w:rFonts w:ascii="Arial" w:hAnsi="Arial"/>
      <w:sz w:val="24"/>
    </w:rPr>
  </w:style>
  <w:style w:type="character" w:customStyle="1" w:styleId="ZnakZnak6">
    <w:name w:val="Znak Znak6"/>
    <w:uiPriority w:val="99"/>
    <w:rsid w:val="00F226F9"/>
    <w:rPr>
      <w:rFonts w:ascii="Calibri Light" w:hAnsi="Calibri Light"/>
      <w:b/>
      <w:i/>
      <w:sz w:val="28"/>
    </w:rPr>
  </w:style>
  <w:style w:type="character" w:customStyle="1" w:styleId="ZnakZnak5">
    <w:name w:val="Znak Znak5"/>
    <w:uiPriority w:val="99"/>
    <w:rsid w:val="00F226F9"/>
    <w:rPr>
      <w:rFonts w:ascii="Calibri Light" w:hAnsi="Calibri Light"/>
      <w:b/>
      <w:sz w:val="26"/>
    </w:rPr>
  </w:style>
  <w:style w:type="character" w:customStyle="1" w:styleId="ZnakZnak4">
    <w:name w:val="Znak Znak4"/>
    <w:uiPriority w:val="99"/>
    <w:rsid w:val="00F226F9"/>
    <w:rPr>
      <w:b/>
      <w:i/>
      <w:sz w:val="26"/>
    </w:rPr>
  </w:style>
  <w:style w:type="character" w:customStyle="1" w:styleId="Absatz-Standardschriftart">
    <w:name w:val="Absatz-Standardschriftart"/>
    <w:uiPriority w:val="99"/>
    <w:rsid w:val="00F226F9"/>
  </w:style>
  <w:style w:type="character" w:customStyle="1" w:styleId="WW-Absatz-Standardschriftart">
    <w:name w:val="WW-Absatz-Standardschriftart"/>
    <w:uiPriority w:val="99"/>
    <w:rsid w:val="00F226F9"/>
  </w:style>
  <w:style w:type="character" w:customStyle="1" w:styleId="WW8NumSt1z0">
    <w:name w:val="WW8NumSt1z0"/>
    <w:uiPriority w:val="99"/>
    <w:rsid w:val="00F226F9"/>
    <w:rPr>
      <w:rFonts w:ascii="Symbol" w:hAnsi="Symbol"/>
    </w:rPr>
  </w:style>
  <w:style w:type="character" w:customStyle="1" w:styleId="Domylnaczcionkaakapitu1">
    <w:name w:val="Domyślna czcionka akapitu1"/>
    <w:uiPriority w:val="99"/>
    <w:rsid w:val="00F226F9"/>
  </w:style>
  <w:style w:type="character" w:styleId="Numerstrony">
    <w:name w:val="page number"/>
    <w:basedOn w:val="Domylnaczcionkaakapitu"/>
    <w:uiPriority w:val="99"/>
    <w:rsid w:val="00F226F9"/>
    <w:rPr>
      <w:rFonts w:cs="Times New Roman"/>
    </w:rPr>
  </w:style>
  <w:style w:type="character" w:customStyle="1" w:styleId="Znakinumeracji">
    <w:name w:val="Znaki numeracji"/>
    <w:uiPriority w:val="99"/>
    <w:rsid w:val="00F226F9"/>
  </w:style>
  <w:style w:type="character" w:customStyle="1" w:styleId="ZnakZnak">
    <w:name w:val="Znak Znak"/>
    <w:uiPriority w:val="99"/>
    <w:rsid w:val="00F226F9"/>
    <w:rPr>
      <w:rFonts w:ascii="Tahoma" w:hAnsi="Tahoma"/>
      <w:sz w:val="16"/>
    </w:rPr>
  </w:style>
  <w:style w:type="character" w:customStyle="1" w:styleId="Odwoanieprzypisukocowego1">
    <w:name w:val="Odwołanie przypisu końcowego1"/>
    <w:basedOn w:val="Domylnaczcionkaakapitu9"/>
    <w:uiPriority w:val="99"/>
    <w:rsid w:val="00F226F9"/>
    <w:rPr>
      <w:rFonts w:cs="Times New Roman"/>
      <w:vertAlign w:val="superscript"/>
    </w:rPr>
  </w:style>
  <w:style w:type="character" w:customStyle="1" w:styleId="TekstpodstawowyZnak">
    <w:name w:val="Tekst podstawowy Znak"/>
    <w:basedOn w:val="Domylnaczcionkaakapitu"/>
    <w:link w:val="Tretekstu"/>
    <w:uiPriority w:val="99"/>
    <w:semiHidden/>
    <w:locked/>
    <w:rsid w:val="00F226F9"/>
    <w:rPr>
      <w:rFonts w:cs="Times New Roman"/>
      <w:sz w:val="24"/>
      <w:szCs w:val="24"/>
      <w:lang w:eastAsia="zh-CN"/>
    </w:rPr>
  </w:style>
  <w:style w:type="character" w:customStyle="1" w:styleId="TekstpodstawowywcityZnak">
    <w:name w:val="Tekst podstawowy wcięty Znak"/>
    <w:basedOn w:val="Domylnaczcionkaakapitu"/>
    <w:link w:val="Wcicietrecitekstu"/>
    <w:uiPriority w:val="99"/>
    <w:semiHidden/>
    <w:locked/>
    <w:rsid w:val="00F226F9"/>
    <w:rPr>
      <w:rFonts w:cs="Times New Roman"/>
      <w:sz w:val="24"/>
      <w:szCs w:val="24"/>
      <w:lang w:eastAsia="zh-CN"/>
    </w:rPr>
  </w:style>
  <w:style w:type="character" w:customStyle="1" w:styleId="TekstprzypisukocowegoZnak">
    <w:name w:val="Tekst przypisu końcowego Znak"/>
    <w:basedOn w:val="Domylnaczcionkaakapitu"/>
    <w:link w:val="Tekstprzypisukocowego"/>
    <w:uiPriority w:val="99"/>
    <w:semiHidden/>
    <w:locked/>
    <w:rsid w:val="00F226F9"/>
    <w:rPr>
      <w:rFonts w:cs="Times New Roman"/>
      <w:lang w:eastAsia="zh-CN"/>
    </w:rPr>
  </w:style>
  <w:style w:type="character" w:customStyle="1" w:styleId="StopkaZnak">
    <w:name w:val="Stopka Znak"/>
    <w:basedOn w:val="Domylnaczcionkaakapitu"/>
    <w:link w:val="Stopka"/>
    <w:uiPriority w:val="99"/>
    <w:semiHidden/>
    <w:locked/>
    <w:rsid w:val="00F226F9"/>
    <w:rPr>
      <w:rFonts w:cs="Times New Roman"/>
      <w:sz w:val="24"/>
      <w:szCs w:val="24"/>
      <w:lang w:eastAsia="zh-CN"/>
    </w:rPr>
  </w:style>
  <w:style w:type="character" w:customStyle="1" w:styleId="NagwekZnak">
    <w:name w:val="Nagłówek Znak"/>
    <w:basedOn w:val="Domylnaczcionkaakapitu"/>
    <w:link w:val="Nagwek"/>
    <w:uiPriority w:val="99"/>
    <w:semiHidden/>
    <w:locked/>
    <w:rsid w:val="00F226F9"/>
    <w:rPr>
      <w:rFonts w:cs="Times New Roman"/>
      <w:sz w:val="24"/>
      <w:szCs w:val="24"/>
      <w:lang w:eastAsia="zh-CN"/>
    </w:rPr>
  </w:style>
  <w:style w:type="character" w:customStyle="1" w:styleId="TekstdymkaZnak">
    <w:name w:val="Tekst dymka Znak"/>
    <w:basedOn w:val="Domylnaczcionkaakapitu"/>
    <w:link w:val="Tekstdymka"/>
    <w:uiPriority w:val="99"/>
    <w:semiHidden/>
    <w:locked/>
    <w:rsid w:val="00F226F9"/>
    <w:rPr>
      <w:rFonts w:cs="Times New Roman"/>
      <w:sz w:val="2"/>
      <w:lang w:eastAsia="zh-CN"/>
    </w:rPr>
  </w:style>
  <w:style w:type="character" w:styleId="Odwoaniedokomentarza">
    <w:name w:val="annotation reference"/>
    <w:basedOn w:val="Domylnaczcionkaakapitu"/>
    <w:uiPriority w:val="99"/>
    <w:semiHidden/>
    <w:rsid w:val="00F226F9"/>
    <w:rPr>
      <w:rFonts w:cs="Times New Roman"/>
      <w:sz w:val="16"/>
      <w:szCs w:val="16"/>
    </w:rPr>
  </w:style>
  <w:style w:type="character" w:customStyle="1" w:styleId="TekstkomentarzaZnak">
    <w:name w:val="Tekst komentarza Znak"/>
    <w:basedOn w:val="Domylnaczcionkaakapitu"/>
    <w:link w:val="Tekstkomentarza"/>
    <w:uiPriority w:val="99"/>
    <w:semiHidden/>
    <w:locked/>
    <w:rsid w:val="00F226F9"/>
    <w:rPr>
      <w:rFonts w:cs="Times New Roman"/>
      <w:sz w:val="20"/>
      <w:szCs w:val="20"/>
      <w:lang w:eastAsia="zh-CN"/>
    </w:rPr>
  </w:style>
  <w:style w:type="character" w:customStyle="1" w:styleId="TematkomentarzaZnak">
    <w:name w:val="Temat komentarza Znak"/>
    <w:basedOn w:val="TekstkomentarzaZnak"/>
    <w:link w:val="Tematkomentarza"/>
    <w:uiPriority w:val="99"/>
    <w:semiHidden/>
    <w:locked/>
    <w:rsid w:val="00F226F9"/>
    <w:rPr>
      <w:b/>
      <w:bCs/>
    </w:rPr>
  </w:style>
  <w:style w:type="character" w:customStyle="1" w:styleId="ListLabel1">
    <w:name w:val="ListLabel 1"/>
    <w:uiPriority w:val="99"/>
    <w:rsid w:val="009F7A16"/>
    <w:rPr>
      <w:b/>
      <w:color w:val="00000A"/>
      <w:position w:val="0"/>
      <w:sz w:val="22"/>
      <w:u w:val="none"/>
      <w:vertAlign w:val="baseline"/>
    </w:rPr>
  </w:style>
  <w:style w:type="character" w:customStyle="1" w:styleId="ListLabel2">
    <w:name w:val="ListLabel 2"/>
    <w:uiPriority w:val="99"/>
    <w:rsid w:val="009F7A16"/>
  </w:style>
  <w:style w:type="character" w:customStyle="1" w:styleId="ListLabel3">
    <w:name w:val="ListLabel 3"/>
    <w:uiPriority w:val="99"/>
    <w:rsid w:val="009F7A16"/>
  </w:style>
  <w:style w:type="character" w:customStyle="1" w:styleId="ListLabel4">
    <w:name w:val="ListLabel 4"/>
    <w:uiPriority w:val="99"/>
    <w:rsid w:val="009F7A16"/>
  </w:style>
  <w:style w:type="character" w:customStyle="1" w:styleId="ListLabel5">
    <w:name w:val="ListLabel 5"/>
    <w:uiPriority w:val="99"/>
    <w:rsid w:val="009F7A16"/>
  </w:style>
  <w:style w:type="character" w:customStyle="1" w:styleId="ListLabel6">
    <w:name w:val="ListLabel 6"/>
    <w:uiPriority w:val="99"/>
    <w:rsid w:val="009F7A16"/>
  </w:style>
  <w:style w:type="character" w:customStyle="1" w:styleId="ListLabel7">
    <w:name w:val="ListLabel 7"/>
    <w:uiPriority w:val="99"/>
    <w:rsid w:val="009F7A16"/>
  </w:style>
  <w:style w:type="character" w:customStyle="1" w:styleId="ListLabel8">
    <w:name w:val="ListLabel 8"/>
    <w:uiPriority w:val="99"/>
    <w:rsid w:val="009F7A16"/>
  </w:style>
  <w:style w:type="character" w:customStyle="1" w:styleId="ListLabel9">
    <w:name w:val="ListLabel 9"/>
    <w:uiPriority w:val="99"/>
    <w:rsid w:val="009F7A16"/>
  </w:style>
  <w:style w:type="character" w:customStyle="1" w:styleId="ListLabel10">
    <w:name w:val="ListLabel 10"/>
    <w:uiPriority w:val="99"/>
    <w:rsid w:val="009F7A16"/>
    <w:rPr>
      <w:rFonts w:ascii="Calibri" w:hAnsi="Calibri"/>
      <w:b/>
      <w:color w:val="00000A"/>
      <w:position w:val="0"/>
      <w:sz w:val="22"/>
      <w:u w:val="none"/>
      <w:vertAlign w:val="baseline"/>
    </w:rPr>
  </w:style>
  <w:style w:type="character" w:customStyle="1" w:styleId="ListLabel11">
    <w:name w:val="ListLabel 11"/>
    <w:uiPriority w:val="99"/>
    <w:rsid w:val="009F7A16"/>
  </w:style>
  <w:style w:type="character" w:customStyle="1" w:styleId="ListLabel12">
    <w:name w:val="ListLabel 12"/>
    <w:uiPriority w:val="99"/>
    <w:rsid w:val="009F7A16"/>
  </w:style>
  <w:style w:type="character" w:customStyle="1" w:styleId="ListLabel13">
    <w:name w:val="ListLabel 13"/>
    <w:uiPriority w:val="99"/>
    <w:rsid w:val="009F7A16"/>
  </w:style>
  <w:style w:type="character" w:customStyle="1" w:styleId="ListLabel14">
    <w:name w:val="ListLabel 14"/>
    <w:uiPriority w:val="99"/>
    <w:rsid w:val="009F7A16"/>
  </w:style>
  <w:style w:type="character" w:customStyle="1" w:styleId="ListLabel15">
    <w:name w:val="ListLabel 15"/>
    <w:uiPriority w:val="99"/>
    <w:rsid w:val="009F7A16"/>
  </w:style>
  <w:style w:type="character" w:customStyle="1" w:styleId="ListLabel16">
    <w:name w:val="ListLabel 16"/>
    <w:uiPriority w:val="99"/>
    <w:rsid w:val="009F7A16"/>
  </w:style>
  <w:style w:type="character" w:customStyle="1" w:styleId="ListLabel17">
    <w:name w:val="ListLabel 17"/>
    <w:uiPriority w:val="99"/>
    <w:rsid w:val="009F7A16"/>
  </w:style>
  <w:style w:type="character" w:customStyle="1" w:styleId="ListLabel18">
    <w:name w:val="ListLabel 18"/>
    <w:uiPriority w:val="99"/>
    <w:rsid w:val="009F7A16"/>
  </w:style>
  <w:style w:type="character" w:customStyle="1" w:styleId="ListLabel19">
    <w:name w:val="ListLabel 19"/>
    <w:uiPriority w:val="99"/>
    <w:rsid w:val="009F7A16"/>
    <w:rPr>
      <w:rFonts w:ascii="Calibri" w:hAnsi="Calibri"/>
      <w:b/>
      <w:sz w:val="22"/>
    </w:rPr>
  </w:style>
  <w:style w:type="character" w:customStyle="1" w:styleId="ListLabel20">
    <w:name w:val="ListLabel 20"/>
    <w:uiPriority w:val="99"/>
    <w:rsid w:val="009F7A16"/>
    <w:rPr>
      <w:rFonts w:ascii="Calibri" w:hAnsi="Calibri"/>
      <w:sz w:val="22"/>
    </w:rPr>
  </w:style>
  <w:style w:type="character" w:customStyle="1" w:styleId="ListLabel21">
    <w:name w:val="ListLabel 21"/>
    <w:uiPriority w:val="99"/>
    <w:rsid w:val="009F7A16"/>
  </w:style>
  <w:style w:type="character" w:customStyle="1" w:styleId="ListLabel22">
    <w:name w:val="ListLabel 22"/>
    <w:uiPriority w:val="99"/>
    <w:rsid w:val="009F7A16"/>
  </w:style>
  <w:style w:type="character" w:customStyle="1" w:styleId="ListLabel23">
    <w:name w:val="ListLabel 23"/>
    <w:uiPriority w:val="99"/>
    <w:rsid w:val="009F7A16"/>
  </w:style>
  <w:style w:type="character" w:customStyle="1" w:styleId="ListLabel24">
    <w:name w:val="ListLabel 24"/>
    <w:uiPriority w:val="99"/>
    <w:rsid w:val="009F7A16"/>
  </w:style>
  <w:style w:type="character" w:customStyle="1" w:styleId="ListLabel25">
    <w:name w:val="ListLabel 25"/>
    <w:uiPriority w:val="99"/>
    <w:rsid w:val="009F7A16"/>
  </w:style>
  <w:style w:type="character" w:customStyle="1" w:styleId="ListLabel26">
    <w:name w:val="ListLabel 26"/>
    <w:uiPriority w:val="99"/>
    <w:rsid w:val="009F7A16"/>
  </w:style>
  <w:style w:type="character" w:customStyle="1" w:styleId="ListLabel27">
    <w:name w:val="ListLabel 27"/>
    <w:uiPriority w:val="99"/>
    <w:rsid w:val="009F7A16"/>
  </w:style>
  <w:style w:type="character" w:customStyle="1" w:styleId="ListLabel28">
    <w:name w:val="ListLabel 28"/>
    <w:uiPriority w:val="99"/>
    <w:rsid w:val="009F7A16"/>
    <w:rPr>
      <w:rFonts w:ascii="Calibri" w:hAnsi="Calibri"/>
      <w:b/>
      <w:sz w:val="22"/>
    </w:rPr>
  </w:style>
  <w:style w:type="character" w:customStyle="1" w:styleId="ListLabel29">
    <w:name w:val="ListLabel 29"/>
    <w:uiPriority w:val="99"/>
    <w:rsid w:val="009F7A16"/>
  </w:style>
  <w:style w:type="character" w:customStyle="1" w:styleId="ListLabel30">
    <w:name w:val="ListLabel 30"/>
    <w:uiPriority w:val="99"/>
    <w:rsid w:val="009F7A16"/>
  </w:style>
  <w:style w:type="character" w:customStyle="1" w:styleId="ListLabel31">
    <w:name w:val="ListLabel 31"/>
    <w:uiPriority w:val="99"/>
    <w:rsid w:val="009F7A16"/>
    <w:rPr>
      <w:sz w:val="22"/>
    </w:rPr>
  </w:style>
  <w:style w:type="character" w:customStyle="1" w:styleId="ListLabel32">
    <w:name w:val="ListLabel 32"/>
    <w:uiPriority w:val="99"/>
    <w:rsid w:val="009F7A16"/>
  </w:style>
  <w:style w:type="character" w:customStyle="1" w:styleId="ListLabel33">
    <w:name w:val="ListLabel 33"/>
    <w:uiPriority w:val="99"/>
    <w:rsid w:val="009F7A16"/>
  </w:style>
  <w:style w:type="character" w:customStyle="1" w:styleId="ListLabel34">
    <w:name w:val="ListLabel 34"/>
    <w:uiPriority w:val="99"/>
    <w:rsid w:val="009F7A16"/>
  </w:style>
  <w:style w:type="character" w:customStyle="1" w:styleId="ListLabel35">
    <w:name w:val="ListLabel 35"/>
    <w:uiPriority w:val="99"/>
    <w:rsid w:val="009F7A16"/>
  </w:style>
  <w:style w:type="character" w:customStyle="1" w:styleId="ListLabel36">
    <w:name w:val="ListLabel 36"/>
    <w:uiPriority w:val="99"/>
    <w:rsid w:val="009F7A16"/>
  </w:style>
  <w:style w:type="character" w:customStyle="1" w:styleId="ListLabel37">
    <w:name w:val="ListLabel 37"/>
    <w:uiPriority w:val="99"/>
    <w:rsid w:val="009F7A16"/>
    <w:rPr>
      <w:rFonts w:ascii="Calibri" w:hAnsi="Calibri"/>
      <w:b/>
      <w:color w:val="00000A"/>
      <w:position w:val="0"/>
      <w:sz w:val="22"/>
      <w:u w:val="none"/>
      <w:vertAlign w:val="baseline"/>
    </w:rPr>
  </w:style>
  <w:style w:type="character" w:customStyle="1" w:styleId="ListLabel38">
    <w:name w:val="ListLabel 38"/>
    <w:uiPriority w:val="99"/>
    <w:rsid w:val="009F7A16"/>
  </w:style>
  <w:style w:type="character" w:customStyle="1" w:styleId="ListLabel39">
    <w:name w:val="ListLabel 39"/>
    <w:uiPriority w:val="99"/>
    <w:rsid w:val="009F7A16"/>
  </w:style>
  <w:style w:type="character" w:customStyle="1" w:styleId="ListLabel40">
    <w:name w:val="ListLabel 40"/>
    <w:uiPriority w:val="99"/>
    <w:rsid w:val="009F7A16"/>
  </w:style>
  <w:style w:type="character" w:customStyle="1" w:styleId="ListLabel41">
    <w:name w:val="ListLabel 41"/>
    <w:uiPriority w:val="99"/>
    <w:rsid w:val="009F7A16"/>
  </w:style>
  <w:style w:type="character" w:customStyle="1" w:styleId="ListLabel42">
    <w:name w:val="ListLabel 42"/>
    <w:uiPriority w:val="99"/>
    <w:rsid w:val="009F7A16"/>
  </w:style>
  <w:style w:type="character" w:customStyle="1" w:styleId="ListLabel43">
    <w:name w:val="ListLabel 43"/>
    <w:uiPriority w:val="99"/>
    <w:rsid w:val="009F7A16"/>
  </w:style>
  <w:style w:type="character" w:customStyle="1" w:styleId="ListLabel44">
    <w:name w:val="ListLabel 44"/>
    <w:uiPriority w:val="99"/>
    <w:rsid w:val="009F7A16"/>
  </w:style>
  <w:style w:type="character" w:customStyle="1" w:styleId="ListLabel45">
    <w:name w:val="ListLabel 45"/>
    <w:uiPriority w:val="99"/>
    <w:rsid w:val="009F7A16"/>
  </w:style>
  <w:style w:type="character" w:customStyle="1" w:styleId="ListLabel46">
    <w:name w:val="ListLabel 46"/>
    <w:uiPriority w:val="99"/>
    <w:rsid w:val="009F7A16"/>
  </w:style>
  <w:style w:type="character" w:customStyle="1" w:styleId="ListLabel47">
    <w:name w:val="ListLabel 47"/>
    <w:uiPriority w:val="99"/>
    <w:rsid w:val="009F7A16"/>
  </w:style>
  <w:style w:type="character" w:customStyle="1" w:styleId="ListLabel48">
    <w:name w:val="ListLabel 48"/>
    <w:uiPriority w:val="99"/>
    <w:rsid w:val="009F7A16"/>
    <w:rPr>
      <w:sz w:val="22"/>
    </w:rPr>
  </w:style>
  <w:style w:type="character" w:customStyle="1" w:styleId="ListLabel49">
    <w:name w:val="ListLabel 49"/>
    <w:uiPriority w:val="99"/>
    <w:rsid w:val="009F7A16"/>
  </w:style>
  <w:style w:type="character" w:customStyle="1" w:styleId="ListLabel50">
    <w:name w:val="ListLabel 50"/>
    <w:uiPriority w:val="99"/>
    <w:rsid w:val="009F7A16"/>
  </w:style>
  <w:style w:type="character" w:customStyle="1" w:styleId="ListLabel51">
    <w:name w:val="ListLabel 51"/>
    <w:uiPriority w:val="99"/>
    <w:rsid w:val="009F7A16"/>
  </w:style>
  <w:style w:type="character" w:customStyle="1" w:styleId="ListLabel52">
    <w:name w:val="ListLabel 52"/>
    <w:uiPriority w:val="99"/>
    <w:rsid w:val="009F7A16"/>
  </w:style>
  <w:style w:type="character" w:customStyle="1" w:styleId="ListLabel53">
    <w:name w:val="ListLabel 53"/>
    <w:uiPriority w:val="99"/>
    <w:rsid w:val="009F7A16"/>
  </w:style>
  <w:style w:type="character" w:customStyle="1" w:styleId="ListLabel54">
    <w:name w:val="ListLabel 54"/>
    <w:uiPriority w:val="99"/>
    <w:rsid w:val="009F7A16"/>
    <w:rPr>
      <w:rFonts w:ascii="Calibri" w:hAnsi="Calibri"/>
      <w:sz w:val="22"/>
    </w:rPr>
  </w:style>
  <w:style w:type="character" w:customStyle="1" w:styleId="ListLabel55">
    <w:name w:val="ListLabel 55"/>
    <w:uiPriority w:val="99"/>
    <w:rsid w:val="009F7A16"/>
  </w:style>
  <w:style w:type="character" w:customStyle="1" w:styleId="ListLabel56">
    <w:name w:val="ListLabel 56"/>
    <w:uiPriority w:val="99"/>
    <w:rsid w:val="009F7A16"/>
  </w:style>
  <w:style w:type="character" w:customStyle="1" w:styleId="ListLabel57">
    <w:name w:val="ListLabel 57"/>
    <w:uiPriority w:val="99"/>
    <w:rsid w:val="009F7A16"/>
  </w:style>
  <w:style w:type="character" w:customStyle="1" w:styleId="ListLabel58">
    <w:name w:val="ListLabel 58"/>
    <w:uiPriority w:val="99"/>
    <w:rsid w:val="009F7A16"/>
  </w:style>
  <w:style w:type="character" w:customStyle="1" w:styleId="ListLabel59">
    <w:name w:val="ListLabel 59"/>
    <w:uiPriority w:val="99"/>
    <w:rsid w:val="009F7A16"/>
  </w:style>
  <w:style w:type="character" w:customStyle="1" w:styleId="ListLabel60">
    <w:name w:val="ListLabel 60"/>
    <w:uiPriority w:val="99"/>
    <w:rsid w:val="009F7A16"/>
  </w:style>
  <w:style w:type="character" w:customStyle="1" w:styleId="ListLabel61">
    <w:name w:val="ListLabel 61"/>
    <w:uiPriority w:val="99"/>
    <w:rsid w:val="009F7A16"/>
  </w:style>
  <w:style w:type="character" w:customStyle="1" w:styleId="ListLabel62">
    <w:name w:val="ListLabel 62"/>
    <w:uiPriority w:val="99"/>
    <w:rsid w:val="009F7A16"/>
  </w:style>
  <w:style w:type="character" w:customStyle="1" w:styleId="ListLabel63">
    <w:name w:val="ListLabel 63"/>
    <w:uiPriority w:val="99"/>
    <w:rsid w:val="009F7A16"/>
    <w:rPr>
      <w:rFonts w:ascii="Calibri" w:hAnsi="Calibri"/>
      <w:b/>
      <w:sz w:val="22"/>
    </w:rPr>
  </w:style>
  <w:style w:type="character" w:customStyle="1" w:styleId="ListLabel64">
    <w:name w:val="ListLabel 64"/>
    <w:uiPriority w:val="99"/>
    <w:rsid w:val="009F7A16"/>
    <w:rPr>
      <w:rFonts w:ascii="Calibri" w:hAnsi="Calibri"/>
      <w:sz w:val="22"/>
    </w:rPr>
  </w:style>
  <w:style w:type="character" w:customStyle="1" w:styleId="ListLabel65">
    <w:name w:val="ListLabel 65"/>
    <w:uiPriority w:val="99"/>
    <w:rsid w:val="009F7A16"/>
    <w:rPr>
      <w:rFonts w:ascii="Calibri" w:hAnsi="Calibri"/>
      <w:sz w:val="22"/>
    </w:rPr>
  </w:style>
  <w:style w:type="character" w:customStyle="1" w:styleId="ListLabel66">
    <w:name w:val="ListLabel 66"/>
    <w:uiPriority w:val="99"/>
    <w:rsid w:val="009F7A16"/>
    <w:rPr>
      <w:b/>
    </w:rPr>
  </w:style>
  <w:style w:type="character" w:customStyle="1" w:styleId="ListLabel67">
    <w:name w:val="ListLabel 67"/>
    <w:uiPriority w:val="99"/>
    <w:rsid w:val="009F7A16"/>
    <w:rPr>
      <w:b/>
    </w:rPr>
  </w:style>
  <w:style w:type="character" w:customStyle="1" w:styleId="ListLabel68">
    <w:name w:val="ListLabel 68"/>
    <w:uiPriority w:val="99"/>
    <w:rsid w:val="009F7A16"/>
  </w:style>
  <w:style w:type="character" w:customStyle="1" w:styleId="ListLabel69">
    <w:name w:val="ListLabel 69"/>
    <w:uiPriority w:val="99"/>
    <w:rsid w:val="009F7A16"/>
  </w:style>
  <w:style w:type="character" w:customStyle="1" w:styleId="ListLabel70">
    <w:name w:val="ListLabel 70"/>
    <w:uiPriority w:val="99"/>
    <w:rsid w:val="009F7A16"/>
  </w:style>
  <w:style w:type="character" w:customStyle="1" w:styleId="ListLabel71">
    <w:name w:val="ListLabel 71"/>
    <w:uiPriority w:val="99"/>
    <w:rsid w:val="009F7A16"/>
  </w:style>
  <w:style w:type="character" w:customStyle="1" w:styleId="ListLabel72">
    <w:name w:val="ListLabel 72"/>
    <w:uiPriority w:val="99"/>
    <w:rsid w:val="009F7A16"/>
  </w:style>
  <w:style w:type="character" w:customStyle="1" w:styleId="ListLabel73">
    <w:name w:val="ListLabel 73"/>
    <w:uiPriority w:val="99"/>
    <w:rsid w:val="009F7A16"/>
  </w:style>
  <w:style w:type="character" w:customStyle="1" w:styleId="ListLabel74">
    <w:name w:val="ListLabel 74"/>
    <w:uiPriority w:val="99"/>
    <w:rsid w:val="009F7A16"/>
  </w:style>
  <w:style w:type="character" w:customStyle="1" w:styleId="ListLabel75">
    <w:name w:val="ListLabel 75"/>
    <w:uiPriority w:val="99"/>
    <w:rsid w:val="009F7A16"/>
  </w:style>
  <w:style w:type="character" w:customStyle="1" w:styleId="ListLabel76">
    <w:name w:val="ListLabel 76"/>
    <w:uiPriority w:val="99"/>
    <w:rsid w:val="009F7A16"/>
    <w:rPr>
      <w:b/>
    </w:rPr>
  </w:style>
  <w:style w:type="character" w:customStyle="1" w:styleId="ListLabel77">
    <w:name w:val="ListLabel 77"/>
    <w:uiPriority w:val="99"/>
    <w:rsid w:val="009F7A16"/>
  </w:style>
  <w:style w:type="character" w:customStyle="1" w:styleId="ListLabel78">
    <w:name w:val="ListLabel 78"/>
    <w:uiPriority w:val="99"/>
    <w:rsid w:val="009F7A16"/>
  </w:style>
  <w:style w:type="character" w:customStyle="1" w:styleId="ListLabel79">
    <w:name w:val="ListLabel 79"/>
    <w:uiPriority w:val="99"/>
    <w:rsid w:val="009F7A16"/>
  </w:style>
  <w:style w:type="character" w:customStyle="1" w:styleId="ListLabel80">
    <w:name w:val="ListLabel 80"/>
    <w:uiPriority w:val="99"/>
    <w:rsid w:val="009F7A16"/>
  </w:style>
  <w:style w:type="character" w:customStyle="1" w:styleId="ListLabel81">
    <w:name w:val="ListLabel 81"/>
    <w:uiPriority w:val="99"/>
    <w:rsid w:val="009F7A16"/>
  </w:style>
  <w:style w:type="character" w:customStyle="1" w:styleId="ListLabel82">
    <w:name w:val="ListLabel 82"/>
    <w:uiPriority w:val="99"/>
    <w:rsid w:val="009F7A16"/>
  </w:style>
  <w:style w:type="character" w:customStyle="1" w:styleId="ListLabel83">
    <w:name w:val="ListLabel 83"/>
    <w:uiPriority w:val="99"/>
    <w:rsid w:val="009F7A16"/>
  </w:style>
  <w:style w:type="character" w:customStyle="1" w:styleId="ListLabel84">
    <w:name w:val="ListLabel 84"/>
    <w:uiPriority w:val="99"/>
    <w:rsid w:val="009F7A16"/>
  </w:style>
  <w:style w:type="character" w:customStyle="1" w:styleId="ListLabel85">
    <w:name w:val="ListLabel 85"/>
    <w:uiPriority w:val="99"/>
    <w:rsid w:val="009F7A16"/>
    <w:rPr>
      <w:b/>
      <w:color w:val="00000A"/>
      <w:position w:val="0"/>
      <w:sz w:val="22"/>
      <w:u w:val="none"/>
      <w:vertAlign w:val="baseline"/>
    </w:rPr>
  </w:style>
  <w:style w:type="character" w:customStyle="1" w:styleId="ListLabel86">
    <w:name w:val="ListLabel 86"/>
    <w:uiPriority w:val="99"/>
    <w:rsid w:val="009F7A16"/>
  </w:style>
  <w:style w:type="character" w:customStyle="1" w:styleId="ListLabel87">
    <w:name w:val="ListLabel 87"/>
    <w:uiPriority w:val="99"/>
    <w:rsid w:val="009F7A16"/>
    <w:rPr>
      <w:rFonts w:ascii="Calibri" w:hAnsi="Calibri"/>
      <w:b/>
      <w:color w:val="00000A"/>
      <w:position w:val="0"/>
      <w:sz w:val="22"/>
      <w:u w:val="none"/>
      <w:vertAlign w:val="baseline"/>
    </w:rPr>
  </w:style>
  <w:style w:type="character" w:customStyle="1" w:styleId="ListLabel88">
    <w:name w:val="ListLabel 88"/>
    <w:uiPriority w:val="99"/>
    <w:rsid w:val="009F7A16"/>
  </w:style>
  <w:style w:type="character" w:customStyle="1" w:styleId="ListLabel89">
    <w:name w:val="ListLabel 89"/>
    <w:uiPriority w:val="99"/>
    <w:rsid w:val="009F7A16"/>
  </w:style>
  <w:style w:type="character" w:customStyle="1" w:styleId="ListLabel90">
    <w:name w:val="ListLabel 90"/>
    <w:uiPriority w:val="99"/>
    <w:rsid w:val="009F7A16"/>
  </w:style>
  <w:style w:type="character" w:customStyle="1" w:styleId="ListLabel91">
    <w:name w:val="ListLabel 91"/>
    <w:uiPriority w:val="99"/>
    <w:rsid w:val="009F7A16"/>
  </w:style>
  <w:style w:type="character" w:customStyle="1" w:styleId="ListLabel92">
    <w:name w:val="ListLabel 92"/>
    <w:uiPriority w:val="99"/>
    <w:rsid w:val="009F7A16"/>
  </w:style>
  <w:style w:type="character" w:customStyle="1" w:styleId="ListLabel93">
    <w:name w:val="ListLabel 93"/>
    <w:uiPriority w:val="99"/>
    <w:rsid w:val="009F7A16"/>
  </w:style>
  <w:style w:type="character" w:customStyle="1" w:styleId="ListLabel94">
    <w:name w:val="ListLabel 94"/>
    <w:uiPriority w:val="99"/>
    <w:rsid w:val="009F7A16"/>
  </w:style>
  <w:style w:type="character" w:customStyle="1" w:styleId="ListLabel95">
    <w:name w:val="ListLabel 95"/>
    <w:uiPriority w:val="99"/>
    <w:rsid w:val="009F7A16"/>
  </w:style>
  <w:style w:type="character" w:customStyle="1" w:styleId="ListLabel96">
    <w:name w:val="ListLabel 96"/>
    <w:uiPriority w:val="99"/>
    <w:rsid w:val="009F7A16"/>
    <w:rPr>
      <w:rFonts w:ascii="Calibri" w:hAnsi="Calibri"/>
      <w:b/>
      <w:sz w:val="22"/>
    </w:rPr>
  </w:style>
  <w:style w:type="character" w:customStyle="1" w:styleId="ListLabel97">
    <w:name w:val="ListLabel 97"/>
    <w:uiPriority w:val="99"/>
    <w:rsid w:val="009F7A16"/>
    <w:rPr>
      <w:rFonts w:ascii="Calibri" w:hAnsi="Calibri"/>
      <w:sz w:val="22"/>
    </w:rPr>
  </w:style>
  <w:style w:type="character" w:customStyle="1" w:styleId="ListLabel98">
    <w:name w:val="ListLabel 98"/>
    <w:uiPriority w:val="99"/>
    <w:rsid w:val="009F7A16"/>
  </w:style>
  <w:style w:type="character" w:customStyle="1" w:styleId="ListLabel99">
    <w:name w:val="ListLabel 99"/>
    <w:uiPriority w:val="99"/>
    <w:rsid w:val="009F7A16"/>
  </w:style>
  <w:style w:type="character" w:customStyle="1" w:styleId="ListLabel100">
    <w:name w:val="ListLabel 100"/>
    <w:uiPriority w:val="99"/>
    <w:rsid w:val="009F7A16"/>
  </w:style>
  <w:style w:type="character" w:customStyle="1" w:styleId="ListLabel101">
    <w:name w:val="ListLabel 101"/>
    <w:uiPriority w:val="99"/>
    <w:rsid w:val="009F7A16"/>
  </w:style>
  <w:style w:type="character" w:customStyle="1" w:styleId="ListLabel102">
    <w:name w:val="ListLabel 102"/>
    <w:uiPriority w:val="99"/>
    <w:rsid w:val="009F7A16"/>
  </w:style>
  <w:style w:type="character" w:customStyle="1" w:styleId="ListLabel103">
    <w:name w:val="ListLabel 103"/>
    <w:uiPriority w:val="99"/>
    <w:rsid w:val="009F7A16"/>
  </w:style>
  <w:style w:type="character" w:customStyle="1" w:styleId="ListLabel104">
    <w:name w:val="ListLabel 104"/>
    <w:uiPriority w:val="99"/>
    <w:rsid w:val="009F7A16"/>
  </w:style>
  <w:style w:type="character" w:customStyle="1" w:styleId="ListLabel105">
    <w:name w:val="ListLabel 105"/>
    <w:uiPriority w:val="99"/>
    <w:rsid w:val="009F7A16"/>
    <w:rPr>
      <w:rFonts w:ascii="Calibri" w:hAnsi="Calibri"/>
      <w:b/>
      <w:sz w:val="22"/>
    </w:rPr>
  </w:style>
  <w:style w:type="character" w:customStyle="1" w:styleId="ListLabel106">
    <w:name w:val="ListLabel 106"/>
    <w:uiPriority w:val="99"/>
    <w:rsid w:val="009F7A16"/>
  </w:style>
  <w:style w:type="character" w:customStyle="1" w:styleId="ListLabel107">
    <w:name w:val="ListLabel 107"/>
    <w:uiPriority w:val="99"/>
    <w:rsid w:val="009F7A16"/>
  </w:style>
  <w:style w:type="character" w:customStyle="1" w:styleId="ListLabel108">
    <w:name w:val="ListLabel 108"/>
    <w:uiPriority w:val="99"/>
    <w:rsid w:val="009F7A16"/>
    <w:rPr>
      <w:sz w:val="22"/>
    </w:rPr>
  </w:style>
  <w:style w:type="character" w:customStyle="1" w:styleId="ListLabel109">
    <w:name w:val="ListLabel 109"/>
    <w:uiPriority w:val="99"/>
    <w:rsid w:val="009F7A16"/>
  </w:style>
  <w:style w:type="character" w:customStyle="1" w:styleId="ListLabel110">
    <w:name w:val="ListLabel 110"/>
    <w:uiPriority w:val="99"/>
    <w:rsid w:val="009F7A16"/>
  </w:style>
  <w:style w:type="character" w:customStyle="1" w:styleId="ListLabel111">
    <w:name w:val="ListLabel 111"/>
    <w:uiPriority w:val="99"/>
    <w:rsid w:val="009F7A16"/>
  </w:style>
  <w:style w:type="character" w:customStyle="1" w:styleId="ListLabel112">
    <w:name w:val="ListLabel 112"/>
    <w:uiPriority w:val="99"/>
    <w:rsid w:val="009F7A16"/>
  </w:style>
  <w:style w:type="character" w:customStyle="1" w:styleId="ListLabel113">
    <w:name w:val="ListLabel 113"/>
    <w:uiPriority w:val="99"/>
    <w:rsid w:val="009F7A16"/>
  </w:style>
  <w:style w:type="character" w:customStyle="1" w:styleId="ListLabel114">
    <w:name w:val="ListLabel 114"/>
    <w:uiPriority w:val="99"/>
    <w:rsid w:val="009F7A16"/>
    <w:rPr>
      <w:rFonts w:ascii="Calibri" w:hAnsi="Calibri"/>
      <w:b/>
      <w:color w:val="00000A"/>
      <w:position w:val="0"/>
      <w:sz w:val="22"/>
      <w:u w:val="none"/>
      <w:vertAlign w:val="baseline"/>
    </w:rPr>
  </w:style>
  <w:style w:type="character" w:customStyle="1" w:styleId="ListLabel115">
    <w:name w:val="ListLabel 115"/>
    <w:uiPriority w:val="99"/>
    <w:rsid w:val="009F7A16"/>
  </w:style>
  <w:style w:type="character" w:customStyle="1" w:styleId="ListLabel116">
    <w:name w:val="ListLabel 116"/>
    <w:uiPriority w:val="99"/>
    <w:rsid w:val="009F7A16"/>
  </w:style>
  <w:style w:type="character" w:customStyle="1" w:styleId="ListLabel117">
    <w:name w:val="ListLabel 117"/>
    <w:uiPriority w:val="99"/>
    <w:rsid w:val="009F7A16"/>
  </w:style>
  <w:style w:type="character" w:customStyle="1" w:styleId="ListLabel118">
    <w:name w:val="ListLabel 118"/>
    <w:uiPriority w:val="99"/>
    <w:rsid w:val="009F7A16"/>
  </w:style>
  <w:style w:type="character" w:customStyle="1" w:styleId="ListLabel119">
    <w:name w:val="ListLabel 119"/>
    <w:uiPriority w:val="99"/>
    <w:rsid w:val="009F7A16"/>
  </w:style>
  <w:style w:type="character" w:customStyle="1" w:styleId="ListLabel120">
    <w:name w:val="ListLabel 120"/>
    <w:uiPriority w:val="99"/>
    <w:rsid w:val="009F7A16"/>
  </w:style>
  <w:style w:type="character" w:customStyle="1" w:styleId="ListLabel121">
    <w:name w:val="ListLabel 121"/>
    <w:uiPriority w:val="99"/>
    <w:rsid w:val="009F7A16"/>
  </w:style>
  <w:style w:type="character" w:customStyle="1" w:styleId="ListLabel122">
    <w:name w:val="ListLabel 122"/>
    <w:uiPriority w:val="99"/>
    <w:rsid w:val="009F7A16"/>
  </w:style>
  <w:style w:type="character" w:customStyle="1" w:styleId="ListLabel123">
    <w:name w:val="ListLabel 123"/>
    <w:uiPriority w:val="99"/>
    <w:rsid w:val="009F7A16"/>
    <w:rPr>
      <w:rFonts w:ascii="Calibri" w:hAnsi="Calibri"/>
    </w:rPr>
  </w:style>
  <w:style w:type="character" w:customStyle="1" w:styleId="ListLabel124">
    <w:name w:val="ListLabel 124"/>
    <w:uiPriority w:val="99"/>
    <w:rsid w:val="009F7A16"/>
  </w:style>
  <w:style w:type="character" w:customStyle="1" w:styleId="ListLabel125">
    <w:name w:val="ListLabel 125"/>
    <w:uiPriority w:val="99"/>
    <w:rsid w:val="009F7A16"/>
  </w:style>
  <w:style w:type="character" w:customStyle="1" w:styleId="ListLabel126">
    <w:name w:val="ListLabel 126"/>
    <w:uiPriority w:val="99"/>
    <w:rsid w:val="009F7A16"/>
    <w:rPr>
      <w:sz w:val="22"/>
    </w:rPr>
  </w:style>
  <w:style w:type="character" w:customStyle="1" w:styleId="ListLabel127">
    <w:name w:val="ListLabel 127"/>
    <w:uiPriority w:val="99"/>
    <w:rsid w:val="009F7A16"/>
  </w:style>
  <w:style w:type="character" w:customStyle="1" w:styleId="ListLabel128">
    <w:name w:val="ListLabel 128"/>
    <w:uiPriority w:val="99"/>
    <w:rsid w:val="009F7A16"/>
  </w:style>
  <w:style w:type="character" w:customStyle="1" w:styleId="ListLabel129">
    <w:name w:val="ListLabel 129"/>
    <w:uiPriority w:val="99"/>
    <w:rsid w:val="009F7A16"/>
  </w:style>
  <w:style w:type="character" w:customStyle="1" w:styleId="ListLabel130">
    <w:name w:val="ListLabel 130"/>
    <w:uiPriority w:val="99"/>
    <w:rsid w:val="009F7A16"/>
  </w:style>
  <w:style w:type="character" w:customStyle="1" w:styleId="ListLabel131">
    <w:name w:val="ListLabel 131"/>
    <w:uiPriority w:val="99"/>
    <w:rsid w:val="009F7A16"/>
  </w:style>
  <w:style w:type="character" w:customStyle="1" w:styleId="ListLabel132">
    <w:name w:val="ListLabel 132"/>
    <w:uiPriority w:val="99"/>
    <w:rsid w:val="009F7A16"/>
    <w:rPr>
      <w:rFonts w:ascii="Calibri" w:hAnsi="Calibri"/>
    </w:rPr>
  </w:style>
  <w:style w:type="character" w:customStyle="1" w:styleId="ListLabel133">
    <w:name w:val="ListLabel 133"/>
    <w:uiPriority w:val="99"/>
    <w:rsid w:val="009F7A16"/>
    <w:rPr>
      <w:rFonts w:ascii="Calibri" w:hAnsi="Calibri"/>
      <w:sz w:val="22"/>
    </w:rPr>
  </w:style>
  <w:style w:type="character" w:customStyle="1" w:styleId="ListLabel134">
    <w:name w:val="ListLabel 134"/>
    <w:uiPriority w:val="99"/>
    <w:rsid w:val="009F7A16"/>
  </w:style>
  <w:style w:type="character" w:customStyle="1" w:styleId="ListLabel135">
    <w:name w:val="ListLabel 135"/>
    <w:uiPriority w:val="99"/>
    <w:rsid w:val="009F7A16"/>
  </w:style>
  <w:style w:type="character" w:customStyle="1" w:styleId="ListLabel136">
    <w:name w:val="ListLabel 136"/>
    <w:uiPriority w:val="99"/>
    <w:rsid w:val="009F7A16"/>
  </w:style>
  <w:style w:type="character" w:customStyle="1" w:styleId="ListLabel137">
    <w:name w:val="ListLabel 137"/>
    <w:uiPriority w:val="99"/>
    <w:rsid w:val="009F7A16"/>
  </w:style>
  <w:style w:type="character" w:customStyle="1" w:styleId="ListLabel138">
    <w:name w:val="ListLabel 138"/>
    <w:uiPriority w:val="99"/>
    <w:rsid w:val="009F7A16"/>
  </w:style>
  <w:style w:type="character" w:customStyle="1" w:styleId="ListLabel139">
    <w:name w:val="ListLabel 139"/>
    <w:uiPriority w:val="99"/>
    <w:rsid w:val="009F7A16"/>
  </w:style>
  <w:style w:type="character" w:customStyle="1" w:styleId="ListLabel140">
    <w:name w:val="ListLabel 140"/>
    <w:uiPriority w:val="99"/>
    <w:rsid w:val="009F7A16"/>
  </w:style>
  <w:style w:type="character" w:customStyle="1" w:styleId="ListLabel141">
    <w:name w:val="ListLabel 141"/>
    <w:uiPriority w:val="99"/>
    <w:rsid w:val="009F7A16"/>
  </w:style>
  <w:style w:type="character" w:customStyle="1" w:styleId="ListLabel142">
    <w:name w:val="ListLabel 142"/>
    <w:uiPriority w:val="99"/>
    <w:rsid w:val="009F7A16"/>
    <w:rPr>
      <w:rFonts w:ascii="Calibri" w:hAnsi="Calibri"/>
      <w:b/>
      <w:sz w:val="22"/>
    </w:rPr>
  </w:style>
  <w:style w:type="character" w:customStyle="1" w:styleId="ListLabel143">
    <w:name w:val="ListLabel 143"/>
    <w:uiPriority w:val="99"/>
    <w:rsid w:val="009F7A16"/>
    <w:rPr>
      <w:rFonts w:ascii="Calibri" w:hAnsi="Calibri"/>
    </w:rPr>
  </w:style>
  <w:style w:type="character" w:customStyle="1" w:styleId="ListLabel144">
    <w:name w:val="ListLabel 144"/>
    <w:uiPriority w:val="99"/>
    <w:rsid w:val="009F7A16"/>
    <w:rPr>
      <w:rFonts w:ascii="Calibri" w:hAnsi="Calibri"/>
      <w:sz w:val="22"/>
    </w:rPr>
  </w:style>
  <w:style w:type="character" w:customStyle="1" w:styleId="ListLabel145">
    <w:name w:val="ListLabel 145"/>
    <w:uiPriority w:val="99"/>
    <w:rsid w:val="009F7A16"/>
    <w:rPr>
      <w:rFonts w:ascii="Calibri" w:hAnsi="Calibri"/>
      <w:sz w:val="22"/>
    </w:rPr>
  </w:style>
  <w:style w:type="character" w:customStyle="1" w:styleId="ListLabel146">
    <w:name w:val="ListLabel 146"/>
    <w:uiPriority w:val="99"/>
    <w:rsid w:val="009F7A16"/>
    <w:rPr>
      <w:b/>
    </w:rPr>
  </w:style>
  <w:style w:type="character" w:customStyle="1" w:styleId="ListLabel147">
    <w:name w:val="ListLabel 147"/>
    <w:uiPriority w:val="99"/>
    <w:rsid w:val="009F7A16"/>
    <w:rPr>
      <w:rFonts w:ascii="Calibri" w:hAnsi="Calibri"/>
      <w:b/>
      <w:sz w:val="22"/>
    </w:rPr>
  </w:style>
  <w:style w:type="character" w:customStyle="1" w:styleId="ListLabel148">
    <w:name w:val="ListLabel 148"/>
    <w:uiPriority w:val="99"/>
    <w:rsid w:val="009F7A16"/>
    <w:rPr>
      <w:b/>
    </w:rPr>
  </w:style>
  <w:style w:type="character" w:customStyle="1" w:styleId="ListLabel149">
    <w:name w:val="ListLabel 149"/>
    <w:uiPriority w:val="99"/>
    <w:rsid w:val="009F7A16"/>
    <w:rPr>
      <w:b/>
    </w:rPr>
  </w:style>
  <w:style w:type="character" w:customStyle="1" w:styleId="ListLabel150">
    <w:name w:val="ListLabel 150"/>
    <w:uiPriority w:val="99"/>
    <w:rsid w:val="009F7A16"/>
  </w:style>
  <w:style w:type="character" w:customStyle="1" w:styleId="ListLabel151">
    <w:name w:val="ListLabel 151"/>
    <w:uiPriority w:val="99"/>
    <w:rsid w:val="009F7A16"/>
  </w:style>
  <w:style w:type="character" w:customStyle="1" w:styleId="ListLabel152">
    <w:name w:val="ListLabel 152"/>
    <w:uiPriority w:val="99"/>
    <w:rsid w:val="009F7A16"/>
  </w:style>
  <w:style w:type="character" w:customStyle="1" w:styleId="ListLabel153">
    <w:name w:val="ListLabel 153"/>
    <w:uiPriority w:val="99"/>
    <w:rsid w:val="009F7A16"/>
  </w:style>
  <w:style w:type="character" w:customStyle="1" w:styleId="ListLabel154">
    <w:name w:val="ListLabel 154"/>
    <w:uiPriority w:val="99"/>
    <w:rsid w:val="009F7A16"/>
  </w:style>
  <w:style w:type="character" w:customStyle="1" w:styleId="ListLabel155">
    <w:name w:val="ListLabel 155"/>
    <w:uiPriority w:val="99"/>
    <w:rsid w:val="009F7A16"/>
  </w:style>
  <w:style w:type="character" w:customStyle="1" w:styleId="ListLabel156">
    <w:name w:val="ListLabel 156"/>
    <w:uiPriority w:val="99"/>
    <w:rsid w:val="009F7A16"/>
  </w:style>
  <w:style w:type="character" w:customStyle="1" w:styleId="ListLabel157">
    <w:name w:val="ListLabel 157"/>
    <w:uiPriority w:val="99"/>
    <w:rsid w:val="009F7A16"/>
  </w:style>
  <w:style w:type="character" w:customStyle="1" w:styleId="ListLabel158">
    <w:name w:val="ListLabel 158"/>
    <w:uiPriority w:val="99"/>
    <w:rsid w:val="009F7A16"/>
    <w:rPr>
      <w:b/>
    </w:rPr>
  </w:style>
  <w:style w:type="character" w:customStyle="1" w:styleId="ListLabel159">
    <w:name w:val="ListLabel 159"/>
    <w:uiPriority w:val="99"/>
    <w:rsid w:val="009F7A16"/>
  </w:style>
  <w:style w:type="character" w:customStyle="1" w:styleId="ListLabel160">
    <w:name w:val="ListLabel 160"/>
    <w:uiPriority w:val="99"/>
    <w:rsid w:val="009F7A16"/>
  </w:style>
  <w:style w:type="character" w:customStyle="1" w:styleId="ListLabel161">
    <w:name w:val="ListLabel 161"/>
    <w:uiPriority w:val="99"/>
    <w:rsid w:val="009F7A16"/>
  </w:style>
  <w:style w:type="character" w:customStyle="1" w:styleId="ListLabel162">
    <w:name w:val="ListLabel 162"/>
    <w:uiPriority w:val="99"/>
    <w:rsid w:val="009F7A16"/>
  </w:style>
  <w:style w:type="character" w:customStyle="1" w:styleId="ListLabel163">
    <w:name w:val="ListLabel 163"/>
    <w:uiPriority w:val="99"/>
    <w:rsid w:val="009F7A16"/>
  </w:style>
  <w:style w:type="character" w:customStyle="1" w:styleId="ListLabel164">
    <w:name w:val="ListLabel 164"/>
    <w:uiPriority w:val="99"/>
    <w:rsid w:val="009F7A16"/>
  </w:style>
  <w:style w:type="character" w:customStyle="1" w:styleId="ListLabel165">
    <w:name w:val="ListLabel 165"/>
    <w:uiPriority w:val="99"/>
    <w:rsid w:val="009F7A16"/>
  </w:style>
  <w:style w:type="character" w:customStyle="1" w:styleId="ListLabel166">
    <w:name w:val="ListLabel 166"/>
    <w:uiPriority w:val="99"/>
    <w:rsid w:val="009F7A16"/>
  </w:style>
  <w:style w:type="character" w:customStyle="1" w:styleId="ListLabel167">
    <w:name w:val="ListLabel 167"/>
    <w:uiPriority w:val="99"/>
    <w:rsid w:val="009F7A16"/>
  </w:style>
  <w:style w:type="character" w:customStyle="1" w:styleId="ListLabel168">
    <w:name w:val="ListLabel 168"/>
    <w:uiPriority w:val="99"/>
    <w:rsid w:val="009F7A16"/>
    <w:rPr>
      <w:b/>
      <w:color w:val="00000A"/>
      <w:position w:val="0"/>
      <w:sz w:val="22"/>
      <w:u w:val="none"/>
      <w:vertAlign w:val="baseline"/>
    </w:rPr>
  </w:style>
  <w:style w:type="character" w:customStyle="1" w:styleId="ListLabel169">
    <w:name w:val="ListLabel 169"/>
    <w:uiPriority w:val="99"/>
    <w:rsid w:val="009F7A16"/>
  </w:style>
  <w:style w:type="character" w:customStyle="1" w:styleId="ListLabel170">
    <w:name w:val="ListLabel 170"/>
    <w:uiPriority w:val="99"/>
    <w:rsid w:val="009F7A16"/>
    <w:rPr>
      <w:b/>
      <w:color w:val="00000A"/>
      <w:position w:val="0"/>
      <w:sz w:val="22"/>
      <w:u w:val="none"/>
      <w:vertAlign w:val="baseline"/>
    </w:rPr>
  </w:style>
  <w:style w:type="character" w:customStyle="1" w:styleId="ListLabel171">
    <w:name w:val="ListLabel 171"/>
    <w:uiPriority w:val="99"/>
    <w:rsid w:val="009F7A16"/>
    <w:rPr>
      <w:b/>
      <w:color w:val="auto"/>
      <w:sz w:val="22"/>
    </w:rPr>
  </w:style>
  <w:style w:type="character" w:customStyle="1" w:styleId="ListLabel172">
    <w:name w:val="ListLabel 172"/>
    <w:uiPriority w:val="99"/>
    <w:rsid w:val="009F7A16"/>
    <w:rPr>
      <w:sz w:val="22"/>
    </w:rPr>
  </w:style>
  <w:style w:type="character" w:customStyle="1" w:styleId="ListLabel173">
    <w:name w:val="ListLabel 173"/>
    <w:uiPriority w:val="99"/>
    <w:rsid w:val="009F7A16"/>
    <w:rPr>
      <w:sz w:val="22"/>
    </w:rPr>
  </w:style>
  <w:style w:type="character" w:customStyle="1" w:styleId="ListLabel174">
    <w:name w:val="ListLabel 174"/>
    <w:uiPriority w:val="99"/>
    <w:rsid w:val="009F7A16"/>
  </w:style>
  <w:style w:type="character" w:customStyle="1" w:styleId="ListLabel175">
    <w:name w:val="ListLabel 175"/>
    <w:uiPriority w:val="99"/>
    <w:rsid w:val="009F7A16"/>
    <w:rPr>
      <w:sz w:val="22"/>
    </w:rPr>
  </w:style>
  <w:style w:type="character" w:customStyle="1" w:styleId="ListLabel176">
    <w:name w:val="ListLabel 176"/>
    <w:uiPriority w:val="99"/>
    <w:rsid w:val="009F7A16"/>
    <w:rPr>
      <w:b/>
    </w:rPr>
  </w:style>
  <w:style w:type="character" w:customStyle="1" w:styleId="ListLabel177">
    <w:name w:val="ListLabel 177"/>
    <w:uiPriority w:val="99"/>
    <w:rsid w:val="009F7A16"/>
    <w:rPr>
      <w:b/>
      <w:sz w:val="22"/>
    </w:rPr>
  </w:style>
  <w:style w:type="character" w:customStyle="1" w:styleId="ListLabel178">
    <w:name w:val="ListLabel 178"/>
    <w:uiPriority w:val="99"/>
    <w:rsid w:val="009F7A16"/>
    <w:rPr>
      <w:b/>
    </w:rPr>
  </w:style>
  <w:style w:type="paragraph" w:styleId="Nagwek">
    <w:name w:val="header"/>
    <w:basedOn w:val="Normalny"/>
    <w:next w:val="Tretekstu"/>
    <w:link w:val="NagwekZnak"/>
    <w:uiPriority w:val="99"/>
    <w:rsid w:val="009F7A16"/>
    <w:pPr>
      <w:keepNext/>
      <w:spacing w:before="240" w:after="120"/>
    </w:pPr>
    <w:rPr>
      <w:rFonts w:ascii="Liberation Sans" w:eastAsia="Microsoft YaHei" w:hAnsi="Liberation Sans" w:cs="Mangal"/>
      <w:sz w:val="28"/>
      <w:szCs w:val="28"/>
    </w:rPr>
  </w:style>
  <w:style w:type="character" w:customStyle="1" w:styleId="HeaderChar">
    <w:name w:val="Header Char"/>
    <w:basedOn w:val="Domylnaczcionkaakapitu"/>
    <w:link w:val="Nagwek"/>
    <w:uiPriority w:val="99"/>
    <w:semiHidden/>
    <w:rsid w:val="00C42E58"/>
    <w:rPr>
      <w:sz w:val="24"/>
      <w:szCs w:val="24"/>
      <w:lang w:eastAsia="zh-CN"/>
    </w:rPr>
  </w:style>
  <w:style w:type="paragraph" w:customStyle="1" w:styleId="Tretekstu">
    <w:name w:val="Treść tekstu"/>
    <w:basedOn w:val="Normalny"/>
    <w:link w:val="TekstpodstawowyZnak"/>
    <w:uiPriority w:val="99"/>
    <w:rsid w:val="00F226F9"/>
    <w:pPr>
      <w:spacing w:line="288" w:lineRule="auto"/>
    </w:pPr>
    <w:rPr>
      <w:szCs w:val="20"/>
    </w:rPr>
  </w:style>
  <w:style w:type="paragraph" w:styleId="Lista">
    <w:name w:val="List"/>
    <w:basedOn w:val="Tretekstu"/>
    <w:uiPriority w:val="99"/>
    <w:rsid w:val="00F226F9"/>
    <w:rPr>
      <w:rFonts w:cs="Mangal"/>
    </w:rPr>
  </w:style>
  <w:style w:type="paragraph" w:styleId="Podpis">
    <w:name w:val="Signature"/>
    <w:basedOn w:val="Normalny"/>
    <w:link w:val="PodpisZnak"/>
    <w:uiPriority w:val="99"/>
    <w:rsid w:val="009F7A16"/>
    <w:pPr>
      <w:suppressLineNumbers/>
      <w:spacing w:before="120" w:after="120"/>
    </w:pPr>
    <w:rPr>
      <w:rFonts w:cs="Mangal"/>
      <w:i/>
      <w:iCs/>
    </w:rPr>
  </w:style>
  <w:style w:type="character" w:customStyle="1" w:styleId="PodpisZnak">
    <w:name w:val="Podpis Znak"/>
    <w:basedOn w:val="Domylnaczcionkaakapitu"/>
    <w:link w:val="Podpis"/>
    <w:uiPriority w:val="99"/>
    <w:semiHidden/>
    <w:rsid w:val="00C42E58"/>
    <w:rPr>
      <w:sz w:val="24"/>
      <w:szCs w:val="24"/>
      <w:lang w:eastAsia="zh-CN"/>
    </w:rPr>
  </w:style>
  <w:style w:type="paragraph" w:customStyle="1" w:styleId="Indeks">
    <w:name w:val="Indeks"/>
    <w:basedOn w:val="Normalny"/>
    <w:uiPriority w:val="99"/>
    <w:rsid w:val="00F226F9"/>
    <w:pPr>
      <w:suppressLineNumbers/>
    </w:pPr>
    <w:rPr>
      <w:rFonts w:cs="Mangal"/>
      <w:sz w:val="20"/>
      <w:szCs w:val="20"/>
    </w:rPr>
  </w:style>
  <w:style w:type="paragraph" w:customStyle="1" w:styleId="Gwka">
    <w:name w:val="Główka"/>
    <w:basedOn w:val="Normalny"/>
    <w:link w:val="NagwekZnak"/>
    <w:uiPriority w:val="99"/>
    <w:rsid w:val="00F226F9"/>
    <w:pPr>
      <w:tabs>
        <w:tab w:val="center" w:pos="4536"/>
        <w:tab w:val="right" w:pos="9866"/>
      </w:tabs>
    </w:pPr>
    <w:rPr>
      <w:rFonts w:ascii="Arial" w:hAnsi="Arial" w:cs="Arial"/>
      <w:sz w:val="20"/>
    </w:rPr>
  </w:style>
  <w:style w:type="paragraph" w:styleId="Legenda">
    <w:name w:val="caption"/>
    <w:basedOn w:val="Normalny"/>
    <w:uiPriority w:val="99"/>
    <w:qFormat/>
    <w:rsid w:val="00F226F9"/>
    <w:pPr>
      <w:suppressLineNumbers/>
      <w:spacing w:before="120" w:after="120"/>
    </w:pPr>
    <w:rPr>
      <w:rFonts w:cs="Mangal"/>
      <w:i/>
      <w:iCs/>
    </w:rPr>
  </w:style>
  <w:style w:type="paragraph" w:customStyle="1" w:styleId="Nagwek9">
    <w:name w:val="Nagłówek9"/>
    <w:basedOn w:val="Normalny"/>
    <w:uiPriority w:val="99"/>
    <w:rsid w:val="00F226F9"/>
    <w:pPr>
      <w:keepNext/>
      <w:spacing w:before="240" w:after="120"/>
    </w:pPr>
    <w:rPr>
      <w:rFonts w:ascii="Liberation Sans" w:eastAsia="Microsoft YaHei" w:hAnsi="Liberation Sans" w:cs="Mangal"/>
      <w:sz w:val="28"/>
      <w:szCs w:val="28"/>
    </w:rPr>
  </w:style>
  <w:style w:type="paragraph" w:customStyle="1" w:styleId="Nagwek8">
    <w:name w:val="Nagłówek8"/>
    <w:basedOn w:val="Normalny"/>
    <w:uiPriority w:val="99"/>
    <w:rsid w:val="00F226F9"/>
    <w:pPr>
      <w:keepNext/>
      <w:spacing w:before="240" w:after="120"/>
    </w:pPr>
    <w:rPr>
      <w:rFonts w:ascii="Liberation Sans" w:eastAsia="Microsoft YaHei" w:hAnsi="Liberation Sans" w:cs="Mangal"/>
      <w:sz w:val="28"/>
      <w:szCs w:val="28"/>
    </w:rPr>
  </w:style>
  <w:style w:type="paragraph" w:customStyle="1" w:styleId="Legenda7">
    <w:name w:val="Legenda7"/>
    <w:basedOn w:val="Normalny"/>
    <w:uiPriority w:val="99"/>
    <w:rsid w:val="00F226F9"/>
    <w:pPr>
      <w:suppressLineNumbers/>
      <w:spacing w:before="120" w:after="120"/>
    </w:pPr>
    <w:rPr>
      <w:rFonts w:cs="Mangal"/>
      <w:i/>
      <w:iCs/>
    </w:rPr>
  </w:style>
  <w:style w:type="paragraph" w:customStyle="1" w:styleId="Nagwek7">
    <w:name w:val="Nagłówek7"/>
    <w:basedOn w:val="Normalny"/>
    <w:uiPriority w:val="99"/>
    <w:rsid w:val="00F226F9"/>
    <w:pPr>
      <w:keepNext/>
      <w:spacing w:before="240" w:after="120"/>
    </w:pPr>
    <w:rPr>
      <w:rFonts w:ascii="Liberation Sans" w:eastAsia="Microsoft YaHei" w:hAnsi="Liberation Sans" w:cs="Mangal"/>
      <w:sz w:val="28"/>
      <w:szCs w:val="28"/>
    </w:rPr>
  </w:style>
  <w:style w:type="paragraph" w:customStyle="1" w:styleId="Legenda6">
    <w:name w:val="Legenda6"/>
    <w:basedOn w:val="Normalny"/>
    <w:uiPriority w:val="99"/>
    <w:rsid w:val="00F226F9"/>
    <w:pPr>
      <w:suppressLineNumbers/>
      <w:spacing w:before="120" w:after="120"/>
    </w:pPr>
    <w:rPr>
      <w:rFonts w:cs="Mangal"/>
      <w:i/>
      <w:iCs/>
    </w:rPr>
  </w:style>
  <w:style w:type="paragraph" w:customStyle="1" w:styleId="Nagwek6">
    <w:name w:val="Nagłówek6"/>
    <w:basedOn w:val="Normalny"/>
    <w:uiPriority w:val="99"/>
    <w:rsid w:val="00F226F9"/>
    <w:pPr>
      <w:keepNext/>
      <w:spacing w:before="240" w:after="120"/>
    </w:pPr>
    <w:rPr>
      <w:rFonts w:ascii="Liberation Sans" w:eastAsia="Microsoft YaHei" w:hAnsi="Liberation Sans" w:cs="Mangal"/>
      <w:sz w:val="28"/>
      <w:szCs w:val="28"/>
    </w:rPr>
  </w:style>
  <w:style w:type="paragraph" w:customStyle="1" w:styleId="Legenda5">
    <w:name w:val="Legenda5"/>
    <w:basedOn w:val="Normalny"/>
    <w:uiPriority w:val="99"/>
    <w:rsid w:val="00F226F9"/>
    <w:pPr>
      <w:suppressLineNumbers/>
      <w:spacing w:before="120" w:after="120"/>
    </w:pPr>
    <w:rPr>
      <w:rFonts w:cs="Mangal"/>
      <w:i/>
      <w:iCs/>
    </w:rPr>
  </w:style>
  <w:style w:type="paragraph" w:customStyle="1" w:styleId="Nagwek50">
    <w:name w:val="Nagłówek5"/>
    <w:basedOn w:val="Normalny"/>
    <w:uiPriority w:val="99"/>
    <w:rsid w:val="00F226F9"/>
    <w:pPr>
      <w:keepNext/>
      <w:spacing w:before="240" w:after="120"/>
    </w:pPr>
    <w:rPr>
      <w:rFonts w:ascii="Liberation Sans" w:eastAsia="Microsoft YaHei" w:hAnsi="Liberation Sans" w:cs="Mangal"/>
      <w:sz w:val="28"/>
      <w:szCs w:val="28"/>
    </w:rPr>
  </w:style>
  <w:style w:type="paragraph" w:customStyle="1" w:styleId="Legenda4">
    <w:name w:val="Legenda4"/>
    <w:basedOn w:val="Normalny"/>
    <w:uiPriority w:val="99"/>
    <w:rsid w:val="00F226F9"/>
    <w:pPr>
      <w:suppressLineNumbers/>
      <w:spacing w:before="120" w:after="120"/>
    </w:pPr>
    <w:rPr>
      <w:rFonts w:cs="Mangal"/>
      <w:i/>
      <w:iCs/>
    </w:rPr>
  </w:style>
  <w:style w:type="paragraph" w:customStyle="1" w:styleId="Nagwek4">
    <w:name w:val="Nagłówek4"/>
    <w:basedOn w:val="Normalny"/>
    <w:uiPriority w:val="99"/>
    <w:rsid w:val="00F226F9"/>
    <w:pPr>
      <w:keepNext/>
      <w:spacing w:before="240" w:after="120"/>
    </w:pPr>
    <w:rPr>
      <w:rFonts w:ascii="Liberation Sans" w:eastAsia="Microsoft YaHei" w:hAnsi="Liberation Sans" w:cs="Mangal"/>
      <w:sz w:val="28"/>
      <w:szCs w:val="28"/>
    </w:rPr>
  </w:style>
  <w:style w:type="paragraph" w:customStyle="1" w:styleId="Legenda3">
    <w:name w:val="Legenda3"/>
    <w:basedOn w:val="Normalny"/>
    <w:uiPriority w:val="99"/>
    <w:rsid w:val="00F226F9"/>
    <w:pPr>
      <w:suppressLineNumbers/>
      <w:spacing w:before="120" w:after="120"/>
    </w:pPr>
    <w:rPr>
      <w:rFonts w:cs="Mangal"/>
      <w:i/>
      <w:iCs/>
    </w:rPr>
  </w:style>
  <w:style w:type="paragraph" w:customStyle="1" w:styleId="Nagwek30">
    <w:name w:val="Nagłówek3"/>
    <w:basedOn w:val="Normalny"/>
    <w:uiPriority w:val="99"/>
    <w:rsid w:val="00F226F9"/>
    <w:pPr>
      <w:keepNext/>
      <w:spacing w:before="240" w:after="120"/>
    </w:pPr>
    <w:rPr>
      <w:rFonts w:ascii="Liberation Sans" w:eastAsia="Microsoft YaHei" w:hAnsi="Liberation Sans" w:cs="Mangal"/>
      <w:sz w:val="28"/>
      <w:szCs w:val="28"/>
    </w:rPr>
  </w:style>
  <w:style w:type="paragraph" w:customStyle="1" w:styleId="Legenda2">
    <w:name w:val="Legenda2"/>
    <w:basedOn w:val="Normalny"/>
    <w:uiPriority w:val="99"/>
    <w:rsid w:val="00F226F9"/>
    <w:pPr>
      <w:suppressLineNumbers/>
      <w:spacing w:before="120" w:after="120"/>
    </w:pPr>
    <w:rPr>
      <w:rFonts w:cs="Mangal"/>
      <w:i/>
      <w:iCs/>
    </w:rPr>
  </w:style>
  <w:style w:type="paragraph" w:customStyle="1" w:styleId="Nagwek20">
    <w:name w:val="Nagłówek2"/>
    <w:basedOn w:val="Normalny"/>
    <w:uiPriority w:val="99"/>
    <w:rsid w:val="00F226F9"/>
    <w:pPr>
      <w:keepNext/>
      <w:spacing w:before="240" w:after="120"/>
    </w:pPr>
    <w:rPr>
      <w:rFonts w:ascii="Liberation Sans" w:eastAsia="Microsoft YaHei" w:hAnsi="Liberation Sans" w:cs="Mangal"/>
      <w:sz w:val="28"/>
      <w:szCs w:val="28"/>
    </w:rPr>
  </w:style>
  <w:style w:type="paragraph" w:customStyle="1" w:styleId="Legenda1">
    <w:name w:val="Legenda1"/>
    <w:basedOn w:val="Normalny"/>
    <w:uiPriority w:val="99"/>
    <w:rsid w:val="00F226F9"/>
    <w:pPr>
      <w:suppressLineNumbers/>
      <w:spacing w:before="120" w:after="120"/>
    </w:pPr>
    <w:rPr>
      <w:rFonts w:cs="Mangal"/>
      <w:i/>
      <w:iCs/>
    </w:rPr>
  </w:style>
  <w:style w:type="paragraph" w:customStyle="1" w:styleId="Tekstpodstawowy31">
    <w:name w:val="Tekst podstawowy 31"/>
    <w:basedOn w:val="Normalny"/>
    <w:uiPriority w:val="99"/>
    <w:rsid w:val="00F226F9"/>
    <w:rPr>
      <w:b/>
      <w:szCs w:val="20"/>
    </w:rPr>
  </w:style>
  <w:style w:type="paragraph" w:customStyle="1" w:styleId="BodyText31">
    <w:name w:val="Body Text 31"/>
    <w:basedOn w:val="Normalny"/>
    <w:uiPriority w:val="99"/>
    <w:rsid w:val="00F226F9"/>
    <w:pPr>
      <w:textAlignment w:val="baseline"/>
    </w:pPr>
    <w:rPr>
      <w:b/>
      <w:szCs w:val="20"/>
    </w:rPr>
  </w:style>
  <w:style w:type="paragraph" w:customStyle="1" w:styleId="BodyText21">
    <w:name w:val="Body Text 21"/>
    <w:basedOn w:val="Normalny"/>
    <w:uiPriority w:val="99"/>
    <w:rsid w:val="00F226F9"/>
    <w:rPr>
      <w:szCs w:val="20"/>
    </w:rPr>
  </w:style>
  <w:style w:type="paragraph" w:customStyle="1" w:styleId="Wcicietrecitekstu">
    <w:name w:val="Wcięcie treści tekstu"/>
    <w:basedOn w:val="Normalny"/>
    <w:link w:val="TekstpodstawowywcityZnak"/>
    <w:uiPriority w:val="99"/>
    <w:rsid w:val="00F226F9"/>
    <w:pPr>
      <w:spacing w:after="120"/>
      <w:ind w:left="283"/>
    </w:pPr>
  </w:style>
  <w:style w:type="paragraph" w:customStyle="1" w:styleId="Tekstpodstawowywcity31">
    <w:name w:val="Tekst podstawowy wcięty 31"/>
    <w:basedOn w:val="Normalny"/>
    <w:uiPriority w:val="99"/>
    <w:rsid w:val="00F226F9"/>
    <w:pPr>
      <w:spacing w:after="120"/>
      <w:ind w:left="283"/>
    </w:pPr>
    <w:rPr>
      <w:sz w:val="16"/>
      <w:szCs w:val="16"/>
    </w:rPr>
  </w:style>
  <w:style w:type="paragraph" w:customStyle="1" w:styleId="Tekstpodstawowywcity21">
    <w:name w:val="Tekst podstawowy wcięty 21"/>
    <w:basedOn w:val="Normalny"/>
    <w:uiPriority w:val="99"/>
    <w:rsid w:val="00F226F9"/>
    <w:pPr>
      <w:spacing w:after="120" w:line="480" w:lineRule="auto"/>
      <w:ind w:left="283"/>
    </w:pPr>
  </w:style>
  <w:style w:type="paragraph" w:styleId="Tekstprzypisukocowego">
    <w:name w:val="endnote text"/>
    <w:basedOn w:val="Normalny"/>
    <w:link w:val="TekstprzypisukocowegoZnak"/>
    <w:uiPriority w:val="99"/>
    <w:rsid w:val="00F226F9"/>
    <w:pPr>
      <w:suppressAutoHyphens w:val="0"/>
    </w:pPr>
    <w:rPr>
      <w:sz w:val="20"/>
      <w:szCs w:val="20"/>
    </w:rPr>
  </w:style>
  <w:style w:type="character" w:customStyle="1" w:styleId="EndnoteTextChar1">
    <w:name w:val="Endnote Text Char1"/>
    <w:basedOn w:val="Domylnaczcionkaakapitu"/>
    <w:link w:val="Tekstprzypisukocowego"/>
    <w:uiPriority w:val="99"/>
    <w:semiHidden/>
    <w:rsid w:val="00C42E58"/>
    <w:rPr>
      <w:sz w:val="20"/>
      <w:szCs w:val="20"/>
      <w:lang w:eastAsia="zh-CN"/>
    </w:rPr>
  </w:style>
  <w:style w:type="paragraph" w:customStyle="1" w:styleId="Akapitzlist1">
    <w:name w:val="Akapit z listą1"/>
    <w:basedOn w:val="Normalny"/>
    <w:uiPriority w:val="99"/>
    <w:rsid w:val="00F226F9"/>
    <w:pPr>
      <w:ind w:left="720"/>
      <w:contextualSpacing/>
    </w:pPr>
    <w:rPr>
      <w:sz w:val="20"/>
      <w:szCs w:val="20"/>
    </w:rPr>
  </w:style>
  <w:style w:type="paragraph" w:customStyle="1" w:styleId="Nagwek10">
    <w:name w:val="Nagłówek1"/>
    <w:basedOn w:val="Normalny"/>
    <w:uiPriority w:val="99"/>
    <w:rsid w:val="00F226F9"/>
    <w:pPr>
      <w:keepNext/>
      <w:spacing w:before="240" w:after="120"/>
    </w:pPr>
    <w:rPr>
      <w:rFonts w:ascii="Arial" w:hAnsi="Arial" w:cs="Mangal"/>
      <w:sz w:val="28"/>
      <w:szCs w:val="28"/>
    </w:rPr>
  </w:style>
  <w:style w:type="paragraph" w:styleId="Stopka">
    <w:name w:val="footer"/>
    <w:basedOn w:val="Normalny"/>
    <w:link w:val="StopkaZnak"/>
    <w:uiPriority w:val="99"/>
    <w:rsid w:val="00F226F9"/>
    <w:pPr>
      <w:tabs>
        <w:tab w:val="center" w:pos="4536"/>
        <w:tab w:val="right" w:pos="9072"/>
      </w:tabs>
    </w:pPr>
  </w:style>
  <w:style w:type="character" w:customStyle="1" w:styleId="FooterChar">
    <w:name w:val="Footer Char"/>
    <w:basedOn w:val="Domylnaczcionkaakapitu"/>
    <w:link w:val="Stopka"/>
    <w:uiPriority w:val="99"/>
    <w:semiHidden/>
    <w:rsid w:val="00C42E58"/>
    <w:rPr>
      <w:sz w:val="24"/>
      <w:szCs w:val="24"/>
      <w:lang w:eastAsia="zh-CN"/>
    </w:rPr>
  </w:style>
  <w:style w:type="paragraph" w:customStyle="1" w:styleId="Zawartotabeli">
    <w:name w:val="Zawartość tabeli"/>
    <w:basedOn w:val="Normalny"/>
    <w:uiPriority w:val="99"/>
    <w:rsid w:val="00F226F9"/>
    <w:pPr>
      <w:suppressLineNumbers/>
      <w:textAlignment w:val="baseline"/>
    </w:pPr>
    <w:rPr>
      <w:sz w:val="20"/>
      <w:szCs w:val="20"/>
    </w:rPr>
  </w:style>
  <w:style w:type="paragraph" w:customStyle="1" w:styleId="Znak">
    <w:name w:val="Znak"/>
    <w:basedOn w:val="Normalny"/>
    <w:uiPriority w:val="99"/>
    <w:rsid w:val="00F226F9"/>
    <w:pPr>
      <w:suppressAutoHyphens w:val="0"/>
    </w:pPr>
  </w:style>
  <w:style w:type="paragraph" w:customStyle="1" w:styleId="Podpis1">
    <w:name w:val="Podpis1"/>
    <w:basedOn w:val="Normalny"/>
    <w:uiPriority w:val="99"/>
    <w:rsid w:val="00F226F9"/>
    <w:pPr>
      <w:suppressLineNumbers/>
      <w:spacing w:before="120" w:after="120"/>
    </w:pPr>
    <w:rPr>
      <w:rFonts w:cs="Mangal"/>
      <w:i/>
      <w:iCs/>
    </w:rPr>
  </w:style>
  <w:style w:type="paragraph" w:styleId="Tekstdymka">
    <w:name w:val="Balloon Text"/>
    <w:basedOn w:val="Normalny"/>
    <w:link w:val="TekstdymkaZnak"/>
    <w:uiPriority w:val="99"/>
    <w:rsid w:val="00F226F9"/>
    <w:rPr>
      <w:rFonts w:ascii="Tahoma" w:hAnsi="Tahoma" w:cs="Tahoma"/>
      <w:sz w:val="16"/>
      <w:szCs w:val="16"/>
    </w:rPr>
  </w:style>
  <w:style w:type="character" w:customStyle="1" w:styleId="BalloonTextChar1">
    <w:name w:val="Balloon Text Char1"/>
    <w:basedOn w:val="Domylnaczcionkaakapitu"/>
    <w:link w:val="Tekstdymka"/>
    <w:uiPriority w:val="99"/>
    <w:semiHidden/>
    <w:rsid w:val="00C42E58"/>
    <w:rPr>
      <w:sz w:val="0"/>
      <w:szCs w:val="0"/>
      <w:lang w:eastAsia="zh-CN"/>
    </w:rPr>
  </w:style>
  <w:style w:type="paragraph" w:customStyle="1" w:styleId="Nagwektabeli">
    <w:name w:val="Nagłówek tabeli"/>
    <w:basedOn w:val="Zawartotabeli"/>
    <w:uiPriority w:val="99"/>
    <w:rsid w:val="00F226F9"/>
    <w:pPr>
      <w:jc w:val="center"/>
      <w:textAlignment w:val="auto"/>
    </w:pPr>
    <w:rPr>
      <w:b/>
      <w:bCs/>
    </w:rPr>
  </w:style>
  <w:style w:type="paragraph" w:customStyle="1" w:styleId="Zawartoramki">
    <w:name w:val="Zawartość ramki"/>
    <w:basedOn w:val="Tretekstu"/>
    <w:uiPriority w:val="99"/>
    <w:rsid w:val="00F226F9"/>
  </w:style>
  <w:style w:type="paragraph" w:customStyle="1" w:styleId="Plandokumentu1">
    <w:name w:val="Plan dokumentu1"/>
    <w:basedOn w:val="Normalny"/>
    <w:uiPriority w:val="99"/>
    <w:rsid w:val="00F226F9"/>
    <w:pPr>
      <w:shd w:val="clear" w:color="auto" w:fill="000080"/>
    </w:pPr>
    <w:rPr>
      <w:rFonts w:ascii="Tahoma" w:hAnsi="Tahoma" w:cs="Tahoma"/>
      <w:sz w:val="20"/>
      <w:szCs w:val="20"/>
    </w:rPr>
  </w:style>
  <w:style w:type="paragraph" w:styleId="Akapitzlist">
    <w:name w:val="List Paragraph"/>
    <w:basedOn w:val="Normalny"/>
    <w:uiPriority w:val="99"/>
    <w:qFormat/>
    <w:rsid w:val="00F226F9"/>
    <w:pPr>
      <w:suppressAutoHyphens w:val="0"/>
      <w:spacing w:after="160" w:line="252" w:lineRule="auto"/>
      <w:ind w:left="720"/>
      <w:contextualSpacing/>
    </w:pPr>
    <w:rPr>
      <w:rFonts w:ascii="Calibri" w:hAnsi="Calibri" w:cs="Calibri"/>
      <w:sz w:val="22"/>
      <w:szCs w:val="22"/>
    </w:rPr>
  </w:style>
  <w:style w:type="paragraph" w:customStyle="1" w:styleId="Plandokumentu2">
    <w:name w:val="Plan dokumentu2"/>
    <w:basedOn w:val="Normalny"/>
    <w:uiPriority w:val="99"/>
    <w:rsid w:val="00F226F9"/>
    <w:pPr>
      <w:shd w:val="clear" w:color="auto" w:fill="000080"/>
    </w:pPr>
    <w:rPr>
      <w:rFonts w:ascii="Tahoma" w:hAnsi="Tahoma" w:cs="Tahoma"/>
      <w:sz w:val="20"/>
      <w:szCs w:val="20"/>
    </w:rPr>
  </w:style>
  <w:style w:type="paragraph" w:customStyle="1" w:styleId="Plandokumentu3">
    <w:name w:val="Plan dokumentu3"/>
    <w:basedOn w:val="Normalny"/>
    <w:uiPriority w:val="99"/>
    <w:rsid w:val="00F226F9"/>
    <w:pPr>
      <w:shd w:val="clear" w:color="auto" w:fill="000080"/>
    </w:pPr>
    <w:rPr>
      <w:rFonts w:ascii="Tahoma" w:hAnsi="Tahoma" w:cs="Tahoma"/>
      <w:sz w:val="20"/>
      <w:szCs w:val="20"/>
    </w:rPr>
  </w:style>
  <w:style w:type="paragraph" w:styleId="Tekstkomentarza">
    <w:name w:val="annotation text"/>
    <w:basedOn w:val="Normalny"/>
    <w:link w:val="TekstkomentarzaZnak"/>
    <w:uiPriority w:val="99"/>
    <w:semiHidden/>
    <w:rsid w:val="00F226F9"/>
    <w:rPr>
      <w:sz w:val="20"/>
      <w:szCs w:val="20"/>
    </w:rPr>
  </w:style>
  <w:style w:type="character" w:customStyle="1" w:styleId="CommentTextChar1">
    <w:name w:val="Comment Text Char1"/>
    <w:basedOn w:val="Domylnaczcionkaakapitu"/>
    <w:link w:val="Tekstkomentarza"/>
    <w:uiPriority w:val="99"/>
    <w:semiHidden/>
    <w:rsid w:val="00C42E58"/>
    <w:rPr>
      <w:sz w:val="20"/>
      <w:szCs w:val="20"/>
      <w:lang w:eastAsia="zh-CN"/>
    </w:rPr>
  </w:style>
  <w:style w:type="paragraph" w:styleId="Tematkomentarza">
    <w:name w:val="annotation subject"/>
    <w:basedOn w:val="Tekstkomentarza"/>
    <w:link w:val="TematkomentarzaZnak"/>
    <w:uiPriority w:val="99"/>
    <w:semiHidden/>
    <w:rsid w:val="00F226F9"/>
    <w:rPr>
      <w:b/>
      <w:bCs/>
    </w:rPr>
  </w:style>
  <w:style w:type="character" w:customStyle="1" w:styleId="CommentSubjectChar1">
    <w:name w:val="Comment Subject Char1"/>
    <w:basedOn w:val="TekstkomentarzaZnak"/>
    <w:link w:val="Tematkomentarza"/>
    <w:uiPriority w:val="99"/>
    <w:semiHidden/>
    <w:rsid w:val="00C42E58"/>
    <w:rPr>
      <w:b/>
      <w:bCs/>
    </w:rPr>
  </w:style>
  <w:style w:type="table" w:styleId="Tabela-Siatka">
    <w:name w:val="Table Grid"/>
    <w:basedOn w:val="Standardowy"/>
    <w:uiPriority w:val="99"/>
    <w:rsid w:val="00F226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510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45E96-3DF3-4318-88B0-24E0FC38E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62</Pages>
  <Words>14818</Words>
  <Characters>98573</Characters>
  <Application>Microsoft Office Word</Application>
  <DocSecurity>0</DocSecurity>
  <Lines>821</Lines>
  <Paragraphs>226</Paragraphs>
  <ScaleCrop>false</ScaleCrop>
  <HeadingPairs>
    <vt:vector size="2" baseType="variant">
      <vt:variant>
        <vt:lpstr>Tytuł</vt:lpstr>
      </vt:variant>
      <vt:variant>
        <vt:i4>1</vt:i4>
      </vt:variant>
    </vt:vector>
  </HeadingPairs>
  <TitlesOfParts>
    <vt:vector size="1" baseType="lpstr">
      <vt:lpstr>Projekt umowy nr 5/2015</vt:lpstr>
    </vt:vector>
  </TitlesOfParts>
  <Company>Acer</Company>
  <LinksUpToDate>false</LinksUpToDate>
  <CharactersWithSpaces>113165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nr 5/2015</dc:title>
  <dc:creator>Żaneta Borowska</dc:creator>
  <cp:lastModifiedBy>Dell</cp:lastModifiedBy>
  <cp:revision>2</cp:revision>
  <cp:lastPrinted>2020-01-02T19:17:00Z</cp:lastPrinted>
  <dcterms:created xsi:type="dcterms:W3CDTF">2020-05-13T06:21:00Z</dcterms:created>
  <dcterms:modified xsi:type="dcterms:W3CDTF">2020-05-13T06:21:00Z</dcterms:modified>
</cp:coreProperties>
</file>