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4018B" w14:textId="1B8CAAD0" w:rsidR="00DA679A" w:rsidRDefault="00171F69" w:rsidP="00171F69">
      <w:pPr>
        <w:pStyle w:val="Nagwek2"/>
        <w:tabs>
          <w:tab w:val="left" w:pos="284"/>
        </w:tabs>
        <w:spacing w:before="0" w:after="0" w:line="340" w:lineRule="exact"/>
        <w:jc w:val="left"/>
        <w:rPr>
          <w:rFonts w:ascii="Fira Sans" w:hAnsi="Fira Sans" w:cs="Arial"/>
          <w:sz w:val="20"/>
          <w:szCs w:val="20"/>
        </w:rPr>
      </w:pPr>
      <w:r>
        <w:rPr>
          <w:rFonts w:ascii="Fira Sans" w:hAnsi="Fira Sans" w:cs="Arial"/>
          <w:sz w:val="20"/>
          <w:szCs w:val="20"/>
        </w:rPr>
        <w:t xml:space="preserve">Część III </w:t>
      </w:r>
      <w:r w:rsidR="004512CD">
        <w:rPr>
          <w:rFonts w:ascii="Fira Sans" w:hAnsi="Fira Sans" w:cs="Arial"/>
          <w:sz w:val="20"/>
          <w:szCs w:val="20"/>
        </w:rPr>
        <w:t>–</w:t>
      </w:r>
      <w:r>
        <w:rPr>
          <w:rFonts w:ascii="Fira Sans" w:hAnsi="Fira Sans" w:cs="Arial"/>
          <w:sz w:val="20"/>
          <w:szCs w:val="20"/>
        </w:rPr>
        <w:t xml:space="preserve"> </w:t>
      </w:r>
      <w:r w:rsidR="001D1469" w:rsidRPr="00171F69">
        <w:rPr>
          <w:rFonts w:ascii="Fira Sans" w:hAnsi="Fira Sans" w:cs="Arial"/>
          <w:sz w:val="20"/>
          <w:szCs w:val="20"/>
        </w:rPr>
        <w:t>Opis Przedmiotu Zamówienia</w:t>
      </w:r>
    </w:p>
    <w:p w14:paraId="1AB1CD36" w14:textId="77777777" w:rsidR="00171F69" w:rsidRPr="00171F69" w:rsidRDefault="00171F69" w:rsidP="00171F69">
      <w:pPr>
        <w:pStyle w:val="Tekstpodstawowy"/>
      </w:pPr>
    </w:p>
    <w:p w14:paraId="34B41FAD" w14:textId="78745916" w:rsidR="0093607F" w:rsidRPr="00171F69" w:rsidRDefault="001D1469" w:rsidP="00171F69">
      <w:pPr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>Przedmiotem zamówienia jest wykonanie</w:t>
      </w:r>
      <w:r w:rsidR="00135422" w:rsidRPr="00171F69">
        <w:rPr>
          <w:rFonts w:ascii="Fira Sans" w:hAnsi="Fira Sans" w:cs="Arial"/>
          <w:sz w:val="20"/>
          <w:szCs w:val="20"/>
        </w:rPr>
        <w:t xml:space="preserve"> </w:t>
      </w:r>
      <w:r w:rsidRPr="00171F69">
        <w:rPr>
          <w:rFonts w:ascii="Fira Sans" w:hAnsi="Fira Sans" w:cs="Arial"/>
          <w:sz w:val="20"/>
          <w:szCs w:val="20"/>
        </w:rPr>
        <w:t xml:space="preserve">robót </w:t>
      </w:r>
      <w:r w:rsidR="00F2269D" w:rsidRPr="00171F69">
        <w:rPr>
          <w:rFonts w:ascii="Fira Sans" w:hAnsi="Fira Sans" w:cs="Arial"/>
          <w:sz w:val="20"/>
          <w:szCs w:val="20"/>
        </w:rPr>
        <w:t xml:space="preserve">budowlanych - </w:t>
      </w:r>
      <w:r w:rsidRPr="00171F69">
        <w:rPr>
          <w:rFonts w:ascii="Fira Sans" w:hAnsi="Fira Sans" w:cs="Arial"/>
          <w:sz w:val="20"/>
          <w:szCs w:val="20"/>
        </w:rPr>
        <w:t>remontowych w z</w:t>
      </w:r>
      <w:r w:rsidR="00EE776E" w:rsidRPr="00171F69">
        <w:rPr>
          <w:rFonts w:ascii="Fira Sans" w:hAnsi="Fira Sans" w:cs="Arial"/>
          <w:sz w:val="20"/>
          <w:szCs w:val="20"/>
        </w:rPr>
        <w:t>akres</w:t>
      </w:r>
      <w:r w:rsidRPr="00171F69">
        <w:rPr>
          <w:rFonts w:ascii="Fira Sans" w:hAnsi="Fira Sans" w:cs="Arial"/>
          <w:sz w:val="20"/>
          <w:szCs w:val="20"/>
        </w:rPr>
        <w:t xml:space="preserve">ie </w:t>
      </w:r>
      <w:r w:rsidR="00EE776E" w:rsidRPr="00171F69">
        <w:rPr>
          <w:rFonts w:ascii="Fira Sans" w:hAnsi="Fira Sans" w:cs="Arial"/>
          <w:sz w:val="20"/>
          <w:szCs w:val="20"/>
        </w:rPr>
        <w:t xml:space="preserve"> </w:t>
      </w:r>
      <w:r w:rsidR="00135422" w:rsidRPr="00171F69">
        <w:rPr>
          <w:rFonts w:ascii="Fira Sans" w:hAnsi="Fira Sans" w:cs="Arial"/>
          <w:sz w:val="20"/>
          <w:szCs w:val="20"/>
        </w:rPr>
        <w:t xml:space="preserve">wybranych </w:t>
      </w:r>
      <w:r w:rsidR="00DA679A" w:rsidRPr="00171F69">
        <w:rPr>
          <w:rFonts w:ascii="Fira Sans" w:hAnsi="Fira Sans" w:cs="Arial"/>
          <w:sz w:val="20"/>
          <w:szCs w:val="20"/>
        </w:rPr>
        <w:t>po</w:t>
      </w:r>
      <w:r w:rsidR="00EE776E" w:rsidRPr="00171F69">
        <w:rPr>
          <w:rFonts w:ascii="Fira Sans" w:hAnsi="Fira Sans" w:cs="Arial"/>
          <w:sz w:val="20"/>
          <w:szCs w:val="20"/>
        </w:rPr>
        <w:t>mie</w:t>
      </w:r>
      <w:r w:rsidRPr="00171F69">
        <w:rPr>
          <w:rFonts w:ascii="Fira Sans" w:hAnsi="Fira Sans" w:cs="Arial"/>
          <w:sz w:val="20"/>
          <w:szCs w:val="20"/>
        </w:rPr>
        <w:t xml:space="preserve">szczeń </w:t>
      </w:r>
      <w:r w:rsidR="00F2269D" w:rsidRPr="00171F69">
        <w:rPr>
          <w:rFonts w:ascii="Fira Sans" w:hAnsi="Fira Sans" w:cs="Arial"/>
          <w:sz w:val="20"/>
          <w:szCs w:val="20"/>
        </w:rPr>
        <w:t>Uzdrowiska Ustka przy ul. A. Mickiewicza</w:t>
      </w:r>
      <w:r w:rsidR="0093607F" w:rsidRPr="00171F69">
        <w:rPr>
          <w:rFonts w:ascii="Fira Sans" w:hAnsi="Fira Sans" w:cs="Arial"/>
          <w:sz w:val="20"/>
          <w:szCs w:val="20"/>
        </w:rPr>
        <w:t xml:space="preserve"> - filia Wojewódzkiego Szpitala Specjalistycznego</w:t>
      </w:r>
      <w:r w:rsidR="0093607F" w:rsidRPr="00171F69">
        <w:rPr>
          <w:rFonts w:ascii="Fira Sans" w:eastAsia="Times New Roman" w:hAnsi="Fira Sans" w:cs="Arial"/>
          <w:sz w:val="20"/>
          <w:szCs w:val="20"/>
          <w:lang w:eastAsia="pl-PL"/>
        </w:rPr>
        <w:t>  im. Janusza Korczaka</w:t>
      </w:r>
      <w:r w:rsidR="0093607F" w:rsidRPr="00171F69">
        <w:rPr>
          <w:rFonts w:ascii="Fira Sans" w:hAnsi="Fira Sans" w:cs="Arial"/>
          <w:sz w:val="20"/>
          <w:szCs w:val="20"/>
        </w:rPr>
        <w:t xml:space="preserve"> w Słupsku Sp. z o.o. 76-200 Słupsk, ul. Hubalczyków 1.</w:t>
      </w:r>
    </w:p>
    <w:p w14:paraId="5DCD2988" w14:textId="0333D41C" w:rsidR="00EF4CE0" w:rsidRPr="00171F69" w:rsidRDefault="0093607F" w:rsidP="00171F69">
      <w:pPr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 xml:space="preserve">Remont pomieszczeń obejmuje wykonanie robót w zakresie branż:  budowlanej,  sanitarnej </w:t>
      </w:r>
      <w:r w:rsidR="00171F69">
        <w:rPr>
          <w:rFonts w:ascii="Fira Sans" w:hAnsi="Fira Sans" w:cs="Arial"/>
          <w:sz w:val="20"/>
          <w:szCs w:val="20"/>
        </w:rPr>
        <w:br/>
      </w:r>
      <w:r w:rsidRPr="00171F69">
        <w:rPr>
          <w:rFonts w:ascii="Fira Sans" w:hAnsi="Fira Sans" w:cs="Arial"/>
          <w:sz w:val="20"/>
          <w:szCs w:val="20"/>
        </w:rPr>
        <w:t xml:space="preserve">i elektrycznej,  zgodnie z </w:t>
      </w:r>
      <w:r w:rsidR="00EA630D" w:rsidRPr="00171F69">
        <w:rPr>
          <w:rFonts w:ascii="Fira Sans" w:hAnsi="Fira Sans" w:cs="Arial"/>
          <w:sz w:val="20"/>
          <w:szCs w:val="20"/>
        </w:rPr>
        <w:t xml:space="preserve">przedmiarem robót i </w:t>
      </w:r>
      <w:r w:rsidRPr="00171F69">
        <w:rPr>
          <w:rFonts w:ascii="Fira Sans" w:hAnsi="Fira Sans" w:cs="Arial"/>
          <w:sz w:val="20"/>
          <w:szCs w:val="20"/>
        </w:rPr>
        <w:t>opisem pozycji kosztorysowych oraz częścią rysunkową</w:t>
      </w:r>
      <w:r w:rsidR="003A262A" w:rsidRPr="00171F69">
        <w:rPr>
          <w:rFonts w:ascii="Fira Sans" w:hAnsi="Fira Sans" w:cs="Arial"/>
          <w:sz w:val="20"/>
          <w:szCs w:val="20"/>
        </w:rPr>
        <w:t>,</w:t>
      </w:r>
      <w:r w:rsidRPr="00171F69">
        <w:rPr>
          <w:rFonts w:ascii="Fira Sans" w:hAnsi="Fira Sans" w:cs="Arial"/>
          <w:sz w:val="20"/>
          <w:szCs w:val="20"/>
        </w:rPr>
        <w:t xml:space="preserve"> </w:t>
      </w:r>
      <w:r w:rsidR="0068172E" w:rsidRPr="00171F69">
        <w:rPr>
          <w:rFonts w:ascii="Fira Sans" w:hAnsi="Fira Sans" w:cs="Arial"/>
          <w:sz w:val="20"/>
          <w:szCs w:val="20"/>
        </w:rPr>
        <w:t>zawierającą</w:t>
      </w:r>
      <w:r w:rsidR="00F2269D" w:rsidRPr="00171F69">
        <w:rPr>
          <w:rFonts w:ascii="Fira Sans" w:hAnsi="Fira Sans" w:cs="Arial"/>
          <w:sz w:val="20"/>
          <w:szCs w:val="20"/>
        </w:rPr>
        <w:t xml:space="preserve"> </w:t>
      </w:r>
      <w:r w:rsidR="0068172E" w:rsidRPr="00171F69">
        <w:rPr>
          <w:rFonts w:ascii="Fira Sans" w:hAnsi="Fira Sans" w:cs="Arial"/>
          <w:sz w:val="20"/>
          <w:szCs w:val="20"/>
        </w:rPr>
        <w:t>l</w:t>
      </w:r>
      <w:r w:rsidR="00F2269D" w:rsidRPr="00171F69">
        <w:rPr>
          <w:rFonts w:ascii="Fira Sans" w:hAnsi="Fira Sans" w:cs="Arial"/>
          <w:sz w:val="20"/>
          <w:szCs w:val="20"/>
        </w:rPr>
        <w:t>okalizacj</w:t>
      </w:r>
      <w:r w:rsidR="0068172E" w:rsidRPr="00171F69">
        <w:rPr>
          <w:rFonts w:ascii="Fira Sans" w:hAnsi="Fira Sans" w:cs="Arial"/>
          <w:sz w:val="20"/>
          <w:szCs w:val="20"/>
        </w:rPr>
        <w:t>ę</w:t>
      </w:r>
      <w:r w:rsidR="00F2269D" w:rsidRPr="00171F69">
        <w:rPr>
          <w:rFonts w:ascii="Fira Sans" w:hAnsi="Fira Sans" w:cs="Arial"/>
          <w:sz w:val="20"/>
          <w:szCs w:val="20"/>
        </w:rPr>
        <w:t xml:space="preserve"> robót budowlanych</w:t>
      </w:r>
      <w:r w:rsidR="00F2269D" w:rsidRPr="00171F69">
        <w:rPr>
          <w:rFonts w:ascii="Fira Sans" w:hAnsi="Fira Sans" w:cs="Arial"/>
          <w:i/>
          <w:iCs/>
          <w:sz w:val="20"/>
          <w:szCs w:val="20"/>
        </w:rPr>
        <w:t xml:space="preserve"> </w:t>
      </w:r>
      <w:r w:rsidR="0068172E" w:rsidRPr="00171F69">
        <w:rPr>
          <w:rFonts w:ascii="Fira Sans" w:hAnsi="Fira Sans" w:cs="Arial"/>
          <w:sz w:val="20"/>
          <w:szCs w:val="20"/>
        </w:rPr>
        <w:t xml:space="preserve">na </w:t>
      </w:r>
      <w:r w:rsidR="00F2269D" w:rsidRPr="00171F69">
        <w:rPr>
          <w:rFonts w:ascii="Fira Sans" w:hAnsi="Fira Sans" w:cs="Arial"/>
          <w:sz w:val="20"/>
          <w:szCs w:val="20"/>
        </w:rPr>
        <w:t xml:space="preserve">rzutach </w:t>
      </w:r>
      <w:r w:rsidR="0068172E" w:rsidRPr="00171F69">
        <w:rPr>
          <w:rFonts w:ascii="Fira Sans" w:hAnsi="Fira Sans" w:cs="Arial"/>
          <w:sz w:val="20"/>
          <w:szCs w:val="20"/>
        </w:rPr>
        <w:t>poszczególnych kondygnacji obiektu</w:t>
      </w:r>
      <w:r w:rsidR="003A262A" w:rsidRPr="00171F69">
        <w:rPr>
          <w:rFonts w:ascii="Fira Sans" w:hAnsi="Fira Sans" w:cs="Arial"/>
          <w:sz w:val="20"/>
          <w:szCs w:val="20"/>
        </w:rPr>
        <w:t xml:space="preserve"> oraz </w:t>
      </w:r>
      <w:r w:rsidR="00722A58" w:rsidRPr="00171F69">
        <w:rPr>
          <w:rFonts w:ascii="Fira Sans" w:hAnsi="Fira Sans" w:cs="Arial"/>
          <w:sz w:val="20"/>
          <w:szCs w:val="20"/>
        </w:rPr>
        <w:t>usytuowanie</w:t>
      </w:r>
      <w:r w:rsidR="003A262A" w:rsidRPr="00171F69">
        <w:rPr>
          <w:rFonts w:ascii="Fira Sans" w:hAnsi="Fira Sans" w:cs="Arial"/>
          <w:sz w:val="20"/>
          <w:szCs w:val="20"/>
        </w:rPr>
        <w:t xml:space="preserve"> łazienek w remontowanych pokojach pensjonariuszy.</w:t>
      </w:r>
    </w:p>
    <w:p w14:paraId="5CC6D430" w14:textId="4073BE4C" w:rsidR="001D1469" w:rsidRPr="00171F69" w:rsidRDefault="00EE776E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  <w:u w:val="single"/>
        </w:rPr>
      </w:pPr>
      <w:r w:rsidRPr="00171F69">
        <w:rPr>
          <w:rFonts w:ascii="Fira Sans" w:hAnsi="Fira Sans" w:cs="Arial"/>
          <w:sz w:val="20"/>
          <w:szCs w:val="20"/>
          <w:u w:val="single"/>
        </w:rPr>
        <w:t>Zakres robót  remont</w:t>
      </w:r>
      <w:r w:rsidR="001D1469" w:rsidRPr="00171F69">
        <w:rPr>
          <w:rFonts w:ascii="Fira Sans" w:hAnsi="Fira Sans" w:cs="Arial"/>
          <w:sz w:val="20"/>
          <w:szCs w:val="20"/>
          <w:u w:val="single"/>
        </w:rPr>
        <w:t>owych obejmuje</w:t>
      </w:r>
      <w:r w:rsidR="00C94355" w:rsidRPr="00171F69">
        <w:rPr>
          <w:rFonts w:ascii="Fira Sans" w:hAnsi="Fira Sans" w:cs="Arial"/>
          <w:sz w:val="20"/>
          <w:szCs w:val="20"/>
          <w:u w:val="single"/>
        </w:rPr>
        <w:t xml:space="preserve"> realizację następujących zadań:</w:t>
      </w:r>
    </w:p>
    <w:p w14:paraId="713B6E84" w14:textId="5757B052" w:rsidR="007E6039" w:rsidRPr="00171F69" w:rsidRDefault="00F44C04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bookmarkStart w:id="0" w:name="_Hlk134978441"/>
      <w:r w:rsidRPr="00171F69">
        <w:rPr>
          <w:rFonts w:ascii="Fira Sans" w:hAnsi="Fira Sans" w:cs="Arial"/>
          <w:sz w:val="20"/>
          <w:szCs w:val="20"/>
        </w:rPr>
        <w:t xml:space="preserve">Zadanie nr 1 – </w:t>
      </w:r>
      <w:r w:rsidR="0068172E" w:rsidRPr="00171F69">
        <w:rPr>
          <w:rFonts w:ascii="Fira Sans" w:hAnsi="Fira Sans" w:cs="Arial"/>
          <w:sz w:val="20"/>
          <w:szCs w:val="20"/>
        </w:rPr>
        <w:t>Remont pokoi dla pensjonariuszy wraz z wydzieleniem łazienek</w:t>
      </w:r>
      <w:r w:rsidR="007E6039" w:rsidRPr="00171F69">
        <w:rPr>
          <w:rFonts w:ascii="Fira Sans" w:hAnsi="Fira Sans" w:cs="Arial"/>
          <w:sz w:val="20"/>
          <w:szCs w:val="20"/>
        </w:rPr>
        <w:t xml:space="preserve"> – </w:t>
      </w:r>
    </w:p>
    <w:p w14:paraId="52C71771" w14:textId="6B70F8D6" w:rsidR="001D1469" w:rsidRPr="00171F69" w:rsidRDefault="007E6039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 xml:space="preserve">                         budynek A, B i D</w:t>
      </w:r>
      <w:r w:rsidR="00A15218" w:rsidRPr="00171F69">
        <w:rPr>
          <w:rFonts w:ascii="Fira Sans" w:hAnsi="Fira Sans" w:cs="Arial"/>
          <w:sz w:val="20"/>
          <w:szCs w:val="20"/>
        </w:rPr>
        <w:t xml:space="preserve"> – lokalizacja: załączniki 1, 2, 3, 4, 5, 6, </w:t>
      </w:r>
    </w:p>
    <w:p w14:paraId="4F9A101B" w14:textId="7B4FB07D" w:rsidR="00A15218" w:rsidRPr="00171F69" w:rsidRDefault="00A15218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 xml:space="preserve">                         rzuty łazienek: załączniki 8, 9, 10, 11, 12, 13, 14,15,</w:t>
      </w:r>
    </w:p>
    <w:p w14:paraId="4F8CE8D8" w14:textId="77777777" w:rsidR="00A15218" w:rsidRPr="00171F69" w:rsidRDefault="0068172E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 xml:space="preserve">Zadanie nr 2 – Remont </w:t>
      </w:r>
      <w:r w:rsidR="007E6039" w:rsidRPr="00171F69">
        <w:rPr>
          <w:rFonts w:ascii="Fira Sans" w:hAnsi="Fira Sans" w:cs="Arial"/>
          <w:sz w:val="20"/>
          <w:szCs w:val="20"/>
        </w:rPr>
        <w:t>holu wejściowego z pochylni – budynek A niski parter</w:t>
      </w:r>
      <w:r w:rsidR="00A15218" w:rsidRPr="00171F69">
        <w:rPr>
          <w:rFonts w:ascii="Fira Sans" w:hAnsi="Fira Sans" w:cs="Arial"/>
          <w:sz w:val="20"/>
          <w:szCs w:val="20"/>
        </w:rPr>
        <w:t xml:space="preserve"> –          </w:t>
      </w:r>
    </w:p>
    <w:p w14:paraId="1154E809" w14:textId="7531A29F" w:rsidR="0068172E" w:rsidRPr="00171F69" w:rsidRDefault="00A15218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 xml:space="preserve">                        Lokalizacja: załącznik nr </w:t>
      </w:r>
      <w:r w:rsidR="00BF5719" w:rsidRPr="00171F69">
        <w:rPr>
          <w:rFonts w:ascii="Fira Sans" w:hAnsi="Fira Sans" w:cs="Arial"/>
          <w:sz w:val="20"/>
          <w:szCs w:val="20"/>
        </w:rPr>
        <w:t>7</w:t>
      </w:r>
      <w:r w:rsidRPr="00171F69">
        <w:rPr>
          <w:rFonts w:ascii="Fira Sans" w:hAnsi="Fira Sans" w:cs="Arial"/>
          <w:sz w:val="20"/>
          <w:szCs w:val="20"/>
        </w:rPr>
        <w:t>,</w:t>
      </w:r>
    </w:p>
    <w:p w14:paraId="4CE3CC50" w14:textId="77777777" w:rsidR="007E6039" w:rsidRPr="00171F69" w:rsidRDefault="007E6039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 xml:space="preserve">Zadanie nr 3 – Remont pomieszczeń socjalnych pracowników ochrony i służby </w:t>
      </w:r>
    </w:p>
    <w:p w14:paraId="7AFEF555" w14:textId="50B41AC7" w:rsidR="007E6039" w:rsidRPr="00171F69" w:rsidRDefault="007E6039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 xml:space="preserve">                         sprzątającej – budynek A niski parter</w:t>
      </w:r>
      <w:r w:rsidR="00A15218" w:rsidRPr="00171F69">
        <w:rPr>
          <w:rFonts w:ascii="Fira Sans" w:hAnsi="Fira Sans" w:cs="Arial"/>
          <w:sz w:val="20"/>
          <w:szCs w:val="20"/>
        </w:rPr>
        <w:t xml:space="preserve"> – lokalizacja: załącznik nr </w:t>
      </w:r>
      <w:r w:rsidR="00BF5719" w:rsidRPr="00171F69">
        <w:rPr>
          <w:rFonts w:ascii="Fira Sans" w:hAnsi="Fira Sans" w:cs="Arial"/>
          <w:sz w:val="20"/>
          <w:szCs w:val="20"/>
        </w:rPr>
        <w:t>7</w:t>
      </w:r>
      <w:r w:rsidR="00A15218" w:rsidRPr="00171F69">
        <w:rPr>
          <w:rFonts w:ascii="Fira Sans" w:hAnsi="Fira Sans" w:cs="Arial"/>
          <w:sz w:val="20"/>
          <w:szCs w:val="20"/>
        </w:rPr>
        <w:t>,</w:t>
      </w:r>
    </w:p>
    <w:p w14:paraId="1360393E" w14:textId="77777777" w:rsidR="00C94355" w:rsidRPr="00171F69" w:rsidRDefault="007E6039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>Zadanie nr 4 – W</w:t>
      </w:r>
      <w:r w:rsidR="00C94355" w:rsidRPr="00171F69">
        <w:rPr>
          <w:rFonts w:ascii="Fira Sans" w:hAnsi="Fira Sans" w:cs="Arial"/>
          <w:sz w:val="20"/>
          <w:szCs w:val="20"/>
        </w:rPr>
        <w:t>ymiana</w:t>
      </w:r>
      <w:r w:rsidRPr="00171F69">
        <w:rPr>
          <w:rFonts w:ascii="Fira Sans" w:hAnsi="Fira Sans" w:cs="Arial"/>
          <w:sz w:val="20"/>
          <w:szCs w:val="20"/>
        </w:rPr>
        <w:t xml:space="preserve"> </w:t>
      </w:r>
      <w:r w:rsidR="00C94355" w:rsidRPr="00171F69">
        <w:rPr>
          <w:rFonts w:ascii="Fira Sans" w:hAnsi="Fira Sans" w:cs="Arial"/>
          <w:sz w:val="20"/>
          <w:szCs w:val="20"/>
        </w:rPr>
        <w:t xml:space="preserve">istniejących </w:t>
      </w:r>
      <w:r w:rsidRPr="00171F69">
        <w:rPr>
          <w:rFonts w:ascii="Fira Sans" w:hAnsi="Fira Sans" w:cs="Arial"/>
          <w:sz w:val="20"/>
          <w:szCs w:val="20"/>
        </w:rPr>
        <w:t xml:space="preserve">drzwi aluminiowych </w:t>
      </w:r>
      <w:r w:rsidR="00C94355" w:rsidRPr="00171F69">
        <w:rPr>
          <w:rFonts w:ascii="Fira Sans" w:hAnsi="Fira Sans" w:cs="Arial"/>
          <w:sz w:val="20"/>
          <w:szCs w:val="20"/>
        </w:rPr>
        <w:t xml:space="preserve">na nowe </w:t>
      </w:r>
      <w:r w:rsidRPr="00171F69">
        <w:rPr>
          <w:rFonts w:ascii="Fira Sans" w:hAnsi="Fira Sans" w:cs="Arial"/>
          <w:sz w:val="20"/>
          <w:szCs w:val="20"/>
        </w:rPr>
        <w:t xml:space="preserve">w pomieszczeniu </w:t>
      </w:r>
    </w:p>
    <w:p w14:paraId="54BC1CAB" w14:textId="77777777" w:rsidR="00A15218" w:rsidRPr="00171F69" w:rsidRDefault="00C94355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 xml:space="preserve">                        </w:t>
      </w:r>
      <w:r w:rsidR="007E6039" w:rsidRPr="00171F69">
        <w:rPr>
          <w:rFonts w:ascii="Fira Sans" w:hAnsi="Fira Sans" w:cs="Arial"/>
          <w:sz w:val="20"/>
          <w:szCs w:val="20"/>
        </w:rPr>
        <w:t>magazynowym  i korytarzu -  budynek A niski parter</w:t>
      </w:r>
      <w:bookmarkEnd w:id="0"/>
      <w:r w:rsidR="00A15218" w:rsidRPr="00171F69">
        <w:rPr>
          <w:rFonts w:ascii="Fira Sans" w:hAnsi="Fira Sans" w:cs="Arial"/>
          <w:sz w:val="20"/>
          <w:szCs w:val="20"/>
        </w:rPr>
        <w:t xml:space="preserve"> – lokalizacja: </w:t>
      </w:r>
    </w:p>
    <w:p w14:paraId="0C0C968E" w14:textId="0830C17C" w:rsidR="00C85701" w:rsidRDefault="00A15218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 xml:space="preserve">                        załącznik nr </w:t>
      </w:r>
      <w:r w:rsidR="00BF5719" w:rsidRPr="00171F69">
        <w:rPr>
          <w:rFonts w:ascii="Fira Sans" w:hAnsi="Fira Sans" w:cs="Arial"/>
          <w:sz w:val="20"/>
          <w:szCs w:val="20"/>
        </w:rPr>
        <w:t>7</w:t>
      </w:r>
      <w:r w:rsidRPr="00171F69">
        <w:rPr>
          <w:rFonts w:ascii="Fira Sans" w:hAnsi="Fira Sans" w:cs="Arial"/>
          <w:sz w:val="20"/>
          <w:szCs w:val="20"/>
        </w:rPr>
        <w:t>,</w:t>
      </w:r>
    </w:p>
    <w:p w14:paraId="65E83C88" w14:textId="77777777" w:rsidR="004512CD" w:rsidRPr="00171F69" w:rsidRDefault="004512CD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 w:cs="Arial"/>
          <w:sz w:val="20"/>
          <w:szCs w:val="20"/>
        </w:rPr>
      </w:pPr>
    </w:p>
    <w:p w14:paraId="2C185872" w14:textId="063DB35D" w:rsidR="004512CD" w:rsidRDefault="00C85701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/>
          <w:b/>
          <w:sz w:val="20"/>
          <w:szCs w:val="20"/>
        </w:rPr>
      </w:pPr>
      <w:r w:rsidRPr="00171F69">
        <w:rPr>
          <w:rFonts w:ascii="Fira Sans" w:hAnsi="Fira Sans"/>
          <w:b/>
          <w:sz w:val="20"/>
          <w:szCs w:val="20"/>
        </w:rPr>
        <w:t xml:space="preserve">Roboty budowlane – remontowe </w:t>
      </w:r>
      <w:r w:rsidR="00C10932" w:rsidRPr="00171F69">
        <w:rPr>
          <w:rFonts w:ascii="Fira Sans" w:hAnsi="Fira Sans"/>
          <w:b/>
          <w:sz w:val="20"/>
          <w:szCs w:val="20"/>
        </w:rPr>
        <w:t>wykonywane</w:t>
      </w:r>
      <w:r w:rsidRPr="00171F69">
        <w:rPr>
          <w:rFonts w:ascii="Fira Sans" w:hAnsi="Fira Sans"/>
          <w:b/>
          <w:sz w:val="20"/>
          <w:szCs w:val="20"/>
        </w:rPr>
        <w:t xml:space="preserve"> będą na obiekcie czynnym, użytkowanym przez pensjonariuszy. Przed przystąpieniem do </w:t>
      </w:r>
      <w:r w:rsidR="00C10932" w:rsidRPr="00171F69">
        <w:rPr>
          <w:rFonts w:ascii="Fira Sans" w:hAnsi="Fira Sans"/>
          <w:b/>
          <w:sz w:val="20"/>
          <w:szCs w:val="20"/>
        </w:rPr>
        <w:t xml:space="preserve">realizacji </w:t>
      </w:r>
      <w:r w:rsidRPr="00171F69">
        <w:rPr>
          <w:rFonts w:ascii="Fira Sans" w:hAnsi="Fira Sans"/>
          <w:b/>
          <w:sz w:val="20"/>
          <w:szCs w:val="20"/>
        </w:rPr>
        <w:t xml:space="preserve">robót Wykonawca </w:t>
      </w:r>
      <w:r w:rsidR="00BE2CC3" w:rsidRPr="00171F69">
        <w:rPr>
          <w:rFonts w:ascii="Fira Sans" w:hAnsi="Fira Sans"/>
          <w:b/>
          <w:sz w:val="20"/>
          <w:szCs w:val="20"/>
        </w:rPr>
        <w:t xml:space="preserve">przedstawi </w:t>
      </w:r>
      <w:r w:rsidR="004512CD" w:rsidRPr="004512CD">
        <w:rPr>
          <w:rFonts w:ascii="Fira Sans" w:hAnsi="Fira Sans"/>
          <w:b/>
          <w:sz w:val="20"/>
          <w:szCs w:val="20"/>
        </w:rPr>
        <w:t xml:space="preserve">w uzgodnieniu z zamawiającym </w:t>
      </w:r>
      <w:bookmarkStart w:id="1" w:name="_Hlk130811586"/>
      <w:r w:rsidR="004512CD" w:rsidRPr="004512CD">
        <w:rPr>
          <w:rFonts w:ascii="Fira Sans" w:hAnsi="Fira Sans"/>
          <w:b/>
          <w:sz w:val="20"/>
          <w:szCs w:val="20"/>
        </w:rPr>
        <w:t>harmonogra</w:t>
      </w:r>
      <w:r w:rsidR="004512CD">
        <w:rPr>
          <w:rFonts w:ascii="Fira Sans" w:hAnsi="Fira Sans"/>
          <w:b/>
          <w:sz w:val="20"/>
          <w:szCs w:val="20"/>
        </w:rPr>
        <w:t>m</w:t>
      </w:r>
      <w:r w:rsidR="004512CD" w:rsidRPr="004512CD">
        <w:rPr>
          <w:rFonts w:ascii="Fira Sans" w:hAnsi="Fira Sans"/>
          <w:b/>
          <w:sz w:val="20"/>
          <w:szCs w:val="20"/>
        </w:rPr>
        <w:t xml:space="preserve"> rzeczowo-terminowo-finansowego</w:t>
      </w:r>
      <w:bookmarkEnd w:id="1"/>
      <w:r w:rsidR="004512CD" w:rsidRPr="004512CD">
        <w:rPr>
          <w:rFonts w:ascii="Fira Sans" w:hAnsi="Fira Sans"/>
          <w:b/>
          <w:sz w:val="20"/>
          <w:szCs w:val="20"/>
        </w:rPr>
        <w:t>, uwzględniającego  wykonywanie wszystkich robót objętych przedmiotem zamówienia na czynnym obiekcie</w:t>
      </w:r>
      <w:r w:rsidR="004512CD">
        <w:rPr>
          <w:rFonts w:ascii="Fira Sans" w:hAnsi="Fira Sans"/>
          <w:b/>
          <w:sz w:val="20"/>
          <w:szCs w:val="20"/>
        </w:rPr>
        <w:t>.</w:t>
      </w:r>
      <w:r w:rsidR="004512CD" w:rsidRPr="004512CD">
        <w:rPr>
          <w:rFonts w:ascii="Fira Sans" w:hAnsi="Fira Sans"/>
          <w:b/>
          <w:sz w:val="20"/>
          <w:szCs w:val="20"/>
        </w:rPr>
        <w:t xml:space="preserve"> </w:t>
      </w:r>
    </w:p>
    <w:p w14:paraId="36E9DF51" w14:textId="77777777" w:rsidR="004512CD" w:rsidRPr="00171F69" w:rsidRDefault="004512CD" w:rsidP="00171F69">
      <w:pPr>
        <w:tabs>
          <w:tab w:val="clear" w:pos="567"/>
          <w:tab w:val="clear" w:pos="850"/>
        </w:tabs>
        <w:spacing w:line="340" w:lineRule="exact"/>
        <w:rPr>
          <w:rFonts w:ascii="Fira Sans" w:hAnsi="Fira Sans"/>
          <w:b/>
          <w:sz w:val="20"/>
          <w:szCs w:val="20"/>
        </w:rPr>
      </w:pPr>
    </w:p>
    <w:p w14:paraId="4223CD11" w14:textId="6086742F" w:rsidR="009920E3" w:rsidRPr="00171F69" w:rsidRDefault="001E47C5" w:rsidP="00171F69">
      <w:pPr>
        <w:pStyle w:val="Standard"/>
        <w:spacing w:line="340" w:lineRule="exact"/>
        <w:rPr>
          <w:rFonts w:ascii="Fira Sans" w:hAnsi="Fira Sans" w:cs="Arial"/>
          <w:sz w:val="20"/>
          <w:szCs w:val="20"/>
        </w:rPr>
      </w:pPr>
      <w:r w:rsidRPr="00171F69">
        <w:rPr>
          <w:rFonts w:ascii="Fira Sans" w:hAnsi="Fira Sans" w:cs="Arial"/>
          <w:sz w:val="20"/>
          <w:szCs w:val="20"/>
        </w:rPr>
        <w:t>Wszystkie zastoso</w:t>
      </w:r>
      <w:r w:rsidR="00765069" w:rsidRPr="00171F69">
        <w:rPr>
          <w:rFonts w:ascii="Fira Sans" w:hAnsi="Fira Sans" w:cs="Arial"/>
          <w:sz w:val="20"/>
          <w:szCs w:val="20"/>
        </w:rPr>
        <w:t>wane rozwiązania</w:t>
      </w:r>
      <w:r w:rsidRPr="00171F69">
        <w:rPr>
          <w:rFonts w:ascii="Fira Sans" w:hAnsi="Fira Sans" w:cs="Arial"/>
          <w:sz w:val="20"/>
          <w:szCs w:val="20"/>
        </w:rPr>
        <w:t xml:space="preserve"> materiałowe</w:t>
      </w:r>
      <w:r w:rsidR="00EA1338" w:rsidRPr="00171F69">
        <w:rPr>
          <w:rFonts w:ascii="Fira Sans" w:hAnsi="Fira Sans" w:cs="Arial"/>
          <w:sz w:val="20"/>
          <w:szCs w:val="20"/>
        </w:rPr>
        <w:t xml:space="preserve"> </w:t>
      </w:r>
      <w:r w:rsidR="00BE2CC3" w:rsidRPr="00171F69">
        <w:rPr>
          <w:rFonts w:ascii="Fira Sans" w:hAnsi="Fira Sans" w:cs="Arial"/>
          <w:sz w:val="20"/>
          <w:szCs w:val="20"/>
        </w:rPr>
        <w:t>oraz ich kolorystyka</w:t>
      </w:r>
      <w:r w:rsidR="0009256A" w:rsidRPr="00171F69">
        <w:rPr>
          <w:rFonts w:ascii="Fira Sans" w:hAnsi="Fira Sans" w:cs="Arial"/>
          <w:sz w:val="20"/>
          <w:szCs w:val="20"/>
        </w:rPr>
        <w:t>,</w:t>
      </w:r>
      <w:r w:rsidR="00BE2CC3" w:rsidRPr="00171F69">
        <w:rPr>
          <w:rFonts w:ascii="Fira Sans" w:hAnsi="Fira Sans" w:cs="Arial"/>
          <w:sz w:val="20"/>
          <w:szCs w:val="20"/>
        </w:rPr>
        <w:t xml:space="preserve"> powinny </w:t>
      </w:r>
      <w:r w:rsidR="0009256A" w:rsidRPr="00171F69">
        <w:rPr>
          <w:rFonts w:ascii="Fira Sans" w:hAnsi="Fira Sans" w:cs="Arial"/>
          <w:sz w:val="20"/>
          <w:szCs w:val="20"/>
        </w:rPr>
        <w:t xml:space="preserve">być uzgadniane </w:t>
      </w:r>
      <w:r w:rsidR="00171F69">
        <w:rPr>
          <w:rFonts w:ascii="Fira Sans" w:hAnsi="Fira Sans" w:cs="Arial"/>
          <w:sz w:val="20"/>
          <w:szCs w:val="20"/>
        </w:rPr>
        <w:br/>
      </w:r>
      <w:r w:rsidR="0009256A" w:rsidRPr="00171F69">
        <w:rPr>
          <w:rFonts w:ascii="Fira Sans" w:hAnsi="Fira Sans" w:cs="Arial"/>
          <w:sz w:val="20"/>
          <w:szCs w:val="20"/>
        </w:rPr>
        <w:t xml:space="preserve">z Zamawiającym i </w:t>
      </w:r>
      <w:r w:rsidR="00BE2CC3" w:rsidRPr="00171F69">
        <w:rPr>
          <w:rFonts w:ascii="Fira Sans" w:hAnsi="Fira Sans" w:cs="Arial"/>
          <w:sz w:val="20"/>
          <w:szCs w:val="20"/>
        </w:rPr>
        <w:t xml:space="preserve">nawiązywać do istniejących, nowo wyremontowanych pomieszczeń znajdujących się w otoczeniu </w:t>
      </w:r>
      <w:r w:rsidR="0009256A" w:rsidRPr="00171F69">
        <w:rPr>
          <w:rFonts w:ascii="Fira Sans" w:hAnsi="Fira Sans" w:cs="Arial"/>
          <w:sz w:val="20"/>
          <w:szCs w:val="20"/>
        </w:rPr>
        <w:t>wykonywanych</w:t>
      </w:r>
      <w:r w:rsidR="00BE2CC3" w:rsidRPr="00171F69">
        <w:rPr>
          <w:rFonts w:ascii="Fira Sans" w:hAnsi="Fira Sans" w:cs="Arial"/>
          <w:sz w:val="20"/>
          <w:szCs w:val="20"/>
        </w:rPr>
        <w:t xml:space="preserve"> robót. </w:t>
      </w:r>
    </w:p>
    <w:p w14:paraId="5C5897EB" w14:textId="575B5E09" w:rsidR="003F7F9A" w:rsidRPr="00171F69" w:rsidRDefault="009920E3" w:rsidP="00171F69">
      <w:pPr>
        <w:pStyle w:val="Standard"/>
        <w:spacing w:line="340" w:lineRule="exact"/>
        <w:rPr>
          <w:rFonts w:ascii="Fira Sans" w:hAnsi="Fira Sans" w:cs="Arial"/>
          <w:bCs/>
          <w:i/>
          <w:kern w:val="2"/>
          <w:sz w:val="20"/>
          <w:szCs w:val="20"/>
          <w:u w:val="single"/>
        </w:rPr>
      </w:pPr>
      <w:r w:rsidRPr="00171F69">
        <w:rPr>
          <w:rFonts w:ascii="Fira Sans" w:hAnsi="Fira Sans" w:cs="Arial"/>
          <w:sz w:val="20"/>
          <w:szCs w:val="20"/>
        </w:rPr>
        <w:t xml:space="preserve">Roboty budowlane </w:t>
      </w:r>
      <w:r w:rsidR="001E47C5" w:rsidRPr="00171F69">
        <w:rPr>
          <w:rFonts w:ascii="Fira Sans" w:hAnsi="Fira Sans" w:cs="Arial"/>
          <w:sz w:val="20"/>
          <w:szCs w:val="20"/>
        </w:rPr>
        <w:t xml:space="preserve">winny być </w:t>
      </w:r>
      <w:r w:rsidR="009B629F" w:rsidRPr="00171F69">
        <w:rPr>
          <w:rFonts w:ascii="Fira Sans" w:hAnsi="Fira Sans" w:cs="Arial"/>
          <w:sz w:val="20"/>
          <w:szCs w:val="20"/>
        </w:rPr>
        <w:t>realizowane zgodnie z obowiązującymi polskimi normami, wytycznymi, warunkami technicznymi, szczególnymi przepisami dotyczącymi realizacji obiektów służby zdrowia</w:t>
      </w:r>
      <w:r w:rsidR="00533716" w:rsidRPr="00171F69">
        <w:rPr>
          <w:rFonts w:ascii="Fira Sans" w:hAnsi="Fira Sans" w:cs="Arial"/>
          <w:sz w:val="20"/>
          <w:szCs w:val="20"/>
        </w:rPr>
        <w:t>.</w:t>
      </w:r>
    </w:p>
    <w:p w14:paraId="4DC9022A" w14:textId="77777777" w:rsidR="006354E8" w:rsidRPr="00171F69" w:rsidRDefault="006354E8" w:rsidP="00171F69">
      <w:pPr>
        <w:tabs>
          <w:tab w:val="clear" w:pos="567"/>
          <w:tab w:val="clear" w:pos="850"/>
        </w:tabs>
        <w:suppressAutoHyphens w:val="0"/>
        <w:autoSpaceDN w:val="0"/>
        <w:spacing w:line="340" w:lineRule="exact"/>
        <w:rPr>
          <w:rFonts w:ascii="Fira Sans" w:hAnsi="Fira Sans" w:cs="Arial"/>
          <w:sz w:val="20"/>
          <w:szCs w:val="20"/>
          <w:lang w:eastAsia="en-US"/>
        </w:rPr>
      </w:pPr>
      <w:r w:rsidRPr="00171F69">
        <w:rPr>
          <w:rFonts w:ascii="Fira Sans" w:eastAsia="Arial Narrow" w:hAnsi="Fira Sans" w:cs="Arial"/>
          <w:sz w:val="20"/>
          <w:szCs w:val="20"/>
          <w:lang w:eastAsia="pl-PL"/>
        </w:rPr>
        <w:t>Wszystkie użyte do budowy materiały budowlane powinny posiadać odpowiednie atesty i świadectwa dopuszczenia, wydane przez odpowiednie uprawnione instytucje, zezwalające na stosowanie ich na terenie Unii Europejskiej i Polski.</w:t>
      </w:r>
    </w:p>
    <w:p w14:paraId="669320A9" w14:textId="77777777" w:rsidR="00171F69" w:rsidRDefault="00171F69" w:rsidP="00171F69">
      <w:pPr>
        <w:tabs>
          <w:tab w:val="clear" w:pos="567"/>
          <w:tab w:val="clear" w:pos="850"/>
        </w:tabs>
        <w:suppressAutoHyphens w:val="0"/>
        <w:autoSpaceDN w:val="0"/>
        <w:spacing w:line="340" w:lineRule="exact"/>
        <w:rPr>
          <w:rFonts w:ascii="Fira Sans" w:hAnsi="Fira Sans" w:cs="Times New Roman"/>
          <w:b/>
          <w:sz w:val="20"/>
          <w:szCs w:val="20"/>
          <w:lang w:eastAsia="en-US"/>
        </w:rPr>
      </w:pPr>
    </w:p>
    <w:p w14:paraId="3FDB133D" w14:textId="69330D53" w:rsidR="00AA6167" w:rsidRPr="00171F69" w:rsidRDefault="00AA6167" w:rsidP="00171F69">
      <w:pPr>
        <w:tabs>
          <w:tab w:val="clear" w:pos="567"/>
          <w:tab w:val="clear" w:pos="850"/>
        </w:tabs>
        <w:suppressAutoHyphens w:val="0"/>
        <w:autoSpaceDN w:val="0"/>
        <w:spacing w:line="340" w:lineRule="exact"/>
        <w:rPr>
          <w:rFonts w:ascii="Fira Sans" w:hAnsi="Fira Sans" w:cs="Times New Roman"/>
          <w:b/>
          <w:sz w:val="20"/>
          <w:szCs w:val="20"/>
          <w:lang w:eastAsia="en-US"/>
        </w:rPr>
      </w:pPr>
      <w:r w:rsidRPr="00171F69">
        <w:rPr>
          <w:rFonts w:ascii="Fira Sans" w:hAnsi="Fira Sans" w:cs="Times New Roman"/>
          <w:b/>
          <w:sz w:val="20"/>
          <w:szCs w:val="20"/>
          <w:lang w:eastAsia="en-US"/>
        </w:rPr>
        <w:t>WYMAGANIA OGÓLNE:</w:t>
      </w:r>
    </w:p>
    <w:p w14:paraId="75414BAB" w14:textId="77777777" w:rsidR="00171F69" w:rsidRPr="00171F69" w:rsidRDefault="00171F69" w:rsidP="00171F69">
      <w:pPr>
        <w:pStyle w:val="Akapitzlist"/>
        <w:numPr>
          <w:ilvl w:val="0"/>
          <w:numId w:val="19"/>
        </w:numPr>
        <w:tabs>
          <w:tab w:val="clear" w:pos="567"/>
          <w:tab w:val="clear" w:pos="850"/>
        </w:tabs>
        <w:autoSpaceDN w:val="0"/>
        <w:spacing w:line="340" w:lineRule="exact"/>
        <w:textAlignment w:val="baseline"/>
        <w:rPr>
          <w:rFonts w:ascii="Fira Sans" w:hAnsi="Fira Sans" w:cs="Arial"/>
          <w:sz w:val="20"/>
          <w:szCs w:val="20"/>
          <w:lang w:eastAsia="en-US"/>
        </w:rPr>
      </w:pPr>
      <w:r w:rsidRPr="00171F69">
        <w:rPr>
          <w:rFonts w:ascii="Fira Sans" w:eastAsia="Century Gothic" w:hAnsi="Fira Sans" w:cs="Arial"/>
          <w:sz w:val="20"/>
          <w:szCs w:val="20"/>
          <w:lang w:eastAsia="en-US"/>
        </w:rPr>
        <w:t>Wykonawca zapewni prowadzenie robót zgodnie z obowiązującymi przepisami w zakresie BHP i P-POŻ. na terenie Uzdrowiska oraz potwierdzi zapoznanie się z treścią poniższych dokumentów:</w:t>
      </w:r>
    </w:p>
    <w:p w14:paraId="6500C865" w14:textId="77777777" w:rsidR="00171F69" w:rsidRPr="00171F69" w:rsidRDefault="00171F69" w:rsidP="00171F69">
      <w:pPr>
        <w:numPr>
          <w:ilvl w:val="0"/>
          <w:numId w:val="18"/>
        </w:numPr>
        <w:tabs>
          <w:tab w:val="clear" w:pos="567"/>
          <w:tab w:val="clear" w:pos="850"/>
        </w:tabs>
        <w:suppressAutoHyphens w:val="0"/>
        <w:autoSpaceDN w:val="0"/>
        <w:spacing w:line="340" w:lineRule="exact"/>
        <w:textAlignment w:val="baseline"/>
        <w:rPr>
          <w:rFonts w:ascii="Fira Sans" w:eastAsia="Century Gothic" w:hAnsi="Fira Sans" w:cs="Arial"/>
          <w:sz w:val="20"/>
          <w:szCs w:val="20"/>
          <w:lang w:eastAsia="en-US"/>
        </w:rPr>
      </w:pPr>
      <w:r w:rsidRPr="00171F69">
        <w:rPr>
          <w:rFonts w:ascii="Fira Sans" w:eastAsia="Century Gothic" w:hAnsi="Fira Sans" w:cs="Arial"/>
          <w:sz w:val="20"/>
          <w:szCs w:val="20"/>
          <w:lang w:eastAsia="en-US"/>
        </w:rPr>
        <w:lastRenderedPageBreak/>
        <w:t xml:space="preserve">Instrukcją BHP dla wykonawców zewnętrznych,  </w:t>
      </w:r>
    </w:p>
    <w:p w14:paraId="6A14AC78" w14:textId="77777777" w:rsidR="00171F69" w:rsidRPr="00171F69" w:rsidRDefault="00171F69" w:rsidP="00171F69">
      <w:pPr>
        <w:numPr>
          <w:ilvl w:val="0"/>
          <w:numId w:val="18"/>
        </w:numPr>
        <w:tabs>
          <w:tab w:val="clear" w:pos="567"/>
          <w:tab w:val="clear" w:pos="850"/>
        </w:tabs>
        <w:suppressAutoHyphens w:val="0"/>
        <w:autoSpaceDN w:val="0"/>
        <w:spacing w:line="340" w:lineRule="exact"/>
        <w:textAlignment w:val="baseline"/>
        <w:rPr>
          <w:rFonts w:ascii="Fira Sans" w:hAnsi="Fira Sans" w:cs="Arial"/>
          <w:sz w:val="20"/>
          <w:szCs w:val="20"/>
          <w:lang w:eastAsia="en-US"/>
        </w:rPr>
      </w:pPr>
      <w:r w:rsidRPr="00171F69">
        <w:rPr>
          <w:rFonts w:ascii="Fira Sans" w:eastAsia="Century Gothic" w:hAnsi="Fira Sans" w:cs="Arial"/>
          <w:sz w:val="20"/>
          <w:szCs w:val="20"/>
          <w:lang w:eastAsia="en-US"/>
        </w:rPr>
        <w:t>Informacją dla Wykonawcy o zagrożeniach wynikających z działalności Wojewódzkiego Szpitala Specjalistycznego im. Janusza Korczaka w Słupsku podczas wykonywania prac na jego terenie.</w:t>
      </w:r>
    </w:p>
    <w:p w14:paraId="6641224E" w14:textId="16F56DEA" w:rsidR="00B25B30" w:rsidRPr="00171F69" w:rsidRDefault="00AA6167" w:rsidP="00171F69">
      <w:pPr>
        <w:pStyle w:val="Akapitzlist"/>
        <w:numPr>
          <w:ilvl w:val="0"/>
          <w:numId w:val="19"/>
        </w:numPr>
        <w:tabs>
          <w:tab w:val="clear" w:pos="567"/>
          <w:tab w:val="clear" w:pos="850"/>
        </w:tabs>
        <w:autoSpaceDN w:val="0"/>
        <w:spacing w:line="340" w:lineRule="exact"/>
        <w:textAlignment w:val="baseline"/>
        <w:rPr>
          <w:rFonts w:ascii="Fira Sans" w:hAnsi="Fira Sans" w:cs="Arial"/>
          <w:sz w:val="20"/>
          <w:szCs w:val="20"/>
          <w:lang w:eastAsia="en-US"/>
        </w:rPr>
      </w:pPr>
      <w:r w:rsidRPr="00171F69">
        <w:rPr>
          <w:rFonts w:ascii="Fira Sans" w:eastAsia="Century Gothic" w:hAnsi="Fira Sans" w:cs="Arial"/>
          <w:sz w:val="20"/>
          <w:szCs w:val="20"/>
          <w:lang w:eastAsia="en-US"/>
        </w:rPr>
        <w:t>Wykonawca powinien zwrócić szczególną uwagę na istniejące instalacje i urządzenia, a w razie ich uszkodzenia lub zniszczenia podczas wykonywania robót</w:t>
      </w:r>
      <w:r w:rsidR="00625029" w:rsidRPr="00171F69">
        <w:rPr>
          <w:rFonts w:ascii="Fira Sans" w:eastAsia="Century Gothic" w:hAnsi="Fira Sans" w:cs="Arial"/>
          <w:sz w:val="20"/>
          <w:szCs w:val="20"/>
          <w:lang w:eastAsia="en-US"/>
        </w:rPr>
        <w:t>,</w:t>
      </w:r>
      <w:r w:rsidRPr="00171F69">
        <w:rPr>
          <w:rFonts w:ascii="Fira Sans" w:eastAsia="Century Gothic" w:hAnsi="Fira Sans" w:cs="Arial"/>
          <w:sz w:val="20"/>
          <w:szCs w:val="20"/>
          <w:lang w:eastAsia="en-US"/>
        </w:rPr>
        <w:t xml:space="preserve"> jest zobowiązany</w:t>
      </w:r>
      <w:r w:rsidR="00171F69">
        <w:rPr>
          <w:rFonts w:ascii="Fira Sans" w:eastAsia="Century Gothic" w:hAnsi="Fira Sans" w:cs="Arial"/>
          <w:sz w:val="20"/>
          <w:szCs w:val="20"/>
          <w:lang w:eastAsia="en-US"/>
        </w:rPr>
        <w:t xml:space="preserve"> </w:t>
      </w:r>
      <w:r w:rsidRPr="00171F69">
        <w:rPr>
          <w:rFonts w:ascii="Fira Sans" w:eastAsia="Century Gothic" w:hAnsi="Fira Sans" w:cs="Arial"/>
          <w:sz w:val="20"/>
          <w:szCs w:val="20"/>
          <w:lang w:eastAsia="en-US"/>
        </w:rPr>
        <w:t>do powiadomienia o tym fakcie Zamawiającego oraz do ich naprawienia na własny koszt.</w:t>
      </w:r>
    </w:p>
    <w:p w14:paraId="6BCDE526" w14:textId="77777777" w:rsidR="00AA6167" w:rsidRDefault="00AA6167" w:rsidP="00171F69">
      <w:pPr>
        <w:pStyle w:val="Akapitzlist"/>
        <w:numPr>
          <w:ilvl w:val="0"/>
          <w:numId w:val="19"/>
        </w:numPr>
        <w:tabs>
          <w:tab w:val="clear" w:pos="567"/>
          <w:tab w:val="clear" w:pos="850"/>
        </w:tabs>
        <w:autoSpaceDN w:val="0"/>
        <w:spacing w:line="340" w:lineRule="exact"/>
        <w:textAlignment w:val="baseline"/>
        <w:rPr>
          <w:rFonts w:ascii="Fira Sans" w:hAnsi="Fira Sans" w:cs="Arial"/>
          <w:sz w:val="20"/>
          <w:szCs w:val="20"/>
          <w:lang w:eastAsia="en-US"/>
        </w:rPr>
      </w:pPr>
      <w:r w:rsidRPr="00171F69">
        <w:rPr>
          <w:rFonts w:ascii="Fira Sans" w:hAnsi="Fira Sans" w:cs="Arial"/>
          <w:sz w:val="20"/>
          <w:szCs w:val="20"/>
          <w:lang w:eastAsia="en-US"/>
        </w:rPr>
        <w:t>Wykonawca ponosi odpowiedzialność za szkody po</w:t>
      </w:r>
      <w:r w:rsidR="00AB1452" w:rsidRPr="00171F69">
        <w:rPr>
          <w:rFonts w:ascii="Fira Sans" w:hAnsi="Fira Sans" w:cs="Arial"/>
          <w:sz w:val="20"/>
          <w:szCs w:val="20"/>
          <w:lang w:eastAsia="en-US"/>
        </w:rPr>
        <w:t>wstałe podczas realizacji umowy.</w:t>
      </w:r>
    </w:p>
    <w:p w14:paraId="54DCC256" w14:textId="00843320" w:rsidR="00AB1452" w:rsidRPr="00171F69" w:rsidRDefault="00AA6167" w:rsidP="00171F69">
      <w:pPr>
        <w:pStyle w:val="Akapitzlist"/>
        <w:numPr>
          <w:ilvl w:val="0"/>
          <w:numId w:val="19"/>
        </w:numPr>
        <w:tabs>
          <w:tab w:val="clear" w:pos="567"/>
          <w:tab w:val="clear" w:pos="850"/>
        </w:tabs>
        <w:autoSpaceDN w:val="0"/>
        <w:spacing w:line="340" w:lineRule="exact"/>
        <w:textAlignment w:val="baseline"/>
        <w:rPr>
          <w:rFonts w:ascii="Fira Sans" w:hAnsi="Fira Sans" w:cs="Arial"/>
          <w:sz w:val="20"/>
          <w:szCs w:val="20"/>
          <w:lang w:eastAsia="en-US"/>
        </w:rPr>
      </w:pPr>
      <w:r w:rsidRPr="00171F69">
        <w:rPr>
          <w:rFonts w:ascii="Fira Sans" w:hAnsi="Fira Sans" w:cs="Arial"/>
          <w:sz w:val="20"/>
          <w:szCs w:val="20"/>
          <w:lang w:eastAsia="en-US"/>
        </w:rPr>
        <w:t xml:space="preserve">Zabezpieczy obszar wykonywania prac w sposób gwarantujący utrzymanie czystości </w:t>
      </w:r>
      <w:r w:rsidR="00171F69">
        <w:rPr>
          <w:rFonts w:ascii="Fira Sans" w:hAnsi="Fira Sans" w:cs="Arial"/>
          <w:sz w:val="20"/>
          <w:szCs w:val="20"/>
          <w:lang w:eastAsia="en-US"/>
        </w:rPr>
        <w:br/>
      </w:r>
      <w:r w:rsidRPr="00171F69">
        <w:rPr>
          <w:rFonts w:ascii="Fira Sans" w:hAnsi="Fira Sans" w:cs="Arial"/>
          <w:sz w:val="20"/>
          <w:szCs w:val="20"/>
          <w:lang w:eastAsia="en-US"/>
        </w:rPr>
        <w:t>w pozostałym</w:t>
      </w:r>
      <w:r w:rsidR="00B25B30" w:rsidRPr="00171F69">
        <w:rPr>
          <w:rFonts w:ascii="Fira Sans" w:hAnsi="Fira Sans" w:cs="Arial"/>
          <w:sz w:val="20"/>
          <w:szCs w:val="20"/>
          <w:lang w:eastAsia="en-US"/>
        </w:rPr>
        <w:t xml:space="preserve"> obszarze działającej jednostki, posadowi pojemnik na gruz i inne odpady budowlane na lokalizacji wskazanej przez Za</w:t>
      </w:r>
      <w:r w:rsidR="00AB1452" w:rsidRPr="00171F69">
        <w:rPr>
          <w:rFonts w:ascii="Fira Sans" w:hAnsi="Fira Sans" w:cs="Arial"/>
          <w:sz w:val="20"/>
          <w:szCs w:val="20"/>
          <w:lang w:eastAsia="en-US"/>
        </w:rPr>
        <w:t xml:space="preserve">mawiającego i zapewni jego bieżący wywóz </w:t>
      </w:r>
      <w:r w:rsidR="00171F69">
        <w:rPr>
          <w:rFonts w:ascii="Fira Sans" w:hAnsi="Fira Sans" w:cs="Arial"/>
          <w:sz w:val="20"/>
          <w:szCs w:val="20"/>
          <w:lang w:eastAsia="en-US"/>
        </w:rPr>
        <w:br/>
      </w:r>
      <w:r w:rsidR="00AB1452" w:rsidRPr="00171F69">
        <w:rPr>
          <w:rFonts w:ascii="Fira Sans" w:hAnsi="Fira Sans" w:cs="Arial"/>
          <w:sz w:val="20"/>
          <w:szCs w:val="20"/>
          <w:lang w:eastAsia="en-US"/>
        </w:rPr>
        <w:t>i utylizację.</w:t>
      </w:r>
    </w:p>
    <w:p w14:paraId="236FCAFD" w14:textId="77777777" w:rsidR="00AA6167" w:rsidRPr="00171F69" w:rsidRDefault="00AA6167" w:rsidP="00171F69">
      <w:pPr>
        <w:keepNext/>
        <w:tabs>
          <w:tab w:val="clear" w:pos="567"/>
          <w:tab w:val="clear" w:pos="850"/>
          <w:tab w:val="left" w:pos="540"/>
        </w:tabs>
        <w:suppressAutoHyphens w:val="0"/>
        <w:spacing w:line="340" w:lineRule="exact"/>
        <w:outlineLvl w:val="0"/>
        <w:rPr>
          <w:rFonts w:ascii="Fira Sans" w:eastAsia="Times New Roman" w:hAnsi="Fira Sans" w:cs="Times New Roman"/>
          <w:b/>
          <w:sz w:val="20"/>
          <w:szCs w:val="20"/>
          <w:lang w:eastAsia="pl-PL"/>
        </w:rPr>
      </w:pPr>
    </w:p>
    <w:p w14:paraId="12CB0C20" w14:textId="77777777" w:rsidR="00AA6167" w:rsidRPr="00171F69" w:rsidRDefault="00AA6167" w:rsidP="00171F69">
      <w:pPr>
        <w:pStyle w:val="Standard"/>
        <w:spacing w:line="340" w:lineRule="exact"/>
        <w:rPr>
          <w:rFonts w:ascii="Fira Sans" w:hAnsi="Fira Sans" w:cs="Arial"/>
          <w:bCs/>
          <w:kern w:val="2"/>
          <w:sz w:val="20"/>
          <w:szCs w:val="20"/>
        </w:rPr>
      </w:pPr>
    </w:p>
    <w:p w14:paraId="202274E9" w14:textId="79172502" w:rsidR="00C61489" w:rsidRPr="00171F69" w:rsidRDefault="00C61489" w:rsidP="00171F69">
      <w:pPr>
        <w:spacing w:line="340" w:lineRule="exact"/>
        <w:jc w:val="left"/>
        <w:rPr>
          <w:rFonts w:ascii="Fira Sans" w:hAnsi="Fira Sans" w:cs="Arial"/>
          <w:bCs/>
          <w:sz w:val="20"/>
          <w:szCs w:val="20"/>
        </w:rPr>
      </w:pPr>
      <w:r w:rsidRPr="00171F69">
        <w:rPr>
          <w:rFonts w:ascii="Fira Sans" w:hAnsi="Fira Sans" w:cs="Arial"/>
          <w:b/>
          <w:sz w:val="20"/>
          <w:szCs w:val="20"/>
        </w:rPr>
        <w:tab/>
      </w:r>
      <w:r w:rsidRPr="00171F69">
        <w:rPr>
          <w:rFonts w:ascii="Fira Sans" w:hAnsi="Fira Sans" w:cs="Arial"/>
          <w:b/>
          <w:sz w:val="20"/>
          <w:szCs w:val="20"/>
        </w:rPr>
        <w:tab/>
      </w:r>
      <w:r w:rsidRPr="00171F69">
        <w:rPr>
          <w:rFonts w:ascii="Fira Sans" w:hAnsi="Fira Sans" w:cs="Arial"/>
          <w:b/>
          <w:sz w:val="20"/>
          <w:szCs w:val="20"/>
        </w:rPr>
        <w:tab/>
      </w:r>
      <w:r w:rsidRPr="00171F69">
        <w:rPr>
          <w:rFonts w:ascii="Fira Sans" w:hAnsi="Fira Sans" w:cs="Arial"/>
          <w:b/>
          <w:sz w:val="20"/>
          <w:szCs w:val="20"/>
        </w:rPr>
        <w:tab/>
      </w:r>
      <w:r w:rsidRPr="00171F69">
        <w:rPr>
          <w:rFonts w:ascii="Fira Sans" w:hAnsi="Fira Sans" w:cs="Arial"/>
          <w:b/>
          <w:sz w:val="20"/>
          <w:szCs w:val="20"/>
        </w:rPr>
        <w:tab/>
      </w:r>
      <w:r w:rsidRPr="00171F69">
        <w:rPr>
          <w:rFonts w:ascii="Fira Sans" w:hAnsi="Fira Sans" w:cs="Arial"/>
          <w:b/>
          <w:sz w:val="20"/>
          <w:szCs w:val="20"/>
        </w:rPr>
        <w:tab/>
      </w:r>
      <w:r w:rsidRPr="00171F69">
        <w:rPr>
          <w:rFonts w:ascii="Fira Sans" w:hAnsi="Fira Sans" w:cs="Arial"/>
          <w:b/>
          <w:sz w:val="20"/>
          <w:szCs w:val="20"/>
        </w:rPr>
        <w:tab/>
      </w:r>
      <w:r w:rsidRPr="00171F69">
        <w:rPr>
          <w:rFonts w:ascii="Fira Sans" w:hAnsi="Fira Sans" w:cs="Arial"/>
          <w:b/>
          <w:sz w:val="20"/>
          <w:szCs w:val="20"/>
        </w:rPr>
        <w:tab/>
      </w:r>
      <w:r w:rsidRPr="00171F69">
        <w:rPr>
          <w:rFonts w:ascii="Fira Sans" w:hAnsi="Fira Sans" w:cs="Arial"/>
          <w:b/>
          <w:sz w:val="20"/>
          <w:szCs w:val="20"/>
        </w:rPr>
        <w:tab/>
      </w:r>
    </w:p>
    <w:sectPr w:rsidR="00C61489" w:rsidRPr="00171F69" w:rsidSect="00171F69">
      <w:headerReference w:type="first" r:id="rId8"/>
      <w:footerReference w:type="first" r:id="rId9"/>
      <w:type w:val="continuous"/>
      <w:pgSz w:w="11906" w:h="16838" w:code="9"/>
      <w:pgMar w:top="1418" w:right="1418" w:bottom="1276" w:left="1418" w:header="737" w:footer="351" w:gutter="0"/>
      <w:paperSrc w:firs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0950A" w14:textId="77777777" w:rsidR="00171F69" w:rsidRDefault="00171F69" w:rsidP="00171F69">
      <w:pPr>
        <w:spacing w:line="240" w:lineRule="auto"/>
      </w:pPr>
      <w:r>
        <w:separator/>
      </w:r>
    </w:p>
  </w:endnote>
  <w:endnote w:type="continuationSeparator" w:id="0">
    <w:p w14:paraId="3AF3554F" w14:textId="77777777" w:rsidR="00171F69" w:rsidRDefault="00171F69" w:rsidP="00171F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A0817" w14:textId="6B88D3E3" w:rsidR="00171F69" w:rsidRPr="00EF00C8" w:rsidRDefault="00171F69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855F5B" wp14:editId="29A7E96C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75686B" id="Łącznik prost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1E910A5C" w14:textId="77777777" w:rsidR="00171F69" w:rsidRDefault="00171F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6FCCD" w14:textId="77777777" w:rsidR="00171F69" w:rsidRDefault="00171F69" w:rsidP="00171F69">
      <w:pPr>
        <w:spacing w:line="240" w:lineRule="auto"/>
      </w:pPr>
      <w:r>
        <w:separator/>
      </w:r>
    </w:p>
  </w:footnote>
  <w:footnote w:type="continuationSeparator" w:id="0">
    <w:p w14:paraId="105F0BCB" w14:textId="77777777" w:rsidR="00171F69" w:rsidRDefault="00171F69" w:rsidP="00171F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34281" w14:textId="17F63AD6" w:rsidR="00171F69" w:rsidRDefault="00171F69">
    <w:pPr>
      <w:pStyle w:val="Nagwek"/>
    </w:pPr>
    <w:r>
      <w:rPr>
        <w:noProof/>
      </w:rPr>
      <w:drawing>
        <wp:inline distT="0" distB="0" distL="0" distR="0" wp14:anchorId="5C3BE886" wp14:editId="01545325">
          <wp:extent cx="3574344" cy="360000"/>
          <wp:effectExtent l="0" t="0" r="0" b="2540"/>
          <wp:docPr id="987607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/>
        <w:i w:val="0"/>
        <w:color w:val="000000"/>
        <w:kern w:val="1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3893"/>
        </w:tabs>
        <w:ind w:left="4973" w:hanging="720"/>
      </w:pPr>
    </w:lvl>
    <w:lvl w:ilvl="2">
      <w:start w:val="1"/>
      <w:numFmt w:val="decimal"/>
      <w:lvlText w:val="%1.%2.%3."/>
      <w:lvlJc w:val="left"/>
      <w:pPr>
        <w:tabs>
          <w:tab w:val="num" w:pos="3893"/>
        </w:tabs>
        <w:ind w:left="4973" w:hanging="720"/>
      </w:pPr>
    </w:lvl>
    <w:lvl w:ilvl="3">
      <w:start w:val="1"/>
      <w:numFmt w:val="decimal"/>
      <w:lvlText w:val="%1.%2.%3.%4."/>
      <w:lvlJc w:val="left"/>
      <w:pPr>
        <w:tabs>
          <w:tab w:val="num" w:pos="3893"/>
        </w:tabs>
        <w:ind w:left="5333" w:hanging="1080"/>
      </w:pPr>
    </w:lvl>
    <w:lvl w:ilvl="4">
      <w:start w:val="1"/>
      <w:numFmt w:val="decimal"/>
      <w:lvlText w:val="%1.%2.%3.%4.%5."/>
      <w:lvlJc w:val="left"/>
      <w:pPr>
        <w:tabs>
          <w:tab w:val="num" w:pos="3893"/>
        </w:tabs>
        <w:ind w:left="5333" w:hanging="1080"/>
      </w:pPr>
    </w:lvl>
    <w:lvl w:ilvl="5">
      <w:start w:val="1"/>
      <w:numFmt w:val="decimal"/>
      <w:lvlText w:val="%1.%2.%3.%4.%5.%6."/>
      <w:lvlJc w:val="left"/>
      <w:pPr>
        <w:tabs>
          <w:tab w:val="num" w:pos="3893"/>
        </w:tabs>
        <w:ind w:left="569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93"/>
        </w:tabs>
        <w:ind w:left="569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93"/>
        </w:tabs>
        <w:ind w:left="605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893"/>
        </w:tabs>
        <w:ind w:left="6053" w:hanging="180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/>
        <w:i w:val="0"/>
        <w:color w:val="000000"/>
        <w:kern w:val="1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3893"/>
        </w:tabs>
        <w:ind w:left="4973" w:hanging="720"/>
      </w:pPr>
    </w:lvl>
    <w:lvl w:ilvl="2">
      <w:start w:val="1"/>
      <w:numFmt w:val="decimal"/>
      <w:lvlText w:val="%1.%2.%3."/>
      <w:lvlJc w:val="left"/>
      <w:pPr>
        <w:tabs>
          <w:tab w:val="num" w:pos="3893"/>
        </w:tabs>
        <w:ind w:left="4973" w:hanging="720"/>
      </w:pPr>
    </w:lvl>
    <w:lvl w:ilvl="3">
      <w:start w:val="1"/>
      <w:numFmt w:val="decimal"/>
      <w:lvlText w:val="%1.%2.%3.%4."/>
      <w:lvlJc w:val="left"/>
      <w:pPr>
        <w:tabs>
          <w:tab w:val="num" w:pos="3893"/>
        </w:tabs>
        <w:ind w:left="5333" w:hanging="1080"/>
      </w:pPr>
    </w:lvl>
    <w:lvl w:ilvl="4">
      <w:start w:val="1"/>
      <w:numFmt w:val="decimal"/>
      <w:lvlText w:val="%1.%2.%3.%4.%5."/>
      <w:lvlJc w:val="left"/>
      <w:pPr>
        <w:tabs>
          <w:tab w:val="num" w:pos="3893"/>
        </w:tabs>
        <w:ind w:left="5333" w:hanging="1080"/>
      </w:pPr>
    </w:lvl>
    <w:lvl w:ilvl="5">
      <w:start w:val="1"/>
      <w:numFmt w:val="decimal"/>
      <w:lvlText w:val="%1.%2.%3.%4.%5.%6."/>
      <w:lvlJc w:val="left"/>
      <w:pPr>
        <w:tabs>
          <w:tab w:val="num" w:pos="3893"/>
        </w:tabs>
        <w:ind w:left="569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93"/>
        </w:tabs>
        <w:ind w:left="569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93"/>
        </w:tabs>
        <w:ind w:left="605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893"/>
        </w:tabs>
        <w:ind w:left="6053" w:hanging="1800"/>
      </w:pPr>
    </w:lvl>
  </w:abstractNum>
  <w:abstractNum w:abstractNumId="2" w15:restartNumberingAfterBreak="0">
    <w:nsid w:val="00000008"/>
    <w:multiLevelType w:val="multilevel"/>
    <w:tmpl w:val="83F23B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color w:val="000000"/>
        <w:kern w:val="1"/>
        <w:sz w:val="22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5593"/>
        </w:tabs>
        <w:ind w:left="6673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593"/>
        </w:tabs>
        <w:ind w:left="6673" w:hanging="720"/>
      </w:pPr>
    </w:lvl>
    <w:lvl w:ilvl="3">
      <w:start w:val="1"/>
      <w:numFmt w:val="decimal"/>
      <w:lvlText w:val="%1.%2.%3.%4."/>
      <w:lvlJc w:val="left"/>
      <w:pPr>
        <w:tabs>
          <w:tab w:val="num" w:pos="5593"/>
        </w:tabs>
        <w:ind w:left="7033" w:hanging="1080"/>
      </w:pPr>
    </w:lvl>
    <w:lvl w:ilvl="4">
      <w:start w:val="1"/>
      <w:numFmt w:val="decimal"/>
      <w:lvlText w:val="%1.%2.%3.%4.%5."/>
      <w:lvlJc w:val="left"/>
      <w:pPr>
        <w:tabs>
          <w:tab w:val="num" w:pos="5593"/>
        </w:tabs>
        <w:ind w:left="7033" w:hanging="1080"/>
      </w:pPr>
    </w:lvl>
    <w:lvl w:ilvl="5">
      <w:start w:val="1"/>
      <w:numFmt w:val="decimal"/>
      <w:lvlText w:val="%1.%2.%3.%4.%5.%6."/>
      <w:lvlJc w:val="left"/>
      <w:pPr>
        <w:tabs>
          <w:tab w:val="num" w:pos="5593"/>
        </w:tabs>
        <w:ind w:left="739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593"/>
        </w:tabs>
        <w:ind w:left="739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93"/>
        </w:tabs>
        <w:ind w:left="775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593"/>
        </w:tabs>
        <w:ind w:left="7753" w:hanging="1800"/>
      </w:pPr>
    </w:lvl>
  </w:abstractNum>
  <w:abstractNum w:abstractNumId="3" w15:restartNumberingAfterBreak="0">
    <w:nsid w:val="0277464A"/>
    <w:multiLevelType w:val="hybridMultilevel"/>
    <w:tmpl w:val="8FF2B3FA"/>
    <w:lvl w:ilvl="0" w:tplc="2A5ECBB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6F93B1C"/>
    <w:multiLevelType w:val="hybridMultilevel"/>
    <w:tmpl w:val="D4347AE6"/>
    <w:lvl w:ilvl="0" w:tplc="2A5E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385A26"/>
    <w:multiLevelType w:val="multilevel"/>
    <w:tmpl w:val="6194DE1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28267F"/>
    <w:multiLevelType w:val="hybridMultilevel"/>
    <w:tmpl w:val="0082D2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395973"/>
    <w:multiLevelType w:val="hybridMultilevel"/>
    <w:tmpl w:val="CBFE5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D455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/>
        <w:i w:val="0"/>
        <w:color w:val="000000"/>
        <w:kern w:val="1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3893"/>
        </w:tabs>
        <w:ind w:left="4973" w:hanging="720"/>
      </w:pPr>
    </w:lvl>
    <w:lvl w:ilvl="2">
      <w:start w:val="1"/>
      <w:numFmt w:val="decimal"/>
      <w:lvlText w:val="%1.%2.%3."/>
      <w:lvlJc w:val="left"/>
      <w:pPr>
        <w:tabs>
          <w:tab w:val="num" w:pos="3893"/>
        </w:tabs>
        <w:ind w:left="4973" w:hanging="720"/>
      </w:pPr>
    </w:lvl>
    <w:lvl w:ilvl="3">
      <w:start w:val="1"/>
      <w:numFmt w:val="decimal"/>
      <w:lvlText w:val="%1.%2.%3.%4."/>
      <w:lvlJc w:val="left"/>
      <w:pPr>
        <w:tabs>
          <w:tab w:val="num" w:pos="3893"/>
        </w:tabs>
        <w:ind w:left="5333" w:hanging="1080"/>
      </w:pPr>
    </w:lvl>
    <w:lvl w:ilvl="4">
      <w:start w:val="1"/>
      <w:numFmt w:val="decimal"/>
      <w:lvlText w:val="%1.%2.%3.%4.%5."/>
      <w:lvlJc w:val="left"/>
      <w:pPr>
        <w:tabs>
          <w:tab w:val="num" w:pos="3893"/>
        </w:tabs>
        <w:ind w:left="5333" w:hanging="1080"/>
      </w:pPr>
    </w:lvl>
    <w:lvl w:ilvl="5">
      <w:start w:val="1"/>
      <w:numFmt w:val="decimal"/>
      <w:lvlText w:val="%1.%2.%3.%4.%5.%6."/>
      <w:lvlJc w:val="left"/>
      <w:pPr>
        <w:tabs>
          <w:tab w:val="num" w:pos="3893"/>
        </w:tabs>
        <w:ind w:left="569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93"/>
        </w:tabs>
        <w:ind w:left="569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93"/>
        </w:tabs>
        <w:ind w:left="605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893"/>
        </w:tabs>
        <w:ind w:left="6053" w:hanging="1800"/>
      </w:pPr>
    </w:lvl>
  </w:abstractNum>
  <w:abstractNum w:abstractNumId="9" w15:restartNumberingAfterBreak="0">
    <w:nsid w:val="238E495C"/>
    <w:multiLevelType w:val="hybridMultilevel"/>
    <w:tmpl w:val="477478F0"/>
    <w:lvl w:ilvl="0" w:tplc="2A5E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6E2B76"/>
    <w:multiLevelType w:val="multilevel"/>
    <w:tmpl w:val="AE78BCF2"/>
    <w:lvl w:ilvl="0">
      <w:start w:val="1"/>
      <w:numFmt w:val="lowerLetter"/>
      <w:lvlText w:val="%1)"/>
      <w:lvlJc w:val="left"/>
      <w:pPr>
        <w:ind w:left="766" w:hanging="360"/>
      </w:pPr>
    </w:lvl>
    <w:lvl w:ilvl="1">
      <w:start w:val="1"/>
      <w:numFmt w:val="lowerLetter"/>
      <w:lvlText w:val="%2."/>
      <w:lvlJc w:val="left"/>
      <w:pPr>
        <w:ind w:left="1486" w:hanging="360"/>
      </w:pPr>
    </w:lvl>
    <w:lvl w:ilvl="2">
      <w:start w:val="1"/>
      <w:numFmt w:val="lowerRoman"/>
      <w:lvlText w:val="%3."/>
      <w:lvlJc w:val="right"/>
      <w:pPr>
        <w:ind w:left="2206" w:hanging="180"/>
      </w:pPr>
    </w:lvl>
    <w:lvl w:ilvl="3">
      <w:start w:val="1"/>
      <w:numFmt w:val="decimal"/>
      <w:lvlText w:val="%4."/>
      <w:lvlJc w:val="left"/>
      <w:pPr>
        <w:ind w:left="2926" w:hanging="360"/>
      </w:pPr>
    </w:lvl>
    <w:lvl w:ilvl="4">
      <w:start w:val="1"/>
      <w:numFmt w:val="lowerLetter"/>
      <w:lvlText w:val="%5."/>
      <w:lvlJc w:val="left"/>
      <w:pPr>
        <w:ind w:left="3646" w:hanging="360"/>
      </w:pPr>
    </w:lvl>
    <w:lvl w:ilvl="5">
      <w:start w:val="1"/>
      <w:numFmt w:val="lowerRoman"/>
      <w:lvlText w:val="%6."/>
      <w:lvlJc w:val="right"/>
      <w:pPr>
        <w:ind w:left="4366" w:hanging="180"/>
      </w:pPr>
    </w:lvl>
    <w:lvl w:ilvl="6">
      <w:start w:val="1"/>
      <w:numFmt w:val="decimal"/>
      <w:lvlText w:val="%7."/>
      <w:lvlJc w:val="left"/>
      <w:pPr>
        <w:ind w:left="5086" w:hanging="360"/>
      </w:pPr>
    </w:lvl>
    <w:lvl w:ilvl="7">
      <w:start w:val="1"/>
      <w:numFmt w:val="lowerLetter"/>
      <w:lvlText w:val="%8."/>
      <w:lvlJc w:val="left"/>
      <w:pPr>
        <w:ind w:left="5806" w:hanging="360"/>
      </w:pPr>
    </w:lvl>
    <w:lvl w:ilvl="8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31443280"/>
    <w:multiLevelType w:val="hybridMultilevel"/>
    <w:tmpl w:val="07D6ED06"/>
    <w:lvl w:ilvl="0" w:tplc="2A5E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E53BFA"/>
    <w:multiLevelType w:val="hybridMultilevel"/>
    <w:tmpl w:val="4EE06A98"/>
    <w:lvl w:ilvl="0" w:tplc="9B92B0E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3B601FA3"/>
    <w:multiLevelType w:val="hybridMultilevel"/>
    <w:tmpl w:val="EA8EDDC6"/>
    <w:lvl w:ilvl="0" w:tplc="2A5ECBBC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43D03DFA"/>
    <w:multiLevelType w:val="hybridMultilevel"/>
    <w:tmpl w:val="AE687C00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5" w15:restartNumberingAfterBreak="0">
    <w:nsid w:val="456F07CA"/>
    <w:multiLevelType w:val="hybridMultilevel"/>
    <w:tmpl w:val="4DE6F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4F36EE"/>
    <w:multiLevelType w:val="hybridMultilevel"/>
    <w:tmpl w:val="1964782E"/>
    <w:lvl w:ilvl="0" w:tplc="041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7" w15:restartNumberingAfterBreak="0">
    <w:nsid w:val="758006FD"/>
    <w:multiLevelType w:val="hybridMultilevel"/>
    <w:tmpl w:val="B00C3CFA"/>
    <w:lvl w:ilvl="0" w:tplc="2A5ECB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7CBE65DF"/>
    <w:multiLevelType w:val="hybridMultilevel"/>
    <w:tmpl w:val="E05E1C2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538591969">
    <w:abstractNumId w:val="0"/>
  </w:num>
  <w:num w:numId="2" w16cid:durableId="1854222840">
    <w:abstractNumId w:val="1"/>
  </w:num>
  <w:num w:numId="3" w16cid:durableId="1128275329">
    <w:abstractNumId w:val="2"/>
  </w:num>
  <w:num w:numId="4" w16cid:durableId="1268076479">
    <w:abstractNumId w:val="5"/>
  </w:num>
  <w:num w:numId="5" w16cid:durableId="446235506">
    <w:abstractNumId w:val="16"/>
  </w:num>
  <w:num w:numId="6" w16cid:durableId="405885513">
    <w:abstractNumId w:val="14"/>
  </w:num>
  <w:num w:numId="7" w16cid:durableId="1446189589">
    <w:abstractNumId w:val="18"/>
  </w:num>
  <w:num w:numId="8" w16cid:durableId="271520451">
    <w:abstractNumId w:val="13"/>
  </w:num>
  <w:num w:numId="9" w16cid:durableId="173764324">
    <w:abstractNumId w:val="3"/>
  </w:num>
  <w:num w:numId="10" w16cid:durableId="506217078">
    <w:abstractNumId w:val="15"/>
  </w:num>
  <w:num w:numId="11" w16cid:durableId="1787237401">
    <w:abstractNumId w:val="11"/>
  </w:num>
  <w:num w:numId="12" w16cid:durableId="1463041539">
    <w:abstractNumId w:val="9"/>
  </w:num>
  <w:num w:numId="13" w16cid:durableId="438721713">
    <w:abstractNumId w:val="17"/>
  </w:num>
  <w:num w:numId="14" w16cid:durableId="490948142">
    <w:abstractNumId w:val="4"/>
  </w:num>
  <w:num w:numId="15" w16cid:durableId="1757091709">
    <w:abstractNumId w:val="7"/>
  </w:num>
  <w:num w:numId="16" w16cid:durableId="1268198516">
    <w:abstractNumId w:val="8"/>
  </w:num>
  <w:num w:numId="17" w16cid:durableId="459343523">
    <w:abstractNumId w:val="10"/>
  </w:num>
  <w:num w:numId="18" w16cid:durableId="642273652">
    <w:abstractNumId w:val="12"/>
  </w:num>
  <w:num w:numId="19" w16cid:durableId="1061934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79A"/>
    <w:rsid w:val="00025785"/>
    <w:rsid w:val="0008366B"/>
    <w:rsid w:val="0009256A"/>
    <w:rsid w:val="000D1634"/>
    <w:rsid w:val="001330E4"/>
    <w:rsid w:val="00135422"/>
    <w:rsid w:val="0016384C"/>
    <w:rsid w:val="00171F69"/>
    <w:rsid w:val="00180059"/>
    <w:rsid w:val="00184726"/>
    <w:rsid w:val="001B3FB8"/>
    <w:rsid w:val="001D1469"/>
    <w:rsid w:val="001E47C5"/>
    <w:rsid w:val="001F49A1"/>
    <w:rsid w:val="0020665C"/>
    <w:rsid w:val="00217CA8"/>
    <w:rsid w:val="0025401A"/>
    <w:rsid w:val="00295A25"/>
    <w:rsid w:val="002A0438"/>
    <w:rsid w:val="002C61D2"/>
    <w:rsid w:val="00316A69"/>
    <w:rsid w:val="003358FC"/>
    <w:rsid w:val="0037175B"/>
    <w:rsid w:val="003815E8"/>
    <w:rsid w:val="00391BAF"/>
    <w:rsid w:val="003A262A"/>
    <w:rsid w:val="003D532C"/>
    <w:rsid w:val="003D7E3D"/>
    <w:rsid w:val="003F7F9A"/>
    <w:rsid w:val="00414600"/>
    <w:rsid w:val="00421CB9"/>
    <w:rsid w:val="00446B12"/>
    <w:rsid w:val="004512CD"/>
    <w:rsid w:val="00460480"/>
    <w:rsid w:val="004A77B1"/>
    <w:rsid w:val="004C008B"/>
    <w:rsid w:val="004F11BF"/>
    <w:rsid w:val="00533716"/>
    <w:rsid w:val="00572710"/>
    <w:rsid w:val="005813AF"/>
    <w:rsid w:val="0059619A"/>
    <w:rsid w:val="005B0872"/>
    <w:rsid w:val="005B3CD9"/>
    <w:rsid w:val="005C5CE1"/>
    <w:rsid w:val="005F4105"/>
    <w:rsid w:val="00610579"/>
    <w:rsid w:val="00621877"/>
    <w:rsid w:val="00625029"/>
    <w:rsid w:val="006354E8"/>
    <w:rsid w:val="00650A95"/>
    <w:rsid w:val="00664360"/>
    <w:rsid w:val="0068172E"/>
    <w:rsid w:val="0068427B"/>
    <w:rsid w:val="00707FA4"/>
    <w:rsid w:val="007169E5"/>
    <w:rsid w:val="00716F41"/>
    <w:rsid w:val="00722A58"/>
    <w:rsid w:val="00733687"/>
    <w:rsid w:val="00765069"/>
    <w:rsid w:val="00780A9C"/>
    <w:rsid w:val="007A5460"/>
    <w:rsid w:val="007E6039"/>
    <w:rsid w:val="00814016"/>
    <w:rsid w:val="00922DA6"/>
    <w:rsid w:val="00934B99"/>
    <w:rsid w:val="0093607F"/>
    <w:rsid w:val="0093712A"/>
    <w:rsid w:val="00941D9F"/>
    <w:rsid w:val="009914E7"/>
    <w:rsid w:val="009920E3"/>
    <w:rsid w:val="009A4F0C"/>
    <w:rsid w:val="009A76BD"/>
    <w:rsid w:val="009B594F"/>
    <w:rsid w:val="009B629F"/>
    <w:rsid w:val="00A15218"/>
    <w:rsid w:val="00A21F2D"/>
    <w:rsid w:val="00A94D12"/>
    <w:rsid w:val="00AA6167"/>
    <w:rsid w:val="00AB1452"/>
    <w:rsid w:val="00AD41BA"/>
    <w:rsid w:val="00AD4BC4"/>
    <w:rsid w:val="00AE23FE"/>
    <w:rsid w:val="00AE70CA"/>
    <w:rsid w:val="00B25B30"/>
    <w:rsid w:val="00BB4D20"/>
    <w:rsid w:val="00BC33D8"/>
    <w:rsid w:val="00BC5CAF"/>
    <w:rsid w:val="00BE2CC3"/>
    <w:rsid w:val="00BF5719"/>
    <w:rsid w:val="00C10932"/>
    <w:rsid w:val="00C31A72"/>
    <w:rsid w:val="00C36E89"/>
    <w:rsid w:val="00C61489"/>
    <w:rsid w:val="00C73CF1"/>
    <w:rsid w:val="00C85701"/>
    <w:rsid w:val="00C94355"/>
    <w:rsid w:val="00C9760F"/>
    <w:rsid w:val="00CD2C11"/>
    <w:rsid w:val="00D36750"/>
    <w:rsid w:val="00D534B2"/>
    <w:rsid w:val="00D66A9E"/>
    <w:rsid w:val="00D74E9E"/>
    <w:rsid w:val="00D76D61"/>
    <w:rsid w:val="00D968F4"/>
    <w:rsid w:val="00DA679A"/>
    <w:rsid w:val="00DC73E8"/>
    <w:rsid w:val="00DE55AE"/>
    <w:rsid w:val="00DF7170"/>
    <w:rsid w:val="00E02F8C"/>
    <w:rsid w:val="00E26A62"/>
    <w:rsid w:val="00E325CF"/>
    <w:rsid w:val="00E74D9A"/>
    <w:rsid w:val="00E82804"/>
    <w:rsid w:val="00E85465"/>
    <w:rsid w:val="00EA1338"/>
    <w:rsid w:val="00EA630D"/>
    <w:rsid w:val="00EC282E"/>
    <w:rsid w:val="00EE776E"/>
    <w:rsid w:val="00EF4CE0"/>
    <w:rsid w:val="00EF5E8C"/>
    <w:rsid w:val="00F2269D"/>
    <w:rsid w:val="00F2370B"/>
    <w:rsid w:val="00F44C04"/>
    <w:rsid w:val="00F648E1"/>
    <w:rsid w:val="00FB334A"/>
    <w:rsid w:val="00FB382B"/>
    <w:rsid w:val="00FB3AEC"/>
    <w:rsid w:val="00FB594B"/>
    <w:rsid w:val="00FB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EFD302"/>
  <w15:docId w15:val="{B5DCE017-BB02-48E3-8ECE-FFF5E1B2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1BA"/>
    <w:pPr>
      <w:tabs>
        <w:tab w:val="left" w:pos="567"/>
        <w:tab w:val="left" w:pos="850"/>
      </w:tabs>
      <w:suppressAutoHyphens/>
      <w:spacing w:after="0" w:line="360" w:lineRule="auto"/>
      <w:jc w:val="both"/>
    </w:pPr>
    <w:rPr>
      <w:rFonts w:ascii="Arial" w:eastAsia="Calibri" w:hAnsi="Arial" w:cs="Calibri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DA679A"/>
    <w:pPr>
      <w:keepNext/>
      <w:suppressAutoHyphens w:val="0"/>
      <w:spacing w:before="120" w:after="120" w:line="100" w:lineRule="atLeast"/>
      <w:outlineLvl w:val="0"/>
    </w:pPr>
    <w:rPr>
      <w:rFonts w:eastAsia="Times New Roman" w:cs="Times New Roman"/>
      <w:b/>
    </w:rPr>
  </w:style>
  <w:style w:type="paragraph" w:styleId="Nagwek2">
    <w:name w:val="heading 2"/>
    <w:basedOn w:val="Normalny"/>
    <w:next w:val="Tekstpodstawowy"/>
    <w:link w:val="Nagwek2Znak"/>
    <w:qFormat/>
    <w:rsid w:val="00DA679A"/>
    <w:pPr>
      <w:keepNext/>
      <w:tabs>
        <w:tab w:val="clear" w:pos="567"/>
      </w:tabs>
      <w:suppressAutoHyphens w:val="0"/>
      <w:spacing w:before="120" w:after="120" w:line="100" w:lineRule="atLeast"/>
      <w:outlineLvl w:val="1"/>
    </w:pPr>
    <w:rPr>
      <w:rFonts w:eastAsia="Times New Roman" w:cs="Times New Roman"/>
      <w:b/>
    </w:rPr>
  </w:style>
  <w:style w:type="paragraph" w:styleId="Nagwek3">
    <w:name w:val="heading 3"/>
    <w:basedOn w:val="Normalny"/>
    <w:next w:val="Tekstpodstawowy"/>
    <w:link w:val="Nagwek3Znak"/>
    <w:qFormat/>
    <w:rsid w:val="00DA679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rsid w:val="00DA679A"/>
    <w:pPr>
      <w:keepNext/>
      <w:tabs>
        <w:tab w:val="clear" w:pos="850"/>
      </w:tabs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qFormat/>
    <w:rsid w:val="00DA679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qFormat/>
    <w:rsid w:val="00DA679A"/>
    <w:pPr>
      <w:spacing w:before="240" w:after="60"/>
      <w:outlineLvl w:val="5"/>
    </w:pPr>
    <w:rPr>
      <w:rFonts w:cs="Times New Roman"/>
      <w:b/>
      <w:bCs/>
    </w:rPr>
  </w:style>
  <w:style w:type="paragraph" w:styleId="Nagwek7">
    <w:name w:val="heading 7"/>
    <w:basedOn w:val="Normalny"/>
    <w:next w:val="Tekstpodstawowy"/>
    <w:link w:val="Nagwek7Znak"/>
    <w:qFormat/>
    <w:rsid w:val="00DA679A"/>
    <w:pPr>
      <w:spacing w:before="240" w:after="60"/>
      <w:outlineLvl w:val="6"/>
    </w:pPr>
    <w:rPr>
      <w:rFonts w:ascii="Calibri" w:eastAsia="Times New Roman" w:hAnsi="Calibri" w:cs="Times New Roman"/>
      <w:sz w:val="24"/>
    </w:rPr>
  </w:style>
  <w:style w:type="paragraph" w:styleId="Nagwek8">
    <w:name w:val="heading 8"/>
    <w:basedOn w:val="Normalny"/>
    <w:next w:val="Tekstpodstawowy"/>
    <w:link w:val="Nagwek8Znak"/>
    <w:qFormat/>
    <w:rsid w:val="00DA679A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lang w:val="en-US"/>
    </w:rPr>
  </w:style>
  <w:style w:type="paragraph" w:styleId="Nagwek9">
    <w:name w:val="heading 9"/>
    <w:basedOn w:val="Normalny"/>
    <w:next w:val="Tekstpodstawowy"/>
    <w:link w:val="Nagwek9Znak"/>
    <w:qFormat/>
    <w:rsid w:val="00DA679A"/>
    <w:pPr>
      <w:keepNext/>
      <w:tabs>
        <w:tab w:val="clear" w:pos="567"/>
        <w:tab w:val="clear" w:pos="850"/>
      </w:tabs>
      <w:suppressAutoHyphens w:val="0"/>
      <w:spacing w:line="100" w:lineRule="atLeast"/>
      <w:outlineLvl w:val="8"/>
    </w:pPr>
    <w:rPr>
      <w:rFonts w:eastAsia="Times New Roman" w:cs="Times New Roman"/>
      <w:bCs/>
      <w:sz w:val="24"/>
      <w:szCs w:val="20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679A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DA679A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A679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DA679A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DA679A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DA679A"/>
    <w:rPr>
      <w:rFonts w:ascii="Arial" w:eastAsia="Calibri" w:hAnsi="Arial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DA679A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DA679A"/>
    <w:rPr>
      <w:rFonts w:ascii="Calibri" w:eastAsia="Times New Roman" w:hAnsi="Calibri" w:cs="Times New Roman"/>
      <w:i/>
      <w:iCs/>
      <w:sz w:val="24"/>
      <w:szCs w:val="24"/>
      <w:lang w:val="en-US" w:eastAsia="ar-SA"/>
    </w:rPr>
  </w:style>
  <w:style w:type="character" w:customStyle="1" w:styleId="Nagwek9Znak">
    <w:name w:val="Nagłówek 9 Znak"/>
    <w:basedOn w:val="Domylnaczcionkaakapitu"/>
    <w:link w:val="Nagwek9"/>
    <w:rsid w:val="00DA679A"/>
    <w:rPr>
      <w:rFonts w:ascii="Arial" w:eastAsia="Times New Roman" w:hAnsi="Arial" w:cs="Times New Roman"/>
      <w:bCs/>
      <w:sz w:val="24"/>
      <w:szCs w:val="20"/>
      <w:lang w:val="en-US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67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679A"/>
    <w:rPr>
      <w:rFonts w:ascii="Arial" w:eastAsia="Calibri" w:hAnsi="Arial" w:cs="Calibri"/>
      <w:szCs w:val="24"/>
      <w:lang w:eastAsia="ar-SA"/>
    </w:rPr>
  </w:style>
  <w:style w:type="paragraph" w:customStyle="1" w:styleId="Akapitzlist1">
    <w:name w:val="Akapit z listą1"/>
    <w:basedOn w:val="Normalny"/>
    <w:qFormat/>
    <w:rsid w:val="00DA679A"/>
    <w:pPr>
      <w:ind w:left="708"/>
    </w:pPr>
    <w:rPr>
      <w:rFonts w:eastAsia="Times New Roman" w:cs="Arial"/>
      <w:kern w:val="1"/>
    </w:rPr>
  </w:style>
  <w:style w:type="paragraph" w:styleId="Lista-kontynuacja2">
    <w:name w:val="List Continue 2"/>
    <w:basedOn w:val="Normalny"/>
    <w:uiPriority w:val="99"/>
    <w:unhideWhenUsed/>
    <w:rsid w:val="00DA679A"/>
    <w:pPr>
      <w:spacing w:after="120"/>
      <w:ind w:left="566"/>
      <w:contextualSpacing/>
    </w:pPr>
    <w:rPr>
      <w:szCs w:val="22"/>
      <w:lang w:eastAsia="zh-CN"/>
    </w:rPr>
  </w:style>
  <w:style w:type="character" w:styleId="Pogrubienie">
    <w:name w:val="Strong"/>
    <w:uiPriority w:val="22"/>
    <w:qFormat/>
    <w:rsid w:val="00DA679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7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79A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aliases w:val="Wypunktowanie"/>
    <w:basedOn w:val="Normalny"/>
    <w:uiPriority w:val="34"/>
    <w:qFormat/>
    <w:rsid w:val="00DA679A"/>
    <w:pPr>
      <w:ind w:left="720"/>
      <w:contextualSpacing/>
    </w:pPr>
  </w:style>
  <w:style w:type="paragraph" w:customStyle="1" w:styleId="Standard">
    <w:name w:val="Standard"/>
    <w:rsid w:val="003F7F9A"/>
    <w:pPr>
      <w:widowControl w:val="0"/>
      <w:tabs>
        <w:tab w:val="left" w:pos="567"/>
        <w:tab w:val="left" w:pos="850"/>
      </w:tabs>
      <w:suppressAutoHyphens/>
      <w:spacing w:after="0" w:line="360" w:lineRule="auto"/>
      <w:jc w:val="both"/>
      <w:textAlignment w:val="baseline"/>
    </w:pPr>
    <w:rPr>
      <w:rFonts w:ascii="Arial" w:eastAsia="Calibri" w:hAnsi="Arial" w:cs="Calibri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71F69"/>
    <w:pPr>
      <w:tabs>
        <w:tab w:val="clear" w:pos="567"/>
        <w:tab w:val="clear" w:pos="850"/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F69"/>
    <w:rPr>
      <w:rFonts w:ascii="Arial" w:eastAsia="Calibri" w:hAnsi="Arial" w:cs="Calibri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71F69"/>
    <w:pPr>
      <w:tabs>
        <w:tab w:val="clear" w:pos="567"/>
        <w:tab w:val="clear" w:pos="850"/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F69"/>
    <w:rPr>
      <w:rFonts w:ascii="Arial" w:eastAsia="Calibri" w:hAnsi="Arial" w:cs="Calibri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171F69"/>
    <w:pPr>
      <w:tabs>
        <w:tab w:val="clear" w:pos="567"/>
        <w:tab w:val="clear" w:pos="850"/>
      </w:tabs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sid w:val="00171F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2B817-1A2B-451A-B1CF-90C3CE1C3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rkaminski</dc:creator>
  <cp:lastModifiedBy>Piotr Feszak</cp:lastModifiedBy>
  <cp:revision>15</cp:revision>
  <dcterms:created xsi:type="dcterms:W3CDTF">2024-02-02T10:01:00Z</dcterms:created>
  <dcterms:modified xsi:type="dcterms:W3CDTF">2024-02-15T11:22:00Z</dcterms:modified>
</cp:coreProperties>
</file>