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EB18B" w14:textId="20FDDE6F" w:rsidR="00A44268" w:rsidRDefault="00263432">
      <w:pPr>
        <w:spacing w:after="0" w:line="259" w:lineRule="auto"/>
        <w:ind w:left="0" w:right="10" w:firstLine="0"/>
        <w:jc w:val="center"/>
      </w:pPr>
      <w:r>
        <w:rPr>
          <w:b/>
          <w:sz w:val="32"/>
        </w:rPr>
        <w:t>PROGRAM FUNKCJONALNO-U</w:t>
      </w:r>
      <w:r w:rsidR="0006403B">
        <w:rPr>
          <w:sz w:val="32"/>
        </w:rPr>
        <w:t>Ż</w:t>
      </w:r>
      <w:r>
        <w:rPr>
          <w:b/>
          <w:sz w:val="32"/>
        </w:rPr>
        <w:t xml:space="preserve">YTKOWY  </w:t>
      </w:r>
    </w:p>
    <w:p w14:paraId="065E1231" w14:textId="77777777" w:rsidR="00A44268" w:rsidRDefault="00263432">
      <w:pPr>
        <w:spacing w:after="10" w:line="249" w:lineRule="auto"/>
        <w:ind w:right="6"/>
        <w:jc w:val="center"/>
      </w:pPr>
      <w:r>
        <w:rPr>
          <w:b/>
        </w:rPr>
        <w:t>dla robót polegaj</w:t>
      </w:r>
      <w:r>
        <w:t>ą</w:t>
      </w:r>
      <w:r>
        <w:rPr>
          <w:b/>
        </w:rPr>
        <w:t xml:space="preserve">cych </w:t>
      </w:r>
    </w:p>
    <w:p w14:paraId="56E1A7FF" w14:textId="77777777" w:rsidR="0006403B" w:rsidRDefault="00263432">
      <w:pPr>
        <w:spacing w:after="10" w:line="249" w:lineRule="auto"/>
        <w:jc w:val="center"/>
        <w:rPr>
          <w:b/>
        </w:rPr>
      </w:pPr>
      <w:r>
        <w:rPr>
          <w:b/>
        </w:rPr>
        <w:t xml:space="preserve">na </w:t>
      </w:r>
      <w:r w:rsidR="0006403B">
        <w:rPr>
          <w:b/>
        </w:rPr>
        <w:t>prze</w:t>
      </w:r>
      <w:r>
        <w:rPr>
          <w:b/>
        </w:rPr>
        <w:t xml:space="preserve">budowie chodnika w pasie drogowym ulicy </w:t>
      </w:r>
      <w:r w:rsidR="0006403B">
        <w:rPr>
          <w:b/>
        </w:rPr>
        <w:t>Parkowej</w:t>
      </w:r>
      <w:r>
        <w:rPr>
          <w:b/>
        </w:rPr>
        <w:t xml:space="preserve"> </w:t>
      </w:r>
    </w:p>
    <w:p w14:paraId="29BF676F" w14:textId="2B86DE13" w:rsidR="0006403B" w:rsidRDefault="00263432">
      <w:pPr>
        <w:spacing w:after="10" w:line="249" w:lineRule="auto"/>
        <w:jc w:val="center"/>
        <w:rPr>
          <w:b/>
        </w:rPr>
      </w:pPr>
      <w:r>
        <w:rPr>
          <w:b/>
        </w:rPr>
        <w:t xml:space="preserve">na odcinku od </w:t>
      </w:r>
      <w:r w:rsidR="0006403B">
        <w:rPr>
          <w:b/>
        </w:rPr>
        <w:t xml:space="preserve">skrzyżowania z DK22- ul. Jagiełły do </w:t>
      </w:r>
      <w:r>
        <w:rPr>
          <w:b/>
        </w:rPr>
        <w:t xml:space="preserve"> </w:t>
      </w:r>
      <w:r w:rsidR="0006403B">
        <w:rPr>
          <w:b/>
        </w:rPr>
        <w:t>skrzyżowania z ul. Chopina na wysokości posesji Parkowa 15</w:t>
      </w:r>
      <w:r w:rsidR="003B0C13">
        <w:rPr>
          <w:b/>
        </w:rPr>
        <w:t>,</w:t>
      </w:r>
      <w:r w:rsidR="0006403B">
        <w:rPr>
          <w:b/>
        </w:rPr>
        <w:t xml:space="preserve"> </w:t>
      </w:r>
    </w:p>
    <w:p w14:paraId="61EC9C78" w14:textId="20BFF3DD" w:rsidR="00A44268" w:rsidRDefault="00263432">
      <w:pPr>
        <w:spacing w:after="10" w:line="249" w:lineRule="auto"/>
        <w:jc w:val="center"/>
      </w:pPr>
      <w:r>
        <w:rPr>
          <w:b/>
        </w:rPr>
        <w:t xml:space="preserve"> po stronie północnej</w:t>
      </w:r>
      <w:r>
        <w:rPr>
          <w:b/>
        </w:rPr>
        <w:t xml:space="preserve"> jezdni w </w:t>
      </w:r>
      <w:r w:rsidR="0006403B">
        <w:rPr>
          <w:b/>
        </w:rPr>
        <w:t>Starogardzie Gdańskim, długości ok. 340 mb</w:t>
      </w:r>
      <w:r>
        <w:rPr>
          <w:b/>
        </w:rPr>
        <w:t xml:space="preserve">. </w:t>
      </w:r>
    </w:p>
    <w:p w14:paraId="4D3B8A0D" w14:textId="77777777" w:rsidR="00A44268" w:rsidRDefault="00263432">
      <w:pPr>
        <w:spacing w:after="0" w:line="259" w:lineRule="auto"/>
        <w:ind w:left="55" w:firstLine="0"/>
        <w:jc w:val="center"/>
      </w:pPr>
      <w:r>
        <w:rPr>
          <w:b/>
        </w:rPr>
        <w:t xml:space="preserve"> </w:t>
      </w:r>
    </w:p>
    <w:p w14:paraId="002BE221" w14:textId="77777777" w:rsidR="00A44268" w:rsidRDefault="00263432">
      <w:pPr>
        <w:spacing w:after="0" w:line="259" w:lineRule="auto"/>
        <w:ind w:left="55" w:firstLine="0"/>
        <w:jc w:val="center"/>
      </w:pPr>
      <w:r>
        <w:rPr>
          <w:b/>
        </w:rPr>
        <w:t xml:space="preserve"> </w:t>
      </w:r>
    </w:p>
    <w:p w14:paraId="2E8EB174" w14:textId="77777777" w:rsidR="00A44268" w:rsidRDefault="00263432">
      <w:pPr>
        <w:spacing w:after="10" w:line="249" w:lineRule="auto"/>
        <w:ind w:left="-5"/>
        <w:jc w:val="left"/>
      </w:pPr>
      <w:r>
        <w:rPr>
          <w:b/>
        </w:rPr>
        <w:t xml:space="preserve">Wykonawca: </w:t>
      </w:r>
    </w:p>
    <w:p w14:paraId="333A8217" w14:textId="3E4FC822" w:rsidR="00A44268" w:rsidRDefault="00263432">
      <w:pPr>
        <w:ind w:left="-5"/>
      </w:pPr>
      <w:r>
        <w:t xml:space="preserve">Urząd Miasta </w:t>
      </w:r>
      <w:r w:rsidR="0006403B">
        <w:t>Starogard Gdański</w:t>
      </w:r>
      <w:r>
        <w:t xml:space="preserve"> </w:t>
      </w:r>
    </w:p>
    <w:p w14:paraId="669D7123" w14:textId="15BD96AC" w:rsidR="00A44268" w:rsidRDefault="00263432">
      <w:pPr>
        <w:ind w:left="-5"/>
      </w:pPr>
      <w:r>
        <w:t xml:space="preserve">Wydział Techniczno-Inwestycyjny </w:t>
      </w:r>
    </w:p>
    <w:p w14:paraId="410A422D" w14:textId="77777777" w:rsidR="00A44268" w:rsidRDefault="00263432">
      <w:pPr>
        <w:spacing w:after="22" w:line="259" w:lineRule="auto"/>
        <w:ind w:left="0" w:firstLine="0"/>
        <w:jc w:val="left"/>
      </w:pPr>
      <w:r>
        <w:rPr>
          <w:b/>
        </w:rPr>
        <w:t xml:space="preserve"> </w:t>
      </w:r>
    </w:p>
    <w:p w14:paraId="5806BBDF" w14:textId="77777777" w:rsidR="0006403B" w:rsidRDefault="00263432" w:rsidP="0006403B">
      <w:pPr>
        <w:spacing w:after="1" w:line="258" w:lineRule="auto"/>
        <w:ind w:left="-5" w:right="5122"/>
        <w:jc w:val="left"/>
        <w:rPr>
          <w:b/>
        </w:rPr>
      </w:pPr>
      <w:r>
        <w:rPr>
          <w:b/>
        </w:rPr>
        <w:t>Zamawiaj</w:t>
      </w:r>
      <w:r>
        <w:t>ą</w:t>
      </w:r>
      <w:r>
        <w:rPr>
          <w:b/>
        </w:rPr>
        <w:t xml:space="preserve">cy: </w:t>
      </w:r>
    </w:p>
    <w:p w14:paraId="40F95271" w14:textId="3678EC1C" w:rsidR="0006403B" w:rsidRDefault="00263432" w:rsidP="0006403B">
      <w:pPr>
        <w:spacing w:after="1" w:line="258" w:lineRule="auto"/>
        <w:ind w:left="-5" w:right="5122"/>
        <w:jc w:val="left"/>
      </w:pPr>
      <w:r>
        <w:t xml:space="preserve">Gmina </w:t>
      </w:r>
      <w:r w:rsidR="0006403B">
        <w:t>Miejska Starogard Gdański</w:t>
      </w:r>
    </w:p>
    <w:p w14:paraId="73B3AF25" w14:textId="77777777" w:rsidR="0006403B" w:rsidRDefault="00263432">
      <w:pPr>
        <w:spacing w:after="1" w:line="258" w:lineRule="auto"/>
        <w:ind w:left="-5" w:right="6967"/>
        <w:jc w:val="left"/>
      </w:pPr>
      <w:r>
        <w:t xml:space="preserve"> ul. </w:t>
      </w:r>
      <w:r w:rsidR="0006403B">
        <w:t>Gdańska 6</w:t>
      </w:r>
    </w:p>
    <w:p w14:paraId="419998DB" w14:textId="308EE939" w:rsidR="00A44268" w:rsidRDefault="00263432" w:rsidP="0006403B">
      <w:pPr>
        <w:spacing w:after="1" w:line="258" w:lineRule="auto"/>
        <w:ind w:left="-5" w:right="6397"/>
        <w:jc w:val="left"/>
      </w:pPr>
      <w:r>
        <w:t xml:space="preserve"> </w:t>
      </w:r>
      <w:r w:rsidR="0006403B">
        <w:t>83-200</w:t>
      </w:r>
      <w:r>
        <w:t xml:space="preserve"> </w:t>
      </w:r>
      <w:r w:rsidR="0006403B">
        <w:t>Starogard Gdański</w:t>
      </w:r>
    </w:p>
    <w:p w14:paraId="3C89E19A" w14:textId="77777777" w:rsidR="00A44268" w:rsidRDefault="00263432">
      <w:pPr>
        <w:spacing w:after="29" w:line="259" w:lineRule="auto"/>
        <w:ind w:left="0" w:firstLine="0"/>
        <w:jc w:val="left"/>
      </w:pPr>
      <w:r>
        <w:t xml:space="preserve"> </w:t>
      </w:r>
    </w:p>
    <w:p w14:paraId="10A094D5" w14:textId="1E39F61D" w:rsidR="00A44268" w:rsidRDefault="00263432">
      <w:pPr>
        <w:spacing w:after="10" w:line="249" w:lineRule="auto"/>
        <w:ind w:left="-5"/>
        <w:jc w:val="left"/>
      </w:pPr>
      <w:r>
        <w:rPr>
          <w:b/>
        </w:rPr>
        <w:t xml:space="preserve">PROGRAM </w:t>
      </w:r>
      <w:r>
        <w:rPr>
          <w:b/>
        </w:rPr>
        <w:t>FUNKCJONALNO-U</w:t>
      </w:r>
      <w:r w:rsidR="0006403B">
        <w:t>Ż</w:t>
      </w:r>
      <w:r>
        <w:rPr>
          <w:b/>
        </w:rPr>
        <w:t xml:space="preserve">YTKOWY </w:t>
      </w:r>
    </w:p>
    <w:p w14:paraId="7B7A7895" w14:textId="77777777" w:rsidR="00A44268" w:rsidRDefault="00263432">
      <w:pPr>
        <w:spacing w:after="0" w:line="259" w:lineRule="auto"/>
        <w:ind w:left="0" w:firstLine="0"/>
        <w:jc w:val="left"/>
      </w:pPr>
      <w:r>
        <w:rPr>
          <w:i/>
        </w:rPr>
        <w:t xml:space="preserve">Nazwa zadania: </w:t>
      </w:r>
    </w:p>
    <w:p w14:paraId="1810CE1E" w14:textId="64D67D91" w:rsidR="00A44268" w:rsidRDefault="00263432" w:rsidP="0006403B">
      <w:pPr>
        <w:spacing w:after="10" w:line="249" w:lineRule="auto"/>
        <w:ind w:right="7"/>
        <w:jc w:val="center"/>
      </w:pPr>
      <w:r>
        <w:rPr>
          <w:b/>
        </w:rPr>
        <w:t xml:space="preserve">Zaprojektowanie i wykonanie </w:t>
      </w:r>
      <w:r w:rsidR="0006403B">
        <w:rPr>
          <w:b/>
        </w:rPr>
        <w:t>przebudowy ul. Parkowej w Starogardzie Gdańskim</w:t>
      </w:r>
    </w:p>
    <w:p w14:paraId="57C01CAE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00191981" w14:textId="77777777" w:rsidR="00A44268" w:rsidRDefault="00263432">
      <w:pPr>
        <w:ind w:left="-5"/>
      </w:pPr>
      <w:r>
        <w:t xml:space="preserve">Kod zamówienia według CPV </w:t>
      </w:r>
    </w:p>
    <w:p w14:paraId="7D0B2D03" w14:textId="77777777" w:rsidR="0006403B" w:rsidRDefault="00263432">
      <w:pPr>
        <w:ind w:left="-5" w:right="2623"/>
      </w:pPr>
      <w:r>
        <w:t>45233200-1 – Roboty w zakresie nawierzchni ró</w:t>
      </w:r>
      <w:r w:rsidR="0006403B">
        <w:t>ż</w:t>
      </w:r>
      <w:r>
        <w:t xml:space="preserve">nych </w:t>
      </w:r>
    </w:p>
    <w:p w14:paraId="5DF4189E" w14:textId="6BBAEC61" w:rsidR="00A44268" w:rsidRDefault="00263432">
      <w:pPr>
        <w:ind w:left="-5" w:right="2623"/>
      </w:pPr>
      <w:r>
        <w:t xml:space="preserve">71320000-7 – Usługi w zakresie projektowania </w:t>
      </w:r>
    </w:p>
    <w:p w14:paraId="78614C6C" w14:textId="77777777" w:rsidR="00A44268" w:rsidRDefault="00263432">
      <w:pPr>
        <w:spacing w:after="21" w:line="259" w:lineRule="auto"/>
        <w:ind w:left="0" w:firstLine="0"/>
        <w:jc w:val="left"/>
      </w:pPr>
      <w:r>
        <w:t xml:space="preserve"> </w:t>
      </w:r>
    </w:p>
    <w:p w14:paraId="47BDCFB5" w14:textId="77777777" w:rsidR="00A44268" w:rsidRDefault="00263432">
      <w:pPr>
        <w:ind w:left="-5"/>
      </w:pPr>
      <w:r>
        <w:t xml:space="preserve">Zawartość opracowania: </w:t>
      </w:r>
    </w:p>
    <w:p w14:paraId="57D631FD" w14:textId="77777777" w:rsidR="00A44268" w:rsidRDefault="00263432">
      <w:pPr>
        <w:ind w:left="-5"/>
      </w:pPr>
      <w:r>
        <w:t xml:space="preserve">Część opisowa </w:t>
      </w:r>
    </w:p>
    <w:p w14:paraId="4F488B94" w14:textId="77777777" w:rsidR="00A44268" w:rsidRDefault="00263432">
      <w:pPr>
        <w:ind w:left="-5"/>
      </w:pPr>
      <w:r>
        <w:t xml:space="preserve">Część informacyjna </w:t>
      </w:r>
    </w:p>
    <w:p w14:paraId="2D1F9059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2EF1692B" w14:textId="48B74423" w:rsidR="00A44268" w:rsidRDefault="00263432">
      <w:pPr>
        <w:ind w:left="-5"/>
      </w:pPr>
      <w:r>
        <w:t xml:space="preserve">Autor opracowania: </w:t>
      </w:r>
    </w:p>
    <w:p w14:paraId="2CC6EE5D" w14:textId="4C11EBA3" w:rsidR="00A44268" w:rsidRDefault="0006403B">
      <w:pPr>
        <w:spacing w:after="0" w:line="259" w:lineRule="auto"/>
        <w:ind w:left="0" w:firstLine="0"/>
        <w:jc w:val="left"/>
      </w:pPr>
      <w:r>
        <w:t>Janusz Karczyński</w:t>
      </w:r>
    </w:p>
    <w:p w14:paraId="66B32014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00E2853F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65C2945C" w14:textId="66899F75" w:rsidR="00A44268" w:rsidRDefault="00A44268">
      <w:pPr>
        <w:spacing w:after="0" w:line="259" w:lineRule="auto"/>
        <w:ind w:left="0" w:firstLine="0"/>
        <w:jc w:val="left"/>
      </w:pPr>
    </w:p>
    <w:p w14:paraId="74C27D79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645490A1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1B3D4C21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199E4716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6819DA33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42D4D41B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79D9FA21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3A5DBA87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38C98E4E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27652832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6EC3C22E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66FD4B81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1E468A2D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132FB2EC" w14:textId="77777777" w:rsidR="00A44268" w:rsidRDefault="00263432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14:paraId="27EFC1A8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33E50D2B" w14:textId="77777777" w:rsidR="00A44268" w:rsidRDefault="00263432">
      <w:pPr>
        <w:spacing w:after="17" w:line="259" w:lineRule="auto"/>
        <w:ind w:left="0" w:firstLine="0"/>
        <w:jc w:val="left"/>
      </w:pPr>
      <w:r>
        <w:rPr>
          <w:b/>
        </w:rPr>
        <w:t xml:space="preserve"> </w:t>
      </w:r>
    </w:p>
    <w:p w14:paraId="7536FADE" w14:textId="77777777" w:rsidR="00A44268" w:rsidRDefault="00263432">
      <w:pPr>
        <w:numPr>
          <w:ilvl w:val="0"/>
          <w:numId w:val="1"/>
        </w:numPr>
        <w:spacing w:after="10" w:line="249" w:lineRule="auto"/>
        <w:ind w:hanging="240"/>
        <w:jc w:val="left"/>
      </w:pPr>
      <w:r>
        <w:rPr>
          <w:b/>
        </w:rPr>
        <w:t>Cz</w:t>
      </w:r>
      <w:r>
        <w:t>ęść</w:t>
      </w:r>
      <w:r>
        <w:rPr>
          <w:b/>
        </w:rPr>
        <w:t xml:space="preserve"> Opisowa </w:t>
      </w:r>
    </w:p>
    <w:p w14:paraId="59430517" w14:textId="77777777" w:rsidR="00A44268" w:rsidRDefault="00263432">
      <w:pPr>
        <w:spacing w:after="0" w:line="259" w:lineRule="auto"/>
        <w:ind w:left="4543" w:firstLine="0"/>
        <w:jc w:val="left"/>
      </w:pPr>
      <w:r>
        <w:rPr>
          <w:b/>
        </w:rPr>
        <w:t xml:space="preserve"> </w:t>
      </w:r>
    </w:p>
    <w:p w14:paraId="7B2739AA" w14:textId="77777777" w:rsidR="00A44268" w:rsidRDefault="00263432">
      <w:pPr>
        <w:spacing w:after="10" w:line="249" w:lineRule="auto"/>
        <w:ind w:left="2463"/>
        <w:jc w:val="left"/>
      </w:pPr>
      <w:r>
        <w:rPr>
          <w:b/>
        </w:rPr>
        <w:t xml:space="preserve">1.1 Opis ogólny przedmiotu zamówienia: </w:t>
      </w:r>
    </w:p>
    <w:p w14:paraId="2ADC27B2" w14:textId="77777777" w:rsidR="00A44268" w:rsidRDefault="00263432">
      <w:pPr>
        <w:spacing w:after="0" w:line="259" w:lineRule="auto"/>
        <w:ind w:left="4543" w:firstLine="0"/>
        <w:jc w:val="left"/>
      </w:pPr>
      <w:r>
        <w:rPr>
          <w:b/>
        </w:rPr>
        <w:t xml:space="preserve"> </w:t>
      </w:r>
    </w:p>
    <w:p w14:paraId="70C3D362" w14:textId="77777777" w:rsidR="0006403B" w:rsidRPr="0006403B" w:rsidRDefault="00263432" w:rsidP="0006403B">
      <w:pPr>
        <w:spacing w:after="10" w:line="249" w:lineRule="auto"/>
      </w:pPr>
      <w:r>
        <w:t xml:space="preserve">          </w:t>
      </w:r>
      <w:r w:rsidRPr="0006403B">
        <w:t xml:space="preserve">Przedmiotem zamówienia jest zaprojektowanie i wykonanie </w:t>
      </w:r>
      <w:r w:rsidR="0006403B" w:rsidRPr="0006403B">
        <w:t xml:space="preserve">przebudowy chodnika w pasie drogowym ulicy Parkowej na odcinku od skrzyżowania z DK22- ul. Jagiełły do  skrzyżowania z ul. Chopina na wysokości posesji Parkowa 15  po stronie lewej jezdni </w:t>
      </w:r>
    </w:p>
    <w:p w14:paraId="18420901" w14:textId="38640941" w:rsidR="0006403B" w:rsidRPr="0006403B" w:rsidRDefault="0006403B" w:rsidP="0006403B">
      <w:pPr>
        <w:spacing w:after="10" w:line="249" w:lineRule="auto"/>
      </w:pPr>
      <w:r w:rsidRPr="0006403B">
        <w:t xml:space="preserve">w Starogardzie Gdańskim, długości ok. 340 mb. </w:t>
      </w:r>
    </w:p>
    <w:p w14:paraId="5AEB91BB" w14:textId="38602822" w:rsidR="00A44268" w:rsidRPr="0006403B" w:rsidRDefault="00A44268" w:rsidP="0006403B">
      <w:pPr>
        <w:spacing w:after="1" w:line="258" w:lineRule="auto"/>
        <w:ind w:left="106" w:firstLine="386"/>
      </w:pPr>
    </w:p>
    <w:p w14:paraId="1A42AA5F" w14:textId="77777777" w:rsidR="00A44268" w:rsidRDefault="00263432">
      <w:pPr>
        <w:spacing w:after="0" w:line="259" w:lineRule="auto"/>
        <w:ind w:left="4543" w:firstLine="0"/>
        <w:jc w:val="left"/>
      </w:pPr>
      <w:r>
        <w:t xml:space="preserve"> </w:t>
      </w:r>
    </w:p>
    <w:p w14:paraId="0A8EC685" w14:textId="77777777" w:rsidR="00A44268" w:rsidRDefault="00263432">
      <w:pPr>
        <w:ind w:left="-5"/>
      </w:pPr>
      <w:r>
        <w:t xml:space="preserve">Zamówienie obejmuje: </w:t>
      </w:r>
    </w:p>
    <w:p w14:paraId="3E5FF032" w14:textId="164CD261" w:rsidR="001A6892" w:rsidRDefault="001A6892">
      <w:pPr>
        <w:ind w:left="-5"/>
      </w:pPr>
      <w:r>
        <w:t>- sporządzenie projektu budowlanego – projektu zagospodarowania terenu i uzyskanie stosownej zgody na prowadzenie prac budowlanych,</w:t>
      </w:r>
    </w:p>
    <w:p w14:paraId="3D666B8F" w14:textId="2C9B5E40" w:rsidR="00A44268" w:rsidRDefault="00263432">
      <w:pPr>
        <w:numPr>
          <w:ilvl w:val="0"/>
          <w:numId w:val="2"/>
        </w:numPr>
        <w:ind w:hanging="139"/>
      </w:pPr>
      <w:r>
        <w:t>uzyskanie akceptacji tego projektu w zakresie zgodności z Programem Funkcjonalno – U</w:t>
      </w:r>
      <w:r w:rsidR="0006403B">
        <w:t>ż</w:t>
      </w:r>
      <w:r>
        <w:t>ytkowym</w:t>
      </w:r>
      <w:r w:rsidR="001A6892">
        <w:t>,</w:t>
      </w:r>
    </w:p>
    <w:p w14:paraId="215D962E" w14:textId="095043D3" w:rsidR="001A6892" w:rsidRDefault="001A6892" w:rsidP="001A6892">
      <w:pPr>
        <w:numPr>
          <w:ilvl w:val="0"/>
          <w:numId w:val="2"/>
        </w:numPr>
        <w:ind w:hanging="139"/>
      </w:pPr>
      <w:r>
        <w:t xml:space="preserve">sporządzenie projektu technicznego i specyfikacji technicznych wykonania i odbioru robót, </w:t>
      </w:r>
    </w:p>
    <w:p w14:paraId="1D39351A" w14:textId="49CB5E93" w:rsidR="00A44268" w:rsidRDefault="00263432">
      <w:pPr>
        <w:numPr>
          <w:ilvl w:val="0"/>
          <w:numId w:val="2"/>
        </w:numPr>
        <w:ind w:hanging="139"/>
      </w:pPr>
      <w:r>
        <w:t>wykonanie robót budowlanych na podstawie powy</w:t>
      </w:r>
      <w:r w:rsidR="0006403B">
        <w:t>ż</w:t>
      </w:r>
      <w:r>
        <w:t xml:space="preserve">szego projektu, </w:t>
      </w:r>
    </w:p>
    <w:p w14:paraId="36B6EC5B" w14:textId="19F809E7" w:rsidR="00A44268" w:rsidRDefault="00263432">
      <w:pPr>
        <w:numPr>
          <w:ilvl w:val="0"/>
          <w:numId w:val="2"/>
        </w:numPr>
        <w:ind w:hanging="139"/>
      </w:pPr>
      <w:r>
        <w:t>przeprowadzenie wymaganych prób i badań</w:t>
      </w:r>
      <w:r w:rsidR="0006403B">
        <w:t>,</w:t>
      </w:r>
      <w:r>
        <w:t xml:space="preserve"> </w:t>
      </w:r>
    </w:p>
    <w:p w14:paraId="22962498" w14:textId="67469D96" w:rsidR="00A44268" w:rsidRDefault="00263432">
      <w:pPr>
        <w:numPr>
          <w:ilvl w:val="0"/>
          <w:numId w:val="2"/>
        </w:numPr>
        <w:ind w:hanging="139"/>
      </w:pPr>
      <w:r>
        <w:t xml:space="preserve">przygotowanie </w:t>
      </w:r>
      <w:r>
        <w:tab/>
        <w:t xml:space="preserve">dokumentów </w:t>
      </w:r>
      <w:r>
        <w:tab/>
        <w:t xml:space="preserve">związanych </w:t>
      </w:r>
      <w:r>
        <w:tab/>
        <w:t xml:space="preserve">z </w:t>
      </w:r>
      <w:r>
        <w:tab/>
        <w:t xml:space="preserve">oddaniem </w:t>
      </w:r>
      <w:r>
        <w:tab/>
        <w:t xml:space="preserve">wybudowanego </w:t>
      </w:r>
      <w:r>
        <w:tab/>
        <w:t>chodnika                            w u</w:t>
      </w:r>
      <w:r w:rsidR="0006403B">
        <w:t>ż</w:t>
      </w:r>
      <w:r>
        <w:t>ytkowanie</w:t>
      </w:r>
      <w:r w:rsidR="001A6892">
        <w:t>.</w:t>
      </w:r>
      <w:r>
        <w:t xml:space="preserve"> </w:t>
      </w:r>
    </w:p>
    <w:p w14:paraId="7506A445" w14:textId="77777777" w:rsidR="00A44268" w:rsidRDefault="00263432">
      <w:pPr>
        <w:spacing w:after="27" w:line="259" w:lineRule="auto"/>
        <w:ind w:left="0" w:firstLine="0"/>
        <w:jc w:val="left"/>
      </w:pPr>
      <w:r>
        <w:t xml:space="preserve"> </w:t>
      </w:r>
    </w:p>
    <w:p w14:paraId="1AD8EF18" w14:textId="77777777" w:rsidR="00A44268" w:rsidRDefault="00263432">
      <w:pPr>
        <w:spacing w:after="10" w:line="249" w:lineRule="auto"/>
        <w:ind w:left="1210"/>
        <w:jc w:val="left"/>
      </w:pPr>
      <w:r>
        <w:rPr>
          <w:b/>
        </w:rPr>
        <w:t>1.1.1 Charakterystyczne parametry okre</w:t>
      </w:r>
      <w:r>
        <w:t>ś</w:t>
      </w:r>
      <w:r>
        <w:rPr>
          <w:b/>
        </w:rPr>
        <w:t>laj</w:t>
      </w:r>
      <w:r>
        <w:t>ą</w:t>
      </w:r>
      <w:r>
        <w:rPr>
          <w:b/>
        </w:rPr>
        <w:t>ce wielko</w:t>
      </w:r>
      <w:r>
        <w:t>ść</w:t>
      </w:r>
      <w:r>
        <w:rPr>
          <w:b/>
        </w:rPr>
        <w:t xml:space="preserve"> obiektu. </w:t>
      </w:r>
    </w:p>
    <w:p w14:paraId="0F59214C" w14:textId="77777777" w:rsidR="00A44268" w:rsidRDefault="00263432">
      <w:pPr>
        <w:spacing w:after="18" w:line="259" w:lineRule="auto"/>
        <w:ind w:left="4543" w:firstLine="0"/>
        <w:jc w:val="left"/>
      </w:pPr>
      <w:r>
        <w:rPr>
          <w:b/>
        </w:rPr>
        <w:t xml:space="preserve"> </w:t>
      </w:r>
    </w:p>
    <w:p w14:paraId="695F0F36" w14:textId="1BB7E43D" w:rsidR="00A44268" w:rsidRDefault="00263432">
      <w:pPr>
        <w:ind w:left="-5"/>
      </w:pPr>
      <w:r>
        <w:t xml:space="preserve">Długość chodnika – ok. </w:t>
      </w:r>
      <w:r w:rsidR="0006403B">
        <w:t>34</w:t>
      </w:r>
      <w:r>
        <w:t xml:space="preserve">0 m </w:t>
      </w:r>
    </w:p>
    <w:p w14:paraId="7ED78A11" w14:textId="77777777" w:rsidR="00A44268" w:rsidRDefault="00263432">
      <w:pPr>
        <w:ind w:left="-5"/>
      </w:pPr>
      <w:r>
        <w:t xml:space="preserve">Szerokość chodnika – 2m </w:t>
      </w:r>
    </w:p>
    <w:p w14:paraId="2DD8AD41" w14:textId="61F05B33" w:rsidR="00A44268" w:rsidRDefault="00263432">
      <w:pPr>
        <w:ind w:left="-5"/>
      </w:pPr>
      <w:r>
        <w:t xml:space="preserve">Pow. chodnika – ok. </w:t>
      </w:r>
      <w:r w:rsidR="001A6892">
        <w:t>50</w:t>
      </w:r>
      <w:r>
        <w:t xml:space="preserve">0 m2 </w:t>
      </w:r>
    </w:p>
    <w:p w14:paraId="6C7B72D9" w14:textId="5970BF09" w:rsidR="00A44268" w:rsidRDefault="00263432">
      <w:pPr>
        <w:ind w:left="-5"/>
      </w:pPr>
      <w:r>
        <w:t xml:space="preserve">Pow. </w:t>
      </w:r>
      <w:r>
        <w:t>zjazdów w szerokości chodnika – ok.</w:t>
      </w:r>
      <w:r w:rsidR="001A6892">
        <w:t>200</w:t>
      </w:r>
      <w:r>
        <w:t xml:space="preserve"> m2 </w:t>
      </w:r>
    </w:p>
    <w:p w14:paraId="4817FBAB" w14:textId="1EE58727" w:rsidR="001A6892" w:rsidRDefault="001A6892" w:rsidP="001A6892">
      <w:pPr>
        <w:ind w:left="-5"/>
      </w:pPr>
      <w:r>
        <w:t xml:space="preserve">Ustawienie krawężników – ok. 380 mb </w:t>
      </w:r>
    </w:p>
    <w:p w14:paraId="6D9CD418" w14:textId="3D5C9BF9" w:rsidR="00A44268" w:rsidRDefault="00263432">
      <w:pPr>
        <w:ind w:left="-5"/>
      </w:pPr>
      <w:r>
        <w:t>Ustawienie obrze</w:t>
      </w:r>
      <w:r w:rsidR="0006403B">
        <w:t>ż</w:t>
      </w:r>
      <w:r>
        <w:t>y – ok.</w:t>
      </w:r>
      <w:r w:rsidR="001A6892">
        <w:t xml:space="preserve"> 340</w:t>
      </w:r>
      <w:r>
        <w:t xml:space="preserve"> mb </w:t>
      </w:r>
    </w:p>
    <w:p w14:paraId="77F4E76B" w14:textId="357A8156" w:rsidR="00A44268" w:rsidRDefault="00A44268">
      <w:pPr>
        <w:spacing w:after="0" w:line="259" w:lineRule="auto"/>
        <w:ind w:left="0" w:firstLine="0"/>
        <w:jc w:val="left"/>
      </w:pPr>
    </w:p>
    <w:p w14:paraId="095EDDC0" w14:textId="77777777" w:rsidR="00A44268" w:rsidRDefault="00263432">
      <w:pPr>
        <w:spacing w:after="10" w:line="249" w:lineRule="auto"/>
        <w:ind w:left="1061"/>
        <w:jc w:val="left"/>
      </w:pPr>
      <w:r>
        <w:rPr>
          <w:b/>
        </w:rPr>
        <w:t xml:space="preserve">1.1.2 Aktualne uwarunkowania wykonanie przedmiotu zamówienia: </w:t>
      </w:r>
    </w:p>
    <w:p w14:paraId="176DB531" w14:textId="77777777" w:rsidR="00A44268" w:rsidRDefault="00263432">
      <w:pPr>
        <w:spacing w:after="20" w:line="259" w:lineRule="auto"/>
        <w:ind w:left="4543" w:firstLine="0"/>
        <w:jc w:val="left"/>
      </w:pPr>
      <w:r>
        <w:rPr>
          <w:b/>
        </w:rPr>
        <w:t xml:space="preserve"> </w:t>
      </w:r>
    </w:p>
    <w:p w14:paraId="66CCD33E" w14:textId="77777777" w:rsidR="00A44268" w:rsidRDefault="00263432">
      <w:pPr>
        <w:ind w:left="-5"/>
      </w:pPr>
      <w:r>
        <w:t xml:space="preserve">Przedmiot zamówienia winien spełniać wymogi: </w:t>
      </w:r>
    </w:p>
    <w:p w14:paraId="5AD0E570" w14:textId="77777777" w:rsidR="00A44268" w:rsidRDefault="00263432">
      <w:pPr>
        <w:numPr>
          <w:ilvl w:val="2"/>
          <w:numId w:val="4"/>
        </w:numPr>
        <w:ind w:hanging="360"/>
      </w:pPr>
      <w:r>
        <w:t xml:space="preserve">Ustawa z dnia 7 lipca 1994 r. Prawo budowlane, </w:t>
      </w:r>
    </w:p>
    <w:p w14:paraId="1AFED374" w14:textId="77777777" w:rsidR="00A44268" w:rsidRDefault="00263432">
      <w:pPr>
        <w:numPr>
          <w:ilvl w:val="2"/>
          <w:numId w:val="4"/>
        </w:numPr>
        <w:ind w:hanging="360"/>
      </w:pPr>
      <w:r>
        <w:t xml:space="preserve">Ustawa z dnia 21 marca 1985 r. o drogach publicznych, </w:t>
      </w:r>
    </w:p>
    <w:p w14:paraId="7940FAAF" w14:textId="77777777" w:rsidR="00176C93" w:rsidRDefault="00263432" w:rsidP="00B32647">
      <w:pPr>
        <w:numPr>
          <w:ilvl w:val="2"/>
          <w:numId w:val="4"/>
        </w:numPr>
        <w:shd w:val="clear" w:color="auto" w:fill="FFFFFF"/>
        <w:spacing w:after="120"/>
        <w:ind w:hanging="360"/>
      </w:pPr>
      <w:r>
        <w:t xml:space="preserve">Rozporządzenie Ministra Infrastruktury z dnia </w:t>
      </w:r>
      <w:r w:rsidR="00176C93">
        <w:t xml:space="preserve">11 września </w:t>
      </w:r>
      <w:r>
        <w:t>20</w:t>
      </w:r>
      <w:r w:rsidR="00176C93">
        <w:t>20</w:t>
      </w:r>
      <w:r>
        <w:t xml:space="preserve">r. w sprawie szczegółowego zakresu i formy projektu budowlanego,  </w:t>
      </w:r>
    </w:p>
    <w:p w14:paraId="14005A45" w14:textId="77777777" w:rsidR="00176C93" w:rsidRDefault="00176C93" w:rsidP="002B4D71">
      <w:pPr>
        <w:numPr>
          <w:ilvl w:val="2"/>
          <w:numId w:val="4"/>
        </w:numPr>
        <w:shd w:val="clear" w:color="auto" w:fill="FFFFFF"/>
        <w:spacing w:after="120"/>
        <w:ind w:hanging="360"/>
      </w:pPr>
      <w:r w:rsidRPr="00176C93">
        <w:t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</w:r>
      <w:r>
        <w:t>,</w:t>
      </w:r>
    </w:p>
    <w:p w14:paraId="0286E1E3" w14:textId="77777777" w:rsidR="00176C93" w:rsidRDefault="00176C93" w:rsidP="00110A13">
      <w:pPr>
        <w:numPr>
          <w:ilvl w:val="2"/>
          <w:numId w:val="4"/>
        </w:numPr>
        <w:shd w:val="clear" w:color="auto" w:fill="FFFFFF"/>
        <w:spacing w:after="120"/>
        <w:ind w:hanging="360"/>
      </w:pPr>
      <w:r w:rsidRPr="00176C93">
        <w:lastRenderedPageBreak/>
        <w:t>Rozporządzenie Ministra Rozwoju i Technologii z dnia 20 grudnia 2021 r. w sprawie szczegółowego zakresu i formy dokumentacji projektowej, specyfikacji technicznych wykonania i odbioru robót budowlanych oraz programu funkcjonalno-użytkowego</w:t>
      </w:r>
      <w:r>
        <w:t>,</w:t>
      </w:r>
    </w:p>
    <w:p w14:paraId="3A1AA453" w14:textId="77777777" w:rsidR="00176C93" w:rsidRDefault="00176C93" w:rsidP="00176C93">
      <w:pPr>
        <w:numPr>
          <w:ilvl w:val="2"/>
          <w:numId w:val="4"/>
        </w:numPr>
        <w:shd w:val="clear" w:color="auto" w:fill="FFFFFF"/>
        <w:spacing w:after="120"/>
        <w:ind w:hanging="360"/>
      </w:pPr>
      <w:r w:rsidRPr="00176C93">
        <w:t>Rozporządzenie Ministra Infrastruktury z dnia 24 czerwca 2022 r. w sprawie przepisów techniczno-budowlanych dotyczących dróg publicznych</w:t>
      </w:r>
    </w:p>
    <w:p w14:paraId="73F16628" w14:textId="77777777" w:rsidR="00176C93" w:rsidRDefault="00263432" w:rsidP="006B0D12">
      <w:pPr>
        <w:numPr>
          <w:ilvl w:val="2"/>
          <w:numId w:val="4"/>
        </w:numPr>
        <w:shd w:val="clear" w:color="auto" w:fill="FFFFFF"/>
        <w:spacing w:after="120"/>
        <w:ind w:hanging="360"/>
      </w:pPr>
      <w:r>
        <w:t xml:space="preserve">Ustawa z dnia 20 czerwca 1997 r. Prawo o ruchu drogowym, </w:t>
      </w:r>
    </w:p>
    <w:p w14:paraId="662C7BE1" w14:textId="77777777" w:rsidR="00176C93" w:rsidRDefault="00176C93" w:rsidP="00800697">
      <w:pPr>
        <w:numPr>
          <w:ilvl w:val="2"/>
          <w:numId w:val="4"/>
        </w:numPr>
        <w:shd w:val="clear" w:color="auto" w:fill="FFFFFF"/>
        <w:spacing w:after="120"/>
        <w:ind w:hanging="360"/>
      </w:pPr>
      <w:r w:rsidRPr="00176C93">
        <w:t>Rozporządzenie Ministra Infrastruktury z dnia 14 października 2022 r. zmieniające rozporządzenie w sprawie szczegółowych warunków technicznych dla znaków i sygnałów drogowych oraz urządzeń bezpieczeństwa ruchu drogowego i warunków ich umieszczania na drogach</w:t>
      </w:r>
      <w:r>
        <w:t>,</w:t>
      </w:r>
    </w:p>
    <w:p w14:paraId="7C065397" w14:textId="53994E10" w:rsidR="00176C93" w:rsidRPr="00176C93" w:rsidRDefault="00176C93" w:rsidP="00800697">
      <w:pPr>
        <w:numPr>
          <w:ilvl w:val="2"/>
          <w:numId w:val="4"/>
        </w:numPr>
        <w:shd w:val="clear" w:color="auto" w:fill="FFFFFF"/>
        <w:spacing w:after="120"/>
        <w:ind w:hanging="360"/>
      </w:pPr>
      <w:r w:rsidRPr="00176C93">
        <w:t>Rozporządzenie Ministrów Infrastruktury oraz Spraw Wewnętrznych i Administracji z dnia 14 października 2022 r. zmieniające rozporządzenie w sprawie znaków i sygnałów drogowych</w:t>
      </w:r>
      <w:r>
        <w:t>,</w:t>
      </w:r>
    </w:p>
    <w:p w14:paraId="63CA698B" w14:textId="77777777" w:rsidR="00A44268" w:rsidRDefault="00263432">
      <w:pPr>
        <w:numPr>
          <w:ilvl w:val="2"/>
          <w:numId w:val="3"/>
        </w:numPr>
        <w:ind w:hanging="360"/>
      </w:pPr>
      <w:r>
        <w:t xml:space="preserve">Rozporządzenie Ministra Infrastruktury z dnia 23 września 2003 r. w sprawie szczegółowych warunków zarządzania ruchem na drogach oraz wykonania nadzoru nad tym zarządzaniem. </w:t>
      </w:r>
    </w:p>
    <w:p w14:paraId="673FE88A" w14:textId="77777777" w:rsidR="00A44268" w:rsidRDefault="00263432">
      <w:pPr>
        <w:spacing w:after="28" w:line="259" w:lineRule="auto"/>
        <w:ind w:left="0" w:firstLine="0"/>
        <w:jc w:val="left"/>
      </w:pPr>
      <w:r>
        <w:t xml:space="preserve"> </w:t>
      </w:r>
    </w:p>
    <w:p w14:paraId="19C8D751" w14:textId="6E96FAD4" w:rsidR="00A44268" w:rsidRDefault="00263432">
      <w:pPr>
        <w:spacing w:after="10" w:line="249" w:lineRule="auto"/>
        <w:ind w:left="1976"/>
        <w:jc w:val="left"/>
      </w:pPr>
      <w:r>
        <w:rPr>
          <w:b/>
        </w:rPr>
        <w:t>1.1.3Ogólne wła</w:t>
      </w:r>
      <w:r>
        <w:t>ś</w:t>
      </w:r>
      <w:r>
        <w:rPr>
          <w:b/>
        </w:rPr>
        <w:t>ciwo</w:t>
      </w:r>
      <w:r>
        <w:t>ś</w:t>
      </w:r>
      <w:r>
        <w:rPr>
          <w:b/>
        </w:rPr>
        <w:t>ci funkcjonalno – u</w:t>
      </w:r>
      <w:r w:rsidR="0006403B">
        <w:t>ż</w:t>
      </w:r>
      <w:r>
        <w:rPr>
          <w:b/>
        </w:rPr>
        <w:t xml:space="preserve">ytkowe. </w:t>
      </w:r>
    </w:p>
    <w:p w14:paraId="48F90874" w14:textId="77777777" w:rsidR="00A44268" w:rsidRDefault="00263432">
      <w:pPr>
        <w:spacing w:after="19" w:line="259" w:lineRule="auto"/>
        <w:ind w:left="4543" w:firstLine="0"/>
        <w:jc w:val="left"/>
      </w:pPr>
      <w:r>
        <w:rPr>
          <w:b/>
        </w:rPr>
        <w:t xml:space="preserve"> </w:t>
      </w:r>
    </w:p>
    <w:p w14:paraId="14C635AA" w14:textId="242C7BC5" w:rsidR="00A44268" w:rsidRDefault="00263432">
      <w:pPr>
        <w:ind w:left="-5"/>
      </w:pPr>
      <w:r>
        <w:t xml:space="preserve">          Zamawiane roboty polegające na </w:t>
      </w:r>
      <w:r w:rsidR="0006403B">
        <w:t>prze</w:t>
      </w:r>
      <w:r>
        <w:t xml:space="preserve">budowie chodnika mają zapewnić poprawę warunków ruchowych i poprawę komfortu poruszania się oraz poprawią estetykę miejsc przestrzeni publicznej mieszkańcom </w:t>
      </w:r>
      <w:r w:rsidR="0006403B">
        <w:t>ul. Parkowej</w:t>
      </w:r>
      <w:r w:rsidR="001A6892">
        <w:t>.</w:t>
      </w:r>
      <w:r>
        <w:t xml:space="preserve"> Na obszarze miasta </w:t>
      </w:r>
      <w:r w:rsidR="0006403B">
        <w:t>Starogard Gdański</w:t>
      </w:r>
      <w:r>
        <w:t xml:space="preserve"> ulica </w:t>
      </w:r>
      <w:r w:rsidR="0006403B">
        <w:t>Parkowa</w:t>
      </w:r>
      <w:r>
        <w:t xml:space="preserve"> zaliczana jest do kategorii dróg </w:t>
      </w:r>
      <w:r w:rsidR="0006403B">
        <w:t>gminnych</w:t>
      </w:r>
      <w:r>
        <w:t>. W ramach zamówienia nale</w:t>
      </w:r>
      <w:r w:rsidR="0006403B">
        <w:t>ż</w:t>
      </w:r>
      <w:r>
        <w:t xml:space="preserve">y zapewnić zaprojektowanie i wykonanie </w:t>
      </w:r>
      <w:r w:rsidR="0006403B">
        <w:t>prze</w:t>
      </w:r>
      <w:r>
        <w:t>budowy chodnika</w:t>
      </w:r>
      <w:r w:rsidR="0006403B">
        <w:t>.</w:t>
      </w:r>
      <w:r>
        <w:t xml:space="preserve"> </w:t>
      </w:r>
    </w:p>
    <w:p w14:paraId="13058756" w14:textId="77777777" w:rsidR="00A44268" w:rsidRDefault="00263432">
      <w:pPr>
        <w:spacing w:after="30" w:line="259" w:lineRule="auto"/>
        <w:ind w:left="0" w:firstLine="0"/>
        <w:jc w:val="left"/>
      </w:pPr>
      <w:r>
        <w:t xml:space="preserve"> </w:t>
      </w:r>
    </w:p>
    <w:p w14:paraId="5625BA25" w14:textId="77777777" w:rsidR="00A44268" w:rsidRDefault="00263432">
      <w:pPr>
        <w:spacing w:after="10" w:line="249" w:lineRule="auto"/>
        <w:ind w:left="860"/>
        <w:jc w:val="left"/>
      </w:pPr>
      <w:r>
        <w:rPr>
          <w:b/>
        </w:rPr>
        <w:t>1.2. Wymagania zamawiaj</w:t>
      </w:r>
      <w:r>
        <w:t>ą</w:t>
      </w:r>
      <w:r>
        <w:rPr>
          <w:b/>
        </w:rPr>
        <w:t xml:space="preserve">cego w stosunku do przedmiotu zamówienia. </w:t>
      </w:r>
    </w:p>
    <w:p w14:paraId="0062F75C" w14:textId="77777777" w:rsidR="00A44268" w:rsidRDefault="00263432">
      <w:pPr>
        <w:spacing w:after="10" w:line="249" w:lineRule="auto"/>
        <w:ind w:left="3720" w:hanging="3190"/>
        <w:jc w:val="left"/>
      </w:pPr>
      <w:r>
        <w:rPr>
          <w:b/>
        </w:rPr>
        <w:t>1.2.1. Cechy dotycz</w:t>
      </w:r>
      <w:r>
        <w:t>ą</w:t>
      </w:r>
      <w:r>
        <w:rPr>
          <w:b/>
        </w:rPr>
        <w:t>ce rozwi</w:t>
      </w:r>
      <w:r>
        <w:t>ą</w:t>
      </w:r>
      <w:r>
        <w:rPr>
          <w:b/>
        </w:rPr>
        <w:t>za</w:t>
      </w:r>
      <w:r>
        <w:t>ń</w:t>
      </w:r>
      <w:r>
        <w:rPr>
          <w:b/>
        </w:rPr>
        <w:t xml:space="preserve"> budowlano – konstrukcyjnych i wska</w:t>
      </w:r>
      <w:r>
        <w:t>ź</w:t>
      </w:r>
      <w:r>
        <w:rPr>
          <w:b/>
        </w:rPr>
        <w:t xml:space="preserve">ników ekonomicznych. </w:t>
      </w:r>
    </w:p>
    <w:p w14:paraId="6FB836B2" w14:textId="77777777" w:rsidR="00A44268" w:rsidRDefault="00263432">
      <w:pPr>
        <w:spacing w:after="17" w:line="259" w:lineRule="auto"/>
        <w:ind w:left="4543" w:firstLine="0"/>
        <w:jc w:val="left"/>
      </w:pPr>
      <w:r>
        <w:rPr>
          <w:b/>
        </w:rPr>
        <w:t xml:space="preserve"> </w:t>
      </w:r>
    </w:p>
    <w:p w14:paraId="230FEC1D" w14:textId="348BC9C6" w:rsidR="00A211A2" w:rsidRPr="00A211A2" w:rsidRDefault="00263432" w:rsidP="00A211A2">
      <w:pPr>
        <w:pStyle w:val="Nagwek2"/>
        <w:shd w:val="clear" w:color="auto" w:fill="FFFFFF"/>
        <w:spacing w:before="0" w:beforeAutospacing="0" w:after="120" w:afterAutospacing="0"/>
        <w:jc w:val="both"/>
        <w:rPr>
          <w:b w:val="0"/>
          <w:bCs w:val="0"/>
          <w:color w:val="000000"/>
          <w:kern w:val="2"/>
          <w:sz w:val="24"/>
          <w:szCs w:val="22"/>
          <w14:ligatures w14:val="standardContextual"/>
        </w:rPr>
      </w:pPr>
      <w:r w:rsidRPr="00A211A2">
        <w:rPr>
          <w:b w:val="0"/>
          <w:bCs w:val="0"/>
          <w:color w:val="000000"/>
          <w:kern w:val="2"/>
          <w:sz w:val="24"/>
          <w:szCs w:val="22"/>
          <w14:ligatures w14:val="standardContextual"/>
        </w:rPr>
        <w:t xml:space="preserve">Zamawiający wymaga, aby roboty miały trwałość określoną zgodnie z  </w:t>
      </w:r>
      <w:r w:rsidR="00A211A2" w:rsidRPr="00A211A2">
        <w:rPr>
          <w:b w:val="0"/>
          <w:bCs w:val="0"/>
          <w:color w:val="000000"/>
          <w:kern w:val="2"/>
          <w:sz w:val="24"/>
          <w:szCs w:val="22"/>
          <w14:ligatures w14:val="standardContextual"/>
        </w:rPr>
        <w:t>Rozporządzeniem Ministra Infrastruktury z dnia 24 czerwca 2022 r. w sprawie przepisów techniczno-budowlanych dotyczących dróg publicznych</w:t>
      </w:r>
      <w:r w:rsidR="00A211A2">
        <w:rPr>
          <w:b w:val="0"/>
          <w:bCs w:val="0"/>
          <w:color w:val="000000"/>
          <w:kern w:val="2"/>
          <w:sz w:val="24"/>
          <w:szCs w:val="22"/>
          <w14:ligatures w14:val="standardContextual"/>
        </w:rPr>
        <w:t>. Wymaga się gwarancji na przeprowadzone prace przez okres min. 5 lat od dnia odbioru końcowego zadania.</w:t>
      </w:r>
    </w:p>
    <w:p w14:paraId="5CF0AE98" w14:textId="443A3F4B" w:rsidR="00A44268" w:rsidRDefault="00A44268">
      <w:pPr>
        <w:spacing w:after="0" w:line="259" w:lineRule="auto"/>
        <w:ind w:left="0" w:firstLine="0"/>
        <w:jc w:val="left"/>
      </w:pPr>
    </w:p>
    <w:p w14:paraId="1866E705" w14:textId="77777777" w:rsidR="00A44268" w:rsidRDefault="00263432">
      <w:pPr>
        <w:spacing w:after="10" w:line="249" w:lineRule="auto"/>
        <w:ind w:left="2012"/>
        <w:jc w:val="left"/>
      </w:pPr>
      <w:r>
        <w:rPr>
          <w:b/>
        </w:rPr>
        <w:t xml:space="preserve">1.2.2 Ogólne warunki wykonania i odbioru robót: </w:t>
      </w:r>
    </w:p>
    <w:p w14:paraId="3EB97093" w14:textId="77777777" w:rsidR="00A44268" w:rsidRDefault="00263432">
      <w:pPr>
        <w:spacing w:after="20" w:line="259" w:lineRule="auto"/>
        <w:ind w:left="4543" w:firstLine="0"/>
        <w:jc w:val="left"/>
      </w:pPr>
      <w:r>
        <w:rPr>
          <w:b/>
        </w:rPr>
        <w:t xml:space="preserve"> </w:t>
      </w:r>
    </w:p>
    <w:p w14:paraId="6B20955C" w14:textId="77777777" w:rsidR="00A44268" w:rsidRDefault="00263432">
      <w:pPr>
        <w:ind w:left="-5"/>
      </w:pPr>
      <w:r>
        <w:t xml:space="preserve">          Zamawiający wymaga, aby roboty budowlane były wykonane w sposób powodujący najmniejsze utrudnienia w funkcjonowaniu ruchu kołowego i pieszego. </w:t>
      </w:r>
    </w:p>
    <w:p w14:paraId="2369EEC4" w14:textId="77777777" w:rsidR="0006403B" w:rsidRDefault="00263432">
      <w:pPr>
        <w:ind w:left="-5"/>
      </w:pPr>
      <w:r>
        <w:t xml:space="preserve">Wykonawca będzie zobowiązany do przyjęcia odpowiedzialności cywilnej za wyniki działalności w zakresie: </w:t>
      </w:r>
    </w:p>
    <w:p w14:paraId="49F9B91E" w14:textId="2E78BFCB" w:rsidR="0006403B" w:rsidRDefault="00263432">
      <w:pPr>
        <w:ind w:left="-5"/>
      </w:pPr>
      <w:r>
        <w:t>a/ organizacj</w:t>
      </w:r>
      <w:r w:rsidR="0006403B">
        <w:t>i</w:t>
      </w:r>
      <w:r>
        <w:t xml:space="preserve"> robót budowlanych</w:t>
      </w:r>
      <w:r w:rsidR="0006403B">
        <w:t>,</w:t>
      </w:r>
      <w:r>
        <w:t xml:space="preserve"> </w:t>
      </w:r>
    </w:p>
    <w:p w14:paraId="7FCB1F32" w14:textId="6962A7AF" w:rsidR="0006403B" w:rsidRDefault="00263432">
      <w:pPr>
        <w:ind w:left="-5"/>
      </w:pPr>
      <w:r>
        <w:t>b/ zabezpieczenia interesu osób trzecich</w:t>
      </w:r>
      <w:r w:rsidR="0006403B">
        <w:t>,</w:t>
      </w:r>
      <w:r>
        <w:t xml:space="preserve"> </w:t>
      </w:r>
    </w:p>
    <w:p w14:paraId="5C0EE215" w14:textId="08C7D5B8" w:rsidR="00A44268" w:rsidRDefault="00263432">
      <w:pPr>
        <w:ind w:left="-5"/>
      </w:pPr>
      <w:r>
        <w:t>c/ ochrony środowiska</w:t>
      </w:r>
      <w:r w:rsidR="0006403B">
        <w:t>,</w:t>
      </w:r>
      <w:r>
        <w:t xml:space="preserve"> </w:t>
      </w:r>
    </w:p>
    <w:p w14:paraId="42041C9D" w14:textId="755EB1F5" w:rsidR="00A44268" w:rsidRDefault="00263432" w:rsidP="0006403B">
      <w:r>
        <w:t>d/ warunków bezpieczeństwa pracy</w:t>
      </w:r>
      <w:r w:rsidR="0006403B">
        <w:t>.</w:t>
      </w:r>
      <w:r>
        <w:t xml:space="preserve"> </w:t>
      </w:r>
    </w:p>
    <w:p w14:paraId="32CA9CD6" w14:textId="023F5F06" w:rsidR="00A44268" w:rsidRDefault="00263432">
      <w:pPr>
        <w:ind w:left="-5"/>
      </w:pPr>
      <w:r>
        <w:lastRenderedPageBreak/>
        <w:t xml:space="preserve">Wyroby budowlane stosowane w trakcie wykonywania robót mają spełniać wymagania polskich przepisów, a wykonawca będzie posiadał dokumenty stwierdzające </w:t>
      </w:r>
      <w:r w:rsidR="0006403B">
        <w:t>ż</w:t>
      </w:r>
      <w:r>
        <w:t>e zostały one wprowadzone do obrotu zgodnie z regulacjami przepisów o wyrobach budowlanych</w:t>
      </w:r>
      <w:r>
        <w:t xml:space="preserve"> i posiadają  wymagane parametry. Zamawiający przewiduje bie</w:t>
      </w:r>
      <w:r w:rsidR="0006403B">
        <w:t>ż</w:t>
      </w:r>
      <w:r>
        <w:t xml:space="preserve">ącą kontrolę wykonywanych robót budowlanych.  </w:t>
      </w:r>
    </w:p>
    <w:p w14:paraId="21EF8381" w14:textId="77777777" w:rsidR="00A44268" w:rsidRDefault="00263432">
      <w:pPr>
        <w:ind w:left="-5"/>
      </w:pPr>
      <w:r>
        <w:t xml:space="preserve">Kontroli zamawiającego będą w szczególności poddane: </w:t>
      </w:r>
    </w:p>
    <w:p w14:paraId="7C94A375" w14:textId="1D02F77F" w:rsidR="00A44268" w:rsidRDefault="00263432">
      <w:pPr>
        <w:ind w:left="-5"/>
      </w:pPr>
      <w:r>
        <w:t xml:space="preserve">- </w:t>
      </w:r>
      <w:r>
        <w:rPr>
          <w:b/>
        </w:rPr>
        <w:t>rozwi</w:t>
      </w:r>
      <w:r>
        <w:t>ą</w:t>
      </w:r>
      <w:r>
        <w:rPr>
          <w:b/>
        </w:rPr>
        <w:t>zania projektowe</w:t>
      </w:r>
      <w:r>
        <w:t xml:space="preserve"> zawarte w projekcie </w:t>
      </w:r>
      <w:r w:rsidR="0006403B">
        <w:t>technicznym</w:t>
      </w:r>
      <w:r>
        <w:t xml:space="preserve"> przed ich skierowaniem do wykonawcy robót budowlanych w aspekcie ich zgodności z programem funkcjonalno</w:t>
      </w:r>
      <w:r w:rsidR="0006403B">
        <w:t>-</w:t>
      </w:r>
      <w:r>
        <w:t xml:space="preserve"> u</w:t>
      </w:r>
      <w:r w:rsidR="0006403B">
        <w:t>ż</w:t>
      </w:r>
      <w:r>
        <w:t xml:space="preserve">ytkowym oraz warunkami umowy </w:t>
      </w:r>
    </w:p>
    <w:p w14:paraId="6D4FB729" w14:textId="08F1574C" w:rsidR="00A44268" w:rsidRDefault="0006403B" w:rsidP="0006403B">
      <w:r>
        <w:rPr>
          <w:b/>
        </w:rPr>
        <w:t>- stosowane gotowe wyroby budowlane</w:t>
      </w:r>
      <w:r>
        <w:t xml:space="preserve">, w odniesieniu do dokumentów potwierdzających </w:t>
      </w:r>
    </w:p>
    <w:p w14:paraId="2632A33F" w14:textId="157BFFE6" w:rsidR="00A44268" w:rsidRDefault="00263432">
      <w:pPr>
        <w:ind w:left="-5"/>
      </w:pPr>
      <w:r>
        <w:t xml:space="preserve">ich </w:t>
      </w:r>
      <w:r>
        <w:tab/>
        <w:t xml:space="preserve">dopuszczenie </w:t>
      </w:r>
      <w:r>
        <w:tab/>
        <w:t xml:space="preserve">do </w:t>
      </w:r>
      <w:r>
        <w:tab/>
        <w:t xml:space="preserve">obrotu, </w:t>
      </w:r>
      <w:r>
        <w:tab/>
        <w:t xml:space="preserve">oraz </w:t>
      </w:r>
      <w:r>
        <w:tab/>
        <w:t xml:space="preserve">zgodności </w:t>
      </w:r>
      <w:r>
        <w:tab/>
        <w:t xml:space="preserve">parametrów </w:t>
      </w:r>
      <w:r>
        <w:tab/>
        <w:t>z</w:t>
      </w:r>
      <w:r w:rsidR="0006403B">
        <w:t xml:space="preserve"> </w:t>
      </w:r>
      <w:r>
        <w:t xml:space="preserve">danymi </w:t>
      </w:r>
      <w:r>
        <w:tab/>
      </w:r>
      <w:r>
        <w:t xml:space="preserve">zawartymi                            w specyfikacjach technicznych. </w:t>
      </w:r>
    </w:p>
    <w:p w14:paraId="3AFDF4C8" w14:textId="61D13CC5" w:rsidR="00A44268" w:rsidRDefault="00263432">
      <w:pPr>
        <w:numPr>
          <w:ilvl w:val="0"/>
          <w:numId w:val="6"/>
        </w:numPr>
        <w:ind w:hanging="139"/>
      </w:pPr>
      <w:r>
        <w:rPr>
          <w:b/>
        </w:rPr>
        <w:t>sposób wykonania robót budowlanych</w:t>
      </w:r>
      <w:r>
        <w:t xml:space="preserve"> w aspekcie zgodności wykonania z projektami </w:t>
      </w:r>
      <w:r w:rsidR="008E2C0D">
        <w:t>technicznymi</w:t>
      </w:r>
      <w:r>
        <w:t xml:space="preserve"> i specyfikacjami technicznymi. </w:t>
      </w:r>
    </w:p>
    <w:p w14:paraId="3BA4767F" w14:textId="77777777" w:rsidR="00A44268" w:rsidRDefault="00263432">
      <w:pPr>
        <w:spacing w:after="25" w:line="259" w:lineRule="auto"/>
        <w:ind w:left="0" w:firstLine="0"/>
        <w:jc w:val="left"/>
      </w:pPr>
      <w:r>
        <w:t xml:space="preserve"> </w:t>
      </w:r>
    </w:p>
    <w:p w14:paraId="2F62B7CF" w14:textId="77777777" w:rsidR="00A44268" w:rsidRDefault="00263432">
      <w:pPr>
        <w:spacing w:after="1" w:line="258" w:lineRule="auto"/>
        <w:ind w:left="-5"/>
        <w:jc w:val="left"/>
      </w:pPr>
      <w:r>
        <w:t xml:space="preserve">          Dla potrzeb zapewnienia współpracy z wykonawcą i prowadzenia kontroli wykonywanych robót budowlanych oraz dokonywania odbiorów zamawiający przewiduje ustanowienie inspektora nadzoru inwestorskiego w zakresie wynikającym z ustawy Prawo budowlane i postanowień umowy. </w:t>
      </w:r>
    </w:p>
    <w:p w14:paraId="79325996" w14:textId="77777777" w:rsidR="00A44268" w:rsidRDefault="00263432">
      <w:pPr>
        <w:spacing w:after="22" w:line="259" w:lineRule="auto"/>
        <w:ind w:left="0" w:firstLine="0"/>
        <w:jc w:val="left"/>
      </w:pPr>
      <w:r>
        <w:t xml:space="preserve"> </w:t>
      </w:r>
    </w:p>
    <w:p w14:paraId="1BA3C415" w14:textId="77777777" w:rsidR="00A44268" w:rsidRDefault="00263432">
      <w:pPr>
        <w:ind w:left="-5"/>
      </w:pPr>
      <w:r>
        <w:t xml:space="preserve">Zamawiający ustala następujące rodzaje odbiorów: </w:t>
      </w:r>
    </w:p>
    <w:p w14:paraId="74A62561" w14:textId="77777777" w:rsidR="00A44268" w:rsidRDefault="00263432">
      <w:pPr>
        <w:numPr>
          <w:ilvl w:val="0"/>
          <w:numId w:val="6"/>
        </w:numPr>
        <w:ind w:hanging="139"/>
      </w:pPr>
      <w:r>
        <w:t xml:space="preserve">odbiór robót zanikających i ulegających zakryciu, </w:t>
      </w:r>
    </w:p>
    <w:p w14:paraId="24F4EC95" w14:textId="77777777" w:rsidR="00A44268" w:rsidRDefault="00263432">
      <w:pPr>
        <w:numPr>
          <w:ilvl w:val="0"/>
          <w:numId w:val="6"/>
        </w:numPr>
        <w:ind w:hanging="139"/>
      </w:pPr>
      <w:r>
        <w:t xml:space="preserve">odbiór częściowy, </w:t>
      </w:r>
    </w:p>
    <w:p w14:paraId="6324CACC" w14:textId="77777777" w:rsidR="00A44268" w:rsidRDefault="00263432">
      <w:pPr>
        <w:numPr>
          <w:ilvl w:val="0"/>
          <w:numId w:val="6"/>
        </w:numPr>
        <w:ind w:hanging="139"/>
      </w:pPr>
      <w:r>
        <w:t xml:space="preserve">odbiór końcowy, </w:t>
      </w:r>
    </w:p>
    <w:p w14:paraId="1584D691" w14:textId="77777777" w:rsidR="00A44268" w:rsidRDefault="00263432">
      <w:pPr>
        <w:numPr>
          <w:ilvl w:val="0"/>
          <w:numId w:val="6"/>
        </w:numPr>
        <w:ind w:hanging="139"/>
      </w:pPr>
      <w:r>
        <w:t xml:space="preserve">odbiór ostateczny tj. po okresie gwarancji. </w:t>
      </w:r>
    </w:p>
    <w:p w14:paraId="721796BF" w14:textId="77777777" w:rsidR="008E2C0D" w:rsidRDefault="00263432">
      <w:pPr>
        <w:ind w:left="-5"/>
      </w:pPr>
      <w:r>
        <w:t xml:space="preserve">      </w:t>
      </w:r>
    </w:p>
    <w:p w14:paraId="12F5027A" w14:textId="77777777" w:rsidR="008E2C0D" w:rsidRDefault="00263432">
      <w:pPr>
        <w:ind w:left="-5"/>
      </w:pPr>
      <w:r>
        <w:t xml:space="preserve">  Wykonawca jest zobowiązany do wykonywania </w:t>
      </w:r>
      <w:r w:rsidR="008E2C0D">
        <w:t xml:space="preserve">przebudowy chodnika w sposób zapewniający </w:t>
      </w:r>
      <w:r>
        <w:t>utrzym</w:t>
      </w:r>
      <w:r w:rsidR="008E2C0D">
        <w:t>anie</w:t>
      </w:r>
      <w:r>
        <w:t xml:space="preserve"> w stanie nadającym się do u</w:t>
      </w:r>
      <w:r w:rsidR="008E2C0D">
        <w:t>ż</w:t>
      </w:r>
      <w:r>
        <w:t xml:space="preserve">ytku </w:t>
      </w:r>
      <w:r w:rsidR="008E2C0D">
        <w:t xml:space="preserve">ul. Parkowej </w:t>
      </w:r>
      <w:r>
        <w:t>oraz do likwidacji wszystkich robót tymczasowych</w:t>
      </w:r>
      <w:r w:rsidR="008E2C0D">
        <w:t>/przywrócenia terenów przylegających do stanu sprzed budowy</w:t>
      </w:r>
      <w:r>
        <w:t xml:space="preserve">, niezbędnych do zrealizowania przedmiotu zamówienia. </w:t>
      </w:r>
    </w:p>
    <w:p w14:paraId="4CE75876" w14:textId="77777777" w:rsidR="008E2C0D" w:rsidRDefault="00263432">
      <w:pPr>
        <w:ind w:left="-5"/>
      </w:pPr>
      <w:r>
        <w:t xml:space="preserve">Zamawiający nie będzie </w:t>
      </w:r>
      <w:r w:rsidR="008E2C0D">
        <w:t xml:space="preserve">dodatkowo </w:t>
      </w:r>
      <w:r>
        <w:t xml:space="preserve">opłacał robót tymczasowych. Do robót tymczasowych będą między innymi zaliczone: organizacja robót budowlanych, zabezpieczenia interesów osób trzecich, ochrony środowiska, tymczasowa organizacja ruchu na czas wykonywania robót (wraz z zapewnieniem dojazdu do zlokalizowanych przy ul. </w:t>
      </w:r>
      <w:r w:rsidR="008E2C0D">
        <w:t>Parkowej</w:t>
      </w:r>
      <w:r>
        <w:t xml:space="preserve"> posesji, na ka</w:t>
      </w:r>
      <w:r w:rsidR="008E2C0D">
        <w:t>ż</w:t>
      </w:r>
      <w:r>
        <w:t>dym etapie prowadzonych robót), spełnienie warunków bezpieczeństwa i higieny pracy, warunków bezpieczeństwa ruchu drogowego, zabezpieczenia robót przed dostępem osób trzecich, zabezpieczenia tere</w:t>
      </w:r>
      <w:r>
        <w:t xml:space="preserve">nu robót od następstw związanych z budową itp. </w:t>
      </w:r>
    </w:p>
    <w:p w14:paraId="04A72137" w14:textId="78180792" w:rsidR="00A44268" w:rsidRDefault="00263432">
      <w:pPr>
        <w:ind w:left="-5"/>
      </w:pPr>
      <w:r>
        <w:t>Do odbioru końcowego Wykonawca przeka</w:t>
      </w:r>
      <w:r w:rsidR="008E2C0D">
        <w:t>ż</w:t>
      </w:r>
      <w:r>
        <w:t xml:space="preserve">e Zamawiającemu dokumentację budowy, inwentaryzację oraz dokumentację powykonawczą. </w:t>
      </w:r>
    </w:p>
    <w:p w14:paraId="1AB1E6BE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40858072" w14:textId="77777777" w:rsidR="001A6892" w:rsidRDefault="001A6892">
      <w:pPr>
        <w:spacing w:after="10" w:line="249" w:lineRule="auto"/>
        <w:ind w:left="2960"/>
        <w:jc w:val="left"/>
        <w:rPr>
          <w:b/>
        </w:rPr>
      </w:pPr>
    </w:p>
    <w:p w14:paraId="1CA57A9A" w14:textId="77777777" w:rsidR="001A6892" w:rsidRDefault="001A6892">
      <w:pPr>
        <w:spacing w:after="10" w:line="249" w:lineRule="auto"/>
        <w:ind w:left="2960"/>
        <w:jc w:val="left"/>
        <w:rPr>
          <w:b/>
        </w:rPr>
      </w:pPr>
    </w:p>
    <w:p w14:paraId="76B349BF" w14:textId="77777777" w:rsidR="001A6892" w:rsidRDefault="001A6892">
      <w:pPr>
        <w:spacing w:after="10" w:line="249" w:lineRule="auto"/>
        <w:ind w:left="2960"/>
        <w:jc w:val="left"/>
        <w:rPr>
          <w:b/>
        </w:rPr>
      </w:pPr>
    </w:p>
    <w:p w14:paraId="2CE48DD9" w14:textId="77777777" w:rsidR="001A6892" w:rsidRDefault="001A6892">
      <w:pPr>
        <w:spacing w:after="10" w:line="249" w:lineRule="auto"/>
        <w:ind w:left="2960"/>
        <w:jc w:val="left"/>
        <w:rPr>
          <w:b/>
        </w:rPr>
      </w:pPr>
    </w:p>
    <w:p w14:paraId="6072C915" w14:textId="77777777" w:rsidR="001A6892" w:rsidRDefault="001A6892">
      <w:pPr>
        <w:spacing w:after="10" w:line="249" w:lineRule="auto"/>
        <w:ind w:left="2960"/>
        <w:jc w:val="left"/>
        <w:rPr>
          <w:b/>
        </w:rPr>
      </w:pPr>
    </w:p>
    <w:p w14:paraId="43CDED68" w14:textId="77777777" w:rsidR="001A6892" w:rsidRDefault="001A6892">
      <w:pPr>
        <w:spacing w:after="10" w:line="249" w:lineRule="auto"/>
        <w:ind w:left="2960"/>
        <w:jc w:val="left"/>
        <w:rPr>
          <w:b/>
        </w:rPr>
      </w:pPr>
    </w:p>
    <w:p w14:paraId="35EDBD7F" w14:textId="2E992284" w:rsidR="00A44268" w:rsidRDefault="00263432">
      <w:pPr>
        <w:spacing w:after="10" w:line="249" w:lineRule="auto"/>
        <w:ind w:left="2960"/>
        <w:jc w:val="left"/>
      </w:pPr>
      <w:r>
        <w:rPr>
          <w:b/>
        </w:rPr>
        <w:t xml:space="preserve">1.2.3. Wymagania szczegółowe. </w:t>
      </w:r>
    </w:p>
    <w:p w14:paraId="7C8B8CFF" w14:textId="77777777" w:rsidR="00A44268" w:rsidRDefault="00263432">
      <w:pPr>
        <w:spacing w:after="0" w:line="259" w:lineRule="auto"/>
        <w:ind w:left="4543" w:firstLine="0"/>
        <w:jc w:val="left"/>
      </w:pPr>
      <w:r>
        <w:rPr>
          <w:b/>
        </w:rPr>
        <w:lastRenderedPageBreak/>
        <w:t xml:space="preserve"> </w:t>
      </w:r>
    </w:p>
    <w:p w14:paraId="10AD0701" w14:textId="77777777" w:rsidR="00A44268" w:rsidRDefault="00263432">
      <w:pPr>
        <w:spacing w:after="10" w:line="249" w:lineRule="auto"/>
        <w:ind w:left="-5"/>
        <w:jc w:val="left"/>
      </w:pPr>
      <w:r>
        <w:rPr>
          <w:b/>
        </w:rPr>
        <w:t xml:space="preserve">W odniesieniu do przygotowania terenu (robót). </w:t>
      </w:r>
    </w:p>
    <w:p w14:paraId="58F26849" w14:textId="75AF5816" w:rsidR="00A44268" w:rsidRDefault="00263432">
      <w:pPr>
        <w:ind w:left="-5"/>
      </w:pPr>
      <w:r>
        <w:t xml:space="preserve">Teren przewidziany pod roboty związane z </w:t>
      </w:r>
      <w:r w:rsidR="008E2C0D">
        <w:t>przebudową chodnika</w:t>
      </w:r>
      <w:r>
        <w:t xml:space="preserve"> nale</w:t>
      </w:r>
      <w:r w:rsidR="008E2C0D">
        <w:t>ż</w:t>
      </w:r>
      <w:r>
        <w:t xml:space="preserve">y do zarządcy tej drogi.  </w:t>
      </w:r>
    </w:p>
    <w:p w14:paraId="669797D4" w14:textId="4339CDEA" w:rsidR="00A44268" w:rsidRDefault="00263432">
      <w:pPr>
        <w:ind w:left="-5"/>
      </w:pPr>
      <w:r>
        <w:t>Miejsca składowania ziemi z wykopów, materiałów odzyskowych, mo</w:t>
      </w:r>
      <w:r w:rsidR="008E2C0D">
        <w:t>ż</w:t>
      </w:r>
      <w:r>
        <w:t>liwości urządzenia czasowych placów budowy i inne szczegółowe uwarunkowania wykonania robót Wykonawca uzgodni z Wydziałem Techniczno - Inwestycyjnym. Pozyskane w trakcie budowy materiały rozbiórkowe, nadające się do ponownego wykorzystania nale</w:t>
      </w:r>
      <w:r w:rsidR="008E2C0D">
        <w:t>ż</w:t>
      </w:r>
      <w:r>
        <w:t xml:space="preserve">y </w:t>
      </w:r>
      <w:r w:rsidR="008E2C0D">
        <w:t>przekazać do MZK.</w:t>
      </w:r>
    </w:p>
    <w:p w14:paraId="60A87BA7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3A9C9521" w14:textId="77777777" w:rsidR="00A44268" w:rsidRDefault="00263432">
      <w:pPr>
        <w:spacing w:after="10" w:line="249" w:lineRule="auto"/>
        <w:ind w:left="-5"/>
        <w:jc w:val="left"/>
      </w:pPr>
      <w:r>
        <w:rPr>
          <w:b/>
        </w:rPr>
        <w:t xml:space="preserve">W odniesieniu do architektury. </w:t>
      </w:r>
    </w:p>
    <w:p w14:paraId="4419B341" w14:textId="42593869" w:rsidR="001A6892" w:rsidRDefault="00263432">
      <w:pPr>
        <w:ind w:left="-5" w:right="2526"/>
      </w:pPr>
      <w:r>
        <w:t xml:space="preserve">Przewiduje się </w:t>
      </w:r>
      <w:r w:rsidR="001A6892">
        <w:t>prze</w:t>
      </w:r>
      <w:r>
        <w:t xml:space="preserve">budowę chodnika o następującej konstrukcji: </w:t>
      </w:r>
    </w:p>
    <w:p w14:paraId="2411D633" w14:textId="7399FEE9" w:rsidR="00A44268" w:rsidRDefault="00263432">
      <w:pPr>
        <w:ind w:left="-5" w:right="2526"/>
      </w:pPr>
      <w:r>
        <w:t xml:space="preserve">-kostka betonowa </w:t>
      </w:r>
      <w:r w:rsidR="001A6892">
        <w:t>szara</w:t>
      </w:r>
      <w:r>
        <w:t xml:space="preserve"> gr. 6cm, </w:t>
      </w:r>
    </w:p>
    <w:p w14:paraId="5B5339BE" w14:textId="3563E8A3" w:rsidR="00A44268" w:rsidRDefault="00263432">
      <w:pPr>
        <w:ind w:left="-5"/>
      </w:pPr>
      <w:r>
        <w:t>-podsypka cementowo-piaskowa gr. 3cm</w:t>
      </w:r>
      <w:r w:rsidR="001A6892">
        <w:t>,</w:t>
      </w:r>
      <w:r>
        <w:t xml:space="preserve"> </w:t>
      </w:r>
    </w:p>
    <w:p w14:paraId="22DB1859" w14:textId="45CFC667" w:rsidR="00A44268" w:rsidRDefault="00263432">
      <w:pPr>
        <w:ind w:left="-5"/>
      </w:pPr>
      <w:r>
        <w:t>-podbudowa z kruszywa łamanego stabilizowanego mechanicznie gr.10</w:t>
      </w:r>
      <w:r w:rsidR="001A6892">
        <w:t xml:space="preserve"> </w:t>
      </w:r>
      <w:r>
        <w:t>cm</w:t>
      </w:r>
      <w:r w:rsidR="001A6892">
        <w:t>,</w:t>
      </w:r>
      <w:r>
        <w:t xml:space="preserve"> </w:t>
      </w:r>
    </w:p>
    <w:p w14:paraId="4A41DE81" w14:textId="4236A7CA" w:rsidR="00A44268" w:rsidRDefault="00263432">
      <w:pPr>
        <w:ind w:left="-5"/>
      </w:pPr>
      <w:r>
        <w:t>-</w:t>
      </w:r>
      <w:r w:rsidR="001A6892" w:rsidRPr="001A6892">
        <w:t xml:space="preserve"> grunt stabilizowany cementem Rm=2,5 Mpa gr. 10 cm</w:t>
      </w:r>
      <w:r w:rsidR="001A6892">
        <w:t>,</w:t>
      </w:r>
    </w:p>
    <w:p w14:paraId="5C01E256" w14:textId="0C4CA671" w:rsidR="00A44268" w:rsidRDefault="00263432">
      <w:pPr>
        <w:ind w:left="-5"/>
      </w:pPr>
      <w:r>
        <w:t>Chodnik od jezdni oddzielony krawę</w:t>
      </w:r>
      <w:r w:rsidR="001A6892">
        <w:t>ż</w:t>
      </w:r>
      <w:r>
        <w:t xml:space="preserve">nikiem betonowym </w:t>
      </w:r>
      <w:r w:rsidR="001A6892">
        <w:t>15</w:t>
      </w:r>
      <w:r>
        <w:t>x30 na ławie betonowej z oporem, natomiast od posesji obrze</w:t>
      </w:r>
      <w:r w:rsidR="001A6892">
        <w:t>ż</w:t>
      </w:r>
      <w:r>
        <w:t>em betonowym 8x30</w:t>
      </w:r>
      <w:r w:rsidR="001A6892">
        <w:t xml:space="preserve"> na ławie betonowej</w:t>
      </w:r>
      <w:r>
        <w:t xml:space="preserve">. </w:t>
      </w:r>
    </w:p>
    <w:p w14:paraId="4F54F786" w14:textId="77777777" w:rsidR="00A44268" w:rsidRDefault="00263432">
      <w:pPr>
        <w:ind w:left="-5"/>
      </w:pPr>
      <w:r>
        <w:t xml:space="preserve">W ciągu chodnika zjazdy na posesje wykonywać o następującej konstrukcji: </w:t>
      </w:r>
    </w:p>
    <w:p w14:paraId="09A8BA4E" w14:textId="07D1BACD" w:rsidR="00A44268" w:rsidRDefault="00263432">
      <w:pPr>
        <w:ind w:left="-5"/>
      </w:pPr>
      <w:r>
        <w:t xml:space="preserve">-kostka betonowa </w:t>
      </w:r>
      <w:r w:rsidR="001A6892">
        <w:t>szara</w:t>
      </w:r>
      <w:r>
        <w:t xml:space="preserve"> gr. 8cm, </w:t>
      </w:r>
    </w:p>
    <w:p w14:paraId="29000805" w14:textId="13F80332" w:rsidR="00A44268" w:rsidRDefault="00263432">
      <w:pPr>
        <w:ind w:left="-5"/>
      </w:pPr>
      <w:r>
        <w:t xml:space="preserve">-podsypka cementowo-piaskowa gr. 3cm </w:t>
      </w:r>
    </w:p>
    <w:p w14:paraId="01407ED0" w14:textId="286A06D6" w:rsidR="00A44268" w:rsidRDefault="00263432">
      <w:pPr>
        <w:ind w:left="-5"/>
      </w:pPr>
      <w:r>
        <w:t>-podbudowa z kruszywa łamanego stabilizowanego mechanicznie gr.</w:t>
      </w:r>
      <w:r w:rsidR="001A6892">
        <w:t>1</w:t>
      </w:r>
      <w:r>
        <w:t xml:space="preserve">0cm </w:t>
      </w:r>
    </w:p>
    <w:p w14:paraId="04D24B11" w14:textId="34D8A392" w:rsidR="001A6892" w:rsidRDefault="00263432" w:rsidP="001A6892">
      <w:pPr>
        <w:ind w:left="-5"/>
      </w:pPr>
      <w:r>
        <w:t>-</w:t>
      </w:r>
      <w:r w:rsidR="001A6892" w:rsidRPr="001A6892">
        <w:t xml:space="preserve"> grunt stabilizowany cementem Rm=2,5 Mpa gr. 10 cm</w:t>
      </w:r>
      <w:r w:rsidR="001A6892">
        <w:t>,</w:t>
      </w:r>
    </w:p>
    <w:p w14:paraId="1717A9F0" w14:textId="2012A8E5" w:rsidR="00A44268" w:rsidRDefault="00263432">
      <w:pPr>
        <w:ind w:left="-5"/>
      </w:pPr>
      <w:r>
        <w:t>Zjazdy nale</w:t>
      </w:r>
      <w:r w:rsidR="001A6892">
        <w:t>ż</w:t>
      </w:r>
      <w:r>
        <w:t xml:space="preserve">y nawiązać do niwelety jezdni ulicy </w:t>
      </w:r>
      <w:r w:rsidR="001A6892">
        <w:t>Parkowej</w:t>
      </w:r>
      <w:r>
        <w:t xml:space="preserve"> oraz do istniejących bram wjazdowych. </w:t>
      </w:r>
    </w:p>
    <w:p w14:paraId="01DF27AF" w14:textId="5859BD72" w:rsidR="00A44268" w:rsidRDefault="00263432">
      <w:pPr>
        <w:ind w:left="-5"/>
      </w:pPr>
      <w:r>
        <w:t>Elementy odwodnienia</w:t>
      </w:r>
      <w:r w:rsidR="00ED7F13">
        <w:t xml:space="preserve"> –</w:t>
      </w:r>
      <w:r>
        <w:t xml:space="preserve"> </w:t>
      </w:r>
      <w:r w:rsidR="00ED7F13">
        <w:t>przewiduje się odwodnienie powierzchniowe poprzez wykonanie odpowiednich spadków podłużnych i poprzecznych w kierunku jezdni lub terenów zielonych</w:t>
      </w:r>
      <w:r>
        <w:t xml:space="preserve">. </w:t>
      </w:r>
    </w:p>
    <w:p w14:paraId="690204FB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0D85ED50" w14:textId="77777777" w:rsidR="00A44268" w:rsidRDefault="00263432">
      <w:pPr>
        <w:spacing w:after="10" w:line="249" w:lineRule="auto"/>
        <w:ind w:left="-5"/>
        <w:jc w:val="left"/>
      </w:pPr>
      <w:r>
        <w:rPr>
          <w:b/>
        </w:rPr>
        <w:t xml:space="preserve">W odniesieniu do konstrukcji.  </w:t>
      </w:r>
    </w:p>
    <w:p w14:paraId="65EDD9DF" w14:textId="77777777" w:rsidR="00A44268" w:rsidRDefault="00263432">
      <w:pPr>
        <w:ind w:left="-5"/>
      </w:pPr>
      <w:r>
        <w:t xml:space="preserve">Zamawiający wymaga wykonania robót w taki sposób by spełniać wymogi Polskich Norm.  </w:t>
      </w:r>
    </w:p>
    <w:p w14:paraId="70CC289C" w14:textId="5006D611" w:rsidR="00A44268" w:rsidRDefault="00263432">
      <w:pPr>
        <w:ind w:left="-5"/>
      </w:pPr>
      <w:r>
        <w:t>Elementy konstrukcji winny być zrealizowane zgodnie z wymaganiem Polskich Norm                            i spełnieniem szczegółowych zasad określonych w projekcie, jak: profil podłu</w:t>
      </w:r>
      <w:r w:rsidR="00ED7F13">
        <w:t>ż</w:t>
      </w:r>
      <w:r>
        <w:t xml:space="preserve">ny i przekroje </w:t>
      </w:r>
    </w:p>
    <w:p w14:paraId="633ED863" w14:textId="45C60DE4" w:rsidR="00A44268" w:rsidRDefault="00263432">
      <w:pPr>
        <w:ind w:left="-5"/>
      </w:pPr>
      <w:r>
        <w:t xml:space="preserve">poprzeczne, przekrój normalny (konstrukcyjny) zaaprobowanych przez Zamawiającego,                     w ramach akceptacji rozwiązań wnioskowanych w projekcie </w:t>
      </w:r>
      <w:r w:rsidR="00EF00AC">
        <w:t>technicznym</w:t>
      </w:r>
      <w:r>
        <w:t xml:space="preserve">. </w:t>
      </w:r>
    </w:p>
    <w:p w14:paraId="7FBD4731" w14:textId="4AF1E3B9" w:rsidR="00A44268" w:rsidRDefault="00263432" w:rsidP="00EF00AC">
      <w:pPr>
        <w:shd w:val="clear" w:color="auto" w:fill="FFFFFF"/>
        <w:spacing w:after="120"/>
      </w:pPr>
      <w:r>
        <w:t xml:space="preserve">Wykonywane roboty winny być zgodne z </w:t>
      </w:r>
      <w:r w:rsidR="00EF00AC" w:rsidRPr="00176C93">
        <w:t>Rozporządzenie</w:t>
      </w:r>
      <w:r w:rsidR="00EF00AC">
        <w:t>m</w:t>
      </w:r>
      <w:r w:rsidR="00EF00AC" w:rsidRPr="00176C93">
        <w:t xml:space="preserve"> Ministra Infrastruktury z dnia 24 czerwca 2022 r. w sprawie przepisów techniczno-budowlanych dotyczących dróg publicznych</w:t>
      </w:r>
      <w:r w:rsidR="00EF00AC">
        <w:t>.</w:t>
      </w:r>
    </w:p>
    <w:p w14:paraId="52A2462D" w14:textId="4A6BE634" w:rsidR="00A44268" w:rsidRDefault="00263432" w:rsidP="00EF00AC">
      <w:pPr>
        <w:spacing w:after="25" w:line="259" w:lineRule="auto"/>
        <w:ind w:left="0" w:firstLine="0"/>
        <w:jc w:val="left"/>
      </w:pPr>
      <w:r>
        <w:t xml:space="preserve">  </w:t>
      </w:r>
    </w:p>
    <w:p w14:paraId="366B0763" w14:textId="77777777" w:rsidR="00A44268" w:rsidRDefault="00263432">
      <w:pPr>
        <w:spacing w:after="10" w:line="249" w:lineRule="auto"/>
        <w:ind w:left="-5"/>
        <w:jc w:val="left"/>
      </w:pPr>
      <w:r>
        <w:rPr>
          <w:b/>
        </w:rPr>
        <w:t xml:space="preserve">W odniesieniu do instalacji. </w:t>
      </w:r>
    </w:p>
    <w:p w14:paraId="43072F0A" w14:textId="77777777" w:rsidR="00A44268" w:rsidRDefault="00263432">
      <w:pPr>
        <w:spacing w:after="12"/>
        <w:ind w:left="-5" w:right="-11"/>
      </w:pPr>
      <w:r>
        <w:rPr>
          <w:u w:val="single" w:color="000000"/>
        </w:rPr>
        <w:t>Wykonawca robót ma obowiązek poinformowania właścicieli lub zarządców sieci</w:t>
      </w:r>
      <w:r>
        <w:t xml:space="preserve">                            </w:t>
      </w:r>
    </w:p>
    <w:p w14:paraId="116EDDC9" w14:textId="6DBBEA02" w:rsidR="00A44268" w:rsidRDefault="00263432" w:rsidP="00EF00AC">
      <w:pPr>
        <w:spacing w:after="12"/>
        <w:ind w:left="-5" w:right="-11"/>
      </w:pPr>
      <w:r>
        <w:rPr>
          <w:u w:val="single" w:color="000000"/>
        </w:rPr>
        <w:t xml:space="preserve">o przystąpieniu do </w:t>
      </w:r>
      <w:r>
        <w:rPr>
          <w:u w:val="single" w:color="000000"/>
        </w:rPr>
        <w:t>wykonywania robót. Ewentualne regulacje urządzeń podlegają</w:t>
      </w:r>
      <w:r>
        <w:t xml:space="preserve"> </w:t>
      </w:r>
      <w:r>
        <w:rPr>
          <w:u w:val="single" w:color="000000"/>
        </w:rPr>
        <w:t>komisyjnemu odbiorowi przez właścicieli lub zarządców sieci – przykładowo:</w:t>
      </w:r>
      <w:r>
        <w:t xml:space="preserve"> </w:t>
      </w:r>
    </w:p>
    <w:p w14:paraId="653F21CA" w14:textId="1219DA1C" w:rsidR="00A44268" w:rsidRDefault="00263432">
      <w:pPr>
        <w:numPr>
          <w:ilvl w:val="0"/>
          <w:numId w:val="8"/>
        </w:numPr>
        <w:ind w:hanging="139"/>
      </w:pPr>
      <w:r>
        <w:t xml:space="preserve">włazy kanałowe i skrzynki zaworów na instalacjach kanalizacyjnych i wodociągowych – </w:t>
      </w:r>
      <w:r w:rsidR="00EF00AC">
        <w:t>PWiK StarWik</w:t>
      </w:r>
      <w:r>
        <w:t xml:space="preserve">, </w:t>
      </w:r>
    </w:p>
    <w:p w14:paraId="42001DF2" w14:textId="5D0D4231" w:rsidR="00A44268" w:rsidRDefault="00263432">
      <w:pPr>
        <w:numPr>
          <w:ilvl w:val="0"/>
          <w:numId w:val="8"/>
        </w:numPr>
        <w:ind w:hanging="139"/>
      </w:pPr>
      <w:r>
        <w:t xml:space="preserve">pokrywy studzienek telekomunikacyjnych sieci teleinformatycznych – </w:t>
      </w:r>
      <w:r w:rsidR="00EF00AC">
        <w:t>Orange,</w:t>
      </w:r>
      <w:r>
        <w:t xml:space="preserve"> </w:t>
      </w:r>
    </w:p>
    <w:p w14:paraId="1989A568" w14:textId="52EFFF9D" w:rsidR="00A44268" w:rsidRDefault="00263432">
      <w:pPr>
        <w:numPr>
          <w:ilvl w:val="0"/>
          <w:numId w:val="8"/>
        </w:numPr>
        <w:ind w:hanging="139"/>
      </w:pPr>
      <w:r>
        <w:t xml:space="preserve">skrzynki zaworów na instalacjach gazowych -  </w:t>
      </w:r>
      <w:r w:rsidR="00EF00AC">
        <w:t>PSG Gdańsk</w:t>
      </w:r>
      <w:r>
        <w:t xml:space="preserve">. </w:t>
      </w:r>
    </w:p>
    <w:p w14:paraId="509B4E1D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71108560" w14:textId="77777777" w:rsidR="00A44268" w:rsidRDefault="00263432">
      <w:pPr>
        <w:spacing w:after="10" w:line="249" w:lineRule="auto"/>
        <w:ind w:left="-5"/>
        <w:jc w:val="left"/>
      </w:pPr>
      <w:r>
        <w:rPr>
          <w:b/>
        </w:rPr>
        <w:t xml:space="preserve">W odniesieniu do zagospodarowania terenu. </w:t>
      </w:r>
    </w:p>
    <w:p w14:paraId="21D9A1B9" w14:textId="01094221" w:rsidR="00A44268" w:rsidRDefault="00263432">
      <w:pPr>
        <w:ind w:left="-5"/>
      </w:pPr>
      <w:r>
        <w:lastRenderedPageBreak/>
        <w:t>Po wykonaniu robót teren przyległy nale</w:t>
      </w:r>
      <w:r w:rsidR="008E2C0D">
        <w:t>ż</w:t>
      </w:r>
      <w:r>
        <w:t xml:space="preserve">y uporządkować.  </w:t>
      </w:r>
    </w:p>
    <w:p w14:paraId="351DF4C6" w14:textId="77777777" w:rsidR="00A44268" w:rsidRDefault="00263432">
      <w:pPr>
        <w:ind w:left="-5"/>
      </w:pPr>
      <w:r>
        <w:t xml:space="preserve">Dostosować włączenia elementów budowanych do istniejących z uwzględnieniem napraw cząstkowych istniejących nawierzchni jezdni i innych elementów architektonicznych.  </w:t>
      </w:r>
    </w:p>
    <w:p w14:paraId="59441D1B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251D7219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75AEE206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5122022E" w14:textId="77777777" w:rsidR="00A44268" w:rsidRDefault="00263432">
      <w:pPr>
        <w:spacing w:after="24" w:line="259" w:lineRule="auto"/>
        <w:ind w:left="0" w:firstLine="0"/>
        <w:jc w:val="left"/>
      </w:pPr>
      <w:r>
        <w:t xml:space="preserve"> </w:t>
      </w:r>
    </w:p>
    <w:p w14:paraId="20BA7E3F" w14:textId="77777777" w:rsidR="00A44268" w:rsidRDefault="00263432">
      <w:pPr>
        <w:spacing w:after="10" w:line="249" w:lineRule="auto"/>
        <w:ind w:left="3404"/>
        <w:jc w:val="left"/>
      </w:pPr>
      <w:r>
        <w:rPr>
          <w:b/>
        </w:rPr>
        <w:t>2. Cz</w:t>
      </w:r>
      <w:r>
        <w:t>ęść</w:t>
      </w:r>
      <w:r>
        <w:rPr>
          <w:b/>
        </w:rPr>
        <w:t xml:space="preserve"> Informacyjna </w:t>
      </w:r>
    </w:p>
    <w:p w14:paraId="2D8A0111" w14:textId="77777777" w:rsidR="00A44268" w:rsidRDefault="00263432">
      <w:pPr>
        <w:spacing w:after="0" w:line="259" w:lineRule="auto"/>
        <w:ind w:left="55" w:firstLine="0"/>
        <w:jc w:val="center"/>
      </w:pPr>
      <w:r>
        <w:rPr>
          <w:b/>
        </w:rPr>
        <w:t xml:space="preserve"> </w:t>
      </w:r>
    </w:p>
    <w:p w14:paraId="2257BC46" w14:textId="77777777" w:rsidR="00A44268" w:rsidRDefault="00263432">
      <w:pPr>
        <w:spacing w:after="10" w:line="249" w:lineRule="auto"/>
        <w:ind w:left="-5"/>
        <w:jc w:val="left"/>
      </w:pPr>
      <w:r>
        <w:rPr>
          <w:b/>
        </w:rPr>
        <w:t xml:space="preserve">2.1  Informacje ogólne </w:t>
      </w:r>
    </w:p>
    <w:p w14:paraId="1ADE8DC4" w14:textId="60BC10DE" w:rsidR="00A44268" w:rsidRDefault="00263432">
      <w:pPr>
        <w:spacing w:after="12"/>
        <w:ind w:left="-5" w:right="-11"/>
      </w:pPr>
      <w:r>
        <w:rPr>
          <w:u w:val="single" w:color="000000"/>
        </w:rPr>
        <w:t xml:space="preserve">Zamawiający oświadcza, </w:t>
      </w:r>
      <w:r w:rsidR="0027384A">
        <w:rPr>
          <w:u w:val="single" w:color="000000"/>
        </w:rPr>
        <w:t>ż</w:t>
      </w:r>
      <w:r>
        <w:rPr>
          <w:u w:val="single" w:color="000000"/>
        </w:rPr>
        <w:t>e trasa chodnika znajduje się w liniach rozgraniczających</w:t>
      </w:r>
      <w:r>
        <w:t xml:space="preserve"> </w:t>
      </w:r>
      <w:r>
        <w:rPr>
          <w:u w:val="single" w:color="000000"/>
        </w:rPr>
        <w:t>istniejącej ulicy</w:t>
      </w:r>
      <w:r w:rsidR="0027384A">
        <w:rPr>
          <w:u w:val="single" w:color="000000"/>
        </w:rPr>
        <w:t xml:space="preserve"> Parkowej</w:t>
      </w:r>
      <w:r>
        <w:rPr>
          <w:u w:val="single" w:color="000000"/>
        </w:rPr>
        <w:t xml:space="preserve">, a Prezydent Miasta </w:t>
      </w:r>
      <w:r w:rsidR="0027384A">
        <w:rPr>
          <w:u w:val="single" w:color="000000"/>
        </w:rPr>
        <w:t>Starogard Gdański</w:t>
      </w:r>
      <w:r>
        <w:rPr>
          <w:u w:val="single" w:color="000000"/>
        </w:rPr>
        <w:t xml:space="preserve"> sprawuje trwały zarząd gruntami w pasie</w:t>
      </w:r>
      <w:r>
        <w:t xml:space="preserve"> </w:t>
      </w:r>
      <w:r>
        <w:rPr>
          <w:u w:val="single" w:color="000000"/>
        </w:rPr>
        <w:t>drogowym</w:t>
      </w:r>
      <w:r w:rsidR="0027384A">
        <w:rPr>
          <w:u w:val="single" w:color="000000"/>
        </w:rPr>
        <w:t>.</w:t>
      </w:r>
      <w:r>
        <w:t xml:space="preserve"> </w:t>
      </w:r>
    </w:p>
    <w:p w14:paraId="66F164DA" w14:textId="77777777" w:rsidR="00A44268" w:rsidRDefault="00263432">
      <w:pPr>
        <w:ind w:left="-5"/>
      </w:pPr>
      <w:r>
        <w:t xml:space="preserve">Wykonawca jest zobowiązany wykonać przedmiot zamówienia spełniając wymagania ustawy Prawo budowlane (tekst jdn. Dz.U.. z 2003r., Nr 207, poz. 2016 późń. zm.) i innych ustaw oraz rozporządzeń, Polskich Norm, zasad wiedzy technicznej i sztuki budowlanej. </w:t>
      </w:r>
    </w:p>
    <w:p w14:paraId="55B6F86E" w14:textId="72C5397F" w:rsidR="00A44268" w:rsidRDefault="00263432">
      <w:pPr>
        <w:ind w:left="-5"/>
      </w:pPr>
      <w:r>
        <w:t>Zamawiający informuje równie</w:t>
      </w:r>
      <w:r w:rsidR="0027384A">
        <w:t>ż</w:t>
      </w:r>
      <w:r>
        <w:t xml:space="preserve">, </w:t>
      </w:r>
      <w:r w:rsidR="0027384A">
        <w:t>ż</w:t>
      </w:r>
      <w:r>
        <w:t xml:space="preserve">e jest zobowiązany stosować reguły wynikające z Ustawy Prawo Zamówień Publicznych (Dz. U. z 2004r., Nr 19, poz. 117). </w:t>
      </w:r>
    </w:p>
    <w:p w14:paraId="676569C0" w14:textId="77777777" w:rsidR="00A44268" w:rsidRDefault="00263432">
      <w:pPr>
        <w:spacing w:after="29" w:line="259" w:lineRule="auto"/>
        <w:ind w:left="0" w:firstLine="0"/>
        <w:jc w:val="left"/>
      </w:pPr>
      <w:r>
        <w:t xml:space="preserve"> </w:t>
      </w:r>
    </w:p>
    <w:p w14:paraId="3896EA21" w14:textId="77777777" w:rsidR="00A44268" w:rsidRDefault="00263432">
      <w:pPr>
        <w:spacing w:after="10" w:line="249" w:lineRule="auto"/>
        <w:ind w:left="-5"/>
        <w:jc w:val="left"/>
      </w:pPr>
      <w:r>
        <w:rPr>
          <w:b/>
        </w:rPr>
        <w:t>2.2  Dodatkowe wytyczne inwestorskie i uwarunkowania zwi</w:t>
      </w:r>
      <w:r>
        <w:t>ą</w:t>
      </w:r>
      <w:r>
        <w:rPr>
          <w:b/>
        </w:rPr>
        <w:t>zane z budow</w:t>
      </w:r>
      <w:r>
        <w:t>ą</w:t>
      </w:r>
      <w:r>
        <w:rPr>
          <w:b/>
        </w:rPr>
        <w:t xml:space="preserve"> i jej przeprowadzaniem. </w:t>
      </w:r>
    </w:p>
    <w:p w14:paraId="10A0C5BD" w14:textId="77777777" w:rsidR="00A44268" w:rsidRDefault="00263432">
      <w:pPr>
        <w:spacing w:after="24" w:line="259" w:lineRule="auto"/>
        <w:ind w:left="0" w:firstLine="0"/>
        <w:jc w:val="left"/>
      </w:pPr>
      <w:r>
        <w:t xml:space="preserve"> </w:t>
      </w:r>
    </w:p>
    <w:p w14:paraId="02CE9DA9" w14:textId="4B2D9688" w:rsidR="00A44268" w:rsidRDefault="00263432">
      <w:pPr>
        <w:ind w:left="-5"/>
      </w:pPr>
      <w:r>
        <w:t>Środki finansowe na wykonanie przedmiotu zamówienia zostały zabezpieczone w bud</w:t>
      </w:r>
      <w:r w:rsidR="00EF00AC">
        <w:t>ż</w:t>
      </w:r>
      <w:r>
        <w:t>ecie gminy na rok 20</w:t>
      </w:r>
      <w:r w:rsidR="00EF00AC">
        <w:t>24</w:t>
      </w:r>
      <w:r>
        <w:t xml:space="preserve"> i zostały obliczone na podstawie Rozporządzenia Ministra Infrastruktury w sprawie określenia metod i podstaw planowanych kosztów robót budowlanych, określonych w programie funkcjonalno – u</w:t>
      </w:r>
      <w:r w:rsidR="00EF00AC">
        <w:t>ż</w:t>
      </w:r>
      <w:r>
        <w:t xml:space="preserve">ytkowym. </w:t>
      </w:r>
    </w:p>
    <w:p w14:paraId="4B830023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p w14:paraId="7BA90AD7" w14:textId="77777777" w:rsidR="00A44268" w:rsidRDefault="00263432">
      <w:pPr>
        <w:spacing w:after="10" w:line="249" w:lineRule="auto"/>
        <w:ind w:left="-5"/>
        <w:jc w:val="left"/>
      </w:pPr>
      <w:r>
        <w:rPr>
          <w:b/>
        </w:rPr>
        <w:t xml:space="preserve">2.3 Zakres prac projektowych do wykonania w ramach zamówienia. </w:t>
      </w:r>
    </w:p>
    <w:p w14:paraId="1F11DFEE" w14:textId="77777777" w:rsidR="00A44268" w:rsidRDefault="00263432">
      <w:pPr>
        <w:spacing w:after="22" w:line="259" w:lineRule="auto"/>
        <w:ind w:left="0" w:firstLine="0"/>
        <w:jc w:val="left"/>
      </w:pPr>
      <w:r>
        <w:t xml:space="preserve"> </w:t>
      </w:r>
    </w:p>
    <w:p w14:paraId="0BC870D3" w14:textId="7A26C078" w:rsidR="00A44268" w:rsidRPr="00C5178D" w:rsidRDefault="00263432">
      <w:pPr>
        <w:ind w:left="-5"/>
        <w:rPr>
          <w:b/>
          <w:bCs/>
        </w:rPr>
      </w:pPr>
      <w:r>
        <w:t xml:space="preserve">Zamawiający oczekuje, </w:t>
      </w:r>
      <w:r w:rsidR="00EF00AC">
        <w:t>ż</w:t>
      </w:r>
      <w:r>
        <w:t>e Wykonawca opracuje i przedło</w:t>
      </w:r>
      <w:r w:rsidR="00EF00AC">
        <w:t>ż</w:t>
      </w:r>
      <w:r>
        <w:t xml:space="preserve">y do oceny </w:t>
      </w:r>
      <w:r>
        <w:rPr>
          <w:b/>
        </w:rPr>
        <w:t>propozycj</w:t>
      </w:r>
      <w:r>
        <w:t>ę</w:t>
      </w:r>
      <w:r>
        <w:rPr>
          <w:b/>
        </w:rPr>
        <w:t xml:space="preserve"> rozwi</w:t>
      </w:r>
      <w:r>
        <w:t>ą</w:t>
      </w:r>
      <w:r>
        <w:rPr>
          <w:b/>
        </w:rPr>
        <w:t>za</w:t>
      </w:r>
      <w:r>
        <w:t xml:space="preserve">ń zamierzenia budowlanego. Zamawiający zgłosi swoje uwagi do proponowanych rozwiązań             i wyda zalecenia do uwzględnienia w projekcie </w:t>
      </w:r>
      <w:r w:rsidR="00EF00AC">
        <w:t>budowlanym i technicznym</w:t>
      </w:r>
      <w:r>
        <w:t xml:space="preserve">. Wykonawca opracuje </w:t>
      </w:r>
      <w:r>
        <w:rPr>
          <w:b/>
        </w:rPr>
        <w:t xml:space="preserve">projekt </w:t>
      </w:r>
      <w:r w:rsidR="00EF00AC">
        <w:rPr>
          <w:b/>
        </w:rPr>
        <w:t>techniczny</w:t>
      </w:r>
      <w:r>
        <w:rPr>
          <w:b/>
        </w:rPr>
        <w:t xml:space="preserve"> w </w:t>
      </w:r>
      <w:r w:rsidR="00EF00AC">
        <w:rPr>
          <w:b/>
        </w:rPr>
        <w:t>2</w:t>
      </w:r>
      <w:r>
        <w:rPr>
          <w:b/>
        </w:rPr>
        <w:t xml:space="preserve"> egzemplarzach</w:t>
      </w:r>
      <w:r>
        <w:t xml:space="preserve"> planowanego zamierzenia budowlanego. W zakresie zobowiązań wykonawcy w ramach realizacji przedmiotu zamówienia wchodzi opracowanie: </w:t>
      </w:r>
      <w:r>
        <w:rPr>
          <w:b/>
        </w:rPr>
        <w:t xml:space="preserve">projektu </w:t>
      </w:r>
      <w:r w:rsidR="00EF00AC">
        <w:rPr>
          <w:b/>
        </w:rPr>
        <w:t>budowlanego</w:t>
      </w:r>
      <w:r w:rsidR="00C5178D">
        <w:rPr>
          <w:b/>
        </w:rPr>
        <w:t xml:space="preserve"> stanowiącego podstawę do uzyskania stosownej zgody na prowadzenie robót budowlanych</w:t>
      </w:r>
      <w:r w:rsidR="00EF00AC">
        <w:rPr>
          <w:b/>
        </w:rPr>
        <w:t xml:space="preserve"> i technicznego</w:t>
      </w:r>
      <w:r>
        <w:t xml:space="preserve">, </w:t>
      </w:r>
      <w:r w:rsidRPr="00C5178D">
        <w:rPr>
          <w:b/>
          <w:bCs/>
        </w:rPr>
        <w:t>stanowiącego podstawę wykonania ro</w:t>
      </w:r>
      <w:r w:rsidRPr="00C5178D">
        <w:rPr>
          <w:b/>
          <w:bCs/>
        </w:rPr>
        <w:t>bót budowlanych</w:t>
      </w:r>
      <w:r w:rsidR="00C5178D" w:rsidRPr="00C5178D">
        <w:rPr>
          <w:b/>
          <w:bCs/>
        </w:rPr>
        <w:t>.</w:t>
      </w:r>
      <w:r w:rsidRPr="00C5178D">
        <w:rPr>
          <w:b/>
          <w:bCs/>
        </w:rPr>
        <w:t xml:space="preserve"> </w:t>
      </w:r>
    </w:p>
    <w:p w14:paraId="239D0D72" w14:textId="3BB2C217" w:rsidR="00A44268" w:rsidRDefault="00263432">
      <w:pPr>
        <w:ind w:left="-5"/>
      </w:pPr>
      <w:r>
        <w:t>Zamawiający wymaga równie</w:t>
      </w:r>
      <w:r w:rsidR="00C5178D">
        <w:t>ż</w:t>
      </w:r>
      <w:r>
        <w:t xml:space="preserve"> przedło</w:t>
      </w:r>
      <w:r w:rsidR="00C5178D">
        <w:t>ż</w:t>
      </w:r>
      <w:r>
        <w:t>enia do akceptacji rysunków wykonawczych</w:t>
      </w:r>
      <w:r w:rsidR="00C5178D">
        <w:t>,</w:t>
      </w:r>
      <w:r>
        <w:t xml:space="preserve">  szczegółowych specyfikacji technicznych wykonywania i odbioru robót budowlanych przed ich skierowaniem do realizacji, w aspekcie ich zgodności z ustaleniami programu funkcjonalno – u</w:t>
      </w:r>
      <w:r w:rsidR="00C5178D">
        <w:t>ż</w:t>
      </w:r>
      <w:r>
        <w:t>ytkowego i umowy. Dokumentację projektową nale</w:t>
      </w:r>
      <w:r w:rsidR="00C5178D">
        <w:t>ż</w:t>
      </w:r>
      <w:r>
        <w:t xml:space="preserve">y wykonać w oparciu  o </w:t>
      </w:r>
      <w:r w:rsidR="00C5178D">
        <w:t xml:space="preserve">aktualną </w:t>
      </w:r>
      <w:r>
        <w:t xml:space="preserve">mapę do celów projektowych. </w:t>
      </w:r>
    </w:p>
    <w:p w14:paraId="5B198A21" w14:textId="77777777" w:rsidR="00A44268" w:rsidRDefault="00263432">
      <w:pPr>
        <w:ind w:left="-5"/>
      </w:pPr>
      <w:r>
        <w:t xml:space="preserve">Ponadto wykonawca powinien zapewnić wykonanie: </w:t>
      </w:r>
    </w:p>
    <w:p w14:paraId="7DD50B45" w14:textId="72213ABB" w:rsidR="00A44268" w:rsidRDefault="00C5178D">
      <w:pPr>
        <w:numPr>
          <w:ilvl w:val="1"/>
          <w:numId w:val="9"/>
        </w:numPr>
        <w:ind w:hanging="360"/>
      </w:pPr>
      <w:r>
        <w:t>2 egz. Projekt</w:t>
      </w:r>
      <w:r w:rsidR="00B60F2F">
        <w:t>u</w:t>
      </w:r>
      <w:r>
        <w:t xml:space="preserve"> </w:t>
      </w:r>
      <w:r w:rsidR="0027384A">
        <w:t>techniczn</w:t>
      </w:r>
      <w:r w:rsidR="00B60F2F">
        <w:t>ego</w:t>
      </w:r>
      <w:r>
        <w:t xml:space="preserve">, </w:t>
      </w:r>
    </w:p>
    <w:p w14:paraId="711E5CDC" w14:textId="4350EC5A" w:rsidR="00A44268" w:rsidRDefault="00263432">
      <w:pPr>
        <w:numPr>
          <w:ilvl w:val="1"/>
          <w:numId w:val="9"/>
        </w:numPr>
        <w:ind w:hanging="360"/>
      </w:pPr>
      <w:r>
        <w:t>2 egz. Szczegółow</w:t>
      </w:r>
      <w:r w:rsidR="00B60F2F">
        <w:t>ych</w:t>
      </w:r>
      <w:r>
        <w:t xml:space="preserve"> specyfikacj</w:t>
      </w:r>
      <w:r w:rsidR="00B60F2F">
        <w:t>i</w:t>
      </w:r>
      <w:r>
        <w:t xml:space="preserve"> techniczn</w:t>
      </w:r>
      <w:r w:rsidR="00B60F2F">
        <w:t>ych</w:t>
      </w:r>
      <w:r>
        <w:t xml:space="preserve"> wykonania i odbioru robót, </w:t>
      </w:r>
    </w:p>
    <w:p w14:paraId="34DD5B6F" w14:textId="77777777" w:rsidR="00A44268" w:rsidRDefault="00263432">
      <w:pPr>
        <w:numPr>
          <w:ilvl w:val="1"/>
          <w:numId w:val="9"/>
        </w:numPr>
        <w:ind w:hanging="360"/>
      </w:pPr>
      <w:r>
        <w:t xml:space="preserve">2 egz. Planu bezpieczeństwa i ochrony zdrowia (bioz), </w:t>
      </w:r>
    </w:p>
    <w:p w14:paraId="0A895471" w14:textId="77777777" w:rsidR="00B60F2F" w:rsidRDefault="00263432">
      <w:pPr>
        <w:numPr>
          <w:ilvl w:val="1"/>
          <w:numId w:val="9"/>
        </w:numPr>
        <w:ind w:hanging="360"/>
      </w:pPr>
      <w:r>
        <w:lastRenderedPageBreak/>
        <w:t xml:space="preserve">3 egz. Projektu tymczasowej organizacji ruchu na czas wykonywania robót, </w:t>
      </w:r>
    </w:p>
    <w:p w14:paraId="268EAE8E" w14:textId="7B7FEC7B" w:rsidR="00A44268" w:rsidRDefault="00263432">
      <w:pPr>
        <w:ind w:left="730"/>
      </w:pPr>
      <w:r>
        <w:t xml:space="preserve">Na całość opracowania wykonać wersję elektroniczną w formatach ogólnodostępnych (np. pdf) na </w:t>
      </w:r>
      <w:r w:rsidR="00C5178D">
        <w:t>cyfrowym nośniku danych</w:t>
      </w:r>
      <w:r>
        <w:t xml:space="preserve">. </w:t>
      </w:r>
    </w:p>
    <w:p w14:paraId="4ACB4298" w14:textId="77777777" w:rsidR="00A44268" w:rsidRDefault="00263432">
      <w:pPr>
        <w:spacing w:after="21" w:line="259" w:lineRule="auto"/>
        <w:ind w:left="0" w:firstLine="0"/>
        <w:jc w:val="left"/>
      </w:pPr>
      <w:r>
        <w:t xml:space="preserve"> </w:t>
      </w:r>
    </w:p>
    <w:p w14:paraId="72C6A638" w14:textId="77777777" w:rsidR="00A44268" w:rsidRDefault="00263432">
      <w:pPr>
        <w:ind w:left="-5"/>
      </w:pPr>
      <w:r>
        <w:t xml:space="preserve">Załączniki: </w:t>
      </w:r>
    </w:p>
    <w:p w14:paraId="49E3ACDA" w14:textId="682538CA" w:rsidR="00A44268" w:rsidRDefault="00263432">
      <w:pPr>
        <w:ind w:left="-5"/>
      </w:pPr>
      <w:r>
        <w:t xml:space="preserve">Mapa w skali 1:500 z zaznaczeniem planowanego chodnika w ul. </w:t>
      </w:r>
      <w:r w:rsidR="0027384A">
        <w:t>Parkowej w Starogardzie Gdańskim</w:t>
      </w:r>
      <w:r>
        <w:t xml:space="preserve">. </w:t>
      </w:r>
    </w:p>
    <w:p w14:paraId="3E6B006F" w14:textId="77777777" w:rsidR="00A44268" w:rsidRDefault="0026343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9FC88FA" w14:textId="77777777" w:rsidR="00A44268" w:rsidRDefault="00263432">
      <w:pPr>
        <w:spacing w:after="0" w:line="259" w:lineRule="auto"/>
        <w:ind w:left="0" w:firstLine="0"/>
        <w:jc w:val="left"/>
      </w:pPr>
      <w:r>
        <w:t xml:space="preserve"> </w:t>
      </w:r>
    </w:p>
    <w:sectPr w:rsidR="00A44268" w:rsidSect="00A211A2">
      <w:pgSz w:w="11900" w:h="16840"/>
      <w:pgMar w:top="1105" w:right="1410" w:bottom="1351" w:left="11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E64AE"/>
    <w:multiLevelType w:val="hybridMultilevel"/>
    <w:tmpl w:val="6B18D850"/>
    <w:lvl w:ilvl="0" w:tplc="232EEC9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1CED74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2874E6">
      <w:start w:val="8"/>
      <w:numFmt w:val="lowerLetter"/>
      <w:lvlRestart w:val="0"/>
      <w:lvlText w:val="%3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16F0D8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96C06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E66E44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14B95A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466A0A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1AAFC6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BE633C"/>
    <w:multiLevelType w:val="hybridMultilevel"/>
    <w:tmpl w:val="9676BACA"/>
    <w:lvl w:ilvl="0" w:tplc="8E783E7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C6F7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5A517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A414D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7A413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0AA73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3A45F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F2349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9C80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DFF2CDF"/>
    <w:multiLevelType w:val="hybridMultilevel"/>
    <w:tmpl w:val="62D85E26"/>
    <w:lvl w:ilvl="0" w:tplc="69FC69D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0833E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D832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7CEA5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6F3D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90768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6C5F9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464A7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08083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372D99"/>
    <w:multiLevelType w:val="hybridMultilevel"/>
    <w:tmpl w:val="11DA3282"/>
    <w:lvl w:ilvl="0" w:tplc="1F5216E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7E1E">
      <w:start w:val="1"/>
      <w:numFmt w:val="bullet"/>
      <w:lvlText w:val="o"/>
      <w:lvlJc w:val="left"/>
      <w:pPr>
        <w:ind w:left="12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0A0B4A">
      <w:start w:val="1"/>
      <w:numFmt w:val="bullet"/>
      <w:lvlText w:val="▪"/>
      <w:lvlJc w:val="left"/>
      <w:pPr>
        <w:ind w:left="19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9ADD4C">
      <w:start w:val="1"/>
      <w:numFmt w:val="bullet"/>
      <w:lvlText w:val="•"/>
      <w:lvlJc w:val="left"/>
      <w:pPr>
        <w:ind w:left="26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04A604">
      <w:start w:val="1"/>
      <w:numFmt w:val="bullet"/>
      <w:lvlText w:val="o"/>
      <w:lvlJc w:val="left"/>
      <w:pPr>
        <w:ind w:left="33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C7A9C">
      <w:start w:val="1"/>
      <w:numFmt w:val="bullet"/>
      <w:lvlText w:val="▪"/>
      <w:lvlJc w:val="left"/>
      <w:pPr>
        <w:ind w:left="40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2CCB4E">
      <w:start w:val="1"/>
      <w:numFmt w:val="bullet"/>
      <w:lvlText w:val="•"/>
      <w:lvlJc w:val="left"/>
      <w:pPr>
        <w:ind w:left="48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64D4A8">
      <w:start w:val="1"/>
      <w:numFmt w:val="bullet"/>
      <w:lvlText w:val="o"/>
      <w:lvlJc w:val="left"/>
      <w:pPr>
        <w:ind w:left="5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7A90AC">
      <w:start w:val="1"/>
      <w:numFmt w:val="bullet"/>
      <w:lvlText w:val="▪"/>
      <w:lvlJc w:val="left"/>
      <w:pPr>
        <w:ind w:left="6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F5F2841"/>
    <w:multiLevelType w:val="hybridMultilevel"/>
    <w:tmpl w:val="DE026FF6"/>
    <w:lvl w:ilvl="0" w:tplc="A0AEBEF2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064A0E">
      <w:start w:val="1"/>
      <w:numFmt w:val="bullet"/>
      <w:lvlRestart w:val="0"/>
      <w:lvlText w:val="–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923C1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5205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FAAE8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3000F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8A96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D2CEC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1C23D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9C6E03"/>
    <w:multiLevelType w:val="hybridMultilevel"/>
    <w:tmpl w:val="5178F84E"/>
    <w:lvl w:ilvl="0" w:tplc="49188EA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DA797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7C432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307FF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4E129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147FB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F4BDB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7EB83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BECAE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226E7E"/>
    <w:multiLevelType w:val="hybridMultilevel"/>
    <w:tmpl w:val="2D929226"/>
    <w:lvl w:ilvl="0" w:tplc="61F2F70E">
      <w:start w:val="1"/>
      <w:numFmt w:val="decimal"/>
      <w:lvlText w:val="%1."/>
      <w:lvlJc w:val="left"/>
      <w:pPr>
        <w:ind w:left="38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CA6BD4">
      <w:start w:val="1"/>
      <w:numFmt w:val="lowerLetter"/>
      <w:lvlText w:val="%2"/>
      <w:lvlJc w:val="left"/>
      <w:pPr>
        <w:ind w:left="47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829570">
      <w:start w:val="1"/>
      <w:numFmt w:val="lowerRoman"/>
      <w:lvlText w:val="%3"/>
      <w:lvlJc w:val="left"/>
      <w:pPr>
        <w:ind w:left="54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12BAA0">
      <w:start w:val="1"/>
      <w:numFmt w:val="decimal"/>
      <w:lvlText w:val="%4"/>
      <w:lvlJc w:val="left"/>
      <w:pPr>
        <w:ind w:left="61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E2FA40">
      <w:start w:val="1"/>
      <w:numFmt w:val="lowerLetter"/>
      <w:lvlText w:val="%5"/>
      <w:lvlJc w:val="left"/>
      <w:pPr>
        <w:ind w:left="68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C69F68">
      <w:start w:val="1"/>
      <w:numFmt w:val="lowerRoman"/>
      <w:lvlText w:val="%6"/>
      <w:lvlJc w:val="left"/>
      <w:pPr>
        <w:ind w:left="76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8E591C">
      <w:start w:val="1"/>
      <w:numFmt w:val="decimal"/>
      <w:lvlText w:val="%7"/>
      <w:lvlJc w:val="left"/>
      <w:pPr>
        <w:ind w:left="83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22B3C6">
      <w:start w:val="1"/>
      <w:numFmt w:val="lowerLetter"/>
      <w:lvlText w:val="%8"/>
      <w:lvlJc w:val="left"/>
      <w:pPr>
        <w:ind w:left="90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3E0F32">
      <w:start w:val="1"/>
      <w:numFmt w:val="lowerRoman"/>
      <w:lvlText w:val="%9"/>
      <w:lvlJc w:val="left"/>
      <w:pPr>
        <w:ind w:left="97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77F47D9"/>
    <w:multiLevelType w:val="hybridMultilevel"/>
    <w:tmpl w:val="17C2ED54"/>
    <w:lvl w:ilvl="0" w:tplc="4CE68E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5CBD2A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B8056A">
      <w:start w:val="1"/>
      <w:numFmt w:val="lowerLetter"/>
      <w:lvlRestart w:val="0"/>
      <w:lvlText w:val="%3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9C969C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2205FC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18FBB8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34F77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A0C892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A091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8F81434"/>
    <w:multiLevelType w:val="hybridMultilevel"/>
    <w:tmpl w:val="8F7E60A8"/>
    <w:lvl w:ilvl="0" w:tplc="704EE674">
      <w:start w:val="1"/>
      <w:numFmt w:val="decimal"/>
      <w:lvlText w:val="%1.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3C17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1A1E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DA40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447E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CE8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10B0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BEAF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2EA1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48328945">
    <w:abstractNumId w:val="6"/>
  </w:num>
  <w:num w:numId="2" w16cid:durableId="1469281269">
    <w:abstractNumId w:val="1"/>
  </w:num>
  <w:num w:numId="3" w16cid:durableId="2045254355">
    <w:abstractNumId w:val="0"/>
  </w:num>
  <w:num w:numId="4" w16cid:durableId="635795501">
    <w:abstractNumId w:val="7"/>
  </w:num>
  <w:num w:numId="5" w16cid:durableId="984628191">
    <w:abstractNumId w:val="8"/>
  </w:num>
  <w:num w:numId="6" w16cid:durableId="1561867552">
    <w:abstractNumId w:val="3"/>
  </w:num>
  <w:num w:numId="7" w16cid:durableId="1502502211">
    <w:abstractNumId w:val="5"/>
  </w:num>
  <w:num w:numId="8" w16cid:durableId="929237376">
    <w:abstractNumId w:val="2"/>
  </w:num>
  <w:num w:numId="9" w16cid:durableId="1659729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268"/>
    <w:rsid w:val="0006403B"/>
    <w:rsid w:val="00176C93"/>
    <w:rsid w:val="001A6892"/>
    <w:rsid w:val="00263432"/>
    <w:rsid w:val="0027384A"/>
    <w:rsid w:val="003B0C13"/>
    <w:rsid w:val="008E2C0D"/>
    <w:rsid w:val="009C5937"/>
    <w:rsid w:val="00A211A2"/>
    <w:rsid w:val="00A44268"/>
    <w:rsid w:val="00B60F2F"/>
    <w:rsid w:val="00C5178D"/>
    <w:rsid w:val="00ED7F13"/>
    <w:rsid w:val="00EF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BC727"/>
  <w15:docId w15:val="{C502FBD1-C095-497C-97B0-C807701B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4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2">
    <w:name w:val="heading 2"/>
    <w:basedOn w:val="Normalny"/>
    <w:link w:val="Nagwek2Znak"/>
    <w:uiPriority w:val="9"/>
    <w:qFormat/>
    <w:rsid w:val="00A211A2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kern w:val="0"/>
      <w:sz w:val="36"/>
      <w:szCs w:val="36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211A2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Akapitzlist">
    <w:name w:val="List Paragraph"/>
    <w:basedOn w:val="Normalny"/>
    <w:uiPriority w:val="34"/>
    <w:qFormat/>
    <w:rsid w:val="00176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1873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 użytkowy Budowa chodnika w ul Bema</vt:lpstr>
    </vt:vector>
  </TitlesOfParts>
  <Company/>
  <LinksUpToDate>false</LinksUpToDate>
  <CharactersWithSpaces>13090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 użytkowy Budowa chodnika w ul Bema</dc:title>
  <dc:subject/>
  <dc:creator>Wydra</dc:creator>
  <cp:keywords/>
  <cp:lastModifiedBy>Jarosław Mikołajski</cp:lastModifiedBy>
  <cp:revision>8</cp:revision>
  <dcterms:created xsi:type="dcterms:W3CDTF">2023-11-06T19:14:00Z</dcterms:created>
  <dcterms:modified xsi:type="dcterms:W3CDTF">2023-11-08T08:37:00Z</dcterms:modified>
</cp:coreProperties>
</file>