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40BE13ED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175E07" w:rsidRPr="008E3F45">
        <w:rPr>
          <w:rFonts w:ascii="Arial" w:hAnsi="Arial" w:cs="Arial"/>
          <w:b/>
          <w:bCs/>
          <w:sz w:val="22"/>
          <w:szCs w:val="22"/>
        </w:rPr>
        <w:t xml:space="preserve">Budowa drogi gminnej – ul. Kazimierza </w:t>
      </w:r>
      <w:r w:rsidR="00EE7F04">
        <w:rPr>
          <w:rFonts w:ascii="Arial" w:hAnsi="Arial" w:cs="Arial"/>
          <w:b/>
          <w:bCs/>
          <w:sz w:val="22"/>
          <w:szCs w:val="22"/>
        </w:rPr>
        <w:t>Jagiellończyka</w:t>
      </w:r>
      <w:r w:rsidR="00175E07" w:rsidRPr="008E3F45">
        <w:rPr>
          <w:rFonts w:ascii="Arial" w:hAnsi="Arial" w:cs="Arial"/>
          <w:b/>
          <w:bCs/>
          <w:sz w:val="22"/>
          <w:szCs w:val="22"/>
        </w:rPr>
        <w:t xml:space="preserve"> w Świeciu wraz z budową kanalizacji deszczowej i oświetlenia ulicznego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Na przedmiot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922F76A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D7A9C23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Kp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Kz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E3F45">
        <w:rPr>
          <w:rFonts w:ascii="Arial" w:hAnsi="Arial" w:cs="Arial"/>
          <w:sz w:val="22"/>
          <w:szCs w:val="22"/>
        </w:rPr>
        <w:t>wyszczeg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lnionych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 xml:space="preserve">Oświadczamy, że następujące roboty zamierzamy powierzyć Podwykonawcom (należy wskazać jaka część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9 niniejszego formularza odpowiadamy za całość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>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637CBB1F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EE7F04">
        <w:rPr>
          <w:rFonts w:ascii="Arial" w:hAnsi="Arial" w:cs="Arial"/>
          <w:b/>
          <w:bCs/>
          <w:sz w:val="22"/>
          <w:szCs w:val="22"/>
        </w:rPr>
        <w:t>7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r w:rsidR="00EE7F04">
        <w:rPr>
          <w:rFonts w:ascii="Arial" w:hAnsi="Arial" w:cs="Arial"/>
          <w:i/>
          <w:iCs/>
          <w:sz w:val="18"/>
          <w:szCs w:val="18"/>
        </w:rPr>
        <w:t xml:space="preserve">siedem 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 tysięcy złotych 00/100</w:t>
      </w:r>
      <w:r w:rsidRPr="008E3F45">
        <w:rPr>
          <w:rFonts w:ascii="Arial" w:hAnsi="Arial" w:cs="Arial"/>
          <w:sz w:val="22"/>
          <w:szCs w:val="22"/>
        </w:rPr>
        <w:t xml:space="preserve">) zostało </w:t>
      </w:r>
      <w:proofErr w:type="spellStart"/>
      <w:r w:rsidRPr="008E3F45">
        <w:rPr>
          <w:rFonts w:ascii="Arial" w:hAnsi="Arial" w:cs="Arial"/>
          <w:sz w:val="22"/>
          <w:szCs w:val="22"/>
        </w:rPr>
        <w:t>wpł</w:t>
      </w:r>
      <w:proofErr w:type="spellEnd"/>
      <w:r w:rsidRPr="008E3F45">
        <w:rPr>
          <w:rFonts w:ascii="Arial" w:hAnsi="Arial" w:cs="Arial"/>
          <w:sz w:val="22"/>
          <w:szCs w:val="22"/>
          <w:lang w:val="it-IT"/>
        </w:rPr>
        <w:t>acone/z</w:t>
      </w:r>
      <w:proofErr w:type="spellStart"/>
      <w:r w:rsidRPr="008E3F45">
        <w:rPr>
          <w:rFonts w:ascii="Arial" w:hAnsi="Arial" w:cs="Arial"/>
          <w:sz w:val="22"/>
          <w:szCs w:val="22"/>
        </w:rPr>
        <w:t>łożone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8E3F45">
        <w:rPr>
          <w:rFonts w:ascii="Arial" w:hAnsi="Arial" w:cs="Arial"/>
          <w:sz w:val="22"/>
          <w:szCs w:val="22"/>
        </w:rPr>
        <w:t>zwr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cić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4E90D878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lastRenderedPageBreak/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5B1CC4C9" w:rsidR="005B31EB" w:rsidRPr="008E3F45" w:rsidRDefault="003C0AFA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i/>
          <w:iCs/>
          <w:sz w:val="18"/>
          <w:szCs w:val="18"/>
        </w:rPr>
        <w:t>(pieczątka Wykonawcy – Firmy)</w:t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BAE6" w14:textId="77777777" w:rsidR="00A45BA6" w:rsidRDefault="00A45BA6">
      <w:r>
        <w:separator/>
      </w:r>
    </w:p>
  </w:endnote>
  <w:endnote w:type="continuationSeparator" w:id="0">
    <w:p w14:paraId="75D5146A" w14:textId="77777777" w:rsidR="00A45BA6" w:rsidRDefault="00A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B2D3" w14:textId="77777777" w:rsidR="00A45BA6" w:rsidRDefault="00A45BA6">
      <w:r>
        <w:separator/>
      </w:r>
    </w:p>
  </w:footnote>
  <w:footnote w:type="continuationSeparator" w:id="0">
    <w:p w14:paraId="28D94BA3" w14:textId="77777777" w:rsidR="00A45BA6" w:rsidRDefault="00A4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75E07"/>
    <w:rsid w:val="00235B74"/>
    <w:rsid w:val="002C6F38"/>
    <w:rsid w:val="002D149D"/>
    <w:rsid w:val="002E7058"/>
    <w:rsid w:val="003401F3"/>
    <w:rsid w:val="003C0AFA"/>
    <w:rsid w:val="003D426E"/>
    <w:rsid w:val="003E52FD"/>
    <w:rsid w:val="00421D14"/>
    <w:rsid w:val="00463025"/>
    <w:rsid w:val="004A74CD"/>
    <w:rsid w:val="004D7ED1"/>
    <w:rsid w:val="00511249"/>
    <w:rsid w:val="005A1341"/>
    <w:rsid w:val="005B31EB"/>
    <w:rsid w:val="006628F0"/>
    <w:rsid w:val="00775F5F"/>
    <w:rsid w:val="00891424"/>
    <w:rsid w:val="008D1A42"/>
    <w:rsid w:val="008E3F45"/>
    <w:rsid w:val="009443FF"/>
    <w:rsid w:val="00987A1A"/>
    <w:rsid w:val="009A3820"/>
    <w:rsid w:val="009A57FB"/>
    <w:rsid w:val="009A7E32"/>
    <w:rsid w:val="00A45BA6"/>
    <w:rsid w:val="00A76400"/>
    <w:rsid w:val="00BD4B94"/>
    <w:rsid w:val="00C83C91"/>
    <w:rsid w:val="00C95519"/>
    <w:rsid w:val="00CB1B2B"/>
    <w:rsid w:val="00CD616B"/>
    <w:rsid w:val="00CE2671"/>
    <w:rsid w:val="00CF0FD1"/>
    <w:rsid w:val="00DA60BF"/>
    <w:rsid w:val="00E26EA5"/>
    <w:rsid w:val="00E33A54"/>
    <w:rsid w:val="00E55D9A"/>
    <w:rsid w:val="00E626C9"/>
    <w:rsid w:val="00E97AE9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cp:lastPrinted>2020-11-12T07:42:00Z</cp:lastPrinted>
  <dcterms:created xsi:type="dcterms:W3CDTF">2021-05-31T12:48:00Z</dcterms:created>
  <dcterms:modified xsi:type="dcterms:W3CDTF">2021-05-31T12:56:00Z</dcterms:modified>
</cp:coreProperties>
</file>