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7C1" w:rsidRPr="002A2A99" w:rsidRDefault="00CD27C1" w:rsidP="00CD27C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2A99">
        <w:rPr>
          <w:rFonts w:ascii="Times New Roman" w:hAnsi="Times New Roman" w:cs="Times New Roman"/>
          <w:b/>
          <w:sz w:val="24"/>
          <w:szCs w:val="24"/>
        </w:rPr>
        <w:t>Załącznik nr 1 do SWZ</w:t>
      </w:r>
    </w:p>
    <w:p w:rsidR="004A4818" w:rsidRPr="002A2A99" w:rsidRDefault="004A4818" w:rsidP="00D31D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4818" w:rsidRPr="009238E0" w:rsidRDefault="00CD27C1" w:rsidP="004A4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9238E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D54115" w:rsidRPr="009238E0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DA744D" w:rsidRPr="009238E0">
        <w:rPr>
          <w:rFonts w:ascii="Times New Roman" w:hAnsi="Times New Roman" w:cs="Times New Roman"/>
          <w:b/>
          <w:sz w:val="24"/>
          <w:szCs w:val="24"/>
          <w:u w:val="single"/>
        </w:rPr>
        <w:t xml:space="preserve">System </w:t>
      </w:r>
      <w:r w:rsidR="008D1A83" w:rsidRPr="009238E0">
        <w:rPr>
          <w:rFonts w:ascii="Times New Roman" w:hAnsi="Times New Roman" w:cs="Times New Roman"/>
          <w:b/>
          <w:sz w:val="24"/>
          <w:szCs w:val="24"/>
          <w:u w:val="single"/>
        </w:rPr>
        <w:t xml:space="preserve">terapeutyczny do </w:t>
      </w:r>
      <w:proofErr w:type="spellStart"/>
      <w:r w:rsidR="008D1A83" w:rsidRPr="009238E0">
        <w:rPr>
          <w:rFonts w:ascii="Times New Roman" w:hAnsi="Times New Roman" w:cs="Times New Roman"/>
          <w:b/>
          <w:sz w:val="24"/>
          <w:szCs w:val="24"/>
          <w:u w:val="single"/>
        </w:rPr>
        <w:t>neurorehabilitacji</w:t>
      </w:r>
      <w:proofErr w:type="spellEnd"/>
      <w:r w:rsidR="008D1A83" w:rsidRPr="009238E0">
        <w:rPr>
          <w:rFonts w:ascii="Times New Roman" w:hAnsi="Times New Roman" w:cs="Times New Roman"/>
          <w:b/>
          <w:sz w:val="24"/>
          <w:szCs w:val="24"/>
          <w:u w:val="single"/>
        </w:rPr>
        <w:t xml:space="preserve"> kończyny górnej</w:t>
      </w:r>
      <w:r w:rsidR="00D31D85" w:rsidRPr="009238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A4818" w:rsidRPr="009238E0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E12B62" w:rsidRPr="009238E0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4A4818" w:rsidRPr="009238E0">
        <w:rPr>
          <w:rFonts w:ascii="Times New Roman" w:hAnsi="Times New Roman" w:cs="Times New Roman"/>
          <w:b/>
          <w:sz w:val="24"/>
          <w:szCs w:val="24"/>
          <w:u w:val="single"/>
        </w:rPr>
        <w:t xml:space="preserve"> sztuk</w:t>
      </w:r>
      <w:r w:rsidR="00E12B62" w:rsidRPr="009238E0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AD2C09" w:rsidRPr="009238E0" w:rsidRDefault="00AD2C09" w:rsidP="004A4818">
      <w:pPr>
        <w:spacing w:after="0" w:line="480" w:lineRule="auto"/>
        <w:rPr>
          <w:rFonts w:ascii="Times New Roman" w:hAnsi="Times New Roman" w:cs="Times New Roman"/>
          <w:u w:val="single"/>
        </w:rPr>
      </w:pPr>
    </w:p>
    <w:bookmarkEnd w:id="0"/>
    <w:p w:rsidR="004A4818" w:rsidRDefault="004A4818" w:rsidP="004A4818">
      <w:pPr>
        <w:spacing w:after="0" w:line="480" w:lineRule="auto"/>
        <w:rPr>
          <w:rFonts w:ascii="Times New Roman" w:hAnsi="Times New Roman" w:cs="Times New Roman"/>
        </w:rPr>
      </w:pPr>
      <w:r w:rsidRPr="004A1038">
        <w:rPr>
          <w:rFonts w:ascii="Times New Roman" w:hAnsi="Times New Roman" w:cs="Times New Roman"/>
        </w:rPr>
        <w:t>Nazwa handlowa: …………………………</w:t>
      </w:r>
      <w:r w:rsidR="00CD27C1">
        <w:rPr>
          <w:rFonts w:ascii="Times New Roman" w:hAnsi="Times New Roman" w:cs="Times New Roman"/>
        </w:rPr>
        <w:t xml:space="preserve">              </w:t>
      </w:r>
      <w:r w:rsidRPr="004A1038">
        <w:rPr>
          <w:rFonts w:ascii="Times New Roman" w:hAnsi="Times New Roman" w:cs="Times New Roman"/>
        </w:rPr>
        <w:t>Producent: …………………………………</w:t>
      </w:r>
    </w:p>
    <w:p w:rsidR="004A4818" w:rsidRDefault="004A4818" w:rsidP="004A4818">
      <w:pPr>
        <w:spacing w:after="0" w:line="240" w:lineRule="auto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</w:rPr>
        <w:t>Model: …………………………………….</w:t>
      </w:r>
      <w:r w:rsidR="009E3AED">
        <w:rPr>
          <w:rFonts w:ascii="Times New Roman" w:hAnsi="Times New Roman" w:cs="Times New Roman"/>
        </w:rPr>
        <w:tab/>
        <w:t xml:space="preserve">      Rok produkcji: ……………………………</w:t>
      </w:r>
    </w:p>
    <w:p w:rsidR="004A4818" w:rsidRDefault="004A4818" w:rsidP="004A4818">
      <w:pPr>
        <w:rPr>
          <w:rFonts w:ascii="Times New Roman" w:hAnsi="Times New Roman" w:cs="Times New Roman"/>
          <w:sz w:val="16"/>
        </w:rPr>
      </w:pPr>
    </w:p>
    <w:tbl>
      <w:tblPr>
        <w:tblW w:w="91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8600"/>
      </w:tblGrid>
      <w:tr w:rsidR="00C649F0" w:rsidRPr="00CD27C1" w:rsidTr="00C649F0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9F0" w:rsidRPr="00CD27C1" w:rsidRDefault="00C649F0" w:rsidP="000310C3">
            <w:pPr>
              <w:spacing w:after="0" w:line="240" w:lineRule="auto"/>
              <w:ind w:left="12" w:hanging="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D27C1">
              <w:rPr>
                <w:rFonts w:ascii="Times New Roman" w:hAnsi="Times New Roman" w:cs="Times New Roman"/>
                <w:b/>
              </w:rPr>
              <w:tab/>
            </w:r>
            <w:r w:rsidRPr="00CD27C1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9F0" w:rsidRPr="00CD27C1" w:rsidRDefault="00C649F0" w:rsidP="004A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D27C1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Opis wymaganych parametrów technicznych</w:t>
            </w:r>
          </w:p>
        </w:tc>
      </w:tr>
      <w:tr w:rsidR="00C649F0" w:rsidRPr="002A1C2C" w:rsidTr="00C649F0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numPr>
                <w:ilvl w:val="0"/>
                <w:numId w:val="1"/>
              </w:numPr>
              <w:spacing w:after="0" w:line="240" w:lineRule="auto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0128E9" w:rsidP="004A290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System terapeutyczny do rehabilitacji pacjentów neurologicznych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numPr>
                <w:ilvl w:val="0"/>
                <w:numId w:val="1"/>
              </w:numPr>
              <w:spacing w:after="0" w:line="240" w:lineRule="auto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604AFA" w:rsidP="004A290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Dotykowy, kolorowy ekran min. 32’’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604AF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Możliwość pracy z różnymi akcesoriami na interaktywnej powierzchni</w:t>
            </w:r>
            <w:r w:rsidR="006F2F8A">
              <w:rPr>
                <w:rFonts w:ascii="Times New Roman" w:hAnsi="Times New Roman" w:cs="Times New Roman"/>
                <w:sz w:val="20"/>
                <w:szCs w:val="20"/>
              </w:rPr>
              <w:t>, w tym obiekty codziennego użytku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A" w:rsidRDefault="00604AFA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Generowanie raportów podsumowujących terapię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03" w:rsidRPr="007D2D09" w:rsidRDefault="00604AFA" w:rsidP="002C14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Maksymalne wymiary: 1</w:t>
            </w:r>
            <w:r w:rsidR="002C146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x 1350 x </w:t>
            </w:r>
            <w:r w:rsidR="002C146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mm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604AF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Regulacja nachylenia ekranu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604AF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Elektryczna regulacja wysokości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604AF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Możliwość porównania kończyny prawej i lewej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A" w:rsidRPr="007D2D09" w:rsidRDefault="00604AF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Oprogramowanie terapeutyczne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6F2F8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Możliwość oceny maksymalnej siły ruchów pchanie/ciągnięcie oraz zakresów ruchu i precyzji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6F2F8A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Możliwość detekcji siły nacisku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6F2F8A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Automatycznie dostosowanie trudności w zależności od wyników pacjenta</w:t>
            </w:r>
          </w:p>
        </w:tc>
      </w:tr>
      <w:tr w:rsidR="00E87AB6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B6" w:rsidRPr="004A4818" w:rsidRDefault="00E87AB6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B6" w:rsidRDefault="002C1462" w:rsidP="002C146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27C1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Ćwiczenia jedno i dwurę</w:t>
            </w:r>
            <w:r w:rsidR="00E87AB6" w:rsidRPr="00CD27C1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>czne</w:t>
            </w:r>
          </w:p>
        </w:tc>
      </w:tr>
    </w:tbl>
    <w:p w:rsidR="004A4818" w:rsidRPr="004A4818" w:rsidRDefault="004A4818" w:rsidP="004A4818">
      <w:pPr>
        <w:tabs>
          <w:tab w:val="left" w:pos="1650"/>
        </w:tabs>
        <w:rPr>
          <w:rFonts w:ascii="Times New Roman" w:hAnsi="Times New Roman" w:cs="Times New Roman"/>
          <w:sz w:val="16"/>
        </w:rPr>
      </w:pPr>
    </w:p>
    <w:sectPr w:rsidR="004A4818" w:rsidRPr="004A4818" w:rsidSect="007925AA">
      <w:headerReference w:type="default" r:id="rId7"/>
      <w:pgSz w:w="11906" w:h="16838"/>
      <w:pgMar w:top="1417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F12" w:rsidRDefault="00930F12" w:rsidP="004A4818">
      <w:pPr>
        <w:spacing w:after="0" w:line="240" w:lineRule="auto"/>
      </w:pPr>
      <w:r>
        <w:separator/>
      </w:r>
    </w:p>
  </w:endnote>
  <w:endnote w:type="continuationSeparator" w:id="0">
    <w:p w:rsidR="00930F12" w:rsidRDefault="00930F12" w:rsidP="004A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F12" w:rsidRDefault="00930F12" w:rsidP="004A4818">
      <w:pPr>
        <w:spacing w:after="0" w:line="240" w:lineRule="auto"/>
      </w:pPr>
      <w:r>
        <w:separator/>
      </w:r>
    </w:p>
  </w:footnote>
  <w:footnote w:type="continuationSeparator" w:id="0">
    <w:p w:rsidR="00930F12" w:rsidRDefault="00930F12" w:rsidP="004A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797" w:rsidRDefault="00FB2797" w:rsidP="00FB2797">
    <w:pPr>
      <w:pStyle w:val="Nagwek"/>
      <w:ind w:left="2124"/>
      <w:rPr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1249680" cy="658495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sz w:val="18"/>
        <w:szCs w:val="18"/>
      </w:rPr>
      <w:t xml:space="preserve">Badanie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to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porównujące wartość funkcjonalną dwóch modeli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rehabilitacji u pacjentów z SMA. Jednoośrodkowe, randomizowane, pojedynczo zaślepione badanie porównawcze modelu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aktywnej pionizacji versus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lokomocji nr 2023/ABM/01/00004</w:t>
    </w:r>
  </w:p>
  <w:p w:rsidR="004A4818" w:rsidRDefault="004A4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4DB8"/>
    <w:multiLevelType w:val="hybridMultilevel"/>
    <w:tmpl w:val="F6D4C274"/>
    <w:lvl w:ilvl="0" w:tplc="F582055C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791312F"/>
    <w:multiLevelType w:val="hybridMultilevel"/>
    <w:tmpl w:val="288604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71DAA"/>
    <w:multiLevelType w:val="hybridMultilevel"/>
    <w:tmpl w:val="240EB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9A1EAD"/>
    <w:multiLevelType w:val="hybridMultilevel"/>
    <w:tmpl w:val="270C7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81F42"/>
    <w:multiLevelType w:val="hybridMultilevel"/>
    <w:tmpl w:val="B2EA4D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E2F5352"/>
    <w:multiLevelType w:val="hybridMultilevel"/>
    <w:tmpl w:val="87240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18"/>
    <w:rsid w:val="000128E9"/>
    <w:rsid w:val="000206DA"/>
    <w:rsid w:val="000310C3"/>
    <w:rsid w:val="00054547"/>
    <w:rsid w:val="00070FFD"/>
    <w:rsid w:val="00090F87"/>
    <w:rsid w:val="000F4643"/>
    <w:rsid w:val="001123CC"/>
    <w:rsid w:val="001F11A5"/>
    <w:rsid w:val="001F6851"/>
    <w:rsid w:val="00233209"/>
    <w:rsid w:val="00245AC6"/>
    <w:rsid w:val="00255A80"/>
    <w:rsid w:val="002A2A99"/>
    <w:rsid w:val="002C1462"/>
    <w:rsid w:val="003319AC"/>
    <w:rsid w:val="00341370"/>
    <w:rsid w:val="0042334A"/>
    <w:rsid w:val="00485CA1"/>
    <w:rsid w:val="00486B30"/>
    <w:rsid w:val="004A2903"/>
    <w:rsid w:val="004A2AA2"/>
    <w:rsid w:val="004A4818"/>
    <w:rsid w:val="004B6DFF"/>
    <w:rsid w:val="00524DAB"/>
    <w:rsid w:val="005437CD"/>
    <w:rsid w:val="00577507"/>
    <w:rsid w:val="005E6AE2"/>
    <w:rsid w:val="00604AFA"/>
    <w:rsid w:val="00626BE8"/>
    <w:rsid w:val="00651B79"/>
    <w:rsid w:val="00653D07"/>
    <w:rsid w:val="00662305"/>
    <w:rsid w:val="00687281"/>
    <w:rsid w:val="006C693B"/>
    <w:rsid w:val="006E4BD3"/>
    <w:rsid w:val="006F2F8A"/>
    <w:rsid w:val="007056AA"/>
    <w:rsid w:val="007612DC"/>
    <w:rsid w:val="007907F5"/>
    <w:rsid w:val="007925AA"/>
    <w:rsid w:val="007C40CE"/>
    <w:rsid w:val="007D2D09"/>
    <w:rsid w:val="007E3F8B"/>
    <w:rsid w:val="00801D26"/>
    <w:rsid w:val="00846330"/>
    <w:rsid w:val="0085337D"/>
    <w:rsid w:val="008B1CF0"/>
    <w:rsid w:val="008D1A83"/>
    <w:rsid w:val="009069C2"/>
    <w:rsid w:val="009238E0"/>
    <w:rsid w:val="00930F12"/>
    <w:rsid w:val="009403DF"/>
    <w:rsid w:val="009407F5"/>
    <w:rsid w:val="009E3AED"/>
    <w:rsid w:val="009F4C20"/>
    <w:rsid w:val="00A756C6"/>
    <w:rsid w:val="00A84958"/>
    <w:rsid w:val="00AC73ED"/>
    <w:rsid w:val="00AD2C09"/>
    <w:rsid w:val="00C07EA9"/>
    <w:rsid w:val="00C649F0"/>
    <w:rsid w:val="00CA64F0"/>
    <w:rsid w:val="00CC04C0"/>
    <w:rsid w:val="00CD27C1"/>
    <w:rsid w:val="00D04EB5"/>
    <w:rsid w:val="00D31D85"/>
    <w:rsid w:val="00D54115"/>
    <w:rsid w:val="00DA48F5"/>
    <w:rsid w:val="00DA744D"/>
    <w:rsid w:val="00E12B62"/>
    <w:rsid w:val="00E87AB6"/>
    <w:rsid w:val="00EC4676"/>
    <w:rsid w:val="00F20200"/>
    <w:rsid w:val="00F36EAA"/>
    <w:rsid w:val="00F75396"/>
    <w:rsid w:val="00F92C4F"/>
    <w:rsid w:val="00FB2797"/>
    <w:rsid w:val="00FF0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044E8A6C-2361-4572-AB40-A62732EB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6B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818"/>
  </w:style>
  <w:style w:type="paragraph" w:styleId="Stopka">
    <w:name w:val="footer"/>
    <w:basedOn w:val="Normalny"/>
    <w:link w:val="Stopka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18"/>
  </w:style>
  <w:style w:type="paragraph" w:styleId="Akapitzlist">
    <w:name w:val="List Paragraph"/>
    <w:basedOn w:val="Normalny"/>
    <w:uiPriority w:val="34"/>
    <w:qFormat/>
    <w:rsid w:val="004A48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81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6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56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6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F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F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F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F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Bała</dc:creator>
  <cp:keywords/>
  <dc:description/>
  <cp:lastModifiedBy>Krystyna Kubiak</cp:lastModifiedBy>
  <cp:revision>15</cp:revision>
  <dcterms:created xsi:type="dcterms:W3CDTF">2023-12-13T11:08:00Z</dcterms:created>
  <dcterms:modified xsi:type="dcterms:W3CDTF">2024-01-31T06:11:00Z</dcterms:modified>
</cp:coreProperties>
</file>