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EBE" w:rsidRPr="00610EBE" w:rsidRDefault="00610EBE" w:rsidP="00610EB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10EBE">
        <w:rPr>
          <w:rFonts w:ascii="Times New Roman" w:hAnsi="Times New Roman" w:cs="Times New Roman"/>
          <w:b/>
          <w:sz w:val="24"/>
          <w:szCs w:val="24"/>
        </w:rPr>
        <w:t>Załącznik nr 1 do SWZ</w:t>
      </w:r>
    </w:p>
    <w:p w:rsidR="00610EBE" w:rsidRPr="00610EBE" w:rsidRDefault="00610EBE" w:rsidP="004A4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818" w:rsidRPr="00860D67" w:rsidRDefault="008B7F2F" w:rsidP="004A4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0D67"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 w:rsidR="002E228E" w:rsidRPr="00860D67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9137F9" w:rsidRPr="00860D67">
        <w:rPr>
          <w:rFonts w:ascii="Times New Roman" w:hAnsi="Times New Roman" w:cs="Times New Roman"/>
          <w:b/>
          <w:sz w:val="24"/>
          <w:szCs w:val="24"/>
          <w:u w:val="single"/>
        </w:rPr>
        <w:t xml:space="preserve">System do reedukacji chodu z modułem dla terapii </w:t>
      </w:r>
      <w:r w:rsidR="00610EBE" w:rsidRPr="00860D6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137F9" w:rsidRPr="00860D67">
        <w:rPr>
          <w:rFonts w:ascii="Times New Roman" w:hAnsi="Times New Roman" w:cs="Times New Roman"/>
          <w:b/>
          <w:sz w:val="24"/>
          <w:szCs w:val="24"/>
          <w:u w:val="single"/>
        </w:rPr>
        <w:t>dorosłych i dzieci</w:t>
      </w:r>
      <w:r w:rsidR="004A4818" w:rsidRPr="00860D67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61281A" w:rsidRPr="00860D67">
        <w:rPr>
          <w:rFonts w:ascii="Times New Roman" w:hAnsi="Times New Roman" w:cs="Times New Roman"/>
          <w:b/>
          <w:sz w:val="24"/>
          <w:szCs w:val="24"/>
          <w:u w:val="single"/>
        </w:rPr>
        <w:t>1 sztuka</w:t>
      </w:r>
    </w:p>
    <w:p w:rsidR="00AD2C09" w:rsidRPr="00860D67" w:rsidRDefault="00AD2C09" w:rsidP="004A4818">
      <w:pPr>
        <w:spacing w:after="0" w:line="480" w:lineRule="auto"/>
        <w:rPr>
          <w:rFonts w:ascii="Times New Roman" w:hAnsi="Times New Roman" w:cs="Times New Roman"/>
          <w:u w:val="single"/>
        </w:rPr>
      </w:pPr>
    </w:p>
    <w:p w:rsidR="004A4818" w:rsidRDefault="004A4818" w:rsidP="004A4818">
      <w:pPr>
        <w:spacing w:after="0" w:line="480" w:lineRule="auto"/>
        <w:rPr>
          <w:rFonts w:ascii="Times New Roman" w:hAnsi="Times New Roman" w:cs="Times New Roman"/>
        </w:rPr>
      </w:pPr>
      <w:r w:rsidRPr="004A1038">
        <w:rPr>
          <w:rFonts w:ascii="Times New Roman" w:hAnsi="Times New Roman" w:cs="Times New Roman"/>
        </w:rPr>
        <w:t>Nazwa handlowa: …………………………</w:t>
      </w:r>
      <w:r w:rsidR="00610EBE">
        <w:rPr>
          <w:rFonts w:ascii="Times New Roman" w:hAnsi="Times New Roman" w:cs="Times New Roman"/>
        </w:rPr>
        <w:t xml:space="preserve">             </w:t>
      </w:r>
      <w:r w:rsidRPr="004A1038">
        <w:rPr>
          <w:rFonts w:ascii="Times New Roman" w:hAnsi="Times New Roman" w:cs="Times New Roman"/>
        </w:rPr>
        <w:t>Producent: …………………………………</w:t>
      </w:r>
    </w:p>
    <w:p w:rsidR="004A4818" w:rsidRDefault="004A4818" w:rsidP="007404A7">
      <w:pPr>
        <w:tabs>
          <w:tab w:val="left" w:pos="6210"/>
        </w:tabs>
        <w:spacing w:after="0" w:line="240" w:lineRule="auto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</w:rPr>
        <w:t>Model: …………………………………….</w:t>
      </w:r>
      <w:r w:rsidR="007404A7">
        <w:rPr>
          <w:rFonts w:ascii="Times New Roman" w:hAnsi="Times New Roman" w:cs="Times New Roman"/>
        </w:rPr>
        <w:t xml:space="preserve">             Rok produkcji: ………………………………</w:t>
      </w:r>
    </w:p>
    <w:p w:rsidR="004A4818" w:rsidRPr="004A4818" w:rsidRDefault="004A4818" w:rsidP="004A4818">
      <w:pPr>
        <w:tabs>
          <w:tab w:val="left" w:pos="1650"/>
        </w:tabs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ab/>
      </w:r>
    </w:p>
    <w:tbl>
      <w:tblPr>
        <w:tblW w:w="97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9184"/>
      </w:tblGrid>
      <w:tr w:rsidR="00DF217B" w:rsidRPr="00610EBE" w:rsidTr="00DF217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4286E" w:rsidRPr="00610EBE" w:rsidRDefault="0024286E" w:rsidP="004A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610EBE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4286E" w:rsidRDefault="0024286E" w:rsidP="004A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610EBE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Opis wymaganych parametrów technicznych</w:t>
            </w:r>
          </w:p>
          <w:p w:rsidR="00025D84" w:rsidRPr="00610EBE" w:rsidRDefault="00025D84" w:rsidP="004A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bookmarkStart w:id="0" w:name="_GoBack"/>
            <w:bookmarkEnd w:id="0"/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Default="0024286E" w:rsidP="008404B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System przeznaczony do reedukacji chodu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 xml:space="preserve">System </w:t>
            </w:r>
            <w:r>
              <w:rPr>
                <w:rFonts w:ascii="Times New Roman" w:hAnsi="Times New Roman"/>
                <w:sz w:val="20"/>
                <w:szCs w:val="20"/>
              </w:rPr>
              <w:t>wyposażony w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 xml:space="preserve"> zrobotyzowane </w:t>
            </w:r>
            <w:proofErr w:type="spellStart"/>
            <w:r w:rsidRPr="008072D7">
              <w:rPr>
                <w:rFonts w:ascii="Times New Roman" w:hAnsi="Times New Roman"/>
                <w:sz w:val="20"/>
                <w:szCs w:val="20"/>
              </w:rPr>
              <w:t>ortezy</w:t>
            </w:r>
            <w:proofErr w:type="spellEnd"/>
            <w:r w:rsidRPr="008072D7">
              <w:rPr>
                <w:rFonts w:ascii="Times New Roman" w:hAnsi="Times New Roman"/>
                <w:sz w:val="20"/>
                <w:szCs w:val="20"/>
              </w:rPr>
              <w:t xml:space="preserve"> kończyn dolnych (obejmujące kończynę od stawu biodrowego do stawu skokowego), współpracujące z bieżnią i systemem dynamicznego odciążenia pacjenta, kontrolowanymi przez stację terapeuty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w tym jedna uniwersalna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orteza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dla pacjentów dorosłych i pediatrycznych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>System aktywujący fizjologiczny wzorzec chodu u pacjenta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 xml:space="preserve">System wyposażony w oprogramowanie pozwalające na trening z wykorzystaniem </w:t>
            </w:r>
            <w:r>
              <w:rPr>
                <w:rFonts w:ascii="Times New Roman" w:hAnsi="Times New Roman"/>
                <w:sz w:val="20"/>
                <w:szCs w:val="20"/>
              </w:rPr>
              <w:t>biologicznego sprzężenia zwrotnego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F632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3254">
              <w:rPr>
                <w:rFonts w:ascii="Times New Roman" w:hAnsi="Times New Roman"/>
                <w:sz w:val="20"/>
                <w:szCs w:val="20"/>
              </w:rPr>
              <w:t xml:space="preserve">Biologiczne sprzężenia zwrotne umożliwiające trening ukierunkowany na </w:t>
            </w:r>
            <w:r w:rsidR="00F63254" w:rsidRPr="00F63254">
              <w:rPr>
                <w:rFonts w:ascii="Times New Roman" w:hAnsi="Times New Roman"/>
                <w:sz w:val="20"/>
                <w:szCs w:val="20"/>
              </w:rPr>
              <w:t>parametry podczas chodu</w:t>
            </w:r>
          </w:p>
        </w:tc>
      </w:tr>
      <w:tr w:rsidR="00DF217B" w:rsidRPr="002A1C2C" w:rsidTr="00A02E98">
        <w:trPr>
          <w:trHeight w:val="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 xml:space="preserve">System </w:t>
            </w:r>
            <w:r>
              <w:rPr>
                <w:rFonts w:ascii="Times New Roman" w:hAnsi="Times New Roman"/>
                <w:sz w:val="20"/>
                <w:szCs w:val="20"/>
              </w:rPr>
              <w:t>z możliwością dostosowania wspomaganie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 xml:space="preserve"> przez robota w zależności od możliwości pacjenta i poziomu zaawansowania treningu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081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System </w:t>
            </w:r>
            <w:r w:rsidR="00081064">
              <w:rPr>
                <w:rFonts w:ascii="Times New Roman" w:hAnsi="Times New Roman"/>
                <w:sz w:val="20"/>
                <w:szCs w:val="20"/>
              </w:rPr>
              <w:t>umożliwia</w:t>
            </w:r>
            <w:r w:rsidR="00A02E98">
              <w:rPr>
                <w:rFonts w:ascii="Times New Roman" w:hAnsi="Times New Roman"/>
                <w:sz w:val="20"/>
                <w:szCs w:val="20"/>
              </w:rPr>
              <w:t>jący</w:t>
            </w:r>
            <w:r w:rsidR="00081064">
              <w:rPr>
                <w:rFonts w:ascii="Times New Roman" w:hAnsi="Times New Roman"/>
                <w:sz w:val="20"/>
                <w:szCs w:val="20"/>
              </w:rPr>
              <w:t xml:space="preserve"> trening pacjentom jeżdżącym na wózkach inwalidzkich</w:t>
            </w:r>
          </w:p>
        </w:tc>
      </w:tr>
      <w:tr w:rsidR="000B23F9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F9" w:rsidRPr="004A4818" w:rsidRDefault="000B23F9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3F9" w:rsidRDefault="000B23F9" w:rsidP="000810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System wyposażony w rampę najazdową dla pacjentów na wózkach inwalidzkich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>System wyposażony w regulowane poręc</w:t>
            </w:r>
            <w:r w:rsidR="00081064">
              <w:rPr>
                <w:rFonts w:ascii="Times New Roman" w:hAnsi="Times New Roman"/>
                <w:sz w:val="20"/>
                <w:szCs w:val="20"/>
              </w:rPr>
              <w:t>ze na wysokość (do min. 105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cm)</w:t>
            </w:r>
          </w:p>
        </w:tc>
      </w:tr>
      <w:tr w:rsidR="00DF217B" w:rsidRPr="002A1C2C" w:rsidTr="00A02E98">
        <w:trPr>
          <w:trHeight w:val="5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>System wyposażony w narzędzia do oceny postępu rehabilitacji tj. ocena zakresu ruchu, ocena siły izometrycznej, ocena spastyczności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Sterowanie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ortezami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za pomocą silników elektrycznych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 xml:space="preserve"> odpowiadające stawom: biodrowym i kolanowym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CD78C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Kontrola ruchu w stawach (ustawianie zakresów kątowych)</w:t>
            </w:r>
          </w:p>
        </w:tc>
      </w:tr>
      <w:tr w:rsidR="00DF217B" w:rsidRPr="00025D84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025D84" w:rsidRDefault="0024286E" w:rsidP="00CD78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D84">
              <w:rPr>
                <w:rFonts w:ascii="Times New Roman" w:hAnsi="Times New Roman"/>
                <w:sz w:val="20"/>
                <w:szCs w:val="20"/>
              </w:rPr>
              <w:t xml:space="preserve">Możliwość dostosowania </w:t>
            </w:r>
            <w:proofErr w:type="spellStart"/>
            <w:r w:rsidRPr="00025D84">
              <w:rPr>
                <w:rFonts w:ascii="Times New Roman" w:hAnsi="Times New Roman"/>
                <w:sz w:val="20"/>
                <w:szCs w:val="20"/>
              </w:rPr>
              <w:t>ortez</w:t>
            </w:r>
            <w:proofErr w:type="spellEnd"/>
            <w:r w:rsidRPr="00025D84">
              <w:rPr>
                <w:rFonts w:ascii="Times New Roman" w:hAnsi="Times New Roman"/>
                <w:sz w:val="20"/>
                <w:szCs w:val="20"/>
              </w:rPr>
              <w:t xml:space="preserve"> dla d</w:t>
            </w:r>
            <w:r w:rsidR="00CD78CE" w:rsidRPr="00025D84">
              <w:rPr>
                <w:rFonts w:ascii="Times New Roman" w:hAnsi="Times New Roman"/>
                <w:sz w:val="20"/>
                <w:szCs w:val="20"/>
              </w:rPr>
              <w:t>ługości uda w zakresie min. 35-47 cm lub szerszym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025D84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025D84" w:rsidRDefault="0024286E" w:rsidP="00E3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D84">
              <w:rPr>
                <w:rFonts w:ascii="Times New Roman" w:hAnsi="Times New Roman"/>
                <w:sz w:val="20"/>
                <w:szCs w:val="20"/>
              </w:rPr>
              <w:t xml:space="preserve">Możliwość dostosowania </w:t>
            </w:r>
            <w:proofErr w:type="spellStart"/>
            <w:r w:rsidRPr="00025D84">
              <w:rPr>
                <w:rFonts w:ascii="Times New Roman" w:hAnsi="Times New Roman"/>
                <w:sz w:val="20"/>
                <w:szCs w:val="20"/>
              </w:rPr>
              <w:t>ortez</w:t>
            </w:r>
            <w:proofErr w:type="spellEnd"/>
            <w:r w:rsidRPr="00025D84">
              <w:rPr>
                <w:rFonts w:ascii="Times New Roman" w:hAnsi="Times New Roman"/>
                <w:sz w:val="20"/>
                <w:szCs w:val="20"/>
              </w:rPr>
              <w:t xml:space="preserve"> dla d</w:t>
            </w:r>
            <w:r w:rsidR="00CD78CE" w:rsidRPr="00025D84">
              <w:rPr>
                <w:rFonts w:ascii="Times New Roman" w:hAnsi="Times New Roman"/>
                <w:sz w:val="20"/>
                <w:szCs w:val="20"/>
              </w:rPr>
              <w:t>ługości uda w zakresie 21-35 cm lub szerszym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 xml:space="preserve">Możliwość dostosowania </w:t>
            </w:r>
            <w:proofErr w:type="spellStart"/>
            <w:r w:rsidRPr="008072D7">
              <w:rPr>
                <w:rFonts w:ascii="Times New Roman" w:hAnsi="Times New Roman"/>
                <w:sz w:val="20"/>
                <w:szCs w:val="20"/>
              </w:rPr>
              <w:t>ortez</w:t>
            </w:r>
            <w:proofErr w:type="spellEnd"/>
            <w:r w:rsidRPr="008072D7">
              <w:rPr>
                <w:rFonts w:ascii="Times New Roman" w:hAnsi="Times New Roman"/>
                <w:sz w:val="20"/>
                <w:szCs w:val="20"/>
              </w:rPr>
              <w:t xml:space="preserve"> do budowy anatomicznej pacjenta poprzez regulowaną długość </w:t>
            </w:r>
            <w:proofErr w:type="spellStart"/>
            <w:r w:rsidRPr="008072D7">
              <w:rPr>
                <w:rFonts w:ascii="Times New Roman" w:hAnsi="Times New Roman"/>
                <w:sz w:val="20"/>
                <w:szCs w:val="20"/>
              </w:rPr>
              <w:t>ortezy</w:t>
            </w:r>
            <w:proofErr w:type="spellEnd"/>
            <w:r w:rsidRPr="008072D7">
              <w:rPr>
                <w:rFonts w:ascii="Times New Roman" w:hAnsi="Times New Roman"/>
                <w:sz w:val="20"/>
                <w:szCs w:val="20"/>
              </w:rPr>
              <w:t xml:space="preserve"> w części udowej i części podudzia.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CD78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>Możliwość dostosowania szerokości miednicy pacjenta za pomocą precyzyjnego pokrętła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E7528B" w:rsidRDefault="0024286E" w:rsidP="00CD78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 xml:space="preserve">Możliwość prowadzenia treningu z </w:t>
            </w:r>
            <w:proofErr w:type="spellStart"/>
            <w:r w:rsidRPr="008072D7">
              <w:rPr>
                <w:rFonts w:ascii="Times New Roman" w:hAnsi="Times New Roman"/>
                <w:sz w:val="20"/>
                <w:szCs w:val="20"/>
              </w:rPr>
              <w:t>ortezami</w:t>
            </w:r>
            <w:proofErr w:type="spellEnd"/>
            <w:r w:rsidRPr="008072D7">
              <w:rPr>
                <w:rFonts w:ascii="Times New Roman" w:hAnsi="Times New Roman"/>
                <w:sz w:val="20"/>
                <w:szCs w:val="20"/>
              </w:rPr>
              <w:t xml:space="preserve"> do min. 3,2 km/h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CD78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>Możliwość prowadzenia treningu na bi</w:t>
            </w:r>
            <w:r w:rsidR="00CD78CE">
              <w:rPr>
                <w:rFonts w:ascii="Times New Roman" w:hAnsi="Times New Roman"/>
                <w:sz w:val="20"/>
                <w:szCs w:val="20"/>
              </w:rPr>
              <w:t xml:space="preserve">eżni bez </w:t>
            </w:r>
            <w:proofErr w:type="spellStart"/>
            <w:r w:rsidR="00CD78CE">
              <w:rPr>
                <w:rFonts w:ascii="Times New Roman" w:hAnsi="Times New Roman"/>
                <w:sz w:val="20"/>
                <w:szCs w:val="20"/>
              </w:rPr>
              <w:t>ortez</w:t>
            </w:r>
            <w:proofErr w:type="spellEnd"/>
            <w:r w:rsidR="00CD78CE">
              <w:rPr>
                <w:rFonts w:ascii="Times New Roman" w:hAnsi="Times New Roman"/>
                <w:sz w:val="20"/>
                <w:szCs w:val="20"/>
              </w:rPr>
              <w:t xml:space="preserve"> do min. 10 km/h 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 xml:space="preserve">Możliwość dostosowania prędkości bieżni do prędkości ruchu </w:t>
            </w:r>
            <w:proofErr w:type="spellStart"/>
            <w:r w:rsidRPr="008072D7">
              <w:rPr>
                <w:rFonts w:ascii="Times New Roman" w:hAnsi="Times New Roman"/>
                <w:sz w:val="20"/>
                <w:szCs w:val="20"/>
              </w:rPr>
              <w:t>ortez</w:t>
            </w:r>
            <w:proofErr w:type="spellEnd"/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>Możliwość w pełni dynamicznego i statycznego odciążenia pacjenta podc</w:t>
            </w:r>
            <w:r w:rsidR="001652EA">
              <w:rPr>
                <w:rFonts w:ascii="Times New Roman" w:hAnsi="Times New Roman"/>
                <w:sz w:val="20"/>
                <w:szCs w:val="20"/>
              </w:rPr>
              <w:t>zas treningu do poziomu min. 80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 xml:space="preserve"> kg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 xml:space="preserve">Stała informacja o poziomie odciążenia na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widoczna 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>ekranie terapeuty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>Odciążenie pacjenta za pomocą siłownika elektrycznego sterowane</w:t>
            </w:r>
            <w:r>
              <w:rPr>
                <w:rFonts w:ascii="Times New Roman" w:hAnsi="Times New Roman"/>
                <w:sz w:val="20"/>
                <w:szCs w:val="20"/>
              </w:rPr>
              <w:t>go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 xml:space="preserve"> za pomocą pilota lub oprogramowania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A02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>Maks</w:t>
            </w:r>
            <w:r w:rsidR="001652EA">
              <w:rPr>
                <w:rFonts w:ascii="Times New Roman" w:hAnsi="Times New Roman"/>
                <w:sz w:val="20"/>
                <w:szCs w:val="20"/>
              </w:rPr>
              <w:t xml:space="preserve">ymalna </w:t>
            </w:r>
            <w:r w:rsidR="00A02E98">
              <w:rPr>
                <w:rFonts w:ascii="Times New Roman" w:hAnsi="Times New Roman"/>
                <w:sz w:val="20"/>
                <w:szCs w:val="20"/>
              </w:rPr>
              <w:t>mas</w:t>
            </w:r>
            <w:r w:rsidR="001652EA">
              <w:rPr>
                <w:rFonts w:ascii="Times New Roman" w:hAnsi="Times New Roman"/>
                <w:sz w:val="20"/>
                <w:szCs w:val="20"/>
              </w:rPr>
              <w:t xml:space="preserve">a użytkownika </w:t>
            </w:r>
            <w:r w:rsidR="00A02E98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1652EA">
              <w:rPr>
                <w:rFonts w:ascii="Times New Roman" w:hAnsi="Times New Roman"/>
                <w:sz w:val="20"/>
                <w:szCs w:val="20"/>
              </w:rPr>
              <w:t>135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 xml:space="preserve"> kg.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>Powierzc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hnia </w:t>
            </w:r>
            <w:r w:rsidR="001652EA">
              <w:rPr>
                <w:rFonts w:ascii="Times New Roman" w:hAnsi="Times New Roman"/>
                <w:sz w:val="20"/>
                <w:szCs w:val="20"/>
              </w:rPr>
              <w:t>pasa bieżni min. 140x65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cm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>Oprogramowanie umożliwia</w:t>
            </w:r>
            <w:r>
              <w:rPr>
                <w:rFonts w:ascii="Times New Roman" w:hAnsi="Times New Roman"/>
                <w:sz w:val="20"/>
                <w:szCs w:val="20"/>
              </w:rPr>
              <w:t>jące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 xml:space="preserve"> kontrolę ruchu w stawach (ustawienie zakresów kątowych) w sposób symetryczny i asymetryczny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>Pomiar wzorca chodu w czasie rzeczywistym (m.in. osiągane kąty, siły)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Urządzenie z wizualizacją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 xml:space="preserve"> jakości chodu w czasie rzeczywistym</w:t>
            </w:r>
          </w:p>
        </w:tc>
      </w:tr>
      <w:tr w:rsidR="00DF217B" w:rsidRPr="002A1C2C" w:rsidTr="00A02E98">
        <w:trPr>
          <w:trHeight w:val="6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Urządzenie pozwalające na kontrolę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 xml:space="preserve"> siły wspomagającej ruch pacjenta (rejestracja w czasie rzeczywistym) i prezentacja poziomu aktywności pacjenta podczas chodu</w:t>
            </w:r>
          </w:p>
        </w:tc>
      </w:tr>
      <w:tr w:rsidR="00DF217B" w:rsidRPr="002A1C2C" w:rsidTr="00A02E98">
        <w:trPr>
          <w:trHeight w:val="5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>Możliwość dostosowania trudności ćwiczeń w zależności od możliwości ruchowych pacjenta (ustawienia siły prowadzącej ruch kończyny w sposób symetryczny i asymetryczny)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>System umożliwia</w:t>
            </w:r>
            <w:r>
              <w:rPr>
                <w:rFonts w:ascii="Times New Roman" w:hAnsi="Times New Roman"/>
                <w:sz w:val="20"/>
                <w:szCs w:val="20"/>
              </w:rPr>
              <w:t>jący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 xml:space="preserve"> wyświetlanie podsumowania z treningu i generowanie raportów</w:t>
            </w:r>
          </w:p>
        </w:tc>
      </w:tr>
      <w:tr w:rsidR="00DF217B" w:rsidRPr="002A1C2C" w:rsidTr="00A02E98">
        <w:trPr>
          <w:trHeight w:val="6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 xml:space="preserve">System </w:t>
            </w:r>
            <w:r>
              <w:rPr>
                <w:rFonts w:ascii="Times New Roman" w:hAnsi="Times New Roman"/>
                <w:sz w:val="20"/>
                <w:szCs w:val="20"/>
              </w:rPr>
              <w:t>z automatycznym zatrzymaniem w momencie wykrytego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 xml:space="preserve"> ruch</w:t>
            </w:r>
            <w:r>
              <w:rPr>
                <w:rFonts w:ascii="Times New Roman" w:hAnsi="Times New Roman"/>
                <w:sz w:val="20"/>
                <w:szCs w:val="20"/>
              </w:rPr>
              <w:t>u niezgodnego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 xml:space="preserve"> ze wzorcem lub </w:t>
            </w:r>
            <w:r>
              <w:rPr>
                <w:rFonts w:ascii="Times New Roman" w:hAnsi="Times New Roman"/>
                <w:sz w:val="20"/>
                <w:szCs w:val="20"/>
              </w:rPr>
              <w:t>pojawienia się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 xml:space="preserve"> spastycznoś</w:t>
            </w:r>
            <w:r>
              <w:rPr>
                <w:rFonts w:ascii="Times New Roman" w:hAnsi="Times New Roman"/>
                <w:sz w:val="20"/>
                <w:szCs w:val="20"/>
              </w:rPr>
              <w:t>ci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 xml:space="preserve"> u pacjenta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Oprogramowanie w języku polskim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14D8F" w:rsidRDefault="00F63254" w:rsidP="00F632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Możliwość wyposażenia systemu</w:t>
            </w:r>
            <w:r w:rsidR="0024286E" w:rsidRPr="00414D8F">
              <w:rPr>
                <w:rFonts w:ascii="Times New Roman" w:hAnsi="Times New Roman"/>
                <w:sz w:val="20"/>
                <w:szCs w:val="20"/>
              </w:rPr>
              <w:t xml:space="preserve"> w uprzęże o różnych rozmiarach (min. 7 rozmiarów)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A02E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Maksymalne w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>ymiary systemu: 3</w:t>
            </w:r>
            <w:r w:rsidR="00F63254">
              <w:rPr>
                <w:rFonts w:ascii="Times New Roman" w:hAnsi="Times New Roman"/>
                <w:sz w:val="20"/>
                <w:szCs w:val="20"/>
              </w:rPr>
              <w:t>60x2</w:t>
            </w:r>
            <w:r w:rsidR="00A02E98">
              <w:rPr>
                <w:rFonts w:ascii="Times New Roman" w:hAnsi="Times New Roman"/>
                <w:sz w:val="20"/>
                <w:szCs w:val="20"/>
              </w:rPr>
              <w:t>4</w:t>
            </w:r>
            <w:r w:rsidR="00F63254">
              <w:rPr>
                <w:rFonts w:ascii="Times New Roman" w:hAnsi="Times New Roman"/>
                <w:sz w:val="20"/>
                <w:szCs w:val="20"/>
              </w:rPr>
              <w:t>0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>x2</w:t>
            </w:r>
            <w:r w:rsidR="00F63254">
              <w:rPr>
                <w:rFonts w:ascii="Times New Roman" w:hAnsi="Times New Roman"/>
                <w:sz w:val="20"/>
                <w:szCs w:val="20"/>
              </w:rPr>
              <w:t>6</w:t>
            </w:r>
            <w:r w:rsidRPr="008072D7">
              <w:rPr>
                <w:rFonts w:ascii="Times New Roman" w:hAnsi="Times New Roman"/>
                <w:sz w:val="20"/>
                <w:szCs w:val="20"/>
              </w:rPr>
              <w:t>0cm.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8404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2D7">
              <w:rPr>
                <w:rFonts w:ascii="Times New Roman" w:hAnsi="Times New Roman"/>
                <w:sz w:val="20"/>
                <w:szCs w:val="20"/>
              </w:rPr>
              <w:t xml:space="preserve">System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wyposażony w </w:t>
            </w:r>
            <w:r w:rsidR="00F63254">
              <w:rPr>
                <w:rFonts w:ascii="Times New Roman" w:hAnsi="Times New Roman"/>
                <w:sz w:val="20"/>
                <w:szCs w:val="20"/>
              </w:rPr>
              <w:t>ekran pacjenta min. 32</w:t>
            </w:r>
            <w:r>
              <w:rPr>
                <w:rFonts w:ascii="Times New Roman" w:hAnsi="Times New Roman"/>
                <w:sz w:val="20"/>
                <w:szCs w:val="20"/>
              </w:rPr>
              <w:t>’’</w:t>
            </w:r>
          </w:p>
        </w:tc>
      </w:tr>
      <w:tr w:rsidR="00DF217B" w:rsidRPr="002A1C2C" w:rsidTr="00DF217B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4A4818" w:rsidRDefault="0024286E" w:rsidP="008404B7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6E" w:rsidRPr="008072D7" w:rsidRDefault="0024286E" w:rsidP="002428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Zasilanie</w:t>
            </w:r>
            <w:r w:rsidRPr="0024286E"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4286E">
              <w:rPr>
                <w:rFonts w:ascii="Times New Roman" w:hAnsi="Times New Roman"/>
                <w:sz w:val="20"/>
                <w:szCs w:val="20"/>
              </w:rPr>
              <w:t>0V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/ 50-6</w:t>
            </w:r>
            <w:r w:rsidRPr="0024286E">
              <w:rPr>
                <w:rFonts w:ascii="Times New Roman" w:hAnsi="Times New Roman"/>
                <w:sz w:val="20"/>
                <w:szCs w:val="20"/>
              </w:rPr>
              <w:t>0 Hz</w:t>
            </w:r>
          </w:p>
        </w:tc>
      </w:tr>
    </w:tbl>
    <w:p w:rsidR="004A4818" w:rsidRPr="004A4818" w:rsidRDefault="004A4818" w:rsidP="004A4818">
      <w:pPr>
        <w:tabs>
          <w:tab w:val="left" w:pos="1650"/>
        </w:tabs>
        <w:rPr>
          <w:rFonts w:ascii="Times New Roman" w:hAnsi="Times New Roman" w:cs="Times New Roman"/>
          <w:sz w:val="16"/>
        </w:rPr>
      </w:pPr>
    </w:p>
    <w:sectPr w:rsidR="004A4818" w:rsidRPr="004A4818" w:rsidSect="004A4818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574" w:rsidRDefault="00CC3574" w:rsidP="004A4818">
      <w:pPr>
        <w:spacing w:after="0" w:line="240" w:lineRule="auto"/>
      </w:pPr>
      <w:r>
        <w:separator/>
      </w:r>
    </w:p>
  </w:endnote>
  <w:endnote w:type="continuationSeparator" w:id="0">
    <w:p w:rsidR="00CC3574" w:rsidRDefault="00CC3574" w:rsidP="004A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574" w:rsidRDefault="00CC3574" w:rsidP="004A4818">
      <w:pPr>
        <w:spacing w:after="0" w:line="240" w:lineRule="auto"/>
      </w:pPr>
      <w:r>
        <w:separator/>
      </w:r>
    </w:p>
  </w:footnote>
  <w:footnote w:type="continuationSeparator" w:id="0">
    <w:p w:rsidR="00CC3574" w:rsidRDefault="00CC3574" w:rsidP="004A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254" w:rsidRDefault="00F63254" w:rsidP="00F63254">
    <w:pPr>
      <w:pStyle w:val="Nagwek"/>
      <w:ind w:left="2124"/>
      <w:rPr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1249680" cy="658495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sz w:val="18"/>
        <w:szCs w:val="18"/>
      </w:rPr>
      <w:t xml:space="preserve">Badanie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to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porównujące wartość funkcjonalną dwóch modeli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rehabilitacji u pacjentów z SMA. Jednoośrodkowe, randomizowane, pojedynczo zaślepione badanie porównawcze modelu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aktywnej pionizacji versus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lokomocji nr 2023/ABM/01/00004</w:t>
    </w:r>
  </w:p>
  <w:p w:rsidR="004A4818" w:rsidRDefault="004A4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4DB8"/>
    <w:multiLevelType w:val="hybridMultilevel"/>
    <w:tmpl w:val="F6D4C274"/>
    <w:lvl w:ilvl="0" w:tplc="F582055C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A971DAA"/>
    <w:multiLevelType w:val="hybridMultilevel"/>
    <w:tmpl w:val="240EB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2F5352"/>
    <w:multiLevelType w:val="hybridMultilevel"/>
    <w:tmpl w:val="87240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18"/>
    <w:rsid w:val="000131BA"/>
    <w:rsid w:val="000206DA"/>
    <w:rsid w:val="00025D84"/>
    <w:rsid w:val="00081064"/>
    <w:rsid w:val="00090F87"/>
    <w:rsid w:val="000B23F9"/>
    <w:rsid w:val="001652EA"/>
    <w:rsid w:val="001F6851"/>
    <w:rsid w:val="002155EB"/>
    <w:rsid w:val="00232B8C"/>
    <w:rsid w:val="0024286E"/>
    <w:rsid w:val="002E228E"/>
    <w:rsid w:val="003822BB"/>
    <w:rsid w:val="0039699C"/>
    <w:rsid w:val="003F799F"/>
    <w:rsid w:val="00414D8F"/>
    <w:rsid w:val="004A4818"/>
    <w:rsid w:val="00610EBE"/>
    <w:rsid w:val="0061281A"/>
    <w:rsid w:val="00655EA6"/>
    <w:rsid w:val="00687281"/>
    <w:rsid w:val="006E533F"/>
    <w:rsid w:val="007056AA"/>
    <w:rsid w:val="00727CDF"/>
    <w:rsid w:val="007404A7"/>
    <w:rsid w:val="00740BCB"/>
    <w:rsid w:val="007E55F5"/>
    <w:rsid w:val="008072D7"/>
    <w:rsid w:val="008404B7"/>
    <w:rsid w:val="00860D67"/>
    <w:rsid w:val="00871218"/>
    <w:rsid w:val="008B7F2F"/>
    <w:rsid w:val="009137F9"/>
    <w:rsid w:val="009831BB"/>
    <w:rsid w:val="009E1FBA"/>
    <w:rsid w:val="00A02E98"/>
    <w:rsid w:val="00AD2C09"/>
    <w:rsid w:val="00B7306E"/>
    <w:rsid w:val="00B85F17"/>
    <w:rsid w:val="00C4456C"/>
    <w:rsid w:val="00C574D0"/>
    <w:rsid w:val="00CC3574"/>
    <w:rsid w:val="00CD78CE"/>
    <w:rsid w:val="00CE5103"/>
    <w:rsid w:val="00DF217B"/>
    <w:rsid w:val="00E3106B"/>
    <w:rsid w:val="00E7528B"/>
    <w:rsid w:val="00F2155E"/>
    <w:rsid w:val="00F63254"/>
    <w:rsid w:val="00FB016A"/>
    <w:rsid w:val="00FB4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FDC665C"/>
  <w15:docId w15:val="{BD21DFFA-6D59-47A3-84B5-BB19C76F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9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818"/>
  </w:style>
  <w:style w:type="paragraph" w:styleId="Stopka">
    <w:name w:val="footer"/>
    <w:basedOn w:val="Normalny"/>
    <w:link w:val="Stopka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18"/>
  </w:style>
  <w:style w:type="paragraph" w:styleId="Akapitzlist">
    <w:name w:val="List Paragraph"/>
    <w:basedOn w:val="Normalny"/>
    <w:uiPriority w:val="34"/>
    <w:qFormat/>
    <w:rsid w:val="004A48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81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6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56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6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F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F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F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F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Bała</dc:creator>
  <cp:keywords/>
  <dc:description/>
  <cp:lastModifiedBy>Krystyna Kubiak</cp:lastModifiedBy>
  <cp:revision>30</cp:revision>
  <dcterms:created xsi:type="dcterms:W3CDTF">2023-08-03T19:26:00Z</dcterms:created>
  <dcterms:modified xsi:type="dcterms:W3CDTF">2024-01-31T07:03:00Z</dcterms:modified>
</cp:coreProperties>
</file>