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5BD" w:rsidRDefault="00A455BD" w:rsidP="00A455B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455BD">
        <w:rPr>
          <w:rFonts w:ascii="Times New Roman" w:hAnsi="Times New Roman" w:cs="Times New Roman"/>
          <w:color w:val="000000"/>
          <w:sz w:val="24"/>
          <w:szCs w:val="24"/>
        </w:rPr>
        <w:t>Przedmiot zamówienia:</w:t>
      </w:r>
    </w:p>
    <w:p w:rsidR="00C9538B" w:rsidRPr="00A455BD" w:rsidRDefault="00C9538B" w:rsidP="00A455B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55BD" w:rsidRPr="00DA2851" w:rsidRDefault="00A455BD" w:rsidP="00DA285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2851">
        <w:rPr>
          <w:rFonts w:ascii="Times New Roman" w:hAnsi="Times New Roman" w:cs="Times New Roman"/>
          <w:color w:val="000000"/>
          <w:sz w:val="24"/>
          <w:szCs w:val="24"/>
        </w:rPr>
        <w:t xml:space="preserve">Wykonanie projektu instalacji antenowej na obiekcie </w:t>
      </w:r>
      <w:r w:rsidR="003456A0">
        <w:rPr>
          <w:rFonts w:ascii="Times New Roman" w:hAnsi="Times New Roman" w:cs="Times New Roman"/>
          <w:color w:val="000000"/>
          <w:sz w:val="24"/>
          <w:szCs w:val="24"/>
        </w:rPr>
        <w:t>„Komin ciepłowni Bolechowo”</w:t>
      </w:r>
      <w:r w:rsidR="00C9538B" w:rsidRPr="00DA2851">
        <w:rPr>
          <w:rFonts w:ascii="Times New Roman" w:hAnsi="Times New Roman" w:cs="Times New Roman"/>
          <w:color w:val="000000"/>
          <w:sz w:val="24"/>
          <w:szCs w:val="24"/>
        </w:rPr>
        <w:t xml:space="preserve"> zawierającego</w:t>
      </w:r>
      <w:r w:rsidRPr="00DA28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78D1" w:rsidRPr="003456A0" w:rsidRDefault="008378D1" w:rsidP="003456A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6A0" w:rsidRPr="001C6910" w:rsidRDefault="00C9538B" w:rsidP="006938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1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455BD" w:rsidRPr="001C6910">
        <w:rPr>
          <w:rFonts w:ascii="Times New Roman" w:hAnsi="Times New Roman" w:cs="Times New Roman"/>
          <w:color w:val="000000"/>
          <w:sz w:val="24"/>
          <w:szCs w:val="24"/>
        </w:rPr>
        <w:t>nstalacj</w:t>
      </w:r>
      <w:r w:rsidRPr="001C6910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A455BD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3456A0" w:rsidRPr="001C6910">
        <w:rPr>
          <w:rFonts w:ascii="Times New Roman" w:hAnsi="Times New Roman" w:cs="Times New Roman"/>
          <w:color w:val="000000"/>
          <w:sz w:val="24"/>
          <w:szCs w:val="24"/>
        </w:rPr>
        <w:t>kominie</w:t>
      </w:r>
      <w:r w:rsidR="00A455BD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 na wysokości ok. 7</w:t>
      </w:r>
      <w:r w:rsidR="003456A0" w:rsidRPr="001C691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455BD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 m n.p.t</w:t>
      </w:r>
      <w:r w:rsidR="003456A0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56A0" w:rsidRPr="001C6910">
        <w:rPr>
          <w:rFonts w:ascii="Times New Roman" w:hAnsi="Times New Roman" w:cs="Times New Roman"/>
          <w:color w:val="000000"/>
          <w:sz w:val="24"/>
          <w:szCs w:val="24"/>
        </w:rPr>
        <w:t>3 sektorowych anten panelowych (typ anten Amphenol-Procom 766.65.15.00 – o wymiarach 1840 x 400 x 170 mm, waga 12,5</w:t>
      </w:r>
      <w:r w:rsidR="001C69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456A0" w:rsidRPr="001C6910">
        <w:rPr>
          <w:rFonts w:ascii="Times New Roman" w:hAnsi="Times New Roman" w:cs="Times New Roman"/>
          <w:color w:val="000000"/>
          <w:sz w:val="24"/>
          <w:szCs w:val="24"/>
        </w:rPr>
        <w:t>kg, siła naporu wiatru 593 N/160 km/h, odporność na napór wiatru 270 km/h) zamocowanych do komina w układzie pseudo-dookólnym 3 x 120ᵒ.</w:t>
      </w:r>
      <w:r w:rsidR="003456A0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56A0" w:rsidRPr="001C6910" w:rsidRDefault="00E873DA" w:rsidP="003456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10">
        <w:rPr>
          <w:rFonts w:ascii="Times New Roman" w:hAnsi="Times New Roman" w:cs="Times New Roman"/>
          <w:sz w:val="24"/>
          <w:szCs w:val="24"/>
        </w:rPr>
        <w:t>Z</w:t>
      </w:r>
      <w:r w:rsidRPr="001C6910">
        <w:rPr>
          <w:rFonts w:ascii="Times New Roman" w:hAnsi="Times New Roman" w:cs="Times New Roman"/>
          <w:sz w:val="24"/>
          <w:szCs w:val="24"/>
        </w:rPr>
        <w:t>aprojektowan</w:t>
      </w:r>
      <w:r w:rsidR="002D2FB7" w:rsidRPr="001C6910">
        <w:rPr>
          <w:rFonts w:ascii="Times New Roman" w:hAnsi="Times New Roman" w:cs="Times New Roman"/>
          <w:sz w:val="24"/>
          <w:szCs w:val="24"/>
        </w:rPr>
        <w:t>ie</w:t>
      </w:r>
      <w:r w:rsidRPr="001C6910">
        <w:rPr>
          <w:rFonts w:ascii="Times New Roman" w:hAnsi="Times New Roman" w:cs="Times New Roman"/>
          <w:sz w:val="24"/>
          <w:szCs w:val="24"/>
        </w:rPr>
        <w:t xml:space="preserve"> konstrukcji wsporcz</w:t>
      </w:r>
      <w:r w:rsidR="00854A84" w:rsidRPr="001C6910">
        <w:rPr>
          <w:rFonts w:ascii="Times New Roman" w:hAnsi="Times New Roman" w:cs="Times New Roman"/>
          <w:sz w:val="24"/>
          <w:szCs w:val="24"/>
        </w:rPr>
        <w:t>ych</w:t>
      </w:r>
      <w:r w:rsidRPr="001C6910">
        <w:rPr>
          <w:rFonts w:ascii="Times New Roman" w:hAnsi="Times New Roman" w:cs="Times New Roman"/>
          <w:sz w:val="24"/>
          <w:szCs w:val="24"/>
        </w:rPr>
        <w:t xml:space="preserve"> </w:t>
      </w:r>
      <w:r w:rsidR="002076E6" w:rsidRPr="001C6910">
        <w:rPr>
          <w:rFonts w:ascii="Times New Roman" w:hAnsi="Times New Roman" w:cs="Times New Roman"/>
          <w:sz w:val="24"/>
          <w:szCs w:val="24"/>
        </w:rPr>
        <w:t xml:space="preserve">dla 3 </w:t>
      </w:r>
      <w:r w:rsidR="002D2FB7" w:rsidRPr="001C6910">
        <w:rPr>
          <w:rFonts w:ascii="Times New Roman" w:hAnsi="Times New Roman" w:cs="Times New Roman"/>
          <w:sz w:val="24"/>
          <w:szCs w:val="24"/>
        </w:rPr>
        <w:t xml:space="preserve">anten panelowych </w:t>
      </w:r>
      <w:r w:rsidR="002D2FB7" w:rsidRPr="001C6910">
        <w:rPr>
          <w:rFonts w:ascii="Times New Roman" w:hAnsi="Times New Roman" w:cs="Times New Roman"/>
          <w:sz w:val="24"/>
          <w:szCs w:val="24"/>
        </w:rPr>
        <w:t xml:space="preserve">i </w:t>
      </w:r>
      <w:r w:rsidR="002076E6" w:rsidRPr="001C6910">
        <w:rPr>
          <w:rFonts w:ascii="Times New Roman" w:hAnsi="Times New Roman" w:cs="Times New Roman"/>
          <w:sz w:val="24"/>
          <w:szCs w:val="24"/>
        </w:rPr>
        <w:t xml:space="preserve">ich </w:t>
      </w:r>
      <w:r w:rsidR="002D2FB7" w:rsidRPr="001C6910">
        <w:rPr>
          <w:rFonts w:ascii="Times New Roman" w:hAnsi="Times New Roman" w:cs="Times New Roman"/>
          <w:sz w:val="24"/>
          <w:szCs w:val="24"/>
        </w:rPr>
        <w:t>m</w:t>
      </w:r>
      <w:r w:rsidR="003456A0" w:rsidRPr="001C6910">
        <w:rPr>
          <w:rFonts w:ascii="Times New Roman" w:hAnsi="Times New Roman" w:cs="Times New Roman"/>
          <w:sz w:val="24"/>
          <w:szCs w:val="24"/>
        </w:rPr>
        <w:t>ont</w:t>
      </w:r>
      <w:r w:rsidR="003456A0" w:rsidRPr="001C6910">
        <w:rPr>
          <w:rFonts w:ascii="Times New Roman" w:hAnsi="Times New Roman" w:cs="Times New Roman"/>
          <w:sz w:val="24"/>
          <w:szCs w:val="24"/>
        </w:rPr>
        <w:t xml:space="preserve">aż </w:t>
      </w:r>
      <w:r w:rsidR="003456A0" w:rsidRPr="001C6910">
        <w:rPr>
          <w:rFonts w:ascii="Times New Roman" w:hAnsi="Times New Roman" w:cs="Times New Roman"/>
          <w:sz w:val="24"/>
          <w:szCs w:val="24"/>
        </w:rPr>
        <w:t>powyżej galerii usytuowanej na 73 m komina</w:t>
      </w:r>
      <w:r w:rsidR="003456A0" w:rsidRPr="001C6910">
        <w:rPr>
          <w:rFonts w:ascii="Times New Roman" w:hAnsi="Times New Roman" w:cs="Times New Roman"/>
          <w:sz w:val="24"/>
          <w:szCs w:val="24"/>
        </w:rPr>
        <w:t xml:space="preserve">. </w:t>
      </w:r>
      <w:r w:rsidR="003456A0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Dokładne miejsca </w:t>
      </w:r>
      <w:r w:rsidR="003456A0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i azymuty </w:t>
      </w:r>
      <w:r w:rsidR="003456A0" w:rsidRPr="001C6910">
        <w:rPr>
          <w:rFonts w:ascii="Times New Roman" w:hAnsi="Times New Roman" w:cs="Times New Roman"/>
          <w:color w:val="000000"/>
          <w:sz w:val="24"/>
          <w:szCs w:val="24"/>
        </w:rPr>
        <w:t>instalacji anten należy uzgodnić ze Zleceniodawcą.</w:t>
      </w:r>
    </w:p>
    <w:p w:rsidR="00C9538B" w:rsidRPr="001C6910" w:rsidRDefault="00C9538B" w:rsidP="006938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10">
        <w:rPr>
          <w:rFonts w:ascii="Times New Roman" w:hAnsi="Times New Roman" w:cs="Times New Roman"/>
          <w:color w:val="000000"/>
          <w:sz w:val="24"/>
          <w:szCs w:val="24"/>
        </w:rPr>
        <w:t>Instalację uziemiającą podstawy anten i opaski uziemiające fider</w:t>
      </w:r>
      <w:r w:rsidR="00990441" w:rsidRPr="001C6910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 antenow</w:t>
      </w:r>
      <w:r w:rsidR="00990441" w:rsidRPr="001C6910">
        <w:rPr>
          <w:rFonts w:ascii="Times New Roman" w:hAnsi="Times New Roman" w:cs="Times New Roman"/>
          <w:color w:val="000000"/>
          <w:sz w:val="24"/>
          <w:szCs w:val="24"/>
        </w:rPr>
        <w:t>ych.</w:t>
      </w:r>
    </w:p>
    <w:p w:rsidR="003456A0" w:rsidRPr="001C6910" w:rsidRDefault="003456A0" w:rsidP="006938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Instalację zewnętrznej </w:t>
      </w:r>
      <w:r w:rsidRPr="001C6910">
        <w:rPr>
          <w:rFonts w:ascii="Times New Roman" w:hAnsi="Times New Roman" w:cs="Times New Roman"/>
          <w:color w:val="000000"/>
          <w:sz w:val="24"/>
          <w:szCs w:val="24"/>
        </w:rPr>
        <w:t>szafy</w:t>
      </w:r>
      <w:r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 technicznej (outdoor) </w:t>
      </w:r>
      <w:r w:rsidRPr="001C6910">
        <w:rPr>
          <w:rFonts w:ascii="Times New Roman" w:hAnsi="Times New Roman" w:cs="Times New Roman"/>
          <w:color w:val="000000"/>
          <w:sz w:val="24"/>
          <w:szCs w:val="24"/>
        </w:rPr>
        <w:t>ZPAS SZDs 1255</w:t>
      </w:r>
      <w:r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 w miejscu pomiędzy kominem a budynkiem rozdzielni energetycznej ciepłowni</w:t>
      </w:r>
    </w:p>
    <w:p w:rsidR="00A455BD" w:rsidRPr="001C6910" w:rsidRDefault="00C9538B" w:rsidP="006938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1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455BD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rzeprowadzenie trasy kablowej </w:t>
      </w:r>
      <w:r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za pomocą </w:t>
      </w:r>
      <w:r w:rsidR="003456A0" w:rsidRPr="001C69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 fiderów </w:t>
      </w:r>
      <w:r w:rsidR="00F829E5" w:rsidRPr="001C6910">
        <w:rPr>
          <w:rFonts w:ascii="Times New Roman" w:hAnsi="Times New Roman" w:cs="Times New Roman"/>
          <w:color w:val="000000"/>
          <w:sz w:val="24"/>
          <w:szCs w:val="24"/>
        </w:rPr>
        <w:t>7/8</w:t>
      </w:r>
      <w:r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A455BD" w:rsidRPr="001C6910">
        <w:rPr>
          <w:rFonts w:ascii="Times New Roman" w:hAnsi="Times New Roman" w:cs="Times New Roman"/>
          <w:color w:val="000000"/>
          <w:sz w:val="24"/>
          <w:szCs w:val="24"/>
        </w:rPr>
        <w:t>z wykorzystaniem istniejące</w:t>
      </w:r>
      <w:r w:rsidR="000242F6" w:rsidRPr="001C6910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F829E5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2F6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pionowej drogi </w:t>
      </w:r>
      <w:r w:rsidR="00A455BD" w:rsidRPr="001C6910">
        <w:rPr>
          <w:rFonts w:ascii="Times New Roman" w:hAnsi="Times New Roman" w:cs="Times New Roman"/>
          <w:color w:val="000000"/>
          <w:sz w:val="24"/>
          <w:szCs w:val="24"/>
        </w:rPr>
        <w:t>kablow</w:t>
      </w:r>
      <w:r w:rsidR="00F829E5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ego </w:t>
      </w:r>
      <w:r w:rsidR="000242F6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na kominie </w:t>
      </w:r>
      <w:r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2D2FB7" w:rsidRPr="001C6910">
        <w:rPr>
          <w:rFonts w:ascii="Times New Roman" w:hAnsi="Times New Roman" w:cs="Times New Roman"/>
          <w:color w:val="000000"/>
          <w:sz w:val="24"/>
          <w:szCs w:val="24"/>
        </w:rPr>
        <w:t>sumatorów</w:t>
      </w:r>
      <w:r w:rsidR="000242F6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 mocy</w:t>
      </w:r>
      <w:r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 anten </w:t>
      </w:r>
      <w:r w:rsidR="00A455BD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804DB5" w:rsidRPr="001C6910">
        <w:rPr>
          <w:rFonts w:ascii="Times New Roman" w:hAnsi="Times New Roman" w:cs="Times New Roman"/>
          <w:color w:val="000000"/>
          <w:sz w:val="24"/>
          <w:szCs w:val="24"/>
        </w:rPr>
        <w:t>nowej zaprojektowanej</w:t>
      </w:r>
      <w:r w:rsidR="000242F6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 drogi poziomej do szafy outdoor</w:t>
      </w:r>
      <w:r w:rsidR="006938FF" w:rsidRPr="001C69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6910" w:rsidRPr="001C6910" w:rsidRDefault="001C6910" w:rsidP="006938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10">
        <w:rPr>
          <w:rFonts w:ascii="Times New Roman" w:hAnsi="Times New Roman" w:cs="Times New Roman"/>
          <w:color w:val="000000"/>
          <w:sz w:val="24"/>
          <w:szCs w:val="24"/>
        </w:rPr>
        <w:t>Budowa brakujących odcinków drogi kablowej do poziomu instalowanych anten sektorowych.</w:t>
      </w:r>
    </w:p>
    <w:p w:rsidR="00990441" w:rsidRPr="001C6910" w:rsidRDefault="00990441" w:rsidP="006938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10">
        <w:rPr>
          <w:rFonts w:ascii="Times New Roman" w:hAnsi="Times New Roman" w:cs="Times New Roman"/>
          <w:color w:val="000000"/>
          <w:sz w:val="24"/>
          <w:szCs w:val="24"/>
        </w:rPr>
        <w:t>W systemie antenowym dla w/w 3 anten wykorzystane powinny być złącza</w:t>
      </w:r>
      <w:r w:rsidR="00811884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 DIN</w:t>
      </w:r>
      <w:r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 7/16”.</w:t>
      </w:r>
    </w:p>
    <w:p w:rsidR="00990441" w:rsidRPr="001C6910" w:rsidRDefault="00990441" w:rsidP="006938F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Wyprowadzenia kabli antenowych w </w:t>
      </w:r>
      <w:r w:rsidR="002D2FB7" w:rsidRPr="001C6910">
        <w:rPr>
          <w:rFonts w:ascii="Times New Roman" w:hAnsi="Times New Roman" w:cs="Times New Roman"/>
          <w:color w:val="000000"/>
          <w:sz w:val="24"/>
          <w:szCs w:val="24"/>
        </w:rPr>
        <w:t>szafie outdoor</w:t>
      </w:r>
      <w:r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Hlk97543067"/>
      <w:r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Końcowe fragmenty toru antenowego (jumpery) podłączyć </w:t>
      </w:r>
      <w:r w:rsidR="008378D1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należy </w:t>
      </w:r>
      <w:r w:rsidRPr="001C6910">
        <w:rPr>
          <w:rFonts w:ascii="Times New Roman" w:hAnsi="Times New Roman" w:cs="Times New Roman"/>
          <w:color w:val="000000"/>
          <w:sz w:val="24"/>
          <w:szCs w:val="24"/>
        </w:rPr>
        <w:t>odpowiednio do złącz RX1/TX1, RX2 stacji bazowej MTS4.</w:t>
      </w:r>
      <w:bookmarkEnd w:id="0"/>
    </w:p>
    <w:p w:rsidR="00C9538B" w:rsidRPr="001C6910" w:rsidRDefault="00C9538B" w:rsidP="006938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Instalację 2 anten GPS typu </w:t>
      </w:r>
      <w:r w:rsidR="001C6910" w:rsidRPr="001C6910">
        <w:rPr>
          <w:rFonts w:ascii="Times New Roman" w:hAnsi="Times New Roman" w:cs="Times New Roman"/>
          <w:sz w:val="24"/>
          <w:szCs w:val="24"/>
        </w:rPr>
        <w:t>GNSS1-TMG-26N</w:t>
      </w:r>
      <w:r w:rsidR="001C6910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mocowanych </w:t>
      </w:r>
      <w:r w:rsidR="006938FF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do konstrukcji </w:t>
      </w:r>
      <w:r w:rsidR="000242F6" w:rsidRPr="001C6910">
        <w:rPr>
          <w:rFonts w:ascii="Times New Roman" w:hAnsi="Times New Roman" w:cs="Times New Roman"/>
          <w:color w:val="000000"/>
          <w:sz w:val="24"/>
          <w:szCs w:val="24"/>
        </w:rPr>
        <w:t>komina na</w:t>
      </w:r>
      <w:r w:rsidR="00804D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242F6" w:rsidRPr="001C6910">
        <w:rPr>
          <w:rFonts w:ascii="Times New Roman" w:hAnsi="Times New Roman" w:cs="Times New Roman"/>
          <w:color w:val="000000"/>
          <w:sz w:val="24"/>
          <w:szCs w:val="24"/>
        </w:rPr>
        <w:t>wysokości ok 3 m</w:t>
      </w:r>
      <w:r w:rsidR="00F20CFD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 od strony południowej</w:t>
      </w:r>
      <w:r w:rsidRPr="001C69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538B" w:rsidRPr="001C6910" w:rsidRDefault="00C9538B" w:rsidP="006938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Przeprowadzenie trasy kablowej od 2 anten GPS </w:t>
      </w:r>
      <w:r w:rsidRPr="001C6910">
        <w:rPr>
          <w:rFonts w:ascii="Times New Roman" w:hAnsi="Times New Roman" w:cs="Times New Roman"/>
          <w:sz w:val="24"/>
          <w:szCs w:val="24"/>
        </w:rPr>
        <w:t>GNSS1-TMG-26N</w:t>
      </w:r>
      <w:r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0242F6" w:rsidRPr="001C6910">
        <w:rPr>
          <w:rFonts w:ascii="Times New Roman" w:hAnsi="Times New Roman" w:cs="Times New Roman"/>
          <w:color w:val="000000"/>
          <w:sz w:val="24"/>
          <w:szCs w:val="24"/>
        </w:rPr>
        <w:t>szafy outdoor</w:t>
      </w:r>
      <w:r w:rsidR="006938FF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 analogicznie do trasy kabli 7/8”, </w:t>
      </w:r>
      <w:r w:rsidRPr="001C6910">
        <w:rPr>
          <w:rFonts w:ascii="Times New Roman" w:hAnsi="Times New Roman" w:cs="Times New Roman"/>
          <w:color w:val="000000"/>
          <w:sz w:val="24"/>
          <w:szCs w:val="24"/>
        </w:rPr>
        <w:t>kablem CNT-400 lub MRC-400</w:t>
      </w:r>
      <w:r w:rsidR="00990441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 ze złączami typu N.</w:t>
      </w:r>
    </w:p>
    <w:p w:rsidR="006938FF" w:rsidRPr="001C6910" w:rsidRDefault="00990441" w:rsidP="006938F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Wyprowadzenia kabli antenowych </w:t>
      </w:r>
      <w:r w:rsidR="00811884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GPS </w:t>
      </w:r>
      <w:r w:rsidR="008378D1" w:rsidRPr="001C6910">
        <w:rPr>
          <w:rFonts w:ascii="Times New Roman" w:hAnsi="Times New Roman" w:cs="Times New Roman"/>
          <w:color w:val="000000"/>
          <w:sz w:val="24"/>
          <w:szCs w:val="24"/>
        </w:rPr>
        <w:t xml:space="preserve">należy </w:t>
      </w:r>
      <w:r w:rsidRPr="001C6910">
        <w:rPr>
          <w:rFonts w:ascii="Times New Roman" w:hAnsi="Times New Roman" w:cs="Times New Roman"/>
          <w:color w:val="000000"/>
          <w:sz w:val="24"/>
          <w:szCs w:val="24"/>
        </w:rPr>
        <w:t>podłączyć odpowiednio do złącz GPS1 i</w:t>
      </w:r>
      <w:r w:rsidR="001C69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C6910">
        <w:rPr>
          <w:rFonts w:ascii="Times New Roman" w:hAnsi="Times New Roman" w:cs="Times New Roman"/>
          <w:color w:val="000000"/>
          <w:sz w:val="24"/>
          <w:szCs w:val="24"/>
        </w:rPr>
        <w:t>GPS2 stacji bazowej MTS4.</w:t>
      </w:r>
    </w:p>
    <w:p w:rsidR="00811884" w:rsidRPr="001C6910" w:rsidRDefault="00811884" w:rsidP="006938F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10">
        <w:rPr>
          <w:rFonts w:ascii="Times New Roman" w:hAnsi="Times New Roman" w:cs="Times New Roman"/>
          <w:color w:val="000000"/>
          <w:sz w:val="24"/>
          <w:szCs w:val="24"/>
        </w:rPr>
        <w:t>Szacunkowy kosztorys prac i materiałów.</w:t>
      </w:r>
    </w:p>
    <w:p w:rsidR="00990441" w:rsidRDefault="00990441" w:rsidP="00990441">
      <w:pPr>
        <w:pStyle w:val="Akapitzlist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9538B" w:rsidRPr="00A455BD" w:rsidRDefault="00C9538B" w:rsidP="00C9538B">
      <w:pPr>
        <w:pStyle w:val="Akapitzlist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938FF" w:rsidRPr="00DA2851" w:rsidRDefault="006938FF" w:rsidP="00DA285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2851">
        <w:rPr>
          <w:rFonts w:ascii="Times New Roman" w:hAnsi="Times New Roman" w:cs="Times New Roman"/>
          <w:color w:val="000000"/>
          <w:sz w:val="24"/>
          <w:szCs w:val="24"/>
        </w:rPr>
        <w:t>Wykonanie projektu elektryczne</w:t>
      </w:r>
      <w:r w:rsidR="00DA2851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DA2851">
        <w:rPr>
          <w:rFonts w:ascii="Times New Roman" w:hAnsi="Times New Roman" w:cs="Times New Roman"/>
          <w:color w:val="000000"/>
          <w:sz w:val="24"/>
          <w:szCs w:val="24"/>
        </w:rPr>
        <w:t xml:space="preserve"> instalacji zasilającej</w:t>
      </w:r>
      <w:r w:rsidR="002C6580" w:rsidRPr="00DA2851">
        <w:rPr>
          <w:rFonts w:ascii="Times New Roman" w:hAnsi="Times New Roman" w:cs="Times New Roman"/>
          <w:color w:val="000000"/>
          <w:sz w:val="24"/>
          <w:szCs w:val="24"/>
        </w:rPr>
        <w:t xml:space="preserve"> od przyłącza 3 x 400 V AC </w:t>
      </w:r>
      <w:r w:rsidR="0016185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04D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6185F">
        <w:rPr>
          <w:rFonts w:ascii="Times New Roman" w:hAnsi="Times New Roman" w:cs="Times New Roman"/>
          <w:color w:val="000000"/>
          <w:sz w:val="24"/>
          <w:szCs w:val="24"/>
        </w:rPr>
        <w:t xml:space="preserve">rozdzielni energetycznej ciepłowni </w:t>
      </w:r>
      <w:proofErr w:type="spellStart"/>
      <w:r w:rsidR="0016185F">
        <w:rPr>
          <w:rFonts w:ascii="Times New Roman" w:hAnsi="Times New Roman" w:cs="Times New Roman"/>
          <w:color w:val="000000"/>
          <w:sz w:val="24"/>
          <w:szCs w:val="24"/>
        </w:rPr>
        <w:t>Veolii</w:t>
      </w:r>
      <w:proofErr w:type="spellEnd"/>
      <w:r w:rsidR="00804DB5">
        <w:rPr>
          <w:rFonts w:ascii="Times New Roman" w:hAnsi="Times New Roman" w:cs="Times New Roman"/>
          <w:color w:val="000000"/>
          <w:sz w:val="24"/>
          <w:szCs w:val="24"/>
        </w:rPr>
        <w:t xml:space="preserve"> do szafy </w:t>
      </w:r>
      <w:proofErr w:type="spellStart"/>
      <w:r w:rsidR="00804DB5">
        <w:rPr>
          <w:rFonts w:ascii="Times New Roman" w:hAnsi="Times New Roman" w:cs="Times New Roman"/>
          <w:color w:val="000000"/>
          <w:sz w:val="24"/>
          <w:szCs w:val="24"/>
        </w:rPr>
        <w:t>outdoor</w:t>
      </w:r>
      <w:proofErr w:type="spellEnd"/>
      <w:r w:rsidRPr="00DA28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38FF" w:rsidRDefault="006938FF" w:rsidP="00A455B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C6580" w:rsidRPr="0016185F" w:rsidRDefault="002C6580" w:rsidP="0016185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185F">
        <w:rPr>
          <w:rFonts w:ascii="Times New Roman" w:hAnsi="Times New Roman" w:cs="Times New Roman"/>
          <w:color w:val="000000"/>
          <w:sz w:val="24"/>
          <w:szCs w:val="24"/>
        </w:rPr>
        <w:t>Instalacja rozdzielni z obwodami zasilanymi z w/w przyłącza</w:t>
      </w:r>
      <w:r w:rsidR="0016185F" w:rsidRPr="00161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85F">
        <w:rPr>
          <w:rFonts w:ascii="Times New Roman" w:hAnsi="Times New Roman" w:cs="Times New Roman"/>
          <w:color w:val="000000"/>
          <w:sz w:val="24"/>
          <w:szCs w:val="24"/>
        </w:rPr>
        <w:t xml:space="preserve">3 x 400 V AC – zabezpieczenie 3 x 16 A do przyłącza </w:t>
      </w:r>
      <w:r w:rsidR="0016185F">
        <w:rPr>
          <w:rFonts w:ascii="Times New Roman" w:hAnsi="Times New Roman" w:cs="Times New Roman"/>
          <w:color w:val="000000"/>
          <w:sz w:val="24"/>
          <w:szCs w:val="24"/>
        </w:rPr>
        <w:t>szafy outdoor.</w:t>
      </w:r>
    </w:p>
    <w:p w:rsidR="002C6580" w:rsidRDefault="002C6580" w:rsidP="0016185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Instalacja linii uziemienia</w:t>
      </w:r>
      <w:r w:rsidR="003030D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DA2851">
        <w:rPr>
          <w:rFonts w:ascii="Times New Roman" w:hAnsi="Times New Roman" w:cs="Times New Roman"/>
          <w:color w:val="000000"/>
          <w:sz w:val="24"/>
          <w:szCs w:val="24"/>
        </w:rPr>
        <w:t xml:space="preserve">istniejącej </w:t>
      </w:r>
      <w:r w:rsidR="003030DA">
        <w:rPr>
          <w:rFonts w:ascii="Times New Roman" w:hAnsi="Times New Roman" w:cs="Times New Roman"/>
          <w:color w:val="000000"/>
          <w:sz w:val="24"/>
          <w:szCs w:val="24"/>
        </w:rPr>
        <w:t xml:space="preserve">szyny </w:t>
      </w:r>
      <w:r w:rsidR="00DA2851">
        <w:rPr>
          <w:rFonts w:ascii="Times New Roman" w:hAnsi="Times New Roman" w:cs="Times New Roman"/>
          <w:color w:val="000000"/>
          <w:sz w:val="24"/>
          <w:szCs w:val="24"/>
        </w:rPr>
        <w:t xml:space="preserve">ekwipotencjalnej w pomieszczeniu </w:t>
      </w:r>
      <w:r w:rsidR="0016185F">
        <w:rPr>
          <w:rFonts w:ascii="Times New Roman" w:hAnsi="Times New Roman" w:cs="Times New Roman"/>
          <w:color w:val="000000"/>
          <w:sz w:val="24"/>
          <w:szCs w:val="24"/>
        </w:rPr>
        <w:t>rozdzielni</w:t>
      </w:r>
      <w:r w:rsidR="00DA2851">
        <w:rPr>
          <w:rFonts w:ascii="Times New Roman" w:hAnsi="Times New Roman" w:cs="Times New Roman"/>
          <w:color w:val="000000"/>
          <w:sz w:val="24"/>
          <w:szCs w:val="24"/>
        </w:rPr>
        <w:t xml:space="preserve"> do szaf</w:t>
      </w:r>
      <w:r w:rsidR="0016185F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="0016185F">
        <w:rPr>
          <w:rFonts w:ascii="Times New Roman" w:hAnsi="Times New Roman" w:cs="Times New Roman"/>
          <w:color w:val="000000"/>
          <w:sz w:val="24"/>
          <w:szCs w:val="24"/>
        </w:rPr>
        <w:t>outdoor</w:t>
      </w:r>
      <w:proofErr w:type="spellEnd"/>
      <w:r w:rsidR="001618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DB5" w:rsidRPr="001C6910" w:rsidRDefault="00804DB5" w:rsidP="00804DB5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10">
        <w:rPr>
          <w:rFonts w:ascii="Times New Roman" w:hAnsi="Times New Roman" w:cs="Times New Roman"/>
          <w:color w:val="000000"/>
          <w:sz w:val="24"/>
          <w:szCs w:val="24"/>
        </w:rPr>
        <w:t>Szacunkowy kosztorys prac i materiałów.</w:t>
      </w:r>
    </w:p>
    <w:p w:rsidR="00A455BD" w:rsidRPr="00A455BD" w:rsidRDefault="00A455BD" w:rsidP="00A455B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A455BD" w:rsidRPr="00A4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218E"/>
    <w:multiLevelType w:val="hybridMultilevel"/>
    <w:tmpl w:val="F004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C5BA2"/>
    <w:multiLevelType w:val="hybridMultilevel"/>
    <w:tmpl w:val="64B4D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41022F"/>
    <w:multiLevelType w:val="hybridMultilevel"/>
    <w:tmpl w:val="3168A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3EA0"/>
    <w:multiLevelType w:val="hybridMultilevel"/>
    <w:tmpl w:val="B1325D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9512F"/>
    <w:multiLevelType w:val="hybridMultilevel"/>
    <w:tmpl w:val="719CF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BD"/>
    <w:rsid w:val="000242F6"/>
    <w:rsid w:val="0016185F"/>
    <w:rsid w:val="00166371"/>
    <w:rsid w:val="001C6910"/>
    <w:rsid w:val="002076E6"/>
    <w:rsid w:val="002C6580"/>
    <w:rsid w:val="002D2FB7"/>
    <w:rsid w:val="003030DA"/>
    <w:rsid w:val="003456A0"/>
    <w:rsid w:val="004175D7"/>
    <w:rsid w:val="005A0DC8"/>
    <w:rsid w:val="006938FF"/>
    <w:rsid w:val="00804DB5"/>
    <w:rsid w:val="00811884"/>
    <w:rsid w:val="008378D1"/>
    <w:rsid w:val="00854A84"/>
    <w:rsid w:val="00990441"/>
    <w:rsid w:val="00A455BD"/>
    <w:rsid w:val="00C9538B"/>
    <w:rsid w:val="00DA2851"/>
    <w:rsid w:val="00E873DA"/>
    <w:rsid w:val="00F20CFD"/>
    <w:rsid w:val="00F829E5"/>
    <w:rsid w:val="00FA2F64"/>
    <w:rsid w:val="00F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DF4F"/>
  <w15:chartTrackingRefBased/>
  <w15:docId w15:val="{13FC004C-A9A5-43A4-B354-0101A62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Sołenczew</dc:creator>
  <cp:keywords/>
  <dc:description/>
  <cp:lastModifiedBy>Jerzy Sołenczew</cp:lastModifiedBy>
  <cp:revision>3</cp:revision>
  <dcterms:created xsi:type="dcterms:W3CDTF">2023-04-28T11:54:00Z</dcterms:created>
  <dcterms:modified xsi:type="dcterms:W3CDTF">2023-04-28T12:01:00Z</dcterms:modified>
</cp:coreProperties>
</file>