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A74B68" w14:textId="77777777" w:rsidR="00B472E4" w:rsidRPr="000574E8" w:rsidRDefault="00B472E4" w:rsidP="00B472E4">
      <w:pPr>
        <w:jc w:val="center"/>
        <w:rPr>
          <w:rFonts w:ascii="Calibri Light" w:hAnsi="Calibri Light" w:cs="Calibri Light"/>
          <w:b/>
          <w:sz w:val="22"/>
          <w:szCs w:val="22"/>
        </w:rPr>
      </w:pPr>
      <w:r w:rsidRPr="000574E8">
        <w:rPr>
          <w:rFonts w:ascii="Calibri Light" w:hAnsi="Calibri Light" w:cs="Calibri Light"/>
          <w:b/>
          <w:sz w:val="22"/>
          <w:szCs w:val="22"/>
        </w:rPr>
        <w:t xml:space="preserve">SZCZEGÓŁOWY OPIS PRZEDMIOTU ZAMÓWIENIA  - PARAMETRY TECHNICZNE </w:t>
      </w:r>
    </w:p>
    <w:p w14:paraId="0D04C6D3" w14:textId="4DA91005" w:rsidR="00B472E4" w:rsidRPr="000574E8" w:rsidRDefault="002B382B" w:rsidP="00B472E4">
      <w:pPr>
        <w:tabs>
          <w:tab w:val="left" w:pos="676"/>
          <w:tab w:val="center" w:pos="4890"/>
        </w:tabs>
        <w:spacing w:line="100" w:lineRule="atLeast"/>
        <w:jc w:val="center"/>
        <w:rPr>
          <w:rFonts w:ascii="Calibri Light" w:eastAsia="Times New Roman" w:hAnsi="Calibri Light" w:cs="Calibri Light"/>
          <w:b/>
          <w:i/>
          <w:kern w:val="0"/>
          <w:sz w:val="22"/>
          <w:szCs w:val="22"/>
          <w:lang w:eastAsia="pl-PL"/>
          <w14:ligatures w14:val="none"/>
        </w:rPr>
      </w:pPr>
      <w:r w:rsidRPr="002B382B">
        <w:rPr>
          <w:rFonts w:ascii="Calibri Light" w:eastAsia="Times New Roman" w:hAnsi="Calibri Light" w:cs="Calibri Light"/>
          <w:b/>
          <w:bCs/>
          <w:color w:val="333333"/>
          <w:kern w:val="0"/>
          <w:sz w:val="22"/>
          <w:szCs w:val="22"/>
          <w:lang w:eastAsia="pl-PL"/>
          <w14:ligatures w14:val="none"/>
        </w:rPr>
        <w:t xml:space="preserve">Pakiet nr 2 - zestaw do terapii ręki </w:t>
      </w:r>
    </w:p>
    <w:p w14:paraId="22254705" w14:textId="77777777" w:rsidR="00A80454" w:rsidRPr="00917858" w:rsidRDefault="00A80454" w:rsidP="00A80454">
      <w:pPr>
        <w:spacing w:after="0" w:line="240" w:lineRule="auto"/>
        <w:jc w:val="both"/>
        <w:rPr>
          <w:rFonts w:ascii="Calibri Light" w:eastAsia="Times New Roman" w:hAnsi="Calibri Light" w:cs="Calibri Light"/>
          <w:b/>
          <w:bCs/>
          <w:color w:val="333333"/>
          <w:kern w:val="0"/>
          <w:sz w:val="22"/>
          <w:szCs w:val="22"/>
          <w:u w:val="single"/>
          <w:lang w:eastAsia="pl-PL"/>
          <w14:ligatures w14:val="none"/>
        </w:rPr>
      </w:pPr>
      <w:r w:rsidRPr="00917858">
        <w:rPr>
          <w:rFonts w:ascii="Calibri Light" w:eastAsia="Times New Roman" w:hAnsi="Calibri Light" w:cs="Calibri Light"/>
          <w:b/>
          <w:bCs/>
          <w:color w:val="333333"/>
          <w:kern w:val="0"/>
          <w:sz w:val="22"/>
          <w:szCs w:val="22"/>
          <w:u w:val="single"/>
          <w:lang w:eastAsia="pl-PL"/>
          <w14:ligatures w14:val="none"/>
        </w:rPr>
        <w:t>Uwaga:</w:t>
      </w:r>
    </w:p>
    <w:p w14:paraId="0B2247BD" w14:textId="0C32B9C1" w:rsidR="00A80454" w:rsidRPr="00917858" w:rsidRDefault="00A80454" w:rsidP="00A80454">
      <w:pPr>
        <w:pStyle w:val="Akapitzlist"/>
        <w:numPr>
          <w:ilvl w:val="0"/>
          <w:numId w:val="1"/>
        </w:numPr>
        <w:suppressAutoHyphens/>
        <w:spacing w:line="259" w:lineRule="auto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917858">
        <w:rPr>
          <w:rFonts w:ascii="Calibri Light" w:eastAsia="Times New Roman" w:hAnsi="Calibri Light" w:cs="Calibri Light"/>
          <w:b/>
          <w:bCs/>
          <w:color w:val="333333"/>
          <w:kern w:val="0"/>
          <w:sz w:val="22"/>
          <w:szCs w:val="22"/>
          <w:lang w:eastAsia="pl-PL"/>
          <w14:ligatures w14:val="none"/>
        </w:rPr>
        <w:t xml:space="preserve">W przypadku posiadania parametrów identycznych jak określa kolumna B, proszę wpisać </w:t>
      </w:r>
      <w:r w:rsidR="008832D7">
        <w:rPr>
          <w:rFonts w:ascii="Calibri Light" w:eastAsia="Times New Roman" w:hAnsi="Calibri Light" w:cs="Calibri Light"/>
          <w:b/>
          <w:bCs/>
          <w:color w:val="333333"/>
          <w:kern w:val="0"/>
          <w:sz w:val="22"/>
          <w:szCs w:val="22"/>
          <w:lang w:eastAsia="pl-PL"/>
          <w14:ligatures w14:val="none"/>
        </w:rPr>
        <w:br/>
      </w:r>
      <w:r w:rsidRPr="00917858">
        <w:rPr>
          <w:rFonts w:ascii="Calibri Light" w:eastAsia="Times New Roman" w:hAnsi="Calibri Light" w:cs="Calibri Light"/>
          <w:b/>
          <w:bCs/>
          <w:color w:val="333333"/>
          <w:kern w:val="0"/>
          <w:sz w:val="22"/>
          <w:szCs w:val="22"/>
          <w:lang w:eastAsia="pl-PL"/>
          <w14:ligatures w14:val="none"/>
        </w:rPr>
        <w:t>w kolumnie C,,TAK”.</w:t>
      </w:r>
    </w:p>
    <w:p w14:paraId="3D26C4A0" w14:textId="77777777" w:rsidR="00A80454" w:rsidRPr="00917858" w:rsidRDefault="00A80454" w:rsidP="00A80454">
      <w:pPr>
        <w:pStyle w:val="Akapitzlist"/>
        <w:numPr>
          <w:ilvl w:val="0"/>
          <w:numId w:val="1"/>
        </w:numPr>
        <w:suppressAutoHyphens/>
        <w:spacing w:line="259" w:lineRule="auto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917858">
        <w:rPr>
          <w:rFonts w:ascii="Calibri Light" w:hAnsi="Calibri Light" w:cs="Calibri Light"/>
          <w:sz w:val="22"/>
          <w:szCs w:val="22"/>
        </w:rPr>
        <w:t xml:space="preserve">W przypadku posiadania parametrów wyższych / lepszych niż określa kolumna B, proszę wpisać </w:t>
      </w:r>
      <w:r w:rsidRPr="00917858">
        <w:rPr>
          <w:rFonts w:ascii="Calibri Light" w:hAnsi="Calibri Light" w:cs="Calibri Light"/>
          <w:sz w:val="22"/>
          <w:szCs w:val="22"/>
        </w:rPr>
        <w:br/>
        <w:t>w kolumnie C wartość parametrów oferowanych.</w:t>
      </w:r>
    </w:p>
    <w:p w14:paraId="1351F2FD" w14:textId="77777777" w:rsidR="00A80454" w:rsidRPr="00917858" w:rsidRDefault="00A80454" w:rsidP="00A80454">
      <w:pPr>
        <w:pStyle w:val="Akapitzlist"/>
        <w:numPr>
          <w:ilvl w:val="0"/>
          <w:numId w:val="1"/>
        </w:numPr>
        <w:suppressAutoHyphens/>
        <w:spacing w:line="259" w:lineRule="auto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917858">
        <w:rPr>
          <w:rFonts w:ascii="Calibri Light" w:hAnsi="Calibri Light" w:cs="Calibri Light"/>
          <w:sz w:val="22"/>
          <w:szCs w:val="22"/>
        </w:rPr>
        <w:t>W przypadku gdy kolumna B określa wartości przedziałowe proszę w kolumnie C wpisać jakie konkretne wartości posiada oferowany przez Wykonawcę sprzęt medyczny.</w:t>
      </w:r>
    </w:p>
    <w:p w14:paraId="49E3849D" w14:textId="77777777" w:rsidR="00A80454" w:rsidRPr="00917858" w:rsidRDefault="00A80454" w:rsidP="00A80454">
      <w:pPr>
        <w:pStyle w:val="Akapitzlist"/>
        <w:numPr>
          <w:ilvl w:val="0"/>
          <w:numId w:val="1"/>
        </w:numPr>
        <w:suppressAutoHyphens/>
        <w:spacing w:line="259" w:lineRule="auto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917858">
        <w:rPr>
          <w:rFonts w:ascii="Calibri Light" w:hAnsi="Calibri Light" w:cs="Calibri Light"/>
          <w:sz w:val="22"/>
          <w:szCs w:val="22"/>
        </w:rPr>
        <w:t>Parametry określone w kolumnie C są warunkami granicznymi.</w:t>
      </w:r>
    </w:p>
    <w:p w14:paraId="3863576C" w14:textId="77777777" w:rsidR="00A80454" w:rsidRPr="00917858" w:rsidRDefault="00A80454" w:rsidP="00A80454">
      <w:pPr>
        <w:pStyle w:val="Akapitzlist"/>
        <w:numPr>
          <w:ilvl w:val="0"/>
          <w:numId w:val="1"/>
        </w:numPr>
        <w:suppressAutoHyphens/>
        <w:spacing w:line="259" w:lineRule="auto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917858">
        <w:rPr>
          <w:rFonts w:ascii="Calibri Light" w:hAnsi="Calibri Light" w:cs="Calibri Light"/>
          <w:sz w:val="22"/>
          <w:szCs w:val="22"/>
        </w:rPr>
        <w:t>Brak potwierdzenia przez Wykonawcę spełnienia warunku granicznego skutkował będzie odrzuceniem oferty przetargowej.</w:t>
      </w:r>
    </w:p>
    <w:p w14:paraId="561DA2A6" w14:textId="77777777" w:rsidR="00A80454" w:rsidRPr="00917858" w:rsidRDefault="00A80454" w:rsidP="00A80454">
      <w:pPr>
        <w:pStyle w:val="Akapitzlist"/>
        <w:numPr>
          <w:ilvl w:val="0"/>
          <w:numId w:val="1"/>
        </w:numPr>
        <w:suppressAutoHyphens/>
        <w:spacing w:line="259" w:lineRule="auto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917858">
        <w:rPr>
          <w:rFonts w:ascii="Calibri Light" w:hAnsi="Calibri Light" w:cs="Calibri Light"/>
          <w:sz w:val="22"/>
          <w:szCs w:val="22"/>
        </w:rPr>
        <w:t>Zamawiający zastrzega sobie również możliwość zwrócenia się do producenta oferowanego sprzętu medycznego, w celu potwierdzenia oferowanych parametrów technicznych.</w:t>
      </w:r>
    </w:p>
    <w:p w14:paraId="49F5A108" w14:textId="77777777" w:rsidR="00A80454" w:rsidRPr="00917858" w:rsidRDefault="00A80454" w:rsidP="00A80454">
      <w:pPr>
        <w:pStyle w:val="Akapitzlist"/>
        <w:numPr>
          <w:ilvl w:val="0"/>
          <w:numId w:val="1"/>
        </w:numPr>
        <w:suppressAutoHyphens/>
        <w:spacing w:line="259" w:lineRule="auto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917858">
        <w:rPr>
          <w:rFonts w:ascii="Calibri Light" w:hAnsi="Calibri Light" w:cs="Calibri Light"/>
          <w:sz w:val="22"/>
          <w:szCs w:val="22"/>
        </w:rPr>
        <w:t>Oferty, które nie spełniają wymagań Zamawiającego zostaną odrzucone jako niezgodne ze Specyfikacją Warunków Zamówienia.</w:t>
      </w:r>
    </w:p>
    <w:p w14:paraId="44CFAF32" w14:textId="77777777" w:rsidR="00B472E4" w:rsidRPr="002179CC" w:rsidRDefault="00B472E4" w:rsidP="00B472E4">
      <w:pPr>
        <w:suppressAutoHyphens/>
        <w:spacing w:line="259" w:lineRule="auto"/>
        <w:ind w:left="720"/>
        <w:contextualSpacing/>
        <w:rPr>
          <w:rFonts w:ascii="Calibri Light" w:eastAsia="Calibri" w:hAnsi="Calibri Light" w:cs="Calibri Light"/>
          <w:sz w:val="22"/>
          <w:szCs w:val="22"/>
          <w14:ligatures w14:val="none"/>
        </w:rPr>
      </w:pPr>
    </w:p>
    <w:p w14:paraId="1519F48B" w14:textId="77777777" w:rsidR="002179CC" w:rsidRPr="002179CC" w:rsidRDefault="002179CC" w:rsidP="002179CC">
      <w:pPr>
        <w:suppressAutoHyphens/>
        <w:spacing w:line="259" w:lineRule="auto"/>
        <w:ind w:left="720"/>
        <w:contextualSpacing/>
        <w:rPr>
          <w:rFonts w:ascii="Calibri Light" w:eastAsia="Calibri" w:hAnsi="Calibri Light" w:cs="Calibri Light"/>
          <w:sz w:val="22"/>
          <w:szCs w:val="22"/>
          <w14:ligatures w14:val="none"/>
        </w:rPr>
      </w:pPr>
    </w:p>
    <w:p w14:paraId="1FC74034" w14:textId="77777777" w:rsidR="002179CC" w:rsidRPr="002179CC" w:rsidRDefault="002179CC" w:rsidP="002179CC">
      <w:pPr>
        <w:spacing w:after="0" w:line="240" w:lineRule="auto"/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</w:pPr>
      <w:r w:rsidRPr="002179CC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 xml:space="preserve">Producent/Kraj*:  </w:t>
      </w:r>
      <w:r w:rsidRPr="002179CC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ab/>
        <w:t>………………………………………………</w:t>
      </w:r>
    </w:p>
    <w:p w14:paraId="39F6DE36" w14:textId="77777777" w:rsidR="002179CC" w:rsidRPr="002179CC" w:rsidRDefault="002179CC" w:rsidP="002179CC">
      <w:pPr>
        <w:spacing w:after="0" w:line="240" w:lineRule="auto"/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</w:pPr>
      <w:r w:rsidRPr="002179CC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 xml:space="preserve">Model/Typ*:          </w:t>
      </w:r>
      <w:r w:rsidRPr="002179CC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ab/>
        <w:t>………………………………………………</w:t>
      </w:r>
    </w:p>
    <w:p w14:paraId="4EB796DB" w14:textId="77777777" w:rsidR="002179CC" w:rsidRPr="002179CC" w:rsidRDefault="002179CC" w:rsidP="002179CC">
      <w:pPr>
        <w:spacing w:after="0" w:line="240" w:lineRule="auto"/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</w:pPr>
      <w:r w:rsidRPr="002179CC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 xml:space="preserve">Rok produkcji:     </w:t>
      </w:r>
      <w:r w:rsidRPr="002179CC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ab/>
        <w:t>……………………………………………..</w:t>
      </w:r>
    </w:p>
    <w:p w14:paraId="74233635" w14:textId="77777777" w:rsidR="002179CC" w:rsidRPr="002179CC" w:rsidRDefault="002179CC" w:rsidP="002179CC">
      <w:pPr>
        <w:spacing w:after="0" w:line="240" w:lineRule="auto"/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</w:pPr>
      <w:r w:rsidRPr="002179CC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>*wypełnia Wykonawca</w:t>
      </w:r>
    </w:p>
    <w:p w14:paraId="46A996E4" w14:textId="77777777" w:rsidR="002179CC" w:rsidRDefault="002179CC"/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704"/>
        <w:gridCol w:w="5489"/>
        <w:gridCol w:w="3300"/>
      </w:tblGrid>
      <w:tr w:rsidR="002179CC" w:rsidRPr="002179CC" w14:paraId="6E8C9656" w14:textId="77777777" w:rsidTr="00E42398">
        <w:tc>
          <w:tcPr>
            <w:tcW w:w="704" w:type="dxa"/>
          </w:tcPr>
          <w:p w14:paraId="53680A8A" w14:textId="77777777" w:rsidR="002179CC" w:rsidRPr="002179CC" w:rsidRDefault="002179CC" w:rsidP="002179CC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bookmarkStart w:id="0" w:name="OLE_LINK1"/>
            <w:proofErr w:type="spellStart"/>
            <w:r w:rsidRPr="002179CC">
              <w:rPr>
                <w:rFonts w:ascii="Calibri Light" w:eastAsia="Calibri" w:hAnsi="Calibri Light" w:cs="Calibri Light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5489" w:type="dxa"/>
          </w:tcPr>
          <w:p w14:paraId="59693655" w14:textId="77777777" w:rsidR="002179CC" w:rsidRPr="002179CC" w:rsidRDefault="002179CC" w:rsidP="002179CC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eastAsia="Calibri" w:hAnsi="Calibri Light" w:cs="Calibri Light"/>
                <w:sz w:val="20"/>
                <w:szCs w:val="20"/>
              </w:rPr>
              <w:t>Wymagane parametry techniczne/opis</w:t>
            </w:r>
          </w:p>
        </w:tc>
        <w:tc>
          <w:tcPr>
            <w:tcW w:w="3300" w:type="dxa"/>
          </w:tcPr>
          <w:p w14:paraId="345651CB" w14:textId="77777777" w:rsidR="002179CC" w:rsidRPr="002179CC" w:rsidRDefault="002179CC" w:rsidP="002179CC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eastAsia="Calibri" w:hAnsi="Calibri Light" w:cs="Calibri Light"/>
                <w:sz w:val="20"/>
                <w:szCs w:val="20"/>
              </w:rPr>
              <w:t>Parametr oferowany*</w:t>
            </w:r>
          </w:p>
        </w:tc>
      </w:tr>
      <w:tr w:rsidR="002179CC" w:rsidRPr="002179CC" w14:paraId="5635B4F0" w14:textId="77777777" w:rsidTr="00E42398">
        <w:tc>
          <w:tcPr>
            <w:tcW w:w="704" w:type="dxa"/>
            <w:shd w:val="clear" w:color="auto" w:fill="D9D9D9" w:themeFill="background1" w:themeFillShade="D9"/>
          </w:tcPr>
          <w:p w14:paraId="227046EC" w14:textId="77777777" w:rsidR="002179CC" w:rsidRPr="002179CC" w:rsidRDefault="002179CC" w:rsidP="002179CC">
            <w:pPr>
              <w:widowControl w:val="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2179CC">
              <w:rPr>
                <w:rFonts w:ascii="Calibri Light" w:eastAsia="Calibri" w:hAnsi="Calibri Light" w:cs="Calibri Light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5489" w:type="dxa"/>
            <w:shd w:val="clear" w:color="auto" w:fill="D9D9D9" w:themeFill="background1" w:themeFillShade="D9"/>
          </w:tcPr>
          <w:p w14:paraId="485D91F1" w14:textId="77777777" w:rsidR="002179CC" w:rsidRPr="002179CC" w:rsidRDefault="002179CC" w:rsidP="002179CC">
            <w:pPr>
              <w:widowControl w:val="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2179CC">
              <w:rPr>
                <w:rFonts w:ascii="Calibri Light" w:eastAsia="Calibri" w:hAnsi="Calibri Light" w:cs="Calibri Light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3300" w:type="dxa"/>
            <w:shd w:val="clear" w:color="auto" w:fill="D9D9D9" w:themeFill="background1" w:themeFillShade="D9"/>
          </w:tcPr>
          <w:p w14:paraId="48B4ABF5" w14:textId="77777777" w:rsidR="002179CC" w:rsidRPr="002179CC" w:rsidRDefault="002179CC" w:rsidP="002179CC">
            <w:pPr>
              <w:widowControl w:val="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2179CC">
              <w:rPr>
                <w:rFonts w:ascii="Calibri Light" w:eastAsia="Calibri" w:hAnsi="Calibri Light" w:cs="Calibri Light"/>
                <w:b/>
                <w:bCs/>
                <w:sz w:val="20"/>
                <w:szCs w:val="20"/>
              </w:rPr>
              <w:t>C</w:t>
            </w:r>
          </w:p>
        </w:tc>
      </w:tr>
      <w:tr w:rsidR="002179CC" w:rsidRPr="002179CC" w14:paraId="5DAA3608" w14:textId="77777777" w:rsidTr="00E42398">
        <w:tc>
          <w:tcPr>
            <w:tcW w:w="9493" w:type="dxa"/>
            <w:gridSpan w:val="3"/>
            <w:shd w:val="clear" w:color="auto" w:fill="D9D9D9" w:themeFill="background1" w:themeFillShade="D9"/>
          </w:tcPr>
          <w:p w14:paraId="656B3A58" w14:textId="77777777" w:rsidR="002179CC" w:rsidRPr="002179CC" w:rsidRDefault="002179CC" w:rsidP="003A647C">
            <w:pPr>
              <w:widowControl w:val="0"/>
              <w:numPr>
                <w:ilvl w:val="0"/>
                <w:numId w:val="2"/>
              </w:numPr>
              <w:ind w:left="589" w:hanging="425"/>
              <w:contextualSpacing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2179CC">
              <w:rPr>
                <w:rFonts w:ascii="Calibri Light" w:eastAsia="Calibri" w:hAnsi="Calibri Light" w:cs="Calibri Light"/>
                <w:b/>
                <w:bCs/>
                <w:sz w:val="20"/>
                <w:szCs w:val="20"/>
              </w:rPr>
              <w:t>Parametry ogólne</w:t>
            </w:r>
          </w:p>
        </w:tc>
      </w:tr>
      <w:tr w:rsidR="00EF42DA" w:rsidRPr="002179CC" w14:paraId="71C530E5" w14:textId="77777777" w:rsidTr="002B382B">
        <w:tc>
          <w:tcPr>
            <w:tcW w:w="704" w:type="dxa"/>
            <w:vAlign w:val="center"/>
          </w:tcPr>
          <w:p w14:paraId="65E7B89B" w14:textId="77777777" w:rsidR="00EF42DA" w:rsidRPr="002179CC" w:rsidRDefault="00EF42DA" w:rsidP="00EF42DA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eastAsia="Calibri" w:hAnsi="Calibri Light" w:cs="Calibri Light"/>
                <w:sz w:val="20"/>
                <w:szCs w:val="20"/>
              </w:rPr>
              <w:t>1.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1FB23" w14:textId="3EF44399" w:rsidR="00EF42DA" w:rsidRPr="002179CC" w:rsidRDefault="00EF42DA" w:rsidP="002B382B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hAnsi="Calibri Light" w:cs="Calibri Light"/>
                <w:sz w:val="20"/>
                <w:szCs w:val="20"/>
              </w:rPr>
              <w:t>System umożliwia diagnostykę ręki, prowadzenie indywidualnej terapii dopasowanej do każdego pacjenta, monitorowanie postępów oraz archiwizację wyników</w:t>
            </w:r>
          </w:p>
        </w:tc>
        <w:tc>
          <w:tcPr>
            <w:tcW w:w="3300" w:type="dxa"/>
          </w:tcPr>
          <w:p w14:paraId="3BD22085" w14:textId="77777777" w:rsidR="00EF42DA" w:rsidRPr="002179CC" w:rsidRDefault="00EF42DA" w:rsidP="00EF42DA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eastAsia="Calibri" w:hAnsi="Calibri Light" w:cs="Calibri Light"/>
                <w:sz w:val="20"/>
                <w:szCs w:val="20"/>
              </w:rPr>
              <w:t>Potwierdzić:</w:t>
            </w:r>
          </w:p>
          <w:p w14:paraId="62ABBED7" w14:textId="77777777" w:rsidR="00EF42DA" w:rsidRPr="002179CC" w:rsidRDefault="00EF42DA" w:rsidP="00EF42DA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F42DA" w:rsidRPr="002179CC" w14:paraId="57363017" w14:textId="77777777" w:rsidTr="002B382B">
        <w:tc>
          <w:tcPr>
            <w:tcW w:w="704" w:type="dxa"/>
            <w:vAlign w:val="center"/>
          </w:tcPr>
          <w:p w14:paraId="34F1A585" w14:textId="77777777" w:rsidR="00EF42DA" w:rsidRPr="002179CC" w:rsidRDefault="00EF42DA" w:rsidP="00EF42DA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eastAsia="Calibri" w:hAnsi="Calibri Light" w:cs="Calibri Light"/>
                <w:sz w:val="20"/>
                <w:szCs w:val="20"/>
              </w:rPr>
              <w:t>2.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7C18C" w14:textId="0736634A" w:rsidR="00EF42DA" w:rsidRPr="002179CC" w:rsidRDefault="00EF42DA" w:rsidP="002B382B">
            <w:pPr>
              <w:widowControl w:val="0"/>
              <w:rPr>
                <w:rFonts w:ascii="Calibri Light" w:hAnsi="Calibri Light" w:cs="Calibri Light"/>
                <w:sz w:val="20"/>
                <w:szCs w:val="20"/>
                <w:vertAlign w:val="superscript"/>
              </w:rPr>
            </w:pPr>
            <w:r w:rsidRPr="002179CC">
              <w:rPr>
                <w:rFonts w:ascii="Calibri Light" w:hAnsi="Calibri Light" w:cs="Calibri Light"/>
                <w:sz w:val="20"/>
                <w:szCs w:val="20"/>
              </w:rPr>
              <w:t>Inteligentna, bezprzewodowa para rękawic z czujnikami ruchu i pozycji nadgarstka oraz czujnik zgięcia palców, w dwóch rozmiarach (S i M)</w:t>
            </w:r>
          </w:p>
        </w:tc>
        <w:tc>
          <w:tcPr>
            <w:tcW w:w="3300" w:type="dxa"/>
          </w:tcPr>
          <w:p w14:paraId="4C8BC09C" w14:textId="77777777" w:rsidR="00EF42DA" w:rsidRPr="002179CC" w:rsidRDefault="00EF42DA" w:rsidP="00EF42DA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eastAsia="Calibri" w:hAnsi="Calibri Light" w:cs="Calibri Light"/>
                <w:sz w:val="20"/>
                <w:szCs w:val="20"/>
              </w:rPr>
              <w:t>Potwierdzić:</w:t>
            </w:r>
          </w:p>
          <w:p w14:paraId="039DC90A" w14:textId="77777777" w:rsidR="00EF42DA" w:rsidRPr="002179CC" w:rsidRDefault="00EF42DA" w:rsidP="00EF42DA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F42DA" w:rsidRPr="002179CC" w14:paraId="680C7FEF" w14:textId="77777777" w:rsidTr="002B382B">
        <w:tc>
          <w:tcPr>
            <w:tcW w:w="704" w:type="dxa"/>
            <w:vAlign w:val="center"/>
          </w:tcPr>
          <w:p w14:paraId="54DFC9AE" w14:textId="77777777" w:rsidR="00EF42DA" w:rsidRPr="002179CC" w:rsidRDefault="00EF42DA" w:rsidP="00EF42DA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eastAsia="Calibri" w:hAnsi="Calibri Light" w:cs="Calibri Light"/>
                <w:sz w:val="20"/>
                <w:szCs w:val="20"/>
              </w:rPr>
              <w:t>3.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9048F" w14:textId="2868F964" w:rsidR="00EF42DA" w:rsidRPr="002179CC" w:rsidRDefault="00EF42DA" w:rsidP="002B382B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hAnsi="Calibri Light" w:cs="Calibri Light"/>
                <w:sz w:val="20"/>
                <w:szCs w:val="20"/>
              </w:rPr>
              <w:t>Czujnik zgięcia palców, opór: od 100Ω do 500kΩ</w:t>
            </w:r>
          </w:p>
        </w:tc>
        <w:tc>
          <w:tcPr>
            <w:tcW w:w="3300" w:type="dxa"/>
          </w:tcPr>
          <w:p w14:paraId="5E342733" w14:textId="77777777" w:rsidR="00EF42DA" w:rsidRPr="002179CC" w:rsidRDefault="00EF42DA" w:rsidP="00EF42DA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eastAsia="Calibri" w:hAnsi="Calibri Light" w:cs="Calibri Light"/>
                <w:sz w:val="20"/>
                <w:szCs w:val="20"/>
              </w:rPr>
              <w:t>Potwierdzić i podać zakres:</w:t>
            </w:r>
          </w:p>
          <w:p w14:paraId="10715D14" w14:textId="77777777" w:rsidR="00EF42DA" w:rsidRPr="002179CC" w:rsidRDefault="00EF42DA" w:rsidP="00EF42DA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F42DA" w:rsidRPr="002179CC" w14:paraId="0B4CAEAB" w14:textId="77777777" w:rsidTr="002B382B">
        <w:tc>
          <w:tcPr>
            <w:tcW w:w="704" w:type="dxa"/>
            <w:vAlign w:val="center"/>
          </w:tcPr>
          <w:p w14:paraId="4294F274" w14:textId="77777777" w:rsidR="00EF42DA" w:rsidRPr="002179CC" w:rsidRDefault="00EF42DA" w:rsidP="00EF42DA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eastAsia="Calibri" w:hAnsi="Calibri Light" w:cs="Calibri Light"/>
                <w:sz w:val="20"/>
                <w:szCs w:val="20"/>
              </w:rPr>
              <w:t>4.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624EE" w14:textId="11D0C05F" w:rsidR="00EF42DA" w:rsidRPr="002179CC" w:rsidRDefault="00EF42DA" w:rsidP="002B382B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hAnsi="Calibri Light" w:cs="Calibri Light"/>
                <w:sz w:val="20"/>
                <w:szCs w:val="20"/>
              </w:rPr>
              <w:t>Czujnik ruchu i pozycji nadgarstka (IMU): min. 9-osiowy</w:t>
            </w:r>
          </w:p>
        </w:tc>
        <w:tc>
          <w:tcPr>
            <w:tcW w:w="3300" w:type="dxa"/>
          </w:tcPr>
          <w:p w14:paraId="1070C51F" w14:textId="77777777" w:rsidR="00EF42DA" w:rsidRPr="002179CC" w:rsidRDefault="00EF42DA" w:rsidP="00EF42DA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eastAsia="Calibri" w:hAnsi="Calibri Light" w:cs="Calibri Light"/>
                <w:sz w:val="20"/>
                <w:szCs w:val="20"/>
              </w:rPr>
              <w:t>Potwierdzić i podać zakres:</w:t>
            </w:r>
          </w:p>
          <w:p w14:paraId="323DE37B" w14:textId="77777777" w:rsidR="00EF42DA" w:rsidRPr="002179CC" w:rsidRDefault="00EF42DA" w:rsidP="00EF42DA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F42DA" w:rsidRPr="002179CC" w14:paraId="4145BDFB" w14:textId="77777777" w:rsidTr="002B382B">
        <w:tc>
          <w:tcPr>
            <w:tcW w:w="704" w:type="dxa"/>
            <w:vAlign w:val="center"/>
          </w:tcPr>
          <w:p w14:paraId="17D58674" w14:textId="77777777" w:rsidR="00EF42DA" w:rsidRPr="002179CC" w:rsidRDefault="00EF42DA" w:rsidP="00EF42DA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eastAsia="Calibri" w:hAnsi="Calibri Light" w:cs="Calibri Light"/>
                <w:sz w:val="20"/>
                <w:szCs w:val="20"/>
              </w:rPr>
              <w:t>5.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6EA1D" w14:textId="77777777" w:rsidR="00EF42DA" w:rsidRPr="002179CC" w:rsidRDefault="00EF42DA" w:rsidP="002B382B">
            <w:pPr>
              <w:spacing w:line="259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hAnsi="Calibri Light" w:cs="Calibri Light"/>
                <w:sz w:val="20"/>
                <w:szCs w:val="20"/>
              </w:rPr>
              <w:t>Zakres ruchów (w tym możliwość oceny zakresu ruchu):</w:t>
            </w:r>
          </w:p>
          <w:p w14:paraId="289028B0" w14:textId="77777777" w:rsidR="00EF42DA" w:rsidRPr="002179CC" w:rsidRDefault="00EF42DA" w:rsidP="002B382B">
            <w:pPr>
              <w:spacing w:line="259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hAnsi="Calibri Light" w:cs="Calibri Light"/>
                <w:sz w:val="20"/>
                <w:szCs w:val="20"/>
              </w:rPr>
              <w:t xml:space="preserve">- </w:t>
            </w:r>
            <w:proofErr w:type="spellStart"/>
            <w:r w:rsidRPr="002179CC">
              <w:rPr>
                <w:rFonts w:ascii="Calibri Light" w:hAnsi="Calibri Light" w:cs="Calibri Light"/>
                <w:sz w:val="20"/>
                <w:szCs w:val="20"/>
              </w:rPr>
              <w:t>supinacja</w:t>
            </w:r>
            <w:proofErr w:type="spellEnd"/>
            <w:r w:rsidRPr="002179CC">
              <w:rPr>
                <w:rFonts w:ascii="Calibri Light" w:hAnsi="Calibri Light" w:cs="Calibri Light"/>
                <w:sz w:val="20"/>
                <w:szCs w:val="20"/>
              </w:rPr>
              <w:t xml:space="preserve"> / pronacja przedramienia,</w:t>
            </w:r>
          </w:p>
          <w:p w14:paraId="3D75ACB9" w14:textId="77777777" w:rsidR="00EF42DA" w:rsidRPr="002179CC" w:rsidRDefault="00EF42DA" w:rsidP="002B382B">
            <w:pPr>
              <w:spacing w:line="259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hAnsi="Calibri Light" w:cs="Calibri Light"/>
                <w:sz w:val="20"/>
                <w:szCs w:val="20"/>
              </w:rPr>
              <w:t>- zgięcie / wyprost nadgarstka,</w:t>
            </w:r>
          </w:p>
          <w:p w14:paraId="6670054E" w14:textId="77777777" w:rsidR="00EF42DA" w:rsidRPr="002179CC" w:rsidRDefault="00EF42DA" w:rsidP="002B382B">
            <w:pPr>
              <w:spacing w:line="259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hAnsi="Calibri Light" w:cs="Calibri Light"/>
                <w:sz w:val="20"/>
                <w:szCs w:val="20"/>
              </w:rPr>
              <w:t xml:space="preserve">- odwodzenie / </w:t>
            </w:r>
            <w:proofErr w:type="spellStart"/>
            <w:r w:rsidRPr="002179CC">
              <w:rPr>
                <w:rFonts w:ascii="Calibri Light" w:hAnsi="Calibri Light" w:cs="Calibri Light"/>
                <w:sz w:val="20"/>
                <w:szCs w:val="20"/>
              </w:rPr>
              <w:t>przywodzenie</w:t>
            </w:r>
            <w:proofErr w:type="spellEnd"/>
            <w:r w:rsidRPr="002179CC">
              <w:rPr>
                <w:rFonts w:ascii="Calibri Light" w:hAnsi="Calibri Light" w:cs="Calibri Light"/>
                <w:sz w:val="20"/>
                <w:szCs w:val="20"/>
              </w:rPr>
              <w:t xml:space="preserve"> nadgarstka,</w:t>
            </w:r>
          </w:p>
          <w:p w14:paraId="7593C9AF" w14:textId="728861D7" w:rsidR="00EF42DA" w:rsidRPr="002179CC" w:rsidRDefault="00EF42DA" w:rsidP="002B382B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hAnsi="Calibri Light" w:cs="Calibri Light"/>
                <w:sz w:val="20"/>
                <w:szCs w:val="20"/>
              </w:rPr>
              <w:t>- zgięcie / wyprost palców</w:t>
            </w:r>
          </w:p>
        </w:tc>
        <w:tc>
          <w:tcPr>
            <w:tcW w:w="3300" w:type="dxa"/>
          </w:tcPr>
          <w:p w14:paraId="751E7382" w14:textId="77777777" w:rsidR="00EF42DA" w:rsidRPr="002179CC" w:rsidRDefault="00EF42DA" w:rsidP="00EF42DA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eastAsia="Calibri" w:hAnsi="Calibri Light" w:cs="Calibri Light"/>
                <w:sz w:val="20"/>
                <w:szCs w:val="20"/>
              </w:rPr>
              <w:t>Potwierdzić:</w:t>
            </w:r>
          </w:p>
          <w:p w14:paraId="2B6E4B26" w14:textId="77777777" w:rsidR="00EF42DA" w:rsidRPr="002179CC" w:rsidRDefault="00EF42DA" w:rsidP="00EF42DA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F42DA" w:rsidRPr="002179CC" w14:paraId="3F41430C" w14:textId="77777777" w:rsidTr="002B382B">
        <w:tc>
          <w:tcPr>
            <w:tcW w:w="704" w:type="dxa"/>
            <w:vAlign w:val="center"/>
          </w:tcPr>
          <w:p w14:paraId="2B962379" w14:textId="77777777" w:rsidR="00EF42DA" w:rsidRPr="002179CC" w:rsidRDefault="00EF42DA" w:rsidP="00EF42DA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eastAsia="Calibri" w:hAnsi="Calibri Light" w:cs="Calibri Light"/>
                <w:sz w:val="20"/>
                <w:szCs w:val="20"/>
              </w:rPr>
              <w:t>6.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22C8D" w14:textId="77777777" w:rsidR="00EF42DA" w:rsidRPr="002179CC" w:rsidRDefault="00EF42DA" w:rsidP="002B382B">
            <w:pPr>
              <w:snapToGrid w:val="0"/>
              <w:spacing w:line="100" w:lineRule="atLeast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hAnsi="Calibri Light" w:cs="Calibri Light"/>
                <w:sz w:val="20"/>
                <w:szCs w:val="20"/>
              </w:rPr>
              <w:t xml:space="preserve">Wymiary (jedna rękawica w danym rozmiarze, bez akumulatora): </w:t>
            </w:r>
          </w:p>
          <w:p w14:paraId="43500841" w14:textId="01B3ED7A" w:rsidR="00EF42DA" w:rsidRPr="002179CC" w:rsidRDefault="00EF42DA" w:rsidP="002B382B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hAnsi="Calibri Light" w:cs="Calibri Light"/>
                <w:sz w:val="20"/>
                <w:szCs w:val="20"/>
              </w:rPr>
              <w:t xml:space="preserve">Dwa rozmiary: S i M od 130 g do 140 </w:t>
            </w:r>
            <w:r>
              <w:rPr>
                <w:rFonts w:ascii="Calibri Light" w:hAnsi="Calibri Light" w:cs="Calibri Light"/>
                <w:sz w:val="20"/>
                <w:szCs w:val="20"/>
              </w:rPr>
              <w:t>g</w:t>
            </w:r>
          </w:p>
        </w:tc>
        <w:tc>
          <w:tcPr>
            <w:tcW w:w="3300" w:type="dxa"/>
          </w:tcPr>
          <w:p w14:paraId="6EAA0309" w14:textId="77777777" w:rsidR="00EF42DA" w:rsidRPr="002179CC" w:rsidRDefault="00EF42DA" w:rsidP="00EF42DA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eastAsia="Calibri" w:hAnsi="Calibri Light" w:cs="Calibri Light"/>
                <w:sz w:val="20"/>
                <w:szCs w:val="20"/>
              </w:rPr>
              <w:t>Potwierdzić i podać zakres:</w:t>
            </w:r>
          </w:p>
          <w:p w14:paraId="36F3BA5D" w14:textId="77777777" w:rsidR="00EF42DA" w:rsidRPr="002179CC" w:rsidRDefault="00EF42DA" w:rsidP="00EF42DA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F42DA" w:rsidRPr="002179CC" w14:paraId="67C3ECA4" w14:textId="77777777" w:rsidTr="002B382B">
        <w:tc>
          <w:tcPr>
            <w:tcW w:w="704" w:type="dxa"/>
            <w:vAlign w:val="center"/>
          </w:tcPr>
          <w:p w14:paraId="45B60537" w14:textId="77777777" w:rsidR="00EF42DA" w:rsidRPr="002179CC" w:rsidRDefault="00EF42DA" w:rsidP="00EF42DA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eastAsia="Calibri" w:hAnsi="Calibri Light" w:cs="Calibri Light"/>
                <w:sz w:val="20"/>
                <w:szCs w:val="20"/>
              </w:rPr>
              <w:t>7.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98B4B" w14:textId="0B436670" w:rsidR="00EF42DA" w:rsidRPr="002179CC" w:rsidRDefault="00EF42DA" w:rsidP="002B382B">
            <w:pPr>
              <w:snapToGrid w:val="0"/>
              <w:spacing w:line="100" w:lineRule="atLeast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hAnsi="Calibri Light" w:cs="Calibri Light"/>
                <w:sz w:val="20"/>
                <w:szCs w:val="20"/>
              </w:rPr>
              <w:t xml:space="preserve">Zasilanie rękawic: bateryjne, bateria </w:t>
            </w:r>
            <w:proofErr w:type="spellStart"/>
            <w:r w:rsidRPr="002179CC">
              <w:rPr>
                <w:rFonts w:ascii="Calibri Light" w:hAnsi="Calibri Light" w:cs="Calibri Light"/>
                <w:sz w:val="20"/>
                <w:szCs w:val="20"/>
              </w:rPr>
              <w:t>litowo</w:t>
            </w:r>
            <w:proofErr w:type="spellEnd"/>
            <w:r w:rsidRPr="002179CC">
              <w:rPr>
                <w:rFonts w:ascii="Calibri Light" w:hAnsi="Calibri Light" w:cs="Calibri Light"/>
                <w:sz w:val="20"/>
                <w:szCs w:val="20"/>
              </w:rPr>
              <w:t xml:space="preserve">-jonowa min. 3,7V / min. 740 </w:t>
            </w:r>
            <w:proofErr w:type="spellStart"/>
            <w:r w:rsidRPr="002179CC">
              <w:rPr>
                <w:rFonts w:ascii="Calibri Light" w:hAnsi="Calibri Light" w:cs="Calibri Light"/>
                <w:sz w:val="20"/>
                <w:szCs w:val="20"/>
              </w:rPr>
              <w:t>mAh</w:t>
            </w:r>
            <w:proofErr w:type="spellEnd"/>
            <w:r w:rsidRPr="002179CC">
              <w:rPr>
                <w:rFonts w:ascii="Calibri Light" w:hAnsi="Calibri Light" w:cs="Calibri Light"/>
                <w:sz w:val="20"/>
                <w:szCs w:val="20"/>
              </w:rPr>
              <w:t xml:space="preserve"> (wymagane 3 baterie w zestawie)</w:t>
            </w:r>
          </w:p>
        </w:tc>
        <w:tc>
          <w:tcPr>
            <w:tcW w:w="3300" w:type="dxa"/>
          </w:tcPr>
          <w:p w14:paraId="33BD8BF6" w14:textId="69D87A10" w:rsidR="00EF42DA" w:rsidRPr="002179CC" w:rsidRDefault="00EF42DA" w:rsidP="00EF42DA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eastAsia="Calibri" w:hAnsi="Calibri Light" w:cs="Calibri Light"/>
                <w:sz w:val="20"/>
                <w:szCs w:val="20"/>
              </w:rPr>
              <w:t>Potwierdzić:</w:t>
            </w:r>
          </w:p>
          <w:p w14:paraId="5B33A814" w14:textId="77777777" w:rsidR="00EF42DA" w:rsidRPr="002179CC" w:rsidRDefault="00EF42DA" w:rsidP="00EF42DA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F42DA" w:rsidRPr="002179CC" w14:paraId="2FE16E98" w14:textId="77777777" w:rsidTr="002B382B">
        <w:tc>
          <w:tcPr>
            <w:tcW w:w="704" w:type="dxa"/>
            <w:vAlign w:val="center"/>
          </w:tcPr>
          <w:p w14:paraId="625A4690" w14:textId="77777777" w:rsidR="00EF42DA" w:rsidRPr="002179CC" w:rsidRDefault="00EF42DA" w:rsidP="00EF42DA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eastAsia="Calibri" w:hAnsi="Calibri Light" w:cs="Calibri Light"/>
                <w:sz w:val="20"/>
                <w:szCs w:val="20"/>
              </w:rPr>
              <w:t>8.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1ED3C" w14:textId="09AF3BD4" w:rsidR="00EF42DA" w:rsidRPr="002179CC" w:rsidRDefault="00EF42DA" w:rsidP="002B382B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hAnsi="Calibri Light" w:cs="Calibri Light"/>
                <w:sz w:val="20"/>
                <w:szCs w:val="20"/>
              </w:rPr>
              <w:t>Bezprzewodowe połączenie  z programem komputerowym (Bluetooth)</w:t>
            </w:r>
          </w:p>
        </w:tc>
        <w:tc>
          <w:tcPr>
            <w:tcW w:w="3300" w:type="dxa"/>
          </w:tcPr>
          <w:p w14:paraId="2296F73A" w14:textId="77777777" w:rsidR="00EF42DA" w:rsidRPr="002179CC" w:rsidRDefault="00EF42DA" w:rsidP="00EF42DA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eastAsia="Calibri" w:hAnsi="Calibri Light" w:cs="Calibri Light"/>
                <w:sz w:val="20"/>
                <w:szCs w:val="20"/>
              </w:rPr>
              <w:t>Potwierdzić:</w:t>
            </w:r>
          </w:p>
          <w:p w14:paraId="5C728191" w14:textId="77777777" w:rsidR="00EF42DA" w:rsidRPr="002179CC" w:rsidRDefault="00EF42DA" w:rsidP="00EF42DA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F42DA" w:rsidRPr="002179CC" w14:paraId="411F9EA3" w14:textId="77777777" w:rsidTr="002B382B">
        <w:tc>
          <w:tcPr>
            <w:tcW w:w="704" w:type="dxa"/>
            <w:vAlign w:val="center"/>
          </w:tcPr>
          <w:p w14:paraId="765C8BAA" w14:textId="77777777" w:rsidR="00EF42DA" w:rsidRPr="002179CC" w:rsidRDefault="00EF42DA" w:rsidP="00EF42DA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eastAsia="Calibri" w:hAnsi="Calibri Light" w:cs="Calibri Light"/>
                <w:sz w:val="20"/>
                <w:szCs w:val="20"/>
              </w:rPr>
              <w:t>9.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6FFC7" w14:textId="1497434A" w:rsidR="00EF42DA" w:rsidRPr="002179CC" w:rsidRDefault="00EF42DA" w:rsidP="002B382B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hAnsi="Calibri Light" w:cs="Calibri Light"/>
                <w:sz w:val="20"/>
                <w:szCs w:val="20"/>
              </w:rPr>
              <w:t>Komputer do obsługi z systemem Android</w:t>
            </w:r>
          </w:p>
        </w:tc>
        <w:tc>
          <w:tcPr>
            <w:tcW w:w="3300" w:type="dxa"/>
          </w:tcPr>
          <w:p w14:paraId="09FD31D9" w14:textId="77777777" w:rsidR="00EF42DA" w:rsidRPr="002179CC" w:rsidRDefault="00EF42DA" w:rsidP="00EF42DA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eastAsia="Calibri" w:hAnsi="Calibri Light" w:cs="Calibri Light"/>
                <w:sz w:val="20"/>
                <w:szCs w:val="20"/>
              </w:rPr>
              <w:t>Potwierdzić:</w:t>
            </w:r>
          </w:p>
          <w:p w14:paraId="3C1307D1" w14:textId="77777777" w:rsidR="00EF42DA" w:rsidRPr="002179CC" w:rsidRDefault="00EF42DA" w:rsidP="00EF42DA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F42DA" w:rsidRPr="002179CC" w14:paraId="4CCE5A79" w14:textId="77777777" w:rsidTr="00B71B5D">
        <w:tc>
          <w:tcPr>
            <w:tcW w:w="704" w:type="dxa"/>
            <w:vAlign w:val="center"/>
          </w:tcPr>
          <w:p w14:paraId="7515B884" w14:textId="77777777" w:rsidR="00EF42DA" w:rsidRPr="002179CC" w:rsidRDefault="00EF42DA" w:rsidP="00EF42DA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eastAsia="Calibri" w:hAnsi="Calibri Light" w:cs="Calibri Light"/>
                <w:sz w:val="20"/>
                <w:szCs w:val="20"/>
              </w:rPr>
              <w:lastRenderedPageBreak/>
              <w:t>10.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48FF8" w14:textId="516DFBA4" w:rsidR="00EF42DA" w:rsidRPr="002179CC" w:rsidRDefault="00EF42DA" w:rsidP="00B71B5D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hAnsi="Calibri Light" w:cs="Calibri Light"/>
                <w:sz w:val="20"/>
                <w:szCs w:val="20"/>
              </w:rPr>
              <w:t>Ilość gier terapeutycznych: min. 48</w:t>
            </w:r>
          </w:p>
        </w:tc>
        <w:tc>
          <w:tcPr>
            <w:tcW w:w="3300" w:type="dxa"/>
          </w:tcPr>
          <w:p w14:paraId="035BAA0F" w14:textId="43B49E59" w:rsidR="00EF42DA" w:rsidRPr="002179CC" w:rsidRDefault="00EF42DA" w:rsidP="00EF42DA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eastAsia="Calibri" w:hAnsi="Calibri Light" w:cs="Calibri Light"/>
                <w:sz w:val="20"/>
                <w:szCs w:val="20"/>
              </w:rPr>
              <w:t>Potwierdzić i podać:</w:t>
            </w:r>
          </w:p>
          <w:p w14:paraId="51F55BC4" w14:textId="77777777" w:rsidR="00EF42DA" w:rsidRPr="002179CC" w:rsidRDefault="00EF42DA" w:rsidP="00EF42DA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F42DA" w:rsidRPr="002179CC" w14:paraId="49FB062C" w14:textId="77777777" w:rsidTr="00D602E3">
        <w:tc>
          <w:tcPr>
            <w:tcW w:w="704" w:type="dxa"/>
            <w:vAlign w:val="center"/>
          </w:tcPr>
          <w:p w14:paraId="2371BFDB" w14:textId="77777777" w:rsidR="00EF42DA" w:rsidRPr="002179CC" w:rsidRDefault="00EF42DA" w:rsidP="00EF42DA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eastAsia="Calibri" w:hAnsi="Calibri Light" w:cs="Calibri Light"/>
                <w:sz w:val="20"/>
                <w:szCs w:val="20"/>
              </w:rPr>
              <w:t>11.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9FD9D" w14:textId="6E97AF01" w:rsidR="00EF42DA" w:rsidRPr="002179CC" w:rsidRDefault="00EF42DA" w:rsidP="00D602E3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hAnsi="Calibri Light" w:cs="Calibri Light"/>
                <w:sz w:val="20"/>
                <w:szCs w:val="20"/>
              </w:rPr>
              <w:t xml:space="preserve">Monitor min. 22’ z głośnikami i złączem HDMI </w:t>
            </w:r>
          </w:p>
        </w:tc>
        <w:tc>
          <w:tcPr>
            <w:tcW w:w="3300" w:type="dxa"/>
          </w:tcPr>
          <w:p w14:paraId="4C21A3FC" w14:textId="0FBA0189" w:rsidR="00EF42DA" w:rsidRPr="002179CC" w:rsidRDefault="00EF42DA" w:rsidP="00EF42DA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eastAsia="Calibri" w:hAnsi="Calibri Light" w:cs="Calibri Light"/>
                <w:sz w:val="20"/>
                <w:szCs w:val="20"/>
              </w:rPr>
              <w:t>Potwierdzić:</w:t>
            </w:r>
            <w:r w:rsidR="002B382B">
              <w:rPr>
                <w:rFonts w:ascii="Calibri Light" w:eastAsia="Calibri" w:hAnsi="Calibri Light" w:cs="Calibri Light"/>
                <w:sz w:val="20"/>
                <w:szCs w:val="20"/>
              </w:rPr>
              <w:t>…………………………</w:t>
            </w:r>
          </w:p>
          <w:p w14:paraId="41288174" w14:textId="522E6017" w:rsidR="002B382B" w:rsidRPr="002179CC" w:rsidRDefault="00D17C96" w:rsidP="00EF42DA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 xml:space="preserve">Przekątna </w:t>
            </w:r>
            <w:r w:rsidR="002B382B">
              <w:rPr>
                <w:rFonts w:ascii="Calibri Light" w:hAnsi="Calibri Light" w:cs="Calibri Light"/>
                <w:sz w:val="20"/>
                <w:szCs w:val="20"/>
              </w:rPr>
              <w:t>monitora: …………….</w:t>
            </w:r>
          </w:p>
        </w:tc>
      </w:tr>
      <w:tr w:rsidR="00EF42DA" w:rsidRPr="002179CC" w14:paraId="7A80CFDB" w14:textId="77777777" w:rsidTr="00E42398">
        <w:tc>
          <w:tcPr>
            <w:tcW w:w="704" w:type="dxa"/>
            <w:vAlign w:val="center"/>
          </w:tcPr>
          <w:p w14:paraId="3E28A751" w14:textId="77777777" w:rsidR="00EF42DA" w:rsidRPr="002179CC" w:rsidRDefault="00EF42DA" w:rsidP="00EF42DA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eastAsia="Calibri" w:hAnsi="Calibri Light" w:cs="Calibri Light"/>
                <w:sz w:val="20"/>
                <w:szCs w:val="20"/>
              </w:rPr>
              <w:t>12.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7A664" w14:textId="419CE6AB" w:rsidR="00EF42DA" w:rsidRPr="002179CC" w:rsidRDefault="00EF42DA" w:rsidP="00EF42DA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hAnsi="Calibri Light" w:cs="Calibri Light"/>
                <w:sz w:val="20"/>
                <w:szCs w:val="20"/>
              </w:rPr>
              <w:t>Materiał elastyczny, łatwy do dezynfekcji i czyszczenia z wymiennymi elementami sylikonowymi</w:t>
            </w:r>
          </w:p>
        </w:tc>
        <w:tc>
          <w:tcPr>
            <w:tcW w:w="3300" w:type="dxa"/>
          </w:tcPr>
          <w:p w14:paraId="3B4A0C15" w14:textId="77777777" w:rsidR="00EF42DA" w:rsidRPr="002179CC" w:rsidRDefault="00EF42DA" w:rsidP="00EF42DA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eastAsia="Calibri" w:hAnsi="Calibri Light" w:cs="Calibri Light"/>
                <w:sz w:val="20"/>
                <w:szCs w:val="20"/>
              </w:rPr>
              <w:t>Potwierdzić:</w:t>
            </w:r>
          </w:p>
          <w:p w14:paraId="328D8700" w14:textId="77777777" w:rsidR="00EF42DA" w:rsidRPr="002179CC" w:rsidRDefault="00EF42DA" w:rsidP="00EF42DA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F42DA" w:rsidRPr="002179CC" w14:paraId="669F3506" w14:textId="77777777" w:rsidTr="00634DB8">
        <w:tc>
          <w:tcPr>
            <w:tcW w:w="704" w:type="dxa"/>
            <w:vAlign w:val="center"/>
          </w:tcPr>
          <w:p w14:paraId="3AB301FD" w14:textId="77777777" w:rsidR="00EF42DA" w:rsidRPr="002179CC" w:rsidRDefault="00EF42DA" w:rsidP="00EF42DA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eastAsia="Calibri" w:hAnsi="Calibri Light" w:cs="Calibri Light"/>
                <w:sz w:val="20"/>
                <w:szCs w:val="20"/>
              </w:rPr>
              <w:t>13.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602373" w14:textId="22BE52EE" w:rsidR="00EF42DA" w:rsidRPr="002179CC" w:rsidRDefault="00EF42DA" w:rsidP="00EF42DA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hAnsi="Calibri Light" w:cs="Calibri Light"/>
                <w:sz w:val="20"/>
                <w:szCs w:val="20"/>
              </w:rPr>
              <w:t>Raport oceny diagnostycznej do zapisania na nośniku pamięci lub wysyłki mail</w:t>
            </w:r>
          </w:p>
        </w:tc>
        <w:tc>
          <w:tcPr>
            <w:tcW w:w="3300" w:type="dxa"/>
          </w:tcPr>
          <w:p w14:paraId="7A802B01" w14:textId="77777777" w:rsidR="00EF42DA" w:rsidRPr="002179CC" w:rsidRDefault="00EF42DA" w:rsidP="00EF42DA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eastAsia="Calibri" w:hAnsi="Calibri Light" w:cs="Calibri Light"/>
                <w:sz w:val="20"/>
                <w:szCs w:val="20"/>
              </w:rPr>
              <w:t>Potwierdzić:</w:t>
            </w:r>
          </w:p>
          <w:p w14:paraId="4AA2E7B0" w14:textId="77777777" w:rsidR="00EF42DA" w:rsidRPr="002179CC" w:rsidRDefault="00EF42DA" w:rsidP="00EF42DA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F42DA" w:rsidRPr="002179CC" w14:paraId="64387C86" w14:textId="77777777" w:rsidTr="00634DB8">
        <w:tc>
          <w:tcPr>
            <w:tcW w:w="704" w:type="dxa"/>
            <w:vAlign w:val="center"/>
          </w:tcPr>
          <w:p w14:paraId="04C208E4" w14:textId="77777777" w:rsidR="00EF42DA" w:rsidRPr="002179CC" w:rsidRDefault="00EF42DA" w:rsidP="00EF42DA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eastAsia="Calibri" w:hAnsi="Calibri Light" w:cs="Calibri Light"/>
                <w:sz w:val="20"/>
                <w:szCs w:val="20"/>
              </w:rPr>
              <w:t>14.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C0E9" w14:textId="21FECE8F" w:rsidR="00EF42DA" w:rsidRPr="002179CC" w:rsidRDefault="00EF42DA" w:rsidP="00EF42DA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hAnsi="Calibri Light" w:cs="Calibri Light"/>
                <w:sz w:val="20"/>
                <w:szCs w:val="20"/>
              </w:rPr>
              <w:t>Wyrób medyczny</w:t>
            </w:r>
          </w:p>
        </w:tc>
        <w:tc>
          <w:tcPr>
            <w:tcW w:w="3300" w:type="dxa"/>
          </w:tcPr>
          <w:p w14:paraId="6C2F0DFC" w14:textId="47470DE7" w:rsidR="00EF42DA" w:rsidRPr="002179CC" w:rsidRDefault="00EF42DA" w:rsidP="00EF42DA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eastAsia="Calibri" w:hAnsi="Calibri Light" w:cs="Calibri Light"/>
                <w:sz w:val="20"/>
                <w:szCs w:val="20"/>
              </w:rPr>
              <w:t>Potwierdzić:</w:t>
            </w:r>
          </w:p>
        </w:tc>
      </w:tr>
      <w:tr w:rsidR="00EF42DA" w:rsidRPr="002179CC" w14:paraId="729EAAA4" w14:textId="77777777" w:rsidTr="00634DB8">
        <w:tc>
          <w:tcPr>
            <w:tcW w:w="704" w:type="dxa"/>
            <w:vAlign w:val="center"/>
          </w:tcPr>
          <w:p w14:paraId="3FE2A263" w14:textId="3C5C45C3" w:rsidR="00EF42DA" w:rsidRPr="002179CC" w:rsidRDefault="00EF42DA" w:rsidP="00EF42DA">
            <w:pPr>
              <w:widowControl w:val="0"/>
              <w:jc w:val="center"/>
              <w:rPr>
                <w:rFonts w:ascii="Calibri Light" w:eastAsia="Calibri" w:hAnsi="Calibri Light" w:cs="Calibri Light"/>
                <w:sz w:val="20"/>
                <w:szCs w:val="20"/>
              </w:rPr>
            </w:pPr>
            <w:r w:rsidRPr="002179CC">
              <w:rPr>
                <w:rFonts w:ascii="Calibri Light" w:eastAsia="Calibri" w:hAnsi="Calibri Light" w:cs="Calibri Light"/>
                <w:sz w:val="20"/>
                <w:szCs w:val="20"/>
              </w:rPr>
              <w:t>1</w:t>
            </w:r>
            <w:r>
              <w:rPr>
                <w:rFonts w:ascii="Calibri Light" w:eastAsia="Calibri" w:hAnsi="Calibri Light" w:cs="Calibri Light"/>
                <w:sz w:val="20"/>
                <w:szCs w:val="20"/>
              </w:rPr>
              <w:t>5</w:t>
            </w:r>
            <w:r w:rsidRPr="002179CC">
              <w:rPr>
                <w:rFonts w:ascii="Calibri Light" w:eastAsia="Calibri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C87C7" w14:textId="0BED3B7A" w:rsidR="00EF42DA" w:rsidRPr="002179CC" w:rsidRDefault="00EF42DA" w:rsidP="00EF42DA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hAnsi="Calibri Light" w:cs="Calibri Light"/>
                <w:sz w:val="20"/>
                <w:szCs w:val="20"/>
              </w:rPr>
              <w:t>Instrukcja i oprogramowanie w języku polskim</w:t>
            </w:r>
          </w:p>
        </w:tc>
        <w:tc>
          <w:tcPr>
            <w:tcW w:w="3300" w:type="dxa"/>
          </w:tcPr>
          <w:p w14:paraId="6871D8FF" w14:textId="270F61A8" w:rsidR="00EF42DA" w:rsidRPr="002179CC" w:rsidRDefault="00EF42DA" w:rsidP="00EF42DA">
            <w:pPr>
              <w:widowControl w:val="0"/>
              <w:rPr>
                <w:rFonts w:ascii="Calibri Light" w:eastAsia="Calibri" w:hAnsi="Calibri Light" w:cs="Calibri Light"/>
                <w:sz w:val="20"/>
                <w:szCs w:val="20"/>
              </w:rPr>
            </w:pPr>
            <w:r w:rsidRPr="002179CC">
              <w:rPr>
                <w:rFonts w:ascii="Calibri Light" w:eastAsia="Calibri" w:hAnsi="Calibri Light" w:cs="Calibri Light"/>
                <w:sz w:val="20"/>
                <w:szCs w:val="20"/>
              </w:rPr>
              <w:t>Potwierdzić:</w:t>
            </w:r>
          </w:p>
        </w:tc>
      </w:tr>
      <w:tr w:rsidR="002179CC" w:rsidRPr="002179CC" w14:paraId="17849684" w14:textId="77777777" w:rsidTr="00E42398"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5BF32" w14:textId="77777777" w:rsidR="002179CC" w:rsidRPr="003A647C" w:rsidRDefault="002179CC" w:rsidP="003A647C">
            <w:pPr>
              <w:widowControl w:val="0"/>
              <w:numPr>
                <w:ilvl w:val="0"/>
                <w:numId w:val="2"/>
              </w:numPr>
              <w:ind w:left="589" w:hanging="425"/>
              <w:contextualSpacing/>
              <w:rPr>
                <w:rFonts w:ascii="Calibri Light" w:eastAsia="Calibri" w:hAnsi="Calibri Light" w:cs="Calibri Light"/>
                <w:b/>
                <w:bCs/>
                <w:sz w:val="20"/>
                <w:szCs w:val="20"/>
              </w:rPr>
            </w:pPr>
            <w:r w:rsidRPr="003A647C">
              <w:rPr>
                <w:rFonts w:ascii="Calibri Light" w:eastAsia="Calibri" w:hAnsi="Calibri Light" w:cs="Calibri Light"/>
                <w:b/>
                <w:bCs/>
                <w:sz w:val="20"/>
                <w:szCs w:val="20"/>
              </w:rPr>
              <w:t xml:space="preserve">Warunki gwarancji i serwisu gwarancyjnego </w:t>
            </w:r>
          </w:p>
        </w:tc>
      </w:tr>
      <w:tr w:rsidR="002179CC" w:rsidRPr="002179CC" w14:paraId="3DB6897F" w14:textId="77777777" w:rsidTr="00E42398">
        <w:tc>
          <w:tcPr>
            <w:tcW w:w="704" w:type="dxa"/>
            <w:vAlign w:val="center"/>
          </w:tcPr>
          <w:p w14:paraId="548F0604" w14:textId="77777777" w:rsidR="002179CC" w:rsidRPr="002179CC" w:rsidRDefault="002179CC" w:rsidP="002179CC">
            <w:pPr>
              <w:widowControl w:val="0"/>
              <w:jc w:val="center"/>
              <w:rPr>
                <w:rFonts w:ascii="Calibri Light" w:eastAsia="Calibri" w:hAnsi="Calibri Light" w:cs="Calibri Light"/>
                <w:sz w:val="20"/>
                <w:szCs w:val="20"/>
              </w:rPr>
            </w:pPr>
            <w:r w:rsidRPr="002179CC">
              <w:rPr>
                <w:rFonts w:ascii="Calibri Light" w:eastAsia="Calibri" w:hAnsi="Calibri Light" w:cs="Calibri Light"/>
                <w:sz w:val="20"/>
                <w:szCs w:val="20"/>
              </w:rPr>
              <w:t>1.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6ACE9" w14:textId="77777777" w:rsidR="002179CC" w:rsidRPr="002179CC" w:rsidRDefault="002179CC" w:rsidP="002179CC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hAnsi="Calibri Light" w:cs="Calibri Light"/>
                <w:sz w:val="20"/>
                <w:szCs w:val="20"/>
              </w:rPr>
              <w:t>Okres gwarancji min. 24 miesiące</w:t>
            </w:r>
          </w:p>
        </w:tc>
        <w:tc>
          <w:tcPr>
            <w:tcW w:w="3300" w:type="dxa"/>
          </w:tcPr>
          <w:p w14:paraId="658417DF" w14:textId="2E1C593D" w:rsidR="002179CC" w:rsidRPr="002179CC" w:rsidRDefault="002179CC" w:rsidP="002179CC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eastAsia="Calibri" w:hAnsi="Calibri Light" w:cs="Calibri Light"/>
                <w:sz w:val="20"/>
                <w:szCs w:val="20"/>
              </w:rPr>
              <w:t xml:space="preserve">Potwierdzić </w:t>
            </w:r>
            <w:r w:rsidR="002B382B">
              <w:rPr>
                <w:rFonts w:ascii="Calibri Light" w:eastAsia="Calibri" w:hAnsi="Calibri Light" w:cs="Calibri Light"/>
                <w:sz w:val="20"/>
                <w:szCs w:val="20"/>
              </w:rPr>
              <w:t>oferowany okres gwarancji</w:t>
            </w:r>
            <w:r w:rsidRPr="002179CC">
              <w:rPr>
                <w:rFonts w:ascii="Calibri Light" w:eastAsia="Calibri" w:hAnsi="Calibri Light" w:cs="Calibri Light"/>
                <w:sz w:val="20"/>
                <w:szCs w:val="20"/>
              </w:rPr>
              <w:t>:</w:t>
            </w:r>
            <w:r w:rsidR="002B382B">
              <w:rPr>
                <w:rFonts w:ascii="Calibri Light" w:eastAsia="Calibri" w:hAnsi="Calibri Light" w:cs="Calibri Light"/>
                <w:sz w:val="20"/>
                <w:szCs w:val="20"/>
              </w:rPr>
              <w:t xml:space="preserve"> ………………………….</w:t>
            </w:r>
          </w:p>
          <w:p w14:paraId="1794ACD1" w14:textId="77777777" w:rsidR="002179CC" w:rsidRPr="002179CC" w:rsidRDefault="002179CC" w:rsidP="002179CC">
            <w:pPr>
              <w:widowControl w:val="0"/>
              <w:rPr>
                <w:rFonts w:ascii="Calibri Light" w:eastAsia="Calibri" w:hAnsi="Calibri Light" w:cs="Calibri Light"/>
                <w:sz w:val="20"/>
                <w:szCs w:val="20"/>
              </w:rPr>
            </w:pPr>
          </w:p>
        </w:tc>
      </w:tr>
      <w:tr w:rsidR="002179CC" w:rsidRPr="002179CC" w14:paraId="2C7F9F55" w14:textId="77777777" w:rsidTr="00E42398">
        <w:tc>
          <w:tcPr>
            <w:tcW w:w="704" w:type="dxa"/>
            <w:vAlign w:val="center"/>
          </w:tcPr>
          <w:p w14:paraId="1EC59020" w14:textId="77777777" w:rsidR="002179CC" w:rsidRPr="002179CC" w:rsidRDefault="002179CC" w:rsidP="002179CC">
            <w:pPr>
              <w:widowControl w:val="0"/>
              <w:jc w:val="center"/>
              <w:rPr>
                <w:rFonts w:ascii="Calibri Light" w:eastAsia="Calibri" w:hAnsi="Calibri Light" w:cs="Calibri Light"/>
                <w:sz w:val="20"/>
                <w:szCs w:val="20"/>
              </w:rPr>
            </w:pPr>
            <w:r w:rsidRPr="002179CC">
              <w:rPr>
                <w:rFonts w:ascii="Calibri Light" w:eastAsia="Calibri" w:hAnsi="Calibri Light" w:cs="Calibri Light"/>
                <w:sz w:val="20"/>
                <w:szCs w:val="20"/>
              </w:rPr>
              <w:t>2.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6DDF0" w14:textId="7B5C1AFC" w:rsidR="002179CC" w:rsidRPr="002179CC" w:rsidRDefault="002179CC" w:rsidP="002179CC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2179CC">
              <w:rPr>
                <w:rFonts w:ascii="Calibri Light" w:hAnsi="Calibri Light" w:cs="Calibri Light"/>
                <w:sz w:val="20"/>
                <w:szCs w:val="20"/>
              </w:rPr>
              <w:t>Liczba gwarancyjnych (bezpłatnych) przeglądów serwisowych</w:t>
            </w:r>
          </w:p>
        </w:tc>
        <w:tc>
          <w:tcPr>
            <w:tcW w:w="3300" w:type="dxa"/>
          </w:tcPr>
          <w:p w14:paraId="7FED1082" w14:textId="17841CE0" w:rsidR="002179CC" w:rsidRPr="002179CC" w:rsidRDefault="002179CC" w:rsidP="002179CC">
            <w:pPr>
              <w:widowControl w:val="0"/>
              <w:rPr>
                <w:rFonts w:ascii="Calibri Light" w:eastAsia="Calibri" w:hAnsi="Calibri Light" w:cs="Calibri Light"/>
                <w:sz w:val="20"/>
                <w:szCs w:val="20"/>
              </w:rPr>
            </w:pPr>
            <w:r w:rsidRPr="002179CC">
              <w:rPr>
                <w:rFonts w:ascii="Calibri Light" w:eastAsia="Calibri" w:hAnsi="Calibri Light" w:cs="Calibri Light"/>
                <w:sz w:val="20"/>
                <w:szCs w:val="20"/>
              </w:rPr>
              <w:t xml:space="preserve">Potwierdzić i podać </w:t>
            </w:r>
            <w:r w:rsidR="002B382B">
              <w:rPr>
                <w:rFonts w:ascii="Calibri Light" w:eastAsia="Calibri" w:hAnsi="Calibri Light" w:cs="Calibri Light"/>
                <w:sz w:val="20"/>
                <w:szCs w:val="20"/>
              </w:rPr>
              <w:t>ilość przeglądów w okresie gwarancji: …………………………………...</w:t>
            </w:r>
          </w:p>
          <w:p w14:paraId="449F40A4" w14:textId="77777777" w:rsidR="002179CC" w:rsidRPr="002179CC" w:rsidRDefault="002179CC" w:rsidP="002179CC">
            <w:pPr>
              <w:widowControl w:val="0"/>
              <w:rPr>
                <w:rFonts w:ascii="Calibri Light" w:eastAsia="Calibri" w:hAnsi="Calibri Light" w:cs="Calibri Light"/>
                <w:sz w:val="20"/>
                <w:szCs w:val="20"/>
              </w:rPr>
            </w:pPr>
          </w:p>
        </w:tc>
      </w:tr>
      <w:tr w:rsidR="008832D7" w:rsidRPr="002179CC" w14:paraId="7080EE97" w14:textId="77777777" w:rsidTr="00B46ADA">
        <w:tc>
          <w:tcPr>
            <w:tcW w:w="704" w:type="dxa"/>
            <w:vAlign w:val="center"/>
          </w:tcPr>
          <w:p w14:paraId="2560E452" w14:textId="02FBEA39" w:rsidR="008832D7" w:rsidRPr="002179CC" w:rsidRDefault="008832D7" w:rsidP="008832D7">
            <w:pPr>
              <w:widowControl w:val="0"/>
              <w:jc w:val="center"/>
              <w:rPr>
                <w:rFonts w:ascii="Calibri Light" w:eastAsia="Calibri" w:hAnsi="Calibri Light" w:cs="Calibri Light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</w:rPr>
              <w:t xml:space="preserve">3. 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3ED24" w14:textId="155537F2" w:rsidR="008832D7" w:rsidRPr="002179CC" w:rsidRDefault="008832D7" w:rsidP="008832D7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Dane autoryzowanego serwisu urządzenia:</w:t>
            </w:r>
          </w:p>
        </w:tc>
        <w:tc>
          <w:tcPr>
            <w:tcW w:w="3300" w:type="dxa"/>
          </w:tcPr>
          <w:p w14:paraId="014FEAFA" w14:textId="77777777" w:rsidR="008832D7" w:rsidRDefault="008832D7" w:rsidP="008832D7">
            <w:pPr>
              <w:widowControl w:val="0"/>
              <w:rPr>
                <w:rFonts w:ascii="Calibri Light" w:eastAsia="Calibri" w:hAnsi="Calibri Light" w:cs="Calibri Light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</w:rPr>
              <w:t>Nazwa:</w:t>
            </w:r>
          </w:p>
          <w:p w14:paraId="71F63BCE" w14:textId="77777777" w:rsidR="008832D7" w:rsidRDefault="008832D7" w:rsidP="008832D7">
            <w:pPr>
              <w:widowControl w:val="0"/>
              <w:rPr>
                <w:rFonts w:ascii="Calibri Light" w:eastAsia="Calibri" w:hAnsi="Calibri Light" w:cs="Calibri Light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</w:rPr>
              <w:t>……………………………………….</w:t>
            </w:r>
          </w:p>
          <w:p w14:paraId="0E613684" w14:textId="77777777" w:rsidR="008832D7" w:rsidRDefault="008832D7" w:rsidP="008832D7">
            <w:pPr>
              <w:widowControl w:val="0"/>
              <w:rPr>
                <w:rFonts w:ascii="Calibri Light" w:eastAsia="Calibri" w:hAnsi="Calibri Light" w:cs="Calibri Light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</w:rPr>
              <w:t>Adres:</w:t>
            </w:r>
          </w:p>
          <w:p w14:paraId="42751B87" w14:textId="77777777" w:rsidR="008832D7" w:rsidRDefault="008832D7" w:rsidP="008832D7">
            <w:pPr>
              <w:widowControl w:val="0"/>
              <w:rPr>
                <w:rFonts w:ascii="Calibri Light" w:eastAsia="Calibri" w:hAnsi="Calibri Light" w:cs="Calibri Light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</w:rPr>
              <w:t>………………………………………</w:t>
            </w:r>
          </w:p>
          <w:p w14:paraId="21ADDF04" w14:textId="77777777" w:rsidR="008832D7" w:rsidRDefault="008832D7" w:rsidP="008832D7">
            <w:pPr>
              <w:widowControl w:val="0"/>
              <w:rPr>
                <w:rFonts w:ascii="Calibri Light" w:eastAsia="Calibri" w:hAnsi="Calibri Light" w:cs="Calibri Light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</w:rPr>
              <w:t>Dane kontaktowe:</w:t>
            </w:r>
          </w:p>
          <w:p w14:paraId="2A4D3F44" w14:textId="26514F2E" w:rsidR="008832D7" w:rsidRPr="002179CC" w:rsidRDefault="008832D7" w:rsidP="008832D7">
            <w:pPr>
              <w:widowControl w:val="0"/>
              <w:rPr>
                <w:rFonts w:ascii="Calibri Light" w:eastAsia="Calibri" w:hAnsi="Calibri Light" w:cs="Calibri Light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</w:rPr>
              <w:t>……………………………………..</w:t>
            </w:r>
          </w:p>
        </w:tc>
      </w:tr>
      <w:bookmarkEnd w:id="0"/>
    </w:tbl>
    <w:p w14:paraId="2D18D965" w14:textId="77777777" w:rsidR="002179CC" w:rsidRDefault="002179CC"/>
    <w:p w14:paraId="213CC248" w14:textId="77777777" w:rsidR="00040260" w:rsidRPr="00C362FE" w:rsidRDefault="00040260" w:rsidP="00040260">
      <w:pPr>
        <w:spacing w:after="0" w:line="240" w:lineRule="auto"/>
        <w:ind w:left="4254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C362FE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>………………….</w:t>
      </w:r>
      <w:r w:rsidRPr="00C362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……………………………………………………</w:t>
      </w:r>
    </w:p>
    <w:p w14:paraId="32F5FB61" w14:textId="77777777" w:rsidR="00040260" w:rsidRPr="00C362FE" w:rsidRDefault="00040260" w:rsidP="00040260">
      <w:pPr>
        <w:spacing w:after="0" w:line="240" w:lineRule="auto"/>
        <w:ind w:left="4248" w:firstLine="708"/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</w:pPr>
      <w:r w:rsidRPr="00C362FE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 xml:space="preserve">podpis elektroniczny kwalifikowany </w:t>
      </w:r>
    </w:p>
    <w:p w14:paraId="21B98D0F" w14:textId="77777777" w:rsidR="00040260" w:rsidRPr="00C362FE" w:rsidRDefault="00040260" w:rsidP="00040260">
      <w:pPr>
        <w:spacing w:after="0" w:line="240" w:lineRule="auto"/>
        <w:ind w:left="3540"/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</w:pPr>
      <w:r w:rsidRPr="00C362FE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>osoby/-</w:t>
      </w:r>
      <w:proofErr w:type="spellStart"/>
      <w:r w:rsidRPr="00C362FE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>ób</w:t>
      </w:r>
      <w:proofErr w:type="spellEnd"/>
      <w:r w:rsidRPr="00C362FE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 xml:space="preserve">  uprawnionej/-</w:t>
      </w:r>
      <w:proofErr w:type="spellStart"/>
      <w:r w:rsidRPr="00C362FE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>ych</w:t>
      </w:r>
      <w:proofErr w:type="spellEnd"/>
      <w:r w:rsidRPr="00C362FE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 xml:space="preserve"> do reprezentowania Wykonawcy lub pełnomocnika</w:t>
      </w:r>
    </w:p>
    <w:p w14:paraId="4276CB12" w14:textId="77777777" w:rsidR="002179CC" w:rsidRDefault="002179CC"/>
    <w:sectPr w:rsidR="002179C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F3EE3" w14:textId="77777777" w:rsidR="00B472E4" w:rsidRDefault="00B472E4" w:rsidP="00B472E4">
      <w:pPr>
        <w:spacing w:after="0" w:line="240" w:lineRule="auto"/>
      </w:pPr>
      <w:r>
        <w:separator/>
      </w:r>
    </w:p>
  </w:endnote>
  <w:endnote w:type="continuationSeparator" w:id="0">
    <w:p w14:paraId="594910E7" w14:textId="77777777" w:rsidR="00B472E4" w:rsidRDefault="00B472E4" w:rsidP="00B47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AEC12" w14:textId="77777777" w:rsidR="00B472E4" w:rsidRDefault="00B472E4" w:rsidP="00B472E4">
      <w:pPr>
        <w:spacing w:after="0" w:line="240" w:lineRule="auto"/>
      </w:pPr>
      <w:r>
        <w:separator/>
      </w:r>
    </w:p>
  </w:footnote>
  <w:footnote w:type="continuationSeparator" w:id="0">
    <w:p w14:paraId="60BC5756" w14:textId="77777777" w:rsidR="00B472E4" w:rsidRDefault="00B472E4" w:rsidP="00B47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26FF5" w14:textId="16EFE50C" w:rsidR="00B472E4" w:rsidRPr="00B472E4" w:rsidRDefault="00B472E4">
    <w:pPr>
      <w:pStyle w:val="Nagwek"/>
      <w:rPr>
        <w:rFonts w:ascii="Calibri Light" w:hAnsi="Calibri Light" w:cs="Calibri Light"/>
        <w:sz w:val="22"/>
        <w:szCs w:val="22"/>
      </w:rPr>
    </w:pPr>
    <w:r w:rsidRPr="00B472E4">
      <w:rPr>
        <w:rFonts w:ascii="Calibri Light" w:hAnsi="Calibri Light" w:cs="Calibri Light"/>
        <w:sz w:val="22"/>
        <w:szCs w:val="22"/>
      </w:rPr>
      <w:t>PZ/</w:t>
    </w:r>
    <w:r w:rsidR="008832D7">
      <w:rPr>
        <w:rFonts w:ascii="Calibri Light" w:hAnsi="Calibri Light" w:cs="Calibri Light"/>
        <w:sz w:val="22"/>
        <w:szCs w:val="22"/>
      </w:rPr>
      <w:t>19</w:t>
    </w:r>
    <w:r w:rsidRPr="00B472E4">
      <w:rPr>
        <w:rFonts w:ascii="Calibri Light" w:hAnsi="Calibri Light" w:cs="Calibri Light"/>
        <w:sz w:val="22"/>
        <w:szCs w:val="22"/>
      </w:rPr>
      <w:t>/2024</w:t>
    </w:r>
  </w:p>
  <w:p w14:paraId="0E9F96C4" w14:textId="60BD4CD5" w:rsidR="00B472E4" w:rsidRPr="00B472E4" w:rsidRDefault="00B472E4" w:rsidP="00B472E4">
    <w:pPr>
      <w:pStyle w:val="Nagwek"/>
      <w:jc w:val="right"/>
      <w:rPr>
        <w:rFonts w:ascii="Calibri Light" w:hAnsi="Calibri Light" w:cs="Calibri Light"/>
        <w:sz w:val="22"/>
        <w:szCs w:val="22"/>
      </w:rPr>
    </w:pPr>
    <w:r w:rsidRPr="00B472E4">
      <w:rPr>
        <w:rFonts w:ascii="Calibri Light" w:hAnsi="Calibri Light" w:cs="Calibri Light"/>
        <w:sz w:val="22"/>
        <w:szCs w:val="22"/>
      </w:rPr>
      <w:t xml:space="preserve">Załącznik nr 1 </w:t>
    </w:r>
    <w:r w:rsidR="00AC5C62">
      <w:rPr>
        <w:rFonts w:ascii="Calibri Light" w:hAnsi="Calibri Light" w:cs="Calibri Light"/>
        <w:sz w:val="22"/>
        <w:szCs w:val="22"/>
      </w:rPr>
      <w:t xml:space="preserve">b </w:t>
    </w:r>
    <w:r w:rsidRPr="00B472E4">
      <w:rPr>
        <w:rFonts w:ascii="Calibri Light" w:hAnsi="Calibri Light" w:cs="Calibri Light"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73375B"/>
    <w:multiLevelType w:val="multilevel"/>
    <w:tmpl w:val="AF7A79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eastAsia="Times New Roman" w:hAnsi="Calibri Light" w:cs="Calibri Light"/>
        <w:b w:val="0"/>
        <w:bCs/>
        <w:color w:val="333333"/>
        <w:sz w:val="20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EEC6B8B"/>
    <w:multiLevelType w:val="multilevel"/>
    <w:tmpl w:val="23389F6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114985415">
    <w:abstractNumId w:val="0"/>
  </w:num>
  <w:num w:numId="2" w16cid:durableId="15026255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9CC"/>
    <w:rsid w:val="00013203"/>
    <w:rsid w:val="00040260"/>
    <w:rsid w:val="00070A56"/>
    <w:rsid w:val="000B266D"/>
    <w:rsid w:val="000D7DFF"/>
    <w:rsid w:val="002179CC"/>
    <w:rsid w:val="002B382B"/>
    <w:rsid w:val="003A647C"/>
    <w:rsid w:val="004F2C1E"/>
    <w:rsid w:val="00814E59"/>
    <w:rsid w:val="008832D7"/>
    <w:rsid w:val="008E1FAE"/>
    <w:rsid w:val="00A80454"/>
    <w:rsid w:val="00AB020D"/>
    <w:rsid w:val="00AC5C62"/>
    <w:rsid w:val="00B472E4"/>
    <w:rsid w:val="00B71B5D"/>
    <w:rsid w:val="00B75952"/>
    <w:rsid w:val="00B80D43"/>
    <w:rsid w:val="00BE7D48"/>
    <w:rsid w:val="00C66126"/>
    <w:rsid w:val="00D17C96"/>
    <w:rsid w:val="00D304B2"/>
    <w:rsid w:val="00D602E3"/>
    <w:rsid w:val="00DC4CAB"/>
    <w:rsid w:val="00EF42DA"/>
    <w:rsid w:val="00F2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1F48B"/>
  <w15:chartTrackingRefBased/>
  <w15:docId w15:val="{44A5ADF5-4357-461D-997C-26DCDC6A4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179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79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79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79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79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179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179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79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179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179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179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179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179C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179C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79C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179C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179C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179C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179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79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79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79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179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179C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179C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179C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179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179C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179CC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2179CC"/>
    <w:pPr>
      <w:suppressAutoHyphens/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47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2E4"/>
  </w:style>
  <w:style w:type="paragraph" w:styleId="Stopka">
    <w:name w:val="footer"/>
    <w:basedOn w:val="Normalny"/>
    <w:link w:val="StopkaZnak"/>
    <w:uiPriority w:val="99"/>
    <w:unhideWhenUsed/>
    <w:rsid w:val="00B47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471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AdministracjaII</dc:creator>
  <cp:keywords/>
  <dc:description/>
  <cp:lastModifiedBy>Administracja</cp:lastModifiedBy>
  <cp:revision>8</cp:revision>
  <dcterms:created xsi:type="dcterms:W3CDTF">2024-07-08T10:18:00Z</dcterms:created>
  <dcterms:modified xsi:type="dcterms:W3CDTF">2024-07-10T06:39:00Z</dcterms:modified>
</cp:coreProperties>
</file>