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617BE125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w postępowaniu o udzielenie zamówienia prowadzonym bez stosowania przepisów ustawy Prawo zamówień publicznych (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3C46D1" w:rsidRPr="003C46D1">
        <w:rPr>
          <w:b/>
          <w:bCs/>
          <w:color w:val="000000"/>
          <w:sz w:val="22"/>
          <w:szCs w:val="22"/>
        </w:rPr>
        <w:t xml:space="preserve">dostawa </w:t>
      </w:r>
      <w:r w:rsidR="00BE1A8A" w:rsidRPr="00BE1A8A">
        <w:rPr>
          <w:b/>
          <w:bCs/>
          <w:color w:val="000000"/>
          <w:sz w:val="22"/>
          <w:szCs w:val="22"/>
        </w:rPr>
        <w:t>Młyna sitowego laboratoryjnego przeznaczonego do rozdrabniania surowców pochodzenia roślinnego</w:t>
      </w:r>
      <w:r w:rsidRPr="007A2A27">
        <w:rPr>
          <w:sz w:val="22"/>
          <w:szCs w:val="22"/>
        </w:rPr>
        <w:t xml:space="preserve">, nr postępowania </w:t>
      </w:r>
      <w:r w:rsidR="001031A0">
        <w:rPr>
          <w:b/>
          <w:bCs/>
          <w:sz w:val="22"/>
          <w:szCs w:val="22"/>
        </w:rPr>
        <w:t>99</w:t>
      </w:r>
      <w:r w:rsidRPr="001B04AB">
        <w:rPr>
          <w:b/>
          <w:bCs/>
          <w:sz w:val="22"/>
          <w:szCs w:val="22"/>
        </w:rPr>
        <w:t>/</w:t>
      </w:r>
      <w:r w:rsidRPr="007A2A27">
        <w:rPr>
          <w:b/>
          <w:bCs/>
          <w:sz w:val="22"/>
          <w:szCs w:val="22"/>
        </w:rPr>
        <w:t>D/1090//202</w:t>
      </w:r>
      <w:r w:rsidR="003C46D1">
        <w:rPr>
          <w:b/>
          <w:bCs/>
          <w:sz w:val="22"/>
          <w:szCs w:val="22"/>
        </w:rPr>
        <w:t>4</w:t>
      </w:r>
      <w:r w:rsidRPr="007A2A27">
        <w:rPr>
          <w:sz w:val="22"/>
          <w:szCs w:val="22"/>
        </w:rPr>
        <w:t>, oświadczamy, że:</w:t>
      </w:r>
    </w:p>
    <w:p w14:paraId="0907757F" w14:textId="77777777" w:rsidR="00525BFE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5BFE">
        <w:rPr>
          <w:rFonts w:eastAsia="Calibri"/>
          <w:sz w:val="23"/>
          <w:szCs w:val="23"/>
        </w:rPr>
        <w:t>Oświadczamy, iż jesteśmy autoryzowanym serwis gwarancyjny i pogwarancyjny na terenie Polski producenta na wykonywanie napraw i konserwacji</w:t>
      </w:r>
      <w:r w:rsidRPr="007A2A27">
        <w:rPr>
          <w:sz w:val="22"/>
          <w:szCs w:val="22"/>
        </w:rPr>
        <w:t xml:space="preserve"> </w:t>
      </w:r>
    </w:p>
    <w:p w14:paraId="79AE6335" w14:textId="061C5C24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4289AD7D" w:rsidR="007A2A27" w:rsidRPr="008F4A75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>, że nie podlegam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189A" w14:textId="77777777" w:rsidR="00825E4A" w:rsidRDefault="00825E4A" w:rsidP="00CF2E11">
      <w:r>
        <w:separator/>
      </w:r>
    </w:p>
  </w:endnote>
  <w:endnote w:type="continuationSeparator" w:id="0">
    <w:p w14:paraId="31AABA44" w14:textId="77777777" w:rsidR="00825E4A" w:rsidRDefault="00825E4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A676" w14:textId="77777777" w:rsidR="00825E4A" w:rsidRDefault="00825E4A" w:rsidP="00CF2E11">
      <w:r>
        <w:separator/>
      </w:r>
    </w:p>
  </w:footnote>
  <w:footnote w:type="continuationSeparator" w:id="0">
    <w:p w14:paraId="5B882BBF" w14:textId="77777777" w:rsidR="00825E4A" w:rsidRDefault="00825E4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BE1A8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BE1A8A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031A0"/>
    <w:rsid w:val="0012461D"/>
    <w:rsid w:val="00125B06"/>
    <w:rsid w:val="00134996"/>
    <w:rsid w:val="0017768E"/>
    <w:rsid w:val="00177867"/>
    <w:rsid w:val="001A0124"/>
    <w:rsid w:val="001B04AB"/>
    <w:rsid w:val="00280CB0"/>
    <w:rsid w:val="002C4A5F"/>
    <w:rsid w:val="002F0358"/>
    <w:rsid w:val="003429FC"/>
    <w:rsid w:val="00370495"/>
    <w:rsid w:val="003801C3"/>
    <w:rsid w:val="003B5C0A"/>
    <w:rsid w:val="003B722D"/>
    <w:rsid w:val="003C46D1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1A8A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14</cp:revision>
  <cp:lastPrinted>2023-03-10T11:38:00Z</cp:lastPrinted>
  <dcterms:created xsi:type="dcterms:W3CDTF">2023-12-05T12:10:00Z</dcterms:created>
  <dcterms:modified xsi:type="dcterms:W3CDTF">2024-05-09T11:56:00Z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