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 w:rsidRPr="00A55BB3">
        <w:rPr>
          <w:rFonts w:ascii="Arial" w:hAnsi="Arial" w:cs="Arial"/>
        </w:rPr>
        <w:t>NIP: ...............................................</w:t>
      </w:r>
      <w:r w:rsidRPr="00A55BB3">
        <w:rPr>
          <w:rFonts w:ascii="Arial" w:hAnsi="Arial" w:cs="Arial"/>
        </w:rPr>
        <w:tab/>
      </w:r>
      <w:r w:rsidRPr="00A55BB3">
        <w:rPr>
          <w:rFonts w:ascii="Arial" w:hAnsi="Arial" w:cs="Arial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66F356EE" w14:textId="77777777" w:rsidR="004C65B6" w:rsidRDefault="004C65B6">
      <w:pPr>
        <w:pStyle w:val="Standard"/>
      </w:pPr>
    </w:p>
    <w:p w14:paraId="2DC0C77B" w14:textId="77777777" w:rsidR="004C65B6" w:rsidRDefault="004C65B6" w:rsidP="004C65B6">
      <w:pPr>
        <w:tabs>
          <w:tab w:val="left" w:pos="0"/>
        </w:tabs>
        <w:suppressAutoHyphens w:val="0"/>
        <w:autoSpaceDE w:val="0"/>
        <w:adjustRightInd w:val="0"/>
        <w:jc w:val="both"/>
        <w:textAlignment w:val="auto"/>
        <w:rPr>
          <w:kern w:val="0"/>
          <w:sz w:val="24"/>
          <w:szCs w:val="24"/>
        </w:rPr>
      </w:pPr>
      <w:r w:rsidRPr="004C65B6">
        <w:rPr>
          <w:kern w:val="0"/>
          <w:sz w:val="24"/>
          <w:szCs w:val="24"/>
        </w:rPr>
        <w:t xml:space="preserve">W poniższym wykazie cen </w:t>
      </w:r>
      <w:r>
        <w:rPr>
          <w:kern w:val="0"/>
          <w:sz w:val="24"/>
          <w:szCs w:val="24"/>
        </w:rPr>
        <w:t>W</w:t>
      </w:r>
      <w:r w:rsidRPr="004C65B6">
        <w:rPr>
          <w:kern w:val="0"/>
          <w:sz w:val="24"/>
          <w:szCs w:val="24"/>
        </w:rPr>
        <w:t>ykonawca oferuje stawki jednostkowe oraz wylicz</w:t>
      </w:r>
      <w:r>
        <w:rPr>
          <w:kern w:val="0"/>
          <w:sz w:val="24"/>
          <w:szCs w:val="24"/>
        </w:rPr>
        <w:t>a</w:t>
      </w:r>
      <w:r w:rsidRPr="004C65B6">
        <w:rPr>
          <w:kern w:val="0"/>
          <w:sz w:val="24"/>
          <w:szCs w:val="24"/>
        </w:rPr>
        <w:t xml:space="preserve"> cenę ofertową biorąc pod uwagę, że będzie świadczył usługi odbierania</w:t>
      </w:r>
      <w:r>
        <w:rPr>
          <w:kern w:val="0"/>
          <w:sz w:val="24"/>
          <w:szCs w:val="24"/>
        </w:rPr>
        <w:t>, transportu</w:t>
      </w:r>
      <w:r w:rsidRPr="004C65B6">
        <w:rPr>
          <w:kern w:val="0"/>
          <w:sz w:val="24"/>
          <w:szCs w:val="24"/>
        </w:rPr>
        <w:t xml:space="preserve"> i zagospodarowywania odpadów od 1 stycznia 202</w:t>
      </w:r>
      <w:r>
        <w:rPr>
          <w:kern w:val="0"/>
          <w:sz w:val="24"/>
          <w:szCs w:val="24"/>
        </w:rPr>
        <w:t>5</w:t>
      </w:r>
      <w:r w:rsidRPr="004C65B6">
        <w:rPr>
          <w:kern w:val="0"/>
          <w:sz w:val="24"/>
          <w:szCs w:val="24"/>
        </w:rPr>
        <w:t xml:space="preserve"> r. do 31 grudnia 202</w:t>
      </w:r>
      <w:r>
        <w:rPr>
          <w:kern w:val="0"/>
          <w:sz w:val="24"/>
          <w:szCs w:val="24"/>
        </w:rPr>
        <w:t>7</w:t>
      </w:r>
      <w:r w:rsidRPr="004C65B6">
        <w:rPr>
          <w:kern w:val="0"/>
          <w:sz w:val="24"/>
          <w:szCs w:val="24"/>
        </w:rPr>
        <w:t xml:space="preserve"> r. </w:t>
      </w:r>
    </w:p>
    <w:p w14:paraId="51DFD413" w14:textId="77777777" w:rsidR="004C65B6" w:rsidRDefault="004C65B6" w:rsidP="004C65B6">
      <w:pPr>
        <w:tabs>
          <w:tab w:val="left" w:pos="0"/>
        </w:tabs>
        <w:suppressAutoHyphens w:val="0"/>
        <w:autoSpaceDE w:val="0"/>
        <w:adjustRightInd w:val="0"/>
        <w:jc w:val="both"/>
        <w:textAlignment w:val="auto"/>
        <w:rPr>
          <w:kern w:val="0"/>
          <w:sz w:val="24"/>
          <w:szCs w:val="24"/>
        </w:rPr>
      </w:pPr>
    </w:p>
    <w:p w14:paraId="6FBF615D" w14:textId="0790CDA6" w:rsidR="004C65B6" w:rsidRPr="004C65B6" w:rsidRDefault="004C65B6" w:rsidP="004C65B6">
      <w:pPr>
        <w:tabs>
          <w:tab w:val="left" w:pos="0"/>
        </w:tabs>
        <w:suppressAutoHyphens w:val="0"/>
        <w:autoSpaceDE w:val="0"/>
        <w:adjustRightInd w:val="0"/>
        <w:jc w:val="both"/>
        <w:textAlignment w:val="auto"/>
        <w:rPr>
          <w:kern w:val="0"/>
          <w:sz w:val="24"/>
          <w:szCs w:val="24"/>
        </w:rPr>
      </w:pPr>
      <w:r w:rsidRPr="004C65B6">
        <w:rPr>
          <w:kern w:val="0"/>
          <w:sz w:val="24"/>
          <w:szCs w:val="24"/>
        </w:rPr>
        <w:t xml:space="preserve">Ilości odpadów wskazane w </w:t>
      </w:r>
      <w:r>
        <w:rPr>
          <w:kern w:val="0"/>
          <w:sz w:val="24"/>
          <w:szCs w:val="24"/>
        </w:rPr>
        <w:t>formularzu</w:t>
      </w:r>
      <w:r w:rsidRPr="004C65B6">
        <w:rPr>
          <w:kern w:val="0"/>
          <w:sz w:val="24"/>
          <w:szCs w:val="24"/>
        </w:rPr>
        <w:t xml:space="preserve"> cen</w:t>
      </w:r>
      <w:r>
        <w:rPr>
          <w:kern w:val="0"/>
          <w:sz w:val="24"/>
          <w:szCs w:val="24"/>
        </w:rPr>
        <w:t>owym</w:t>
      </w:r>
      <w:r w:rsidRPr="004C65B6">
        <w:rPr>
          <w:kern w:val="0"/>
          <w:sz w:val="24"/>
          <w:szCs w:val="24"/>
        </w:rPr>
        <w:t xml:space="preserve"> umieszczone są w celu poglądowym</w:t>
      </w:r>
      <w:r>
        <w:rPr>
          <w:kern w:val="0"/>
          <w:sz w:val="24"/>
          <w:szCs w:val="24"/>
        </w:rPr>
        <w:t xml:space="preserve"> i</w:t>
      </w:r>
      <w:r w:rsidRPr="004C65B6">
        <w:rPr>
          <w:kern w:val="0"/>
          <w:sz w:val="24"/>
          <w:szCs w:val="24"/>
        </w:rPr>
        <w:t xml:space="preserve"> uwzględniają całoroczne okresy świadczenia usług w </w:t>
      </w:r>
      <w:r>
        <w:rPr>
          <w:kern w:val="0"/>
          <w:sz w:val="24"/>
          <w:szCs w:val="24"/>
        </w:rPr>
        <w:t>latach 2021 - 2023</w:t>
      </w:r>
    </w:p>
    <w:p w14:paraId="55FF2895" w14:textId="77777777" w:rsidR="004C65B6" w:rsidRDefault="004C65B6">
      <w:pPr>
        <w:pStyle w:val="Standard"/>
      </w:pPr>
    </w:p>
    <w:tbl>
      <w:tblPr>
        <w:tblW w:w="53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5"/>
        <w:gridCol w:w="1029"/>
        <w:gridCol w:w="795"/>
        <w:gridCol w:w="851"/>
        <w:gridCol w:w="848"/>
        <w:gridCol w:w="2040"/>
        <w:gridCol w:w="1188"/>
        <w:gridCol w:w="1064"/>
        <w:gridCol w:w="1191"/>
        <w:gridCol w:w="1329"/>
        <w:gridCol w:w="1984"/>
      </w:tblGrid>
      <w:tr w:rsidR="00B120CD" w:rsidRPr="00B120CD" w14:paraId="0F1D60A9" w14:textId="77777777" w:rsidTr="00591936">
        <w:trPr>
          <w:trHeight w:val="651"/>
        </w:trPr>
        <w:tc>
          <w:tcPr>
            <w:tcW w:w="1050" w:type="pct"/>
            <w:vMerge w:val="restart"/>
            <w:shd w:val="clear" w:color="auto" w:fill="auto"/>
            <w:vAlign w:val="center"/>
          </w:tcPr>
          <w:p w14:paraId="6268EE3D" w14:textId="7A687B83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Wykaz cen</w:t>
            </w:r>
          </w:p>
        </w:tc>
        <w:tc>
          <w:tcPr>
            <w:tcW w:w="330" w:type="pct"/>
            <w:vMerge w:val="restart"/>
            <w:shd w:val="clear" w:color="auto" w:fill="auto"/>
            <w:vAlign w:val="center"/>
          </w:tcPr>
          <w:p w14:paraId="6E888B60" w14:textId="15574FBF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Jednostka</w:t>
            </w:r>
          </w:p>
          <w:p w14:paraId="0757CD53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76" w:type="pct"/>
            <w:gridSpan w:val="6"/>
            <w:shd w:val="clear" w:color="auto" w:fill="auto"/>
            <w:vAlign w:val="center"/>
          </w:tcPr>
          <w:p w14:paraId="4E6CAEE9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Zakres usług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14:paraId="3A7EFE9B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Stawka jednostkowa (brutto)</w:t>
            </w:r>
          </w:p>
        </w:tc>
        <w:tc>
          <w:tcPr>
            <w:tcW w:w="426" w:type="pct"/>
            <w:vMerge w:val="restart"/>
            <w:shd w:val="clear" w:color="auto" w:fill="auto"/>
            <w:vAlign w:val="center"/>
          </w:tcPr>
          <w:p w14:paraId="34FA519B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Podatek VAT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12D4F73B" w14:textId="626E6931" w:rsidR="00B120CD" w:rsidRPr="00B120CD" w:rsidRDefault="00B120CD" w:rsidP="00591936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Cena ofertowa brutto</w:t>
            </w:r>
          </w:p>
        </w:tc>
      </w:tr>
      <w:tr w:rsidR="00B120CD" w:rsidRPr="00B120CD" w14:paraId="58EB5B2A" w14:textId="77777777" w:rsidTr="006447DD">
        <w:trPr>
          <w:trHeight w:val="617"/>
        </w:trPr>
        <w:tc>
          <w:tcPr>
            <w:tcW w:w="1050" w:type="pct"/>
            <w:vMerge/>
            <w:shd w:val="clear" w:color="auto" w:fill="auto"/>
            <w:vAlign w:val="center"/>
            <w:hideMark/>
          </w:tcPr>
          <w:p w14:paraId="7511FF25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vMerge/>
            <w:shd w:val="clear" w:color="auto" w:fill="auto"/>
            <w:vAlign w:val="center"/>
            <w:hideMark/>
          </w:tcPr>
          <w:p w14:paraId="4E7620C8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064D3766" w14:textId="7FD1F360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rok 20</w:t>
            </w:r>
            <w:r w:rsidRPr="00591936">
              <w:rPr>
                <w:b/>
                <w:bCs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BD73C12" w14:textId="77777777" w:rsidR="006447D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kern w:val="0"/>
                <w:sz w:val="18"/>
                <w:szCs w:val="18"/>
              </w:rPr>
              <w:t xml:space="preserve">rok </w:t>
            </w:r>
          </w:p>
          <w:p w14:paraId="5B52EB17" w14:textId="0CB7A23A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B6DDE8"/>
                <w:kern w:val="0"/>
                <w:sz w:val="18"/>
                <w:szCs w:val="18"/>
                <w:highlight w:val="cyan"/>
              </w:rPr>
            </w:pPr>
            <w:r w:rsidRPr="00B120CD">
              <w:rPr>
                <w:b/>
                <w:bCs/>
                <w:kern w:val="0"/>
                <w:sz w:val="18"/>
                <w:szCs w:val="18"/>
              </w:rPr>
              <w:t>202</w:t>
            </w:r>
            <w:r w:rsidRPr="00591936">
              <w:rPr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2A625E7B" w14:textId="77777777" w:rsidR="006447D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rok</w:t>
            </w:r>
            <w:r w:rsidRPr="00B120CD">
              <w:rPr>
                <w:b/>
                <w:bCs/>
                <w:kern w:val="0"/>
                <w:sz w:val="18"/>
                <w:szCs w:val="18"/>
              </w:rPr>
              <w:t xml:space="preserve"> </w:t>
            </w:r>
          </w:p>
          <w:p w14:paraId="1711C38D" w14:textId="0B2876CD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B6DDE8"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kern w:val="0"/>
                <w:sz w:val="18"/>
                <w:szCs w:val="18"/>
              </w:rPr>
              <w:t>202</w:t>
            </w:r>
            <w:r w:rsidRPr="00591936">
              <w:rPr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1F87A4CF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31CA4F99" w14:textId="2EBB6F80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Średnia</w:t>
            </w:r>
            <w:r w:rsidR="00EE46DB">
              <w:rPr>
                <w:b/>
                <w:bCs/>
                <w:color w:val="000000"/>
                <w:kern w:val="0"/>
                <w:sz w:val="18"/>
                <w:szCs w:val="18"/>
              </w:rPr>
              <w:t xml:space="preserve"> roczna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14:paraId="395C757A" w14:textId="536B6E9E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Jednostka – ofertowa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B139B71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Stawka jednostkowa (netto)</w:t>
            </w:r>
          </w:p>
        </w:tc>
        <w:tc>
          <w:tcPr>
            <w:tcW w:w="382" w:type="pct"/>
            <w:vMerge/>
            <w:shd w:val="clear" w:color="auto" w:fill="auto"/>
            <w:vAlign w:val="center"/>
            <w:hideMark/>
          </w:tcPr>
          <w:p w14:paraId="2A3F1AE3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shd w:val="clear" w:color="auto" w:fill="auto"/>
            <w:vAlign w:val="center"/>
            <w:hideMark/>
          </w:tcPr>
          <w:p w14:paraId="51F75253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181E2E85" w14:textId="54C1BE4A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Okres 01.01.202</w:t>
            </w:r>
            <w:r w:rsidRPr="00591936">
              <w:rPr>
                <w:b/>
                <w:bCs/>
                <w:color w:val="000000"/>
                <w:kern w:val="0"/>
                <w:sz w:val="18"/>
                <w:szCs w:val="18"/>
              </w:rPr>
              <w:t>5</w:t>
            </w:r>
            <w:r w:rsidRPr="00B120CD">
              <w:rPr>
                <w:b/>
                <w:bCs/>
                <w:color w:val="000000"/>
                <w:kern w:val="0"/>
                <w:sz w:val="18"/>
                <w:szCs w:val="18"/>
              </w:rPr>
              <w:t>-31.12.202</w:t>
            </w:r>
            <w:r w:rsidRPr="00591936">
              <w:rPr>
                <w:b/>
                <w:bCs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B120CD" w:rsidRPr="00B120CD" w14:paraId="486767B8" w14:textId="77777777" w:rsidTr="006447DD">
        <w:trPr>
          <w:trHeight w:val="765"/>
        </w:trPr>
        <w:tc>
          <w:tcPr>
            <w:tcW w:w="1050" w:type="pct"/>
            <w:shd w:val="clear" w:color="000000" w:fill="FFFFFF"/>
            <w:vAlign w:val="center"/>
            <w:hideMark/>
          </w:tcPr>
          <w:p w14:paraId="58153299" w14:textId="1F086830" w:rsidR="00B120CD" w:rsidRPr="00B120CD" w:rsidRDefault="00591936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O</w:t>
            </w:r>
            <w:r w:rsidR="00B120CD" w:rsidRPr="00B120CD">
              <w:rPr>
                <w:color w:val="000000"/>
                <w:kern w:val="0"/>
              </w:rPr>
              <w:t>dpad</w:t>
            </w:r>
            <w:r>
              <w:rPr>
                <w:color w:val="000000"/>
                <w:kern w:val="0"/>
              </w:rPr>
              <w:t xml:space="preserve">y </w:t>
            </w:r>
            <w:r w:rsidR="00B120CD" w:rsidRPr="00B120CD">
              <w:rPr>
                <w:color w:val="000000"/>
                <w:kern w:val="0"/>
              </w:rPr>
              <w:t>niesegregowan</w:t>
            </w:r>
            <w:r w:rsidR="000E1822">
              <w:rPr>
                <w:color w:val="000000"/>
                <w:kern w:val="0"/>
              </w:rPr>
              <w:t>e</w:t>
            </w:r>
            <w:r w:rsidR="00B120CD" w:rsidRPr="00B120CD">
              <w:rPr>
                <w:color w:val="000000"/>
                <w:kern w:val="0"/>
              </w:rPr>
              <w:t xml:space="preserve"> (zmieszan</w:t>
            </w:r>
            <w:r>
              <w:rPr>
                <w:color w:val="000000"/>
                <w:kern w:val="0"/>
              </w:rPr>
              <w:t>e</w:t>
            </w:r>
            <w:r w:rsidR="00B120CD" w:rsidRPr="00B120CD">
              <w:rPr>
                <w:color w:val="000000"/>
                <w:kern w:val="0"/>
              </w:rPr>
              <w:t xml:space="preserve">) ze wszystkich  nieruchomości </w:t>
            </w:r>
            <w:r w:rsidR="00B120CD">
              <w:rPr>
                <w:color w:val="000000"/>
                <w:kern w:val="0"/>
              </w:rPr>
              <w:t xml:space="preserve">zamieszkałych </w:t>
            </w:r>
            <w:r w:rsidR="00B120CD" w:rsidRPr="00B120CD">
              <w:rPr>
                <w:color w:val="000000"/>
                <w:kern w:val="0"/>
              </w:rPr>
              <w:t xml:space="preserve">na terenie Gminy </w:t>
            </w:r>
            <w:r w:rsidR="00B120CD">
              <w:rPr>
                <w:color w:val="000000"/>
                <w:kern w:val="0"/>
              </w:rPr>
              <w:t>Rychliki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F757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417A3B0" w14:textId="1AA80CAC" w:rsidR="00B120CD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455,980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14:paraId="15405219" w14:textId="6004B2DE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372,820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center"/>
          </w:tcPr>
          <w:p w14:paraId="65576648" w14:textId="6A213EBB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338,34</w:t>
            </w:r>
            <w:r w:rsidR="00591936">
              <w:rPr>
                <w:color w:val="000000"/>
                <w:kern w:val="0"/>
              </w:rPr>
              <w:t>0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64FBCAF2" w14:textId="29341E14" w:rsidR="00B120CD" w:rsidRPr="00B120CD" w:rsidRDefault="00591936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389,0</w:t>
            </w:r>
            <w:r w:rsidR="00F80ECB">
              <w:rPr>
                <w:b/>
                <w:bCs/>
                <w:color w:val="000000"/>
                <w:kern w:val="0"/>
              </w:rPr>
              <w:t>47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8A3F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B120CD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2BB54EAE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000000" w:fill="F2F2F2"/>
            <w:vAlign w:val="center"/>
            <w:hideMark/>
          </w:tcPr>
          <w:p w14:paraId="6598411A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065EC2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6E09ED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  <w:p w14:paraId="507F8D95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</w:tr>
      <w:tr w:rsidR="00B120CD" w:rsidRPr="00B120CD" w14:paraId="5483FE39" w14:textId="77777777" w:rsidTr="006447DD">
        <w:trPr>
          <w:trHeight w:val="510"/>
        </w:trPr>
        <w:tc>
          <w:tcPr>
            <w:tcW w:w="1050" w:type="pct"/>
            <w:shd w:val="clear" w:color="000000" w:fill="FFFFFF"/>
            <w:vAlign w:val="center"/>
            <w:hideMark/>
          </w:tcPr>
          <w:p w14:paraId="4202C879" w14:textId="30841BC5" w:rsidR="00B120CD" w:rsidRPr="00B120CD" w:rsidRDefault="00591936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O</w:t>
            </w:r>
            <w:r w:rsidR="00B120CD" w:rsidRPr="00B120CD">
              <w:rPr>
                <w:color w:val="000000"/>
                <w:kern w:val="0"/>
              </w:rPr>
              <w:t>dpadów selektywnie zebran</w:t>
            </w:r>
            <w:r>
              <w:rPr>
                <w:color w:val="000000"/>
                <w:kern w:val="0"/>
              </w:rPr>
              <w:t>e</w:t>
            </w:r>
            <w:r w:rsidR="00B120CD" w:rsidRPr="00B120CD">
              <w:rPr>
                <w:color w:val="000000"/>
                <w:kern w:val="0"/>
              </w:rPr>
              <w:t>,</w:t>
            </w:r>
            <w:r w:rsidR="00B120CD" w:rsidRPr="00B120CD">
              <w:rPr>
                <w:color w:val="000000"/>
                <w:kern w:val="0"/>
              </w:rPr>
              <w:br/>
              <w:t>w tym około:</w:t>
            </w:r>
          </w:p>
        </w:tc>
        <w:tc>
          <w:tcPr>
            <w:tcW w:w="330" w:type="pct"/>
            <w:tcBorders>
              <w:tl2br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D1A07F" w14:textId="44DEBB0F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255" w:type="pct"/>
            <w:tcBorders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072079" w14:textId="0BA65B08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273" w:type="pct"/>
            <w:tcBorders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8C568" w14:textId="70AC4E90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272" w:type="pct"/>
            <w:tcBorders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678962" w14:textId="372A6688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654" w:type="pct"/>
            <w:tcBorders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E6F1D" w14:textId="04B39618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</w:p>
        </w:tc>
        <w:tc>
          <w:tcPr>
            <w:tcW w:w="381" w:type="pct"/>
            <w:tcBorders>
              <w:tl2br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3C95E56" w14:textId="7ACDD12E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</w:p>
        </w:tc>
        <w:tc>
          <w:tcPr>
            <w:tcW w:w="341" w:type="pct"/>
            <w:tcBorders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34E8EE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strike/>
                <w:color w:val="000000"/>
                <w:kern w:val="0"/>
              </w:rPr>
            </w:pPr>
          </w:p>
        </w:tc>
        <w:tc>
          <w:tcPr>
            <w:tcW w:w="382" w:type="pct"/>
            <w:tcBorders>
              <w:tl2br w:val="single" w:sz="4" w:space="0" w:color="auto"/>
            </w:tcBorders>
            <w:shd w:val="clear" w:color="000000" w:fill="F2F2F2"/>
            <w:vAlign w:val="center"/>
          </w:tcPr>
          <w:p w14:paraId="4BD8A437" w14:textId="5872CD79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strike/>
                <w:color w:val="000000"/>
                <w:kern w:val="0"/>
              </w:rPr>
            </w:pPr>
          </w:p>
        </w:tc>
        <w:tc>
          <w:tcPr>
            <w:tcW w:w="426" w:type="pct"/>
            <w:tcBorders>
              <w:tl2br w:val="single" w:sz="4" w:space="0" w:color="auto"/>
            </w:tcBorders>
            <w:shd w:val="clear" w:color="000000" w:fill="F2F2F2"/>
            <w:noWrap/>
            <w:vAlign w:val="center"/>
          </w:tcPr>
          <w:p w14:paraId="51209CD5" w14:textId="3815E628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strike/>
                <w:color w:val="000000"/>
                <w:kern w:val="0"/>
              </w:rPr>
            </w:pPr>
          </w:p>
        </w:tc>
        <w:tc>
          <w:tcPr>
            <w:tcW w:w="636" w:type="pct"/>
            <w:tcBorders>
              <w:tl2br w:val="single" w:sz="4" w:space="0" w:color="auto"/>
            </w:tcBorders>
            <w:shd w:val="clear" w:color="000000" w:fill="F2F2F2"/>
            <w:noWrap/>
            <w:vAlign w:val="center"/>
          </w:tcPr>
          <w:p w14:paraId="4C00C4A0" w14:textId="4741884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strike/>
                <w:color w:val="000000"/>
                <w:kern w:val="0"/>
              </w:rPr>
            </w:pPr>
          </w:p>
        </w:tc>
      </w:tr>
      <w:tr w:rsidR="00B120CD" w:rsidRPr="00B120CD" w14:paraId="12B268FA" w14:textId="77777777" w:rsidTr="006447DD">
        <w:trPr>
          <w:trHeight w:val="255"/>
        </w:trPr>
        <w:tc>
          <w:tcPr>
            <w:tcW w:w="1050" w:type="pct"/>
            <w:shd w:val="clear" w:color="000000" w:fill="FFFFFF"/>
            <w:vAlign w:val="center"/>
            <w:hideMark/>
          </w:tcPr>
          <w:p w14:paraId="66BCB136" w14:textId="54280026" w:rsidR="00B120CD" w:rsidRPr="00B120CD" w:rsidRDefault="00A7120F" w:rsidP="00B120CD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Papier, tektura</w:t>
            </w:r>
            <w:r w:rsidR="00B120CD" w:rsidRPr="00B120CD">
              <w:rPr>
                <w:color w:val="000000"/>
                <w:kern w:val="0"/>
              </w:rPr>
              <w:t xml:space="preserve"> (</w:t>
            </w:r>
            <w:r>
              <w:rPr>
                <w:color w:val="000000"/>
                <w:kern w:val="0"/>
              </w:rPr>
              <w:t>20 01 01</w:t>
            </w:r>
            <w:r w:rsidR="00B120CD" w:rsidRPr="00B120CD">
              <w:rPr>
                <w:color w:val="000000"/>
                <w:kern w:val="0"/>
              </w:rPr>
              <w:t>)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14:paraId="6FE76305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1ACEA111" w14:textId="333093DB" w:rsidR="00B120CD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13,920</w:t>
            </w:r>
          </w:p>
        </w:tc>
        <w:tc>
          <w:tcPr>
            <w:tcW w:w="273" w:type="pct"/>
            <w:vAlign w:val="center"/>
          </w:tcPr>
          <w:p w14:paraId="0405D289" w14:textId="1067250A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11,840</w:t>
            </w:r>
          </w:p>
        </w:tc>
        <w:tc>
          <w:tcPr>
            <w:tcW w:w="272" w:type="pct"/>
            <w:vAlign w:val="center"/>
          </w:tcPr>
          <w:p w14:paraId="6E6A7E93" w14:textId="53A642EC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11,040</w:t>
            </w:r>
          </w:p>
        </w:tc>
        <w:tc>
          <w:tcPr>
            <w:tcW w:w="654" w:type="pct"/>
            <w:vAlign w:val="center"/>
          </w:tcPr>
          <w:p w14:paraId="0686BF13" w14:textId="6F0B9AC0" w:rsidR="00B120CD" w:rsidRPr="00B120CD" w:rsidRDefault="00591936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12,2</w:t>
            </w:r>
            <w:r w:rsidR="00F80ECB">
              <w:rPr>
                <w:b/>
                <w:bCs/>
                <w:color w:val="000000"/>
                <w:kern w:val="0"/>
              </w:rPr>
              <w:t>67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A5CDE24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B120CD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57C30BA7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vAlign w:val="center"/>
            <w:hideMark/>
          </w:tcPr>
          <w:p w14:paraId="70A2FA2E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  <w:tc>
          <w:tcPr>
            <w:tcW w:w="426" w:type="pct"/>
            <w:shd w:val="clear" w:color="000000" w:fill="F2F2F2"/>
            <w:noWrap/>
            <w:vAlign w:val="center"/>
            <w:hideMark/>
          </w:tcPr>
          <w:p w14:paraId="3764A1DC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  <w:tc>
          <w:tcPr>
            <w:tcW w:w="636" w:type="pct"/>
            <w:shd w:val="clear" w:color="000000" w:fill="F2F2F2"/>
            <w:noWrap/>
            <w:vAlign w:val="center"/>
            <w:hideMark/>
          </w:tcPr>
          <w:p w14:paraId="2AA2452C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  <w:p w14:paraId="2E447111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</w:tr>
      <w:tr w:rsidR="00B120CD" w:rsidRPr="00B120CD" w14:paraId="02C6F79D" w14:textId="77777777" w:rsidTr="006447DD">
        <w:trPr>
          <w:trHeight w:val="255"/>
        </w:trPr>
        <w:tc>
          <w:tcPr>
            <w:tcW w:w="1050" w:type="pct"/>
            <w:shd w:val="clear" w:color="000000" w:fill="FFFFFF"/>
            <w:vAlign w:val="center"/>
            <w:hideMark/>
          </w:tcPr>
          <w:p w14:paraId="61720374" w14:textId="08910005" w:rsidR="00B120CD" w:rsidRPr="00B120CD" w:rsidRDefault="00B120CD" w:rsidP="00B120CD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szkło (</w:t>
            </w:r>
            <w:r w:rsidR="00A7120F">
              <w:rPr>
                <w:color w:val="000000"/>
                <w:kern w:val="0"/>
              </w:rPr>
              <w:t>20 01 02</w:t>
            </w:r>
            <w:r w:rsidRPr="00B120CD">
              <w:rPr>
                <w:color w:val="000000"/>
                <w:kern w:val="0"/>
              </w:rPr>
              <w:t>)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14:paraId="6DFB61AA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5FDE9F82" w14:textId="74277FA6" w:rsidR="00B120CD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69,680</w:t>
            </w:r>
          </w:p>
        </w:tc>
        <w:tc>
          <w:tcPr>
            <w:tcW w:w="273" w:type="pct"/>
            <w:vAlign w:val="center"/>
          </w:tcPr>
          <w:p w14:paraId="7A9A15AA" w14:textId="096AF72C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75,060</w:t>
            </w:r>
          </w:p>
        </w:tc>
        <w:tc>
          <w:tcPr>
            <w:tcW w:w="272" w:type="pct"/>
            <w:vAlign w:val="center"/>
          </w:tcPr>
          <w:p w14:paraId="043E19FD" w14:textId="4A6DA63E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56,760</w:t>
            </w:r>
          </w:p>
        </w:tc>
        <w:tc>
          <w:tcPr>
            <w:tcW w:w="654" w:type="pct"/>
            <w:vAlign w:val="center"/>
          </w:tcPr>
          <w:p w14:paraId="5D77C2DE" w14:textId="5B1A3997" w:rsidR="00B120CD" w:rsidRPr="00B120CD" w:rsidRDefault="00591936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67,1</w:t>
            </w:r>
            <w:r w:rsidR="00F80ECB">
              <w:rPr>
                <w:b/>
                <w:bCs/>
                <w:color w:val="000000"/>
                <w:kern w:val="0"/>
              </w:rPr>
              <w:t>67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67BB52F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B120CD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62E2B38C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vAlign w:val="center"/>
            <w:hideMark/>
          </w:tcPr>
          <w:p w14:paraId="2E0EFC25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  <w:tc>
          <w:tcPr>
            <w:tcW w:w="426" w:type="pct"/>
            <w:shd w:val="clear" w:color="000000" w:fill="F2F2F2"/>
            <w:noWrap/>
            <w:vAlign w:val="center"/>
            <w:hideMark/>
          </w:tcPr>
          <w:p w14:paraId="0FEBDBB4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  <w:tc>
          <w:tcPr>
            <w:tcW w:w="636" w:type="pct"/>
            <w:shd w:val="clear" w:color="000000" w:fill="F2F2F2"/>
            <w:noWrap/>
            <w:vAlign w:val="center"/>
            <w:hideMark/>
          </w:tcPr>
          <w:p w14:paraId="66584E12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  <w:p w14:paraId="64B805E4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</w:tr>
      <w:tr w:rsidR="00B120CD" w:rsidRPr="00B120CD" w14:paraId="07C040C7" w14:textId="77777777" w:rsidTr="006447DD">
        <w:trPr>
          <w:trHeight w:val="510"/>
        </w:trPr>
        <w:tc>
          <w:tcPr>
            <w:tcW w:w="1050" w:type="pct"/>
            <w:shd w:val="clear" w:color="000000" w:fill="FFFFFF"/>
            <w:vAlign w:val="center"/>
            <w:hideMark/>
          </w:tcPr>
          <w:p w14:paraId="2615F836" w14:textId="61510DD4" w:rsidR="00B120CD" w:rsidRPr="00B120CD" w:rsidRDefault="00B120CD" w:rsidP="00B120CD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 xml:space="preserve">tworzywa sztuczne, metale </w:t>
            </w:r>
            <w:r>
              <w:rPr>
                <w:color w:val="000000"/>
                <w:kern w:val="0"/>
              </w:rPr>
              <w:br/>
            </w:r>
            <w:r w:rsidRPr="00B120CD">
              <w:rPr>
                <w:color w:val="000000"/>
                <w:kern w:val="0"/>
              </w:rPr>
              <w:t>i opakowania wielomateriałowe (</w:t>
            </w:r>
            <w:r w:rsidR="00A7120F">
              <w:rPr>
                <w:color w:val="000000"/>
                <w:kern w:val="0"/>
              </w:rPr>
              <w:t>20</w:t>
            </w:r>
            <w:r w:rsidRPr="00B120CD">
              <w:rPr>
                <w:color w:val="000000"/>
                <w:kern w:val="0"/>
              </w:rPr>
              <w:t xml:space="preserve"> 01 </w:t>
            </w:r>
            <w:r w:rsidR="00A7120F">
              <w:rPr>
                <w:color w:val="000000"/>
                <w:kern w:val="0"/>
              </w:rPr>
              <w:t>39</w:t>
            </w:r>
            <w:r w:rsidRPr="00B120CD">
              <w:rPr>
                <w:color w:val="000000"/>
                <w:kern w:val="0"/>
              </w:rPr>
              <w:t>)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14:paraId="33DFEF9C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30F802CC" w14:textId="25512AE2" w:rsidR="00B120CD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96,720</w:t>
            </w:r>
          </w:p>
        </w:tc>
        <w:tc>
          <w:tcPr>
            <w:tcW w:w="273" w:type="pct"/>
            <w:vAlign w:val="center"/>
          </w:tcPr>
          <w:p w14:paraId="04EC0A2B" w14:textId="324C0DDA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103,600</w:t>
            </w:r>
          </w:p>
        </w:tc>
        <w:tc>
          <w:tcPr>
            <w:tcW w:w="272" w:type="pct"/>
            <w:vAlign w:val="center"/>
          </w:tcPr>
          <w:p w14:paraId="15C4DDD8" w14:textId="04552806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89,880</w:t>
            </w:r>
          </w:p>
        </w:tc>
        <w:tc>
          <w:tcPr>
            <w:tcW w:w="654" w:type="pct"/>
            <w:vAlign w:val="center"/>
          </w:tcPr>
          <w:p w14:paraId="3C7F6E5A" w14:textId="1820364A" w:rsidR="00B120CD" w:rsidRPr="00B120CD" w:rsidRDefault="00591936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96,73</w:t>
            </w:r>
            <w:r w:rsidR="00F80ECB">
              <w:rPr>
                <w:b/>
                <w:bCs/>
                <w:color w:val="000000"/>
                <w:kern w:val="0"/>
              </w:rPr>
              <w:t>3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FB94616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B120CD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01C2C091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vAlign w:val="center"/>
            <w:hideMark/>
          </w:tcPr>
          <w:p w14:paraId="276236D8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  <w:tc>
          <w:tcPr>
            <w:tcW w:w="426" w:type="pct"/>
            <w:shd w:val="clear" w:color="000000" w:fill="F2F2F2"/>
            <w:noWrap/>
            <w:vAlign w:val="center"/>
            <w:hideMark/>
          </w:tcPr>
          <w:p w14:paraId="7DDED0D6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  <w:tc>
          <w:tcPr>
            <w:tcW w:w="636" w:type="pct"/>
            <w:shd w:val="clear" w:color="000000" w:fill="F2F2F2"/>
            <w:noWrap/>
            <w:vAlign w:val="center"/>
            <w:hideMark/>
          </w:tcPr>
          <w:p w14:paraId="67FEA6D0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  <w:p w14:paraId="2F526A2E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</w:tr>
      <w:tr w:rsidR="00B120CD" w:rsidRPr="00B120CD" w14:paraId="64399F7A" w14:textId="77777777" w:rsidTr="006447DD">
        <w:trPr>
          <w:trHeight w:val="255"/>
        </w:trPr>
        <w:tc>
          <w:tcPr>
            <w:tcW w:w="1050" w:type="pct"/>
            <w:shd w:val="clear" w:color="000000" w:fill="FFFFFF"/>
            <w:vAlign w:val="center"/>
            <w:hideMark/>
          </w:tcPr>
          <w:p w14:paraId="7581D281" w14:textId="30536D28" w:rsidR="00B120CD" w:rsidRPr="00B120CD" w:rsidRDefault="00B120CD" w:rsidP="00B120CD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kern w:val="0"/>
              </w:rPr>
            </w:pPr>
            <w:r w:rsidRPr="00B120CD">
              <w:rPr>
                <w:kern w:val="0"/>
              </w:rPr>
              <w:t>popioły (20 0</w:t>
            </w:r>
            <w:r w:rsidR="00A7120F">
              <w:rPr>
                <w:kern w:val="0"/>
              </w:rPr>
              <w:t>1</w:t>
            </w:r>
            <w:r w:rsidRPr="00B120CD">
              <w:rPr>
                <w:kern w:val="0"/>
              </w:rPr>
              <w:t xml:space="preserve"> 99)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14:paraId="10759242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097896F7" w14:textId="55CA1A99" w:rsidR="00B120CD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72,640</w:t>
            </w:r>
          </w:p>
        </w:tc>
        <w:tc>
          <w:tcPr>
            <w:tcW w:w="273" w:type="pct"/>
            <w:vAlign w:val="center"/>
          </w:tcPr>
          <w:p w14:paraId="724442EA" w14:textId="5D370B6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57,120</w:t>
            </w:r>
          </w:p>
        </w:tc>
        <w:tc>
          <w:tcPr>
            <w:tcW w:w="272" w:type="pct"/>
            <w:vAlign w:val="center"/>
          </w:tcPr>
          <w:p w14:paraId="3FC80C42" w14:textId="4ECF7970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59,180</w:t>
            </w:r>
          </w:p>
        </w:tc>
        <w:tc>
          <w:tcPr>
            <w:tcW w:w="654" w:type="pct"/>
            <w:vAlign w:val="center"/>
          </w:tcPr>
          <w:p w14:paraId="788B268D" w14:textId="26CF85F5" w:rsidR="00B120CD" w:rsidRPr="00B120CD" w:rsidRDefault="00591936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62,98</w:t>
            </w:r>
            <w:r w:rsidR="00F80ECB">
              <w:rPr>
                <w:b/>
                <w:bCs/>
                <w:color w:val="000000"/>
                <w:kern w:val="0"/>
              </w:rPr>
              <w:t>0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D52E29E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B120CD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3FCC7062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noWrap/>
            <w:vAlign w:val="center"/>
            <w:hideMark/>
          </w:tcPr>
          <w:p w14:paraId="21004728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  <w:tc>
          <w:tcPr>
            <w:tcW w:w="426" w:type="pct"/>
            <w:shd w:val="clear" w:color="000000" w:fill="F2F2F2"/>
            <w:noWrap/>
            <w:vAlign w:val="center"/>
            <w:hideMark/>
          </w:tcPr>
          <w:p w14:paraId="22B67E0F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  <w:tc>
          <w:tcPr>
            <w:tcW w:w="636" w:type="pct"/>
            <w:shd w:val="clear" w:color="000000" w:fill="F2F2F2"/>
            <w:noWrap/>
            <w:vAlign w:val="center"/>
            <w:hideMark/>
          </w:tcPr>
          <w:p w14:paraId="4E0EC596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  <w:p w14:paraId="27BEF7EA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 </w:t>
            </w:r>
          </w:p>
        </w:tc>
      </w:tr>
      <w:tr w:rsidR="00B120CD" w:rsidRPr="00B120CD" w14:paraId="5EC78C98" w14:textId="77777777" w:rsidTr="006447DD">
        <w:trPr>
          <w:trHeight w:val="255"/>
        </w:trPr>
        <w:tc>
          <w:tcPr>
            <w:tcW w:w="1050" w:type="pct"/>
            <w:shd w:val="clear" w:color="000000" w:fill="FFFFFF"/>
            <w:vAlign w:val="center"/>
          </w:tcPr>
          <w:p w14:paraId="11A7F280" w14:textId="63D19EF5" w:rsidR="00B120CD" w:rsidRPr="00B120CD" w:rsidRDefault="00A7120F" w:rsidP="00B120CD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odpady ulegające biodegradacji (20 02 01)</w:t>
            </w:r>
          </w:p>
        </w:tc>
        <w:tc>
          <w:tcPr>
            <w:tcW w:w="330" w:type="pct"/>
            <w:shd w:val="clear" w:color="auto" w:fill="auto"/>
            <w:noWrap/>
            <w:vAlign w:val="center"/>
          </w:tcPr>
          <w:p w14:paraId="730ED08B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B120CD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1A635F9B" w14:textId="33690AF7" w:rsidR="00B120CD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1,680</w:t>
            </w:r>
          </w:p>
        </w:tc>
        <w:tc>
          <w:tcPr>
            <w:tcW w:w="273" w:type="pct"/>
            <w:vAlign w:val="center"/>
          </w:tcPr>
          <w:p w14:paraId="71578191" w14:textId="52476267" w:rsidR="00B120CD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 w:rsidRPr="00A7120F">
              <w:rPr>
                <w:kern w:val="0"/>
              </w:rPr>
              <w:t>44,780</w:t>
            </w:r>
          </w:p>
        </w:tc>
        <w:tc>
          <w:tcPr>
            <w:tcW w:w="272" w:type="pct"/>
            <w:vAlign w:val="center"/>
          </w:tcPr>
          <w:p w14:paraId="451283B9" w14:textId="1E7FB0C3" w:rsidR="00B120CD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 w:rsidRPr="00A7120F">
              <w:rPr>
                <w:kern w:val="0"/>
              </w:rPr>
              <w:t>46,760</w:t>
            </w:r>
          </w:p>
        </w:tc>
        <w:tc>
          <w:tcPr>
            <w:tcW w:w="654" w:type="pct"/>
            <w:vAlign w:val="center"/>
          </w:tcPr>
          <w:p w14:paraId="72542759" w14:textId="0252D004" w:rsidR="00B120CD" w:rsidRPr="00B120CD" w:rsidRDefault="00591936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</w:rPr>
            </w:pPr>
            <w:r w:rsidRPr="00591936">
              <w:rPr>
                <w:b/>
                <w:bCs/>
                <w:kern w:val="0"/>
              </w:rPr>
              <w:t>31,07</w:t>
            </w:r>
            <w:r w:rsidR="00F80ECB">
              <w:rPr>
                <w:b/>
                <w:bCs/>
                <w:kern w:val="0"/>
              </w:rPr>
              <w:t>3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217664B0" w14:textId="77777777" w:rsidR="00B120CD" w:rsidRPr="00B120CD" w:rsidRDefault="00B120CD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B120CD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56018861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noWrap/>
            <w:vAlign w:val="center"/>
          </w:tcPr>
          <w:p w14:paraId="13D9E647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426" w:type="pct"/>
            <w:shd w:val="clear" w:color="000000" w:fill="F2F2F2"/>
            <w:noWrap/>
            <w:vAlign w:val="center"/>
          </w:tcPr>
          <w:p w14:paraId="296400FE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636" w:type="pct"/>
            <w:shd w:val="clear" w:color="000000" w:fill="F2F2F2"/>
            <w:noWrap/>
            <w:vAlign w:val="center"/>
          </w:tcPr>
          <w:p w14:paraId="7C86E9E2" w14:textId="77777777" w:rsidR="00B120CD" w:rsidRPr="00B120CD" w:rsidRDefault="00B120CD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</w:tr>
      <w:tr w:rsidR="00A7120F" w:rsidRPr="00B120CD" w14:paraId="22E3B90A" w14:textId="77777777" w:rsidTr="006447DD">
        <w:trPr>
          <w:trHeight w:val="255"/>
        </w:trPr>
        <w:tc>
          <w:tcPr>
            <w:tcW w:w="1050" w:type="pct"/>
            <w:shd w:val="clear" w:color="000000" w:fill="FFFFFF"/>
            <w:vAlign w:val="center"/>
          </w:tcPr>
          <w:p w14:paraId="0F181D86" w14:textId="1082F573" w:rsidR="00A7120F" w:rsidRDefault="00A7120F" w:rsidP="00B120CD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farby, tusze, kleje, lepiszcze (20 01 01)</w:t>
            </w:r>
          </w:p>
        </w:tc>
        <w:tc>
          <w:tcPr>
            <w:tcW w:w="330" w:type="pct"/>
            <w:shd w:val="clear" w:color="auto" w:fill="auto"/>
            <w:noWrap/>
            <w:vAlign w:val="center"/>
          </w:tcPr>
          <w:p w14:paraId="2B315906" w14:textId="446F2FD7" w:rsidR="00A7120F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A7120F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1F310FA0" w14:textId="14D239E3" w:rsidR="00A7120F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0,000</w:t>
            </w:r>
          </w:p>
        </w:tc>
        <w:tc>
          <w:tcPr>
            <w:tcW w:w="273" w:type="pct"/>
            <w:vAlign w:val="center"/>
          </w:tcPr>
          <w:p w14:paraId="38313BCD" w14:textId="2376857A" w:rsidR="00A7120F" w:rsidRPr="00A7120F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0,2000</w:t>
            </w:r>
          </w:p>
        </w:tc>
        <w:tc>
          <w:tcPr>
            <w:tcW w:w="272" w:type="pct"/>
            <w:vAlign w:val="center"/>
          </w:tcPr>
          <w:p w14:paraId="53CFF6AC" w14:textId="370EC935" w:rsidR="00A7120F" w:rsidRPr="00A7120F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0,000</w:t>
            </w:r>
          </w:p>
        </w:tc>
        <w:tc>
          <w:tcPr>
            <w:tcW w:w="654" w:type="pct"/>
            <w:vAlign w:val="center"/>
          </w:tcPr>
          <w:p w14:paraId="6C36FE19" w14:textId="5651EB90" w:rsidR="00A7120F" w:rsidRPr="00591936" w:rsidRDefault="00591936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0,0</w:t>
            </w:r>
            <w:r w:rsidR="00F80ECB">
              <w:rPr>
                <w:b/>
                <w:bCs/>
                <w:kern w:val="0"/>
              </w:rPr>
              <w:t>67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4BEE837" w14:textId="6A90AC5C" w:rsidR="00A7120F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A7120F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7ADF4571" w14:textId="77777777" w:rsidR="00A7120F" w:rsidRPr="00B120CD" w:rsidRDefault="00A7120F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noWrap/>
            <w:vAlign w:val="center"/>
          </w:tcPr>
          <w:p w14:paraId="6277FA7B" w14:textId="77777777" w:rsidR="00A7120F" w:rsidRPr="00B120CD" w:rsidRDefault="00A7120F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426" w:type="pct"/>
            <w:shd w:val="clear" w:color="000000" w:fill="F2F2F2"/>
            <w:noWrap/>
            <w:vAlign w:val="center"/>
          </w:tcPr>
          <w:p w14:paraId="2FD13965" w14:textId="77777777" w:rsidR="00A7120F" w:rsidRPr="00B120CD" w:rsidRDefault="00A7120F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636" w:type="pct"/>
            <w:shd w:val="clear" w:color="000000" w:fill="F2F2F2"/>
            <w:noWrap/>
            <w:vAlign w:val="center"/>
          </w:tcPr>
          <w:p w14:paraId="0893A313" w14:textId="77777777" w:rsidR="00A7120F" w:rsidRPr="00B120CD" w:rsidRDefault="00A7120F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</w:tr>
      <w:tr w:rsidR="00A7120F" w:rsidRPr="00B120CD" w14:paraId="051BA9D3" w14:textId="77777777" w:rsidTr="006447DD">
        <w:trPr>
          <w:trHeight w:val="255"/>
        </w:trPr>
        <w:tc>
          <w:tcPr>
            <w:tcW w:w="1050" w:type="pct"/>
            <w:shd w:val="clear" w:color="000000" w:fill="FFFFFF"/>
            <w:vAlign w:val="center"/>
          </w:tcPr>
          <w:p w14:paraId="23763013" w14:textId="114A9CA1" w:rsidR="00A7120F" w:rsidRDefault="00A7120F" w:rsidP="00B120CD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urządzenia zawierające freon (20 01 23*)</w:t>
            </w:r>
          </w:p>
        </w:tc>
        <w:tc>
          <w:tcPr>
            <w:tcW w:w="330" w:type="pct"/>
            <w:shd w:val="clear" w:color="auto" w:fill="auto"/>
            <w:noWrap/>
            <w:vAlign w:val="center"/>
          </w:tcPr>
          <w:p w14:paraId="081EFCFB" w14:textId="5398CFA7" w:rsidR="00A7120F" w:rsidRPr="00A7120F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A7120F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27DBE5E1" w14:textId="6161B898" w:rsidR="00A7120F" w:rsidRPr="00B120CD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1,220</w:t>
            </w:r>
          </w:p>
        </w:tc>
        <w:tc>
          <w:tcPr>
            <w:tcW w:w="273" w:type="pct"/>
            <w:vAlign w:val="center"/>
          </w:tcPr>
          <w:p w14:paraId="3A0EA129" w14:textId="2B1E9F42" w:rsidR="00A7120F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1,040</w:t>
            </w:r>
          </w:p>
        </w:tc>
        <w:tc>
          <w:tcPr>
            <w:tcW w:w="272" w:type="pct"/>
            <w:vAlign w:val="center"/>
          </w:tcPr>
          <w:p w14:paraId="5E49731E" w14:textId="482515B1" w:rsidR="00A7120F" w:rsidRDefault="00A7120F" w:rsidP="00B120CD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0,770</w:t>
            </w:r>
          </w:p>
        </w:tc>
        <w:tc>
          <w:tcPr>
            <w:tcW w:w="654" w:type="pct"/>
            <w:vAlign w:val="center"/>
          </w:tcPr>
          <w:p w14:paraId="42D21BD7" w14:textId="1FC6D685" w:rsidR="00A7120F" w:rsidRPr="00591936" w:rsidRDefault="00591936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1,01</w:t>
            </w:r>
            <w:r w:rsidR="00F80ECB">
              <w:rPr>
                <w:b/>
                <w:bCs/>
                <w:kern w:val="0"/>
              </w:rPr>
              <w:t>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182EE0F" w14:textId="596B43A7" w:rsidR="00A7120F" w:rsidRPr="00A7120F" w:rsidRDefault="004C65B6" w:rsidP="00B120CD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A7120F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66F37EF4" w14:textId="77777777" w:rsidR="00A7120F" w:rsidRPr="00B120CD" w:rsidRDefault="00A7120F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noWrap/>
            <w:vAlign w:val="center"/>
          </w:tcPr>
          <w:p w14:paraId="265A37C0" w14:textId="77777777" w:rsidR="00A7120F" w:rsidRPr="00B120CD" w:rsidRDefault="00A7120F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426" w:type="pct"/>
            <w:shd w:val="clear" w:color="000000" w:fill="F2F2F2"/>
            <w:noWrap/>
            <w:vAlign w:val="center"/>
          </w:tcPr>
          <w:p w14:paraId="6E1983CF" w14:textId="77777777" w:rsidR="00A7120F" w:rsidRPr="00B120CD" w:rsidRDefault="00A7120F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636" w:type="pct"/>
            <w:shd w:val="clear" w:color="000000" w:fill="F2F2F2"/>
            <w:noWrap/>
            <w:vAlign w:val="center"/>
          </w:tcPr>
          <w:p w14:paraId="63E28BD7" w14:textId="77777777" w:rsidR="00A7120F" w:rsidRPr="00B120CD" w:rsidRDefault="00A7120F" w:rsidP="00B120C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</w:tr>
      <w:tr w:rsidR="00641D33" w:rsidRPr="00B120CD" w14:paraId="1BE53CF7" w14:textId="77777777" w:rsidTr="00641D33">
        <w:trPr>
          <w:trHeight w:val="255"/>
        </w:trPr>
        <w:tc>
          <w:tcPr>
            <w:tcW w:w="1050" w:type="pct"/>
            <w:shd w:val="clear" w:color="000000" w:fill="FFFFFF"/>
            <w:vAlign w:val="center"/>
          </w:tcPr>
          <w:p w14:paraId="7ADD9E69" w14:textId="75D2D46E" w:rsidR="00641D33" w:rsidRDefault="00641D33" w:rsidP="00641D33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lastRenderedPageBreak/>
              <w:t>odpady wielkogabarytowe</w:t>
            </w:r>
          </w:p>
        </w:tc>
        <w:tc>
          <w:tcPr>
            <w:tcW w:w="330" w:type="pct"/>
            <w:shd w:val="clear" w:color="auto" w:fill="auto"/>
            <w:noWrap/>
            <w:vAlign w:val="center"/>
          </w:tcPr>
          <w:p w14:paraId="231323D9" w14:textId="1FC47C23" w:rsidR="00641D33" w:rsidRPr="00A7120F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E57E80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3052FF7E" w14:textId="37811AB3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23,080</w:t>
            </w:r>
          </w:p>
        </w:tc>
        <w:tc>
          <w:tcPr>
            <w:tcW w:w="273" w:type="pct"/>
            <w:vAlign w:val="center"/>
          </w:tcPr>
          <w:p w14:paraId="7B205F6F" w14:textId="2630686C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11,960</w:t>
            </w:r>
          </w:p>
        </w:tc>
        <w:tc>
          <w:tcPr>
            <w:tcW w:w="272" w:type="pct"/>
            <w:vAlign w:val="center"/>
          </w:tcPr>
          <w:p w14:paraId="23FA1D49" w14:textId="4D830F45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19,360</w:t>
            </w:r>
          </w:p>
        </w:tc>
        <w:tc>
          <w:tcPr>
            <w:tcW w:w="654" w:type="pct"/>
            <w:vAlign w:val="center"/>
          </w:tcPr>
          <w:p w14:paraId="4D424C04" w14:textId="6FEEAC69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18,133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36B0EC6" w14:textId="4BE7FEB1" w:rsidR="00641D33" w:rsidRPr="00A7120F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ED4469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3D2262D3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noWrap/>
            <w:vAlign w:val="center"/>
          </w:tcPr>
          <w:p w14:paraId="6B360886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426" w:type="pct"/>
            <w:shd w:val="clear" w:color="000000" w:fill="F2F2F2"/>
            <w:noWrap/>
            <w:vAlign w:val="center"/>
          </w:tcPr>
          <w:p w14:paraId="12F1EEA6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636" w:type="pct"/>
            <w:shd w:val="clear" w:color="000000" w:fill="F2F2F2"/>
            <w:noWrap/>
            <w:vAlign w:val="center"/>
          </w:tcPr>
          <w:p w14:paraId="665D146B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</w:tr>
      <w:tr w:rsidR="00641D33" w:rsidRPr="00B120CD" w14:paraId="0F838B3B" w14:textId="77777777" w:rsidTr="00641D33">
        <w:trPr>
          <w:trHeight w:val="255"/>
        </w:trPr>
        <w:tc>
          <w:tcPr>
            <w:tcW w:w="1050" w:type="pct"/>
            <w:shd w:val="clear" w:color="000000" w:fill="FFFFFF"/>
            <w:vAlign w:val="center"/>
          </w:tcPr>
          <w:p w14:paraId="58A3FE85" w14:textId="65E1CA08" w:rsidR="00641D33" w:rsidRDefault="00641D33" w:rsidP="00641D33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kern w:val="0"/>
              </w:rPr>
            </w:pPr>
            <w:r w:rsidRPr="00641D33">
              <w:rPr>
                <w:kern w:val="0"/>
              </w:rPr>
              <w:t>zużyt</w:t>
            </w:r>
            <w:r>
              <w:rPr>
                <w:kern w:val="0"/>
              </w:rPr>
              <w:t>y</w:t>
            </w:r>
            <w:r w:rsidRPr="00641D33">
              <w:rPr>
                <w:kern w:val="0"/>
              </w:rPr>
              <w:t xml:space="preserve"> sprzęt elektryczn</w:t>
            </w:r>
            <w:r>
              <w:rPr>
                <w:kern w:val="0"/>
              </w:rPr>
              <w:t>y</w:t>
            </w:r>
            <w:r w:rsidRPr="00641D33">
              <w:rPr>
                <w:kern w:val="0"/>
              </w:rPr>
              <w:t xml:space="preserve"> i elektroniczn</w:t>
            </w:r>
            <w:r>
              <w:rPr>
                <w:kern w:val="0"/>
              </w:rPr>
              <w:t>y</w:t>
            </w:r>
          </w:p>
        </w:tc>
        <w:tc>
          <w:tcPr>
            <w:tcW w:w="330" w:type="pct"/>
            <w:shd w:val="clear" w:color="auto" w:fill="auto"/>
            <w:noWrap/>
            <w:vAlign w:val="center"/>
          </w:tcPr>
          <w:p w14:paraId="266827EF" w14:textId="4FDB1318" w:rsidR="00641D33" w:rsidRPr="00A7120F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E57E80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04D0B9B8" w14:textId="6C055954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3,460</w:t>
            </w:r>
          </w:p>
        </w:tc>
        <w:tc>
          <w:tcPr>
            <w:tcW w:w="273" w:type="pct"/>
            <w:vAlign w:val="center"/>
          </w:tcPr>
          <w:p w14:paraId="56717CAB" w14:textId="4156B7B7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1,740</w:t>
            </w:r>
          </w:p>
        </w:tc>
        <w:tc>
          <w:tcPr>
            <w:tcW w:w="272" w:type="pct"/>
            <w:vAlign w:val="center"/>
          </w:tcPr>
          <w:p w14:paraId="5AC88822" w14:textId="22D80FB4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3,399</w:t>
            </w:r>
          </w:p>
        </w:tc>
        <w:tc>
          <w:tcPr>
            <w:tcW w:w="654" w:type="pct"/>
            <w:vAlign w:val="center"/>
          </w:tcPr>
          <w:p w14:paraId="5A1B5C4A" w14:textId="035C8D4A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2,866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66B057D9" w14:textId="1E22A5FE" w:rsidR="00641D33" w:rsidRPr="00A7120F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ED4469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16271F4A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noWrap/>
            <w:vAlign w:val="center"/>
          </w:tcPr>
          <w:p w14:paraId="75E80C3B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426" w:type="pct"/>
            <w:shd w:val="clear" w:color="000000" w:fill="F2F2F2"/>
            <w:noWrap/>
            <w:vAlign w:val="center"/>
          </w:tcPr>
          <w:p w14:paraId="622A3608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636" w:type="pct"/>
            <w:shd w:val="clear" w:color="000000" w:fill="F2F2F2"/>
            <w:noWrap/>
            <w:vAlign w:val="center"/>
          </w:tcPr>
          <w:p w14:paraId="0867C1D4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</w:tr>
      <w:tr w:rsidR="00641D33" w:rsidRPr="00B120CD" w14:paraId="215B3425" w14:textId="77777777" w:rsidTr="00641D33">
        <w:trPr>
          <w:trHeight w:val="255"/>
        </w:trPr>
        <w:tc>
          <w:tcPr>
            <w:tcW w:w="1050" w:type="pct"/>
            <w:shd w:val="clear" w:color="000000" w:fill="FFFFFF"/>
            <w:vAlign w:val="center"/>
          </w:tcPr>
          <w:p w14:paraId="7E5BAB85" w14:textId="42F488E3" w:rsidR="00641D33" w:rsidRDefault="00641D33" w:rsidP="00641D33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 xml:space="preserve">zużyte opony </w:t>
            </w:r>
          </w:p>
        </w:tc>
        <w:tc>
          <w:tcPr>
            <w:tcW w:w="330" w:type="pct"/>
            <w:shd w:val="clear" w:color="auto" w:fill="auto"/>
            <w:noWrap/>
            <w:vAlign w:val="center"/>
          </w:tcPr>
          <w:p w14:paraId="1DCFF9E4" w14:textId="22786B65" w:rsidR="00641D33" w:rsidRPr="00A7120F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E57E80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4EB25AF2" w14:textId="121AE135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2,980</w:t>
            </w:r>
          </w:p>
        </w:tc>
        <w:tc>
          <w:tcPr>
            <w:tcW w:w="273" w:type="pct"/>
            <w:vAlign w:val="center"/>
          </w:tcPr>
          <w:p w14:paraId="2B57DBD1" w14:textId="041BD0C2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2,820</w:t>
            </w:r>
          </w:p>
        </w:tc>
        <w:tc>
          <w:tcPr>
            <w:tcW w:w="272" w:type="pct"/>
            <w:vAlign w:val="center"/>
          </w:tcPr>
          <w:p w14:paraId="6498BBF6" w14:textId="3DB1F02F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5,980</w:t>
            </w:r>
          </w:p>
        </w:tc>
        <w:tc>
          <w:tcPr>
            <w:tcW w:w="654" w:type="pct"/>
            <w:vAlign w:val="center"/>
          </w:tcPr>
          <w:p w14:paraId="526FC0CE" w14:textId="1A9057D3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3,928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24448304" w14:textId="3246C503" w:rsidR="00641D33" w:rsidRPr="00A7120F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ED4469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736304AB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noWrap/>
            <w:vAlign w:val="center"/>
          </w:tcPr>
          <w:p w14:paraId="38B71A9E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426" w:type="pct"/>
            <w:shd w:val="clear" w:color="000000" w:fill="F2F2F2"/>
            <w:noWrap/>
            <w:vAlign w:val="center"/>
          </w:tcPr>
          <w:p w14:paraId="6384FB09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636" w:type="pct"/>
            <w:shd w:val="clear" w:color="000000" w:fill="F2F2F2"/>
            <w:noWrap/>
            <w:vAlign w:val="center"/>
          </w:tcPr>
          <w:p w14:paraId="7F9F67BA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</w:tr>
      <w:tr w:rsidR="00641D33" w:rsidRPr="00B120CD" w14:paraId="37DF6EE7" w14:textId="77777777" w:rsidTr="00641D33">
        <w:trPr>
          <w:trHeight w:val="255"/>
        </w:trPr>
        <w:tc>
          <w:tcPr>
            <w:tcW w:w="1050" w:type="pct"/>
            <w:shd w:val="clear" w:color="000000" w:fill="FFFFFF"/>
            <w:vAlign w:val="center"/>
          </w:tcPr>
          <w:p w14:paraId="2CAB3666" w14:textId="12665C76" w:rsidR="00641D33" w:rsidRDefault="00641D33" w:rsidP="00641D33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odpady 17 01 01</w:t>
            </w:r>
          </w:p>
        </w:tc>
        <w:tc>
          <w:tcPr>
            <w:tcW w:w="330" w:type="pct"/>
            <w:shd w:val="clear" w:color="auto" w:fill="auto"/>
            <w:noWrap/>
            <w:vAlign w:val="center"/>
          </w:tcPr>
          <w:p w14:paraId="3F52AA31" w14:textId="00BCB5D8" w:rsidR="00641D33" w:rsidRPr="00A7120F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E57E80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6157EA0C" w14:textId="4A23B721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6,040</w:t>
            </w:r>
          </w:p>
        </w:tc>
        <w:tc>
          <w:tcPr>
            <w:tcW w:w="273" w:type="pct"/>
            <w:vAlign w:val="center"/>
          </w:tcPr>
          <w:p w14:paraId="04BABCCF" w14:textId="47E231F1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0,000</w:t>
            </w:r>
          </w:p>
        </w:tc>
        <w:tc>
          <w:tcPr>
            <w:tcW w:w="272" w:type="pct"/>
            <w:vAlign w:val="center"/>
          </w:tcPr>
          <w:p w14:paraId="0AE9FAA3" w14:textId="2EFE6DAF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4,220</w:t>
            </w:r>
          </w:p>
        </w:tc>
        <w:tc>
          <w:tcPr>
            <w:tcW w:w="654" w:type="pct"/>
            <w:vAlign w:val="center"/>
          </w:tcPr>
          <w:p w14:paraId="4D4103D9" w14:textId="4E7318E7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3,340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23D845B" w14:textId="6000BF5B" w:rsidR="00641D33" w:rsidRPr="00A7120F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ED4469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1D0B7FD0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noWrap/>
            <w:vAlign w:val="center"/>
          </w:tcPr>
          <w:p w14:paraId="5D32FF7D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426" w:type="pct"/>
            <w:shd w:val="clear" w:color="000000" w:fill="F2F2F2"/>
            <w:noWrap/>
            <w:vAlign w:val="center"/>
          </w:tcPr>
          <w:p w14:paraId="08804FB5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636" w:type="pct"/>
            <w:shd w:val="clear" w:color="000000" w:fill="F2F2F2"/>
            <w:noWrap/>
            <w:vAlign w:val="center"/>
          </w:tcPr>
          <w:p w14:paraId="3D7E7871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</w:tr>
      <w:tr w:rsidR="00641D33" w:rsidRPr="00B120CD" w14:paraId="5043DCC4" w14:textId="77777777" w:rsidTr="00641D33">
        <w:trPr>
          <w:trHeight w:val="255"/>
        </w:trPr>
        <w:tc>
          <w:tcPr>
            <w:tcW w:w="1050" w:type="pct"/>
            <w:shd w:val="clear" w:color="000000" w:fill="FFFFFF"/>
            <w:vAlign w:val="center"/>
          </w:tcPr>
          <w:p w14:paraId="00D0707E" w14:textId="50A4E1A3" w:rsidR="00641D33" w:rsidRDefault="00641D33" w:rsidP="00641D33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odpady 17 09 04/17 01 07</w:t>
            </w:r>
          </w:p>
        </w:tc>
        <w:tc>
          <w:tcPr>
            <w:tcW w:w="330" w:type="pct"/>
            <w:shd w:val="clear" w:color="auto" w:fill="auto"/>
            <w:noWrap/>
            <w:vAlign w:val="center"/>
          </w:tcPr>
          <w:p w14:paraId="57784ADE" w14:textId="6298E321" w:rsidR="00641D33" w:rsidRPr="00A7120F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 w:rsidRPr="00E57E80">
              <w:rPr>
                <w:color w:val="000000"/>
                <w:kern w:val="0"/>
              </w:rPr>
              <w:t>Mg/rok</w:t>
            </w:r>
          </w:p>
        </w:tc>
        <w:tc>
          <w:tcPr>
            <w:tcW w:w="255" w:type="pct"/>
            <w:shd w:val="clear" w:color="000000" w:fill="FFFFFF"/>
            <w:vAlign w:val="center"/>
          </w:tcPr>
          <w:p w14:paraId="3CDD1039" w14:textId="458C02D0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3,580</w:t>
            </w:r>
          </w:p>
        </w:tc>
        <w:tc>
          <w:tcPr>
            <w:tcW w:w="273" w:type="pct"/>
            <w:vAlign w:val="center"/>
          </w:tcPr>
          <w:p w14:paraId="07C43D64" w14:textId="2DF9372C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4,040</w:t>
            </w:r>
          </w:p>
        </w:tc>
        <w:tc>
          <w:tcPr>
            <w:tcW w:w="272" w:type="pct"/>
            <w:vAlign w:val="center"/>
          </w:tcPr>
          <w:p w14:paraId="0E73E146" w14:textId="7A9BD628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0,620</w:t>
            </w:r>
          </w:p>
        </w:tc>
        <w:tc>
          <w:tcPr>
            <w:tcW w:w="654" w:type="pct"/>
            <w:vAlign w:val="center"/>
          </w:tcPr>
          <w:p w14:paraId="0E95F9E6" w14:textId="5680224E" w:rsidR="00641D33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kern w:val="0"/>
              </w:rPr>
            </w:pPr>
            <w:r>
              <w:rPr>
                <w:b/>
                <w:bCs/>
                <w:kern w:val="0"/>
              </w:rPr>
              <w:t>8,240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2AA09A43" w14:textId="17B9F9E7" w:rsidR="00641D33" w:rsidRPr="00A7120F" w:rsidRDefault="00641D33" w:rsidP="00641D33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ED4469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6E4ACE89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noWrap/>
            <w:vAlign w:val="center"/>
          </w:tcPr>
          <w:p w14:paraId="46E24193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426" w:type="pct"/>
            <w:shd w:val="clear" w:color="000000" w:fill="F2F2F2"/>
            <w:noWrap/>
            <w:vAlign w:val="center"/>
          </w:tcPr>
          <w:p w14:paraId="70FA7C24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636" w:type="pct"/>
            <w:shd w:val="clear" w:color="000000" w:fill="F2F2F2"/>
            <w:noWrap/>
            <w:vAlign w:val="center"/>
          </w:tcPr>
          <w:p w14:paraId="547965D1" w14:textId="77777777" w:rsidR="00641D33" w:rsidRPr="00B120CD" w:rsidRDefault="00641D33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</w:tr>
      <w:tr w:rsidR="005E128D" w:rsidRPr="00B120CD" w14:paraId="7E1D6E19" w14:textId="77777777" w:rsidTr="005E128D">
        <w:trPr>
          <w:trHeight w:val="255"/>
        </w:trPr>
        <w:tc>
          <w:tcPr>
            <w:tcW w:w="1050" w:type="pct"/>
            <w:shd w:val="clear" w:color="000000" w:fill="FFFFFF"/>
            <w:vAlign w:val="center"/>
          </w:tcPr>
          <w:p w14:paraId="2393C993" w14:textId="517027D1" w:rsidR="005E128D" w:rsidRDefault="005E128D" w:rsidP="00641D33">
            <w:pPr>
              <w:widowControl/>
              <w:numPr>
                <w:ilvl w:val="0"/>
                <w:numId w:val="10"/>
              </w:numPr>
              <w:suppressAutoHyphens w:val="0"/>
              <w:autoSpaceDN/>
              <w:ind w:left="567" w:hanging="283"/>
              <w:jc w:val="center"/>
              <w:textAlignment w:val="auto"/>
              <w:rPr>
                <w:kern w:val="0"/>
              </w:rPr>
            </w:pPr>
            <w:r>
              <w:rPr>
                <w:kern w:val="0"/>
              </w:rPr>
              <w:t>tekstylia 20 01 11</w:t>
            </w:r>
          </w:p>
        </w:tc>
        <w:tc>
          <w:tcPr>
            <w:tcW w:w="330" w:type="pct"/>
            <w:shd w:val="clear" w:color="auto" w:fill="auto"/>
            <w:noWrap/>
            <w:vAlign w:val="center"/>
          </w:tcPr>
          <w:p w14:paraId="77A8CE43" w14:textId="194A9E7A" w:rsidR="005E128D" w:rsidRPr="00E57E80" w:rsidRDefault="005E128D" w:rsidP="00641D33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Mg/rok</w:t>
            </w:r>
          </w:p>
        </w:tc>
        <w:tc>
          <w:tcPr>
            <w:tcW w:w="1454" w:type="pct"/>
            <w:gridSpan w:val="4"/>
            <w:shd w:val="clear" w:color="000000" w:fill="FFFFFF"/>
            <w:vAlign w:val="center"/>
          </w:tcPr>
          <w:p w14:paraId="101AD705" w14:textId="5AFDDA5E" w:rsidR="005E128D" w:rsidRPr="005E128D" w:rsidRDefault="005E128D" w:rsidP="00641D33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</w:rPr>
            </w:pPr>
            <w:r w:rsidRPr="005E128D">
              <w:rPr>
                <w:kern w:val="0"/>
              </w:rPr>
              <w:t>dotychczas zbierane jako odpady niesegregowane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0B7A2BF" w14:textId="5CC2E98B" w:rsidR="005E128D" w:rsidRPr="00ED4469" w:rsidRDefault="005E128D" w:rsidP="00641D33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kern w:val="0"/>
              </w:rPr>
            </w:pPr>
            <w:r w:rsidRPr="005E128D">
              <w:rPr>
                <w:b/>
                <w:bCs/>
                <w:color w:val="000000"/>
                <w:kern w:val="0"/>
              </w:rPr>
              <w:t>zł/Mg</w:t>
            </w:r>
          </w:p>
        </w:tc>
        <w:tc>
          <w:tcPr>
            <w:tcW w:w="341" w:type="pct"/>
            <w:vAlign w:val="center"/>
          </w:tcPr>
          <w:p w14:paraId="4FEB619D" w14:textId="77777777" w:rsidR="005E128D" w:rsidRPr="00B120CD" w:rsidRDefault="005E128D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382" w:type="pct"/>
            <w:shd w:val="clear" w:color="000000" w:fill="F2F2F2"/>
            <w:noWrap/>
            <w:vAlign w:val="center"/>
          </w:tcPr>
          <w:p w14:paraId="140C90FD" w14:textId="77777777" w:rsidR="005E128D" w:rsidRPr="00B120CD" w:rsidRDefault="005E128D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426" w:type="pct"/>
            <w:shd w:val="clear" w:color="000000" w:fill="F2F2F2"/>
            <w:noWrap/>
            <w:vAlign w:val="center"/>
          </w:tcPr>
          <w:p w14:paraId="4123024B" w14:textId="77777777" w:rsidR="005E128D" w:rsidRPr="00B120CD" w:rsidRDefault="005E128D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  <w:tc>
          <w:tcPr>
            <w:tcW w:w="636" w:type="pct"/>
            <w:shd w:val="clear" w:color="000000" w:fill="F2F2F2"/>
            <w:noWrap/>
            <w:vAlign w:val="center"/>
          </w:tcPr>
          <w:p w14:paraId="771BBC8D" w14:textId="77777777" w:rsidR="005E128D" w:rsidRPr="00B120CD" w:rsidRDefault="005E128D" w:rsidP="00641D33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</w:rPr>
            </w:pPr>
          </w:p>
        </w:tc>
      </w:tr>
    </w:tbl>
    <w:p w14:paraId="3DB518A7" w14:textId="77777777" w:rsidR="006447DD" w:rsidRDefault="006447DD" w:rsidP="006447DD">
      <w:pPr>
        <w:pStyle w:val="Standard"/>
        <w:spacing w:before="57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FDA4DC7" w14:textId="77777777" w:rsidR="006447DD" w:rsidRDefault="006447DD" w:rsidP="006447DD">
      <w:pPr>
        <w:pStyle w:val="Standard"/>
        <w:spacing w:before="57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A66340E" w14:textId="77777777" w:rsidR="006447DD" w:rsidRDefault="006447DD" w:rsidP="006447DD">
      <w:pPr>
        <w:pStyle w:val="Standard"/>
        <w:spacing w:before="57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F157E3B" w14:textId="77777777" w:rsidR="006447DD" w:rsidRDefault="006447DD" w:rsidP="006447DD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98824A" w14:textId="77777777" w:rsidR="006447DD" w:rsidRDefault="006447DD" w:rsidP="006447DD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23CB1718" w14:textId="77777777" w:rsidR="006447DD" w:rsidRDefault="006447DD" w:rsidP="006447DD">
      <w:pPr>
        <w:pStyle w:val="Standard"/>
        <w:spacing w:line="360" w:lineRule="auto"/>
        <w:jc w:val="both"/>
      </w:pPr>
    </w:p>
    <w:p w14:paraId="237DD6BF" w14:textId="77777777" w:rsidR="006447DD" w:rsidRDefault="006447DD" w:rsidP="006447DD">
      <w:pPr>
        <w:pStyle w:val="Standard"/>
        <w:spacing w:before="57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A8CB58A" w14:textId="77777777" w:rsidR="004F0544" w:rsidRDefault="004F0544" w:rsidP="004F0544">
      <w:pPr>
        <w:spacing w:before="57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31D423B" w14:textId="77777777" w:rsidR="004F0544" w:rsidRDefault="004F0544" w:rsidP="004F0544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przez osobę/osoby upoważnioną/upoważnione</w:t>
      </w:r>
    </w:p>
    <w:p w14:paraId="648295C4" w14:textId="77777777" w:rsidR="004F0544" w:rsidRDefault="004F0544" w:rsidP="004F0544">
      <w:pPr>
        <w:spacing w:before="57"/>
      </w:pPr>
    </w:p>
    <w:p w14:paraId="346A2D87" w14:textId="77777777" w:rsidR="00B120CD" w:rsidRDefault="00B120CD">
      <w:pPr>
        <w:pStyle w:val="Standard"/>
        <w:spacing w:line="360" w:lineRule="auto"/>
        <w:jc w:val="both"/>
      </w:pPr>
    </w:p>
    <w:p w14:paraId="1B73CF02" w14:textId="77777777" w:rsidR="00F80ECB" w:rsidRDefault="00F80ECB">
      <w:pPr>
        <w:pStyle w:val="Standard"/>
        <w:spacing w:line="360" w:lineRule="auto"/>
        <w:jc w:val="both"/>
      </w:pPr>
    </w:p>
    <w:sectPr w:rsidR="00F80ECB" w:rsidSect="006447DD">
      <w:headerReference w:type="default" r:id="rId8"/>
      <w:footerReference w:type="default" r:id="rId9"/>
      <w:pgSz w:w="16838" w:h="11906" w:orient="landscape"/>
      <w:pgMar w:top="567" w:right="1843" w:bottom="567" w:left="425" w:header="851" w:footer="5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6E04A" w14:textId="77777777" w:rsidR="008D404E" w:rsidRDefault="008D404E">
      <w:r>
        <w:separator/>
      </w:r>
    </w:p>
  </w:endnote>
  <w:endnote w:type="continuationSeparator" w:id="0">
    <w:p w14:paraId="20156631" w14:textId="77777777" w:rsidR="008D404E" w:rsidRDefault="008D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A03523" w:rsidRDefault="00A03523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F7AC7" w14:textId="77777777" w:rsidR="008D404E" w:rsidRDefault="008D404E">
      <w:r>
        <w:rPr>
          <w:color w:val="000000"/>
        </w:rPr>
        <w:separator/>
      </w:r>
    </w:p>
  </w:footnote>
  <w:footnote w:type="continuationSeparator" w:id="0">
    <w:p w14:paraId="4E3FB2AA" w14:textId="77777777" w:rsidR="008D404E" w:rsidRDefault="008D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C9045" w14:textId="079B4135" w:rsidR="00A03523" w:rsidRDefault="00C23188" w:rsidP="0059193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A55BB3" w:rsidRPr="00A55BB3">
      <w:rPr>
        <w:rFonts w:cs="Arial"/>
        <w:bCs/>
        <w:sz w:val="18"/>
        <w:szCs w:val="18"/>
      </w:rPr>
      <w:t>2710.</w:t>
    </w:r>
    <w:r w:rsidR="004C45D1">
      <w:rPr>
        <w:rFonts w:cs="Arial"/>
        <w:bCs/>
        <w:sz w:val="18"/>
        <w:szCs w:val="18"/>
      </w:rPr>
      <w:t>8</w:t>
    </w:r>
    <w:r w:rsidR="00A55BB3" w:rsidRPr="00A55BB3">
      <w:rPr>
        <w:rFonts w:cs="Arial"/>
        <w:bCs/>
        <w:sz w:val="18"/>
        <w:szCs w:val="18"/>
      </w:rPr>
      <w:t>.202</w:t>
    </w:r>
    <w:r w:rsidR="004C45D1">
      <w:rPr>
        <w:rFonts w:cs="Arial"/>
        <w:bCs/>
        <w:sz w:val="18"/>
        <w:szCs w:val="18"/>
      </w:rPr>
      <w:t>4</w:t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</w:r>
    <w:r w:rsidR="00591936">
      <w:rPr>
        <w:rFonts w:cs="Arial"/>
        <w:bCs/>
        <w:sz w:val="18"/>
        <w:szCs w:val="18"/>
      </w:rPr>
      <w:tab/>
      <w:t xml:space="preserve">     </w:t>
    </w:r>
    <w:r>
      <w:rPr>
        <w:b/>
        <w:bCs/>
        <w:sz w:val="20"/>
        <w:szCs w:val="20"/>
      </w:rPr>
      <w:t xml:space="preserve">Załącznik nr </w:t>
    </w:r>
    <w:r w:rsidR="00A55BB3">
      <w:rPr>
        <w:b/>
        <w:bCs/>
        <w:sz w:val="20"/>
        <w:szCs w:val="20"/>
      </w:rPr>
      <w:t>1A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C7F3E"/>
    <w:multiLevelType w:val="hybridMultilevel"/>
    <w:tmpl w:val="8766D588"/>
    <w:lvl w:ilvl="0" w:tplc="B71A14BA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" w15:restartNumberingAfterBreak="0">
    <w:nsid w:val="23BF0B35"/>
    <w:multiLevelType w:val="hybridMultilevel"/>
    <w:tmpl w:val="1E169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8"/>
  </w:num>
  <w:num w:numId="2" w16cid:durableId="294678196">
    <w:abstractNumId w:val="7"/>
  </w:num>
  <w:num w:numId="3" w16cid:durableId="310720153">
    <w:abstractNumId w:val="4"/>
  </w:num>
  <w:num w:numId="4" w16cid:durableId="2002151364">
    <w:abstractNumId w:val="5"/>
  </w:num>
  <w:num w:numId="5" w16cid:durableId="1366443217">
    <w:abstractNumId w:val="6"/>
  </w:num>
  <w:num w:numId="6" w16cid:durableId="1540700456">
    <w:abstractNumId w:val="6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  <w:num w:numId="9" w16cid:durableId="2110277787">
    <w:abstractNumId w:val="3"/>
  </w:num>
  <w:num w:numId="10" w16cid:durableId="528103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15EF7"/>
    <w:rsid w:val="000478D5"/>
    <w:rsid w:val="0005055F"/>
    <w:rsid w:val="00070660"/>
    <w:rsid w:val="000736DD"/>
    <w:rsid w:val="00074B9E"/>
    <w:rsid w:val="00097577"/>
    <w:rsid w:val="000A2F5F"/>
    <w:rsid w:val="000E1822"/>
    <w:rsid w:val="00102663"/>
    <w:rsid w:val="001662DD"/>
    <w:rsid w:val="002000EC"/>
    <w:rsid w:val="00202AFE"/>
    <w:rsid w:val="002972B9"/>
    <w:rsid w:val="002A4525"/>
    <w:rsid w:val="002C140F"/>
    <w:rsid w:val="002D3A88"/>
    <w:rsid w:val="00390B8E"/>
    <w:rsid w:val="003C385D"/>
    <w:rsid w:val="00473EA7"/>
    <w:rsid w:val="004A4ACB"/>
    <w:rsid w:val="004A643E"/>
    <w:rsid w:val="004C45D1"/>
    <w:rsid w:val="004C65B6"/>
    <w:rsid w:val="004F0544"/>
    <w:rsid w:val="005409FE"/>
    <w:rsid w:val="00543A43"/>
    <w:rsid w:val="00591936"/>
    <w:rsid w:val="005E128D"/>
    <w:rsid w:val="005E3788"/>
    <w:rsid w:val="00605864"/>
    <w:rsid w:val="00605F98"/>
    <w:rsid w:val="00626F94"/>
    <w:rsid w:val="00641D33"/>
    <w:rsid w:val="006447DD"/>
    <w:rsid w:val="006F764D"/>
    <w:rsid w:val="00704F3F"/>
    <w:rsid w:val="0075529C"/>
    <w:rsid w:val="00873E8B"/>
    <w:rsid w:val="008A73A8"/>
    <w:rsid w:val="008D404E"/>
    <w:rsid w:val="0090245B"/>
    <w:rsid w:val="00934E57"/>
    <w:rsid w:val="009431BB"/>
    <w:rsid w:val="00946D24"/>
    <w:rsid w:val="00951E0B"/>
    <w:rsid w:val="00970CF2"/>
    <w:rsid w:val="009F6396"/>
    <w:rsid w:val="00A03523"/>
    <w:rsid w:val="00A45B0E"/>
    <w:rsid w:val="00A514FC"/>
    <w:rsid w:val="00A55BB3"/>
    <w:rsid w:val="00A656C2"/>
    <w:rsid w:val="00A672DF"/>
    <w:rsid w:val="00A7120F"/>
    <w:rsid w:val="00A828CB"/>
    <w:rsid w:val="00B01224"/>
    <w:rsid w:val="00B120CD"/>
    <w:rsid w:val="00B670A4"/>
    <w:rsid w:val="00B7521B"/>
    <w:rsid w:val="00B761CA"/>
    <w:rsid w:val="00B80150"/>
    <w:rsid w:val="00B8547D"/>
    <w:rsid w:val="00BB128E"/>
    <w:rsid w:val="00C23188"/>
    <w:rsid w:val="00C46CCC"/>
    <w:rsid w:val="00C50747"/>
    <w:rsid w:val="00C53C48"/>
    <w:rsid w:val="00C651EA"/>
    <w:rsid w:val="00C74F58"/>
    <w:rsid w:val="00C82566"/>
    <w:rsid w:val="00CA19CF"/>
    <w:rsid w:val="00CA5380"/>
    <w:rsid w:val="00D51500"/>
    <w:rsid w:val="00EB1742"/>
    <w:rsid w:val="00EE46DB"/>
    <w:rsid w:val="00F515B2"/>
    <w:rsid w:val="00F80ECB"/>
    <w:rsid w:val="00FA5869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2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209F9-D7FE-45ED-8E91-EF7EE764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Komputer2</cp:lastModifiedBy>
  <cp:revision>10</cp:revision>
  <cp:lastPrinted>2018-02-07T13:32:00Z</cp:lastPrinted>
  <dcterms:created xsi:type="dcterms:W3CDTF">2024-08-09T05:36:00Z</dcterms:created>
  <dcterms:modified xsi:type="dcterms:W3CDTF">2024-09-03T07:19:00Z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