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20477C" w:rsidRDefault="00902851" w:rsidP="004F4CA4">
      <w:pPr>
        <w:pStyle w:val="Tekstpodstawowy"/>
        <w:jc w:val="right"/>
        <w:rPr>
          <w:rFonts w:asciiTheme="minorHAnsi" w:eastAsia="Arial" w:hAnsiTheme="minorHAnsi" w:cstheme="minorHAnsi"/>
          <w:bCs w:val="0"/>
          <w:iCs/>
          <w:sz w:val="22"/>
          <w:szCs w:val="22"/>
        </w:rPr>
      </w:pPr>
      <w:r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78D6F07D"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68D4DF8C" w14:textId="77777777"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RG.272………..2021</w:t>
      </w:r>
    </w:p>
    <w:p w14:paraId="4990ECAE" w14:textId="77777777" w:rsidR="009C3EA8" w:rsidRPr="0020477C" w:rsidRDefault="009C3EA8" w:rsidP="004F4CA4">
      <w:pPr>
        <w:pStyle w:val="Tekstpodstawowy"/>
        <w:rPr>
          <w:rFonts w:asciiTheme="minorHAnsi" w:eastAsia="Arial" w:hAnsiTheme="minorHAnsi" w:cstheme="minorHAnsi"/>
          <w:iCs/>
          <w:sz w:val="22"/>
          <w:szCs w:val="22"/>
        </w:rPr>
      </w:pPr>
    </w:p>
    <w:p w14:paraId="57D49B7D" w14:textId="77777777" w:rsidR="008E0E9E" w:rsidRPr="0020477C"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368602DF" w14:textId="77777777" w:rsidR="004F4CA4" w:rsidRPr="0020477C" w:rsidRDefault="004F4CA4" w:rsidP="004F4CA4">
      <w:pPr>
        <w:pStyle w:val="Tekstpodstawowy"/>
        <w:jc w:val="both"/>
        <w:rPr>
          <w:rFonts w:asciiTheme="minorHAnsi" w:hAnsiTheme="minorHAnsi" w:cstheme="minorHAnsi"/>
          <w:b w:val="0"/>
          <w:sz w:val="22"/>
          <w:szCs w:val="22"/>
        </w:rPr>
      </w:pPr>
    </w:p>
    <w:p w14:paraId="4E28FC27"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155E4787" w14:textId="77777777" w:rsidR="004F4CA4" w:rsidRPr="0020477C"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D71691"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rezultacie</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dokonania</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przez</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Zamawiającego</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wyboru</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oferty</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Wykonawcy</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w</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postępowaniu</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o</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zamówienie</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publiczne</w:t>
      </w:r>
      <w:r w:rsidRPr="00D71691">
        <w:rPr>
          <w:rFonts w:asciiTheme="minorHAnsi" w:eastAsia="Arial" w:hAnsiTheme="minorHAnsi" w:cstheme="minorHAnsi"/>
          <w:b w:val="0"/>
          <w:bCs w:val="0"/>
          <w:sz w:val="22"/>
          <w:szCs w:val="22"/>
        </w:rPr>
        <w:t xml:space="preserve"> prowadzonym </w:t>
      </w:r>
      <w:r w:rsidRPr="00D71691">
        <w:rPr>
          <w:rFonts w:asciiTheme="minorHAnsi" w:hAnsiTheme="minorHAnsi" w:cstheme="minorHAnsi"/>
          <w:b w:val="0"/>
          <w:bCs w:val="0"/>
          <w:sz w:val="22"/>
          <w:szCs w:val="22"/>
        </w:rPr>
        <w:t>w</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trybie</w:t>
      </w:r>
      <w:r w:rsidRPr="00D71691">
        <w:rPr>
          <w:rFonts w:asciiTheme="minorHAnsi" w:eastAsia="Arial" w:hAnsiTheme="minorHAnsi" w:cstheme="minorHAnsi"/>
          <w:b w:val="0"/>
          <w:bCs w:val="0"/>
          <w:sz w:val="22"/>
          <w:szCs w:val="22"/>
        </w:rPr>
        <w:t xml:space="preserve"> </w:t>
      </w:r>
      <w:r w:rsidR="001E500B" w:rsidRPr="00D71691">
        <w:rPr>
          <w:rFonts w:asciiTheme="minorHAnsi" w:hAnsiTheme="minorHAnsi" w:cstheme="minorHAnsi"/>
          <w:b w:val="0"/>
          <w:bCs w:val="0"/>
          <w:sz w:val="22"/>
          <w:szCs w:val="22"/>
        </w:rPr>
        <w:t xml:space="preserve">podstawowym </w:t>
      </w:r>
      <w:r w:rsidRPr="00D71691">
        <w:rPr>
          <w:rFonts w:asciiTheme="minorHAnsi" w:hAnsiTheme="minorHAnsi" w:cstheme="minorHAnsi"/>
          <w:b w:val="0"/>
          <w:bCs w:val="0"/>
          <w:sz w:val="22"/>
          <w:szCs w:val="22"/>
        </w:rPr>
        <w:t xml:space="preserve">na podstawie Ustawy z dnia </w:t>
      </w:r>
      <w:r w:rsidR="001E500B" w:rsidRPr="00D71691">
        <w:rPr>
          <w:rFonts w:asciiTheme="minorHAnsi" w:hAnsiTheme="minorHAnsi" w:cstheme="minorHAnsi"/>
          <w:b w:val="0"/>
          <w:sz w:val="22"/>
          <w:szCs w:val="22"/>
          <w:lang w:eastAsia="pl-PL"/>
        </w:rPr>
        <w:t>11 września 2019</w:t>
      </w:r>
      <w:r w:rsidRPr="00D71691">
        <w:rPr>
          <w:rFonts w:asciiTheme="minorHAnsi" w:hAnsiTheme="minorHAnsi" w:cstheme="minorHAnsi"/>
          <w:b w:val="0"/>
          <w:sz w:val="22"/>
          <w:szCs w:val="22"/>
          <w:lang w:eastAsia="pl-PL"/>
        </w:rPr>
        <w:t xml:space="preserve"> r. Prawo zamówi</w:t>
      </w:r>
      <w:r w:rsidR="00A52BA9" w:rsidRPr="00D71691">
        <w:rPr>
          <w:rFonts w:asciiTheme="minorHAnsi" w:hAnsiTheme="minorHAnsi" w:cstheme="minorHAnsi"/>
          <w:b w:val="0"/>
          <w:sz w:val="22"/>
          <w:szCs w:val="22"/>
          <w:lang w:eastAsia="pl-PL"/>
        </w:rPr>
        <w:t>eń publicznych (</w:t>
      </w:r>
      <w:proofErr w:type="spellStart"/>
      <w:r w:rsidR="00A52BA9" w:rsidRPr="00D71691">
        <w:rPr>
          <w:rFonts w:asciiTheme="minorHAnsi" w:hAnsiTheme="minorHAnsi" w:cstheme="minorHAnsi"/>
          <w:b w:val="0"/>
          <w:sz w:val="22"/>
          <w:szCs w:val="22"/>
          <w:lang w:eastAsia="pl-PL"/>
        </w:rPr>
        <w:t>t.j</w:t>
      </w:r>
      <w:proofErr w:type="spellEnd"/>
      <w:r w:rsidR="00A52BA9" w:rsidRPr="00D71691">
        <w:rPr>
          <w:rFonts w:asciiTheme="minorHAnsi" w:hAnsiTheme="minorHAnsi" w:cstheme="minorHAnsi"/>
          <w:b w:val="0"/>
          <w:sz w:val="22"/>
          <w:szCs w:val="22"/>
          <w:lang w:eastAsia="pl-PL"/>
        </w:rPr>
        <w:t xml:space="preserve">. Dz. U. 2019 poz. </w:t>
      </w:r>
      <w:r w:rsidR="001E500B" w:rsidRPr="00D71691">
        <w:rPr>
          <w:rFonts w:asciiTheme="minorHAnsi" w:hAnsiTheme="minorHAnsi" w:cstheme="minorHAnsi"/>
          <w:b w:val="0"/>
          <w:sz w:val="22"/>
          <w:szCs w:val="22"/>
          <w:lang w:eastAsia="pl-PL"/>
        </w:rPr>
        <w:t>2019</w:t>
      </w:r>
      <w:r w:rsidR="006B25D9" w:rsidRPr="00D71691">
        <w:rPr>
          <w:rFonts w:asciiTheme="minorHAnsi" w:hAnsiTheme="minorHAnsi" w:cstheme="minorHAnsi"/>
          <w:b w:val="0"/>
          <w:sz w:val="22"/>
          <w:szCs w:val="22"/>
          <w:lang w:eastAsia="pl-PL"/>
        </w:rPr>
        <w:t xml:space="preserve"> ze zm.</w:t>
      </w:r>
      <w:r w:rsidRPr="00D71691">
        <w:rPr>
          <w:rFonts w:asciiTheme="minorHAnsi" w:hAnsiTheme="minorHAnsi" w:cstheme="minorHAnsi"/>
          <w:b w:val="0"/>
          <w:sz w:val="22"/>
          <w:szCs w:val="22"/>
          <w:lang w:eastAsia="pl-PL"/>
        </w:rPr>
        <w:t xml:space="preserve">) - zwanej dalej ustawą </w:t>
      </w:r>
      <w:proofErr w:type="spellStart"/>
      <w:r w:rsidRPr="00D71691">
        <w:rPr>
          <w:rFonts w:asciiTheme="minorHAnsi" w:hAnsiTheme="minorHAnsi" w:cstheme="minorHAnsi"/>
          <w:b w:val="0"/>
          <w:sz w:val="22"/>
          <w:szCs w:val="22"/>
          <w:lang w:eastAsia="pl-PL"/>
        </w:rPr>
        <w:t>pzp</w:t>
      </w:r>
      <w:proofErr w:type="spellEnd"/>
      <w:r w:rsidRPr="00D71691">
        <w:rPr>
          <w:rFonts w:asciiTheme="minorHAnsi" w:hAnsiTheme="minorHAnsi" w:cstheme="minorHAnsi"/>
          <w:b w:val="0"/>
          <w:sz w:val="22"/>
          <w:szCs w:val="22"/>
          <w:lang w:eastAsia="pl-PL"/>
        </w:rPr>
        <w:t>,</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została</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zawarta</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umowa</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o</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treści</w:t>
      </w:r>
      <w:r w:rsidRPr="00D71691">
        <w:rPr>
          <w:rFonts w:asciiTheme="minorHAnsi" w:eastAsia="Arial" w:hAnsiTheme="minorHAnsi" w:cstheme="minorHAnsi"/>
          <w:b w:val="0"/>
          <w:bCs w:val="0"/>
          <w:sz w:val="22"/>
          <w:szCs w:val="22"/>
        </w:rPr>
        <w:t xml:space="preserve"> </w:t>
      </w:r>
      <w:r w:rsidRPr="00D71691">
        <w:rPr>
          <w:rFonts w:asciiTheme="minorHAnsi" w:hAnsiTheme="minorHAnsi" w:cstheme="minorHAnsi"/>
          <w:b w:val="0"/>
          <w:bCs w:val="0"/>
          <w:sz w:val="22"/>
          <w:szCs w:val="22"/>
        </w:rPr>
        <w:t>następującej:</w:t>
      </w:r>
    </w:p>
    <w:p w14:paraId="33073E8F" w14:textId="77777777" w:rsidR="004F4CA4" w:rsidRPr="00D71691" w:rsidRDefault="004F4CA4" w:rsidP="004F4CA4">
      <w:pPr>
        <w:pStyle w:val="Tekstpodstawowy"/>
        <w:jc w:val="left"/>
        <w:rPr>
          <w:rFonts w:asciiTheme="minorHAnsi" w:hAnsiTheme="minorHAnsi" w:cstheme="minorHAnsi"/>
          <w:sz w:val="22"/>
          <w:szCs w:val="22"/>
        </w:rPr>
      </w:pPr>
    </w:p>
    <w:p w14:paraId="37F7CB64" w14:textId="77777777" w:rsidR="004F4CA4" w:rsidRPr="00D71691" w:rsidRDefault="004F4CA4" w:rsidP="0035469A">
      <w:pPr>
        <w:pStyle w:val="Tekstpodstawowy"/>
        <w:ind w:right="65"/>
        <w:rPr>
          <w:rFonts w:asciiTheme="minorHAnsi" w:hAnsiTheme="minorHAnsi" w:cstheme="minorHAnsi"/>
          <w:b w:val="0"/>
          <w:sz w:val="22"/>
          <w:szCs w:val="22"/>
        </w:rPr>
      </w:pPr>
      <w:r w:rsidRPr="00D71691">
        <w:rPr>
          <w:rFonts w:asciiTheme="minorHAnsi" w:hAnsiTheme="minorHAnsi" w:cstheme="minorHAnsi"/>
          <w:b w:val="0"/>
          <w:sz w:val="22"/>
          <w:szCs w:val="22"/>
        </w:rPr>
        <w:t>§</w:t>
      </w:r>
      <w:r w:rsidRPr="00D71691">
        <w:rPr>
          <w:rFonts w:asciiTheme="minorHAnsi" w:eastAsia="Arial" w:hAnsiTheme="minorHAnsi" w:cstheme="minorHAnsi"/>
          <w:b w:val="0"/>
          <w:sz w:val="22"/>
          <w:szCs w:val="22"/>
        </w:rPr>
        <w:t xml:space="preserve"> </w:t>
      </w:r>
      <w:r w:rsidRPr="00D71691">
        <w:rPr>
          <w:rFonts w:asciiTheme="minorHAnsi" w:hAnsiTheme="minorHAnsi" w:cstheme="minorHAnsi"/>
          <w:b w:val="0"/>
          <w:sz w:val="22"/>
          <w:szCs w:val="22"/>
        </w:rPr>
        <w:t>1</w:t>
      </w:r>
    </w:p>
    <w:p w14:paraId="38429432" w14:textId="77777777" w:rsidR="0035469A" w:rsidRPr="00D71691" w:rsidRDefault="0035469A" w:rsidP="0035469A">
      <w:pPr>
        <w:pStyle w:val="Tekstpodstawowy"/>
        <w:ind w:right="65"/>
        <w:rPr>
          <w:rFonts w:asciiTheme="minorHAnsi" w:hAnsiTheme="minorHAnsi" w:cstheme="minorHAnsi"/>
          <w:b w:val="0"/>
          <w:sz w:val="22"/>
          <w:szCs w:val="22"/>
        </w:rPr>
      </w:pPr>
      <w:r w:rsidRPr="00D71691">
        <w:rPr>
          <w:rFonts w:asciiTheme="minorHAnsi" w:eastAsia="Arial" w:hAnsiTheme="minorHAnsi" w:cstheme="minorHAnsi"/>
          <w:i/>
          <w:sz w:val="22"/>
          <w:szCs w:val="22"/>
        </w:rPr>
        <w:t>Przedmiot umowy</w:t>
      </w:r>
    </w:p>
    <w:p w14:paraId="0D0741D7" w14:textId="449E8FBB" w:rsidR="004D2BE5" w:rsidRPr="00D71691" w:rsidRDefault="00F538C0" w:rsidP="004D2BE5">
      <w:pPr>
        <w:pStyle w:val="Akapitzlist"/>
        <w:numPr>
          <w:ilvl w:val="0"/>
          <w:numId w:val="34"/>
        </w:numPr>
        <w:autoSpaceDE w:val="0"/>
        <w:autoSpaceDN w:val="0"/>
        <w:adjustRightInd w:val="0"/>
        <w:spacing w:before="240" w:line="276" w:lineRule="auto"/>
        <w:ind w:left="284" w:hanging="284"/>
        <w:jc w:val="both"/>
        <w:rPr>
          <w:rFonts w:asciiTheme="minorHAnsi" w:hAnsiTheme="minorHAnsi" w:cstheme="minorHAnsi"/>
          <w:sz w:val="22"/>
          <w:szCs w:val="22"/>
        </w:rPr>
      </w:pPr>
      <w:r w:rsidRPr="00D71691">
        <w:rPr>
          <w:rFonts w:asciiTheme="minorHAnsi" w:hAnsiTheme="minorHAnsi" w:cstheme="minorHAnsi"/>
          <w:sz w:val="22"/>
          <w:szCs w:val="22"/>
        </w:rPr>
        <w:t xml:space="preserve">Przedmiotem umowy jest </w:t>
      </w:r>
      <w:r w:rsidR="004D2BE5" w:rsidRPr="00D71691">
        <w:rPr>
          <w:rFonts w:asciiTheme="minorHAnsi" w:hAnsiTheme="minorHAnsi" w:cstheme="minorHAnsi"/>
          <w:sz w:val="22"/>
          <w:szCs w:val="22"/>
        </w:rPr>
        <w:t xml:space="preserve">rozbudowa drogi </w:t>
      </w:r>
      <w:r w:rsidR="004D2BE5" w:rsidRPr="00E02BE5">
        <w:rPr>
          <w:rFonts w:asciiTheme="minorHAnsi" w:hAnsiTheme="minorHAnsi" w:cstheme="minorHAnsi"/>
          <w:sz w:val="22"/>
          <w:szCs w:val="22"/>
        </w:rPr>
        <w:t xml:space="preserve">gminnej </w:t>
      </w:r>
      <w:bookmarkStart w:id="0" w:name="_Hlk75249946"/>
      <w:r w:rsidR="00702B4E">
        <w:rPr>
          <w:rFonts w:asciiTheme="minorHAnsi" w:hAnsiTheme="minorHAnsi" w:cstheme="minorHAnsi"/>
          <w:sz w:val="22"/>
          <w:szCs w:val="22"/>
        </w:rPr>
        <w:t xml:space="preserve">nr </w:t>
      </w:r>
      <w:r w:rsidR="00E02BE5" w:rsidRPr="00E02BE5">
        <w:rPr>
          <w:rFonts w:asciiTheme="minorHAnsi" w:hAnsiTheme="minorHAnsi" w:cstheme="minorHAnsi"/>
          <w:sz w:val="22"/>
          <w:szCs w:val="22"/>
        </w:rPr>
        <w:t xml:space="preserve">270543 K </w:t>
      </w:r>
      <w:bookmarkEnd w:id="0"/>
      <w:r w:rsidR="00E02BE5" w:rsidRPr="00E02BE5">
        <w:rPr>
          <w:rFonts w:asciiTheme="minorHAnsi" w:hAnsiTheme="minorHAnsi" w:cstheme="minorHAnsi"/>
          <w:sz w:val="22"/>
          <w:szCs w:val="22"/>
        </w:rPr>
        <w:t>„Pustki”</w:t>
      </w:r>
      <w:r w:rsidR="00E02BE5">
        <w:rPr>
          <w:rFonts w:asciiTheme="majorHAnsi" w:hAnsiTheme="majorHAnsi" w:cs="Calibri Light"/>
          <w:b/>
          <w:sz w:val="22"/>
          <w:szCs w:val="22"/>
        </w:rPr>
        <w:t xml:space="preserve"> </w:t>
      </w:r>
      <w:r w:rsidR="004D2BE5" w:rsidRPr="00D71691">
        <w:rPr>
          <w:rFonts w:asciiTheme="minorHAnsi" w:hAnsiTheme="minorHAnsi" w:cstheme="minorHAnsi"/>
          <w:sz w:val="22"/>
          <w:szCs w:val="22"/>
        </w:rPr>
        <w:t>w km 0+009,80 do km 0+ 0789,90 oraz w km 0+ 804,20 do km 2+201.50 w zakresie:</w:t>
      </w:r>
    </w:p>
    <w:p w14:paraId="38B53CEF" w14:textId="1EB71C8A" w:rsidR="004D2BE5" w:rsidRPr="00D71691" w:rsidRDefault="004D2BE5" w:rsidP="00D71691">
      <w:pPr>
        <w:pStyle w:val="Akapitzlist"/>
        <w:numPr>
          <w:ilvl w:val="0"/>
          <w:numId w:val="47"/>
        </w:numPr>
        <w:rPr>
          <w:rFonts w:asciiTheme="minorHAnsi" w:hAnsiTheme="minorHAnsi" w:cstheme="minorHAnsi"/>
          <w:sz w:val="22"/>
          <w:szCs w:val="22"/>
        </w:rPr>
      </w:pPr>
      <w:bookmarkStart w:id="1" w:name="_Hlk75249970"/>
      <w:r w:rsidRPr="00D71691">
        <w:rPr>
          <w:rFonts w:asciiTheme="minorHAnsi" w:hAnsiTheme="minorHAnsi" w:cstheme="minorHAnsi"/>
          <w:sz w:val="22"/>
          <w:szCs w:val="22"/>
        </w:rPr>
        <w:t>dostosowania nienormatywnych parametrów technicznych istniejącej drogi do</w:t>
      </w:r>
      <w:r w:rsidR="00D71691" w:rsidRPr="00D71691">
        <w:rPr>
          <w:rFonts w:asciiTheme="minorHAnsi" w:hAnsiTheme="minorHAnsi" w:cstheme="minorHAnsi"/>
          <w:sz w:val="22"/>
          <w:szCs w:val="22"/>
        </w:rPr>
        <w:t xml:space="preserve"> </w:t>
      </w:r>
      <w:r w:rsidRPr="00D71691">
        <w:rPr>
          <w:rFonts w:asciiTheme="minorHAnsi" w:hAnsiTheme="minorHAnsi" w:cstheme="minorHAnsi"/>
          <w:sz w:val="22"/>
          <w:szCs w:val="22"/>
        </w:rPr>
        <w:t>obowiązujących przepisów, w tym:</w:t>
      </w:r>
    </w:p>
    <w:p w14:paraId="1BEF65A8" w14:textId="1E4072A5" w:rsidR="004D2BE5" w:rsidRPr="00D71691" w:rsidRDefault="004D2BE5" w:rsidP="00D71691">
      <w:pPr>
        <w:pStyle w:val="Akapitzlist"/>
        <w:numPr>
          <w:ilvl w:val="0"/>
          <w:numId w:val="47"/>
        </w:numPr>
        <w:rPr>
          <w:rFonts w:asciiTheme="minorHAnsi" w:hAnsiTheme="minorHAnsi" w:cstheme="minorHAnsi"/>
          <w:sz w:val="22"/>
          <w:szCs w:val="22"/>
        </w:rPr>
      </w:pPr>
      <w:r w:rsidRPr="00D71691">
        <w:rPr>
          <w:rFonts w:asciiTheme="minorHAnsi" w:hAnsiTheme="minorHAnsi" w:cstheme="minorHAnsi"/>
          <w:sz w:val="22"/>
          <w:szCs w:val="22"/>
        </w:rPr>
        <w:t>poszerzeni</w:t>
      </w:r>
      <w:r w:rsidR="00D71691" w:rsidRPr="00D71691">
        <w:rPr>
          <w:rFonts w:asciiTheme="minorHAnsi" w:hAnsiTheme="minorHAnsi" w:cstheme="minorHAnsi"/>
          <w:sz w:val="22"/>
          <w:szCs w:val="22"/>
        </w:rPr>
        <w:t>a</w:t>
      </w:r>
      <w:r w:rsidRPr="00D71691">
        <w:rPr>
          <w:rFonts w:asciiTheme="minorHAnsi" w:hAnsiTheme="minorHAnsi" w:cstheme="minorHAnsi"/>
          <w:sz w:val="22"/>
          <w:szCs w:val="22"/>
        </w:rPr>
        <w:t xml:space="preserve"> jezdni,</w:t>
      </w:r>
    </w:p>
    <w:p w14:paraId="4A1BA6C9" w14:textId="4D33D9D5" w:rsidR="004D2BE5" w:rsidRPr="00D71691" w:rsidRDefault="004D2BE5" w:rsidP="00D71691">
      <w:pPr>
        <w:pStyle w:val="Akapitzlist"/>
        <w:numPr>
          <w:ilvl w:val="0"/>
          <w:numId w:val="47"/>
        </w:numPr>
        <w:rPr>
          <w:rFonts w:asciiTheme="minorHAnsi" w:hAnsiTheme="minorHAnsi" w:cstheme="minorHAnsi"/>
          <w:sz w:val="22"/>
          <w:szCs w:val="22"/>
        </w:rPr>
      </w:pPr>
      <w:r w:rsidRPr="00D71691">
        <w:rPr>
          <w:rFonts w:asciiTheme="minorHAnsi" w:hAnsiTheme="minorHAnsi" w:cstheme="minorHAnsi"/>
          <w:sz w:val="22"/>
          <w:szCs w:val="22"/>
        </w:rPr>
        <w:t>przebudow</w:t>
      </w:r>
      <w:r w:rsidR="00D71691" w:rsidRPr="00D71691">
        <w:rPr>
          <w:rFonts w:asciiTheme="minorHAnsi" w:hAnsiTheme="minorHAnsi" w:cstheme="minorHAnsi"/>
          <w:sz w:val="22"/>
          <w:szCs w:val="22"/>
        </w:rPr>
        <w:t>y</w:t>
      </w:r>
      <w:r w:rsidRPr="00D71691">
        <w:rPr>
          <w:rFonts w:asciiTheme="minorHAnsi" w:hAnsiTheme="minorHAnsi" w:cstheme="minorHAnsi"/>
          <w:sz w:val="22"/>
          <w:szCs w:val="22"/>
        </w:rPr>
        <w:t xml:space="preserve"> gruntowych poboczy,</w:t>
      </w:r>
    </w:p>
    <w:p w14:paraId="21DA552C" w14:textId="6EF3A04F" w:rsidR="004D2BE5" w:rsidRPr="00D71691" w:rsidRDefault="004D2BE5" w:rsidP="00D71691">
      <w:pPr>
        <w:pStyle w:val="Akapitzlist"/>
        <w:numPr>
          <w:ilvl w:val="0"/>
          <w:numId w:val="47"/>
        </w:numPr>
        <w:rPr>
          <w:rFonts w:asciiTheme="minorHAnsi" w:hAnsiTheme="minorHAnsi" w:cstheme="minorHAnsi"/>
          <w:sz w:val="22"/>
          <w:szCs w:val="22"/>
        </w:rPr>
      </w:pPr>
      <w:r w:rsidRPr="00D71691">
        <w:rPr>
          <w:rFonts w:asciiTheme="minorHAnsi" w:hAnsiTheme="minorHAnsi" w:cstheme="minorHAnsi"/>
          <w:sz w:val="22"/>
          <w:szCs w:val="22"/>
        </w:rPr>
        <w:t>przebudowy istniejących zjazdów indywidualnych,</w:t>
      </w:r>
    </w:p>
    <w:p w14:paraId="50023EE4" w14:textId="7D702CF1" w:rsidR="004D2BE5" w:rsidRPr="00D71691" w:rsidRDefault="004D2BE5" w:rsidP="00D71691">
      <w:pPr>
        <w:pStyle w:val="Akapitzlist"/>
        <w:numPr>
          <w:ilvl w:val="0"/>
          <w:numId w:val="47"/>
        </w:numPr>
        <w:rPr>
          <w:rFonts w:asciiTheme="minorHAnsi" w:hAnsiTheme="minorHAnsi" w:cstheme="minorHAnsi"/>
          <w:sz w:val="22"/>
          <w:szCs w:val="22"/>
        </w:rPr>
      </w:pPr>
      <w:r w:rsidRPr="00D71691">
        <w:rPr>
          <w:rFonts w:asciiTheme="minorHAnsi" w:hAnsiTheme="minorHAnsi" w:cstheme="minorHAnsi"/>
          <w:sz w:val="22"/>
          <w:szCs w:val="22"/>
        </w:rPr>
        <w:t>budowy zjazdów indywidualnych,</w:t>
      </w:r>
    </w:p>
    <w:p w14:paraId="04F1998E" w14:textId="5D2C54DF" w:rsidR="00D71691" w:rsidRPr="00D71691" w:rsidRDefault="004D2BE5" w:rsidP="00D71691">
      <w:pPr>
        <w:pStyle w:val="Akapitzlist"/>
        <w:numPr>
          <w:ilvl w:val="0"/>
          <w:numId w:val="47"/>
        </w:numPr>
        <w:rPr>
          <w:rFonts w:asciiTheme="minorHAnsi" w:hAnsiTheme="minorHAnsi" w:cstheme="minorHAnsi"/>
          <w:sz w:val="22"/>
          <w:szCs w:val="22"/>
        </w:rPr>
      </w:pPr>
      <w:r w:rsidRPr="00D71691">
        <w:rPr>
          <w:rFonts w:asciiTheme="minorHAnsi" w:hAnsiTheme="minorHAnsi" w:cstheme="minorHAnsi"/>
          <w:sz w:val="22"/>
          <w:szCs w:val="22"/>
        </w:rPr>
        <w:t>przebudow</w:t>
      </w:r>
      <w:r w:rsidR="00D71691" w:rsidRPr="00D71691">
        <w:rPr>
          <w:rFonts w:asciiTheme="minorHAnsi" w:hAnsiTheme="minorHAnsi" w:cstheme="minorHAnsi"/>
          <w:sz w:val="22"/>
          <w:szCs w:val="22"/>
        </w:rPr>
        <w:t>y</w:t>
      </w:r>
      <w:r w:rsidRPr="00D71691">
        <w:rPr>
          <w:rFonts w:asciiTheme="minorHAnsi" w:hAnsiTheme="minorHAnsi" w:cstheme="minorHAnsi"/>
          <w:sz w:val="22"/>
          <w:szCs w:val="22"/>
        </w:rPr>
        <w:t xml:space="preserve"> przepustów pod zjazdami i korpusem drogowym,</w:t>
      </w:r>
    </w:p>
    <w:p w14:paraId="5C6BE753" w14:textId="4BC1A52B" w:rsidR="00D71691" w:rsidRPr="00D71691" w:rsidRDefault="004D2BE5" w:rsidP="00D71691">
      <w:pPr>
        <w:pStyle w:val="Akapitzlist"/>
        <w:numPr>
          <w:ilvl w:val="0"/>
          <w:numId w:val="47"/>
        </w:numPr>
        <w:rPr>
          <w:rFonts w:asciiTheme="minorHAnsi" w:hAnsiTheme="minorHAnsi" w:cstheme="minorHAnsi"/>
          <w:sz w:val="22"/>
          <w:szCs w:val="22"/>
        </w:rPr>
      </w:pPr>
      <w:r w:rsidRPr="00D71691">
        <w:rPr>
          <w:rFonts w:asciiTheme="minorHAnsi" w:hAnsiTheme="minorHAnsi" w:cstheme="minorHAnsi"/>
          <w:sz w:val="22"/>
          <w:szCs w:val="22"/>
        </w:rPr>
        <w:t>przebudow</w:t>
      </w:r>
      <w:r w:rsidR="00D71691" w:rsidRPr="00D71691">
        <w:rPr>
          <w:rFonts w:asciiTheme="minorHAnsi" w:hAnsiTheme="minorHAnsi" w:cstheme="minorHAnsi"/>
          <w:sz w:val="22"/>
          <w:szCs w:val="22"/>
        </w:rPr>
        <w:t>y</w:t>
      </w:r>
      <w:r w:rsidRPr="00D71691">
        <w:rPr>
          <w:rFonts w:asciiTheme="minorHAnsi" w:hAnsiTheme="minorHAnsi" w:cstheme="minorHAnsi"/>
          <w:sz w:val="22"/>
          <w:szCs w:val="22"/>
        </w:rPr>
        <w:t xml:space="preserve"> rowów przydrożnych,</w:t>
      </w:r>
    </w:p>
    <w:p w14:paraId="7761657E" w14:textId="77777777" w:rsidR="00D71691" w:rsidRPr="00D71691" w:rsidRDefault="004D2BE5" w:rsidP="00D71691">
      <w:pPr>
        <w:pStyle w:val="Akapitzlist"/>
        <w:numPr>
          <w:ilvl w:val="0"/>
          <w:numId w:val="47"/>
        </w:numPr>
        <w:rPr>
          <w:rFonts w:asciiTheme="minorHAnsi" w:hAnsiTheme="minorHAnsi" w:cstheme="minorHAnsi"/>
          <w:sz w:val="22"/>
          <w:szCs w:val="22"/>
        </w:rPr>
      </w:pPr>
      <w:r w:rsidRPr="00D71691">
        <w:rPr>
          <w:rFonts w:asciiTheme="minorHAnsi" w:hAnsiTheme="minorHAnsi" w:cstheme="minorHAnsi"/>
          <w:sz w:val="22"/>
          <w:szCs w:val="22"/>
        </w:rPr>
        <w:t>budow</w:t>
      </w:r>
      <w:r w:rsidR="00D71691" w:rsidRPr="00D71691">
        <w:rPr>
          <w:rFonts w:asciiTheme="minorHAnsi" w:hAnsiTheme="minorHAnsi" w:cstheme="minorHAnsi"/>
          <w:sz w:val="22"/>
          <w:szCs w:val="22"/>
        </w:rPr>
        <w:t>y</w:t>
      </w:r>
      <w:r w:rsidRPr="00D71691">
        <w:rPr>
          <w:rFonts w:asciiTheme="minorHAnsi" w:hAnsiTheme="minorHAnsi" w:cstheme="minorHAnsi"/>
          <w:sz w:val="22"/>
          <w:szCs w:val="22"/>
        </w:rPr>
        <w:t xml:space="preserve"> urządzeń bezpieczeństwa ruchu drogowego,</w:t>
      </w:r>
    </w:p>
    <w:p w14:paraId="4A374D7E" w14:textId="01413644" w:rsidR="004D2BE5" w:rsidRPr="00D71691" w:rsidRDefault="00D71691" w:rsidP="00D71691">
      <w:pPr>
        <w:pStyle w:val="Akapitzlist"/>
        <w:numPr>
          <w:ilvl w:val="0"/>
          <w:numId w:val="47"/>
        </w:numPr>
        <w:rPr>
          <w:rFonts w:asciiTheme="minorHAnsi" w:hAnsiTheme="minorHAnsi" w:cstheme="minorHAnsi"/>
          <w:sz w:val="22"/>
          <w:szCs w:val="22"/>
        </w:rPr>
      </w:pPr>
      <w:r w:rsidRPr="00D71691">
        <w:rPr>
          <w:rFonts w:asciiTheme="minorHAnsi" w:hAnsiTheme="minorHAnsi" w:cstheme="minorHAnsi"/>
          <w:sz w:val="22"/>
          <w:szCs w:val="22"/>
        </w:rPr>
        <w:t>Uzyskania p</w:t>
      </w:r>
      <w:r w:rsidR="004D2BE5" w:rsidRPr="00D71691">
        <w:rPr>
          <w:rFonts w:asciiTheme="minorHAnsi" w:hAnsiTheme="minorHAnsi" w:cstheme="minorHAnsi"/>
          <w:sz w:val="22"/>
          <w:szCs w:val="22"/>
        </w:rPr>
        <w:t>rojektowan</w:t>
      </w:r>
      <w:r w:rsidRPr="00D71691">
        <w:rPr>
          <w:rFonts w:asciiTheme="minorHAnsi" w:hAnsiTheme="minorHAnsi" w:cstheme="minorHAnsi"/>
          <w:sz w:val="22"/>
          <w:szCs w:val="22"/>
        </w:rPr>
        <w:t>ych</w:t>
      </w:r>
      <w:r w:rsidR="004D2BE5" w:rsidRPr="00D71691">
        <w:rPr>
          <w:rFonts w:asciiTheme="minorHAnsi" w:hAnsiTheme="minorHAnsi" w:cstheme="minorHAnsi"/>
          <w:sz w:val="22"/>
          <w:szCs w:val="22"/>
        </w:rPr>
        <w:t xml:space="preserve"> parametr</w:t>
      </w:r>
      <w:r w:rsidRPr="00D71691">
        <w:rPr>
          <w:rFonts w:asciiTheme="minorHAnsi" w:hAnsiTheme="minorHAnsi" w:cstheme="minorHAnsi"/>
          <w:sz w:val="22"/>
          <w:szCs w:val="22"/>
        </w:rPr>
        <w:t xml:space="preserve">ów: </w:t>
      </w:r>
    </w:p>
    <w:p w14:paraId="46A4B3CA" w14:textId="77777777" w:rsidR="004D2BE5" w:rsidRPr="00D71691" w:rsidRDefault="004D2BE5" w:rsidP="00D71691">
      <w:pPr>
        <w:pStyle w:val="Akapitzlist"/>
        <w:numPr>
          <w:ilvl w:val="0"/>
          <w:numId w:val="48"/>
        </w:numPr>
        <w:rPr>
          <w:rFonts w:asciiTheme="minorHAnsi" w:hAnsiTheme="minorHAnsi" w:cstheme="minorHAnsi"/>
          <w:sz w:val="22"/>
          <w:szCs w:val="22"/>
        </w:rPr>
      </w:pPr>
      <w:r w:rsidRPr="00D71691">
        <w:rPr>
          <w:rFonts w:asciiTheme="minorHAnsi" w:hAnsiTheme="minorHAnsi" w:cstheme="minorHAnsi"/>
          <w:sz w:val="22"/>
          <w:szCs w:val="22"/>
        </w:rPr>
        <w:t>kategoria drogi: droga gminna,</w:t>
      </w:r>
    </w:p>
    <w:p w14:paraId="37921E21" w14:textId="77777777" w:rsidR="004D2BE5" w:rsidRPr="00D71691" w:rsidRDefault="004D2BE5" w:rsidP="00D71691">
      <w:pPr>
        <w:pStyle w:val="Akapitzlist"/>
        <w:numPr>
          <w:ilvl w:val="0"/>
          <w:numId w:val="48"/>
        </w:numPr>
        <w:rPr>
          <w:rFonts w:asciiTheme="minorHAnsi" w:hAnsiTheme="minorHAnsi" w:cstheme="minorHAnsi"/>
          <w:sz w:val="22"/>
          <w:szCs w:val="22"/>
        </w:rPr>
      </w:pPr>
      <w:r w:rsidRPr="00D71691">
        <w:rPr>
          <w:rFonts w:asciiTheme="minorHAnsi" w:hAnsiTheme="minorHAnsi" w:cstheme="minorHAnsi"/>
          <w:sz w:val="22"/>
          <w:szCs w:val="22"/>
        </w:rPr>
        <w:t>klasa drogi: D (dojazdowa),</w:t>
      </w:r>
    </w:p>
    <w:p w14:paraId="7B9AB858" w14:textId="77777777" w:rsidR="004D2BE5" w:rsidRPr="00D71691" w:rsidRDefault="004D2BE5" w:rsidP="00D71691">
      <w:pPr>
        <w:pStyle w:val="Akapitzlist"/>
        <w:numPr>
          <w:ilvl w:val="0"/>
          <w:numId w:val="48"/>
        </w:numPr>
        <w:rPr>
          <w:rFonts w:asciiTheme="minorHAnsi" w:hAnsiTheme="minorHAnsi" w:cstheme="minorHAnsi"/>
          <w:sz w:val="22"/>
          <w:szCs w:val="22"/>
        </w:rPr>
      </w:pPr>
      <w:proofErr w:type="spellStart"/>
      <w:r w:rsidRPr="00D71691">
        <w:rPr>
          <w:rFonts w:asciiTheme="minorHAnsi" w:hAnsiTheme="minorHAnsi" w:cstheme="minorHAnsi"/>
          <w:sz w:val="22"/>
          <w:szCs w:val="22"/>
        </w:rPr>
        <w:t>przekroj</w:t>
      </w:r>
      <w:proofErr w:type="spellEnd"/>
      <w:r w:rsidRPr="00D71691">
        <w:rPr>
          <w:rFonts w:asciiTheme="minorHAnsi" w:hAnsiTheme="minorHAnsi" w:cstheme="minorHAnsi"/>
          <w:sz w:val="22"/>
          <w:szCs w:val="22"/>
        </w:rPr>
        <w:t>: szlakowy,</w:t>
      </w:r>
    </w:p>
    <w:p w14:paraId="799EF86F" w14:textId="77777777" w:rsidR="004D2BE5" w:rsidRPr="00D71691" w:rsidRDefault="004D2BE5" w:rsidP="00D71691">
      <w:pPr>
        <w:pStyle w:val="Akapitzlist"/>
        <w:numPr>
          <w:ilvl w:val="0"/>
          <w:numId w:val="48"/>
        </w:numPr>
        <w:rPr>
          <w:rFonts w:asciiTheme="minorHAnsi" w:hAnsiTheme="minorHAnsi" w:cstheme="minorHAnsi"/>
          <w:sz w:val="22"/>
          <w:szCs w:val="22"/>
        </w:rPr>
      </w:pPr>
      <w:r w:rsidRPr="00D71691">
        <w:rPr>
          <w:rFonts w:asciiTheme="minorHAnsi" w:hAnsiTheme="minorHAnsi" w:cstheme="minorHAnsi"/>
          <w:sz w:val="22"/>
          <w:szCs w:val="22"/>
        </w:rPr>
        <w:t xml:space="preserve">ruch </w:t>
      </w:r>
      <w:proofErr w:type="spellStart"/>
      <w:r w:rsidRPr="00D71691">
        <w:rPr>
          <w:rFonts w:asciiTheme="minorHAnsi" w:hAnsiTheme="minorHAnsi" w:cstheme="minorHAnsi"/>
          <w:sz w:val="22"/>
          <w:szCs w:val="22"/>
        </w:rPr>
        <w:t>pojazdow</w:t>
      </w:r>
      <w:proofErr w:type="spellEnd"/>
      <w:r w:rsidRPr="00D71691">
        <w:rPr>
          <w:rFonts w:asciiTheme="minorHAnsi" w:hAnsiTheme="minorHAnsi" w:cstheme="minorHAnsi"/>
          <w:sz w:val="22"/>
          <w:szCs w:val="22"/>
        </w:rPr>
        <w:t>: dwukierunkowy,</w:t>
      </w:r>
    </w:p>
    <w:p w14:paraId="62ADACE3" w14:textId="77777777" w:rsidR="004D2BE5" w:rsidRPr="00D71691" w:rsidRDefault="004D2BE5" w:rsidP="00D71691">
      <w:pPr>
        <w:pStyle w:val="Akapitzlist"/>
        <w:numPr>
          <w:ilvl w:val="0"/>
          <w:numId w:val="48"/>
        </w:numPr>
        <w:rPr>
          <w:rFonts w:asciiTheme="minorHAnsi" w:hAnsiTheme="minorHAnsi" w:cstheme="minorHAnsi"/>
          <w:sz w:val="22"/>
          <w:szCs w:val="22"/>
        </w:rPr>
      </w:pPr>
      <w:r w:rsidRPr="00D71691">
        <w:rPr>
          <w:rFonts w:asciiTheme="minorHAnsi" w:hAnsiTheme="minorHAnsi" w:cstheme="minorHAnsi"/>
          <w:sz w:val="22"/>
          <w:szCs w:val="22"/>
        </w:rPr>
        <w:t xml:space="preserve">ilość </w:t>
      </w:r>
      <w:proofErr w:type="spellStart"/>
      <w:r w:rsidRPr="00D71691">
        <w:rPr>
          <w:rFonts w:asciiTheme="minorHAnsi" w:hAnsiTheme="minorHAnsi" w:cstheme="minorHAnsi"/>
          <w:sz w:val="22"/>
          <w:szCs w:val="22"/>
        </w:rPr>
        <w:t>pasow</w:t>
      </w:r>
      <w:proofErr w:type="spellEnd"/>
      <w:r w:rsidRPr="00D71691">
        <w:rPr>
          <w:rFonts w:asciiTheme="minorHAnsi" w:hAnsiTheme="minorHAnsi" w:cstheme="minorHAnsi"/>
          <w:sz w:val="22"/>
          <w:szCs w:val="22"/>
        </w:rPr>
        <w:t xml:space="preserve"> ruchu kołowego: 2,</w:t>
      </w:r>
    </w:p>
    <w:p w14:paraId="3BCE7654" w14:textId="77777777" w:rsidR="004D2BE5" w:rsidRPr="00D71691" w:rsidRDefault="004D2BE5" w:rsidP="00D71691">
      <w:pPr>
        <w:pStyle w:val="Akapitzlist"/>
        <w:numPr>
          <w:ilvl w:val="0"/>
          <w:numId w:val="48"/>
        </w:numPr>
        <w:rPr>
          <w:rFonts w:asciiTheme="minorHAnsi" w:hAnsiTheme="minorHAnsi" w:cstheme="minorHAnsi"/>
          <w:sz w:val="22"/>
          <w:szCs w:val="22"/>
        </w:rPr>
      </w:pPr>
      <w:r w:rsidRPr="00D71691">
        <w:rPr>
          <w:rFonts w:asciiTheme="minorHAnsi" w:hAnsiTheme="minorHAnsi" w:cstheme="minorHAnsi"/>
          <w:sz w:val="22"/>
          <w:szCs w:val="22"/>
        </w:rPr>
        <w:t xml:space="preserve">prędkość projektowa: </w:t>
      </w:r>
      <w:proofErr w:type="spellStart"/>
      <w:r w:rsidRPr="00D71691">
        <w:rPr>
          <w:rFonts w:asciiTheme="minorHAnsi" w:hAnsiTheme="minorHAnsi" w:cstheme="minorHAnsi"/>
          <w:sz w:val="22"/>
          <w:szCs w:val="22"/>
        </w:rPr>
        <w:t>Vp</w:t>
      </w:r>
      <w:proofErr w:type="spellEnd"/>
      <w:r w:rsidRPr="00D71691">
        <w:rPr>
          <w:rFonts w:asciiTheme="minorHAnsi" w:hAnsiTheme="minorHAnsi" w:cstheme="minorHAnsi"/>
          <w:sz w:val="22"/>
          <w:szCs w:val="22"/>
        </w:rPr>
        <w:t xml:space="preserve"> = 30km/h,</w:t>
      </w:r>
    </w:p>
    <w:p w14:paraId="7A9E43A3" w14:textId="77777777" w:rsidR="004D2BE5" w:rsidRPr="00D71691" w:rsidRDefault="004D2BE5" w:rsidP="00D71691">
      <w:pPr>
        <w:pStyle w:val="Akapitzlist"/>
        <w:numPr>
          <w:ilvl w:val="0"/>
          <w:numId w:val="48"/>
        </w:numPr>
        <w:rPr>
          <w:rFonts w:asciiTheme="minorHAnsi" w:hAnsiTheme="minorHAnsi" w:cstheme="minorHAnsi"/>
          <w:sz w:val="22"/>
          <w:szCs w:val="22"/>
        </w:rPr>
      </w:pPr>
      <w:r w:rsidRPr="00D71691">
        <w:rPr>
          <w:rFonts w:asciiTheme="minorHAnsi" w:hAnsiTheme="minorHAnsi" w:cstheme="minorHAnsi"/>
          <w:sz w:val="22"/>
          <w:szCs w:val="22"/>
        </w:rPr>
        <w:t>kategoria ruchu: KR3,</w:t>
      </w:r>
    </w:p>
    <w:p w14:paraId="2495BD3A" w14:textId="77777777" w:rsidR="004D2BE5" w:rsidRPr="00D71691" w:rsidRDefault="004D2BE5" w:rsidP="00D71691">
      <w:pPr>
        <w:pStyle w:val="Akapitzlist"/>
        <w:numPr>
          <w:ilvl w:val="0"/>
          <w:numId w:val="48"/>
        </w:numPr>
        <w:rPr>
          <w:rFonts w:asciiTheme="minorHAnsi" w:hAnsiTheme="minorHAnsi" w:cstheme="minorHAnsi"/>
          <w:sz w:val="22"/>
          <w:szCs w:val="22"/>
        </w:rPr>
      </w:pPr>
      <w:r w:rsidRPr="00D71691">
        <w:rPr>
          <w:rFonts w:asciiTheme="minorHAnsi" w:hAnsiTheme="minorHAnsi" w:cstheme="minorHAnsi"/>
          <w:sz w:val="22"/>
          <w:szCs w:val="22"/>
        </w:rPr>
        <w:t>obszar: zabudowy w rozumieniu Ustawy Prawo o ruchu drogowym,</w:t>
      </w:r>
    </w:p>
    <w:p w14:paraId="1F891B09" w14:textId="77777777" w:rsidR="004D2BE5" w:rsidRPr="00D71691" w:rsidRDefault="004D2BE5" w:rsidP="00D71691">
      <w:pPr>
        <w:pStyle w:val="Akapitzlist"/>
        <w:numPr>
          <w:ilvl w:val="0"/>
          <w:numId w:val="48"/>
        </w:numPr>
        <w:rPr>
          <w:rFonts w:asciiTheme="minorHAnsi" w:hAnsiTheme="minorHAnsi" w:cstheme="minorHAnsi"/>
          <w:sz w:val="22"/>
          <w:szCs w:val="22"/>
        </w:rPr>
      </w:pPr>
      <w:proofErr w:type="spellStart"/>
      <w:r w:rsidRPr="00D71691">
        <w:rPr>
          <w:rFonts w:asciiTheme="minorHAnsi" w:hAnsiTheme="minorHAnsi" w:cstheme="minorHAnsi"/>
          <w:sz w:val="22"/>
          <w:szCs w:val="22"/>
        </w:rPr>
        <w:t>sposob</w:t>
      </w:r>
      <w:proofErr w:type="spellEnd"/>
      <w:r w:rsidRPr="00D71691">
        <w:rPr>
          <w:rFonts w:asciiTheme="minorHAnsi" w:hAnsiTheme="minorHAnsi" w:cstheme="minorHAnsi"/>
          <w:sz w:val="22"/>
          <w:szCs w:val="22"/>
        </w:rPr>
        <w:t xml:space="preserve"> odwodnienia jezdni: powierzchniowo do </w:t>
      </w:r>
      <w:proofErr w:type="spellStart"/>
      <w:r w:rsidRPr="00D71691">
        <w:rPr>
          <w:rFonts w:asciiTheme="minorHAnsi" w:hAnsiTheme="minorHAnsi" w:cstheme="minorHAnsi"/>
          <w:sz w:val="22"/>
          <w:szCs w:val="22"/>
        </w:rPr>
        <w:t>rowow</w:t>
      </w:r>
      <w:proofErr w:type="spellEnd"/>
      <w:r w:rsidRPr="00D71691">
        <w:rPr>
          <w:rFonts w:asciiTheme="minorHAnsi" w:hAnsiTheme="minorHAnsi" w:cstheme="minorHAnsi"/>
          <w:sz w:val="22"/>
          <w:szCs w:val="22"/>
        </w:rPr>
        <w:t xml:space="preserve"> przydrożnych,</w:t>
      </w:r>
    </w:p>
    <w:p w14:paraId="69DEEE40" w14:textId="77777777" w:rsidR="004D2BE5" w:rsidRPr="00D71691" w:rsidRDefault="004D2BE5" w:rsidP="00D71691">
      <w:pPr>
        <w:pStyle w:val="Akapitzlist"/>
        <w:numPr>
          <w:ilvl w:val="0"/>
          <w:numId w:val="48"/>
        </w:numPr>
        <w:rPr>
          <w:rFonts w:asciiTheme="minorHAnsi" w:hAnsiTheme="minorHAnsi" w:cstheme="minorHAnsi"/>
          <w:sz w:val="22"/>
          <w:szCs w:val="22"/>
        </w:rPr>
      </w:pPr>
      <w:r w:rsidRPr="00D71691">
        <w:rPr>
          <w:rFonts w:asciiTheme="minorHAnsi" w:hAnsiTheme="minorHAnsi" w:cstheme="minorHAnsi"/>
          <w:sz w:val="22"/>
          <w:szCs w:val="22"/>
        </w:rPr>
        <w:t>szerokość jezdni 5,00 m</w:t>
      </w:r>
    </w:p>
    <w:p w14:paraId="2867001E" w14:textId="77777777" w:rsidR="004D2BE5" w:rsidRPr="00D71691" w:rsidRDefault="004D2BE5" w:rsidP="00D71691">
      <w:pPr>
        <w:pStyle w:val="Akapitzlist"/>
        <w:numPr>
          <w:ilvl w:val="0"/>
          <w:numId w:val="48"/>
        </w:numPr>
        <w:rPr>
          <w:rFonts w:asciiTheme="minorHAnsi" w:hAnsiTheme="minorHAnsi" w:cstheme="minorHAnsi"/>
          <w:sz w:val="22"/>
          <w:szCs w:val="22"/>
        </w:rPr>
      </w:pPr>
      <w:r w:rsidRPr="00D71691">
        <w:rPr>
          <w:rFonts w:asciiTheme="minorHAnsi" w:hAnsiTheme="minorHAnsi" w:cstheme="minorHAnsi"/>
          <w:sz w:val="22"/>
          <w:szCs w:val="22"/>
        </w:rPr>
        <w:t>szerokość poboczy 2 x 0,75 m</w:t>
      </w:r>
    </w:p>
    <w:bookmarkEnd w:id="1"/>
    <w:p w14:paraId="3C74FFEC" w14:textId="6F8AD075" w:rsidR="002F497E" w:rsidRPr="00D71691" w:rsidRDefault="002F497E" w:rsidP="002F497E">
      <w:pPr>
        <w:jc w:val="both"/>
        <w:rPr>
          <w:rFonts w:asciiTheme="minorHAnsi" w:hAnsiTheme="minorHAnsi" w:cstheme="minorHAnsi"/>
          <w:sz w:val="22"/>
          <w:szCs w:val="22"/>
          <w:lang w:val="x-none" w:eastAsia="en-US"/>
        </w:rPr>
      </w:pPr>
    </w:p>
    <w:p w14:paraId="507F3113" w14:textId="77777777" w:rsidR="00DD6C07" w:rsidRPr="00D71691" w:rsidRDefault="004F4CA4" w:rsidP="00B5129A">
      <w:pPr>
        <w:pStyle w:val="Akapitzlist"/>
        <w:numPr>
          <w:ilvl w:val="0"/>
          <w:numId w:val="34"/>
        </w:numPr>
        <w:ind w:left="284" w:hanging="283"/>
        <w:jc w:val="both"/>
        <w:rPr>
          <w:rFonts w:asciiTheme="minorHAnsi" w:hAnsiTheme="minorHAnsi" w:cstheme="minorHAnsi"/>
          <w:sz w:val="22"/>
          <w:szCs w:val="22"/>
        </w:rPr>
      </w:pPr>
      <w:r w:rsidRPr="00D71691">
        <w:rPr>
          <w:rFonts w:asciiTheme="minorHAnsi" w:hAnsiTheme="minorHAnsi" w:cstheme="minorHAnsi"/>
          <w:sz w:val="22"/>
          <w:szCs w:val="22"/>
        </w:rPr>
        <w:t>Szczegółowy</w:t>
      </w:r>
      <w:r w:rsidRPr="00D71691">
        <w:rPr>
          <w:rFonts w:asciiTheme="minorHAnsi" w:eastAsia="Arial" w:hAnsiTheme="minorHAnsi" w:cstheme="minorHAnsi"/>
          <w:sz w:val="22"/>
          <w:szCs w:val="22"/>
        </w:rPr>
        <w:t xml:space="preserve"> </w:t>
      </w:r>
      <w:r w:rsidR="00634B8B" w:rsidRPr="00D71691">
        <w:rPr>
          <w:rFonts w:asciiTheme="minorHAnsi" w:hAnsiTheme="minorHAnsi" w:cstheme="minorHAnsi"/>
          <w:sz w:val="22"/>
          <w:szCs w:val="22"/>
        </w:rPr>
        <w:t>zakres</w:t>
      </w:r>
      <w:r w:rsidRPr="00D71691">
        <w:rPr>
          <w:rFonts w:asciiTheme="minorHAnsi" w:eastAsia="Arial" w:hAnsiTheme="minorHAnsi" w:cstheme="minorHAnsi"/>
          <w:sz w:val="22"/>
          <w:szCs w:val="22"/>
        </w:rPr>
        <w:t xml:space="preserve"> </w:t>
      </w:r>
      <w:r w:rsidRPr="00D71691">
        <w:rPr>
          <w:rFonts w:asciiTheme="minorHAnsi" w:hAnsiTheme="minorHAnsi" w:cstheme="minorHAnsi"/>
          <w:sz w:val="22"/>
          <w:szCs w:val="22"/>
        </w:rPr>
        <w:t>przedmiotu</w:t>
      </w:r>
      <w:r w:rsidRPr="00D71691">
        <w:rPr>
          <w:rFonts w:asciiTheme="minorHAnsi" w:eastAsia="Arial" w:hAnsiTheme="minorHAnsi" w:cstheme="minorHAnsi"/>
          <w:sz w:val="22"/>
          <w:szCs w:val="22"/>
        </w:rPr>
        <w:t xml:space="preserve"> </w:t>
      </w:r>
      <w:r w:rsidR="008E0E9E" w:rsidRPr="00D71691">
        <w:rPr>
          <w:rFonts w:asciiTheme="minorHAnsi" w:hAnsiTheme="minorHAnsi" w:cstheme="minorHAnsi"/>
          <w:sz w:val="22"/>
          <w:szCs w:val="22"/>
        </w:rPr>
        <w:t>umowy</w:t>
      </w:r>
      <w:r w:rsidRPr="00D71691">
        <w:rPr>
          <w:rFonts w:asciiTheme="minorHAnsi" w:eastAsia="Arial" w:hAnsiTheme="minorHAnsi" w:cstheme="minorHAnsi"/>
          <w:sz w:val="22"/>
          <w:szCs w:val="22"/>
        </w:rPr>
        <w:t xml:space="preserve"> </w:t>
      </w:r>
      <w:r w:rsidRPr="00D71691">
        <w:rPr>
          <w:rFonts w:asciiTheme="minorHAnsi" w:hAnsiTheme="minorHAnsi" w:cstheme="minorHAnsi"/>
          <w:sz w:val="22"/>
          <w:szCs w:val="22"/>
        </w:rPr>
        <w:t>określa poniższa dokumentacja</w:t>
      </w:r>
      <w:r w:rsidR="00FC6240" w:rsidRPr="00D71691">
        <w:rPr>
          <w:rFonts w:asciiTheme="minorHAnsi" w:hAnsiTheme="minorHAnsi" w:cstheme="minorHAnsi"/>
          <w:sz w:val="22"/>
          <w:szCs w:val="22"/>
        </w:rPr>
        <w:t>:</w:t>
      </w:r>
    </w:p>
    <w:p w14:paraId="3A8A8643" w14:textId="77777777" w:rsidR="00153104" w:rsidRPr="00D71691" w:rsidRDefault="00153104" w:rsidP="00CC1474">
      <w:pPr>
        <w:ind w:left="644"/>
        <w:jc w:val="both"/>
        <w:rPr>
          <w:rFonts w:asciiTheme="minorHAnsi" w:hAnsiTheme="minorHAnsi" w:cstheme="minorHAnsi"/>
          <w:b/>
          <w:bCs/>
          <w:color w:val="FF0000"/>
          <w:sz w:val="22"/>
          <w:szCs w:val="22"/>
        </w:rPr>
      </w:pPr>
    </w:p>
    <w:p w14:paraId="6F4D8271" w14:textId="1D2C3799" w:rsidR="00153104" w:rsidRPr="00D71691"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D71691">
        <w:rPr>
          <w:rFonts w:asciiTheme="minorHAnsi" w:hAnsiTheme="minorHAnsi" w:cstheme="minorHAnsi"/>
          <w:sz w:val="22"/>
          <w:szCs w:val="22"/>
        </w:rPr>
        <w:t>Przedmiar robót</w:t>
      </w:r>
      <w:r w:rsidR="00CC1474" w:rsidRPr="00D71691">
        <w:rPr>
          <w:rFonts w:asciiTheme="minorHAnsi" w:hAnsiTheme="minorHAnsi" w:cstheme="minorHAnsi"/>
          <w:sz w:val="22"/>
          <w:szCs w:val="22"/>
        </w:rPr>
        <w:t xml:space="preserve"> </w:t>
      </w:r>
      <w:r w:rsidRPr="00D71691">
        <w:rPr>
          <w:rFonts w:asciiTheme="minorHAnsi" w:hAnsiTheme="minorHAnsi" w:cstheme="minorHAnsi"/>
          <w:sz w:val="22"/>
          <w:szCs w:val="22"/>
        </w:rPr>
        <w:t>–</w:t>
      </w:r>
      <w:r w:rsidR="00F70D68" w:rsidRPr="00D71691">
        <w:rPr>
          <w:rFonts w:asciiTheme="minorHAnsi" w:hAnsiTheme="minorHAnsi" w:cstheme="minorHAnsi"/>
          <w:sz w:val="22"/>
          <w:szCs w:val="22"/>
        </w:rPr>
        <w:t xml:space="preserve"> </w:t>
      </w:r>
      <w:r w:rsidRPr="00D71691">
        <w:rPr>
          <w:rFonts w:asciiTheme="minorHAnsi" w:hAnsiTheme="minorHAnsi" w:cstheme="minorHAnsi"/>
          <w:sz w:val="22"/>
          <w:szCs w:val="22"/>
        </w:rPr>
        <w:t xml:space="preserve">przy czym przedmiar robót </w:t>
      </w:r>
      <w:r w:rsidRPr="00D71691">
        <w:rPr>
          <w:rFonts w:asciiTheme="minorHAnsi" w:eastAsia="Times New Roman" w:hAnsiTheme="minorHAnsi" w:cstheme="minorHAnsi"/>
          <w:sz w:val="22"/>
          <w:szCs w:val="22"/>
          <w:lang w:eastAsia="pl-PL"/>
        </w:rPr>
        <w:t>stanowi element pomocniczy dla Wykonawcy,</w:t>
      </w:r>
      <w:r w:rsidRPr="00D71691">
        <w:rPr>
          <w:rFonts w:asciiTheme="minorHAnsi" w:hAnsiTheme="minorHAnsi" w:cstheme="minorHAnsi"/>
          <w:sz w:val="22"/>
          <w:szCs w:val="22"/>
        </w:rPr>
        <w:t xml:space="preserve"> ze względu na ryczałtowy charakter wynagrodzenia</w:t>
      </w:r>
      <w:r w:rsidRPr="00D71691">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D71691">
        <w:rPr>
          <w:rFonts w:asciiTheme="minorHAnsi" w:eastAsia="Times New Roman" w:hAnsiTheme="minorHAnsi" w:cstheme="minorHAnsi"/>
          <w:sz w:val="22"/>
          <w:szCs w:val="22"/>
          <w:lang w:eastAsia="pl-PL"/>
        </w:rPr>
        <w:t xml:space="preserve"> - </w:t>
      </w:r>
      <w:r w:rsidR="00F70D68" w:rsidRPr="00D71691">
        <w:rPr>
          <w:rFonts w:asciiTheme="minorHAnsi" w:hAnsiTheme="minorHAnsi" w:cstheme="minorHAnsi"/>
          <w:sz w:val="22"/>
          <w:szCs w:val="22"/>
        </w:rPr>
        <w:t>załącznik nr 1 do umowy,</w:t>
      </w:r>
    </w:p>
    <w:p w14:paraId="0B921B8B" w14:textId="7777777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D71691">
        <w:rPr>
          <w:rFonts w:asciiTheme="minorHAnsi" w:hAnsiTheme="minorHAnsi" w:cstheme="minorHAnsi"/>
          <w:sz w:val="22"/>
          <w:szCs w:val="22"/>
        </w:rPr>
        <w:t>Dokumentacja</w:t>
      </w:r>
      <w:r w:rsidRPr="0020477C">
        <w:rPr>
          <w:rFonts w:asciiTheme="minorHAnsi" w:hAnsiTheme="minorHAnsi" w:cstheme="minorHAnsi"/>
          <w:sz w:val="22"/>
          <w:szCs w:val="22"/>
        </w:rPr>
        <w:t xml:space="preserve">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153104" w:rsidRPr="0020477C">
        <w:rPr>
          <w:rFonts w:asciiTheme="minorHAnsi" w:hAnsiTheme="minorHAnsi" w:cstheme="minorHAnsi"/>
          <w:sz w:val="22"/>
          <w:szCs w:val="22"/>
        </w:rPr>
        <w:t xml:space="preserve"> do umowy,</w:t>
      </w:r>
    </w:p>
    <w:p w14:paraId="7F376BF3" w14:textId="77777777"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DD2CF2"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0C353BEC" w14:textId="77777777"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lastRenderedPageBreak/>
        <w:t xml:space="preserve">Przedmiot umowy należy wykonać z </w:t>
      </w:r>
      <w:r w:rsidRPr="0020477C">
        <w:rPr>
          <w:rFonts w:asciiTheme="minorHAnsi" w:hAnsiTheme="minorHAnsi" w:cstheme="minorHAnsi"/>
          <w:sz w:val="22"/>
          <w:szCs w:val="22"/>
        </w:rPr>
        <w:t>uwzględnieniem zawodowego charakteru prowadzonej działalności</w:t>
      </w:r>
      <w:r w:rsidRPr="0020477C">
        <w:rPr>
          <w:rFonts w:asciiTheme="minorHAnsi" w:eastAsia="Arial" w:hAnsiTheme="minorHAnsi" w:cstheme="minorHAnsi"/>
          <w:sz w:val="22"/>
          <w:szCs w:val="22"/>
          <w:lang w:eastAsia="pl-PL"/>
        </w:rPr>
        <w:t>, z należytą starannością, z zasadami sztuki budowlanej, współczesnej wiedzy technicznej, zgodnie</w:t>
      </w:r>
      <w:r w:rsidR="0099304A"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z obowiązującymi przepisami (w tym przepisami BHP i p. </w:t>
      </w:r>
      <w:proofErr w:type="spellStart"/>
      <w:r w:rsidRPr="0020477C">
        <w:rPr>
          <w:rFonts w:asciiTheme="minorHAnsi" w:eastAsia="Arial" w:hAnsiTheme="minorHAnsi" w:cstheme="minorHAnsi"/>
          <w:sz w:val="22"/>
          <w:szCs w:val="22"/>
          <w:lang w:eastAsia="pl-PL"/>
        </w:rPr>
        <w:t>poż</w:t>
      </w:r>
      <w:proofErr w:type="spellEnd"/>
      <w:r w:rsidRPr="0020477C">
        <w:rPr>
          <w:rFonts w:asciiTheme="minorHAnsi" w:eastAsia="Arial" w:hAnsiTheme="minorHAnsi" w:cstheme="minorHAnsi"/>
          <w:sz w:val="22"/>
          <w:szCs w:val="22"/>
          <w:lang w:eastAsia="pl-PL"/>
        </w:rPr>
        <w:t xml:space="preserve">. oraz przepisami ochrony środowiska)  i normami polskimi, w szczególności zawartymi w Ustawie </w:t>
      </w:r>
      <w:r w:rsidRPr="0020477C">
        <w:rPr>
          <w:rFonts w:asciiTheme="minorHAnsi" w:hAnsiTheme="minorHAnsi" w:cstheme="minorHAnsi"/>
          <w:sz w:val="22"/>
          <w:szCs w:val="22"/>
        </w:rPr>
        <w:t>z dnia 7 lipca 1994 r. 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009C68D2" w:rsidRPr="0020477C">
        <w:rPr>
          <w:rFonts w:asciiTheme="minorHAnsi" w:eastAsia="Arial" w:hAnsiTheme="minorHAnsi" w:cstheme="minorHAnsi"/>
          <w:sz w:val="22"/>
          <w:szCs w:val="22"/>
        </w:rPr>
        <w:t xml:space="preserve"> </w:t>
      </w:r>
      <w:r w:rsidR="003A76C8" w:rsidRPr="0020477C">
        <w:rPr>
          <w:rFonts w:asciiTheme="minorHAnsi" w:eastAsia="Arial" w:hAnsiTheme="minorHAnsi" w:cstheme="minorHAnsi"/>
          <w:sz w:val="22"/>
          <w:szCs w:val="22"/>
        </w:rPr>
        <w:t xml:space="preserve">(tj. Dz. U. z </w:t>
      </w:r>
      <w:r w:rsidR="003A76C8" w:rsidRPr="0020477C">
        <w:rPr>
          <w:rFonts w:asciiTheme="minorHAnsi" w:hAnsiTheme="minorHAnsi" w:cstheme="minorHAnsi"/>
          <w:sz w:val="22"/>
          <w:szCs w:val="22"/>
        </w:rPr>
        <w:t>2020 poz. 1333</w:t>
      </w:r>
      <w:r w:rsidR="009C68D2" w:rsidRPr="0020477C">
        <w:rPr>
          <w:rFonts w:asciiTheme="minorHAnsi" w:hAnsiTheme="minorHAnsi" w:cstheme="minorHAnsi"/>
          <w:sz w:val="22"/>
          <w:szCs w:val="22"/>
        </w:rPr>
        <w:t xml:space="preserve">z </w:t>
      </w:r>
      <w:proofErr w:type="spellStart"/>
      <w:r w:rsidR="009C68D2" w:rsidRPr="0020477C">
        <w:rPr>
          <w:rFonts w:asciiTheme="minorHAnsi" w:hAnsiTheme="minorHAnsi" w:cstheme="minorHAnsi"/>
          <w:sz w:val="22"/>
          <w:szCs w:val="22"/>
        </w:rPr>
        <w:t>późn</w:t>
      </w:r>
      <w:proofErr w:type="spellEnd"/>
      <w:r w:rsidR="009C68D2" w:rsidRPr="0020477C">
        <w:rPr>
          <w:rFonts w:asciiTheme="minorHAnsi" w:hAnsiTheme="minorHAnsi" w:cstheme="minorHAnsi"/>
          <w:sz w:val="22"/>
          <w:szCs w:val="22"/>
        </w:rPr>
        <w:t>. zm.</w:t>
      </w:r>
      <w:r w:rsidRPr="0020477C">
        <w:rPr>
          <w:rFonts w:asciiTheme="minorHAnsi" w:eastAsia="Arial" w:hAnsiTheme="minorHAnsi" w:cstheme="minorHAnsi"/>
          <w:sz w:val="22"/>
          <w:szCs w:val="22"/>
        </w:rPr>
        <w:t>) - zwanej dalej Prawem budowlanym,</w:t>
      </w:r>
      <w:r w:rsidRPr="0020477C">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71487CE9"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20477C"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20477C"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20477C"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6B5B6F84" w14:textId="77777777" w:rsidR="0035469A" w:rsidRPr="0020477C"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2DD215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Dopuszcza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zmiany postanowień umowy w okolicznościach określonych w art. </w:t>
      </w:r>
      <w:r w:rsidR="004F5DA1" w:rsidRPr="0020477C">
        <w:rPr>
          <w:rFonts w:asciiTheme="minorHAnsi" w:eastAsia="Arial" w:hAnsiTheme="minorHAnsi" w:cstheme="minorHAnsi"/>
          <w:sz w:val="22"/>
          <w:szCs w:val="22"/>
        </w:rPr>
        <w:t>455</w:t>
      </w:r>
      <w:r w:rsidR="00B54D7E" w:rsidRPr="0020477C">
        <w:rPr>
          <w:rFonts w:asciiTheme="minorHAnsi" w:eastAsia="Arial" w:hAnsiTheme="minorHAnsi" w:cstheme="minorHAnsi"/>
          <w:sz w:val="22"/>
          <w:szCs w:val="22"/>
        </w:rPr>
        <w:t xml:space="preserve"> </w:t>
      </w:r>
      <w:r w:rsidR="00C64EA0" w:rsidRPr="0020477C">
        <w:rPr>
          <w:rFonts w:asciiTheme="minorHAnsi" w:eastAsia="Arial" w:hAnsiTheme="minorHAnsi" w:cstheme="minorHAnsi"/>
          <w:sz w:val="22"/>
          <w:szCs w:val="22"/>
        </w:rPr>
        <w:t xml:space="preserve">ust 1 </w:t>
      </w:r>
      <w:r w:rsidR="00B54D7E" w:rsidRPr="0020477C">
        <w:rPr>
          <w:rFonts w:asciiTheme="minorHAnsi" w:eastAsia="Arial" w:hAnsiTheme="minorHAnsi" w:cstheme="minorHAnsi"/>
          <w:sz w:val="22"/>
          <w:szCs w:val="22"/>
        </w:rPr>
        <w:t>u</w:t>
      </w:r>
      <w:r w:rsidRPr="0020477C">
        <w:rPr>
          <w:rFonts w:asciiTheme="minorHAnsi" w:eastAsia="Arial" w:hAnsiTheme="minorHAnsi" w:cstheme="minorHAnsi"/>
          <w:sz w:val="22"/>
          <w:szCs w:val="22"/>
        </w:rPr>
        <w:t xml:space="preserve">stawy </w:t>
      </w:r>
      <w:proofErr w:type="spellStart"/>
      <w:r w:rsidRPr="0020477C">
        <w:rPr>
          <w:rFonts w:asciiTheme="minorHAnsi" w:eastAsia="Arial" w:hAnsiTheme="minorHAnsi" w:cstheme="minorHAnsi"/>
          <w:sz w:val="22"/>
          <w:szCs w:val="22"/>
        </w:rPr>
        <w:t>pzp</w:t>
      </w:r>
      <w:proofErr w:type="spellEnd"/>
      <w:r w:rsidRPr="0020477C">
        <w:rPr>
          <w:rFonts w:asciiTheme="minorHAnsi" w:eastAsia="Arial" w:hAnsiTheme="minorHAnsi" w:cstheme="minorHAnsi"/>
          <w:sz w:val="22"/>
          <w:szCs w:val="22"/>
        </w:rPr>
        <w:t>.</w:t>
      </w:r>
    </w:p>
    <w:p w14:paraId="6F8E291B"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Każdorazowa zmiana umowy może nastąpić wyłącznie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uprzednią </w:t>
      </w:r>
      <w:r w:rsidRPr="0020477C">
        <w:rPr>
          <w:rFonts w:asciiTheme="minorHAnsi" w:hAnsiTheme="minorHAnsi" w:cstheme="minorHAnsi"/>
          <w:sz w:val="22"/>
          <w:szCs w:val="22"/>
        </w:rPr>
        <w:t>zgodą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p>
    <w:p w14:paraId="3BCBD7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002E07E9" w:rsidRPr="0020477C">
        <w:rPr>
          <w:rFonts w:asciiTheme="minorHAnsi" w:hAnsiTheme="minorHAnsi" w:cstheme="minorHAnsi"/>
          <w:sz w:val="22"/>
          <w:szCs w:val="22"/>
        </w:rPr>
        <w:t xml:space="preserve">. </w:t>
      </w:r>
    </w:p>
    <w:p w14:paraId="16159E04"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Zamawiający przewiduje możliwość zmian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00B54D7E" w:rsidRPr="0020477C">
        <w:rPr>
          <w:rFonts w:asciiTheme="minorHAnsi" w:eastAsia="Arial" w:hAnsiTheme="minorHAnsi" w:cstheme="minorHAnsi"/>
          <w:sz w:val="22"/>
          <w:szCs w:val="22"/>
        </w:rPr>
        <w:t xml:space="preserve"> 455</w:t>
      </w:r>
      <w:r w:rsidR="00B54D7E" w:rsidRPr="0020477C">
        <w:rPr>
          <w:rFonts w:asciiTheme="minorHAnsi" w:hAnsiTheme="minorHAnsi" w:cstheme="minorHAnsi"/>
          <w:sz w:val="22"/>
          <w:szCs w:val="22"/>
        </w:rPr>
        <w:t xml:space="preserve"> ust. 1 pkt 1 u</w:t>
      </w:r>
      <w:r w:rsidRPr="0020477C">
        <w:rPr>
          <w:rFonts w:asciiTheme="minorHAnsi" w:hAnsiTheme="minorHAnsi" w:cstheme="minorHAnsi"/>
          <w:sz w:val="22"/>
          <w:szCs w:val="22"/>
        </w:rPr>
        <w:t xml:space="preserve">stawy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 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dotyczyć:</w:t>
      </w:r>
    </w:p>
    <w:p w14:paraId="565BB241"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2E3CD86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F4792A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27D3092F"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6614202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2D23187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366F71D1"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6C6E22CF"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583A4EC4"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4FECA0E0"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43E48BE3"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lastRenderedPageBreak/>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266ABD80"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F4A9EB"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0279515"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798F120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00B2A63B"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609FCE45" w14:textId="77777777" w:rsidR="00F2658A" w:rsidRPr="004146E5"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4146E5">
        <w:rPr>
          <w:rFonts w:asciiTheme="minorHAnsi" w:hAnsiTheme="minorHAnsi" w:cstheme="minorHAnsi"/>
          <w:sz w:val="22"/>
          <w:szCs w:val="22"/>
        </w:rPr>
        <w:t>zmiana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obowiązujących</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przepisów,</w:t>
      </w:r>
    </w:p>
    <w:p w14:paraId="6DB906AE" w14:textId="77777777" w:rsidR="00F2658A" w:rsidRPr="004146E5"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4146E5">
        <w:rPr>
          <w:rFonts w:asciiTheme="minorHAnsi" w:hAnsiTheme="minorHAnsi" w:cstheme="minorHAnsi"/>
          <w:sz w:val="22"/>
          <w:szCs w:val="22"/>
        </w:rPr>
        <w:t>podniesienie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wydajności</w:t>
      </w:r>
      <w:r w:rsidRPr="004146E5">
        <w:rPr>
          <w:rFonts w:asciiTheme="minorHAnsi" w:eastAsia="Arial" w:hAnsiTheme="minorHAnsi" w:cstheme="minorHAnsi"/>
          <w:sz w:val="22"/>
          <w:szCs w:val="22"/>
        </w:rPr>
        <w:t xml:space="preserve"> </w:t>
      </w:r>
      <w:r w:rsidR="00001328" w:rsidRPr="004146E5">
        <w:rPr>
          <w:rFonts w:asciiTheme="minorHAnsi" w:hAnsiTheme="minorHAnsi" w:cstheme="minorHAnsi"/>
          <w:sz w:val="22"/>
          <w:szCs w:val="22"/>
        </w:rPr>
        <w:t>urządzeń lub wykonanego obiektu budowlanego,</w:t>
      </w:r>
    </w:p>
    <w:p w14:paraId="6E422FCD" w14:textId="77777777" w:rsidR="00F2658A" w:rsidRPr="004146E5"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4146E5">
        <w:rPr>
          <w:rFonts w:asciiTheme="minorHAnsi" w:hAnsiTheme="minorHAnsi" w:cstheme="minorHAnsi"/>
          <w:sz w:val="22"/>
          <w:szCs w:val="22"/>
        </w:rPr>
        <w:t>podniesienie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bezpieczeństwa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wykonywania</w:t>
      </w:r>
      <w:r w:rsidRPr="004146E5">
        <w:rPr>
          <w:rFonts w:asciiTheme="minorHAnsi" w:eastAsia="Arial" w:hAnsiTheme="minorHAnsi" w:cstheme="minorHAnsi"/>
          <w:sz w:val="22"/>
          <w:szCs w:val="22"/>
        </w:rPr>
        <w:t xml:space="preserve"> </w:t>
      </w:r>
      <w:r w:rsidR="00001328" w:rsidRPr="004146E5">
        <w:rPr>
          <w:rFonts w:asciiTheme="minorHAnsi" w:hAnsiTheme="minorHAnsi" w:cstheme="minorHAnsi"/>
          <w:sz w:val="22"/>
          <w:szCs w:val="22"/>
        </w:rPr>
        <w:t xml:space="preserve">robót lub wykonanego obiektu budowlanego, </w:t>
      </w:r>
    </w:p>
    <w:p w14:paraId="211121F0" w14:textId="77777777" w:rsidR="004146E5" w:rsidRPr="004146E5" w:rsidRDefault="00F2658A" w:rsidP="004146E5">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4146E5">
        <w:rPr>
          <w:rFonts w:asciiTheme="minorHAnsi" w:hAnsiTheme="minorHAnsi" w:cstheme="minorHAnsi"/>
          <w:sz w:val="22"/>
          <w:szCs w:val="22"/>
        </w:rPr>
        <w:t>usprawnienia</w:t>
      </w:r>
      <w:r w:rsidRPr="004146E5">
        <w:rPr>
          <w:rFonts w:asciiTheme="minorHAnsi" w:eastAsia="Arial" w:hAnsiTheme="minorHAnsi" w:cstheme="minorHAnsi"/>
          <w:sz w:val="22"/>
          <w:szCs w:val="22"/>
        </w:rPr>
        <w:t xml:space="preserve"> w realizacji przedmiotu umowy lub </w:t>
      </w:r>
      <w:r w:rsidRPr="004146E5">
        <w:rPr>
          <w:rFonts w:asciiTheme="minorHAnsi" w:hAnsiTheme="minorHAnsi" w:cstheme="minorHAnsi"/>
          <w:sz w:val="22"/>
          <w:szCs w:val="22"/>
        </w:rPr>
        <w:t>w</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trakcie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użytkowania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obiektu,</w:t>
      </w:r>
    </w:p>
    <w:p w14:paraId="5FF411C9" w14:textId="6D7E4B06" w:rsidR="004146E5" w:rsidRPr="004146E5" w:rsidRDefault="004146E5" w:rsidP="004146E5">
      <w:pPr>
        <w:numPr>
          <w:ilvl w:val="2"/>
          <w:numId w:val="14"/>
        </w:numPr>
        <w:shd w:val="clear" w:color="auto" w:fill="FFFFFF"/>
        <w:tabs>
          <w:tab w:val="clear" w:pos="2685"/>
          <w:tab w:val="num" w:pos="720"/>
        </w:tabs>
        <w:autoSpaceDE w:val="0"/>
        <w:ind w:left="709" w:hanging="340"/>
        <w:jc w:val="both"/>
        <w:rPr>
          <w:rFonts w:asciiTheme="minorHAnsi" w:hAnsiTheme="minorHAnsi" w:cstheme="minorHAnsi"/>
          <w:sz w:val="22"/>
          <w:szCs w:val="22"/>
        </w:rPr>
      </w:pPr>
      <w:r w:rsidRPr="004146E5">
        <w:rPr>
          <w:rFonts w:asciiTheme="minorHAnsi" w:hAnsiTheme="minorHAnsi" w:cstheme="minorHAnsi"/>
          <w:sz w:val="22"/>
          <w:szCs w:val="22"/>
        </w:rPr>
        <w:t>opóźnienia,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utrudnienia,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zawieszenia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robót</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lub</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przeszkody</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spowodowane przez</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Zamawiającego lub</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innego</w:t>
      </w:r>
      <w:r w:rsidRPr="004146E5">
        <w:rPr>
          <w:rFonts w:asciiTheme="minorHAnsi" w:eastAsia="Arial" w:hAnsiTheme="minorHAnsi" w:cstheme="minorHAnsi"/>
          <w:sz w:val="22"/>
          <w:szCs w:val="22"/>
        </w:rPr>
        <w:t xml:space="preserve"> </w:t>
      </w:r>
      <w:r w:rsidRPr="00E02BE5">
        <w:rPr>
          <w:rFonts w:asciiTheme="minorHAnsi" w:hAnsiTheme="minorHAnsi" w:cstheme="minorHAnsi"/>
          <w:sz w:val="22"/>
          <w:szCs w:val="22"/>
        </w:rPr>
        <w:t>wykonawcę</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zatrudnio</w:t>
      </w:r>
      <w:r w:rsidRPr="00E02BE5">
        <w:rPr>
          <w:rFonts w:asciiTheme="minorHAnsi" w:hAnsiTheme="minorHAnsi" w:cstheme="minorHAnsi"/>
          <w:sz w:val="22"/>
          <w:szCs w:val="22"/>
        </w:rPr>
        <w:softHyphen/>
        <w:t>nego</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przez</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Zamawiającego</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na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terenie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budowy lub inne osoby trzecie na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terenie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budowy lub na innym terenie bezpośrednio sąsiadującym z terenem budowy przekazanym Wykonawcy,</w:t>
      </w:r>
    </w:p>
    <w:p w14:paraId="1BE692F8" w14:textId="77777777" w:rsidR="00F2658A" w:rsidRPr="004146E5"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4146E5">
        <w:rPr>
          <w:rFonts w:asciiTheme="minorHAnsi" w:hAnsiTheme="minorHAnsi" w:cstheme="minorHAnsi"/>
          <w:sz w:val="22"/>
          <w:szCs w:val="22"/>
        </w:rPr>
        <w:t>wystąpienie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niebezpieczeństwa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kolizji</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z</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planowanymi</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lub</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równolegle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prowadzonymi</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przez</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inne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podmioty</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inwestycjami</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w</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zakresie</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niezbędnym</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do</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uniknięcia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lub</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usunięcia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tych</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kolizji,</w:t>
      </w:r>
    </w:p>
    <w:p w14:paraId="77A0F25B"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4146E5">
        <w:rPr>
          <w:rFonts w:asciiTheme="minorHAnsi" w:hAnsiTheme="minorHAnsi" w:cstheme="minorHAnsi"/>
          <w:sz w:val="22"/>
          <w:szCs w:val="22"/>
        </w:rPr>
        <w:t>wystąpienia</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odbiegających</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w</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sposób</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istotny</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od</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przyjętych</w:t>
      </w:r>
      <w:r w:rsidRPr="004146E5">
        <w:rPr>
          <w:rFonts w:asciiTheme="minorHAnsi" w:eastAsia="Arial" w:hAnsiTheme="minorHAnsi" w:cstheme="minorHAnsi"/>
          <w:sz w:val="22"/>
          <w:szCs w:val="22"/>
        </w:rPr>
        <w:t xml:space="preserve"> </w:t>
      </w:r>
      <w:r w:rsidRPr="004146E5">
        <w:rPr>
          <w:rFonts w:asciiTheme="minorHAnsi" w:hAnsiTheme="minorHAnsi" w:cstheme="minorHAnsi"/>
          <w:sz w:val="22"/>
          <w:szCs w:val="22"/>
        </w:rPr>
        <w:t>w</w:t>
      </w:r>
      <w:r w:rsidRPr="004146E5">
        <w:rPr>
          <w:rFonts w:asciiTheme="minorHAnsi" w:eastAsia="Arial" w:hAnsiTheme="minorHAnsi" w:cstheme="minorHAnsi"/>
          <w:sz w:val="22"/>
          <w:szCs w:val="22"/>
        </w:rPr>
        <w:t xml:space="preserve"> dokumentacji technicznej określonej               w </w:t>
      </w:r>
      <w:r w:rsidRPr="004146E5">
        <w:rPr>
          <w:rFonts w:asciiTheme="minorHAnsi" w:hAnsiTheme="minorHAnsi" w:cstheme="minorHAnsi"/>
          <w:sz w:val="22"/>
          <w:szCs w:val="22"/>
        </w:rPr>
        <w:t>§</w:t>
      </w:r>
      <w:r w:rsidRPr="004146E5">
        <w:rPr>
          <w:rFonts w:asciiTheme="minorHAnsi" w:eastAsia="Arial" w:hAnsiTheme="minorHAnsi" w:cstheme="minorHAnsi"/>
          <w:sz w:val="22"/>
          <w:szCs w:val="22"/>
        </w:rPr>
        <w:t xml:space="preserve"> 1 ust. 2 umowy warunków</w:t>
      </w:r>
      <w:r w:rsidRPr="0020477C">
        <w:rPr>
          <w:rFonts w:asciiTheme="minorHAnsi" w:eastAsia="Arial" w:hAnsiTheme="minorHAnsi" w:cstheme="minorHAnsi"/>
          <w:sz w:val="22"/>
          <w:szCs w:val="22"/>
        </w:rPr>
        <w:t xml:space="preserve">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747E8B1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7184AE77"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0A25F3AF"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006059F0" w14:textId="77777777" w:rsidR="004146E5" w:rsidRDefault="004F4CA4" w:rsidP="004146E5">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6360975B" w14:textId="1756B8A8" w:rsidR="004146E5" w:rsidRPr="00E02BE5" w:rsidRDefault="004146E5" w:rsidP="004146E5">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E02BE5">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09CA1A6E" w14:textId="7864418E" w:rsidR="0097173B" w:rsidRPr="001268DD" w:rsidRDefault="0097173B" w:rsidP="001268DD">
      <w:pPr>
        <w:numPr>
          <w:ilvl w:val="3"/>
          <w:numId w:val="14"/>
        </w:numPr>
        <w:shd w:val="clear" w:color="auto" w:fill="FFFFFF"/>
        <w:tabs>
          <w:tab w:val="clear" w:pos="3225"/>
        </w:tabs>
        <w:autoSpaceDE w:val="0"/>
        <w:ind w:left="284" w:hanging="284"/>
        <w:jc w:val="both"/>
        <w:rPr>
          <w:rFonts w:asciiTheme="minorHAnsi" w:hAnsiTheme="minorHAnsi" w:cstheme="minorHAnsi"/>
          <w:sz w:val="22"/>
          <w:szCs w:val="22"/>
        </w:rPr>
      </w:pPr>
      <w:r w:rsidRPr="001268DD">
        <w:rPr>
          <w:rFonts w:asciiTheme="minorHAnsi" w:hAnsiTheme="minorHAnsi" w:cstheme="minorHAnsi"/>
          <w:bCs/>
          <w:sz w:val="22"/>
          <w:szCs w:val="22"/>
        </w:rPr>
        <w:t>Ewentualne ograniczenia zakresu umowy nie mogą przekroczyć 50% całkowitego zakresu umowy.</w:t>
      </w:r>
    </w:p>
    <w:p w14:paraId="2964B06D" w14:textId="77777777" w:rsidR="00B800FD" w:rsidRPr="0020477C" w:rsidRDefault="00B800FD" w:rsidP="004F4CA4">
      <w:pPr>
        <w:pStyle w:val="Tekstpodstawowy"/>
        <w:rPr>
          <w:rFonts w:asciiTheme="minorHAnsi" w:hAnsiTheme="minorHAnsi" w:cstheme="minorHAnsi"/>
          <w:i/>
          <w:sz w:val="22"/>
          <w:szCs w:val="22"/>
        </w:rPr>
      </w:pPr>
    </w:p>
    <w:p w14:paraId="16D0FD7F"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6A99B7F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26328B58"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C186CEE" w14:textId="4032B2AB" w:rsidR="00E33886"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00C402BF" w:rsidRPr="0020477C">
        <w:rPr>
          <w:rFonts w:asciiTheme="minorHAnsi" w:hAnsiTheme="minorHAnsi" w:cstheme="minorHAnsi"/>
          <w:b/>
          <w:sz w:val="22"/>
          <w:szCs w:val="22"/>
        </w:rPr>
        <w:t xml:space="preserve">: do </w:t>
      </w:r>
      <w:r w:rsidR="008D0EB9">
        <w:rPr>
          <w:rFonts w:asciiTheme="minorHAnsi" w:hAnsiTheme="minorHAnsi" w:cstheme="minorHAnsi"/>
          <w:b/>
          <w:sz w:val="22"/>
          <w:szCs w:val="22"/>
        </w:rPr>
        <w:t>14</w:t>
      </w:r>
      <w:r w:rsidR="00C402BF" w:rsidRPr="0020477C">
        <w:rPr>
          <w:rFonts w:asciiTheme="minorHAnsi" w:hAnsiTheme="minorHAnsi" w:cstheme="minorHAnsi"/>
          <w:b/>
          <w:sz w:val="22"/>
          <w:szCs w:val="22"/>
        </w:rPr>
        <w:t xml:space="preserve"> miesięcy od dnia podpisania umowy.</w:t>
      </w:r>
    </w:p>
    <w:p w14:paraId="5017EEFB"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Niezależnie od okoliczności opisanych w § 2 ust. 7 n</w:t>
      </w:r>
      <w:r w:rsidRPr="0020477C">
        <w:rPr>
          <w:rFonts w:asciiTheme="minorHAnsi" w:eastAsia="Arial" w:hAnsiTheme="minorHAnsi" w:cstheme="minorHAnsi"/>
          <w:sz w:val="22"/>
          <w:szCs w:val="22"/>
        </w:rPr>
        <w:t xml:space="preserve">a </w:t>
      </w:r>
      <w:r w:rsidRPr="0020477C">
        <w:rPr>
          <w:rFonts w:asciiTheme="minorHAnsi" w:hAnsiTheme="minorHAnsi" w:cstheme="minorHAnsi"/>
          <w:sz w:val="22"/>
          <w:szCs w:val="22"/>
        </w:rPr>
        <w:t>pisemn</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wniose</w:t>
      </w:r>
      <w:r w:rsidRPr="0020477C">
        <w:rPr>
          <w:rFonts w:asciiTheme="minorHAnsi" w:eastAsia="Arial" w:hAnsiTheme="minorHAnsi" w:cstheme="minorHAnsi"/>
          <w:sz w:val="22"/>
          <w:szCs w:val="22"/>
        </w:rPr>
        <w:t xml:space="preserve">k </w:t>
      </w:r>
      <w:r w:rsidRPr="0020477C">
        <w:rPr>
          <w:rFonts w:asciiTheme="minorHAnsi" w:hAnsiTheme="minorHAnsi" w:cstheme="minorHAnsi"/>
          <w:sz w:val="22"/>
          <w:szCs w:val="22"/>
        </w:rPr>
        <w:t>Wykonawcy/Zamawiającego, sporządzony zgodnie z treścią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4137EB39"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lastRenderedPageBreak/>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1947D3F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740609BD" w14:textId="77777777" w:rsidR="00EC404D" w:rsidRPr="0020477C"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wykopalisk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 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niemożliwe.</w:t>
      </w:r>
    </w:p>
    <w:p w14:paraId="26B085CE" w14:textId="77777777" w:rsidR="00950AAC" w:rsidRPr="0020477C"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20477C"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Niezależnie od przyczyn opisanych w § 2 ust. 4 wydłużeniu może ulegać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20477C">
        <w:rPr>
          <w:rFonts w:asciiTheme="minorHAnsi" w:eastAsia="Arial" w:hAnsiTheme="minorHAnsi" w:cstheme="minorHAnsi"/>
          <w:sz w:val="22"/>
          <w:szCs w:val="22"/>
        </w:rPr>
        <w:t>erdzony przez Przedstawiciela Zamawiającego</w:t>
      </w:r>
      <w:r w:rsidRPr="0020477C">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 z</w:t>
      </w:r>
      <w:r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art.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445</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ust.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1</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pkt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3 i 4</w:t>
      </w:r>
      <w:r w:rsidR="00950AAC"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2EE8159A"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18918AE4" w14:textId="77777777" w:rsidR="004F4CA4" w:rsidRPr="0020477C" w:rsidRDefault="004F4CA4" w:rsidP="004F4CA4">
      <w:pPr>
        <w:tabs>
          <w:tab w:val="left" w:pos="284"/>
        </w:tabs>
        <w:jc w:val="both"/>
        <w:rPr>
          <w:rFonts w:asciiTheme="minorHAnsi" w:hAnsiTheme="minorHAnsi" w:cstheme="minorHAnsi"/>
          <w:sz w:val="22"/>
          <w:szCs w:val="22"/>
        </w:rPr>
      </w:pPr>
    </w:p>
    <w:p w14:paraId="228A0D6B"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25318B6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1F7FC52A" w14:textId="7FFB84CC"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0E3021" w:rsidRPr="0090773E">
        <w:rPr>
          <w:rFonts w:asciiTheme="minorHAnsi" w:hAnsiTheme="minorHAnsi" w:cstheme="minorHAnsi"/>
          <w:sz w:val="22"/>
          <w:szCs w:val="22"/>
        </w:rPr>
        <w:t xml:space="preserve">ZDW w Krakowie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13CB9A4C" w14:textId="288E0ECF"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304621CA" w14:textId="51D5007A"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w:t>
      </w:r>
      <w:r w:rsidR="008D0EB9">
        <w:rPr>
          <w:rFonts w:asciiTheme="minorHAnsi" w:hAnsiTheme="minorHAnsi" w:cstheme="minorHAnsi"/>
          <w:sz w:val="22"/>
          <w:szCs w:val="22"/>
        </w:rPr>
        <w:t>4</w:t>
      </w:r>
      <w:r w:rsidR="004C2A73" w:rsidRPr="0020477C">
        <w:rPr>
          <w:rFonts w:asciiTheme="minorHAnsi" w:hAnsiTheme="minorHAnsi" w:cstheme="minorHAnsi"/>
          <w:sz w:val="22"/>
          <w:szCs w:val="22"/>
        </w:rPr>
        <w:t>.</w:t>
      </w:r>
    </w:p>
    <w:p w14:paraId="0D8B14A8" w14:textId="4FCC38D4"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 </w:t>
      </w:r>
      <w:hyperlink r:id="rId8"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w:t>
      </w:r>
      <w:r w:rsidR="008D0EB9">
        <w:rPr>
          <w:rFonts w:asciiTheme="minorHAnsi" w:hAnsiTheme="minorHAnsi" w:cstheme="minorHAnsi"/>
          <w:sz w:val="22"/>
          <w:szCs w:val="22"/>
        </w:rPr>
        <w:t xml:space="preserve">lub </w:t>
      </w:r>
      <w:hyperlink r:id="rId9" w:history="1">
        <w:r w:rsidR="008D0EB9" w:rsidRPr="00A87CA7">
          <w:rPr>
            <w:rStyle w:val="Hipercze"/>
            <w:rFonts w:asciiTheme="minorHAnsi" w:hAnsiTheme="minorHAnsi" w:cstheme="minorHAnsi"/>
            <w:sz w:val="22"/>
            <w:szCs w:val="22"/>
          </w:rPr>
          <w:t>michal.felenczak@gminagorlice.pl</w:t>
        </w:r>
      </w:hyperlink>
      <w:r w:rsidR="008D0EB9">
        <w:rPr>
          <w:rFonts w:asciiTheme="minorHAnsi" w:hAnsiTheme="minorHAnsi" w:cstheme="minorHAnsi"/>
          <w:sz w:val="22"/>
          <w:szCs w:val="22"/>
        </w:rPr>
        <w:t xml:space="preserve"> </w:t>
      </w:r>
      <w:r w:rsidRPr="0020477C">
        <w:rPr>
          <w:rFonts w:asciiTheme="minorHAnsi" w:hAnsiTheme="minorHAnsi" w:cstheme="minorHAnsi"/>
          <w:sz w:val="22"/>
          <w:szCs w:val="22"/>
        </w:rPr>
        <w:t>z podaniem numeru niniejszej umowy.</w:t>
      </w:r>
    </w:p>
    <w:p w14:paraId="2BA43571" w14:textId="77777777" w:rsidR="009F1ED3" w:rsidRPr="0020477C" w:rsidRDefault="009F1ED3" w:rsidP="004F4CA4">
      <w:pPr>
        <w:jc w:val="center"/>
        <w:rPr>
          <w:rFonts w:asciiTheme="minorHAnsi" w:hAnsiTheme="minorHAnsi" w:cstheme="minorHAnsi"/>
          <w:b/>
          <w:sz w:val="22"/>
          <w:szCs w:val="22"/>
        </w:rPr>
      </w:pPr>
    </w:p>
    <w:p w14:paraId="55A303A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lastRenderedPageBreak/>
        <w:t>§</w:t>
      </w:r>
      <w:r w:rsidRPr="0020477C">
        <w:rPr>
          <w:rFonts w:asciiTheme="minorHAnsi" w:eastAsia="Arial" w:hAnsiTheme="minorHAnsi" w:cstheme="minorHAnsi"/>
          <w:b/>
          <w:sz w:val="22"/>
          <w:szCs w:val="22"/>
        </w:rPr>
        <w:t xml:space="preserve"> 6</w:t>
      </w:r>
    </w:p>
    <w:p w14:paraId="69D0AC3B"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056C4FF8" w14:textId="77777777" w:rsidR="00161A7A" w:rsidRPr="0020477C"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kwalifikacje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006A16B0" w:rsidRPr="0020477C">
        <w:rPr>
          <w:rFonts w:asciiTheme="minorHAnsi" w:hAnsiTheme="minorHAnsi" w:cstheme="minorHAnsi"/>
          <w:sz w:val="22"/>
          <w:szCs w:val="22"/>
        </w:rPr>
        <w:t xml:space="preserve">uprawnienia </w:t>
      </w:r>
      <w:r w:rsidR="009F1ED3" w:rsidRPr="0020477C">
        <w:rPr>
          <w:rFonts w:asciiTheme="minorHAnsi" w:hAnsiTheme="minorHAnsi" w:cstheme="minorHAnsi"/>
          <w:sz w:val="22"/>
          <w:szCs w:val="22"/>
        </w:rPr>
        <w:t>.</w:t>
      </w:r>
    </w:p>
    <w:p w14:paraId="27448C3A" w14:textId="77777777"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20477C">
        <w:rPr>
          <w:rFonts w:asciiTheme="minorHAnsi" w:eastAsia="Arial" w:hAnsiTheme="minorHAnsi" w:cstheme="minorHAnsi"/>
          <w:sz w:val="22"/>
          <w:szCs w:val="22"/>
        </w:rPr>
        <w:t>Wykonawca zapewni wykonanie i kierowanie robotami spec</w:t>
      </w:r>
      <w:r w:rsidR="009F1ED3" w:rsidRPr="0020477C">
        <w:rPr>
          <w:rFonts w:asciiTheme="minorHAnsi" w:eastAsia="Arial" w:hAnsiTheme="minorHAnsi" w:cstheme="minorHAnsi"/>
          <w:sz w:val="22"/>
          <w:szCs w:val="22"/>
        </w:rPr>
        <w:t>jalistycznymi poprzez kluczowego specjalistę -</w:t>
      </w:r>
      <w:r w:rsidRPr="0020477C">
        <w:rPr>
          <w:rFonts w:asciiTheme="minorHAnsi" w:hAnsiTheme="minorHAnsi" w:cstheme="minorHAnsi"/>
          <w:sz w:val="22"/>
          <w:szCs w:val="22"/>
        </w:rPr>
        <w:t>kierownika budowy: osobę posiadającą uprawnienia budowlane do kierowania robotami budowlanymi  w</w:t>
      </w:r>
      <w:r w:rsidRPr="0020477C">
        <w:rPr>
          <w:rFonts w:asciiTheme="minorHAnsi" w:eastAsia="Arial" w:hAnsiTheme="minorHAnsi" w:cstheme="minorHAnsi"/>
          <w:sz w:val="22"/>
          <w:szCs w:val="22"/>
        </w:rPr>
        <w:t xml:space="preserve"> specjalności inżynieryjnej drogowej w osobie:………………………………………………..,</w:t>
      </w:r>
    </w:p>
    <w:p w14:paraId="0BC44A37"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045FDBDA"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6C81F2B0"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048487E"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0011DBAD"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52E653B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9272DCF"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F15483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0E808D60"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74BC471B"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7600CF97"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1828CC91"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703CA220" w14:textId="77777777" w:rsidR="000202E9" w:rsidRPr="0020477C"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20477C">
        <w:rPr>
          <w:rFonts w:asciiTheme="minorHAnsi" w:hAnsiTheme="minorHAnsi" w:cstheme="minorHAnsi"/>
          <w:sz w:val="22"/>
          <w:szCs w:val="22"/>
        </w:rPr>
        <w:t>t..j</w:t>
      </w:r>
      <w:proofErr w:type="spellEnd"/>
      <w:r w:rsidRPr="0020477C">
        <w:rPr>
          <w:rFonts w:asciiTheme="minorHAnsi" w:hAnsiTheme="minorHAnsi" w:cstheme="minorHAnsi"/>
          <w:sz w:val="22"/>
          <w:szCs w:val="22"/>
        </w:rPr>
        <w:t xml:space="preserve">. </w:t>
      </w:r>
      <w:r w:rsidRPr="0020477C">
        <w:rPr>
          <w:rFonts w:asciiTheme="minorHAnsi" w:hAnsiTheme="minorHAnsi" w:cstheme="minorHAnsi"/>
          <w:sz w:val="22"/>
          <w:szCs w:val="22"/>
          <w:shd w:val="clear" w:color="auto" w:fill="FFFFFF"/>
        </w:rPr>
        <w:t xml:space="preserve">Dz. U. z </w:t>
      </w:r>
      <w:r w:rsidRPr="0020477C">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20477C"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W trakcie umowy na każde wezwanie Zamawiającego w wyznaczonym w tym wezwaniu terminie Wykonawca przedłoży Zamawiającemu </w:t>
      </w:r>
      <w:r w:rsidRPr="0020477C">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20477C">
        <w:rPr>
          <w:rFonts w:asciiTheme="minorHAnsi" w:hAnsiTheme="minorHAnsi" w:cstheme="minorHAnsi"/>
          <w:sz w:val="22"/>
          <w:szCs w:val="22"/>
        </w:rPr>
        <w:t xml:space="preserve">następujące dokumenty oraz informacje: </w:t>
      </w:r>
    </w:p>
    <w:p w14:paraId="55792DA8"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zatrudnionych pracowników,</w:t>
      </w:r>
    </w:p>
    <w:p w14:paraId="24D966FE"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wykonawcy lub podwykonawcy o zatrudnieniu pracowników na podstawie umowy o pracę,</w:t>
      </w:r>
    </w:p>
    <w:p w14:paraId="4350D366"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poświadczonej za zgodność z oryginałem kopii umowy o pracę zatrudnionych pracowników,</w:t>
      </w:r>
    </w:p>
    <w:p w14:paraId="0ECAC194"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 xml:space="preserve">inne dokumenty takie jak Wykaz Pracowników  Wykonawcy i/lub Podwykonawców </w:t>
      </w:r>
    </w:p>
    <w:p w14:paraId="13711639" w14:textId="77777777" w:rsidR="000202E9" w:rsidRPr="0020477C" w:rsidRDefault="000202E9" w:rsidP="000202E9">
      <w:pPr>
        <w:pStyle w:val="Akapitzlist"/>
        <w:widowControl/>
        <w:overflowPunct w:val="0"/>
        <w:autoSpaceDE w:val="0"/>
        <w:ind w:left="426"/>
        <w:jc w:val="both"/>
        <w:rPr>
          <w:rFonts w:asciiTheme="minorHAnsi" w:hAnsiTheme="minorHAnsi" w:cstheme="minorHAnsi"/>
          <w:sz w:val="22"/>
          <w:szCs w:val="22"/>
        </w:rPr>
      </w:pPr>
      <w:r w:rsidRPr="0020477C">
        <w:rPr>
          <w:rFonts w:asciiTheme="minorHAnsi" w:hAnsiTheme="minorHAnsi" w:cstheme="minorHAnsi"/>
          <w:sz w:val="22"/>
          <w:szCs w:val="22"/>
        </w:rPr>
        <w:lastRenderedPageBreak/>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20477C"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Każdy z dokumentów wskazanych w ust. 10 powinien zostać sporządzony</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i wydany </w:t>
      </w:r>
      <w:r w:rsidR="00FF79F9" w:rsidRPr="0020477C">
        <w:rPr>
          <w:rFonts w:asciiTheme="minorHAnsi" w:hAnsiTheme="minorHAnsi" w:cstheme="minorHAnsi"/>
          <w:sz w:val="22"/>
          <w:szCs w:val="22"/>
        </w:rPr>
        <w:t xml:space="preserve">z zachowaniem zasad zapewniających ochronę danych osobowych pracowników, zgodnie z przepisami </w:t>
      </w:r>
      <w:r w:rsidR="00FF79F9" w:rsidRPr="0020477C">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20477C">
        <w:rPr>
          <w:rFonts w:asciiTheme="minorHAnsi" w:hAnsiTheme="minorHAnsi" w:cstheme="minorHAnsi"/>
          <w:sz w:val="22"/>
          <w:szCs w:val="22"/>
        </w:rPr>
        <w:t>– zwanego dalej RODO oraz ustawy z dnia 10 maja 2018 r. o ochronie danych osobowych (</w:t>
      </w:r>
      <w:proofErr w:type="spellStart"/>
      <w:r w:rsidR="00FF79F9" w:rsidRPr="0020477C">
        <w:rPr>
          <w:rFonts w:asciiTheme="minorHAnsi" w:hAnsiTheme="minorHAnsi" w:cstheme="minorHAnsi"/>
          <w:sz w:val="22"/>
          <w:szCs w:val="22"/>
        </w:rPr>
        <w:t>t.j</w:t>
      </w:r>
      <w:proofErr w:type="spellEnd"/>
      <w:r w:rsidR="00FF79F9" w:rsidRPr="0020477C">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20477C">
        <w:rPr>
          <w:rFonts w:asciiTheme="minorHAnsi" w:hAnsiTheme="minorHAnsi" w:cstheme="minorHAnsi"/>
          <w:sz w:val="22"/>
          <w:szCs w:val="22"/>
        </w:rPr>
        <w:t xml:space="preserve">e, które podlegają </w:t>
      </w:r>
      <w:proofErr w:type="spellStart"/>
      <w:r w:rsidRPr="0020477C">
        <w:rPr>
          <w:rFonts w:asciiTheme="minorHAnsi" w:hAnsiTheme="minorHAnsi" w:cstheme="minorHAnsi"/>
          <w:sz w:val="22"/>
          <w:szCs w:val="22"/>
        </w:rPr>
        <w:t>anonimizacji</w:t>
      </w:r>
      <w:proofErr w:type="spellEnd"/>
      <w:r w:rsidR="00FF79F9" w:rsidRPr="0020477C">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Nieprzedłożenie przez Wykonawcę kopii umów zawartych przez Wykonawcę i podwykonawców                         z osobami o których mowa w ust. 9</w:t>
      </w:r>
      <w:r w:rsidR="0009147D" w:rsidRPr="0020477C">
        <w:rPr>
          <w:rFonts w:asciiTheme="minorHAnsi" w:hAnsiTheme="minorHAnsi" w:cstheme="minorHAnsi"/>
          <w:sz w:val="22"/>
          <w:szCs w:val="22"/>
        </w:rPr>
        <w:t xml:space="preserve"> w terminie określonym w ust. 10</w:t>
      </w:r>
      <w:r w:rsidRPr="0020477C">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20477C">
        <w:rPr>
          <w:rFonts w:asciiTheme="minorHAnsi" w:hAnsiTheme="minorHAnsi" w:cstheme="minorHAnsi"/>
          <w:sz w:val="22"/>
          <w:szCs w:val="22"/>
        </w:rPr>
        <w:t>§ 16 ust. 2 pkt 1 lit. g.</w:t>
      </w:r>
    </w:p>
    <w:p w14:paraId="1280E3C6"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będzie możliwa w następującej sytuacji:</w:t>
      </w:r>
    </w:p>
    <w:p w14:paraId="37E60920"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żądanie Zamawiającego w przypadku nienależytego wykonania przez niego robót;</w:t>
      </w:r>
    </w:p>
    <w:p w14:paraId="0EF8E586"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20477C">
        <w:rPr>
          <w:rFonts w:asciiTheme="minorHAnsi" w:hAnsiTheme="minorHAnsi" w:cstheme="minorHAnsi"/>
          <w:sz w:val="22"/>
          <w:szCs w:val="22"/>
        </w:rPr>
        <w:t>owienia umowy. Przepis ustępów 10</w:t>
      </w:r>
      <w:r w:rsidRPr="0020477C">
        <w:rPr>
          <w:rFonts w:asciiTheme="minorHAnsi" w:hAnsiTheme="minorHAnsi" w:cstheme="minorHAnsi"/>
          <w:sz w:val="22"/>
          <w:szCs w:val="22"/>
        </w:rPr>
        <w:t>-16 niniejszego paragrafu stosuje się odpowiednio.</w:t>
      </w:r>
    </w:p>
    <w:p w14:paraId="30003286" w14:textId="77777777"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20477C" w:rsidRDefault="004F4CA4" w:rsidP="004146E5">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20477C" w:rsidRDefault="00FF79F9" w:rsidP="004146E5">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20477C" w:rsidRDefault="004F4CA4" w:rsidP="004146E5">
      <w:pPr>
        <w:jc w:val="both"/>
        <w:rPr>
          <w:rFonts w:asciiTheme="minorHAnsi" w:hAnsiTheme="minorHAnsi" w:cstheme="minorHAnsi"/>
          <w:sz w:val="22"/>
          <w:szCs w:val="22"/>
        </w:rPr>
      </w:pPr>
    </w:p>
    <w:p w14:paraId="4C6863F3" w14:textId="77777777" w:rsidR="004F4CA4" w:rsidRPr="0020477C" w:rsidRDefault="004F4CA4" w:rsidP="004146E5">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5BCF447B" w14:textId="77777777" w:rsidR="001A188B" w:rsidRPr="0020477C" w:rsidRDefault="00867674" w:rsidP="004146E5">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39830F68" w14:textId="77777777" w:rsidR="001A188B" w:rsidRPr="0020477C" w:rsidRDefault="001A188B" w:rsidP="004146E5">
      <w:pPr>
        <w:widowControl w:val="0"/>
        <w:numPr>
          <w:ilvl w:val="0"/>
          <w:numId w:val="37"/>
        </w:numPr>
        <w:shd w:val="clear" w:color="auto" w:fill="FFFFFF"/>
        <w:tabs>
          <w:tab w:val="left" w:pos="399"/>
        </w:tabs>
        <w:suppressAutoHyphens w:val="0"/>
        <w:autoSpaceDE w:val="0"/>
        <w:autoSpaceDN w:val="0"/>
        <w:adjustRightInd w:val="0"/>
        <w:ind w:left="426" w:right="23" w:hanging="426"/>
        <w:contextualSpacing/>
        <w:jc w:val="both"/>
        <w:rPr>
          <w:rFonts w:asciiTheme="minorHAnsi" w:eastAsia="Calibri" w:hAnsiTheme="minorHAnsi" w:cstheme="minorHAnsi"/>
          <w:spacing w:val="-25"/>
          <w:sz w:val="22"/>
          <w:szCs w:val="22"/>
        </w:rPr>
      </w:pPr>
      <w:r w:rsidRPr="0020477C">
        <w:rPr>
          <w:rFonts w:asciiTheme="minorHAnsi" w:eastAsia="Calibri" w:hAnsiTheme="minorHAnsi" w:cstheme="minorHAnsi"/>
          <w:sz w:val="22"/>
          <w:szCs w:val="22"/>
        </w:rPr>
        <w:t>Tytułem zabezpieczenia należytego wykonania umowy Wykonawca wniesie w dniu zawarcia umowy kwotę zabezpieczenia w wysokości ……………….. (słownie: ……………………………..) – tj. 5% wartości umowy brutto, w formie…………………………………….</w:t>
      </w:r>
    </w:p>
    <w:p w14:paraId="73F2D1C2" w14:textId="77777777" w:rsidR="001A188B" w:rsidRPr="0020477C" w:rsidRDefault="001A188B" w:rsidP="004146E5">
      <w:pPr>
        <w:widowControl w:val="0"/>
        <w:numPr>
          <w:ilvl w:val="0"/>
          <w:numId w:val="37"/>
        </w:numPr>
        <w:shd w:val="clear" w:color="auto" w:fill="FFFFFF"/>
        <w:tabs>
          <w:tab w:val="left" w:pos="399"/>
        </w:tabs>
        <w:suppressAutoHyphens w:val="0"/>
        <w:autoSpaceDE w:val="0"/>
        <w:autoSpaceDN w:val="0"/>
        <w:adjustRightInd w:val="0"/>
        <w:ind w:left="399" w:right="22"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 xml:space="preserve">Zabezpieczenie gwarantuje zgodne </w:t>
      </w:r>
      <w:r w:rsidRPr="0020477C">
        <w:rPr>
          <w:rFonts w:asciiTheme="minorHAnsi" w:hAnsiTheme="minorHAnsi" w:cstheme="minorHAnsi"/>
          <w:iCs/>
          <w:sz w:val="22"/>
          <w:szCs w:val="22"/>
          <w:lang w:eastAsia="pl-PL"/>
        </w:rPr>
        <w:t>z</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umową wykonanie robót oraz służy do pokrycia roszczeń z tytułu rękojmi za wady i gwarancji jakości za wykonane roboty.</w:t>
      </w:r>
    </w:p>
    <w:p w14:paraId="4565FC88" w14:textId="77777777" w:rsidR="001A188B" w:rsidRPr="0020477C" w:rsidRDefault="001A188B" w:rsidP="004146E5">
      <w:pPr>
        <w:widowControl w:val="0"/>
        <w:numPr>
          <w:ilvl w:val="0"/>
          <w:numId w:val="37"/>
        </w:numPr>
        <w:shd w:val="clear" w:color="auto" w:fill="FFFFFF"/>
        <w:tabs>
          <w:tab w:val="left" w:pos="399"/>
        </w:tabs>
        <w:suppressAutoHyphens w:val="0"/>
        <w:autoSpaceDE w:val="0"/>
        <w:autoSpaceDN w:val="0"/>
        <w:adjustRightInd w:val="0"/>
        <w:ind w:left="399" w:right="33"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Wnoszenie i zmiana form zabezpieczenia należytego wykonania umowy na</w:t>
      </w:r>
      <w:r w:rsidRPr="0020477C">
        <w:rPr>
          <w:rFonts w:asciiTheme="minorHAnsi" w:hAnsiTheme="minorHAnsi" w:cstheme="minorHAnsi"/>
          <w:sz w:val="22"/>
          <w:szCs w:val="22"/>
          <w:lang w:eastAsia="pl-PL"/>
        </w:rPr>
        <w:softHyphen/>
        <w:t>stępuje zgodnie z przepisami ustawy Prawo zamówień publicznych.</w:t>
      </w:r>
    </w:p>
    <w:p w14:paraId="7495CD63" w14:textId="77777777" w:rsidR="001A188B" w:rsidRPr="0020477C" w:rsidRDefault="001A188B" w:rsidP="004146E5">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Theme="minorHAnsi" w:hAnsiTheme="minorHAnsi" w:cstheme="minorHAnsi"/>
          <w:spacing w:val="-10"/>
          <w:sz w:val="22"/>
          <w:szCs w:val="22"/>
          <w:lang w:eastAsia="pl-PL"/>
        </w:rPr>
      </w:pPr>
      <w:r w:rsidRPr="0020477C">
        <w:rPr>
          <w:rFonts w:asciiTheme="minorHAnsi" w:hAnsiTheme="minorHAnsi" w:cstheme="minorHAnsi"/>
          <w:sz w:val="22"/>
          <w:szCs w:val="22"/>
          <w:lang w:eastAsia="pl-PL"/>
        </w:rPr>
        <w:lastRenderedPageBreak/>
        <w:t>70% wniesionego zabezpieczenia przeznacza się jako gwarancję zgodne</w:t>
      </w:r>
      <w:r w:rsidRPr="0020477C">
        <w:rPr>
          <w:rFonts w:asciiTheme="minorHAnsi" w:hAnsiTheme="minorHAnsi" w:cstheme="minorHAnsi"/>
          <w:sz w:val="22"/>
          <w:szCs w:val="22"/>
          <w:lang w:eastAsia="pl-PL"/>
        </w:rPr>
        <w:softHyphen/>
        <w:t>go z umową wykonania robót, zaś 30% wniesionego zabezpieczenia należy</w:t>
      </w:r>
      <w:r w:rsidRPr="0020477C">
        <w:rPr>
          <w:rFonts w:asciiTheme="minorHAnsi" w:hAnsiTheme="minorHAnsi" w:cstheme="minorHAnsi"/>
          <w:sz w:val="22"/>
          <w:szCs w:val="22"/>
          <w:lang w:eastAsia="pl-PL"/>
        </w:rPr>
        <w:softHyphen/>
        <w:t>tego wykonania umowy jest przeznaczone na zabezpieczenie roszczeń z ty</w:t>
      </w:r>
      <w:r w:rsidRPr="0020477C">
        <w:rPr>
          <w:rFonts w:asciiTheme="minorHAnsi" w:hAnsiTheme="minorHAnsi" w:cstheme="minorHAnsi"/>
          <w:sz w:val="22"/>
          <w:szCs w:val="22"/>
          <w:lang w:eastAsia="pl-PL"/>
        </w:rPr>
        <w:softHyphen/>
        <w:t>tułu rękojmi za wady i gwarancji jakości.</w:t>
      </w:r>
    </w:p>
    <w:p w14:paraId="31F542F4" w14:textId="77777777" w:rsidR="001A188B" w:rsidRPr="0020477C" w:rsidRDefault="001A188B" w:rsidP="004146E5">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Część zabezpieczenia tj. 70% ustalonej w § 7 ust. 1 kwoty zabezpieczenia należytego wykonania umowy zostanie zwrócone w terminie do 30 dni od dnia wykonania zamówienia na podstawie protokołu odbioru bez uwag.</w:t>
      </w:r>
    </w:p>
    <w:p w14:paraId="29166B60" w14:textId="77777777" w:rsidR="001A188B" w:rsidRPr="0020477C" w:rsidRDefault="001A188B" w:rsidP="004146E5">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 xml:space="preserve">Pozostała część zabezpieczenia tj. </w:t>
      </w:r>
      <w:r w:rsidRPr="0020477C">
        <w:rPr>
          <w:rFonts w:asciiTheme="minorHAnsi" w:hAnsiTheme="minorHAnsi" w:cstheme="minorHAnsi"/>
          <w:iCs/>
          <w:sz w:val="22"/>
          <w:szCs w:val="22"/>
          <w:lang w:eastAsia="pl-PL"/>
        </w:rPr>
        <w:t>30%</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ustalonej w § 7 ust. 1 kwoty zabez</w:t>
      </w:r>
      <w:r w:rsidRPr="0020477C">
        <w:rPr>
          <w:rFonts w:asciiTheme="minorHAnsi" w:hAnsiTheme="minorHAnsi" w:cstheme="minorHAnsi"/>
          <w:sz w:val="22"/>
          <w:szCs w:val="22"/>
          <w:lang w:eastAsia="pl-PL"/>
        </w:rPr>
        <w:softHyphen/>
        <w:t>pieczenia należytego wykonania umowy zostanie zwrócona Wykonawcy w cią</w:t>
      </w:r>
      <w:r w:rsidRPr="0020477C">
        <w:rPr>
          <w:rFonts w:asciiTheme="minorHAnsi" w:hAnsiTheme="minorHAnsi" w:cstheme="minorHAnsi"/>
          <w:sz w:val="22"/>
          <w:szCs w:val="22"/>
          <w:lang w:eastAsia="pl-PL"/>
        </w:rPr>
        <w:softHyphen/>
        <w:t>gu 15 dni po upływie okresu rękojmi za wady lub gwarancji jakości.</w:t>
      </w:r>
    </w:p>
    <w:p w14:paraId="5C220875" w14:textId="77777777" w:rsidR="001A188B" w:rsidRPr="0020477C" w:rsidRDefault="001A188B" w:rsidP="004146E5">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Podane  wyżej  terminy na zwrot zabezpieczenia należytego wykonania</w:t>
      </w:r>
      <w:r w:rsidRPr="0020477C">
        <w:rPr>
          <w:rFonts w:asciiTheme="minorHAnsi" w:hAnsiTheme="minorHAnsi" w:cstheme="minorHAnsi"/>
          <w:spacing w:val="-14"/>
          <w:sz w:val="22"/>
          <w:szCs w:val="22"/>
          <w:lang w:eastAsia="pl-PL"/>
        </w:rPr>
        <w:t xml:space="preserve"> </w:t>
      </w:r>
      <w:r w:rsidRPr="0020477C">
        <w:rPr>
          <w:rFonts w:asciiTheme="minorHAnsi" w:hAnsiTheme="minorHAnsi" w:cstheme="minorHAnsi"/>
          <w:sz w:val="22"/>
          <w:szCs w:val="22"/>
          <w:lang w:eastAsia="pl-PL"/>
        </w:rPr>
        <w:t>umowy rozpoczynają swój bieg po protokolarnym stwierdzeniu usunięcia wad stwierdzonych przy odbiorze końcowym oraz stwierdzonych w okresie rękojmi i gwarancji jakości.</w:t>
      </w:r>
    </w:p>
    <w:p w14:paraId="4E733858" w14:textId="77777777" w:rsidR="00CF39D9" w:rsidRPr="0020477C" w:rsidRDefault="001A188B" w:rsidP="004146E5">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W przypadku stwierdzenia nienależytego wykonywania lub nie wykonania przedmiotu umowy i pomimo pisemnego wezwania Wykonawcy przez Za</w:t>
      </w:r>
      <w:r w:rsidRPr="0020477C">
        <w:rPr>
          <w:rFonts w:asciiTheme="minorHAnsi" w:hAnsiTheme="minorHAnsi" w:cstheme="minorHAnsi"/>
          <w:sz w:val="22"/>
          <w:szCs w:val="22"/>
          <w:lang w:eastAsia="pl-PL"/>
        </w:rPr>
        <w:softHyphen/>
        <w:t>mawiającego o usunięcie naruszeń, w terminie 14 dni, który to termin upłynął bezskutecznie, to zabezpieczenie należytego wykonania, o którym mowa w ust. 1 staje się własnością Zamawiającego i będzie ono wykorzystane do zgodnego z umową wykonania robót i pokrycia roszczeń z tytułu gwarancji jakości i rękojmi za wady wykonanych robót.</w:t>
      </w:r>
    </w:p>
    <w:p w14:paraId="20E73116" w14:textId="33333489" w:rsidR="00CF39D9" w:rsidRPr="0090773E" w:rsidRDefault="00CF39D9" w:rsidP="004146E5">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90773E">
        <w:rPr>
          <w:rFonts w:asciiTheme="minorHAnsi" w:hAnsiTheme="minorHAnsi" w:cstheme="minorHAnsi"/>
          <w:sz w:val="22"/>
          <w:szCs w:val="22"/>
        </w:rPr>
        <w:t xml:space="preserve">Wykonawca zobowiązany jest uzyskać zatwierdzenie przez Inspektora Nadzoru stosowanych w ramach przedmiotu umowy materiałów budowlanych, przed ich wbudowaniem. </w:t>
      </w:r>
    </w:p>
    <w:p w14:paraId="66EB1CA8" w14:textId="77777777" w:rsidR="00DC4AA3" w:rsidRPr="0020477C" w:rsidRDefault="00DC4AA3" w:rsidP="004146E5">
      <w:pPr>
        <w:tabs>
          <w:tab w:val="left" w:pos="360"/>
        </w:tabs>
        <w:jc w:val="both"/>
        <w:rPr>
          <w:rFonts w:asciiTheme="minorHAnsi" w:eastAsia="Arial" w:hAnsiTheme="minorHAnsi" w:cstheme="minorHAnsi"/>
          <w:sz w:val="22"/>
          <w:szCs w:val="22"/>
        </w:rPr>
      </w:pPr>
    </w:p>
    <w:p w14:paraId="64B73A10" w14:textId="77777777" w:rsidR="004F4CA4" w:rsidRPr="0020477C" w:rsidRDefault="004F4CA4" w:rsidP="004146E5">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643B5A44" w14:textId="77777777" w:rsidR="007330CA" w:rsidRPr="0020477C" w:rsidRDefault="007330CA" w:rsidP="004146E5">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5402D677" w14:textId="77777777" w:rsidR="004F4CA4" w:rsidRPr="0020477C" w:rsidRDefault="004F4CA4" w:rsidP="004146E5">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strzec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znajdującego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00FE3014" w:rsidRPr="0020477C">
        <w:rPr>
          <w:rFonts w:asciiTheme="minorHAnsi" w:eastAsia="Arial" w:hAnsiTheme="minorHAnsi" w:cstheme="minorHAnsi"/>
          <w:sz w:val="22"/>
          <w:szCs w:val="22"/>
        </w:rPr>
        <w:t xml:space="preserve"> - w szczególności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20477C" w:rsidRDefault="004F4CA4" w:rsidP="004146E5">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3F0D532E" w14:textId="77777777" w:rsidR="004F4CA4" w:rsidRPr="0020477C" w:rsidRDefault="004F4CA4" w:rsidP="004146E5">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7D3CE878"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24AF3EDA"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720B0364"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B8DF722"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004EAB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65068618"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4653206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7E0F2E43"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276EC38B"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F50611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29A8C482"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4A878851"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4C856424"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lastRenderedPageBreak/>
        <w:t>Wykonawca zobowiązuje się wykonywać roboty zgodnie z warunkami technicznymi, z uwzględnieniem ochrony obiektów położonych w sąsiedztwie terenu budowy.</w:t>
      </w:r>
    </w:p>
    <w:p w14:paraId="51F00EE7"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0C0DB8A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0572B95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1D3DF513"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6CEF924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3DCBDB71"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20477C" w:rsidRDefault="004F4CA4" w:rsidP="00CF39D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10</w:t>
      </w:r>
    </w:p>
    <w:p w14:paraId="4FB31181" w14:textId="77777777" w:rsidR="004F4CA4" w:rsidRPr="0020477C" w:rsidRDefault="004F4CA4" w:rsidP="00CF39D9">
      <w:pPr>
        <w:jc w:val="both"/>
        <w:rPr>
          <w:rFonts w:asciiTheme="minorHAnsi" w:hAnsiTheme="minorHAnsi" w:cstheme="minorHAnsi"/>
          <w:sz w:val="22"/>
          <w:szCs w:val="22"/>
        </w:rPr>
      </w:pP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45DE6C74" w14:textId="6C7CFC8B" w:rsidR="00CF39D9" w:rsidRPr="0090773E"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90773E">
        <w:rPr>
          <w:rFonts w:asciiTheme="minorHAnsi" w:hAnsiTheme="minorHAnsi" w:cstheme="minorHAnsi"/>
          <w:sz w:val="22"/>
          <w:szCs w:val="22"/>
        </w:rPr>
        <w:t>Informowania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ulegających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oraz</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zanikających;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jeżeli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poinformował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faktach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zobowiązany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jest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lub</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odkrywki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niezbędne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zbadania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następnie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przywrócić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stanu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poprzedniego</w:t>
      </w:r>
      <w:r w:rsidRPr="0090773E">
        <w:rPr>
          <w:rFonts w:asciiTheme="minorHAnsi" w:eastAsia="Arial" w:hAnsiTheme="minorHAnsi" w:cstheme="minorHAnsi"/>
          <w:sz w:val="22"/>
          <w:szCs w:val="22"/>
        </w:rPr>
        <w:t xml:space="preserve"> – </w:t>
      </w:r>
      <w:r w:rsidRPr="0090773E">
        <w:rPr>
          <w:rFonts w:asciiTheme="minorHAnsi" w:hAnsiTheme="minorHAnsi" w:cstheme="minorHAnsi"/>
          <w:sz w:val="22"/>
          <w:szCs w:val="22"/>
        </w:rPr>
        <w:t>na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koszt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Wykonawcy.</w:t>
      </w:r>
    </w:p>
    <w:p w14:paraId="329B3C85"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zniszczenia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uszkodzenia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i innych ruchomości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86D9548"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6F04B24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22379CA4"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4A81136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54D2F9E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lastRenderedPageBreak/>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CC969A2"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15E64279"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7750288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59306756"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64DC18C2"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6AAEC9C7"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4E7FC86F"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17392ECE"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7157ABE9" w14:textId="56D9AE03" w:rsidR="00CF39D9" w:rsidRPr="0090773E"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39C9B053" w14:textId="77777777" w:rsidR="005B0EEE" w:rsidRPr="0020477C" w:rsidRDefault="005B0EEE" w:rsidP="004F4CA4">
      <w:pPr>
        <w:jc w:val="center"/>
        <w:rPr>
          <w:rFonts w:asciiTheme="minorHAnsi" w:hAnsiTheme="minorHAnsi" w:cstheme="minorHAnsi"/>
          <w:b/>
          <w:i/>
          <w:sz w:val="22"/>
          <w:szCs w:val="22"/>
        </w:rPr>
      </w:pPr>
    </w:p>
    <w:p w14:paraId="097E3D38" w14:textId="77777777" w:rsidR="00FF79F9" w:rsidRPr="0020477C" w:rsidRDefault="00FF79F9" w:rsidP="00FF79F9">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AFF3162" w14:textId="77777777" w:rsidR="00FF79F9" w:rsidRPr="0020477C" w:rsidRDefault="00FF79F9" w:rsidP="00FF79F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11</w:t>
      </w:r>
    </w:p>
    <w:p w14:paraId="3B16649A" w14:textId="77777777" w:rsidR="00FF79F9" w:rsidRPr="0020477C"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zamierza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powierzyć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651E4647"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eastAsia="Arial" w:hAnsiTheme="minorHAnsi" w:cstheme="minorHAnsi"/>
          <w:sz w:val="22"/>
          <w:szCs w:val="22"/>
        </w:rPr>
        <w:t>1) …</w:t>
      </w:r>
      <w:r w:rsidRPr="0020477C">
        <w:rPr>
          <w:rFonts w:asciiTheme="minorHAnsi" w:hAnsiTheme="minorHAnsi" w:cstheme="minorHAnsi"/>
          <w:sz w:val="22"/>
          <w:szCs w:val="22"/>
        </w:rPr>
        <w:t>..................................</w:t>
      </w:r>
    </w:p>
    <w:p w14:paraId="557B05EE"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hAnsiTheme="minorHAnsi" w:cstheme="minorHAnsi"/>
          <w:sz w:val="22"/>
          <w:szCs w:val="22"/>
        </w:rPr>
        <w:t>2)......................................</w:t>
      </w:r>
    </w:p>
    <w:p w14:paraId="6B9F6A21" w14:textId="77777777" w:rsidR="00FF79F9" w:rsidRPr="0020477C"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20477C">
        <w:rPr>
          <w:rFonts w:asciiTheme="minorHAnsi" w:hAnsiTheme="minorHAnsi" w:cstheme="minorHAnsi"/>
          <w:sz w:val="22"/>
          <w:szCs w:val="22"/>
        </w:rPr>
        <w:t>3)......................................</w:t>
      </w:r>
    </w:p>
    <w:p w14:paraId="5DB758B1"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razie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niezgłoszenia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zamierza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powierzyć</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podwykonawcom</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wraz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ofertą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powyższy</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ust.</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będzie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miał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brzmienie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następujące:</w:t>
      </w:r>
    </w:p>
    <w:p w14:paraId="5DD25CEF"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ofercie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podstawie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której</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zawarto</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niniejszą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umowę</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wskazał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p>
    <w:p w14:paraId="6A442679"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20477C">
        <w:rPr>
          <w:rFonts w:asciiTheme="minorHAnsi" w:eastAsia="Arial" w:hAnsiTheme="minorHAnsi" w:cstheme="minorHAnsi"/>
          <w:i/>
          <w:iCs/>
          <w:spacing w:val="-6"/>
          <w:sz w:val="22"/>
          <w:szCs w:val="22"/>
        </w:rPr>
        <w:t xml:space="preserve"> zamierza powierzyć podwykonawcom</w:t>
      </w:r>
      <w:r w:rsidRPr="0020477C">
        <w:rPr>
          <w:rFonts w:asciiTheme="minorHAnsi" w:eastAsia="Arial" w:hAnsiTheme="minorHAnsi" w:cstheme="minorHAnsi"/>
          <w:spacing w:val="-6"/>
          <w:sz w:val="22"/>
          <w:szCs w:val="22"/>
        </w:rPr>
        <w:t>).</w:t>
      </w:r>
    </w:p>
    <w:p w14:paraId="5384CE24" w14:textId="77777777" w:rsidR="00FF79F9" w:rsidRPr="0020477C"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 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zamierza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zawrzeć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28E52148" w14:textId="77777777" w:rsidR="00FF79F9" w:rsidRPr="0020477C"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lastRenderedPageBreak/>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5DFCDA0E" w14:textId="77777777" w:rsidR="00DD0B8D"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8463CD4" w14:textId="6D649039"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20477C">
        <w:rPr>
          <w:rFonts w:asciiTheme="minorHAnsi" w:hAnsiTheme="minorHAnsi" w:cstheme="minorHAnsi"/>
          <w:sz w:val="22"/>
          <w:szCs w:val="22"/>
        </w:rPr>
        <w:t xml:space="preserve"> postanowienia wskazane w art. 464 ust. 3 ustawy PZP, a w szczególności</w:t>
      </w:r>
      <w:r w:rsidRPr="0020477C">
        <w:rPr>
          <w:rFonts w:asciiTheme="minorHAnsi" w:hAnsiTheme="minorHAnsi" w:cstheme="minorHAnsi"/>
          <w:sz w:val="22"/>
          <w:szCs w:val="22"/>
        </w:rPr>
        <w:t xml:space="preserve">:  </w:t>
      </w:r>
    </w:p>
    <w:p w14:paraId="75BB7713"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sprzeczności wymagań </w:t>
      </w:r>
      <w:r w:rsidR="00B47F46" w:rsidRPr="0020477C">
        <w:rPr>
          <w:rFonts w:asciiTheme="minorHAnsi" w:hAnsiTheme="minorHAnsi" w:cstheme="minorHAnsi"/>
          <w:sz w:val="22"/>
          <w:szCs w:val="22"/>
        </w:rPr>
        <w:t xml:space="preserve">technicznych </w:t>
      </w:r>
      <w:r w:rsidRPr="0020477C">
        <w:rPr>
          <w:rFonts w:asciiTheme="minorHAnsi" w:hAnsiTheme="minorHAnsi" w:cstheme="minorHAnsi"/>
          <w:sz w:val="22"/>
          <w:szCs w:val="22"/>
        </w:rPr>
        <w:t>określonych w umowie o podwykonawstwo w stosunku do niniejszej umowy i dokumentacji przetargowej;</w:t>
      </w:r>
    </w:p>
    <w:p w14:paraId="33D40CEA"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69002DF8"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p>
    <w:p w14:paraId="5F8239CC"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nie jest </w:t>
      </w:r>
      <w:r w:rsidRPr="0020477C">
        <w:rPr>
          <w:rFonts w:asciiTheme="minorHAnsi" w:hAnsiTheme="minorHAnsi" w:cstheme="minorHAnsi"/>
          <w:spacing w:val="-2"/>
          <w:sz w:val="22"/>
          <w:szCs w:val="22"/>
        </w:rPr>
        <w:t>zobowiązany</w:t>
      </w:r>
      <w:r w:rsidR="00A25F70"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przedkładania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ich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wartość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poszczególnej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50.000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PLN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względu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w:t>
      </w:r>
    </w:p>
    <w:p w14:paraId="21F03734"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lastRenderedPageBreak/>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1782958B" w14:textId="4686FEA4"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07AFAC33"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796DC49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031AD6AE"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37AA892F"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245D9DDB"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367D9381"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0A909781"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potrąca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wypłaconego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należnego</w:t>
      </w:r>
      <w:r w:rsidRPr="0020477C">
        <w:rPr>
          <w:rFonts w:asciiTheme="minorHAnsi" w:eastAsia="Arial" w:hAnsiTheme="minorHAnsi" w:cstheme="minorHAnsi"/>
          <w:spacing w:val="-2"/>
          <w:sz w:val="22"/>
          <w:szCs w:val="22"/>
        </w:rPr>
        <w:t xml:space="preserve"> W</w:t>
      </w:r>
      <w:r w:rsidRPr="0020477C">
        <w:rPr>
          <w:rFonts w:asciiTheme="minorHAnsi" w:hAnsiTheme="minorHAnsi" w:cstheme="minorHAnsi"/>
          <w:spacing w:val="-2"/>
          <w:sz w:val="22"/>
          <w:szCs w:val="22"/>
        </w:rPr>
        <w:t>ykonawcy.</w:t>
      </w:r>
    </w:p>
    <w:p w14:paraId="6810E8F5"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zrezygnować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zmienić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jednakże</w:t>
      </w:r>
      <w:r w:rsidRPr="0020477C">
        <w:rPr>
          <w:rFonts w:asciiTheme="minorHAnsi" w:eastAsia="Arial" w:hAnsiTheme="minorHAnsi" w:cstheme="minorHAnsi"/>
          <w:spacing w:val="-2"/>
          <w:sz w:val="22"/>
          <w:szCs w:val="22"/>
        </w:rPr>
        <w:t xml:space="preserve"> </w:t>
      </w:r>
      <w:r w:rsidR="000B25A2" w:rsidRPr="0020477C">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20477C">
        <w:rPr>
          <w:rFonts w:asciiTheme="minorHAnsi" w:hAnsiTheme="minorHAnsi" w:cstheme="minorHAnsi"/>
          <w:sz w:val="22"/>
          <w:szCs w:val="22"/>
          <w:shd w:val="clear" w:color="auto" w:fill="FFFFFF"/>
        </w:rPr>
        <w:t xml:space="preserve">ustawy </w:t>
      </w:r>
      <w:proofErr w:type="spellStart"/>
      <w:r w:rsidR="000B25A2" w:rsidRPr="0020477C">
        <w:rPr>
          <w:rFonts w:asciiTheme="minorHAnsi" w:hAnsiTheme="minorHAnsi" w:cstheme="minorHAnsi"/>
          <w:sz w:val="22"/>
          <w:szCs w:val="22"/>
          <w:shd w:val="clear" w:color="auto" w:fill="FFFFFF"/>
        </w:rPr>
        <w:t>pzp</w:t>
      </w:r>
      <w:proofErr w:type="spellEnd"/>
      <w:r w:rsidR="000B25A2" w:rsidRPr="0020477C">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20477C" w:rsidRDefault="00687476" w:rsidP="004C050C">
      <w:pPr>
        <w:rPr>
          <w:rFonts w:asciiTheme="minorHAnsi" w:hAnsiTheme="minorHAnsi" w:cstheme="minorHAnsi"/>
          <w:b/>
          <w:i/>
          <w:sz w:val="22"/>
          <w:szCs w:val="22"/>
        </w:rPr>
      </w:pPr>
    </w:p>
    <w:p w14:paraId="11150267"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6E09EAAE"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0D7CF71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rodzaje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0E1F29B6" w14:textId="7D437729" w:rsidR="004F4CA4"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zakryciu, w trakcie wykonywania przedmiotu umowy,</w:t>
      </w:r>
    </w:p>
    <w:p w14:paraId="203F60B3" w14:textId="5603EDA5" w:rsidR="004146E5" w:rsidRPr="00E02BE5" w:rsidRDefault="004146E5" w:rsidP="00372E2E">
      <w:pPr>
        <w:pStyle w:val="Akapitzlist"/>
        <w:numPr>
          <w:ilvl w:val="1"/>
          <w:numId w:val="5"/>
        </w:numPr>
        <w:ind w:left="851" w:hanging="491"/>
        <w:jc w:val="both"/>
        <w:rPr>
          <w:rFonts w:asciiTheme="minorHAnsi" w:hAnsiTheme="minorHAnsi" w:cstheme="minorHAnsi"/>
          <w:sz w:val="22"/>
          <w:szCs w:val="22"/>
        </w:rPr>
      </w:pPr>
      <w:r w:rsidRPr="00E02BE5">
        <w:rPr>
          <w:rFonts w:asciiTheme="minorHAnsi" w:hAnsiTheme="minorHAnsi" w:cstheme="minorHAnsi"/>
          <w:sz w:val="22"/>
          <w:szCs w:val="22"/>
        </w:rPr>
        <w:lastRenderedPageBreak/>
        <w:t xml:space="preserve">odbiory </w:t>
      </w:r>
      <w:r w:rsidRPr="00AA2E8F">
        <w:rPr>
          <w:rFonts w:asciiTheme="minorHAnsi" w:hAnsiTheme="minorHAnsi" w:cstheme="minorHAnsi"/>
          <w:sz w:val="22"/>
          <w:szCs w:val="22"/>
        </w:rPr>
        <w:t xml:space="preserve">częściowe </w:t>
      </w:r>
      <w:r w:rsidR="00AA2E8F" w:rsidRPr="00AA2E8F">
        <w:rPr>
          <w:rFonts w:asciiTheme="minorHAnsi" w:hAnsiTheme="minorHAnsi" w:cstheme="minorHAnsi"/>
          <w:sz w:val="22"/>
          <w:szCs w:val="22"/>
        </w:rPr>
        <w:t xml:space="preserve">stanu zaawansowania robót, dokonywane </w:t>
      </w:r>
      <w:r w:rsidR="00AA2E8F" w:rsidRPr="00AA2E8F">
        <w:rPr>
          <w:rFonts w:asciiTheme="minorHAnsi" w:eastAsia="SimSun" w:hAnsiTheme="minorHAnsi" w:cstheme="minorHAnsi"/>
          <w:sz w:val="22"/>
          <w:szCs w:val="22"/>
          <w:lang w:eastAsia="en-US"/>
        </w:rPr>
        <w:t>nie częściej niż raz na 3 miesiące lub w razie wystąpienia okoliczności opisanych w § 2 ust. 9,</w:t>
      </w:r>
    </w:p>
    <w:p w14:paraId="5C8FD91F"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końcowy, dokonywany po zakończeniu realizacji przedmiotu umowy, </w:t>
      </w:r>
    </w:p>
    <w:p w14:paraId="1589685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odbiór pogwarancyjny, po upływie terminu udzielonej na mocy niniejszej umowy gwarancji. </w:t>
      </w:r>
    </w:p>
    <w:p w14:paraId="3AD5C4B7" w14:textId="3165929D" w:rsidR="00E362E1" w:rsidRPr="000E3021" w:rsidRDefault="00E362E1" w:rsidP="00E362E1">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color w:val="0D0D0D"/>
          <w:sz w:val="22"/>
          <w:szCs w:val="22"/>
        </w:rPr>
        <w:t>Odbioru</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robót</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o których mowa w </w:t>
      </w:r>
      <w:r w:rsidRPr="0090773E">
        <w:rPr>
          <w:rFonts w:asciiTheme="minorHAnsi" w:hAnsiTheme="minorHAnsi" w:cstheme="minorHAnsi"/>
          <w:sz w:val="22"/>
          <w:szCs w:val="22"/>
        </w:rPr>
        <w:t>ust. 1 pkt 1,</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dokonuje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nadzoru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inwestorskiego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będzie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zgłaszał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gotowość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o </w:t>
      </w:r>
      <w:r w:rsidRPr="0090773E">
        <w:rPr>
          <w:rFonts w:asciiTheme="minorHAnsi" w:hAnsiTheme="minorHAnsi" w:cstheme="minorHAnsi"/>
          <w:sz w:val="22"/>
          <w:szCs w:val="22"/>
        </w:rPr>
        <w:t xml:space="preserve">których mowa w ust. 1 pkt 1 </w:t>
      </w:r>
      <w:r w:rsidRPr="0090773E">
        <w:rPr>
          <w:rFonts w:asciiTheme="minorHAnsi" w:eastAsia="Arial" w:hAnsiTheme="minorHAnsi" w:cstheme="minorHAnsi"/>
          <w:sz w:val="22"/>
          <w:szCs w:val="22"/>
        </w:rPr>
        <w:t xml:space="preserve">Inspektorowi Nadzoru </w:t>
      </w:r>
      <w:r w:rsidRPr="000E3021">
        <w:rPr>
          <w:rFonts w:asciiTheme="minorHAnsi" w:eastAsia="Arial" w:hAnsiTheme="minorHAnsi" w:cstheme="minorHAnsi"/>
          <w:sz w:val="22"/>
          <w:szCs w:val="22"/>
        </w:rPr>
        <w:t xml:space="preserve">Inwestorskiego </w:t>
      </w:r>
      <w:r w:rsidRPr="000E3021">
        <w:rPr>
          <w:rFonts w:asciiTheme="minorHAnsi" w:hAnsiTheme="minorHAnsi" w:cstheme="minorHAnsi"/>
          <w:sz w:val="22"/>
          <w:szCs w:val="22"/>
        </w:rPr>
        <w:t>wpisem</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do</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dziennika</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budowy</w:t>
      </w:r>
      <w:r w:rsidRPr="000E3021">
        <w:rPr>
          <w:rFonts w:asciiTheme="minorHAnsi" w:eastAsia="Arial" w:hAnsiTheme="minorHAnsi" w:cstheme="minorHAnsi"/>
          <w:sz w:val="22"/>
          <w:szCs w:val="22"/>
        </w:rPr>
        <w:t>.</w:t>
      </w:r>
    </w:p>
    <w:p w14:paraId="316875C5" w14:textId="27302578" w:rsidR="004F4CA4" w:rsidRPr="000E3021" w:rsidRDefault="004F4CA4" w:rsidP="004F4CA4">
      <w:pPr>
        <w:pStyle w:val="Akapitzlist"/>
        <w:numPr>
          <w:ilvl w:val="0"/>
          <w:numId w:val="5"/>
        </w:numPr>
        <w:jc w:val="both"/>
        <w:rPr>
          <w:rFonts w:asciiTheme="minorHAnsi" w:eastAsia="Arial" w:hAnsiTheme="minorHAnsi" w:cstheme="minorHAnsi"/>
          <w:sz w:val="22"/>
          <w:szCs w:val="22"/>
        </w:rPr>
      </w:pPr>
      <w:r w:rsidRPr="000E3021">
        <w:rPr>
          <w:rFonts w:asciiTheme="minorHAnsi" w:eastAsia="Arial" w:hAnsiTheme="minorHAnsi" w:cstheme="minorHAnsi"/>
          <w:sz w:val="22"/>
          <w:szCs w:val="22"/>
        </w:rPr>
        <w:t xml:space="preserve">Odbiór robót o </w:t>
      </w:r>
      <w:r w:rsidRPr="000E3021">
        <w:rPr>
          <w:rFonts w:asciiTheme="minorHAnsi" w:hAnsiTheme="minorHAnsi" w:cstheme="minorHAnsi"/>
          <w:sz w:val="22"/>
          <w:szCs w:val="22"/>
        </w:rPr>
        <w:t xml:space="preserve">których mowa w ust. 1 pkt 1 następuje </w:t>
      </w:r>
      <w:r w:rsidR="000E3021" w:rsidRPr="000E3021">
        <w:rPr>
          <w:rFonts w:asciiTheme="minorHAnsi" w:hAnsiTheme="minorHAnsi" w:cstheme="minorHAnsi"/>
          <w:sz w:val="22"/>
          <w:szCs w:val="22"/>
        </w:rPr>
        <w:t xml:space="preserve">wpisem do dziennika budowy. </w:t>
      </w:r>
      <w:r w:rsidR="00CF39D9" w:rsidRPr="000E3021">
        <w:rPr>
          <w:rFonts w:asciiTheme="minorHAnsi" w:hAnsiTheme="minorHAnsi" w:cstheme="minorHAnsi"/>
          <w:sz w:val="22"/>
          <w:szCs w:val="22"/>
        </w:rPr>
        <w:t xml:space="preserve"> </w:t>
      </w:r>
    </w:p>
    <w:p w14:paraId="0F7AC6DC" w14:textId="4D780315"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sz w:val="22"/>
          <w:szCs w:val="22"/>
        </w:rPr>
        <w:t>Po zakończeniu realizacji przedmiotu umowy</w:t>
      </w:r>
      <w:r w:rsidR="00F54ACA" w:rsidRPr="0020477C">
        <w:rPr>
          <w:rFonts w:asciiTheme="minorHAnsi"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zgłosi Zamawiającemu na piśmie </w:t>
      </w:r>
      <w:r w:rsidRPr="0020477C">
        <w:rPr>
          <w:rFonts w:asciiTheme="minorHAnsi" w:hAnsiTheme="minorHAnsi" w:cstheme="minorHAnsi"/>
          <w:sz w:val="22"/>
          <w:szCs w:val="22"/>
        </w:rPr>
        <w:t>gotowość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w:t>
      </w:r>
      <w:r w:rsidR="00E362E1" w:rsidRPr="0020477C">
        <w:rPr>
          <w:rFonts w:asciiTheme="minorHAnsi" w:eastAsia="Arial" w:hAnsiTheme="minorHAnsi" w:cstheme="minorHAnsi"/>
          <w:sz w:val="22"/>
          <w:szCs w:val="22"/>
        </w:rPr>
        <w:t xml:space="preserve">Wykonawca uprawniony jest do zgłoszenia gotowości do odbioru końcowego po dokonaniu przez </w:t>
      </w:r>
      <w:r w:rsidR="00E362E1" w:rsidRPr="0090773E">
        <w:rPr>
          <w:rFonts w:asciiTheme="minorHAnsi" w:eastAsia="Arial" w:hAnsiTheme="minorHAnsi" w:cstheme="minorHAnsi"/>
          <w:sz w:val="22"/>
          <w:szCs w:val="22"/>
        </w:rPr>
        <w:t>Inspektora nadzoru wpisu do dziennika budowy o zakończeniu realizacji przedmiotu umowy i gotowości do odbioru.</w:t>
      </w:r>
    </w:p>
    <w:p w14:paraId="742B938D" w14:textId="7D665876" w:rsidR="00AF5895" w:rsidRPr="0020477C"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90773E">
        <w:rPr>
          <w:rFonts w:asciiTheme="minorHAnsi" w:eastAsia="Arial" w:hAnsiTheme="minorHAnsi" w:cstheme="minorHAnsi"/>
          <w:sz w:val="22"/>
          <w:szCs w:val="22"/>
        </w:rPr>
        <w:t xml:space="preserve">Inspektora nadzoru </w:t>
      </w:r>
      <w:r w:rsidRPr="0090773E">
        <w:rPr>
          <w:rFonts w:asciiTheme="minorHAnsi" w:eastAsia="Arial" w:hAnsiTheme="minorHAnsi" w:cstheme="minorHAnsi"/>
          <w:sz w:val="22"/>
          <w:szCs w:val="22"/>
        </w:rPr>
        <w:t xml:space="preserve">oraz właścicieli mediów, na których prowadzone były próby. </w:t>
      </w:r>
    </w:p>
    <w:p w14:paraId="46C879D0" w14:textId="129B2B3D" w:rsidR="00921991" w:rsidRPr="0020477C" w:rsidRDefault="00AF5895" w:rsidP="006A16B0">
      <w:pPr>
        <w:pStyle w:val="Akapitzlist"/>
        <w:widowControl/>
        <w:ind w:left="284"/>
        <w:jc w:val="both"/>
        <w:rPr>
          <w:rFonts w:asciiTheme="minorHAnsi" w:hAnsiTheme="minorHAnsi" w:cstheme="minorHAnsi"/>
          <w:bCs/>
          <w:sz w:val="22"/>
          <w:szCs w:val="22"/>
        </w:rPr>
      </w:pPr>
      <w:r w:rsidRPr="0020477C">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20477C">
        <w:rPr>
          <w:rFonts w:asciiTheme="minorHAnsi" w:eastAsia="Arial" w:hAnsiTheme="minorHAnsi" w:cstheme="minorHAnsi"/>
          <w:sz w:val="22"/>
          <w:szCs w:val="22"/>
        </w:rPr>
        <w:t>t. a i b ustawy Prawo budowlane</w:t>
      </w:r>
      <w:r w:rsidRPr="0020477C">
        <w:rPr>
          <w:rFonts w:asciiTheme="minorHAnsi" w:eastAsia="Arial" w:hAnsiTheme="minorHAnsi" w:cstheme="minorHAnsi"/>
          <w:sz w:val="22"/>
          <w:szCs w:val="22"/>
        </w:rPr>
        <w:t xml:space="preserve"> Wykonawca opracuje i przekaże Zamawiającemu </w:t>
      </w:r>
      <w:r w:rsidRPr="0020477C">
        <w:rPr>
          <w:rFonts w:asciiTheme="minorHAnsi" w:hAnsiTheme="minorHAnsi" w:cstheme="minorHAnsi"/>
          <w:bCs/>
          <w:sz w:val="22"/>
          <w:szCs w:val="22"/>
        </w:rPr>
        <w:t xml:space="preserve">operaty kolaudacyjne powykonawcze (w wersji papierowej </w:t>
      </w:r>
      <w:r w:rsidR="00372E2E" w:rsidRPr="0020477C">
        <w:rPr>
          <w:rFonts w:asciiTheme="minorHAnsi" w:hAnsiTheme="minorHAnsi" w:cstheme="minorHAnsi"/>
          <w:bCs/>
          <w:sz w:val="22"/>
          <w:szCs w:val="22"/>
        </w:rPr>
        <w:t>1 egzemplarz</w:t>
      </w:r>
      <w:r w:rsidRPr="0020477C">
        <w:rPr>
          <w:rFonts w:asciiTheme="minorHAnsi" w:hAnsiTheme="minorHAnsi" w:cstheme="minorHAnsi"/>
          <w:bCs/>
          <w:sz w:val="22"/>
          <w:szCs w:val="22"/>
        </w:rPr>
        <w:t xml:space="preserve"> oraz 1 egz</w:t>
      </w:r>
      <w:r w:rsidR="00372E2E" w:rsidRPr="0020477C">
        <w:rPr>
          <w:rFonts w:asciiTheme="minorHAnsi" w:hAnsiTheme="minorHAnsi" w:cstheme="minorHAnsi"/>
          <w:bCs/>
          <w:sz w:val="22"/>
          <w:szCs w:val="22"/>
        </w:rPr>
        <w:t>.</w:t>
      </w:r>
      <w:r w:rsidRPr="0020477C">
        <w:rPr>
          <w:rFonts w:asciiTheme="minorHAnsi" w:hAnsiTheme="minorHAnsi" w:cstheme="minorHAnsi"/>
          <w:bCs/>
          <w:sz w:val="22"/>
          <w:szCs w:val="22"/>
        </w:rPr>
        <w:t xml:space="preserve"> w wersji e</w:t>
      </w:r>
      <w:r w:rsidR="006A16B0" w:rsidRPr="0020477C">
        <w:rPr>
          <w:rFonts w:asciiTheme="minorHAnsi" w:hAnsiTheme="minorHAnsi" w:cstheme="minorHAnsi"/>
          <w:bCs/>
          <w:sz w:val="22"/>
          <w:szCs w:val="22"/>
        </w:rPr>
        <w:t>lektronicznej w formacie *.pdf).</w:t>
      </w:r>
    </w:p>
    <w:p w14:paraId="13F6087E"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 z zastrzeżeniem okoliczności o których mowa w ust. 6 - </w:t>
      </w:r>
      <w:r w:rsidRPr="0020477C">
        <w:rPr>
          <w:rFonts w:asciiTheme="minorHAnsi" w:hAnsiTheme="minorHAnsi" w:cstheme="minorHAnsi"/>
          <w:sz w:val="22"/>
          <w:szCs w:val="22"/>
        </w:rPr>
        <w:t>wyznaczy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niezwłocznie, wyznaczając termin rozpoczęcia procedury odbiorowej  przypadający nie później niż w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otrzymania zawiadomienia o którym mowa w ust. 4, zawiadamiając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tym </w:t>
      </w:r>
      <w:r w:rsidRPr="0020477C">
        <w:rPr>
          <w:rFonts w:asciiTheme="minorHAnsi" w:hAnsiTheme="minorHAnsi" w:cstheme="minorHAnsi"/>
          <w:sz w:val="22"/>
          <w:szCs w:val="22"/>
        </w:rPr>
        <w:t>terminie Wykonawcę.</w:t>
      </w:r>
    </w:p>
    <w:p w14:paraId="6D62F630"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końcowego </w:t>
      </w:r>
      <w:r w:rsidRPr="0020477C">
        <w:rPr>
          <w:rFonts w:asciiTheme="minorHAnsi" w:hAnsiTheme="minorHAnsi" w:cstheme="minorHAnsi"/>
          <w:sz w:val="22"/>
          <w:szCs w:val="22"/>
        </w:rPr>
        <w:t>sporządza 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odbioru końcowego </w:t>
      </w:r>
      <w:r w:rsidRPr="0020477C">
        <w:rPr>
          <w:rFonts w:asciiTheme="minorHAnsi" w:hAnsiTheme="minorHAnsi" w:cstheme="minorHAnsi"/>
          <w:sz w:val="22"/>
          <w:szCs w:val="22"/>
        </w:rPr>
        <w:t>zawierający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 czynności.</w:t>
      </w:r>
      <w:r w:rsidRPr="0020477C">
        <w:rPr>
          <w:rFonts w:asciiTheme="minorHAnsi" w:eastAsia="Arial" w:hAnsiTheme="minorHAnsi" w:cstheme="minorHAnsi"/>
          <w:sz w:val="22"/>
          <w:szCs w:val="22"/>
        </w:rPr>
        <w:t xml:space="preserve"> </w:t>
      </w:r>
    </w:p>
    <w:p w14:paraId="088B7DBC"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bezusterkowy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końcowy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6A635728"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terminie opisanym w ust. 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 uzasadnionych 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wyznaczy terminu odbioru, po</w:t>
      </w:r>
      <w:r w:rsidRPr="0020477C">
        <w:rPr>
          <w:rFonts w:asciiTheme="minorHAnsi" w:hAnsiTheme="minorHAnsi" w:cstheme="minorHAnsi"/>
          <w:sz w:val="22"/>
          <w:szCs w:val="22"/>
        </w:rPr>
        <w:t>mimo</w:t>
      </w:r>
      <w:r w:rsidRPr="0020477C">
        <w:rPr>
          <w:rFonts w:asciiTheme="minorHAnsi" w:eastAsia="Arial" w:hAnsiTheme="minorHAnsi" w:cstheme="minorHAnsi"/>
          <w:sz w:val="22"/>
          <w:szCs w:val="22"/>
        </w:rPr>
        <w:t xml:space="preserve"> zgłoszenia przez Wykonawcę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oraz spełnienia wszelkich wymogów o których mowa w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komisję,</w:t>
      </w:r>
      <w:r w:rsidRPr="0020477C">
        <w:rPr>
          <w:rFonts w:asciiTheme="minorHAnsi" w:eastAsia="Arial" w:hAnsiTheme="minorHAnsi" w:cstheme="minorHAnsi"/>
          <w:sz w:val="22"/>
          <w:szCs w:val="22"/>
        </w:rPr>
        <w:t xml:space="preserve"> w skład której wchodzi w szczególności kierownik budowy. </w:t>
      </w:r>
    </w:p>
    <w:p w14:paraId="00138CC6" w14:textId="77777777" w:rsidR="004F4CA4" w:rsidRPr="0020477C" w:rsidRDefault="004F4CA4" w:rsidP="004F4CA4">
      <w:pPr>
        <w:pStyle w:val="Akapitzlist"/>
        <w:tabs>
          <w:tab w:val="left" w:pos="284"/>
        </w:tabs>
        <w:ind w:left="345"/>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Przystąpienie do odbioru, o którym mowa w zdaniu poprzedzającym wymaga uprzedniego,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okolicznościach opisanych w niniejszym ustępie 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sporządzony przez komisję</w:t>
      </w:r>
      <w:r w:rsidRPr="0020477C">
        <w:rPr>
          <w:rFonts w:asciiTheme="minorHAnsi" w:eastAsia="Arial" w:hAnsiTheme="minorHAnsi" w:cstheme="minorHAnsi"/>
          <w:sz w:val="22"/>
          <w:szCs w:val="22"/>
        </w:rPr>
        <w:t xml:space="preserve"> powołaną przez Wykonawcę </w:t>
      </w:r>
      <w:r w:rsidRPr="0020477C">
        <w:rPr>
          <w:rFonts w:asciiTheme="minorHAnsi" w:hAnsiTheme="minorHAnsi" w:cstheme="minorHAnsi"/>
          <w:sz w:val="22"/>
          <w:szCs w:val="22"/>
        </w:rPr>
        <w:t>stanowi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p>
    <w:p w14:paraId="090C4959"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ust. 10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po upływie terminu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otrzymania przez Zamawiającego oświadczenia o zgłoszeniu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37667E67"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lastRenderedPageBreak/>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pogwarancyjny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W razie stwierdzenia w tra</w:t>
      </w:r>
      <w:r w:rsidR="001428C8" w:rsidRPr="0020477C">
        <w:rPr>
          <w:rFonts w:asciiTheme="minorHAnsi" w:hAnsiTheme="minorHAnsi" w:cstheme="minorHAnsi"/>
          <w:sz w:val="22"/>
          <w:szCs w:val="22"/>
        </w:rPr>
        <w:t>k</w:t>
      </w:r>
      <w:r w:rsidRPr="0020477C">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postanowienia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procedury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pkt 2 i 3:</w:t>
      </w:r>
    </w:p>
    <w:p w14:paraId="3792C9F7" w14:textId="0F8922CC"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E02BE5">
        <w:rPr>
          <w:rFonts w:asciiTheme="minorHAnsi" w:hAnsiTheme="minorHAnsi" w:cstheme="minorHAnsi"/>
          <w:sz w:val="22"/>
          <w:szCs w:val="22"/>
        </w:rPr>
        <w:t>dokonuj</w:t>
      </w:r>
      <w:r w:rsidR="00085B82" w:rsidRPr="00E02BE5">
        <w:rPr>
          <w:rFonts w:asciiTheme="minorHAnsi" w:hAnsiTheme="minorHAnsi" w:cstheme="minorHAnsi"/>
          <w:sz w:val="22"/>
          <w:szCs w:val="22"/>
        </w:rPr>
        <w:t xml:space="preserve">ą </w:t>
      </w:r>
      <w:r w:rsidR="00085B82" w:rsidRPr="00E02BE5">
        <w:rPr>
          <w:rFonts w:asciiTheme="minorHAnsi" w:eastAsia="SimSun" w:hAnsiTheme="minorHAnsi" w:cstheme="minorHAnsi"/>
          <w:sz w:val="22"/>
          <w:szCs w:val="22"/>
          <w:lang w:eastAsia="en-US"/>
        </w:rPr>
        <w:t>Kierownik Budowy, Inspektor Nadzoru branżowego i przedstawiciel Zamawiającego.</w:t>
      </w:r>
      <w:r w:rsidRPr="00E02BE5">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razie powstania rozbieżności co do prawidłowości wykonania przedmiotu umowy strony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s</w:t>
      </w:r>
      <w:r w:rsidRPr="0020477C">
        <w:rPr>
          <w:rFonts w:asciiTheme="minorHAnsi" w:hAnsiTheme="minorHAnsi" w:cstheme="minorHAnsi"/>
          <w:sz w:val="22"/>
          <w:szCs w:val="22"/>
        </w:rPr>
        <w:t>korzystać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opinii</w:t>
      </w:r>
      <w:r w:rsidRPr="0020477C">
        <w:rPr>
          <w:rFonts w:asciiTheme="minorHAnsi" w:eastAsia="Arial" w:hAnsiTheme="minorHAnsi" w:cstheme="minorHAnsi"/>
          <w:sz w:val="22"/>
          <w:szCs w:val="22"/>
        </w:rPr>
        <w:t xml:space="preserve"> wybranego wspólnie </w:t>
      </w:r>
      <w:r w:rsidRPr="0020477C">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uczestniczą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kierownicy</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budowy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także</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Inspektor</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C75264" w:rsidRPr="0090773E">
        <w:rPr>
          <w:rFonts w:asciiTheme="minorHAnsi" w:hAnsiTheme="minorHAnsi" w:cstheme="minorHAnsi"/>
          <w:sz w:val="22"/>
          <w:szCs w:val="22"/>
        </w:rPr>
        <w:t>p</w:t>
      </w:r>
      <w:r w:rsidRPr="0090773E">
        <w:rPr>
          <w:rFonts w:asciiTheme="minorHAnsi" w:hAnsiTheme="minorHAnsi" w:cstheme="minorHAnsi"/>
          <w:sz w:val="22"/>
          <w:szCs w:val="22"/>
        </w:rPr>
        <w:t>rzedstawiciele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połączony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 właściwemu podmiotowi,</w:t>
      </w:r>
    </w:p>
    <w:p w14:paraId="205D2316"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próby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sprawdzenia, stosując odpowiednio zapisy ust. 2. </w:t>
      </w:r>
    </w:p>
    <w:p w14:paraId="3017BE1D"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wady: </w:t>
      </w:r>
    </w:p>
    <w:p w14:paraId="19E51E14"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albo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obniża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20477C" w:rsidRDefault="004F4CA4" w:rsidP="004F4CA4">
      <w:pPr>
        <w:pStyle w:val="Akapitzlist"/>
        <w:tabs>
          <w:tab w:val="left" w:pos="851"/>
        </w:tabs>
        <w:ind w:left="851"/>
        <w:jc w:val="both"/>
        <w:rPr>
          <w:rFonts w:asciiTheme="minorHAnsi" w:hAnsiTheme="minorHAnsi" w:cstheme="minorHAnsi"/>
          <w:sz w:val="22"/>
          <w:szCs w:val="22"/>
        </w:rPr>
      </w:pPr>
      <w:r w:rsidRPr="0020477C">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20477C">
        <w:rPr>
          <w:rFonts w:asciiTheme="minorHAnsi" w:hAnsiTheme="minorHAnsi" w:cstheme="minorHAnsi"/>
          <w:sz w:val="22"/>
          <w:szCs w:val="22"/>
        </w:rPr>
        <w:t xml:space="preserve">wają na możliwość korzystania </w:t>
      </w:r>
      <w:r w:rsidRPr="0020477C">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20477C">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nienadające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może dokonać odbioru przedmiotu umowy i </w:t>
      </w:r>
      <w:r w:rsidRPr="0020477C">
        <w:rPr>
          <w:rFonts w:asciiTheme="minorHAnsi" w:hAnsiTheme="minorHAnsi" w:cstheme="minorHAnsi"/>
          <w:sz w:val="22"/>
          <w:szCs w:val="22"/>
        </w:rPr>
        <w:t>obniżyć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utraconej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estetycznej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księgowej lub wezwać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p>
    <w:p w14:paraId="5D305E4D"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eastAsia="Arial" w:hAnsiTheme="minorHAnsi" w:cstheme="minorHAnsi"/>
          <w:sz w:val="22"/>
          <w:szCs w:val="22"/>
        </w:rPr>
        <w:t>j</w:t>
      </w:r>
      <w:r w:rsidRPr="0020477C">
        <w:rPr>
          <w:rFonts w:asciiTheme="minorHAnsi" w:hAnsiTheme="minorHAnsi" w:cstheme="minorHAnsi"/>
          <w:sz w:val="22"/>
          <w:szCs w:val="22"/>
        </w:rPr>
        <w:t>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do zgodności z jej treścią,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239EAA8F"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 razie wezwania w toku czynności odbiorowych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 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 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BA5554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lastRenderedPageBreak/>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20477C" w:rsidRDefault="004F4CA4" w:rsidP="00E362E1">
      <w:pPr>
        <w:pStyle w:val="Akapitzlist"/>
        <w:tabs>
          <w:tab w:val="left" w:pos="851"/>
        </w:tabs>
        <w:ind w:left="284"/>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7)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Zamawiającego</w:t>
      </w:r>
      <w:r w:rsidRPr="0090773E">
        <w:rPr>
          <w:rFonts w:asciiTheme="minorHAnsi" w:eastAsia="Arial"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00E362E1"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usunięciu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wad</w:t>
      </w:r>
      <w:r w:rsidRPr="0090773E">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20477C" w:rsidRDefault="004F4CA4" w:rsidP="004F4CA4">
      <w:pPr>
        <w:jc w:val="center"/>
        <w:rPr>
          <w:rFonts w:asciiTheme="minorHAnsi" w:hAnsiTheme="minorHAnsi" w:cstheme="minorHAnsi"/>
          <w:b/>
          <w:i/>
          <w:sz w:val="22"/>
          <w:szCs w:val="22"/>
        </w:rPr>
      </w:pPr>
      <w:bookmarkStart w:id="2" w:name="_Hlk74743489"/>
      <w:r w:rsidRPr="0020477C">
        <w:rPr>
          <w:rFonts w:asciiTheme="minorHAnsi" w:hAnsiTheme="minorHAnsi" w:cstheme="minorHAnsi"/>
          <w:b/>
          <w:i/>
          <w:sz w:val="22"/>
          <w:szCs w:val="22"/>
        </w:rPr>
        <w:t>Wynagrodzenie</w:t>
      </w:r>
    </w:p>
    <w:p w14:paraId="4F8C0D42"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4AE56DE6"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ryczałtowe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br/>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ofercie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5EB5F0FC" w14:textId="77777777" w:rsidR="00AB6EBC" w:rsidRPr="0020477C" w:rsidRDefault="004F4CA4" w:rsidP="009F1ED3">
      <w:pPr>
        <w:pStyle w:val="Bezodstpw"/>
        <w:numPr>
          <w:ilvl w:val="0"/>
          <w:numId w:val="9"/>
        </w:numPr>
        <w:ind w:left="360"/>
        <w:jc w:val="both"/>
        <w:rPr>
          <w:rFonts w:asciiTheme="minorHAnsi" w:hAnsiTheme="minorHAnsi" w:cstheme="minorHAnsi"/>
          <w:bCs/>
          <w:sz w:val="22"/>
          <w:szCs w:val="22"/>
        </w:rPr>
      </w:pPr>
      <w:r w:rsidRPr="0020477C">
        <w:rPr>
          <w:rFonts w:asciiTheme="minorHAnsi" w:eastAsia="Arial" w:hAnsiTheme="minorHAnsi" w:cstheme="minorHAnsi"/>
          <w:sz w:val="22"/>
          <w:szCs w:val="22"/>
        </w:rPr>
        <w:t>W</w:t>
      </w:r>
      <w:r w:rsidRPr="0020477C">
        <w:rPr>
          <w:rFonts w:asciiTheme="minorHAnsi" w:hAnsiTheme="minorHAnsi" w:cstheme="minorHAnsi"/>
          <w:sz w:val="22"/>
          <w:szCs w:val="22"/>
        </w:rPr>
        <w:t>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446855" w:rsidRPr="0020477C">
        <w:rPr>
          <w:rFonts w:asciiTheme="minorHAnsi" w:hAnsiTheme="minorHAnsi" w:cstheme="minorHAnsi"/>
          <w:sz w:val="22"/>
          <w:szCs w:val="22"/>
        </w:rPr>
        <w:t xml:space="preserve">kwotą: wartość netto : </w:t>
      </w:r>
      <w:r w:rsidR="00F6046E" w:rsidRPr="0020477C">
        <w:rPr>
          <w:rFonts w:asciiTheme="minorHAnsi" w:hAnsiTheme="minorHAnsi" w:cstheme="minorHAnsi"/>
          <w:sz w:val="22"/>
          <w:szCs w:val="22"/>
        </w:rPr>
        <w:t xml:space="preserve">…………….zł; podatek VAT …..  %, tj. ……….. </w:t>
      </w:r>
      <w:r w:rsidRPr="0020477C">
        <w:rPr>
          <w:rFonts w:asciiTheme="minorHAnsi" w:hAnsiTheme="minorHAnsi" w:cstheme="minorHAnsi"/>
          <w:sz w:val="22"/>
          <w:szCs w:val="22"/>
        </w:rPr>
        <w:t xml:space="preserve"> zł; </w:t>
      </w:r>
      <w:r w:rsidRPr="0020477C">
        <w:rPr>
          <w:rFonts w:asciiTheme="minorHAnsi" w:hAnsiTheme="minorHAnsi" w:cstheme="minorHAnsi"/>
          <w:bCs/>
          <w:sz w:val="22"/>
          <w:szCs w:val="22"/>
        </w:rPr>
        <w:t>cena</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brutto</w:t>
      </w:r>
      <w:r w:rsidR="00F6046E" w:rsidRPr="0020477C">
        <w:rPr>
          <w:rFonts w:asciiTheme="minorHAnsi" w:eastAsia="Arial" w:hAnsiTheme="minorHAnsi" w:cstheme="minorHAnsi"/>
          <w:bCs/>
          <w:sz w:val="22"/>
          <w:szCs w:val="22"/>
        </w:rPr>
        <w:t xml:space="preserve">: …………… </w:t>
      </w:r>
      <w:r w:rsidR="00446855" w:rsidRPr="0020477C">
        <w:rPr>
          <w:rFonts w:asciiTheme="minorHAnsi" w:eastAsia="Arial" w:hAnsiTheme="minorHAnsi" w:cstheme="minorHAnsi"/>
          <w:bCs/>
          <w:sz w:val="22"/>
          <w:szCs w:val="22"/>
        </w:rPr>
        <w:t xml:space="preserve">zł </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(słownie</w:t>
      </w:r>
      <w:r w:rsidRPr="0020477C">
        <w:rPr>
          <w:rFonts w:asciiTheme="minorHAnsi" w:eastAsia="Arial" w:hAnsiTheme="minorHAnsi" w:cstheme="minorHAnsi"/>
          <w:bCs/>
          <w:sz w:val="22"/>
          <w:szCs w:val="22"/>
        </w:rPr>
        <w:t xml:space="preserve"> </w:t>
      </w:r>
      <w:r w:rsidR="00446855" w:rsidRPr="0020477C">
        <w:rPr>
          <w:rFonts w:asciiTheme="minorHAnsi" w:hAnsiTheme="minorHAnsi" w:cstheme="minorHAnsi"/>
          <w:bCs/>
          <w:sz w:val="22"/>
          <w:szCs w:val="22"/>
        </w:rPr>
        <w:t xml:space="preserve">zł: </w:t>
      </w:r>
      <w:r w:rsidR="00F6046E" w:rsidRPr="0020477C">
        <w:rPr>
          <w:rFonts w:asciiTheme="minorHAnsi" w:hAnsiTheme="minorHAnsi" w:cstheme="minorHAnsi"/>
          <w:bCs/>
          <w:sz w:val="22"/>
          <w:szCs w:val="22"/>
        </w:rPr>
        <w:t>………………………………..0</w:t>
      </w:r>
      <w:r w:rsidR="00446855" w:rsidRPr="0020477C">
        <w:rPr>
          <w:rFonts w:asciiTheme="minorHAnsi" w:hAnsiTheme="minorHAnsi" w:cstheme="minorHAnsi"/>
          <w:bCs/>
          <w:sz w:val="22"/>
          <w:szCs w:val="22"/>
        </w:rPr>
        <w:t>0/100</w:t>
      </w:r>
      <w:r w:rsidRPr="0020477C">
        <w:rPr>
          <w:rFonts w:asciiTheme="minorHAnsi" w:hAnsiTheme="minorHAnsi" w:cstheme="minorHAnsi"/>
          <w:bCs/>
          <w:sz w:val="22"/>
          <w:szCs w:val="22"/>
        </w:rPr>
        <w:t>),</w:t>
      </w:r>
      <w:r w:rsidR="00AB6EBC" w:rsidRPr="0020477C">
        <w:rPr>
          <w:rFonts w:asciiTheme="minorHAnsi" w:hAnsiTheme="minorHAnsi" w:cstheme="minorHAnsi"/>
          <w:bCs/>
          <w:sz w:val="22"/>
          <w:szCs w:val="22"/>
        </w:rPr>
        <w:t xml:space="preserve"> </w:t>
      </w:r>
    </w:p>
    <w:p w14:paraId="04EAEAFD"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przedstawione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łącznie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VAT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opłaty</w:t>
      </w:r>
      <w:r w:rsidRPr="0020477C">
        <w:rPr>
          <w:rFonts w:asciiTheme="minorHAnsi" w:eastAsia="Arial" w:hAnsiTheme="minorHAnsi" w:cstheme="minorHAnsi"/>
          <w:sz w:val="22"/>
          <w:szCs w:val="22"/>
        </w:rPr>
        <w:t xml:space="preserve"> i koszty </w:t>
      </w:r>
      <w:r w:rsidRPr="0020477C">
        <w:rPr>
          <w:rFonts w:asciiTheme="minorHAnsi" w:hAnsiTheme="minorHAnsi" w:cstheme="minorHAnsi"/>
          <w:sz w:val="22"/>
          <w:szCs w:val="22"/>
        </w:rPr>
        <w:t>związane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3"/>
          <w:sz w:val="22"/>
          <w:szCs w:val="22"/>
        </w:rPr>
        <w:t>wszelkie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składniki</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niezbędne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do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prawidłowego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wykonania</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umowy.</w:t>
      </w:r>
    </w:p>
    <w:p w14:paraId="43458D8E" w14:textId="03F17BF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Zapłata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00F07367" w:rsidRPr="0020477C">
        <w:rPr>
          <w:rFonts w:asciiTheme="minorHAnsi" w:hAnsiTheme="minorHAnsi" w:cstheme="minorHAnsi"/>
          <w:sz w:val="22"/>
          <w:szCs w:val="22"/>
        </w:rPr>
        <w:t xml:space="preserve"> dokonana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bankowy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08504A">
        <w:rPr>
          <w:rFonts w:asciiTheme="minorHAnsi" w:hAnsiTheme="minorHAnsi" w:cstheme="minorHAnsi"/>
          <w:sz w:val="22"/>
          <w:szCs w:val="22"/>
        </w:rPr>
        <w:t>nr ………………………………….</w:t>
      </w:r>
    </w:p>
    <w:p w14:paraId="5E54496A"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płatności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sumą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płatności.</w:t>
      </w:r>
    </w:p>
    <w:p w14:paraId="629156A0"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może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bez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pisemnej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zgody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przenieść</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wierzytelności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wynikających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niniejszej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osoby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trzecie.</w:t>
      </w:r>
    </w:p>
    <w:p w14:paraId="7CB52046"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20477C" w:rsidRDefault="004F4CA4" w:rsidP="00CC55E9">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zmiany zakresu świadczenia Wykonawcy zgodnie </w:t>
      </w:r>
      <w:r w:rsidR="00CC55E9" w:rsidRPr="0020477C">
        <w:rPr>
          <w:rFonts w:asciiTheme="minorHAnsi" w:hAnsiTheme="minorHAnsi" w:cstheme="minorHAnsi"/>
          <w:spacing w:val="1"/>
          <w:sz w:val="22"/>
          <w:szCs w:val="22"/>
        </w:rPr>
        <w:t xml:space="preserve">z art. 455 ust. 1 pkt 3, pkt 4 ustawy </w:t>
      </w:r>
      <w:proofErr w:type="spellStart"/>
      <w:r w:rsidR="00CC55E9" w:rsidRPr="0020477C">
        <w:rPr>
          <w:rFonts w:asciiTheme="minorHAnsi" w:hAnsiTheme="minorHAnsi" w:cstheme="minorHAnsi"/>
          <w:spacing w:val="1"/>
          <w:sz w:val="22"/>
          <w:szCs w:val="22"/>
        </w:rPr>
        <w:t>pzp</w:t>
      </w:r>
      <w:proofErr w:type="spellEnd"/>
      <w:r w:rsidR="00CC55E9" w:rsidRPr="0020477C">
        <w:rPr>
          <w:rFonts w:asciiTheme="minorHAnsi" w:hAnsiTheme="minorHAnsi" w:cstheme="minorHAnsi"/>
          <w:spacing w:val="1"/>
          <w:sz w:val="22"/>
          <w:szCs w:val="22"/>
        </w:rPr>
        <w:t>.</w:t>
      </w:r>
    </w:p>
    <w:p w14:paraId="6F1503FF"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robót </w:t>
      </w:r>
      <w:r w:rsidRPr="0020477C">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rezygnacji przez Zamawiającego z wykonania części </w:t>
      </w:r>
      <w:r w:rsidR="00CC55E9" w:rsidRPr="0020477C">
        <w:rPr>
          <w:rFonts w:asciiTheme="minorHAnsi" w:hAnsiTheme="minorHAnsi" w:cstheme="minorHAnsi"/>
          <w:sz w:val="22"/>
          <w:szCs w:val="22"/>
        </w:rPr>
        <w:t xml:space="preserve">umowy. </w:t>
      </w:r>
    </w:p>
    <w:p w14:paraId="0D0973B9"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20477C">
        <w:rPr>
          <w:rFonts w:asciiTheme="minorHAnsi" w:hAnsiTheme="minorHAnsi" w:cstheme="minorHAnsi"/>
          <w:sz w:val="22"/>
          <w:szCs w:val="22"/>
        </w:rPr>
        <w:t>Wartość zmian o których mowa w ust. 7 którą ustala się:</w:t>
      </w:r>
    </w:p>
    <w:p w14:paraId="3EA93602" w14:textId="77777777" w:rsidR="0013556A"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w przypadku braku kosztorysu ofertowego - na podstawie sporządzonego lub zatwierdzonego przez Zamawiającego</w:t>
      </w:r>
      <w:r w:rsidR="00E362E1" w:rsidRPr="0020477C">
        <w:rPr>
          <w:rFonts w:asciiTheme="minorHAnsi"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Pr="0090773E">
        <w:rPr>
          <w:rFonts w:asciiTheme="minorHAnsi" w:hAnsiTheme="minorHAnsi" w:cstheme="minorHAnsi"/>
          <w:sz w:val="22"/>
          <w:szCs w:val="22"/>
        </w:rPr>
        <w:t xml:space="preserve"> - kosztorysu</w:t>
      </w:r>
      <w:r w:rsidRPr="0020477C">
        <w:rPr>
          <w:rFonts w:asciiTheme="minorHAnsi" w:hAnsiTheme="minorHAnsi" w:cstheme="minorHAnsi"/>
          <w:sz w:val="22"/>
          <w:szCs w:val="22"/>
        </w:rPr>
        <w:t xml:space="preserve">,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20477C" w:rsidRDefault="003C167D" w:rsidP="004F4CA4">
      <w:pPr>
        <w:jc w:val="center"/>
        <w:rPr>
          <w:rFonts w:asciiTheme="minorHAnsi" w:hAnsiTheme="minorHAnsi" w:cstheme="minorHAnsi"/>
          <w:b/>
          <w:bCs/>
          <w:sz w:val="22"/>
          <w:szCs w:val="22"/>
        </w:rPr>
      </w:pPr>
    </w:p>
    <w:p w14:paraId="7356AC4D" w14:textId="622D5F50" w:rsidR="004F4CA4"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01AE5CD4" w14:textId="19C6C191" w:rsidR="0008504A" w:rsidRDefault="0008504A" w:rsidP="004F4CA4">
      <w:pPr>
        <w:jc w:val="center"/>
        <w:rPr>
          <w:rFonts w:asciiTheme="minorHAnsi" w:hAnsiTheme="minorHAnsi" w:cstheme="minorHAnsi"/>
          <w:b/>
          <w:bCs/>
          <w:sz w:val="22"/>
          <w:szCs w:val="22"/>
        </w:rPr>
      </w:pPr>
      <w:r>
        <w:rPr>
          <w:rFonts w:asciiTheme="minorHAnsi" w:hAnsiTheme="minorHAnsi" w:cstheme="minorHAnsi"/>
          <w:b/>
          <w:bCs/>
          <w:sz w:val="22"/>
          <w:szCs w:val="22"/>
        </w:rPr>
        <w:t>Warunki płatności</w:t>
      </w:r>
    </w:p>
    <w:p w14:paraId="3E32634E" w14:textId="78FC987C" w:rsidR="007D5BDB" w:rsidRDefault="007D5BDB" w:rsidP="007C299E">
      <w:pPr>
        <w:pStyle w:val="Akapitzlist"/>
        <w:numPr>
          <w:ilvl w:val="0"/>
          <w:numId w:val="45"/>
        </w:numPr>
        <w:suppressAutoHyphens w:val="0"/>
        <w:spacing w:before="120"/>
        <w:jc w:val="both"/>
        <w:rPr>
          <w:rFonts w:asciiTheme="minorHAnsi" w:hAnsiTheme="minorHAnsi" w:cstheme="minorHAnsi"/>
          <w:sz w:val="22"/>
          <w:szCs w:val="22"/>
        </w:rPr>
      </w:pPr>
      <w:r w:rsidRPr="0008504A">
        <w:rPr>
          <w:rFonts w:asciiTheme="minorHAnsi" w:hAnsiTheme="minorHAnsi" w:cstheme="minorHAnsi"/>
          <w:sz w:val="22"/>
          <w:szCs w:val="22"/>
        </w:rPr>
        <w:t>Rozliczenie za wykonanie przedmiotu umowy będzie dokonywane na podstawie faktur VAT częściowych i faktury VAT końcowej wystawionych w następujący sposób:</w:t>
      </w:r>
    </w:p>
    <w:p w14:paraId="0D72D1D3" w14:textId="77777777" w:rsidR="0008504A" w:rsidRPr="00E02BE5" w:rsidRDefault="0008504A" w:rsidP="005D364C">
      <w:pPr>
        <w:pStyle w:val="Akapitzlist"/>
        <w:suppressAutoHyphens w:val="0"/>
        <w:spacing w:before="120"/>
        <w:ind w:left="644"/>
        <w:jc w:val="both"/>
        <w:rPr>
          <w:rFonts w:asciiTheme="minorHAnsi" w:hAnsiTheme="minorHAnsi" w:cstheme="minorHAnsi"/>
          <w:sz w:val="22"/>
          <w:szCs w:val="22"/>
        </w:rPr>
      </w:pPr>
    </w:p>
    <w:p w14:paraId="7A79A469" w14:textId="77777777" w:rsidR="007D5BDB" w:rsidRPr="00E02BE5" w:rsidRDefault="007D5BDB" w:rsidP="005D364C">
      <w:pPr>
        <w:pStyle w:val="Akapitzlist"/>
        <w:ind w:left="709"/>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27A555E5" w14:textId="5B259F60" w:rsidR="007D5BDB" w:rsidRPr="00E02BE5" w:rsidRDefault="007D5BDB" w:rsidP="005D364C">
      <w:pPr>
        <w:pStyle w:val="Akapitzlist"/>
        <w:ind w:left="709"/>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0CDCEE83" w14:textId="4D601B36" w:rsidR="007D5BDB" w:rsidRPr="00E02BE5" w:rsidRDefault="007D5BDB" w:rsidP="005D364C">
      <w:pPr>
        <w:pStyle w:val="Akapitzlist"/>
        <w:ind w:left="709"/>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12B6D389" w14:textId="77777777" w:rsidR="007D5BDB" w:rsidRPr="00E02BE5" w:rsidRDefault="007D5BDB" w:rsidP="005D364C">
      <w:pPr>
        <w:pStyle w:val="Akapitzlist"/>
        <w:ind w:left="709"/>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0ADDEE3D" w14:textId="77777777" w:rsidR="007D5BDB" w:rsidRPr="00E02BE5" w:rsidRDefault="007D5BDB" w:rsidP="005D364C">
      <w:pPr>
        <w:pStyle w:val="Akapitzlist"/>
        <w:ind w:left="709"/>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063F1C6E" w14:textId="708A744F" w:rsidR="007D5BDB" w:rsidRPr="00E02BE5" w:rsidRDefault="007D5BDB" w:rsidP="005D364C">
      <w:pPr>
        <w:jc w:val="center"/>
        <w:rPr>
          <w:rFonts w:asciiTheme="minorHAnsi" w:hAnsiTheme="minorHAnsi" w:cstheme="minorHAnsi"/>
          <w:b/>
          <w:bCs/>
          <w:sz w:val="22"/>
          <w:szCs w:val="22"/>
        </w:rPr>
      </w:pPr>
    </w:p>
    <w:p w14:paraId="4535548B" w14:textId="55F4808B" w:rsidR="00E2168F" w:rsidRPr="00E02BE5" w:rsidRDefault="001B7A94" w:rsidP="007C299E">
      <w:pPr>
        <w:pStyle w:val="Akapitzlist"/>
        <w:numPr>
          <w:ilvl w:val="0"/>
          <w:numId w:val="45"/>
        </w:numPr>
        <w:suppressAutoHyphens w:val="0"/>
        <w:spacing w:after="120"/>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 xml:space="preserve">Zapłata za wykonanie przedmiotu umowy </w:t>
      </w:r>
      <w:r w:rsidR="00E2168F" w:rsidRPr="00E02BE5">
        <w:rPr>
          <w:rFonts w:asciiTheme="minorHAnsi" w:eastAsia="SimSun" w:hAnsiTheme="minorHAnsi" w:cstheme="minorHAnsi"/>
          <w:sz w:val="22"/>
          <w:szCs w:val="22"/>
          <w:lang w:eastAsia="en-US"/>
        </w:rPr>
        <w:t xml:space="preserve">następować </w:t>
      </w:r>
      <w:r w:rsidRPr="00E02BE5">
        <w:rPr>
          <w:rFonts w:asciiTheme="minorHAnsi" w:eastAsia="SimSun" w:hAnsiTheme="minorHAnsi" w:cstheme="minorHAnsi"/>
          <w:sz w:val="22"/>
          <w:szCs w:val="22"/>
          <w:lang w:eastAsia="en-US"/>
        </w:rPr>
        <w:t>będzie</w:t>
      </w:r>
      <w:r w:rsidR="00E2168F" w:rsidRPr="00E02BE5">
        <w:rPr>
          <w:rFonts w:asciiTheme="minorHAnsi" w:eastAsia="SimSun" w:hAnsiTheme="minorHAnsi" w:cstheme="minorHAnsi"/>
          <w:sz w:val="22"/>
          <w:szCs w:val="22"/>
          <w:lang w:eastAsia="en-US"/>
        </w:rPr>
        <w:t xml:space="preserve"> okresowo na podstawie faktur VAT wystawianych i doręczanych</w:t>
      </w:r>
      <w:r w:rsidR="00085B82" w:rsidRPr="00E02BE5">
        <w:rPr>
          <w:rFonts w:asciiTheme="minorHAnsi" w:eastAsia="SimSun" w:hAnsiTheme="minorHAnsi" w:cstheme="minorHAnsi"/>
          <w:sz w:val="22"/>
          <w:szCs w:val="22"/>
          <w:lang w:eastAsia="en-US"/>
        </w:rPr>
        <w:t xml:space="preserve"> przez Wykonawcę</w:t>
      </w:r>
      <w:r w:rsidR="00E2168F" w:rsidRPr="00E02BE5">
        <w:rPr>
          <w:rFonts w:asciiTheme="minorHAnsi" w:eastAsia="SimSun" w:hAnsiTheme="minorHAnsi" w:cstheme="minorHAnsi"/>
          <w:sz w:val="22"/>
          <w:szCs w:val="22"/>
          <w:lang w:eastAsia="en-US"/>
        </w:rPr>
        <w:t>, zgodnych z postępem prac i robót zatwierdzony</w:t>
      </w:r>
      <w:r w:rsidR="00EF3BEA" w:rsidRPr="00E02BE5">
        <w:rPr>
          <w:rFonts w:asciiTheme="minorHAnsi" w:eastAsia="SimSun" w:hAnsiTheme="minorHAnsi" w:cstheme="minorHAnsi"/>
          <w:sz w:val="22"/>
          <w:szCs w:val="22"/>
          <w:lang w:eastAsia="en-US"/>
        </w:rPr>
        <w:t>m</w:t>
      </w:r>
      <w:r w:rsidR="00E2168F" w:rsidRPr="00E02BE5">
        <w:rPr>
          <w:rFonts w:asciiTheme="minorHAnsi" w:eastAsia="SimSun" w:hAnsiTheme="minorHAnsi" w:cstheme="minorHAnsi"/>
          <w:sz w:val="22"/>
          <w:szCs w:val="22"/>
          <w:lang w:eastAsia="en-US"/>
        </w:rPr>
        <w:t xml:space="preserve"> </w:t>
      </w:r>
      <w:r w:rsidR="00EF3BEA" w:rsidRPr="00E02BE5">
        <w:rPr>
          <w:rFonts w:asciiTheme="minorHAnsi" w:eastAsia="SimSun" w:hAnsiTheme="minorHAnsi" w:cstheme="minorHAnsi"/>
          <w:sz w:val="22"/>
          <w:szCs w:val="22"/>
          <w:lang w:eastAsia="en-US"/>
        </w:rPr>
        <w:t xml:space="preserve">zgodnie z postanowieniami § 12. </w:t>
      </w:r>
    </w:p>
    <w:p w14:paraId="69FCCBAA" w14:textId="06668B61" w:rsidR="001B7A94" w:rsidRPr="00E02BE5" w:rsidRDefault="001B7A94" w:rsidP="007C299E">
      <w:pPr>
        <w:pStyle w:val="Akapitzlist"/>
        <w:numPr>
          <w:ilvl w:val="0"/>
          <w:numId w:val="45"/>
        </w:numPr>
        <w:suppressAutoHyphens w:val="0"/>
        <w:spacing w:after="120"/>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 xml:space="preserve">Gmina Gorlice wypłaci Wykonawcy wynagrodzenie za faktycznie wykonane roboty w roku 2021 r. </w:t>
      </w:r>
      <w:r w:rsidR="00085B82" w:rsidRPr="00E02BE5">
        <w:rPr>
          <w:rFonts w:asciiTheme="minorHAnsi" w:eastAsia="SimSun" w:hAnsiTheme="minorHAnsi" w:cstheme="minorHAnsi"/>
          <w:sz w:val="22"/>
          <w:szCs w:val="22"/>
          <w:lang w:eastAsia="en-US"/>
        </w:rPr>
        <w:t xml:space="preserve">w </w:t>
      </w:r>
      <w:r w:rsidRPr="00E02BE5">
        <w:rPr>
          <w:rFonts w:asciiTheme="minorHAnsi" w:eastAsia="SimSun" w:hAnsiTheme="minorHAnsi" w:cstheme="minorHAnsi"/>
          <w:sz w:val="22"/>
          <w:szCs w:val="22"/>
          <w:lang w:eastAsia="en-US"/>
        </w:rPr>
        <w:t>kwo</w:t>
      </w:r>
      <w:r w:rsidR="00085B82" w:rsidRPr="00E02BE5">
        <w:rPr>
          <w:rFonts w:asciiTheme="minorHAnsi" w:eastAsia="SimSun" w:hAnsiTheme="minorHAnsi" w:cstheme="minorHAnsi"/>
          <w:sz w:val="22"/>
          <w:szCs w:val="22"/>
          <w:lang w:eastAsia="en-US"/>
        </w:rPr>
        <w:t>cie</w:t>
      </w:r>
      <w:r w:rsidRPr="00E02BE5">
        <w:rPr>
          <w:rFonts w:asciiTheme="minorHAnsi" w:eastAsia="SimSun" w:hAnsiTheme="minorHAnsi" w:cstheme="minorHAnsi"/>
          <w:sz w:val="22"/>
          <w:szCs w:val="22"/>
          <w:lang w:eastAsia="en-US"/>
        </w:rPr>
        <w:t xml:space="preserve"> nieprzekraczając</w:t>
      </w:r>
      <w:r w:rsidR="00085B82" w:rsidRPr="00E02BE5">
        <w:rPr>
          <w:rFonts w:asciiTheme="minorHAnsi" w:eastAsia="SimSun" w:hAnsiTheme="minorHAnsi" w:cstheme="minorHAnsi"/>
          <w:sz w:val="22"/>
          <w:szCs w:val="22"/>
          <w:lang w:eastAsia="en-US"/>
        </w:rPr>
        <w:t>ej</w:t>
      </w:r>
      <w:r w:rsidRPr="00E02BE5">
        <w:rPr>
          <w:rFonts w:asciiTheme="minorHAnsi" w:eastAsia="SimSun" w:hAnsiTheme="minorHAnsi" w:cstheme="minorHAnsi"/>
          <w:sz w:val="22"/>
          <w:szCs w:val="22"/>
          <w:lang w:eastAsia="en-US"/>
        </w:rPr>
        <w:t xml:space="preserve">  1 650 000,00 zł.</w:t>
      </w:r>
    </w:p>
    <w:p w14:paraId="3908CE2C" w14:textId="74A21678" w:rsidR="00DA73A2" w:rsidRPr="00E02BE5" w:rsidRDefault="0008504A" w:rsidP="00DA73A2">
      <w:pPr>
        <w:pStyle w:val="Akapitzlist"/>
        <w:numPr>
          <w:ilvl w:val="0"/>
          <w:numId w:val="45"/>
        </w:numPr>
        <w:suppressAutoHyphens w:val="0"/>
        <w:spacing w:after="120"/>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Podstawą do wystawienia</w:t>
      </w:r>
      <w:r w:rsidR="00E2168F" w:rsidRPr="00E02BE5">
        <w:rPr>
          <w:rFonts w:asciiTheme="minorHAnsi" w:eastAsia="SimSun" w:hAnsiTheme="minorHAnsi" w:cstheme="minorHAnsi"/>
          <w:sz w:val="22"/>
          <w:szCs w:val="22"/>
          <w:lang w:eastAsia="en-US"/>
        </w:rPr>
        <w:t xml:space="preserve"> każdej z</w:t>
      </w:r>
      <w:r w:rsidRPr="00E02BE5">
        <w:rPr>
          <w:rFonts w:asciiTheme="minorHAnsi" w:eastAsia="SimSun" w:hAnsiTheme="minorHAnsi" w:cstheme="minorHAnsi"/>
          <w:sz w:val="22"/>
          <w:szCs w:val="22"/>
          <w:lang w:eastAsia="en-US"/>
        </w:rPr>
        <w:t xml:space="preserve"> faktur</w:t>
      </w:r>
      <w:r w:rsidR="00E2168F" w:rsidRPr="00E02BE5">
        <w:rPr>
          <w:rFonts w:asciiTheme="minorHAnsi" w:eastAsia="SimSun" w:hAnsiTheme="minorHAnsi" w:cstheme="minorHAnsi"/>
          <w:sz w:val="22"/>
          <w:szCs w:val="22"/>
          <w:lang w:eastAsia="en-US"/>
        </w:rPr>
        <w:t xml:space="preserve"> </w:t>
      </w:r>
      <w:r w:rsidRPr="00E02BE5">
        <w:rPr>
          <w:rFonts w:asciiTheme="minorHAnsi" w:eastAsia="SimSun" w:hAnsiTheme="minorHAnsi" w:cstheme="minorHAnsi"/>
          <w:sz w:val="22"/>
          <w:szCs w:val="22"/>
          <w:lang w:eastAsia="en-US"/>
        </w:rPr>
        <w:t>VAT za roboty budowlane</w:t>
      </w:r>
      <w:r w:rsidR="0048526D" w:rsidRPr="00E02BE5">
        <w:rPr>
          <w:rFonts w:asciiTheme="minorHAnsi" w:eastAsia="SimSun" w:hAnsiTheme="minorHAnsi" w:cstheme="minorHAnsi"/>
          <w:sz w:val="22"/>
          <w:szCs w:val="22"/>
          <w:lang w:eastAsia="en-US"/>
        </w:rPr>
        <w:t xml:space="preserve"> </w:t>
      </w:r>
      <w:r w:rsidRPr="00E02BE5">
        <w:rPr>
          <w:rFonts w:asciiTheme="minorHAnsi" w:eastAsia="SimSun" w:hAnsiTheme="minorHAnsi" w:cstheme="minorHAnsi"/>
          <w:sz w:val="22"/>
          <w:szCs w:val="22"/>
          <w:lang w:eastAsia="en-US"/>
        </w:rPr>
        <w:t>jest</w:t>
      </w:r>
      <w:r w:rsidR="00E2168F" w:rsidRPr="00E02BE5">
        <w:rPr>
          <w:rFonts w:asciiTheme="minorHAnsi" w:eastAsia="SimSun" w:hAnsiTheme="minorHAnsi" w:cstheme="minorHAnsi"/>
          <w:sz w:val="22"/>
          <w:szCs w:val="22"/>
          <w:lang w:eastAsia="en-US"/>
        </w:rPr>
        <w:t xml:space="preserve"> odpowiednio</w:t>
      </w:r>
      <w:r w:rsidRPr="00E02BE5">
        <w:rPr>
          <w:rFonts w:asciiTheme="minorHAnsi" w:eastAsia="SimSun" w:hAnsiTheme="minorHAnsi" w:cstheme="minorHAnsi"/>
          <w:sz w:val="22"/>
          <w:szCs w:val="22"/>
          <w:lang w:eastAsia="en-US"/>
        </w:rPr>
        <w:t xml:space="preserve"> </w:t>
      </w:r>
      <w:r w:rsidR="00E2168F" w:rsidRPr="00E02BE5">
        <w:rPr>
          <w:rFonts w:asciiTheme="minorHAnsi" w:eastAsia="SimSun" w:hAnsiTheme="minorHAnsi" w:cstheme="minorHAnsi"/>
          <w:sz w:val="22"/>
          <w:szCs w:val="22"/>
          <w:lang w:eastAsia="en-US"/>
        </w:rPr>
        <w:t>p</w:t>
      </w:r>
      <w:r w:rsidRPr="00E02BE5">
        <w:rPr>
          <w:rFonts w:asciiTheme="minorHAnsi" w:eastAsia="SimSun" w:hAnsiTheme="minorHAnsi" w:cstheme="minorHAnsi"/>
          <w:sz w:val="22"/>
          <w:szCs w:val="22"/>
          <w:lang w:eastAsia="en-US"/>
        </w:rPr>
        <w:t xml:space="preserve">rotokół </w:t>
      </w:r>
      <w:r w:rsidR="00E2168F" w:rsidRPr="00E02BE5">
        <w:rPr>
          <w:rFonts w:asciiTheme="minorHAnsi" w:eastAsia="SimSun" w:hAnsiTheme="minorHAnsi" w:cstheme="minorHAnsi"/>
          <w:sz w:val="22"/>
          <w:szCs w:val="22"/>
          <w:lang w:eastAsia="en-US"/>
        </w:rPr>
        <w:t>o</w:t>
      </w:r>
      <w:r w:rsidRPr="00E02BE5">
        <w:rPr>
          <w:rFonts w:asciiTheme="minorHAnsi" w:eastAsia="SimSun" w:hAnsiTheme="minorHAnsi" w:cstheme="minorHAnsi"/>
          <w:sz w:val="22"/>
          <w:szCs w:val="22"/>
          <w:lang w:eastAsia="en-US"/>
        </w:rPr>
        <w:t xml:space="preserve">dbioru </w:t>
      </w:r>
      <w:r w:rsidRPr="00E02BE5">
        <w:rPr>
          <w:rFonts w:asciiTheme="minorHAnsi" w:eastAsia="SimSun" w:hAnsiTheme="minorHAnsi" w:cstheme="minorHAnsi"/>
          <w:sz w:val="22"/>
          <w:szCs w:val="22"/>
          <w:lang w:eastAsia="en-US"/>
        </w:rPr>
        <w:lastRenderedPageBreak/>
        <w:t>częściowego</w:t>
      </w:r>
      <w:r w:rsidR="00E2168F" w:rsidRPr="00E02BE5">
        <w:rPr>
          <w:rFonts w:asciiTheme="minorHAnsi" w:eastAsia="SimSun" w:hAnsiTheme="minorHAnsi" w:cstheme="minorHAnsi"/>
          <w:sz w:val="22"/>
          <w:szCs w:val="22"/>
          <w:lang w:eastAsia="en-US"/>
        </w:rPr>
        <w:t xml:space="preserve"> lub protokół odbioru końcowego</w:t>
      </w:r>
      <w:r w:rsidR="00085B82" w:rsidRPr="00E02BE5">
        <w:rPr>
          <w:rFonts w:asciiTheme="minorHAnsi" w:eastAsia="SimSun" w:hAnsiTheme="minorHAnsi" w:cstheme="minorHAnsi"/>
          <w:sz w:val="22"/>
          <w:szCs w:val="22"/>
          <w:lang w:eastAsia="en-US"/>
        </w:rPr>
        <w:t xml:space="preserve">. </w:t>
      </w:r>
    </w:p>
    <w:p w14:paraId="6D8879BE" w14:textId="2552FE2D" w:rsidR="0048526D" w:rsidRPr="00E02BE5" w:rsidRDefault="0048526D" w:rsidP="00DA73A2">
      <w:pPr>
        <w:pStyle w:val="Akapitzlist"/>
        <w:numPr>
          <w:ilvl w:val="0"/>
          <w:numId w:val="45"/>
        </w:numPr>
        <w:suppressAutoHyphens w:val="0"/>
        <w:spacing w:after="120"/>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 xml:space="preserve">Płatności </w:t>
      </w:r>
      <w:r w:rsidR="00DA73A2" w:rsidRPr="00E02BE5">
        <w:rPr>
          <w:rFonts w:asciiTheme="minorHAnsi" w:eastAsia="SimSun" w:hAnsiTheme="minorHAnsi" w:cstheme="minorHAnsi"/>
          <w:sz w:val="22"/>
          <w:szCs w:val="22"/>
          <w:lang w:eastAsia="en-US"/>
        </w:rPr>
        <w:t>częściowe, na podstawie sporządzonych protokołów odbioru częściowego</w:t>
      </w:r>
      <w:r w:rsidRPr="00E02BE5">
        <w:rPr>
          <w:rFonts w:asciiTheme="minorHAnsi" w:eastAsia="SimSun" w:hAnsiTheme="minorHAnsi" w:cstheme="minorHAnsi"/>
          <w:sz w:val="22"/>
          <w:szCs w:val="22"/>
          <w:lang w:eastAsia="en-US"/>
        </w:rPr>
        <w:t xml:space="preserve"> regulowane będą do wysokości 80% wynagrodzenia ustalonego</w:t>
      </w:r>
      <w:r w:rsidR="00B45EC1" w:rsidRPr="00E02BE5">
        <w:rPr>
          <w:rFonts w:asciiTheme="minorHAnsi" w:eastAsia="SimSun" w:hAnsiTheme="minorHAnsi" w:cstheme="minorHAnsi"/>
          <w:sz w:val="22"/>
          <w:szCs w:val="22"/>
          <w:lang w:eastAsia="en-US"/>
        </w:rPr>
        <w:t xml:space="preserve"> w</w:t>
      </w:r>
      <w:r w:rsidRPr="00E02BE5">
        <w:rPr>
          <w:rFonts w:asciiTheme="minorHAnsi" w:eastAsia="SimSun" w:hAnsiTheme="minorHAnsi" w:cstheme="minorHAnsi"/>
          <w:sz w:val="22"/>
          <w:szCs w:val="22"/>
          <w:lang w:eastAsia="en-US"/>
        </w:rPr>
        <w:t xml:space="preserve"> </w:t>
      </w:r>
      <w:r w:rsidRPr="00E02BE5">
        <w:rPr>
          <w:rFonts w:asciiTheme="minorHAnsi" w:hAnsiTheme="minorHAnsi" w:cstheme="minorHAnsi"/>
          <w:bCs/>
          <w:sz w:val="22"/>
          <w:szCs w:val="22"/>
        </w:rPr>
        <w:t>§13</w:t>
      </w:r>
      <w:r w:rsidRPr="00E02BE5">
        <w:rPr>
          <w:rFonts w:asciiTheme="minorHAnsi" w:hAnsiTheme="minorHAnsi" w:cstheme="minorHAnsi"/>
          <w:b/>
          <w:sz w:val="22"/>
          <w:szCs w:val="22"/>
        </w:rPr>
        <w:t xml:space="preserve"> </w:t>
      </w:r>
      <w:r w:rsidRPr="00E02BE5">
        <w:rPr>
          <w:rFonts w:asciiTheme="minorHAnsi" w:eastAsia="SimSun" w:hAnsiTheme="minorHAnsi" w:cstheme="minorHAnsi"/>
          <w:sz w:val="22"/>
          <w:szCs w:val="22"/>
          <w:lang w:eastAsia="en-US"/>
        </w:rPr>
        <w:t>ust. 2.</w:t>
      </w:r>
    </w:p>
    <w:p w14:paraId="7553B677" w14:textId="22A9464B" w:rsidR="0008504A" w:rsidRPr="00E02BE5" w:rsidRDefault="0008504A" w:rsidP="007C299E">
      <w:pPr>
        <w:pStyle w:val="Akapitzlist"/>
        <w:numPr>
          <w:ilvl w:val="0"/>
          <w:numId w:val="45"/>
        </w:numPr>
        <w:suppressAutoHyphens w:val="0"/>
        <w:spacing w:after="120"/>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 xml:space="preserve">Płatność końcowa stanowiąca różnicę pomiędzy kwotą o której mowa w </w:t>
      </w:r>
      <w:r w:rsidRPr="00E02BE5">
        <w:rPr>
          <w:rFonts w:asciiTheme="minorHAnsi" w:hAnsiTheme="minorHAnsi" w:cstheme="minorHAnsi"/>
          <w:bCs/>
          <w:sz w:val="22"/>
          <w:szCs w:val="22"/>
        </w:rPr>
        <w:t>§13</w:t>
      </w:r>
      <w:r w:rsidRPr="00E02BE5">
        <w:rPr>
          <w:rFonts w:asciiTheme="minorHAnsi" w:hAnsiTheme="minorHAnsi" w:cstheme="minorHAnsi"/>
          <w:b/>
          <w:sz w:val="22"/>
          <w:szCs w:val="22"/>
        </w:rPr>
        <w:t xml:space="preserve"> </w:t>
      </w:r>
      <w:r w:rsidRPr="00E02BE5">
        <w:rPr>
          <w:rFonts w:asciiTheme="minorHAnsi" w:eastAsia="SimSun" w:hAnsiTheme="minorHAnsi" w:cstheme="minorHAnsi"/>
          <w:sz w:val="22"/>
          <w:szCs w:val="22"/>
          <w:lang w:eastAsia="en-US"/>
        </w:rPr>
        <w:t xml:space="preserve">ust. 2, a sumą otrzymanych płatności  zrealizowanych do wysokości wskazanej  w ust </w:t>
      </w:r>
      <w:r w:rsidR="0048526D" w:rsidRPr="00E02BE5">
        <w:rPr>
          <w:rFonts w:asciiTheme="minorHAnsi" w:eastAsia="SimSun" w:hAnsiTheme="minorHAnsi" w:cstheme="minorHAnsi"/>
          <w:sz w:val="22"/>
          <w:szCs w:val="22"/>
          <w:lang w:eastAsia="en-US"/>
        </w:rPr>
        <w:t>5</w:t>
      </w:r>
      <w:r w:rsidRPr="00E02BE5">
        <w:rPr>
          <w:rFonts w:asciiTheme="minorHAnsi" w:eastAsia="SimSun" w:hAnsiTheme="minorHAnsi" w:cstheme="minorHAnsi"/>
          <w:sz w:val="22"/>
          <w:szCs w:val="22"/>
          <w:lang w:eastAsia="en-US"/>
        </w:rPr>
        <w:t xml:space="preserve">, uregulowana zostanie na podstawie faktur VAT wystawionych przez Wykonawcę po podpisaniu </w:t>
      </w:r>
      <w:r w:rsidRPr="00E02BE5">
        <w:rPr>
          <w:rFonts w:asciiTheme="minorHAnsi" w:eastAsia="SimSun" w:hAnsiTheme="minorHAnsi" w:cstheme="minorHAnsi"/>
          <w:bCs/>
          <w:sz w:val="22"/>
          <w:szCs w:val="22"/>
          <w:lang w:eastAsia="en-US"/>
        </w:rPr>
        <w:t>Protokołu odbioru końcowego przez Zamawiającego.</w:t>
      </w:r>
    </w:p>
    <w:p w14:paraId="57D6475F" w14:textId="3D18A970" w:rsidR="0008504A" w:rsidRPr="00E02BE5" w:rsidRDefault="0008504A" w:rsidP="007C299E">
      <w:pPr>
        <w:pStyle w:val="Akapitzlist"/>
        <w:numPr>
          <w:ilvl w:val="0"/>
          <w:numId w:val="45"/>
        </w:numPr>
        <w:suppressAutoHyphens w:val="0"/>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Faktury częściowe oraz faktur</w:t>
      </w:r>
      <w:r w:rsidR="00B45EC1" w:rsidRPr="00E02BE5">
        <w:rPr>
          <w:rFonts w:asciiTheme="minorHAnsi" w:eastAsia="SimSun" w:hAnsiTheme="minorHAnsi" w:cstheme="minorHAnsi"/>
          <w:sz w:val="22"/>
          <w:szCs w:val="22"/>
          <w:lang w:eastAsia="en-US"/>
        </w:rPr>
        <w:t>a</w:t>
      </w:r>
      <w:r w:rsidRPr="00E02BE5">
        <w:rPr>
          <w:rFonts w:asciiTheme="minorHAnsi" w:eastAsia="SimSun" w:hAnsiTheme="minorHAnsi" w:cstheme="minorHAnsi"/>
          <w:sz w:val="22"/>
          <w:szCs w:val="22"/>
          <w:lang w:eastAsia="en-US"/>
        </w:rPr>
        <w:t xml:space="preserve"> końcow</w:t>
      </w:r>
      <w:r w:rsidR="00B45EC1" w:rsidRPr="00E02BE5">
        <w:rPr>
          <w:rFonts w:asciiTheme="minorHAnsi" w:eastAsia="SimSun" w:hAnsiTheme="minorHAnsi" w:cstheme="minorHAnsi"/>
          <w:sz w:val="22"/>
          <w:szCs w:val="22"/>
          <w:lang w:eastAsia="en-US"/>
        </w:rPr>
        <w:t>a</w:t>
      </w:r>
      <w:r w:rsidRPr="00E02BE5">
        <w:rPr>
          <w:rFonts w:asciiTheme="minorHAnsi" w:eastAsia="SimSun" w:hAnsiTheme="minorHAnsi" w:cstheme="minorHAnsi"/>
          <w:sz w:val="22"/>
          <w:szCs w:val="22"/>
          <w:lang w:eastAsia="en-US"/>
        </w:rPr>
        <w:t xml:space="preserve"> płatne będą w terminie do 30 dni, licząc od daty otrzymania przez Zamawiającego</w:t>
      </w:r>
      <w:r w:rsidR="0048526D" w:rsidRPr="00E02BE5">
        <w:rPr>
          <w:rFonts w:asciiTheme="minorHAnsi" w:eastAsia="SimSun" w:hAnsiTheme="minorHAnsi" w:cstheme="minorHAnsi"/>
          <w:sz w:val="22"/>
          <w:szCs w:val="22"/>
          <w:lang w:eastAsia="en-US"/>
        </w:rPr>
        <w:t xml:space="preserve"> </w:t>
      </w:r>
      <w:r w:rsidRPr="00E02BE5">
        <w:rPr>
          <w:rFonts w:asciiTheme="minorHAnsi" w:eastAsia="SimSun" w:hAnsiTheme="minorHAnsi" w:cstheme="minorHAnsi"/>
          <w:sz w:val="22"/>
          <w:szCs w:val="22"/>
          <w:lang w:eastAsia="en-US"/>
        </w:rPr>
        <w:t>faktury wraz z podpisanym przez Strony</w:t>
      </w:r>
      <w:r w:rsidR="00DA73A2" w:rsidRPr="00E02BE5">
        <w:rPr>
          <w:rFonts w:asciiTheme="minorHAnsi" w:eastAsia="SimSun" w:hAnsiTheme="minorHAnsi" w:cstheme="minorHAnsi"/>
          <w:sz w:val="22"/>
          <w:szCs w:val="22"/>
          <w:lang w:eastAsia="en-US"/>
        </w:rPr>
        <w:t xml:space="preserve"> właściwym</w:t>
      </w:r>
      <w:r w:rsidRPr="00E02BE5">
        <w:rPr>
          <w:rFonts w:asciiTheme="minorHAnsi" w:eastAsia="SimSun" w:hAnsiTheme="minorHAnsi" w:cstheme="minorHAnsi"/>
          <w:sz w:val="22"/>
          <w:szCs w:val="22"/>
          <w:lang w:eastAsia="en-US"/>
        </w:rPr>
        <w:t xml:space="preserve"> protokołem odbioru. </w:t>
      </w:r>
    </w:p>
    <w:p w14:paraId="74F395C2" w14:textId="302941EC" w:rsidR="00EF3BEA" w:rsidRPr="00E02BE5" w:rsidRDefault="007719FF" w:rsidP="00EF3BEA">
      <w:pPr>
        <w:pStyle w:val="Tekstpodstawowywcity"/>
        <w:numPr>
          <w:ilvl w:val="0"/>
          <w:numId w:val="45"/>
        </w:numPr>
        <w:spacing w:after="0"/>
        <w:jc w:val="both"/>
        <w:rPr>
          <w:rFonts w:asciiTheme="minorHAnsi" w:hAnsiTheme="minorHAnsi" w:cstheme="minorHAnsi"/>
          <w:sz w:val="22"/>
          <w:szCs w:val="22"/>
        </w:rPr>
      </w:pPr>
      <w:r w:rsidRPr="00E02BE5">
        <w:rPr>
          <w:rFonts w:asciiTheme="minorHAnsi" w:eastAsia="Arial" w:hAnsiTheme="minorHAnsi" w:cstheme="minorHAnsi"/>
          <w:sz w:val="22"/>
          <w:szCs w:val="22"/>
        </w:rPr>
        <w:t>Jeżeli w ramach wykonywania przedmiotu umowy wystąpią podwykonawcy</w:t>
      </w:r>
      <w:r w:rsidRPr="00E02BE5">
        <w:rPr>
          <w:rFonts w:asciiTheme="minorHAnsi" w:hAnsiTheme="minorHAnsi" w:cstheme="minorHAnsi"/>
          <w:sz w:val="22"/>
          <w:szCs w:val="22"/>
        </w:rPr>
        <w:t>, podstawę</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dokonania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wypłaty</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wynagrodzenia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stanowić</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będzie</w:t>
      </w:r>
      <w:r w:rsidRPr="00E02BE5">
        <w:rPr>
          <w:rFonts w:asciiTheme="minorHAnsi" w:eastAsia="Arial" w:hAnsiTheme="minorHAnsi" w:cstheme="minorHAnsi"/>
          <w:sz w:val="22"/>
          <w:szCs w:val="22"/>
        </w:rPr>
        <w:t xml:space="preserve"> dodatkowo </w:t>
      </w:r>
      <w:r w:rsidRPr="00E02BE5">
        <w:rPr>
          <w:rFonts w:asciiTheme="minorHAnsi" w:hAnsiTheme="minorHAnsi" w:cstheme="minorHAnsi"/>
          <w:sz w:val="22"/>
          <w:szCs w:val="22"/>
        </w:rPr>
        <w:t>dostarczenie</w:t>
      </w:r>
      <w:r w:rsidRPr="00E02BE5">
        <w:rPr>
          <w:rFonts w:asciiTheme="minorHAnsi" w:eastAsia="Arial" w:hAnsiTheme="minorHAnsi" w:cstheme="minorHAnsi"/>
          <w:sz w:val="22"/>
          <w:szCs w:val="22"/>
        </w:rPr>
        <w:t xml:space="preserve"> </w:t>
      </w:r>
      <w:r w:rsidR="00EF3BEA" w:rsidRPr="00E02BE5">
        <w:rPr>
          <w:rFonts w:asciiTheme="minorHAnsi" w:hAnsiTheme="minorHAnsi" w:cstheme="minorHAnsi"/>
          <w:sz w:val="22"/>
          <w:szCs w:val="22"/>
        </w:rPr>
        <w:t>Z</w:t>
      </w:r>
      <w:r w:rsidRPr="00E02BE5">
        <w:rPr>
          <w:rFonts w:asciiTheme="minorHAnsi" w:hAnsiTheme="minorHAnsi" w:cstheme="minorHAnsi"/>
          <w:sz w:val="22"/>
          <w:szCs w:val="22"/>
        </w:rPr>
        <w:t>amawiającemu</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wraz</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w:t>
      </w:r>
      <w:r w:rsidRPr="00E02BE5">
        <w:rPr>
          <w:rFonts w:asciiTheme="minorHAnsi" w:eastAsia="Arial" w:hAnsiTheme="minorHAnsi" w:cstheme="minorHAnsi"/>
          <w:sz w:val="22"/>
          <w:szCs w:val="22"/>
        </w:rPr>
        <w:t xml:space="preserve"> </w:t>
      </w:r>
      <w:r w:rsidR="00B45EC1" w:rsidRPr="00E02BE5">
        <w:rPr>
          <w:rFonts w:asciiTheme="minorHAnsi" w:eastAsia="Arial" w:hAnsiTheme="minorHAnsi" w:cstheme="minorHAnsi"/>
          <w:sz w:val="22"/>
          <w:szCs w:val="22"/>
        </w:rPr>
        <w:t xml:space="preserve">odpowiednim </w:t>
      </w:r>
      <w:r w:rsidRPr="00E02BE5">
        <w:rPr>
          <w:rFonts w:asciiTheme="minorHAnsi" w:hAnsiTheme="minorHAnsi" w:cstheme="minorHAnsi"/>
          <w:sz w:val="22"/>
          <w:szCs w:val="22"/>
        </w:rPr>
        <w:t xml:space="preserve">dokumentem o którym mowa w </w:t>
      </w:r>
      <w:r w:rsidR="004D2BE5" w:rsidRPr="00E02BE5">
        <w:rPr>
          <w:rFonts w:asciiTheme="minorHAnsi" w:hAnsiTheme="minorHAnsi" w:cstheme="minorHAnsi"/>
          <w:sz w:val="22"/>
          <w:szCs w:val="22"/>
        </w:rPr>
        <w:t>ust. 4</w:t>
      </w:r>
      <w:r w:rsidRPr="00E02BE5">
        <w:rPr>
          <w:rFonts w:asciiTheme="minorHAnsi" w:hAnsiTheme="minorHAnsi" w:cstheme="minorHAnsi"/>
          <w:sz w:val="22"/>
          <w:szCs w:val="22"/>
        </w:rPr>
        <w:t xml:space="preserve"> </w:t>
      </w:r>
      <w:r w:rsidR="00EF3BEA" w:rsidRPr="00E02BE5">
        <w:rPr>
          <w:rFonts w:asciiTheme="minorHAnsi" w:hAnsiTheme="minorHAnsi" w:cstheme="minorHAnsi"/>
          <w:sz w:val="22"/>
          <w:szCs w:val="22"/>
        </w:rPr>
        <w:t xml:space="preserve">zestawienia należności dla wszystkich Podwykonawców i dalszych Podwykonawców wraz z kopiami wystawionych przez Podwykonawców i dalszych Podwykonawców faktur oraz dowodami płatności na ich rzecz zobowiązań dla których upłynął już termin płatności lub oświadczeniami tych stwierdzającymi, iż wszelkie wymagane należności ze strony Wykonawcy zostały na dzień wystawienia faktury w pełni uregulowane. </w:t>
      </w:r>
      <w:r w:rsidR="00EF3BEA" w:rsidRPr="00E02BE5">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228DE1AA" w:rsidR="007719FF" w:rsidRPr="00E02BE5" w:rsidRDefault="007719FF" w:rsidP="007C299E">
      <w:pPr>
        <w:pStyle w:val="Akapitzlist"/>
        <w:numPr>
          <w:ilvl w:val="0"/>
          <w:numId w:val="45"/>
        </w:numPr>
        <w:tabs>
          <w:tab w:val="left" w:pos="200"/>
        </w:tabs>
        <w:jc w:val="both"/>
        <w:rPr>
          <w:rFonts w:asciiTheme="minorHAnsi" w:hAnsiTheme="minorHAnsi" w:cstheme="minorHAnsi"/>
          <w:sz w:val="22"/>
          <w:szCs w:val="22"/>
        </w:rPr>
      </w:pPr>
      <w:r w:rsidRPr="00E02BE5">
        <w:rPr>
          <w:rFonts w:asciiTheme="minorHAnsi" w:hAnsiTheme="minorHAnsi" w:cstheme="minorHAnsi"/>
          <w:sz w:val="22"/>
          <w:szCs w:val="22"/>
        </w:rPr>
        <w:t>Przedłożenie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przez</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Wykonawcę</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faktury</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bez</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wymienionych</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wyżej</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wymaganych</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dokumentów</w:t>
      </w:r>
      <w:r w:rsidRPr="00E02BE5">
        <w:rPr>
          <w:rFonts w:asciiTheme="minorHAnsi" w:eastAsia="Arial" w:hAnsiTheme="minorHAnsi" w:cstheme="minorHAnsi"/>
          <w:sz w:val="22"/>
          <w:szCs w:val="22"/>
        </w:rPr>
        <w:t xml:space="preserve"> lub nieprawidłowo wystawionej faktury </w:t>
      </w:r>
      <w:r w:rsidRPr="00E02BE5">
        <w:rPr>
          <w:rFonts w:asciiTheme="minorHAnsi" w:hAnsiTheme="minorHAnsi" w:cstheme="minorHAnsi"/>
          <w:sz w:val="22"/>
          <w:szCs w:val="22"/>
        </w:rPr>
        <w:t>skutkować</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będzie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jej</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zwrotem</w:t>
      </w:r>
      <w:r w:rsidRPr="00E02BE5">
        <w:rPr>
          <w:rFonts w:asciiTheme="minorHAnsi" w:eastAsia="Arial" w:hAnsiTheme="minorHAnsi" w:cstheme="minorHAnsi"/>
          <w:sz w:val="22"/>
          <w:szCs w:val="22"/>
        </w:rPr>
        <w:t xml:space="preserve"> do </w:t>
      </w:r>
      <w:r w:rsidRPr="00E02BE5">
        <w:rPr>
          <w:rFonts w:asciiTheme="minorHAnsi" w:hAnsiTheme="minorHAnsi" w:cstheme="minorHAnsi"/>
          <w:sz w:val="22"/>
          <w:szCs w:val="22"/>
        </w:rPr>
        <w:t>Wykonawcy</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nie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powodując</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skutków</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wobec</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Zamawiającego,</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szczególności</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nie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dając</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prawa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do</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naliczania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odsetek</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opóźnienie.</w:t>
      </w:r>
    </w:p>
    <w:p w14:paraId="16845DCB" w14:textId="52FA6D8F" w:rsidR="00BA67BD" w:rsidRPr="00E02BE5" w:rsidRDefault="006F6EB3" w:rsidP="007C299E">
      <w:pPr>
        <w:pStyle w:val="Tekstpodstawowywcity"/>
        <w:numPr>
          <w:ilvl w:val="0"/>
          <w:numId w:val="45"/>
        </w:numPr>
        <w:spacing w:after="0"/>
        <w:jc w:val="both"/>
        <w:rPr>
          <w:rFonts w:asciiTheme="minorHAnsi" w:hAnsiTheme="minorHAnsi" w:cstheme="minorHAnsi"/>
          <w:sz w:val="22"/>
          <w:szCs w:val="22"/>
        </w:rPr>
      </w:pPr>
      <w:r w:rsidRPr="00E02BE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E02BE5">
        <w:rPr>
          <w:rFonts w:asciiTheme="minorHAnsi" w:hAnsiTheme="minorHAnsi" w:cstheme="minorHAnsi"/>
          <w:sz w:val="22"/>
          <w:szCs w:val="22"/>
          <w:lang w:eastAsia="pl-PL"/>
        </w:rPr>
        <w:t>Ustawy z dnia 11 marca 2004 r. o podatku od towarów i usług</w:t>
      </w:r>
      <w:r w:rsidR="00FD27A9" w:rsidRPr="00E02BE5">
        <w:rPr>
          <w:rFonts w:asciiTheme="minorHAnsi" w:hAnsiTheme="minorHAnsi" w:cstheme="minorHAnsi"/>
          <w:sz w:val="22"/>
          <w:szCs w:val="22"/>
          <w:lang w:eastAsia="pl-PL"/>
        </w:rPr>
        <w:t xml:space="preserve"> (</w:t>
      </w:r>
      <w:proofErr w:type="spellStart"/>
      <w:r w:rsidR="00FD27A9" w:rsidRPr="00E02BE5">
        <w:rPr>
          <w:rFonts w:asciiTheme="minorHAnsi" w:hAnsiTheme="minorHAnsi" w:cstheme="minorHAnsi"/>
          <w:sz w:val="22"/>
          <w:szCs w:val="22"/>
          <w:lang w:eastAsia="pl-PL"/>
        </w:rPr>
        <w:t>t.j</w:t>
      </w:r>
      <w:proofErr w:type="spellEnd"/>
      <w:r w:rsidR="00FD27A9" w:rsidRPr="00E02BE5">
        <w:rPr>
          <w:rFonts w:asciiTheme="minorHAnsi" w:hAnsiTheme="minorHAnsi" w:cstheme="minorHAnsi"/>
          <w:sz w:val="22"/>
          <w:szCs w:val="22"/>
          <w:lang w:eastAsia="pl-PL"/>
        </w:rPr>
        <w:t>. Dz. U. z 202</w:t>
      </w:r>
      <w:r w:rsidR="00DA73A2" w:rsidRPr="00E02BE5">
        <w:rPr>
          <w:rFonts w:asciiTheme="minorHAnsi" w:hAnsiTheme="minorHAnsi" w:cstheme="minorHAnsi"/>
          <w:sz w:val="22"/>
          <w:szCs w:val="22"/>
          <w:lang w:eastAsia="pl-PL"/>
        </w:rPr>
        <w:t>1</w:t>
      </w:r>
      <w:r w:rsidR="00FD27A9" w:rsidRPr="00E02BE5">
        <w:rPr>
          <w:rFonts w:asciiTheme="minorHAnsi" w:hAnsiTheme="minorHAnsi" w:cstheme="minorHAnsi"/>
          <w:sz w:val="22"/>
          <w:szCs w:val="22"/>
          <w:lang w:eastAsia="pl-PL"/>
        </w:rPr>
        <w:t xml:space="preserve"> poz. 6</w:t>
      </w:r>
      <w:r w:rsidR="00DA73A2" w:rsidRPr="00E02BE5">
        <w:rPr>
          <w:rFonts w:asciiTheme="minorHAnsi" w:hAnsiTheme="minorHAnsi" w:cstheme="minorHAnsi"/>
          <w:sz w:val="22"/>
          <w:szCs w:val="22"/>
          <w:lang w:eastAsia="pl-PL"/>
        </w:rPr>
        <w:t>85</w:t>
      </w:r>
      <w:r w:rsidR="0068529D" w:rsidRPr="00E02BE5">
        <w:rPr>
          <w:rFonts w:asciiTheme="minorHAnsi" w:hAnsiTheme="minorHAnsi" w:cstheme="minorHAnsi"/>
          <w:sz w:val="22"/>
          <w:szCs w:val="22"/>
          <w:lang w:eastAsia="pl-PL"/>
        </w:rPr>
        <w:t xml:space="preserve"> ze zm.</w:t>
      </w:r>
      <w:r w:rsidRPr="00E02BE5">
        <w:rPr>
          <w:rFonts w:asciiTheme="minorHAnsi" w:hAnsiTheme="minorHAnsi" w:cstheme="minorHAnsi"/>
          <w:sz w:val="22"/>
          <w:szCs w:val="22"/>
          <w:lang w:eastAsia="pl-PL"/>
        </w:rPr>
        <w:t xml:space="preserve">). </w:t>
      </w:r>
    </w:p>
    <w:bookmarkEnd w:id="2"/>
    <w:p w14:paraId="6F0EE453" w14:textId="77777777" w:rsidR="0013556A" w:rsidRPr="0020477C" w:rsidRDefault="0013556A" w:rsidP="00CA4003">
      <w:pPr>
        <w:jc w:val="center"/>
        <w:rPr>
          <w:rFonts w:asciiTheme="minorHAnsi" w:hAnsiTheme="minorHAnsi" w:cstheme="minorHAnsi"/>
          <w:b/>
          <w:i/>
          <w:sz w:val="22"/>
          <w:szCs w:val="22"/>
        </w:rPr>
      </w:pPr>
    </w:p>
    <w:p w14:paraId="0E64C1EA"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Gwarancja i rękojmia</w:t>
      </w:r>
    </w:p>
    <w:p w14:paraId="4A6FE8D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4243EE0C" w14:textId="77777777" w:rsidR="00CA4003" w:rsidRPr="0020477C"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wynosi</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b/>
          <w:bCs/>
          <w:sz w:val="22"/>
          <w:szCs w:val="22"/>
        </w:rPr>
        <w:t xml:space="preserve"> </w:t>
      </w:r>
      <w:r w:rsidRPr="0020477C">
        <w:rPr>
          <w:rFonts w:asciiTheme="minorHAnsi" w:hAnsiTheme="minorHAnsi" w:cstheme="minorHAnsi"/>
          <w:sz w:val="22"/>
          <w:szCs w:val="22"/>
        </w:rPr>
        <w:t>miesięcy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35469A" w:rsidRPr="0020477C">
        <w:rPr>
          <w:rFonts w:asciiTheme="minorHAnsi" w:hAnsiTheme="minorHAnsi" w:cstheme="minorHAnsi"/>
          <w:sz w:val="22"/>
          <w:szCs w:val="22"/>
        </w:rPr>
        <w:t xml:space="preserve"> </w:t>
      </w:r>
      <w:r w:rsidRPr="0020477C">
        <w:rPr>
          <w:rFonts w:asciiTheme="minorHAnsi" w:eastAsia="Arial" w:hAnsiTheme="minorHAnsi" w:cstheme="minorHAnsi"/>
          <w:i/>
          <w:sz w:val="22"/>
          <w:szCs w:val="22"/>
        </w:rPr>
        <w:t>(zostanie wpisana liczba miesięcy w zależności od liczby zaoferowanej przez Wykonawcę w ofercie)</w:t>
      </w:r>
      <w:r w:rsidRPr="0020477C">
        <w:rPr>
          <w:rFonts w:asciiTheme="minorHAnsi" w:hAnsiTheme="minorHAnsi" w:cstheme="minorHAnsi"/>
          <w:sz w:val="22"/>
          <w:szCs w:val="22"/>
        </w:rPr>
        <w:t xml:space="preserve"> </w:t>
      </w:r>
    </w:p>
    <w:p w14:paraId="431024D1" w14:textId="77777777" w:rsidR="00CA4003" w:rsidRPr="0020477C"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rękojmi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fizyczne</w:t>
      </w:r>
      <w:r w:rsidRPr="0020477C">
        <w:rPr>
          <w:rFonts w:asciiTheme="minorHAnsi" w:eastAsia="Arial" w:hAnsiTheme="minorHAnsi" w:cstheme="minorHAnsi"/>
          <w:sz w:val="22"/>
          <w:szCs w:val="22"/>
        </w:rPr>
        <w:t xml:space="preserve"> wynoszący 60 miesięcy ustala się na podstawie przepisów Kodeksu cywilnego,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2E6CE0" w:rsidRPr="0020477C">
        <w:rPr>
          <w:rFonts w:asciiTheme="minorHAnsi" w:hAnsiTheme="minorHAnsi" w:cstheme="minorHAnsi"/>
          <w:sz w:val="22"/>
          <w:szCs w:val="22"/>
        </w:rPr>
        <w:t xml:space="preserve"> </w:t>
      </w:r>
      <w:r w:rsidRPr="0020477C">
        <w:rPr>
          <w:rFonts w:asciiTheme="minorHAnsi" w:hAnsiTheme="minorHAnsi" w:cstheme="minorHAnsi"/>
          <w:sz w:val="22"/>
          <w:szCs w:val="22"/>
        </w:rPr>
        <w:t>Gwarancja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montażowe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 i 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68529D" w:rsidRPr="0020477C">
        <w:rPr>
          <w:rFonts w:asciiTheme="minorHAnsi" w:hAnsiTheme="minorHAnsi" w:cstheme="minorHAnsi"/>
          <w:sz w:val="22"/>
          <w:szCs w:val="22"/>
        </w:rPr>
        <w:t xml:space="preserve"> </w:t>
      </w:r>
    </w:p>
    <w:p w14:paraId="5D613353"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korzystał</w:t>
      </w:r>
      <w:r w:rsidRPr="0020477C">
        <w:rPr>
          <w:rFonts w:asciiTheme="minorHAnsi" w:eastAsia="Arial" w:hAnsiTheme="minorHAnsi" w:cstheme="minorHAnsi"/>
          <w:sz w:val="22"/>
          <w:szCs w:val="22"/>
        </w:rPr>
        <w:t xml:space="preserve"> jako zarządca lub posiadacz na innej podstawie prawnej inny podmiot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jeden z Zamawiających (zwany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upoważnia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zgłaszania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ewentualnych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20477C">
        <w:rPr>
          <w:rFonts w:asciiTheme="minorHAnsi" w:hAnsiTheme="minorHAnsi" w:cstheme="minorHAnsi"/>
          <w:sz w:val="22"/>
          <w:szCs w:val="22"/>
        </w:rPr>
        <w:t>Gminy</w:t>
      </w:r>
      <w:r w:rsidRPr="0020477C">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20477C">
        <w:rPr>
          <w:rFonts w:asciiTheme="minorHAnsi" w:hAnsiTheme="minorHAnsi" w:cstheme="minorHAnsi"/>
          <w:sz w:val="22"/>
          <w:szCs w:val="22"/>
        </w:rPr>
        <w:t>Gminy Gorlice</w:t>
      </w:r>
      <w:r w:rsidRPr="0020477C">
        <w:rPr>
          <w:rFonts w:asciiTheme="minorHAnsi" w:hAnsiTheme="minorHAnsi" w:cstheme="minorHAnsi"/>
          <w:sz w:val="22"/>
          <w:szCs w:val="22"/>
        </w:rPr>
        <w:t>, będzie informowan</w:t>
      </w:r>
      <w:r w:rsidR="00280B36" w:rsidRPr="0020477C">
        <w:rPr>
          <w:rFonts w:asciiTheme="minorHAnsi" w:hAnsiTheme="minorHAnsi" w:cstheme="minorHAnsi"/>
          <w:sz w:val="22"/>
          <w:szCs w:val="22"/>
        </w:rPr>
        <w:t>y</w:t>
      </w:r>
      <w:r w:rsidRPr="0020477C">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myśl</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pozwalają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58D6A7EA"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ujawnienia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Użytkownik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telefoniczne,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faksem,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teleadresowymi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3DF498D8" w14:textId="2FB9343A"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000955F8"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p>
    <w:p w14:paraId="6B987254"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zawiadomienia.</w:t>
      </w:r>
    </w:p>
    <w:p w14:paraId="5266F4E1" w14:textId="209DDCBD"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lastRenderedPageBreak/>
        <w:t>Pozostałe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wykluczające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roboczych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Użytkownika.</w:t>
      </w:r>
    </w:p>
    <w:p w14:paraId="52CD3906"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uzasadniony </w:t>
      </w: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p>
    <w:p w14:paraId="26117A7E"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wezwaniu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wystawienie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między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Zamawiającym a wykonawcą zastępczym lub na podstawie własnego kosztorysu powykonawczego.</w:t>
      </w:r>
    </w:p>
    <w:p w14:paraId="0794E90D"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wskutek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korzystać.</w:t>
      </w:r>
    </w:p>
    <w:p w14:paraId="76BD50D1"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powiadomiony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Fakt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każdorazowo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potwierdzenia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 Użytkownika</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usterce.</w:t>
      </w:r>
    </w:p>
    <w:p w14:paraId="39A744CB"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odpłatnego,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obligatoryjnego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autoryzowane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jednostki,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elementów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06EAAC" w14:textId="3E7B710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ostatnim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65BAE6" w14:textId="753F000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20477C" w:rsidRDefault="00B71058" w:rsidP="00CA4003">
      <w:pPr>
        <w:jc w:val="center"/>
        <w:rPr>
          <w:rFonts w:asciiTheme="minorHAnsi" w:hAnsiTheme="minorHAnsi" w:cstheme="minorHAnsi"/>
          <w:b/>
          <w:i/>
          <w:color w:val="FF0000"/>
          <w:sz w:val="22"/>
          <w:szCs w:val="22"/>
        </w:rPr>
      </w:pPr>
    </w:p>
    <w:p w14:paraId="5C9CF32E"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0C2A01BB"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2912A7E"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617E928"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6E588503" w14:textId="77777777" w:rsidR="00CA4003" w:rsidRPr="0020477C"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4F3A9FE"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22CD5050"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398EDB23"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3879B1E5"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lastRenderedPageBreak/>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FAA726A"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38F40647"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04A1AD5C" w14:textId="77777777" w:rsidR="00CA4003" w:rsidRPr="0020477C"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za nieprzedłożenie oświadczeń </w:t>
      </w:r>
      <w:r w:rsidR="00CA4003" w:rsidRPr="0020477C">
        <w:rPr>
          <w:rFonts w:asciiTheme="minorHAnsi" w:eastAsia="Arial" w:hAnsiTheme="minorHAnsi" w:cstheme="minorHAnsi"/>
          <w:sz w:val="22"/>
          <w:szCs w:val="22"/>
        </w:rPr>
        <w:t xml:space="preserve"> lub kopii umów o</w:t>
      </w:r>
      <w:r w:rsidR="0009147D" w:rsidRPr="0020477C">
        <w:rPr>
          <w:rFonts w:asciiTheme="minorHAnsi" w:eastAsia="Arial" w:hAnsiTheme="minorHAnsi" w:cstheme="minorHAnsi"/>
          <w:sz w:val="22"/>
          <w:szCs w:val="22"/>
        </w:rPr>
        <w:t xml:space="preserve"> których mowa w § 6 ust. 10</w:t>
      </w:r>
      <w:r w:rsidR="00CA4003" w:rsidRPr="0020477C">
        <w:rPr>
          <w:rFonts w:asciiTheme="minorHAnsi" w:eastAsia="Arial" w:hAnsiTheme="minorHAnsi" w:cstheme="minorHAnsi"/>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wysokości</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0,1 %</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wynagrodzenia</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umownego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brutto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z w:val="22"/>
          <w:szCs w:val="22"/>
        </w:rPr>
        <w:t xml:space="preserve">za całość przedmiotu umowy </w:t>
      </w:r>
      <w:r w:rsidR="00CA4003" w:rsidRPr="0020477C">
        <w:rPr>
          <w:rFonts w:asciiTheme="minorHAnsi" w:hAnsiTheme="minorHAnsi" w:cstheme="minorHAnsi"/>
          <w:spacing w:val="-1"/>
          <w:sz w:val="22"/>
          <w:szCs w:val="22"/>
        </w:rPr>
        <w:t>określonego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13</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ust.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2, za każdy przypadek naruszenia,</w:t>
      </w:r>
    </w:p>
    <w:p w14:paraId="4984548C"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74AC6C8D"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5CD5A6E"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212F586"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2C61B4B4"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 </w:t>
      </w:r>
      <w:r w:rsidRPr="0020477C">
        <w:rPr>
          <w:rFonts w:asciiTheme="minorHAnsi" w:hAnsiTheme="minorHAnsi" w:cstheme="minorHAnsi"/>
          <w:sz w:val="22"/>
          <w:szCs w:val="22"/>
        </w:rPr>
        <w:t>przystąpieniu 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0,01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wyznaczony, zgodnie z §</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7, do wymiaru 30 dni zwłoki.  </w:t>
      </w:r>
      <w:r w:rsidRPr="0020477C">
        <w:rPr>
          <w:rFonts w:asciiTheme="minorHAnsi" w:eastAsia="Arial" w:hAnsiTheme="minorHAnsi" w:cstheme="minorHAnsi"/>
          <w:sz w:val="22"/>
          <w:szCs w:val="22"/>
        </w:rPr>
        <w:t xml:space="preserve"> </w:t>
      </w:r>
    </w:p>
    <w:p w14:paraId="3B5E1883"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23DF3022" w14:textId="77777777" w:rsidR="00CA4003" w:rsidRPr="0020477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wyraził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potrącenie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3A76C8" w:rsidRPr="0020477C">
        <w:rPr>
          <w:rFonts w:asciiTheme="minorHAnsi" w:hAnsiTheme="minorHAnsi" w:cstheme="minorHAnsi"/>
          <w:bCs/>
          <w:sz w:val="22"/>
          <w:szCs w:val="22"/>
        </w:rPr>
        <w:t xml:space="preserve"> </w:t>
      </w:r>
    </w:p>
    <w:p w14:paraId="44465A53" w14:textId="50287A11"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1274EE2D" w14:textId="66E3CC06" w:rsidR="00C7135C" w:rsidRPr="00C7135C" w:rsidRDefault="00C7135C" w:rsidP="00C7135C">
      <w:pPr>
        <w:numPr>
          <w:ilvl w:val="0"/>
          <w:numId w:val="4"/>
        </w:numPr>
        <w:tabs>
          <w:tab w:val="clear" w:pos="720"/>
          <w:tab w:val="num" w:pos="360"/>
        </w:tabs>
        <w:ind w:left="360"/>
        <w:jc w:val="both"/>
        <w:rPr>
          <w:rFonts w:ascii="Arial" w:hAnsi="Arial" w:cs="Arial"/>
          <w:sz w:val="20"/>
        </w:rPr>
      </w:pPr>
      <w:r w:rsidRPr="00C7135C">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20477C" w:rsidRDefault="007719FF" w:rsidP="00EF3BEA">
      <w:pPr>
        <w:rPr>
          <w:rFonts w:asciiTheme="minorHAnsi" w:hAnsiTheme="minorHAnsi" w:cstheme="minorHAnsi"/>
          <w:b/>
          <w:sz w:val="22"/>
          <w:szCs w:val="22"/>
        </w:rPr>
      </w:pPr>
    </w:p>
    <w:p w14:paraId="6DF3D9F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3EFD6731"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31D5AA9F" w14:textId="77777777" w:rsidR="00C7135C" w:rsidRPr="0020477C" w:rsidRDefault="00C7135C" w:rsidP="00EF3BEA">
      <w:pPr>
        <w:tabs>
          <w:tab w:val="left" w:pos="360"/>
        </w:tabs>
        <w:rPr>
          <w:rFonts w:asciiTheme="minorHAnsi" w:hAnsiTheme="minorHAnsi" w:cstheme="minorHAnsi"/>
          <w:b/>
          <w:i/>
          <w:sz w:val="22"/>
          <w:szCs w:val="22"/>
        </w:rPr>
      </w:pPr>
    </w:p>
    <w:p w14:paraId="54184D5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435D065C"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62C9D0E2"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 xml:space="preserve">Kodeksu cywilnego, Ustawy PZP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735F69A8"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2E654007"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 xml:space="preserve">w terminie 30 dni od dnia powzięcia wiadomości o zaistnieniu istotnej zmiany okoliczności powodującej, że wykonanie umowy nie leży w interesie publicznym, czego nie można było </w:t>
      </w:r>
      <w:r w:rsidRPr="0020477C">
        <w:rPr>
          <w:rFonts w:asciiTheme="minorHAnsi" w:hAnsiTheme="minorHAnsi" w:cstheme="minorHAnsi"/>
          <w:sz w:val="22"/>
          <w:szCs w:val="22"/>
          <w:shd w:val="clear" w:color="auto" w:fill="FFFFFF"/>
        </w:rPr>
        <w:lastRenderedPageBreak/>
        <w:t>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7D5618E4"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FFBE6D4"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7DD357EF"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p>
    <w:p w14:paraId="2FE17505"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przedłożenia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poweźmie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7530AC5"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rezygnacji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zasoby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powoływał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zasadach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określonych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art.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118</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ustawy</w:t>
      </w:r>
      <w:r w:rsidRPr="0020477C">
        <w:rPr>
          <w:rFonts w:asciiTheme="minorHAnsi" w:eastAsia="Arial" w:hAnsiTheme="minorHAnsi" w:cstheme="minorHAnsi"/>
          <w:spacing w:val="-2"/>
          <w:sz w:val="22"/>
          <w:szCs w:val="22"/>
        </w:rPr>
        <w:t xml:space="preserve"> </w:t>
      </w:r>
      <w:proofErr w:type="spellStart"/>
      <w:r w:rsidRPr="0020477C">
        <w:rPr>
          <w:rFonts w:asciiTheme="minorHAnsi" w:hAnsiTheme="minorHAnsi" w:cstheme="minorHAnsi"/>
          <w:spacing w:val="-2"/>
          <w:sz w:val="22"/>
          <w:szCs w:val="22"/>
        </w:rPr>
        <w:t>pzp</w:t>
      </w:r>
      <w:proofErr w:type="spellEnd"/>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celu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wykazania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udziału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jeśli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proponowany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samodzielnie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spełnia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realizowanego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podstawie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 i nie podlega wykluczeniu.</w:t>
      </w:r>
    </w:p>
    <w:p w14:paraId="47D10C1F"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34EB55A3"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4341236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34F83A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1F3B0A5"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CCC874D"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7D6F7B3F"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38D81DD8"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5FDA7F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7F223114"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5DC1D7DB"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7082D5A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664C6E58"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1D3202CF"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2A274B3"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3553A1AA" w14:textId="77777777" w:rsidR="00734D0C" w:rsidRPr="00EF3BEA" w:rsidRDefault="00734D0C" w:rsidP="00EF3BEA">
      <w:pPr>
        <w:tabs>
          <w:tab w:val="left" w:pos="360"/>
        </w:tabs>
        <w:rPr>
          <w:rFonts w:asciiTheme="minorHAnsi" w:hAnsiTheme="minorHAnsi" w:cstheme="minorHAnsi"/>
          <w:b/>
          <w:i/>
          <w:sz w:val="22"/>
          <w:szCs w:val="22"/>
        </w:rPr>
      </w:pPr>
    </w:p>
    <w:p w14:paraId="4D63C507" w14:textId="50D99EB2"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43DB2D4B"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73FBD527"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52DC7409" w14:textId="3952CB5E" w:rsidR="00F8537F" w:rsidRDefault="00F8537F" w:rsidP="00EF3BEA">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0477C">
        <w:rPr>
          <w:rFonts w:asciiTheme="minorHAnsi" w:hAnsiTheme="minorHAnsi" w:cstheme="minorHAnsi"/>
          <w:sz w:val="22"/>
          <w:szCs w:val="22"/>
        </w:rPr>
        <w:t>późn</w:t>
      </w:r>
      <w:proofErr w:type="spellEnd"/>
      <w:r w:rsidRPr="0020477C">
        <w:rPr>
          <w:rFonts w:asciiTheme="minorHAnsi" w:hAnsiTheme="minorHAnsi" w:cstheme="minorHAnsi"/>
          <w:sz w:val="22"/>
          <w:szCs w:val="22"/>
        </w:rPr>
        <w:t>. zm.).</w:t>
      </w:r>
    </w:p>
    <w:p w14:paraId="3850A4DF" w14:textId="77777777" w:rsidR="00EF3BEA" w:rsidRPr="00EF3BEA" w:rsidRDefault="00EF3BEA" w:rsidP="00EF3BEA">
      <w:pPr>
        <w:tabs>
          <w:tab w:val="left" w:pos="426"/>
        </w:tabs>
        <w:suppressAutoHyphens w:val="0"/>
        <w:spacing w:before="100" w:beforeAutospacing="1" w:after="100" w:afterAutospacing="1"/>
        <w:ind w:left="142"/>
        <w:jc w:val="both"/>
        <w:rPr>
          <w:rFonts w:asciiTheme="minorHAnsi" w:hAnsiTheme="minorHAnsi" w:cstheme="minorHAnsi"/>
          <w:sz w:val="22"/>
          <w:szCs w:val="22"/>
        </w:rPr>
      </w:pPr>
    </w:p>
    <w:p w14:paraId="66941674"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Postanowienia końcowe</w:t>
      </w:r>
    </w:p>
    <w:p w14:paraId="5A2E3FE6" w14:textId="14505880"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00B45DD9" w:rsidRPr="0020477C">
        <w:rPr>
          <w:rFonts w:asciiTheme="minorHAnsi" w:hAnsiTheme="minorHAnsi" w:cstheme="minorHAnsi"/>
          <w:b/>
          <w:sz w:val="22"/>
          <w:szCs w:val="22"/>
        </w:rPr>
        <w:t>20</w:t>
      </w:r>
    </w:p>
    <w:p w14:paraId="3B5639A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 w postaci aneksu 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               z zastrzeżeniem odmiennych postanowień wynikających z niniejszej umowy.</w:t>
      </w:r>
    </w:p>
    <w:p w14:paraId="75EE0F4F" w14:textId="77777777" w:rsidR="00CA4003" w:rsidRPr="0020477C" w:rsidRDefault="00CA4003" w:rsidP="00CA4003">
      <w:pPr>
        <w:rPr>
          <w:rFonts w:asciiTheme="minorHAnsi" w:hAnsiTheme="minorHAnsi" w:cstheme="minorHAnsi"/>
          <w:b/>
          <w:sz w:val="22"/>
          <w:szCs w:val="22"/>
        </w:rPr>
      </w:pPr>
    </w:p>
    <w:p w14:paraId="48CE3585" w14:textId="1E930DFA"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2</w:t>
      </w:r>
      <w:r w:rsidR="00B45DD9" w:rsidRPr="0020477C">
        <w:rPr>
          <w:rFonts w:asciiTheme="minorHAnsi" w:eastAsia="Arial" w:hAnsiTheme="minorHAnsi" w:cstheme="minorHAnsi"/>
          <w:b/>
          <w:sz w:val="22"/>
          <w:szCs w:val="22"/>
        </w:rPr>
        <w:t>1</w:t>
      </w:r>
    </w:p>
    <w:p w14:paraId="29E817D8"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publicznego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wyczerpania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reklamacyjnego.</w:t>
      </w:r>
    </w:p>
    <w:p w14:paraId="47E77BDB"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Reklamację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skierowanie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konkretnego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68757DA"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ustosunkowania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p>
    <w:p w14:paraId="6142111F"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sądową.</w:t>
      </w:r>
    </w:p>
    <w:p w14:paraId="3E97C4AD"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rozpatrzenia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wynikłych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siedziby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F6108B2" w14:textId="342B65D1" w:rsidR="004F4CA4" w:rsidRPr="0020477C" w:rsidRDefault="004F4CA4" w:rsidP="004F4CA4">
      <w:pPr>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2</w:t>
      </w:r>
      <w:r w:rsidR="00B45DD9" w:rsidRPr="0020477C">
        <w:rPr>
          <w:rFonts w:asciiTheme="minorHAnsi" w:eastAsia="Arial" w:hAnsiTheme="minorHAnsi" w:cstheme="minorHAnsi"/>
          <w:b/>
          <w:bCs/>
          <w:sz w:val="22"/>
          <w:szCs w:val="22"/>
        </w:rPr>
        <w:t>2</w:t>
      </w:r>
    </w:p>
    <w:p w14:paraId="28978B6D" w14:textId="77777777" w:rsidR="004F4CA4" w:rsidRPr="0020477C" w:rsidRDefault="004F4CA4" w:rsidP="004F4CA4">
      <w:pPr>
        <w:pStyle w:val="Nagwek2"/>
        <w:ind w:left="0" w:firstLine="0"/>
        <w:rPr>
          <w:rFonts w:asciiTheme="minorHAnsi" w:eastAsia="Arial" w:hAnsiTheme="minorHAnsi" w:cstheme="minorHAnsi"/>
          <w:b w:val="0"/>
          <w:sz w:val="22"/>
          <w:szCs w:val="22"/>
        </w:rPr>
      </w:pPr>
      <w:r w:rsidRPr="0020477C">
        <w:rPr>
          <w:rFonts w:asciiTheme="minorHAnsi" w:hAnsiTheme="minorHAnsi" w:cstheme="minorHAnsi"/>
          <w:b w:val="0"/>
          <w:sz w:val="22"/>
          <w:szCs w:val="22"/>
        </w:rPr>
        <w:t>Integralną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częścią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niniejszej</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są załączniki:</w:t>
      </w:r>
    </w:p>
    <w:p w14:paraId="58CCAA9D" w14:textId="77777777" w:rsidR="00447A68" w:rsidRPr="0020477C" w:rsidRDefault="00447A68"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 xml:space="preserve">Przedmiar robót–– załącznik nr </w:t>
      </w:r>
      <w:r w:rsidR="00073B5B" w:rsidRPr="0020477C">
        <w:rPr>
          <w:rFonts w:asciiTheme="minorHAnsi" w:hAnsiTheme="minorHAnsi" w:cstheme="minorHAnsi"/>
          <w:sz w:val="22"/>
          <w:szCs w:val="22"/>
        </w:rPr>
        <w:t>1</w:t>
      </w:r>
      <w:r w:rsidRPr="0020477C">
        <w:rPr>
          <w:rFonts w:asciiTheme="minorHAnsi" w:hAnsiTheme="minorHAnsi" w:cstheme="minorHAnsi"/>
          <w:sz w:val="22"/>
          <w:szCs w:val="22"/>
        </w:rPr>
        <w:t xml:space="preserve"> do umowy, </w:t>
      </w:r>
    </w:p>
    <w:p w14:paraId="3EBA36F5" w14:textId="77777777" w:rsidR="00447A68" w:rsidRPr="0020477C" w:rsidRDefault="00073B5B"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Dokumentacja projektowa - załącznik nr 2 do umowy,</w:t>
      </w:r>
    </w:p>
    <w:p w14:paraId="08DB1A64" w14:textId="603CDDD1" w:rsidR="00447A68" w:rsidRPr="0020477C" w:rsidRDefault="00447A68" w:rsidP="0009147D">
      <w:pPr>
        <w:pStyle w:val="Akapitzlist"/>
        <w:numPr>
          <w:ilvl w:val="1"/>
          <w:numId w:val="38"/>
        </w:numPr>
        <w:ind w:left="993"/>
        <w:jc w:val="both"/>
        <w:rPr>
          <w:rFonts w:asciiTheme="minorHAnsi" w:hAnsiTheme="minorHAnsi" w:cstheme="minorHAnsi"/>
          <w:b/>
          <w:bCs/>
          <w:sz w:val="22"/>
          <w:szCs w:val="22"/>
        </w:rPr>
      </w:pPr>
      <w:r w:rsidRPr="0020477C">
        <w:rPr>
          <w:rFonts w:asciiTheme="minorHAnsi" w:eastAsia="Arial" w:hAnsiTheme="minorHAnsi" w:cstheme="minorHAnsi"/>
          <w:sz w:val="22"/>
          <w:szCs w:val="22"/>
          <w:lang w:eastAsia="pl-PL"/>
        </w:rPr>
        <w:t>Specyfikacja</w:t>
      </w:r>
      <w:r w:rsidR="00B14243"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Warunków Zamówienia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58902972" w14:textId="6AB73A30" w:rsidR="000C1A09" w:rsidRDefault="000C1A09" w:rsidP="00EF3BEA">
      <w:pPr>
        <w:suppressAutoHyphens w:val="0"/>
        <w:jc w:val="both"/>
        <w:rPr>
          <w:rFonts w:asciiTheme="minorHAnsi" w:eastAsia="Arial" w:hAnsiTheme="minorHAnsi" w:cstheme="minorHAnsi"/>
          <w:b/>
          <w:bCs/>
          <w:sz w:val="22"/>
          <w:szCs w:val="22"/>
        </w:rPr>
      </w:pPr>
    </w:p>
    <w:p w14:paraId="12403DB9" w14:textId="458CA677" w:rsidR="00EF3BEA" w:rsidRDefault="00EF3BEA" w:rsidP="00EF3BEA">
      <w:pPr>
        <w:suppressAutoHyphens w:val="0"/>
        <w:jc w:val="both"/>
        <w:rPr>
          <w:rFonts w:asciiTheme="minorHAnsi" w:eastAsia="Arial" w:hAnsiTheme="minorHAnsi" w:cstheme="minorHAnsi"/>
          <w:b/>
          <w:bCs/>
          <w:sz w:val="22"/>
          <w:szCs w:val="22"/>
        </w:rPr>
      </w:pPr>
    </w:p>
    <w:p w14:paraId="3FDB0F47" w14:textId="51E5EDC9" w:rsidR="00EF3BEA" w:rsidRDefault="00EF3BEA" w:rsidP="00EF3BEA">
      <w:pPr>
        <w:suppressAutoHyphens w:val="0"/>
        <w:jc w:val="both"/>
        <w:rPr>
          <w:rFonts w:asciiTheme="minorHAnsi" w:eastAsia="Arial" w:hAnsiTheme="minorHAnsi" w:cstheme="minorHAnsi"/>
          <w:b/>
          <w:bCs/>
          <w:sz w:val="22"/>
          <w:szCs w:val="22"/>
        </w:rPr>
      </w:pPr>
    </w:p>
    <w:p w14:paraId="7CE00D6F" w14:textId="77777777" w:rsidR="00EF3BEA" w:rsidRPr="0020477C" w:rsidRDefault="00EF3BEA" w:rsidP="00EF3BEA">
      <w:pPr>
        <w:suppressAutoHyphens w:val="0"/>
        <w:jc w:val="both"/>
        <w:rPr>
          <w:rFonts w:asciiTheme="minorHAnsi" w:eastAsia="Arial" w:hAnsiTheme="minorHAnsi" w:cstheme="minorHAnsi"/>
          <w:b/>
          <w:bCs/>
          <w:sz w:val="22"/>
          <w:szCs w:val="22"/>
        </w:rPr>
      </w:pPr>
    </w:p>
    <w:p w14:paraId="2D92E051" w14:textId="6107B639"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lastRenderedPageBreak/>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76B45E76"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0098C94F" w14:textId="77777777" w:rsidR="004F4CA4" w:rsidRPr="0020477C" w:rsidRDefault="004F4CA4" w:rsidP="004F4CA4">
      <w:pPr>
        <w:jc w:val="both"/>
        <w:rPr>
          <w:rFonts w:asciiTheme="minorHAnsi" w:hAnsiTheme="minorHAnsi" w:cstheme="minorHAnsi"/>
          <w:sz w:val="22"/>
          <w:szCs w:val="22"/>
        </w:rPr>
      </w:pPr>
    </w:p>
    <w:p w14:paraId="006F99AB" w14:textId="4970036D"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5466F0EA"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C352467" w14:textId="77777777" w:rsidR="004F4CA4" w:rsidRPr="0020477C" w:rsidRDefault="004F4CA4" w:rsidP="004F4CA4">
      <w:pPr>
        <w:rPr>
          <w:rFonts w:asciiTheme="minorHAnsi" w:hAnsiTheme="minorHAnsi" w:cstheme="minorHAnsi"/>
          <w:sz w:val="22"/>
          <w:szCs w:val="22"/>
        </w:rPr>
      </w:pPr>
    </w:p>
    <w:p w14:paraId="643C6CF1" w14:textId="77777777" w:rsidR="00B45DD9" w:rsidRPr="0020477C" w:rsidRDefault="00B45DD9" w:rsidP="004F4CA4">
      <w:pPr>
        <w:pStyle w:val="Nagwek1"/>
        <w:ind w:left="0" w:firstLine="0"/>
        <w:jc w:val="left"/>
        <w:rPr>
          <w:rFonts w:asciiTheme="minorHAnsi" w:hAnsiTheme="minorHAnsi" w:cstheme="minorHAnsi"/>
          <w:sz w:val="22"/>
          <w:szCs w:val="22"/>
        </w:rPr>
      </w:pPr>
    </w:p>
    <w:p w14:paraId="6DC2310C" w14:textId="39A4AC93"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4DE08AF3" w14:textId="77777777" w:rsidR="004F4CA4" w:rsidRPr="0020477C" w:rsidRDefault="004F4CA4" w:rsidP="004F4CA4">
      <w:pPr>
        <w:rPr>
          <w:rFonts w:asciiTheme="minorHAnsi" w:hAnsiTheme="minorHAnsi" w:cstheme="minorHAnsi"/>
          <w:sz w:val="22"/>
          <w:szCs w:val="22"/>
        </w:rPr>
      </w:pPr>
    </w:p>
    <w:p w14:paraId="3A3F7434"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1F87" w14:textId="77777777" w:rsidR="00542226" w:rsidRDefault="00542226">
      <w:r>
        <w:separator/>
      </w:r>
    </w:p>
  </w:endnote>
  <w:endnote w:type="continuationSeparator" w:id="0">
    <w:p w14:paraId="0E150848" w14:textId="77777777" w:rsidR="00542226" w:rsidRDefault="0054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20477C" w:rsidRDefault="0020477C"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15DAD5BA" w14:textId="77777777" w:rsidR="0020477C" w:rsidRDefault="0020477C"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20477C" w:rsidRDefault="0020477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76E9" w14:textId="77777777" w:rsidR="00542226" w:rsidRDefault="00542226">
      <w:r>
        <w:separator/>
      </w:r>
    </w:p>
  </w:footnote>
  <w:footnote w:type="continuationSeparator" w:id="0">
    <w:p w14:paraId="7E3175A9" w14:textId="77777777" w:rsidR="00542226" w:rsidRDefault="00542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791BEE"/>
    <w:multiLevelType w:val="multilevel"/>
    <w:tmpl w:val="6A3262EA"/>
    <w:lvl w:ilvl="0">
      <w:start w:val="1"/>
      <w:numFmt w:val="decimal"/>
      <w:lvlText w:val="%1)"/>
      <w:lvlJc w:val="left"/>
      <w:pPr>
        <w:tabs>
          <w:tab w:val="num" w:pos="2685"/>
        </w:tabs>
        <w:ind w:left="2685" w:hanging="360"/>
      </w:pPr>
    </w:lvl>
    <w:lvl w:ilvl="1">
      <w:start w:val="6"/>
      <w:numFmt w:val="decimal"/>
      <w:lvlText w:val="%2."/>
      <w:lvlJc w:val="left"/>
      <w:pPr>
        <w:tabs>
          <w:tab w:val="num" w:pos="1785"/>
        </w:tabs>
        <w:ind w:left="1785" w:hanging="360"/>
      </w:pPr>
      <w:rPr>
        <w:b w:val="0"/>
        <w:sz w:val="20"/>
        <w:szCs w:val="20"/>
      </w:rPr>
    </w:lvl>
    <w:lvl w:ilvl="2">
      <w:start w:val="1"/>
      <w:numFmt w:val="decimal"/>
      <w:lvlText w:val="%3)"/>
      <w:lvlJc w:val="left"/>
      <w:pPr>
        <w:tabs>
          <w:tab w:val="num" w:pos="2685"/>
        </w:tabs>
        <w:ind w:left="2685" w:hanging="360"/>
      </w:pPr>
    </w:lvl>
    <w:lvl w:ilvl="3">
      <w:start w:val="8"/>
      <w:numFmt w:val="decimal"/>
      <w:lvlText w:val="%4."/>
      <w:lvlJc w:val="left"/>
      <w:pPr>
        <w:tabs>
          <w:tab w:val="num" w:pos="3225"/>
        </w:tabs>
        <w:ind w:left="3225" w:hanging="360"/>
      </w:pPr>
      <w:rPr>
        <w:b w:val="0"/>
        <w:sz w:val="20"/>
        <w:szCs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7D341C0"/>
    <w:multiLevelType w:val="hybridMultilevel"/>
    <w:tmpl w:val="3B9C3556"/>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1A2300"/>
    <w:multiLevelType w:val="hybridMultilevel"/>
    <w:tmpl w:val="E012A16A"/>
    <w:lvl w:ilvl="0" w:tplc="00865BE8">
      <w:start w:val="1"/>
      <w:numFmt w:val="decimal"/>
      <w:lvlText w:val="%1."/>
      <w:lvlJc w:val="left"/>
      <w:pPr>
        <w:ind w:left="180" w:hanging="360"/>
      </w:pPr>
      <w:rPr>
        <w:rFonts w:asciiTheme="minorHAnsi" w:hAnsiTheme="minorHAnsi" w:cstheme="minorHAnsi" w:hint="default"/>
        <w:color w:val="auto"/>
        <w:sz w:val="20"/>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0" w15:restartNumberingAfterBreak="0">
    <w:nsid w:val="258F12AF"/>
    <w:multiLevelType w:val="hybridMultilevel"/>
    <w:tmpl w:val="EB6ACEAC"/>
    <w:lvl w:ilvl="0" w:tplc="D5246A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6"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55014657"/>
    <w:multiLevelType w:val="hybridMultilevel"/>
    <w:tmpl w:val="4E708616"/>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7D5FB0"/>
    <w:multiLevelType w:val="hybridMultilevel"/>
    <w:tmpl w:val="A4F60A8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F8F8F978">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4"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8484CF5"/>
    <w:multiLevelType w:val="hybridMultilevel"/>
    <w:tmpl w:val="15CC771C"/>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C8B5E26"/>
    <w:multiLevelType w:val="hybridMultilevel"/>
    <w:tmpl w:val="47528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43"/>
  </w:num>
  <w:num w:numId="6">
    <w:abstractNumId w:val="12"/>
  </w:num>
  <w:num w:numId="7">
    <w:abstractNumId w:val="24"/>
  </w:num>
  <w:num w:numId="8">
    <w:abstractNumId w:val="11"/>
  </w:num>
  <w:num w:numId="9">
    <w:abstractNumId w:val="35"/>
  </w:num>
  <w:num w:numId="10">
    <w:abstractNumId w:val="15"/>
  </w:num>
  <w:num w:numId="11">
    <w:abstractNumId w:val="50"/>
  </w:num>
  <w:num w:numId="12">
    <w:abstractNumId w:val="44"/>
  </w:num>
  <w:num w:numId="13">
    <w:abstractNumId w:val="29"/>
  </w:num>
  <w:num w:numId="14">
    <w:abstractNumId w:val="37"/>
  </w:num>
  <w:num w:numId="15">
    <w:abstractNumId w:val="45"/>
  </w:num>
  <w:num w:numId="16">
    <w:abstractNumId w:val="30"/>
  </w:num>
  <w:num w:numId="17">
    <w:abstractNumId w:val="41"/>
  </w:num>
  <w:num w:numId="18">
    <w:abstractNumId w:val="34"/>
  </w:num>
  <w:num w:numId="19">
    <w:abstractNumId w:val="40"/>
  </w:num>
  <w:num w:numId="20">
    <w:abstractNumId w:val="16"/>
  </w:num>
  <w:num w:numId="21">
    <w:abstractNumId w:val="28"/>
  </w:num>
  <w:num w:numId="22">
    <w:abstractNumId w:val="52"/>
  </w:num>
  <w:num w:numId="23">
    <w:abstractNumId w:val="9"/>
  </w:num>
  <w:num w:numId="24">
    <w:abstractNumId w:val="10"/>
  </w:num>
  <w:num w:numId="25">
    <w:abstractNumId w:val="51"/>
  </w:num>
  <w:num w:numId="26">
    <w:abstractNumId w:val="21"/>
  </w:num>
  <w:num w:numId="27">
    <w:abstractNumId w:val="26"/>
  </w:num>
  <w:num w:numId="28">
    <w:abstractNumId w:val="23"/>
  </w:num>
  <w:num w:numId="29">
    <w:abstractNumId w:val="17"/>
  </w:num>
  <w:num w:numId="30">
    <w:abstractNumId w:val="31"/>
  </w:num>
  <w:num w:numId="31">
    <w:abstractNumId w:val="39"/>
  </w:num>
  <w:num w:numId="32">
    <w:abstractNumId w:val="53"/>
  </w:num>
  <w:num w:numId="33">
    <w:abstractNumId w:val="7"/>
  </w:num>
  <w:num w:numId="34">
    <w:abstractNumId w:val="19"/>
  </w:num>
  <w:num w:numId="35">
    <w:abstractNumId w:val="25"/>
  </w:num>
  <w:num w:numId="36">
    <w:abstractNumId w:val="38"/>
  </w:num>
  <w:num w:numId="37">
    <w:abstractNumId w:val="14"/>
  </w:num>
  <w:num w:numId="38">
    <w:abstractNumId w:val="13"/>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33"/>
  </w:num>
  <w:num w:numId="41">
    <w:abstractNumId w:val="36"/>
  </w:num>
  <w:num w:numId="42">
    <w:abstractNumId w:val="48"/>
  </w:num>
  <w:num w:numId="43">
    <w:abstractNumId w:val="32"/>
  </w:num>
  <w:num w:numId="44">
    <w:abstractNumId w:val="22"/>
  </w:num>
  <w:num w:numId="45">
    <w:abstractNumId w:val="46"/>
  </w:num>
  <w:num w:numId="46">
    <w:abstractNumId w:val="20"/>
  </w:num>
  <w:num w:numId="47">
    <w:abstractNumId w:val="47"/>
  </w:num>
  <w:num w:numId="48">
    <w:abstractNumId w:val="18"/>
  </w:num>
  <w:num w:numId="49">
    <w:abstractNumId w:val="8"/>
    <w:lvlOverride w:ilvl="0">
      <w:startOverride w:val="1"/>
    </w:lvlOverride>
    <w:lvlOverride w:ilvl="1">
      <w:startOverride w:val="6"/>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0A9C"/>
    <w:rsid w:val="00073B5B"/>
    <w:rsid w:val="00076418"/>
    <w:rsid w:val="0008504A"/>
    <w:rsid w:val="00085B82"/>
    <w:rsid w:val="00086412"/>
    <w:rsid w:val="0009147D"/>
    <w:rsid w:val="000955F8"/>
    <w:rsid w:val="000A0E17"/>
    <w:rsid w:val="000B25A2"/>
    <w:rsid w:val="000B5B3E"/>
    <w:rsid w:val="000C1A09"/>
    <w:rsid w:val="000C1B4B"/>
    <w:rsid w:val="000C39AD"/>
    <w:rsid w:val="000C400E"/>
    <w:rsid w:val="000C4356"/>
    <w:rsid w:val="000D1FE0"/>
    <w:rsid w:val="000E3021"/>
    <w:rsid w:val="000E4481"/>
    <w:rsid w:val="000E7D4C"/>
    <w:rsid w:val="000F6F1A"/>
    <w:rsid w:val="00102246"/>
    <w:rsid w:val="001045D8"/>
    <w:rsid w:val="001230BA"/>
    <w:rsid w:val="001268DD"/>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B7A94"/>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C11B2"/>
    <w:rsid w:val="002C1B8B"/>
    <w:rsid w:val="002C233C"/>
    <w:rsid w:val="002C7797"/>
    <w:rsid w:val="002D72C1"/>
    <w:rsid w:val="002E041A"/>
    <w:rsid w:val="002E07E9"/>
    <w:rsid w:val="002E6CE0"/>
    <w:rsid w:val="002E6FD9"/>
    <w:rsid w:val="002F2168"/>
    <w:rsid w:val="002F497E"/>
    <w:rsid w:val="003141FE"/>
    <w:rsid w:val="00314876"/>
    <w:rsid w:val="003343D0"/>
    <w:rsid w:val="00352F08"/>
    <w:rsid w:val="0035469A"/>
    <w:rsid w:val="0036346E"/>
    <w:rsid w:val="00372E2E"/>
    <w:rsid w:val="003829F5"/>
    <w:rsid w:val="00384EEE"/>
    <w:rsid w:val="0039241C"/>
    <w:rsid w:val="003A291E"/>
    <w:rsid w:val="003A2A72"/>
    <w:rsid w:val="003A2F39"/>
    <w:rsid w:val="003A4AB2"/>
    <w:rsid w:val="003A76C8"/>
    <w:rsid w:val="003B2034"/>
    <w:rsid w:val="003C167D"/>
    <w:rsid w:val="003C5FAC"/>
    <w:rsid w:val="003D0CEF"/>
    <w:rsid w:val="003D53BB"/>
    <w:rsid w:val="003E7253"/>
    <w:rsid w:val="003F110A"/>
    <w:rsid w:val="003F4CDE"/>
    <w:rsid w:val="004019F7"/>
    <w:rsid w:val="00402881"/>
    <w:rsid w:val="00403552"/>
    <w:rsid w:val="004070D4"/>
    <w:rsid w:val="0041088B"/>
    <w:rsid w:val="0041154E"/>
    <w:rsid w:val="004146E5"/>
    <w:rsid w:val="004243EC"/>
    <w:rsid w:val="004355BF"/>
    <w:rsid w:val="004366F8"/>
    <w:rsid w:val="004460A9"/>
    <w:rsid w:val="00446855"/>
    <w:rsid w:val="00447A68"/>
    <w:rsid w:val="00465F14"/>
    <w:rsid w:val="00471E0D"/>
    <w:rsid w:val="004741ED"/>
    <w:rsid w:val="0047574F"/>
    <w:rsid w:val="00476300"/>
    <w:rsid w:val="00481150"/>
    <w:rsid w:val="0048526D"/>
    <w:rsid w:val="0049589A"/>
    <w:rsid w:val="004B6A0E"/>
    <w:rsid w:val="004C050C"/>
    <w:rsid w:val="004C0E37"/>
    <w:rsid w:val="004C2A73"/>
    <w:rsid w:val="004C3743"/>
    <w:rsid w:val="004D196C"/>
    <w:rsid w:val="004D210E"/>
    <w:rsid w:val="004D2BE5"/>
    <w:rsid w:val="004D4E28"/>
    <w:rsid w:val="004D50DC"/>
    <w:rsid w:val="004F4CA4"/>
    <w:rsid w:val="004F5DA1"/>
    <w:rsid w:val="0051114B"/>
    <w:rsid w:val="00520802"/>
    <w:rsid w:val="00527756"/>
    <w:rsid w:val="0053027F"/>
    <w:rsid w:val="00534A34"/>
    <w:rsid w:val="00542226"/>
    <w:rsid w:val="00544029"/>
    <w:rsid w:val="005447BD"/>
    <w:rsid w:val="005506DD"/>
    <w:rsid w:val="00553F95"/>
    <w:rsid w:val="0057230F"/>
    <w:rsid w:val="005758B1"/>
    <w:rsid w:val="00576762"/>
    <w:rsid w:val="005808DA"/>
    <w:rsid w:val="005809C2"/>
    <w:rsid w:val="005817C1"/>
    <w:rsid w:val="00584C39"/>
    <w:rsid w:val="00587B6B"/>
    <w:rsid w:val="00592EC7"/>
    <w:rsid w:val="005A4B53"/>
    <w:rsid w:val="005B0EEE"/>
    <w:rsid w:val="005B6FE9"/>
    <w:rsid w:val="005D364C"/>
    <w:rsid w:val="005D6EBF"/>
    <w:rsid w:val="005F3CF5"/>
    <w:rsid w:val="00621862"/>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D678A"/>
    <w:rsid w:val="006E6C93"/>
    <w:rsid w:val="006E735D"/>
    <w:rsid w:val="006F3DCA"/>
    <w:rsid w:val="006F5DEA"/>
    <w:rsid w:val="006F6EB3"/>
    <w:rsid w:val="00700B42"/>
    <w:rsid w:val="007016F7"/>
    <w:rsid w:val="00702B4E"/>
    <w:rsid w:val="00706887"/>
    <w:rsid w:val="007103CE"/>
    <w:rsid w:val="007330CA"/>
    <w:rsid w:val="00734D0C"/>
    <w:rsid w:val="00744101"/>
    <w:rsid w:val="00745CDB"/>
    <w:rsid w:val="00751536"/>
    <w:rsid w:val="007525D6"/>
    <w:rsid w:val="00752C9C"/>
    <w:rsid w:val="007619B4"/>
    <w:rsid w:val="007719FF"/>
    <w:rsid w:val="007755B1"/>
    <w:rsid w:val="00780C3E"/>
    <w:rsid w:val="007909E8"/>
    <w:rsid w:val="0079470E"/>
    <w:rsid w:val="00794C67"/>
    <w:rsid w:val="007958E7"/>
    <w:rsid w:val="007C0EF9"/>
    <w:rsid w:val="007C25D5"/>
    <w:rsid w:val="007C299E"/>
    <w:rsid w:val="007C359F"/>
    <w:rsid w:val="007D5BDB"/>
    <w:rsid w:val="007D743B"/>
    <w:rsid w:val="007E03FF"/>
    <w:rsid w:val="007E1C32"/>
    <w:rsid w:val="0082596E"/>
    <w:rsid w:val="0082617F"/>
    <w:rsid w:val="0082709F"/>
    <w:rsid w:val="008373C8"/>
    <w:rsid w:val="00842EB6"/>
    <w:rsid w:val="00844367"/>
    <w:rsid w:val="00855A68"/>
    <w:rsid w:val="008570DD"/>
    <w:rsid w:val="00867674"/>
    <w:rsid w:val="00870862"/>
    <w:rsid w:val="0087728B"/>
    <w:rsid w:val="00880BF8"/>
    <w:rsid w:val="00885FF3"/>
    <w:rsid w:val="0088651B"/>
    <w:rsid w:val="00895A41"/>
    <w:rsid w:val="008A10EC"/>
    <w:rsid w:val="008A1225"/>
    <w:rsid w:val="008A1B7A"/>
    <w:rsid w:val="008A231A"/>
    <w:rsid w:val="008C0462"/>
    <w:rsid w:val="008C6B67"/>
    <w:rsid w:val="008D0EB9"/>
    <w:rsid w:val="008D312B"/>
    <w:rsid w:val="008E0E9E"/>
    <w:rsid w:val="008F3CEA"/>
    <w:rsid w:val="008F5A58"/>
    <w:rsid w:val="00902851"/>
    <w:rsid w:val="00906F59"/>
    <w:rsid w:val="00907250"/>
    <w:rsid w:val="0090773E"/>
    <w:rsid w:val="009102AB"/>
    <w:rsid w:val="009102BB"/>
    <w:rsid w:val="009152E4"/>
    <w:rsid w:val="00921991"/>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17034"/>
    <w:rsid w:val="00A25069"/>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A2E8F"/>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5EC1"/>
    <w:rsid w:val="00B47F46"/>
    <w:rsid w:val="00B5129A"/>
    <w:rsid w:val="00B54D7E"/>
    <w:rsid w:val="00B5713B"/>
    <w:rsid w:val="00B60096"/>
    <w:rsid w:val="00B61AF8"/>
    <w:rsid w:val="00B65957"/>
    <w:rsid w:val="00B65A00"/>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135C"/>
    <w:rsid w:val="00C73A16"/>
    <w:rsid w:val="00C75264"/>
    <w:rsid w:val="00C755AE"/>
    <w:rsid w:val="00C818FB"/>
    <w:rsid w:val="00C83B76"/>
    <w:rsid w:val="00C92D23"/>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71691"/>
    <w:rsid w:val="00D83789"/>
    <w:rsid w:val="00D9520D"/>
    <w:rsid w:val="00DA0D64"/>
    <w:rsid w:val="00DA320F"/>
    <w:rsid w:val="00DA388D"/>
    <w:rsid w:val="00DA73A2"/>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02BE5"/>
    <w:rsid w:val="00E2168F"/>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D280A"/>
    <w:rsid w:val="00EE0F30"/>
    <w:rsid w:val="00EF18DD"/>
    <w:rsid w:val="00EF2552"/>
    <w:rsid w:val="00EF3BEA"/>
    <w:rsid w:val="00EF7D8B"/>
    <w:rsid w:val="00F06923"/>
    <w:rsid w:val="00F07367"/>
    <w:rsid w:val="00F07EF4"/>
    <w:rsid w:val="00F10CB3"/>
    <w:rsid w:val="00F161FA"/>
    <w:rsid w:val="00F2658A"/>
    <w:rsid w:val="00F32EBE"/>
    <w:rsid w:val="00F36F1A"/>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4D2BE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4D2BE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735661107">
      <w:bodyDiv w:val="1"/>
      <w:marLeft w:val="0"/>
      <w:marRight w:val="0"/>
      <w:marTop w:val="0"/>
      <w:marBottom w:val="0"/>
      <w:divBdr>
        <w:top w:val="none" w:sz="0" w:space="0" w:color="auto"/>
        <w:left w:val="none" w:sz="0" w:space="0" w:color="auto"/>
        <w:bottom w:val="none" w:sz="0" w:space="0" w:color="auto"/>
        <w:right w:val="none" w:sz="0" w:space="0" w:color="auto"/>
      </w:divBdr>
    </w:div>
    <w:div w:id="1789855791">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l.felenczak@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10508</Words>
  <Characters>63050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73412</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4</cp:revision>
  <cp:lastPrinted>2020-09-03T13:55:00Z</cp:lastPrinted>
  <dcterms:created xsi:type="dcterms:W3CDTF">2021-06-22T08:25:00Z</dcterms:created>
  <dcterms:modified xsi:type="dcterms:W3CDTF">2021-06-22T12:05:00Z</dcterms:modified>
</cp:coreProperties>
</file>