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F2448" w14:textId="0EBC34E2" w:rsidR="007800A8" w:rsidRPr="004D7D87" w:rsidRDefault="007800A8" w:rsidP="007800A8">
      <w:pPr>
        <w:tabs>
          <w:tab w:val="left" w:pos="3570"/>
        </w:tabs>
        <w:spacing w:after="0"/>
        <w:jc w:val="right"/>
        <w:rPr>
          <w:color w:val="000000" w:themeColor="text1"/>
        </w:rPr>
      </w:pPr>
      <w:r w:rsidRPr="004D7D87">
        <w:rPr>
          <w:rFonts w:eastAsia="Arial Unicode MS" w:cs="Times New Roman"/>
          <w:i/>
          <w:iCs/>
          <w:color w:val="000000" w:themeColor="text1"/>
          <w:kern w:val="0"/>
          <w:lang w:eastAsia="ar-SA" w:bidi="ar-SA"/>
        </w:rPr>
        <w:t xml:space="preserve">Załącznik nr </w:t>
      </w:r>
      <w:r w:rsidR="005B67CA" w:rsidRPr="004D7D87">
        <w:rPr>
          <w:rFonts w:eastAsia="Arial Unicode MS" w:cs="Times New Roman"/>
          <w:i/>
          <w:iCs/>
          <w:color w:val="000000" w:themeColor="text1"/>
          <w:kern w:val="0"/>
          <w:lang w:eastAsia="ar-SA" w:bidi="ar-SA"/>
        </w:rPr>
        <w:t>5</w:t>
      </w:r>
      <w:r w:rsidRPr="004D7D87">
        <w:rPr>
          <w:rFonts w:eastAsia="Arial Unicode MS" w:cs="Times New Roman"/>
          <w:i/>
          <w:iCs/>
          <w:color w:val="000000" w:themeColor="text1"/>
          <w:kern w:val="0"/>
          <w:lang w:eastAsia="ar-SA" w:bidi="ar-SA"/>
        </w:rPr>
        <w:t xml:space="preserve"> </w:t>
      </w:r>
      <w:r w:rsidR="004C73A8" w:rsidRPr="004C73A8">
        <w:rPr>
          <w:rFonts w:eastAsia="Arial Unicode MS" w:cs="Times New Roman"/>
          <w:i/>
          <w:iCs/>
          <w:color w:val="000000" w:themeColor="text1"/>
          <w:kern w:val="0"/>
          <w:lang w:eastAsia="ar-SA" w:bidi="ar-SA"/>
        </w:rPr>
        <w:t>do Zapytania ofertowego</w:t>
      </w:r>
    </w:p>
    <w:p w14:paraId="6F6FB73E" w14:textId="77777777" w:rsidR="007800A8" w:rsidRDefault="007800A8" w:rsidP="007800A8">
      <w:pPr>
        <w:tabs>
          <w:tab w:val="left" w:pos="993"/>
        </w:tabs>
        <w:spacing w:after="0"/>
        <w:rPr>
          <w:rFonts w:eastAsia="Arial Unicode MS" w:cs="Times New Roman"/>
          <w:color w:val="000000"/>
          <w:kern w:val="0"/>
          <w:lang w:eastAsia="ar-SA" w:bidi="ar-SA"/>
        </w:rPr>
      </w:pPr>
    </w:p>
    <w:p w14:paraId="42E4242F" w14:textId="086AEEB5" w:rsidR="007800A8" w:rsidRPr="00514DB5" w:rsidRDefault="007800A8" w:rsidP="00514DB5">
      <w:pPr>
        <w:tabs>
          <w:tab w:val="left" w:pos="993"/>
        </w:tabs>
        <w:spacing w:after="0"/>
        <w:jc w:val="center"/>
        <w:rPr>
          <w:rFonts w:eastAsia="Arial Unicode MS" w:cs="Times New Roman"/>
          <w:b/>
          <w:bCs/>
          <w:color w:val="000000" w:themeColor="text1"/>
          <w:kern w:val="0"/>
          <w:lang w:eastAsia="ar-SA" w:bidi="ar-SA"/>
        </w:rPr>
      </w:pPr>
      <w:r w:rsidRPr="00514DB5">
        <w:rPr>
          <w:rFonts w:eastAsia="Arial Unicode MS" w:cs="Times New Roman"/>
          <w:b/>
          <w:bCs/>
          <w:color w:val="000000" w:themeColor="text1"/>
          <w:kern w:val="0"/>
          <w:lang w:eastAsia="ar-SA" w:bidi="ar-SA"/>
        </w:rPr>
        <w:t>OŚWIADCZENIE</w:t>
      </w:r>
    </w:p>
    <w:p w14:paraId="454CE98E" w14:textId="775811E2" w:rsidR="007800A8" w:rsidRPr="00514DB5" w:rsidRDefault="007800A8" w:rsidP="004D7D87">
      <w:pPr>
        <w:jc w:val="both"/>
        <w:rPr>
          <w:rFonts w:eastAsia="Arial Unicode MS" w:cs="Tahoma"/>
          <w:b/>
          <w:bCs/>
          <w:color w:val="000000" w:themeColor="text1"/>
          <w:kern w:val="0"/>
          <w:sz w:val="22"/>
          <w:szCs w:val="22"/>
          <w:lang w:eastAsia="ar-SA" w:bidi="ar-SA"/>
        </w:rPr>
      </w:pPr>
      <w:r w:rsidRPr="00514DB5">
        <w:rPr>
          <w:rFonts w:eastAsia="Times New Roman" w:cs="Times New Roman"/>
          <w:color w:val="000000" w:themeColor="text1"/>
          <w:kern w:val="0"/>
          <w:sz w:val="22"/>
          <w:szCs w:val="22"/>
          <w:lang w:eastAsia="ar-SA" w:bidi="ar-SA"/>
        </w:rPr>
        <w:t>Jako Wykonawca: …………………………………………… (należy podać nazwę Wykonawcy) ubiegający się o zamówienie publiczne (</w:t>
      </w:r>
      <w:r w:rsidR="00514DB5" w:rsidRPr="00514DB5">
        <w:rPr>
          <w:rFonts w:eastAsia="Times New Roman" w:cs="Times New Roman"/>
          <w:color w:val="000000" w:themeColor="text1"/>
          <w:kern w:val="0"/>
          <w:sz w:val="22"/>
          <w:szCs w:val="22"/>
          <w:lang w:eastAsia="ar-SA" w:bidi="ar-SA"/>
        </w:rPr>
        <w:t>N</w:t>
      </w:r>
      <w:r w:rsidRPr="00514DB5">
        <w:rPr>
          <w:rFonts w:eastAsia="Times New Roman" w:cs="Times New Roman"/>
          <w:color w:val="000000" w:themeColor="text1"/>
          <w:kern w:val="0"/>
          <w:sz w:val="22"/>
          <w:szCs w:val="22"/>
          <w:lang w:eastAsia="ar-SA" w:bidi="ar-SA"/>
        </w:rPr>
        <w:t>ZP</w:t>
      </w:r>
      <w:r w:rsidR="00514DB5" w:rsidRPr="00514DB5">
        <w:rPr>
          <w:rFonts w:eastAsia="Times New Roman" w:cs="Times New Roman"/>
          <w:color w:val="000000" w:themeColor="text1"/>
          <w:kern w:val="0"/>
          <w:sz w:val="22"/>
          <w:szCs w:val="22"/>
          <w:lang w:eastAsia="ar-SA" w:bidi="ar-SA"/>
        </w:rPr>
        <w:t>.</w:t>
      </w:r>
      <w:r w:rsidR="007F6405">
        <w:rPr>
          <w:rFonts w:eastAsia="Times New Roman" w:cs="Times New Roman"/>
          <w:color w:val="000000" w:themeColor="text1"/>
          <w:kern w:val="0"/>
          <w:sz w:val="22"/>
          <w:szCs w:val="22"/>
          <w:lang w:eastAsia="ar-SA" w:bidi="ar-SA"/>
        </w:rPr>
        <w:t>6</w:t>
      </w:r>
      <w:r w:rsidR="00D83FC9">
        <w:rPr>
          <w:rFonts w:eastAsia="Times New Roman" w:cs="Times New Roman"/>
          <w:color w:val="000000" w:themeColor="text1"/>
          <w:kern w:val="0"/>
          <w:sz w:val="22"/>
          <w:szCs w:val="22"/>
          <w:lang w:eastAsia="ar-SA" w:bidi="ar-SA"/>
        </w:rPr>
        <w:t>5</w:t>
      </w:r>
      <w:r w:rsidR="00B96880">
        <w:rPr>
          <w:rFonts w:eastAsia="Times New Roman" w:cs="Times New Roman"/>
          <w:color w:val="000000" w:themeColor="text1"/>
          <w:kern w:val="0"/>
          <w:sz w:val="22"/>
          <w:szCs w:val="22"/>
          <w:lang w:eastAsia="ar-SA" w:bidi="ar-SA"/>
        </w:rPr>
        <w:t>8</w:t>
      </w:r>
      <w:r w:rsidRPr="00514DB5">
        <w:rPr>
          <w:rFonts w:eastAsia="Times New Roman" w:cs="Times New Roman"/>
          <w:color w:val="000000" w:themeColor="text1"/>
          <w:kern w:val="0"/>
          <w:sz w:val="22"/>
          <w:szCs w:val="22"/>
          <w:lang w:eastAsia="ar-SA" w:bidi="ar-SA"/>
        </w:rPr>
        <w:t>/2022), którego przedmiotem jest</w:t>
      </w:r>
      <w:r w:rsidR="00180183" w:rsidRPr="00514DB5">
        <w:rPr>
          <w:rFonts w:eastAsia="Times New Roman" w:cs="Times New Roman"/>
          <w:color w:val="000000" w:themeColor="text1"/>
          <w:kern w:val="0"/>
          <w:sz w:val="22"/>
          <w:szCs w:val="22"/>
          <w:lang w:eastAsia="ar-SA" w:bidi="ar-SA"/>
        </w:rPr>
        <w:t xml:space="preserve"> </w:t>
      </w:r>
      <w:r w:rsidR="0053399D" w:rsidRPr="00514DB5">
        <w:rPr>
          <w:rFonts w:eastAsia="Arial Unicode MS" w:cs="Tahoma"/>
          <w:b/>
          <w:color w:val="000000" w:themeColor="text1"/>
          <w:kern w:val="0"/>
          <w:sz w:val="22"/>
          <w:szCs w:val="22"/>
          <w:lang w:eastAsia="ar-SA" w:bidi="ar-SA"/>
        </w:rPr>
        <w:t>sprzedaż, dostawę wraz z montażem agregatu prądotwórczego w ilości jednej sztuki (1 szt.) -</w:t>
      </w:r>
      <w:r w:rsidR="0053399D" w:rsidRPr="00514DB5">
        <w:rPr>
          <w:rFonts w:eastAsia="Arial Unicode MS" w:cs="Times New Roman"/>
          <w:color w:val="000000" w:themeColor="text1"/>
          <w:kern w:val="0"/>
          <w:sz w:val="22"/>
          <w:szCs w:val="22"/>
          <w:lang w:eastAsia="ar-SA" w:bidi="ar-SA"/>
        </w:rPr>
        <w:t xml:space="preserve"> realizacja niezbędnych robót instalacyjnych i podłączeniowych w obiekcie Zamawiającego jak również świadczenie serwisu gwarancyjnego - </w:t>
      </w:r>
      <w:r w:rsidR="005B67CA" w:rsidRPr="00514DB5">
        <w:rPr>
          <w:rFonts w:cs="Tahoma"/>
          <w:color w:val="000000" w:themeColor="text1"/>
          <w:sz w:val="22"/>
          <w:szCs w:val="22"/>
        </w:rPr>
        <w:t>na potrzeby Stacji Pogotowia Ratunkowego Samodzielnego Publicznego Zakładu Opieki Zdrowotnej w Białej Podlaskiej</w:t>
      </w:r>
      <w:r w:rsidR="005B67CA" w:rsidRPr="00514DB5">
        <w:rPr>
          <w:rFonts w:eastAsia="Times New Roman" w:cs="Times New Roman"/>
          <w:bCs/>
          <w:color w:val="000000" w:themeColor="text1"/>
          <w:kern w:val="0"/>
          <w:sz w:val="22"/>
          <w:szCs w:val="22"/>
          <w:lang w:eastAsia="ar-SA" w:bidi="ar-SA"/>
        </w:rPr>
        <w:t xml:space="preserve"> </w:t>
      </w:r>
      <w:r w:rsidRPr="00514DB5">
        <w:rPr>
          <w:rFonts w:eastAsia="Times New Roman" w:cs="Times New Roman"/>
          <w:bCs/>
          <w:color w:val="000000" w:themeColor="text1"/>
          <w:kern w:val="0"/>
          <w:sz w:val="22"/>
          <w:szCs w:val="22"/>
          <w:lang w:eastAsia="ar-SA" w:bidi="ar-SA"/>
        </w:rPr>
        <w:t>(NZP</w:t>
      </w:r>
      <w:r w:rsidR="00514DB5" w:rsidRPr="00514DB5">
        <w:rPr>
          <w:rFonts w:eastAsia="Times New Roman" w:cs="Times New Roman"/>
          <w:bCs/>
          <w:color w:val="000000" w:themeColor="text1"/>
          <w:kern w:val="0"/>
          <w:sz w:val="22"/>
          <w:szCs w:val="22"/>
          <w:lang w:eastAsia="ar-SA" w:bidi="ar-SA"/>
        </w:rPr>
        <w:t>.</w:t>
      </w:r>
      <w:r w:rsidR="007F6405">
        <w:rPr>
          <w:rFonts w:eastAsia="Times New Roman" w:cs="Times New Roman"/>
          <w:bCs/>
          <w:color w:val="000000" w:themeColor="text1"/>
          <w:kern w:val="0"/>
          <w:sz w:val="22"/>
          <w:szCs w:val="22"/>
          <w:lang w:eastAsia="ar-SA" w:bidi="ar-SA"/>
        </w:rPr>
        <w:t>6</w:t>
      </w:r>
      <w:r w:rsidR="00D83FC9">
        <w:rPr>
          <w:rFonts w:eastAsia="Times New Roman" w:cs="Times New Roman"/>
          <w:bCs/>
          <w:color w:val="000000" w:themeColor="text1"/>
          <w:kern w:val="0"/>
          <w:sz w:val="22"/>
          <w:szCs w:val="22"/>
          <w:lang w:eastAsia="ar-SA" w:bidi="ar-SA"/>
        </w:rPr>
        <w:t>5</w:t>
      </w:r>
      <w:r w:rsidR="00B96880">
        <w:rPr>
          <w:rFonts w:eastAsia="Times New Roman" w:cs="Times New Roman"/>
          <w:bCs/>
          <w:color w:val="000000" w:themeColor="text1"/>
          <w:kern w:val="0"/>
          <w:sz w:val="22"/>
          <w:szCs w:val="22"/>
          <w:lang w:eastAsia="ar-SA" w:bidi="ar-SA"/>
        </w:rPr>
        <w:t>8</w:t>
      </w:r>
      <w:r w:rsidRPr="00514DB5">
        <w:rPr>
          <w:rFonts w:eastAsia="Times New Roman" w:cs="Times New Roman"/>
          <w:bCs/>
          <w:color w:val="000000" w:themeColor="text1"/>
          <w:kern w:val="0"/>
          <w:sz w:val="22"/>
          <w:szCs w:val="22"/>
          <w:lang w:eastAsia="ar-SA" w:bidi="ar-SA"/>
        </w:rPr>
        <w:t>/2022)</w:t>
      </w:r>
      <w:r w:rsidRPr="00514DB5">
        <w:rPr>
          <w:rFonts w:eastAsia="Times New Roman" w:cs="Times New Roman"/>
          <w:color w:val="000000" w:themeColor="text1"/>
          <w:kern w:val="0"/>
          <w:sz w:val="22"/>
          <w:szCs w:val="22"/>
          <w:lang w:eastAsia="ar-SA" w:bidi="ar-SA"/>
        </w:rPr>
        <w:t xml:space="preserve">, </w:t>
      </w:r>
      <w:r w:rsidRPr="00514DB5">
        <w:rPr>
          <w:rFonts w:eastAsia="Times New Roman" w:cs="Times New Roman"/>
          <w:b/>
          <w:bCs/>
          <w:color w:val="000000" w:themeColor="text1"/>
          <w:kern w:val="0"/>
          <w:sz w:val="22"/>
          <w:szCs w:val="22"/>
          <w:lang w:eastAsia="ar-SA" w:bidi="ar-SA"/>
        </w:rPr>
        <w:t>oświadczam, że podlegam/</w:t>
      </w:r>
      <w:r w:rsidR="00180183" w:rsidRPr="00514DB5">
        <w:rPr>
          <w:rFonts w:eastAsia="Times New Roman" w:cs="Times New Roman"/>
          <w:b/>
          <w:bCs/>
          <w:color w:val="000000" w:themeColor="text1"/>
          <w:kern w:val="0"/>
          <w:sz w:val="22"/>
          <w:szCs w:val="22"/>
          <w:lang w:eastAsia="ar-SA" w:bidi="ar-SA"/>
        </w:rPr>
        <w:t xml:space="preserve"> </w:t>
      </w:r>
      <w:r w:rsidRPr="00514DB5">
        <w:rPr>
          <w:rFonts w:eastAsia="Times New Roman" w:cs="Times New Roman"/>
          <w:b/>
          <w:bCs/>
          <w:color w:val="000000" w:themeColor="text1"/>
          <w:kern w:val="0"/>
          <w:sz w:val="22"/>
          <w:szCs w:val="22"/>
          <w:lang w:eastAsia="ar-SA" w:bidi="ar-SA"/>
        </w:rPr>
        <w:t>nie podlegam* wykluczeniu</w:t>
      </w:r>
      <w:r w:rsidRPr="00514DB5">
        <w:rPr>
          <w:rFonts w:eastAsia="Times New Roman" w:cs="Times New Roman"/>
          <w:color w:val="000000" w:themeColor="text1"/>
          <w:kern w:val="0"/>
          <w:sz w:val="22"/>
          <w:szCs w:val="22"/>
          <w:lang w:eastAsia="ar-SA" w:bidi="ar-SA"/>
        </w:rPr>
        <w:t xml:space="preserve"> z postępowania na podstawie art. 7 ust. 1 w związku z art. 7 ust. 9 ustawy z dnia 13 kwietnia 2022 r. o szczególnych rozwiązaniach w zakresie przeciwdziałania wspieraniu agresji na Ukrainę oraz służących ochronie bezpieczeństwa narodowego (Dz. U. z 2022 r. poz. 835), zwanej dalej „ustawą o przeciwdziałaniu”.</w:t>
      </w:r>
    </w:p>
    <w:p w14:paraId="32A8B531" w14:textId="77777777" w:rsidR="007800A8" w:rsidRPr="00514DB5" w:rsidRDefault="007800A8" w:rsidP="007800A8">
      <w:pPr>
        <w:widowControl/>
        <w:autoSpaceDE w:val="0"/>
        <w:spacing w:after="0"/>
        <w:rPr>
          <w:rFonts w:eastAsia="Times New Roman" w:cs="Times New Roman"/>
          <w:b/>
          <w:bCs/>
          <w:color w:val="000000" w:themeColor="text1"/>
          <w:kern w:val="0"/>
          <w:sz w:val="22"/>
          <w:szCs w:val="22"/>
          <w:lang w:eastAsia="ar-SA" w:bidi="ar-SA"/>
        </w:rPr>
      </w:pPr>
      <w:r w:rsidRPr="00514DB5">
        <w:rPr>
          <w:rFonts w:eastAsia="Times New Roman" w:cs="Times New Roman"/>
          <w:b/>
          <w:bCs/>
          <w:color w:val="000000" w:themeColor="text1"/>
          <w:kern w:val="0"/>
          <w:sz w:val="22"/>
          <w:szCs w:val="22"/>
          <w:lang w:eastAsia="ar-SA" w:bidi="ar-SA"/>
        </w:rPr>
        <w:t>* niepotrzebne skreślić</w:t>
      </w:r>
    </w:p>
    <w:p w14:paraId="4FE6AE9A" w14:textId="77777777" w:rsidR="007800A8" w:rsidRDefault="007800A8" w:rsidP="007800A8">
      <w:pPr>
        <w:widowControl/>
        <w:autoSpaceDE w:val="0"/>
        <w:spacing w:after="0"/>
        <w:rPr>
          <w:rFonts w:eastAsia="Times New Roman" w:cs="Times New Roman"/>
          <w:color w:val="000000"/>
          <w:kern w:val="0"/>
          <w:lang w:eastAsia="ar-SA" w:bidi="ar-SA"/>
        </w:rPr>
      </w:pPr>
    </w:p>
    <w:p w14:paraId="5FC53517" w14:textId="77777777" w:rsidR="007800A8" w:rsidRDefault="007800A8" w:rsidP="007800A8">
      <w:pPr>
        <w:widowControl/>
        <w:autoSpaceDE w:val="0"/>
        <w:spacing w:after="0"/>
        <w:rPr>
          <w:rFonts w:eastAsia="Times New Roman" w:cs="Times New Roman"/>
          <w:color w:val="000000"/>
          <w:kern w:val="0"/>
          <w:lang w:eastAsia="ar-SA" w:bidi="ar-SA"/>
        </w:rPr>
      </w:pPr>
      <w:r>
        <w:rPr>
          <w:rFonts w:eastAsia="Times New Roman" w:cs="Times New Roman"/>
          <w:color w:val="000000"/>
          <w:kern w:val="0"/>
          <w:lang w:eastAsia="ar-SA" w:bidi="ar-SA"/>
        </w:rPr>
        <w:t>UWAGA!</w:t>
      </w:r>
    </w:p>
    <w:p w14:paraId="2B92A9D2" w14:textId="77777777" w:rsidR="007800A8" w:rsidRDefault="007800A8" w:rsidP="007800A8">
      <w:pPr>
        <w:widowControl/>
        <w:spacing w:after="0"/>
        <w:jc w:val="both"/>
      </w:pPr>
      <w:r>
        <w:rPr>
          <w:rFonts w:eastAsia="Calibri" w:cs="Times New Roman"/>
          <w:color w:val="000000"/>
          <w:sz w:val="20"/>
          <w:szCs w:val="20"/>
          <w:lang w:eastAsia="ar-SA" w:bidi="ar-SA"/>
        </w:rPr>
        <w:t xml:space="preserve">Na podstawie art. 7 ust. 1 w zw. z art. 7 ust. 9 ustawy z dnia 13 kwietnia 2022 r. o szczególnych rozwiązaniach w zakresie przeciwdziałania wspieraniu agresji na Ukrainę oraz służących ochronie bezpieczeństwa narodowego (Dz. U. z 2022 r. poz. 835), Zamawiający </w:t>
      </w:r>
      <w:r>
        <w:rPr>
          <w:rFonts w:eastAsia="Calibri" w:cs="Times New Roman"/>
          <w:b/>
          <w:bCs/>
          <w:color w:val="000000"/>
          <w:sz w:val="20"/>
          <w:szCs w:val="20"/>
          <w:lang w:eastAsia="ar-SA" w:bidi="ar-SA"/>
        </w:rPr>
        <w:t>wykluczy z postępowania</w:t>
      </w:r>
      <w:r>
        <w:rPr>
          <w:rFonts w:eastAsia="Calibri" w:cs="Times New Roman"/>
          <w:color w:val="000000"/>
          <w:sz w:val="20"/>
          <w:szCs w:val="20"/>
          <w:lang w:eastAsia="ar-SA" w:bidi="ar-SA"/>
        </w:rPr>
        <w:t>:</w:t>
      </w:r>
    </w:p>
    <w:p w14:paraId="3489976F" w14:textId="77777777" w:rsidR="007800A8" w:rsidRDefault="007800A8" w:rsidP="007800A8">
      <w:pPr>
        <w:widowControl/>
        <w:numPr>
          <w:ilvl w:val="0"/>
          <w:numId w:val="1"/>
        </w:numPr>
        <w:spacing w:after="0"/>
        <w:ind w:left="348"/>
        <w:jc w:val="both"/>
        <w:textAlignment w:val="auto"/>
        <w:rPr>
          <w:rFonts w:eastAsia="Calibri" w:cs="Times New Roman"/>
          <w:color w:val="000000"/>
          <w:sz w:val="20"/>
          <w:szCs w:val="20"/>
          <w:lang w:eastAsia="ar-SA" w:bidi="ar-SA"/>
        </w:rPr>
      </w:pPr>
      <w:r>
        <w:rPr>
          <w:rFonts w:eastAsia="Calibri" w:cs="Times New Roman"/>
          <w:color w:val="000000"/>
          <w:sz w:val="20"/>
          <w:szCs w:val="20"/>
          <w:lang w:eastAsia="ar-SA" w:bidi="ar-SA"/>
        </w:rPr>
        <w:t xml:space="preserve">wykonawcę wymienionego w wykazach określonych w rozporządzeniu 765/2006 i rozporządzeniu 269/2014 albo wpisanego na listę na podstawie decyzji w sprawie wpisu na listę rozstrzygającej o zastosowaniu środka, o którym mowa w art. 1 pkt 3 ustawy o przeciwdziałaniu; </w:t>
      </w:r>
    </w:p>
    <w:p w14:paraId="1D83555E" w14:textId="77777777" w:rsidR="007800A8" w:rsidRDefault="007800A8" w:rsidP="007800A8">
      <w:pPr>
        <w:widowControl/>
        <w:numPr>
          <w:ilvl w:val="0"/>
          <w:numId w:val="1"/>
        </w:numPr>
        <w:spacing w:after="0"/>
        <w:ind w:left="348"/>
        <w:jc w:val="both"/>
        <w:textAlignment w:val="auto"/>
        <w:rPr>
          <w:rFonts w:eastAsia="Calibri" w:cs="Times New Roman"/>
          <w:color w:val="000000"/>
          <w:sz w:val="20"/>
          <w:szCs w:val="20"/>
          <w:lang w:eastAsia="ar-SA" w:bidi="ar-SA"/>
        </w:rPr>
      </w:pPr>
      <w:r>
        <w:rPr>
          <w:rFonts w:eastAsia="Calibri" w:cs="Times New Roman"/>
          <w:color w:val="000000"/>
          <w:sz w:val="20"/>
          <w:szCs w:val="20"/>
          <w:lang w:eastAsia="ar-SA" w:bidi="ar-SA"/>
        </w:rPr>
        <w:t xml:space="preserve">wykonawcę, którego beneficjentem rzeczywistym w rozumieniu ustawy z dnia 1 marca 2018 r. o przeciwdziałaniu praniu pieniędzy oraz finansowaniu terroryzmu (Dz.U.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o przeciwdziałaniu; </w:t>
      </w:r>
    </w:p>
    <w:p w14:paraId="526EBB08" w14:textId="77777777" w:rsidR="007800A8" w:rsidRDefault="007800A8" w:rsidP="007800A8">
      <w:pPr>
        <w:widowControl/>
        <w:numPr>
          <w:ilvl w:val="0"/>
          <w:numId w:val="1"/>
        </w:numPr>
        <w:spacing w:after="0"/>
        <w:ind w:left="348"/>
        <w:jc w:val="both"/>
        <w:textAlignment w:val="auto"/>
        <w:rPr>
          <w:rFonts w:eastAsia="Calibri" w:cs="Times New Roman"/>
          <w:color w:val="000000"/>
          <w:sz w:val="20"/>
          <w:szCs w:val="20"/>
          <w:lang w:eastAsia="ar-SA" w:bidi="ar-SA"/>
        </w:rPr>
      </w:pPr>
      <w:r>
        <w:rPr>
          <w:rFonts w:eastAsia="Calibri" w:cs="Times New Roman"/>
          <w:color w:val="000000"/>
          <w:sz w:val="20"/>
          <w:szCs w:val="20"/>
          <w:lang w:eastAsia="ar-SA" w:bidi="ar-SA"/>
        </w:rPr>
        <w:t>wykonawcę, którego jednostką dominującą w rozumieniu art. 3 ust. 1 pkt 37 ustawy z dnia 29 września 1994 r. o rachunkowości (Dz.U.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o przeciwdziałaniu.</w:t>
      </w:r>
    </w:p>
    <w:p w14:paraId="7D0A1179" w14:textId="77777777" w:rsidR="007800A8" w:rsidRDefault="007800A8" w:rsidP="007800A8">
      <w:pPr>
        <w:widowControl/>
        <w:spacing w:after="0"/>
        <w:ind w:left="348"/>
        <w:jc w:val="both"/>
        <w:rPr>
          <w:rFonts w:eastAsia="Calibri" w:cs="Times New Roman"/>
          <w:b/>
          <w:bCs/>
          <w:color w:val="000000"/>
          <w:sz w:val="20"/>
          <w:szCs w:val="20"/>
          <w:lang w:eastAsia="ar-SA" w:bidi="ar-SA"/>
        </w:rPr>
      </w:pPr>
      <w:bookmarkStart w:id="0" w:name="_Hlk105358365"/>
      <w:r>
        <w:rPr>
          <w:rFonts w:eastAsia="Calibri" w:cs="Times New Roman"/>
          <w:b/>
          <w:bCs/>
          <w:color w:val="000000"/>
          <w:sz w:val="20"/>
          <w:szCs w:val="20"/>
          <w:lang w:eastAsia="ar-SA" w:bidi="ar-SA"/>
        </w:rPr>
        <w:t>Wykluczenie następuje na okres trwania okoliczności wskazanych w pkt 1-3 powyżej.</w:t>
      </w:r>
    </w:p>
    <w:bookmarkEnd w:id="0"/>
    <w:p w14:paraId="064D3A8F" w14:textId="77777777" w:rsidR="007800A8" w:rsidRDefault="007800A8" w:rsidP="007800A8">
      <w:pPr>
        <w:widowControl/>
        <w:suppressAutoHyphens w:val="0"/>
        <w:spacing w:after="200" w:line="360" w:lineRule="auto"/>
        <w:jc w:val="both"/>
        <w:rPr>
          <w:rFonts w:eastAsia="Times New Roman" w:cs="Times New Roman"/>
          <w:color w:val="000000"/>
          <w:kern w:val="0"/>
          <w:sz w:val="22"/>
          <w:szCs w:val="22"/>
          <w:lang w:eastAsia="ar-SA" w:bidi="ar-SA"/>
        </w:rPr>
      </w:pPr>
    </w:p>
    <w:p w14:paraId="5BCC2D21" w14:textId="77777777" w:rsidR="007800A8" w:rsidRDefault="007800A8" w:rsidP="007800A8">
      <w:pPr>
        <w:widowControl/>
        <w:suppressAutoHyphens w:val="0"/>
        <w:spacing w:after="200" w:line="360" w:lineRule="auto"/>
        <w:jc w:val="both"/>
        <w:rPr>
          <w:rFonts w:eastAsia="Times New Roman" w:cs="Times New Roman"/>
          <w:color w:val="000000"/>
          <w:kern w:val="0"/>
          <w:sz w:val="22"/>
          <w:szCs w:val="22"/>
          <w:lang w:eastAsia="ar-SA" w:bidi="ar-SA"/>
        </w:rPr>
      </w:pPr>
      <w:r>
        <w:rPr>
          <w:rFonts w:eastAsia="Times New Roman" w:cs="Times New Roman"/>
          <w:color w:val="000000"/>
          <w:kern w:val="0"/>
          <w:sz w:val="22"/>
          <w:szCs w:val="22"/>
          <w:lang w:eastAsia="ar-SA" w:bidi="ar-SA"/>
        </w:rPr>
        <w:t xml:space="preserve">   …………………….. (miejscowość), dnia   ……. r.  </w:t>
      </w:r>
    </w:p>
    <w:p w14:paraId="42EC3922" w14:textId="77777777" w:rsidR="007800A8" w:rsidRDefault="007800A8" w:rsidP="007800A8">
      <w:pPr>
        <w:widowControl/>
        <w:suppressAutoHyphens w:val="0"/>
        <w:spacing w:after="200" w:line="360" w:lineRule="auto"/>
        <w:jc w:val="right"/>
        <w:rPr>
          <w:rFonts w:eastAsia="Times New Roman" w:cs="Times New Roman"/>
          <w:color w:val="000000"/>
          <w:kern w:val="0"/>
          <w:sz w:val="22"/>
          <w:szCs w:val="22"/>
          <w:lang w:eastAsia="ar-SA" w:bidi="ar-SA"/>
        </w:rPr>
      </w:pPr>
      <w:r>
        <w:rPr>
          <w:rFonts w:eastAsia="Times New Roman" w:cs="Times New Roman"/>
          <w:color w:val="000000"/>
          <w:kern w:val="0"/>
          <w:sz w:val="22"/>
          <w:szCs w:val="22"/>
          <w:lang w:eastAsia="ar-SA" w:bidi="ar-SA"/>
        </w:rPr>
        <w:tab/>
      </w:r>
      <w:r>
        <w:rPr>
          <w:rFonts w:eastAsia="Times New Roman" w:cs="Times New Roman"/>
          <w:color w:val="000000"/>
          <w:kern w:val="0"/>
          <w:sz w:val="22"/>
          <w:szCs w:val="22"/>
          <w:lang w:eastAsia="ar-SA" w:bidi="ar-SA"/>
        </w:rPr>
        <w:tab/>
      </w:r>
      <w:r>
        <w:rPr>
          <w:rFonts w:eastAsia="Times New Roman" w:cs="Times New Roman"/>
          <w:color w:val="000000"/>
          <w:kern w:val="0"/>
          <w:sz w:val="22"/>
          <w:szCs w:val="22"/>
          <w:lang w:eastAsia="ar-SA" w:bidi="ar-SA"/>
        </w:rPr>
        <w:tab/>
      </w:r>
      <w:r>
        <w:rPr>
          <w:rFonts w:eastAsia="Times New Roman" w:cs="Times New Roman"/>
          <w:color w:val="000000"/>
          <w:kern w:val="0"/>
          <w:sz w:val="22"/>
          <w:szCs w:val="22"/>
          <w:lang w:eastAsia="ar-SA" w:bidi="ar-SA"/>
        </w:rPr>
        <w:tab/>
      </w:r>
      <w:r>
        <w:rPr>
          <w:rFonts w:eastAsia="Times New Roman" w:cs="Times New Roman"/>
          <w:color w:val="000000"/>
          <w:kern w:val="0"/>
          <w:sz w:val="22"/>
          <w:szCs w:val="22"/>
          <w:lang w:eastAsia="ar-SA" w:bidi="ar-SA"/>
        </w:rPr>
        <w:tab/>
      </w:r>
      <w:r>
        <w:rPr>
          <w:rFonts w:eastAsia="Times New Roman" w:cs="Times New Roman"/>
          <w:color w:val="000000"/>
          <w:kern w:val="0"/>
          <w:sz w:val="22"/>
          <w:szCs w:val="22"/>
          <w:lang w:eastAsia="ar-SA" w:bidi="ar-SA"/>
        </w:rPr>
        <w:tab/>
        <w:t>……………………………….</w:t>
      </w:r>
    </w:p>
    <w:p w14:paraId="7B58A7A3" w14:textId="77777777" w:rsidR="007800A8" w:rsidRDefault="007800A8" w:rsidP="007800A8">
      <w:pPr>
        <w:widowControl/>
        <w:suppressAutoHyphens w:val="0"/>
        <w:spacing w:after="200" w:line="360" w:lineRule="auto"/>
        <w:jc w:val="both"/>
        <w:rPr>
          <w:rFonts w:eastAsia="Times New Roman" w:cs="Times New Roman"/>
          <w:color w:val="000000"/>
          <w:kern w:val="0"/>
          <w:sz w:val="22"/>
          <w:szCs w:val="22"/>
          <w:lang w:eastAsia="ar-SA" w:bidi="ar-SA"/>
        </w:rPr>
      </w:pPr>
      <w:r>
        <w:rPr>
          <w:rFonts w:eastAsia="Times New Roman" w:cs="Times New Roman"/>
          <w:color w:val="000000"/>
          <w:kern w:val="0"/>
          <w:sz w:val="22"/>
          <w:szCs w:val="22"/>
          <w:lang w:eastAsia="ar-SA" w:bidi="ar-SA"/>
        </w:rPr>
        <w:tab/>
      </w:r>
      <w:r>
        <w:rPr>
          <w:rFonts w:eastAsia="Times New Roman" w:cs="Times New Roman"/>
          <w:color w:val="000000"/>
          <w:kern w:val="0"/>
          <w:sz w:val="22"/>
          <w:szCs w:val="22"/>
          <w:lang w:eastAsia="ar-SA" w:bidi="ar-SA"/>
        </w:rPr>
        <w:tab/>
      </w:r>
      <w:r>
        <w:rPr>
          <w:rFonts w:eastAsia="Times New Roman" w:cs="Times New Roman"/>
          <w:color w:val="000000"/>
          <w:kern w:val="0"/>
          <w:sz w:val="22"/>
          <w:szCs w:val="22"/>
          <w:lang w:eastAsia="ar-SA" w:bidi="ar-SA"/>
        </w:rPr>
        <w:tab/>
      </w:r>
      <w:r>
        <w:rPr>
          <w:rFonts w:eastAsia="Times New Roman" w:cs="Times New Roman"/>
          <w:color w:val="000000"/>
          <w:kern w:val="0"/>
          <w:sz w:val="22"/>
          <w:szCs w:val="22"/>
          <w:lang w:eastAsia="ar-SA" w:bidi="ar-SA"/>
        </w:rPr>
        <w:tab/>
      </w:r>
      <w:r>
        <w:rPr>
          <w:rFonts w:eastAsia="Times New Roman" w:cs="Times New Roman"/>
          <w:color w:val="000000"/>
          <w:kern w:val="0"/>
          <w:sz w:val="22"/>
          <w:szCs w:val="22"/>
          <w:lang w:eastAsia="ar-SA" w:bidi="ar-SA"/>
        </w:rPr>
        <w:tab/>
      </w:r>
      <w:r>
        <w:rPr>
          <w:rFonts w:eastAsia="Times New Roman" w:cs="Times New Roman"/>
          <w:color w:val="000000"/>
          <w:kern w:val="0"/>
          <w:sz w:val="22"/>
          <w:szCs w:val="22"/>
          <w:lang w:eastAsia="ar-SA" w:bidi="ar-SA"/>
        </w:rPr>
        <w:tab/>
      </w:r>
      <w:r>
        <w:rPr>
          <w:rFonts w:eastAsia="Times New Roman" w:cs="Times New Roman"/>
          <w:color w:val="000000"/>
          <w:kern w:val="0"/>
          <w:sz w:val="22"/>
          <w:szCs w:val="22"/>
          <w:lang w:eastAsia="ar-SA" w:bidi="ar-SA"/>
        </w:rPr>
        <w:tab/>
      </w:r>
      <w:r>
        <w:rPr>
          <w:rFonts w:eastAsia="Times New Roman" w:cs="Times New Roman"/>
          <w:color w:val="000000"/>
          <w:kern w:val="0"/>
          <w:sz w:val="22"/>
          <w:szCs w:val="22"/>
          <w:lang w:eastAsia="ar-SA" w:bidi="ar-SA"/>
        </w:rPr>
        <w:tab/>
      </w:r>
      <w:r>
        <w:rPr>
          <w:rFonts w:eastAsia="Times New Roman" w:cs="Times New Roman"/>
          <w:color w:val="000000"/>
          <w:kern w:val="0"/>
          <w:sz w:val="22"/>
          <w:szCs w:val="22"/>
          <w:lang w:eastAsia="ar-SA" w:bidi="ar-SA"/>
        </w:rPr>
        <w:tab/>
      </w:r>
      <w:r>
        <w:rPr>
          <w:rFonts w:eastAsia="Times New Roman" w:cs="Times New Roman"/>
          <w:color w:val="000000"/>
          <w:kern w:val="0"/>
          <w:sz w:val="22"/>
          <w:szCs w:val="22"/>
          <w:lang w:eastAsia="ar-SA" w:bidi="ar-SA"/>
        </w:rPr>
        <w:tab/>
      </w:r>
      <w:r>
        <w:rPr>
          <w:rFonts w:eastAsia="Times New Roman" w:cs="Times New Roman"/>
          <w:color w:val="000000"/>
          <w:kern w:val="0"/>
          <w:sz w:val="22"/>
          <w:szCs w:val="22"/>
          <w:lang w:eastAsia="ar-SA" w:bidi="ar-SA"/>
        </w:rPr>
        <w:tab/>
        <w:t>(podpis)</w:t>
      </w:r>
    </w:p>
    <w:p w14:paraId="132413B3" w14:textId="77777777" w:rsidR="007800A8" w:rsidRDefault="007800A8" w:rsidP="007800A8">
      <w:pPr>
        <w:spacing w:after="0" w:line="360" w:lineRule="auto"/>
        <w:jc w:val="both"/>
        <w:rPr>
          <w:rFonts w:eastAsia="Arial Unicode MS" w:cs="Times New Roman"/>
          <w:color w:val="000000"/>
          <w:kern w:val="0"/>
          <w:sz w:val="22"/>
          <w:szCs w:val="22"/>
          <w:lang w:eastAsia="ar-SA" w:bidi="ar-SA"/>
        </w:rPr>
      </w:pPr>
      <w:r>
        <w:rPr>
          <w:rFonts w:eastAsia="Arial Unicode MS" w:cs="Times New Roman"/>
          <w:color w:val="000000"/>
          <w:kern w:val="0"/>
          <w:sz w:val="22"/>
          <w:szCs w:val="22"/>
          <w:lang w:eastAsia="ar-SA" w:bidi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295DDCF" w14:textId="7F7A0DA8" w:rsidR="00514DB5" w:rsidRDefault="007800A8" w:rsidP="007800A8">
      <w:pPr>
        <w:widowControl/>
        <w:suppressAutoHyphens w:val="0"/>
        <w:spacing w:after="200" w:line="360" w:lineRule="auto"/>
        <w:jc w:val="both"/>
        <w:rPr>
          <w:rFonts w:eastAsia="Times New Roman" w:cs="Times New Roman"/>
          <w:color w:val="000000"/>
          <w:kern w:val="0"/>
          <w:sz w:val="22"/>
          <w:szCs w:val="22"/>
          <w:lang w:eastAsia="ar-SA" w:bidi="ar-SA"/>
        </w:rPr>
      </w:pPr>
      <w:r>
        <w:rPr>
          <w:rFonts w:eastAsia="Times New Roman" w:cs="Times New Roman"/>
          <w:color w:val="000000"/>
          <w:kern w:val="0"/>
          <w:sz w:val="22"/>
          <w:szCs w:val="22"/>
          <w:lang w:eastAsia="ar-SA" w:bidi="ar-SA"/>
        </w:rPr>
        <w:t xml:space="preserve"> </w:t>
      </w:r>
    </w:p>
    <w:p w14:paraId="6A147AB0" w14:textId="11CCA2FF" w:rsidR="007800A8" w:rsidRDefault="007800A8" w:rsidP="007800A8">
      <w:pPr>
        <w:widowControl/>
        <w:suppressAutoHyphens w:val="0"/>
        <w:spacing w:after="200" w:line="360" w:lineRule="auto"/>
        <w:jc w:val="both"/>
        <w:rPr>
          <w:rFonts w:eastAsia="Times New Roman" w:cs="Times New Roman"/>
          <w:color w:val="000000"/>
          <w:kern w:val="0"/>
          <w:sz w:val="22"/>
          <w:szCs w:val="22"/>
          <w:lang w:eastAsia="ar-SA" w:bidi="ar-SA"/>
        </w:rPr>
      </w:pPr>
      <w:r>
        <w:rPr>
          <w:rFonts w:eastAsia="Times New Roman" w:cs="Times New Roman"/>
          <w:color w:val="000000"/>
          <w:kern w:val="0"/>
          <w:sz w:val="22"/>
          <w:szCs w:val="22"/>
          <w:lang w:eastAsia="ar-SA" w:bidi="ar-SA"/>
        </w:rPr>
        <w:t xml:space="preserve">  …………………….. (miejscowość), dnia   ……. r. </w:t>
      </w:r>
    </w:p>
    <w:p w14:paraId="2EB3A8C6" w14:textId="095445F0" w:rsidR="007800A8" w:rsidRDefault="007800A8" w:rsidP="007800A8">
      <w:pPr>
        <w:widowControl/>
        <w:suppressAutoHyphens w:val="0"/>
        <w:spacing w:after="200" w:line="360" w:lineRule="auto"/>
        <w:jc w:val="right"/>
        <w:rPr>
          <w:rFonts w:eastAsia="Times New Roman" w:cs="Times New Roman"/>
          <w:color w:val="000000"/>
          <w:kern w:val="0"/>
          <w:sz w:val="22"/>
          <w:szCs w:val="22"/>
          <w:lang w:eastAsia="ar-SA" w:bidi="ar-SA"/>
        </w:rPr>
      </w:pPr>
      <w:r>
        <w:rPr>
          <w:rFonts w:eastAsia="Times New Roman" w:cs="Times New Roman"/>
          <w:color w:val="000000"/>
          <w:kern w:val="0"/>
          <w:sz w:val="22"/>
          <w:szCs w:val="22"/>
          <w:lang w:eastAsia="ar-SA" w:bidi="ar-SA"/>
        </w:rPr>
        <w:tab/>
      </w:r>
      <w:r>
        <w:rPr>
          <w:rFonts w:eastAsia="Times New Roman" w:cs="Times New Roman"/>
          <w:color w:val="000000"/>
          <w:kern w:val="0"/>
          <w:sz w:val="22"/>
          <w:szCs w:val="22"/>
          <w:lang w:eastAsia="ar-SA" w:bidi="ar-SA"/>
        </w:rPr>
        <w:tab/>
      </w:r>
      <w:r>
        <w:rPr>
          <w:rFonts w:eastAsia="Times New Roman" w:cs="Times New Roman"/>
          <w:color w:val="000000"/>
          <w:kern w:val="0"/>
          <w:sz w:val="22"/>
          <w:szCs w:val="22"/>
          <w:lang w:eastAsia="ar-SA" w:bidi="ar-SA"/>
        </w:rPr>
        <w:tab/>
      </w:r>
      <w:r>
        <w:rPr>
          <w:rFonts w:eastAsia="Times New Roman" w:cs="Times New Roman"/>
          <w:color w:val="000000"/>
          <w:kern w:val="0"/>
          <w:sz w:val="22"/>
          <w:szCs w:val="22"/>
          <w:lang w:eastAsia="ar-SA" w:bidi="ar-SA"/>
        </w:rPr>
        <w:tab/>
      </w:r>
      <w:r>
        <w:rPr>
          <w:rFonts w:eastAsia="Times New Roman" w:cs="Times New Roman"/>
          <w:color w:val="000000"/>
          <w:kern w:val="0"/>
          <w:sz w:val="22"/>
          <w:szCs w:val="22"/>
          <w:lang w:eastAsia="ar-SA" w:bidi="ar-SA"/>
        </w:rPr>
        <w:tab/>
      </w:r>
      <w:r>
        <w:rPr>
          <w:rFonts w:eastAsia="Times New Roman" w:cs="Times New Roman"/>
          <w:color w:val="000000"/>
          <w:kern w:val="0"/>
          <w:sz w:val="22"/>
          <w:szCs w:val="22"/>
          <w:lang w:eastAsia="ar-SA" w:bidi="ar-SA"/>
        </w:rPr>
        <w:tab/>
      </w:r>
      <w:r>
        <w:rPr>
          <w:rFonts w:eastAsia="Times New Roman" w:cs="Times New Roman"/>
          <w:color w:val="000000"/>
          <w:kern w:val="0"/>
          <w:sz w:val="22"/>
          <w:szCs w:val="22"/>
          <w:lang w:eastAsia="ar-SA" w:bidi="ar-SA"/>
        </w:rPr>
        <w:tab/>
      </w:r>
      <w:r>
        <w:rPr>
          <w:rFonts w:eastAsia="Times New Roman" w:cs="Times New Roman"/>
          <w:color w:val="000000"/>
          <w:kern w:val="0"/>
          <w:sz w:val="22"/>
          <w:szCs w:val="22"/>
          <w:lang w:eastAsia="ar-SA" w:bidi="ar-SA"/>
        </w:rPr>
        <w:tab/>
      </w:r>
      <w:r>
        <w:rPr>
          <w:rFonts w:eastAsia="Times New Roman" w:cs="Times New Roman"/>
          <w:color w:val="000000"/>
          <w:kern w:val="0"/>
          <w:sz w:val="22"/>
          <w:szCs w:val="22"/>
          <w:lang w:eastAsia="ar-SA" w:bidi="ar-SA"/>
        </w:rPr>
        <w:tab/>
        <w:t>……………………………….</w:t>
      </w:r>
    </w:p>
    <w:p w14:paraId="1D707E2F" w14:textId="17C3B363" w:rsidR="00661D3C" w:rsidRDefault="007800A8" w:rsidP="007800A8">
      <w:pPr>
        <w:widowControl/>
        <w:suppressAutoHyphens w:val="0"/>
        <w:spacing w:after="200" w:line="360" w:lineRule="auto"/>
        <w:jc w:val="both"/>
      </w:pPr>
      <w:r>
        <w:rPr>
          <w:rFonts w:eastAsia="Times New Roman" w:cs="Times New Roman"/>
          <w:color w:val="000000"/>
          <w:kern w:val="0"/>
          <w:sz w:val="22"/>
          <w:szCs w:val="22"/>
          <w:lang w:eastAsia="ar-SA" w:bidi="ar-SA"/>
        </w:rPr>
        <w:tab/>
      </w:r>
      <w:r>
        <w:rPr>
          <w:rFonts w:eastAsia="Times New Roman" w:cs="Times New Roman"/>
          <w:color w:val="000000"/>
          <w:kern w:val="0"/>
          <w:sz w:val="22"/>
          <w:szCs w:val="22"/>
          <w:lang w:eastAsia="ar-SA" w:bidi="ar-SA"/>
        </w:rPr>
        <w:tab/>
      </w:r>
      <w:r>
        <w:rPr>
          <w:rFonts w:eastAsia="Times New Roman" w:cs="Times New Roman"/>
          <w:color w:val="000000"/>
          <w:kern w:val="0"/>
          <w:sz w:val="22"/>
          <w:szCs w:val="22"/>
          <w:lang w:eastAsia="ar-SA" w:bidi="ar-SA"/>
        </w:rPr>
        <w:tab/>
      </w:r>
      <w:r>
        <w:rPr>
          <w:rFonts w:eastAsia="Times New Roman" w:cs="Times New Roman"/>
          <w:color w:val="000000"/>
          <w:kern w:val="0"/>
          <w:sz w:val="22"/>
          <w:szCs w:val="22"/>
          <w:lang w:eastAsia="ar-SA" w:bidi="ar-SA"/>
        </w:rPr>
        <w:tab/>
      </w:r>
      <w:r>
        <w:rPr>
          <w:rFonts w:eastAsia="Times New Roman" w:cs="Times New Roman"/>
          <w:color w:val="000000"/>
          <w:kern w:val="0"/>
          <w:sz w:val="22"/>
          <w:szCs w:val="22"/>
          <w:lang w:eastAsia="ar-SA" w:bidi="ar-SA"/>
        </w:rPr>
        <w:tab/>
      </w:r>
      <w:r>
        <w:rPr>
          <w:rFonts w:eastAsia="Times New Roman" w:cs="Times New Roman"/>
          <w:color w:val="000000"/>
          <w:kern w:val="0"/>
          <w:sz w:val="22"/>
          <w:szCs w:val="22"/>
          <w:lang w:eastAsia="ar-SA" w:bidi="ar-SA"/>
        </w:rPr>
        <w:tab/>
      </w:r>
      <w:r>
        <w:rPr>
          <w:rFonts w:eastAsia="Times New Roman" w:cs="Times New Roman"/>
          <w:color w:val="000000"/>
          <w:kern w:val="0"/>
          <w:sz w:val="22"/>
          <w:szCs w:val="22"/>
          <w:lang w:eastAsia="ar-SA" w:bidi="ar-SA"/>
        </w:rPr>
        <w:tab/>
      </w:r>
      <w:r>
        <w:rPr>
          <w:rFonts w:eastAsia="Times New Roman" w:cs="Times New Roman"/>
          <w:color w:val="000000"/>
          <w:kern w:val="0"/>
          <w:sz w:val="22"/>
          <w:szCs w:val="22"/>
          <w:lang w:eastAsia="ar-SA" w:bidi="ar-SA"/>
        </w:rPr>
        <w:tab/>
      </w:r>
      <w:r>
        <w:rPr>
          <w:rFonts w:eastAsia="Times New Roman" w:cs="Times New Roman"/>
          <w:color w:val="000000"/>
          <w:kern w:val="0"/>
          <w:sz w:val="22"/>
          <w:szCs w:val="22"/>
          <w:lang w:eastAsia="ar-SA" w:bidi="ar-SA"/>
        </w:rPr>
        <w:tab/>
      </w:r>
      <w:r>
        <w:rPr>
          <w:rFonts w:eastAsia="Times New Roman" w:cs="Times New Roman"/>
          <w:color w:val="000000"/>
          <w:kern w:val="0"/>
          <w:sz w:val="22"/>
          <w:szCs w:val="22"/>
          <w:lang w:eastAsia="ar-SA" w:bidi="ar-SA"/>
        </w:rPr>
        <w:tab/>
      </w:r>
      <w:r>
        <w:rPr>
          <w:rFonts w:eastAsia="Times New Roman" w:cs="Times New Roman"/>
          <w:color w:val="000000"/>
          <w:kern w:val="0"/>
          <w:sz w:val="22"/>
          <w:szCs w:val="22"/>
          <w:lang w:eastAsia="ar-SA" w:bidi="ar-SA"/>
        </w:rPr>
        <w:tab/>
        <w:t>(podpis)</w:t>
      </w:r>
    </w:p>
    <w:sectPr w:rsidR="00661D3C">
      <w:pgSz w:w="11906" w:h="16838"/>
      <w:pgMar w:top="1276" w:right="1417" w:bottom="1276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E2193A"/>
    <w:multiLevelType w:val="multilevel"/>
    <w:tmpl w:val="E41E0A68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 w16cid:durableId="1877543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0A8"/>
    <w:rsid w:val="00180183"/>
    <w:rsid w:val="003767A2"/>
    <w:rsid w:val="004C73A8"/>
    <w:rsid w:val="004D7D87"/>
    <w:rsid w:val="00514DB5"/>
    <w:rsid w:val="0053399D"/>
    <w:rsid w:val="005B67CA"/>
    <w:rsid w:val="00661D3C"/>
    <w:rsid w:val="007800A8"/>
    <w:rsid w:val="007F6405"/>
    <w:rsid w:val="00B96880"/>
    <w:rsid w:val="00D83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7CAF7"/>
  <w15:chartTrackingRefBased/>
  <w15:docId w15:val="{0B0056F7-2F85-4FD0-8B4B-05223E6EB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00A8"/>
    <w:pPr>
      <w:widowControl w:val="0"/>
      <w:suppressAutoHyphens/>
      <w:autoSpaceDN w:val="0"/>
      <w:spacing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CDD547-CBDB-4428-B569-9F40B1350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435</Words>
  <Characters>2615</Characters>
  <Application>Microsoft Office Word</Application>
  <DocSecurity>0</DocSecurity>
  <Lines>21</Lines>
  <Paragraphs>6</Paragraphs>
  <ScaleCrop>false</ScaleCrop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aelert</dc:creator>
  <cp:keywords/>
  <dc:description/>
  <cp:lastModifiedBy>bflis</cp:lastModifiedBy>
  <cp:revision>15</cp:revision>
  <cp:lastPrinted>2022-10-07T12:03:00Z</cp:lastPrinted>
  <dcterms:created xsi:type="dcterms:W3CDTF">2022-08-10T08:08:00Z</dcterms:created>
  <dcterms:modified xsi:type="dcterms:W3CDTF">2022-10-07T12:03:00Z</dcterms:modified>
</cp:coreProperties>
</file>