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8F460" w14:textId="77777777" w:rsidR="005C2149" w:rsidRPr="00615566" w:rsidRDefault="005C2149" w:rsidP="005C2149">
      <w:pPr>
        <w:rPr>
          <w:rFonts w:cstheme="minorHAnsi"/>
          <w:b/>
          <w:color w:val="76923C" w:themeColor="accent3" w:themeShade="BF"/>
        </w:rPr>
      </w:pPr>
    </w:p>
    <w:p w14:paraId="1F274CC7" w14:textId="77777777" w:rsidR="00F2621B" w:rsidRPr="00A81E4A" w:rsidRDefault="00F2621B" w:rsidP="00F2621B">
      <w:pPr>
        <w:ind w:left="-567"/>
        <w:rPr>
          <w:rFonts w:asciiTheme="minorHAnsi" w:hAnsiTheme="minorHAnsi" w:cstheme="minorHAnsi"/>
          <w:bCs/>
          <w:sz w:val="24"/>
          <w:szCs w:val="24"/>
        </w:rPr>
      </w:pPr>
      <w:r w:rsidRPr="00A81E4A">
        <w:rPr>
          <w:rFonts w:asciiTheme="minorHAnsi" w:hAnsiTheme="minorHAnsi" w:cstheme="minorHAnsi"/>
          <w:bCs/>
          <w:sz w:val="24"/>
          <w:szCs w:val="24"/>
        </w:rPr>
        <w:t>Załącznik nr 1A do SWZ</w:t>
      </w:r>
    </w:p>
    <w:p w14:paraId="41B93C25" w14:textId="77777777" w:rsidR="00F2621B" w:rsidRPr="00A81E4A" w:rsidRDefault="00F2621B" w:rsidP="00F2621B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7A4526B6" w14:textId="77777777" w:rsidR="00F2621B" w:rsidRPr="00A81E4A" w:rsidRDefault="00F2621B" w:rsidP="00F2621B">
      <w:pPr>
        <w:ind w:left="-567"/>
        <w:rPr>
          <w:rFonts w:asciiTheme="minorHAnsi" w:hAnsiTheme="minorHAnsi" w:cstheme="minorHAnsi"/>
          <w:b/>
          <w:sz w:val="24"/>
          <w:szCs w:val="24"/>
        </w:rPr>
      </w:pPr>
      <w:r w:rsidRPr="00A81E4A">
        <w:rPr>
          <w:rFonts w:asciiTheme="minorHAnsi" w:hAnsiTheme="minorHAnsi" w:cstheme="minorHAnsi"/>
          <w:b/>
          <w:sz w:val="24"/>
          <w:szCs w:val="24"/>
        </w:rPr>
        <w:t>Parametry Techniczne Przedmiotu Zamówienia</w:t>
      </w:r>
    </w:p>
    <w:p w14:paraId="49EB1B10" w14:textId="77777777" w:rsidR="00F2621B" w:rsidRPr="00A81E4A" w:rsidRDefault="00F2621B" w:rsidP="00F2621B">
      <w:pPr>
        <w:ind w:left="-540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A81E4A">
        <w:rPr>
          <w:rFonts w:asciiTheme="minorHAnsi" w:hAnsiTheme="minorHAnsi" w:cstheme="minorHAnsi"/>
          <w:b/>
          <w:i/>
          <w:sz w:val="24"/>
          <w:szCs w:val="24"/>
          <w:u w:val="single"/>
        </w:rPr>
        <w:t>Uwaga:</w:t>
      </w:r>
    </w:p>
    <w:p w14:paraId="5B7A13E5" w14:textId="77777777" w:rsidR="00F2621B" w:rsidRPr="00A81E4A" w:rsidRDefault="00F2621B" w:rsidP="00F2621B">
      <w:pPr>
        <w:numPr>
          <w:ilvl w:val="0"/>
          <w:numId w:val="1"/>
        </w:numPr>
        <w:tabs>
          <w:tab w:val="num" w:pos="180"/>
        </w:tabs>
        <w:ind w:left="180" w:right="-648"/>
        <w:rPr>
          <w:rFonts w:asciiTheme="minorHAnsi" w:hAnsiTheme="minorHAnsi" w:cstheme="minorHAnsi"/>
          <w:i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 xml:space="preserve">Wykonawca ma obowiązek podać w kolumnie nr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A81E4A">
        <w:rPr>
          <w:rFonts w:asciiTheme="minorHAnsi" w:hAnsiTheme="minorHAnsi" w:cstheme="minorHAnsi"/>
          <w:sz w:val="24"/>
          <w:szCs w:val="24"/>
        </w:rPr>
        <w:t xml:space="preserve"> wszystkie wymagane parametry oraz podać nazwę i typ oferowanych systemów i podzespołów, wyposażenia.</w:t>
      </w:r>
    </w:p>
    <w:p w14:paraId="755A2549" w14:textId="77777777" w:rsidR="00F2621B" w:rsidRPr="00A81E4A" w:rsidRDefault="00F2621B" w:rsidP="00F2621B">
      <w:pPr>
        <w:numPr>
          <w:ilvl w:val="0"/>
          <w:numId w:val="1"/>
        </w:numPr>
        <w:tabs>
          <w:tab w:val="num" w:pos="180"/>
        </w:tabs>
        <w:ind w:left="180" w:right="-83"/>
        <w:rPr>
          <w:rFonts w:asciiTheme="minorHAnsi" w:hAnsiTheme="minorHAnsi" w:cstheme="minorHAnsi"/>
          <w:i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</w:t>
      </w:r>
    </w:p>
    <w:p w14:paraId="1E554D58" w14:textId="77777777" w:rsidR="00F2621B" w:rsidRPr="00A81E4A" w:rsidRDefault="00F2621B" w:rsidP="00F2621B">
      <w:pPr>
        <w:numPr>
          <w:ilvl w:val="0"/>
          <w:numId w:val="1"/>
        </w:numPr>
        <w:tabs>
          <w:tab w:val="num" w:pos="180"/>
        </w:tabs>
        <w:ind w:left="176" w:hanging="357"/>
        <w:rPr>
          <w:rFonts w:asciiTheme="minorHAnsi" w:hAnsiTheme="minorHAnsi" w:cstheme="minorHAnsi"/>
          <w:sz w:val="24"/>
          <w:szCs w:val="24"/>
        </w:rPr>
      </w:pPr>
      <w:r w:rsidRPr="00A81E4A">
        <w:rPr>
          <w:rFonts w:asciiTheme="minorHAnsi" w:hAnsiTheme="minorHAnsi" w:cstheme="minorHAnsi"/>
          <w:sz w:val="24"/>
          <w:szCs w:val="24"/>
        </w:rPr>
        <w:t>Nie dopuszcza się możliwości potwierdzenia oferowanych parametrów słowem „TAK”.</w:t>
      </w:r>
    </w:p>
    <w:p w14:paraId="22C2BAF1" w14:textId="77777777" w:rsidR="005C2149" w:rsidRDefault="005C2149" w:rsidP="005C2149">
      <w:pPr>
        <w:rPr>
          <w:rFonts w:cstheme="minorHAnsi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5C2149" w:rsidRPr="00F2621B" w14:paraId="5B625AE9" w14:textId="77777777" w:rsidTr="00A07E53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8A8280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Zadanie </w:t>
            </w:r>
            <w:proofErr w:type="gramStart"/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nr  1.</w:t>
            </w:r>
            <w:proofErr w:type="gramEnd"/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3BD2C8A" w14:textId="2975D831" w:rsidR="005C2149" w:rsidRPr="00F2621B" w:rsidRDefault="00B74025" w:rsidP="00A07E53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KATEDRA OGRODNICTWA</w:t>
            </w:r>
          </w:p>
        </w:tc>
      </w:tr>
      <w:tr w:rsidR="005C2149" w:rsidRPr="00F2621B" w14:paraId="41D1C5DF" w14:textId="77777777" w:rsidTr="00A07E53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67467FFF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6A9544C" w14:textId="77777777" w:rsidR="005C2149" w:rsidRPr="00F2621B" w:rsidRDefault="005C2149" w:rsidP="00A07E53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7913A858" w14:textId="77777777" w:rsidR="005C2149" w:rsidRPr="00F2621B" w:rsidRDefault="005C2149" w:rsidP="00A07E53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022E35C7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5C2149" w:rsidRPr="00F2621B" w14:paraId="6ECDBB4F" w14:textId="77777777" w:rsidTr="00A07E53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7A0C6CB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DF72EDD" w14:textId="77777777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5C2149" w:rsidRPr="00F2621B" w14:paraId="791785A6" w14:textId="77777777" w:rsidTr="00A07E53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6597BC89" w14:textId="3CCC88D2" w:rsidR="005C2149" w:rsidRPr="00F2621B" w:rsidRDefault="00B74025" w:rsidP="00A07E53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PRASA DO TŁOCZENIA SOKU Z WINOGRON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0928B0E9" w14:textId="77777777" w:rsidR="005C2149" w:rsidRPr="00F2621B" w:rsidRDefault="005C2149" w:rsidP="00A07E53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5C2149" w:rsidRPr="00F2621B" w14:paraId="116807C6" w14:textId="77777777" w:rsidTr="00A07E53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7776CA6" w14:textId="77777777" w:rsidR="008424C8" w:rsidRPr="00F2621B" w:rsidRDefault="008424C8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Płaszcz prasy:</w:t>
            </w:r>
          </w:p>
          <w:p w14:paraId="2633503D" w14:textId="0907D2CA" w:rsidR="005C2149" w:rsidRPr="00F2621B" w:rsidRDefault="008424C8" w:rsidP="008424C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szczelny bez perforacji,</w:t>
            </w:r>
          </w:p>
          <w:p w14:paraId="27F5B625" w14:textId="159BB1D4" w:rsidR="008424C8" w:rsidRPr="00F2621B" w:rsidRDefault="00D339F4" w:rsidP="008424C8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w</w:t>
            </w:r>
            <w:r w:rsidR="008424C8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ewnątrz z zamontowanymi kanałami sokowymi wyposażonymi w szczeliny w formie stożkowej,</w:t>
            </w:r>
          </w:p>
          <w:p w14:paraId="2894F9B5" w14:textId="49C77F8B" w:rsidR="000C44CA" w:rsidRPr="00F2621B" w:rsidRDefault="000C44CA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System tłoczenia zamknięty,</w:t>
            </w:r>
          </w:p>
          <w:p w14:paraId="7F6A9F26" w14:textId="3E283C10" w:rsidR="008424C8" w:rsidRPr="00F2621B" w:rsidRDefault="008424C8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Pojemność prasy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co najmniej: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600 l.,</w:t>
            </w:r>
          </w:p>
          <w:p w14:paraId="17F196A8" w14:textId="77777777" w:rsidR="008424C8" w:rsidRPr="00F2621B" w:rsidRDefault="008424C8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Wykonana w całości ze stali nierdzewnej,</w:t>
            </w:r>
          </w:p>
          <w:p w14:paraId="7E7E2FD5" w14:textId="77777777" w:rsidR="008424C8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System wyciskania z dużymi samoczyszczącymi kanałami wewnętrznymi do odprowadzania soku,</w:t>
            </w:r>
          </w:p>
          <w:p w14:paraId="1D23AC12" w14:textId="77777777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Możliwość demontażu oraz montażu kanałów soku,</w:t>
            </w:r>
          </w:p>
          <w:p w14:paraId="46E5BE97" w14:textId="77777777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Bez centralnego napełnienia,</w:t>
            </w:r>
          </w:p>
          <w:p w14:paraId="024B85E9" w14:textId="5CB4EE10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Automatyczne sterowanie </w:t>
            </w:r>
            <w:proofErr w:type="gramStart"/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cyfrowe</w:t>
            </w:r>
            <w:r w:rsidR="00704B8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–</w:t>
            </w:r>
            <w:proofErr w:type="gramEnd"/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ekran dotykowy,</w:t>
            </w:r>
          </w:p>
          <w:p w14:paraId="3DD06ECD" w14:textId="054093D0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Co najmniej: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5 programów tłoczenia</w:t>
            </w:r>
            <w:r w:rsidR="007738E0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,</w:t>
            </w:r>
          </w:p>
          <w:p w14:paraId="60B09261" w14:textId="3CAC512C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Zintegrowany kompresor i pompa próżniowa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,</w:t>
            </w:r>
          </w:p>
          <w:p w14:paraId="77952DA8" w14:textId="77777777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Drzwi ręcznie rozsuwane,</w:t>
            </w:r>
          </w:p>
          <w:p w14:paraId="3929DD6E" w14:textId="4E35D399" w:rsidR="00221089" w:rsidRPr="00F2621B" w:rsidRDefault="00221089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Wanna na sok ze stali nierdzewnej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o pojemności dostosowanej do prasy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,</w:t>
            </w:r>
          </w:p>
          <w:p w14:paraId="640263C5" w14:textId="77777777" w:rsidR="00221089" w:rsidRPr="00F2621B" w:rsidRDefault="000C44CA" w:rsidP="008424C8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Przyłącze DN 50 centralne,</w:t>
            </w:r>
          </w:p>
          <w:p w14:paraId="06B2EAAA" w14:textId="79774DC4" w:rsidR="0052738B" w:rsidRPr="00F2621B" w:rsidRDefault="000C44CA" w:rsidP="00704B8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Kółka jezdne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co najmniej: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4 szt.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18E12C2A" w14:textId="77777777" w:rsidR="005C2149" w:rsidRPr="00F2621B" w:rsidRDefault="005C2149" w:rsidP="00A07E5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C2149" w:rsidRPr="00F2621B" w14:paraId="1FEA848E" w14:textId="77777777" w:rsidTr="00A07E53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FEF977" w14:textId="77777777" w:rsidR="005C2149" w:rsidRPr="00F2621B" w:rsidRDefault="005C2149" w:rsidP="00A07E53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</w:t>
            </w:r>
            <w:proofErr w:type="gramStart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),  typ</w:t>
            </w:r>
            <w:proofErr w:type="gramEnd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6B52F75" w14:textId="77777777" w:rsidR="005C2149" w:rsidRPr="00F2621B" w:rsidRDefault="005C2149" w:rsidP="00A07E53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C2149" w:rsidRPr="00F2621B" w14:paraId="7306B343" w14:textId="77777777" w:rsidTr="00A07E53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02EC088B" w14:textId="77777777" w:rsidR="005C2149" w:rsidRPr="00F2621B" w:rsidRDefault="005C2149" w:rsidP="00A07E53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34105E84" w14:textId="2D805F32" w:rsidR="005C2149" w:rsidRPr="00F2621B" w:rsidRDefault="005C2149" w:rsidP="00A07E53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</w:t>
            </w:r>
            <w:r w:rsidR="00FF7D42"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</w:tr>
    </w:tbl>
    <w:p w14:paraId="1755E466" w14:textId="77777777" w:rsidR="005C2149" w:rsidRPr="00F2621B" w:rsidRDefault="005C2149" w:rsidP="005C2149">
      <w:pPr>
        <w:rPr>
          <w:rFonts w:asciiTheme="minorHAnsi" w:hAnsiTheme="minorHAnsi" w:cstheme="minorHAnsi"/>
          <w:sz w:val="24"/>
          <w:szCs w:val="24"/>
        </w:rPr>
      </w:pPr>
    </w:p>
    <w:p w14:paraId="5527D374" w14:textId="77777777" w:rsidR="005C2149" w:rsidRPr="00F2621B" w:rsidRDefault="005C2149" w:rsidP="005C2149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BC09F4" w:rsidRPr="00F2621B" w14:paraId="7650D0D2" w14:textId="77777777" w:rsidTr="00386C0B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6D4DCF9" w14:textId="7B317A86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Zadanie </w:t>
            </w:r>
            <w:proofErr w:type="gramStart"/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nr  2.</w:t>
            </w:r>
            <w:proofErr w:type="gramEnd"/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F2E17B9" w14:textId="4ED32E1B" w:rsidR="00BC09F4" w:rsidRPr="00F2621B" w:rsidRDefault="00BC09F4" w:rsidP="00386C0B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UNIWERSYTECKA POLIKLINIKA WETERYNARYJNA</w:t>
            </w:r>
          </w:p>
        </w:tc>
      </w:tr>
      <w:tr w:rsidR="00BC09F4" w:rsidRPr="00F2621B" w14:paraId="6177389A" w14:textId="77777777" w:rsidTr="00386C0B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15680679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CCFEF0" w14:textId="77777777" w:rsidR="00BC09F4" w:rsidRPr="00F2621B" w:rsidRDefault="00BC09F4" w:rsidP="00386C0B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1D5D12C2" w14:textId="77777777" w:rsidR="00BC09F4" w:rsidRPr="00F2621B" w:rsidRDefault="00BC09F4" w:rsidP="00386C0B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16A56097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BC09F4" w:rsidRPr="00F2621B" w14:paraId="387084D2" w14:textId="77777777" w:rsidTr="00386C0B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5C34B2E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027F862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BC09F4" w:rsidRPr="00F2621B" w14:paraId="5EC3FD59" w14:textId="77777777" w:rsidTr="00386C0B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4FA42F20" w14:textId="581B5D37" w:rsidR="00BC09F4" w:rsidRPr="00F2621B" w:rsidRDefault="00BC09F4" w:rsidP="00386C0B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WAGA </w:t>
            </w:r>
            <w:r w:rsidR="003C6BCD"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WETERYNARYJNA DLA MAŁYCH ZWIERZAT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68B0B95C" w14:textId="77777777" w:rsidR="00BC09F4" w:rsidRPr="00F2621B" w:rsidRDefault="00BC09F4" w:rsidP="00386C0B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BC09F4" w:rsidRPr="00F2621B" w14:paraId="1DD46B03" w14:textId="77777777" w:rsidTr="00386C0B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38670D5" w14:textId="77777777" w:rsidR="00BC09F4" w:rsidRPr="00F2621B" w:rsidRDefault="00BC09F4" w:rsidP="00BC09F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Maksymalne obciążenie 20 kg,</w:t>
            </w:r>
          </w:p>
          <w:p w14:paraId="7104A0AE" w14:textId="77777777" w:rsidR="00BC09F4" w:rsidRPr="00F2621B" w:rsidRDefault="00BC09F4" w:rsidP="00BC09F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Dokładność pomiaru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nie gorsza niż: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10 g,</w:t>
            </w:r>
          </w:p>
          <w:p w14:paraId="706DC51E" w14:textId="77777777" w:rsidR="00BC09F4" w:rsidRPr="00F2621B" w:rsidRDefault="00BC09F4" w:rsidP="00BC09F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Style w:val="ng-star-inserted"/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Jednostki wagowe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co najmniej: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Pr="00F2621B">
              <w:rPr>
                <w:rStyle w:val="ng-star-inserted"/>
                <w:rFonts w:asciiTheme="minorHAnsi" w:hAnsiTheme="minorHAnsi" w:cstheme="minorHAnsi"/>
                <w:sz w:val="24"/>
                <w:szCs w:val="24"/>
              </w:rPr>
              <w:t>kilogram, uncja (oz), funt,</w:t>
            </w:r>
          </w:p>
          <w:p w14:paraId="073B5605" w14:textId="77777777" w:rsidR="00BC09F4" w:rsidRPr="00F2621B" w:rsidRDefault="00BC09F4" w:rsidP="00BC09F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Zasilanie bateryjne,</w:t>
            </w:r>
          </w:p>
          <w:p w14:paraId="7C2C72DA" w14:textId="57F56A21" w:rsidR="00BC09F4" w:rsidRPr="00F2621B" w:rsidRDefault="00F5512D" w:rsidP="00BC09F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Funkcja umożliwiająca ważenie poruszającego się zwierzęcia.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503F0CA1" w14:textId="77777777" w:rsidR="00BC09F4" w:rsidRPr="00F2621B" w:rsidRDefault="00BC09F4" w:rsidP="00386C0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09F4" w:rsidRPr="00F2621B" w14:paraId="74470347" w14:textId="77777777" w:rsidTr="00386C0B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91A027E" w14:textId="77777777" w:rsidR="00BC09F4" w:rsidRPr="00F2621B" w:rsidRDefault="00BC09F4" w:rsidP="00386C0B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</w:t>
            </w:r>
            <w:proofErr w:type="gramStart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),  typ</w:t>
            </w:r>
            <w:proofErr w:type="gramEnd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5DE82A6" w14:textId="77777777" w:rsidR="00BC09F4" w:rsidRPr="00F2621B" w:rsidRDefault="00BC09F4" w:rsidP="00386C0B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BC09F4" w:rsidRPr="00F2621B" w14:paraId="094C7B0C" w14:textId="77777777" w:rsidTr="00386C0B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6355A710" w14:textId="77777777" w:rsidR="00BC09F4" w:rsidRPr="00F2621B" w:rsidRDefault="00BC09F4" w:rsidP="00386C0B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67F6FCC8" w14:textId="3B65CA89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7.</w:t>
            </w:r>
          </w:p>
        </w:tc>
      </w:tr>
    </w:tbl>
    <w:p w14:paraId="5F143172" w14:textId="30D0C4AD" w:rsidR="00FF7D42" w:rsidRPr="00F2621B" w:rsidRDefault="00FF7D42" w:rsidP="00F64B5C">
      <w:pPr>
        <w:rPr>
          <w:rFonts w:asciiTheme="minorHAnsi" w:hAnsiTheme="minorHAnsi" w:cstheme="minorHAnsi"/>
          <w:sz w:val="24"/>
          <w:szCs w:val="24"/>
        </w:rPr>
      </w:pPr>
    </w:p>
    <w:p w14:paraId="5415ED93" w14:textId="6847FA3D" w:rsidR="00FF7D42" w:rsidRPr="00F2621B" w:rsidRDefault="00FF7D42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BC09F4" w:rsidRPr="00F2621B" w14:paraId="7F695DBD" w14:textId="77777777" w:rsidTr="00386C0B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E35E54D" w14:textId="4707C5BD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Zadanie </w:t>
            </w:r>
            <w:proofErr w:type="gramStart"/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nr  3.</w:t>
            </w:r>
            <w:proofErr w:type="gramEnd"/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4AA96D5" w14:textId="77777777" w:rsidR="00BC09F4" w:rsidRPr="00F2621B" w:rsidRDefault="00BC09F4" w:rsidP="00386C0B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UNIWERSYTECKA POLIKLINIKA WETERYNARYJNA</w:t>
            </w:r>
          </w:p>
        </w:tc>
      </w:tr>
      <w:tr w:rsidR="00BC09F4" w:rsidRPr="00F2621B" w14:paraId="24A4D4BB" w14:textId="77777777" w:rsidTr="00386C0B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083E1F3D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411923" w14:textId="77777777" w:rsidR="00BC09F4" w:rsidRPr="00F2621B" w:rsidRDefault="00BC09F4" w:rsidP="00386C0B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266E337A" w14:textId="77777777" w:rsidR="00BC09F4" w:rsidRPr="00F2621B" w:rsidRDefault="00BC09F4" w:rsidP="00386C0B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6CB9880A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BC09F4" w:rsidRPr="00F2621B" w14:paraId="36E30F13" w14:textId="77777777" w:rsidTr="00386C0B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281CF64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8FE17C8" w14:textId="77777777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BC09F4" w:rsidRPr="00F2621B" w14:paraId="1CCE24C3" w14:textId="77777777" w:rsidTr="00386C0B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3FC62751" w14:textId="5ABA97E3" w:rsidR="00BC09F4" w:rsidRPr="00F2621B" w:rsidRDefault="00BC09F4" w:rsidP="00386C0B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WAGA WETERYNARYJNA </w:t>
            </w:r>
            <w:r w:rsidR="0028079A"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DLA </w:t>
            </w:r>
            <w:r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DUŻYCH ZWIERZĄT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2FDF18FB" w14:textId="77777777" w:rsidR="00BC09F4" w:rsidRPr="00F2621B" w:rsidRDefault="00BC09F4" w:rsidP="00386C0B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BC09F4" w:rsidRPr="00F2621B" w14:paraId="410BEAF0" w14:textId="77777777" w:rsidTr="00386C0B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074FF33F" w14:textId="6C253305" w:rsidR="00F5512D" w:rsidRPr="00F2621B" w:rsidRDefault="00A925D6" w:rsidP="003C6BC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Maksymalne obciążenie</w:t>
            </w:r>
            <w:r w:rsidR="003C6BCD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:</w:t>
            </w:r>
            <w:r w:rsidR="00F5512D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150</w:t>
            </w:r>
            <w:r w:rsidR="003743DE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  <w:r w:rsidR="00F5512D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kg</w:t>
            </w:r>
            <w:r w:rsidR="005F56CC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,</w:t>
            </w:r>
            <w:r w:rsidR="00F5512D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</w:t>
            </w:r>
          </w:p>
          <w:p w14:paraId="23499083" w14:textId="5E58EA9A" w:rsidR="003C6BCD" w:rsidRPr="00F2621B" w:rsidRDefault="003C6BCD" w:rsidP="003C6BC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Minimalne obciążenie: 1 kg,</w:t>
            </w:r>
          </w:p>
          <w:p w14:paraId="142CF27C" w14:textId="14B8A308" w:rsidR="003C6BCD" w:rsidRPr="00F2621B" w:rsidRDefault="003C6BCD" w:rsidP="003C6BC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Dokładność odczytu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 xml:space="preserve">nie gorsza niż: 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10g / 50g,</w:t>
            </w:r>
          </w:p>
          <w:p w14:paraId="213363DF" w14:textId="0DBCE3A1" w:rsidR="00F5512D" w:rsidRPr="00F2621B" w:rsidRDefault="00F5512D" w:rsidP="00F5512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Precyzyjne ważeni</w:t>
            </w:r>
            <w:r w:rsidR="003C6BCD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e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przy 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poruszających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zwierzętach,</w:t>
            </w:r>
          </w:p>
          <w:p w14:paraId="76CCAF4F" w14:textId="6D388651" w:rsidR="003C6BCD" w:rsidRPr="00F2621B" w:rsidRDefault="003C6BCD" w:rsidP="00F5512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Podświetlany wyświetlacz,</w:t>
            </w:r>
          </w:p>
          <w:p w14:paraId="4B8B2D64" w14:textId="0863DCE8" w:rsidR="00F5512D" w:rsidRPr="00F2621B" w:rsidRDefault="00F5512D" w:rsidP="00F5512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Zasilanie sieciowe,</w:t>
            </w:r>
          </w:p>
          <w:p w14:paraId="2B64FC92" w14:textId="4651294F" w:rsidR="00BC09F4" w:rsidRPr="00F2621B" w:rsidRDefault="00F5512D" w:rsidP="00F5512D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Antypoślizgowa mata,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5C3A3B90" w14:textId="77777777" w:rsidR="00BC09F4" w:rsidRPr="00F2621B" w:rsidRDefault="00BC09F4" w:rsidP="00386C0B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C09F4" w:rsidRPr="00F2621B" w14:paraId="5A2DAAAC" w14:textId="77777777" w:rsidTr="00386C0B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140DB0C" w14:textId="617D8739" w:rsidR="00BC09F4" w:rsidRPr="00F2621B" w:rsidRDefault="00BC09F4" w:rsidP="00386C0B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typ-model: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0201761" w14:textId="77777777" w:rsidR="00BC09F4" w:rsidRPr="00F2621B" w:rsidRDefault="00BC09F4" w:rsidP="00386C0B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BC09F4" w:rsidRPr="00F2621B" w14:paraId="39125BA1" w14:textId="77777777" w:rsidTr="00386C0B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4F963F0" w14:textId="77777777" w:rsidR="00BC09F4" w:rsidRPr="00F2621B" w:rsidRDefault="00BC09F4" w:rsidP="00386C0B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0E7BA916" w14:textId="066D1726" w:rsidR="00BC09F4" w:rsidRPr="00F2621B" w:rsidRDefault="00BC09F4" w:rsidP="00386C0B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3.</w:t>
            </w:r>
          </w:p>
        </w:tc>
      </w:tr>
    </w:tbl>
    <w:p w14:paraId="2C57EE32" w14:textId="13A6038B" w:rsidR="00FF7D42" w:rsidRPr="00F2621B" w:rsidRDefault="00FF7D42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7F6A79" w:rsidRPr="00F2621B" w14:paraId="4D0BC22B" w14:textId="77777777" w:rsidTr="00A47F7E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DD68727" w14:textId="4F51033D" w:rsidR="007F6A79" w:rsidRPr="00F2621B" w:rsidRDefault="007F6A79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Zadanie </w:t>
            </w:r>
            <w:proofErr w:type="gramStart"/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nr  4.</w:t>
            </w:r>
            <w:proofErr w:type="gramEnd"/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A0BAD80" w14:textId="705B2535" w:rsidR="007F6A79" w:rsidRPr="00F2621B" w:rsidRDefault="007F6A79" w:rsidP="00A47F7E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 xml:space="preserve">KATEDRA UŻYTKOWANIA LASU, INŻYNIERII I TECHNIKI LEŚNEJ </w:t>
            </w:r>
          </w:p>
        </w:tc>
      </w:tr>
      <w:tr w:rsidR="007F6A79" w:rsidRPr="00F2621B" w14:paraId="04CCBD79" w14:textId="77777777" w:rsidTr="00A47F7E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5724CE13" w14:textId="77777777" w:rsidR="007F6A79" w:rsidRPr="00F2621B" w:rsidRDefault="007F6A79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A02A2AB" w14:textId="77777777" w:rsidR="007F6A79" w:rsidRPr="00F2621B" w:rsidRDefault="007F6A79" w:rsidP="00A47F7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122745F4" w14:textId="77777777" w:rsidR="007F6A79" w:rsidRPr="00F2621B" w:rsidRDefault="007F6A79" w:rsidP="00A47F7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07B34E3A" w14:textId="77777777" w:rsidR="007F6A79" w:rsidRPr="00F2621B" w:rsidRDefault="007F6A79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7F6A79" w:rsidRPr="00F2621B" w14:paraId="31EE783E" w14:textId="77777777" w:rsidTr="00A47F7E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D8D797D" w14:textId="77777777" w:rsidR="007F6A79" w:rsidRPr="00F2621B" w:rsidRDefault="007F6A79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77A8287" w14:textId="77777777" w:rsidR="007F6A79" w:rsidRPr="00F2621B" w:rsidRDefault="007F6A79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7F6A79" w:rsidRPr="00F2621B" w14:paraId="248EAFD5" w14:textId="77777777" w:rsidTr="00A47F7E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2487BE76" w14:textId="30C59EF3" w:rsidR="007F6A79" w:rsidRPr="00F2621B" w:rsidRDefault="007F6A79" w:rsidP="00A47F7E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WAGA ELEKTRONICZNA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06A289D7" w14:textId="77777777" w:rsidR="007F6A79" w:rsidRPr="00F2621B" w:rsidRDefault="007F6A79" w:rsidP="00A47F7E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7F6A79" w:rsidRPr="00F2621B" w14:paraId="17213040" w14:textId="77777777" w:rsidTr="00A47F7E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BA60FF5" w14:textId="02B72D72" w:rsidR="007F6A79" w:rsidRPr="00F2621B" w:rsidRDefault="007F6A79" w:rsidP="009558A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Maksymalne obciążenie: 5000 g, </w:t>
            </w:r>
          </w:p>
          <w:p w14:paraId="6CBEF47B" w14:textId="06FC997B" w:rsidR="007F6A79" w:rsidRPr="00F2621B" w:rsidRDefault="007F6A79" w:rsidP="007F6A7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Dokładność odczytu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 xml:space="preserve">nie gorsza niż: 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0,01 g,</w:t>
            </w:r>
          </w:p>
          <w:p w14:paraId="512F1FD7" w14:textId="034090B6" w:rsidR="009558A0" w:rsidRPr="00F2621B" w:rsidRDefault="009558A0" w:rsidP="007F6A7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Szalka stal nierdzewna,</w:t>
            </w:r>
          </w:p>
          <w:p w14:paraId="0239A400" w14:textId="48571E38" w:rsidR="007F6A79" w:rsidRPr="00F2621B" w:rsidRDefault="007F6A79" w:rsidP="007F6A7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Wyświetlacz LCD,</w:t>
            </w:r>
          </w:p>
          <w:p w14:paraId="094F2D2A" w14:textId="16E8A9E6" w:rsidR="007F6A79" w:rsidRPr="00F2621B" w:rsidRDefault="007F6A79" w:rsidP="007F6A79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Funkcja tarowania,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3D844A3F" w14:textId="77777777" w:rsidR="007F6A79" w:rsidRPr="00F2621B" w:rsidRDefault="007F6A79" w:rsidP="00A47F7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F6A79" w:rsidRPr="00F2621B" w14:paraId="651524C3" w14:textId="77777777" w:rsidTr="00A47F7E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F44C729" w14:textId="77777777" w:rsidR="007F6A79" w:rsidRPr="00F2621B" w:rsidRDefault="007F6A79" w:rsidP="00A47F7E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</w:t>
            </w:r>
            <w:proofErr w:type="gramStart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),  typ</w:t>
            </w:r>
            <w:proofErr w:type="gramEnd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3C996DC6" w14:textId="77777777" w:rsidR="007F6A79" w:rsidRPr="00F2621B" w:rsidRDefault="007F6A79" w:rsidP="00A47F7E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7F6A79" w:rsidRPr="00F2621B" w14:paraId="6FD8CDBE" w14:textId="77777777" w:rsidTr="00A47F7E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773032E4" w14:textId="77777777" w:rsidR="007F6A79" w:rsidRPr="00F2621B" w:rsidRDefault="007F6A79" w:rsidP="00A47F7E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0F1D3DCE" w14:textId="5B2D14D2" w:rsidR="007F6A79" w:rsidRPr="00F2621B" w:rsidRDefault="007F6A79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</w:tbl>
    <w:p w14:paraId="62E2B214" w14:textId="4C4CF9FB" w:rsidR="007F6A79" w:rsidRPr="00F2621B" w:rsidRDefault="007F6A79" w:rsidP="00F64B5C">
      <w:pPr>
        <w:rPr>
          <w:rFonts w:asciiTheme="minorHAnsi" w:hAnsiTheme="minorHAnsi" w:cstheme="minorHAnsi"/>
          <w:sz w:val="24"/>
          <w:szCs w:val="24"/>
        </w:rPr>
      </w:pPr>
    </w:p>
    <w:p w14:paraId="401EEE6C" w14:textId="7DAD6FB6" w:rsidR="009558A0" w:rsidRPr="00F2621B" w:rsidRDefault="009558A0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9558A0" w:rsidRPr="00F2621B" w14:paraId="5C73B0FE" w14:textId="77777777" w:rsidTr="00A47F7E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9A88E47" w14:textId="2CCAD5C1" w:rsidR="009558A0" w:rsidRPr="00F2621B" w:rsidRDefault="009558A0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 xml:space="preserve">Zadanie </w:t>
            </w:r>
            <w:proofErr w:type="gramStart"/>
            <w:r w:rsidRPr="00F2621B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t>nr  5.</w:t>
            </w:r>
            <w:proofErr w:type="gramEnd"/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2673546" w14:textId="77777777" w:rsidR="009558A0" w:rsidRPr="00F2621B" w:rsidRDefault="009558A0" w:rsidP="00A47F7E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 xml:space="preserve">KATEDRA UŻYTKOWANIA LASU, INŻYNIERII I TECHNIKI LEŚNEJ </w:t>
            </w:r>
          </w:p>
        </w:tc>
      </w:tr>
      <w:tr w:rsidR="009558A0" w:rsidRPr="00F2621B" w14:paraId="2FEAD816" w14:textId="77777777" w:rsidTr="00A47F7E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5D59F60F" w14:textId="77777777" w:rsidR="009558A0" w:rsidRPr="00F2621B" w:rsidRDefault="009558A0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F418BF8" w14:textId="77777777" w:rsidR="009558A0" w:rsidRPr="00F2621B" w:rsidRDefault="009558A0" w:rsidP="00A47F7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70A37FDC" w14:textId="77777777" w:rsidR="009558A0" w:rsidRPr="00F2621B" w:rsidRDefault="009558A0" w:rsidP="00A47F7E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4B6D01CC" w14:textId="77777777" w:rsidR="009558A0" w:rsidRPr="00F2621B" w:rsidRDefault="009558A0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9558A0" w:rsidRPr="00F2621B" w14:paraId="5141494E" w14:textId="77777777" w:rsidTr="00A47F7E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F7089D3" w14:textId="77777777" w:rsidR="009558A0" w:rsidRPr="00F2621B" w:rsidRDefault="009558A0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B644894" w14:textId="77777777" w:rsidR="009558A0" w:rsidRPr="00F2621B" w:rsidRDefault="009558A0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9558A0" w:rsidRPr="00F2621B" w14:paraId="22318AF6" w14:textId="77777777" w:rsidTr="00A47F7E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50A612C5" w14:textId="77777777" w:rsidR="009558A0" w:rsidRPr="00F2621B" w:rsidRDefault="009558A0" w:rsidP="00A47F7E">
            <w:pPr>
              <w:suppressAutoHyphens/>
              <w:snapToGri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2621B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WAGA ELEKTRONICZNA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0E2AFCD1" w14:textId="77777777" w:rsidR="009558A0" w:rsidRPr="00F2621B" w:rsidRDefault="009558A0" w:rsidP="00A47F7E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9558A0" w:rsidRPr="00F2621B" w14:paraId="6F1BCC77" w14:textId="77777777" w:rsidTr="00A47F7E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1ACB936" w14:textId="6849D4D4" w:rsidR="009558A0" w:rsidRPr="00F2621B" w:rsidRDefault="009558A0" w:rsidP="009558A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Maksymalne obciążenie</w:t>
            </w:r>
            <w:r w:rsidR="00A441C2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w zakresie </w:t>
            </w:r>
            <w:r w:rsidR="00A441C2"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nie gorszym niż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 xml:space="preserve">: </w:t>
            </w:r>
            <w:r w:rsidR="00615566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1000 - 1100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g, </w:t>
            </w:r>
          </w:p>
          <w:p w14:paraId="3A4A2F26" w14:textId="77777777" w:rsidR="009558A0" w:rsidRPr="00F2621B" w:rsidRDefault="009558A0" w:rsidP="009558A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Dokładność odczytu 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 xml:space="preserve">nie gorsza niż: 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0,01 g,</w:t>
            </w:r>
          </w:p>
          <w:p w14:paraId="78878980" w14:textId="46F447FE" w:rsidR="009558A0" w:rsidRPr="00F2621B" w:rsidRDefault="009558A0" w:rsidP="00A779EB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Szalka stal nierdzewna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o wymiarach: długość boku 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 xml:space="preserve">minimum 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8 cm 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lub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średnicy 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  <w:u w:val="single"/>
              </w:rPr>
              <w:t>minimum</w:t>
            </w:r>
            <w:r w:rsidR="00A779EB"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 xml:space="preserve"> 13 cm</w:t>
            </w: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,</w:t>
            </w:r>
          </w:p>
          <w:p w14:paraId="4AA41B0E" w14:textId="77777777" w:rsidR="009558A0" w:rsidRPr="00F2621B" w:rsidRDefault="009558A0" w:rsidP="009558A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Wyświetlacz LCD,</w:t>
            </w:r>
          </w:p>
          <w:p w14:paraId="14AEBB69" w14:textId="77777777" w:rsidR="009558A0" w:rsidRPr="00F2621B" w:rsidRDefault="009558A0" w:rsidP="009558A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color w:val="00B050"/>
                <w:sz w:val="24"/>
                <w:szCs w:val="24"/>
              </w:rPr>
            </w:pPr>
            <w:r w:rsidRPr="00F2621B">
              <w:rPr>
                <w:rFonts w:asciiTheme="minorHAnsi" w:eastAsia="CIDFont+F1" w:hAnsiTheme="minorHAnsi" w:cstheme="minorHAnsi"/>
                <w:sz w:val="24"/>
                <w:szCs w:val="24"/>
              </w:rPr>
              <w:t>Funkcja tarowania,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0E585E06" w14:textId="77777777" w:rsidR="009558A0" w:rsidRPr="00F2621B" w:rsidRDefault="009558A0" w:rsidP="00A47F7E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558A0" w:rsidRPr="00F2621B" w14:paraId="3AE7AC6D" w14:textId="77777777" w:rsidTr="00A47F7E">
        <w:trPr>
          <w:trHeight w:val="412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7FEB97" w14:textId="77777777" w:rsidR="009558A0" w:rsidRPr="00F2621B" w:rsidRDefault="009558A0" w:rsidP="00A47F7E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</w:t>
            </w:r>
            <w:proofErr w:type="gramStart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),  typ</w:t>
            </w:r>
            <w:proofErr w:type="gramEnd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-model: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7E7DCB28" w14:textId="77777777" w:rsidR="009558A0" w:rsidRPr="00F2621B" w:rsidRDefault="009558A0" w:rsidP="00A47F7E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9558A0" w:rsidRPr="00F2621B" w14:paraId="4106716F" w14:textId="77777777" w:rsidTr="00A47F7E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64CEA4D7" w14:textId="77777777" w:rsidR="009558A0" w:rsidRPr="00F2621B" w:rsidRDefault="009558A0" w:rsidP="00A47F7E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6696C4BD" w14:textId="009A21C7" w:rsidR="009558A0" w:rsidRPr="00F2621B" w:rsidRDefault="009558A0" w:rsidP="00A47F7E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</w:tr>
    </w:tbl>
    <w:p w14:paraId="01A38817" w14:textId="2DEFD7FA" w:rsidR="009558A0" w:rsidRDefault="009558A0" w:rsidP="00F64B5C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631" w:type="dxa"/>
        <w:tblInd w:w="-29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13"/>
        <w:gridCol w:w="4418"/>
      </w:tblGrid>
      <w:tr w:rsidR="00F2621B" w:rsidRPr="00F2621B" w14:paraId="7B31F5ED" w14:textId="77777777" w:rsidTr="00CF2D31">
        <w:trPr>
          <w:trHeight w:val="415"/>
        </w:trPr>
        <w:tc>
          <w:tcPr>
            <w:tcW w:w="5213" w:type="dxa"/>
            <w:tcBorders>
              <w:top w:val="double" w:sz="4" w:space="0" w:color="auto"/>
              <w:left w:val="double" w:sz="4" w:space="0" w:color="auto"/>
              <w:bottom w:val="double" w:sz="2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07B00A" w14:textId="31BEF925" w:rsidR="00F2621B" w:rsidRPr="00F2621B" w:rsidRDefault="00F2621B" w:rsidP="00CF2D3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proofErr w:type="gramStart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Zadanie  nr</w:t>
            </w:r>
            <w:proofErr w:type="gramEnd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 </w:t>
            </w: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6</w:t>
            </w: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2F925F5" w14:textId="77777777" w:rsidR="00F2621B" w:rsidRPr="00F2621B" w:rsidRDefault="00F2621B" w:rsidP="00CF2D31">
            <w:pPr>
              <w:pStyle w:val="Nagwek5"/>
              <w:suppressAutoHyphens/>
              <w:snapToGrid w:val="0"/>
              <w:spacing w:before="0" w:after="0"/>
              <w:ind w:left="74"/>
              <w:jc w:val="center"/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bCs w:val="0"/>
                <w:i w:val="0"/>
                <w:iCs w:val="0"/>
                <w:sz w:val="24"/>
                <w:szCs w:val="24"/>
              </w:rPr>
              <w:t>Katedra Biologii Roślin i Biotechnologii</w:t>
            </w:r>
          </w:p>
        </w:tc>
      </w:tr>
      <w:tr w:rsidR="00F2621B" w:rsidRPr="00F2621B" w14:paraId="489B0C0D" w14:textId="77777777" w:rsidTr="00CF2D31">
        <w:trPr>
          <w:trHeight w:val="415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double" w:sz="2" w:space="0" w:color="000000" w:themeColor="text1"/>
              <w:right w:val="double" w:sz="2" w:space="0" w:color="000000" w:themeColor="text1"/>
            </w:tcBorders>
            <w:shd w:val="clear" w:color="auto" w:fill="FFFFFF" w:themeFill="background1"/>
            <w:vAlign w:val="center"/>
          </w:tcPr>
          <w:p w14:paraId="46B481B4" w14:textId="77777777" w:rsidR="00F2621B" w:rsidRPr="00F2621B" w:rsidRDefault="00F2621B" w:rsidP="00CF2D3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18" w:type="dxa"/>
            <w:tcBorders>
              <w:top w:val="double" w:sz="4" w:space="0" w:color="auto"/>
              <w:left w:val="double" w:sz="2" w:space="0" w:color="000000" w:themeColor="text1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5E0B2EE" w14:textId="77777777" w:rsidR="00F2621B" w:rsidRPr="00F2621B" w:rsidRDefault="00F2621B" w:rsidP="00CF2D31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Oferowane parametry,</w:t>
            </w:r>
          </w:p>
          <w:p w14:paraId="683D1473" w14:textId="77777777" w:rsidR="00F2621B" w:rsidRPr="00F2621B" w:rsidRDefault="00F2621B" w:rsidP="00CF2D31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modele/typy</w:t>
            </w:r>
          </w:p>
          <w:p w14:paraId="0A465E44" w14:textId="77777777" w:rsidR="00F2621B" w:rsidRPr="00F2621B" w:rsidRDefault="00F2621B" w:rsidP="00CF2D3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i/>
                <w:sz w:val="24"/>
                <w:szCs w:val="24"/>
                <w:lang w:eastAsia="en-US"/>
              </w:rPr>
              <w:lastRenderedPageBreak/>
              <w:t>(wypełnia</w:t>
            </w:r>
            <w:r w:rsidRPr="00F2621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</w:t>
            </w:r>
            <w:r w:rsidRPr="00F2621B">
              <w:rPr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Wykonawca poprzez pełny opis oferowanych parametrów, nie dopuszcza się potwierdzenia parametrów słowem „Tak”)</w:t>
            </w:r>
          </w:p>
        </w:tc>
      </w:tr>
      <w:tr w:rsidR="00F2621B" w:rsidRPr="00F2621B" w14:paraId="3F8633B8" w14:textId="77777777" w:rsidTr="00CF2D31">
        <w:trPr>
          <w:trHeight w:val="267"/>
        </w:trPr>
        <w:tc>
          <w:tcPr>
            <w:tcW w:w="5213" w:type="dxa"/>
            <w:tcBorders>
              <w:top w:val="double" w:sz="2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F2A3525" w14:textId="77777777" w:rsidR="00F2621B" w:rsidRPr="00F2621B" w:rsidRDefault="00F2621B" w:rsidP="00CF2D31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4418" w:type="dxa"/>
            <w:tcBorders>
              <w:top w:val="double" w:sz="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145D843" w14:textId="77777777" w:rsidR="00F2621B" w:rsidRPr="00F2621B" w:rsidRDefault="00F2621B" w:rsidP="00CF2D31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F2621B" w:rsidRPr="00F2621B" w14:paraId="38C1CB01" w14:textId="77777777" w:rsidTr="00CF2D31">
        <w:trPr>
          <w:trHeight w:val="494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bottom w:val="single" w:sz="4" w:space="0" w:color="000000" w:themeColor="text1"/>
              <w:right w:val="nil"/>
            </w:tcBorders>
            <w:shd w:val="clear" w:color="auto" w:fill="F3F3F3"/>
            <w:vAlign w:val="center"/>
          </w:tcPr>
          <w:p w14:paraId="1A7AE839" w14:textId="77777777" w:rsidR="00F2621B" w:rsidRPr="00F2621B" w:rsidRDefault="00F2621B" w:rsidP="00CF2D31">
            <w:pPr>
              <w:suppressAutoHyphens/>
              <w:snapToGrid w:val="0"/>
              <w:rPr>
                <w:rFonts w:asciiTheme="minorHAnsi" w:hAnsiTheme="minorHAnsi" w:cstheme="minorBidi"/>
                <w:b/>
                <w:bCs/>
                <w:sz w:val="24"/>
                <w:szCs w:val="24"/>
              </w:rPr>
            </w:pPr>
            <w:r w:rsidRPr="00F2621B">
              <w:rPr>
                <w:rFonts w:asciiTheme="minorHAnsi" w:eastAsia="Calibri" w:hAnsiTheme="minorHAnsi" w:cstheme="minorBidi"/>
                <w:b/>
                <w:bCs/>
                <w:sz w:val="24"/>
                <w:szCs w:val="24"/>
              </w:rPr>
              <w:t>CIEPLARKA LABORATORYJNA</w:t>
            </w:r>
          </w:p>
        </w:tc>
        <w:tc>
          <w:tcPr>
            <w:tcW w:w="4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double" w:sz="4" w:space="0" w:color="auto"/>
            </w:tcBorders>
            <w:vAlign w:val="center"/>
          </w:tcPr>
          <w:p w14:paraId="782B8608" w14:textId="77777777" w:rsidR="00F2621B" w:rsidRPr="00F2621B" w:rsidRDefault="00F2621B" w:rsidP="00CF2D31">
            <w:pPr>
              <w:pStyle w:val="Tekstkomentarza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F2621B" w:rsidRPr="00F2621B" w14:paraId="7FDAF997" w14:textId="77777777" w:rsidTr="00CF2D31">
        <w:trPr>
          <w:trHeight w:val="1293"/>
        </w:trPr>
        <w:tc>
          <w:tcPr>
            <w:tcW w:w="5213" w:type="dxa"/>
            <w:tcBorders>
              <w:top w:val="single" w:sz="4" w:space="0" w:color="000000" w:themeColor="text1"/>
              <w:left w:val="doub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D95C6FE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 xml:space="preserve">Pojemność netto </w:t>
            </w:r>
            <w:r w:rsidRPr="00F2621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 xml:space="preserve"> 45 l.</w:t>
            </w:r>
          </w:p>
          <w:p w14:paraId="75FFF21C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 xml:space="preserve">Zakres temperatury pracy </w:t>
            </w:r>
            <w:r w:rsidRPr="00F2621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 xml:space="preserve"> od +8</w:t>
            </w:r>
            <w:r w:rsidRPr="00F2621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C do +40</w:t>
            </w:r>
            <w:r w:rsidRPr="00F2621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C, regulacja z dokładnością co 0,1</w:t>
            </w:r>
            <w:r w:rsidRPr="00F2621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0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C,</w:t>
            </w:r>
          </w:p>
          <w:p w14:paraId="76F8157A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Sterownik mikroprocesorowy,</w:t>
            </w:r>
          </w:p>
          <w:p w14:paraId="265CEC86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Graficzny wyświetlacz LCD,</w:t>
            </w:r>
          </w:p>
          <w:p w14:paraId="55EA8641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Wymuszony obieg powietrza,</w:t>
            </w:r>
          </w:p>
          <w:p w14:paraId="212D4096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Wnętrze – tworzywo sztuczne,</w:t>
            </w:r>
          </w:p>
          <w:p w14:paraId="60136D38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 xml:space="preserve"> 1 półka druciana ze stali powlekanej,</w:t>
            </w:r>
          </w:p>
          <w:p w14:paraId="6451D60F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Drzwi pełne,</w:t>
            </w:r>
          </w:p>
          <w:p w14:paraId="328DD9B0" w14:textId="77777777" w:rsidR="00F2621B" w:rsidRPr="00F2621B" w:rsidRDefault="00F2621B" w:rsidP="00F2621B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 xml:space="preserve">Alarm </w:t>
            </w:r>
            <w:r w:rsidRPr="00F2621B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</w:p>
          <w:p w14:paraId="06E4FF6C" w14:textId="77777777" w:rsidR="00F2621B" w:rsidRPr="00F2621B" w:rsidRDefault="00F2621B" w:rsidP="00F2621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otwartych drzwi,</w:t>
            </w:r>
          </w:p>
          <w:p w14:paraId="1A27747B" w14:textId="77777777" w:rsidR="00F2621B" w:rsidRPr="00F2621B" w:rsidRDefault="00F2621B" w:rsidP="00F2621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informujący o zaniku zasilania,</w:t>
            </w:r>
          </w:p>
          <w:p w14:paraId="76AC4688" w14:textId="77777777" w:rsidR="00F2621B" w:rsidRPr="00F2621B" w:rsidRDefault="00F2621B" w:rsidP="00F2621B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2621B">
              <w:rPr>
                <w:rFonts w:asciiTheme="minorHAnsi" w:hAnsiTheme="minorHAnsi" w:cstheme="minorHAnsi"/>
                <w:sz w:val="24"/>
                <w:szCs w:val="24"/>
              </w:rPr>
              <w:t>uszkodzenia czujnika temperatury,</w:t>
            </w:r>
          </w:p>
        </w:tc>
        <w:tc>
          <w:tcPr>
            <w:tcW w:w="4418" w:type="dxa"/>
            <w:tcBorders>
              <w:top w:val="single" w:sz="4" w:space="0" w:color="auto"/>
              <w:left w:val="single" w:sz="4" w:space="0" w:color="000000" w:themeColor="text1"/>
              <w:right w:val="double" w:sz="4" w:space="0" w:color="auto"/>
            </w:tcBorders>
          </w:tcPr>
          <w:p w14:paraId="4A1AC3EB" w14:textId="77777777" w:rsidR="00F2621B" w:rsidRPr="00F2621B" w:rsidRDefault="00F2621B" w:rsidP="00CF2D3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2621B" w:rsidRPr="00F2621B" w14:paraId="448E6370" w14:textId="77777777" w:rsidTr="00CF2D31">
        <w:trPr>
          <w:trHeight w:val="220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EA6134A" w14:textId="77777777" w:rsidR="00F2621B" w:rsidRPr="00F2621B" w:rsidRDefault="00F2621B" w:rsidP="00CF2D31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</w:t>
            </w:r>
            <w:proofErr w:type="gramStart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),  typ</w:t>
            </w:r>
            <w:proofErr w:type="gramEnd"/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-model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14:paraId="143EB40F" w14:textId="77777777" w:rsidR="00F2621B" w:rsidRPr="00F2621B" w:rsidRDefault="00F2621B" w:rsidP="00CF2D31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2621B" w:rsidRPr="00F2621B" w14:paraId="48FD6817" w14:textId="77777777" w:rsidTr="00CF2D31">
        <w:trPr>
          <w:trHeight w:val="228"/>
        </w:trPr>
        <w:tc>
          <w:tcPr>
            <w:tcW w:w="5213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nil"/>
            </w:tcBorders>
            <w:vAlign w:val="center"/>
          </w:tcPr>
          <w:p w14:paraId="25899E2D" w14:textId="77777777" w:rsidR="00F2621B" w:rsidRPr="00F2621B" w:rsidRDefault="00F2621B" w:rsidP="00CF2D31">
            <w:pPr>
              <w:pStyle w:val="Bezodstpw1"/>
              <w:jc w:val="right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4" w:space="0" w:color="000000" w:themeColor="text1"/>
              <w:bottom w:val="single" w:sz="18" w:space="0" w:color="auto"/>
              <w:right w:val="double" w:sz="4" w:space="0" w:color="auto"/>
            </w:tcBorders>
            <w:vAlign w:val="center"/>
          </w:tcPr>
          <w:p w14:paraId="2B85D9B3" w14:textId="77777777" w:rsidR="00F2621B" w:rsidRPr="00F2621B" w:rsidRDefault="00F2621B" w:rsidP="00CF2D31">
            <w:pPr>
              <w:pStyle w:val="Bezodstpw1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F2621B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</w:tr>
    </w:tbl>
    <w:p w14:paraId="653D7087" w14:textId="77777777" w:rsidR="00F2621B" w:rsidRDefault="00F2621B" w:rsidP="00F64B5C">
      <w:pPr>
        <w:rPr>
          <w:rFonts w:asciiTheme="minorHAnsi" w:hAnsiTheme="minorHAnsi" w:cstheme="minorHAnsi"/>
          <w:sz w:val="24"/>
          <w:szCs w:val="24"/>
        </w:rPr>
      </w:pPr>
    </w:p>
    <w:p w14:paraId="24E630EE" w14:textId="77777777" w:rsidR="00F2621B" w:rsidRPr="00A81E4A" w:rsidRDefault="00F2621B" w:rsidP="00F2621B">
      <w:pPr>
        <w:widowControl w:val="0"/>
        <w:numPr>
          <w:ilvl w:val="0"/>
          <w:numId w:val="21"/>
        </w:numPr>
        <w:tabs>
          <w:tab w:val="num" w:pos="-567"/>
        </w:tabs>
        <w:suppressAutoHyphens/>
        <w:autoSpaceDE w:val="0"/>
        <w:spacing w:line="200" w:lineRule="atLeast"/>
        <w:ind w:left="-567" w:firstLine="0"/>
        <w:rPr>
          <w:rFonts w:asciiTheme="minorHAnsi" w:hAnsiTheme="minorHAnsi" w:cstheme="minorHAnsi"/>
          <w:kern w:val="2"/>
          <w:sz w:val="24"/>
          <w:szCs w:val="24"/>
          <w:lang w:eastAsia="ar-SA"/>
        </w:rPr>
      </w:pPr>
      <w:r w:rsidRPr="00A81E4A">
        <w:rPr>
          <w:rFonts w:asciiTheme="minorHAnsi" w:hAnsiTheme="minorHAnsi" w:cstheme="minorHAnsi"/>
          <w:i/>
          <w:iCs/>
          <w:sz w:val="24"/>
          <w:szCs w:val="24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A81E4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72A17F6" w14:textId="77777777" w:rsidR="00F2621B" w:rsidRPr="00F2621B" w:rsidRDefault="00F2621B" w:rsidP="00F64B5C">
      <w:pPr>
        <w:rPr>
          <w:rFonts w:asciiTheme="minorHAnsi" w:hAnsiTheme="minorHAnsi" w:cstheme="minorHAnsi"/>
          <w:sz w:val="24"/>
          <w:szCs w:val="24"/>
        </w:rPr>
      </w:pPr>
    </w:p>
    <w:sectPr w:rsidR="00F2621B" w:rsidRPr="00F2621B" w:rsidSect="00F2621B">
      <w:headerReference w:type="default" r:id="rId8"/>
      <w:footerReference w:type="default" r:id="rId9"/>
      <w:pgSz w:w="11906" w:h="16838"/>
      <w:pgMar w:top="426" w:right="1418" w:bottom="709" w:left="1418" w:header="284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C545E" w14:textId="77777777" w:rsidR="006F3D88" w:rsidRDefault="006F3D88" w:rsidP="000333B3">
      <w:r>
        <w:separator/>
      </w:r>
    </w:p>
  </w:endnote>
  <w:endnote w:type="continuationSeparator" w:id="0">
    <w:p w14:paraId="5E0B6BC3" w14:textId="77777777" w:rsidR="006F3D88" w:rsidRDefault="006F3D88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1">
    <w:altName w:val="MS Mincho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20DA" w14:textId="77777777" w:rsidR="003F0126" w:rsidRDefault="003F0126" w:rsidP="00A47319">
    <w:pPr>
      <w:ind w:left="993"/>
      <w:rPr>
        <w:rFonts w:ascii="Garamond" w:hAnsi="Garamond"/>
        <w:b/>
        <w:color w:val="0070C0"/>
        <w:sz w:val="22"/>
        <w:szCs w:val="22"/>
      </w:rPr>
    </w:pPr>
  </w:p>
  <w:p w14:paraId="5F4603C4" w14:textId="77777777" w:rsidR="003F0126" w:rsidRDefault="003F0126" w:rsidP="00A47319">
    <w:pPr>
      <w:ind w:left="993"/>
      <w:rPr>
        <w:rFonts w:ascii="Garamond" w:hAnsi="Garamond"/>
        <w:b/>
        <w:color w:val="0070C0"/>
        <w:sz w:val="22"/>
        <w:szCs w:val="22"/>
      </w:rPr>
    </w:pPr>
  </w:p>
  <w:p w14:paraId="79D69E7C" w14:textId="30CFB688" w:rsidR="00A47319" w:rsidRPr="00741E0C" w:rsidRDefault="00A47319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EEDCF" w14:textId="77777777" w:rsidR="006F3D88" w:rsidRDefault="006F3D88" w:rsidP="000333B3">
      <w:r>
        <w:separator/>
      </w:r>
    </w:p>
  </w:footnote>
  <w:footnote w:type="continuationSeparator" w:id="0">
    <w:p w14:paraId="126BDD5A" w14:textId="77777777" w:rsidR="006F3D88" w:rsidRDefault="006F3D88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B6B0" w14:textId="534D0BC9" w:rsidR="00753922" w:rsidRPr="003F0126" w:rsidRDefault="00F2621B" w:rsidP="00F2621B">
    <w:pPr>
      <w:rPr>
        <w:rFonts w:ascii="Garamond" w:hAnsi="Garamond"/>
        <w:color w:val="005696"/>
      </w:rPr>
    </w:pPr>
    <w:r w:rsidRPr="00F2621B">
      <w:drawing>
        <wp:inline distT="0" distB="0" distL="0" distR="0" wp14:anchorId="56091CC1" wp14:editId="6DA4536C">
          <wp:extent cx="5759450" cy="533400"/>
          <wp:effectExtent l="0" t="0" r="0" b="0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351FBD"/>
    <w:multiLevelType w:val="hybridMultilevel"/>
    <w:tmpl w:val="C1F45702"/>
    <w:lvl w:ilvl="0" w:tplc="44F00568">
      <w:start w:val="1"/>
      <w:numFmt w:val="lowerLetter"/>
      <w:lvlText w:val="%1)"/>
      <w:lvlJc w:val="left"/>
      <w:pPr>
        <w:ind w:left="1080" w:hanging="360"/>
      </w:pPr>
      <w:rPr>
        <w:rFonts w:asciiTheme="minorHAnsi" w:eastAsia="CIDFont+F1" w:hAnsiTheme="minorHAnsi" w:cs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822A7F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E6403"/>
    <w:multiLevelType w:val="hybridMultilevel"/>
    <w:tmpl w:val="0678837E"/>
    <w:lvl w:ilvl="0" w:tplc="0FB608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8405ED"/>
    <w:multiLevelType w:val="hybridMultilevel"/>
    <w:tmpl w:val="08E6C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38EE"/>
    <w:multiLevelType w:val="hybridMultilevel"/>
    <w:tmpl w:val="1B2CEBDA"/>
    <w:lvl w:ilvl="0" w:tplc="5B00A8B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1E6A7ABE"/>
    <w:multiLevelType w:val="hybridMultilevel"/>
    <w:tmpl w:val="235CD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B6519"/>
    <w:multiLevelType w:val="hybridMultilevel"/>
    <w:tmpl w:val="EE2827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4A"/>
    <w:multiLevelType w:val="hybridMultilevel"/>
    <w:tmpl w:val="235CD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6534A"/>
    <w:multiLevelType w:val="hybridMultilevel"/>
    <w:tmpl w:val="745A44FC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880CCC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F550C"/>
    <w:multiLevelType w:val="hybridMultilevel"/>
    <w:tmpl w:val="023625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56423"/>
    <w:multiLevelType w:val="hybridMultilevel"/>
    <w:tmpl w:val="CC5E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D5B38"/>
    <w:multiLevelType w:val="hybridMultilevel"/>
    <w:tmpl w:val="41FE375C"/>
    <w:lvl w:ilvl="0" w:tplc="32E855DA">
      <w:start w:val="1"/>
      <w:numFmt w:val="decimal"/>
      <w:lvlText w:val="%1)"/>
      <w:lvlJc w:val="left"/>
      <w:pPr>
        <w:ind w:left="720" w:hanging="360"/>
      </w:pPr>
      <w:rPr>
        <w:rFonts w:asciiTheme="minorHAnsi" w:eastAsia="CIDFont+F1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DC2282"/>
    <w:multiLevelType w:val="hybridMultilevel"/>
    <w:tmpl w:val="A3FA3B26"/>
    <w:lvl w:ilvl="0" w:tplc="AE80D668">
      <w:start w:val="1"/>
      <w:numFmt w:val="decimal"/>
      <w:lvlText w:val="%1)"/>
      <w:lvlJc w:val="left"/>
      <w:pPr>
        <w:ind w:left="180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C2D27BA"/>
    <w:multiLevelType w:val="hybridMultilevel"/>
    <w:tmpl w:val="8DA8F3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24730DA"/>
    <w:multiLevelType w:val="hybridMultilevel"/>
    <w:tmpl w:val="DEA61368"/>
    <w:lvl w:ilvl="0" w:tplc="FFB6B1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112D67"/>
    <w:multiLevelType w:val="hybridMultilevel"/>
    <w:tmpl w:val="088A0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86E1B"/>
    <w:multiLevelType w:val="hybridMultilevel"/>
    <w:tmpl w:val="235CD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37866"/>
    <w:multiLevelType w:val="hybridMultilevel"/>
    <w:tmpl w:val="FBDCD9B2"/>
    <w:lvl w:ilvl="0" w:tplc="2DC2C9E4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7E115F"/>
    <w:multiLevelType w:val="hybridMultilevel"/>
    <w:tmpl w:val="CBEA6A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8517E7"/>
    <w:multiLevelType w:val="multilevel"/>
    <w:tmpl w:val="80C45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19"/>
  </w:num>
  <w:num w:numId="4">
    <w:abstractNumId w:val="11"/>
  </w:num>
  <w:num w:numId="5">
    <w:abstractNumId w:val="14"/>
  </w:num>
  <w:num w:numId="6">
    <w:abstractNumId w:val="5"/>
  </w:num>
  <w:num w:numId="7">
    <w:abstractNumId w:val="7"/>
  </w:num>
  <w:num w:numId="8">
    <w:abstractNumId w:val="15"/>
  </w:num>
  <w:num w:numId="9">
    <w:abstractNumId w:val="6"/>
  </w:num>
  <w:num w:numId="10">
    <w:abstractNumId w:val="8"/>
  </w:num>
  <w:num w:numId="11">
    <w:abstractNumId w:val="20"/>
  </w:num>
  <w:num w:numId="12">
    <w:abstractNumId w:val="9"/>
  </w:num>
  <w:num w:numId="13">
    <w:abstractNumId w:val="18"/>
  </w:num>
  <w:num w:numId="14">
    <w:abstractNumId w:val="21"/>
  </w:num>
  <w:num w:numId="15">
    <w:abstractNumId w:val="4"/>
  </w:num>
  <w:num w:numId="16">
    <w:abstractNumId w:val="3"/>
  </w:num>
  <w:num w:numId="17">
    <w:abstractNumId w:val="17"/>
  </w:num>
  <w:num w:numId="18">
    <w:abstractNumId w:val="10"/>
  </w:num>
  <w:num w:numId="19">
    <w:abstractNumId w:val="2"/>
  </w:num>
  <w:num w:numId="20">
    <w:abstractNumId w:val="1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A"/>
    <w:rsid w:val="000235FB"/>
    <w:rsid w:val="000333B3"/>
    <w:rsid w:val="000362B5"/>
    <w:rsid w:val="00045E63"/>
    <w:rsid w:val="00057A09"/>
    <w:rsid w:val="00065506"/>
    <w:rsid w:val="00090B69"/>
    <w:rsid w:val="00093F93"/>
    <w:rsid w:val="000B5077"/>
    <w:rsid w:val="000C1858"/>
    <w:rsid w:val="000C44CA"/>
    <w:rsid w:val="000E42AB"/>
    <w:rsid w:val="00101CE8"/>
    <w:rsid w:val="00106C0C"/>
    <w:rsid w:val="00106CAD"/>
    <w:rsid w:val="00130B33"/>
    <w:rsid w:val="00140646"/>
    <w:rsid w:val="001564D0"/>
    <w:rsid w:val="001625AC"/>
    <w:rsid w:val="001626B5"/>
    <w:rsid w:val="001639CD"/>
    <w:rsid w:val="001C15B5"/>
    <w:rsid w:val="001D0F3F"/>
    <w:rsid w:val="001D1994"/>
    <w:rsid w:val="001D4E6C"/>
    <w:rsid w:val="001E1FF8"/>
    <w:rsid w:val="001E2B7F"/>
    <w:rsid w:val="001E7CF8"/>
    <w:rsid w:val="001F2A6C"/>
    <w:rsid w:val="00200A61"/>
    <w:rsid w:val="00201766"/>
    <w:rsid w:val="00201D97"/>
    <w:rsid w:val="00201FC1"/>
    <w:rsid w:val="00221089"/>
    <w:rsid w:val="0023231C"/>
    <w:rsid w:val="00244067"/>
    <w:rsid w:val="00247E9C"/>
    <w:rsid w:val="0028079A"/>
    <w:rsid w:val="00283E50"/>
    <w:rsid w:val="002A6B6E"/>
    <w:rsid w:val="002D4D35"/>
    <w:rsid w:val="002E08E9"/>
    <w:rsid w:val="002F6C0B"/>
    <w:rsid w:val="00307839"/>
    <w:rsid w:val="003119AA"/>
    <w:rsid w:val="003333BF"/>
    <w:rsid w:val="003440AD"/>
    <w:rsid w:val="003743DE"/>
    <w:rsid w:val="003B61AC"/>
    <w:rsid w:val="003C6BCD"/>
    <w:rsid w:val="003C73F9"/>
    <w:rsid w:val="003D3E61"/>
    <w:rsid w:val="003E02E1"/>
    <w:rsid w:val="003E6AC7"/>
    <w:rsid w:val="003F0126"/>
    <w:rsid w:val="003F0682"/>
    <w:rsid w:val="003F64B7"/>
    <w:rsid w:val="004018F1"/>
    <w:rsid w:val="00404036"/>
    <w:rsid w:val="004126FF"/>
    <w:rsid w:val="004140D0"/>
    <w:rsid w:val="004152F1"/>
    <w:rsid w:val="00421E07"/>
    <w:rsid w:val="00436A70"/>
    <w:rsid w:val="00447420"/>
    <w:rsid w:val="004C7DAD"/>
    <w:rsid w:val="004E5E64"/>
    <w:rsid w:val="004E6BA1"/>
    <w:rsid w:val="004F1ED4"/>
    <w:rsid w:val="004F5626"/>
    <w:rsid w:val="00512F73"/>
    <w:rsid w:val="00516640"/>
    <w:rsid w:val="0052738B"/>
    <w:rsid w:val="00572BD7"/>
    <w:rsid w:val="00584EBA"/>
    <w:rsid w:val="00596BA2"/>
    <w:rsid w:val="005A4FDA"/>
    <w:rsid w:val="005B116A"/>
    <w:rsid w:val="005B1355"/>
    <w:rsid w:val="005C2149"/>
    <w:rsid w:val="005F3A9C"/>
    <w:rsid w:val="005F56CC"/>
    <w:rsid w:val="00604F8B"/>
    <w:rsid w:val="00615566"/>
    <w:rsid w:val="00643E38"/>
    <w:rsid w:val="00696CCE"/>
    <w:rsid w:val="006A2951"/>
    <w:rsid w:val="006D1833"/>
    <w:rsid w:val="006E2213"/>
    <w:rsid w:val="006F3D88"/>
    <w:rsid w:val="006F3E89"/>
    <w:rsid w:val="006F6816"/>
    <w:rsid w:val="00704B8B"/>
    <w:rsid w:val="007067DB"/>
    <w:rsid w:val="007304FE"/>
    <w:rsid w:val="00741E0C"/>
    <w:rsid w:val="00742E15"/>
    <w:rsid w:val="00753922"/>
    <w:rsid w:val="0076424F"/>
    <w:rsid w:val="007665D6"/>
    <w:rsid w:val="007738E0"/>
    <w:rsid w:val="00790DE9"/>
    <w:rsid w:val="007A2C55"/>
    <w:rsid w:val="007C5E20"/>
    <w:rsid w:val="007E3FDB"/>
    <w:rsid w:val="007F6A79"/>
    <w:rsid w:val="00813551"/>
    <w:rsid w:val="00814A57"/>
    <w:rsid w:val="008355E1"/>
    <w:rsid w:val="008424C8"/>
    <w:rsid w:val="00846E6E"/>
    <w:rsid w:val="00881755"/>
    <w:rsid w:val="008859F2"/>
    <w:rsid w:val="00885AEB"/>
    <w:rsid w:val="008B431C"/>
    <w:rsid w:val="008E3611"/>
    <w:rsid w:val="008F4521"/>
    <w:rsid w:val="008F5092"/>
    <w:rsid w:val="00912499"/>
    <w:rsid w:val="00912FFF"/>
    <w:rsid w:val="00915BC3"/>
    <w:rsid w:val="00920160"/>
    <w:rsid w:val="00923635"/>
    <w:rsid w:val="0094013D"/>
    <w:rsid w:val="009558A0"/>
    <w:rsid w:val="00966897"/>
    <w:rsid w:val="00973E92"/>
    <w:rsid w:val="0098177D"/>
    <w:rsid w:val="009A1C4E"/>
    <w:rsid w:val="009A6CA2"/>
    <w:rsid w:val="009E5E2B"/>
    <w:rsid w:val="009F0E78"/>
    <w:rsid w:val="00A02352"/>
    <w:rsid w:val="00A1116C"/>
    <w:rsid w:val="00A3208B"/>
    <w:rsid w:val="00A32868"/>
    <w:rsid w:val="00A41291"/>
    <w:rsid w:val="00A441C2"/>
    <w:rsid w:val="00A459D2"/>
    <w:rsid w:val="00A47319"/>
    <w:rsid w:val="00A53B5D"/>
    <w:rsid w:val="00A66979"/>
    <w:rsid w:val="00A779EB"/>
    <w:rsid w:val="00A925D6"/>
    <w:rsid w:val="00AB3800"/>
    <w:rsid w:val="00AE7D4A"/>
    <w:rsid w:val="00AF5F04"/>
    <w:rsid w:val="00B0136A"/>
    <w:rsid w:val="00B04DFE"/>
    <w:rsid w:val="00B05D07"/>
    <w:rsid w:val="00B05D1D"/>
    <w:rsid w:val="00B13A78"/>
    <w:rsid w:val="00B15C16"/>
    <w:rsid w:val="00B24F41"/>
    <w:rsid w:val="00B52A7F"/>
    <w:rsid w:val="00B62E71"/>
    <w:rsid w:val="00B72E7A"/>
    <w:rsid w:val="00B74025"/>
    <w:rsid w:val="00B75148"/>
    <w:rsid w:val="00BA0EC6"/>
    <w:rsid w:val="00BA25A6"/>
    <w:rsid w:val="00BA5788"/>
    <w:rsid w:val="00BC09F4"/>
    <w:rsid w:val="00BC4DAF"/>
    <w:rsid w:val="00BE256F"/>
    <w:rsid w:val="00BE4504"/>
    <w:rsid w:val="00C06B25"/>
    <w:rsid w:val="00C13AD5"/>
    <w:rsid w:val="00C4556C"/>
    <w:rsid w:val="00C47C9E"/>
    <w:rsid w:val="00C63567"/>
    <w:rsid w:val="00C81FF3"/>
    <w:rsid w:val="00CA17FE"/>
    <w:rsid w:val="00CB072D"/>
    <w:rsid w:val="00CC2F2E"/>
    <w:rsid w:val="00D008D6"/>
    <w:rsid w:val="00D03A14"/>
    <w:rsid w:val="00D136DF"/>
    <w:rsid w:val="00D27333"/>
    <w:rsid w:val="00D3087E"/>
    <w:rsid w:val="00D33997"/>
    <w:rsid w:val="00D339F4"/>
    <w:rsid w:val="00D3434D"/>
    <w:rsid w:val="00D35410"/>
    <w:rsid w:val="00D643B7"/>
    <w:rsid w:val="00D73685"/>
    <w:rsid w:val="00DA585E"/>
    <w:rsid w:val="00DC21A0"/>
    <w:rsid w:val="00DC5A58"/>
    <w:rsid w:val="00DE5A11"/>
    <w:rsid w:val="00DF0DE6"/>
    <w:rsid w:val="00DF5503"/>
    <w:rsid w:val="00E10113"/>
    <w:rsid w:val="00E344A7"/>
    <w:rsid w:val="00E56D30"/>
    <w:rsid w:val="00E81F51"/>
    <w:rsid w:val="00EA625D"/>
    <w:rsid w:val="00EB6FFB"/>
    <w:rsid w:val="00EB7D56"/>
    <w:rsid w:val="00ED1AEA"/>
    <w:rsid w:val="00ED68C2"/>
    <w:rsid w:val="00EE2179"/>
    <w:rsid w:val="00EE6641"/>
    <w:rsid w:val="00EF0206"/>
    <w:rsid w:val="00F0287A"/>
    <w:rsid w:val="00F04144"/>
    <w:rsid w:val="00F05DAF"/>
    <w:rsid w:val="00F17844"/>
    <w:rsid w:val="00F2621B"/>
    <w:rsid w:val="00F4369A"/>
    <w:rsid w:val="00F51975"/>
    <w:rsid w:val="00F5512D"/>
    <w:rsid w:val="00F64B5C"/>
    <w:rsid w:val="00F82678"/>
    <w:rsid w:val="00F872B5"/>
    <w:rsid w:val="00FA0975"/>
    <w:rsid w:val="00FA6EA4"/>
    <w:rsid w:val="00FC057F"/>
    <w:rsid w:val="00FC17D6"/>
    <w:rsid w:val="00FC4C3F"/>
    <w:rsid w:val="00FC7879"/>
    <w:rsid w:val="00FD1BA5"/>
    <w:rsid w:val="00FD714F"/>
    <w:rsid w:val="00FE493D"/>
    <w:rsid w:val="00FE6CE1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A8174D"/>
  <w15:docId w15:val="{12CF23BA-9B62-42D9-A244-320D0A03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2621B"/>
    <w:pPr>
      <w:numPr>
        <w:ilvl w:val="1"/>
        <w:numId w:val="21"/>
      </w:numPr>
      <w:suppressAutoHyphens/>
      <w:spacing w:before="60" w:after="120"/>
      <w:ind w:left="431" w:firstLine="0"/>
      <w:jc w:val="both"/>
      <w:outlineLvl w:val="1"/>
    </w:pPr>
    <w:rPr>
      <w:rFonts w:ascii="Calibri" w:hAnsi="Calibri"/>
      <w:bCs/>
      <w:iCs/>
      <w:color w:val="000000"/>
      <w:kern w:val="2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2621B"/>
    <w:pPr>
      <w:numPr>
        <w:ilvl w:val="2"/>
        <w:numId w:val="21"/>
      </w:numPr>
      <w:tabs>
        <w:tab w:val="left" w:pos="900"/>
      </w:tabs>
      <w:suppressAutoHyphens/>
      <w:spacing w:before="60" w:after="120"/>
      <w:outlineLvl w:val="2"/>
    </w:pPr>
    <w:rPr>
      <w:rFonts w:ascii="Calibri" w:hAnsi="Calibri"/>
      <w:b/>
      <w:bCs/>
      <w:kern w:val="2"/>
      <w:sz w:val="22"/>
      <w:szCs w:val="36"/>
      <w:lang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DC21A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5Znak">
    <w:name w:val="Nagłówek 5 Znak"/>
    <w:basedOn w:val="Domylnaczcionkaakapitu"/>
    <w:link w:val="Nagwek5"/>
    <w:rsid w:val="00DC21A0"/>
    <w:rPr>
      <w:rFonts w:eastAsia="Times New Roman"/>
      <w:b/>
      <w:bCs/>
      <w:i/>
      <w:iCs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rsid w:val="00DC21A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21A0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DC21A0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"/>
    <w:basedOn w:val="Domylnaczcionkaakapitu"/>
    <w:link w:val="Akapitzlist"/>
    <w:uiPriority w:val="34"/>
    <w:locked/>
    <w:rsid w:val="00DC21A0"/>
    <w:rPr>
      <w:rFonts w:ascii="Times New Roman" w:eastAsia="Times New Roman" w:hAnsi="Times New Roman"/>
    </w:rPr>
  </w:style>
  <w:style w:type="character" w:customStyle="1" w:styleId="tlid-translation">
    <w:name w:val="tlid-translation"/>
    <w:basedOn w:val="Domylnaczcionkaakapitu"/>
    <w:rsid w:val="00DC21A0"/>
  </w:style>
  <w:style w:type="character" w:styleId="Hipercze">
    <w:name w:val="Hyperlink"/>
    <w:uiPriority w:val="99"/>
    <w:rsid w:val="00F64B5C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5C214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6E"/>
    <w:rPr>
      <w:rFonts w:ascii="Times New Roman" w:eastAsia="Times New Roman" w:hAnsi="Times New Roman"/>
      <w:b/>
      <w:bCs/>
    </w:rPr>
  </w:style>
  <w:style w:type="paragraph" w:customStyle="1" w:styleId="attributesitem">
    <w:name w:val="attributes__item"/>
    <w:basedOn w:val="Normalny"/>
    <w:rsid w:val="00FF7D42"/>
    <w:pPr>
      <w:spacing w:before="100" w:beforeAutospacing="1" w:after="100" w:afterAutospacing="1"/>
    </w:pPr>
    <w:rPr>
      <w:sz w:val="24"/>
      <w:szCs w:val="24"/>
    </w:rPr>
  </w:style>
  <w:style w:type="character" w:customStyle="1" w:styleId="ng-star-inserted">
    <w:name w:val="ng-star-inserted"/>
    <w:basedOn w:val="Domylnaczcionkaakapitu"/>
    <w:rsid w:val="00BC09F4"/>
  </w:style>
  <w:style w:type="character" w:customStyle="1" w:styleId="Nagwek2Znak">
    <w:name w:val="Nagłówek 2 Znak"/>
    <w:basedOn w:val="Domylnaczcionkaakapitu"/>
    <w:link w:val="Nagwek2"/>
    <w:semiHidden/>
    <w:rsid w:val="00F2621B"/>
    <w:rPr>
      <w:rFonts w:eastAsia="Times New Roman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2621B"/>
    <w:rPr>
      <w:rFonts w:eastAsia="Times New Roman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4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82A15-A37F-4DBB-9EAF-F34334A7A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mgr inż. Paulina Żurek</cp:lastModifiedBy>
  <cp:revision>2</cp:revision>
  <cp:lastPrinted>2024-04-09T07:49:00Z</cp:lastPrinted>
  <dcterms:created xsi:type="dcterms:W3CDTF">2024-04-30T11:31:00Z</dcterms:created>
  <dcterms:modified xsi:type="dcterms:W3CDTF">2024-04-30T11:31:00Z</dcterms:modified>
</cp:coreProperties>
</file>