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4B6AF" w14:textId="3D0C1190" w:rsidR="006552BE" w:rsidRPr="00DD518B" w:rsidRDefault="00735524" w:rsidP="00B10DC4">
      <w:pPr>
        <w:pStyle w:val="Nagwek4"/>
        <w:rPr>
          <w:rFonts w:asciiTheme="minorHAnsi" w:eastAsia="Arial Unicode MS" w:hAnsiTheme="minorHAnsi" w:cstheme="minorHAnsi"/>
          <w:sz w:val="44"/>
          <w:szCs w:val="40"/>
          <w:highlight w:val="cyan"/>
        </w:rPr>
      </w:pPr>
      <w:r w:rsidRPr="00DD518B">
        <w:rPr>
          <w:rFonts w:asciiTheme="minorHAnsi" w:hAnsiTheme="minorHAnsi" w:cstheme="minorHAnsi"/>
          <w:noProof/>
        </w:rPr>
        <w:drawing>
          <wp:anchor distT="0" distB="0" distL="114300" distR="114300" simplePos="0" relativeHeight="251657728" behindDoc="0" locked="0" layoutInCell="1" allowOverlap="1" wp14:anchorId="2CDB8E3C" wp14:editId="5D8471BC">
            <wp:simplePos x="0" y="0"/>
            <wp:positionH relativeFrom="column">
              <wp:posOffset>0</wp:posOffset>
            </wp:positionH>
            <wp:positionV relativeFrom="paragraph">
              <wp:posOffset>79375</wp:posOffset>
            </wp:positionV>
            <wp:extent cx="1697990" cy="914400"/>
            <wp:effectExtent l="0" t="0" r="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8DB" w:rsidRPr="00DD518B">
        <w:rPr>
          <w:rFonts w:asciiTheme="minorHAnsi" w:eastAsia="Arial Unicode MS" w:hAnsiTheme="minorHAnsi" w:cstheme="minorHAnsi"/>
          <w:sz w:val="44"/>
          <w:szCs w:val="40"/>
          <w:highlight w:val="cyan"/>
        </w:rPr>
        <w:t xml:space="preserve"> </w:t>
      </w:r>
    </w:p>
    <w:p w14:paraId="52D147AB" w14:textId="77777777" w:rsidR="004D717B" w:rsidRPr="00DD518B" w:rsidRDefault="004D717B" w:rsidP="00B10DC4">
      <w:pPr>
        <w:autoSpaceDE w:val="0"/>
        <w:autoSpaceDN w:val="0"/>
        <w:adjustRightInd w:val="0"/>
        <w:rPr>
          <w:rFonts w:asciiTheme="minorHAnsi" w:eastAsia="Arial Unicode MS" w:hAnsiTheme="minorHAnsi" w:cstheme="minorHAnsi"/>
          <w:b/>
          <w:sz w:val="44"/>
          <w:szCs w:val="40"/>
          <w:highlight w:val="cyan"/>
        </w:rPr>
      </w:pPr>
    </w:p>
    <w:p w14:paraId="41B73AC5" w14:textId="77777777" w:rsidR="00E66E69" w:rsidRPr="00DD518B" w:rsidRDefault="00E66E69" w:rsidP="00B10DC4">
      <w:pPr>
        <w:autoSpaceDE w:val="0"/>
        <w:autoSpaceDN w:val="0"/>
        <w:adjustRightInd w:val="0"/>
        <w:jc w:val="center"/>
        <w:rPr>
          <w:rFonts w:asciiTheme="minorHAnsi" w:eastAsia="Arial Unicode MS" w:hAnsiTheme="minorHAnsi" w:cstheme="minorHAnsi"/>
          <w:b/>
          <w:sz w:val="64"/>
          <w:szCs w:val="64"/>
        </w:rPr>
      </w:pPr>
    </w:p>
    <w:p w14:paraId="2D5674A1" w14:textId="77777777" w:rsidR="00C329EF" w:rsidRPr="00DD518B" w:rsidRDefault="00C329EF" w:rsidP="00B10DC4">
      <w:pPr>
        <w:autoSpaceDE w:val="0"/>
        <w:autoSpaceDN w:val="0"/>
        <w:adjustRightInd w:val="0"/>
        <w:jc w:val="right"/>
        <w:rPr>
          <w:rFonts w:asciiTheme="minorHAnsi" w:eastAsia="Arial Unicode MS" w:hAnsiTheme="minorHAnsi" w:cstheme="minorHAnsi"/>
          <w:b/>
          <w:sz w:val="32"/>
          <w:szCs w:val="20"/>
        </w:rPr>
      </w:pPr>
    </w:p>
    <w:p w14:paraId="68C50EE4" w14:textId="77777777" w:rsidR="00360899" w:rsidRPr="00DD518B" w:rsidRDefault="00C622EF" w:rsidP="00B10DC4">
      <w:pPr>
        <w:pStyle w:val="Bezodstpw"/>
        <w:jc w:val="center"/>
        <w:rPr>
          <w:rFonts w:asciiTheme="minorHAnsi" w:eastAsia="Arial Unicode MS" w:hAnsiTheme="minorHAnsi" w:cstheme="minorHAnsi"/>
          <w:b/>
          <w:sz w:val="56"/>
          <w:szCs w:val="60"/>
        </w:rPr>
      </w:pPr>
      <w:r w:rsidRPr="00DD518B">
        <w:rPr>
          <w:rFonts w:asciiTheme="minorHAnsi" w:eastAsia="Arial Unicode MS" w:hAnsiTheme="minorHAnsi" w:cstheme="minorHAnsi"/>
          <w:b/>
          <w:sz w:val="56"/>
          <w:szCs w:val="60"/>
        </w:rPr>
        <w:t xml:space="preserve">SPECYFIKACJA </w:t>
      </w:r>
      <w:r w:rsidR="00360899" w:rsidRPr="00DD518B">
        <w:rPr>
          <w:rFonts w:asciiTheme="minorHAnsi" w:eastAsia="Arial Unicode MS" w:hAnsiTheme="minorHAnsi" w:cstheme="minorHAnsi"/>
          <w:b/>
          <w:sz w:val="56"/>
          <w:szCs w:val="60"/>
        </w:rPr>
        <w:t>WARUNKÓW</w:t>
      </w:r>
      <w:r w:rsidR="00FE0AAA" w:rsidRPr="00DD518B">
        <w:rPr>
          <w:rFonts w:asciiTheme="minorHAnsi" w:eastAsia="Arial Unicode MS" w:hAnsiTheme="minorHAnsi" w:cstheme="minorHAnsi"/>
          <w:b/>
          <w:sz w:val="56"/>
          <w:szCs w:val="60"/>
        </w:rPr>
        <w:t xml:space="preserve"> </w:t>
      </w:r>
      <w:r w:rsidR="00360899" w:rsidRPr="00DD518B">
        <w:rPr>
          <w:rFonts w:asciiTheme="minorHAnsi" w:eastAsia="Arial Unicode MS" w:hAnsiTheme="minorHAnsi" w:cstheme="minorHAnsi"/>
          <w:b/>
          <w:sz w:val="56"/>
          <w:szCs w:val="60"/>
        </w:rPr>
        <w:t>ZAMÓWIENIA</w:t>
      </w:r>
    </w:p>
    <w:p w14:paraId="6AD928D4" w14:textId="77777777" w:rsidR="00AA376C" w:rsidRPr="00DD518B" w:rsidRDefault="001C64D1" w:rsidP="00B10DC4">
      <w:pPr>
        <w:pStyle w:val="Bezodstpw"/>
        <w:jc w:val="center"/>
        <w:rPr>
          <w:rFonts w:asciiTheme="minorHAnsi" w:eastAsia="Arial Unicode MS" w:hAnsiTheme="minorHAnsi" w:cstheme="minorHAnsi"/>
          <w:b/>
          <w:sz w:val="56"/>
          <w:szCs w:val="60"/>
        </w:rPr>
      </w:pPr>
      <w:r w:rsidRPr="00DD518B">
        <w:rPr>
          <w:rFonts w:asciiTheme="minorHAnsi" w:eastAsia="Arial Unicode MS" w:hAnsiTheme="minorHAnsi" w:cstheme="minorHAnsi"/>
          <w:b/>
          <w:sz w:val="56"/>
          <w:szCs w:val="60"/>
        </w:rPr>
        <w:t>[</w:t>
      </w:r>
      <w:r w:rsidR="00AA376C" w:rsidRPr="00DD518B">
        <w:rPr>
          <w:rFonts w:asciiTheme="minorHAnsi" w:eastAsia="Arial Unicode MS" w:hAnsiTheme="minorHAnsi" w:cstheme="minorHAnsi"/>
          <w:b/>
          <w:sz w:val="56"/>
          <w:szCs w:val="60"/>
        </w:rPr>
        <w:t>S</w:t>
      </w:r>
      <w:r w:rsidR="00664190" w:rsidRPr="00DD518B">
        <w:rPr>
          <w:rFonts w:asciiTheme="minorHAnsi" w:eastAsia="Arial Unicode MS" w:hAnsiTheme="minorHAnsi" w:cstheme="minorHAnsi"/>
          <w:b/>
          <w:sz w:val="56"/>
          <w:szCs w:val="60"/>
        </w:rPr>
        <w:t xml:space="preserve"> </w:t>
      </w:r>
      <w:r w:rsidR="00AA376C" w:rsidRPr="00DD518B">
        <w:rPr>
          <w:rFonts w:asciiTheme="minorHAnsi" w:eastAsia="Arial Unicode MS" w:hAnsiTheme="minorHAnsi" w:cstheme="minorHAnsi"/>
          <w:b/>
          <w:sz w:val="56"/>
          <w:szCs w:val="60"/>
        </w:rPr>
        <w:t>W</w:t>
      </w:r>
      <w:r w:rsidR="00664190" w:rsidRPr="00DD518B">
        <w:rPr>
          <w:rFonts w:asciiTheme="minorHAnsi" w:eastAsia="Arial Unicode MS" w:hAnsiTheme="minorHAnsi" w:cstheme="minorHAnsi"/>
          <w:b/>
          <w:sz w:val="56"/>
          <w:szCs w:val="60"/>
        </w:rPr>
        <w:t xml:space="preserve"> </w:t>
      </w:r>
      <w:r w:rsidR="007D2CE8" w:rsidRPr="00DD518B">
        <w:rPr>
          <w:rFonts w:asciiTheme="minorHAnsi" w:eastAsia="Arial Unicode MS" w:hAnsiTheme="minorHAnsi" w:cstheme="minorHAnsi"/>
          <w:b/>
          <w:sz w:val="56"/>
          <w:szCs w:val="60"/>
        </w:rPr>
        <w:t>Z</w:t>
      </w:r>
      <w:r w:rsidRPr="00DD518B">
        <w:rPr>
          <w:rFonts w:asciiTheme="minorHAnsi" w:eastAsia="Arial Unicode MS" w:hAnsiTheme="minorHAnsi" w:cstheme="minorHAnsi"/>
          <w:b/>
          <w:sz w:val="56"/>
          <w:szCs w:val="60"/>
        </w:rPr>
        <w:t>]</w:t>
      </w:r>
    </w:p>
    <w:p w14:paraId="298BE98C" w14:textId="77777777" w:rsidR="00032708" w:rsidRPr="00DD518B" w:rsidRDefault="00032708" w:rsidP="00B10DC4">
      <w:pPr>
        <w:pStyle w:val="Bezodstpw"/>
        <w:rPr>
          <w:rFonts w:asciiTheme="minorHAnsi" w:eastAsia="Arial Unicode MS" w:hAnsiTheme="minorHAnsi" w:cstheme="minorHAnsi"/>
          <w:sz w:val="32"/>
          <w:szCs w:val="40"/>
        </w:rPr>
      </w:pPr>
    </w:p>
    <w:p w14:paraId="778B6F21" w14:textId="04FFFB78" w:rsidR="00360899" w:rsidRPr="00DD518B" w:rsidRDefault="00AA376C" w:rsidP="00B10DC4">
      <w:pPr>
        <w:pStyle w:val="Bezodstpw"/>
        <w:jc w:val="center"/>
        <w:rPr>
          <w:rFonts w:asciiTheme="minorHAnsi" w:eastAsia="Arial Unicode MS" w:hAnsiTheme="minorHAnsi" w:cstheme="minorHAnsi"/>
          <w:sz w:val="28"/>
          <w:szCs w:val="40"/>
        </w:rPr>
      </w:pPr>
      <w:r w:rsidRPr="00DD518B">
        <w:rPr>
          <w:rFonts w:asciiTheme="minorHAnsi" w:eastAsia="Arial Unicode MS" w:hAnsiTheme="minorHAnsi" w:cstheme="minorHAnsi"/>
          <w:sz w:val="28"/>
          <w:szCs w:val="40"/>
        </w:rPr>
        <w:t xml:space="preserve">W POSTĘPOWANIU O UDZIELENIE ZAMÓWIENIA </w:t>
      </w:r>
      <w:r w:rsidR="00664190" w:rsidRPr="00DD518B">
        <w:rPr>
          <w:rFonts w:asciiTheme="minorHAnsi" w:eastAsia="Arial Unicode MS" w:hAnsiTheme="minorHAnsi" w:cstheme="minorHAnsi"/>
          <w:sz w:val="28"/>
          <w:szCs w:val="40"/>
        </w:rPr>
        <w:t xml:space="preserve">NA </w:t>
      </w:r>
      <w:r w:rsidR="00381BAE">
        <w:rPr>
          <w:rFonts w:asciiTheme="minorHAnsi" w:eastAsia="Arial Unicode MS" w:hAnsiTheme="minorHAnsi" w:cstheme="minorHAnsi"/>
          <w:sz w:val="28"/>
          <w:szCs w:val="40"/>
        </w:rPr>
        <w:t xml:space="preserve">USŁUGI </w:t>
      </w:r>
      <w:r w:rsidR="00664190" w:rsidRPr="00DD518B">
        <w:rPr>
          <w:rFonts w:asciiTheme="minorHAnsi" w:eastAsia="Arial Unicode MS" w:hAnsiTheme="minorHAnsi" w:cstheme="minorHAnsi"/>
          <w:sz w:val="28"/>
          <w:szCs w:val="40"/>
        </w:rPr>
        <w:t>POD NAZWĄ</w:t>
      </w:r>
      <w:r w:rsidR="00360899" w:rsidRPr="00DD518B">
        <w:rPr>
          <w:rFonts w:asciiTheme="minorHAnsi" w:eastAsia="Arial Unicode MS" w:hAnsiTheme="minorHAnsi" w:cstheme="minorHAnsi"/>
          <w:sz w:val="28"/>
          <w:szCs w:val="40"/>
        </w:rPr>
        <w:t>:</w:t>
      </w:r>
    </w:p>
    <w:p w14:paraId="39F4EEE9" w14:textId="77777777" w:rsidR="00032708" w:rsidRPr="00DD518B" w:rsidRDefault="00032708" w:rsidP="00B10DC4">
      <w:pPr>
        <w:pStyle w:val="Bezodstpw"/>
        <w:jc w:val="center"/>
        <w:rPr>
          <w:rFonts w:asciiTheme="minorHAnsi" w:eastAsia="Arial Unicode MS" w:hAnsiTheme="minorHAnsi" w:cstheme="minorHAnsi"/>
          <w:sz w:val="32"/>
        </w:rPr>
      </w:pPr>
    </w:p>
    <w:p w14:paraId="047E2761" w14:textId="77777777" w:rsidR="00620404" w:rsidRPr="00DD518B" w:rsidRDefault="00620404" w:rsidP="00B10DC4">
      <w:pPr>
        <w:pStyle w:val="Legenda"/>
        <w:shd w:val="clear" w:color="auto" w:fill="D9D9D9"/>
        <w:jc w:val="center"/>
        <w:rPr>
          <w:rFonts w:asciiTheme="minorHAnsi" w:eastAsia="Arial Unicode MS" w:hAnsiTheme="minorHAnsi" w:cstheme="minorHAnsi"/>
          <w:sz w:val="21"/>
          <w:szCs w:val="21"/>
        </w:rPr>
      </w:pPr>
    </w:p>
    <w:p w14:paraId="5A49916F" w14:textId="063FE2A1" w:rsidR="00381BAE" w:rsidRPr="00A12E47" w:rsidRDefault="00A12E47" w:rsidP="00A12E47">
      <w:pPr>
        <w:pStyle w:val="Legenda"/>
        <w:shd w:val="clear" w:color="auto" w:fill="D9D9D9"/>
        <w:spacing w:line="276" w:lineRule="auto"/>
        <w:jc w:val="center"/>
        <w:rPr>
          <w:rFonts w:ascii="Calibri" w:hAnsi="Calibri" w:cs="Calibri"/>
          <w:sz w:val="48"/>
          <w:szCs w:val="48"/>
        </w:rPr>
      </w:pPr>
      <w:r w:rsidRPr="00A12E47">
        <w:rPr>
          <w:rFonts w:ascii="Calibri" w:hAnsi="Calibri" w:cs="Calibri"/>
          <w:sz w:val="48"/>
          <w:szCs w:val="48"/>
        </w:rPr>
        <w:t>SUKCESYWNE WYKONYWANIE BADAŃ LABORATORYJNYCH: USTABILIZOWANYCH KOMUNALNYCH OSADÓW ŚCIEKOWYCH (KOD ODPADU 19 08 05), SKRATEK (KOD ODPADU 19 08 01), ZAWARTOŚCI PIASKOWNIKÓW (KOD ODPADU 19 08 02) ORAZ ODPADÓW ZE STUDZIENEK KANALIZACYJNYCH (KOD ODPADU 20 03 06)</w:t>
      </w:r>
    </w:p>
    <w:p w14:paraId="447E8A1D" w14:textId="77777777" w:rsidR="00620404" w:rsidRPr="00DD518B" w:rsidRDefault="00620404" w:rsidP="00B10DC4">
      <w:pPr>
        <w:pStyle w:val="Legenda"/>
        <w:shd w:val="clear" w:color="auto" w:fill="D9D9D9"/>
        <w:jc w:val="center"/>
        <w:rPr>
          <w:rFonts w:asciiTheme="minorHAnsi" w:eastAsia="Arial Unicode MS" w:hAnsiTheme="minorHAnsi" w:cstheme="minorHAnsi"/>
          <w:sz w:val="32"/>
          <w:szCs w:val="21"/>
        </w:rPr>
      </w:pPr>
    </w:p>
    <w:p w14:paraId="45855C77" w14:textId="3A3D37E1" w:rsidR="00620404" w:rsidRPr="00DD518B" w:rsidRDefault="00851295" w:rsidP="00B10DC4">
      <w:pPr>
        <w:pStyle w:val="Legenda"/>
        <w:shd w:val="clear" w:color="auto" w:fill="D9D9D9"/>
        <w:jc w:val="center"/>
        <w:rPr>
          <w:rFonts w:asciiTheme="minorHAnsi" w:eastAsia="Arial Unicode MS" w:hAnsiTheme="minorHAnsi" w:cstheme="minorHAnsi"/>
          <w:sz w:val="36"/>
          <w:szCs w:val="32"/>
        </w:rPr>
      </w:pPr>
      <w:r w:rsidRPr="00DD518B">
        <w:rPr>
          <w:rFonts w:asciiTheme="minorHAnsi" w:eastAsia="Arial Unicode MS" w:hAnsiTheme="minorHAnsi" w:cstheme="minorHAnsi"/>
          <w:sz w:val="32"/>
        </w:rPr>
        <w:t xml:space="preserve">OZNACZENIE ZAMÓWIENIA: </w:t>
      </w:r>
      <w:r w:rsidR="00A12E47">
        <w:rPr>
          <w:rFonts w:asciiTheme="minorHAnsi" w:eastAsia="Arial Unicode MS" w:hAnsiTheme="minorHAnsi" w:cstheme="minorHAnsi"/>
          <w:sz w:val="32"/>
        </w:rPr>
        <w:t>5</w:t>
      </w:r>
      <w:r w:rsidR="007F1F8D">
        <w:rPr>
          <w:rFonts w:asciiTheme="minorHAnsi" w:eastAsia="Arial Unicode MS" w:hAnsiTheme="minorHAnsi" w:cstheme="minorHAnsi"/>
          <w:sz w:val="32"/>
        </w:rPr>
        <w:t>9</w:t>
      </w:r>
      <w:r w:rsidR="00985500" w:rsidRPr="00DD518B">
        <w:rPr>
          <w:rFonts w:asciiTheme="minorHAnsi" w:eastAsia="Arial Unicode MS" w:hAnsiTheme="minorHAnsi" w:cstheme="minorHAnsi"/>
          <w:sz w:val="32"/>
        </w:rPr>
        <w:t>/20</w:t>
      </w:r>
      <w:r w:rsidR="0048347C" w:rsidRPr="00DD518B">
        <w:rPr>
          <w:rFonts w:asciiTheme="minorHAnsi" w:eastAsia="Arial Unicode MS" w:hAnsiTheme="minorHAnsi" w:cstheme="minorHAnsi"/>
          <w:sz w:val="32"/>
        </w:rPr>
        <w:t>2</w:t>
      </w:r>
      <w:r w:rsidR="00690888" w:rsidRPr="00DD518B">
        <w:rPr>
          <w:rFonts w:asciiTheme="minorHAnsi" w:eastAsia="Arial Unicode MS" w:hAnsiTheme="minorHAnsi" w:cstheme="minorHAnsi"/>
          <w:sz w:val="32"/>
        </w:rPr>
        <w:t>4</w:t>
      </w:r>
      <w:r w:rsidR="002B571D" w:rsidRPr="00DD518B">
        <w:rPr>
          <w:rFonts w:asciiTheme="minorHAnsi" w:eastAsia="Arial Unicode MS" w:hAnsiTheme="minorHAnsi" w:cstheme="minorHAnsi"/>
          <w:sz w:val="32"/>
        </w:rPr>
        <w:t>/</w:t>
      </w:r>
      <w:r w:rsidR="00374477" w:rsidRPr="00DD518B">
        <w:rPr>
          <w:rFonts w:asciiTheme="minorHAnsi" w:eastAsia="Arial Unicode MS" w:hAnsiTheme="minorHAnsi" w:cstheme="minorHAnsi"/>
          <w:sz w:val="32"/>
        </w:rPr>
        <w:t>T</w:t>
      </w:r>
      <w:r w:rsidR="00A12E47">
        <w:rPr>
          <w:rFonts w:asciiTheme="minorHAnsi" w:eastAsia="Arial Unicode MS" w:hAnsiTheme="minorHAnsi" w:cstheme="minorHAnsi"/>
          <w:sz w:val="32"/>
        </w:rPr>
        <w:t>O</w:t>
      </w:r>
      <w:r w:rsidR="00C622EF" w:rsidRPr="00DD518B">
        <w:rPr>
          <w:rFonts w:asciiTheme="minorHAnsi" w:eastAsia="Arial Unicode MS" w:hAnsiTheme="minorHAnsi" w:cstheme="minorHAnsi"/>
          <w:sz w:val="32"/>
        </w:rPr>
        <w:t>/KP</w:t>
      </w:r>
    </w:p>
    <w:p w14:paraId="28392A95" w14:textId="77777777" w:rsidR="00FC3D55" w:rsidRPr="00DD518B" w:rsidRDefault="00FC3D55" w:rsidP="00B10DC4">
      <w:pPr>
        <w:pStyle w:val="Legenda"/>
        <w:shd w:val="clear" w:color="auto" w:fill="D9D9D9"/>
        <w:jc w:val="center"/>
        <w:rPr>
          <w:rFonts w:asciiTheme="minorHAnsi" w:hAnsiTheme="minorHAnsi" w:cstheme="minorHAnsi"/>
          <w:spacing w:val="42"/>
          <w:sz w:val="21"/>
          <w:szCs w:val="21"/>
        </w:rPr>
      </w:pPr>
    </w:p>
    <w:p w14:paraId="34235871" w14:textId="77777777" w:rsidR="00AA376C" w:rsidRPr="00DD518B" w:rsidRDefault="00AA376C" w:rsidP="00B10DC4">
      <w:pPr>
        <w:jc w:val="right"/>
        <w:rPr>
          <w:rFonts w:asciiTheme="minorHAnsi" w:hAnsiTheme="minorHAnsi" w:cstheme="minorHAnsi"/>
          <w:b/>
        </w:rPr>
      </w:pPr>
      <w:bookmarkStart w:id="0" w:name="_Toc360706312"/>
      <w:bookmarkStart w:id="1" w:name="_Toc366665622"/>
    </w:p>
    <w:p w14:paraId="4B04B760" w14:textId="77777777" w:rsidR="00381578" w:rsidRPr="00DD518B" w:rsidRDefault="00381578" w:rsidP="00B10DC4">
      <w:pPr>
        <w:jc w:val="right"/>
        <w:rPr>
          <w:rFonts w:asciiTheme="minorHAnsi" w:hAnsiTheme="minorHAnsi" w:cstheme="minorHAnsi"/>
          <w:b/>
        </w:rPr>
      </w:pPr>
    </w:p>
    <w:p w14:paraId="0EFBACED" w14:textId="77777777" w:rsidR="0026544A" w:rsidRPr="00DD518B" w:rsidRDefault="0026544A" w:rsidP="00B10DC4">
      <w:pPr>
        <w:jc w:val="right"/>
        <w:rPr>
          <w:rFonts w:asciiTheme="minorHAnsi" w:hAnsiTheme="minorHAnsi" w:cstheme="minorHAnsi"/>
          <w:b/>
        </w:rPr>
      </w:pPr>
    </w:p>
    <w:p w14:paraId="6BC4CFB7" w14:textId="77777777" w:rsidR="00BE684C" w:rsidRPr="00DD518B" w:rsidRDefault="00BE684C" w:rsidP="00A12E47">
      <w:pPr>
        <w:rPr>
          <w:rFonts w:asciiTheme="minorHAnsi" w:hAnsiTheme="minorHAnsi" w:cstheme="minorHAnsi"/>
          <w:b/>
        </w:rPr>
      </w:pPr>
    </w:p>
    <w:p w14:paraId="0D07564E" w14:textId="77777777" w:rsidR="00381578" w:rsidRDefault="00381578" w:rsidP="00B10DC4">
      <w:pPr>
        <w:jc w:val="right"/>
        <w:rPr>
          <w:rFonts w:asciiTheme="minorHAnsi" w:hAnsiTheme="minorHAnsi" w:cstheme="minorHAnsi"/>
          <w:b/>
        </w:rPr>
      </w:pPr>
    </w:p>
    <w:p w14:paraId="7377AC13" w14:textId="77777777" w:rsidR="00A12E47" w:rsidRPr="00DD518B" w:rsidRDefault="00A12E47" w:rsidP="00B10DC4">
      <w:pPr>
        <w:jc w:val="right"/>
        <w:rPr>
          <w:rFonts w:asciiTheme="minorHAnsi" w:hAnsiTheme="minorHAnsi" w:cstheme="minorHAnsi"/>
          <w:b/>
        </w:rPr>
      </w:pPr>
    </w:p>
    <w:p w14:paraId="6D86ACF9" w14:textId="77777777" w:rsidR="004A191F" w:rsidRPr="00DD518B" w:rsidRDefault="004A191F" w:rsidP="00B10DC4">
      <w:pPr>
        <w:jc w:val="right"/>
        <w:rPr>
          <w:rFonts w:asciiTheme="minorHAnsi" w:hAnsiTheme="minorHAnsi" w:cstheme="minorHAnsi"/>
          <w:b/>
        </w:rPr>
      </w:pPr>
    </w:p>
    <w:p w14:paraId="332BCAF9" w14:textId="77777777" w:rsidR="0013595D" w:rsidRPr="00DD518B" w:rsidRDefault="0013595D" w:rsidP="00B10DC4">
      <w:pPr>
        <w:jc w:val="right"/>
        <w:rPr>
          <w:rFonts w:asciiTheme="minorHAnsi" w:hAnsiTheme="minorHAnsi" w:cstheme="minorHAnsi"/>
          <w:b/>
        </w:rPr>
      </w:pPr>
      <w:r w:rsidRPr="00DD518B">
        <w:rPr>
          <w:rFonts w:asciiTheme="minorHAnsi" w:hAnsiTheme="minorHAnsi" w:cstheme="minorHAnsi"/>
          <w:b/>
        </w:rPr>
        <w:t>Z A T W I E R D Z A M</w:t>
      </w:r>
      <w:r w:rsidR="000B79DF" w:rsidRPr="00DD518B">
        <w:rPr>
          <w:rFonts w:asciiTheme="minorHAnsi" w:hAnsiTheme="minorHAnsi" w:cstheme="minorHAnsi"/>
          <w:b/>
        </w:rPr>
        <w:t>:</w:t>
      </w:r>
    </w:p>
    <w:p w14:paraId="321672BF" w14:textId="77777777" w:rsidR="0013595D" w:rsidRPr="00DD518B" w:rsidRDefault="0013595D" w:rsidP="00B10DC4">
      <w:pPr>
        <w:numPr>
          <w:ilvl w:val="2"/>
          <w:numId w:val="0"/>
        </w:numPr>
        <w:tabs>
          <w:tab w:val="left" w:pos="567"/>
          <w:tab w:val="num" w:pos="2340"/>
        </w:tabs>
        <w:ind w:left="360" w:hanging="360"/>
        <w:jc w:val="right"/>
        <w:rPr>
          <w:rFonts w:asciiTheme="minorHAnsi" w:hAnsiTheme="minorHAnsi" w:cstheme="minorHAnsi"/>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13595D" w:rsidRPr="00DD518B" w14:paraId="3C3683F1" w14:textId="77777777" w:rsidTr="004A191F">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223CDD62" w14:textId="77777777" w:rsidR="0013595D" w:rsidRPr="00DD518B" w:rsidRDefault="004A191F" w:rsidP="00B10DC4">
            <w:pPr>
              <w:jc w:val="center"/>
              <w:rPr>
                <w:rFonts w:asciiTheme="minorHAnsi" w:hAnsiTheme="minorHAnsi" w:cstheme="minorHAnsi"/>
                <w:sz w:val="21"/>
                <w:szCs w:val="21"/>
              </w:rPr>
            </w:pPr>
            <w:r w:rsidRPr="00DD518B">
              <w:rPr>
                <w:rFonts w:asciiTheme="minorHAnsi" w:hAnsiTheme="minorHAnsi" w:cstheme="minorHAns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1405C3D5" w14:textId="77777777" w:rsidR="0013595D" w:rsidRPr="00DD518B" w:rsidRDefault="0013595D" w:rsidP="00B10DC4">
            <w:pPr>
              <w:jc w:val="center"/>
              <w:rPr>
                <w:rFonts w:asciiTheme="minorHAnsi" w:hAnsiTheme="minorHAnsi" w:cstheme="minorHAnsi"/>
                <w:sz w:val="21"/>
                <w:szCs w:val="21"/>
              </w:rPr>
            </w:pPr>
            <w:r w:rsidRPr="00DD518B">
              <w:rPr>
                <w:rFonts w:asciiTheme="minorHAnsi" w:hAnsiTheme="minorHAnsi" w:cstheme="minorHAnsi"/>
                <w:sz w:val="21"/>
                <w:szCs w:val="21"/>
              </w:rPr>
              <w:t>Podpis i pieczęć</w:t>
            </w:r>
            <w:r w:rsidR="004A191F" w:rsidRPr="00DD518B">
              <w:rPr>
                <w:rFonts w:asciiTheme="minorHAnsi" w:hAnsiTheme="minorHAnsi" w:cstheme="minorHAnsi"/>
                <w:sz w:val="21"/>
                <w:szCs w:val="21"/>
                <w:lang w:eastAsia="en-US"/>
              </w:rPr>
              <w:t xml:space="preserve"> osoby upoważnionej</w:t>
            </w:r>
          </w:p>
        </w:tc>
      </w:tr>
      <w:tr w:rsidR="0013595D" w:rsidRPr="00DD518B" w14:paraId="62DC86FF" w14:textId="77777777" w:rsidTr="004A191F">
        <w:trPr>
          <w:cantSplit/>
          <w:trHeight w:val="1604"/>
          <w:jc w:val="right"/>
        </w:trPr>
        <w:tc>
          <w:tcPr>
            <w:tcW w:w="3685" w:type="dxa"/>
            <w:tcBorders>
              <w:top w:val="single" w:sz="6" w:space="0" w:color="auto"/>
              <w:left w:val="single" w:sz="6" w:space="0" w:color="auto"/>
              <w:bottom w:val="single" w:sz="4" w:space="0" w:color="auto"/>
              <w:right w:val="single" w:sz="6" w:space="0" w:color="auto"/>
            </w:tcBorders>
            <w:shd w:val="clear" w:color="auto" w:fill="auto"/>
            <w:vAlign w:val="center"/>
          </w:tcPr>
          <w:p w14:paraId="12708BEC" w14:textId="6E9A0165" w:rsidR="0013595D" w:rsidRPr="00DD518B" w:rsidRDefault="005503CF" w:rsidP="00B10DC4">
            <w:pPr>
              <w:pStyle w:val="St4-punkt"/>
              <w:ind w:left="0" w:firstLine="0"/>
              <w:jc w:val="center"/>
              <w:rPr>
                <w:rFonts w:asciiTheme="minorHAnsi" w:hAnsiTheme="minorHAnsi" w:cstheme="minorHAnsi"/>
                <w:b/>
                <w:sz w:val="21"/>
                <w:szCs w:val="21"/>
              </w:rPr>
            </w:pPr>
            <w:r w:rsidRPr="00DD518B">
              <w:rPr>
                <w:rFonts w:asciiTheme="minorHAnsi" w:hAnsiTheme="minorHAnsi" w:cstheme="minorHAnsi"/>
                <w:b/>
                <w:sz w:val="21"/>
                <w:szCs w:val="21"/>
              </w:rPr>
              <w:t>6</w:t>
            </w:r>
            <w:r w:rsidR="00E354EF" w:rsidRPr="00DD518B">
              <w:rPr>
                <w:rFonts w:asciiTheme="minorHAnsi" w:hAnsiTheme="minorHAnsi" w:cstheme="minorHAnsi"/>
                <w:b/>
                <w:sz w:val="21"/>
                <w:szCs w:val="21"/>
              </w:rPr>
              <w:t xml:space="preserve"> /</w:t>
            </w:r>
            <w:r w:rsidR="00887318" w:rsidRPr="00DD518B">
              <w:rPr>
                <w:rFonts w:asciiTheme="minorHAnsi" w:hAnsiTheme="minorHAnsi" w:cstheme="minorHAnsi"/>
                <w:b/>
                <w:sz w:val="21"/>
                <w:szCs w:val="21"/>
              </w:rPr>
              <w:t xml:space="preserve"> </w:t>
            </w:r>
            <w:r w:rsidR="00374477" w:rsidRPr="00DD518B">
              <w:rPr>
                <w:rFonts w:asciiTheme="minorHAnsi" w:hAnsiTheme="minorHAnsi" w:cstheme="minorHAnsi"/>
                <w:b/>
                <w:sz w:val="21"/>
                <w:szCs w:val="21"/>
              </w:rPr>
              <w:t>0</w:t>
            </w:r>
            <w:r w:rsidR="00A12E47">
              <w:rPr>
                <w:rFonts w:asciiTheme="minorHAnsi" w:hAnsiTheme="minorHAnsi" w:cstheme="minorHAnsi"/>
                <w:b/>
                <w:sz w:val="21"/>
                <w:szCs w:val="21"/>
              </w:rPr>
              <w:t>6</w:t>
            </w:r>
            <w:r w:rsidR="00E354EF" w:rsidRPr="00DD518B">
              <w:rPr>
                <w:rFonts w:asciiTheme="minorHAnsi" w:hAnsiTheme="minorHAnsi" w:cstheme="minorHAnsi"/>
                <w:b/>
                <w:sz w:val="21"/>
                <w:szCs w:val="21"/>
              </w:rPr>
              <w:t xml:space="preserve"> / 202</w:t>
            </w:r>
            <w:r w:rsidR="00690888" w:rsidRPr="00DD518B">
              <w:rPr>
                <w:rFonts w:asciiTheme="minorHAnsi" w:hAnsiTheme="minorHAnsi" w:cstheme="minorHAnsi"/>
                <w:b/>
                <w:sz w:val="21"/>
                <w:szCs w:val="21"/>
              </w:rPr>
              <w:t>4</w:t>
            </w:r>
          </w:p>
        </w:tc>
        <w:tc>
          <w:tcPr>
            <w:tcW w:w="3686" w:type="dxa"/>
            <w:tcBorders>
              <w:top w:val="single" w:sz="6" w:space="0" w:color="auto"/>
              <w:left w:val="single" w:sz="6" w:space="0" w:color="auto"/>
              <w:bottom w:val="single" w:sz="4" w:space="0" w:color="auto"/>
              <w:right w:val="single" w:sz="6" w:space="0" w:color="auto"/>
            </w:tcBorders>
            <w:shd w:val="clear" w:color="auto" w:fill="auto"/>
            <w:vAlign w:val="center"/>
          </w:tcPr>
          <w:p w14:paraId="02B48846" w14:textId="77777777" w:rsidR="0013595D" w:rsidRPr="00DD518B" w:rsidRDefault="0013595D" w:rsidP="00B10DC4">
            <w:pPr>
              <w:tabs>
                <w:tab w:val="left" w:pos="-2880"/>
              </w:tabs>
              <w:jc w:val="center"/>
              <w:rPr>
                <w:rFonts w:asciiTheme="minorHAnsi" w:eastAsia="Calibri" w:hAnsiTheme="minorHAnsi" w:cstheme="minorHAnsi"/>
                <w:sz w:val="21"/>
                <w:szCs w:val="21"/>
              </w:rPr>
            </w:pPr>
          </w:p>
        </w:tc>
      </w:tr>
    </w:tbl>
    <w:bookmarkEnd w:id="0"/>
    <w:bookmarkEnd w:id="1"/>
    <w:p w14:paraId="4133CCDD" w14:textId="77777777" w:rsidR="00B73739" w:rsidRPr="00DD518B" w:rsidRDefault="00F61D73" w:rsidP="00D16328">
      <w:pPr>
        <w:pStyle w:val="Legenda"/>
        <w:shd w:val="clear" w:color="auto" w:fill="D9D9D9"/>
        <w:spacing w:line="276" w:lineRule="auto"/>
        <w:rPr>
          <w:rFonts w:asciiTheme="minorHAnsi" w:hAnsiTheme="minorHAnsi" w:cstheme="minorHAnsi"/>
          <w:spacing w:val="42"/>
          <w:sz w:val="21"/>
          <w:szCs w:val="21"/>
        </w:rPr>
      </w:pPr>
      <w:r w:rsidRPr="00DD518B">
        <w:rPr>
          <w:rFonts w:asciiTheme="minorHAnsi" w:hAnsiTheme="minorHAnsi" w:cstheme="minorHAnsi"/>
          <w:spacing w:val="42"/>
          <w:sz w:val="21"/>
          <w:szCs w:val="21"/>
        </w:rPr>
        <w:lastRenderedPageBreak/>
        <w:t>ROZD</w:t>
      </w:r>
      <w:r w:rsidR="00920FF1" w:rsidRPr="00DD518B">
        <w:rPr>
          <w:rFonts w:asciiTheme="minorHAnsi" w:hAnsiTheme="minorHAnsi" w:cstheme="minorHAnsi"/>
          <w:spacing w:val="42"/>
          <w:sz w:val="21"/>
          <w:szCs w:val="21"/>
        </w:rPr>
        <w:t>Z</w:t>
      </w:r>
      <w:r w:rsidR="00B73739" w:rsidRPr="00DD518B">
        <w:rPr>
          <w:rFonts w:asciiTheme="minorHAnsi" w:hAnsiTheme="minorHAnsi" w:cstheme="minorHAnsi"/>
          <w:spacing w:val="42"/>
          <w:sz w:val="21"/>
          <w:szCs w:val="21"/>
        </w:rPr>
        <w:t>IAŁ 1</w:t>
      </w:r>
    </w:p>
    <w:p w14:paraId="7B471E29" w14:textId="77777777" w:rsidR="005F5CE6" w:rsidRPr="00DD518B" w:rsidRDefault="004650C7" w:rsidP="00D16328">
      <w:pPr>
        <w:pStyle w:val="Legenda"/>
        <w:shd w:val="clear" w:color="auto" w:fill="D9D9D9"/>
        <w:spacing w:line="276" w:lineRule="auto"/>
        <w:rPr>
          <w:rFonts w:asciiTheme="minorHAnsi" w:hAnsiTheme="minorHAnsi" w:cstheme="minorHAnsi"/>
          <w:spacing w:val="42"/>
          <w:sz w:val="21"/>
          <w:szCs w:val="21"/>
        </w:rPr>
      </w:pPr>
      <w:r w:rsidRPr="00DD518B">
        <w:rPr>
          <w:rFonts w:asciiTheme="minorHAnsi" w:hAnsiTheme="minorHAnsi" w:cstheme="minorHAnsi"/>
          <w:spacing w:val="42"/>
          <w:sz w:val="21"/>
          <w:szCs w:val="21"/>
        </w:rPr>
        <w:t>Informacje dotyczące zamawiającego</w:t>
      </w:r>
    </w:p>
    <w:p w14:paraId="725D0FF7" w14:textId="77777777" w:rsidR="00B73739" w:rsidRPr="00DD518B" w:rsidRDefault="00B73739" w:rsidP="00B10DC4">
      <w:pPr>
        <w:rPr>
          <w:rFonts w:asciiTheme="minorHAnsi" w:hAnsiTheme="minorHAnsi" w:cstheme="minorHAnsi"/>
          <w:sz w:val="21"/>
          <w:szCs w:val="21"/>
        </w:rPr>
      </w:pPr>
    </w:p>
    <w:p w14:paraId="773A6758" w14:textId="77777777" w:rsidR="0002666C" w:rsidRPr="00DD518B" w:rsidRDefault="0002666C" w:rsidP="00ED560C">
      <w:pPr>
        <w:pStyle w:val="Tekstpodstawowywcity2"/>
        <w:numPr>
          <w:ilvl w:val="1"/>
          <w:numId w:val="12"/>
        </w:numPr>
        <w:tabs>
          <w:tab w:val="left" w:pos="426"/>
        </w:tabs>
        <w:spacing w:after="0" w:line="276" w:lineRule="auto"/>
        <w:ind w:left="426" w:hanging="426"/>
        <w:jc w:val="both"/>
        <w:rPr>
          <w:rFonts w:asciiTheme="minorHAnsi" w:hAnsiTheme="minorHAnsi" w:cstheme="minorHAnsi"/>
          <w:b/>
          <w:sz w:val="21"/>
          <w:szCs w:val="21"/>
        </w:rPr>
      </w:pPr>
      <w:r w:rsidRPr="00DD518B">
        <w:rPr>
          <w:rFonts w:asciiTheme="minorHAnsi" w:hAnsiTheme="minorHAnsi" w:cstheme="minorHAnsi"/>
          <w:sz w:val="21"/>
          <w:szCs w:val="21"/>
        </w:rPr>
        <w:t>Nazwa:</w:t>
      </w:r>
      <w:r w:rsidRPr="00DD518B">
        <w:rPr>
          <w:rFonts w:asciiTheme="minorHAnsi" w:hAnsiTheme="minorHAnsi" w:cstheme="minorHAnsi"/>
          <w:b/>
          <w:sz w:val="21"/>
          <w:szCs w:val="21"/>
        </w:rPr>
        <w:t xml:space="preserve"> </w:t>
      </w:r>
      <w:r w:rsidRPr="00DD518B">
        <w:rPr>
          <w:rFonts w:asciiTheme="minorHAnsi" w:hAnsiTheme="minorHAnsi" w:cstheme="minorHAnsi"/>
          <w:sz w:val="21"/>
          <w:szCs w:val="21"/>
        </w:rPr>
        <w:t>Sosnowieckie Wodociągi Spółka Akcyjna;</w:t>
      </w:r>
    </w:p>
    <w:p w14:paraId="169B9B79" w14:textId="77777777" w:rsidR="0002666C" w:rsidRPr="00DD518B" w:rsidRDefault="0002666C" w:rsidP="00ED560C">
      <w:pPr>
        <w:pStyle w:val="Tekstpodstawowywcity2"/>
        <w:numPr>
          <w:ilvl w:val="1"/>
          <w:numId w:val="12"/>
        </w:numPr>
        <w:tabs>
          <w:tab w:val="left" w:pos="426"/>
        </w:tabs>
        <w:spacing w:after="0" w:line="276" w:lineRule="auto"/>
        <w:ind w:left="426" w:hanging="426"/>
        <w:jc w:val="both"/>
        <w:rPr>
          <w:rFonts w:asciiTheme="minorHAnsi" w:hAnsiTheme="minorHAnsi" w:cstheme="minorHAnsi"/>
          <w:b/>
          <w:sz w:val="21"/>
          <w:szCs w:val="21"/>
        </w:rPr>
      </w:pPr>
      <w:r w:rsidRPr="00DD518B">
        <w:rPr>
          <w:rFonts w:asciiTheme="minorHAnsi" w:hAnsiTheme="minorHAnsi" w:cstheme="minorHAnsi"/>
          <w:sz w:val="21"/>
          <w:szCs w:val="21"/>
        </w:rPr>
        <w:t>Adres siedziby i korespondencyjny:</w:t>
      </w:r>
      <w:r w:rsidRPr="00DD518B">
        <w:rPr>
          <w:rFonts w:asciiTheme="minorHAnsi" w:hAnsiTheme="minorHAnsi" w:cstheme="minorHAnsi"/>
          <w:b/>
          <w:sz w:val="21"/>
          <w:szCs w:val="21"/>
        </w:rPr>
        <w:t xml:space="preserve"> </w:t>
      </w:r>
      <w:r w:rsidRPr="00DD518B">
        <w:rPr>
          <w:rFonts w:asciiTheme="minorHAnsi" w:hAnsiTheme="minorHAnsi" w:cstheme="minorHAnsi"/>
          <w:sz w:val="21"/>
          <w:szCs w:val="21"/>
        </w:rPr>
        <w:t>41-200 Sosnowiec, ul. Ostrogórska 43;</w:t>
      </w:r>
    </w:p>
    <w:p w14:paraId="6AA83836" w14:textId="77777777" w:rsidR="0002666C" w:rsidRPr="00DD518B" w:rsidRDefault="0002666C" w:rsidP="00ED560C">
      <w:pPr>
        <w:pStyle w:val="Tekstpodstawowywcity2"/>
        <w:numPr>
          <w:ilvl w:val="1"/>
          <w:numId w:val="12"/>
        </w:numPr>
        <w:tabs>
          <w:tab w:val="left" w:pos="426"/>
        </w:tabs>
        <w:spacing w:after="0" w:line="276" w:lineRule="auto"/>
        <w:ind w:left="426" w:hanging="426"/>
        <w:jc w:val="both"/>
        <w:rPr>
          <w:rFonts w:asciiTheme="minorHAnsi" w:hAnsiTheme="minorHAnsi" w:cstheme="minorHAnsi"/>
          <w:b/>
          <w:sz w:val="21"/>
          <w:szCs w:val="21"/>
        </w:rPr>
      </w:pPr>
      <w:r w:rsidRPr="00DD518B">
        <w:rPr>
          <w:rFonts w:asciiTheme="minorHAnsi" w:hAnsiTheme="minorHAnsi" w:cstheme="minorHAnsi"/>
          <w:sz w:val="21"/>
          <w:szCs w:val="21"/>
        </w:rPr>
        <w:t>N I P:</w:t>
      </w:r>
      <w:r w:rsidRPr="00DD518B">
        <w:rPr>
          <w:rFonts w:asciiTheme="minorHAnsi" w:hAnsiTheme="minorHAnsi" w:cstheme="minorHAnsi"/>
          <w:b/>
          <w:sz w:val="21"/>
          <w:szCs w:val="21"/>
        </w:rPr>
        <w:t xml:space="preserve"> </w:t>
      </w:r>
      <w:r w:rsidRPr="00DD518B">
        <w:rPr>
          <w:rFonts w:asciiTheme="minorHAnsi" w:hAnsiTheme="minorHAnsi" w:cstheme="minorHAnsi"/>
          <w:sz w:val="21"/>
          <w:szCs w:val="21"/>
        </w:rPr>
        <w:t>6440011382;</w:t>
      </w:r>
    </w:p>
    <w:p w14:paraId="528165DA" w14:textId="77777777" w:rsidR="0002666C" w:rsidRPr="00DD518B" w:rsidRDefault="0002666C" w:rsidP="00ED560C">
      <w:pPr>
        <w:pStyle w:val="Tekstpodstawowywcity2"/>
        <w:numPr>
          <w:ilvl w:val="1"/>
          <w:numId w:val="12"/>
        </w:numPr>
        <w:tabs>
          <w:tab w:val="left" w:pos="426"/>
        </w:tabs>
        <w:spacing w:after="0" w:line="276" w:lineRule="auto"/>
        <w:ind w:left="426" w:hanging="426"/>
        <w:jc w:val="both"/>
        <w:rPr>
          <w:rFonts w:asciiTheme="minorHAnsi" w:hAnsiTheme="minorHAnsi" w:cstheme="minorHAnsi"/>
          <w:b/>
          <w:sz w:val="21"/>
          <w:szCs w:val="21"/>
        </w:rPr>
      </w:pPr>
      <w:r w:rsidRPr="00DD518B">
        <w:rPr>
          <w:rFonts w:asciiTheme="minorHAnsi" w:hAnsiTheme="minorHAnsi" w:cstheme="minorHAnsi"/>
          <w:sz w:val="21"/>
          <w:szCs w:val="21"/>
        </w:rPr>
        <w:t>R E G O N:</w:t>
      </w:r>
      <w:r w:rsidRPr="00DD518B">
        <w:rPr>
          <w:rFonts w:asciiTheme="minorHAnsi" w:hAnsiTheme="minorHAnsi" w:cstheme="minorHAnsi"/>
          <w:b/>
          <w:sz w:val="21"/>
          <w:szCs w:val="21"/>
        </w:rPr>
        <w:t xml:space="preserve"> </w:t>
      </w:r>
      <w:r w:rsidRPr="00DD518B">
        <w:rPr>
          <w:rFonts w:asciiTheme="minorHAnsi" w:hAnsiTheme="minorHAnsi" w:cstheme="minorHAnsi"/>
          <w:sz w:val="21"/>
          <w:szCs w:val="21"/>
        </w:rPr>
        <w:t>270544618;</w:t>
      </w:r>
    </w:p>
    <w:p w14:paraId="492D4E29" w14:textId="77777777" w:rsidR="0002666C" w:rsidRPr="00DD518B" w:rsidRDefault="00DA2AB8" w:rsidP="00ED560C">
      <w:pPr>
        <w:pStyle w:val="Tekstpodstawowywcity2"/>
        <w:numPr>
          <w:ilvl w:val="1"/>
          <w:numId w:val="12"/>
        </w:numPr>
        <w:tabs>
          <w:tab w:val="left" w:pos="426"/>
        </w:tabs>
        <w:spacing w:after="0" w:line="276" w:lineRule="auto"/>
        <w:ind w:left="426" w:hanging="426"/>
        <w:jc w:val="both"/>
        <w:rPr>
          <w:rFonts w:asciiTheme="minorHAnsi" w:hAnsiTheme="minorHAnsi" w:cstheme="minorHAnsi"/>
          <w:b/>
          <w:sz w:val="21"/>
          <w:szCs w:val="21"/>
        </w:rPr>
      </w:pPr>
      <w:r w:rsidRPr="00DD518B">
        <w:rPr>
          <w:rFonts w:asciiTheme="minorHAnsi" w:hAnsiTheme="minorHAnsi" w:cstheme="minorHAnsi"/>
          <w:sz w:val="21"/>
          <w:szCs w:val="21"/>
        </w:rPr>
        <w:t>Rejestracja przedsiębiorcy</w:t>
      </w:r>
      <w:r w:rsidR="0002666C" w:rsidRPr="00DD518B">
        <w:rPr>
          <w:rFonts w:asciiTheme="minorHAnsi" w:hAnsiTheme="minorHAnsi" w:cstheme="minorHAnsi"/>
          <w:sz w:val="21"/>
          <w:szCs w:val="21"/>
        </w:rPr>
        <w:t>:</w:t>
      </w:r>
      <w:r w:rsidR="0002666C" w:rsidRPr="00DD518B">
        <w:rPr>
          <w:rFonts w:asciiTheme="minorHAnsi" w:hAnsiTheme="minorHAnsi" w:cstheme="minorHAnsi"/>
          <w:b/>
          <w:sz w:val="21"/>
          <w:szCs w:val="21"/>
        </w:rPr>
        <w:t xml:space="preserve"> </w:t>
      </w:r>
      <w:r w:rsidR="0002666C" w:rsidRPr="00DD518B">
        <w:rPr>
          <w:rFonts w:asciiTheme="minorHAnsi" w:hAnsiTheme="minorHAnsi" w:cstheme="minorHAnsi"/>
          <w:sz w:val="21"/>
          <w:szCs w:val="21"/>
        </w:rPr>
        <w:t>Sąd Rejonowy Katowice</w:t>
      </w:r>
      <w:r w:rsidR="00AA2D9A" w:rsidRPr="00DD518B">
        <w:rPr>
          <w:rFonts w:asciiTheme="minorHAnsi" w:hAnsiTheme="minorHAnsi" w:cstheme="minorHAnsi"/>
          <w:sz w:val="21"/>
          <w:szCs w:val="21"/>
        </w:rPr>
        <w:t xml:space="preserve"> – </w:t>
      </w:r>
      <w:r w:rsidR="0002666C" w:rsidRPr="00DD518B">
        <w:rPr>
          <w:rFonts w:asciiTheme="minorHAnsi" w:hAnsiTheme="minorHAnsi" w:cstheme="minorHAnsi"/>
          <w:sz w:val="21"/>
          <w:szCs w:val="21"/>
        </w:rPr>
        <w:t>Wschód w Katowicach,</w:t>
      </w:r>
      <w:r w:rsidR="0002666C" w:rsidRPr="00DD518B">
        <w:rPr>
          <w:rFonts w:asciiTheme="minorHAnsi" w:hAnsiTheme="minorHAnsi" w:cstheme="minorHAnsi"/>
          <w:b/>
          <w:sz w:val="21"/>
          <w:szCs w:val="21"/>
        </w:rPr>
        <w:t xml:space="preserve"> </w:t>
      </w:r>
      <w:r w:rsidR="00CF6308" w:rsidRPr="00DD518B">
        <w:rPr>
          <w:rFonts w:asciiTheme="minorHAnsi" w:hAnsiTheme="minorHAnsi" w:cstheme="minorHAnsi"/>
          <w:sz w:val="21"/>
          <w:szCs w:val="21"/>
        </w:rPr>
        <w:t xml:space="preserve">Wydział VIII Gospodarczy, </w:t>
      </w:r>
      <w:r w:rsidR="0002666C" w:rsidRPr="00DD518B">
        <w:rPr>
          <w:rFonts w:asciiTheme="minorHAnsi" w:hAnsiTheme="minorHAnsi" w:cstheme="minorHAnsi"/>
          <w:sz w:val="21"/>
          <w:szCs w:val="21"/>
        </w:rPr>
        <w:t>KRS 0000216608;</w:t>
      </w:r>
    </w:p>
    <w:p w14:paraId="6A1C5F4C" w14:textId="77777777" w:rsidR="00E571BA" w:rsidRPr="00DD518B" w:rsidRDefault="00AA178C" w:rsidP="00ED560C">
      <w:pPr>
        <w:pStyle w:val="Tekstpodstawowywcity2"/>
        <w:numPr>
          <w:ilvl w:val="1"/>
          <w:numId w:val="12"/>
        </w:numPr>
        <w:tabs>
          <w:tab w:val="left" w:pos="426"/>
        </w:tabs>
        <w:spacing w:after="0" w:line="276" w:lineRule="auto"/>
        <w:ind w:left="426" w:hanging="426"/>
        <w:jc w:val="both"/>
        <w:rPr>
          <w:rStyle w:val="Hipercze"/>
          <w:rFonts w:asciiTheme="minorHAnsi" w:hAnsiTheme="minorHAnsi" w:cstheme="minorHAnsi"/>
          <w:b/>
          <w:color w:val="auto"/>
          <w:sz w:val="21"/>
          <w:szCs w:val="21"/>
          <w:u w:val="none"/>
        </w:rPr>
      </w:pPr>
      <w:r w:rsidRPr="00DD518B">
        <w:rPr>
          <w:rFonts w:asciiTheme="minorHAnsi" w:hAnsiTheme="minorHAnsi" w:cstheme="minorHAnsi"/>
          <w:sz w:val="21"/>
          <w:szCs w:val="21"/>
        </w:rPr>
        <w:t>Poczta elektroniczna</w:t>
      </w:r>
      <w:r w:rsidR="00E571BA" w:rsidRPr="00DD518B">
        <w:rPr>
          <w:rFonts w:asciiTheme="minorHAnsi" w:hAnsiTheme="minorHAnsi" w:cstheme="minorHAnsi"/>
          <w:sz w:val="21"/>
          <w:szCs w:val="21"/>
        </w:rPr>
        <w:t xml:space="preserve">: </w:t>
      </w:r>
      <w:hyperlink r:id="rId9" w:history="1">
        <w:r w:rsidR="006750D1" w:rsidRPr="00DD518B">
          <w:rPr>
            <w:rStyle w:val="Hipercze"/>
            <w:rFonts w:asciiTheme="minorHAnsi" w:eastAsia="Calibri" w:hAnsiTheme="minorHAnsi" w:cstheme="minorHAnsi"/>
            <w:sz w:val="21"/>
            <w:szCs w:val="21"/>
            <w:lang w:eastAsia="en-US"/>
          </w:rPr>
          <w:t>kprzetarg@sosnowieckiewodociagi.pl</w:t>
        </w:r>
      </w:hyperlink>
      <w:r w:rsidR="00E571BA" w:rsidRPr="00DD518B">
        <w:rPr>
          <w:rStyle w:val="Hipercze"/>
          <w:rFonts w:asciiTheme="minorHAnsi" w:hAnsiTheme="minorHAnsi" w:cstheme="minorHAnsi"/>
          <w:color w:val="auto"/>
          <w:sz w:val="21"/>
          <w:szCs w:val="21"/>
        </w:rPr>
        <w:t>;</w:t>
      </w:r>
    </w:p>
    <w:p w14:paraId="5D80CFBB" w14:textId="77777777" w:rsidR="0002666C" w:rsidRPr="00DD518B" w:rsidRDefault="00AA178C" w:rsidP="00ED560C">
      <w:pPr>
        <w:pStyle w:val="Tekstpodstawowywcity2"/>
        <w:numPr>
          <w:ilvl w:val="1"/>
          <w:numId w:val="12"/>
        </w:numPr>
        <w:tabs>
          <w:tab w:val="left" w:pos="426"/>
        </w:tabs>
        <w:spacing w:after="0" w:line="276" w:lineRule="auto"/>
        <w:ind w:left="426" w:hanging="426"/>
        <w:jc w:val="both"/>
        <w:rPr>
          <w:rFonts w:asciiTheme="minorHAnsi" w:hAnsiTheme="minorHAnsi" w:cstheme="minorHAnsi"/>
          <w:b/>
          <w:sz w:val="21"/>
          <w:szCs w:val="21"/>
        </w:rPr>
      </w:pPr>
      <w:r w:rsidRPr="00DD518B">
        <w:rPr>
          <w:rStyle w:val="Hipercze"/>
          <w:rFonts w:asciiTheme="minorHAnsi" w:hAnsiTheme="minorHAnsi" w:cstheme="minorHAnsi"/>
          <w:color w:val="auto"/>
          <w:sz w:val="21"/>
          <w:szCs w:val="21"/>
          <w:u w:val="none"/>
        </w:rPr>
        <w:t>Strona internetowa</w:t>
      </w:r>
      <w:r w:rsidR="0002666C" w:rsidRPr="00DD518B">
        <w:rPr>
          <w:rStyle w:val="Hipercze"/>
          <w:rFonts w:asciiTheme="minorHAnsi" w:hAnsiTheme="minorHAnsi" w:cstheme="minorHAnsi"/>
          <w:color w:val="auto"/>
          <w:sz w:val="21"/>
          <w:szCs w:val="21"/>
          <w:u w:val="none"/>
        </w:rPr>
        <w:t xml:space="preserve"> zamawiającego: </w:t>
      </w:r>
      <w:hyperlink r:id="rId10" w:history="1">
        <w:r w:rsidR="006750D1" w:rsidRPr="00DD518B">
          <w:rPr>
            <w:rStyle w:val="Hipercze"/>
            <w:rFonts w:asciiTheme="minorHAnsi" w:eastAsia="Calibri" w:hAnsiTheme="minorHAnsi" w:cstheme="minorHAnsi"/>
            <w:sz w:val="21"/>
            <w:szCs w:val="21"/>
            <w:lang w:eastAsia="en-US"/>
          </w:rPr>
          <w:t>https://sosnowieckiewodociagi.pl</w:t>
        </w:r>
      </w:hyperlink>
      <w:r w:rsidR="004F5E24" w:rsidRPr="00DD518B">
        <w:rPr>
          <w:rFonts w:asciiTheme="minorHAnsi" w:eastAsia="Calibri" w:hAnsiTheme="minorHAnsi" w:cstheme="minorHAnsi"/>
          <w:sz w:val="21"/>
          <w:szCs w:val="21"/>
          <w:lang w:eastAsia="en-US"/>
        </w:rPr>
        <w:t>;</w:t>
      </w:r>
    </w:p>
    <w:p w14:paraId="31AE3311" w14:textId="77777777" w:rsidR="002F0C97" w:rsidRPr="00DD518B" w:rsidRDefault="00AA178C" w:rsidP="00ED560C">
      <w:pPr>
        <w:pStyle w:val="Tekstpodstawowywcity2"/>
        <w:numPr>
          <w:ilvl w:val="1"/>
          <w:numId w:val="12"/>
        </w:numPr>
        <w:tabs>
          <w:tab w:val="left" w:pos="426"/>
        </w:tabs>
        <w:spacing w:after="0" w:line="276" w:lineRule="auto"/>
        <w:ind w:left="426" w:hanging="426"/>
        <w:jc w:val="both"/>
        <w:rPr>
          <w:rFonts w:asciiTheme="minorHAnsi" w:hAnsiTheme="minorHAnsi" w:cstheme="minorHAnsi"/>
          <w:b/>
          <w:sz w:val="21"/>
          <w:szCs w:val="21"/>
        </w:rPr>
      </w:pPr>
      <w:r w:rsidRPr="00DD518B">
        <w:rPr>
          <w:rFonts w:asciiTheme="minorHAnsi" w:hAnsiTheme="minorHAnsi" w:cstheme="minorHAnsi"/>
          <w:sz w:val="21"/>
          <w:szCs w:val="21"/>
        </w:rPr>
        <w:t>Strona</w:t>
      </w:r>
      <w:r w:rsidR="0002666C" w:rsidRPr="00DD518B">
        <w:rPr>
          <w:rFonts w:asciiTheme="minorHAnsi" w:hAnsiTheme="minorHAnsi" w:cstheme="minorHAnsi"/>
          <w:sz w:val="21"/>
          <w:szCs w:val="21"/>
        </w:rPr>
        <w:t xml:space="preserve"> internet</w:t>
      </w:r>
      <w:r w:rsidRPr="00DD518B">
        <w:rPr>
          <w:rFonts w:asciiTheme="minorHAnsi" w:hAnsiTheme="minorHAnsi" w:cstheme="minorHAnsi"/>
          <w:sz w:val="21"/>
          <w:szCs w:val="21"/>
        </w:rPr>
        <w:t>owa</w:t>
      </w:r>
      <w:r w:rsidR="004F5E24" w:rsidRPr="00DD518B">
        <w:rPr>
          <w:rFonts w:asciiTheme="minorHAnsi" w:hAnsiTheme="minorHAnsi" w:cstheme="minorHAnsi"/>
          <w:sz w:val="21"/>
          <w:szCs w:val="21"/>
        </w:rPr>
        <w:t xml:space="preserve"> prowadzonego postępowania: </w:t>
      </w:r>
      <w:hyperlink r:id="rId11" w:history="1">
        <w:r w:rsidR="002F0C97" w:rsidRPr="00DD518B">
          <w:rPr>
            <w:rStyle w:val="Hipercze"/>
            <w:rFonts w:asciiTheme="minorHAnsi" w:eastAsia="Calibri" w:hAnsiTheme="minorHAnsi" w:cstheme="minorHAnsi"/>
            <w:sz w:val="21"/>
            <w:szCs w:val="21"/>
            <w:lang w:eastAsia="en-US"/>
          </w:rPr>
          <w:t>https://platformazakupowa.pl/pn/sosnowieckie_wodociagi</w:t>
        </w:r>
      </w:hyperlink>
      <w:r w:rsidR="00E17D1A" w:rsidRPr="00DD518B">
        <w:rPr>
          <w:rFonts w:asciiTheme="minorHAnsi" w:eastAsia="Calibri" w:hAnsiTheme="minorHAnsi" w:cstheme="minorHAnsi"/>
          <w:sz w:val="21"/>
          <w:szCs w:val="21"/>
          <w:lang w:eastAsia="en-US"/>
        </w:rPr>
        <w:t xml:space="preserve"> </w:t>
      </w:r>
    </w:p>
    <w:p w14:paraId="02E9EFDE" w14:textId="77777777" w:rsidR="000D2940" w:rsidRPr="00DD518B" w:rsidRDefault="000D2940" w:rsidP="00A20370">
      <w:pPr>
        <w:pStyle w:val="Tekstpodstawowywcity2"/>
        <w:tabs>
          <w:tab w:val="left" w:pos="426"/>
        </w:tabs>
        <w:spacing w:after="0" w:line="276" w:lineRule="auto"/>
        <w:ind w:left="426"/>
        <w:jc w:val="both"/>
        <w:rPr>
          <w:rFonts w:asciiTheme="minorHAnsi" w:hAnsiTheme="minorHAnsi" w:cstheme="minorHAnsi"/>
          <w:b/>
          <w:sz w:val="21"/>
          <w:szCs w:val="21"/>
        </w:rPr>
      </w:pPr>
      <w:r w:rsidRPr="00DD518B">
        <w:rPr>
          <w:rFonts w:asciiTheme="minorHAnsi" w:hAnsiTheme="minorHAnsi" w:cstheme="minorHAnsi"/>
          <w:b/>
          <w:sz w:val="21"/>
          <w:szCs w:val="21"/>
        </w:rPr>
        <w:t>=&gt; zakładka dotycząca przedmiotowego postępowania</w:t>
      </w:r>
      <w:r w:rsidR="002F0C97" w:rsidRPr="00DD518B">
        <w:rPr>
          <w:rFonts w:asciiTheme="minorHAnsi" w:hAnsiTheme="minorHAnsi" w:cstheme="minorHAnsi"/>
          <w:b/>
          <w:sz w:val="21"/>
          <w:szCs w:val="21"/>
        </w:rPr>
        <w:t xml:space="preserve"> o udzielenie zamówienia</w:t>
      </w:r>
    </w:p>
    <w:p w14:paraId="63A3BF35" w14:textId="77777777" w:rsidR="000D2940" w:rsidRPr="00DD518B" w:rsidRDefault="000D2940" w:rsidP="00D16328">
      <w:pPr>
        <w:spacing w:line="276" w:lineRule="auto"/>
        <w:ind w:left="426"/>
        <w:rPr>
          <w:rFonts w:asciiTheme="minorHAnsi" w:hAnsiTheme="minorHAnsi" w:cstheme="minorHAnsi"/>
          <w:sz w:val="21"/>
          <w:szCs w:val="21"/>
        </w:rPr>
      </w:pPr>
    </w:p>
    <w:p w14:paraId="1BEB50DD" w14:textId="77777777" w:rsidR="00B73739" w:rsidRPr="00DD518B" w:rsidRDefault="00B73739" w:rsidP="00D16328">
      <w:pPr>
        <w:pStyle w:val="Legenda"/>
        <w:shd w:val="clear" w:color="auto" w:fill="D9D9D9"/>
        <w:spacing w:line="276" w:lineRule="auto"/>
        <w:rPr>
          <w:rFonts w:asciiTheme="minorHAnsi" w:hAnsiTheme="minorHAnsi" w:cstheme="minorHAnsi"/>
          <w:spacing w:val="42"/>
          <w:sz w:val="21"/>
          <w:szCs w:val="21"/>
        </w:rPr>
      </w:pPr>
      <w:r w:rsidRPr="00DD518B">
        <w:rPr>
          <w:rFonts w:asciiTheme="minorHAnsi" w:hAnsiTheme="minorHAnsi" w:cstheme="minorHAnsi"/>
          <w:spacing w:val="42"/>
          <w:sz w:val="21"/>
          <w:szCs w:val="21"/>
        </w:rPr>
        <w:t>ROZDZIAŁ 2</w:t>
      </w:r>
    </w:p>
    <w:p w14:paraId="2D89FB63" w14:textId="77777777" w:rsidR="00B73739" w:rsidRPr="00DD518B" w:rsidRDefault="004650C7" w:rsidP="00D16328">
      <w:pPr>
        <w:pStyle w:val="Legenda"/>
        <w:shd w:val="clear" w:color="auto" w:fill="D9D9D9"/>
        <w:spacing w:line="276" w:lineRule="auto"/>
        <w:rPr>
          <w:rFonts w:asciiTheme="minorHAnsi" w:hAnsiTheme="minorHAnsi" w:cstheme="minorHAnsi"/>
          <w:spacing w:val="42"/>
          <w:sz w:val="21"/>
          <w:szCs w:val="21"/>
        </w:rPr>
      </w:pPr>
      <w:r w:rsidRPr="00DD518B">
        <w:rPr>
          <w:rFonts w:asciiTheme="minorHAnsi" w:hAnsiTheme="minorHAnsi" w:cstheme="minorHAnsi"/>
          <w:spacing w:val="42"/>
          <w:sz w:val="21"/>
          <w:szCs w:val="21"/>
        </w:rPr>
        <w:t>Tryb udzielenia zamówienia</w:t>
      </w:r>
    </w:p>
    <w:p w14:paraId="11EB21C2" w14:textId="77777777" w:rsidR="00AD1F4B" w:rsidRPr="00A12E47" w:rsidRDefault="00AD1F4B" w:rsidP="00A12E47">
      <w:pPr>
        <w:rPr>
          <w:rFonts w:asciiTheme="minorHAnsi" w:hAnsiTheme="minorHAnsi" w:cstheme="minorHAnsi"/>
          <w:sz w:val="21"/>
          <w:szCs w:val="21"/>
        </w:rPr>
      </w:pPr>
    </w:p>
    <w:p w14:paraId="047ACC3F" w14:textId="2EB14C98" w:rsidR="00F932FB" w:rsidRPr="00DD518B" w:rsidRDefault="00A12E47" w:rsidP="00ED560C">
      <w:pPr>
        <w:pStyle w:val="Tekstpodstawowywcity2"/>
        <w:numPr>
          <w:ilvl w:val="1"/>
          <w:numId w:val="13"/>
        </w:numPr>
        <w:spacing w:after="0" w:line="276" w:lineRule="auto"/>
        <w:ind w:left="426" w:hanging="426"/>
        <w:jc w:val="both"/>
        <w:rPr>
          <w:rFonts w:asciiTheme="minorHAnsi" w:hAnsiTheme="minorHAnsi" w:cstheme="minorHAnsi"/>
          <w:b/>
          <w:sz w:val="21"/>
          <w:szCs w:val="21"/>
        </w:rPr>
      </w:pPr>
      <w:r w:rsidRPr="00A12E47">
        <w:rPr>
          <w:rFonts w:asciiTheme="minorHAnsi" w:hAnsiTheme="minorHAnsi" w:cstheme="minorHAnsi"/>
          <w:sz w:val="21"/>
          <w:szCs w:val="21"/>
        </w:rPr>
        <w:t>Niniejsze zamówienie o wartości równej lub przekraczającej 10 000 złotych, a nie przekraczającej 130 000 złotych, udzielone zostanie w trybie sektorowego przetargu nieograniczonego, w postępowaniu prowadzonym na podstawie REGULAMINU UDZIELANIA ZAMÓWIEŃ SEKTOROWYCH, dalej „regulaminu”.</w:t>
      </w:r>
    </w:p>
    <w:p w14:paraId="75FA4C46" w14:textId="77777777" w:rsidR="006C737E" w:rsidRPr="00DD518B" w:rsidRDefault="006C737E" w:rsidP="00ED560C">
      <w:pPr>
        <w:pStyle w:val="Tekstpodstawowywcity2"/>
        <w:numPr>
          <w:ilvl w:val="1"/>
          <w:numId w:val="13"/>
        </w:numPr>
        <w:spacing w:after="0" w:line="276" w:lineRule="auto"/>
        <w:ind w:left="426" w:hanging="426"/>
        <w:jc w:val="both"/>
        <w:rPr>
          <w:rFonts w:asciiTheme="minorHAnsi" w:hAnsiTheme="minorHAnsi" w:cstheme="minorHAnsi"/>
          <w:b/>
          <w:sz w:val="21"/>
          <w:szCs w:val="21"/>
        </w:rPr>
      </w:pPr>
      <w:r w:rsidRPr="00DD518B">
        <w:rPr>
          <w:rFonts w:asciiTheme="minorHAnsi" w:hAnsiTheme="minorHAnsi" w:cstheme="minorHAnsi"/>
          <w:sz w:val="21"/>
          <w:szCs w:val="21"/>
        </w:rPr>
        <w:t>Zamawiający może:</w:t>
      </w:r>
    </w:p>
    <w:p w14:paraId="1E4D0CE6" w14:textId="0B6EDC25" w:rsidR="00F63C00" w:rsidRPr="00A12E47" w:rsidRDefault="00F63C00" w:rsidP="00ED560C">
      <w:pPr>
        <w:pStyle w:val="Tekstpodstawowywcity2"/>
        <w:numPr>
          <w:ilvl w:val="1"/>
          <w:numId w:val="16"/>
        </w:numPr>
        <w:tabs>
          <w:tab w:val="left" w:pos="851"/>
        </w:tabs>
        <w:spacing w:after="0" w:line="276" w:lineRule="auto"/>
        <w:ind w:left="851" w:hanging="425"/>
        <w:jc w:val="both"/>
        <w:rPr>
          <w:rFonts w:asciiTheme="minorHAnsi" w:hAnsiTheme="minorHAnsi" w:cstheme="minorHAnsi"/>
          <w:b/>
          <w:sz w:val="21"/>
          <w:szCs w:val="21"/>
        </w:rPr>
      </w:pPr>
      <w:r w:rsidRPr="00DD518B">
        <w:rPr>
          <w:rFonts w:asciiTheme="minorHAnsi" w:hAnsiTheme="minorHAnsi" w:cstheme="minorHAnsi"/>
          <w:sz w:val="21"/>
          <w:szCs w:val="21"/>
        </w:rPr>
        <w:t>Najpierw dokonać badania i oceny ofert, a następnie dokonać kwalifikacji podmiotowej wykonawcy, którego oferta została najwyżej oceniona, w zakresie braku podstaw wykluczenia or</w:t>
      </w:r>
      <w:r w:rsidR="00AA178C" w:rsidRPr="00DD518B">
        <w:rPr>
          <w:rFonts w:asciiTheme="minorHAnsi" w:hAnsiTheme="minorHAnsi" w:cstheme="minorHAnsi"/>
          <w:sz w:val="21"/>
          <w:szCs w:val="21"/>
        </w:rPr>
        <w:t xml:space="preserve">az </w:t>
      </w:r>
      <w:r w:rsidR="00690888" w:rsidRPr="00DD518B">
        <w:rPr>
          <w:rFonts w:asciiTheme="minorHAnsi" w:hAnsiTheme="minorHAnsi" w:cstheme="minorHAnsi"/>
          <w:sz w:val="21"/>
          <w:szCs w:val="21"/>
        </w:rPr>
        <w:t xml:space="preserve">– jeśli zasadne – </w:t>
      </w:r>
      <w:r w:rsidR="00AA178C" w:rsidRPr="00DD518B">
        <w:rPr>
          <w:rFonts w:asciiTheme="minorHAnsi" w:hAnsiTheme="minorHAnsi" w:cstheme="minorHAnsi"/>
          <w:sz w:val="21"/>
          <w:szCs w:val="21"/>
        </w:rPr>
        <w:t xml:space="preserve">spełniania warunków udziału </w:t>
      </w:r>
      <w:r w:rsidRPr="00DD518B">
        <w:rPr>
          <w:rFonts w:asciiTheme="minorHAnsi" w:hAnsiTheme="minorHAnsi" w:cstheme="minorHAnsi"/>
          <w:sz w:val="21"/>
          <w:szCs w:val="21"/>
        </w:rPr>
        <w:t>w postępowaniu</w:t>
      </w:r>
      <w:r w:rsidR="00A12E47">
        <w:rPr>
          <w:rFonts w:asciiTheme="minorHAnsi" w:hAnsiTheme="minorHAnsi" w:cstheme="minorHAnsi"/>
          <w:sz w:val="21"/>
          <w:szCs w:val="21"/>
        </w:rPr>
        <w:t xml:space="preserve"> </w:t>
      </w:r>
      <w:r w:rsidR="00A12E47" w:rsidRPr="00A12E47">
        <w:rPr>
          <w:rFonts w:asciiTheme="minorHAnsi" w:hAnsiTheme="minorHAnsi" w:cstheme="minorHAnsi"/>
          <w:sz w:val="21"/>
          <w:szCs w:val="21"/>
        </w:rPr>
        <w:t>(tzw. procedura odwrócona);</w:t>
      </w:r>
    </w:p>
    <w:p w14:paraId="0CF48396" w14:textId="77777777" w:rsidR="00B30B88" w:rsidRPr="00DD518B" w:rsidRDefault="00F63C00" w:rsidP="00ED560C">
      <w:pPr>
        <w:pStyle w:val="Tekstpodstawowywcity2"/>
        <w:numPr>
          <w:ilvl w:val="1"/>
          <w:numId w:val="16"/>
        </w:numPr>
        <w:tabs>
          <w:tab w:val="left" w:pos="851"/>
        </w:tabs>
        <w:spacing w:after="0" w:line="276" w:lineRule="auto"/>
        <w:ind w:left="851" w:hanging="425"/>
        <w:jc w:val="both"/>
        <w:rPr>
          <w:rFonts w:asciiTheme="minorHAnsi" w:hAnsiTheme="minorHAnsi" w:cstheme="minorHAnsi"/>
          <w:b/>
          <w:sz w:val="21"/>
          <w:szCs w:val="21"/>
        </w:rPr>
      </w:pPr>
      <w:r w:rsidRPr="00DD518B">
        <w:rPr>
          <w:rFonts w:asciiTheme="minorHAnsi" w:hAnsiTheme="minorHAnsi" w:cstheme="minorHAnsi"/>
          <w:sz w:val="21"/>
          <w:szCs w:val="21"/>
        </w:rPr>
        <w:t>Poprzedzić wybór oferty:</w:t>
      </w:r>
    </w:p>
    <w:p w14:paraId="1B68D588" w14:textId="77777777" w:rsidR="00F63C00" w:rsidRPr="00DD518B" w:rsidRDefault="00085514" w:rsidP="00ED560C">
      <w:pPr>
        <w:pStyle w:val="Tekstpodstawowywcity2"/>
        <w:numPr>
          <w:ilvl w:val="0"/>
          <w:numId w:val="32"/>
        </w:numPr>
        <w:tabs>
          <w:tab w:val="left" w:pos="1276"/>
        </w:tabs>
        <w:spacing w:after="0" w:line="276" w:lineRule="auto"/>
        <w:ind w:left="1276" w:hanging="425"/>
        <w:jc w:val="both"/>
        <w:rPr>
          <w:rFonts w:asciiTheme="minorHAnsi" w:hAnsiTheme="minorHAnsi" w:cstheme="minorHAnsi"/>
          <w:b/>
          <w:sz w:val="21"/>
          <w:szCs w:val="21"/>
        </w:rPr>
      </w:pPr>
      <w:r w:rsidRPr="00DD518B">
        <w:rPr>
          <w:rFonts w:asciiTheme="minorHAnsi" w:hAnsiTheme="minorHAnsi" w:cstheme="minorHAnsi"/>
          <w:sz w:val="21"/>
          <w:szCs w:val="21"/>
        </w:rPr>
        <w:t>p</w:t>
      </w:r>
      <w:r w:rsidR="00F63C00" w:rsidRPr="00DD518B">
        <w:rPr>
          <w:rFonts w:asciiTheme="minorHAnsi" w:hAnsiTheme="minorHAnsi" w:cstheme="minorHAnsi"/>
          <w:sz w:val="21"/>
          <w:szCs w:val="21"/>
        </w:rPr>
        <w:t xml:space="preserve">rzeprowadzeniem negocjacji cenowych z jednym wykonawcą, </w:t>
      </w:r>
      <w:r w:rsidR="00F63C00" w:rsidRPr="00DD518B">
        <w:rPr>
          <w:rFonts w:asciiTheme="minorHAnsi" w:hAnsiTheme="minorHAnsi" w:cstheme="minorHAnsi"/>
          <w:sz w:val="21"/>
          <w:szCs w:val="21"/>
          <w:u w:val="single"/>
        </w:rPr>
        <w:t>w przypadku</w:t>
      </w:r>
      <w:r w:rsidR="00F63C00" w:rsidRPr="00DD518B">
        <w:rPr>
          <w:rFonts w:asciiTheme="minorHAnsi" w:hAnsiTheme="minorHAnsi" w:cstheme="minorHAns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00F63C00" w:rsidRPr="00DD518B">
        <w:rPr>
          <w:rFonts w:asciiTheme="minorHAnsi" w:hAnsiTheme="minorHAnsi" w:cstheme="minorHAnsi"/>
          <w:sz w:val="21"/>
          <w:szCs w:val="21"/>
          <w:u w:val="single"/>
        </w:rPr>
        <w:t xml:space="preserve">planie rzeczowo-finansowym na dany rok kalendarzowy lub przewyższa wartość </w:t>
      </w:r>
      <w:r w:rsidR="00F63C00" w:rsidRPr="00DD518B">
        <w:rPr>
          <w:rFonts w:asciiTheme="minorHAnsi" w:hAnsiTheme="minorHAnsi" w:cstheme="minorHAnsi"/>
          <w:iCs/>
          <w:sz w:val="21"/>
          <w:szCs w:val="21"/>
          <w:u w:val="single"/>
        </w:rPr>
        <w:t>zamówienia</w:t>
      </w:r>
      <w:r w:rsidR="00F63C00" w:rsidRPr="00DD518B">
        <w:rPr>
          <w:rFonts w:asciiTheme="minorHAnsi" w:hAnsiTheme="minorHAnsi" w:cstheme="minorHAnsi"/>
          <w:iCs/>
          <w:sz w:val="21"/>
          <w:szCs w:val="21"/>
        </w:rPr>
        <w:t xml:space="preserve">; </w:t>
      </w:r>
      <w:r w:rsidR="00F63C00" w:rsidRPr="00DD518B">
        <w:rPr>
          <w:rFonts w:asciiTheme="minorHAnsi" w:hAnsiTheme="minorHAnsi" w:cstheme="minorHAnsi"/>
          <w:sz w:val="21"/>
          <w:szCs w:val="21"/>
        </w:rPr>
        <w:t xml:space="preserve">do negocjacji, </w:t>
      </w:r>
      <w:r w:rsidR="00F63C00" w:rsidRPr="00DD518B">
        <w:rPr>
          <w:rFonts w:asciiTheme="minorHAnsi" w:eastAsia="TimesNewRoman" w:hAnsiTheme="minorHAnsi" w:cstheme="minorHAnsi"/>
          <w:sz w:val="21"/>
          <w:szCs w:val="21"/>
        </w:rPr>
        <w:t xml:space="preserve">postanowienia </w:t>
      </w:r>
      <w:r w:rsidR="00A804BF" w:rsidRPr="00DD518B">
        <w:rPr>
          <w:rFonts w:asciiTheme="minorHAnsi" w:hAnsiTheme="minorHAnsi" w:cstheme="minorHAnsi"/>
          <w:sz w:val="21"/>
          <w:szCs w:val="21"/>
        </w:rPr>
        <w:t>§ 18 ust. 7 lub 8 r</w:t>
      </w:r>
      <w:r w:rsidR="00F63C00" w:rsidRPr="00DD518B">
        <w:rPr>
          <w:rFonts w:asciiTheme="minorHAnsi" w:hAnsiTheme="minorHAnsi" w:cstheme="minorHAnsi"/>
          <w:sz w:val="21"/>
          <w:szCs w:val="21"/>
        </w:rPr>
        <w:t>egulaminu stosuje się odpowiednio;</w:t>
      </w:r>
    </w:p>
    <w:p w14:paraId="1FD47330" w14:textId="7643FF27" w:rsidR="005B59EB" w:rsidRPr="00DD518B" w:rsidRDefault="00085514" w:rsidP="00ED560C">
      <w:pPr>
        <w:pStyle w:val="Tekstpodstawowywcity2"/>
        <w:numPr>
          <w:ilvl w:val="0"/>
          <w:numId w:val="32"/>
        </w:numPr>
        <w:tabs>
          <w:tab w:val="left" w:pos="1276"/>
        </w:tabs>
        <w:spacing w:after="0" w:line="276" w:lineRule="auto"/>
        <w:ind w:left="1276" w:hanging="425"/>
        <w:jc w:val="both"/>
        <w:rPr>
          <w:rFonts w:asciiTheme="minorHAnsi" w:hAnsiTheme="minorHAnsi" w:cstheme="minorHAnsi"/>
          <w:b/>
          <w:sz w:val="21"/>
          <w:szCs w:val="21"/>
        </w:rPr>
      </w:pPr>
      <w:r w:rsidRPr="00DD518B">
        <w:rPr>
          <w:rFonts w:asciiTheme="minorHAnsi" w:hAnsiTheme="minorHAnsi" w:cstheme="minorHAnsi"/>
          <w:iCs/>
          <w:sz w:val="21"/>
          <w:szCs w:val="21"/>
        </w:rPr>
        <w:t>z</w:t>
      </w:r>
      <w:r w:rsidR="00F63C00" w:rsidRPr="00DD518B">
        <w:rPr>
          <w:rFonts w:asciiTheme="minorHAnsi" w:hAnsiTheme="minorHAnsi" w:cstheme="minorHAnsi"/>
          <w:sz w:val="21"/>
          <w:szCs w:val="21"/>
        </w:rPr>
        <w:t xml:space="preserve">aproszeniem wszystkich wykonawców, którzy złożyli </w:t>
      </w:r>
      <w:r w:rsidR="00F63C00" w:rsidRPr="00DD518B">
        <w:rPr>
          <w:rFonts w:asciiTheme="minorHAnsi" w:hAnsiTheme="minorHAnsi" w:cstheme="minorHAnsi"/>
          <w:iCs/>
          <w:sz w:val="21"/>
          <w:szCs w:val="21"/>
        </w:rPr>
        <w:t>oferty niepodlegające odrzuceniu, do złożenia</w:t>
      </w:r>
      <w:r w:rsidR="00F63C00" w:rsidRPr="00DD518B">
        <w:rPr>
          <w:rFonts w:asciiTheme="minorHAnsi" w:hAnsiTheme="minorHAnsi" w:cstheme="minorHAnsi"/>
          <w:sz w:val="21"/>
          <w:szCs w:val="21"/>
        </w:rPr>
        <w:t xml:space="preserve"> w</w:t>
      </w:r>
      <w:r w:rsidR="00DA76BD">
        <w:rPr>
          <w:rFonts w:asciiTheme="minorHAnsi" w:hAnsiTheme="minorHAnsi" w:cstheme="minorHAnsi"/>
          <w:sz w:val="21"/>
          <w:szCs w:val="21"/>
        </w:rPr>
        <w:t> </w:t>
      </w:r>
      <w:r w:rsidR="00F63C00" w:rsidRPr="00DD518B">
        <w:rPr>
          <w:rFonts w:asciiTheme="minorHAnsi" w:hAnsiTheme="minorHAnsi" w:cstheme="minorHAnsi"/>
          <w:sz w:val="21"/>
          <w:szCs w:val="21"/>
        </w:rPr>
        <w:t>terminie określonym przez zamawiającego</w:t>
      </w:r>
      <w:r w:rsidR="00B4501A" w:rsidRPr="00DD518B">
        <w:rPr>
          <w:rFonts w:asciiTheme="minorHAnsi" w:hAnsiTheme="minorHAnsi" w:cstheme="minorHAnsi"/>
          <w:iCs/>
          <w:sz w:val="21"/>
          <w:szCs w:val="21"/>
        </w:rPr>
        <w:t xml:space="preserve"> ofert </w:t>
      </w:r>
      <w:r w:rsidR="00094AC8" w:rsidRPr="00DD518B">
        <w:rPr>
          <w:rFonts w:asciiTheme="minorHAnsi" w:hAnsiTheme="minorHAnsi" w:cstheme="minorHAnsi"/>
          <w:iCs/>
          <w:sz w:val="21"/>
          <w:szCs w:val="21"/>
        </w:rPr>
        <w:t>dodatkowych</w:t>
      </w:r>
      <w:r w:rsidR="00F63C00" w:rsidRPr="00DD518B">
        <w:rPr>
          <w:rFonts w:asciiTheme="minorHAnsi" w:hAnsiTheme="minorHAnsi" w:cstheme="minorHAnsi"/>
          <w:iCs/>
          <w:sz w:val="21"/>
          <w:szCs w:val="21"/>
        </w:rPr>
        <w:t>, zawierających nową cenę</w:t>
      </w:r>
      <w:r w:rsidR="00F63C00" w:rsidRPr="00DD518B">
        <w:rPr>
          <w:rFonts w:asciiTheme="minorHAnsi" w:hAnsiTheme="minorHAnsi" w:cstheme="minorHAnsi"/>
          <w:sz w:val="21"/>
          <w:szCs w:val="21"/>
        </w:rPr>
        <w:t xml:space="preserve">, </w:t>
      </w:r>
      <w:r w:rsidR="00F63C00" w:rsidRPr="00DD518B">
        <w:rPr>
          <w:rFonts w:asciiTheme="minorHAnsi" w:hAnsiTheme="minorHAnsi" w:cstheme="minorHAnsi"/>
          <w:sz w:val="21"/>
          <w:szCs w:val="21"/>
          <w:u w:val="single"/>
        </w:rPr>
        <w:t>w przypadku</w:t>
      </w:r>
      <w:r w:rsidR="00F63C00" w:rsidRPr="00DD518B">
        <w:rPr>
          <w:rFonts w:asciiTheme="minorHAnsi" w:hAnsiTheme="minorHAnsi" w:cstheme="minorHAnsi"/>
          <w:iCs/>
          <w:sz w:val="21"/>
          <w:szCs w:val="21"/>
          <w:u w:val="single"/>
        </w:rPr>
        <w:t xml:space="preserve"> gdy najniższa cena oferty, spośród ofert niepodlegających odrzuceniu, przewyższa kwotę, którą zamawiający przewidział na sfinansowanie danego zamówienia w </w:t>
      </w:r>
      <w:r w:rsidR="00F63C00" w:rsidRPr="00DD518B">
        <w:rPr>
          <w:rFonts w:asciiTheme="minorHAnsi" w:hAnsiTheme="minorHAnsi" w:cstheme="minorHAnsi"/>
          <w:sz w:val="21"/>
          <w:szCs w:val="21"/>
          <w:u w:val="single"/>
        </w:rPr>
        <w:t xml:space="preserve">planie rzeczowo-finansowym na dany rok kalendarzowy lub przewyższa wartość </w:t>
      </w:r>
      <w:r w:rsidR="00F63C00" w:rsidRPr="00DD518B">
        <w:rPr>
          <w:rFonts w:asciiTheme="minorHAnsi" w:hAnsiTheme="minorHAnsi" w:cstheme="minorHAnsi"/>
          <w:iCs/>
          <w:sz w:val="21"/>
          <w:szCs w:val="21"/>
          <w:u w:val="single"/>
        </w:rPr>
        <w:t>zamówienia</w:t>
      </w:r>
      <w:r w:rsidR="0030498E" w:rsidRPr="00DD518B">
        <w:rPr>
          <w:rFonts w:asciiTheme="minorHAnsi" w:hAnsiTheme="minorHAnsi" w:cstheme="minorHAnsi"/>
          <w:iCs/>
          <w:sz w:val="21"/>
          <w:szCs w:val="21"/>
        </w:rPr>
        <w:t>.</w:t>
      </w:r>
    </w:p>
    <w:p w14:paraId="3453B56E" w14:textId="77777777" w:rsidR="00787733" w:rsidRPr="00DD518B" w:rsidRDefault="003B0EDB" w:rsidP="00ED560C">
      <w:pPr>
        <w:pStyle w:val="Tekstpodstawowywcity2"/>
        <w:numPr>
          <w:ilvl w:val="1"/>
          <w:numId w:val="13"/>
        </w:numPr>
        <w:tabs>
          <w:tab w:val="left" w:pos="426"/>
        </w:tabs>
        <w:spacing w:after="0" w:line="276" w:lineRule="auto"/>
        <w:ind w:left="426" w:hanging="426"/>
        <w:jc w:val="both"/>
        <w:rPr>
          <w:rFonts w:asciiTheme="minorHAnsi" w:hAnsiTheme="minorHAnsi" w:cstheme="minorHAnsi"/>
          <w:b/>
          <w:sz w:val="21"/>
          <w:szCs w:val="21"/>
        </w:rPr>
      </w:pPr>
      <w:r w:rsidRPr="00DD518B">
        <w:rPr>
          <w:rFonts w:asciiTheme="minorHAnsi" w:hAnsiTheme="minorHAnsi" w:cstheme="minorHAnsi"/>
          <w:b/>
          <w:iCs/>
          <w:sz w:val="21"/>
          <w:szCs w:val="21"/>
          <w:u w:val="single"/>
        </w:rPr>
        <w:t>W każdym czasie i bez podania przyczyny, zamawiający ma prawo do odstąpienia</w:t>
      </w:r>
      <w:r w:rsidR="00787733" w:rsidRPr="00DD518B">
        <w:rPr>
          <w:rFonts w:asciiTheme="minorHAnsi" w:hAnsiTheme="minorHAnsi" w:cstheme="minorHAnsi"/>
          <w:b/>
          <w:iCs/>
          <w:sz w:val="21"/>
          <w:szCs w:val="21"/>
          <w:u w:val="single"/>
        </w:rPr>
        <w:t xml:space="preserve"> od prowadzenia postępowania o udzielenie zam</w:t>
      </w:r>
      <w:r w:rsidRPr="00DD518B">
        <w:rPr>
          <w:rFonts w:asciiTheme="minorHAnsi" w:hAnsiTheme="minorHAnsi" w:cstheme="minorHAnsi"/>
          <w:b/>
          <w:iCs/>
          <w:sz w:val="21"/>
          <w:szCs w:val="21"/>
          <w:u w:val="single"/>
        </w:rPr>
        <w:t>ówienia</w:t>
      </w:r>
      <w:r w:rsidR="001A127E" w:rsidRPr="00DD518B">
        <w:rPr>
          <w:rFonts w:asciiTheme="minorHAnsi" w:hAnsiTheme="minorHAnsi" w:cstheme="minorHAnsi"/>
          <w:b/>
          <w:iCs/>
          <w:sz w:val="21"/>
          <w:szCs w:val="21"/>
        </w:rPr>
        <w:t>.</w:t>
      </w:r>
    </w:p>
    <w:p w14:paraId="374B5B95" w14:textId="58768912" w:rsidR="005503CF" w:rsidRPr="00DD518B" w:rsidRDefault="005503CF" w:rsidP="00ED560C">
      <w:pPr>
        <w:pStyle w:val="Tekstpodstawowywcity2"/>
        <w:numPr>
          <w:ilvl w:val="1"/>
          <w:numId w:val="13"/>
        </w:numPr>
        <w:spacing w:after="0" w:line="276" w:lineRule="auto"/>
        <w:ind w:left="426" w:hanging="426"/>
        <w:jc w:val="both"/>
        <w:rPr>
          <w:rFonts w:asciiTheme="minorHAnsi" w:hAnsiTheme="minorHAnsi" w:cstheme="minorHAnsi"/>
          <w:b/>
          <w:sz w:val="21"/>
          <w:szCs w:val="21"/>
        </w:rPr>
      </w:pPr>
      <w:r w:rsidRPr="00DD518B">
        <w:rPr>
          <w:rFonts w:asciiTheme="minorHAnsi" w:eastAsia="TimesNewRoman" w:hAnsiTheme="minorHAnsi" w:cstheme="minorHAnsi"/>
          <w:bCs/>
          <w:sz w:val="21"/>
          <w:szCs w:val="21"/>
        </w:rPr>
        <w:t>Zamawiający nie przewiduje</w:t>
      </w:r>
      <w:r w:rsidRPr="00DD518B">
        <w:rPr>
          <w:rFonts w:asciiTheme="minorHAnsi" w:eastAsia="TimesNewRoman" w:hAnsiTheme="minorHAnsi" w:cstheme="minorHAnsi"/>
          <w:sz w:val="21"/>
          <w:szCs w:val="21"/>
        </w:rPr>
        <w:t xml:space="preserve"> udzielenia zamówienia</w:t>
      </w:r>
      <w:r w:rsidRPr="00DD518B">
        <w:rPr>
          <w:rFonts w:asciiTheme="minorHAnsi" w:hAnsiTheme="minorHAnsi" w:cstheme="minorHAnsi"/>
          <w:sz w:val="21"/>
          <w:szCs w:val="21"/>
        </w:rPr>
        <w:t>,</w:t>
      </w:r>
      <w:r w:rsidRPr="00DD518B">
        <w:rPr>
          <w:rFonts w:asciiTheme="minorHAnsi" w:hAnsiTheme="minorHAnsi" w:cstheme="minorHAnsi"/>
          <w:b/>
          <w:sz w:val="21"/>
          <w:szCs w:val="21"/>
        </w:rPr>
        <w:t xml:space="preserve"> </w:t>
      </w:r>
      <w:r w:rsidRPr="00DD518B">
        <w:rPr>
          <w:rFonts w:asciiTheme="minorHAnsi" w:eastAsia="TimesNewRoman" w:hAnsiTheme="minorHAnsi" w:cstheme="minorHAnsi"/>
          <w:sz w:val="21"/>
          <w:szCs w:val="21"/>
        </w:rPr>
        <w:t xml:space="preserve">o którym mowa w </w:t>
      </w:r>
      <w:r w:rsidRPr="00DD518B">
        <w:rPr>
          <w:rFonts w:asciiTheme="minorHAnsi" w:hAnsiTheme="minorHAnsi" w:cstheme="minorHAnsi"/>
          <w:sz w:val="21"/>
          <w:szCs w:val="21"/>
        </w:rPr>
        <w:t>§ 18 ust. 2 pkt 3 regulaminu</w:t>
      </w:r>
      <w:r w:rsidRPr="00DD518B">
        <w:rPr>
          <w:rFonts w:asciiTheme="minorHAnsi" w:eastAsia="TimesNewRoman" w:hAnsiTheme="minorHAnsi" w:cstheme="minorHAnsi"/>
          <w:sz w:val="21"/>
          <w:szCs w:val="21"/>
        </w:rPr>
        <w:t>, tj. polegającego na powtórzeniu podobnych usług.</w:t>
      </w:r>
    </w:p>
    <w:p w14:paraId="2F2EF3CA" w14:textId="77777777" w:rsidR="005503CF" w:rsidRPr="00DD518B" w:rsidRDefault="005503CF" w:rsidP="00B10DC4">
      <w:pPr>
        <w:pStyle w:val="Tekstpodstawowywcity2"/>
        <w:spacing w:after="0" w:line="240" w:lineRule="auto"/>
        <w:jc w:val="both"/>
        <w:rPr>
          <w:rFonts w:asciiTheme="minorHAnsi" w:hAnsiTheme="minorHAnsi" w:cstheme="minorHAnsi"/>
          <w:b/>
          <w:sz w:val="21"/>
          <w:szCs w:val="21"/>
        </w:rPr>
      </w:pPr>
    </w:p>
    <w:p w14:paraId="06D830ED" w14:textId="77777777" w:rsidR="00527B64" w:rsidRPr="00DD518B" w:rsidRDefault="00527B64" w:rsidP="00B10DC4">
      <w:pPr>
        <w:pStyle w:val="Legenda"/>
        <w:shd w:val="clear" w:color="auto" w:fill="D9D9D9"/>
        <w:rPr>
          <w:rFonts w:asciiTheme="minorHAnsi" w:hAnsiTheme="minorHAnsi" w:cstheme="minorHAnsi"/>
          <w:spacing w:val="42"/>
          <w:sz w:val="21"/>
          <w:szCs w:val="21"/>
        </w:rPr>
      </w:pPr>
      <w:r w:rsidRPr="00DD518B">
        <w:rPr>
          <w:rFonts w:asciiTheme="minorHAnsi" w:hAnsiTheme="minorHAnsi" w:cstheme="minorHAnsi"/>
          <w:spacing w:val="42"/>
          <w:sz w:val="21"/>
          <w:szCs w:val="21"/>
        </w:rPr>
        <w:t xml:space="preserve">ROZDZIAŁ </w:t>
      </w:r>
      <w:r w:rsidR="00B509B3" w:rsidRPr="00DD518B">
        <w:rPr>
          <w:rFonts w:asciiTheme="minorHAnsi" w:hAnsiTheme="minorHAnsi" w:cstheme="minorHAnsi"/>
          <w:spacing w:val="42"/>
          <w:sz w:val="21"/>
          <w:szCs w:val="21"/>
        </w:rPr>
        <w:t>3</w:t>
      </w:r>
    </w:p>
    <w:p w14:paraId="2ED9A69A" w14:textId="77777777" w:rsidR="00527B64" w:rsidRPr="00DD518B" w:rsidRDefault="00E629FB" w:rsidP="00B10DC4">
      <w:pPr>
        <w:pStyle w:val="Legenda"/>
        <w:shd w:val="clear" w:color="auto" w:fill="D9D9D9"/>
        <w:rPr>
          <w:rFonts w:asciiTheme="minorHAnsi" w:hAnsiTheme="minorHAnsi" w:cstheme="minorHAnsi"/>
          <w:spacing w:val="42"/>
          <w:sz w:val="21"/>
          <w:szCs w:val="21"/>
        </w:rPr>
      </w:pPr>
      <w:r w:rsidRPr="00DD518B">
        <w:rPr>
          <w:rFonts w:asciiTheme="minorHAnsi" w:hAnsiTheme="minorHAnsi" w:cstheme="minorHAnsi"/>
          <w:spacing w:val="42"/>
          <w:sz w:val="21"/>
          <w:szCs w:val="21"/>
        </w:rPr>
        <w:t>Opis przedmiotu zamówienia</w:t>
      </w:r>
    </w:p>
    <w:p w14:paraId="6ED925C1" w14:textId="77777777" w:rsidR="009747E1" w:rsidRPr="00DD518B" w:rsidRDefault="009747E1" w:rsidP="00B10DC4">
      <w:pPr>
        <w:pStyle w:val="Tekstpodstawowywcity2"/>
        <w:tabs>
          <w:tab w:val="num" w:pos="426"/>
        </w:tabs>
        <w:spacing w:after="0" w:line="240" w:lineRule="auto"/>
        <w:ind w:left="426"/>
        <w:jc w:val="both"/>
        <w:rPr>
          <w:rFonts w:asciiTheme="minorHAnsi" w:hAnsiTheme="minorHAnsi" w:cstheme="minorHAnsi"/>
          <w:sz w:val="21"/>
          <w:szCs w:val="21"/>
        </w:rPr>
      </w:pPr>
    </w:p>
    <w:p w14:paraId="59F7F31D" w14:textId="77777777" w:rsidR="00A12E47" w:rsidRPr="00176761" w:rsidRDefault="00A12E47" w:rsidP="00ED560C">
      <w:pPr>
        <w:numPr>
          <w:ilvl w:val="0"/>
          <w:numId w:val="39"/>
        </w:numPr>
        <w:tabs>
          <w:tab w:val="left" w:pos="426"/>
        </w:tabs>
        <w:spacing w:line="276" w:lineRule="auto"/>
        <w:ind w:left="426" w:hanging="426"/>
        <w:jc w:val="both"/>
        <w:rPr>
          <w:rFonts w:ascii="Calibri" w:hAnsi="Calibri" w:cs="Calibri"/>
          <w:sz w:val="21"/>
          <w:szCs w:val="21"/>
        </w:rPr>
      </w:pPr>
      <w:r w:rsidRPr="00176761">
        <w:rPr>
          <w:rFonts w:ascii="Calibri" w:hAnsi="Calibri" w:cs="Calibri"/>
          <w:sz w:val="21"/>
          <w:szCs w:val="21"/>
        </w:rPr>
        <w:t>Przedmiotem niniejszego zamówienia jest usługa pod nazwą: „</w:t>
      </w:r>
      <w:r w:rsidRPr="00176761">
        <w:rPr>
          <w:rFonts w:ascii="Calibri" w:hAnsi="Calibri" w:cs="Tahoma"/>
          <w:b/>
          <w:sz w:val="21"/>
          <w:szCs w:val="21"/>
        </w:rPr>
        <w:t>SUKCESYWNE WYKONYWANIE BADAŃ LABORATORYJNYCH: USTABILIZOWANYCH KOMUNALNYCH OSADÓW ŚCIEKOWYCH (19 08 05), SKRATEK (19 08 01), ZAWARTOŚCI PIASKOWNIKÓW (19 08 02) ORAZ ODPADÓW ZE STUDZIENEK KANALIZACYJNYCH (20 03 06)</w:t>
      </w:r>
      <w:r w:rsidRPr="00176761">
        <w:rPr>
          <w:rFonts w:ascii="Calibri" w:hAnsi="Calibri" w:cs="Calibri"/>
          <w:sz w:val="21"/>
          <w:szCs w:val="21"/>
        </w:rPr>
        <w:t>”.</w:t>
      </w:r>
    </w:p>
    <w:p w14:paraId="18368E48" w14:textId="77777777" w:rsidR="00A12E47" w:rsidRPr="00176761" w:rsidRDefault="00A12E47" w:rsidP="00ED560C">
      <w:pPr>
        <w:numPr>
          <w:ilvl w:val="0"/>
          <w:numId w:val="39"/>
        </w:numPr>
        <w:tabs>
          <w:tab w:val="left" w:pos="426"/>
        </w:tabs>
        <w:spacing w:line="276" w:lineRule="auto"/>
        <w:ind w:left="426" w:hanging="426"/>
        <w:jc w:val="both"/>
        <w:rPr>
          <w:rFonts w:ascii="Calibri" w:hAnsi="Calibri" w:cs="Calibri"/>
          <w:bCs/>
          <w:sz w:val="21"/>
          <w:szCs w:val="21"/>
        </w:rPr>
      </w:pPr>
      <w:r w:rsidRPr="00176761">
        <w:rPr>
          <w:rFonts w:ascii="Calibri" w:hAnsi="Calibri" w:cs="Calibri"/>
          <w:sz w:val="21"/>
          <w:szCs w:val="21"/>
        </w:rPr>
        <w:t xml:space="preserve">Zamówienie nie zostało podzielone </w:t>
      </w:r>
      <w:r w:rsidRPr="00176761">
        <w:rPr>
          <w:rFonts w:ascii="Calibri" w:hAnsi="Calibri" w:cs="Calibri"/>
          <w:bCs/>
          <w:sz w:val="21"/>
          <w:szCs w:val="21"/>
        </w:rPr>
        <w:t xml:space="preserve">na części, tym samym zamawiający nie dopuszcza możliwości składania ofert częściowych, o których mowa w </w:t>
      </w:r>
      <w:r w:rsidRPr="00176761">
        <w:rPr>
          <w:rFonts w:ascii="Calibri" w:hAnsi="Calibri" w:cs="Calibri"/>
          <w:sz w:val="21"/>
          <w:szCs w:val="21"/>
        </w:rPr>
        <w:t xml:space="preserve">§ </w:t>
      </w:r>
      <w:r w:rsidRPr="00176761">
        <w:rPr>
          <w:rFonts w:ascii="Calibri" w:hAnsi="Calibri" w:cs="Calibri"/>
          <w:bCs/>
          <w:sz w:val="21"/>
          <w:szCs w:val="21"/>
        </w:rPr>
        <w:t>1 ust. 3 pkt 5 regulaminu.</w:t>
      </w:r>
    </w:p>
    <w:p w14:paraId="7FFD2576" w14:textId="77777777" w:rsidR="00A12E47" w:rsidRPr="00176761" w:rsidRDefault="00A12E47" w:rsidP="00ED560C">
      <w:pPr>
        <w:numPr>
          <w:ilvl w:val="0"/>
          <w:numId w:val="39"/>
        </w:numPr>
        <w:tabs>
          <w:tab w:val="left" w:pos="426"/>
        </w:tabs>
        <w:spacing w:line="276" w:lineRule="auto"/>
        <w:ind w:left="426" w:hanging="426"/>
        <w:jc w:val="both"/>
        <w:rPr>
          <w:rFonts w:ascii="Calibri" w:hAnsi="Calibri" w:cs="Calibri"/>
          <w:sz w:val="21"/>
          <w:szCs w:val="21"/>
        </w:rPr>
      </w:pPr>
      <w:r w:rsidRPr="00176761">
        <w:rPr>
          <w:rFonts w:ascii="Calibri" w:hAnsi="Calibri" w:cs="Calibri"/>
          <w:sz w:val="21"/>
          <w:szCs w:val="21"/>
        </w:rPr>
        <w:t xml:space="preserve">W ramach realizacji przedmiotu zamówienia wykonawca zobowiązany będzie do poboru próbek i wykonywania badań </w:t>
      </w:r>
      <w:r w:rsidRPr="00176761">
        <w:rPr>
          <w:rFonts w:ascii="Calibri" w:hAnsi="Calibri" w:cs="Calibri"/>
          <w:iCs/>
          <w:sz w:val="21"/>
          <w:szCs w:val="21"/>
        </w:rPr>
        <w:t>(opracowania wyników i sporządzenia stosownego sprawozdania)</w:t>
      </w:r>
      <w:r w:rsidRPr="00176761">
        <w:rPr>
          <w:rFonts w:ascii="Calibri" w:hAnsi="Calibri" w:cs="Calibri"/>
          <w:sz w:val="21"/>
          <w:szCs w:val="21"/>
        </w:rPr>
        <w:t>, zgodnie z poniższym zakresem i wymaganiami:</w:t>
      </w:r>
    </w:p>
    <w:p w14:paraId="2D9320BF" w14:textId="77777777" w:rsidR="00A12E47" w:rsidRDefault="00A12E47" w:rsidP="00A12E47">
      <w:pPr>
        <w:tabs>
          <w:tab w:val="left" w:pos="426"/>
        </w:tabs>
        <w:spacing w:line="276" w:lineRule="auto"/>
        <w:ind w:left="426"/>
        <w:jc w:val="both"/>
        <w:rPr>
          <w:rFonts w:ascii="Calibri" w:hAnsi="Calibri" w:cs="Calibri"/>
          <w:sz w:val="21"/>
          <w:szCs w:val="21"/>
        </w:rPr>
      </w:pPr>
    </w:p>
    <w:p w14:paraId="6D7173F9" w14:textId="77777777" w:rsidR="00A12E47" w:rsidRPr="00176761" w:rsidRDefault="00A12E47" w:rsidP="00A12E47">
      <w:pPr>
        <w:tabs>
          <w:tab w:val="left" w:pos="426"/>
        </w:tabs>
        <w:spacing w:line="276" w:lineRule="auto"/>
        <w:ind w:left="426"/>
        <w:jc w:val="both"/>
        <w:rPr>
          <w:rFonts w:ascii="Calibri" w:hAnsi="Calibri" w:cs="Calibri"/>
          <w:sz w:val="21"/>
          <w:szCs w:val="21"/>
        </w:rPr>
      </w:pPr>
    </w:p>
    <w:p w14:paraId="005C030D" w14:textId="02F9BA85" w:rsidR="00A12E47" w:rsidRPr="00176761" w:rsidRDefault="00A12E47" w:rsidP="00A12E47">
      <w:pPr>
        <w:tabs>
          <w:tab w:val="left" w:pos="0"/>
        </w:tabs>
        <w:spacing w:line="276" w:lineRule="auto"/>
        <w:jc w:val="both"/>
        <w:rPr>
          <w:rFonts w:ascii="Calibri" w:hAnsi="Calibri" w:cs="Calibri"/>
          <w:b/>
          <w:bCs/>
          <w:sz w:val="21"/>
          <w:szCs w:val="21"/>
        </w:rPr>
      </w:pPr>
      <w:r w:rsidRPr="00176761">
        <w:rPr>
          <w:rFonts w:ascii="Calibri" w:hAnsi="Calibri" w:cs="Calibri"/>
          <w:b/>
          <w:bCs/>
          <w:sz w:val="21"/>
          <w:szCs w:val="21"/>
          <w:highlight w:val="yellow"/>
        </w:rPr>
        <w:lastRenderedPageBreak/>
        <w:t>TABELA 1</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827"/>
        <w:gridCol w:w="1701"/>
        <w:gridCol w:w="2698"/>
      </w:tblGrid>
      <w:tr w:rsidR="00A12E47" w:rsidRPr="00176761" w14:paraId="3323F67A" w14:textId="77777777" w:rsidTr="007F1F8D">
        <w:trPr>
          <w:trHeight w:val="60"/>
          <w:tblHeader/>
          <w:jc w:val="center"/>
        </w:trPr>
        <w:tc>
          <w:tcPr>
            <w:tcW w:w="1555" w:type="dxa"/>
            <w:vAlign w:val="center"/>
          </w:tcPr>
          <w:p w14:paraId="64EDBE05" w14:textId="77777777" w:rsidR="00A12E47" w:rsidRPr="00176761" w:rsidRDefault="00A12E47" w:rsidP="00DF579D">
            <w:pPr>
              <w:tabs>
                <w:tab w:val="num" w:pos="567"/>
              </w:tabs>
              <w:spacing w:line="276" w:lineRule="auto"/>
              <w:jc w:val="center"/>
              <w:rPr>
                <w:rFonts w:ascii="Calibri" w:hAnsi="Calibri" w:cs="Calibri"/>
                <w:b/>
                <w:sz w:val="17"/>
                <w:szCs w:val="17"/>
              </w:rPr>
            </w:pPr>
            <w:r w:rsidRPr="00176761">
              <w:rPr>
                <w:rFonts w:ascii="Calibri" w:hAnsi="Calibri" w:cs="Calibri"/>
                <w:b/>
                <w:sz w:val="17"/>
                <w:szCs w:val="17"/>
              </w:rPr>
              <w:t>NAZWA OBIEKTU</w:t>
            </w:r>
          </w:p>
        </w:tc>
        <w:tc>
          <w:tcPr>
            <w:tcW w:w="3827" w:type="dxa"/>
            <w:vAlign w:val="center"/>
          </w:tcPr>
          <w:p w14:paraId="0F9FBDC8" w14:textId="77777777" w:rsidR="00A12E47" w:rsidRPr="00176761" w:rsidRDefault="00A12E47" w:rsidP="00DF579D">
            <w:pPr>
              <w:tabs>
                <w:tab w:val="num" w:pos="567"/>
              </w:tabs>
              <w:spacing w:line="276" w:lineRule="auto"/>
              <w:jc w:val="center"/>
              <w:rPr>
                <w:rFonts w:ascii="Calibri" w:hAnsi="Calibri" w:cs="Calibri"/>
                <w:b/>
                <w:sz w:val="17"/>
                <w:szCs w:val="17"/>
              </w:rPr>
            </w:pPr>
            <w:r w:rsidRPr="00176761">
              <w:rPr>
                <w:rFonts w:ascii="Calibri" w:hAnsi="Calibri" w:cs="Calibri"/>
                <w:b/>
                <w:sz w:val="17"/>
                <w:szCs w:val="17"/>
              </w:rPr>
              <w:t>RODZAJ I OZNACZENIE BADANIA</w:t>
            </w:r>
          </w:p>
        </w:tc>
        <w:tc>
          <w:tcPr>
            <w:tcW w:w="1701" w:type="dxa"/>
            <w:vAlign w:val="center"/>
          </w:tcPr>
          <w:p w14:paraId="7E405C19" w14:textId="77777777" w:rsidR="00A12E47" w:rsidRPr="00176761" w:rsidRDefault="00A12E47" w:rsidP="00DF579D">
            <w:pPr>
              <w:tabs>
                <w:tab w:val="num" w:pos="567"/>
              </w:tabs>
              <w:spacing w:line="276" w:lineRule="auto"/>
              <w:jc w:val="center"/>
              <w:rPr>
                <w:rFonts w:ascii="Calibri" w:hAnsi="Calibri" w:cs="Calibri"/>
                <w:b/>
                <w:sz w:val="17"/>
                <w:szCs w:val="17"/>
              </w:rPr>
            </w:pPr>
            <w:r w:rsidRPr="00176761">
              <w:rPr>
                <w:rFonts w:ascii="Calibri" w:hAnsi="Calibri" w:cs="Calibri"/>
                <w:b/>
                <w:sz w:val="17"/>
                <w:szCs w:val="17"/>
              </w:rPr>
              <w:t>KOD ODPADU</w:t>
            </w:r>
          </w:p>
        </w:tc>
        <w:tc>
          <w:tcPr>
            <w:tcW w:w="2698" w:type="dxa"/>
            <w:vAlign w:val="center"/>
          </w:tcPr>
          <w:p w14:paraId="061A1F00" w14:textId="77777777" w:rsidR="00A12E47" w:rsidRPr="00176761" w:rsidRDefault="00A12E47" w:rsidP="00DF579D">
            <w:pPr>
              <w:tabs>
                <w:tab w:val="num" w:pos="567"/>
              </w:tabs>
              <w:spacing w:line="276" w:lineRule="auto"/>
              <w:jc w:val="center"/>
              <w:rPr>
                <w:rFonts w:ascii="Calibri" w:hAnsi="Calibri" w:cs="Calibri"/>
                <w:b/>
                <w:sz w:val="17"/>
                <w:szCs w:val="17"/>
              </w:rPr>
            </w:pPr>
            <w:r w:rsidRPr="00176761">
              <w:rPr>
                <w:rFonts w:ascii="Calibri" w:hAnsi="Calibri" w:cs="Calibri"/>
                <w:b/>
                <w:sz w:val="17"/>
                <w:szCs w:val="17"/>
              </w:rPr>
              <w:t>ILOŚĆ BADAŃ</w:t>
            </w:r>
          </w:p>
        </w:tc>
      </w:tr>
      <w:tr w:rsidR="00A12E47" w:rsidRPr="00176761" w14:paraId="27FB3A29" w14:textId="77777777" w:rsidTr="007F1F8D">
        <w:trPr>
          <w:trHeight w:val="70"/>
          <w:jc w:val="center"/>
        </w:trPr>
        <w:tc>
          <w:tcPr>
            <w:tcW w:w="1555" w:type="dxa"/>
            <w:vMerge w:val="restart"/>
            <w:vAlign w:val="center"/>
          </w:tcPr>
          <w:p w14:paraId="05B377FF" w14:textId="77777777" w:rsidR="00A12E47" w:rsidRPr="00176761" w:rsidRDefault="00A12E47" w:rsidP="00DF579D">
            <w:pPr>
              <w:tabs>
                <w:tab w:val="num" w:pos="567"/>
              </w:tabs>
              <w:spacing w:line="276" w:lineRule="auto"/>
              <w:rPr>
                <w:rFonts w:ascii="Calibri" w:hAnsi="Calibri" w:cs="Calibri"/>
                <w:sz w:val="17"/>
                <w:szCs w:val="17"/>
              </w:rPr>
            </w:pPr>
            <w:r w:rsidRPr="00176761">
              <w:rPr>
                <w:rFonts w:ascii="Calibri" w:hAnsi="Calibri" w:cs="Calibri"/>
                <w:sz w:val="17"/>
                <w:szCs w:val="17"/>
              </w:rPr>
              <w:t>OCZYSZCZALNIA ŚCIEKÓW RADOCHA II</w:t>
            </w:r>
          </w:p>
        </w:tc>
        <w:tc>
          <w:tcPr>
            <w:tcW w:w="3827" w:type="dxa"/>
            <w:shd w:val="clear" w:color="auto" w:fill="auto"/>
            <w:vAlign w:val="center"/>
          </w:tcPr>
          <w:p w14:paraId="510F24AA" w14:textId="77777777" w:rsidR="00A12E47" w:rsidRPr="00176761" w:rsidRDefault="00A12E47" w:rsidP="00DF579D">
            <w:pPr>
              <w:tabs>
                <w:tab w:val="num" w:pos="567"/>
              </w:tabs>
              <w:spacing w:line="276" w:lineRule="auto"/>
              <w:rPr>
                <w:rFonts w:ascii="Calibri" w:hAnsi="Calibri" w:cs="Calibri"/>
                <w:sz w:val="17"/>
                <w:szCs w:val="17"/>
              </w:rPr>
            </w:pPr>
            <w:r w:rsidRPr="00176761">
              <w:rPr>
                <w:rFonts w:ascii="Calibri" w:hAnsi="Calibri" w:cs="Calibri"/>
                <w:sz w:val="17"/>
                <w:szCs w:val="17"/>
              </w:rPr>
              <w:t>FIZYKOCHEMICZNE / BAKTERIOLOGICZNE / PARAZYTOLOGICZNE</w:t>
            </w:r>
          </w:p>
          <w:p w14:paraId="4CFE5BFC" w14:textId="77777777" w:rsidR="00A12E47" w:rsidRPr="00176761" w:rsidRDefault="00A12E47" w:rsidP="00DF579D">
            <w:pPr>
              <w:tabs>
                <w:tab w:val="num" w:pos="567"/>
              </w:tabs>
              <w:spacing w:line="276" w:lineRule="auto"/>
              <w:rPr>
                <w:rFonts w:ascii="Calibri" w:hAnsi="Calibri" w:cs="Calibri"/>
                <w:sz w:val="17"/>
                <w:szCs w:val="17"/>
              </w:rPr>
            </w:pPr>
            <w:r w:rsidRPr="00176761">
              <w:rPr>
                <w:rFonts w:ascii="Calibri" w:hAnsi="Calibri" w:cs="Calibri"/>
                <w:sz w:val="17"/>
                <w:szCs w:val="17"/>
                <w:highlight w:val="yellow"/>
              </w:rPr>
              <w:t>ZGODNIE Z TABELĄ 2.</w:t>
            </w:r>
          </w:p>
        </w:tc>
        <w:tc>
          <w:tcPr>
            <w:tcW w:w="1701" w:type="dxa"/>
            <w:vAlign w:val="center"/>
          </w:tcPr>
          <w:p w14:paraId="551B9E4C" w14:textId="77777777" w:rsidR="00A12E47" w:rsidRPr="00176761" w:rsidRDefault="00A12E47" w:rsidP="00DF579D">
            <w:pPr>
              <w:tabs>
                <w:tab w:val="num" w:pos="567"/>
              </w:tabs>
              <w:spacing w:line="276" w:lineRule="auto"/>
              <w:jc w:val="center"/>
              <w:rPr>
                <w:rFonts w:ascii="Calibri" w:hAnsi="Calibri" w:cs="Calibri"/>
                <w:sz w:val="17"/>
                <w:szCs w:val="17"/>
              </w:rPr>
            </w:pPr>
            <w:r w:rsidRPr="00176761">
              <w:rPr>
                <w:rFonts w:ascii="Calibri" w:hAnsi="Calibri" w:cs="Calibri"/>
                <w:sz w:val="17"/>
                <w:szCs w:val="17"/>
              </w:rPr>
              <w:t>19 08 05</w:t>
            </w:r>
          </w:p>
        </w:tc>
        <w:tc>
          <w:tcPr>
            <w:tcW w:w="2698" w:type="dxa"/>
            <w:shd w:val="clear" w:color="auto" w:fill="auto"/>
            <w:vAlign w:val="center"/>
          </w:tcPr>
          <w:p w14:paraId="1F94BBF4" w14:textId="77777777" w:rsidR="00A12E47" w:rsidRPr="00176761" w:rsidRDefault="00A12E47" w:rsidP="00DF579D">
            <w:pPr>
              <w:tabs>
                <w:tab w:val="num" w:pos="567"/>
              </w:tabs>
              <w:spacing w:line="276" w:lineRule="auto"/>
              <w:jc w:val="center"/>
              <w:rPr>
                <w:rFonts w:ascii="Calibri" w:hAnsi="Calibri" w:cs="Calibri"/>
                <w:sz w:val="17"/>
                <w:szCs w:val="17"/>
              </w:rPr>
            </w:pPr>
            <w:r w:rsidRPr="00176761">
              <w:rPr>
                <w:rFonts w:ascii="Calibri" w:hAnsi="Calibri" w:cs="Calibri"/>
                <w:sz w:val="17"/>
                <w:szCs w:val="17"/>
              </w:rPr>
              <w:t>1</w:t>
            </w:r>
            <w:r>
              <w:rPr>
                <w:rFonts w:ascii="Calibri" w:hAnsi="Calibri" w:cs="Calibri"/>
                <w:sz w:val="17"/>
                <w:szCs w:val="17"/>
              </w:rPr>
              <w:t>5</w:t>
            </w:r>
          </w:p>
        </w:tc>
      </w:tr>
      <w:tr w:rsidR="00A12E47" w:rsidRPr="00176761" w14:paraId="586444E5" w14:textId="77777777" w:rsidTr="007F1F8D">
        <w:trPr>
          <w:trHeight w:val="70"/>
          <w:jc w:val="center"/>
        </w:trPr>
        <w:tc>
          <w:tcPr>
            <w:tcW w:w="1555" w:type="dxa"/>
            <w:vMerge/>
            <w:vAlign w:val="center"/>
          </w:tcPr>
          <w:p w14:paraId="6BF30B69" w14:textId="77777777" w:rsidR="00A12E47" w:rsidRPr="00176761" w:rsidRDefault="00A12E47" w:rsidP="00DF579D">
            <w:pPr>
              <w:tabs>
                <w:tab w:val="num" w:pos="567"/>
              </w:tabs>
              <w:spacing w:line="276" w:lineRule="auto"/>
              <w:rPr>
                <w:rFonts w:ascii="Calibri" w:hAnsi="Calibri" w:cs="Calibri"/>
                <w:sz w:val="17"/>
                <w:szCs w:val="17"/>
              </w:rPr>
            </w:pPr>
          </w:p>
        </w:tc>
        <w:tc>
          <w:tcPr>
            <w:tcW w:w="3827" w:type="dxa"/>
            <w:shd w:val="clear" w:color="auto" w:fill="auto"/>
            <w:vAlign w:val="center"/>
          </w:tcPr>
          <w:p w14:paraId="6609B726" w14:textId="77777777" w:rsidR="00A12E47" w:rsidRPr="00176761" w:rsidRDefault="00A12E47" w:rsidP="00DF579D">
            <w:pPr>
              <w:tabs>
                <w:tab w:val="num" w:pos="567"/>
              </w:tabs>
              <w:spacing w:line="276" w:lineRule="auto"/>
              <w:rPr>
                <w:rFonts w:ascii="Calibri" w:hAnsi="Calibri" w:cs="Calibri"/>
                <w:sz w:val="17"/>
                <w:szCs w:val="17"/>
              </w:rPr>
            </w:pPr>
            <w:r w:rsidRPr="00176761">
              <w:rPr>
                <w:rFonts w:ascii="Calibri" w:hAnsi="Calibri" w:cs="Calibri"/>
                <w:sz w:val="17"/>
                <w:szCs w:val="17"/>
              </w:rPr>
              <w:t xml:space="preserve">WARTOŚĆ ENERGETYCZNA </w:t>
            </w:r>
          </w:p>
          <w:p w14:paraId="1DC41E53" w14:textId="77777777" w:rsidR="00A12E47" w:rsidRPr="00176761" w:rsidRDefault="00A12E47" w:rsidP="00DF579D">
            <w:pPr>
              <w:tabs>
                <w:tab w:val="num" w:pos="567"/>
              </w:tabs>
              <w:spacing w:line="276" w:lineRule="auto"/>
              <w:rPr>
                <w:rFonts w:ascii="Calibri" w:hAnsi="Calibri" w:cs="Calibri"/>
                <w:sz w:val="17"/>
                <w:szCs w:val="17"/>
              </w:rPr>
            </w:pPr>
            <w:r w:rsidRPr="00176761">
              <w:rPr>
                <w:rFonts w:ascii="Calibri" w:hAnsi="Calibri" w:cs="Calibri"/>
                <w:sz w:val="17"/>
                <w:szCs w:val="17"/>
                <w:highlight w:val="yellow"/>
              </w:rPr>
              <w:t>ZGODNIE Z TABELĄ 3.</w:t>
            </w:r>
          </w:p>
        </w:tc>
        <w:tc>
          <w:tcPr>
            <w:tcW w:w="1701" w:type="dxa"/>
            <w:vAlign w:val="center"/>
          </w:tcPr>
          <w:p w14:paraId="07CC10C0" w14:textId="77777777" w:rsidR="00A12E47" w:rsidRPr="00176761" w:rsidRDefault="00A12E47" w:rsidP="00DF579D">
            <w:pPr>
              <w:tabs>
                <w:tab w:val="num" w:pos="567"/>
              </w:tabs>
              <w:spacing w:line="276" w:lineRule="auto"/>
              <w:jc w:val="center"/>
              <w:rPr>
                <w:rFonts w:ascii="Calibri" w:hAnsi="Calibri" w:cs="Calibri"/>
                <w:sz w:val="17"/>
                <w:szCs w:val="17"/>
              </w:rPr>
            </w:pPr>
            <w:r w:rsidRPr="00176761">
              <w:rPr>
                <w:rFonts w:ascii="Calibri" w:hAnsi="Calibri" w:cs="Calibri"/>
                <w:sz w:val="17"/>
                <w:szCs w:val="17"/>
              </w:rPr>
              <w:t>19 08 05</w:t>
            </w:r>
          </w:p>
        </w:tc>
        <w:tc>
          <w:tcPr>
            <w:tcW w:w="2698" w:type="dxa"/>
            <w:shd w:val="clear" w:color="auto" w:fill="auto"/>
            <w:vAlign w:val="center"/>
          </w:tcPr>
          <w:p w14:paraId="3AAB4AE0" w14:textId="77777777" w:rsidR="00A12E47" w:rsidRPr="00176761" w:rsidRDefault="00A12E47" w:rsidP="00DF579D">
            <w:pPr>
              <w:tabs>
                <w:tab w:val="num" w:pos="567"/>
              </w:tabs>
              <w:spacing w:line="276" w:lineRule="auto"/>
              <w:jc w:val="center"/>
              <w:rPr>
                <w:rFonts w:ascii="Calibri" w:hAnsi="Calibri" w:cs="Calibri"/>
                <w:sz w:val="17"/>
                <w:szCs w:val="17"/>
              </w:rPr>
            </w:pPr>
            <w:r w:rsidRPr="00176761">
              <w:rPr>
                <w:rFonts w:ascii="Calibri" w:hAnsi="Calibri" w:cs="Calibri"/>
                <w:sz w:val="17"/>
                <w:szCs w:val="17"/>
              </w:rPr>
              <w:t>2</w:t>
            </w:r>
          </w:p>
        </w:tc>
      </w:tr>
      <w:tr w:rsidR="00A12E47" w:rsidRPr="00176761" w14:paraId="5FEEF178" w14:textId="77777777" w:rsidTr="007F1F8D">
        <w:trPr>
          <w:trHeight w:val="284"/>
          <w:jc w:val="center"/>
        </w:trPr>
        <w:tc>
          <w:tcPr>
            <w:tcW w:w="1555" w:type="dxa"/>
            <w:vMerge/>
            <w:vAlign w:val="center"/>
          </w:tcPr>
          <w:p w14:paraId="19B3F703" w14:textId="77777777" w:rsidR="00A12E47" w:rsidRPr="00176761" w:rsidRDefault="00A12E47" w:rsidP="00DF579D">
            <w:pPr>
              <w:tabs>
                <w:tab w:val="num" w:pos="567"/>
              </w:tabs>
              <w:spacing w:line="276" w:lineRule="auto"/>
              <w:rPr>
                <w:rFonts w:ascii="Calibri" w:hAnsi="Calibri" w:cs="Calibri"/>
                <w:sz w:val="17"/>
                <w:szCs w:val="17"/>
              </w:rPr>
            </w:pPr>
          </w:p>
        </w:tc>
        <w:tc>
          <w:tcPr>
            <w:tcW w:w="3827" w:type="dxa"/>
            <w:shd w:val="clear" w:color="auto" w:fill="auto"/>
            <w:vAlign w:val="center"/>
          </w:tcPr>
          <w:p w14:paraId="2817DE32" w14:textId="77777777" w:rsidR="00A12E47" w:rsidRPr="00176761" w:rsidRDefault="00A12E47" w:rsidP="00DF579D">
            <w:pPr>
              <w:tabs>
                <w:tab w:val="num" w:pos="567"/>
              </w:tabs>
              <w:spacing w:line="276" w:lineRule="auto"/>
              <w:rPr>
                <w:rFonts w:ascii="Calibri" w:hAnsi="Calibri" w:cs="Calibri"/>
                <w:sz w:val="17"/>
                <w:szCs w:val="17"/>
              </w:rPr>
            </w:pPr>
            <w:r w:rsidRPr="00176761">
              <w:rPr>
                <w:rFonts w:ascii="Calibri" w:hAnsi="Calibri" w:cs="Calibri"/>
                <w:sz w:val="17"/>
                <w:szCs w:val="17"/>
              </w:rPr>
              <w:t xml:space="preserve">TEST ZGODNOŚCI </w:t>
            </w:r>
          </w:p>
          <w:p w14:paraId="36B3EF2B" w14:textId="77777777" w:rsidR="00A12E47" w:rsidRPr="00176761" w:rsidRDefault="00A12E47" w:rsidP="00DF579D">
            <w:pPr>
              <w:tabs>
                <w:tab w:val="num" w:pos="567"/>
              </w:tabs>
              <w:spacing w:line="276" w:lineRule="auto"/>
              <w:rPr>
                <w:rFonts w:ascii="Calibri" w:hAnsi="Calibri" w:cs="Calibri"/>
                <w:sz w:val="17"/>
                <w:szCs w:val="17"/>
              </w:rPr>
            </w:pPr>
            <w:r w:rsidRPr="00176761">
              <w:rPr>
                <w:rFonts w:ascii="Calibri" w:hAnsi="Calibri" w:cs="Calibri"/>
                <w:sz w:val="17"/>
                <w:szCs w:val="17"/>
                <w:highlight w:val="yellow"/>
              </w:rPr>
              <w:t>ZGODNIE Z TABELĄ 4.</w:t>
            </w:r>
          </w:p>
        </w:tc>
        <w:tc>
          <w:tcPr>
            <w:tcW w:w="1701" w:type="dxa"/>
            <w:vAlign w:val="center"/>
          </w:tcPr>
          <w:p w14:paraId="2FEB17A5" w14:textId="77777777" w:rsidR="00A12E47" w:rsidRPr="00176761" w:rsidRDefault="00A12E47" w:rsidP="00DF579D">
            <w:pPr>
              <w:tabs>
                <w:tab w:val="num" w:pos="567"/>
              </w:tabs>
              <w:spacing w:line="276" w:lineRule="auto"/>
              <w:jc w:val="center"/>
              <w:rPr>
                <w:rFonts w:ascii="Calibri" w:hAnsi="Calibri" w:cs="Calibri"/>
                <w:sz w:val="17"/>
                <w:szCs w:val="17"/>
              </w:rPr>
            </w:pPr>
            <w:r w:rsidRPr="00176761">
              <w:rPr>
                <w:rFonts w:ascii="Calibri" w:hAnsi="Calibri" w:cs="Calibri"/>
                <w:sz w:val="17"/>
                <w:szCs w:val="17"/>
              </w:rPr>
              <w:t>19 08 02</w:t>
            </w:r>
          </w:p>
        </w:tc>
        <w:tc>
          <w:tcPr>
            <w:tcW w:w="2698" w:type="dxa"/>
            <w:shd w:val="clear" w:color="auto" w:fill="auto"/>
            <w:vAlign w:val="center"/>
          </w:tcPr>
          <w:p w14:paraId="68F6D24E" w14:textId="77777777" w:rsidR="00A12E47" w:rsidRPr="00176761" w:rsidRDefault="00A12E47" w:rsidP="00DF579D">
            <w:pPr>
              <w:tabs>
                <w:tab w:val="num" w:pos="567"/>
              </w:tabs>
              <w:spacing w:line="276" w:lineRule="auto"/>
              <w:jc w:val="center"/>
              <w:rPr>
                <w:rFonts w:ascii="Calibri" w:hAnsi="Calibri" w:cs="Calibri"/>
                <w:sz w:val="17"/>
                <w:szCs w:val="17"/>
              </w:rPr>
            </w:pPr>
            <w:r w:rsidRPr="00176761">
              <w:rPr>
                <w:rFonts w:ascii="Calibri" w:hAnsi="Calibri" w:cs="Calibri"/>
                <w:sz w:val="17"/>
                <w:szCs w:val="17"/>
              </w:rPr>
              <w:t>2</w:t>
            </w:r>
          </w:p>
        </w:tc>
      </w:tr>
      <w:tr w:rsidR="00A12E47" w:rsidRPr="00176761" w14:paraId="2A9CCD1C" w14:textId="77777777" w:rsidTr="007F1F8D">
        <w:trPr>
          <w:trHeight w:val="284"/>
          <w:jc w:val="center"/>
        </w:trPr>
        <w:tc>
          <w:tcPr>
            <w:tcW w:w="1555" w:type="dxa"/>
            <w:vMerge/>
            <w:vAlign w:val="center"/>
          </w:tcPr>
          <w:p w14:paraId="6CB28173" w14:textId="77777777" w:rsidR="00A12E47" w:rsidRPr="00176761" w:rsidRDefault="00A12E47" w:rsidP="00DF579D">
            <w:pPr>
              <w:tabs>
                <w:tab w:val="num" w:pos="567"/>
              </w:tabs>
              <w:spacing w:line="276" w:lineRule="auto"/>
              <w:rPr>
                <w:rFonts w:ascii="Calibri" w:hAnsi="Calibri" w:cs="Calibri"/>
                <w:sz w:val="17"/>
                <w:szCs w:val="17"/>
              </w:rPr>
            </w:pPr>
          </w:p>
        </w:tc>
        <w:tc>
          <w:tcPr>
            <w:tcW w:w="3827" w:type="dxa"/>
            <w:shd w:val="clear" w:color="auto" w:fill="auto"/>
            <w:vAlign w:val="center"/>
          </w:tcPr>
          <w:p w14:paraId="171D1875" w14:textId="77777777" w:rsidR="00A12E47" w:rsidRPr="00176761" w:rsidRDefault="00A12E47" w:rsidP="00DF579D">
            <w:pPr>
              <w:tabs>
                <w:tab w:val="num" w:pos="567"/>
              </w:tabs>
              <w:spacing w:line="276" w:lineRule="auto"/>
              <w:rPr>
                <w:rFonts w:ascii="Calibri" w:hAnsi="Calibri" w:cs="Calibri"/>
                <w:sz w:val="17"/>
                <w:szCs w:val="17"/>
              </w:rPr>
            </w:pPr>
            <w:r w:rsidRPr="00176761">
              <w:rPr>
                <w:rFonts w:ascii="Calibri" w:hAnsi="Calibri" w:cs="Calibri"/>
                <w:sz w:val="17"/>
                <w:szCs w:val="17"/>
              </w:rPr>
              <w:t xml:space="preserve">FIZYKOCHEMICZNE </w:t>
            </w:r>
          </w:p>
          <w:p w14:paraId="524007C3" w14:textId="77777777" w:rsidR="00A12E47" w:rsidRPr="00176761" w:rsidRDefault="00A12E47" w:rsidP="00DF579D">
            <w:pPr>
              <w:tabs>
                <w:tab w:val="num" w:pos="567"/>
              </w:tabs>
              <w:spacing w:line="276" w:lineRule="auto"/>
              <w:rPr>
                <w:rFonts w:ascii="Calibri" w:hAnsi="Calibri" w:cs="Calibri"/>
                <w:sz w:val="17"/>
                <w:szCs w:val="17"/>
              </w:rPr>
            </w:pPr>
            <w:r w:rsidRPr="00176761">
              <w:rPr>
                <w:rFonts w:ascii="Calibri" w:hAnsi="Calibri" w:cs="Calibri"/>
                <w:sz w:val="17"/>
                <w:szCs w:val="17"/>
                <w:highlight w:val="yellow"/>
              </w:rPr>
              <w:t>ZGODNIE Z TABELĄ 5.</w:t>
            </w:r>
          </w:p>
        </w:tc>
        <w:tc>
          <w:tcPr>
            <w:tcW w:w="1701" w:type="dxa"/>
            <w:vAlign w:val="center"/>
          </w:tcPr>
          <w:p w14:paraId="7D7693B6" w14:textId="77777777" w:rsidR="00A12E47" w:rsidRPr="00176761" w:rsidRDefault="00A12E47" w:rsidP="00DF579D">
            <w:pPr>
              <w:tabs>
                <w:tab w:val="num" w:pos="567"/>
              </w:tabs>
              <w:spacing w:line="276" w:lineRule="auto"/>
              <w:jc w:val="center"/>
              <w:rPr>
                <w:rFonts w:ascii="Calibri" w:hAnsi="Calibri" w:cs="Calibri"/>
                <w:sz w:val="17"/>
                <w:szCs w:val="17"/>
              </w:rPr>
            </w:pPr>
            <w:r w:rsidRPr="00176761">
              <w:rPr>
                <w:rFonts w:ascii="Calibri" w:hAnsi="Calibri" w:cs="Calibri"/>
                <w:sz w:val="17"/>
                <w:szCs w:val="17"/>
              </w:rPr>
              <w:t>19 08 01</w:t>
            </w:r>
          </w:p>
        </w:tc>
        <w:tc>
          <w:tcPr>
            <w:tcW w:w="2698" w:type="dxa"/>
            <w:shd w:val="clear" w:color="auto" w:fill="auto"/>
            <w:vAlign w:val="center"/>
          </w:tcPr>
          <w:p w14:paraId="490D9F15" w14:textId="77777777" w:rsidR="00A12E47" w:rsidRPr="00176761" w:rsidRDefault="00A12E47" w:rsidP="00DF579D">
            <w:pPr>
              <w:tabs>
                <w:tab w:val="num" w:pos="567"/>
              </w:tabs>
              <w:spacing w:line="276" w:lineRule="auto"/>
              <w:jc w:val="center"/>
              <w:rPr>
                <w:rFonts w:ascii="Calibri" w:hAnsi="Calibri" w:cs="Calibri"/>
                <w:sz w:val="17"/>
                <w:szCs w:val="17"/>
              </w:rPr>
            </w:pPr>
            <w:r w:rsidRPr="00176761">
              <w:rPr>
                <w:rFonts w:ascii="Calibri" w:hAnsi="Calibri" w:cs="Calibri"/>
                <w:sz w:val="17"/>
                <w:szCs w:val="17"/>
              </w:rPr>
              <w:t>6</w:t>
            </w:r>
          </w:p>
        </w:tc>
      </w:tr>
      <w:tr w:rsidR="00A12E47" w:rsidRPr="00176761" w14:paraId="20FE1BE6" w14:textId="77777777" w:rsidTr="007F1F8D">
        <w:trPr>
          <w:trHeight w:val="284"/>
          <w:jc w:val="center"/>
        </w:trPr>
        <w:tc>
          <w:tcPr>
            <w:tcW w:w="1555" w:type="dxa"/>
            <w:vMerge/>
            <w:vAlign w:val="center"/>
          </w:tcPr>
          <w:p w14:paraId="5C7574E6" w14:textId="77777777" w:rsidR="00A12E47" w:rsidRPr="00176761" w:rsidRDefault="00A12E47" w:rsidP="00DF579D">
            <w:pPr>
              <w:tabs>
                <w:tab w:val="num" w:pos="567"/>
              </w:tabs>
              <w:spacing w:line="276" w:lineRule="auto"/>
              <w:rPr>
                <w:rFonts w:ascii="Calibri" w:hAnsi="Calibri" w:cs="Calibri"/>
                <w:sz w:val="17"/>
                <w:szCs w:val="17"/>
              </w:rPr>
            </w:pPr>
          </w:p>
        </w:tc>
        <w:tc>
          <w:tcPr>
            <w:tcW w:w="3827" w:type="dxa"/>
            <w:shd w:val="clear" w:color="auto" w:fill="auto"/>
            <w:vAlign w:val="center"/>
          </w:tcPr>
          <w:p w14:paraId="21129192" w14:textId="77777777" w:rsidR="00A12E47" w:rsidRPr="00176761" w:rsidRDefault="00A12E47" w:rsidP="00DF579D">
            <w:pPr>
              <w:tabs>
                <w:tab w:val="num" w:pos="567"/>
              </w:tabs>
              <w:spacing w:line="276" w:lineRule="auto"/>
              <w:rPr>
                <w:rFonts w:ascii="Calibri" w:hAnsi="Calibri" w:cs="Calibri"/>
                <w:sz w:val="17"/>
                <w:szCs w:val="17"/>
              </w:rPr>
            </w:pPr>
            <w:r w:rsidRPr="00176761">
              <w:rPr>
                <w:rFonts w:ascii="Calibri" w:hAnsi="Calibri" w:cs="Calibri"/>
                <w:sz w:val="17"/>
                <w:szCs w:val="17"/>
              </w:rPr>
              <w:t xml:space="preserve">TEST ZGODNOŚCI </w:t>
            </w:r>
          </w:p>
          <w:p w14:paraId="606744BC" w14:textId="77777777" w:rsidR="00A12E47" w:rsidRPr="00176761" w:rsidRDefault="00A12E47" w:rsidP="00DF579D">
            <w:pPr>
              <w:tabs>
                <w:tab w:val="num" w:pos="567"/>
              </w:tabs>
              <w:spacing w:line="276" w:lineRule="auto"/>
              <w:rPr>
                <w:rFonts w:ascii="Calibri" w:hAnsi="Calibri" w:cs="Calibri"/>
                <w:sz w:val="17"/>
                <w:szCs w:val="17"/>
              </w:rPr>
            </w:pPr>
            <w:r w:rsidRPr="00176761">
              <w:rPr>
                <w:rFonts w:ascii="Calibri" w:hAnsi="Calibri" w:cs="Calibri"/>
                <w:sz w:val="17"/>
                <w:szCs w:val="17"/>
                <w:highlight w:val="yellow"/>
              </w:rPr>
              <w:t>ZGODNIE Z TABELĄ 6.</w:t>
            </w:r>
          </w:p>
        </w:tc>
        <w:tc>
          <w:tcPr>
            <w:tcW w:w="1701" w:type="dxa"/>
            <w:vAlign w:val="center"/>
          </w:tcPr>
          <w:p w14:paraId="74C4D110" w14:textId="77777777" w:rsidR="00A12E47" w:rsidRPr="00176761" w:rsidRDefault="00A12E47" w:rsidP="00DF579D">
            <w:pPr>
              <w:tabs>
                <w:tab w:val="num" w:pos="567"/>
              </w:tabs>
              <w:spacing w:line="276" w:lineRule="auto"/>
              <w:jc w:val="center"/>
              <w:rPr>
                <w:rFonts w:ascii="Calibri" w:hAnsi="Calibri" w:cs="Calibri"/>
                <w:sz w:val="17"/>
                <w:szCs w:val="17"/>
              </w:rPr>
            </w:pPr>
            <w:r w:rsidRPr="00176761">
              <w:rPr>
                <w:rFonts w:ascii="Calibri" w:hAnsi="Calibri" w:cs="Calibri"/>
                <w:sz w:val="17"/>
                <w:szCs w:val="17"/>
              </w:rPr>
              <w:t>20 03 06</w:t>
            </w:r>
          </w:p>
        </w:tc>
        <w:tc>
          <w:tcPr>
            <w:tcW w:w="2698" w:type="dxa"/>
            <w:shd w:val="clear" w:color="auto" w:fill="auto"/>
            <w:vAlign w:val="center"/>
          </w:tcPr>
          <w:p w14:paraId="3D953AD0" w14:textId="77777777" w:rsidR="00A12E47" w:rsidRPr="00176761" w:rsidRDefault="00A12E47" w:rsidP="00DF579D">
            <w:pPr>
              <w:tabs>
                <w:tab w:val="num" w:pos="567"/>
              </w:tabs>
              <w:spacing w:line="276" w:lineRule="auto"/>
              <w:jc w:val="center"/>
              <w:rPr>
                <w:rFonts w:ascii="Calibri" w:hAnsi="Calibri" w:cs="Calibri"/>
                <w:sz w:val="17"/>
                <w:szCs w:val="17"/>
              </w:rPr>
            </w:pPr>
            <w:r w:rsidRPr="00176761">
              <w:rPr>
                <w:rFonts w:ascii="Calibri" w:hAnsi="Calibri" w:cs="Calibri"/>
                <w:sz w:val="17"/>
                <w:szCs w:val="17"/>
              </w:rPr>
              <w:t>2</w:t>
            </w:r>
          </w:p>
        </w:tc>
      </w:tr>
      <w:tr w:rsidR="00A12E47" w:rsidRPr="00176761" w14:paraId="6D070A92" w14:textId="77777777" w:rsidTr="007F1F8D">
        <w:trPr>
          <w:trHeight w:val="70"/>
          <w:jc w:val="center"/>
        </w:trPr>
        <w:tc>
          <w:tcPr>
            <w:tcW w:w="1555" w:type="dxa"/>
            <w:vMerge w:val="restart"/>
            <w:vAlign w:val="center"/>
          </w:tcPr>
          <w:p w14:paraId="4F811454" w14:textId="77777777" w:rsidR="00A12E47" w:rsidRPr="00176761" w:rsidRDefault="00A12E47" w:rsidP="00DF579D">
            <w:pPr>
              <w:tabs>
                <w:tab w:val="num" w:pos="567"/>
              </w:tabs>
              <w:spacing w:line="276" w:lineRule="auto"/>
              <w:rPr>
                <w:rFonts w:ascii="Calibri" w:hAnsi="Calibri" w:cs="Calibri"/>
                <w:sz w:val="17"/>
                <w:szCs w:val="17"/>
              </w:rPr>
            </w:pPr>
            <w:r w:rsidRPr="00176761">
              <w:rPr>
                <w:rFonts w:ascii="Calibri" w:hAnsi="Calibri" w:cs="Calibri"/>
                <w:sz w:val="17"/>
                <w:szCs w:val="17"/>
              </w:rPr>
              <w:t>OCZYSZCZALNIA ŚCIEKÓW ZAGÓRZE</w:t>
            </w:r>
          </w:p>
        </w:tc>
        <w:tc>
          <w:tcPr>
            <w:tcW w:w="3827" w:type="dxa"/>
            <w:shd w:val="clear" w:color="auto" w:fill="auto"/>
            <w:vAlign w:val="center"/>
          </w:tcPr>
          <w:p w14:paraId="25F5C930" w14:textId="77777777" w:rsidR="00A12E47" w:rsidRPr="00176761" w:rsidRDefault="00A12E47" w:rsidP="00DF579D">
            <w:pPr>
              <w:tabs>
                <w:tab w:val="num" w:pos="567"/>
              </w:tabs>
              <w:spacing w:line="276" w:lineRule="auto"/>
              <w:rPr>
                <w:rFonts w:ascii="Calibri" w:hAnsi="Calibri" w:cs="Calibri"/>
                <w:sz w:val="17"/>
                <w:szCs w:val="17"/>
              </w:rPr>
            </w:pPr>
            <w:r w:rsidRPr="00176761">
              <w:rPr>
                <w:rFonts w:ascii="Calibri" w:hAnsi="Calibri" w:cs="Calibri"/>
                <w:sz w:val="17"/>
                <w:szCs w:val="17"/>
              </w:rPr>
              <w:t xml:space="preserve">FIZYKOCHEMICZNE / BAKTERIOLOGICZNE / PARAZYTOLOGICZNE </w:t>
            </w:r>
          </w:p>
          <w:p w14:paraId="6133F4C7" w14:textId="77777777" w:rsidR="00A12E47" w:rsidRPr="00176761" w:rsidRDefault="00A12E47" w:rsidP="00DF579D">
            <w:pPr>
              <w:tabs>
                <w:tab w:val="num" w:pos="567"/>
              </w:tabs>
              <w:spacing w:line="276" w:lineRule="auto"/>
              <w:rPr>
                <w:rFonts w:ascii="Calibri" w:hAnsi="Calibri" w:cs="Calibri"/>
                <w:sz w:val="17"/>
                <w:szCs w:val="17"/>
              </w:rPr>
            </w:pPr>
            <w:r w:rsidRPr="00176761">
              <w:rPr>
                <w:rFonts w:ascii="Calibri" w:hAnsi="Calibri" w:cs="Calibri"/>
                <w:sz w:val="17"/>
                <w:szCs w:val="17"/>
                <w:highlight w:val="yellow"/>
              </w:rPr>
              <w:t>ZGODNIE Z TABELĄ 2.</w:t>
            </w:r>
          </w:p>
        </w:tc>
        <w:tc>
          <w:tcPr>
            <w:tcW w:w="1701" w:type="dxa"/>
            <w:vAlign w:val="center"/>
          </w:tcPr>
          <w:p w14:paraId="214254EE" w14:textId="77777777" w:rsidR="00A12E47" w:rsidRPr="00176761" w:rsidRDefault="00A12E47" w:rsidP="00DF579D">
            <w:pPr>
              <w:tabs>
                <w:tab w:val="num" w:pos="567"/>
              </w:tabs>
              <w:spacing w:line="276" w:lineRule="auto"/>
              <w:jc w:val="center"/>
              <w:rPr>
                <w:rFonts w:ascii="Calibri" w:hAnsi="Calibri" w:cs="Calibri"/>
                <w:sz w:val="17"/>
                <w:szCs w:val="17"/>
              </w:rPr>
            </w:pPr>
            <w:r w:rsidRPr="00176761">
              <w:rPr>
                <w:rFonts w:ascii="Calibri" w:hAnsi="Calibri" w:cs="Calibri"/>
                <w:sz w:val="17"/>
                <w:szCs w:val="17"/>
              </w:rPr>
              <w:t>19 08 05</w:t>
            </w:r>
          </w:p>
        </w:tc>
        <w:tc>
          <w:tcPr>
            <w:tcW w:w="2698" w:type="dxa"/>
            <w:shd w:val="clear" w:color="auto" w:fill="auto"/>
            <w:vAlign w:val="center"/>
          </w:tcPr>
          <w:p w14:paraId="08C0F1C0" w14:textId="77777777" w:rsidR="00A12E47" w:rsidRPr="00176761" w:rsidRDefault="00A12E47" w:rsidP="00DF579D">
            <w:pPr>
              <w:tabs>
                <w:tab w:val="num" w:pos="567"/>
              </w:tabs>
              <w:spacing w:line="276" w:lineRule="auto"/>
              <w:jc w:val="center"/>
              <w:rPr>
                <w:rFonts w:ascii="Calibri" w:hAnsi="Calibri" w:cs="Calibri"/>
                <w:sz w:val="17"/>
                <w:szCs w:val="17"/>
              </w:rPr>
            </w:pPr>
            <w:r>
              <w:rPr>
                <w:rFonts w:ascii="Calibri" w:hAnsi="Calibri" w:cs="Calibri"/>
                <w:sz w:val="17"/>
                <w:szCs w:val="17"/>
              </w:rPr>
              <w:t>9</w:t>
            </w:r>
          </w:p>
        </w:tc>
      </w:tr>
      <w:tr w:rsidR="00A12E47" w:rsidRPr="00176761" w14:paraId="5D674CDE" w14:textId="77777777" w:rsidTr="007F1F8D">
        <w:trPr>
          <w:trHeight w:val="284"/>
          <w:jc w:val="center"/>
        </w:trPr>
        <w:tc>
          <w:tcPr>
            <w:tcW w:w="1555" w:type="dxa"/>
            <w:vMerge/>
            <w:vAlign w:val="center"/>
          </w:tcPr>
          <w:p w14:paraId="422D693E" w14:textId="77777777" w:rsidR="00A12E47" w:rsidRPr="00176761" w:rsidRDefault="00A12E47" w:rsidP="00DF579D">
            <w:pPr>
              <w:tabs>
                <w:tab w:val="num" w:pos="567"/>
              </w:tabs>
              <w:spacing w:line="276" w:lineRule="auto"/>
              <w:rPr>
                <w:rFonts w:ascii="Calibri" w:hAnsi="Calibri" w:cs="Calibri"/>
                <w:sz w:val="17"/>
                <w:szCs w:val="17"/>
              </w:rPr>
            </w:pPr>
          </w:p>
        </w:tc>
        <w:tc>
          <w:tcPr>
            <w:tcW w:w="3827" w:type="dxa"/>
            <w:shd w:val="clear" w:color="auto" w:fill="auto"/>
            <w:vAlign w:val="center"/>
          </w:tcPr>
          <w:p w14:paraId="632B4012" w14:textId="77777777" w:rsidR="00A12E47" w:rsidRPr="00176761" w:rsidRDefault="00A12E47" w:rsidP="00DF579D">
            <w:pPr>
              <w:tabs>
                <w:tab w:val="num" w:pos="567"/>
              </w:tabs>
              <w:spacing w:line="276" w:lineRule="auto"/>
              <w:rPr>
                <w:rFonts w:ascii="Calibri" w:hAnsi="Calibri" w:cs="Calibri"/>
                <w:sz w:val="17"/>
                <w:szCs w:val="17"/>
              </w:rPr>
            </w:pPr>
            <w:r w:rsidRPr="00176761">
              <w:rPr>
                <w:rFonts w:ascii="Calibri" w:hAnsi="Calibri" w:cs="Calibri"/>
                <w:sz w:val="17"/>
                <w:szCs w:val="17"/>
              </w:rPr>
              <w:t xml:space="preserve">WARTOŚĆ ENERGETYCZNA </w:t>
            </w:r>
          </w:p>
          <w:p w14:paraId="0D45D67F" w14:textId="77777777" w:rsidR="00A12E47" w:rsidRPr="00176761" w:rsidRDefault="00A12E47" w:rsidP="00DF579D">
            <w:pPr>
              <w:tabs>
                <w:tab w:val="num" w:pos="567"/>
              </w:tabs>
              <w:spacing w:line="276" w:lineRule="auto"/>
              <w:rPr>
                <w:rFonts w:ascii="Calibri" w:hAnsi="Calibri" w:cs="Calibri"/>
                <w:sz w:val="17"/>
                <w:szCs w:val="17"/>
              </w:rPr>
            </w:pPr>
            <w:r w:rsidRPr="00176761">
              <w:rPr>
                <w:rFonts w:ascii="Calibri" w:hAnsi="Calibri" w:cs="Calibri"/>
                <w:sz w:val="17"/>
                <w:szCs w:val="17"/>
                <w:highlight w:val="yellow"/>
              </w:rPr>
              <w:t>ZGODNIE Z TABELĄ 3.</w:t>
            </w:r>
          </w:p>
        </w:tc>
        <w:tc>
          <w:tcPr>
            <w:tcW w:w="1701" w:type="dxa"/>
            <w:vAlign w:val="center"/>
          </w:tcPr>
          <w:p w14:paraId="4B428573" w14:textId="77777777" w:rsidR="00A12E47" w:rsidRPr="00176761" w:rsidRDefault="00A12E47" w:rsidP="00DF579D">
            <w:pPr>
              <w:tabs>
                <w:tab w:val="num" w:pos="567"/>
              </w:tabs>
              <w:spacing w:line="276" w:lineRule="auto"/>
              <w:jc w:val="center"/>
              <w:rPr>
                <w:rFonts w:ascii="Calibri" w:hAnsi="Calibri" w:cs="Calibri"/>
                <w:sz w:val="17"/>
                <w:szCs w:val="17"/>
              </w:rPr>
            </w:pPr>
            <w:r w:rsidRPr="00176761">
              <w:rPr>
                <w:rFonts w:ascii="Calibri" w:hAnsi="Calibri" w:cs="Calibri"/>
                <w:sz w:val="17"/>
                <w:szCs w:val="17"/>
              </w:rPr>
              <w:t>19 08 05</w:t>
            </w:r>
          </w:p>
        </w:tc>
        <w:tc>
          <w:tcPr>
            <w:tcW w:w="2698" w:type="dxa"/>
            <w:shd w:val="clear" w:color="auto" w:fill="auto"/>
            <w:vAlign w:val="center"/>
          </w:tcPr>
          <w:p w14:paraId="52067946" w14:textId="77777777" w:rsidR="00A12E47" w:rsidRPr="00176761" w:rsidRDefault="00A12E47" w:rsidP="00DF579D">
            <w:pPr>
              <w:tabs>
                <w:tab w:val="num" w:pos="567"/>
              </w:tabs>
              <w:spacing w:line="276" w:lineRule="auto"/>
              <w:jc w:val="center"/>
              <w:rPr>
                <w:rFonts w:ascii="Calibri" w:hAnsi="Calibri" w:cs="Calibri"/>
                <w:sz w:val="17"/>
                <w:szCs w:val="17"/>
              </w:rPr>
            </w:pPr>
            <w:r w:rsidRPr="00176761">
              <w:rPr>
                <w:rFonts w:ascii="Calibri" w:hAnsi="Calibri" w:cs="Calibri"/>
                <w:sz w:val="17"/>
                <w:szCs w:val="17"/>
              </w:rPr>
              <w:t>2</w:t>
            </w:r>
          </w:p>
        </w:tc>
      </w:tr>
      <w:tr w:rsidR="00A12E47" w:rsidRPr="00176761" w14:paraId="2D608C39" w14:textId="77777777" w:rsidTr="007F1F8D">
        <w:trPr>
          <w:trHeight w:val="284"/>
          <w:jc w:val="center"/>
        </w:trPr>
        <w:tc>
          <w:tcPr>
            <w:tcW w:w="1555" w:type="dxa"/>
            <w:vMerge/>
            <w:vAlign w:val="center"/>
          </w:tcPr>
          <w:p w14:paraId="5EFCC3B4" w14:textId="77777777" w:rsidR="00A12E47" w:rsidRPr="00176761" w:rsidRDefault="00A12E47" w:rsidP="00DF579D">
            <w:pPr>
              <w:tabs>
                <w:tab w:val="num" w:pos="567"/>
              </w:tabs>
              <w:spacing w:line="276" w:lineRule="auto"/>
              <w:rPr>
                <w:rFonts w:ascii="Calibri" w:hAnsi="Calibri" w:cs="Calibri"/>
                <w:sz w:val="17"/>
                <w:szCs w:val="17"/>
              </w:rPr>
            </w:pPr>
          </w:p>
        </w:tc>
        <w:tc>
          <w:tcPr>
            <w:tcW w:w="3827" w:type="dxa"/>
            <w:shd w:val="clear" w:color="auto" w:fill="auto"/>
            <w:vAlign w:val="center"/>
          </w:tcPr>
          <w:p w14:paraId="21ECAF2D" w14:textId="77777777" w:rsidR="00A12E47" w:rsidRPr="00176761" w:rsidRDefault="00A12E47" w:rsidP="00DF579D">
            <w:pPr>
              <w:tabs>
                <w:tab w:val="num" w:pos="567"/>
              </w:tabs>
              <w:spacing w:line="276" w:lineRule="auto"/>
              <w:rPr>
                <w:rFonts w:ascii="Calibri" w:hAnsi="Calibri" w:cs="Calibri"/>
                <w:sz w:val="17"/>
                <w:szCs w:val="17"/>
              </w:rPr>
            </w:pPr>
            <w:r w:rsidRPr="00176761">
              <w:rPr>
                <w:rFonts w:ascii="Calibri" w:hAnsi="Calibri" w:cs="Calibri"/>
                <w:sz w:val="17"/>
                <w:szCs w:val="17"/>
              </w:rPr>
              <w:t>TEST ZGODNOŚCI</w:t>
            </w:r>
            <w:r w:rsidRPr="00176761" w:rsidDel="00D22A1D">
              <w:rPr>
                <w:rFonts w:ascii="Calibri" w:hAnsi="Calibri" w:cs="Calibri"/>
                <w:sz w:val="17"/>
                <w:szCs w:val="17"/>
              </w:rPr>
              <w:t xml:space="preserve"> </w:t>
            </w:r>
          </w:p>
          <w:p w14:paraId="10092293" w14:textId="77777777" w:rsidR="00A12E47" w:rsidRPr="00176761" w:rsidRDefault="00A12E47" w:rsidP="00DF579D">
            <w:pPr>
              <w:tabs>
                <w:tab w:val="num" w:pos="567"/>
              </w:tabs>
              <w:spacing w:line="276" w:lineRule="auto"/>
              <w:rPr>
                <w:rFonts w:ascii="Calibri" w:hAnsi="Calibri" w:cs="Calibri"/>
                <w:sz w:val="17"/>
                <w:szCs w:val="17"/>
              </w:rPr>
            </w:pPr>
            <w:r w:rsidRPr="00176761">
              <w:rPr>
                <w:rFonts w:ascii="Calibri" w:hAnsi="Calibri" w:cs="Calibri"/>
                <w:sz w:val="17"/>
                <w:szCs w:val="17"/>
                <w:highlight w:val="yellow"/>
              </w:rPr>
              <w:t>ZGODNIE Z TABELĄ 4.</w:t>
            </w:r>
          </w:p>
        </w:tc>
        <w:tc>
          <w:tcPr>
            <w:tcW w:w="1701" w:type="dxa"/>
            <w:vAlign w:val="center"/>
          </w:tcPr>
          <w:p w14:paraId="498010FB" w14:textId="77777777" w:rsidR="00A12E47" w:rsidRPr="00176761" w:rsidRDefault="00A12E47" w:rsidP="00DF579D">
            <w:pPr>
              <w:tabs>
                <w:tab w:val="num" w:pos="567"/>
              </w:tabs>
              <w:spacing w:line="276" w:lineRule="auto"/>
              <w:jc w:val="center"/>
              <w:rPr>
                <w:rFonts w:ascii="Calibri" w:hAnsi="Calibri" w:cs="Calibri"/>
                <w:sz w:val="17"/>
                <w:szCs w:val="17"/>
              </w:rPr>
            </w:pPr>
            <w:r w:rsidRPr="00176761">
              <w:rPr>
                <w:rFonts w:ascii="Calibri" w:hAnsi="Calibri" w:cs="Calibri"/>
                <w:sz w:val="17"/>
                <w:szCs w:val="17"/>
              </w:rPr>
              <w:t>19 08 02</w:t>
            </w:r>
          </w:p>
        </w:tc>
        <w:tc>
          <w:tcPr>
            <w:tcW w:w="2698" w:type="dxa"/>
            <w:shd w:val="clear" w:color="auto" w:fill="auto"/>
            <w:vAlign w:val="center"/>
          </w:tcPr>
          <w:p w14:paraId="51185422" w14:textId="77777777" w:rsidR="00A12E47" w:rsidRPr="00176761" w:rsidRDefault="00A12E47" w:rsidP="00DF579D">
            <w:pPr>
              <w:tabs>
                <w:tab w:val="num" w:pos="567"/>
              </w:tabs>
              <w:spacing w:line="276" w:lineRule="auto"/>
              <w:jc w:val="center"/>
              <w:rPr>
                <w:rFonts w:ascii="Calibri" w:hAnsi="Calibri" w:cs="Calibri"/>
                <w:sz w:val="17"/>
                <w:szCs w:val="17"/>
              </w:rPr>
            </w:pPr>
            <w:r w:rsidRPr="00176761">
              <w:rPr>
                <w:rFonts w:ascii="Calibri" w:hAnsi="Calibri" w:cs="Calibri"/>
                <w:sz w:val="17"/>
                <w:szCs w:val="17"/>
              </w:rPr>
              <w:t>2</w:t>
            </w:r>
          </w:p>
        </w:tc>
      </w:tr>
      <w:tr w:rsidR="00A12E47" w:rsidRPr="00176761" w14:paraId="3922CA89" w14:textId="77777777" w:rsidTr="007F1F8D">
        <w:trPr>
          <w:trHeight w:val="284"/>
          <w:jc w:val="center"/>
        </w:trPr>
        <w:tc>
          <w:tcPr>
            <w:tcW w:w="1555" w:type="dxa"/>
            <w:vMerge/>
            <w:vAlign w:val="center"/>
          </w:tcPr>
          <w:p w14:paraId="6BF02173" w14:textId="77777777" w:rsidR="00A12E47" w:rsidRPr="00176761" w:rsidRDefault="00A12E47" w:rsidP="00DF579D">
            <w:pPr>
              <w:tabs>
                <w:tab w:val="num" w:pos="567"/>
              </w:tabs>
              <w:spacing w:line="276" w:lineRule="auto"/>
              <w:ind w:right="-189"/>
              <w:rPr>
                <w:rFonts w:ascii="Calibri" w:hAnsi="Calibri" w:cs="Calibri"/>
                <w:sz w:val="17"/>
                <w:szCs w:val="17"/>
              </w:rPr>
            </w:pPr>
          </w:p>
        </w:tc>
        <w:tc>
          <w:tcPr>
            <w:tcW w:w="3827" w:type="dxa"/>
            <w:vAlign w:val="center"/>
          </w:tcPr>
          <w:p w14:paraId="76402233" w14:textId="77777777" w:rsidR="00A12E47" w:rsidRPr="00176761" w:rsidRDefault="00A12E47" w:rsidP="00DF579D">
            <w:pPr>
              <w:tabs>
                <w:tab w:val="num" w:pos="567"/>
              </w:tabs>
              <w:spacing w:line="276" w:lineRule="auto"/>
              <w:rPr>
                <w:rFonts w:ascii="Calibri" w:hAnsi="Calibri" w:cs="Calibri"/>
                <w:sz w:val="17"/>
                <w:szCs w:val="17"/>
              </w:rPr>
            </w:pPr>
            <w:r w:rsidRPr="00176761">
              <w:rPr>
                <w:rFonts w:ascii="Calibri" w:hAnsi="Calibri" w:cs="Calibri"/>
                <w:sz w:val="17"/>
                <w:szCs w:val="17"/>
              </w:rPr>
              <w:t>FIZYKOCHEMICZNE</w:t>
            </w:r>
          </w:p>
          <w:p w14:paraId="156CEE40" w14:textId="77777777" w:rsidR="00A12E47" w:rsidRPr="00176761" w:rsidRDefault="00A12E47" w:rsidP="00DF579D">
            <w:pPr>
              <w:tabs>
                <w:tab w:val="num" w:pos="567"/>
              </w:tabs>
              <w:spacing w:line="276" w:lineRule="auto"/>
              <w:rPr>
                <w:rFonts w:ascii="Calibri" w:hAnsi="Calibri" w:cs="Calibri"/>
                <w:sz w:val="17"/>
                <w:szCs w:val="17"/>
              </w:rPr>
            </w:pPr>
            <w:r w:rsidRPr="00176761">
              <w:rPr>
                <w:rFonts w:ascii="Calibri" w:hAnsi="Calibri" w:cs="Calibri"/>
                <w:sz w:val="17"/>
                <w:szCs w:val="17"/>
                <w:highlight w:val="yellow"/>
              </w:rPr>
              <w:t>ZGODNIE Z TABELĄ 5.</w:t>
            </w:r>
          </w:p>
        </w:tc>
        <w:tc>
          <w:tcPr>
            <w:tcW w:w="1701" w:type="dxa"/>
            <w:vAlign w:val="center"/>
          </w:tcPr>
          <w:p w14:paraId="0EFCBA23" w14:textId="77777777" w:rsidR="00A12E47" w:rsidRPr="00176761" w:rsidRDefault="00A12E47" w:rsidP="00DF579D">
            <w:pPr>
              <w:tabs>
                <w:tab w:val="num" w:pos="567"/>
              </w:tabs>
              <w:spacing w:line="276" w:lineRule="auto"/>
              <w:jc w:val="center"/>
              <w:rPr>
                <w:rFonts w:ascii="Calibri" w:hAnsi="Calibri" w:cs="Calibri"/>
                <w:sz w:val="17"/>
                <w:szCs w:val="17"/>
              </w:rPr>
            </w:pPr>
            <w:r w:rsidRPr="00176761">
              <w:rPr>
                <w:rFonts w:ascii="Calibri" w:hAnsi="Calibri" w:cs="Calibri"/>
                <w:sz w:val="17"/>
                <w:szCs w:val="17"/>
              </w:rPr>
              <w:t>19 08 01</w:t>
            </w:r>
          </w:p>
        </w:tc>
        <w:tc>
          <w:tcPr>
            <w:tcW w:w="2698" w:type="dxa"/>
            <w:shd w:val="clear" w:color="auto" w:fill="auto"/>
            <w:vAlign w:val="center"/>
          </w:tcPr>
          <w:p w14:paraId="107D7CA0" w14:textId="77777777" w:rsidR="00A12E47" w:rsidRPr="00176761" w:rsidRDefault="00A12E47" w:rsidP="00DF579D">
            <w:pPr>
              <w:tabs>
                <w:tab w:val="num" w:pos="567"/>
              </w:tabs>
              <w:spacing w:line="276" w:lineRule="auto"/>
              <w:jc w:val="center"/>
              <w:rPr>
                <w:rFonts w:ascii="Calibri" w:hAnsi="Calibri" w:cs="Calibri"/>
                <w:sz w:val="17"/>
                <w:szCs w:val="17"/>
              </w:rPr>
            </w:pPr>
            <w:r w:rsidRPr="00176761">
              <w:rPr>
                <w:rFonts w:ascii="Calibri" w:hAnsi="Calibri" w:cs="Calibri"/>
                <w:sz w:val="17"/>
                <w:szCs w:val="17"/>
              </w:rPr>
              <w:t>2</w:t>
            </w:r>
          </w:p>
        </w:tc>
      </w:tr>
    </w:tbl>
    <w:p w14:paraId="06C0BD65" w14:textId="77777777" w:rsidR="00A12E47" w:rsidRPr="00176761" w:rsidRDefault="00A12E47" w:rsidP="00A12E47">
      <w:pPr>
        <w:spacing w:line="276" w:lineRule="auto"/>
        <w:ind w:left="993"/>
        <w:rPr>
          <w:rFonts w:ascii="Calibri" w:hAnsi="Calibri" w:cs="Calibri"/>
          <w:sz w:val="21"/>
          <w:szCs w:val="21"/>
        </w:rPr>
      </w:pPr>
    </w:p>
    <w:p w14:paraId="2B2E7414" w14:textId="69948D33" w:rsidR="00A12E47" w:rsidRPr="00176761" w:rsidRDefault="00A12E47" w:rsidP="00A12E47">
      <w:pPr>
        <w:tabs>
          <w:tab w:val="left" w:pos="0"/>
        </w:tabs>
        <w:spacing w:line="276" w:lineRule="auto"/>
        <w:jc w:val="both"/>
        <w:rPr>
          <w:rFonts w:ascii="Calibri" w:hAnsi="Calibri" w:cs="Calibri"/>
          <w:b/>
          <w:bCs/>
          <w:sz w:val="21"/>
          <w:szCs w:val="21"/>
        </w:rPr>
      </w:pPr>
      <w:r w:rsidRPr="00176761">
        <w:rPr>
          <w:rFonts w:ascii="Calibri" w:hAnsi="Calibri" w:cs="Calibri"/>
          <w:b/>
          <w:bCs/>
          <w:sz w:val="21"/>
          <w:szCs w:val="21"/>
          <w:highlight w:val="yellow"/>
        </w:rPr>
        <w:t>TABELA 2</w:t>
      </w:r>
    </w:p>
    <w:p w14:paraId="3027F96F" w14:textId="77777777" w:rsidR="00A12E47" w:rsidRPr="00176761" w:rsidRDefault="00A12E47" w:rsidP="00A12E47">
      <w:pPr>
        <w:tabs>
          <w:tab w:val="left" w:pos="0"/>
        </w:tabs>
        <w:spacing w:line="276" w:lineRule="auto"/>
        <w:jc w:val="both"/>
        <w:rPr>
          <w:rFonts w:ascii="Calibri" w:hAnsi="Calibri" w:cs="Calibri"/>
          <w:b/>
          <w:bCs/>
          <w:sz w:val="21"/>
          <w:szCs w:val="21"/>
        </w:rPr>
      </w:pPr>
      <w:r w:rsidRPr="00176761">
        <w:rPr>
          <w:rFonts w:ascii="Calibri" w:hAnsi="Calibri" w:cs="Calibri"/>
          <w:b/>
          <w:bCs/>
          <w:sz w:val="21"/>
          <w:szCs w:val="21"/>
        </w:rPr>
        <w:t>BADANIA FIZYKOCHEMICZNE, BAKTERIOLOGICZNE I PARAZYTOLOGICZNE USTABILIZOWANYCH KOMUNALNYCH OSADÓW ŚCIEKOWYCH (KOD ODPADU 19 08 05)*</w:t>
      </w:r>
    </w:p>
    <w:tbl>
      <w:tblPr>
        <w:tblW w:w="920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962"/>
        <w:gridCol w:w="3685"/>
      </w:tblGrid>
      <w:tr w:rsidR="00A12E47" w:rsidRPr="0037785A" w14:paraId="7BE695BB" w14:textId="77777777" w:rsidTr="00DF579D">
        <w:trPr>
          <w:trHeight w:val="60"/>
          <w:tblHeader/>
        </w:trPr>
        <w:tc>
          <w:tcPr>
            <w:tcW w:w="557" w:type="dxa"/>
            <w:shd w:val="clear" w:color="auto" w:fill="auto"/>
            <w:vAlign w:val="center"/>
            <w:hideMark/>
          </w:tcPr>
          <w:p w14:paraId="0898ECD2" w14:textId="24BFCFE6" w:rsidR="00A12E47" w:rsidRPr="0037785A" w:rsidRDefault="0037785A" w:rsidP="00DF579D">
            <w:pPr>
              <w:spacing w:line="276" w:lineRule="auto"/>
              <w:jc w:val="center"/>
              <w:rPr>
                <w:rFonts w:asciiTheme="minorHAnsi" w:hAnsiTheme="minorHAnsi" w:cstheme="minorHAnsi"/>
                <w:b/>
                <w:bCs/>
                <w:color w:val="000000"/>
                <w:sz w:val="17"/>
                <w:szCs w:val="17"/>
              </w:rPr>
            </w:pPr>
            <w:r w:rsidRPr="0037785A">
              <w:rPr>
                <w:rFonts w:asciiTheme="minorHAnsi" w:hAnsiTheme="minorHAnsi" w:cstheme="minorHAnsi"/>
                <w:b/>
                <w:bCs/>
                <w:color w:val="000000"/>
                <w:sz w:val="17"/>
                <w:szCs w:val="17"/>
              </w:rPr>
              <w:t>LP</w:t>
            </w:r>
          </w:p>
        </w:tc>
        <w:tc>
          <w:tcPr>
            <w:tcW w:w="4962" w:type="dxa"/>
            <w:shd w:val="clear" w:color="auto" w:fill="auto"/>
            <w:vAlign w:val="center"/>
            <w:hideMark/>
          </w:tcPr>
          <w:p w14:paraId="6DC1F16E" w14:textId="77777777" w:rsidR="00A12E47" w:rsidRPr="0037785A" w:rsidRDefault="00A12E47" w:rsidP="00DF579D">
            <w:pPr>
              <w:spacing w:line="276" w:lineRule="auto"/>
              <w:jc w:val="center"/>
              <w:rPr>
                <w:rFonts w:asciiTheme="minorHAnsi" w:hAnsiTheme="minorHAnsi" w:cstheme="minorHAnsi"/>
                <w:b/>
                <w:bCs/>
                <w:color w:val="000000"/>
                <w:sz w:val="17"/>
                <w:szCs w:val="17"/>
              </w:rPr>
            </w:pPr>
            <w:r w:rsidRPr="0037785A">
              <w:rPr>
                <w:rFonts w:asciiTheme="minorHAnsi" w:hAnsiTheme="minorHAnsi" w:cstheme="minorHAnsi"/>
                <w:b/>
                <w:bCs/>
                <w:color w:val="000000"/>
                <w:sz w:val="17"/>
                <w:szCs w:val="17"/>
              </w:rPr>
              <w:t>OZNACZENIE</w:t>
            </w:r>
          </w:p>
        </w:tc>
        <w:tc>
          <w:tcPr>
            <w:tcW w:w="3685" w:type="dxa"/>
            <w:shd w:val="clear" w:color="auto" w:fill="auto"/>
            <w:vAlign w:val="center"/>
            <w:hideMark/>
          </w:tcPr>
          <w:p w14:paraId="4457EB31" w14:textId="77777777" w:rsidR="00A12E47" w:rsidRPr="0037785A" w:rsidRDefault="00A12E47" w:rsidP="00DF579D">
            <w:pPr>
              <w:spacing w:line="276" w:lineRule="auto"/>
              <w:jc w:val="center"/>
              <w:rPr>
                <w:rFonts w:asciiTheme="minorHAnsi" w:hAnsiTheme="minorHAnsi" w:cstheme="minorHAnsi"/>
                <w:b/>
                <w:bCs/>
                <w:color w:val="000000"/>
                <w:sz w:val="17"/>
                <w:szCs w:val="17"/>
              </w:rPr>
            </w:pPr>
            <w:r w:rsidRPr="0037785A">
              <w:rPr>
                <w:rFonts w:asciiTheme="minorHAnsi" w:hAnsiTheme="minorHAnsi" w:cstheme="minorHAnsi"/>
                <w:b/>
                <w:bCs/>
                <w:color w:val="000000"/>
                <w:sz w:val="17"/>
                <w:szCs w:val="17"/>
              </w:rPr>
              <w:t>JEDNOSTKA</w:t>
            </w:r>
          </w:p>
        </w:tc>
      </w:tr>
      <w:tr w:rsidR="00A12E47" w:rsidRPr="0037785A" w14:paraId="71886975" w14:textId="77777777" w:rsidTr="00DF579D">
        <w:trPr>
          <w:trHeight w:val="284"/>
        </w:trPr>
        <w:tc>
          <w:tcPr>
            <w:tcW w:w="557" w:type="dxa"/>
            <w:shd w:val="clear" w:color="auto" w:fill="auto"/>
            <w:vAlign w:val="center"/>
            <w:hideMark/>
          </w:tcPr>
          <w:p w14:paraId="580B2C74"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1</w:t>
            </w:r>
          </w:p>
        </w:tc>
        <w:tc>
          <w:tcPr>
            <w:tcW w:w="4962" w:type="dxa"/>
            <w:shd w:val="clear" w:color="auto" w:fill="auto"/>
            <w:vAlign w:val="center"/>
            <w:hideMark/>
          </w:tcPr>
          <w:p w14:paraId="3FB5525B" w14:textId="77777777" w:rsidR="00A12E47" w:rsidRPr="0037785A" w:rsidRDefault="00A12E47" w:rsidP="00DF579D">
            <w:pPr>
              <w:spacing w:line="276" w:lineRule="auto"/>
              <w:rPr>
                <w:rFonts w:asciiTheme="minorHAnsi" w:hAnsiTheme="minorHAnsi" w:cstheme="minorHAnsi"/>
                <w:color w:val="000000"/>
                <w:sz w:val="17"/>
                <w:szCs w:val="17"/>
              </w:rPr>
            </w:pPr>
            <w:r w:rsidRPr="0037785A">
              <w:rPr>
                <w:rFonts w:asciiTheme="minorHAnsi" w:hAnsiTheme="minorHAnsi" w:cstheme="minorHAnsi"/>
                <w:color w:val="000000"/>
                <w:sz w:val="17"/>
                <w:szCs w:val="17"/>
              </w:rPr>
              <w:t>ODCZYN PH</w:t>
            </w:r>
          </w:p>
        </w:tc>
        <w:tc>
          <w:tcPr>
            <w:tcW w:w="3685" w:type="dxa"/>
            <w:shd w:val="clear" w:color="auto" w:fill="auto"/>
            <w:vAlign w:val="center"/>
            <w:hideMark/>
          </w:tcPr>
          <w:p w14:paraId="2A253C56"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w:t>
            </w:r>
          </w:p>
        </w:tc>
      </w:tr>
      <w:tr w:rsidR="00A12E47" w:rsidRPr="0037785A" w14:paraId="77F0A620" w14:textId="77777777" w:rsidTr="00DF579D">
        <w:trPr>
          <w:trHeight w:val="284"/>
        </w:trPr>
        <w:tc>
          <w:tcPr>
            <w:tcW w:w="557" w:type="dxa"/>
            <w:shd w:val="clear" w:color="auto" w:fill="auto"/>
            <w:vAlign w:val="center"/>
            <w:hideMark/>
          </w:tcPr>
          <w:p w14:paraId="1942B2E1"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2</w:t>
            </w:r>
          </w:p>
        </w:tc>
        <w:tc>
          <w:tcPr>
            <w:tcW w:w="4962" w:type="dxa"/>
            <w:shd w:val="clear" w:color="auto" w:fill="auto"/>
            <w:vAlign w:val="center"/>
            <w:hideMark/>
          </w:tcPr>
          <w:p w14:paraId="2ED52181" w14:textId="77777777" w:rsidR="00A12E47" w:rsidRPr="0037785A" w:rsidRDefault="00A12E47" w:rsidP="00DF579D">
            <w:pPr>
              <w:spacing w:line="276" w:lineRule="auto"/>
              <w:rPr>
                <w:rFonts w:asciiTheme="minorHAnsi" w:hAnsiTheme="minorHAnsi" w:cstheme="minorHAnsi"/>
                <w:color w:val="000000"/>
                <w:sz w:val="17"/>
                <w:szCs w:val="17"/>
              </w:rPr>
            </w:pPr>
            <w:r w:rsidRPr="0037785A">
              <w:rPr>
                <w:rFonts w:asciiTheme="minorHAnsi" w:hAnsiTheme="minorHAnsi" w:cstheme="minorHAnsi"/>
                <w:color w:val="000000"/>
                <w:sz w:val="17"/>
                <w:szCs w:val="17"/>
              </w:rPr>
              <w:t>WILGOTNOŚĆ</w:t>
            </w:r>
          </w:p>
        </w:tc>
        <w:tc>
          <w:tcPr>
            <w:tcW w:w="3685" w:type="dxa"/>
            <w:shd w:val="clear" w:color="auto" w:fill="auto"/>
            <w:vAlign w:val="center"/>
            <w:hideMark/>
          </w:tcPr>
          <w:p w14:paraId="41731B71"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w:t>
            </w:r>
          </w:p>
        </w:tc>
      </w:tr>
      <w:tr w:rsidR="00A12E47" w:rsidRPr="0037785A" w14:paraId="12BCE3F3" w14:textId="77777777" w:rsidTr="00DF579D">
        <w:trPr>
          <w:trHeight w:val="284"/>
        </w:trPr>
        <w:tc>
          <w:tcPr>
            <w:tcW w:w="557" w:type="dxa"/>
            <w:shd w:val="clear" w:color="auto" w:fill="auto"/>
            <w:vAlign w:val="center"/>
            <w:hideMark/>
          </w:tcPr>
          <w:p w14:paraId="6621FEED"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3</w:t>
            </w:r>
          </w:p>
        </w:tc>
        <w:tc>
          <w:tcPr>
            <w:tcW w:w="4962" w:type="dxa"/>
            <w:shd w:val="clear" w:color="auto" w:fill="auto"/>
            <w:vAlign w:val="center"/>
            <w:hideMark/>
          </w:tcPr>
          <w:p w14:paraId="413DBA1E" w14:textId="77777777" w:rsidR="00A12E47" w:rsidRPr="0037785A" w:rsidRDefault="00A12E47" w:rsidP="00DF579D">
            <w:pPr>
              <w:spacing w:line="276" w:lineRule="auto"/>
              <w:rPr>
                <w:rFonts w:asciiTheme="minorHAnsi" w:hAnsiTheme="minorHAnsi" w:cstheme="minorHAnsi"/>
                <w:color w:val="000000"/>
                <w:sz w:val="17"/>
                <w:szCs w:val="17"/>
              </w:rPr>
            </w:pPr>
            <w:r w:rsidRPr="0037785A">
              <w:rPr>
                <w:rFonts w:asciiTheme="minorHAnsi" w:hAnsiTheme="minorHAnsi" w:cstheme="minorHAnsi"/>
                <w:color w:val="000000"/>
                <w:sz w:val="17"/>
                <w:szCs w:val="17"/>
              </w:rPr>
              <w:t>ZAWARTOŚĆ SUCHEJ MASY</w:t>
            </w:r>
          </w:p>
        </w:tc>
        <w:tc>
          <w:tcPr>
            <w:tcW w:w="3685" w:type="dxa"/>
            <w:shd w:val="clear" w:color="auto" w:fill="auto"/>
            <w:vAlign w:val="center"/>
            <w:hideMark/>
          </w:tcPr>
          <w:p w14:paraId="7819D993"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w:t>
            </w:r>
          </w:p>
        </w:tc>
      </w:tr>
      <w:tr w:rsidR="00A12E47" w:rsidRPr="0037785A" w14:paraId="5F05889B" w14:textId="77777777" w:rsidTr="00DF579D">
        <w:trPr>
          <w:trHeight w:val="284"/>
        </w:trPr>
        <w:tc>
          <w:tcPr>
            <w:tcW w:w="557" w:type="dxa"/>
            <w:shd w:val="clear" w:color="auto" w:fill="auto"/>
            <w:vAlign w:val="center"/>
            <w:hideMark/>
          </w:tcPr>
          <w:p w14:paraId="7381AB61"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4</w:t>
            </w:r>
          </w:p>
        </w:tc>
        <w:tc>
          <w:tcPr>
            <w:tcW w:w="4962" w:type="dxa"/>
            <w:shd w:val="clear" w:color="auto" w:fill="auto"/>
            <w:vAlign w:val="center"/>
            <w:hideMark/>
          </w:tcPr>
          <w:p w14:paraId="50989ABA" w14:textId="77777777" w:rsidR="00A12E47" w:rsidRPr="0037785A" w:rsidRDefault="00A12E47" w:rsidP="00DF579D">
            <w:pPr>
              <w:spacing w:line="276" w:lineRule="auto"/>
              <w:rPr>
                <w:rFonts w:asciiTheme="minorHAnsi" w:hAnsiTheme="minorHAnsi" w:cstheme="minorHAnsi"/>
                <w:color w:val="000000"/>
                <w:sz w:val="17"/>
                <w:szCs w:val="17"/>
              </w:rPr>
            </w:pPr>
            <w:r w:rsidRPr="0037785A">
              <w:rPr>
                <w:rFonts w:asciiTheme="minorHAnsi" w:hAnsiTheme="minorHAnsi" w:cstheme="minorHAnsi"/>
                <w:color w:val="000000"/>
                <w:sz w:val="17"/>
                <w:szCs w:val="17"/>
              </w:rPr>
              <w:t>ZAWARTOŚĆ SUBSTANCJI ORGANICZNEJ</w:t>
            </w:r>
          </w:p>
        </w:tc>
        <w:tc>
          <w:tcPr>
            <w:tcW w:w="3685" w:type="dxa"/>
            <w:shd w:val="clear" w:color="auto" w:fill="auto"/>
            <w:vAlign w:val="center"/>
            <w:hideMark/>
          </w:tcPr>
          <w:p w14:paraId="0974C065"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 xml:space="preserve">% </w:t>
            </w:r>
            <w:r w:rsidRPr="0037785A">
              <w:rPr>
                <w:rFonts w:asciiTheme="minorHAnsi" w:hAnsiTheme="minorHAnsi" w:cstheme="minorHAnsi"/>
                <w:sz w:val="17"/>
                <w:szCs w:val="17"/>
              </w:rPr>
              <w:t>suchej masy</w:t>
            </w:r>
          </w:p>
        </w:tc>
      </w:tr>
      <w:tr w:rsidR="00A12E47" w:rsidRPr="0037785A" w14:paraId="2676EF18" w14:textId="77777777" w:rsidTr="00DF579D">
        <w:trPr>
          <w:trHeight w:val="284"/>
        </w:trPr>
        <w:tc>
          <w:tcPr>
            <w:tcW w:w="557" w:type="dxa"/>
            <w:shd w:val="clear" w:color="auto" w:fill="auto"/>
            <w:vAlign w:val="center"/>
            <w:hideMark/>
          </w:tcPr>
          <w:p w14:paraId="725678B3"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5</w:t>
            </w:r>
          </w:p>
        </w:tc>
        <w:tc>
          <w:tcPr>
            <w:tcW w:w="4962" w:type="dxa"/>
            <w:shd w:val="clear" w:color="auto" w:fill="auto"/>
            <w:vAlign w:val="center"/>
            <w:hideMark/>
          </w:tcPr>
          <w:p w14:paraId="7A61556C" w14:textId="77777777" w:rsidR="00A12E47" w:rsidRPr="0037785A" w:rsidRDefault="00A12E47" w:rsidP="00DF579D">
            <w:pPr>
              <w:spacing w:line="276" w:lineRule="auto"/>
              <w:rPr>
                <w:rFonts w:asciiTheme="minorHAnsi" w:hAnsiTheme="minorHAnsi" w:cstheme="minorHAnsi"/>
                <w:color w:val="000000"/>
                <w:sz w:val="17"/>
                <w:szCs w:val="17"/>
              </w:rPr>
            </w:pPr>
            <w:r w:rsidRPr="0037785A">
              <w:rPr>
                <w:rFonts w:asciiTheme="minorHAnsi" w:hAnsiTheme="minorHAnsi" w:cstheme="minorHAnsi"/>
                <w:color w:val="000000"/>
                <w:sz w:val="17"/>
                <w:szCs w:val="17"/>
              </w:rPr>
              <w:t>ZAWARTOŚĆ AZOTU OGÓLNEGO</w:t>
            </w:r>
          </w:p>
        </w:tc>
        <w:tc>
          <w:tcPr>
            <w:tcW w:w="3685" w:type="dxa"/>
            <w:shd w:val="clear" w:color="auto" w:fill="auto"/>
            <w:hideMark/>
          </w:tcPr>
          <w:p w14:paraId="03170DBE"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 xml:space="preserve">% </w:t>
            </w:r>
            <w:r w:rsidRPr="0037785A">
              <w:rPr>
                <w:rFonts w:asciiTheme="minorHAnsi" w:hAnsiTheme="minorHAnsi" w:cstheme="minorHAnsi"/>
                <w:sz w:val="17"/>
                <w:szCs w:val="17"/>
              </w:rPr>
              <w:t>suchej masy</w:t>
            </w:r>
          </w:p>
        </w:tc>
      </w:tr>
      <w:tr w:rsidR="00A12E47" w:rsidRPr="0037785A" w14:paraId="5C98D7DD" w14:textId="77777777" w:rsidTr="00DF579D">
        <w:trPr>
          <w:trHeight w:val="284"/>
        </w:trPr>
        <w:tc>
          <w:tcPr>
            <w:tcW w:w="557" w:type="dxa"/>
            <w:shd w:val="clear" w:color="auto" w:fill="auto"/>
            <w:vAlign w:val="center"/>
            <w:hideMark/>
          </w:tcPr>
          <w:p w14:paraId="3BBF209F"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6</w:t>
            </w:r>
          </w:p>
        </w:tc>
        <w:tc>
          <w:tcPr>
            <w:tcW w:w="4962" w:type="dxa"/>
            <w:shd w:val="clear" w:color="auto" w:fill="auto"/>
            <w:vAlign w:val="center"/>
            <w:hideMark/>
          </w:tcPr>
          <w:p w14:paraId="2E534762" w14:textId="77777777" w:rsidR="00A12E47" w:rsidRPr="0037785A" w:rsidRDefault="00A12E47" w:rsidP="00DF579D">
            <w:pPr>
              <w:spacing w:line="276" w:lineRule="auto"/>
              <w:rPr>
                <w:rFonts w:asciiTheme="minorHAnsi" w:hAnsiTheme="minorHAnsi" w:cstheme="minorHAnsi"/>
                <w:color w:val="000000"/>
                <w:sz w:val="17"/>
                <w:szCs w:val="17"/>
              </w:rPr>
            </w:pPr>
            <w:r w:rsidRPr="0037785A">
              <w:rPr>
                <w:rFonts w:asciiTheme="minorHAnsi" w:hAnsiTheme="minorHAnsi" w:cstheme="minorHAnsi"/>
                <w:color w:val="000000"/>
                <w:sz w:val="17"/>
                <w:szCs w:val="17"/>
              </w:rPr>
              <w:t>ZAWARTOŚĆ AZOTU AMONOWEGO</w:t>
            </w:r>
          </w:p>
        </w:tc>
        <w:tc>
          <w:tcPr>
            <w:tcW w:w="3685" w:type="dxa"/>
            <w:shd w:val="clear" w:color="auto" w:fill="auto"/>
            <w:hideMark/>
          </w:tcPr>
          <w:p w14:paraId="4BE6495A"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 xml:space="preserve">% </w:t>
            </w:r>
            <w:r w:rsidRPr="0037785A">
              <w:rPr>
                <w:rFonts w:asciiTheme="minorHAnsi" w:hAnsiTheme="minorHAnsi" w:cstheme="minorHAnsi"/>
                <w:sz w:val="17"/>
                <w:szCs w:val="17"/>
              </w:rPr>
              <w:t>suchej masy</w:t>
            </w:r>
          </w:p>
        </w:tc>
      </w:tr>
      <w:tr w:rsidR="00A12E47" w:rsidRPr="0037785A" w14:paraId="024A6F78" w14:textId="77777777" w:rsidTr="00DF579D">
        <w:trPr>
          <w:trHeight w:val="284"/>
        </w:trPr>
        <w:tc>
          <w:tcPr>
            <w:tcW w:w="557" w:type="dxa"/>
            <w:shd w:val="clear" w:color="auto" w:fill="auto"/>
            <w:vAlign w:val="center"/>
            <w:hideMark/>
          </w:tcPr>
          <w:p w14:paraId="6E9E0EC7"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7</w:t>
            </w:r>
          </w:p>
        </w:tc>
        <w:tc>
          <w:tcPr>
            <w:tcW w:w="4962" w:type="dxa"/>
            <w:shd w:val="clear" w:color="auto" w:fill="auto"/>
            <w:vAlign w:val="center"/>
            <w:hideMark/>
          </w:tcPr>
          <w:p w14:paraId="40A9CBCC" w14:textId="77777777" w:rsidR="00A12E47" w:rsidRPr="0037785A" w:rsidRDefault="00A12E47" w:rsidP="00DF579D">
            <w:pPr>
              <w:spacing w:line="276" w:lineRule="auto"/>
              <w:rPr>
                <w:rFonts w:asciiTheme="minorHAnsi" w:hAnsiTheme="minorHAnsi" w:cstheme="minorHAnsi"/>
                <w:color w:val="000000"/>
                <w:sz w:val="17"/>
                <w:szCs w:val="17"/>
              </w:rPr>
            </w:pPr>
            <w:r w:rsidRPr="0037785A">
              <w:rPr>
                <w:rFonts w:asciiTheme="minorHAnsi" w:hAnsiTheme="minorHAnsi" w:cstheme="minorHAnsi"/>
                <w:color w:val="000000"/>
                <w:sz w:val="17"/>
                <w:szCs w:val="17"/>
              </w:rPr>
              <w:t>ZAWARTOŚĆ FOSFORU OGÓLNEGO</w:t>
            </w:r>
          </w:p>
        </w:tc>
        <w:tc>
          <w:tcPr>
            <w:tcW w:w="3685" w:type="dxa"/>
            <w:shd w:val="clear" w:color="auto" w:fill="auto"/>
            <w:hideMark/>
          </w:tcPr>
          <w:p w14:paraId="4CFC3357"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 xml:space="preserve">% </w:t>
            </w:r>
            <w:r w:rsidRPr="0037785A">
              <w:rPr>
                <w:rFonts w:asciiTheme="minorHAnsi" w:hAnsiTheme="minorHAnsi" w:cstheme="minorHAnsi"/>
                <w:sz w:val="17"/>
                <w:szCs w:val="17"/>
              </w:rPr>
              <w:t>suchej masy</w:t>
            </w:r>
          </w:p>
        </w:tc>
      </w:tr>
      <w:tr w:rsidR="00A12E47" w:rsidRPr="0037785A" w14:paraId="66B6C9A8" w14:textId="77777777" w:rsidTr="00DF579D">
        <w:trPr>
          <w:trHeight w:val="284"/>
        </w:trPr>
        <w:tc>
          <w:tcPr>
            <w:tcW w:w="557" w:type="dxa"/>
            <w:shd w:val="clear" w:color="auto" w:fill="auto"/>
            <w:vAlign w:val="center"/>
            <w:hideMark/>
          </w:tcPr>
          <w:p w14:paraId="7CA3006B"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8</w:t>
            </w:r>
          </w:p>
        </w:tc>
        <w:tc>
          <w:tcPr>
            <w:tcW w:w="4962" w:type="dxa"/>
            <w:shd w:val="clear" w:color="auto" w:fill="auto"/>
            <w:vAlign w:val="center"/>
            <w:hideMark/>
          </w:tcPr>
          <w:p w14:paraId="14540110" w14:textId="77777777" w:rsidR="00A12E47" w:rsidRPr="0037785A" w:rsidRDefault="00A12E47" w:rsidP="00DF579D">
            <w:pPr>
              <w:spacing w:line="276" w:lineRule="auto"/>
              <w:rPr>
                <w:rFonts w:asciiTheme="minorHAnsi" w:hAnsiTheme="minorHAnsi" w:cstheme="minorHAnsi"/>
                <w:color w:val="000000"/>
                <w:sz w:val="17"/>
                <w:szCs w:val="17"/>
              </w:rPr>
            </w:pPr>
            <w:r w:rsidRPr="0037785A">
              <w:rPr>
                <w:rFonts w:asciiTheme="minorHAnsi" w:hAnsiTheme="minorHAnsi" w:cstheme="minorHAnsi"/>
                <w:color w:val="000000"/>
                <w:sz w:val="17"/>
                <w:szCs w:val="17"/>
              </w:rPr>
              <w:t xml:space="preserve">ZAWARTOŚĆ WAPNIA </w:t>
            </w:r>
          </w:p>
        </w:tc>
        <w:tc>
          <w:tcPr>
            <w:tcW w:w="3685" w:type="dxa"/>
            <w:shd w:val="clear" w:color="auto" w:fill="auto"/>
            <w:hideMark/>
          </w:tcPr>
          <w:p w14:paraId="75B9747D"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 xml:space="preserve">% </w:t>
            </w:r>
            <w:r w:rsidRPr="0037785A">
              <w:rPr>
                <w:rFonts w:asciiTheme="minorHAnsi" w:hAnsiTheme="minorHAnsi" w:cstheme="minorHAnsi"/>
                <w:sz w:val="17"/>
                <w:szCs w:val="17"/>
              </w:rPr>
              <w:t>suchej masy</w:t>
            </w:r>
          </w:p>
        </w:tc>
      </w:tr>
      <w:tr w:rsidR="00A12E47" w:rsidRPr="0037785A" w14:paraId="7A3B2A29" w14:textId="77777777" w:rsidTr="00DF579D">
        <w:trPr>
          <w:trHeight w:val="284"/>
        </w:trPr>
        <w:tc>
          <w:tcPr>
            <w:tcW w:w="557" w:type="dxa"/>
            <w:shd w:val="clear" w:color="auto" w:fill="auto"/>
            <w:vAlign w:val="center"/>
          </w:tcPr>
          <w:p w14:paraId="0D6321C1"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9</w:t>
            </w:r>
          </w:p>
        </w:tc>
        <w:tc>
          <w:tcPr>
            <w:tcW w:w="4962" w:type="dxa"/>
            <w:shd w:val="clear" w:color="auto" w:fill="auto"/>
            <w:vAlign w:val="center"/>
          </w:tcPr>
          <w:p w14:paraId="2F1295EC" w14:textId="77777777" w:rsidR="00A12E47" w:rsidRPr="0037785A" w:rsidRDefault="00A12E47" w:rsidP="00DF579D">
            <w:pPr>
              <w:spacing w:line="276" w:lineRule="auto"/>
              <w:rPr>
                <w:rFonts w:asciiTheme="minorHAnsi" w:hAnsiTheme="minorHAnsi" w:cstheme="minorHAnsi"/>
                <w:color w:val="000000"/>
                <w:sz w:val="17"/>
                <w:szCs w:val="17"/>
              </w:rPr>
            </w:pPr>
            <w:r w:rsidRPr="0037785A">
              <w:rPr>
                <w:rFonts w:asciiTheme="minorHAnsi" w:hAnsiTheme="minorHAnsi" w:cstheme="minorHAnsi"/>
                <w:color w:val="000000"/>
                <w:sz w:val="17"/>
                <w:szCs w:val="17"/>
              </w:rPr>
              <w:t>ZAWARTOŚĆ MAGNEZU</w:t>
            </w:r>
          </w:p>
        </w:tc>
        <w:tc>
          <w:tcPr>
            <w:tcW w:w="3685" w:type="dxa"/>
            <w:shd w:val="clear" w:color="auto" w:fill="auto"/>
          </w:tcPr>
          <w:p w14:paraId="770E4A09"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 xml:space="preserve">% </w:t>
            </w:r>
            <w:r w:rsidRPr="0037785A">
              <w:rPr>
                <w:rFonts w:asciiTheme="minorHAnsi" w:hAnsiTheme="minorHAnsi" w:cstheme="minorHAnsi"/>
                <w:sz w:val="17"/>
                <w:szCs w:val="17"/>
              </w:rPr>
              <w:t>suchej masy</w:t>
            </w:r>
          </w:p>
        </w:tc>
      </w:tr>
      <w:tr w:rsidR="00A12E47" w:rsidRPr="0037785A" w14:paraId="36619F23" w14:textId="77777777" w:rsidTr="00DF579D">
        <w:trPr>
          <w:trHeight w:val="284"/>
        </w:trPr>
        <w:tc>
          <w:tcPr>
            <w:tcW w:w="557" w:type="dxa"/>
            <w:shd w:val="clear" w:color="auto" w:fill="auto"/>
            <w:vAlign w:val="center"/>
          </w:tcPr>
          <w:p w14:paraId="4ACD6081"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10</w:t>
            </w:r>
          </w:p>
        </w:tc>
        <w:tc>
          <w:tcPr>
            <w:tcW w:w="4962" w:type="dxa"/>
            <w:shd w:val="clear" w:color="auto" w:fill="auto"/>
            <w:vAlign w:val="center"/>
            <w:hideMark/>
          </w:tcPr>
          <w:p w14:paraId="43FC0736" w14:textId="77777777" w:rsidR="00A12E47" w:rsidRPr="0037785A" w:rsidRDefault="00A12E47" w:rsidP="00DF579D">
            <w:pPr>
              <w:spacing w:line="276" w:lineRule="auto"/>
              <w:rPr>
                <w:rFonts w:asciiTheme="minorHAnsi" w:hAnsiTheme="minorHAnsi" w:cstheme="minorHAnsi"/>
                <w:color w:val="000000"/>
                <w:sz w:val="17"/>
                <w:szCs w:val="17"/>
              </w:rPr>
            </w:pPr>
            <w:r w:rsidRPr="0037785A">
              <w:rPr>
                <w:rFonts w:asciiTheme="minorHAnsi" w:hAnsiTheme="minorHAnsi" w:cstheme="minorHAnsi"/>
                <w:color w:val="000000"/>
                <w:sz w:val="17"/>
                <w:szCs w:val="17"/>
              </w:rPr>
              <w:t>OŁÓW</w:t>
            </w:r>
          </w:p>
        </w:tc>
        <w:tc>
          <w:tcPr>
            <w:tcW w:w="3685" w:type="dxa"/>
            <w:shd w:val="clear" w:color="auto" w:fill="auto"/>
            <w:vAlign w:val="center"/>
            <w:hideMark/>
          </w:tcPr>
          <w:p w14:paraId="36AD6DFF"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sz w:val="17"/>
                <w:szCs w:val="17"/>
              </w:rPr>
              <w:t>mg/kg suchej masy</w:t>
            </w:r>
          </w:p>
        </w:tc>
      </w:tr>
      <w:tr w:rsidR="00A12E47" w:rsidRPr="0037785A" w14:paraId="1ACBA861" w14:textId="77777777" w:rsidTr="00DF579D">
        <w:trPr>
          <w:trHeight w:val="284"/>
        </w:trPr>
        <w:tc>
          <w:tcPr>
            <w:tcW w:w="557" w:type="dxa"/>
            <w:shd w:val="clear" w:color="auto" w:fill="auto"/>
            <w:vAlign w:val="center"/>
          </w:tcPr>
          <w:p w14:paraId="5A22D0D6"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11</w:t>
            </w:r>
          </w:p>
        </w:tc>
        <w:tc>
          <w:tcPr>
            <w:tcW w:w="4962" w:type="dxa"/>
            <w:shd w:val="clear" w:color="auto" w:fill="auto"/>
            <w:vAlign w:val="center"/>
            <w:hideMark/>
          </w:tcPr>
          <w:p w14:paraId="04B29AC1" w14:textId="77777777" w:rsidR="00A12E47" w:rsidRPr="0037785A" w:rsidRDefault="00A12E47" w:rsidP="00DF579D">
            <w:pPr>
              <w:spacing w:line="276" w:lineRule="auto"/>
              <w:rPr>
                <w:rFonts w:asciiTheme="minorHAnsi" w:hAnsiTheme="minorHAnsi" w:cstheme="minorHAnsi"/>
                <w:color w:val="000000"/>
                <w:sz w:val="17"/>
                <w:szCs w:val="17"/>
              </w:rPr>
            </w:pPr>
            <w:r w:rsidRPr="0037785A">
              <w:rPr>
                <w:rFonts w:asciiTheme="minorHAnsi" w:hAnsiTheme="minorHAnsi" w:cstheme="minorHAnsi"/>
                <w:color w:val="000000"/>
                <w:sz w:val="17"/>
                <w:szCs w:val="17"/>
              </w:rPr>
              <w:t>KADM</w:t>
            </w:r>
          </w:p>
        </w:tc>
        <w:tc>
          <w:tcPr>
            <w:tcW w:w="3685" w:type="dxa"/>
            <w:shd w:val="clear" w:color="auto" w:fill="auto"/>
            <w:hideMark/>
          </w:tcPr>
          <w:p w14:paraId="52E79F00"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sz w:val="17"/>
                <w:szCs w:val="17"/>
              </w:rPr>
              <w:t>mg/kg suchej masy</w:t>
            </w:r>
          </w:p>
        </w:tc>
      </w:tr>
      <w:tr w:rsidR="00A12E47" w:rsidRPr="0037785A" w14:paraId="17CB6A0E" w14:textId="77777777" w:rsidTr="00DF579D">
        <w:trPr>
          <w:trHeight w:val="284"/>
        </w:trPr>
        <w:tc>
          <w:tcPr>
            <w:tcW w:w="557" w:type="dxa"/>
            <w:shd w:val="clear" w:color="auto" w:fill="auto"/>
            <w:vAlign w:val="center"/>
          </w:tcPr>
          <w:p w14:paraId="120761DD"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12</w:t>
            </w:r>
          </w:p>
        </w:tc>
        <w:tc>
          <w:tcPr>
            <w:tcW w:w="4962" w:type="dxa"/>
            <w:shd w:val="clear" w:color="auto" w:fill="auto"/>
            <w:vAlign w:val="center"/>
            <w:hideMark/>
          </w:tcPr>
          <w:p w14:paraId="40421FD8" w14:textId="77777777" w:rsidR="00A12E47" w:rsidRPr="0037785A" w:rsidRDefault="00A12E47" w:rsidP="00DF579D">
            <w:pPr>
              <w:spacing w:line="276" w:lineRule="auto"/>
              <w:rPr>
                <w:rFonts w:asciiTheme="minorHAnsi" w:hAnsiTheme="minorHAnsi" w:cstheme="minorHAnsi"/>
                <w:color w:val="000000"/>
                <w:sz w:val="17"/>
                <w:szCs w:val="17"/>
              </w:rPr>
            </w:pPr>
            <w:r w:rsidRPr="0037785A">
              <w:rPr>
                <w:rFonts w:asciiTheme="minorHAnsi" w:hAnsiTheme="minorHAnsi" w:cstheme="minorHAnsi"/>
                <w:color w:val="000000"/>
                <w:sz w:val="17"/>
                <w:szCs w:val="17"/>
              </w:rPr>
              <w:t>CHROM</w:t>
            </w:r>
          </w:p>
        </w:tc>
        <w:tc>
          <w:tcPr>
            <w:tcW w:w="3685" w:type="dxa"/>
            <w:shd w:val="clear" w:color="auto" w:fill="auto"/>
            <w:hideMark/>
          </w:tcPr>
          <w:p w14:paraId="43CC8307"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sz w:val="17"/>
                <w:szCs w:val="17"/>
              </w:rPr>
              <w:t>mg/kg suchej masy</w:t>
            </w:r>
          </w:p>
        </w:tc>
      </w:tr>
      <w:tr w:rsidR="00A12E47" w:rsidRPr="0037785A" w14:paraId="4C11EC60" w14:textId="77777777" w:rsidTr="00DF579D">
        <w:trPr>
          <w:trHeight w:val="284"/>
        </w:trPr>
        <w:tc>
          <w:tcPr>
            <w:tcW w:w="557" w:type="dxa"/>
            <w:shd w:val="clear" w:color="auto" w:fill="auto"/>
            <w:vAlign w:val="center"/>
          </w:tcPr>
          <w:p w14:paraId="71B04BA3"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13</w:t>
            </w:r>
          </w:p>
        </w:tc>
        <w:tc>
          <w:tcPr>
            <w:tcW w:w="4962" w:type="dxa"/>
            <w:shd w:val="clear" w:color="auto" w:fill="auto"/>
            <w:vAlign w:val="center"/>
            <w:hideMark/>
          </w:tcPr>
          <w:p w14:paraId="1352A108" w14:textId="77777777" w:rsidR="00A12E47" w:rsidRPr="0037785A" w:rsidRDefault="00A12E47" w:rsidP="00DF579D">
            <w:pPr>
              <w:spacing w:line="276" w:lineRule="auto"/>
              <w:rPr>
                <w:rFonts w:asciiTheme="minorHAnsi" w:hAnsiTheme="minorHAnsi" w:cstheme="minorHAnsi"/>
                <w:color w:val="000000"/>
                <w:sz w:val="17"/>
                <w:szCs w:val="17"/>
              </w:rPr>
            </w:pPr>
            <w:r w:rsidRPr="0037785A">
              <w:rPr>
                <w:rFonts w:asciiTheme="minorHAnsi" w:hAnsiTheme="minorHAnsi" w:cstheme="minorHAnsi"/>
                <w:color w:val="000000"/>
                <w:sz w:val="17"/>
                <w:szCs w:val="17"/>
              </w:rPr>
              <w:t>MIEDŹ</w:t>
            </w:r>
          </w:p>
        </w:tc>
        <w:tc>
          <w:tcPr>
            <w:tcW w:w="3685" w:type="dxa"/>
            <w:shd w:val="clear" w:color="auto" w:fill="auto"/>
            <w:hideMark/>
          </w:tcPr>
          <w:p w14:paraId="63F86A46"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sz w:val="17"/>
                <w:szCs w:val="17"/>
              </w:rPr>
              <w:t>mg/kg suchej masy</w:t>
            </w:r>
          </w:p>
        </w:tc>
      </w:tr>
      <w:tr w:rsidR="00A12E47" w:rsidRPr="0037785A" w14:paraId="46A7FA20" w14:textId="77777777" w:rsidTr="00DF579D">
        <w:trPr>
          <w:trHeight w:val="284"/>
        </w:trPr>
        <w:tc>
          <w:tcPr>
            <w:tcW w:w="557" w:type="dxa"/>
            <w:shd w:val="clear" w:color="auto" w:fill="auto"/>
            <w:vAlign w:val="center"/>
          </w:tcPr>
          <w:p w14:paraId="66A5FCC2"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14</w:t>
            </w:r>
          </w:p>
        </w:tc>
        <w:tc>
          <w:tcPr>
            <w:tcW w:w="4962" w:type="dxa"/>
            <w:shd w:val="clear" w:color="auto" w:fill="auto"/>
            <w:vAlign w:val="center"/>
            <w:hideMark/>
          </w:tcPr>
          <w:p w14:paraId="08DE8F2C" w14:textId="77777777" w:rsidR="00A12E47" w:rsidRPr="0037785A" w:rsidRDefault="00A12E47" w:rsidP="00DF579D">
            <w:pPr>
              <w:spacing w:line="276" w:lineRule="auto"/>
              <w:rPr>
                <w:rFonts w:asciiTheme="minorHAnsi" w:hAnsiTheme="minorHAnsi" w:cstheme="minorHAnsi"/>
                <w:color w:val="000000"/>
                <w:sz w:val="17"/>
                <w:szCs w:val="17"/>
              </w:rPr>
            </w:pPr>
            <w:r w:rsidRPr="0037785A">
              <w:rPr>
                <w:rFonts w:asciiTheme="minorHAnsi" w:hAnsiTheme="minorHAnsi" w:cstheme="minorHAnsi"/>
                <w:color w:val="000000"/>
                <w:sz w:val="17"/>
                <w:szCs w:val="17"/>
              </w:rPr>
              <w:t>NIKIEL</w:t>
            </w:r>
          </w:p>
        </w:tc>
        <w:tc>
          <w:tcPr>
            <w:tcW w:w="3685" w:type="dxa"/>
            <w:shd w:val="clear" w:color="auto" w:fill="auto"/>
            <w:hideMark/>
          </w:tcPr>
          <w:p w14:paraId="5D2745A7"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sz w:val="17"/>
                <w:szCs w:val="17"/>
              </w:rPr>
              <w:t>mg/kg suchej masy</w:t>
            </w:r>
          </w:p>
        </w:tc>
      </w:tr>
      <w:tr w:rsidR="00A12E47" w:rsidRPr="0037785A" w14:paraId="7D1C8743" w14:textId="77777777" w:rsidTr="00DF579D">
        <w:trPr>
          <w:trHeight w:val="284"/>
        </w:trPr>
        <w:tc>
          <w:tcPr>
            <w:tcW w:w="557" w:type="dxa"/>
            <w:shd w:val="clear" w:color="auto" w:fill="auto"/>
            <w:vAlign w:val="center"/>
          </w:tcPr>
          <w:p w14:paraId="35336B07"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15</w:t>
            </w:r>
          </w:p>
        </w:tc>
        <w:tc>
          <w:tcPr>
            <w:tcW w:w="4962" w:type="dxa"/>
            <w:shd w:val="clear" w:color="auto" w:fill="auto"/>
            <w:vAlign w:val="center"/>
            <w:hideMark/>
          </w:tcPr>
          <w:p w14:paraId="109DB760" w14:textId="77777777" w:rsidR="00A12E47" w:rsidRPr="0037785A" w:rsidRDefault="00A12E47" w:rsidP="00DF579D">
            <w:pPr>
              <w:spacing w:line="276" w:lineRule="auto"/>
              <w:rPr>
                <w:rFonts w:asciiTheme="minorHAnsi" w:hAnsiTheme="minorHAnsi" w:cstheme="minorHAnsi"/>
                <w:color w:val="000000"/>
                <w:sz w:val="17"/>
                <w:szCs w:val="17"/>
              </w:rPr>
            </w:pPr>
            <w:r w:rsidRPr="0037785A">
              <w:rPr>
                <w:rFonts w:asciiTheme="minorHAnsi" w:hAnsiTheme="minorHAnsi" w:cstheme="minorHAnsi"/>
                <w:color w:val="000000"/>
                <w:sz w:val="17"/>
                <w:szCs w:val="17"/>
              </w:rPr>
              <w:t>RTĘĆ</w:t>
            </w:r>
          </w:p>
        </w:tc>
        <w:tc>
          <w:tcPr>
            <w:tcW w:w="3685" w:type="dxa"/>
            <w:shd w:val="clear" w:color="auto" w:fill="auto"/>
            <w:hideMark/>
          </w:tcPr>
          <w:p w14:paraId="0D908A76"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sz w:val="17"/>
                <w:szCs w:val="17"/>
              </w:rPr>
              <w:t>mg/kg suchej masy</w:t>
            </w:r>
          </w:p>
        </w:tc>
      </w:tr>
      <w:tr w:rsidR="00A12E47" w:rsidRPr="0037785A" w14:paraId="25A2FBD3" w14:textId="77777777" w:rsidTr="00DF579D">
        <w:trPr>
          <w:trHeight w:val="284"/>
        </w:trPr>
        <w:tc>
          <w:tcPr>
            <w:tcW w:w="557" w:type="dxa"/>
            <w:shd w:val="clear" w:color="auto" w:fill="auto"/>
            <w:vAlign w:val="center"/>
          </w:tcPr>
          <w:p w14:paraId="4A7E1099"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16</w:t>
            </w:r>
          </w:p>
        </w:tc>
        <w:tc>
          <w:tcPr>
            <w:tcW w:w="4962" w:type="dxa"/>
            <w:shd w:val="clear" w:color="auto" w:fill="auto"/>
            <w:vAlign w:val="center"/>
            <w:hideMark/>
          </w:tcPr>
          <w:p w14:paraId="614F8FC7" w14:textId="77777777" w:rsidR="00A12E47" w:rsidRPr="0037785A" w:rsidRDefault="00A12E47" w:rsidP="00DF579D">
            <w:pPr>
              <w:spacing w:line="276" w:lineRule="auto"/>
              <w:rPr>
                <w:rFonts w:asciiTheme="minorHAnsi" w:hAnsiTheme="minorHAnsi" w:cstheme="minorHAnsi"/>
                <w:color w:val="000000"/>
                <w:sz w:val="17"/>
                <w:szCs w:val="17"/>
              </w:rPr>
            </w:pPr>
            <w:r w:rsidRPr="0037785A">
              <w:rPr>
                <w:rFonts w:asciiTheme="minorHAnsi" w:hAnsiTheme="minorHAnsi" w:cstheme="minorHAnsi"/>
                <w:color w:val="000000"/>
                <w:sz w:val="17"/>
                <w:szCs w:val="17"/>
              </w:rPr>
              <w:t>CYNK</w:t>
            </w:r>
          </w:p>
        </w:tc>
        <w:tc>
          <w:tcPr>
            <w:tcW w:w="3685" w:type="dxa"/>
            <w:shd w:val="clear" w:color="auto" w:fill="auto"/>
            <w:hideMark/>
          </w:tcPr>
          <w:p w14:paraId="444BA919"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sz w:val="17"/>
                <w:szCs w:val="17"/>
              </w:rPr>
              <w:t>mg/kg suchej masy</w:t>
            </w:r>
          </w:p>
        </w:tc>
      </w:tr>
      <w:tr w:rsidR="00A12E47" w:rsidRPr="0037785A" w14:paraId="087AE1EA" w14:textId="77777777" w:rsidTr="00DF579D">
        <w:trPr>
          <w:trHeight w:val="284"/>
        </w:trPr>
        <w:tc>
          <w:tcPr>
            <w:tcW w:w="557" w:type="dxa"/>
            <w:shd w:val="clear" w:color="auto" w:fill="auto"/>
            <w:vAlign w:val="center"/>
          </w:tcPr>
          <w:p w14:paraId="78A39C06"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17</w:t>
            </w:r>
          </w:p>
        </w:tc>
        <w:tc>
          <w:tcPr>
            <w:tcW w:w="4962" w:type="dxa"/>
            <w:shd w:val="clear" w:color="auto" w:fill="auto"/>
            <w:vAlign w:val="center"/>
            <w:hideMark/>
          </w:tcPr>
          <w:p w14:paraId="37A5923C" w14:textId="77777777" w:rsidR="00A12E47" w:rsidRPr="0037785A" w:rsidRDefault="00A12E47" w:rsidP="00DF579D">
            <w:pPr>
              <w:spacing w:line="276" w:lineRule="auto"/>
              <w:rPr>
                <w:rFonts w:asciiTheme="minorHAnsi" w:hAnsiTheme="minorHAnsi" w:cstheme="minorHAnsi"/>
                <w:color w:val="000000"/>
                <w:sz w:val="17"/>
                <w:szCs w:val="17"/>
              </w:rPr>
            </w:pPr>
            <w:r w:rsidRPr="0037785A">
              <w:rPr>
                <w:rFonts w:asciiTheme="minorHAnsi" w:hAnsiTheme="minorHAnsi" w:cstheme="minorHAnsi"/>
                <w:color w:val="000000"/>
                <w:sz w:val="17"/>
                <w:szCs w:val="17"/>
              </w:rPr>
              <w:t xml:space="preserve">LICZBA ŻYWYCH JAJ PASOŻYTÓW JELITOWYCH </w:t>
            </w:r>
            <w:r w:rsidRPr="0037785A">
              <w:rPr>
                <w:rFonts w:asciiTheme="minorHAnsi" w:hAnsiTheme="minorHAnsi" w:cstheme="minorHAnsi"/>
                <w:i/>
                <w:iCs/>
                <w:color w:val="000000"/>
                <w:sz w:val="17"/>
                <w:szCs w:val="17"/>
              </w:rPr>
              <w:t>ASCARIS SP., TRICHURIS SP., TOXOCARA SP.</w:t>
            </w:r>
          </w:p>
        </w:tc>
        <w:tc>
          <w:tcPr>
            <w:tcW w:w="3685" w:type="dxa"/>
            <w:shd w:val="clear" w:color="auto" w:fill="auto"/>
            <w:vAlign w:val="center"/>
            <w:hideMark/>
          </w:tcPr>
          <w:p w14:paraId="65E7CB9B"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szt. w kg suchej masy</w:t>
            </w:r>
          </w:p>
        </w:tc>
      </w:tr>
      <w:tr w:rsidR="00A12E47" w:rsidRPr="0037785A" w14:paraId="191A7628" w14:textId="77777777" w:rsidTr="00DF579D">
        <w:trPr>
          <w:trHeight w:val="284"/>
        </w:trPr>
        <w:tc>
          <w:tcPr>
            <w:tcW w:w="557" w:type="dxa"/>
            <w:shd w:val="clear" w:color="auto" w:fill="auto"/>
            <w:vAlign w:val="center"/>
          </w:tcPr>
          <w:p w14:paraId="6D3970FF"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18</w:t>
            </w:r>
          </w:p>
        </w:tc>
        <w:tc>
          <w:tcPr>
            <w:tcW w:w="4962" w:type="dxa"/>
            <w:shd w:val="clear" w:color="auto" w:fill="auto"/>
            <w:vAlign w:val="center"/>
            <w:hideMark/>
          </w:tcPr>
          <w:p w14:paraId="4FB0E02B" w14:textId="77777777" w:rsidR="00A12E47" w:rsidRPr="0037785A" w:rsidRDefault="00A12E47" w:rsidP="00DF579D">
            <w:pPr>
              <w:spacing w:line="276" w:lineRule="auto"/>
              <w:rPr>
                <w:rFonts w:asciiTheme="minorHAnsi" w:hAnsiTheme="minorHAnsi" w:cstheme="minorHAnsi"/>
                <w:color w:val="000000"/>
                <w:sz w:val="17"/>
                <w:szCs w:val="17"/>
              </w:rPr>
            </w:pPr>
            <w:r w:rsidRPr="0037785A">
              <w:rPr>
                <w:rFonts w:asciiTheme="minorHAnsi" w:hAnsiTheme="minorHAnsi" w:cstheme="minorHAnsi"/>
                <w:color w:val="000000"/>
                <w:sz w:val="17"/>
                <w:szCs w:val="17"/>
              </w:rPr>
              <w:t xml:space="preserve">OBECNOŚĆ BAKTERII CHOROBOTWÓRCZYCH Z RODZAJU </w:t>
            </w:r>
            <w:r w:rsidRPr="0037785A">
              <w:rPr>
                <w:rFonts w:asciiTheme="minorHAnsi" w:hAnsiTheme="minorHAnsi" w:cstheme="minorHAnsi"/>
                <w:i/>
                <w:iCs/>
                <w:color w:val="000000"/>
                <w:sz w:val="17"/>
                <w:szCs w:val="17"/>
              </w:rPr>
              <w:t>SALMONELLA</w:t>
            </w:r>
          </w:p>
        </w:tc>
        <w:tc>
          <w:tcPr>
            <w:tcW w:w="3685" w:type="dxa"/>
            <w:shd w:val="clear" w:color="auto" w:fill="auto"/>
            <w:vAlign w:val="center"/>
            <w:hideMark/>
          </w:tcPr>
          <w:p w14:paraId="4F94C370"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obecność w 100g osadu</w:t>
            </w:r>
          </w:p>
        </w:tc>
      </w:tr>
    </w:tbl>
    <w:p w14:paraId="2733A789" w14:textId="77777777" w:rsidR="00A12E47" w:rsidRPr="00176761" w:rsidRDefault="00A12E47" w:rsidP="00A12E47">
      <w:pPr>
        <w:tabs>
          <w:tab w:val="left" w:pos="0"/>
        </w:tabs>
        <w:spacing w:line="276" w:lineRule="auto"/>
        <w:jc w:val="both"/>
        <w:rPr>
          <w:rFonts w:ascii="Calibri" w:hAnsi="Calibri" w:cs="Calibri"/>
          <w:b/>
          <w:bCs/>
          <w:sz w:val="18"/>
          <w:szCs w:val="18"/>
          <w:highlight w:val="yellow"/>
        </w:rPr>
      </w:pPr>
    </w:p>
    <w:tbl>
      <w:tblPr>
        <w:tblW w:w="9214" w:type="dxa"/>
        <w:tblInd w:w="70" w:type="dxa"/>
        <w:tblCellMar>
          <w:left w:w="70" w:type="dxa"/>
          <w:right w:w="70" w:type="dxa"/>
        </w:tblCellMar>
        <w:tblLook w:val="04A0" w:firstRow="1" w:lastRow="0" w:firstColumn="1" w:lastColumn="0" w:noHBand="0" w:noVBand="1"/>
      </w:tblPr>
      <w:tblGrid>
        <w:gridCol w:w="284"/>
        <w:gridCol w:w="8930"/>
      </w:tblGrid>
      <w:tr w:rsidR="00A12E47" w:rsidRPr="006A6393" w14:paraId="37F0FB4F" w14:textId="77777777" w:rsidTr="0037785A">
        <w:trPr>
          <w:trHeight w:val="278"/>
        </w:trPr>
        <w:tc>
          <w:tcPr>
            <w:tcW w:w="284" w:type="dxa"/>
            <w:shd w:val="clear" w:color="auto" w:fill="auto"/>
            <w:hideMark/>
          </w:tcPr>
          <w:p w14:paraId="03AF05CB" w14:textId="77777777" w:rsidR="00A12E47" w:rsidRPr="006A6393" w:rsidRDefault="00A12E47" w:rsidP="00A20370">
            <w:pPr>
              <w:spacing w:line="276" w:lineRule="auto"/>
              <w:jc w:val="right"/>
              <w:rPr>
                <w:rFonts w:ascii="Calibri" w:hAnsi="Calibri" w:cs="Calibri"/>
                <w:b/>
                <w:bCs/>
                <w:i/>
                <w:iCs/>
                <w:sz w:val="18"/>
                <w:szCs w:val="18"/>
              </w:rPr>
            </w:pPr>
            <w:r w:rsidRPr="006A6393">
              <w:rPr>
                <w:rFonts w:ascii="Calibri" w:hAnsi="Calibri" w:cs="Calibri"/>
                <w:b/>
                <w:bCs/>
                <w:i/>
                <w:iCs/>
                <w:sz w:val="18"/>
                <w:szCs w:val="18"/>
              </w:rPr>
              <w:t>*</w:t>
            </w:r>
          </w:p>
        </w:tc>
        <w:tc>
          <w:tcPr>
            <w:tcW w:w="8930" w:type="dxa"/>
            <w:shd w:val="clear" w:color="auto" w:fill="auto"/>
          </w:tcPr>
          <w:p w14:paraId="6C7DFA1C" w14:textId="67A99F4D" w:rsidR="00A12E47" w:rsidRPr="006A6393" w:rsidRDefault="00A12E47" w:rsidP="00A20370">
            <w:pPr>
              <w:spacing w:line="276" w:lineRule="auto"/>
              <w:jc w:val="both"/>
              <w:rPr>
                <w:rFonts w:ascii="Calibri" w:hAnsi="Calibri" w:cs="Calibri"/>
                <w:b/>
                <w:bCs/>
                <w:i/>
                <w:iCs/>
                <w:sz w:val="18"/>
                <w:szCs w:val="18"/>
              </w:rPr>
            </w:pPr>
            <w:r w:rsidRPr="006A6393">
              <w:rPr>
                <w:rFonts w:ascii="Calibri" w:hAnsi="Calibri" w:cs="Calibri"/>
                <w:b/>
                <w:bCs/>
                <w:i/>
                <w:iCs/>
                <w:sz w:val="18"/>
                <w:szCs w:val="18"/>
              </w:rPr>
              <w:t xml:space="preserve">metody referencyjne oraz oznaczenia w zakresie zgodnym z Rozporządzeniem </w:t>
            </w:r>
            <w:r w:rsidRPr="006A6393">
              <w:rPr>
                <w:rFonts w:ascii="Calibri" w:hAnsi="Calibri" w:cs="Arial"/>
                <w:b/>
                <w:bCs/>
                <w:i/>
                <w:iCs/>
                <w:sz w:val="18"/>
                <w:szCs w:val="18"/>
              </w:rPr>
              <w:t>Ministra Środowiska z dnia 6 lutego 2015 r</w:t>
            </w:r>
            <w:r w:rsidR="00A20370">
              <w:rPr>
                <w:rFonts w:ascii="Calibri" w:hAnsi="Calibri" w:cs="Arial"/>
                <w:b/>
                <w:bCs/>
                <w:i/>
                <w:iCs/>
                <w:sz w:val="18"/>
                <w:szCs w:val="18"/>
              </w:rPr>
              <w:t>oku</w:t>
            </w:r>
            <w:r w:rsidRPr="006A6393">
              <w:rPr>
                <w:rFonts w:ascii="Calibri" w:hAnsi="Calibri" w:cs="Arial"/>
                <w:b/>
                <w:bCs/>
                <w:i/>
                <w:iCs/>
                <w:sz w:val="18"/>
                <w:szCs w:val="18"/>
              </w:rPr>
              <w:t xml:space="preserve"> </w:t>
            </w:r>
            <w:r w:rsidRPr="006A6393">
              <w:rPr>
                <w:rFonts w:ascii="Calibri" w:eastAsia="Univers-BoldPL" w:hAnsi="Calibri" w:cs="Arial"/>
                <w:b/>
                <w:bCs/>
                <w:i/>
                <w:iCs/>
                <w:sz w:val="18"/>
                <w:szCs w:val="18"/>
              </w:rPr>
              <w:t>w sprawie stosowania komunalnych osadów ściekowych</w:t>
            </w:r>
            <w:r w:rsidRPr="006A6393">
              <w:t xml:space="preserve"> </w:t>
            </w:r>
            <w:r w:rsidRPr="006A6393">
              <w:rPr>
                <w:rFonts w:ascii="Calibri" w:eastAsia="Univers-BoldPL" w:hAnsi="Calibri" w:cs="Arial"/>
                <w:b/>
                <w:bCs/>
                <w:i/>
                <w:iCs/>
                <w:sz w:val="18"/>
                <w:szCs w:val="18"/>
              </w:rPr>
              <w:t xml:space="preserve">oraz </w:t>
            </w:r>
            <w:r w:rsidRPr="00DA76BD">
              <w:rPr>
                <w:rFonts w:ascii="Calibri" w:eastAsia="Univers-BoldPL" w:hAnsi="Calibri" w:cs="Arial"/>
                <w:b/>
                <w:bCs/>
                <w:i/>
                <w:iCs/>
                <w:sz w:val="18"/>
                <w:szCs w:val="18"/>
              </w:rPr>
              <w:t>Rozporządzeniem Ministra Klimatu i Środowiska z</w:t>
            </w:r>
            <w:r w:rsidR="0037785A">
              <w:rPr>
                <w:rFonts w:ascii="Calibri" w:eastAsia="Univers-BoldPL" w:hAnsi="Calibri" w:cs="Arial"/>
                <w:b/>
                <w:bCs/>
                <w:i/>
                <w:iCs/>
                <w:sz w:val="18"/>
                <w:szCs w:val="18"/>
              </w:rPr>
              <w:t> </w:t>
            </w:r>
            <w:r w:rsidRPr="00DA76BD">
              <w:rPr>
                <w:rFonts w:ascii="Calibri" w:eastAsia="Univers-BoldPL" w:hAnsi="Calibri" w:cs="Arial"/>
                <w:b/>
                <w:bCs/>
                <w:i/>
                <w:iCs/>
                <w:sz w:val="18"/>
                <w:szCs w:val="18"/>
              </w:rPr>
              <w:t>dnia 31 grudnia 2021 r</w:t>
            </w:r>
            <w:r w:rsidR="00A20370">
              <w:rPr>
                <w:rFonts w:ascii="Calibri" w:eastAsia="Univers-BoldPL" w:hAnsi="Calibri" w:cs="Arial"/>
                <w:b/>
                <w:bCs/>
                <w:i/>
                <w:iCs/>
                <w:sz w:val="18"/>
                <w:szCs w:val="18"/>
              </w:rPr>
              <w:t>oku</w:t>
            </w:r>
            <w:r w:rsidRPr="00DA76BD">
              <w:rPr>
                <w:rFonts w:ascii="Calibri" w:eastAsia="Univers-BoldPL" w:hAnsi="Calibri" w:cs="Arial"/>
                <w:b/>
                <w:bCs/>
                <w:i/>
                <w:iCs/>
                <w:sz w:val="18"/>
                <w:szCs w:val="18"/>
              </w:rPr>
              <w:t xml:space="preserve"> zmieniającym rozporządzenie w sprawie komunalnych osadów ściekowych</w:t>
            </w:r>
          </w:p>
        </w:tc>
      </w:tr>
    </w:tbl>
    <w:p w14:paraId="32E5D859" w14:textId="77777777" w:rsidR="00A12E47" w:rsidRPr="006A6393" w:rsidRDefault="00A12E47" w:rsidP="00A12E47">
      <w:pPr>
        <w:tabs>
          <w:tab w:val="left" w:pos="0"/>
        </w:tabs>
        <w:spacing w:line="276" w:lineRule="auto"/>
        <w:jc w:val="both"/>
        <w:rPr>
          <w:rFonts w:ascii="Calibri" w:hAnsi="Calibri" w:cs="Calibri"/>
          <w:b/>
          <w:bCs/>
          <w:sz w:val="21"/>
          <w:szCs w:val="21"/>
          <w:highlight w:val="yellow"/>
        </w:rPr>
      </w:pPr>
    </w:p>
    <w:p w14:paraId="36A98F39" w14:textId="7C0006EC" w:rsidR="00A12E47" w:rsidRPr="00176761" w:rsidRDefault="00A12E47" w:rsidP="00A12E47">
      <w:pPr>
        <w:tabs>
          <w:tab w:val="left" w:pos="0"/>
        </w:tabs>
        <w:spacing w:line="276" w:lineRule="auto"/>
        <w:jc w:val="both"/>
        <w:rPr>
          <w:rFonts w:ascii="Calibri" w:hAnsi="Calibri" w:cs="Calibri"/>
          <w:b/>
          <w:bCs/>
          <w:sz w:val="21"/>
          <w:szCs w:val="21"/>
        </w:rPr>
      </w:pPr>
      <w:r w:rsidRPr="00176761">
        <w:rPr>
          <w:rFonts w:ascii="Calibri" w:hAnsi="Calibri" w:cs="Calibri"/>
          <w:b/>
          <w:bCs/>
          <w:sz w:val="21"/>
          <w:szCs w:val="21"/>
          <w:highlight w:val="yellow"/>
        </w:rPr>
        <w:t>TABELA 3</w:t>
      </w:r>
    </w:p>
    <w:p w14:paraId="21E83CB9" w14:textId="77777777" w:rsidR="00A12E47" w:rsidRPr="00176761" w:rsidRDefault="00A12E47" w:rsidP="00A12E47">
      <w:pPr>
        <w:tabs>
          <w:tab w:val="left" w:pos="0"/>
        </w:tabs>
        <w:spacing w:line="276" w:lineRule="auto"/>
        <w:jc w:val="both"/>
        <w:rPr>
          <w:rFonts w:ascii="Calibri" w:hAnsi="Calibri" w:cs="Calibri"/>
          <w:b/>
          <w:bCs/>
          <w:sz w:val="21"/>
          <w:szCs w:val="21"/>
        </w:rPr>
      </w:pPr>
      <w:r w:rsidRPr="00176761">
        <w:rPr>
          <w:rFonts w:ascii="Calibri" w:hAnsi="Calibri" w:cs="Calibri"/>
          <w:b/>
          <w:bCs/>
          <w:sz w:val="21"/>
          <w:szCs w:val="21"/>
        </w:rPr>
        <w:t>BADANIA WARTOŚCI ENERGETYCZNEJ USTABILIZOWANYCH KOMUNALNYCH OSADÓW ŚCIEKOWYCH (KOD ODPADU 19 08 05)</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962"/>
        <w:gridCol w:w="3685"/>
      </w:tblGrid>
      <w:tr w:rsidR="00A12E47" w:rsidRPr="00176761" w14:paraId="5CCFEDE5" w14:textId="77777777" w:rsidTr="00DF579D">
        <w:trPr>
          <w:trHeight w:val="60"/>
          <w:tblHeader/>
        </w:trPr>
        <w:tc>
          <w:tcPr>
            <w:tcW w:w="567" w:type="dxa"/>
            <w:vAlign w:val="center"/>
          </w:tcPr>
          <w:p w14:paraId="656E55D4" w14:textId="77777777" w:rsidR="00A12E47" w:rsidRPr="00176761" w:rsidRDefault="00A12E47" w:rsidP="00DF579D">
            <w:pPr>
              <w:tabs>
                <w:tab w:val="num" w:pos="426"/>
              </w:tabs>
              <w:spacing w:line="276" w:lineRule="auto"/>
              <w:jc w:val="center"/>
              <w:rPr>
                <w:rFonts w:ascii="Calibri" w:hAnsi="Calibri" w:cs="Calibri"/>
                <w:b/>
                <w:sz w:val="17"/>
                <w:szCs w:val="17"/>
              </w:rPr>
            </w:pPr>
            <w:r w:rsidRPr="00176761">
              <w:rPr>
                <w:rFonts w:ascii="Calibri" w:hAnsi="Calibri" w:cs="Calibri"/>
                <w:b/>
                <w:sz w:val="17"/>
                <w:szCs w:val="17"/>
              </w:rPr>
              <w:t>LP.</w:t>
            </w:r>
          </w:p>
        </w:tc>
        <w:tc>
          <w:tcPr>
            <w:tcW w:w="4962" w:type="dxa"/>
            <w:vAlign w:val="center"/>
          </w:tcPr>
          <w:p w14:paraId="54DF90F0" w14:textId="77777777" w:rsidR="00A12E47" w:rsidRPr="00176761" w:rsidRDefault="00A12E47" w:rsidP="00DF579D">
            <w:pPr>
              <w:tabs>
                <w:tab w:val="num" w:pos="426"/>
              </w:tabs>
              <w:spacing w:line="276" w:lineRule="auto"/>
              <w:jc w:val="center"/>
              <w:rPr>
                <w:rFonts w:ascii="Calibri" w:hAnsi="Calibri" w:cs="Calibri"/>
                <w:b/>
                <w:sz w:val="17"/>
                <w:szCs w:val="17"/>
              </w:rPr>
            </w:pPr>
            <w:r w:rsidRPr="00176761">
              <w:rPr>
                <w:rFonts w:ascii="Calibri" w:hAnsi="Calibri" w:cs="Calibri"/>
                <w:b/>
                <w:sz w:val="17"/>
                <w:szCs w:val="17"/>
              </w:rPr>
              <w:t>OZNACZENIE</w:t>
            </w:r>
          </w:p>
        </w:tc>
        <w:tc>
          <w:tcPr>
            <w:tcW w:w="3685" w:type="dxa"/>
            <w:vAlign w:val="center"/>
          </w:tcPr>
          <w:p w14:paraId="1FC828BF" w14:textId="77777777" w:rsidR="00A12E47" w:rsidRPr="00176761" w:rsidRDefault="00A12E47" w:rsidP="00DF579D">
            <w:pPr>
              <w:tabs>
                <w:tab w:val="num" w:pos="426"/>
              </w:tabs>
              <w:spacing w:line="276" w:lineRule="auto"/>
              <w:jc w:val="center"/>
              <w:rPr>
                <w:rFonts w:ascii="Calibri" w:hAnsi="Calibri" w:cs="Calibri"/>
                <w:b/>
                <w:sz w:val="17"/>
                <w:szCs w:val="17"/>
              </w:rPr>
            </w:pPr>
            <w:r w:rsidRPr="00176761">
              <w:rPr>
                <w:rFonts w:ascii="Calibri" w:hAnsi="Calibri" w:cs="Calibri"/>
                <w:b/>
                <w:sz w:val="17"/>
                <w:szCs w:val="17"/>
              </w:rPr>
              <w:t>JEDNOSTKA</w:t>
            </w:r>
          </w:p>
        </w:tc>
      </w:tr>
      <w:tr w:rsidR="00A12E47" w:rsidRPr="00176761" w14:paraId="1CCA97DA" w14:textId="77777777" w:rsidTr="00DF579D">
        <w:trPr>
          <w:trHeight w:val="284"/>
        </w:trPr>
        <w:tc>
          <w:tcPr>
            <w:tcW w:w="567" w:type="dxa"/>
            <w:vAlign w:val="center"/>
          </w:tcPr>
          <w:p w14:paraId="2FE6411C" w14:textId="77777777" w:rsidR="00A12E47" w:rsidRPr="00176761" w:rsidRDefault="00A12E47" w:rsidP="00DF579D">
            <w:pPr>
              <w:tabs>
                <w:tab w:val="num" w:pos="426"/>
              </w:tabs>
              <w:spacing w:line="276" w:lineRule="auto"/>
              <w:jc w:val="center"/>
              <w:rPr>
                <w:rFonts w:ascii="Calibri" w:hAnsi="Calibri" w:cs="Calibri"/>
                <w:sz w:val="17"/>
                <w:szCs w:val="17"/>
              </w:rPr>
            </w:pPr>
            <w:r w:rsidRPr="00176761">
              <w:rPr>
                <w:rFonts w:ascii="Calibri" w:hAnsi="Calibri" w:cs="Calibri"/>
                <w:sz w:val="17"/>
                <w:szCs w:val="17"/>
              </w:rPr>
              <w:t>1</w:t>
            </w:r>
          </w:p>
        </w:tc>
        <w:tc>
          <w:tcPr>
            <w:tcW w:w="4962" w:type="dxa"/>
            <w:vAlign w:val="center"/>
          </w:tcPr>
          <w:p w14:paraId="2F5C9DA0" w14:textId="77777777" w:rsidR="00A12E47" w:rsidRPr="00176761" w:rsidRDefault="00A12E47" w:rsidP="00DF579D">
            <w:pPr>
              <w:tabs>
                <w:tab w:val="num" w:pos="426"/>
              </w:tabs>
              <w:spacing w:line="276" w:lineRule="auto"/>
              <w:rPr>
                <w:rFonts w:ascii="Calibri" w:hAnsi="Calibri" w:cs="Calibri"/>
                <w:sz w:val="17"/>
                <w:szCs w:val="17"/>
              </w:rPr>
            </w:pPr>
            <w:r w:rsidRPr="00176761">
              <w:rPr>
                <w:rFonts w:ascii="Calibri" w:hAnsi="Calibri" w:cs="Calibri"/>
                <w:sz w:val="17"/>
                <w:szCs w:val="17"/>
              </w:rPr>
              <w:t>WILGOTNOŚĆ</w:t>
            </w:r>
          </w:p>
        </w:tc>
        <w:tc>
          <w:tcPr>
            <w:tcW w:w="3685" w:type="dxa"/>
            <w:vAlign w:val="center"/>
          </w:tcPr>
          <w:p w14:paraId="0F17BD6C" w14:textId="77777777" w:rsidR="00A12E47" w:rsidRPr="00176761" w:rsidRDefault="00A12E47" w:rsidP="00DF579D">
            <w:pPr>
              <w:tabs>
                <w:tab w:val="num" w:pos="426"/>
              </w:tabs>
              <w:spacing w:line="276" w:lineRule="auto"/>
              <w:jc w:val="center"/>
              <w:rPr>
                <w:rFonts w:ascii="Calibri" w:hAnsi="Calibri" w:cs="Calibri"/>
                <w:b/>
                <w:sz w:val="17"/>
                <w:szCs w:val="17"/>
              </w:rPr>
            </w:pPr>
            <w:r w:rsidRPr="00176761">
              <w:rPr>
                <w:rFonts w:ascii="Calibri" w:hAnsi="Calibri" w:cs="Calibri"/>
                <w:sz w:val="17"/>
                <w:szCs w:val="17"/>
              </w:rPr>
              <w:t>%</w:t>
            </w:r>
          </w:p>
        </w:tc>
      </w:tr>
      <w:tr w:rsidR="00A12E47" w:rsidRPr="00176761" w14:paraId="336EE210" w14:textId="77777777" w:rsidTr="00DF579D">
        <w:trPr>
          <w:trHeight w:val="284"/>
        </w:trPr>
        <w:tc>
          <w:tcPr>
            <w:tcW w:w="567" w:type="dxa"/>
            <w:vAlign w:val="center"/>
          </w:tcPr>
          <w:p w14:paraId="233041D7" w14:textId="77777777" w:rsidR="00A12E47" w:rsidRPr="00176761" w:rsidRDefault="00A12E47" w:rsidP="00DF579D">
            <w:pPr>
              <w:tabs>
                <w:tab w:val="num" w:pos="426"/>
              </w:tabs>
              <w:spacing w:line="276" w:lineRule="auto"/>
              <w:jc w:val="center"/>
              <w:rPr>
                <w:rFonts w:ascii="Calibri" w:hAnsi="Calibri" w:cs="Calibri"/>
                <w:sz w:val="17"/>
                <w:szCs w:val="17"/>
              </w:rPr>
            </w:pPr>
            <w:r w:rsidRPr="00176761">
              <w:rPr>
                <w:rFonts w:ascii="Calibri" w:hAnsi="Calibri" w:cs="Calibri"/>
                <w:sz w:val="17"/>
                <w:szCs w:val="17"/>
              </w:rPr>
              <w:lastRenderedPageBreak/>
              <w:t>2</w:t>
            </w:r>
          </w:p>
        </w:tc>
        <w:tc>
          <w:tcPr>
            <w:tcW w:w="4962" w:type="dxa"/>
            <w:vAlign w:val="center"/>
          </w:tcPr>
          <w:p w14:paraId="0D5A9F10" w14:textId="77777777" w:rsidR="00A12E47" w:rsidRPr="00176761" w:rsidRDefault="00A12E47" w:rsidP="00DF579D">
            <w:pPr>
              <w:tabs>
                <w:tab w:val="num" w:pos="426"/>
              </w:tabs>
              <w:spacing w:line="276" w:lineRule="auto"/>
              <w:rPr>
                <w:rFonts w:ascii="Calibri" w:hAnsi="Calibri" w:cs="Calibri"/>
                <w:sz w:val="17"/>
                <w:szCs w:val="17"/>
              </w:rPr>
            </w:pPr>
            <w:r w:rsidRPr="00176761">
              <w:rPr>
                <w:rFonts w:ascii="Calibri" w:hAnsi="Calibri" w:cs="Calibri"/>
                <w:sz w:val="17"/>
                <w:szCs w:val="17"/>
              </w:rPr>
              <w:t>ZAWARTOŚĆ POPIOŁU</w:t>
            </w:r>
          </w:p>
        </w:tc>
        <w:tc>
          <w:tcPr>
            <w:tcW w:w="3685" w:type="dxa"/>
            <w:vAlign w:val="center"/>
          </w:tcPr>
          <w:p w14:paraId="6894E700" w14:textId="77777777" w:rsidR="00A12E47" w:rsidRPr="00176761" w:rsidRDefault="00A12E47" w:rsidP="00DF579D">
            <w:pPr>
              <w:tabs>
                <w:tab w:val="num" w:pos="426"/>
              </w:tabs>
              <w:spacing w:line="276" w:lineRule="auto"/>
              <w:jc w:val="center"/>
              <w:rPr>
                <w:rFonts w:ascii="Calibri" w:hAnsi="Calibri" w:cs="Calibri"/>
                <w:b/>
                <w:sz w:val="17"/>
                <w:szCs w:val="17"/>
              </w:rPr>
            </w:pPr>
            <w:r w:rsidRPr="00176761">
              <w:rPr>
                <w:rFonts w:ascii="Calibri" w:hAnsi="Calibri" w:cs="Calibri"/>
                <w:sz w:val="17"/>
                <w:szCs w:val="17"/>
              </w:rPr>
              <w:t xml:space="preserve">% </w:t>
            </w:r>
          </w:p>
        </w:tc>
      </w:tr>
      <w:tr w:rsidR="00A12E47" w:rsidRPr="00176761" w14:paraId="765D9D21" w14:textId="77777777" w:rsidTr="00DF579D">
        <w:trPr>
          <w:trHeight w:val="284"/>
        </w:trPr>
        <w:tc>
          <w:tcPr>
            <w:tcW w:w="567" w:type="dxa"/>
            <w:vAlign w:val="center"/>
          </w:tcPr>
          <w:p w14:paraId="3FE34B57" w14:textId="77777777" w:rsidR="00A12E47" w:rsidRPr="00176761" w:rsidRDefault="00A12E47" w:rsidP="00DF579D">
            <w:pPr>
              <w:tabs>
                <w:tab w:val="num" w:pos="426"/>
              </w:tabs>
              <w:spacing w:line="276" w:lineRule="auto"/>
              <w:jc w:val="center"/>
              <w:rPr>
                <w:rFonts w:ascii="Calibri" w:hAnsi="Calibri" w:cs="Calibri"/>
                <w:sz w:val="17"/>
                <w:szCs w:val="17"/>
              </w:rPr>
            </w:pPr>
            <w:r w:rsidRPr="00176761">
              <w:rPr>
                <w:rFonts w:ascii="Calibri" w:hAnsi="Calibri" w:cs="Calibri"/>
                <w:sz w:val="17"/>
                <w:szCs w:val="17"/>
              </w:rPr>
              <w:t>3</w:t>
            </w:r>
          </w:p>
        </w:tc>
        <w:tc>
          <w:tcPr>
            <w:tcW w:w="4962" w:type="dxa"/>
            <w:vAlign w:val="center"/>
          </w:tcPr>
          <w:p w14:paraId="0DCE260B" w14:textId="77777777" w:rsidR="00A12E47" w:rsidRPr="00176761" w:rsidRDefault="00A12E47" w:rsidP="00DF579D">
            <w:pPr>
              <w:tabs>
                <w:tab w:val="num" w:pos="426"/>
              </w:tabs>
              <w:spacing w:line="276" w:lineRule="auto"/>
              <w:rPr>
                <w:rFonts w:ascii="Calibri" w:hAnsi="Calibri" w:cs="Calibri"/>
                <w:sz w:val="17"/>
                <w:szCs w:val="17"/>
              </w:rPr>
            </w:pPr>
            <w:r w:rsidRPr="00176761">
              <w:rPr>
                <w:rFonts w:ascii="Calibri" w:hAnsi="Calibri" w:cs="Calibri"/>
                <w:sz w:val="17"/>
                <w:szCs w:val="17"/>
              </w:rPr>
              <w:t>CIEPŁO SPALANIA</w:t>
            </w:r>
          </w:p>
        </w:tc>
        <w:tc>
          <w:tcPr>
            <w:tcW w:w="3685" w:type="dxa"/>
            <w:vAlign w:val="center"/>
          </w:tcPr>
          <w:p w14:paraId="38963AE1" w14:textId="77777777" w:rsidR="00A12E47" w:rsidRPr="00176761" w:rsidRDefault="00A12E47" w:rsidP="00DF579D">
            <w:pPr>
              <w:tabs>
                <w:tab w:val="num" w:pos="426"/>
              </w:tabs>
              <w:spacing w:line="276" w:lineRule="auto"/>
              <w:jc w:val="center"/>
              <w:rPr>
                <w:rFonts w:ascii="Calibri" w:hAnsi="Calibri" w:cs="Calibri"/>
                <w:b/>
                <w:sz w:val="17"/>
                <w:szCs w:val="17"/>
              </w:rPr>
            </w:pPr>
            <w:r w:rsidRPr="00176761">
              <w:rPr>
                <w:rFonts w:ascii="Calibri" w:hAnsi="Calibri" w:cs="Calibri"/>
                <w:sz w:val="17"/>
                <w:szCs w:val="17"/>
              </w:rPr>
              <w:t>MJ/</w:t>
            </w:r>
            <w:r>
              <w:rPr>
                <w:rFonts w:ascii="Calibri" w:hAnsi="Calibri" w:cs="Calibri"/>
                <w:sz w:val="17"/>
                <w:szCs w:val="17"/>
              </w:rPr>
              <w:t>kg</w:t>
            </w:r>
          </w:p>
        </w:tc>
      </w:tr>
      <w:tr w:rsidR="00A12E47" w:rsidRPr="00176761" w14:paraId="520F1B2E" w14:textId="77777777" w:rsidTr="00DF579D">
        <w:trPr>
          <w:trHeight w:val="284"/>
        </w:trPr>
        <w:tc>
          <w:tcPr>
            <w:tcW w:w="567" w:type="dxa"/>
            <w:vAlign w:val="center"/>
          </w:tcPr>
          <w:p w14:paraId="00620190" w14:textId="77777777" w:rsidR="00A12E47" w:rsidRPr="00176761" w:rsidRDefault="00A12E47" w:rsidP="00DF579D">
            <w:pPr>
              <w:tabs>
                <w:tab w:val="num" w:pos="426"/>
              </w:tabs>
              <w:spacing w:line="276" w:lineRule="auto"/>
              <w:jc w:val="center"/>
              <w:rPr>
                <w:rFonts w:ascii="Calibri" w:hAnsi="Calibri" w:cs="Calibri"/>
                <w:sz w:val="17"/>
                <w:szCs w:val="17"/>
              </w:rPr>
            </w:pPr>
            <w:r w:rsidRPr="00176761">
              <w:rPr>
                <w:rFonts w:ascii="Calibri" w:hAnsi="Calibri" w:cs="Calibri"/>
                <w:sz w:val="17"/>
                <w:szCs w:val="17"/>
              </w:rPr>
              <w:t>4</w:t>
            </w:r>
          </w:p>
        </w:tc>
        <w:tc>
          <w:tcPr>
            <w:tcW w:w="4962" w:type="dxa"/>
            <w:vAlign w:val="center"/>
          </w:tcPr>
          <w:p w14:paraId="4AE2AD7B" w14:textId="77777777" w:rsidR="00A12E47" w:rsidRPr="00176761" w:rsidRDefault="00A12E47" w:rsidP="00DF579D">
            <w:pPr>
              <w:tabs>
                <w:tab w:val="num" w:pos="426"/>
              </w:tabs>
              <w:spacing w:line="276" w:lineRule="auto"/>
              <w:rPr>
                <w:rFonts w:ascii="Calibri" w:hAnsi="Calibri" w:cs="Calibri"/>
                <w:sz w:val="17"/>
                <w:szCs w:val="17"/>
              </w:rPr>
            </w:pPr>
            <w:r w:rsidRPr="00176761">
              <w:rPr>
                <w:rFonts w:ascii="Calibri" w:hAnsi="Calibri" w:cs="Calibri"/>
                <w:sz w:val="17"/>
                <w:szCs w:val="17"/>
              </w:rPr>
              <w:t>WARTOŚĆ OPAŁOWA</w:t>
            </w:r>
          </w:p>
        </w:tc>
        <w:tc>
          <w:tcPr>
            <w:tcW w:w="3685" w:type="dxa"/>
            <w:vAlign w:val="center"/>
          </w:tcPr>
          <w:p w14:paraId="75261C0D" w14:textId="77777777" w:rsidR="00A12E47" w:rsidRPr="00176761" w:rsidRDefault="00A12E47" w:rsidP="00DF579D">
            <w:pPr>
              <w:tabs>
                <w:tab w:val="num" w:pos="426"/>
              </w:tabs>
              <w:spacing w:line="276" w:lineRule="auto"/>
              <w:jc w:val="center"/>
              <w:rPr>
                <w:rFonts w:ascii="Calibri" w:hAnsi="Calibri" w:cs="Calibri"/>
                <w:b/>
                <w:sz w:val="17"/>
                <w:szCs w:val="17"/>
              </w:rPr>
            </w:pPr>
            <w:r w:rsidRPr="00176761">
              <w:rPr>
                <w:rFonts w:ascii="Calibri" w:hAnsi="Calibri" w:cs="Calibri"/>
                <w:sz w:val="17"/>
                <w:szCs w:val="17"/>
              </w:rPr>
              <w:t>MJ/</w:t>
            </w:r>
            <w:r>
              <w:rPr>
                <w:rFonts w:ascii="Calibri" w:hAnsi="Calibri" w:cs="Calibri"/>
                <w:sz w:val="17"/>
                <w:szCs w:val="17"/>
              </w:rPr>
              <w:t>kg</w:t>
            </w:r>
          </w:p>
        </w:tc>
      </w:tr>
      <w:tr w:rsidR="00A12E47" w:rsidRPr="00176761" w14:paraId="782028F0" w14:textId="77777777" w:rsidTr="00DF579D">
        <w:trPr>
          <w:trHeight w:val="284"/>
        </w:trPr>
        <w:tc>
          <w:tcPr>
            <w:tcW w:w="567" w:type="dxa"/>
            <w:vAlign w:val="center"/>
          </w:tcPr>
          <w:p w14:paraId="28928250" w14:textId="77777777" w:rsidR="00A12E47" w:rsidRPr="00176761" w:rsidRDefault="00A12E47" w:rsidP="00DF579D">
            <w:pPr>
              <w:tabs>
                <w:tab w:val="num" w:pos="426"/>
              </w:tabs>
              <w:spacing w:line="276" w:lineRule="auto"/>
              <w:jc w:val="center"/>
              <w:rPr>
                <w:rFonts w:ascii="Calibri" w:hAnsi="Calibri" w:cs="Calibri"/>
                <w:sz w:val="17"/>
                <w:szCs w:val="17"/>
              </w:rPr>
            </w:pPr>
            <w:r w:rsidRPr="00176761">
              <w:rPr>
                <w:rFonts w:ascii="Calibri" w:hAnsi="Calibri" w:cs="Calibri"/>
                <w:sz w:val="17"/>
                <w:szCs w:val="17"/>
              </w:rPr>
              <w:t>5</w:t>
            </w:r>
          </w:p>
        </w:tc>
        <w:tc>
          <w:tcPr>
            <w:tcW w:w="4962" w:type="dxa"/>
            <w:vAlign w:val="center"/>
          </w:tcPr>
          <w:p w14:paraId="179DFF4C" w14:textId="77777777" w:rsidR="00A12E47" w:rsidRPr="00176761" w:rsidRDefault="00A12E47" w:rsidP="00DF579D">
            <w:pPr>
              <w:tabs>
                <w:tab w:val="num" w:pos="426"/>
              </w:tabs>
              <w:spacing w:line="276" w:lineRule="auto"/>
              <w:rPr>
                <w:rFonts w:ascii="Calibri" w:hAnsi="Calibri" w:cs="Calibri"/>
                <w:sz w:val="17"/>
                <w:szCs w:val="17"/>
              </w:rPr>
            </w:pPr>
            <w:r w:rsidRPr="00176761">
              <w:rPr>
                <w:rFonts w:ascii="Calibri" w:hAnsi="Calibri" w:cs="Calibri"/>
                <w:sz w:val="17"/>
                <w:szCs w:val="17"/>
              </w:rPr>
              <w:t>SIARKA PALNA</w:t>
            </w:r>
          </w:p>
        </w:tc>
        <w:tc>
          <w:tcPr>
            <w:tcW w:w="3685" w:type="dxa"/>
            <w:vAlign w:val="center"/>
          </w:tcPr>
          <w:p w14:paraId="2357BDFC" w14:textId="77777777" w:rsidR="00A12E47" w:rsidRPr="00176761" w:rsidRDefault="00A12E47" w:rsidP="00DF579D">
            <w:pPr>
              <w:tabs>
                <w:tab w:val="num" w:pos="426"/>
              </w:tabs>
              <w:spacing w:line="276" w:lineRule="auto"/>
              <w:jc w:val="center"/>
              <w:rPr>
                <w:rFonts w:ascii="Calibri" w:hAnsi="Calibri" w:cs="Calibri"/>
                <w:b/>
                <w:sz w:val="17"/>
                <w:szCs w:val="17"/>
              </w:rPr>
            </w:pPr>
            <w:r w:rsidRPr="00176761">
              <w:rPr>
                <w:rFonts w:ascii="Calibri" w:hAnsi="Calibri" w:cs="Calibri"/>
                <w:sz w:val="17"/>
                <w:szCs w:val="17"/>
              </w:rPr>
              <w:t xml:space="preserve">% </w:t>
            </w:r>
          </w:p>
        </w:tc>
      </w:tr>
      <w:tr w:rsidR="00A12E47" w:rsidRPr="00176761" w14:paraId="363B6466" w14:textId="77777777" w:rsidTr="00DF579D">
        <w:trPr>
          <w:trHeight w:val="284"/>
        </w:trPr>
        <w:tc>
          <w:tcPr>
            <w:tcW w:w="567" w:type="dxa"/>
            <w:vAlign w:val="center"/>
          </w:tcPr>
          <w:p w14:paraId="04CF6877" w14:textId="77777777" w:rsidR="00A12E47" w:rsidRPr="00176761" w:rsidRDefault="00A12E47" w:rsidP="00DF579D">
            <w:pPr>
              <w:tabs>
                <w:tab w:val="num" w:pos="426"/>
              </w:tabs>
              <w:spacing w:line="276" w:lineRule="auto"/>
              <w:jc w:val="center"/>
              <w:rPr>
                <w:rFonts w:ascii="Calibri" w:hAnsi="Calibri" w:cs="Calibri"/>
                <w:sz w:val="17"/>
                <w:szCs w:val="17"/>
              </w:rPr>
            </w:pPr>
            <w:r w:rsidRPr="00176761">
              <w:rPr>
                <w:rFonts w:ascii="Calibri" w:hAnsi="Calibri" w:cs="Calibri"/>
                <w:sz w:val="17"/>
                <w:szCs w:val="17"/>
              </w:rPr>
              <w:t>6</w:t>
            </w:r>
          </w:p>
        </w:tc>
        <w:tc>
          <w:tcPr>
            <w:tcW w:w="4962" w:type="dxa"/>
            <w:vAlign w:val="center"/>
          </w:tcPr>
          <w:p w14:paraId="23E758A7" w14:textId="77777777" w:rsidR="00A12E47" w:rsidRPr="00176761" w:rsidRDefault="00A12E47" w:rsidP="00DF579D">
            <w:pPr>
              <w:tabs>
                <w:tab w:val="num" w:pos="426"/>
              </w:tabs>
              <w:spacing w:line="276" w:lineRule="auto"/>
              <w:rPr>
                <w:rFonts w:ascii="Calibri" w:hAnsi="Calibri" w:cs="Calibri"/>
                <w:sz w:val="17"/>
                <w:szCs w:val="17"/>
              </w:rPr>
            </w:pPr>
            <w:r w:rsidRPr="00176761">
              <w:rPr>
                <w:rFonts w:ascii="Calibri" w:hAnsi="Calibri" w:cs="Calibri"/>
                <w:sz w:val="17"/>
                <w:szCs w:val="17"/>
              </w:rPr>
              <w:t>CHLOR</w:t>
            </w:r>
          </w:p>
        </w:tc>
        <w:tc>
          <w:tcPr>
            <w:tcW w:w="3685" w:type="dxa"/>
            <w:vAlign w:val="center"/>
          </w:tcPr>
          <w:p w14:paraId="7D40B3B7" w14:textId="77777777" w:rsidR="00A12E47" w:rsidRPr="00176761" w:rsidRDefault="00A12E47" w:rsidP="00DF579D">
            <w:pPr>
              <w:tabs>
                <w:tab w:val="num" w:pos="426"/>
              </w:tabs>
              <w:spacing w:line="276" w:lineRule="auto"/>
              <w:jc w:val="center"/>
              <w:rPr>
                <w:rFonts w:ascii="Calibri" w:hAnsi="Calibri" w:cs="Calibri"/>
                <w:b/>
                <w:sz w:val="17"/>
                <w:szCs w:val="17"/>
              </w:rPr>
            </w:pPr>
            <w:r w:rsidRPr="00176761">
              <w:rPr>
                <w:rFonts w:ascii="Calibri" w:hAnsi="Calibri" w:cs="Calibri"/>
                <w:sz w:val="17"/>
                <w:szCs w:val="17"/>
              </w:rPr>
              <w:t xml:space="preserve">% </w:t>
            </w:r>
          </w:p>
        </w:tc>
      </w:tr>
      <w:tr w:rsidR="00A12E47" w:rsidRPr="00176761" w14:paraId="42E9DA7F" w14:textId="77777777" w:rsidTr="00DF579D">
        <w:trPr>
          <w:trHeight w:val="284"/>
        </w:trPr>
        <w:tc>
          <w:tcPr>
            <w:tcW w:w="567" w:type="dxa"/>
            <w:vAlign w:val="center"/>
          </w:tcPr>
          <w:p w14:paraId="1F876CB5" w14:textId="77777777" w:rsidR="00A12E47" w:rsidRPr="00176761" w:rsidRDefault="00A12E47" w:rsidP="00DF579D">
            <w:pPr>
              <w:tabs>
                <w:tab w:val="num" w:pos="426"/>
              </w:tabs>
              <w:spacing w:line="276" w:lineRule="auto"/>
              <w:jc w:val="center"/>
              <w:rPr>
                <w:rFonts w:ascii="Calibri" w:hAnsi="Calibri" w:cs="Calibri"/>
                <w:sz w:val="17"/>
                <w:szCs w:val="17"/>
              </w:rPr>
            </w:pPr>
            <w:r w:rsidRPr="00176761">
              <w:rPr>
                <w:rFonts w:ascii="Calibri" w:hAnsi="Calibri" w:cs="Calibri"/>
                <w:sz w:val="17"/>
                <w:szCs w:val="17"/>
              </w:rPr>
              <w:t>7</w:t>
            </w:r>
          </w:p>
        </w:tc>
        <w:tc>
          <w:tcPr>
            <w:tcW w:w="4962" w:type="dxa"/>
            <w:vAlign w:val="center"/>
          </w:tcPr>
          <w:p w14:paraId="29621274" w14:textId="77777777" w:rsidR="00A12E47" w:rsidRPr="00176761" w:rsidRDefault="00A12E47" w:rsidP="00DF579D">
            <w:pPr>
              <w:tabs>
                <w:tab w:val="num" w:pos="426"/>
              </w:tabs>
              <w:spacing w:line="276" w:lineRule="auto"/>
              <w:rPr>
                <w:rFonts w:ascii="Calibri" w:hAnsi="Calibri" w:cs="Calibri"/>
                <w:sz w:val="17"/>
                <w:szCs w:val="17"/>
              </w:rPr>
            </w:pPr>
            <w:r w:rsidRPr="00176761">
              <w:rPr>
                <w:rFonts w:ascii="Calibri" w:hAnsi="Calibri" w:cs="Calibri"/>
                <w:sz w:val="17"/>
                <w:szCs w:val="17"/>
              </w:rPr>
              <w:t>ZALEŻNOŚĆ WARTOŚCI OPAŁOWEJ (TZW.  KALORYCZNOŚCI) OSADÓW OD ICH WILGOTNOŚCI*</w:t>
            </w:r>
          </w:p>
        </w:tc>
        <w:tc>
          <w:tcPr>
            <w:tcW w:w="3685" w:type="dxa"/>
            <w:vAlign w:val="center"/>
          </w:tcPr>
          <w:p w14:paraId="326AB68C" w14:textId="77777777" w:rsidR="00A12E47" w:rsidRPr="00176761" w:rsidRDefault="00A12E47" w:rsidP="00DF579D">
            <w:pPr>
              <w:tabs>
                <w:tab w:val="num" w:pos="426"/>
              </w:tabs>
              <w:spacing w:line="276" w:lineRule="auto"/>
              <w:jc w:val="center"/>
              <w:rPr>
                <w:rFonts w:ascii="Calibri" w:hAnsi="Calibri" w:cs="Calibri"/>
                <w:b/>
                <w:sz w:val="17"/>
                <w:szCs w:val="17"/>
              </w:rPr>
            </w:pPr>
            <w:r w:rsidRPr="00176761">
              <w:rPr>
                <w:rFonts w:ascii="Calibri" w:hAnsi="Calibri" w:cs="Calibri"/>
                <w:sz w:val="17"/>
                <w:szCs w:val="17"/>
              </w:rPr>
              <w:t>______</w:t>
            </w:r>
          </w:p>
        </w:tc>
      </w:tr>
    </w:tbl>
    <w:p w14:paraId="20701879" w14:textId="77777777" w:rsidR="00A12E47" w:rsidRPr="00176761" w:rsidRDefault="00A12E47" w:rsidP="00A12E47">
      <w:pPr>
        <w:tabs>
          <w:tab w:val="left" w:pos="426"/>
        </w:tabs>
        <w:spacing w:line="276" w:lineRule="auto"/>
        <w:ind w:left="426"/>
        <w:jc w:val="both"/>
        <w:rPr>
          <w:rFonts w:ascii="Calibri" w:hAnsi="Calibri" w:cs="Calibri"/>
          <w:b/>
          <w:bCs/>
          <w:sz w:val="21"/>
          <w:szCs w:val="21"/>
          <w:highlight w:val="yellow"/>
        </w:rPr>
      </w:pPr>
    </w:p>
    <w:tbl>
      <w:tblPr>
        <w:tblW w:w="9176" w:type="dxa"/>
        <w:tblInd w:w="108" w:type="dxa"/>
        <w:tblCellMar>
          <w:left w:w="70" w:type="dxa"/>
          <w:right w:w="70" w:type="dxa"/>
        </w:tblCellMar>
        <w:tblLook w:val="04A0" w:firstRow="1" w:lastRow="0" w:firstColumn="1" w:lastColumn="0" w:noHBand="0" w:noVBand="1"/>
      </w:tblPr>
      <w:tblGrid>
        <w:gridCol w:w="246"/>
        <w:gridCol w:w="8930"/>
      </w:tblGrid>
      <w:tr w:rsidR="00A12E47" w:rsidRPr="00176761" w14:paraId="7CE9BBA5" w14:textId="77777777" w:rsidTr="00DF579D">
        <w:trPr>
          <w:trHeight w:val="74"/>
        </w:trPr>
        <w:tc>
          <w:tcPr>
            <w:tcW w:w="246" w:type="dxa"/>
            <w:shd w:val="clear" w:color="auto" w:fill="auto"/>
            <w:hideMark/>
          </w:tcPr>
          <w:p w14:paraId="0767A7BD" w14:textId="77777777" w:rsidR="00A12E47" w:rsidRPr="00176761" w:rsidRDefault="00A12E47" w:rsidP="00DF579D">
            <w:pPr>
              <w:spacing w:line="276" w:lineRule="auto"/>
              <w:jc w:val="right"/>
              <w:rPr>
                <w:rFonts w:ascii="Calibri" w:hAnsi="Calibri" w:cs="Calibri"/>
                <w:b/>
                <w:bCs/>
                <w:i/>
                <w:iCs/>
                <w:color w:val="000000"/>
                <w:sz w:val="18"/>
                <w:szCs w:val="18"/>
              </w:rPr>
            </w:pPr>
            <w:r w:rsidRPr="00176761">
              <w:rPr>
                <w:rFonts w:ascii="Calibri" w:hAnsi="Calibri" w:cs="Calibri"/>
                <w:b/>
                <w:bCs/>
                <w:i/>
                <w:iCs/>
                <w:color w:val="000000"/>
                <w:sz w:val="18"/>
                <w:szCs w:val="18"/>
              </w:rPr>
              <w:t>*</w:t>
            </w:r>
          </w:p>
        </w:tc>
        <w:tc>
          <w:tcPr>
            <w:tcW w:w="8930" w:type="dxa"/>
            <w:shd w:val="clear" w:color="auto" w:fill="auto"/>
          </w:tcPr>
          <w:p w14:paraId="2E9A9F9B" w14:textId="347AF711" w:rsidR="00A12E47" w:rsidRPr="00176761" w:rsidRDefault="00A12E47" w:rsidP="00DF579D">
            <w:pPr>
              <w:spacing w:line="276" w:lineRule="auto"/>
              <w:jc w:val="both"/>
              <w:rPr>
                <w:rFonts w:ascii="Calibri" w:hAnsi="Calibri" w:cs="Calibri"/>
                <w:b/>
                <w:bCs/>
                <w:i/>
                <w:iCs/>
                <w:sz w:val="18"/>
                <w:szCs w:val="18"/>
              </w:rPr>
            </w:pPr>
            <w:r w:rsidRPr="00176761">
              <w:rPr>
                <w:rFonts w:ascii="Calibri" w:hAnsi="Calibri" w:cs="Calibri"/>
                <w:b/>
                <w:bCs/>
                <w:i/>
                <w:iCs/>
                <w:sz w:val="18"/>
                <w:szCs w:val="18"/>
              </w:rPr>
              <w:t>określenie zależności wartości opałowej (tzw. kaloryczności) osadów od ich wilgotności polega na wykonaniu badań wartości opałowej pobranej próbki osadów w stanie suchym i roboczym (mokrym)</w:t>
            </w:r>
          </w:p>
        </w:tc>
      </w:tr>
    </w:tbl>
    <w:p w14:paraId="2DD0ADF1" w14:textId="77777777" w:rsidR="00A12E47" w:rsidRPr="00176761" w:rsidRDefault="00A12E47" w:rsidP="00A12E47">
      <w:pPr>
        <w:tabs>
          <w:tab w:val="left" w:pos="426"/>
        </w:tabs>
        <w:spacing w:line="276" w:lineRule="auto"/>
        <w:ind w:left="426"/>
        <w:jc w:val="both"/>
        <w:rPr>
          <w:rFonts w:ascii="Calibri" w:hAnsi="Calibri" w:cs="Calibri"/>
          <w:b/>
          <w:bCs/>
          <w:sz w:val="21"/>
          <w:szCs w:val="21"/>
          <w:highlight w:val="yellow"/>
        </w:rPr>
      </w:pPr>
    </w:p>
    <w:p w14:paraId="39ADB9E9" w14:textId="28168738" w:rsidR="00A12E47" w:rsidRPr="00176761" w:rsidRDefault="00A12E47" w:rsidP="0037785A">
      <w:pPr>
        <w:tabs>
          <w:tab w:val="left" w:pos="142"/>
        </w:tabs>
        <w:spacing w:line="276" w:lineRule="auto"/>
        <w:jc w:val="both"/>
        <w:rPr>
          <w:rFonts w:ascii="Calibri" w:hAnsi="Calibri" w:cs="Calibri"/>
          <w:b/>
          <w:bCs/>
          <w:sz w:val="21"/>
          <w:szCs w:val="21"/>
        </w:rPr>
      </w:pPr>
      <w:r w:rsidRPr="00176761">
        <w:rPr>
          <w:rFonts w:ascii="Calibri" w:hAnsi="Calibri" w:cs="Calibri"/>
          <w:b/>
          <w:bCs/>
          <w:sz w:val="21"/>
          <w:szCs w:val="21"/>
          <w:highlight w:val="yellow"/>
        </w:rPr>
        <w:t>TABELA 4</w:t>
      </w:r>
    </w:p>
    <w:p w14:paraId="58C204CC" w14:textId="034E3003" w:rsidR="00A12E47" w:rsidRPr="00176761" w:rsidRDefault="00A12E47" w:rsidP="0037785A">
      <w:pPr>
        <w:tabs>
          <w:tab w:val="left" w:pos="142"/>
        </w:tabs>
        <w:spacing w:line="276" w:lineRule="auto"/>
        <w:jc w:val="both"/>
        <w:rPr>
          <w:rFonts w:ascii="Calibri" w:hAnsi="Calibri" w:cs="Calibri"/>
          <w:b/>
          <w:bCs/>
          <w:sz w:val="21"/>
          <w:szCs w:val="21"/>
        </w:rPr>
      </w:pPr>
      <w:r w:rsidRPr="00176761">
        <w:rPr>
          <w:rFonts w:ascii="Calibri" w:hAnsi="Calibri" w:cs="Calibri"/>
          <w:b/>
          <w:bCs/>
          <w:sz w:val="21"/>
          <w:szCs w:val="21"/>
        </w:rPr>
        <w:t>BADANIA DO TESTU ZGODNOŚCI DLA ZAWARTOŚCI PIASKOWNIKÓW (KOD ODPADU 19 08 02)*</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4962"/>
        <w:gridCol w:w="3685"/>
      </w:tblGrid>
      <w:tr w:rsidR="00A12E47" w:rsidRPr="0037785A" w14:paraId="1870E9A7" w14:textId="77777777" w:rsidTr="00DF579D">
        <w:trPr>
          <w:trHeight w:val="60"/>
        </w:trPr>
        <w:tc>
          <w:tcPr>
            <w:tcW w:w="567" w:type="dxa"/>
            <w:shd w:val="clear" w:color="auto" w:fill="auto"/>
            <w:vAlign w:val="center"/>
            <w:hideMark/>
          </w:tcPr>
          <w:p w14:paraId="263EE831" w14:textId="77777777" w:rsidR="00A12E47" w:rsidRPr="0037785A" w:rsidRDefault="00A12E47" w:rsidP="00DF579D">
            <w:pPr>
              <w:spacing w:line="276" w:lineRule="auto"/>
              <w:jc w:val="center"/>
              <w:rPr>
                <w:rFonts w:asciiTheme="minorHAnsi" w:hAnsiTheme="minorHAnsi" w:cstheme="minorHAnsi"/>
                <w:b/>
                <w:bCs/>
                <w:color w:val="000000"/>
                <w:sz w:val="17"/>
                <w:szCs w:val="17"/>
              </w:rPr>
            </w:pPr>
            <w:r w:rsidRPr="0037785A">
              <w:rPr>
                <w:rFonts w:asciiTheme="minorHAnsi" w:hAnsiTheme="minorHAnsi" w:cstheme="minorHAnsi"/>
                <w:b/>
                <w:bCs/>
                <w:color w:val="000000"/>
                <w:sz w:val="17"/>
                <w:szCs w:val="17"/>
              </w:rPr>
              <w:t>LP.</w:t>
            </w:r>
          </w:p>
        </w:tc>
        <w:tc>
          <w:tcPr>
            <w:tcW w:w="4962" w:type="dxa"/>
            <w:shd w:val="clear" w:color="auto" w:fill="auto"/>
            <w:vAlign w:val="center"/>
            <w:hideMark/>
          </w:tcPr>
          <w:p w14:paraId="565E70B9" w14:textId="77777777" w:rsidR="00A12E47" w:rsidRPr="0037785A" w:rsidRDefault="00A12E47" w:rsidP="00DF579D">
            <w:pPr>
              <w:spacing w:line="276" w:lineRule="auto"/>
              <w:jc w:val="center"/>
              <w:rPr>
                <w:rFonts w:asciiTheme="minorHAnsi" w:hAnsiTheme="minorHAnsi" w:cstheme="minorHAnsi"/>
                <w:b/>
                <w:bCs/>
                <w:color w:val="000000"/>
                <w:sz w:val="17"/>
                <w:szCs w:val="17"/>
              </w:rPr>
            </w:pPr>
            <w:r w:rsidRPr="0037785A">
              <w:rPr>
                <w:rFonts w:asciiTheme="minorHAnsi" w:hAnsiTheme="minorHAnsi" w:cstheme="minorHAnsi"/>
                <w:b/>
                <w:bCs/>
                <w:color w:val="000000"/>
                <w:sz w:val="17"/>
                <w:szCs w:val="17"/>
              </w:rPr>
              <w:t>OZNACZENIE / TEST WYMYWANIA</w:t>
            </w:r>
          </w:p>
        </w:tc>
        <w:tc>
          <w:tcPr>
            <w:tcW w:w="3685" w:type="dxa"/>
            <w:shd w:val="clear" w:color="auto" w:fill="auto"/>
            <w:vAlign w:val="center"/>
            <w:hideMark/>
          </w:tcPr>
          <w:p w14:paraId="001749A5" w14:textId="77777777" w:rsidR="00A12E47" w:rsidRPr="0037785A" w:rsidRDefault="00A12E47" w:rsidP="00DF579D">
            <w:pPr>
              <w:spacing w:line="276" w:lineRule="auto"/>
              <w:jc w:val="center"/>
              <w:rPr>
                <w:rFonts w:asciiTheme="minorHAnsi" w:hAnsiTheme="minorHAnsi" w:cstheme="minorHAnsi"/>
                <w:b/>
                <w:bCs/>
                <w:color w:val="000000"/>
                <w:sz w:val="17"/>
                <w:szCs w:val="17"/>
              </w:rPr>
            </w:pPr>
            <w:r w:rsidRPr="0037785A">
              <w:rPr>
                <w:rFonts w:asciiTheme="minorHAnsi" w:hAnsiTheme="minorHAnsi" w:cstheme="minorHAnsi"/>
                <w:b/>
                <w:bCs/>
                <w:color w:val="000000"/>
                <w:sz w:val="17"/>
                <w:szCs w:val="17"/>
              </w:rPr>
              <w:t>JEDNOSTKA</w:t>
            </w:r>
          </w:p>
        </w:tc>
      </w:tr>
      <w:tr w:rsidR="00A12E47" w:rsidRPr="0037785A" w14:paraId="0B11017D" w14:textId="77777777" w:rsidTr="00DF579D">
        <w:trPr>
          <w:trHeight w:val="284"/>
        </w:trPr>
        <w:tc>
          <w:tcPr>
            <w:tcW w:w="567" w:type="dxa"/>
            <w:shd w:val="clear" w:color="auto" w:fill="auto"/>
            <w:vAlign w:val="center"/>
            <w:hideMark/>
          </w:tcPr>
          <w:p w14:paraId="3EC073AD"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1</w:t>
            </w:r>
          </w:p>
        </w:tc>
        <w:tc>
          <w:tcPr>
            <w:tcW w:w="4962" w:type="dxa"/>
            <w:shd w:val="clear" w:color="auto" w:fill="auto"/>
            <w:vAlign w:val="center"/>
            <w:hideMark/>
          </w:tcPr>
          <w:p w14:paraId="78228A55" w14:textId="77777777" w:rsidR="00A12E47" w:rsidRPr="0037785A" w:rsidRDefault="00A12E47" w:rsidP="00DF579D">
            <w:pPr>
              <w:spacing w:line="276" w:lineRule="auto"/>
              <w:rPr>
                <w:rFonts w:asciiTheme="minorHAnsi" w:hAnsiTheme="minorHAnsi" w:cstheme="minorHAnsi"/>
                <w:color w:val="000000"/>
                <w:sz w:val="17"/>
                <w:szCs w:val="17"/>
              </w:rPr>
            </w:pPr>
            <w:r w:rsidRPr="0037785A">
              <w:rPr>
                <w:rFonts w:asciiTheme="minorHAnsi" w:hAnsiTheme="minorHAnsi" w:cstheme="minorHAnsi"/>
                <w:color w:val="000000"/>
                <w:sz w:val="17"/>
                <w:szCs w:val="17"/>
              </w:rPr>
              <w:t>ARSEN</w:t>
            </w:r>
          </w:p>
        </w:tc>
        <w:tc>
          <w:tcPr>
            <w:tcW w:w="3685" w:type="dxa"/>
            <w:shd w:val="clear" w:color="auto" w:fill="auto"/>
            <w:vAlign w:val="center"/>
            <w:hideMark/>
          </w:tcPr>
          <w:p w14:paraId="6021C860"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sz w:val="17"/>
                <w:szCs w:val="17"/>
              </w:rPr>
              <w:t>mg/kg suchej masy</w:t>
            </w:r>
          </w:p>
        </w:tc>
      </w:tr>
      <w:tr w:rsidR="00A12E47" w:rsidRPr="0037785A" w14:paraId="00C7B6CC" w14:textId="77777777" w:rsidTr="00DF579D">
        <w:trPr>
          <w:trHeight w:val="284"/>
        </w:trPr>
        <w:tc>
          <w:tcPr>
            <w:tcW w:w="567" w:type="dxa"/>
            <w:shd w:val="clear" w:color="auto" w:fill="auto"/>
            <w:vAlign w:val="center"/>
            <w:hideMark/>
          </w:tcPr>
          <w:p w14:paraId="2672E07E"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2</w:t>
            </w:r>
          </w:p>
        </w:tc>
        <w:tc>
          <w:tcPr>
            <w:tcW w:w="4962" w:type="dxa"/>
            <w:shd w:val="clear" w:color="auto" w:fill="auto"/>
            <w:vAlign w:val="center"/>
            <w:hideMark/>
          </w:tcPr>
          <w:p w14:paraId="201B1193" w14:textId="77777777" w:rsidR="00A12E47" w:rsidRPr="0037785A" w:rsidRDefault="00A12E47" w:rsidP="00DF579D">
            <w:pPr>
              <w:spacing w:line="276" w:lineRule="auto"/>
              <w:rPr>
                <w:rFonts w:asciiTheme="minorHAnsi" w:hAnsiTheme="minorHAnsi" w:cstheme="minorHAnsi"/>
                <w:color w:val="000000"/>
                <w:sz w:val="17"/>
                <w:szCs w:val="17"/>
              </w:rPr>
            </w:pPr>
            <w:r w:rsidRPr="0037785A">
              <w:rPr>
                <w:rFonts w:asciiTheme="minorHAnsi" w:hAnsiTheme="minorHAnsi" w:cstheme="minorHAnsi"/>
                <w:color w:val="000000"/>
                <w:sz w:val="17"/>
                <w:szCs w:val="17"/>
              </w:rPr>
              <w:t>BAR</w:t>
            </w:r>
          </w:p>
        </w:tc>
        <w:tc>
          <w:tcPr>
            <w:tcW w:w="3685" w:type="dxa"/>
            <w:shd w:val="clear" w:color="auto" w:fill="auto"/>
            <w:vAlign w:val="center"/>
            <w:hideMark/>
          </w:tcPr>
          <w:p w14:paraId="497DF909"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sz w:val="17"/>
                <w:szCs w:val="17"/>
              </w:rPr>
              <w:t>mg/kg suchej masy</w:t>
            </w:r>
          </w:p>
        </w:tc>
      </w:tr>
      <w:tr w:rsidR="00A12E47" w:rsidRPr="0037785A" w14:paraId="5E55F1FD" w14:textId="77777777" w:rsidTr="00DF579D">
        <w:trPr>
          <w:trHeight w:val="284"/>
        </w:trPr>
        <w:tc>
          <w:tcPr>
            <w:tcW w:w="567" w:type="dxa"/>
            <w:shd w:val="clear" w:color="auto" w:fill="auto"/>
            <w:vAlign w:val="center"/>
            <w:hideMark/>
          </w:tcPr>
          <w:p w14:paraId="08BC7280"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3</w:t>
            </w:r>
          </w:p>
        </w:tc>
        <w:tc>
          <w:tcPr>
            <w:tcW w:w="4962" w:type="dxa"/>
            <w:shd w:val="clear" w:color="auto" w:fill="auto"/>
            <w:vAlign w:val="center"/>
            <w:hideMark/>
          </w:tcPr>
          <w:p w14:paraId="4081496E" w14:textId="77777777" w:rsidR="00A12E47" w:rsidRPr="0037785A" w:rsidRDefault="00A12E47" w:rsidP="00DF579D">
            <w:pPr>
              <w:spacing w:line="276" w:lineRule="auto"/>
              <w:rPr>
                <w:rFonts w:asciiTheme="minorHAnsi" w:hAnsiTheme="minorHAnsi" w:cstheme="minorHAnsi"/>
                <w:color w:val="000000"/>
                <w:sz w:val="17"/>
                <w:szCs w:val="17"/>
              </w:rPr>
            </w:pPr>
            <w:r w:rsidRPr="0037785A">
              <w:rPr>
                <w:rFonts w:asciiTheme="minorHAnsi" w:hAnsiTheme="minorHAnsi" w:cstheme="minorHAnsi"/>
                <w:color w:val="000000"/>
                <w:sz w:val="17"/>
                <w:szCs w:val="17"/>
              </w:rPr>
              <w:t>KADM</w:t>
            </w:r>
          </w:p>
        </w:tc>
        <w:tc>
          <w:tcPr>
            <w:tcW w:w="3685" w:type="dxa"/>
            <w:shd w:val="clear" w:color="auto" w:fill="auto"/>
            <w:hideMark/>
          </w:tcPr>
          <w:p w14:paraId="3AEAD764"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sz w:val="17"/>
                <w:szCs w:val="17"/>
              </w:rPr>
              <w:t>mg/kg suchej masy</w:t>
            </w:r>
          </w:p>
        </w:tc>
      </w:tr>
      <w:tr w:rsidR="00A12E47" w:rsidRPr="0037785A" w14:paraId="444FC0DD" w14:textId="77777777" w:rsidTr="00DF579D">
        <w:trPr>
          <w:trHeight w:val="284"/>
        </w:trPr>
        <w:tc>
          <w:tcPr>
            <w:tcW w:w="567" w:type="dxa"/>
            <w:shd w:val="clear" w:color="auto" w:fill="auto"/>
            <w:vAlign w:val="center"/>
            <w:hideMark/>
          </w:tcPr>
          <w:p w14:paraId="22316EDF"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4</w:t>
            </w:r>
          </w:p>
        </w:tc>
        <w:tc>
          <w:tcPr>
            <w:tcW w:w="4962" w:type="dxa"/>
            <w:shd w:val="clear" w:color="auto" w:fill="auto"/>
            <w:vAlign w:val="center"/>
            <w:hideMark/>
          </w:tcPr>
          <w:p w14:paraId="5D77336E" w14:textId="77777777" w:rsidR="00A12E47" w:rsidRPr="0037785A" w:rsidRDefault="00A12E47" w:rsidP="00DF579D">
            <w:pPr>
              <w:spacing w:line="276" w:lineRule="auto"/>
              <w:rPr>
                <w:rFonts w:asciiTheme="minorHAnsi" w:hAnsiTheme="minorHAnsi" w:cstheme="minorHAnsi"/>
                <w:color w:val="000000"/>
                <w:sz w:val="17"/>
                <w:szCs w:val="17"/>
              </w:rPr>
            </w:pPr>
            <w:r w:rsidRPr="0037785A">
              <w:rPr>
                <w:rFonts w:asciiTheme="minorHAnsi" w:hAnsiTheme="minorHAnsi" w:cstheme="minorHAnsi"/>
                <w:color w:val="000000"/>
                <w:sz w:val="17"/>
                <w:szCs w:val="17"/>
              </w:rPr>
              <w:t>CHROM CAŁKOWITY</w:t>
            </w:r>
          </w:p>
        </w:tc>
        <w:tc>
          <w:tcPr>
            <w:tcW w:w="3685" w:type="dxa"/>
            <w:shd w:val="clear" w:color="auto" w:fill="auto"/>
            <w:hideMark/>
          </w:tcPr>
          <w:p w14:paraId="40FCFBAC"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sz w:val="17"/>
                <w:szCs w:val="17"/>
              </w:rPr>
              <w:t>mg/kg suchej masy</w:t>
            </w:r>
          </w:p>
        </w:tc>
      </w:tr>
      <w:tr w:rsidR="00A12E47" w:rsidRPr="0037785A" w14:paraId="5E84983E" w14:textId="77777777" w:rsidTr="00DF579D">
        <w:trPr>
          <w:trHeight w:val="284"/>
        </w:trPr>
        <w:tc>
          <w:tcPr>
            <w:tcW w:w="567" w:type="dxa"/>
            <w:shd w:val="clear" w:color="auto" w:fill="auto"/>
            <w:vAlign w:val="center"/>
            <w:hideMark/>
          </w:tcPr>
          <w:p w14:paraId="42A6ADC9"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5</w:t>
            </w:r>
          </w:p>
        </w:tc>
        <w:tc>
          <w:tcPr>
            <w:tcW w:w="4962" w:type="dxa"/>
            <w:shd w:val="clear" w:color="auto" w:fill="auto"/>
            <w:vAlign w:val="center"/>
            <w:hideMark/>
          </w:tcPr>
          <w:p w14:paraId="0F65C726" w14:textId="77777777" w:rsidR="00A12E47" w:rsidRPr="0037785A" w:rsidRDefault="00A12E47" w:rsidP="00DF579D">
            <w:pPr>
              <w:spacing w:line="276" w:lineRule="auto"/>
              <w:rPr>
                <w:rFonts w:asciiTheme="minorHAnsi" w:hAnsiTheme="minorHAnsi" w:cstheme="minorHAnsi"/>
                <w:color w:val="000000"/>
                <w:sz w:val="17"/>
                <w:szCs w:val="17"/>
              </w:rPr>
            </w:pPr>
            <w:r w:rsidRPr="0037785A">
              <w:rPr>
                <w:rFonts w:asciiTheme="minorHAnsi" w:hAnsiTheme="minorHAnsi" w:cstheme="minorHAnsi"/>
                <w:color w:val="000000"/>
                <w:sz w:val="17"/>
                <w:szCs w:val="17"/>
              </w:rPr>
              <w:t xml:space="preserve">MIEDŹ </w:t>
            </w:r>
          </w:p>
        </w:tc>
        <w:tc>
          <w:tcPr>
            <w:tcW w:w="3685" w:type="dxa"/>
            <w:shd w:val="clear" w:color="auto" w:fill="auto"/>
            <w:hideMark/>
          </w:tcPr>
          <w:p w14:paraId="4E95A916"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sz w:val="17"/>
                <w:szCs w:val="17"/>
              </w:rPr>
              <w:t>mg/kg suchej masy</w:t>
            </w:r>
          </w:p>
        </w:tc>
      </w:tr>
      <w:tr w:rsidR="00A12E47" w:rsidRPr="0037785A" w14:paraId="7DFBF0A4" w14:textId="77777777" w:rsidTr="00DF579D">
        <w:trPr>
          <w:trHeight w:val="284"/>
        </w:trPr>
        <w:tc>
          <w:tcPr>
            <w:tcW w:w="567" w:type="dxa"/>
            <w:shd w:val="clear" w:color="auto" w:fill="auto"/>
            <w:vAlign w:val="center"/>
            <w:hideMark/>
          </w:tcPr>
          <w:p w14:paraId="1FD167E7"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6</w:t>
            </w:r>
          </w:p>
        </w:tc>
        <w:tc>
          <w:tcPr>
            <w:tcW w:w="4962" w:type="dxa"/>
            <w:shd w:val="clear" w:color="auto" w:fill="auto"/>
            <w:vAlign w:val="center"/>
            <w:hideMark/>
          </w:tcPr>
          <w:p w14:paraId="3F8BD98B" w14:textId="77777777" w:rsidR="00A12E47" w:rsidRPr="0037785A" w:rsidRDefault="00A12E47" w:rsidP="00DF579D">
            <w:pPr>
              <w:spacing w:line="276" w:lineRule="auto"/>
              <w:rPr>
                <w:rFonts w:asciiTheme="minorHAnsi" w:hAnsiTheme="minorHAnsi" w:cstheme="minorHAnsi"/>
                <w:color w:val="000000"/>
                <w:sz w:val="17"/>
                <w:szCs w:val="17"/>
              </w:rPr>
            </w:pPr>
            <w:r w:rsidRPr="0037785A">
              <w:rPr>
                <w:rFonts w:asciiTheme="minorHAnsi" w:hAnsiTheme="minorHAnsi" w:cstheme="minorHAnsi"/>
                <w:color w:val="000000"/>
                <w:sz w:val="17"/>
                <w:szCs w:val="17"/>
              </w:rPr>
              <w:t>RTĘĆ</w:t>
            </w:r>
          </w:p>
        </w:tc>
        <w:tc>
          <w:tcPr>
            <w:tcW w:w="3685" w:type="dxa"/>
            <w:shd w:val="clear" w:color="auto" w:fill="auto"/>
            <w:hideMark/>
          </w:tcPr>
          <w:p w14:paraId="73256E0D"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sz w:val="17"/>
                <w:szCs w:val="17"/>
              </w:rPr>
              <w:t>mg/kg suchej masy</w:t>
            </w:r>
          </w:p>
        </w:tc>
      </w:tr>
      <w:tr w:rsidR="00A12E47" w:rsidRPr="0037785A" w14:paraId="416A847D" w14:textId="77777777" w:rsidTr="00DF579D">
        <w:trPr>
          <w:trHeight w:val="284"/>
        </w:trPr>
        <w:tc>
          <w:tcPr>
            <w:tcW w:w="567" w:type="dxa"/>
            <w:shd w:val="clear" w:color="auto" w:fill="auto"/>
            <w:vAlign w:val="center"/>
            <w:hideMark/>
          </w:tcPr>
          <w:p w14:paraId="454BB099"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7</w:t>
            </w:r>
          </w:p>
        </w:tc>
        <w:tc>
          <w:tcPr>
            <w:tcW w:w="4962" w:type="dxa"/>
            <w:shd w:val="clear" w:color="auto" w:fill="auto"/>
            <w:vAlign w:val="center"/>
            <w:hideMark/>
          </w:tcPr>
          <w:p w14:paraId="03C2C284" w14:textId="77777777" w:rsidR="00A12E47" w:rsidRPr="0037785A" w:rsidRDefault="00A12E47" w:rsidP="00DF579D">
            <w:pPr>
              <w:spacing w:line="276" w:lineRule="auto"/>
              <w:rPr>
                <w:rFonts w:asciiTheme="minorHAnsi" w:hAnsiTheme="minorHAnsi" w:cstheme="minorHAnsi"/>
                <w:color w:val="000000"/>
                <w:sz w:val="17"/>
                <w:szCs w:val="17"/>
              </w:rPr>
            </w:pPr>
            <w:r w:rsidRPr="0037785A">
              <w:rPr>
                <w:rFonts w:asciiTheme="minorHAnsi" w:hAnsiTheme="minorHAnsi" w:cstheme="minorHAnsi"/>
                <w:color w:val="000000"/>
                <w:sz w:val="17"/>
                <w:szCs w:val="17"/>
              </w:rPr>
              <w:t>MOLIBDEN</w:t>
            </w:r>
          </w:p>
        </w:tc>
        <w:tc>
          <w:tcPr>
            <w:tcW w:w="3685" w:type="dxa"/>
            <w:shd w:val="clear" w:color="auto" w:fill="auto"/>
            <w:hideMark/>
          </w:tcPr>
          <w:p w14:paraId="61ACE8C4"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sz w:val="17"/>
                <w:szCs w:val="17"/>
              </w:rPr>
              <w:t>mg/kg suchej masy</w:t>
            </w:r>
          </w:p>
        </w:tc>
      </w:tr>
      <w:tr w:rsidR="00A12E47" w:rsidRPr="0037785A" w14:paraId="41F9C8A7" w14:textId="77777777" w:rsidTr="00DF579D">
        <w:trPr>
          <w:trHeight w:val="284"/>
        </w:trPr>
        <w:tc>
          <w:tcPr>
            <w:tcW w:w="567" w:type="dxa"/>
            <w:shd w:val="clear" w:color="auto" w:fill="auto"/>
            <w:vAlign w:val="center"/>
            <w:hideMark/>
          </w:tcPr>
          <w:p w14:paraId="2E698EB8"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8</w:t>
            </w:r>
          </w:p>
        </w:tc>
        <w:tc>
          <w:tcPr>
            <w:tcW w:w="4962" w:type="dxa"/>
            <w:shd w:val="clear" w:color="auto" w:fill="auto"/>
            <w:vAlign w:val="center"/>
            <w:hideMark/>
          </w:tcPr>
          <w:p w14:paraId="2295047C" w14:textId="77777777" w:rsidR="00A12E47" w:rsidRPr="0037785A" w:rsidRDefault="00A12E47" w:rsidP="00DF579D">
            <w:pPr>
              <w:spacing w:line="276" w:lineRule="auto"/>
              <w:rPr>
                <w:rFonts w:asciiTheme="minorHAnsi" w:hAnsiTheme="minorHAnsi" w:cstheme="minorHAnsi"/>
                <w:color w:val="000000"/>
                <w:sz w:val="17"/>
                <w:szCs w:val="17"/>
              </w:rPr>
            </w:pPr>
            <w:r w:rsidRPr="0037785A">
              <w:rPr>
                <w:rFonts w:asciiTheme="minorHAnsi" w:hAnsiTheme="minorHAnsi" w:cstheme="minorHAnsi"/>
                <w:color w:val="000000"/>
                <w:sz w:val="17"/>
                <w:szCs w:val="17"/>
              </w:rPr>
              <w:t>NIKIEL</w:t>
            </w:r>
          </w:p>
        </w:tc>
        <w:tc>
          <w:tcPr>
            <w:tcW w:w="3685" w:type="dxa"/>
            <w:shd w:val="clear" w:color="auto" w:fill="auto"/>
            <w:hideMark/>
          </w:tcPr>
          <w:p w14:paraId="49D9C224"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sz w:val="17"/>
                <w:szCs w:val="17"/>
              </w:rPr>
              <w:t>mg/kg suchej masy</w:t>
            </w:r>
          </w:p>
        </w:tc>
      </w:tr>
      <w:tr w:rsidR="00A12E47" w:rsidRPr="0037785A" w14:paraId="016B7F0C" w14:textId="77777777" w:rsidTr="00DF579D">
        <w:trPr>
          <w:trHeight w:val="284"/>
        </w:trPr>
        <w:tc>
          <w:tcPr>
            <w:tcW w:w="567" w:type="dxa"/>
            <w:shd w:val="clear" w:color="auto" w:fill="auto"/>
            <w:vAlign w:val="center"/>
            <w:hideMark/>
          </w:tcPr>
          <w:p w14:paraId="269385E3"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9</w:t>
            </w:r>
          </w:p>
        </w:tc>
        <w:tc>
          <w:tcPr>
            <w:tcW w:w="4962" w:type="dxa"/>
            <w:shd w:val="clear" w:color="auto" w:fill="auto"/>
            <w:vAlign w:val="center"/>
            <w:hideMark/>
          </w:tcPr>
          <w:p w14:paraId="0484196E" w14:textId="77777777" w:rsidR="00A12E47" w:rsidRPr="0037785A" w:rsidRDefault="00A12E47" w:rsidP="00DF579D">
            <w:pPr>
              <w:spacing w:line="276" w:lineRule="auto"/>
              <w:rPr>
                <w:rFonts w:asciiTheme="minorHAnsi" w:hAnsiTheme="minorHAnsi" w:cstheme="minorHAnsi"/>
                <w:color w:val="000000"/>
                <w:sz w:val="17"/>
                <w:szCs w:val="17"/>
              </w:rPr>
            </w:pPr>
            <w:r w:rsidRPr="0037785A">
              <w:rPr>
                <w:rFonts w:asciiTheme="minorHAnsi" w:hAnsiTheme="minorHAnsi" w:cstheme="minorHAnsi"/>
                <w:color w:val="000000"/>
                <w:sz w:val="17"/>
                <w:szCs w:val="17"/>
              </w:rPr>
              <w:t xml:space="preserve">OŁÓW </w:t>
            </w:r>
          </w:p>
        </w:tc>
        <w:tc>
          <w:tcPr>
            <w:tcW w:w="3685" w:type="dxa"/>
            <w:shd w:val="clear" w:color="auto" w:fill="auto"/>
            <w:hideMark/>
          </w:tcPr>
          <w:p w14:paraId="5AD03AC5"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sz w:val="17"/>
                <w:szCs w:val="17"/>
              </w:rPr>
              <w:t>mg/kg suchej masy</w:t>
            </w:r>
          </w:p>
        </w:tc>
      </w:tr>
      <w:tr w:rsidR="00A12E47" w:rsidRPr="0037785A" w14:paraId="5CBF15DF" w14:textId="77777777" w:rsidTr="00DF579D">
        <w:trPr>
          <w:trHeight w:val="284"/>
        </w:trPr>
        <w:tc>
          <w:tcPr>
            <w:tcW w:w="567" w:type="dxa"/>
            <w:shd w:val="clear" w:color="auto" w:fill="auto"/>
            <w:vAlign w:val="center"/>
            <w:hideMark/>
          </w:tcPr>
          <w:p w14:paraId="13F59CEB"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10</w:t>
            </w:r>
          </w:p>
        </w:tc>
        <w:tc>
          <w:tcPr>
            <w:tcW w:w="4962" w:type="dxa"/>
            <w:shd w:val="clear" w:color="auto" w:fill="auto"/>
            <w:vAlign w:val="center"/>
            <w:hideMark/>
          </w:tcPr>
          <w:p w14:paraId="5091A7A2" w14:textId="77777777" w:rsidR="00A12E47" w:rsidRPr="0037785A" w:rsidRDefault="00A12E47" w:rsidP="00DF579D">
            <w:pPr>
              <w:spacing w:line="276" w:lineRule="auto"/>
              <w:rPr>
                <w:rFonts w:asciiTheme="minorHAnsi" w:hAnsiTheme="minorHAnsi" w:cstheme="minorHAnsi"/>
                <w:color w:val="000000"/>
                <w:sz w:val="17"/>
                <w:szCs w:val="17"/>
              </w:rPr>
            </w:pPr>
            <w:r w:rsidRPr="0037785A">
              <w:rPr>
                <w:rFonts w:asciiTheme="minorHAnsi" w:hAnsiTheme="minorHAnsi" w:cstheme="minorHAnsi"/>
                <w:color w:val="000000"/>
                <w:sz w:val="17"/>
                <w:szCs w:val="17"/>
              </w:rPr>
              <w:t>ANTYMON</w:t>
            </w:r>
          </w:p>
        </w:tc>
        <w:tc>
          <w:tcPr>
            <w:tcW w:w="3685" w:type="dxa"/>
            <w:shd w:val="clear" w:color="auto" w:fill="auto"/>
            <w:hideMark/>
          </w:tcPr>
          <w:p w14:paraId="7ED8C308"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sz w:val="17"/>
                <w:szCs w:val="17"/>
              </w:rPr>
              <w:t>mg/kg suchej masy</w:t>
            </w:r>
          </w:p>
        </w:tc>
      </w:tr>
      <w:tr w:rsidR="00A12E47" w:rsidRPr="0037785A" w14:paraId="3780E87E" w14:textId="77777777" w:rsidTr="00DF579D">
        <w:trPr>
          <w:trHeight w:val="284"/>
        </w:trPr>
        <w:tc>
          <w:tcPr>
            <w:tcW w:w="567" w:type="dxa"/>
            <w:shd w:val="clear" w:color="auto" w:fill="auto"/>
            <w:vAlign w:val="center"/>
            <w:hideMark/>
          </w:tcPr>
          <w:p w14:paraId="29B6F18B"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11</w:t>
            </w:r>
          </w:p>
        </w:tc>
        <w:tc>
          <w:tcPr>
            <w:tcW w:w="4962" w:type="dxa"/>
            <w:shd w:val="clear" w:color="auto" w:fill="auto"/>
            <w:vAlign w:val="center"/>
            <w:hideMark/>
          </w:tcPr>
          <w:p w14:paraId="6A5D19B1" w14:textId="77777777" w:rsidR="00A12E47" w:rsidRPr="0037785A" w:rsidRDefault="00A12E47" w:rsidP="00DF579D">
            <w:pPr>
              <w:spacing w:line="276" w:lineRule="auto"/>
              <w:rPr>
                <w:rFonts w:asciiTheme="minorHAnsi" w:hAnsiTheme="minorHAnsi" w:cstheme="minorHAnsi"/>
                <w:color w:val="000000"/>
                <w:sz w:val="17"/>
                <w:szCs w:val="17"/>
              </w:rPr>
            </w:pPr>
            <w:r w:rsidRPr="0037785A">
              <w:rPr>
                <w:rFonts w:asciiTheme="minorHAnsi" w:hAnsiTheme="minorHAnsi" w:cstheme="minorHAnsi"/>
                <w:color w:val="000000"/>
                <w:sz w:val="17"/>
                <w:szCs w:val="17"/>
              </w:rPr>
              <w:t>SELEN</w:t>
            </w:r>
          </w:p>
        </w:tc>
        <w:tc>
          <w:tcPr>
            <w:tcW w:w="3685" w:type="dxa"/>
            <w:shd w:val="clear" w:color="auto" w:fill="auto"/>
            <w:hideMark/>
          </w:tcPr>
          <w:p w14:paraId="10AF7DFC"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sz w:val="17"/>
                <w:szCs w:val="17"/>
              </w:rPr>
              <w:t>mg/kg suchej masy</w:t>
            </w:r>
          </w:p>
        </w:tc>
      </w:tr>
      <w:tr w:rsidR="00A12E47" w:rsidRPr="0037785A" w14:paraId="4B6CAE5E" w14:textId="77777777" w:rsidTr="00DF579D">
        <w:trPr>
          <w:trHeight w:val="284"/>
        </w:trPr>
        <w:tc>
          <w:tcPr>
            <w:tcW w:w="567" w:type="dxa"/>
            <w:shd w:val="clear" w:color="auto" w:fill="auto"/>
            <w:vAlign w:val="center"/>
            <w:hideMark/>
          </w:tcPr>
          <w:p w14:paraId="6763E93C"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12</w:t>
            </w:r>
          </w:p>
        </w:tc>
        <w:tc>
          <w:tcPr>
            <w:tcW w:w="4962" w:type="dxa"/>
            <w:shd w:val="clear" w:color="auto" w:fill="auto"/>
            <w:vAlign w:val="center"/>
            <w:hideMark/>
          </w:tcPr>
          <w:p w14:paraId="7EF79D3A" w14:textId="77777777" w:rsidR="00A12E47" w:rsidRPr="0037785A" w:rsidRDefault="00A12E47" w:rsidP="00DF579D">
            <w:pPr>
              <w:spacing w:line="276" w:lineRule="auto"/>
              <w:rPr>
                <w:rFonts w:asciiTheme="minorHAnsi" w:hAnsiTheme="minorHAnsi" w:cstheme="minorHAnsi"/>
                <w:color w:val="000000"/>
                <w:sz w:val="17"/>
                <w:szCs w:val="17"/>
              </w:rPr>
            </w:pPr>
            <w:r w:rsidRPr="0037785A">
              <w:rPr>
                <w:rFonts w:asciiTheme="minorHAnsi" w:hAnsiTheme="minorHAnsi" w:cstheme="minorHAnsi"/>
                <w:color w:val="000000"/>
                <w:sz w:val="17"/>
                <w:szCs w:val="17"/>
              </w:rPr>
              <w:t>CYNK</w:t>
            </w:r>
          </w:p>
        </w:tc>
        <w:tc>
          <w:tcPr>
            <w:tcW w:w="3685" w:type="dxa"/>
            <w:shd w:val="clear" w:color="auto" w:fill="auto"/>
            <w:hideMark/>
          </w:tcPr>
          <w:p w14:paraId="7C57B2A0"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sz w:val="17"/>
                <w:szCs w:val="17"/>
              </w:rPr>
              <w:t>mg/kg suchej masy</w:t>
            </w:r>
          </w:p>
        </w:tc>
      </w:tr>
      <w:tr w:rsidR="00A12E47" w:rsidRPr="0037785A" w14:paraId="7A214EEC" w14:textId="77777777" w:rsidTr="00DF579D">
        <w:trPr>
          <w:trHeight w:val="284"/>
        </w:trPr>
        <w:tc>
          <w:tcPr>
            <w:tcW w:w="567" w:type="dxa"/>
            <w:shd w:val="clear" w:color="auto" w:fill="auto"/>
            <w:vAlign w:val="center"/>
            <w:hideMark/>
          </w:tcPr>
          <w:p w14:paraId="236A2AEF"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13</w:t>
            </w:r>
          </w:p>
        </w:tc>
        <w:tc>
          <w:tcPr>
            <w:tcW w:w="4962" w:type="dxa"/>
            <w:shd w:val="clear" w:color="auto" w:fill="auto"/>
            <w:vAlign w:val="center"/>
            <w:hideMark/>
          </w:tcPr>
          <w:p w14:paraId="3AFDE40C" w14:textId="77777777" w:rsidR="00A12E47" w:rsidRPr="0037785A" w:rsidRDefault="00A12E47" w:rsidP="00DF579D">
            <w:pPr>
              <w:spacing w:line="276" w:lineRule="auto"/>
              <w:rPr>
                <w:rFonts w:asciiTheme="minorHAnsi" w:hAnsiTheme="minorHAnsi" w:cstheme="minorHAnsi"/>
                <w:color w:val="000000"/>
                <w:sz w:val="17"/>
                <w:szCs w:val="17"/>
              </w:rPr>
            </w:pPr>
            <w:r w:rsidRPr="0037785A">
              <w:rPr>
                <w:rFonts w:asciiTheme="minorHAnsi" w:hAnsiTheme="minorHAnsi" w:cstheme="minorHAnsi"/>
                <w:color w:val="000000"/>
                <w:sz w:val="17"/>
                <w:szCs w:val="17"/>
              </w:rPr>
              <w:t>CHLORKI</w:t>
            </w:r>
          </w:p>
        </w:tc>
        <w:tc>
          <w:tcPr>
            <w:tcW w:w="3685" w:type="dxa"/>
            <w:shd w:val="clear" w:color="auto" w:fill="auto"/>
            <w:hideMark/>
          </w:tcPr>
          <w:p w14:paraId="3922764E"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sz w:val="17"/>
                <w:szCs w:val="17"/>
              </w:rPr>
              <w:t>mg/kg suchej masy</w:t>
            </w:r>
          </w:p>
        </w:tc>
      </w:tr>
      <w:tr w:rsidR="00A12E47" w:rsidRPr="0037785A" w14:paraId="4F323CD8" w14:textId="77777777" w:rsidTr="00DF579D">
        <w:trPr>
          <w:trHeight w:val="284"/>
        </w:trPr>
        <w:tc>
          <w:tcPr>
            <w:tcW w:w="567" w:type="dxa"/>
            <w:shd w:val="clear" w:color="auto" w:fill="auto"/>
            <w:vAlign w:val="center"/>
            <w:hideMark/>
          </w:tcPr>
          <w:p w14:paraId="6ADDA39A"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14</w:t>
            </w:r>
          </w:p>
        </w:tc>
        <w:tc>
          <w:tcPr>
            <w:tcW w:w="4962" w:type="dxa"/>
            <w:shd w:val="clear" w:color="auto" w:fill="auto"/>
            <w:vAlign w:val="center"/>
            <w:hideMark/>
          </w:tcPr>
          <w:p w14:paraId="53DA2C20" w14:textId="77777777" w:rsidR="00A12E47" w:rsidRPr="0037785A" w:rsidRDefault="00A12E47" w:rsidP="00DF579D">
            <w:pPr>
              <w:spacing w:line="276" w:lineRule="auto"/>
              <w:rPr>
                <w:rFonts w:asciiTheme="minorHAnsi" w:hAnsiTheme="minorHAnsi" w:cstheme="minorHAnsi"/>
                <w:color w:val="000000"/>
                <w:sz w:val="17"/>
                <w:szCs w:val="17"/>
              </w:rPr>
            </w:pPr>
            <w:r w:rsidRPr="0037785A">
              <w:rPr>
                <w:rFonts w:asciiTheme="minorHAnsi" w:hAnsiTheme="minorHAnsi" w:cstheme="minorHAnsi"/>
                <w:color w:val="000000"/>
                <w:sz w:val="17"/>
                <w:szCs w:val="17"/>
              </w:rPr>
              <w:t>FLUORKI</w:t>
            </w:r>
          </w:p>
        </w:tc>
        <w:tc>
          <w:tcPr>
            <w:tcW w:w="3685" w:type="dxa"/>
            <w:shd w:val="clear" w:color="auto" w:fill="auto"/>
            <w:hideMark/>
          </w:tcPr>
          <w:p w14:paraId="73DBB817"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sz w:val="17"/>
                <w:szCs w:val="17"/>
              </w:rPr>
              <w:t>mg/kg suchej masy</w:t>
            </w:r>
          </w:p>
        </w:tc>
      </w:tr>
      <w:tr w:rsidR="00A12E47" w:rsidRPr="0037785A" w14:paraId="48C8C1EB" w14:textId="77777777" w:rsidTr="00DF579D">
        <w:trPr>
          <w:trHeight w:val="284"/>
        </w:trPr>
        <w:tc>
          <w:tcPr>
            <w:tcW w:w="567" w:type="dxa"/>
            <w:shd w:val="clear" w:color="auto" w:fill="auto"/>
            <w:vAlign w:val="center"/>
            <w:hideMark/>
          </w:tcPr>
          <w:p w14:paraId="55551949"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15</w:t>
            </w:r>
          </w:p>
        </w:tc>
        <w:tc>
          <w:tcPr>
            <w:tcW w:w="4962" w:type="dxa"/>
            <w:shd w:val="clear" w:color="auto" w:fill="auto"/>
            <w:vAlign w:val="center"/>
            <w:hideMark/>
          </w:tcPr>
          <w:p w14:paraId="3CB7F829" w14:textId="77777777" w:rsidR="00A12E47" w:rsidRPr="0037785A" w:rsidRDefault="00A12E47" w:rsidP="00DF579D">
            <w:pPr>
              <w:spacing w:line="276" w:lineRule="auto"/>
              <w:rPr>
                <w:rFonts w:asciiTheme="minorHAnsi" w:hAnsiTheme="minorHAnsi" w:cstheme="minorHAnsi"/>
                <w:color w:val="000000"/>
                <w:sz w:val="17"/>
                <w:szCs w:val="17"/>
              </w:rPr>
            </w:pPr>
            <w:r w:rsidRPr="0037785A">
              <w:rPr>
                <w:rFonts w:asciiTheme="minorHAnsi" w:hAnsiTheme="minorHAnsi" w:cstheme="minorHAnsi"/>
                <w:color w:val="000000"/>
                <w:sz w:val="17"/>
                <w:szCs w:val="17"/>
              </w:rPr>
              <w:t>SIARCZANY</w:t>
            </w:r>
          </w:p>
        </w:tc>
        <w:tc>
          <w:tcPr>
            <w:tcW w:w="3685" w:type="dxa"/>
            <w:shd w:val="clear" w:color="auto" w:fill="auto"/>
            <w:hideMark/>
          </w:tcPr>
          <w:p w14:paraId="78B81349"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sz w:val="17"/>
                <w:szCs w:val="17"/>
              </w:rPr>
              <w:t>mg/kg suchej masy</w:t>
            </w:r>
          </w:p>
        </w:tc>
      </w:tr>
      <w:tr w:rsidR="00A12E47" w:rsidRPr="0037785A" w14:paraId="7DE30B6D" w14:textId="77777777" w:rsidTr="00DF579D">
        <w:trPr>
          <w:trHeight w:val="284"/>
        </w:trPr>
        <w:tc>
          <w:tcPr>
            <w:tcW w:w="567" w:type="dxa"/>
            <w:shd w:val="clear" w:color="auto" w:fill="auto"/>
            <w:vAlign w:val="center"/>
            <w:hideMark/>
          </w:tcPr>
          <w:p w14:paraId="58C42B83"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16</w:t>
            </w:r>
          </w:p>
        </w:tc>
        <w:tc>
          <w:tcPr>
            <w:tcW w:w="4962" w:type="dxa"/>
            <w:shd w:val="clear" w:color="auto" w:fill="auto"/>
            <w:vAlign w:val="center"/>
            <w:hideMark/>
          </w:tcPr>
          <w:p w14:paraId="78C623F1" w14:textId="77777777" w:rsidR="00A12E47" w:rsidRPr="0037785A" w:rsidRDefault="00A12E47" w:rsidP="00DF579D">
            <w:pPr>
              <w:spacing w:line="276" w:lineRule="auto"/>
              <w:rPr>
                <w:rFonts w:asciiTheme="minorHAnsi" w:hAnsiTheme="minorHAnsi" w:cstheme="minorHAnsi"/>
                <w:color w:val="000000"/>
                <w:sz w:val="17"/>
                <w:szCs w:val="17"/>
              </w:rPr>
            </w:pPr>
            <w:r w:rsidRPr="0037785A">
              <w:rPr>
                <w:rFonts w:asciiTheme="minorHAnsi" w:hAnsiTheme="minorHAnsi" w:cstheme="minorHAnsi"/>
                <w:color w:val="000000"/>
                <w:sz w:val="17"/>
                <w:szCs w:val="17"/>
              </w:rPr>
              <w:t>ROZPUSZCZONY WĘGIEL ORGANICZNY (DOC)</w:t>
            </w:r>
          </w:p>
        </w:tc>
        <w:tc>
          <w:tcPr>
            <w:tcW w:w="3685" w:type="dxa"/>
            <w:shd w:val="clear" w:color="auto" w:fill="auto"/>
            <w:hideMark/>
          </w:tcPr>
          <w:p w14:paraId="645DCF35"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sz w:val="17"/>
                <w:szCs w:val="17"/>
              </w:rPr>
              <w:t>mg/kg suchej masy</w:t>
            </w:r>
          </w:p>
        </w:tc>
      </w:tr>
      <w:tr w:rsidR="00A12E47" w:rsidRPr="0037785A" w14:paraId="65B7281F" w14:textId="77777777" w:rsidTr="00DF579D">
        <w:trPr>
          <w:trHeight w:val="284"/>
        </w:trPr>
        <w:tc>
          <w:tcPr>
            <w:tcW w:w="567" w:type="dxa"/>
            <w:shd w:val="clear" w:color="auto" w:fill="auto"/>
            <w:vAlign w:val="center"/>
            <w:hideMark/>
          </w:tcPr>
          <w:p w14:paraId="0A3A5960"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17</w:t>
            </w:r>
          </w:p>
        </w:tc>
        <w:tc>
          <w:tcPr>
            <w:tcW w:w="4962" w:type="dxa"/>
            <w:shd w:val="clear" w:color="auto" w:fill="auto"/>
            <w:vAlign w:val="center"/>
            <w:hideMark/>
          </w:tcPr>
          <w:p w14:paraId="7B836641" w14:textId="77777777" w:rsidR="00A12E47" w:rsidRPr="0037785A" w:rsidRDefault="00A12E47" w:rsidP="00DF579D">
            <w:pPr>
              <w:spacing w:line="276" w:lineRule="auto"/>
              <w:rPr>
                <w:rFonts w:asciiTheme="minorHAnsi" w:hAnsiTheme="minorHAnsi" w:cstheme="minorHAnsi"/>
                <w:color w:val="000000"/>
                <w:sz w:val="17"/>
                <w:szCs w:val="17"/>
              </w:rPr>
            </w:pPr>
            <w:r w:rsidRPr="0037785A">
              <w:rPr>
                <w:rFonts w:asciiTheme="minorHAnsi" w:hAnsiTheme="minorHAnsi" w:cstheme="minorHAnsi"/>
                <w:color w:val="000000"/>
                <w:sz w:val="17"/>
                <w:szCs w:val="17"/>
              </w:rPr>
              <w:t>STAŁE ZWIĄZKI ROZPUSZCZONE (TDS)</w:t>
            </w:r>
          </w:p>
        </w:tc>
        <w:tc>
          <w:tcPr>
            <w:tcW w:w="3685" w:type="dxa"/>
            <w:shd w:val="clear" w:color="auto" w:fill="auto"/>
            <w:hideMark/>
          </w:tcPr>
          <w:p w14:paraId="7AF6B628"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sz w:val="17"/>
                <w:szCs w:val="17"/>
              </w:rPr>
              <w:t>mg/kg suchej masy</w:t>
            </w:r>
          </w:p>
        </w:tc>
      </w:tr>
      <w:tr w:rsidR="00A12E47" w:rsidRPr="0037785A" w14:paraId="5FAE988C" w14:textId="77777777" w:rsidTr="00DF579D">
        <w:trPr>
          <w:trHeight w:val="284"/>
        </w:trPr>
        <w:tc>
          <w:tcPr>
            <w:tcW w:w="567" w:type="dxa"/>
            <w:shd w:val="clear" w:color="auto" w:fill="auto"/>
            <w:vAlign w:val="center"/>
            <w:hideMark/>
          </w:tcPr>
          <w:p w14:paraId="3E8B1663" w14:textId="77777777" w:rsidR="00A12E47" w:rsidRPr="0037785A" w:rsidRDefault="00A12E47" w:rsidP="00DF579D">
            <w:pPr>
              <w:spacing w:line="276" w:lineRule="auto"/>
              <w:jc w:val="center"/>
              <w:rPr>
                <w:rFonts w:asciiTheme="minorHAnsi" w:hAnsiTheme="minorHAnsi" w:cstheme="minorHAnsi"/>
                <w:color w:val="000000"/>
                <w:sz w:val="17"/>
                <w:szCs w:val="17"/>
              </w:rPr>
            </w:pPr>
          </w:p>
        </w:tc>
        <w:tc>
          <w:tcPr>
            <w:tcW w:w="4962" w:type="dxa"/>
            <w:shd w:val="clear" w:color="auto" w:fill="auto"/>
            <w:vAlign w:val="center"/>
            <w:hideMark/>
          </w:tcPr>
          <w:p w14:paraId="78E6A7BB" w14:textId="77777777" w:rsidR="00A12E47" w:rsidRPr="0037785A" w:rsidRDefault="00A12E47" w:rsidP="00DF579D">
            <w:pPr>
              <w:spacing w:line="276" w:lineRule="auto"/>
              <w:jc w:val="center"/>
              <w:rPr>
                <w:rFonts w:asciiTheme="minorHAnsi" w:hAnsiTheme="minorHAnsi" w:cstheme="minorHAnsi"/>
                <w:b/>
                <w:bCs/>
                <w:color w:val="000000"/>
                <w:sz w:val="17"/>
                <w:szCs w:val="17"/>
              </w:rPr>
            </w:pPr>
            <w:r w:rsidRPr="0037785A">
              <w:rPr>
                <w:rFonts w:asciiTheme="minorHAnsi" w:hAnsiTheme="minorHAnsi" w:cstheme="minorHAnsi"/>
                <w:b/>
                <w:bCs/>
                <w:color w:val="000000"/>
                <w:sz w:val="17"/>
                <w:szCs w:val="17"/>
              </w:rPr>
              <w:t>PARAMETRY DODATKOWE</w:t>
            </w:r>
          </w:p>
        </w:tc>
        <w:tc>
          <w:tcPr>
            <w:tcW w:w="3685" w:type="dxa"/>
            <w:shd w:val="clear" w:color="auto" w:fill="auto"/>
            <w:vAlign w:val="center"/>
            <w:hideMark/>
          </w:tcPr>
          <w:p w14:paraId="43BDB3FC"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 </w:t>
            </w:r>
          </w:p>
        </w:tc>
      </w:tr>
      <w:tr w:rsidR="00A12E47" w:rsidRPr="0037785A" w14:paraId="70A76C38" w14:textId="77777777" w:rsidTr="00DF579D">
        <w:trPr>
          <w:trHeight w:val="284"/>
        </w:trPr>
        <w:tc>
          <w:tcPr>
            <w:tcW w:w="567" w:type="dxa"/>
            <w:shd w:val="clear" w:color="auto" w:fill="auto"/>
            <w:vAlign w:val="center"/>
          </w:tcPr>
          <w:p w14:paraId="481F1012"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18</w:t>
            </w:r>
          </w:p>
        </w:tc>
        <w:tc>
          <w:tcPr>
            <w:tcW w:w="4962" w:type="dxa"/>
            <w:shd w:val="clear" w:color="auto" w:fill="auto"/>
            <w:vAlign w:val="center"/>
            <w:hideMark/>
          </w:tcPr>
          <w:p w14:paraId="6AB85AE1" w14:textId="77777777" w:rsidR="00A12E47" w:rsidRPr="0037785A" w:rsidRDefault="00A12E47" w:rsidP="00DF579D">
            <w:pPr>
              <w:spacing w:line="276" w:lineRule="auto"/>
              <w:rPr>
                <w:rFonts w:asciiTheme="minorHAnsi" w:hAnsiTheme="minorHAnsi" w:cstheme="minorHAnsi"/>
                <w:color w:val="000000"/>
                <w:sz w:val="17"/>
                <w:szCs w:val="17"/>
              </w:rPr>
            </w:pPr>
            <w:r w:rsidRPr="0037785A">
              <w:rPr>
                <w:rFonts w:asciiTheme="minorHAnsi" w:hAnsiTheme="minorHAnsi" w:cstheme="minorHAnsi"/>
                <w:color w:val="000000"/>
                <w:sz w:val="17"/>
                <w:szCs w:val="17"/>
              </w:rPr>
              <w:t>WILGOTNOŚĆ</w:t>
            </w:r>
          </w:p>
        </w:tc>
        <w:tc>
          <w:tcPr>
            <w:tcW w:w="3685" w:type="dxa"/>
            <w:shd w:val="clear" w:color="auto" w:fill="auto"/>
            <w:vAlign w:val="center"/>
            <w:hideMark/>
          </w:tcPr>
          <w:p w14:paraId="3D83497F"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w:t>
            </w:r>
          </w:p>
        </w:tc>
      </w:tr>
      <w:tr w:rsidR="00A12E47" w:rsidRPr="0037785A" w14:paraId="0FA8DAA2" w14:textId="77777777" w:rsidTr="00DF579D">
        <w:trPr>
          <w:trHeight w:val="284"/>
        </w:trPr>
        <w:tc>
          <w:tcPr>
            <w:tcW w:w="567" w:type="dxa"/>
            <w:shd w:val="clear" w:color="auto" w:fill="auto"/>
            <w:vAlign w:val="center"/>
          </w:tcPr>
          <w:p w14:paraId="61EF8D70"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19</w:t>
            </w:r>
          </w:p>
        </w:tc>
        <w:tc>
          <w:tcPr>
            <w:tcW w:w="4962" w:type="dxa"/>
            <w:shd w:val="clear" w:color="auto" w:fill="auto"/>
            <w:vAlign w:val="center"/>
            <w:hideMark/>
          </w:tcPr>
          <w:p w14:paraId="3E11ED82" w14:textId="77777777" w:rsidR="00A12E47" w:rsidRPr="0037785A" w:rsidRDefault="00A12E47" w:rsidP="00DF579D">
            <w:pPr>
              <w:spacing w:line="276" w:lineRule="auto"/>
              <w:rPr>
                <w:rFonts w:asciiTheme="minorHAnsi" w:hAnsiTheme="minorHAnsi" w:cstheme="minorHAnsi"/>
                <w:color w:val="000000"/>
                <w:sz w:val="17"/>
                <w:szCs w:val="17"/>
              </w:rPr>
            </w:pPr>
            <w:r w:rsidRPr="0037785A">
              <w:rPr>
                <w:rFonts w:asciiTheme="minorHAnsi" w:hAnsiTheme="minorHAnsi" w:cstheme="minorHAnsi"/>
                <w:color w:val="000000"/>
                <w:sz w:val="17"/>
                <w:szCs w:val="17"/>
              </w:rPr>
              <w:t>ZAWARTOŚĆ SUCHEJ MASY</w:t>
            </w:r>
          </w:p>
        </w:tc>
        <w:tc>
          <w:tcPr>
            <w:tcW w:w="3685" w:type="dxa"/>
            <w:shd w:val="clear" w:color="auto" w:fill="auto"/>
            <w:vAlign w:val="center"/>
            <w:hideMark/>
          </w:tcPr>
          <w:p w14:paraId="50D17CAD"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w:t>
            </w:r>
          </w:p>
        </w:tc>
      </w:tr>
      <w:tr w:rsidR="00A12E47" w:rsidRPr="0037785A" w14:paraId="42864D80" w14:textId="77777777" w:rsidTr="00DF579D">
        <w:trPr>
          <w:trHeight w:val="284"/>
        </w:trPr>
        <w:tc>
          <w:tcPr>
            <w:tcW w:w="567" w:type="dxa"/>
            <w:shd w:val="clear" w:color="auto" w:fill="auto"/>
            <w:vAlign w:val="center"/>
          </w:tcPr>
          <w:p w14:paraId="5BD82DE6"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20</w:t>
            </w:r>
          </w:p>
        </w:tc>
        <w:tc>
          <w:tcPr>
            <w:tcW w:w="4962" w:type="dxa"/>
            <w:shd w:val="clear" w:color="auto" w:fill="auto"/>
            <w:vAlign w:val="center"/>
            <w:hideMark/>
          </w:tcPr>
          <w:p w14:paraId="0F65C17A" w14:textId="77777777" w:rsidR="00A12E47" w:rsidRPr="0037785A" w:rsidRDefault="00A12E47" w:rsidP="00DF579D">
            <w:pPr>
              <w:spacing w:line="276" w:lineRule="auto"/>
              <w:rPr>
                <w:rFonts w:asciiTheme="minorHAnsi" w:hAnsiTheme="minorHAnsi" w:cstheme="minorHAnsi"/>
                <w:color w:val="000000"/>
                <w:sz w:val="17"/>
                <w:szCs w:val="17"/>
              </w:rPr>
            </w:pPr>
            <w:r w:rsidRPr="0037785A">
              <w:rPr>
                <w:rFonts w:asciiTheme="minorHAnsi" w:hAnsiTheme="minorHAnsi" w:cstheme="minorHAnsi"/>
                <w:color w:val="000000"/>
                <w:sz w:val="17"/>
                <w:szCs w:val="17"/>
              </w:rPr>
              <w:t>ZAWARTOŚĆ SUBSTANCJI ORGANICZNEJ</w:t>
            </w:r>
          </w:p>
        </w:tc>
        <w:tc>
          <w:tcPr>
            <w:tcW w:w="3685" w:type="dxa"/>
            <w:shd w:val="clear" w:color="auto" w:fill="auto"/>
            <w:vAlign w:val="center"/>
            <w:hideMark/>
          </w:tcPr>
          <w:p w14:paraId="4DBC0E88" w14:textId="77777777" w:rsidR="00A12E47" w:rsidRPr="0037785A" w:rsidRDefault="00A12E47" w:rsidP="00DF579D">
            <w:pPr>
              <w:spacing w:line="276" w:lineRule="auto"/>
              <w:jc w:val="center"/>
              <w:rPr>
                <w:rFonts w:asciiTheme="minorHAnsi" w:hAnsiTheme="minorHAnsi" w:cstheme="minorHAnsi"/>
                <w:color w:val="000000"/>
                <w:sz w:val="17"/>
                <w:szCs w:val="17"/>
              </w:rPr>
            </w:pPr>
            <w:r w:rsidRPr="0037785A">
              <w:rPr>
                <w:rFonts w:asciiTheme="minorHAnsi" w:hAnsiTheme="minorHAnsi" w:cstheme="minorHAnsi"/>
                <w:color w:val="000000"/>
                <w:sz w:val="17"/>
                <w:szCs w:val="17"/>
              </w:rPr>
              <w:t xml:space="preserve">% </w:t>
            </w:r>
            <w:r w:rsidRPr="0037785A">
              <w:rPr>
                <w:rFonts w:asciiTheme="minorHAnsi" w:hAnsiTheme="minorHAnsi" w:cstheme="minorHAnsi"/>
                <w:sz w:val="17"/>
                <w:szCs w:val="17"/>
              </w:rPr>
              <w:t>suchej masy</w:t>
            </w:r>
          </w:p>
        </w:tc>
      </w:tr>
    </w:tbl>
    <w:p w14:paraId="3557F607" w14:textId="77777777" w:rsidR="00A12E47" w:rsidRPr="00176761" w:rsidRDefault="00A12E47" w:rsidP="00A12E47">
      <w:pPr>
        <w:tabs>
          <w:tab w:val="left" w:pos="0"/>
        </w:tabs>
        <w:spacing w:line="276" w:lineRule="auto"/>
        <w:jc w:val="both"/>
        <w:rPr>
          <w:rFonts w:ascii="Calibri" w:hAnsi="Calibri" w:cs="Calibri"/>
          <w:b/>
          <w:bCs/>
          <w:sz w:val="21"/>
          <w:szCs w:val="21"/>
          <w:highlight w:val="yellow"/>
        </w:rPr>
      </w:pPr>
    </w:p>
    <w:tbl>
      <w:tblPr>
        <w:tblW w:w="9214" w:type="dxa"/>
        <w:tblInd w:w="70" w:type="dxa"/>
        <w:tblCellMar>
          <w:left w:w="70" w:type="dxa"/>
          <w:right w:w="70" w:type="dxa"/>
        </w:tblCellMar>
        <w:tblLook w:val="04A0" w:firstRow="1" w:lastRow="0" w:firstColumn="1" w:lastColumn="0" w:noHBand="0" w:noVBand="1"/>
      </w:tblPr>
      <w:tblGrid>
        <w:gridCol w:w="284"/>
        <w:gridCol w:w="8930"/>
      </w:tblGrid>
      <w:tr w:rsidR="00A12E47" w:rsidRPr="00176761" w14:paraId="5EA2EBAE" w14:textId="77777777" w:rsidTr="00DF579D">
        <w:trPr>
          <w:trHeight w:val="74"/>
        </w:trPr>
        <w:tc>
          <w:tcPr>
            <w:tcW w:w="284" w:type="dxa"/>
            <w:shd w:val="clear" w:color="auto" w:fill="auto"/>
            <w:hideMark/>
          </w:tcPr>
          <w:p w14:paraId="0A862BCF" w14:textId="77777777" w:rsidR="00A12E47" w:rsidRPr="00176761" w:rsidRDefault="00A12E47" w:rsidP="00DF579D">
            <w:pPr>
              <w:spacing w:line="276" w:lineRule="auto"/>
              <w:jc w:val="right"/>
              <w:rPr>
                <w:rFonts w:ascii="Calibri" w:hAnsi="Calibri" w:cs="Calibri"/>
                <w:b/>
                <w:bCs/>
                <w:i/>
                <w:iCs/>
                <w:color w:val="000000"/>
                <w:sz w:val="18"/>
                <w:szCs w:val="18"/>
              </w:rPr>
            </w:pPr>
            <w:r w:rsidRPr="00176761">
              <w:rPr>
                <w:rFonts w:ascii="Calibri" w:hAnsi="Calibri" w:cs="Calibri"/>
                <w:b/>
                <w:bCs/>
                <w:i/>
                <w:iCs/>
                <w:color w:val="000000"/>
                <w:sz w:val="18"/>
                <w:szCs w:val="18"/>
              </w:rPr>
              <w:t>*</w:t>
            </w:r>
          </w:p>
        </w:tc>
        <w:tc>
          <w:tcPr>
            <w:tcW w:w="8930" w:type="dxa"/>
            <w:shd w:val="clear" w:color="auto" w:fill="auto"/>
          </w:tcPr>
          <w:p w14:paraId="584B5FB1" w14:textId="718E572F" w:rsidR="00A12E47" w:rsidRPr="00176761" w:rsidRDefault="00A12E47" w:rsidP="00DF579D">
            <w:pPr>
              <w:spacing w:line="276" w:lineRule="auto"/>
              <w:jc w:val="both"/>
              <w:rPr>
                <w:rFonts w:ascii="Calibri" w:hAnsi="Calibri" w:cs="Calibri"/>
                <w:b/>
                <w:bCs/>
                <w:i/>
                <w:iCs/>
                <w:sz w:val="18"/>
                <w:szCs w:val="18"/>
              </w:rPr>
            </w:pPr>
            <w:r w:rsidRPr="00176761">
              <w:rPr>
                <w:rFonts w:ascii="Calibri" w:hAnsi="Calibri" w:cs="Calibri"/>
                <w:b/>
                <w:bCs/>
                <w:i/>
                <w:iCs/>
                <w:sz w:val="18"/>
                <w:szCs w:val="18"/>
              </w:rPr>
              <w:t>zgodnie z załącznikiem nr 3 Rozporządzenia Ministra Gospodarki z dnia 16 lipca 2015 r</w:t>
            </w:r>
            <w:r w:rsidR="00A20370">
              <w:rPr>
                <w:rFonts w:ascii="Calibri" w:hAnsi="Calibri" w:cs="Calibri"/>
                <w:b/>
                <w:bCs/>
                <w:i/>
                <w:iCs/>
                <w:sz w:val="18"/>
                <w:szCs w:val="18"/>
              </w:rPr>
              <w:t>oku</w:t>
            </w:r>
            <w:r w:rsidRPr="00176761">
              <w:rPr>
                <w:rFonts w:ascii="Calibri" w:hAnsi="Calibri" w:cs="Calibri"/>
                <w:b/>
                <w:bCs/>
                <w:i/>
                <w:iCs/>
                <w:sz w:val="18"/>
                <w:szCs w:val="18"/>
              </w:rPr>
              <w:t xml:space="preserve"> </w:t>
            </w:r>
            <w:r w:rsidRPr="00176761">
              <w:rPr>
                <w:rFonts w:ascii="Calibri" w:eastAsia="Univers-BoldPL" w:hAnsi="Calibri" w:cs="Calibri"/>
                <w:b/>
                <w:bCs/>
                <w:i/>
                <w:iCs/>
                <w:sz w:val="18"/>
                <w:szCs w:val="18"/>
              </w:rPr>
              <w:t>w sprawie dopuszczania odpadów do składowania na składowiskach</w:t>
            </w:r>
          </w:p>
        </w:tc>
      </w:tr>
    </w:tbl>
    <w:p w14:paraId="2B385F02" w14:textId="77777777" w:rsidR="00A12E47" w:rsidRPr="00176761" w:rsidRDefault="00A12E47" w:rsidP="00A12E47">
      <w:pPr>
        <w:tabs>
          <w:tab w:val="left" w:pos="0"/>
        </w:tabs>
        <w:spacing w:line="276" w:lineRule="auto"/>
        <w:jc w:val="both"/>
        <w:rPr>
          <w:rFonts w:ascii="Calibri" w:hAnsi="Calibri" w:cs="Calibri"/>
          <w:b/>
          <w:bCs/>
          <w:sz w:val="21"/>
          <w:szCs w:val="21"/>
          <w:highlight w:val="yellow"/>
        </w:rPr>
      </w:pPr>
    </w:p>
    <w:p w14:paraId="2CA19FAD" w14:textId="77777777" w:rsidR="00A12E47" w:rsidRPr="00176761" w:rsidRDefault="00A12E47" w:rsidP="00A12E47">
      <w:pPr>
        <w:tabs>
          <w:tab w:val="left" w:pos="0"/>
        </w:tabs>
        <w:spacing w:line="276" w:lineRule="auto"/>
        <w:jc w:val="both"/>
        <w:rPr>
          <w:rFonts w:ascii="Calibri" w:hAnsi="Calibri" w:cs="Calibri"/>
          <w:b/>
          <w:bCs/>
          <w:sz w:val="21"/>
          <w:szCs w:val="21"/>
        </w:rPr>
      </w:pPr>
      <w:r w:rsidRPr="00176761">
        <w:rPr>
          <w:rFonts w:ascii="Calibri" w:hAnsi="Calibri" w:cs="Calibri"/>
          <w:b/>
          <w:bCs/>
          <w:sz w:val="21"/>
          <w:szCs w:val="21"/>
          <w:highlight w:val="yellow"/>
        </w:rPr>
        <w:t>TABELA 5.</w:t>
      </w:r>
    </w:p>
    <w:p w14:paraId="4F77826B" w14:textId="77777777" w:rsidR="00A12E47" w:rsidRPr="00176761" w:rsidRDefault="00A12E47" w:rsidP="00A12E47">
      <w:pPr>
        <w:tabs>
          <w:tab w:val="left" w:pos="0"/>
        </w:tabs>
        <w:spacing w:line="276" w:lineRule="auto"/>
        <w:jc w:val="both"/>
        <w:rPr>
          <w:rFonts w:ascii="Calibri" w:hAnsi="Calibri" w:cs="Calibri"/>
          <w:b/>
          <w:bCs/>
          <w:sz w:val="21"/>
          <w:szCs w:val="21"/>
        </w:rPr>
      </w:pPr>
      <w:r w:rsidRPr="00176761">
        <w:rPr>
          <w:rFonts w:ascii="Calibri" w:hAnsi="Calibri" w:cs="Calibri"/>
          <w:b/>
          <w:bCs/>
          <w:sz w:val="21"/>
          <w:szCs w:val="21"/>
        </w:rPr>
        <w:t>BADANIA FIZYKOCHEMICZNE SKRATEK (KOD ODPADU 19 08 01)</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962"/>
        <w:gridCol w:w="3685"/>
      </w:tblGrid>
      <w:tr w:rsidR="00A12E47" w:rsidRPr="00176761" w14:paraId="245FEC98" w14:textId="77777777" w:rsidTr="00DF579D">
        <w:trPr>
          <w:trHeight w:val="60"/>
          <w:tblHeader/>
        </w:trPr>
        <w:tc>
          <w:tcPr>
            <w:tcW w:w="567" w:type="dxa"/>
            <w:vAlign w:val="center"/>
          </w:tcPr>
          <w:p w14:paraId="36D32328" w14:textId="77777777" w:rsidR="00A12E47" w:rsidRPr="00176761" w:rsidRDefault="00A12E47" w:rsidP="00DF579D">
            <w:pPr>
              <w:tabs>
                <w:tab w:val="num" w:pos="426"/>
              </w:tabs>
              <w:spacing w:line="276" w:lineRule="auto"/>
              <w:ind w:left="-15"/>
              <w:jc w:val="center"/>
              <w:rPr>
                <w:rFonts w:ascii="Calibri" w:hAnsi="Calibri" w:cs="Calibri"/>
                <w:b/>
                <w:sz w:val="17"/>
                <w:szCs w:val="17"/>
              </w:rPr>
            </w:pPr>
            <w:r w:rsidRPr="00176761">
              <w:rPr>
                <w:rFonts w:ascii="Calibri" w:hAnsi="Calibri" w:cs="Calibri"/>
                <w:b/>
                <w:sz w:val="17"/>
                <w:szCs w:val="17"/>
              </w:rPr>
              <w:t>LP.</w:t>
            </w:r>
          </w:p>
        </w:tc>
        <w:tc>
          <w:tcPr>
            <w:tcW w:w="4962" w:type="dxa"/>
            <w:vAlign w:val="center"/>
          </w:tcPr>
          <w:p w14:paraId="5CF878AA" w14:textId="77777777" w:rsidR="00A12E47" w:rsidRPr="00176761" w:rsidRDefault="00A12E47" w:rsidP="00DF579D">
            <w:pPr>
              <w:tabs>
                <w:tab w:val="num" w:pos="426"/>
              </w:tabs>
              <w:spacing w:line="276" w:lineRule="auto"/>
              <w:ind w:left="-15"/>
              <w:jc w:val="center"/>
              <w:rPr>
                <w:rFonts w:ascii="Calibri" w:hAnsi="Calibri" w:cs="Calibri"/>
                <w:b/>
                <w:sz w:val="17"/>
                <w:szCs w:val="17"/>
              </w:rPr>
            </w:pPr>
            <w:r w:rsidRPr="00176761">
              <w:rPr>
                <w:rFonts w:ascii="Calibri" w:hAnsi="Calibri" w:cs="Calibri"/>
                <w:b/>
                <w:bCs/>
                <w:color w:val="000000"/>
                <w:sz w:val="17"/>
                <w:szCs w:val="17"/>
              </w:rPr>
              <w:t>OZNACZENIE / PARAMETRY DODATKOWE</w:t>
            </w:r>
          </w:p>
        </w:tc>
        <w:tc>
          <w:tcPr>
            <w:tcW w:w="3685" w:type="dxa"/>
            <w:vAlign w:val="center"/>
          </w:tcPr>
          <w:p w14:paraId="433A085F" w14:textId="77777777" w:rsidR="00A12E47" w:rsidRPr="00176761" w:rsidRDefault="00A12E47" w:rsidP="00DF579D">
            <w:pPr>
              <w:tabs>
                <w:tab w:val="num" w:pos="426"/>
              </w:tabs>
              <w:spacing w:line="276" w:lineRule="auto"/>
              <w:ind w:left="-15"/>
              <w:jc w:val="center"/>
              <w:rPr>
                <w:rFonts w:ascii="Calibri" w:hAnsi="Calibri" w:cs="Calibri"/>
                <w:b/>
                <w:sz w:val="17"/>
                <w:szCs w:val="17"/>
              </w:rPr>
            </w:pPr>
            <w:r w:rsidRPr="00176761">
              <w:rPr>
                <w:rFonts w:ascii="Calibri" w:hAnsi="Calibri" w:cs="Calibri"/>
                <w:b/>
                <w:sz w:val="17"/>
                <w:szCs w:val="17"/>
              </w:rPr>
              <w:t>JEDNOSTKA</w:t>
            </w:r>
          </w:p>
        </w:tc>
      </w:tr>
      <w:tr w:rsidR="00A12E47" w:rsidRPr="00176761" w14:paraId="3761C9B9" w14:textId="77777777" w:rsidTr="00DF579D">
        <w:trPr>
          <w:trHeight w:val="312"/>
        </w:trPr>
        <w:tc>
          <w:tcPr>
            <w:tcW w:w="567" w:type="dxa"/>
            <w:vAlign w:val="center"/>
          </w:tcPr>
          <w:p w14:paraId="0F045305" w14:textId="77777777" w:rsidR="00A12E47" w:rsidRPr="00176761" w:rsidRDefault="00A12E47" w:rsidP="00DF579D">
            <w:pPr>
              <w:tabs>
                <w:tab w:val="num" w:pos="426"/>
              </w:tabs>
              <w:spacing w:line="276" w:lineRule="auto"/>
              <w:ind w:left="-15"/>
              <w:jc w:val="center"/>
              <w:rPr>
                <w:rFonts w:ascii="Calibri" w:hAnsi="Calibri" w:cs="Calibri"/>
                <w:sz w:val="17"/>
                <w:szCs w:val="17"/>
              </w:rPr>
            </w:pPr>
            <w:r w:rsidRPr="00176761">
              <w:rPr>
                <w:rFonts w:ascii="Calibri" w:hAnsi="Calibri" w:cs="Calibri"/>
                <w:sz w:val="17"/>
                <w:szCs w:val="17"/>
              </w:rPr>
              <w:t>1</w:t>
            </w:r>
          </w:p>
        </w:tc>
        <w:tc>
          <w:tcPr>
            <w:tcW w:w="4962" w:type="dxa"/>
            <w:vAlign w:val="center"/>
          </w:tcPr>
          <w:p w14:paraId="33F1AB74" w14:textId="77777777" w:rsidR="00A12E47" w:rsidRPr="00176761" w:rsidRDefault="00A12E47" w:rsidP="00DF579D">
            <w:pPr>
              <w:tabs>
                <w:tab w:val="num" w:pos="426"/>
                <w:tab w:val="left" w:pos="1100"/>
              </w:tabs>
              <w:spacing w:line="276" w:lineRule="auto"/>
              <w:ind w:left="-15"/>
              <w:rPr>
                <w:rFonts w:ascii="Calibri" w:hAnsi="Calibri" w:cs="Calibri"/>
                <w:sz w:val="17"/>
                <w:szCs w:val="17"/>
              </w:rPr>
            </w:pPr>
            <w:r w:rsidRPr="00176761">
              <w:rPr>
                <w:rFonts w:ascii="Calibri" w:hAnsi="Calibri" w:cs="Calibri"/>
                <w:sz w:val="17"/>
                <w:szCs w:val="17"/>
              </w:rPr>
              <w:t>WILGOTNOŚĆ</w:t>
            </w:r>
          </w:p>
        </w:tc>
        <w:tc>
          <w:tcPr>
            <w:tcW w:w="3685" w:type="dxa"/>
            <w:vAlign w:val="center"/>
          </w:tcPr>
          <w:p w14:paraId="594B434D" w14:textId="77777777" w:rsidR="00A12E47" w:rsidRPr="00176761" w:rsidRDefault="00A12E47" w:rsidP="00DF579D">
            <w:pPr>
              <w:tabs>
                <w:tab w:val="num" w:pos="426"/>
              </w:tabs>
              <w:spacing w:line="276" w:lineRule="auto"/>
              <w:ind w:left="-15"/>
              <w:jc w:val="center"/>
              <w:rPr>
                <w:rFonts w:ascii="Calibri" w:hAnsi="Calibri" w:cs="Calibri"/>
                <w:b/>
                <w:sz w:val="17"/>
                <w:szCs w:val="17"/>
              </w:rPr>
            </w:pPr>
            <w:r w:rsidRPr="00176761">
              <w:rPr>
                <w:rFonts w:ascii="Calibri" w:hAnsi="Calibri" w:cs="Calibri"/>
                <w:sz w:val="17"/>
                <w:szCs w:val="17"/>
              </w:rPr>
              <w:t>%</w:t>
            </w:r>
          </w:p>
        </w:tc>
      </w:tr>
      <w:tr w:rsidR="00A12E47" w:rsidRPr="00176761" w14:paraId="124EECF2" w14:textId="77777777" w:rsidTr="00DF579D">
        <w:trPr>
          <w:trHeight w:val="312"/>
        </w:trPr>
        <w:tc>
          <w:tcPr>
            <w:tcW w:w="567" w:type="dxa"/>
            <w:vAlign w:val="center"/>
          </w:tcPr>
          <w:p w14:paraId="3D849580" w14:textId="77777777" w:rsidR="00A12E47" w:rsidRPr="00176761" w:rsidRDefault="00A12E47" w:rsidP="00DF579D">
            <w:pPr>
              <w:tabs>
                <w:tab w:val="num" w:pos="426"/>
              </w:tabs>
              <w:spacing w:line="276" w:lineRule="auto"/>
              <w:ind w:left="-15"/>
              <w:jc w:val="center"/>
              <w:rPr>
                <w:rFonts w:ascii="Calibri" w:hAnsi="Calibri" w:cs="Calibri"/>
                <w:sz w:val="17"/>
                <w:szCs w:val="17"/>
              </w:rPr>
            </w:pPr>
            <w:r w:rsidRPr="00176761">
              <w:rPr>
                <w:rFonts w:ascii="Calibri" w:hAnsi="Calibri" w:cs="Calibri"/>
                <w:sz w:val="17"/>
                <w:szCs w:val="17"/>
              </w:rPr>
              <w:t>2</w:t>
            </w:r>
          </w:p>
        </w:tc>
        <w:tc>
          <w:tcPr>
            <w:tcW w:w="4962" w:type="dxa"/>
            <w:vAlign w:val="center"/>
          </w:tcPr>
          <w:p w14:paraId="22681A6E" w14:textId="77777777" w:rsidR="00A12E47" w:rsidRPr="00176761" w:rsidRDefault="00A12E47" w:rsidP="00DF579D">
            <w:pPr>
              <w:tabs>
                <w:tab w:val="num" w:pos="426"/>
              </w:tabs>
              <w:spacing w:line="276" w:lineRule="auto"/>
              <w:ind w:left="-15"/>
              <w:rPr>
                <w:rFonts w:ascii="Calibri" w:hAnsi="Calibri" w:cs="Calibri"/>
                <w:sz w:val="17"/>
                <w:szCs w:val="17"/>
              </w:rPr>
            </w:pPr>
            <w:r w:rsidRPr="00176761">
              <w:rPr>
                <w:rFonts w:ascii="Calibri" w:hAnsi="Calibri" w:cs="Calibri"/>
                <w:sz w:val="17"/>
                <w:szCs w:val="17"/>
              </w:rPr>
              <w:t>ZAWARTOŚĆ SUCHEJ MASY</w:t>
            </w:r>
          </w:p>
        </w:tc>
        <w:tc>
          <w:tcPr>
            <w:tcW w:w="3685" w:type="dxa"/>
            <w:vAlign w:val="center"/>
          </w:tcPr>
          <w:p w14:paraId="0ECABA04" w14:textId="77777777" w:rsidR="00A12E47" w:rsidRPr="00176761" w:rsidRDefault="00A12E47" w:rsidP="00DF579D">
            <w:pPr>
              <w:tabs>
                <w:tab w:val="num" w:pos="426"/>
              </w:tabs>
              <w:spacing w:line="276" w:lineRule="auto"/>
              <w:ind w:left="-15"/>
              <w:jc w:val="center"/>
              <w:rPr>
                <w:rFonts w:ascii="Calibri" w:hAnsi="Calibri" w:cs="Calibri"/>
                <w:b/>
                <w:sz w:val="17"/>
                <w:szCs w:val="17"/>
              </w:rPr>
            </w:pPr>
            <w:r w:rsidRPr="00176761">
              <w:rPr>
                <w:rFonts w:ascii="Calibri" w:hAnsi="Calibri" w:cs="Calibri"/>
                <w:sz w:val="17"/>
                <w:szCs w:val="17"/>
              </w:rPr>
              <w:t xml:space="preserve">% </w:t>
            </w:r>
          </w:p>
        </w:tc>
      </w:tr>
      <w:tr w:rsidR="00A12E47" w:rsidRPr="00176761" w14:paraId="4AA76314" w14:textId="77777777" w:rsidTr="00DF579D">
        <w:trPr>
          <w:trHeight w:val="312"/>
        </w:trPr>
        <w:tc>
          <w:tcPr>
            <w:tcW w:w="567" w:type="dxa"/>
            <w:vAlign w:val="center"/>
          </w:tcPr>
          <w:p w14:paraId="78E4A9F2" w14:textId="77777777" w:rsidR="00A12E47" w:rsidRPr="00176761" w:rsidRDefault="00A12E47" w:rsidP="00DF579D">
            <w:pPr>
              <w:tabs>
                <w:tab w:val="num" w:pos="426"/>
              </w:tabs>
              <w:spacing w:line="276" w:lineRule="auto"/>
              <w:ind w:left="-15"/>
              <w:jc w:val="center"/>
              <w:rPr>
                <w:rFonts w:ascii="Calibri" w:hAnsi="Calibri" w:cs="Calibri"/>
                <w:sz w:val="17"/>
                <w:szCs w:val="17"/>
              </w:rPr>
            </w:pPr>
            <w:r w:rsidRPr="00176761">
              <w:rPr>
                <w:rFonts w:ascii="Calibri" w:hAnsi="Calibri" w:cs="Calibri"/>
                <w:sz w:val="17"/>
                <w:szCs w:val="17"/>
              </w:rPr>
              <w:t>3</w:t>
            </w:r>
          </w:p>
        </w:tc>
        <w:tc>
          <w:tcPr>
            <w:tcW w:w="4962" w:type="dxa"/>
            <w:vAlign w:val="center"/>
          </w:tcPr>
          <w:p w14:paraId="7758A54B" w14:textId="77777777" w:rsidR="00A12E47" w:rsidRPr="00176761" w:rsidRDefault="00A12E47" w:rsidP="00DF579D">
            <w:pPr>
              <w:tabs>
                <w:tab w:val="num" w:pos="426"/>
              </w:tabs>
              <w:spacing w:line="276" w:lineRule="auto"/>
              <w:ind w:left="-15"/>
              <w:rPr>
                <w:rFonts w:ascii="Calibri" w:hAnsi="Calibri" w:cs="Calibri"/>
                <w:sz w:val="17"/>
                <w:szCs w:val="17"/>
              </w:rPr>
            </w:pPr>
            <w:r w:rsidRPr="00176761">
              <w:rPr>
                <w:rFonts w:ascii="Calibri" w:hAnsi="Calibri" w:cs="Calibri"/>
                <w:iCs/>
                <w:sz w:val="17"/>
                <w:szCs w:val="17"/>
              </w:rPr>
              <w:t>ZAWARTOŚĆ SUBSTANCJI ORGANICZNEJ</w:t>
            </w:r>
          </w:p>
        </w:tc>
        <w:tc>
          <w:tcPr>
            <w:tcW w:w="3685" w:type="dxa"/>
            <w:vAlign w:val="center"/>
          </w:tcPr>
          <w:p w14:paraId="1ECA1C2B" w14:textId="77777777" w:rsidR="00A12E47" w:rsidRPr="00176761" w:rsidRDefault="00A12E47" w:rsidP="00DF579D">
            <w:pPr>
              <w:tabs>
                <w:tab w:val="num" w:pos="426"/>
              </w:tabs>
              <w:spacing w:line="276" w:lineRule="auto"/>
              <w:ind w:left="-15"/>
              <w:jc w:val="center"/>
              <w:rPr>
                <w:rFonts w:ascii="Calibri" w:hAnsi="Calibri" w:cs="Calibri"/>
                <w:sz w:val="17"/>
                <w:szCs w:val="17"/>
              </w:rPr>
            </w:pPr>
            <w:r w:rsidRPr="00176761">
              <w:rPr>
                <w:rFonts w:ascii="Calibri" w:hAnsi="Calibri" w:cs="Calibri"/>
                <w:sz w:val="17"/>
                <w:szCs w:val="17"/>
              </w:rPr>
              <w:t xml:space="preserve">% </w:t>
            </w:r>
            <w:r>
              <w:rPr>
                <w:rFonts w:ascii="Calibri" w:hAnsi="Calibri" w:cs="Calibri"/>
                <w:sz w:val="17"/>
                <w:szCs w:val="17"/>
              </w:rPr>
              <w:t>suchej masy</w:t>
            </w:r>
          </w:p>
        </w:tc>
      </w:tr>
    </w:tbl>
    <w:p w14:paraId="1290DEB8" w14:textId="77777777" w:rsidR="00A12E47" w:rsidRPr="00176761" w:rsidRDefault="00A12E47" w:rsidP="00A12E47">
      <w:pPr>
        <w:tabs>
          <w:tab w:val="left" w:pos="426"/>
        </w:tabs>
        <w:spacing w:line="276" w:lineRule="auto"/>
        <w:ind w:left="426"/>
        <w:jc w:val="both"/>
        <w:rPr>
          <w:rFonts w:ascii="Calibri" w:hAnsi="Calibri" w:cs="Calibri"/>
          <w:b/>
          <w:bCs/>
          <w:sz w:val="21"/>
          <w:szCs w:val="21"/>
          <w:highlight w:val="yellow"/>
        </w:rPr>
      </w:pPr>
    </w:p>
    <w:p w14:paraId="5ABCF443" w14:textId="77777777" w:rsidR="00A12E47" w:rsidRPr="00176761" w:rsidRDefault="00A12E47" w:rsidP="00A12E47">
      <w:pPr>
        <w:tabs>
          <w:tab w:val="left" w:pos="0"/>
        </w:tabs>
        <w:spacing w:line="276" w:lineRule="auto"/>
        <w:jc w:val="both"/>
        <w:rPr>
          <w:rFonts w:ascii="Calibri" w:hAnsi="Calibri" w:cs="Calibri"/>
          <w:b/>
          <w:bCs/>
          <w:sz w:val="21"/>
          <w:szCs w:val="21"/>
        </w:rPr>
      </w:pPr>
      <w:r w:rsidRPr="00176761">
        <w:rPr>
          <w:rFonts w:ascii="Calibri" w:hAnsi="Calibri" w:cs="Calibri"/>
          <w:b/>
          <w:bCs/>
          <w:sz w:val="21"/>
          <w:szCs w:val="21"/>
          <w:highlight w:val="yellow"/>
        </w:rPr>
        <w:t>TABELA 6.</w:t>
      </w:r>
    </w:p>
    <w:p w14:paraId="1DF389C1" w14:textId="77777777" w:rsidR="00A12E47" w:rsidRPr="00176761" w:rsidRDefault="00A12E47" w:rsidP="00A12E47">
      <w:pPr>
        <w:tabs>
          <w:tab w:val="left" w:pos="0"/>
        </w:tabs>
        <w:spacing w:line="276" w:lineRule="auto"/>
        <w:jc w:val="both"/>
        <w:rPr>
          <w:rFonts w:ascii="Calibri" w:hAnsi="Calibri" w:cs="Calibri"/>
          <w:b/>
          <w:bCs/>
          <w:sz w:val="21"/>
          <w:szCs w:val="21"/>
        </w:rPr>
      </w:pPr>
      <w:r w:rsidRPr="00176761">
        <w:rPr>
          <w:rFonts w:ascii="Calibri" w:hAnsi="Calibri" w:cs="Calibri"/>
          <w:b/>
          <w:bCs/>
          <w:sz w:val="21"/>
          <w:szCs w:val="21"/>
        </w:rPr>
        <w:t>BADANIA DO TESTU ZGODNOŚCI DLA ODPADÓW ZE STUDZIENEK KANALIZACYJNYCH (KOD ODPADU 20 03 06)</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4962"/>
        <w:gridCol w:w="3685"/>
      </w:tblGrid>
      <w:tr w:rsidR="00A12E47" w:rsidRPr="00176761" w14:paraId="07E2A901" w14:textId="77777777" w:rsidTr="00DF579D">
        <w:trPr>
          <w:trHeight w:val="74"/>
          <w:tblHeader/>
        </w:trPr>
        <w:tc>
          <w:tcPr>
            <w:tcW w:w="567" w:type="dxa"/>
            <w:shd w:val="clear" w:color="auto" w:fill="auto"/>
            <w:vAlign w:val="center"/>
            <w:hideMark/>
          </w:tcPr>
          <w:p w14:paraId="22F87BAB" w14:textId="77777777" w:rsidR="00A12E47" w:rsidRPr="00176761" w:rsidRDefault="00A12E47" w:rsidP="00DF579D">
            <w:pPr>
              <w:spacing w:line="276" w:lineRule="auto"/>
              <w:jc w:val="center"/>
              <w:rPr>
                <w:rFonts w:ascii="Calibri" w:hAnsi="Calibri" w:cs="Calibri"/>
                <w:b/>
                <w:bCs/>
                <w:color w:val="000000"/>
                <w:sz w:val="17"/>
                <w:szCs w:val="17"/>
              </w:rPr>
            </w:pPr>
            <w:r w:rsidRPr="00176761">
              <w:rPr>
                <w:rFonts w:ascii="Calibri" w:hAnsi="Calibri" w:cs="Calibri"/>
                <w:b/>
                <w:bCs/>
                <w:color w:val="000000"/>
                <w:sz w:val="17"/>
                <w:szCs w:val="17"/>
              </w:rPr>
              <w:t>LP.</w:t>
            </w:r>
          </w:p>
        </w:tc>
        <w:tc>
          <w:tcPr>
            <w:tcW w:w="4962" w:type="dxa"/>
            <w:shd w:val="clear" w:color="auto" w:fill="auto"/>
            <w:vAlign w:val="center"/>
            <w:hideMark/>
          </w:tcPr>
          <w:p w14:paraId="31AD1EB2" w14:textId="77777777" w:rsidR="00A12E47" w:rsidRPr="00176761" w:rsidRDefault="00A12E47" w:rsidP="00DF579D">
            <w:pPr>
              <w:spacing w:line="276" w:lineRule="auto"/>
              <w:jc w:val="center"/>
              <w:rPr>
                <w:rFonts w:ascii="Calibri" w:hAnsi="Calibri" w:cs="Calibri"/>
                <w:b/>
                <w:bCs/>
                <w:color w:val="000000"/>
                <w:sz w:val="17"/>
                <w:szCs w:val="17"/>
              </w:rPr>
            </w:pPr>
            <w:r w:rsidRPr="00176761">
              <w:rPr>
                <w:rFonts w:ascii="Calibri" w:hAnsi="Calibri" w:cs="Calibri"/>
                <w:b/>
                <w:bCs/>
                <w:color w:val="000000"/>
                <w:sz w:val="17"/>
                <w:szCs w:val="17"/>
              </w:rPr>
              <w:t>OZNACZENIE / TEST WYMYWANIA*</w:t>
            </w:r>
          </w:p>
        </w:tc>
        <w:tc>
          <w:tcPr>
            <w:tcW w:w="3685" w:type="dxa"/>
            <w:shd w:val="clear" w:color="auto" w:fill="auto"/>
            <w:vAlign w:val="center"/>
            <w:hideMark/>
          </w:tcPr>
          <w:p w14:paraId="597F68C1" w14:textId="77777777" w:rsidR="00A12E47" w:rsidRPr="00176761" w:rsidRDefault="00A12E47" w:rsidP="00DF579D">
            <w:pPr>
              <w:spacing w:line="276" w:lineRule="auto"/>
              <w:jc w:val="center"/>
              <w:rPr>
                <w:rFonts w:ascii="Calibri" w:hAnsi="Calibri" w:cs="Calibri"/>
                <w:b/>
                <w:bCs/>
                <w:color w:val="000000"/>
                <w:sz w:val="17"/>
                <w:szCs w:val="17"/>
              </w:rPr>
            </w:pPr>
            <w:r w:rsidRPr="00176761">
              <w:rPr>
                <w:rFonts w:ascii="Calibri" w:hAnsi="Calibri" w:cs="Calibri"/>
                <w:b/>
                <w:bCs/>
                <w:color w:val="000000"/>
                <w:sz w:val="17"/>
                <w:szCs w:val="17"/>
              </w:rPr>
              <w:t>JEDNOSTKA</w:t>
            </w:r>
          </w:p>
        </w:tc>
      </w:tr>
      <w:tr w:rsidR="00A12E47" w:rsidRPr="00176761" w14:paraId="28B7132F" w14:textId="77777777" w:rsidTr="00DF579D">
        <w:trPr>
          <w:trHeight w:val="314"/>
        </w:trPr>
        <w:tc>
          <w:tcPr>
            <w:tcW w:w="567" w:type="dxa"/>
            <w:shd w:val="clear" w:color="auto" w:fill="auto"/>
            <w:vAlign w:val="center"/>
            <w:hideMark/>
          </w:tcPr>
          <w:p w14:paraId="1D7A4CA1" w14:textId="77777777" w:rsidR="00A12E47" w:rsidRPr="00176761" w:rsidRDefault="00A12E47" w:rsidP="00DF579D">
            <w:pPr>
              <w:spacing w:line="276" w:lineRule="auto"/>
              <w:jc w:val="center"/>
              <w:rPr>
                <w:rFonts w:ascii="Calibri" w:hAnsi="Calibri" w:cs="Calibri"/>
                <w:color w:val="000000"/>
                <w:sz w:val="17"/>
                <w:szCs w:val="17"/>
              </w:rPr>
            </w:pPr>
            <w:r w:rsidRPr="00176761">
              <w:rPr>
                <w:rFonts w:ascii="Calibri" w:hAnsi="Calibri" w:cs="Calibri"/>
                <w:color w:val="000000"/>
                <w:sz w:val="17"/>
                <w:szCs w:val="17"/>
              </w:rPr>
              <w:t>1</w:t>
            </w:r>
          </w:p>
        </w:tc>
        <w:tc>
          <w:tcPr>
            <w:tcW w:w="4962" w:type="dxa"/>
            <w:shd w:val="clear" w:color="auto" w:fill="auto"/>
            <w:vAlign w:val="center"/>
            <w:hideMark/>
          </w:tcPr>
          <w:p w14:paraId="77DA77FA" w14:textId="77777777" w:rsidR="00A12E47" w:rsidRPr="00176761" w:rsidRDefault="00A12E47" w:rsidP="00DF579D">
            <w:pPr>
              <w:spacing w:line="276" w:lineRule="auto"/>
              <w:rPr>
                <w:rFonts w:ascii="Calibri" w:hAnsi="Calibri" w:cs="Calibri"/>
                <w:color w:val="000000"/>
                <w:sz w:val="17"/>
                <w:szCs w:val="17"/>
              </w:rPr>
            </w:pPr>
            <w:r w:rsidRPr="00176761">
              <w:rPr>
                <w:rFonts w:ascii="Calibri" w:hAnsi="Calibri" w:cs="Calibri"/>
                <w:color w:val="000000"/>
                <w:sz w:val="17"/>
                <w:szCs w:val="17"/>
              </w:rPr>
              <w:t>ASEN</w:t>
            </w:r>
          </w:p>
        </w:tc>
        <w:tc>
          <w:tcPr>
            <w:tcW w:w="3685" w:type="dxa"/>
            <w:shd w:val="clear" w:color="auto" w:fill="auto"/>
            <w:hideMark/>
          </w:tcPr>
          <w:p w14:paraId="1339BA91" w14:textId="77777777" w:rsidR="00A12E47" w:rsidRPr="00176761" w:rsidRDefault="00A12E47" w:rsidP="00DF579D">
            <w:pPr>
              <w:spacing w:line="276" w:lineRule="auto"/>
              <w:jc w:val="center"/>
              <w:rPr>
                <w:rFonts w:ascii="Calibri" w:hAnsi="Calibri" w:cs="Calibri"/>
                <w:color w:val="000000"/>
                <w:sz w:val="17"/>
                <w:szCs w:val="17"/>
              </w:rPr>
            </w:pPr>
            <w:r w:rsidRPr="00FE49E8">
              <w:rPr>
                <w:rFonts w:ascii="Calibri" w:hAnsi="Calibri" w:cs="Calibri"/>
                <w:sz w:val="17"/>
                <w:szCs w:val="17"/>
              </w:rPr>
              <w:t>mg/kg suchej masy</w:t>
            </w:r>
          </w:p>
        </w:tc>
      </w:tr>
      <w:tr w:rsidR="00A12E47" w:rsidRPr="00176761" w14:paraId="52C0CF43" w14:textId="77777777" w:rsidTr="00DF579D">
        <w:trPr>
          <w:trHeight w:val="314"/>
        </w:trPr>
        <w:tc>
          <w:tcPr>
            <w:tcW w:w="567" w:type="dxa"/>
            <w:shd w:val="clear" w:color="auto" w:fill="auto"/>
            <w:vAlign w:val="center"/>
            <w:hideMark/>
          </w:tcPr>
          <w:p w14:paraId="1267C8FF" w14:textId="77777777" w:rsidR="00A12E47" w:rsidRPr="00176761" w:rsidRDefault="00A12E47" w:rsidP="00DF579D">
            <w:pPr>
              <w:spacing w:line="276" w:lineRule="auto"/>
              <w:jc w:val="center"/>
              <w:rPr>
                <w:rFonts w:ascii="Calibri" w:hAnsi="Calibri" w:cs="Calibri"/>
                <w:color w:val="000000"/>
                <w:sz w:val="17"/>
                <w:szCs w:val="17"/>
              </w:rPr>
            </w:pPr>
            <w:r w:rsidRPr="00176761">
              <w:rPr>
                <w:rFonts w:ascii="Calibri" w:hAnsi="Calibri" w:cs="Calibri"/>
                <w:color w:val="000000"/>
                <w:sz w:val="17"/>
                <w:szCs w:val="17"/>
              </w:rPr>
              <w:t>2</w:t>
            </w:r>
          </w:p>
        </w:tc>
        <w:tc>
          <w:tcPr>
            <w:tcW w:w="4962" w:type="dxa"/>
            <w:shd w:val="clear" w:color="auto" w:fill="auto"/>
            <w:vAlign w:val="center"/>
            <w:hideMark/>
          </w:tcPr>
          <w:p w14:paraId="329686B9" w14:textId="77777777" w:rsidR="00A12E47" w:rsidRPr="00176761" w:rsidRDefault="00A12E47" w:rsidP="00DF579D">
            <w:pPr>
              <w:spacing w:line="276" w:lineRule="auto"/>
              <w:rPr>
                <w:rFonts w:ascii="Calibri" w:hAnsi="Calibri" w:cs="Calibri"/>
                <w:color w:val="000000"/>
                <w:sz w:val="17"/>
                <w:szCs w:val="17"/>
              </w:rPr>
            </w:pPr>
            <w:r w:rsidRPr="00176761">
              <w:rPr>
                <w:rFonts w:ascii="Calibri" w:hAnsi="Calibri" w:cs="Calibri"/>
                <w:color w:val="000000"/>
                <w:sz w:val="17"/>
                <w:szCs w:val="17"/>
              </w:rPr>
              <w:t>BAR</w:t>
            </w:r>
          </w:p>
        </w:tc>
        <w:tc>
          <w:tcPr>
            <w:tcW w:w="3685" w:type="dxa"/>
            <w:shd w:val="clear" w:color="auto" w:fill="auto"/>
            <w:hideMark/>
          </w:tcPr>
          <w:p w14:paraId="53BB47DD" w14:textId="77777777" w:rsidR="00A12E47" w:rsidRPr="00176761" w:rsidRDefault="00A12E47" w:rsidP="00DF579D">
            <w:pPr>
              <w:spacing w:line="276" w:lineRule="auto"/>
              <w:jc w:val="center"/>
              <w:rPr>
                <w:rFonts w:ascii="Calibri" w:hAnsi="Calibri" w:cs="Calibri"/>
                <w:color w:val="000000"/>
                <w:sz w:val="17"/>
                <w:szCs w:val="17"/>
              </w:rPr>
            </w:pPr>
            <w:r w:rsidRPr="00FE49E8">
              <w:rPr>
                <w:rFonts w:ascii="Calibri" w:hAnsi="Calibri" w:cs="Calibri"/>
                <w:sz w:val="17"/>
                <w:szCs w:val="17"/>
              </w:rPr>
              <w:t>mg/kg suchej masy</w:t>
            </w:r>
          </w:p>
        </w:tc>
      </w:tr>
      <w:tr w:rsidR="00A12E47" w:rsidRPr="00176761" w14:paraId="63FDC599" w14:textId="77777777" w:rsidTr="00DF579D">
        <w:trPr>
          <w:trHeight w:val="314"/>
        </w:trPr>
        <w:tc>
          <w:tcPr>
            <w:tcW w:w="567" w:type="dxa"/>
            <w:shd w:val="clear" w:color="auto" w:fill="auto"/>
            <w:vAlign w:val="center"/>
            <w:hideMark/>
          </w:tcPr>
          <w:p w14:paraId="49DC1F59" w14:textId="77777777" w:rsidR="00A12E47" w:rsidRPr="00176761" w:rsidRDefault="00A12E47" w:rsidP="00DF579D">
            <w:pPr>
              <w:spacing w:line="276" w:lineRule="auto"/>
              <w:jc w:val="center"/>
              <w:rPr>
                <w:rFonts w:ascii="Calibri" w:hAnsi="Calibri" w:cs="Calibri"/>
                <w:color w:val="000000"/>
                <w:sz w:val="17"/>
                <w:szCs w:val="17"/>
              </w:rPr>
            </w:pPr>
            <w:r w:rsidRPr="00176761">
              <w:rPr>
                <w:rFonts w:ascii="Calibri" w:hAnsi="Calibri" w:cs="Calibri"/>
                <w:color w:val="000000"/>
                <w:sz w:val="17"/>
                <w:szCs w:val="17"/>
              </w:rPr>
              <w:t>3</w:t>
            </w:r>
          </w:p>
        </w:tc>
        <w:tc>
          <w:tcPr>
            <w:tcW w:w="4962" w:type="dxa"/>
            <w:shd w:val="clear" w:color="auto" w:fill="auto"/>
            <w:vAlign w:val="center"/>
            <w:hideMark/>
          </w:tcPr>
          <w:p w14:paraId="1CAB634A" w14:textId="77777777" w:rsidR="00A12E47" w:rsidRPr="00176761" w:rsidRDefault="00A12E47" w:rsidP="00DF579D">
            <w:pPr>
              <w:spacing w:line="276" w:lineRule="auto"/>
              <w:rPr>
                <w:rFonts w:ascii="Calibri" w:hAnsi="Calibri" w:cs="Calibri"/>
                <w:color w:val="000000"/>
                <w:sz w:val="17"/>
                <w:szCs w:val="17"/>
              </w:rPr>
            </w:pPr>
            <w:r w:rsidRPr="00176761">
              <w:rPr>
                <w:rFonts w:ascii="Calibri" w:hAnsi="Calibri" w:cs="Calibri"/>
                <w:color w:val="000000"/>
                <w:sz w:val="17"/>
                <w:szCs w:val="17"/>
              </w:rPr>
              <w:t>KADM</w:t>
            </w:r>
          </w:p>
        </w:tc>
        <w:tc>
          <w:tcPr>
            <w:tcW w:w="3685" w:type="dxa"/>
            <w:shd w:val="clear" w:color="auto" w:fill="auto"/>
            <w:hideMark/>
          </w:tcPr>
          <w:p w14:paraId="760CCC12" w14:textId="77777777" w:rsidR="00A12E47" w:rsidRPr="00176761" w:rsidRDefault="00A12E47" w:rsidP="00DF579D">
            <w:pPr>
              <w:spacing w:line="276" w:lineRule="auto"/>
              <w:jc w:val="center"/>
              <w:rPr>
                <w:rFonts w:ascii="Calibri" w:hAnsi="Calibri" w:cs="Calibri"/>
                <w:color w:val="000000"/>
                <w:sz w:val="17"/>
                <w:szCs w:val="17"/>
              </w:rPr>
            </w:pPr>
            <w:r w:rsidRPr="00FE49E8">
              <w:rPr>
                <w:rFonts w:ascii="Calibri" w:hAnsi="Calibri" w:cs="Calibri"/>
                <w:sz w:val="17"/>
                <w:szCs w:val="17"/>
              </w:rPr>
              <w:t>mg/kg suchej masy</w:t>
            </w:r>
          </w:p>
        </w:tc>
      </w:tr>
      <w:tr w:rsidR="00A12E47" w:rsidRPr="00176761" w14:paraId="421E3700" w14:textId="77777777" w:rsidTr="00DF579D">
        <w:trPr>
          <w:trHeight w:val="314"/>
        </w:trPr>
        <w:tc>
          <w:tcPr>
            <w:tcW w:w="567" w:type="dxa"/>
            <w:shd w:val="clear" w:color="auto" w:fill="auto"/>
            <w:vAlign w:val="center"/>
            <w:hideMark/>
          </w:tcPr>
          <w:p w14:paraId="1992708D" w14:textId="77777777" w:rsidR="00A12E47" w:rsidRPr="00176761" w:rsidRDefault="00A12E47" w:rsidP="00DF579D">
            <w:pPr>
              <w:spacing w:line="276" w:lineRule="auto"/>
              <w:jc w:val="center"/>
              <w:rPr>
                <w:rFonts w:ascii="Calibri" w:hAnsi="Calibri" w:cs="Calibri"/>
                <w:color w:val="000000"/>
                <w:sz w:val="17"/>
                <w:szCs w:val="17"/>
              </w:rPr>
            </w:pPr>
            <w:r w:rsidRPr="00176761">
              <w:rPr>
                <w:rFonts w:ascii="Calibri" w:hAnsi="Calibri" w:cs="Calibri"/>
                <w:color w:val="000000"/>
                <w:sz w:val="17"/>
                <w:szCs w:val="17"/>
              </w:rPr>
              <w:lastRenderedPageBreak/>
              <w:t>4</w:t>
            </w:r>
          </w:p>
        </w:tc>
        <w:tc>
          <w:tcPr>
            <w:tcW w:w="4962" w:type="dxa"/>
            <w:shd w:val="clear" w:color="auto" w:fill="auto"/>
            <w:vAlign w:val="center"/>
            <w:hideMark/>
          </w:tcPr>
          <w:p w14:paraId="21F48F44" w14:textId="77777777" w:rsidR="00A12E47" w:rsidRPr="00176761" w:rsidRDefault="00A12E47" w:rsidP="00DF579D">
            <w:pPr>
              <w:spacing w:line="276" w:lineRule="auto"/>
              <w:rPr>
                <w:rFonts w:ascii="Calibri" w:hAnsi="Calibri" w:cs="Calibri"/>
                <w:color w:val="000000"/>
                <w:sz w:val="17"/>
                <w:szCs w:val="17"/>
              </w:rPr>
            </w:pPr>
            <w:r w:rsidRPr="00176761">
              <w:rPr>
                <w:rFonts w:ascii="Calibri" w:hAnsi="Calibri" w:cs="Calibri"/>
                <w:color w:val="000000"/>
                <w:sz w:val="17"/>
                <w:szCs w:val="17"/>
              </w:rPr>
              <w:t>CHROM CAŁKOWITY</w:t>
            </w:r>
          </w:p>
        </w:tc>
        <w:tc>
          <w:tcPr>
            <w:tcW w:w="3685" w:type="dxa"/>
            <w:shd w:val="clear" w:color="auto" w:fill="auto"/>
            <w:hideMark/>
          </w:tcPr>
          <w:p w14:paraId="3E28E677" w14:textId="77777777" w:rsidR="00A12E47" w:rsidRPr="00176761" w:rsidRDefault="00A12E47" w:rsidP="00DF579D">
            <w:pPr>
              <w:spacing w:line="276" w:lineRule="auto"/>
              <w:jc w:val="center"/>
              <w:rPr>
                <w:rFonts w:ascii="Calibri" w:hAnsi="Calibri" w:cs="Calibri"/>
                <w:color w:val="000000"/>
                <w:sz w:val="17"/>
                <w:szCs w:val="17"/>
              </w:rPr>
            </w:pPr>
            <w:r w:rsidRPr="00FE49E8">
              <w:rPr>
                <w:rFonts w:ascii="Calibri" w:hAnsi="Calibri" w:cs="Calibri"/>
                <w:sz w:val="17"/>
                <w:szCs w:val="17"/>
              </w:rPr>
              <w:t>mg/kg suchej masy</w:t>
            </w:r>
          </w:p>
        </w:tc>
      </w:tr>
      <w:tr w:rsidR="00A12E47" w:rsidRPr="00176761" w14:paraId="07F24382" w14:textId="77777777" w:rsidTr="00DF579D">
        <w:trPr>
          <w:trHeight w:val="314"/>
        </w:trPr>
        <w:tc>
          <w:tcPr>
            <w:tcW w:w="567" w:type="dxa"/>
            <w:shd w:val="clear" w:color="auto" w:fill="auto"/>
            <w:vAlign w:val="center"/>
            <w:hideMark/>
          </w:tcPr>
          <w:p w14:paraId="1C30D7B0" w14:textId="77777777" w:rsidR="00A12E47" w:rsidRPr="00176761" w:rsidRDefault="00A12E47" w:rsidP="00DF579D">
            <w:pPr>
              <w:spacing w:line="276" w:lineRule="auto"/>
              <w:jc w:val="center"/>
              <w:rPr>
                <w:rFonts w:ascii="Calibri" w:hAnsi="Calibri" w:cs="Calibri"/>
                <w:color w:val="000000"/>
                <w:sz w:val="17"/>
                <w:szCs w:val="17"/>
              </w:rPr>
            </w:pPr>
            <w:r w:rsidRPr="00176761">
              <w:rPr>
                <w:rFonts w:ascii="Calibri" w:hAnsi="Calibri" w:cs="Calibri"/>
                <w:color w:val="000000"/>
                <w:sz w:val="17"/>
                <w:szCs w:val="17"/>
              </w:rPr>
              <w:t>5</w:t>
            </w:r>
          </w:p>
        </w:tc>
        <w:tc>
          <w:tcPr>
            <w:tcW w:w="4962" w:type="dxa"/>
            <w:shd w:val="clear" w:color="auto" w:fill="auto"/>
            <w:vAlign w:val="center"/>
            <w:hideMark/>
          </w:tcPr>
          <w:p w14:paraId="18CF48DE" w14:textId="77777777" w:rsidR="00A12E47" w:rsidRPr="00176761" w:rsidRDefault="00A12E47" w:rsidP="00DF579D">
            <w:pPr>
              <w:spacing w:line="276" w:lineRule="auto"/>
              <w:rPr>
                <w:rFonts w:ascii="Calibri" w:hAnsi="Calibri" w:cs="Calibri"/>
                <w:color w:val="000000"/>
                <w:sz w:val="17"/>
                <w:szCs w:val="17"/>
              </w:rPr>
            </w:pPr>
            <w:r w:rsidRPr="00176761">
              <w:rPr>
                <w:rFonts w:ascii="Calibri" w:hAnsi="Calibri" w:cs="Calibri"/>
                <w:color w:val="000000"/>
                <w:sz w:val="17"/>
                <w:szCs w:val="17"/>
              </w:rPr>
              <w:t xml:space="preserve">MIEDŹ </w:t>
            </w:r>
          </w:p>
        </w:tc>
        <w:tc>
          <w:tcPr>
            <w:tcW w:w="3685" w:type="dxa"/>
            <w:shd w:val="clear" w:color="auto" w:fill="auto"/>
            <w:hideMark/>
          </w:tcPr>
          <w:p w14:paraId="632B1C87" w14:textId="77777777" w:rsidR="00A12E47" w:rsidRPr="00176761" w:rsidRDefault="00A12E47" w:rsidP="00DF579D">
            <w:pPr>
              <w:spacing w:line="276" w:lineRule="auto"/>
              <w:jc w:val="center"/>
              <w:rPr>
                <w:rFonts w:ascii="Calibri" w:hAnsi="Calibri" w:cs="Calibri"/>
                <w:color w:val="000000"/>
                <w:sz w:val="17"/>
                <w:szCs w:val="17"/>
              </w:rPr>
            </w:pPr>
            <w:r w:rsidRPr="00FE49E8">
              <w:rPr>
                <w:rFonts w:ascii="Calibri" w:hAnsi="Calibri" w:cs="Calibri"/>
                <w:sz w:val="17"/>
                <w:szCs w:val="17"/>
              </w:rPr>
              <w:t>mg/kg suchej masy</w:t>
            </w:r>
          </w:p>
        </w:tc>
      </w:tr>
      <w:tr w:rsidR="00A12E47" w:rsidRPr="00176761" w14:paraId="3A73A71F" w14:textId="77777777" w:rsidTr="00DF579D">
        <w:trPr>
          <w:trHeight w:val="314"/>
        </w:trPr>
        <w:tc>
          <w:tcPr>
            <w:tcW w:w="567" w:type="dxa"/>
            <w:shd w:val="clear" w:color="auto" w:fill="auto"/>
            <w:vAlign w:val="center"/>
            <w:hideMark/>
          </w:tcPr>
          <w:p w14:paraId="74148B3F" w14:textId="77777777" w:rsidR="00A12E47" w:rsidRPr="00176761" w:rsidRDefault="00A12E47" w:rsidP="00DF579D">
            <w:pPr>
              <w:spacing w:line="276" w:lineRule="auto"/>
              <w:jc w:val="center"/>
              <w:rPr>
                <w:rFonts w:ascii="Calibri" w:hAnsi="Calibri" w:cs="Calibri"/>
                <w:color w:val="000000"/>
                <w:sz w:val="17"/>
                <w:szCs w:val="17"/>
              </w:rPr>
            </w:pPr>
            <w:r w:rsidRPr="00176761">
              <w:rPr>
                <w:rFonts w:ascii="Calibri" w:hAnsi="Calibri" w:cs="Calibri"/>
                <w:color w:val="000000"/>
                <w:sz w:val="17"/>
                <w:szCs w:val="17"/>
              </w:rPr>
              <w:t>6</w:t>
            </w:r>
          </w:p>
        </w:tc>
        <w:tc>
          <w:tcPr>
            <w:tcW w:w="4962" w:type="dxa"/>
            <w:shd w:val="clear" w:color="auto" w:fill="auto"/>
            <w:vAlign w:val="center"/>
            <w:hideMark/>
          </w:tcPr>
          <w:p w14:paraId="532ED27E" w14:textId="77777777" w:rsidR="00A12E47" w:rsidRPr="00176761" w:rsidRDefault="00A12E47" w:rsidP="00DF579D">
            <w:pPr>
              <w:spacing w:line="276" w:lineRule="auto"/>
              <w:rPr>
                <w:rFonts w:ascii="Calibri" w:hAnsi="Calibri" w:cs="Calibri"/>
                <w:color w:val="000000"/>
                <w:sz w:val="17"/>
                <w:szCs w:val="17"/>
              </w:rPr>
            </w:pPr>
            <w:r w:rsidRPr="00176761">
              <w:rPr>
                <w:rFonts w:ascii="Calibri" w:hAnsi="Calibri" w:cs="Calibri"/>
                <w:color w:val="000000"/>
                <w:sz w:val="17"/>
                <w:szCs w:val="17"/>
              </w:rPr>
              <w:t>RTĘĆ</w:t>
            </w:r>
          </w:p>
        </w:tc>
        <w:tc>
          <w:tcPr>
            <w:tcW w:w="3685" w:type="dxa"/>
            <w:shd w:val="clear" w:color="auto" w:fill="auto"/>
            <w:hideMark/>
          </w:tcPr>
          <w:p w14:paraId="464E071C" w14:textId="77777777" w:rsidR="00A12E47" w:rsidRPr="00176761" w:rsidRDefault="00A12E47" w:rsidP="00DF579D">
            <w:pPr>
              <w:spacing w:line="276" w:lineRule="auto"/>
              <w:jc w:val="center"/>
              <w:rPr>
                <w:rFonts w:ascii="Calibri" w:hAnsi="Calibri" w:cs="Calibri"/>
                <w:color w:val="000000"/>
                <w:sz w:val="17"/>
                <w:szCs w:val="17"/>
              </w:rPr>
            </w:pPr>
            <w:r w:rsidRPr="00FE49E8">
              <w:rPr>
                <w:rFonts w:ascii="Calibri" w:hAnsi="Calibri" w:cs="Calibri"/>
                <w:sz w:val="17"/>
                <w:szCs w:val="17"/>
              </w:rPr>
              <w:t>mg/kg suchej masy</w:t>
            </w:r>
          </w:p>
        </w:tc>
      </w:tr>
      <w:tr w:rsidR="00A12E47" w:rsidRPr="00176761" w14:paraId="1569C47D" w14:textId="77777777" w:rsidTr="00DF579D">
        <w:trPr>
          <w:trHeight w:val="314"/>
        </w:trPr>
        <w:tc>
          <w:tcPr>
            <w:tcW w:w="567" w:type="dxa"/>
            <w:shd w:val="clear" w:color="auto" w:fill="auto"/>
            <w:vAlign w:val="center"/>
            <w:hideMark/>
          </w:tcPr>
          <w:p w14:paraId="01DF23F6" w14:textId="77777777" w:rsidR="00A12E47" w:rsidRPr="00176761" w:rsidRDefault="00A12E47" w:rsidP="00DF579D">
            <w:pPr>
              <w:spacing w:line="276" w:lineRule="auto"/>
              <w:jc w:val="center"/>
              <w:rPr>
                <w:rFonts w:ascii="Calibri" w:hAnsi="Calibri" w:cs="Calibri"/>
                <w:color w:val="000000"/>
                <w:sz w:val="17"/>
                <w:szCs w:val="17"/>
              </w:rPr>
            </w:pPr>
            <w:r w:rsidRPr="00176761">
              <w:rPr>
                <w:rFonts w:ascii="Calibri" w:hAnsi="Calibri" w:cs="Calibri"/>
                <w:color w:val="000000"/>
                <w:sz w:val="17"/>
                <w:szCs w:val="17"/>
              </w:rPr>
              <w:t>7</w:t>
            </w:r>
          </w:p>
        </w:tc>
        <w:tc>
          <w:tcPr>
            <w:tcW w:w="4962" w:type="dxa"/>
            <w:shd w:val="clear" w:color="auto" w:fill="auto"/>
            <w:vAlign w:val="center"/>
            <w:hideMark/>
          </w:tcPr>
          <w:p w14:paraId="687343B8" w14:textId="77777777" w:rsidR="00A12E47" w:rsidRPr="00176761" w:rsidRDefault="00A12E47" w:rsidP="00DF579D">
            <w:pPr>
              <w:spacing w:line="276" w:lineRule="auto"/>
              <w:rPr>
                <w:rFonts w:ascii="Calibri" w:hAnsi="Calibri" w:cs="Calibri"/>
                <w:color w:val="000000"/>
                <w:sz w:val="17"/>
                <w:szCs w:val="17"/>
              </w:rPr>
            </w:pPr>
            <w:r w:rsidRPr="00176761">
              <w:rPr>
                <w:rFonts w:ascii="Calibri" w:hAnsi="Calibri" w:cs="Calibri"/>
                <w:color w:val="000000"/>
                <w:sz w:val="17"/>
                <w:szCs w:val="17"/>
              </w:rPr>
              <w:t>MOLIBDEN</w:t>
            </w:r>
          </w:p>
        </w:tc>
        <w:tc>
          <w:tcPr>
            <w:tcW w:w="3685" w:type="dxa"/>
            <w:shd w:val="clear" w:color="auto" w:fill="auto"/>
            <w:hideMark/>
          </w:tcPr>
          <w:p w14:paraId="28F9E242" w14:textId="77777777" w:rsidR="00A12E47" w:rsidRPr="00176761" w:rsidRDefault="00A12E47" w:rsidP="00DF579D">
            <w:pPr>
              <w:spacing w:line="276" w:lineRule="auto"/>
              <w:jc w:val="center"/>
              <w:rPr>
                <w:rFonts w:ascii="Calibri" w:hAnsi="Calibri" w:cs="Calibri"/>
                <w:color w:val="000000"/>
                <w:sz w:val="17"/>
                <w:szCs w:val="17"/>
              </w:rPr>
            </w:pPr>
            <w:r w:rsidRPr="00FE49E8">
              <w:rPr>
                <w:rFonts w:ascii="Calibri" w:hAnsi="Calibri" w:cs="Calibri"/>
                <w:sz w:val="17"/>
                <w:szCs w:val="17"/>
              </w:rPr>
              <w:t>mg/kg suchej masy</w:t>
            </w:r>
          </w:p>
        </w:tc>
      </w:tr>
      <w:tr w:rsidR="00A12E47" w:rsidRPr="00176761" w14:paraId="7E198A1F" w14:textId="77777777" w:rsidTr="00DF579D">
        <w:trPr>
          <w:trHeight w:val="314"/>
        </w:trPr>
        <w:tc>
          <w:tcPr>
            <w:tcW w:w="567" w:type="dxa"/>
            <w:shd w:val="clear" w:color="auto" w:fill="auto"/>
            <w:vAlign w:val="center"/>
            <w:hideMark/>
          </w:tcPr>
          <w:p w14:paraId="15A39FF7" w14:textId="77777777" w:rsidR="00A12E47" w:rsidRPr="00176761" w:rsidRDefault="00A12E47" w:rsidP="00DF579D">
            <w:pPr>
              <w:spacing w:line="276" w:lineRule="auto"/>
              <w:jc w:val="center"/>
              <w:rPr>
                <w:rFonts w:ascii="Calibri" w:hAnsi="Calibri" w:cs="Calibri"/>
                <w:color w:val="000000"/>
                <w:sz w:val="17"/>
                <w:szCs w:val="17"/>
              </w:rPr>
            </w:pPr>
            <w:r w:rsidRPr="00176761">
              <w:rPr>
                <w:rFonts w:ascii="Calibri" w:hAnsi="Calibri" w:cs="Calibri"/>
                <w:color w:val="000000"/>
                <w:sz w:val="17"/>
                <w:szCs w:val="17"/>
              </w:rPr>
              <w:t>8</w:t>
            </w:r>
          </w:p>
        </w:tc>
        <w:tc>
          <w:tcPr>
            <w:tcW w:w="4962" w:type="dxa"/>
            <w:shd w:val="clear" w:color="auto" w:fill="auto"/>
            <w:vAlign w:val="center"/>
            <w:hideMark/>
          </w:tcPr>
          <w:p w14:paraId="413C952E" w14:textId="77777777" w:rsidR="00A12E47" w:rsidRPr="00176761" w:rsidRDefault="00A12E47" w:rsidP="00DF579D">
            <w:pPr>
              <w:spacing w:line="276" w:lineRule="auto"/>
              <w:rPr>
                <w:rFonts w:ascii="Calibri" w:hAnsi="Calibri" w:cs="Calibri"/>
                <w:color w:val="000000"/>
                <w:sz w:val="17"/>
                <w:szCs w:val="17"/>
              </w:rPr>
            </w:pPr>
            <w:r w:rsidRPr="00176761">
              <w:rPr>
                <w:rFonts w:ascii="Calibri" w:hAnsi="Calibri" w:cs="Calibri"/>
                <w:color w:val="000000"/>
                <w:sz w:val="17"/>
                <w:szCs w:val="17"/>
              </w:rPr>
              <w:t>NIKIEL</w:t>
            </w:r>
          </w:p>
        </w:tc>
        <w:tc>
          <w:tcPr>
            <w:tcW w:w="3685" w:type="dxa"/>
            <w:shd w:val="clear" w:color="auto" w:fill="auto"/>
            <w:hideMark/>
          </w:tcPr>
          <w:p w14:paraId="4C33E65E" w14:textId="77777777" w:rsidR="00A12E47" w:rsidRPr="00176761" w:rsidRDefault="00A12E47" w:rsidP="00DF579D">
            <w:pPr>
              <w:spacing w:line="276" w:lineRule="auto"/>
              <w:jc w:val="center"/>
              <w:rPr>
                <w:rFonts w:ascii="Calibri" w:hAnsi="Calibri" w:cs="Calibri"/>
                <w:color w:val="000000"/>
                <w:sz w:val="17"/>
                <w:szCs w:val="17"/>
              </w:rPr>
            </w:pPr>
            <w:r w:rsidRPr="00FE49E8">
              <w:rPr>
                <w:rFonts w:ascii="Calibri" w:hAnsi="Calibri" w:cs="Calibri"/>
                <w:sz w:val="17"/>
                <w:szCs w:val="17"/>
              </w:rPr>
              <w:t>mg/kg suchej masy</w:t>
            </w:r>
          </w:p>
        </w:tc>
      </w:tr>
      <w:tr w:rsidR="00A12E47" w:rsidRPr="00176761" w14:paraId="7CBD3F06" w14:textId="77777777" w:rsidTr="00DF579D">
        <w:trPr>
          <w:trHeight w:val="314"/>
        </w:trPr>
        <w:tc>
          <w:tcPr>
            <w:tcW w:w="567" w:type="dxa"/>
            <w:shd w:val="clear" w:color="auto" w:fill="auto"/>
            <w:vAlign w:val="center"/>
            <w:hideMark/>
          </w:tcPr>
          <w:p w14:paraId="34D4CFA2" w14:textId="77777777" w:rsidR="00A12E47" w:rsidRPr="00176761" w:rsidRDefault="00A12E47" w:rsidP="00DF579D">
            <w:pPr>
              <w:spacing w:line="276" w:lineRule="auto"/>
              <w:jc w:val="center"/>
              <w:rPr>
                <w:rFonts w:ascii="Calibri" w:hAnsi="Calibri" w:cs="Calibri"/>
                <w:color w:val="000000"/>
                <w:sz w:val="17"/>
                <w:szCs w:val="17"/>
              </w:rPr>
            </w:pPr>
            <w:r w:rsidRPr="00176761">
              <w:rPr>
                <w:rFonts w:ascii="Calibri" w:hAnsi="Calibri" w:cs="Calibri"/>
                <w:color w:val="000000"/>
                <w:sz w:val="17"/>
                <w:szCs w:val="17"/>
              </w:rPr>
              <w:t>9</w:t>
            </w:r>
          </w:p>
        </w:tc>
        <w:tc>
          <w:tcPr>
            <w:tcW w:w="4962" w:type="dxa"/>
            <w:shd w:val="clear" w:color="auto" w:fill="auto"/>
            <w:vAlign w:val="center"/>
            <w:hideMark/>
          </w:tcPr>
          <w:p w14:paraId="632E43CE" w14:textId="77777777" w:rsidR="00A12E47" w:rsidRPr="00176761" w:rsidRDefault="00A12E47" w:rsidP="00DF579D">
            <w:pPr>
              <w:spacing w:line="276" w:lineRule="auto"/>
              <w:rPr>
                <w:rFonts w:ascii="Calibri" w:hAnsi="Calibri" w:cs="Calibri"/>
                <w:color w:val="000000"/>
                <w:sz w:val="17"/>
                <w:szCs w:val="17"/>
              </w:rPr>
            </w:pPr>
            <w:r w:rsidRPr="00176761">
              <w:rPr>
                <w:rFonts w:ascii="Calibri" w:hAnsi="Calibri" w:cs="Calibri"/>
                <w:color w:val="000000"/>
                <w:sz w:val="17"/>
                <w:szCs w:val="17"/>
              </w:rPr>
              <w:t xml:space="preserve">OŁÓW </w:t>
            </w:r>
          </w:p>
        </w:tc>
        <w:tc>
          <w:tcPr>
            <w:tcW w:w="3685" w:type="dxa"/>
            <w:shd w:val="clear" w:color="auto" w:fill="auto"/>
            <w:hideMark/>
          </w:tcPr>
          <w:p w14:paraId="00EC1A65" w14:textId="77777777" w:rsidR="00A12E47" w:rsidRPr="00176761" w:rsidRDefault="00A12E47" w:rsidP="00DF579D">
            <w:pPr>
              <w:spacing w:line="276" w:lineRule="auto"/>
              <w:jc w:val="center"/>
              <w:rPr>
                <w:rFonts w:ascii="Calibri" w:hAnsi="Calibri" w:cs="Calibri"/>
                <w:color w:val="000000"/>
                <w:sz w:val="17"/>
                <w:szCs w:val="17"/>
              </w:rPr>
            </w:pPr>
            <w:r w:rsidRPr="00FE49E8">
              <w:rPr>
                <w:rFonts w:ascii="Calibri" w:hAnsi="Calibri" w:cs="Calibri"/>
                <w:sz w:val="17"/>
                <w:szCs w:val="17"/>
              </w:rPr>
              <w:t>mg/kg suchej masy</w:t>
            </w:r>
          </w:p>
        </w:tc>
      </w:tr>
      <w:tr w:rsidR="00A12E47" w:rsidRPr="00176761" w14:paraId="6F7AADF3" w14:textId="77777777" w:rsidTr="00DF579D">
        <w:trPr>
          <w:trHeight w:val="314"/>
        </w:trPr>
        <w:tc>
          <w:tcPr>
            <w:tcW w:w="567" w:type="dxa"/>
            <w:shd w:val="clear" w:color="auto" w:fill="auto"/>
            <w:vAlign w:val="center"/>
            <w:hideMark/>
          </w:tcPr>
          <w:p w14:paraId="0327BB13" w14:textId="77777777" w:rsidR="00A12E47" w:rsidRPr="00176761" w:rsidRDefault="00A12E47" w:rsidP="00DF579D">
            <w:pPr>
              <w:spacing w:line="276" w:lineRule="auto"/>
              <w:jc w:val="center"/>
              <w:rPr>
                <w:rFonts w:ascii="Calibri" w:hAnsi="Calibri" w:cs="Calibri"/>
                <w:color w:val="000000"/>
                <w:sz w:val="17"/>
                <w:szCs w:val="17"/>
              </w:rPr>
            </w:pPr>
            <w:r w:rsidRPr="00176761">
              <w:rPr>
                <w:rFonts w:ascii="Calibri" w:hAnsi="Calibri" w:cs="Calibri"/>
                <w:color w:val="000000"/>
                <w:sz w:val="17"/>
                <w:szCs w:val="17"/>
              </w:rPr>
              <w:t>10</w:t>
            </w:r>
          </w:p>
        </w:tc>
        <w:tc>
          <w:tcPr>
            <w:tcW w:w="4962" w:type="dxa"/>
            <w:shd w:val="clear" w:color="auto" w:fill="auto"/>
            <w:vAlign w:val="center"/>
            <w:hideMark/>
          </w:tcPr>
          <w:p w14:paraId="26408A84" w14:textId="77777777" w:rsidR="00A12E47" w:rsidRPr="00176761" w:rsidRDefault="00A12E47" w:rsidP="00DF579D">
            <w:pPr>
              <w:spacing w:line="276" w:lineRule="auto"/>
              <w:rPr>
                <w:rFonts w:ascii="Calibri" w:hAnsi="Calibri" w:cs="Calibri"/>
                <w:color w:val="000000"/>
                <w:sz w:val="17"/>
                <w:szCs w:val="17"/>
              </w:rPr>
            </w:pPr>
            <w:r w:rsidRPr="00176761">
              <w:rPr>
                <w:rFonts w:ascii="Calibri" w:hAnsi="Calibri" w:cs="Calibri"/>
                <w:color w:val="000000"/>
                <w:sz w:val="17"/>
                <w:szCs w:val="17"/>
              </w:rPr>
              <w:t>ANTYMON</w:t>
            </w:r>
          </w:p>
        </w:tc>
        <w:tc>
          <w:tcPr>
            <w:tcW w:w="3685" w:type="dxa"/>
            <w:shd w:val="clear" w:color="auto" w:fill="auto"/>
            <w:hideMark/>
          </w:tcPr>
          <w:p w14:paraId="150EAFCB" w14:textId="77777777" w:rsidR="00A12E47" w:rsidRPr="00176761" w:rsidRDefault="00A12E47" w:rsidP="00DF579D">
            <w:pPr>
              <w:spacing w:line="276" w:lineRule="auto"/>
              <w:jc w:val="center"/>
              <w:rPr>
                <w:rFonts w:ascii="Calibri" w:hAnsi="Calibri" w:cs="Calibri"/>
                <w:color w:val="000000"/>
                <w:sz w:val="17"/>
                <w:szCs w:val="17"/>
              </w:rPr>
            </w:pPr>
            <w:r w:rsidRPr="00FE49E8">
              <w:rPr>
                <w:rFonts w:ascii="Calibri" w:hAnsi="Calibri" w:cs="Calibri"/>
                <w:sz w:val="17"/>
                <w:szCs w:val="17"/>
              </w:rPr>
              <w:t>mg/kg suchej masy</w:t>
            </w:r>
          </w:p>
        </w:tc>
      </w:tr>
      <w:tr w:rsidR="00A12E47" w:rsidRPr="00176761" w14:paraId="314B3418" w14:textId="77777777" w:rsidTr="00DF579D">
        <w:trPr>
          <w:trHeight w:val="314"/>
        </w:trPr>
        <w:tc>
          <w:tcPr>
            <w:tcW w:w="567" w:type="dxa"/>
            <w:shd w:val="clear" w:color="auto" w:fill="auto"/>
            <w:vAlign w:val="center"/>
            <w:hideMark/>
          </w:tcPr>
          <w:p w14:paraId="50702DC0" w14:textId="77777777" w:rsidR="00A12E47" w:rsidRPr="00176761" w:rsidRDefault="00A12E47" w:rsidP="00DF579D">
            <w:pPr>
              <w:spacing w:line="276" w:lineRule="auto"/>
              <w:jc w:val="center"/>
              <w:rPr>
                <w:rFonts w:ascii="Calibri" w:hAnsi="Calibri" w:cs="Calibri"/>
                <w:color w:val="000000"/>
                <w:sz w:val="17"/>
                <w:szCs w:val="17"/>
              </w:rPr>
            </w:pPr>
            <w:r w:rsidRPr="00176761">
              <w:rPr>
                <w:rFonts w:ascii="Calibri" w:hAnsi="Calibri" w:cs="Calibri"/>
                <w:color w:val="000000"/>
                <w:sz w:val="17"/>
                <w:szCs w:val="17"/>
              </w:rPr>
              <w:t>11</w:t>
            </w:r>
          </w:p>
        </w:tc>
        <w:tc>
          <w:tcPr>
            <w:tcW w:w="4962" w:type="dxa"/>
            <w:shd w:val="clear" w:color="auto" w:fill="auto"/>
            <w:vAlign w:val="center"/>
            <w:hideMark/>
          </w:tcPr>
          <w:p w14:paraId="7A97FCEE" w14:textId="77777777" w:rsidR="00A12E47" w:rsidRPr="00176761" w:rsidRDefault="00A12E47" w:rsidP="00DF579D">
            <w:pPr>
              <w:spacing w:line="276" w:lineRule="auto"/>
              <w:rPr>
                <w:rFonts w:ascii="Calibri" w:hAnsi="Calibri" w:cs="Calibri"/>
                <w:color w:val="000000"/>
                <w:sz w:val="17"/>
                <w:szCs w:val="17"/>
              </w:rPr>
            </w:pPr>
            <w:r w:rsidRPr="00176761">
              <w:rPr>
                <w:rFonts w:ascii="Calibri" w:hAnsi="Calibri" w:cs="Calibri"/>
                <w:color w:val="000000"/>
                <w:sz w:val="17"/>
                <w:szCs w:val="17"/>
              </w:rPr>
              <w:t>SELEN</w:t>
            </w:r>
          </w:p>
        </w:tc>
        <w:tc>
          <w:tcPr>
            <w:tcW w:w="3685" w:type="dxa"/>
            <w:shd w:val="clear" w:color="auto" w:fill="auto"/>
            <w:hideMark/>
          </w:tcPr>
          <w:p w14:paraId="33CF4307" w14:textId="77777777" w:rsidR="00A12E47" w:rsidRPr="00176761" w:rsidRDefault="00A12E47" w:rsidP="00DF579D">
            <w:pPr>
              <w:spacing w:line="276" w:lineRule="auto"/>
              <w:jc w:val="center"/>
              <w:rPr>
                <w:rFonts w:ascii="Calibri" w:hAnsi="Calibri" w:cs="Calibri"/>
                <w:color w:val="000000"/>
                <w:sz w:val="17"/>
                <w:szCs w:val="17"/>
              </w:rPr>
            </w:pPr>
            <w:r w:rsidRPr="00FE49E8">
              <w:rPr>
                <w:rFonts w:ascii="Calibri" w:hAnsi="Calibri" w:cs="Calibri"/>
                <w:sz w:val="17"/>
                <w:szCs w:val="17"/>
              </w:rPr>
              <w:t>mg/kg suchej masy</w:t>
            </w:r>
          </w:p>
        </w:tc>
      </w:tr>
      <w:tr w:rsidR="00A12E47" w:rsidRPr="00176761" w14:paraId="7BCB87F2" w14:textId="77777777" w:rsidTr="00DF579D">
        <w:trPr>
          <w:trHeight w:val="314"/>
        </w:trPr>
        <w:tc>
          <w:tcPr>
            <w:tcW w:w="567" w:type="dxa"/>
            <w:shd w:val="clear" w:color="auto" w:fill="auto"/>
            <w:vAlign w:val="center"/>
            <w:hideMark/>
          </w:tcPr>
          <w:p w14:paraId="2D1A3A50" w14:textId="77777777" w:rsidR="00A12E47" w:rsidRPr="00176761" w:rsidRDefault="00A12E47" w:rsidP="00DF579D">
            <w:pPr>
              <w:spacing w:line="276" w:lineRule="auto"/>
              <w:jc w:val="center"/>
              <w:rPr>
                <w:rFonts w:ascii="Calibri" w:hAnsi="Calibri" w:cs="Calibri"/>
                <w:color w:val="000000"/>
                <w:sz w:val="17"/>
                <w:szCs w:val="17"/>
              </w:rPr>
            </w:pPr>
            <w:r w:rsidRPr="00176761">
              <w:rPr>
                <w:rFonts w:ascii="Calibri" w:hAnsi="Calibri" w:cs="Calibri"/>
                <w:color w:val="000000"/>
                <w:sz w:val="17"/>
                <w:szCs w:val="17"/>
              </w:rPr>
              <w:t>12</w:t>
            </w:r>
          </w:p>
        </w:tc>
        <w:tc>
          <w:tcPr>
            <w:tcW w:w="4962" w:type="dxa"/>
            <w:shd w:val="clear" w:color="auto" w:fill="auto"/>
            <w:vAlign w:val="center"/>
            <w:hideMark/>
          </w:tcPr>
          <w:p w14:paraId="623BCE60" w14:textId="77777777" w:rsidR="00A12E47" w:rsidRPr="00176761" w:rsidRDefault="00A12E47" w:rsidP="00DF579D">
            <w:pPr>
              <w:spacing w:line="276" w:lineRule="auto"/>
              <w:rPr>
                <w:rFonts w:ascii="Calibri" w:hAnsi="Calibri" w:cs="Calibri"/>
                <w:color w:val="000000"/>
                <w:sz w:val="17"/>
                <w:szCs w:val="17"/>
              </w:rPr>
            </w:pPr>
            <w:r w:rsidRPr="00176761">
              <w:rPr>
                <w:rFonts w:ascii="Calibri" w:hAnsi="Calibri" w:cs="Calibri"/>
                <w:color w:val="000000"/>
                <w:sz w:val="17"/>
                <w:szCs w:val="17"/>
              </w:rPr>
              <w:t>CYNK</w:t>
            </w:r>
          </w:p>
        </w:tc>
        <w:tc>
          <w:tcPr>
            <w:tcW w:w="3685" w:type="dxa"/>
            <w:shd w:val="clear" w:color="auto" w:fill="auto"/>
            <w:hideMark/>
          </w:tcPr>
          <w:p w14:paraId="2B69255F" w14:textId="77777777" w:rsidR="00A12E47" w:rsidRPr="00176761" w:rsidRDefault="00A12E47" w:rsidP="00DF579D">
            <w:pPr>
              <w:spacing w:line="276" w:lineRule="auto"/>
              <w:jc w:val="center"/>
              <w:rPr>
                <w:rFonts w:ascii="Calibri" w:hAnsi="Calibri" w:cs="Calibri"/>
                <w:color w:val="000000"/>
                <w:sz w:val="17"/>
                <w:szCs w:val="17"/>
              </w:rPr>
            </w:pPr>
            <w:r w:rsidRPr="00FE49E8">
              <w:rPr>
                <w:rFonts w:ascii="Calibri" w:hAnsi="Calibri" w:cs="Calibri"/>
                <w:sz w:val="17"/>
                <w:szCs w:val="17"/>
              </w:rPr>
              <w:t>mg/kg suchej masy</w:t>
            </w:r>
          </w:p>
        </w:tc>
      </w:tr>
      <w:tr w:rsidR="00A12E47" w:rsidRPr="00176761" w14:paraId="2EC6940F" w14:textId="77777777" w:rsidTr="00DF579D">
        <w:trPr>
          <w:trHeight w:val="314"/>
        </w:trPr>
        <w:tc>
          <w:tcPr>
            <w:tcW w:w="567" w:type="dxa"/>
            <w:shd w:val="clear" w:color="auto" w:fill="auto"/>
            <w:vAlign w:val="center"/>
            <w:hideMark/>
          </w:tcPr>
          <w:p w14:paraId="4A2B5855" w14:textId="77777777" w:rsidR="00A12E47" w:rsidRPr="00176761" w:rsidRDefault="00A12E47" w:rsidP="00DF579D">
            <w:pPr>
              <w:spacing w:line="276" w:lineRule="auto"/>
              <w:jc w:val="center"/>
              <w:rPr>
                <w:rFonts w:ascii="Calibri" w:hAnsi="Calibri" w:cs="Calibri"/>
                <w:color w:val="000000"/>
                <w:sz w:val="17"/>
                <w:szCs w:val="17"/>
              </w:rPr>
            </w:pPr>
            <w:r w:rsidRPr="00176761">
              <w:rPr>
                <w:rFonts w:ascii="Calibri" w:hAnsi="Calibri" w:cs="Calibri"/>
                <w:color w:val="000000"/>
                <w:sz w:val="17"/>
                <w:szCs w:val="17"/>
              </w:rPr>
              <w:t>13</w:t>
            </w:r>
          </w:p>
        </w:tc>
        <w:tc>
          <w:tcPr>
            <w:tcW w:w="4962" w:type="dxa"/>
            <w:shd w:val="clear" w:color="auto" w:fill="auto"/>
            <w:vAlign w:val="center"/>
            <w:hideMark/>
          </w:tcPr>
          <w:p w14:paraId="7BE893CF" w14:textId="77777777" w:rsidR="00A12E47" w:rsidRPr="00176761" w:rsidRDefault="00A12E47" w:rsidP="00DF579D">
            <w:pPr>
              <w:spacing w:line="276" w:lineRule="auto"/>
              <w:rPr>
                <w:rFonts w:ascii="Calibri" w:hAnsi="Calibri" w:cs="Calibri"/>
                <w:color w:val="000000"/>
                <w:sz w:val="17"/>
                <w:szCs w:val="17"/>
              </w:rPr>
            </w:pPr>
            <w:r w:rsidRPr="00176761">
              <w:rPr>
                <w:rFonts w:ascii="Calibri" w:hAnsi="Calibri" w:cs="Calibri"/>
                <w:color w:val="000000"/>
                <w:sz w:val="17"/>
                <w:szCs w:val="17"/>
              </w:rPr>
              <w:t>CHLORKI</w:t>
            </w:r>
          </w:p>
        </w:tc>
        <w:tc>
          <w:tcPr>
            <w:tcW w:w="3685" w:type="dxa"/>
            <w:shd w:val="clear" w:color="auto" w:fill="auto"/>
            <w:hideMark/>
          </w:tcPr>
          <w:p w14:paraId="247B71B9" w14:textId="77777777" w:rsidR="00A12E47" w:rsidRPr="00176761" w:rsidRDefault="00A12E47" w:rsidP="00DF579D">
            <w:pPr>
              <w:spacing w:line="276" w:lineRule="auto"/>
              <w:jc w:val="center"/>
              <w:rPr>
                <w:rFonts w:ascii="Calibri" w:hAnsi="Calibri" w:cs="Calibri"/>
                <w:color w:val="000000"/>
                <w:sz w:val="17"/>
                <w:szCs w:val="17"/>
              </w:rPr>
            </w:pPr>
            <w:r w:rsidRPr="00FE49E8">
              <w:rPr>
                <w:rFonts w:ascii="Calibri" w:hAnsi="Calibri" w:cs="Calibri"/>
                <w:sz w:val="17"/>
                <w:szCs w:val="17"/>
              </w:rPr>
              <w:t>mg/kg suchej masy</w:t>
            </w:r>
          </w:p>
        </w:tc>
      </w:tr>
      <w:tr w:rsidR="00A12E47" w:rsidRPr="00176761" w14:paraId="3DDB3175" w14:textId="77777777" w:rsidTr="00DF579D">
        <w:trPr>
          <w:trHeight w:val="314"/>
        </w:trPr>
        <w:tc>
          <w:tcPr>
            <w:tcW w:w="567" w:type="dxa"/>
            <w:shd w:val="clear" w:color="auto" w:fill="auto"/>
            <w:vAlign w:val="center"/>
            <w:hideMark/>
          </w:tcPr>
          <w:p w14:paraId="132AD2BA" w14:textId="77777777" w:rsidR="00A12E47" w:rsidRPr="00176761" w:rsidRDefault="00A12E47" w:rsidP="00DF579D">
            <w:pPr>
              <w:spacing w:line="276" w:lineRule="auto"/>
              <w:jc w:val="center"/>
              <w:rPr>
                <w:rFonts w:ascii="Calibri" w:hAnsi="Calibri" w:cs="Calibri"/>
                <w:color w:val="000000"/>
                <w:sz w:val="17"/>
                <w:szCs w:val="17"/>
              </w:rPr>
            </w:pPr>
            <w:r w:rsidRPr="00176761">
              <w:rPr>
                <w:rFonts w:ascii="Calibri" w:hAnsi="Calibri" w:cs="Calibri"/>
                <w:color w:val="000000"/>
                <w:sz w:val="17"/>
                <w:szCs w:val="17"/>
              </w:rPr>
              <w:t>14</w:t>
            </w:r>
          </w:p>
        </w:tc>
        <w:tc>
          <w:tcPr>
            <w:tcW w:w="4962" w:type="dxa"/>
            <w:shd w:val="clear" w:color="auto" w:fill="auto"/>
            <w:vAlign w:val="center"/>
            <w:hideMark/>
          </w:tcPr>
          <w:p w14:paraId="6CE2E3CA" w14:textId="77777777" w:rsidR="00A12E47" w:rsidRPr="00176761" w:rsidRDefault="00A12E47" w:rsidP="00DF579D">
            <w:pPr>
              <w:spacing w:line="276" w:lineRule="auto"/>
              <w:rPr>
                <w:rFonts w:ascii="Calibri" w:hAnsi="Calibri" w:cs="Calibri"/>
                <w:color w:val="000000"/>
                <w:sz w:val="17"/>
                <w:szCs w:val="17"/>
              </w:rPr>
            </w:pPr>
            <w:r w:rsidRPr="00176761">
              <w:rPr>
                <w:rFonts w:ascii="Calibri" w:hAnsi="Calibri" w:cs="Calibri"/>
                <w:color w:val="000000"/>
                <w:sz w:val="17"/>
                <w:szCs w:val="17"/>
              </w:rPr>
              <w:t>FLUORKI</w:t>
            </w:r>
          </w:p>
        </w:tc>
        <w:tc>
          <w:tcPr>
            <w:tcW w:w="3685" w:type="dxa"/>
            <w:shd w:val="clear" w:color="auto" w:fill="auto"/>
            <w:hideMark/>
          </w:tcPr>
          <w:p w14:paraId="57499B64" w14:textId="77777777" w:rsidR="00A12E47" w:rsidRPr="00176761" w:rsidRDefault="00A12E47" w:rsidP="00DF579D">
            <w:pPr>
              <w:spacing w:line="276" w:lineRule="auto"/>
              <w:jc w:val="center"/>
              <w:rPr>
                <w:rFonts w:ascii="Calibri" w:hAnsi="Calibri" w:cs="Calibri"/>
                <w:color w:val="000000"/>
                <w:sz w:val="17"/>
                <w:szCs w:val="17"/>
              </w:rPr>
            </w:pPr>
            <w:r w:rsidRPr="00FE49E8">
              <w:rPr>
                <w:rFonts w:ascii="Calibri" w:hAnsi="Calibri" w:cs="Calibri"/>
                <w:sz w:val="17"/>
                <w:szCs w:val="17"/>
              </w:rPr>
              <w:t>mg/kg suchej masy</w:t>
            </w:r>
          </w:p>
        </w:tc>
      </w:tr>
      <w:tr w:rsidR="00A12E47" w:rsidRPr="00176761" w14:paraId="4E1BEC51" w14:textId="77777777" w:rsidTr="00DF579D">
        <w:trPr>
          <w:trHeight w:val="314"/>
        </w:trPr>
        <w:tc>
          <w:tcPr>
            <w:tcW w:w="567" w:type="dxa"/>
            <w:shd w:val="clear" w:color="auto" w:fill="auto"/>
            <w:vAlign w:val="center"/>
            <w:hideMark/>
          </w:tcPr>
          <w:p w14:paraId="1D051F16" w14:textId="77777777" w:rsidR="00A12E47" w:rsidRPr="00176761" w:rsidRDefault="00A12E47" w:rsidP="00DF579D">
            <w:pPr>
              <w:spacing w:line="276" w:lineRule="auto"/>
              <w:jc w:val="center"/>
              <w:rPr>
                <w:rFonts w:ascii="Calibri" w:hAnsi="Calibri" w:cs="Calibri"/>
                <w:color w:val="000000"/>
                <w:sz w:val="17"/>
                <w:szCs w:val="17"/>
              </w:rPr>
            </w:pPr>
            <w:r w:rsidRPr="00176761">
              <w:rPr>
                <w:rFonts w:ascii="Calibri" w:hAnsi="Calibri" w:cs="Calibri"/>
                <w:color w:val="000000"/>
                <w:sz w:val="17"/>
                <w:szCs w:val="17"/>
              </w:rPr>
              <w:t>15</w:t>
            </w:r>
          </w:p>
        </w:tc>
        <w:tc>
          <w:tcPr>
            <w:tcW w:w="4962" w:type="dxa"/>
            <w:shd w:val="clear" w:color="auto" w:fill="auto"/>
            <w:vAlign w:val="center"/>
            <w:hideMark/>
          </w:tcPr>
          <w:p w14:paraId="688650B4" w14:textId="77777777" w:rsidR="00A12E47" w:rsidRPr="00176761" w:rsidRDefault="00A12E47" w:rsidP="00DF579D">
            <w:pPr>
              <w:spacing w:line="276" w:lineRule="auto"/>
              <w:rPr>
                <w:rFonts w:ascii="Calibri" w:hAnsi="Calibri" w:cs="Calibri"/>
                <w:color w:val="000000"/>
                <w:sz w:val="17"/>
                <w:szCs w:val="17"/>
              </w:rPr>
            </w:pPr>
            <w:r w:rsidRPr="00176761">
              <w:rPr>
                <w:rFonts w:ascii="Calibri" w:hAnsi="Calibri" w:cs="Calibri"/>
                <w:color w:val="000000"/>
                <w:sz w:val="17"/>
                <w:szCs w:val="17"/>
              </w:rPr>
              <w:t>SIARCZANY</w:t>
            </w:r>
          </w:p>
        </w:tc>
        <w:tc>
          <w:tcPr>
            <w:tcW w:w="3685" w:type="dxa"/>
            <w:shd w:val="clear" w:color="auto" w:fill="auto"/>
            <w:hideMark/>
          </w:tcPr>
          <w:p w14:paraId="03D2EEB3" w14:textId="77777777" w:rsidR="00A12E47" w:rsidRPr="00176761" w:rsidRDefault="00A12E47" w:rsidP="00DF579D">
            <w:pPr>
              <w:spacing w:line="276" w:lineRule="auto"/>
              <w:jc w:val="center"/>
              <w:rPr>
                <w:rFonts w:ascii="Calibri" w:hAnsi="Calibri" w:cs="Calibri"/>
                <w:color w:val="000000"/>
                <w:sz w:val="17"/>
                <w:szCs w:val="17"/>
              </w:rPr>
            </w:pPr>
            <w:r w:rsidRPr="00FE49E8">
              <w:rPr>
                <w:rFonts w:ascii="Calibri" w:hAnsi="Calibri" w:cs="Calibri"/>
                <w:sz w:val="17"/>
                <w:szCs w:val="17"/>
              </w:rPr>
              <w:t>mg/kg suchej masy</w:t>
            </w:r>
          </w:p>
        </w:tc>
      </w:tr>
      <w:tr w:rsidR="00A12E47" w:rsidRPr="00176761" w14:paraId="78AFA34F" w14:textId="77777777" w:rsidTr="00DF579D">
        <w:trPr>
          <w:trHeight w:val="314"/>
        </w:trPr>
        <w:tc>
          <w:tcPr>
            <w:tcW w:w="567" w:type="dxa"/>
            <w:shd w:val="clear" w:color="auto" w:fill="auto"/>
            <w:vAlign w:val="center"/>
            <w:hideMark/>
          </w:tcPr>
          <w:p w14:paraId="2045CE79" w14:textId="77777777" w:rsidR="00A12E47" w:rsidRPr="00176761" w:rsidRDefault="00A12E47" w:rsidP="00DF579D">
            <w:pPr>
              <w:spacing w:line="276" w:lineRule="auto"/>
              <w:jc w:val="center"/>
              <w:rPr>
                <w:rFonts w:ascii="Calibri" w:hAnsi="Calibri" w:cs="Calibri"/>
                <w:color w:val="000000"/>
                <w:sz w:val="17"/>
                <w:szCs w:val="17"/>
              </w:rPr>
            </w:pPr>
            <w:r w:rsidRPr="00176761">
              <w:rPr>
                <w:rFonts w:ascii="Calibri" w:hAnsi="Calibri" w:cs="Calibri"/>
                <w:color w:val="000000"/>
                <w:sz w:val="17"/>
                <w:szCs w:val="17"/>
              </w:rPr>
              <w:t>16</w:t>
            </w:r>
          </w:p>
        </w:tc>
        <w:tc>
          <w:tcPr>
            <w:tcW w:w="4962" w:type="dxa"/>
            <w:shd w:val="clear" w:color="auto" w:fill="auto"/>
            <w:vAlign w:val="center"/>
            <w:hideMark/>
          </w:tcPr>
          <w:p w14:paraId="310EB2C7" w14:textId="77777777" w:rsidR="00A12E47" w:rsidRPr="00176761" w:rsidRDefault="00A12E47" w:rsidP="00DF579D">
            <w:pPr>
              <w:spacing w:line="276" w:lineRule="auto"/>
              <w:rPr>
                <w:rFonts w:ascii="Calibri" w:hAnsi="Calibri" w:cs="Calibri"/>
                <w:color w:val="000000"/>
                <w:sz w:val="17"/>
                <w:szCs w:val="17"/>
              </w:rPr>
            </w:pPr>
            <w:r w:rsidRPr="00176761">
              <w:rPr>
                <w:rFonts w:ascii="Calibri" w:hAnsi="Calibri" w:cs="Calibri"/>
                <w:color w:val="000000"/>
                <w:sz w:val="17"/>
                <w:szCs w:val="17"/>
              </w:rPr>
              <w:t>ROZPUSZCZONY WĘGIEL ORGANICZNY (DOC)</w:t>
            </w:r>
          </w:p>
        </w:tc>
        <w:tc>
          <w:tcPr>
            <w:tcW w:w="3685" w:type="dxa"/>
            <w:shd w:val="clear" w:color="auto" w:fill="auto"/>
            <w:hideMark/>
          </w:tcPr>
          <w:p w14:paraId="1BED4653" w14:textId="77777777" w:rsidR="00A12E47" w:rsidRPr="00176761" w:rsidRDefault="00A12E47" w:rsidP="00DF579D">
            <w:pPr>
              <w:spacing w:line="276" w:lineRule="auto"/>
              <w:jc w:val="center"/>
              <w:rPr>
                <w:rFonts w:ascii="Calibri" w:hAnsi="Calibri" w:cs="Calibri"/>
                <w:color w:val="000000"/>
                <w:sz w:val="17"/>
                <w:szCs w:val="17"/>
              </w:rPr>
            </w:pPr>
            <w:r w:rsidRPr="00FE49E8">
              <w:rPr>
                <w:rFonts w:ascii="Calibri" w:hAnsi="Calibri" w:cs="Calibri"/>
                <w:sz w:val="17"/>
                <w:szCs w:val="17"/>
              </w:rPr>
              <w:t>mg/kg suchej masy</w:t>
            </w:r>
          </w:p>
        </w:tc>
      </w:tr>
      <w:tr w:rsidR="00A12E47" w:rsidRPr="00176761" w14:paraId="60B55900" w14:textId="77777777" w:rsidTr="00DF579D">
        <w:trPr>
          <w:trHeight w:val="314"/>
        </w:trPr>
        <w:tc>
          <w:tcPr>
            <w:tcW w:w="567" w:type="dxa"/>
            <w:shd w:val="clear" w:color="auto" w:fill="auto"/>
            <w:vAlign w:val="center"/>
            <w:hideMark/>
          </w:tcPr>
          <w:p w14:paraId="051900A5" w14:textId="77777777" w:rsidR="00A12E47" w:rsidRPr="00176761" w:rsidRDefault="00A12E47" w:rsidP="00DF579D">
            <w:pPr>
              <w:spacing w:line="276" w:lineRule="auto"/>
              <w:jc w:val="center"/>
              <w:rPr>
                <w:rFonts w:ascii="Calibri" w:hAnsi="Calibri" w:cs="Calibri"/>
                <w:color w:val="000000"/>
                <w:sz w:val="17"/>
                <w:szCs w:val="17"/>
              </w:rPr>
            </w:pPr>
            <w:r w:rsidRPr="00176761">
              <w:rPr>
                <w:rFonts w:ascii="Calibri" w:hAnsi="Calibri" w:cs="Calibri"/>
                <w:color w:val="000000"/>
                <w:sz w:val="17"/>
                <w:szCs w:val="17"/>
              </w:rPr>
              <w:t>17</w:t>
            </w:r>
          </w:p>
        </w:tc>
        <w:tc>
          <w:tcPr>
            <w:tcW w:w="4962" w:type="dxa"/>
            <w:shd w:val="clear" w:color="auto" w:fill="auto"/>
            <w:vAlign w:val="center"/>
            <w:hideMark/>
          </w:tcPr>
          <w:p w14:paraId="2B3A5FA2" w14:textId="77777777" w:rsidR="00A12E47" w:rsidRPr="00176761" w:rsidRDefault="00A12E47" w:rsidP="00DF579D">
            <w:pPr>
              <w:spacing w:line="276" w:lineRule="auto"/>
              <w:rPr>
                <w:rFonts w:ascii="Calibri" w:hAnsi="Calibri" w:cs="Calibri"/>
                <w:color w:val="000000"/>
                <w:sz w:val="17"/>
                <w:szCs w:val="17"/>
              </w:rPr>
            </w:pPr>
            <w:r w:rsidRPr="00176761">
              <w:rPr>
                <w:rFonts w:ascii="Calibri" w:hAnsi="Calibri" w:cs="Calibri"/>
                <w:color w:val="000000"/>
                <w:sz w:val="17"/>
                <w:szCs w:val="17"/>
              </w:rPr>
              <w:t>STAŁE ZWIĄZKI ROZPUSZCZONE (TDS)</w:t>
            </w:r>
          </w:p>
        </w:tc>
        <w:tc>
          <w:tcPr>
            <w:tcW w:w="3685" w:type="dxa"/>
            <w:shd w:val="clear" w:color="auto" w:fill="auto"/>
            <w:hideMark/>
          </w:tcPr>
          <w:p w14:paraId="79738B56" w14:textId="77777777" w:rsidR="00A12E47" w:rsidRPr="00176761" w:rsidRDefault="00A12E47" w:rsidP="00DF579D">
            <w:pPr>
              <w:spacing w:line="276" w:lineRule="auto"/>
              <w:jc w:val="center"/>
              <w:rPr>
                <w:rFonts w:ascii="Calibri" w:hAnsi="Calibri" w:cs="Calibri"/>
                <w:color w:val="000000"/>
                <w:sz w:val="17"/>
                <w:szCs w:val="17"/>
              </w:rPr>
            </w:pPr>
            <w:r w:rsidRPr="00FE49E8">
              <w:rPr>
                <w:rFonts w:ascii="Calibri" w:hAnsi="Calibri" w:cs="Calibri"/>
                <w:sz w:val="17"/>
                <w:szCs w:val="17"/>
              </w:rPr>
              <w:t>mg/kg suchej masy</w:t>
            </w:r>
          </w:p>
        </w:tc>
      </w:tr>
      <w:tr w:rsidR="00A12E47" w:rsidRPr="00176761" w14:paraId="0667DB7B" w14:textId="77777777" w:rsidTr="00DF579D">
        <w:trPr>
          <w:trHeight w:val="181"/>
        </w:trPr>
        <w:tc>
          <w:tcPr>
            <w:tcW w:w="567" w:type="dxa"/>
            <w:shd w:val="clear" w:color="auto" w:fill="auto"/>
            <w:vAlign w:val="center"/>
            <w:hideMark/>
          </w:tcPr>
          <w:p w14:paraId="28245175" w14:textId="77777777" w:rsidR="00A12E47" w:rsidRPr="00176761" w:rsidRDefault="00A12E47" w:rsidP="00DF579D">
            <w:pPr>
              <w:spacing w:line="276" w:lineRule="auto"/>
              <w:jc w:val="center"/>
              <w:rPr>
                <w:rFonts w:ascii="Calibri" w:hAnsi="Calibri" w:cs="Calibri"/>
                <w:color w:val="000000"/>
                <w:sz w:val="17"/>
                <w:szCs w:val="17"/>
              </w:rPr>
            </w:pPr>
          </w:p>
        </w:tc>
        <w:tc>
          <w:tcPr>
            <w:tcW w:w="4962" w:type="dxa"/>
            <w:shd w:val="clear" w:color="auto" w:fill="auto"/>
            <w:vAlign w:val="center"/>
            <w:hideMark/>
          </w:tcPr>
          <w:p w14:paraId="1455C408" w14:textId="77777777" w:rsidR="00A12E47" w:rsidRPr="00176761" w:rsidRDefault="00A12E47" w:rsidP="00DF579D">
            <w:pPr>
              <w:spacing w:line="276" w:lineRule="auto"/>
              <w:jc w:val="center"/>
              <w:rPr>
                <w:rFonts w:ascii="Calibri" w:hAnsi="Calibri" w:cs="Calibri"/>
                <w:b/>
                <w:bCs/>
                <w:color w:val="000000"/>
                <w:sz w:val="17"/>
                <w:szCs w:val="17"/>
              </w:rPr>
            </w:pPr>
            <w:r w:rsidRPr="00176761">
              <w:rPr>
                <w:rFonts w:ascii="Calibri" w:hAnsi="Calibri" w:cs="Calibri"/>
                <w:b/>
                <w:bCs/>
                <w:color w:val="000000"/>
                <w:sz w:val="17"/>
                <w:szCs w:val="17"/>
              </w:rPr>
              <w:t>OZNACZENIE**</w:t>
            </w:r>
          </w:p>
        </w:tc>
        <w:tc>
          <w:tcPr>
            <w:tcW w:w="3685" w:type="dxa"/>
            <w:shd w:val="clear" w:color="auto" w:fill="auto"/>
            <w:vAlign w:val="center"/>
            <w:hideMark/>
          </w:tcPr>
          <w:p w14:paraId="394E282B" w14:textId="77777777" w:rsidR="00A12E47" w:rsidRPr="00176761" w:rsidRDefault="00A12E47" w:rsidP="00DF579D">
            <w:pPr>
              <w:spacing w:line="276" w:lineRule="auto"/>
              <w:jc w:val="center"/>
              <w:rPr>
                <w:rFonts w:ascii="Calibri" w:hAnsi="Calibri" w:cs="Calibri"/>
                <w:color w:val="000000"/>
                <w:sz w:val="17"/>
                <w:szCs w:val="17"/>
              </w:rPr>
            </w:pPr>
            <w:r w:rsidRPr="00176761">
              <w:rPr>
                <w:rFonts w:ascii="Calibri" w:hAnsi="Calibri" w:cs="Calibri"/>
                <w:color w:val="000000"/>
                <w:sz w:val="17"/>
                <w:szCs w:val="17"/>
              </w:rPr>
              <w:t> </w:t>
            </w:r>
          </w:p>
        </w:tc>
      </w:tr>
      <w:tr w:rsidR="00A12E47" w:rsidRPr="00176761" w14:paraId="20267085" w14:textId="77777777" w:rsidTr="00DF579D">
        <w:trPr>
          <w:trHeight w:val="314"/>
        </w:trPr>
        <w:tc>
          <w:tcPr>
            <w:tcW w:w="567" w:type="dxa"/>
            <w:shd w:val="clear" w:color="auto" w:fill="auto"/>
            <w:vAlign w:val="center"/>
            <w:hideMark/>
          </w:tcPr>
          <w:p w14:paraId="595BB9B3" w14:textId="77777777" w:rsidR="00A12E47" w:rsidRPr="00176761" w:rsidRDefault="00A12E47" w:rsidP="00DF579D">
            <w:pPr>
              <w:spacing w:line="276" w:lineRule="auto"/>
              <w:jc w:val="center"/>
              <w:rPr>
                <w:rFonts w:ascii="Calibri" w:hAnsi="Calibri" w:cs="Calibri"/>
                <w:color w:val="000000"/>
                <w:sz w:val="17"/>
                <w:szCs w:val="17"/>
              </w:rPr>
            </w:pPr>
            <w:r w:rsidRPr="00176761">
              <w:rPr>
                <w:rFonts w:ascii="Calibri" w:hAnsi="Calibri" w:cs="Calibri"/>
                <w:color w:val="000000"/>
                <w:sz w:val="17"/>
                <w:szCs w:val="17"/>
              </w:rPr>
              <w:t>18</w:t>
            </w:r>
          </w:p>
        </w:tc>
        <w:tc>
          <w:tcPr>
            <w:tcW w:w="4962" w:type="dxa"/>
            <w:shd w:val="clear" w:color="auto" w:fill="auto"/>
            <w:vAlign w:val="center"/>
            <w:hideMark/>
          </w:tcPr>
          <w:p w14:paraId="2EEFF4D3" w14:textId="77777777" w:rsidR="00A12E47" w:rsidRPr="00176761" w:rsidRDefault="00A12E47" w:rsidP="00DF579D">
            <w:pPr>
              <w:spacing w:line="276" w:lineRule="auto"/>
              <w:rPr>
                <w:rFonts w:ascii="Calibri" w:hAnsi="Calibri" w:cs="Calibri"/>
                <w:color w:val="000000"/>
                <w:sz w:val="17"/>
                <w:szCs w:val="17"/>
              </w:rPr>
            </w:pPr>
            <w:r w:rsidRPr="00176761">
              <w:rPr>
                <w:rFonts w:ascii="Calibri" w:hAnsi="Calibri" w:cs="Calibri"/>
                <w:sz w:val="17"/>
                <w:szCs w:val="17"/>
              </w:rPr>
              <w:t>OGÓLNY WĘGIEL ORGANICZNY (TOC)</w:t>
            </w:r>
          </w:p>
        </w:tc>
        <w:tc>
          <w:tcPr>
            <w:tcW w:w="3685" w:type="dxa"/>
            <w:shd w:val="clear" w:color="auto" w:fill="auto"/>
            <w:vAlign w:val="center"/>
          </w:tcPr>
          <w:p w14:paraId="4690129A" w14:textId="77777777" w:rsidR="00A12E47" w:rsidRPr="00176761" w:rsidRDefault="00A12E47" w:rsidP="00DF579D">
            <w:pPr>
              <w:spacing w:line="276" w:lineRule="auto"/>
              <w:jc w:val="center"/>
              <w:rPr>
                <w:rFonts w:ascii="Calibri" w:hAnsi="Calibri" w:cs="Calibri"/>
                <w:color w:val="000000"/>
                <w:sz w:val="17"/>
                <w:szCs w:val="17"/>
              </w:rPr>
            </w:pPr>
            <w:r w:rsidRPr="00176761">
              <w:rPr>
                <w:rFonts w:ascii="Calibri" w:hAnsi="Calibri" w:cs="Calibri"/>
                <w:sz w:val="17"/>
                <w:szCs w:val="17"/>
              </w:rPr>
              <w:t xml:space="preserve">% </w:t>
            </w:r>
            <w:r>
              <w:rPr>
                <w:rFonts w:ascii="Calibri" w:hAnsi="Calibri" w:cs="Calibri"/>
                <w:sz w:val="17"/>
                <w:szCs w:val="17"/>
              </w:rPr>
              <w:t>suchej masy</w:t>
            </w:r>
          </w:p>
        </w:tc>
      </w:tr>
      <w:tr w:rsidR="00A12E47" w:rsidRPr="00176761" w14:paraId="0C9C5E15" w14:textId="77777777" w:rsidTr="00DF579D">
        <w:trPr>
          <w:trHeight w:val="314"/>
        </w:trPr>
        <w:tc>
          <w:tcPr>
            <w:tcW w:w="567" w:type="dxa"/>
            <w:shd w:val="clear" w:color="auto" w:fill="auto"/>
            <w:vAlign w:val="center"/>
            <w:hideMark/>
          </w:tcPr>
          <w:p w14:paraId="7DB7583C" w14:textId="77777777" w:rsidR="00A12E47" w:rsidRPr="00176761" w:rsidRDefault="00A12E47" w:rsidP="00DF579D">
            <w:pPr>
              <w:spacing w:line="276" w:lineRule="auto"/>
              <w:jc w:val="center"/>
              <w:rPr>
                <w:rFonts w:ascii="Calibri" w:hAnsi="Calibri" w:cs="Calibri"/>
                <w:color w:val="000000"/>
                <w:sz w:val="17"/>
                <w:szCs w:val="17"/>
              </w:rPr>
            </w:pPr>
            <w:r w:rsidRPr="00176761">
              <w:rPr>
                <w:rFonts w:ascii="Calibri" w:hAnsi="Calibri" w:cs="Calibri"/>
                <w:color w:val="000000"/>
                <w:sz w:val="17"/>
                <w:szCs w:val="17"/>
              </w:rPr>
              <w:t>19</w:t>
            </w:r>
          </w:p>
        </w:tc>
        <w:tc>
          <w:tcPr>
            <w:tcW w:w="4962" w:type="dxa"/>
            <w:shd w:val="clear" w:color="auto" w:fill="auto"/>
            <w:vAlign w:val="center"/>
            <w:hideMark/>
          </w:tcPr>
          <w:p w14:paraId="7DC0DF4B" w14:textId="77777777" w:rsidR="00A12E47" w:rsidRPr="00176761" w:rsidRDefault="00A12E47" w:rsidP="00DF579D">
            <w:pPr>
              <w:spacing w:line="276" w:lineRule="auto"/>
              <w:rPr>
                <w:rFonts w:ascii="Calibri" w:hAnsi="Calibri" w:cs="Calibri"/>
                <w:color w:val="000000"/>
                <w:sz w:val="17"/>
                <w:szCs w:val="17"/>
              </w:rPr>
            </w:pPr>
            <w:r w:rsidRPr="00176761">
              <w:rPr>
                <w:rFonts w:ascii="Calibri" w:hAnsi="Calibri" w:cs="Calibri"/>
                <w:sz w:val="17"/>
                <w:szCs w:val="17"/>
              </w:rPr>
              <w:t>STRATA PRZY PRAŻENIU (LOI)</w:t>
            </w:r>
          </w:p>
        </w:tc>
        <w:tc>
          <w:tcPr>
            <w:tcW w:w="3685" w:type="dxa"/>
            <w:shd w:val="clear" w:color="auto" w:fill="auto"/>
            <w:vAlign w:val="center"/>
          </w:tcPr>
          <w:p w14:paraId="6B4336DB" w14:textId="77777777" w:rsidR="00A12E47" w:rsidRPr="00176761" w:rsidRDefault="00A12E47" w:rsidP="00DF579D">
            <w:pPr>
              <w:spacing w:line="276" w:lineRule="auto"/>
              <w:jc w:val="center"/>
              <w:rPr>
                <w:rFonts w:ascii="Calibri" w:hAnsi="Calibri" w:cs="Calibri"/>
                <w:color w:val="000000"/>
                <w:sz w:val="17"/>
                <w:szCs w:val="17"/>
              </w:rPr>
            </w:pPr>
            <w:r w:rsidRPr="00176761">
              <w:rPr>
                <w:rFonts w:ascii="Calibri" w:hAnsi="Calibri" w:cs="Calibri"/>
                <w:sz w:val="17"/>
                <w:szCs w:val="17"/>
              </w:rPr>
              <w:t xml:space="preserve">% </w:t>
            </w:r>
            <w:r>
              <w:rPr>
                <w:rFonts w:ascii="Calibri" w:hAnsi="Calibri" w:cs="Calibri"/>
                <w:sz w:val="17"/>
                <w:szCs w:val="17"/>
              </w:rPr>
              <w:t>suchej masy</w:t>
            </w:r>
          </w:p>
        </w:tc>
      </w:tr>
      <w:tr w:rsidR="00A12E47" w:rsidRPr="00176761" w14:paraId="65E8C704" w14:textId="77777777" w:rsidTr="00DF579D">
        <w:trPr>
          <w:trHeight w:val="314"/>
        </w:trPr>
        <w:tc>
          <w:tcPr>
            <w:tcW w:w="567" w:type="dxa"/>
            <w:shd w:val="clear" w:color="auto" w:fill="auto"/>
            <w:vAlign w:val="center"/>
            <w:hideMark/>
          </w:tcPr>
          <w:p w14:paraId="65D1FC1B" w14:textId="77777777" w:rsidR="00A12E47" w:rsidRPr="00176761" w:rsidRDefault="00A12E47" w:rsidP="00DF579D">
            <w:pPr>
              <w:spacing w:line="276" w:lineRule="auto"/>
              <w:jc w:val="center"/>
              <w:rPr>
                <w:rFonts w:ascii="Calibri" w:hAnsi="Calibri" w:cs="Calibri"/>
                <w:color w:val="000000"/>
                <w:sz w:val="17"/>
                <w:szCs w:val="17"/>
              </w:rPr>
            </w:pPr>
            <w:r w:rsidRPr="00176761">
              <w:rPr>
                <w:rFonts w:ascii="Calibri" w:hAnsi="Calibri" w:cs="Calibri"/>
                <w:color w:val="000000"/>
                <w:sz w:val="17"/>
                <w:szCs w:val="17"/>
              </w:rPr>
              <w:t>20</w:t>
            </w:r>
          </w:p>
        </w:tc>
        <w:tc>
          <w:tcPr>
            <w:tcW w:w="4962" w:type="dxa"/>
            <w:shd w:val="clear" w:color="auto" w:fill="auto"/>
            <w:vAlign w:val="center"/>
            <w:hideMark/>
          </w:tcPr>
          <w:p w14:paraId="43C185A7" w14:textId="77777777" w:rsidR="00A12E47" w:rsidRPr="00176761" w:rsidRDefault="00A12E47" w:rsidP="00DF579D">
            <w:pPr>
              <w:spacing w:line="276" w:lineRule="auto"/>
              <w:rPr>
                <w:rFonts w:ascii="Calibri" w:hAnsi="Calibri" w:cs="Calibri"/>
                <w:color w:val="000000"/>
                <w:sz w:val="17"/>
                <w:szCs w:val="17"/>
              </w:rPr>
            </w:pPr>
            <w:r w:rsidRPr="00176761">
              <w:rPr>
                <w:rFonts w:ascii="Calibri" w:hAnsi="Calibri" w:cs="Calibri"/>
                <w:sz w:val="17"/>
                <w:szCs w:val="17"/>
              </w:rPr>
              <w:t>CIEPŁO SPALANIA</w:t>
            </w:r>
          </w:p>
        </w:tc>
        <w:tc>
          <w:tcPr>
            <w:tcW w:w="3685" w:type="dxa"/>
            <w:shd w:val="clear" w:color="auto" w:fill="auto"/>
            <w:vAlign w:val="center"/>
          </w:tcPr>
          <w:p w14:paraId="72313C72" w14:textId="77777777" w:rsidR="00A12E47" w:rsidRPr="00176761" w:rsidRDefault="00A12E47" w:rsidP="00DF579D">
            <w:pPr>
              <w:spacing w:line="276" w:lineRule="auto"/>
              <w:jc w:val="center"/>
              <w:rPr>
                <w:rFonts w:ascii="Calibri" w:hAnsi="Calibri" w:cs="Calibri"/>
                <w:color w:val="000000"/>
                <w:sz w:val="17"/>
                <w:szCs w:val="17"/>
              </w:rPr>
            </w:pPr>
            <w:r w:rsidRPr="00176761">
              <w:rPr>
                <w:rFonts w:ascii="Calibri" w:hAnsi="Calibri" w:cs="Calibri"/>
                <w:sz w:val="17"/>
                <w:szCs w:val="17"/>
              </w:rPr>
              <w:t>MJ/</w:t>
            </w:r>
            <w:r>
              <w:rPr>
                <w:rFonts w:ascii="Calibri" w:hAnsi="Calibri" w:cs="Calibri"/>
                <w:sz w:val="17"/>
                <w:szCs w:val="17"/>
              </w:rPr>
              <w:t>kg</w:t>
            </w:r>
            <w:r w:rsidRPr="00176761">
              <w:rPr>
                <w:rFonts w:ascii="Calibri" w:hAnsi="Calibri" w:cs="Calibri"/>
                <w:sz w:val="17"/>
                <w:szCs w:val="17"/>
              </w:rPr>
              <w:t xml:space="preserve"> </w:t>
            </w:r>
            <w:r>
              <w:rPr>
                <w:rFonts w:ascii="Calibri" w:hAnsi="Calibri" w:cs="Calibri"/>
                <w:sz w:val="17"/>
                <w:szCs w:val="17"/>
              </w:rPr>
              <w:t>suchej masy</w:t>
            </w:r>
          </w:p>
        </w:tc>
      </w:tr>
      <w:tr w:rsidR="00A12E47" w:rsidRPr="00176761" w14:paraId="27F06AB3" w14:textId="77777777" w:rsidTr="00DF579D">
        <w:trPr>
          <w:trHeight w:val="86"/>
        </w:trPr>
        <w:tc>
          <w:tcPr>
            <w:tcW w:w="567" w:type="dxa"/>
            <w:shd w:val="clear" w:color="auto" w:fill="auto"/>
            <w:vAlign w:val="center"/>
            <w:hideMark/>
          </w:tcPr>
          <w:p w14:paraId="2E27C9FB" w14:textId="77777777" w:rsidR="00A12E47" w:rsidRPr="00176761" w:rsidRDefault="00A12E47" w:rsidP="00DF579D">
            <w:pPr>
              <w:spacing w:line="276" w:lineRule="auto"/>
              <w:jc w:val="center"/>
              <w:rPr>
                <w:rFonts w:ascii="Calibri" w:hAnsi="Calibri" w:cs="Calibri"/>
                <w:color w:val="000000"/>
                <w:sz w:val="17"/>
                <w:szCs w:val="17"/>
              </w:rPr>
            </w:pPr>
          </w:p>
        </w:tc>
        <w:tc>
          <w:tcPr>
            <w:tcW w:w="4962" w:type="dxa"/>
            <w:shd w:val="clear" w:color="auto" w:fill="auto"/>
            <w:vAlign w:val="center"/>
            <w:hideMark/>
          </w:tcPr>
          <w:p w14:paraId="477C80BE" w14:textId="77777777" w:rsidR="00A12E47" w:rsidRPr="00176761" w:rsidRDefault="00A12E47" w:rsidP="00DF579D">
            <w:pPr>
              <w:spacing w:line="276" w:lineRule="auto"/>
              <w:jc w:val="center"/>
              <w:rPr>
                <w:rFonts w:ascii="Calibri" w:hAnsi="Calibri" w:cs="Calibri"/>
                <w:b/>
                <w:bCs/>
                <w:color w:val="000000"/>
                <w:sz w:val="17"/>
                <w:szCs w:val="17"/>
              </w:rPr>
            </w:pPr>
            <w:r w:rsidRPr="00176761">
              <w:rPr>
                <w:rFonts w:ascii="Calibri" w:hAnsi="Calibri" w:cs="Calibri"/>
                <w:b/>
                <w:bCs/>
                <w:color w:val="000000"/>
                <w:sz w:val="17"/>
                <w:szCs w:val="17"/>
              </w:rPr>
              <w:t>PARAMETRY DODATKOWE</w:t>
            </w:r>
          </w:p>
        </w:tc>
        <w:tc>
          <w:tcPr>
            <w:tcW w:w="3685" w:type="dxa"/>
            <w:shd w:val="clear" w:color="auto" w:fill="auto"/>
            <w:vAlign w:val="center"/>
            <w:hideMark/>
          </w:tcPr>
          <w:p w14:paraId="0E63DBB5" w14:textId="77777777" w:rsidR="00A12E47" w:rsidRPr="00176761" w:rsidRDefault="00A12E47" w:rsidP="00DF579D">
            <w:pPr>
              <w:spacing w:line="276" w:lineRule="auto"/>
              <w:jc w:val="center"/>
              <w:rPr>
                <w:rFonts w:ascii="Calibri" w:hAnsi="Calibri" w:cs="Calibri"/>
                <w:color w:val="000000"/>
                <w:sz w:val="17"/>
                <w:szCs w:val="17"/>
              </w:rPr>
            </w:pPr>
            <w:r w:rsidRPr="00176761">
              <w:rPr>
                <w:rFonts w:ascii="Calibri" w:hAnsi="Calibri" w:cs="Calibri"/>
                <w:color w:val="000000"/>
                <w:sz w:val="17"/>
                <w:szCs w:val="17"/>
              </w:rPr>
              <w:t> </w:t>
            </w:r>
          </w:p>
        </w:tc>
      </w:tr>
      <w:tr w:rsidR="00A12E47" w:rsidRPr="00176761" w14:paraId="4CF94E90" w14:textId="77777777" w:rsidTr="00DF579D">
        <w:trPr>
          <w:trHeight w:val="314"/>
        </w:trPr>
        <w:tc>
          <w:tcPr>
            <w:tcW w:w="567" w:type="dxa"/>
            <w:shd w:val="clear" w:color="auto" w:fill="auto"/>
            <w:vAlign w:val="center"/>
            <w:hideMark/>
          </w:tcPr>
          <w:p w14:paraId="4D3A147E" w14:textId="77777777" w:rsidR="00A12E47" w:rsidRPr="00176761" w:rsidRDefault="00A12E47" w:rsidP="00DF579D">
            <w:pPr>
              <w:spacing w:line="276" w:lineRule="auto"/>
              <w:jc w:val="center"/>
              <w:rPr>
                <w:rFonts w:ascii="Calibri" w:hAnsi="Calibri" w:cs="Calibri"/>
                <w:color w:val="000000"/>
                <w:sz w:val="17"/>
                <w:szCs w:val="17"/>
              </w:rPr>
            </w:pPr>
            <w:r w:rsidRPr="00176761">
              <w:rPr>
                <w:rFonts w:ascii="Calibri" w:hAnsi="Calibri" w:cs="Calibri"/>
                <w:color w:val="000000"/>
                <w:sz w:val="17"/>
                <w:szCs w:val="17"/>
              </w:rPr>
              <w:t>21</w:t>
            </w:r>
          </w:p>
        </w:tc>
        <w:tc>
          <w:tcPr>
            <w:tcW w:w="4962" w:type="dxa"/>
            <w:shd w:val="clear" w:color="auto" w:fill="auto"/>
            <w:vAlign w:val="center"/>
            <w:hideMark/>
          </w:tcPr>
          <w:p w14:paraId="4830F9D8" w14:textId="77777777" w:rsidR="00A12E47" w:rsidRPr="00176761" w:rsidRDefault="00A12E47" w:rsidP="00DF579D">
            <w:pPr>
              <w:spacing w:line="276" w:lineRule="auto"/>
              <w:rPr>
                <w:rFonts w:ascii="Calibri" w:hAnsi="Calibri" w:cs="Calibri"/>
                <w:color w:val="000000"/>
                <w:sz w:val="17"/>
                <w:szCs w:val="17"/>
              </w:rPr>
            </w:pPr>
            <w:r w:rsidRPr="00176761">
              <w:rPr>
                <w:rFonts w:ascii="Calibri" w:hAnsi="Calibri" w:cs="Calibri"/>
                <w:color w:val="000000"/>
                <w:sz w:val="17"/>
                <w:szCs w:val="17"/>
              </w:rPr>
              <w:t>WILGOTNOŚĆ</w:t>
            </w:r>
          </w:p>
        </w:tc>
        <w:tc>
          <w:tcPr>
            <w:tcW w:w="3685" w:type="dxa"/>
            <w:shd w:val="clear" w:color="auto" w:fill="auto"/>
            <w:vAlign w:val="center"/>
            <w:hideMark/>
          </w:tcPr>
          <w:p w14:paraId="19EDA5AB" w14:textId="77777777" w:rsidR="00A12E47" w:rsidRPr="00176761" w:rsidRDefault="00A12E47" w:rsidP="00DF579D">
            <w:pPr>
              <w:spacing w:line="276" w:lineRule="auto"/>
              <w:jc w:val="center"/>
              <w:rPr>
                <w:rFonts w:ascii="Calibri" w:hAnsi="Calibri" w:cs="Calibri"/>
                <w:color w:val="000000"/>
                <w:sz w:val="17"/>
                <w:szCs w:val="17"/>
              </w:rPr>
            </w:pPr>
            <w:r w:rsidRPr="00176761">
              <w:rPr>
                <w:rFonts w:ascii="Calibri" w:hAnsi="Calibri" w:cs="Calibri"/>
                <w:color w:val="000000"/>
                <w:sz w:val="17"/>
                <w:szCs w:val="17"/>
              </w:rPr>
              <w:t>%</w:t>
            </w:r>
          </w:p>
        </w:tc>
      </w:tr>
      <w:tr w:rsidR="00A12E47" w:rsidRPr="00176761" w14:paraId="6B9EC2AF" w14:textId="77777777" w:rsidTr="00DF579D">
        <w:trPr>
          <w:trHeight w:val="314"/>
        </w:trPr>
        <w:tc>
          <w:tcPr>
            <w:tcW w:w="567" w:type="dxa"/>
            <w:tcBorders>
              <w:bottom w:val="single" w:sz="4" w:space="0" w:color="auto"/>
            </w:tcBorders>
            <w:shd w:val="clear" w:color="auto" w:fill="auto"/>
            <w:vAlign w:val="center"/>
            <w:hideMark/>
          </w:tcPr>
          <w:p w14:paraId="1347C20E" w14:textId="77777777" w:rsidR="00A12E47" w:rsidRPr="00176761" w:rsidRDefault="00A12E47" w:rsidP="00DF579D">
            <w:pPr>
              <w:spacing w:line="276" w:lineRule="auto"/>
              <w:jc w:val="center"/>
              <w:rPr>
                <w:rFonts w:ascii="Calibri" w:hAnsi="Calibri" w:cs="Calibri"/>
                <w:color w:val="000000"/>
                <w:sz w:val="17"/>
                <w:szCs w:val="17"/>
              </w:rPr>
            </w:pPr>
            <w:r w:rsidRPr="00176761">
              <w:rPr>
                <w:rFonts w:ascii="Calibri" w:hAnsi="Calibri" w:cs="Calibri"/>
                <w:color w:val="000000"/>
                <w:sz w:val="17"/>
                <w:szCs w:val="17"/>
              </w:rPr>
              <w:t>22</w:t>
            </w:r>
          </w:p>
        </w:tc>
        <w:tc>
          <w:tcPr>
            <w:tcW w:w="4962" w:type="dxa"/>
            <w:tcBorders>
              <w:bottom w:val="single" w:sz="4" w:space="0" w:color="auto"/>
            </w:tcBorders>
            <w:shd w:val="clear" w:color="auto" w:fill="auto"/>
            <w:vAlign w:val="center"/>
            <w:hideMark/>
          </w:tcPr>
          <w:p w14:paraId="42EC6176" w14:textId="77777777" w:rsidR="00A12E47" w:rsidRPr="00176761" w:rsidRDefault="00A12E47" w:rsidP="00DF579D">
            <w:pPr>
              <w:spacing w:line="276" w:lineRule="auto"/>
              <w:rPr>
                <w:rFonts w:ascii="Calibri" w:hAnsi="Calibri" w:cs="Calibri"/>
                <w:color w:val="000000"/>
                <w:sz w:val="17"/>
                <w:szCs w:val="17"/>
              </w:rPr>
            </w:pPr>
            <w:r w:rsidRPr="00176761">
              <w:rPr>
                <w:rFonts w:ascii="Calibri" w:hAnsi="Calibri" w:cs="Calibri"/>
                <w:color w:val="000000"/>
                <w:sz w:val="17"/>
                <w:szCs w:val="17"/>
              </w:rPr>
              <w:t>ZAWARTOŚĆ SUCHEJ MASY</w:t>
            </w:r>
          </w:p>
        </w:tc>
        <w:tc>
          <w:tcPr>
            <w:tcW w:w="3685" w:type="dxa"/>
            <w:tcBorders>
              <w:bottom w:val="single" w:sz="4" w:space="0" w:color="auto"/>
            </w:tcBorders>
            <w:shd w:val="clear" w:color="auto" w:fill="auto"/>
            <w:vAlign w:val="center"/>
            <w:hideMark/>
          </w:tcPr>
          <w:p w14:paraId="0163C58F" w14:textId="77777777" w:rsidR="00A12E47" w:rsidRPr="00176761" w:rsidRDefault="00A12E47" w:rsidP="00DF579D">
            <w:pPr>
              <w:spacing w:line="276" w:lineRule="auto"/>
              <w:jc w:val="center"/>
              <w:rPr>
                <w:rFonts w:ascii="Calibri" w:hAnsi="Calibri" w:cs="Calibri"/>
                <w:color w:val="000000"/>
                <w:sz w:val="17"/>
                <w:szCs w:val="17"/>
              </w:rPr>
            </w:pPr>
            <w:r w:rsidRPr="00176761">
              <w:rPr>
                <w:rFonts w:ascii="Calibri" w:hAnsi="Calibri" w:cs="Calibri"/>
                <w:color w:val="000000"/>
                <w:sz w:val="17"/>
                <w:szCs w:val="17"/>
              </w:rPr>
              <w:t>%</w:t>
            </w:r>
          </w:p>
        </w:tc>
      </w:tr>
      <w:tr w:rsidR="00A12E47" w:rsidRPr="00176761" w14:paraId="75C680CF" w14:textId="77777777" w:rsidTr="00DF579D">
        <w:trPr>
          <w:trHeight w:val="314"/>
        </w:trPr>
        <w:tc>
          <w:tcPr>
            <w:tcW w:w="567" w:type="dxa"/>
            <w:tcBorders>
              <w:bottom w:val="single" w:sz="4" w:space="0" w:color="auto"/>
            </w:tcBorders>
            <w:shd w:val="clear" w:color="auto" w:fill="auto"/>
            <w:vAlign w:val="center"/>
            <w:hideMark/>
          </w:tcPr>
          <w:p w14:paraId="449F9535" w14:textId="77777777" w:rsidR="00A12E47" w:rsidRPr="00176761" w:rsidRDefault="00A12E47" w:rsidP="00DF579D">
            <w:pPr>
              <w:spacing w:line="276" w:lineRule="auto"/>
              <w:jc w:val="center"/>
              <w:rPr>
                <w:rFonts w:ascii="Calibri" w:hAnsi="Calibri" w:cs="Calibri"/>
                <w:color w:val="000000"/>
                <w:sz w:val="17"/>
                <w:szCs w:val="17"/>
              </w:rPr>
            </w:pPr>
            <w:r w:rsidRPr="00176761">
              <w:rPr>
                <w:rFonts w:ascii="Calibri" w:hAnsi="Calibri" w:cs="Calibri"/>
                <w:color w:val="000000"/>
                <w:sz w:val="17"/>
                <w:szCs w:val="17"/>
              </w:rPr>
              <w:t>23</w:t>
            </w:r>
          </w:p>
        </w:tc>
        <w:tc>
          <w:tcPr>
            <w:tcW w:w="4962" w:type="dxa"/>
            <w:tcBorders>
              <w:bottom w:val="single" w:sz="4" w:space="0" w:color="auto"/>
            </w:tcBorders>
            <w:shd w:val="clear" w:color="auto" w:fill="auto"/>
            <w:vAlign w:val="center"/>
            <w:hideMark/>
          </w:tcPr>
          <w:p w14:paraId="392BEB58" w14:textId="77777777" w:rsidR="00A12E47" w:rsidRPr="00176761" w:rsidRDefault="00A12E47" w:rsidP="00DF579D">
            <w:pPr>
              <w:spacing w:line="276" w:lineRule="auto"/>
              <w:rPr>
                <w:rFonts w:ascii="Calibri" w:hAnsi="Calibri" w:cs="Calibri"/>
                <w:color w:val="000000"/>
                <w:sz w:val="17"/>
                <w:szCs w:val="17"/>
              </w:rPr>
            </w:pPr>
            <w:r w:rsidRPr="00176761">
              <w:rPr>
                <w:rFonts w:ascii="Calibri" w:hAnsi="Calibri" w:cs="Calibri"/>
                <w:color w:val="000000"/>
                <w:sz w:val="17"/>
                <w:szCs w:val="17"/>
              </w:rPr>
              <w:t>ZAWARTOŚĆ SUBSTANCJI ORGANICZNEJ</w:t>
            </w:r>
          </w:p>
        </w:tc>
        <w:tc>
          <w:tcPr>
            <w:tcW w:w="3685" w:type="dxa"/>
            <w:tcBorders>
              <w:bottom w:val="single" w:sz="4" w:space="0" w:color="auto"/>
            </w:tcBorders>
            <w:shd w:val="clear" w:color="auto" w:fill="auto"/>
            <w:vAlign w:val="center"/>
            <w:hideMark/>
          </w:tcPr>
          <w:p w14:paraId="64F067AF" w14:textId="77777777" w:rsidR="00A12E47" w:rsidRPr="00176761" w:rsidRDefault="00A12E47" w:rsidP="00DF579D">
            <w:pPr>
              <w:spacing w:line="276" w:lineRule="auto"/>
              <w:jc w:val="center"/>
              <w:rPr>
                <w:rFonts w:ascii="Calibri" w:hAnsi="Calibri" w:cs="Calibri"/>
                <w:color w:val="000000"/>
                <w:sz w:val="17"/>
                <w:szCs w:val="17"/>
              </w:rPr>
            </w:pPr>
            <w:r w:rsidRPr="00176761">
              <w:rPr>
                <w:rFonts w:ascii="Calibri" w:hAnsi="Calibri" w:cs="Calibri"/>
                <w:color w:val="000000"/>
                <w:sz w:val="17"/>
                <w:szCs w:val="17"/>
              </w:rPr>
              <w:t xml:space="preserve">% </w:t>
            </w:r>
            <w:r>
              <w:rPr>
                <w:rFonts w:ascii="Calibri" w:hAnsi="Calibri" w:cs="Calibri"/>
                <w:sz w:val="17"/>
                <w:szCs w:val="17"/>
              </w:rPr>
              <w:t>suchej masy</w:t>
            </w:r>
          </w:p>
        </w:tc>
      </w:tr>
    </w:tbl>
    <w:p w14:paraId="5B48760A" w14:textId="77777777" w:rsidR="00A12E47" w:rsidRPr="00176761" w:rsidRDefault="00A12E47" w:rsidP="00A12E47">
      <w:pPr>
        <w:tabs>
          <w:tab w:val="left" w:pos="426"/>
        </w:tabs>
        <w:spacing w:line="276" w:lineRule="auto"/>
        <w:jc w:val="both"/>
        <w:rPr>
          <w:rFonts w:ascii="Calibri" w:hAnsi="Calibri" w:cs="Calibri"/>
          <w:sz w:val="21"/>
          <w:szCs w:val="21"/>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0"/>
        <w:gridCol w:w="9036"/>
      </w:tblGrid>
      <w:tr w:rsidR="00A12E47" w:rsidRPr="00176761" w14:paraId="4725E8D3" w14:textId="77777777" w:rsidTr="00DF579D">
        <w:trPr>
          <w:trHeight w:val="74"/>
        </w:trPr>
        <w:tc>
          <w:tcPr>
            <w:tcW w:w="320" w:type="dxa"/>
            <w:tcBorders>
              <w:top w:val="nil"/>
              <w:left w:val="nil"/>
              <w:bottom w:val="nil"/>
              <w:right w:val="nil"/>
            </w:tcBorders>
            <w:shd w:val="clear" w:color="auto" w:fill="auto"/>
            <w:hideMark/>
          </w:tcPr>
          <w:p w14:paraId="05E54CC1" w14:textId="77777777" w:rsidR="00A12E47" w:rsidRPr="00176761" w:rsidRDefault="00A12E47" w:rsidP="00DF579D">
            <w:pPr>
              <w:spacing w:line="276" w:lineRule="auto"/>
              <w:jc w:val="right"/>
              <w:rPr>
                <w:rFonts w:ascii="Calibri" w:hAnsi="Calibri" w:cs="Calibri"/>
                <w:b/>
                <w:bCs/>
                <w:i/>
                <w:iCs/>
                <w:color w:val="000000"/>
                <w:sz w:val="18"/>
                <w:szCs w:val="18"/>
              </w:rPr>
            </w:pPr>
            <w:r w:rsidRPr="00176761">
              <w:rPr>
                <w:rFonts w:ascii="Calibri" w:hAnsi="Calibri" w:cs="Calibri"/>
                <w:b/>
                <w:bCs/>
                <w:i/>
                <w:iCs/>
                <w:color w:val="000000"/>
                <w:sz w:val="18"/>
                <w:szCs w:val="18"/>
              </w:rPr>
              <w:t>*</w:t>
            </w:r>
          </w:p>
        </w:tc>
        <w:tc>
          <w:tcPr>
            <w:tcW w:w="9036" w:type="dxa"/>
            <w:tcBorders>
              <w:top w:val="nil"/>
              <w:left w:val="nil"/>
              <w:bottom w:val="nil"/>
              <w:right w:val="nil"/>
            </w:tcBorders>
            <w:shd w:val="clear" w:color="auto" w:fill="auto"/>
          </w:tcPr>
          <w:p w14:paraId="48BE49E6" w14:textId="71F7EAB4" w:rsidR="00A12E47" w:rsidRPr="00176761" w:rsidRDefault="00A12E47" w:rsidP="00DF579D">
            <w:pPr>
              <w:spacing w:line="276" w:lineRule="auto"/>
              <w:jc w:val="both"/>
              <w:rPr>
                <w:rFonts w:ascii="Calibri" w:hAnsi="Calibri" w:cs="Calibri"/>
                <w:b/>
                <w:bCs/>
                <w:i/>
                <w:iCs/>
                <w:sz w:val="18"/>
                <w:szCs w:val="18"/>
              </w:rPr>
            </w:pPr>
            <w:r w:rsidRPr="00176761">
              <w:rPr>
                <w:rFonts w:ascii="Calibri" w:hAnsi="Calibri" w:cs="Calibri"/>
                <w:b/>
                <w:bCs/>
                <w:i/>
                <w:iCs/>
                <w:sz w:val="18"/>
                <w:szCs w:val="18"/>
              </w:rPr>
              <w:t>zgodnie z załącznikiem nr 3 Rozporządzenia Ministra Gospodarki z dnia 16 lipca 2015 r</w:t>
            </w:r>
            <w:r w:rsidR="00ED560C">
              <w:rPr>
                <w:rFonts w:ascii="Calibri" w:hAnsi="Calibri" w:cs="Calibri"/>
                <w:b/>
                <w:bCs/>
                <w:i/>
                <w:iCs/>
                <w:sz w:val="18"/>
                <w:szCs w:val="18"/>
              </w:rPr>
              <w:t>oku</w:t>
            </w:r>
            <w:r w:rsidRPr="00176761">
              <w:rPr>
                <w:rFonts w:ascii="Calibri" w:hAnsi="Calibri" w:cs="Calibri"/>
                <w:b/>
                <w:bCs/>
                <w:i/>
                <w:iCs/>
                <w:sz w:val="18"/>
                <w:szCs w:val="18"/>
              </w:rPr>
              <w:t xml:space="preserve"> </w:t>
            </w:r>
            <w:r w:rsidRPr="00176761">
              <w:rPr>
                <w:rFonts w:ascii="Calibri" w:eastAsia="Univers-BoldPL" w:hAnsi="Calibri" w:cs="Calibri"/>
                <w:b/>
                <w:bCs/>
                <w:i/>
                <w:iCs/>
                <w:sz w:val="18"/>
                <w:szCs w:val="18"/>
              </w:rPr>
              <w:t>w sprawie dopuszczania odpadów do składowania na składowiskach</w:t>
            </w:r>
          </w:p>
        </w:tc>
      </w:tr>
      <w:tr w:rsidR="00A12E47" w:rsidRPr="00176761" w14:paraId="65FD6574" w14:textId="77777777" w:rsidTr="00DF579D">
        <w:trPr>
          <w:trHeight w:val="74"/>
        </w:trPr>
        <w:tc>
          <w:tcPr>
            <w:tcW w:w="320" w:type="dxa"/>
            <w:tcBorders>
              <w:top w:val="nil"/>
              <w:left w:val="nil"/>
              <w:bottom w:val="nil"/>
              <w:right w:val="nil"/>
            </w:tcBorders>
            <w:shd w:val="clear" w:color="auto" w:fill="auto"/>
          </w:tcPr>
          <w:p w14:paraId="1461D28D" w14:textId="77777777" w:rsidR="00A12E47" w:rsidRPr="00176761" w:rsidRDefault="00A12E47" w:rsidP="00DF579D">
            <w:pPr>
              <w:spacing w:line="276" w:lineRule="auto"/>
              <w:jc w:val="right"/>
              <w:rPr>
                <w:rFonts w:ascii="Calibri" w:hAnsi="Calibri" w:cs="Calibri"/>
                <w:b/>
                <w:bCs/>
                <w:i/>
                <w:iCs/>
                <w:color w:val="000000"/>
                <w:sz w:val="18"/>
                <w:szCs w:val="18"/>
              </w:rPr>
            </w:pPr>
            <w:r w:rsidRPr="00176761">
              <w:rPr>
                <w:rFonts w:ascii="Calibri" w:hAnsi="Calibri" w:cs="Calibri"/>
                <w:b/>
                <w:bCs/>
                <w:i/>
                <w:iCs/>
                <w:color w:val="000000"/>
                <w:sz w:val="18"/>
                <w:szCs w:val="18"/>
              </w:rPr>
              <w:t>**</w:t>
            </w:r>
          </w:p>
        </w:tc>
        <w:tc>
          <w:tcPr>
            <w:tcW w:w="9036" w:type="dxa"/>
            <w:tcBorders>
              <w:top w:val="nil"/>
              <w:left w:val="nil"/>
              <w:bottom w:val="nil"/>
              <w:right w:val="nil"/>
            </w:tcBorders>
            <w:shd w:val="clear" w:color="auto" w:fill="auto"/>
          </w:tcPr>
          <w:p w14:paraId="4867C363" w14:textId="77777777" w:rsidR="00A12E47" w:rsidRDefault="00A12E47" w:rsidP="00DF579D">
            <w:pPr>
              <w:spacing w:line="276" w:lineRule="auto"/>
              <w:jc w:val="both"/>
              <w:rPr>
                <w:rFonts w:ascii="Calibri" w:eastAsia="Univers-BoldPL" w:hAnsi="Calibri" w:cs="Calibri"/>
                <w:b/>
                <w:bCs/>
                <w:i/>
                <w:iCs/>
                <w:sz w:val="18"/>
                <w:szCs w:val="18"/>
              </w:rPr>
            </w:pPr>
            <w:r w:rsidRPr="00176761">
              <w:rPr>
                <w:rFonts w:ascii="Calibri" w:hAnsi="Calibri" w:cs="Calibri"/>
                <w:b/>
                <w:bCs/>
                <w:i/>
                <w:iCs/>
                <w:sz w:val="18"/>
                <w:szCs w:val="18"/>
              </w:rPr>
              <w:t>zgodnie z załącznikiem nr 4 Rozporządzenia Ministra Gospodarki z dnia 16 lipca 2015 r</w:t>
            </w:r>
            <w:r w:rsidR="00ED560C">
              <w:rPr>
                <w:rFonts w:ascii="Calibri" w:hAnsi="Calibri" w:cs="Calibri"/>
                <w:b/>
                <w:bCs/>
                <w:i/>
                <w:iCs/>
                <w:sz w:val="18"/>
                <w:szCs w:val="18"/>
              </w:rPr>
              <w:t>oku</w:t>
            </w:r>
            <w:r w:rsidRPr="00176761">
              <w:rPr>
                <w:rFonts w:ascii="Calibri" w:hAnsi="Calibri" w:cs="Calibri"/>
                <w:b/>
                <w:bCs/>
                <w:i/>
                <w:iCs/>
                <w:sz w:val="18"/>
                <w:szCs w:val="18"/>
              </w:rPr>
              <w:t xml:space="preserve"> </w:t>
            </w:r>
            <w:r w:rsidRPr="00176761">
              <w:rPr>
                <w:rFonts w:ascii="Calibri" w:eastAsia="Univers-BoldPL" w:hAnsi="Calibri" w:cs="Calibri"/>
                <w:b/>
                <w:bCs/>
                <w:i/>
                <w:iCs/>
                <w:sz w:val="18"/>
                <w:szCs w:val="18"/>
              </w:rPr>
              <w:t>w sprawie dopuszczania odpadów do składowania na składowiskach</w:t>
            </w:r>
          </w:p>
          <w:p w14:paraId="07D73448" w14:textId="1DBE1BB4" w:rsidR="00D16328" w:rsidRPr="00176761" w:rsidRDefault="00D16328" w:rsidP="00DF579D">
            <w:pPr>
              <w:spacing w:line="276" w:lineRule="auto"/>
              <w:jc w:val="both"/>
              <w:rPr>
                <w:rFonts w:ascii="Calibri" w:hAnsi="Calibri" w:cs="Calibri"/>
                <w:b/>
                <w:bCs/>
                <w:i/>
                <w:iCs/>
                <w:sz w:val="18"/>
                <w:szCs w:val="18"/>
              </w:rPr>
            </w:pPr>
          </w:p>
        </w:tc>
      </w:tr>
    </w:tbl>
    <w:p w14:paraId="5DC419D9" w14:textId="77777777" w:rsidR="00A12E47" w:rsidRPr="00176761" w:rsidRDefault="00A12E47" w:rsidP="00ED560C">
      <w:pPr>
        <w:numPr>
          <w:ilvl w:val="0"/>
          <w:numId w:val="39"/>
        </w:numPr>
        <w:tabs>
          <w:tab w:val="left" w:pos="426"/>
        </w:tabs>
        <w:spacing w:line="276" w:lineRule="auto"/>
        <w:ind w:left="426" w:hanging="426"/>
        <w:jc w:val="both"/>
        <w:rPr>
          <w:rFonts w:ascii="Calibri" w:hAnsi="Calibri" w:cs="Calibri"/>
          <w:b/>
          <w:sz w:val="21"/>
          <w:szCs w:val="21"/>
        </w:rPr>
      </w:pPr>
      <w:r w:rsidRPr="00176761">
        <w:rPr>
          <w:rFonts w:ascii="Calibri" w:hAnsi="Calibri" w:cs="Calibri"/>
          <w:bCs/>
          <w:sz w:val="21"/>
          <w:szCs w:val="21"/>
        </w:rPr>
        <w:t xml:space="preserve">Próbki do badań pobierane będą przez upoważnionego pracownika wykonawcy, </w:t>
      </w:r>
      <w:r w:rsidRPr="00176761">
        <w:rPr>
          <w:rFonts w:ascii="Calibri" w:hAnsi="Calibri" w:cs="Calibri"/>
          <w:sz w:val="21"/>
          <w:szCs w:val="21"/>
        </w:rPr>
        <w:t>w dniach roboczych w godzinach 7.30 – 14.30.</w:t>
      </w:r>
    </w:p>
    <w:p w14:paraId="47208415" w14:textId="77777777" w:rsidR="00A12E47" w:rsidRPr="00176761" w:rsidRDefault="00A12E47" w:rsidP="00ED560C">
      <w:pPr>
        <w:numPr>
          <w:ilvl w:val="0"/>
          <w:numId w:val="39"/>
        </w:numPr>
        <w:tabs>
          <w:tab w:val="left" w:pos="426"/>
        </w:tabs>
        <w:spacing w:line="276" w:lineRule="auto"/>
        <w:ind w:left="426" w:hanging="426"/>
        <w:jc w:val="both"/>
        <w:rPr>
          <w:rFonts w:ascii="Calibri" w:hAnsi="Calibri" w:cs="Calibri"/>
          <w:bCs/>
          <w:sz w:val="21"/>
          <w:szCs w:val="21"/>
        </w:rPr>
      </w:pPr>
      <w:r w:rsidRPr="00176761">
        <w:rPr>
          <w:rFonts w:ascii="Calibri" w:hAnsi="Calibri" w:cs="Calibri"/>
          <w:bCs/>
          <w:sz w:val="21"/>
          <w:szCs w:val="21"/>
        </w:rPr>
        <w:t xml:space="preserve">Po wykonaniu </w:t>
      </w:r>
      <w:r w:rsidRPr="00176761">
        <w:rPr>
          <w:rFonts w:ascii="Calibri" w:hAnsi="Calibri" w:cs="Calibri"/>
          <w:iCs/>
          <w:sz w:val="21"/>
          <w:szCs w:val="21"/>
        </w:rPr>
        <w:t xml:space="preserve">badań i opracowaniu wyników, wykonawca winien będzie sporządzić i dostarczyć zamawiającemu sprawozdanie; </w:t>
      </w:r>
      <w:r w:rsidRPr="00176761">
        <w:rPr>
          <w:rFonts w:ascii="Calibri" w:hAnsi="Calibri" w:cs="Calibri"/>
          <w:sz w:val="21"/>
          <w:szCs w:val="21"/>
        </w:rPr>
        <w:t xml:space="preserve">zamawiający </w:t>
      </w:r>
      <w:r w:rsidRPr="00176761">
        <w:rPr>
          <w:rFonts w:ascii="Calibri" w:hAnsi="Calibri" w:cs="Calibri"/>
          <w:iCs/>
          <w:sz w:val="21"/>
          <w:szCs w:val="21"/>
        </w:rPr>
        <w:t>dopuszcza sporządzenie i dostarczenie przez wykonawcę sprawozdań z badań w formie elektronicznej (</w:t>
      </w:r>
      <w:r w:rsidRPr="00176761">
        <w:rPr>
          <w:rFonts w:ascii="Calibri" w:hAnsi="Calibri" w:cs="Calibri"/>
          <w:bCs/>
          <w:sz w:val="21"/>
          <w:szCs w:val="21"/>
        </w:rPr>
        <w:t xml:space="preserve">w </w:t>
      </w:r>
      <w:r w:rsidRPr="00176761">
        <w:rPr>
          <w:rFonts w:ascii="Calibri" w:eastAsia="TimesNewRomanPSMT" w:hAnsi="Calibri" w:cs="Calibri"/>
          <w:sz w:val="21"/>
          <w:szCs w:val="21"/>
        </w:rPr>
        <w:t>postaci elektronicznej opatrzonej kwalifikowanym podpisem elektronicznym)</w:t>
      </w:r>
      <w:r w:rsidRPr="00176761">
        <w:rPr>
          <w:rFonts w:ascii="Calibri" w:hAnsi="Calibri" w:cs="Calibri"/>
          <w:iCs/>
          <w:sz w:val="21"/>
          <w:szCs w:val="21"/>
        </w:rPr>
        <w:t>, przy czym zastrzega – w przypadku wystąpienia obiektywnej potrzeby – możliwość żądania od wykonawcy dostarczenia podpisanych sprawozdań w formie pisemnej (w postaci papierowej), do siedziby zamawiającego bez odrębnego wynagrodzenia.</w:t>
      </w:r>
    </w:p>
    <w:p w14:paraId="4577EE4C" w14:textId="5DAF68F9" w:rsidR="00A12E47" w:rsidRDefault="00A12E47" w:rsidP="00ED560C">
      <w:pPr>
        <w:numPr>
          <w:ilvl w:val="0"/>
          <w:numId w:val="39"/>
        </w:numPr>
        <w:tabs>
          <w:tab w:val="left" w:pos="426"/>
        </w:tabs>
        <w:spacing w:line="276" w:lineRule="auto"/>
        <w:ind w:left="426" w:hanging="426"/>
        <w:jc w:val="both"/>
        <w:rPr>
          <w:rFonts w:ascii="Calibri" w:hAnsi="Calibri" w:cs="Calibri"/>
          <w:iCs/>
          <w:sz w:val="21"/>
          <w:szCs w:val="21"/>
          <w:lang w:eastAsia="x-none"/>
        </w:rPr>
      </w:pPr>
      <w:r w:rsidRPr="00176761">
        <w:rPr>
          <w:rFonts w:ascii="Calibri" w:hAnsi="Calibri" w:cs="Calibri"/>
          <w:color w:val="000000"/>
          <w:sz w:val="21"/>
          <w:szCs w:val="21"/>
        </w:rPr>
        <w:t xml:space="preserve">Przed złożeniem oferty, wykonawca winien zapoznać się z miejscami realizacji usługi, celem stwierdzenia rzeczywistych warunków komunikacyjnych, technicznych i innych trudności mających wpływ na wycenę i terminowość realizacji zamówienia, po uprzednim telefonicznym uzgodnieniu ze </w:t>
      </w:r>
      <w:r>
        <w:rPr>
          <w:rFonts w:ascii="Calibri" w:hAnsi="Calibri" w:cs="Calibri"/>
          <w:sz w:val="21"/>
          <w:szCs w:val="21"/>
          <w:lang w:eastAsia="x-none"/>
        </w:rPr>
        <w:t>Specjalistą</w:t>
      </w:r>
      <w:r w:rsidRPr="00176761">
        <w:rPr>
          <w:rFonts w:ascii="Calibri" w:hAnsi="Calibri" w:cs="Calibri"/>
          <w:sz w:val="21"/>
          <w:szCs w:val="21"/>
          <w:lang w:eastAsia="x-none"/>
        </w:rPr>
        <w:t xml:space="preserve"> ds. gospodarki odpadami – p. Joanną KOZŁOWSKĄ (nr tel. 608 696 813) lub</w:t>
      </w:r>
      <w:r w:rsidRPr="00176761">
        <w:rPr>
          <w:rFonts w:ascii="Calibri" w:hAnsi="Calibri" w:cs="Calibri"/>
          <w:sz w:val="21"/>
          <w:szCs w:val="21"/>
          <w:lang w:val="x-none" w:eastAsia="x-none"/>
        </w:rPr>
        <w:t xml:space="preserve"> Z-cą Kierownika Działu Oczyszczalni Ścieków – p. Sabiną BĄK (nr</w:t>
      </w:r>
      <w:r>
        <w:rPr>
          <w:rFonts w:ascii="Calibri" w:hAnsi="Calibri" w:cs="Calibri"/>
          <w:sz w:val="21"/>
          <w:szCs w:val="21"/>
          <w:lang w:val="x-none" w:eastAsia="x-none"/>
        </w:rPr>
        <w:t> </w:t>
      </w:r>
      <w:r w:rsidRPr="00176761">
        <w:rPr>
          <w:rFonts w:ascii="Calibri" w:hAnsi="Calibri" w:cs="Calibri"/>
          <w:sz w:val="21"/>
          <w:szCs w:val="21"/>
          <w:lang w:val="x-none" w:eastAsia="x-none"/>
        </w:rPr>
        <w:t>tel.</w:t>
      </w:r>
      <w:r>
        <w:rPr>
          <w:rFonts w:ascii="Calibri" w:hAnsi="Calibri" w:cs="Calibri"/>
          <w:sz w:val="21"/>
          <w:szCs w:val="21"/>
          <w:lang w:val="x-none" w:eastAsia="x-none"/>
        </w:rPr>
        <w:t> </w:t>
      </w:r>
      <w:r w:rsidRPr="00176761">
        <w:rPr>
          <w:rFonts w:ascii="Calibri" w:hAnsi="Calibri" w:cs="Calibri"/>
          <w:sz w:val="21"/>
          <w:szCs w:val="21"/>
          <w:lang w:val="x-none" w:eastAsia="x-none"/>
        </w:rPr>
        <w:t>795 433 245)</w:t>
      </w:r>
      <w:r w:rsidRPr="00176761">
        <w:rPr>
          <w:rFonts w:ascii="Calibri" w:hAnsi="Calibri" w:cs="Calibri"/>
          <w:color w:val="000000"/>
          <w:sz w:val="21"/>
          <w:szCs w:val="21"/>
        </w:rPr>
        <w:t>.</w:t>
      </w:r>
    </w:p>
    <w:p w14:paraId="1D6FE5C6" w14:textId="0EEE325C" w:rsidR="007F1F8D" w:rsidRPr="007F1F8D" w:rsidRDefault="007F1F8D" w:rsidP="00ED560C">
      <w:pPr>
        <w:numPr>
          <w:ilvl w:val="0"/>
          <w:numId w:val="39"/>
        </w:numPr>
        <w:tabs>
          <w:tab w:val="left" w:pos="426"/>
        </w:tabs>
        <w:spacing w:line="276" w:lineRule="auto"/>
        <w:ind w:left="426" w:hanging="426"/>
        <w:jc w:val="both"/>
        <w:rPr>
          <w:rFonts w:ascii="Calibri" w:hAnsi="Calibri" w:cs="Calibri"/>
          <w:color w:val="000000"/>
          <w:sz w:val="21"/>
          <w:szCs w:val="21"/>
        </w:rPr>
      </w:pPr>
      <w:r w:rsidRPr="007F1F8D">
        <w:rPr>
          <w:rFonts w:ascii="Calibri" w:hAnsi="Calibri" w:cs="Calibri"/>
          <w:color w:val="000000"/>
          <w:sz w:val="21"/>
          <w:szCs w:val="21"/>
        </w:rPr>
        <w:t>Przed przystąpieniem do realizacji przedmiotu umowy, wykonawca zobowiązany będzie zgłosić się do Zespołu ds. BHP i Ppoż. Sosnowieckich Wodociągów S.A. w celu odebrania informacji, o których mowa w art. 207</w:t>
      </w:r>
      <w:r w:rsidR="00A20370">
        <w:rPr>
          <w:rFonts w:ascii="Calibri" w:hAnsi="Calibri" w:cs="Calibri"/>
          <w:color w:val="000000"/>
          <w:sz w:val="21"/>
          <w:szCs w:val="21"/>
        </w:rPr>
        <w:t>¹</w:t>
      </w:r>
      <w:r w:rsidRPr="007F1F8D">
        <w:rPr>
          <w:rFonts w:ascii="Calibri" w:hAnsi="Calibri" w:cs="Calibri"/>
          <w:color w:val="000000"/>
          <w:sz w:val="21"/>
          <w:szCs w:val="21"/>
        </w:rPr>
        <w:t xml:space="preserve"> ustawy – Kodeks pracy i złożenie pisemnego oświadczenia potwierdzającego:</w:t>
      </w:r>
    </w:p>
    <w:p w14:paraId="1EF4622B" w14:textId="447BD359" w:rsidR="007F1F8D" w:rsidRDefault="007F1F8D" w:rsidP="00ED560C">
      <w:pPr>
        <w:pStyle w:val="NormalnyWeb"/>
        <w:numPr>
          <w:ilvl w:val="1"/>
          <w:numId w:val="17"/>
        </w:numPr>
        <w:tabs>
          <w:tab w:val="left" w:pos="851"/>
        </w:tabs>
        <w:suppressAutoHyphens w:val="0"/>
        <w:spacing w:before="0" w:after="0" w:line="276" w:lineRule="auto"/>
        <w:ind w:left="851" w:hanging="425"/>
        <w:jc w:val="both"/>
        <w:rPr>
          <w:rFonts w:ascii="Calibri" w:eastAsia="Calibri" w:hAnsi="Calibri" w:cs="Calibri"/>
          <w:sz w:val="21"/>
          <w:szCs w:val="21"/>
          <w:lang w:eastAsia="en-US"/>
        </w:rPr>
      </w:pPr>
      <w:r w:rsidRPr="007F1F8D">
        <w:rPr>
          <w:rFonts w:ascii="Calibri" w:eastAsia="Calibri" w:hAnsi="Calibri" w:cs="Calibri"/>
          <w:sz w:val="21"/>
          <w:szCs w:val="21"/>
          <w:lang w:eastAsia="en-US"/>
        </w:rPr>
        <w:t>otrzymanie przedmiotowych informacji oraz informacji, o której mowa w zdaniu poprzednim</w:t>
      </w:r>
      <w:r w:rsidR="00A20370">
        <w:rPr>
          <w:rFonts w:ascii="Calibri" w:eastAsia="Calibri" w:hAnsi="Calibri" w:cs="Calibri"/>
          <w:sz w:val="21"/>
          <w:szCs w:val="21"/>
          <w:lang w:eastAsia="en-US"/>
        </w:rPr>
        <w:t>;</w:t>
      </w:r>
    </w:p>
    <w:p w14:paraId="5B2A0D8D" w14:textId="6638752E" w:rsidR="007F1F8D" w:rsidRPr="007F1F8D" w:rsidRDefault="007F1F8D" w:rsidP="00ED560C">
      <w:pPr>
        <w:pStyle w:val="NormalnyWeb"/>
        <w:numPr>
          <w:ilvl w:val="1"/>
          <w:numId w:val="17"/>
        </w:numPr>
        <w:tabs>
          <w:tab w:val="left" w:pos="851"/>
        </w:tabs>
        <w:suppressAutoHyphens w:val="0"/>
        <w:spacing w:before="0" w:after="0" w:line="276" w:lineRule="auto"/>
        <w:ind w:left="851" w:hanging="425"/>
        <w:jc w:val="both"/>
        <w:rPr>
          <w:rFonts w:ascii="Calibri" w:eastAsia="Calibri" w:hAnsi="Calibri" w:cs="Calibri"/>
          <w:sz w:val="21"/>
          <w:szCs w:val="21"/>
          <w:lang w:eastAsia="en-US"/>
        </w:rPr>
      </w:pPr>
      <w:r w:rsidRPr="007F1F8D">
        <w:rPr>
          <w:rFonts w:ascii="Calibri" w:eastAsia="Calibri" w:hAnsi="Calibri" w:cs="Calibri"/>
          <w:sz w:val="21"/>
          <w:szCs w:val="21"/>
          <w:lang w:eastAsia="en-US"/>
        </w:rPr>
        <w:t>zobowiązanie wykonawcy do wykonywania prac stanowiących przedmiot zamówienia przez pracowników posiadających wymagane przepisami:</w:t>
      </w:r>
    </w:p>
    <w:p w14:paraId="7756BB1A" w14:textId="42AD01BC" w:rsidR="007F1F8D" w:rsidRPr="007F1F8D" w:rsidRDefault="007F1F8D" w:rsidP="00ED560C">
      <w:pPr>
        <w:widowControl w:val="0"/>
        <w:numPr>
          <w:ilvl w:val="0"/>
          <w:numId w:val="36"/>
        </w:numPr>
        <w:tabs>
          <w:tab w:val="clear" w:pos="360"/>
          <w:tab w:val="num" w:pos="1276"/>
        </w:tabs>
        <w:autoSpaceDE w:val="0"/>
        <w:autoSpaceDN w:val="0"/>
        <w:adjustRightInd w:val="0"/>
        <w:spacing w:line="276" w:lineRule="auto"/>
        <w:ind w:left="1276" w:right="-36" w:hanging="425"/>
        <w:jc w:val="both"/>
        <w:outlineLvl w:val="0"/>
        <w:rPr>
          <w:rFonts w:ascii="Calibri" w:eastAsia="Calibri" w:hAnsi="Calibri" w:cs="Calibri"/>
          <w:sz w:val="21"/>
          <w:szCs w:val="21"/>
          <w:lang w:eastAsia="en-US"/>
        </w:rPr>
      </w:pPr>
      <w:r w:rsidRPr="007F1F8D">
        <w:rPr>
          <w:rFonts w:ascii="Calibri" w:eastAsia="Calibri" w:hAnsi="Calibri" w:cs="Calibri"/>
          <w:sz w:val="21"/>
          <w:szCs w:val="21"/>
          <w:lang w:eastAsia="en-US"/>
        </w:rPr>
        <w:t>badania lekarskie</w:t>
      </w:r>
      <w:r>
        <w:rPr>
          <w:rFonts w:ascii="Calibri" w:eastAsia="Calibri" w:hAnsi="Calibri" w:cs="Calibri"/>
          <w:sz w:val="21"/>
          <w:szCs w:val="21"/>
          <w:lang w:eastAsia="en-US"/>
        </w:rPr>
        <w:t>;</w:t>
      </w:r>
    </w:p>
    <w:p w14:paraId="5554CF54" w14:textId="6202CC4D" w:rsidR="007F1F8D" w:rsidRPr="007F1F8D" w:rsidRDefault="007F1F8D" w:rsidP="00ED560C">
      <w:pPr>
        <w:widowControl w:val="0"/>
        <w:numPr>
          <w:ilvl w:val="0"/>
          <w:numId w:val="36"/>
        </w:numPr>
        <w:tabs>
          <w:tab w:val="clear" w:pos="360"/>
          <w:tab w:val="num" w:pos="1276"/>
        </w:tabs>
        <w:autoSpaceDE w:val="0"/>
        <w:autoSpaceDN w:val="0"/>
        <w:adjustRightInd w:val="0"/>
        <w:spacing w:line="276" w:lineRule="auto"/>
        <w:ind w:left="1276" w:right="-36" w:hanging="425"/>
        <w:jc w:val="both"/>
        <w:outlineLvl w:val="0"/>
        <w:rPr>
          <w:rFonts w:ascii="Calibri" w:eastAsia="Calibri" w:hAnsi="Calibri" w:cs="Calibri"/>
          <w:sz w:val="21"/>
          <w:szCs w:val="21"/>
          <w:lang w:eastAsia="en-US"/>
        </w:rPr>
      </w:pPr>
      <w:r w:rsidRPr="007F1F8D">
        <w:rPr>
          <w:rFonts w:ascii="Calibri" w:eastAsia="Calibri" w:hAnsi="Calibri" w:cs="Calibri"/>
          <w:sz w:val="21"/>
          <w:szCs w:val="21"/>
          <w:lang w:eastAsia="en-US"/>
        </w:rPr>
        <w:t>przeszkolenie w zakresie BHP</w:t>
      </w:r>
      <w:r>
        <w:rPr>
          <w:rFonts w:ascii="Calibri" w:eastAsia="Calibri" w:hAnsi="Calibri" w:cs="Calibri"/>
          <w:sz w:val="21"/>
          <w:szCs w:val="21"/>
          <w:lang w:eastAsia="en-US"/>
        </w:rPr>
        <w:t>;</w:t>
      </w:r>
    </w:p>
    <w:p w14:paraId="5B1B844E" w14:textId="74F9D654" w:rsidR="00A12E47" w:rsidRPr="007F1F8D" w:rsidRDefault="007F1F8D" w:rsidP="00ED560C">
      <w:pPr>
        <w:pStyle w:val="NormalnyWeb"/>
        <w:numPr>
          <w:ilvl w:val="1"/>
          <w:numId w:val="17"/>
        </w:numPr>
        <w:tabs>
          <w:tab w:val="left" w:pos="851"/>
        </w:tabs>
        <w:suppressAutoHyphens w:val="0"/>
        <w:spacing w:before="0" w:after="0" w:line="276" w:lineRule="auto"/>
        <w:ind w:left="851" w:hanging="425"/>
        <w:jc w:val="both"/>
        <w:rPr>
          <w:rFonts w:ascii="Calibri" w:eastAsia="Calibri" w:hAnsi="Calibri" w:cs="Calibri"/>
          <w:sz w:val="21"/>
          <w:szCs w:val="21"/>
          <w:lang w:eastAsia="en-US"/>
        </w:rPr>
      </w:pPr>
      <w:r w:rsidRPr="007F1F8D">
        <w:rPr>
          <w:rFonts w:ascii="Calibri" w:eastAsia="Calibri" w:hAnsi="Calibri" w:cs="Calibri"/>
          <w:sz w:val="21"/>
          <w:szCs w:val="21"/>
          <w:lang w:eastAsia="en-US"/>
        </w:rPr>
        <w:t>wykonanie obowiązku informacyjnego wykonawcy, o którym mowa w przepisie art. 20 ust. 2 ustawy z dnia 5 grudnia 2008 r</w:t>
      </w:r>
      <w:r w:rsidR="0037785A">
        <w:rPr>
          <w:rFonts w:ascii="Calibri" w:eastAsia="Calibri" w:hAnsi="Calibri" w:cs="Calibri"/>
          <w:sz w:val="21"/>
          <w:szCs w:val="21"/>
          <w:lang w:eastAsia="en-US"/>
        </w:rPr>
        <w:t>oku</w:t>
      </w:r>
      <w:r w:rsidRPr="007F1F8D">
        <w:rPr>
          <w:rFonts w:ascii="Calibri" w:eastAsia="Calibri" w:hAnsi="Calibri" w:cs="Calibri"/>
          <w:sz w:val="21"/>
          <w:szCs w:val="21"/>
          <w:lang w:eastAsia="en-US"/>
        </w:rPr>
        <w:t xml:space="preserve"> ustawy o zapobieganiu oraz zwalczaniu zakażeń i chorób zakaźnych u ludzi.</w:t>
      </w:r>
    </w:p>
    <w:p w14:paraId="49AF928E" w14:textId="6B05F9B6" w:rsidR="00A12E47" w:rsidRPr="00A20370" w:rsidRDefault="00A12E47" w:rsidP="00ED560C">
      <w:pPr>
        <w:numPr>
          <w:ilvl w:val="0"/>
          <w:numId w:val="39"/>
        </w:numPr>
        <w:tabs>
          <w:tab w:val="left" w:pos="426"/>
        </w:tabs>
        <w:spacing w:line="276" w:lineRule="auto"/>
        <w:ind w:left="426" w:hanging="426"/>
        <w:jc w:val="both"/>
        <w:rPr>
          <w:rFonts w:ascii="Calibri" w:hAnsi="Calibri" w:cs="Calibri"/>
          <w:iCs/>
          <w:sz w:val="21"/>
          <w:szCs w:val="21"/>
          <w:lang w:eastAsia="x-none"/>
        </w:rPr>
      </w:pPr>
      <w:r w:rsidRPr="00176761">
        <w:rPr>
          <w:rFonts w:ascii="Calibri" w:hAnsi="Calibri" w:cs="Calibri"/>
          <w:sz w:val="21"/>
          <w:szCs w:val="21"/>
        </w:rPr>
        <w:lastRenderedPageBreak/>
        <w:t xml:space="preserve">Terminy pobierania próbek do badań, </w:t>
      </w:r>
      <w:r w:rsidRPr="00176761">
        <w:rPr>
          <w:rFonts w:ascii="Calibri" w:hAnsi="Calibri" w:cs="Calibri"/>
          <w:iCs/>
          <w:sz w:val="21"/>
          <w:szCs w:val="21"/>
        </w:rPr>
        <w:t>wykonania badań (opracowania wyników i sporządzenia sprawozdań)</w:t>
      </w:r>
      <w:r w:rsidRPr="00176761">
        <w:rPr>
          <w:rFonts w:ascii="Calibri" w:hAnsi="Calibri" w:cs="Calibri"/>
          <w:b/>
          <w:iCs/>
          <w:sz w:val="21"/>
          <w:szCs w:val="21"/>
        </w:rPr>
        <w:t xml:space="preserve"> </w:t>
      </w:r>
      <w:r w:rsidRPr="00176761">
        <w:rPr>
          <w:rFonts w:ascii="Calibri" w:hAnsi="Calibri" w:cs="Calibri"/>
          <w:sz w:val="21"/>
          <w:szCs w:val="21"/>
        </w:rPr>
        <w:t xml:space="preserve">oraz pozostałe wymagania zamawiającego / obowiązki wykonawcy, zawarte zostały w </w:t>
      </w:r>
      <w:r w:rsidR="00A66E0A">
        <w:rPr>
          <w:rFonts w:ascii="Calibri" w:hAnsi="Calibri" w:cs="Calibri"/>
          <w:sz w:val="21"/>
          <w:szCs w:val="21"/>
        </w:rPr>
        <w:t>p</w:t>
      </w:r>
      <w:r w:rsidRPr="00176761">
        <w:rPr>
          <w:rFonts w:ascii="Calibri" w:hAnsi="Calibri" w:cs="Calibri"/>
          <w:sz w:val="21"/>
          <w:szCs w:val="21"/>
        </w:rPr>
        <w:t>rojekcie umowy w sprawie niniejszego zamówienia (</w:t>
      </w:r>
      <w:r w:rsidRPr="00A66E0A">
        <w:rPr>
          <w:rFonts w:ascii="Calibri" w:hAnsi="Calibri" w:cs="Calibri"/>
          <w:b/>
          <w:bCs/>
          <w:sz w:val="21"/>
          <w:szCs w:val="21"/>
        </w:rPr>
        <w:t>załącznik nr 1</w:t>
      </w:r>
      <w:r w:rsidRPr="00A66E0A">
        <w:rPr>
          <w:rFonts w:ascii="Calibri" w:hAnsi="Calibri" w:cs="Calibri"/>
          <w:sz w:val="21"/>
          <w:szCs w:val="21"/>
        </w:rPr>
        <w:t xml:space="preserve"> do SWZ</w:t>
      </w:r>
      <w:r w:rsidRPr="00176761">
        <w:rPr>
          <w:rFonts w:ascii="Calibri" w:hAnsi="Calibri" w:cs="Calibri"/>
          <w:sz w:val="21"/>
          <w:szCs w:val="21"/>
        </w:rPr>
        <w:t>).</w:t>
      </w:r>
    </w:p>
    <w:p w14:paraId="725D942C" w14:textId="77777777" w:rsidR="00A20370" w:rsidRPr="00176761" w:rsidRDefault="00A20370" w:rsidP="00A20370">
      <w:pPr>
        <w:tabs>
          <w:tab w:val="left" w:pos="426"/>
        </w:tabs>
        <w:spacing w:line="276" w:lineRule="auto"/>
        <w:ind w:left="426"/>
        <w:jc w:val="both"/>
        <w:rPr>
          <w:rFonts w:ascii="Calibri" w:hAnsi="Calibri" w:cs="Calibri"/>
          <w:iCs/>
          <w:sz w:val="21"/>
          <w:szCs w:val="21"/>
          <w:lang w:eastAsia="x-none"/>
        </w:rPr>
      </w:pPr>
    </w:p>
    <w:p w14:paraId="3909B4AF" w14:textId="77777777" w:rsidR="00B509B3" w:rsidRPr="00DD518B" w:rsidRDefault="00B509B3" w:rsidP="00B10DC4">
      <w:pPr>
        <w:pStyle w:val="Legenda"/>
        <w:shd w:val="clear" w:color="auto" w:fill="D9D9D9"/>
        <w:rPr>
          <w:rFonts w:asciiTheme="minorHAnsi" w:hAnsiTheme="minorHAnsi" w:cstheme="minorHAnsi"/>
          <w:spacing w:val="42"/>
          <w:sz w:val="21"/>
          <w:szCs w:val="21"/>
        </w:rPr>
      </w:pPr>
      <w:r w:rsidRPr="00DD518B">
        <w:rPr>
          <w:rFonts w:asciiTheme="minorHAnsi" w:hAnsiTheme="minorHAnsi" w:cstheme="minorHAnsi"/>
          <w:spacing w:val="42"/>
          <w:sz w:val="21"/>
          <w:szCs w:val="21"/>
        </w:rPr>
        <w:t xml:space="preserve">ROZDZIAŁ </w:t>
      </w:r>
      <w:r w:rsidR="00B03D20" w:rsidRPr="00DD518B">
        <w:rPr>
          <w:rFonts w:asciiTheme="minorHAnsi" w:hAnsiTheme="minorHAnsi" w:cstheme="minorHAnsi"/>
          <w:spacing w:val="42"/>
          <w:sz w:val="21"/>
          <w:szCs w:val="21"/>
        </w:rPr>
        <w:t>4</w:t>
      </w:r>
    </w:p>
    <w:p w14:paraId="446565E1" w14:textId="77777777" w:rsidR="00B509B3" w:rsidRPr="00DD518B" w:rsidRDefault="004650C7" w:rsidP="00B10DC4">
      <w:pPr>
        <w:pStyle w:val="Legenda"/>
        <w:shd w:val="clear" w:color="auto" w:fill="D9D9D9"/>
        <w:rPr>
          <w:rFonts w:asciiTheme="minorHAnsi" w:hAnsiTheme="minorHAnsi" w:cstheme="minorHAnsi"/>
          <w:spacing w:val="42"/>
          <w:sz w:val="21"/>
          <w:szCs w:val="21"/>
        </w:rPr>
      </w:pPr>
      <w:r w:rsidRPr="00DD518B">
        <w:rPr>
          <w:rFonts w:asciiTheme="minorHAnsi" w:hAnsiTheme="minorHAnsi" w:cstheme="minorHAnsi"/>
          <w:spacing w:val="42"/>
          <w:sz w:val="21"/>
          <w:szCs w:val="21"/>
        </w:rPr>
        <w:t>Termin wykonania zamówienia</w:t>
      </w:r>
    </w:p>
    <w:p w14:paraId="01024D72" w14:textId="77777777" w:rsidR="00B509B3" w:rsidRPr="00DD518B" w:rsidRDefault="00B509B3" w:rsidP="00B10DC4">
      <w:pPr>
        <w:rPr>
          <w:rFonts w:asciiTheme="minorHAnsi" w:hAnsiTheme="minorHAnsi" w:cstheme="minorHAnsi"/>
          <w:sz w:val="21"/>
          <w:szCs w:val="21"/>
        </w:rPr>
      </w:pPr>
    </w:p>
    <w:p w14:paraId="5061C6AF" w14:textId="4E24CC4B" w:rsidR="004B2B48" w:rsidRPr="00DD518B" w:rsidRDefault="0080094C" w:rsidP="00B10DC4">
      <w:pPr>
        <w:pStyle w:val="Tekstpodstawowywcity2"/>
        <w:tabs>
          <w:tab w:val="left" w:pos="426"/>
        </w:tabs>
        <w:spacing w:after="0" w:line="240" w:lineRule="auto"/>
        <w:ind w:left="0"/>
        <w:jc w:val="both"/>
        <w:rPr>
          <w:rFonts w:asciiTheme="minorHAnsi" w:hAnsiTheme="minorHAnsi" w:cstheme="minorHAnsi"/>
          <w:bCs/>
          <w:sz w:val="21"/>
          <w:szCs w:val="21"/>
        </w:rPr>
      </w:pPr>
      <w:r>
        <w:rPr>
          <w:rFonts w:asciiTheme="minorHAnsi" w:hAnsiTheme="minorHAnsi" w:cstheme="minorHAnsi"/>
          <w:bCs/>
          <w:sz w:val="21"/>
          <w:szCs w:val="21"/>
        </w:rPr>
        <w:t>Sukcesywnie</w:t>
      </w:r>
      <w:r w:rsidR="00FA26CF">
        <w:rPr>
          <w:rFonts w:asciiTheme="minorHAnsi" w:hAnsiTheme="minorHAnsi" w:cstheme="minorHAnsi"/>
          <w:bCs/>
          <w:sz w:val="21"/>
          <w:szCs w:val="21"/>
        </w:rPr>
        <w:t>,</w:t>
      </w:r>
      <w:r>
        <w:rPr>
          <w:rFonts w:asciiTheme="minorHAnsi" w:hAnsiTheme="minorHAnsi" w:cstheme="minorHAnsi"/>
          <w:bCs/>
          <w:sz w:val="21"/>
          <w:szCs w:val="21"/>
        </w:rPr>
        <w:t xml:space="preserve"> </w:t>
      </w:r>
      <w:r w:rsidR="00A12E47">
        <w:rPr>
          <w:rFonts w:asciiTheme="minorHAnsi" w:hAnsiTheme="minorHAnsi" w:cstheme="minorHAnsi"/>
          <w:bCs/>
          <w:sz w:val="21"/>
          <w:szCs w:val="21"/>
        </w:rPr>
        <w:t>24 miesięc</w:t>
      </w:r>
      <w:r w:rsidR="00BE557E">
        <w:rPr>
          <w:rFonts w:asciiTheme="minorHAnsi" w:hAnsiTheme="minorHAnsi" w:cstheme="minorHAnsi"/>
          <w:bCs/>
          <w:sz w:val="21"/>
          <w:szCs w:val="21"/>
        </w:rPr>
        <w:t>e</w:t>
      </w:r>
      <w:r w:rsidR="00A12E47">
        <w:rPr>
          <w:rFonts w:asciiTheme="minorHAnsi" w:hAnsiTheme="minorHAnsi" w:cstheme="minorHAnsi"/>
          <w:bCs/>
          <w:sz w:val="21"/>
          <w:szCs w:val="21"/>
        </w:rPr>
        <w:t xml:space="preserve"> od daty zawarcia umowy.</w:t>
      </w:r>
    </w:p>
    <w:p w14:paraId="52101139" w14:textId="77777777" w:rsidR="00BE2376" w:rsidRPr="00DD518B" w:rsidRDefault="00BE2376" w:rsidP="00B10DC4">
      <w:pPr>
        <w:pStyle w:val="Tekstpodstawowywcity2"/>
        <w:tabs>
          <w:tab w:val="left" w:pos="426"/>
        </w:tabs>
        <w:spacing w:after="0" w:line="240" w:lineRule="auto"/>
        <w:ind w:left="0"/>
        <w:jc w:val="both"/>
        <w:rPr>
          <w:rFonts w:asciiTheme="minorHAnsi" w:hAnsiTheme="minorHAnsi" w:cstheme="minorHAnsi"/>
          <w:sz w:val="21"/>
          <w:szCs w:val="21"/>
        </w:rPr>
      </w:pPr>
    </w:p>
    <w:p w14:paraId="4D71A15B" w14:textId="77777777" w:rsidR="00F807C7" w:rsidRPr="00DD518B" w:rsidRDefault="00B03D20" w:rsidP="00D16328">
      <w:pPr>
        <w:pStyle w:val="Legenda"/>
        <w:shd w:val="clear" w:color="auto" w:fill="D9D9D9"/>
        <w:spacing w:line="276" w:lineRule="auto"/>
        <w:rPr>
          <w:rFonts w:asciiTheme="minorHAnsi" w:hAnsiTheme="minorHAnsi" w:cstheme="minorHAnsi"/>
          <w:spacing w:val="42"/>
          <w:sz w:val="21"/>
          <w:szCs w:val="21"/>
        </w:rPr>
      </w:pPr>
      <w:r w:rsidRPr="00DD518B">
        <w:rPr>
          <w:rFonts w:asciiTheme="minorHAnsi" w:hAnsiTheme="minorHAnsi" w:cstheme="minorHAnsi"/>
          <w:spacing w:val="42"/>
          <w:sz w:val="21"/>
          <w:szCs w:val="21"/>
        </w:rPr>
        <w:t>ROZDZIAŁ 5</w:t>
      </w:r>
    </w:p>
    <w:p w14:paraId="1B47FE3F" w14:textId="77777777" w:rsidR="00B03D20" w:rsidRPr="00DD518B" w:rsidRDefault="004650C7" w:rsidP="00D16328">
      <w:pPr>
        <w:pStyle w:val="Legenda"/>
        <w:shd w:val="clear" w:color="auto" w:fill="D9D9D9"/>
        <w:spacing w:line="276" w:lineRule="auto"/>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Informacje o środkach komunikacji elektronicznej, przy użyciu których zamawiający będzie komunikował się z wykonawcami, oraz informacje o wymaga</w:t>
      </w:r>
      <w:r w:rsidR="00C17B77" w:rsidRPr="00DD518B">
        <w:rPr>
          <w:rFonts w:asciiTheme="minorHAnsi" w:hAnsiTheme="minorHAnsi" w:cstheme="minorHAnsi"/>
          <w:spacing w:val="42"/>
          <w:sz w:val="21"/>
          <w:szCs w:val="21"/>
        </w:rPr>
        <w:t xml:space="preserve">niach </w:t>
      </w:r>
      <w:r w:rsidRPr="00DD518B">
        <w:rPr>
          <w:rFonts w:asciiTheme="minorHAnsi" w:hAnsiTheme="minorHAnsi" w:cstheme="minorHAnsi"/>
          <w:spacing w:val="42"/>
          <w:sz w:val="21"/>
          <w:szCs w:val="21"/>
        </w:rPr>
        <w:t>technicznych i organizacyjnych sporządzania, wysyłania i odbierania korespondencji elektronicznej</w:t>
      </w:r>
    </w:p>
    <w:p w14:paraId="33F176BA" w14:textId="77777777" w:rsidR="00EF78E0" w:rsidRPr="00DD518B" w:rsidRDefault="00EF78E0" w:rsidP="00B10DC4">
      <w:pPr>
        <w:tabs>
          <w:tab w:val="left" w:pos="426"/>
        </w:tabs>
        <w:autoSpaceDE w:val="0"/>
        <w:autoSpaceDN w:val="0"/>
        <w:adjustRightInd w:val="0"/>
        <w:jc w:val="both"/>
        <w:rPr>
          <w:rFonts w:asciiTheme="minorHAnsi" w:hAnsiTheme="minorHAnsi" w:cstheme="minorHAnsi"/>
          <w:b/>
          <w:sz w:val="21"/>
          <w:szCs w:val="21"/>
        </w:rPr>
      </w:pPr>
    </w:p>
    <w:p w14:paraId="51648E1E" w14:textId="77777777" w:rsidR="00EF78E0" w:rsidRPr="00DD518B" w:rsidRDefault="00EF78E0" w:rsidP="00D16328">
      <w:pPr>
        <w:pStyle w:val="NormalnyWeb"/>
        <w:numPr>
          <w:ilvl w:val="0"/>
          <w:numId w:val="42"/>
        </w:numPr>
        <w:tabs>
          <w:tab w:val="left" w:pos="426"/>
        </w:tabs>
        <w:suppressAutoHyphens w:val="0"/>
        <w:spacing w:before="0" w:after="0" w:line="276" w:lineRule="auto"/>
        <w:jc w:val="both"/>
        <w:rPr>
          <w:rFonts w:asciiTheme="minorHAnsi" w:eastAsia="Calibri" w:hAnsiTheme="minorHAnsi" w:cstheme="minorHAnsi"/>
          <w:sz w:val="21"/>
          <w:szCs w:val="21"/>
          <w:lang w:val="x-none" w:eastAsia="en-US"/>
        </w:rPr>
      </w:pPr>
      <w:r w:rsidRPr="00DD518B">
        <w:rPr>
          <w:rFonts w:asciiTheme="minorHAnsi" w:hAnsiTheme="minorHAnsi" w:cstheme="minorHAnsi"/>
          <w:sz w:val="21"/>
          <w:szCs w:val="21"/>
          <w:lang w:eastAsia="pl-PL"/>
        </w:rPr>
        <w:t xml:space="preserve">Komunikacja pomiędzy zamawiającym a wykonawcami, </w:t>
      </w:r>
      <w:r w:rsidRPr="00DD518B">
        <w:rPr>
          <w:rFonts w:asciiTheme="minorHAnsi" w:hAnsiTheme="minorHAnsi" w:cstheme="minorHAnsi"/>
          <w:b/>
          <w:sz w:val="21"/>
          <w:szCs w:val="21"/>
          <w:lang w:eastAsia="pl-PL"/>
        </w:rPr>
        <w:t>w szczególności składanie ofert</w:t>
      </w:r>
      <w:r w:rsidRPr="00DD518B">
        <w:rPr>
          <w:rFonts w:asciiTheme="minorHAnsi" w:hAnsiTheme="minorHAnsi" w:cstheme="minorHAnsi"/>
          <w:sz w:val="21"/>
          <w:szCs w:val="21"/>
          <w:lang w:eastAsia="pl-PL"/>
        </w:rPr>
        <w:t>, wymiana informacji oraz przekazywanie dokumentów i oświadczeń, odbywa się w języku polskim, za pośrednictwem elektronicznej, bezpłatnej Platformy zakupowej, administro</w:t>
      </w:r>
      <w:r w:rsidRPr="00DD518B">
        <w:rPr>
          <w:rFonts w:asciiTheme="minorHAnsi" w:eastAsia="Calibri-Light" w:hAnsiTheme="minorHAnsi" w:cstheme="minorHAnsi"/>
          <w:sz w:val="21"/>
          <w:szCs w:val="21"/>
        </w:rPr>
        <w:t xml:space="preserve">wanej przez OPEN NEXUS Spółka z ograniczoną odpowiedzialnością, </w:t>
      </w:r>
      <w:r w:rsidRPr="00DD518B">
        <w:rPr>
          <w:rFonts w:asciiTheme="minorHAnsi" w:eastAsia="Calibri-Light" w:hAnsiTheme="minorHAnsi" w:cstheme="minorHAnsi"/>
          <w:sz w:val="21"/>
          <w:szCs w:val="21"/>
        </w:rPr>
        <w:br/>
        <w:t xml:space="preserve">61-144 Poznań, ul. Bolesława Krzywoustego 3, </w:t>
      </w:r>
      <w:r w:rsidRPr="00DD518B">
        <w:rPr>
          <w:rFonts w:asciiTheme="minorHAnsi" w:hAnsiTheme="minorHAnsi" w:cstheme="minorHAnsi"/>
          <w:sz w:val="21"/>
          <w:szCs w:val="21"/>
          <w:lang w:eastAsia="pl-PL"/>
        </w:rPr>
        <w:t xml:space="preserve">na podstronie dedykowanej zamawiającemu </w:t>
      </w:r>
      <w:r w:rsidRPr="00DD518B">
        <w:rPr>
          <w:rFonts w:asciiTheme="minorHAnsi" w:hAnsiTheme="minorHAnsi" w:cstheme="minorHAnsi"/>
          <w:sz w:val="21"/>
          <w:szCs w:val="21"/>
        </w:rPr>
        <w:t>(PROFIL NABYWCY)</w:t>
      </w:r>
      <w:r w:rsidRPr="00DD518B">
        <w:rPr>
          <w:rFonts w:asciiTheme="minorHAnsi" w:hAnsiTheme="minorHAnsi" w:cstheme="minorHAnsi"/>
          <w:sz w:val="21"/>
          <w:szCs w:val="21"/>
          <w:lang w:eastAsia="pl-PL"/>
        </w:rPr>
        <w:t>, wskazanej w pkt 8 Rozdziału 1 SWZ, dalej „Platformie”;</w:t>
      </w:r>
      <w:r w:rsidR="005F720C" w:rsidRPr="00DD518B">
        <w:rPr>
          <w:rFonts w:asciiTheme="minorHAnsi" w:eastAsia="Calibri" w:hAnsiTheme="minorHAnsi" w:cstheme="minorHAnsi"/>
          <w:sz w:val="21"/>
          <w:szCs w:val="21"/>
          <w:lang w:eastAsia="en-US"/>
        </w:rPr>
        <w:t xml:space="preserve"> </w:t>
      </w:r>
      <w:r w:rsidRPr="00DD518B">
        <w:rPr>
          <w:rFonts w:asciiTheme="minorHAnsi" w:hAnsiTheme="minorHAnsi" w:cstheme="minorHAnsi"/>
          <w:sz w:val="21"/>
          <w:szCs w:val="21"/>
        </w:rPr>
        <w:t>komunikacja ustna dopuszczalna jest w toku negocjacji oraz w odniesieniu do informacji, które nie są istotne, w szczególności nie dotyczą SWZ lub ofert.</w:t>
      </w:r>
    </w:p>
    <w:p w14:paraId="19ACF8DB" w14:textId="77777777" w:rsidR="00EF78E0" w:rsidRPr="00DD518B" w:rsidRDefault="00EF78E0" w:rsidP="00D16328">
      <w:pPr>
        <w:pStyle w:val="NormalnyWeb"/>
        <w:numPr>
          <w:ilvl w:val="0"/>
          <w:numId w:val="42"/>
        </w:numPr>
        <w:tabs>
          <w:tab w:val="left" w:pos="426"/>
        </w:tabs>
        <w:suppressAutoHyphens w:val="0"/>
        <w:spacing w:before="0" w:after="0" w:line="276" w:lineRule="auto"/>
        <w:ind w:left="426" w:hanging="426"/>
        <w:jc w:val="both"/>
        <w:rPr>
          <w:rFonts w:asciiTheme="minorHAnsi" w:eastAsia="Calibri" w:hAnsiTheme="minorHAnsi" w:cstheme="minorHAnsi"/>
          <w:sz w:val="21"/>
          <w:szCs w:val="21"/>
          <w:lang w:val="x-none" w:eastAsia="en-US"/>
        </w:rPr>
      </w:pPr>
      <w:r w:rsidRPr="00DD518B">
        <w:rPr>
          <w:rFonts w:asciiTheme="minorHAnsi" w:eastAsia="Calibri" w:hAnsiTheme="minorHAnsi" w:cstheme="minorHAnsi"/>
          <w:sz w:val="21"/>
          <w:szCs w:val="21"/>
        </w:rPr>
        <w:t>Przystępując do niniejszego postępowania, wykonawca:</w:t>
      </w:r>
    </w:p>
    <w:p w14:paraId="1BD3A8E0" w14:textId="77777777" w:rsidR="00DB17BF" w:rsidRPr="00DD518B" w:rsidRDefault="00EF78E0" w:rsidP="00D16328">
      <w:pPr>
        <w:pStyle w:val="NormalnyWeb"/>
        <w:numPr>
          <w:ilvl w:val="1"/>
          <w:numId w:val="42"/>
        </w:numPr>
        <w:tabs>
          <w:tab w:val="left" w:pos="851"/>
        </w:tabs>
        <w:suppressAutoHyphens w:val="0"/>
        <w:spacing w:before="0" w:after="0" w:line="276" w:lineRule="auto"/>
        <w:ind w:left="851" w:hanging="425"/>
        <w:jc w:val="both"/>
        <w:rPr>
          <w:rFonts w:asciiTheme="minorHAnsi" w:eastAsia="Calibri" w:hAnsiTheme="minorHAnsi" w:cstheme="minorHAnsi"/>
          <w:sz w:val="21"/>
          <w:szCs w:val="21"/>
          <w:lang w:val="x-none" w:eastAsia="en-US"/>
        </w:rPr>
      </w:pPr>
      <w:r w:rsidRPr="00DD518B">
        <w:rPr>
          <w:rFonts w:asciiTheme="minorHAnsi" w:eastAsia="Calibri" w:hAnsiTheme="minorHAnsi" w:cstheme="minorHAnsi"/>
          <w:sz w:val="21"/>
          <w:szCs w:val="21"/>
          <w:lang w:eastAsia="en-US"/>
        </w:rPr>
        <w:t xml:space="preserve">Potwierdza, że zapoznał się z regulaminem </w:t>
      </w:r>
      <w:r w:rsidRPr="00DD518B">
        <w:rPr>
          <w:rFonts w:asciiTheme="minorHAnsi" w:eastAsia="Calibri" w:hAnsiTheme="minorHAnsi" w:cstheme="minorHAnsi"/>
          <w:sz w:val="21"/>
          <w:szCs w:val="21"/>
        </w:rPr>
        <w:t xml:space="preserve">zamieszczonym na stronie internetowej, pod adresem: </w:t>
      </w:r>
      <w:hyperlink r:id="rId12" w:history="1">
        <w:r w:rsidR="00CC36A5" w:rsidRPr="00DD518B">
          <w:rPr>
            <w:rStyle w:val="Hipercze"/>
            <w:rFonts w:asciiTheme="minorHAnsi" w:eastAsia="Calibri" w:hAnsiTheme="minorHAnsi" w:cstheme="minorHAnsi"/>
            <w:sz w:val="21"/>
            <w:szCs w:val="21"/>
          </w:rPr>
          <w:t>https://sosnowieckiewodociagi.pl/o-spolce/zamowienia-publiczne</w:t>
        </w:r>
      </w:hyperlink>
      <w:r w:rsidR="00CC36A5" w:rsidRPr="00DD518B">
        <w:rPr>
          <w:rFonts w:asciiTheme="minorHAnsi" w:eastAsia="Calibri" w:hAnsiTheme="minorHAnsi" w:cstheme="minorHAnsi"/>
          <w:sz w:val="21"/>
          <w:szCs w:val="21"/>
        </w:rPr>
        <w:t xml:space="preserve"> i akceptuje jego postanowienia;</w:t>
      </w:r>
    </w:p>
    <w:p w14:paraId="22025F83" w14:textId="77777777" w:rsidR="00EF78E0" w:rsidRPr="00DD518B" w:rsidRDefault="00EF78E0" w:rsidP="00D16328">
      <w:pPr>
        <w:pStyle w:val="NormalnyWeb"/>
        <w:numPr>
          <w:ilvl w:val="1"/>
          <w:numId w:val="42"/>
        </w:numPr>
        <w:tabs>
          <w:tab w:val="left" w:pos="851"/>
        </w:tabs>
        <w:suppressAutoHyphens w:val="0"/>
        <w:spacing w:before="0" w:after="0" w:line="276" w:lineRule="auto"/>
        <w:ind w:left="851" w:hanging="425"/>
        <w:jc w:val="both"/>
        <w:rPr>
          <w:rFonts w:asciiTheme="minorHAnsi" w:eastAsia="Calibri" w:hAnsiTheme="minorHAnsi" w:cstheme="minorHAnsi"/>
          <w:sz w:val="21"/>
          <w:szCs w:val="21"/>
          <w:lang w:val="x-none" w:eastAsia="en-US"/>
        </w:rPr>
      </w:pPr>
      <w:r w:rsidRPr="00DD518B">
        <w:rPr>
          <w:rFonts w:asciiTheme="minorHAnsi" w:eastAsia="Calibri" w:hAnsiTheme="minorHAnsi" w:cstheme="minorHAnsi"/>
          <w:sz w:val="21"/>
          <w:szCs w:val="21"/>
        </w:rPr>
        <w:t xml:space="preserve">Akceptuje warunki korzystania z Platformy, określone w regulaminie zamieszczonym na stronie internetowej, pod adresem: </w:t>
      </w:r>
      <w:hyperlink r:id="rId13" w:history="1">
        <w:r w:rsidR="00CC36A5" w:rsidRPr="00DD518B">
          <w:rPr>
            <w:rStyle w:val="Hipercze"/>
            <w:rFonts w:asciiTheme="minorHAnsi" w:eastAsia="Calibri" w:hAnsiTheme="minorHAnsi" w:cstheme="minorHAnsi"/>
            <w:sz w:val="21"/>
            <w:szCs w:val="21"/>
          </w:rPr>
          <w:t>https://platformazakupowa.pl/strona/1-regulamin</w:t>
        </w:r>
      </w:hyperlink>
      <w:r w:rsidRPr="00DD518B">
        <w:rPr>
          <w:rFonts w:asciiTheme="minorHAnsi" w:eastAsia="Calibri" w:hAnsiTheme="minorHAnsi" w:cstheme="minorHAnsi"/>
          <w:sz w:val="21"/>
          <w:szCs w:val="21"/>
        </w:rPr>
        <w:t xml:space="preserve"> oraz uznaje go za wiążący;</w:t>
      </w:r>
    </w:p>
    <w:p w14:paraId="5016D8AA" w14:textId="77777777" w:rsidR="00EF78E0" w:rsidRPr="00DD518B" w:rsidRDefault="00EF78E0" w:rsidP="00D16328">
      <w:pPr>
        <w:pStyle w:val="NormalnyWeb"/>
        <w:numPr>
          <w:ilvl w:val="1"/>
          <w:numId w:val="42"/>
        </w:numPr>
        <w:tabs>
          <w:tab w:val="left" w:pos="851"/>
        </w:tabs>
        <w:suppressAutoHyphens w:val="0"/>
        <w:spacing w:before="0" w:after="0" w:line="276" w:lineRule="auto"/>
        <w:ind w:left="851" w:hanging="425"/>
        <w:jc w:val="both"/>
        <w:rPr>
          <w:rFonts w:asciiTheme="minorHAnsi" w:eastAsia="Calibri" w:hAnsiTheme="minorHAnsi" w:cstheme="minorHAnsi"/>
          <w:sz w:val="21"/>
          <w:szCs w:val="21"/>
          <w:lang w:val="x-none" w:eastAsia="en-US"/>
        </w:rPr>
      </w:pPr>
      <w:r w:rsidRPr="00DD518B">
        <w:rPr>
          <w:rFonts w:asciiTheme="minorHAnsi" w:eastAsia="Calibri" w:hAnsiTheme="minorHAnsi" w:cstheme="minorHAnsi"/>
          <w:sz w:val="21"/>
          <w:szCs w:val="21"/>
        </w:rPr>
        <w:t xml:space="preserve">Potwierdza, że zapoznał się </w:t>
      </w:r>
      <w:r w:rsidRPr="00DD518B">
        <w:rPr>
          <w:rFonts w:asciiTheme="minorHAnsi" w:hAnsiTheme="minorHAnsi" w:cstheme="minorHAnsi"/>
          <w:sz w:val="21"/>
          <w:szCs w:val="21"/>
        </w:rPr>
        <w:t>i stosuje się do Instrukcji składania ofert / wniosków, dostępnej pod adresem</w:t>
      </w:r>
      <w:r w:rsidRPr="00DD518B">
        <w:rPr>
          <w:rFonts w:asciiTheme="minorHAnsi" w:eastAsia="Calibri" w:hAnsiTheme="minorHAnsi" w:cstheme="minorHAnsi"/>
          <w:sz w:val="21"/>
          <w:szCs w:val="21"/>
        </w:rPr>
        <w:t xml:space="preserve">: </w:t>
      </w:r>
      <w:hyperlink r:id="rId14" w:history="1">
        <w:r w:rsidRPr="00DD518B">
          <w:rPr>
            <w:rStyle w:val="Hipercze"/>
            <w:rFonts w:asciiTheme="minorHAnsi" w:eastAsia="Calibri" w:hAnsiTheme="minorHAnsi" w:cstheme="minorHAnsi"/>
            <w:sz w:val="21"/>
            <w:szCs w:val="21"/>
          </w:rPr>
          <w:t>https://platformazakupowa.pl/strona/45-instrukcje</w:t>
        </w:r>
      </w:hyperlink>
      <w:r w:rsidRPr="00DD518B">
        <w:rPr>
          <w:rStyle w:val="Hipercze"/>
          <w:rFonts w:asciiTheme="minorHAnsi" w:eastAsia="Calibri" w:hAnsiTheme="minorHAnsi" w:cstheme="minorHAnsi"/>
          <w:color w:val="auto"/>
          <w:sz w:val="21"/>
          <w:szCs w:val="21"/>
        </w:rPr>
        <w:t>.</w:t>
      </w:r>
    </w:p>
    <w:p w14:paraId="1782D4D1" w14:textId="77777777" w:rsidR="00EF78E0" w:rsidRPr="00DD518B" w:rsidRDefault="00EF78E0" w:rsidP="00D16328">
      <w:pPr>
        <w:pStyle w:val="NormalnyWeb"/>
        <w:numPr>
          <w:ilvl w:val="0"/>
          <w:numId w:val="42"/>
        </w:numPr>
        <w:tabs>
          <w:tab w:val="left" w:pos="426"/>
        </w:tabs>
        <w:suppressAutoHyphens w:val="0"/>
        <w:spacing w:before="0" w:after="0" w:line="276" w:lineRule="auto"/>
        <w:ind w:left="426" w:hanging="426"/>
        <w:jc w:val="both"/>
        <w:rPr>
          <w:rStyle w:val="Hipercze"/>
          <w:rFonts w:asciiTheme="minorHAnsi" w:eastAsia="Calibri" w:hAnsiTheme="minorHAnsi" w:cstheme="minorHAnsi"/>
          <w:b/>
          <w:color w:val="auto"/>
          <w:sz w:val="21"/>
          <w:szCs w:val="21"/>
          <w:u w:val="none"/>
          <w:lang w:val="x-none" w:eastAsia="en-US"/>
        </w:rPr>
      </w:pPr>
      <w:r w:rsidRPr="00DD518B">
        <w:rPr>
          <w:rFonts w:asciiTheme="minorHAnsi" w:eastAsia="Calibri" w:hAnsiTheme="minorHAnsi" w:cstheme="minorHAnsi"/>
          <w:sz w:val="21"/>
          <w:szCs w:val="21"/>
        </w:rPr>
        <w:t xml:space="preserve">W zakresie pytań technicznych związanych z działaniem Platformy, należy skontaktować się bezpośrednio z Centrum Wsparcia Klienta, na stronie internetowej pod adresem </w:t>
      </w:r>
      <w:hyperlink r:id="rId15" w:history="1">
        <w:r w:rsidRPr="00DD518B">
          <w:rPr>
            <w:rStyle w:val="Hipercze"/>
            <w:rFonts w:asciiTheme="minorHAnsi" w:eastAsia="Calibri" w:hAnsiTheme="minorHAnsi" w:cstheme="minorHAnsi"/>
            <w:color w:val="auto"/>
            <w:sz w:val="21"/>
            <w:szCs w:val="21"/>
          </w:rPr>
          <w:t>https://platformazakupowa.pl</w:t>
        </w:r>
      </w:hyperlink>
      <w:r w:rsidRPr="00DD518B">
        <w:rPr>
          <w:rFonts w:asciiTheme="minorHAnsi" w:eastAsia="Calibri" w:hAnsiTheme="minorHAnsi" w:cstheme="minorHAnsi"/>
          <w:sz w:val="21"/>
          <w:szCs w:val="21"/>
        </w:rPr>
        <w:t xml:space="preserve">, pod numerem telefonu: /22/ 101 02 02, lub adresem e-mail: </w:t>
      </w:r>
      <w:hyperlink r:id="rId16" w:history="1">
        <w:r w:rsidRPr="00DD518B">
          <w:rPr>
            <w:rStyle w:val="Hipercze"/>
            <w:rFonts w:asciiTheme="minorHAnsi" w:eastAsia="Calibri" w:hAnsiTheme="minorHAnsi" w:cstheme="minorHAnsi"/>
            <w:color w:val="auto"/>
            <w:sz w:val="21"/>
            <w:szCs w:val="21"/>
          </w:rPr>
          <w:t>cwk@platformazakupowa.pl</w:t>
        </w:r>
      </w:hyperlink>
      <w:r w:rsidRPr="00DD518B">
        <w:rPr>
          <w:rStyle w:val="Hipercze"/>
          <w:rFonts w:asciiTheme="minorHAnsi" w:eastAsia="Calibri" w:hAnsiTheme="minorHAnsi" w:cstheme="minorHAnsi"/>
          <w:color w:val="auto"/>
          <w:sz w:val="21"/>
          <w:szCs w:val="21"/>
          <w:u w:val="none"/>
        </w:rPr>
        <w:t>.</w:t>
      </w:r>
    </w:p>
    <w:p w14:paraId="112B0E5A" w14:textId="77777777" w:rsidR="00EF78E0" w:rsidRPr="00DD518B" w:rsidRDefault="00EF78E0" w:rsidP="00D16328">
      <w:pPr>
        <w:pStyle w:val="NormalnyWeb"/>
        <w:numPr>
          <w:ilvl w:val="0"/>
          <w:numId w:val="42"/>
        </w:numPr>
        <w:tabs>
          <w:tab w:val="left" w:pos="426"/>
        </w:tabs>
        <w:suppressAutoHyphens w:val="0"/>
        <w:spacing w:before="0" w:after="0" w:line="276" w:lineRule="auto"/>
        <w:ind w:left="426" w:hanging="426"/>
        <w:jc w:val="both"/>
        <w:rPr>
          <w:rFonts w:asciiTheme="minorHAnsi" w:eastAsia="Calibri" w:hAnsiTheme="minorHAnsi" w:cstheme="minorHAnsi"/>
          <w:b/>
          <w:sz w:val="21"/>
          <w:szCs w:val="21"/>
          <w:lang w:val="x-none" w:eastAsia="en-US"/>
        </w:rPr>
      </w:pPr>
      <w:r w:rsidRPr="00DD518B">
        <w:rPr>
          <w:rFonts w:asciiTheme="minorHAnsi" w:eastAsia="Calibri" w:hAnsiTheme="minorHAnsi" w:cstheme="minorHAnsi"/>
          <w:b/>
          <w:sz w:val="21"/>
          <w:szCs w:val="21"/>
        </w:rPr>
        <w:t xml:space="preserve">Zamawiający zaleca założenie bezpłatnego konta na Platformie, </w:t>
      </w:r>
      <w:r w:rsidRPr="00DD518B">
        <w:rPr>
          <w:rFonts w:asciiTheme="minorHAnsi" w:hAnsiTheme="minorHAnsi" w:cstheme="minorHAnsi"/>
          <w:b/>
          <w:sz w:val="21"/>
          <w:szCs w:val="21"/>
        </w:rPr>
        <w:t>w przeciwnym razie wykonawca będzie miał ograniczone funkcjonalności, np. brak widoku wiadomości prywatnych od zamawiającego lub brak możliwości zmiany / wycofania oferty przy pomocy Centrum Wsparcia Klienta</w:t>
      </w:r>
      <w:r w:rsidRPr="00DD518B">
        <w:rPr>
          <w:rFonts w:asciiTheme="minorHAnsi" w:hAnsiTheme="minorHAnsi" w:cstheme="minorHAnsi"/>
          <w:sz w:val="21"/>
          <w:szCs w:val="21"/>
        </w:rPr>
        <w:t>.</w:t>
      </w:r>
    </w:p>
    <w:p w14:paraId="3BD23D8E" w14:textId="13FC4830" w:rsidR="00EF78E0" w:rsidRPr="00C73C6B" w:rsidRDefault="00EF78E0" w:rsidP="00D16328">
      <w:pPr>
        <w:pStyle w:val="NormalnyWeb"/>
        <w:numPr>
          <w:ilvl w:val="0"/>
          <w:numId w:val="42"/>
        </w:numPr>
        <w:tabs>
          <w:tab w:val="left" w:pos="426"/>
        </w:tabs>
        <w:suppressAutoHyphens w:val="0"/>
        <w:spacing w:before="0" w:after="0" w:line="276" w:lineRule="auto"/>
        <w:ind w:left="426" w:hanging="426"/>
        <w:jc w:val="both"/>
        <w:rPr>
          <w:rStyle w:val="markedcontent"/>
          <w:rFonts w:asciiTheme="minorHAnsi" w:eastAsia="Calibri" w:hAnsiTheme="minorHAnsi" w:cstheme="minorHAnsi"/>
          <w:sz w:val="21"/>
          <w:szCs w:val="21"/>
          <w:lang w:val="x-none" w:eastAsia="en-US"/>
        </w:rPr>
      </w:pPr>
      <w:r w:rsidRPr="00DD518B">
        <w:rPr>
          <w:rFonts w:asciiTheme="minorHAnsi" w:eastAsia="TimesNewRoman" w:hAnsiTheme="minorHAnsi" w:cstheme="minorHAnsi"/>
          <w:sz w:val="21"/>
          <w:szCs w:val="21"/>
        </w:rPr>
        <w:t>Ofertę oraz oświadczenie</w:t>
      </w:r>
      <w:r w:rsidRPr="00DD518B">
        <w:rPr>
          <w:rFonts w:asciiTheme="minorHAnsi" w:hAnsiTheme="minorHAnsi" w:cstheme="minorHAnsi"/>
          <w:sz w:val="21"/>
          <w:szCs w:val="21"/>
        </w:rPr>
        <w:t xml:space="preserve">, o którym mowa w § 15 ust. 2 regulaminu, </w:t>
      </w:r>
      <w:r w:rsidRPr="00DD518B">
        <w:rPr>
          <w:rFonts w:asciiTheme="minorHAnsi" w:eastAsia="TimesNewRoman" w:hAnsiTheme="minorHAnsi" w:cstheme="minorHAnsi"/>
          <w:sz w:val="21"/>
          <w:szCs w:val="21"/>
        </w:rPr>
        <w:t xml:space="preserve">składa się, </w:t>
      </w:r>
      <w:r w:rsidRPr="00DD518B">
        <w:rPr>
          <w:rFonts w:asciiTheme="minorHAnsi" w:eastAsia="TimesNewRoman" w:hAnsiTheme="minorHAnsi" w:cstheme="minorHAnsi"/>
          <w:sz w:val="21"/>
          <w:szCs w:val="21"/>
          <w:u w:val="single"/>
        </w:rPr>
        <w:t>pod rygorem nieważności</w:t>
      </w:r>
      <w:r w:rsidRPr="00DD518B">
        <w:rPr>
          <w:rFonts w:asciiTheme="minorHAnsi" w:eastAsia="TimesNewRoman" w:hAnsiTheme="minorHAnsi" w:cstheme="minorHAnsi"/>
          <w:sz w:val="21"/>
          <w:szCs w:val="21"/>
        </w:rPr>
        <w:t xml:space="preserve">, w formie elektronicznej </w:t>
      </w:r>
      <w:r w:rsidRPr="00DD518B">
        <w:rPr>
          <w:rFonts w:asciiTheme="minorHAnsi" w:eastAsia="Calibri" w:hAnsiTheme="minorHAnsi" w:cstheme="minorHAnsi"/>
          <w:sz w:val="21"/>
          <w:szCs w:val="21"/>
          <w:lang w:eastAsia="en-US"/>
        </w:rPr>
        <w:t>(</w:t>
      </w:r>
      <w:r w:rsidRPr="00DD518B">
        <w:rPr>
          <w:rFonts w:asciiTheme="minorHAnsi" w:eastAsia="TimesNewRomanPSMT" w:hAnsiTheme="minorHAnsi" w:cstheme="minorHAnsi"/>
          <w:sz w:val="21"/>
          <w:szCs w:val="21"/>
        </w:rPr>
        <w:t xml:space="preserve">postaci elektronicznej opatrzonej kwalifikowanym podpisem elektronicznym) </w:t>
      </w:r>
      <w:r w:rsidRPr="00DD518B">
        <w:rPr>
          <w:rFonts w:asciiTheme="minorHAnsi" w:eastAsia="TimesNewRoman" w:hAnsiTheme="minorHAnsi" w:cstheme="minorHAnsi"/>
          <w:sz w:val="21"/>
          <w:szCs w:val="21"/>
        </w:rPr>
        <w:t>lub w postaci elektronicznej opatrzonej podpisem zaufanym lub podpisem osobistym;</w:t>
      </w:r>
      <w:r w:rsidR="00DB1EC6">
        <w:rPr>
          <w:rFonts w:asciiTheme="minorHAnsi" w:eastAsia="Calibri" w:hAnsiTheme="minorHAnsi" w:cstheme="minorHAnsi"/>
          <w:sz w:val="21"/>
          <w:szCs w:val="21"/>
          <w:lang w:val="x-none" w:eastAsia="en-US"/>
        </w:rPr>
        <w:t xml:space="preserve"> </w:t>
      </w:r>
      <w:r w:rsidRPr="00DB1EC6">
        <w:rPr>
          <w:rFonts w:asciiTheme="minorHAnsi" w:eastAsia="TimesNewRoman" w:hAnsiTheme="minorHAnsi" w:cstheme="minorHAnsi"/>
          <w:sz w:val="21"/>
          <w:szCs w:val="21"/>
        </w:rPr>
        <w:t xml:space="preserve">ilekroć w niniejszym rozdziale </w:t>
      </w:r>
      <w:r w:rsidRPr="00DB1EC6">
        <w:rPr>
          <w:rFonts w:asciiTheme="minorHAnsi" w:hAnsiTheme="minorHAnsi" w:cstheme="minorHAnsi"/>
          <w:sz w:val="21"/>
          <w:szCs w:val="21"/>
        </w:rPr>
        <w:t>jest mowa o ofercie, należy przez to rozumieć również ofertę dodatkową;</w:t>
      </w:r>
      <w:r w:rsidR="00C73C6B">
        <w:rPr>
          <w:rFonts w:asciiTheme="minorHAnsi" w:eastAsia="Calibri" w:hAnsiTheme="minorHAnsi" w:cstheme="minorHAnsi"/>
          <w:sz w:val="21"/>
          <w:szCs w:val="21"/>
          <w:lang w:val="x-none" w:eastAsia="en-US"/>
        </w:rPr>
        <w:t xml:space="preserve"> </w:t>
      </w:r>
      <w:r w:rsidRPr="00C73C6B">
        <w:rPr>
          <w:rFonts w:asciiTheme="minorHAnsi" w:hAnsiTheme="minorHAnsi" w:cstheme="minorHAnsi"/>
          <w:b/>
          <w:bCs/>
          <w:i/>
          <w:iCs/>
          <w:sz w:val="21"/>
          <w:szCs w:val="21"/>
          <w:highlight w:val="yellow"/>
        </w:rPr>
        <w:t xml:space="preserve">UWAGA: podpisem osobistym nie jest podpis własnoręczny; </w:t>
      </w:r>
      <w:r w:rsidRPr="00C73C6B">
        <w:rPr>
          <w:rStyle w:val="markedcontent"/>
          <w:rFonts w:asciiTheme="minorHAnsi" w:hAnsiTheme="minorHAnsi" w:cstheme="minorHAnsi"/>
          <w:b/>
          <w:bCs/>
          <w:i/>
          <w:iCs/>
          <w:sz w:val="21"/>
          <w:szCs w:val="21"/>
          <w:highlight w:val="yellow"/>
        </w:rPr>
        <w:t>zgodnie z art. 2 ust. 1 pkt 9 ustawy z dnia 6 sierpnia 2010 r</w:t>
      </w:r>
      <w:r w:rsidR="0037785A">
        <w:rPr>
          <w:rStyle w:val="markedcontent"/>
          <w:rFonts w:asciiTheme="minorHAnsi" w:hAnsiTheme="minorHAnsi" w:cstheme="minorHAnsi"/>
          <w:b/>
          <w:bCs/>
          <w:i/>
          <w:iCs/>
          <w:sz w:val="21"/>
          <w:szCs w:val="21"/>
          <w:highlight w:val="yellow"/>
        </w:rPr>
        <w:t>oku</w:t>
      </w:r>
      <w:r w:rsidRPr="00C73C6B">
        <w:rPr>
          <w:rStyle w:val="markedcontent"/>
          <w:rFonts w:asciiTheme="minorHAnsi" w:hAnsiTheme="minorHAnsi" w:cstheme="minorHAnsi"/>
          <w:b/>
          <w:bCs/>
          <w:i/>
          <w:iCs/>
          <w:sz w:val="21"/>
          <w:szCs w:val="21"/>
          <w:highlight w:val="yellow"/>
        </w:rPr>
        <w:t xml:space="preserve"> o dowodach osobistych, </w:t>
      </w:r>
      <w:r w:rsidRPr="00C73C6B">
        <w:rPr>
          <w:rStyle w:val="markedcontent"/>
          <w:rFonts w:asciiTheme="minorHAnsi" w:hAnsiTheme="minorHAnsi" w:cstheme="minorHAnsi"/>
          <w:b/>
          <w:bCs/>
          <w:i/>
          <w:iCs/>
          <w:sz w:val="21"/>
          <w:szCs w:val="21"/>
          <w:highlight w:val="yellow"/>
          <w:u w:val="single"/>
        </w:rPr>
        <w:t>podpisem osobistym</w:t>
      </w:r>
      <w:r w:rsidRPr="00C73C6B">
        <w:rPr>
          <w:rStyle w:val="markedcontent"/>
          <w:rFonts w:asciiTheme="minorHAnsi" w:hAnsiTheme="minorHAnsi" w:cstheme="minorHAnsi"/>
          <w:b/>
          <w:bCs/>
          <w:i/>
          <w:iCs/>
          <w:sz w:val="21"/>
          <w:szCs w:val="21"/>
          <w:highlight w:val="yellow"/>
        </w:rPr>
        <w:t xml:space="preserve"> jest zaawansowany </w:t>
      </w:r>
      <w:r w:rsidRPr="00C73C6B">
        <w:rPr>
          <w:rStyle w:val="highlight"/>
          <w:rFonts w:asciiTheme="minorHAnsi" w:hAnsiTheme="minorHAnsi" w:cstheme="minorHAnsi"/>
          <w:b/>
          <w:bCs/>
          <w:i/>
          <w:iCs/>
          <w:sz w:val="21"/>
          <w:szCs w:val="21"/>
          <w:highlight w:val="yellow"/>
        </w:rPr>
        <w:t>podpis</w:t>
      </w:r>
      <w:r w:rsidRPr="00C73C6B">
        <w:rPr>
          <w:rStyle w:val="markedcontent"/>
          <w:rFonts w:asciiTheme="minorHAnsi" w:hAnsiTheme="minorHAnsi" w:cstheme="minorHAnsi"/>
          <w:b/>
          <w:bCs/>
          <w:i/>
          <w:iCs/>
          <w:sz w:val="21"/>
          <w:szCs w:val="21"/>
          <w:highlight w:val="yellow"/>
        </w:rPr>
        <w:t xml:space="preserve"> elektroniczny w rozumieniu art. 3 pkt 11 rozporządzenia Parlamentu Europejskiego i Rady (UE) nr 910/2014 z dnia 23 lipca 2014 r</w:t>
      </w:r>
      <w:r w:rsidR="0037785A">
        <w:rPr>
          <w:rStyle w:val="markedcontent"/>
          <w:rFonts w:asciiTheme="minorHAnsi" w:hAnsiTheme="minorHAnsi" w:cstheme="minorHAnsi"/>
          <w:b/>
          <w:bCs/>
          <w:i/>
          <w:iCs/>
          <w:sz w:val="21"/>
          <w:szCs w:val="21"/>
          <w:highlight w:val="yellow"/>
        </w:rPr>
        <w:t>oku</w:t>
      </w:r>
      <w:r w:rsidRPr="00C73C6B">
        <w:rPr>
          <w:rStyle w:val="markedcontent"/>
          <w:rFonts w:asciiTheme="minorHAnsi" w:hAnsiTheme="minorHAnsi" w:cstheme="minorHAnsi"/>
          <w:b/>
          <w:bCs/>
          <w:i/>
          <w:iCs/>
          <w:sz w:val="21"/>
          <w:szCs w:val="21"/>
          <w:highlight w:val="yellow"/>
        </w:rPr>
        <w:t xml:space="preserve"> w sprawie identyfikacji elektronicznej i usług zaufania w odniesieniu do transakcji elektronicznych na rynku wewnętrznym oraz uchylającego dyrektywę 1999/93/WE, weryfikowany za pomocą certyfikatu podpisu osobistego</w:t>
      </w:r>
      <w:r w:rsidRPr="00C73C6B">
        <w:rPr>
          <w:rStyle w:val="markedcontent"/>
          <w:rFonts w:asciiTheme="minorHAnsi" w:hAnsiTheme="minorHAnsi" w:cstheme="minorHAnsi"/>
          <w:b/>
          <w:i/>
          <w:sz w:val="21"/>
          <w:szCs w:val="21"/>
          <w:highlight w:val="yellow"/>
        </w:rPr>
        <w:t>.</w:t>
      </w:r>
    </w:p>
    <w:p w14:paraId="0B904688" w14:textId="7F0987D8" w:rsidR="001F3864" w:rsidRPr="00DD518B" w:rsidRDefault="001F3864" w:rsidP="00D16328">
      <w:pPr>
        <w:pStyle w:val="NormalnyWeb"/>
        <w:numPr>
          <w:ilvl w:val="0"/>
          <w:numId w:val="42"/>
        </w:numPr>
        <w:tabs>
          <w:tab w:val="left" w:pos="426"/>
        </w:tabs>
        <w:suppressAutoHyphens w:val="0"/>
        <w:spacing w:before="0" w:after="0" w:line="276" w:lineRule="auto"/>
        <w:ind w:left="426" w:hanging="426"/>
        <w:jc w:val="both"/>
        <w:rPr>
          <w:rFonts w:asciiTheme="minorHAnsi" w:eastAsia="Calibri" w:hAnsiTheme="minorHAnsi" w:cstheme="minorHAnsi"/>
          <w:sz w:val="21"/>
          <w:szCs w:val="21"/>
          <w:lang w:val="x-none" w:eastAsia="en-US"/>
        </w:rPr>
      </w:pPr>
      <w:r w:rsidRPr="00DD518B">
        <w:rPr>
          <w:rFonts w:asciiTheme="minorHAnsi" w:hAnsiTheme="minorHAnsi" w:cstheme="minorHAnsi"/>
          <w:sz w:val="21"/>
          <w:szCs w:val="21"/>
        </w:rPr>
        <w:t xml:space="preserve">Ofertę, oświadczenie o którym mowa w § 15 ust. 2, a jeśli zasadne – przedmiotowe środki dowodowe, podmiotowe środki dowodowe, w tym oświadczenie, o którym mowa w § 13 ust. 12 regulaminu oraz zobowiązanie podmiotu udostępniającego zasoby, o którym mowa w § 14 ust. 3 regulaminu, dalej „zobowiązanie podmiotu udostępniającego zasoby”, pełnomocnictwa, </w:t>
      </w:r>
      <w:r w:rsidRPr="00DD518B">
        <w:rPr>
          <w:rFonts w:asciiTheme="minorHAnsi" w:hAnsiTheme="minorHAnsi" w:cstheme="minorHAnsi"/>
          <w:b/>
          <w:sz w:val="21"/>
          <w:szCs w:val="21"/>
        </w:rPr>
        <w:t>sporządza się w postaci elektronicznej</w:t>
      </w:r>
      <w:r w:rsidRPr="00DD518B">
        <w:rPr>
          <w:rFonts w:asciiTheme="minorHAnsi" w:hAnsiTheme="minorHAnsi" w:cstheme="minorHAnsi"/>
          <w:sz w:val="21"/>
          <w:szCs w:val="21"/>
        </w:rPr>
        <w:t xml:space="preserve">, w formatach danych określonych w Obwieszczeniu, o którym mowa w pkt 34, </w:t>
      </w:r>
      <w:r w:rsidRPr="00DD518B">
        <w:rPr>
          <w:rFonts w:asciiTheme="minorHAnsi" w:hAnsiTheme="minorHAnsi" w:cstheme="minorHAnsi"/>
          <w:sz w:val="21"/>
          <w:szCs w:val="21"/>
          <w:u w:val="single"/>
        </w:rPr>
        <w:t>z uwzględnieniem zaleceń zamawiającego, o których mowa w niniejszym rozdziale</w:t>
      </w:r>
      <w:r w:rsidRPr="00DD518B">
        <w:rPr>
          <w:rFonts w:asciiTheme="minorHAnsi" w:hAnsiTheme="minorHAnsi" w:cstheme="minorHAnsi"/>
          <w:sz w:val="21"/>
          <w:szCs w:val="21"/>
          <w:lang w:eastAsia="pl-PL"/>
        </w:rPr>
        <w:t>.</w:t>
      </w:r>
    </w:p>
    <w:p w14:paraId="38EE8FFF" w14:textId="77777777" w:rsidR="001F3864" w:rsidRPr="00DD518B" w:rsidRDefault="001F3864" w:rsidP="00D16328">
      <w:pPr>
        <w:pStyle w:val="NormalnyWeb"/>
        <w:numPr>
          <w:ilvl w:val="0"/>
          <w:numId w:val="42"/>
        </w:numPr>
        <w:tabs>
          <w:tab w:val="left" w:pos="426"/>
        </w:tabs>
        <w:suppressAutoHyphens w:val="0"/>
        <w:spacing w:before="0" w:after="0" w:line="276" w:lineRule="auto"/>
        <w:ind w:left="426" w:hanging="426"/>
        <w:jc w:val="both"/>
        <w:rPr>
          <w:rFonts w:asciiTheme="minorHAnsi" w:eastAsia="Calibri" w:hAnsiTheme="minorHAnsi" w:cstheme="minorHAnsi"/>
          <w:sz w:val="21"/>
          <w:szCs w:val="21"/>
          <w:lang w:val="x-none" w:eastAsia="en-US"/>
        </w:rPr>
      </w:pPr>
      <w:r w:rsidRPr="00DD518B">
        <w:rPr>
          <w:rFonts w:asciiTheme="minorHAnsi" w:hAnsiTheme="minorHAnsi" w:cstheme="minorHAnsi"/>
          <w:sz w:val="21"/>
          <w:szCs w:val="21"/>
        </w:rPr>
        <w:t xml:space="preserve">Informacje, oświadczenia lub dokumenty, inne niż określone w pkt 6, przekazywane w postępowaniu, </w:t>
      </w:r>
      <w:r w:rsidRPr="00DD518B">
        <w:rPr>
          <w:rFonts w:asciiTheme="minorHAnsi" w:hAnsiTheme="minorHAnsi" w:cstheme="minorHAnsi"/>
          <w:b/>
          <w:sz w:val="21"/>
          <w:szCs w:val="21"/>
        </w:rPr>
        <w:t>sporządza się w postaci elektronicznej</w:t>
      </w:r>
      <w:r w:rsidRPr="00DD518B">
        <w:rPr>
          <w:rFonts w:asciiTheme="minorHAnsi" w:hAnsiTheme="minorHAnsi" w:cstheme="minorHAnsi"/>
          <w:sz w:val="21"/>
          <w:szCs w:val="21"/>
        </w:rPr>
        <w:t xml:space="preserve">, w formatach danych określonych w rozporządzeniu jak wyżej lub jako tekst wpisany bezpośrednio do wiadomości przekazywanej przy użyciu Platformy, </w:t>
      </w:r>
      <w:r w:rsidRPr="00DD518B">
        <w:rPr>
          <w:rFonts w:asciiTheme="minorHAnsi" w:hAnsiTheme="minorHAnsi" w:cstheme="minorHAnsi"/>
          <w:sz w:val="21"/>
          <w:szCs w:val="21"/>
          <w:u w:val="single"/>
          <w:lang w:eastAsia="pl-PL"/>
        </w:rPr>
        <w:t>z uwzględnieniem zaleceń (preferencji) zamawiającego, o których mowa w  niniejszym rozdziale</w:t>
      </w:r>
      <w:r w:rsidRPr="00DD518B">
        <w:rPr>
          <w:rFonts w:asciiTheme="minorHAnsi" w:hAnsiTheme="minorHAnsi" w:cstheme="minorHAnsi"/>
          <w:sz w:val="21"/>
          <w:szCs w:val="21"/>
        </w:rPr>
        <w:t>.</w:t>
      </w:r>
    </w:p>
    <w:p w14:paraId="02872D81" w14:textId="5654FB80" w:rsidR="001F3864" w:rsidRPr="00DD518B" w:rsidRDefault="001F3864" w:rsidP="00D16328">
      <w:pPr>
        <w:pStyle w:val="NormalnyWeb"/>
        <w:numPr>
          <w:ilvl w:val="0"/>
          <w:numId w:val="42"/>
        </w:numPr>
        <w:tabs>
          <w:tab w:val="left" w:pos="426"/>
        </w:tabs>
        <w:suppressAutoHyphens w:val="0"/>
        <w:spacing w:before="0" w:after="0" w:line="276" w:lineRule="auto"/>
        <w:ind w:left="426" w:hanging="426"/>
        <w:jc w:val="both"/>
        <w:rPr>
          <w:rFonts w:asciiTheme="minorHAnsi" w:eastAsia="Calibri" w:hAnsiTheme="minorHAnsi" w:cstheme="minorHAnsi"/>
          <w:sz w:val="21"/>
          <w:szCs w:val="21"/>
          <w:lang w:val="x-none" w:eastAsia="en-US"/>
        </w:rPr>
      </w:pPr>
      <w:r w:rsidRPr="00DD518B">
        <w:rPr>
          <w:rFonts w:asciiTheme="minorHAnsi" w:eastAsia="Calibri" w:hAnsiTheme="minorHAnsi" w:cstheme="minorHAnsi"/>
          <w:sz w:val="21"/>
          <w:szCs w:val="21"/>
          <w:lang w:eastAsia="en-US"/>
        </w:rPr>
        <w:lastRenderedPageBreak/>
        <w:t>Ofertę wraz z</w:t>
      </w:r>
      <w:r w:rsidR="00D33851">
        <w:rPr>
          <w:rFonts w:asciiTheme="minorHAnsi" w:eastAsia="Calibri" w:hAnsiTheme="minorHAnsi" w:cstheme="minorHAnsi"/>
          <w:sz w:val="21"/>
          <w:szCs w:val="21"/>
          <w:lang w:eastAsia="en-US"/>
        </w:rPr>
        <w:t>e</w:t>
      </w:r>
      <w:r w:rsidR="004B0802" w:rsidRPr="00DD518B">
        <w:rPr>
          <w:rFonts w:asciiTheme="minorHAnsi" w:eastAsia="Calibri" w:hAnsiTheme="minorHAnsi" w:cstheme="minorHAnsi"/>
          <w:sz w:val="21"/>
          <w:szCs w:val="21"/>
          <w:lang w:eastAsia="en-US"/>
        </w:rPr>
        <w:t xml:space="preserve"> ws</w:t>
      </w:r>
      <w:r w:rsidRPr="00DD518B">
        <w:rPr>
          <w:rFonts w:asciiTheme="minorHAnsi" w:eastAsia="Calibri" w:hAnsiTheme="minorHAnsi" w:cstheme="minorHAnsi"/>
          <w:sz w:val="21"/>
          <w:szCs w:val="21"/>
          <w:lang w:eastAsia="en-US"/>
        </w:rPr>
        <w:t>zystkimi pozostałymi załącznikami wymienionymi w pkt 4 Rozdziału 9 SWZ, złożyć należy za pomocą formularza „OFERTA WYKONAWCY”.</w:t>
      </w:r>
    </w:p>
    <w:p w14:paraId="16E950C8" w14:textId="19254038" w:rsidR="0026544A" w:rsidRPr="00DD518B" w:rsidRDefault="001F3864" w:rsidP="00D16328">
      <w:pPr>
        <w:pStyle w:val="NormalnyWeb"/>
        <w:numPr>
          <w:ilvl w:val="0"/>
          <w:numId w:val="42"/>
        </w:numPr>
        <w:tabs>
          <w:tab w:val="left" w:pos="426"/>
        </w:tabs>
        <w:suppressAutoHyphens w:val="0"/>
        <w:spacing w:before="0" w:after="0" w:line="276" w:lineRule="auto"/>
        <w:ind w:left="426" w:hanging="426"/>
        <w:jc w:val="both"/>
        <w:rPr>
          <w:rFonts w:asciiTheme="minorHAnsi" w:eastAsia="Calibri" w:hAnsiTheme="minorHAnsi" w:cstheme="minorHAnsi"/>
          <w:sz w:val="21"/>
          <w:szCs w:val="21"/>
          <w:lang w:val="x-none" w:eastAsia="en-US"/>
        </w:rPr>
      </w:pPr>
      <w:r w:rsidRPr="00DD518B">
        <w:rPr>
          <w:rFonts w:asciiTheme="minorHAnsi" w:eastAsia="Calibri" w:hAnsiTheme="minorHAnsi" w:cstheme="minorHAnsi"/>
          <w:sz w:val="21"/>
          <w:szCs w:val="21"/>
          <w:lang w:eastAsia="en-US"/>
        </w:rPr>
        <w:t>Informacje stanowiące tajemnicę przedsiębiorstwa, w rozumieniu</w:t>
      </w:r>
      <w:r w:rsidRPr="00DD518B">
        <w:rPr>
          <w:rFonts w:asciiTheme="minorHAnsi" w:hAnsiTheme="minorHAnsi" w:cstheme="minorHAnsi"/>
          <w:sz w:val="21"/>
          <w:szCs w:val="21"/>
        </w:rPr>
        <w:t xml:space="preserve"> przepisów ustawy z dnia 16 kwietnia 1993 roku</w:t>
      </w:r>
      <w:r w:rsidR="00A66E0A">
        <w:rPr>
          <w:rFonts w:asciiTheme="minorHAnsi" w:hAnsiTheme="minorHAnsi" w:cstheme="minorHAnsi"/>
          <w:sz w:val="21"/>
          <w:szCs w:val="21"/>
        </w:rPr>
        <w:t xml:space="preserve"> </w:t>
      </w:r>
      <w:r w:rsidRPr="00DD518B">
        <w:rPr>
          <w:rFonts w:asciiTheme="minorHAnsi" w:hAnsiTheme="minorHAnsi" w:cstheme="minorHAnsi"/>
          <w:sz w:val="21"/>
          <w:szCs w:val="21"/>
        </w:rPr>
        <w:t>o</w:t>
      </w:r>
      <w:r w:rsidR="00A66E0A">
        <w:rPr>
          <w:rFonts w:asciiTheme="minorHAnsi" w:hAnsiTheme="minorHAnsi" w:cstheme="minorHAnsi"/>
          <w:sz w:val="21"/>
          <w:szCs w:val="21"/>
        </w:rPr>
        <w:t> </w:t>
      </w:r>
      <w:r w:rsidRPr="00DD518B">
        <w:rPr>
          <w:rFonts w:asciiTheme="minorHAnsi" w:hAnsiTheme="minorHAnsi" w:cstheme="minorHAnsi"/>
          <w:sz w:val="21"/>
          <w:szCs w:val="21"/>
        </w:rPr>
        <w:t>zwalczaniu nieuczciwej konkurencji</w:t>
      </w:r>
      <w:r w:rsidRPr="00DD518B">
        <w:rPr>
          <w:rFonts w:asciiTheme="minorHAnsi" w:eastAsia="Calibri" w:hAnsiTheme="minorHAnsi" w:cstheme="minorHAnsi"/>
          <w:sz w:val="21"/>
          <w:szCs w:val="21"/>
          <w:lang w:eastAsia="en-US"/>
        </w:rPr>
        <w:t>, wykonawca składa za pomocą formularza „TAJEMNICA PRZEDSIĘBIORSTWA”.</w:t>
      </w:r>
    </w:p>
    <w:p w14:paraId="0FCCD4DD" w14:textId="77777777" w:rsidR="001F3864" w:rsidRPr="00DD518B" w:rsidRDefault="001F3864" w:rsidP="00ED560C">
      <w:pPr>
        <w:pStyle w:val="NormalnyWeb"/>
        <w:numPr>
          <w:ilvl w:val="0"/>
          <w:numId w:val="42"/>
        </w:numPr>
        <w:tabs>
          <w:tab w:val="left" w:pos="426"/>
        </w:tabs>
        <w:suppressAutoHyphens w:val="0"/>
        <w:spacing w:before="0" w:after="0" w:line="276" w:lineRule="auto"/>
        <w:ind w:left="426" w:hanging="426"/>
        <w:jc w:val="both"/>
        <w:rPr>
          <w:rFonts w:asciiTheme="minorHAnsi" w:eastAsia="Calibri" w:hAnsiTheme="minorHAnsi" w:cstheme="minorHAnsi"/>
          <w:sz w:val="21"/>
          <w:szCs w:val="21"/>
          <w:lang w:val="x-none" w:eastAsia="en-US"/>
        </w:rPr>
      </w:pPr>
      <w:r w:rsidRPr="00DD518B">
        <w:rPr>
          <w:rFonts w:asciiTheme="minorHAnsi" w:eastAsia="Calibri" w:hAnsiTheme="minorHAnsi" w:cstheme="minorHAnsi"/>
          <w:sz w:val="21"/>
          <w:szCs w:val="21"/>
          <w:lang w:eastAsia="en-US"/>
        </w:rPr>
        <w:t>Informacje, o</w:t>
      </w:r>
      <w:r w:rsidRPr="00DD518B">
        <w:rPr>
          <w:rFonts w:asciiTheme="minorHAnsi" w:hAnsiTheme="minorHAnsi" w:cstheme="minorHAnsi"/>
          <w:sz w:val="21"/>
          <w:szCs w:val="21"/>
        </w:rPr>
        <w:t>świadczenia lub dokumenty</w:t>
      </w:r>
      <w:r w:rsidRPr="00DD518B">
        <w:rPr>
          <w:rFonts w:asciiTheme="minorHAnsi" w:eastAsia="Calibri" w:hAnsiTheme="minorHAnsi" w:cstheme="minorHAnsi"/>
          <w:sz w:val="21"/>
          <w:szCs w:val="21"/>
          <w:lang w:eastAsia="en-US"/>
        </w:rPr>
        <w:t xml:space="preserve"> wymienione w pkt 6 lub 7, </w:t>
      </w:r>
      <w:r w:rsidRPr="00DD518B">
        <w:rPr>
          <w:rFonts w:asciiTheme="minorHAnsi" w:hAnsiTheme="minorHAnsi" w:cstheme="minorHAnsi"/>
          <w:sz w:val="21"/>
          <w:szCs w:val="21"/>
        </w:rPr>
        <w:t>przekazywane w postępowaniu</w:t>
      </w:r>
      <w:r w:rsidRPr="00DD518B">
        <w:rPr>
          <w:rFonts w:asciiTheme="minorHAnsi" w:eastAsia="Calibri" w:hAnsiTheme="minorHAnsi" w:cstheme="minorHAnsi"/>
          <w:sz w:val="21"/>
          <w:szCs w:val="21"/>
          <w:lang w:eastAsia="en-US"/>
        </w:rPr>
        <w:t xml:space="preserve"> po terminie składania ofert, wykonawca przekazuje zamawiającemu za </w:t>
      </w:r>
      <w:r w:rsidRPr="00DD518B">
        <w:rPr>
          <w:rFonts w:asciiTheme="minorHAnsi" w:hAnsiTheme="minorHAnsi" w:cstheme="minorHAnsi"/>
          <w:sz w:val="21"/>
          <w:szCs w:val="21"/>
          <w:lang w:eastAsia="pl-PL"/>
        </w:rPr>
        <w:t>pośrednictwem formularza „WYŚLIJ WIADOMOŚĆ DO ZAMAWIAJĄCEGO”.</w:t>
      </w:r>
    </w:p>
    <w:p w14:paraId="400EE259" w14:textId="77777777" w:rsidR="001F3864" w:rsidRPr="00976902" w:rsidRDefault="001F3864" w:rsidP="00ED560C">
      <w:pPr>
        <w:pStyle w:val="NormalnyWeb"/>
        <w:numPr>
          <w:ilvl w:val="0"/>
          <w:numId w:val="42"/>
        </w:numPr>
        <w:tabs>
          <w:tab w:val="left" w:pos="426"/>
        </w:tabs>
        <w:suppressAutoHyphens w:val="0"/>
        <w:spacing w:before="0" w:after="0" w:line="276" w:lineRule="auto"/>
        <w:ind w:left="426" w:hanging="426"/>
        <w:jc w:val="both"/>
        <w:rPr>
          <w:rFonts w:asciiTheme="minorHAnsi" w:eastAsia="Calibri" w:hAnsiTheme="minorHAnsi" w:cstheme="minorHAnsi"/>
          <w:sz w:val="21"/>
          <w:szCs w:val="21"/>
          <w:lang w:val="x-none" w:eastAsia="en-US"/>
        </w:rPr>
      </w:pPr>
      <w:r w:rsidRPr="00DD518B">
        <w:rPr>
          <w:rFonts w:asciiTheme="minorHAnsi" w:hAnsiTheme="minorHAnsi" w:cstheme="minorHAnsi"/>
          <w:sz w:val="21"/>
          <w:szCs w:val="21"/>
          <w:u w:val="single"/>
        </w:rPr>
        <w:t>Informacje stanowiące tajemnicę przedsiębiorstwa, przekazywane zamawiającemu na późniejszym etapie postępowania (nie wraz z ofertą), należy przekazać w sposób wskazany w pkt 10</w:t>
      </w:r>
      <w:r w:rsidRPr="00DD518B">
        <w:rPr>
          <w:rFonts w:asciiTheme="minorHAnsi" w:hAnsiTheme="minorHAnsi" w:cstheme="minorHAnsi"/>
          <w:sz w:val="21"/>
          <w:szCs w:val="21"/>
        </w:rPr>
        <w:t xml:space="preserve">; </w:t>
      </w:r>
      <w:r w:rsidRPr="00DD518B">
        <w:rPr>
          <w:rFonts w:asciiTheme="minorHAnsi" w:hAnsiTheme="minorHAnsi" w:cstheme="minorHAnsi"/>
          <w:b/>
          <w:sz w:val="21"/>
          <w:szCs w:val="21"/>
        </w:rPr>
        <w:t>w celu utrzymania w poufności tych informacji, wykonawca winien przekazać je w wydzielonym i odpowiednio oznaczonym pliku</w:t>
      </w:r>
      <w:r w:rsidRPr="00DD518B">
        <w:rPr>
          <w:rFonts w:asciiTheme="minorHAnsi" w:hAnsiTheme="minorHAnsi" w:cstheme="minorHAnsi"/>
          <w:sz w:val="21"/>
          <w:szCs w:val="21"/>
        </w:rPr>
        <w:t>.</w:t>
      </w:r>
    </w:p>
    <w:p w14:paraId="160E55CA" w14:textId="15CC9647" w:rsidR="001F3864" w:rsidRPr="00DD518B" w:rsidRDefault="001F3864" w:rsidP="00ED560C">
      <w:pPr>
        <w:pStyle w:val="NormalnyWeb"/>
        <w:numPr>
          <w:ilvl w:val="0"/>
          <w:numId w:val="42"/>
        </w:numPr>
        <w:tabs>
          <w:tab w:val="left" w:pos="426"/>
        </w:tabs>
        <w:suppressAutoHyphens w:val="0"/>
        <w:spacing w:before="0" w:after="0" w:line="276" w:lineRule="auto"/>
        <w:ind w:left="426" w:hanging="426"/>
        <w:jc w:val="both"/>
        <w:rPr>
          <w:rFonts w:asciiTheme="minorHAnsi" w:eastAsia="Calibri" w:hAnsiTheme="minorHAnsi" w:cstheme="minorHAnsi"/>
          <w:sz w:val="21"/>
          <w:szCs w:val="21"/>
          <w:lang w:val="x-none" w:eastAsia="en-US"/>
        </w:rPr>
      </w:pPr>
      <w:r w:rsidRPr="00DD518B">
        <w:rPr>
          <w:rFonts w:asciiTheme="minorHAnsi" w:hAnsiTheme="minorHAnsi" w:cstheme="minorHAnsi"/>
          <w:sz w:val="21"/>
          <w:szCs w:val="21"/>
        </w:rPr>
        <w:t>W przypadku gdy podmiotowe środki dowodowe, przedmiotowe środki dowodowe, inne dokumenty, lub dokumenty potwierdzające umocowanie do reprezentowania odpowiednio wykonawcy, wykonawców wspólnie ubiegających się o udzielenie zamówienia, podmiotu udostępniającego zasoby na zasadach określonych w § 14 ust. 1 regulaminu lub podwykonawcy niebędącego podmiotem udostępniającym zasoby na takich zasadach, zwane dalej w</w:t>
      </w:r>
      <w:r w:rsidR="00A66E0A">
        <w:rPr>
          <w:rFonts w:asciiTheme="minorHAnsi" w:hAnsiTheme="minorHAnsi" w:cstheme="minorHAnsi"/>
          <w:sz w:val="21"/>
          <w:szCs w:val="21"/>
        </w:rPr>
        <w:t> </w:t>
      </w:r>
      <w:r w:rsidRPr="00DD518B">
        <w:rPr>
          <w:rFonts w:asciiTheme="minorHAnsi" w:hAnsiTheme="minorHAnsi" w:cstheme="minorHAnsi"/>
          <w:sz w:val="21"/>
          <w:szCs w:val="21"/>
        </w:rPr>
        <w:t>niniejszym rozdziale „dokumentami potwierdzającymi umocowanie do reprezentowania”, zostały wystawione przez upoważnione podmioty inne niż wykonawca, wykonawca wspólnie ubiegający się o udzielenie zamówienia, podmiot udostępniający zasoby lub podwykonawca, zwane dalej w niniejszym rozdziale</w:t>
      </w:r>
      <w:r w:rsidR="00227FA8" w:rsidRPr="00DD518B">
        <w:rPr>
          <w:rFonts w:asciiTheme="minorHAnsi" w:hAnsiTheme="minorHAnsi" w:cstheme="minorHAnsi"/>
          <w:sz w:val="21"/>
          <w:szCs w:val="21"/>
        </w:rPr>
        <w:t xml:space="preserve"> </w:t>
      </w:r>
      <w:r w:rsidRPr="00DD518B">
        <w:rPr>
          <w:rFonts w:asciiTheme="minorHAnsi" w:hAnsiTheme="minorHAnsi" w:cstheme="minorHAnsi"/>
          <w:sz w:val="21"/>
          <w:szCs w:val="21"/>
        </w:rPr>
        <w:t>„upoważnionymi podmiotami”, jako dokument elektroniczny, przekazuje się ten dokument.</w:t>
      </w:r>
    </w:p>
    <w:p w14:paraId="3EFDD79C" w14:textId="77777777" w:rsidR="001F3864" w:rsidRPr="00DD518B" w:rsidRDefault="001F3864" w:rsidP="00ED560C">
      <w:pPr>
        <w:pStyle w:val="NormalnyWeb"/>
        <w:numPr>
          <w:ilvl w:val="0"/>
          <w:numId w:val="42"/>
        </w:numPr>
        <w:tabs>
          <w:tab w:val="left" w:pos="426"/>
        </w:tabs>
        <w:suppressAutoHyphens w:val="0"/>
        <w:spacing w:before="0" w:after="0" w:line="276" w:lineRule="auto"/>
        <w:ind w:left="426" w:hanging="426"/>
        <w:jc w:val="both"/>
        <w:rPr>
          <w:rFonts w:asciiTheme="minorHAnsi" w:eastAsia="Calibri" w:hAnsiTheme="minorHAnsi" w:cstheme="minorHAnsi"/>
          <w:sz w:val="21"/>
          <w:szCs w:val="21"/>
          <w:lang w:val="x-none" w:eastAsia="en-US"/>
        </w:rPr>
      </w:pPr>
      <w:r w:rsidRPr="00DD518B">
        <w:rPr>
          <w:rFonts w:asciiTheme="minorHAnsi" w:hAnsiTheme="minorHAnsi" w:cstheme="minorHAnsi"/>
          <w:sz w:val="21"/>
          <w:szCs w:val="21"/>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2B45627A" w14:textId="77777777" w:rsidR="001F3864" w:rsidRPr="00DD518B" w:rsidRDefault="001F3864" w:rsidP="00ED560C">
      <w:pPr>
        <w:pStyle w:val="NormalnyWeb"/>
        <w:numPr>
          <w:ilvl w:val="0"/>
          <w:numId w:val="42"/>
        </w:numPr>
        <w:tabs>
          <w:tab w:val="left" w:pos="426"/>
        </w:tabs>
        <w:suppressAutoHyphens w:val="0"/>
        <w:spacing w:before="0" w:after="0" w:line="276" w:lineRule="auto"/>
        <w:ind w:left="426" w:hanging="426"/>
        <w:jc w:val="both"/>
        <w:rPr>
          <w:rFonts w:asciiTheme="minorHAnsi" w:eastAsia="Calibri" w:hAnsiTheme="minorHAnsi" w:cstheme="minorHAnsi"/>
          <w:sz w:val="21"/>
          <w:szCs w:val="21"/>
          <w:lang w:val="x-none" w:eastAsia="en-US"/>
        </w:rPr>
      </w:pPr>
      <w:r w:rsidRPr="00DD518B">
        <w:rPr>
          <w:rFonts w:asciiTheme="minorHAnsi" w:hAnsiTheme="minorHAnsi" w:cstheme="minorHAnsi"/>
          <w:sz w:val="21"/>
          <w:szCs w:val="21"/>
        </w:rPr>
        <w:t>Poświadczenia zgodności cyfrowego odwzorowania z dokumentem w postaci papierowej, o którym mowa w pkt 13, dokonuje w przypadku:</w:t>
      </w:r>
    </w:p>
    <w:p w14:paraId="1FDF9DE4" w14:textId="77777777" w:rsidR="001F3864" w:rsidRPr="00DD518B" w:rsidRDefault="001F3864" w:rsidP="00B45184">
      <w:pPr>
        <w:pStyle w:val="Tekstpodstawowywcity2"/>
        <w:numPr>
          <w:ilvl w:val="1"/>
          <w:numId w:val="35"/>
        </w:numPr>
        <w:spacing w:after="0" w:line="276" w:lineRule="auto"/>
        <w:ind w:left="851" w:hanging="425"/>
        <w:jc w:val="both"/>
        <w:rPr>
          <w:rFonts w:asciiTheme="minorHAnsi" w:hAnsiTheme="minorHAnsi" w:cstheme="minorHAnsi"/>
          <w:sz w:val="21"/>
          <w:szCs w:val="21"/>
        </w:rPr>
      </w:pPr>
      <w:r w:rsidRPr="00DD518B">
        <w:rPr>
          <w:rFonts w:asciiTheme="minorHAnsi" w:hAnsiTheme="minorHAnsi" w:cstheme="minorHAnsi"/>
          <w:sz w:val="21"/>
          <w:szCs w:val="21"/>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0B8F6D0" w14:textId="77777777" w:rsidR="001F3864" w:rsidRPr="00DD518B" w:rsidRDefault="001F3864" w:rsidP="00B45184">
      <w:pPr>
        <w:pStyle w:val="Tekstpodstawowywcity2"/>
        <w:numPr>
          <w:ilvl w:val="1"/>
          <w:numId w:val="35"/>
        </w:numPr>
        <w:spacing w:after="0" w:line="276" w:lineRule="auto"/>
        <w:ind w:left="851" w:hanging="425"/>
        <w:jc w:val="both"/>
        <w:rPr>
          <w:rFonts w:asciiTheme="minorHAnsi" w:hAnsiTheme="minorHAnsi" w:cstheme="minorHAnsi"/>
          <w:sz w:val="21"/>
          <w:szCs w:val="21"/>
        </w:rPr>
      </w:pPr>
      <w:r w:rsidRPr="00DD518B">
        <w:rPr>
          <w:rFonts w:asciiTheme="minorHAnsi" w:hAnsiTheme="minorHAnsi" w:cstheme="minorHAnsi"/>
          <w:sz w:val="21"/>
          <w:szCs w:val="21"/>
        </w:rPr>
        <w:t>Przedmiotowych środków dowodowych – odpowiednio wykonawca lub wykonawca wspólnie ubiegający się o udzielenie zamówienia;</w:t>
      </w:r>
    </w:p>
    <w:p w14:paraId="32E1723D" w14:textId="77777777" w:rsidR="001F3864" w:rsidRPr="00DD518B" w:rsidRDefault="001F3864" w:rsidP="00B45184">
      <w:pPr>
        <w:pStyle w:val="Tekstpodstawowywcity2"/>
        <w:numPr>
          <w:ilvl w:val="1"/>
          <w:numId w:val="35"/>
        </w:numPr>
        <w:spacing w:after="0" w:line="276" w:lineRule="auto"/>
        <w:ind w:left="851" w:hanging="425"/>
        <w:jc w:val="both"/>
        <w:rPr>
          <w:rFonts w:asciiTheme="minorHAnsi" w:hAnsiTheme="minorHAnsi" w:cstheme="minorHAnsi"/>
          <w:sz w:val="21"/>
          <w:szCs w:val="21"/>
        </w:rPr>
      </w:pPr>
      <w:r w:rsidRPr="00DD518B">
        <w:rPr>
          <w:rFonts w:asciiTheme="minorHAnsi" w:hAnsiTheme="minorHAnsi" w:cstheme="minorHAnsi"/>
          <w:sz w:val="21"/>
          <w:szCs w:val="21"/>
        </w:rPr>
        <w:t>Innych dokumentów – odpowiednio wykonawca lub wykonawca wspólnie ubiegający się o udzielenie zamówienia, w zakresie dokumentów, które każdego z nich dotyczą.</w:t>
      </w:r>
    </w:p>
    <w:p w14:paraId="0DE85E7D" w14:textId="77777777" w:rsidR="001F3864" w:rsidRDefault="001F3864" w:rsidP="00ED560C">
      <w:pPr>
        <w:pStyle w:val="NormalnyWeb"/>
        <w:numPr>
          <w:ilvl w:val="0"/>
          <w:numId w:val="42"/>
        </w:numPr>
        <w:tabs>
          <w:tab w:val="left" w:pos="426"/>
        </w:tabs>
        <w:suppressAutoHyphens w:val="0"/>
        <w:spacing w:before="0" w:after="0" w:line="276" w:lineRule="auto"/>
        <w:ind w:left="426" w:hanging="426"/>
        <w:jc w:val="both"/>
        <w:rPr>
          <w:rFonts w:asciiTheme="minorHAnsi" w:hAnsiTheme="minorHAnsi" w:cstheme="minorHAnsi"/>
          <w:sz w:val="21"/>
          <w:szCs w:val="21"/>
        </w:rPr>
      </w:pPr>
      <w:r w:rsidRPr="00DD518B">
        <w:rPr>
          <w:rFonts w:asciiTheme="minorHAnsi" w:hAnsiTheme="minorHAnsi" w:cstheme="minorHAnsi"/>
          <w:sz w:val="21"/>
          <w:szCs w:val="21"/>
        </w:rPr>
        <w:t>Poświadczenia zgodności cyfrowego odwzorowania z dokumentem w postaci papierowej, o którym mowa w pkt 13, może dokonać również notariusz.</w:t>
      </w:r>
    </w:p>
    <w:p w14:paraId="267D8A19" w14:textId="77777777" w:rsidR="001F3864" w:rsidRPr="00DD518B" w:rsidRDefault="001F3864" w:rsidP="00ED560C">
      <w:pPr>
        <w:pStyle w:val="NormalnyWeb"/>
        <w:numPr>
          <w:ilvl w:val="0"/>
          <w:numId w:val="42"/>
        </w:numPr>
        <w:tabs>
          <w:tab w:val="left" w:pos="426"/>
        </w:tabs>
        <w:suppressAutoHyphens w:val="0"/>
        <w:spacing w:before="0" w:after="0" w:line="276" w:lineRule="auto"/>
        <w:ind w:left="426" w:hanging="423"/>
        <w:jc w:val="both"/>
        <w:rPr>
          <w:rFonts w:asciiTheme="minorHAnsi" w:hAnsiTheme="minorHAnsi" w:cstheme="minorHAnsi"/>
          <w:sz w:val="21"/>
          <w:szCs w:val="21"/>
        </w:rPr>
      </w:pPr>
      <w:r w:rsidRPr="00DD518B">
        <w:rPr>
          <w:rFonts w:asciiTheme="minorHAnsi" w:hAnsiTheme="minorHAnsi" w:cstheme="minorHAnsi"/>
          <w:sz w:val="21"/>
          <w:szCs w:val="21"/>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3927ACC3" w14:textId="64ADDD49" w:rsidR="001F3864" w:rsidRPr="00DD518B" w:rsidRDefault="001F3864" w:rsidP="00ED560C">
      <w:pPr>
        <w:pStyle w:val="NormalnyWeb"/>
        <w:numPr>
          <w:ilvl w:val="0"/>
          <w:numId w:val="42"/>
        </w:numPr>
        <w:tabs>
          <w:tab w:val="left" w:pos="426"/>
        </w:tabs>
        <w:suppressAutoHyphens w:val="0"/>
        <w:spacing w:before="0" w:after="0" w:line="276" w:lineRule="auto"/>
        <w:ind w:left="426" w:hanging="423"/>
        <w:jc w:val="both"/>
        <w:rPr>
          <w:rFonts w:asciiTheme="minorHAnsi" w:hAnsiTheme="minorHAnsi" w:cstheme="minorHAnsi"/>
          <w:sz w:val="21"/>
          <w:szCs w:val="21"/>
        </w:rPr>
      </w:pPr>
      <w:r w:rsidRPr="00DD518B">
        <w:rPr>
          <w:rFonts w:asciiTheme="minorHAnsi" w:hAnsiTheme="minorHAnsi" w:cstheme="minorHAnsi"/>
          <w:sz w:val="21"/>
          <w:szCs w:val="21"/>
        </w:rPr>
        <w:t>Podmiotowe środki dowodowe, w tym oświadczenie, o którym mowa w § 13 ust. 12 regulaminu, oraz zobowiązanie podmiotu udostępniającego zasoby, przedmiotowe środki dowodowe oraz pełnomocnictwo, przekazuje się w postaci elektronicznej i opatruje się kwalifikowanym podpisem elektronicznym, podpisem zaufanym lub podpisem osobistym.</w:t>
      </w:r>
    </w:p>
    <w:p w14:paraId="421B79D9" w14:textId="77777777" w:rsidR="001F3864" w:rsidRPr="00DD518B" w:rsidRDefault="001F3864" w:rsidP="00ED560C">
      <w:pPr>
        <w:pStyle w:val="NormalnyWeb"/>
        <w:numPr>
          <w:ilvl w:val="0"/>
          <w:numId w:val="42"/>
        </w:numPr>
        <w:tabs>
          <w:tab w:val="left" w:pos="426"/>
        </w:tabs>
        <w:suppressAutoHyphens w:val="0"/>
        <w:spacing w:before="0" w:after="0" w:line="276" w:lineRule="auto"/>
        <w:ind w:left="426" w:hanging="423"/>
        <w:jc w:val="both"/>
        <w:rPr>
          <w:rFonts w:asciiTheme="minorHAnsi" w:hAnsiTheme="minorHAnsi" w:cstheme="minorHAnsi"/>
          <w:sz w:val="21"/>
          <w:szCs w:val="21"/>
        </w:rPr>
      </w:pPr>
      <w:r w:rsidRPr="00DD518B">
        <w:rPr>
          <w:rFonts w:asciiTheme="minorHAnsi" w:hAnsiTheme="minorHAnsi" w:cstheme="minorHAnsi"/>
          <w:sz w:val="21"/>
          <w:szCs w:val="21"/>
        </w:rPr>
        <w:t>W przypadku gdy podmiotowe środki dowodowe, w tym oświadczenie, o którym mowa w § 13 ust. 12 regulaminu,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31E5ED6" w14:textId="77777777" w:rsidR="001F3864" w:rsidRPr="00DD518B" w:rsidRDefault="001F3864" w:rsidP="00ED560C">
      <w:pPr>
        <w:pStyle w:val="NormalnyWeb"/>
        <w:numPr>
          <w:ilvl w:val="0"/>
          <w:numId w:val="42"/>
        </w:numPr>
        <w:tabs>
          <w:tab w:val="left" w:pos="426"/>
        </w:tabs>
        <w:suppressAutoHyphens w:val="0"/>
        <w:spacing w:before="0" w:after="0" w:line="276" w:lineRule="auto"/>
        <w:ind w:left="426" w:hanging="423"/>
        <w:jc w:val="both"/>
        <w:rPr>
          <w:rFonts w:asciiTheme="minorHAnsi" w:hAnsiTheme="minorHAnsi" w:cstheme="minorHAnsi"/>
          <w:sz w:val="21"/>
          <w:szCs w:val="21"/>
        </w:rPr>
      </w:pPr>
      <w:r w:rsidRPr="00DD518B">
        <w:rPr>
          <w:rFonts w:asciiTheme="minorHAnsi" w:hAnsiTheme="minorHAnsi" w:cstheme="minorHAnsi"/>
          <w:sz w:val="21"/>
          <w:szCs w:val="21"/>
        </w:rPr>
        <w:t>Poświadczenia zgodności cyfrowego odwzorowania z dokumentem w postaci papierowej, o którym mowa w pkt 18, dokonuje w przypadku:</w:t>
      </w:r>
    </w:p>
    <w:p w14:paraId="2F290BE3" w14:textId="00F4D3A6" w:rsidR="001F3864" w:rsidRPr="00DD518B" w:rsidRDefault="001F3864" w:rsidP="00ED560C">
      <w:pPr>
        <w:pStyle w:val="NormalnyWeb"/>
        <w:numPr>
          <w:ilvl w:val="1"/>
          <w:numId w:val="42"/>
        </w:numPr>
        <w:tabs>
          <w:tab w:val="left" w:pos="851"/>
        </w:tabs>
        <w:suppressAutoHyphens w:val="0"/>
        <w:spacing w:before="0" w:after="0" w:line="276" w:lineRule="auto"/>
        <w:ind w:left="851" w:hanging="425"/>
        <w:jc w:val="both"/>
        <w:rPr>
          <w:rFonts w:asciiTheme="minorHAnsi" w:hAnsiTheme="minorHAnsi" w:cstheme="minorHAnsi"/>
          <w:sz w:val="21"/>
          <w:szCs w:val="21"/>
        </w:rPr>
      </w:pPr>
      <w:r w:rsidRPr="00DD518B">
        <w:rPr>
          <w:rFonts w:asciiTheme="minorHAnsi" w:hAnsiTheme="minorHAnsi" w:cstheme="minorHAnsi"/>
          <w:sz w:val="21"/>
          <w:szCs w:val="21"/>
        </w:rPr>
        <w:lastRenderedPageBreak/>
        <w:t>Podmiotowych środków dowodowych – odpowiednio wykonawca, wykonawca wspólnie ubiegający się o</w:t>
      </w:r>
      <w:r w:rsidR="00A66E0A">
        <w:rPr>
          <w:rFonts w:asciiTheme="minorHAnsi" w:hAnsiTheme="minorHAnsi" w:cstheme="minorHAnsi"/>
          <w:sz w:val="21"/>
          <w:szCs w:val="21"/>
        </w:rPr>
        <w:t> </w:t>
      </w:r>
      <w:r w:rsidRPr="00DD518B">
        <w:rPr>
          <w:rFonts w:asciiTheme="minorHAnsi" w:hAnsiTheme="minorHAnsi" w:cstheme="minorHAnsi"/>
          <w:sz w:val="21"/>
          <w:szCs w:val="21"/>
        </w:rPr>
        <w:t>udzielenie zamówienia, podmiot udostępniający zasoby lub podwykonawca, w zakresie podmiotowych środków dowodowych, które każdego z nich dotyczą;</w:t>
      </w:r>
    </w:p>
    <w:p w14:paraId="54B9DCA1" w14:textId="77777777" w:rsidR="001F3864" w:rsidRPr="00DD518B" w:rsidRDefault="001F3864" w:rsidP="00ED560C">
      <w:pPr>
        <w:pStyle w:val="NormalnyWeb"/>
        <w:numPr>
          <w:ilvl w:val="1"/>
          <w:numId w:val="42"/>
        </w:numPr>
        <w:tabs>
          <w:tab w:val="left" w:pos="851"/>
        </w:tabs>
        <w:suppressAutoHyphens w:val="0"/>
        <w:spacing w:before="0" w:after="0" w:line="276" w:lineRule="auto"/>
        <w:ind w:left="851" w:hanging="425"/>
        <w:jc w:val="both"/>
        <w:rPr>
          <w:rFonts w:asciiTheme="minorHAnsi" w:hAnsiTheme="minorHAnsi" w:cstheme="minorHAnsi"/>
          <w:sz w:val="21"/>
          <w:szCs w:val="21"/>
        </w:rPr>
      </w:pPr>
      <w:r w:rsidRPr="00DD518B">
        <w:rPr>
          <w:rFonts w:asciiTheme="minorHAnsi" w:hAnsiTheme="minorHAnsi" w:cstheme="minorHAnsi"/>
          <w:sz w:val="21"/>
          <w:szCs w:val="21"/>
        </w:rPr>
        <w:t>Przedmiotowego środka dowodowego, oświadczenia, o którym mowa w § 13 ust. 12 regulaminu, lub zobowiązania podmiotu udostępniającego zasoby – odpowiednio wykonawca lub wykonawca wspólnie ubiegający się o udzielenie zamówienia;</w:t>
      </w:r>
    </w:p>
    <w:p w14:paraId="7951EC2B" w14:textId="77777777" w:rsidR="001F3864" w:rsidRPr="00DD518B" w:rsidRDefault="001F3864" w:rsidP="00ED560C">
      <w:pPr>
        <w:pStyle w:val="NormalnyWeb"/>
        <w:numPr>
          <w:ilvl w:val="1"/>
          <w:numId w:val="42"/>
        </w:numPr>
        <w:tabs>
          <w:tab w:val="left" w:pos="851"/>
        </w:tabs>
        <w:suppressAutoHyphens w:val="0"/>
        <w:spacing w:before="0" w:after="0" w:line="276" w:lineRule="auto"/>
        <w:ind w:left="851" w:hanging="425"/>
        <w:jc w:val="both"/>
        <w:rPr>
          <w:rFonts w:asciiTheme="minorHAnsi" w:hAnsiTheme="minorHAnsi" w:cstheme="minorHAnsi"/>
          <w:sz w:val="21"/>
          <w:szCs w:val="21"/>
        </w:rPr>
      </w:pPr>
      <w:r w:rsidRPr="00DD518B">
        <w:rPr>
          <w:rFonts w:asciiTheme="minorHAnsi" w:hAnsiTheme="minorHAnsi" w:cstheme="minorHAnsi"/>
          <w:sz w:val="21"/>
          <w:szCs w:val="21"/>
        </w:rPr>
        <w:t>Pełnomocnictwa – mocodawca.</w:t>
      </w:r>
    </w:p>
    <w:p w14:paraId="7934CB0E" w14:textId="77777777" w:rsidR="001F3864" w:rsidRPr="00DD518B" w:rsidRDefault="001F3864" w:rsidP="00ED560C">
      <w:pPr>
        <w:pStyle w:val="NormalnyWeb"/>
        <w:numPr>
          <w:ilvl w:val="0"/>
          <w:numId w:val="42"/>
        </w:numPr>
        <w:tabs>
          <w:tab w:val="left" w:pos="426"/>
        </w:tabs>
        <w:spacing w:before="0" w:after="0" w:line="276" w:lineRule="auto"/>
        <w:ind w:left="426" w:hanging="426"/>
        <w:jc w:val="both"/>
        <w:rPr>
          <w:rFonts w:asciiTheme="minorHAnsi" w:hAnsiTheme="minorHAnsi" w:cstheme="minorHAnsi"/>
          <w:sz w:val="21"/>
          <w:szCs w:val="21"/>
        </w:rPr>
      </w:pPr>
      <w:r w:rsidRPr="00DD518B">
        <w:rPr>
          <w:rFonts w:asciiTheme="minorHAnsi" w:hAnsiTheme="minorHAnsi" w:cstheme="minorHAnsi"/>
          <w:sz w:val="21"/>
          <w:szCs w:val="21"/>
        </w:rPr>
        <w:t>Poświadczenia zgodności cyfrowego odwzorowania z dokumentem w postaci papierowej, o którym mowa w pkt 18, może dokonać również notariusz.</w:t>
      </w:r>
    </w:p>
    <w:p w14:paraId="795EC40E" w14:textId="77777777" w:rsidR="001F3864" w:rsidRPr="00DD518B" w:rsidRDefault="001F3864" w:rsidP="00ED560C">
      <w:pPr>
        <w:pStyle w:val="NormalnyWeb"/>
        <w:numPr>
          <w:ilvl w:val="0"/>
          <w:numId w:val="42"/>
        </w:numPr>
        <w:tabs>
          <w:tab w:val="left" w:pos="426"/>
        </w:tabs>
        <w:spacing w:before="0" w:after="0" w:line="276" w:lineRule="auto"/>
        <w:ind w:left="426" w:hanging="426"/>
        <w:jc w:val="both"/>
        <w:rPr>
          <w:rFonts w:asciiTheme="minorHAnsi" w:hAnsiTheme="minorHAnsi" w:cstheme="minorHAnsi"/>
          <w:sz w:val="21"/>
          <w:szCs w:val="21"/>
        </w:rPr>
      </w:pPr>
      <w:r w:rsidRPr="00DD518B">
        <w:rPr>
          <w:rFonts w:asciiTheme="minorHAnsi" w:hAnsiTheme="minorHAnsi" w:cstheme="minorHAnsi"/>
          <w:sz w:val="21"/>
          <w:szCs w:val="2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394438C" w14:textId="77777777" w:rsidR="001F3864" w:rsidRPr="00DD518B" w:rsidRDefault="001F3864" w:rsidP="00ED560C">
      <w:pPr>
        <w:pStyle w:val="NormalnyWeb"/>
        <w:numPr>
          <w:ilvl w:val="0"/>
          <w:numId w:val="42"/>
        </w:numPr>
        <w:tabs>
          <w:tab w:val="left" w:pos="426"/>
        </w:tabs>
        <w:spacing w:before="0" w:after="0" w:line="276" w:lineRule="auto"/>
        <w:ind w:left="426" w:hanging="426"/>
        <w:jc w:val="both"/>
        <w:rPr>
          <w:rFonts w:asciiTheme="minorHAnsi" w:hAnsiTheme="minorHAnsi" w:cstheme="minorHAnsi"/>
          <w:sz w:val="21"/>
          <w:szCs w:val="21"/>
        </w:rPr>
      </w:pPr>
      <w:r w:rsidRPr="00DD518B">
        <w:rPr>
          <w:rFonts w:asciiTheme="minorHAnsi" w:hAnsiTheme="minorHAnsi" w:cstheme="minorHAnsi"/>
          <w:sz w:val="21"/>
          <w:szCs w:val="21"/>
        </w:rPr>
        <w:t>Dokumenty elektroniczne w postępowaniu spełniają łącznie następujące wymagania:</w:t>
      </w:r>
    </w:p>
    <w:p w14:paraId="29F03272" w14:textId="77777777" w:rsidR="001F3864" w:rsidRPr="00DD518B" w:rsidRDefault="001F3864" w:rsidP="00ED560C">
      <w:pPr>
        <w:pStyle w:val="NormalnyWeb"/>
        <w:numPr>
          <w:ilvl w:val="1"/>
          <w:numId w:val="42"/>
        </w:numPr>
        <w:tabs>
          <w:tab w:val="left" w:pos="851"/>
        </w:tabs>
        <w:spacing w:before="0" w:after="0" w:line="276" w:lineRule="auto"/>
        <w:ind w:left="851" w:hanging="425"/>
        <w:jc w:val="both"/>
        <w:rPr>
          <w:rFonts w:asciiTheme="minorHAnsi" w:hAnsiTheme="minorHAnsi" w:cstheme="minorHAnsi"/>
          <w:sz w:val="21"/>
          <w:szCs w:val="21"/>
        </w:rPr>
      </w:pPr>
      <w:r w:rsidRPr="00DD518B">
        <w:rPr>
          <w:rFonts w:asciiTheme="minorHAnsi" w:hAnsiTheme="minorHAnsi" w:cstheme="minorHAnsi"/>
          <w:sz w:val="21"/>
          <w:szCs w:val="21"/>
        </w:rPr>
        <w:t>Są utrwalone w sposób umożliwiający ich wielokrotne odczytanie, zapisanie i powielenie, a także przekazanie przy użyciu środków komunikacji elektronicznej lub na informatycznym nośniku danych;</w:t>
      </w:r>
    </w:p>
    <w:p w14:paraId="7ECBF80E" w14:textId="77777777" w:rsidR="001F3864" w:rsidRPr="00DD518B" w:rsidRDefault="001F3864" w:rsidP="00ED560C">
      <w:pPr>
        <w:pStyle w:val="NormalnyWeb"/>
        <w:numPr>
          <w:ilvl w:val="1"/>
          <w:numId w:val="42"/>
        </w:numPr>
        <w:tabs>
          <w:tab w:val="left" w:pos="851"/>
        </w:tabs>
        <w:spacing w:before="0" w:after="0" w:line="276" w:lineRule="auto"/>
        <w:ind w:left="851" w:hanging="425"/>
        <w:jc w:val="both"/>
        <w:rPr>
          <w:rFonts w:asciiTheme="minorHAnsi" w:hAnsiTheme="minorHAnsi" w:cstheme="minorHAnsi"/>
          <w:sz w:val="21"/>
          <w:szCs w:val="21"/>
        </w:rPr>
      </w:pPr>
      <w:r w:rsidRPr="00DD518B">
        <w:rPr>
          <w:rFonts w:asciiTheme="minorHAnsi" w:hAnsiTheme="minorHAnsi" w:cstheme="minorHAnsi"/>
          <w:sz w:val="21"/>
          <w:szCs w:val="21"/>
        </w:rPr>
        <w:t>Umożliwiają prezentację treści w postaci elektronicznej, w szczególności przez wyświetlenie tej treści na monitorze ekranowym;</w:t>
      </w:r>
    </w:p>
    <w:p w14:paraId="71F83D93" w14:textId="3686241E" w:rsidR="001F3864" w:rsidRDefault="001F3864" w:rsidP="00ED560C">
      <w:pPr>
        <w:pStyle w:val="NormalnyWeb"/>
        <w:numPr>
          <w:ilvl w:val="1"/>
          <w:numId w:val="42"/>
        </w:numPr>
        <w:tabs>
          <w:tab w:val="left" w:pos="851"/>
        </w:tabs>
        <w:spacing w:before="0" w:after="0" w:line="276" w:lineRule="auto"/>
        <w:ind w:left="851" w:hanging="425"/>
        <w:jc w:val="both"/>
        <w:rPr>
          <w:rFonts w:asciiTheme="minorHAnsi" w:hAnsiTheme="minorHAnsi" w:cstheme="minorHAnsi"/>
          <w:sz w:val="21"/>
          <w:szCs w:val="21"/>
        </w:rPr>
      </w:pPr>
      <w:r w:rsidRPr="00DD518B">
        <w:rPr>
          <w:rFonts w:asciiTheme="minorHAnsi" w:hAnsiTheme="minorHAnsi" w:cstheme="minorHAnsi"/>
          <w:sz w:val="21"/>
          <w:szCs w:val="21"/>
        </w:rPr>
        <w:t>Umożliwiają prezentację treści w postaci papierowej, w szczególności za pomocą wydruku;</w:t>
      </w:r>
    </w:p>
    <w:p w14:paraId="5B5F206B" w14:textId="77777777" w:rsidR="001F3864" w:rsidRPr="00DD518B" w:rsidRDefault="001F3864" w:rsidP="00ED560C">
      <w:pPr>
        <w:pStyle w:val="NormalnyWeb"/>
        <w:numPr>
          <w:ilvl w:val="1"/>
          <w:numId w:val="42"/>
        </w:numPr>
        <w:tabs>
          <w:tab w:val="left" w:pos="851"/>
        </w:tabs>
        <w:spacing w:before="0" w:after="0" w:line="276" w:lineRule="auto"/>
        <w:ind w:left="851" w:hanging="425"/>
        <w:jc w:val="both"/>
        <w:rPr>
          <w:rFonts w:asciiTheme="minorHAnsi" w:hAnsiTheme="minorHAnsi" w:cstheme="minorHAnsi"/>
          <w:sz w:val="21"/>
          <w:szCs w:val="21"/>
        </w:rPr>
      </w:pPr>
      <w:r w:rsidRPr="00DD518B">
        <w:rPr>
          <w:rFonts w:asciiTheme="minorHAnsi" w:hAnsiTheme="minorHAnsi" w:cstheme="minorHAnsi"/>
          <w:sz w:val="21"/>
          <w:szCs w:val="21"/>
        </w:rPr>
        <w:t>Zawierają dane w układzie niepozostawiającym wątpliwości co do treści i kontekstu zapisanych informacji.</w:t>
      </w:r>
    </w:p>
    <w:p w14:paraId="19B2AD10" w14:textId="5EE0BA07" w:rsidR="001F3864" w:rsidRPr="00C73C6B" w:rsidRDefault="001F3864" w:rsidP="00ED560C">
      <w:pPr>
        <w:pStyle w:val="Akapitzlist"/>
        <w:numPr>
          <w:ilvl w:val="0"/>
          <w:numId w:val="42"/>
        </w:numPr>
        <w:tabs>
          <w:tab w:val="left" w:pos="426"/>
        </w:tabs>
        <w:spacing w:line="276" w:lineRule="auto"/>
        <w:ind w:left="426" w:hanging="426"/>
        <w:contextualSpacing/>
        <w:jc w:val="both"/>
        <w:outlineLvl w:val="0"/>
        <w:rPr>
          <w:rFonts w:asciiTheme="minorHAnsi" w:hAnsiTheme="minorHAnsi" w:cstheme="minorHAnsi"/>
          <w:sz w:val="21"/>
          <w:szCs w:val="21"/>
        </w:rPr>
      </w:pPr>
      <w:r w:rsidRPr="00DD518B">
        <w:rPr>
          <w:rFonts w:asciiTheme="minorHAnsi" w:eastAsia="Calibri" w:hAnsiTheme="minorHAnsi" w:cstheme="minorHAnsi"/>
          <w:sz w:val="21"/>
          <w:szCs w:val="21"/>
          <w:lang w:eastAsia="en-US"/>
        </w:rPr>
        <w:t xml:space="preserve">Stosownie do </w:t>
      </w:r>
      <w:r w:rsidRPr="00DD518B">
        <w:rPr>
          <w:rFonts w:asciiTheme="minorHAnsi" w:eastAsia="Calibri" w:hAnsiTheme="minorHAnsi" w:cstheme="minorHAnsi"/>
          <w:sz w:val="21"/>
          <w:szCs w:val="21"/>
          <w:lang w:val="pl-PL" w:eastAsia="en-US"/>
        </w:rPr>
        <w:t xml:space="preserve">postanowień </w:t>
      </w:r>
      <w:r w:rsidRPr="00DD518B">
        <w:rPr>
          <w:rFonts w:asciiTheme="minorHAnsi" w:eastAsia="Calibri" w:hAnsiTheme="minorHAnsi" w:cstheme="minorHAnsi"/>
          <w:sz w:val="21"/>
          <w:szCs w:val="21"/>
          <w:lang w:eastAsia="en-US"/>
        </w:rPr>
        <w:t>§</w:t>
      </w:r>
      <w:r w:rsidRPr="00DD518B">
        <w:rPr>
          <w:rFonts w:asciiTheme="minorHAnsi" w:eastAsia="Calibri" w:hAnsiTheme="minorHAnsi" w:cstheme="minorHAnsi"/>
          <w:b/>
          <w:sz w:val="21"/>
          <w:szCs w:val="21"/>
          <w:lang w:eastAsia="en-US"/>
        </w:rPr>
        <w:t xml:space="preserve"> </w:t>
      </w:r>
      <w:r w:rsidRPr="00DD518B">
        <w:rPr>
          <w:rFonts w:asciiTheme="minorHAnsi" w:eastAsia="Calibri" w:hAnsiTheme="minorHAnsi" w:cstheme="minorHAnsi"/>
          <w:sz w:val="21"/>
          <w:szCs w:val="21"/>
          <w:lang w:eastAsia="en-US"/>
        </w:rPr>
        <w:t xml:space="preserve">17 ust. </w:t>
      </w:r>
      <w:r w:rsidRPr="00DD518B">
        <w:rPr>
          <w:rFonts w:asciiTheme="minorHAnsi" w:eastAsia="Calibri" w:hAnsiTheme="minorHAnsi" w:cstheme="minorHAnsi"/>
          <w:sz w:val="21"/>
          <w:szCs w:val="21"/>
          <w:lang w:val="pl-PL" w:eastAsia="en-US"/>
        </w:rPr>
        <w:t>7</w:t>
      </w:r>
      <w:r w:rsidRPr="00DD518B">
        <w:rPr>
          <w:rFonts w:asciiTheme="minorHAnsi" w:eastAsia="Calibri" w:hAnsiTheme="minorHAnsi" w:cstheme="minorHAnsi"/>
          <w:sz w:val="21"/>
          <w:szCs w:val="21"/>
          <w:lang w:eastAsia="en-US"/>
        </w:rPr>
        <w:t xml:space="preserve"> </w:t>
      </w:r>
      <w:r w:rsidRPr="00DD518B">
        <w:rPr>
          <w:rFonts w:asciiTheme="minorHAnsi" w:eastAsia="Calibri" w:hAnsiTheme="minorHAnsi" w:cstheme="minorHAnsi"/>
          <w:sz w:val="21"/>
          <w:szCs w:val="21"/>
          <w:lang w:val="pl-PL" w:eastAsia="en-US"/>
        </w:rPr>
        <w:t>r</w:t>
      </w:r>
      <w:r w:rsidRPr="00DD518B">
        <w:rPr>
          <w:rFonts w:asciiTheme="minorHAnsi" w:eastAsia="Calibri" w:hAnsiTheme="minorHAnsi" w:cstheme="minorHAnsi"/>
          <w:sz w:val="21"/>
          <w:szCs w:val="21"/>
          <w:lang w:eastAsia="en-US"/>
        </w:rPr>
        <w:t>egulaminu, wykonawca może zwrócić się do zamawiającego</w:t>
      </w:r>
      <w:r w:rsidRPr="00DD518B">
        <w:rPr>
          <w:rFonts w:asciiTheme="minorHAnsi" w:eastAsia="Calibri" w:hAnsiTheme="minorHAnsi" w:cstheme="minorHAnsi"/>
          <w:sz w:val="21"/>
          <w:szCs w:val="21"/>
          <w:lang w:val="pl-PL" w:eastAsia="en-US"/>
        </w:rPr>
        <w:t xml:space="preserve"> </w:t>
      </w:r>
      <w:r w:rsidRPr="00DD518B">
        <w:rPr>
          <w:rFonts w:asciiTheme="minorHAnsi" w:eastAsia="Calibri" w:hAnsiTheme="minorHAnsi" w:cstheme="minorHAnsi"/>
          <w:sz w:val="21"/>
          <w:szCs w:val="21"/>
          <w:lang w:eastAsia="en-US"/>
        </w:rPr>
        <w:t>o wyjaśnienie treści SWZ;</w:t>
      </w:r>
      <w:r w:rsidR="00C73C6B">
        <w:rPr>
          <w:rFonts w:asciiTheme="minorHAnsi" w:eastAsia="Calibri" w:hAnsiTheme="minorHAnsi" w:cstheme="minorHAnsi"/>
          <w:sz w:val="21"/>
          <w:szCs w:val="21"/>
          <w:lang w:eastAsia="en-US"/>
        </w:rPr>
        <w:t xml:space="preserve"> </w:t>
      </w:r>
      <w:r w:rsidRPr="00C73C6B">
        <w:rPr>
          <w:rFonts w:asciiTheme="minorHAnsi" w:eastAsia="Calibri" w:hAnsiTheme="minorHAnsi" w:cstheme="minorHAnsi"/>
          <w:sz w:val="21"/>
          <w:szCs w:val="21"/>
          <w:lang w:eastAsia="en-US"/>
        </w:rPr>
        <w:t xml:space="preserve">wniosek  należy </w:t>
      </w:r>
      <w:r w:rsidRPr="00C73C6B">
        <w:rPr>
          <w:rFonts w:asciiTheme="minorHAnsi" w:eastAsia="Calibri" w:hAnsiTheme="minorHAnsi" w:cstheme="minorHAnsi"/>
          <w:sz w:val="21"/>
          <w:szCs w:val="21"/>
          <w:lang w:val="pl-PL" w:eastAsia="en-US"/>
        </w:rPr>
        <w:t xml:space="preserve">złożyć </w:t>
      </w:r>
      <w:r w:rsidRPr="00C73C6B">
        <w:rPr>
          <w:rFonts w:asciiTheme="minorHAnsi" w:eastAsia="Calibri" w:hAnsiTheme="minorHAnsi" w:cstheme="minorHAnsi"/>
          <w:sz w:val="21"/>
          <w:szCs w:val="21"/>
          <w:lang w:eastAsia="en-US"/>
        </w:rPr>
        <w:t xml:space="preserve">za </w:t>
      </w:r>
      <w:r w:rsidRPr="00C73C6B">
        <w:rPr>
          <w:rFonts w:asciiTheme="minorHAnsi" w:hAnsiTheme="minorHAnsi" w:cstheme="minorHAnsi"/>
          <w:sz w:val="21"/>
          <w:szCs w:val="21"/>
          <w:lang w:eastAsia="pl-PL"/>
        </w:rPr>
        <w:t>pośrednictwem formularza „WYŚLIJ WIADOMOŚĆ DO ZAMAWIAJĄCEGO”</w:t>
      </w:r>
      <w:r w:rsidRPr="00C73C6B">
        <w:rPr>
          <w:rFonts w:asciiTheme="minorHAnsi" w:hAnsiTheme="minorHAnsi" w:cstheme="minorHAnsi"/>
          <w:sz w:val="21"/>
          <w:szCs w:val="21"/>
          <w:lang w:val="pl-PL" w:eastAsia="pl-PL"/>
        </w:rPr>
        <w:t>;</w:t>
      </w:r>
      <w:r w:rsidRPr="00C73C6B">
        <w:rPr>
          <w:rFonts w:asciiTheme="minorHAnsi" w:eastAsia="Calibri" w:hAnsiTheme="minorHAnsi" w:cstheme="minorHAnsi"/>
          <w:sz w:val="21"/>
          <w:szCs w:val="21"/>
          <w:lang w:val="pl-PL" w:eastAsia="en-US"/>
        </w:rPr>
        <w:t xml:space="preserve"> </w:t>
      </w:r>
      <w:r w:rsidRPr="00C73C6B">
        <w:rPr>
          <w:rFonts w:asciiTheme="minorHAnsi" w:eastAsia="Calibri" w:hAnsiTheme="minorHAnsi" w:cstheme="minorHAnsi"/>
          <w:sz w:val="21"/>
          <w:szCs w:val="21"/>
          <w:u w:val="single"/>
          <w:lang w:eastAsia="en-US"/>
        </w:rPr>
        <w:t>zamawiający zaleca, aby zapytania zostały również przesłane w wersji edytowalnej</w:t>
      </w:r>
      <w:r w:rsidRPr="00C73C6B">
        <w:rPr>
          <w:rFonts w:asciiTheme="minorHAnsi" w:eastAsia="Calibri" w:hAnsiTheme="minorHAnsi" w:cstheme="minorHAnsi"/>
          <w:sz w:val="21"/>
          <w:szCs w:val="21"/>
          <w:u w:val="single"/>
          <w:lang w:val="pl-PL" w:eastAsia="en-US"/>
        </w:rPr>
        <w:t>.</w:t>
      </w:r>
    </w:p>
    <w:p w14:paraId="76A604DE" w14:textId="77777777" w:rsidR="001F3864" w:rsidRPr="00DD518B" w:rsidRDefault="001F3864" w:rsidP="00ED560C">
      <w:pPr>
        <w:pStyle w:val="Akapitzlist"/>
        <w:numPr>
          <w:ilvl w:val="0"/>
          <w:numId w:val="42"/>
        </w:numPr>
        <w:tabs>
          <w:tab w:val="left" w:pos="426"/>
        </w:tabs>
        <w:spacing w:line="276" w:lineRule="auto"/>
        <w:ind w:left="426" w:hanging="426"/>
        <w:contextualSpacing/>
        <w:jc w:val="both"/>
        <w:outlineLvl w:val="0"/>
        <w:rPr>
          <w:rFonts w:asciiTheme="minorHAnsi" w:hAnsiTheme="minorHAnsi" w:cstheme="minorHAnsi"/>
          <w:sz w:val="21"/>
          <w:szCs w:val="21"/>
        </w:rPr>
      </w:pPr>
      <w:r w:rsidRPr="00DD518B">
        <w:rPr>
          <w:rFonts w:asciiTheme="minorHAnsi" w:hAnsiTheme="minorHAnsi" w:cstheme="minorHAnsi"/>
          <w:sz w:val="21"/>
          <w:szCs w:val="21"/>
        </w:rPr>
        <w:t xml:space="preserve">Zamawiający odpowie na wniosek o wyjaśnienie treści SWZ, pod warunkiem że wniosek ten wpłynie do zamawiającego nie później niż na </w:t>
      </w:r>
      <w:r w:rsidRPr="00DD518B">
        <w:rPr>
          <w:rFonts w:asciiTheme="minorHAnsi" w:hAnsiTheme="minorHAnsi" w:cstheme="minorHAnsi"/>
          <w:sz w:val="21"/>
          <w:szCs w:val="21"/>
          <w:lang w:val="pl-PL"/>
        </w:rPr>
        <w:t xml:space="preserve">4 </w:t>
      </w:r>
      <w:r w:rsidRPr="00DD518B">
        <w:rPr>
          <w:rFonts w:asciiTheme="minorHAnsi" w:hAnsiTheme="minorHAnsi" w:cstheme="minorHAnsi"/>
          <w:sz w:val="21"/>
          <w:szCs w:val="21"/>
        </w:rPr>
        <w:t>dni przed upływem terminu składania ofert.</w:t>
      </w:r>
    </w:p>
    <w:p w14:paraId="5A15B27B" w14:textId="77777777" w:rsidR="001F3864" w:rsidRPr="00DD518B" w:rsidRDefault="001F3864" w:rsidP="00ED560C">
      <w:pPr>
        <w:pStyle w:val="Akapitzlist"/>
        <w:numPr>
          <w:ilvl w:val="0"/>
          <w:numId w:val="42"/>
        </w:numPr>
        <w:tabs>
          <w:tab w:val="left" w:pos="426"/>
        </w:tabs>
        <w:spacing w:line="276" w:lineRule="auto"/>
        <w:ind w:left="426" w:hanging="426"/>
        <w:contextualSpacing/>
        <w:jc w:val="both"/>
        <w:outlineLvl w:val="0"/>
        <w:rPr>
          <w:rFonts w:asciiTheme="minorHAnsi" w:hAnsiTheme="minorHAnsi" w:cstheme="minorHAnsi"/>
          <w:sz w:val="21"/>
          <w:szCs w:val="21"/>
        </w:rPr>
      </w:pPr>
      <w:r w:rsidRPr="00DD518B">
        <w:rPr>
          <w:rFonts w:asciiTheme="minorHAnsi" w:eastAsia="TimesNewRoman" w:hAnsiTheme="minorHAnsi" w:cstheme="minorHAnsi"/>
          <w:sz w:val="21"/>
          <w:szCs w:val="21"/>
        </w:rPr>
        <w:t>Zamawiający może przed upływem terminu składania ofert zmienić treść SWZ</w:t>
      </w:r>
      <w:r w:rsidRPr="00DD518B">
        <w:rPr>
          <w:rFonts w:asciiTheme="minorHAnsi" w:eastAsia="TimesNewRoman" w:hAnsiTheme="minorHAnsi" w:cstheme="minorHAnsi"/>
          <w:sz w:val="21"/>
          <w:szCs w:val="21"/>
          <w:lang w:val="pl-PL"/>
        </w:rPr>
        <w:t>.</w:t>
      </w:r>
    </w:p>
    <w:p w14:paraId="0D6D0003" w14:textId="77777777" w:rsidR="001F3864" w:rsidRPr="00DD518B" w:rsidRDefault="001F3864" w:rsidP="00ED560C">
      <w:pPr>
        <w:pStyle w:val="Akapitzlist"/>
        <w:numPr>
          <w:ilvl w:val="0"/>
          <w:numId w:val="42"/>
        </w:numPr>
        <w:tabs>
          <w:tab w:val="left" w:pos="426"/>
        </w:tabs>
        <w:spacing w:line="276" w:lineRule="auto"/>
        <w:ind w:left="426" w:hanging="426"/>
        <w:contextualSpacing/>
        <w:jc w:val="both"/>
        <w:outlineLvl w:val="0"/>
        <w:rPr>
          <w:rFonts w:asciiTheme="minorHAnsi" w:hAnsiTheme="minorHAnsi" w:cstheme="minorHAnsi"/>
          <w:sz w:val="21"/>
          <w:szCs w:val="21"/>
        </w:rPr>
      </w:pPr>
      <w:r w:rsidRPr="00DD518B">
        <w:rPr>
          <w:rFonts w:asciiTheme="minorHAnsi" w:eastAsia="TimesNewRoman" w:hAnsiTheme="minorHAnsi" w:cstheme="minorHAnsi"/>
          <w:sz w:val="21"/>
          <w:szCs w:val="21"/>
        </w:rPr>
        <w:t xml:space="preserve">Treść zapytań </w:t>
      </w:r>
      <w:r w:rsidRPr="00DD518B">
        <w:rPr>
          <w:rFonts w:asciiTheme="minorHAnsi" w:eastAsia="TimesNewRoman" w:hAnsiTheme="minorHAnsi" w:cstheme="minorHAnsi"/>
          <w:sz w:val="21"/>
          <w:szCs w:val="21"/>
          <w:lang w:val="pl-PL"/>
        </w:rPr>
        <w:t>(</w:t>
      </w:r>
      <w:r w:rsidRPr="00DD518B">
        <w:rPr>
          <w:rFonts w:asciiTheme="minorHAnsi" w:eastAsia="TimesNewRoman" w:hAnsiTheme="minorHAnsi" w:cstheme="minorHAnsi"/>
          <w:sz w:val="21"/>
          <w:szCs w:val="21"/>
        </w:rPr>
        <w:t>bez ujawniania źródła zapytania</w:t>
      </w:r>
      <w:r w:rsidRPr="00DD518B">
        <w:rPr>
          <w:rFonts w:asciiTheme="minorHAnsi" w:eastAsia="TimesNewRoman" w:hAnsiTheme="minorHAnsi" w:cstheme="minorHAnsi"/>
          <w:sz w:val="21"/>
          <w:szCs w:val="21"/>
          <w:lang w:val="pl-PL"/>
        </w:rPr>
        <w:t>)</w:t>
      </w:r>
      <w:r w:rsidRPr="00DD518B">
        <w:rPr>
          <w:rFonts w:asciiTheme="minorHAnsi" w:eastAsia="TimesNewRoman" w:hAnsiTheme="minorHAnsi" w:cstheme="minorHAnsi"/>
          <w:sz w:val="21"/>
          <w:szCs w:val="21"/>
        </w:rPr>
        <w:t xml:space="preserve"> wraz z wyjaśnieniami</w:t>
      </w:r>
      <w:r w:rsidRPr="00DD518B">
        <w:rPr>
          <w:rFonts w:asciiTheme="minorHAnsi" w:hAnsiTheme="minorHAnsi" w:cstheme="minorHAnsi"/>
          <w:sz w:val="21"/>
          <w:szCs w:val="21"/>
          <w:lang w:eastAsia="pl-PL"/>
        </w:rPr>
        <w:t xml:space="preserve">, </w:t>
      </w:r>
      <w:r w:rsidRPr="00DD518B">
        <w:rPr>
          <w:rFonts w:asciiTheme="minorHAnsi" w:hAnsiTheme="minorHAnsi" w:cstheme="minorHAnsi"/>
          <w:sz w:val="21"/>
          <w:szCs w:val="21"/>
          <w:lang w:val="pl-PL" w:eastAsia="pl-PL"/>
        </w:rPr>
        <w:t xml:space="preserve">ewentualne zmiany treści SWZ lub </w:t>
      </w:r>
      <w:r w:rsidRPr="00DD518B">
        <w:rPr>
          <w:rFonts w:asciiTheme="minorHAnsi" w:hAnsiTheme="minorHAnsi" w:cstheme="minorHAnsi"/>
          <w:sz w:val="21"/>
          <w:szCs w:val="21"/>
          <w:lang w:eastAsia="pl-PL"/>
        </w:rPr>
        <w:t xml:space="preserve">zmiany terminu składania i otwarcia ofert, </w:t>
      </w:r>
      <w:r w:rsidRPr="00DD518B">
        <w:rPr>
          <w:rFonts w:asciiTheme="minorHAnsi" w:hAnsiTheme="minorHAnsi" w:cstheme="minorHAnsi"/>
          <w:sz w:val="21"/>
          <w:szCs w:val="21"/>
          <w:lang w:val="pl-PL" w:eastAsia="pl-PL"/>
        </w:rPr>
        <w:t>z</w:t>
      </w:r>
      <w:r w:rsidRPr="00DD518B">
        <w:rPr>
          <w:rFonts w:asciiTheme="minorHAnsi" w:hAnsiTheme="minorHAnsi" w:cstheme="minorHAnsi"/>
          <w:sz w:val="21"/>
          <w:szCs w:val="21"/>
          <w:lang w:eastAsia="pl-PL"/>
        </w:rPr>
        <w:t xml:space="preserve">amawiający </w:t>
      </w:r>
      <w:r w:rsidRPr="00DD518B">
        <w:rPr>
          <w:rFonts w:asciiTheme="minorHAnsi" w:hAnsiTheme="minorHAnsi" w:cstheme="minorHAnsi"/>
          <w:sz w:val="21"/>
          <w:szCs w:val="21"/>
          <w:lang w:val="pl-PL" w:eastAsia="pl-PL"/>
        </w:rPr>
        <w:t xml:space="preserve">zamieści </w:t>
      </w:r>
      <w:r w:rsidRPr="00DD518B">
        <w:rPr>
          <w:rFonts w:asciiTheme="minorHAnsi" w:hAnsiTheme="minorHAnsi" w:cstheme="minorHAnsi"/>
          <w:sz w:val="21"/>
          <w:szCs w:val="21"/>
          <w:lang w:eastAsia="pl-PL"/>
        </w:rPr>
        <w:t>na Platformie</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 xml:space="preserve">w sekcji </w:t>
      </w:r>
      <w:r w:rsidRPr="00DD518B">
        <w:rPr>
          <w:rFonts w:asciiTheme="minorHAnsi" w:hAnsiTheme="minorHAnsi" w:cstheme="minorHAnsi"/>
          <w:sz w:val="21"/>
          <w:szCs w:val="21"/>
          <w:lang w:val="pl-PL" w:eastAsia="pl-PL"/>
        </w:rPr>
        <w:t>„</w:t>
      </w:r>
      <w:r w:rsidRPr="00DD518B">
        <w:rPr>
          <w:rFonts w:asciiTheme="minorHAnsi" w:hAnsiTheme="minorHAnsi" w:cstheme="minorHAnsi"/>
          <w:sz w:val="21"/>
          <w:szCs w:val="21"/>
          <w:lang w:eastAsia="pl-PL"/>
        </w:rPr>
        <w:t>KOMUNIKATY”</w:t>
      </w:r>
      <w:r w:rsidRPr="00DD518B">
        <w:rPr>
          <w:rFonts w:asciiTheme="minorHAnsi" w:hAnsiTheme="minorHAnsi" w:cstheme="minorHAnsi"/>
          <w:sz w:val="21"/>
          <w:szCs w:val="21"/>
          <w:lang w:val="pl-PL" w:eastAsia="pl-PL"/>
        </w:rPr>
        <w:t>)</w:t>
      </w:r>
      <w:r w:rsidRPr="00DD518B">
        <w:rPr>
          <w:rFonts w:asciiTheme="minorHAnsi" w:hAnsiTheme="minorHAnsi" w:cstheme="minorHAnsi"/>
          <w:bCs/>
          <w:sz w:val="21"/>
          <w:szCs w:val="21"/>
        </w:rPr>
        <w:t>.</w:t>
      </w:r>
    </w:p>
    <w:p w14:paraId="29A63913" w14:textId="4B683383" w:rsidR="001F3864" w:rsidRPr="00DD518B" w:rsidRDefault="001F3864" w:rsidP="00ED560C">
      <w:pPr>
        <w:pStyle w:val="Akapitzlist"/>
        <w:numPr>
          <w:ilvl w:val="0"/>
          <w:numId w:val="42"/>
        </w:numPr>
        <w:tabs>
          <w:tab w:val="left" w:pos="426"/>
        </w:tabs>
        <w:spacing w:line="276" w:lineRule="auto"/>
        <w:ind w:left="426" w:hanging="426"/>
        <w:contextualSpacing/>
        <w:jc w:val="both"/>
        <w:outlineLvl w:val="0"/>
        <w:rPr>
          <w:rFonts w:asciiTheme="minorHAnsi" w:hAnsiTheme="minorHAnsi" w:cstheme="minorHAnsi"/>
          <w:sz w:val="21"/>
          <w:szCs w:val="21"/>
        </w:rPr>
      </w:pPr>
      <w:r w:rsidRPr="00DD518B">
        <w:rPr>
          <w:rFonts w:asciiTheme="minorHAnsi" w:eastAsia="TimesNewRoman" w:hAnsiTheme="minorHAnsi" w:cstheme="minorHAnsi"/>
          <w:sz w:val="21"/>
          <w:szCs w:val="21"/>
        </w:rPr>
        <w:t xml:space="preserve">Na skutek udzielenia wyjaśnień, o których mowa w </w:t>
      </w:r>
      <w:r w:rsidRPr="00DD518B">
        <w:rPr>
          <w:rFonts w:asciiTheme="minorHAnsi" w:eastAsia="TimesNewRoman" w:hAnsiTheme="minorHAnsi" w:cstheme="minorHAnsi"/>
          <w:sz w:val="21"/>
          <w:szCs w:val="21"/>
          <w:lang w:val="pl-PL"/>
        </w:rPr>
        <w:t>pkt 26</w:t>
      </w:r>
      <w:r w:rsidRPr="00DD518B">
        <w:rPr>
          <w:rFonts w:asciiTheme="minorHAnsi" w:eastAsia="TimesNewRoman" w:hAnsiTheme="minorHAnsi" w:cstheme="minorHAnsi"/>
          <w:sz w:val="21"/>
          <w:szCs w:val="21"/>
        </w:rPr>
        <w:t xml:space="preserve">, dokonania zmiany treści SWZ, o której mowa w </w:t>
      </w:r>
      <w:r w:rsidRPr="00DD518B">
        <w:rPr>
          <w:rFonts w:asciiTheme="minorHAnsi" w:eastAsia="TimesNewRoman" w:hAnsiTheme="minorHAnsi" w:cstheme="minorHAnsi"/>
          <w:sz w:val="21"/>
          <w:szCs w:val="21"/>
          <w:lang w:val="pl-PL"/>
        </w:rPr>
        <w:t>pkt 25</w:t>
      </w:r>
      <w:r w:rsidRPr="00DD518B">
        <w:rPr>
          <w:rFonts w:asciiTheme="minorHAnsi" w:eastAsia="TimesNewRoman" w:hAnsiTheme="minorHAnsi" w:cstheme="minorHAnsi"/>
          <w:sz w:val="21"/>
          <w:szCs w:val="21"/>
        </w:rPr>
        <w:t>,</w:t>
      </w:r>
      <w:r w:rsidRPr="00DD518B">
        <w:rPr>
          <w:rFonts w:asciiTheme="minorHAnsi" w:eastAsia="TimesNewRoman" w:hAnsiTheme="minorHAnsi" w:cstheme="minorHAnsi"/>
          <w:sz w:val="21"/>
          <w:szCs w:val="21"/>
          <w:lang w:val="pl-PL"/>
        </w:rPr>
        <w:t xml:space="preserve"> </w:t>
      </w:r>
      <w:r w:rsidRPr="00DD518B">
        <w:rPr>
          <w:rFonts w:asciiTheme="minorHAnsi" w:eastAsia="TimesNewRoman" w:hAnsiTheme="minorHAnsi" w:cstheme="minorHAnsi"/>
          <w:sz w:val="21"/>
          <w:szCs w:val="21"/>
        </w:rPr>
        <w:t>albo niezależnie od nich, zamawiający może przedłużyć termin składania ofert o czas niezbędny dla wykonawców do należytego przygotowania i złożenia ofert</w:t>
      </w:r>
      <w:r w:rsidRPr="00DD518B">
        <w:rPr>
          <w:rFonts w:asciiTheme="minorHAnsi" w:eastAsia="TimesNewRoman" w:hAnsiTheme="minorHAnsi" w:cstheme="minorHAnsi"/>
          <w:sz w:val="21"/>
          <w:szCs w:val="21"/>
          <w:lang w:val="pl-PL"/>
        </w:rPr>
        <w:t xml:space="preserve">, przy czym </w:t>
      </w:r>
      <w:r w:rsidRPr="00DD518B">
        <w:rPr>
          <w:rFonts w:asciiTheme="minorHAnsi" w:eastAsia="TimesNewRoman" w:hAnsiTheme="minorHAnsi" w:cstheme="minorHAnsi"/>
          <w:sz w:val="21"/>
          <w:szCs w:val="21"/>
        </w:rPr>
        <w:t>przedłużenie terminu składania ofert, nie wpływa na bieg terminu składania wniosku</w:t>
      </w:r>
      <w:r w:rsidRPr="00DD518B">
        <w:rPr>
          <w:rFonts w:asciiTheme="minorHAnsi" w:hAnsiTheme="minorHAnsi" w:cstheme="minorHAnsi"/>
          <w:bCs/>
          <w:sz w:val="21"/>
          <w:szCs w:val="21"/>
        </w:rPr>
        <w:t xml:space="preserve"> </w:t>
      </w:r>
      <w:r w:rsidRPr="00DD518B">
        <w:rPr>
          <w:rFonts w:asciiTheme="minorHAnsi" w:eastAsia="TimesNewRoman" w:hAnsiTheme="minorHAnsi" w:cstheme="minorHAnsi"/>
          <w:sz w:val="21"/>
          <w:szCs w:val="21"/>
        </w:rPr>
        <w:t xml:space="preserve">o wyjaśnienie treści SWZ, o którym mowa w </w:t>
      </w:r>
      <w:r w:rsidRPr="00DD518B">
        <w:rPr>
          <w:rFonts w:asciiTheme="minorHAnsi" w:eastAsia="TimesNewRoman" w:hAnsiTheme="minorHAnsi" w:cstheme="minorHAnsi"/>
          <w:sz w:val="21"/>
          <w:szCs w:val="21"/>
          <w:lang w:val="pl-PL"/>
        </w:rPr>
        <w:t>pkt 23</w:t>
      </w:r>
      <w:r w:rsidRPr="00DD518B">
        <w:rPr>
          <w:rFonts w:asciiTheme="minorHAnsi" w:eastAsia="TimesNewRoman" w:hAnsiTheme="minorHAnsi" w:cstheme="minorHAnsi"/>
          <w:sz w:val="21"/>
          <w:szCs w:val="21"/>
        </w:rPr>
        <w:t>.</w:t>
      </w:r>
    </w:p>
    <w:p w14:paraId="68E85A67" w14:textId="77777777" w:rsidR="001F3864" w:rsidRPr="00163ED0" w:rsidRDefault="001F3864" w:rsidP="00ED560C">
      <w:pPr>
        <w:pStyle w:val="Akapitzlist"/>
        <w:numPr>
          <w:ilvl w:val="0"/>
          <w:numId w:val="42"/>
        </w:numPr>
        <w:tabs>
          <w:tab w:val="left" w:pos="426"/>
        </w:tabs>
        <w:spacing w:line="276" w:lineRule="auto"/>
        <w:ind w:left="426" w:hanging="426"/>
        <w:contextualSpacing/>
        <w:jc w:val="both"/>
        <w:outlineLvl w:val="0"/>
        <w:rPr>
          <w:rFonts w:asciiTheme="minorHAnsi" w:hAnsiTheme="minorHAnsi" w:cstheme="minorHAnsi"/>
          <w:sz w:val="21"/>
          <w:szCs w:val="21"/>
        </w:rPr>
      </w:pPr>
      <w:r w:rsidRPr="00DD518B">
        <w:rPr>
          <w:rFonts w:asciiTheme="minorHAnsi" w:hAnsiTheme="minorHAnsi" w:cstheme="minorHAnsi"/>
          <w:sz w:val="21"/>
          <w:szCs w:val="21"/>
          <w:lang w:val="pl-PL"/>
        </w:rPr>
        <w:t>Z</w:t>
      </w:r>
      <w:r w:rsidRPr="00DD518B">
        <w:rPr>
          <w:rFonts w:asciiTheme="minorHAnsi" w:hAnsiTheme="minorHAnsi" w:cstheme="minorHAnsi"/>
          <w:sz w:val="21"/>
          <w:szCs w:val="21"/>
        </w:rPr>
        <w:t>amawiający udostępni</w:t>
      </w:r>
      <w:r w:rsidRPr="00DD518B">
        <w:rPr>
          <w:rFonts w:asciiTheme="minorHAnsi" w:hAnsiTheme="minorHAnsi" w:cstheme="minorHAnsi"/>
          <w:sz w:val="21"/>
          <w:szCs w:val="21"/>
          <w:lang w:val="pl-PL"/>
        </w:rPr>
        <w:t xml:space="preserve">ał będzie </w:t>
      </w:r>
      <w:r w:rsidRPr="00DD518B">
        <w:rPr>
          <w:rFonts w:asciiTheme="minorHAnsi" w:hAnsiTheme="minorHAnsi" w:cstheme="minorHAnsi"/>
          <w:sz w:val="21"/>
          <w:szCs w:val="21"/>
        </w:rPr>
        <w:t>na Platformie (w sekcji ,,KOMUNIKATY”)</w:t>
      </w:r>
      <w:r w:rsidRPr="00DD518B">
        <w:rPr>
          <w:rFonts w:asciiTheme="minorHAnsi" w:hAnsiTheme="minorHAnsi" w:cstheme="minorHAnsi"/>
          <w:sz w:val="21"/>
          <w:szCs w:val="21"/>
          <w:lang w:val="pl-PL"/>
        </w:rPr>
        <w:t xml:space="preserve"> wszelkie informacje wynikające z postanowień regulaminu, w szczególności dot. unieważnienia postępowania, bądź odstąpienia od jego prowadzenia.</w:t>
      </w:r>
    </w:p>
    <w:p w14:paraId="34E10CB7" w14:textId="77777777" w:rsidR="001F3864" w:rsidRPr="00DD518B" w:rsidRDefault="001F3864" w:rsidP="00ED560C">
      <w:pPr>
        <w:pStyle w:val="Akapitzlist"/>
        <w:numPr>
          <w:ilvl w:val="0"/>
          <w:numId w:val="42"/>
        </w:numPr>
        <w:tabs>
          <w:tab w:val="left" w:pos="426"/>
        </w:tabs>
        <w:spacing w:line="276" w:lineRule="auto"/>
        <w:ind w:left="426" w:hanging="426"/>
        <w:contextualSpacing/>
        <w:jc w:val="both"/>
        <w:outlineLvl w:val="0"/>
        <w:rPr>
          <w:rFonts w:asciiTheme="minorHAnsi" w:hAnsiTheme="minorHAnsi" w:cstheme="minorHAnsi"/>
          <w:sz w:val="21"/>
          <w:szCs w:val="21"/>
        </w:rPr>
      </w:pPr>
      <w:r w:rsidRPr="00DD518B">
        <w:rPr>
          <w:rFonts w:asciiTheme="minorHAnsi" w:hAnsiTheme="minorHAnsi" w:cstheme="minorHAnsi"/>
          <w:b/>
          <w:sz w:val="21"/>
          <w:szCs w:val="21"/>
          <w:lang w:val="pl-PL" w:eastAsia="pl-PL"/>
        </w:rPr>
        <w:t>K</w:t>
      </w:r>
      <w:r w:rsidRPr="00DD518B">
        <w:rPr>
          <w:rFonts w:asciiTheme="minorHAnsi" w:hAnsiTheme="minorHAnsi" w:cstheme="minorHAnsi"/>
          <w:b/>
          <w:sz w:val="21"/>
          <w:szCs w:val="21"/>
          <w:lang w:eastAsia="pl-PL"/>
        </w:rPr>
        <w:t xml:space="preserve">orespondencja, której adresatem jest konkretny </w:t>
      </w:r>
      <w:r w:rsidRPr="00DD518B">
        <w:rPr>
          <w:rFonts w:asciiTheme="minorHAnsi" w:hAnsiTheme="minorHAnsi" w:cstheme="minorHAnsi"/>
          <w:b/>
          <w:sz w:val="21"/>
          <w:szCs w:val="21"/>
          <w:lang w:val="pl-PL" w:eastAsia="pl-PL"/>
        </w:rPr>
        <w:t>w</w:t>
      </w:r>
      <w:r w:rsidRPr="00DD518B">
        <w:rPr>
          <w:rFonts w:asciiTheme="minorHAnsi" w:hAnsiTheme="minorHAnsi" w:cstheme="minorHAnsi"/>
          <w:b/>
          <w:sz w:val="21"/>
          <w:szCs w:val="21"/>
          <w:lang w:eastAsia="pl-PL"/>
        </w:rPr>
        <w:t xml:space="preserve">ykonawca, będzie przekazywana za pośrednictwem Platformy </w:t>
      </w:r>
      <w:r w:rsidRPr="00DD518B">
        <w:rPr>
          <w:rFonts w:asciiTheme="minorHAnsi" w:hAnsiTheme="minorHAnsi" w:cstheme="minorHAnsi"/>
          <w:b/>
          <w:sz w:val="21"/>
          <w:szCs w:val="21"/>
          <w:lang w:val="pl-PL" w:eastAsia="pl-PL"/>
        </w:rPr>
        <w:t xml:space="preserve">tylko </w:t>
      </w:r>
      <w:r w:rsidRPr="00DD518B">
        <w:rPr>
          <w:rFonts w:asciiTheme="minorHAnsi" w:hAnsiTheme="minorHAnsi" w:cstheme="minorHAnsi"/>
          <w:b/>
          <w:sz w:val="21"/>
          <w:szCs w:val="21"/>
          <w:lang w:eastAsia="pl-PL"/>
        </w:rPr>
        <w:t xml:space="preserve">do </w:t>
      </w:r>
      <w:r w:rsidRPr="00DD518B">
        <w:rPr>
          <w:rFonts w:asciiTheme="minorHAnsi" w:hAnsiTheme="minorHAnsi" w:cstheme="minorHAnsi"/>
          <w:b/>
          <w:sz w:val="21"/>
          <w:szCs w:val="21"/>
          <w:lang w:val="pl-PL" w:eastAsia="pl-PL"/>
        </w:rPr>
        <w:t>tego w</w:t>
      </w:r>
      <w:r w:rsidRPr="00DD518B">
        <w:rPr>
          <w:rFonts w:asciiTheme="minorHAnsi" w:hAnsiTheme="minorHAnsi" w:cstheme="minorHAnsi"/>
          <w:b/>
          <w:sz w:val="21"/>
          <w:szCs w:val="21"/>
          <w:lang w:eastAsia="pl-PL"/>
        </w:rPr>
        <w:t>ykonawcy</w:t>
      </w:r>
      <w:r w:rsidRPr="00DD518B">
        <w:rPr>
          <w:rFonts w:asciiTheme="minorHAnsi" w:hAnsiTheme="minorHAnsi" w:cstheme="minorHAnsi"/>
          <w:b/>
          <w:sz w:val="21"/>
          <w:szCs w:val="21"/>
          <w:lang w:val="pl-PL" w:eastAsia="pl-PL"/>
        </w:rPr>
        <w:t xml:space="preserve">, </w:t>
      </w:r>
      <w:r w:rsidRPr="00DD518B">
        <w:rPr>
          <w:rFonts w:asciiTheme="minorHAnsi" w:hAnsiTheme="minorHAnsi" w:cstheme="minorHAnsi"/>
          <w:b/>
          <w:sz w:val="21"/>
          <w:szCs w:val="21"/>
          <w:u w:val="single"/>
          <w:lang w:val="pl-PL" w:eastAsia="pl-PL"/>
        </w:rPr>
        <w:t>a w</w:t>
      </w:r>
      <w:r w:rsidRPr="00DD518B">
        <w:rPr>
          <w:rFonts w:asciiTheme="minorHAnsi" w:hAnsiTheme="minorHAnsi" w:cstheme="minorHAnsi"/>
          <w:b/>
          <w:sz w:val="21"/>
          <w:szCs w:val="21"/>
          <w:u w:val="single"/>
          <w:lang w:eastAsia="pl-PL"/>
        </w:rPr>
        <w:t xml:space="preserve"> przypadku wykonawców </w:t>
      </w:r>
      <w:r w:rsidRPr="00DD518B">
        <w:rPr>
          <w:rFonts w:asciiTheme="minorHAnsi" w:hAnsiTheme="minorHAnsi" w:cstheme="minorHAnsi"/>
          <w:b/>
          <w:sz w:val="21"/>
          <w:szCs w:val="21"/>
          <w:u w:val="single"/>
        </w:rPr>
        <w:t>wspólnie ubiegających się o udzielenie zamówienia</w:t>
      </w:r>
      <w:r w:rsidRPr="00DD518B">
        <w:rPr>
          <w:rFonts w:asciiTheme="minorHAnsi" w:hAnsiTheme="minorHAnsi" w:cstheme="minorHAnsi"/>
          <w:b/>
          <w:sz w:val="21"/>
          <w:szCs w:val="21"/>
          <w:u w:val="single"/>
          <w:lang w:eastAsia="pl-PL"/>
        </w:rPr>
        <w:t xml:space="preserve">, </w:t>
      </w:r>
      <w:r w:rsidRPr="00DD518B">
        <w:rPr>
          <w:rFonts w:asciiTheme="minorHAnsi" w:hAnsiTheme="minorHAnsi" w:cstheme="minorHAnsi"/>
          <w:b/>
          <w:bCs/>
          <w:sz w:val="21"/>
          <w:szCs w:val="21"/>
          <w:u w:val="single"/>
        </w:rPr>
        <w:t>wszelka korespondencja będzie prowadzona przez zamawiającego wyłącznie z pełnomocnikiem</w:t>
      </w:r>
      <w:r w:rsidRPr="00DD518B">
        <w:rPr>
          <w:rFonts w:asciiTheme="minorHAnsi" w:hAnsiTheme="minorHAnsi" w:cstheme="minorHAnsi"/>
          <w:bCs/>
          <w:sz w:val="21"/>
          <w:szCs w:val="21"/>
        </w:rPr>
        <w:t>.</w:t>
      </w:r>
    </w:p>
    <w:p w14:paraId="38B1A684" w14:textId="77777777" w:rsidR="001F3864" w:rsidRDefault="001F3864" w:rsidP="00ED560C">
      <w:pPr>
        <w:pStyle w:val="Akapitzlist"/>
        <w:numPr>
          <w:ilvl w:val="0"/>
          <w:numId w:val="42"/>
        </w:numPr>
        <w:tabs>
          <w:tab w:val="left" w:pos="426"/>
        </w:tabs>
        <w:spacing w:line="276" w:lineRule="auto"/>
        <w:ind w:left="426" w:hanging="426"/>
        <w:contextualSpacing/>
        <w:jc w:val="both"/>
        <w:outlineLvl w:val="0"/>
        <w:rPr>
          <w:rFonts w:asciiTheme="minorHAnsi" w:hAnsiTheme="minorHAnsi" w:cstheme="minorHAnsi"/>
          <w:sz w:val="21"/>
          <w:szCs w:val="21"/>
        </w:rPr>
      </w:pPr>
      <w:r w:rsidRPr="00DD518B">
        <w:rPr>
          <w:rFonts w:asciiTheme="minorHAnsi" w:hAnsiTheme="minorHAnsi" w:cstheme="minorHAnsi"/>
          <w:sz w:val="21"/>
          <w:szCs w:val="21"/>
          <w:lang w:eastAsia="pl-PL"/>
        </w:rPr>
        <w:t>Wykonawca jako podmiot profesjonalny ma obowiązek sprawdzania komunikatów i wiadomości</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 xml:space="preserve">przesłanych przez </w:t>
      </w:r>
      <w:r w:rsidRPr="00DD518B">
        <w:rPr>
          <w:rFonts w:asciiTheme="minorHAnsi" w:hAnsiTheme="minorHAnsi" w:cstheme="minorHAnsi"/>
          <w:sz w:val="21"/>
          <w:szCs w:val="21"/>
          <w:lang w:val="pl-PL" w:eastAsia="pl-PL"/>
        </w:rPr>
        <w:t>z</w:t>
      </w:r>
      <w:r w:rsidRPr="00DD518B">
        <w:rPr>
          <w:rFonts w:asciiTheme="minorHAnsi" w:hAnsiTheme="minorHAnsi" w:cstheme="minorHAnsi"/>
          <w:sz w:val="21"/>
          <w:szCs w:val="21"/>
          <w:lang w:eastAsia="pl-PL"/>
        </w:rPr>
        <w:t>amawiającego</w:t>
      </w:r>
      <w:r w:rsidRPr="00DD518B">
        <w:rPr>
          <w:rFonts w:asciiTheme="minorHAnsi" w:hAnsiTheme="minorHAnsi" w:cstheme="minorHAnsi"/>
          <w:sz w:val="21"/>
          <w:szCs w:val="21"/>
          <w:lang w:val="pl-PL" w:eastAsia="pl-PL"/>
        </w:rPr>
        <w:t>,</w:t>
      </w:r>
      <w:r w:rsidRPr="00DD518B">
        <w:rPr>
          <w:rFonts w:asciiTheme="minorHAnsi" w:hAnsiTheme="minorHAnsi" w:cstheme="minorHAnsi"/>
          <w:sz w:val="21"/>
          <w:szCs w:val="21"/>
          <w:lang w:eastAsia="pl-PL"/>
        </w:rPr>
        <w:t xml:space="preserve"> bezpośrednio</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na Platformie</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z uwagi na fakt iż możliwa jest awaria systemu lub możliwe jest, że powiadomienie trafi do folderu SPAM.</w:t>
      </w:r>
    </w:p>
    <w:p w14:paraId="124DEE39" w14:textId="778D08DF" w:rsidR="001F3864" w:rsidRPr="00DD518B" w:rsidRDefault="001F3864" w:rsidP="00ED560C">
      <w:pPr>
        <w:pStyle w:val="Akapitzlist"/>
        <w:numPr>
          <w:ilvl w:val="0"/>
          <w:numId w:val="42"/>
        </w:numPr>
        <w:tabs>
          <w:tab w:val="left" w:pos="426"/>
        </w:tabs>
        <w:spacing w:line="276" w:lineRule="auto"/>
        <w:ind w:left="426" w:hanging="426"/>
        <w:contextualSpacing/>
        <w:jc w:val="both"/>
        <w:outlineLvl w:val="0"/>
        <w:rPr>
          <w:rFonts w:asciiTheme="minorHAnsi" w:hAnsiTheme="minorHAnsi" w:cstheme="minorHAnsi"/>
          <w:sz w:val="21"/>
          <w:szCs w:val="21"/>
        </w:rPr>
      </w:pPr>
      <w:r w:rsidRPr="00DD518B">
        <w:rPr>
          <w:rFonts w:asciiTheme="minorHAnsi" w:hAnsiTheme="minorHAnsi" w:cstheme="minorHAnsi"/>
          <w:b/>
          <w:sz w:val="21"/>
          <w:szCs w:val="21"/>
          <w:u w:val="single"/>
          <w:lang w:val="pl-PL" w:eastAsia="pl-PL"/>
        </w:rPr>
        <w:t>Jedynie</w:t>
      </w:r>
      <w:r w:rsidRPr="00DD518B">
        <w:rPr>
          <w:rFonts w:asciiTheme="minorHAnsi" w:hAnsiTheme="minorHAnsi" w:cstheme="minorHAnsi"/>
          <w:sz w:val="21"/>
          <w:szCs w:val="21"/>
          <w:lang w:val="pl-PL" w:eastAsia="pl-PL"/>
        </w:rPr>
        <w:t xml:space="preserve"> </w:t>
      </w:r>
      <w:r w:rsidRPr="00DD518B">
        <w:rPr>
          <w:rFonts w:asciiTheme="minorHAnsi" w:eastAsia="Calibri" w:hAnsiTheme="minorHAnsi" w:cstheme="minorHAnsi"/>
          <w:sz w:val="21"/>
          <w:szCs w:val="21"/>
          <w:lang w:val="pl-PL" w:eastAsia="en-US"/>
        </w:rPr>
        <w:t xml:space="preserve">w </w:t>
      </w:r>
      <w:r w:rsidRPr="00DD518B">
        <w:rPr>
          <w:rFonts w:asciiTheme="minorHAnsi" w:eastAsia="Calibri" w:hAnsiTheme="minorHAnsi" w:cstheme="minorHAnsi"/>
          <w:sz w:val="21"/>
          <w:szCs w:val="21"/>
          <w:lang w:eastAsia="en-US"/>
        </w:rPr>
        <w:t>przypadku awarii lub niedostępności Platformy</w:t>
      </w:r>
      <w:r w:rsidRPr="00DD518B">
        <w:rPr>
          <w:rFonts w:asciiTheme="minorHAnsi" w:eastAsia="Calibri" w:hAnsiTheme="minorHAnsi" w:cstheme="minorHAnsi"/>
          <w:sz w:val="21"/>
          <w:szCs w:val="21"/>
          <w:lang w:val="pl-PL" w:eastAsia="en-US"/>
        </w:rPr>
        <w:t>, z</w:t>
      </w:r>
      <w:r w:rsidRPr="00DD518B">
        <w:rPr>
          <w:rFonts w:asciiTheme="minorHAnsi" w:eastAsia="Calibri" w:hAnsiTheme="minorHAnsi" w:cstheme="minorHAnsi"/>
          <w:sz w:val="21"/>
          <w:szCs w:val="21"/>
          <w:lang w:eastAsia="en-US"/>
        </w:rPr>
        <w:t xml:space="preserve">amawiający dopuszcza </w:t>
      </w:r>
      <w:r w:rsidRPr="00DD518B">
        <w:rPr>
          <w:rFonts w:asciiTheme="minorHAnsi" w:eastAsia="Calibri" w:hAnsiTheme="minorHAnsi" w:cstheme="minorHAnsi"/>
          <w:sz w:val="21"/>
          <w:szCs w:val="21"/>
          <w:lang w:val="pl-PL" w:eastAsia="en-US"/>
        </w:rPr>
        <w:t xml:space="preserve">możliwość przekazywania </w:t>
      </w:r>
      <w:r w:rsidRPr="00DD518B">
        <w:rPr>
          <w:rFonts w:asciiTheme="minorHAnsi" w:eastAsia="Calibri" w:hAnsiTheme="minorHAnsi" w:cstheme="minorHAnsi"/>
          <w:sz w:val="21"/>
          <w:szCs w:val="21"/>
          <w:lang w:eastAsia="en-US"/>
        </w:rPr>
        <w:t>za pośrednictwem poczty elektronicznej</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 xml:space="preserve">na adres </w:t>
      </w:r>
      <w:r w:rsidRPr="00DD518B">
        <w:rPr>
          <w:rFonts w:asciiTheme="minorHAnsi" w:hAnsiTheme="minorHAnsi" w:cstheme="minorHAnsi"/>
          <w:sz w:val="21"/>
          <w:szCs w:val="21"/>
          <w:lang w:val="pl-PL" w:eastAsia="pl-PL"/>
        </w:rPr>
        <w:t xml:space="preserve">e-mail </w:t>
      </w:r>
      <w:r w:rsidRPr="00DD518B">
        <w:rPr>
          <w:rFonts w:asciiTheme="minorHAnsi" w:hAnsiTheme="minorHAnsi" w:cstheme="minorHAnsi"/>
          <w:sz w:val="21"/>
          <w:szCs w:val="21"/>
          <w:lang w:eastAsia="pl-PL"/>
        </w:rPr>
        <w:t>po</w:t>
      </w:r>
      <w:r w:rsidRPr="00DD518B">
        <w:rPr>
          <w:rFonts w:asciiTheme="minorHAnsi" w:hAnsiTheme="minorHAnsi" w:cstheme="minorHAnsi"/>
          <w:sz w:val="21"/>
          <w:szCs w:val="21"/>
          <w:lang w:val="pl-PL" w:eastAsia="pl-PL"/>
        </w:rPr>
        <w:t>dany w pkt 6 Rozdziału 1 SWZ</w:t>
      </w:r>
      <w:r w:rsidRPr="00DD518B">
        <w:rPr>
          <w:rFonts w:asciiTheme="minorHAnsi" w:eastAsia="Calibri" w:hAnsiTheme="minorHAnsi" w:cstheme="minorHAnsi"/>
          <w:sz w:val="21"/>
          <w:szCs w:val="21"/>
          <w:lang w:val="pl-PL" w:eastAsia="en-US"/>
        </w:rPr>
        <w:t xml:space="preserve"> wniosków, i</w:t>
      </w:r>
      <w:r w:rsidRPr="00DD518B">
        <w:rPr>
          <w:rFonts w:asciiTheme="minorHAnsi" w:hAnsiTheme="minorHAnsi" w:cstheme="minorHAnsi"/>
          <w:sz w:val="21"/>
          <w:szCs w:val="21"/>
        </w:rPr>
        <w:t>nformacj</w:t>
      </w:r>
      <w:r w:rsidRPr="00DD518B">
        <w:rPr>
          <w:rFonts w:asciiTheme="minorHAnsi" w:hAnsiTheme="minorHAnsi" w:cstheme="minorHAnsi"/>
          <w:sz w:val="21"/>
          <w:szCs w:val="21"/>
          <w:lang w:val="pl-PL"/>
        </w:rPr>
        <w:t>i</w:t>
      </w:r>
      <w:r w:rsidRPr="00DD518B">
        <w:rPr>
          <w:rFonts w:asciiTheme="minorHAnsi" w:hAnsiTheme="minorHAnsi" w:cstheme="minorHAnsi"/>
          <w:sz w:val="21"/>
          <w:szCs w:val="21"/>
        </w:rPr>
        <w:t>, oświadcze</w:t>
      </w:r>
      <w:r w:rsidRPr="00DD518B">
        <w:rPr>
          <w:rFonts w:asciiTheme="minorHAnsi" w:hAnsiTheme="minorHAnsi" w:cstheme="minorHAnsi"/>
          <w:sz w:val="21"/>
          <w:szCs w:val="21"/>
          <w:lang w:val="pl-PL"/>
        </w:rPr>
        <w:t>ń</w:t>
      </w:r>
      <w:r w:rsidRPr="00DD518B">
        <w:rPr>
          <w:rFonts w:asciiTheme="minorHAnsi" w:hAnsiTheme="minorHAnsi" w:cstheme="minorHAnsi"/>
          <w:sz w:val="21"/>
          <w:szCs w:val="21"/>
        </w:rPr>
        <w:t xml:space="preserve"> lub dokument</w:t>
      </w:r>
      <w:r w:rsidRPr="00DD518B">
        <w:rPr>
          <w:rFonts w:asciiTheme="minorHAnsi" w:hAnsiTheme="minorHAnsi" w:cstheme="minorHAnsi"/>
          <w:sz w:val="21"/>
          <w:szCs w:val="21"/>
          <w:lang w:val="pl-PL"/>
        </w:rPr>
        <w:t>ów</w:t>
      </w:r>
      <w:r w:rsidRPr="00DD518B">
        <w:rPr>
          <w:rFonts w:asciiTheme="minorHAnsi" w:eastAsia="Calibri" w:hAnsiTheme="minorHAnsi" w:cstheme="minorHAnsi"/>
          <w:sz w:val="21"/>
          <w:szCs w:val="21"/>
          <w:lang w:val="pl-PL" w:eastAsia="en-US"/>
        </w:rPr>
        <w:t xml:space="preserve">, itp., które wykonawca – zgodnie z zapisami niniejszego rozdziału – zobowiązany byłby przekazać zamawiającemu poprzez Platformę, </w:t>
      </w:r>
      <w:r w:rsidRPr="00DD518B">
        <w:rPr>
          <w:rFonts w:asciiTheme="minorHAnsi" w:eastAsia="Calibri" w:hAnsiTheme="minorHAnsi" w:cstheme="minorHAnsi"/>
          <w:sz w:val="21"/>
          <w:szCs w:val="21"/>
          <w:lang w:eastAsia="en-US"/>
        </w:rPr>
        <w:t xml:space="preserve">za </w:t>
      </w:r>
      <w:r w:rsidRPr="00DD518B">
        <w:rPr>
          <w:rFonts w:asciiTheme="minorHAnsi" w:hAnsiTheme="minorHAnsi" w:cstheme="minorHAnsi"/>
          <w:sz w:val="21"/>
          <w:szCs w:val="21"/>
          <w:lang w:eastAsia="pl-PL"/>
        </w:rPr>
        <w:t>pośrednictwem formularza „WYŚLIJ WIADOMOŚĆ DO ZAMAWIAJĄCEGO”</w:t>
      </w:r>
      <w:r w:rsidRPr="00DD518B">
        <w:rPr>
          <w:rFonts w:asciiTheme="minorHAnsi" w:eastAsia="Calibri" w:hAnsiTheme="minorHAnsi" w:cstheme="minorHAnsi"/>
          <w:sz w:val="21"/>
          <w:szCs w:val="21"/>
          <w:lang w:val="pl-PL" w:eastAsia="en-US"/>
        </w:rPr>
        <w:t>.</w:t>
      </w:r>
    </w:p>
    <w:p w14:paraId="52B8B322" w14:textId="77777777" w:rsidR="001F3864" w:rsidRPr="00DD518B" w:rsidRDefault="001F3864" w:rsidP="00ED560C">
      <w:pPr>
        <w:pStyle w:val="Akapitzlist"/>
        <w:numPr>
          <w:ilvl w:val="0"/>
          <w:numId w:val="42"/>
        </w:numPr>
        <w:tabs>
          <w:tab w:val="left" w:pos="426"/>
        </w:tabs>
        <w:spacing w:line="276" w:lineRule="auto"/>
        <w:ind w:left="426" w:hanging="426"/>
        <w:contextualSpacing/>
        <w:jc w:val="both"/>
        <w:outlineLvl w:val="0"/>
        <w:rPr>
          <w:rFonts w:asciiTheme="minorHAnsi" w:hAnsiTheme="minorHAnsi" w:cstheme="minorHAnsi"/>
          <w:sz w:val="21"/>
          <w:szCs w:val="21"/>
        </w:rPr>
      </w:pPr>
      <w:r w:rsidRPr="00DD518B">
        <w:rPr>
          <w:rFonts w:asciiTheme="minorHAnsi" w:hAnsiTheme="minorHAnsi" w:cstheme="minorHAnsi"/>
          <w:sz w:val="21"/>
          <w:szCs w:val="21"/>
          <w:lang w:eastAsia="pl-PL"/>
        </w:rPr>
        <w:t>Zamawiający</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określa niezbędne wymagania sprzętowo-aplikacyjne umożliwiające pracę na Platformie, tj.:</w:t>
      </w:r>
    </w:p>
    <w:p w14:paraId="12BD028F" w14:textId="77777777" w:rsidR="001F3864" w:rsidRPr="00DD518B" w:rsidRDefault="001F3864" w:rsidP="00ED560C">
      <w:pPr>
        <w:pStyle w:val="Akapitzlist"/>
        <w:numPr>
          <w:ilvl w:val="1"/>
          <w:numId w:val="42"/>
        </w:numPr>
        <w:tabs>
          <w:tab w:val="left" w:pos="851"/>
        </w:tabs>
        <w:spacing w:line="276" w:lineRule="auto"/>
        <w:ind w:left="851" w:hanging="425"/>
        <w:contextualSpacing/>
        <w:jc w:val="both"/>
        <w:outlineLvl w:val="0"/>
        <w:rPr>
          <w:rFonts w:asciiTheme="minorHAnsi" w:hAnsiTheme="minorHAnsi" w:cstheme="minorHAnsi"/>
          <w:sz w:val="21"/>
          <w:szCs w:val="21"/>
        </w:rPr>
      </w:pPr>
      <w:r w:rsidRPr="00DD518B">
        <w:rPr>
          <w:rFonts w:asciiTheme="minorHAnsi" w:hAnsiTheme="minorHAnsi" w:cstheme="minorHAnsi"/>
          <w:sz w:val="21"/>
          <w:szCs w:val="21"/>
          <w:lang w:val="pl-PL" w:eastAsia="pl-PL"/>
        </w:rPr>
        <w:t>S</w:t>
      </w:r>
      <w:r w:rsidRPr="00DD518B">
        <w:rPr>
          <w:rFonts w:asciiTheme="minorHAnsi" w:hAnsiTheme="minorHAnsi" w:cstheme="minorHAnsi"/>
          <w:sz w:val="21"/>
          <w:szCs w:val="21"/>
          <w:lang w:eastAsia="pl-PL"/>
        </w:rPr>
        <w:t>tały dostęp do sieci Internet o gwarantowanej przepustowości nie mniejszej niż 512 kb/s</w:t>
      </w:r>
      <w:r w:rsidRPr="00DD518B">
        <w:rPr>
          <w:rFonts w:asciiTheme="minorHAnsi" w:hAnsiTheme="minorHAnsi" w:cstheme="minorHAnsi"/>
          <w:sz w:val="21"/>
          <w:szCs w:val="21"/>
          <w:lang w:val="pl-PL" w:eastAsia="pl-PL"/>
        </w:rPr>
        <w:t>;</w:t>
      </w:r>
    </w:p>
    <w:p w14:paraId="7817EE4E" w14:textId="77777777" w:rsidR="001F3864" w:rsidRPr="00DD518B" w:rsidRDefault="001F3864" w:rsidP="00ED560C">
      <w:pPr>
        <w:pStyle w:val="Akapitzlist"/>
        <w:numPr>
          <w:ilvl w:val="1"/>
          <w:numId w:val="42"/>
        </w:numPr>
        <w:tabs>
          <w:tab w:val="left" w:pos="851"/>
        </w:tabs>
        <w:spacing w:line="276" w:lineRule="auto"/>
        <w:ind w:left="851" w:hanging="425"/>
        <w:contextualSpacing/>
        <w:jc w:val="both"/>
        <w:outlineLvl w:val="0"/>
        <w:rPr>
          <w:rFonts w:asciiTheme="minorHAnsi" w:hAnsiTheme="minorHAnsi" w:cstheme="minorHAnsi"/>
          <w:sz w:val="21"/>
          <w:szCs w:val="21"/>
        </w:rPr>
      </w:pPr>
      <w:r w:rsidRPr="00DD518B">
        <w:rPr>
          <w:rFonts w:asciiTheme="minorHAnsi" w:hAnsiTheme="minorHAnsi" w:cstheme="minorHAnsi"/>
          <w:sz w:val="21"/>
          <w:szCs w:val="21"/>
          <w:lang w:val="pl-PL" w:eastAsia="pl-PL"/>
        </w:rPr>
        <w:t>K</w:t>
      </w:r>
      <w:r w:rsidRPr="00DD518B">
        <w:rPr>
          <w:rFonts w:asciiTheme="minorHAnsi" w:hAnsiTheme="minorHAnsi" w:cstheme="minorHAnsi"/>
          <w:sz w:val="21"/>
          <w:szCs w:val="21"/>
          <w:lang w:eastAsia="pl-PL"/>
        </w:rPr>
        <w:t xml:space="preserve">omputer klasy PC lub MAC o następującej konfiguracji: pamięć min. 2 GB Ram, procesor Intel IV 2 GHZ lub nowsza wersja, jeden z systemów operacyjnych </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MS Windows 7, Mac Os x 10 4, Linux, lub nowsze wersje</w:t>
      </w:r>
      <w:r w:rsidRPr="00DD518B">
        <w:rPr>
          <w:rFonts w:asciiTheme="minorHAnsi" w:hAnsiTheme="minorHAnsi" w:cstheme="minorHAnsi"/>
          <w:sz w:val="21"/>
          <w:szCs w:val="21"/>
          <w:lang w:val="pl-PL" w:eastAsia="pl-PL"/>
        </w:rPr>
        <w:t>;</w:t>
      </w:r>
    </w:p>
    <w:p w14:paraId="491E15AE" w14:textId="77777777" w:rsidR="001F3864" w:rsidRPr="00DD518B" w:rsidRDefault="001F3864" w:rsidP="00ED560C">
      <w:pPr>
        <w:pStyle w:val="Akapitzlist"/>
        <w:numPr>
          <w:ilvl w:val="1"/>
          <w:numId w:val="42"/>
        </w:numPr>
        <w:tabs>
          <w:tab w:val="left" w:pos="851"/>
        </w:tabs>
        <w:spacing w:line="276" w:lineRule="auto"/>
        <w:ind w:left="851" w:hanging="425"/>
        <w:contextualSpacing/>
        <w:jc w:val="both"/>
        <w:outlineLvl w:val="0"/>
        <w:rPr>
          <w:rFonts w:asciiTheme="minorHAnsi" w:hAnsiTheme="minorHAnsi" w:cstheme="minorHAnsi"/>
          <w:sz w:val="21"/>
          <w:szCs w:val="21"/>
        </w:rPr>
      </w:pPr>
      <w:r w:rsidRPr="00DD518B">
        <w:rPr>
          <w:rFonts w:asciiTheme="minorHAnsi" w:hAnsiTheme="minorHAnsi" w:cstheme="minorHAnsi"/>
          <w:sz w:val="21"/>
          <w:szCs w:val="21"/>
          <w:lang w:val="pl-PL" w:eastAsia="pl-PL"/>
        </w:rPr>
        <w:t>Z</w:t>
      </w:r>
      <w:r w:rsidRPr="00DD518B">
        <w:rPr>
          <w:rFonts w:asciiTheme="minorHAnsi" w:hAnsiTheme="minorHAnsi" w:cstheme="minorHAnsi"/>
          <w:sz w:val="21"/>
          <w:szCs w:val="21"/>
          <w:lang w:eastAsia="pl-PL"/>
        </w:rPr>
        <w:t>ainstalowana dowolna przeglądarka internetowa</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w przypadku Internet Explorer minimalnie wersja 10</w:t>
      </w:r>
      <w:r w:rsidRPr="00DD518B">
        <w:rPr>
          <w:rFonts w:asciiTheme="minorHAnsi" w:hAnsiTheme="minorHAnsi" w:cstheme="minorHAnsi"/>
          <w:sz w:val="21"/>
          <w:szCs w:val="21"/>
          <w:lang w:val="pl-PL" w:eastAsia="pl-PL"/>
        </w:rPr>
        <w:t>.</w:t>
      </w:r>
      <w:r w:rsidRPr="00DD518B">
        <w:rPr>
          <w:rFonts w:asciiTheme="minorHAnsi" w:hAnsiTheme="minorHAnsi" w:cstheme="minorHAnsi"/>
          <w:sz w:val="21"/>
          <w:szCs w:val="21"/>
          <w:lang w:eastAsia="pl-PL"/>
        </w:rPr>
        <w:t>0.</w:t>
      </w:r>
      <w:r w:rsidRPr="00DD518B">
        <w:rPr>
          <w:rFonts w:asciiTheme="minorHAnsi" w:hAnsiTheme="minorHAnsi" w:cstheme="minorHAnsi"/>
          <w:sz w:val="21"/>
          <w:szCs w:val="21"/>
          <w:lang w:val="pl-PL" w:eastAsia="pl-PL"/>
        </w:rPr>
        <w:t>;</w:t>
      </w:r>
    </w:p>
    <w:p w14:paraId="22328B0E" w14:textId="77777777" w:rsidR="001F3864" w:rsidRPr="00DD518B" w:rsidRDefault="001F3864" w:rsidP="00ED560C">
      <w:pPr>
        <w:pStyle w:val="Akapitzlist"/>
        <w:numPr>
          <w:ilvl w:val="1"/>
          <w:numId w:val="42"/>
        </w:numPr>
        <w:tabs>
          <w:tab w:val="left" w:pos="851"/>
        </w:tabs>
        <w:spacing w:line="276" w:lineRule="auto"/>
        <w:ind w:left="851" w:hanging="425"/>
        <w:contextualSpacing/>
        <w:jc w:val="both"/>
        <w:outlineLvl w:val="0"/>
        <w:rPr>
          <w:rFonts w:asciiTheme="minorHAnsi" w:hAnsiTheme="minorHAnsi" w:cstheme="minorHAnsi"/>
          <w:sz w:val="21"/>
          <w:szCs w:val="21"/>
        </w:rPr>
      </w:pPr>
      <w:r w:rsidRPr="00DD518B">
        <w:rPr>
          <w:rFonts w:asciiTheme="minorHAnsi" w:hAnsiTheme="minorHAnsi" w:cstheme="minorHAnsi"/>
          <w:sz w:val="21"/>
          <w:szCs w:val="21"/>
          <w:lang w:val="pl-PL" w:eastAsia="pl-PL"/>
        </w:rPr>
        <w:t>W</w:t>
      </w:r>
      <w:r w:rsidRPr="00DD518B">
        <w:rPr>
          <w:rFonts w:asciiTheme="minorHAnsi" w:hAnsiTheme="minorHAnsi" w:cstheme="minorHAnsi"/>
          <w:sz w:val="21"/>
          <w:szCs w:val="21"/>
          <w:lang w:eastAsia="pl-PL"/>
        </w:rPr>
        <w:t>łączona obsługa JavaScript</w:t>
      </w:r>
      <w:r w:rsidRPr="00DD518B">
        <w:rPr>
          <w:rFonts w:asciiTheme="minorHAnsi" w:hAnsiTheme="minorHAnsi" w:cstheme="minorHAnsi"/>
          <w:sz w:val="21"/>
          <w:szCs w:val="21"/>
          <w:lang w:val="pl-PL" w:eastAsia="pl-PL"/>
        </w:rPr>
        <w:t>;</w:t>
      </w:r>
    </w:p>
    <w:p w14:paraId="080D5F92" w14:textId="77777777" w:rsidR="001F3864" w:rsidRPr="00DD518B" w:rsidRDefault="001F3864" w:rsidP="00ED560C">
      <w:pPr>
        <w:pStyle w:val="Akapitzlist"/>
        <w:numPr>
          <w:ilvl w:val="1"/>
          <w:numId w:val="42"/>
        </w:numPr>
        <w:tabs>
          <w:tab w:val="left" w:pos="851"/>
        </w:tabs>
        <w:spacing w:line="276" w:lineRule="auto"/>
        <w:ind w:left="851" w:hanging="425"/>
        <w:contextualSpacing/>
        <w:jc w:val="both"/>
        <w:outlineLvl w:val="0"/>
        <w:rPr>
          <w:rFonts w:asciiTheme="minorHAnsi" w:hAnsiTheme="minorHAnsi" w:cstheme="minorHAnsi"/>
          <w:sz w:val="21"/>
          <w:szCs w:val="21"/>
        </w:rPr>
      </w:pPr>
      <w:r w:rsidRPr="00DD518B">
        <w:rPr>
          <w:rFonts w:asciiTheme="minorHAnsi" w:hAnsiTheme="minorHAnsi" w:cstheme="minorHAnsi"/>
          <w:sz w:val="21"/>
          <w:szCs w:val="21"/>
          <w:lang w:val="pl-PL" w:eastAsia="pl-PL"/>
        </w:rPr>
        <w:t>Z</w:t>
      </w:r>
      <w:r w:rsidRPr="00DD518B">
        <w:rPr>
          <w:rFonts w:asciiTheme="minorHAnsi" w:hAnsiTheme="minorHAnsi" w:cstheme="minorHAnsi"/>
          <w:sz w:val="21"/>
          <w:szCs w:val="21"/>
          <w:lang w:eastAsia="pl-PL"/>
        </w:rPr>
        <w:t>ainstalowany program Adobe Acrobat Reader lub inny obsługujący format plików .pdf</w:t>
      </w:r>
      <w:r w:rsidRPr="00DD518B">
        <w:rPr>
          <w:rFonts w:asciiTheme="minorHAnsi" w:hAnsiTheme="minorHAnsi" w:cstheme="minorHAnsi"/>
          <w:sz w:val="21"/>
          <w:szCs w:val="21"/>
          <w:lang w:val="pl-PL" w:eastAsia="pl-PL"/>
        </w:rPr>
        <w:t>;</w:t>
      </w:r>
    </w:p>
    <w:p w14:paraId="04182275" w14:textId="77777777" w:rsidR="001F3864" w:rsidRPr="00DD518B" w:rsidRDefault="001F3864" w:rsidP="00ED560C">
      <w:pPr>
        <w:pStyle w:val="Akapitzlist"/>
        <w:numPr>
          <w:ilvl w:val="1"/>
          <w:numId w:val="42"/>
        </w:numPr>
        <w:tabs>
          <w:tab w:val="left" w:pos="851"/>
        </w:tabs>
        <w:spacing w:line="276" w:lineRule="auto"/>
        <w:ind w:left="851" w:hanging="425"/>
        <w:contextualSpacing/>
        <w:jc w:val="both"/>
        <w:outlineLvl w:val="0"/>
        <w:rPr>
          <w:rFonts w:asciiTheme="minorHAnsi" w:hAnsiTheme="minorHAnsi" w:cstheme="minorHAnsi"/>
          <w:sz w:val="21"/>
          <w:szCs w:val="21"/>
        </w:rPr>
      </w:pPr>
      <w:r w:rsidRPr="00DD518B">
        <w:rPr>
          <w:rFonts w:asciiTheme="minorHAnsi" w:hAnsiTheme="minorHAnsi" w:cstheme="minorHAnsi"/>
          <w:sz w:val="21"/>
          <w:szCs w:val="21"/>
        </w:rPr>
        <w:lastRenderedPageBreak/>
        <w:t>Szyfrowanie za pomocą protokołu TLS 1.3.</w:t>
      </w:r>
    </w:p>
    <w:p w14:paraId="2CEEA1BF" w14:textId="77777777" w:rsidR="001F3864" w:rsidRPr="00DD518B" w:rsidRDefault="001F3864" w:rsidP="00ED560C">
      <w:pPr>
        <w:pStyle w:val="Akapitzlist"/>
        <w:numPr>
          <w:ilvl w:val="1"/>
          <w:numId w:val="42"/>
        </w:numPr>
        <w:tabs>
          <w:tab w:val="left" w:pos="851"/>
        </w:tabs>
        <w:spacing w:line="276" w:lineRule="auto"/>
        <w:ind w:left="851" w:hanging="425"/>
        <w:contextualSpacing/>
        <w:jc w:val="both"/>
        <w:outlineLvl w:val="0"/>
        <w:rPr>
          <w:rFonts w:asciiTheme="minorHAnsi" w:hAnsiTheme="minorHAnsi" w:cstheme="minorHAnsi"/>
          <w:sz w:val="21"/>
          <w:szCs w:val="21"/>
        </w:rPr>
      </w:pPr>
      <w:r w:rsidRPr="00DD518B">
        <w:rPr>
          <w:rFonts w:asciiTheme="minorHAnsi" w:hAnsiTheme="minorHAnsi" w:cstheme="minorHAnsi"/>
          <w:sz w:val="21"/>
          <w:szCs w:val="21"/>
        </w:rPr>
        <w:t xml:space="preserve">Oznaczenie czasu odbioru danych przez </w:t>
      </w:r>
      <w:r w:rsidRPr="00DD518B">
        <w:rPr>
          <w:rFonts w:asciiTheme="minorHAnsi" w:hAnsiTheme="minorHAnsi" w:cstheme="minorHAnsi"/>
          <w:sz w:val="21"/>
          <w:szCs w:val="21"/>
          <w:lang w:val="pl-PL"/>
        </w:rPr>
        <w:t>P</w:t>
      </w:r>
      <w:r w:rsidRPr="00DD518B">
        <w:rPr>
          <w:rFonts w:asciiTheme="minorHAnsi" w:hAnsiTheme="minorHAnsi" w:cstheme="minorHAnsi"/>
          <w:sz w:val="21"/>
          <w:szCs w:val="21"/>
        </w:rPr>
        <w:t>latformę stanowi datę oraz dokładny czas (hh:mm:ss) generowany w</w:t>
      </w:r>
      <w:r w:rsidRPr="00DD518B">
        <w:rPr>
          <w:rFonts w:asciiTheme="minorHAnsi" w:hAnsiTheme="minorHAnsi" w:cstheme="minorHAnsi"/>
          <w:sz w:val="21"/>
          <w:szCs w:val="21"/>
          <w:lang w:val="pl-PL"/>
        </w:rPr>
        <w:t>edług</w:t>
      </w:r>
      <w:r w:rsidRPr="00DD518B">
        <w:rPr>
          <w:rFonts w:asciiTheme="minorHAnsi" w:hAnsiTheme="minorHAnsi" w:cstheme="minorHAnsi"/>
          <w:sz w:val="21"/>
          <w:szCs w:val="21"/>
        </w:rPr>
        <w:t xml:space="preserve"> czasu lokalnego serwera synchronizowanego z zegarem Głównego Urzędu Miar.</w:t>
      </w:r>
    </w:p>
    <w:p w14:paraId="59BFDB8D" w14:textId="789A47F9" w:rsidR="001F3864" w:rsidRPr="00DD518B" w:rsidRDefault="001F3864" w:rsidP="00ED560C">
      <w:pPr>
        <w:pStyle w:val="Akapitzlist"/>
        <w:numPr>
          <w:ilvl w:val="0"/>
          <w:numId w:val="42"/>
        </w:numPr>
        <w:tabs>
          <w:tab w:val="left" w:pos="426"/>
        </w:tabs>
        <w:spacing w:line="276" w:lineRule="auto"/>
        <w:ind w:left="426" w:hanging="426"/>
        <w:contextualSpacing/>
        <w:jc w:val="both"/>
        <w:rPr>
          <w:rFonts w:asciiTheme="minorHAnsi" w:hAnsiTheme="minorHAnsi" w:cstheme="minorHAnsi"/>
          <w:sz w:val="21"/>
          <w:szCs w:val="21"/>
          <w:lang w:eastAsia="pl-PL"/>
        </w:rPr>
      </w:pPr>
      <w:r w:rsidRPr="00DD518B">
        <w:rPr>
          <w:rFonts w:asciiTheme="minorHAnsi" w:hAnsiTheme="minorHAnsi" w:cstheme="minorHAnsi"/>
          <w:sz w:val="21"/>
          <w:szCs w:val="21"/>
          <w:lang w:eastAsia="pl-PL"/>
        </w:rPr>
        <w:t xml:space="preserve">Zamawiający nie ponosi odpowiedzialności za złożenie </w:t>
      </w:r>
      <w:r w:rsidRPr="00DD518B">
        <w:rPr>
          <w:rFonts w:asciiTheme="minorHAnsi" w:hAnsiTheme="minorHAnsi" w:cstheme="minorHAnsi"/>
          <w:sz w:val="21"/>
          <w:szCs w:val="21"/>
          <w:lang w:val="pl-PL" w:eastAsia="pl-PL"/>
        </w:rPr>
        <w:t xml:space="preserve">przez wykonawcę </w:t>
      </w:r>
      <w:r w:rsidRPr="00DD518B">
        <w:rPr>
          <w:rFonts w:asciiTheme="minorHAnsi" w:hAnsiTheme="minorHAnsi" w:cstheme="minorHAnsi"/>
          <w:sz w:val="21"/>
          <w:szCs w:val="21"/>
          <w:lang w:eastAsia="pl-PL"/>
        </w:rPr>
        <w:t xml:space="preserve">oferty w sposób niezgodny z INSTRUKCJĄ korzystania z Platformy, </w:t>
      </w:r>
      <w:r w:rsidRPr="00DD518B">
        <w:rPr>
          <w:rFonts w:asciiTheme="minorHAnsi" w:hAnsiTheme="minorHAnsi" w:cstheme="minorHAnsi"/>
          <w:sz w:val="21"/>
          <w:szCs w:val="21"/>
          <w:lang w:val="pl-PL" w:eastAsia="pl-PL"/>
        </w:rPr>
        <w:t xml:space="preserve">o której mowa w </w:t>
      </w:r>
      <w:r w:rsidRPr="00DD518B">
        <w:rPr>
          <w:rFonts w:asciiTheme="minorHAnsi" w:eastAsia="Calibri" w:hAnsiTheme="minorHAnsi" w:cstheme="minorHAnsi"/>
          <w:sz w:val="21"/>
          <w:szCs w:val="21"/>
          <w:lang w:val="pl-PL"/>
        </w:rPr>
        <w:t xml:space="preserve">pkt 2.3., </w:t>
      </w:r>
      <w:r w:rsidRPr="00DD518B">
        <w:rPr>
          <w:rFonts w:asciiTheme="minorHAnsi" w:hAnsiTheme="minorHAnsi" w:cstheme="minorHAnsi"/>
          <w:sz w:val="21"/>
          <w:szCs w:val="21"/>
          <w:lang w:eastAsia="pl-PL"/>
        </w:rPr>
        <w:t xml:space="preserve">w szczególności za sytuację, gdy </w:t>
      </w:r>
      <w:r w:rsidRPr="00DD518B">
        <w:rPr>
          <w:rFonts w:asciiTheme="minorHAnsi" w:hAnsiTheme="minorHAnsi" w:cstheme="minorHAnsi"/>
          <w:sz w:val="21"/>
          <w:szCs w:val="21"/>
          <w:lang w:val="pl-PL" w:eastAsia="pl-PL"/>
        </w:rPr>
        <w:t>z</w:t>
      </w:r>
      <w:r w:rsidRPr="00DD518B">
        <w:rPr>
          <w:rFonts w:asciiTheme="minorHAnsi" w:hAnsiTheme="minorHAnsi" w:cstheme="minorHAnsi"/>
          <w:sz w:val="21"/>
          <w:szCs w:val="21"/>
          <w:lang w:eastAsia="pl-PL"/>
        </w:rPr>
        <w:t xml:space="preserve">amawiający zapozna się z treścią oferty przed upływem terminu składania ofert (np. złożenie oferty w zakładce „WYŚLIJ WIADOMOŚĆ DO </w:t>
      </w:r>
      <w:r w:rsidRPr="00DD518B">
        <w:rPr>
          <w:rFonts w:asciiTheme="minorHAnsi" w:hAnsiTheme="minorHAnsi" w:cstheme="minorHAnsi"/>
          <w:sz w:val="21"/>
          <w:szCs w:val="21"/>
          <w:lang w:val="pl-PL" w:eastAsia="pl-PL"/>
        </w:rPr>
        <w:t>Z</w:t>
      </w:r>
      <w:r w:rsidRPr="00DD518B">
        <w:rPr>
          <w:rFonts w:asciiTheme="minorHAnsi" w:hAnsiTheme="minorHAnsi" w:cstheme="minorHAnsi"/>
          <w:sz w:val="21"/>
          <w:szCs w:val="21"/>
          <w:lang w:eastAsia="pl-PL"/>
        </w:rPr>
        <w:t>AMAWIAJĄCEGO”)</w:t>
      </w:r>
      <w:r w:rsidRPr="00DD518B">
        <w:rPr>
          <w:rFonts w:asciiTheme="minorHAnsi" w:hAnsiTheme="minorHAnsi" w:cstheme="minorHAnsi"/>
          <w:sz w:val="21"/>
          <w:szCs w:val="21"/>
          <w:lang w:val="pl-PL" w:eastAsia="pl-PL"/>
        </w:rPr>
        <w:t>.</w:t>
      </w:r>
    </w:p>
    <w:p w14:paraId="30568EC9" w14:textId="6C1B1F05" w:rsidR="001F3864" w:rsidRPr="00DD518B" w:rsidRDefault="001F3864" w:rsidP="00ED560C">
      <w:pPr>
        <w:pStyle w:val="Akapitzlist"/>
        <w:numPr>
          <w:ilvl w:val="0"/>
          <w:numId w:val="42"/>
        </w:numPr>
        <w:tabs>
          <w:tab w:val="left" w:pos="426"/>
        </w:tabs>
        <w:spacing w:line="276" w:lineRule="auto"/>
        <w:ind w:left="426" w:hanging="426"/>
        <w:contextualSpacing/>
        <w:jc w:val="both"/>
        <w:rPr>
          <w:rFonts w:asciiTheme="minorHAnsi" w:hAnsiTheme="minorHAnsi" w:cstheme="minorHAnsi"/>
          <w:sz w:val="21"/>
          <w:szCs w:val="21"/>
          <w:lang w:eastAsia="pl-PL"/>
        </w:rPr>
      </w:pPr>
      <w:r w:rsidRPr="00DD518B">
        <w:rPr>
          <w:rFonts w:asciiTheme="minorHAnsi" w:hAnsiTheme="minorHAnsi" w:cstheme="minorHAnsi"/>
          <w:sz w:val="21"/>
          <w:szCs w:val="21"/>
          <w:lang w:eastAsia="pl-PL"/>
        </w:rPr>
        <w:t xml:space="preserve">Formaty plików wykorzystywanych przez </w:t>
      </w:r>
      <w:r w:rsidRPr="00DD518B">
        <w:rPr>
          <w:rFonts w:asciiTheme="minorHAnsi" w:hAnsiTheme="minorHAnsi" w:cstheme="minorHAnsi"/>
          <w:sz w:val="21"/>
          <w:szCs w:val="21"/>
          <w:lang w:val="pl-PL" w:eastAsia="pl-PL"/>
        </w:rPr>
        <w:t>w</w:t>
      </w:r>
      <w:r w:rsidRPr="00DD518B">
        <w:rPr>
          <w:rFonts w:asciiTheme="minorHAnsi" w:hAnsiTheme="minorHAnsi" w:cstheme="minorHAnsi"/>
          <w:sz w:val="21"/>
          <w:szCs w:val="21"/>
          <w:lang w:eastAsia="pl-PL"/>
        </w:rPr>
        <w:t>ykonawców winny być zgodne z Obwieszczeniem Prezesa Rady ministrów</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z</w:t>
      </w:r>
      <w:r w:rsidRPr="00DD518B">
        <w:rPr>
          <w:rFonts w:asciiTheme="minorHAnsi" w:hAnsiTheme="minorHAnsi" w:cstheme="minorHAnsi"/>
          <w:sz w:val="21"/>
          <w:szCs w:val="21"/>
          <w:lang w:val="pl-PL" w:eastAsia="pl-PL"/>
        </w:rPr>
        <w:t> </w:t>
      </w:r>
      <w:r w:rsidRPr="00DD518B">
        <w:rPr>
          <w:rFonts w:asciiTheme="minorHAnsi" w:hAnsiTheme="minorHAnsi" w:cstheme="minorHAnsi"/>
          <w:sz w:val="21"/>
          <w:szCs w:val="21"/>
          <w:lang w:eastAsia="pl-PL"/>
        </w:rPr>
        <w:t>dnia 9</w:t>
      </w:r>
      <w:r w:rsidRPr="00DD518B">
        <w:rPr>
          <w:rFonts w:asciiTheme="minorHAnsi" w:hAnsiTheme="minorHAnsi" w:cstheme="minorHAnsi"/>
          <w:sz w:val="21"/>
          <w:szCs w:val="21"/>
          <w:lang w:val="pl-PL" w:eastAsia="pl-PL"/>
        </w:rPr>
        <w:t xml:space="preserve"> listopada </w:t>
      </w:r>
      <w:r w:rsidRPr="00DD518B">
        <w:rPr>
          <w:rFonts w:asciiTheme="minorHAnsi" w:hAnsiTheme="minorHAnsi" w:cstheme="minorHAnsi"/>
          <w:sz w:val="21"/>
          <w:szCs w:val="21"/>
          <w:lang w:eastAsia="pl-PL"/>
        </w:rPr>
        <w:t>2017 r</w:t>
      </w:r>
      <w:r w:rsidRPr="00DD518B">
        <w:rPr>
          <w:rFonts w:asciiTheme="minorHAnsi" w:hAnsiTheme="minorHAnsi" w:cstheme="minorHAnsi"/>
          <w:sz w:val="21"/>
          <w:szCs w:val="21"/>
          <w:lang w:val="pl-PL" w:eastAsia="pl-PL"/>
        </w:rPr>
        <w:t>oku</w:t>
      </w:r>
      <w:r w:rsidRPr="00DD518B">
        <w:rPr>
          <w:rFonts w:asciiTheme="minorHAnsi" w:hAnsiTheme="minorHAnsi" w:cstheme="minorHAnsi"/>
          <w:sz w:val="21"/>
          <w:szCs w:val="21"/>
          <w:lang w:eastAsia="pl-PL"/>
        </w:rPr>
        <w:t xml:space="preserve"> w sprawie ogłoszenia jednolitego</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tekstu rozporządzenia Rady Ministrów w</w:t>
      </w:r>
      <w:r w:rsidR="00A66E0A">
        <w:rPr>
          <w:rFonts w:asciiTheme="minorHAnsi" w:hAnsiTheme="minorHAnsi" w:cstheme="minorHAnsi"/>
          <w:sz w:val="21"/>
          <w:szCs w:val="21"/>
          <w:lang w:eastAsia="pl-PL"/>
        </w:rPr>
        <w:t> </w:t>
      </w:r>
      <w:r w:rsidRPr="00DD518B">
        <w:rPr>
          <w:rFonts w:asciiTheme="minorHAnsi" w:hAnsiTheme="minorHAnsi" w:cstheme="minorHAnsi"/>
          <w:sz w:val="21"/>
          <w:szCs w:val="21"/>
          <w:lang w:val="pl-PL" w:eastAsia="pl-PL"/>
        </w:rPr>
        <w:t>s</w:t>
      </w:r>
      <w:r w:rsidRPr="00DD518B">
        <w:rPr>
          <w:rFonts w:asciiTheme="minorHAnsi" w:hAnsiTheme="minorHAnsi" w:cstheme="minorHAnsi"/>
          <w:sz w:val="21"/>
          <w:szCs w:val="21"/>
          <w:lang w:eastAsia="pl-PL"/>
        </w:rPr>
        <w:t>prawie Krajowych Ram Interoperacyjności, minimalnych wymagań dla rejestrów publicznych i wymiany informacji w</w:t>
      </w:r>
      <w:r w:rsidRPr="00DD518B">
        <w:rPr>
          <w:rFonts w:asciiTheme="minorHAnsi" w:hAnsiTheme="minorHAnsi" w:cstheme="minorHAnsi"/>
          <w:sz w:val="21"/>
          <w:szCs w:val="21"/>
          <w:lang w:val="pl-PL" w:eastAsia="pl-PL"/>
        </w:rPr>
        <w:t> </w:t>
      </w:r>
      <w:r w:rsidRPr="00DD518B">
        <w:rPr>
          <w:rFonts w:asciiTheme="minorHAnsi" w:hAnsiTheme="minorHAnsi" w:cstheme="minorHAnsi"/>
          <w:sz w:val="21"/>
          <w:szCs w:val="21"/>
          <w:lang w:eastAsia="pl-PL"/>
        </w:rPr>
        <w:t>postaci elektronicznej oraz minimalnych wymagań dla systemów teleinformatycznych</w:t>
      </w:r>
      <w:r w:rsidRPr="00DD518B">
        <w:rPr>
          <w:rFonts w:asciiTheme="minorHAnsi" w:hAnsiTheme="minorHAnsi" w:cstheme="minorHAnsi"/>
          <w:sz w:val="21"/>
          <w:szCs w:val="21"/>
          <w:lang w:val="pl-PL" w:eastAsia="pl-PL"/>
        </w:rPr>
        <w:t>.</w:t>
      </w:r>
    </w:p>
    <w:p w14:paraId="3EB22AB0" w14:textId="77777777" w:rsidR="001F3864" w:rsidRPr="00DD518B" w:rsidRDefault="001F3864" w:rsidP="00ED560C">
      <w:pPr>
        <w:pStyle w:val="Akapitzlist"/>
        <w:numPr>
          <w:ilvl w:val="0"/>
          <w:numId w:val="42"/>
        </w:numPr>
        <w:tabs>
          <w:tab w:val="left" w:pos="426"/>
        </w:tabs>
        <w:spacing w:line="276" w:lineRule="auto"/>
        <w:ind w:left="426" w:hanging="426"/>
        <w:contextualSpacing/>
        <w:jc w:val="both"/>
        <w:rPr>
          <w:rFonts w:asciiTheme="minorHAnsi" w:hAnsiTheme="minorHAnsi" w:cstheme="minorHAnsi"/>
          <w:sz w:val="21"/>
          <w:szCs w:val="21"/>
          <w:lang w:eastAsia="pl-PL"/>
        </w:rPr>
      </w:pPr>
      <w:r w:rsidRPr="00DD518B">
        <w:rPr>
          <w:rFonts w:asciiTheme="minorHAnsi" w:hAnsiTheme="minorHAnsi" w:cstheme="minorHAnsi"/>
          <w:sz w:val="21"/>
          <w:szCs w:val="21"/>
          <w:lang w:eastAsia="pl-PL"/>
        </w:rPr>
        <w:t>Zamawiający rekomenduje wykorzystywanie formatów: .pdf, .doc, .xls, .jpg (.jpeg)</w:t>
      </w:r>
      <w:r w:rsidRPr="00DD518B">
        <w:rPr>
          <w:rFonts w:asciiTheme="minorHAnsi" w:hAnsiTheme="minorHAnsi" w:cstheme="minorHAnsi"/>
          <w:bCs/>
          <w:sz w:val="21"/>
          <w:szCs w:val="21"/>
          <w:lang w:val="pl-PL"/>
        </w:rPr>
        <w:t>,</w:t>
      </w:r>
      <w:r w:rsidRPr="00DD518B">
        <w:rPr>
          <w:rFonts w:asciiTheme="minorHAnsi" w:hAnsiTheme="minorHAnsi" w:cstheme="minorHAnsi"/>
          <w:b/>
          <w:bCs/>
          <w:sz w:val="21"/>
          <w:szCs w:val="21"/>
          <w:lang w:val="pl-PL"/>
        </w:rPr>
        <w:t xml:space="preserve"> ze szczególnym uwzględnieniem .</w:t>
      </w:r>
      <w:r w:rsidRPr="00DD518B">
        <w:rPr>
          <w:rFonts w:asciiTheme="minorHAnsi" w:hAnsiTheme="minorHAnsi" w:cstheme="minorHAnsi"/>
          <w:b/>
          <w:bCs/>
          <w:sz w:val="21"/>
          <w:szCs w:val="21"/>
        </w:rPr>
        <w:t>pdf</w:t>
      </w:r>
      <w:r w:rsidRPr="00DD518B">
        <w:rPr>
          <w:rFonts w:asciiTheme="minorHAnsi" w:hAnsiTheme="minorHAnsi" w:cstheme="minorHAnsi"/>
          <w:bCs/>
          <w:sz w:val="21"/>
          <w:szCs w:val="21"/>
          <w:lang w:val="pl-PL"/>
        </w:rPr>
        <w:t xml:space="preserve">, albowiem </w:t>
      </w:r>
      <w:r w:rsidRPr="00DD518B">
        <w:rPr>
          <w:rFonts w:asciiTheme="minorHAnsi" w:hAnsiTheme="minorHAnsi" w:cstheme="minorHAnsi"/>
          <w:sz w:val="21"/>
          <w:szCs w:val="21"/>
          <w:lang w:val="pl-PL"/>
        </w:rPr>
        <w:t xml:space="preserve">format ten </w:t>
      </w:r>
      <w:r w:rsidRPr="00DD518B">
        <w:rPr>
          <w:rFonts w:asciiTheme="minorHAnsi" w:hAnsiTheme="minorHAnsi" w:cstheme="minorHAnsi"/>
          <w:sz w:val="21"/>
          <w:szCs w:val="21"/>
        </w:rPr>
        <w:t>zapewnia największą integralność danych w pliku</w:t>
      </w:r>
      <w:r w:rsidRPr="00DD518B">
        <w:rPr>
          <w:rFonts w:asciiTheme="minorHAnsi" w:hAnsiTheme="minorHAnsi" w:cstheme="minorHAnsi"/>
          <w:sz w:val="21"/>
          <w:szCs w:val="21"/>
          <w:lang w:val="pl-PL"/>
        </w:rPr>
        <w:t>.</w:t>
      </w:r>
    </w:p>
    <w:p w14:paraId="541C7602" w14:textId="6781E858" w:rsidR="001F3864" w:rsidRPr="00DD518B" w:rsidRDefault="001F3864" w:rsidP="00ED560C">
      <w:pPr>
        <w:pStyle w:val="Akapitzlist"/>
        <w:numPr>
          <w:ilvl w:val="0"/>
          <w:numId w:val="42"/>
        </w:numPr>
        <w:tabs>
          <w:tab w:val="left" w:pos="426"/>
        </w:tabs>
        <w:spacing w:line="276" w:lineRule="auto"/>
        <w:ind w:left="426" w:hanging="426"/>
        <w:contextualSpacing/>
        <w:jc w:val="both"/>
        <w:rPr>
          <w:rFonts w:asciiTheme="minorHAnsi" w:hAnsiTheme="minorHAnsi" w:cstheme="minorHAnsi"/>
          <w:sz w:val="21"/>
          <w:szCs w:val="21"/>
          <w:lang w:eastAsia="pl-PL"/>
        </w:rPr>
      </w:pPr>
      <w:r w:rsidRPr="00DD518B">
        <w:rPr>
          <w:rFonts w:asciiTheme="minorHAnsi" w:hAnsiTheme="minorHAnsi" w:cstheme="minorHAnsi"/>
          <w:sz w:val="21"/>
          <w:szCs w:val="21"/>
          <w:lang w:eastAsia="pl-PL"/>
        </w:rPr>
        <w:t xml:space="preserve">W celu ewentualnej kompresji danych, </w:t>
      </w:r>
      <w:r w:rsidRPr="00DD518B">
        <w:rPr>
          <w:rFonts w:asciiTheme="minorHAnsi" w:hAnsiTheme="minorHAnsi" w:cstheme="minorHAnsi"/>
          <w:sz w:val="21"/>
          <w:szCs w:val="21"/>
          <w:lang w:val="pl-PL" w:eastAsia="pl-PL"/>
        </w:rPr>
        <w:t>z</w:t>
      </w:r>
      <w:r w:rsidRPr="00DD518B">
        <w:rPr>
          <w:rFonts w:asciiTheme="minorHAnsi" w:hAnsiTheme="minorHAnsi" w:cstheme="minorHAnsi"/>
          <w:sz w:val="21"/>
          <w:szCs w:val="21"/>
          <w:lang w:eastAsia="pl-PL"/>
        </w:rPr>
        <w:t xml:space="preserve">amawiający rekomenduje wykorzystanie jednego z formatów: </w:t>
      </w:r>
      <w:r w:rsidRPr="00DD518B">
        <w:rPr>
          <w:rFonts w:asciiTheme="minorHAnsi" w:hAnsiTheme="minorHAnsi" w:cstheme="minorHAnsi"/>
          <w:sz w:val="21"/>
          <w:szCs w:val="21"/>
          <w:lang w:val="pl-PL" w:eastAsia="pl-PL"/>
        </w:rPr>
        <w:t>.</w:t>
      </w:r>
      <w:r w:rsidRPr="00DD518B">
        <w:rPr>
          <w:rFonts w:asciiTheme="minorHAnsi" w:hAnsiTheme="minorHAnsi" w:cstheme="minorHAnsi"/>
          <w:sz w:val="21"/>
          <w:szCs w:val="21"/>
          <w:lang w:eastAsia="pl-PL"/>
        </w:rPr>
        <w:t xml:space="preserve">zip, </w:t>
      </w:r>
      <w:r w:rsidRPr="00DD518B">
        <w:rPr>
          <w:rFonts w:asciiTheme="minorHAnsi" w:hAnsiTheme="minorHAnsi" w:cstheme="minorHAnsi"/>
          <w:sz w:val="21"/>
          <w:szCs w:val="21"/>
          <w:lang w:val="pl-PL" w:eastAsia="pl-PL"/>
        </w:rPr>
        <w:t>.</w:t>
      </w:r>
      <w:r w:rsidRPr="00DD518B">
        <w:rPr>
          <w:rFonts w:asciiTheme="minorHAnsi" w:hAnsiTheme="minorHAnsi" w:cstheme="minorHAnsi"/>
          <w:sz w:val="21"/>
          <w:szCs w:val="21"/>
          <w:lang w:eastAsia="pl-PL"/>
        </w:rPr>
        <w:t>7</w:t>
      </w:r>
      <w:r w:rsidRPr="00DD518B">
        <w:rPr>
          <w:rFonts w:asciiTheme="minorHAnsi" w:hAnsiTheme="minorHAnsi" w:cstheme="minorHAnsi"/>
          <w:sz w:val="21"/>
          <w:szCs w:val="21"/>
          <w:lang w:val="pl-PL" w:eastAsia="pl-PL"/>
        </w:rPr>
        <w:t>z; d</w:t>
      </w:r>
      <w:r w:rsidRPr="00DD518B">
        <w:rPr>
          <w:rFonts w:asciiTheme="minorHAnsi" w:hAnsiTheme="minorHAnsi" w:cstheme="minorHAnsi"/>
          <w:sz w:val="21"/>
          <w:szCs w:val="21"/>
          <w:lang w:eastAsia="pl-PL"/>
        </w:rPr>
        <w:t>o formatów uznawanych za powszechne</w:t>
      </w:r>
      <w:r w:rsidRPr="00DD518B">
        <w:rPr>
          <w:rFonts w:asciiTheme="minorHAnsi" w:hAnsiTheme="minorHAnsi" w:cstheme="minorHAnsi"/>
          <w:sz w:val="21"/>
          <w:szCs w:val="21"/>
          <w:lang w:val="pl-PL" w:eastAsia="pl-PL"/>
        </w:rPr>
        <w:t>,</w:t>
      </w:r>
      <w:r w:rsidRPr="00DD518B">
        <w:rPr>
          <w:rFonts w:asciiTheme="minorHAnsi" w:hAnsiTheme="minorHAnsi" w:cstheme="minorHAnsi"/>
          <w:sz w:val="21"/>
          <w:szCs w:val="21"/>
          <w:lang w:eastAsia="pl-PL"/>
        </w:rPr>
        <w:t xml:space="preserve"> </w:t>
      </w:r>
      <w:r w:rsidRPr="00DD518B">
        <w:rPr>
          <w:rFonts w:asciiTheme="minorHAnsi" w:hAnsiTheme="minorHAnsi" w:cstheme="minorHAnsi"/>
          <w:b/>
          <w:sz w:val="21"/>
          <w:szCs w:val="21"/>
          <w:lang w:eastAsia="pl-PL"/>
        </w:rPr>
        <w:t xml:space="preserve">a </w:t>
      </w:r>
      <w:r w:rsidRPr="00DD518B">
        <w:rPr>
          <w:rFonts w:asciiTheme="minorHAnsi" w:hAnsiTheme="minorHAnsi" w:cstheme="minorHAnsi"/>
          <w:b/>
          <w:sz w:val="21"/>
          <w:szCs w:val="21"/>
          <w:lang w:val="pl-PL" w:eastAsia="pl-PL"/>
        </w:rPr>
        <w:t>NIE</w:t>
      </w:r>
      <w:r w:rsidRPr="00DD518B">
        <w:rPr>
          <w:rFonts w:asciiTheme="minorHAnsi" w:hAnsiTheme="minorHAnsi" w:cstheme="minorHAnsi"/>
          <w:b/>
          <w:sz w:val="21"/>
          <w:szCs w:val="21"/>
          <w:lang w:eastAsia="pl-PL"/>
        </w:rPr>
        <w:t xml:space="preserve"> występujących</w:t>
      </w:r>
      <w:r w:rsidRPr="00DD518B">
        <w:rPr>
          <w:rFonts w:asciiTheme="minorHAnsi" w:hAnsiTheme="minorHAnsi" w:cstheme="minorHAnsi"/>
          <w:sz w:val="21"/>
          <w:szCs w:val="21"/>
          <w:lang w:eastAsia="pl-PL"/>
        </w:rPr>
        <w:t xml:space="preserve"> w rozporządzeniu</w:t>
      </w:r>
      <w:r w:rsidRPr="00DD518B">
        <w:rPr>
          <w:rFonts w:asciiTheme="minorHAnsi" w:hAnsiTheme="minorHAnsi" w:cstheme="minorHAnsi"/>
          <w:sz w:val="21"/>
          <w:szCs w:val="21"/>
          <w:lang w:val="pl-PL" w:eastAsia="pl-PL"/>
        </w:rPr>
        <w:t xml:space="preserve">, o którym mowa w pkt 34 </w:t>
      </w:r>
      <w:r w:rsidRPr="00DD518B">
        <w:rPr>
          <w:rFonts w:asciiTheme="minorHAnsi" w:hAnsiTheme="minorHAnsi" w:cstheme="minorHAnsi"/>
          <w:sz w:val="21"/>
          <w:szCs w:val="21"/>
          <w:lang w:eastAsia="pl-PL"/>
        </w:rPr>
        <w:t>należą:</w:t>
      </w:r>
      <w:r w:rsidRPr="00DD518B">
        <w:rPr>
          <w:rFonts w:asciiTheme="minorHAnsi" w:hAnsiTheme="minorHAnsi" w:cstheme="minorHAnsi"/>
          <w:sz w:val="21"/>
          <w:szCs w:val="21"/>
          <w:lang w:val="pl-PL" w:eastAsia="pl-PL"/>
        </w:rPr>
        <w:t xml:space="preserve"> .rar, </w:t>
      </w:r>
      <w:r w:rsidRPr="00DD518B">
        <w:rPr>
          <w:rFonts w:asciiTheme="minorHAnsi" w:hAnsiTheme="minorHAnsi" w:cstheme="minorHAnsi"/>
          <w:sz w:val="21"/>
          <w:szCs w:val="21"/>
          <w:lang w:eastAsia="pl-PL"/>
        </w:rPr>
        <w:t>.gif</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.bmp</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.numbers</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.pages.</w:t>
      </w:r>
      <w:r w:rsidRPr="00DD518B">
        <w:rPr>
          <w:rFonts w:asciiTheme="minorHAnsi" w:hAnsiTheme="minorHAnsi" w:cstheme="minorHAnsi"/>
          <w:sz w:val="21"/>
          <w:szCs w:val="21"/>
          <w:lang w:val="pl-PL" w:eastAsia="pl-PL"/>
        </w:rPr>
        <w:t>;</w:t>
      </w:r>
      <w:r w:rsidR="00E304CE" w:rsidRPr="00DD518B">
        <w:rPr>
          <w:rFonts w:asciiTheme="minorHAnsi" w:hAnsiTheme="minorHAnsi" w:cstheme="minorHAnsi"/>
          <w:sz w:val="21"/>
          <w:szCs w:val="21"/>
          <w:lang w:val="pl-PL" w:eastAsia="pl-PL"/>
        </w:rPr>
        <w:t xml:space="preserve"> </w:t>
      </w:r>
      <w:r w:rsidRPr="00DD518B">
        <w:rPr>
          <w:rFonts w:asciiTheme="minorHAnsi" w:hAnsiTheme="minorHAnsi" w:cstheme="minorHAnsi"/>
          <w:b/>
          <w:sz w:val="21"/>
          <w:szCs w:val="21"/>
          <w:u w:val="single"/>
          <w:lang w:val="pl-PL" w:eastAsia="pl-PL"/>
        </w:rPr>
        <w:t>d</w:t>
      </w:r>
      <w:r w:rsidRPr="00DD518B">
        <w:rPr>
          <w:rFonts w:asciiTheme="minorHAnsi" w:hAnsiTheme="minorHAnsi" w:cstheme="minorHAnsi"/>
          <w:b/>
          <w:sz w:val="21"/>
          <w:szCs w:val="21"/>
          <w:u w:val="single"/>
          <w:lang w:eastAsia="pl-PL"/>
        </w:rPr>
        <w:t>okumenty złożone w takich plikach zostaną potraktowane za złożone nieskutecznie</w:t>
      </w:r>
      <w:r w:rsidRPr="00DD518B">
        <w:rPr>
          <w:rFonts w:asciiTheme="minorHAnsi" w:hAnsiTheme="minorHAnsi" w:cstheme="minorHAnsi"/>
          <w:b/>
          <w:sz w:val="21"/>
          <w:szCs w:val="21"/>
          <w:u w:val="single"/>
          <w:lang w:val="pl-PL" w:eastAsia="pl-PL"/>
        </w:rPr>
        <w:t xml:space="preserve">, chyba że można będzie rozpakować te pliki za pomocą </w:t>
      </w:r>
      <w:r w:rsidRPr="00DD518B">
        <w:rPr>
          <w:rFonts w:asciiTheme="minorHAnsi" w:hAnsiTheme="minorHAnsi" w:cstheme="minorHAnsi"/>
          <w:b/>
          <w:sz w:val="21"/>
          <w:szCs w:val="21"/>
          <w:lang w:eastAsia="pl-PL"/>
        </w:rPr>
        <w:t xml:space="preserve">jednego z </w:t>
      </w:r>
      <w:r w:rsidRPr="00DD518B">
        <w:rPr>
          <w:rFonts w:asciiTheme="minorHAnsi" w:hAnsiTheme="minorHAnsi" w:cstheme="minorHAnsi"/>
          <w:b/>
          <w:sz w:val="21"/>
          <w:szCs w:val="21"/>
          <w:lang w:val="pl-PL" w:eastAsia="pl-PL"/>
        </w:rPr>
        <w:t xml:space="preserve">rekomendowanych </w:t>
      </w:r>
      <w:r w:rsidRPr="00DD518B">
        <w:rPr>
          <w:rFonts w:asciiTheme="minorHAnsi" w:hAnsiTheme="minorHAnsi" w:cstheme="minorHAnsi"/>
          <w:b/>
          <w:sz w:val="21"/>
          <w:szCs w:val="21"/>
          <w:lang w:eastAsia="pl-PL"/>
        </w:rPr>
        <w:t>formatów</w:t>
      </w:r>
      <w:r w:rsidRPr="00DD518B">
        <w:rPr>
          <w:rFonts w:asciiTheme="minorHAnsi" w:hAnsiTheme="minorHAnsi" w:cstheme="minorHAnsi"/>
          <w:b/>
          <w:sz w:val="21"/>
          <w:szCs w:val="21"/>
          <w:lang w:val="pl-PL" w:eastAsia="pl-PL"/>
        </w:rPr>
        <w:t xml:space="preserve"> (.</w:t>
      </w:r>
      <w:r w:rsidRPr="00DD518B">
        <w:rPr>
          <w:rFonts w:asciiTheme="minorHAnsi" w:hAnsiTheme="minorHAnsi" w:cstheme="minorHAnsi"/>
          <w:b/>
          <w:sz w:val="21"/>
          <w:szCs w:val="21"/>
          <w:lang w:eastAsia="pl-PL"/>
        </w:rPr>
        <w:t>zip</w:t>
      </w:r>
      <w:r w:rsidRPr="00DD518B">
        <w:rPr>
          <w:rFonts w:asciiTheme="minorHAnsi" w:hAnsiTheme="minorHAnsi" w:cstheme="minorHAnsi"/>
          <w:b/>
          <w:sz w:val="21"/>
          <w:szCs w:val="21"/>
          <w:lang w:val="pl-PL" w:eastAsia="pl-PL"/>
        </w:rPr>
        <w:t xml:space="preserve"> lub .</w:t>
      </w:r>
      <w:r w:rsidRPr="00DD518B">
        <w:rPr>
          <w:rFonts w:asciiTheme="minorHAnsi" w:hAnsiTheme="minorHAnsi" w:cstheme="minorHAnsi"/>
          <w:b/>
          <w:sz w:val="21"/>
          <w:szCs w:val="21"/>
          <w:lang w:eastAsia="pl-PL"/>
        </w:rPr>
        <w:t>7</w:t>
      </w:r>
      <w:r w:rsidRPr="00DD518B">
        <w:rPr>
          <w:rFonts w:asciiTheme="minorHAnsi" w:hAnsiTheme="minorHAnsi" w:cstheme="minorHAnsi"/>
          <w:b/>
          <w:sz w:val="21"/>
          <w:szCs w:val="21"/>
          <w:lang w:val="pl-PL" w:eastAsia="pl-PL"/>
        </w:rPr>
        <w:t>z)</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rPr>
        <w:t>zaleca się wcześniejsze podpisanie każdego ze skompresowanych plików przed ich spakowaniem.</w:t>
      </w:r>
    </w:p>
    <w:p w14:paraId="62E7FCEC" w14:textId="77777777" w:rsidR="001F3864" w:rsidRPr="00DD518B" w:rsidRDefault="001F3864" w:rsidP="00ED560C">
      <w:pPr>
        <w:pStyle w:val="Akapitzlist"/>
        <w:numPr>
          <w:ilvl w:val="0"/>
          <w:numId w:val="42"/>
        </w:numPr>
        <w:tabs>
          <w:tab w:val="left" w:pos="426"/>
        </w:tabs>
        <w:spacing w:line="276" w:lineRule="auto"/>
        <w:ind w:left="426" w:hanging="426"/>
        <w:contextualSpacing/>
        <w:jc w:val="both"/>
        <w:rPr>
          <w:rFonts w:asciiTheme="minorHAnsi" w:hAnsiTheme="minorHAnsi" w:cstheme="minorHAnsi"/>
          <w:sz w:val="21"/>
          <w:szCs w:val="21"/>
          <w:lang w:eastAsia="pl-PL"/>
        </w:rPr>
      </w:pPr>
      <w:r w:rsidRPr="00DD518B">
        <w:rPr>
          <w:rFonts w:asciiTheme="minorHAnsi" w:hAnsiTheme="minorHAnsi" w:cstheme="minorHAnsi"/>
          <w:sz w:val="21"/>
          <w:szCs w:val="21"/>
          <w:lang w:eastAsia="pl-PL"/>
        </w:rPr>
        <w:t>Zamawiający zwraca uwagę na ograniczenia wielkości plików podpisywanych profilem zaufanym, który wynosi maksymalnie 10</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MB, oraz na ograniczenie wielkości plików podpisywanych w aplikacji eDoApp służącej do składania podpisu osobistego, który wynosi maksymalnie 5</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MB.</w:t>
      </w:r>
    </w:p>
    <w:p w14:paraId="78DECD89" w14:textId="4203A839" w:rsidR="001F3864" w:rsidRDefault="001F3864" w:rsidP="00ED560C">
      <w:pPr>
        <w:pStyle w:val="Akapitzlist"/>
        <w:numPr>
          <w:ilvl w:val="0"/>
          <w:numId w:val="42"/>
        </w:numPr>
        <w:tabs>
          <w:tab w:val="left" w:pos="426"/>
        </w:tabs>
        <w:spacing w:line="276" w:lineRule="auto"/>
        <w:ind w:left="426" w:hanging="426"/>
        <w:contextualSpacing/>
        <w:jc w:val="both"/>
        <w:rPr>
          <w:rFonts w:asciiTheme="minorHAnsi" w:hAnsiTheme="minorHAnsi" w:cstheme="minorHAnsi"/>
          <w:b/>
          <w:sz w:val="21"/>
          <w:szCs w:val="21"/>
          <w:lang w:eastAsia="pl-PL"/>
        </w:rPr>
      </w:pPr>
      <w:r w:rsidRPr="00DD518B">
        <w:rPr>
          <w:rFonts w:asciiTheme="minorHAnsi" w:hAnsiTheme="minorHAnsi" w:cstheme="minorHAnsi"/>
          <w:b/>
          <w:sz w:val="21"/>
          <w:szCs w:val="21"/>
          <w:lang w:eastAsia="pl-PL"/>
        </w:rPr>
        <w:t xml:space="preserve">Ze względu na niskie ryzyko naruszenia integralności pliku oraz łatwiejszą weryfikację podpisu </w:t>
      </w:r>
      <w:r w:rsidRPr="00DD518B">
        <w:rPr>
          <w:rFonts w:asciiTheme="minorHAnsi" w:hAnsiTheme="minorHAnsi" w:cstheme="minorHAnsi"/>
          <w:b/>
          <w:sz w:val="21"/>
          <w:szCs w:val="21"/>
          <w:lang w:val="pl-PL" w:eastAsia="pl-PL"/>
        </w:rPr>
        <w:t>z</w:t>
      </w:r>
      <w:r w:rsidRPr="00DD518B">
        <w:rPr>
          <w:rFonts w:asciiTheme="minorHAnsi" w:hAnsiTheme="minorHAnsi" w:cstheme="minorHAnsi"/>
          <w:b/>
          <w:sz w:val="21"/>
          <w:szCs w:val="21"/>
          <w:lang w:eastAsia="pl-PL"/>
        </w:rPr>
        <w:t>amawiający zaleca, w</w:t>
      </w:r>
      <w:r w:rsidR="00A66E0A">
        <w:rPr>
          <w:rFonts w:asciiTheme="minorHAnsi" w:hAnsiTheme="minorHAnsi" w:cstheme="minorHAnsi"/>
          <w:b/>
          <w:sz w:val="21"/>
          <w:szCs w:val="21"/>
          <w:lang w:val="pl-PL" w:eastAsia="pl-PL"/>
        </w:rPr>
        <w:t xml:space="preserve"> </w:t>
      </w:r>
      <w:r w:rsidRPr="00DD518B">
        <w:rPr>
          <w:rFonts w:asciiTheme="minorHAnsi" w:hAnsiTheme="minorHAnsi" w:cstheme="minorHAnsi"/>
          <w:b/>
          <w:sz w:val="21"/>
          <w:szCs w:val="21"/>
          <w:lang w:eastAsia="pl-PL"/>
        </w:rPr>
        <w:t>miarę możliwości, przekonwertowanie plików składających się na ofertę na rozszerzenie .pdf i</w:t>
      </w:r>
      <w:r w:rsidR="00A66E0A">
        <w:rPr>
          <w:rFonts w:asciiTheme="minorHAnsi" w:hAnsiTheme="minorHAnsi" w:cstheme="minorHAnsi"/>
          <w:b/>
          <w:sz w:val="21"/>
          <w:szCs w:val="21"/>
          <w:lang w:eastAsia="pl-PL"/>
        </w:rPr>
        <w:t> </w:t>
      </w:r>
      <w:r w:rsidRPr="00DD518B">
        <w:rPr>
          <w:rFonts w:asciiTheme="minorHAnsi" w:hAnsiTheme="minorHAnsi" w:cstheme="minorHAnsi"/>
          <w:b/>
          <w:sz w:val="21"/>
          <w:szCs w:val="21"/>
          <w:lang w:eastAsia="pl-PL"/>
        </w:rPr>
        <w:t xml:space="preserve">opatrzenie ich podpisem kwalifikowanym w formacie PAdES. </w:t>
      </w:r>
    </w:p>
    <w:p w14:paraId="167FFEE0" w14:textId="77777777" w:rsidR="001F3864" w:rsidRPr="00DD518B" w:rsidRDefault="001F3864" w:rsidP="00ED560C">
      <w:pPr>
        <w:pStyle w:val="Akapitzlist"/>
        <w:numPr>
          <w:ilvl w:val="0"/>
          <w:numId w:val="42"/>
        </w:numPr>
        <w:tabs>
          <w:tab w:val="left" w:pos="426"/>
        </w:tabs>
        <w:spacing w:line="276" w:lineRule="auto"/>
        <w:ind w:left="426" w:hanging="426"/>
        <w:contextualSpacing/>
        <w:jc w:val="both"/>
        <w:rPr>
          <w:rFonts w:asciiTheme="minorHAnsi" w:hAnsiTheme="minorHAnsi" w:cstheme="minorHAnsi"/>
          <w:sz w:val="21"/>
          <w:szCs w:val="21"/>
          <w:lang w:eastAsia="pl-PL"/>
        </w:rPr>
      </w:pPr>
      <w:r w:rsidRPr="00DD518B">
        <w:rPr>
          <w:rFonts w:asciiTheme="minorHAnsi" w:hAnsiTheme="minorHAnsi" w:cstheme="minorHAnsi"/>
          <w:sz w:val="21"/>
          <w:szCs w:val="21"/>
          <w:lang w:eastAsia="pl-PL"/>
        </w:rPr>
        <w:t>Pliki w innych formatach niż .pdf zaleca się opatrzyć podpisem w formacie XAdES o typie zewnętrznym</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u w:val="single"/>
          <w:lang w:val="pl-PL" w:eastAsia="pl-PL"/>
        </w:rPr>
        <w:t>w</w:t>
      </w:r>
      <w:r w:rsidRPr="00DD518B">
        <w:rPr>
          <w:rFonts w:asciiTheme="minorHAnsi" w:hAnsiTheme="minorHAnsi" w:cstheme="minorHAnsi"/>
          <w:sz w:val="21"/>
          <w:szCs w:val="21"/>
          <w:u w:val="single"/>
          <w:lang w:eastAsia="pl-PL"/>
        </w:rPr>
        <w:t>ykonawca powinien pamiętać, aby plik z podpisem przekazywać łącznie z dokumentem podpisywanym</w:t>
      </w:r>
      <w:r w:rsidRPr="00DD518B">
        <w:rPr>
          <w:rFonts w:asciiTheme="minorHAnsi" w:hAnsiTheme="minorHAnsi" w:cstheme="minorHAnsi"/>
          <w:sz w:val="21"/>
          <w:szCs w:val="21"/>
          <w:lang w:eastAsia="pl-PL"/>
        </w:rPr>
        <w:t>.</w:t>
      </w:r>
    </w:p>
    <w:p w14:paraId="4761A5D3" w14:textId="77777777" w:rsidR="001F3864" w:rsidRPr="00DD518B" w:rsidRDefault="001F3864" w:rsidP="00ED560C">
      <w:pPr>
        <w:pStyle w:val="Akapitzlist"/>
        <w:numPr>
          <w:ilvl w:val="0"/>
          <w:numId w:val="42"/>
        </w:numPr>
        <w:tabs>
          <w:tab w:val="left" w:pos="426"/>
        </w:tabs>
        <w:spacing w:line="276" w:lineRule="auto"/>
        <w:ind w:left="426" w:hanging="426"/>
        <w:contextualSpacing/>
        <w:jc w:val="both"/>
        <w:rPr>
          <w:rFonts w:asciiTheme="minorHAnsi" w:hAnsiTheme="minorHAnsi" w:cstheme="minorHAnsi"/>
          <w:sz w:val="21"/>
          <w:szCs w:val="21"/>
          <w:lang w:eastAsia="pl-PL"/>
        </w:rPr>
      </w:pPr>
      <w:r w:rsidRPr="00DD518B">
        <w:rPr>
          <w:rFonts w:asciiTheme="minorHAnsi" w:hAnsiTheme="minorHAnsi" w:cstheme="minorHAnsi"/>
          <w:sz w:val="21"/>
          <w:szCs w:val="21"/>
          <w:lang w:eastAsia="pl-PL"/>
        </w:rPr>
        <w:t>Zamawiający zaleca, aby w przypadku podpisywania pliku przez kilka osób, stosować podpisy tego samego rodzaju</w:t>
      </w:r>
      <w:r w:rsidRPr="00DD518B">
        <w:rPr>
          <w:rFonts w:asciiTheme="minorHAnsi" w:hAnsiTheme="minorHAnsi" w:cstheme="minorHAnsi"/>
          <w:sz w:val="21"/>
          <w:szCs w:val="21"/>
          <w:lang w:val="pl-PL" w:eastAsia="pl-PL"/>
        </w:rPr>
        <w:t>; p</w:t>
      </w:r>
      <w:r w:rsidRPr="00DD518B">
        <w:rPr>
          <w:rFonts w:asciiTheme="minorHAnsi" w:hAnsiTheme="minorHAnsi" w:cstheme="minorHAnsi"/>
          <w:sz w:val="21"/>
          <w:szCs w:val="21"/>
          <w:lang w:eastAsia="pl-PL"/>
        </w:rPr>
        <w:t>odpisywanie różnymi rodzajami podpisów np. osobistym i kwalifikowanym może doprowadzić do problemów</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w</w:t>
      </w:r>
      <w:r w:rsidRPr="00DD518B">
        <w:rPr>
          <w:rFonts w:asciiTheme="minorHAnsi" w:hAnsiTheme="minorHAnsi" w:cstheme="minorHAnsi"/>
          <w:sz w:val="21"/>
          <w:szCs w:val="21"/>
          <w:lang w:val="pl-PL" w:eastAsia="pl-PL"/>
        </w:rPr>
        <w:t> </w:t>
      </w:r>
      <w:r w:rsidRPr="00DD518B">
        <w:rPr>
          <w:rFonts w:asciiTheme="minorHAnsi" w:hAnsiTheme="minorHAnsi" w:cstheme="minorHAnsi"/>
          <w:sz w:val="21"/>
          <w:szCs w:val="21"/>
          <w:lang w:eastAsia="pl-PL"/>
        </w:rPr>
        <w:t xml:space="preserve">weryfikacji plików, dlatego też </w:t>
      </w:r>
      <w:r w:rsidRPr="00DD518B">
        <w:rPr>
          <w:rFonts w:asciiTheme="minorHAnsi" w:hAnsiTheme="minorHAnsi" w:cstheme="minorHAnsi"/>
          <w:sz w:val="21"/>
          <w:szCs w:val="21"/>
        </w:rPr>
        <w:t>zamawiający zaleca, aby wykonawca z odpowiednim wyprzedzeniem</w:t>
      </w:r>
      <w:r w:rsidRPr="00DD518B">
        <w:rPr>
          <w:rFonts w:asciiTheme="minorHAnsi" w:hAnsiTheme="minorHAnsi" w:cstheme="minorHAnsi"/>
          <w:sz w:val="21"/>
          <w:szCs w:val="21"/>
          <w:lang w:val="pl-PL"/>
        </w:rPr>
        <w:t xml:space="preserve"> </w:t>
      </w:r>
      <w:r w:rsidRPr="00DD518B">
        <w:rPr>
          <w:rFonts w:asciiTheme="minorHAnsi" w:hAnsiTheme="minorHAnsi" w:cstheme="minorHAnsi"/>
          <w:sz w:val="21"/>
          <w:szCs w:val="21"/>
        </w:rPr>
        <w:t>przetestował możliwość prawidłowego wykorzystania wybranej metody podpisania plików</w:t>
      </w:r>
      <w:r w:rsidRPr="00DD518B">
        <w:rPr>
          <w:rFonts w:asciiTheme="minorHAnsi" w:hAnsiTheme="minorHAnsi" w:cstheme="minorHAnsi"/>
          <w:sz w:val="21"/>
          <w:szCs w:val="21"/>
          <w:lang w:val="pl-PL"/>
        </w:rPr>
        <w:t>.</w:t>
      </w:r>
    </w:p>
    <w:p w14:paraId="08237050" w14:textId="77777777" w:rsidR="001F3864" w:rsidRPr="00163ED0" w:rsidRDefault="001F3864" w:rsidP="00ED560C">
      <w:pPr>
        <w:pStyle w:val="Akapitzlist"/>
        <w:numPr>
          <w:ilvl w:val="0"/>
          <w:numId w:val="42"/>
        </w:numPr>
        <w:tabs>
          <w:tab w:val="left" w:pos="426"/>
        </w:tabs>
        <w:spacing w:line="276" w:lineRule="auto"/>
        <w:ind w:left="426" w:hanging="426"/>
        <w:contextualSpacing/>
        <w:jc w:val="both"/>
        <w:rPr>
          <w:rFonts w:asciiTheme="minorHAnsi" w:hAnsiTheme="minorHAnsi" w:cstheme="minorHAnsi"/>
          <w:sz w:val="21"/>
          <w:szCs w:val="21"/>
          <w:lang w:eastAsia="pl-PL"/>
        </w:rPr>
      </w:pPr>
      <w:r w:rsidRPr="00DD518B">
        <w:rPr>
          <w:rFonts w:asciiTheme="minorHAnsi" w:hAnsiTheme="minorHAnsi" w:cstheme="minorHAnsi"/>
          <w:sz w:val="21"/>
          <w:szCs w:val="21"/>
          <w:lang w:eastAsia="pl-PL"/>
        </w:rPr>
        <w:t xml:space="preserve">Zamawiający zaleca aby </w:t>
      </w:r>
      <w:r w:rsidRPr="00DD518B">
        <w:rPr>
          <w:rFonts w:asciiTheme="minorHAnsi" w:hAnsiTheme="minorHAnsi" w:cstheme="minorHAnsi"/>
          <w:sz w:val="21"/>
          <w:szCs w:val="21"/>
          <w:u w:val="single"/>
          <w:lang w:eastAsia="pl-PL"/>
        </w:rPr>
        <w:t>nie wprowadzać</w:t>
      </w:r>
      <w:r w:rsidRPr="00DD518B">
        <w:rPr>
          <w:rFonts w:asciiTheme="minorHAnsi" w:hAnsiTheme="minorHAnsi" w:cstheme="minorHAnsi"/>
          <w:sz w:val="21"/>
          <w:szCs w:val="21"/>
          <w:lang w:eastAsia="pl-PL"/>
        </w:rPr>
        <w:t xml:space="preserve"> jakichkolwiek zmian w plikach po podpisaniu ich podpisem</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kwalifikowanym</w:t>
      </w:r>
      <w:r w:rsidRPr="00DD518B">
        <w:rPr>
          <w:rFonts w:asciiTheme="minorHAnsi" w:hAnsiTheme="minorHAnsi" w:cstheme="minorHAnsi"/>
          <w:sz w:val="21"/>
          <w:szCs w:val="21"/>
          <w:lang w:val="pl-PL" w:eastAsia="pl-PL"/>
        </w:rPr>
        <w:t>; m</w:t>
      </w:r>
      <w:r w:rsidRPr="00DD518B">
        <w:rPr>
          <w:rFonts w:asciiTheme="minorHAnsi" w:hAnsiTheme="minorHAnsi" w:cstheme="minorHAnsi"/>
          <w:sz w:val="21"/>
          <w:szCs w:val="21"/>
          <w:lang w:eastAsia="pl-PL"/>
        </w:rPr>
        <w:t xml:space="preserve">oże to skutkować naruszeniem integralności plików, </w:t>
      </w:r>
      <w:r w:rsidRPr="00DD518B">
        <w:rPr>
          <w:rFonts w:asciiTheme="minorHAnsi" w:hAnsiTheme="minorHAnsi" w:cstheme="minorHAnsi"/>
          <w:sz w:val="21"/>
          <w:szCs w:val="21"/>
        </w:rPr>
        <w:t>co równoważne będzie</w:t>
      </w:r>
      <w:r w:rsidRPr="00DD518B">
        <w:rPr>
          <w:rFonts w:asciiTheme="minorHAnsi" w:hAnsiTheme="minorHAnsi" w:cstheme="minorHAnsi"/>
          <w:sz w:val="21"/>
          <w:szCs w:val="21"/>
          <w:lang w:val="pl-PL"/>
        </w:rPr>
        <w:t xml:space="preserve"> </w:t>
      </w:r>
      <w:r w:rsidRPr="00DD518B">
        <w:rPr>
          <w:rFonts w:asciiTheme="minorHAnsi" w:hAnsiTheme="minorHAnsi" w:cstheme="minorHAnsi"/>
          <w:sz w:val="21"/>
          <w:szCs w:val="21"/>
        </w:rPr>
        <w:t>z koniecznością odrzucenia oferty</w:t>
      </w:r>
      <w:r w:rsidRPr="00DD518B">
        <w:rPr>
          <w:rFonts w:asciiTheme="minorHAnsi" w:hAnsiTheme="minorHAnsi" w:cstheme="minorHAnsi"/>
          <w:sz w:val="21"/>
          <w:szCs w:val="21"/>
          <w:lang w:val="pl-PL"/>
        </w:rPr>
        <w:t>.</w:t>
      </w:r>
    </w:p>
    <w:p w14:paraId="52986CAD" w14:textId="77777777" w:rsidR="001F3864" w:rsidRPr="00DD518B" w:rsidRDefault="001F3864" w:rsidP="00ED560C">
      <w:pPr>
        <w:pStyle w:val="Akapitzlist"/>
        <w:numPr>
          <w:ilvl w:val="0"/>
          <w:numId w:val="42"/>
        </w:numPr>
        <w:tabs>
          <w:tab w:val="left" w:pos="426"/>
        </w:tabs>
        <w:spacing w:line="276" w:lineRule="auto"/>
        <w:ind w:left="426" w:hanging="426"/>
        <w:contextualSpacing/>
        <w:jc w:val="both"/>
        <w:rPr>
          <w:rFonts w:asciiTheme="minorHAnsi" w:hAnsiTheme="minorHAnsi" w:cstheme="minorHAnsi"/>
          <w:sz w:val="21"/>
          <w:szCs w:val="21"/>
          <w:lang w:eastAsia="pl-PL"/>
        </w:rPr>
      </w:pPr>
      <w:r w:rsidRPr="00DD518B">
        <w:rPr>
          <w:rFonts w:asciiTheme="minorHAnsi" w:hAnsiTheme="minorHAnsi" w:cstheme="minorHAnsi"/>
          <w:sz w:val="21"/>
          <w:szCs w:val="21"/>
        </w:rPr>
        <w:t>Zamawiający rekomenduje wykorzystanie podpisu z kwalifikowanym znacznikiem czasu.</w:t>
      </w:r>
    </w:p>
    <w:p w14:paraId="3C8E0ADB" w14:textId="77777777" w:rsidR="001F3864" w:rsidRPr="00DD518B" w:rsidRDefault="001F3864" w:rsidP="00ED560C">
      <w:pPr>
        <w:pStyle w:val="Akapitzlist"/>
        <w:numPr>
          <w:ilvl w:val="0"/>
          <w:numId w:val="42"/>
        </w:numPr>
        <w:tabs>
          <w:tab w:val="left" w:pos="426"/>
        </w:tabs>
        <w:spacing w:line="276" w:lineRule="auto"/>
        <w:ind w:left="426" w:hanging="426"/>
        <w:contextualSpacing/>
        <w:jc w:val="both"/>
        <w:rPr>
          <w:rFonts w:asciiTheme="minorHAnsi" w:hAnsiTheme="minorHAnsi" w:cstheme="minorHAnsi"/>
          <w:sz w:val="21"/>
          <w:szCs w:val="21"/>
          <w:lang w:eastAsia="pl-PL"/>
        </w:rPr>
      </w:pPr>
      <w:r w:rsidRPr="00DD518B">
        <w:rPr>
          <w:rFonts w:asciiTheme="minorHAnsi" w:hAnsiTheme="minorHAnsi" w:cstheme="minorHAnsi"/>
          <w:sz w:val="21"/>
          <w:szCs w:val="21"/>
        </w:rPr>
        <w:t>Zama</w:t>
      </w:r>
      <w:r w:rsidRPr="00DD518B">
        <w:rPr>
          <w:rFonts w:asciiTheme="minorHAnsi" w:hAnsiTheme="minorHAnsi" w:cstheme="minorHAnsi"/>
          <w:spacing w:val="-1"/>
          <w:sz w:val="21"/>
          <w:szCs w:val="21"/>
        </w:rPr>
        <w:t>w</w:t>
      </w:r>
      <w:r w:rsidRPr="00DD518B">
        <w:rPr>
          <w:rFonts w:asciiTheme="minorHAnsi" w:hAnsiTheme="minorHAnsi" w:cstheme="minorHAnsi"/>
          <w:sz w:val="21"/>
          <w:szCs w:val="21"/>
        </w:rPr>
        <w:t>iają</w:t>
      </w:r>
      <w:r w:rsidRPr="00DD518B">
        <w:rPr>
          <w:rFonts w:asciiTheme="minorHAnsi" w:hAnsiTheme="minorHAnsi" w:cstheme="minorHAnsi"/>
          <w:spacing w:val="-1"/>
          <w:sz w:val="21"/>
          <w:szCs w:val="21"/>
        </w:rPr>
        <w:t>c</w:t>
      </w:r>
      <w:r w:rsidRPr="00DD518B">
        <w:rPr>
          <w:rFonts w:asciiTheme="minorHAnsi" w:hAnsiTheme="minorHAnsi" w:cstheme="minorHAnsi"/>
          <w:sz w:val="21"/>
          <w:szCs w:val="21"/>
        </w:rPr>
        <w:t xml:space="preserve">y </w:t>
      </w:r>
      <w:r w:rsidRPr="00DD518B">
        <w:rPr>
          <w:rFonts w:asciiTheme="minorHAnsi" w:hAnsiTheme="minorHAnsi" w:cstheme="minorHAnsi"/>
          <w:spacing w:val="-1"/>
          <w:sz w:val="21"/>
          <w:szCs w:val="21"/>
        </w:rPr>
        <w:t>sugeruje, aby korespondencja</w:t>
      </w:r>
      <w:r w:rsidRPr="00DD518B">
        <w:rPr>
          <w:rFonts w:asciiTheme="minorHAnsi" w:hAnsiTheme="minorHAnsi" w:cstheme="minorHAnsi"/>
          <w:spacing w:val="1"/>
          <w:sz w:val="21"/>
          <w:szCs w:val="21"/>
        </w:rPr>
        <w:t xml:space="preserve"> d</w:t>
      </w:r>
      <w:r w:rsidRPr="00DD518B">
        <w:rPr>
          <w:rFonts w:asciiTheme="minorHAnsi" w:hAnsiTheme="minorHAnsi" w:cstheme="minorHAnsi"/>
          <w:spacing w:val="-2"/>
          <w:sz w:val="21"/>
          <w:szCs w:val="21"/>
        </w:rPr>
        <w:t>o</w:t>
      </w:r>
      <w:r w:rsidRPr="00DD518B">
        <w:rPr>
          <w:rFonts w:asciiTheme="minorHAnsi" w:hAnsiTheme="minorHAnsi" w:cstheme="minorHAnsi"/>
          <w:spacing w:val="1"/>
          <w:sz w:val="21"/>
          <w:szCs w:val="21"/>
        </w:rPr>
        <w:t>t</w:t>
      </w:r>
      <w:r w:rsidRPr="00DD518B">
        <w:rPr>
          <w:rFonts w:asciiTheme="minorHAnsi" w:hAnsiTheme="minorHAnsi" w:cstheme="minorHAnsi"/>
          <w:sz w:val="21"/>
          <w:szCs w:val="21"/>
        </w:rPr>
        <w:t>y</w:t>
      </w:r>
      <w:r w:rsidRPr="00DD518B">
        <w:rPr>
          <w:rFonts w:asciiTheme="minorHAnsi" w:hAnsiTheme="minorHAnsi" w:cstheme="minorHAnsi"/>
          <w:spacing w:val="-1"/>
          <w:sz w:val="21"/>
          <w:szCs w:val="21"/>
        </w:rPr>
        <w:t>c</w:t>
      </w:r>
      <w:r w:rsidRPr="00DD518B">
        <w:rPr>
          <w:rFonts w:asciiTheme="minorHAnsi" w:hAnsiTheme="minorHAnsi" w:cstheme="minorHAnsi"/>
          <w:spacing w:val="1"/>
          <w:sz w:val="21"/>
          <w:szCs w:val="21"/>
        </w:rPr>
        <w:t>z</w:t>
      </w:r>
      <w:r w:rsidRPr="00DD518B">
        <w:rPr>
          <w:rFonts w:asciiTheme="minorHAnsi" w:hAnsiTheme="minorHAnsi" w:cstheme="minorHAnsi"/>
          <w:sz w:val="21"/>
          <w:szCs w:val="21"/>
        </w:rPr>
        <w:t xml:space="preserve">ąca </w:t>
      </w:r>
      <w:r w:rsidRPr="00DD518B">
        <w:rPr>
          <w:rFonts w:asciiTheme="minorHAnsi" w:hAnsiTheme="minorHAnsi" w:cstheme="minorHAnsi"/>
          <w:spacing w:val="2"/>
          <w:sz w:val="21"/>
          <w:szCs w:val="21"/>
        </w:rPr>
        <w:t xml:space="preserve">niniejszego </w:t>
      </w:r>
      <w:r w:rsidRPr="00DD518B">
        <w:rPr>
          <w:rFonts w:asciiTheme="minorHAnsi" w:hAnsiTheme="minorHAnsi" w:cstheme="minorHAnsi"/>
          <w:spacing w:val="1"/>
          <w:sz w:val="21"/>
          <w:szCs w:val="21"/>
        </w:rPr>
        <w:t>p</w:t>
      </w:r>
      <w:r w:rsidRPr="00DD518B">
        <w:rPr>
          <w:rFonts w:asciiTheme="minorHAnsi" w:hAnsiTheme="minorHAnsi" w:cstheme="minorHAnsi"/>
          <w:sz w:val="21"/>
          <w:szCs w:val="21"/>
        </w:rPr>
        <w:t>o</w:t>
      </w:r>
      <w:r w:rsidRPr="00DD518B">
        <w:rPr>
          <w:rFonts w:asciiTheme="minorHAnsi" w:hAnsiTheme="minorHAnsi" w:cstheme="minorHAnsi"/>
          <w:spacing w:val="-3"/>
          <w:sz w:val="21"/>
          <w:szCs w:val="21"/>
        </w:rPr>
        <w:t>s</w:t>
      </w:r>
      <w:r w:rsidRPr="00DD518B">
        <w:rPr>
          <w:rFonts w:asciiTheme="minorHAnsi" w:hAnsiTheme="minorHAnsi" w:cstheme="minorHAnsi"/>
          <w:spacing w:val="1"/>
          <w:sz w:val="21"/>
          <w:szCs w:val="21"/>
        </w:rPr>
        <w:t>t</w:t>
      </w:r>
      <w:r w:rsidRPr="00DD518B">
        <w:rPr>
          <w:rFonts w:asciiTheme="minorHAnsi" w:hAnsiTheme="minorHAnsi" w:cstheme="minorHAnsi"/>
          <w:spacing w:val="-2"/>
          <w:sz w:val="21"/>
          <w:szCs w:val="21"/>
        </w:rPr>
        <w:t>ę</w:t>
      </w:r>
      <w:r w:rsidRPr="00DD518B">
        <w:rPr>
          <w:rFonts w:asciiTheme="minorHAnsi" w:hAnsiTheme="minorHAnsi" w:cstheme="minorHAnsi"/>
          <w:spacing w:val="1"/>
          <w:sz w:val="21"/>
          <w:szCs w:val="21"/>
        </w:rPr>
        <w:t>p</w:t>
      </w:r>
      <w:r w:rsidRPr="00DD518B">
        <w:rPr>
          <w:rFonts w:asciiTheme="minorHAnsi" w:hAnsiTheme="minorHAnsi" w:cstheme="minorHAnsi"/>
          <w:sz w:val="21"/>
          <w:szCs w:val="21"/>
        </w:rPr>
        <w:t>o</w:t>
      </w:r>
      <w:r w:rsidRPr="00DD518B">
        <w:rPr>
          <w:rFonts w:asciiTheme="minorHAnsi" w:hAnsiTheme="minorHAnsi" w:cstheme="minorHAnsi"/>
          <w:spacing w:val="-1"/>
          <w:sz w:val="21"/>
          <w:szCs w:val="21"/>
        </w:rPr>
        <w:t>w</w:t>
      </w:r>
      <w:r w:rsidRPr="00DD518B">
        <w:rPr>
          <w:rFonts w:asciiTheme="minorHAnsi" w:hAnsiTheme="minorHAnsi" w:cstheme="minorHAnsi"/>
          <w:sz w:val="21"/>
          <w:szCs w:val="21"/>
        </w:rPr>
        <w:t>a</w:t>
      </w:r>
      <w:r w:rsidRPr="00DD518B">
        <w:rPr>
          <w:rFonts w:asciiTheme="minorHAnsi" w:hAnsiTheme="minorHAnsi" w:cstheme="minorHAnsi"/>
          <w:spacing w:val="1"/>
          <w:sz w:val="21"/>
          <w:szCs w:val="21"/>
        </w:rPr>
        <w:t>n</w:t>
      </w:r>
      <w:r w:rsidRPr="00DD518B">
        <w:rPr>
          <w:rFonts w:asciiTheme="minorHAnsi" w:hAnsiTheme="minorHAnsi" w:cstheme="minorHAnsi"/>
          <w:sz w:val="21"/>
          <w:szCs w:val="21"/>
        </w:rPr>
        <w:t xml:space="preserve">ia o </w:t>
      </w:r>
      <w:r w:rsidRPr="00DD518B">
        <w:rPr>
          <w:rFonts w:asciiTheme="minorHAnsi" w:hAnsiTheme="minorHAnsi" w:cstheme="minorHAnsi"/>
          <w:spacing w:val="-1"/>
          <w:sz w:val="21"/>
          <w:szCs w:val="21"/>
        </w:rPr>
        <w:t>u</w:t>
      </w:r>
      <w:r w:rsidRPr="00DD518B">
        <w:rPr>
          <w:rFonts w:asciiTheme="minorHAnsi" w:hAnsiTheme="minorHAnsi" w:cstheme="minorHAnsi"/>
          <w:spacing w:val="1"/>
          <w:sz w:val="21"/>
          <w:szCs w:val="21"/>
        </w:rPr>
        <w:t>dz</w:t>
      </w:r>
      <w:r w:rsidRPr="00DD518B">
        <w:rPr>
          <w:rFonts w:asciiTheme="minorHAnsi" w:hAnsiTheme="minorHAnsi" w:cstheme="minorHAnsi"/>
          <w:sz w:val="21"/>
          <w:szCs w:val="21"/>
        </w:rPr>
        <w:t>ie</w:t>
      </w:r>
      <w:r w:rsidRPr="00DD518B">
        <w:rPr>
          <w:rFonts w:asciiTheme="minorHAnsi" w:hAnsiTheme="minorHAnsi" w:cstheme="minorHAnsi"/>
          <w:spacing w:val="-2"/>
          <w:sz w:val="21"/>
          <w:szCs w:val="21"/>
        </w:rPr>
        <w:t>l</w:t>
      </w:r>
      <w:r w:rsidRPr="00DD518B">
        <w:rPr>
          <w:rFonts w:asciiTheme="minorHAnsi" w:hAnsiTheme="minorHAnsi" w:cstheme="minorHAnsi"/>
          <w:sz w:val="21"/>
          <w:szCs w:val="21"/>
        </w:rPr>
        <w:t>e</w:t>
      </w:r>
      <w:r w:rsidRPr="00DD518B">
        <w:rPr>
          <w:rFonts w:asciiTheme="minorHAnsi" w:hAnsiTheme="minorHAnsi" w:cstheme="minorHAnsi"/>
          <w:spacing w:val="1"/>
          <w:sz w:val="21"/>
          <w:szCs w:val="21"/>
        </w:rPr>
        <w:t>n</w:t>
      </w:r>
      <w:r w:rsidRPr="00DD518B">
        <w:rPr>
          <w:rFonts w:asciiTheme="minorHAnsi" w:hAnsiTheme="minorHAnsi" w:cstheme="minorHAnsi"/>
          <w:spacing w:val="-2"/>
          <w:sz w:val="21"/>
          <w:szCs w:val="21"/>
        </w:rPr>
        <w:t>i</w:t>
      </w:r>
      <w:r w:rsidRPr="00DD518B">
        <w:rPr>
          <w:rFonts w:asciiTheme="minorHAnsi" w:hAnsiTheme="minorHAnsi" w:cstheme="minorHAnsi"/>
          <w:sz w:val="21"/>
          <w:szCs w:val="21"/>
        </w:rPr>
        <w:t xml:space="preserve">e </w:t>
      </w:r>
      <w:r w:rsidRPr="00DD518B">
        <w:rPr>
          <w:rFonts w:asciiTheme="minorHAnsi" w:hAnsiTheme="minorHAnsi" w:cstheme="minorHAnsi"/>
          <w:spacing w:val="1"/>
          <w:sz w:val="21"/>
          <w:szCs w:val="21"/>
        </w:rPr>
        <w:t>z</w:t>
      </w:r>
      <w:r w:rsidRPr="00DD518B">
        <w:rPr>
          <w:rFonts w:asciiTheme="minorHAnsi" w:hAnsiTheme="minorHAnsi" w:cstheme="minorHAnsi"/>
          <w:sz w:val="21"/>
          <w:szCs w:val="21"/>
        </w:rPr>
        <w:t>am</w:t>
      </w:r>
      <w:r w:rsidRPr="00DD518B">
        <w:rPr>
          <w:rFonts w:asciiTheme="minorHAnsi" w:hAnsiTheme="minorHAnsi" w:cstheme="minorHAnsi"/>
          <w:spacing w:val="1"/>
          <w:sz w:val="21"/>
          <w:szCs w:val="21"/>
        </w:rPr>
        <w:t>ó</w:t>
      </w:r>
      <w:r w:rsidRPr="00DD518B">
        <w:rPr>
          <w:rFonts w:asciiTheme="minorHAnsi" w:hAnsiTheme="minorHAnsi" w:cstheme="minorHAnsi"/>
          <w:spacing w:val="-1"/>
          <w:sz w:val="21"/>
          <w:szCs w:val="21"/>
        </w:rPr>
        <w:t>w</w:t>
      </w:r>
      <w:r w:rsidRPr="00DD518B">
        <w:rPr>
          <w:rFonts w:asciiTheme="minorHAnsi" w:hAnsiTheme="minorHAnsi" w:cstheme="minorHAnsi"/>
          <w:sz w:val="21"/>
          <w:szCs w:val="21"/>
        </w:rPr>
        <w:t>ie</w:t>
      </w:r>
      <w:r w:rsidRPr="00DD518B">
        <w:rPr>
          <w:rFonts w:asciiTheme="minorHAnsi" w:hAnsiTheme="minorHAnsi" w:cstheme="minorHAnsi"/>
          <w:spacing w:val="1"/>
          <w:sz w:val="21"/>
          <w:szCs w:val="21"/>
        </w:rPr>
        <w:t>n</w:t>
      </w:r>
      <w:r w:rsidRPr="00DD518B">
        <w:rPr>
          <w:rFonts w:asciiTheme="minorHAnsi" w:hAnsiTheme="minorHAnsi" w:cstheme="minorHAnsi"/>
          <w:sz w:val="21"/>
          <w:szCs w:val="21"/>
        </w:rPr>
        <w:t xml:space="preserve">ia </w:t>
      </w:r>
      <w:r w:rsidRPr="00DD518B">
        <w:rPr>
          <w:rFonts w:asciiTheme="minorHAnsi" w:hAnsiTheme="minorHAnsi" w:cstheme="minorHAnsi"/>
          <w:sz w:val="21"/>
          <w:szCs w:val="21"/>
          <w:lang w:val="pl-PL"/>
        </w:rPr>
        <w:t xml:space="preserve">zidentyfikowana była, </w:t>
      </w:r>
      <w:r w:rsidRPr="00DD518B">
        <w:rPr>
          <w:rFonts w:asciiTheme="minorHAnsi" w:hAnsiTheme="minorHAnsi" w:cstheme="minorHAnsi"/>
          <w:sz w:val="21"/>
          <w:szCs w:val="21"/>
        </w:rPr>
        <w:t xml:space="preserve">co najmniej </w:t>
      </w:r>
      <w:r w:rsidRPr="00DD518B">
        <w:rPr>
          <w:rFonts w:asciiTheme="minorHAnsi" w:hAnsiTheme="minorHAnsi" w:cstheme="minorHAnsi"/>
          <w:sz w:val="21"/>
          <w:szCs w:val="21"/>
          <w:lang w:val="pl-PL"/>
        </w:rPr>
        <w:t>przez podanie oznaczenia zamówienia</w:t>
      </w:r>
      <w:r w:rsidRPr="00DD518B">
        <w:rPr>
          <w:rFonts w:asciiTheme="minorHAnsi" w:hAnsiTheme="minorHAnsi" w:cstheme="minorHAnsi"/>
          <w:sz w:val="21"/>
          <w:szCs w:val="21"/>
        </w:rPr>
        <w:t>.</w:t>
      </w:r>
    </w:p>
    <w:p w14:paraId="30433D84" w14:textId="77777777" w:rsidR="001F3864" w:rsidRPr="005E15F3" w:rsidRDefault="001F3864" w:rsidP="00ED560C">
      <w:pPr>
        <w:pStyle w:val="Akapitzlist"/>
        <w:numPr>
          <w:ilvl w:val="0"/>
          <w:numId w:val="42"/>
        </w:numPr>
        <w:tabs>
          <w:tab w:val="left" w:pos="426"/>
        </w:tabs>
        <w:spacing w:line="276" w:lineRule="auto"/>
        <w:ind w:left="426" w:hanging="426"/>
        <w:contextualSpacing/>
        <w:jc w:val="both"/>
        <w:rPr>
          <w:rFonts w:asciiTheme="minorHAnsi" w:hAnsiTheme="minorHAnsi" w:cstheme="minorHAnsi"/>
          <w:sz w:val="21"/>
          <w:szCs w:val="21"/>
          <w:lang w:eastAsia="pl-PL"/>
        </w:rPr>
      </w:pPr>
      <w:r w:rsidRPr="00DD518B">
        <w:rPr>
          <w:rFonts w:asciiTheme="minorHAnsi" w:hAnsiTheme="minorHAnsi" w:cstheme="minorHAnsi"/>
          <w:sz w:val="21"/>
          <w:szCs w:val="21"/>
          <w:lang w:val="pl-PL"/>
        </w:rPr>
        <w:t xml:space="preserve">W zakresie nieujętym w niniejszym rozdziale, stosować należy </w:t>
      </w:r>
      <w:r w:rsidRPr="00DD518B">
        <w:rPr>
          <w:rFonts w:asciiTheme="minorHAnsi" w:eastAsia="Calibri" w:hAnsiTheme="minorHAnsi" w:cstheme="minorHAnsi"/>
          <w:sz w:val="21"/>
          <w:szCs w:val="21"/>
        </w:rPr>
        <w:t>INSTRUKCJ</w:t>
      </w:r>
      <w:r w:rsidRPr="00DD518B">
        <w:rPr>
          <w:rFonts w:asciiTheme="minorHAnsi" w:eastAsia="Calibri" w:hAnsiTheme="minorHAnsi" w:cstheme="minorHAnsi"/>
          <w:sz w:val="21"/>
          <w:szCs w:val="21"/>
          <w:lang w:val="pl-PL"/>
        </w:rPr>
        <w:t>Ę, o której mowa w pkt 2.3.</w:t>
      </w:r>
    </w:p>
    <w:p w14:paraId="21BEC6BF" w14:textId="77777777" w:rsidR="002E2E19" w:rsidRPr="00DD518B" w:rsidRDefault="002E2E19" w:rsidP="00B10DC4">
      <w:pPr>
        <w:pStyle w:val="Akapitzlist"/>
        <w:tabs>
          <w:tab w:val="left" w:pos="426"/>
        </w:tabs>
        <w:ind w:left="426"/>
        <w:contextualSpacing/>
        <w:jc w:val="both"/>
        <w:rPr>
          <w:rFonts w:asciiTheme="minorHAnsi" w:hAnsiTheme="minorHAnsi" w:cstheme="minorHAnsi"/>
          <w:sz w:val="21"/>
          <w:szCs w:val="21"/>
          <w:lang w:eastAsia="pl-PL"/>
        </w:rPr>
      </w:pPr>
    </w:p>
    <w:p w14:paraId="559AEF23" w14:textId="77777777" w:rsidR="00786C94" w:rsidRPr="00DD518B" w:rsidRDefault="00786C94" w:rsidP="00D16328">
      <w:pPr>
        <w:pStyle w:val="Legenda"/>
        <w:shd w:val="clear" w:color="auto" w:fill="D9D9D9"/>
        <w:spacing w:line="276" w:lineRule="auto"/>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ROZDZIAŁ 6</w:t>
      </w:r>
    </w:p>
    <w:p w14:paraId="33D5039B" w14:textId="77777777" w:rsidR="00786C94" w:rsidRPr="00DD518B" w:rsidRDefault="00786C94" w:rsidP="00D16328">
      <w:pPr>
        <w:pStyle w:val="Legenda"/>
        <w:shd w:val="clear" w:color="auto" w:fill="D9D9D9"/>
        <w:spacing w:line="276" w:lineRule="auto"/>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Informacja o odstąpieniu od wymagania użycia środków komunikacji elektronicznej</w:t>
      </w:r>
    </w:p>
    <w:p w14:paraId="0DF82EBF" w14:textId="77777777" w:rsidR="00786C94" w:rsidRPr="00DD518B" w:rsidRDefault="00786C94" w:rsidP="00B10DC4">
      <w:pPr>
        <w:pStyle w:val="Bezodstpw"/>
        <w:tabs>
          <w:tab w:val="left" w:pos="851"/>
        </w:tabs>
        <w:jc w:val="both"/>
        <w:rPr>
          <w:rFonts w:asciiTheme="minorHAnsi" w:hAnsiTheme="minorHAnsi" w:cstheme="minorHAnsi"/>
          <w:sz w:val="21"/>
          <w:szCs w:val="21"/>
        </w:rPr>
      </w:pPr>
    </w:p>
    <w:p w14:paraId="05261C46" w14:textId="77777777" w:rsidR="00786C94" w:rsidRPr="00DD518B" w:rsidRDefault="00786C94" w:rsidP="00A20370">
      <w:pPr>
        <w:pStyle w:val="Bezodstpw"/>
        <w:tabs>
          <w:tab w:val="left" w:pos="567"/>
        </w:tabs>
        <w:spacing w:line="276" w:lineRule="auto"/>
        <w:jc w:val="both"/>
        <w:rPr>
          <w:rFonts w:asciiTheme="minorHAnsi" w:hAnsiTheme="minorHAnsi" w:cstheme="minorHAnsi"/>
          <w:sz w:val="21"/>
          <w:szCs w:val="21"/>
        </w:rPr>
      </w:pPr>
      <w:r w:rsidRPr="00DD518B">
        <w:rPr>
          <w:rFonts w:asciiTheme="minorHAnsi" w:hAnsiTheme="minorHAnsi" w:cstheme="minorHAnsi"/>
          <w:sz w:val="21"/>
          <w:szCs w:val="21"/>
        </w:rPr>
        <w:t>W przedmiotowym postępowaniu zamawiający nie odstępuje od wymagania użycia środków komunikacji elektronicznej; komunikacja odbywa się w sposób określony w Rozdziale 5 SWZ.</w:t>
      </w:r>
    </w:p>
    <w:p w14:paraId="22175677" w14:textId="77777777" w:rsidR="00554CDA" w:rsidRPr="00DD518B" w:rsidRDefault="00554CDA" w:rsidP="00B10DC4">
      <w:pPr>
        <w:pStyle w:val="Bezodstpw"/>
        <w:tabs>
          <w:tab w:val="left" w:pos="567"/>
        </w:tabs>
        <w:jc w:val="both"/>
        <w:rPr>
          <w:rFonts w:asciiTheme="minorHAnsi" w:hAnsiTheme="minorHAnsi" w:cstheme="minorHAnsi"/>
          <w:sz w:val="21"/>
          <w:szCs w:val="21"/>
        </w:rPr>
      </w:pPr>
    </w:p>
    <w:p w14:paraId="745CCD12" w14:textId="77777777" w:rsidR="00503DFB" w:rsidRPr="00DD518B" w:rsidRDefault="004B16E8" w:rsidP="00B10DC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 xml:space="preserve">ROZDZIAŁ </w:t>
      </w:r>
      <w:r w:rsidR="009C5461" w:rsidRPr="00DD518B">
        <w:rPr>
          <w:rFonts w:asciiTheme="minorHAnsi" w:hAnsiTheme="minorHAnsi" w:cstheme="minorHAnsi"/>
          <w:spacing w:val="42"/>
          <w:sz w:val="21"/>
          <w:szCs w:val="21"/>
        </w:rPr>
        <w:t>7</w:t>
      </w:r>
    </w:p>
    <w:p w14:paraId="2734346F" w14:textId="77777777" w:rsidR="004B16E8" w:rsidRPr="00DD518B" w:rsidRDefault="00E0617B" w:rsidP="00B10DC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Wskazanie osób uprawnionych do komunikowania się z wykonawcami</w:t>
      </w:r>
    </w:p>
    <w:p w14:paraId="18CC5AC5" w14:textId="77777777" w:rsidR="004B16E8" w:rsidRPr="00DD518B" w:rsidRDefault="004B16E8" w:rsidP="00B10DC4">
      <w:pPr>
        <w:pStyle w:val="Bezodstpw"/>
        <w:tabs>
          <w:tab w:val="left" w:pos="851"/>
        </w:tabs>
        <w:jc w:val="both"/>
        <w:rPr>
          <w:rFonts w:asciiTheme="minorHAnsi" w:hAnsiTheme="minorHAnsi" w:cstheme="minorHAnsi"/>
          <w:sz w:val="21"/>
          <w:szCs w:val="21"/>
        </w:rPr>
      </w:pPr>
    </w:p>
    <w:p w14:paraId="72C3063D" w14:textId="77777777" w:rsidR="005B1D87" w:rsidRPr="00DD518B" w:rsidRDefault="00EE5BD5" w:rsidP="00A20370">
      <w:pPr>
        <w:pStyle w:val="Bezodstpw"/>
        <w:tabs>
          <w:tab w:val="left" w:pos="567"/>
        </w:tabs>
        <w:spacing w:line="276" w:lineRule="auto"/>
        <w:jc w:val="both"/>
        <w:rPr>
          <w:rFonts w:asciiTheme="minorHAnsi" w:hAnsiTheme="minorHAnsi" w:cstheme="minorHAnsi"/>
          <w:sz w:val="21"/>
          <w:szCs w:val="21"/>
        </w:rPr>
      </w:pPr>
      <w:r w:rsidRPr="00DD518B">
        <w:rPr>
          <w:rFonts w:asciiTheme="minorHAnsi" w:hAnsiTheme="minorHAnsi" w:cstheme="minorHAnsi"/>
          <w:sz w:val="21"/>
          <w:szCs w:val="21"/>
        </w:rPr>
        <w:t>O</w:t>
      </w:r>
      <w:r w:rsidRPr="00DD518B">
        <w:rPr>
          <w:rFonts w:asciiTheme="minorHAnsi" w:hAnsiTheme="minorHAnsi" w:cstheme="minorHAnsi"/>
          <w:spacing w:val="-1"/>
          <w:sz w:val="21"/>
          <w:szCs w:val="21"/>
        </w:rPr>
        <w:t>s</w:t>
      </w:r>
      <w:r w:rsidRPr="00DD518B">
        <w:rPr>
          <w:rFonts w:asciiTheme="minorHAnsi" w:hAnsiTheme="minorHAnsi" w:cstheme="minorHAnsi"/>
          <w:sz w:val="21"/>
          <w:szCs w:val="21"/>
        </w:rPr>
        <w:t>o</w:t>
      </w:r>
      <w:r w:rsidRPr="00DD518B">
        <w:rPr>
          <w:rFonts w:asciiTheme="minorHAnsi" w:hAnsiTheme="minorHAnsi" w:cstheme="minorHAnsi"/>
          <w:spacing w:val="1"/>
          <w:sz w:val="21"/>
          <w:szCs w:val="21"/>
        </w:rPr>
        <w:t>b</w:t>
      </w:r>
      <w:r w:rsidRPr="00DD518B">
        <w:rPr>
          <w:rFonts w:asciiTheme="minorHAnsi" w:hAnsiTheme="minorHAnsi" w:cstheme="minorHAnsi"/>
          <w:sz w:val="21"/>
          <w:szCs w:val="21"/>
        </w:rPr>
        <w:t xml:space="preserve">ą </w:t>
      </w:r>
      <w:r w:rsidRPr="00DD518B">
        <w:rPr>
          <w:rFonts w:asciiTheme="minorHAnsi" w:hAnsiTheme="minorHAnsi" w:cstheme="minorHAnsi"/>
          <w:spacing w:val="-1"/>
          <w:sz w:val="21"/>
          <w:szCs w:val="21"/>
        </w:rPr>
        <w:t>u</w:t>
      </w:r>
      <w:r w:rsidRPr="00DD518B">
        <w:rPr>
          <w:rFonts w:asciiTheme="minorHAnsi" w:hAnsiTheme="minorHAnsi" w:cstheme="minorHAnsi"/>
          <w:spacing w:val="1"/>
          <w:sz w:val="21"/>
          <w:szCs w:val="21"/>
        </w:rPr>
        <w:t>p</w:t>
      </w:r>
      <w:r w:rsidRPr="00DD518B">
        <w:rPr>
          <w:rFonts w:asciiTheme="minorHAnsi" w:hAnsiTheme="minorHAnsi" w:cstheme="minorHAnsi"/>
          <w:sz w:val="21"/>
          <w:szCs w:val="21"/>
        </w:rPr>
        <w:t>rawni</w:t>
      </w:r>
      <w:r w:rsidRPr="00DD518B">
        <w:rPr>
          <w:rFonts w:asciiTheme="minorHAnsi" w:hAnsiTheme="minorHAnsi" w:cstheme="minorHAnsi"/>
          <w:spacing w:val="-1"/>
          <w:sz w:val="21"/>
          <w:szCs w:val="21"/>
        </w:rPr>
        <w:t>o</w:t>
      </w:r>
      <w:r w:rsidRPr="00DD518B">
        <w:rPr>
          <w:rFonts w:asciiTheme="minorHAnsi" w:hAnsiTheme="minorHAnsi" w:cstheme="minorHAnsi"/>
          <w:spacing w:val="1"/>
          <w:sz w:val="21"/>
          <w:szCs w:val="21"/>
        </w:rPr>
        <w:t>n</w:t>
      </w:r>
      <w:r w:rsidRPr="00DD518B">
        <w:rPr>
          <w:rFonts w:asciiTheme="minorHAnsi" w:hAnsiTheme="minorHAnsi" w:cstheme="minorHAnsi"/>
          <w:sz w:val="21"/>
          <w:szCs w:val="21"/>
        </w:rPr>
        <w:t xml:space="preserve">ą </w:t>
      </w:r>
      <w:r w:rsidRPr="00DD518B">
        <w:rPr>
          <w:rFonts w:asciiTheme="minorHAnsi" w:hAnsiTheme="minorHAnsi" w:cstheme="minorHAnsi"/>
          <w:spacing w:val="1"/>
          <w:sz w:val="21"/>
          <w:szCs w:val="21"/>
        </w:rPr>
        <w:t>d</w:t>
      </w:r>
      <w:r w:rsidRPr="00DD518B">
        <w:rPr>
          <w:rFonts w:asciiTheme="minorHAnsi" w:hAnsiTheme="minorHAnsi" w:cstheme="minorHAnsi"/>
          <w:sz w:val="21"/>
          <w:szCs w:val="21"/>
        </w:rPr>
        <w:t>o</w:t>
      </w:r>
      <w:r w:rsidRPr="00DD518B">
        <w:rPr>
          <w:rFonts w:asciiTheme="minorHAnsi" w:hAnsiTheme="minorHAnsi" w:cstheme="minorHAnsi"/>
          <w:spacing w:val="-1"/>
          <w:sz w:val="21"/>
          <w:szCs w:val="21"/>
        </w:rPr>
        <w:t xml:space="preserve"> kontaktu</w:t>
      </w:r>
      <w:r w:rsidRPr="00DD518B">
        <w:rPr>
          <w:rFonts w:asciiTheme="minorHAnsi" w:hAnsiTheme="minorHAnsi" w:cstheme="minorHAnsi"/>
          <w:sz w:val="21"/>
          <w:szCs w:val="21"/>
        </w:rPr>
        <w:t xml:space="preserve"> z wykonawcami jes</w:t>
      </w:r>
      <w:r w:rsidRPr="00DD518B">
        <w:rPr>
          <w:rFonts w:asciiTheme="minorHAnsi" w:hAnsiTheme="minorHAnsi" w:cstheme="minorHAnsi"/>
          <w:spacing w:val="1"/>
          <w:sz w:val="21"/>
          <w:szCs w:val="21"/>
        </w:rPr>
        <w:t>t</w:t>
      </w:r>
      <w:r w:rsidRPr="00DD518B">
        <w:rPr>
          <w:rFonts w:asciiTheme="minorHAnsi" w:hAnsiTheme="minorHAnsi" w:cstheme="minorHAnsi"/>
          <w:sz w:val="21"/>
          <w:szCs w:val="21"/>
        </w:rPr>
        <w:t xml:space="preserve">: </w:t>
      </w:r>
      <w:r w:rsidRPr="00DD518B">
        <w:rPr>
          <w:rFonts w:asciiTheme="minorHAnsi" w:hAnsiTheme="minorHAnsi" w:cstheme="minorHAnsi"/>
          <w:b/>
          <w:sz w:val="21"/>
          <w:szCs w:val="21"/>
        </w:rPr>
        <w:t>Beata PŁACHTA-DURZYŃSKA</w:t>
      </w:r>
      <w:r w:rsidRPr="00DD518B">
        <w:rPr>
          <w:rFonts w:asciiTheme="minorHAnsi" w:hAnsiTheme="minorHAnsi" w:cstheme="minorHAnsi"/>
          <w:sz w:val="21"/>
          <w:szCs w:val="21"/>
        </w:rPr>
        <w:t xml:space="preserve"> </w:t>
      </w:r>
      <w:r w:rsidRPr="00DD518B">
        <w:rPr>
          <w:rFonts w:asciiTheme="minorHAnsi" w:hAnsiTheme="minorHAnsi" w:cstheme="minorHAnsi"/>
          <w:b/>
          <w:sz w:val="21"/>
          <w:szCs w:val="21"/>
        </w:rPr>
        <w:t xml:space="preserve">– </w:t>
      </w:r>
      <w:r w:rsidR="00D87CE0" w:rsidRPr="00DD518B">
        <w:rPr>
          <w:rFonts w:asciiTheme="minorHAnsi" w:hAnsiTheme="minorHAnsi" w:cstheme="minorHAnsi"/>
          <w:b/>
          <w:sz w:val="21"/>
          <w:szCs w:val="21"/>
        </w:rPr>
        <w:t>Kierownik</w:t>
      </w:r>
      <w:r w:rsidRPr="00DD518B">
        <w:rPr>
          <w:rFonts w:asciiTheme="minorHAnsi" w:hAnsiTheme="minorHAnsi" w:cstheme="minorHAnsi"/>
          <w:b/>
          <w:sz w:val="21"/>
          <w:szCs w:val="21"/>
        </w:rPr>
        <w:t xml:space="preserve"> Zespołu ds. zamówień publicznych</w:t>
      </w:r>
      <w:r w:rsidRPr="00DD518B">
        <w:rPr>
          <w:rFonts w:asciiTheme="minorHAnsi" w:hAnsiTheme="minorHAnsi" w:cstheme="minorHAnsi"/>
          <w:sz w:val="21"/>
          <w:szCs w:val="21"/>
        </w:rPr>
        <w:t>, pod nr tel.: (+48 32) 364 43 36.</w:t>
      </w:r>
    </w:p>
    <w:p w14:paraId="0021AD56" w14:textId="77777777" w:rsidR="00DA76BD" w:rsidRDefault="00DA76BD" w:rsidP="00B10DC4">
      <w:pPr>
        <w:pStyle w:val="Bezodstpw"/>
        <w:tabs>
          <w:tab w:val="left" w:pos="567"/>
        </w:tabs>
        <w:jc w:val="both"/>
        <w:rPr>
          <w:rFonts w:asciiTheme="minorHAnsi" w:hAnsiTheme="minorHAnsi" w:cstheme="minorHAnsi"/>
          <w:sz w:val="21"/>
          <w:szCs w:val="21"/>
        </w:rPr>
      </w:pPr>
    </w:p>
    <w:p w14:paraId="7A1F6443" w14:textId="77777777" w:rsidR="00D16328" w:rsidRDefault="00D16328" w:rsidP="00B10DC4">
      <w:pPr>
        <w:pStyle w:val="Bezodstpw"/>
        <w:tabs>
          <w:tab w:val="left" w:pos="567"/>
        </w:tabs>
        <w:jc w:val="both"/>
        <w:rPr>
          <w:rFonts w:asciiTheme="minorHAnsi" w:hAnsiTheme="minorHAnsi" w:cstheme="minorHAnsi"/>
          <w:sz w:val="21"/>
          <w:szCs w:val="21"/>
        </w:rPr>
      </w:pPr>
    </w:p>
    <w:p w14:paraId="08987648" w14:textId="77777777" w:rsidR="00D16328" w:rsidRPr="00DD518B" w:rsidRDefault="00D16328" w:rsidP="00B10DC4">
      <w:pPr>
        <w:pStyle w:val="Bezodstpw"/>
        <w:tabs>
          <w:tab w:val="left" w:pos="567"/>
        </w:tabs>
        <w:jc w:val="both"/>
        <w:rPr>
          <w:rFonts w:asciiTheme="minorHAnsi" w:hAnsiTheme="minorHAnsi" w:cstheme="minorHAnsi"/>
          <w:sz w:val="21"/>
          <w:szCs w:val="21"/>
        </w:rPr>
      </w:pPr>
    </w:p>
    <w:p w14:paraId="4A735DE5" w14:textId="77777777" w:rsidR="00503DFB" w:rsidRPr="00DD518B" w:rsidRDefault="0055343F" w:rsidP="00B10DC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lastRenderedPageBreak/>
        <w:t>ROZDZIAŁ 8</w:t>
      </w:r>
    </w:p>
    <w:p w14:paraId="46E6044A" w14:textId="77777777" w:rsidR="00503DFB" w:rsidRPr="00DD518B" w:rsidRDefault="00E0617B" w:rsidP="00B10DC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Termin związania ofertą</w:t>
      </w:r>
    </w:p>
    <w:p w14:paraId="013F6C85" w14:textId="77777777" w:rsidR="00723F2B" w:rsidRPr="00DD518B" w:rsidRDefault="00723F2B" w:rsidP="00B10DC4">
      <w:pPr>
        <w:pStyle w:val="Bezodstpw"/>
        <w:tabs>
          <w:tab w:val="left" w:pos="851"/>
        </w:tabs>
        <w:jc w:val="both"/>
        <w:rPr>
          <w:rFonts w:asciiTheme="minorHAnsi" w:hAnsiTheme="minorHAnsi" w:cstheme="minorHAnsi"/>
          <w:sz w:val="21"/>
          <w:szCs w:val="21"/>
        </w:rPr>
      </w:pPr>
    </w:p>
    <w:p w14:paraId="7932D16D" w14:textId="1B05CA4D" w:rsidR="00F702CC" w:rsidRPr="00DD518B" w:rsidRDefault="00F702CC" w:rsidP="00ED560C">
      <w:pPr>
        <w:widowControl w:val="0"/>
        <w:numPr>
          <w:ilvl w:val="0"/>
          <w:numId w:val="14"/>
        </w:numPr>
        <w:tabs>
          <w:tab w:val="left" w:pos="426"/>
        </w:tabs>
        <w:autoSpaceDE w:val="0"/>
        <w:autoSpaceDN w:val="0"/>
        <w:adjustRightInd w:val="0"/>
        <w:spacing w:line="276" w:lineRule="auto"/>
        <w:ind w:left="426" w:right="74" w:hanging="426"/>
        <w:jc w:val="both"/>
        <w:rPr>
          <w:rFonts w:asciiTheme="minorHAnsi" w:hAnsiTheme="minorHAnsi" w:cstheme="minorHAnsi"/>
          <w:sz w:val="21"/>
          <w:szCs w:val="21"/>
        </w:rPr>
      </w:pPr>
      <w:r w:rsidRPr="00DD518B">
        <w:rPr>
          <w:rFonts w:asciiTheme="minorHAnsi" w:hAnsiTheme="minorHAnsi" w:cstheme="minorHAnsi"/>
          <w:sz w:val="21"/>
          <w:szCs w:val="21"/>
        </w:rPr>
        <w:t>Wy</w:t>
      </w:r>
      <w:r w:rsidRPr="00DD518B">
        <w:rPr>
          <w:rFonts w:asciiTheme="minorHAnsi" w:hAnsiTheme="minorHAnsi" w:cstheme="minorHAnsi"/>
          <w:spacing w:val="-2"/>
          <w:sz w:val="21"/>
          <w:szCs w:val="21"/>
        </w:rPr>
        <w:t>k</w:t>
      </w:r>
      <w:r w:rsidRPr="00DD518B">
        <w:rPr>
          <w:rFonts w:asciiTheme="minorHAnsi" w:hAnsiTheme="minorHAnsi" w:cstheme="minorHAnsi"/>
          <w:sz w:val="21"/>
          <w:szCs w:val="21"/>
        </w:rPr>
        <w:t>o</w:t>
      </w:r>
      <w:r w:rsidRPr="00DD518B">
        <w:rPr>
          <w:rFonts w:asciiTheme="minorHAnsi" w:hAnsiTheme="minorHAnsi" w:cstheme="minorHAnsi"/>
          <w:spacing w:val="1"/>
          <w:sz w:val="21"/>
          <w:szCs w:val="21"/>
        </w:rPr>
        <w:t>n</w:t>
      </w:r>
      <w:r w:rsidRPr="00DD518B">
        <w:rPr>
          <w:rFonts w:asciiTheme="minorHAnsi" w:hAnsiTheme="minorHAnsi" w:cstheme="minorHAnsi"/>
          <w:sz w:val="21"/>
          <w:szCs w:val="21"/>
        </w:rPr>
        <w:t>a</w:t>
      </w:r>
      <w:r w:rsidRPr="00DD518B">
        <w:rPr>
          <w:rFonts w:asciiTheme="minorHAnsi" w:hAnsiTheme="minorHAnsi" w:cstheme="minorHAnsi"/>
          <w:spacing w:val="-1"/>
          <w:sz w:val="21"/>
          <w:szCs w:val="21"/>
        </w:rPr>
        <w:t>wc</w:t>
      </w:r>
      <w:r w:rsidRPr="00DD518B">
        <w:rPr>
          <w:rFonts w:asciiTheme="minorHAnsi" w:hAnsiTheme="minorHAnsi" w:cstheme="minorHAnsi"/>
          <w:sz w:val="21"/>
          <w:szCs w:val="21"/>
        </w:rPr>
        <w:t xml:space="preserve">a </w:t>
      </w:r>
      <w:r w:rsidRPr="00DD518B">
        <w:rPr>
          <w:rFonts w:asciiTheme="minorHAnsi" w:hAnsiTheme="minorHAnsi" w:cstheme="minorHAnsi"/>
          <w:spacing w:val="1"/>
          <w:sz w:val="21"/>
          <w:szCs w:val="21"/>
        </w:rPr>
        <w:t>z</w:t>
      </w:r>
      <w:r w:rsidRPr="00DD518B">
        <w:rPr>
          <w:rFonts w:asciiTheme="minorHAnsi" w:hAnsiTheme="minorHAnsi" w:cstheme="minorHAnsi"/>
          <w:spacing w:val="-1"/>
          <w:sz w:val="21"/>
          <w:szCs w:val="21"/>
        </w:rPr>
        <w:t>w</w:t>
      </w:r>
      <w:r w:rsidRPr="00DD518B">
        <w:rPr>
          <w:rFonts w:asciiTheme="minorHAnsi" w:hAnsiTheme="minorHAnsi" w:cstheme="minorHAnsi"/>
          <w:sz w:val="21"/>
          <w:szCs w:val="21"/>
        </w:rPr>
        <w:t>ią</w:t>
      </w:r>
      <w:r w:rsidRPr="00DD518B">
        <w:rPr>
          <w:rFonts w:asciiTheme="minorHAnsi" w:hAnsiTheme="minorHAnsi" w:cstheme="minorHAnsi"/>
          <w:spacing w:val="1"/>
          <w:sz w:val="21"/>
          <w:szCs w:val="21"/>
        </w:rPr>
        <w:t>z</w:t>
      </w:r>
      <w:r w:rsidRPr="00DD518B">
        <w:rPr>
          <w:rFonts w:asciiTheme="minorHAnsi" w:hAnsiTheme="minorHAnsi" w:cstheme="minorHAnsi"/>
          <w:sz w:val="21"/>
          <w:szCs w:val="21"/>
        </w:rPr>
        <w:t>a</w:t>
      </w:r>
      <w:r w:rsidRPr="00DD518B">
        <w:rPr>
          <w:rFonts w:asciiTheme="minorHAnsi" w:hAnsiTheme="minorHAnsi" w:cstheme="minorHAnsi"/>
          <w:spacing w:val="1"/>
          <w:sz w:val="21"/>
          <w:szCs w:val="21"/>
        </w:rPr>
        <w:t>n</w:t>
      </w:r>
      <w:r w:rsidRPr="00DD518B">
        <w:rPr>
          <w:rFonts w:asciiTheme="minorHAnsi" w:hAnsiTheme="minorHAnsi" w:cstheme="minorHAnsi"/>
          <w:sz w:val="21"/>
          <w:szCs w:val="21"/>
        </w:rPr>
        <w:t xml:space="preserve">y </w:t>
      </w:r>
      <w:r w:rsidRPr="00DD518B">
        <w:rPr>
          <w:rFonts w:asciiTheme="minorHAnsi" w:hAnsiTheme="minorHAnsi" w:cstheme="minorHAnsi"/>
          <w:spacing w:val="-1"/>
          <w:sz w:val="21"/>
          <w:szCs w:val="21"/>
        </w:rPr>
        <w:t>b</w:t>
      </w:r>
      <w:r w:rsidRPr="00DD518B">
        <w:rPr>
          <w:rFonts w:asciiTheme="minorHAnsi" w:hAnsiTheme="minorHAnsi" w:cstheme="minorHAnsi"/>
          <w:sz w:val="21"/>
          <w:szCs w:val="21"/>
        </w:rPr>
        <w:t>ę</w:t>
      </w:r>
      <w:r w:rsidRPr="00DD518B">
        <w:rPr>
          <w:rFonts w:asciiTheme="minorHAnsi" w:hAnsiTheme="minorHAnsi" w:cstheme="minorHAnsi"/>
          <w:spacing w:val="4"/>
          <w:sz w:val="21"/>
          <w:szCs w:val="21"/>
        </w:rPr>
        <w:t>d</w:t>
      </w:r>
      <w:r w:rsidRPr="00DD518B">
        <w:rPr>
          <w:rFonts w:asciiTheme="minorHAnsi" w:hAnsiTheme="minorHAnsi" w:cstheme="minorHAnsi"/>
          <w:spacing w:val="1"/>
          <w:sz w:val="21"/>
          <w:szCs w:val="21"/>
        </w:rPr>
        <w:t>z</w:t>
      </w:r>
      <w:r w:rsidRPr="00DD518B">
        <w:rPr>
          <w:rFonts w:asciiTheme="minorHAnsi" w:hAnsiTheme="minorHAnsi" w:cstheme="minorHAnsi"/>
          <w:sz w:val="21"/>
          <w:szCs w:val="21"/>
        </w:rPr>
        <w:t xml:space="preserve">ie </w:t>
      </w:r>
      <w:r w:rsidRPr="00DD518B">
        <w:rPr>
          <w:rFonts w:asciiTheme="minorHAnsi" w:hAnsiTheme="minorHAnsi" w:cstheme="minorHAnsi"/>
          <w:spacing w:val="1"/>
          <w:sz w:val="21"/>
          <w:szCs w:val="21"/>
        </w:rPr>
        <w:t>z</w:t>
      </w:r>
      <w:r w:rsidRPr="00DD518B">
        <w:rPr>
          <w:rFonts w:asciiTheme="minorHAnsi" w:hAnsiTheme="minorHAnsi" w:cstheme="minorHAnsi"/>
          <w:sz w:val="21"/>
          <w:szCs w:val="21"/>
        </w:rPr>
        <w:t>ł</w:t>
      </w:r>
      <w:r w:rsidRPr="00DD518B">
        <w:rPr>
          <w:rFonts w:asciiTheme="minorHAnsi" w:hAnsiTheme="minorHAnsi" w:cstheme="minorHAnsi"/>
          <w:spacing w:val="-1"/>
          <w:sz w:val="21"/>
          <w:szCs w:val="21"/>
        </w:rPr>
        <w:t>o</w:t>
      </w:r>
      <w:r w:rsidRPr="00DD518B">
        <w:rPr>
          <w:rFonts w:asciiTheme="minorHAnsi" w:hAnsiTheme="minorHAnsi" w:cstheme="minorHAnsi"/>
          <w:spacing w:val="1"/>
          <w:sz w:val="21"/>
          <w:szCs w:val="21"/>
        </w:rPr>
        <w:t>ż</w:t>
      </w:r>
      <w:r w:rsidRPr="00DD518B">
        <w:rPr>
          <w:rFonts w:asciiTheme="minorHAnsi" w:hAnsiTheme="minorHAnsi" w:cstheme="minorHAnsi"/>
          <w:spacing w:val="-2"/>
          <w:sz w:val="21"/>
          <w:szCs w:val="21"/>
        </w:rPr>
        <w:t>o</w:t>
      </w:r>
      <w:r w:rsidRPr="00DD518B">
        <w:rPr>
          <w:rFonts w:asciiTheme="minorHAnsi" w:hAnsiTheme="minorHAnsi" w:cstheme="minorHAnsi"/>
          <w:spacing w:val="1"/>
          <w:sz w:val="21"/>
          <w:szCs w:val="21"/>
        </w:rPr>
        <w:t>n</w:t>
      </w:r>
      <w:r w:rsidRPr="00DD518B">
        <w:rPr>
          <w:rFonts w:asciiTheme="minorHAnsi" w:hAnsiTheme="minorHAnsi" w:cstheme="minorHAnsi"/>
          <w:sz w:val="21"/>
          <w:szCs w:val="21"/>
        </w:rPr>
        <w:t xml:space="preserve">ą </w:t>
      </w:r>
      <w:r w:rsidRPr="00DD518B">
        <w:rPr>
          <w:rFonts w:asciiTheme="minorHAnsi" w:hAnsiTheme="minorHAnsi" w:cstheme="minorHAnsi"/>
          <w:spacing w:val="-2"/>
          <w:sz w:val="21"/>
          <w:szCs w:val="21"/>
        </w:rPr>
        <w:t>o</w:t>
      </w:r>
      <w:r w:rsidRPr="00DD518B">
        <w:rPr>
          <w:rFonts w:asciiTheme="minorHAnsi" w:hAnsiTheme="minorHAnsi" w:cstheme="minorHAnsi"/>
          <w:spacing w:val="1"/>
          <w:sz w:val="21"/>
          <w:szCs w:val="21"/>
        </w:rPr>
        <w:t>f</w:t>
      </w:r>
      <w:r w:rsidRPr="00DD518B">
        <w:rPr>
          <w:rFonts w:asciiTheme="minorHAnsi" w:hAnsiTheme="minorHAnsi" w:cstheme="minorHAnsi"/>
          <w:sz w:val="21"/>
          <w:szCs w:val="21"/>
        </w:rPr>
        <w:t>er</w:t>
      </w:r>
      <w:r w:rsidRPr="00DD518B">
        <w:rPr>
          <w:rFonts w:asciiTheme="minorHAnsi" w:hAnsiTheme="minorHAnsi" w:cstheme="minorHAnsi"/>
          <w:spacing w:val="2"/>
          <w:sz w:val="21"/>
          <w:szCs w:val="21"/>
        </w:rPr>
        <w:t>t</w:t>
      </w:r>
      <w:r w:rsidRPr="00DD518B">
        <w:rPr>
          <w:rFonts w:asciiTheme="minorHAnsi" w:hAnsiTheme="minorHAnsi" w:cstheme="minorHAnsi"/>
          <w:sz w:val="21"/>
          <w:szCs w:val="21"/>
        </w:rPr>
        <w:t xml:space="preserve">ą </w:t>
      </w:r>
      <w:r w:rsidRPr="00DD518B">
        <w:rPr>
          <w:rFonts w:asciiTheme="minorHAnsi" w:hAnsiTheme="minorHAnsi" w:cstheme="minorHAnsi"/>
          <w:spacing w:val="1"/>
          <w:sz w:val="21"/>
          <w:szCs w:val="21"/>
        </w:rPr>
        <w:t>do dnia:</w:t>
      </w:r>
      <w:r w:rsidR="00645ED0" w:rsidRPr="00DD518B">
        <w:rPr>
          <w:rFonts w:asciiTheme="minorHAnsi" w:hAnsiTheme="minorHAnsi" w:cstheme="minorHAnsi"/>
          <w:spacing w:val="1"/>
          <w:sz w:val="21"/>
          <w:szCs w:val="21"/>
        </w:rPr>
        <w:t xml:space="preserve"> </w:t>
      </w:r>
      <w:r w:rsidR="00A66E0A">
        <w:rPr>
          <w:rFonts w:asciiTheme="minorHAnsi" w:hAnsiTheme="minorHAnsi" w:cstheme="minorHAnsi"/>
          <w:b/>
          <w:bCs/>
          <w:spacing w:val="1"/>
          <w:sz w:val="21"/>
          <w:szCs w:val="21"/>
        </w:rPr>
        <w:t>1</w:t>
      </w:r>
      <w:r w:rsidR="00DA76BD">
        <w:rPr>
          <w:rFonts w:asciiTheme="minorHAnsi" w:hAnsiTheme="minorHAnsi" w:cstheme="minorHAnsi"/>
          <w:b/>
          <w:bCs/>
          <w:spacing w:val="1"/>
          <w:sz w:val="21"/>
          <w:szCs w:val="21"/>
        </w:rPr>
        <w:t>5</w:t>
      </w:r>
      <w:r w:rsidR="00574F1B" w:rsidRPr="00DD518B">
        <w:rPr>
          <w:rFonts w:asciiTheme="minorHAnsi" w:hAnsiTheme="minorHAnsi" w:cstheme="minorHAnsi"/>
          <w:b/>
          <w:spacing w:val="1"/>
          <w:sz w:val="21"/>
          <w:szCs w:val="21"/>
        </w:rPr>
        <w:t xml:space="preserve"> </w:t>
      </w:r>
      <w:r w:rsidR="001E76FD">
        <w:rPr>
          <w:rFonts w:asciiTheme="minorHAnsi" w:hAnsiTheme="minorHAnsi" w:cstheme="minorHAnsi"/>
          <w:b/>
          <w:spacing w:val="1"/>
          <w:sz w:val="21"/>
          <w:szCs w:val="21"/>
        </w:rPr>
        <w:t xml:space="preserve">sierpnia </w:t>
      </w:r>
      <w:r w:rsidR="005761E8" w:rsidRPr="00DD518B">
        <w:rPr>
          <w:rFonts w:asciiTheme="minorHAnsi" w:hAnsiTheme="minorHAnsi" w:cstheme="minorHAnsi"/>
          <w:b/>
          <w:spacing w:val="1"/>
          <w:sz w:val="21"/>
          <w:szCs w:val="21"/>
        </w:rPr>
        <w:t>202</w:t>
      </w:r>
      <w:r w:rsidR="00F0417F" w:rsidRPr="00DD518B">
        <w:rPr>
          <w:rFonts w:asciiTheme="minorHAnsi" w:hAnsiTheme="minorHAnsi" w:cstheme="minorHAnsi"/>
          <w:b/>
          <w:spacing w:val="1"/>
          <w:sz w:val="21"/>
          <w:szCs w:val="21"/>
        </w:rPr>
        <w:t>4</w:t>
      </w:r>
      <w:r w:rsidR="005761E8" w:rsidRPr="00DD518B">
        <w:rPr>
          <w:rFonts w:asciiTheme="minorHAnsi" w:hAnsiTheme="minorHAnsi" w:cstheme="minorHAnsi"/>
          <w:b/>
          <w:spacing w:val="1"/>
          <w:sz w:val="21"/>
          <w:szCs w:val="21"/>
        </w:rPr>
        <w:t xml:space="preserve"> roku</w:t>
      </w:r>
      <w:r w:rsidR="00645ED0" w:rsidRPr="00DD518B">
        <w:rPr>
          <w:rFonts w:asciiTheme="minorHAnsi" w:hAnsiTheme="minorHAnsi" w:cstheme="minorHAnsi"/>
          <w:spacing w:val="1"/>
          <w:sz w:val="21"/>
          <w:szCs w:val="21"/>
        </w:rPr>
        <w:t>.</w:t>
      </w:r>
    </w:p>
    <w:p w14:paraId="2D993BC2" w14:textId="77777777" w:rsidR="003F10C4" w:rsidRPr="00DD518B" w:rsidRDefault="00645ED0" w:rsidP="00ED560C">
      <w:pPr>
        <w:widowControl w:val="0"/>
        <w:numPr>
          <w:ilvl w:val="0"/>
          <w:numId w:val="14"/>
        </w:numPr>
        <w:tabs>
          <w:tab w:val="left" w:pos="426"/>
        </w:tabs>
        <w:autoSpaceDE w:val="0"/>
        <w:autoSpaceDN w:val="0"/>
        <w:adjustRightInd w:val="0"/>
        <w:spacing w:line="276" w:lineRule="auto"/>
        <w:ind w:left="426" w:right="74" w:hanging="426"/>
        <w:jc w:val="both"/>
        <w:rPr>
          <w:rFonts w:asciiTheme="minorHAnsi" w:hAnsiTheme="minorHAnsi" w:cstheme="minorHAnsi"/>
          <w:sz w:val="21"/>
          <w:szCs w:val="21"/>
        </w:rPr>
      </w:pPr>
      <w:r w:rsidRPr="00DD518B">
        <w:rPr>
          <w:rFonts w:asciiTheme="minorHAnsi" w:hAnsiTheme="minorHAnsi" w:cstheme="minorHAnsi"/>
          <w:sz w:val="21"/>
          <w:szCs w:val="21"/>
        </w:rPr>
        <w:t>P</w:t>
      </w:r>
      <w:r w:rsidR="003F10C4" w:rsidRPr="00DD518B">
        <w:rPr>
          <w:rFonts w:asciiTheme="minorHAnsi" w:hAnsiTheme="minorHAnsi" w:cstheme="minorHAnsi"/>
          <w:sz w:val="21"/>
          <w:szCs w:val="21"/>
        </w:rPr>
        <w:t>ierwszym dniem terminu związania ofertą jest dzień, w którym upływa termin składania ofert.</w:t>
      </w:r>
    </w:p>
    <w:p w14:paraId="6A965BEA" w14:textId="482EB541" w:rsidR="00A90193" w:rsidRPr="00DD518B" w:rsidRDefault="00A90193" w:rsidP="00ED560C">
      <w:pPr>
        <w:widowControl w:val="0"/>
        <w:numPr>
          <w:ilvl w:val="0"/>
          <w:numId w:val="14"/>
        </w:numPr>
        <w:tabs>
          <w:tab w:val="left" w:pos="426"/>
        </w:tabs>
        <w:autoSpaceDE w:val="0"/>
        <w:autoSpaceDN w:val="0"/>
        <w:adjustRightInd w:val="0"/>
        <w:spacing w:line="276" w:lineRule="auto"/>
        <w:ind w:left="426" w:right="74" w:hanging="426"/>
        <w:jc w:val="both"/>
        <w:rPr>
          <w:rFonts w:asciiTheme="minorHAnsi" w:hAnsiTheme="minorHAnsi" w:cstheme="minorHAnsi"/>
          <w:sz w:val="21"/>
          <w:szCs w:val="21"/>
        </w:rPr>
      </w:pPr>
      <w:r w:rsidRPr="00DD518B">
        <w:rPr>
          <w:rFonts w:asciiTheme="minorHAnsi" w:eastAsia="TimesNewRoman" w:hAnsiTheme="minorHAnsi" w:cstheme="minorHAnsi"/>
          <w:sz w:val="21"/>
          <w:szCs w:val="21"/>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25510311" w14:textId="77777777" w:rsidR="00A90193" w:rsidRPr="00DD518B" w:rsidRDefault="00A90193" w:rsidP="00ED560C">
      <w:pPr>
        <w:widowControl w:val="0"/>
        <w:numPr>
          <w:ilvl w:val="0"/>
          <w:numId w:val="14"/>
        </w:numPr>
        <w:tabs>
          <w:tab w:val="left" w:pos="426"/>
        </w:tabs>
        <w:autoSpaceDE w:val="0"/>
        <w:autoSpaceDN w:val="0"/>
        <w:adjustRightInd w:val="0"/>
        <w:spacing w:line="276" w:lineRule="auto"/>
        <w:ind w:left="426" w:right="74" w:hanging="426"/>
        <w:jc w:val="both"/>
        <w:rPr>
          <w:rFonts w:asciiTheme="minorHAnsi" w:hAnsiTheme="minorHAnsi" w:cstheme="minorHAnsi"/>
          <w:sz w:val="21"/>
          <w:szCs w:val="21"/>
          <w:u w:val="single"/>
        </w:rPr>
      </w:pPr>
      <w:r w:rsidRPr="00DD518B">
        <w:rPr>
          <w:rFonts w:asciiTheme="minorHAnsi" w:eastAsia="TimesNewRoman" w:hAnsiTheme="minorHAnsi" w:cstheme="minorHAnsi"/>
          <w:sz w:val="21"/>
          <w:szCs w:val="21"/>
          <w:u w:val="single"/>
        </w:rPr>
        <w:t>Przedłużenie terminu związania</w:t>
      </w:r>
      <w:r w:rsidR="00A94466" w:rsidRPr="00DD518B">
        <w:rPr>
          <w:rFonts w:asciiTheme="minorHAnsi" w:eastAsia="TimesNewRoman" w:hAnsiTheme="minorHAnsi" w:cstheme="minorHAnsi"/>
          <w:sz w:val="21"/>
          <w:szCs w:val="21"/>
          <w:u w:val="single"/>
        </w:rPr>
        <w:t xml:space="preserve"> ofertą, </w:t>
      </w:r>
      <w:r w:rsidRPr="00DD518B">
        <w:rPr>
          <w:rFonts w:asciiTheme="minorHAnsi" w:eastAsia="TimesNewRoman" w:hAnsiTheme="minorHAnsi" w:cstheme="minorHAnsi"/>
          <w:sz w:val="21"/>
          <w:szCs w:val="21"/>
          <w:u w:val="single"/>
        </w:rPr>
        <w:t>wymaga złożenia przez wykonawcę pisemnego oświadczenia o wyrażeniu</w:t>
      </w:r>
      <w:r w:rsidR="00F14C05" w:rsidRPr="00DD518B">
        <w:rPr>
          <w:rFonts w:asciiTheme="minorHAnsi" w:eastAsia="TimesNewRoman" w:hAnsiTheme="minorHAnsi" w:cstheme="minorHAnsi"/>
          <w:sz w:val="21"/>
          <w:szCs w:val="21"/>
          <w:u w:val="single"/>
        </w:rPr>
        <w:t xml:space="preserve"> </w:t>
      </w:r>
      <w:r w:rsidRPr="00DD518B">
        <w:rPr>
          <w:rFonts w:asciiTheme="minorHAnsi" w:eastAsia="TimesNewRoman" w:hAnsiTheme="minorHAnsi" w:cstheme="minorHAnsi"/>
          <w:sz w:val="21"/>
          <w:szCs w:val="21"/>
          <w:u w:val="single"/>
        </w:rPr>
        <w:t>zgody na przedł</w:t>
      </w:r>
      <w:r w:rsidR="009B2011" w:rsidRPr="00DD518B">
        <w:rPr>
          <w:rFonts w:asciiTheme="minorHAnsi" w:eastAsia="TimesNewRoman" w:hAnsiTheme="minorHAnsi" w:cstheme="minorHAnsi"/>
          <w:sz w:val="21"/>
          <w:szCs w:val="21"/>
          <w:u w:val="single"/>
        </w:rPr>
        <w:t>użenie terminu związania ofertą</w:t>
      </w:r>
      <w:r w:rsidR="009B2011" w:rsidRPr="00DD518B">
        <w:rPr>
          <w:rFonts w:asciiTheme="minorHAnsi" w:hAnsiTheme="minorHAnsi" w:cstheme="minorHAnsi"/>
          <w:sz w:val="21"/>
          <w:szCs w:val="21"/>
        </w:rPr>
        <w:t>;</w:t>
      </w:r>
      <w:r w:rsidR="00D45182" w:rsidRPr="00DD518B">
        <w:rPr>
          <w:rFonts w:asciiTheme="minorHAnsi" w:hAnsiTheme="minorHAnsi" w:cstheme="minorHAnsi"/>
          <w:sz w:val="21"/>
          <w:szCs w:val="21"/>
        </w:rPr>
        <w:t xml:space="preserve"> </w:t>
      </w:r>
      <w:r w:rsidRPr="00DD518B">
        <w:rPr>
          <w:rFonts w:asciiTheme="minorHAnsi" w:eastAsia="TimesNewRoman" w:hAnsiTheme="minorHAnsi" w:cstheme="minorHAnsi"/>
          <w:iCs/>
          <w:sz w:val="21"/>
          <w:szCs w:val="21"/>
        </w:rPr>
        <w:t>przedłużenie terminu z</w:t>
      </w:r>
      <w:r w:rsidR="009B2011" w:rsidRPr="00DD518B">
        <w:rPr>
          <w:rFonts w:asciiTheme="minorHAnsi" w:eastAsia="TimesNewRoman" w:hAnsiTheme="minorHAnsi" w:cstheme="minorHAnsi"/>
          <w:iCs/>
          <w:sz w:val="21"/>
          <w:szCs w:val="21"/>
        </w:rPr>
        <w:t>wiązan</w:t>
      </w:r>
      <w:r w:rsidR="00380353" w:rsidRPr="00DD518B">
        <w:rPr>
          <w:rFonts w:asciiTheme="minorHAnsi" w:eastAsia="TimesNewRoman" w:hAnsiTheme="minorHAnsi" w:cstheme="minorHAnsi"/>
          <w:iCs/>
          <w:sz w:val="21"/>
          <w:szCs w:val="21"/>
        </w:rPr>
        <w:t>ia ofertą,</w:t>
      </w:r>
      <w:r w:rsidRPr="00DD518B">
        <w:rPr>
          <w:rFonts w:asciiTheme="minorHAnsi" w:eastAsia="TimesNewRoman" w:hAnsiTheme="minorHAnsi" w:cstheme="minorHAnsi"/>
          <w:iCs/>
          <w:sz w:val="21"/>
          <w:szCs w:val="21"/>
        </w:rPr>
        <w:t xml:space="preserve"> następuje wraz z przedłużeniem okresu ważności wadium albo, jeżeli nie jest to możliwe, z wniesieniem noweg</w:t>
      </w:r>
      <w:r w:rsidR="00EA1BF2" w:rsidRPr="00DD518B">
        <w:rPr>
          <w:rFonts w:asciiTheme="minorHAnsi" w:eastAsia="TimesNewRoman" w:hAnsiTheme="minorHAnsi" w:cstheme="minorHAnsi"/>
          <w:iCs/>
          <w:sz w:val="21"/>
          <w:szCs w:val="21"/>
        </w:rPr>
        <w:t>o wadium na przedłużony okres zwi</w:t>
      </w:r>
      <w:r w:rsidRPr="00DD518B">
        <w:rPr>
          <w:rFonts w:asciiTheme="minorHAnsi" w:eastAsia="TimesNewRoman" w:hAnsiTheme="minorHAnsi" w:cstheme="minorHAnsi"/>
          <w:iCs/>
          <w:sz w:val="21"/>
          <w:szCs w:val="21"/>
        </w:rPr>
        <w:t>ązania ofertą.</w:t>
      </w:r>
    </w:p>
    <w:p w14:paraId="2FEF5B99" w14:textId="77777777" w:rsidR="00E304CE" w:rsidRPr="00DD518B" w:rsidRDefault="00E304CE" w:rsidP="00B10DC4">
      <w:pPr>
        <w:widowControl w:val="0"/>
        <w:tabs>
          <w:tab w:val="left" w:pos="426"/>
        </w:tabs>
        <w:autoSpaceDE w:val="0"/>
        <w:autoSpaceDN w:val="0"/>
        <w:adjustRightInd w:val="0"/>
        <w:ind w:left="426" w:right="74"/>
        <w:jc w:val="both"/>
        <w:rPr>
          <w:rFonts w:asciiTheme="minorHAnsi" w:hAnsiTheme="minorHAnsi" w:cstheme="minorHAnsi"/>
          <w:sz w:val="21"/>
          <w:szCs w:val="21"/>
          <w:u w:val="single"/>
        </w:rPr>
      </w:pPr>
    </w:p>
    <w:p w14:paraId="0C99CDCF" w14:textId="77777777" w:rsidR="00503DFB" w:rsidRPr="00DD518B" w:rsidRDefault="0055343F" w:rsidP="00B10DC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ROZDZIAŁ 9</w:t>
      </w:r>
    </w:p>
    <w:p w14:paraId="03792DC8" w14:textId="77777777" w:rsidR="00503DFB" w:rsidRPr="00DD518B" w:rsidRDefault="00E0617B" w:rsidP="00B10DC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Opis s</w:t>
      </w:r>
      <w:r w:rsidR="00D303DB" w:rsidRPr="00DD518B">
        <w:rPr>
          <w:rFonts w:asciiTheme="minorHAnsi" w:hAnsiTheme="minorHAnsi" w:cstheme="minorHAnsi"/>
          <w:spacing w:val="42"/>
          <w:sz w:val="21"/>
          <w:szCs w:val="21"/>
        </w:rPr>
        <w:t>posobu przygotowania ofer</w:t>
      </w:r>
      <w:r w:rsidR="008E6CA2" w:rsidRPr="00DD518B">
        <w:rPr>
          <w:rFonts w:asciiTheme="minorHAnsi" w:hAnsiTheme="minorHAnsi" w:cstheme="minorHAnsi"/>
          <w:spacing w:val="42"/>
          <w:sz w:val="21"/>
          <w:szCs w:val="21"/>
        </w:rPr>
        <w:t>t</w:t>
      </w:r>
    </w:p>
    <w:p w14:paraId="1248FD16" w14:textId="77777777" w:rsidR="00A07ADD" w:rsidRDefault="00A07ADD" w:rsidP="00B10DC4">
      <w:pPr>
        <w:pStyle w:val="Bezodstpw"/>
        <w:tabs>
          <w:tab w:val="left" w:pos="851"/>
        </w:tabs>
        <w:jc w:val="both"/>
        <w:rPr>
          <w:rFonts w:asciiTheme="minorHAnsi" w:hAnsiTheme="minorHAnsi" w:cstheme="minorHAnsi"/>
          <w:sz w:val="21"/>
          <w:szCs w:val="21"/>
        </w:rPr>
      </w:pPr>
    </w:p>
    <w:p w14:paraId="7B7A6D5F" w14:textId="77777777" w:rsidR="00A07ADD" w:rsidRPr="00FE75E9" w:rsidRDefault="00A07ADD" w:rsidP="00ED560C">
      <w:pPr>
        <w:pStyle w:val="Tekstpodstawowy2"/>
        <w:numPr>
          <w:ilvl w:val="0"/>
          <w:numId w:val="18"/>
        </w:numPr>
        <w:tabs>
          <w:tab w:val="clear" w:pos="610"/>
          <w:tab w:val="left" w:pos="426"/>
        </w:tabs>
        <w:suppressAutoHyphens w:val="0"/>
        <w:spacing w:line="276" w:lineRule="auto"/>
        <w:ind w:left="426" w:hanging="426"/>
        <w:rPr>
          <w:rFonts w:ascii="Calibri" w:hAnsi="Calibri" w:cs="Calibri"/>
          <w:sz w:val="21"/>
          <w:szCs w:val="21"/>
        </w:rPr>
      </w:pPr>
      <w:r w:rsidRPr="00FE75E9">
        <w:rPr>
          <w:rFonts w:ascii="Calibri" w:eastAsia="Calibri" w:hAnsi="Calibri" w:cs="Calibri"/>
          <w:bCs/>
          <w:sz w:val="21"/>
          <w:szCs w:val="21"/>
          <w:lang w:eastAsia="en-US"/>
        </w:rPr>
        <w:t xml:space="preserve">Pod rygorem nieważności, ofertę </w:t>
      </w:r>
      <w:r w:rsidRPr="00FE75E9">
        <w:rPr>
          <w:rFonts w:ascii="Calibri" w:hAnsi="Calibri" w:cs="Calibri"/>
          <w:sz w:val="21"/>
          <w:szCs w:val="21"/>
        </w:rPr>
        <w:t>należy sporządzić w języku polskim.</w:t>
      </w:r>
    </w:p>
    <w:p w14:paraId="22C2CBC0" w14:textId="77777777" w:rsidR="00A07ADD" w:rsidRPr="00FE75E9" w:rsidRDefault="00A07ADD" w:rsidP="00ED560C">
      <w:pPr>
        <w:pStyle w:val="Tekstpodstawowy2"/>
        <w:numPr>
          <w:ilvl w:val="0"/>
          <w:numId w:val="18"/>
        </w:numPr>
        <w:tabs>
          <w:tab w:val="clear" w:pos="610"/>
          <w:tab w:val="left" w:pos="426"/>
        </w:tabs>
        <w:suppressAutoHyphens w:val="0"/>
        <w:spacing w:line="276" w:lineRule="auto"/>
        <w:ind w:left="426" w:hanging="426"/>
        <w:rPr>
          <w:rFonts w:ascii="Calibri" w:hAnsi="Calibri" w:cs="Calibri"/>
          <w:sz w:val="21"/>
          <w:szCs w:val="21"/>
        </w:rPr>
      </w:pPr>
      <w:r w:rsidRPr="00FE75E9">
        <w:rPr>
          <w:rFonts w:ascii="Calibri" w:hAnsi="Calibri" w:cs="Calibri"/>
          <w:sz w:val="21"/>
          <w:szCs w:val="21"/>
        </w:rPr>
        <w:t>Wykonawca może złożyć tylko jedną ofertę; złożenie więcej niż jednej oferty spowoduje odrzucenie wszystkich ofert wykonawcy.</w:t>
      </w:r>
    </w:p>
    <w:p w14:paraId="260F5081" w14:textId="6570460B" w:rsidR="00A07ADD" w:rsidRPr="00A07ADD" w:rsidRDefault="00A07ADD" w:rsidP="00ED560C">
      <w:pPr>
        <w:pStyle w:val="Tekstpodstawowy2"/>
        <w:numPr>
          <w:ilvl w:val="0"/>
          <w:numId w:val="18"/>
        </w:numPr>
        <w:tabs>
          <w:tab w:val="clear" w:pos="610"/>
          <w:tab w:val="left" w:pos="426"/>
        </w:tabs>
        <w:suppressAutoHyphens w:val="0"/>
        <w:spacing w:line="276" w:lineRule="auto"/>
        <w:ind w:left="426" w:hanging="426"/>
        <w:rPr>
          <w:rFonts w:ascii="Calibri" w:hAnsi="Calibri" w:cs="Calibri"/>
          <w:sz w:val="21"/>
          <w:szCs w:val="21"/>
        </w:rPr>
      </w:pPr>
      <w:r w:rsidRPr="00041C37">
        <w:rPr>
          <w:rFonts w:ascii="Calibri" w:hAnsi="Calibri" w:cs="Calibri"/>
          <w:bCs/>
          <w:sz w:val="21"/>
          <w:szCs w:val="21"/>
        </w:rPr>
        <w:t xml:space="preserve">Treść </w:t>
      </w:r>
      <w:r w:rsidRPr="00041C37">
        <w:rPr>
          <w:rFonts w:ascii="Calibri" w:hAnsi="Calibri" w:cs="Calibri"/>
          <w:sz w:val="21"/>
          <w:szCs w:val="21"/>
        </w:rPr>
        <w:t xml:space="preserve">oferty musi być zgodna z wymaganiami zamawiającego określonymi w dokumentach zamówienia; </w:t>
      </w:r>
      <w:r w:rsidRPr="00041C37">
        <w:rPr>
          <w:rFonts w:ascii="Calibri" w:hAnsi="Calibri" w:cs="Calibri"/>
          <w:bCs/>
          <w:sz w:val="21"/>
          <w:szCs w:val="21"/>
        </w:rPr>
        <w:t xml:space="preserve">wykonawca sporządza ofertę zgodnie z formularzem oferty, którego wzór stanowi </w:t>
      </w:r>
      <w:r w:rsidRPr="00041C37">
        <w:rPr>
          <w:rFonts w:ascii="Calibri" w:hAnsi="Calibri" w:cs="Calibri"/>
          <w:b/>
          <w:bCs/>
          <w:sz w:val="21"/>
          <w:szCs w:val="21"/>
        </w:rPr>
        <w:t>załącznik nr 2</w:t>
      </w:r>
      <w:r w:rsidRPr="00041C37">
        <w:rPr>
          <w:rFonts w:ascii="Calibri" w:hAnsi="Calibri" w:cs="Calibri"/>
          <w:bCs/>
          <w:sz w:val="21"/>
          <w:szCs w:val="21"/>
        </w:rPr>
        <w:t xml:space="preserve"> do SWZ</w:t>
      </w:r>
      <w:r>
        <w:rPr>
          <w:rFonts w:ascii="Calibri" w:hAnsi="Calibri" w:cs="Calibri"/>
          <w:sz w:val="21"/>
          <w:szCs w:val="21"/>
        </w:rPr>
        <w:t>.</w:t>
      </w:r>
    </w:p>
    <w:p w14:paraId="349030D7" w14:textId="77777777" w:rsidR="00A07ADD" w:rsidRPr="001611DD" w:rsidRDefault="00A07ADD" w:rsidP="00ED560C">
      <w:pPr>
        <w:pStyle w:val="Tekstpodstawowy2"/>
        <w:numPr>
          <w:ilvl w:val="0"/>
          <w:numId w:val="18"/>
        </w:numPr>
        <w:tabs>
          <w:tab w:val="clear" w:pos="610"/>
          <w:tab w:val="left" w:pos="426"/>
        </w:tabs>
        <w:suppressAutoHyphens w:val="0"/>
        <w:spacing w:line="276" w:lineRule="auto"/>
        <w:ind w:left="426" w:hanging="426"/>
        <w:rPr>
          <w:rFonts w:ascii="Calibri" w:hAnsi="Calibri" w:cs="Calibri"/>
          <w:sz w:val="21"/>
          <w:szCs w:val="21"/>
        </w:rPr>
      </w:pPr>
      <w:r w:rsidRPr="009B602C">
        <w:rPr>
          <w:rFonts w:ascii="Calibri" w:hAnsi="Calibri" w:cs="Calibri"/>
          <w:bCs/>
          <w:sz w:val="21"/>
          <w:szCs w:val="21"/>
          <w:u w:val="single"/>
        </w:rPr>
        <w:t>Wykonawca składa wraz z ofertą</w:t>
      </w:r>
      <w:r w:rsidRPr="009B602C">
        <w:rPr>
          <w:rFonts w:ascii="Calibri" w:hAnsi="Calibri" w:cs="Calibri"/>
          <w:bCs/>
          <w:sz w:val="21"/>
          <w:szCs w:val="21"/>
        </w:rPr>
        <w:t>:</w:t>
      </w:r>
    </w:p>
    <w:p w14:paraId="0E4CBD0A" w14:textId="77777777" w:rsidR="001611DD" w:rsidRPr="006609B4" w:rsidRDefault="001611DD" w:rsidP="00ED560C">
      <w:pPr>
        <w:pStyle w:val="Tekstpodstawowy2"/>
        <w:numPr>
          <w:ilvl w:val="0"/>
          <w:numId w:val="28"/>
        </w:numPr>
        <w:tabs>
          <w:tab w:val="left" w:pos="851"/>
        </w:tabs>
        <w:suppressAutoHyphens w:val="0"/>
        <w:spacing w:line="276" w:lineRule="auto"/>
        <w:ind w:left="851" w:hanging="425"/>
        <w:rPr>
          <w:rFonts w:ascii="Calibri" w:hAnsi="Calibri" w:cs="Calibri"/>
          <w:sz w:val="21"/>
          <w:szCs w:val="21"/>
        </w:rPr>
      </w:pPr>
      <w:r w:rsidRPr="006609B4">
        <w:rPr>
          <w:rFonts w:ascii="Calibri" w:hAnsi="Calibri" w:cs="Calibri"/>
          <w:sz w:val="21"/>
          <w:szCs w:val="21"/>
        </w:rPr>
        <w:t xml:space="preserve">Oświadczenie, o którym mowa w § 15 ust. 2 regulaminu, według wzoru stanowiącego </w:t>
      </w:r>
      <w:r w:rsidRPr="006609B4">
        <w:rPr>
          <w:rFonts w:ascii="Calibri" w:hAnsi="Calibri" w:cs="Calibri"/>
          <w:b/>
          <w:bCs/>
          <w:sz w:val="21"/>
          <w:szCs w:val="21"/>
        </w:rPr>
        <w:t>załącznik nr 3</w:t>
      </w:r>
      <w:r w:rsidRPr="006609B4">
        <w:rPr>
          <w:rFonts w:ascii="Calibri" w:hAnsi="Calibri" w:cs="Calibri"/>
          <w:bCs/>
          <w:sz w:val="21"/>
          <w:szCs w:val="21"/>
        </w:rPr>
        <w:t xml:space="preserve"> do SWZ, </w:t>
      </w:r>
      <w:r w:rsidRPr="006609B4">
        <w:rPr>
          <w:rFonts w:ascii="Calibri" w:hAnsi="Calibri" w:cs="Calibri"/>
          <w:b/>
          <w:sz w:val="21"/>
          <w:szCs w:val="21"/>
          <w:u w:val="single"/>
        </w:rPr>
        <w:t>składane odrębnie przez</w:t>
      </w:r>
      <w:r w:rsidRPr="006609B4">
        <w:rPr>
          <w:rFonts w:ascii="Calibri" w:hAnsi="Calibri" w:cs="Calibri"/>
          <w:b/>
          <w:sz w:val="21"/>
          <w:szCs w:val="21"/>
        </w:rPr>
        <w:t>:</w:t>
      </w:r>
    </w:p>
    <w:p w14:paraId="30FCE8D9" w14:textId="0823309E" w:rsidR="001611DD" w:rsidRDefault="00A20370" w:rsidP="005B5F98">
      <w:pPr>
        <w:widowControl w:val="0"/>
        <w:numPr>
          <w:ilvl w:val="0"/>
          <w:numId w:val="45"/>
        </w:numPr>
        <w:autoSpaceDE w:val="0"/>
        <w:autoSpaceDN w:val="0"/>
        <w:adjustRightInd w:val="0"/>
        <w:spacing w:line="276" w:lineRule="auto"/>
        <w:ind w:left="1276" w:right="-36" w:hanging="425"/>
        <w:jc w:val="both"/>
        <w:outlineLvl w:val="0"/>
        <w:rPr>
          <w:rFonts w:ascii="Calibri" w:hAnsi="Calibri" w:cs="Calibri"/>
          <w:sz w:val="21"/>
          <w:szCs w:val="21"/>
        </w:rPr>
      </w:pPr>
      <w:r>
        <w:rPr>
          <w:rFonts w:ascii="Calibri" w:hAnsi="Calibri" w:cs="Calibri"/>
          <w:sz w:val="21"/>
          <w:szCs w:val="21"/>
        </w:rPr>
        <w:t>w</w:t>
      </w:r>
      <w:r w:rsidR="001611DD" w:rsidRPr="00974A60">
        <w:rPr>
          <w:rFonts w:ascii="Calibri" w:hAnsi="Calibri" w:cs="Calibri"/>
          <w:sz w:val="21"/>
          <w:szCs w:val="21"/>
        </w:rPr>
        <w:t>ykonawcę</w:t>
      </w:r>
      <w:r>
        <w:rPr>
          <w:rFonts w:ascii="Calibri" w:hAnsi="Calibri" w:cs="Calibri"/>
          <w:sz w:val="21"/>
          <w:szCs w:val="21"/>
        </w:rPr>
        <w:t>;</w:t>
      </w:r>
    </w:p>
    <w:p w14:paraId="717D99DB" w14:textId="1343EA09" w:rsidR="001611DD" w:rsidRDefault="001611DD" w:rsidP="005B5F98">
      <w:pPr>
        <w:widowControl w:val="0"/>
        <w:numPr>
          <w:ilvl w:val="0"/>
          <w:numId w:val="45"/>
        </w:numPr>
        <w:autoSpaceDE w:val="0"/>
        <w:autoSpaceDN w:val="0"/>
        <w:adjustRightInd w:val="0"/>
        <w:spacing w:line="276" w:lineRule="auto"/>
        <w:ind w:left="1276" w:right="-36" w:hanging="425"/>
        <w:jc w:val="both"/>
        <w:outlineLvl w:val="0"/>
        <w:rPr>
          <w:rFonts w:ascii="Calibri" w:hAnsi="Calibri" w:cs="Calibri"/>
          <w:sz w:val="21"/>
          <w:szCs w:val="21"/>
        </w:rPr>
      </w:pPr>
      <w:r w:rsidRPr="004B0E7C">
        <w:rPr>
          <w:rFonts w:ascii="Calibri" w:hAnsi="Calibri" w:cs="Calibri"/>
          <w:sz w:val="21"/>
          <w:szCs w:val="21"/>
        </w:rPr>
        <w:t>każdego z wykonawców wspólnie ubiegających się o udzielenie zamówienia, np. członków / partnerów konsorcjum, bądź wspólników spółki cywilnej; w takim przypadku oświadczenie potwierdza brak podstaw wykluczenia w odniesieniu do każdego z wykonawców wspólnie ubiegających się o udzielenie zamówienia oraz spełnianie warunków udziału w postępowaniu w zakresie, w jakim każdy z tych wykonawców wykazuje spełnianie warunków udziału w postępowaniu;</w:t>
      </w:r>
    </w:p>
    <w:p w14:paraId="7A845C45" w14:textId="77777777" w:rsidR="001611DD" w:rsidRPr="00974A60" w:rsidRDefault="001611DD" w:rsidP="00ED560C">
      <w:pPr>
        <w:pStyle w:val="Tekstpodstawowy2"/>
        <w:numPr>
          <w:ilvl w:val="0"/>
          <w:numId w:val="28"/>
        </w:numPr>
        <w:tabs>
          <w:tab w:val="left" w:pos="851"/>
        </w:tabs>
        <w:suppressAutoHyphens w:val="0"/>
        <w:spacing w:line="276" w:lineRule="auto"/>
        <w:ind w:left="851" w:hanging="425"/>
        <w:rPr>
          <w:rFonts w:ascii="Calibri" w:hAnsi="Calibri" w:cs="Calibri"/>
          <w:sz w:val="21"/>
          <w:szCs w:val="21"/>
        </w:rPr>
      </w:pPr>
      <w:r w:rsidRPr="00974A60">
        <w:rPr>
          <w:rFonts w:ascii="Calibri" w:hAnsi="Calibri" w:cs="Calibri"/>
          <w:sz w:val="21"/>
          <w:szCs w:val="21"/>
        </w:rPr>
        <w:t>Odpis lub informację z Krajowego Rejestru Sądowego, Centralnej Ewidencji i Informacji o Działalności Gospodarczej lub innego właściwego rejestru potwierdzającego, że osoba działająca w imieniu wykonawcy jest umocowana do jego reprezentowania;</w:t>
      </w:r>
    </w:p>
    <w:p w14:paraId="42D4AAB1" w14:textId="77777777" w:rsidR="001611DD" w:rsidRDefault="001611DD" w:rsidP="00ED560C">
      <w:pPr>
        <w:pStyle w:val="Tekstpodstawowy2"/>
        <w:numPr>
          <w:ilvl w:val="0"/>
          <w:numId w:val="28"/>
        </w:numPr>
        <w:tabs>
          <w:tab w:val="left" w:pos="851"/>
        </w:tabs>
        <w:suppressAutoHyphens w:val="0"/>
        <w:spacing w:line="276" w:lineRule="auto"/>
        <w:ind w:left="851" w:hanging="425"/>
        <w:rPr>
          <w:rFonts w:ascii="Calibri" w:hAnsi="Calibri" w:cs="Calibri"/>
          <w:sz w:val="21"/>
          <w:szCs w:val="21"/>
        </w:rPr>
      </w:pPr>
      <w:r w:rsidRPr="00974A60">
        <w:rPr>
          <w:rFonts w:ascii="Calibri" w:hAnsi="Calibri" w:cs="Calibri"/>
          <w:color w:val="000000"/>
          <w:sz w:val="21"/>
          <w:szCs w:val="21"/>
        </w:rPr>
        <w:t xml:space="preserve">W przypadku, gdy umocowanie osoby składającej ofertę nie wynika z dokumentu, o którym mowa </w:t>
      </w:r>
      <w:r w:rsidRPr="00974A60">
        <w:rPr>
          <w:rFonts w:ascii="Calibri" w:eastAsia="Calibri" w:hAnsi="Calibri" w:cs="Calibri"/>
          <w:color w:val="000000"/>
          <w:sz w:val="21"/>
          <w:szCs w:val="21"/>
          <w:lang w:eastAsia="en-US"/>
        </w:rPr>
        <w:t>odpowiednio w pkt 4.2. – pełnomocnictwo, bądź i</w:t>
      </w:r>
      <w:r w:rsidRPr="00974A60">
        <w:rPr>
          <w:rFonts w:ascii="Calibri" w:hAnsi="Calibri" w:cs="Calibri"/>
          <w:sz w:val="21"/>
          <w:szCs w:val="21"/>
        </w:rPr>
        <w:t>nny dokument potwierdzający umocowanie do reprezentowania wykonawcy;</w:t>
      </w:r>
    </w:p>
    <w:p w14:paraId="73A52A3B" w14:textId="77777777" w:rsidR="001611DD" w:rsidRPr="00974A60" w:rsidRDefault="001611DD" w:rsidP="00ED560C">
      <w:pPr>
        <w:pStyle w:val="Tekstpodstawowy2"/>
        <w:numPr>
          <w:ilvl w:val="0"/>
          <w:numId w:val="28"/>
        </w:numPr>
        <w:tabs>
          <w:tab w:val="left" w:pos="851"/>
        </w:tabs>
        <w:suppressAutoHyphens w:val="0"/>
        <w:spacing w:line="276" w:lineRule="auto"/>
        <w:ind w:left="851" w:hanging="425"/>
        <w:rPr>
          <w:rFonts w:ascii="Calibri" w:hAnsi="Calibri" w:cs="Calibri"/>
          <w:sz w:val="21"/>
          <w:szCs w:val="21"/>
        </w:rPr>
      </w:pPr>
      <w:r w:rsidRPr="00974A60">
        <w:rPr>
          <w:rFonts w:ascii="Calibri" w:hAnsi="Calibri" w:cs="Calibri"/>
          <w:sz w:val="21"/>
          <w:szCs w:val="21"/>
        </w:rPr>
        <w:t>W przypadku wykonawców wspólnie ubiegających się o udzielenie zamówienia:</w:t>
      </w:r>
    </w:p>
    <w:p w14:paraId="225202C9" w14:textId="77777777" w:rsidR="001611DD" w:rsidRPr="00974A60" w:rsidRDefault="001611DD" w:rsidP="00ED560C">
      <w:pPr>
        <w:pStyle w:val="Tekstpodstawowy2"/>
        <w:numPr>
          <w:ilvl w:val="0"/>
          <w:numId w:val="24"/>
        </w:numPr>
        <w:tabs>
          <w:tab w:val="left" w:pos="1276"/>
        </w:tabs>
        <w:suppressAutoHyphens w:val="0"/>
        <w:spacing w:line="276" w:lineRule="auto"/>
        <w:ind w:left="1276" w:hanging="425"/>
        <w:rPr>
          <w:rFonts w:ascii="Calibri" w:hAnsi="Calibri" w:cs="Calibri"/>
          <w:sz w:val="21"/>
          <w:szCs w:val="21"/>
        </w:rPr>
      </w:pPr>
      <w:r w:rsidRPr="00974A60">
        <w:rPr>
          <w:rFonts w:ascii="Calibri" w:hAnsi="Calibri" w:cs="Calibri"/>
          <w:sz w:val="21"/>
          <w:szCs w:val="21"/>
        </w:rPr>
        <w:t>p</w:t>
      </w:r>
      <w:r w:rsidRPr="00974A60">
        <w:rPr>
          <w:rFonts w:ascii="Calibri" w:eastAsia="Calibri" w:hAnsi="Calibri" w:cs="Calibri"/>
          <w:bCs/>
          <w:sz w:val="21"/>
          <w:szCs w:val="21"/>
          <w:lang w:eastAsia="en-US"/>
        </w:rPr>
        <w:t>ełnomocnictwo</w:t>
      </w:r>
      <w:r w:rsidRPr="00974A60">
        <w:rPr>
          <w:rFonts w:ascii="Calibri" w:hAnsi="Calibri" w:cs="Calibri"/>
          <w:sz w:val="21"/>
          <w:szCs w:val="21"/>
        </w:rPr>
        <w:t xml:space="preserve"> </w:t>
      </w:r>
      <w:r w:rsidRPr="00974A60">
        <w:rPr>
          <w:rFonts w:ascii="Calibri" w:hAnsi="Calibri" w:cs="Calibri"/>
          <w:spacing w:val="1"/>
          <w:sz w:val="21"/>
          <w:szCs w:val="21"/>
        </w:rPr>
        <w:t>d</w:t>
      </w:r>
      <w:r w:rsidRPr="00974A60">
        <w:rPr>
          <w:rFonts w:ascii="Calibri" w:hAnsi="Calibri" w:cs="Calibri"/>
          <w:sz w:val="21"/>
          <w:szCs w:val="21"/>
        </w:rPr>
        <w:t>o ich re</w:t>
      </w:r>
      <w:r w:rsidRPr="00974A60">
        <w:rPr>
          <w:rFonts w:ascii="Calibri" w:hAnsi="Calibri" w:cs="Calibri"/>
          <w:spacing w:val="1"/>
          <w:sz w:val="21"/>
          <w:szCs w:val="21"/>
        </w:rPr>
        <w:t>p</w:t>
      </w:r>
      <w:r w:rsidRPr="00974A60">
        <w:rPr>
          <w:rFonts w:ascii="Calibri" w:hAnsi="Calibri" w:cs="Calibri"/>
          <w:sz w:val="21"/>
          <w:szCs w:val="21"/>
        </w:rPr>
        <w:t>r</w:t>
      </w:r>
      <w:r w:rsidRPr="00974A60">
        <w:rPr>
          <w:rFonts w:ascii="Calibri" w:hAnsi="Calibri" w:cs="Calibri"/>
          <w:spacing w:val="-1"/>
          <w:sz w:val="21"/>
          <w:szCs w:val="21"/>
        </w:rPr>
        <w:t>e</w:t>
      </w:r>
      <w:r w:rsidRPr="00974A60">
        <w:rPr>
          <w:rFonts w:ascii="Calibri" w:hAnsi="Calibri" w:cs="Calibri"/>
          <w:spacing w:val="1"/>
          <w:sz w:val="21"/>
          <w:szCs w:val="21"/>
        </w:rPr>
        <w:t>z</w:t>
      </w:r>
      <w:r w:rsidRPr="00974A60">
        <w:rPr>
          <w:rFonts w:ascii="Calibri" w:hAnsi="Calibri" w:cs="Calibri"/>
          <w:sz w:val="21"/>
          <w:szCs w:val="21"/>
        </w:rPr>
        <w:t>e</w:t>
      </w:r>
      <w:r w:rsidRPr="00974A60">
        <w:rPr>
          <w:rFonts w:ascii="Calibri" w:hAnsi="Calibri" w:cs="Calibri"/>
          <w:spacing w:val="-1"/>
          <w:sz w:val="21"/>
          <w:szCs w:val="21"/>
        </w:rPr>
        <w:t>n</w:t>
      </w:r>
      <w:r w:rsidRPr="00974A60">
        <w:rPr>
          <w:rFonts w:ascii="Calibri" w:hAnsi="Calibri" w:cs="Calibri"/>
          <w:spacing w:val="1"/>
          <w:sz w:val="21"/>
          <w:szCs w:val="21"/>
        </w:rPr>
        <w:t>t</w:t>
      </w:r>
      <w:r w:rsidRPr="00974A60">
        <w:rPr>
          <w:rFonts w:ascii="Calibri" w:hAnsi="Calibri" w:cs="Calibri"/>
          <w:sz w:val="21"/>
          <w:szCs w:val="21"/>
        </w:rPr>
        <w:t>o</w:t>
      </w:r>
      <w:r w:rsidRPr="00974A60">
        <w:rPr>
          <w:rFonts w:ascii="Calibri" w:hAnsi="Calibri" w:cs="Calibri"/>
          <w:spacing w:val="-1"/>
          <w:sz w:val="21"/>
          <w:szCs w:val="21"/>
        </w:rPr>
        <w:t>w</w:t>
      </w:r>
      <w:r w:rsidRPr="00974A60">
        <w:rPr>
          <w:rFonts w:ascii="Calibri" w:hAnsi="Calibri" w:cs="Calibri"/>
          <w:sz w:val="21"/>
          <w:szCs w:val="21"/>
        </w:rPr>
        <w:t>a</w:t>
      </w:r>
      <w:r w:rsidRPr="00974A60">
        <w:rPr>
          <w:rFonts w:ascii="Calibri" w:hAnsi="Calibri" w:cs="Calibri"/>
          <w:spacing w:val="1"/>
          <w:sz w:val="21"/>
          <w:szCs w:val="21"/>
        </w:rPr>
        <w:t>n</w:t>
      </w:r>
      <w:r w:rsidRPr="00974A60">
        <w:rPr>
          <w:rFonts w:ascii="Calibri" w:hAnsi="Calibri" w:cs="Calibri"/>
          <w:sz w:val="21"/>
          <w:szCs w:val="21"/>
        </w:rPr>
        <w:t xml:space="preserve">ia w </w:t>
      </w:r>
      <w:r w:rsidRPr="00974A60">
        <w:rPr>
          <w:rFonts w:ascii="Calibri" w:hAnsi="Calibri" w:cs="Calibri"/>
          <w:spacing w:val="-1"/>
          <w:sz w:val="21"/>
          <w:szCs w:val="21"/>
        </w:rPr>
        <w:t>p</w:t>
      </w:r>
      <w:r w:rsidRPr="00974A60">
        <w:rPr>
          <w:rFonts w:ascii="Calibri" w:hAnsi="Calibri" w:cs="Calibri"/>
          <w:sz w:val="21"/>
          <w:szCs w:val="21"/>
        </w:rPr>
        <w:t>os</w:t>
      </w:r>
      <w:r w:rsidRPr="00974A60">
        <w:rPr>
          <w:rFonts w:ascii="Calibri" w:hAnsi="Calibri" w:cs="Calibri"/>
          <w:spacing w:val="-1"/>
          <w:sz w:val="21"/>
          <w:szCs w:val="21"/>
        </w:rPr>
        <w:t>t</w:t>
      </w:r>
      <w:r w:rsidRPr="00974A60">
        <w:rPr>
          <w:rFonts w:ascii="Calibri" w:hAnsi="Calibri" w:cs="Calibri"/>
          <w:sz w:val="21"/>
          <w:szCs w:val="21"/>
        </w:rPr>
        <w:t>ę</w:t>
      </w:r>
      <w:r w:rsidRPr="00974A60">
        <w:rPr>
          <w:rFonts w:ascii="Calibri" w:hAnsi="Calibri" w:cs="Calibri"/>
          <w:spacing w:val="1"/>
          <w:sz w:val="21"/>
          <w:szCs w:val="21"/>
        </w:rPr>
        <w:t>p</w:t>
      </w:r>
      <w:r w:rsidRPr="00974A60">
        <w:rPr>
          <w:rFonts w:ascii="Calibri" w:hAnsi="Calibri" w:cs="Calibri"/>
          <w:sz w:val="21"/>
          <w:szCs w:val="21"/>
        </w:rPr>
        <w:t>o</w:t>
      </w:r>
      <w:r w:rsidRPr="00974A60">
        <w:rPr>
          <w:rFonts w:ascii="Calibri" w:hAnsi="Calibri" w:cs="Calibri"/>
          <w:spacing w:val="-1"/>
          <w:sz w:val="21"/>
          <w:szCs w:val="21"/>
        </w:rPr>
        <w:t>w</w:t>
      </w:r>
      <w:r w:rsidRPr="00974A60">
        <w:rPr>
          <w:rFonts w:ascii="Calibri" w:hAnsi="Calibri" w:cs="Calibri"/>
          <w:sz w:val="21"/>
          <w:szCs w:val="21"/>
        </w:rPr>
        <w:t>a</w:t>
      </w:r>
      <w:r w:rsidRPr="00974A60">
        <w:rPr>
          <w:rFonts w:ascii="Calibri" w:hAnsi="Calibri" w:cs="Calibri"/>
          <w:spacing w:val="1"/>
          <w:sz w:val="21"/>
          <w:szCs w:val="21"/>
        </w:rPr>
        <w:t>n</w:t>
      </w:r>
      <w:r w:rsidRPr="00974A60">
        <w:rPr>
          <w:rFonts w:ascii="Calibri" w:hAnsi="Calibri" w:cs="Calibri"/>
          <w:spacing w:val="-2"/>
          <w:sz w:val="21"/>
          <w:szCs w:val="21"/>
        </w:rPr>
        <w:t>i</w:t>
      </w:r>
      <w:r w:rsidRPr="00974A60">
        <w:rPr>
          <w:rFonts w:ascii="Calibri" w:hAnsi="Calibri" w:cs="Calibri"/>
          <w:sz w:val="21"/>
          <w:szCs w:val="21"/>
        </w:rPr>
        <w:t xml:space="preserve">u o </w:t>
      </w:r>
      <w:r w:rsidRPr="00974A60">
        <w:rPr>
          <w:rFonts w:ascii="Calibri" w:hAnsi="Calibri" w:cs="Calibri"/>
          <w:spacing w:val="1"/>
          <w:sz w:val="21"/>
          <w:szCs w:val="21"/>
        </w:rPr>
        <w:t>udz</w:t>
      </w:r>
      <w:r w:rsidRPr="00974A60">
        <w:rPr>
          <w:rFonts w:ascii="Calibri" w:hAnsi="Calibri" w:cs="Calibri"/>
          <w:spacing w:val="-2"/>
          <w:sz w:val="21"/>
          <w:szCs w:val="21"/>
        </w:rPr>
        <w:t>i</w:t>
      </w:r>
      <w:r w:rsidRPr="00974A60">
        <w:rPr>
          <w:rFonts w:ascii="Calibri" w:hAnsi="Calibri" w:cs="Calibri"/>
          <w:sz w:val="21"/>
          <w:szCs w:val="21"/>
        </w:rPr>
        <w:t>el</w:t>
      </w:r>
      <w:r w:rsidRPr="00974A60">
        <w:rPr>
          <w:rFonts w:ascii="Calibri" w:hAnsi="Calibri" w:cs="Calibri"/>
          <w:spacing w:val="1"/>
          <w:sz w:val="21"/>
          <w:szCs w:val="21"/>
        </w:rPr>
        <w:t>en</w:t>
      </w:r>
      <w:r w:rsidRPr="00974A60">
        <w:rPr>
          <w:rFonts w:ascii="Calibri" w:hAnsi="Calibri" w:cs="Calibri"/>
          <w:spacing w:val="-2"/>
          <w:sz w:val="21"/>
          <w:szCs w:val="21"/>
        </w:rPr>
        <w:t>i</w:t>
      </w:r>
      <w:r w:rsidRPr="00974A60">
        <w:rPr>
          <w:rFonts w:ascii="Calibri" w:hAnsi="Calibri" w:cs="Calibri"/>
          <w:sz w:val="21"/>
          <w:szCs w:val="21"/>
        </w:rPr>
        <w:t>e</w:t>
      </w:r>
      <w:r w:rsidRPr="00974A60">
        <w:rPr>
          <w:rFonts w:ascii="Calibri" w:hAnsi="Calibri" w:cs="Calibri"/>
          <w:spacing w:val="1"/>
          <w:sz w:val="21"/>
          <w:szCs w:val="21"/>
        </w:rPr>
        <w:t xml:space="preserve"> z</w:t>
      </w:r>
      <w:r w:rsidRPr="00974A60">
        <w:rPr>
          <w:rFonts w:ascii="Calibri" w:hAnsi="Calibri" w:cs="Calibri"/>
          <w:sz w:val="21"/>
          <w:szCs w:val="21"/>
        </w:rPr>
        <w:t>am</w:t>
      </w:r>
      <w:r w:rsidRPr="00974A60">
        <w:rPr>
          <w:rFonts w:ascii="Calibri" w:hAnsi="Calibri" w:cs="Calibri"/>
          <w:spacing w:val="1"/>
          <w:sz w:val="21"/>
          <w:szCs w:val="21"/>
        </w:rPr>
        <w:t>ó</w:t>
      </w:r>
      <w:r w:rsidRPr="00974A60">
        <w:rPr>
          <w:rFonts w:ascii="Calibri" w:hAnsi="Calibri" w:cs="Calibri"/>
          <w:spacing w:val="-1"/>
          <w:sz w:val="21"/>
          <w:szCs w:val="21"/>
        </w:rPr>
        <w:t>w</w:t>
      </w:r>
      <w:r w:rsidRPr="00974A60">
        <w:rPr>
          <w:rFonts w:ascii="Calibri" w:hAnsi="Calibri" w:cs="Calibri"/>
          <w:sz w:val="21"/>
          <w:szCs w:val="21"/>
        </w:rPr>
        <w:t>i</w:t>
      </w:r>
      <w:r w:rsidRPr="00974A60">
        <w:rPr>
          <w:rFonts w:ascii="Calibri" w:hAnsi="Calibri" w:cs="Calibri"/>
          <w:spacing w:val="-2"/>
          <w:sz w:val="21"/>
          <w:szCs w:val="21"/>
        </w:rPr>
        <w:t>e</w:t>
      </w:r>
      <w:r w:rsidRPr="00974A60">
        <w:rPr>
          <w:rFonts w:ascii="Calibri" w:hAnsi="Calibri" w:cs="Calibri"/>
          <w:spacing w:val="1"/>
          <w:sz w:val="21"/>
          <w:szCs w:val="21"/>
        </w:rPr>
        <w:t>n</w:t>
      </w:r>
      <w:r w:rsidRPr="00974A60">
        <w:rPr>
          <w:rFonts w:ascii="Calibri" w:hAnsi="Calibri" w:cs="Calibri"/>
          <w:sz w:val="21"/>
          <w:szCs w:val="21"/>
        </w:rPr>
        <w:t>ia al</w:t>
      </w:r>
      <w:r w:rsidRPr="00974A60">
        <w:rPr>
          <w:rFonts w:ascii="Calibri" w:hAnsi="Calibri" w:cs="Calibri"/>
          <w:spacing w:val="1"/>
          <w:sz w:val="21"/>
          <w:szCs w:val="21"/>
        </w:rPr>
        <w:t>b</w:t>
      </w:r>
      <w:r w:rsidRPr="00974A60">
        <w:rPr>
          <w:rFonts w:ascii="Calibri" w:hAnsi="Calibri" w:cs="Calibri"/>
          <w:sz w:val="21"/>
          <w:szCs w:val="21"/>
        </w:rPr>
        <w:t>o r</w:t>
      </w:r>
      <w:r w:rsidRPr="00974A60">
        <w:rPr>
          <w:rFonts w:ascii="Calibri" w:hAnsi="Calibri" w:cs="Calibri"/>
          <w:spacing w:val="1"/>
          <w:sz w:val="21"/>
          <w:szCs w:val="21"/>
        </w:rPr>
        <w:t>ep</w:t>
      </w:r>
      <w:r w:rsidRPr="00974A60">
        <w:rPr>
          <w:rFonts w:ascii="Calibri" w:hAnsi="Calibri" w:cs="Calibri"/>
          <w:spacing w:val="-2"/>
          <w:sz w:val="21"/>
          <w:szCs w:val="21"/>
        </w:rPr>
        <w:t>r</w:t>
      </w:r>
      <w:r w:rsidRPr="00974A60">
        <w:rPr>
          <w:rFonts w:ascii="Calibri" w:hAnsi="Calibri" w:cs="Calibri"/>
          <w:sz w:val="21"/>
          <w:szCs w:val="21"/>
        </w:rPr>
        <w:t>e</w:t>
      </w:r>
      <w:r w:rsidRPr="00974A60">
        <w:rPr>
          <w:rFonts w:ascii="Calibri" w:hAnsi="Calibri" w:cs="Calibri"/>
          <w:spacing w:val="2"/>
          <w:sz w:val="21"/>
          <w:szCs w:val="21"/>
        </w:rPr>
        <w:t>z</w:t>
      </w:r>
      <w:r w:rsidRPr="00974A60">
        <w:rPr>
          <w:rFonts w:ascii="Calibri" w:hAnsi="Calibri" w:cs="Calibri"/>
          <w:spacing w:val="-2"/>
          <w:sz w:val="21"/>
          <w:szCs w:val="21"/>
        </w:rPr>
        <w:t>e</w:t>
      </w:r>
      <w:r w:rsidRPr="00974A60">
        <w:rPr>
          <w:rFonts w:ascii="Calibri" w:hAnsi="Calibri" w:cs="Calibri"/>
          <w:spacing w:val="1"/>
          <w:sz w:val="21"/>
          <w:szCs w:val="21"/>
        </w:rPr>
        <w:t>n</w:t>
      </w:r>
      <w:r w:rsidRPr="00974A60">
        <w:rPr>
          <w:rFonts w:ascii="Calibri" w:hAnsi="Calibri" w:cs="Calibri"/>
          <w:spacing w:val="-1"/>
          <w:sz w:val="21"/>
          <w:szCs w:val="21"/>
        </w:rPr>
        <w:t>t</w:t>
      </w:r>
      <w:r w:rsidRPr="00974A60">
        <w:rPr>
          <w:rFonts w:ascii="Calibri" w:hAnsi="Calibri" w:cs="Calibri"/>
          <w:sz w:val="21"/>
          <w:szCs w:val="21"/>
        </w:rPr>
        <w:t>o</w:t>
      </w:r>
      <w:r w:rsidRPr="00974A60">
        <w:rPr>
          <w:rFonts w:ascii="Calibri" w:hAnsi="Calibri" w:cs="Calibri"/>
          <w:spacing w:val="-1"/>
          <w:sz w:val="21"/>
          <w:szCs w:val="21"/>
        </w:rPr>
        <w:t>w</w:t>
      </w:r>
      <w:r w:rsidRPr="00974A60">
        <w:rPr>
          <w:rFonts w:ascii="Calibri" w:hAnsi="Calibri" w:cs="Calibri"/>
          <w:sz w:val="21"/>
          <w:szCs w:val="21"/>
        </w:rPr>
        <w:t>a</w:t>
      </w:r>
      <w:r w:rsidRPr="00974A60">
        <w:rPr>
          <w:rFonts w:ascii="Calibri" w:hAnsi="Calibri" w:cs="Calibri"/>
          <w:spacing w:val="1"/>
          <w:sz w:val="21"/>
          <w:szCs w:val="21"/>
        </w:rPr>
        <w:t>n</w:t>
      </w:r>
      <w:r w:rsidRPr="00974A60">
        <w:rPr>
          <w:rFonts w:ascii="Calibri" w:hAnsi="Calibri" w:cs="Calibri"/>
          <w:sz w:val="21"/>
          <w:szCs w:val="21"/>
        </w:rPr>
        <w:t xml:space="preserve">ia w </w:t>
      </w:r>
      <w:r w:rsidRPr="00974A60">
        <w:rPr>
          <w:rFonts w:ascii="Calibri" w:hAnsi="Calibri" w:cs="Calibri"/>
          <w:spacing w:val="1"/>
          <w:sz w:val="21"/>
          <w:szCs w:val="21"/>
        </w:rPr>
        <w:t>p</w:t>
      </w:r>
      <w:r w:rsidRPr="00974A60">
        <w:rPr>
          <w:rFonts w:ascii="Calibri" w:hAnsi="Calibri" w:cs="Calibri"/>
          <w:sz w:val="21"/>
          <w:szCs w:val="21"/>
        </w:rPr>
        <w:t>os</w:t>
      </w:r>
      <w:r w:rsidRPr="00974A60">
        <w:rPr>
          <w:rFonts w:ascii="Calibri" w:hAnsi="Calibri" w:cs="Calibri"/>
          <w:spacing w:val="1"/>
          <w:sz w:val="21"/>
          <w:szCs w:val="21"/>
        </w:rPr>
        <w:t>t</w:t>
      </w:r>
      <w:r w:rsidRPr="00974A60">
        <w:rPr>
          <w:rFonts w:ascii="Calibri" w:hAnsi="Calibri" w:cs="Calibri"/>
          <w:spacing w:val="-2"/>
          <w:sz w:val="21"/>
          <w:szCs w:val="21"/>
        </w:rPr>
        <w:t>ę</w:t>
      </w:r>
      <w:r w:rsidRPr="00974A60">
        <w:rPr>
          <w:rFonts w:ascii="Calibri" w:hAnsi="Calibri" w:cs="Calibri"/>
          <w:spacing w:val="1"/>
          <w:sz w:val="21"/>
          <w:szCs w:val="21"/>
        </w:rPr>
        <w:t>p</w:t>
      </w:r>
      <w:r w:rsidRPr="00974A60">
        <w:rPr>
          <w:rFonts w:ascii="Calibri" w:hAnsi="Calibri" w:cs="Calibri"/>
          <w:sz w:val="21"/>
          <w:szCs w:val="21"/>
        </w:rPr>
        <w:t>o</w:t>
      </w:r>
      <w:r w:rsidRPr="00974A60">
        <w:rPr>
          <w:rFonts w:ascii="Calibri" w:hAnsi="Calibri" w:cs="Calibri"/>
          <w:spacing w:val="-1"/>
          <w:sz w:val="21"/>
          <w:szCs w:val="21"/>
        </w:rPr>
        <w:t>w</w:t>
      </w:r>
      <w:r w:rsidRPr="00974A60">
        <w:rPr>
          <w:rFonts w:ascii="Calibri" w:hAnsi="Calibri" w:cs="Calibri"/>
          <w:sz w:val="21"/>
          <w:szCs w:val="21"/>
        </w:rPr>
        <w:t>a</w:t>
      </w:r>
      <w:r w:rsidRPr="00974A60">
        <w:rPr>
          <w:rFonts w:ascii="Calibri" w:hAnsi="Calibri" w:cs="Calibri"/>
          <w:spacing w:val="1"/>
          <w:sz w:val="21"/>
          <w:szCs w:val="21"/>
        </w:rPr>
        <w:t>n</w:t>
      </w:r>
      <w:r w:rsidRPr="00974A60">
        <w:rPr>
          <w:rFonts w:ascii="Calibri" w:hAnsi="Calibri" w:cs="Calibri"/>
          <w:spacing w:val="-2"/>
          <w:sz w:val="21"/>
          <w:szCs w:val="21"/>
        </w:rPr>
        <w:t>i</w:t>
      </w:r>
      <w:r w:rsidRPr="00974A60">
        <w:rPr>
          <w:rFonts w:ascii="Calibri" w:hAnsi="Calibri" w:cs="Calibri"/>
          <w:sz w:val="21"/>
          <w:szCs w:val="21"/>
        </w:rPr>
        <w:t xml:space="preserve">u i </w:t>
      </w:r>
      <w:r w:rsidRPr="00974A60">
        <w:rPr>
          <w:rFonts w:ascii="Calibri" w:hAnsi="Calibri" w:cs="Calibri"/>
          <w:spacing w:val="1"/>
          <w:sz w:val="21"/>
          <w:szCs w:val="21"/>
        </w:rPr>
        <w:t>z</w:t>
      </w:r>
      <w:r w:rsidRPr="00974A60">
        <w:rPr>
          <w:rFonts w:ascii="Calibri" w:hAnsi="Calibri" w:cs="Calibri"/>
          <w:sz w:val="21"/>
          <w:szCs w:val="21"/>
        </w:rPr>
        <w:t>a</w:t>
      </w:r>
      <w:r w:rsidRPr="00974A60">
        <w:rPr>
          <w:rFonts w:ascii="Calibri" w:hAnsi="Calibri" w:cs="Calibri"/>
          <w:spacing w:val="-1"/>
          <w:sz w:val="21"/>
          <w:szCs w:val="21"/>
        </w:rPr>
        <w:t>w</w:t>
      </w:r>
      <w:r w:rsidRPr="00974A60">
        <w:rPr>
          <w:rFonts w:ascii="Calibri" w:hAnsi="Calibri" w:cs="Calibri"/>
          <w:sz w:val="21"/>
          <w:szCs w:val="21"/>
        </w:rPr>
        <w:t>arcia</w:t>
      </w:r>
      <w:r w:rsidRPr="00974A60">
        <w:rPr>
          <w:rFonts w:ascii="Calibri" w:hAnsi="Calibri" w:cs="Calibri"/>
          <w:spacing w:val="1"/>
          <w:sz w:val="21"/>
          <w:szCs w:val="21"/>
        </w:rPr>
        <w:t xml:space="preserve"> u</w:t>
      </w:r>
      <w:r w:rsidRPr="00974A60">
        <w:rPr>
          <w:rFonts w:ascii="Calibri" w:hAnsi="Calibri" w:cs="Calibri"/>
          <w:sz w:val="21"/>
          <w:szCs w:val="21"/>
        </w:rPr>
        <w:t>m</w:t>
      </w:r>
      <w:r w:rsidRPr="00974A60">
        <w:rPr>
          <w:rFonts w:ascii="Calibri" w:hAnsi="Calibri" w:cs="Calibri"/>
          <w:spacing w:val="1"/>
          <w:sz w:val="21"/>
          <w:szCs w:val="21"/>
        </w:rPr>
        <w:t>o</w:t>
      </w:r>
      <w:r w:rsidRPr="00974A60">
        <w:rPr>
          <w:rFonts w:ascii="Calibri" w:hAnsi="Calibri" w:cs="Calibri"/>
          <w:spacing w:val="-1"/>
          <w:sz w:val="21"/>
          <w:szCs w:val="21"/>
        </w:rPr>
        <w:t>w</w:t>
      </w:r>
      <w:r w:rsidRPr="00974A60">
        <w:rPr>
          <w:rFonts w:ascii="Calibri" w:hAnsi="Calibri" w:cs="Calibri"/>
          <w:sz w:val="21"/>
          <w:szCs w:val="21"/>
        </w:rPr>
        <w:t>y w s</w:t>
      </w:r>
      <w:r w:rsidRPr="00974A60">
        <w:rPr>
          <w:rFonts w:ascii="Calibri" w:hAnsi="Calibri" w:cs="Calibri"/>
          <w:spacing w:val="1"/>
          <w:sz w:val="21"/>
          <w:szCs w:val="21"/>
        </w:rPr>
        <w:t>p</w:t>
      </w:r>
      <w:r w:rsidRPr="00974A60">
        <w:rPr>
          <w:rFonts w:ascii="Calibri" w:hAnsi="Calibri" w:cs="Calibri"/>
          <w:sz w:val="21"/>
          <w:szCs w:val="21"/>
        </w:rPr>
        <w:t>rawie</w:t>
      </w:r>
      <w:r w:rsidRPr="00974A60">
        <w:rPr>
          <w:rFonts w:ascii="Calibri" w:hAnsi="Calibri" w:cs="Calibri"/>
          <w:spacing w:val="1"/>
          <w:sz w:val="21"/>
          <w:szCs w:val="21"/>
        </w:rPr>
        <w:t xml:space="preserve"> z</w:t>
      </w:r>
      <w:r w:rsidRPr="00974A60">
        <w:rPr>
          <w:rFonts w:ascii="Calibri" w:hAnsi="Calibri" w:cs="Calibri"/>
          <w:sz w:val="21"/>
          <w:szCs w:val="21"/>
        </w:rPr>
        <w:t>am</w:t>
      </w:r>
      <w:r w:rsidRPr="00974A60">
        <w:rPr>
          <w:rFonts w:ascii="Calibri" w:hAnsi="Calibri" w:cs="Calibri"/>
          <w:spacing w:val="1"/>
          <w:sz w:val="21"/>
          <w:szCs w:val="21"/>
        </w:rPr>
        <w:t>ó</w:t>
      </w:r>
      <w:r w:rsidRPr="00974A60">
        <w:rPr>
          <w:rFonts w:ascii="Calibri" w:hAnsi="Calibri" w:cs="Calibri"/>
          <w:spacing w:val="-1"/>
          <w:sz w:val="21"/>
          <w:szCs w:val="21"/>
        </w:rPr>
        <w:t>w</w:t>
      </w:r>
      <w:r w:rsidRPr="00974A60">
        <w:rPr>
          <w:rFonts w:ascii="Calibri" w:hAnsi="Calibri" w:cs="Calibri"/>
          <w:sz w:val="21"/>
          <w:szCs w:val="21"/>
        </w:rPr>
        <w:t>ie</w:t>
      </w:r>
      <w:r w:rsidRPr="00974A60">
        <w:rPr>
          <w:rFonts w:ascii="Calibri" w:hAnsi="Calibri" w:cs="Calibri"/>
          <w:spacing w:val="1"/>
          <w:sz w:val="21"/>
          <w:szCs w:val="21"/>
        </w:rPr>
        <w:t>n</w:t>
      </w:r>
      <w:r w:rsidRPr="00974A60">
        <w:rPr>
          <w:rFonts w:ascii="Calibri" w:hAnsi="Calibri" w:cs="Calibri"/>
          <w:sz w:val="21"/>
          <w:szCs w:val="21"/>
        </w:rPr>
        <w:t>ia</w:t>
      </w:r>
      <w:r w:rsidRPr="00974A60">
        <w:rPr>
          <w:rFonts w:ascii="Calibri" w:eastAsia="Calibri" w:hAnsi="Calibri" w:cs="Calibri"/>
          <w:bCs/>
          <w:sz w:val="21"/>
          <w:szCs w:val="21"/>
          <w:lang w:eastAsia="en-US"/>
        </w:rPr>
        <w:t>;</w:t>
      </w:r>
      <w:r w:rsidRPr="00974A60">
        <w:rPr>
          <w:rFonts w:ascii="Calibri" w:hAnsi="Calibri" w:cs="Calibri"/>
          <w:sz w:val="21"/>
          <w:szCs w:val="21"/>
        </w:rPr>
        <w:t xml:space="preserve"> </w:t>
      </w:r>
      <w:r w:rsidRPr="00974A60">
        <w:rPr>
          <w:rFonts w:ascii="Calibri" w:eastAsia="TimesNewRomanPSMT" w:hAnsi="Calibri" w:cs="Calibri"/>
          <w:sz w:val="21"/>
          <w:szCs w:val="21"/>
        </w:rPr>
        <w:t>dokumentem zastępującym pełnomocnictwo, w przypadku spółki cywilnej, może być umowa spółki lub uchwała wspólników, wskazująca jednego ze wspólników jako umocowanego</w:t>
      </w:r>
      <w:r w:rsidRPr="00974A60">
        <w:rPr>
          <w:rFonts w:ascii="Calibri" w:hAnsi="Calibri" w:cs="Calibri"/>
          <w:sz w:val="21"/>
          <w:szCs w:val="21"/>
        </w:rPr>
        <w:t xml:space="preserve"> </w:t>
      </w:r>
      <w:r w:rsidRPr="00974A60">
        <w:rPr>
          <w:rFonts w:ascii="Calibri" w:eastAsia="TimesNewRomanPSMT" w:hAnsi="Calibri" w:cs="Calibri"/>
          <w:sz w:val="21"/>
          <w:szCs w:val="21"/>
        </w:rPr>
        <w:t>do reprezentacji spółki (wszystkich jej wspólników);</w:t>
      </w:r>
      <w:r w:rsidRPr="00974A60">
        <w:rPr>
          <w:rFonts w:ascii="Calibri" w:hAnsi="Calibri" w:cs="Calibri"/>
          <w:sz w:val="21"/>
          <w:szCs w:val="21"/>
        </w:rPr>
        <w:t xml:space="preserve"> </w:t>
      </w:r>
      <w:r w:rsidRPr="00974A60">
        <w:rPr>
          <w:rFonts w:ascii="Calibri" w:eastAsia="TimesNewRomanPSMT" w:hAnsi="Calibri" w:cs="Calibri"/>
          <w:sz w:val="21"/>
          <w:szCs w:val="21"/>
        </w:rPr>
        <w:t>pełnomocnictwo winno</w:t>
      </w:r>
      <w:r w:rsidRPr="00974A60">
        <w:rPr>
          <w:rFonts w:ascii="Calibri" w:eastAsia="Calibri" w:hAnsi="Calibri" w:cs="Calibri"/>
          <w:bCs/>
          <w:sz w:val="21"/>
          <w:szCs w:val="21"/>
          <w:lang w:eastAsia="en-US"/>
        </w:rPr>
        <w:t xml:space="preserve"> </w:t>
      </w:r>
      <w:r w:rsidRPr="00974A60">
        <w:rPr>
          <w:rFonts w:ascii="Calibri" w:hAnsi="Calibri" w:cs="Calibri"/>
          <w:sz w:val="21"/>
          <w:szCs w:val="21"/>
        </w:rPr>
        <w:t>zawierać w szczególności wskazanie:</w:t>
      </w:r>
    </w:p>
    <w:p w14:paraId="3F419B7B" w14:textId="77777777" w:rsidR="001611DD" w:rsidRPr="00974A60" w:rsidRDefault="001611DD" w:rsidP="00ED560C">
      <w:pPr>
        <w:pStyle w:val="Tekstpodstawowy2"/>
        <w:numPr>
          <w:ilvl w:val="0"/>
          <w:numId w:val="33"/>
        </w:numPr>
        <w:tabs>
          <w:tab w:val="left" w:pos="1560"/>
        </w:tabs>
        <w:suppressAutoHyphens w:val="0"/>
        <w:spacing w:line="276" w:lineRule="auto"/>
        <w:ind w:left="1560" w:hanging="284"/>
        <w:rPr>
          <w:rFonts w:ascii="Calibri" w:hAnsi="Calibri" w:cs="Calibri"/>
          <w:sz w:val="21"/>
          <w:szCs w:val="21"/>
        </w:rPr>
      </w:pPr>
      <w:r w:rsidRPr="00974A60">
        <w:rPr>
          <w:rFonts w:ascii="Calibri" w:hAnsi="Calibri" w:cs="Calibri"/>
          <w:sz w:val="21"/>
          <w:szCs w:val="21"/>
        </w:rPr>
        <w:t>postępowania o udzielenie zamówienia, którego dotyczy,</w:t>
      </w:r>
    </w:p>
    <w:p w14:paraId="52F69BF1" w14:textId="77777777" w:rsidR="001611DD" w:rsidRPr="00974A60" w:rsidRDefault="001611DD" w:rsidP="00ED560C">
      <w:pPr>
        <w:pStyle w:val="Tekstpodstawowy2"/>
        <w:numPr>
          <w:ilvl w:val="0"/>
          <w:numId w:val="33"/>
        </w:numPr>
        <w:tabs>
          <w:tab w:val="left" w:pos="1560"/>
        </w:tabs>
        <w:suppressAutoHyphens w:val="0"/>
        <w:spacing w:line="276" w:lineRule="auto"/>
        <w:ind w:left="1560" w:hanging="284"/>
        <w:rPr>
          <w:rFonts w:ascii="Calibri" w:hAnsi="Calibri" w:cs="Calibri"/>
          <w:sz w:val="21"/>
          <w:szCs w:val="21"/>
        </w:rPr>
      </w:pPr>
      <w:r w:rsidRPr="00974A60">
        <w:rPr>
          <w:rFonts w:ascii="Calibri" w:hAnsi="Calibri" w:cs="Calibri"/>
          <w:sz w:val="21"/>
          <w:szCs w:val="21"/>
        </w:rPr>
        <w:t>wszystkich wykonawców ubiegających się wspólnie o udzielenie zamówienia wymienionych z nazw albo imion i nazwisk oraz siedzib lub miejsc prowadzonej działalności gospodarczej albo miejsc ich zamieszkania,</w:t>
      </w:r>
    </w:p>
    <w:p w14:paraId="59C959B8" w14:textId="77777777" w:rsidR="001611DD" w:rsidRPr="00974A60" w:rsidRDefault="001611DD" w:rsidP="00ED560C">
      <w:pPr>
        <w:pStyle w:val="Tekstpodstawowy2"/>
        <w:numPr>
          <w:ilvl w:val="0"/>
          <w:numId w:val="33"/>
        </w:numPr>
        <w:tabs>
          <w:tab w:val="left" w:pos="1560"/>
        </w:tabs>
        <w:suppressAutoHyphens w:val="0"/>
        <w:spacing w:line="276" w:lineRule="auto"/>
        <w:ind w:left="1560" w:hanging="284"/>
        <w:rPr>
          <w:rFonts w:ascii="Calibri" w:hAnsi="Calibri" w:cs="Calibri"/>
          <w:sz w:val="21"/>
          <w:szCs w:val="21"/>
        </w:rPr>
      </w:pPr>
      <w:r w:rsidRPr="00974A60">
        <w:rPr>
          <w:rFonts w:ascii="Calibri" w:hAnsi="Calibri" w:cs="Calibri"/>
          <w:sz w:val="21"/>
          <w:szCs w:val="21"/>
        </w:rPr>
        <w:t>ustanowionego pełnomocnika oraz zakresu jego pełnomocnictwa;</w:t>
      </w:r>
    </w:p>
    <w:p w14:paraId="1C83DAA3" w14:textId="77777777" w:rsidR="001611DD" w:rsidRPr="00475DB4" w:rsidRDefault="001611DD" w:rsidP="00ED560C">
      <w:pPr>
        <w:pStyle w:val="Tekstpodstawowy2"/>
        <w:numPr>
          <w:ilvl w:val="0"/>
          <w:numId w:val="24"/>
        </w:numPr>
        <w:tabs>
          <w:tab w:val="left" w:pos="1276"/>
        </w:tabs>
        <w:suppressAutoHyphens w:val="0"/>
        <w:spacing w:line="276" w:lineRule="auto"/>
        <w:ind w:left="1276" w:hanging="425"/>
        <w:rPr>
          <w:rFonts w:ascii="Calibri" w:hAnsi="Calibri" w:cs="Calibri"/>
          <w:color w:val="000000"/>
          <w:sz w:val="21"/>
          <w:szCs w:val="21"/>
        </w:rPr>
      </w:pPr>
      <w:r w:rsidRPr="00974A60">
        <w:rPr>
          <w:rFonts w:ascii="Calibri" w:eastAsia="Calibri" w:hAnsi="Calibri" w:cs="Calibri"/>
          <w:sz w:val="21"/>
          <w:szCs w:val="21"/>
          <w:lang w:eastAsia="en-US"/>
        </w:rPr>
        <w:t>oświadczenie</w:t>
      </w:r>
      <w:r w:rsidRPr="00974A60">
        <w:rPr>
          <w:rFonts w:ascii="Calibri" w:hAnsi="Calibri" w:cs="Calibri"/>
          <w:sz w:val="21"/>
          <w:szCs w:val="21"/>
        </w:rPr>
        <w:t xml:space="preserve">, o którym mowa w § 13 ust. 12 regulaminu, według </w:t>
      </w:r>
      <w:r w:rsidRPr="00974A60">
        <w:rPr>
          <w:rFonts w:ascii="Calibri" w:hAnsi="Calibri" w:cs="Calibri"/>
          <w:bCs/>
          <w:sz w:val="21"/>
          <w:szCs w:val="21"/>
        </w:rPr>
        <w:t xml:space="preserve">wzoru stanowiącego </w:t>
      </w:r>
      <w:r w:rsidRPr="00974A60">
        <w:rPr>
          <w:rFonts w:ascii="Calibri" w:hAnsi="Calibri" w:cs="Calibri"/>
          <w:b/>
          <w:bCs/>
          <w:sz w:val="21"/>
          <w:szCs w:val="21"/>
        </w:rPr>
        <w:t>załącznik nr 4</w:t>
      </w:r>
      <w:r w:rsidRPr="00974A60">
        <w:rPr>
          <w:rFonts w:ascii="Calibri" w:hAnsi="Calibri" w:cs="Calibri"/>
          <w:bCs/>
          <w:sz w:val="21"/>
          <w:szCs w:val="21"/>
        </w:rPr>
        <w:t xml:space="preserve"> do SWZ</w:t>
      </w:r>
      <w:r>
        <w:rPr>
          <w:rFonts w:ascii="Calibri" w:hAnsi="Calibri" w:cs="Calibri"/>
          <w:bCs/>
          <w:sz w:val="21"/>
          <w:szCs w:val="21"/>
        </w:rPr>
        <w:t>.</w:t>
      </w:r>
    </w:p>
    <w:p w14:paraId="7E488EE8" w14:textId="77777777" w:rsidR="00D34D59" w:rsidRDefault="000B1054" w:rsidP="00ED560C">
      <w:pPr>
        <w:pStyle w:val="Tekstpodstawowy2"/>
        <w:numPr>
          <w:ilvl w:val="0"/>
          <w:numId w:val="18"/>
        </w:numPr>
        <w:tabs>
          <w:tab w:val="clear" w:pos="610"/>
          <w:tab w:val="left" w:pos="426"/>
        </w:tabs>
        <w:suppressAutoHyphens w:val="0"/>
        <w:spacing w:line="276" w:lineRule="auto"/>
        <w:ind w:left="426" w:hanging="426"/>
        <w:rPr>
          <w:rFonts w:ascii="Calibri" w:hAnsi="Calibri" w:cs="Calibri"/>
          <w:sz w:val="21"/>
          <w:szCs w:val="21"/>
        </w:rPr>
      </w:pPr>
      <w:r w:rsidRPr="001611DD">
        <w:rPr>
          <w:rFonts w:ascii="Calibri" w:hAnsi="Calibri" w:cs="Calibri"/>
          <w:sz w:val="21"/>
          <w:szCs w:val="21"/>
        </w:rPr>
        <w:t>Wykonawca nie jest zobowiązany do złożenia dokumentów, o których mowa w pkt 4.2., jeżeli zamawiający może je uzyskać za pomocą bezpłatnych i ogólnodostępnych baz danych, w szczególności KRS i CDEiG.</w:t>
      </w:r>
    </w:p>
    <w:p w14:paraId="71551A1E" w14:textId="73B6D0B6" w:rsidR="000B1054" w:rsidRDefault="000B1054" w:rsidP="00ED560C">
      <w:pPr>
        <w:pStyle w:val="Tekstpodstawowy2"/>
        <w:numPr>
          <w:ilvl w:val="0"/>
          <w:numId w:val="18"/>
        </w:numPr>
        <w:tabs>
          <w:tab w:val="clear" w:pos="610"/>
          <w:tab w:val="left" w:pos="426"/>
        </w:tabs>
        <w:suppressAutoHyphens w:val="0"/>
        <w:spacing w:line="276" w:lineRule="auto"/>
        <w:ind w:left="426" w:hanging="426"/>
        <w:rPr>
          <w:rFonts w:ascii="Calibri" w:hAnsi="Calibri" w:cs="Calibri"/>
          <w:sz w:val="21"/>
          <w:szCs w:val="21"/>
        </w:rPr>
      </w:pPr>
      <w:r w:rsidRPr="00D34D59">
        <w:rPr>
          <w:rFonts w:ascii="Calibri" w:hAnsi="Calibri" w:cs="Calibri"/>
          <w:sz w:val="21"/>
          <w:szCs w:val="21"/>
        </w:rPr>
        <w:lastRenderedPageBreak/>
        <w:t>Zapisy pkt 4.3. stosuje się odpowiednio do osoby działającej w imieniu wykonawców wspólnie ubiegających się o</w:t>
      </w:r>
      <w:r w:rsidR="00DA76BD">
        <w:rPr>
          <w:rFonts w:ascii="Calibri" w:hAnsi="Calibri" w:cs="Calibri"/>
          <w:sz w:val="21"/>
          <w:szCs w:val="21"/>
        </w:rPr>
        <w:t> </w:t>
      </w:r>
      <w:r w:rsidRPr="00D34D59">
        <w:rPr>
          <w:rFonts w:ascii="Calibri" w:hAnsi="Calibri" w:cs="Calibri"/>
          <w:sz w:val="21"/>
          <w:szCs w:val="21"/>
        </w:rPr>
        <w:t>udzielenie zamówienia.</w:t>
      </w:r>
    </w:p>
    <w:p w14:paraId="68D7D84C" w14:textId="77777777" w:rsidR="000B1054" w:rsidRPr="00D34D59" w:rsidRDefault="000B1054" w:rsidP="00ED560C">
      <w:pPr>
        <w:pStyle w:val="Tekstpodstawowy2"/>
        <w:numPr>
          <w:ilvl w:val="0"/>
          <w:numId w:val="18"/>
        </w:numPr>
        <w:tabs>
          <w:tab w:val="clear" w:pos="610"/>
          <w:tab w:val="left" w:pos="426"/>
        </w:tabs>
        <w:suppressAutoHyphens w:val="0"/>
        <w:spacing w:line="276" w:lineRule="auto"/>
        <w:ind w:left="426" w:hanging="426"/>
        <w:rPr>
          <w:rFonts w:ascii="Calibri" w:hAnsi="Calibri" w:cs="Calibri"/>
          <w:sz w:val="21"/>
          <w:szCs w:val="21"/>
        </w:rPr>
      </w:pPr>
      <w:r w:rsidRPr="00D34D59">
        <w:rPr>
          <w:rFonts w:ascii="Calibri" w:hAnsi="Calibri" w:cs="Calibri"/>
          <w:b/>
          <w:sz w:val="21"/>
          <w:szCs w:val="21"/>
        </w:rPr>
        <w:t>Zasady sporządzania i podpisywania dokumentów elektronicznych określono w Rozdziale 5 SWZ.</w:t>
      </w:r>
    </w:p>
    <w:p w14:paraId="3B91CEED" w14:textId="77777777" w:rsidR="000B1054" w:rsidRPr="00D34D59" w:rsidRDefault="000B1054" w:rsidP="00ED560C">
      <w:pPr>
        <w:pStyle w:val="Tekstpodstawowy2"/>
        <w:numPr>
          <w:ilvl w:val="0"/>
          <w:numId w:val="18"/>
        </w:numPr>
        <w:tabs>
          <w:tab w:val="clear" w:pos="610"/>
          <w:tab w:val="left" w:pos="426"/>
        </w:tabs>
        <w:suppressAutoHyphens w:val="0"/>
        <w:spacing w:line="276" w:lineRule="auto"/>
        <w:ind w:left="426" w:hanging="426"/>
        <w:rPr>
          <w:rFonts w:ascii="Calibri" w:hAnsi="Calibri" w:cs="Calibri"/>
          <w:sz w:val="21"/>
          <w:szCs w:val="21"/>
        </w:rPr>
      </w:pPr>
      <w:r w:rsidRPr="00D34D59">
        <w:rPr>
          <w:rFonts w:ascii="Calibri" w:eastAsia="Calibri" w:hAnsi="Calibri" w:cs="Calibri"/>
          <w:sz w:val="21"/>
          <w:szCs w:val="21"/>
        </w:rPr>
        <w:t>Wykonawca ponosi wszelkie koszty związane z przygotowaniem i złożeniem oferty.</w:t>
      </w:r>
    </w:p>
    <w:p w14:paraId="38E3CA1F" w14:textId="77777777" w:rsidR="002B3982" w:rsidRDefault="002B3982" w:rsidP="00B10DC4">
      <w:pPr>
        <w:pStyle w:val="Tekstpodstawowy2"/>
        <w:suppressAutoHyphens w:val="0"/>
        <w:ind w:left="426"/>
        <w:rPr>
          <w:rFonts w:asciiTheme="minorHAnsi" w:hAnsiTheme="minorHAnsi" w:cstheme="minorHAnsi"/>
          <w:sz w:val="21"/>
          <w:szCs w:val="21"/>
        </w:rPr>
      </w:pPr>
    </w:p>
    <w:p w14:paraId="18A984CE" w14:textId="77777777" w:rsidR="00503DFB" w:rsidRPr="00DD518B" w:rsidRDefault="0055343F" w:rsidP="00B10DC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ROZDZIAŁ 10</w:t>
      </w:r>
    </w:p>
    <w:p w14:paraId="3A58A3E9" w14:textId="77777777" w:rsidR="00503DFB" w:rsidRPr="00DD518B" w:rsidRDefault="003B0EDB" w:rsidP="00B10DC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S</w:t>
      </w:r>
      <w:r w:rsidR="000A2963" w:rsidRPr="00DD518B">
        <w:rPr>
          <w:rFonts w:asciiTheme="minorHAnsi" w:hAnsiTheme="minorHAnsi" w:cstheme="minorHAnsi"/>
          <w:spacing w:val="42"/>
          <w:sz w:val="21"/>
          <w:szCs w:val="21"/>
        </w:rPr>
        <w:t>posób oraz termin składania</w:t>
      </w:r>
      <w:r w:rsidRPr="00DD518B">
        <w:rPr>
          <w:rFonts w:asciiTheme="minorHAnsi" w:hAnsiTheme="minorHAnsi" w:cstheme="minorHAnsi"/>
          <w:spacing w:val="42"/>
          <w:sz w:val="21"/>
          <w:szCs w:val="21"/>
        </w:rPr>
        <w:t xml:space="preserve"> ofert</w:t>
      </w:r>
    </w:p>
    <w:p w14:paraId="7594E9A6" w14:textId="77777777" w:rsidR="000A2963" w:rsidRPr="00DD518B" w:rsidRDefault="000A2963" w:rsidP="00B10DC4">
      <w:pPr>
        <w:pStyle w:val="Bezodstpw"/>
        <w:tabs>
          <w:tab w:val="left" w:pos="851"/>
        </w:tabs>
        <w:jc w:val="both"/>
        <w:rPr>
          <w:rFonts w:asciiTheme="minorHAnsi" w:hAnsiTheme="minorHAnsi" w:cstheme="minorHAnsi"/>
          <w:b/>
          <w:sz w:val="21"/>
          <w:szCs w:val="21"/>
        </w:rPr>
      </w:pPr>
    </w:p>
    <w:p w14:paraId="6CD4747F" w14:textId="1C021D73" w:rsidR="004F5F48" w:rsidRPr="00DD518B" w:rsidRDefault="00D047A3" w:rsidP="00ED560C">
      <w:pPr>
        <w:pStyle w:val="Tekstpodstawowy2"/>
        <w:numPr>
          <w:ilvl w:val="0"/>
          <w:numId w:val="19"/>
        </w:numPr>
        <w:tabs>
          <w:tab w:val="clear" w:pos="828"/>
          <w:tab w:val="num" w:pos="426"/>
        </w:tabs>
        <w:suppressAutoHyphens w:val="0"/>
        <w:spacing w:line="276" w:lineRule="auto"/>
        <w:ind w:left="426" w:hanging="426"/>
        <w:rPr>
          <w:rFonts w:asciiTheme="minorHAnsi" w:hAnsiTheme="minorHAnsi" w:cstheme="minorHAnsi"/>
          <w:sz w:val="21"/>
          <w:szCs w:val="21"/>
        </w:rPr>
      </w:pPr>
      <w:r w:rsidRPr="00DD518B">
        <w:rPr>
          <w:rFonts w:asciiTheme="minorHAnsi" w:eastAsia="Calibri" w:hAnsiTheme="minorHAnsi" w:cstheme="minorHAnsi"/>
          <w:sz w:val="21"/>
          <w:szCs w:val="21"/>
          <w:lang w:eastAsia="en-US"/>
        </w:rPr>
        <w:t xml:space="preserve">Pod rygorem nieważności, </w:t>
      </w:r>
      <w:r w:rsidR="00E05D77" w:rsidRPr="00DD518B">
        <w:rPr>
          <w:rFonts w:asciiTheme="minorHAnsi" w:eastAsia="Calibri" w:hAnsiTheme="minorHAnsi" w:cstheme="minorHAnsi"/>
          <w:sz w:val="21"/>
          <w:szCs w:val="21"/>
          <w:lang w:eastAsia="en-US"/>
        </w:rPr>
        <w:t xml:space="preserve">przygotowaną zgodnie z Rozdziałem 9 ofertę </w:t>
      </w:r>
      <w:r w:rsidR="00467852" w:rsidRPr="00DD518B">
        <w:rPr>
          <w:rFonts w:asciiTheme="minorHAnsi" w:eastAsia="Calibri" w:hAnsiTheme="minorHAnsi" w:cstheme="minorHAnsi"/>
          <w:sz w:val="21"/>
          <w:szCs w:val="21"/>
          <w:lang w:eastAsia="en-US"/>
        </w:rPr>
        <w:t>wraz z wymaganymi załącznikami</w:t>
      </w:r>
      <w:r w:rsidR="00CB17DF" w:rsidRPr="00DD518B">
        <w:rPr>
          <w:rFonts w:asciiTheme="minorHAnsi" w:eastAsia="Calibri" w:hAnsiTheme="minorHAnsi" w:cstheme="minorHAnsi"/>
          <w:sz w:val="21"/>
          <w:szCs w:val="21"/>
          <w:lang w:eastAsia="en-US"/>
        </w:rPr>
        <w:t xml:space="preserve">, </w:t>
      </w:r>
      <w:r w:rsidRPr="00DD518B">
        <w:rPr>
          <w:rFonts w:asciiTheme="minorHAnsi" w:eastAsia="Calibri" w:hAnsiTheme="minorHAnsi" w:cstheme="minorHAnsi"/>
          <w:sz w:val="21"/>
          <w:szCs w:val="21"/>
          <w:lang w:eastAsia="en-US"/>
        </w:rPr>
        <w:t xml:space="preserve">należy złożyć </w:t>
      </w:r>
      <w:r w:rsidRPr="00DD518B">
        <w:rPr>
          <w:rFonts w:asciiTheme="minorHAnsi" w:eastAsia="Calibri" w:hAnsiTheme="minorHAnsi" w:cstheme="minorHAnsi"/>
          <w:bCs/>
          <w:sz w:val="21"/>
          <w:szCs w:val="21"/>
          <w:lang w:eastAsia="en-US"/>
        </w:rPr>
        <w:t>do dnia:</w:t>
      </w:r>
      <w:r w:rsidR="00466DB9" w:rsidRPr="00DD518B">
        <w:rPr>
          <w:rFonts w:asciiTheme="minorHAnsi" w:eastAsia="Calibri" w:hAnsiTheme="minorHAnsi" w:cstheme="minorHAnsi"/>
          <w:b/>
          <w:bCs/>
          <w:sz w:val="21"/>
          <w:szCs w:val="21"/>
          <w:lang w:eastAsia="en-US"/>
        </w:rPr>
        <w:t xml:space="preserve"> </w:t>
      </w:r>
      <w:r w:rsidR="00A66E0A">
        <w:rPr>
          <w:rFonts w:asciiTheme="minorHAnsi" w:eastAsia="Calibri" w:hAnsiTheme="minorHAnsi" w:cstheme="minorHAnsi"/>
          <w:b/>
          <w:bCs/>
          <w:sz w:val="21"/>
          <w:szCs w:val="21"/>
          <w:lang w:eastAsia="en-US"/>
        </w:rPr>
        <w:t>1</w:t>
      </w:r>
      <w:r w:rsidR="00DA76BD">
        <w:rPr>
          <w:rFonts w:asciiTheme="minorHAnsi" w:eastAsia="Calibri" w:hAnsiTheme="minorHAnsi" w:cstheme="minorHAnsi"/>
          <w:b/>
          <w:bCs/>
          <w:sz w:val="21"/>
          <w:szCs w:val="21"/>
          <w:lang w:eastAsia="en-US"/>
        </w:rPr>
        <w:t>7</w:t>
      </w:r>
      <w:r w:rsidR="00574F1B" w:rsidRPr="00DD518B">
        <w:rPr>
          <w:rFonts w:asciiTheme="minorHAnsi" w:eastAsia="Calibri" w:hAnsiTheme="minorHAnsi" w:cstheme="minorHAnsi"/>
          <w:b/>
          <w:bCs/>
          <w:sz w:val="21"/>
          <w:szCs w:val="21"/>
          <w:lang w:eastAsia="en-US"/>
        </w:rPr>
        <w:t xml:space="preserve"> </w:t>
      </w:r>
      <w:r w:rsidR="001E76FD">
        <w:rPr>
          <w:rFonts w:asciiTheme="minorHAnsi" w:eastAsia="Calibri" w:hAnsiTheme="minorHAnsi" w:cstheme="minorHAnsi"/>
          <w:b/>
          <w:bCs/>
          <w:sz w:val="21"/>
          <w:szCs w:val="21"/>
          <w:lang w:eastAsia="en-US"/>
        </w:rPr>
        <w:t xml:space="preserve">czerwca </w:t>
      </w:r>
      <w:r w:rsidR="00B4157A" w:rsidRPr="00DD518B">
        <w:rPr>
          <w:rFonts w:asciiTheme="minorHAnsi" w:eastAsia="Calibri" w:hAnsiTheme="minorHAnsi" w:cstheme="minorHAnsi"/>
          <w:b/>
          <w:bCs/>
          <w:sz w:val="21"/>
          <w:szCs w:val="21"/>
          <w:lang w:eastAsia="en-US"/>
        </w:rPr>
        <w:t>202</w:t>
      </w:r>
      <w:r w:rsidR="00F0417F" w:rsidRPr="00DD518B">
        <w:rPr>
          <w:rFonts w:asciiTheme="minorHAnsi" w:eastAsia="Calibri" w:hAnsiTheme="minorHAnsi" w:cstheme="minorHAnsi"/>
          <w:b/>
          <w:bCs/>
          <w:sz w:val="21"/>
          <w:szCs w:val="21"/>
          <w:lang w:eastAsia="en-US"/>
        </w:rPr>
        <w:t>4</w:t>
      </w:r>
      <w:r w:rsidR="00B4157A" w:rsidRPr="00DD518B">
        <w:rPr>
          <w:rFonts w:asciiTheme="minorHAnsi" w:eastAsia="Calibri" w:hAnsiTheme="minorHAnsi" w:cstheme="minorHAnsi"/>
          <w:b/>
          <w:bCs/>
          <w:sz w:val="21"/>
          <w:szCs w:val="21"/>
          <w:lang w:eastAsia="en-US"/>
        </w:rPr>
        <w:t xml:space="preserve"> roku</w:t>
      </w:r>
      <w:r w:rsidR="008F20AC" w:rsidRPr="00DD518B">
        <w:rPr>
          <w:rFonts w:asciiTheme="minorHAnsi" w:eastAsia="Calibri" w:hAnsiTheme="minorHAnsi" w:cstheme="minorHAnsi"/>
          <w:bCs/>
          <w:sz w:val="21"/>
          <w:szCs w:val="21"/>
          <w:lang w:eastAsia="en-US"/>
        </w:rPr>
        <w:t>, do godz.</w:t>
      </w:r>
      <w:r w:rsidR="00466DB9" w:rsidRPr="00DD518B">
        <w:rPr>
          <w:rFonts w:asciiTheme="minorHAnsi" w:eastAsia="Calibri" w:hAnsiTheme="minorHAnsi" w:cstheme="minorHAnsi"/>
          <w:bCs/>
          <w:sz w:val="21"/>
          <w:szCs w:val="21"/>
          <w:lang w:eastAsia="en-US"/>
        </w:rPr>
        <w:t>:</w:t>
      </w:r>
      <w:r w:rsidR="00466DB9" w:rsidRPr="00DD518B">
        <w:rPr>
          <w:rFonts w:asciiTheme="minorHAnsi" w:eastAsia="Calibri" w:hAnsiTheme="minorHAnsi" w:cstheme="minorHAnsi"/>
          <w:b/>
          <w:bCs/>
          <w:sz w:val="21"/>
          <w:szCs w:val="21"/>
          <w:lang w:eastAsia="en-US"/>
        </w:rPr>
        <w:t xml:space="preserve"> </w:t>
      </w:r>
      <w:r w:rsidR="003E32D9" w:rsidRPr="00DD518B">
        <w:rPr>
          <w:rFonts w:asciiTheme="minorHAnsi" w:eastAsia="Calibri" w:hAnsiTheme="minorHAnsi" w:cstheme="minorHAnsi"/>
          <w:b/>
          <w:bCs/>
          <w:sz w:val="21"/>
          <w:szCs w:val="21"/>
          <w:lang w:eastAsia="en-US"/>
        </w:rPr>
        <w:t>9</w:t>
      </w:r>
      <w:r w:rsidR="008F20AC" w:rsidRPr="00DD518B">
        <w:rPr>
          <w:rFonts w:asciiTheme="minorHAnsi" w:eastAsia="Calibri" w:hAnsiTheme="minorHAnsi" w:cstheme="minorHAnsi"/>
          <w:b/>
          <w:bCs/>
          <w:sz w:val="21"/>
          <w:szCs w:val="21"/>
          <w:lang w:eastAsia="en-US"/>
        </w:rPr>
        <w:t>:</w:t>
      </w:r>
      <w:r w:rsidR="00A66E0A">
        <w:rPr>
          <w:rFonts w:asciiTheme="minorHAnsi" w:eastAsia="Calibri" w:hAnsiTheme="minorHAnsi" w:cstheme="minorHAnsi"/>
          <w:b/>
          <w:bCs/>
          <w:sz w:val="21"/>
          <w:szCs w:val="21"/>
          <w:lang w:eastAsia="en-US"/>
        </w:rPr>
        <w:t>1</w:t>
      </w:r>
      <w:r w:rsidR="003E32D9" w:rsidRPr="00DD518B">
        <w:rPr>
          <w:rFonts w:asciiTheme="minorHAnsi" w:eastAsia="Calibri" w:hAnsiTheme="minorHAnsi" w:cstheme="minorHAnsi"/>
          <w:b/>
          <w:bCs/>
          <w:sz w:val="21"/>
          <w:szCs w:val="21"/>
          <w:lang w:eastAsia="en-US"/>
        </w:rPr>
        <w:t>5</w:t>
      </w:r>
      <w:r w:rsidR="00482894" w:rsidRPr="00DD518B">
        <w:rPr>
          <w:rFonts w:asciiTheme="minorHAnsi" w:eastAsia="Calibri" w:hAnsiTheme="minorHAnsi" w:cstheme="minorHAnsi"/>
          <w:sz w:val="21"/>
          <w:szCs w:val="21"/>
          <w:lang w:eastAsia="en-US"/>
        </w:rPr>
        <w:t>, za pośrednictwem Platformy</w:t>
      </w:r>
      <w:r w:rsidR="00FF32EE" w:rsidRPr="00DD518B">
        <w:rPr>
          <w:rFonts w:asciiTheme="minorHAnsi" w:eastAsia="Calibri" w:hAnsiTheme="minorHAnsi" w:cstheme="minorHAnsi"/>
          <w:sz w:val="21"/>
          <w:szCs w:val="21"/>
        </w:rPr>
        <w:t>; proces składania ofert</w:t>
      </w:r>
      <w:r w:rsidR="004F5F48" w:rsidRPr="00DD518B">
        <w:rPr>
          <w:rFonts w:asciiTheme="minorHAnsi" w:hAnsiTheme="minorHAnsi" w:cstheme="minorHAnsi"/>
          <w:sz w:val="21"/>
          <w:szCs w:val="21"/>
        </w:rPr>
        <w:t xml:space="preserve"> opisa</w:t>
      </w:r>
      <w:r w:rsidR="00FF32EE" w:rsidRPr="00DD518B">
        <w:rPr>
          <w:rFonts w:asciiTheme="minorHAnsi" w:hAnsiTheme="minorHAnsi" w:cstheme="minorHAnsi"/>
          <w:sz w:val="21"/>
          <w:szCs w:val="21"/>
        </w:rPr>
        <w:t>no</w:t>
      </w:r>
      <w:r w:rsidR="004F5F48" w:rsidRPr="00DD518B">
        <w:rPr>
          <w:rFonts w:asciiTheme="minorHAnsi" w:hAnsiTheme="minorHAnsi" w:cstheme="minorHAnsi"/>
          <w:sz w:val="21"/>
          <w:szCs w:val="21"/>
        </w:rPr>
        <w:t xml:space="preserve"> szczegółowo w I</w:t>
      </w:r>
      <w:r w:rsidR="00652EF7" w:rsidRPr="00DD518B">
        <w:rPr>
          <w:rFonts w:asciiTheme="minorHAnsi" w:hAnsiTheme="minorHAnsi" w:cstheme="minorHAnsi"/>
          <w:sz w:val="21"/>
          <w:szCs w:val="21"/>
        </w:rPr>
        <w:t>NSTRUKCJI</w:t>
      </w:r>
      <w:r w:rsidR="00A1595F" w:rsidRPr="00DD518B">
        <w:rPr>
          <w:rFonts w:asciiTheme="minorHAnsi" w:hAnsiTheme="minorHAnsi" w:cstheme="minorHAnsi"/>
          <w:sz w:val="21"/>
          <w:szCs w:val="21"/>
        </w:rPr>
        <w:t>, o której mowa w pkt 2</w:t>
      </w:r>
      <w:r w:rsidR="00260A51" w:rsidRPr="00DD518B">
        <w:rPr>
          <w:rFonts w:asciiTheme="minorHAnsi" w:hAnsiTheme="minorHAnsi" w:cstheme="minorHAnsi"/>
          <w:sz w:val="21"/>
          <w:szCs w:val="21"/>
        </w:rPr>
        <w:t>.3.</w:t>
      </w:r>
      <w:r w:rsidR="004F5F48" w:rsidRPr="00DD518B">
        <w:rPr>
          <w:rFonts w:asciiTheme="minorHAnsi" w:hAnsiTheme="minorHAnsi" w:cstheme="minorHAnsi"/>
          <w:sz w:val="21"/>
          <w:szCs w:val="21"/>
        </w:rPr>
        <w:t xml:space="preserve"> Rozdziału 5 SWZ</w:t>
      </w:r>
      <w:r w:rsidR="004F5F48" w:rsidRPr="00DD518B">
        <w:rPr>
          <w:rFonts w:asciiTheme="minorHAnsi" w:hAnsiTheme="minorHAnsi" w:cstheme="minorHAnsi"/>
          <w:bCs/>
          <w:sz w:val="21"/>
          <w:szCs w:val="21"/>
        </w:rPr>
        <w:t>.</w:t>
      </w:r>
    </w:p>
    <w:p w14:paraId="341F28FC" w14:textId="1F36A197" w:rsidR="00F6580E" w:rsidRPr="00E01C8F" w:rsidRDefault="00D047A3" w:rsidP="00ED560C">
      <w:pPr>
        <w:pStyle w:val="Tekstpodstawowy2"/>
        <w:numPr>
          <w:ilvl w:val="0"/>
          <w:numId w:val="19"/>
        </w:numPr>
        <w:tabs>
          <w:tab w:val="clear" w:pos="828"/>
          <w:tab w:val="num" w:pos="426"/>
        </w:tabs>
        <w:suppressAutoHyphens w:val="0"/>
        <w:spacing w:line="276" w:lineRule="auto"/>
        <w:ind w:left="426" w:hanging="426"/>
        <w:rPr>
          <w:rFonts w:asciiTheme="minorHAnsi" w:hAnsiTheme="minorHAnsi" w:cstheme="minorHAnsi"/>
          <w:sz w:val="21"/>
          <w:szCs w:val="21"/>
        </w:rPr>
      </w:pPr>
      <w:r w:rsidRPr="00DD518B">
        <w:rPr>
          <w:rFonts w:asciiTheme="minorHAnsi" w:eastAsia="Calibri" w:hAnsiTheme="minorHAnsi" w:cstheme="minorHAnsi"/>
          <w:sz w:val="21"/>
          <w:szCs w:val="21"/>
          <w:lang w:eastAsia="en-US"/>
        </w:rPr>
        <w:t>Za termin złożenia oferty w formie elek</w:t>
      </w:r>
      <w:r w:rsidR="00482894" w:rsidRPr="00DD518B">
        <w:rPr>
          <w:rFonts w:asciiTheme="minorHAnsi" w:eastAsia="Calibri" w:hAnsiTheme="minorHAnsi" w:cstheme="minorHAnsi"/>
          <w:sz w:val="21"/>
          <w:szCs w:val="21"/>
          <w:lang w:eastAsia="en-US"/>
        </w:rPr>
        <w:t xml:space="preserve">tronicznej przyjmuje się datę i </w:t>
      </w:r>
      <w:r w:rsidRPr="00DD518B">
        <w:rPr>
          <w:rFonts w:asciiTheme="minorHAnsi" w:eastAsia="Calibri" w:hAnsiTheme="minorHAnsi" w:cstheme="minorHAnsi"/>
          <w:sz w:val="21"/>
          <w:szCs w:val="21"/>
          <w:lang w:eastAsia="en-US"/>
        </w:rPr>
        <w:t>godzinę określoną na Plat</w:t>
      </w:r>
      <w:r w:rsidR="008F20AC" w:rsidRPr="00DD518B">
        <w:rPr>
          <w:rFonts w:asciiTheme="minorHAnsi" w:eastAsia="Calibri" w:hAnsiTheme="minorHAnsi" w:cstheme="minorHAnsi"/>
          <w:sz w:val="21"/>
          <w:szCs w:val="21"/>
          <w:lang w:eastAsia="en-US"/>
        </w:rPr>
        <w:t>formie</w:t>
      </w:r>
      <w:r w:rsidRPr="00DD518B">
        <w:rPr>
          <w:rFonts w:asciiTheme="minorHAnsi" w:eastAsia="Calibri" w:hAnsiTheme="minorHAnsi" w:cstheme="minorHAnsi"/>
          <w:sz w:val="21"/>
          <w:szCs w:val="21"/>
          <w:lang w:eastAsia="en-US"/>
        </w:rPr>
        <w:t>;</w:t>
      </w:r>
      <w:r w:rsidR="00325AD0" w:rsidRPr="00DD518B">
        <w:rPr>
          <w:rFonts w:asciiTheme="minorHAnsi" w:hAnsiTheme="minorHAnsi" w:cstheme="minorHAnsi"/>
          <w:sz w:val="21"/>
          <w:szCs w:val="21"/>
        </w:rPr>
        <w:t xml:space="preserve"> </w:t>
      </w:r>
      <w:r w:rsidRPr="00DD518B">
        <w:rPr>
          <w:rFonts w:asciiTheme="minorHAnsi" w:eastAsia="Calibri" w:hAnsiTheme="minorHAnsi" w:cstheme="minorHAnsi"/>
          <w:sz w:val="21"/>
          <w:szCs w:val="21"/>
          <w:lang w:eastAsia="en-US"/>
        </w:rPr>
        <w:t>ryzyko błędnego lub nieterminowego dorę</w:t>
      </w:r>
      <w:r w:rsidR="00F6580E" w:rsidRPr="00DD518B">
        <w:rPr>
          <w:rFonts w:asciiTheme="minorHAnsi" w:eastAsia="Calibri" w:hAnsiTheme="minorHAnsi" w:cstheme="minorHAnsi"/>
          <w:sz w:val="21"/>
          <w:szCs w:val="21"/>
          <w:lang w:eastAsia="en-US"/>
        </w:rPr>
        <w:t>czenia oferty obciąża wykonawcę;</w:t>
      </w:r>
      <w:r w:rsidR="00E01C8F">
        <w:rPr>
          <w:rFonts w:asciiTheme="minorHAnsi" w:hAnsiTheme="minorHAnsi" w:cstheme="minorHAnsi"/>
          <w:sz w:val="21"/>
          <w:szCs w:val="21"/>
        </w:rPr>
        <w:t xml:space="preserve"> </w:t>
      </w:r>
      <w:r w:rsidR="00F6580E" w:rsidRPr="00E01C8F">
        <w:rPr>
          <w:rFonts w:asciiTheme="minorHAnsi" w:eastAsia="Calibri" w:hAnsiTheme="minorHAnsi" w:cstheme="minorHAnsi"/>
          <w:sz w:val="21"/>
          <w:szCs w:val="21"/>
          <w:u w:val="single"/>
        </w:rPr>
        <w:t>zamawiający odrzuci ofertę złożon</w:t>
      </w:r>
      <w:r w:rsidR="003E3C1B" w:rsidRPr="00E01C8F">
        <w:rPr>
          <w:rFonts w:asciiTheme="minorHAnsi" w:eastAsia="Calibri" w:hAnsiTheme="minorHAnsi" w:cstheme="minorHAnsi"/>
          <w:sz w:val="21"/>
          <w:szCs w:val="21"/>
          <w:u w:val="single"/>
        </w:rPr>
        <w:t xml:space="preserve">ą </w:t>
      </w:r>
      <w:r w:rsidR="00F6580E" w:rsidRPr="00E01C8F">
        <w:rPr>
          <w:rFonts w:asciiTheme="minorHAnsi" w:eastAsia="Calibri" w:hAnsiTheme="minorHAnsi" w:cstheme="minorHAnsi"/>
          <w:sz w:val="21"/>
          <w:szCs w:val="21"/>
          <w:u w:val="single"/>
        </w:rPr>
        <w:t>po terminie składania ofert</w:t>
      </w:r>
      <w:r w:rsidR="00F6580E" w:rsidRPr="00E01C8F">
        <w:rPr>
          <w:rFonts w:asciiTheme="minorHAnsi" w:eastAsia="Calibri" w:hAnsiTheme="minorHAnsi" w:cstheme="minorHAnsi"/>
          <w:sz w:val="21"/>
          <w:szCs w:val="21"/>
        </w:rPr>
        <w:t>.</w:t>
      </w:r>
    </w:p>
    <w:p w14:paraId="2A740CF6" w14:textId="0CF7E491" w:rsidR="00CF0EC3" w:rsidRPr="008D4027" w:rsidRDefault="00CF0EC3" w:rsidP="00ED560C">
      <w:pPr>
        <w:pStyle w:val="Tekstpodstawowy2"/>
        <w:numPr>
          <w:ilvl w:val="0"/>
          <w:numId w:val="19"/>
        </w:numPr>
        <w:tabs>
          <w:tab w:val="clear" w:pos="828"/>
          <w:tab w:val="num" w:pos="426"/>
        </w:tabs>
        <w:suppressAutoHyphens w:val="0"/>
        <w:spacing w:line="276" w:lineRule="auto"/>
        <w:ind w:left="426" w:hanging="426"/>
        <w:rPr>
          <w:rFonts w:asciiTheme="minorHAnsi" w:hAnsiTheme="minorHAnsi" w:cstheme="minorHAnsi"/>
          <w:sz w:val="21"/>
          <w:szCs w:val="21"/>
        </w:rPr>
      </w:pPr>
      <w:r w:rsidRPr="00DD518B">
        <w:rPr>
          <w:rFonts w:asciiTheme="minorHAnsi" w:hAnsiTheme="minorHAnsi" w:cstheme="minorHAnsi"/>
          <w:sz w:val="21"/>
          <w:szCs w:val="21"/>
        </w:rPr>
        <w:t>Wy</w:t>
      </w:r>
      <w:r w:rsidRPr="00DD518B">
        <w:rPr>
          <w:rFonts w:asciiTheme="minorHAnsi" w:hAnsiTheme="minorHAnsi" w:cstheme="minorHAnsi"/>
          <w:spacing w:val="-2"/>
          <w:sz w:val="21"/>
          <w:szCs w:val="21"/>
        </w:rPr>
        <w:t>k</w:t>
      </w:r>
      <w:r w:rsidRPr="00DD518B">
        <w:rPr>
          <w:rFonts w:asciiTheme="minorHAnsi" w:hAnsiTheme="minorHAnsi" w:cstheme="minorHAnsi"/>
          <w:sz w:val="21"/>
          <w:szCs w:val="21"/>
        </w:rPr>
        <w:t>o</w:t>
      </w:r>
      <w:r w:rsidRPr="00DD518B">
        <w:rPr>
          <w:rFonts w:asciiTheme="minorHAnsi" w:hAnsiTheme="minorHAnsi" w:cstheme="minorHAnsi"/>
          <w:spacing w:val="1"/>
          <w:sz w:val="21"/>
          <w:szCs w:val="21"/>
        </w:rPr>
        <w:t>n</w:t>
      </w:r>
      <w:r w:rsidRPr="00DD518B">
        <w:rPr>
          <w:rFonts w:asciiTheme="minorHAnsi" w:hAnsiTheme="minorHAnsi" w:cstheme="minorHAnsi"/>
          <w:sz w:val="21"/>
          <w:szCs w:val="21"/>
        </w:rPr>
        <w:t>a</w:t>
      </w:r>
      <w:r w:rsidRPr="00DD518B">
        <w:rPr>
          <w:rFonts w:asciiTheme="minorHAnsi" w:hAnsiTheme="minorHAnsi" w:cstheme="minorHAnsi"/>
          <w:spacing w:val="-1"/>
          <w:sz w:val="21"/>
          <w:szCs w:val="21"/>
        </w:rPr>
        <w:t>wc</w:t>
      </w:r>
      <w:r w:rsidRPr="00DD518B">
        <w:rPr>
          <w:rFonts w:asciiTheme="minorHAnsi" w:hAnsiTheme="minorHAnsi" w:cstheme="minorHAnsi"/>
          <w:sz w:val="21"/>
          <w:szCs w:val="21"/>
        </w:rPr>
        <w:t>a m</w:t>
      </w:r>
      <w:r w:rsidRPr="00DD518B">
        <w:rPr>
          <w:rFonts w:asciiTheme="minorHAnsi" w:hAnsiTheme="minorHAnsi" w:cstheme="minorHAnsi"/>
          <w:spacing w:val="1"/>
          <w:sz w:val="21"/>
          <w:szCs w:val="21"/>
        </w:rPr>
        <w:t>oż</w:t>
      </w:r>
      <w:r w:rsidRPr="00DD518B">
        <w:rPr>
          <w:rFonts w:asciiTheme="minorHAnsi" w:hAnsiTheme="minorHAnsi" w:cstheme="minorHAnsi"/>
          <w:sz w:val="21"/>
          <w:szCs w:val="21"/>
        </w:rPr>
        <w:t xml:space="preserve">e, </w:t>
      </w:r>
      <w:r w:rsidRPr="00DD518B">
        <w:rPr>
          <w:rFonts w:asciiTheme="minorHAnsi" w:hAnsiTheme="minorHAnsi" w:cstheme="minorHAnsi"/>
          <w:spacing w:val="1"/>
          <w:sz w:val="21"/>
          <w:szCs w:val="21"/>
        </w:rPr>
        <w:t>p</w:t>
      </w:r>
      <w:r w:rsidRPr="00DD518B">
        <w:rPr>
          <w:rFonts w:asciiTheme="minorHAnsi" w:hAnsiTheme="minorHAnsi" w:cstheme="minorHAnsi"/>
          <w:spacing w:val="-2"/>
          <w:sz w:val="21"/>
          <w:szCs w:val="21"/>
        </w:rPr>
        <w:t>r</w:t>
      </w:r>
      <w:r w:rsidRPr="00DD518B">
        <w:rPr>
          <w:rFonts w:asciiTheme="minorHAnsi" w:hAnsiTheme="minorHAnsi" w:cstheme="minorHAnsi"/>
          <w:spacing w:val="1"/>
          <w:sz w:val="21"/>
          <w:szCs w:val="21"/>
        </w:rPr>
        <w:t>z</w:t>
      </w:r>
      <w:r w:rsidRPr="00DD518B">
        <w:rPr>
          <w:rFonts w:asciiTheme="minorHAnsi" w:hAnsiTheme="minorHAnsi" w:cstheme="minorHAnsi"/>
          <w:spacing w:val="-2"/>
          <w:sz w:val="21"/>
          <w:szCs w:val="21"/>
        </w:rPr>
        <w:t>e</w:t>
      </w:r>
      <w:r w:rsidRPr="00DD518B">
        <w:rPr>
          <w:rFonts w:asciiTheme="minorHAnsi" w:hAnsiTheme="minorHAnsi" w:cstheme="minorHAnsi"/>
          <w:sz w:val="21"/>
          <w:szCs w:val="21"/>
        </w:rPr>
        <w:t xml:space="preserve">d </w:t>
      </w:r>
      <w:r w:rsidRPr="00DD518B">
        <w:rPr>
          <w:rFonts w:asciiTheme="minorHAnsi" w:hAnsiTheme="minorHAnsi" w:cstheme="minorHAnsi"/>
          <w:spacing w:val="1"/>
          <w:sz w:val="21"/>
          <w:szCs w:val="21"/>
        </w:rPr>
        <w:t>up</w:t>
      </w:r>
      <w:r w:rsidRPr="00DD518B">
        <w:rPr>
          <w:rFonts w:asciiTheme="minorHAnsi" w:hAnsiTheme="minorHAnsi" w:cstheme="minorHAnsi"/>
          <w:sz w:val="21"/>
          <w:szCs w:val="21"/>
        </w:rPr>
        <w:t>ły</w:t>
      </w:r>
      <w:r w:rsidRPr="00DD518B">
        <w:rPr>
          <w:rFonts w:asciiTheme="minorHAnsi" w:hAnsiTheme="minorHAnsi" w:cstheme="minorHAnsi"/>
          <w:spacing w:val="-1"/>
          <w:sz w:val="21"/>
          <w:szCs w:val="21"/>
        </w:rPr>
        <w:t>w</w:t>
      </w:r>
      <w:r w:rsidRPr="00DD518B">
        <w:rPr>
          <w:rFonts w:asciiTheme="minorHAnsi" w:hAnsiTheme="minorHAnsi" w:cstheme="minorHAnsi"/>
          <w:sz w:val="21"/>
          <w:szCs w:val="21"/>
        </w:rPr>
        <w:t xml:space="preserve">em </w:t>
      </w:r>
      <w:r w:rsidRPr="00DD518B">
        <w:rPr>
          <w:rFonts w:asciiTheme="minorHAnsi" w:hAnsiTheme="minorHAnsi" w:cstheme="minorHAnsi"/>
          <w:spacing w:val="1"/>
          <w:sz w:val="21"/>
          <w:szCs w:val="21"/>
        </w:rPr>
        <w:t>t</w:t>
      </w:r>
      <w:r w:rsidRPr="00DD518B">
        <w:rPr>
          <w:rFonts w:asciiTheme="minorHAnsi" w:hAnsiTheme="minorHAnsi" w:cstheme="minorHAnsi"/>
          <w:sz w:val="21"/>
          <w:szCs w:val="21"/>
        </w:rPr>
        <w:t>er</w:t>
      </w:r>
      <w:r w:rsidRPr="00DD518B">
        <w:rPr>
          <w:rFonts w:asciiTheme="minorHAnsi" w:hAnsiTheme="minorHAnsi" w:cstheme="minorHAnsi"/>
          <w:spacing w:val="1"/>
          <w:sz w:val="21"/>
          <w:szCs w:val="21"/>
        </w:rPr>
        <w:t>m</w:t>
      </w:r>
      <w:r w:rsidRPr="00DD518B">
        <w:rPr>
          <w:rFonts w:asciiTheme="minorHAnsi" w:hAnsiTheme="minorHAnsi" w:cstheme="minorHAnsi"/>
          <w:spacing w:val="-2"/>
          <w:sz w:val="21"/>
          <w:szCs w:val="21"/>
        </w:rPr>
        <w:t>i</w:t>
      </w:r>
      <w:r w:rsidRPr="00DD518B">
        <w:rPr>
          <w:rFonts w:asciiTheme="minorHAnsi" w:hAnsiTheme="minorHAnsi" w:cstheme="minorHAnsi"/>
          <w:spacing w:val="1"/>
          <w:sz w:val="21"/>
          <w:szCs w:val="21"/>
        </w:rPr>
        <w:t>n</w:t>
      </w:r>
      <w:r w:rsidRPr="00DD518B">
        <w:rPr>
          <w:rFonts w:asciiTheme="minorHAnsi" w:hAnsiTheme="minorHAnsi" w:cstheme="minorHAnsi"/>
          <w:sz w:val="21"/>
          <w:szCs w:val="21"/>
        </w:rPr>
        <w:t xml:space="preserve">u </w:t>
      </w:r>
      <w:r w:rsidRPr="00DD518B">
        <w:rPr>
          <w:rFonts w:asciiTheme="minorHAnsi" w:hAnsiTheme="minorHAnsi" w:cstheme="minorHAnsi"/>
          <w:spacing w:val="1"/>
          <w:sz w:val="21"/>
          <w:szCs w:val="21"/>
        </w:rPr>
        <w:t>d</w:t>
      </w:r>
      <w:r w:rsidRPr="00DD518B">
        <w:rPr>
          <w:rFonts w:asciiTheme="minorHAnsi" w:hAnsiTheme="minorHAnsi" w:cstheme="minorHAnsi"/>
          <w:sz w:val="21"/>
          <w:szCs w:val="21"/>
        </w:rPr>
        <w:t>o s</w:t>
      </w:r>
      <w:r w:rsidRPr="00DD518B">
        <w:rPr>
          <w:rFonts w:asciiTheme="minorHAnsi" w:hAnsiTheme="minorHAnsi" w:cstheme="minorHAnsi"/>
          <w:spacing w:val="-1"/>
          <w:sz w:val="21"/>
          <w:szCs w:val="21"/>
        </w:rPr>
        <w:t>k</w:t>
      </w:r>
      <w:r w:rsidRPr="00DD518B">
        <w:rPr>
          <w:rFonts w:asciiTheme="minorHAnsi" w:hAnsiTheme="minorHAnsi" w:cstheme="minorHAnsi"/>
          <w:sz w:val="21"/>
          <w:szCs w:val="21"/>
        </w:rPr>
        <w:t>ła</w:t>
      </w:r>
      <w:r w:rsidRPr="00DD518B">
        <w:rPr>
          <w:rFonts w:asciiTheme="minorHAnsi" w:hAnsiTheme="minorHAnsi" w:cstheme="minorHAnsi"/>
          <w:spacing w:val="1"/>
          <w:sz w:val="21"/>
          <w:szCs w:val="21"/>
        </w:rPr>
        <w:t>d</w:t>
      </w:r>
      <w:r w:rsidRPr="00DD518B">
        <w:rPr>
          <w:rFonts w:asciiTheme="minorHAnsi" w:hAnsiTheme="minorHAnsi" w:cstheme="minorHAnsi"/>
          <w:sz w:val="21"/>
          <w:szCs w:val="21"/>
        </w:rPr>
        <w:t>a</w:t>
      </w:r>
      <w:r w:rsidRPr="00DD518B">
        <w:rPr>
          <w:rFonts w:asciiTheme="minorHAnsi" w:hAnsiTheme="minorHAnsi" w:cstheme="minorHAnsi"/>
          <w:spacing w:val="1"/>
          <w:sz w:val="21"/>
          <w:szCs w:val="21"/>
        </w:rPr>
        <w:t>n</w:t>
      </w:r>
      <w:r w:rsidRPr="00DD518B">
        <w:rPr>
          <w:rFonts w:asciiTheme="minorHAnsi" w:hAnsiTheme="minorHAnsi" w:cstheme="minorHAnsi"/>
          <w:sz w:val="21"/>
          <w:szCs w:val="21"/>
        </w:rPr>
        <w:t>ia o</w:t>
      </w:r>
      <w:r w:rsidRPr="00DD518B">
        <w:rPr>
          <w:rFonts w:asciiTheme="minorHAnsi" w:hAnsiTheme="minorHAnsi" w:cstheme="minorHAnsi"/>
          <w:spacing w:val="-1"/>
          <w:sz w:val="21"/>
          <w:szCs w:val="21"/>
        </w:rPr>
        <w:t>f</w:t>
      </w:r>
      <w:r w:rsidRPr="00DD518B">
        <w:rPr>
          <w:rFonts w:asciiTheme="minorHAnsi" w:hAnsiTheme="minorHAnsi" w:cstheme="minorHAnsi"/>
          <w:sz w:val="21"/>
          <w:szCs w:val="21"/>
        </w:rPr>
        <w:t xml:space="preserve">ert, </w:t>
      </w:r>
      <w:r w:rsidR="001722AE" w:rsidRPr="00DD518B">
        <w:rPr>
          <w:rFonts w:asciiTheme="minorHAnsi" w:hAnsiTheme="minorHAnsi" w:cstheme="minorHAnsi"/>
          <w:sz w:val="21"/>
          <w:szCs w:val="21"/>
        </w:rPr>
        <w:t xml:space="preserve">zmienić / </w:t>
      </w:r>
      <w:r w:rsidRPr="00DD518B">
        <w:rPr>
          <w:rFonts w:asciiTheme="minorHAnsi" w:hAnsiTheme="minorHAnsi" w:cstheme="minorHAnsi"/>
          <w:spacing w:val="-1"/>
          <w:sz w:val="21"/>
          <w:szCs w:val="21"/>
        </w:rPr>
        <w:t>w</w:t>
      </w:r>
      <w:r w:rsidRPr="00DD518B">
        <w:rPr>
          <w:rFonts w:asciiTheme="minorHAnsi" w:hAnsiTheme="minorHAnsi" w:cstheme="minorHAnsi"/>
          <w:sz w:val="21"/>
          <w:szCs w:val="21"/>
        </w:rPr>
        <w:t>y</w:t>
      </w:r>
      <w:r w:rsidRPr="00DD518B">
        <w:rPr>
          <w:rFonts w:asciiTheme="minorHAnsi" w:hAnsiTheme="minorHAnsi" w:cstheme="minorHAnsi"/>
          <w:spacing w:val="-1"/>
          <w:sz w:val="21"/>
          <w:szCs w:val="21"/>
        </w:rPr>
        <w:t>c</w:t>
      </w:r>
      <w:r w:rsidRPr="00DD518B">
        <w:rPr>
          <w:rFonts w:asciiTheme="minorHAnsi" w:hAnsiTheme="minorHAnsi" w:cstheme="minorHAnsi"/>
          <w:sz w:val="21"/>
          <w:szCs w:val="21"/>
        </w:rPr>
        <w:t>o</w:t>
      </w:r>
      <w:r w:rsidRPr="00DD518B">
        <w:rPr>
          <w:rFonts w:asciiTheme="minorHAnsi" w:hAnsiTheme="minorHAnsi" w:cstheme="minorHAnsi"/>
          <w:spacing w:val="1"/>
          <w:sz w:val="21"/>
          <w:szCs w:val="21"/>
        </w:rPr>
        <w:t>f</w:t>
      </w:r>
      <w:r w:rsidRPr="00DD518B">
        <w:rPr>
          <w:rFonts w:asciiTheme="minorHAnsi" w:hAnsiTheme="minorHAnsi" w:cstheme="minorHAnsi"/>
          <w:sz w:val="21"/>
          <w:szCs w:val="21"/>
        </w:rPr>
        <w:t>ać ofertę za</w:t>
      </w:r>
      <w:r w:rsidR="00A20370">
        <w:rPr>
          <w:rFonts w:asciiTheme="minorHAnsi" w:hAnsiTheme="minorHAnsi" w:cstheme="minorHAnsi"/>
          <w:sz w:val="21"/>
          <w:szCs w:val="21"/>
        </w:rPr>
        <w:t xml:space="preserve"> </w:t>
      </w:r>
      <w:r w:rsidRPr="00DD518B">
        <w:rPr>
          <w:rFonts w:asciiTheme="minorHAnsi" w:hAnsiTheme="minorHAnsi" w:cstheme="minorHAnsi"/>
          <w:sz w:val="21"/>
          <w:szCs w:val="21"/>
        </w:rPr>
        <w:t>pomocą Platformy</w:t>
      </w:r>
      <w:r w:rsidR="00FF32EE" w:rsidRPr="00DD518B">
        <w:rPr>
          <w:rFonts w:asciiTheme="minorHAnsi" w:hAnsiTheme="minorHAnsi" w:cstheme="minorHAnsi"/>
          <w:sz w:val="21"/>
          <w:szCs w:val="21"/>
        </w:rPr>
        <w:t xml:space="preserve">; proces </w:t>
      </w:r>
      <w:r w:rsidR="001722AE" w:rsidRPr="00DD518B">
        <w:rPr>
          <w:rFonts w:asciiTheme="minorHAnsi" w:hAnsiTheme="minorHAnsi" w:cstheme="minorHAnsi"/>
          <w:sz w:val="21"/>
          <w:szCs w:val="21"/>
        </w:rPr>
        <w:t xml:space="preserve">zmiany / </w:t>
      </w:r>
      <w:r w:rsidR="00FF32EE" w:rsidRPr="00DD518B">
        <w:rPr>
          <w:rFonts w:asciiTheme="minorHAnsi" w:hAnsiTheme="minorHAnsi" w:cstheme="minorHAnsi"/>
          <w:sz w:val="21"/>
          <w:szCs w:val="21"/>
        </w:rPr>
        <w:t xml:space="preserve">wycofania oferty </w:t>
      </w:r>
      <w:r w:rsidR="00F86370" w:rsidRPr="00DD518B">
        <w:rPr>
          <w:rFonts w:asciiTheme="minorHAnsi" w:hAnsiTheme="minorHAnsi" w:cstheme="minorHAnsi"/>
          <w:sz w:val="21"/>
          <w:szCs w:val="21"/>
        </w:rPr>
        <w:t>opisa</w:t>
      </w:r>
      <w:r w:rsidR="00FF32EE" w:rsidRPr="00DD518B">
        <w:rPr>
          <w:rFonts w:asciiTheme="minorHAnsi" w:hAnsiTheme="minorHAnsi" w:cstheme="minorHAnsi"/>
          <w:sz w:val="21"/>
          <w:szCs w:val="21"/>
        </w:rPr>
        <w:t>no</w:t>
      </w:r>
      <w:r w:rsidR="00F86370" w:rsidRPr="00DD518B">
        <w:rPr>
          <w:rFonts w:asciiTheme="minorHAnsi" w:hAnsiTheme="minorHAnsi" w:cstheme="minorHAnsi"/>
          <w:sz w:val="21"/>
          <w:szCs w:val="21"/>
        </w:rPr>
        <w:t xml:space="preserve"> szczegółowo w I</w:t>
      </w:r>
      <w:r w:rsidR="00652EF7" w:rsidRPr="00DD518B">
        <w:rPr>
          <w:rFonts w:asciiTheme="minorHAnsi" w:hAnsiTheme="minorHAnsi" w:cstheme="minorHAnsi"/>
          <w:sz w:val="21"/>
          <w:szCs w:val="21"/>
        </w:rPr>
        <w:t>NSTRUKCJI</w:t>
      </w:r>
      <w:r w:rsidR="00F86370" w:rsidRPr="00DD518B">
        <w:rPr>
          <w:rFonts w:asciiTheme="minorHAnsi" w:hAnsiTheme="minorHAnsi" w:cstheme="minorHAnsi"/>
          <w:sz w:val="21"/>
          <w:szCs w:val="21"/>
        </w:rPr>
        <w:t>,</w:t>
      </w:r>
      <w:r w:rsidR="00A1595F" w:rsidRPr="00DD518B">
        <w:rPr>
          <w:rFonts w:asciiTheme="minorHAnsi" w:hAnsiTheme="minorHAnsi" w:cstheme="minorHAnsi"/>
          <w:sz w:val="21"/>
          <w:szCs w:val="21"/>
        </w:rPr>
        <w:t xml:space="preserve"> o której mowa w pkt 2</w:t>
      </w:r>
      <w:r w:rsidR="00260A51" w:rsidRPr="00DD518B">
        <w:rPr>
          <w:rFonts w:asciiTheme="minorHAnsi" w:hAnsiTheme="minorHAnsi" w:cstheme="minorHAnsi"/>
          <w:sz w:val="21"/>
          <w:szCs w:val="21"/>
        </w:rPr>
        <w:t>.</w:t>
      </w:r>
      <w:r w:rsidR="00B4157A" w:rsidRPr="00DD518B">
        <w:rPr>
          <w:rFonts w:asciiTheme="minorHAnsi" w:hAnsiTheme="minorHAnsi" w:cstheme="minorHAnsi"/>
          <w:sz w:val="21"/>
          <w:szCs w:val="21"/>
        </w:rPr>
        <w:t>3</w:t>
      </w:r>
      <w:r w:rsidR="00F86370" w:rsidRPr="00DD518B">
        <w:rPr>
          <w:rFonts w:asciiTheme="minorHAnsi" w:hAnsiTheme="minorHAnsi" w:cstheme="minorHAnsi"/>
          <w:sz w:val="21"/>
          <w:szCs w:val="21"/>
        </w:rPr>
        <w:t>. Rozdziału 5 SWZ</w:t>
      </w:r>
      <w:r w:rsidRPr="00DD518B">
        <w:rPr>
          <w:rFonts w:asciiTheme="minorHAnsi" w:hAnsiTheme="minorHAnsi" w:cstheme="minorHAnsi"/>
          <w:bCs/>
          <w:sz w:val="21"/>
          <w:szCs w:val="21"/>
        </w:rPr>
        <w:t>.</w:t>
      </w:r>
    </w:p>
    <w:p w14:paraId="25E19748" w14:textId="77777777" w:rsidR="008D4027" w:rsidRPr="00DD518B" w:rsidRDefault="008D4027" w:rsidP="00B10DC4">
      <w:pPr>
        <w:pStyle w:val="Tekstpodstawowy2"/>
        <w:suppressAutoHyphens w:val="0"/>
        <w:ind w:left="426"/>
        <w:rPr>
          <w:rFonts w:asciiTheme="minorHAnsi" w:hAnsiTheme="minorHAnsi" w:cstheme="minorHAnsi"/>
          <w:sz w:val="21"/>
          <w:szCs w:val="21"/>
        </w:rPr>
      </w:pPr>
    </w:p>
    <w:p w14:paraId="50D2263F" w14:textId="77777777" w:rsidR="00847808" w:rsidRPr="00DD518B" w:rsidRDefault="0055343F" w:rsidP="00B10DC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ROZDZIAŁ 11</w:t>
      </w:r>
    </w:p>
    <w:p w14:paraId="29122C6F" w14:textId="77777777" w:rsidR="00847808" w:rsidRPr="00DD518B" w:rsidRDefault="000A2963" w:rsidP="00B10DC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 xml:space="preserve">Termin otwarcia </w:t>
      </w:r>
      <w:r w:rsidR="003B0EDB" w:rsidRPr="00DD518B">
        <w:rPr>
          <w:rFonts w:asciiTheme="minorHAnsi" w:hAnsiTheme="minorHAnsi" w:cstheme="minorHAnsi"/>
          <w:spacing w:val="42"/>
          <w:sz w:val="21"/>
          <w:szCs w:val="21"/>
        </w:rPr>
        <w:t>ofert</w:t>
      </w:r>
    </w:p>
    <w:p w14:paraId="393F673B" w14:textId="77777777" w:rsidR="00847808" w:rsidRPr="00DD518B" w:rsidRDefault="00847808" w:rsidP="00B10DC4">
      <w:pPr>
        <w:pStyle w:val="Bezodstpw"/>
        <w:tabs>
          <w:tab w:val="left" w:pos="851"/>
        </w:tabs>
        <w:jc w:val="both"/>
        <w:rPr>
          <w:rFonts w:asciiTheme="minorHAnsi" w:hAnsiTheme="minorHAnsi" w:cstheme="minorHAnsi"/>
          <w:b/>
          <w:sz w:val="21"/>
          <w:szCs w:val="21"/>
        </w:rPr>
      </w:pPr>
    </w:p>
    <w:p w14:paraId="50681228" w14:textId="6A3EB743" w:rsidR="009059BC" w:rsidRPr="00DD518B" w:rsidRDefault="009B6B97" w:rsidP="00ED560C">
      <w:pPr>
        <w:pStyle w:val="Tekstpodstawowy2"/>
        <w:numPr>
          <w:ilvl w:val="0"/>
          <w:numId w:val="22"/>
        </w:numPr>
        <w:tabs>
          <w:tab w:val="left" w:pos="426"/>
        </w:tabs>
        <w:suppressAutoHyphens w:val="0"/>
        <w:spacing w:line="276" w:lineRule="auto"/>
        <w:ind w:left="426" w:hanging="426"/>
        <w:rPr>
          <w:rFonts w:asciiTheme="minorHAnsi" w:hAnsiTheme="minorHAnsi" w:cstheme="minorHAnsi"/>
          <w:sz w:val="21"/>
          <w:szCs w:val="21"/>
        </w:rPr>
      </w:pPr>
      <w:r w:rsidRPr="00DD518B">
        <w:rPr>
          <w:rFonts w:asciiTheme="minorHAnsi" w:eastAsia="Calibri" w:hAnsiTheme="minorHAnsi" w:cstheme="minorHAnsi"/>
          <w:sz w:val="21"/>
          <w:szCs w:val="21"/>
          <w:lang w:eastAsia="en-US"/>
        </w:rPr>
        <w:t>Nie jawne o</w:t>
      </w:r>
      <w:r w:rsidR="00DF04FA" w:rsidRPr="00DD518B">
        <w:rPr>
          <w:rFonts w:asciiTheme="minorHAnsi" w:eastAsia="Calibri" w:hAnsiTheme="minorHAnsi" w:cstheme="minorHAnsi"/>
          <w:sz w:val="21"/>
          <w:szCs w:val="21"/>
          <w:lang w:eastAsia="en-US"/>
        </w:rPr>
        <w:t xml:space="preserve">twarcie ofert nastąpi </w:t>
      </w:r>
      <w:r w:rsidR="009059BC" w:rsidRPr="00DD518B">
        <w:rPr>
          <w:rFonts w:asciiTheme="minorHAnsi" w:eastAsia="Calibri" w:hAnsiTheme="minorHAnsi" w:cstheme="minorHAnsi"/>
          <w:sz w:val="21"/>
          <w:szCs w:val="21"/>
          <w:lang w:eastAsia="en-US"/>
        </w:rPr>
        <w:t xml:space="preserve">w dniu: </w:t>
      </w:r>
      <w:r w:rsidR="00A66E0A">
        <w:rPr>
          <w:rFonts w:asciiTheme="minorHAnsi" w:eastAsia="Calibri" w:hAnsiTheme="minorHAnsi" w:cstheme="minorHAnsi"/>
          <w:b/>
          <w:sz w:val="21"/>
          <w:szCs w:val="21"/>
          <w:lang w:eastAsia="en-US"/>
        </w:rPr>
        <w:t>1</w:t>
      </w:r>
      <w:r w:rsidR="00DA76BD">
        <w:rPr>
          <w:rFonts w:asciiTheme="minorHAnsi" w:eastAsia="Calibri" w:hAnsiTheme="minorHAnsi" w:cstheme="minorHAnsi"/>
          <w:b/>
          <w:sz w:val="21"/>
          <w:szCs w:val="21"/>
          <w:lang w:eastAsia="en-US"/>
        </w:rPr>
        <w:t>7</w:t>
      </w:r>
      <w:r w:rsidR="00574F1B" w:rsidRPr="00DD518B">
        <w:rPr>
          <w:rFonts w:asciiTheme="minorHAnsi" w:eastAsia="Calibri" w:hAnsiTheme="minorHAnsi" w:cstheme="minorHAnsi"/>
          <w:b/>
          <w:sz w:val="21"/>
          <w:szCs w:val="21"/>
          <w:lang w:eastAsia="en-US"/>
        </w:rPr>
        <w:t xml:space="preserve"> </w:t>
      </w:r>
      <w:r w:rsidR="001E76FD">
        <w:rPr>
          <w:rFonts w:asciiTheme="minorHAnsi" w:eastAsia="Calibri" w:hAnsiTheme="minorHAnsi" w:cstheme="minorHAnsi"/>
          <w:b/>
          <w:sz w:val="21"/>
          <w:szCs w:val="21"/>
          <w:lang w:eastAsia="en-US"/>
        </w:rPr>
        <w:t xml:space="preserve">czerwca </w:t>
      </w:r>
      <w:r w:rsidR="00B4157A" w:rsidRPr="00DD518B">
        <w:rPr>
          <w:rFonts w:asciiTheme="minorHAnsi" w:eastAsia="Calibri" w:hAnsiTheme="minorHAnsi" w:cstheme="minorHAnsi"/>
          <w:b/>
          <w:sz w:val="21"/>
          <w:szCs w:val="21"/>
          <w:lang w:eastAsia="en-US"/>
        </w:rPr>
        <w:t>202</w:t>
      </w:r>
      <w:r w:rsidR="00F0417F" w:rsidRPr="00DD518B">
        <w:rPr>
          <w:rFonts w:asciiTheme="minorHAnsi" w:eastAsia="Calibri" w:hAnsiTheme="minorHAnsi" w:cstheme="minorHAnsi"/>
          <w:b/>
          <w:sz w:val="21"/>
          <w:szCs w:val="21"/>
          <w:lang w:eastAsia="en-US"/>
        </w:rPr>
        <w:t>4</w:t>
      </w:r>
      <w:r w:rsidR="00B4157A" w:rsidRPr="00DD518B">
        <w:rPr>
          <w:rFonts w:asciiTheme="minorHAnsi" w:eastAsia="Calibri" w:hAnsiTheme="minorHAnsi" w:cstheme="minorHAnsi"/>
          <w:b/>
          <w:sz w:val="21"/>
          <w:szCs w:val="21"/>
          <w:lang w:eastAsia="en-US"/>
        </w:rPr>
        <w:t xml:space="preserve"> roku</w:t>
      </w:r>
      <w:r w:rsidR="009059BC" w:rsidRPr="00DD518B">
        <w:rPr>
          <w:rFonts w:asciiTheme="minorHAnsi" w:eastAsia="Calibri" w:hAnsiTheme="minorHAnsi" w:cstheme="minorHAnsi"/>
          <w:bCs/>
          <w:sz w:val="21"/>
          <w:szCs w:val="21"/>
          <w:lang w:eastAsia="en-US"/>
        </w:rPr>
        <w:t>, o godz.</w:t>
      </w:r>
      <w:r w:rsidR="00466DB9" w:rsidRPr="00DD518B">
        <w:rPr>
          <w:rFonts w:asciiTheme="minorHAnsi" w:eastAsia="Calibri" w:hAnsiTheme="minorHAnsi" w:cstheme="minorHAnsi"/>
          <w:bCs/>
          <w:sz w:val="21"/>
          <w:szCs w:val="21"/>
          <w:lang w:eastAsia="en-US"/>
        </w:rPr>
        <w:t>:</w:t>
      </w:r>
      <w:r w:rsidR="009059BC" w:rsidRPr="00DD518B">
        <w:rPr>
          <w:rFonts w:asciiTheme="minorHAnsi" w:eastAsia="Calibri" w:hAnsiTheme="minorHAnsi" w:cstheme="minorHAnsi"/>
          <w:bCs/>
          <w:sz w:val="21"/>
          <w:szCs w:val="21"/>
          <w:lang w:eastAsia="en-US"/>
        </w:rPr>
        <w:t xml:space="preserve"> </w:t>
      </w:r>
      <w:r w:rsidR="003E32D9" w:rsidRPr="00DD518B">
        <w:rPr>
          <w:rFonts w:asciiTheme="minorHAnsi" w:eastAsia="Calibri" w:hAnsiTheme="minorHAnsi" w:cstheme="minorHAnsi"/>
          <w:b/>
          <w:bCs/>
          <w:sz w:val="21"/>
          <w:szCs w:val="21"/>
          <w:lang w:eastAsia="en-US"/>
        </w:rPr>
        <w:t>9</w:t>
      </w:r>
      <w:r w:rsidR="009059BC" w:rsidRPr="00DD518B">
        <w:rPr>
          <w:rFonts w:asciiTheme="minorHAnsi" w:eastAsia="Calibri" w:hAnsiTheme="minorHAnsi" w:cstheme="minorHAnsi"/>
          <w:b/>
          <w:bCs/>
          <w:sz w:val="21"/>
          <w:szCs w:val="21"/>
          <w:lang w:eastAsia="en-US"/>
        </w:rPr>
        <w:t>:</w:t>
      </w:r>
      <w:r w:rsidR="00A66E0A">
        <w:rPr>
          <w:rFonts w:asciiTheme="minorHAnsi" w:eastAsia="Calibri" w:hAnsiTheme="minorHAnsi" w:cstheme="minorHAnsi"/>
          <w:b/>
          <w:bCs/>
          <w:sz w:val="21"/>
          <w:szCs w:val="21"/>
          <w:lang w:eastAsia="en-US"/>
        </w:rPr>
        <w:t>2</w:t>
      </w:r>
      <w:r w:rsidR="003E32D9" w:rsidRPr="00DD518B">
        <w:rPr>
          <w:rFonts w:asciiTheme="minorHAnsi" w:eastAsia="Calibri" w:hAnsiTheme="minorHAnsi" w:cstheme="minorHAnsi"/>
          <w:b/>
          <w:bCs/>
          <w:sz w:val="21"/>
          <w:szCs w:val="21"/>
          <w:lang w:eastAsia="en-US"/>
        </w:rPr>
        <w:t>0</w:t>
      </w:r>
      <w:r w:rsidR="00DF04FA" w:rsidRPr="00DD518B">
        <w:rPr>
          <w:rFonts w:asciiTheme="minorHAnsi" w:eastAsia="Calibri" w:hAnsiTheme="minorHAnsi" w:cstheme="minorHAnsi"/>
          <w:sz w:val="21"/>
          <w:szCs w:val="21"/>
          <w:lang w:eastAsia="en-US"/>
        </w:rPr>
        <w:t xml:space="preserve">, </w:t>
      </w:r>
      <w:r w:rsidR="00544EC2" w:rsidRPr="00DD518B">
        <w:rPr>
          <w:rFonts w:asciiTheme="minorHAnsi" w:eastAsia="Calibri" w:hAnsiTheme="minorHAnsi" w:cstheme="minorHAnsi"/>
          <w:sz w:val="21"/>
          <w:szCs w:val="21"/>
          <w:lang w:eastAsia="en-US"/>
        </w:rPr>
        <w:t xml:space="preserve">za pośrednictwem </w:t>
      </w:r>
      <w:r w:rsidR="00DF04FA" w:rsidRPr="00DD518B">
        <w:rPr>
          <w:rFonts w:asciiTheme="minorHAnsi" w:eastAsia="Calibri" w:hAnsiTheme="minorHAnsi" w:cstheme="minorHAnsi"/>
          <w:sz w:val="21"/>
          <w:szCs w:val="21"/>
          <w:lang w:eastAsia="en-US"/>
        </w:rPr>
        <w:t>Platformy.</w:t>
      </w:r>
    </w:p>
    <w:p w14:paraId="438D6C90" w14:textId="1D084081" w:rsidR="000A2963" w:rsidRPr="00DD518B" w:rsidRDefault="000A2963" w:rsidP="00ED560C">
      <w:pPr>
        <w:pStyle w:val="Tekstpodstawowy2"/>
        <w:numPr>
          <w:ilvl w:val="0"/>
          <w:numId w:val="22"/>
        </w:numPr>
        <w:tabs>
          <w:tab w:val="left" w:pos="426"/>
        </w:tabs>
        <w:suppressAutoHyphens w:val="0"/>
        <w:spacing w:line="276" w:lineRule="auto"/>
        <w:ind w:left="426" w:hanging="426"/>
        <w:rPr>
          <w:rFonts w:asciiTheme="minorHAnsi" w:hAnsiTheme="minorHAnsi" w:cstheme="minorHAnsi"/>
          <w:b/>
          <w:sz w:val="21"/>
          <w:szCs w:val="21"/>
        </w:rPr>
      </w:pPr>
      <w:r w:rsidRPr="00DD518B">
        <w:rPr>
          <w:rFonts w:asciiTheme="minorHAnsi" w:eastAsia="Calibri" w:hAnsiTheme="minorHAnsi" w:cstheme="minorHAnsi"/>
          <w:b/>
          <w:sz w:val="21"/>
          <w:szCs w:val="21"/>
        </w:rPr>
        <w:t>Zamawiający nie podaje przed otwarciem informacji dotyczącej kwoty, jaką zamierza przeznaczyć na sfinansowanie zamówienia.</w:t>
      </w:r>
    </w:p>
    <w:p w14:paraId="238A9699" w14:textId="77777777" w:rsidR="003B0EDB" w:rsidRPr="00DD518B" w:rsidRDefault="00361CE6" w:rsidP="00ED560C">
      <w:pPr>
        <w:pStyle w:val="Tekstpodstawowy2"/>
        <w:numPr>
          <w:ilvl w:val="0"/>
          <w:numId w:val="22"/>
        </w:numPr>
        <w:tabs>
          <w:tab w:val="left" w:pos="426"/>
        </w:tabs>
        <w:suppressAutoHyphens w:val="0"/>
        <w:spacing w:line="276" w:lineRule="auto"/>
        <w:ind w:left="426" w:hanging="426"/>
        <w:rPr>
          <w:rFonts w:asciiTheme="minorHAnsi" w:hAnsiTheme="minorHAnsi" w:cstheme="minorHAnsi"/>
          <w:sz w:val="21"/>
          <w:szCs w:val="21"/>
        </w:rPr>
      </w:pPr>
      <w:r w:rsidRPr="00DD518B">
        <w:rPr>
          <w:rFonts w:asciiTheme="minorHAnsi" w:hAnsiTheme="minorHAnsi" w:cstheme="minorHAnsi"/>
          <w:sz w:val="21"/>
          <w:szCs w:val="21"/>
        </w:rPr>
        <w:t>W</w:t>
      </w:r>
      <w:r w:rsidR="003B0EDB" w:rsidRPr="00DD518B">
        <w:rPr>
          <w:rFonts w:asciiTheme="minorHAnsi" w:hAnsiTheme="minorHAnsi" w:cstheme="minorHAnsi"/>
          <w:sz w:val="21"/>
          <w:szCs w:val="21"/>
        </w:rPr>
        <w:t xml:space="preserve"> przypadku awarii </w:t>
      </w:r>
      <w:r w:rsidRPr="00DD518B">
        <w:rPr>
          <w:rFonts w:asciiTheme="minorHAnsi" w:hAnsiTheme="minorHAnsi" w:cstheme="minorHAnsi"/>
          <w:sz w:val="21"/>
          <w:szCs w:val="21"/>
        </w:rPr>
        <w:t>Platformy</w:t>
      </w:r>
      <w:r w:rsidR="003B0EDB" w:rsidRPr="00DD518B">
        <w:rPr>
          <w:rFonts w:asciiTheme="minorHAnsi" w:hAnsiTheme="minorHAnsi" w:cstheme="minorHAnsi"/>
          <w:sz w:val="21"/>
          <w:szCs w:val="21"/>
        </w:rPr>
        <w:t xml:space="preserve">, która </w:t>
      </w:r>
      <w:r w:rsidR="000637B7" w:rsidRPr="00DD518B">
        <w:rPr>
          <w:rFonts w:asciiTheme="minorHAnsi" w:hAnsiTheme="minorHAnsi" w:cstheme="minorHAnsi"/>
          <w:sz w:val="21"/>
          <w:szCs w:val="21"/>
        </w:rPr>
        <w:t>spowoduje</w:t>
      </w:r>
      <w:r w:rsidRPr="00DD518B">
        <w:rPr>
          <w:rFonts w:asciiTheme="minorHAnsi" w:hAnsiTheme="minorHAnsi" w:cstheme="minorHAnsi"/>
          <w:sz w:val="21"/>
          <w:szCs w:val="21"/>
        </w:rPr>
        <w:t xml:space="preserve"> </w:t>
      </w:r>
      <w:r w:rsidR="003B0EDB" w:rsidRPr="00DD518B">
        <w:rPr>
          <w:rFonts w:asciiTheme="minorHAnsi" w:hAnsiTheme="minorHAnsi" w:cstheme="minorHAnsi"/>
          <w:sz w:val="21"/>
          <w:szCs w:val="21"/>
        </w:rPr>
        <w:t>brak możliwości otwarcia ofert w terminie określonym przez zamawiającego, otwarcie ofert nast</w:t>
      </w:r>
      <w:r w:rsidRPr="00DD518B">
        <w:rPr>
          <w:rFonts w:asciiTheme="minorHAnsi" w:hAnsiTheme="minorHAnsi" w:cstheme="minorHAnsi"/>
          <w:sz w:val="21"/>
          <w:szCs w:val="21"/>
        </w:rPr>
        <w:t>ąpi</w:t>
      </w:r>
      <w:r w:rsidR="003B0EDB" w:rsidRPr="00DD518B">
        <w:rPr>
          <w:rFonts w:asciiTheme="minorHAnsi" w:hAnsiTheme="minorHAnsi" w:cstheme="minorHAnsi"/>
          <w:sz w:val="21"/>
          <w:szCs w:val="21"/>
        </w:rPr>
        <w:t xml:space="preserve"> niezwłocznie po usu</w:t>
      </w:r>
      <w:r w:rsidRPr="00DD518B">
        <w:rPr>
          <w:rFonts w:asciiTheme="minorHAnsi" w:hAnsiTheme="minorHAnsi" w:cstheme="minorHAnsi"/>
          <w:sz w:val="21"/>
          <w:szCs w:val="21"/>
        </w:rPr>
        <w:t>nięciu awarii;</w:t>
      </w:r>
      <w:r w:rsidR="00B40EBA" w:rsidRPr="00DD518B">
        <w:rPr>
          <w:rFonts w:asciiTheme="minorHAnsi" w:hAnsiTheme="minorHAnsi" w:cstheme="minorHAnsi"/>
          <w:sz w:val="21"/>
          <w:szCs w:val="21"/>
        </w:rPr>
        <w:t xml:space="preserve"> </w:t>
      </w:r>
      <w:r w:rsidR="003B0EDB" w:rsidRPr="00DD518B">
        <w:rPr>
          <w:rFonts w:asciiTheme="minorHAnsi" w:hAnsiTheme="minorHAnsi" w:cstheme="minorHAnsi"/>
          <w:sz w:val="21"/>
          <w:szCs w:val="21"/>
          <w:u w:val="single"/>
        </w:rPr>
        <w:t xml:space="preserve">zamawiający </w:t>
      </w:r>
      <w:r w:rsidRPr="00DD518B">
        <w:rPr>
          <w:rFonts w:asciiTheme="minorHAnsi" w:hAnsiTheme="minorHAnsi" w:cstheme="minorHAnsi"/>
          <w:sz w:val="21"/>
          <w:szCs w:val="21"/>
          <w:u w:val="single"/>
        </w:rPr>
        <w:t>po</w:t>
      </w:r>
      <w:r w:rsidR="003B0EDB" w:rsidRPr="00DD518B">
        <w:rPr>
          <w:rFonts w:asciiTheme="minorHAnsi" w:hAnsiTheme="minorHAnsi" w:cstheme="minorHAnsi"/>
          <w:sz w:val="21"/>
          <w:szCs w:val="21"/>
          <w:u w:val="single"/>
        </w:rPr>
        <w:t xml:space="preserve">informuje o zmianie terminu otwarcia ofert na </w:t>
      </w:r>
      <w:r w:rsidR="0002769F" w:rsidRPr="00DD518B">
        <w:rPr>
          <w:rFonts w:asciiTheme="minorHAnsi" w:hAnsiTheme="minorHAnsi" w:cstheme="minorHAnsi"/>
          <w:sz w:val="21"/>
          <w:szCs w:val="21"/>
          <w:u w:val="single"/>
        </w:rPr>
        <w:t xml:space="preserve">stronie </w:t>
      </w:r>
      <w:r w:rsidR="003B0EDB" w:rsidRPr="00DD518B">
        <w:rPr>
          <w:rFonts w:asciiTheme="minorHAnsi" w:hAnsiTheme="minorHAnsi" w:cstheme="minorHAnsi"/>
          <w:sz w:val="21"/>
          <w:szCs w:val="21"/>
          <w:u w:val="single"/>
        </w:rPr>
        <w:t>in</w:t>
      </w:r>
      <w:r w:rsidR="0002769F" w:rsidRPr="00DD518B">
        <w:rPr>
          <w:rFonts w:asciiTheme="minorHAnsi" w:hAnsiTheme="minorHAnsi" w:cstheme="minorHAnsi"/>
          <w:sz w:val="21"/>
          <w:szCs w:val="21"/>
          <w:u w:val="single"/>
        </w:rPr>
        <w:t>ternetowej</w:t>
      </w:r>
      <w:r w:rsidR="00815D53" w:rsidRPr="00DD518B">
        <w:rPr>
          <w:rFonts w:asciiTheme="minorHAnsi" w:hAnsiTheme="minorHAnsi" w:cstheme="minorHAnsi"/>
          <w:sz w:val="21"/>
          <w:szCs w:val="21"/>
          <w:u w:val="single"/>
        </w:rPr>
        <w:t xml:space="preserve"> zamawiającego</w:t>
      </w:r>
      <w:r w:rsidR="0002769F" w:rsidRPr="00DD518B">
        <w:rPr>
          <w:rFonts w:asciiTheme="minorHAnsi" w:hAnsiTheme="minorHAnsi" w:cstheme="minorHAnsi"/>
          <w:sz w:val="21"/>
          <w:szCs w:val="21"/>
          <w:u w:val="single"/>
        </w:rPr>
        <w:t xml:space="preserve">, </w:t>
      </w:r>
      <w:r w:rsidR="00815D53" w:rsidRPr="00DD518B">
        <w:rPr>
          <w:rFonts w:asciiTheme="minorHAnsi" w:hAnsiTheme="minorHAnsi" w:cstheme="minorHAnsi"/>
          <w:sz w:val="21"/>
          <w:szCs w:val="21"/>
          <w:u w:val="single"/>
        </w:rPr>
        <w:t>pod adresem wskazanym</w:t>
      </w:r>
      <w:r w:rsidR="0002769F" w:rsidRPr="00DD518B">
        <w:rPr>
          <w:rFonts w:asciiTheme="minorHAnsi" w:hAnsiTheme="minorHAnsi" w:cstheme="minorHAnsi"/>
          <w:sz w:val="21"/>
          <w:szCs w:val="21"/>
          <w:u w:val="single"/>
        </w:rPr>
        <w:t xml:space="preserve"> w pkt 7 Rozdziału 1 SWZ</w:t>
      </w:r>
      <w:r w:rsidR="009A4CB4" w:rsidRPr="00DD518B">
        <w:rPr>
          <w:rFonts w:asciiTheme="minorHAnsi" w:hAnsiTheme="minorHAnsi" w:cstheme="minorHAnsi"/>
          <w:sz w:val="21"/>
          <w:szCs w:val="21"/>
        </w:rPr>
        <w:t>.</w:t>
      </w:r>
    </w:p>
    <w:p w14:paraId="16C02D99" w14:textId="77777777" w:rsidR="00D5740E" w:rsidRPr="00DD518B" w:rsidRDefault="00805080" w:rsidP="00ED560C">
      <w:pPr>
        <w:pStyle w:val="Tekstpodstawowy2"/>
        <w:numPr>
          <w:ilvl w:val="0"/>
          <w:numId w:val="22"/>
        </w:numPr>
        <w:tabs>
          <w:tab w:val="left" w:pos="426"/>
        </w:tabs>
        <w:suppressAutoHyphens w:val="0"/>
        <w:spacing w:line="276" w:lineRule="auto"/>
        <w:ind w:left="426" w:hanging="426"/>
        <w:rPr>
          <w:rFonts w:asciiTheme="minorHAnsi" w:hAnsiTheme="minorHAnsi" w:cstheme="minorHAnsi"/>
          <w:sz w:val="21"/>
          <w:szCs w:val="21"/>
        </w:rPr>
      </w:pPr>
      <w:r w:rsidRPr="00DD518B">
        <w:rPr>
          <w:rFonts w:asciiTheme="minorHAnsi" w:hAnsiTheme="minorHAnsi" w:cstheme="minorHAnsi"/>
          <w:sz w:val="21"/>
          <w:szCs w:val="21"/>
        </w:rPr>
        <w:t>N</w:t>
      </w:r>
      <w:r w:rsidR="003B0EDB" w:rsidRPr="00DD518B">
        <w:rPr>
          <w:rFonts w:asciiTheme="minorHAnsi" w:hAnsiTheme="minorHAnsi" w:cstheme="minorHAnsi"/>
          <w:sz w:val="21"/>
          <w:szCs w:val="21"/>
        </w:rPr>
        <w:t>iezwłoczn</w:t>
      </w:r>
      <w:r w:rsidR="00361CE6" w:rsidRPr="00DD518B">
        <w:rPr>
          <w:rFonts w:asciiTheme="minorHAnsi" w:hAnsiTheme="minorHAnsi" w:cstheme="minorHAnsi"/>
          <w:sz w:val="21"/>
          <w:szCs w:val="21"/>
        </w:rPr>
        <w:t xml:space="preserve">ie po otwarciu ofert, </w:t>
      </w:r>
      <w:r w:rsidRPr="00DD518B">
        <w:rPr>
          <w:rFonts w:asciiTheme="minorHAnsi" w:hAnsiTheme="minorHAnsi" w:cstheme="minorHAnsi"/>
          <w:sz w:val="21"/>
          <w:szCs w:val="21"/>
        </w:rPr>
        <w:t xml:space="preserve">zamawiający </w:t>
      </w:r>
      <w:r w:rsidR="00361CE6" w:rsidRPr="00DD518B">
        <w:rPr>
          <w:rFonts w:asciiTheme="minorHAnsi" w:hAnsiTheme="minorHAnsi" w:cstheme="minorHAnsi"/>
          <w:sz w:val="21"/>
          <w:szCs w:val="21"/>
        </w:rPr>
        <w:t>udostępni</w:t>
      </w:r>
      <w:r w:rsidRPr="00DD518B">
        <w:rPr>
          <w:rFonts w:asciiTheme="minorHAnsi" w:hAnsiTheme="minorHAnsi" w:cstheme="minorHAnsi"/>
          <w:sz w:val="21"/>
          <w:szCs w:val="21"/>
        </w:rPr>
        <w:t xml:space="preserve"> </w:t>
      </w:r>
      <w:r w:rsidR="000D7722" w:rsidRPr="00DD518B">
        <w:rPr>
          <w:rFonts w:asciiTheme="minorHAnsi" w:hAnsiTheme="minorHAnsi" w:cstheme="minorHAnsi"/>
          <w:sz w:val="21"/>
          <w:szCs w:val="21"/>
        </w:rPr>
        <w:t>na Platformie</w:t>
      </w:r>
      <w:r w:rsidRPr="00DD518B">
        <w:rPr>
          <w:rFonts w:asciiTheme="minorHAnsi" w:hAnsiTheme="minorHAnsi" w:cstheme="minorHAnsi"/>
          <w:sz w:val="21"/>
          <w:szCs w:val="21"/>
        </w:rPr>
        <w:t xml:space="preserve"> (</w:t>
      </w:r>
      <w:r w:rsidR="000D7722" w:rsidRPr="00DD518B">
        <w:rPr>
          <w:rFonts w:asciiTheme="minorHAnsi" w:hAnsiTheme="minorHAnsi" w:cstheme="minorHAnsi"/>
          <w:sz w:val="21"/>
          <w:szCs w:val="21"/>
        </w:rPr>
        <w:t>w sekcji ,,KOMUNIKATY”</w:t>
      </w:r>
      <w:r w:rsidRPr="00DD518B">
        <w:rPr>
          <w:rFonts w:asciiTheme="minorHAnsi" w:hAnsiTheme="minorHAnsi" w:cstheme="minorHAnsi"/>
          <w:sz w:val="21"/>
          <w:szCs w:val="21"/>
        </w:rPr>
        <w:t xml:space="preserve">), </w:t>
      </w:r>
      <w:r w:rsidR="003B0EDB" w:rsidRPr="00DD518B">
        <w:rPr>
          <w:rFonts w:asciiTheme="minorHAnsi" w:hAnsiTheme="minorHAnsi" w:cstheme="minorHAnsi"/>
          <w:sz w:val="21"/>
          <w:szCs w:val="21"/>
        </w:rPr>
        <w:t>informacje o:</w:t>
      </w:r>
    </w:p>
    <w:p w14:paraId="65A1FB08" w14:textId="77777777" w:rsidR="00D5740E" w:rsidRPr="00DD518B" w:rsidRDefault="00D5740E" w:rsidP="00ED560C">
      <w:pPr>
        <w:pStyle w:val="Tekstpodstawowy2"/>
        <w:numPr>
          <w:ilvl w:val="1"/>
          <w:numId w:val="23"/>
        </w:numPr>
        <w:tabs>
          <w:tab w:val="left" w:pos="851"/>
        </w:tabs>
        <w:suppressAutoHyphens w:val="0"/>
        <w:spacing w:line="276" w:lineRule="auto"/>
        <w:ind w:left="851" w:hanging="425"/>
        <w:rPr>
          <w:rFonts w:asciiTheme="minorHAnsi" w:hAnsiTheme="minorHAnsi" w:cstheme="minorHAnsi"/>
          <w:sz w:val="21"/>
          <w:szCs w:val="21"/>
        </w:rPr>
      </w:pPr>
      <w:r w:rsidRPr="00DD518B">
        <w:rPr>
          <w:rFonts w:asciiTheme="minorHAnsi" w:hAnsiTheme="minorHAnsi" w:cstheme="minorHAnsi"/>
          <w:sz w:val="21"/>
          <w:szCs w:val="21"/>
        </w:rPr>
        <w:t>Nazwach albo imionach i nazwiskach oraz siedzibach lub miejscach prowadzonej działalności gospodarczej albo miejscach zamieszkania wykonawców, których oferty zostały otwarte;</w:t>
      </w:r>
    </w:p>
    <w:p w14:paraId="12284171" w14:textId="24A0C91F" w:rsidR="00D5740E" w:rsidRDefault="00D5740E" w:rsidP="00ED560C">
      <w:pPr>
        <w:pStyle w:val="Tekstpodstawowy2"/>
        <w:numPr>
          <w:ilvl w:val="1"/>
          <w:numId w:val="23"/>
        </w:numPr>
        <w:tabs>
          <w:tab w:val="left" w:pos="851"/>
        </w:tabs>
        <w:suppressAutoHyphens w:val="0"/>
        <w:spacing w:line="276" w:lineRule="auto"/>
        <w:ind w:left="851" w:hanging="425"/>
        <w:rPr>
          <w:rFonts w:asciiTheme="minorHAnsi" w:hAnsiTheme="minorHAnsi" w:cstheme="minorHAnsi"/>
          <w:sz w:val="21"/>
          <w:szCs w:val="21"/>
        </w:rPr>
      </w:pPr>
      <w:r w:rsidRPr="00DD518B">
        <w:rPr>
          <w:rFonts w:asciiTheme="minorHAnsi" w:hAnsiTheme="minorHAnsi" w:cstheme="minorHAnsi"/>
          <w:sz w:val="21"/>
          <w:szCs w:val="21"/>
        </w:rPr>
        <w:t>Cenach zawartych w ofertach</w:t>
      </w:r>
      <w:r w:rsidR="00A14B44">
        <w:rPr>
          <w:rFonts w:asciiTheme="minorHAnsi" w:hAnsiTheme="minorHAnsi" w:cstheme="minorHAnsi"/>
          <w:sz w:val="21"/>
          <w:szCs w:val="21"/>
        </w:rPr>
        <w:t>.</w:t>
      </w:r>
    </w:p>
    <w:p w14:paraId="5FD7174D" w14:textId="77777777" w:rsidR="006F4C5A" w:rsidRDefault="006F4C5A" w:rsidP="00B10DC4">
      <w:pPr>
        <w:pStyle w:val="Tekstpodstawowy2"/>
        <w:tabs>
          <w:tab w:val="left" w:pos="851"/>
        </w:tabs>
        <w:suppressAutoHyphens w:val="0"/>
        <w:ind w:left="851"/>
        <w:rPr>
          <w:rFonts w:asciiTheme="minorHAnsi" w:hAnsiTheme="minorHAnsi" w:cstheme="minorHAnsi"/>
          <w:sz w:val="21"/>
          <w:szCs w:val="21"/>
        </w:rPr>
      </w:pPr>
    </w:p>
    <w:p w14:paraId="56EFE887" w14:textId="77777777" w:rsidR="00ED6259" w:rsidRPr="00DD518B" w:rsidRDefault="00ED6259" w:rsidP="00B10DC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ROZDZIAŁ 12</w:t>
      </w:r>
    </w:p>
    <w:p w14:paraId="4CB86DBE" w14:textId="77777777" w:rsidR="00ED6259" w:rsidRPr="00DD518B" w:rsidRDefault="00ED6259" w:rsidP="00B10DC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Wymagania dotyczące wadium</w:t>
      </w:r>
    </w:p>
    <w:p w14:paraId="65F45F60" w14:textId="77777777" w:rsidR="00A66E0A" w:rsidRPr="00A66E0A" w:rsidRDefault="00A66E0A" w:rsidP="00A66E0A">
      <w:pPr>
        <w:pStyle w:val="NormalnyWeb"/>
        <w:rPr>
          <w:rFonts w:asciiTheme="minorHAnsi" w:hAnsiTheme="minorHAnsi" w:cstheme="minorHAnsi"/>
          <w:sz w:val="21"/>
          <w:szCs w:val="21"/>
        </w:rPr>
      </w:pPr>
      <w:r w:rsidRPr="00A66E0A">
        <w:rPr>
          <w:rFonts w:asciiTheme="minorHAnsi" w:hAnsiTheme="minorHAnsi" w:cstheme="minorHAnsi"/>
          <w:iCs/>
          <w:sz w:val="21"/>
          <w:szCs w:val="21"/>
        </w:rPr>
        <w:t>Zamawiający nie żąda od wykonawców wniesienia wadium.</w:t>
      </w:r>
    </w:p>
    <w:p w14:paraId="6C325981" w14:textId="77777777" w:rsidR="00223DC2" w:rsidRPr="00DD518B" w:rsidRDefault="0055343F" w:rsidP="00B10DC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ROZDZIAŁ 1</w:t>
      </w:r>
      <w:r w:rsidR="00ED6259" w:rsidRPr="00DD518B">
        <w:rPr>
          <w:rFonts w:asciiTheme="minorHAnsi" w:hAnsiTheme="minorHAnsi" w:cstheme="minorHAnsi"/>
          <w:spacing w:val="42"/>
          <w:sz w:val="21"/>
          <w:szCs w:val="21"/>
        </w:rPr>
        <w:t>3</w:t>
      </w:r>
    </w:p>
    <w:p w14:paraId="62A09E13" w14:textId="77777777" w:rsidR="00223DC2" w:rsidRPr="00DD518B" w:rsidRDefault="00E0617B" w:rsidP="00B10DC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Sposób obliczenia ceny</w:t>
      </w:r>
    </w:p>
    <w:p w14:paraId="46DD349D" w14:textId="77777777" w:rsidR="009059BC" w:rsidRPr="00DD518B" w:rsidRDefault="009059BC" w:rsidP="00B10DC4">
      <w:pPr>
        <w:pStyle w:val="Akapitzlist"/>
        <w:ind w:left="0"/>
        <w:jc w:val="both"/>
        <w:rPr>
          <w:rFonts w:asciiTheme="minorHAnsi" w:hAnsiTheme="minorHAnsi" w:cstheme="minorHAnsi"/>
          <w:sz w:val="21"/>
          <w:szCs w:val="21"/>
        </w:rPr>
      </w:pPr>
    </w:p>
    <w:p w14:paraId="42F16668" w14:textId="3B413B74" w:rsidR="00A20370" w:rsidRPr="00661909" w:rsidRDefault="00A20370" w:rsidP="00D16328">
      <w:pPr>
        <w:numPr>
          <w:ilvl w:val="1"/>
          <w:numId w:val="40"/>
        </w:numPr>
        <w:tabs>
          <w:tab w:val="num" w:pos="426"/>
        </w:tabs>
        <w:spacing w:line="276" w:lineRule="auto"/>
        <w:ind w:left="426" w:hanging="426"/>
        <w:contextualSpacing/>
        <w:jc w:val="both"/>
        <w:rPr>
          <w:rFonts w:ascii="Calibri" w:hAnsi="Calibri" w:cs="Calibri"/>
          <w:sz w:val="21"/>
          <w:szCs w:val="21"/>
          <w:lang w:eastAsia="x-none"/>
        </w:rPr>
      </w:pPr>
      <w:r w:rsidRPr="00F5312D">
        <w:rPr>
          <w:rFonts w:ascii="Calibri" w:hAnsi="Calibri" w:cs="Calibri"/>
          <w:sz w:val="21"/>
          <w:szCs w:val="21"/>
          <w:lang w:eastAsia="x-none"/>
        </w:rPr>
        <w:t>Wykonawca zobowiązany jest podać – w tabeli w formularzu oferty – cenę (wyrażoną jako wartość brutto) za wykonanie przedmiotu zamówienia, stawkę i wartość podatku VAT oraz wartość netto, przy czym cena wyrażona w</w:t>
      </w:r>
      <w:r w:rsidR="00DF579D">
        <w:rPr>
          <w:rFonts w:ascii="Calibri" w:hAnsi="Calibri" w:cs="Calibri"/>
          <w:sz w:val="21"/>
          <w:szCs w:val="21"/>
          <w:lang w:eastAsia="x-none"/>
        </w:rPr>
        <w:t> </w:t>
      </w:r>
      <w:r w:rsidRPr="00F5312D">
        <w:rPr>
          <w:rFonts w:ascii="Calibri" w:hAnsi="Calibri" w:cs="Calibri"/>
          <w:sz w:val="21"/>
          <w:szCs w:val="21"/>
          <w:lang w:eastAsia="x-none"/>
        </w:rPr>
        <w:t>kwocie brutto (podana w KOLUMNIE 1) winna wynikać ze zsumowania obliczonej przez wykonawcę wartości netto (podanej w KOLUMNIE 2) oraz wartości należnego podatku VAT (podanej w KOLUMNIE 3), gdzie obowiązującą stawkę podatku VAT wykonawca określi zgodnie z ustawą z dnia 11 marca 2004 r</w:t>
      </w:r>
      <w:r>
        <w:rPr>
          <w:rFonts w:ascii="Calibri" w:hAnsi="Calibri" w:cs="Calibri"/>
          <w:sz w:val="21"/>
          <w:szCs w:val="21"/>
          <w:lang w:eastAsia="x-none"/>
        </w:rPr>
        <w:t>oku</w:t>
      </w:r>
      <w:r w:rsidRPr="00F5312D">
        <w:rPr>
          <w:rFonts w:ascii="Calibri" w:hAnsi="Calibri" w:cs="Calibri"/>
          <w:sz w:val="21"/>
          <w:szCs w:val="21"/>
          <w:lang w:eastAsia="x-none"/>
        </w:rPr>
        <w:t xml:space="preserve"> o podatku od towarów i</w:t>
      </w:r>
      <w:r w:rsidR="00ED560C">
        <w:rPr>
          <w:rFonts w:ascii="Calibri" w:hAnsi="Calibri" w:cs="Calibri"/>
          <w:sz w:val="21"/>
          <w:szCs w:val="21"/>
          <w:lang w:eastAsia="x-none"/>
        </w:rPr>
        <w:t> </w:t>
      </w:r>
      <w:r w:rsidRPr="00F5312D">
        <w:rPr>
          <w:rFonts w:ascii="Calibri" w:hAnsi="Calibri" w:cs="Calibri"/>
          <w:sz w:val="21"/>
          <w:szCs w:val="21"/>
          <w:lang w:eastAsia="x-none"/>
        </w:rPr>
        <w:t>usług.</w:t>
      </w:r>
    </w:p>
    <w:p w14:paraId="41F2803E" w14:textId="621E07A3" w:rsidR="00A20370" w:rsidRPr="00647F3D" w:rsidRDefault="00A20370" w:rsidP="00D16328">
      <w:pPr>
        <w:numPr>
          <w:ilvl w:val="1"/>
          <w:numId w:val="40"/>
        </w:numPr>
        <w:tabs>
          <w:tab w:val="num" w:pos="426"/>
        </w:tabs>
        <w:spacing w:line="276" w:lineRule="auto"/>
        <w:ind w:left="426" w:hanging="426"/>
        <w:jc w:val="both"/>
        <w:rPr>
          <w:rFonts w:ascii="Calibri" w:hAnsi="Calibri" w:cs="Calibri"/>
          <w:sz w:val="21"/>
          <w:szCs w:val="21"/>
          <w:lang w:eastAsia="x-none"/>
        </w:rPr>
      </w:pPr>
      <w:r w:rsidRPr="00647F3D">
        <w:rPr>
          <w:rFonts w:ascii="Calibri" w:hAnsi="Calibri" w:cs="Calibri"/>
          <w:sz w:val="21"/>
          <w:szCs w:val="21"/>
          <w:lang w:eastAsia="x-none"/>
        </w:rPr>
        <w:t>Cena winna być niezmienna przez cały okres realizacji zamówienia, za wyjątkiem wprowadzenia zmian w przepisach dotyczących stawki podatku VAT – w takim przypadku istniała będzie możliwość zmiany cen (kwot brutto), których zmiany te będą dotyczyć; skalkulowana cena winna obejmować wszelkie koszty, jakie poniesie wykonawca z tytułu należytego, zgodnego z</w:t>
      </w:r>
      <w:r>
        <w:rPr>
          <w:rFonts w:ascii="Calibri" w:hAnsi="Calibri" w:cs="Calibri"/>
          <w:sz w:val="21"/>
          <w:szCs w:val="21"/>
          <w:lang w:eastAsia="x-none"/>
        </w:rPr>
        <w:t xml:space="preserve"> </w:t>
      </w:r>
      <w:r w:rsidRPr="00647F3D">
        <w:rPr>
          <w:rFonts w:ascii="Calibri" w:hAnsi="Calibri" w:cs="Calibri"/>
          <w:sz w:val="21"/>
          <w:szCs w:val="21"/>
          <w:lang w:eastAsia="x-none"/>
        </w:rPr>
        <w:t>umową i obowiązującymi przepisami wykonania przedmiotu zamówienia; cena powinna zawierać wszelkie koszty, jakie wykonawca uważa za niezbędne, w celu terminowego i prawidłowego wykonania przedmiotu zamówienia oraz wymagane przepisami prawa podatki i</w:t>
      </w:r>
      <w:r>
        <w:rPr>
          <w:rFonts w:ascii="Calibri" w:hAnsi="Calibri" w:cs="Calibri"/>
          <w:sz w:val="21"/>
          <w:szCs w:val="21"/>
          <w:lang w:eastAsia="x-none"/>
        </w:rPr>
        <w:t xml:space="preserve"> </w:t>
      </w:r>
      <w:r w:rsidRPr="00647F3D">
        <w:rPr>
          <w:rFonts w:ascii="Calibri" w:hAnsi="Calibri" w:cs="Calibri"/>
          <w:sz w:val="21"/>
          <w:szCs w:val="21"/>
          <w:lang w:eastAsia="x-none"/>
        </w:rPr>
        <w:t>opłaty; wykonawca winien wkalkulować w cenę wszystkie koszty, które mogą wystąpić w związku z</w:t>
      </w:r>
      <w:r>
        <w:rPr>
          <w:rFonts w:ascii="Calibri" w:hAnsi="Calibri" w:cs="Calibri"/>
          <w:sz w:val="21"/>
          <w:szCs w:val="21"/>
          <w:lang w:eastAsia="x-none"/>
        </w:rPr>
        <w:t xml:space="preserve"> </w:t>
      </w:r>
      <w:r w:rsidRPr="00647F3D">
        <w:rPr>
          <w:rFonts w:ascii="Calibri" w:hAnsi="Calibri" w:cs="Calibri"/>
          <w:sz w:val="21"/>
          <w:szCs w:val="21"/>
          <w:lang w:eastAsia="x-none"/>
        </w:rPr>
        <w:t xml:space="preserve">realizacją </w:t>
      </w:r>
      <w:r w:rsidR="00DF579D">
        <w:rPr>
          <w:rFonts w:ascii="Calibri" w:hAnsi="Calibri" w:cs="Calibri"/>
          <w:sz w:val="21"/>
          <w:szCs w:val="21"/>
          <w:lang w:eastAsia="x-none"/>
        </w:rPr>
        <w:t>usługi</w:t>
      </w:r>
      <w:r w:rsidRPr="00647F3D">
        <w:rPr>
          <w:rFonts w:ascii="Calibri" w:hAnsi="Calibri" w:cs="Calibri"/>
          <w:sz w:val="21"/>
          <w:szCs w:val="21"/>
          <w:lang w:eastAsia="x-none"/>
        </w:rPr>
        <w:t xml:space="preserve"> stanowiącej przedmiot zamówienia, zgodnie z</w:t>
      </w:r>
      <w:r w:rsidR="00DF579D">
        <w:rPr>
          <w:rFonts w:ascii="Calibri" w:hAnsi="Calibri" w:cs="Calibri"/>
          <w:sz w:val="21"/>
          <w:szCs w:val="21"/>
          <w:lang w:eastAsia="x-none"/>
        </w:rPr>
        <w:t> </w:t>
      </w:r>
      <w:r w:rsidRPr="00647F3D">
        <w:rPr>
          <w:rFonts w:ascii="Calibri" w:hAnsi="Calibri" w:cs="Calibri"/>
          <w:sz w:val="21"/>
          <w:szCs w:val="21"/>
          <w:lang w:eastAsia="x-none"/>
        </w:rPr>
        <w:t xml:space="preserve">wymaganiami zamawiającego zawartymi w SWZ, </w:t>
      </w:r>
      <w:r w:rsidRPr="00647F3D">
        <w:rPr>
          <w:rFonts w:ascii="Calibri" w:hAnsi="Calibri" w:cs="Calibri"/>
          <w:b/>
          <w:sz w:val="21"/>
          <w:szCs w:val="21"/>
          <w:lang w:eastAsia="x-none"/>
        </w:rPr>
        <w:t>w szczególności koszty</w:t>
      </w:r>
      <w:r w:rsidRPr="00647F3D">
        <w:rPr>
          <w:rFonts w:ascii="Calibri" w:hAnsi="Calibri" w:cs="Calibri"/>
          <w:sz w:val="21"/>
          <w:szCs w:val="21"/>
          <w:lang w:eastAsia="x-none"/>
        </w:rPr>
        <w:t xml:space="preserve">: </w:t>
      </w:r>
    </w:p>
    <w:p w14:paraId="0F2EA9E9" w14:textId="04A63D9E" w:rsidR="00A20370" w:rsidRPr="00647F3D" w:rsidRDefault="00DF579D" w:rsidP="00D16328">
      <w:pPr>
        <w:numPr>
          <w:ilvl w:val="0"/>
          <w:numId w:val="41"/>
        </w:numPr>
        <w:tabs>
          <w:tab w:val="left" w:pos="851"/>
        </w:tabs>
        <w:suppressAutoHyphens/>
        <w:spacing w:line="276" w:lineRule="auto"/>
        <w:ind w:left="851" w:hanging="425"/>
        <w:jc w:val="both"/>
        <w:rPr>
          <w:rFonts w:ascii="Calibri" w:hAnsi="Calibri" w:cs="Calibri"/>
          <w:sz w:val="21"/>
          <w:szCs w:val="21"/>
          <w:lang w:val="x-none" w:eastAsia="ar-SA"/>
        </w:rPr>
      </w:pPr>
      <w:r>
        <w:rPr>
          <w:rFonts w:ascii="Calibri" w:hAnsi="Calibri" w:cs="Calibri"/>
          <w:sz w:val="21"/>
          <w:szCs w:val="21"/>
          <w:lang w:eastAsia="ar-SA"/>
        </w:rPr>
        <w:t>Poboru próbek i wykonywania badań</w:t>
      </w:r>
      <w:r w:rsidR="00A20370" w:rsidRPr="00647F3D">
        <w:rPr>
          <w:rFonts w:ascii="Calibri" w:hAnsi="Calibri" w:cs="Calibri"/>
          <w:sz w:val="21"/>
          <w:szCs w:val="21"/>
          <w:lang w:eastAsia="ar-SA"/>
        </w:rPr>
        <w:t>;</w:t>
      </w:r>
    </w:p>
    <w:p w14:paraId="5B35486C" w14:textId="0B52911D" w:rsidR="00A20370" w:rsidRPr="00ED560C" w:rsidRDefault="00DF579D" w:rsidP="00D16328">
      <w:pPr>
        <w:numPr>
          <w:ilvl w:val="0"/>
          <w:numId w:val="41"/>
        </w:numPr>
        <w:tabs>
          <w:tab w:val="left" w:pos="851"/>
        </w:tabs>
        <w:suppressAutoHyphens/>
        <w:spacing w:line="276" w:lineRule="auto"/>
        <w:ind w:left="851" w:hanging="425"/>
        <w:jc w:val="both"/>
        <w:rPr>
          <w:rFonts w:ascii="Calibri" w:hAnsi="Calibri" w:cs="Calibri"/>
          <w:sz w:val="21"/>
          <w:szCs w:val="21"/>
          <w:lang w:eastAsia="ar-SA"/>
        </w:rPr>
      </w:pPr>
      <w:r>
        <w:rPr>
          <w:rFonts w:ascii="Calibri" w:hAnsi="Calibri" w:cs="Calibri"/>
          <w:sz w:val="21"/>
          <w:szCs w:val="21"/>
          <w:lang w:eastAsia="ar-SA"/>
        </w:rPr>
        <w:t>Opracowania wyników i dostarczenia zamawiającemu sprawozdania</w:t>
      </w:r>
      <w:r w:rsidR="00A20370" w:rsidRPr="00647F3D">
        <w:rPr>
          <w:rFonts w:ascii="Calibri" w:hAnsi="Calibri" w:cs="Calibri"/>
          <w:sz w:val="21"/>
          <w:szCs w:val="21"/>
          <w:lang w:eastAsia="ar-SA"/>
        </w:rPr>
        <w:t>;</w:t>
      </w:r>
    </w:p>
    <w:p w14:paraId="26282AEE" w14:textId="775E0F89" w:rsidR="00A20370" w:rsidRPr="00647F3D" w:rsidRDefault="00A20370" w:rsidP="00ED560C">
      <w:pPr>
        <w:numPr>
          <w:ilvl w:val="0"/>
          <w:numId w:val="41"/>
        </w:numPr>
        <w:tabs>
          <w:tab w:val="left" w:pos="851"/>
        </w:tabs>
        <w:suppressAutoHyphens/>
        <w:spacing w:line="276" w:lineRule="auto"/>
        <w:ind w:left="851" w:hanging="425"/>
        <w:jc w:val="both"/>
        <w:rPr>
          <w:rFonts w:ascii="Calibri" w:hAnsi="Calibri" w:cs="Calibri"/>
          <w:sz w:val="21"/>
          <w:szCs w:val="21"/>
          <w:lang w:val="x-none" w:eastAsia="ar-SA"/>
        </w:rPr>
      </w:pPr>
      <w:r w:rsidRPr="00647F3D">
        <w:rPr>
          <w:rFonts w:ascii="Calibri" w:hAnsi="Calibri" w:cs="Calibri"/>
          <w:sz w:val="21"/>
          <w:szCs w:val="21"/>
          <w:lang w:val="x-none" w:eastAsia="ar-SA"/>
        </w:rPr>
        <w:lastRenderedPageBreak/>
        <w:t xml:space="preserve">Wszystkie inne, </w:t>
      </w:r>
      <w:r w:rsidRPr="00647F3D">
        <w:rPr>
          <w:rFonts w:ascii="Calibri" w:hAnsi="Calibri" w:cs="Calibri"/>
          <w:sz w:val="21"/>
          <w:szCs w:val="21"/>
          <w:lang w:eastAsia="ar-SA"/>
        </w:rPr>
        <w:t xml:space="preserve">niewymienione wyżej koszty, które mogą wystąpić w związku z realizacją </w:t>
      </w:r>
      <w:r w:rsidR="00DF579D">
        <w:rPr>
          <w:rFonts w:ascii="Calibri" w:hAnsi="Calibri" w:cs="Calibri"/>
          <w:sz w:val="21"/>
          <w:szCs w:val="21"/>
          <w:lang w:eastAsia="ar-SA"/>
        </w:rPr>
        <w:t>usługi</w:t>
      </w:r>
      <w:r w:rsidRPr="00647F3D">
        <w:rPr>
          <w:rFonts w:ascii="Calibri" w:hAnsi="Calibri" w:cs="Calibri"/>
          <w:sz w:val="21"/>
          <w:szCs w:val="21"/>
          <w:lang w:eastAsia="ar-SA"/>
        </w:rPr>
        <w:t xml:space="preserve"> stanowiącej przedmiot zamówienia, zgodnie z wymaganiami zamawiającego oraz warunkami umowy w</w:t>
      </w:r>
      <w:r w:rsidR="00DF579D">
        <w:rPr>
          <w:rFonts w:ascii="Calibri" w:hAnsi="Calibri" w:cs="Calibri"/>
          <w:sz w:val="21"/>
          <w:szCs w:val="21"/>
          <w:lang w:eastAsia="ar-SA"/>
        </w:rPr>
        <w:t xml:space="preserve"> </w:t>
      </w:r>
      <w:r w:rsidRPr="00647F3D">
        <w:rPr>
          <w:rFonts w:ascii="Calibri" w:hAnsi="Calibri" w:cs="Calibri"/>
          <w:sz w:val="21"/>
          <w:szCs w:val="21"/>
          <w:lang w:eastAsia="ar-SA"/>
        </w:rPr>
        <w:t>sprawie zamówienia</w:t>
      </w:r>
      <w:r w:rsidRPr="00647F3D">
        <w:rPr>
          <w:rFonts w:ascii="Calibri" w:hAnsi="Calibri" w:cs="Calibri"/>
          <w:sz w:val="21"/>
          <w:szCs w:val="21"/>
          <w:lang w:val="x-none" w:eastAsia="ar-SA"/>
        </w:rPr>
        <w:t>.</w:t>
      </w:r>
    </w:p>
    <w:p w14:paraId="6E03C22D" w14:textId="77777777" w:rsidR="00A20370" w:rsidRPr="00647F3D" w:rsidRDefault="00A20370" w:rsidP="00ED560C">
      <w:pPr>
        <w:numPr>
          <w:ilvl w:val="1"/>
          <w:numId w:val="40"/>
        </w:numPr>
        <w:tabs>
          <w:tab w:val="num" w:pos="426"/>
        </w:tabs>
        <w:spacing w:line="276" w:lineRule="auto"/>
        <w:ind w:left="426" w:hanging="426"/>
        <w:jc w:val="both"/>
        <w:rPr>
          <w:rFonts w:ascii="Calibri" w:hAnsi="Calibri" w:cs="Calibri"/>
          <w:sz w:val="21"/>
          <w:szCs w:val="21"/>
          <w:lang w:eastAsia="x-none"/>
        </w:rPr>
      </w:pPr>
      <w:r w:rsidRPr="00647F3D">
        <w:rPr>
          <w:rFonts w:ascii="Calibri" w:hAnsi="Calibri" w:cs="Calibri"/>
          <w:sz w:val="21"/>
          <w:szCs w:val="21"/>
          <w:lang w:eastAsia="x-none"/>
        </w:rPr>
        <w:t>Wszystkie kwoty powinny być podane w złotych polskich; cena oferty powinna być wyrażona cyfrowo oraz podana z</w:t>
      </w:r>
      <w:r>
        <w:rPr>
          <w:rFonts w:ascii="Calibri" w:hAnsi="Calibri" w:cs="Calibri"/>
          <w:sz w:val="21"/>
          <w:szCs w:val="21"/>
          <w:lang w:eastAsia="x-none"/>
        </w:rPr>
        <w:t xml:space="preserve"> </w:t>
      </w:r>
      <w:r w:rsidRPr="00647F3D">
        <w:rPr>
          <w:rFonts w:ascii="Calibri" w:hAnsi="Calibri" w:cs="Calibri"/>
          <w:sz w:val="21"/>
          <w:szCs w:val="21"/>
          <w:lang w:eastAsia="x-none"/>
        </w:rPr>
        <w:t>dokładnością do dwóch miejsc po przecinku zaokrąglona z zastosowaniem reguł matematycznych; wszystkie ceny jednostkowe winny być podane z dokładnością do dwóch miejsc po przecinku, zgodnie z zastosowaniem matematycznych reguł zaokrąglania; w przypadku, gdy wykonawca poda ceny jednostkowe z większą niż dwie liczbą cyfr po przecinku, zamawiający dokona poprawy tej ceny do dwóch miejsc po przecinku zgodnie z matematycznymi regułami zaokrąglania.</w:t>
      </w:r>
    </w:p>
    <w:p w14:paraId="213D30C2" w14:textId="77777777" w:rsidR="00A20370" w:rsidRPr="00647F3D" w:rsidRDefault="00A20370" w:rsidP="00ED560C">
      <w:pPr>
        <w:numPr>
          <w:ilvl w:val="1"/>
          <w:numId w:val="40"/>
        </w:numPr>
        <w:tabs>
          <w:tab w:val="num" w:pos="426"/>
        </w:tabs>
        <w:spacing w:line="276" w:lineRule="auto"/>
        <w:ind w:left="426" w:hanging="426"/>
        <w:jc w:val="both"/>
        <w:rPr>
          <w:rFonts w:ascii="Calibri" w:hAnsi="Calibri" w:cs="Calibri"/>
          <w:sz w:val="21"/>
          <w:szCs w:val="21"/>
          <w:lang w:eastAsia="x-none"/>
        </w:rPr>
      </w:pPr>
      <w:r w:rsidRPr="00647F3D">
        <w:rPr>
          <w:rFonts w:ascii="Calibri" w:hAnsi="Calibri" w:cs="Calibri"/>
          <w:sz w:val="21"/>
          <w:szCs w:val="21"/>
          <w:lang w:eastAsia="x-none"/>
        </w:rPr>
        <w:t>Składając ofertę, wykonawca zobowiązany jest poinformować zamawiającego, czy jej wybór będzie prowadzić do powstania obowiązku podatkowego zamawiającego, zgodnie z ustawą z dnia 11 marca 2004 roku o podatku od towarów i</w:t>
      </w:r>
      <w:r>
        <w:rPr>
          <w:rFonts w:ascii="Calibri" w:hAnsi="Calibri" w:cs="Calibri"/>
          <w:sz w:val="21"/>
          <w:szCs w:val="21"/>
          <w:lang w:eastAsia="x-none"/>
        </w:rPr>
        <w:t xml:space="preserve"> </w:t>
      </w:r>
      <w:r w:rsidRPr="00647F3D">
        <w:rPr>
          <w:rFonts w:ascii="Calibri" w:hAnsi="Calibri" w:cs="Calibri"/>
          <w:sz w:val="21"/>
          <w:szCs w:val="21"/>
          <w:lang w:eastAsia="x-none"/>
        </w:rPr>
        <w:t>usług przepisami o podatku od towarów i usług; w takim przypadku wykonawca ma obowiązek – w</w:t>
      </w:r>
      <w:r>
        <w:rPr>
          <w:rFonts w:ascii="Calibri" w:hAnsi="Calibri" w:cs="Calibri"/>
          <w:sz w:val="21"/>
          <w:szCs w:val="21"/>
          <w:lang w:eastAsia="x-none"/>
        </w:rPr>
        <w:t> </w:t>
      </w:r>
      <w:r w:rsidRPr="00647F3D">
        <w:rPr>
          <w:rFonts w:ascii="Calibri" w:hAnsi="Calibri" w:cs="Calibri"/>
          <w:sz w:val="21"/>
          <w:szCs w:val="21"/>
          <w:lang w:eastAsia="x-none"/>
        </w:rPr>
        <w:t>formularzu oferty, w</w:t>
      </w:r>
      <w:r>
        <w:rPr>
          <w:rFonts w:ascii="Calibri" w:hAnsi="Calibri" w:cs="Calibri"/>
          <w:sz w:val="21"/>
          <w:szCs w:val="21"/>
          <w:lang w:eastAsia="x-none"/>
        </w:rPr>
        <w:t xml:space="preserve"> </w:t>
      </w:r>
      <w:r w:rsidRPr="00647F3D">
        <w:rPr>
          <w:rFonts w:ascii="Calibri" w:hAnsi="Calibri" w:cs="Calibri"/>
          <w:sz w:val="21"/>
          <w:szCs w:val="21"/>
          <w:lang w:eastAsia="x-none"/>
        </w:rPr>
        <w:t>SEKCJI IV: POZOSTAŁE INFORMACJE:</w:t>
      </w:r>
    </w:p>
    <w:p w14:paraId="4384586B" w14:textId="77777777" w:rsidR="00A20370" w:rsidRPr="00647F3D" w:rsidRDefault="00A20370" w:rsidP="00ED560C">
      <w:pPr>
        <w:numPr>
          <w:ilvl w:val="4"/>
          <w:numId w:val="40"/>
        </w:numPr>
        <w:tabs>
          <w:tab w:val="left" w:pos="851"/>
        </w:tabs>
        <w:spacing w:line="276" w:lineRule="auto"/>
        <w:ind w:left="851" w:hanging="426"/>
        <w:contextualSpacing/>
        <w:jc w:val="both"/>
        <w:rPr>
          <w:rFonts w:ascii="Calibri" w:hAnsi="Calibri" w:cs="Calibri"/>
          <w:sz w:val="21"/>
          <w:szCs w:val="21"/>
          <w:lang w:val="x-none" w:eastAsia="x-none"/>
        </w:rPr>
      </w:pPr>
      <w:r w:rsidRPr="00647F3D">
        <w:rPr>
          <w:rFonts w:ascii="Calibri" w:hAnsi="Calibri" w:cs="Calibri"/>
          <w:sz w:val="21"/>
          <w:szCs w:val="21"/>
          <w:lang w:val="x-none" w:eastAsia="x-none"/>
        </w:rPr>
        <w:t>Poinformowania zamawiającego, że wybór jego oferty będzie prowadził do powstania u zamawiającego obowiązku podatkowego;</w:t>
      </w:r>
    </w:p>
    <w:p w14:paraId="4740E7D3" w14:textId="77777777" w:rsidR="00A20370" w:rsidRPr="00647F3D" w:rsidRDefault="00A20370" w:rsidP="00ED560C">
      <w:pPr>
        <w:numPr>
          <w:ilvl w:val="4"/>
          <w:numId w:val="40"/>
        </w:numPr>
        <w:tabs>
          <w:tab w:val="left" w:pos="851"/>
        </w:tabs>
        <w:spacing w:line="276" w:lineRule="auto"/>
        <w:ind w:left="851" w:hanging="426"/>
        <w:contextualSpacing/>
        <w:jc w:val="both"/>
        <w:rPr>
          <w:rFonts w:ascii="Calibri" w:hAnsi="Calibri" w:cs="Calibri"/>
          <w:sz w:val="21"/>
          <w:szCs w:val="21"/>
          <w:lang w:val="x-none" w:eastAsia="x-none"/>
        </w:rPr>
      </w:pPr>
      <w:r w:rsidRPr="00647F3D">
        <w:rPr>
          <w:rFonts w:ascii="Calibri" w:hAnsi="Calibri" w:cs="Calibri"/>
          <w:sz w:val="21"/>
          <w:szCs w:val="21"/>
          <w:lang w:val="x-none" w:eastAsia="x-none"/>
        </w:rPr>
        <w:t>Wskazania nazwy (rodzaju) towaru lub usługi, których dostawa lub świadczenie będą prowadziły do powstania obowiązku podatkowego;</w:t>
      </w:r>
    </w:p>
    <w:p w14:paraId="200A5329" w14:textId="77777777" w:rsidR="00A20370" w:rsidRPr="00647F3D" w:rsidRDefault="00A20370" w:rsidP="00ED560C">
      <w:pPr>
        <w:numPr>
          <w:ilvl w:val="4"/>
          <w:numId w:val="40"/>
        </w:numPr>
        <w:tabs>
          <w:tab w:val="left" w:pos="851"/>
        </w:tabs>
        <w:spacing w:line="276" w:lineRule="auto"/>
        <w:ind w:left="851" w:hanging="426"/>
        <w:contextualSpacing/>
        <w:jc w:val="both"/>
        <w:rPr>
          <w:rFonts w:ascii="Calibri" w:hAnsi="Calibri" w:cs="Calibri"/>
          <w:sz w:val="21"/>
          <w:szCs w:val="21"/>
          <w:lang w:val="x-none" w:eastAsia="x-none"/>
        </w:rPr>
      </w:pPr>
      <w:r w:rsidRPr="00647F3D">
        <w:rPr>
          <w:rFonts w:ascii="Calibri" w:hAnsi="Calibri" w:cs="Calibri"/>
          <w:sz w:val="21"/>
          <w:szCs w:val="21"/>
          <w:lang w:val="x-none" w:eastAsia="x-none"/>
        </w:rPr>
        <w:t>Wskazania wartości towaru lub usługi objętego obowiązkiem podatkowym zamawiającego, bez kwoty podatku;</w:t>
      </w:r>
    </w:p>
    <w:p w14:paraId="472506A3" w14:textId="77777777" w:rsidR="00A20370" w:rsidRPr="00647F3D" w:rsidRDefault="00A20370" w:rsidP="00ED560C">
      <w:pPr>
        <w:numPr>
          <w:ilvl w:val="4"/>
          <w:numId w:val="40"/>
        </w:numPr>
        <w:tabs>
          <w:tab w:val="left" w:pos="851"/>
        </w:tabs>
        <w:spacing w:line="276" w:lineRule="auto"/>
        <w:ind w:left="851" w:hanging="426"/>
        <w:contextualSpacing/>
        <w:jc w:val="both"/>
        <w:rPr>
          <w:rFonts w:ascii="Calibri" w:hAnsi="Calibri" w:cs="Calibri"/>
          <w:sz w:val="21"/>
          <w:szCs w:val="21"/>
          <w:lang w:val="x-none" w:eastAsia="x-none"/>
        </w:rPr>
      </w:pPr>
      <w:r w:rsidRPr="00647F3D">
        <w:rPr>
          <w:rFonts w:ascii="Calibri" w:hAnsi="Calibri" w:cs="Calibri"/>
          <w:sz w:val="21"/>
          <w:szCs w:val="21"/>
          <w:lang w:val="x-none" w:eastAsia="x-none"/>
        </w:rPr>
        <w:t>Wskazania stawki podatku od towarów i usług, która zgodnie z wiedzą wykonawcy, będzie miała zastosowanie.</w:t>
      </w:r>
    </w:p>
    <w:p w14:paraId="675AD261" w14:textId="77777777" w:rsidR="00013FC6" w:rsidRPr="00A20370" w:rsidRDefault="00013FC6" w:rsidP="00B10DC4">
      <w:pPr>
        <w:pStyle w:val="Bezodstpw"/>
        <w:tabs>
          <w:tab w:val="num" w:pos="1288"/>
        </w:tabs>
        <w:ind w:left="851"/>
        <w:jc w:val="both"/>
        <w:rPr>
          <w:rFonts w:ascii="Calibri" w:hAnsi="Calibri" w:cs="Calibri"/>
          <w:sz w:val="21"/>
          <w:szCs w:val="21"/>
          <w:lang w:val="x-none"/>
        </w:rPr>
      </w:pPr>
    </w:p>
    <w:p w14:paraId="5766FEDC" w14:textId="77777777" w:rsidR="00F47173" w:rsidRPr="00DD518B" w:rsidRDefault="0055343F" w:rsidP="00B10DC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ROZDZIAŁ 1</w:t>
      </w:r>
      <w:r w:rsidR="00ED6259" w:rsidRPr="00DD518B">
        <w:rPr>
          <w:rFonts w:asciiTheme="minorHAnsi" w:hAnsiTheme="minorHAnsi" w:cstheme="minorHAnsi"/>
          <w:spacing w:val="42"/>
          <w:sz w:val="21"/>
          <w:szCs w:val="21"/>
        </w:rPr>
        <w:t>4</w:t>
      </w:r>
    </w:p>
    <w:p w14:paraId="254C2600" w14:textId="77777777" w:rsidR="00F47173" w:rsidRPr="00DD518B" w:rsidRDefault="00E0617B" w:rsidP="00B10DC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Opis kryteriów oceny ofert wraz z podaniem wag tych kryteriów i sposobu oceny ofert</w:t>
      </w:r>
    </w:p>
    <w:p w14:paraId="755A8CF0" w14:textId="77777777" w:rsidR="009059BC" w:rsidRPr="00DD518B" w:rsidRDefault="009059BC" w:rsidP="00B10DC4">
      <w:pPr>
        <w:widowControl w:val="0"/>
        <w:tabs>
          <w:tab w:val="left" w:pos="567"/>
        </w:tabs>
        <w:autoSpaceDE w:val="0"/>
        <w:autoSpaceDN w:val="0"/>
        <w:adjustRightInd w:val="0"/>
        <w:spacing w:before="11"/>
        <w:ind w:left="567" w:right="74"/>
        <w:jc w:val="both"/>
        <w:rPr>
          <w:rFonts w:asciiTheme="minorHAnsi" w:hAnsiTheme="minorHAnsi" w:cstheme="minorHAnsi"/>
          <w:b/>
          <w:sz w:val="21"/>
          <w:szCs w:val="21"/>
        </w:rPr>
      </w:pPr>
    </w:p>
    <w:p w14:paraId="2DDDC335" w14:textId="77777777" w:rsidR="004B7F5E" w:rsidRPr="00DD518B" w:rsidRDefault="00404707" w:rsidP="002623DF">
      <w:pPr>
        <w:widowControl w:val="0"/>
        <w:numPr>
          <w:ilvl w:val="0"/>
          <w:numId w:val="25"/>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DD518B">
        <w:rPr>
          <w:rFonts w:asciiTheme="minorHAnsi" w:hAnsiTheme="minorHAnsi" w:cstheme="minorHAnsi"/>
          <w:sz w:val="21"/>
          <w:szCs w:val="21"/>
        </w:rPr>
        <w:t xml:space="preserve">Zgodnie z </w:t>
      </w:r>
      <w:r w:rsidR="00446153" w:rsidRPr="00DD518B">
        <w:rPr>
          <w:rFonts w:asciiTheme="minorHAnsi" w:hAnsiTheme="minorHAnsi" w:cstheme="minorHAnsi"/>
          <w:sz w:val="21"/>
          <w:szCs w:val="21"/>
        </w:rPr>
        <w:t>§ 17 ust. 1</w:t>
      </w:r>
      <w:r w:rsidR="00546110" w:rsidRPr="00DD518B">
        <w:rPr>
          <w:rFonts w:asciiTheme="minorHAnsi" w:hAnsiTheme="minorHAnsi" w:cstheme="minorHAnsi"/>
          <w:sz w:val="21"/>
          <w:szCs w:val="21"/>
        </w:rPr>
        <w:t>4</w:t>
      </w:r>
      <w:r w:rsidR="00A804BF" w:rsidRPr="00DD518B">
        <w:rPr>
          <w:rFonts w:asciiTheme="minorHAnsi" w:hAnsiTheme="minorHAnsi" w:cstheme="minorHAnsi"/>
          <w:sz w:val="21"/>
          <w:szCs w:val="21"/>
        </w:rPr>
        <w:t xml:space="preserve"> r</w:t>
      </w:r>
      <w:r w:rsidR="00E240D0" w:rsidRPr="00DD518B">
        <w:rPr>
          <w:rFonts w:asciiTheme="minorHAnsi" w:hAnsiTheme="minorHAnsi" w:cstheme="minorHAnsi"/>
          <w:sz w:val="21"/>
          <w:szCs w:val="21"/>
        </w:rPr>
        <w:t xml:space="preserve">egulaminu, </w:t>
      </w:r>
      <w:r w:rsidR="00123EA2" w:rsidRPr="00DD518B">
        <w:rPr>
          <w:rFonts w:asciiTheme="minorHAnsi" w:hAnsiTheme="minorHAnsi" w:cstheme="minorHAnsi"/>
          <w:sz w:val="21"/>
          <w:szCs w:val="21"/>
        </w:rPr>
        <w:t xml:space="preserve">zamawiający najpierw dokona oceny ofert, a następnie zbada, czy wykonawca, którego oferta została </w:t>
      </w:r>
      <w:r w:rsidR="006E6876" w:rsidRPr="00DD518B">
        <w:rPr>
          <w:rFonts w:asciiTheme="minorHAnsi" w:hAnsiTheme="minorHAnsi" w:cstheme="minorHAnsi"/>
          <w:sz w:val="21"/>
          <w:szCs w:val="21"/>
        </w:rPr>
        <w:t xml:space="preserve">najwyżej </w:t>
      </w:r>
      <w:r w:rsidR="00123EA2" w:rsidRPr="00DD518B">
        <w:rPr>
          <w:rFonts w:asciiTheme="minorHAnsi" w:hAnsiTheme="minorHAnsi" w:cstheme="minorHAnsi"/>
          <w:sz w:val="21"/>
          <w:szCs w:val="21"/>
        </w:rPr>
        <w:t>oceniona, nie podlega wykluczeniu oraz spełnia warunki udział</w:t>
      </w:r>
      <w:r w:rsidR="00E240D0" w:rsidRPr="00DD518B">
        <w:rPr>
          <w:rFonts w:asciiTheme="minorHAnsi" w:hAnsiTheme="minorHAnsi" w:cstheme="minorHAnsi"/>
          <w:sz w:val="21"/>
          <w:szCs w:val="21"/>
        </w:rPr>
        <w:t>u</w:t>
      </w:r>
      <w:r w:rsidR="00123EA2" w:rsidRPr="00DD518B">
        <w:rPr>
          <w:rFonts w:asciiTheme="minorHAnsi" w:hAnsiTheme="minorHAnsi" w:cstheme="minorHAnsi"/>
          <w:sz w:val="21"/>
          <w:szCs w:val="21"/>
        </w:rPr>
        <w:t xml:space="preserve"> w postępo</w:t>
      </w:r>
      <w:r w:rsidR="00446153" w:rsidRPr="00DD518B">
        <w:rPr>
          <w:rFonts w:asciiTheme="minorHAnsi" w:hAnsiTheme="minorHAnsi" w:cstheme="minorHAnsi"/>
          <w:sz w:val="21"/>
          <w:szCs w:val="21"/>
        </w:rPr>
        <w:t>waniu</w:t>
      </w:r>
      <w:r w:rsidR="0075251A" w:rsidRPr="00DD518B">
        <w:rPr>
          <w:rFonts w:asciiTheme="minorHAnsi" w:hAnsiTheme="minorHAnsi" w:cstheme="minorHAnsi"/>
          <w:sz w:val="21"/>
          <w:szCs w:val="21"/>
        </w:rPr>
        <w:t>.</w:t>
      </w:r>
    </w:p>
    <w:p w14:paraId="3E45E1E1" w14:textId="77777777" w:rsidR="00E70E72" w:rsidRPr="00DD518B" w:rsidRDefault="0075251A" w:rsidP="002623DF">
      <w:pPr>
        <w:widowControl w:val="0"/>
        <w:numPr>
          <w:ilvl w:val="0"/>
          <w:numId w:val="25"/>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DD518B">
        <w:rPr>
          <w:rFonts w:asciiTheme="minorHAnsi" w:hAnsiTheme="minorHAnsi" w:cstheme="minorHAnsi"/>
          <w:sz w:val="21"/>
          <w:szCs w:val="21"/>
        </w:rPr>
        <w:t>W przypadk</w:t>
      </w:r>
      <w:r w:rsidR="00375ED0" w:rsidRPr="00DD518B">
        <w:rPr>
          <w:rFonts w:asciiTheme="minorHAnsi" w:hAnsiTheme="minorHAnsi" w:cstheme="minorHAnsi"/>
          <w:sz w:val="21"/>
          <w:szCs w:val="21"/>
        </w:rPr>
        <w:t>u, o którym</w:t>
      </w:r>
      <w:r w:rsidRPr="00DD518B">
        <w:rPr>
          <w:rFonts w:asciiTheme="minorHAnsi" w:hAnsiTheme="minorHAnsi" w:cstheme="minorHAnsi"/>
          <w:sz w:val="21"/>
          <w:szCs w:val="21"/>
        </w:rPr>
        <w:t xml:space="preserve"> mowa </w:t>
      </w:r>
      <w:r w:rsidR="00375ED0" w:rsidRPr="00DD518B">
        <w:rPr>
          <w:rFonts w:asciiTheme="minorHAnsi" w:hAnsiTheme="minorHAnsi" w:cstheme="minorHAnsi"/>
          <w:iCs/>
          <w:sz w:val="21"/>
          <w:szCs w:val="21"/>
        </w:rPr>
        <w:t>w pkt 2.2.</w:t>
      </w:r>
      <w:r w:rsidR="009412F3" w:rsidRPr="00DD518B">
        <w:rPr>
          <w:rFonts w:asciiTheme="minorHAnsi" w:hAnsiTheme="minorHAnsi" w:cstheme="minorHAnsi"/>
          <w:iCs/>
          <w:sz w:val="21"/>
          <w:szCs w:val="21"/>
        </w:rPr>
        <w:t xml:space="preserve">, odpowiednio ppkt a lub b </w:t>
      </w:r>
      <w:r w:rsidR="00375ED0" w:rsidRPr="00DD518B">
        <w:rPr>
          <w:rFonts w:asciiTheme="minorHAnsi" w:hAnsiTheme="minorHAnsi" w:cstheme="minorHAnsi"/>
          <w:iCs/>
          <w:sz w:val="21"/>
          <w:szCs w:val="21"/>
        </w:rPr>
        <w:t xml:space="preserve">Rozdziału 2 SWZ, zamawiający poinstruuje wykonawcę(ów) o zasadach </w:t>
      </w:r>
      <w:r w:rsidR="00D45182" w:rsidRPr="00DD518B">
        <w:rPr>
          <w:rFonts w:asciiTheme="minorHAnsi" w:hAnsiTheme="minorHAnsi" w:cstheme="minorHAnsi"/>
          <w:iCs/>
          <w:sz w:val="21"/>
          <w:szCs w:val="21"/>
        </w:rPr>
        <w:t>przeprowadzenia negocjacji</w:t>
      </w:r>
      <w:r w:rsidR="00982005" w:rsidRPr="00DD518B">
        <w:rPr>
          <w:rFonts w:asciiTheme="minorHAnsi" w:hAnsiTheme="minorHAnsi" w:cstheme="minorHAnsi"/>
          <w:iCs/>
          <w:sz w:val="21"/>
          <w:szCs w:val="21"/>
        </w:rPr>
        <w:t xml:space="preserve">, </w:t>
      </w:r>
      <w:r w:rsidR="005B1859" w:rsidRPr="00DD518B">
        <w:rPr>
          <w:rFonts w:asciiTheme="minorHAnsi" w:hAnsiTheme="minorHAnsi" w:cstheme="minorHAnsi"/>
          <w:iCs/>
          <w:sz w:val="21"/>
          <w:szCs w:val="21"/>
        </w:rPr>
        <w:t xml:space="preserve">bądź </w:t>
      </w:r>
      <w:r w:rsidR="003D0BEA" w:rsidRPr="00DD518B">
        <w:rPr>
          <w:rFonts w:asciiTheme="minorHAnsi" w:hAnsiTheme="minorHAnsi" w:cstheme="minorHAnsi"/>
          <w:iCs/>
          <w:sz w:val="21"/>
          <w:szCs w:val="21"/>
        </w:rPr>
        <w:t>składania ofert dodatkowych</w:t>
      </w:r>
      <w:r w:rsidR="00375ED0" w:rsidRPr="00DD518B">
        <w:rPr>
          <w:rFonts w:asciiTheme="minorHAnsi" w:hAnsiTheme="minorHAnsi" w:cstheme="minorHAnsi"/>
          <w:iCs/>
          <w:sz w:val="21"/>
          <w:szCs w:val="21"/>
        </w:rPr>
        <w:t>, odpowiednio w zaproszeniu do negocjacji lub zaproszeniu do złożenia oferty dodatkowej</w:t>
      </w:r>
      <w:r w:rsidR="00D45182" w:rsidRPr="00DD518B">
        <w:rPr>
          <w:rFonts w:asciiTheme="minorHAnsi" w:hAnsiTheme="minorHAnsi" w:cstheme="minorHAnsi"/>
          <w:iCs/>
          <w:sz w:val="21"/>
          <w:szCs w:val="21"/>
        </w:rPr>
        <w:t>.</w:t>
      </w:r>
    </w:p>
    <w:p w14:paraId="19F73AA6" w14:textId="77777777" w:rsidR="004B7F5E" w:rsidRPr="00DD518B" w:rsidRDefault="004B7F5E" w:rsidP="002623DF">
      <w:pPr>
        <w:widowControl w:val="0"/>
        <w:numPr>
          <w:ilvl w:val="0"/>
          <w:numId w:val="25"/>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DD518B">
        <w:rPr>
          <w:rFonts w:asciiTheme="minorHAnsi" w:hAnsiTheme="minorHAnsi" w:cstheme="minorHAnsi"/>
          <w:spacing w:val="1"/>
          <w:sz w:val="21"/>
          <w:szCs w:val="21"/>
          <w:lang w:eastAsia="zh-CN"/>
        </w:rPr>
        <w:t>W trakcie badania i oceny ofert zamawiają</w:t>
      </w:r>
      <w:r w:rsidR="00CC5DD8" w:rsidRPr="00DD518B">
        <w:rPr>
          <w:rFonts w:asciiTheme="minorHAnsi" w:hAnsiTheme="minorHAnsi" w:cstheme="minorHAnsi"/>
          <w:spacing w:val="1"/>
          <w:sz w:val="21"/>
          <w:szCs w:val="21"/>
          <w:lang w:eastAsia="zh-CN"/>
        </w:rPr>
        <w:t>cy może żądać udzielania przez w</w:t>
      </w:r>
      <w:r w:rsidRPr="00DD518B">
        <w:rPr>
          <w:rFonts w:asciiTheme="minorHAnsi" w:hAnsiTheme="minorHAnsi" w:cstheme="minorHAnsi"/>
          <w:spacing w:val="1"/>
          <w:sz w:val="21"/>
          <w:szCs w:val="21"/>
          <w:lang w:eastAsia="zh-CN"/>
        </w:rPr>
        <w:t xml:space="preserve">ykonawców </w:t>
      </w:r>
      <w:r w:rsidRPr="00DD518B">
        <w:rPr>
          <w:rFonts w:asciiTheme="minorHAnsi" w:hAnsiTheme="minorHAnsi" w:cstheme="minorHAnsi"/>
          <w:spacing w:val="-1"/>
          <w:sz w:val="21"/>
          <w:szCs w:val="21"/>
          <w:lang w:eastAsia="zh-CN"/>
        </w:rPr>
        <w:t>w</w:t>
      </w:r>
      <w:r w:rsidRPr="00DD518B">
        <w:rPr>
          <w:rFonts w:asciiTheme="minorHAnsi" w:hAnsiTheme="minorHAnsi" w:cstheme="minorHAnsi"/>
          <w:sz w:val="21"/>
          <w:szCs w:val="21"/>
          <w:lang w:eastAsia="zh-CN"/>
        </w:rPr>
        <w:t>yjaśn</w:t>
      </w:r>
      <w:r w:rsidRPr="00DD518B">
        <w:rPr>
          <w:rFonts w:asciiTheme="minorHAnsi" w:hAnsiTheme="minorHAnsi" w:cstheme="minorHAnsi"/>
          <w:spacing w:val="-2"/>
          <w:sz w:val="21"/>
          <w:szCs w:val="21"/>
          <w:lang w:eastAsia="zh-CN"/>
        </w:rPr>
        <w:t>i</w:t>
      </w:r>
      <w:r w:rsidRPr="00DD518B">
        <w:rPr>
          <w:rFonts w:asciiTheme="minorHAnsi" w:hAnsiTheme="minorHAnsi" w:cstheme="minorHAnsi"/>
          <w:sz w:val="21"/>
          <w:szCs w:val="21"/>
          <w:lang w:eastAsia="zh-CN"/>
        </w:rPr>
        <w:t xml:space="preserve">eń </w:t>
      </w:r>
      <w:r w:rsidR="00E240D0" w:rsidRPr="00DD518B">
        <w:rPr>
          <w:rFonts w:asciiTheme="minorHAnsi" w:hAnsiTheme="minorHAnsi" w:cstheme="minorHAnsi"/>
          <w:spacing w:val="1"/>
          <w:sz w:val="21"/>
          <w:szCs w:val="21"/>
          <w:lang w:eastAsia="zh-CN"/>
        </w:rPr>
        <w:t>d</w:t>
      </w:r>
      <w:r w:rsidR="00E240D0" w:rsidRPr="00DD518B">
        <w:rPr>
          <w:rFonts w:asciiTheme="minorHAnsi" w:hAnsiTheme="minorHAnsi" w:cstheme="minorHAnsi"/>
          <w:spacing w:val="-2"/>
          <w:sz w:val="21"/>
          <w:szCs w:val="21"/>
          <w:lang w:eastAsia="zh-CN"/>
        </w:rPr>
        <w:t>o</w:t>
      </w:r>
      <w:r w:rsidR="00E240D0" w:rsidRPr="00DD518B">
        <w:rPr>
          <w:rFonts w:asciiTheme="minorHAnsi" w:hAnsiTheme="minorHAnsi" w:cstheme="minorHAnsi"/>
          <w:spacing w:val="1"/>
          <w:sz w:val="21"/>
          <w:szCs w:val="21"/>
          <w:lang w:eastAsia="zh-CN"/>
        </w:rPr>
        <w:t>t</w:t>
      </w:r>
      <w:r w:rsidR="00E240D0" w:rsidRPr="00DD518B">
        <w:rPr>
          <w:rFonts w:asciiTheme="minorHAnsi" w:hAnsiTheme="minorHAnsi" w:cstheme="minorHAnsi"/>
          <w:sz w:val="21"/>
          <w:szCs w:val="21"/>
          <w:lang w:eastAsia="zh-CN"/>
        </w:rPr>
        <w:t>y</w:t>
      </w:r>
      <w:r w:rsidR="00E240D0" w:rsidRPr="00DD518B">
        <w:rPr>
          <w:rFonts w:asciiTheme="minorHAnsi" w:hAnsiTheme="minorHAnsi" w:cstheme="minorHAnsi"/>
          <w:spacing w:val="-1"/>
          <w:sz w:val="21"/>
          <w:szCs w:val="21"/>
          <w:lang w:eastAsia="zh-CN"/>
        </w:rPr>
        <w:t>c</w:t>
      </w:r>
      <w:r w:rsidR="00E240D0" w:rsidRPr="00DD518B">
        <w:rPr>
          <w:rFonts w:asciiTheme="minorHAnsi" w:hAnsiTheme="minorHAnsi" w:cstheme="minorHAnsi"/>
          <w:spacing w:val="1"/>
          <w:sz w:val="21"/>
          <w:szCs w:val="21"/>
          <w:lang w:eastAsia="zh-CN"/>
        </w:rPr>
        <w:t>z</w:t>
      </w:r>
      <w:r w:rsidR="00E240D0" w:rsidRPr="00DD518B">
        <w:rPr>
          <w:rFonts w:asciiTheme="minorHAnsi" w:hAnsiTheme="minorHAnsi" w:cstheme="minorHAnsi"/>
          <w:sz w:val="21"/>
          <w:szCs w:val="21"/>
          <w:lang w:eastAsia="zh-CN"/>
        </w:rPr>
        <w:t>ąc</w:t>
      </w:r>
      <w:r w:rsidR="00E240D0" w:rsidRPr="00DD518B">
        <w:rPr>
          <w:rFonts w:asciiTheme="minorHAnsi" w:hAnsiTheme="minorHAnsi" w:cstheme="minorHAnsi"/>
          <w:spacing w:val="-1"/>
          <w:sz w:val="21"/>
          <w:szCs w:val="21"/>
          <w:lang w:eastAsia="zh-CN"/>
        </w:rPr>
        <w:t>yc</w:t>
      </w:r>
      <w:r w:rsidR="00E240D0" w:rsidRPr="00DD518B">
        <w:rPr>
          <w:rFonts w:asciiTheme="minorHAnsi" w:hAnsiTheme="minorHAnsi" w:cstheme="minorHAnsi"/>
          <w:sz w:val="21"/>
          <w:szCs w:val="21"/>
          <w:lang w:eastAsia="zh-CN"/>
        </w:rPr>
        <w:t xml:space="preserve">h </w:t>
      </w:r>
      <w:r w:rsidR="00E240D0" w:rsidRPr="00DD518B">
        <w:rPr>
          <w:rFonts w:asciiTheme="minorHAnsi" w:hAnsiTheme="minorHAnsi" w:cstheme="minorHAnsi"/>
          <w:spacing w:val="1"/>
          <w:sz w:val="21"/>
          <w:szCs w:val="21"/>
          <w:lang w:eastAsia="zh-CN"/>
        </w:rPr>
        <w:t>t</w:t>
      </w:r>
      <w:r w:rsidR="00E240D0" w:rsidRPr="00DD518B">
        <w:rPr>
          <w:rFonts w:asciiTheme="minorHAnsi" w:hAnsiTheme="minorHAnsi" w:cstheme="minorHAnsi"/>
          <w:sz w:val="21"/>
          <w:szCs w:val="21"/>
          <w:lang w:eastAsia="zh-CN"/>
        </w:rPr>
        <w:t>reś</w:t>
      </w:r>
      <w:r w:rsidR="00E240D0" w:rsidRPr="00DD518B">
        <w:rPr>
          <w:rFonts w:asciiTheme="minorHAnsi" w:hAnsiTheme="minorHAnsi" w:cstheme="minorHAnsi"/>
          <w:spacing w:val="-1"/>
          <w:sz w:val="21"/>
          <w:szCs w:val="21"/>
          <w:lang w:eastAsia="zh-CN"/>
        </w:rPr>
        <w:t>c</w:t>
      </w:r>
      <w:r w:rsidR="00E240D0" w:rsidRPr="00DD518B">
        <w:rPr>
          <w:rFonts w:asciiTheme="minorHAnsi" w:hAnsiTheme="minorHAnsi" w:cstheme="minorHAnsi"/>
          <w:sz w:val="21"/>
          <w:szCs w:val="21"/>
          <w:lang w:eastAsia="zh-CN"/>
        </w:rPr>
        <w:t xml:space="preserve">i </w:t>
      </w:r>
      <w:r w:rsidR="00E240D0" w:rsidRPr="00DD518B">
        <w:rPr>
          <w:rFonts w:asciiTheme="minorHAnsi" w:hAnsiTheme="minorHAnsi" w:cstheme="minorHAnsi"/>
          <w:spacing w:val="1"/>
          <w:sz w:val="21"/>
          <w:szCs w:val="21"/>
          <w:lang w:eastAsia="zh-CN"/>
        </w:rPr>
        <w:t>z</w:t>
      </w:r>
      <w:r w:rsidR="00E240D0" w:rsidRPr="00DD518B">
        <w:rPr>
          <w:rFonts w:asciiTheme="minorHAnsi" w:hAnsiTheme="minorHAnsi" w:cstheme="minorHAnsi"/>
          <w:sz w:val="21"/>
          <w:szCs w:val="21"/>
          <w:lang w:eastAsia="zh-CN"/>
        </w:rPr>
        <w:t>ł</w:t>
      </w:r>
      <w:r w:rsidR="00E240D0" w:rsidRPr="00DD518B">
        <w:rPr>
          <w:rFonts w:asciiTheme="minorHAnsi" w:hAnsiTheme="minorHAnsi" w:cstheme="minorHAnsi"/>
          <w:spacing w:val="-1"/>
          <w:sz w:val="21"/>
          <w:szCs w:val="21"/>
          <w:lang w:eastAsia="zh-CN"/>
        </w:rPr>
        <w:t>o</w:t>
      </w:r>
      <w:r w:rsidR="00E240D0" w:rsidRPr="00DD518B">
        <w:rPr>
          <w:rFonts w:asciiTheme="minorHAnsi" w:hAnsiTheme="minorHAnsi" w:cstheme="minorHAnsi"/>
          <w:spacing w:val="1"/>
          <w:sz w:val="21"/>
          <w:szCs w:val="21"/>
          <w:lang w:eastAsia="zh-CN"/>
        </w:rPr>
        <w:t>ż</w:t>
      </w:r>
      <w:r w:rsidR="00E240D0" w:rsidRPr="00DD518B">
        <w:rPr>
          <w:rFonts w:asciiTheme="minorHAnsi" w:hAnsiTheme="minorHAnsi" w:cstheme="minorHAnsi"/>
          <w:spacing w:val="-2"/>
          <w:sz w:val="21"/>
          <w:szCs w:val="21"/>
          <w:lang w:eastAsia="zh-CN"/>
        </w:rPr>
        <w:t>o</w:t>
      </w:r>
      <w:r w:rsidR="00E240D0" w:rsidRPr="00DD518B">
        <w:rPr>
          <w:rFonts w:asciiTheme="minorHAnsi" w:hAnsiTheme="minorHAnsi" w:cstheme="minorHAnsi"/>
          <w:spacing w:val="1"/>
          <w:sz w:val="21"/>
          <w:szCs w:val="21"/>
          <w:lang w:eastAsia="zh-CN"/>
        </w:rPr>
        <w:t>n</w:t>
      </w:r>
      <w:r w:rsidR="00E240D0" w:rsidRPr="00DD518B">
        <w:rPr>
          <w:rFonts w:asciiTheme="minorHAnsi" w:hAnsiTheme="minorHAnsi" w:cstheme="minorHAnsi"/>
          <w:sz w:val="21"/>
          <w:szCs w:val="21"/>
          <w:lang w:eastAsia="zh-CN"/>
        </w:rPr>
        <w:t>ej o</w:t>
      </w:r>
      <w:r w:rsidR="00E240D0" w:rsidRPr="00DD518B">
        <w:rPr>
          <w:rFonts w:asciiTheme="minorHAnsi" w:hAnsiTheme="minorHAnsi" w:cstheme="minorHAnsi"/>
          <w:spacing w:val="1"/>
          <w:sz w:val="21"/>
          <w:szCs w:val="21"/>
          <w:lang w:eastAsia="zh-CN"/>
        </w:rPr>
        <w:t>f</w:t>
      </w:r>
      <w:r w:rsidR="00E240D0" w:rsidRPr="00DD518B">
        <w:rPr>
          <w:rFonts w:asciiTheme="minorHAnsi" w:hAnsiTheme="minorHAnsi" w:cstheme="minorHAnsi"/>
          <w:sz w:val="21"/>
          <w:szCs w:val="21"/>
          <w:lang w:eastAsia="zh-CN"/>
        </w:rPr>
        <w:t>e</w:t>
      </w:r>
      <w:r w:rsidR="00E240D0" w:rsidRPr="00DD518B">
        <w:rPr>
          <w:rFonts w:asciiTheme="minorHAnsi" w:hAnsiTheme="minorHAnsi" w:cstheme="minorHAnsi"/>
          <w:spacing w:val="-2"/>
          <w:sz w:val="21"/>
          <w:szCs w:val="21"/>
          <w:lang w:eastAsia="zh-CN"/>
        </w:rPr>
        <w:t>r</w:t>
      </w:r>
      <w:r w:rsidR="00E240D0" w:rsidRPr="00DD518B">
        <w:rPr>
          <w:rFonts w:asciiTheme="minorHAnsi" w:hAnsiTheme="minorHAnsi" w:cstheme="minorHAnsi"/>
          <w:spacing w:val="1"/>
          <w:sz w:val="21"/>
          <w:szCs w:val="21"/>
          <w:lang w:eastAsia="zh-CN"/>
        </w:rPr>
        <w:t>t</w:t>
      </w:r>
      <w:r w:rsidR="00E240D0" w:rsidRPr="00DD518B">
        <w:rPr>
          <w:rFonts w:asciiTheme="minorHAnsi" w:hAnsiTheme="minorHAnsi" w:cstheme="minorHAnsi"/>
          <w:sz w:val="21"/>
          <w:szCs w:val="21"/>
          <w:lang w:eastAsia="zh-CN"/>
        </w:rPr>
        <w:t>y oraz</w:t>
      </w:r>
      <w:r w:rsidR="00E240D0" w:rsidRPr="00DD518B">
        <w:rPr>
          <w:rFonts w:asciiTheme="minorHAnsi" w:hAnsiTheme="minorHAnsi" w:cstheme="minorHAnsi"/>
          <w:spacing w:val="1"/>
          <w:sz w:val="21"/>
          <w:szCs w:val="21"/>
          <w:lang w:eastAsia="zh-CN"/>
        </w:rPr>
        <w:t xml:space="preserve"> </w:t>
      </w:r>
      <w:r w:rsidR="00C86765" w:rsidRPr="00DD518B">
        <w:rPr>
          <w:rFonts w:asciiTheme="minorHAnsi" w:eastAsia="TimesNewRoman" w:hAnsiTheme="minorHAnsi" w:cstheme="minorHAnsi"/>
          <w:sz w:val="21"/>
          <w:szCs w:val="21"/>
        </w:rPr>
        <w:t>tr</w:t>
      </w:r>
      <w:r w:rsidRPr="00DD518B">
        <w:rPr>
          <w:rFonts w:asciiTheme="minorHAnsi" w:eastAsia="TimesNewRoman" w:hAnsiTheme="minorHAnsi" w:cstheme="minorHAnsi"/>
          <w:sz w:val="21"/>
          <w:szCs w:val="21"/>
        </w:rPr>
        <w:t xml:space="preserve">eści </w:t>
      </w:r>
      <w:r w:rsidR="00C86765" w:rsidRPr="00DD518B">
        <w:rPr>
          <w:rFonts w:asciiTheme="minorHAnsi" w:eastAsia="TimesNewRoman" w:hAnsiTheme="minorHAnsi" w:cstheme="minorHAnsi"/>
          <w:sz w:val="21"/>
          <w:szCs w:val="21"/>
        </w:rPr>
        <w:t>oświadczenia</w:t>
      </w:r>
      <w:r w:rsidR="00546110" w:rsidRPr="00DD518B">
        <w:rPr>
          <w:rFonts w:asciiTheme="minorHAnsi" w:eastAsia="TimesNewRoman" w:hAnsiTheme="minorHAnsi" w:cstheme="minorHAnsi"/>
          <w:sz w:val="21"/>
          <w:szCs w:val="21"/>
        </w:rPr>
        <w:t>,</w:t>
      </w:r>
      <w:r w:rsidR="00546110" w:rsidRPr="00DD518B">
        <w:rPr>
          <w:rFonts w:asciiTheme="minorHAnsi" w:hAnsiTheme="minorHAnsi" w:cstheme="minorHAnsi"/>
          <w:sz w:val="21"/>
          <w:szCs w:val="21"/>
        </w:rPr>
        <w:t xml:space="preserve"> o którym mowa w § 15 ust. 2 regulaminu</w:t>
      </w:r>
      <w:r w:rsidR="007D4437" w:rsidRPr="00DD518B">
        <w:rPr>
          <w:rFonts w:asciiTheme="minorHAnsi" w:eastAsia="TimesNewRoman" w:hAnsiTheme="minorHAnsi" w:cstheme="minorHAnsi"/>
          <w:sz w:val="21"/>
          <w:szCs w:val="21"/>
        </w:rPr>
        <w:t xml:space="preserve"> </w:t>
      </w:r>
      <w:r w:rsidRPr="00DD518B">
        <w:rPr>
          <w:rFonts w:asciiTheme="minorHAnsi" w:eastAsia="TimesNewRoman" w:hAnsiTheme="minorHAnsi" w:cstheme="minorHAnsi"/>
          <w:sz w:val="21"/>
          <w:szCs w:val="21"/>
        </w:rPr>
        <w:t xml:space="preserve">lub złożonych </w:t>
      </w:r>
      <w:r w:rsidR="00C86765" w:rsidRPr="00DD518B">
        <w:rPr>
          <w:rFonts w:asciiTheme="minorHAnsi" w:eastAsia="TimesNewRoman" w:hAnsiTheme="minorHAnsi" w:cstheme="minorHAnsi"/>
          <w:sz w:val="21"/>
          <w:szCs w:val="21"/>
        </w:rPr>
        <w:t xml:space="preserve">podmiotowych środków dowodowych lub </w:t>
      </w:r>
      <w:r w:rsidRPr="00DD518B">
        <w:rPr>
          <w:rFonts w:asciiTheme="minorHAnsi" w:eastAsia="TimesNewRoman" w:hAnsiTheme="minorHAnsi" w:cstheme="minorHAnsi"/>
          <w:sz w:val="21"/>
          <w:szCs w:val="21"/>
        </w:rPr>
        <w:t>innych dokumentów lub oświadczeń składanych w postępowaniu.</w:t>
      </w:r>
    </w:p>
    <w:p w14:paraId="3C91B7D7" w14:textId="77777777" w:rsidR="00E240D0" w:rsidRPr="00DD518B" w:rsidRDefault="004B7F5E" w:rsidP="002623DF">
      <w:pPr>
        <w:widowControl w:val="0"/>
        <w:numPr>
          <w:ilvl w:val="0"/>
          <w:numId w:val="25"/>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DD518B">
        <w:rPr>
          <w:rFonts w:asciiTheme="minorHAnsi" w:hAnsiTheme="minorHAnsi" w:cstheme="minorHAnsi"/>
          <w:sz w:val="21"/>
          <w:szCs w:val="21"/>
          <w:lang w:eastAsia="zh-CN"/>
        </w:rPr>
        <w:t>Zama</w:t>
      </w:r>
      <w:r w:rsidRPr="00DD518B">
        <w:rPr>
          <w:rFonts w:asciiTheme="minorHAnsi" w:hAnsiTheme="minorHAnsi" w:cstheme="minorHAnsi"/>
          <w:spacing w:val="-1"/>
          <w:sz w:val="21"/>
          <w:szCs w:val="21"/>
          <w:lang w:eastAsia="zh-CN"/>
        </w:rPr>
        <w:t>w</w:t>
      </w:r>
      <w:r w:rsidRPr="00DD518B">
        <w:rPr>
          <w:rFonts w:asciiTheme="minorHAnsi" w:hAnsiTheme="minorHAnsi" w:cstheme="minorHAnsi"/>
          <w:sz w:val="21"/>
          <w:szCs w:val="21"/>
          <w:lang w:eastAsia="zh-CN"/>
        </w:rPr>
        <w:t>iają</w:t>
      </w:r>
      <w:r w:rsidRPr="00DD518B">
        <w:rPr>
          <w:rFonts w:asciiTheme="minorHAnsi" w:hAnsiTheme="minorHAnsi" w:cstheme="minorHAnsi"/>
          <w:spacing w:val="-1"/>
          <w:sz w:val="21"/>
          <w:szCs w:val="21"/>
          <w:lang w:eastAsia="zh-CN"/>
        </w:rPr>
        <w:t>c</w:t>
      </w:r>
      <w:r w:rsidRPr="00DD518B">
        <w:rPr>
          <w:rFonts w:asciiTheme="minorHAnsi" w:hAnsiTheme="minorHAnsi" w:cstheme="minorHAnsi"/>
          <w:sz w:val="21"/>
          <w:szCs w:val="21"/>
          <w:lang w:eastAsia="zh-CN"/>
        </w:rPr>
        <w:t xml:space="preserve">y </w:t>
      </w:r>
      <w:r w:rsidRPr="00DD518B">
        <w:rPr>
          <w:rFonts w:asciiTheme="minorHAnsi" w:hAnsiTheme="minorHAnsi" w:cstheme="minorHAnsi"/>
          <w:spacing w:val="1"/>
          <w:sz w:val="21"/>
          <w:szCs w:val="21"/>
          <w:lang w:eastAsia="zh-CN"/>
        </w:rPr>
        <w:t>p</w:t>
      </w:r>
      <w:r w:rsidRPr="00DD518B">
        <w:rPr>
          <w:rFonts w:asciiTheme="minorHAnsi" w:hAnsiTheme="minorHAnsi" w:cstheme="minorHAnsi"/>
          <w:sz w:val="21"/>
          <w:szCs w:val="21"/>
          <w:lang w:eastAsia="zh-CN"/>
        </w:rPr>
        <w:t>o</w:t>
      </w:r>
      <w:r w:rsidRPr="00DD518B">
        <w:rPr>
          <w:rFonts w:asciiTheme="minorHAnsi" w:hAnsiTheme="minorHAnsi" w:cstheme="minorHAnsi"/>
          <w:spacing w:val="1"/>
          <w:sz w:val="21"/>
          <w:szCs w:val="21"/>
          <w:lang w:eastAsia="zh-CN"/>
        </w:rPr>
        <w:t>p</w:t>
      </w:r>
      <w:r w:rsidRPr="00DD518B">
        <w:rPr>
          <w:rFonts w:asciiTheme="minorHAnsi" w:hAnsiTheme="minorHAnsi" w:cstheme="minorHAnsi"/>
          <w:spacing w:val="-2"/>
          <w:sz w:val="21"/>
          <w:szCs w:val="21"/>
          <w:lang w:eastAsia="zh-CN"/>
        </w:rPr>
        <w:t>r</w:t>
      </w:r>
      <w:r w:rsidRPr="00DD518B">
        <w:rPr>
          <w:rFonts w:asciiTheme="minorHAnsi" w:hAnsiTheme="minorHAnsi" w:cstheme="minorHAnsi"/>
          <w:sz w:val="21"/>
          <w:szCs w:val="21"/>
          <w:lang w:eastAsia="zh-CN"/>
        </w:rPr>
        <w:t>a</w:t>
      </w:r>
      <w:r w:rsidRPr="00DD518B">
        <w:rPr>
          <w:rFonts w:asciiTheme="minorHAnsi" w:hAnsiTheme="minorHAnsi" w:cstheme="minorHAnsi"/>
          <w:spacing w:val="-1"/>
          <w:sz w:val="21"/>
          <w:szCs w:val="21"/>
          <w:lang w:eastAsia="zh-CN"/>
        </w:rPr>
        <w:t>w</w:t>
      </w:r>
      <w:r w:rsidRPr="00DD518B">
        <w:rPr>
          <w:rFonts w:asciiTheme="minorHAnsi" w:hAnsiTheme="minorHAnsi" w:cstheme="minorHAnsi"/>
          <w:sz w:val="21"/>
          <w:szCs w:val="21"/>
          <w:lang w:eastAsia="zh-CN"/>
        </w:rPr>
        <w:t>i w o</w:t>
      </w:r>
      <w:r w:rsidRPr="00DD518B">
        <w:rPr>
          <w:rFonts w:asciiTheme="minorHAnsi" w:hAnsiTheme="minorHAnsi" w:cstheme="minorHAnsi"/>
          <w:spacing w:val="1"/>
          <w:sz w:val="21"/>
          <w:szCs w:val="21"/>
          <w:lang w:eastAsia="zh-CN"/>
        </w:rPr>
        <w:t>f</w:t>
      </w:r>
      <w:r w:rsidRPr="00DD518B">
        <w:rPr>
          <w:rFonts w:asciiTheme="minorHAnsi" w:hAnsiTheme="minorHAnsi" w:cstheme="minorHAnsi"/>
          <w:sz w:val="21"/>
          <w:szCs w:val="21"/>
          <w:lang w:eastAsia="zh-CN"/>
        </w:rPr>
        <w:t>e</w:t>
      </w:r>
      <w:r w:rsidRPr="00DD518B">
        <w:rPr>
          <w:rFonts w:asciiTheme="minorHAnsi" w:hAnsiTheme="minorHAnsi" w:cstheme="minorHAnsi"/>
          <w:spacing w:val="-2"/>
          <w:sz w:val="21"/>
          <w:szCs w:val="21"/>
          <w:lang w:eastAsia="zh-CN"/>
        </w:rPr>
        <w:t>r</w:t>
      </w:r>
      <w:r w:rsidRPr="00DD518B">
        <w:rPr>
          <w:rFonts w:asciiTheme="minorHAnsi" w:hAnsiTheme="minorHAnsi" w:cstheme="minorHAnsi"/>
          <w:spacing w:val="1"/>
          <w:sz w:val="21"/>
          <w:szCs w:val="21"/>
          <w:lang w:eastAsia="zh-CN"/>
        </w:rPr>
        <w:t>t</w:t>
      </w:r>
      <w:r w:rsidRPr="00DD518B">
        <w:rPr>
          <w:rFonts w:asciiTheme="minorHAnsi" w:hAnsiTheme="minorHAnsi" w:cstheme="minorHAnsi"/>
          <w:sz w:val="21"/>
          <w:szCs w:val="21"/>
          <w:lang w:eastAsia="zh-CN"/>
        </w:rPr>
        <w:t>ach omył</w:t>
      </w:r>
      <w:r w:rsidRPr="00DD518B">
        <w:rPr>
          <w:rFonts w:asciiTheme="minorHAnsi" w:hAnsiTheme="minorHAnsi" w:cstheme="minorHAnsi"/>
          <w:spacing w:val="-1"/>
          <w:sz w:val="21"/>
          <w:szCs w:val="21"/>
          <w:lang w:eastAsia="zh-CN"/>
        </w:rPr>
        <w:t>k</w:t>
      </w:r>
      <w:r w:rsidRPr="00DD518B">
        <w:rPr>
          <w:rFonts w:asciiTheme="minorHAnsi" w:hAnsiTheme="minorHAnsi" w:cstheme="minorHAnsi"/>
          <w:sz w:val="21"/>
          <w:szCs w:val="21"/>
          <w:lang w:eastAsia="zh-CN"/>
        </w:rPr>
        <w:t>i</w:t>
      </w:r>
      <w:r w:rsidR="00E240D0" w:rsidRPr="00DD518B">
        <w:rPr>
          <w:rFonts w:asciiTheme="minorHAnsi" w:hAnsiTheme="minorHAnsi" w:cstheme="minorHAnsi"/>
          <w:spacing w:val="1"/>
          <w:sz w:val="21"/>
          <w:szCs w:val="21"/>
          <w:lang w:eastAsia="zh-CN"/>
        </w:rPr>
        <w:t xml:space="preserve">, </w:t>
      </w:r>
      <w:r w:rsidRPr="00DD518B">
        <w:rPr>
          <w:rFonts w:asciiTheme="minorHAnsi" w:hAnsiTheme="minorHAnsi" w:cstheme="minorHAnsi"/>
          <w:spacing w:val="1"/>
          <w:sz w:val="21"/>
          <w:szCs w:val="21"/>
          <w:lang w:eastAsia="zh-CN"/>
        </w:rPr>
        <w:t>z</w:t>
      </w:r>
      <w:r w:rsidRPr="00DD518B">
        <w:rPr>
          <w:rFonts w:asciiTheme="minorHAnsi" w:hAnsiTheme="minorHAnsi" w:cstheme="minorHAnsi"/>
          <w:sz w:val="21"/>
          <w:szCs w:val="21"/>
          <w:lang w:eastAsia="zh-CN"/>
        </w:rPr>
        <w:t>g</w:t>
      </w:r>
      <w:r w:rsidRPr="00DD518B">
        <w:rPr>
          <w:rFonts w:asciiTheme="minorHAnsi" w:hAnsiTheme="minorHAnsi" w:cstheme="minorHAnsi"/>
          <w:spacing w:val="-2"/>
          <w:sz w:val="21"/>
          <w:szCs w:val="21"/>
          <w:lang w:eastAsia="zh-CN"/>
        </w:rPr>
        <w:t>o</w:t>
      </w:r>
      <w:r w:rsidRPr="00DD518B">
        <w:rPr>
          <w:rFonts w:asciiTheme="minorHAnsi" w:hAnsiTheme="minorHAnsi" w:cstheme="minorHAnsi"/>
          <w:spacing w:val="1"/>
          <w:sz w:val="21"/>
          <w:szCs w:val="21"/>
          <w:lang w:eastAsia="zh-CN"/>
        </w:rPr>
        <w:t>dn</w:t>
      </w:r>
      <w:r w:rsidR="00E240D0" w:rsidRPr="00DD518B">
        <w:rPr>
          <w:rFonts w:asciiTheme="minorHAnsi" w:hAnsiTheme="minorHAnsi" w:cstheme="minorHAnsi"/>
          <w:sz w:val="21"/>
          <w:szCs w:val="21"/>
          <w:lang w:eastAsia="zh-CN"/>
        </w:rPr>
        <w:t xml:space="preserve">ie z </w:t>
      </w:r>
      <w:r w:rsidR="00E240D0" w:rsidRPr="00DD518B">
        <w:rPr>
          <w:rFonts w:asciiTheme="minorHAnsi" w:hAnsiTheme="minorHAnsi" w:cstheme="minorHAnsi"/>
          <w:sz w:val="21"/>
          <w:szCs w:val="21"/>
        </w:rPr>
        <w:t>§ 21 ust. 2 regulaminu</w:t>
      </w:r>
      <w:r w:rsidR="000F4480" w:rsidRPr="00DD518B">
        <w:rPr>
          <w:rFonts w:asciiTheme="minorHAnsi" w:hAnsiTheme="minorHAnsi" w:cstheme="minorHAnsi"/>
          <w:sz w:val="21"/>
          <w:szCs w:val="21"/>
        </w:rPr>
        <w:t>.</w:t>
      </w:r>
    </w:p>
    <w:p w14:paraId="3D467C29" w14:textId="77777777" w:rsidR="009059BC" w:rsidRPr="00DD518B" w:rsidRDefault="009059BC" w:rsidP="002623DF">
      <w:pPr>
        <w:widowControl w:val="0"/>
        <w:numPr>
          <w:ilvl w:val="0"/>
          <w:numId w:val="25"/>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DD518B">
        <w:rPr>
          <w:rFonts w:asciiTheme="minorHAnsi" w:hAnsiTheme="minorHAnsi" w:cstheme="minorHAnsi"/>
          <w:sz w:val="21"/>
          <w:szCs w:val="21"/>
        </w:rPr>
        <w:t>Przy wyborze najkorzystniejszej oferty, zamawiając</w:t>
      </w:r>
      <w:r w:rsidR="0021256D" w:rsidRPr="00DD518B">
        <w:rPr>
          <w:rFonts w:asciiTheme="minorHAnsi" w:hAnsiTheme="minorHAnsi" w:cstheme="minorHAnsi"/>
          <w:sz w:val="21"/>
          <w:szCs w:val="21"/>
        </w:rPr>
        <w:t>y będzie kierował się kryterium</w:t>
      </w:r>
      <w:r w:rsidRPr="00DD518B">
        <w:rPr>
          <w:rFonts w:asciiTheme="minorHAnsi" w:hAnsiTheme="minorHAnsi" w:cstheme="minorHAnsi"/>
          <w:sz w:val="21"/>
          <w:szCs w:val="21"/>
        </w:rPr>
        <w:t xml:space="preserve"> </w:t>
      </w:r>
      <w:r w:rsidR="00E92864" w:rsidRPr="00DD518B">
        <w:rPr>
          <w:rFonts w:asciiTheme="minorHAnsi" w:hAnsiTheme="minorHAnsi" w:cstheme="minorHAnsi"/>
          <w:sz w:val="21"/>
          <w:szCs w:val="21"/>
        </w:rPr>
        <w:t>najniższej ceny</w:t>
      </w:r>
      <w:r w:rsidR="00E864D8" w:rsidRPr="00DD518B">
        <w:rPr>
          <w:rFonts w:asciiTheme="minorHAnsi" w:hAnsiTheme="minorHAnsi" w:cstheme="minorHAnsi"/>
          <w:sz w:val="21"/>
          <w:szCs w:val="21"/>
        </w:rPr>
        <w:t>.</w:t>
      </w:r>
    </w:p>
    <w:p w14:paraId="54160E8E" w14:textId="22BFBAC5" w:rsidR="00620AA8" w:rsidRDefault="001F4478" w:rsidP="002623DF">
      <w:pPr>
        <w:widowControl w:val="0"/>
        <w:numPr>
          <w:ilvl w:val="0"/>
          <w:numId w:val="25"/>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DD518B">
        <w:rPr>
          <w:rFonts w:asciiTheme="minorHAnsi" w:hAnsiTheme="minorHAnsi" w:cstheme="minorHAnsi"/>
          <w:sz w:val="21"/>
          <w:szCs w:val="21"/>
        </w:rPr>
        <w:t>Jeżeli została złożona oferta, której wybór prowadziłby do powstania u zamawiającego obowiązku podatkowego zgodnie z ustawą z dnia 11 marca 2004 r</w:t>
      </w:r>
      <w:r w:rsidR="002623DF">
        <w:rPr>
          <w:rFonts w:asciiTheme="minorHAnsi" w:hAnsiTheme="minorHAnsi" w:cstheme="minorHAnsi"/>
          <w:sz w:val="21"/>
          <w:szCs w:val="21"/>
        </w:rPr>
        <w:t>oku</w:t>
      </w:r>
      <w:r w:rsidRPr="00DD518B">
        <w:rPr>
          <w:rFonts w:asciiTheme="minorHAnsi" w:hAnsiTheme="minorHAnsi" w:cstheme="minorHAnsi"/>
          <w:sz w:val="21"/>
          <w:szCs w:val="21"/>
        </w:rPr>
        <w:t xml:space="preserve"> o podatku od towarów i usług, dla celów zastosowania kryterium ceny zamawiający dolicza do przedstawionej w tej ofercie ceny kwotę podatku od towarów i usług, </w:t>
      </w:r>
      <w:r w:rsidR="009C0FA4" w:rsidRPr="00DD518B">
        <w:rPr>
          <w:rFonts w:asciiTheme="minorHAnsi" w:hAnsiTheme="minorHAnsi" w:cstheme="minorHAnsi"/>
          <w:sz w:val="21"/>
          <w:szCs w:val="21"/>
        </w:rPr>
        <w:t>którą miałby obowiązek rozliczyć</w:t>
      </w:r>
      <w:r w:rsidR="00620AA8" w:rsidRPr="00DD518B">
        <w:rPr>
          <w:rFonts w:asciiTheme="minorHAnsi" w:hAnsiTheme="minorHAnsi" w:cstheme="minorHAnsi"/>
          <w:sz w:val="21"/>
          <w:szCs w:val="21"/>
        </w:rPr>
        <w:t>.</w:t>
      </w:r>
    </w:p>
    <w:p w14:paraId="6D39395F" w14:textId="5278A920" w:rsidR="00893FE0" w:rsidRPr="00DD518B" w:rsidRDefault="00893FE0" w:rsidP="002623DF">
      <w:pPr>
        <w:pStyle w:val="Bezodstpw"/>
        <w:numPr>
          <w:ilvl w:val="0"/>
          <w:numId w:val="25"/>
        </w:numPr>
        <w:tabs>
          <w:tab w:val="left" w:pos="426"/>
        </w:tabs>
        <w:spacing w:line="276" w:lineRule="auto"/>
        <w:ind w:left="426" w:hanging="426"/>
        <w:jc w:val="both"/>
        <w:rPr>
          <w:rFonts w:asciiTheme="minorHAnsi" w:hAnsiTheme="minorHAnsi" w:cstheme="minorHAnsi"/>
          <w:sz w:val="21"/>
          <w:szCs w:val="21"/>
        </w:rPr>
      </w:pPr>
      <w:r w:rsidRPr="00DD518B">
        <w:rPr>
          <w:rFonts w:asciiTheme="minorHAnsi" w:hAnsiTheme="minorHAnsi" w:cstheme="minorHAnsi"/>
          <w:sz w:val="21"/>
          <w:szCs w:val="21"/>
        </w:rPr>
        <w:t xml:space="preserve">Jeżeli w </w:t>
      </w:r>
      <w:r w:rsidR="0021256D" w:rsidRPr="00DD518B">
        <w:rPr>
          <w:rFonts w:asciiTheme="minorHAnsi" w:hAnsiTheme="minorHAnsi" w:cstheme="minorHAnsi"/>
          <w:sz w:val="21"/>
          <w:szCs w:val="21"/>
        </w:rPr>
        <w:t xml:space="preserve">przedmiotowym </w:t>
      </w:r>
      <w:r w:rsidRPr="00DD518B">
        <w:rPr>
          <w:rFonts w:asciiTheme="minorHAnsi" w:hAnsiTheme="minorHAnsi" w:cstheme="minorHAnsi"/>
          <w:sz w:val="21"/>
          <w:szCs w:val="21"/>
        </w:rPr>
        <w:t>postępowaniu</w:t>
      </w:r>
      <w:r w:rsidR="0021256D" w:rsidRPr="00DD518B">
        <w:rPr>
          <w:rFonts w:asciiTheme="minorHAnsi" w:hAnsiTheme="minorHAnsi" w:cstheme="minorHAnsi"/>
          <w:sz w:val="21"/>
          <w:szCs w:val="21"/>
        </w:rPr>
        <w:t xml:space="preserve">, </w:t>
      </w:r>
      <w:r w:rsidRPr="00DD518B">
        <w:rPr>
          <w:rFonts w:asciiTheme="minorHAnsi" w:hAnsiTheme="minorHAnsi" w:cstheme="minorHAnsi"/>
          <w:sz w:val="21"/>
          <w:szCs w:val="21"/>
        </w:rPr>
        <w:t xml:space="preserve">w którym jedynym kryterium oceny ofert jest cena, nie </w:t>
      </w:r>
      <w:r w:rsidR="005B1859" w:rsidRPr="00DD518B">
        <w:rPr>
          <w:rFonts w:asciiTheme="minorHAnsi" w:hAnsiTheme="minorHAnsi" w:cstheme="minorHAnsi"/>
          <w:sz w:val="21"/>
          <w:szCs w:val="21"/>
        </w:rPr>
        <w:t xml:space="preserve">będzie </w:t>
      </w:r>
      <w:r w:rsidRPr="00DD518B">
        <w:rPr>
          <w:rFonts w:asciiTheme="minorHAnsi" w:hAnsiTheme="minorHAnsi" w:cstheme="minorHAnsi"/>
          <w:sz w:val="21"/>
          <w:szCs w:val="21"/>
        </w:rPr>
        <w:t>można dokonać wyboru najkorzystniejszej oferty ze względu na to, że zostały złożone oferty o takiej samej cenie, zamawiają</w:t>
      </w:r>
      <w:r w:rsidR="0021256D" w:rsidRPr="00DD518B">
        <w:rPr>
          <w:rFonts w:asciiTheme="minorHAnsi" w:hAnsiTheme="minorHAnsi" w:cstheme="minorHAnsi"/>
          <w:sz w:val="21"/>
          <w:szCs w:val="21"/>
        </w:rPr>
        <w:t>cy wezwie</w:t>
      </w:r>
      <w:r w:rsidRPr="00DD518B">
        <w:rPr>
          <w:rFonts w:asciiTheme="minorHAnsi" w:hAnsiTheme="minorHAnsi" w:cstheme="minorHAnsi"/>
          <w:sz w:val="21"/>
          <w:szCs w:val="21"/>
        </w:rPr>
        <w:t xml:space="preserve"> wykonawców, którzy złożyli te oferty, do złożenia w terminie określonym przez zamawiającego ofert dodatkowych zawierających nową cenę.</w:t>
      </w:r>
    </w:p>
    <w:p w14:paraId="475ADEE8" w14:textId="77777777" w:rsidR="00BE31F9" w:rsidRDefault="00B93DD4" w:rsidP="002623DF">
      <w:pPr>
        <w:pStyle w:val="Bezodstpw"/>
        <w:numPr>
          <w:ilvl w:val="0"/>
          <w:numId w:val="25"/>
        </w:numPr>
        <w:tabs>
          <w:tab w:val="left" w:pos="426"/>
        </w:tabs>
        <w:spacing w:line="276" w:lineRule="auto"/>
        <w:ind w:left="426" w:hanging="426"/>
        <w:jc w:val="both"/>
        <w:rPr>
          <w:rFonts w:asciiTheme="minorHAnsi" w:hAnsiTheme="minorHAnsi" w:cstheme="minorHAnsi"/>
          <w:sz w:val="21"/>
          <w:szCs w:val="21"/>
        </w:rPr>
      </w:pPr>
      <w:r w:rsidRPr="00DD518B">
        <w:rPr>
          <w:rFonts w:asciiTheme="minorHAnsi" w:hAnsiTheme="minorHAnsi" w:cstheme="minorHAnsi"/>
          <w:sz w:val="21"/>
          <w:szCs w:val="21"/>
        </w:rPr>
        <w:t>W</w:t>
      </w:r>
      <w:r w:rsidR="00893FE0" w:rsidRPr="00DD518B">
        <w:rPr>
          <w:rFonts w:asciiTheme="minorHAnsi" w:hAnsiTheme="minorHAnsi" w:cstheme="minorHAnsi"/>
          <w:sz w:val="21"/>
          <w:szCs w:val="21"/>
        </w:rPr>
        <w:t>ykonawcy, składając oferty dodatkowe, nie mogą oferować cen wyższych niż zaoferowane w uprzednio złożo</w:t>
      </w:r>
      <w:r w:rsidR="00BE31F9" w:rsidRPr="00DD518B">
        <w:rPr>
          <w:rFonts w:asciiTheme="minorHAnsi" w:hAnsiTheme="minorHAnsi" w:cstheme="minorHAnsi"/>
          <w:sz w:val="21"/>
          <w:szCs w:val="21"/>
        </w:rPr>
        <w:t>nych przez nich ofertach; oferty dodatkowe zawierające wyższe ceny podlegać będą odrzuceniu na podstawie</w:t>
      </w:r>
      <w:r w:rsidR="00BE31F9" w:rsidRPr="00DD518B">
        <w:rPr>
          <w:rFonts w:asciiTheme="minorHAnsi" w:hAnsiTheme="minorHAnsi" w:cstheme="minorHAnsi"/>
          <w:sz w:val="21"/>
          <w:szCs w:val="21"/>
          <w:lang w:eastAsia="zh-CN"/>
        </w:rPr>
        <w:t xml:space="preserve"> </w:t>
      </w:r>
      <w:r w:rsidR="00BE31F9" w:rsidRPr="00DD518B">
        <w:rPr>
          <w:rFonts w:asciiTheme="minorHAnsi" w:hAnsiTheme="minorHAnsi" w:cstheme="minorHAnsi"/>
          <w:sz w:val="21"/>
          <w:szCs w:val="21"/>
        </w:rPr>
        <w:t>§ 21 ust. 9 pkt 3 regulaminu.</w:t>
      </w:r>
    </w:p>
    <w:p w14:paraId="04264B9E" w14:textId="77777777" w:rsidR="00893FE0" w:rsidRPr="00DD518B" w:rsidRDefault="008F4D05" w:rsidP="002623DF">
      <w:pPr>
        <w:pStyle w:val="Bezodstpw"/>
        <w:numPr>
          <w:ilvl w:val="0"/>
          <w:numId w:val="25"/>
        </w:numPr>
        <w:tabs>
          <w:tab w:val="left" w:pos="426"/>
        </w:tabs>
        <w:spacing w:line="276" w:lineRule="auto"/>
        <w:ind w:left="426" w:hanging="426"/>
        <w:jc w:val="both"/>
        <w:rPr>
          <w:rFonts w:asciiTheme="minorHAnsi" w:hAnsiTheme="minorHAnsi" w:cstheme="minorHAnsi"/>
          <w:sz w:val="21"/>
          <w:szCs w:val="21"/>
        </w:rPr>
      </w:pPr>
      <w:r w:rsidRPr="00DD518B">
        <w:rPr>
          <w:rFonts w:asciiTheme="minorHAnsi" w:hAnsiTheme="minorHAnsi" w:cstheme="minorHAnsi"/>
          <w:sz w:val="21"/>
          <w:szCs w:val="21"/>
        </w:rPr>
        <w:t>Zamawiający wybierze</w:t>
      </w:r>
      <w:r w:rsidR="00893FE0" w:rsidRPr="00DD518B">
        <w:rPr>
          <w:rFonts w:asciiTheme="minorHAnsi" w:hAnsiTheme="minorHAnsi" w:cstheme="minorHAnsi"/>
          <w:sz w:val="21"/>
          <w:szCs w:val="21"/>
        </w:rPr>
        <w:t xml:space="preserve"> najkorzystniejszą ofertę w terminie</w:t>
      </w:r>
      <w:r w:rsidRPr="00DD518B">
        <w:rPr>
          <w:rFonts w:asciiTheme="minorHAnsi" w:hAnsiTheme="minorHAnsi" w:cstheme="minorHAnsi"/>
          <w:sz w:val="21"/>
          <w:szCs w:val="21"/>
        </w:rPr>
        <w:t xml:space="preserve"> związania ofertą</w:t>
      </w:r>
      <w:r w:rsidR="00893FE0" w:rsidRPr="00DD518B">
        <w:rPr>
          <w:rFonts w:asciiTheme="minorHAnsi" w:hAnsiTheme="minorHAnsi" w:cstheme="minorHAnsi"/>
          <w:sz w:val="21"/>
          <w:szCs w:val="21"/>
        </w:rPr>
        <w:t>.</w:t>
      </w:r>
    </w:p>
    <w:p w14:paraId="4C2F9E00" w14:textId="77777777" w:rsidR="00C26CB3" w:rsidRPr="00DD518B" w:rsidRDefault="00C26CB3" w:rsidP="002623DF">
      <w:pPr>
        <w:pStyle w:val="Bezodstpw"/>
        <w:numPr>
          <w:ilvl w:val="0"/>
          <w:numId w:val="25"/>
        </w:numPr>
        <w:tabs>
          <w:tab w:val="left" w:pos="426"/>
        </w:tabs>
        <w:spacing w:line="276" w:lineRule="auto"/>
        <w:ind w:left="426" w:hanging="426"/>
        <w:jc w:val="both"/>
        <w:rPr>
          <w:rFonts w:asciiTheme="minorHAnsi" w:hAnsiTheme="minorHAnsi" w:cstheme="minorHAnsi"/>
          <w:sz w:val="21"/>
          <w:szCs w:val="21"/>
        </w:rPr>
      </w:pPr>
      <w:r w:rsidRPr="00DD518B">
        <w:rPr>
          <w:rFonts w:asciiTheme="minorHAnsi" w:hAnsiTheme="minorHAnsi" w:cstheme="minorHAns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59CD4947" w14:textId="77777777" w:rsidR="00C26CB3" w:rsidRPr="00DD518B" w:rsidRDefault="00C26CB3" w:rsidP="002623DF">
      <w:pPr>
        <w:pStyle w:val="Bezodstpw"/>
        <w:numPr>
          <w:ilvl w:val="0"/>
          <w:numId w:val="25"/>
        </w:numPr>
        <w:tabs>
          <w:tab w:val="left" w:pos="426"/>
        </w:tabs>
        <w:spacing w:line="276" w:lineRule="auto"/>
        <w:ind w:left="426" w:hanging="426"/>
        <w:jc w:val="both"/>
        <w:rPr>
          <w:rFonts w:asciiTheme="minorHAnsi" w:hAnsiTheme="minorHAnsi" w:cstheme="minorHAnsi"/>
          <w:sz w:val="21"/>
          <w:szCs w:val="21"/>
        </w:rPr>
      </w:pPr>
      <w:r w:rsidRPr="00DD518B">
        <w:rPr>
          <w:rFonts w:asciiTheme="minorHAnsi" w:hAnsiTheme="minorHAnsi" w:cstheme="minorHAnsi"/>
          <w:sz w:val="21"/>
          <w:szCs w:val="21"/>
        </w:rPr>
        <w:t xml:space="preserve">W przypadku braku zgody, o której mowa w </w:t>
      </w:r>
      <w:r w:rsidR="0031013B" w:rsidRPr="00DD518B">
        <w:rPr>
          <w:rFonts w:asciiTheme="minorHAnsi" w:hAnsiTheme="minorHAnsi" w:cstheme="minorHAnsi"/>
          <w:sz w:val="21"/>
          <w:szCs w:val="21"/>
        </w:rPr>
        <w:t xml:space="preserve">pkt </w:t>
      </w:r>
      <w:r w:rsidR="00211111" w:rsidRPr="00DD518B">
        <w:rPr>
          <w:rFonts w:asciiTheme="minorHAnsi" w:hAnsiTheme="minorHAnsi" w:cstheme="minorHAnsi"/>
          <w:sz w:val="21"/>
          <w:szCs w:val="21"/>
        </w:rPr>
        <w:t>10</w:t>
      </w:r>
      <w:r w:rsidRPr="00DD518B">
        <w:rPr>
          <w:rFonts w:asciiTheme="minorHAnsi" w:hAnsiTheme="minorHAnsi" w:cstheme="minorHAnsi"/>
          <w:sz w:val="21"/>
          <w:szCs w:val="21"/>
        </w:rPr>
        <w:t>, zamawiający zwr</w:t>
      </w:r>
      <w:r w:rsidR="0031013B" w:rsidRPr="00DD518B">
        <w:rPr>
          <w:rFonts w:asciiTheme="minorHAnsi" w:hAnsiTheme="minorHAnsi" w:cstheme="minorHAnsi"/>
          <w:sz w:val="21"/>
          <w:szCs w:val="21"/>
        </w:rPr>
        <w:t xml:space="preserve">óci </w:t>
      </w:r>
      <w:r w:rsidRPr="00DD518B">
        <w:rPr>
          <w:rFonts w:asciiTheme="minorHAnsi" w:hAnsiTheme="minorHAnsi" w:cstheme="minorHAnsi"/>
          <w:sz w:val="21"/>
          <w:szCs w:val="21"/>
        </w:rPr>
        <w:t>się o wyrażenie takiej zgody do kolejnego wykonawcy, którego oferta została najwyżej oceniona, chyba że za</w:t>
      </w:r>
      <w:r w:rsidR="0031013B" w:rsidRPr="00DD518B">
        <w:rPr>
          <w:rFonts w:asciiTheme="minorHAnsi" w:hAnsiTheme="minorHAnsi" w:cstheme="minorHAnsi"/>
          <w:sz w:val="21"/>
          <w:szCs w:val="21"/>
        </w:rPr>
        <w:t>jdą</w:t>
      </w:r>
      <w:r w:rsidRPr="00DD518B">
        <w:rPr>
          <w:rFonts w:asciiTheme="minorHAnsi" w:hAnsiTheme="minorHAnsi" w:cstheme="minorHAnsi"/>
          <w:sz w:val="21"/>
          <w:szCs w:val="21"/>
        </w:rPr>
        <w:t xml:space="preserve"> przesłanki do unieważnienia postępowania.</w:t>
      </w:r>
    </w:p>
    <w:p w14:paraId="33811C7C" w14:textId="77777777" w:rsidR="0031013B" w:rsidRPr="00DD518B" w:rsidRDefault="00C26CB3" w:rsidP="002623DF">
      <w:pPr>
        <w:pStyle w:val="Bezodstpw"/>
        <w:numPr>
          <w:ilvl w:val="0"/>
          <w:numId w:val="25"/>
        </w:numPr>
        <w:tabs>
          <w:tab w:val="left" w:pos="426"/>
        </w:tabs>
        <w:spacing w:line="276" w:lineRule="auto"/>
        <w:ind w:left="426" w:hanging="426"/>
        <w:jc w:val="both"/>
        <w:rPr>
          <w:rFonts w:asciiTheme="minorHAnsi" w:hAnsiTheme="minorHAnsi" w:cstheme="minorHAnsi"/>
          <w:sz w:val="21"/>
          <w:szCs w:val="21"/>
        </w:rPr>
      </w:pPr>
      <w:r w:rsidRPr="00DD518B">
        <w:rPr>
          <w:rFonts w:asciiTheme="minorHAnsi" w:hAnsiTheme="minorHAnsi" w:cstheme="minorHAnsi"/>
          <w:sz w:val="21"/>
          <w:szCs w:val="21"/>
        </w:rPr>
        <w:lastRenderedPageBreak/>
        <w:t xml:space="preserve">Niezwłocznie po wyborze najkorzystniejszej oferty zamawiający </w:t>
      </w:r>
      <w:r w:rsidR="0031013B" w:rsidRPr="00DD518B">
        <w:rPr>
          <w:rFonts w:asciiTheme="minorHAnsi" w:hAnsiTheme="minorHAnsi" w:cstheme="minorHAnsi"/>
          <w:sz w:val="21"/>
          <w:szCs w:val="21"/>
        </w:rPr>
        <w:t>po</w:t>
      </w:r>
      <w:r w:rsidRPr="00DD518B">
        <w:rPr>
          <w:rFonts w:asciiTheme="minorHAnsi" w:hAnsiTheme="minorHAnsi" w:cstheme="minorHAnsi"/>
          <w:sz w:val="21"/>
          <w:szCs w:val="21"/>
        </w:rPr>
        <w:t>informuje równocześnie wykonawców, którzy złożyli oferty, o:</w:t>
      </w:r>
    </w:p>
    <w:p w14:paraId="7B2E85E7" w14:textId="45464155" w:rsidR="00C26CB3" w:rsidRPr="00DD518B" w:rsidRDefault="0031013B" w:rsidP="002623DF">
      <w:pPr>
        <w:pStyle w:val="Bezodstpw"/>
        <w:numPr>
          <w:ilvl w:val="1"/>
          <w:numId w:val="25"/>
        </w:numPr>
        <w:tabs>
          <w:tab w:val="left" w:pos="851"/>
        </w:tabs>
        <w:spacing w:line="276" w:lineRule="auto"/>
        <w:ind w:left="851" w:hanging="425"/>
        <w:jc w:val="both"/>
        <w:rPr>
          <w:rFonts w:asciiTheme="minorHAnsi" w:hAnsiTheme="minorHAnsi" w:cstheme="minorHAnsi"/>
          <w:sz w:val="21"/>
          <w:szCs w:val="21"/>
        </w:rPr>
      </w:pPr>
      <w:r w:rsidRPr="00DD518B">
        <w:rPr>
          <w:rFonts w:asciiTheme="minorHAnsi" w:hAnsiTheme="minorHAnsi" w:cstheme="minorHAnsi"/>
          <w:sz w:val="21"/>
          <w:szCs w:val="21"/>
        </w:rPr>
        <w:t>W</w:t>
      </w:r>
      <w:r w:rsidR="00C26CB3" w:rsidRPr="00DD518B">
        <w:rPr>
          <w:rFonts w:asciiTheme="minorHAnsi" w:hAnsiTheme="minorHAnsi" w:cstheme="minorHAnsi"/>
          <w:sz w:val="21"/>
          <w:szCs w:val="21"/>
        </w:rPr>
        <w:t>yborze najkorzystniejszej oferty, podając nazwę albo imię i nazwisko, siedzibę albo miejsce zamieszkania, jeżeli jest miejscem wykonywania działalności wykonawcy, którego ofertę wybrano, oraz nazwy albo imiona i</w:t>
      </w:r>
      <w:r w:rsidR="002623DF">
        <w:rPr>
          <w:rFonts w:asciiTheme="minorHAnsi" w:hAnsiTheme="minorHAnsi" w:cstheme="minorHAnsi"/>
          <w:sz w:val="21"/>
          <w:szCs w:val="21"/>
        </w:rPr>
        <w:t> </w:t>
      </w:r>
      <w:r w:rsidR="00C26CB3" w:rsidRPr="00DD518B">
        <w:rPr>
          <w:rFonts w:asciiTheme="minorHAnsi" w:hAnsiTheme="minorHAnsi" w:cstheme="minorHAnsi"/>
          <w:sz w:val="21"/>
          <w:szCs w:val="21"/>
        </w:rPr>
        <w:t>nazwiska, siedziby albo miejsca zamieszkania, jeżeli są miejscami wykonywania działalności wykonawców, którzy złożyli oferty, a także wskazanie ofer</w:t>
      </w:r>
      <w:r w:rsidRPr="00DD518B">
        <w:rPr>
          <w:rFonts w:asciiTheme="minorHAnsi" w:hAnsiTheme="minorHAnsi" w:cstheme="minorHAnsi"/>
          <w:sz w:val="21"/>
          <w:szCs w:val="21"/>
        </w:rPr>
        <w:t>ty od najtańszej do najdroższej;</w:t>
      </w:r>
    </w:p>
    <w:p w14:paraId="42D3EC59" w14:textId="77777777" w:rsidR="00E14AEE" w:rsidRPr="00DD518B" w:rsidRDefault="0031013B" w:rsidP="002623DF">
      <w:pPr>
        <w:pStyle w:val="Bezodstpw"/>
        <w:numPr>
          <w:ilvl w:val="1"/>
          <w:numId w:val="25"/>
        </w:numPr>
        <w:tabs>
          <w:tab w:val="left" w:pos="851"/>
        </w:tabs>
        <w:spacing w:line="276" w:lineRule="auto"/>
        <w:ind w:left="851" w:hanging="425"/>
        <w:jc w:val="both"/>
        <w:rPr>
          <w:rFonts w:asciiTheme="minorHAnsi" w:hAnsiTheme="minorHAnsi" w:cstheme="minorHAnsi"/>
          <w:sz w:val="21"/>
          <w:szCs w:val="21"/>
        </w:rPr>
      </w:pPr>
      <w:r w:rsidRPr="00DD518B">
        <w:rPr>
          <w:rFonts w:asciiTheme="minorHAnsi" w:hAnsiTheme="minorHAnsi" w:cstheme="minorHAnsi"/>
          <w:sz w:val="21"/>
          <w:szCs w:val="21"/>
        </w:rPr>
        <w:t>W</w:t>
      </w:r>
      <w:r w:rsidR="00C26CB3" w:rsidRPr="00DD518B">
        <w:rPr>
          <w:rFonts w:asciiTheme="minorHAnsi" w:hAnsiTheme="minorHAnsi" w:cstheme="minorHAnsi"/>
          <w:sz w:val="21"/>
          <w:szCs w:val="21"/>
        </w:rPr>
        <w:t>ykonawcach, których oferty zostały odrzucone</w:t>
      </w:r>
    </w:p>
    <w:p w14:paraId="571EEEDE" w14:textId="77777777" w:rsidR="00C26CB3" w:rsidRDefault="00C26CB3" w:rsidP="002623DF">
      <w:pPr>
        <w:pStyle w:val="Bezodstpw"/>
        <w:tabs>
          <w:tab w:val="left" w:pos="851"/>
        </w:tabs>
        <w:spacing w:line="276" w:lineRule="auto"/>
        <w:ind w:left="426"/>
        <w:jc w:val="both"/>
        <w:rPr>
          <w:rFonts w:asciiTheme="minorHAnsi" w:hAnsiTheme="minorHAnsi" w:cstheme="minorHAnsi"/>
          <w:sz w:val="21"/>
          <w:szCs w:val="21"/>
        </w:rPr>
      </w:pPr>
      <w:r w:rsidRPr="00DD518B">
        <w:rPr>
          <w:rFonts w:asciiTheme="minorHAnsi" w:hAnsiTheme="minorHAnsi" w:cstheme="minorHAnsi"/>
          <w:sz w:val="21"/>
          <w:szCs w:val="21"/>
        </w:rPr>
        <w:t>– podając uzasadnienie faktyczne i wynikające z regulaminu.</w:t>
      </w:r>
    </w:p>
    <w:p w14:paraId="58BEA100" w14:textId="77777777" w:rsidR="00C26CB3" w:rsidRPr="00DD518B" w:rsidRDefault="0031013B" w:rsidP="002623DF">
      <w:pPr>
        <w:pStyle w:val="Bezodstpw"/>
        <w:numPr>
          <w:ilvl w:val="0"/>
          <w:numId w:val="25"/>
        </w:numPr>
        <w:tabs>
          <w:tab w:val="left" w:pos="426"/>
        </w:tabs>
        <w:spacing w:line="276" w:lineRule="auto"/>
        <w:ind w:left="426" w:hanging="426"/>
        <w:jc w:val="both"/>
        <w:rPr>
          <w:rFonts w:asciiTheme="minorHAnsi" w:hAnsiTheme="minorHAnsi" w:cstheme="minorHAnsi"/>
          <w:sz w:val="21"/>
          <w:szCs w:val="21"/>
        </w:rPr>
      </w:pPr>
      <w:r w:rsidRPr="00DD518B">
        <w:rPr>
          <w:rFonts w:asciiTheme="minorHAnsi" w:hAnsiTheme="minorHAnsi" w:cstheme="minorHAnsi"/>
          <w:sz w:val="21"/>
          <w:szCs w:val="21"/>
        </w:rPr>
        <w:t>Zamawiający udostępni</w:t>
      </w:r>
      <w:r w:rsidR="00C26CB3" w:rsidRPr="00DD518B">
        <w:rPr>
          <w:rFonts w:asciiTheme="minorHAnsi" w:hAnsiTheme="minorHAnsi" w:cstheme="minorHAnsi"/>
          <w:sz w:val="21"/>
          <w:szCs w:val="21"/>
        </w:rPr>
        <w:t xml:space="preserve"> niezwłocznie </w:t>
      </w:r>
      <w:r w:rsidR="00B759C2" w:rsidRPr="00DD518B">
        <w:rPr>
          <w:rFonts w:asciiTheme="minorHAnsi" w:hAnsiTheme="minorHAnsi" w:cstheme="minorHAnsi"/>
          <w:sz w:val="21"/>
          <w:szCs w:val="21"/>
        </w:rPr>
        <w:t xml:space="preserve">na Platformie </w:t>
      </w:r>
      <w:r w:rsidR="00C26CB3" w:rsidRPr="00DD518B">
        <w:rPr>
          <w:rFonts w:asciiTheme="minorHAnsi" w:hAnsiTheme="minorHAnsi" w:cstheme="minorHAnsi"/>
          <w:sz w:val="21"/>
          <w:szCs w:val="21"/>
        </w:rPr>
        <w:t>informacje, o których mowa w</w:t>
      </w:r>
      <w:r w:rsidRPr="00DD518B">
        <w:rPr>
          <w:rFonts w:asciiTheme="minorHAnsi" w:hAnsiTheme="minorHAnsi" w:cstheme="minorHAnsi"/>
          <w:sz w:val="21"/>
          <w:szCs w:val="21"/>
        </w:rPr>
        <w:t xml:space="preserve"> pkt 1</w:t>
      </w:r>
      <w:r w:rsidR="00161B8F" w:rsidRPr="00DD518B">
        <w:rPr>
          <w:rFonts w:asciiTheme="minorHAnsi" w:hAnsiTheme="minorHAnsi" w:cstheme="minorHAnsi"/>
          <w:sz w:val="21"/>
          <w:szCs w:val="21"/>
        </w:rPr>
        <w:t>2</w:t>
      </w:r>
      <w:r w:rsidR="009412F3" w:rsidRPr="00DD518B">
        <w:rPr>
          <w:rFonts w:asciiTheme="minorHAnsi" w:hAnsiTheme="minorHAnsi" w:cstheme="minorHAnsi"/>
          <w:sz w:val="21"/>
          <w:szCs w:val="21"/>
        </w:rPr>
        <w:t>.1.</w:t>
      </w:r>
    </w:p>
    <w:p w14:paraId="24335B7D" w14:textId="77777777" w:rsidR="00B82C73" w:rsidRDefault="00B82C73" w:rsidP="00B10DC4">
      <w:pPr>
        <w:pStyle w:val="Bezodstpw"/>
        <w:tabs>
          <w:tab w:val="left" w:pos="426"/>
        </w:tabs>
        <w:jc w:val="both"/>
        <w:rPr>
          <w:rFonts w:asciiTheme="minorHAnsi" w:hAnsiTheme="minorHAnsi" w:cstheme="minorHAnsi"/>
          <w:sz w:val="21"/>
          <w:szCs w:val="21"/>
        </w:rPr>
      </w:pPr>
    </w:p>
    <w:p w14:paraId="61497FC2" w14:textId="77777777" w:rsidR="00ED6259" w:rsidRPr="00DD518B" w:rsidRDefault="00ED6259" w:rsidP="00B10DC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ROZDZIAŁ 15</w:t>
      </w:r>
    </w:p>
    <w:p w14:paraId="5BB71BE7" w14:textId="77777777" w:rsidR="00ED6259" w:rsidRPr="00DD518B" w:rsidRDefault="00ED6259" w:rsidP="00B10DC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Podstawy wykluczenia</w:t>
      </w:r>
    </w:p>
    <w:p w14:paraId="03012EC3" w14:textId="77777777" w:rsidR="00377796" w:rsidRPr="00FE75E9" w:rsidRDefault="00377796" w:rsidP="00B10DC4">
      <w:pPr>
        <w:pStyle w:val="Akapitzlist"/>
        <w:tabs>
          <w:tab w:val="left" w:pos="567"/>
        </w:tabs>
        <w:jc w:val="both"/>
        <w:rPr>
          <w:rFonts w:ascii="Calibri" w:hAnsi="Calibri" w:cs="Calibri"/>
          <w:b/>
          <w:sz w:val="21"/>
          <w:szCs w:val="21"/>
          <w:lang w:val="pl-PL"/>
        </w:rPr>
      </w:pPr>
    </w:p>
    <w:p w14:paraId="3312EF8D" w14:textId="4D02C6E5" w:rsidR="009F466D" w:rsidRPr="002623DF" w:rsidRDefault="00377796" w:rsidP="002623DF">
      <w:pPr>
        <w:pStyle w:val="Bezodstpw"/>
        <w:numPr>
          <w:ilvl w:val="3"/>
          <w:numId w:val="37"/>
        </w:numPr>
        <w:tabs>
          <w:tab w:val="left" w:pos="426"/>
        </w:tabs>
        <w:spacing w:line="276" w:lineRule="auto"/>
        <w:ind w:left="426" w:hanging="426"/>
        <w:jc w:val="both"/>
        <w:rPr>
          <w:rFonts w:ascii="Calibri" w:hAnsi="Calibri" w:cs="Calibri"/>
          <w:sz w:val="21"/>
          <w:szCs w:val="21"/>
        </w:rPr>
      </w:pPr>
      <w:r w:rsidRPr="00415372">
        <w:rPr>
          <w:rFonts w:ascii="Calibri" w:hAnsi="Calibri" w:cs="Calibri"/>
          <w:sz w:val="21"/>
          <w:szCs w:val="21"/>
        </w:rPr>
        <w:t>O udzielenie zamówienia mogą ubiegać się wykonawcy, którzy nie podlegają wykluczeniu na podstawie przesłanek obligatoryjnych, o których mowa w § 12 ust. 1 regulaminu oraz w Rozdziale 21 SWZ.</w:t>
      </w:r>
    </w:p>
    <w:p w14:paraId="3C8FCE02" w14:textId="77777777" w:rsidR="00377796" w:rsidRPr="00415372" w:rsidRDefault="00377796" w:rsidP="002623DF">
      <w:pPr>
        <w:pStyle w:val="Bezodstpw"/>
        <w:numPr>
          <w:ilvl w:val="3"/>
          <w:numId w:val="37"/>
        </w:numPr>
        <w:tabs>
          <w:tab w:val="left" w:pos="426"/>
        </w:tabs>
        <w:spacing w:line="276" w:lineRule="auto"/>
        <w:ind w:left="426" w:hanging="426"/>
        <w:jc w:val="both"/>
        <w:rPr>
          <w:rFonts w:ascii="Calibri" w:hAnsi="Calibri" w:cs="Calibri"/>
          <w:sz w:val="21"/>
          <w:szCs w:val="21"/>
        </w:rPr>
      </w:pPr>
      <w:r w:rsidRPr="00415372">
        <w:rPr>
          <w:rFonts w:ascii="Calibri" w:hAnsi="Calibri" w:cs="Calibri"/>
          <w:sz w:val="21"/>
          <w:szCs w:val="21"/>
        </w:rPr>
        <w:t>Wykonawca może zostać wykluczony przez zamawiającego na każdym etapie postępowania o udzielenie zamówienia, na okres wskazany odpowiednio w § 12 ust. 9 regulaminu</w:t>
      </w:r>
      <w:r w:rsidRPr="00415372">
        <w:rPr>
          <w:rFonts w:ascii="Calibri" w:hAnsi="Calibri" w:cs="Calibri"/>
          <w:iCs/>
          <w:sz w:val="21"/>
          <w:szCs w:val="21"/>
        </w:rPr>
        <w:t xml:space="preserve"> oraz pkt 2 Rozdziału 21 SWZ.</w:t>
      </w:r>
    </w:p>
    <w:p w14:paraId="5AAD732A" w14:textId="10C11426" w:rsidR="00132B69" w:rsidRDefault="00377796" w:rsidP="002623DF">
      <w:pPr>
        <w:pStyle w:val="Bezodstpw"/>
        <w:numPr>
          <w:ilvl w:val="3"/>
          <w:numId w:val="37"/>
        </w:numPr>
        <w:tabs>
          <w:tab w:val="left" w:pos="426"/>
        </w:tabs>
        <w:spacing w:line="276" w:lineRule="auto"/>
        <w:ind w:left="426" w:hanging="426"/>
        <w:jc w:val="both"/>
        <w:rPr>
          <w:rFonts w:ascii="Calibri" w:hAnsi="Calibri" w:cs="Calibri"/>
          <w:sz w:val="21"/>
          <w:szCs w:val="21"/>
        </w:rPr>
      </w:pPr>
      <w:r w:rsidRPr="00415372">
        <w:rPr>
          <w:rFonts w:ascii="Calibri" w:hAnsi="Calibri" w:cs="Calibri"/>
          <w:sz w:val="21"/>
          <w:szCs w:val="21"/>
        </w:rPr>
        <w:t>Mechanizm samooczyszczenia wykonawcy, określony został w § 12 ust. 7 regulaminu</w:t>
      </w:r>
      <w:r w:rsidR="00132B69">
        <w:rPr>
          <w:rFonts w:ascii="Calibri" w:hAnsi="Calibri" w:cs="Calibri"/>
          <w:sz w:val="21"/>
          <w:szCs w:val="21"/>
        </w:rPr>
        <w:t>; je</w:t>
      </w:r>
      <w:r w:rsidR="00AC7288">
        <w:rPr>
          <w:rFonts w:ascii="Calibri" w:hAnsi="Calibri" w:cs="Calibri"/>
          <w:sz w:val="21"/>
          <w:szCs w:val="21"/>
        </w:rPr>
        <w:t>śli</w:t>
      </w:r>
      <w:r w:rsidR="00132B69">
        <w:rPr>
          <w:rFonts w:ascii="Calibri" w:hAnsi="Calibri" w:cs="Calibri"/>
          <w:sz w:val="21"/>
          <w:szCs w:val="21"/>
        </w:rPr>
        <w:t xml:space="preserve"> zasadne, </w:t>
      </w:r>
      <w:r w:rsidR="00132B69" w:rsidRPr="00132B69">
        <w:rPr>
          <w:rFonts w:ascii="Calibri" w:hAnsi="Calibri" w:cs="Calibri"/>
          <w:iCs/>
          <w:sz w:val="21"/>
          <w:szCs w:val="21"/>
        </w:rPr>
        <w:t xml:space="preserve">zapisy stosuje się do </w:t>
      </w:r>
      <w:r w:rsidR="00132B69" w:rsidRPr="00132B69">
        <w:rPr>
          <w:rFonts w:ascii="Calibri" w:hAnsi="Calibri" w:cs="Calibri"/>
          <w:sz w:val="21"/>
          <w:szCs w:val="21"/>
        </w:rPr>
        <w:t>podmiotów udostępniających zasoby na zasadach określonych w § 14 ust. 1 regulaminu.</w:t>
      </w:r>
    </w:p>
    <w:p w14:paraId="5E382595" w14:textId="77777777" w:rsidR="00132B69" w:rsidRPr="00132B69" w:rsidRDefault="00132B69" w:rsidP="00B10DC4">
      <w:pPr>
        <w:pStyle w:val="Bezodstpw"/>
        <w:tabs>
          <w:tab w:val="left" w:pos="426"/>
        </w:tabs>
        <w:ind w:left="426"/>
        <w:jc w:val="both"/>
        <w:rPr>
          <w:rFonts w:ascii="Calibri" w:hAnsi="Calibri" w:cs="Calibri"/>
          <w:sz w:val="21"/>
          <w:szCs w:val="21"/>
        </w:rPr>
      </w:pPr>
    </w:p>
    <w:p w14:paraId="5E121718" w14:textId="77777777" w:rsidR="00ED6259" w:rsidRPr="00DD518B" w:rsidRDefault="00ED6259" w:rsidP="00B10DC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ROZDZIAŁ 1</w:t>
      </w:r>
      <w:r w:rsidR="00E63294" w:rsidRPr="00DD518B">
        <w:rPr>
          <w:rFonts w:asciiTheme="minorHAnsi" w:hAnsiTheme="minorHAnsi" w:cstheme="minorHAnsi"/>
          <w:spacing w:val="42"/>
          <w:sz w:val="21"/>
          <w:szCs w:val="21"/>
        </w:rPr>
        <w:t>6</w:t>
      </w:r>
    </w:p>
    <w:p w14:paraId="770CDF17" w14:textId="77777777" w:rsidR="00ED6259" w:rsidRPr="00DD518B" w:rsidRDefault="00ED6259" w:rsidP="00B10DC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Informacja o warunkach udziału w postępowaniu</w:t>
      </w:r>
    </w:p>
    <w:p w14:paraId="43D75A5C" w14:textId="77777777" w:rsidR="00824263" w:rsidRPr="00DD518B" w:rsidRDefault="00824263" w:rsidP="00B10DC4">
      <w:pPr>
        <w:pStyle w:val="Bezodstpw"/>
        <w:tabs>
          <w:tab w:val="left" w:pos="0"/>
        </w:tabs>
        <w:jc w:val="both"/>
        <w:rPr>
          <w:rFonts w:asciiTheme="minorHAnsi" w:hAnsiTheme="minorHAnsi" w:cstheme="minorHAnsi"/>
          <w:b/>
          <w:sz w:val="21"/>
          <w:szCs w:val="21"/>
        </w:rPr>
      </w:pPr>
    </w:p>
    <w:p w14:paraId="37B24F91" w14:textId="77777777" w:rsidR="00824263" w:rsidRPr="00DD518B" w:rsidRDefault="00824263" w:rsidP="002623DF">
      <w:pPr>
        <w:pStyle w:val="Bezodstpw"/>
        <w:numPr>
          <w:ilvl w:val="0"/>
          <w:numId w:val="21"/>
        </w:numPr>
        <w:tabs>
          <w:tab w:val="left" w:pos="426"/>
        </w:tabs>
        <w:spacing w:line="276" w:lineRule="auto"/>
        <w:ind w:left="426" w:hanging="426"/>
        <w:jc w:val="both"/>
        <w:rPr>
          <w:rFonts w:asciiTheme="minorHAnsi" w:hAnsiTheme="minorHAnsi" w:cstheme="minorHAnsi"/>
          <w:sz w:val="21"/>
          <w:szCs w:val="21"/>
        </w:rPr>
      </w:pPr>
      <w:r w:rsidRPr="00DD518B">
        <w:rPr>
          <w:rFonts w:asciiTheme="minorHAnsi" w:hAnsiTheme="minorHAnsi" w:cstheme="minorHAnsi"/>
          <w:sz w:val="21"/>
          <w:szCs w:val="21"/>
        </w:rPr>
        <w:t>O udzielenie zamówienia mog</w:t>
      </w:r>
      <w:r w:rsidR="00A67BBA" w:rsidRPr="00DD518B">
        <w:rPr>
          <w:rFonts w:asciiTheme="minorHAnsi" w:hAnsiTheme="minorHAnsi" w:cstheme="minorHAnsi"/>
          <w:sz w:val="21"/>
          <w:szCs w:val="21"/>
        </w:rPr>
        <w:t>ą ubiegać się wykonawcy, którzy s</w:t>
      </w:r>
      <w:r w:rsidRPr="00DD518B">
        <w:rPr>
          <w:rFonts w:asciiTheme="minorHAnsi" w:hAnsiTheme="minorHAnsi" w:cstheme="minorHAnsi"/>
          <w:sz w:val="21"/>
          <w:szCs w:val="21"/>
        </w:rPr>
        <w:t xml:space="preserve">pełniają warunki udziału </w:t>
      </w:r>
      <w:r w:rsidR="00A67BBA" w:rsidRPr="00DD518B">
        <w:rPr>
          <w:rFonts w:asciiTheme="minorHAnsi" w:hAnsiTheme="minorHAnsi" w:cstheme="minorHAnsi"/>
          <w:sz w:val="21"/>
          <w:szCs w:val="21"/>
        </w:rPr>
        <w:t>w postępowaniu.</w:t>
      </w:r>
    </w:p>
    <w:p w14:paraId="142ACC2D" w14:textId="5F3C220D" w:rsidR="002B3982" w:rsidRPr="002623DF" w:rsidRDefault="003364A4" w:rsidP="002623DF">
      <w:pPr>
        <w:pStyle w:val="Bezodstpw"/>
        <w:numPr>
          <w:ilvl w:val="0"/>
          <w:numId w:val="21"/>
        </w:numPr>
        <w:tabs>
          <w:tab w:val="left" w:pos="426"/>
        </w:tabs>
        <w:spacing w:line="276" w:lineRule="auto"/>
        <w:ind w:left="426" w:hanging="426"/>
        <w:jc w:val="both"/>
        <w:rPr>
          <w:rFonts w:ascii="Calibri" w:hAnsi="Calibri" w:cs="Calibri"/>
          <w:spacing w:val="1"/>
          <w:sz w:val="21"/>
          <w:szCs w:val="21"/>
        </w:rPr>
      </w:pPr>
      <w:r w:rsidRPr="00DD518B">
        <w:rPr>
          <w:rFonts w:asciiTheme="minorHAnsi" w:hAnsiTheme="minorHAnsi" w:cstheme="minorHAnsi"/>
          <w:sz w:val="21"/>
          <w:szCs w:val="21"/>
        </w:rPr>
        <w:t>Na podstawie § 13 ust. 1 r</w:t>
      </w:r>
      <w:r w:rsidR="00313D82" w:rsidRPr="00DD518B">
        <w:rPr>
          <w:rFonts w:asciiTheme="minorHAnsi" w:hAnsiTheme="minorHAnsi" w:cstheme="minorHAnsi"/>
          <w:sz w:val="21"/>
          <w:szCs w:val="21"/>
        </w:rPr>
        <w:t xml:space="preserve">egulaminu, zamawiający określa </w:t>
      </w:r>
      <w:r w:rsidR="00BD1598">
        <w:rPr>
          <w:rFonts w:asciiTheme="minorHAnsi" w:hAnsiTheme="minorHAnsi" w:cstheme="minorHAnsi"/>
          <w:sz w:val="21"/>
          <w:szCs w:val="21"/>
        </w:rPr>
        <w:t xml:space="preserve">jedynie </w:t>
      </w:r>
      <w:r w:rsidR="00313D82" w:rsidRPr="00DD518B">
        <w:rPr>
          <w:rFonts w:asciiTheme="minorHAnsi" w:hAnsiTheme="minorHAnsi" w:cstheme="minorHAnsi"/>
          <w:sz w:val="21"/>
          <w:szCs w:val="21"/>
        </w:rPr>
        <w:t>warun</w:t>
      </w:r>
      <w:r w:rsidR="004472E9" w:rsidRPr="00DD518B">
        <w:rPr>
          <w:rFonts w:asciiTheme="minorHAnsi" w:hAnsiTheme="minorHAnsi" w:cstheme="minorHAnsi"/>
          <w:sz w:val="21"/>
          <w:szCs w:val="21"/>
        </w:rPr>
        <w:t>ek</w:t>
      </w:r>
      <w:r w:rsidR="00313D82" w:rsidRPr="00DD518B">
        <w:rPr>
          <w:rFonts w:asciiTheme="minorHAnsi" w:hAnsiTheme="minorHAnsi" w:cstheme="minorHAnsi"/>
          <w:sz w:val="21"/>
          <w:szCs w:val="21"/>
        </w:rPr>
        <w:t xml:space="preserve"> udziału w postępowaniu </w:t>
      </w:r>
      <w:r w:rsidR="000D005C" w:rsidRPr="00BD1598">
        <w:rPr>
          <w:rFonts w:ascii="Calibri" w:hAnsi="Calibri" w:cs="Calibri"/>
          <w:sz w:val="21"/>
          <w:szCs w:val="21"/>
        </w:rPr>
        <w:t>dotyczący uprawnień do prowadzenia określonej działalności gospodarczej lub zawodowej</w:t>
      </w:r>
      <w:r w:rsidR="00BD1598" w:rsidRPr="00BD1598">
        <w:rPr>
          <w:rFonts w:asciiTheme="minorHAnsi" w:hAnsiTheme="minorHAnsi" w:cstheme="minorHAnsi"/>
          <w:spacing w:val="1"/>
          <w:sz w:val="21"/>
          <w:szCs w:val="21"/>
        </w:rPr>
        <w:t>;</w:t>
      </w:r>
      <w:r w:rsidR="00313D82" w:rsidRPr="00BD1598">
        <w:rPr>
          <w:rFonts w:asciiTheme="minorHAnsi" w:hAnsiTheme="minorHAnsi" w:cstheme="minorHAnsi"/>
          <w:spacing w:val="1"/>
          <w:sz w:val="21"/>
          <w:szCs w:val="21"/>
        </w:rPr>
        <w:t xml:space="preserve"> zamawiający uzna, że wykonawca spełnia</w:t>
      </w:r>
      <w:r w:rsidR="000D18F6" w:rsidRPr="00BD1598">
        <w:rPr>
          <w:rFonts w:asciiTheme="minorHAnsi" w:hAnsiTheme="minorHAnsi" w:cstheme="minorHAnsi"/>
          <w:spacing w:val="1"/>
          <w:sz w:val="21"/>
          <w:szCs w:val="21"/>
        </w:rPr>
        <w:t xml:space="preserve"> </w:t>
      </w:r>
      <w:r w:rsidR="00313D82" w:rsidRPr="00BD1598">
        <w:rPr>
          <w:rFonts w:asciiTheme="minorHAnsi" w:hAnsiTheme="minorHAnsi" w:cstheme="minorHAnsi"/>
          <w:spacing w:val="1"/>
          <w:sz w:val="21"/>
          <w:szCs w:val="21"/>
        </w:rPr>
        <w:t>warunek</w:t>
      </w:r>
      <w:r w:rsidR="000D18F6" w:rsidRPr="00BD1598">
        <w:rPr>
          <w:rFonts w:asciiTheme="minorHAnsi" w:hAnsiTheme="minorHAnsi" w:cstheme="minorHAnsi"/>
          <w:spacing w:val="1"/>
          <w:sz w:val="21"/>
          <w:szCs w:val="21"/>
        </w:rPr>
        <w:t>, jeżeli</w:t>
      </w:r>
      <w:r w:rsidR="00BD1598">
        <w:rPr>
          <w:rFonts w:asciiTheme="minorHAnsi" w:hAnsiTheme="minorHAnsi" w:cstheme="minorHAnsi"/>
          <w:spacing w:val="1"/>
          <w:sz w:val="21"/>
          <w:szCs w:val="21"/>
        </w:rPr>
        <w:t xml:space="preserve"> </w:t>
      </w:r>
      <w:r w:rsidR="002B3982" w:rsidRPr="00BD1598">
        <w:rPr>
          <w:rFonts w:ascii="Calibri" w:hAnsi="Calibri" w:cs="Calibri"/>
          <w:spacing w:val="1"/>
          <w:sz w:val="21"/>
          <w:szCs w:val="21"/>
        </w:rPr>
        <w:t xml:space="preserve">wykaże, </w:t>
      </w:r>
      <w:r w:rsidR="002623DF" w:rsidRPr="002623DF">
        <w:rPr>
          <w:rFonts w:ascii="Calibri" w:hAnsi="Calibri" w:cs="Calibri"/>
          <w:spacing w:val="1"/>
          <w:sz w:val="21"/>
          <w:szCs w:val="21"/>
        </w:rPr>
        <w:t>iż posiada uprawnienia, o</w:t>
      </w:r>
      <w:r w:rsidR="002623DF">
        <w:rPr>
          <w:rFonts w:ascii="Calibri" w:hAnsi="Calibri" w:cs="Calibri"/>
          <w:spacing w:val="1"/>
          <w:sz w:val="21"/>
          <w:szCs w:val="21"/>
        </w:rPr>
        <w:t xml:space="preserve"> </w:t>
      </w:r>
      <w:r w:rsidR="002623DF" w:rsidRPr="002623DF">
        <w:rPr>
          <w:rFonts w:ascii="Calibri" w:hAnsi="Calibri" w:cs="Calibri"/>
          <w:spacing w:val="1"/>
          <w:sz w:val="21"/>
          <w:szCs w:val="21"/>
        </w:rPr>
        <w:t>których mowa w art. 147a ust. 1 ustawy z</w:t>
      </w:r>
      <w:r w:rsidR="002623DF">
        <w:rPr>
          <w:rFonts w:ascii="Calibri" w:hAnsi="Calibri" w:cs="Calibri"/>
          <w:spacing w:val="1"/>
          <w:sz w:val="21"/>
          <w:szCs w:val="21"/>
        </w:rPr>
        <w:t xml:space="preserve"> </w:t>
      </w:r>
      <w:r w:rsidR="002623DF" w:rsidRPr="002623DF">
        <w:rPr>
          <w:rFonts w:ascii="Calibri" w:hAnsi="Calibri" w:cs="Calibri"/>
          <w:spacing w:val="1"/>
          <w:sz w:val="21"/>
          <w:szCs w:val="21"/>
        </w:rPr>
        <w:t>dnia 27 kwietnia 2001 r</w:t>
      </w:r>
      <w:r w:rsidR="002623DF">
        <w:rPr>
          <w:rFonts w:ascii="Calibri" w:hAnsi="Calibri" w:cs="Calibri"/>
          <w:spacing w:val="1"/>
          <w:sz w:val="21"/>
          <w:szCs w:val="21"/>
        </w:rPr>
        <w:t>oku</w:t>
      </w:r>
      <w:r w:rsidR="002623DF" w:rsidRPr="002623DF">
        <w:rPr>
          <w:rFonts w:ascii="Calibri" w:hAnsi="Calibri" w:cs="Calibri"/>
          <w:spacing w:val="1"/>
          <w:sz w:val="21"/>
          <w:szCs w:val="21"/>
        </w:rPr>
        <w:t xml:space="preserve"> Prawo ochrony środowiska, tj. posiada uprawnienia do poboru i badania próbek w zakresie objętym przedmiotem niniejszego zamówienia</w:t>
      </w:r>
      <w:r w:rsidR="002623DF">
        <w:rPr>
          <w:rFonts w:ascii="Calibri" w:hAnsi="Calibri" w:cs="Calibri"/>
          <w:spacing w:val="1"/>
          <w:sz w:val="21"/>
          <w:szCs w:val="21"/>
        </w:rPr>
        <w:t>.</w:t>
      </w:r>
    </w:p>
    <w:p w14:paraId="36A92E71" w14:textId="77777777" w:rsidR="005A5C2F" w:rsidRPr="006E0C69" w:rsidRDefault="005A5C2F" w:rsidP="002623DF">
      <w:pPr>
        <w:pStyle w:val="Bezodstpw"/>
        <w:numPr>
          <w:ilvl w:val="0"/>
          <w:numId w:val="21"/>
        </w:numPr>
        <w:tabs>
          <w:tab w:val="left" w:pos="426"/>
        </w:tabs>
        <w:spacing w:line="276" w:lineRule="auto"/>
        <w:ind w:left="426" w:hanging="426"/>
        <w:jc w:val="both"/>
        <w:rPr>
          <w:rFonts w:asciiTheme="minorHAnsi" w:hAnsiTheme="minorHAnsi" w:cstheme="minorHAnsi"/>
          <w:sz w:val="21"/>
          <w:szCs w:val="21"/>
        </w:rPr>
      </w:pPr>
      <w:r w:rsidRPr="006E0C69">
        <w:rPr>
          <w:rFonts w:asciiTheme="minorHAnsi" w:hAnsiTheme="minorHAnsi" w:cstheme="minorHAnsi"/>
          <w:sz w:val="21"/>
          <w:szCs w:val="21"/>
        </w:rPr>
        <w:t xml:space="preserve">Jako, że w przedmiotowym postępowaniu zamawiający ustanowił jedynie warunek udziału w postępowaniu dotyczący uprawnień do prowadzenia określonej działalności gospodarczej lub zawodowej, </w:t>
      </w:r>
      <w:r w:rsidRPr="006E0C69">
        <w:rPr>
          <w:rFonts w:asciiTheme="minorHAnsi" w:hAnsiTheme="minorHAnsi" w:cstheme="minorHAnsi"/>
          <w:b/>
          <w:bCs/>
          <w:sz w:val="21"/>
          <w:szCs w:val="21"/>
        </w:rPr>
        <w:t>nie zachodzi stosowna sytuacja</w:t>
      </w:r>
      <w:r w:rsidRPr="006E0C69">
        <w:rPr>
          <w:rFonts w:asciiTheme="minorHAnsi" w:hAnsiTheme="minorHAnsi" w:cstheme="minorHAnsi"/>
          <w:sz w:val="21"/>
          <w:szCs w:val="21"/>
        </w:rPr>
        <w:t>, określona w § 14 ust. 1 regulaminu, w której wykonawca może polegać na zdolnościach technicznych lub zawodowych lub sytuacji finansowej lub ekonomicznej podmiotów udostępniających zasoby, niezależnie od charakteru prawnego łączących go z nimi stosunków prawnych.</w:t>
      </w:r>
    </w:p>
    <w:p w14:paraId="13677D9E" w14:textId="77777777" w:rsidR="005A5C2F" w:rsidRPr="00CD1D56" w:rsidRDefault="005A5C2F" w:rsidP="002623DF">
      <w:pPr>
        <w:pStyle w:val="Bezodstpw"/>
        <w:numPr>
          <w:ilvl w:val="0"/>
          <w:numId w:val="21"/>
        </w:numPr>
        <w:tabs>
          <w:tab w:val="left" w:pos="426"/>
        </w:tabs>
        <w:spacing w:line="276" w:lineRule="auto"/>
        <w:ind w:left="426" w:hanging="426"/>
        <w:jc w:val="both"/>
        <w:rPr>
          <w:rFonts w:asciiTheme="minorHAnsi" w:hAnsiTheme="minorHAnsi" w:cstheme="minorHAnsi"/>
          <w:sz w:val="21"/>
          <w:szCs w:val="21"/>
        </w:rPr>
      </w:pPr>
      <w:r w:rsidRPr="006E0C69">
        <w:rPr>
          <w:rFonts w:asciiTheme="minorHAnsi" w:hAnsiTheme="minorHAnsi" w:cstheme="minorHAnsi"/>
          <w:sz w:val="21"/>
          <w:szCs w:val="21"/>
        </w:rPr>
        <w:t xml:space="preserve">Wykonawca może powierzyć wykonanie części zamówienia </w:t>
      </w:r>
      <w:r w:rsidRPr="00CD1D56">
        <w:rPr>
          <w:rFonts w:asciiTheme="minorHAnsi" w:hAnsiTheme="minorHAnsi" w:cstheme="minorHAnsi"/>
          <w:sz w:val="21"/>
          <w:szCs w:val="21"/>
        </w:rPr>
        <w:t>podwykonawcy; w takim przypadku wykonawca winien wskazać w formularzu oferty</w:t>
      </w:r>
      <w:r w:rsidRPr="00CD1D56">
        <w:rPr>
          <w:rFonts w:asciiTheme="minorHAnsi" w:eastAsia="Calibri" w:hAnsiTheme="minorHAnsi" w:cstheme="minorHAnsi"/>
          <w:sz w:val="21"/>
          <w:szCs w:val="21"/>
          <w:lang w:eastAsia="en-US"/>
        </w:rPr>
        <w:t>, w SEKCJI III: PODWYKONAWSTWO:</w:t>
      </w:r>
    </w:p>
    <w:p w14:paraId="044AE4B4" w14:textId="77777777" w:rsidR="005A5C2F" w:rsidRPr="00CD1D56" w:rsidRDefault="005A5C2F" w:rsidP="002623DF">
      <w:pPr>
        <w:pStyle w:val="Bezodstpw"/>
        <w:numPr>
          <w:ilvl w:val="0"/>
          <w:numId w:val="38"/>
        </w:numPr>
        <w:tabs>
          <w:tab w:val="left" w:pos="851"/>
        </w:tabs>
        <w:spacing w:line="276" w:lineRule="auto"/>
        <w:ind w:left="851" w:hanging="425"/>
        <w:jc w:val="both"/>
        <w:rPr>
          <w:rFonts w:asciiTheme="minorHAnsi" w:hAnsiTheme="minorHAnsi" w:cstheme="minorHAnsi"/>
          <w:sz w:val="21"/>
          <w:szCs w:val="21"/>
        </w:rPr>
      </w:pPr>
      <w:r w:rsidRPr="00CD1D56">
        <w:rPr>
          <w:rFonts w:asciiTheme="minorHAnsi" w:eastAsia="Calibri" w:hAnsiTheme="minorHAnsi" w:cstheme="minorHAnsi"/>
          <w:sz w:val="21"/>
          <w:szCs w:val="21"/>
          <w:lang w:eastAsia="en-US"/>
        </w:rPr>
        <w:t>C</w:t>
      </w:r>
      <w:r w:rsidRPr="00CD1D56">
        <w:rPr>
          <w:rFonts w:asciiTheme="minorHAnsi" w:hAnsiTheme="minorHAnsi" w:cstheme="minorHAnsi"/>
          <w:sz w:val="21"/>
          <w:szCs w:val="21"/>
        </w:rPr>
        <w:t>zęści zamówienia, których wykonanie zamierza powierzyć podwykonawcom;</w:t>
      </w:r>
    </w:p>
    <w:p w14:paraId="0B485BE3" w14:textId="0583A93C" w:rsidR="006C1A0A" w:rsidRPr="002623DF" w:rsidRDefault="005A5C2F" w:rsidP="002623DF">
      <w:pPr>
        <w:pStyle w:val="Bezodstpw"/>
        <w:numPr>
          <w:ilvl w:val="0"/>
          <w:numId w:val="38"/>
        </w:numPr>
        <w:tabs>
          <w:tab w:val="left" w:pos="851"/>
        </w:tabs>
        <w:spacing w:line="276" w:lineRule="auto"/>
        <w:ind w:left="851" w:hanging="425"/>
        <w:jc w:val="both"/>
        <w:rPr>
          <w:rFonts w:asciiTheme="minorHAnsi" w:hAnsiTheme="minorHAnsi" w:cstheme="minorHAnsi"/>
          <w:sz w:val="21"/>
          <w:szCs w:val="21"/>
        </w:rPr>
      </w:pPr>
      <w:r w:rsidRPr="00CD1D56">
        <w:rPr>
          <w:rFonts w:asciiTheme="minorHAnsi" w:hAnsiTheme="minorHAnsi" w:cstheme="minorHAnsi"/>
          <w:sz w:val="21"/>
          <w:szCs w:val="21"/>
        </w:rPr>
        <w:t xml:space="preserve">Nazwy albo imiona i nazwiska oraz siedziby lub miejsca prowadzonej działalności gospodarczej albo miejsca zamieszkania ewentualnych podwykonawców, </w:t>
      </w:r>
      <w:r w:rsidRPr="00CD1D56">
        <w:rPr>
          <w:rFonts w:asciiTheme="minorHAnsi" w:hAnsiTheme="minorHAnsi" w:cstheme="minorHAnsi"/>
          <w:sz w:val="21"/>
          <w:szCs w:val="21"/>
          <w:u w:val="single"/>
        </w:rPr>
        <w:t>jeżeli są już znani</w:t>
      </w:r>
      <w:r w:rsidRPr="00CD1D56">
        <w:rPr>
          <w:rFonts w:asciiTheme="minorHAnsi" w:hAnsiTheme="minorHAnsi" w:cstheme="minorHAnsi"/>
          <w:sz w:val="21"/>
          <w:szCs w:val="21"/>
        </w:rPr>
        <w:t>.</w:t>
      </w:r>
      <w:bookmarkStart w:id="2" w:name="_Hlk166130751"/>
    </w:p>
    <w:bookmarkEnd w:id="2"/>
    <w:p w14:paraId="202F829C" w14:textId="1AB64D2B" w:rsidR="005A5C2F" w:rsidRPr="000C01FD" w:rsidRDefault="005A5C2F" w:rsidP="002623DF">
      <w:pPr>
        <w:pStyle w:val="Bezodstpw"/>
        <w:numPr>
          <w:ilvl w:val="0"/>
          <w:numId w:val="21"/>
        </w:numPr>
        <w:tabs>
          <w:tab w:val="left" w:pos="426"/>
        </w:tabs>
        <w:spacing w:line="276" w:lineRule="auto"/>
        <w:ind w:left="426" w:hanging="426"/>
        <w:jc w:val="both"/>
        <w:rPr>
          <w:rFonts w:asciiTheme="minorHAnsi" w:hAnsiTheme="minorHAnsi" w:cstheme="minorHAnsi"/>
          <w:sz w:val="21"/>
          <w:szCs w:val="21"/>
        </w:rPr>
      </w:pPr>
      <w:r w:rsidRPr="00CD1D56">
        <w:rPr>
          <w:rFonts w:asciiTheme="minorHAnsi" w:hAnsiTheme="minorHAnsi" w:cstheme="minorHAnsi"/>
          <w:sz w:val="21"/>
          <w:szCs w:val="21"/>
        </w:rPr>
        <w:t xml:space="preserve">Zamawiający nie zastrzega obowiązku osobistego wykonania przez </w:t>
      </w:r>
      <w:r w:rsidRPr="000C01FD">
        <w:rPr>
          <w:rFonts w:asciiTheme="minorHAnsi" w:hAnsiTheme="minorHAnsi" w:cstheme="minorHAnsi"/>
          <w:sz w:val="21"/>
          <w:szCs w:val="21"/>
        </w:rPr>
        <w:t>wykonawcę kluczowych zadań dotyczących usług stanowiących przedmiot niniejszego zamówienia.</w:t>
      </w:r>
    </w:p>
    <w:p w14:paraId="59B25590" w14:textId="58E2C06A" w:rsidR="005A5C2F" w:rsidRPr="000C01FD" w:rsidRDefault="005A5C2F" w:rsidP="002623DF">
      <w:pPr>
        <w:pStyle w:val="Bezodstpw"/>
        <w:numPr>
          <w:ilvl w:val="0"/>
          <w:numId w:val="21"/>
        </w:numPr>
        <w:tabs>
          <w:tab w:val="left" w:pos="426"/>
        </w:tabs>
        <w:spacing w:line="276" w:lineRule="auto"/>
        <w:ind w:left="426" w:hanging="426"/>
        <w:jc w:val="both"/>
        <w:rPr>
          <w:rFonts w:asciiTheme="minorHAnsi" w:hAnsiTheme="minorHAnsi" w:cstheme="minorHAnsi"/>
          <w:sz w:val="21"/>
          <w:szCs w:val="21"/>
        </w:rPr>
      </w:pPr>
      <w:r w:rsidRPr="000C01FD">
        <w:rPr>
          <w:rFonts w:asciiTheme="minorHAnsi" w:hAnsiTheme="minorHAnsi" w:cstheme="minorHAnsi"/>
          <w:sz w:val="21"/>
          <w:szCs w:val="21"/>
        </w:rPr>
        <w:t>Wykonawcy mogą wspólnie ubiegać się o udzielenie zamówienia; w takim przypadku wykonawcy ustanawiają pełnomocnika do reprezentowania ich w postępowaniu o udzielenie zamówienia albo do reprezentowania w postępowaniu i zawarcia umowy w sprawie zamówienia.</w:t>
      </w:r>
    </w:p>
    <w:p w14:paraId="29896CAD" w14:textId="77777777" w:rsidR="005A5C2F" w:rsidRDefault="005A5C2F" w:rsidP="002623DF">
      <w:pPr>
        <w:pStyle w:val="Bezodstpw"/>
        <w:numPr>
          <w:ilvl w:val="0"/>
          <w:numId w:val="21"/>
        </w:numPr>
        <w:tabs>
          <w:tab w:val="left" w:pos="426"/>
        </w:tabs>
        <w:spacing w:line="276" w:lineRule="auto"/>
        <w:ind w:left="426" w:hanging="426"/>
        <w:jc w:val="both"/>
        <w:rPr>
          <w:rFonts w:asciiTheme="minorHAnsi" w:hAnsiTheme="minorHAnsi" w:cstheme="minorHAnsi"/>
          <w:sz w:val="21"/>
          <w:szCs w:val="21"/>
        </w:rPr>
      </w:pPr>
      <w:r w:rsidRPr="000C01FD">
        <w:rPr>
          <w:rFonts w:asciiTheme="minorHAnsi" w:hAnsiTheme="minorHAnsi" w:cstheme="minorHAnsi"/>
          <w:sz w:val="21"/>
          <w:szCs w:val="21"/>
        </w:rPr>
        <w:t>Jeżeli wybrana zostanie oferta wykonawców wspólnie ubiegających się o udzielenie zamówienia, zamawiając zażąda przed zawarciem umowy w sprawie zamówienia kopii umowy regulującej współpracę tych wykonawców.</w:t>
      </w:r>
    </w:p>
    <w:p w14:paraId="181AE9E3" w14:textId="0DFC9680" w:rsidR="005A5C2F" w:rsidRDefault="005A5C2F" w:rsidP="002623DF">
      <w:pPr>
        <w:pStyle w:val="Bezodstpw"/>
        <w:numPr>
          <w:ilvl w:val="0"/>
          <w:numId w:val="21"/>
        </w:numPr>
        <w:tabs>
          <w:tab w:val="left" w:pos="426"/>
        </w:tabs>
        <w:spacing w:line="276" w:lineRule="auto"/>
        <w:ind w:left="426" w:hanging="426"/>
        <w:jc w:val="both"/>
        <w:rPr>
          <w:rFonts w:asciiTheme="minorHAnsi" w:hAnsiTheme="minorHAnsi" w:cstheme="minorHAnsi"/>
          <w:sz w:val="21"/>
          <w:szCs w:val="21"/>
        </w:rPr>
      </w:pPr>
      <w:r w:rsidRPr="000C01FD">
        <w:rPr>
          <w:rFonts w:asciiTheme="minorHAnsi" w:hAnsiTheme="minorHAnsi" w:cstheme="minorHAnsi"/>
          <w:sz w:val="21"/>
          <w:szCs w:val="21"/>
        </w:rPr>
        <w:t>Postanowienia dotyczące wykonawcy stosuje się odpowiednio do wykonawców wspólnie ubiegających się o udzielenie zamówienia.</w:t>
      </w:r>
    </w:p>
    <w:p w14:paraId="5B8B766A" w14:textId="67C4A1C1" w:rsidR="005A5C2F" w:rsidRDefault="005A5C2F" w:rsidP="002623DF">
      <w:pPr>
        <w:pStyle w:val="Bezodstpw"/>
        <w:numPr>
          <w:ilvl w:val="0"/>
          <w:numId w:val="21"/>
        </w:numPr>
        <w:tabs>
          <w:tab w:val="left" w:pos="426"/>
        </w:tabs>
        <w:spacing w:line="276" w:lineRule="auto"/>
        <w:ind w:left="426" w:hanging="426"/>
        <w:jc w:val="both"/>
        <w:rPr>
          <w:rFonts w:ascii="Calibri" w:hAnsi="Calibri" w:cs="Calibri"/>
          <w:sz w:val="21"/>
          <w:szCs w:val="21"/>
        </w:rPr>
      </w:pPr>
      <w:r w:rsidRPr="0017790D">
        <w:rPr>
          <w:rFonts w:ascii="Calibri" w:hAnsi="Calibri" w:cs="Calibri"/>
          <w:sz w:val="21"/>
          <w:szCs w:val="21"/>
        </w:rPr>
        <w:t xml:space="preserve">Warunek dotyczący uprawnień do prowadzenia określonej działalności gospodarczej lub zawodowej, </w:t>
      </w:r>
      <w:r w:rsidR="001D38BA">
        <w:rPr>
          <w:rFonts w:asciiTheme="minorHAnsi" w:hAnsiTheme="minorHAnsi" w:cstheme="minorHAnsi"/>
          <w:sz w:val="21"/>
          <w:szCs w:val="21"/>
        </w:rPr>
        <w:t xml:space="preserve">o którym mowa w </w:t>
      </w:r>
      <w:r w:rsidR="001D38BA" w:rsidRPr="00B22151">
        <w:rPr>
          <w:rFonts w:asciiTheme="minorHAnsi" w:hAnsiTheme="minorHAnsi" w:cstheme="minorHAnsi"/>
          <w:sz w:val="21"/>
          <w:szCs w:val="21"/>
        </w:rPr>
        <w:t xml:space="preserve">pkt </w:t>
      </w:r>
      <w:r w:rsidR="001D38BA">
        <w:rPr>
          <w:rFonts w:asciiTheme="minorHAnsi" w:hAnsiTheme="minorHAnsi" w:cstheme="minorHAnsi"/>
          <w:sz w:val="21"/>
          <w:szCs w:val="21"/>
        </w:rPr>
        <w:t>2</w:t>
      </w:r>
      <w:r w:rsidR="00124B25">
        <w:rPr>
          <w:rFonts w:asciiTheme="minorHAnsi" w:hAnsiTheme="minorHAnsi" w:cstheme="minorHAnsi"/>
          <w:sz w:val="21"/>
          <w:szCs w:val="21"/>
        </w:rPr>
        <w:t xml:space="preserve"> </w:t>
      </w:r>
      <w:r w:rsidRPr="0017790D">
        <w:rPr>
          <w:rFonts w:ascii="Calibri" w:hAnsi="Calibri" w:cs="Calibri"/>
          <w:sz w:val="21"/>
          <w:szCs w:val="21"/>
        </w:rPr>
        <w:t xml:space="preserve">jest spełniony, jeżeli co najmniej jeden z wykonawców wspólnie ubiegających się o udzielenie zamówienia posiada uprawnienia do prowadzenia określonej działalności gospodarczej lub zawodowej </w:t>
      </w:r>
      <w:r w:rsidRPr="0017790D">
        <w:rPr>
          <w:rFonts w:ascii="Calibri" w:hAnsi="Calibri" w:cs="Calibri"/>
          <w:b/>
          <w:bCs/>
          <w:sz w:val="21"/>
          <w:szCs w:val="21"/>
        </w:rPr>
        <w:t>i zrealizuje usługi, do których realizacji te uprawnienia są wymagane</w:t>
      </w:r>
      <w:r w:rsidRPr="0017790D">
        <w:rPr>
          <w:rFonts w:ascii="Calibri" w:hAnsi="Calibri" w:cs="Calibri"/>
          <w:sz w:val="21"/>
          <w:szCs w:val="21"/>
        </w:rPr>
        <w:t>.</w:t>
      </w:r>
    </w:p>
    <w:p w14:paraId="6D0648AB" w14:textId="1E7822DE" w:rsidR="001D38BA" w:rsidRPr="00D16328" w:rsidRDefault="001D38BA" w:rsidP="002623DF">
      <w:pPr>
        <w:pStyle w:val="Bezodstpw"/>
        <w:numPr>
          <w:ilvl w:val="0"/>
          <w:numId w:val="21"/>
        </w:numPr>
        <w:tabs>
          <w:tab w:val="left" w:pos="426"/>
        </w:tabs>
        <w:spacing w:line="276" w:lineRule="auto"/>
        <w:ind w:left="426" w:hanging="426"/>
        <w:jc w:val="both"/>
        <w:rPr>
          <w:rFonts w:ascii="Calibri" w:hAnsi="Calibri" w:cs="Calibri"/>
          <w:sz w:val="21"/>
          <w:szCs w:val="21"/>
        </w:rPr>
      </w:pPr>
      <w:r w:rsidRPr="00D81EB6">
        <w:rPr>
          <w:rFonts w:asciiTheme="minorHAnsi" w:hAnsiTheme="minorHAnsi" w:cstheme="minorHAnsi"/>
          <w:sz w:val="21"/>
          <w:szCs w:val="21"/>
        </w:rPr>
        <w:lastRenderedPageBreak/>
        <w:t xml:space="preserve">W przypadku, </w:t>
      </w:r>
      <w:r w:rsidRPr="00D81EB6">
        <w:rPr>
          <w:rFonts w:asciiTheme="minorHAnsi" w:hAnsiTheme="minorHAnsi" w:cstheme="minorHAnsi"/>
          <w:bCs/>
          <w:sz w:val="21"/>
          <w:szCs w:val="21"/>
        </w:rPr>
        <w:t xml:space="preserve">o którym mowa w pkt </w:t>
      </w:r>
      <w:r w:rsidR="00D81EB6">
        <w:rPr>
          <w:rFonts w:asciiTheme="minorHAnsi" w:hAnsiTheme="minorHAnsi" w:cstheme="minorHAnsi"/>
          <w:bCs/>
          <w:sz w:val="21"/>
          <w:szCs w:val="21"/>
        </w:rPr>
        <w:t>9</w:t>
      </w:r>
      <w:r w:rsidRPr="00D81EB6">
        <w:rPr>
          <w:rFonts w:asciiTheme="minorHAnsi" w:hAnsiTheme="minorHAnsi" w:cstheme="minorHAnsi"/>
          <w:bCs/>
          <w:sz w:val="21"/>
          <w:szCs w:val="21"/>
        </w:rPr>
        <w:t xml:space="preserve">, wykonawcy wspólnie ubiegający się o udzielenie zamówienia odpowiednio </w:t>
      </w:r>
      <w:r w:rsidRPr="00D81EB6">
        <w:rPr>
          <w:rFonts w:asciiTheme="minorHAnsi" w:hAnsiTheme="minorHAnsi" w:cstheme="minorHAnsi"/>
          <w:b/>
          <w:bCs/>
          <w:sz w:val="21"/>
          <w:szCs w:val="21"/>
          <w:u w:val="single"/>
        </w:rPr>
        <w:t>dołączają do oferty</w:t>
      </w:r>
      <w:r w:rsidRPr="00D81EB6">
        <w:rPr>
          <w:rFonts w:asciiTheme="minorHAnsi" w:hAnsiTheme="minorHAnsi" w:cstheme="minorHAnsi"/>
          <w:bCs/>
          <w:sz w:val="21"/>
          <w:szCs w:val="21"/>
        </w:rPr>
        <w:t xml:space="preserve"> oświadczenie, </w:t>
      </w:r>
      <w:r w:rsidRPr="00D81EB6">
        <w:rPr>
          <w:rFonts w:asciiTheme="minorHAnsi" w:hAnsiTheme="minorHAnsi" w:cstheme="minorHAnsi"/>
          <w:sz w:val="21"/>
          <w:szCs w:val="21"/>
        </w:rPr>
        <w:t xml:space="preserve">o którym mowa w </w:t>
      </w:r>
      <w:r w:rsidR="0019527A" w:rsidRPr="00CC488E">
        <w:rPr>
          <w:rFonts w:asciiTheme="minorHAnsi" w:hAnsiTheme="minorHAnsi" w:cstheme="minorHAnsi"/>
          <w:sz w:val="21"/>
          <w:szCs w:val="21"/>
        </w:rPr>
        <w:t>pkt 4.4., ppkt b Rozdziału 9 SWZ</w:t>
      </w:r>
      <w:r w:rsidRPr="00CC488E">
        <w:rPr>
          <w:rFonts w:asciiTheme="minorHAnsi" w:hAnsiTheme="minorHAnsi" w:cstheme="minorHAnsi"/>
          <w:bCs/>
          <w:sz w:val="21"/>
          <w:szCs w:val="21"/>
        </w:rPr>
        <w:t xml:space="preserve">, </w:t>
      </w:r>
      <w:r w:rsidR="00D4117D">
        <w:rPr>
          <w:rFonts w:asciiTheme="minorHAnsi" w:hAnsiTheme="minorHAnsi" w:cstheme="minorHAnsi"/>
          <w:bCs/>
          <w:sz w:val="21"/>
          <w:szCs w:val="21"/>
        </w:rPr>
        <w:t>określające</w:t>
      </w:r>
      <w:r w:rsidRPr="00CC488E">
        <w:rPr>
          <w:rFonts w:asciiTheme="minorHAnsi" w:hAnsiTheme="minorHAnsi" w:cstheme="minorHAnsi"/>
          <w:bCs/>
          <w:sz w:val="21"/>
          <w:szCs w:val="21"/>
        </w:rPr>
        <w:t>, które usługi wykonają poszczególni wykonawcy</w:t>
      </w:r>
      <w:r w:rsidRPr="00CC488E">
        <w:rPr>
          <w:rFonts w:asciiTheme="minorHAnsi" w:hAnsiTheme="minorHAnsi" w:cstheme="minorHAnsi"/>
          <w:sz w:val="21"/>
          <w:szCs w:val="21"/>
        </w:rPr>
        <w:t>.</w:t>
      </w:r>
    </w:p>
    <w:p w14:paraId="45E3607C" w14:textId="77777777" w:rsidR="00D16328" w:rsidRPr="00CC488E" w:rsidRDefault="00D16328" w:rsidP="00D16328">
      <w:pPr>
        <w:pStyle w:val="Bezodstpw"/>
        <w:tabs>
          <w:tab w:val="left" w:pos="426"/>
        </w:tabs>
        <w:spacing w:line="276" w:lineRule="auto"/>
        <w:ind w:left="426"/>
        <w:jc w:val="both"/>
        <w:rPr>
          <w:rFonts w:ascii="Calibri" w:hAnsi="Calibri" w:cs="Calibri"/>
          <w:sz w:val="21"/>
          <w:szCs w:val="21"/>
        </w:rPr>
      </w:pPr>
    </w:p>
    <w:p w14:paraId="5EB0AAFC" w14:textId="77777777" w:rsidR="00ED6259" w:rsidRPr="00DD518B" w:rsidRDefault="00ED6259" w:rsidP="00D16328">
      <w:pPr>
        <w:pStyle w:val="Legenda"/>
        <w:shd w:val="clear" w:color="auto" w:fill="D9D9D9"/>
        <w:spacing w:line="276" w:lineRule="auto"/>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ROZDZIAŁ 17</w:t>
      </w:r>
    </w:p>
    <w:p w14:paraId="3A9C68C1" w14:textId="77777777" w:rsidR="00ED6259" w:rsidRPr="00DD518B" w:rsidRDefault="00ED6259" w:rsidP="00D16328">
      <w:pPr>
        <w:pStyle w:val="Legenda"/>
        <w:shd w:val="clear" w:color="auto" w:fill="D9D9D9"/>
        <w:spacing w:line="276" w:lineRule="auto"/>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Informacja o przedmiotowych i podmiotowych środk</w:t>
      </w:r>
      <w:r w:rsidR="00B717AC" w:rsidRPr="00DD518B">
        <w:rPr>
          <w:rFonts w:asciiTheme="minorHAnsi" w:hAnsiTheme="minorHAnsi" w:cstheme="minorHAnsi"/>
          <w:spacing w:val="42"/>
          <w:sz w:val="21"/>
          <w:szCs w:val="21"/>
        </w:rPr>
        <w:t>ach dowodowych</w:t>
      </w:r>
    </w:p>
    <w:p w14:paraId="1D6B7A79" w14:textId="77777777" w:rsidR="00ED6259" w:rsidRPr="00DD518B" w:rsidRDefault="00ED6259" w:rsidP="00B10DC4">
      <w:pPr>
        <w:pStyle w:val="Tekstpodstawowywcity2"/>
        <w:tabs>
          <w:tab w:val="left" w:pos="426"/>
        </w:tabs>
        <w:spacing w:after="0" w:line="240" w:lineRule="auto"/>
        <w:jc w:val="both"/>
        <w:rPr>
          <w:rFonts w:asciiTheme="minorHAnsi" w:hAnsiTheme="minorHAnsi" w:cstheme="minorHAnsi"/>
          <w:b/>
          <w:sz w:val="21"/>
          <w:szCs w:val="21"/>
        </w:rPr>
      </w:pPr>
    </w:p>
    <w:p w14:paraId="3F463CF0" w14:textId="77777777" w:rsidR="00C833A6" w:rsidRPr="000478F8" w:rsidRDefault="00ED6259" w:rsidP="002623DF">
      <w:pPr>
        <w:pStyle w:val="Tekstpodstawowywcity2"/>
        <w:numPr>
          <w:ilvl w:val="0"/>
          <w:numId w:val="26"/>
        </w:numPr>
        <w:tabs>
          <w:tab w:val="left" w:pos="426"/>
        </w:tabs>
        <w:spacing w:after="0" w:line="276" w:lineRule="auto"/>
        <w:ind w:left="426" w:hanging="426"/>
        <w:jc w:val="both"/>
        <w:rPr>
          <w:rFonts w:asciiTheme="minorHAnsi" w:hAnsiTheme="minorHAnsi" w:cstheme="minorHAnsi"/>
          <w:color w:val="808080"/>
          <w:sz w:val="21"/>
          <w:szCs w:val="21"/>
        </w:rPr>
      </w:pPr>
      <w:bookmarkStart w:id="3" w:name="_Hlk85787208"/>
      <w:r w:rsidRPr="00DD518B">
        <w:rPr>
          <w:rFonts w:asciiTheme="minorHAnsi" w:hAnsiTheme="minorHAnsi" w:cstheme="minorHAnsi"/>
          <w:sz w:val="21"/>
          <w:szCs w:val="21"/>
        </w:rPr>
        <w:t xml:space="preserve">Zamawiający nie wymaga w </w:t>
      </w:r>
      <w:r w:rsidR="00374913" w:rsidRPr="00DD518B">
        <w:rPr>
          <w:rFonts w:asciiTheme="minorHAnsi" w:hAnsiTheme="minorHAnsi" w:cstheme="minorHAnsi"/>
          <w:sz w:val="21"/>
          <w:szCs w:val="21"/>
        </w:rPr>
        <w:t xml:space="preserve">niniejszym </w:t>
      </w:r>
      <w:r w:rsidRPr="00DD518B">
        <w:rPr>
          <w:rFonts w:asciiTheme="minorHAnsi" w:hAnsiTheme="minorHAnsi" w:cstheme="minorHAnsi"/>
          <w:sz w:val="21"/>
          <w:szCs w:val="21"/>
        </w:rPr>
        <w:t xml:space="preserve">postepowaniu o udzielenie zamówienia złożenia </w:t>
      </w:r>
      <w:r w:rsidR="00374913" w:rsidRPr="00DD518B">
        <w:rPr>
          <w:rFonts w:asciiTheme="minorHAnsi" w:hAnsiTheme="minorHAnsi" w:cstheme="minorHAnsi"/>
          <w:sz w:val="21"/>
          <w:szCs w:val="21"/>
        </w:rPr>
        <w:t xml:space="preserve">przedmiotowych </w:t>
      </w:r>
      <w:r w:rsidRPr="00DD518B">
        <w:rPr>
          <w:rFonts w:asciiTheme="minorHAnsi" w:hAnsiTheme="minorHAnsi" w:cstheme="minorHAnsi"/>
          <w:sz w:val="21"/>
          <w:szCs w:val="21"/>
        </w:rPr>
        <w:t>środków dowodo</w:t>
      </w:r>
      <w:r w:rsidR="008A4A2A" w:rsidRPr="00DD518B">
        <w:rPr>
          <w:rFonts w:asciiTheme="minorHAnsi" w:hAnsiTheme="minorHAnsi" w:cstheme="minorHAnsi"/>
          <w:sz w:val="21"/>
          <w:szCs w:val="21"/>
        </w:rPr>
        <w:t>wych.</w:t>
      </w:r>
    </w:p>
    <w:bookmarkEnd w:id="3"/>
    <w:p w14:paraId="3BA6257A" w14:textId="0990CEB9" w:rsidR="002623DF" w:rsidRPr="002623DF" w:rsidRDefault="002511B4" w:rsidP="002623DF">
      <w:pPr>
        <w:pStyle w:val="Tekstpodstawowywcity2"/>
        <w:numPr>
          <w:ilvl w:val="0"/>
          <w:numId w:val="26"/>
        </w:numPr>
        <w:tabs>
          <w:tab w:val="left" w:pos="426"/>
        </w:tabs>
        <w:spacing w:after="0" w:line="276" w:lineRule="auto"/>
        <w:ind w:left="426" w:hanging="426"/>
        <w:jc w:val="both"/>
        <w:rPr>
          <w:rFonts w:asciiTheme="minorHAnsi" w:hAnsiTheme="minorHAnsi" w:cstheme="minorHAnsi"/>
          <w:sz w:val="21"/>
          <w:szCs w:val="21"/>
        </w:rPr>
      </w:pPr>
      <w:r w:rsidRPr="00DD518B">
        <w:rPr>
          <w:rFonts w:asciiTheme="minorHAnsi" w:hAnsiTheme="minorHAnsi" w:cstheme="minorHAnsi"/>
          <w:sz w:val="21"/>
          <w:szCs w:val="21"/>
        </w:rPr>
        <w:t>Z</w:t>
      </w:r>
      <w:r w:rsidR="00574E95" w:rsidRPr="00DD518B">
        <w:rPr>
          <w:rFonts w:asciiTheme="minorHAnsi" w:hAnsiTheme="minorHAnsi" w:cstheme="minorHAnsi"/>
          <w:sz w:val="21"/>
          <w:szCs w:val="21"/>
        </w:rPr>
        <w:t xml:space="preserve">godnie z </w:t>
      </w:r>
      <w:r w:rsidR="00936E8B" w:rsidRPr="00DD518B">
        <w:rPr>
          <w:rFonts w:asciiTheme="minorHAnsi" w:hAnsiTheme="minorHAnsi" w:cstheme="minorHAnsi"/>
          <w:sz w:val="21"/>
          <w:szCs w:val="21"/>
        </w:rPr>
        <w:t xml:space="preserve">§ </w:t>
      </w:r>
      <w:r w:rsidR="00C504F0" w:rsidRPr="00DD518B">
        <w:rPr>
          <w:rFonts w:asciiTheme="minorHAnsi" w:hAnsiTheme="minorHAnsi" w:cstheme="minorHAnsi"/>
          <w:sz w:val="21"/>
          <w:szCs w:val="21"/>
        </w:rPr>
        <w:t>15</w:t>
      </w:r>
      <w:r w:rsidR="00936E8B" w:rsidRPr="00DD518B">
        <w:rPr>
          <w:rFonts w:asciiTheme="minorHAnsi" w:hAnsiTheme="minorHAnsi" w:cstheme="minorHAnsi"/>
          <w:sz w:val="21"/>
          <w:szCs w:val="21"/>
        </w:rPr>
        <w:t xml:space="preserve"> ust. </w:t>
      </w:r>
      <w:r w:rsidR="00C504F0" w:rsidRPr="00DD518B">
        <w:rPr>
          <w:rFonts w:asciiTheme="minorHAnsi" w:hAnsiTheme="minorHAnsi" w:cstheme="minorHAnsi"/>
          <w:sz w:val="21"/>
          <w:szCs w:val="21"/>
        </w:rPr>
        <w:t>6</w:t>
      </w:r>
      <w:r w:rsidR="00936E8B" w:rsidRPr="00DD518B">
        <w:rPr>
          <w:rFonts w:asciiTheme="minorHAnsi" w:hAnsiTheme="minorHAnsi" w:cstheme="minorHAnsi"/>
          <w:sz w:val="21"/>
          <w:szCs w:val="21"/>
        </w:rPr>
        <w:t xml:space="preserve"> regulaminu</w:t>
      </w:r>
      <w:r w:rsidR="00C504F0" w:rsidRPr="00DD518B">
        <w:rPr>
          <w:rFonts w:asciiTheme="minorHAnsi" w:hAnsiTheme="minorHAnsi" w:cstheme="minorHAnsi"/>
          <w:sz w:val="21"/>
          <w:szCs w:val="21"/>
        </w:rPr>
        <w:t xml:space="preserve">, zamawiający </w:t>
      </w:r>
      <w:r w:rsidR="00936E8B" w:rsidRPr="002623DF">
        <w:rPr>
          <w:rFonts w:asciiTheme="minorHAnsi" w:hAnsiTheme="minorHAnsi" w:cstheme="minorHAnsi"/>
          <w:sz w:val="21"/>
          <w:szCs w:val="21"/>
        </w:rPr>
        <w:t>w</w:t>
      </w:r>
      <w:r w:rsidR="00C504F0" w:rsidRPr="002623DF">
        <w:rPr>
          <w:rFonts w:asciiTheme="minorHAnsi" w:hAnsiTheme="minorHAnsi" w:cstheme="minorHAnsi"/>
          <w:sz w:val="21"/>
          <w:szCs w:val="21"/>
        </w:rPr>
        <w:t xml:space="preserve">ezwie </w:t>
      </w:r>
      <w:r w:rsidR="00936E8B" w:rsidRPr="002623DF">
        <w:rPr>
          <w:rFonts w:asciiTheme="minorHAnsi" w:hAnsiTheme="minorHAnsi" w:cstheme="minorHAnsi"/>
          <w:sz w:val="21"/>
          <w:szCs w:val="21"/>
        </w:rPr>
        <w:t xml:space="preserve">wykonawcę, którego oferta została najwyżej oceniona, do złożenia w wyznaczonym terminie, nie krótszym niż 5 dni od dnia </w:t>
      </w:r>
      <w:r w:rsidR="00A9603C" w:rsidRPr="002623DF">
        <w:rPr>
          <w:rFonts w:asciiTheme="minorHAnsi" w:hAnsiTheme="minorHAnsi" w:cstheme="minorHAnsi"/>
          <w:sz w:val="21"/>
          <w:szCs w:val="21"/>
        </w:rPr>
        <w:t>wezwania</w:t>
      </w:r>
      <w:r w:rsidR="00691B5F" w:rsidRPr="002623DF">
        <w:rPr>
          <w:rFonts w:asciiTheme="minorHAnsi" w:hAnsiTheme="minorHAnsi" w:cstheme="minorHAnsi"/>
          <w:sz w:val="21"/>
          <w:szCs w:val="21"/>
        </w:rPr>
        <w:t xml:space="preserve"> – </w:t>
      </w:r>
      <w:r w:rsidR="00A9603C" w:rsidRPr="002623DF">
        <w:rPr>
          <w:rFonts w:asciiTheme="minorHAnsi" w:hAnsiTheme="minorHAnsi" w:cstheme="minorHAnsi"/>
          <w:sz w:val="21"/>
          <w:szCs w:val="21"/>
        </w:rPr>
        <w:t>aktualn</w:t>
      </w:r>
      <w:r w:rsidR="006E1E37" w:rsidRPr="002623DF">
        <w:rPr>
          <w:rFonts w:asciiTheme="minorHAnsi" w:hAnsiTheme="minorHAnsi" w:cstheme="minorHAnsi"/>
          <w:sz w:val="21"/>
          <w:szCs w:val="21"/>
        </w:rPr>
        <w:t>ego(</w:t>
      </w:r>
      <w:r w:rsidR="00AE7711" w:rsidRPr="002623DF">
        <w:rPr>
          <w:rFonts w:asciiTheme="minorHAnsi" w:hAnsiTheme="minorHAnsi" w:cstheme="minorHAnsi"/>
          <w:sz w:val="21"/>
          <w:szCs w:val="21"/>
        </w:rPr>
        <w:t>ych</w:t>
      </w:r>
      <w:r w:rsidR="006E1E37" w:rsidRPr="002623DF">
        <w:rPr>
          <w:rFonts w:asciiTheme="minorHAnsi" w:hAnsiTheme="minorHAnsi" w:cstheme="minorHAnsi"/>
          <w:sz w:val="21"/>
          <w:szCs w:val="21"/>
        </w:rPr>
        <w:t>)</w:t>
      </w:r>
      <w:r w:rsidR="00AE7711" w:rsidRPr="002623DF">
        <w:rPr>
          <w:rFonts w:asciiTheme="minorHAnsi" w:hAnsiTheme="minorHAnsi" w:cstheme="minorHAnsi"/>
          <w:sz w:val="21"/>
          <w:szCs w:val="21"/>
        </w:rPr>
        <w:t xml:space="preserve"> </w:t>
      </w:r>
      <w:r w:rsidR="00A9603C" w:rsidRPr="002623DF">
        <w:rPr>
          <w:rFonts w:asciiTheme="minorHAnsi" w:hAnsiTheme="minorHAnsi" w:cstheme="minorHAnsi"/>
          <w:sz w:val="21"/>
          <w:szCs w:val="21"/>
        </w:rPr>
        <w:t xml:space="preserve">na dzień </w:t>
      </w:r>
      <w:r w:rsidR="00AE7711" w:rsidRPr="002623DF">
        <w:rPr>
          <w:rFonts w:asciiTheme="minorHAnsi" w:hAnsiTheme="minorHAnsi" w:cstheme="minorHAnsi"/>
          <w:sz w:val="21"/>
          <w:szCs w:val="21"/>
        </w:rPr>
        <w:t xml:space="preserve">ich </w:t>
      </w:r>
      <w:r w:rsidR="00A9603C" w:rsidRPr="002623DF">
        <w:rPr>
          <w:rFonts w:asciiTheme="minorHAnsi" w:hAnsiTheme="minorHAnsi" w:cstheme="minorHAnsi"/>
          <w:sz w:val="21"/>
          <w:szCs w:val="21"/>
        </w:rPr>
        <w:t>złożenia</w:t>
      </w:r>
      <w:r w:rsidR="00691B5F" w:rsidRPr="002623DF">
        <w:rPr>
          <w:rFonts w:asciiTheme="minorHAnsi" w:hAnsiTheme="minorHAnsi" w:cstheme="minorHAnsi"/>
          <w:sz w:val="21"/>
          <w:szCs w:val="21"/>
        </w:rPr>
        <w:t xml:space="preserve"> – podmiotow</w:t>
      </w:r>
      <w:r w:rsidR="00FF7BE8" w:rsidRPr="002623DF">
        <w:rPr>
          <w:rFonts w:asciiTheme="minorHAnsi" w:hAnsiTheme="minorHAnsi" w:cstheme="minorHAnsi"/>
          <w:sz w:val="21"/>
          <w:szCs w:val="21"/>
        </w:rPr>
        <w:t>ego(</w:t>
      </w:r>
      <w:r w:rsidR="002C7DC8" w:rsidRPr="002623DF">
        <w:rPr>
          <w:rFonts w:asciiTheme="minorHAnsi" w:hAnsiTheme="minorHAnsi" w:cstheme="minorHAnsi"/>
          <w:sz w:val="21"/>
          <w:szCs w:val="21"/>
        </w:rPr>
        <w:t>ych</w:t>
      </w:r>
      <w:r w:rsidR="00FF7BE8" w:rsidRPr="002623DF">
        <w:rPr>
          <w:rFonts w:asciiTheme="minorHAnsi" w:hAnsiTheme="minorHAnsi" w:cstheme="minorHAnsi"/>
          <w:sz w:val="21"/>
          <w:szCs w:val="21"/>
        </w:rPr>
        <w:t>)</w:t>
      </w:r>
      <w:r w:rsidR="00691B5F" w:rsidRPr="002623DF">
        <w:rPr>
          <w:rFonts w:asciiTheme="minorHAnsi" w:hAnsiTheme="minorHAnsi" w:cstheme="minorHAnsi"/>
          <w:sz w:val="21"/>
          <w:szCs w:val="21"/>
        </w:rPr>
        <w:t xml:space="preserve"> środk</w:t>
      </w:r>
      <w:r w:rsidR="00FF7BE8" w:rsidRPr="002623DF">
        <w:rPr>
          <w:rFonts w:asciiTheme="minorHAnsi" w:hAnsiTheme="minorHAnsi" w:cstheme="minorHAnsi"/>
          <w:sz w:val="21"/>
          <w:szCs w:val="21"/>
        </w:rPr>
        <w:t>a(</w:t>
      </w:r>
      <w:r w:rsidR="002C7DC8" w:rsidRPr="002623DF">
        <w:rPr>
          <w:rFonts w:asciiTheme="minorHAnsi" w:hAnsiTheme="minorHAnsi" w:cstheme="minorHAnsi"/>
          <w:sz w:val="21"/>
          <w:szCs w:val="21"/>
        </w:rPr>
        <w:t>ów</w:t>
      </w:r>
      <w:r w:rsidR="00FF7BE8" w:rsidRPr="002623DF">
        <w:rPr>
          <w:rFonts w:asciiTheme="minorHAnsi" w:hAnsiTheme="minorHAnsi" w:cstheme="minorHAnsi"/>
          <w:sz w:val="21"/>
          <w:szCs w:val="21"/>
        </w:rPr>
        <w:t>)</w:t>
      </w:r>
      <w:r w:rsidR="00691B5F" w:rsidRPr="002623DF">
        <w:rPr>
          <w:rFonts w:asciiTheme="minorHAnsi" w:hAnsiTheme="minorHAnsi" w:cstheme="minorHAnsi"/>
          <w:sz w:val="21"/>
          <w:szCs w:val="21"/>
        </w:rPr>
        <w:t xml:space="preserve"> dowodow</w:t>
      </w:r>
      <w:r w:rsidR="00FF7BE8" w:rsidRPr="002623DF">
        <w:rPr>
          <w:rFonts w:asciiTheme="minorHAnsi" w:hAnsiTheme="minorHAnsi" w:cstheme="minorHAnsi"/>
          <w:sz w:val="21"/>
          <w:szCs w:val="21"/>
        </w:rPr>
        <w:t>ego(</w:t>
      </w:r>
      <w:r w:rsidR="002C7DC8" w:rsidRPr="002623DF">
        <w:rPr>
          <w:rFonts w:asciiTheme="minorHAnsi" w:hAnsiTheme="minorHAnsi" w:cstheme="minorHAnsi"/>
          <w:sz w:val="21"/>
          <w:szCs w:val="21"/>
        </w:rPr>
        <w:t>ych</w:t>
      </w:r>
      <w:r w:rsidR="00FF7BE8" w:rsidRPr="002623DF">
        <w:rPr>
          <w:rFonts w:asciiTheme="minorHAnsi" w:hAnsiTheme="minorHAnsi" w:cstheme="minorHAnsi"/>
          <w:sz w:val="21"/>
          <w:szCs w:val="21"/>
        </w:rPr>
        <w:t>)</w:t>
      </w:r>
      <w:r w:rsidR="00691B5F" w:rsidRPr="002623DF">
        <w:rPr>
          <w:rFonts w:asciiTheme="minorHAnsi" w:hAnsiTheme="minorHAnsi" w:cstheme="minorHAnsi"/>
          <w:sz w:val="21"/>
          <w:szCs w:val="21"/>
        </w:rPr>
        <w:t>, w postaci</w:t>
      </w:r>
      <w:r w:rsidR="004726B7" w:rsidRPr="002623DF">
        <w:rPr>
          <w:rFonts w:asciiTheme="minorHAnsi" w:hAnsiTheme="minorHAnsi" w:cstheme="minorHAnsi"/>
          <w:sz w:val="21"/>
          <w:szCs w:val="21"/>
        </w:rPr>
        <w:t xml:space="preserve"> </w:t>
      </w:r>
      <w:r w:rsidR="00D4117D" w:rsidRPr="002623DF">
        <w:rPr>
          <w:rFonts w:asciiTheme="minorHAnsi" w:hAnsiTheme="minorHAnsi" w:cstheme="minorHAnsi"/>
          <w:sz w:val="21"/>
          <w:szCs w:val="21"/>
        </w:rPr>
        <w:t>–</w:t>
      </w:r>
      <w:r w:rsidR="00494A8E">
        <w:rPr>
          <w:rFonts w:asciiTheme="minorHAnsi" w:hAnsiTheme="minorHAnsi" w:cstheme="minorHAnsi"/>
          <w:sz w:val="21"/>
          <w:szCs w:val="21"/>
        </w:rPr>
        <w:t xml:space="preserve"> </w:t>
      </w:r>
      <w:r w:rsidR="002623DF" w:rsidRPr="002623DF">
        <w:rPr>
          <w:rFonts w:asciiTheme="minorHAnsi" w:hAnsiTheme="minorHAnsi" w:cstheme="minorHAnsi"/>
          <w:sz w:val="21"/>
          <w:szCs w:val="21"/>
        </w:rPr>
        <w:t>certyfikatu akredytacji laboratorium badawczego wydanego przez Polskie Centrum Akredytacji potwierdzający, iż zakres akredytacji obejmuje pobór próbek i wykonywanie badań objętych przedmiotem nin. zamówienia.</w:t>
      </w:r>
    </w:p>
    <w:p w14:paraId="458106B1" w14:textId="0BDF5997" w:rsidR="00A86622" w:rsidRPr="00A86622" w:rsidRDefault="00D4117D" w:rsidP="002623DF">
      <w:pPr>
        <w:pStyle w:val="Tekstpodstawowywcity2"/>
        <w:numPr>
          <w:ilvl w:val="0"/>
          <w:numId w:val="26"/>
        </w:numPr>
        <w:tabs>
          <w:tab w:val="left" w:pos="426"/>
        </w:tabs>
        <w:spacing w:after="0" w:line="276" w:lineRule="auto"/>
        <w:ind w:left="426" w:hanging="426"/>
        <w:jc w:val="both"/>
        <w:rPr>
          <w:rFonts w:asciiTheme="minorHAnsi" w:hAnsiTheme="minorHAnsi" w:cstheme="minorHAnsi"/>
          <w:sz w:val="21"/>
          <w:szCs w:val="21"/>
        </w:rPr>
      </w:pPr>
      <w:r w:rsidRPr="00E42512">
        <w:rPr>
          <w:rFonts w:asciiTheme="minorHAnsi" w:hAnsiTheme="minorHAnsi" w:cstheme="minorHAnsi"/>
          <w:sz w:val="21"/>
          <w:szCs w:val="21"/>
        </w:rPr>
        <w:t xml:space="preserve">W przypadku wspólnego ubiegania się wykonawców o udzielenie zamówienie dokument, o którym mowa w pkt 1 przedkłada ten z wykonawców, który </w:t>
      </w:r>
      <w:r w:rsidRPr="00E42512">
        <w:rPr>
          <w:rFonts w:asciiTheme="minorHAnsi" w:hAnsiTheme="minorHAnsi" w:cstheme="minorHAnsi"/>
          <w:sz w:val="21"/>
          <w:szCs w:val="21"/>
          <w:u w:val="single"/>
        </w:rPr>
        <w:t>bezpośrednio</w:t>
      </w:r>
      <w:r w:rsidRPr="00E42512">
        <w:rPr>
          <w:rFonts w:asciiTheme="minorHAnsi" w:hAnsiTheme="minorHAnsi" w:cstheme="minorHAnsi"/>
          <w:sz w:val="21"/>
          <w:szCs w:val="21"/>
        </w:rPr>
        <w:t xml:space="preserve"> będzie wykonywał usługi związane z prowadzoną przez niego działalnością, stosownie do warunku, o którym mowa w pkt </w:t>
      </w:r>
      <w:r w:rsidR="00203FE7">
        <w:rPr>
          <w:rFonts w:asciiTheme="minorHAnsi" w:hAnsiTheme="minorHAnsi" w:cstheme="minorHAnsi"/>
          <w:sz w:val="21"/>
          <w:szCs w:val="21"/>
        </w:rPr>
        <w:t>2</w:t>
      </w:r>
      <w:r w:rsidRPr="00E42512">
        <w:rPr>
          <w:rFonts w:asciiTheme="minorHAnsi" w:hAnsiTheme="minorHAnsi" w:cstheme="minorHAnsi"/>
          <w:sz w:val="21"/>
          <w:szCs w:val="21"/>
        </w:rPr>
        <w:t xml:space="preserve"> oraz stosownie do treści złożonego oświadczenia, </w:t>
      </w:r>
      <w:r w:rsidR="00A86622" w:rsidRPr="00A86622">
        <w:rPr>
          <w:rFonts w:asciiTheme="minorHAnsi" w:hAnsiTheme="minorHAnsi" w:cstheme="minorHAnsi"/>
          <w:sz w:val="21"/>
          <w:szCs w:val="21"/>
        </w:rPr>
        <w:t>o</w:t>
      </w:r>
      <w:r w:rsidR="002623DF">
        <w:rPr>
          <w:rFonts w:asciiTheme="minorHAnsi" w:hAnsiTheme="minorHAnsi" w:cstheme="minorHAnsi"/>
          <w:sz w:val="21"/>
          <w:szCs w:val="21"/>
        </w:rPr>
        <w:t> </w:t>
      </w:r>
      <w:r w:rsidR="00A86622" w:rsidRPr="00A86622">
        <w:rPr>
          <w:rFonts w:asciiTheme="minorHAnsi" w:hAnsiTheme="minorHAnsi" w:cstheme="minorHAnsi"/>
          <w:sz w:val="21"/>
          <w:szCs w:val="21"/>
        </w:rPr>
        <w:t>którym mowa w pkt 4.4., ppkt b Rozdziału 9 SWZ.</w:t>
      </w:r>
    </w:p>
    <w:p w14:paraId="7E299C38" w14:textId="77777777" w:rsidR="00AE70F4" w:rsidRPr="00E42512" w:rsidRDefault="00AE70F4" w:rsidP="002623DF">
      <w:pPr>
        <w:pStyle w:val="Tekstpodstawowywcity2"/>
        <w:numPr>
          <w:ilvl w:val="0"/>
          <w:numId w:val="26"/>
        </w:numPr>
        <w:tabs>
          <w:tab w:val="left" w:pos="426"/>
        </w:tabs>
        <w:spacing w:after="0" w:line="276" w:lineRule="auto"/>
        <w:ind w:left="426" w:hanging="426"/>
        <w:jc w:val="both"/>
        <w:rPr>
          <w:rFonts w:asciiTheme="minorHAnsi" w:hAnsiTheme="minorHAnsi" w:cstheme="minorHAnsi"/>
          <w:sz w:val="21"/>
          <w:szCs w:val="21"/>
        </w:rPr>
      </w:pPr>
      <w:r w:rsidRPr="00E42512">
        <w:rPr>
          <w:rFonts w:asciiTheme="minorHAnsi" w:eastAsia="TimesNewRoman" w:hAnsiTheme="minorHAnsi" w:cstheme="minorHAnsi"/>
          <w:sz w:val="21"/>
          <w:szCs w:val="21"/>
        </w:rPr>
        <w:t xml:space="preserve">Wykonawca nie jest zobowiązany do złożenia podmiotowych środków dowodowych, które zamawiający posiada, </w:t>
      </w:r>
      <w:r w:rsidRPr="00E42512">
        <w:rPr>
          <w:rFonts w:asciiTheme="minorHAnsi" w:eastAsia="TimesNewRoman" w:hAnsiTheme="minorHAnsi" w:cstheme="minorHAnsi"/>
          <w:sz w:val="21"/>
          <w:szCs w:val="21"/>
          <w:u w:val="single"/>
        </w:rPr>
        <w:t>jeżeli wykonawca wskaże te środki oraz potwierdzi ich prawidłowość i aktualność.</w:t>
      </w:r>
    </w:p>
    <w:p w14:paraId="1D5AFCEB" w14:textId="77777777" w:rsidR="00982005" w:rsidRPr="00DD518B" w:rsidRDefault="00211111" w:rsidP="002623DF">
      <w:pPr>
        <w:pStyle w:val="Tekstpodstawowywcity2"/>
        <w:numPr>
          <w:ilvl w:val="0"/>
          <w:numId w:val="26"/>
        </w:numPr>
        <w:tabs>
          <w:tab w:val="left" w:pos="426"/>
        </w:tabs>
        <w:spacing w:after="0" w:line="276" w:lineRule="auto"/>
        <w:ind w:left="426" w:hanging="426"/>
        <w:jc w:val="both"/>
        <w:rPr>
          <w:rFonts w:asciiTheme="minorHAnsi" w:hAnsiTheme="minorHAnsi" w:cstheme="minorHAnsi"/>
          <w:b/>
          <w:sz w:val="21"/>
          <w:szCs w:val="21"/>
        </w:rPr>
      </w:pPr>
      <w:r w:rsidRPr="00DD518B">
        <w:rPr>
          <w:rFonts w:asciiTheme="minorHAnsi" w:hAnsiTheme="minorHAnsi" w:cstheme="minorHAnsi"/>
          <w:sz w:val="21"/>
          <w:szCs w:val="21"/>
        </w:rPr>
        <w:t>Podmiotowe środki dowodowe, przedmiotowe środki dowodowe oraz inne dokumenty lub oświadczenia, sporządzone w języku obcym przekazuje się wraz z t</w:t>
      </w:r>
      <w:r w:rsidR="00761593" w:rsidRPr="00DD518B">
        <w:rPr>
          <w:rFonts w:asciiTheme="minorHAnsi" w:hAnsiTheme="minorHAnsi" w:cstheme="minorHAnsi"/>
          <w:sz w:val="21"/>
          <w:szCs w:val="21"/>
        </w:rPr>
        <w:t xml:space="preserve">łumaczeniem na język polski, przy czym </w:t>
      </w:r>
      <w:r w:rsidR="00761593" w:rsidRPr="00DD518B">
        <w:rPr>
          <w:rFonts w:asciiTheme="minorHAnsi" w:hAnsiTheme="minorHAnsi" w:cstheme="minorHAnsi"/>
          <w:sz w:val="21"/>
          <w:szCs w:val="21"/>
          <w:u w:val="single"/>
        </w:rPr>
        <w:t>brak tłumaczenia traktowany jest jak brak samego dokumentu</w:t>
      </w:r>
      <w:r w:rsidR="00761593" w:rsidRPr="00DD518B">
        <w:rPr>
          <w:rFonts w:asciiTheme="minorHAnsi" w:hAnsiTheme="minorHAnsi" w:cstheme="minorHAnsi"/>
          <w:sz w:val="21"/>
          <w:szCs w:val="21"/>
        </w:rPr>
        <w:t xml:space="preserve">; </w:t>
      </w:r>
      <w:r w:rsidR="00982005" w:rsidRPr="00DD518B">
        <w:rPr>
          <w:rFonts w:asciiTheme="minorHAnsi" w:eastAsia="Calibri" w:hAnsiTheme="minorHAnsi" w:cstheme="minorHAnsi"/>
          <w:sz w:val="21"/>
          <w:szCs w:val="21"/>
        </w:rPr>
        <w:t>wykonawca ponosi wszelkie koszty związane z ich pozyskaniem i złożeniem.</w:t>
      </w:r>
    </w:p>
    <w:p w14:paraId="46A57E7D" w14:textId="77777777" w:rsidR="00ED56FD" w:rsidRPr="00DD518B" w:rsidRDefault="00ED56FD" w:rsidP="002623DF">
      <w:pPr>
        <w:pStyle w:val="Tekstpodstawowywcity2"/>
        <w:numPr>
          <w:ilvl w:val="0"/>
          <w:numId w:val="26"/>
        </w:numPr>
        <w:tabs>
          <w:tab w:val="left" w:pos="426"/>
        </w:tabs>
        <w:spacing w:after="0" w:line="276" w:lineRule="auto"/>
        <w:ind w:left="426" w:hanging="426"/>
        <w:jc w:val="both"/>
        <w:rPr>
          <w:rFonts w:asciiTheme="minorHAnsi" w:hAnsiTheme="minorHAnsi" w:cstheme="minorHAnsi"/>
          <w:b/>
          <w:sz w:val="21"/>
          <w:szCs w:val="21"/>
        </w:rPr>
      </w:pPr>
      <w:r w:rsidRPr="00DD518B">
        <w:rPr>
          <w:rFonts w:asciiTheme="minorHAnsi" w:hAnsiTheme="minorHAnsi" w:cstheme="minorHAnsi"/>
          <w:b/>
          <w:sz w:val="21"/>
          <w:szCs w:val="21"/>
        </w:rPr>
        <w:t>Zasady sporządzania i podpisywania dokumentów elektronicznych określono w Rozdziale 5 SWZ.</w:t>
      </w:r>
    </w:p>
    <w:p w14:paraId="55F26750" w14:textId="77777777" w:rsidR="00BF792D" w:rsidRPr="00DD518B" w:rsidRDefault="00BF792D" w:rsidP="00B10DC4">
      <w:pPr>
        <w:pStyle w:val="NormalnyWeb"/>
        <w:tabs>
          <w:tab w:val="left" w:pos="851"/>
        </w:tabs>
        <w:spacing w:before="0" w:after="0"/>
        <w:ind w:left="851"/>
        <w:jc w:val="both"/>
        <w:rPr>
          <w:rFonts w:asciiTheme="minorHAnsi" w:hAnsiTheme="minorHAnsi" w:cstheme="minorHAnsi"/>
          <w:sz w:val="21"/>
          <w:szCs w:val="21"/>
        </w:rPr>
      </w:pPr>
    </w:p>
    <w:p w14:paraId="4F72431A" w14:textId="77777777" w:rsidR="00F47173" w:rsidRPr="00DD518B" w:rsidRDefault="00E629FB" w:rsidP="00D16328">
      <w:pPr>
        <w:pStyle w:val="Legenda"/>
        <w:shd w:val="clear" w:color="auto" w:fill="D9D9D9"/>
        <w:spacing w:line="276" w:lineRule="auto"/>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 xml:space="preserve">ROZDZIAŁ </w:t>
      </w:r>
      <w:r w:rsidR="00ED6259" w:rsidRPr="00DD518B">
        <w:rPr>
          <w:rFonts w:asciiTheme="minorHAnsi" w:hAnsiTheme="minorHAnsi" w:cstheme="minorHAnsi"/>
          <w:spacing w:val="42"/>
          <w:sz w:val="21"/>
          <w:szCs w:val="21"/>
        </w:rPr>
        <w:t>18</w:t>
      </w:r>
    </w:p>
    <w:p w14:paraId="6D850A85" w14:textId="12453F99" w:rsidR="00F47173" w:rsidRPr="00DD518B" w:rsidRDefault="00E0617B" w:rsidP="00D16328">
      <w:pPr>
        <w:pStyle w:val="Legenda"/>
        <w:shd w:val="clear" w:color="auto" w:fill="D9D9D9"/>
        <w:spacing w:line="276" w:lineRule="auto"/>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Informacje o formalnościach, jakie muszą zostać dopełnione po wybo</w:t>
      </w:r>
      <w:r w:rsidR="00485BFA" w:rsidRPr="00DD518B">
        <w:rPr>
          <w:rFonts w:asciiTheme="minorHAnsi" w:hAnsiTheme="minorHAnsi" w:cstheme="minorHAnsi"/>
          <w:spacing w:val="42"/>
          <w:sz w:val="21"/>
          <w:szCs w:val="21"/>
        </w:rPr>
        <w:t xml:space="preserve">rze oferty </w:t>
      </w:r>
      <w:r w:rsidRPr="00DD518B">
        <w:rPr>
          <w:rFonts w:asciiTheme="minorHAnsi" w:hAnsiTheme="minorHAnsi" w:cstheme="minorHAnsi"/>
          <w:spacing w:val="42"/>
          <w:sz w:val="21"/>
          <w:szCs w:val="21"/>
        </w:rPr>
        <w:t>w celu zawarcia umowy w sprawie zamówienia</w:t>
      </w:r>
    </w:p>
    <w:p w14:paraId="23F1747F" w14:textId="77777777" w:rsidR="00F47173" w:rsidRPr="00DD518B" w:rsidRDefault="00F47173" w:rsidP="00B10DC4">
      <w:pPr>
        <w:pStyle w:val="Bezodstpw"/>
        <w:tabs>
          <w:tab w:val="left" w:pos="851"/>
        </w:tabs>
        <w:jc w:val="both"/>
        <w:rPr>
          <w:rFonts w:asciiTheme="minorHAnsi" w:hAnsiTheme="minorHAnsi" w:cstheme="minorHAnsi"/>
          <w:b/>
          <w:sz w:val="21"/>
          <w:szCs w:val="21"/>
        </w:rPr>
      </w:pPr>
    </w:p>
    <w:p w14:paraId="010F006F" w14:textId="77777777" w:rsidR="005E411C" w:rsidRDefault="00B61AB7" w:rsidP="00494A8E">
      <w:pPr>
        <w:pStyle w:val="Bezodstpw"/>
        <w:numPr>
          <w:ilvl w:val="3"/>
          <w:numId w:val="15"/>
        </w:numPr>
        <w:tabs>
          <w:tab w:val="left" w:pos="426"/>
        </w:tabs>
        <w:spacing w:line="276" w:lineRule="auto"/>
        <w:ind w:left="426" w:hanging="426"/>
        <w:jc w:val="both"/>
        <w:rPr>
          <w:rFonts w:asciiTheme="minorHAnsi" w:hAnsiTheme="minorHAnsi" w:cstheme="minorHAnsi"/>
          <w:sz w:val="21"/>
          <w:szCs w:val="21"/>
        </w:rPr>
      </w:pPr>
      <w:r w:rsidRPr="00DD518B">
        <w:rPr>
          <w:rFonts w:asciiTheme="minorHAnsi" w:hAnsiTheme="minorHAnsi" w:cstheme="minorHAnsi"/>
          <w:bCs/>
          <w:spacing w:val="1"/>
          <w:sz w:val="21"/>
          <w:szCs w:val="21"/>
        </w:rPr>
        <w:t>Informacja o wyborze oferty zostanie przekazana wy</w:t>
      </w:r>
      <w:r w:rsidR="005E411C" w:rsidRPr="00DD518B">
        <w:rPr>
          <w:rFonts w:asciiTheme="minorHAnsi" w:hAnsiTheme="minorHAnsi" w:cstheme="minorHAnsi"/>
          <w:bCs/>
          <w:spacing w:val="1"/>
          <w:sz w:val="21"/>
          <w:szCs w:val="21"/>
        </w:rPr>
        <w:t xml:space="preserve">konawcom, którzy złożyli oferty, </w:t>
      </w:r>
      <w:r w:rsidRPr="00DD518B">
        <w:rPr>
          <w:rFonts w:asciiTheme="minorHAnsi" w:hAnsiTheme="minorHAnsi" w:cstheme="minorHAnsi"/>
          <w:bCs/>
          <w:spacing w:val="1"/>
          <w:sz w:val="21"/>
          <w:szCs w:val="21"/>
        </w:rPr>
        <w:t xml:space="preserve">na zasadach i w zakresie określonym w </w:t>
      </w:r>
      <w:r w:rsidR="00912DD2" w:rsidRPr="00DD518B">
        <w:rPr>
          <w:rFonts w:asciiTheme="minorHAnsi" w:hAnsiTheme="minorHAnsi" w:cstheme="minorHAnsi"/>
          <w:sz w:val="21"/>
          <w:szCs w:val="21"/>
        </w:rPr>
        <w:t>§ 22 ust. 19</w:t>
      </w:r>
      <w:r w:rsidR="005E411C" w:rsidRPr="00DD518B">
        <w:rPr>
          <w:rFonts w:asciiTheme="minorHAnsi" w:hAnsiTheme="minorHAnsi" w:cstheme="minorHAnsi"/>
          <w:sz w:val="21"/>
          <w:szCs w:val="21"/>
        </w:rPr>
        <w:t xml:space="preserve"> regulaminu</w:t>
      </w:r>
      <w:r w:rsidR="00912DD2" w:rsidRPr="00DD518B">
        <w:rPr>
          <w:rFonts w:asciiTheme="minorHAnsi" w:hAnsiTheme="minorHAnsi" w:cstheme="minorHAnsi"/>
          <w:sz w:val="21"/>
          <w:szCs w:val="21"/>
        </w:rPr>
        <w:t>.</w:t>
      </w:r>
    </w:p>
    <w:p w14:paraId="37906310" w14:textId="1CFEDD07" w:rsidR="00B61AB7" w:rsidRPr="00DD518B" w:rsidRDefault="00F70A55" w:rsidP="00494A8E">
      <w:pPr>
        <w:pStyle w:val="Bezodstpw"/>
        <w:numPr>
          <w:ilvl w:val="3"/>
          <w:numId w:val="15"/>
        </w:numPr>
        <w:tabs>
          <w:tab w:val="left" w:pos="426"/>
        </w:tabs>
        <w:spacing w:line="276" w:lineRule="auto"/>
        <w:ind w:left="426" w:hanging="426"/>
        <w:jc w:val="both"/>
        <w:rPr>
          <w:rFonts w:asciiTheme="minorHAnsi" w:hAnsiTheme="minorHAnsi" w:cstheme="minorHAnsi"/>
          <w:sz w:val="21"/>
          <w:szCs w:val="21"/>
        </w:rPr>
      </w:pPr>
      <w:r w:rsidRPr="00DD518B">
        <w:rPr>
          <w:rFonts w:asciiTheme="minorHAnsi" w:hAnsiTheme="minorHAnsi" w:cstheme="minorHAnsi"/>
          <w:sz w:val="21"/>
          <w:szCs w:val="21"/>
        </w:rPr>
        <w:t>Z chwilą zawiadomienia wykonawcy o wyborze jego oferty jako najkorzystniejszej, po</w:t>
      </w:r>
      <w:r w:rsidR="0047617C" w:rsidRPr="00DD518B">
        <w:rPr>
          <w:rFonts w:asciiTheme="minorHAnsi" w:hAnsiTheme="minorHAnsi" w:cstheme="minorHAnsi"/>
          <w:sz w:val="21"/>
          <w:szCs w:val="21"/>
        </w:rPr>
        <w:t xml:space="preserve">wstaje miedzy wykonawcą </w:t>
      </w:r>
      <w:r w:rsidRPr="00DD518B">
        <w:rPr>
          <w:rFonts w:asciiTheme="minorHAnsi" w:hAnsiTheme="minorHAnsi" w:cstheme="minorHAnsi"/>
          <w:sz w:val="21"/>
          <w:szCs w:val="21"/>
        </w:rPr>
        <w:t>i</w:t>
      </w:r>
      <w:r w:rsidR="00A66E0A">
        <w:rPr>
          <w:rFonts w:asciiTheme="minorHAnsi" w:hAnsiTheme="minorHAnsi" w:cstheme="minorHAnsi"/>
          <w:sz w:val="21"/>
          <w:szCs w:val="21"/>
        </w:rPr>
        <w:t> </w:t>
      </w:r>
      <w:r w:rsidRPr="00DD518B">
        <w:rPr>
          <w:rFonts w:asciiTheme="minorHAnsi" w:hAnsiTheme="minorHAnsi" w:cstheme="minorHAnsi"/>
          <w:sz w:val="21"/>
          <w:szCs w:val="21"/>
        </w:rPr>
        <w:t xml:space="preserve">zamawiającym stosunek zobowiązaniowy, do którego stosuje się odpowiednio przepisy ustawy </w:t>
      </w:r>
      <w:r w:rsidR="006804B0" w:rsidRPr="00DD518B">
        <w:rPr>
          <w:rFonts w:asciiTheme="minorHAnsi" w:hAnsiTheme="minorHAnsi" w:cstheme="minorHAnsi"/>
          <w:sz w:val="21"/>
          <w:szCs w:val="21"/>
        </w:rPr>
        <w:t>z dnia 23 kwietnia 1964 r</w:t>
      </w:r>
      <w:r w:rsidR="00494A8E">
        <w:rPr>
          <w:rFonts w:asciiTheme="minorHAnsi" w:hAnsiTheme="minorHAnsi" w:cstheme="minorHAnsi"/>
          <w:sz w:val="21"/>
          <w:szCs w:val="21"/>
        </w:rPr>
        <w:t>oku</w:t>
      </w:r>
      <w:r w:rsidR="006804B0" w:rsidRPr="00DD518B">
        <w:rPr>
          <w:rFonts w:asciiTheme="minorHAnsi" w:hAnsiTheme="minorHAnsi" w:cstheme="minorHAnsi"/>
          <w:sz w:val="21"/>
          <w:szCs w:val="21"/>
        </w:rPr>
        <w:t xml:space="preserve"> – Kodeks</w:t>
      </w:r>
      <w:r w:rsidR="006804B0" w:rsidRPr="00DD518B">
        <w:rPr>
          <w:rFonts w:asciiTheme="minorHAnsi" w:hAnsiTheme="minorHAnsi" w:cstheme="minorHAnsi"/>
          <w:b/>
          <w:bCs/>
          <w:sz w:val="21"/>
          <w:szCs w:val="21"/>
        </w:rPr>
        <w:t xml:space="preserve"> </w:t>
      </w:r>
      <w:r w:rsidR="006804B0" w:rsidRPr="00DD518B">
        <w:rPr>
          <w:rFonts w:asciiTheme="minorHAnsi" w:hAnsiTheme="minorHAnsi" w:cstheme="minorHAnsi"/>
          <w:sz w:val="21"/>
          <w:szCs w:val="21"/>
        </w:rPr>
        <w:t xml:space="preserve">cywilny, </w:t>
      </w:r>
      <w:r w:rsidRPr="00DD518B">
        <w:rPr>
          <w:rFonts w:asciiTheme="minorHAnsi" w:hAnsiTheme="minorHAnsi" w:cstheme="minorHAnsi"/>
          <w:sz w:val="21"/>
          <w:szCs w:val="21"/>
        </w:rPr>
        <w:t>dotyczące umowy przedwstępnej.</w:t>
      </w:r>
    </w:p>
    <w:p w14:paraId="39353441" w14:textId="77777777" w:rsidR="007A1248" w:rsidRPr="00DD518B" w:rsidRDefault="001250F0" w:rsidP="00494A8E">
      <w:pPr>
        <w:pStyle w:val="Bezodstpw"/>
        <w:numPr>
          <w:ilvl w:val="3"/>
          <w:numId w:val="15"/>
        </w:numPr>
        <w:tabs>
          <w:tab w:val="left" w:pos="426"/>
        </w:tabs>
        <w:spacing w:line="276" w:lineRule="auto"/>
        <w:ind w:left="426" w:hanging="426"/>
        <w:jc w:val="both"/>
        <w:rPr>
          <w:rFonts w:asciiTheme="minorHAnsi" w:hAnsiTheme="minorHAnsi" w:cstheme="minorHAnsi"/>
          <w:sz w:val="21"/>
          <w:szCs w:val="21"/>
        </w:rPr>
      </w:pPr>
      <w:r w:rsidRPr="00DD518B">
        <w:rPr>
          <w:rFonts w:asciiTheme="minorHAnsi" w:hAnsiTheme="minorHAnsi" w:cstheme="minorHAnsi"/>
          <w:sz w:val="21"/>
          <w:szCs w:val="21"/>
        </w:rPr>
        <w:t xml:space="preserve">Zamawiający </w:t>
      </w:r>
      <w:r w:rsidR="004D05F6" w:rsidRPr="00DD518B">
        <w:rPr>
          <w:rFonts w:asciiTheme="minorHAnsi" w:hAnsiTheme="minorHAnsi" w:cstheme="minorHAnsi"/>
          <w:sz w:val="21"/>
          <w:szCs w:val="21"/>
        </w:rPr>
        <w:t>poinformuje wykonawcę</w:t>
      </w:r>
      <w:r w:rsidRPr="00DD518B">
        <w:rPr>
          <w:rFonts w:asciiTheme="minorHAnsi" w:hAnsiTheme="minorHAnsi" w:cstheme="minorHAnsi"/>
          <w:sz w:val="21"/>
          <w:szCs w:val="21"/>
        </w:rPr>
        <w:t xml:space="preserve">, </w:t>
      </w:r>
      <w:r w:rsidRPr="00DD518B">
        <w:rPr>
          <w:rFonts w:asciiTheme="minorHAnsi" w:hAnsiTheme="minorHAnsi" w:cstheme="minorHAnsi"/>
          <w:spacing w:val="-1"/>
          <w:sz w:val="21"/>
          <w:szCs w:val="21"/>
        </w:rPr>
        <w:t>k</w:t>
      </w:r>
      <w:r w:rsidRPr="00DD518B">
        <w:rPr>
          <w:rFonts w:asciiTheme="minorHAnsi" w:hAnsiTheme="minorHAnsi" w:cstheme="minorHAnsi"/>
          <w:spacing w:val="1"/>
          <w:sz w:val="21"/>
          <w:szCs w:val="21"/>
        </w:rPr>
        <w:t>t</w:t>
      </w:r>
      <w:r w:rsidRPr="00DD518B">
        <w:rPr>
          <w:rFonts w:asciiTheme="minorHAnsi" w:hAnsiTheme="minorHAnsi" w:cstheme="minorHAnsi"/>
          <w:sz w:val="21"/>
          <w:szCs w:val="21"/>
        </w:rPr>
        <w:t>órego o</w:t>
      </w:r>
      <w:r w:rsidRPr="00DD518B">
        <w:rPr>
          <w:rFonts w:asciiTheme="minorHAnsi" w:hAnsiTheme="minorHAnsi" w:cstheme="minorHAnsi"/>
          <w:spacing w:val="1"/>
          <w:sz w:val="21"/>
          <w:szCs w:val="21"/>
        </w:rPr>
        <w:t>f</w:t>
      </w:r>
      <w:r w:rsidRPr="00DD518B">
        <w:rPr>
          <w:rFonts w:asciiTheme="minorHAnsi" w:hAnsiTheme="minorHAnsi" w:cstheme="minorHAnsi"/>
          <w:sz w:val="21"/>
          <w:szCs w:val="21"/>
        </w:rPr>
        <w:t>e</w:t>
      </w:r>
      <w:r w:rsidRPr="00DD518B">
        <w:rPr>
          <w:rFonts w:asciiTheme="minorHAnsi" w:hAnsiTheme="minorHAnsi" w:cstheme="minorHAnsi"/>
          <w:spacing w:val="-2"/>
          <w:sz w:val="21"/>
          <w:szCs w:val="21"/>
        </w:rPr>
        <w:t>r</w:t>
      </w:r>
      <w:r w:rsidRPr="00DD518B">
        <w:rPr>
          <w:rFonts w:asciiTheme="minorHAnsi" w:hAnsiTheme="minorHAnsi" w:cstheme="minorHAnsi"/>
          <w:spacing w:val="1"/>
          <w:sz w:val="21"/>
          <w:szCs w:val="21"/>
        </w:rPr>
        <w:t>t</w:t>
      </w:r>
      <w:r w:rsidRPr="00DD518B">
        <w:rPr>
          <w:rFonts w:asciiTheme="minorHAnsi" w:hAnsiTheme="minorHAnsi" w:cstheme="minorHAnsi"/>
          <w:sz w:val="21"/>
          <w:szCs w:val="21"/>
        </w:rPr>
        <w:t xml:space="preserve">a </w:t>
      </w:r>
      <w:r w:rsidRPr="00DD518B">
        <w:rPr>
          <w:rFonts w:asciiTheme="minorHAnsi" w:hAnsiTheme="minorHAnsi" w:cstheme="minorHAnsi"/>
          <w:spacing w:val="1"/>
          <w:sz w:val="21"/>
          <w:szCs w:val="21"/>
        </w:rPr>
        <w:t>z</w:t>
      </w:r>
      <w:r w:rsidRPr="00DD518B">
        <w:rPr>
          <w:rFonts w:asciiTheme="minorHAnsi" w:hAnsiTheme="minorHAnsi" w:cstheme="minorHAnsi"/>
          <w:sz w:val="21"/>
          <w:szCs w:val="21"/>
        </w:rPr>
        <w:t>os</w:t>
      </w:r>
      <w:r w:rsidRPr="00DD518B">
        <w:rPr>
          <w:rFonts w:asciiTheme="minorHAnsi" w:hAnsiTheme="minorHAnsi" w:cstheme="minorHAnsi"/>
          <w:spacing w:val="1"/>
          <w:sz w:val="21"/>
          <w:szCs w:val="21"/>
        </w:rPr>
        <w:t>t</w:t>
      </w:r>
      <w:r w:rsidRPr="00DD518B">
        <w:rPr>
          <w:rFonts w:asciiTheme="minorHAnsi" w:hAnsiTheme="minorHAnsi" w:cstheme="minorHAnsi"/>
          <w:sz w:val="21"/>
          <w:szCs w:val="21"/>
        </w:rPr>
        <w:t xml:space="preserve">ała </w:t>
      </w:r>
      <w:r w:rsidRPr="00DD518B">
        <w:rPr>
          <w:rFonts w:asciiTheme="minorHAnsi" w:hAnsiTheme="minorHAnsi" w:cstheme="minorHAnsi"/>
          <w:spacing w:val="-1"/>
          <w:sz w:val="21"/>
          <w:szCs w:val="21"/>
        </w:rPr>
        <w:t>w</w:t>
      </w:r>
      <w:r w:rsidRPr="00DD518B">
        <w:rPr>
          <w:rFonts w:asciiTheme="minorHAnsi" w:hAnsiTheme="minorHAnsi" w:cstheme="minorHAnsi"/>
          <w:sz w:val="21"/>
          <w:szCs w:val="21"/>
        </w:rPr>
        <w:t>ybra</w:t>
      </w:r>
      <w:r w:rsidRPr="00DD518B">
        <w:rPr>
          <w:rFonts w:asciiTheme="minorHAnsi" w:hAnsiTheme="minorHAnsi" w:cstheme="minorHAnsi"/>
          <w:spacing w:val="1"/>
          <w:sz w:val="21"/>
          <w:szCs w:val="21"/>
        </w:rPr>
        <w:t>n</w:t>
      </w:r>
      <w:r w:rsidRPr="00DD518B">
        <w:rPr>
          <w:rFonts w:asciiTheme="minorHAnsi" w:hAnsiTheme="minorHAnsi" w:cstheme="minorHAnsi"/>
          <w:sz w:val="21"/>
          <w:szCs w:val="21"/>
        </w:rPr>
        <w:t>a jako najkorzystniejsza</w:t>
      </w:r>
      <w:r w:rsidRPr="00DD518B">
        <w:rPr>
          <w:rFonts w:asciiTheme="minorHAnsi" w:hAnsiTheme="minorHAnsi" w:cstheme="minorHAnsi"/>
          <w:bCs/>
          <w:spacing w:val="1"/>
          <w:sz w:val="21"/>
          <w:szCs w:val="21"/>
        </w:rPr>
        <w:t xml:space="preserve">, </w:t>
      </w:r>
      <w:r w:rsidR="004D05F6" w:rsidRPr="00DD518B">
        <w:rPr>
          <w:rFonts w:asciiTheme="minorHAnsi" w:hAnsiTheme="minorHAnsi" w:cstheme="minorHAnsi"/>
          <w:bCs/>
          <w:spacing w:val="1"/>
          <w:sz w:val="21"/>
          <w:szCs w:val="21"/>
        </w:rPr>
        <w:t xml:space="preserve">o </w:t>
      </w:r>
      <w:r w:rsidRPr="00DD518B">
        <w:rPr>
          <w:rFonts w:asciiTheme="minorHAnsi" w:hAnsiTheme="minorHAnsi" w:cstheme="minorHAnsi"/>
          <w:spacing w:val="1"/>
          <w:sz w:val="21"/>
          <w:szCs w:val="21"/>
        </w:rPr>
        <w:t>termin</w:t>
      </w:r>
      <w:r w:rsidR="004D05F6" w:rsidRPr="00DD518B">
        <w:rPr>
          <w:rFonts w:asciiTheme="minorHAnsi" w:hAnsiTheme="minorHAnsi" w:cstheme="minorHAnsi"/>
          <w:spacing w:val="1"/>
          <w:sz w:val="21"/>
          <w:szCs w:val="21"/>
        </w:rPr>
        <w:t>ie</w:t>
      </w:r>
      <w:r w:rsidRPr="00DD518B">
        <w:rPr>
          <w:rFonts w:asciiTheme="minorHAnsi" w:hAnsiTheme="minorHAnsi" w:cstheme="minorHAnsi"/>
          <w:sz w:val="21"/>
          <w:szCs w:val="21"/>
        </w:rPr>
        <w:t xml:space="preserve"> i </w:t>
      </w:r>
      <w:r w:rsidRPr="00DD518B">
        <w:rPr>
          <w:rFonts w:asciiTheme="minorHAnsi" w:hAnsiTheme="minorHAnsi" w:cstheme="minorHAnsi"/>
          <w:spacing w:val="1"/>
          <w:sz w:val="21"/>
          <w:szCs w:val="21"/>
        </w:rPr>
        <w:t>spo</w:t>
      </w:r>
      <w:r w:rsidR="004D05F6" w:rsidRPr="00DD518B">
        <w:rPr>
          <w:rFonts w:asciiTheme="minorHAnsi" w:hAnsiTheme="minorHAnsi" w:cstheme="minorHAnsi"/>
          <w:spacing w:val="1"/>
          <w:sz w:val="21"/>
          <w:szCs w:val="21"/>
        </w:rPr>
        <w:t>so</w:t>
      </w:r>
      <w:r w:rsidRPr="00DD518B">
        <w:rPr>
          <w:rFonts w:asciiTheme="minorHAnsi" w:hAnsiTheme="minorHAnsi" w:cstheme="minorHAnsi"/>
          <w:spacing w:val="1"/>
          <w:sz w:val="21"/>
          <w:szCs w:val="21"/>
        </w:rPr>
        <w:t>b</w:t>
      </w:r>
      <w:r w:rsidR="004D05F6" w:rsidRPr="00DD518B">
        <w:rPr>
          <w:rFonts w:asciiTheme="minorHAnsi" w:hAnsiTheme="minorHAnsi" w:cstheme="minorHAnsi"/>
          <w:spacing w:val="1"/>
          <w:sz w:val="21"/>
          <w:szCs w:val="21"/>
        </w:rPr>
        <w:t>ie</w:t>
      </w:r>
      <w:r w:rsidRPr="00DD518B">
        <w:rPr>
          <w:rFonts w:asciiTheme="minorHAnsi" w:hAnsiTheme="minorHAnsi" w:cstheme="minorHAnsi"/>
          <w:spacing w:val="1"/>
          <w:sz w:val="21"/>
          <w:szCs w:val="21"/>
        </w:rPr>
        <w:t xml:space="preserve"> zawarcia umowy.</w:t>
      </w:r>
    </w:p>
    <w:p w14:paraId="492285F1" w14:textId="77777777" w:rsidR="000118C5" w:rsidRPr="00DD518B" w:rsidRDefault="000118C5" w:rsidP="00494A8E">
      <w:pPr>
        <w:pStyle w:val="Bezodstpw"/>
        <w:numPr>
          <w:ilvl w:val="3"/>
          <w:numId w:val="15"/>
        </w:numPr>
        <w:tabs>
          <w:tab w:val="left" w:pos="426"/>
        </w:tabs>
        <w:spacing w:line="276" w:lineRule="auto"/>
        <w:ind w:left="426" w:hanging="426"/>
        <w:jc w:val="both"/>
        <w:rPr>
          <w:rFonts w:asciiTheme="minorHAnsi" w:hAnsiTheme="minorHAnsi" w:cstheme="minorHAnsi"/>
          <w:sz w:val="21"/>
          <w:szCs w:val="21"/>
        </w:rPr>
      </w:pPr>
      <w:r w:rsidRPr="00DD518B">
        <w:rPr>
          <w:rFonts w:asciiTheme="minorHAnsi" w:hAnsiTheme="minorHAnsi" w:cstheme="minorHAnsi"/>
          <w:sz w:val="21"/>
          <w:szCs w:val="21"/>
        </w:rPr>
        <w:t>Jeżeli wykonawca, którego oferta została wybran</w:t>
      </w:r>
      <w:r w:rsidR="00B429DC" w:rsidRPr="00DD518B">
        <w:rPr>
          <w:rFonts w:asciiTheme="minorHAnsi" w:hAnsiTheme="minorHAnsi" w:cstheme="minorHAnsi"/>
          <w:sz w:val="21"/>
          <w:szCs w:val="21"/>
        </w:rPr>
        <w:t>a jako najkorzystniejsza, uchyli</w:t>
      </w:r>
      <w:r w:rsidRPr="00DD518B">
        <w:rPr>
          <w:rFonts w:asciiTheme="minorHAnsi" w:hAnsiTheme="minorHAnsi" w:cstheme="minorHAnsi"/>
          <w:sz w:val="21"/>
          <w:szCs w:val="21"/>
        </w:rPr>
        <w:t xml:space="preserve"> się od zawarcia umowy w sprawie zamó</w:t>
      </w:r>
      <w:r w:rsidR="00B429DC" w:rsidRPr="00DD518B">
        <w:rPr>
          <w:rFonts w:asciiTheme="minorHAnsi" w:hAnsiTheme="minorHAnsi" w:cstheme="minorHAnsi"/>
          <w:sz w:val="21"/>
          <w:szCs w:val="21"/>
        </w:rPr>
        <w:t>wienia lub nie wniesie</w:t>
      </w:r>
      <w:r w:rsidRPr="00DD518B">
        <w:rPr>
          <w:rFonts w:asciiTheme="minorHAnsi" w:hAnsiTheme="minorHAnsi" w:cstheme="minorHAnsi"/>
          <w:sz w:val="21"/>
          <w:szCs w:val="21"/>
        </w:rPr>
        <w:t xml:space="preserve"> wymaganego zabezpieczenia należytego wykonania umowy, zamawiający może dokonać ponownego badania i oceny ofert spośród ofert pozostałych w postępowaniu wykonawców oraz wybrać najkorzystniejszą ofertę </w:t>
      </w:r>
      <w:r w:rsidR="005B1D87" w:rsidRPr="00DD518B">
        <w:rPr>
          <w:rFonts w:asciiTheme="minorHAnsi" w:hAnsiTheme="minorHAnsi" w:cstheme="minorHAnsi"/>
          <w:sz w:val="21"/>
          <w:szCs w:val="21"/>
        </w:rPr>
        <w:t>albo unieważnić postępowanie;</w:t>
      </w:r>
      <w:r w:rsidR="008C6EAC" w:rsidRPr="00DD518B">
        <w:rPr>
          <w:rFonts w:asciiTheme="minorHAnsi" w:hAnsiTheme="minorHAnsi" w:cstheme="minorHAnsi"/>
          <w:sz w:val="21"/>
          <w:szCs w:val="21"/>
        </w:rPr>
        <w:t xml:space="preserve"> </w:t>
      </w:r>
      <w:r w:rsidR="00B429DC" w:rsidRPr="00DD518B">
        <w:rPr>
          <w:rFonts w:asciiTheme="minorHAnsi" w:hAnsiTheme="minorHAnsi" w:cstheme="minorHAnsi"/>
          <w:sz w:val="21"/>
          <w:szCs w:val="21"/>
        </w:rPr>
        <w:t>p</w:t>
      </w:r>
      <w:r w:rsidRPr="00DD518B">
        <w:rPr>
          <w:rFonts w:asciiTheme="minorHAnsi" w:hAnsiTheme="minorHAnsi" w:cstheme="minorHAnsi"/>
          <w:sz w:val="21"/>
          <w:szCs w:val="21"/>
        </w:rPr>
        <w:t>oprzez uchylanie się od zawarcia umowy rozumie się</w:t>
      </w:r>
      <w:r w:rsidRPr="00DD518B">
        <w:rPr>
          <w:rFonts w:asciiTheme="minorHAnsi" w:hAnsiTheme="minorHAnsi" w:cstheme="minorHAnsi"/>
          <w:b/>
          <w:sz w:val="21"/>
          <w:szCs w:val="21"/>
        </w:rPr>
        <w:t xml:space="preserve"> </w:t>
      </w:r>
      <w:r w:rsidRPr="00DD518B">
        <w:rPr>
          <w:rStyle w:val="Pogrubienie"/>
          <w:rFonts w:asciiTheme="minorHAnsi" w:hAnsiTheme="minorHAnsi" w:cstheme="minorHAnsi"/>
          <w:sz w:val="21"/>
          <w:szCs w:val="21"/>
        </w:rPr>
        <w:t>dwukrotne niestawienie się w celu zawarcia umowy, bądź nieprzesłanie jej zamawiającemu.</w:t>
      </w:r>
    </w:p>
    <w:p w14:paraId="32A42141" w14:textId="0EE92011" w:rsidR="00AB415C" w:rsidRPr="00336708" w:rsidRDefault="00F65953" w:rsidP="00494A8E">
      <w:pPr>
        <w:pStyle w:val="Bezodstpw"/>
        <w:numPr>
          <w:ilvl w:val="3"/>
          <w:numId w:val="15"/>
        </w:numPr>
        <w:tabs>
          <w:tab w:val="left" w:pos="426"/>
        </w:tabs>
        <w:spacing w:line="276" w:lineRule="auto"/>
        <w:ind w:left="426" w:hanging="426"/>
        <w:jc w:val="both"/>
        <w:rPr>
          <w:rFonts w:asciiTheme="minorHAnsi" w:hAnsiTheme="minorHAnsi" w:cstheme="minorHAnsi"/>
          <w:sz w:val="21"/>
          <w:szCs w:val="21"/>
        </w:rPr>
      </w:pPr>
      <w:r w:rsidRPr="00DD518B">
        <w:rPr>
          <w:rFonts w:asciiTheme="minorHAnsi" w:hAnsiTheme="minorHAnsi" w:cstheme="minorHAnsi"/>
          <w:sz w:val="21"/>
          <w:szCs w:val="21"/>
        </w:rPr>
        <w:t xml:space="preserve">Jeżeli </w:t>
      </w:r>
      <w:r w:rsidR="00B61AB7" w:rsidRPr="00DD518B">
        <w:rPr>
          <w:rFonts w:asciiTheme="minorHAnsi" w:hAnsiTheme="minorHAnsi" w:cstheme="minorHAnsi"/>
          <w:sz w:val="21"/>
          <w:szCs w:val="21"/>
        </w:rPr>
        <w:t xml:space="preserve">w postępowaniu wybrana zostanie </w:t>
      </w:r>
      <w:r w:rsidRPr="00DD518B">
        <w:rPr>
          <w:rFonts w:asciiTheme="minorHAnsi" w:hAnsiTheme="minorHAnsi" w:cstheme="minorHAnsi"/>
          <w:sz w:val="21"/>
          <w:szCs w:val="21"/>
        </w:rPr>
        <w:t>oferta wykonawców wspólnie ubiegających się o udzielenie zamówieni</w:t>
      </w:r>
      <w:r w:rsidR="007A1248" w:rsidRPr="00DD518B">
        <w:rPr>
          <w:rFonts w:asciiTheme="minorHAnsi" w:hAnsiTheme="minorHAnsi" w:cstheme="minorHAnsi"/>
          <w:sz w:val="21"/>
          <w:szCs w:val="21"/>
        </w:rPr>
        <w:t>a</w:t>
      </w:r>
      <w:r w:rsidR="00924CFB" w:rsidRPr="00DD518B">
        <w:rPr>
          <w:rFonts w:asciiTheme="minorHAnsi" w:hAnsiTheme="minorHAnsi" w:cstheme="minorHAnsi"/>
          <w:sz w:val="21"/>
          <w:szCs w:val="21"/>
        </w:rPr>
        <w:t xml:space="preserve">, </w:t>
      </w:r>
      <w:r w:rsidRPr="00DD518B">
        <w:rPr>
          <w:rFonts w:asciiTheme="minorHAnsi" w:hAnsiTheme="minorHAnsi" w:cstheme="minorHAnsi"/>
          <w:sz w:val="21"/>
          <w:szCs w:val="21"/>
        </w:rPr>
        <w:t>zamawiają</w:t>
      </w:r>
      <w:r w:rsidR="00B61AB7" w:rsidRPr="00DD518B">
        <w:rPr>
          <w:rFonts w:asciiTheme="minorHAnsi" w:hAnsiTheme="minorHAnsi" w:cstheme="minorHAnsi"/>
          <w:sz w:val="21"/>
          <w:szCs w:val="21"/>
        </w:rPr>
        <w:t>cy za</w:t>
      </w:r>
      <w:r w:rsidRPr="00DD518B">
        <w:rPr>
          <w:rFonts w:asciiTheme="minorHAnsi" w:hAnsiTheme="minorHAnsi" w:cstheme="minorHAnsi"/>
          <w:sz w:val="21"/>
          <w:szCs w:val="21"/>
        </w:rPr>
        <w:t>żą</w:t>
      </w:r>
      <w:r w:rsidR="00B61AB7" w:rsidRPr="00DD518B">
        <w:rPr>
          <w:rFonts w:asciiTheme="minorHAnsi" w:hAnsiTheme="minorHAnsi" w:cstheme="minorHAnsi"/>
          <w:sz w:val="21"/>
          <w:szCs w:val="21"/>
        </w:rPr>
        <w:t>da</w:t>
      </w:r>
      <w:r w:rsidRPr="00DD518B">
        <w:rPr>
          <w:rFonts w:asciiTheme="minorHAnsi" w:hAnsiTheme="minorHAnsi" w:cstheme="minorHAnsi"/>
          <w:sz w:val="21"/>
          <w:szCs w:val="21"/>
        </w:rPr>
        <w:t xml:space="preserve"> przed zawar</w:t>
      </w:r>
      <w:r w:rsidR="00AB415C" w:rsidRPr="00DD518B">
        <w:rPr>
          <w:rFonts w:asciiTheme="minorHAnsi" w:hAnsiTheme="minorHAnsi" w:cstheme="minorHAnsi"/>
          <w:sz w:val="21"/>
          <w:szCs w:val="21"/>
        </w:rPr>
        <w:t xml:space="preserve">ciem umowy w sprawie zamówienia, </w:t>
      </w:r>
      <w:r w:rsidRPr="00DD518B">
        <w:rPr>
          <w:rFonts w:asciiTheme="minorHAnsi" w:hAnsiTheme="minorHAnsi" w:cstheme="minorHAnsi"/>
          <w:sz w:val="21"/>
          <w:szCs w:val="21"/>
        </w:rPr>
        <w:t>kopii umowy regulującej współpracę tych wykonaw</w:t>
      </w:r>
      <w:r w:rsidR="00924CFB" w:rsidRPr="00DD518B">
        <w:rPr>
          <w:rFonts w:asciiTheme="minorHAnsi" w:hAnsiTheme="minorHAnsi" w:cstheme="minorHAnsi"/>
          <w:sz w:val="21"/>
          <w:szCs w:val="21"/>
        </w:rPr>
        <w:t>ców</w:t>
      </w:r>
      <w:r w:rsidR="00557695" w:rsidRPr="00DD518B">
        <w:rPr>
          <w:rFonts w:asciiTheme="minorHAnsi" w:hAnsiTheme="minorHAnsi" w:cstheme="minorHAnsi"/>
          <w:sz w:val="21"/>
          <w:szCs w:val="21"/>
        </w:rPr>
        <w:t>,</w:t>
      </w:r>
      <w:r w:rsidR="00557695" w:rsidRPr="00DD518B">
        <w:rPr>
          <w:rFonts w:asciiTheme="minorHAnsi" w:hAnsiTheme="minorHAnsi" w:cstheme="minorHAnsi"/>
          <w:color w:val="FF0000"/>
          <w:sz w:val="21"/>
          <w:szCs w:val="21"/>
        </w:rPr>
        <w:t xml:space="preserve"> </w:t>
      </w:r>
      <w:r w:rsidR="00557695" w:rsidRPr="00DD518B">
        <w:rPr>
          <w:rFonts w:asciiTheme="minorHAnsi" w:hAnsiTheme="minorHAnsi" w:cstheme="minorHAnsi"/>
          <w:b/>
          <w:bCs/>
          <w:sz w:val="21"/>
          <w:szCs w:val="21"/>
        </w:rPr>
        <w:t>w postaci elektronicznej</w:t>
      </w:r>
      <w:r w:rsidR="00557695" w:rsidRPr="00DD518B">
        <w:rPr>
          <w:rFonts w:asciiTheme="minorHAnsi" w:hAnsiTheme="minorHAnsi" w:cstheme="minorHAnsi"/>
          <w:sz w:val="21"/>
          <w:szCs w:val="21"/>
        </w:rPr>
        <w:t>, zgodnie z pkt 7 Rozdziału 5 SWZ</w:t>
      </w:r>
      <w:r w:rsidR="00406280" w:rsidRPr="00DD518B">
        <w:rPr>
          <w:rFonts w:asciiTheme="minorHAnsi" w:hAnsiTheme="minorHAnsi" w:cstheme="minorHAnsi"/>
          <w:sz w:val="21"/>
          <w:szCs w:val="21"/>
        </w:rPr>
        <w:t>;</w:t>
      </w:r>
      <w:r w:rsidR="00336708">
        <w:rPr>
          <w:rFonts w:asciiTheme="minorHAnsi" w:hAnsiTheme="minorHAnsi" w:cstheme="minorHAnsi"/>
          <w:sz w:val="21"/>
          <w:szCs w:val="21"/>
        </w:rPr>
        <w:t xml:space="preserve"> </w:t>
      </w:r>
      <w:r w:rsidR="00924CFB" w:rsidRPr="00336708">
        <w:rPr>
          <w:rFonts w:asciiTheme="minorHAnsi" w:hAnsiTheme="minorHAnsi" w:cstheme="minorHAnsi"/>
          <w:noProof/>
          <w:sz w:val="21"/>
          <w:szCs w:val="21"/>
        </w:rPr>
        <w:t xml:space="preserve">umowa regulująca współpracę wykonawców wspólnie </w:t>
      </w:r>
      <w:r w:rsidR="00924CFB" w:rsidRPr="00336708">
        <w:rPr>
          <w:rFonts w:asciiTheme="minorHAnsi" w:hAnsiTheme="minorHAnsi" w:cstheme="minorHAnsi"/>
          <w:sz w:val="21"/>
          <w:szCs w:val="21"/>
        </w:rPr>
        <w:t>ubiegających się o udzielenie zamówienia</w:t>
      </w:r>
      <w:r w:rsidR="007A1248" w:rsidRPr="00336708">
        <w:rPr>
          <w:rFonts w:asciiTheme="minorHAnsi" w:hAnsiTheme="minorHAnsi" w:cstheme="minorHAnsi"/>
          <w:noProof/>
          <w:sz w:val="21"/>
          <w:szCs w:val="21"/>
        </w:rPr>
        <w:t>,</w:t>
      </w:r>
      <w:r w:rsidR="007A1248" w:rsidRPr="00336708">
        <w:rPr>
          <w:rFonts w:asciiTheme="minorHAnsi" w:hAnsiTheme="minorHAnsi" w:cstheme="minorHAnsi"/>
          <w:sz w:val="21"/>
          <w:szCs w:val="21"/>
        </w:rPr>
        <w:t xml:space="preserve"> </w:t>
      </w:r>
      <w:r w:rsidR="007A1248" w:rsidRPr="00336708">
        <w:rPr>
          <w:rFonts w:asciiTheme="minorHAnsi" w:hAnsiTheme="minorHAnsi" w:cstheme="minorHAnsi"/>
          <w:sz w:val="21"/>
          <w:szCs w:val="21"/>
          <w:u w:val="single"/>
        </w:rPr>
        <w:t>w formie konsorcjum</w:t>
      </w:r>
      <w:r w:rsidR="00C407CE" w:rsidRPr="00336708">
        <w:rPr>
          <w:rFonts w:asciiTheme="minorHAnsi" w:hAnsiTheme="minorHAnsi" w:cstheme="minorHAnsi"/>
          <w:noProof/>
          <w:sz w:val="21"/>
          <w:szCs w:val="21"/>
        </w:rPr>
        <w:t xml:space="preserve">, </w:t>
      </w:r>
      <w:r w:rsidR="00924CFB" w:rsidRPr="00336708">
        <w:rPr>
          <w:rFonts w:asciiTheme="minorHAnsi" w:hAnsiTheme="minorHAnsi" w:cstheme="minorHAnsi"/>
          <w:noProof/>
          <w:sz w:val="21"/>
          <w:szCs w:val="21"/>
        </w:rPr>
        <w:t>winna zawierać:</w:t>
      </w:r>
    </w:p>
    <w:p w14:paraId="5D9C8C0F" w14:textId="77777777" w:rsidR="00453532" w:rsidRPr="00DD518B" w:rsidRDefault="00453532" w:rsidP="00494A8E">
      <w:pPr>
        <w:pStyle w:val="Bezodstpw"/>
        <w:numPr>
          <w:ilvl w:val="1"/>
          <w:numId w:val="26"/>
        </w:numPr>
        <w:tabs>
          <w:tab w:val="left" w:pos="851"/>
        </w:tabs>
        <w:spacing w:line="276" w:lineRule="auto"/>
        <w:ind w:left="851" w:hanging="425"/>
        <w:jc w:val="both"/>
        <w:rPr>
          <w:rFonts w:asciiTheme="minorHAnsi" w:hAnsiTheme="minorHAnsi" w:cstheme="minorHAnsi"/>
          <w:sz w:val="21"/>
          <w:szCs w:val="21"/>
        </w:rPr>
      </w:pPr>
      <w:r w:rsidRPr="00DD518B">
        <w:rPr>
          <w:rFonts w:asciiTheme="minorHAnsi" w:hAnsiTheme="minorHAnsi" w:cstheme="minorHAnsi"/>
          <w:noProof/>
          <w:sz w:val="21"/>
          <w:szCs w:val="21"/>
        </w:rPr>
        <w:t>O</w:t>
      </w:r>
      <w:r w:rsidRPr="00DD518B">
        <w:rPr>
          <w:rFonts w:asciiTheme="minorHAnsi" w:hAnsiTheme="minorHAnsi" w:cstheme="minorHAnsi"/>
          <w:sz w:val="21"/>
          <w:szCs w:val="21"/>
        </w:rPr>
        <w:t>znaczenie celu gospodarczego, dla którego umowa została zawarta, tj. zrealizowanie przedmiotowego zamówienia;</w:t>
      </w:r>
    </w:p>
    <w:p w14:paraId="59B6064C" w14:textId="77777777" w:rsidR="00453532" w:rsidRPr="00DD518B" w:rsidRDefault="00453532" w:rsidP="00494A8E">
      <w:pPr>
        <w:pStyle w:val="Bezodstpw"/>
        <w:numPr>
          <w:ilvl w:val="1"/>
          <w:numId w:val="26"/>
        </w:numPr>
        <w:tabs>
          <w:tab w:val="left" w:pos="851"/>
        </w:tabs>
        <w:spacing w:line="276" w:lineRule="auto"/>
        <w:ind w:left="851" w:hanging="425"/>
        <w:jc w:val="both"/>
        <w:rPr>
          <w:rFonts w:asciiTheme="minorHAnsi" w:hAnsiTheme="minorHAnsi" w:cstheme="minorHAnsi"/>
          <w:sz w:val="21"/>
          <w:szCs w:val="21"/>
        </w:rPr>
      </w:pPr>
      <w:r w:rsidRPr="00DD518B">
        <w:rPr>
          <w:rFonts w:asciiTheme="minorHAnsi" w:hAnsiTheme="minorHAnsi" w:cstheme="minorHAnsi"/>
          <w:sz w:val="21"/>
          <w:szCs w:val="21"/>
        </w:rPr>
        <w:t>Oznaczenie okresu obowiązywania umowy obejmującego okres nie krótszy niż okres obowiązywania umowy w sprawie niniejszego zamówienia;</w:t>
      </w:r>
    </w:p>
    <w:p w14:paraId="371C6C33" w14:textId="7872092A" w:rsidR="00453532" w:rsidRPr="00DD518B" w:rsidRDefault="00453532" w:rsidP="00494A8E">
      <w:pPr>
        <w:pStyle w:val="Bezodstpw"/>
        <w:numPr>
          <w:ilvl w:val="1"/>
          <w:numId w:val="26"/>
        </w:numPr>
        <w:tabs>
          <w:tab w:val="left" w:pos="851"/>
        </w:tabs>
        <w:spacing w:line="276" w:lineRule="auto"/>
        <w:ind w:left="851" w:hanging="425"/>
        <w:jc w:val="both"/>
        <w:rPr>
          <w:rFonts w:asciiTheme="minorHAnsi" w:hAnsiTheme="minorHAnsi" w:cstheme="minorHAnsi"/>
          <w:sz w:val="21"/>
          <w:szCs w:val="21"/>
        </w:rPr>
      </w:pPr>
      <w:r w:rsidRPr="00DD518B">
        <w:rPr>
          <w:rFonts w:asciiTheme="minorHAnsi" w:hAnsiTheme="minorHAnsi" w:cstheme="minorHAnsi"/>
          <w:sz w:val="21"/>
          <w:szCs w:val="21"/>
        </w:rPr>
        <w:t>Oświadczenie, że wszyscy partnerzy / członkowie konsorcjum przyjmują na siebie odpowiedzialność solidarną za należyte wykonanie zamówienia</w:t>
      </w:r>
      <w:r w:rsidRPr="00DD518B">
        <w:rPr>
          <w:rFonts w:asciiTheme="minorHAnsi" w:hAnsiTheme="minorHAnsi" w:cstheme="minorHAnsi"/>
          <w:i/>
          <w:sz w:val="21"/>
          <w:szCs w:val="21"/>
        </w:rPr>
        <w:t xml:space="preserve"> </w:t>
      </w:r>
      <w:r w:rsidRPr="00DD518B">
        <w:rPr>
          <w:rFonts w:asciiTheme="minorHAnsi" w:hAnsiTheme="minorHAnsi" w:cstheme="minorHAnsi"/>
          <w:sz w:val="21"/>
          <w:szCs w:val="21"/>
        </w:rPr>
        <w:t>oraz za wniesienie zabezpieczenia należytego wykonania umowy w sprawie niniejszego zamówienia (o ile zamawiający wymagał jego wniesienia);</w:t>
      </w:r>
    </w:p>
    <w:p w14:paraId="586FAB28" w14:textId="77777777" w:rsidR="00453532" w:rsidRPr="00DD518B" w:rsidRDefault="00453532" w:rsidP="00494A8E">
      <w:pPr>
        <w:pStyle w:val="Bezodstpw"/>
        <w:numPr>
          <w:ilvl w:val="1"/>
          <w:numId w:val="26"/>
        </w:numPr>
        <w:tabs>
          <w:tab w:val="left" w:pos="851"/>
        </w:tabs>
        <w:spacing w:line="276" w:lineRule="auto"/>
        <w:ind w:left="851" w:hanging="425"/>
        <w:jc w:val="both"/>
        <w:rPr>
          <w:rFonts w:asciiTheme="minorHAnsi" w:hAnsiTheme="minorHAnsi" w:cstheme="minorHAnsi"/>
          <w:sz w:val="21"/>
          <w:szCs w:val="21"/>
        </w:rPr>
      </w:pPr>
      <w:r w:rsidRPr="00DD518B">
        <w:rPr>
          <w:rFonts w:asciiTheme="minorHAnsi" w:hAnsiTheme="minorHAnsi" w:cstheme="minorHAnsi"/>
          <w:sz w:val="21"/>
          <w:szCs w:val="21"/>
        </w:rPr>
        <w:lastRenderedPageBreak/>
        <w:t xml:space="preserve">Szczegółowy sposób współdziałania w wykonaniu zamówienia i podział zadań, </w:t>
      </w:r>
      <w:r w:rsidRPr="00DD518B">
        <w:rPr>
          <w:rFonts w:asciiTheme="minorHAnsi" w:hAnsiTheme="minorHAnsi" w:cstheme="minorHAnsi"/>
          <w:sz w:val="21"/>
          <w:szCs w:val="21"/>
          <w:u w:val="single"/>
        </w:rPr>
        <w:t>z uwzględnieniem zakresu wynikającego z oświadczenia, o którym mowa w pkt 4.4., ppkt b Rozdziału 9 SWZ</w:t>
      </w:r>
      <w:r w:rsidRPr="00DD518B">
        <w:rPr>
          <w:rFonts w:asciiTheme="minorHAnsi" w:hAnsiTheme="minorHAnsi" w:cstheme="minorHAnsi"/>
          <w:sz w:val="21"/>
          <w:szCs w:val="21"/>
        </w:rPr>
        <w:t>;</w:t>
      </w:r>
    </w:p>
    <w:p w14:paraId="4F05F413" w14:textId="77777777" w:rsidR="00453532" w:rsidRPr="00DD518B" w:rsidRDefault="00453532" w:rsidP="00494A8E">
      <w:pPr>
        <w:pStyle w:val="Bezodstpw"/>
        <w:numPr>
          <w:ilvl w:val="1"/>
          <w:numId w:val="26"/>
        </w:numPr>
        <w:tabs>
          <w:tab w:val="left" w:pos="851"/>
        </w:tabs>
        <w:spacing w:line="276" w:lineRule="auto"/>
        <w:ind w:left="851" w:hanging="425"/>
        <w:jc w:val="both"/>
        <w:rPr>
          <w:rFonts w:asciiTheme="minorHAnsi" w:hAnsiTheme="minorHAnsi" w:cstheme="minorHAnsi"/>
          <w:sz w:val="21"/>
          <w:szCs w:val="21"/>
        </w:rPr>
      </w:pPr>
      <w:r w:rsidRPr="00DD518B">
        <w:rPr>
          <w:rFonts w:asciiTheme="minorHAnsi" w:hAnsiTheme="minorHAnsi" w:cstheme="minorHAnsi"/>
          <w:sz w:val="21"/>
          <w:szCs w:val="21"/>
        </w:rPr>
        <w:t>Wskazanie Pełnomocnika do reprezentowania współwykonawców przy wykonywaniu zamówienia;</w:t>
      </w:r>
    </w:p>
    <w:p w14:paraId="32714EE0" w14:textId="000A72D9" w:rsidR="00453532" w:rsidRDefault="00453532" w:rsidP="00494A8E">
      <w:pPr>
        <w:pStyle w:val="Bezodstpw"/>
        <w:numPr>
          <w:ilvl w:val="1"/>
          <w:numId w:val="26"/>
        </w:numPr>
        <w:tabs>
          <w:tab w:val="left" w:pos="851"/>
        </w:tabs>
        <w:spacing w:line="276" w:lineRule="auto"/>
        <w:ind w:left="851" w:hanging="425"/>
        <w:jc w:val="both"/>
        <w:rPr>
          <w:rFonts w:asciiTheme="minorHAnsi" w:hAnsiTheme="minorHAnsi" w:cstheme="minorHAnsi"/>
          <w:sz w:val="21"/>
          <w:szCs w:val="21"/>
        </w:rPr>
      </w:pPr>
      <w:r w:rsidRPr="00DD518B">
        <w:rPr>
          <w:rFonts w:asciiTheme="minorHAnsi" w:hAnsiTheme="minorHAnsi" w:cstheme="minorHAnsi"/>
          <w:sz w:val="21"/>
          <w:szCs w:val="21"/>
        </w:rPr>
        <w:t>Oświadczenie, że Pełnomocnik jest upoważniony do zaciągania zobowiązań i do przyjmowania instrukcji na rzecz i w imieniu wszystkich partnerów / członków konsorcjum razem i każdego z osobna.</w:t>
      </w:r>
    </w:p>
    <w:p w14:paraId="77152782" w14:textId="77777777" w:rsidR="00D16328" w:rsidRPr="00DD518B" w:rsidRDefault="00D16328" w:rsidP="00D16328">
      <w:pPr>
        <w:pStyle w:val="Bezodstpw"/>
        <w:tabs>
          <w:tab w:val="left" w:pos="851"/>
        </w:tabs>
        <w:spacing w:line="276" w:lineRule="auto"/>
        <w:ind w:left="851"/>
        <w:jc w:val="both"/>
        <w:rPr>
          <w:rFonts w:asciiTheme="minorHAnsi" w:hAnsiTheme="minorHAnsi" w:cstheme="minorHAnsi"/>
          <w:sz w:val="21"/>
          <w:szCs w:val="21"/>
        </w:rPr>
      </w:pPr>
    </w:p>
    <w:p w14:paraId="6A757805" w14:textId="77777777" w:rsidR="00ED7E02" w:rsidRPr="00DD518B" w:rsidRDefault="00E629FB" w:rsidP="00D16328">
      <w:pPr>
        <w:pStyle w:val="Legenda"/>
        <w:shd w:val="clear" w:color="auto" w:fill="D9D9D9"/>
        <w:spacing w:line="276" w:lineRule="auto"/>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 xml:space="preserve">ROZDZIAŁ </w:t>
      </w:r>
      <w:r w:rsidR="00BB10B0" w:rsidRPr="00DD518B">
        <w:rPr>
          <w:rFonts w:asciiTheme="minorHAnsi" w:hAnsiTheme="minorHAnsi" w:cstheme="minorHAnsi"/>
          <w:spacing w:val="42"/>
          <w:sz w:val="21"/>
          <w:szCs w:val="21"/>
        </w:rPr>
        <w:t>19</w:t>
      </w:r>
    </w:p>
    <w:p w14:paraId="378A3C12" w14:textId="77777777" w:rsidR="00ED7E02" w:rsidRPr="00DD518B" w:rsidRDefault="00E02557" w:rsidP="00D16328">
      <w:pPr>
        <w:pStyle w:val="Legenda"/>
        <w:shd w:val="clear" w:color="auto" w:fill="D9D9D9"/>
        <w:spacing w:line="276" w:lineRule="auto"/>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Projekt umowy</w:t>
      </w:r>
      <w:r w:rsidR="00AB415C" w:rsidRPr="00DD518B">
        <w:rPr>
          <w:rFonts w:asciiTheme="minorHAnsi" w:hAnsiTheme="minorHAnsi" w:cstheme="minorHAnsi"/>
          <w:spacing w:val="42"/>
          <w:sz w:val="21"/>
          <w:szCs w:val="21"/>
        </w:rPr>
        <w:t xml:space="preserve"> i jej należyte zabezpieczenie</w:t>
      </w:r>
    </w:p>
    <w:p w14:paraId="4D2F59BA" w14:textId="77777777" w:rsidR="00E02557" w:rsidRPr="00DD518B" w:rsidRDefault="00E02557" w:rsidP="00B10DC4">
      <w:pPr>
        <w:pStyle w:val="Akapitzlist"/>
        <w:tabs>
          <w:tab w:val="left" w:pos="426"/>
        </w:tabs>
        <w:autoSpaceDE w:val="0"/>
        <w:autoSpaceDN w:val="0"/>
        <w:adjustRightInd w:val="0"/>
        <w:ind w:left="426"/>
        <w:contextualSpacing/>
        <w:jc w:val="both"/>
        <w:rPr>
          <w:rFonts w:asciiTheme="minorHAnsi" w:eastAsia="TimesNewRoman" w:hAnsiTheme="minorHAnsi" w:cstheme="minorHAnsi"/>
          <w:color w:val="7030A0"/>
          <w:sz w:val="21"/>
          <w:szCs w:val="21"/>
          <w:lang w:eastAsia="en-US"/>
        </w:rPr>
      </w:pPr>
    </w:p>
    <w:p w14:paraId="2C921095" w14:textId="77777777" w:rsidR="008222A4" w:rsidRPr="00DD518B" w:rsidRDefault="00DB7B6F" w:rsidP="00494A8E">
      <w:pPr>
        <w:pStyle w:val="Akapitzlist"/>
        <w:numPr>
          <w:ilvl w:val="3"/>
          <w:numId w:val="20"/>
        </w:numPr>
        <w:tabs>
          <w:tab w:val="left" w:pos="426"/>
        </w:tabs>
        <w:autoSpaceDE w:val="0"/>
        <w:autoSpaceDN w:val="0"/>
        <w:adjustRightInd w:val="0"/>
        <w:spacing w:line="276" w:lineRule="auto"/>
        <w:ind w:left="426" w:hanging="426"/>
        <w:contextualSpacing/>
        <w:jc w:val="both"/>
        <w:rPr>
          <w:rFonts w:asciiTheme="minorHAnsi" w:eastAsia="TimesNewRoman" w:hAnsiTheme="minorHAnsi" w:cstheme="minorHAnsi"/>
          <w:sz w:val="21"/>
          <w:szCs w:val="21"/>
          <w:lang w:eastAsia="en-US"/>
        </w:rPr>
      </w:pPr>
      <w:r w:rsidRPr="00DD518B">
        <w:rPr>
          <w:rFonts w:asciiTheme="minorHAnsi" w:hAnsiTheme="minorHAnsi" w:cstheme="minorHAnsi"/>
          <w:sz w:val="21"/>
          <w:szCs w:val="21"/>
          <w:lang w:val="pl-PL"/>
        </w:rPr>
        <w:t>P</w:t>
      </w:r>
      <w:r w:rsidR="008222A4" w:rsidRPr="00DD518B">
        <w:rPr>
          <w:rFonts w:asciiTheme="minorHAnsi" w:hAnsiTheme="minorHAnsi" w:cstheme="minorHAnsi"/>
          <w:sz w:val="21"/>
          <w:szCs w:val="21"/>
        </w:rPr>
        <w:t xml:space="preserve">od rygorem nieważności, </w:t>
      </w:r>
      <w:r w:rsidRPr="00DD518B">
        <w:rPr>
          <w:rFonts w:asciiTheme="minorHAnsi" w:hAnsiTheme="minorHAnsi" w:cstheme="minorHAnsi"/>
          <w:sz w:val="21"/>
          <w:szCs w:val="21"/>
          <w:lang w:val="pl-PL"/>
        </w:rPr>
        <w:t xml:space="preserve">umowa wymaga </w:t>
      </w:r>
      <w:r w:rsidR="008222A4" w:rsidRPr="00DD518B">
        <w:rPr>
          <w:rFonts w:asciiTheme="minorHAnsi" w:hAnsiTheme="minorHAnsi" w:cstheme="minorHAnsi"/>
          <w:sz w:val="21"/>
          <w:szCs w:val="21"/>
        </w:rPr>
        <w:t>zachowania formy pisemnej.</w:t>
      </w:r>
    </w:p>
    <w:p w14:paraId="7A930010" w14:textId="5E5290EC" w:rsidR="00AA54D1" w:rsidRPr="00DD518B" w:rsidRDefault="00E02557" w:rsidP="00494A8E">
      <w:pPr>
        <w:pStyle w:val="Akapitzlist"/>
        <w:numPr>
          <w:ilvl w:val="3"/>
          <w:numId w:val="20"/>
        </w:numPr>
        <w:tabs>
          <w:tab w:val="left" w:pos="426"/>
        </w:tabs>
        <w:autoSpaceDE w:val="0"/>
        <w:autoSpaceDN w:val="0"/>
        <w:adjustRightInd w:val="0"/>
        <w:spacing w:line="276" w:lineRule="auto"/>
        <w:ind w:left="426" w:hanging="426"/>
        <w:contextualSpacing/>
        <w:jc w:val="both"/>
        <w:rPr>
          <w:rFonts w:asciiTheme="minorHAnsi" w:eastAsia="TimesNewRoman" w:hAnsiTheme="minorHAnsi" w:cstheme="minorHAnsi"/>
          <w:sz w:val="21"/>
          <w:szCs w:val="21"/>
          <w:lang w:eastAsia="en-US"/>
        </w:rPr>
      </w:pPr>
      <w:r w:rsidRPr="00DD518B">
        <w:rPr>
          <w:rFonts w:asciiTheme="minorHAnsi" w:hAnsiTheme="minorHAnsi" w:cstheme="minorHAnsi"/>
          <w:sz w:val="21"/>
          <w:szCs w:val="21"/>
          <w:lang w:val="pl-PL"/>
        </w:rPr>
        <w:t xml:space="preserve">Projekt umowy stanowi </w:t>
      </w:r>
      <w:r w:rsidR="000C27E4" w:rsidRPr="00DD518B">
        <w:rPr>
          <w:rFonts w:asciiTheme="minorHAnsi" w:hAnsiTheme="minorHAnsi" w:cstheme="minorHAnsi"/>
          <w:b/>
          <w:sz w:val="21"/>
          <w:szCs w:val="21"/>
          <w:lang w:val="pl-PL"/>
        </w:rPr>
        <w:t xml:space="preserve">załącznik nr </w:t>
      </w:r>
      <w:r w:rsidR="002F7EDA">
        <w:rPr>
          <w:rFonts w:asciiTheme="minorHAnsi" w:hAnsiTheme="minorHAnsi" w:cstheme="minorHAnsi"/>
          <w:b/>
          <w:sz w:val="21"/>
          <w:szCs w:val="21"/>
          <w:lang w:val="pl-PL"/>
        </w:rPr>
        <w:t>1</w:t>
      </w:r>
      <w:r w:rsidR="00BD4BDC" w:rsidRPr="00DD518B">
        <w:rPr>
          <w:rFonts w:asciiTheme="minorHAnsi" w:hAnsiTheme="minorHAnsi" w:cstheme="minorHAnsi"/>
          <w:sz w:val="21"/>
          <w:szCs w:val="21"/>
          <w:lang w:val="pl-PL"/>
        </w:rPr>
        <w:t xml:space="preserve"> do SWZ;</w:t>
      </w:r>
      <w:r w:rsidR="00E73440" w:rsidRPr="00DD518B">
        <w:rPr>
          <w:rFonts w:asciiTheme="minorHAnsi" w:hAnsiTheme="minorHAnsi" w:cstheme="minorHAnsi"/>
          <w:sz w:val="21"/>
          <w:szCs w:val="21"/>
          <w:lang w:val="pl-PL"/>
        </w:rPr>
        <w:t xml:space="preserve"> </w:t>
      </w:r>
      <w:r w:rsidR="00E73440" w:rsidRPr="00DD518B">
        <w:rPr>
          <w:rFonts w:asciiTheme="minorHAnsi" w:hAnsiTheme="minorHAnsi" w:cstheme="minorHAnsi"/>
          <w:spacing w:val="-1"/>
          <w:sz w:val="21"/>
          <w:szCs w:val="21"/>
        </w:rPr>
        <w:t>z</w:t>
      </w:r>
      <w:r w:rsidR="00BD4BDC" w:rsidRPr="00DD518B">
        <w:rPr>
          <w:rFonts w:asciiTheme="minorHAnsi" w:hAnsiTheme="minorHAnsi" w:cstheme="minorHAnsi"/>
          <w:spacing w:val="-1"/>
          <w:sz w:val="21"/>
          <w:szCs w:val="21"/>
        </w:rPr>
        <w:t>łożenie oferty jest jednoznaczne z akceptacją przez wykon</w:t>
      </w:r>
      <w:r w:rsidR="00E73440" w:rsidRPr="00DD518B">
        <w:rPr>
          <w:rFonts w:asciiTheme="minorHAnsi" w:hAnsiTheme="minorHAnsi" w:cstheme="minorHAnsi"/>
          <w:spacing w:val="-1"/>
          <w:sz w:val="21"/>
          <w:szCs w:val="21"/>
        </w:rPr>
        <w:t xml:space="preserve">awcę </w:t>
      </w:r>
      <w:r w:rsidR="00E73440" w:rsidRPr="00DD518B">
        <w:rPr>
          <w:rFonts w:asciiTheme="minorHAnsi" w:hAnsiTheme="minorHAnsi" w:cstheme="minorHAnsi"/>
          <w:spacing w:val="-1"/>
          <w:sz w:val="21"/>
          <w:szCs w:val="21"/>
          <w:lang w:val="pl-PL"/>
        </w:rPr>
        <w:t xml:space="preserve">tego </w:t>
      </w:r>
      <w:r w:rsidR="00E73440" w:rsidRPr="00DD518B">
        <w:rPr>
          <w:rFonts w:asciiTheme="minorHAnsi" w:hAnsiTheme="minorHAnsi" w:cstheme="minorHAnsi"/>
          <w:spacing w:val="-1"/>
          <w:sz w:val="21"/>
          <w:szCs w:val="21"/>
        </w:rPr>
        <w:t>proje</w:t>
      </w:r>
      <w:r w:rsidR="00E73440" w:rsidRPr="00DD518B">
        <w:rPr>
          <w:rFonts w:asciiTheme="minorHAnsi" w:hAnsiTheme="minorHAnsi" w:cstheme="minorHAnsi"/>
          <w:spacing w:val="-1"/>
          <w:sz w:val="21"/>
          <w:szCs w:val="21"/>
          <w:lang w:val="pl-PL"/>
        </w:rPr>
        <w:t>ktu</w:t>
      </w:r>
      <w:r w:rsidR="00BD4BDC" w:rsidRPr="00DD518B">
        <w:rPr>
          <w:rFonts w:asciiTheme="minorHAnsi" w:hAnsiTheme="minorHAnsi" w:cstheme="minorHAnsi"/>
          <w:spacing w:val="-1"/>
          <w:sz w:val="21"/>
          <w:szCs w:val="21"/>
        </w:rPr>
        <w:t>.</w:t>
      </w:r>
    </w:p>
    <w:p w14:paraId="74766124" w14:textId="77777777" w:rsidR="0089056E" w:rsidRPr="00DD518B" w:rsidRDefault="002A5DC5" w:rsidP="00494A8E">
      <w:pPr>
        <w:pStyle w:val="Akapitzlist"/>
        <w:numPr>
          <w:ilvl w:val="3"/>
          <w:numId w:val="20"/>
        </w:numPr>
        <w:tabs>
          <w:tab w:val="left" w:pos="426"/>
        </w:tabs>
        <w:autoSpaceDE w:val="0"/>
        <w:autoSpaceDN w:val="0"/>
        <w:adjustRightInd w:val="0"/>
        <w:spacing w:line="276" w:lineRule="auto"/>
        <w:ind w:left="426" w:hanging="426"/>
        <w:contextualSpacing/>
        <w:jc w:val="both"/>
        <w:rPr>
          <w:rFonts w:asciiTheme="minorHAnsi" w:hAnsiTheme="minorHAnsi" w:cstheme="minorHAnsi"/>
          <w:bCs/>
          <w:sz w:val="21"/>
          <w:szCs w:val="21"/>
        </w:rPr>
      </w:pPr>
      <w:r w:rsidRPr="00DD518B">
        <w:rPr>
          <w:rFonts w:asciiTheme="minorHAnsi" w:hAnsiTheme="minorHAnsi" w:cstheme="minorHAnsi"/>
          <w:bCs/>
          <w:sz w:val="21"/>
          <w:szCs w:val="21"/>
          <w:u w:val="single"/>
          <w:lang w:val="pl-PL"/>
        </w:rPr>
        <w:t>Z</w:t>
      </w:r>
      <w:r w:rsidR="00AB415C" w:rsidRPr="00DD518B">
        <w:rPr>
          <w:rFonts w:asciiTheme="minorHAnsi" w:hAnsiTheme="minorHAnsi" w:cstheme="minorHAnsi"/>
          <w:bCs/>
          <w:sz w:val="21"/>
          <w:szCs w:val="21"/>
          <w:u w:val="single"/>
        </w:rPr>
        <w:t>amawiający</w:t>
      </w:r>
      <w:r w:rsidR="00507565" w:rsidRPr="00DD518B">
        <w:rPr>
          <w:rFonts w:asciiTheme="minorHAnsi" w:hAnsiTheme="minorHAnsi" w:cstheme="minorHAnsi"/>
          <w:bCs/>
          <w:sz w:val="21"/>
          <w:szCs w:val="21"/>
          <w:u w:val="single"/>
          <w:lang w:val="pl-PL"/>
        </w:rPr>
        <w:t xml:space="preserve"> </w:t>
      </w:r>
      <w:r w:rsidR="00AB415C" w:rsidRPr="00DD518B">
        <w:rPr>
          <w:rFonts w:asciiTheme="minorHAnsi" w:hAnsiTheme="minorHAnsi" w:cstheme="minorHAnsi"/>
          <w:bCs/>
          <w:sz w:val="21"/>
          <w:szCs w:val="21"/>
          <w:u w:val="single"/>
        </w:rPr>
        <w:t>nie wymaga wniesienia zabezpiecz</w:t>
      </w:r>
      <w:r w:rsidR="004931DA" w:rsidRPr="00DD518B">
        <w:rPr>
          <w:rFonts w:asciiTheme="minorHAnsi" w:hAnsiTheme="minorHAnsi" w:cstheme="minorHAnsi"/>
          <w:bCs/>
          <w:sz w:val="21"/>
          <w:szCs w:val="21"/>
          <w:u w:val="single"/>
        </w:rPr>
        <w:t>enia należytego wykonania umowy</w:t>
      </w:r>
      <w:r w:rsidR="00AB415C" w:rsidRPr="00DD518B">
        <w:rPr>
          <w:rFonts w:asciiTheme="minorHAnsi" w:hAnsiTheme="minorHAnsi" w:cstheme="minorHAnsi"/>
          <w:bCs/>
          <w:spacing w:val="1"/>
          <w:sz w:val="21"/>
          <w:szCs w:val="21"/>
        </w:rPr>
        <w:t>.</w:t>
      </w:r>
      <w:bookmarkStart w:id="4" w:name="_Toc360706317"/>
      <w:bookmarkStart w:id="5" w:name="_Toc366665627"/>
    </w:p>
    <w:p w14:paraId="671D4658" w14:textId="77777777" w:rsidR="00382D25" w:rsidRPr="00DD518B" w:rsidRDefault="00382D25" w:rsidP="00B10DC4">
      <w:pPr>
        <w:pStyle w:val="Akapitzlist"/>
        <w:tabs>
          <w:tab w:val="left" w:pos="426"/>
        </w:tabs>
        <w:autoSpaceDE w:val="0"/>
        <w:autoSpaceDN w:val="0"/>
        <w:adjustRightInd w:val="0"/>
        <w:ind w:left="426"/>
        <w:contextualSpacing/>
        <w:jc w:val="both"/>
        <w:rPr>
          <w:rFonts w:asciiTheme="minorHAnsi" w:hAnsiTheme="minorHAnsi" w:cstheme="minorHAnsi"/>
          <w:b/>
          <w:sz w:val="21"/>
          <w:szCs w:val="21"/>
        </w:rPr>
      </w:pPr>
    </w:p>
    <w:p w14:paraId="613C76F0" w14:textId="77777777" w:rsidR="0089056E" w:rsidRPr="00DD518B" w:rsidRDefault="0089056E" w:rsidP="00D16328">
      <w:pPr>
        <w:pStyle w:val="Legenda"/>
        <w:shd w:val="clear" w:color="auto" w:fill="D9D9D9"/>
        <w:spacing w:line="276" w:lineRule="auto"/>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 xml:space="preserve">ROZDZIAŁ </w:t>
      </w:r>
      <w:r w:rsidR="00360C49" w:rsidRPr="00DD518B">
        <w:rPr>
          <w:rFonts w:asciiTheme="minorHAnsi" w:hAnsiTheme="minorHAnsi" w:cstheme="minorHAnsi"/>
          <w:spacing w:val="42"/>
          <w:sz w:val="21"/>
          <w:szCs w:val="21"/>
        </w:rPr>
        <w:t>20</w:t>
      </w:r>
    </w:p>
    <w:p w14:paraId="67ABB039" w14:textId="77777777" w:rsidR="006726AA" w:rsidRPr="00DD518B" w:rsidRDefault="00CE0C62" w:rsidP="00D16328">
      <w:pPr>
        <w:pStyle w:val="Legenda"/>
        <w:shd w:val="clear" w:color="auto" w:fill="D9D9D9"/>
        <w:spacing w:line="276" w:lineRule="auto"/>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Klauzula informacyjna dotycząca przetwarzana danych osobowyc</w:t>
      </w:r>
      <w:r w:rsidR="00AE23BE" w:rsidRPr="00DD518B">
        <w:rPr>
          <w:rFonts w:asciiTheme="minorHAnsi" w:hAnsiTheme="minorHAnsi" w:cstheme="minorHAnsi"/>
          <w:spacing w:val="42"/>
          <w:sz w:val="21"/>
          <w:szCs w:val="21"/>
        </w:rPr>
        <w:t>h</w:t>
      </w:r>
    </w:p>
    <w:p w14:paraId="40946F25" w14:textId="77777777" w:rsidR="0089056E" w:rsidRPr="00DD518B" w:rsidRDefault="0089056E" w:rsidP="00B10DC4">
      <w:pPr>
        <w:pStyle w:val="Bezodstpw"/>
        <w:tabs>
          <w:tab w:val="left" w:pos="567"/>
        </w:tabs>
        <w:jc w:val="both"/>
        <w:rPr>
          <w:rFonts w:asciiTheme="minorHAnsi" w:hAnsiTheme="minorHAnsi" w:cstheme="minorHAnsi"/>
          <w:sz w:val="21"/>
          <w:szCs w:val="21"/>
          <w:lang w:val="x-none"/>
        </w:rPr>
      </w:pPr>
    </w:p>
    <w:p w14:paraId="1978C2A0" w14:textId="3860E839" w:rsidR="00681E59" w:rsidRPr="00DD518B" w:rsidRDefault="006726AA" w:rsidP="00494A8E">
      <w:pPr>
        <w:widowControl w:val="0"/>
        <w:numPr>
          <w:ilvl w:val="0"/>
          <w:numId w:val="27"/>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DD518B">
        <w:rPr>
          <w:rFonts w:asciiTheme="minorHAnsi" w:hAnsiTheme="minorHAnsi" w:cstheme="minorHAnsi"/>
          <w:sz w:val="21"/>
          <w:szCs w:val="21"/>
        </w:rPr>
        <w:t>Zgodnie z art. 13 ust. 1 i 2 rozporządzenia Parlamentu Europejskiego i Rady (UE) 2016/679 z dnia 27 kwietnia 2016 r</w:t>
      </w:r>
      <w:r w:rsidR="00494A8E">
        <w:rPr>
          <w:rFonts w:asciiTheme="minorHAnsi" w:hAnsiTheme="minorHAnsi" w:cstheme="minorHAnsi"/>
          <w:sz w:val="21"/>
          <w:szCs w:val="21"/>
        </w:rPr>
        <w:t>oku</w:t>
      </w:r>
      <w:r w:rsidRPr="00DD518B">
        <w:rPr>
          <w:rFonts w:asciiTheme="minorHAnsi" w:hAnsiTheme="minorHAnsi" w:cstheme="minorHAnsi"/>
          <w:sz w:val="21"/>
          <w:szCs w:val="21"/>
        </w:rPr>
        <w:t xml:space="preserve"> w sprawie ochrony osób fizycznych w związku z przetwarzaniem danych osobowych i w sprawie swobodnego przepływu takich danych oraz uchylenia dyrektywy 95/46/WE (ogólne rozporządzenie o ochroni</w:t>
      </w:r>
      <w:r w:rsidR="00681E59" w:rsidRPr="00DD518B">
        <w:rPr>
          <w:rFonts w:asciiTheme="minorHAnsi" w:hAnsiTheme="minorHAnsi" w:cstheme="minorHAnsi"/>
          <w:sz w:val="21"/>
          <w:szCs w:val="21"/>
        </w:rPr>
        <w:t xml:space="preserve">e danych) (Dz. Urz. UE L 119 z </w:t>
      </w:r>
      <w:r w:rsidRPr="00DD518B">
        <w:rPr>
          <w:rFonts w:asciiTheme="minorHAnsi" w:hAnsiTheme="minorHAnsi" w:cstheme="minorHAnsi"/>
          <w:sz w:val="21"/>
          <w:szCs w:val="21"/>
        </w:rPr>
        <w:t xml:space="preserve">4.05.2016, str. 1), dalej „RODO”, zamawiający informuje, że: </w:t>
      </w:r>
    </w:p>
    <w:p w14:paraId="48CF21FB" w14:textId="77777777" w:rsidR="00030DAB" w:rsidRPr="00DD518B" w:rsidRDefault="005765B8" w:rsidP="00494A8E">
      <w:pPr>
        <w:widowControl w:val="0"/>
        <w:numPr>
          <w:ilvl w:val="1"/>
          <w:numId w:val="21"/>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DD518B">
        <w:rPr>
          <w:rFonts w:asciiTheme="minorHAnsi" w:hAnsiTheme="minorHAnsi" w:cstheme="minorHAnsi"/>
          <w:sz w:val="21"/>
          <w:szCs w:val="21"/>
        </w:rPr>
        <w:t>Administratorem Pani/Pana danych osobowych są Sosnowi</w:t>
      </w:r>
      <w:r w:rsidR="009D3589" w:rsidRPr="00DD518B">
        <w:rPr>
          <w:rFonts w:asciiTheme="minorHAnsi" w:hAnsiTheme="minorHAnsi" w:cstheme="minorHAnsi"/>
          <w:sz w:val="21"/>
          <w:szCs w:val="21"/>
        </w:rPr>
        <w:t>eckie Wodociągi Spółka Akcyjna;</w:t>
      </w:r>
      <w:r w:rsidR="00030DAB" w:rsidRPr="00DD518B">
        <w:rPr>
          <w:rFonts w:asciiTheme="minorHAnsi" w:hAnsiTheme="minorHAnsi" w:cstheme="minorHAnsi"/>
          <w:sz w:val="21"/>
          <w:szCs w:val="21"/>
        </w:rPr>
        <w:t xml:space="preserve"> </w:t>
      </w:r>
      <w:r w:rsidRPr="00DD518B">
        <w:rPr>
          <w:rFonts w:asciiTheme="minorHAnsi" w:hAnsiTheme="minorHAnsi" w:cstheme="minorHAnsi"/>
          <w:sz w:val="21"/>
          <w:szCs w:val="21"/>
        </w:rPr>
        <w:t>może Pani/Pan uzyskać informacje o przetwarzaniu Pani/Pana danych osobowych w Sosnowieckich Wodociągach S.A. z siedzibą w Sosnowcu, przy ul. Ostrogórskiej 43;</w:t>
      </w:r>
    </w:p>
    <w:p w14:paraId="4D577A51" w14:textId="2A1E4606" w:rsidR="009D7356" w:rsidRPr="00DD518B" w:rsidRDefault="005765B8" w:rsidP="00494A8E">
      <w:pPr>
        <w:widowControl w:val="0"/>
        <w:numPr>
          <w:ilvl w:val="1"/>
          <w:numId w:val="21"/>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DD518B">
        <w:rPr>
          <w:rFonts w:asciiTheme="minorHAnsi" w:hAnsiTheme="minorHAnsi" w:cstheme="minorHAnsi"/>
          <w:sz w:val="21"/>
          <w:szCs w:val="21"/>
        </w:rPr>
        <w:t xml:space="preserve">Inspektorem ochrony danych wyznaczonym przez Sosnowieckie Wodociągi S.A. jest Pani Aleksandra CZECHOWSKA-PLUTECKA; adres e-mail: </w:t>
      </w:r>
      <w:hyperlink r:id="rId17" w:history="1">
        <w:r w:rsidR="0076635D" w:rsidRPr="00DD518B">
          <w:rPr>
            <w:rStyle w:val="Hipercze"/>
            <w:rFonts w:asciiTheme="minorHAnsi" w:hAnsiTheme="minorHAnsi" w:cstheme="minorHAnsi"/>
            <w:sz w:val="21"/>
            <w:szCs w:val="21"/>
          </w:rPr>
          <w:t>abi@sosnowieckiewodociagi.pl</w:t>
        </w:r>
      </w:hyperlink>
      <w:r w:rsidR="00CE40A2" w:rsidRPr="00DD518B">
        <w:rPr>
          <w:rFonts w:asciiTheme="minorHAnsi" w:hAnsiTheme="minorHAnsi" w:cstheme="minorHAnsi"/>
          <w:sz w:val="21"/>
          <w:szCs w:val="21"/>
        </w:rPr>
        <w:t xml:space="preserve">; </w:t>
      </w:r>
      <w:r w:rsidRPr="00DD518B">
        <w:rPr>
          <w:rFonts w:asciiTheme="minorHAnsi" w:hAnsiTheme="minorHAnsi" w:cstheme="minorHAnsi"/>
          <w:sz w:val="21"/>
          <w:szCs w:val="21"/>
        </w:rPr>
        <w:t>nr telefonu: /32/ 364 43 35;</w:t>
      </w:r>
    </w:p>
    <w:p w14:paraId="2FFC50FD" w14:textId="7BAC9714" w:rsidR="005765B8" w:rsidRPr="00DD518B" w:rsidRDefault="005765B8" w:rsidP="00494A8E">
      <w:pPr>
        <w:widowControl w:val="0"/>
        <w:numPr>
          <w:ilvl w:val="1"/>
          <w:numId w:val="21"/>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DD518B">
        <w:rPr>
          <w:rFonts w:asciiTheme="minorHAnsi" w:hAnsiTheme="minorHAnsi" w:cstheme="minorHAnsi"/>
          <w:sz w:val="21"/>
          <w:szCs w:val="21"/>
        </w:rPr>
        <w:t>Pani/Pana dane osobowe przetwarzane będą na podstawie art. 6 ust. 1 lit. c RODO w celu związanym z postępowaniem o udzielenie zamówienia pod nazwą:</w:t>
      </w:r>
      <w:r w:rsidR="00C31855" w:rsidRPr="00DD518B">
        <w:rPr>
          <w:rFonts w:asciiTheme="minorHAnsi" w:hAnsiTheme="minorHAnsi" w:cstheme="minorHAnsi"/>
          <w:sz w:val="21"/>
          <w:szCs w:val="21"/>
        </w:rPr>
        <w:t xml:space="preserve"> „</w:t>
      </w:r>
      <w:r w:rsidR="00A66E0A" w:rsidRPr="00A66E0A">
        <w:rPr>
          <w:rFonts w:asciiTheme="minorHAnsi" w:hAnsiTheme="minorHAnsi" w:cstheme="minorHAnsi"/>
          <w:sz w:val="21"/>
          <w:szCs w:val="21"/>
        </w:rPr>
        <w:t>SUKCESYWNE WYKONYWANIE BADAŃ LABORATORYJNYCH: USTABILIZOWANYCH KOMUNALNYCH OSADÓW ŚCIEKOWYCH (KOD ODPADU 19 08 05), SKRATEK (KOD ODPADU 19 08 01), ZAWARTOŚCI PIASKOWNIKÓW (KOD ODPADU 19 08 02) ORAZ ODPADÓW ZE STUDZIENEK KANALIZACYJNYCH (KOD ODPADU 20 03 06)</w:t>
      </w:r>
      <w:r w:rsidR="00A66E0A" w:rsidRPr="00A66E0A">
        <w:rPr>
          <w:rFonts w:asciiTheme="minorHAnsi" w:hAnsiTheme="minorHAnsi" w:cstheme="minorHAnsi"/>
          <w:iCs/>
          <w:sz w:val="21"/>
          <w:szCs w:val="21"/>
        </w:rPr>
        <w:t>”</w:t>
      </w:r>
      <w:r w:rsidRPr="00DD518B">
        <w:rPr>
          <w:rFonts w:asciiTheme="minorHAnsi" w:hAnsiTheme="minorHAnsi" w:cstheme="minorHAnsi"/>
          <w:bCs/>
          <w:sz w:val="21"/>
          <w:szCs w:val="21"/>
        </w:rPr>
        <w:t>;</w:t>
      </w:r>
      <w:r w:rsidR="00103D6B" w:rsidRPr="00DD518B">
        <w:rPr>
          <w:rFonts w:asciiTheme="minorHAnsi" w:hAnsiTheme="minorHAnsi" w:cstheme="minorHAnsi"/>
          <w:sz w:val="21"/>
          <w:szCs w:val="21"/>
        </w:rPr>
        <w:t xml:space="preserve"> </w:t>
      </w:r>
      <w:r w:rsidRPr="00DD518B">
        <w:rPr>
          <w:rFonts w:asciiTheme="minorHAnsi" w:hAnsiTheme="minorHAnsi" w:cstheme="minorHAnsi"/>
          <w:bCs/>
          <w:sz w:val="21"/>
          <w:szCs w:val="21"/>
        </w:rPr>
        <w:t>odbiorcami</w:t>
      </w:r>
      <w:r w:rsidRPr="00DD518B">
        <w:rPr>
          <w:rFonts w:asciiTheme="minorHAnsi" w:hAnsiTheme="minorHAnsi" w:cstheme="minorHAnsi"/>
          <w:sz w:val="21"/>
          <w:szCs w:val="21"/>
        </w:rPr>
        <w:t xml:space="preserve"> Pani/Pana danych osobowych będą osoby lub podmioty, którym udostępniona zostanie dokumentacja postępowania,</w:t>
      </w:r>
      <w:r w:rsidR="00294D25" w:rsidRPr="00DD518B">
        <w:rPr>
          <w:rFonts w:asciiTheme="minorHAnsi" w:hAnsiTheme="minorHAnsi" w:cstheme="minorHAnsi"/>
          <w:sz w:val="21"/>
          <w:szCs w:val="21"/>
        </w:rPr>
        <w:t xml:space="preserve"> </w:t>
      </w:r>
      <w:r w:rsidRPr="00DD518B">
        <w:rPr>
          <w:rFonts w:asciiTheme="minorHAnsi" w:hAnsiTheme="minorHAnsi" w:cstheme="minorHAnsi"/>
          <w:sz w:val="21"/>
          <w:szCs w:val="21"/>
        </w:rPr>
        <w:t xml:space="preserve">w szczególności w oparciu o § </w:t>
      </w:r>
      <w:r w:rsidRPr="00DD518B">
        <w:rPr>
          <w:rFonts w:asciiTheme="minorHAnsi" w:eastAsia="TimesNewRoman" w:hAnsiTheme="minorHAnsi" w:cstheme="minorHAnsi"/>
          <w:sz w:val="21"/>
          <w:szCs w:val="21"/>
          <w:lang w:eastAsia="en-US"/>
        </w:rPr>
        <w:t>8 ust. 3 regulaminu</w:t>
      </w:r>
      <w:r w:rsidRPr="00DD518B">
        <w:rPr>
          <w:rFonts w:asciiTheme="minorHAnsi" w:hAnsiTheme="minorHAnsi" w:cstheme="minorHAnsi"/>
          <w:sz w:val="21"/>
          <w:szCs w:val="21"/>
        </w:rPr>
        <w:t>;</w:t>
      </w:r>
    </w:p>
    <w:p w14:paraId="7DBBD266" w14:textId="1C224878" w:rsidR="00FB2D08" w:rsidRDefault="005765B8" w:rsidP="00494A8E">
      <w:pPr>
        <w:widowControl w:val="0"/>
        <w:numPr>
          <w:ilvl w:val="1"/>
          <w:numId w:val="21"/>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DD518B">
        <w:rPr>
          <w:rFonts w:asciiTheme="minorHAnsi" w:hAnsiTheme="minorHAnsi" w:cstheme="minorHAnsi"/>
          <w:sz w:val="21"/>
          <w:szCs w:val="21"/>
        </w:rPr>
        <w:t>Pani/Pana dane osobowe będą przechowywane przez okres 4 lat od dnia zakończenia postępowania o udzielenie zamówienia, a jeżeli czas trwania umowy przekracza 4 lata, okres przechowywania obejmuje ca</w:t>
      </w:r>
      <w:r w:rsidR="001A1345" w:rsidRPr="00DD518B">
        <w:rPr>
          <w:rFonts w:asciiTheme="minorHAnsi" w:hAnsiTheme="minorHAnsi" w:cstheme="minorHAnsi"/>
          <w:sz w:val="21"/>
          <w:szCs w:val="21"/>
        </w:rPr>
        <w:t>ły czas trwania umowy;</w:t>
      </w:r>
    </w:p>
    <w:p w14:paraId="298380C0" w14:textId="77777777" w:rsidR="005765B8" w:rsidRDefault="005765B8" w:rsidP="00494A8E">
      <w:pPr>
        <w:widowControl w:val="0"/>
        <w:numPr>
          <w:ilvl w:val="1"/>
          <w:numId w:val="21"/>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F85426">
        <w:rPr>
          <w:rFonts w:asciiTheme="minorHAnsi" w:hAnsiTheme="minorHAnsi" w:cstheme="minorHAnsi"/>
          <w:sz w:val="21"/>
          <w:szCs w:val="21"/>
        </w:rPr>
        <w:t>W odniesieniu do Pani/Pana danych osobowych decyzje nie będą podejm</w:t>
      </w:r>
      <w:r w:rsidR="00D7098F" w:rsidRPr="00F85426">
        <w:rPr>
          <w:rFonts w:asciiTheme="minorHAnsi" w:hAnsiTheme="minorHAnsi" w:cstheme="minorHAnsi"/>
          <w:sz w:val="21"/>
          <w:szCs w:val="21"/>
        </w:rPr>
        <w:t xml:space="preserve">owane w sposób zautomatyzowany, </w:t>
      </w:r>
      <w:r w:rsidR="00CE0C62" w:rsidRPr="00F85426">
        <w:rPr>
          <w:rFonts w:asciiTheme="minorHAnsi" w:hAnsiTheme="minorHAnsi" w:cstheme="minorHAnsi"/>
          <w:sz w:val="21"/>
          <w:szCs w:val="21"/>
        </w:rPr>
        <w:t>stosowanie do art. 22 RODO</w:t>
      </w:r>
      <w:r w:rsidR="00D7098F" w:rsidRPr="00F85426">
        <w:rPr>
          <w:rFonts w:asciiTheme="minorHAnsi" w:hAnsiTheme="minorHAnsi" w:cstheme="minorHAnsi"/>
          <w:sz w:val="21"/>
          <w:szCs w:val="21"/>
        </w:rPr>
        <w:t>;</w:t>
      </w:r>
    </w:p>
    <w:p w14:paraId="34EF1C98" w14:textId="77777777" w:rsidR="00A72841" w:rsidRDefault="00D7098F" w:rsidP="00494A8E">
      <w:pPr>
        <w:widowControl w:val="0"/>
        <w:numPr>
          <w:ilvl w:val="1"/>
          <w:numId w:val="21"/>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F85426">
        <w:rPr>
          <w:rFonts w:asciiTheme="minorHAnsi" w:hAnsiTheme="minorHAnsi" w:cstheme="minorHAnsi"/>
          <w:sz w:val="21"/>
          <w:szCs w:val="21"/>
        </w:rPr>
        <w:t>P</w:t>
      </w:r>
      <w:r w:rsidR="005765B8" w:rsidRPr="00F85426">
        <w:rPr>
          <w:rFonts w:asciiTheme="minorHAnsi" w:hAnsiTheme="minorHAnsi" w:cstheme="minorHAnsi"/>
          <w:sz w:val="21"/>
          <w:szCs w:val="21"/>
        </w:rPr>
        <w:t>osiada Pani/Pan</w:t>
      </w:r>
      <w:r w:rsidR="00CB4C62" w:rsidRPr="00F85426">
        <w:rPr>
          <w:rFonts w:asciiTheme="minorHAnsi" w:hAnsiTheme="minorHAnsi" w:cstheme="minorHAnsi"/>
          <w:sz w:val="21"/>
          <w:szCs w:val="21"/>
        </w:rPr>
        <w:t>u</w:t>
      </w:r>
      <w:r w:rsidR="005765B8" w:rsidRPr="00F85426">
        <w:rPr>
          <w:rFonts w:asciiTheme="minorHAnsi" w:hAnsiTheme="minorHAnsi" w:cstheme="minorHAnsi"/>
          <w:sz w:val="21"/>
          <w:szCs w:val="21"/>
        </w:rPr>
        <w:t>:</w:t>
      </w:r>
    </w:p>
    <w:p w14:paraId="7A57DFF9" w14:textId="6D285CAF" w:rsidR="00F85426" w:rsidRPr="00DD518B" w:rsidRDefault="00F85426" w:rsidP="00494A8E">
      <w:pPr>
        <w:widowControl w:val="0"/>
        <w:numPr>
          <w:ilvl w:val="4"/>
          <w:numId w:val="31"/>
        </w:numPr>
        <w:tabs>
          <w:tab w:val="clear" w:pos="4418"/>
          <w:tab w:val="num"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DD518B">
        <w:rPr>
          <w:rFonts w:asciiTheme="minorHAnsi" w:hAnsiTheme="minorHAnsi" w:cstheme="minorHAnsi"/>
          <w:sz w:val="21"/>
          <w:szCs w:val="21"/>
        </w:rPr>
        <w:t>na podstawie art. 15 RODO – prawo dostępu do danych osobowych Pani/Pana dotyczących, przy czym w</w:t>
      </w:r>
      <w:r w:rsidR="00A66E0A">
        <w:rPr>
          <w:rFonts w:asciiTheme="minorHAnsi" w:hAnsiTheme="minorHAnsi" w:cstheme="minorHAnsi"/>
          <w:sz w:val="21"/>
          <w:szCs w:val="21"/>
        </w:rPr>
        <w:t> </w:t>
      </w:r>
      <w:r w:rsidRPr="00DD518B">
        <w:rPr>
          <w:rFonts w:asciiTheme="minorHAnsi" w:hAnsiTheme="minorHAnsi" w:cstheme="minorHAnsi"/>
          <w:sz w:val="21"/>
          <w:szCs w:val="21"/>
        </w:rPr>
        <w:t>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1838583C" w14:textId="77777777" w:rsidR="00F85426" w:rsidRPr="00DD518B" w:rsidRDefault="00F85426" w:rsidP="00494A8E">
      <w:pPr>
        <w:widowControl w:val="0"/>
        <w:numPr>
          <w:ilvl w:val="4"/>
          <w:numId w:val="31"/>
        </w:numPr>
        <w:tabs>
          <w:tab w:val="clear" w:pos="4418"/>
          <w:tab w:val="num"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DD518B">
        <w:rPr>
          <w:rFonts w:asciiTheme="minorHAnsi" w:hAnsiTheme="minorHAnsi" w:cstheme="minorHAnsi"/>
          <w:sz w:val="21"/>
          <w:szCs w:val="21"/>
        </w:rPr>
        <w:t>na podstawie art. 16 RODO – prawo do sprostowania Pani/Pana danych osobowych, przy czym korzystanie z prawa do sprostowania nie może skutkować zmianą wyniku postępowania o udzielenie zamówienia publicznego ani zmianą postanowień umowy w zakresie niezgodnym z regulaminem oraz nie może naruszać integralności protokołu oraz jego załączników,</w:t>
      </w:r>
    </w:p>
    <w:p w14:paraId="449DA42D" w14:textId="4078967E" w:rsidR="00F85426" w:rsidRPr="00DD518B" w:rsidRDefault="00F85426" w:rsidP="00494A8E">
      <w:pPr>
        <w:widowControl w:val="0"/>
        <w:numPr>
          <w:ilvl w:val="4"/>
          <w:numId w:val="31"/>
        </w:numPr>
        <w:tabs>
          <w:tab w:val="clear" w:pos="4418"/>
          <w:tab w:val="num"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DD518B">
        <w:rPr>
          <w:rFonts w:asciiTheme="minorHAnsi" w:hAnsiTheme="minorHAnsi" w:cstheme="minorHAnsi"/>
          <w:sz w:val="21"/>
          <w:szCs w:val="21"/>
        </w:rPr>
        <w:t xml:space="preserve">na podstawie art. 18 RODO –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w:t>
      </w:r>
      <w:r w:rsidRPr="00DD518B">
        <w:rPr>
          <w:rFonts w:asciiTheme="minorHAnsi" w:hAnsiTheme="minorHAnsi" w:cstheme="minorHAnsi"/>
          <w:sz w:val="21"/>
          <w:szCs w:val="21"/>
        </w:rPr>
        <w:lastRenderedPageBreak/>
        <w:t>na ważne względy interesu publicznego Unii Europejskiej lub państwa członkowskiego); wystąpienie z żądaniem, o którym mowa w art. 18 ust. 1 RODO, nie ogranicza przetwarzania danych osobowych do czasu zakończenia postępowania o udzielenie zamówienia publicznego,</w:t>
      </w:r>
    </w:p>
    <w:p w14:paraId="6EB03CE5" w14:textId="77777777" w:rsidR="00F85426" w:rsidRPr="00DD518B" w:rsidRDefault="00F85426" w:rsidP="00494A8E">
      <w:pPr>
        <w:widowControl w:val="0"/>
        <w:numPr>
          <w:ilvl w:val="4"/>
          <w:numId w:val="31"/>
        </w:numPr>
        <w:tabs>
          <w:tab w:val="clear" w:pos="4418"/>
          <w:tab w:val="num"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DD518B">
        <w:rPr>
          <w:rFonts w:asciiTheme="minorHAnsi" w:hAnsiTheme="minorHAnsi" w:cstheme="minorHAnsi"/>
          <w:sz w:val="21"/>
          <w:szCs w:val="21"/>
        </w:rPr>
        <w:t>prawo do wniesienia skargi do Prezesa Urzędu Ochrony Danych Osobowych, jeśli uzna Pani/Pan, że przetwarzanie danych osobowych Pani/Pana dotyczących narusza przepisy RODO;</w:t>
      </w:r>
    </w:p>
    <w:p w14:paraId="71130258" w14:textId="24F69C33" w:rsidR="008A146F" w:rsidRPr="00F85426" w:rsidRDefault="008A146F" w:rsidP="00494A8E">
      <w:pPr>
        <w:widowControl w:val="0"/>
        <w:numPr>
          <w:ilvl w:val="1"/>
          <w:numId w:val="21"/>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F85426">
        <w:rPr>
          <w:rFonts w:asciiTheme="minorHAnsi" w:hAnsiTheme="minorHAnsi" w:cstheme="minorHAnsi"/>
          <w:sz w:val="21"/>
          <w:szCs w:val="21"/>
        </w:rPr>
        <w:t>N</w:t>
      </w:r>
      <w:r w:rsidR="005765B8" w:rsidRPr="00F85426">
        <w:rPr>
          <w:rFonts w:asciiTheme="minorHAnsi" w:hAnsiTheme="minorHAnsi" w:cstheme="minorHAnsi"/>
          <w:sz w:val="21"/>
          <w:szCs w:val="21"/>
        </w:rPr>
        <w:t>ie przysługuje Pani/Panu</w:t>
      </w:r>
      <w:r w:rsidR="00D7098F" w:rsidRPr="00F85426">
        <w:rPr>
          <w:rFonts w:asciiTheme="minorHAnsi" w:hAnsiTheme="minorHAnsi" w:cstheme="minorHAnsi"/>
          <w:sz w:val="21"/>
          <w:szCs w:val="21"/>
        </w:rPr>
        <w:t xml:space="preserve"> prawo do</w:t>
      </w:r>
      <w:r w:rsidR="005765B8" w:rsidRPr="00F85426">
        <w:rPr>
          <w:rFonts w:asciiTheme="minorHAnsi" w:hAnsiTheme="minorHAnsi" w:cstheme="minorHAnsi"/>
          <w:sz w:val="21"/>
          <w:szCs w:val="21"/>
        </w:rPr>
        <w:t>:</w:t>
      </w:r>
    </w:p>
    <w:p w14:paraId="014DE049" w14:textId="77777777" w:rsidR="005765B8" w:rsidRPr="00DD518B" w:rsidRDefault="00A72841" w:rsidP="00494A8E">
      <w:pPr>
        <w:widowControl w:val="0"/>
        <w:numPr>
          <w:ilvl w:val="0"/>
          <w:numId w:val="29"/>
        </w:numPr>
        <w:tabs>
          <w:tab w:val="left"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DD518B">
        <w:rPr>
          <w:rFonts w:asciiTheme="minorHAnsi" w:hAnsiTheme="minorHAnsi" w:cstheme="minorHAnsi"/>
          <w:sz w:val="21"/>
          <w:szCs w:val="21"/>
        </w:rPr>
        <w:t>u</w:t>
      </w:r>
      <w:r w:rsidR="00D7098F" w:rsidRPr="00DD518B">
        <w:rPr>
          <w:rFonts w:asciiTheme="minorHAnsi" w:hAnsiTheme="minorHAnsi" w:cstheme="minorHAnsi"/>
          <w:sz w:val="21"/>
          <w:szCs w:val="21"/>
        </w:rPr>
        <w:t xml:space="preserve">sunięcia danych osobowych, </w:t>
      </w:r>
      <w:r w:rsidR="005765B8" w:rsidRPr="00DD518B">
        <w:rPr>
          <w:rFonts w:asciiTheme="minorHAnsi" w:hAnsiTheme="minorHAnsi" w:cstheme="minorHAnsi"/>
          <w:sz w:val="21"/>
          <w:szCs w:val="21"/>
        </w:rPr>
        <w:t>w związku z art. 17 ust. 3 lit. b, d lub e RODO</w:t>
      </w:r>
      <w:r w:rsidRPr="00DD518B">
        <w:rPr>
          <w:rFonts w:asciiTheme="minorHAnsi" w:hAnsiTheme="minorHAnsi" w:cstheme="minorHAnsi"/>
          <w:sz w:val="21"/>
          <w:szCs w:val="21"/>
        </w:rPr>
        <w:t>,</w:t>
      </w:r>
    </w:p>
    <w:p w14:paraId="23A1FCCE" w14:textId="77777777" w:rsidR="005765B8" w:rsidRPr="00DD518B" w:rsidRDefault="00A72841" w:rsidP="00494A8E">
      <w:pPr>
        <w:widowControl w:val="0"/>
        <w:numPr>
          <w:ilvl w:val="0"/>
          <w:numId w:val="29"/>
        </w:numPr>
        <w:tabs>
          <w:tab w:val="left"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DD518B">
        <w:rPr>
          <w:rFonts w:asciiTheme="minorHAnsi" w:hAnsiTheme="minorHAnsi" w:cstheme="minorHAnsi"/>
          <w:sz w:val="21"/>
          <w:szCs w:val="21"/>
        </w:rPr>
        <w:t>p</w:t>
      </w:r>
      <w:r w:rsidR="005765B8" w:rsidRPr="00DD518B">
        <w:rPr>
          <w:rFonts w:asciiTheme="minorHAnsi" w:hAnsiTheme="minorHAnsi" w:cstheme="minorHAnsi"/>
          <w:sz w:val="21"/>
          <w:szCs w:val="21"/>
        </w:rPr>
        <w:t>rzenoszenia danych osobowych, o którym mowa w art. 20 RODO</w:t>
      </w:r>
      <w:r w:rsidRPr="00DD518B">
        <w:rPr>
          <w:rFonts w:asciiTheme="minorHAnsi" w:hAnsiTheme="minorHAnsi" w:cstheme="minorHAnsi"/>
          <w:sz w:val="21"/>
          <w:szCs w:val="21"/>
        </w:rPr>
        <w:t>,</w:t>
      </w:r>
    </w:p>
    <w:p w14:paraId="186C2BBA" w14:textId="77777777" w:rsidR="005765B8" w:rsidRPr="00DD518B" w:rsidRDefault="00A72841" w:rsidP="00494A8E">
      <w:pPr>
        <w:widowControl w:val="0"/>
        <w:numPr>
          <w:ilvl w:val="0"/>
          <w:numId w:val="29"/>
        </w:numPr>
        <w:tabs>
          <w:tab w:val="left"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DD518B">
        <w:rPr>
          <w:rFonts w:asciiTheme="minorHAnsi" w:hAnsiTheme="minorHAnsi" w:cstheme="minorHAnsi"/>
          <w:sz w:val="21"/>
          <w:szCs w:val="21"/>
        </w:rPr>
        <w:t>s</w:t>
      </w:r>
      <w:r w:rsidR="00CE0C62" w:rsidRPr="00DD518B">
        <w:rPr>
          <w:rFonts w:asciiTheme="minorHAnsi" w:hAnsiTheme="minorHAnsi" w:cstheme="minorHAnsi"/>
          <w:sz w:val="21"/>
          <w:szCs w:val="21"/>
        </w:rPr>
        <w:t>przeciwu</w:t>
      </w:r>
      <w:r w:rsidR="005765B8" w:rsidRPr="00DD518B">
        <w:rPr>
          <w:rFonts w:asciiTheme="minorHAnsi" w:hAnsiTheme="minorHAnsi" w:cstheme="minorHAnsi"/>
          <w:sz w:val="21"/>
          <w:szCs w:val="21"/>
        </w:rPr>
        <w:t xml:space="preserve"> wobec przetwarzania danych osobowych, </w:t>
      </w:r>
      <w:r w:rsidR="00CE0C62" w:rsidRPr="00DD518B">
        <w:rPr>
          <w:rFonts w:asciiTheme="minorHAnsi" w:hAnsiTheme="minorHAnsi" w:cstheme="minorHAnsi"/>
          <w:sz w:val="21"/>
          <w:szCs w:val="21"/>
        </w:rPr>
        <w:t>na podstawie art. 21 RODO,</w:t>
      </w:r>
      <w:r w:rsidR="00AE23BE" w:rsidRPr="00DD518B">
        <w:rPr>
          <w:rFonts w:asciiTheme="minorHAnsi" w:hAnsiTheme="minorHAnsi" w:cstheme="minorHAnsi"/>
          <w:sz w:val="21"/>
          <w:szCs w:val="21"/>
        </w:rPr>
        <w:t xml:space="preserve"> </w:t>
      </w:r>
      <w:r w:rsidR="005765B8" w:rsidRPr="00DD518B">
        <w:rPr>
          <w:rFonts w:asciiTheme="minorHAnsi" w:hAnsiTheme="minorHAnsi" w:cstheme="minorHAnsi"/>
          <w:sz w:val="21"/>
          <w:szCs w:val="21"/>
        </w:rPr>
        <w:t>gdyż podstawą prawną przetwarzania Pani/Pana danych osobowych jest art. 6 ust. 1 lit. c RODO.</w:t>
      </w:r>
    </w:p>
    <w:p w14:paraId="08D64917" w14:textId="6D322F6B" w:rsidR="00DA70F5" w:rsidRPr="00FC6358" w:rsidRDefault="00DA70F5" w:rsidP="00494A8E">
      <w:pPr>
        <w:pStyle w:val="Akapitzlist"/>
        <w:widowControl w:val="0"/>
        <w:numPr>
          <w:ilvl w:val="0"/>
          <w:numId w:val="31"/>
        </w:numPr>
        <w:autoSpaceDE w:val="0"/>
        <w:autoSpaceDN w:val="0"/>
        <w:adjustRightInd w:val="0"/>
        <w:spacing w:line="276" w:lineRule="auto"/>
        <w:ind w:right="-36"/>
        <w:jc w:val="both"/>
        <w:rPr>
          <w:rFonts w:asciiTheme="minorHAnsi" w:hAnsiTheme="minorHAnsi" w:cstheme="minorHAnsi"/>
          <w:sz w:val="21"/>
          <w:szCs w:val="21"/>
        </w:rPr>
      </w:pPr>
      <w:r w:rsidRPr="00FC6358">
        <w:rPr>
          <w:rFonts w:asciiTheme="minorHAnsi" w:hAnsiTheme="minorHAnsi" w:cstheme="minorHAnsi"/>
          <w:sz w:val="21"/>
          <w:szCs w:val="21"/>
        </w:rPr>
        <w:t>Jednocześnie z</w:t>
      </w:r>
      <w:r w:rsidR="006726AA" w:rsidRPr="00FC6358">
        <w:rPr>
          <w:rFonts w:asciiTheme="minorHAnsi" w:hAnsiTheme="minorHAnsi" w:cstheme="minorHAnsi"/>
          <w:sz w:val="21"/>
          <w:szCs w:val="21"/>
        </w:rPr>
        <w:t>amawi</w:t>
      </w:r>
      <w:r w:rsidRPr="00FC6358">
        <w:rPr>
          <w:rFonts w:asciiTheme="minorHAnsi" w:hAnsiTheme="minorHAnsi" w:cstheme="minorHAnsi"/>
          <w:sz w:val="21"/>
          <w:szCs w:val="21"/>
        </w:rPr>
        <w:t>ający przypomina o ciążącym na w</w:t>
      </w:r>
      <w:r w:rsidR="006726AA" w:rsidRPr="00FC6358">
        <w:rPr>
          <w:rFonts w:asciiTheme="minorHAnsi" w:hAnsiTheme="minorHAnsi" w:cstheme="minorHAnsi"/>
          <w:sz w:val="21"/>
          <w:szCs w:val="21"/>
        </w:rPr>
        <w:t>ykonawcy obowiązku informacyjnym wynika</w:t>
      </w:r>
      <w:r w:rsidRPr="00FC6358">
        <w:rPr>
          <w:rFonts w:asciiTheme="minorHAnsi" w:hAnsiTheme="minorHAnsi" w:cstheme="minorHAnsi"/>
          <w:sz w:val="21"/>
          <w:szCs w:val="21"/>
        </w:rPr>
        <w:t xml:space="preserve">jącym </w:t>
      </w:r>
      <w:r w:rsidR="006726AA" w:rsidRPr="00FC6358">
        <w:rPr>
          <w:rFonts w:asciiTheme="minorHAnsi" w:hAnsiTheme="minorHAnsi" w:cstheme="minorHAnsi"/>
          <w:sz w:val="21"/>
          <w:szCs w:val="21"/>
        </w:rPr>
        <w:t>z art. 14 RODO względem osób fizycznych, których dane przekazane zo</w:t>
      </w:r>
      <w:r w:rsidRPr="00FC6358">
        <w:rPr>
          <w:rFonts w:asciiTheme="minorHAnsi" w:hAnsiTheme="minorHAnsi" w:cstheme="minorHAnsi"/>
          <w:sz w:val="21"/>
          <w:szCs w:val="21"/>
        </w:rPr>
        <w:t xml:space="preserve">staną zamawiającemu w związku </w:t>
      </w:r>
      <w:r w:rsidR="006726AA" w:rsidRPr="00FC6358">
        <w:rPr>
          <w:rFonts w:asciiTheme="minorHAnsi" w:hAnsiTheme="minorHAnsi" w:cstheme="minorHAnsi"/>
          <w:sz w:val="21"/>
          <w:szCs w:val="21"/>
        </w:rPr>
        <w:t>z prowadzonym postę</w:t>
      </w:r>
      <w:r w:rsidRPr="00FC6358">
        <w:rPr>
          <w:rFonts w:asciiTheme="minorHAnsi" w:hAnsiTheme="minorHAnsi" w:cstheme="minorHAnsi"/>
          <w:sz w:val="21"/>
          <w:szCs w:val="21"/>
        </w:rPr>
        <w:t>powaniem i które z</w:t>
      </w:r>
      <w:r w:rsidR="006726AA" w:rsidRPr="00FC6358">
        <w:rPr>
          <w:rFonts w:asciiTheme="minorHAnsi" w:hAnsiTheme="minorHAnsi" w:cstheme="minorHAnsi"/>
          <w:sz w:val="21"/>
          <w:szCs w:val="21"/>
        </w:rPr>
        <w:t>amawiający pośrednio pozyska</w:t>
      </w:r>
      <w:r w:rsidRPr="00FC6358">
        <w:rPr>
          <w:rFonts w:asciiTheme="minorHAnsi" w:hAnsiTheme="minorHAnsi" w:cstheme="minorHAnsi"/>
          <w:sz w:val="21"/>
          <w:szCs w:val="21"/>
        </w:rPr>
        <w:t xml:space="preserve"> od wykonawcy biorącego udział </w:t>
      </w:r>
      <w:r w:rsidR="006726AA" w:rsidRPr="00FC6358">
        <w:rPr>
          <w:rFonts w:asciiTheme="minorHAnsi" w:hAnsiTheme="minorHAnsi" w:cstheme="minorHAnsi"/>
          <w:sz w:val="21"/>
          <w:szCs w:val="21"/>
        </w:rPr>
        <w:t>w postępowaniu, chyba że ma zastosowanie co najmniej jedno z wyłączeń, o których mowa w art. 14 ust. 5 RODO.</w:t>
      </w:r>
    </w:p>
    <w:p w14:paraId="1FBEB044" w14:textId="3442D9DF" w:rsidR="006726AA" w:rsidRPr="00DD518B" w:rsidRDefault="006726AA" w:rsidP="00494A8E">
      <w:pPr>
        <w:widowControl w:val="0"/>
        <w:numPr>
          <w:ilvl w:val="0"/>
          <w:numId w:val="31"/>
        </w:numPr>
        <w:autoSpaceDE w:val="0"/>
        <w:autoSpaceDN w:val="0"/>
        <w:adjustRightInd w:val="0"/>
        <w:spacing w:line="276" w:lineRule="auto"/>
        <w:ind w:left="426" w:right="-36" w:hanging="426"/>
        <w:jc w:val="both"/>
        <w:rPr>
          <w:rFonts w:asciiTheme="minorHAnsi" w:hAnsiTheme="minorHAnsi" w:cstheme="minorHAnsi"/>
          <w:sz w:val="21"/>
          <w:szCs w:val="21"/>
        </w:rPr>
      </w:pPr>
      <w:r w:rsidRPr="00DD518B">
        <w:rPr>
          <w:rFonts w:asciiTheme="minorHAnsi" w:hAnsiTheme="minorHAnsi" w:cstheme="minorHAnsi"/>
          <w:sz w:val="21"/>
          <w:szCs w:val="21"/>
        </w:rPr>
        <w:t>Skorzystanie przez osobę, której dane osobowe dotyczą, z uprawnienia do sprostowania lub uzupełnie</w:t>
      </w:r>
      <w:r w:rsidR="00DA70F5" w:rsidRPr="00DD518B">
        <w:rPr>
          <w:rFonts w:asciiTheme="minorHAnsi" w:hAnsiTheme="minorHAnsi" w:cstheme="minorHAnsi"/>
          <w:sz w:val="21"/>
          <w:szCs w:val="21"/>
        </w:rPr>
        <w:t xml:space="preserve">nia, </w:t>
      </w:r>
      <w:r w:rsidRPr="00DD518B">
        <w:rPr>
          <w:rFonts w:asciiTheme="minorHAnsi" w:hAnsiTheme="minorHAnsi" w:cstheme="minorHAnsi"/>
          <w:sz w:val="21"/>
          <w:szCs w:val="21"/>
        </w:rPr>
        <w:t>o którym mowa w art. 16 RODO, nie może skutkować zmianą wyniku postępowania o udzielenie zamówienia ani zmianą postanowień umowy w</w:t>
      </w:r>
      <w:r w:rsidR="00E71724" w:rsidRPr="00DD518B">
        <w:rPr>
          <w:rFonts w:asciiTheme="minorHAnsi" w:hAnsiTheme="minorHAnsi" w:cstheme="minorHAnsi"/>
          <w:sz w:val="21"/>
          <w:szCs w:val="21"/>
        </w:rPr>
        <w:t xml:space="preserve"> sprawie zamówienia, </w:t>
      </w:r>
      <w:r w:rsidRPr="00DD518B">
        <w:rPr>
          <w:rFonts w:asciiTheme="minorHAnsi" w:hAnsiTheme="minorHAnsi" w:cstheme="minorHAnsi"/>
          <w:sz w:val="21"/>
          <w:szCs w:val="21"/>
        </w:rPr>
        <w:t>w zakresi</w:t>
      </w:r>
      <w:r w:rsidR="00DA70F5" w:rsidRPr="00DD518B">
        <w:rPr>
          <w:rFonts w:asciiTheme="minorHAnsi" w:hAnsiTheme="minorHAnsi" w:cstheme="minorHAnsi"/>
          <w:sz w:val="21"/>
          <w:szCs w:val="21"/>
        </w:rPr>
        <w:t>e niezgodnym z regulaminem</w:t>
      </w:r>
      <w:r w:rsidRPr="00DD518B">
        <w:rPr>
          <w:rFonts w:asciiTheme="minorHAnsi" w:hAnsiTheme="minorHAnsi" w:cstheme="minorHAnsi"/>
          <w:sz w:val="21"/>
          <w:szCs w:val="21"/>
        </w:rPr>
        <w:t>.</w:t>
      </w:r>
    </w:p>
    <w:p w14:paraId="717CE5AC" w14:textId="77777777" w:rsidR="006726AA" w:rsidRPr="00DD518B" w:rsidRDefault="006726AA" w:rsidP="00494A8E">
      <w:pPr>
        <w:widowControl w:val="0"/>
        <w:numPr>
          <w:ilvl w:val="0"/>
          <w:numId w:val="31"/>
        </w:numPr>
        <w:autoSpaceDE w:val="0"/>
        <w:autoSpaceDN w:val="0"/>
        <w:adjustRightInd w:val="0"/>
        <w:spacing w:line="276" w:lineRule="auto"/>
        <w:ind w:left="426" w:right="-36" w:hanging="426"/>
        <w:jc w:val="both"/>
        <w:rPr>
          <w:rFonts w:asciiTheme="minorHAnsi" w:hAnsiTheme="minorHAnsi" w:cstheme="minorHAnsi"/>
          <w:sz w:val="21"/>
          <w:szCs w:val="21"/>
        </w:rPr>
      </w:pPr>
      <w:r w:rsidRPr="00DD518B">
        <w:rPr>
          <w:rFonts w:asciiTheme="minorHAnsi" w:hAnsiTheme="minorHAnsi" w:cstheme="minorHAnsi"/>
          <w:sz w:val="21"/>
          <w:szCs w:val="21"/>
        </w:rPr>
        <w:t>W postępowaniu o udzielenie zamówienia zgłoszenie żądania ograniczeni</w:t>
      </w:r>
      <w:r w:rsidR="00DA70F5" w:rsidRPr="00DD518B">
        <w:rPr>
          <w:rFonts w:asciiTheme="minorHAnsi" w:hAnsiTheme="minorHAnsi" w:cstheme="minorHAnsi"/>
          <w:sz w:val="21"/>
          <w:szCs w:val="21"/>
        </w:rPr>
        <w:t xml:space="preserve">a przetwarzania, o którym mowa </w:t>
      </w:r>
      <w:r w:rsidRPr="00DD518B">
        <w:rPr>
          <w:rFonts w:asciiTheme="minorHAnsi" w:hAnsiTheme="minorHAnsi" w:cstheme="minorHAnsi"/>
          <w:sz w:val="21"/>
          <w:szCs w:val="21"/>
        </w:rPr>
        <w:t>w art. 18 ust. 1 RODO, nie ogranicza przetwarzania danych osobowych do czasu zakończenia tego postępowania.</w:t>
      </w:r>
    </w:p>
    <w:p w14:paraId="5F83EC2F" w14:textId="77777777" w:rsidR="004F003B" w:rsidRPr="00DD518B" w:rsidRDefault="004F003B" w:rsidP="00B10DC4">
      <w:pPr>
        <w:pStyle w:val="Bezodstpw"/>
        <w:tabs>
          <w:tab w:val="left" w:pos="851"/>
        </w:tabs>
        <w:jc w:val="both"/>
        <w:rPr>
          <w:rFonts w:asciiTheme="minorHAnsi" w:hAnsiTheme="minorHAnsi" w:cstheme="minorHAnsi"/>
          <w:b/>
          <w:sz w:val="21"/>
          <w:szCs w:val="21"/>
        </w:rPr>
      </w:pPr>
    </w:p>
    <w:p w14:paraId="6308B07F" w14:textId="77777777" w:rsidR="00AA4E01" w:rsidRPr="00DD518B" w:rsidRDefault="00AA4E01" w:rsidP="00D16328">
      <w:pPr>
        <w:pStyle w:val="Legenda"/>
        <w:shd w:val="clear" w:color="auto" w:fill="D9D9D9"/>
        <w:spacing w:line="276" w:lineRule="auto"/>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ROZDZIAŁ 21</w:t>
      </w:r>
    </w:p>
    <w:p w14:paraId="5F67E7C7" w14:textId="4A9EFA62" w:rsidR="00AA4E01" w:rsidRPr="00DD518B" w:rsidRDefault="00AA4E01" w:rsidP="00D16328">
      <w:pPr>
        <w:pStyle w:val="Legenda"/>
        <w:shd w:val="clear" w:color="auto" w:fill="D9D9D9"/>
        <w:spacing w:line="276" w:lineRule="auto"/>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Stosowanie przepisów ustawy</w:t>
      </w:r>
      <w:bookmarkStart w:id="6" w:name="_Hlk101766799"/>
      <w:r w:rsidRPr="00DD518B">
        <w:rPr>
          <w:rFonts w:asciiTheme="minorHAnsi" w:hAnsiTheme="minorHAnsi" w:cstheme="minorHAnsi"/>
          <w:spacing w:val="42"/>
          <w:sz w:val="21"/>
          <w:szCs w:val="21"/>
        </w:rPr>
        <w:t xml:space="preserve"> z dnia 13 kwietnia 2022 r</w:t>
      </w:r>
      <w:r w:rsidR="0037785A">
        <w:rPr>
          <w:rFonts w:asciiTheme="minorHAnsi" w:hAnsiTheme="minorHAnsi" w:cstheme="minorHAnsi"/>
          <w:spacing w:val="42"/>
          <w:sz w:val="21"/>
          <w:szCs w:val="21"/>
        </w:rPr>
        <w:t>oku</w:t>
      </w:r>
      <w:r w:rsidRPr="00DD518B">
        <w:rPr>
          <w:rFonts w:asciiTheme="minorHAnsi" w:hAnsiTheme="minorHAnsi" w:cstheme="minorHAnsi"/>
          <w:spacing w:val="42"/>
          <w:sz w:val="21"/>
          <w:szCs w:val="21"/>
        </w:rPr>
        <w:t xml:space="preserve"> o szczególnych rozwiązaniach w zakresie przeciwdziałania wspieraniu agresji na Ukrainę oraz służących ochronie bezpieczeństwa narodowego, dalej „specustawy sankcyjnej”</w:t>
      </w:r>
      <w:bookmarkEnd w:id="6"/>
      <w:r w:rsidRPr="00DD518B">
        <w:rPr>
          <w:rFonts w:asciiTheme="minorHAnsi" w:hAnsiTheme="minorHAnsi" w:cstheme="minorHAnsi"/>
          <w:spacing w:val="42"/>
          <w:sz w:val="21"/>
          <w:szCs w:val="21"/>
        </w:rPr>
        <w:t xml:space="preserve"> (podstawa: art. 7 ust. 9 tejże ustawy)</w:t>
      </w:r>
    </w:p>
    <w:p w14:paraId="3033AFDC" w14:textId="77777777" w:rsidR="00AA4E01" w:rsidRPr="00DD518B" w:rsidRDefault="00AA4E01" w:rsidP="00B10DC4">
      <w:pPr>
        <w:pStyle w:val="Bezodstpw"/>
        <w:tabs>
          <w:tab w:val="left" w:pos="851"/>
        </w:tabs>
        <w:jc w:val="both"/>
        <w:rPr>
          <w:rFonts w:asciiTheme="minorHAnsi" w:hAnsiTheme="minorHAnsi" w:cstheme="minorHAnsi"/>
          <w:b/>
          <w:sz w:val="21"/>
          <w:szCs w:val="21"/>
        </w:rPr>
      </w:pPr>
    </w:p>
    <w:p w14:paraId="49EE5A58" w14:textId="77777777" w:rsidR="00AA4E01" w:rsidRPr="00DD518B" w:rsidRDefault="00AA4E01" w:rsidP="00494A8E">
      <w:pPr>
        <w:pStyle w:val="Bezodstpw"/>
        <w:numPr>
          <w:ilvl w:val="2"/>
          <w:numId w:val="34"/>
        </w:numPr>
        <w:tabs>
          <w:tab w:val="clear" w:pos="530"/>
          <w:tab w:val="left" w:pos="426"/>
        </w:tabs>
        <w:spacing w:line="276" w:lineRule="auto"/>
        <w:ind w:left="426" w:hanging="426"/>
        <w:jc w:val="both"/>
        <w:rPr>
          <w:rFonts w:asciiTheme="minorHAnsi" w:hAnsiTheme="minorHAnsi" w:cstheme="minorHAnsi"/>
          <w:b/>
          <w:sz w:val="21"/>
          <w:szCs w:val="21"/>
        </w:rPr>
      </w:pPr>
      <w:bookmarkStart w:id="7" w:name="_Hlk101766692"/>
      <w:r w:rsidRPr="00DD518B">
        <w:rPr>
          <w:rFonts w:asciiTheme="minorHAnsi" w:hAnsiTheme="minorHAnsi" w:cstheme="minorHAnsi"/>
          <w:sz w:val="21"/>
          <w:szCs w:val="21"/>
        </w:rPr>
        <w:t>Na podstawie art. 7 ust 1 specustawy sankcyjnej, z postępowania o udzielenie zamówienia publicznego wyklucza się wykonawcę:</w:t>
      </w:r>
    </w:p>
    <w:p w14:paraId="580CD07D" w14:textId="4BBF1825" w:rsidR="00AA4E01" w:rsidRPr="00DD518B" w:rsidRDefault="00AA4E01" w:rsidP="00494A8E">
      <w:pPr>
        <w:pStyle w:val="Bezodstpw"/>
        <w:numPr>
          <w:ilvl w:val="3"/>
          <w:numId w:val="34"/>
        </w:numPr>
        <w:tabs>
          <w:tab w:val="clear" w:pos="2956"/>
          <w:tab w:val="left" w:pos="851"/>
        </w:tabs>
        <w:spacing w:line="276" w:lineRule="auto"/>
        <w:ind w:left="851" w:hanging="425"/>
        <w:jc w:val="both"/>
        <w:rPr>
          <w:rFonts w:asciiTheme="minorHAnsi" w:hAnsiTheme="minorHAnsi" w:cstheme="minorHAnsi"/>
          <w:sz w:val="21"/>
          <w:szCs w:val="21"/>
        </w:rPr>
      </w:pPr>
      <w:r w:rsidRPr="00DD518B">
        <w:rPr>
          <w:rFonts w:asciiTheme="minorHAnsi" w:hAnsiTheme="minorHAnsi" w:cstheme="minorHAnsi"/>
          <w:sz w:val="21"/>
          <w:szCs w:val="21"/>
        </w:rPr>
        <w:t>Wymienionego w wykazach określonych w rozporządzeniu Rady (WE) nr 765/2006 z dnia 18 maja 2006 r</w:t>
      </w:r>
      <w:r w:rsidR="00494A8E">
        <w:rPr>
          <w:rFonts w:asciiTheme="minorHAnsi" w:hAnsiTheme="minorHAnsi" w:cstheme="minorHAnsi"/>
          <w:sz w:val="21"/>
          <w:szCs w:val="21"/>
        </w:rPr>
        <w:t>oku</w:t>
      </w:r>
      <w:r w:rsidRPr="00DD518B">
        <w:rPr>
          <w:rFonts w:asciiTheme="minorHAnsi" w:hAnsiTheme="minorHAnsi" w:cstheme="minorHAnsi"/>
          <w:sz w:val="21"/>
          <w:szCs w:val="21"/>
        </w:rPr>
        <w:t xml:space="preserve"> dotyczącym środków ograniczających w związku z sytuacją na Białorusi i udziałem Białorusi w agresji Rosji wobec Ukrainy (Dz. Urz. UE L 134 z 20.05.2006, str. 1, ze zmianami) ), dalej </w:t>
      </w:r>
      <w:r w:rsidRPr="00DD518B">
        <w:rPr>
          <w:rFonts w:asciiTheme="minorHAnsi" w:hAnsiTheme="minorHAnsi" w:cstheme="minorHAnsi"/>
          <w:i/>
          <w:iCs/>
          <w:sz w:val="21"/>
          <w:szCs w:val="21"/>
        </w:rPr>
        <w:t>„rozporządzeniu 765/2006”</w:t>
      </w:r>
      <w:r w:rsidRPr="00DD518B">
        <w:rPr>
          <w:rFonts w:asciiTheme="minorHAnsi" w:hAnsiTheme="minorHAnsi" w:cstheme="minorHAnsi"/>
          <w:sz w:val="21"/>
          <w:szCs w:val="21"/>
        </w:rPr>
        <w:t xml:space="preserve"> oraz rozporządzeniu Rady (UE) nr 269/2014 z dnia 17 marca 2014 r</w:t>
      </w:r>
      <w:r w:rsidR="0037785A">
        <w:rPr>
          <w:rFonts w:asciiTheme="minorHAnsi" w:hAnsiTheme="minorHAnsi" w:cstheme="minorHAnsi"/>
          <w:sz w:val="21"/>
          <w:szCs w:val="21"/>
        </w:rPr>
        <w:t>oku</w:t>
      </w:r>
      <w:r w:rsidRPr="00DD518B">
        <w:rPr>
          <w:rFonts w:asciiTheme="minorHAnsi" w:hAnsiTheme="minorHAnsi" w:cstheme="minorHAnsi"/>
          <w:sz w:val="21"/>
          <w:szCs w:val="21"/>
        </w:rPr>
        <w:t xml:space="preserve"> w sprawie środków ograniczających w odniesieniu do działań podważających integralność terytorialną, suwerenność i niezależność Ukrainy lub im zagrażających (Dz. Urz. UE L 78 z 17.03.2014, str. 6, ze zmianami) ), dalej </w:t>
      </w:r>
      <w:r w:rsidRPr="00DD518B">
        <w:rPr>
          <w:rFonts w:asciiTheme="minorHAnsi" w:hAnsiTheme="minorHAnsi" w:cstheme="minorHAnsi"/>
          <w:i/>
          <w:iCs/>
          <w:sz w:val="21"/>
          <w:szCs w:val="21"/>
        </w:rPr>
        <w:t>„rozporządzeniu 269/2014”</w:t>
      </w:r>
      <w:r w:rsidRPr="00DD518B">
        <w:rPr>
          <w:rFonts w:asciiTheme="minorHAnsi" w:hAnsiTheme="minorHAnsi" w:cstheme="minorHAnsi"/>
          <w:sz w:val="21"/>
          <w:szCs w:val="21"/>
        </w:rPr>
        <w:t>, albo wpisanego na listę na podstawie decyzji w sprawie wpisu na listę rozstrzygającej o zastosowaniu środka, o którym mowa w art. 1 pkt 3 specustawy sankcyjnej;</w:t>
      </w:r>
    </w:p>
    <w:p w14:paraId="7EA7222C" w14:textId="08B44CB8" w:rsidR="00AA4E01" w:rsidRPr="00DD518B" w:rsidRDefault="00AA4E01" w:rsidP="00494A8E">
      <w:pPr>
        <w:pStyle w:val="Bezodstpw"/>
        <w:numPr>
          <w:ilvl w:val="3"/>
          <w:numId w:val="34"/>
        </w:numPr>
        <w:tabs>
          <w:tab w:val="clear" w:pos="2956"/>
          <w:tab w:val="left" w:pos="851"/>
        </w:tabs>
        <w:spacing w:line="276" w:lineRule="auto"/>
        <w:ind w:left="851" w:hanging="425"/>
        <w:jc w:val="both"/>
        <w:rPr>
          <w:rFonts w:asciiTheme="minorHAnsi" w:hAnsiTheme="minorHAnsi" w:cstheme="minorHAnsi"/>
          <w:sz w:val="21"/>
          <w:szCs w:val="21"/>
        </w:rPr>
      </w:pPr>
      <w:r w:rsidRPr="00DD518B">
        <w:rPr>
          <w:rFonts w:asciiTheme="minorHAnsi" w:hAnsiTheme="minorHAnsi" w:cstheme="minorHAnsi"/>
          <w:sz w:val="21"/>
          <w:szCs w:val="21"/>
        </w:rPr>
        <w:t>Którego beneficjentem rzeczywistym w rozumieniu ustawy z dnia 1 marca 2018 r</w:t>
      </w:r>
      <w:r w:rsidR="00494A8E">
        <w:rPr>
          <w:rFonts w:asciiTheme="minorHAnsi" w:hAnsiTheme="minorHAnsi" w:cstheme="minorHAnsi"/>
          <w:sz w:val="21"/>
          <w:szCs w:val="21"/>
        </w:rPr>
        <w:t>oku</w:t>
      </w:r>
      <w:r w:rsidRPr="00DD518B">
        <w:rPr>
          <w:rFonts w:asciiTheme="minorHAnsi" w:hAnsiTheme="minorHAnsi" w:cstheme="minorHAnsi"/>
          <w:sz w:val="21"/>
          <w:szCs w:val="21"/>
        </w:rPr>
        <w:t xml:space="preserve"> o przeciwdziałaniu praniu pieniędzy oraz finansowaniu terroryzmu jest osoba wymieniona w wykazach określonych w rozporządzeniu 765/2006 i rozporządzeniu 269/2014 albo wpisana na listę lub będąca takim beneficjentem rzeczywistym od dnia 24 lutego 2022 r</w:t>
      </w:r>
      <w:r w:rsidR="0037785A">
        <w:rPr>
          <w:rFonts w:asciiTheme="minorHAnsi" w:hAnsiTheme="minorHAnsi" w:cstheme="minorHAnsi"/>
          <w:sz w:val="21"/>
          <w:szCs w:val="21"/>
        </w:rPr>
        <w:t>oku</w:t>
      </w:r>
      <w:r w:rsidRPr="00DD518B">
        <w:rPr>
          <w:rFonts w:asciiTheme="minorHAnsi" w:hAnsiTheme="minorHAnsi" w:cstheme="minorHAnsi"/>
          <w:sz w:val="21"/>
          <w:szCs w:val="21"/>
        </w:rPr>
        <w:t>, o ile została wpisana na listę na podstawie decyzji w sprawie wpisu na listę rozstrzygającej o zastosowaniu środka, o którym mowa w art. 1 pkt 3 specustawy sankcyjnej;</w:t>
      </w:r>
    </w:p>
    <w:p w14:paraId="6CD6FF39" w14:textId="2AFE57E2" w:rsidR="00AA4E01" w:rsidRPr="00DD518B" w:rsidRDefault="00AA4E01" w:rsidP="00494A8E">
      <w:pPr>
        <w:pStyle w:val="Bezodstpw"/>
        <w:numPr>
          <w:ilvl w:val="3"/>
          <w:numId w:val="34"/>
        </w:numPr>
        <w:tabs>
          <w:tab w:val="clear" w:pos="2956"/>
          <w:tab w:val="left" w:pos="851"/>
        </w:tabs>
        <w:spacing w:line="276" w:lineRule="auto"/>
        <w:ind w:left="851" w:hanging="425"/>
        <w:jc w:val="both"/>
        <w:rPr>
          <w:rFonts w:asciiTheme="minorHAnsi" w:hAnsiTheme="minorHAnsi" w:cstheme="minorHAnsi"/>
          <w:sz w:val="21"/>
          <w:szCs w:val="21"/>
        </w:rPr>
      </w:pPr>
      <w:r w:rsidRPr="00DD518B">
        <w:rPr>
          <w:rFonts w:asciiTheme="minorHAnsi" w:hAnsiTheme="minorHAnsi" w:cstheme="minorHAnsi"/>
          <w:sz w:val="21"/>
          <w:szCs w:val="21"/>
        </w:rPr>
        <w:t>Którego jednostką dominującą w rozumieniu art. 3 ust. 1 pkt 37 ustawy z dnia 29 września 1994 r</w:t>
      </w:r>
      <w:r w:rsidR="00494A8E">
        <w:rPr>
          <w:rFonts w:asciiTheme="minorHAnsi" w:hAnsiTheme="minorHAnsi" w:cstheme="minorHAnsi"/>
          <w:sz w:val="21"/>
          <w:szCs w:val="21"/>
        </w:rPr>
        <w:t>oku</w:t>
      </w:r>
      <w:r w:rsidRPr="00DD518B">
        <w:rPr>
          <w:rFonts w:asciiTheme="minorHAnsi" w:hAnsiTheme="minorHAnsi" w:cstheme="minorHAnsi"/>
          <w:sz w:val="21"/>
          <w:szCs w:val="21"/>
        </w:rPr>
        <w:t xml:space="preserve"> o rachunkowości jest podmiot wymieniony w wykazach określonych w rozporządzeniu 765/2006 i rozporządzeniu 269/2014 albo wpisany na listę lub będący taką jednostką dominującą od dnia 24 lutego 2022 r</w:t>
      </w:r>
      <w:r w:rsidR="00494A8E">
        <w:rPr>
          <w:rFonts w:asciiTheme="minorHAnsi" w:hAnsiTheme="minorHAnsi" w:cstheme="minorHAnsi"/>
          <w:sz w:val="21"/>
          <w:szCs w:val="21"/>
        </w:rPr>
        <w:t>oku</w:t>
      </w:r>
      <w:r w:rsidRPr="00DD518B">
        <w:rPr>
          <w:rFonts w:asciiTheme="minorHAnsi" w:hAnsiTheme="minorHAnsi" w:cstheme="minorHAnsi"/>
          <w:sz w:val="21"/>
          <w:szCs w:val="21"/>
        </w:rPr>
        <w:t>, o ile został wpisany na listę na podstawie decyzji w sprawie wpisu na listę rozstrzygającej o zastosowaniu środka, o którym mowa w art. 1 pkt 3 specustawy sankcyjnej.</w:t>
      </w:r>
    </w:p>
    <w:bookmarkEnd w:id="7"/>
    <w:p w14:paraId="0F0A16AF" w14:textId="77777777" w:rsidR="00AA4E01" w:rsidRPr="00DD518B" w:rsidRDefault="00AA4E01" w:rsidP="00494A8E">
      <w:pPr>
        <w:pStyle w:val="Bezodstpw"/>
        <w:numPr>
          <w:ilvl w:val="2"/>
          <w:numId w:val="34"/>
        </w:numPr>
        <w:tabs>
          <w:tab w:val="clear" w:pos="530"/>
          <w:tab w:val="left" w:pos="426"/>
        </w:tabs>
        <w:spacing w:line="276" w:lineRule="auto"/>
        <w:ind w:left="426" w:hanging="426"/>
        <w:jc w:val="both"/>
        <w:rPr>
          <w:rFonts w:asciiTheme="minorHAnsi" w:hAnsiTheme="minorHAnsi" w:cstheme="minorHAnsi"/>
          <w:b/>
          <w:sz w:val="21"/>
          <w:szCs w:val="21"/>
        </w:rPr>
      </w:pPr>
      <w:r w:rsidRPr="00DD518B">
        <w:rPr>
          <w:rFonts w:asciiTheme="minorHAnsi" w:hAnsiTheme="minorHAnsi" w:cstheme="minorHAnsi"/>
          <w:sz w:val="21"/>
          <w:szCs w:val="21"/>
        </w:rPr>
        <w:t>Wykluczenie następuje na okres trwania okoliczności określonych w pkt 1.</w:t>
      </w:r>
    </w:p>
    <w:p w14:paraId="1114FD7C" w14:textId="4D0D27D5" w:rsidR="00AA4E01" w:rsidRPr="00666E3B" w:rsidRDefault="00AA4E01" w:rsidP="00494A8E">
      <w:pPr>
        <w:pStyle w:val="Bezodstpw"/>
        <w:numPr>
          <w:ilvl w:val="2"/>
          <w:numId w:val="34"/>
        </w:numPr>
        <w:tabs>
          <w:tab w:val="clear" w:pos="530"/>
          <w:tab w:val="left" w:pos="426"/>
        </w:tabs>
        <w:spacing w:line="276" w:lineRule="auto"/>
        <w:ind w:left="426" w:hanging="426"/>
        <w:jc w:val="both"/>
        <w:rPr>
          <w:rFonts w:asciiTheme="minorHAnsi" w:hAnsiTheme="minorHAnsi" w:cstheme="minorHAnsi"/>
          <w:b/>
          <w:sz w:val="21"/>
          <w:szCs w:val="21"/>
        </w:rPr>
      </w:pPr>
      <w:r w:rsidRPr="00DD518B">
        <w:rPr>
          <w:rFonts w:asciiTheme="minorHAnsi" w:hAnsiTheme="minorHAnsi" w:cstheme="minorHAnsi"/>
          <w:sz w:val="21"/>
          <w:szCs w:val="21"/>
        </w:rPr>
        <w:t>W przypadku wykonawcy wykluczonego na podstawie pkt 1.1., 1.2. lub 1.3., zamawiający odrzuca ofertę takiego wykonawcy, nie zaprasza go do złożenia oferty dodatkowej, nie zaprasza go do negocjacji, a także nie prowadzi z</w:t>
      </w:r>
      <w:r w:rsidR="00A66E0A">
        <w:rPr>
          <w:rFonts w:asciiTheme="minorHAnsi" w:hAnsiTheme="minorHAnsi" w:cstheme="minorHAnsi"/>
          <w:sz w:val="21"/>
          <w:szCs w:val="21"/>
        </w:rPr>
        <w:t> </w:t>
      </w:r>
      <w:r w:rsidRPr="00DD518B">
        <w:rPr>
          <w:rFonts w:asciiTheme="minorHAnsi" w:hAnsiTheme="minorHAnsi" w:cstheme="minorHAnsi"/>
          <w:sz w:val="21"/>
          <w:szCs w:val="21"/>
        </w:rPr>
        <w:t>takim wykonawcą negocjacji, odpowiednio do etapu prowadzonego postępowania o udzielenie zamówienia publicznego.</w:t>
      </w:r>
    </w:p>
    <w:p w14:paraId="53ADD753" w14:textId="77777777" w:rsidR="00666E3B" w:rsidRPr="00DD518B" w:rsidRDefault="00666E3B" w:rsidP="00B10DC4">
      <w:pPr>
        <w:pStyle w:val="Bezodstpw"/>
        <w:tabs>
          <w:tab w:val="left" w:pos="426"/>
        </w:tabs>
        <w:ind w:left="426"/>
        <w:jc w:val="both"/>
        <w:rPr>
          <w:rFonts w:asciiTheme="minorHAnsi" w:hAnsiTheme="minorHAnsi" w:cstheme="minorHAnsi"/>
          <w:b/>
          <w:sz w:val="21"/>
          <w:szCs w:val="21"/>
        </w:rPr>
      </w:pPr>
    </w:p>
    <w:p w14:paraId="6D4D4394" w14:textId="77777777" w:rsidR="00AE23BE" w:rsidRPr="00DD518B" w:rsidRDefault="00AE23BE" w:rsidP="00D16328">
      <w:pPr>
        <w:pStyle w:val="Legenda"/>
        <w:shd w:val="clear" w:color="auto" w:fill="D9D9D9"/>
        <w:spacing w:line="276" w:lineRule="auto"/>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lastRenderedPageBreak/>
        <w:t>ROZDZIAŁ 2</w:t>
      </w:r>
      <w:r w:rsidR="00AA4E01" w:rsidRPr="00DD518B">
        <w:rPr>
          <w:rFonts w:asciiTheme="minorHAnsi" w:hAnsiTheme="minorHAnsi" w:cstheme="minorHAnsi"/>
          <w:spacing w:val="42"/>
          <w:sz w:val="21"/>
          <w:szCs w:val="21"/>
        </w:rPr>
        <w:t>2</w:t>
      </w:r>
    </w:p>
    <w:p w14:paraId="4826742F" w14:textId="77777777" w:rsidR="00AE23BE" w:rsidRPr="00DD518B" w:rsidRDefault="00AE23BE" w:rsidP="00D16328">
      <w:pPr>
        <w:pStyle w:val="Legenda"/>
        <w:shd w:val="clear" w:color="auto" w:fill="D9D9D9"/>
        <w:spacing w:line="276" w:lineRule="auto"/>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Pozostałe informacje</w:t>
      </w:r>
    </w:p>
    <w:p w14:paraId="06440CD0" w14:textId="77777777" w:rsidR="00AE23BE" w:rsidRPr="00DD518B" w:rsidRDefault="00AE23BE" w:rsidP="00B10DC4">
      <w:pPr>
        <w:widowControl w:val="0"/>
        <w:tabs>
          <w:tab w:val="left" w:pos="426"/>
        </w:tabs>
        <w:autoSpaceDE w:val="0"/>
        <w:autoSpaceDN w:val="0"/>
        <w:adjustRightInd w:val="0"/>
        <w:ind w:right="-36"/>
        <w:jc w:val="both"/>
        <w:rPr>
          <w:rFonts w:asciiTheme="minorHAnsi" w:hAnsiTheme="minorHAnsi" w:cstheme="minorHAnsi"/>
          <w:sz w:val="21"/>
          <w:szCs w:val="21"/>
        </w:rPr>
      </w:pPr>
    </w:p>
    <w:p w14:paraId="7BAC43F4" w14:textId="7484F3AC" w:rsidR="00CD5E03" w:rsidRPr="00DD518B" w:rsidRDefault="00CD5E03" w:rsidP="00494A8E">
      <w:pPr>
        <w:widowControl w:val="0"/>
        <w:numPr>
          <w:ilvl w:val="0"/>
          <w:numId w:val="30"/>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DD518B">
        <w:rPr>
          <w:rFonts w:asciiTheme="minorHAnsi" w:hAnsiTheme="minorHAnsi" w:cstheme="minorHAnsi"/>
          <w:sz w:val="21"/>
          <w:szCs w:val="21"/>
        </w:rPr>
        <w:t>Do czynno</w:t>
      </w:r>
      <w:r w:rsidRPr="00DD518B">
        <w:rPr>
          <w:rFonts w:asciiTheme="minorHAnsi" w:eastAsia="TimesNewRoman" w:hAnsiTheme="minorHAnsi" w:cstheme="minorHAnsi"/>
          <w:sz w:val="21"/>
          <w:szCs w:val="21"/>
        </w:rPr>
        <w:t>ś</w:t>
      </w:r>
      <w:r w:rsidRPr="00DD518B">
        <w:rPr>
          <w:rFonts w:asciiTheme="minorHAnsi" w:hAnsiTheme="minorHAnsi" w:cstheme="minorHAnsi"/>
          <w:sz w:val="21"/>
          <w:szCs w:val="21"/>
        </w:rPr>
        <w:t>ci podejmowanych przez zamawiaj</w:t>
      </w:r>
      <w:r w:rsidRPr="00DD518B">
        <w:rPr>
          <w:rFonts w:asciiTheme="minorHAnsi" w:eastAsia="TimesNewRoman" w:hAnsiTheme="minorHAnsi" w:cstheme="minorHAnsi"/>
          <w:sz w:val="21"/>
          <w:szCs w:val="21"/>
        </w:rPr>
        <w:t>ą</w:t>
      </w:r>
      <w:r w:rsidRPr="00DD518B">
        <w:rPr>
          <w:rFonts w:asciiTheme="minorHAnsi" w:hAnsiTheme="minorHAnsi" w:cstheme="minorHAnsi"/>
          <w:sz w:val="21"/>
          <w:szCs w:val="21"/>
        </w:rPr>
        <w:t>cego i wykonawców w post</w:t>
      </w:r>
      <w:r w:rsidRPr="00DD518B">
        <w:rPr>
          <w:rFonts w:asciiTheme="minorHAnsi" w:eastAsia="TimesNewRoman" w:hAnsiTheme="minorHAnsi" w:cstheme="minorHAnsi"/>
          <w:sz w:val="21"/>
          <w:szCs w:val="21"/>
        </w:rPr>
        <w:t>ę</w:t>
      </w:r>
      <w:r w:rsidRPr="00DD518B">
        <w:rPr>
          <w:rFonts w:asciiTheme="minorHAnsi" w:hAnsiTheme="minorHAnsi" w:cstheme="minorHAnsi"/>
          <w:sz w:val="21"/>
          <w:szCs w:val="21"/>
        </w:rPr>
        <w:t>powaniu o</w:t>
      </w:r>
      <w:r w:rsidRPr="00DD518B">
        <w:rPr>
          <w:rFonts w:asciiTheme="minorHAnsi" w:hAnsiTheme="minorHAnsi" w:cstheme="minorHAnsi"/>
          <w:b/>
          <w:bCs/>
          <w:sz w:val="21"/>
          <w:szCs w:val="21"/>
        </w:rPr>
        <w:t xml:space="preserve"> </w:t>
      </w:r>
      <w:r w:rsidRPr="00DD518B">
        <w:rPr>
          <w:rFonts w:asciiTheme="minorHAnsi" w:hAnsiTheme="minorHAnsi" w:cstheme="minorHAnsi"/>
          <w:sz w:val="21"/>
          <w:szCs w:val="21"/>
        </w:rPr>
        <w:t xml:space="preserve">udzielenie zamówienia, </w:t>
      </w:r>
      <w:r w:rsidRPr="00DD518B">
        <w:rPr>
          <w:rFonts w:asciiTheme="minorHAnsi" w:eastAsia="TimesNewRoman" w:hAnsiTheme="minorHAnsi" w:cstheme="minorHAnsi"/>
          <w:sz w:val="21"/>
          <w:szCs w:val="21"/>
        </w:rPr>
        <w:t xml:space="preserve">oraz do umów w sprawach zamówień </w:t>
      </w:r>
      <w:r w:rsidRPr="00DD518B">
        <w:rPr>
          <w:rFonts w:asciiTheme="minorHAnsi" w:hAnsiTheme="minorHAnsi" w:cstheme="minorHAnsi"/>
          <w:sz w:val="21"/>
          <w:szCs w:val="21"/>
        </w:rPr>
        <w:t>stosuje si</w:t>
      </w:r>
      <w:r w:rsidRPr="00DD518B">
        <w:rPr>
          <w:rFonts w:asciiTheme="minorHAnsi" w:eastAsia="TimesNewRoman" w:hAnsiTheme="minorHAnsi" w:cstheme="minorHAnsi"/>
          <w:sz w:val="21"/>
          <w:szCs w:val="21"/>
        </w:rPr>
        <w:t xml:space="preserve">ę </w:t>
      </w:r>
      <w:r w:rsidRPr="00DD518B">
        <w:rPr>
          <w:rFonts w:asciiTheme="minorHAnsi" w:hAnsiTheme="minorHAnsi" w:cstheme="minorHAnsi"/>
          <w:sz w:val="21"/>
          <w:szCs w:val="21"/>
        </w:rPr>
        <w:t>przepisy ustawy</w:t>
      </w:r>
      <w:r w:rsidR="00DB0C6D" w:rsidRPr="00DD518B">
        <w:rPr>
          <w:rFonts w:asciiTheme="minorHAnsi" w:hAnsiTheme="minorHAnsi" w:cstheme="minorHAnsi"/>
          <w:sz w:val="21"/>
          <w:szCs w:val="21"/>
        </w:rPr>
        <w:t xml:space="preserve"> z dnia 23 kwietnia 1964 r</w:t>
      </w:r>
      <w:r w:rsidR="00494A8E">
        <w:rPr>
          <w:rFonts w:asciiTheme="minorHAnsi" w:hAnsiTheme="minorHAnsi" w:cstheme="minorHAnsi"/>
          <w:sz w:val="21"/>
          <w:szCs w:val="21"/>
        </w:rPr>
        <w:t>oku</w:t>
      </w:r>
      <w:r w:rsidR="00DB0C6D" w:rsidRPr="00DD518B">
        <w:rPr>
          <w:rFonts w:asciiTheme="minorHAnsi" w:hAnsiTheme="minorHAnsi" w:cstheme="minorHAnsi"/>
          <w:sz w:val="21"/>
          <w:szCs w:val="21"/>
        </w:rPr>
        <w:t xml:space="preserve"> – Kodeks</w:t>
      </w:r>
      <w:r w:rsidR="00DB0C6D" w:rsidRPr="00DD518B">
        <w:rPr>
          <w:rFonts w:asciiTheme="minorHAnsi" w:hAnsiTheme="minorHAnsi" w:cstheme="minorHAnsi"/>
          <w:b/>
          <w:bCs/>
          <w:sz w:val="21"/>
          <w:szCs w:val="21"/>
        </w:rPr>
        <w:t xml:space="preserve"> </w:t>
      </w:r>
      <w:r w:rsidR="00DB0C6D" w:rsidRPr="00DD518B">
        <w:rPr>
          <w:rFonts w:asciiTheme="minorHAnsi" w:hAnsiTheme="minorHAnsi" w:cstheme="minorHAnsi"/>
          <w:sz w:val="21"/>
          <w:szCs w:val="21"/>
        </w:rPr>
        <w:t>cywilny</w:t>
      </w:r>
      <w:r w:rsidRPr="00DD518B">
        <w:rPr>
          <w:rFonts w:asciiTheme="minorHAnsi" w:eastAsia="TimesNewRoman" w:hAnsiTheme="minorHAnsi" w:cstheme="minorHAnsi"/>
          <w:sz w:val="21"/>
          <w:szCs w:val="21"/>
        </w:rPr>
        <w:t>, o ile postanowienia regulaminu nie stanowią inaczej.</w:t>
      </w:r>
    </w:p>
    <w:p w14:paraId="1AB7D0EB" w14:textId="77777777" w:rsidR="00CD5E03" w:rsidRPr="00DD518B" w:rsidRDefault="00CD5E03" w:rsidP="00494A8E">
      <w:pPr>
        <w:widowControl w:val="0"/>
        <w:numPr>
          <w:ilvl w:val="0"/>
          <w:numId w:val="30"/>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DD518B">
        <w:rPr>
          <w:rFonts w:asciiTheme="minorHAnsi" w:eastAsia="TimesNewRoman" w:hAnsiTheme="minorHAnsi" w:cstheme="minorHAnsi"/>
          <w:sz w:val="21"/>
          <w:szCs w:val="21"/>
        </w:rPr>
        <w:t>Termin oznaczony w godzinach rozpoczyna się z początkiem pierwszej godziny i kończy się z upływem ostatniej godziny.</w:t>
      </w:r>
    </w:p>
    <w:p w14:paraId="18D682CB" w14:textId="77777777" w:rsidR="00CD5E03" w:rsidRPr="00DD518B" w:rsidRDefault="00CD5E03" w:rsidP="00494A8E">
      <w:pPr>
        <w:widowControl w:val="0"/>
        <w:numPr>
          <w:ilvl w:val="0"/>
          <w:numId w:val="30"/>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DD518B">
        <w:rPr>
          <w:rFonts w:asciiTheme="minorHAnsi" w:eastAsia="TimesNewRoman" w:hAnsiTheme="minorHAnsi" w:cstheme="minorHAnsi"/>
          <w:sz w:val="21"/>
          <w:szCs w:val="21"/>
        </w:rPr>
        <w:t>Jeżeli początkiem terminu oznaczonego w godzinach jest pewne zdarzenie, nie uwzględnia się przy obliczaniu terminu godziny, w której to zdarzenie nastąpiło.</w:t>
      </w:r>
    </w:p>
    <w:p w14:paraId="78645ACB" w14:textId="77777777" w:rsidR="00CD5E03" w:rsidRPr="00DD518B" w:rsidRDefault="00CD5E03" w:rsidP="00494A8E">
      <w:pPr>
        <w:widowControl w:val="0"/>
        <w:numPr>
          <w:ilvl w:val="0"/>
          <w:numId w:val="30"/>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DD518B">
        <w:rPr>
          <w:rFonts w:asciiTheme="minorHAnsi" w:eastAsia="TimesNewRoman" w:hAnsiTheme="minorHAnsi" w:cstheme="minorHAnsi"/>
          <w:sz w:val="21"/>
          <w:szCs w:val="21"/>
        </w:rPr>
        <w:t>Termin obejmujący dwa lub więcej dni zawiera co najmniej dwa dni robocze.</w:t>
      </w:r>
    </w:p>
    <w:p w14:paraId="3CFC0EAA" w14:textId="77777777" w:rsidR="00D6554E" w:rsidRPr="00DD518B" w:rsidRDefault="00CD5E03" w:rsidP="00494A8E">
      <w:pPr>
        <w:widowControl w:val="0"/>
        <w:numPr>
          <w:ilvl w:val="0"/>
          <w:numId w:val="30"/>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DD518B">
        <w:rPr>
          <w:rFonts w:asciiTheme="minorHAnsi" w:eastAsia="TimesNewRoman" w:hAnsiTheme="minorHAnsi" w:cstheme="minorHAnsi"/>
          <w:sz w:val="21"/>
          <w:szCs w:val="21"/>
        </w:rPr>
        <w:t>Dniem roboczym nie jest ani dzień uznany ustawowo za wolny od pracy, ani sobota.</w:t>
      </w:r>
    </w:p>
    <w:p w14:paraId="2CCB5F68" w14:textId="5C4E3C30" w:rsidR="0076635D" w:rsidRPr="00DD518B" w:rsidRDefault="00D6554E" w:rsidP="00494A8E">
      <w:pPr>
        <w:widowControl w:val="0"/>
        <w:numPr>
          <w:ilvl w:val="0"/>
          <w:numId w:val="30"/>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DD518B">
        <w:rPr>
          <w:rFonts w:asciiTheme="minorHAnsi" w:hAnsiTheme="minorHAnsi" w:cstheme="minorHAnsi"/>
          <w:b/>
          <w:bCs/>
          <w:sz w:val="21"/>
          <w:szCs w:val="21"/>
        </w:rPr>
        <w:t>Nie ujawnia się informacji stanowiących tajemnicę przedsiębiorstwa w rozumieniu przepisów ustawy z dnia 16 kwietnia 1993 r</w:t>
      </w:r>
      <w:r w:rsidR="0037785A">
        <w:rPr>
          <w:rFonts w:asciiTheme="minorHAnsi" w:hAnsiTheme="minorHAnsi" w:cstheme="minorHAnsi"/>
          <w:b/>
          <w:bCs/>
          <w:sz w:val="21"/>
          <w:szCs w:val="21"/>
        </w:rPr>
        <w:t>oku</w:t>
      </w:r>
      <w:r w:rsidRPr="00DD518B">
        <w:rPr>
          <w:rFonts w:asciiTheme="minorHAnsi" w:hAnsiTheme="minorHAnsi" w:cstheme="minorHAnsi"/>
          <w:b/>
          <w:bCs/>
          <w:sz w:val="21"/>
          <w:szCs w:val="21"/>
        </w:rPr>
        <w:t xml:space="preserve"> o zwalczaniu nieuczciwej konkurencji,</w:t>
      </w:r>
      <w:r w:rsidRPr="00DD518B">
        <w:rPr>
          <w:rFonts w:asciiTheme="minorHAnsi" w:hAnsiTheme="minorHAnsi" w:cstheme="minorHAnsi"/>
          <w:b/>
          <w:bCs/>
          <w:sz w:val="21"/>
          <w:szCs w:val="21"/>
          <w:u w:val="single"/>
        </w:rPr>
        <w:t xml:space="preserve"> 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DD518B">
        <w:rPr>
          <w:rFonts w:asciiTheme="minorHAnsi" w:hAnsiTheme="minorHAnsi" w:cstheme="minorHAnsi"/>
          <w:b/>
          <w:bCs/>
          <w:sz w:val="21"/>
          <w:szCs w:val="21"/>
        </w:rPr>
        <w:t xml:space="preserve">; </w:t>
      </w:r>
    </w:p>
    <w:p w14:paraId="1117F5D8" w14:textId="77777777" w:rsidR="00D6554E" w:rsidRDefault="00D6554E" w:rsidP="00494A8E">
      <w:pPr>
        <w:widowControl w:val="0"/>
        <w:tabs>
          <w:tab w:val="left" w:pos="426"/>
        </w:tabs>
        <w:autoSpaceDE w:val="0"/>
        <w:autoSpaceDN w:val="0"/>
        <w:adjustRightInd w:val="0"/>
        <w:spacing w:line="276" w:lineRule="auto"/>
        <w:ind w:left="426" w:right="-36"/>
        <w:jc w:val="both"/>
        <w:rPr>
          <w:rFonts w:asciiTheme="minorHAnsi" w:hAnsiTheme="minorHAnsi" w:cstheme="minorHAnsi"/>
          <w:bCs/>
          <w:sz w:val="21"/>
          <w:szCs w:val="21"/>
        </w:rPr>
      </w:pPr>
      <w:r w:rsidRPr="00DD518B">
        <w:rPr>
          <w:rFonts w:asciiTheme="minorHAnsi" w:hAnsiTheme="minorHAnsi" w:cstheme="minorHAnsi"/>
          <w:sz w:val="21"/>
          <w:szCs w:val="21"/>
        </w:rPr>
        <w:t>w przypadku niewykazania przez wykonawcę,</w:t>
      </w:r>
      <w:r w:rsidRPr="00DD518B">
        <w:rPr>
          <w:rFonts w:asciiTheme="minorHAnsi" w:hAnsiTheme="minorHAnsi" w:cstheme="minorHAnsi"/>
          <w:b/>
          <w:bCs/>
          <w:sz w:val="21"/>
          <w:szCs w:val="21"/>
        </w:rPr>
        <w:t xml:space="preserve"> </w:t>
      </w:r>
      <w:r w:rsidRPr="00DD518B">
        <w:rPr>
          <w:rFonts w:asciiTheme="minorHAnsi" w:hAnsiTheme="minorHAnsi" w:cstheme="minorHAnsi"/>
          <w:sz w:val="21"/>
          <w:szCs w:val="21"/>
        </w:rPr>
        <w:t>iż zastrzeżone przez niego informacje stanowią tajemnicę przedsiębiorstwa w rozumieniu</w:t>
      </w:r>
      <w:r w:rsidRPr="00DD518B">
        <w:rPr>
          <w:rFonts w:asciiTheme="minorHAnsi" w:hAnsiTheme="minorHAnsi" w:cstheme="minorHAnsi"/>
          <w:b/>
          <w:bCs/>
          <w:sz w:val="21"/>
          <w:szCs w:val="21"/>
        </w:rPr>
        <w:t xml:space="preserve"> </w:t>
      </w:r>
      <w:r w:rsidRPr="00DD518B">
        <w:rPr>
          <w:rFonts w:asciiTheme="minorHAnsi" w:hAnsiTheme="minorHAnsi" w:cstheme="minorHAnsi"/>
          <w:sz w:val="21"/>
          <w:szCs w:val="21"/>
        </w:rPr>
        <w:t xml:space="preserve">przepisów o zwalczaniu nieuczciwej konkurencji, zamawiający uzna, </w:t>
      </w:r>
      <w:r w:rsidRPr="00DD518B">
        <w:rPr>
          <w:rFonts w:asciiTheme="minorHAnsi" w:eastAsia="TimesNewRomanPSMT" w:hAnsiTheme="minorHAnsi" w:cstheme="minorHAnsi"/>
          <w:sz w:val="21"/>
          <w:szCs w:val="21"/>
        </w:rPr>
        <w:t>w wyniku negatywnej weryfikacji skuteczności takiego zastrzeżenia</w:t>
      </w:r>
      <w:r w:rsidRPr="00DD518B">
        <w:rPr>
          <w:rFonts w:asciiTheme="minorHAnsi" w:hAnsiTheme="minorHAnsi" w:cstheme="minorHAnsi"/>
          <w:sz w:val="21"/>
          <w:szCs w:val="21"/>
        </w:rPr>
        <w:t xml:space="preserve">, iż nie stanowią one takowej tajemnicy </w:t>
      </w:r>
      <w:r w:rsidRPr="00DD518B">
        <w:rPr>
          <w:rFonts w:asciiTheme="minorHAnsi" w:hAnsiTheme="minorHAnsi" w:cstheme="minorHAnsi"/>
          <w:bCs/>
          <w:sz w:val="21"/>
          <w:szCs w:val="21"/>
        </w:rPr>
        <w:t>i podlegają udostępnieniu na zasadach określonych w</w:t>
      </w:r>
      <w:r w:rsidR="00117980" w:rsidRPr="00DD518B">
        <w:rPr>
          <w:rFonts w:asciiTheme="minorHAnsi" w:hAnsiTheme="minorHAnsi" w:cstheme="minorHAnsi"/>
          <w:bCs/>
          <w:sz w:val="21"/>
          <w:szCs w:val="21"/>
        </w:rPr>
        <w:t xml:space="preserve"> </w:t>
      </w:r>
      <w:r w:rsidR="00117980" w:rsidRPr="00DD518B">
        <w:rPr>
          <w:rFonts w:asciiTheme="minorHAnsi" w:hAnsiTheme="minorHAnsi" w:cstheme="minorHAnsi"/>
          <w:sz w:val="21"/>
          <w:szCs w:val="21"/>
        </w:rPr>
        <w:t xml:space="preserve">§ </w:t>
      </w:r>
      <w:r w:rsidRPr="00DD518B">
        <w:rPr>
          <w:rFonts w:asciiTheme="minorHAnsi" w:hAnsiTheme="minorHAnsi" w:cstheme="minorHAnsi"/>
          <w:bCs/>
          <w:sz w:val="21"/>
          <w:szCs w:val="21"/>
        </w:rPr>
        <w:t>8 regulaminu.</w:t>
      </w:r>
    </w:p>
    <w:p w14:paraId="5F3F29DF" w14:textId="77777777" w:rsidR="00103D6B" w:rsidRPr="00DD518B" w:rsidRDefault="00103D6B" w:rsidP="00494A8E">
      <w:pPr>
        <w:widowControl w:val="0"/>
        <w:numPr>
          <w:ilvl w:val="0"/>
          <w:numId w:val="30"/>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DD518B">
        <w:rPr>
          <w:rFonts w:asciiTheme="minorHAnsi" w:hAnsiTheme="minorHAnsi" w:cstheme="minorHAnsi"/>
          <w:iCs/>
          <w:sz w:val="21"/>
          <w:szCs w:val="21"/>
        </w:rPr>
        <w:t>Zgodnie z Rozporządzeniem Ministra Finansów, Inwestycji i Rozwoju z dnia 15 października 2019 roku w sprawie szczegółowego zakresu danych zawartych w deklaracjach podatkowych i w ewidencji w zakresie podatku od towarów i usług, wykonawca zobowiązany jest do oznaczania (podania nr pozycji) towarów i usług występujących w załączniku nr 15 do ustawy o podatku od towarów i usług.</w:t>
      </w:r>
    </w:p>
    <w:p w14:paraId="15363804" w14:textId="77777777" w:rsidR="00103D6B" w:rsidRPr="00DD518B" w:rsidRDefault="00103D6B" w:rsidP="00B10DC4">
      <w:pPr>
        <w:pStyle w:val="Bezodstpw"/>
        <w:tabs>
          <w:tab w:val="left" w:pos="567"/>
        </w:tabs>
        <w:jc w:val="both"/>
        <w:rPr>
          <w:rFonts w:asciiTheme="minorHAnsi" w:hAnsiTheme="minorHAnsi" w:cstheme="minorHAnsi"/>
          <w:sz w:val="21"/>
          <w:szCs w:val="21"/>
        </w:rPr>
      </w:pPr>
    </w:p>
    <w:p w14:paraId="5C0FA96C" w14:textId="77777777" w:rsidR="00A90C43" w:rsidRPr="00DD518B" w:rsidRDefault="0066435B" w:rsidP="00B10DC4">
      <w:pPr>
        <w:pStyle w:val="Legenda"/>
        <w:shd w:val="clear" w:color="auto" w:fill="D9D9D9"/>
        <w:rPr>
          <w:rFonts w:asciiTheme="minorHAnsi" w:hAnsiTheme="minorHAnsi" w:cstheme="minorHAnsi"/>
          <w:spacing w:val="42"/>
          <w:sz w:val="21"/>
          <w:szCs w:val="21"/>
        </w:rPr>
      </w:pPr>
      <w:r w:rsidRPr="00DD518B">
        <w:rPr>
          <w:rFonts w:asciiTheme="minorHAnsi" w:hAnsiTheme="minorHAnsi" w:cstheme="minorHAnsi"/>
          <w:spacing w:val="42"/>
          <w:sz w:val="21"/>
          <w:szCs w:val="21"/>
        </w:rPr>
        <w:t>WYKAZ ZAŁĄCZNIKÓW</w:t>
      </w:r>
      <w:r w:rsidR="008721D6" w:rsidRPr="00DD518B">
        <w:rPr>
          <w:rFonts w:asciiTheme="minorHAnsi" w:hAnsiTheme="minorHAnsi" w:cstheme="minorHAnsi"/>
          <w:spacing w:val="42"/>
          <w:sz w:val="21"/>
          <w:szCs w:val="21"/>
        </w:rPr>
        <w:t xml:space="preserve"> DO SWZ</w:t>
      </w:r>
    </w:p>
    <w:bookmarkEnd w:id="4"/>
    <w:bookmarkEnd w:id="5"/>
    <w:p w14:paraId="3DE2B9F4" w14:textId="77777777" w:rsidR="009C5809" w:rsidRPr="000838DA" w:rsidRDefault="009C5809" w:rsidP="00B10DC4">
      <w:pPr>
        <w:autoSpaceDE w:val="0"/>
        <w:autoSpaceDN w:val="0"/>
        <w:adjustRightInd w:val="0"/>
        <w:jc w:val="both"/>
        <w:rPr>
          <w:rFonts w:ascii="Calibri" w:eastAsia="Calibri" w:hAnsi="Calibri" w:cs="Calibri"/>
          <w:b/>
          <w:color w:val="FF0000"/>
          <w:sz w:val="21"/>
          <w:szCs w:val="21"/>
          <w:lang w:eastAsia="en-US"/>
        </w:rPr>
      </w:pPr>
    </w:p>
    <w:tbl>
      <w:tblPr>
        <w:tblW w:w="10740" w:type="dxa"/>
        <w:tblInd w:w="-34" w:type="dxa"/>
        <w:tblLayout w:type="fixed"/>
        <w:tblLook w:val="00A0" w:firstRow="1" w:lastRow="0" w:firstColumn="1" w:lastColumn="0" w:noHBand="0" w:noVBand="0"/>
      </w:tblPr>
      <w:tblGrid>
        <w:gridCol w:w="1702"/>
        <w:gridCol w:w="9038"/>
      </w:tblGrid>
      <w:tr w:rsidR="009C5809" w:rsidRPr="000838DA" w14:paraId="7EDB1A7F" w14:textId="77777777" w:rsidTr="00DF579D">
        <w:trPr>
          <w:trHeight w:val="261"/>
        </w:trPr>
        <w:tc>
          <w:tcPr>
            <w:tcW w:w="1702" w:type="dxa"/>
          </w:tcPr>
          <w:p w14:paraId="3E048A33" w14:textId="77777777" w:rsidR="009C5809" w:rsidRPr="000838DA" w:rsidRDefault="009C5809" w:rsidP="00D16328">
            <w:pPr>
              <w:pStyle w:val="Bezodstpw"/>
              <w:spacing w:line="276" w:lineRule="auto"/>
              <w:rPr>
                <w:rFonts w:ascii="Calibri" w:hAnsi="Calibri" w:cs="Calibri"/>
                <w:b/>
                <w:sz w:val="21"/>
                <w:szCs w:val="21"/>
              </w:rPr>
            </w:pPr>
            <w:r w:rsidRPr="000838DA">
              <w:rPr>
                <w:rFonts w:ascii="Calibri" w:hAnsi="Calibri" w:cs="Calibri"/>
                <w:b/>
                <w:sz w:val="21"/>
                <w:szCs w:val="21"/>
              </w:rPr>
              <w:t>Załącznik</w:t>
            </w:r>
            <w:r>
              <w:rPr>
                <w:rFonts w:ascii="Calibri" w:hAnsi="Calibri" w:cs="Calibri"/>
                <w:b/>
                <w:sz w:val="21"/>
                <w:szCs w:val="21"/>
              </w:rPr>
              <w:t xml:space="preserve"> </w:t>
            </w:r>
            <w:r w:rsidRPr="000838DA">
              <w:rPr>
                <w:rFonts w:ascii="Calibri" w:hAnsi="Calibri" w:cs="Calibri"/>
                <w:b/>
                <w:sz w:val="21"/>
                <w:szCs w:val="21"/>
              </w:rPr>
              <w:t>nr 1</w:t>
            </w:r>
          </w:p>
        </w:tc>
        <w:tc>
          <w:tcPr>
            <w:tcW w:w="9038" w:type="dxa"/>
          </w:tcPr>
          <w:p w14:paraId="4F36A815" w14:textId="77777777" w:rsidR="009C5809" w:rsidRPr="000838DA" w:rsidRDefault="009C5809" w:rsidP="00D16328">
            <w:pPr>
              <w:pStyle w:val="Bezodstpw"/>
              <w:spacing w:line="276" w:lineRule="auto"/>
              <w:rPr>
                <w:rFonts w:ascii="Calibri" w:hAnsi="Calibri" w:cs="Calibri"/>
                <w:sz w:val="21"/>
                <w:szCs w:val="21"/>
              </w:rPr>
            </w:pPr>
            <w:r w:rsidRPr="000838DA">
              <w:rPr>
                <w:rFonts w:ascii="Calibri" w:hAnsi="Calibri" w:cs="Calibri"/>
                <w:sz w:val="21"/>
                <w:szCs w:val="21"/>
              </w:rPr>
              <w:t>Projekt umowy w sprawie zamówienia</w:t>
            </w:r>
          </w:p>
        </w:tc>
      </w:tr>
      <w:tr w:rsidR="009C5809" w:rsidRPr="00B11AF9" w14:paraId="7BE9B471" w14:textId="77777777" w:rsidTr="00DF579D">
        <w:trPr>
          <w:trHeight w:val="53"/>
        </w:trPr>
        <w:tc>
          <w:tcPr>
            <w:tcW w:w="1702" w:type="dxa"/>
          </w:tcPr>
          <w:p w14:paraId="3694776B" w14:textId="77777777" w:rsidR="009C5809" w:rsidRPr="00B11AF9" w:rsidRDefault="009C5809" w:rsidP="00D16328">
            <w:pPr>
              <w:pStyle w:val="Bezodstpw"/>
              <w:spacing w:line="276" w:lineRule="auto"/>
              <w:rPr>
                <w:rFonts w:ascii="Calibri" w:hAnsi="Calibri" w:cs="Calibri"/>
                <w:b/>
                <w:sz w:val="21"/>
                <w:szCs w:val="21"/>
              </w:rPr>
            </w:pPr>
            <w:r w:rsidRPr="00B11AF9">
              <w:rPr>
                <w:rFonts w:ascii="Calibri" w:hAnsi="Calibri" w:cs="Calibri"/>
                <w:b/>
                <w:sz w:val="21"/>
                <w:szCs w:val="21"/>
              </w:rPr>
              <w:t>Załącznik</w:t>
            </w:r>
            <w:r>
              <w:rPr>
                <w:rFonts w:ascii="Calibri" w:hAnsi="Calibri" w:cs="Calibri"/>
                <w:b/>
                <w:sz w:val="21"/>
                <w:szCs w:val="21"/>
              </w:rPr>
              <w:t xml:space="preserve"> </w:t>
            </w:r>
            <w:r w:rsidRPr="00B11AF9">
              <w:rPr>
                <w:rFonts w:ascii="Calibri" w:hAnsi="Calibri" w:cs="Calibri"/>
                <w:b/>
                <w:sz w:val="21"/>
                <w:szCs w:val="21"/>
              </w:rPr>
              <w:t>nr 2</w:t>
            </w:r>
          </w:p>
        </w:tc>
        <w:tc>
          <w:tcPr>
            <w:tcW w:w="9038" w:type="dxa"/>
          </w:tcPr>
          <w:p w14:paraId="78B61251" w14:textId="77777777" w:rsidR="009C5809" w:rsidRPr="00B11AF9" w:rsidRDefault="009C5809" w:rsidP="00D16328">
            <w:pPr>
              <w:pStyle w:val="Bezodstpw"/>
              <w:spacing w:line="276" w:lineRule="auto"/>
              <w:rPr>
                <w:rFonts w:ascii="Calibri" w:hAnsi="Calibri" w:cs="Calibri"/>
                <w:sz w:val="21"/>
                <w:szCs w:val="21"/>
              </w:rPr>
            </w:pPr>
            <w:r w:rsidRPr="001A66FA">
              <w:rPr>
                <w:rFonts w:ascii="Calibri" w:hAnsi="Calibri" w:cs="Calibri"/>
                <w:sz w:val="21"/>
                <w:szCs w:val="21"/>
              </w:rPr>
              <w:t>Wzór formularza oferty</w:t>
            </w:r>
          </w:p>
        </w:tc>
      </w:tr>
      <w:tr w:rsidR="009C5809" w:rsidRPr="00B11AF9" w14:paraId="7B2A8F35" w14:textId="77777777" w:rsidTr="00DF579D">
        <w:trPr>
          <w:trHeight w:val="70"/>
        </w:trPr>
        <w:tc>
          <w:tcPr>
            <w:tcW w:w="1702" w:type="dxa"/>
          </w:tcPr>
          <w:p w14:paraId="3BA26F04" w14:textId="392BDB12" w:rsidR="009C5809" w:rsidRPr="00B11AF9" w:rsidRDefault="009C5809" w:rsidP="00D16328">
            <w:pPr>
              <w:pStyle w:val="Bezodstpw"/>
              <w:spacing w:line="276" w:lineRule="auto"/>
              <w:rPr>
                <w:rFonts w:ascii="Calibri" w:hAnsi="Calibri" w:cs="Calibri"/>
                <w:b/>
                <w:sz w:val="21"/>
                <w:szCs w:val="21"/>
              </w:rPr>
            </w:pPr>
            <w:r w:rsidRPr="00B11AF9">
              <w:rPr>
                <w:rFonts w:ascii="Calibri" w:hAnsi="Calibri" w:cs="Calibri"/>
                <w:b/>
                <w:sz w:val="21"/>
                <w:szCs w:val="21"/>
              </w:rPr>
              <w:t>Załącznik</w:t>
            </w:r>
            <w:r>
              <w:rPr>
                <w:rFonts w:ascii="Calibri" w:hAnsi="Calibri" w:cs="Calibri"/>
                <w:b/>
                <w:sz w:val="21"/>
                <w:szCs w:val="21"/>
              </w:rPr>
              <w:t xml:space="preserve"> </w:t>
            </w:r>
            <w:r w:rsidRPr="00B11AF9">
              <w:rPr>
                <w:rFonts w:ascii="Calibri" w:hAnsi="Calibri" w:cs="Calibri"/>
                <w:b/>
                <w:sz w:val="21"/>
                <w:szCs w:val="21"/>
              </w:rPr>
              <w:t xml:space="preserve">nr </w:t>
            </w:r>
            <w:r>
              <w:rPr>
                <w:rFonts w:ascii="Calibri" w:hAnsi="Calibri" w:cs="Calibri"/>
                <w:b/>
                <w:sz w:val="21"/>
                <w:szCs w:val="21"/>
              </w:rPr>
              <w:t>3</w:t>
            </w:r>
          </w:p>
        </w:tc>
        <w:tc>
          <w:tcPr>
            <w:tcW w:w="9038" w:type="dxa"/>
          </w:tcPr>
          <w:p w14:paraId="6189B67C" w14:textId="77777777" w:rsidR="009C5809" w:rsidRPr="00B11AF9" w:rsidRDefault="009C5809" w:rsidP="00D16328">
            <w:pPr>
              <w:autoSpaceDE w:val="0"/>
              <w:autoSpaceDN w:val="0"/>
              <w:adjustRightInd w:val="0"/>
              <w:spacing w:line="276" w:lineRule="auto"/>
              <w:jc w:val="both"/>
              <w:rPr>
                <w:rFonts w:ascii="Calibri" w:hAnsi="Calibri" w:cs="Calibri"/>
                <w:sz w:val="21"/>
                <w:szCs w:val="21"/>
              </w:rPr>
            </w:pPr>
            <w:r w:rsidRPr="001A66FA">
              <w:rPr>
                <w:rFonts w:ascii="Calibri" w:hAnsi="Calibri" w:cs="Calibri"/>
                <w:sz w:val="21"/>
                <w:szCs w:val="21"/>
              </w:rPr>
              <w:t>Wzór oświadczenia wykonawcy (§ 15 ust. 2 regulaminu)</w:t>
            </w:r>
          </w:p>
        </w:tc>
      </w:tr>
      <w:tr w:rsidR="009C5809" w:rsidRPr="00B11AF9" w14:paraId="256CEA31" w14:textId="77777777" w:rsidTr="00DF579D">
        <w:trPr>
          <w:trHeight w:val="70"/>
        </w:trPr>
        <w:tc>
          <w:tcPr>
            <w:tcW w:w="1702" w:type="dxa"/>
          </w:tcPr>
          <w:p w14:paraId="2AC4CE21" w14:textId="68C3BD1B" w:rsidR="009C5809" w:rsidRPr="00B11AF9" w:rsidRDefault="009C5809" w:rsidP="00D16328">
            <w:pPr>
              <w:pStyle w:val="Bezodstpw"/>
              <w:spacing w:line="276" w:lineRule="auto"/>
              <w:rPr>
                <w:rFonts w:ascii="Calibri" w:hAnsi="Calibri" w:cs="Calibri"/>
                <w:b/>
                <w:sz w:val="21"/>
                <w:szCs w:val="21"/>
              </w:rPr>
            </w:pPr>
            <w:r w:rsidRPr="00B11AF9">
              <w:rPr>
                <w:rFonts w:ascii="Calibri" w:hAnsi="Calibri" w:cs="Calibri"/>
                <w:b/>
                <w:sz w:val="21"/>
                <w:szCs w:val="21"/>
              </w:rPr>
              <w:t>Załącznik</w:t>
            </w:r>
            <w:r>
              <w:rPr>
                <w:rFonts w:ascii="Calibri" w:hAnsi="Calibri" w:cs="Calibri"/>
                <w:b/>
                <w:sz w:val="21"/>
                <w:szCs w:val="21"/>
              </w:rPr>
              <w:t xml:space="preserve"> </w:t>
            </w:r>
            <w:r w:rsidRPr="00B11AF9">
              <w:rPr>
                <w:rFonts w:ascii="Calibri" w:hAnsi="Calibri" w:cs="Calibri"/>
                <w:b/>
                <w:sz w:val="21"/>
                <w:szCs w:val="21"/>
              </w:rPr>
              <w:t xml:space="preserve">nr </w:t>
            </w:r>
            <w:r>
              <w:rPr>
                <w:rFonts w:ascii="Calibri" w:hAnsi="Calibri" w:cs="Calibri"/>
                <w:b/>
                <w:sz w:val="21"/>
                <w:szCs w:val="21"/>
              </w:rPr>
              <w:t>4</w:t>
            </w:r>
          </w:p>
        </w:tc>
        <w:tc>
          <w:tcPr>
            <w:tcW w:w="9038" w:type="dxa"/>
          </w:tcPr>
          <w:p w14:paraId="5B2494CA" w14:textId="77777777" w:rsidR="009C5809" w:rsidRPr="00B11AF9" w:rsidRDefault="009C5809" w:rsidP="00D16328">
            <w:pPr>
              <w:autoSpaceDE w:val="0"/>
              <w:autoSpaceDN w:val="0"/>
              <w:adjustRightInd w:val="0"/>
              <w:spacing w:line="276" w:lineRule="auto"/>
              <w:jc w:val="both"/>
              <w:rPr>
                <w:rFonts w:ascii="Calibri" w:hAnsi="Calibri" w:cs="Calibri"/>
                <w:sz w:val="21"/>
                <w:szCs w:val="21"/>
              </w:rPr>
            </w:pPr>
            <w:r w:rsidRPr="001A66FA">
              <w:rPr>
                <w:rFonts w:ascii="Calibri" w:hAnsi="Calibri" w:cs="Calibri"/>
                <w:sz w:val="21"/>
                <w:szCs w:val="21"/>
              </w:rPr>
              <w:t>Wzór oświadczenia wykonawców (§ 13 ust. 12 regulaminu)</w:t>
            </w:r>
          </w:p>
        </w:tc>
      </w:tr>
    </w:tbl>
    <w:p w14:paraId="0AFB06CD" w14:textId="77777777" w:rsidR="00EB166E" w:rsidRPr="00DD518B" w:rsidRDefault="00EB166E" w:rsidP="00B10DC4">
      <w:pPr>
        <w:autoSpaceDE w:val="0"/>
        <w:autoSpaceDN w:val="0"/>
        <w:adjustRightInd w:val="0"/>
        <w:jc w:val="both"/>
        <w:rPr>
          <w:rFonts w:asciiTheme="minorHAnsi" w:eastAsia="Calibri" w:hAnsiTheme="minorHAnsi" w:cstheme="minorHAnsi"/>
          <w:b/>
          <w:color w:val="FF0000"/>
          <w:sz w:val="21"/>
          <w:szCs w:val="21"/>
          <w:lang w:eastAsia="en-US"/>
        </w:rPr>
      </w:pPr>
    </w:p>
    <w:sectPr w:rsidR="00EB166E" w:rsidRPr="00DD518B" w:rsidSect="00153EF7">
      <w:headerReference w:type="default" r:id="rId18"/>
      <w:footerReference w:type="even" r:id="rId19"/>
      <w:footerReference w:type="default" r:id="rId20"/>
      <w:headerReference w:type="first" r:id="rId21"/>
      <w:pgSz w:w="11906" w:h="16838" w:code="9"/>
      <w:pgMar w:top="567" w:right="567" w:bottom="567" w:left="567" w:header="284"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66220" w14:textId="77777777" w:rsidR="00153EF7" w:rsidRDefault="00153EF7">
      <w:r>
        <w:separator/>
      </w:r>
    </w:p>
  </w:endnote>
  <w:endnote w:type="continuationSeparator" w:id="0">
    <w:p w14:paraId="77A3F062" w14:textId="77777777" w:rsidR="00153EF7" w:rsidRDefault="0015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Univers-BoldPL">
    <w:altName w:val="MS Mincho"/>
    <w:panose1 w:val="00000000000000000000"/>
    <w:charset w:val="80"/>
    <w:family w:val="auto"/>
    <w:notTrueType/>
    <w:pitch w:val="default"/>
    <w:sig w:usb0="00000000" w:usb1="08070000" w:usb2="00000010" w:usb3="00000000" w:csb0="00020000" w:csb1="00000000"/>
  </w:font>
  <w:font w:name="TimesNewRomanPSMT">
    <w:panose1 w:val="00000000000000000000"/>
    <w:charset w:val="EE"/>
    <w:family w:val="auto"/>
    <w:notTrueType/>
    <w:pitch w:val="default"/>
    <w:sig w:usb0="00000005" w:usb1="00000000" w:usb2="00000000" w:usb3="00000000" w:csb0="00000002" w:csb1="00000000"/>
  </w:font>
  <w:font w:name="Calibri-Light">
    <w:altName w:val="MS Mincho"/>
    <w:panose1 w:val="00000000000000000000"/>
    <w:charset w:val="80"/>
    <w:family w:val="auto"/>
    <w:notTrueType/>
    <w:pitch w:val="default"/>
    <w:sig w:usb0="00000000"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6D6B0" w14:textId="77777777" w:rsidR="005F70EE" w:rsidRDefault="005F70EE" w:rsidP="001067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1A6F814" w14:textId="77777777" w:rsidR="005F70EE" w:rsidRDefault="005F70EE" w:rsidP="001067F3">
    <w:pPr>
      <w:pStyle w:val="Stopka"/>
      <w:ind w:right="360"/>
    </w:pPr>
  </w:p>
  <w:p w14:paraId="4D87DE72" w14:textId="77777777" w:rsidR="005F70EE" w:rsidRDefault="005F70EE"/>
  <w:p w14:paraId="706DAAAE" w14:textId="77777777" w:rsidR="005F70EE" w:rsidRDefault="005F70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906A3" w14:textId="3F739D62" w:rsidR="005F70EE" w:rsidRPr="009F33E9" w:rsidRDefault="005F70EE" w:rsidP="00CF44D8">
    <w:pPr>
      <w:pStyle w:val="Stopka"/>
      <w:jc w:val="center"/>
      <w:rPr>
        <w:rFonts w:ascii="Calibri" w:hAnsi="Calibri" w:cs="Calibri"/>
        <w:b/>
        <w:sz w:val="16"/>
        <w:szCs w:val="16"/>
      </w:rPr>
    </w:pPr>
    <w:r w:rsidRPr="009F33E9">
      <w:rPr>
        <w:rFonts w:ascii="Calibri" w:hAnsi="Calibri" w:cs="Calibri"/>
        <w:b/>
        <w:sz w:val="16"/>
        <w:szCs w:val="16"/>
      </w:rPr>
      <w:t xml:space="preserve">Strona </w:t>
    </w:r>
    <w:r w:rsidRPr="009F33E9">
      <w:rPr>
        <w:rFonts w:ascii="Calibri" w:hAnsi="Calibri" w:cs="Calibri"/>
        <w:b/>
        <w:bCs/>
        <w:sz w:val="16"/>
        <w:szCs w:val="16"/>
      </w:rPr>
      <w:fldChar w:fldCharType="begin"/>
    </w:r>
    <w:r w:rsidRPr="009F33E9">
      <w:rPr>
        <w:rFonts w:ascii="Calibri" w:hAnsi="Calibri" w:cs="Calibri"/>
        <w:b/>
        <w:bCs/>
        <w:sz w:val="16"/>
        <w:szCs w:val="16"/>
      </w:rPr>
      <w:instrText>PAGE</w:instrText>
    </w:r>
    <w:r w:rsidRPr="009F33E9">
      <w:rPr>
        <w:rFonts w:ascii="Calibri" w:hAnsi="Calibri" w:cs="Calibri"/>
        <w:b/>
        <w:bCs/>
        <w:sz w:val="16"/>
        <w:szCs w:val="16"/>
      </w:rPr>
      <w:fldChar w:fldCharType="separate"/>
    </w:r>
    <w:r w:rsidR="002F7EDA">
      <w:rPr>
        <w:rFonts w:ascii="Calibri" w:hAnsi="Calibri" w:cs="Calibri"/>
        <w:b/>
        <w:bCs/>
        <w:noProof/>
        <w:sz w:val="16"/>
        <w:szCs w:val="16"/>
      </w:rPr>
      <w:t>15</w:t>
    </w:r>
    <w:r w:rsidRPr="009F33E9">
      <w:rPr>
        <w:rFonts w:ascii="Calibri" w:hAnsi="Calibri" w:cs="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0407E" w14:textId="77777777" w:rsidR="00153EF7" w:rsidRDefault="00153EF7">
      <w:r>
        <w:separator/>
      </w:r>
    </w:p>
  </w:footnote>
  <w:footnote w:type="continuationSeparator" w:id="0">
    <w:p w14:paraId="77315830" w14:textId="77777777" w:rsidR="00153EF7" w:rsidRDefault="00153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CB26B" w14:textId="61F51379" w:rsidR="005F70EE" w:rsidRPr="007810A7" w:rsidRDefault="00985500" w:rsidP="00CF44D8">
    <w:pPr>
      <w:pStyle w:val="Nagwek"/>
      <w:pBdr>
        <w:bottom w:val="single" w:sz="6" w:space="1" w:color="auto"/>
      </w:pBdr>
      <w:rPr>
        <w:rFonts w:ascii="Calibri" w:hAnsi="Calibri"/>
        <w:b/>
        <w:sz w:val="21"/>
        <w:szCs w:val="21"/>
      </w:rPr>
    </w:pPr>
    <w:r w:rsidRPr="007810A7">
      <w:rPr>
        <w:rFonts w:ascii="Calibri" w:hAnsi="Calibri"/>
        <w:b/>
        <w:sz w:val="21"/>
        <w:szCs w:val="21"/>
      </w:rPr>
      <w:t xml:space="preserve">Oznaczenie zamówienia: </w:t>
    </w:r>
    <w:r w:rsidR="00A12E47">
      <w:rPr>
        <w:rFonts w:ascii="Calibri" w:hAnsi="Calibri"/>
        <w:b/>
        <w:sz w:val="21"/>
        <w:szCs w:val="21"/>
      </w:rPr>
      <w:t>5</w:t>
    </w:r>
    <w:r w:rsidR="007F1F8D">
      <w:rPr>
        <w:rFonts w:ascii="Calibri" w:hAnsi="Calibri"/>
        <w:b/>
        <w:sz w:val="21"/>
        <w:szCs w:val="21"/>
      </w:rPr>
      <w:t>9</w:t>
    </w:r>
    <w:r w:rsidRPr="007810A7">
      <w:rPr>
        <w:rFonts w:ascii="Calibri" w:hAnsi="Calibri"/>
        <w:b/>
        <w:sz w:val="21"/>
        <w:szCs w:val="21"/>
      </w:rPr>
      <w:t>/20</w:t>
    </w:r>
    <w:r w:rsidR="000F46D9" w:rsidRPr="007810A7">
      <w:rPr>
        <w:rFonts w:ascii="Calibri" w:hAnsi="Calibri"/>
        <w:b/>
        <w:sz w:val="21"/>
        <w:szCs w:val="21"/>
      </w:rPr>
      <w:t>2</w:t>
    </w:r>
    <w:r w:rsidR="00690888">
      <w:rPr>
        <w:rFonts w:ascii="Calibri" w:hAnsi="Calibri"/>
        <w:b/>
        <w:sz w:val="21"/>
        <w:szCs w:val="21"/>
      </w:rPr>
      <w:t>4</w:t>
    </w:r>
    <w:r w:rsidRPr="007810A7">
      <w:rPr>
        <w:rFonts w:ascii="Calibri" w:hAnsi="Calibri"/>
        <w:b/>
        <w:sz w:val="21"/>
        <w:szCs w:val="21"/>
      </w:rPr>
      <w:t>/</w:t>
    </w:r>
    <w:r w:rsidR="00374477">
      <w:rPr>
        <w:rFonts w:ascii="Calibri" w:hAnsi="Calibri"/>
        <w:b/>
        <w:sz w:val="21"/>
        <w:szCs w:val="21"/>
      </w:rPr>
      <w:t>T</w:t>
    </w:r>
    <w:r w:rsidR="00A12E47">
      <w:rPr>
        <w:rFonts w:ascii="Calibri" w:hAnsi="Calibri"/>
        <w:b/>
        <w:sz w:val="21"/>
        <w:szCs w:val="21"/>
      </w:rPr>
      <w:t>O</w:t>
    </w:r>
    <w:r w:rsidR="005F70EE" w:rsidRPr="007810A7">
      <w:rPr>
        <w:rFonts w:ascii="Calibri" w:hAnsi="Calibri"/>
        <w:b/>
        <w:sz w:val="21"/>
        <w:szCs w:val="21"/>
      </w:rPr>
      <w:t>/KP</w:t>
    </w:r>
  </w:p>
  <w:p w14:paraId="11098287" w14:textId="77777777" w:rsidR="00350D65" w:rsidRPr="007810A7" w:rsidRDefault="00350D65" w:rsidP="00CF44D8">
    <w:pPr>
      <w:rPr>
        <w:rFonts w:ascii="Calibri" w:hAnsi="Calibri"/>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8EB4C" w14:textId="77777777" w:rsidR="005F70EE" w:rsidRPr="00D73DE6" w:rsidRDefault="005F70EE" w:rsidP="001067F3">
    <w:pPr>
      <w:pStyle w:val="Nagwek"/>
      <w:jc w:val="right"/>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415D"/>
    <w:multiLevelType w:val="multilevel"/>
    <w:tmpl w:val="3FAAB340"/>
    <w:lvl w:ilvl="0">
      <w:start w:val="4"/>
      <w:numFmt w:val="decimal"/>
      <w:lvlText w:val="%1."/>
      <w:lvlJc w:val="left"/>
      <w:pPr>
        <w:ind w:left="360" w:hanging="360"/>
      </w:pPr>
      <w:rPr>
        <w:rFonts w:hint="default"/>
      </w:rPr>
    </w:lvl>
    <w:lvl w:ilvl="1">
      <w:start w:val="1"/>
      <w:numFmt w:val="decimal"/>
      <w:lvlText w:val="%2)"/>
      <w:lvlJc w:val="left"/>
      <w:pPr>
        <w:ind w:left="786" w:hanging="360"/>
      </w:pPr>
      <w:rPr>
        <w:rFonts w:ascii="Calibri" w:eastAsia="Times New Roman" w:hAnsi="Calibri" w:cs="Calibri"/>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 w15:restartNumberingAfterBreak="0">
    <w:nsid w:val="03EE7183"/>
    <w:multiLevelType w:val="hybridMultilevel"/>
    <w:tmpl w:val="1F2AFF10"/>
    <w:lvl w:ilvl="0" w:tplc="6E9A7AE4">
      <w:start w:val="1"/>
      <w:numFmt w:val="decimal"/>
      <w:lvlText w:val="%1)"/>
      <w:lvlJc w:val="left"/>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7C35C9"/>
    <w:multiLevelType w:val="hybridMultilevel"/>
    <w:tmpl w:val="21ECBB7A"/>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0CF96DEA"/>
    <w:multiLevelType w:val="multilevel"/>
    <w:tmpl w:val="E9B8F73C"/>
    <w:lvl w:ilvl="0">
      <w:start w:val="1"/>
      <w:numFmt w:val="decimal"/>
      <w:lvlText w:val="%1."/>
      <w:lvlJc w:val="left"/>
      <w:pPr>
        <w:tabs>
          <w:tab w:val="num" w:pos="828"/>
        </w:tabs>
        <w:ind w:left="828" w:hanging="468"/>
      </w:pPr>
      <w:rPr>
        <w:rFonts w:ascii="Calibri" w:hAnsi="Calibri" w:hint="default"/>
        <w:b w:val="0"/>
        <w:color w:val="000000"/>
        <w:sz w:val="21"/>
        <w:szCs w:val="21"/>
      </w:rPr>
    </w:lvl>
    <w:lvl w:ilvl="1">
      <w:start w:val="1"/>
      <w:numFmt w:val="decimal"/>
      <w:isLgl/>
      <w:lvlText w:val="%1.%2."/>
      <w:lvlJc w:val="left"/>
      <w:pPr>
        <w:tabs>
          <w:tab w:val="num" w:pos="1288"/>
        </w:tabs>
        <w:ind w:left="1288" w:hanging="720"/>
      </w:pPr>
      <w:rPr>
        <w:rFonts w:ascii="Calibri" w:hAnsi="Calibri" w:hint="default"/>
        <w:b w:val="0"/>
        <w:strike w:val="0"/>
        <w:color w:val="auto"/>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800"/>
        </w:tabs>
        <w:ind w:left="1800" w:hanging="144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2160"/>
        </w:tabs>
        <w:ind w:left="2160" w:hanging="1800"/>
      </w:pPr>
      <w:rPr>
        <w:b/>
      </w:rPr>
    </w:lvl>
    <w:lvl w:ilvl="7">
      <w:start w:val="1"/>
      <w:numFmt w:val="decimal"/>
      <w:isLgl/>
      <w:lvlText w:val="%1.%2.%3.%4.%5.%6.%7.%8."/>
      <w:lvlJc w:val="left"/>
      <w:pPr>
        <w:tabs>
          <w:tab w:val="num" w:pos="2160"/>
        </w:tabs>
        <w:ind w:left="2160" w:hanging="1800"/>
      </w:pPr>
      <w:rPr>
        <w:b/>
      </w:rPr>
    </w:lvl>
    <w:lvl w:ilvl="8">
      <w:start w:val="1"/>
      <w:numFmt w:val="decimal"/>
      <w:isLgl/>
      <w:lvlText w:val="%1.%2.%3.%4.%5.%6.%7.%8.%9."/>
      <w:lvlJc w:val="left"/>
      <w:pPr>
        <w:tabs>
          <w:tab w:val="num" w:pos="2520"/>
        </w:tabs>
        <w:ind w:left="2520" w:hanging="2160"/>
      </w:pPr>
      <w:rPr>
        <w:b/>
      </w:rPr>
    </w:lvl>
  </w:abstractNum>
  <w:abstractNum w:abstractNumId="4" w15:restartNumberingAfterBreak="0">
    <w:nsid w:val="0EA32681"/>
    <w:multiLevelType w:val="hybridMultilevel"/>
    <w:tmpl w:val="F6E0AEB0"/>
    <w:lvl w:ilvl="0" w:tplc="1806040E">
      <w:start w:val="1"/>
      <w:numFmt w:val="lowerLetter"/>
      <w:lvlText w:val="%1)"/>
      <w:lvlJc w:val="left"/>
      <w:pPr>
        <w:tabs>
          <w:tab w:val="num" w:pos="360"/>
        </w:tabs>
        <w:ind w:left="360" w:hanging="360"/>
      </w:pPr>
      <w:rPr>
        <w:rFonts w:ascii="Calibri" w:eastAsia="Times New Roman" w:hAnsi="Calibri" w:cs="Calibri"/>
        <w:b w:val="0"/>
      </w:rPr>
    </w:lvl>
    <w:lvl w:ilvl="1" w:tplc="FFFFFFFF">
      <w:start w:val="1"/>
      <w:numFmt w:val="decimal"/>
      <w:lvlText w:val="%2."/>
      <w:lvlJc w:val="left"/>
      <w:pPr>
        <w:tabs>
          <w:tab w:val="num" w:pos="644"/>
        </w:tabs>
        <w:ind w:left="644" w:hanging="360"/>
      </w:pPr>
      <w:rPr>
        <w:rFonts w:hint="default"/>
        <w:b w:val="0"/>
        <w:bCs/>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FFFFFFFF">
      <w:start w:val="1"/>
      <w:numFmt w:val="decimal"/>
      <w:lvlText w:val="%5)"/>
      <w:lvlJc w:val="left"/>
      <w:pPr>
        <w:ind w:left="1495" w:hanging="360"/>
      </w:pPr>
      <w:rPr>
        <w:rFonts w:hint="default"/>
        <w:b w:val="0"/>
        <w:strike w:val="0"/>
      </w:rPr>
    </w:lvl>
    <w:lvl w:ilvl="5" w:tplc="FFFFFFFF">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5" w15:restartNumberingAfterBreak="0">
    <w:nsid w:val="136E1D63"/>
    <w:multiLevelType w:val="hybridMultilevel"/>
    <w:tmpl w:val="3632ACCA"/>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 w15:restartNumberingAfterBreak="0">
    <w:nsid w:val="164632D1"/>
    <w:multiLevelType w:val="hybridMultilevel"/>
    <w:tmpl w:val="95EE337C"/>
    <w:lvl w:ilvl="0" w:tplc="686EB3B6">
      <w:start w:val="1"/>
      <w:numFmt w:val="decimal"/>
      <w:pStyle w:val="Listapunktowana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107EFE"/>
    <w:multiLevelType w:val="multilevel"/>
    <w:tmpl w:val="A732BFE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decimal"/>
      <w:isLgl/>
      <w:lvlText w:val="%1.%2."/>
      <w:lvlJc w:val="left"/>
      <w:pPr>
        <w:tabs>
          <w:tab w:val="num" w:pos="862"/>
        </w:tabs>
        <w:ind w:left="862" w:hanging="720"/>
      </w:pPr>
      <w:rPr>
        <w:b w:val="0"/>
        <w:i w:val="0"/>
        <w:strike w:val="0"/>
        <w:color w:val="auto"/>
      </w:r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5633FF"/>
    <w:multiLevelType w:val="hybridMultilevel"/>
    <w:tmpl w:val="17FA4CAA"/>
    <w:lvl w:ilvl="0" w:tplc="7AD00BCC">
      <w:start w:val="1"/>
      <w:numFmt w:val="decimal"/>
      <w:lvlText w:val="%1)"/>
      <w:lvlJc w:val="left"/>
      <w:pPr>
        <w:ind w:left="1493" w:hanging="360"/>
      </w:pPr>
      <w:rPr>
        <w:rFonts w:ascii="Times New Roman" w:eastAsia="Times New Roman" w:hAnsi="Times New Roman" w:cs="Times New Roman"/>
      </w:rPr>
    </w:lvl>
    <w:lvl w:ilvl="1" w:tplc="FFFFFFFF">
      <w:start w:val="1"/>
      <w:numFmt w:val="lowerLetter"/>
      <w:lvlText w:val="%2."/>
      <w:lvlJc w:val="left"/>
      <w:pPr>
        <w:ind w:left="2213" w:hanging="360"/>
      </w:pPr>
    </w:lvl>
    <w:lvl w:ilvl="2" w:tplc="FFFFFFFF">
      <w:start w:val="1"/>
      <w:numFmt w:val="lowerRoman"/>
      <w:lvlText w:val="%3."/>
      <w:lvlJc w:val="right"/>
      <w:pPr>
        <w:ind w:left="2933" w:hanging="180"/>
      </w:pPr>
    </w:lvl>
    <w:lvl w:ilvl="3" w:tplc="FFFFFFFF">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0" w15:restartNumberingAfterBreak="0">
    <w:nsid w:val="265660F8"/>
    <w:multiLevelType w:val="hybridMultilevel"/>
    <w:tmpl w:val="C52A673E"/>
    <w:lvl w:ilvl="0" w:tplc="91DE8CC8">
      <w:start w:val="1"/>
      <w:numFmt w:val="decimal"/>
      <w:lvlText w:val="%1."/>
      <w:lvlJc w:val="left"/>
      <w:pPr>
        <w:ind w:left="786" w:hanging="360"/>
      </w:pPr>
      <w:rPr>
        <w:rFonts w:eastAsia="TimesNewRoman" w:cs="TimesNewRoman" w:hint="default"/>
        <w:strike w:val="0"/>
      </w:rPr>
    </w:lvl>
    <w:lvl w:ilvl="1" w:tplc="C7A6D326">
      <w:start w:val="1"/>
      <w:numFmt w:val="decimal"/>
      <w:lvlText w:val="%2)"/>
      <w:lvlJc w:val="left"/>
      <w:pPr>
        <w:ind w:left="1506" w:hanging="360"/>
      </w:pPr>
      <w:rPr>
        <w:rFonts w:hint="default"/>
      </w:rPr>
    </w:lvl>
    <w:lvl w:ilvl="2" w:tplc="F42CC58C">
      <w:start w:val="1"/>
      <w:numFmt w:val="lowerLetter"/>
      <w:lvlText w:val="%3)"/>
      <w:lvlJc w:val="right"/>
      <w:pPr>
        <w:ind w:left="2226" w:hanging="180"/>
      </w:pPr>
      <w:rPr>
        <w:rFonts w:ascii="Calibri" w:eastAsia="Calibri" w:hAnsi="Calibri" w:cs="Times New Roman"/>
      </w:rPr>
    </w:lvl>
    <w:lvl w:ilvl="3" w:tplc="53FED316">
      <w:start w:val="1"/>
      <w:numFmt w:val="decimal"/>
      <w:lvlText w:val="%4."/>
      <w:lvlJc w:val="left"/>
      <w:pPr>
        <w:ind w:left="2946" w:hanging="360"/>
      </w:pPr>
      <w:rPr>
        <w:b w:val="0"/>
        <w:i w:val="0"/>
        <w:color w:val="auto"/>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2A03003E"/>
    <w:multiLevelType w:val="hybridMultilevel"/>
    <w:tmpl w:val="8B385AF2"/>
    <w:lvl w:ilvl="0" w:tplc="67209F9E">
      <w:start w:val="1"/>
      <w:numFmt w:val="decimal"/>
      <w:pStyle w:val="TPPoziom2"/>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A24525A"/>
    <w:multiLevelType w:val="multilevel"/>
    <w:tmpl w:val="74F8AAD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3" w15:restartNumberingAfterBreak="0">
    <w:nsid w:val="34C23A37"/>
    <w:multiLevelType w:val="hybridMultilevel"/>
    <w:tmpl w:val="CF7A2330"/>
    <w:lvl w:ilvl="0" w:tplc="47307F9A">
      <w:start w:val="1"/>
      <w:numFmt w:val="decimal"/>
      <w:lvlText w:val="%1."/>
      <w:lvlJc w:val="left"/>
      <w:pPr>
        <w:ind w:left="927" w:hanging="360"/>
      </w:pPr>
      <w:rPr>
        <w:rFonts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3A1202ED"/>
    <w:multiLevelType w:val="multilevel"/>
    <w:tmpl w:val="64F237C4"/>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40"/>
        </w:tabs>
        <w:ind w:left="1440" w:hanging="720"/>
      </w:pPr>
      <w:rPr>
        <w:rFonts w:ascii="Calibri" w:eastAsia="Times New Roman" w:hAnsi="Calibri" w:cs="Tahoma" w:hint="default"/>
        <w:b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4418"/>
        </w:tabs>
        <w:ind w:left="4418" w:hanging="1440"/>
      </w:pPr>
      <w:rPr>
        <w:rFonts w:ascii="Calibri" w:eastAsia="Times New Roman" w:hAnsi="Calibri" w:cs="Tahoma" w:hint="default"/>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5" w15:restartNumberingAfterBreak="0">
    <w:nsid w:val="3C606FE9"/>
    <w:multiLevelType w:val="multilevel"/>
    <w:tmpl w:val="07162942"/>
    <w:lvl w:ilvl="0">
      <w:start w:val="1"/>
      <w:numFmt w:val="decimal"/>
      <w:lvlText w:val="%1."/>
      <w:lvlJc w:val="left"/>
      <w:pPr>
        <w:ind w:left="360" w:hanging="360"/>
      </w:pPr>
      <w:rPr>
        <w:rFonts w:ascii="Calibri" w:hAnsi="Calibri" w:hint="default"/>
        <w:b w:val="0"/>
        <w:color w:val="auto"/>
      </w:rPr>
    </w:lvl>
    <w:lvl w:ilvl="1">
      <w:start w:val="1"/>
      <w:numFmt w:val="decimal"/>
      <w:lvlText w:val="%2)"/>
      <w:lvlJc w:val="left"/>
      <w:pPr>
        <w:ind w:left="792" w:hanging="432"/>
      </w:pPr>
      <w:rPr>
        <w:rFonts w:ascii="Calibri" w:eastAsia="Times New Roman"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DE48C5"/>
    <w:multiLevelType w:val="multilevel"/>
    <w:tmpl w:val="28F0CBEC"/>
    <w:lvl w:ilvl="0">
      <w:start w:val="1"/>
      <w:numFmt w:val="decimal"/>
      <w:lvlText w:val="%1."/>
      <w:lvlJc w:val="left"/>
      <w:pPr>
        <w:ind w:left="720" w:hanging="360"/>
      </w:pPr>
      <w:rPr>
        <w:rFonts w:hint="default"/>
        <w:b w:val="0"/>
        <w:bCs w:val="0"/>
        <w:i w:val="0"/>
        <w:color w:val="auto"/>
      </w:rPr>
    </w:lvl>
    <w:lvl w:ilvl="1">
      <w:start w:val="1"/>
      <w:numFmt w:val="decimal"/>
      <w:isLgl/>
      <w:lvlText w:val="%2)"/>
      <w:lvlJc w:val="left"/>
      <w:pPr>
        <w:ind w:left="927" w:hanging="360"/>
      </w:pPr>
      <w:rPr>
        <w:rFonts w:ascii="Calibri" w:eastAsia="Calibri" w:hAnsi="Calibri" w:cs="Calibri"/>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3E726177"/>
    <w:multiLevelType w:val="multilevel"/>
    <w:tmpl w:val="5B08A31C"/>
    <w:lvl w:ilvl="0">
      <w:start w:val="1"/>
      <w:numFmt w:val="decimal"/>
      <w:lvlText w:val="%1."/>
      <w:lvlJc w:val="left"/>
      <w:pPr>
        <w:ind w:left="360" w:hanging="360"/>
      </w:pPr>
      <w:rPr>
        <w:rFonts w:ascii="Calibri" w:hAnsi="Calibri" w:hint="default"/>
        <w:b w:val="0"/>
        <w:i w:val="0"/>
        <w:color w:val="auto"/>
        <w:sz w:val="21"/>
        <w:szCs w:val="21"/>
      </w:rPr>
    </w:lvl>
    <w:lvl w:ilvl="1">
      <w:start w:val="1"/>
      <w:numFmt w:val="decimal"/>
      <w:lvlText w:val="%2)"/>
      <w:lvlJc w:val="left"/>
      <w:pPr>
        <w:ind w:left="1000" w:hanging="432"/>
      </w:pPr>
      <w:rPr>
        <w:rFonts w:ascii="Calibri" w:eastAsia="Calibri" w:hAnsi="Calibri" w:cs="Calibri"/>
        <w:b w:val="0"/>
        <w:i w:val="0"/>
        <w:strike w:val="0"/>
        <w:color w:val="auto"/>
        <w:sz w:val="21"/>
        <w:szCs w:val="21"/>
      </w:rPr>
    </w:lvl>
    <w:lvl w:ilvl="2">
      <w:start w:val="1"/>
      <w:numFmt w:val="decimal"/>
      <w:lvlText w:val="%1.%2.%3."/>
      <w:lvlJc w:val="left"/>
      <w:pPr>
        <w:ind w:left="1224" w:hanging="504"/>
      </w:pPr>
    </w:lvl>
    <w:lvl w:ilvl="3">
      <w:start w:val="1"/>
      <w:numFmt w:val="decimal"/>
      <w:lvlText w:val="%1.%2.%3.%4."/>
      <w:lvlJc w:val="left"/>
      <w:pPr>
        <w:ind w:left="1728" w:hanging="648"/>
      </w:pPr>
      <w:rPr>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90E6213"/>
    <w:multiLevelType w:val="hybridMultilevel"/>
    <w:tmpl w:val="36EA1BA4"/>
    <w:lvl w:ilvl="0" w:tplc="69A677E8">
      <w:start w:val="1"/>
      <w:numFmt w:val="decimal"/>
      <w:lvlText w:val="%1."/>
      <w:lvlJc w:val="left"/>
      <w:rPr>
        <w:rFonts w:ascii="Calibri" w:eastAsia="Times New Roman" w:hAnsi="Calibri" w:cs="Calibri"/>
        <w:b w:val="0"/>
        <w:bCs/>
      </w:rPr>
    </w:lvl>
    <w:lvl w:ilvl="1" w:tplc="D82E1812">
      <w:start w:val="1"/>
      <w:numFmt w:val="decimal"/>
      <w:lvlText w:val="%2)"/>
      <w:lvlJc w:val="left"/>
      <w:rPr>
        <w:rFonts w:ascii="Calibri" w:eastAsia="Times New Roman" w:hAnsi="Calibri" w:cs="Calibri"/>
      </w:rPr>
    </w:lvl>
    <w:lvl w:ilvl="2" w:tplc="04150011">
      <w:start w:val="1"/>
      <w:numFmt w:val="decimal"/>
      <w:lvlText w:val="%3)"/>
      <w:lvlJc w:val="lef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0" w15:restartNumberingAfterBreak="0">
    <w:nsid w:val="4AD22D1E"/>
    <w:multiLevelType w:val="hybridMultilevel"/>
    <w:tmpl w:val="6E60EDB0"/>
    <w:lvl w:ilvl="0" w:tplc="2BB2BBAA">
      <w:start w:val="1"/>
      <w:numFmt w:val="decimal"/>
      <w:lvlText w:val="%1."/>
      <w:lvlJc w:val="left"/>
      <w:pPr>
        <w:ind w:left="360" w:hanging="360"/>
      </w:pPr>
      <w:rPr>
        <w:rFonts w:hint="default"/>
        <w:b w:val="0"/>
      </w:rPr>
    </w:lvl>
    <w:lvl w:ilvl="1" w:tplc="04150019" w:tentative="1">
      <w:start w:val="1"/>
      <w:numFmt w:val="lowerLetter"/>
      <w:lvlText w:val="%2."/>
      <w:lvlJc w:val="left"/>
      <w:pPr>
        <w:ind w:left="961" w:hanging="360"/>
      </w:pPr>
    </w:lvl>
    <w:lvl w:ilvl="2" w:tplc="0415001B" w:tentative="1">
      <w:start w:val="1"/>
      <w:numFmt w:val="lowerRoman"/>
      <w:lvlText w:val="%3."/>
      <w:lvlJc w:val="right"/>
      <w:pPr>
        <w:ind w:left="1681" w:hanging="180"/>
      </w:pPr>
    </w:lvl>
    <w:lvl w:ilvl="3" w:tplc="0415000F">
      <w:start w:val="1"/>
      <w:numFmt w:val="decimal"/>
      <w:lvlText w:val="%4."/>
      <w:lvlJc w:val="left"/>
      <w:pPr>
        <w:ind w:left="2401" w:hanging="360"/>
      </w:pPr>
    </w:lvl>
    <w:lvl w:ilvl="4" w:tplc="04150019" w:tentative="1">
      <w:start w:val="1"/>
      <w:numFmt w:val="lowerLetter"/>
      <w:lvlText w:val="%5."/>
      <w:lvlJc w:val="left"/>
      <w:pPr>
        <w:ind w:left="3121" w:hanging="360"/>
      </w:pPr>
    </w:lvl>
    <w:lvl w:ilvl="5" w:tplc="0415001B" w:tentative="1">
      <w:start w:val="1"/>
      <w:numFmt w:val="lowerRoman"/>
      <w:lvlText w:val="%6."/>
      <w:lvlJc w:val="right"/>
      <w:pPr>
        <w:ind w:left="3841" w:hanging="180"/>
      </w:pPr>
    </w:lvl>
    <w:lvl w:ilvl="6" w:tplc="0415000F" w:tentative="1">
      <w:start w:val="1"/>
      <w:numFmt w:val="decimal"/>
      <w:lvlText w:val="%7."/>
      <w:lvlJc w:val="left"/>
      <w:pPr>
        <w:ind w:left="4561" w:hanging="360"/>
      </w:pPr>
    </w:lvl>
    <w:lvl w:ilvl="7" w:tplc="04150019" w:tentative="1">
      <w:start w:val="1"/>
      <w:numFmt w:val="lowerLetter"/>
      <w:lvlText w:val="%8."/>
      <w:lvlJc w:val="left"/>
      <w:pPr>
        <w:ind w:left="5281" w:hanging="360"/>
      </w:pPr>
    </w:lvl>
    <w:lvl w:ilvl="8" w:tplc="0415001B" w:tentative="1">
      <w:start w:val="1"/>
      <w:numFmt w:val="lowerRoman"/>
      <w:lvlText w:val="%9."/>
      <w:lvlJc w:val="right"/>
      <w:pPr>
        <w:ind w:left="6001" w:hanging="180"/>
      </w:pPr>
    </w:lvl>
  </w:abstractNum>
  <w:abstractNum w:abstractNumId="21" w15:restartNumberingAfterBreak="0">
    <w:nsid w:val="4B7C1674"/>
    <w:multiLevelType w:val="hybridMultilevel"/>
    <w:tmpl w:val="BB4CC4CE"/>
    <w:lvl w:ilvl="0" w:tplc="4446A0E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BCF0800"/>
    <w:multiLevelType w:val="hybridMultilevel"/>
    <w:tmpl w:val="05025BB6"/>
    <w:lvl w:ilvl="0" w:tplc="C15A2566">
      <w:start w:val="1"/>
      <w:numFmt w:val="lowerLetter"/>
      <w:lvlText w:val="%1)"/>
      <w:lvlJc w:val="left"/>
      <w:pPr>
        <w:ind w:left="720" w:hanging="360"/>
      </w:pPr>
      <w:rPr>
        <w:rFonts w:ascii="Calibri" w:eastAsia="Calibri" w:hAnsi="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E96D11"/>
    <w:multiLevelType w:val="multilevel"/>
    <w:tmpl w:val="5B08A31C"/>
    <w:lvl w:ilvl="0">
      <w:start w:val="1"/>
      <w:numFmt w:val="decimal"/>
      <w:lvlText w:val="%1."/>
      <w:lvlJc w:val="left"/>
      <w:pPr>
        <w:ind w:left="360" w:hanging="360"/>
      </w:pPr>
      <w:rPr>
        <w:rFonts w:ascii="Calibri" w:hAnsi="Calibri" w:hint="default"/>
        <w:b w:val="0"/>
        <w:i w:val="0"/>
        <w:color w:val="auto"/>
        <w:sz w:val="21"/>
        <w:szCs w:val="21"/>
      </w:rPr>
    </w:lvl>
    <w:lvl w:ilvl="1">
      <w:start w:val="1"/>
      <w:numFmt w:val="decimal"/>
      <w:lvlText w:val="%2)"/>
      <w:lvlJc w:val="left"/>
      <w:pPr>
        <w:ind w:left="1000" w:hanging="432"/>
      </w:pPr>
      <w:rPr>
        <w:rFonts w:ascii="Calibri" w:eastAsia="Calibri" w:hAnsi="Calibri" w:cs="Calibri"/>
        <w:b w:val="0"/>
        <w:i w:val="0"/>
        <w:strike w:val="0"/>
        <w:color w:val="auto"/>
        <w:sz w:val="21"/>
        <w:szCs w:val="21"/>
      </w:rPr>
    </w:lvl>
    <w:lvl w:ilvl="2">
      <w:start w:val="1"/>
      <w:numFmt w:val="decimal"/>
      <w:lvlText w:val="%1.%2.%3."/>
      <w:lvlJc w:val="left"/>
      <w:pPr>
        <w:ind w:left="1224" w:hanging="504"/>
      </w:pPr>
    </w:lvl>
    <w:lvl w:ilvl="3">
      <w:start w:val="1"/>
      <w:numFmt w:val="decimal"/>
      <w:lvlText w:val="%1.%2.%3.%4."/>
      <w:lvlJc w:val="left"/>
      <w:pPr>
        <w:ind w:left="1728" w:hanging="648"/>
      </w:pPr>
      <w:rPr>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763D8C"/>
    <w:multiLevelType w:val="hybridMultilevel"/>
    <w:tmpl w:val="A3EAB96A"/>
    <w:lvl w:ilvl="0" w:tplc="F7DAF4F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8D08DDE4">
      <w:start w:val="1"/>
      <w:numFmt w:val="decimal"/>
      <w:lvlText w:val="%4."/>
      <w:lvlJc w:val="left"/>
      <w:pPr>
        <w:ind w:left="2946" w:hanging="360"/>
      </w:pPr>
      <w:rPr>
        <w:b w:val="0"/>
        <w:i w:val="0"/>
        <w:color w:val="auto"/>
      </w:rPr>
    </w:lvl>
    <w:lvl w:ilvl="4" w:tplc="D132E55E">
      <w:start w:val="1"/>
      <w:numFmt w:val="lowerLetter"/>
      <w:lvlText w:val="%5)"/>
      <w:lvlJc w:val="left"/>
      <w:pPr>
        <w:ind w:left="3666" w:hanging="360"/>
      </w:pPr>
      <w:rPr>
        <w:rFonts w:hint="default"/>
      </w:r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6" w15:restartNumberingAfterBreak="0">
    <w:nsid w:val="57F650A9"/>
    <w:multiLevelType w:val="multilevel"/>
    <w:tmpl w:val="D9BEE22E"/>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15:restartNumberingAfterBreak="0">
    <w:nsid w:val="5E06522C"/>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5E733EF4"/>
    <w:multiLevelType w:val="hybridMultilevel"/>
    <w:tmpl w:val="56B4B3DC"/>
    <w:lvl w:ilvl="0" w:tplc="9B0C8D24">
      <w:start w:val="1"/>
      <w:numFmt w:val="decimal"/>
      <w:lvlText w:val="%1."/>
      <w:lvlJc w:val="left"/>
      <w:pPr>
        <w:ind w:left="720" w:hanging="360"/>
      </w:pPr>
      <w:rPr>
        <w:rFonts w:hint="default"/>
        <w:b w:val="0"/>
        <w:bCs w:val="0"/>
      </w:rPr>
    </w:lvl>
    <w:lvl w:ilvl="1" w:tplc="D018C324">
      <w:start w:val="1"/>
      <w:numFmt w:val="decimal"/>
      <w:lvlText w:val="3.%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F040C0"/>
    <w:multiLevelType w:val="hybridMultilevel"/>
    <w:tmpl w:val="DFC403E8"/>
    <w:lvl w:ilvl="0" w:tplc="99EEABB0">
      <w:start w:val="1"/>
      <w:numFmt w:val="upperRoman"/>
      <w:pStyle w:val="Nagwek2"/>
      <w:lvlText w:val="%1."/>
      <w:lvlJc w:val="left"/>
      <w:pPr>
        <w:ind w:left="1004" w:hanging="720"/>
      </w:pPr>
      <w:rPr>
        <w:rFonts w:cs="Times New Roman" w:hint="default"/>
        <w:b/>
        <w:bCs/>
      </w:rPr>
    </w:lvl>
    <w:lvl w:ilvl="1" w:tplc="04150019">
      <w:start w:val="1"/>
      <w:numFmt w:val="lowerLetter"/>
      <w:lvlText w:val="%2."/>
      <w:lvlJc w:val="left"/>
      <w:pPr>
        <w:ind w:left="1440" w:hanging="360"/>
      </w:pPr>
      <w:rPr>
        <w:rFonts w:cs="Times New Roman"/>
      </w:rPr>
    </w:lvl>
    <w:lvl w:ilvl="2" w:tplc="4E6AC380">
      <w:numFmt w:val="bullet"/>
      <w:lvlText w:val=""/>
      <w:lvlJc w:val="left"/>
      <w:pPr>
        <w:ind w:left="2340" w:hanging="360"/>
      </w:pPr>
      <w:rPr>
        <w:rFonts w:ascii="Symbol" w:eastAsia="Calibri" w:hAnsi="Symbol" w:cs="Aria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1DA2FC3"/>
    <w:multiLevelType w:val="hybridMultilevel"/>
    <w:tmpl w:val="82E03ECA"/>
    <w:lvl w:ilvl="0" w:tplc="42C4A6F8">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62D8512F"/>
    <w:multiLevelType w:val="multilevel"/>
    <w:tmpl w:val="765046CE"/>
    <w:lvl w:ilvl="0">
      <w:start w:val="1"/>
      <w:numFmt w:val="decimal"/>
      <w:lvlText w:val="%1."/>
      <w:lvlJc w:val="left"/>
      <w:rPr>
        <w:rFonts w:hint="default"/>
        <w:b w:val="0"/>
        <w:color w:val="auto"/>
      </w:rPr>
    </w:lvl>
    <w:lvl w:ilvl="1">
      <w:start w:val="1"/>
      <w:numFmt w:val="decimal"/>
      <w:isLgl/>
      <w:lvlText w:val="%2)"/>
      <w:lvlJc w:val="left"/>
      <w:pPr>
        <w:ind w:left="1353" w:hanging="360"/>
      </w:pPr>
      <w:rPr>
        <w:rFonts w:ascii="Calibri" w:eastAsia="Times New Roman" w:hAnsi="Calibri" w:cs="Calibri"/>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33" w15:restartNumberingAfterBreak="0">
    <w:nsid w:val="63BD174A"/>
    <w:multiLevelType w:val="hybridMultilevel"/>
    <w:tmpl w:val="4A38BCB6"/>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4" w15:restartNumberingAfterBreak="0">
    <w:nsid w:val="67433590"/>
    <w:multiLevelType w:val="hybridMultilevel"/>
    <w:tmpl w:val="BFAE051A"/>
    <w:lvl w:ilvl="0" w:tplc="08CA79CA">
      <w:start w:val="1"/>
      <w:numFmt w:val="lowerLetter"/>
      <w:lvlText w:val="%1)"/>
      <w:lvlJc w:val="left"/>
      <w:pPr>
        <w:ind w:left="1353" w:hanging="360"/>
      </w:pPr>
      <w:rPr>
        <w:rFonts w:ascii="Calibri" w:eastAsia="Times New Roman" w:hAnsi="Calibri" w:cs="Calibri"/>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5" w15:restartNumberingAfterBreak="0">
    <w:nsid w:val="67655283"/>
    <w:multiLevelType w:val="multilevel"/>
    <w:tmpl w:val="A2E6BC0A"/>
    <w:lvl w:ilvl="0">
      <w:start w:val="1"/>
      <w:numFmt w:val="decimal"/>
      <w:lvlText w:val="%1."/>
      <w:lvlJc w:val="left"/>
      <w:pPr>
        <w:ind w:left="720" w:hanging="360"/>
      </w:pPr>
      <w:rPr>
        <w:rFonts w:ascii="Calibri Light" w:hAnsi="Calibri Light" w:hint="default"/>
        <w:b w:val="0"/>
        <w:i w:val="0"/>
        <w:color w:val="auto"/>
        <w:sz w:val="21"/>
        <w:szCs w:val="21"/>
      </w:rPr>
    </w:lvl>
    <w:lvl w:ilvl="1">
      <w:start w:val="1"/>
      <w:numFmt w:val="decimal"/>
      <w:pStyle w:val="Listapunktowana"/>
      <w:isLgl/>
      <w:lvlText w:val="%1.%2."/>
      <w:lvlJc w:val="left"/>
      <w:pPr>
        <w:ind w:left="1151" w:hanging="720"/>
      </w:pPr>
      <w:rPr>
        <w:rFonts w:hint="default"/>
        <w:b w:val="0"/>
      </w:rPr>
    </w:lvl>
    <w:lvl w:ilvl="2">
      <w:start w:val="1"/>
      <w:numFmt w:val="decimal"/>
      <w:isLgl/>
      <w:lvlText w:val="%1.%2.%3."/>
      <w:lvlJc w:val="left"/>
      <w:pPr>
        <w:ind w:left="1222" w:hanging="720"/>
      </w:pPr>
      <w:rPr>
        <w:rFonts w:hint="default"/>
      </w:rPr>
    </w:lvl>
    <w:lvl w:ilvl="3">
      <w:start w:val="1"/>
      <w:numFmt w:val="decimal"/>
      <w:isLgl/>
      <w:lvlText w:val="%1.%2.%3.%4."/>
      <w:lvlJc w:val="left"/>
      <w:pPr>
        <w:ind w:left="1653"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155"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657" w:hanging="1800"/>
      </w:pPr>
      <w:rPr>
        <w:rFonts w:hint="default"/>
      </w:rPr>
    </w:lvl>
    <w:lvl w:ilvl="8">
      <w:start w:val="1"/>
      <w:numFmt w:val="decimal"/>
      <w:isLgl/>
      <w:lvlText w:val="%1.%2.%3.%4.%5.%6.%7.%8.%9."/>
      <w:lvlJc w:val="left"/>
      <w:pPr>
        <w:ind w:left="3088" w:hanging="2160"/>
      </w:pPr>
      <w:rPr>
        <w:rFonts w:hint="default"/>
      </w:rPr>
    </w:lvl>
  </w:abstractNum>
  <w:abstractNum w:abstractNumId="36" w15:restartNumberingAfterBreak="0">
    <w:nsid w:val="6B1D1232"/>
    <w:multiLevelType w:val="multilevel"/>
    <w:tmpl w:val="187A574C"/>
    <w:lvl w:ilvl="0">
      <w:start w:val="1"/>
      <w:numFmt w:val="decimal"/>
      <w:pStyle w:val="TPPoziom1"/>
      <w:lvlText w:val="%1"/>
      <w:lvlJc w:val="left"/>
      <w:pPr>
        <w:tabs>
          <w:tab w:val="num" w:pos="567"/>
        </w:tabs>
        <w:ind w:left="567" w:hanging="567"/>
      </w:pPr>
      <w:rPr>
        <w:rFonts w:cs="Times New Roman" w:hint="default"/>
        <w:b/>
        <w:bCs/>
        <w:i w:val="0"/>
        <w:iCs w:val="0"/>
        <w:sz w:val="22"/>
        <w:szCs w:val="22"/>
      </w:rPr>
    </w:lvl>
    <w:lvl w:ilvl="1">
      <w:start w:val="1"/>
      <w:numFmt w:val="decimal"/>
      <w:lvlText w:val="%1.%2"/>
      <w:lvlJc w:val="left"/>
      <w:pPr>
        <w:tabs>
          <w:tab w:val="num" w:pos="1248"/>
        </w:tabs>
        <w:ind w:left="1248" w:hanging="680"/>
      </w:pPr>
      <w:rPr>
        <w:rFonts w:cs="Times New Roman" w:hint="default"/>
        <w:b/>
        <w:bCs/>
        <w:i w:val="0"/>
        <w:iCs w:val="0"/>
        <w:sz w:val="21"/>
        <w:szCs w:val="21"/>
      </w:rPr>
    </w:lvl>
    <w:lvl w:ilvl="2">
      <w:start w:val="1"/>
      <w:numFmt w:val="decimal"/>
      <w:pStyle w:val="TPPoziom3"/>
      <w:lvlText w:val="%1.%2.%3"/>
      <w:lvlJc w:val="left"/>
      <w:pPr>
        <w:tabs>
          <w:tab w:val="num" w:pos="2071"/>
        </w:tabs>
        <w:ind w:left="2071" w:hanging="794"/>
      </w:pPr>
      <w:rPr>
        <w:rFonts w:cs="Times New Roman" w:hint="default"/>
        <w:b/>
        <w:bCs/>
        <w:i w:val="0"/>
        <w:iCs w:val="0"/>
        <w:sz w:val="17"/>
        <w:szCs w:val="17"/>
      </w:rPr>
    </w:lvl>
    <w:lvl w:ilvl="3">
      <w:start w:val="1"/>
      <w:numFmt w:val="decimal"/>
      <w:pStyle w:val="TPPoziom4"/>
      <w:lvlText w:val="(%4)"/>
      <w:lvlJc w:val="left"/>
      <w:pPr>
        <w:tabs>
          <w:tab w:val="num" w:pos="2525"/>
        </w:tabs>
        <w:ind w:left="2525" w:hanging="681"/>
      </w:pPr>
      <w:rPr>
        <w:rFonts w:ascii="Calibri" w:hAnsi="Calibri" w:cs="Times New Roman" w:hint="default"/>
        <w:sz w:val="22"/>
        <w:szCs w:val="22"/>
      </w:rPr>
    </w:lvl>
    <w:lvl w:ilvl="4">
      <w:start w:val="1"/>
      <w:numFmt w:val="lowerLetter"/>
      <w:pStyle w:val="TPPoziom5"/>
      <w:lvlText w:val="(%5)"/>
      <w:lvlJc w:val="left"/>
      <w:pPr>
        <w:tabs>
          <w:tab w:val="num" w:pos="3289"/>
        </w:tabs>
        <w:ind w:left="3289" w:hanging="567"/>
      </w:pPr>
      <w:rPr>
        <w:rFonts w:cs="Times New Roman" w:hint="default"/>
      </w:rPr>
    </w:lvl>
    <w:lvl w:ilvl="5">
      <w:start w:val="1"/>
      <w:numFmt w:val="upperRoman"/>
      <w:pStyle w:val="TPPoziom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7" w15:restartNumberingAfterBreak="0">
    <w:nsid w:val="6C4A1C72"/>
    <w:multiLevelType w:val="hybridMultilevel"/>
    <w:tmpl w:val="B7B2C228"/>
    <w:lvl w:ilvl="0" w:tplc="0AFE201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6E615A71"/>
    <w:multiLevelType w:val="hybridMultilevel"/>
    <w:tmpl w:val="EF2AD560"/>
    <w:lvl w:ilvl="0" w:tplc="7876B138">
      <w:start w:val="1"/>
      <w:numFmt w:val="decimal"/>
      <w:pStyle w:val="AABojkwIDW"/>
      <w:lvlText w:val="%1."/>
      <w:lvlJc w:val="left"/>
      <w:pPr>
        <w:ind w:left="360" w:hanging="360"/>
      </w:pPr>
      <w:rPr>
        <w:rFonts w:hint="default"/>
        <w:b/>
        <w:bCs/>
        <w:i w:val="0"/>
        <w:iCs w:val="0"/>
        <w:sz w:val="28"/>
        <w:szCs w:val="28"/>
      </w:rPr>
    </w:lvl>
    <w:lvl w:ilvl="1" w:tplc="04150017">
      <w:start w:val="1"/>
      <w:numFmt w:val="lowerLetter"/>
      <w:lvlText w:val="%2."/>
      <w:lvlJc w:val="left"/>
      <w:pPr>
        <w:tabs>
          <w:tab w:val="num" w:pos="1800"/>
        </w:tabs>
        <w:ind w:left="1800" w:hanging="360"/>
      </w:pPr>
    </w:lvl>
    <w:lvl w:ilvl="2" w:tplc="DBB2C540">
      <w:start w:val="1"/>
      <w:numFmt w:val="bullet"/>
      <w:lvlText w:val=""/>
      <w:lvlJc w:val="left"/>
      <w:pPr>
        <w:tabs>
          <w:tab w:val="num" w:pos="2700"/>
        </w:tabs>
        <w:ind w:left="2700" w:hanging="360"/>
      </w:pPr>
      <w:rPr>
        <w:rFonts w:ascii="Symbol" w:hAnsi="Symbol" w:cs="Symbol" w:hint="default"/>
        <w:b/>
        <w:bCs/>
        <w:i w:val="0"/>
        <w:iCs w:val="0"/>
        <w:sz w:val="24"/>
        <w:szCs w:val="24"/>
      </w:r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9" w15:restartNumberingAfterBreak="0">
    <w:nsid w:val="70332755"/>
    <w:multiLevelType w:val="singleLevel"/>
    <w:tmpl w:val="5FB88F16"/>
    <w:lvl w:ilvl="0">
      <w:start w:val="1"/>
      <w:numFmt w:val="decimal"/>
      <w:pStyle w:val="Listanumerowana"/>
      <w:lvlText w:val="%1."/>
      <w:lvlJc w:val="left"/>
      <w:pPr>
        <w:tabs>
          <w:tab w:val="num" w:pos="360"/>
        </w:tabs>
        <w:ind w:left="360" w:hanging="360"/>
      </w:pPr>
      <w:rPr>
        <w:rFonts w:cs="Times New Roman"/>
        <w:b/>
        <w:i w:val="0"/>
        <w:sz w:val="24"/>
      </w:rPr>
    </w:lvl>
  </w:abstractNum>
  <w:abstractNum w:abstractNumId="40" w15:restartNumberingAfterBreak="0">
    <w:nsid w:val="746921AC"/>
    <w:multiLevelType w:val="hybridMultilevel"/>
    <w:tmpl w:val="F6E0AEB0"/>
    <w:lvl w:ilvl="0" w:tplc="FFFFFFFF">
      <w:start w:val="1"/>
      <w:numFmt w:val="lowerLetter"/>
      <w:lvlText w:val="%1)"/>
      <w:lvlJc w:val="left"/>
      <w:pPr>
        <w:tabs>
          <w:tab w:val="num" w:pos="360"/>
        </w:tabs>
        <w:ind w:left="360" w:hanging="360"/>
      </w:pPr>
      <w:rPr>
        <w:rFonts w:ascii="Calibri" w:eastAsia="Times New Roman" w:hAnsi="Calibri" w:cs="Calibri"/>
        <w:b w:val="0"/>
      </w:rPr>
    </w:lvl>
    <w:lvl w:ilvl="1" w:tplc="FFFFFFFF">
      <w:start w:val="1"/>
      <w:numFmt w:val="decimal"/>
      <w:lvlText w:val="%2."/>
      <w:lvlJc w:val="left"/>
      <w:pPr>
        <w:tabs>
          <w:tab w:val="num" w:pos="644"/>
        </w:tabs>
        <w:ind w:left="644" w:hanging="360"/>
      </w:pPr>
      <w:rPr>
        <w:rFonts w:hint="default"/>
        <w:b w:val="0"/>
        <w:bCs/>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FFFFFFFF">
      <w:start w:val="1"/>
      <w:numFmt w:val="decimal"/>
      <w:lvlText w:val="%5)"/>
      <w:lvlJc w:val="left"/>
      <w:pPr>
        <w:ind w:left="1495" w:hanging="360"/>
      </w:pPr>
      <w:rPr>
        <w:rFonts w:hint="default"/>
        <w:b w:val="0"/>
        <w:strike w:val="0"/>
      </w:rPr>
    </w:lvl>
    <w:lvl w:ilvl="5" w:tplc="FFFFFFFF">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41" w15:restartNumberingAfterBreak="0">
    <w:nsid w:val="775E1DD6"/>
    <w:multiLevelType w:val="multilevel"/>
    <w:tmpl w:val="766CAFF8"/>
    <w:lvl w:ilvl="0">
      <w:start w:val="1"/>
      <w:numFmt w:val="decimal"/>
      <w:pStyle w:val="Styl1sc"/>
      <w:lvlText w:val="%1."/>
      <w:lvlJc w:val="left"/>
      <w:pPr>
        <w:tabs>
          <w:tab w:val="num" w:pos="510"/>
        </w:tabs>
        <w:ind w:left="510" w:hanging="510"/>
      </w:pPr>
      <w:rPr>
        <w:rFonts w:hint="default"/>
        <w:b/>
      </w:rPr>
    </w:lvl>
    <w:lvl w:ilvl="1">
      <w:start w:val="1"/>
      <w:numFmt w:val="lowerLetter"/>
      <w:lvlText w:val="%2."/>
      <w:lvlJc w:val="left"/>
      <w:pPr>
        <w:tabs>
          <w:tab w:val="num" w:pos="1260"/>
        </w:tabs>
        <w:ind w:left="1260" w:hanging="360"/>
      </w:pPr>
      <w:rPr>
        <w:rFonts w:hint="default"/>
      </w:rPr>
    </w:lvl>
    <w:lvl w:ilvl="2">
      <w:start w:val="1"/>
      <w:numFmt w:val="lowerRoman"/>
      <w:lvlText w:val="%3."/>
      <w:lvlJc w:val="right"/>
      <w:pPr>
        <w:tabs>
          <w:tab w:val="num" w:pos="1980"/>
        </w:tabs>
        <w:ind w:left="1980" w:hanging="180"/>
      </w:pPr>
      <w:rPr>
        <w:rFonts w:hint="default"/>
      </w:rPr>
    </w:lvl>
    <w:lvl w:ilvl="3">
      <w:start w:val="1"/>
      <w:numFmt w:val="decimal"/>
      <w:lvlText w:val="%4."/>
      <w:lvlJc w:val="left"/>
      <w:pPr>
        <w:tabs>
          <w:tab w:val="num" w:pos="66"/>
        </w:tabs>
        <w:ind w:left="786" w:hanging="360"/>
      </w:pPr>
      <w:rPr>
        <w:rFonts w:ascii="Times New Roman" w:hAnsi="Times New Roman" w:hint="default"/>
        <w:b w:val="0"/>
        <w:i w:val="0"/>
        <w:sz w:val="22"/>
        <w:szCs w:val="22"/>
      </w:rPr>
    </w:lvl>
    <w:lvl w:ilvl="4">
      <w:start w:val="1"/>
      <w:numFmt w:val="lowerLetter"/>
      <w:lvlText w:val="%5."/>
      <w:lvlJc w:val="left"/>
      <w:pPr>
        <w:tabs>
          <w:tab w:val="num" w:pos="3420"/>
        </w:tabs>
        <w:ind w:left="3420" w:hanging="360"/>
      </w:pPr>
      <w:rPr>
        <w:rFonts w:hint="default"/>
      </w:rPr>
    </w:lvl>
    <w:lvl w:ilvl="5">
      <w:start w:val="1"/>
      <w:numFmt w:val="lowerRoman"/>
      <w:lvlText w:val="%6."/>
      <w:lvlJc w:val="right"/>
      <w:pPr>
        <w:tabs>
          <w:tab w:val="num" w:pos="4140"/>
        </w:tabs>
        <w:ind w:left="4140" w:hanging="180"/>
      </w:pPr>
      <w:rPr>
        <w:rFonts w:hint="default"/>
      </w:rPr>
    </w:lvl>
    <w:lvl w:ilvl="6">
      <w:start w:val="1"/>
      <w:numFmt w:val="decimal"/>
      <w:lvlText w:val="%7."/>
      <w:lvlJc w:val="left"/>
      <w:pPr>
        <w:tabs>
          <w:tab w:val="num" w:pos="786"/>
        </w:tabs>
        <w:ind w:left="786" w:hanging="360"/>
      </w:pPr>
      <w:rPr>
        <w:rFonts w:hint="default"/>
        <w:b/>
      </w:rPr>
    </w:lvl>
    <w:lvl w:ilvl="7">
      <w:start w:val="1"/>
      <w:numFmt w:val="lowerLetter"/>
      <w:lvlText w:val="%8."/>
      <w:lvlJc w:val="left"/>
      <w:pPr>
        <w:tabs>
          <w:tab w:val="num" w:pos="5580"/>
        </w:tabs>
        <w:ind w:left="5580" w:hanging="360"/>
      </w:pPr>
      <w:rPr>
        <w:rFonts w:hint="default"/>
      </w:rPr>
    </w:lvl>
    <w:lvl w:ilvl="8">
      <w:start w:val="1"/>
      <w:numFmt w:val="lowerRoman"/>
      <w:lvlText w:val="%9."/>
      <w:lvlJc w:val="right"/>
      <w:pPr>
        <w:tabs>
          <w:tab w:val="num" w:pos="6300"/>
        </w:tabs>
        <w:ind w:left="6300" w:hanging="180"/>
      </w:pPr>
      <w:rPr>
        <w:rFonts w:hint="default"/>
      </w:rPr>
    </w:lvl>
  </w:abstractNum>
  <w:abstractNum w:abstractNumId="42" w15:restartNumberingAfterBreak="0">
    <w:nsid w:val="7B430746"/>
    <w:multiLevelType w:val="hybridMultilevel"/>
    <w:tmpl w:val="B20ABB7E"/>
    <w:lvl w:ilvl="0" w:tplc="33D01248">
      <w:start w:val="1"/>
      <w:numFmt w:val="decimal"/>
      <w:lvlText w:val="%1)"/>
      <w:lvlJc w:val="left"/>
      <w:pPr>
        <w:tabs>
          <w:tab w:val="num" w:pos="927"/>
        </w:tabs>
        <w:ind w:left="927" w:hanging="567"/>
      </w:pPr>
      <w:rPr>
        <w:rFonts w:hint="default"/>
      </w:rPr>
    </w:lvl>
    <w:lvl w:ilvl="1" w:tplc="2F1C901A">
      <w:start w:val="1"/>
      <w:numFmt w:val="lowerLetter"/>
      <w:lvlText w:val="%2)"/>
      <w:lvlJc w:val="left"/>
      <w:pPr>
        <w:tabs>
          <w:tab w:val="num" w:pos="1107"/>
        </w:tabs>
        <w:ind w:left="1107" w:hanging="567"/>
      </w:pPr>
      <w:rPr>
        <w:rFonts w:hint="default"/>
      </w:rPr>
    </w:lvl>
    <w:lvl w:ilvl="2" w:tplc="5F1E632C">
      <w:start w:val="1"/>
      <w:numFmt w:val="decimal"/>
      <w:lvlText w:val="%3."/>
      <w:lvlJc w:val="left"/>
      <w:pPr>
        <w:tabs>
          <w:tab w:val="num" w:pos="530"/>
        </w:tabs>
        <w:ind w:left="530" w:hanging="360"/>
      </w:pPr>
      <w:rPr>
        <w:rFonts w:ascii="Calibri" w:eastAsia="Times New Roman" w:hAnsi="Calibri" w:cs="Tahoma"/>
        <w:b w:val="0"/>
        <w:i w:val="0"/>
        <w:color w:val="auto"/>
      </w:rPr>
    </w:lvl>
    <w:lvl w:ilvl="3" w:tplc="04150011">
      <w:start w:val="1"/>
      <w:numFmt w:val="decimal"/>
      <w:lvlText w:val="%4)"/>
      <w:lvlJc w:val="left"/>
      <w:pPr>
        <w:tabs>
          <w:tab w:val="num" w:pos="2956"/>
        </w:tabs>
        <w:ind w:left="2956" w:hanging="360"/>
      </w:pPr>
      <w:rPr>
        <w:rFonts w:hint="default"/>
      </w:rPr>
    </w:lvl>
    <w:lvl w:ilvl="4" w:tplc="04150019" w:tentative="1">
      <w:start w:val="1"/>
      <w:numFmt w:val="lowerLetter"/>
      <w:lvlText w:val="%5."/>
      <w:lvlJc w:val="left"/>
      <w:pPr>
        <w:tabs>
          <w:tab w:val="num" w:pos="3676"/>
        </w:tabs>
        <w:ind w:left="3676" w:hanging="360"/>
      </w:pPr>
    </w:lvl>
    <w:lvl w:ilvl="5" w:tplc="0415001B" w:tentative="1">
      <w:start w:val="1"/>
      <w:numFmt w:val="lowerRoman"/>
      <w:lvlText w:val="%6."/>
      <w:lvlJc w:val="right"/>
      <w:pPr>
        <w:tabs>
          <w:tab w:val="num" w:pos="4396"/>
        </w:tabs>
        <w:ind w:left="4396" w:hanging="180"/>
      </w:pPr>
    </w:lvl>
    <w:lvl w:ilvl="6" w:tplc="0415000F" w:tentative="1">
      <w:start w:val="1"/>
      <w:numFmt w:val="decimal"/>
      <w:lvlText w:val="%7."/>
      <w:lvlJc w:val="left"/>
      <w:pPr>
        <w:tabs>
          <w:tab w:val="num" w:pos="5116"/>
        </w:tabs>
        <w:ind w:left="5116" w:hanging="360"/>
      </w:pPr>
    </w:lvl>
    <w:lvl w:ilvl="7" w:tplc="04150019" w:tentative="1">
      <w:start w:val="1"/>
      <w:numFmt w:val="lowerLetter"/>
      <w:lvlText w:val="%8."/>
      <w:lvlJc w:val="left"/>
      <w:pPr>
        <w:tabs>
          <w:tab w:val="num" w:pos="5836"/>
        </w:tabs>
        <w:ind w:left="5836" w:hanging="360"/>
      </w:pPr>
    </w:lvl>
    <w:lvl w:ilvl="8" w:tplc="0415001B" w:tentative="1">
      <w:start w:val="1"/>
      <w:numFmt w:val="lowerRoman"/>
      <w:lvlText w:val="%9."/>
      <w:lvlJc w:val="right"/>
      <w:pPr>
        <w:tabs>
          <w:tab w:val="num" w:pos="6556"/>
        </w:tabs>
        <w:ind w:left="6556" w:hanging="180"/>
      </w:pPr>
    </w:lvl>
  </w:abstractNum>
  <w:num w:numId="1" w16cid:durableId="620310109">
    <w:abstractNumId w:val="38"/>
  </w:num>
  <w:num w:numId="2" w16cid:durableId="2123642759">
    <w:abstractNumId w:val="39"/>
  </w:num>
  <w:num w:numId="3" w16cid:durableId="1782648651">
    <w:abstractNumId w:val="35"/>
  </w:num>
  <w:num w:numId="4" w16cid:durableId="2077238636">
    <w:abstractNumId w:val="30"/>
  </w:num>
  <w:num w:numId="5" w16cid:durableId="128672288">
    <w:abstractNumId w:val="41"/>
  </w:num>
  <w:num w:numId="6" w16cid:durableId="912734820">
    <w:abstractNumId w:val="36"/>
  </w:num>
  <w:num w:numId="7" w16cid:durableId="1124158964">
    <w:abstractNumId w:val="27"/>
    <w:lvlOverride w:ilvl="0">
      <w:startOverride w:val="1"/>
    </w:lvlOverride>
  </w:num>
  <w:num w:numId="8" w16cid:durableId="748044483">
    <w:abstractNumId w:val="18"/>
    <w:lvlOverride w:ilvl="0">
      <w:startOverride w:val="1"/>
    </w:lvlOverride>
  </w:num>
  <w:num w:numId="9" w16cid:durableId="559558084">
    <w:abstractNumId w:val="8"/>
  </w:num>
  <w:num w:numId="10" w16cid:durableId="1645890275">
    <w:abstractNumId w:val="11"/>
  </w:num>
  <w:num w:numId="11" w16cid:durableId="632294879">
    <w:abstractNumId w:val="6"/>
  </w:num>
  <w:num w:numId="12" w16cid:durableId="595215296">
    <w:abstractNumId w:val="26"/>
  </w:num>
  <w:num w:numId="13" w16cid:durableId="42875528">
    <w:abstractNumId w:val="25"/>
  </w:num>
  <w:num w:numId="14" w16cid:durableId="1144542243">
    <w:abstractNumId w:val="20"/>
  </w:num>
  <w:num w:numId="15" w16cid:durableId="989821333">
    <w:abstractNumId w:val="10"/>
  </w:num>
  <w:num w:numId="16" w16cid:durableId="2002345779">
    <w:abstractNumId w:val="28"/>
  </w:num>
  <w:num w:numId="17" w16cid:durableId="62142982">
    <w:abstractNumId w:val="17"/>
  </w:num>
  <w:num w:numId="18" w16cid:durableId="2402179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2304356">
    <w:abstractNumId w:val="3"/>
  </w:num>
  <w:num w:numId="20" w16cid:durableId="1736514273">
    <w:abstractNumId w:val="24"/>
  </w:num>
  <w:num w:numId="21" w16cid:durableId="2046253931">
    <w:abstractNumId w:val="16"/>
  </w:num>
  <w:num w:numId="22" w16cid:durableId="108477984">
    <w:abstractNumId w:val="13"/>
  </w:num>
  <w:num w:numId="23" w16cid:durableId="1771968422">
    <w:abstractNumId w:val="0"/>
  </w:num>
  <w:num w:numId="24" w16cid:durableId="2043942322">
    <w:abstractNumId w:val="22"/>
  </w:num>
  <w:num w:numId="25" w16cid:durableId="2144036269">
    <w:abstractNumId w:val="15"/>
  </w:num>
  <w:num w:numId="26" w16cid:durableId="1717849351">
    <w:abstractNumId w:val="32"/>
  </w:num>
  <w:num w:numId="27" w16cid:durableId="1337613265">
    <w:abstractNumId w:val="12"/>
  </w:num>
  <w:num w:numId="28" w16cid:durableId="441463653">
    <w:abstractNumId w:val="2"/>
  </w:num>
  <w:num w:numId="29" w16cid:durableId="1491093739">
    <w:abstractNumId w:val="34"/>
  </w:num>
  <w:num w:numId="30" w16cid:durableId="1350331433">
    <w:abstractNumId w:val="21"/>
  </w:num>
  <w:num w:numId="31" w16cid:durableId="572544474">
    <w:abstractNumId w:val="14"/>
  </w:num>
  <w:num w:numId="32" w16cid:durableId="1510440557">
    <w:abstractNumId w:val="31"/>
  </w:num>
  <w:num w:numId="33" w16cid:durableId="2005357493">
    <w:abstractNumId w:val="5"/>
  </w:num>
  <w:num w:numId="34" w16cid:durableId="1110971928">
    <w:abstractNumId w:val="42"/>
  </w:num>
  <w:num w:numId="35" w16cid:durableId="246772979">
    <w:abstractNumId w:val="19"/>
  </w:num>
  <w:num w:numId="36" w16cid:durableId="118887763">
    <w:abstractNumId w:val="4"/>
  </w:num>
  <w:num w:numId="37" w16cid:durableId="384914751">
    <w:abstractNumId w:val="9"/>
  </w:num>
  <w:num w:numId="38" w16cid:durableId="1296986951">
    <w:abstractNumId w:val="37"/>
  </w:num>
  <w:num w:numId="39" w16cid:durableId="529487606">
    <w:abstractNumId w:val="29"/>
  </w:num>
  <w:num w:numId="40" w16cid:durableId="10894967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37582577">
    <w:abstractNumId w:val="1"/>
  </w:num>
  <w:num w:numId="42" w16cid:durableId="2001499897">
    <w:abstractNumId w:val="23"/>
  </w:num>
  <w:num w:numId="43" w16cid:durableId="18252743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840631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21951127">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CE6"/>
    <w:rsid w:val="00000091"/>
    <w:rsid w:val="000001B9"/>
    <w:rsid w:val="000005E7"/>
    <w:rsid w:val="00000CD8"/>
    <w:rsid w:val="000016FA"/>
    <w:rsid w:val="00001D69"/>
    <w:rsid w:val="00001D7D"/>
    <w:rsid w:val="00001F51"/>
    <w:rsid w:val="00001F62"/>
    <w:rsid w:val="00001FFE"/>
    <w:rsid w:val="000020EB"/>
    <w:rsid w:val="000020F8"/>
    <w:rsid w:val="00002292"/>
    <w:rsid w:val="000026D7"/>
    <w:rsid w:val="000032F5"/>
    <w:rsid w:val="0000334F"/>
    <w:rsid w:val="000033BD"/>
    <w:rsid w:val="000035F4"/>
    <w:rsid w:val="00003C20"/>
    <w:rsid w:val="00003CF2"/>
    <w:rsid w:val="00004149"/>
    <w:rsid w:val="00004299"/>
    <w:rsid w:val="0000439C"/>
    <w:rsid w:val="00004752"/>
    <w:rsid w:val="00004DBB"/>
    <w:rsid w:val="00005C96"/>
    <w:rsid w:val="0000666C"/>
    <w:rsid w:val="00006A68"/>
    <w:rsid w:val="00006D21"/>
    <w:rsid w:val="00007383"/>
    <w:rsid w:val="000073A0"/>
    <w:rsid w:val="00007CFB"/>
    <w:rsid w:val="000115FC"/>
    <w:rsid w:val="000117BB"/>
    <w:rsid w:val="000118C5"/>
    <w:rsid w:val="0001195D"/>
    <w:rsid w:val="00011BD5"/>
    <w:rsid w:val="00011EF8"/>
    <w:rsid w:val="000121BB"/>
    <w:rsid w:val="00012233"/>
    <w:rsid w:val="00013B40"/>
    <w:rsid w:val="00013FC6"/>
    <w:rsid w:val="0001476C"/>
    <w:rsid w:val="000155BC"/>
    <w:rsid w:val="000159D3"/>
    <w:rsid w:val="00015A04"/>
    <w:rsid w:val="00015E68"/>
    <w:rsid w:val="000169D3"/>
    <w:rsid w:val="000174FB"/>
    <w:rsid w:val="00020478"/>
    <w:rsid w:val="0002099C"/>
    <w:rsid w:val="00021812"/>
    <w:rsid w:val="00022416"/>
    <w:rsid w:val="00022E46"/>
    <w:rsid w:val="00023316"/>
    <w:rsid w:val="00023A32"/>
    <w:rsid w:val="000243A1"/>
    <w:rsid w:val="0002448F"/>
    <w:rsid w:val="00024A3F"/>
    <w:rsid w:val="00024C5C"/>
    <w:rsid w:val="000252A2"/>
    <w:rsid w:val="00025960"/>
    <w:rsid w:val="00025A39"/>
    <w:rsid w:val="00026325"/>
    <w:rsid w:val="0002666C"/>
    <w:rsid w:val="00027367"/>
    <w:rsid w:val="0002769F"/>
    <w:rsid w:val="00027F72"/>
    <w:rsid w:val="0003009E"/>
    <w:rsid w:val="0003034D"/>
    <w:rsid w:val="0003088F"/>
    <w:rsid w:val="00030C95"/>
    <w:rsid w:val="00030DAB"/>
    <w:rsid w:val="00030F24"/>
    <w:rsid w:val="000323B2"/>
    <w:rsid w:val="000326C6"/>
    <w:rsid w:val="00032708"/>
    <w:rsid w:val="00032B8B"/>
    <w:rsid w:val="00032FD2"/>
    <w:rsid w:val="00033134"/>
    <w:rsid w:val="000338ED"/>
    <w:rsid w:val="00033B12"/>
    <w:rsid w:val="00033EBF"/>
    <w:rsid w:val="00033F23"/>
    <w:rsid w:val="00034420"/>
    <w:rsid w:val="00034FC1"/>
    <w:rsid w:val="00035047"/>
    <w:rsid w:val="00036547"/>
    <w:rsid w:val="000366E8"/>
    <w:rsid w:val="00036C8E"/>
    <w:rsid w:val="00036CF6"/>
    <w:rsid w:val="00036DA0"/>
    <w:rsid w:val="0003767B"/>
    <w:rsid w:val="0003794C"/>
    <w:rsid w:val="000406A1"/>
    <w:rsid w:val="00040AB0"/>
    <w:rsid w:val="0004107B"/>
    <w:rsid w:val="00041294"/>
    <w:rsid w:val="000412F3"/>
    <w:rsid w:val="000415FA"/>
    <w:rsid w:val="000416A0"/>
    <w:rsid w:val="00041BB9"/>
    <w:rsid w:val="00041F65"/>
    <w:rsid w:val="000425F1"/>
    <w:rsid w:val="00042877"/>
    <w:rsid w:val="00042D9E"/>
    <w:rsid w:val="00042FFE"/>
    <w:rsid w:val="00043021"/>
    <w:rsid w:val="000430A2"/>
    <w:rsid w:val="0004469A"/>
    <w:rsid w:val="000448C6"/>
    <w:rsid w:val="00045084"/>
    <w:rsid w:val="00045236"/>
    <w:rsid w:val="000453BB"/>
    <w:rsid w:val="00045A86"/>
    <w:rsid w:val="00045D04"/>
    <w:rsid w:val="00045EF2"/>
    <w:rsid w:val="000464D9"/>
    <w:rsid w:val="00046E4C"/>
    <w:rsid w:val="000472A2"/>
    <w:rsid w:val="000478F8"/>
    <w:rsid w:val="000479D8"/>
    <w:rsid w:val="00047FBA"/>
    <w:rsid w:val="0005011B"/>
    <w:rsid w:val="00050A45"/>
    <w:rsid w:val="00050FED"/>
    <w:rsid w:val="00051DE6"/>
    <w:rsid w:val="00051EBA"/>
    <w:rsid w:val="00051FEB"/>
    <w:rsid w:val="00052A71"/>
    <w:rsid w:val="00052AA9"/>
    <w:rsid w:val="00052E28"/>
    <w:rsid w:val="0005325E"/>
    <w:rsid w:val="00053A2F"/>
    <w:rsid w:val="00053EC8"/>
    <w:rsid w:val="00053F35"/>
    <w:rsid w:val="00054464"/>
    <w:rsid w:val="0005451B"/>
    <w:rsid w:val="00054D90"/>
    <w:rsid w:val="00057936"/>
    <w:rsid w:val="000579DA"/>
    <w:rsid w:val="00057DF8"/>
    <w:rsid w:val="000602D5"/>
    <w:rsid w:val="0006049A"/>
    <w:rsid w:val="00060D03"/>
    <w:rsid w:val="000622E9"/>
    <w:rsid w:val="000632B8"/>
    <w:rsid w:val="000636FF"/>
    <w:rsid w:val="000637B7"/>
    <w:rsid w:val="00063BD5"/>
    <w:rsid w:val="00064020"/>
    <w:rsid w:val="00064C4C"/>
    <w:rsid w:val="000669D1"/>
    <w:rsid w:val="00066C67"/>
    <w:rsid w:val="00067901"/>
    <w:rsid w:val="00067E27"/>
    <w:rsid w:val="000703DE"/>
    <w:rsid w:val="000703ED"/>
    <w:rsid w:val="00070CA0"/>
    <w:rsid w:val="00071795"/>
    <w:rsid w:val="00071A18"/>
    <w:rsid w:val="00071ADD"/>
    <w:rsid w:val="00071F29"/>
    <w:rsid w:val="00072BDB"/>
    <w:rsid w:val="00072D49"/>
    <w:rsid w:val="000745C0"/>
    <w:rsid w:val="00074614"/>
    <w:rsid w:val="00074EEA"/>
    <w:rsid w:val="00074FEC"/>
    <w:rsid w:val="00075418"/>
    <w:rsid w:val="000758EB"/>
    <w:rsid w:val="00076164"/>
    <w:rsid w:val="00076A19"/>
    <w:rsid w:val="00076ECC"/>
    <w:rsid w:val="00076F43"/>
    <w:rsid w:val="00080097"/>
    <w:rsid w:val="00080508"/>
    <w:rsid w:val="00080584"/>
    <w:rsid w:val="00080E73"/>
    <w:rsid w:val="00081E88"/>
    <w:rsid w:val="00081F38"/>
    <w:rsid w:val="0008204D"/>
    <w:rsid w:val="00082AD3"/>
    <w:rsid w:val="00083328"/>
    <w:rsid w:val="00083564"/>
    <w:rsid w:val="000836E4"/>
    <w:rsid w:val="00083D96"/>
    <w:rsid w:val="00084135"/>
    <w:rsid w:val="0008414F"/>
    <w:rsid w:val="0008496E"/>
    <w:rsid w:val="00085094"/>
    <w:rsid w:val="00085514"/>
    <w:rsid w:val="00085A59"/>
    <w:rsid w:val="0008618A"/>
    <w:rsid w:val="000866F7"/>
    <w:rsid w:val="00086CE2"/>
    <w:rsid w:val="00087210"/>
    <w:rsid w:val="00087692"/>
    <w:rsid w:val="00087AE2"/>
    <w:rsid w:val="00087DC1"/>
    <w:rsid w:val="00087E10"/>
    <w:rsid w:val="00090D99"/>
    <w:rsid w:val="000919FF"/>
    <w:rsid w:val="0009240D"/>
    <w:rsid w:val="00092B46"/>
    <w:rsid w:val="00093512"/>
    <w:rsid w:val="000935E2"/>
    <w:rsid w:val="000937E2"/>
    <w:rsid w:val="00094AC8"/>
    <w:rsid w:val="00094B14"/>
    <w:rsid w:val="00095A20"/>
    <w:rsid w:val="00095C3A"/>
    <w:rsid w:val="00095F22"/>
    <w:rsid w:val="00096CE2"/>
    <w:rsid w:val="00096D66"/>
    <w:rsid w:val="00096DB2"/>
    <w:rsid w:val="00097476"/>
    <w:rsid w:val="00097541"/>
    <w:rsid w:val="0009755E"/>
    <w:rsid w:val="00097F2B"/>
    <w:rsid w:val="000A0214"/>
    <w:rsid w:val="000A09E2"/>
    <w:rsid w:val="000A1225"/>
    <w:rsid w:val="000A1422"/>
    <w:rsid w:val="000A2238"/>
    <w:rsid w:val="000A279A"/>
    <w:rsid w:val="000A28C5"/>
    <w:rsid w:val="000A2963"/>
    <w:rsid w:val="000A2BCC"/>
    <w:rsid w:val="000A3101"/>
    <w:rsid w:val="000A3794"/>
    <w:rsid w:val="000A429E"/>
    <w:rsid w:val="000A42B4"/>
    <w:rsid w:val="000A46AA"/>
    <w:rsid w:val="000A50A1"/>
    <w:rsid w:val="000A5F75"/>
    <w:rsid w:val="000A6C47"/>
    <w:rsid w:val="000A708D"/>
    <w:rsid w:val="000A7563"/>
    <w:rsid w:val="000A75A5"/>
    <w:rsid w:val="000B045E"/>
    <w:rsid w:val="000B1054"/>
    <w:rsid w:val="000B1588"/>
    <w:rsid w:val="000B1BA6"/>
    <w:rsid w:val="000B1EE7"/>
    <w:rsid w:val="000B297D"/>
    <w:rsid w:val="000B2B78"/>
    <w:rsid w:val="000B3C3B"/>
    <w:rsid w:val="000B438C"/>
    <w:rsid w:val="000B473F"/>
    <w:rsid w:val="000B4F01"/>
    <w:rsid w:val="000B50BF"/>
    <w:rsid w:val="000B5B07"/>
    <w:rsid w:val="000B6046"/>
    <w:rsid w:val="000B6209"/>
    <w:rsid w:val="000B74D0"/>
    <w:rsid w:val="000B77A2"/>
    <w:rsid w:val="000B79DF"/>
    <w:rsid w:val="000B7A84"/>
    <w:rsid w:val="000C00D4"/>
    <w:rsid w:val="000C0D59"/>
    <w:rsid w:val="000C0F68"/>
    <w:rsid w:val="000C1535"/>
    <w:rsid w:val="000C228E"/>
    <w:rsid w:val="000C25F6"/>
    <w:rsid w:val="000C26FC"/>
    <w:rsid w:val="000C2792"/>
    <w:rsid w:val="000C27E4"/>
    <w:rsid w:val="000C2EDE"/>
    <w:rsid w:val="000C2F32"/>
    <w:rsid w:val="000C3911"/>
    <w:rsid w:val="000C42D2"/>
    <w:rsid w:val="000C4775"/>
    <w:rsid w:val="000C4C47"/>
    <w:rsid w:val="000C4E7A"/>
    <w:rsid w:val="000C5BBC"/>
    <w:rsid w:val="000C62D1"/>
    <w:rsid w:val="000C6820"/>
    <w:rsid w:val="000C68AD"/>
    <w:rsid w:val="000C68BF"/>
    <w:rsid w:val="000C69C6"/>
    <w:rsid w:val="000C6C1F"/>
    <w:rsid w:val="000C7510"/>
    <w:rsid w:val="000C762E"/>
    <w:rsid w:val="000D005C"/>
    <w:rsid w:val="000D0B35"/>
    <w:rsid w:val="000D1077"/>
    <w:rsid w:val="000D14E6"/>
    <w:rsid w:val="000D16E4"/>
    <w:rsid w:val="000D18F6"/>
    <w:rsid w:val="000D206D"/>
    <w:rsid w:val="000D221C"/>
    <w:rsid w:val="000D2940"/>
    <w:rsid w:val="000D301B"/>
    <w:rsid w:val="000D313A"/>
    <w:rsid w:val="000D34C5"/>
    <w:rsid w:val="000D3797"/>
    <w:rsid w:val="000D3B2F"/>
    <w:rsid w:val="000D3B79"/>
    <w:rsid w:val="000D3BD3"/>
    <w:rsid w:val="000D3EC9"/>
    <w:rsid w:val="000D5186"/>
    <w:rsid w:val="000D51C1"/>
    <w:rsid w:val="000D5BD0"/>
    <w:rsid w:val="000D7075"/>
    <w:rsid w:val="000D7722"/>
    <w:rsid w:val="000E09A8"/>
    <w:rsid w:val="000E1A36"/>
    <w:rsid w:val="000E1DE1"/>
    <w:rsid w:val="000E1F83"/>
    <w:rsid w:val="000E24A0"/>
    <w:rsid w:val="000E25AF"/>
    <w:rsid w:val="000E26E8"/>
    <w:rsid w:val="000E2F32"/>
    <w:rsid w:val="000E328C"/>
    <w:rsid w:val="000E33F8"/>
    <w:rsid w:val="000E3A77"/>
    <w:rsid w:val="000E3A7A"/>
    <w:rsid w:val="000E3AB4"/>
    <w:rsid w:val="000E3C77"/>
    <w:rsid w:val="000E4C7D"/>
    <w:rsid w:val="000E4D0E"/>
    <w:rsid w:val="000E4D43"/>
    <w:rsid w:val="000E50F3"/>
    <w:rsid w:val="000E5280"/>
    <w:rsid w:val="000E5451"/>
    <w:rsid w:val="000E5646"/>
    <w:rsid w:val="000E5ECB"/>
    <w:rsid w:val="000E5EE1"/>
    <w:rsid w:val="000E5F2B"/>
    <w:rsid w:val="000E6662"/>
    <w:rsid w:val="000E7348"/>
    <w:rsid w:val="000E7502"/>
    <w:rsid w:val="000E7D89"/>
    <w:rsid w:val="000F0211"/>
    <w:rsid w:val="000F0D85"/>
    <w:rsid w:val="000F1F66"/>
    <w:rsid w:val="000F284A"/>
    <w:rsid w:val="000F2CCA"/>
    <w:rsid w:val="000F32D1"/>
    <w:rsid w:val="000F365A"/>
    <w:rsid w:val="000F417D"/>
    <w:rsid w:val="000F4480"/>
    <w:rsid w:val="000F46D9"/>
    <w:rsid w:val="000F4836"/>
    <w:rsid w:val="000F4C03"/>
    <w:rsid w:val="000F4DC0"/>
    <w:rsid w:val="000F4F09"/>
    <w:rsid w:val="000F5A46"/>
    <w:rsid w:val="000F6124"/>
    <w:rsid w:val="000F6244"/>
    <w:rsid w:val="000F642D"/>
    <w:rsid w:val="000F6F64"/>
    <w:rsid w:val="000F7231"/>
    <w:rsid w:val="000F7FCB"/>
    <w:rsid w:val="00100186"/>
    <w:rsid w:val="0010034A"/>
    <w:rsid w:val="00100694"/>
    <w:rsid w:val="00101D66"/>
    <w:rsid w:val="0010252B"/>
    <w:rsid w:val="00102D5D"/>
    <w:rsid w:val="00103071"/>
    <w:rsid w:val="0010307C"/>
    <w:rsid w:val="00103D6B"/>
    <w:rsid w:val="00103DB8"/>
    <w:rsid w:val="001045CC"/>
    <w:rsid w:val="001056A2"/>
    <w:rsid w:val="0010576A"/>
    <w:rsid w:val="00105AE6"/>
    <w:rsid w:val="00105D8C"/>
    <w:rsid w:val="0010602D"/>
    <w:rsid w:val="0010606D"/>
    <w:rsid w:val="0010623E"/>
    <w:rsid w:val="001067F3"/>
    <w:rsid w:val="00106CAC"/>
    <w:rsid w:val="00107337"/>
    <w:rsid w:val="00107787"/>
    <w:rsid w:val="00107951"/>
    <w:rsid w:val="00107EAB"/>
    <w:rsid w:val="0011043C"/>
    <w:rsid w:val="00110E5B"/>
    <w:rsid w:val="00110F70"/>
    <w:rsid w:val="0011134F"/>
    <w:rsid w:val="00111651"/>
    <w:rsid w:val="001118FD"/>
    <w:rsid w:val="00111BE7"/>
    <w:rsid w:val="00111CA8"/>
    <w:rsid w:val="001121A6"/>
    <w:rsid w:val="00112E6C"/>
    <w:rsid w:val="001132CE"/>
    <w:rsid w:val="001133D7"/>
    <w:rsid w:val="0011395A"/>
    <w:rsid w:val="00113E7C"/>
    <w:rsid w:val="00114245"/>
    <w:rsid w:val="00114EA2"/>
    <w:rsid w:val="00115558"/>
    <w:rsid w:val="00115D4F"/>
    <w:rsid w:val="0011622C"/>
    <w:rsid w:val="00116306"/>
    <w:rsid w:val="00117980"/>
    <w:rsid w:val="001179EC"/>
    <w:rsid w:val="00117B86"/>
    <w:rsid w:val="00120201"/>
    <w:rsid w:val="00120837"/>
    <w:rsid w:val="00120EB3"/>
    <w:rsid w:val="00121034"/>
    <w:rsid w:val="001221B3"/>
    <w:rsid w:val="0012279A"/>
    <w:rsid w:val="00122DF2"/>
    <w:rsid w:val="001232C0"/>
    <w:rsid w:val="00123EA2"/>
    <w:rsid w:val="0012409B"/>
    <w:rsid w:val="00124B25"/>
    <w:rsid w:val="00124B95"/>
    <w:rsid w:val="001250F0"/>
    <w:rsid w:val="00125D7C"/>
    <w:rsid w:val="001272AC"/>
    <w:rsid w:val="0013067E"/>
    <w:rsid w:val="00130EAC"/>
    <w:rsid w:val="00131869"/>
    <w:rsid w:val="00131D04"/>
    <w:rsid w:val="00131FF3"/>
    <w:rsid w:val="001326CF"/>
    <w:rsid w:val="00132B69"/>
    <w:rsid w:val="00132BE2"/>
    <w:rsid w:val="001337E6"/>
    <w:rsid w:val="00133A5D"/>
    <w:rsid w:val="00133E2E"/>
    <w:rsid w:val="00133FCF"/>
    <w:rsid w:val="001341C5"/>
    <w:rsid w:val="0013475A"/>
    <w:rsid w:val="00134825"/>
    <w:rsid w:val="00134B6A"/>
    <w:rsid w:val="00134C69"/>
    <w:rsid w:val="0013595D"/>
    <w:rsid w:val="00135FD4"/>
    <w:rsid w:val="0013610A"/>
    <w:rsid w:val="00136A26"/>
    <w:rsid w:val="00140095"/>
    <w:rsid w:val="00140244"/>
    <w:rsid w:val="00140DE8"/>
    <w:rsid w:val="00140E2D"/>
    <w:rsid w:val="00140EF1"/>
    <w:rsid w:val="00140FDD"/>
    <w:rsid w:val="001412F8"/>
    <w:rsid w:val="00141E8A"/>
    <w:rsid w:val="001422C5"/>
    <w:rsid w:val="00142515"/>
    <w:rsid w:val="00142721"/>
    <w:rsid w:val="0014337D"/>
    <w:rsid w:val="00143516"/>
    <w:rsid w:val="00144230"/>
    <w:rsid w:val="00145114"/>
    <w:rsid w:val="001454D7"/>
    <w:rsid w:val="0014590B"/>
    <w:rsid w:val="00145E3E"/>
    <w:rsid w:val="00146387"/>
    <w:rsid w:val="00146D5F"/>
    <w:rsid w:val="00147143"/>
    <w:rsid w:val="0014744A"/>
    <w:rsid w:val="00147923"/>
    <w:rsid w:val="00151502"/>
    <w:rsid w:val="0015195F"/>
    <w:rsid w:val="001523F8"/>
    <w:rsid w:val="00153087"/>
    <w:rsid w:val="00153120"/>
    <w:rsid w:val="00153783"/>
    <w:rsid w:val="001538EE"/>
    <w:rsid w:val="00153EF7"/>
    <w:rsid w:val="0015420F"/>
    <w:rsid w:val="001546DA"/>
    <w:rsid w:val="00154991"/>
    <w:rsid w:val="00154B2F"/>
    <w:rsid w:val="00154F42"/>
    <w:rsid w:val="00155431"/>
    <w:rsid w:val="001555A8"/>
    <w:rsid w:val="00155805"/>
    <w:rsid w:val="00155A57"/>
    <w:rsid w:val="001564C7"/>
    <w:rsid w:val="00156660"/>
    <w:rsid w:val="00156695"/>
    <w:rsid w:val="0015693C"/>
    <w:rsid w:val="00156D1A"/>
    <w:rsid w:val="00157024"/>
    <w:rsid w:val="00160388"/>
    <w:rsid w:val="0016073A"/>
    <w:rsid w:val="00160E02"/>
    <w:rsid w:val="00160F95"/>
    <w:rsid w:val="001611DD"/>
    <w:rsid w:val="00161747"/>
    <w:rsid w:val="00161791"/>
    <w:rsid w:val="00161AFD"/>
    <w:rsid w:val="00161B8F"/>
    <w:rsid w:val="00161C8F"/>
    <w:rsid w:val="0016229E"/>
    <w:rsid w:val="00163302"/>
    <w:rsid w:val="0016356C"/>
    <w:rsid w:val="00163809"/>
    <w:rsid w:val="00163A6E"/>
    <w:rsid w:val="00163ED0"/>
    <w:rsid w:val="001647B4"/>
    <w:rsid w:val="00164CA3"/>
    <w:rsid w:val="00165906"/>
    <w:rsid w:val="0016640C"/>
    <w:rsid w:val="00166EBF"/>
    <w:rsid w:val="00166FE1"/>
    <w:rsid w:val="0016710A"/>
    <w:rsid w:val="00167491"/>
    <w:rsid w:val="001675B7"/>
    <w:rsid w:val="001675EE"/>
    <w:rsid w:val="0017054F"/>
    <w:rsid w:val="001707C1"/>
    <w:rsid w:val="0017081E"/>
    <w:rsid w:val="001713E5"/>
    <w:rsid w:val="0017154C"/>
    <w:rsid w:val="0017171D"/>
    <w:rsid w:val="00171874"/>
    <w:rsid w:val="001719D8"/>
    <w:rsid w:val="001722AE"/>
    <w:rsid w:val="00172F73"/>
    <w:rsid w:val="00173028"/>
    <w:rsid w:val="00173BD0"/>
    <w:rsid w:val="0017462E"/>
    <w:rsid w:val="00174759"/>
    <w:rsid w:val="0017567E"/>
    <w:rsid w:val="001759BC"/>
    <w:rsid w:val="00175A71"/>
    <w:rsid w:val="001761BC"/>
    <w:rsid w:val="001761EC"/>
    <w:rsid w:val="00176744"/>
    <w:rsid w:val="00176C25"/>
    <w:rsid w:val="00176C36"/>
    <w:rsid w:val="001801DF"/>
    <w:rsid w:val="0018063E"/>
    <w:rsid w:val="00181539"/>
    <w:rsid w:val="0018165C"/>
    <w:rsid w:val="0018175C"/>
    <w:rsid w:val="00181853"/>
    <w:rsid w:val="00181AAF"/>
    <w:rsid w:val="00182176"/>
    <w:rsid w:val="00182487"/>
    <w:rsid w:val="00182553"/>
    <w:rsid w:val="00182B40"/>
    <w:rsid w:val="00182CC7"/>
    <w:rsid w:val="00182F11"/>
    <w:rsid w:val="00183663"/>
    <w:rsid w:val="001839B1"/>
    <w:rsid w:val="00183AEB"/>
    <w:rsid w:val="00183AEC"/>
    <w:rsid w:val="0018525C"/>
    <w:rsid w:val="0018604B"/>
    <w:rsid w:val="00186972"/>
    <w:rsid w:val="00186C31"/>
    <w:rsid w:val="00186C86"/>
    <w:rsid w:val="00186D34"/>
    <w:rsid w:val="00186E5F"/>
    <w:rsid w:val="00187068"/>
    <w:rsid w:val="0018714A"/>
    <w:rsid w:val="001872E1"/>
    <w:rsid w:val="00187D1E"/>
    <w:rsid w:val="0019046B"/>
    <w:rsid w:val="0019071B"/>
    <w:rsid w:val="0019153F"/>
    <w:rsid w:val="00191AFA"/>
    <w:rsid w:val="00192D78"/>
    <w:rsid w:val="001944AA"/>
    <w:rsid w:val="0019520A"/>
    <w:rsid w:val="0019527A"/>
    <w:rsid w:val="0019587E"/>
    <w:rsid w:val="00195A1A"/>
    <w:rsid w:val="001965E5"/>
    <w:rsid w:val="00197602"/>
    <w:rsid w:val="00197B1C"/>
    <w:rsid w:val="00197D52"/>
    <w:rsid w:val="00197D7D"/>
    <w:rsid w:val="001A0701"/>
    <w:rsid w:val="001A0A71"/>
    <w:rsid w:val="001A0F4B"/>
    <w:rsid w:val="001A127E"/>
    <w:rsid w:val="001A1345"/>
    <w:rsid w:val="001A1D52"/>
    <w:rsid w:val="001A2058"/>
    <w:rsid w:val="001A2E2C"/>
    <w:rsid w:val="001A3074"/>
    <w:rsid w:val="001A3510"/>
    <w:rsid w:val="001A3799"/>
    <w:rsid w:val="001A4181"/>
    <w:rsid w:val="001A4CC3"/>
    <w:rsid w:val="001A4E8E"/>
    <w:rsid w:val="001A4FD8"/>
    <w:rsid w:val="001A572B"/>
    <w:rsid w:val="001A5F66"/>
    <w:rsid w:val="001A6128"/>
    <w:rsid w:val="001A7062"/>
    <w:rsid w:val="001A7DAC"/>
    <w:rsid w:val="001B0648"/>
    <w:rsid w:val="001B0A0A"/>
    <w:rsid w:val="001B113E"/>
    <w:rsid w:val="001B12B2"/>
    <w:rsid w:val="001B1A28"/>
    <w:rsid w:val="001B1DA9"/>
    <w:rsid w:val="001B1F72"/>
    <w:rsid w:val="001B214B"/>
    <w:rsid w:val="001B2D62"/>
    <w:rsid w:val="001B2DCA"/>
    <w:rsid w:val="001B2E37"/>
    <w:rsid w:val="001B2FCE"/>
    <w:rsid w:val="001B38DD"/>
    <w:rsid w:val="001B3BA9"/>
    <w:rsid w:val="001B3DA6"/>
    <w:rsid w:val="001B4281"/>
    <w:rsid w:val="001B43AE"/>
    <w:rsid w:val="001B46A9"/>
    <w:rsid w:val="001B4A1A"/>
    <w:rsid w:val="001B4E6E"/>
    <w:rsid w:val="001B506E"/>
    <w:rsid w:val="001B5692"/>
    <w:rsid w:val="001B5D36"/>
    <w:rsid w:val="001B636B"/>
    <w:rsid w:val="001B6718"/>
    <w:rsid w:val="001B6820"/>
    <w:rsid w:val="001B6922"/>
    <w:rsid w:val="001B7162"/>
    <w:rsid w:val="001B73E5"/>
    <w:rsid w:val="001B740E"/>
    <w:rsid w:val="001B7460"/>
    <w:rsid w:val="001B7763"/>
    <w:rsid w:val="001B7768"/>
    <w:rsid w:val="001B785E"/>
    <w:rsid w:val="001B78CF"/>
    <w:rsid w:val="001B7E3B"/>
    <w:rsid w:val="001C0172"/>
    <w:rsid w:val="001C1B11"/>
    <w:rsid w:val="001C218A"/>
    <w:rsid w:val="001C2577"/>
    <w:rsid w:val="001C2632"/>
    <w:rsid w:val="001C27D0"/>
    <w:rsid w:val="001C2C86"/>
    <w:rsid w:val="001C343F"/>
    <w:rsid w:val="001C36E2"/>
    <w:rsid w:val="001C4414"/>
    <w:rsid w:val="001C491B"/>
    <w:rsid w:val="001C4980"/>
    <w:rsid w:val="001C4E10"/>
    <w:rsid w:val="001C5B1B"/>
    <w:rsid w:val="001C5CF1"/>
    <w:rsid w:val="001C5F6E"/>
    <w:rsid w:val="001C64D1"/>
    <w:rsid w:val="001C6CF3"/>
    <w:rsid w:val="001C7170"/>
    <w:rsid w:val="001C74E7"/>
    <w:rsid w:val="001D045F"/>
    <w:rsid w:val="001D067B"/>
    <w:rsid w:val="001D08B8"/>
    <w:rsid w:val="001D093A"/>
    <w:rsid w:val="001D0BF2"/>
    <w:rsid w:val="001D15F0"/>
    <w:rsid w:val="001D1689"/>
    <w:rsid w:val="001D16B7"/>
    <w:rsid w:val="001D2782"/>
    <w:rsid w:val="001D28CB"/>
    <w:rsid w:val="001D2924"/>
    <w:rsid w:val="001D2F63"/>
    <w:rsid w:val="001D3015"/>
    <w:rsid w:val="001D30F4"/>
    <w:rsid w:val="001D31A2"/>
    <w:rsid w:val="001D34B4"/>
    <w:rsid w:val="001D3585"/>
    <w:rsid w:val="001D38BA"/>
    <w:rsid w:val="001D3B75"/>
    <w:rsid w:val="001D4709"/>
    <w:rsid w:val="001D4941"/>
    <w:rsid w:val="001D4D33"/>
    <w:rsid w:val="001D56F5"/>
    <w:rsid w:val="001D63A5"/>
    <w:rsid w:val="001D6454"/>
    <w:rsid w:val="001D7091"/>
    <w:rsid w:val="001D75B6"/>
    <w:rsid w:val="001D7694"/>
    <w:rsid w:val="001E01AE"/>
    <w:rsid w:val="001E01F8"/>
    <w:rsid w:val="001E065F"/>
    <w:rsid w:val="001E0B62"/>
    <w:rsid w:val="001E0F59"/>
    <w:rsid w:val="001E1222"/>
    <w:rsid w:val="001E1F6F"/>
    <w:rsid w:val="001E2242"/>
    <w:rsid w:val="001E2961"/>
    <w:rsid w:val="001E39F5"/>
    <w:rsid w:val="001E3AB5"/>
    <w:rsid w:val="001E4181"/>
    <w:rsid w:val="001E478E"/>
    <w:rsid w:val="001E5158"/>
    <w:rsid w:val="001E533B"/>
    <w:rsid w:val="001E54F8"/>
    <w:rsid w:val="001E6F5A"/>
    <w:rsid w:val="001E754E"/>
    <w:rsid w:val="001E76FD"/>
    <w:rsid w:val="001E7C08"/>
    <w:rsid w:val="001E7F54"/>
    <w:rsid w:val="001F000E"/>
    <w:rsid w:val="001F04B3"/>
    <w:rsid w:val="001F06F0"/>
    <w:rsid w:val="001F1FA5"/>
    <w:rsid w:val="001F2265"/>
    <w:rsid w:val="001F2916"/>
    <w:rsid w:val="001F36E7"/>
    <w:rsid w:val="001F3864"/>
    <w:rsid w:val="001F3A16"/>
    <w:rsid w:val="001F4478"/>
    <w:rsid w:val="001F4832"/>
    <w:rsid w:val="001F56ED"/>
    <w:rsid w:val="001F60DA"/>
    <w:rsid w:val="001F7543"/>
    <w:rsid w:val="002002AF"/>
    <w:rsid w:val="00200E60"/>
    <w:rsid w:val="0020113B"/>
    <w:rsid w:val="00201AE0"/>
    <w:rsid w:val="00201BCB"/>
    <w:rsid w:val="00202441"/>
    <w:rsid w:val="002024AC"/>
    <w:rsid w:val="00202D21"/>
    <w:rsid w:val="00202F3C"/>
    <w:rsid w:val="0020336F"/>
    <w:rsid w:val="00203C22"/>
    <w:rsid w:val="00203EF5"/>
    <w:rsid w:val="00203FE7"/>
    <w:rsid w:val="0020459C"/>
    <w:rsid w:val="00204659"/>
    <w:rsid w:val="0020473F"/>
    <w:rsid w:val="00204AA9"/>
    <w:rsid w:val="00204B74"/>
    <w:rsid w:val="00205083"/>
    <w:rsid w:val="002063B5"/>
    <w:rsid w:val="00206840"/>
    <w:rsid w:val="002068E1"/>
    <w:rsid w:val="00206AB6"/>
    <w:rsid w:val="00206EC8"/>
    <w:rsid w:val="0020714F"/>
    <w:rsid w:val="00207193"/>
    <w:rsid w:val="00207A5D"/>
    <w:rsid w:val="002104AE"/>
    <w:rsid w:val="00210905"/>
    <w:rsid w:val="002109F7"/>
    <w:rsid w:val="00210ED9"/>
    <w:rsid w:val="00211111"/>
    <w:rsid w:val="002114E2"/>
    <w:rsid w:val="00211737"/>
    <w:rsid w:val="002117CA"/>
    <w:rsid w:val="0021256D"/>
    <w:rsid w:val="002125CB"/>
    <w:rsid w:val="00212905"/>
    <w:rsid w:val="00212B67"/>
    <w:rsid w:val="00212B84"/>
    <w:rsid w:val="002132D0"/>
    <w:rsid w:val="00213577"/>
    <w:rsid w:val="0021399E"/>
    <w:rsid w:val="00213ADE"/>
    <w:rsid w:val="00214337"/>
    <w:rsid w:val="00214CAF"/>
    <w:rsid w:val="0021512A"/>
    <w:rsid w:val="002166F1"/>
    <w:rsid w:val="002169B0"/>
    <w:rsid w:val="00216A68"/>
    <w:rsid w:val="00216E51"/>
    <w:rsid w:val="00216EB0"/>
    <w:rsid w:val="002170E0"/>
    <w:rsid w:val="0021783F"/>
    <w:rsid w:val="00217D43"/>
    <w:rsid w:val="002209E6"/>
    <w:rsid w:val="00221025"/>
    <w:rsid w:val="00222900"/>
    <w:rsid w:val="00222EE5"/>
    <w:rsid w:val="00223DC2"/>
    <w:rsid w:val="00223EC9"/>
    <w:rsid w:val="002243E1"/>
    <w:rsid w:val="002252B5"/>
    <w:rsid w:val="002253AE"/>
    <w:rsid w:val="00225417"/>
    <w:rsid w:val="002257E2"/>
    <w:rsid w:val="0022598A"/>
    <w:rsid w:val="002259BC"/>
    <w:rsid w:val="00225D05"/>
    <w:rsid w:val="00226455"/>
    <w:rsid w:val="00226A49"/>
    <w:rsid w:val="002272DD"/>
    <w:rsid w:val="002274DA"/>
    <w:rsid w:val="0022772E"/>
    <w:rsid w:val="00227BBF"/>
    <w:rsid w:val="00227DE9"/>
    <w:rsid w:val="00227FA8"/>
    <w:rsid w:val="00230142"/>
    <w:rsid w:val="002301C2"/>
    <w:rsid w:val="00230780"/>
    <w:rsid w:val="002308B5"/>
    <w:rsid w:val="002308CA"/>
    <w:rsid w:val="00230A69"/>
    <w:rsid w:val="00230C10"/>
    <w:rsid w:val="00231875"/>
    <w:rsid w:val="002319A1"/>
    <w:rsid w:val="00231C04"/>
    <w:rsid w:val="00231F9A"/>
    <w:rsid w:val="002321C5"/>
    <w:rsid w:val="00233352"/>
    <w:rsid w:val="00233BC6"/>
    <w:rsid w:val="00235448"/>
    <w:rsid w:val="002359DF"/>
    <w:rsid w:val="00235B47"/>
    <w:rsid w:val="002366FC"/>
    <w:rsid w:val="00236D66"/>
    <w:rsid w:val="00236E30"/>
    <w:rsid w:val="00237D43"/>
    <w:rsid w:val="002407CA"/>
    <w:rsid w:val="00241157"/>
    <w:rsid w:val="0024163D"/>
    <w:rsid w:val="002419E9"/>
    <w:rsid w:val="00242989"/>
    <w:rsid w:val="00242B74"/>
    <w:rsid w:val="00242C75"/>
    <w:rsid w:val="00242E97"/>
    <w:rsid w:val="002434C7"/>
    <w:rsid w:val="00243633"/>
    <w:rsid w:val="002439C9"/>
    <w:rsid w:val="00243B04"/>
    <w:rsid w:val="00244816"/>
    <w:rsid w:val="00244885"/>
    <w:rsid w:val="00244F21"/>
    <w:rsid w:val="00245247"/>
    <w:rsid w:val="00246278"/>
    <w:rsid w:val="00246EFC"/>
    <w:rsid w:val="002474F3"/>
    <w:rsid w:val="00247A22"/>
    <w:rsid w:val="00247B48"/>
    <w:rsid w:val="00247DE1"/>
    <w:rsid w:val="00247F8C"/>
    <w:rsid w:val="0025016F"/>
    <w:rsid w:val="00250357"/>
    <w:rsid w:val="00250802"/>
    <w:rsid w:val="00250E33"/>
    <w:rsid w:val="00251144"/>
    <w:rsid w:val="002511B4"/>
    <w:rsid w:val="002517C2"/>
    <w:rsid w:val="00251C0E"/>
    <w:rsid w:val="00251D59"/>
    <w:rsid w:val="002526B1"/>
    <w:rsid w:val="002528BE"/>
    <w:rsid w:val="00252B2C"/>
    <w:rsid w:val="002536F3"/>
    <w:rsid w:val="00253951"/>
    <w:rsid w:val="002544D7"/>
    <w:rsid w:val="00254BBE"/>
    <w:rsid w:val="002550C1"/>
    <w:rsid w:val="002561B6"/>
    <w:rsid w:val="0025704E"/>
    <w:rsid w:val="00257571"/>
    <w:rsid w:val="0025770E"/>
    <w:rsid w:val="00257A7C"/>
    <w:rsid w:val="00260812"/>
    <w:rsid w:val="00260A51"/>
    <w:rsid w:val="00260F84"/>
    <w:rsid w:val="0026122B"/>
    <w:rsid w:val="00262243"/>
    <w:rsid w:val="002623C5"/>
    <w:rsid w:val="002623DF"/>
    <w:rsid w:val="002626D4"/>
    <w:rsid w:val="002626DA"/>
    <w:rsid w:val="0026386C"/>
    <w:rsid w:val="00263EE0"/>
    <w:rsid w:val="00264F52"/>
    <w:rsid w:val="0026544A"/>
    <w:rsid w:val="002657AA"/>
    <w:rsid w:val="00265F1C"/>
    <w:rsid w:val="002666C4"/>
    <w:rsid w:val="00266893"/>
    <w:rsid w:val="00266B1D"/>
    <w:rsid w:val="00266F87"/>
    <w:rsid w:val="00267490"/>
    <w:rsid w:val="002674CF"/>
    <w:rsid w:val="002675DD"/>
    <w:rsid w:val="002677D3"/>
    <w:rsid w:val="002679F9"/>
    <w:rsid w:val="00270543"/>
    <w:rsid w:val="002709C0"/>
    <w:rsid w:val="00270B36"/>
    <w:rsid w:val="002716DC"/>
    <w:rsid w:val="00271D54"/>
    <w:rsid w:val="002724B0"/>
    <w:rsid w:val="00273055"/>
    <w:rsid w:val="00273061"/>
    <w:rsid w:val="00273420"/>
    <w:rsid w:val="0027364E"/>
    <w:rsid w:val="002743E0"/>
    <w:rsid w:val="0027477B"/>
    <w:rsid w:val="002747FD"/>
    <w:rsid w:val="00274992"/>
    <w:rsid w:val="00274B65"/>
    <w:rsid w:val="00275058"/>
    <w:rsid w:val="00275847"/>
    <w:rsid w:val="002762B6"/>
    <w:rsid w:val="00276F23"/>
    <w:rsid w:val="00277AC7"/>
    <w:rsid w:val="00280A43"/>
    <w:rsid w:val="00280F8B"/>
    <w:rsid w:val="00280FC0"/>
    <w:rsid w:val="00281671"/>
    <w:rsid w:val="00281B18"/>
    <w:rsid w:val="00281CEB"/>
    <w:rsid w:val="00282063"/>
    <w:rsid w:val="002823FC"/>
    <w:rsid w:val="002836B9"/>
    <w:rsid w:val="002837E5"/>
    <w:rsid w:val="00283A42"/>
    <w:rsid w:val="0028553B"/>
    <w:rsid w:val="00285B46"/>
    <w:rsid w:val="002862BF"/>
    <w:rsid w:val="0028658D"/>
    <w:rsid w:val="0028674F"/>
    <w:rsid w:val="00286C04"/>
    <w:rsid w:val="0028711E"/>
    <w:rsid w:val="00287283"/>
    <w:rsid w:val="002875C5"/>
    <w:rsid w:val="00290845"/>
    <w:rsid w:val="00290A74"/>
    <w:rsid w:val="00290D19"/>
    <w:rsid w:val="002919CB"/>
    <w:rsid w:val="00291DA8"/>
    <w:rsid w:val="002920E9"/>
    <w:rsid w:val="002926B4"/>
    <w:rsid w:val="002926C2"/>
    <w:rsid w:val="00293082"/>
    <w:rsid w:val="002936DD"/>
    <w:rsid w:val="00294303"/>
    <w:rsid w:val="00294548"/>
    <w:rsid w:val="00294CDD"/>
    <w:rsid w:val="00294D25"/>
    <w:rsid w:val="00296714"/>
    <w:rsid w:val="00296962"/>
    <w:rsid w:val="00296A9A"/>
    <w:rsid w:val="00297166"/>
    <w:rsid w:val="00297308"/>
    <w:rsid w:val="002975CD"/>
    <w:rsid w:val="00297C09"/>
    <w:rsid w:val="00297D48"/>
    <w:rsid w:val="00297E94"/>
    <w:rsid w:val="002A081E"/>
    <w:rsid w:val="002A0BB2"/>
    <w:rsid w:val="002A12CD"/>
    <w:rsid w:val="002A1C36"/>
    <w:rsid w:val="002A1E35"/>
    <w:rsid w:val="002A255E"/>
    <w:rsid w:val="002A2605"/>
    <w:rsid w:val="002A28F7"/>
    <w:rsid w:val="002A2E0A"/>
    <w:rsid w:val="002A3478"/>
    <w:rsid w:val="002A4145"/>
    <w:rsid w:val="002A43B5"/>
    <w:rsid w:val="002A4811"/>
    <w:rsid w:val="002A5515"/>
    <w:rsid w:val="002A559C"/>
    <w:rsid w:val="002A574D"/>
    <w:rsid w:val="002A5D6E"/>
    <w:rsid w:val="002A5DC5"/>
    <w:rsid w:val="002A605F"/>
    <w:rsid w:val="002A642D"/>
    <w:rsid w:val="002A66EB"/>
    <w:rsid w:val="002A74D4"/>
    <w:rsid w:val="002A79D1"/>
    <w:rsid w:val="002A7A78"/>
    <w:rsid w:val="002A7C8B"/>
    <w:rsid w:val="002B1552"/>
    <w:rsid w:val="002B189C"/>
    <w:rsid w:val="002B2C29"/>
    <w:rsid w:val="002B2E02"/>
    <w:rsid w:val="002B31D8"/>
    <w:rsid w:val="002B333A"/>
    <w:rsid w:val="002B360C"/>
    <w:rsid w:val="002B3982"/>
    <w:rsid w:val="002B408C"/>
    <w:rsid w:val="002B477E"/>
    <w:rsid w:val="002B49EC"/>
    <w:rsid w:val="002B5200"/>
    <w:rsid w:val="002B571D"/>
    <w:rsid w:val="002B5C66"/>
    <w:rsid w:val="002B5CC7"/>
    <w:rsid w:val="002B644D"/>
    <w:rsid w:val="002B6CE5"/>
    <w:rsid w:val="002B6EAA"/>
    <w:rsid w:val="002B703B"/>
    <w:rsid w:val="002B72D7"/>
    <w:rsid w:val="002B7CAD"/>
    <w:rsid w:val="002C0AFD"/>
    <w:rsid w:val="002C0EC4"/>
    <w:rsid w:val="002C1223"/>
    <w:rsid w:val="002C1430"/>
    <w:rsid w:val="002C1EE4"/>
    <w:rsid w:val="002C256F"/>
    <w:rsid w:val="002C27BA"/>
    <w:rsid w:val="002C2830"/>
    <w:rsid w:val="002C2A9E"/>
    <w:rsid w:val="002C2E32"/>
    <w:rsid w:val="002C2F87"/>
    <w:rsid w:val="002C3303"/>
    <w:rsid w:val="002C39EA"/>
    <w:rsid w:val="002C448C"/>
    <w:rsid w:val="002C4BFD"/>
    <w:rsid w:val="002C51E9"/>
    <w:rsid w:val="002C5286"/>
    <w:rsid w:val="002C595E"/>
    <w:rsid w:val="002C7A91"/>
    <w:rsid w:val="002C7DC8"/>
    <w:rsid w:val="002C7F61"/>
    <w:rsid w:val="002C7FE0"/>
    <w:rsid w:val="002D12B2"/>
    <w:rsid w:val="002D2E6E"/>
    <w:rsid w:val="002D30C3"/>
    <w:rsid w:val="002D3322"/>
    <w:rsid w:val="002D3940"/>
    <w:rsid w:val="002D42F4"/>
    <w:rsid w:val="002D4B59"/>
    <w:rsid w:val="002D4BD5"/>
    <w:rsid w:val="002D55F8"/>
    <w:rsid w:val="002D5AB8"/>
    <w:rsid w:val="002D6D75"/>
    <w:rsid w:val="002D6ED4"/>
    <w:rsid w:val="002D75F8"/>
    <w:rsid w:val="002D7B18"/>
    <w:rsid w:val="002E03B0"/>
    <w:rsid w:val="002E0A38"/>
    <w:rsid w:val="002E19C9"/>
    <w:rsid w:val="002E1BF7"/>
    <w:rsid w:val="002E273C"/>
    <w:rsid w:val="002E29AF"/>
    <w:rsid w:val="002E2E19"/>
    <w:rsid w:val="002E3132"/>
    <w:rsid w:val="002E3CC3"/>
    <w:rsid w:val="002E453D"/>
    <w:rsid w:val="002E4A56"/>
    <w:rsid w:val="002E571D"/>
    <w:rsid w:val="002E5B82"/>
    <w:rsid w:val="002E5E1F"/>
    <w:rsid w:val="002E5F87"/>
    <w:rsid w:val="002E5FC7"/>
    <w:rsid w:val="002E60CF"/>
    <w:rsid w:val="002E6AE4"/>
    <w:rsid w:val="002E715B"/>
    <w:rsid w:val="002E737F"/>
    <w:rsid w:val="002E78EA"/>
    <w:rsid w:val="002E7CD6"/>
    <w:rsid w:val="002E7F34"/>
    <w:rsid w:val="002F0C97"/>
    <w:rsid w:val="002F1E54"/>
    <w:rsid w:val="002F1FD8"/>
    <w:rsid w:val="002F2074"/>
    <w:rsid w:val="002F2411"/>
    <w:rsid w:val="002F2698"/>
    <w:rsid w:val="002F290C"/>
    <w:rsid w:val="002F2B24"/>
    <w:rsid w:val="002F311A"/>
    <w:rsid w:val="002F3127"/>
    <w:rsid w:val="002F3859"/>
    <w:rsid w:val="002F3ECB"/>
    <w:rsid w:val="002F3EF1"/>
    <w:rsid w:val="002F52CA"/>
    <w:rsid w:val="002F6471"/>
    <w:rsid w:val="002F6631"/>
    <w:rsid w:val="002F7135"/>
    <w:rsid w:val="002F7924"/>
    <w:rsid w:val="002F7EDA"/>
    <w:rsid w:val="003005FA"/>
    <w:rsid w:val="00300C65"/>
    <w:rsid w:val="003017C6"/>
    <w:rsid w:val="003018FC"/>
    <w:rsid w:val="00301C36"/>
    <w:rsid w:val="00301C51"/>
    <w:rsid w:val="00301F13"/>
    <w:rsid w:val="00301F85"/>
    <w:rsid w:val="003022D9"/>
    <w:rsid w:val="00302FEB"/>
    <w:rsid w:val="00303E43"/>
    <w:rsid w:val="0030498E"/>
    <w:rsid w:val="0030527F"/>
    <w:rsid w:val="00305FD6"/>
    <w:rsid w:val="003060D2"/>
    <w:rsid w:val="003062AA"/>
    <w:rsid w:val="00306A29"/>
    <w:rsid w:val="00306D83"/>
    <w:rsid w:val="003076F9"/>
    <w:rsid w:val="00307C58"/>
    <w:rsid w:val="003100EA"/>
    <w:rsid w:val="0031013B"/>
    <w:rsid w:val="003108A2"/>
    <w:rsid w:val="003113C6"/>
    <w:rsid w:val="0031140E"/>
    <w:rsid w:val="00311714"/>
    <w:rsid w:val="00311725"/>
    <w:rsid w:val="003117E2"/>
    <w:rsid w:val="0031248F"/>
    <w:rsid w:val="003124FF"/>
    <w:rsid w:val="003128F8"/>
    <w:rsid w:val="00312DDB"/>
    <w:rsid w:val="00312DFE"/>
    <w:rsid w:val="0031314F"/>
    <w:rsid w:val="00313351"/>
    <w:rsid w:val="00313D82"/>
    <w:rsid w:val="00314902"/>
    <w:rsid w:val="00314C29"/>
    <w:rsid w:val="003158DE"/>
    <w:rsid w:val="0031594D"/>
    <w:rsid w:val="00315AAE"/>
    <w:rsid w:val="003166C8"/>
    <w:rsid w:val="00317C5A"/>
    <w:rsid w:val="0032005F"/>
    <w:rsid w:val="0032056B"/>
    <w:rsid w:val="00320D09"/>
    <w:rsid w:val="003217AE"/>
    <w:rsid w:val="00321D18"/>
    <w:rsid w:val="00322D0D"/>
    <w:rsid w:val="00322F26"/>
    <w:rsid w:val="00323637"/>
    <w:rsid w:val="00323773"/>
    <w:rsid w:val="00324B45"/>
    <w:rsid w:val="00324FF9"/>
    <w:rsid w:val="00325184"/>
    <w:rsid w:val="003252F5"/>
    <w:rsid w:val="003253FA"/>
    <w:rsid w:val="00325518"/>
    <w:rsid w:val="0032594A"/>
    <w:rsid w:val="00325AD0"/>
    <w:rsid w:val="00326630"/>
    <w:rsid w:val="00326AFB"/>
    <w:rsid w:val="00326F6E"/>
    <w:rsid w:val="003272B0"/>
    <w:rsid w:val="003273A6"/>
    <w:rsid w:val="003279B0"/>
    <w:rsid w:val="00327FA2"/>
    <w:rsid w:val="00330CC2"/>
    <w:rsid w:val="003313FC"/>
    <w:rsid w:val="00331960"/>
    <w:rsid w:val="00332A66"/>
    <w:rsid w:val="00333625"/>
    <w:rsid w:val="0033402A"/>
    <w:rsid w:val="00334960"/>
    <w:rsid w:val="00334D4B"/>
    <w:rsid w:val="003360E9"/>
    <w:rsid w:val="003364A4"/>
    <w:rsid w:val="00336708"/>
    <w:rsid w:val="00337D76"/>
    <w:rsid w:val="00337F2B"/>
    <w:rsid w:val="00340999"/>
    <w:rsid w:val="00340DC9"/>
    <w:rsid w:val="00340E5B"/>
    <w:rsid w:val="00341564"/>
    <w:rsid w:val="00341ACD"/>
    <w:rsid w:val="0034350E"/>
    <w:rsid w:val="00343A90"/>
    <w:rsid w:val="00344AF7"/>
    <w:rsid w:val="00344DFC"/>
    <w:rsid w:val="00345132"/>
    <w:rsid w:val="003451B5"/>
    <w:rsid w:val="00346E97"/>
    <w:rsid w:val="00346EDE"/>
    <w:rsid w:val="003473A0"/>
    <w:rsid w:val="00347402"/>
    <w:rsid w:val="003479F3"/>
    <w:rsid w:val="00347B52"/>
    <w:rsid w:val="00350D65"/>
    <w:rsid w:val="00350FC5"/>
    <w:rsid w:val="003510A9"/>
    <w:rsid w:val="00351704"/>
    <w:rsid w:val="00351A9D"/>
    <w:rsid w:val="00351E76"/>
    <w:rsid w:val="00352256"/>
    <w:rsid w:val="003522AA"/>
    <w:rsid w:val="00353367"/>
    <w:rsid w:val="00353767"/>
    <w:rsid w:val="003544F3"/>
    <w:rsid w:val="00354B89"/>
    <w:rsid w:val="00354CDA"/>
    <w:rsid w:val="00354E6F"/>
    <w:rsid w:val="0035516E"/>
    <w:rsid w:val="0035577B"/>
    <w:rsid w:val="00355FE5"/>
    <w:rsid w:val="003564E9"/>
    <w:rsid w:val="00356DEA"/>
    <w:rsid w:val="0035785F"/>
    <w:rsid w:val="00357A17"/>
    <w:rsid w:val="00357D8D"/>
    <w:rsid w:val="0036009D"/>
    <w:rsid w:val="00360899"/>
    <w:rsid w:val="00360B80"/>
    <w:rsid w:val="00360C49"/>
    <w:rsid w:val="00361372"/>
    <w:rsid w:val="0036160C"/>
    <w:rsid w:val="00361CE6"/>
    <w:rsid w:val="00362BE9"/>
    <w:rsid w:val="00362D9F"/>
    <w:rsid w:val="00362E7E"/>
    <w:rsid w:val="00362F49"/>
    <w:rsid w:val="00363001"/>
    <w:rsid w:val="00363154"/>
    <w:rsid w:val="0036333F"/>
    <w:rsid w:val="003633FF"/>
    <w:rsid w:val="00363415"/>
    <w:rsid w:val="00363F27"/>
    <w:rsid w:val="00363F46"/>
    <w:rsid w:val="00364124"/>
    <w:rsid w:val="0036428C"/>
    <w:rsid w:val="003651F6"/>
    <w:rsid w:val="00365E74"/>
    <w:rsid w:val="00366588"/>
    <w:rsid w:val="00366644"/>
    <w:rsid w:val="00366A34"/>
    <w:rsid w:val="00366D38"/>
    <w:rsid w:val="00366D61"/>
    <w:rsid w:val="003674F9"/>
    <w:rsid w:val="003676CD"/>
    <w:rsid w:val="00367AFB"/>
    <w:rsid w:val="00367C15"/>
    <w:rsid w:val="00367C34"/>
    <w:rsid w:val="003707D8"/>
    <w:rsid w:val="00370F77"/>
    <w:rsid w:val="00372FFF"/>
    <w:rsid w:val="00373071"/>
    <w:rsid w:val="00373416"/>
    <w:rsid w:val="003739B5"/>
    <w:rsid w:val="003742C0"/>
    <w:rsid w:val="00374477"/>
    <w:rsid w:val="00374913"/>
    <w:rsid w:val="00374B44"/>
    <w:rsid w:val="0037505F"/>
    <w:rsid w:val="00375184"/>
    <w:rsid w:val="00375931"/>
    <w:rsid w:val="00375965"/>
    <w:rsid w:val="00375C4B"/>
    <w:rsid w:val="00375CC0"/>
    <w:rsid w:val="00375ED0"/>
    <w:rsid w:val="00376A69"/>
    <w:rsid w:val="00376E74"/>
    <w:rsid w:val="00377045"/>
    <w:rsid w:val="0037739B"/>
    <w:rsid w:val="0037767C"/>
    <w:rsid w:val="00377796"/>
    <w:rsid w:val="0037785A"/>
    <w:rsid w:val="00377EE1"/>
    <w:rsid w:val="00380353"/>
    <w:rsid w:val="00380CBD"/>
    <w:rsid w:val="00380D82"/>
    <w:rsid w:val="0038108B"/>
    <w:rsid w:val="00381578"/>
    <w:rsid w:val="00381B23"/>
    <w:rsid w:val="00381BAE"/>
    <w:rsid w:val="003823BD"/>
    <w:rsid w:val="003825B6"/>
    <w:rsid w:val="00382803"/>
    <w:rsid w:val="00382D25"/>
    <w:rsid w:val="00382F86"/>
    <w:rsid w:val="00383613"/>
    <w:rsid w:val="00383BED"/>
    <w:rsid w:val="00383EC2"/>
    <w:rsid w:val="0038467B"/>
    <w:rsid w:val="00385134"/>
    <w:rsid w:val="003859C5"/>
    <w:rsid w:val="00385C54"/>
    <w:rsid w:val="0038645A"/>
    <w:rsid w:val="003877C6"/>
    <w:rsid w:val="00390275"/>
    <w:rsid w:val="00390573"/>
    <w:rsid w:val="003907F2"/>
    <w:rsid w:val="00390893"/>
    <w:rsid w:val="00390A20"/>
    <w:rsid w:val="00390A4A"/>
    <w:rsid w:val="00390E24"/>
    <w:rsid w:val="00391FC4"/>
    <w:rsid w:val="00392DAB"/>
    <w:rsid w:val="00393062"/>
    <w:rsid w:val="00393165"/>
    <w:rsid w:val="00393370"/>
    <w:rsid w:val="00393521"/>
    <w:rsid w:val="00393DD2"/>
    <w:rsid w:val="0039465F"/>
    <w:rsid w:val="00394D26"/>
    <w:rsid w:val="0039716E"/>
    <w:rsid w:val="003A0970"/>
    <w:rsid w:val="003A1235"/>
    <w:rsid w:val="003A1665"/>
    <w:rsid w:val="003A2379"/>
    <w:rsid w:val="003A2586"/>
    <w:rsid w:val="003A2665"/>
    <w:rsid w:val="003A35AE"/>
    <w:rsid w:val="003A3E34"/>
    <w:rsid w:val="003A4546"/>
    <w:rsid w:val="003A483B"/>
    <w:rsid w:val="003A53C9"/>
    <w:rsid w:val="003A5A36"/>
    <w:rsid w:val="003A5D70"/>
    <w:rsid w:val="003A5E2C"/>
    <w:rsid w:val="003A63E1"/>
    <w:rsid w:val="003A6478"/>
    <w:rsid w:val="003A73F1"/>
    <w:rsid w:val="003A75B5"/>
    <w:rsid w:val="003B094D"/>
    <w:rsid w:val="003B0EDB"/>
    <w:rsid w:val="003B1050"/>
    <w:rsid w:val="003B1229"/>
    <w:rsid w:val="003B190E"/>
    <w:rsid w:val="003B197F"/>
    <w:rsid w:val="003B1989"/>
    <w:rsid w:val="003B1CAB"/>
    <w:rsid w:val="003B1E41"/>
    <w:rsid w:val="003B1FCF"/>
    <w:rsid w:val="003B2344"/>
    <w:rsid w:val="003B3000"/>
    <w:rsid w:val="003B312A"/>
    <w:rsid w:val="003B31CD"/>
    <w:rsid w:val="003B3731"/>
    <w:rsid w:val="003B4A5A"/>
    <w:rsid w:val="003B5879"/>
    <w:rsid w:val="003B5B73"/>
    <w:rsid w:val="003B5CA2"/>
    <w:rsid w:val="003B5F3B"/>
    <w:rsid w:val="003B77C3"/>
    <w:rsid w:val="003B78BD"/>
    <w:rsid w:val="003B7CE2"/>
    <w:rsid w:val="003C01E0"/>
    <w:rsid w:val="003C03E4"/>
    <w:rsid w:val="003C07AB"/>
    <w:rsid w:val="003C1BAC"/>
    <w:rsid w:val="003C2CAA"/>
    <w:rsid w:val="003C3099"/>
    <w:rsid w:val="003C3AF6"/>
    <w:rsid w:val="003C42A8"/>
    <w:rsid w:val="003C4657"/>
    <w:rsid w:val="003C51A3"/>
    <w:rsid w:val="003C5735"/>
    <w:rsid w:val="003C57AB"/>
    <w:rsid w:val="003C59BC"/>
    <w:rsid w:val="003C5CB7"/>
    <w:rsid w:val="003C5E9D"/>
    <w:rsid w:val="003C634F"/>
    <w:rsid w:val="003C7A2F"/>
    <w:rsid w:val="003D0BEA"/>
    <w:rsid w:val="003D0E73"/>
    <w:rsid w:val="003D1616"/>
    <w:rsid w:val="003D1920"/>
    <w:rsid w:val="003D208F"/>
    <w:rsid w:val="003D243D"/>
    <w:rsid w:val="003D3A89"/>
    <w:rsid w:val="003D433D"/>
    <w:rsid w:val="003D45F1"/>
    <w:rsid w:val="003D4837"/>
    <w:rsid w:val="003D598E"/>
    <w:rsid w:val="003D600F"/>
    <w:rsid w:val="003D60A8"/>
    <w:rsid w:val="003D6B17"/>
    <w:rsid w:val="003E0392"/>
    <w:rsid w:val="003E0603"/>
    <w:rsid w:val="003E095E"/>
    <w:rsid w:val="003E0E26"/>
    <w:rsid w:val="003E1D9D"/>
    <w:rsid w:val="003E2A48"/>
    <w:rsid w:val="003E2F22"/>
    <w:rsid w:val="003E32D9"/>
    <w:rsid w:val="003E39FC"/>
    <w:rsid w:val="003E3A69"/>
    <w:rsid w:val="003E3C1B"/>
    <w:rsid w:val="003E4BE8"/>
    <w:rsid w:val="003E5216"/>
    <w:rsid w:val="003E5AE6"/>
    <w:rsid w:val="003E6229"/>
    <w:rsid w:val="003E67AD"/>
    <w:rsid w:val="003E69ED"/>
    <w:rsid w:val="003E6F97"/>
    <w:rsid w:val="003E72B7"/>
    <w:rsid w:val="003E7D40"/>
    <w:rsid w:val="003F0BB6"/>
    <w:rsid w:val="003F0EE0"/>
    <w:rsid w:val="003F10C4"/>
    <w:rsid w:val="003F186A"/>
    <w:rsid w:val="003F1B2C"/>
    <w:rsid w:val="003F1D3A"/>
    <w:rsid w:val="003F1E01"/>
    <w:rsid w:val="003F1F66"/>
    <w:rsid w:val="003F46BB"/>
    <w:rsid w:val="003F50B4"/>
    <w:rsid w:val="003F512D"/>
    <w:rsid w:val="003F5447"/>
    <w:rsid w:val="003F5FD2"/>
    <w:rsid w:val="003F67D2"/>
    <w:rsid w:val="003F696E"/>
    <w:rsid w:val="003F6C90"/>
    <w:rsid w:val="003F6E8C"/>
    <w:rsid w:val="003F6EFD"/>
    <w:rsid w:val="003F7FA2"/>
    <w:rsid w:val="00400F39"/>
    <w:rsid w:val="004012FF"/>
    <w:rsid w:val="00401361"/>
    <w:rsid w:val="004013ED"/>
    <w:rsid w:val="00401A14"/>
    <w:rsid w:val="00402594"/>
    <w:rsid w:val="00402AB3"/>
    <w:rsid w:val="00402E06"/>
    <w:rsid w:val="004035F9"/>
    <w:rsid w:val="00404611"/>
    <w:rsid w:val="00404707"/>
    <w:rsid w:val="00404C62"/>
    <w:rsid w:val="00405906"/>
    <w:rsid w:val="00405DFC"/>
    <w:rsid w:val="00406107"/>
    <w:rsid w:val="00406256"/>
    <w:rsid w:val="00406280"/>
    <w:rsid w:val="00406FB0"/>
    <w:rsid w:val="00407250"/>
    <w:rsid w:val="004109C2"/>
    <w:rsid w:val="00410AD9"/>
    <w:rsid w:val="00411F16"/>
    <w:rsid w:val="00412110"/>
    <w:rsid w:val="0041246E"/>
    <w:rsid w:val="00412AC2"/>
    <w:rsid w:val="004137E0"/>
    <w:rsid w:val="0041438B"/>
    <w:rsid w:val="0041452F"/>
    <w:rsid w:val="00414ADE"/>
    <w:rsid w:val="00414CF8"/>
    <w:rsid w:val="004155CE"/>
    <w:rsid w:val="0041575D"/>
    <w:rsid w:val="00415766"/>
    <w:rsid w:val="00415C59"/>
    <w:rsid w:val="00416452"/>
    <w:rsid w:val="00416CB7"/>
    <w:rsid w:val="00416D73"/>
    <w:rsid w:val="004178E2"/>
    <w:rsid w:val="004179EA"/>
    <w:rsid w:val="00417BDB"/>
    <w:rsid w:val="00420389"/>
    <w:rsid w:val="00420DEF"/>
    <w:rsid w:val="004211EA"/>
    <w:rsid w:val="00421626"/>
    <w:rsid w:val="004216D0"/>
    <w:rsid w:val="0042196E"/>
    <w:rsid w:val="00421B52"/>
    <w:rsid w:val="004223CE"/>
    <w:rsid w:val="004228D6"/>
    <w:rsid w:val="00422AAD"/>
    <w:rsid w:val="00423031"/>
    <w:rsid w:val="00423084"/>
    <w:rsid w:val="004234DA"/>
    <w:rsid w:val="004246E7"/>
    <w:rsid w:val="0042549E"/>
    <w:rsid w:val="00426703"/>
    <w:rsid w:val="00426EA9"/>
    <w:rsid w:val="00427360"/>
    <w:rsid w:val="0042758F"/>
    <w:rsid w:val="004277DA"/>
    <w:rsid w:val="00427C14"/>
    <w:rsid w:val="004300DB"/>
    <w:rsid w:val="00430279"/>
    <w:rsid w:val="00430B3E"/>
    <w:rsid w:val="004310FB"/>
    <w:rsid w:val="00431E3C"/>
    <w:rsid w:val="0043232D"/>
    <w:rsid w:val="00432C0B"/>
    <w:rsid w:val="00432DC4"/>
    <w:rsid w:val="00433341"/>
    <w:rsid w:val="0043352C"/>
    <w:rsid w:val="0043365A"/>
    <w:rsid w:val="00433848"/>
    <w:rsid w:val="00433A2C"/>
    <w:rsid w:val="00433CF7"/>
    <w:rsid w:val="0043424F"/>
    <w:rsid w:val="00434F66"/>
    <w:rsid w:val="00434FB1"/>
    <w:rsid w:val="00435163"/>
    <w:rsid w:val="00435399"/>
    <w:rsid w:val="004358A3"/>
    <w:rsid w:val="00435CE7"/>
    <w:rsid w:val="00436021"/>
    <w:rsid w:val="0043674B"/>
    <w:rsid w:val="00436ECB"/>
    <w:rsid w:val="00437092"/>
    <w:rsid w:val="00437CE6"/>
    <w:rsid w:val="00437F4F"/>
    <w:rsid w:val="0044015F"/>
    <w:rsid w:val="004413E3"/>
    <w:rsid w:val="00441A90"/>
    <w:rsid w:val="00442445"/>
    <w:rsid w:val="00442E47"/>
    <w:rsid w:val="00443892"/>
    <w:rsid w:val="00443C41"/>
    <w:rsid w:val="00443EB1"/>
    <w:rsid w:val="00443F1E"/>
    <w:rsid w:val="00444274"/>
    <w:rsid w:val="00444AD3"/>
    <w:rsid w:val="00444BF3"/>
    <w:rsid w:val="00444C22"/>
    <w:rsid w:val="00445BBD"/>
    <w:rsid w:val="00446153"/>
    <w:rsid w:val="0044617A"/>
    <w:rsid w:val="00446391"/>
    <w:rsid w:val="0044671E"/>
    <w:rsid w:val="00446F03"/>
    <w:rsid w:val="00447240"/>
    <w:rsid w:val="004472E9"/>
    <w:rsid w:val="004475B7"/>
    <w:rsid w:val="0044788A"/>
    <w:rsid w:val="00447905"/>
    <w:rsid w:val="0045012D"/>
    <w:rsid w:val="00450218"/>
    <w:rsid w:val="0045037E"/>
    <w:rsid w:val="0045041C"/>
    <w:rsid w:val="00450558"/>
    <w:rsid w:val="00451B16"/>
    <w:rsid w:val="00451EFF"/>
    <w:rsid w:val="004528C8"/>
    <w:rsid w:val="0045316D"/>
    <w:rsid w:val="004533B5"/>
    <w:rsid w:val="00453532"/>
    <w:rsid w:val="00453BAF"/>
    <w:rsid w:val="00455601"/>
    <w:rsid w:val="00455A17"/>
    <w:rsid w:val="00455A1D"/>
    <w:rsid w:val="00455F76"/>
    <w:rsid w:val="00455F7B"/>
    <w:rsid w:val="00456BCA"/>
    <w:rsid w:val="00461360"/>
    <w:rsid w:val="0046283F"/>
    <w:rsid w:val="00462854"/>
    <w:rsid w:val="004635E4"/>
    <w:rsid w:val="00463670"/>
    <w:rsid w:val="00463ABD"/>
    <w:rsid w:val="00464319"/>
    <w:rsid w:val="004644AA"/>
    <w:rsid w:val="004644C2"/>
    <w:rsid w:val="00464FE1"/>
    <w:rsid w:val="004650C7"/>
    <w:rsid w:val="00465233"/>
    <w:rsid w:val="0046636A"/>
    <w:rsid w:val="0046661E"/>
    <w:rsid w:val="00466DB9"/>
    <w:rsid w:val="00467852"/>
    <w:rsid w:val="00467D2E"/>
    <w:rsid w:val="00467EDE"/>
    <w:rsid w:val="0047064D"/>
    <w:rsid w:val="004708F0"/>
    <w:rsid w:val="00470BE0"/>
    <w:rsid w:val="00470D9A"/>
    <w:rsid w:val="00471B7B"/>
    <w:rsid w:val="00471DCD"/>
    <w:rsid w:val="00471EDE"/>
    <w:rsid w:val="004726B7"/>
    <w:rsid w:val="004728DF"/>
    <w:rsid w:val="00472ACA"/>
    <w:rsid w:val="00472BF2"/>
    <w:rsid w:val="0047301D"/>
    <w:rsid w:val="004730FE"/>
    <w:rsid w:val="00473479"/>
    <w:rsid w:val="00473960"/>
    <w:rsid w:val="00473AED"/>
    <w:rsid w:val="00474838"/>
    <w:rsid w:val="00474F49"/>
    <w:rsid w:val="0047507F"/>
    <w:rsid w:val="004751BD"/>
    <w:rsid w:val="00476150"/>
    <w:rsid w:val="0047617C"/>
    <w:rsid w:val="00476399"/>
    <w:rsid w:val="004770D9"/>
    <w:rsid w:val="0047710C"/>
    <w:rsid w:val="00477782"/>
    <w:rsid w:val="0048074E"/>
    <w:rsid w:val="00480975"/>
    <w:rsid w:val="00481DBF"/>
    <w:rsid w:val="0048259A"/>
    <w:rsid w:val="00482657"/>
    <w:rsid w:val="00482894"/>
    <w:rsid w:val="00482E80"/>
    <w:rsid w:val="00482EAA"/>
    <w:rsid w:val="0048347C"/>
    <w:rsid w:val="0048479F"/>
    <w:rsid w:val="004855A5"/>
    <w:rsid w:val="004859F6"/>
    <w:rsid w:val="00485B9E"/>
    <w:rsid w:val="00485BFA"/>
    <w:rsid w:val="00485D13"/>
    <w:rsid w:val="0048648D"/>
    <w:rsid w:val="0048649D"/>
    <w:rsid w:val="004864AA"/>
    <w:rsid w:val="00486580"/>
    <w:rsid w:val="004865F3"/>
    <w:rsid w:val="004876A0"/>
    <w:rsid w:val="004905CF"/>
    <w:rsid w:val="00490B12"/>
    <w:rsid w:val="00490B5D"/>
    <w:rsid w:val="00491412"/>
    <w:rsid w:val="004917ED"/>
    <w:rsid w:val="0049208B"/>
    <w:rsid w:val="004931DA"/>
    <w:rsid w:val="004936CC"/>
    <w:rsid w:val="00493730"/>
    <w:rsid w:val="004941AB"/>
    <w:rsid w:val="00494A8E"/>
    <w:rsid w:val="004953BF"/>
    <w:rsid w:val="004957C0"/>
    <w:rsid w:val="004960A9"/>
    <w:rsid w:val="004960B8"/>
    <w:rsid w:val="00496250"/>
    <w:rsid w:val="00496341"/>
    <w:rsid w:val="0049740E"/>
    <w:rsid w:val="00497412"/>
    <w:rsid w:val="004978F8"/>
    <w:rsid w:val="00497A01"/>
    <w:rsid w:val="00497BAC"/>
    <w:rsid w:val="00497C8F"/>
    <w:rsid w:val="004A05AF"/>
    <w:rsid w:val="004A0752"/>
    <w:rsid w:val="004A0AAA"/>
    <w:rsid w:val="004A0C6F"/>
    <w:rsid w:val="004A0D88"/>
    <w:rsid w:val="004A191F"/>
    <w:rsid w:val="004A1AEF"/>
    <w:rsid w:val="004A2612"/>
    <w:rsid w:val="004A2853"/>
    <w:rsid w:val="004A290E"/>
    <w:rsid w:val="004A2C87"/>
    <w:rsid w:val="004A3824"/>
    <w:rsid w:val="004A3925"/>
    <w:rsid w:val="004A40B3"/>
    <w:rsid w:val="004A44B6"/>
    <w:rsid w:val="004A5AA2"/>
    <w:rsid w:val="004A6469"/>
    <w:rsid w:val="004A660F"/>
    <w:rsid w:val="004A663E"/>
    <w:rsid w:val="004A6C8A"/>
    <w:rsid w:val="004A6DED"/>
    <w:rsid w:val="004A7496"/>
    <w:rsid w:val="004A766E"/>
    <w:rsid w:val="004A78D9"/>
    <w:rsid w:val="004B0802"/>
    <w:rsid w:val="004B16E8"/>
    <w:rsid w:val="004B179B"/>
    <w:rsid w:val="004B19E9"/>
    <w:rsid w:val="004B1AAD"/>
    <w:rsid w:val="004B1B73"/>
    <w:rsid w:val="004B2B48"/>
    <w:rsid w:val="004B2F48"/>
    <w:rsid w:val="004B3C83"/>
    <w:rsid w:val="004B4315"/>
    <w:rsid w:val="004B464E"/>
    <w:rsid w:val="004B4768"/>
    <w:rsid w:val="004B4973"/>
    <w:rsid w:val="004B4DFF"/>
    <w:rsid w:val="004B50DD"/>
    <w:rsid w:val="004B5666"/>
    <w:rsid w:val="004B5707"/>
    <w:rsid w:val="004B6C69"/>
    <w:rsid w:val="004B7F5E"/>
    <w:rsid w:val="004C00F0"/>
    <w:rsid w:val="004C03C8"/>
    <w:rsid w:val="004C0454"/>
    <w:rsid w:val="004C12DF"/>
    <w:rsid w:val="004C1698"/>
    <w:rsid w:val="004C18F1"/>
    <w:rsid w:val="004C2215"/>
    <w:rsid w:val="004C299B"/>
    <w:rsid w:val="004C30D2"/>
    <w:rsid w:val="004C3710"/>
    <w:rsid w:val="004C38C1"/>
    <w:rsid w:val="004C3B90"/>
    <w:rsid w:val="004C43AF"/>
    <w:rsid w:val="004C4655"/>
    <w:rsid w:val="004C4853"/>
    <w:rsid w:val="004C500E"/>
    <w:rsid w:val="004C5716"/>
    <w:rsid w:val="004C5837"/>
    <w:rsid w:val="004C6318"/>
    <w:rsid w:val="004C638F"/>
    <w:rsid w:val="004C6431"/>
    <w:rsid w:val="004C6D7B"/>
    <w:rsid w:val="004C70A3"/>
    <w:rsid w:val="004C77DB"/>
    <w:rsid w:val="004C7E7A"/>
    <w:rsid w:val="004D05F6"/>
    <w:rsid w:val="004D09F6"/>
    <w:rsid w:val="004D12E7"/>
    <w:rsid w:val="004D1348"/>
    <w:rsid w:val="004D18C9"/>
    <w:rsid w:val="004D1E7A"/>
    <w:rsid w:val="004D21B9"/>
    <w:rsid w:val="004D2554"/>
    <w:rsid w:val="004D280C"/>
    <w:rsid w:val="004D2853"/>
    <w:rsid w:val="004D29AC"/>
    <w:rsid w:val="004D3CDB"/>
    <w:rsid w:val="004D4BC3"/>
    <w:rsid w:val="004D4D03"/>
    <w:rsid w:val="004D4EA5"/>
    <w:rsid w:val="004D6440"/>
    <w:rsid w:val="004D6DFE"/>
    <w:rsid w:val="004D6F19"/>
    <w:rsid w:val="004D717B"/>
    <w:rsid w:val="004D7265"/>
    <w:rsid w:val="004D72CC"/>
    <w:rsid w:val="004D73A7"/>
    <w:rsid w:val="004D73C7"/>
    <w:rsid w:val="004D7640"/>
    <w:rsid w:val="004D7871"/>
    <w:rsid w:val="004D7874"/>
    <w:rsid w:val="004D7C32"/>
    <w:rsid w:val="004E0618"/>
    <w:rsid w:val="004E0AAA"/>
    <w:rsid w:val="004E0C6E"/>
    <w:rsid w:val="004E1092"/>
    <w:rsid w:val="004E12A5"/>
    <w:rsid w:val="004E144F"/>
    <w:rsid w:val="004E14C8"/>
    <w:rsid w:val="004E1693"/>
    <w:rsid w:val="004E178B"/>
    <w:rsid w:val="004E1928"/>
    <w:rsid w:val="004E20E1"/>
    <w:rsid w:val="004E2378"/>
    <w:rsid w:val="004E24B1"/>
    <w:rsid w:val="004E269C"/>
    <w:rsid w:val="004E289C"/>
    <w:rsid w:val="004E328E"/>
    <w:rsid w:val="004E33A7"/>
    <w:rsid w:val="004E4022"/>
    <w:rsid w:val="004E410A"/>
    <w:rsid w:val="004E45B9"/>
    <w:rsid w:val="004E5832"/>
    <w:rsid w:val="004E6079"/>
    <w:rsid w:val="004E6BE6"/>
    <w:rsid w:val="004E7248"/>
    <w:rsid w:val="004E72C5"/>
    <w:rsid w:val="004E794D"/>
    <w:rsid w:val="004F003B"/>
    <w:rsid w:val="004F0288"/>
    <w:rsid w:val="004F04E7"/>
    <w:rsid w:val="004F0AD3"/>
    <w:rsid w:val="004F0F46"/>
    <w:rsid w:val="004F100F"/>
    <w:rsid w:val="004F1772"/>
    <w:rsid w:val="004F1EC3"/>
    <w:rsid w:val="004F2298"/>
    <w:rsid w:val="004F2838"/>
    <w:rsid w:val="004F2DF4"/>
    <w:rsid w:val="004F2E07"/>
    <w:rsid w:val="004F2FDD"/>
    <w:rsid w:val="004F3574"/>
    <w:rsid w:val="004F459C"/>
    <w:rsid w:val="004F4960"/>
    <w:rsid w:val="004F4C98"/>
    <w:rsid w:val="004F500F"/>
    <w:rsid w:val="004F5466"/>
    <w:rsid w:val="004F5E24"/>
    <w:rsid w:val="004F5F48"/>
    <w:rsid w:val="004F6F37"/>
    <w:rsid w:val="004F7A65"/>
    <w:rsid w:val="005007D2"/>
    <w:rsid w:val="005008C5"/>
    <w:rsid w:val="00500A4C"/>
    <w:rsid w:val="005012A8"/>
    <w:rsid w:val="00501433"/>
    <w:rsid w:val="005014A4"/>
    <w:rsid w:val="00501682"/>
    <w:rsid w:val="0050371B"/>
    <w:rsid w:val="00503DFB"/>
    <w:rsid w:val="00503F71"/>
    <w:rsid w:val="00504297"/>
    <w:rsid w:val="00504559"/>
    <w:rsid w:val="00504700"/>
    <w:rsid w:val="00504757"/>
    <w:rsid w:val="0050488C"/>
    <w:rsid w:val="005048AA"/>
    <w:rsid w:val="00504EB4"/>
    <w:rsid w:val="00504F72"/>
    <w:rsid w:val="005054FC"/>
    <w:rsid w:val="005058EF"/>
    <w:rsid w:val="00505A84"/>
    <w:rsid w:val="00505C67"/>
    <w:rsid w:val="00505DF3"/>
    <w:rsid w:val="00507304"/>
    <w:rsid w:val="00507565"/>
    <w:rsid w:val="00507944"/>
    <w:rsid w:val="00507F78"/>
    <w:rsid w:val="00510A37"/>
    <w:rsid w:val="005111F1"/>
    <w:rsid w:val="005112E1"/>
    <w:rsid w:val="00511D09"/>
    <w:rsid w:val="00511D40"/>
    <w:rsid w:val="00511FA1"/>
    <w:rsid w:val="0051232E"/>
    <w:rsid w:val="0051274C"/>
    <w:rsid w:val="00512953"/>
    <w:rsid w:val="00512A6B"/>
    <w:rsid w:val="00512D2C"/>
    <w:rsid w:val="00512F72"/>
    <w:rsid w:val="00512FFE"/>
    <w:rsid w:val="00513004"/>
    <w:rsid w:val="005130D9"/>
    <w:rsid w:val="00513587"/>
    <w:rsid w:val="005136BA"/>
    <w:rsid w:val="00513CDD"/>
    <w:rsid w:val="00513E96"/>
    <w:rsid w:val="00514080"/>
    <w:rsid w:val="00514568"/>
    <w:rsid w:val="005145BD"/>
    <w:rsid w:val="00514959"/>
    <w:rsid w:val="0051518A"/>
    <w:rsid w:val="00515C6B"/>
    <w:rsid w:val="0051648E"/>
    <w:rsid w:val="00516B3E"/>
    <w:rsid w:val="00516BA1"/>
    <w:rsid w:val="005172CC"/>
    <w:rsid w:val="005204C0"/>
    <w:rsid w:val="00520869"/>
    <w:rsid w:val="00520EDA"/>
    <w:rsid w:val="00521353"/>
    <w:rsid w:val="0052144D"/>
    <w:rsid w:val="00521898"/>
    <w:rsid w:val="005218F8"/>
    <w:rsid w:val="0052312E"/>
    <w:rsid w:val="00523B0A"/>
    <w:rsid w:val="00524820"/>
    <w:rsid w:val="00524FCC"/>
    <w:rsid w:val="005253B0"/>
    <w:rsid w:val="00525855"/>
    <w:rsid w:val="0052590A"/>
    <w:rsid w:val="00525C45"/>
    <w:rsid w:val="00525CA8"/>
    <w:rsid w:val="00525F1E"/>
    <w:rsid w:val="005267B9"/>
    <w:rsid w:val="00526AB2"/>
    <w:rsid w:val="00526C3A"/>
    <w:rsid w:val="0052798C"/>
    <w:rsid w:val="005279AC"/>
    <w:rsid w:val="00527AE2"/>
    <w:rsid w:val="00527B64"/>
    <w:rsid w:val="00527C9D"/>
    <w:rsid w:val="00530844"/>
    <w:rsid w:val="00530958"/>
    <w:rsid w:val="00530A3E"/>
    <w:rsid w:val="00531F4C"/>
    <w:rsid w:val="0053238F"/>
    <w:rsid w:val="005324B3"/>
    <w:rsid w:val="005338E9"/>
    <w:rsid w:val="00533A89"/>
    <w:rsid w:val="00533BE0"/>
    <w:rsid w:val="00533C3E"/>
    <w:rsid w:val="00535BF8"/>
    <w:rsid w:val="00535CD7"/>
    <w:rsid w:val="00535F45"/>
    <w:rsid w:val="005360E8"/>
    <w:rsid w:val="00536294"/>
    <w:rsid w:val="005362FD"/>
    <w:rsid w:val="005363F0"/>
    <w:rsid w:val="00536744"/>
    <w:rsid w:val="00537106"/>
    <w:rsid w:val="00537327"/>
    <w:rsid w:val="005377CD"/>
    <w:rsid w:val="00537889"/>
    <w:rsid w:val="00537B91"/>
    <w:rsid w:val="00537BE9"/>
    <w:rsid w:val="00537EDE"/>
    <w:rsid w:val="005400CB"/>
    <w:rsid w:val="005401C2"/>
    <w:rsid w:val="00540BFF"/>
    <w:rsid w:val="00540CF3"/>
    <w:rsid w:val="005419F3"/>
    <w:rsid w:val="00541CEE"/>
    <w:rsid w:val="00541D74"/>
    <w:rsid w:val="00541FDB"/>
    <w:rsid w:val="0054244D"/>
    <w:rsid w:val="005436EC"/>
    <w:rsid w:val="005448F7"/>
    <w:rsid w:val="00544CC8"/>
    <w:rsid w:val="00544EC2"/>
    <w:rsid w:val="00544FC4"/>
    <w:rsid w:val="00545287"/>
    <w:rsid w:val="00545454"/>
    <w:rsid w:val="00545A46"/>
    <w:rsid w:val="00545C93"/>
    <w:rsid w:val="00545E85"/>
    <w:rsid w:val="00546110"/>
    <w:rsid w:val="00546451"/>
    <w:rsid w:val="00546953"/>
    <w:rsid w:val="00546CD3"/>
    <w:rsid w:val="0054753A"/>
    <w:rsid w:val="005476BE"/>
    <w:rsid w:val="005503CF"/>
    <w:rsid w:val="00550583"/>
    <w:rsid w:val="00550B1B"/>
    <w:rsid w:val="00550CA1"/>
    <w:rsid w:val="005510B8"/>
    <w:rsid w:val="00551B86"/>
    <w:rsid w:val="005523F6"/>
    <w:rsid w:val="0055343F"/>
    <w:rsid w:val="005536E3"/>
    <w:rsid w:val="0055384B"/>
    <w:rsid w:val="00553984"/>
    <w:rsid w:val="00553A3B"/>
    <w:rsid w:val="00553D7D"/>
    <w:rsid w:val="00553E3D"/>
    <w:rsid w:val="00554320"/>
    <w:rsid w:val="00554CDA"/>
    <w:rsid w:val="00554E06"/>
    <w:rsid w:val="00555340"/>
    <w:rsid w:val="005553EE"/>
    <w:rsid w:val="00556C0C"/>
    <w:rsid w:val="00557216"/>
    <w:rsid w:val="005574F4"/>
    <w:rsid w:val="00557695"/>
    <w:rsid w:val="00557BEF"/>
    <w:rsid w:val="0056048C"/>
    <w:rsid w:val="00560716"/>
    <w:rsid w:val="00560A03"/>
    <w:rsid w:val="00561092"/>
    <w:rsid w:val="00561660"/>
    <w:rsid w:val="0056213E"/>
    <w:rsid w:val="005622A0"/>
    <w:rsid w:val="0056268F"/>
    <w:rsid w:val="00562E70"/>
    <w:rsid w:val="00563575"/>
    <w:rsid w:val="0056393E"/>
    <w:rsid w:val="00563A3E"/>
    <w:rsid w:val="0056437B"/>
    <w:rsid w:val="00564613"/>
    <w:rsid w:val="00565920"/>
    <w:rsid w:val="0056695A"/>
    <w:rsid w:val="00567079"/>
    <w:rsid w:val="00567624"/>
    <w:rsid w:val="00567A98"/>
    <w:rsid w:val="00567E85"/>
    <w:rsid w:val="005708A6"/>
    <w:rsid w:val="00570C1D"/>
    <w:rsid w:val="00570F30"/>
    <w:rsid w:val="0057197B"/>
    <w:rsid w:val="00571AB9"/>
    <w:rsid w:val="00571C53"/>
    <w:rsid w:val="0057253F"/>
    <w:rsid w:val="00572914"/>
    <w:rsid w:val="005738C8"/>
    <w:rsid w:val="00574009"/>
    <w:rsid w:val="00574E95"/>
    <w:rsid w:val="00574F1B"/>
    <w:rsid w:val="005750BD"/>
    <w:rsid w:val="0057511A"/>
    <w:rsid w:val="0057548D"/>
    <w:rsid w:val="005755C0"/>
    <w:rsid w:val="005756CE"/>
    <w:rsid w:val="005756DF"/>
    <w:rsid w:val="0057576A"/>
    <w:rsid w:val="00575819"/>
    <w:rsid w:val="00575B5F"/>
    <w:rsid w:val="00575BCB"/>
    <w:rsid w:val="005761E8"/>
    <w:rsid w:val="0057647B"/>
    <w:rsid w:val="005765B8"/>
    <w:rsid w:val="00576F3E"/>
    <w:rsid w:val="00577050"/>
    <w:rsid w:val="0057737B"/>
    <w:rsid w:val="00577726"/>
    <w:rsid w:val="005779E7"/>
    <w:rsid w:val="00577ADB"/>
    <w:rsid w:val="00577EEE"/>
    <w:rsid w:val="00580889"/>
    <w:rsid w:val="00580B78"/>
    <w:rsid w:val="00581911"/>
    <w:rsid w:val="00581E13"/>
    <w:rsid w:val="0058237F"/>
    <w:rsid w:val="0058298A"/>
    <w:rsid w:val="00583831"/>
    <w:rsid w:val="00583B6F"/>
    <w:rsid w:val="00583CC1"/>
    <w:rsid w:val="00583DC1"/>
    <w:rsid w:val="0058445D"/>
    <w:rsid w:val="00584670"/>
    <w:rsid w:val="0058483C"/>
    <w:rsid w:val="005855F3"/>
    <w:rsid w:val="005863EE"/>
    <w:rsid w:val="0058658C"/>
    <w:rsid w:val="00586591"/>
    <w:rsid w:val="00586EEB"/>
    <w:rsid w:val="00587523"/>
    <w:rsid w:val="00587A94"/>
    <w:rsid w:val="00587B8F"/>
    <w:rsid w:val="00590352"/>
    <w:rsid w:val="00590CBE"/>
    <w:rsid w:val="00592272"/>
    <w:rsid w:val="0059270E"/>
    <w:rsid w:val="00592BD7"/>
    <w:rsid w:val="00592F1D"/>
    <w:rsid w:val="005940FC"/>
    <w:rsid w:val="005949F1"/>
    <w:rsid w:val="00595C15"/>
    <w:rsid w:val="00595FE1"/>
    <w:rsid w:val="005963AC"/>
    <w:rsid w:val="005964D0"/>
    <w:rsid w:val="00596823"/>
    <w:rsid w:val="00596ECC"/>
    <w:rsid w:val="00597556"/>
    <w:rsid w:val="005975CC"/>
    <w:rsid w:val="0059769C"/>
    <w:rsid w:val="005A08ED"/>
    <w:rsid w:val="005A1ADF"/>
    <w:rsid w:val="005A1C2E"/>
    <w:rsid w:val="005A226C"/>
    <w:rsid w:val="005A2471"/>
    <w:rsid w:val="005A264A"/>
    <w:rsid w:val="005A2863"/>
    <w:rsid w:val="005A2B34"/>
    <w:rsid w:val="005A2F26"/>
    <w:rsid w:val="005A3C4C"/>
    <w:rsid w:val="005A49AF"/>
    <w:rsid w:val="005A4A8D"/>
    <w:rsid w:val="005A5C2F"/>
    <w:rsid w:val="005A613A"/>
    <w:rsid w:val="005A6252"/>
    <w:rsid w:val="005A7C5D"/>
    <w:rsid w:val="005A7DC8"/>
    <w:rsid w:val="005A7F01"/>
    <w:rsid w:val="005B00C6"/>
    <w:rsid w:val="005B07B7"/>
    <w:rsid w:val="005B1859"/>
    <w:rsid w:val="005B1D82"/>
    <w:rsid w:val="005B1D87"/>
    <w:rsid w:val="005B1E14"/>
    <w:rsid w:val="005B39D1"/>
    <w:rsid w:val="005B3FFA"/>
    <w:rsid w:val="005B41C9"/>
    <w:rsid w:val="005B453E"/>
    <w:rsid w:val="005B5255"/>
    <w:rsid w:val="005B52A2"/>
    <w:rsid w:val="005B5674"/>
    <w:rsid w:val="005B5781"/>
    <w:rsid w:val="005B5975"/>
    <w:rsid w:val="005B59EB"/>
    <w:rsid w:val="005B5D6D"/>
    <w:rsid w:val="005B5F98"/>
    <w:rsid w:val="005B66AE"/>
    <w:rsid w:val="005B66C4"/>
    <w:rsid w:val="005B6D88"/>
    <w:rsid w:val="005B6F7A"/>
    <w:rsid w:val="005B7A87"/>
    <w:rsid w:val="005B7C4A"/>
    <w:rsid w:val="005B7F61"/>
    <w:rsid w:val="005C0745"/>
    <w:rsid w:val="005C109B"/>
    <w:rsid w:val="005C1317"/>
    <w:rsid w:val="005C1695"/>
    <w:rsid w:val="005C22F6"/>
    <w:rsid w:val="005C2403"/>
    <w:rsid w:val="005C31EF"/>
    <w:rsid w:val="005C3628"/>
    <w:rsid w:val="005C3F58"/>
    <w:rsid w:val="005C4076"/>
    <w:rsid w:val="005C4369"/>
    <w:rsid w:val="005C43B9"/>
    <w:rsid w:val="005C43E4"/>
    <w:rsid w:val="005C47EE"/>
    <w:rsid w:val="005C49E7"/>
    <w:rsid w:val="005C4B87"/>
    <w:rsid w:val="005C62FA"/>
    <w:rsid w:val="005C63C0"/>
    <w:rsid w:val="005C66D7"/>
    <w:rsid w:val="005C6DFD"/>
    <w:rsid w:val="005C7781"/>
    <w:rsid w:val="005C7806"/>
    <w:rsid w:val="005C7A52"/>
    <w:rsid w:val="005D0817"/>
    <w:rsid w:val="005D0C1B"/>
    <w:rsid w:val="005D0D6A"/>
    <w:rsid w:val="005D1E58"/>
    <w:rsid w:val="005D1E74"/>
    <w:rsid w:val="005D25CC"/>
    <w:rsid w:val="005D266F"/>
    <w:rsid w:val="005D2855"/>
    <w:rsid w:val="005D2BDA"/>
    <w:rsid w:val="005D2C06"/>
    <w:rsid w:val="005D2E09"/>
    <w:rsid w:val="005D2F58"/>
    <w:rsid w:val="005D32B4"/>
    <w:rsid w:val="005D34AC"/>
    <w:rsid w:val="005D37E3"/>
    <w:rsid w:val="005D3FE2"/>
    <w:rsid w:val="005D465E"/>
    <w:rsid w:val="005D4A87"/>
    <w:rsid w:val="005D4EE4"/>
    <w:rsid w:val="005D51D0"/>
    <w:rsid w:val="005D582B"/>
    <w:rsid w:val="005D62FE"/>
    <w:rsid w:val="005D69FD"/>
    <w:rsid w:val="005D6F97"/>
    <w:rsid w:val="005D72D0"/>
    <w:rsid w:val="005D7A31"/>
    <w:rsid w:val="005E15F3"/>
    <w:rsid w:val="005E1620"/>
    <w:rsid w:val="005E1869"/>
    <w:rsid w:val="005E1CB8"/>
    <w:rsid w:val="005E236F"/>
    <w:rsid w:val="005E2545"/>
    <w:rsid w:val="005E32CE"/>
    <w:rsid w:val="005E3641"/>
    <w:rsid w:val="005E38CF"/>
    <w:rsid w:val="005E39F4"/>
    <w:rsid w:val="005E411C"/>
    <w:rsid w:val="005E43A0"/>
    <w:rsid w:val="005E45A7"/>
    <w:rsid w:val="005E4F47"/>
    <w:rsid w:val="005E58C9"/>
    <w:rsid w:val="005E6211"/>
    <w:rsid w:val="005E62EE"/>
    <w:rsid w:val="005E63A2"/>
    <w:rsid w:val="005E65F5"/>
    <w:rsid w:val="005E6A8D"/>
    <w:rsid w:val="005E71A7"/>
    <w:rsid w:val="005F1584"/>
    <w:rsid w:val="005F18C2"/>
    <w:rsid w:val="005F2CA4"/>
    <w:rsid w:val="005F3EF4"/>
    <w:rsid w:val="005F45D9"/>
    <w:rsid w:val="005F4F37"/>
    <w:rsid w:val="005F4F91"/>
    <w:rsid w:val="005F59F3"/>
    <w:rsid w:val="005F5CE6"/>
    <w:rsid w:val="005F70EE"/>
    <w:rsid w:val="005F720C"/>
    <w:rsid w:val="005F74F4"/>
    <w:rsid w:val="005F7973"/>
    <w:rsid w:val="005F7C34"/>
    <w:rsid w:val="00600551"/>
    <w:rsid w:val="00600A97"/>
    <w:rsid w:val="00600BD1"/>
    <w:rsid w:val="00600C4B"/>
    <w:rsid w:val="006011B6"/>
    <w:rsid w:val="00601A87"/>
    <w:rsid w:val="00601DA3"/>
    <w:rsid w:val="006020E5"/>
    <w:rsid w:val="006021B4"/>
    <w:rsid w:val="0060250C"/>
    <w:rsid w:val="006027B2"/>
    <w:rsid w:val="00602D8A"/>
    <w:rsid w:val="00603C03"/>
    <w:rsid w:val="0060403B"/>
    <w:rsid w:val="00604C86"/>
    <w:rsid w:val="006050B1"/>
    <w:rsid w:val="00605147"/>
    <w:rsid w:val="0060562C"/>
    <w:rsid w:val="00605855"/>
    <w:rsid w:val="0060606C"/>
    <w:rsid w:val="006063C2"/>
    <w:rsid w:val="00606B20"/>
    <w:rsid w:val="00607212"/>
    <w:rsid w:val="00607818"/>
    <w:rsid w:val="00607B3B"/>
    <w:rsid w:val="006101C3"/>
    <w:rsid w:val="00610AA1"/>
    <w:rsid w:val="0061133D"/>
    <w:rsid w:val="00612282"/>
    <w:rsid w:val="00612B5F"/>
    <w:rsid w:val="00612C57"/>
    <w:rsid w:val="00612DB7"/>
    <w:rsid w:val="00613F5F"/>
    <w:rsid w:val="00614057"/>
    <w:rsid w:val="00614252"/>
    <w:rsid w:val="0061448C"/>
    <w:rsid w:val="00614648"/>
    <w:rsid w:val="00615272"/>
    <w:rsid w:val="006157C3"/>
    <w:rsid w:val="006158DB"/>
    <w:rsid w:val="00615A2E"/>
    <w:rsid w:val="00615D10"/>
    <w:rsid w:val="00615ED5"/>
    <w:rsid w:val="006170DF"/>
    <w:rsid w:val="00617268"/>
    <w:rsid w:val="00617649"/>
    <w:rsid w:val="00617BF8"/>
    <w:rsid w:val="00617C49"/>
    <w:rsid w:val="00617F65"/>
    <w:rsid w:val="006202D6"/>
    <w:rsid w:val="00620404"/>
    <w:rsid w:val="006209D8"/>
    <w:rsid w:val="00620AA8"/>
    <w:rsid w:val="0062123A"/>
    <w:rsid w:val="0062214C"/>
    <w:rsid w:val="006221A2"/>
    <w:rsid w:val="006224F7"/>
    <w:rsid w:val="0062273A"/>
    <w:rsid w:val="00622881"/>
    <w:rsid w:val="00622E3D"/>
    <w:rsid w:val="00623396"/>
    <w:rsid w:val="006234F6"/>
    <w:rsid w:val="00623800"/>
    <w:rsid w:val="00624618"/>
    <w:rsid w:val="00624B28"/>
    <w:rsid w:val="00625210"/>
    <w:rsid w:val="006255B6"/>
    <w:rsid w:val="00626584"/>
    <w:rsid w:val="00626C88"/>
    <w:rsid w:val="00626EF8"/>
    <w:rsid w:val="00627925"/>
    <w:rsid w:val="00627D1C"/>
    <w:rsid w:val="00630072"/>
    <w:rsid w:val="006305DC"/>
    <w:rsid w:val="006311ED"/>
    <w:rsid w:val="00631DA5"/>
    <w:rsid w:val="00631F18"/>
    <w:rsid w:val="006320E4"/>
    <w:rsid w:val="006320EA"/>
    <w:rsid w:val="0063214F"/>
    <w:rsid w:val="006331BB"/>
    <w:rsid w:val="006336A5"/>
    <w:rsid w:val="00633760"/>
    <w:rsid w:val="00633A0F"/>
    <w:rsid w:val="00633D7D"/>
    <w:rsid w:val="00634902"/>
    <w:rsid w:val="00634AF4"/>
    <w:rsid w:val="00634B34"/>
    <w:rsid w:val="006359F8"/>
    <w:rsid w:val="00635A19"/>
    <w:rsid w:val="00636433"/>
    <w:rsid w:val="00636A40"/>
    <w:rsid w:val="00636CB3"/>
    <w:rsid w:val="00636DE2"/>
    <w:rsid w:val="006373BA"/>
    <w:rsid w:val="00637823"/>
    <w:rsid w:val="00637C08"/>
    <w:rsid w:val="00637CF2"/>
    <w:rsid w:val="00637D3A"/>
    <w:rsid w:val="00640880"/>
    <w:rsid w:val="00640AC8"/>
    <w:rsid w:val="00640DB4"/>
    <w:rsid w:val="00642075"/>
    <w:rsid w:val="0064216B"/>
    <w:rsid w:val="006423E3"/>
    <w:rsid w:val="00642B2B"/>
    <w:rsid w:val="00642B83"/>
    <w:rsid w:val="00642DAA"/>
    <w:rsid w:val="006432DC"/>
    <w:rsid w:val="00643E69"/>
    <w:rsid w:val="00644B26"/>
    <w:rsid w:val="00644EC8"/>
    <w:rsid w:val="006450CA"/>
    <w:rsid w:val="00645ED0"/>
    <w:rsid w:val="006460B1"/>
    <w:rsid w:val="006466C3"/>
    <w:rsid w:val="00646B80"/>
    <w:rsid w:val="006476C1"/>
    <w:rsid w:val="006479A1"/>
    <w:rsid w:val="00650A85"/>
    <w:rsid w:val="00650E63"/>
    <w:rsid w:val="006517D4"/>
    <w:rsid w:val="006517E2"/>
    <w:rsid w:val="00651D78"/>
    <w:rsid w:val="00651E4B"/>
    <w:rsid w:val="006526EB"/>
    <w:rsid w:val="00652AE7"/>
    <w:rsid w:val="00652B03"/>
    <w:rsid w:val="00652EDD"/>
    <w:rsid w:val="00652EF7"/>
    <w:rsid w:val="00652F55"/>
    <w:rsid w:val="00653046"/>
    <w:rsid w:val="00653340"/>
    <w:rsid w:val="006535E7"/>
    <w:rsid w:val="0065435C"/>
    <w:rsid w:val="00654B98"/>
    <w:rsid w:val="006551DB"/>
    <w:rsid w:val="006552BE"/>
    <w:rsid w:val="00655485"/>
    <w:rsid w:val="00656DC1"/>
    <w:rsid w:val="006576D5"/>
    <w:rsid w:val="00657998"/>
    <w:rsid w:val="00660599"/>
    <w:rsid w:val="0066097D"/>
    <w:rsid w:val="006609B4"/>
    <w:rsid w:val="00661472"/>
    <w:rsid w:val="00661CFA"/>
    <w:rsid w:val="00661E75"/>
    <w:rsid w:val="0066241D"/>
    <w:rsid w:val="00662790"/>
    <w:rsid w:val="00662850"/>
    <w:rsid w:val="00663B21"/>
    <w:rsid w:val="00664190"/>
    <w:rsid w:val="006642FE"/>
    <w:rsid w:val="0066435B"/>
    <w:rsid w:val="00664444"/>
    <w:rsid w:val="00664F64"/>
    <w:rsid w:val="00665026"/>
    <w:rsid w:val="006656D7"/>
    <w:rsid w:val="00665FB7"/>
    <w:rsid w:val="00666021"/>
    <w:rsid w:val="0066668D"/>
    <w:rsid w:val="00666951"/>
    <w:rsid w:val="00666E01"/>
    <w:rsid w:val="00666E3B"/>
    <w:rsid w:val="00670568"/>
    <w:rsid w:val="00670594"/>
    <w:rsid w:val="00670C98"/>
    <w:rsid w:val="0067190F"/>
    <w:rsid w:val="00671C88"/>
    <w:rsid w:val="006720DD"/>
    <w:rsid w:val="006724BE"/>
    <w:rsid w:val="006726AA"/>
    <w:rsid w:val="00672DAF"/>
    <w:rsid w:val="00673736"/>
    <w:rsid w:val="00673877"/>
    <w:rsid w:val="00673915"/>
    <w:rsid w:val="00673B89"/>
    <w:rsid w:val="00673EBE"/>
    <w:rsid w:val="0067421D"/>
    <w:rsid w:val="00674419"/>
    <w:rsid w:val="00674535"/>
    <w:rsid w:val="00674B61"/>
    <w:rsid w:val="00674CBE"/>
    <w:rsid w:val="00674D97"/>
    <w:rsid w:val="006750D1"/>
    <w:rsid w:val="00675E1B"/>
    <w:rsid w:val="0067610B"/>
    <w:rsid w:val="006764C3"/>
    <w:rsid w:val="0067698C"/>
    <w:rsid w:val="006769B2"/>
    <w:rsid w:val="00676AE2"/>
    <w:rsid w:val="00676BBB"/>
    <w:rsid w:val="00676BFE"/>
    <w:rsid w:val="0067750B"/>
    <w:rsid w:val="00677BEA"/>
    <w:rsid w:val="00677DF8"/>
    <w:rsid w:val="006804B0"/>
    <w:rsid w:val="00680CAA"/>
    <w:rsid w:val="0068101D"/>
    <w:rsid w:val="006811FD"/>
    <w:rsid w:val="006815B7"/>
    <w:rsid w:val="00681A17"/>
    <w:rsid w:val="00681A7E"/>
    <w:rsid w:val="00681B7B"/>
    <w:rsid w:val="00681E59"/>
    <w:rsid w:val="006820C4"/>
    <w:rsid w:val="006824D7"/>
    <w:rsid w:val="00682513"/>
    <w:rsid w:val="00682CCE"/>
    <w:rsid w:val="00683003"/>
    <w:rsid w:val="006837CD"/>
    <w:rsid w:val="00683899"/>
    <w:rsid w:val="00683D46"/>
    <w:rsid w:val="006840ED"/>
    <w:rsid w:val="00684132"/>
    <w:rsid w:val="0068482A"/>
    <w:rsid w:val="0068499F"/>
    <w:rsid w:val="006850C3"/>
    <w:rsid w:val="00685600"/>
    <w:rsid w:val="00685D77"/>
    <w:rsid w:val="006867AC"/>
    <w:rsid w:val="00686D23"/>
    <w:rsid w:val="00686DA8"/>
    <w:rsid w:val="00686E1C"/>
    <w:rsid w:val="006871D4"/>
    <w:rsid w:val="006871D5"/>
    <w:rsid w:val="0068733D"/>
    <w:rsid w:val="006876D7"/>
    <w:rsid w:val="00690003"/>
    <w:rsid w:val="00690312"/>
    <w:rsid w:val="0069058B"/>
    <w:rsid w:val="00690888"/>
    <w:rsid w:val="006919F7"/>
    <w:rsid w:val="00691B5F"/>
    <w:rsid w:val="00691BE5"/>
    <w:rsid w:val="00691DBB"/>
    <w:rsid w:val="00692B40"/>
    <w:rsid w:val="0069390B"/>
    <w:rsid w:val="00693EB4"/>
    <w:rsid w:val="00694661"/>
    <w:rsid w:val="006946A6"/>
    <w:rsid w:val="006947A2"/>
    <w:rsid w:val="00695367"/>
    <w:rsid w:val="0069590F"/>
    <w:rsid w:val="00695C5A"/>
    <w:rsid w:val="00696E14"/>
    <w:rsid w:val="006974D0"/>
    <w:rsid w:val="00697BD2"/>
    <w:rsid w:val="006A051C"/>
    <w:rsid w:val="006A07A3"/>
    <w:rsid w:val="006A0A2B"/>
    <w:rsid w:val="006A1940"/>
    <w:rsid w:val="006A19BC"/>
    <w:rsid w:val="006A2279"/>
    <w:rsid w:val="006A22F0"/>
    <w:rsid w:val="006A32CB"/>
    <w:rsid w:val="006A3CB7"/>
    <w:rsid w:val="006A41B1"/>
    <w:rsid w:val="006A429D"/>
    <w:rsid w:val="006A438B"/>
    <w:rsid w:val="006A456D"/>
    <w:rsid w:val="006A471C"/>
    <w:rsid w:val="006A47D0"/>
    <w:rsid w:val="006A5B2B"/>
    <w:rsid w:val="006A5ED1"/>
    <w:rsid w:val="006A5EF3"/>
    <w:rsid w:val="006A67C9"/>
    <w:rsid w:val="006A771A"/>
    <w:rsid w:val="006B0B8C"/>
    <w:rsid w:val="006B0CCD"/>
    <w:rsid w:val="006B1E0C"/>
    <w:rsid w:val="006B28B0"/>
    <w:rsid w:val="006B2E92"/>
    <w:rsid w:val="006B2EB6"/>
    <w:rsid w:val="006B3A1F"/>
    <w:rsid w:val="006B4444"/>
    <w:rsid w:val="006B45B6"/>
    <w:rsid w:val="006B45FC"/>
    <w:rsid w:val="006B4711"/>
    <w:rsid w:val="006B60BF"/>
    <w:rsid w:val="006B6247"/>
    <w:rsid w:val="006B6360"/>
    <w:rsid w:val="006B640E"/>
    <w:rsid w:val="006B7454"/>
    <w:rsid w:val="006B7ADE"/>
    <w:rsid w:val="006B7C61"/>
    <w:rsid w:val="006C00B6"/>
    <w:rsid w:val="006C06FA"/>
    <w:rsid w:val="006C0C5A"/>
    <w:rsid w:val="006C1081"/>
    <w:rsid w:val="006C147A"/>
    <w:rsid w:val="006C1A0A"/>
    <w:rsid w:val="006C24B3"/>
    <w:rsid w:val="006C2A0B"/>
    <w:rsid w:val="006C2D66"/>
    <w:rsid w:val="006C2DD8"/>
    <w:rsid w:val="006C3082"/>
    <w:rsid w:val="006C356C"/>
    <w:rsid w:val="006C359D"/>
    <w:rsid w:val="006C41FE"/>
    <w:rsid w:val="006C42C1"/>
    <w:rsid w:val="006C496F"/>
    <w:rsid w:val="006C4F51"/>
    <w:rsid w:val="006C5212"/>
    <w:rsid w:val="006C596F"/>
    <w:rsid w:val="006C5B32"/>
    <w:rsid w:val="006C5C58"/>
    <w:rsid w:val="006C5C76"/>
    <w:rsid w:val="006C5DD6"/>
    <w:rsid w:val="006C737E"/>
    <w:rsid w:val="006C738C"/>
    <w:rsid w:val="006D1544"/>
    <w:rsid w:val="006D1F17"/>
    <w:rsid w:val="006D1F1E"/>
    <w:rsid w:val="006D1FCF"/>
    <w:rsid w:val="006D22EE"/>
    <w:rsid w:val="006D23A5"/>
    <w:rsid w:val="006D2C05"/>
    <w:rsid w:val="006D3251"/>
    <w:rsid w:val="006D36C0"/>
    <w:rsid w:val="006D3F20"/>
    <w:rsid w:val="006D4099"/>
    <w:rsid w:val="006D43C5"/>
    <w:rsid w:val="006D464B"/>
    <w:rsid w:val="006D4C47"/>
    <w:rsid w:val="006D56F3"/>
    <w:rsid w:val="006D577B"/>
    <w:rsid w:val="006D5BE4"/>
    <w:rsid w:val="006D6104"/>
    <w:rsid w:val="006D6128"/>
    <w:rsid w:val="006D61C5"/>
    <w:rsid w:val="006D6610"/>
    <w:rsid w:val="006D75D7"/>
    <w:rsid w:val="006D768B"/>
    <w:rsid w:val="006E0252"/>
    <w:rsid w:val="006E06A5"/>
    <w:rsid w:val="006E074B"/>
    <w:rsid w:val="006E0C69"/>
    <w:rsid w:val="006E0C9F"/>
    <w:rsid w:val="006E0FFA"/>
    <w:rsid w:val="006E1330"/>
    <w:rsid w:val="006E1E37"/>
    <w:rsid w:val="006E2197"/>
    <w:rsid w:val="006E22A0"/>
    <w:rsid w:val="006E2428"/>
    <w:rsid w:val="006E28F2"/>
    <w:rsid w:val="006E2F4A"/>
    <w:rsid w:val="006E30DF"/>
    <w:rsid w:val="006E3BFA"/>
    <w:rsid w:val="006E4012"/>
    <w:rsid w:val="006E452B"/>
    <w:rsid w:val="006E4BAD"/>
    <w:rsid w:val="006E4DEF"/>
    <w:rsid w:val="006E50D5"/>
    <w:rsid w:val="006E5332"/>
    <w:rsid w:val="006E5631"/>
    <w:rsid w:val="006E6876"/>
    <w:rsid w:val="006E6FBC"/>
    <w:rsid w:val="006E7D1A"/>
    <w:rsid w:val="006F01D4"/>
    <w:rsid w:val="006F0497"/>
    <w:rsid w:val="006F08B1"/>
    <w:rsid w:val="006F0A35"/>
    <w:rsid w:val="006F0E6E"/>
    <w:rsid w:val="006F145E"/>
    <w:rsid w:val="006F2484"/>
    <w:rsid w:val="006F258B"/>
    <w:rsid w:val="006F267F"/>
    <w:rsid w:val="006F2D12"/>
    <w:rsid w:val="006F2F1E"/>
    <w:rsid w:val="006F2F5A"/>
    <w:rsid w:val="006F35AF"/>
    <w:rsid w:val="006F3DFA"/>
    <w:rsid w:val="006F43F5"/>
    <w:rsid w:val="006F4511"/>
    <w:rsid w:val="006F4C5A"/>
    <w:rsid w:val="006F4C92"/>
    <w:rsid w:val="006F51C7"/>
    <w:rsid w:val="006F52B7"/>
    <w:rsid w:val="006F66C2"/>
    <w:rsid w:val="006F66E7"/>
    <w:rsid w:val="006F6988"/>
    <w:rsid w:val="006F7FA1"/>
    <w:rsid w:val="007001E2"/>
    <w:rsid w:val="00700685"/>
    <w:rsid w:val="00701194"/>
    <w:rsid w:val="00701808"/>
    <w:rsid w:val="00701D6F"/>
    <w:rsid w:val="007025C1"/>
    <w:rsid w:val="007026F5"/>
    <w:rsid w:val="00702F46"/>
    <w:rsid w:val="007030EE"/>
    <w:rsid w:val="007034F0"/>
    <w:rsid w:val="0070394E"/>
    <w:rsid w:val="007039DD"/>
    <w:rsid w:val="00703A12"/>
    <w:rsid w:val="00703B66"/>
    <w:rsid w:val="00703C60"/>
    <w:rsid w:val="00703EE0"/>
    <w:rsid w:val="00703F78"/>
    <w:rsid w:val="00704198"/>
    <w:rsid w:val="00704808"/>
    <w:rsid w:val="007057CD"/>
    <w:rsid w:val="00705A65"/>
    <w:rsid w:val="00705C8C"/>
    <w:rsid w:val="00706454"/>
    <w:rsid w:val="007068BE"/>
    <w:rsid w:val="00706906"/>
    <w:rsid w:val="00706DDC"/>
    <w:rsid w:val="00707100"/>
    <w:rsid w:val="007073E3"/>
    <w:rsid w:val="00710B98"/>
    <w:rsid w:val="00710D20"/>
    <w:rsid w:val="00710D62"/>
    <w:rsid w:val="00711589"/>
    <w:rsid w:val="007115EF"/>
    <w:rsid w:val="00711F32"/>
    <w:rsid w:val="00711FB4"/>
    <w:rsid w:val="00712605"/>
    <w:rsid w:val="00712CB0"/>
    <w:rsid w:val="007130BE"/>
    <w:rsid w:val="007130D9"/>
    <w:rsid w:val="00713C19"/>
    <w:rsid w:val="00713E47"/>
    <w:rsid w:val="00713ED4"/>
    <w:rsid w:val="007141BE"/>
    <w:rsid w:val="0071535B"/>
    <w:rsid w:val="00715650"/>
    <w:rsid w:val="007165AC"/>
    <w:rsid w:val="007166C8"/>
    <w:rsid w:val="00716E39"/>
    <w:rsid w:val="00717B51"/>
    <w:rsid w:val="00717DE2"/>
    <w:rsid w:val="00717EE6"/>
    <w:rsid w:val="00720693"/>
    <w:rsid w:val="00720D83"/>
    <w:rsid w:val="00720EC4"/>
    <w:rsid w:val="00720F2B"/>
    <w:rsid w:val="007220EF"/>
    <w:rsid w:val="007222A7"/>
    <w:rsid w:val="007228A3"/>
    <w:rsid w:val="00722C37"/>
    <w:rsid w:val="00723E40"/>
    <w:rsid w:val="00723F2B"/>
    <w:rsid w:val="00723FA8"/>
    <w:rsid w:val="0072427D"/>
    <w:rsid w:val="00724C1D"/>
    <w:rsid w:val="007254AC"/>
    <w:rsid w:val="007257F5"/>
    <w:rsid w:val="0072594D"/>
    <w:rsid w:val="00725A7D"/>
    <w:rsid w:val="00725CF0"/>
    <w:rsid w:val="00725D0F"/>
    <w:rsid w:val="00725F10"/>
    <w:rsid w:val="00725F3F"/>
    <w:rsid w:val="00725F86"/>
    <w:rsid w:val="00727005"/>
    <w:rsid w:val="0072701C"/>
    <w:rsid w:val="0072771D"/>
    <w:rsid w:val="00727815"/>
    <w:rsid w:val="00727B18"/>
    <w:rsid w:val="007307A7"/>
    <w:rsid w:val="00731224"/>
    <w:rsid w:val="007319CA"/>
    <w:rsid w:val="00731AF6"/>
    <w:rsid w:val="00731B2D"/>
    <w:rsid w:val="007320D6"/>
    <w:rsid w:val="00732399"/>
    <w:rsid w:val="0073249E"/>
    <w:rsid w:val="00732EEC"/>
    <w:rsid w:val="00733E3D"/>
    <w:rsid w:val="00733E8E"/>
    <w:rsid w:val="00734416"/>
    <w:rsid w:val="00734510"/>
    <w:rsid w:val="00735022"/>
    <w:rsid w:val="0073539A"/>
    <w:rsid w:val="00735524"/>
    <w:rsid w:val="00736D23"/>
    <w:rsid w:val="00740168"/>
    <w:rsid w:val="007404BB"/>
    <w:rsid w:val="00740800"/>
    <w:rsid w:val="007408B4"/>
    <w:rsid w:val="00740B7D"/>
    <w:rsid w:val="00741C2F"/>
    <w:rsid w:val="007422EC"/>
    <w:rsid w:val="0074261E"/>
    <w:rsid w:val="00742ADE"/>
    <w:rsid w:val="00742F0C"/>
    <w:rsid w:val="00743136"/>
    <w:rsid w:val="00743208"/>
    <w:rsid w:val="00743AEB"/>
    <w:rsid w:val="00743AF2"/>
    <w:rsid w:val="00743C36"/>
    <w:rsid w:val="00743DB8"/>
    <w:rsid w:val="007449B9"/>
    <w:rsid w:val="00744F23"/>
    <w:rsid w:val="00745896"/>
    <w:rsid w:val="00745AD7"/>
    <w:rsid w:val="00745E54"/>
    <w:rsid w:val="00746607"/>
    <w:rsid w:val="00746DE4"/>
    <w:rsid w:val="00746F0F"/>
    <w:rsid w:val="0074776C"/>
    <w:rsid w:val="00750851"/>
    <w:rsid w:val="0075251A"/>
    <w:rsid w:val="007525BE"/>
    <w:rsid w:val="00752740"/>
    <w:rsid w:val="00752A2C"/>
    <w:rsid w:val="00752D24"/>
    <w:rsid w:val="00753688"/>
    <w:rsid w:val="007540F8"/>
    <w:rsid w:val="00754966"/>
    <w:rsid w:val="00754B25"/>
    <w:rsid w:val="00755A06"/>
    <w:rsid w:val="00755EC6"/>
    <w:rsid w:val="00756940"/>
    <w:rsid w:val="007569C1"/>
    <w:rsid w:val="00757068"/>
    <w:rsid w:val="00757213"/>
    <w:rsid w:val="007572E7"/>
    <w:rsid w:val="00757709"/>
    <w:rsid w:val="00757F72"/>
    <w:rsid w:val="00760904"/>
    <w:rsid w:val="00761593"/>
    <w:rsid w:val="007616EF"/>
    <w:rsid w:val="0076170B"/>
    <w:rsid w:val="00762039"/>
    <w:rsid w:val="0076225C"/>
    <w:rsid w:val="00762A23"/>
    <w:rsid w:val="00763106"/>
    <w:rsid w:val="007637CC"/>
    <w:rsid w:val="00763BF2"/>
    <w:rsid w:val="00763F9D"/>
    <w:rsid w:val="00763FF6"/>
    <w:rsid w:val="0076635D"/>
    <w:rsid w:val="00766C0F"/>
    <w:rsid w:val="00767CDD"/>
    <w:rsid w:val="00770240"/>
    <w:rsid w:val="00770265"/>
    <w:rsid w:val="007702E9"/>
    <w:rsid w:val="00770F63"/>
    <w:rsid w:val="007710E0"/>
    <w:rsid w:val="007712C6"/>
    <w:rsid w:val="007716B4"/>
    <w:rsid w:val="007727E3"/>
    <w:rsid w:val="007729E8"/>
    <w:rsid w:val="00772CFA"/>
    <w:rsid w:val="00772DD8"/>
    <w:rsid w:val="00772FEC"/>
    <w:rsid w:val="007732D1"/>
    <w:rsid w:val="00773888"/>
    <w:rsid w:val="0077389D"/>
    <w:rsid w:val="00773A13"/>
    <w:rsid w:val="00774C68"/>
    <w:rsid w:val="00774F53"/>
    <w:rsid w:val="0077509B"/>
    <w:rsid w:val="0077583B"/>
    <w:rsid w:val="007758EE"/>
    <w:rsid w:val="00775A83"/>
    <w:rsid w:val="00775B74"/>
    <w:rsid w:val="00775D32"/>
    <w:rsid w:val="00775DE5"/>
    <w:rsid w:val="007760DB"/>
    <w:rsid w:val="0077613C"/>
    <w:rsid w:val="00776CD9"/>
    <w:rsid w:val="0077718D"/>
    <w:rsid w:val="007801EF"/>
    <w:rsid w:val="00780441"/>
    <w:rsid w:val="00781061"/>
    <w:rsid w:val="007810A7"/>
    <w:rsid w:val="007812F5"/>
    <w:rsid w:val="007815A0"/>
    <w:rsid w:val="00782499"/>
    <w:rsid w:val="007825C6"/>
    <w:rsid w:val="00782F5C"/>
    <w:rsid w:val="0078330E"/>
    <w:rsid w:val="00783F35"/>
    <w:rsid w:val="00785AE9"/>
    <w:rsid w:val="00785D97"/>
    <w:rsid w:val="00785E03"/>
    <w:rsid w:val="00786137"/>
    <w:rsid w:val="007865FC"/>
    <w:rsid w:val="00786C94"/>
    <w:rsid w:val="00786F64"/>
    <w:rsid w:val="0078753B"/>
    <w:rsid w:val="00787733"/>
    <w:rsid w:val="00787A72"/>
    <w:rsid w:val="00787E03"/>
    <w:rsid w:val="00787FB9"/>
    <w:rsid w:val="00790BC0"/>
    <w:rsid w:val="00790D2E"/>
    <w:rsid w:val="007914F4"/>
    <w:rsid w:val="00791EF7"/>
    <w:rsid w:val="007920A8"/>
    <w:rsid w:val="00792504"/>
    <w:rsid w:val="00792BB4"/>
    <w:rsid w:val="00792CC4"/>
    <w:rsid w:val="0079306D"/>
    <w:rsid w:val="00793190"/>
    <w:rsid w:val="0079415B"/>
    <w:rsid w:val="007942A3"/>
    <w:rsid w:val="007944FB"/>
    <w:rsid w:val="0079502B"/>
    <w:rsid w:val="00795469"/>
    <w:rsid w:val="00795681"/>
    <w:rsid w:val="00795869"/>
    <w:rsid w:val="00796150"/>
    <w:rsid w:val="007962B0"/>
    <w:rsid w:val="00797326"/>
    <w:rsid w:val="00797468"/>
    <w:rsid w:val="007A02F5"/>
    <w:rsid w:val="007A08D0"/>
    <w:rsid w:val="007A08EB"/>
    <w:rsid w:val="007A0D34"/>
    <w:rsid w:val="007A0DA6"/>
    <w:rsid w:val="007A0E51"/>
    <w:rsid w:val="007A1006"/>
    <w:rsid w:val="007A1248"/>
    <w:rsid w:val="007A175A"/>
    <w:rsid w:val="007A192A"/>
    <w:rsid w:val="007A2447"/>
    <w:rsid w:val="007A258F"/>
    <w:rsid w:val="007A3323"/>
    <w:rsid w:val="007A33FD"/>
    <w:rsid w:val="007A430C"/>
    <w:rsid w:val="007A43CC"/>
    <w:rsid w:val="007A45C9"/>
    <w:rsid w:val="007A589D"/>
    <w:rsid w:val="007A5B15"/>
    <w:rsid w:val="007A5CAD"/>
    <w:rsid w:val="007A6CD0"/>
    <w:rsid w:val="007A7F5E"/>
    <w:rsid w:val="007B04CF"/>
    <w:rsid w:val="007B28E5"/>
    <w:rsid w:val="007B3D63"/>
    <w:rsid w:val="007B4770"/>
    <w:rsid w:val="007B50BD"/>
    <w:rsid w:val="007B5694"/>
    <w:rsid w:val="007B5792"/>
    <w:rsid w:val="007B5D8F"/>
    <w:rsid w:val="007B5DF8"/>
    <w:rsid w:val="007B6378"/>
    <w:rsid w:val="007B6583"/>
    <w:rsid w:val="007B664E"/>
    <w:rsid w:val="007B7142"/>
    <w:rsid w:val="007B7662"/>
    <w:rsid w:val="007B76C1"/>
    <w:rsid w:val="007B7AEA"/>
    <w:rsid w:val="007C05C7"/>
    <w:rsid w:val="007C0882"/>
    <w:rsid w:val="007C0969"/>
    <w:rsid w:val="007C0E6B"/>
    <w:rsid w:val="007C13FA"/>
    <w:rsid w:val="007C1451"/>
    <w:rsid w:val="007C15D9"/>
    <w:rsid w:val="007C1F0F"/>
    <w:rsid w:val="007C23F7"/>
    <w:rsid w:val="007C3B83"/>
    <w:rsid w:val="007C3DA2"/>
    <w:rsid w:val="007C45F3"/>
    <w:rsid w:val="007C53DF"/>
    <w:rsid w:val="007C6257"/>
    <w:rsid w:val="007C657C"/>
    <w:rsid w:val="007C6AAC"/>
    <w:rsid w:val="007C6E76"/>
    <w:rsid w:val="007C6F12"/>
    <w:rsid w:val="007C712C"/>
    <w:rsid w:val="007C717C"/>
    <w:rsid w:val="007C7524"/>
    <w:rsid w:val="007C78BC"/>
    <w:rsid w:val="007C7EB1"/>
    <w:rsid w:val="007D012F"/>
    <w:rsid w:val="007D0224"/>
    <w:rsid w:val="007D07FB"/>
    <w:rsid w:val="007D14AD"/>
    <w:rsid w:val="007D1F7F"/>
    <w:rsid w:val="007D2227"/>
    <w:rsid w:val="007D22FB"/>
    <w:rsid w:val="007D2304"/>
    <w:rsid w:val="007D24A0"/>
    <w:rsid w:val="007D2568"/>
    <w:rsid w:val="007D2CE8"/>
    <w:rsid w:val="007D3114"/>
    <w:rsid w:val="007D3F2B"/>
    <w:rsid w:val="007D3F33"/>
    <w:rsid w:val="007D4437"/>
    <w:rsid w:val="007D5D1C"/>
    <w:rsid w:val="007D7022"/>
    <w:rsid w:val="007D7357"/>
    <w:rsid w:val="007D7648"/>
    <w:rsid w:val="007D7B64"/>
    <w:rsid w:val="007E0269"/>
    <w:rsid w:val="007E0C81"/>
    <w:rsid w:val="007E11AB"/>
    <w:rsid w:val="007E1680"/>
    <w:rsid w:val="007E18E1"/>
    <w:rsid w:val="007E27B3"/>
    <w:rsid w:val="007E2925"/>
    <w:rsid w:val="007E347D"/>
    <w:rsid w:val="007E361E"/>
    <w:rsid w:val="007E3DA5"/>
    <w:rsid w:val="007E5453"/>
    <w:rsid w:val="007E5691"/>
    <w:rsid w:val="007E56CB"/>
    <w:rsid w:val="007E6405"/>
    <w:rsid w:val="007E6597"/>
    <w:rsid w:val="007E66FF"/>
    <w:rsid w:val="007E703C"/>
    <w:rsid w:val="007E708D"/>
    <w:rsid w:val="007E799F"/>
    <w:rsid w:val="007F0266"/>
    <w:rsid w:val="007F02AC"/>
    <w:rsid w:val="007F040C"/>
    <w:rsid w:val="007F1B03"/>
    <w:rsid w:val="007F1F8D"/>
    <w:rsid w:val="007F2333"/>
    <w:rsid w:val="007F236C"/>
    <w:rsid w:val="007F2AF6"/>
    <w:rsid w:val="007F309D"/>
    <w:rsid w:val="007F369E"/>
    <w:rsid w:val="007F3AF8"/>
    <w:rsid w:val="007F4303"/>
    <w:rsid w:val="007F5161"/>
    <w:rsid w:val="007F5266"/>
    <w:rsid w:val="007F538C"/>
    <w:rsid w:val="007F544A"/>
    <w:rsid w:val="007F59AD"/>
    <w:rsid w:val="007F744F"/>
    <w:rsid w:val="007F78A6"/>
    <w:rsid w:val="007F7E93"/>
    <w:rsid w:val="007F7FD8"/>
    <w:rsid w:val="008000D5"/>
    <w:rsid w:val="008001F1"/>
    <w:rsid w:val="0080048E"/>
    <w:rsid w:val="0080094C"/>
    <w:rsid w:val="008009F6"/>
    <w:rsid w:val="00800B61"/>
    <w:rsid w:val="00800ECD"/>
    <w:rsid w:val="008011BB"/>
    <w:rsid w:val="00801C5A"/>
    <w:rsid w:val="00801D6E"/>
    <w:rsid w:val="00802E8D"/>
    <w:rsid w:val="00803B00"/>
    <w:rsid w:val="00804DE0"/>
    <w:rsid w:val="00805080"/>
    <w:rsid w:val="00805389"/>
    <w:rsid w:val="00805597"/>
    <w:rsid w:val="008060E2"/>
    <w:rsid w:val="00806127"/>
    <w:rsid w:val="008068A9"/>
    <w:rsid w:val="00806CA3"/>
    <w:rsid w:val="00807819"/>
    <w:rsid w:val="00807E30"/>
    <w:rsid w:val="00810A46"/>
    <w:rsid w:val="00810CF6"/>
    <w:rsid w:val="00811F17"/>
    <w:rsid w:val="00812682"/>
    <w:rsid w:val="008133CC"/>
    <w:rsid w:val="0081351C"/>
    <w:rsid w:val="0081354A"/>
    <w:rsid w:val="0081393D"/>
    <w:rsid w:val="00813A0E"/>
    <w:rsid w:val="0081408D"/>
    <w:rsid w:val="00814F9A"/>
    <w:rsid w:val="00815A51"/>
    <w:rsid w:val="00815D53"/>
    <w:rsid w:val="00815DA8"/>
    <w:rsid w:val="00815ECC"/>
    <w:rsid w:val="008160F6"/>
    <w:rsid w:val="0081627C"/>
    <w:rsid w:val="008163C5"/>
    <w:rsid w:val="00816455"/>
    <w:rsid w:val="008165DA"/>
    <w:rsid w:val="0081709A"/>
    <w:rsid w:val="00817477"/>
    <w:rsid w:val="008175EA"/>
    <w:rsid w:val="00821131"/>
    <w:rsid w:val="0082163F"/>
    <w:rsid w:val="00821C82"/>
    <w:rsid w:val="008221B3"/>
    <w:rsid w:val="008222A4"/>
    <w:rsid w:val="008227C5"/>
    <w:rsid w:val="00822829"/>
    <w:rsid w:val="00822D65"/>
    <w:rsid w:val="00822D95"/>
    <w:rsid w:val="00823348"/>
    <w:rsid w:val="0082367B"/>
    <w:rsid w:val="00824263"/>
    <w:rsid w:val="008250D0"/>
    <w:rsid w:val="0082524E"/>
    <w:rsid w:val="00825BB5"/>
    <w:rsid w:val="0082614E"/>
    <w:rsid w:val="008262A9"/>
    <w:rsid w:val="00826570"/>
    <w:rsid w:val="00826B46"/>
    <w:rsid w:val="00827394"/>
    <w:rsid w:val="008273A8"/>
    <w:rsid w:val="008273B0"/>
    <w:rsid w:val="00827B49"/>
    <w:rsid w:val="00827C20"/>
    <w:rsid w:val="0083085F"/>
    <w:rsid w:val="00830923"/>
    <w:rsid w:val="00830A1A"/>
    <w:rsid w:val="00830B95"/>
    <w:rsid w:val="00830C63"/>
    <w:rsid w:val="00830F9B"/>
    <w:rsid w:val="00831162"/>
    <w:rsid w:val="00831264"/>
    <w:rsid w:val="008317FB"/>
    <w:rsid w:val="00831A36"/>
    <w:rsid w:val="00831EEF"/>
    <w:rsid w:val="008323F9"/>
    <w:rsid w:val="00832C87"/>
    <w:rsid w:val="00832F85"/>
    <w:rsid w:val="00833180"/>
    <w:rsid w:val="00833441"/>
    <w:rsid w:val="00833971"/>
    <w:rsid w:val="008340BA"/>
    <w:rsid w:val="008350B9"/>
    <w:rsid w:val="00835C41"/>
    <w:rsid w:val="00835D4E"/>
    <w:rsid w:val="00836120"/>
    <w:rsid w:val="00836653"/>
    <w:rsid w:val="00836706"/>
    <w:rsid w:val="0083788E"/>
    <w:rsid w:val="00837989"/>
    <w:rsid w:val="00837E27"/>
    <w:rsid w:val="00837E4E"/>
    <w:rsid w:val="008400B3"/>
    <w:rsid w:val="00840B52"/>
    <w:rsid w:val="00840D27"/>
    <w:rsid w:val="00841F2E"/>
    <w:rsid w:val="00842372"/>
    <w:rsid w:val="00843ACB"/>
    <w:rsid w:val="0084410C"/>
    <w:rsid w:val="008441A9"/>
    <w:rsid w:val="00844F69"/>
    <w:rsid w:val="008458DD"/>
    <w:rsid w:val="00845A34"/>
    <w:rsid w:val="00845C6E"/>
    <w:rsid w:val="00845FD7"/>
    <w:rsid w:val="00846A30"/>
    <w:rsid w:val="0084736D"/>
    <w:rsid w:val="00847808"/>
    <w:rsid w:val="00847999"/>
    <w:rsid w:val="008500D4"/>
    <w:rsid w:val="008505D6"/>
    <w:rsid w:val="00850743"/>
    <w:rsid w:val="008510D4"/>
    <w:rsid w:val="008510FC"/>
    <w:rsid w:val="00851295"/>
    <w:rsid w:val="0085132F"/>
    <w:rsid w:val="008516FB"/>
    <w:rsid w:val="00851A91"/>
    <w:rsid w:val="00852069"/>
    <w:rsid w:val="008523DE"/>
    <w:rsid w:val="00852625"/>
    <w:rsid w:val="00852905"/>
    <w:rsid w:val="008531CB"/>
    <w:rsid w:val="008536E3"/>
    <w:rsid w:val="008539AE"/>
    <w:rsid w:val="00853BEF"/>
    <w:rsid w:val="0085446B"/>
    <w:rsid w:val="0085451D"/>
    <w:rsid w:val="0085455B"/>
    <w:rsid w:val="008547DA"/>
    <w:rsid w:val="00854FD4"/>
    <w:rsid w:val="00855128"/>
    <w:rsid w:val="008563F2"/>
    <w:rsid w:val="00861CB4"/>
    <w:rsid w:val="00862875"/>
    <w:rsid w:val="00863288"/>
    <w:rsid w:val="008633A0"/>
    <w:rsid w:val="00864085"/>
    <w:rsid w:val="00864FA5"/>
    <w:rsid w:val="00865734"/>
    <w:rsid w:val="00865F8F"/>
    <w:rsid w:val="008663B1"/>
    <w:rsid w:val="00866486"/>
    <w:rsid w:val="008669ED"/>
    <w:rsid w:val="00866BE5"/>
    <w:rsid w:val="00866CC5"/>
    <w:rsid w:val="008672A0"/>
    <w:rsid w:val="00867C46"/>
    <w:rsid w:val="00870345"/>
    <w:rsid w:val="00871000"/>
    <w:rsid w:val="0087125D"/>
    <w:rsid w:val="00871AFD"/>
    <w:rsid w:val="00872168"/>
    <w:rsid w:val="008721D6"/>
    <w:rsid w:val="00872391"/>
    <w:rsid w:val="00872E93"/>
    <w:rsid w:val="0087363B"/>
    <w:rsid w:val="008737FD"/>
    <w:rsid w:val="00873864"/>
    <w:rsid w:val="00873ABD"/>
    <w:rsid w:val="00873E23"/>
    <w:rsid w:val="00873EC0"/>
    <w:rsid w:val="00874008"/>
    <w:rsid w:val="008743D5"/>
    <w:rsid w:val="008744ED"/>
    <w:rsid w:val="00874540"/>
    <w:rsid w:val="00874729"/>
    <w:rsid w:val="008747F9"/>
    <w:rsid w:val="008749BA"/>
    <w:rsid w:val="008750E4"/>
    <w:rsid w:val="00875BD7"/>
    <w:rsid w:val="00875E8C"/>
    <w:rsid w:val="0087614A"/>
    <w:rsid w:val="00876C00"/>
    <w:rsid w:val="00876E36"/>
    <w:rsid w:val="0087738B"/>
    <w:rsid w:val="00877599"/>
    <w:rsid w:val="00877905"/>
    <w:rsid w:val="008779D2"/>
    <w:rsid w:val="0088063D"/>
    <w:rsid w:val="00880B6C"/>
    <w:rsid w:val="00880B9B"/>
    <w:rsid w:val="00881A2C"/>
    <w:rsid w:val="00881F71"/>
    <w:rsid w:val="0088206F"/>
    <w:rsid w:val="00882238"/>
    <w:rsid w:val="00882C0C"/>
    <w:rsid w:val="008838A3"/>
    <w:rsid w:val="0088398D"/>
    <w:rsid w:val="00883C27"/>
    <w:rsid w:val="00883E0D"/>
    <w:rsid w:val="00883E8A"/>
    <w:rsid w:val="00883FB5"/>
    <w:rsid w:val="008841F0"/>
    <w:rsid w:val="00884428"/>
    <w:rsid w:val="0088454A"/>
    <w:rsid w:val="00884851"/>
    <w:rsid w:val="00884C96"/>
    <w:rsid w:val="00886806"/>
    <w:rsid w:val="00886A01"/>
    <w:rsid w:val="00886D6D"/>
    <w:rsid w:val="00887318"/>
    <w:rsid w:val="0088767E"/>
    <w:rsid w:val="00887AEF"/>
    <w:rsid w:val="00887DBB"/>
    <w:rsid w:val="008903E8"/>
    <w:rsid w:val="0089056E"/>
    <w:rsid w:val="00890B60"/>
    <w:rsid w:val="00891AE7"/>
    <w:rsid w:val="00891C18"/>
    <w:rsid w:val="00891D45"/>
    <w:rsid w:val="00891E71"/>
    <w:rsid w:val="00892499"/>
    <w:rsid w:val="008935D6"/>
    <w:rsid w:val="00893FE0"/>
    <w:rsid w:val="00894763"/>
    <w:rsid w:val="008947B2"/>
    <w:rsid w:val="0089542F"/>
    <w:rsid w:val="00895CC1"/>
    <w:rsid w:val="0089634D"/>
    <w:rsid w:val="008967B8"/>
    <w:rsid w:val="00896FA1"/>
    <w:rsid w:val="0089700D"/>
    <w:rsid w:val="008970EE"/>
    <w:rsid w:val="00897921"/>
    <w:rsid w:val="008A11F7"/>
    <w:rsid w:val="008A12D2"/>
    <w:rsid w:val="008A146F"/>
    <w:rsid w:val="008A1784"/>
    <w:rsid w:val="008A1EC2"/>
    <w:rsid w:val="008A2038"/>
    <w:rsid w:val="008A2369"/>
    <w:rsid w:val="008A238F"/>
    <w:rsid w:val="008A23D5"/>
    <w:rsid w:val="008A2987"/>
    <w:rsid w:val="008A2B2A"/>
    <w:rsid w:val="008A3237"/>
    <w:rsid w:val="008A377F"/>
    <w:rsid w:val="008A3D12"/>
    <w:rsid w:val="008A4914"/>
    <w:rsid w:val="008A4A2A"/>
    <w:rsid w:val="008A4ECE"/>
    <w:rsid w:val="008A54B0"/>
    <w:rsid w:val="008A55E1"/>
    <w:rsid w:val="008A5FE4"/>
    <w:rsid w:val="008A63C8"/>
    <w:rsid w:val="008A6AF8"/>
    <w:rsid w:val="008A7186"/>
    <w:rsid w:val="008A7E90"/>
    <w:rsid w:val="008B02F0"/>
    <w:rsid w:val="008B071A"/>
    <w:rsid w:val="008B0987"/>
    <w:rsid w:val="008B09B6"/>
    <w:rsid w:val="008B0B3B"/>
    <w:rsid w:val="008B103D"/>
    <w:rsid w:val="008B1258"/>
    <w:rsid w:val="008B1C9A"/>
    <w:rsid w:val="008B1ED3"/>
    <w:rsid w:val="008B2193"/>
    <w:rsid w:val="008B271F"/>
    <w:rsid w:val="008B31F6"/>
    <w:rsid w:val="008B3424"/>
    <w:rsid w:val="008B3574"/>
    <w:rsid w:val="008B3733"/>
    <w:rsid w:val="008B3A28"/>
    <w:rsid w:val="008B4490"/>
    <w:rsid w:val="008B5482"/>
    <w:rsid w:val="008B57DD"/>
    <w:rsid w:val="008B58A6"/>
    <w:rsid w:val="008B5C61"/>
    <w:rsid w:val="008B626C"/>
    <w:rsid w:val="008B66AA"/>
    <w:rsid w:val="008B6F4C"/>
    <w:rsid w:val="008B72E3"/>
    <w:rsid w:val="008C02CB"/>
    <w:rsid w:val="008C03DE"/>
    <w:rsid w:val="008C054D"/>
    <w:rsid w:val="008C05A3"/>
    <w:rsid w:val="008C0760"/>
    <w:rsid w:val="008C0B80"/>
    <w:rsid w:val="008C11D8"/>
    <w:rsid w:val="008C173E"/>
    <w:rsid w:val="008C17ED"/>
    <w:rsid w:val="008C2AF5"/>
    <w:rsid w:val="008C33EA"/>
    <w:rsid w:val="008C3A90"/>
    <w:rsid w:val="008C3C87"/>
    <w:rsid w:val="008C3CA7"/>
    <w:rsid w:val="008C3EFF"/>
    <w:rsid w:val="008C3F45"/>
    <w:rsid w:val="008C4207"/>
    <w:rsid w:val="008C4606"/>
    <w:rsid w:val="008C4CBF"/>
    <w:rsid w:val="008C547B"/>
    <w:rsid w:val="008C573C"/>
    <w:rsid w:val="008C58B5"/>
    <w:rsid w:val="008C610F"/>
    <w:rsid w:val="008C6EAC"/>
    <w:rsid w:val="008C7E5E"/>
    <w:rsid w:val="008C7ED6"/>
    <w:rsid w:val="008D0115"/>
    <w:rsid w:val="008D07F8"/>
    <w:rsid w:val="008D21EF"/>
    <w:rsid w:val="008D2B99"/>
    <w:rsid w:val="008D2D6D"/>
    <w:rsid w:val="008D4005"/>
    <w:rsid w:val="008D4027"/>
    <w:rsid w:val="008D42D3"/>
    <w:rsid w:val="008D496B"/>
    <w:rsid w:val="008D5364"/>
    <w:rsid w:val="008D55D4"/>
    <w:rsid w:val="008D569D"/>
    <w:rsid w:val="008D5ACA"/>
    <w:rsid w:val="008D5E72"/>
    <w:rsid w:val="008D6280"/>
    <w:rsid w:val="008D669C"/>
    <w:rsid w:val="008D718C"/>
    <w:rsid w:val="008D79C1"/>
    <w:rsid w:val="008D7E99"/>
    <w:rsid w:val="008E0139"/>
    <w:rsid w:val="008E01F8"/>
    <w:rsid w:val="008E028E"/>
    <w:rsid w:val="008E03EF"/>
    <w:rsid w:val="008E120A"/>
    <w:rsid w:val="008E1220"/>
    <w:rsid w:val="008E1C0E"/>
    <w:rsid w:val="008E1E2E"/>
    <w:rsid w:val="008E2319"/>
    <w:rsid w:val="008E2A0D"/>
    <w:rsid w:val="008E2BF2"/>
    <w:rsid w:val="008E32A0"/>
    <w:rsid w:val="008E3F74"/>
    <w:rsid w:val="008E40A9"/>
    <w:rsid w:val="008E443E"/>
    <w:rsid w:val="008E44AF"/>
    <w:rsid w:val="008E4C86"/>
    <w:rsid w:val="008E5251"/>
    <w:rsid w:val="008E5B05"/>
    <w:rsid w:val="008E6827"/>
    <w:rsid w:val="008E6CA2"/>
    <w:rsid w:val="008E6D52"/>
    <w:rsid w:val="008E6EC4"/>
    <w:rsid w:val="008E7B54"/>
    <w:rsid w:val="008F047F"/>
    <w:rsid w:val="008F07C6"/>
    <w:rsid w:val="008F0D13"/>
    <w:rsid w:val="008F11A0"/>
    <w:rsid w:val="008F166B"/>
    <w:rsid w:val="008F1FE9"/>
    <w:rsid w:val="008F20AC"/>
    <w:rsid w:val="008F210F"/>
    <w:rsid w:val="008F21B3"/>
    <w:rsid w:val="008F25E2"/>
    <w:rsid w:val="008F2B18"/>
    <w:rsid w:val="008F3039"/>
    <w:rsid w:val="008F3EF1"/>
    <w:rsid w:val="008F3F29"/>
    <w:rsid w:val="008F402B"/>
    <w:rsid w:val="008F4298"/>
    <w:rsid w:val="008F43CC"/>
    <w:rsid w:val="008F44D6"/>
    <w:rsid w:val="008F4D05"/>
    <w:rsid w:val="008F5729"/>
    <w:rsid w:val="008F5978"/>
    <w:rsid w:val="008F62CD"/>
    <w:rsid w:val="008F66F9"/>
    <w:rsid w:val="008F6B48"/>
    <w:rsid w:val="008F6BA1"/>
    <w:rsid w:val="008F72B7"/>
    <w:rsid w:val="008F76F2"/>
    <w:rsid w:val="008F7D92"/>
    <w:rsid w:val="00900412"/>
    <w:rsid w:val="009008E4"/>
    <w:rsid w:val="00900A7D"/>
    <w:rsid w:val="00900BBD"/>
    <w:rsid w:val="00900BED"/>
    <w:rsid w:val="0090135B"/>
    <w:rsid w:val="00901ABA"/>
    <w:rsid w:val="00901CDB"/>
    <w:rsid w:val="0090204B"/>
    <w:rsid w:val="00902531"/>
    <w:rsid w:val="00902C74"/>
    <w:rsid w:val="009035C7"/>
    <w:rsid w:val="00903650"/>
    <w:rsid w:val="0090454C"/>
    <w:rsid w:val="009054CE"/>
    <w:rsid w:val="009059BC"/>
    <w:rsid w:val="0090647D"/>
    <w:rsid w:val="009068B7"/>
    <w:rsid w:val="00906AD5"/>
    <w:rsid w:val="00906E07"/>
    <w:rsid w:val="00910139"/>
    <w:rsid w:val="00910538"/>
    <w:rsid w:val="0091056D"/>
    <w:rsid w:val="00911747"/>
    <w:rsid w:val="00911C12"/>
    <w:rsid w:val="00912056"/>
    <w:rsid w:val="00912DD2"/>
    <w:rsid w:val="00913A72"/>
    <w:rsid w:val="00914138"/>
    <w:rsid w:val="00914842"/>
    <w:rsid w:val="00914C43"/>
    <w:rsid w:val="00915284"/>
    <w:rsid w:val="00915C94"/>
    <w:rsid w:val="0091611F"/>
    <w:rsid w:val="00916521"/>
    <w:rsid w:val="009175C9"/>
    <w:rsid w:val="00917764"/>
    <w:rsid w:val="00917C2E"/>
    <w:rsid w:val="0092000E"/>
    <w:rsid w:val="0092060A"/>
    <w:rsid w:val="00920706"/>
    <w:rsid w:val="00920ECE"/>
    <w:rsid w:val="00920FF1"/>
    <w:rsid w:val="00922333"/>
    <w:rsid w:val="0092295F"/>
    <w:rsid w:val="0092314A"/>
    <w:rsid w:val="009233B2"/>
    <w:rsid w:val="00923638"/>
    <w:rsid w:val="00923C1B"/>
    <w:rsid w:val="009240A4"/>
    <w:rsid w:val="00924119"/>
    <w:rsid w:val="009244C6"/>
    <w:rsid w:val="00924953"/>
    <w:rsid w:val="009249F1"/>
    <w:rsid w:val="00924ACD"/>
    <w:rsid w:val="00924B30"/>
    <w:rsid w:val="00924CFB"/>
    <w:rsid w:val="009263F6"/>
    <w:rsid w:val="009264D6"/>
    <w:rsid w:val="00926752"/>
    <w:rsid w:val="009276F2"/>
    <w:rsid w:val="0092775C"/>
    <w:rsid w:val="00927A97"/>
    <w:rsid w:val="00927E76"/>
    <w:rsid w:val="00930243"/>
    <w:rsid w:val="009302BA"/>
    <w:rsid w:val="009309FD"/>
    <w:rsid w:val="00930A3E"/>
    <w:rsid w:val="00931397"/>
    <w:rsid w:val="009314AB"/>
    <w:rsid w:val="009314FB"/>
    <w:rsid w:val="0093155E"/>
    <w:rsid w:val="0093278D"/>
    <w:rsid w:val="00932B0F"/>
    <w:rsid w:val="00932EB3"/>
    <w:rsid w:val="009337DA"/>
    <w:rsid w:val="009337F8"/>
    <w:rsid w:val="00933D0B"/>
    <w:rsid w:val="00933F84"/>
    <w:rsid w:val="00934CE6"/>
    <w:rsid w:val="00934F45"/>
    <w:rsid w:val="00935673"/>
    <w:rsid w:val="009366F9"/>
    <w:rsid w:val="00936E8B"/>
    <w:rsid w:val="009370EE"/>
    <w:rsid w:val="009377C5"/>
    <w:rsid w:val="00937C31"/>
    <w:rsid w:val="0094002A"/>
    <w:rsid w:val="0094005C"/>
    <w:rsid w:val="00940B62"/>
    <w:rsid w:val="00940F30"/>
    <w:rsid w:val="009412F3"/>
    <w:rsid w:val="0094171F"/>
    <w:rsid w:val="009418D6"/>
    <w:rsid w:val="00941B1A"/>
    <w:rsid w:val="00941CED"/>
    <w:rsid w:val="009421DE"/>
    <w:rsid w:val="0094254D"/>
    <w:rsid w:val="0094292B"/>
    <w:rsid w:val="00942970"/>
    <w:rsid w:val="00942C0E"/>
    <w:rsid w:val="0094329E"/>
    <w:rsid w:val="009433A3"/>
    <w:rsid w:val="00943493"/>
    <w:rsid w:val="0094369B"/>
    <w:rsid w:val="00943BF3"/>
    <w:rsid w:val="00943FFC"/>
    <w:rsid w:val="009443FF"/>
    <w:rsid w:val="009444D5"/>
    <w:rsid w:val="00944968"/>
    <w:rsid w:val="00944D4B"/>
    <w:rsid w:val="009452D3"/>
    <w:rsid w:val="0094541B"/>
    <w:rsid w:val="0094567A"/>
    <w:rsid w:val="00945D35"/>
    <w:rsid w:val="00945D75"/>
    <w:rsid w:val="00945DAD"/>
    <w:rsid w:val="00945F9F"/>
    <w:rsid w:val="00946999"/>
    <w:rsid w:val="00946C63"/>
    <w:rsid w:val="009470AE"/>
    <w:rsid w:val="00947AF8"/>
    <w:rsid w:val="009506DA"/>
    <w:rsid w:val="00950C27"/>
    <w:rsid w:val="00951912"/>
    <w:rsid w:val="00951C17"/>
    <w:rsid w:val="00951D89"/>
    <w:rsid w:val="0095221D"/>
    <w:rsid w:val="00952562"/>
    <w:rsid w:val="00952747"/>
    <w:rsid w:val="00952CBA"/>
    <w:rsid w:val="00953963"/>
    <w:rsid w:val="00953993"/>
    <w:rsid w:val="00953DA3"/>
    <w:rsid w:val="00953F77"/>
    <w:rsid w:val="009542BE"/>
    <w:rsid w:val="00954509"/>
    <w:rsid w:val="00954DEC"/>
    <w:rsid w:val="00955268"/>
    <w:rsid w:val="00956FCC"/>
    <w:rsid w:val="0095702B"/>
    <w:rsid w:val="009570AF"/>
    <w:rsid w:val="00960908"/>
    <w:rsid w:val="00960E28"/>
    <w:rsid w:val="00960ED3"/>
    <w:rsid w:val="0096112B"/>
    <w:rsid w:val="00961280"/>
    <w:rsid w:val="00962C7F"/>
    <w:rsid w:val="00963337"/>
    <w:rsid w:val="00963AB6"/>
    <w:rsid w:val="00964452"/>
    <w:rsid w:val="00964952"/>
    <w:rsid w:val="00964AAA"/>
    <w:rsid w:val="00964C7B"/>
    <w:rsid w:val="0096551C"/>
    <w:rsid w:val="009655F2"/>
    <w:rsid w:val="0096586C"/>
    <w:rsid w:val="009663ED"/>
    <w:rsid w:val="00966614"/>
    <w:rsid w:val="009667EC"/>
    <w:rsid w:val="00966816"/>
    <w:rsid w:val="00966FD8"/>
    <w:rsid w:val="00967062"/>
    <w:rsid w:val="0096758C"/>
    <w:rsid w:val="0096788C"/>
    <w:rsid w:val="00967B47"/>
    <w:rsid w:val="00970C2C"/>
    <w:rsid w:val="00970D55"/>
    <w:rsid w:val="00971772"/>
    <w:rsid w:val="00971CA8"/>
    <w:rsid w:val="00972040"/>
    <w:rsid w:val="00972D91"/>
    <w:rsid w:val="0097355D"/>
    <w:rsid w:val="009736FB"/>
    <w:rsid w:val="009738F2"/>
    <w:rsid w:val="009747E1"/>
    <w:rsid w:val="00974AD0"/>
    <w:rsid w:val="00974D6A"/>
    <w:rsid w:val="00975F6D"/>
    <w:rsid w:val="00976902"/>
    <w:rsid w:val="0097694B"/>
    <w:rsid w:val="00976FB7"/>
    <w:rsid w:val="009779AE"/>
    <w:rsid w:val="009811E7"/>
    <w:rsid w:val="00981200"/>
    <w:rsid w:val="00981D15"/>
    <w:rsid w:val="00981D25"/>
    <w:rsid w:val="00981E19"/>
    <w:rsid w:val="00981F35"/>
    <w:rsid w:val="00982005"/>
    <w:rsid w:val="0098254E"/>
    <w:rsid w:val="00982BC7"/>
    <w:rsid w:val="00982D91"/>
    <w:rsid w:val="00983498"/>
    <w:rsid w:val="009835B6"/>
    <w:rsid w:val="00983A48"/>
    <w:rsid w:val="00983AF3"/>
    <w:rsid w:val="00983D5E"/>
    <w:rsid w:val="00983F5E"/>
    <w:rsid w:val="00984004"/>
    <w:rsid w:val="00984761"/>
    <w:rsid w:val="009847F1"/>
    <w:rsid w:val="009849F0"/>
    <w:rsid w:val="00984DDA"/>
    <w:rsid w:val="00984E80"/>
    <w:rsid w:val="00985220"/>
    <w:rsid w:val="00985500"/>
    <w:rsid w:val="009856E1"/>
    <w:rsid w:val="00985D0A"/>
    <w:rsid w:val="00985DEA"/>
    <w:rsid w:val="0098649A"/>
    <w:rsid w:val="00987118"/>
    <w:rsid w:val="009872A5"/>
    <w:rsid w:val="009872CF"/>
    <w:rsid w:val="00987462"/>
    <w:rsid w:val="00987D7E"/>
    <w:rsid w:val="00987F71"/>
    <w:rsid w:val="0099057C"/>
    <w:rsid w:val="00990D6C"/>
    <w:rsid w:val="00991096"/>
    <w:rsid w:val="00991439"/>
    <w:rsid w:val="00991642"/>
    <w:rsid w:val="0099165E"/>
    <w:rsid w:val="00991E7C"/>
    <w:rsid w:val="00992446"/>
    <w:rsid w:val="00992916"/>
    <w:rsid w:val="0099342B"/>
    <w:rsid w:val="00993487"/>
    <w:rsid w:val="00993BB2"/>
    <w:rsid w:val="00993C6B"/>
    <w:rsid w:val="00994077"/>
    <w:rsid w:val="009941F6"/>
    <w:rsid w:val="009943B3"/>
    <w:rsid w:val="00994A30"/>
    <w:rsid w:val="0099505D"/>
    <w:rsid w:val="00995244"/>
    <w:rsid w:val="0099539F"/>
    <w:rsid w:val="009964FD"/>
    <w:rsid w:val="0099668C"/>
    <w:rsid w:val="00996790"/>
    <w:rsid w:val="00996AF1"/>
    <w:rsid w:val="00997511"/>
    <w:rsid w:val="00997B85"/>
    <w:rsid w:val="00997D05"/>
    <w:rsid w:val="00997DF8"/>
    <w:rsid w:val="009A00B9"/>
    <w:rsid w:val="009A0407"/>
    <w:rsid w:val="009A119F"/>
    <w:rsid w:val="009A1A40"/>
    <w:rsid w:val="009A1C93"/>
    <w:rsid w:val="009A246F"/>
    <w:rsid w:val="009A2626"/>
    <w:rsid w:val="009A2F72"/>
    <w:rsid w:val="009A317A"/>
    <w:rsid w:val="009A3973"/>
    <w:rsid w:val="009A44BE"/>
    <w:rsid w:val="009A4CB4"/>
    <w:rsid w:val="009A55FD"/>
    <w:rsid w:val="009A59B2"/>
    <w:rsid w:val="009A6462"/>
    <w:rsid w:val="009A68B6"/>
    <w:rsid w:val="009B00B3"/>
    <w:rsid w:val="009B032B"/>
    <w:rsid w:val="009B0334"/>
    <w:rsid w:val="009B0D35"/>
    <w:rsid w:val="009B1333"/>
    <w:rsid w:val="009B13BE"/>
    <w:rsid w:val="009B1BC7"/>
    <w:rsid w:val="009B2011"/>
    <w:rsid w:val="009B20FB"/>
    <w:rsid w:val="009B225A"/>
    <w:rsid w:val="009B25D9"/>
    <w:rsid w:val="009B2664"/>
    <w:rsid w:val="009B285C"/>
    <w:rsid w:val="009B2A6F"/>
    <w:rsid w:val="009B2E14"/>
    <w:rsid w:val="009B3561"/>
    <w:rsid w:val="009B4856"/>
    <w:rsid w:val="009B4F5E"/>
    <w:rsid w:val="009B5143"/>
    <w:rsid w:val="009B55EA"/>
    <w:rsid w:val="009B5EDE"/>
    <w:rsid w:val="009B66F7"/>
    <w:rsid w:val="009B6B97"/>
    <w:rsid w:val="009B79A3"/>
    <w:rsid w:val="009C0216"/>
    <w:rsid w:val="009C039B"/>
    <w:rsid w:val="009C03C8"/>
    <w:rsid w:val="009C07BE"/>
    <w:rsid w:val="009C0B52"/>
    <w:rsid w:val="009C0FA4"/>
    <w:rsid w:val="009C147C"/>
    <w:rsid w:val="009C1A8E"/>
    <w:rsid w:val="009C1F7B"/>
    <w:rsid w:val="009C2263"/>
    <w:rsid w:val="009C2A7E"/>
    <w:rsid w:val="009C2EA5"/>
    <w:rsid w:val="009C3001"/>
    <w:rsid w:val="009C302A"/>
    <w:rsid w:val="009C32BD"/>
    <w:rsid w:val="009C3F32"/>
    <w:rsid w:val="009C4337"/>
    <w:rsid w:val="009C47C0"/>
    <w:rsid w:val="009C4841"/>
    <w:rsid w:val="009C4870"/>
    <w:rsid w:val="009C4D51"/>
    <w:rsid w:val="009C4E1F"/>
    <w:rsid w:val="009C5461"/>
    <w:rsid w:val="009C5809"/>
    <w:rsid w:val="009C643E"/>
    <w:rsid w:val="009C79AF"/>
    <w:rsid w:val="009C7BBB"/>
    <w:rsid w:val="009C7CE3"/>
    <w:rsid w:val="009C7E63"/>
    <w:rsid w:val="009D0043"/>
    <w:rsid w:val="009D1847"/>
    <w:rsid w:val="009D1EBB"/>
    <w:rsid w:val="009D2559"/>
    <w:rsid w:val="009D263B"/>
    <w:rsid w:val="009D26E2"/>
    <w:rsid w:val="009D28A0"/>
    <w:rsid w:val="009D28AD"/>
    <w:rsid w:val="009D3589"/>
    <w:rsid w:val="009D3A91"/>
    <w:rsid w:val="009D41A6"/>
    <w:rsid w:val="009D512D"/>
    <w:rsid w:val="009D63E6"/>
    <w:rsid w:val="009D66B5"/>
    <w:rsid w:val="009D7356"/>
    <w:rsid w:val="009D7424"/>
    <w:rsid w:val="009D7C26"/>
    <w:rsid w:val="009E0C59"/>
    <w:rsid w:val="009E12B2"/>
    <w:rsid w:val="009E1539"/>
    <w:rsid w:val="009E21F1"/>
    <w:rsid w:val="009E2672"/>
    <w:rsid w:val="009E28DF"/>
    <w:rsid w:val="009E32AD"/>
    <w:rsid w:val="009E3764"/>
    <w:rsid w:val="009E39EA"/>
    <w:rsid w:val="009E4317"/>
    <w:rsid w:val="009E4898"/>
    <w:rsid w:val="009E49D4"/>
    <w:rsid w:val="009E5C43"/>
    <w:rsid w:val="009E5F99"/>
    <w:rsid w:val="009E6D94"/>
    <w:rsid w:val="009E6E3A"/>
    <w:rsid w:val="009E77EC"/>
    <w:rsid w:val="009F0345"/>
    <w:rsid w:val="009F03D2"/>
    <w:rsid w:val="009F046E"/>
    <w:rsid w:val="009F063B"/>
    <w:rsid w:val="009F0CAF"/>
    <w:rsid w:val="009F198F"/>
    <w:rsid w:val="009F1B48"/>
    <w:rsid w:val="009F1C81"/>
    <w:rsid w:val="009F1E0E"/>
    <w:rsid w:val="009F208E"/>
    <w:rsid w:val="009F20D2"/>
    <w:rsid w:val="009F29A8"/>
    <w:rsid w:val="009F2B58"/>
    <w:rsid w:val="009F2E32"/>
    <w:rsid w:val="009F2EBF"/>
    <w:rsid w:val="009F2F2D"/>
    <w:rsid w:val="009F33E9"/>
    <w:rsid w:val="009F3C86"/>
    <w:rsid w:val="009F3D7C"/>
    <w:rsid w:val="009F4496"/>
    <w:rsid w:val="009F466D"/>
    <w:rsid w:val="009F4D73"/>
    <w:rsid w:val="009F5632"/>
    <w:rsid w:val="009F59DB"/>
    <w:rsid w:val="009F64F6"/>
    <w:rsid w:val="009F6508"/>
    <w:rsid w:val="009F66B3"/>
    <w:rsid w:val="009F753F"/>
    <w:rsid w:val="009F7A65"/>
    <w:rsid w:val="009F7FA1"/>
    <w:rsid w:val="00A00564"/>
    <w:rsid w:val="00A006C4"/>
    <w:rsid w:val="00A00BE4"/>
    <w:rsid w:val="00A013E8"/>
    <w:rsid w:val="00A02142"/>
    <w:rsid w:val="00A02313"/>
    <w:rsid w:val="00A02FDA"/>
    <w:rsid w:val="00A03928"/>
    <w:rsid w:val="00A045F5"/>
    <w:rsid w:val="00A04677"/>
    <w:rsid w:val="00A04AE6"/>
    <w:rsid w:val="00A04FAB"/>
    <w:rsid w:val="00A04FBF"/>
    <w:rsid w:val="00A05AA7"/>
    <w:rsid w:val="00A05E3A"/>
    <w:rsid w:val="00A05F96"/>
    <w:rsid w:val="00A0610D"/>
    <w:rsid w:val="00A0641A"/>
    <w:rsid w:val="00A06D6C"/>
    <w:rsid w:val="00A076E4"/>
    <w:rsid w:val="00A07ADD"/>
    <w:rsid w:val="00A10067"/>
    <w:rsid w:val="00A101DF"/>
    <w:rsid w:val="00A105A9"/>
    <w:rsid w:val="00A105BA"/>
    <w:rsid w:val="00A105D6"/>
    <w:rsid w:val="00A10939"/>
    <w:rsid w:val="00A10A11"/>
    <w:rsid w:val="00A1126F"/>
    <w:rsid w:val="00A11A4D"/>
    <w:rsid w:val="00A121C0"/>
    <w:rsid w:val="00A122F8"/>
    <w:rsid w:val="00A12DFC"/>
    <w:rsid w:val="00A12E47"/>
    <w:rsid w:val="00A133CC"/>
    <w:rsid w:val="00A13555"/>
    <w:rsid w:val="00A13A00"/>
    <w:rsid w:val="00A13D55"/>
    <w:rsid w:val="00A13FBF"/>
    <w:rsid w:val="00A14073"/>
    <w:rsid w:val="00A147F2"/>
    <w:rsid w:val="00A14854"/>
    <w:rsid w:val="00A14B44"/>
    <w:rsid w:val="00A14EE5"/>
    <w:rsid w:val="00A153E9"/>
    <w:rsid w:val="00A1595F"/>
    <w:rsid w:val="00A163B4"/>
    <w:rsid w:val="00A16402"/>
    <w:rsid w:val="00A16FA2"/>
    <w:rsid w:val="00A173B4"/>
    <w:rsid w:val="00A1779B"/>
    <w:rsid w:val="00A1783C"/>
    <w:rsid w:val="00A1784F"/>
    <w:rsid w:val="00A17AEC"/>
    <w:rsid w:val="00A17B02"/>
    <w:rsid w:val="00A17F9A"/>
    <w:rsid w:val="00A200CF"/>
    <w:rsid w:val="00A20370"/>
    <w:rsid w:val="00A205D2"/>
    <w:rsid w:val="00A20651"/>
    <w:rsid w:val="00A22473"/>
    <w:rsid w:val="00A23123"/>
    <w:rsid w:val="00A23974"/>
    <w:rsid w:val="00A24078"/>
    <w:rsid w:val="00A24447"/>
    <w:rsid w:val="00A247C2"/>
    <w:rsid w:val="00A24855"/>
    <w:rsid w:val="00A24C67"/>
    <w:rsid w:val="00A257F9"/>
    <w:rsid w:val="00A2600A"/>
    <w:rsid w:val="00A2672A"/>
    <w:rsid w:val="00A269BF"/>
    <w:rsid w:val="00A26EE4"/>
    <w:rsid w:val="00A27BA0"/>
    <w:rsid w:val="00A27DCA"/>
    <w:rsid w:val="00A300C3"/>
    <w:rsid w:val="00A30513"/>
    <w:rsid w:val="00A30F7C"/>
    <w:rsid w:val="00A31274"/>
    <w:rsid w:val="00A322EC"/>
    <w:rsid w:val="00A32493"/>
    <w:rsid w:val="00A3256B"/>
    <w:rsid w:val="00A326B3"/>
    <w:rsid w:val="00A327D4"/>
    <w:rsid w:val="00A32AC8"/>
    <w:rsid w:val="00A32DC3"/>
    <w:rsid w:val="00A337A7"/>
    <w:rsid w:val="00A3402D"/>
    <w:rsid w:val="00A34467"/>
    <w:rsid w:val="00A349B3"/>
    <w:rsid w:val="00A35413"/>
    <w:rsid w:val="00A3580E"/>
    <w:rsid w:val="00A3592F"/>
    <w:rsid w:val="00A36609"/>
    <w:rsid w:val="00A3668C"/>
    <w:rsid w:val="00A366F0"/>
    <w:rsid w:val="00A37124"/>
    <w:rsid w:val="00A37383"/>
    <w:rsid w:val="00A37474"/>
    <w:rsid w:val="00A40072"/>
    <w:rsid w:val="00A400D2"/>
    <w:rsid w:val="00A4092B"/>
    <w:rsid w:val="00A414F8"/>
    <w:rsid w:val="00A4193F"/>
    <w:rsid w:val="00A41AA4"/>
    <w:rsid w:val="00A41E57"/>
    <w:rsid w:val="00A425F9"/>
    <w:rsid w:val="00A429ED"/>
    <w:rsid w:val="00A42C73"/>
    <w:rsid w:val="00A432A7"/>
    <w:rsid w:val="00A43383"/>
    <w:rsid w:val="00A440F3"/>
    <w:rsid w:val="00A44577"/>
    <w:rsid w:val="00A455F8"/>
    <w:rsid w:val="00A45B5E"/>
    <w:rsid w:val="00A45DEE"/>
    <w:rsid w:val="00A46D77"/>
    <w:rsid w:val="00A47718"/>
    <w:rsid w:val="00A47E33"/>
    <w:rsid w:val="00A50315"/>
    <w:rsid w:val="00A50F9D"/>
    <w:rsid w:val="00A51467"/>
    <w:rsid w:val="00A51E59"/>
    <w:rsid w:val="00A529FC"/>
    <w:rsid w:val="00A532F8"/>
    <w:rsid w:val="00A5365A"/>
    <w:rsid w:val="00A53A43"/>
    <w:rsid w:val="00A544B3"/>
    <w:rsid w:val="00A55781"/>
    <w:rsid w:val="00A55BF0"/>
    <w:rsid w:val="00A560DD"/>
    <w:rsid w:val="00A56222"/>
    <w:rsid w:val="00A564BD"/>
    <w:rsid w:val="00A57148"/>
    <w:rsid w:val="00A5734D"/>
    <w:rsid w:val="00A6208E"/>
    <w:rsid w:val="00A63310"/>
    <w:rsid w:val="00A63D5D"/>
    <w:rsid w:val="00A6432E"/>
    <w:rsid w:val="00A64F69"/>
    <w:rsid w:val="00A65167"/>
    <w:rsid w:val="00A651C7"/>
    <w:rsid w:val="00A65252"/>
    <w:rsid w:val="00A66473"/>
    <w:rsid w:val="00A66950"/>
    <w:rsid w:val="00A66E0A"/>
    <w:rsid w:val="00A67383"/>
    <w:rsid w:val="00A6796B"/>
    <w:rsid w:val="00A67BBA"/>
    <w:rsid w:val="00A67C4F"/>
    <w:rsid w:val="00A70CEA"/>
    <w:rsid w:val="00A71FC7"/>
    <w:rsid w:val="00A724C0"/>
    <w:rsid w:val="00A72841"/>
    <w:rsid w:val="00A729B0"/>
    <w:rsid w:val="00A74158"/>
    <w:rsid w:val="00A754FB"/>
    <w:rsid w:val="00A7673F"/>
    <w:rsid w:val="00A769BD"/>
    <w:rsid w:val="00A76EEF"/>
    <w:rsid w:val="00A77088"/>
    <w:rsid w:val="00A77094"/>
    <w:rsid w:val="00A77275"/>
    <w:rsid w:val="00A776A1"/>
    <w:rsid w:val="00A777BF"/>
    <w:rsid w:val="00A77838"/>
    <w:rsid w:val="00A77DDF"/>
    <w:rsid w:val="00A80138"/>
    <w:rsid w:val="00A804BF"/>
    <w:rsid w:val="00A8056E"/>
    <w:rsid w:val="00A81720"/>
    <w:rsid w:val="00A8176D"/>
    <w:rsid w:val="00A81A93"/>
    <w:rsid w:val="00A81BB1"/>
    <w:rsid w:val="00A81FF0"/>
    <w:rsid w:val="00A82955"/>
    <w:rsid w:val="00A830E6"/>
    <w:rsid w:val="00A8328C"/>
    <w:rsid w:val="00A835B3"/>
    <w:rsid w:val="00A83A87"/>
    <w:rsid w:val="00A83D17"/>
    <w:rsid w:val="00A83FD8"/>
    <w:rsid w:val="00A84D3C"/>
    <w:rsid w:val="00A85848"/>
    <w:rsid w:val="00A85892"/>
    <w:rsid w:val="00A85A6E"/>
    <w:rsid w:val="00A86622"/>
    <w:rsid w:val="00A86CBD"/>
    <w:rsid w:val="00A875FD"/>
    <w:rsid w:val="00A90193"/>
    <w:rsid w:val="00A9026B"/>
    <w:rsid w:val="00A90558"/>
    <w:rsid w:val="00A90920"/>
    <w:rsid w:val="00A90C43"/>
    <w:rsid w:val="00A912D2"/>
    <w:rsid w:val="00A91458"/>
    <w:rsid w:val="00A915B0"/>
    <w:rsid w:val="00A917D2"/>
    <w:rsid w:val="00A91C0F"/>
    <w:rsid w:val="00A9255C"/>
    <w:rsid w:val="00A9378A"/>
    <w:rsid w:val="00A939AB"/>
    <w:rsid w:val="00A939CF"/>
    <w:rsid w:val="00A93B15"/>
    <w:rsid w:val="00A93EE4"/>
    <w:rsid w:val="00A93F27"/>
    <w:rsid w:val="00A94466"/>
    <w:rsid w:val="00A94522"/>
    <w:rsid w:val="00A9603C"/>
    <w:rsid w:val="00A966A2"/>
    <w:rsid w:val="00A969AD"/>
    <w:rsid w:val="00A96A5B"/>
    <w:rsid w:val="00A96D20"/>
    <w:rsid w:val="00A973DB"/>
    <w:rsid w:val="00A9770C"/>
    <w:rsid w:val="00A9778F"/>
    <w:rsid w:val="00AA03C4"/>
    <w:rsid w:val="00AA07DB"/>
    <w:rsid w:val="00AA0895"/>
    <w:rsid w:val="00AA178C"/>
    <w:rsid w:val="00AA1B15"/>
    <w:rsid w:val="00AA27E5"/>
    <w:rsid w:val="00AA2BCD"/>
    <w:rsid w:val="00AA2D9A"/>
    <w:rsid w:val="00AA35F6"/>
    <w:rsid w:val="00AA376C"/>
    <w:rsid w:val="00AA3A52"/>
    <w:rsid w:val="00AA447C"/>
    <w:rsid w:val="00AA482E"/>
    <w:rsid w:val="00AA4AE8"/>
    <w:rsid w:val="00AA4C5E"/>
    <w:rsid w:val="00AA4E01"/>
    <w:rsid w:val="00AA5290"/>
    <w:rsid w:val="00AA54D1"/>
    <w:rsid w:val="00AA55FF"/>
    <w:rsid w:val="00AA5AAE"/>
    <w:rsid w:val="00AA66FE"/>
    <w:rsid w:val="00AA766C"/>
    <w:rsid w:val="00AA7873"/>
    <w:rsid w:val="00AB0D3C"/>
    <w:rsid w:val="00AB17CE"/>
    <w:rsid w:val="00AB18D3"/>
    <w:rsid w:val="00AB28F0"/>
    <w:rsid w:val="00AB2D01"/>
    <w:rsid w:val="00AB33F8"/>
    <w:rsid w:val="00AB3707"/>
    <w:rsid w:val="00AB3976"/>
    <w:rsid w:val="00AB415C"/>
    <w:rsid w:val="00AB4232"/>
    <w:rsid w:val="00AB49BB"/>
    <w:rsid w:val="00AB5941"/>
    <w:rsid w:val="00AB6ECD"/>
    <w:rsid w:val="00AB7062"/>
    <w:rsid w:val="00AB706E"/>
    <w:rsid w:val="00AB7262"/>
    <w:rsid w:val="00AB7531"/>
    <w:rsid w:val="00AC03BA"/>
    <w:rsid w:val="00AC115A"/>
    <w:rsid w:val="00AC160E"/>
    <w:rsid w:val="00AC1C1D"/>
    <w:rsid w:val="00AC1FDA"/>
    <w:rsid w:val="00AC2600"/>
    <w:rsid w:val="00AC2CB5"/>
    <w:rsid w:val="00AC2CC0"/>
    <w:rsid w:val="00AC2FA9"/>
    <w:rsid w:val="00AC33DD"/>
    <w:rsid w:val="00AC36A2"/>
    <w:rsid w:val="00AC3E13"/>
    <w:rsid w:val="00AC45BF"/>
    <w:rsid w:val="00AC45F6"/>
    <w:rsid w:val="00AC4A88"/>
    <w:rsid w:val="00AC4C24"/>
    <w:rsid w:val="00AC52C8"/>
    <w:rsid w:val="00AC593C"/>
    <w:rsid w:val="00AC5AFD"/>
    <w:rsid w:val="00AC5CA6"/>
    <w:rsid w:val="00AC63A3"/>
    <w:rsid w:val="00AC6585"/>
    <w:rsid w:val="00AC66D4"/>
    <w:rsid w:val="00AC670B"/>
    <w:rsid w:val="00AC68D1"/>
    <w:rsid w:val="00AC6F1B"/>
    <w:rsid w:val="00AC7288"/>
    <w:rsid w:val="00AC7B79"/>
    <w:rsid w:val="00AC7D37"/>
    <w:rsid w:val="00AC7F2F"/>
    <w:rsid w:val="00AC7F3D"/>
    <w:rsid w:val="00AD01F6"/>
    <w:rsid w:val="00AD090A"/>
    <w:rsid w:val="00AD0B23"/>
    <w:rsid w:val="00AD193E"/>
    <w:rsid w:val="00AD1F4B"/>
    <w:rsid w:val="00AD207B"/>
    <w:rsid w:val="00AD2216"/>
    <w:rsid w:val="00AD2519"/>
    <w:rsid w:val="00AD2E07"/>
    <w:rsid w:val="00AD33BE"/>
    <w:rsid w:val="00AD4186"/>
    <w:rsid w:val="00AD4867"/>
    <w:rsid w:val="00AD4B2E"/>
    <w:rsid w:val="00AD4ECA"/>
    <w:rsid w:val="00AD5395"/>
    <w:rsid w:val="00AD5678"/>
    <w:rsid w:val="00AD582A"/>
    <w:rsid w:val="00AD58D6"/>
    <w:rsid w:val="00AD5E14"/>
    <w:rsid w:val="00AD5ECD"/>
    <w:rsid w:val="00AD6586"/>
    <w:rsid w:val="00AD6EA1"/>
    <w:rsid w:val="00AD6F14"/>
    <w:rsid w:val="00AD7E9D"/>
    <w:rsid w:val="00AD7EFE"/>
    <w:rsid w:val="00AE0C8F"/>
    <w:rsid w:val="00AE0E6B"/>
    <w:rsid w:val="00AE1854"/>
    <w:rsid w:val="00AE23BE"/>
    <w:rsid w:val="00AE2D7F"/>
    <w:rsid w:val="00AE2DCF"/>
    <w:rsid w:val="00AE4A52"/>
    <w:rsid w:val="00AE51F4"/>
    <w:rsid w:val="00AE53BC"/>
    <w:rsid w:val="00AE554A"/>
    <w:rsid w:val="00AE5FBA"/>
    <w:rsid w:val="00AE6022"/>
    <w:rsid w:val="00AE69A0"/>
    <w:rsid w:val="00AE70F4"/>
    <w:rsid w:val="00AE72CC"/>
    <w:rsid w:val="00AE752E"/>
    <w:rsid w:val="00AE7711"/>
    <w:rsid w:val="00AE7A2C"/>
    <w:rsid w:val="00AE7C8C"/>
    <w:rsid w:val="00AF054C"/>
    <w:rsid w:val="00AF0DAF"/>
    <w:rsid w:val="00AF1A7A"/>
    <w:rsid w:val="00AF1F24"/>
    <w:rsid w:val="00AF23CA"/>
    <w:rsid w:val="00AF29F9"/>
    <w:rsid w:val="00AF2F3B"/>
    <w:rsid w:val="00AF373A"/>
    <w:rsid w:val="00AF3B7D"/>
    <w:rsid w:val="00AF3C29"/>
    <w:rsid w:val="00AF4527"/>
    <w:rsid w:val="00AF5276"/>
    <w:rsid w:val="00AF56C1"/>
    <w:rsid w:val="00AF60B7"/>
    <w:rsid w:val="00AF6F21"/>
    <w:rsid w:val="00AF7674"/>
    <w:rsid w:val="00B002BE"/>
    <w:rsid w:val="00B00332"/>
    <w:rsid w:val="00B009CD"/>
    <w:rsid w:val="00B012BE"/>
    <w:rsid w:val="00B01531"/>
    <w:rsid w:val="00B01A5D"/>
    <w:rsid w:val="00B02706"/>
    <w:rsid w:val="00B02D5B"/>
    <w:rsid w:val="00B0335F"/>
    <w:rsid w:val="00B03C2F"/>
    <w:rsid w:val="00B03D20"/>
    <w:rsid w:val="00B0442F"/>
    <w:rsid w:val="00B051F3"/>
    <w:rsid w:val="00B05613"/>
    <w:rsid w:val="00B058E3"/>
    <w:rsid w:val="00B068F0"/>
    <w:rsid w:val="00B0699A"/>
    <w:rsid w:val="00B10314"/>
    <w:rsid w:val="00B10460"/>
    <w:rsid w:val="00B105EF"/>
    <w:rsid w:val="00B10802"/>
    <w:rsid w:val="00B10881"/>
    <w:rsid w:val="00B10C86"/>
    <w:rsid w:val="00B10DC4"/>
    <w:rsid w:val="00B1153E"/>
    <w:rsid w:val="00B12739"/>
    <w:rsid w:val="00B13413"/>
    <w:rsid w:val="00B13568"/>
    <w:rsid w:val="00B13DE7"/>
    <w:rsid w:val="00B149A0"/>
    <w:rsid w:val="00B14EED"/>
    <w:rsid w:val="00B1507A"/>
    <w:rsid w:val="00B150CC"/>
    <w:rsid w:val="00B1534D"/>
    <w:rsid w:val="00B15AF1"/>
    <w:rsid w:val="00B15B88"/>
    <w:rsid w:val="00B15ECE"/>
    <w:rsid w:val="00B16323"/>
    <w:rsid w:val="00B16429"/>
    <w:rsid w:val="00B16A03"/>
    <w:rsid w:val="00B16C1E"/>
    <w:rsid w:val="00B16D4B"/>
    <w:rsid w:val="00B16D95"/>
    <w:rsid w:val="00B16DBD"/>
    <w:rsid w:val="00B17113"/>
    <w:rsid w:val="00B17A8F"/>
    <w:rsid w:val="00B17FD4"/>
    <w:rsid w:val="00B21703"/>
    <w:rsid w:val="00B21D85"/>
    <w:rsid w:val="00B2282D"/>
    <w:rsid w:val="00B22F37"/>
    <w:rsid w:val="00B24007"/>
    <w:rsid w:val="00B24589"/>
    <w:rsid w:val="00B24925"/>
    <w:rsid w:val="00B257AC"/>
    <w:rsid w:val="00B26072"/>
    <w:rsid w:val="00B26142"/>
    <w:rsid w:val="00B26164"/>
    <w:rsid w:val="00B26944"/>
    <w:rsid w:val="00B27384"/>
    <w:rsid w:val="00B300F7"/>
    <w:rsid w:val="00B3029F"/>
    <w:rsid w:val="00B3069B"/>
    <w:rsid w:val="00B30B88"/>
    <w:rsid w:val="00B30E7A"/>
    <w:rsid w:val="00B310EC"/>
    <w:rsid w:val="00B31469"/>
    <w:rsid w:val="00B315DC"/>
    <w:rsid w:val="00B3171A"/>
    <w:rsid w:val="00B32955"/>
    <w:rsid w:val="00B32D72"/>
    <w:rsid w:val="00B32EC2"/>
    <w:rsid w:val="00B33EA4"/>
    <w:rsid w:val="00B345BF"/>
    <w:rsid w:val="00B34963"/>
    <w:rsid w:val="00B34BEE"/>
    <w:rsid w:val="00B34C8A"/>
    <w:rsid w:val="00B3546A"/>
    <w:rsid w:val="00B35D98"/>
    <w:rsid w:val="00B367FE"/>
    <w:rsid w:val="00B36B39"/>
    <w:rsid w:val="00B36D6D"/>
    <w:rsid w:val="00B37291"/>
    <w:rsid w:val="00B37303"/>
    <w:rsid w:val="00B37D70"/>
    <w:rsid w:val="00B40A47"/>
    <w:rsid w:val="00B40EBA"/>
    <w:rsid w:val="00B410EC"/>
    <w:rsid w:val="00B41101"/>
    <w:rsid w:val="00B413E1"/>
    <w:rsid w:val="00B4157A"/>
    <w:rsid w:val="00B416DC"/>
    <w:rsid w:val="00B41EA4"/>
    <w:rsid w:val="00B429DC"/>
    <w:rsid w:val="00B42F5E"/>
    <w:rsid w:val="00B43030"/>
    <w:rsid w:val="00B4338D"/>
    <w:rsid w:val="00B43493"/>
    <w:rsid w:val="00B4380A"/>
    <w:rsid w:val="00B439F5"/>
    <w:rsid w:val="00B43A81"/>
    <w:rsid w:val="00B44D56"/>
    <w:rsid w:val="00B4501A"/>
    <w:rsid w:val="00B45184"/>
    <w:rsid w:val="00B451AC"/>
    <w:rsid w:val="00B45418"/>
    <w:rsid w:val="00B47B61"/>
    <w:rsid w:val="00B504D1"/>
    <w:rsid w:val="00B50550"/>
    <w:rsid w:val="00B5068A"/>
    <w:rsid w:val="00B509B3"/>
    <w:rsid w:val="00B50D30"/>
    <w:rsid w:val="00B51229"/>
    <w:rsid w:val="00B5130D"/>
    <w:rsid w:val="00B51B79"/>
    <w:rsid w:val="00B521C8"/>
    <w:rsid w:val="00B52233"/>
    <w:rsid w:val="00B523B7"/>
    <w:rsid w:val="00B52A0E"/>
    <w:rsid w:val="00B52F91"/>
    <w:rsid w:val="00B52FD8"/>
    <w:rsid w:val="00B533E4"/>
    <w:rsid w:val="00B53BB2"/>
    <w:rsid w:val="00B53BBB"/>
    <w:rsid w:val="00B542AC"/>
    <w:rsid w:val="00B5431F"/>
    <w:rsid w:val="00B543D9"/>
    <w:rsid w:val="00B54A16"/>
    <w:rsid w:val="00B54C7A"/>
    <w:rsid w:val="00B54FD4"/>
    <w:rsid w:val="00B55134"/>
    <w:rsid w:val="00B55476"/>
    <w:rsid w:val="00B57302"/>
    <w:rsid w:val="00B57BD5"/>
    <w:rsid w:val="00B57C4F"/>
    <w:rsid w:val="00B57DEE"/>
    <w:rsid w:val="00B6071B"/>
    <w:rsid w:val="00B61A1C"/>
    <w:rsid w:val="00B61AB7"/>
    <w:rsid w:val="00B61B41"/>
    <w:rsid w:val="00B623DA"/>
    <w:rsid w:val="00B62896"/>
    <w:rsid w:val="00B6304E"/>
    <w:rsid w:val="00B648DA"/>
    <w:rsid w:val="00B64D97"/>
    <w:rsid w:val="00B657A5"/>
    <w:rsid w:val="00B657D7"/>
    <w:rsid w:val="00B65F7E"/>
    <w:rsid w:val="00B662FE"/>
    <w:rsid w:val="00B6639B"/>
    <w:rsid w:val="00B66C24"/>
    <w:rsid w:val="00B66CAB"/>
    <w:rsid w:val="00B66E79"/>
    <w:rsid w:val="00B704C4"/>
    <w:rsid w:val="00B70E11"/>
    <w:rsid w:val="00B70E5A"/>
    <w:rsid w:val="00B71400"/>
    <w:rsid w:val="00B714D1"/>
    <w:rsid w:val="00B71702"/>
    <w:rsid w:val="00B717AC"/>
    <w:rsid w:val="00B71B8F"/>
    <w:rsid w:val="00B7218B"/>
    <w:rsid w:val="00B72490"/>
    <w:rsid w:val="00B72E54"/>
    <w:rsid w:val="00B72E6E"/>
    <w:rsid w:val="00B736B1"/>
    <w:rsid w:val="00B73739"/>
    <w:rsid w:val="00B73A1F"/>
    <w:rsid w:val="00B73C09"/>
    <w:rsid w:val="00B73D85"/>
    <w:rsid w:val="00B73E01"/>
    <w:rsid w:val="00B74435"/>
    <w:rsid w:val="00B74639"/>
    <w:rsid w:val="00B74711"/>
    <w:rsid w:val="00B74A9A"/>
    <w:rsid w:val="00B75108"/>
    <w:rsid w:val="00B75855"/>
    <w:rsid w:val="00B75880"/>
    <w:rsid w:val="00B759C2"/>
    <w:rsid w:val="00B75D7B"/>
    <w:rsid w:val="00B75F20"/>
    <w:rsid w:val="00B760F6"/>
    <w:rsid w:val="00B7626C"/>
    <w:rsid w:val="00B77148"/>
    <w:rsid w:val="00B7724C"/>
    <w:rsid w:val="00B80821"/>
    <w:rsid w:val="00B80F5A"/>
    <w:rsid w:val="00B8103B"/>
    <w:rsid w:val="00B81BAA"/>
    <w:rsid w:val="00B821C1"/>
    <w:rsid w:val="00B828D0"/>
    <w:rsid w:val="00B82C73"/>
    <w:rsid w:val="00B83820"/>
    <w:rsid w:val="00B83899"/>
    <w:rsid w:val="00B839E8"/>
    <w:rsid w:val="00B83F48"/>
    <w:rsid w:val="00B84420"/>
    <w:rsid w:val="00B84C0B"/>
    <w:rsid w:val="00B86E4C"/>
    <w:rsid w:val="00B8746A"/>
    <w:rsid w:val="00B877F9"/>
    <w:rsid w:val="00B87B1B"/>
    <w:rsid w:val="00B87C6E"/>
    <w:rsid w:val="00B90799"/>
    <w:rsid w:val="00B90834"/>
    <w:rsid w:val="00B91527"/>
    <w:rsid w:val="00B91A54"/>
    <w:rsid w:val="00B91D71"/>
    <w:rsid w:val="00B924B5"/>
    <w:rsid w:val="00B93408"/>
    <w:rsid w:val="00B93719"/>
    <w:rsid w:val="00B93774"/>
    <w:rsid w:val="00B937A3"/>
    <w:rsid w:val="00B939B5"/>
    <w:rsid w:val="00B93CD5"/>
    <w:rsid w:val="00B93DD4"/>
    <w:rsid w:val="00B9421B"/>
    <w:rsid w:val="00B945F5"/>
    <w:rsid w:val="00B9480D"/>
    <w:rsid w:val="00B94CA0"/>
    <w:rsid w:val="00B9509D"/>
    <w:rsid w:val="00B9616D"/>
    <w:rsid w:val="00B96AB8"/>
    <w:rsid w:val="00B97F31"/>
    <w:rsid w:val="00BA083F"/>
    <w:rsid w:val="00BA1000"/>
    <w:rsid w:val="00BA13DD"/>
    <w:rsid w:val="00BA16C9"/>
    <w:rsid w:val="00BA171F"/>
    <w:rsid w:val="00BA1D03"/>
    <w:rsid w:val="00BA261C"/>
    <w:rsid w:val="00BA26F2"/>
    <w:rsid w:val="00BA2751"/>
    <w:rsid w:val="00BA27A4"/>
    <w:rsid w:val="00BA2A8A"/>
    <w:rsid w:val="00BA301B"/>
    <w:rsid w:val="00BA3321"/>
    <w:rsid w:val="00BA344C"/>
    <w:rsid w:val="00BA39C8"/>
    <w:rsid w:val="00BA40A2"/>
    <w:rsid w:val="00BA4F72"/>
    <w:rsid w:val="00BA5FBD"/>
    <w:rsid w:val="00BA73A2"/>
    <w:rsid w:val="00BA73EA"/>
    <w:rsid w:val="00BA7428"/>
    <w:rsid w:val="00BA7C64"/>
    <w:rsid w:val="00BB00B8"/>
    <w:rsid w:val="00BB02EA"/>
    <w:rsid w:val="00BB0714"/>
    <w:rsid w:val="00BB0F0F"/>
    <w:rsid w:val="00BB0F9F"/>
    <w:rsid w:val="00BB10B0"/>
    <w:rsid w:val="00BB1B51"/>
    <w:rsid w:val="00BB1CF0"/>
    <w:rsid w:val="00BB20D6"/>
    <w:rsid w:val="00BB2499"/>
    <w:rsid w:val="00BB2AD2"/>
    <w:rsid w:val="00BB2F69"/>
    <w:rsid w:val="00BB4111"/>
    <w:rsid w:val="00BB4A35"/>
    <w:rsid w:val="00BB4B52"/>
    <w:rsid w:val="00BB4C30"/>
    <w:rsid w:val="00BB4CA7"/>
    <w:rsid w:val="00BB4CC0"/>
    <w:rsid w:val="00BB4D80"/>
    <w:rsid w:val="00BB52FB"/>
    <w:rsid w:val="00BB5530"/>
    <w:rsid w:val="00BB5C1E"/>
    <w:rsid w:val="00BB5E1F"/>
    <w:rsid w:val="00BB6AE5"/>
    <w:rsid w:val="00BC0696"/>
    <w:rsid w:val="00BC0D90"/>
    <w:rsid w:val="00BC1CEC"/>
    <w:rsid w:val="00BC1D89"/>
    <w:rsid w:val="00BC218F"/>
    <w:rsid w:val="00BC22D6"/>
    <w:rsid w:val="00BC25DD"/>
    <w:rsid w:val="00BC2786"/>
    <w:rsid w:val="00BC2B0A"/>
    <w:rsid w:val="00BC2D72"/>
    <w:rsid w:val="00BC2E4D"/>
    <w:rsid w:val="00BC2F6B"/>
    <w:rsid w:val="00BC316F"/>
    <w:rsid w:val="00BC34B2"/>
    <w:rsid w:val="00BC43BE"/>
    <w:rsid w:val="00BC4EC1"/>
    <w:rsid w:val="00BC548E"/>
    <w:rsid w:val="00BC59E2"/>
    <w:rsid w:val="00BC5A93"/>
    <w:rsid w:val="00BC6416"/>
    <w:rsid w:val="00BC6EB0"/>
    <w:rsid w:val="00BC7049"/>
    <w:rsid w:val="00BC77D6"/>
    <w:rsid w:val="00BC7889"/>
    <w:rsid w:val="00BD012A"/>
    <w:rsid w:val="00BD01F2"/>
    <w:rsid w:val="00BD0E8E"/>
    <w:rsid w:val="00BD1542"/>
    <w:rsid w:val="00BD1598"/>
    <w:rsid w:val="00BD1CDF"/>
    <w:rsid w:val="00BD2612"/>
    <w:rsid w:val="00BD2AA5"/>
    <w:rsid w:val="00BD334B"/>
    <w:rsid w:val="00BD3AC2"/>
    <w:rsid w:val="00BD3C3B"/>
    <w:rsid w:val="00BD3CC7"/>
    <w:rsid w:val="00BD4732"/>
    <w:rsid w:val="00BD4BDC"/>
    <w:rsid w:val="00BD542E"/>
    <w:rsid w:val="00BD5A9C"/>
    <w:rsid w:val="00BD5DB6"/>
    <w:rsid w:val="00BD5E98"/>
    <w:rsid w:val="00BD61FE"/>
    <w:rsid w:val="00BD6DCF"/>
    <w:rsid w:val="00BD6F97"/>
    <w:rsid w:val="00BD7C32"/>
    <w:rsid w:val="00BD7F8C"/>
    <w:rsid w:val="00BD7F9A"/>
    <w:rsid w:val="00BE060C"/>
    <w:rsid w:val="00BE18DC"/>
    <w:rsid w:val="00BE1B93"/>
    <w:rsid w:val="00BE2280"/>
    <w:rsid w:val="00BE2376"/>
    <w:rsid w:val="00BE2A3D"/>
    <w:rsid w:val="00BE3078"/>
    <w:rsid w:val="00BE31F9"/>
    <w:rsid w:val="00BE3517"/>
    <w:rsid w:val="00BE35C1"/>
    <w:rsid w:val="00BE3685"/>
    <w:rsid w:val="00BE3CF1"/>
    <w:rsid w:val="00BE3D83"/>
    <w:rsid w:val="00BE4356"/>
    <w:rsid w:val="00BE436C"/>
    <w:rsid w:val="00BE46F6"/>
    <w:rsid w:val="00BE4F24"/>
    <w:rsid w:val="00BE557E"/>
    <w:rsid w:val="00BE684C"/>
    <w:rsid w:val="00BE6AEA"/>
    <w:rsid w:val="00BE6CF9"/>
    <w:rsid w:val="00BE6D5D"/>
    <w:rsid w:val="00BE6EF4"/>
    <w:rsid w:val="00BE7872"/>
    <w:rsid w:val="00BF08A1"/>
    <w:rsid w:val="00BF0957"/>
    <w:rsid w:val="00BF0D79"/>
    <w:rsid w:val="00BF103C"/>
    <w:rsid w:val="00BF133D"/>
    <w:rsid w:val="00BF14AD"/>
    <w:rsid w:val="00BF17E4"/>
    <w:rsid w:val="00BF1FB4"/>
    <w:rsid w:val="00BF2471"/>
    <w:rsid w:val="00BF25A9"/>
    <w:rsid w:val="00BF25C7"/>
    <w:rsid w:val="00BF2B2B"/>
    <w:rsid w:val="00BF2B3E"/>
    <w:rsid w:val="00BF344F"/>
    <w:rsid w:val="00BF3875"/>
    <w:rsid w:val="00BF38F6"/>
    <w:rsid w:val="00BF4178"/>
    <w:rsid w:val="00BF45CD"/>
    <w:rsid w:val="00BF4744"/>
    <w:rsid w:val="00BF4F9E"/>
    <w:rsid w:val="00BF4FC8"/>
    <w:rsid w:val="00BF5632"/>
    <w:rsid w:val="00BF597A"/>
    <w:rsid w:val="00BF5C1F"/>
    <w:rsid w:val="00BF5F57"/>
    <w:rsid w:val="00BF6077"/>
    <w:rsid w:val="00BF6380"/>
    <w:rsid w:val="00BF6478"/>
    <w:rsid w:val="00BF65D3"/>
    <w:rsid w:val="00BF6AFF"/>
    <w:rsid w:val="00BF6C1E"/>
    <w:rsid w:val="00BF6D39"/>
    <w:rsid w:val="00BF6FBA"/>
    <w:rsid w:val="00BF792D"/>
    <w:rsid w:val="00BF7CA3"/>
    <w:rsid w:val="00BF7F38"/>
    <w:rsid w:val="00C0065A"/>
    <w:rsid w:val="00C007F9"/>
    <w:rsid w:val="00C00C05"/>
    <w:rsid w:val="00C00ED3"/>
    <w:rsid w:val="00C0127C"/>
    <w:rsid w:val="00C01383"/>
    <w:rsid w:val="00C0191F"/>
    <w:rsid w:val="00C01A4B"/>
    <w:rsid w:val="00C01DAF"/>
    <w:rsid w:val="00C01F1C"/>
    <w:rsid w:val="00C01F64"/>
    <w:rsid w:val="00C02691"/>
    <w:rsid w:val="00C02AA3"/>
    <w:rsid w:val="00C0326D"/>
    <w:rsid w:val="00C039B2"/>
    <w:rsid w:val="00C03B2E"/>
    <w:rsid w:val="00C043CB"/>
    <w:rsid w:val="00C04789"/>
    <w:rsid w:val="00C05178"/>
    <w:rsid w:val="00C05216"/>
    <w:rsid w:val="00C05323"/>
    <w:rsid w:val="00C05958"/>
    <w:rsid w:val="00C05E36"/>
    <w:rsid w:val="00C078D0"/>
    <w:rsid w:val="00C079C9"/>
    <w:rsid w:val="00C10AD3"/>
    <w:rsid w:val="00C1106A"/>
    <w:rsid w:val="00C114E9"/>
    <w:rsid w:val="00C119EE"/>
    <w:rsid w:val="00C12178"/>
    <w:rsid w:val="00C12859"/>
    <w:rsid w:val="00C1287A"/>
    <w:rsid w:val="00C13096"/>
    <w:rsid w:val="00C1321F"/>
    <w:rsid w:val="00C13478"/>
    <w:rsid w:val="00C13A21"/>
    <w:rsid w:val="00C1590D"/>
    <w:rsid w:val="00C15B93"/>
    <w:rsid w:val="00C15E30"/>
    <w:rsid w:val="00C1659C"/>
    <w:rsid w:val="00C169F0"/>
    <w:rsid w:val="00C16E7D"/>
    <w:rsid w:val="00C17798"/>
    <w:rsid w:val="00C17846"/>
    <w:rsid w:val="00C17B77"/>
    <w:rsid w:val="00C20FAA"/>
    <w:rsid w:val="00C21E16"/>
    <w:rsid w:val="00C21F21"/>
    <w:rsid w:val="00C22039"/>
    <w:rsid w:val="00C22694"/>
    <w:rsid w:val="00C22A69"/>
    <w:rsid w:val="00C23BEB"/>
    <w:rsid w:val="00C243BD"/>
    <w:rsid w:val="00C24466"/>
    <w:rsid w:val="00C244C3"/>
    <w:rsid w:val="00C24F5A"/>
    <w:rsid w:val="00C24FAA"/>
    <w:rsid w:val="00C25D07"/>
    <w:rsid w:val="00C26086"/>
    <w:rsid w:val="00C261C4"/>
    <w:rsid w:val="00C262AC"/>
    <w:rsid w:val="00C26330"/>
    <w:rsid w:val="00C2683C"/>
    <w:rsid w:val="00C26CB3"/>
    <w:rsid w:val="00C2783B"/>
    <w:rsid w:val="00C27A6F"/>
    <w:rsid w:val="00C27D21"/>
    <w:rsid w:val="00C27E74"/>
    <w:rsid w:val="00C3004B"/>
    <w:rsid w:val="00C300A1"/>
    <w:rsid w:val="00C30522"/>
    <w:rsid w:val="00C3087F"/>
    <w:rsid w:val="00C30DC2"/>
    <w:rsid w:val="00C310A5"/>
    <w:rsid w:val="00C316BA"/>
    <w:rsid w:val="00C31855"/>
    <w:rsid w:val="00C31991"/>
    <w:rsid w:val="00C31BAA"/>
    <w:rsid w:val="00C32668"/>
    <w:rsid w:val="00C329EF"/>
    <w:rsid w:val="00C32CB2"/>
    <w:rsid w:val="00C32D50"/>
    <w:rsid w:val="00C32DDD"/>
    <w:rsid w:val="00C32ED8"/>
    <w:rsid w:val="00C33794"/>
    <w:rsid w:val="00C34366"/>
    <w:rsid w:val="00C343DD"/>
    <w:rsid w:val="00C346D1"/>
    <w:rsid w:val="00C34B84"/>
    <w:rsid w:val="00C34BDA"/>
    <w:rsid w:val="00C35B32"/>
    <w:rsid w:val="00C36474"/>
    <w:rsid w:val="00C36B2E"/>
    <w:rsid w:val="00C36E26"/>
    <w:rsid w:val="00C36F12"/>
    <w:rsid w:val="00C374F2"/>
    <w:rsid w:val="00C3785E"/>
    <w:rsid w:val="00C379D8"/>
    <w:rsid w:val="00C37CDF"/>
    <w:rsid w:val="00C40731"/>
    <w:rsid w:val="00C407CE"/>
    <w:rsid w:val="00C41623"/>
    <w:rsid w:val="00C416AB"/>
    <w:rsid w:val="00C42958"/>
    <w:rsid w:val="00C434CF"/>
    <w:rsid w:val="00C43C62"/>
    <w:rsid w:val="00C44250"/>
    <w:rsid w:val="00C442F1"/>
    <w:rsid w:val="00C4437E"/>
    <w:rsid w:val="00C44793"/>
    <w:rsid w:val="00C44FBD"/>
    <w:rsid w:val="00C450F1"/>
    <w:rsid w:val="00C45BBA"/>
    <w:rsid w:val="00C45CF9"/>
    <w:rsid w:val="00C46095"/>
    <w:rsid w:val="00C46825"/>
    <w:rsid w:val="00C46A6C"/>
    <w:rsid w:val="00C470BC"/>
    <w:rsid w:val="00C474AC"/>
    <w:rsid w:val="00C47854"/>
    <w:rsid w:val="00C4798F"/>
    <w:rsid w:val="00C47AB7"/>
    <w:rsid w:val="00C47F25"/>
    <w:rsid w:val="00C504F0"/>
    <w:rsid w:val="00C50537"/>
    <w:rsid w:val="00C505B7"/>
    <w:rsid w:val="00C505E0"/>
    <w:rsid w:val="00C5068B"/>
    <w:rsid w:val="00C50F03"/>
    <w:rsid w:val="00C51064"/>
    <w:rsid w:val="00C51167"/>
    <w:rsid w:val="00C51702"/>
    <w:rsid w:val="00C51B53"/>
    <w:rsid w:val="00C51F49"/>
    <w:rsid w:val="00C528BD"/>
    <w:rsid w:val="00C52F40"/>
    <w:rsid w:val="00C53573"/>
    <w:rsid w:val="00C53DB0"/>
    <w:rsid w:val="00C547F5"/>
    <w:rsid w:val="00C552E6"/>
    <w:rsid w:val="00C56073"/>
    <w:rsid w:val="00C568FF"/>
    <w:rsid w:val="00C56947"/>
    <w:rsid w:val="00C56DFE"/>
    <w:rsid w:val="00C57957"/>
    <w:rsid w:val="00C60210"/>
    <w:rsid w:val="00C613F9"/>
    <w:rsid w:val="00C619A0"/>
    <w:rsid w:val="00C619D7"/>
    <w:rsid w:val="00C61ED7"/>
    <w:rsid w:val="00C621BE"/>
    <w:rsid w:val="00C622EF"/>
    <w:rsid w:val="00C62E63"/>
    <w:rsid w:val="00C62FFD"/>
    <w:rsid w:val="00C63175"/>
    <w:rsid w:val="00C634B0"/>
    <w:rsid w:val="00C636B8"/>
    <w:rsid w:val="00C63732"/>
    <w:rsid w:val="00C63962"/>
    <w:rsid w:val="00C63965"/>
    <w:rsid w:val="00C64089"/>
    <w:rsid w:val="00C6523E"/>
    <w:rsid w:val="00C65938"/>
    <w:rsid w:val="00C6615D"/>
    <w:rsid w:val="00C664FB"/>
    <w:rsid w:val="00C66880"/>
    <w:rsid w:val="00C6799F"/>
    <w:rsid w:val="00C679F3"/>
    <w:rsid w:val="00C704A5"/>
    <w:rsid w:val="00C709FB"/>
    <w:rsid w:val="00C70A24"/>
    <w:rsid w:val="00C70A97"/>
    <w:rsid w:val="00C7129D"/>
    <w:rsid w:val="00C7134F"/>
    <w:rsid w:val="00C716DA"/>
    <w:rsid w:val="00C71B73"/>
    <w:rsid w:val="00C72171"/>
    <w:rsid w:val="00C72B31"/>
    <w:rsid w:val="00C72D14"/>
    <w:rsid w:val="00C72EFB"/>
    <w:rsid w:val="00C7302C"/>
    <w:rsid w:val="00C73799"/>
    <w:rsid w:val="00C73C32"/>
    <w:rsid w:val="00C73C6B"/>
    <w:rsid w:val="00C73FCF"/>
    <w:rsid w:val="00C7413D"/>
    <w:rsid w:val="00C7471C"/>
    <w:rsid w:val="00C7481A"/>
    <w:rsid w:val="00C74BB9"/>
    <w:rsid w:val="00C74E55"/>
    <w:rsid w:val="00C764ED"/>
    <w:rsid w:val="00C76EF3"/>
    <w:rsid w:val="00C77A52"/>
    <w:rsid w:val="00C77B42"/>
    <w:rsid w:val="00C77D8D"/>
    <w:rsid w:val="00C80631"/>
    <w:rsid w:val="00C80A81"/>
    <w:rsid w:val="00C812DA"/>
    <w:rsid w:val="00C81522"/>
    <w:rsid w:val="00C818C2"/>
    <w:rsid w:val="00C81BB1"/>
    <w:rsid w:val="00C81FC8"/>
    <w:rsid w:val="00C82378"/>
    <w:rsid w:val="00C82401"/>
    <w:rsid w:val="00C833A6"/>
    <w:rsid w:val="00C83808"/>
    <w:rsid w:val="00C8389F"/>
    <w:rsid w:val="00C840D2"/>
    <w:rsid w:val="00C85C8A"/>
    <w:rsid w:val="00C8633F"/>
    <w:rsid w:val="00C86765"/>
    <w:rsid w:val="00C878CE"/>
    <w:rsid w:val="00C87D22"/>
    <w:rsid w:val="00C87FA1"/>
    <w:rsid w:val="00C90149"/>
    <w:rsid w:val="00C90C3D"/>
    <w:rsid w:val="00C91230"/>
    <w:rsid w:val="00C9188B"/>
    <w:rsid w:val="00C9201A"/>
    <w:rsid w:val="00C9204D"/>
    <w:rsid w:val="00C92ED9"/>
    <w:rsid w:val="00C9316D"/>
    <w:rsid w:val="00C9338C"/>
    <w:rsid w:val="00C936B2"/>
    <w:rsid w:val="00C939D1"/>
    <w:rsid w:val="00C94030"/>
    <w:rsid w:val="00C94A55"/>
    <w:rsid w:val="00C95665"/>
    <w:rsid w:val="00C956B7"/>
    <w:rsid w:val="00C95D8C"/>
    <w:rsid w:val="00C96252"/>
    <w:rsid w:val="00C9634A"/>
    <w:rsid w:val="00C9668D"/>
    <w:rsid w:val="00C96C49"/>
    <w:rsid w:val="00CA021C"/>
    <w:rsid w:val="00CA04B4"/>
    <w:rsid w:val="00CA0727"/>
    <w:rsid w:val="00CA0CD1"/>
    <w:rsid w:val="00CA13EE"/>
    <w:rsid w:val="00CA16B5"/>
    <w:rsid w:val="00CA197F"/>
    <w:rsid w:val="00CA2034"/>
    <w:rsid w:val="00CA2881"/>
    <w:rsid w:val="00CA2CC8"/>
    <w:rsid w:val="00CA2DDD"/>
    <w:rsid w:val="00CA2FE4"/>
    <w:rsid w:val="00CA3DCC"/>
    <w:rsid w:val="00CA439E"/>
    <w:rsid w:val="00CA4752"/>
    <w:rsid w:val="00CA4866"/>
    <w:rsid w:val="00CA5999"/>
    <w:rsid w:val="00CA5AF3"/>
    <w:rsid w:val="00CA5D14"/>
    <w:rsid w:val="00CA5ECF"/>
    <w:rsid w:val="00CA610C"/>
    <w:rsid w:val="00CA611A"/>
    <w:rsid w:val="00CA69B5"/>
    <w:rsid w:val="00CA7151"/>
    <w:rsid w:val="00CA7AD1"/>
    <w:rsid w:val="00CA7E4A"/>
    <w:rsid w:val="00CB0434"/>
    <w:rsid w:val="00CB0CBF"/>
    <w:rsid w:val="00CB1558"/>
    <w:rsid w:val="00CB17DF"/>
    <w:rsid w:val="00CB1B1C"/>
    <w:rsid w:val="00CB1D2E"/>
    <w:rsid w:val="00CB27E4"/>
    <w:rsid w:val="00CB2FE5"/>
    <w:rsid w:val="00CB30EE"/>
    <w:rsid w:val="00CB395D"/>
    <w:rsid w:val="00CB39CD"/>
    <w:rsid w:val="00CB3B10"/>
    <w:rsid w:val="00CB3F08"/>
    <w:rsid w:val="00CB439C"/>
    <w:rsid w:val="00CB44A5"/>
    <w:rsid w:val="00CB4C62"/>
    <w:rsid w:val="00CB4E39"/>
    <w:rsid w:val="00CB54DF"/>
    <w:rsid w:val="00CB56B7"/>
    <w:rsid w:val="00CB6A49"/>
    <w:rsid w:val="00CB6F44"/>
    <w:rsid w:val="00CB72E9"/>
    <w:rsid w:val="00CB7604"/>
    <w:rsid w:val="00CB7721"/>
    <w:rsid w:val="00CB7A68"/>
    <w:rsid w:val="00CC016C"/>
    <w:rsid w:val="00CC041F"/>
    <w:rsid w:val="00CC0BD8"/>
    <w:rsid w:val="00CC0E30"/>
    <w:rsid w:val="00CC13AF"/>
    <w:rsid w:val="00CC15A2"/>
    <w:rsid w:val="00CC2243"/>
    <w:rsid w:val="00CC308B"/>
    <w:rsid w:val="00CC361B"/>
    <w:rsid w:val="00CC36A5"/>
    <w:rsid w:val="00CC3F67"/>
    <w:rsid w:val="00CC3F81"/>
    <w:rsid w:val="00CC488E"/>
    <w:rsid w:val="00CC4AB6"/>
    <w:rsid w:val="00CC4DE5"/>
    <w:rsid w:val="00CC5561"/>
    <w:rsid w:val="00CC5B8A"/>
    <w:rsid w:val="00CC5DD8"/>
    <w:rsid w:val="00CC603D"/>
    <w:rsid w:val="00CC60CE"/>
    <w:rsid w:val="00CC60D2"/>
    <w:rsid w:val="00CC6387"/>
    <w:rsid w:val="00CC664B"/>
    <w:rsid w:val="00CC67B4"/>
    <w:rsid w:val="00CC7004"/>
    <w:rsid w:val="00CC7523"/>
    <w:rsid w:val="00CC765A"/>
    <w:rsid w:val="00CC797E"/>
    <w:rsid w:val="00CD0029"/>
    <w:rsid w:val="00CD0825"/>
    <w:rsid w:val="00CD1D56"/>
    <w:rsid w:val="00CD1DB4"/>
    <w:rsid w:val="00CD1E10"/>
    <w:rsid w:val="00CD26BB"/>
    <w:rsid w:val="00CD2A7A"/>
    <w:rsid w:val="00CD3A1F"/>
    <w:rsid w:val="00CD4A81"/>
    <w:rsid w:val="00CD515F"/>
    <w:rsid w:val="00CD5376"/>
    <w:rsid w:val="00CD5A3F"/>
    <w:rsid w:val="00CD5C27"/>
    <w:rsid w:val="00CD5E03"/>
    <w:rsid w:val="00CD75BB"/>
    <w:rsid w:val="00CD7E79"/>
    <w:rsid w:val="00CE01CC"/>
    <w:rsid w:val="00CE0C62"/>
    <w:rsid w:val="00CE0C73"/>
    <w:rsid w:val="00CE1473"/>
    <w:rsid w:val="00CE1C4D"/>
    <w:rsid w:val="00CE22D6"/>
    <w:rsid w:val="00CE374A"/>
    <w:rsid w:val="00CE3AC1"/>
    <w:rsid w:val="00CE40A2"/>
    <w:rsid w:val="00CE4123"/>
    <w:rsid w:val="00CE4D80"/>
    <w:rsid w:val="00CE512A"/>
    <w:rsid w:val="00CE5800"/>
    <w:rsid w:val="00CE590B"/>
    <w:rsid w:val="00CE59FA"/>
    <w:rsid w:val="00CE628F"/>
    <w:rsid w:val="00CE65AF"/>
    <w:rsid w:val="00CE6D97"/>
    <w:rsid w:val="00CE7C36"/>
    <w:rsid w:val="00CE7FC4"/>
    <w:rsid w:val="00CF03A3"/>
    <w:rsid w:val="00CF053D"/>
    <w:rsid w:val="00CF0765"/>
    <w:rsid w:val="00CF0EC3"/>
    <w:rsid w:val="00CF170E"/>
    <w:rsid w:val="00CF2266"/>
    <w:rsid w:val="00CF26BC"/>
    <w:rsid w:val="00CF284E"/>
    <w:rsid w:val="00CF2A76"/>
    <w:rsid w:val="00CF33AE"/>
    <w:rsid w:val="00CF3DE7"/>
    <w:rsid w:val="00CF433E"/>
    <w:rsid w:val="00CF43C9"/>
    <w:rsid w:val="00CF44D8"/>
    <w:rsid w:val="00CF464C"/>
    <w:rsid w:val="00CF4874"/>
    <w:rsid w:val="00CF4A26"/>
    <w:rsid w:val="00CF4BD3"/>
    <w:rsid w:val="00CF4DB2"/>
    <w:rsid w:val="00CF50AF"/>
    <w:rsid w:val="00CF5B3D"/>
    <w:rsid w:val="00CF5BFB"/>
    <w:rsid w:val="00CF5DC4"/>
    <w:rsid w:val="00CF6149"/>
    <w:rsid w:val="00CF6168"/>
    <w:rsid w:val="00CF6204"/>
    <w:rsid w:val="00CF6308"/>
    <w:rsid w:val="00CF69E4"/>
    <w:rsid w:val="00CF6DA3"/>
    <w:rsid w:val="00CF6DC3"/>
    <w:rsid w:val="00CF6E72"/>
    <w:rsid w:val="00CF7014"/>
    <w:rsid w:val="00CF71E4"/>
    <w:rsid w:val="00CF7C53"/>
    <w:rsid w:val="00CF7C56"/>
    <w:rsid w:val="00CF7F92"/>
    <w:rsid w:val="00D001E6"/>
    <w:rsid w:val="00D0056A"/>
    <w:rsid w:val="00D00912"/>
    <w:rsid w:val="00D00BAE"/>
    <w:rsid w:val="00D00C5B"/>
    <w:rsid w:val="00D010C9"/>
    <w:rsid w:val="00D01128"/>
    <w:rsid w:val="00D0133C"/>
    <w:rsid w:val="00D01DCC"/>
    <w:rsid w:val="00D021A7"/>
    <w:rsid w:val="00D024EA"/>
    <w:rsid w:val="00D029AD"/>
    <w:rsid w:val="00D029B0"/>
    <w:rsid w:val="00D03194"/>
    <w:rsid w:val="00D03503"/>
    <w:rsid w:val="00D03BDF"/>
    <w:rsid w:val="00D043B1"/>
    <w:rsid w:val="00D047A3"/>
    <w:rsid w:val="00D04E1E"/>
    <w:rsid w:val="00D05546"/>
    <w:rsid w:val="00D055F9"/>
    <w:rsid w:val="00D070AB"/>
    <w:rsid w:val="00D079F5"/>
    <w:rsid w:val="00D07D2B"/>
    <w:rsid w:val="00D07FB8"/>
    <w:rsid w:val="00D10581"/>
    <w:rsid w:val="00D11563"/>
    <w:rsid w:val="00D11931"/>
    <w:rsid w:val="00D12180"/>
    <w:rsid w:val="00D12BEF"/>
    <w:rsid w:val="00D13484"/>
    <w:rsid w:val="00D13E31"/>
    <w:rsid w:val="00D13ED5"/>
    <w:rsid w:val="00D144EA"/>
    <w:rsid w:val="00D14EF6"/>
    <w:rsid w:val="00D151AB"/>
    <w:rsid w:val="00D1531E"/>
    <w:rsid w:val="00D153D8"/>
    <w:rsid w:val="00D1574B"/>
    <w:rsid w:val="00D15BCF"/>
    <w:rsid w:val="00D15F89"/>
    <w:rsid w:val="00D16328"/>
    <w:rsid w:val="00D1645C"/>
    <w:rsid w:val="00D16A26"/>
    <w:rsid w:val="00D16D30"/>
    <w:rsid w:val="00D16F96"/>
    <w:rsid w:val="00D17238"/>
    <w:rsid w:val="00D175A9"/>
    <w:rsid w:val="00D1778C"/>
    <w:rsid w:val="00D1797C"/>
    <w:rsid w:val="00D17A2D"/>
    <w:rsid w:val="00D17AFA"/>
    <w:rsid w:val="00D17BC4"/>
    <w:rsid w:val="00D17C63"/>
    <w:rsid w:val="00D2017D"/>
    <w:rsid w:val="00D2030F"/>
    <w:rsid w:val="00D204AF"/>
    <w:rsid w:val="00D21F35"/>
    <w:rsid w:val="00D2236B"/>
    <w:rsid w:val="00D22FD8"/>
    <w:rsid w:val="00D23159"/>
    <w:rsid w:val="00D23912"/>
    <w:rsid w:val="00D2487D"/>
    <w:rsid w:val="00D252C5"/>
    <w:rsid w:val="00D25C89"/>
    <w:rsid w:val="00D2610D"/>
    <w:rsid w:val="00D26DE7"/>
    <w:rsid w:val="00D26E98"/>
    <w:rsid w:val="00D273CF"/>
    <w:rsid w:val="00D27499"/>
    <w:rsid w:val="00D279C7"/>
    <w:rsid w:val="00D27AA5"/>
    <w:rsid w:val="00D303DB"/>
    <w:rsid w:val="00D31794"/>
    <w:rsid w:val="00D327D0"/>
    <w:rsid w:val="00D32B60"/>
    <w:rsid w:val="00D334F5"/>
    <w:rsid w:val="00D3384C"/>
    <w:rsid w:val="00D33851"/>
    <w:rsid w:val="00D33AA8"/>
    <w:rsid w:val="00D33B81"/>
    <w:rsid w:val="00D33EBE"/>
    <w:rsid w:val="00D346B0"/>
    <w:rsid w:val="00D34A84"/>
    <w:rsid w:val="00D34D59"/>
    <w:rsid w:val="00D35511"/>
    <w:rsid w:val="00D35603"/>
    <w:rsid w:val="00D35B93"/>
    <w:rsid w:val="00D3640E"/>
    <w:rsid w:val="00D3644D"/>
    <w:rsid w:val="00D366CB"/>
    <w:rsid w:val="00D36CA9"/>
    <w:rsid w:val="00D37421"/>
    <w:rsid w:val="00D37903"/>
    <w:rsid w:val="00D37D10"/>
    <w:rsid w:val="00D40360"/>
    <w:rsid w:val="00D4056D"/>
    <w:rsid w:val="00D4117D"/>
    <w:rsid w:val="00D4155C"/>
    <w:rsid w:val="00D41BA7"/>
    <w:rsid w:val="00D41DFA"/>
    <w:rsid w:val="00D41FC2"/>
    <w:rsid w:val="00D423BD"/>
    <w:rsid w:val="00D42832"/>
    <w:rsid w:val="00D43090"/>
    <w:rsid w:val="00D43746"/>
    <w:rsid w:val="00D45182"/>
    <w:rsid w:val="00D45AE4"/>
    <w:rsid w:val="00D45DAB"/>
    <w:rsid w:val="00D461C9"/>
    <w:rsid w:val="00D46634"/>
    <w:rsid w:val="00D47918"/>
    <w:rsid w:val="00D47A61"/>
    <w:rsid w:val="00D47E0C"/>
    <w:rsid w:val="00D47E17"/>
    <w:rsid w:val="00D5147E"/>
    <w:rsid w:val="00D515DB"/>
    <w:rsid w:val="00D5231C"/>
    <w:rsid w:val="00D526C7"/>
    <w:rsid w:val="00D5290F"/>
    <w:rsid w:val="00D52B24"/>
    <w:rsid w:val="00D52D8E"/>
    <w:rsid w:val="00D542D2"/>
    <w:rsid w:val="00D5456B"/>
    <w:rsid w:val="00D54C65"/>
    <w:rsid w:val="00D54F55"/>
    <w:rsid w:val="00D550B4"/>
    <w:rsid w:val="00D561D2"/>
    <w:rsid w:val="00D568E3"/>
    <w:rsid w:val="00D570A0"/>
    <w:rsid w:val="00D5740E"/>
    <w:rsid w:val="00D57639"/>
    <w:rsid w:val="00D605D0"/>
    <w:rsid w:val="00D60BBC"/>
    <w:rsid w:val="00D614D2"/>
    <w:rsid w:val="00D61EB2"/>
    <w:rsid w:val="00D61EE1"/>
    <w:rsid w:val="00D62C42"/>
    <w:rsid w:val="00D63C73"/>
    <w:rsid w:val="00D64023"/>
    <w:rsid w:val="00D64911"/>
    <w:rsid w:val="00D64DD5"/>
    <w:rsid w:val="00D64F82"/>
    <w:rsid w:val="00D651C7"/>
    <w:rsid w:val="00D65298"/>
    <w:rsid w:val="00D6554E"/>
    <w:rsid w:val="00D65DBE"/>
    <w:rsid w:val="00D66BA7"/>
    <w:rsid w:val="00D6765C"/>
    <w:rsid w:val="00D6777E"/>
    <w:rsid w:val="00D67958"/>
    <w:rsid w:val="00D67D55"/>
    <w:rsid w:val="00D702D2"/>
    <w:rsid w:val="00D7098F"/>
    <w:rsid w:val="00D7124D"/>
    <w:rsid w:val="00D71A45"/>
    <w:rsid w:val="00D71DDB"/>
    <w:rsid w:val="00D720ED"/>
    <w:rsid w:val="00D7242E"/>
    <w:rsid w:val="00D72574"/>
    <w:rsid w:val="00D732D1"/>
    <w:rsid w:val="00D733FA"/>
    <w:rsid w:val="00D73AA3"/>
    <w:rsid w:val="00D746DD"/>
    <w:rsid w:val="00D7506E"/>
    <w:rsid w:val="00D7619B"/>
    <w:rsid w:val="00D76E0A"/>
    <w:rsid w:val="00D77C18"/>
    <w:rsid w:val="00D77D1E"/>
    <w:rsid w:val="00D80322"/>
    <w:rsid w:val="00D80468"/>
    <w:rsid w:val="00D80C71"/>
    <w:rsid w:val="00D80E69"/>
    <w:rsid w:val="00D81EB6"/>
    <w:rsid w:val="00D82290"/>
    <w:rsid w:val="00D828E8"/>
    <w:rsid w:val="00D82DBC"/>
    <w:rsid w:val="00D83291"/>
    <w:rsid w:val="00D833F6"/>
    <w:rsid w:val="00D8364A"/>
    <w:rsid w:val="00D83F18"/>
    <w:rsid w:val="00D8444D"/>
    <w:rsid w:val="00D84493"/>
    <w:rsid w:val="00D84819"/>
    <w:rsid w:val="00D84D35"/>
    <w:rsid w:val="00D84FC6"/>
    <w:rsid w:val="00D859AD"/>
    <w:rsid w:val="00D85A9C"/>
    <w:rsid w:val="00D86053"/>
    <w:rsid w:val="00D86180"/>
    <w:rsid w:val="00D86D10"/>
    <w:rsid w:val="00D87221"/>
    <w:rsid w:val="00D876AF"/>
    <w:rsid w:val="00D8797A"/>
    <w:rsid w:val="00D87CE0"/>
    <w:rsid w:val="00D87E0C"/>
    <w:rsid w:val="00D90335"/>
    <w:rsid w:val="00D9037F"/>
    <w:rsid w:val="00D90C90"/>
    <w:rsid w:val="00D91737"/>
    <w:rsid w:val="00D9229A"/>
    <w:rsid w:val="00D93059"/>
    <w:rsid w:val="00D9395C"/>
    <w:rsid w:val="00D93B35"/>
    <w:rsid w:val="00D93D22"/>
    <w:rsid w:val="00D94967"/>
    <w:rsid w:val="00D94B10"/>
    <w:rsid w:val="00D95085"/>
    <w:rsid w:val="00D959AE"/>
    <w:rsid w:val="00D95D71"/>
    <w:rsid w:val="00D966E4"/>
    <w:rsid w:val="00D96CE2"/>
    <w:rsid w:val="00D97DB8"/>
    <w:rsid w:val="00D97F20"/>
    <w:rsid w:val="00D97F90"/>
    <w:rsid w:val="00DA0D3B"/>
    <w:rsid w:val="00DA0EE9"/>
    <w:rsid w:val="00DA17E5"/>
    <w:rsid w:val="00DA1DB1"/>
    <w:rsid w:val="00DA2070"/>
    <w:rsid w:val="00DA2611"/>
    <w:rsid w:val="00DA29A6"/>
    <w:rsid w:val="00DA2AB8"/>
    <w:rsid w:val="00DA363E"/>
    <w:rsid w:val="00DA36E6"/>
    <w:rsid w:val="00DA4B80"/>
    <w:rsid w:val="00DA5505"/>
    <w:rsid w:val="00DA6553"/>
    <w:rsid w:val="00DA6717"/>
    <w:rsid w:val="00DA6AF6"/>
    <w:rsid w:val="00DA6E16"/>
    <w:rsid w:val="00DA6F50"/>
    <w:rsid w:val="00DA6FB0"/>
    <w:rsid w:val="00DA70F5"/>
    <w:rsid w:val="00DA732C"/>
    <w:rsid w:val="00DA76BD"/>
    <w:rsid w:val="00DA7C5B"/>
    <w:rsid w:val="00DB0C5A"/>
    <w:rsid w:val="00DB0C6D"/>
    <w:rsid w:val="00DB0DFE"/>
    <w:rsid w:val="00DB138D"/>
    <w:rsid w:val="00DB17BF"/>
    <w:rsid w:val="00DB1D14"/>
    <w:rsid w:val="00DB1D87"/>
    <w:rsid w:val="00DB1EC6"/>
    <w:rsid w:val="00DB2514"/>
    <w:rsid w:val="00DB2614"/>
    <w:rsid w:val="00DB33F8"/>
    <w:rsid w:val="00DB3AA5"/>
    <w:rsid w:val="00DB3C77"/>
    <w:rsid w:val="00DB4765"/>
    <w:rsid w:val="00DB599B"/>
    <w:rsid w:val="00DB5D65"/>
    <w:rsid w:val="00DB600F"/>
    <w:rsid w:val="00DB6143"/>
    <w:rsid w:val="00DB7208"/>
    <w:rsid w:val="00DB75BC"/>
    <w:rsid w:val="00DB7B36"/>
    <w:rsid w:val="00DB7B6F"/>
    <w:rsid w:val="00DC00B7"/>
    <w:rsid w:val="00DC0639"/>
    <w:rsid w:val="00DC06C0"/>
    <w:rsid w:val="00DC15AC"/>
    <w:rsid w:val="00DC1757"/>
    <w:rsid w:val="00DC24CC"/>
    <w:rsid w:val="00DC25A2"/>
    <w:rsid w:val="00DC32BB"/>
    <w:rsid w:val="00DC32ED"/>
    <w:rsid w:val="00DC35DC"/>
    <w:rsid w:val="00DC46C7"/>
    <w:rsid w:val="00DC4B8A"/>
    <w:rsid w:val="00DC54F5"/>
    <w:rsid w:val="00DC59FE"/>
    <w:rsid w:val="00DC5BC4"/>
    <w:rsid w:val="00DC5C86"/>
    <w:rsid w:val="00DC5D96"/>
    <w:rsid w:val="00DC5DA0"/>
    <w:rsid w:val="00DC6604"/>
    <w:rsid w:val="00DC738C"/>
    <w:rsid w:val="00DD0031"/>
    <w:rsid w:val="00DD01AC"/>
    <w:rsid w:val="00DD02AF"/>
    <w:rsid w:val="00DD032D"/>
    <w:rsid w:val="00DD0E5E"/>
    <w:rsid w:val="00DD1444"/>
    <w:rsid w:val="00DD1BC4"/>
    <w:rsid w:val="00DD23B9"/>
    <w:rsid w:val="00DD2597"/>
    <w:rsid w:val="00DD28B0"/>
    <w:rsid w:val="00DD2A41"/>
    <w:rsid w:val="00DD35E0"/>
    <w:rsid w:val="00DD3FA3"/>
    <w:rsid w:val="00DD4073"/>
    <w:rsid w:val="00DD4987"/>
    <w:rsid w:val="00DD4B5B"/>
    <w:rsid w:val="00DD518B"/>
    <w:rsid w:val="00DD5249"/>
    <w:rsid w:val="00DD5620"/>
    <w:rsid w:val="00DD583E"/>
    <w:rsid w:val="00DD5D56"/>
    <w:rsid w:val="00DD6273"/>
    <w:rsid w:val="00DD6313"/>
    <w:rsid w:val="00DD6413"/>
    <w:rsid w:val="00DD7886"/>
    <w:rsid w:val="00DE0D53"/>
    <w:rsid w:val="00DE1797"/>
    <w:rsid w:val="00DE1B1F"/>
    <w:rsid w:val="00DE2F49"/>
    <w:rsid w:val="00DE394C"/>
    <w:rsid w:val="00DE3C6F"/>
    <w:rsid w:val="00DE3CEE"/>
    <w:rsid w:val="00DE4171"/>
    <w:rsid w:val="00DE436A"/>
    <w:rsid w:val="00DE456A"/>
    <w:rsid w:val="00DE4C5A"/>
    <w:rsid w:val="00DE58B0"/>
    <w:rsid w:val="00DE5BAF"/>
    <w:rsid w:val="00DE61EB"/>
    <w:rsid w:val="00DE62B0"/>
    <w:rsid w:val="00DE6356"/>
    <w:rsid w:val="00DE673E"/>
    <w:rsid w:val="00DE6E43"/>
    <w:rsid w:val="00DE7B0A"/>
    <w:rsid w:val="00DE7FCE"/>
    <w:rsid w:val="00DF04FA"/>
    <w:rsid w:val="00DF06B9"/>
    <w:rsid w:val="00DF0AD1"/>
    <w:rsid w:val="00DF0BF5"/>
    <w:rsid w:val="00DF0FA1"/>
    <w:rsid w:val="00DF103B"/>
    <w:rsid w:val="00DF111F"/>
    <w:rsid w:val="00DF1916"/>
    <w:rsid w:val="00DF19FF"/>
    <w:rsid w:val="00DF1CA5"/>
    <w:rsid w:val="00DF228B"/>
    <w:rsid w:val="00DF2994"/>
    <w:rsid w:val="00DF36B3"/>
    <w:rsid w:val="00DF39C9"/>
    <w:rsid w:val="00DF4207"/>
    <w:rsid w:val="00DF42D0"/>
    <w:rsid w:val="00DF53FB"/>
    <w:rsid w:val="00DF579D"/>
    <w:rsid w:val="00DF5A65"/>
    <w:rsid w:val="00DF5C73"/>
    <w:rsid w:val="00DF5D23"/>
    <w:rsid w:val="00DF621C"/>
    <w:rsid w:val="00DF65FC"/>
    <w:rsid w:val="00DF6621"/>
    <w:rsid w:val="00DF72CE"/>
    <w:rsid w:val="00E008F4"/>
    <w:rsid w:val="00E00BAD"/>
    <w:rsid w:val="00E01C8F"/>
    <w:rsid w:val="00E02063"/>
    <w:rsid w:val="00E0237D"/>
    <w:rsid w:val="00E02557"/>
    <w:rsid w:val="00E034B2"/>
    <w:rsid w:val="00E035A9"/>
    <w:rsid w:val="00E03799"/>
    <w:rsid w:val="00E039A6"/>
    <w:rsid w:val="00E03A4C"/>
    <w:rsid w:val="00E03DE6"/>
    <w:rsid w:val="00E03E71"/>
    <w:rsid w:val="00E03FD1"/>
    <w:rsid w:val="00E045FF"/>
    <w:rsid w:val="00E04B24"/>
    <w:rsid w:val="00E052AD"/>
    <w:rsid w:val="00E05D77"/>
    <w:rsid w:val="00E05ECF"/>
    <w:rsid w:val="00E0617B"/>
    <w:rsid w:val="00E06EC3"/>
    <w:rsid w:val="00E070F1"/>
    <w:rsid w:val="00E07D2F"/>
    <w:rsid w:val="00E07DF9"/>
    <w:rsid w:val="00E10144"/>
    <w:rsid w:val="00E103DD"/>
    <w:rsid w:val="00E10403"/>
    <w:rsid w:val="00E10A05"/>
    <w:rsid w:val="00E10FF7"/>
    <w:rsid w:val="00E10FFA"/>
    <w:rsid w:val="00E1101A"/>
    <w:rsid w:val="00E121DB"/>
    <w:rsid w:val="00E134D4"/>
    <w:rsid w:val="00E135CF"/>
    <w:rsid w:val="00E13643"/>
    <w:rsid w:val="00E1480A"/>
    <w:rsid w:val="00E14893"/>
    <w:rsid w:val="00E14A2A"/>
    <w:rsid w:val="00E14A70"/>
    <w:rsid w:val="00E14AEE"/>
    <w:rsid w:val="00E14B2D"/>
    <w:rsid w:val="00E14C33"/>
    <w:rsid w:val="00E15746"/>
    <w:rsid w:val="00E164DB"/>
    <w:rsid w:val="00E16E1E"/>
    <w:rsid w:val="00E17742"/>
    <w:rsid w:val="00E17D1A"/>
    <w:rsid w:val="00E17FD0"/>
    <w:rsid w:val="00E203F7"/>
    <w:rsid w:val="00E204DA"/>
    <w:rsid w:val="00E20AF4"/>
    <w:rsid w:val="00E20C2D"/>
    <w:rsid w:val="00E21951"/>
    <w:rsid w:val="00E21A0F"/>
    <w:rsid w:val="00E21B7E"/>
    <w:rsid w:val="00E21CC2"/>
    <w:rsid w:val="00E22AAE"/>
    <w:rsid w:val="00E23DCC"/>
    <w:rsid w:val="00E240D0"/>
    <w:rsid w:val="00E243FE"/>
    <w:rsid w:val="00E244AA"/>
    <w:rsid w:val="00E248F6"/>
    <w:rsid w:val="00E26E9E"/>
    <w:rsid w:val="00E26EB8"/>
    <w:rsid w:val="00E27611"/>
    <w:rsid w:val="00E2767F"/>
    <w:rsid w:val="00E278B3"/>
    <w:rsid w:val="00E27BF1"/>
    <w:rsid w:val="00E304CE"/>
    <w:rsid w:val="00E318C0"/>
    <w:rsid w:val="00E31A3C"/>
    <w:rsid w:val="00E323A4"/>
    <w:rsid w:val="00E3263B"/>
    <w:rsid w:val="00E32D14"/>
    <w:rsid w:val="00E331AA"/>
    <w:rsid w:val="00E33682"/>
    <w:rsid w:val="00E33A84"/>
    <w:rsid w:val="00E33CBD"/>
    <w:rsid w:val="00E34869"/>
    <w:rsid w:val="00E35025"/>
    <w:rsid w:val="00E3510B"/>
    <w:rsid w:val="00E354EF"/>
    <w:rsid w:val="00E35661"/>
    <w:rsid w:val="00E35DE6"/>
    <w:rsid w:val="00E371CA"/>
    <w:rsid w:val="00E3751C"/>
    <w:rsid w:val="00E379A8"/>
    <w:rsid w:val="00E40647"/>
    <w:rsid w:val="00E40975"/>
    <w:rsid w:val="00E40F26"/>
    <w:rsid w:val="00E41002"/>
    <w:rsid w:val="00E4113B"/>
    <w:rsid w:val="00E41372"/>
    <w:rsid w:val="00E41940"/>
    <w:rsid w:val="00E41EAD"/>
    <w:rsid w:val="00E41EB1"/>
    <w:rsid w:val="00E42512"/>
    <w:rsid w:val="00E42E97"/>
    <w:rsid w:val="00E42F79"/>
    <w:rsid w:val="00E4355C"/>
    <w:rsid w:val="00E43CCB"/>
    <w:rsid w:val="00E43E9F"/>
    <w:rsid w:val="00E448BD"/>
    <w:rsid w:val="00E44B97"/>
    <w:rsid w:val="00E45979"/>
    <w:rsid w:val="00E45E66"/>
    <w:rsid w:val="00E463DD"/>
    <w:rsid w:val="00E46A80"/>
    <w:rsid w:val="00E46FD2"/>
    <w:rsid w:val="00E475D2"/>
    <w:rsid w:val="00E476B8"/>
    <w:rsid w:val="00E47E67"/>
    <w:rsid w:val="00E47F8F"/>
    <w:rsid w:val="00E5069C"/>
    <w:rsid w:val="00E5114F"/>
    <w:rsid w:val="00E51504"/>
    <w:rsid w:val="00E51512"/>
    <w:rsid w:val="00E5151F"/>
    <w:rsid w:val="00E529BD"/>
    <w:rsid w:val="00E52CA2"/>
    <w:rsid w:val="00E53373"/>
    <w:rsid w:val="00E53B38"/>
    <w:rsid w:val="00E53B96"/>
    <w:rsid w:val="00E53EAC"/>
    <w:rsid w:val="00E54BB4"/>
    <w:rsid w:val="00E5505B"/>
    <w:rsid w:val="00E55673"/>
    <w:rsid w:val="00E55A4D"/>
    <w:rsid w:val="00E55F67"/>
    <w:rsid w:val="00E562A8"/>
    <w:rsid w:val="00E566B8"/>
    <w:rsid w:val="00E5691A"/>
    <w:rsid w:val="00E56AA2"/>
    <w:rsid w:val="00E56C65"/>
    <w:rsid w:val="00E571BA"/>
    <w:rsid w:val="00E572E6"/>
    <w:rsid w:val="00E576B1"/>
    <w:rsid w:val="00E57A8F"/>
    <w:rsid w:val="00E57B21"/>
    <w:rsid w:val="00E600FC"/>
    <w:rsid w:val="00E60864"/>
    <w:rsid w:val="00E60A13"/>
    <w:rsid w:val="00E61271"/>
    <w:rsid w:val="00E615FC"/>
    <w:rsid w:val="00E617F6"/>
    <w:rsid w:val="00E62110"/>
    <w:rsid w:val="00E623AA"/>
    <w:rsid w:val="00E623DA"/>
    <w:rsid w:val="00E629FB"/>
    <w:rsid w:val="00E62E61"/>
    <w:rsid w:val="00E62F3E"/>
    <w:rsid w:val="00E6301C"/>
    <w:rsid w:val="00E6306D"/>
    <w:rsid w:val="00E63209"/>
    <w:rsid w:val="00E63294"/>
    <w:rsid w:val="00E6441F"/>
    <w:rsid w:val="00E64DC6"/>
    <w:rsid w:val="00E64FDE"/>
    <w:rsid w:val="00E6530D"/>
    <w:rsid w:val="00E65AD1"/>
    <w:rsid w:val="00E65FAE"/>
    <w:rsid w:val="00E660B1"/>
    <w:rsid w:val="00E66772"/>
    <w:rsid w:val="00E66ACA"/>
    <w:rsid w:val="00E66DCB"/>
    <w:rsid w:val="00E66E1F"/>
    <w:rsid w:val="00E66E69"/>
    <w:rsid w:val="00E67545"/>
    <w:rsid w:val="00E67905"/>
    <w:rsid w:val="00E67A4A"/>
    <w:rsid w:val="00E700E5"/>
    <w:rsid w:val="00E701A3"/>
    <w:rsid w:val="00E70244"/>
    <w:rsid w:val="00E7034D"/>
    <w:rsid w:val="00E70368"/>
    <w:rsid w:val="00E70D3D"/>
    <w:rsid w:val="00E70E6F"/>
    <w:rsid w:val="00E70E72"/>
    <w:rsid w:val="00E71220"/>
    <w:rsid w:val="00E71450"/>
    <w:rsid w:val="00E71724"/>
    <w:rsid w:val="00E71B99"/>
    <w:rsid w:val="00E71ED8"/>
    <w:rsid w:val="00E7209E"/>
    <w:rsid w:val="00E73440"/>
    <w:rsid w:val="00E73F9D"/>
    <w:rsid w:val="00E743C1"/>
    <w:rsid w:val="00E743F3"/>
    <w:rsid w:val="00E74505"/>
    <w:rsid w:val="00E74C45"/>
    <w:rsid w:val="00E75707"/>
    <w:rsid w:val="00E76601"/>
    <w:rsid w:val="00E7665C"/>
    <w:rsid w:val="00E76CF2"/>
    <w:rsid w:val="00E76E74"/>
    <w:rsid w:val="00E777C2"/>
    <w:rsid w:val="00E805BC"/>
    <w:rsid w:val="00E809F0"/>
    <w:rsid w:val="00E80A86"/>
    <w:rsid w:val="00E81CF2"/>
    <w:rsid w:val="00E82CEB"/>
    <w:rsid w:val="00E8302F"/>
    <w:rsid w:val="00E8359D"/>
    <w:rsid w:val="00E83EEF"/>
    <w:rsid w:val="00E846DF"/>
    <w:rsid w:val="00E846EA"/>
    <w:rsid w:val="00E846F0"/>
    <w:rsid w:val="00E8473E"/>
    <w:rsid w:val="00E84A26"/>
    <w:rsid w:val="00E84A84"/>
    <w:rsid w:val="00E84D23"/>
    <w:rsid w:val="00E84F0F"/>
    <w:rsid w:val="00E8515D"/>
    <w:rsid w:val="00E864D8"/>
    <w:rsid w:val="00E86CA8"/>
    <w:rsid w:val="00E86D62"/>
    <w:rsid w:val="00E870AA"/>
    <w:rsid w:val="00E87524"/>
    <w:rsid w:val="00E87CF3"/>
    <w:rsid w:val="00E91144"/>
    <w:rsid w:val="00E911A4"/>
    <w:rsid w:val="00E9136B"/>
    <w:rsid w:val="00E9186A"/>
    <w:rsid w:val="00E919E1"/>
    <w:rsid w:val="00E9231E"/>
    <w:rsid w:val="00E92387"/>
    <w:rsid w:val="00E923ED"/>
    <w:rsid w:val="00E92864"/>
    <w:rsid w:val="00E92887"/>
    <w:rsid w:val="00E928CC"/>
    <w:rsid w:val="00E933CC"/>
    <w:rsid w:val="00E933FD"/>
    <w:rsid w:val="00E93485"/>
    <w:rsid w:val="00E940D6"/>
    <w:rsid w:val="00E94691"/>
    <w:rsid w:val="00E9530D"/>
    <w:rsid w:val="00E96C8A"/>
    <w:rsid w:val="00E979C3"/>
    <w:rsid w:val="00EA16A2"/>
    <w:rsid w:val="00EA1940"/>
    <w:rsid w:val="00EA1BF2"/>
    <w:rsid w:val="00EA27BF"/>
    <w:rsid w:val="00EA28E3"/>
    <w:rsid w:val="00EA3203"/>
    <w:rsid w:val="00EA361B"/>
    <w:rsid w:val="00EA3863"/>
    <w:rsid w:val="00EA3F10"/>
    <w:rsid w:val="00EA441B"/>
    <w:rsid w:val="00EA4968"/>
    <w:rsid w:val="00EA5DBC"/>
    <w:rsid w:val="00EA62EB"/>
    <w:rsid w:val="00EA684D"/>
    <w:rsid w:val="00EA709F"/>
    <w:rsid w:val="00EA760A"/>
    <w:rsid w:val="00EA7A1F"/>
    <w:rsid w:val="00EA7F82"/>
    <w:rsid w:val="00EB059C"/>
    <w:rsid w:val="00EB166E"/>
    <w:rsid w:val="00EB1FD6"/>
    <w:rsid w:val="00EB209A"/>
    <w:rsid w:val="00EB20B1"/>
    <w:rsid w:val="00EB2723"/>
    <w:rsid w:val="00EB287F"/>
    <w:rsid w:val="00EB308A"/>
    <w:rsid w:val="00EB31C7"/>
    <w:rsid w:val="00EB33A6"/>
    <w:rsid w:val="00EB33D7"/>
    <w:rsid w:val="00EB3731"/>
    <w:rsid w:val="00EB3BDE"/>
    <w:rsid w:val="00EB474B"/>
    <w:rsid w:val="00EB5199"/>
    <w:rsid w:val="00EB5C18"/>
    <w:rsid w:val="00EB5C42"/>
    <w:rsid w:val="00EB5DB9"/>
    <w:rsid w:val="00EB5EFC"/>
    <w:rsid w:val="00EB620D"/>
    <w:rsid w:val="00EB631F"/>
    <w:rsid w:val="00EB6D2C"/>
    <w:rsid w:val="00EB6F10"/>
    <w:rsid w:val="00EB7485"/>
    <w:rsid w:val="00EB7F0D"/>
    <w:rsid w:val="00EC062F"/>
    <w:rsid w:val="00EC0DDA"/>
    <w:rsid w:val="00EC134E"/>
    <w:rsid w:val="00EC26A4"/>
    <w:rsid w:val="00EC2FCA"/>
    <w:rsid w:val="00EC39B3"/>
    <w:rsid w:val="00EC3A67"/>
    <w:rsid w:val="00EC3DD6"/>
    <w:rsid w:val="00EC3F2B"/>
    <w:rsid w:val="00EC4E48"/>
    <w:rsid w:val="00EC51AF"/>
    <w:rsid w:val="00EC5FCA"/>
    <w:rsid w:val="00EC6136"/>
    <w:rsid w:val="00EC6364"/>
    <w:rsid w:val="00EC6BA6"/>
    <w:rsid w:val="00EC6EB2"/>
    <w:rsid w:val="00EC761C"/>
    <w:rsid w:val="00ED00E0"/>
    <w:rsid w:val="00ED00E8"/>
    <w:rsid w:val="00ED021D"/>
    <w:rsid w:val="00ED050C"/>
    <w:rsid w:val="00ED069A"/>
    <w:rsid w:val="00ED0D71"/>
    <w:rsid w:val="00ED0E9A"/>
    <w:rsid w:val="00ED12BA"/>
    <w:rsid w:val="00ED13D3"/>
    <w:rsid w:val="00ED1927"/>
    <w:rsid w:val="00ED1F68"/>
    <w:rsid w:val="00ED3952"/>
    <w:rsid w:val="00ED3BEA"/>
    <w:rsid w:val="00ED42D7"/>
    <w:rsid w:val="00ED539E"/>
    <w:rsid w:val="00ED560C"/>
    <w:rsid w:val="00ED56FD"/>
    <w:rsid w:val="00ED5844"/>
    <w:rsid w:val="00ED6259"/>
    <w:rsid w:val="00ED7E02"/>
    <w:rsid w:val="00EE01D7"/>
    <w:rsid w:val="00EE01E2"/>
    <w:rsid w:val="00EE0319"/>
    <w:rsid w:val="00EE0621"/>
    <w:rsid w:val="00EE0821"/>
    <w:rsid w:val="00EE0BDD"/>
    <w:rsid w:val="00EE18D8"/>
    <w:rsid w:val="00EE1B65"/>
    <w:rsid w:val="00EE1D3A"/>
    <w:rsid w:val="00EE2658"/>
    <w:rsid w:val="00EE279D"/>
    <w:rsid w:val="00EE2BF5"/>
    <w:rsid w:val="00EE2D08"/>
    <w:rsid w:val="00EE324B"/>
    <w:rsid w:val="00EE3B6A"/>
    <w:rsid w:val="00EE3BC3"/>
    <w:rsid w:val="00EE4D88"/>
    <w:rsid w:val="00EE5A87"/>
    <w:rsid w:val="00EE5BD5"/>
    <w:rsid w:val="00EE6064"/>
    <w:rsid w:val="00EE6167"/>
    <w:rsid w:val="00EE6510"/>
    <w:rsid w:val="00EE77D1"/>
    <w:rsid w:val="00EE7ABD"/>
    <w:rsid w:val="00EE7BA4"/>
    <w:rsid w:val="00EE7FAB"/>
    <w:rsid w:val="00EE7FD2"/>
    <w:rsid w:val="00EF0A50"/>
    <w:rsid w:val="00EF0C06"/>
    <w:rsid w:val="00EF0F08"/>
    <w:rsid w:val="00EF1170"/>
    <w:rsid w:val="00EF166C"/>
    <w:rsid w:val="00EF196F"/>
    <w:rsid w:val="00EF1E5D"/>
    <w:rsid w:val="00EF23C7"/>
    <w:rsid w:val="00EF350F"/>
    <w:rsid w:val="00EF3B9C"/>
    <w:rsid w:val="00EF4364"/>
    <w:rsid w:val="00EF4CD5"/>
    <w:rsid w:val="00EF5300"/>
    <w:rsid w:val="00EF5AFC"/>
    <w:rsid w:val="00EF63A7"/>
    <w:rsid w:val="00EF6503"/>
    <w:rsid w:val="00EF77C9"/>
    <w:rsid w:val="00EF78E0"/>
    <w:rsid w:val="00EF7CDF"/>
    <w:rsid w:val="00EF7E68"/>
    <w:rsid w:val="00F0010E"/>
    <w:rsid w:val="00F002FB"/>
    <w:rsid w:val="00F002FE"/>
    <w:rsid w:val="00F00427"/>
    <w:rsid w:val="00F00516"/>
    <w:rsid w:val="00F00DEA"/>
    <w:rsid w:val="00F016EF"/>
    <w:rsid w:val="00F01A34"/>
    <w:rsid w:val="00F02790"/>
    <w:rsid w:val="00F030DA"/>
    <w:rsid w:val="00F03599"/>
    <w:rsid w:val="00F03BFA"/>
    <w:rsid w:val="00F03C46"/>
    <w:rsid w:val="00F03C4D"/>
    <w:rsid w:val="00F0417F"/>
    <w:rsid w:val="00F045E3"/>
    <w:rsid w:val="00F050FE"/>
    <w:rsid w:val="00F054DB"/>
    <w:rsid w:val="00F05729"/>
    <w:rsid w:val="00F05DB5"/>
    <w:rsid w:val="00F06400"/>
    <w:rsid w:val="00F06785"/>
    <w:rsid w:val="00F06BFB"/>
    <w:rsid w:val="00F07524"/>
    <w:rsid w:val="00F07E72"/>
    <w:rsid w:val="00F07F6F"/>
    <w:rsid w:val="00F108A2"/>
    <w:rsid w:val="00F10BEA"/>
    <w:rsid w:val="00F11A7F"/>
    <w:rsid w:val="00F11C3E"/>
    <w:rsid w:val="00F11D2E"/>
    <w:rsid w:val="00F12A34"/>
    <w:rsid w:val="00F130C6"/>
    <w:rsid w:val="00F1318E"/>
    <w:rsid w:val="00F1397F"/>
    <w:rsid w:val="00F14AC8"/>
    <w:rsid w:val="00F14C05"/>
    <w:rsid w:val="00F1508E"/>
    <w:rsid w:val="00F15CFE"/>
    <w:rsid w:val="00F15DF3"/>
    <w:rsid w:val="00F160DE"/>
    <w:rsid w:val="00F16287"/>
    <w:rsid w:val="00F163FC"/>
    <w:rsid w:val="00F169D2"/>
    <w:rsid w:val="00F16D87"/>
    <w:rsid w:val="00F16F07"/>
    <w:rsid w:val="00F1710C"/>
    <w:rsid w:val="00F1733A"/>
    <w:rsid w:val="00F178E4"/>
    <w:rsid w:val="00F17D93"/>
    <w:rsid w:val="00F20689"/>
    <w:rsid w:val="00F206D3"/>
    <w:rsid w:val="00F20732"/>
    <w:rsid w:val="00F21DA9"/>
    <w:rsid w:val="00F220CB"/>
    <w:rsid w:val="00F227C6"/>
    <w:rsid w:val="00F23E8D"/>
    <w:rsid w:val="00F23F62"/>
    <w:rsid w:val="00F240F3"/>
    <w:rsid w:val="00F24507"/>
    <w:rsid w:val="00F245DD"/>
    <w:rsid w:val="00F250C9"/>
    <w:rsid w:val="00F25411"/>
    <w:rsid w:val="00F25AF4"/>
    <w:rsid w:val="00F26109"/>
    <w:rsid w:val="00F27494"/>
    <w:rsid w:val="00F27564"/>
    <w:rsid w:val="00F3018F"/>
    <w:rsid w:val="00F3058D"/>
    <w:rsid w:val="00F30B0B"/>
    <w:rsid w:val="00F30B17"/>
    <w:rsid w:val="00F3112F"/>
    <w:rsid w:val="00F31289"/>
    <w:rsid w:val="00F31606"/>
    <w:rsid w:val="00F3198B"/>
    <w:rsid w:val="00F31D1C"/>
    <w:rsid w:val="00F31D59"/>
    <w:rsid w:val="00F32261"/>
    <w:rsid w:val="00F322BE"/>
    <w:rsid w:val="00F3247D"/>
    <w:rsid w:val="00F3252F"/>
    <w:rsid w:val="00F32546"/>
    <w:rsid w:val="00F32A47"/>
    <w:rsid w:val="00F32AA7"/>
    <w:rsid w:val="00F32DBD"/>
    <w:rsid w:val="00F32DE6"/>
    <w:rsid w:val="00F33431"/>
    <w:rsid w:val="00F34046"/>
    <w:rsid w:val="00F34A6C"/>
    <w:rsid w:val="00F3516E"/>
    <w:rsid w:val="00F35DAE"/>
    <w:rsid w:val="00F35F8F"/>
    <w:rsid w:val="00F36983"/>
    <w:rsid w:val="00F36A53"/>
    <w:rsid w:val="00F370B8"/>
    <w:rsid w:val="00F3778B"/>
    <w:rsid w:val="00F377EB"/>
    <w:rsid w:val="00F402EA"/>
    <w:rsid w:val="00F4066D"/>
    <w:rsid w:val="00F41A5E"/>
    <w:rsid w:val="00F41AFF"/>
    <w:rsid w:val="00F42493"/>
    <w:rsid w:val="00F436D2"/>
    <w:rsid w:val="00F43788"/>
    <w:rsid w:val="00F44238"/>
    <w:rsid w:val="00F44299"/>
    <w:rsid w:val="00F449AB"/>
    <w:rsid w:val="00F4540A"/>
    <w:rsid w:val="00F45908"/>
    <w:rsid w:val="00F4593C"/>
    <w:rsid w:val="00F45F46"/>
    <w:rsid w:val="00F461BB"/>
    <w:rsid w:val="00F47173"/>
    <w:rsid w:val="00F4727D"/>
    <w:rsid w:val="00F47651"/>
    <w:rsid w:val="00F476F9"/>
    <w:rsid w:val="00F50441"/>
    <w:rsid w:val="00F50E4E"/>
    <w:rsid w:val="00F51871"/>
    <w:rsid w:val="00F51C4D"/>
    <w:rsid w:val="00F51CBF"/>
    <w:rsid w:val="00F51CE9"/>
    <w:rsid w:val="00F51E2A"/>
    <w:rsid w:val="00F51FEE"/>
    <w:rsid w:val="00F5208D"/>
    <w:rsid w:val="00F522FF"/>
    <w:rsid w:val="00F52688"/>
    <w:rsid w:val="00F54EB6"/>
    <w:rsid w:val="00F555DB"/>
    <w:rsid w:val="00F5616B"/>
    <w:rsid w:val="00F56294"/>
    <w:rsid w:val="00F562F9"/>
    <w:rsid w:val="00F5639B"/>
    <w:rsid w:val="00F565CA"/>
    <w:rsid w:val="00F5753F"/>
    <w:rsid w:val="00F57D22"/>
    <w:rsid w:val="00F57F50"/>
    <w:rsid w:val="00F603BD"/>
    <w:rsid w:val="00F60C42"/>
    <w:rsid w:val="00F60D6E"/>
    <w:rsid w:val="00F6150C"/>
    <w:rsid w:val="00F6194C"/>
    <w:rsid w:val="00F61AA5"/>
    <w:rsid w:val="00F61AE3"/>
    <w:rsid w:val="00F61D73"/>
    <w:rsid w:val="00F6292E"/>
    <w:rsid w:val="00F62E91"/>
    <w:rsid w:val="00F63386"/>
    <w:rsid w:val="00F63C00"/>
    <w:rsid w:val="00F6491B"/>
    <w:rsid w:val="00F65150"/>
    <w:rsid w:val="00F65424"/>
    <w:rsid w:val="00F6580E"/>
    <w:rsid w:val="00F65953"/>
    <w:rsid w:val="00F66257"/>
    <w:rsid w:val="00F6625F"/>
    <w:rsid w:val="00F66BEF"/>
    <w:rsid w:val="00F67143"/>
    <w:rsid w:val="00F677DC"/>
    <w:rsid w:val="00F702CC"/>
    <w:rsid w:val="00F7038E"/>
    <w:rsid w:val="00F70A55"/>
    <w:rsid w:val="00F70F85"/>
    <w:rsid w:val="00F7154D"/>
    <w:rsid w:val="00F71604"/>
    <w:rsid w:val="00F71618"/>
    <w:rsid w:val="00F71EEA"/>
    <w:rsid w:val="00F72C3D"/>
    <w:rsid w:val="00F73149"/>
    <w:rsid w:val="00F73292"/>
    <w:rsid w:val="00F738F6"/>
    <w:rsid w:val="00F74467"/>
    <w:rsid w:val="00F74744"/>
    <w:rsid w:val="00F74C96"/>
    <w:rsid w:val="00F74F11"/>
    <w:rsid w:val="00F75A57"/>
    <w:rsid w:val="00F75D6D"/>
    <w:rsid w:val="00F75F82"/>
    <w:rsid w:val="00F7620C"/>
    <w:rsid w:val="00F762D2"/>
    <w:rsid w:val="00F76335"/>
    <w:rsid w:val="00F7653A"/>
    <w:rsid w:val="00F76556"/>
    <w:rsid w:val="00F77656"/>
    <w:rsid w:val="00F776A4"/>
    <w:rsid w:val="00F77A35"/>
    <w:rsid w:val="00F805A6"/>
    <w:rsid w:val="00F805FE"/>
    <w:rsid w:val="00F807C7"/>
    <w:rsid w:val="00F80810"/>
    <w:rsid w:val="00F80A5D"/>
    <w:rsid w:val="00F80B58"/>
    <w:rsid w:val="00F812F2"/>
    <w:rsid w:val="00F81B36"/>
    <w:rsid w:val="00F81E2D"/>
    <w:rsid w:val="00F82965"/>
    <w:rsid w:val="00F82B22"/>
    <w:rsid w:val="00F82B96"/>
    <w:rsid w:val="00F82F0C"/>
    <w:rsid w:val="00F82FE1"/>
    <w:rsid w:val="00F8338F"/>
    <w:rsid w:val="00F83BDC"/>
    <w:rsid w:val="00F84155"/>
    <w:rsid w:val="00F84AEB"/>
    <w:rsid w:val="00F84FB7"/>
    <w:rsid w:val="00F85426"/>
    <w:rsid w:val="00F854D9"/>
    <w:rsid w:val="00F85A0E"/>
    <w:rsid w:val="00F85C16"/>
    <w:rsid w:val="00F86370"/>
    <w:rsid w:val="00F863B3"/>
    <w:rsid w:val="00F8662B"/>
    <w:rsid w:val="00F8683C"/>
    <w:rsid w:val="00F86BA8"/>
    <w:rsid w:val="00F86EB7"/>
    <w:rsid w:val="00F86F1D"/>
    <w:rsid w:val="00F909EA"/>
    <w:rsid w:val="00F90A39"/>
    <w:rsid w:val="00F90D8C"/>
    <w:rsid w:val="00F90E68"/>
    <w:rsid w:val="00F91422"/>
    <w:rsid w:val="00F922BC"/>
    <w:rsid w:val="00F92430"/>
    <w:rsid w:val="00F92FDA"/>
    <w:rsid w:val="00F932FB"/>
    <w:rsid w:val="00F93852"/>
    <w:rsid w:val="00F93B7B"/>
    <w:rsid w:val="00F94303"/>
    <w:rsid w:val="00F94630"/>
    <w:rsid w:val="00F948DC"/>
    <w:rsid w:val="00F9552A"/>
    <w:rsid w:val="00F971E9"/>
    <w:rsid w:val="00F9735F"/>
    <w:rsid w:val="00F97B0A"/>
    <w:rsid w:val="00FA0360"/>
    <w:rsid w:val="00FA080E"/>
    <w:rsid w:val="00FA0A5E"/>
    <w:rsid w:val="00FA0C51"/>
    <w:rsid w:val="00FA1758"/>
    <w:rsid w:val="00FA1C9E"/>
    <w:rsid w:val="00FA1CA8"/>
    <w:rsid w:val="00FA20B3"/>
    <w:rsid w:val="00FA226C"/>
    <w:rsid w:val="00FA22B4"/>
    <w:rsid w:val="00FA26CF"/>
    <w:rsid w:val="00FA2CA0"/>
    <w:rsid w:val="00FA2D02"/>
    <w:rsid w:val="00FA32FD"/>
    <w:rsid w:val="00FA3FB3"/>
    <w:rsid w:val="00FA3FEF"/>
    <w:rsid w:val="00FA4265"/>
    <w:rsid w:val="00FA426A"/>
    <w:rsid w:val="00FA46D9"/>
    <w:rsid w:val="00FA486B"/>
    <w:rsid w:val="00FA4A75"/>
    <w:rsid w:val="00FA4B9A"/>
    <w:rsid w:val="00FA4FC4"/>
    <w:rsid w:val="00FA51B6"/>
    <w:rsid w:val="00FA526E"/>
    <w:rsid w:val="00FA5312"/>
    <w:rsid w:val="00FA5912"/>
    <w:rsid w:val="00FA61FA"/>
    <w:rsid w:val="00FA64C2"/>
    <w:rsid w:val="00FA65E2"/>
    <w:rsid w:val="00FA696E"/>
    <w:rsid w:val="00FA69DC"/>
    <w:rsid w:val="00FA708B"/>
    <w:rsid w:val="00FA7592"/>
    <w:rsid w:val="00FB0636"/>
    <w:rsid w:val="00FB0BF8"/>
    <w:rsid w:val="00FB114E"/>
    <w:rsid w:val="00FB130D"/>
    <w:rsid w:val="00FB1B15"/>
    <w:rsid w:val="00FB1F70"/>
    <w:rsid w:val="00FB2150"/>
    <w:rsid w:val="00FB2D08"/>
    <w:rsid w:val="00FB3347"/>
    <w:rsid w:val="00FB36BB"/>
    <w:rsid w:val="00FB3A6C"/>
    <w:rsid w:val="00FB4053"/>
    <w:rsid w:val="00FB4886"/>
    <w:rsid w:val="00FB4A6D"/>
    <w:rsid w:val="00FB4DAA"/>
    <w:rsid w:val="00FB5B9E"/>
    <w:rsid w:val="00FB6086"/>
    <w:rsid w:val="00FB67CF"/>
    <w:rsid w:val="00FB6B98"/>
    <w:rsid w:val="00FB7ABB"/>
    <w:rsid w:val="00FB7C59"/>
    <w:rsid w:val="00FC00E2"/>
    <w:rsid w:val="00FC0103"/>
    <w:rsid w:val="00FC023E"/>
    <w:rsid w:val="00FC02D8"/>
    <w:rsid w:val="00FC0B5D"/>
    <w:rsid w:val="00FC1085"/>
    <w:rsid w:val="00FC1242"/>
    <w:rsid w:val="00FC1CD1"/>
    <w:rsid w:val="00FC2298"/>
    <w:rsid w:val="00FC238C"/>
    <w:rsid w:val="00FC241F"/>
    <w:rsid w:val="00FC2982"/>
    <w:rsid w:val="00FC2AE7"/>
    <w:rsid w:val="00FC2E36"/>
    <w:rsid w:val="00FC37B7"/>
    <w:rsid w:val="00FC3882"/>
    <w:rsid w:val="00FC3C38"/>
    <w:rsid w:val="00FC3D55"/>
    <w:rsid w:val="00FC488C"/>
    <w:rsid w:val="00FC4E2D"/>
    <w:rsid w:val="00FC616B"/>
    <w:rsid w:val="00FC6358"/>
    <w:rsid w:val="00FC662E"/>
    <w:rsid w:val="00FC71B7"/>
    <w:rsid w:val="00FC78DB"/>
    <w:rsid w:val="00FC7B62"/>
    <w:rsid w:val="00FC7EC9"/>
    <w:rsid w:val="00FD0418"/>
    <w:rsid w:val="00FD05FA"/>
    <w:rsid w:val="00FD0834"/>
    <w:rsid w:val="00FD0952"/>
    <w:rsid w:val="00FD0B13"/>
    <w:rsid w:val="00FD0D59"/>
    <w:rsid w:val="00FD1092"/>
    <w:rsid w:val="00FD146A"/>
    <w:rsid w:val="00FD242E"/>
    <w:rsid w:val="00FD244B"/>
    <w:rsid w:val="00FD2A74"/>
    <w:rsid w:val="00FD304B"/>
    <w:rsid w:val="00FD3093"/>
    <w:rsid w:val="00FD37E8"/>
    <w:rsid w:val="00FD3E71"/>
    <w:rsid w:val="00FD3EE6"/>
    <w:rsid w:val="00FD493A"/>
    <w:rsid w:val="00FD534A"/>
    <w:rsid w:val="00FD5B82"/>
    <w:rsid w:val="00FD5DC2"/>
    <w:rsid w:val="00FD684A"/>
    <w:rsid w:val="00FD7104"/>
    <w:rsid w:val="00FD795A"/>
    <w:rsid w:val="00FD7F1C"/>
    <w:rsid w:val="00FE02C3"/>
    <w:rsid w:val="00FE0300"/>
    <w:rsid w:val="00FE03FB"/>
    <w:rsid w:val="00FE058B"/>
    <w:rsid w:val="00FE0AAA"/>
    <w:rsid w:val="00FE177C"/>
    <w:rsid w:val="00FE1DE2"/>
    <w:rsid w:val="00FE2722"/>
    <w:rsid w:val="00FE491F"/>
    <w:rsid w:val="00FE4D16"/>
    <w:rsid w:val="00FE500C"/>
    <w:rsid w:val="00FE51C1"/>
    <w:rsid w:val="00FE541E"/>
    <w:rsid w:val="00FE55C9"/>
    <w:rsid w:val="00FE570D"/>
    <w:rsid w:val="00FE6C29"/>
    <w:rsid w:val="00FE74FE"/>
    <w:rsid w:val="00FE76F7"/>
    <w:rsid w:val="00FF02A5"/>
    <w:rsid w:val="00FF07FB"/>
    <w:rsid w:val="00FF12C8"/>
    <w:rsid w:val="00FF15D5"/>
    <w:rsid w:val="00FF2483"/>
    <w:rsid w:val="00FF2728"/>
    <w:rsid w:val="00FF2CF4"/>
    <w:rsid w:val="00FF3136"/>
    <w:rsid w:val="00FF32EE"/>
    <w:rsid w:val="00FF4357"/>
    <w:rsid w:val="00FF56D8"/>
    <w:rsid w:val="00FF5D85"/>
    <w:rsid w:val="00FF65C7"/>
    <w:rsid w:val="00FF696B"/>
    <w:rsid w:val="00FF6C9E"/>
    <w:rsid w:val="00FF6D00"/>
    <w:rsid w:val="00FF75C7"/>
    <w:rsid w:val="00FF7B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6347C"/>
  <w15:docId w15:val="{5B9D4C25-4E38-4E27-916F-5ED3B71E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74E7"/>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uiPriority w:val="9"/>
    <w:qFormat/>
    <w:rsid w:val="009F0345"/>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FD3093"/>
    <w:pPr>
      <w:numPr>
        <w:numId w:val="4"/>
      </w:numPr>
      <w:spacing w:before="120" w:after="120"/>
      <w:outlineLvl w:val="1"/>
    </w:pPr>
    <w:rPr>
      <w:rFonts w:ascii="Calibri" w:eastAsia="Calibri" w:hAnsi="Calibri"/>
      <w:b/>
      <w:bCs/>
      <w:lang w:eastAsia="en-US"/>
    </w:rPr>
  </w:style>
  <w:style w:type="paragraph" w:styleId="Nagwek3">
    <w:name w:val="heading 3"/>
    <w:aliases w:val=" Znak"/>
    <w:basedOn w:val="Normalny"/>
    <w:next w:val="Normalny"/>
    <w:link w:val="Nagwek3Znak"/>
    <w:unhideWhenUsed/>
    <w:qFormat/>
    <w:rsid w:val="009F0345"/>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9F0345"/>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F0345"/>
    <w:pPr>
      <w:keepNext/>
      <w:outlineLvl w:val="4"/>
    </w:pPr>
    <w:rPr>
      <w:szCs w:val="20"/>
    </w:rPr>
  </w:style>
  <w:style w:type="paragraph" w:styleId="Nagwek6">
    <w:name w:val="heading 6"/>
    <w:basedOn w:val="Normalny"/>
    <w:next w:val="Normalny"/>
    <w:link w:val="Nagwek6Znak"/>
    <w:unhideWhenUsed/>
    <w:qFormat/>
    <w:rsid w:val="009F0345"/>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040AB0"/>
    <w:pPr>
      <w:spacing w:before="240" w:after="60"/>
      <w:outlineLvl w:val="6"/>
    </w:pPr>
    <w:rPr>
      <w:lang w:val="x-none" w:eastAsia="x-none"/>
    </w:rPr>
  </w:style>
  <w:style w:type="paragraph" w:styleId="Nagwek8">
    <w:name w:val="heading 8"/>
    <w:aliases w:val="Znak Znak Znak Znak Znak Znak Znak Znak"/>
    <w:basedOn w:val="Normalny"/>
    <w:next w:val="Normalny"/>
    <w:link w:val="Nagwek8Znak"/>
    <w:uiPriority w:val="9"/>
    <w:unhideWhenUsed/>
    <w:qFormat/>
    <w:rsid w:val="009F0345"/>
    <w:pPr>
      <w:spacing w:before="240" w:after="60"/>
      <w:outlineLvl w:val="7"/>
    </w:pPr>
    <w:rPr>
      <w:rFonts w:ascii="Calibri" w:hAnsi="Calibri"/>
      <w:i/>
      <w:iCs/>
    </w:rPr>
  </w:style>
  <w:style w:type="paragraph" w:styleId="Nagwek9">
    <w:name w:val="heading 9"/>
    <w:basedOn w:val="Normalny"/>
    <w:next w:val="Normalny"/>
    <w:link w:val="Nagwek9Znak"/>
    <w:qFormat/>
    <w:rsid w:val="00040AB0"/>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uiPriority w:val="9"/>
    <w:rsid w:val="009F0345"/>
    <w:rPr>
      <w:rFonts w:ascii="Cambria" w:eastAsia="Times New Roman" w:hAnsi="Cambria" w:cs="Times New Roman"/>
      <w:b/>
      <w:bCs/>
      <w:kern w:val="32"/>
      <w:sz w:val="32"/>
      <w:szCs w:val="32"/>
      <w:lang w:eastAsia="pl-PL"/>
    </w:rPr>
  </w:style>
  <w:style w:type="character" w:customStyle="1" w:styleId="Nagwek3Znak">
    <w:name w:val="Nagłówek 3 Znak"/>
    <w:aliases w:val=" Znak Znak1"/>
    <w:link w:val="Nagwek3"/>
    <w:rsid w:val="009F0345"/>
    <w:rPr>
      <w:rFonts w:ascii="Cambria" w:eastAsia="Times New Roman" w:hAnsi="Cambria" w:cs="Times New Roman"/>
      <w:b/>
      <w:bCs/>
      <w:sz w:val="26"/>
      <w:szCs w:val="26"/>
      <w:lang w:eastAsia="pl-PL"/>
    </w:rPr>
  </w:style>
  <w:style w:type="character" w:customStyle="1" w:styleId="Nagwek4Znak">
    <w:name w:val="Nagłówek 4 Znak"/>
    <w:aliases w:val="heading 4 Znak,alt+4 (4. tason otsikko) Znak"/>
    <w:link w:val="Nagwek4"/>
    <w:rsid w:val="009F0345"/>
    <w:rPr>
      <w:rFonts w:ascii="Calibri" w:eastAsia="Times New Roman" w:hAnsi="Calibri" w:cs="Times New Roman"/>
      <w:b/>
      <w:bCs/>
      <w:sz w:val="28"/>
      <w:szCs w:val="28"/>
      <w:lang w:eastAsia="pl-PL"/>
    </w:rPr>
  </w:style>
  <w:style w:type="character" w:customStyle="1" w:styleId="Nagwek5Znak">
    <w:name w:val="Nagłówek 5 Znak"/>
    <w:link w:val="Nagwek5"/>
    <w:rsid w:val="009F0345"/>
    <w:rPr>
      <w:rFonts w:ascii="Times New Roman" w:eastAsia="Times New Roman" w:hAnsi="Times New Roman" w:cs="Times New Roman"/>
      <w:sz w:val="24"/>
      <w:szCs w:val="20"/>
      <w:lang w:eastAsia="pl-PL"/>
    </w:rPr>
  </w:style>
  <w:style w:type="character" w:customStyle="1" w:styleId="Nagwek6Znak">
    <w:name w:val="Nagłówek 6 Znak"/>
    <w:link w:val="Nagwek6"/>
    <w:rsid w:val="009F0345"/>
    <w:rPr>
      <w:rFonts w:ascii="Calibri" w:eastAsia="Times New Roman" w:hAnsi="Calibri" w:cs="Times New Roman"/>
      <w:b/>
      <w:bCs/>
      <w:lang w:eastAsia="pl-PL"/>
    </w:rPr>
  </w:style>
  <w:style w:type="character" w:customStyle="1" w:styleId="Nagwek8Znak">
    <w:name w:val="Nagłówek 8 Znak"/>
    <w:aliases w:val="Znak Znak Znak Znak Znak Znak Znak Znak Znak"/>
    <w:link w:val="Nagwek8"/>
    <w:uiPriority w:val="9"/>
    <w:rsid w:val="009F0345"/>
    <w:rPr>
      <w:rFonts w:ascii="Calibri" w:eastAsia="Times New Roman" w:hAnsi="Calibri" w:cs="Times New Roman"/>
      <w:i/>
      <w:iCs/>
      <w:sz w:val="24"/>
      <w:szCs w:val="24"/>
      <w:lang w:eastAsia="pl-PL"/>
    </w:rPr>
  </w:style>
  <w:style w:type="table" w:customStyle="1" w:styleId="Styltabeli2">
    <w:name w:val="Styl tabeli2"/>
    <w:rsid w:val="009F0345"/>
    <w:rPr>
      <w:rFonts w:ascii="Times New Roman" w:eastAsia="Times New Roman" w:hAnsi="Times New Roman"/>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9F0345"/>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uiPriority w:val="99"/>
    <w:rsid w:val="009F0345"/>
    <w:rPr>
      <w:rFonts w:cs="Times New Roman"/>
      <w:color w:val="0000FF"/>
      <w:u w:val="single"/>
    </w:rPr>
  </w:style>
  <w:style w:type="paragraph" w:styleId="Nagwek">
    <w:name w:val="header"/>
    <w:basedOn w:val="Normalny"/>
    <w:link w:val="NagwekZnak"/>
    <w:uiPriority w:val="99"/>
    <w:rsid w:val="009F0345"/>
    <w:pPr>
      <w:tabs>
        <w:tab w:val="center" w:pos="4536"/>
        <w:tab w:val="right" w:pos="9072"/>
      </w:tabs>
    </w:pPr>
  </w:style>
  <w:style w:type="character" w:customStyle="1" w:styleId="NagwekZnak">
    <w:name w:val="Nagłówek Znak"/>
    <w:link w:val="Nagwek"/>
    <w:uiPriority w:val="99"/>
    <w:rsid w:val="009F0345"/>
    <w:rPr>
      <w:rFonts w:ascii="Times New Roman" w:eastAsia="Times New Roman" w:hAnsi="Times New Roman" w:cs="Times New Roman"/>
      <w:sz w:val="24"/>
      <w:szCs w:val="24"/>
      <w:lang w:eastAsia="pl-PL"/>
    </w:rPr>
  </w:style>
  <w:style w:type="paragraph" w:styleId="Stopka">
    <w:name w:val="footer"/>
    <w:aliases w:val=" Znak Znak, Znak1"/>
    <w:basedOn w:val="Normalny"/>
    <w:link w:val="StopkaZnak"/>
    <w:uiPriority w:val="99"/>
    <w:rsid w:val="009F0345"/>
    <w:pPr>
      <w:tabs>
        <w:tab w:val="center" w:pos="4536"/>
        <w:tab w:val="right" w:pos="9072"/>
      </w:tabs>
    </w:pPr>
  </w:style>
  <w:style w:type="character" w:customStyle="1" w:styleId="StopkaZnak">
    <w:name w:val="Stopka Znak"/>
    <w:aliases w:val=" Znak Znak Znak, Znak1 Znak"/>
    <w:link w:val="Stopka"/>
    <w:uiPriority w:val="99"/>
    <w:rsid w:val="009F0345"/>
    <w:rPr>
      <w:rFonts w:ascii="Times New Roman" w:eastAsia="Times New Roman" w:hAnsi="Times New Roman" w:cs="Times New Roman"/>
      <w:sz w:val="24"/>
      <w:szCs w:val="24"/>
      <w:lang w:eastAsia="pl-PL"/>
    </w:rPr>
  </w:style>
  <w:style w:type="paragraph" w:customStyle="1" w:styleId="1">
    <w:name w:val="1"/>
    <w:basedOn w:val="Normalny"/>
    <w:next w:val="Mapadokumentu"/>
    <w:link w:val="PlandokumentuZnak"/>
    <w:rsid w:val="009F0345"/>
    <w:pPr>
      <w:shd w:val="clear" w:color="auto" w:fill="000080"/>
    </w:pPr>
    <w:rPr>
      <w:sz w:val="2"/>
      <w:szCs w:val="20"/>
    </w:rPr>
  </w:style>
  <w:style w:type="character" w:customStyle="1" w:styleId="PlandokumentuZnak">
    <w:name w:val="Plan dokumentu Znak"/>
    <w:link w:val="1"/>
    <w:locked/>
    <w:rsid w:val="009F0345"/>
    <w:rPr>
      <w:rFonts w:ascii="Times New Roman" w:eastAsia="Times New Roman" w:hAnsi="Times New Roman" w:cs="Times New Roman"/>
      <w:sz w:val="2"/>
      <w:szCs w:val="20"/>
      <w:shd w:val="clear" w:color="auto" w:fill="000080"/>
      <w:lang w:eastAsia="pl-PL"/>
    </w:rPr>
  </w:style>
  <w:style w:type="character" w:styleId="Numerstrony">
    <w:name w:val="page number"/>
    <w:rsid w:val="009F0345"/>
    <w:rPr>
      <w:rFonts w:cs="Times New Roman"/>
    </w:rPr>
  </w:style>
  <w:style w:type="character" w:styleId="Pogrubienie">
    <w:name w:val="Strong"/>
    <w:uiPriority w:val="22"/>
    <w:qFormat/>
    <w:rsid w:val="009F0345"/>
    <w:rPr>
      <w:rFonts w:cs="Times New Roman"/>
      <w:b/>
    </w:rPr>
  </w:style>
  <w:style w:type="table" w:styleId="Tabela-Siatka">
    <w:name w:val="Table Grid"/>
    <w:basedOn w:val="Standardowy"/>
    <w:uiPriority w:val="59"/>
    <w:rsid w:val="009F03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9F0345"/>
    <w:pPr>
      <w:tabs>
        <w:tab w:val="left" w:pos="960"/>
        <w:tab w:val="right" w:leader="dot" w:pos="9060"/>
      </w:tabs>
      <w:ind w:left="1080" w:hanging="840"/>
    </w:pPr>
  </w:style>
  <w:style w:type="paragraph" w:customStyle="1" w:styleId="Akapitzlist1">
    <w:name w:val="Akapit z listą1"/>
    <w:basedOn w:val="Normalny"/>
    <w:uiPriority w:val="99"/>
    <w:rsid w:val="009F0345"/>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rsid w:val="009F0345"/>
    <w:pPr>
      <w:suppressAutoHyphens/>
      <w:jc w:val="both"/>
    </w:pPr>
    <w:rPr>
      <w:lang w:eastAsia="ar-SA"/>
    </w:rPr>
  </w:style>
  <w:style w:type="character" w:customStyle="1" w:styleId="Tekstpodstawowy2Znak">
    <w:name w:val="Tekst podstawowy 2 Znak"/>
    <w:aliases w:val=" Znak3 Znak,Znak Znak,Znak3 Znak"/>
    <w:link w:val="Tekstpodstawowy2"/>
    <w:rsid w:val="009F0345"/>
    <w:rPr>
      <w:rFonts w:ascii="Times New Roman" w:eastAsia="Times New Roman" w:hAnsi="Times New Roman" w:cs="Times New Roman"/>
      <w:sz w:val="24"/>
      <w:szCs w:val="24"/>
      <w:lang w:eastAsia="ar-SA"/>
    </w:rPr>
  </w:style>
  <w:style w:type="character" w:customStyle="1" w:styleId="h1">
    <w:name w:val="h1"/>
    <w:rsid w:val="009F0345"/>
    <w:rPr>
      <w:rFonts w:cs="Times New Roman"/>
    </w:rPr>
  </w:style>
  <w:style w:type="paragraph" w:customStyle="1" w:styleId="Default">
    <w:name w:val="Default"/>
    <w:rsid w:val="009F0345"/>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basedOn w:val="Normalny"/>
    <w:link w:val="TekstprzypisudolnegoZnak"/>
    <w:uiPriority w:val="99"/>
    <w:rsid w:val="009F0345"/>
    <w:rPr>
      <w:sz w:val="20"/>
      <w:szCs w:val="20"/>
    </w:rPr>
  </w:style>
  <w:style w:type="character" w:customStyle="1" w:styleId="TekstprzypisudolnegoZnak">
    <w:name w:val="Tekst przypisu dolnego Znak"/>
    <w:link w:val="Tekstprzypisudolnego"/>
    <w:uiPriority w:val="99"/>
    <w:rsid w:val="009F0345"/>
    <w:rPr>
      <w:rFonts w:ascii="Times New Roman" w:eastAsia="Times New Roman" w:hAnsi="Times New Roman" w:cs="Times New Roman"/>
      <w:sz w:val="20"/>
      <w:szCs w:val="20"/>
      <w:lang w:eastAsia="pl-PL"/>
    </w:rPr>
  </w:style>
  <w:style w:type="character" w:customStyle="1" w:styleId="Znakiprzypiswdolnych">
    <w:name w:val="Znaki przypisów dolnych"/>
    <w:rsid w:val="009F0345"/>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9F0345"/>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9F034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F0345"/>
    <w:pPr>
      <w:spacing w:after="120"/>
      <w:ind w:left="283"/>
    </w:pPr>
  </w:style>
  <w:style w:type="character" w:customStyle="1" w:styleId="TekstpodstawowywcityZnak">
    <w:name w:val="Tekst podstawowy wcięty Znak"/>
    <w:link w:val="Tekstpodstawowywcity"/>
    <w:rsid w:val="009F0345"/>
    <w:rPr>
      <w:rFonts w:ascii="Times New Roman" w:eastAsia="Times New Roman" w:hAnsi="Times New Roman" w:cs="Times New Roman"/>
      <w:sz w:val="24"/>
      <w:szCs w:val="24"/>
      <w:lang w:eastAsia="pl-PL"/>
    </w:rPr>
  </w:style>
  <w:style w:type="character" w:styleId="Odwoaniedokomentarza">
    <w:name w:val="annotation reference"/>
    <w:uiPriority w:val="99"/>
    <w:rsid w:val="009F0345"/>
    <w:rPr>
      <w:rFonts w:cs="Times New Roman"/>
      <w:sz w:val="16"/>
    </w:rPr>
  </w:style>
  <w:style w:type="paragraph" w:styleId="Tekstkomentarza">
    <w:name w:val="annotation text"/>
    <w:basedOn w:val="Normalny"/>
    <w:link w:val="TekstkomentarzaZnak"/>
    <w:uiPriority w:val="99"/>
    <w:rsid w:val="009F0345"/>
    <w:rPr>
      <w:sz w:val="20"/>
      <w:szCs w:val="20"/>
    </w:rPr>
  </w:style>
  <w:style w:type="character" w:customStyle="1" w:styleId="TekstkomentarzaZnak">
    <w:name w:val="Tekst komentarza Znak"/>
    <w:link w:val="Tekstkomentarza"/>
    <w:uiPriority w:val="99"/>
    <w:rsid w:val="009F034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9F0345"/>
    <w:rPr>
      <w:rFonts w:ascii="Tahoma" w:hAnsi="Tahoma"/>
      <w:sz w:val="16"/>
      <w:szCs w:val="16"/>
    </w:rPr>
  </w:style>
  <w:style w:type="character" w:customStyle="1" w:styleId="TekstdymkaZnak">
    <w:name w:val="Tekst dymka Znak"/>
    <w:link w:val="Tekstdymka"/>
    <w:uiPriority w:val="99"/>
    <w:rsid w:val="009F0345"/>
    <w:rPr>
      <w:rFonts w:ascii="Tahoma" w:eastAsia="Times New Roman" w:hAnsi="Tahoma" w:cs="Times New Roman"/>
      <w:sz w:val="16"/>
      <w:szCs w:val="16"/>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99"/>
    <w:qFormat/>
    <w:rsid w:val="009F0345"/>
    <w:pPr>
      <w:ind w:left="708"/>
    </w:pPr>
    <w:rPr>
      <w:lang w:val="x-none" w:eastAsia="x-none"/>
    </w:rPr>
  </w:style>
  <w:style w:type="paragraph" w:styleId="Tematkomentarza">
    <w:name w:val="annotation subject"/>
    <w:basedOn w:val="Tekstkomentarza"/>
    <w:next w:val="Tekstkomentarza"/>
    <w:link w:val="TematkomentarzaZnak"/>
    <w:uiPriority w:val="99"/>
    <w:semiHidden/>
    <w:rsid w:val="009F0345"/>
    <w:rPr>
      <w:b/>
      <w:bCs/>
    </w:rPr>
  </w:style>
  <w:style w:type="character" w:customStyle="1" w:styleId="TematkomentarzaZnak">
    <w:name w:val="Temat komentarza Znak"/>
    <w:link w:val="Tematkomentarza"/>
    <w:uiPriority w:val="99"/>
    <w:semiHidden/>
    <w:rsid w:val="009F0345"/>
    <w:rPr>
      <w:rFonts w:ascii="Times New Roman" w:eastAsia="Times New Roman" w:hAnsi="Times New Roman" w:cs="Times New Roman"/>
      <w:b/>
      <w:bCs/>
      <w:sz w:val="20"/>
      <w:szCs w:val="20"/>
      <w:lang w:eastAsia="pl-PL"/>
    </w:rPr>
  </w:style>
  <w:style w:type="paragraph" w:styleId="Podtytu">
    <w:name w:val="Subtitle"/>
    <w:basedOn w:val="Normalny"/>
    <w:next w:val="Normalny"/>
    <w:link w:val="PodtytuZnak"/>
    <w:qFormat/>
    <w:rsid w:val="009F0345"/>
    <w:pPr>
      <w:numPr>
        <w:ilvl w:val="1"/>
      </w:numPr>
    </w:pPr>
    <w:rPr>
      <w:rFonts w:ascii="Cambria" w:hAnsi="Cambria"/>
      <w:i/>
      <w:iCs/>
      <w:color w:val="4F81BD"/>
      <w:spacing w:val="15"/>
    </w:rPr>
  </w:style>
  <w:style w:type="character" w:customStyle="1" w:styleId="PodtytuZnak">
    <w:name w:val="Podtytuł Znak"/>
    <w:link w:val="Podtytu"/>
    <w:rsid w:val="009F0345"/>
    <w:rPr>
      <w:rFonts w:ascii="Cambria" w:eastAsia="Times New Roman" w:hAnsi="Cambria" w:cs="Times New Roman"/>
      <w:i/>
      <w:iCs/>
      <w:color w:val="4F81BD"/>
      <w:spacing w:val="15"/>
      <w:sz w:val="24"/>
      <w:szCs w:val="24"/>
      <w:lang w:eastAsia="pl-PL"/>
    </w:rPr>
  </w:style>
  <w:style w:type="paragraph" w:styleId="Bezodstpw">
    <w:name w:val="No Spacing"/>
    <w:link w:val="BezodstpwZnak"/>
    <w:uiPriority w:val="99"/>
    <w:qFormat/>
    <w:rsid w:val="009F0345"/>
    <w:rPr>
      <w:rFonts w:ascii="Times New Roman" w:eastAsia="Times New Roman" w:hAnsi="Times New Roman"/>
      <w:sz w:val="24"/>
      <w:szCs w:val="24"/>
    </w:rPr>
  </w:style>
  <w:style w:type="paragraph" w:styleId="Tekstpodstawowywcity2">
    <w:name w:val="Body Text Indent 2"/>
    <w:aliases w:val="Znak2, Znak2, Znak21,Znak21"/>
    <w:basedOn w:val="Normalny"/>
    <w:link w:val="Tekstpodstawowywcity2Znak"/>
    <w:uiPriority w:val="99"/>
    <w:rsid w:val="009F0345"/>
    <w:pPr>
      <w:spacing w:after="120" w:line="480" w:lineRule="auto"/>
      <w:ind w:left="283"/>
    </w:pPr>
  </w:style>
  <w:style w:type="character" w:customStyle="1" w:styleId="Tekstpodstawowywcity2Znak">
    <w:name w:val="Tekst podstawowy wcięty 2 Znak"/>
    <w:aliases w:val="Znak2 Znak, Znak2 Znak, Znak21 Znak,Znak21 Znak"/>
    <w:link w:val="Tekstpodstawowywcity2"/>
    <w:rsid w:val="009F034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9F0345"/>
    <w:pPr>
      <w:spacing w:after="120"/>
    </w:pPr>
    <w:rPr>
      <w:sz w:val="16"/>
      <w:szCs w:val="16"/>
    </w:rPr>
  </w:style>
  <w:style w:type="character" w:customStyle="1" w:styleId="Tekstpodstawowy3Znak">
    <w:name w:val="Tekst podstawowy 3 Znak"/>
    <w:link w:val="Tekstpodstawowy3"/>
    <w:rsid w:val="009F0345"/>
    <w:rPr>
      <w:rFonts w:ascii="Times New Roman" w:eastAsia="Times New Roman" w:hAnsi="Times New Roman" w:cs="Times New Roman"/>
      <w:sz w:val="16"/>
      <w:szCs w:val="16"/>
      <w:lang w:eastAsia="pl-PL"/>
    </w:rPr>
  </w:style>
  <w:style w:type="character" w:styleId="UyteHipercze">
    <w:name w:val="FollowedHyperlink"/>
    <w:uiPriority w:val="99"/>
    <w:rsid w:val="009F0345"/>
    <w:rPr>
      <w:rFonts w:cs="Times New Roman"/>
      <w:color w:val="800080"/>
      <w:u w:val="single"/>
    </w:rPr>
  </w:style>
  <w:style w:type="paragraph" w:customStyle="1" w:styleId="font5">
    <w:name w:val="font5"/>
    <w:basedOn w:val="Normalny"/>
    <w:rsid w:val="009F0345"/>
    <w:pPr>
      <w:spacing w:before="100" w:beforeAutospacing="1" w:after="100" w:afterAutospacing="1"/>
    </w:pPr>
    <w:rPr>
      <w:rFonts w:ascii="Arial" w:hAnsi="Arial" w:cs="Arial"/>
      <w:b/>
      <w:bCs/>
      <w:sz w:val="20"/>
      <w:szCs w:val="20"/>
    </w:rPr>
  </w:style>
  <w:style w:type="paragraph" w:customStyle="1" w:styleId="xl65">
    <w:name w:val="xl65"/>
    <w:basedOn w:val="Normalny"/>
    <w:rsid w:val="009F0345"/>
    <w:pPr>
      <w:spacing w:before="100" w:beforeAutospacing="1" w:after="100" w:afterAutospacing="1"/>
      <w:textAlignment w:val="center"/>
    </w:pPr>
  </w:style>
  <w:style w:type="paragraph" w:customStyle="1" w:styleId="xl66">
    <w:name w:val="xl6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9F03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9F0345"/>
    <w:pPr>
      <w:spacing w:before="100" w:beforeAutospacing="1" w:after="100" w:afterAutospacing="1"/>
      <w:textAlignment w:val="center"/>
    </w:pPr>
  </w:style>
  <w:style w:type="paragraph" w:customStyle="1" w:styleId="xl74">
    <w:name w:val="xl74"/>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9F0345"/>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9F0345"/>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9F0345"/>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9F0345"/>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9F0345"/>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9F034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9F0345"/>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9F0345"/>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9F0345"/>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9F0345"/>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9F0345"/>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9F0345"/>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9F0345"/>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9F0345"/>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9F0345"/>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9F0345"/>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9F03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9F0345"/>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9F0345"/>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9F034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9F0345"/>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9F0345"/>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9F0345"/>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9F0345"/>
    <w:pPr>
      <w:spacing w:before="100" w:beforeAutospacing="1" w:after="100" w:afterAutospacing="1"/>
    </w:pPr>
    <w:rPr>
      <w:rFonts w:ascii="Arial" w:hAnsi="Arial" w:cs="Arial"/>
      <w:b/>
      <w:bCs/>
    </w:rPr>
  </w:style>
  <w:style w:type="paragraph" w:customStyle="1" w:styleId="xl124">
    <w:name w:val="xl124"/>
    <w:basedOn w:val="Normalny"/>
    <w:rsid w:val="009F0345"/>
    <w:pPr>
      <w:spacing w:before="100" w:beforeAutospacing="1" w:after="100" w:afterAutospacing="1"/>
    </w:pPr>
    <w:rPr>
      <w:rFonts w:ascii="Arial" w:hAnsi="Arial" w:cs="Arial"/>
      <w:b/>
      <w:bCs/>
    </w:rPr>
  </w:style>
  <w:style w:type="paragraph" w:customStyle="1" w:styleId="St4-punkt">
    <w:name w:val="St4-punkt"/>
    <w:basedOn w:val="Normalny"/>
    <w:rsid w:val="009F0345"/>
    <w:pPr>
      <w:autoSpaceDE w:val="0"/>
      <w:autoSpaceDN w:val="0"/>
      <w:ind w:left="680" w:hanging="340"/>
      <w:jc w:val="both"/>
    </w:pPr>
  </w:style>
  <w:style w:type="paragraph" w:customStyle="1" w:styleId="Standardowy0">
    <w:name w:val="Standardowy.+"/>
    <w:rsid w:val="009F0345"/>
    <w:pPr>
      <w:autoSpaceDE w:val="0"/>
      <w:autoSpaceDN w:val="0"/>
    </w:pPr>
    <w:rPr>
      <w:rFonts w:ascii="Arial" w:eastAsia="Times New Roman" w:hAnsi="Arial"/>
      <w:sz w:val="24"/>
    </w:rPr>
  </w:style>
  <w:style w:type="character" w:customStyle="1" w:styleId="FontStyle27">
    <w:name w:val="Font Style27"/>
    <w:rsid w:val="009F0345"/>
    <w:rPr>
      <w:rFonts w:ascii="Times New Roman" w:hAnsi="Times New Roman" w:cs="Times New Roman"/>
      <w:sz w:val="24"/>
      <w:szCs w:val="24"/>
    </w:rPr>
  </w:style>
  <w:style w:type="character" w:styleId="Wyrnieniedelikatne">
    <w:name w:val="Subtle Emphasis"/>
    <w:uiPriority w:val="19"/>
    <w:qFormat/>
    <w:rsid w:val="009F0345"/>
    <w:rPr>
      <w:rFonts w:cs="Times New Roman"/>
      <w:i/>
      <w:iCs/>
      <w:color w:val="808080"/>
    </w:rPr>
  </w:style>
  <w:style w:type="character" w:styleId="Uwydatnienie">
    <w:name w:val="Emphasis"/>
    <w:qFormat/>
    <w:rsid w:val="009F0345"/>
    <w:rPr>
      <w:rFonts w:cs="Times New Roman"/>
      <w:i/>
      <w:iCs/>
    </w:rPr>
  </w:style>
  <w:style w:type="paragraph" w:styleId="Tekstprzypisukocowego">
    <w:name w:val="endnote text"/>
    <w:basedOn w:val="Normalny"/>
    <w:link w:val="TekstprzypisukocowegoZnak"/>
    <w:uiPriority w:val="99"/>
    <w:rsid w:val="009F0345"/>
    <w:rPr>
      <w:sz w:val="20"/>
      <w:szCs w:val="20"/>
    </w:rPr>
  </w:style>
  <w:style w:type="character" w:customStyle="1" w:styleId="TekstprzypisukocowegoZnak">
    <w:name w:val="Tekst przypisu końcowego Znak"/>
    <w:link w:val="Tekstprzypisukocowego"/>
    <w:uiPriority w:val="99"/>
    <w:rsid w:val="009F0345"/>
    <w:rPr>
      <w:rFonts w:ascii="Times New Roman" w:eastAsia="Times New Roman" w:hAnsi="Times New Roman" w:cs="Times New Roman"/>
      <w:sz w:val="20"/>
      <w:szCs w:val="20"/>
      <w:lang w:eastAsia="pl-PL"/>
    </w:rPr>
  </w:style>
  <w:style w:type="character" w:styleId="Odwoanieprzypisukocowego">
    <w:name w:val="endnote reference"/>
    <w:uiPriority w:val="99"/>
    <w:rsid w:val="009F0345"/>
    <w:rPr>
      <w:rFonts w:cs="Times New Roman"/>
      <w:vertAlign w:val="superscript"/>
    </w:rPr>
  </w:style>
  <w:style w:type="paragraph" w:customStyle="1" w:styleId="Style10">
    <w:name w:val="Style10"/>
    <w:basedOn w:val="Normalny"/>
    <w:rsid w:val="009F0345"/>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9F0345"/>
    <w:rPr>
      <w:rFonts w:ascii="Times New Roman" w:hAnsi="Times New Roman" w:cs="Times New Roman"/>
      <w:b/>
      <w:bCs/>
      <w:i/>
      <w:iCs/>
      <w:sz w:val="28"/>
      <w:szCs w:val="28"/>
    </w:rPr>
  </w:style>
  <w:style w:type="character" w:customStyle="1" w:styleId="FontStyle21">
    <w:name w:val="Font Style21"/>
    <w:rsid w:val="009F0345"/>
    <w:rPr>
      <w:rFonts w:ascii="Times New Roman" w:hAnsi="Times New Roman" w:cs="Times New Roman"/>
      <w:sz w:val="24"/>
      <w:szCs w:val="24"/>
    </w:rPr>
  </w:style>
  <w:style w:type="paragraph" w:customStyle="1" w:styleId="Akapitzlist2">
    <w:name w:val="Akapit z listą2"/>
    <w:basedOn w:val="Normalny"/>
    <w:rsid w:val="009F0345"/>
    <w:pPr>
      <w:ind w:left="708"/>
    </w:pPr>
  </w:style>
  <w:style w:type="paragraph" w:customStyle="1" w:styleId="ABojkw">
    <w:name w:val="ABojków"/>
    <w:basedOn w:val="Normalny"/>
    <w:rsid w:val="009F0345"/>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9F0345"/>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basedOn w:val="Normalny"/>
    <w:link w:val="Tekstpodstawowywcity3Znak"/>
    <w:unhideWhenUsed/>
    <w:rsid w:val="009F0345"/>
    <w:pPr>
      <w:spacing w:after="120"/>
      <w:ind w:left="283"/>
    </w:pPr>
    <w:rPr>
      <w:sz w:val="16"/>
      <w:szCs w:val="16"/>
    </w:rPr>
  </w:style>
  <w:style w:type="character" w:customStyle="1" w:styleId="Tekstpodstawowywcity3Znak">
    <w:name w:val="Tekst podstawowy wcięty 3 Znak"/>
    <w:link w:val="Tekstpodstawowywcity3"/>
    <w:rsid w:val="009F0345"/>
    <w:rPr>
      <w:rFonts w:ascii="Times New Roman" w:eastAsia="Times New Roman" w:hAnsi="Times New Roman" w:cs="Times New Roman"/>
      <w:sz w:val="16"/>
      <w:szCs w:val="16"/>
      <w:lang w:eastAsia="pl-PL"/>
    </w:rPr>
  </w:style>
  <w:style w:type="character" w:styleId="Odwoanieprzypisudolnego">
    <w:name w:val="footnote reference"/>
    <w:uiPriority w:val="99"/>
    <w:semiHidden/>
    <w:rsid w:val="009F0345"/>
    <w:rPr>
      <w:rFonts w:cs="Times New Roman"/>
      <w:vertAlign w:val="superscript"/>
    </w:rPr>
  </w:style>
  <w:style w:type="paragraph" w:styleId="Listanumerowana">
    <w:name w:val="List Number"/>
    <w:basedOn w:val="Normalny"/>
    <w:rsid w:val="009F0345"/>
    <w:pPr>
      <w:numPr>
        <w:numId w:val="2"/>
      </w:numPr>
      <w:spacing w:before="60"/>
      <w:jc w:val="both"/>
    </w:pPr>
    <w:rPr>
      <w:rFonts w:ascii="Arial" w:hAnsi="Arial"/>
      <w:sz w:val="23"/>
      <w:szCs w:val="20"/>
    </w:rPr>
  </w:style>
  <w:style w:type="paragraph" w:customStyle="1" w:styleId="Bezodstpw1">
    <w:name w:val="Bez odstępów1"/>
    <w:rsid w:val="009F0345"/>
    <w:pPr>
      <w:overflowPunct w:val="0"/>
      <w:autoSpaceDE w:val="0"/>
      <w:autoSpaceDN w:val="0"/>
      <w:adjustRightInd w:val="0"/>
      <w:ind w:left="357" w:hanging="357"/>
      <w:jc w:val="both"/>
      <w:textAlignment w:val="baseline"/>
    </w:pPr>
    <w:rPr>
      <w:rFonts w:eastAsia="Times New Roman" w:cs="Calibri"/>
      <w:color w:val="000000"/>
      <w:sz w:val="24"/>
      <w:szCs w:val="24"/>
    </w:rPr>
  </w:style>
  <w:style w:type="paragraph" w:customStyle="1" w:styleId="Tekstpodstawowy21">
    <w:name w:val="Tekst podstawowy 21"/>
    <w:basedOn w:val="Normalny"/>
    <w:rsid w:val="009F0345"/>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99"/>
    <w:qFormat/>
    <w:locked/>
    <w:rsid w:val="009F0345"/>
    <w:rPr>
      <w:rFonts w:ascii="Times New Roman" w:eastAsia="Times New Roman" w:hAnsi="Times New Roman" w:cs="Times New Roman"/>
      <w:sz w:val="24"/>
      <w:szCs w:val="24"/>
      <w:lang w:val="x-none" w:eastAsia="x-none"/>
    </w:rPr>
  </w:style>
  <w:style w:type="paragraph" w:styleId="Mapadokumentu">
    <w:name w:val="Document Map"/>
    <w:basedOn w:val="Normalny"/>
    <w:link w:val="MapadokumentuZnak"/>
    <w:uiPriority w:val="99"/>
    <w:semiHidden/>
    <w:unhideWhenUsed/>
    <w:rsid w:val="009F0345"/>
    <w:rPr>
      <w:rFonts w:ascii="Segoe UI" w:hAnsi="Segoe UI" w:cs="Segoe UI"/>
      <w:sz w:val="16"/>
      <w:szCs w:val="16"/>
    </w:rPr>
  </w:style>
  <w:style w:type="character" w:customStyle="1" w:styleId="MapadokumentuZnak">
    <w:name w:val="Mapa dokumentu Znak"/>
    <w:link w:val="Mapadokumentu"/>
    <w:uiPriority w:val="99"/>
    <w:semiHidden/>
    <w:rsid w:val="009F0345"/>
    <w:rPr>
      <w:rFonts w:ascii="Segoe UI" w:eastAsia="Times New Roman" w:hAnsi="Segoe UI" w:cs="Segoe UI"/>
      <w:sz w:val="16"/>
      <w:szCs w:val="16"/>
      <w:lang w:eastAsia="pl-PL"/>
    </w:rPr>
  </w:style>
  <w:style w:type="character" w:customStyle="1" w:styleId="Teksttreci">
    <w:name w:val="Tekst treści_"/>
    <w:rsid w:val="001D045F"/>
    <w:rPr>
      <w:rFonts w:ascii="Calibri" w:eastAsia="Calibri" w:hAnsi="Calibri" w:cs="Calibri"/>
      <w:b/>
      <w:bCs/>
      <w:i w:val="0"/>
      <w:iCs w:val="0"/>
      <w:smallCaps w:val="0"/>
      <w:strike w:val="0"/>
      <w:sz w:val="20"/>
      <w:szCs w:val="20"/>
      <w:u w:val="none"/>
    </w:rPr>
  </w:style>
  <w:style w:type="character" w:customStyle="1" w:styleId="Teksttreci0">
    <w:name w:val="Tekst treści"/>
    <w:rsid w:val="001D045F"/>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875BD7"/>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875BD7"/>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8A12D2"/>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4C70A3"/>
    <w:pPr>
      <w:suppressAutoHyphens/>
      <w:spacing w:before="280" w:after="280"/>
    </w:pPr>
    <w:rPr>
      <w:lang w:eastAsia="ar-SA"/>
    </w:rPr>
  </w:style>
  <w:style w:type="paragraph" w:customStyle="1" w:styleId="pkt">
    <w:name w:val="pkt"/>
    <w:basedOn w:val="Normalny"/>
    <w:link w:val="pktZnak"/>
    <w:rsid w:val="002E1BF7"/>
    <w:pPr>
      <w:spacing w:before="60" w:after="60"/>
      <w:ind w:left="851" w:hanging="295"/>
      <w:jc w:val="both"/>
    </w:pPr>
    <w:rPr>
      <w:szCs w:val="20"/>
    </w:rPr>
  </w:style>
  <w:style w:type="character" w:customStyle="1" w:styleId="pktZnak">
    <w:name w:val="pkt Znak"/>
    <w:link w:val="pkt"/>
    <w:rsid w:val="002E1BF7"/>
    <w:rPr>
      <w:rFonts w:ascii="Times New Roman" w:eastAsia="Times New Roman" w:hAnsi="Times New Roman" w:cs="Times New Roman"/>
      <w:sz w:val="24"/>
      <w:szCs w:val="20"/>
      <w:lang w:eastAsia="pl-PL"/>
    </w:rPr>
  </w:style>
  <w:style w:type="paragraph" w:customStyle="1" w:styleId="ust">
    <w:name w:val="ust"/>
    <w:rsid w:val="00D41DFA"/>
    <w:pPr>
      <w:spacing w:before="60" w:after="60"/>
      <w:ind w:left="426" w:hanging="284"/>
      <w:jc w:val="both"/>
    </w:pPr>
    <w:rPr>
      <w:rFonts w:ascii="Times New Roman" w:eastAsia="Times New Roman" w:hAnsi="Times New Roman"/>
      <w:sz w:val="24"/>
      <w:szCs w:val="24"/>
    </w:rPr>
  </w:style>
  <w:style w:type="character" w:customStyle="1" w:styleId="Bodytext">
    <w:name w:val="Body text_"/>
    <w:link w:val="Tekstpodstawowy30"/>
    <w:rsid w:val="00F70F85"/>
    <w:rPr>
      <w:rFonts w:ascii="Calibri" w:eastAsia="Calibri" w:hAnsi="Calibri" w:cs="Calibri"/>
      <w:sz w:val="20"/>
      <w:szCs w:val="20"/>
      <w:shd w:val="clear" w:color="auto" w:fill="FFFFFF"/>
    </w:rPr>
  </w:style>
  <w:style w:type="character" w:customStyle="1" w:styleId="Bodytext6pt">
    <w:name w:val="Body text + 6 pt"/>
    <w:rsid w:val="00F70F85"/>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F70F85"/>
    <w:pPr>
      <w:widowControl w:val="0"/>
      <w:shd w:val="clear" w:color="auto" w:fill="FFFFFF"/>
      <w:spacing w:before="1800" w:after="300" w:line="0" w:lineRule="atLeast"/>
      <w:ind w:hanging="480"/>
    </w:pPr>
    <w:rPr>
      <w:rFonts w:ascii="Calibri" w:eastAsia="Calibri" w:hAnsi="Calibri" w:cs="Calibri"/>
      <w:sz w:val="20"/>
      <w:szCs w:val="20"/>
      <w:lang w:eastAsia="en-US"/>
    </w:rPr>
  </w:style>
  <w:style w:type="character" w:customStyle="1" w:styleId="Tekstpodstawowy1">
    <w:name w:val="Tekst podstawowy1"/>
    <w:rsid w:val="00F70F85"/>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character" w:customStyle="1" w:styleId="Nagwek2Znak">
    <w:name w:val="Nagłówek 2 Znak"/>
    <w:aliases w:val="heading 2 Znak,Heading 2 Hidden Znak,Nagłówek 2 Znak Znak Znak"/>
    <w:link w:val="Nagwek2"/>
    <w:rsid w:val="00FD3093"/>
    <w:rPr>
      <w:b/>
      <w:bCs/>
      <w:sz w:val="24"/>
      <w:szCs w:val="24"/>
      <w:lang w:val="x-none" w:eastAsia="en-US"/>
    </w:rPr>
  </w:style>
  <w:style w:type="paragraph" w:customStyle="1" w:styleId="Zwykytekst1">
    <w:name w:val="Zwykły tekst1"/>
    <w:basedOn w:val="Normalny"/>
    <w:rsid w:val="00FD3093"/>
    <w:pPr>
      <w:suppressAutoHyphens/>
    </w:pPr>
    <w:rPr>
      <w:rFonts w:ascii="Courier New" w:hAnsi="Courier New"/>
      <w:sz w:val="20"/>
      <w:szCs w:val="20"/>
      <w:lang w:eastAsia="ar-SA"/>
    </w:rPr>
  </w:style>
  <w:style w:type="paragraph" w:customStyle="1" w:styleId="xl32">
    <w:name w:val="xl32"/>
    <w:basedOn w:val="Normalny"/>
    <w:rsid w:val="00FD3093"/>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FD3093"/>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FD3093"/>
    <w:rPr>
      <w:b/>
      <w:bCs/>
      <w:sz w:val="21"/>
      <w:szCs w:val="21"/>
      <w:shd w:val="clear" w:color="auto" w:fill="FFFFFF"/>
    </w:rPr>
  </w:style>
  <w:style w:type="paragraph" w:customStyle="1" w:styleId="Teksttreci50">
    <w:name w:val="Tekst treści (5)"/>
    <w:basedOn w:val="Normalny"/>
    <w:link w:val="Teksttreci5"/>
    <w:rsid w:val="00FD3093"/>
    <w:pPr>
      <w:widowControl w:val="0"/>
      <w:shd w:val="clear" w:color="auto" w:fill="FFFFFF"/>
      <w:spacing w:line="230" w:lineRule="exact"/>
      <w:ind w:hanging="1920"/>
    </w:pPr>
    <w:rPr>
      <w:rFonts w:ascii="Calibri" w:eastAsia="Calibri" w:hAnsi="Calibri"/>
      <w:b/>
      <w:bCs/>
      <w:sz w:val="21"/>
      <w:szCs w:val="21"/>
      <w:lang w:eastAsia="en-US"/>
    </w:rPr>
  </w:style>
  <w:style w:type="paragraph" w:customStyle="1" w:styleId="Styl1sc">
    <w:name w:val="Styl 1 sc"/>
    <w:basedOn w:val="Nagwek1"/>
    <w:link w:val="Styl1scZnak"/>
    <w:qFormat/>
    <w:rsid w:val="00FD3093"/>
    <w:pPr>
      <w:numPr>
        <w:numId w:val="5"/>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FD3093"/>
    <w:rPr>
      <w:rFonts w:ascii="Arial Narrow" w:eastAsia="Times New Roman" w:hAnsi="Arial Narrow"/>
      <w:lang w:val="x-none" w:eastAsia="x-none"/>
    </w:rPr>
  </w:style>
  <w:style w:type="character" w:customStyle="1" w:styleId="BodytextBold">
    <w:name w:val="Body text + Bold"/>
    <w:rsid w:val="00FD3093"/>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FD3093"/>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FD3093"/>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FD3093"/>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FD3093"/>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FD3093"/>
    <w:rPr>
      <w:rFonts w:ascii="Calibri" w:eastAsia="Calibri" w:hAnsi="Calibri" w:cs="Calibri"/>
      <w:i/>
      <w:iCs/>
      <w:sz w:val="20"/>
      <w:szCs w:val="20"/>
      <w:shd w:val="clear" w:color="auto" w:fill="FFFFFF"/>
    </w:rPr>
  </w:style>
  <w:style w:type="paragraph" w:customStyle="1" w:styleId="Bodytext50">
    <w:name w:val="Body text (5)"/>
    <w:basedOn w:val="Normalny"/>
    <w:link w:val="Bodytext5"/>
    <w:rsid w:val="00FD3093"/>
    <w:pPr>
      <w:widowControl w:val="0"/>
      <w:shd w:val="clear" w:color="auto" w:fill="FFFFFF"/>
      <w:spacing w:after="240" w:line="307" w:lineRule="exact"/>
      <w:jc w:val="both"/>
    </w:pPr>
    <w:rPr>
      <w:rFonts w:ascii="Calibri" w:eastAsia="Calibri" w:hAnsi="Calibri" w:cs="Calibri"/>
      <w:i/>
      <w:iCs/>
      <w:sz w:val="20"/>
      <w:szCs w:val="20"/>
      <w:lang w:eastAsia="en-US"/>
    </w:rPr>
  </w:style>
  <w:style w:type="paragraph" w:customStyle="1" w:styleId="ZnakZnakZnak">
    <w:name w:val="Znak Znak Znak"/>
    <w:basedOn w:val="Normalny"/>
    <w:rsid w:val="00FD3093"/>
  </w:style>
  <w:style w:type="paragraph" w:customStyle="1" w:styleId="ZnakZnakZnakZnak">
    <w:name w:val="Znak Znak Znak Znak"/>
    <w:basedOn w:val="Normalny"/>
    <w:rsid w:val="00FD3093"/>
  </w:style>
  <w:style w:type="paragraph" w:customStyle="1" w:styleId="Akapitzlist3">
    <w:name w:val="Akapit z listą3"/>
    <w:basedOn w:val="Normalny"/>
    <w:rsid w:val="00FD3093"/>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FD3093"/>
    <w:pPr>
      <w:widowControl w:val="0"/>
    </w:pPr>
    <w:rPr>
      <w:rFonts w:ascii="Times New Roman" w:eastAsia="Times New Roman" w:hAnsi="Times New Roman"/>
      <w:color w:val="000000"/>
      <w:sz w:val="24"/>
    </w:rPr>
  </w:style>
  <w:style w:type="paragraph" w:styleId="Zwykytekst">
    <w:name w:val="Plain Text"/>
    <w:basedOn w:val="Normalny"/>
    <w:link w:val="ZwykytekstZnak"/>
    <w:rsid w:val="00FD3093"/>
    <w:rPr>
      <w:rFonts w:ascii="Courier New" w:hAnsi="Courier New"/>
      <w:sz w:val="20"/>
      <w:szCs w:val="20"/>
      <w:lang w:val="x-none" w:eastAsia="x-none"/>
    </w:rPr>
  </w:style>
  <w:style w:type="character" w:customStyle="1" w:styleId="ZwykytekstZnak">
    <w:name w:val="Zwykły tekst Znak"/>
    <w:link w:val="Zwykytekst"/>
    <w:rsid w:val="00FD3093"/>
    <w:rPr>
      <w:rFonts w:ascii="Courier New" w:eastAsia="Times New Roman" w:hAnsi="Courier New" w:cs="Times New Roman"/>
      <w:sz w:val="20"/>
      <w:szCs w:val="20"/>
      <w:lang w:val="x-none" w:eastAsia="x-none"/>
    </w:rPr>
  </w:style>
  <w:style w:type="paragraph" w:customStyle="1" w:styleId="text1">
    <w:name w:val="text 1"/>
    <w:basedOn w:val="Normalny"/>
    <w:uiPriority w:val="99"/>
    <w:rsid w:val="00FD3093"/>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FD3093"/>
    <w:rPr>
      <w:rFonts w:eastAsia="Times New Roman"/>
      <w:sz w:val="22"/>
      <w:szCs w:val="22"/>
    </w:rPr>
  </w:style>
  <w:style w:type="paragraph" w:customStyle="1" w:styleId="Footer1">
    <w:name w:val="Footer1"/>
    <w:rsid w:val="00FD3093"/>
    <w:pPr>
      <w:widowControl w:val="0"/>
    </w:pPr>
    <w:rPr>
      <w:rFonts w:ascii="Times New Roman" w:eastAsia="Times New Roman" w:hAnsi="Times New Roman"/>
      <w:color w:val="000000"/>
      <w:sz w:val="24"/>
      <w:szCs w:val="24"/>
    </w:rPr>
  </w:style>
  <w:style w:type="numbering" w:customStyle="1" w:styleId="Bezlisty1">
    <w:name w:val="Bez listy1"/>
    <w:next w:val="Bezlisty"/>
    <w:uiPriority w:val="99"/>
    <w:semiHidden/>
    <w:unhideWhenUsed/>
    <w:rsid w:val="00FD3093"/>
  </w:style>
  <w:style w:type="paragraph" w:customStyle="1" w:styleId="TableParagraph">
    <w:name w:val="Table Paragraph"/>
    <w:basedOn w:val="Normalny"/>
    <w:uiPriority w:val="99"/>
    <w:rsid w:val="00FD3093"/>
    <w:pPr>
      <w:widowControl w:val="0"/>
      <w:autoSpaceDE w:val="0"/>
      <w:autoSpaceDN w:val="0"/>
      <w:adjustRightInd w:val="0"/>
    </w:pPr>
  </w:style>
  <w:style w:type="table" w:customStyle="1" w:styleId="Tabela-Siatka1">
    <w:name w:val="Tabela - Siatka1"/>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FD3093"/>
    <w:pPr>
      <w:suppressAutoHyphens/>
      <w:autoSpaceDE w:val="0"/>
      <w:jc w:val="both"/>
    </w:pPr>
    <w:rPr>
      <w:rFonts w:ascii="Arial" w:hAnsi="Arial" w:cs="Arial"/>
      <w:b/>
      <w:bCs/>
      <w:lang w:eastAsia="ar-SA"/>
    </w:rPr>
  </w:style>
  <w:style w:type="paragraph" w:customStyle="1" w:styleId="Tabela">
    <w:name w:val="Tabela"/>
    <w:basedOn w:val="Normalny"/>
    <w:rsid w:val="00FD3093"/>
    <w:pPr>
      <w:suppressAutoHyphens/>
      <w:autoSpaceDE w:val="0"/>
      <w:jc w:val="both"/>
    </w:pPr>
    <w:rPr>
      <w:sz w:val="20"/>
      <w:szCs w:val="20"/>
      <w:lang w:eastAsia="ar-SA"/>
    </w:rPr>
  </w:style>
  <w:style w:type="paragraph" w:customStyle="1" w:styleId="Akapit1">
    <w:name w:val="Akapit1"/>
    <w:basedOn w:val="Normalny"/>
    <w:rsid w:val="00FD3093"/>
    <w:pPr>
      <w:suppressAutoHyphens/>
      <w:autoSpaceDE w:val="0"/>
      <w:jc w:val="both"/>
    </w:pPr>
    <w:rPr>
      <w:rFonts w:ascii="Arial" w:hAnsi="Arial" w:cs="Arial"/>
      <w:b/>
      <w:bCs/>
      <w:sz w:val="32"/>
      <w:szCs w:val="32"/>
      <w:lang w:eastAsia="ar-SA"/>
    </w:rPr>
  </w:style>
  <w:style w:type="paragraph" w:customStyle="1" w:styleId="Rysunek">
    <w:name w:val="Rysunek"/>
    <w:basedOn w:val="Normalny"/>
    <w:rsid w:val="00FD3093"/>
    <w:pPr>
      <w:suppressAutoHyphens/>
      <w:autoSpaceDE w:val="0"/>
      <w:jc w:val="both"/>
    </w:pPr>
    <w:rPr>
      <w:b/>
      <w:bCs/>
      <w:sz w:val="18"/>
      <w:szCs w:val="18"/>
      <w:lang w:eastAsia="ar-SA"/>
    </w:rPr>
  </w:style>
  <w:style w:type="character" w:customStyle="1" w:styleId="Akapit1Znak">
    <w:name w:val="Akapit1 Znak"/>
    <w:rsid w:val="00FD3093"/>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FD3093"/>
  </w:style>
  <w:style w:type="table" w:customStyle="1" w:styleId="Tabela-Siatka2">
    <w:name w:val="Tabela - Siatka2"/>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1">
    <w:name w:val="Znak Znak Znak Znak1"/>
    <w:basedOn w:val="Normalny"/>
    <w:rsid w:val="00FD3093"/>
  </w:style>
  <w:style w:type="paragraph" w:customStyle="1" w:styleId="ZnakZnak1">
    <w:name w:val="Znak Znak1"/>
    <w:basedOn w:val="Normalny"/>
    <w:rsid w:val="00FD3093"/>
  </w:style>
  <w:style w:type="paragraph" w:customStyle="1" w:styleId="ZnakZnak4">
    <w:name w:val="Znak Znak4"/>
    <w:basedOn w:val="Normalny"/>
    <w:rsid w:val="00FD3093"/>
  </w:style>
  <w:style w:type="character" w:customStyle="1" w:styleId="FontStyle19">
    <w:name w:val="Font Style19"/>
    <w:rsid w:val="00FD3093"/>
    <w:rPr>
      <w:rFonts w:ascii="Trebuchet MS" w:hAnsi="Trebuchet MS" w:cs="Trebuchet MS"/>
      <w:b/>
      <w:bCs/>
      <w:sz w:val="26"/>
      <w:szCs w:val="26"/>
    </w:rPr>
  </w:style>
  <w:style w:type="paragraph" w:customStyle="1" w:styleId="Style3">
    <w:name w:val="Style3"/>
    <w:basedOn w:val="Normalny"/>
    <w:uiPriority w:val="99"/>
    <w:rsid w:val="00FD3093"/>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FD3093"/>
    <w:rPr>
      <w:rFonts w:ascii="Arial" w:hAnsi="Arial" w:cs="Arial"/>
      <w:sz w:val="10"/>
      <w:szCs w:val="10"/>
    </w:rPr>
  </w:style>
  <w:style w:type="paragraph" w:customStyle="1" w:styleId="NormalBold">
    <w:name w:val="NormalBold"/>
    <w:basedOn w:val="Normalny"/>
    <w:link w:val="NormalBoldChar"/>
    <w:rsid w:val="00FD3093"/>
    <w:pPr>
      <w:widowControl w:val="0"/>
    </w:pPr>
    <w:rPr>
      <w:b/>
      <w:szCs w:val="20"/>
      <w:lang w:val="x-none" w:eastAsia="en-GB"/>
    </w:rPr>
  </w:style>
  <w:style w:type="character" w:customStyle="1" w:styleId="NormalBoldChar">
    <w:name w:val="NormalBold Char"/>
    <w:link w:val="NormalBold"/>
    <w:locked/>
    <w:rsid w:val="00FD3093"/>
    <w:rPr>
      <w:rFonts w:ascii="Times New Roman" w:eastAsia="Times New Roman" w:hAnsi="Times New Roman" w:cs="Times New Roman"/>
      <w:b/>
      <w:sz w:val="24"/>
      <w:szCs w:val="20"/>
      <w:lang w:val="x-none" w:eastAsia="en-GB"/>
    </w:rPr>
  </w:style>
  <w:style w:type="paragraph" w:customStyle="1" w:styleId="ZnakZnakZnakZnakZnakZnakZnakZnakZnakZnakZnakZnakZnakZnakZnak">
    <w:name w:val="Znak Znak Znak Znak Znak Znak Znak Znak Znak Znak Znak Znak Znak Znak Znak"/>
    <w:basedOn w:val="Normalny"/>
    <w:rsid w:val="00FD3093"/>
    <w:rPr>
      <w:rFonts w:ascii="Arial" w:hAnsi="Arial" w:cs="Arial"/>
      <w:szCs w:val="20"/>
    </w:rPr>
  </w:style>
  <w:style w:type="numbering" w:customStyle="1" w:styleId="Bezlisty3">
    <w:name w:val="Bez listy3"/>
    <w:next w:val="Bezlisty"/>
    <w:uiPriority w:val="99"/>
    <w:semiHidden/>
    <w:unhideWhenUsed/>
    <w:rsid w:val="00FD3093"/>
  </w:style>
  <w:style w:type="paragraph" w:customStyle="1" w:styleId="Stopka1">
    <w:name w:val="Stopka1"/>
    <w:rsid w:val="00FD3093"/>
    <w:pPr>
      <w:widowControl w:val="0"/>
    </w:pPr>
    <w:rPr>
      <w:rFonts w:ascii="Times New Roman" w:eastAsia="Times New Roman" w:hAnsi="Times New Roman"/>
      <w:color w:val="000000"/>
      <w:sz w:val="24"/>
    </w:rPr>
  </w:style>
  <w:style w:type="paragraph" w:customStyle="1" w:styleId="TPPoziom6">
    <w:name w:val="TP Poziom 6"/>
    <w:uiPriority w:val="99"/>
    <w:rsid w:val="00FD3093"/>
    <w:pPr>
      <w:numPr>
        <w:ilvl w:val="5"/>
        <w:numId w:val="6"/>
      </w:numPr>
      <w:spacing w:after="140" w:line="290" w:lineRule="auto"/>
      <w:jc w:val="both"/>
      <w:outlineLvl w:val="5"/>
    </w:pPr>
    <w:rPr>
      <w:rFonts w:eastAsia="Times New Roman" w:cs="Calibri"/>
      <w:kern w:val="20"/>
      <w:sz w:val="22"/>
      <w:szCs w:val="22"/>
      <w:lang w:eastAsia="en-US"/>
    </w:rPr>
  </w:style>
  <w:style w:type="paragraph" w:customStyle="1" w:styleId="TPPoziom1">
    <w:name w:val="TP Poziom 1"/>
    <w:next w:val="Normalny"/>
    <w:uiPriority w:val="99"/>
    <w:rsid w:val="00FD3093"/>
    <w:pPr>
      <w:keepNext/>
      <w:numPr>
        <w:numId w:val="6"/>
      </w:numPr>
      <w:spacing w:before="280" w:after="140" w:line="290" w:lineRule="auto"/>
      <w:jc w:val="both"/>
      <w:outlineLvl w:val="0"/>
    </w:pPr>
    <w:rPr>
      <w:rFonts w:eastAsia="Times New Roman" w:cs="Calibri"/>
      <w:b/>
      <w:bCs/>
      <w:kern w:val="20"/>
      <w:sz w:val="24"/>
      <w:szCs w:val="24"/>
      <w:lang w:eastAsia="en-US"/>
    </w:rPr>
  </w:style>
  <w:style w:type="paragraph" w:customStyle="1" w:styleId="TPPoziom3">
    <w:name w:val="TP Poziom 3"/>
    <w:uiPriority w:val="99"/>
    <w:rsid w:val="00FD3093"/>
    <w:pPr>
      <w:numPr>
        <w:ilvl w:val="2"/>
        <w:numId w:val="6"/>
      </w:numPr>
      <w:spacing w:after="140" w:line="290" w:lineRule="auto"/>
      <w:jc w:val="both"/>
      <w:outlineLvl w:val="2"/>
    </w:pPr>
    <w:rPr>
      <w:rFonts w:eastAsia="Times New Roman" w:cs="Calibri"/>
      <w:kern w:val="20"/>
      <w:sz w:val="22"/>
      <w:szCs w:val="22"/>
      <w:lang w:eastAsia="en-US"/>
    </w:rPr>
  </w:style>
  <w:style w:type="paragraph" w:customStyle="1" w:styleId="TPPoziom4">
    <w:name w:val="TP Poziom 4"/>
    <w:uiPriority w:val="99"/>
    <w:rsid w:val="00FD3093"/>
    <w:pPr>
      <w:numPr>
        <w:ilvl w:val="3"/>
        <w:numId w:val="6"/>
      </w:numPr>
      <w:spacing w:after="140" w:line="290" w:lineRule="auto"/>
      <w:jc w:val="both"/>
      <w:outlineLvl w:val="3"/>
    </w:pPr>
    <w:rPr>
      <w:rFonts w:eastAsia="Times New Roman" w:cs="Calibri"/>
      <w:kern w:val="20"/>
      <w:sz w:val="22"/>
      <w:szCs w:val="22"/>
      <w:lang w:eastAsia="en-US"/>
    </w:rPr>
  </w:style>
  <w:style w:type="paragraph" w:customStyle="1" w:styleId="TPPoziom5">
    <w:name w:val="TP Poziom 5"/>
    <w:uiPriority w:val="99"/>
    <w:rsid w:val="00FD3093"/>
    <w:pPr>
      <w:numPr>
        <w:ilvl w:val="4"/>
        <w:numId w:val="6"/>
      </w:numPr>
      <w:spacing w:after="140" w:line="290" w:lineRule="auto"/>
      <w:jc w:val="both"/>
      <w:outlineLvl w:val="4"/>
    </w:pPr>
    <w:rPr>
      <w:rFonts w:eastAsia="Times New Roman" w:cs="Calibri"/>
      <w:kern w:val="20"/>
      <w:sz w:val="22"/>
      <w:szCs w:val="22"/>
      <w:lang w:eastAsia="en-US"/>
    </w:rPr>
  </w:style>
  <w:style w:type="paragraph" w:customStyle="1" w:styleId="TPPoziom2">
    <w:name w:val="TP Poziom 2"/>
    <w:link w:val="TPPoziom2Znak"/>
    <w:autoRedefine/>
    <w:uiPriority w:val="99"/>
    <w:rsid w:val="00FD3093"/>
    <w:pPr>
      <w:numPr>
        <w:numId w:val="10"/>
      </w:numPr>
      <w:tabs>
        <w:tab w:val="left" w:pos="426"/>
      </w:tabs>
      <w:spacing w:line="276" w:lineRule="auto"/>
      <w:ind w:left="426" w:hanging="426"/>
      <w:jc w:val="both"/>
      <w:outlineLvl w:val="1"/>
    </w:pPr>
    <w:rPr>
      <w:kern w:val="20"/>
      <w:sz w:val="22"/>
      <w:szCs w:val="22"/>
    </w:rPr>
  </w:style>
  <w:style w:type="character" w:customStyle="1" w:styleId="TPPoziom2Znak">
    <w:name w:val="TP Poziom 2 Znak"/>
    <w:link w:val="TPPoziom2"/>
    <w:uiPriority w:val="99"/>
    <w:locked/>
    <w:rsid w:val="00FD3093"/>
    <w:rPr>
      <w:kern w:val="20"/>
      <w:sz w:val="22"/>
      <w:szCs w:val="22"/>
    </w:rPr>
  </w:style>
  <w:style w:type="character" w:customStyle="1" w:styleId="DeltaViewInsertion">
    <w:name w:val="DeltaView Insertion"/>
    <w:rsid w:val="00FD3093"/>
    <w:rPr>
      <w:b/>
      <w:i/>
      <w:spacing w:val="0"/>
    </w:rPr>
  </w:style>
  <w:style w:type="paragraph" w:customStyle="1" w:styleId="Tiret0">
    <w:name w:val="Tiret 0"/>
    <w:basedOn w:val="Normalny"/>
    <w:rsid w:val="00FD3093"/>
    <w:pPr>
      <w:numPr>
        <w:numId w:val="7"/>
      </w:numPr>
      <w:spacing w:before="120" w:after="120"/>
      <w:jc w:val="both"/>
    </w:pPr>
    <w:rPr>
      <w:rFonts w:eastAsia="Calibri"/>
      <w:szCs w:val="22"/>
      <w:lang w:eastAsia="en-GB"/>
    </w:rPr>
  </w:style>
  <w:style w:type="paragraph" w:customStyle="1" w:styleId="Tiret1">
    <w:name w:val="Tiret 1"/>
    <w:basedOn w:val="Normalny"/>
    <w:rsid w:val="00FD3093"/>
    <w:pPr>
      <w:numPr>
        <w:numId w:val="8"/>
      </w:numPr>
      <w:spacing w:before="120" w:after="120"/>
      <w:jc w:val="both"/>
    </w:pPr>
    <w:rPr>
      <w:rFonts w:eastAsia="Calibri"/>
      <w:szCs w:val="22"/>
      <w:lang w:eastAsia="en-GB"/>
    </w:rPr>
  </w:style>
  <w:style w:type="paragraph" w:customStyle="1" w:styleId="NumPar1">
    <w:name w:val="NumPar 1"/>
    <w:basedOn w:val="Normalny"/>
    <w:next w:val="text1"/>
    <w:rsid w:val="00FD3093"/>
    <w:pPr>
      <w:numPr>
        <w:numId w:val="9"/>
      </w:numPr>
      <w:spacing w:before="120" w:after="120"/>
      <w:jc w:val="both"/>
    </w:pPr>
    <w:rPr>
      <w:rFonts w:eastAsia="Calibri"/>
      <w:szCs w:val="22"/>
      <w:lang w:eastAsia="en-GB"/>
    </w:rPr>
  </w:style>
  <w:style w:type="paragraph" w:customStyle="1" w:styleId="NumPar2">
    <w:name w:val="NumPar 2"/>
    <w:basedOn w:val="Normalny"/>
    <w:next w:val="text1"/>
    <w:rsid w:val="00FD3093"/>
    <w:pPr>
      <w:numPr>
        <w:ilvl w:val="1"/>
        <w:numId w:val="9"/>
      </w:numPr>
      <w:spacing w:before="120" w:after="120"/>
      <w:jc w:val="both"/>
    </w:pPr>
    <w:rPr>
      <w:rFonts w:eastAsia="Calibri"/>
      <w:szCs w:val="22"/>
      <w:lang w:eastAsia="en-GB"/>
    </w:rPr>
  </w:style>
  <w:style w:type="paragraph" w:customStyle="1" w:styleId="NumPar3">
    <w:name w:val="NumPar 3"/>
    <w:basedOn w:val="Normalny"/>
    <w:next w:val="text1"/>
    <w:rsid w:val="00FD3093"/>
    <w:pPr>
      <w:numPr>
        <w:ilvl w:val="2"/>
        <w:numId w:val="9"/>
      </w:numPr>
      <w:spacing w:before="120" w:after="120"/>
      <w:jc w:val="both"/>
    </w:pPr>
    <w:rPr>
      <w:rFonts w:eastAsia="Calibri"/>
      <w:szCs w:val="22"/>
      <w:lang w:eastAsia="en-GB"/>
    </w:rPr>
  </w:style>
  <w:style w:type="paragraph" w:customStyle="1" w:styleId="NumPar4">
    <w:name w:val="NumPar 4"/>
    <w:basedOn w:val="Normalny"/>
    <w:next w:val="text1"/>
    <w:rsid w:val="00FD3093"/>
    <w:pPr>
      <w:numPr>
        <w:ilvl w:val="3"/>
        <w:numId w:val="9"/>
      </w:numPr>
      <w:spacing w:before="120" w:after="120"/>
      <w:jc w:val="both"/>
    </w:pPr>
    <w:rPr>
      <w:rFonts w:eastAsia="Calibri"/>
      <w:szCs w:val="22"/>
      <w:lang w:eastAsia="en-GB"/>
    </w:rPr>
  </w:style>
  <w:style w:type="character" w:customStyle="1" w:styleId="FontStyle12">
    <w:name w:val="Font Style12"/>
    <w:uiPriority w:val="99"/>
    <w:rsid w:val="00FD3093"/>
    <w:rPr>
      <w:rFonts w:ascii="Arial" w:hAnsi="Arial" w:cs="Arial" w:hint="default"/>
      <w:sz w:val="18"/>
      <w:szCs w:val="18"/>
    </w:rPr>
  </w:style>
  <w:style w:type="character" w:customStyle="1" w:styleId="FontStyle14">
    <w:name w:val="Font Style14"/>
    <w:uiPriority w:val="99"/>
    <w:rsid w:val="00FD3093"/>
    <w:rPr>
      <w:rFonts w:ascii="Arial" w:hAnsi="Arial" w:cs="Arial" w:hint="default"/>
      <w:b/>
      <w:bCs/>
      <w:sz w:val="18"/>
      <w:szCs w:val="18"/>
    </w:rPr>
  </w:style>
  <w:style w:type="character" w:customStyle="1" w:styleId="BezodstpwZnak">
    <w:name w:val="Bez odstępów Znak"/>
    <w:link w:val="Bezodstpw"/>
    <w:uiPriority w:val="99"/>
    <w:locked/>
    <w:rsid w:val="00F61D73"/>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F61D73"/>
    <w:rPr>
      <w:rFonts w:ascii="Courier New" w:hAnsi="Courier New"/>
      <w:b/>
      <w:szCs w:val="20"/>
    </w:rPr>
  </w:style>
  <w:style w:type="character" w:customStyle="1" w:styleId="highlight">
    <w:name w:val="highlight"/>
    <w:basedOn w:val="Domylnaczcionkaakapitu"/>
    <w:rsid w:val="00E33A84"/>
  </w:style>
  <w:style w:type="character" w:customStyle="1" w:styleId="Nagwek7Znak">
    <w:name w:val="Nagłówek 7 Znak"/>
    <w:link w:val="Nagwek7"/>
    <w:rsid w:val="00040AB0"/>
    <w:rPr>
      <w:rFonts w:ascii="Times New Roman" w:eastAsia="Times New Roman" w:hAnsi="Times New Roman" w:cs="Times New Roman"/>
      <w:sz w:val="24"/>
      <w:szCs w:val="24"/>
      <w:lang w:val="x-none" w:eastAsia="x-none"/>
    </w:rPr>
  </w:style>
  <w:style w:type="character" w:customStyle="1" w:styleId="Nagwek9Znak">
    <w:name w:val="Nagłówek 9 Znak"/>
    <w:link w:val="Nagwek9"/>
    <w:rsid w:val="00040AB0"/>
    <w:rPr>
      <w:rFonts w:ascii="Times New Roman" w:eastAsia="Times New Roman" w:hAnsi="Times New Roman" w:cs="Times New Roman"/>
      <w:i/>
      <w:iCs/>
      <w:sz w:val="24"/>
      <w:szCs w:val="24"/>
      <w:lang w:val="x-none" w:eastAsia="x-none"/>
    </w:rPr>
  </w:style>
  <w:style w:type="paragraph" w:customStyle="1" w:styleId="Tekstpodstawowy22">
    <w:name w:val="Tekst podstawowy 22"/>
    <w:basedOn w:val="Normalny"/>
    <w:rsid w:val="00040AB0"/>
    <w:pPr>
      <w:overflowPunct w:val="0"/>
      <w:autoSpaceDE w:val="0"/>
      <w:autoSpaceDN w:val="0"/>
      <w:adjustRightInd w:val="0"/>
      <w:ind w:left="709"/>
      <w:jc w:val="both"/>
    </w:pPr>
    <w:rPr>
      <w:szCs w:val="20"/>
    </w:rPr>
  </w:style>
  <w:style w:type="paragraph" w:styleId="Listapunktowana">
    <w:name w:val="List Bullet"/>
    <w:basedOn w:val="Normalny"/>
    <w:autoRedefine/>
    <w:rsid w:val="005448F7"/>
    <w:pPr>
      <w:widowControl w:val="0"/>
      <w:numPr>
        <w:ilvl w:val="1"/>
        <w:numId w:val="3"/>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AF4527"/>
    <w:pPr>
      <w:numPr>
        <w:numId w:val="11"/>
      </w:numPr>
      <w:tabs>
        <w:tab w:val="left" w:pos="567"/>
      </w:tabs>
    </w:pPr>
    <w:rPr>
      <w:sz w:val="20"/>
      <w:szCs w:val="20"/>
    </w:rPr>
  </w:style>
  <w:style w:type="paragraph" w:styleId="Tytu">
    <w:name w:val="Title"/>
    <w:basedOn w:val="Normalny"/>
    <w:link w:val="TytuZnak"/>
    <w:qFormat/>
    <w:rsid w:val="00040AB0"/>
    <w:pPr>
      <w:jc w:val="center"/>
    </w:pPr>
    <w:rPr>
      <w:rFonts w:ascii="Bookman Old Style" w:hAnsi="Bookman Old Style"/>
      <w:b/>
      <w:sz w:val="28"/>
      <w:szCs w:val="20"/>
      <w:lang w:val="x-none" w:eastAsia="x-none"/>
    </w:rPr>
  </w:style>
  <w:style w:type="character" w:customStyle="1" w:styleId="TytuZnak">
    <w:name w:val="Tytuł Znak"/>
    <w:link w:val="Tytu"/>
    <w:rsid w:val="00040AB0"/>
    <w:rPr>
      <w:rFonts w:ascii="Bookman Old Style" w:eastAsia="Times New Roman" w:hAnsi="Bookman Old Style" w:cs="Times New Roman"/>
      <w:b/>
      <w:sz w:val="28"/>
      <w:szCs w:val="20"/>
      <w:lang w:val="x-none" w:eastAsia="x-none"/>
    </w:rPr>
  </w:style>
  <w:style w:type="paragraph" w:styleId="Tekstblokowy">
    <w:name w:val="Block Text"/>
    <w:basedOn w:val="Normalny"/>
    <w:rsid w:val="00040AB0"/>
    <w:pPr>
      <w:ind w:left="360" w:right="-1"/>
      <w:jc w:val="both"/>
    </w:pPr>
    <w:rPr>
      <w:rFonts w:ascii="Bookman Old Style" w:hAnsi="Bookman Old Style"/>
      <w:b/>
      <w:bCs/>
      <w:i/>
      <w:iCs/>
    </w:rPr>
  </w:style>
  <w:style w:type="paragraph" w:styleId="Data">
    <w:name w:val="Date"/>
    <w:basedOn w:val="Normalny"/>
    <w:next w:val="Normalny"/>
    <w:link w:val="DataZnak"/>
    <w:rsid w:val="00040AB0"/>
    <w:rPr>
      <w:lang w:val="x-none" w:eastAsia="x-none"/>
    </w:rPr>
  </w:style>
  <w:style w:type="character" w:customStyle="1" w:styleId="DataZnak">
    <w:name w:val="Data Znak"/>
    <w:link w:val="Data"/>
    <w:rsid w:val="00040AB0"/>
    <w:rPr>
      <w:rFonts w:ascii="Times New Roman" w:eastAsia="Times New Roman" w:hAnsi="Times New Roman" w:cs="Times New Roman"/>
      <w:sz w:val="24"/>
      <w:szCs w:val="24"/>
      <w:lang w:val="x-none" w:eastAsia="x-none"/>
    </w:rPr>
  </w:style>
  <w:style w:type="paragraph" w:customStyle="1" w:styleId="links">
    <w:name w:val="links"/>
    <w:basedOn w:val="Normalny"/>
    <w:rsid w:val="00040AB0"/>
    <w:pPr>
      <w:pBdr>
        <w:top w:val="dotted" w:sz="8" w:space="18" w:color="DBD5D1"/>
      </w:pBdr>
      <w:spacing w:before="400" w:after="400" w:line="280" w:lineRule="atLeast"/>
    </w:pPr>
    <w:rPr>
      <w:color w:val="828282"/>
    </w:rPr>
  </w:style>
  <w:style w:type="character" w:customStyle="1" w:styleId="Hipercze1">
    <w:name w:val="Hiperłącze1"/>
    <w:rsid w:val="00040AB0"/>
    <w:rPr>
      <w:strike w:val="0"/>
      <w:dstrike w:val="0"/>
      <w:vanish w:val="0"/>
      <w:webHidden w:val="0"/>
      <w:color w:val="FFFFFF"/>
      <w:u w:val="none"/>
      <w:effect w:val="none"/>
      <w:specVanish w:val="0"/>
    </w:rPr>
  </w:style>
  <w:style w:type="character" w:customStyle="1" w:styleId="adtailywidgettitle1">
    <w:name w:val="adtaily_widget_title1"/>
    <w:rsid w:val="00040AB0"/>
    <w:rPr>
      <w:vanish w:val="0"/>
      <w:webHidden w:val="0"/>
      <w:specVanish w:val="0"/>
    </w:rPr>
  </w:style>
  <w:style w:type="paragraph" w:customStyle="1" w:styleId="NormalnyWeb7">
    <w:name w:val="Normalny (Web)7"/>
    <w:basedOn w:val="Normalny"/>
    <w:rsid w:val="00040AB0"/>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040AB0"/>
    <w:pPr>
      <w:tabs>
        <w:tab w:val="left" w:pos="2160"/>
      </w:tabs>
      <w:spacing w:after="0"/>
      <w:ind w:left="2160" w:hanging="1980"/>
      <w:jc w:val="right"/>
    </w:pPr>
    <w:rPr>
      <w:b/>
      <w:iCs/>
      <w:szCs w:val="20"/>
      <w:lang w:val="x-none" w:eastAsia="x-none"/>
    </w:rPr>
  </w:style>
  <w:style w:type="paragraph" w:customStyle="1" w:styleId="Opis">
    <w:name w:val="Opis"/>
    <w:basedOn w:val="Normalny"/>
    <w:rsid w:val="00040AB0"/>
    <w:pPr>
      <w:spacing w:before="30" w:after="30"/>
      <w:ind w:left="567"/>
      <w:jc w:val="both"/>
    </w:pPr>
  </w:style>
  <w:style w:type="character" w:customStyle="1" w:styleId="bZnakZnakZnakZnakZnakZnakZnakZnakZnakZnakZnakZnak">
    <w:name w:val="b Znak Znak Znak Znak Znak Znak Znak Znak Znak Znak Znak Znak"/>
    <w:rsid w:val="00040AB0"/>
    <w:rPr>
      <w:sz w:val="24"/>
      <w:lang w:val="pl-PL" w:eastAsia="pl-PL" w:bidi="ar-SA"/>
    </w:rPr>
  </w:style>
  <w:style w:type="character" w:customStyle="1" w:styleId="lrzxr">
    <w:name w:val="lrzxr"/>
    <w:rsid w:val="00851295"/>
  </w:style>
  <w:style w:type="character" w:customStyle="1" w:styleId="Nierozpoznanawzmianka1">
    <w:name w:val="Nierozpoznana wzmianka1"/>
    <w:uiPriority w:val="99"/>
    <w:semiHidden/>
    <w:unhideWhenUsed/>
    <w:rsid w:val="0076635D"/>
    <w:rPr>
      <w:color w:val="605E5C"/>
      <w:shd w:val="clear" w:color="auto" w:fill="E1DFDD"/>
    </w:rPr>
  </w:style>
  <w:style w:type="character" w:customStyle="1" w:styleId="markedcontent">
    <w:name w:val="markedcontent"/>
    <w:basedOn w:val="Domylnaczcionkaakapitu"/>
    <w:rsid w:val="003E32D9"/>
  </w:style>
  <w:style w:type="paragraph" w:customStyle="1" w:styleId="NormalnyTahoma">
    <w:name w:val="Normalny + Tahoma"/>
    <w:basedOn w:val="Normalny"/>
    <w:rsid w:val="00A07ADD"/>
    <w:pPr>
      <w:ind w:left="1211" w:hanging="360"/>
      <w:jc w:val="both"/>
    </w:pPr>
    <w:rPr>
      <w:rFonts w:ascii="Tahoma" w:hAnsi="Tahoma" w:cs="Tahoma"/>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126190">
      <w:bodyDiv w:val="1"/>
      <w:marLeft w:val="0"/>
      <w:marRight w:val="0"/>
      <w:marTop w:val="0"/>
      <w:marBottom w:val="0"/>
      <w:divBdr>
        <w:top w:val="none" w:sz="0" w:space="0" w:color="auto"/>
        <w:left w:val="none" w:sz="0" w:space="0" w:color="auto"/>
        <w:bottom w:val="none" w:sz="0" w:space="0" w:color="auto"/>
        <w:right w:val="none" w:sz="0" w:space="0" w:color="auto"/>
      </w:divBdr>
    </w:div>
    <w:div w:id="205601583">
      <w:bodyDiv w:val="1"/>
      <w:marLeft w:val="0"/>
      <w:marRight w:val="0"/>
      <w:marTop w:val="0"/>
      <w:marBottom w:val="0"/>
      <w:divBdr>
        <w:top w:val="none" w:sz="0" w:space="0" w:color="auto"/>
        <w:left w:val="none" w:sz="0" w:space="0" w:color="auto"/>
        <w:bottom w:val="none" w:sz="0" w:space="0" w:color="auto"/>
        <w:right w:val="none" w:sz="0" w:space="0" w:color="auto"/>
      </w:divBdr>
    </w:div>
    <w:div w:id="353923236">
      <w:bodyDiv w:val="1"/>
      <w:marLeft w:val="0"/>
      <w:marRight w:val="0"/>
      <w:marTop w:val="0"/>
      <w:marBottom w:val="0"/>
      <w:divBdr>
        <w:top w:val="none" w:sz="0" w:space="0" w:color="auto"/>
        <w:left w:val="none" w:sz="0" w:space="0" w:color="auto"/>
        <w:bottom w:val="none" w:sz="0" w:space="0" w:color="auto"/>
        <w:right w:val="none" w:sz="0" w:space="0" w:color="auto"/>
      </w:divBdr>
    </w:div>
    <w:div w:id="367070527">
      <w:bodyDiv w:val="1"/>
      <w:marLeft w:val="0"/>
      <w:marRight w:val="0"/>
      <w:marTop w:val="0"/>
      <w:marBottom w:val="0"/>
      <w:divBdr>
        <w:top w:val="none" w:sz="0" w:space="0" w:color="auto"/>
        <w:left w:val="none" w:sz="0" w:space="0" w:color="auto"/>
        <w:bottom w:val="none" w:sz="0" w:space="0" w:color="auto"/>
        <w:right w:val="none" w:sz="0" w:space="0" w:color="auto"/>
      </w:divBdr>
    </w:div>
    <w:div w:id="511334705">
      <w:bodyDiv w:val="1"/>
      <w:marLeft w:val="0"/>
      <w:marRight w:val="0"/>
      <w:marTop w:val="0"/>
      <w:marBottom w:val="0"/>
      <w:divBdr>
        <w:top w:val="none" w:sz="0" w:space="0" w:color="auto"/>
        <w:left w:val="none" w:sz="0" w:space="0" w:color="auto"/>
        <w:bottom w:val="none" w:sz="0" w:space="0" w:color="auto"/>
        <w:right w:val="none" w:sz="0" w:space="0" w:color="auto"/>
      </w:divBdr>
    </w:div>
    <w:div w:id="538591572">
      <w:bodyDiv w:val="1"/>
      <w:marLeft w:val="0"/>
      <w:marRight w:val="0"/>
      <w:marTop w:val="0"/>
      <w:marBottom w:val="0"/>
      <w:divBdr>
        <w:top w:val="none" w:sz="0" w:space="0" w:color="auto"/>
        <w:left w:val="none" w:sz="0" w:space="0" w:color="auto"/>
        <w:bottom w:val="none" w:sz="0" w:space="0" w:color="auto"/>
        <w:right w:val="none" w:sz="0" w:space="0" w:color="auto"/>
      </w:divBdr>
    </w:div>
    <w:div w:id="585310205">
      <w:bodyDiv w:val="1"/>
      <w:marLeft w:val="0"/>
      <w:marRight w:val="0"/>
      <w:marTop w:val="0"/>
      <w:marBottom w:val="0"/>
      <w:divBdr>
        <w:top w:val="none" w:sz="0" w:space="0" w:color="auto"/>
        <w:left w:val="none" w:sz="0" w:space="0" w:color="auto"/>
        <w:bottom w:val="none" w:sz="0" w:space="0" w:color="auto"/>
        <w:right w:val="none" w:sz="0" w:space="0" w:color="auto"/>
      </w:divBdr>
    </w:div>
    <w:div w:id="611013007">
      <w:bodyDiv w:val="1"/>
      <w:marLeft w:val="0"/>
      <w:marRight w:val="0"/>
      <w:marTop w:val="0"/>
      <w:marBottom w:val="0"/>
      <w:divBdr>
        <w:top w:val="none" w:sz="0" w:space="0" w:color="auto"/>
        <w:left w:val="none" w:sz="0" w:space="0" w:color="auto"/>
        <w:bottom w:val="none" w:sz="0" w:space="0" w:color="auto"/>
        <w:right w:val="none" w:sz="0" w:space="0" w:color="auto"/>
      </w:divBdr>
    </w:div>
    <w:div w:id="674959831">
      <w:bodyDiv w:val="1"/>
      <w:marLeft w:val="0"/>
      <w:marRight w:val="0"/>
      <w:marTop w:val="0"/>
      <w:marBottom w:val="0"/>
      <w:divBdr>
        <w:top w:val="none" w:sz="0" w:space="0" w:color="auto"/>
        <w:left w:val="none" w:sz="0" w:space="0" w:color="auto"/>
        <w:bottom w:val="none" w:sz="0" w:space="0" w:color="auto"/>
        <w:right w:val="none" w:sz="0" w:space="0" w:color="auto"/>
      </w:divBdr>
    </w:div>
    <w:div w:id="898903985">
      <w:bodyDiv w:val="1"/>
      <w:marLeft w:val="0"/>
      <w:marRight w:val="0"/>
      <w:marTop w:val="0"/>
      <w:marBottom w:val="0"/>
      <w:divBdr>
        <w:top w:val="none" w:sz="0" w:space="0" w:color="auto"/>
        <w:left w:val="none" w:sz="0" w:space="0" w:color="auto"/>
        <w:bottom w:val="none" w:sz="0" w:space="0" w:color="auto"/>
        <w:right w:val="none" w:sz="0" w:space="0" w:color="auto"/>
      </w:divBdr>
    </w:div>
    <w:div w:id="1144811995">
      <w:bodyDiv w:val="1"/>
      <w:marLeft w:val="0"/>
      <w:marRight w:val="0"/>
      <w:marTop w:val="0"/>
      <w:marBottom w:val="0"/>
      <w:divBdr>
        <w:top w:val="none" w:sz="0" w:space="0" w:color="auto"/>
        <w:left w:val="none" w:sz="0" w:space="0" w:color="auto"/>
        <w:bottom w:val="none" w:sz="0" w:space="0" w:color="auto"/>
        <w:right w:val="none" w:sz="0" w:space="0" w:color="auto"/>
      </w:divBdr>
      <w:divsChild>
        <w:div w:id="2058357676">
          <w:marLeft w:val="0"/>
          <w:marRight w:val="0"/>
          <w:marTop w:val="0"/>
          <w:marBottom w:val="0"/>
          <w:divBdr>
            <w:top w:val="none" w:sz="0" w:space="0" w:color="auto"/>
            <w:left w:val="none" w:sz="0" w:space="0" w:color="auto"/>
            <w:bottom w:val="none" w:sz="0" w:space="0" w:color="auto"/>
            <w:right w:val="none" w:sz="0" w:space="0" w:color="auto"/>
          </w:divBdr>
          <w:divsChild>
            <w:div w:id="1970814286">
              <w:marLeft w:val="0"/>
              <w:marRight w:val="0"/>
              <w:marTop w:val="0"/>
              <w:marBottom w:val="0"/>
              <w:divBdr>
                <w:top w:val="none" w:sz="0" w:space="0" w:color="auto"/>
                <w:left w:val="none" w:sz="0" w:space="0" w:color="auto"/>
                <w:bottom w:val="none" w:sz="0" w:space="0" w:color="auto"/>
                <w:right w:val="none" w:sz="0" w:space="0" w:color="auto"/>
              </w:divBdr>
              <w:divsChild>
                <w:div w:id="19938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2758">
      <w:bodyDiv w:val="1"/>
      <w:marLeft w:val="0"/>
      <w:marRight w:val="0"/>
      <w:marTop w:val="0"/>
      <w:marBottom w:val="0"/>
      <w:divBdr>
        <w:top w:val="none" w:sz="0" w:space="0" w:color="auto"/>
        <w:left w:val="none" w:sz="0" w:space="0" w:color="auto"/>
        <w:bottom w:val="none" w:sz="0" w:space="0" w:color="auto"/>
        <w:right w:val="none" w:sz="0" w:space="0" w:color="auto"/>
      </w:divBdr>
    </w:div>
    <w:div w:id="1181817590">
      <w:bodyDiv w:val="1"/>
      <w:marLeft w:val="0"/>
      <w:marRight w:val="0"/>
      <w:marTop w:val="0"/>
      <w:marBottom w:val="0"/>
      <w:divBdr>
        <w:top w:val="none" w:sz="0" w:space="0" w:color="auto"/>
        <w:left w:val="none" w:sz="0" w:space="0" w:color="auto"/>
        <w:bottom w:val="none" w:sz="0" w:space="0" w:color="auto"/>
        <w:right w:val="none" w:sz="0" w:space="0" w:color="auto"/>
      </w:divBdr>
    </w:div>
    <w:div w:id="1411006581">
      <w:bodyDiv w:val="1"/>
      <w:marLeft w:val="0"/>
      <w:marRight w:val="0"/>
      <w:marTop w:val="0"/>
      <w:marBottom w:val="0"/>
      <w:divBdr>
        <w:top w:val="none" w:sz="0" w:space="0" w:color="auto"/>
        <w:left w:val="none" w:sz="0" w:space="0" w:color="auto"/>
        <w:bottom w:val="none" w:sz="0" w:space="0" w:color="auto"/>
        <w:right w:val="none" w:sz="0" w:space="0" w:color="auto"/>
      </w:divBdr>
    </w:div>
    <w:div w:id="1490244834">
      <w:bodyDiv w:val="1"/>
      <w:marLeft w:val="0"/>
      <w:marRight w:val="0"/>
      <w:marTop w:val="0"/>
      <w:marBottom w:val="0"/>
      <w:divBdr>
        <w:top w:val="none" w:sz="0" w:space="0" w:color="auto"/>
        <w:left w:val="none" w:sz="0" w:space="0" w:color="auto"/>
        <w:bottom w:val="none" w:sz="0" w:space="0" w:color="auto"/>
        <w:right w:val="none" w:sz="0" w:space="0" w:color="auto"/>
      </w:divBdr>
    </w:div>
    <w:div w:id="1630012332">
      <w:bodyDiv w:val="1"/>
      <w:marLeft w:val="0"/>
      <w:marRight w:val="0"/>
      <w:marTop w:val="0"/>
      <w:marBottom w:val="0"/>
      <w:divBdr>
        <w:top w:val="none" w:sz="0" w:space="0" w:color="auto"/>
        <w:left w:val="none" w:sz="0" w:space="0" w:color="auto"/>
        <w:bottom w:val="none" w:sz="0" w:space="0" w:color="auto"/>
        <w:right w:val="none" w:sz="0" w:space="0" w:color="auto"/>
      </w:divBdr>
      <w:divsChild>
        <w:div w:id="185603436">
          <w:marLeft w:val="0"/>
          <w:marRight w:val="0"/>
          <w:marTop w:val="0"/>
          <w:marBottom w:val="0"/>
          <w:divBdr>
            <w:top w:val="none" w:sz="0" w:space="0" w:color="auto"/>
            <w:left w:val="none" w:sz="0" w:space="0" w:color="auto"/>
            <w:bottom w:val="none" w:sz="0" w:space="0" w:color="auto"/>
            <w:right w:val="none" w:sz="0" w:space="0" w:color="auto"/>
          </w:divBdr>
          <w:divsChild>
            <w:div w:id="1590770369">
              <w:marLeft w:val="0"/>
              <w:marRight w:val="0"/>
              <w:marTop w:val="0"/>
              <w:marBottom w:val="0"/>
              <w:divBdr>
                <w:top w:val="none" w:sz="0" w:space="0" w:color="auto"/>
                <w:left w:val="none" w:sz="0" w:space="0" w:color="auto"/>
                <w:bottom w:val="none" w:sz="0" w:space="0" w:color="auto"/>
                <w:right w:val="none" w:sz="0" w:space="0" w:color="auto"/>
              </w:divBdr>
              <w:divsChild>
                <w:div w:id="4861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58751">
      <w:bodyDiv w:val="1"/>
      <w:marLeft w:val="0"/>
      <w:marRight w:val="0"/>
      <w:marTop w:val="0"/>
      <w:marBottom w:val="0"/>
      <w:divBdr>
        <w:top w:val="none" w:sz="0" w:space="0" w:color="auto"/>
        <w:left w:val="none" w:sz="0" w:space="0" w:color="auto"/>
        <w:bottom w:val="none" w:sz="0" w:space="0" w:color="auto"/>
        <w:right w:val="none" w:sz="0" w:space="0" w:color="auto"/>
      </w:divBdr>
    </w:div>
    <w:div w:id="1738161356">
      <w:bodyDiv w:val="1"/>
      <w:marLeft w:val="0"/>
      <w:marRight w:val="0"/>
      <w:marTop w:val="0"/>
      <w:marBottom w:val="0"/>
      <w:divBdr>
        <w:top w:val="none" w:sz="0" w:space="0" w:color="auto"/>
        <w:left w:val="none" w:sz="0" w:space="0" w:color="auto"/>
        <w:bottom w:val="none" w:sz="0" w:space="0" w:color="auto"/>
        <w:right w:val="none" w:sz="0" w:space="0" w:color="auto"/>
      </w:divBdr>
    </w:div>
    <w:div w:id="1769620906">
      <w:bodyDiv w:val="1"/>
      <w:marLeft w:val="0"/>
      <w:marRight w:val="0"/>
      <w:marTop w:val="0"/>
      <w:marBottom w:val="0"/>
      <w:divBdr>
        <w:top w:val="none" w:sz="0" w:space="0" w:color="auto"/>
        <w:left w:val="none" w:sz="0" w:space="0" w:color="auto"/>
        <w:bottom w:val="none" w:sz="0" w:space="0" w:color="auto"/>
        <w:right w:val="none" w:sz="0" w:space="0" w:color="auto"/>
      </w:divBdr>
    </w:div>
    <w:div w:id="1792361597">
      <w:bodyDiv w:val="1"/>
      <w:marLeft w:val="0"/>
      <w:marRight w:val="0"/>
      <w:marTop w:val="0"/>
      <w:marBottom w:val="0"/>
      <w:divBdr>
        <w:top w:val="none" w:sz="0" w:space="0" w:color="auto"/>
        <w:left w:val="none" w:sz="0" w:space="0" w:color="auto"/>
        <w:bottom w:val="none" w:sz="0" w:space="0" w:color="auto"/>
        <w:right w:val="none" w:sz="0" w:space="0" w:color="auto"/>
      </w:divBdr>
    </w:div>
    <w:div w:id="1869564781">
      <w:bodyDiv w:val="1"/>
      <w:marLeft w:val="0"/>
      <w:marRight w:val="0"/>
      <w:marTop w:val="0"/>
      <w:marBottom w:val="0"/>
      <w:divBdr>
        <w:top w:val="none" w:sz="0" w:space="0" w:color="auto"/>
        <w:left w:val="none" w:sz="0" w:space="0" w:color="auto"/>
        <w:bottom w:val="none" w:sz="0" w:space="0" w:color="auto"/>
        <w:right w:val="none" w:sz="0" w:space="0" w:color="auto"/>
      </w:divBdr>
    </w:div>
    <w:div w:id="1946769038">
      <w:bodyDiv w:val="1"/>
      <w:marLeft w:val="0"/>
      <w:marRight w:val="0"/>
      <w:marTop w:val="0"/>
      <w:marBottom w:val="0"/>
      <w:divBdr>
        <w:top w:val="none" w:sz="0" w:space="0" w:color="auto"/>
        <w:left w:val="none" w:sz="0" w:space="0" w:color="auto"/>
        <w:bottom w:val="none" w:sz="0" w:space="0" w:color="auto"/>
        <w:right w:val="none" w:sz="0" w:space="0" w:color="auto"/>
      </w:divBdr>
    </w:div>
    <w:div w:id="1959951020">
      <w:bodyDiv w:val="1"/>
      <w:marLeft w:val="0"/>
      <w:marRight w:val="0"/>
      <w:marTop w:val="0"/>
      <w:marBottom w:val="0"/>
      <w:divBdr>
        <w:top w:val="none" w:sz="0" w:space="0" w:color="auto"/>
        <w:left w:val="none" w:sz="0" w:space="0" w:color="auto"/>
        <w:bottom w:val="none" w:sz="0" w:space="0" w:color="auto"/>
        <w:right w:val="none" w:sz="0" w:space="0" w:color="auto"/>
      </w:divBdr>
    </w:div>
    <w:div w:id="1962832565">
      <w:bodyDiv w:val="1"/>
      <w:marLeft w:val="0"/>
      <w:marRight w:val="0"/>
      <w:marTop w:val="0"/>
      <w:marBottom w:val="0"/>
      <w:divBdr>
        <w:top w:val="none" w:sz="0" w:space="0" w:color="auto"/>
        <w:left w:val="none" w:sz="0" w:space="0" w:color="auto"/>
        <w:bottom w:val="none" w:sz="0" w:space="0" w:color="auto"/>
        <w:right w:val="none" w:sz="0" w:space="0" w:color="auto"/>
      </w:divBdr>
    </w:div>
    <w:div w:id="1979455489">
      <w:bodyDiv w:val="1"/>
      <w:marLeft w:val="0"/>
      <w:marRight w:val="0"/>
      <w:marTop w:val="0"/>
      <w:marBottom w:val="0"/>
      <w:divBdr>
        <w:top w:val="none" w:sz="0" w:space="0" w:color="auto"/>
        <w:left w:val="none" w:sz="0" w:space="0" w:color="auto"/>
        <w:bottom w:val="none" w:sz="0" w:space="0" w:color="auto"/>
        <w:right w:val="none" w:sz="0" w:space="0" w:color="auto"/>
      </w:divBdr>
    </w:div>
    <w:div w:id="2039427745">
      <w:bodyDiv w:val="1"/>
      <w:marLeft w:val="0"/>
      <w:marRight w:val="0"/>
      <w:marTop w:val="0"/>
      <w:marBottom w:val="0"/>
      <w:divBdr>
        <w:top w:val="none" w:sz="0" w:space="0" w:color="auto"/>
        <w:left w:val="none" w:sz="0" w:space="0" w:color="auto"/>
        <w:bottom w:val="none" w:sz="0" w:space="0" w:color="auto"/>
        <w:right w:val="none" w:sz="0" w:space="0" w:color="auto"/>
      </w:divBdr>
    </w:div>
    <w:div w:id="2138326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1-regulami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osnowieckiewodociagi.pl/o-spolce/zamowienia-publiczne" TargetMode="External"/><Relationship Id="rId17" Type="http://schemas.openxmlformats.org/officeDocument/2006/relationships/hyperlink" Target="mailto:abi@sosnowieckiewodociagi.pl" TargetMode="External"/><Relationship Id="rId2" Type="http://schemas.openxmlformats.org/officeDocument/2006/relationships/numbering" Target="numbering.xml"/><Relationship Id="rId16" Type="http://schemas.openxmlformats.org/officeDocument/2006/relationships/hyperlink" Target="mailto:cwk@platformazakupow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snowieckie_wodociag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theme" Target="theme/theme1.xml"/><Relationship Id="rId10" Type="http://schemas.openxmlformats.org/officeDocument/2006/relationships/hyperlink" Target="https://sosnowieckiewodociagi.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sosnowieckie_wodociagi.pl"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38399-E791-4C7E-BBE7-904CAD4B7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17</Pages>
  <Words>8163</Words>
  <Characters>48984</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57033</CharactersWithSpaces>
  <SharedDoc>false</SharedDoc>
  <HLinks>
    <vt:vector size="54" baseType="variant">
      <vt:variant>
        <vt:i4>7209045</vt:i4>
      </vt:variant>
      <vt:variant>
        <vt:i4>24</vt:i4>
      </vt:variant>
      <vt:variant>
        <vt:i4>0</vt:i4>
      </vt:variant>
      <vt:variant>
        <vt:i4>5</vt:i4>
      </vt:variant>
      <vt:variant>
        <vt:lpwstr>mailto:abi@sosnowieckiewodociagi.pl</vt:lpwstr>
      </vt:variant>
      <vt:variant>
        <vt:lpwstr/>
      </vt:variant>
      <vt:variant>
        <vt:i4>6553695</vt:i4>
      </vt:variant>
      <vt:variant>
        <vt:i4>21</vt:i4>
      </vt:variant>
      <vt:variant>
        <vt:i4>0</vt:i4>
      </vt:variant>
      <vt:variant>
        <vt:i4>5</vt:i4>
      </vt:variant>
      <vt:variant>
        <vt:lpwstr>mailto:cwk@platformazakupowa.pl</vt:lpwstr>
      </vt:variant>
      <vt:variant>
        <vt:lpwstr/>
      </vt:variant>
      <vt:variant>
        <vt:i4>6225998</vt:i4>
      </vt:variant>
      <vt:variant>
        <vt:i4>18</vt:i4>
      </vt:variant>
      <vt:variant>
        <vt:i4>0</vt:i4>
      </vt:variant>
      <vt:variant>
        <vt:i4>5</vt:i4>
      </vt:variant>
      <vt:variant>
        <vt:lpwstr>https://platformazakupowa.pl/</vt:lpwstr>
      </vt:variant>
      <vt:variant>
        <vt:lpwstr/>
      </vt:variant>
      <vt:variant>
        <vt:i4>4390926</vt:i4>
      </vt:variant>
      <vt:variant>
        <vt:i4>15</vt:i4>
      </vt:variant>
      <vt:variant>
        <vt:i4>0</vt:i4>
      </vt:variant>
      <vt:variant>
        <vt:i4>5</vt:i4>
      </vt:variant>
      <vt:variant>
        <vt:lpwstr>https://platformazakupowa.pl/strona/45-instrukcje</vt:lpwstr>
      </vt:variant>
      <vt:variant>
        <vt:lpwstr/>
      </vt:variant>
      <vt:variant>
        <vt:i4>2752574</vt:i4>
      </vt:variant>
      <vt:variant>
        <vt:i4>12</vt:i4>
      </vt:variant>
      <vt:variant>
        <vt:i4>0</vt:i4>
      </vt:variant>
      <vt:variant>
        <vt:i4>5</vt:i4>
      </vt:variant>
      <vt:variant>
        <vt:lpwstr>https://platformazakupowa.pl/strona/1-regulamin</vt:lpwstr>
      </vt:variant>
      <vt:variant>
        <vt:lpwstr/>
      </vt:variant>
      <vt:variant>
        <vt:i4>7536746</vt:i4>
      </vt:variant>
      <vt:variant>
        <vt:i4>9</vt:i4>
      </vt:variant>
      <vt:variant>
        <vt:i4>0</vt:i4>
      </vt:variant>
      <vt:variant>
        <vt:i4>5</vt:i4>
      </vt:variant>
      <vt:variant>
        <vt:lpwstr>https://sosnowieckiewodociagi.pl/o-spolce/zamowienia-publiczne</vt:lpwstr>
      </vt:variant>
      <vt:variant>
        <vt:lpwstr/>
      </vt:variant>
      <vt:variant>
        <vt:i4>6619218</vt:i4>
      </vt:variant>
      <vt:variant>
        <vt:i4>6</vt:i4>
      </vt:variant>
      <vt:variant>
        <vt:i4>0</vt:i4>
      </vt:variant>
      <vt:variant>
        <vt:i4>5</vt:i4>
      </vt:variant>
      <vt:variant>
        <vt:lpwstr>https://platformazakupowa.pl/pn/sosnowieckie_wodociagi</vt:lpwstr>
      </vt:variant>
      <vt:variant>
        <vt:lpwstr/>
      </vt:variant>
      <vt:variant>
        <vt:i4>4194372</vt:i4>
      </vt:variant>
      <vt:variant>
        <vt:i4>3</vt:i4>
      </vt:variant>
      <vt:variant>
        <vt:i4>0</vt:i4>
      </vt:variant>
      <vt:variant>
        <vt:i4>5</vt:i4>
      </vt:variant>
      <vt:variant>
        <vt:lpwstr>https://sosnowieckiewodociagi.pl/</vt:lpwstr>
      </vt:variant>
      <vt:variant>
        <vt:lpwstr/>
      </vt:variant>
      <vt:variant>
        <vt:i4>1376380</vt:i4>
      </vt:variant>
      <vt:variant>
        <vt:i4>0</vt:i4>
      </vt:variant>
      <vt:variant>
        <vt:i4>0</vt:i4>
      </vt:variant>
      <vt:variant>
        <vt:i4>5</vt:i4>
      </vt:variant>
      <vt:variant>
        <vt:lpwstr>https://platformazakupowa.pl/pn/sosnowieckie_wodociagi.pl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Stefanowicz Magdalena</cp:lastModifiedBy>
  <cp:revision>7</cp:revision>
  <cp:lastPrinted>2024-05-13T09:14:00Z</cp:lastPrinted>
  <dcterms:created xsi:type="dcterms:W3CDTF">2024-05-07T11:51:00Z</dcterms:created>
  <dcterms:modified xsi:type="dcterms:W3CDTF">2024-06-04T07:21:00Z</dcterms:modified>
</cp:coreProperties>
</file>