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5F0EE06B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10670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24C19" w:rsidRPr="00C10670">
        <w:rPr>
          <w:rFonts w:asciiTheme="minorHAnsi" w:hAnsiTheme="minorHAnsi" w:cstheme="minorHAnsi"/>
          <w:sz w:val="24"/>
          <w:szCs w:val="24"/>
        </w:rPr>
        <w:t>2</w:t>
      </w:r>
      <w:r w:rsidR="00F03291">
        <w:rPr>
          <w:rFonts w:asciiTheme="minorHAnsi" w:hAnsiTheme="minorHAnsi" w:cstheme="minorHAnsi"/>
          <w:sz w:val="24"/>
          <w:szCs w:val="24"/>
        </w:rPr>
        <w:t>8</w:t>
      </w:r>
      <w:r w:rsidR="00FA740B" w:rsidRPr="00C10670">
        <w:rPr>
          <w:rFonts w:asciiTheme="minorHAnsi" w:hAnsiTheme="minorHAnsi" w:cstheme="minorHAnsi"/>
          <w:sz w:val="24"/>
          <w:szCs w:val="24"/>
        </w:rPr>
        <w:t>.02.2024</w:t>
      </w:r>
      <w:r w:rsidR="002B61F0" w:rsidRPr="00C1067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07165B8" w14:textId="13574F6B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10670">
        <w:rPr>
          <w:rFonts w:asciiTheme="minorHAnsi" w:hAnsiTheme="minorHAnsi" w:cstheme="minorHAnsi"/>
          <w:sz w:val="24"/>
          <w:szCs w:val="24"/>
        </w:rPr>
        <w:t>ZP.26.1.</w:t>
      </w:r>
      <w:r w:rsidR="00F202A8" w:rsidRPr="00C10670">
        <w:rPr>
          <w:rFonts w:asciiTheme="minorHAnsi" w:hAnsiTheme="minorHAnsi" w:cstheme="minorHAnsi"/>
          <w:sz w:val="24"/>
          <w:szCs w:val="24"/>
        </w:rPr>
        <w:t>5</w:t>
      </w:r>
      <w:r w:rsidR="00FA740B" w:rsidRPr="00C10670">
        <w:rPr>
          <w:rFonts w:asciiTheme="minorHAnsi" w:hAnsiTheme="minorHAnsi" w:cstheme="minorHAnsi"/>
          <w:sz w:val="24"/>
          <w:szCs w:val="24"/>
        </w:rPr>
        <w:t>.2024</w:t>
      </w:r>
    </w:p>
    <w:p w14:paraId="29582BC5" w14:textId="77777777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36E8234F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10670">
        <w:rPr>
          <w:rFonts w:asciiTheme="minorHAnsi" w:hAnsiTheme="minorHAnsi" w:cstheme="minorHAnsi"/>
          <w:b/>
          <w:sz w:val="24"/>
          <w:szCs w:val="24"/>
        </w:rPr>
        <w:t>Odpowied</w:t>
      </w:r>
      <w:r w:rsidR="002969F1" w:rsidRPr="00C10670">
        <w:rPr>
          <w:rFonts w:asciiTheme="minorHAnsi" w:hAnsiTheme="minorHAnsi" w:cstheme="minorHAnsi"/>
          <w:b/>
          <w:sz w:val="24"/>
          <w:szCs w:val="24"/>
        </w:rPr>
        <w:t>zi</w:t>
      </w:r>
      <w:r w:rsidRPr="00C10670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2969F1" w:rsidRPr="00C10670">
        <w:rPr>
          <w:rFonts w:asciiTheme="minorHAnsi" w:hAnsiTheme="minorHAnsi" w:cstheme="minorHAnsi"/>
          <w:b/>
          <w:sz w:val="24"/>
          <w:szCs w:val="24"/>
        </w:rPr>
        <w:t>a</w:t>
      </w:r>
      <w:r w:rsidRPr="00C10670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6634D1B8" w14:textId="708BA9F0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10670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</w:t>
      </w:r>
    </w:p>
    <w:p w14:paraId="135E6E24" w14:textId="77777777" w:rsidR="007B64D9" w:rsidRPr="00C10670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E45058" w14:textId="37EE42B6" w:rsidR="00902091" w:rsidRPr="00C10670" w:rsidRDefault="007B64D9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10670">
        <w:rPr>
          <w:rFonts w:asciiTheme="minorHAnsi" w:hAnsiTheme="minorHAnsi" w:cstheme="minorHAnsi"/>
          <w:sz w:val="24"/>
          <w:szCs w:val="24"/>
        </w:rPr>
        <w:t>W związku z pytani</w:t>
      </w:r>
      <w:r w:rsidR="002969F1" w:rsidRPr="00C10670">
        <w:rPr>
          <w:rFonts w:asciiTheme="minorHAnsi" w:hAnsiTheme="minorHAnsi" w:cstheme="minorHAnsi"/>
          <w:sz w:val="24"/>
          <w:szCs w:val="24"/>
        </w:rPr>
        <w:t>ami</w:t>
      </w:r>
      <w:r w:rsidR="002B61F0" w:rsidRPr="00C10670">
        <w:rPr>
          <w:rFonts w:asciiTheme="minorHAnsi" w:hAnsiTheme="minorHAnsi" w:cstheme="minorHAnsi"/>
          <w:sz w:val="24"/>
          <w:szCs w:val="24"/>
        </w:rPr>
        <w:t xml:space="preserve"> </w:t>
      </w:r>
      <w:r w:rsidRPr="00C10670">
        <w:rPr>
          <w:rFonts w:asciiTheme="minorHAnsi" w:hAnsiTheme="minorHAnsi" w:cstheme="minorHAnsi"/>
          <w:sz w:val="24"/>
          <w:szCs w:val="24"/>
        </w:rPr>
        <w:t>dotyczącym</w:t>
      </w:r>
      <w:r w:rsidR="002969F1" w:rsidRPr="00C10670">
        <w:rPr>
          <w:rFonts w:asciiTheme="minorHAnsi" w:hAnsiTheme="minorHAnsi" w:cstheme="minorHAnsi"/>
          <w:sz w:val="24"/>
          <w:szCs w:val="24"/>
        </w:rPr>
        <w:t>i</w:t>
      </w:r>
      <w:r w:rsidRPr="00C10670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 działając na podstawie art. </w:t>
      </w:r>
      <w:r w:rsidR="006F7BE0" w:rsidRPr="00C10670">
        <w:rPr>
          <w:rFonts w:asciiTheme="minorHAnsi" w:hAnsiTheme="minorHAnsi" w:cstheme="minorHAnsi"/>
          <w:sz w:val="24"/>
          <w:szCs w:val="24"/>
        </w:rPr>
        <w:t>284</w:t>
      </w:r>
      <w:r w:rsidRPr="00C10670">
        <w:rPr>
          <w:rFonts w:asciiTheme="minorHAnsi" w:hAnsiTheme="minorHAnsi" w:cstheme="minorHAnsi"/>
          <w:sz w:val="24"/>
          <w:szCs w:val="24"/>
        </w:rPr>
        <w:t xml:space="preserve"> ustawy Prawo zamówień publicznych, przekazuje treść pyta</w:t>
      </w:r>
      <w:r w:rsidR="002969F1" w:rsidRPr="00C10670">
        <w:rPr>
          <w:rFonts w:asciiTheme="minorHAnsi" w:hAnsiTheme="minorHAnsi" w:cstheme="minorHAnsi"/>
          <w:sz w:val="24"/>
          <w:szCs w:val="24"/>
        </w:rPr>
        <w:t>ń</w:t>
      </w:r>
      <w:r w:rsidRPr="00C10670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2969F1" w:rsidRPr="00C10670">
        <w:rPr>
          <w:rFonts w:asciiTheme="minorHAnsi" w:hAnsiTheme="minorHAnsi" w:cstheme="minorHAnsi"/>
          <w:sz w:val="24"/>
          <w:szCs w:val="24"/>
        </w:rPr>
        <w:t>ami</w:t>
      </w:r>
      <w:r w:rsidRPr="00C10670">
        <w:rPr>
          <w:rFonts w:asciiTheme="minorHAnsi" w:hAnsiTheme="minorHAnsi" w:cstheme="minorHAnsi"/>
          <w:sz w:val="24"/>
          <w:szCs w:val="24"/>
        </w:rPr>
        <w:t>:</w:t>
      </w:r>
    </w:p>
    <w:p w14:paraId="4A8204C0" w14:textId="77777777" w:rsidR="002969F1" w:rsidRPr="00C10670" w:rsidRDefault="002969F1" w:rsidP="002969F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E52DDB" w14:textId="77777777" w:rsidR="00902091" w:rsidRPr="00C10670" w:rsidRDefault="00902091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 xml:space="preserve">Pytanie 1 </w:t>
      </w:r>
    </w:p>
    <w:p w14:paraId="21807E83" w14:textId="06DBCB1B" w:rsidR="00FA740B" w:rsidRPr="00C10670" w:rsidRDefault="003B01CD" w:rsidP="003B01C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10670">
        <w:rPr>
          <w:rFonts w:cstheme="minorHAnsi"/>
          <w:sz w:val="24"/>
          <w:szCs w:val="24"/>
        </w:rPr>
        <w:t>Czy zamawiający dopuści możliwość złożenia oferty do zadania 2 i 8 na urządzenie drukujące z prędkością 22 str./min. zamiast wymaganych 23 str./min?. Różnica jest niewielka i użytkownik jej nie odczuje przy korzystaniu z urządzenia, a pozwoli to na zwiększenie konkurencyjności ofert.</w:t>
      </w:r>
    </w:p>
    <w:p w14:paraId="0826B1A3" w14:textId="77777777" w:rsidR="003B01CD" w:rsidRPr="00C10670" w:rsidRDefault="003B01CD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2184BAA" w14:textId="08765025" w:rsidR="005D0588" w:rsidRPr="00C10670" w:rsidRDefault="00A0491C" w:rsidP="00E738D6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Odpowiedź Zamawiającego:</w:t>
      </w:r>
      <w:r w:rsidRPr="00C10670">
        <w:rPr>
          <w:rFonts w:cstheme="minorHAnsi"/>
          <w:sz w:val="24"/>
          <w:szCs w:val="24"/>
        </w:rPr>
        <w:t xml:space="preserve"> </w:t>
      </w:r>
      <w:r w:rsidR="00A85585" w:rsidRPr="00C10670">
        <w:rPr>
          <w:rFonts w:cstheme="minorHAnsi"/>
          <w:sz w:val="24"/>
          <w:szCs w:val="24"/>
        </w:rPr>
        <w:t>Zamawiający zmienia zapis znajdujący się w treści Załącznika numer 1 do SWZ dla zadania numer 2 i 8, poprzez zmianę cechy „</w:t>
      </w:r>
      <w:r w:rsidR="00F61311" w:rsidRPr="00C10670">
        <w:rPr>
          <w:rFonts w:cstheme="minorHAnsi"/>
          <w:sz w:val="24"/>
          <w:szCs w:val="24"/>
        </w:rPr>
        <w:t xml:space="preserve">Prędkość druku A4 mono/kolor : </w:t>
      </w:r>
      <w:r w:rsidR="00F61311" w:rsidRPr="00C10670">
        <w:rPr>
          <w:rStyle w:val="FontStyle15"/>
          <w:rFonts w:cstheme="minorHAnsi"/>
          <w:sz w:val="24"/>
          <w:szCs w:val="24"/>
          <w:lang w:eastAsia="cs-CZ"/>
        </w:rPr>
        <w:t xml:space="preserve">Min. 23 str./min” </w:t>
      </w:r>
      <w:r w:rsidR="00A85585" w:rsidRPr="00C10670">
        <w:rPr>
          <w:rFonts w:cstheme="minorHAnsi"/>
          <w:sz w:val="24"/>
          <w:szCs w:val="24"/>
        </w:rPr>
        <w:t>na wymóg „</w:t>
      </w:r>
      <w:r w:rsidR="00F61311" w:rsidRPr="00C10670">
        <w:rPr>
          <w:rFonts w:cstheme="minorHAnsi"/>
          <w:sz w:val="24"/>
          <w:szCs w:val="24"/>
        </w:rPr>
        <w:t xml:space="preserve">Prędkość druku A4 mono/kolor: </w:t>
      </w:r>
      <w:r w:rsidR="00F61311" w:rsidRPr="00C10670">
        <w:rPr>
          <w:rStyle w:val="FontStyle15"/>
          <w:rFonts w:cstheme="minorHAnsi"/>
          <w:sz w:val="24"/>
          <w:szCs w:val="24"/>
          <w:lang w:eastAsia="cs-CZ"/>
        </w:rPr>
        <w:t>Min. 22 str./min”</w:t>
      </w:r>
    </w:p>
    <w:p w14:paraId="148E49D5" w14:textId="69E85EDF" w:rsidR="005D0588" w:rsidRPr="00C10670" w:rsidRDefault="005D0588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28C90D8" w14:textId="26DE1285" w:rsidR="00476AA3" w:rsidRPr="00C10670" w:rsidRDefault="00476AA3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Pytanie 2</w:t>
      </w:r>
    </w:p>
    <w:p w14:paraId="3B7C0185" w14:textId="77777777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Pytanie dotyczące zad 1 pozycja 1</w:t>
      </w:r>
    </w:p>
    <w:p w14:paraId="1F5317F8" w14:textId="77777777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Zamawiający wymaga:</w:t>
      </w:r>
    </w:p>
    <w:p w14:paraId="51CB57F7" w14:textId="1BF6BBF3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"Procesor zgodny z architekturą x86, 64-bitowy osiągający minimum 19500 punktów w teście </w:t>
      </w:r>
      <w:proofErr w:type="spellStart"/>
      <w:r w:rsidRPr="00C10670">
        <w:rPr>
          <w:rFonts w:cstheme="minorHAnsi"/>
          <w:sz w:val="24"/>
          <w:szCs w:val="24"/>
        </w:rPr>
        <w:t>Passmark</w:t>
      </w:r>
      <w:proofErr w:type="spellEnd"/>
      <w:r w:rsidRPr="00C10670">
        <w:rPr>
          <w:rFonts w:cstheme="minorHAnsi"/>
          <w:sz w:val="24"/>
          <w:szCs w:val="24"/>
        </w:rPr>
        <w:t xml:space="preserve"> CPU Mark–https://www.ujd.edu.pl/uploads/files/www_ujd_edu_pl/kz/spec/wyniki_testu_procesor.pdf.</w:t>
      </w:r>
    </w:p>
    <w:p w14:paraId="00FA7487" w14:textId="77777777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Karta graficzna Min. osiągająca w teście </w:t>
      </w:r>
      <w:proofErr w:type="spellStart"/>
      <w:r w:rsidRPr="00C10670">
        <w:rPr>
          <w:rFonts w:cstheme="minorHAnsi"/>
          <w:sz w:val="24"/>
          <w:szCs w:val="24"/>
        </w:rPr>
        <w:t>PassMark</w:t>
      </w:r>
      <w:proofErr w:type="spellEnd"/>
      <w:r w:rsidRPr="00C10670">
        <w:rPr>
          <w:rFonts w:cstheme="minorHAnsi"/>
          <w:sz w:val="24"/>
          <w:szCs w:val="24"/>
        </w:rPr>
        <w:t xml:space="preserve"> G3D Mark 7000 punktów - https://www.ujd.edu.pl/uploads/files/www_ujd_edu_pl/kz/spec/wyniki_testu_grafika.pdf</w:t>
      </w:r>
    </w:p>
    <w:p w14:paraId="1194AB6A" w14:textId="59A6F53B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Proszę o dopuszczenie laptopa spełniające poniższe parametry Procesor zgodny z architekturą x86, 64-bitowy osiągający minimum 18500 punktów w teście </w:t>
      </w:r>
      <w:proofErr w:type="spellStart"/>
      <w:r w:rsidRPr="00C10670">
        <w:rPr>
          <w:rFonts w:cstheme="minorHAnsi"/>
          <w:sz w:val="24"/>
          <w:szCs w:val="24"/>
        </w:rPr>
        <w:t>Passmark</w:t>
      </w:r>
      <w:proofErr w:type="spellEnd"/>
      <w:r w:rsidRPr="00C10670">
        <w:rPr>
          <w:rFonts w:cstheme="minorHAnsi"/>
          <w:sz w:val="24"/>
          <w:szCs w:val="24"/>
        </w:rPr>
        <w:t xml:space="preserve"> CPU Mark–https://www.ujd.edu.pl/uploads/files/www_ujd_edu_pl/kz/spec/wyniki_testu_procesor.pdf.</w:t>
      </w:r>
    </w:p>
    <w:p w14:paraId="0F80C702" w14:textId="77777777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Karta graficzna Min. osiągająca w teście </w:t>
      </w:r>
      <w:proofErr w:type="spellStart"/>
      <w:r w:rsidRPr="00C10670">
        <w:rPr>
          <w:rFonts w:cstheme="minorHAnsi"/>
          <w:sz w:val="24"/>
          <w:szCs w:val="24"/>
        </w:rPr>
        <w:t>PassMark</w:t>
      </w:r>
      <w:proofErr w:type="spellEnd"/>
      <w:r w:rsidRPr="00C10670">
        <w:rPr>
          <w:rFonts w:cstheme="minorHAnsi"/>
          <w:sz w:val="24"/>
          <w:szCs w:val="24"/>
        </w:rPr>
        <w:t xml:space="preserve"> G3D Mark 6980 punktów - https://www.ujd.edu.pl/uploads/files/www_ujd_edu_pl/kz/spec/wyniki_testu_grafika.pdf</w:t>
      </w:r>
    </w:p>
    <w:p w14:paraId="30794BA3" w14:textId="63951A3D" w:rsidR="00476AA3" w:rsidRPr="00C10670" w:rsidRDefault="00476AA3" w:rsidP="00476AA3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gdyż wydaje nam się , że Zamawiający zaktualizował punktację procesorów i kart graficznych - ale nie uwzględnił zmian w specyfikacji co sprawia iż nie ma dostępnego na rynku laptopa spełniającego parametry"</w:t>
      </w:r>
    </w:p>
    <w:p w14:paraId="709B0018" w14:textId="77777777" w:rsidR="00A622ED" w:rsidRPr="00C10670" w:rsidRDefault="00A622ED" w:rsidP="00476AA3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A1C8281" w14:textId="194B461F" w:rsidR="00476AA3" w:rsidRPr="00C10670" w:rsidRDefault="00476AA3" w:rsidP="00476AA3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Odpowiedź Zamawiającego:</w:t>
      </w:r>
      <w:r w:rsidR="00E824F9" w:rsidRPr="00C10670">
        <w:rPr>
          <w:sz w:val="24"/>
          <w:szCs w:val="24"/>
        </w:rPr>
        <w:t xml:space="preserve"> </w:t>
      </w:r>
      <w:r w:rsidR="00E824F9" w:rsidRPr="00C10670">
        <w:rPr>
          <w:rFonts w:cstheme="minorHAnsi"/>
          <w:sz w:val="24"/>
          <w:szCs w:val="24"/>
        </w:rPr>
        <w:t xml:space="preserve">W zakresie zadania numer 1 pozycja 1, Zamawiający dopuszcza możliwość zaoferowania laptopa z procesorem o punktacji minimum 18500 punktów w teście </w:t>
      </w:r>
      <w:proofErr w:type="spellStart"/>
      <w:r w:rsidR="00E824F9" w:rsidRPr="00C10670">
        <w:rPr>
          <w:rFonts w:cstheme="minorHAnsi"/>
          <w:sz w:val="24"/>
          <w:szCs w:val="24"/>
        </w:rPr>
        <w:t>Passmark</w:t>
      </w:r>
      <w:proofErr w:type="spellEnd"/>
      <w:r w:rsidR="00E824F9" w:rsidRPr="00C10670">
        <w:rPr>
          <w:rFonts w:cstheme="minorHAnsi"/>
          <w:sz w:val="24"/>
          <w:szCs w:val="24"/>
        </w:rPr>
        <w:t xml:space="preserve"> CPU Mark oraz karty graficznej o punktacji m</w:t>
      </w:r>
      <w:r w:rsidR="00C10A3A">
        <w:rPr>
          <w:rFonts w:cstheme="minorHAnsi"/>
          <w:sz w:val="24"/>
          <w:szCs w:val="24"/>
        </w:rPr>
        <w:t>i</w:t>
      </w:r>
      <w:r w:rsidR="00E824F9" w:rsidRPr="00C10670">
        <w:rPr>
          <w:rFonts w:cstheme="minorHAnsi"/>
          <w:sz w:val="24"/>
          <w:szCs w:val="24"/>
        </w:rPr>
        <w:t xml:space="preserve">nimum 6980 punktów w teście </w:t>
      </w:r>
      <w:proofErr w:type="spellStart"/>
      <w:r w:rsidR="00E824F9" w:rsidRPr="00C10670">
        <w:rPr>
          <w:rFonts w:cstheme="minorHAnsi"/>
          <w:sz w:val="24"/>
          <w:szCs w:val="24"/>
        </w:rPr>
        <w:t>Passmark</w:t>
      </w:r>
      <w:proofErr w:type="spellEnd"/>
      <w:r w:rsidR="00E824F9" w:rsidRPr="00C10670">
        <w:rPr>
          <w:rFonts w:cstheme="minorHAnsi"/>
          <w:sz w:val="24"/>
          <w:szCs w:val="24"/>
        </w:rPr>
        <w:t xml:space="preserve"> CPU Mark</w:t>
      </w:r>
      <w:r w:rsidR="00E824F9" w:rsidRPr="00C10670">
        <w:rPr>
          <w:rFonts w:cstheme="minorHAnsi"/>
          <w:b/>
          <w:sz w:val="24"/>
          <w:szCs w:val="24"/>
        </w:rPr>
        <w:t>.</w:t>
      </w:r>
    </w:p>
    <w:p w14:paraId="306CE6CA" w14:textId="0C801B93" w:rsidR="009941F7" w:rsidRPr="00C10670" w:rsidRDefault="009941F7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8790A7" w14:textId="77777777" w:rsidR="00A74E8A" w:rsidRPr="00C10670" w:rsidRDefault="00A74E8A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Pytanie 3</w:t>
      </w:r>
    </w:p>
    <w:p w14:paraId="50BAF3FE" w14:textId="77777777" w:rsidR="00A622ED" w:rsidRPr="00C10670" w:rsidRDefault="00A74E8A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sz w:val="24"/>
          <w:szCs w:val="24"/>
        </w:rPr>
        <w:t xml:space="preserve">W załączniku nr 1 do SWZ dla zadania 2 I zadania 8. - Powiększanie. - Zamawiający opisuje zakres skalowania od 25% do 400% z krokiem 0.1% - a rekomendacji Prezesa Urzędu Zamówień Publicznych </w:t>
      </w:r>
      <w:r w:rsidR="00A622ED" w:rsidRPr="00C10670">
        <w:rPr>
          <w:rFonts w:cstheme="minorHAnsi"/>
          <w:sz w:val="24"/>
          <w:szCs w:val="24"/>
        </w:rPr>
        <w:t xml:space="preserve"> </w:t>
      </w:r>
      <w:r w:rsidRPr="00C10670">
        <w:rPr>
          <w:rFonts w:cstheme="minorHAnsi"/>
          <w:sz w:val="24"/>
          <w:szCs w:val="24"/>
        </w:rPr>
        <w:t xml:space="preserve">dotyczących udzielenia zamówień publicznych dla urządzeń drukujących I wielofunkcyjnych wyraźnie wskazuje że “Powiększanie dokumentów może być wymagane, jednak wykroczenie poza zakres od </w:t>
      </w:r>
      <w:r w:rsidR="00A622ED" w:rsidRPr="00C10670">
        <w:rPr>
          <w:rFonts w:cstheme="minorHAnsi"/>
          <w:sz w:val="24"/>
          <w:szCs w:val="24"/>
        </w:rPr>
        <w:t xml:space="preserve"> </w:t>
      </w:r>
      <w:r w:rsidRPr="00C10670">
        <w:rPr>
          <w:rFonts w:cstheme="minorHAnsi"/>
          <w:sz w:val="24"/>
          <w:szCs w:val="24"/>
        </w:rPr>
        <w:t xml:space="preserve">25% do 400% z gradacją mniejszą niż 1% można uznać za dyskryminujące.” </w:t>
      </w:r>
      <w:r w:rsidRPr="00C10670">
        <w:rPr>
          <w:rFonts w:cstheme="minorHAnsi"/>
          <w:sz w:val="24"/>
          <w:szCs w:val="24"/>
        </w:rPr>
        <w:br/>
        <w:t xml:space="preserve">W związku z tym czy Zamawiający w celu zapewnienia do równego dostępu dopuszcza urządzenie w którym zakres skalowania będzie od 25% do 400 % z krokiem co 1%? </w:t>
      </w:r>
      <w:r w:rsidRPr="00C10670">
        <w:rPr>
          <w:rFonts w:cstheme="minorHAnsi"/>
          <w:sz w:val="24"/>
          <w:szCs w:val="24"/>
        </w:rPr>
        <w:br/>
      </w:r>
    </w:p>
    <w:p w14:paraId="664DF392" w14:textId="702B3E9B" w:rsidR="00A74E8A" w:rsidRPr="00C10670" w:rsidRDefault="00A74E8A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Odpowiedź Zamawiającego:</w:t>
      </w:r>
      <w:r w:rsidR="00E824F9" w:rsidRPr="00C10670">
        <w:rPr>
          <w:rFonts w:cstheme="minorHAnsi"/>
          <w:sz w:val="24"/>
          <w:szCs w:val="24"/>
        </w:rPr>
        <w:t xml:space="preserve"> Zamawiający zmienia zapis znajdujący się w treści Załącznika numer 1 do SWZ dla zadania numer 2 i 8, poprzez zmianę cechy „Powiększanie. Min. 25-400% z krokiem co 0,1%” na wymóg „Powiększanie. Min. 25-400% z krokiem co 1%”.</w:t>
      </w:r>
    </w:p>
    <w:p w14:paraId="29AE9232" w14:textId="33863ECA" w:rsidR="00A74E8A" w:rsidRPr="00C10670" w:rsidRDefault="00A74E8A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sz w:val="24"/>
          <w:szCs w:val="24"/>
        </w:rPr>
        <w:br/>
      </w:r>
      <w:r w:rsidRPr="00C10670">
        <w:rPr>
          <w:rFonts w:cstheme="minorHAnsi"/>
          <w:b/>
          <w:sz w:val="24"/>
          <w:szCs w:val="24"/>
        </w:rPr>
        <w:t>Pytanie 4.</w:t>
      </w:r>
      <w:r w:rsidRPr="00C10670">
        <w:rPr>
          <w:rFonts w:cstheme="minorHAnsi"/>
          <w:sz w:val="24"/>
          <w:szCs w:val="24"/>
        </w:rPr>
        <w:t xml:space="preserve"> </w:t>
      </w:r>
      <w:r w:rsidRPr="00C10670">
        <w:rPr>
          <w:rFonts w:cstheme="minorHAnsi"/>
          <w:sz w:val="24"/>
          <w:szCs w:val="24"/>
        </w:rPr>
        <w:br/>
        <w:t xml:space="preserve">W załączniku nr 1 do SWZ dla zadania 2 i zadania 8 w opisie przedmiotu zamówienia Zamawiający wymaga dysku twardego o pojemności min. 250 GB. </w:t>
      </w:r>
      <w:r w:rsidRPr="00C10670">
        <w:rPr>
          <w:rFonts w:cstheme="minorHAnsi"/>
          <w:sz w:val="24"/>
          <w:szCs w:val="24"/>
        </w:rPr>
        <w:br/>
        <w:t>Pojemność dysku zastosowanego w urządzeniu nie ma żadnego wpływu na deklarowaną przez producenta maksymalną ilość przechowywanych dokumentów w skrzynkach użytkowników</w:t>
      </w:r>
      <w:r w:rsidR="00E824F9" w:rsidRPr="00C10670">
        <w:rPr>
          <w:rFonts w:cstheme="minorHAnsi"/>
          <w:sz w:val="24"/>
          <w:szCs w:val="24"/>
        </w:rPr>
        <w:t>,</w:t>
      </w:r>
      <w:r w:rsidRPr="00C10670">
        <w:rPr>
          <w:rFonts w:cstheme="minorHAnsi"/>
          <w:sz w:val="24"/>
          <w:szCs w:val="24"/>
        </w:rPr>
        <w:t xml:space="preserve"> która standardowo wynosi 10000 stron. Pojemność zastosowanego dysku w urządzeniu głównej mierze ma znaczenie przy instalacji systemu i oprogramowania oferowanego przez producenta w danym modelu urządzenia. Jeżeli Za</w:t>
      </w:r>
      <w:r w:rsidR="00F40FDF">
        <w:rPr>
          <w:rFonts w:cstheme="minorHAnsi"/>
          <w:sz w:val="24"/>
          <w:szCs w:val="24"/>
        </w:rPr>
        <w:t>m</w:t>
      </w:r>
      <w:r w:rsidRPr="00C10670">
        <w:rPr>
          <w:rFonts w:cstheme="minorHAnsi"/>
          <w:sz w:val="24"/>
          <w:szCs w:val="24"/>
        </w:rPr>
        <w:t xml:space="preserve">awiający będzie wykorzystywał twardy dysk do przechowywania bardzo dużej litości drukowanych oraz skanowanych dokumentów, czcionek oraz formularzy to należy dołożyć do urządzenia drugi dysk. </w:t>
      </w:r>
      <w:r w:rsidRPr="00C10670">
        <w:rPr>
          <w:rFonts w:cstheme="minorHAnsi"/>
          <w:sz w:val="24"/>
          <w:szCs w:val="24"/>
        </w:rPr>
        <w:br/>
        <w:t>W związku z tym czy Zamawiający dopuści w urządzeniu zastosowanie dysk SSD o pojemności 128 GB z szyfrowaniem AES 256-bit oraz pojemnością funkcji przechowywania dokumentów dla folderu głównego i folderów własnych do 20000 stron oraz folderu tymczasowego do 10000 stron?</w:t>
      </w:r>
    </w:p>
    <w:p w14:paraId="50096E35" w14:textId="77777777" w:rsidR="00935245" w:rsidRDefault="00935245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E1D3F14" w14:textId="7A2842E3" w:rsidR="00A74E8A" w:rsidRPr="00C10670" w:rsidRDefault="00A74E8A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Odpowiedź Zamawiającego:</w:t>
      </w:r>
      <w:r w:rsidR="00F556CC">
        <w:rPr>
          <w:rFonts w:cstheme="minorHAnsi"/>
          <w:b/>
          <w:sz w:val="24"/>
          <w:szCs w:val="24"/>
        </w:rPr>
        <w:t xml:space="preserve"> </w:t>
      </w:r>
      <w:r w:rsidR="00F556CC" w:rsidRPr="00C10670">
        <w:rPr>
          <w:rFonts w:cstheme="minorHAnsi"/>
          <w:sz w:val="24"/>
          <w:szCs w:val="24"/>
        </w:rPr>
        <w:t xml:space="preserve">Zamawiający zmienia zapis znajdujący się w treści Załącznika numer 1 do SWZ dla zadania numer </w:t>
      </w:r>
      <w:r w:rsidR="00622B3E">
        <w:rPr>
          <w:rFonts w:cstheme="minorHAnsi"/>
          <w:sz w:val="24"/>
          <w:szCs w:val="24"/>
        </w:rPr>
        <w:t>2 i 8</w:t>
      </w:r>
      <w:r w:rsidR="00F556CC" w:rsidRPr="00C10670">
        <w:rPr>
          <w:rFonts w:cstheme="minorHAnsi"/>
          <w:sz w:val="24"/>
          <w:szCs w:val="24"/>
        </w:rPr>
        <w:t>, poprzez zmianę cechy „</w:t>
      </w:r>
      <w:r w:rsidR="00F556CC" w:rsidRPr="00F556CC">
        <w:rPr>
          <w:rFonts w:cstheme="minorHAnsi"/>
          <w:sz w:val="24"/>
          <w:szCs w:val="24"/>
        </w:rPr>
        <w:t>Dysk twardy</w:t>
      </w:r>
      <w:r w:rsidR="00F556CC">
        <w:rPr>
          <w:rFonts w:cstheme="minorHAnsi"/>
          <w:sz w:val="24"/>
          <w:szCs w:val="24"/>
        </w:rPr>
        <w:t xml:space="preserve">: </w:t>
      </w:r>
      <w:r w:rsidR="00F556CC" w:rsidRPr="00F556CC">
        <w:rPr>
          <w:rFonts w:cstheme="minorHAnsi"/>
          <w:sz w:val="24"/>
          <w:szCs w:val="24"/>
        </w:rPr>
        <w:t>Min. 250MB</w:t>
      </w:r>
      <w:r w:rsidR="00F556CC">
        <w:rPr>
          <w:rFonts w:cstheme="minorHAnsi"/>
          <w:sz w:val="24"/>
          <w:szCs w:val="24"/>
        </w:rPr>
        <w:t xml:space="preserve">” </w:t>
      </w:r>
      <w:r w:rsidR="00F556CC" w:rsidRPr="00C10670">
        <w:rPr>
          <w:rFonts w:cstheme="minorHAnsi"/>
          <w:sz w:val="24"/>
          <w:szCs w:val="24"/>
        </w:rPr>
        <w:t>na wymóg „</w:t>
      </w:r>
      <w:r w:rsidR="00F556CC" w:rsidRPr="00F556CC">
        <w:rPr>
          <w:rFonts w:cstheme="minorHAnsi"/>
          <w:sz w:val="24"/>
          <w:szCs w:val="24"/>
        </w:rPr>
        <w:t>Dysk twardy</w:t>
      </w:r>
      <w:r w:rsidR="00F556CC">
        <w:rPr>
          <w:rFonts w:cstheme="minorHAnsi"/>
          <w:sz w:val="24"/>
          <w:szCs w:val="24"/>
        </w:rPr>
        <w:t xml:space="preserve">: </w:t>
      </w:r>
      <w:r w:rsidR="00F556CC" w:rsidRPr="00F556CC">
        <w:rPr>
          <w:rFonts w:cstheme="minorHAnsi"/>
          <w:sz w:val="24"/>
          <w:szCs w:val="24"/>
        </w:rPr>
        <w:t>Min. 128 GB</w:t>
      </w:r>
      <w:r w:rsidR="00F556CC" w:rsidRPr="00C10670">
        <w:rPr>
          <w:rStyle w:val="FontStyle15"/>
          <w:rFonts w:cstheme="minorHAnsi"/>
          <w:sz w:val="24"/>
          <w:szCs w:val="24"/>
          <w:lang w:eastAsia="cs-CZ"/>
        </w:rPr>
        <w:t>”</w:t>
      </w:r>
      <w:r w:rsidR="00F556CC">
        <w:rPr>
          <w:rStyle w:val="FontStyle15"/>
          <w:rFonts w:cstheme="minorHAnsi"/>
          <w:sz w:val="24"/>
          <w:szCs w:val="24"/>
          <w:lang w:eastAsia="cs-CZ"/>
        </w:rPr>
        <w:t>.</w:t>
      </w:r>
    </w:p>
    <w:p w14:paraId="03A2DAF7" w14:textId="19B6F832" w:rsidR="0012563F" w:rsidRPr="00C10670" w:rsidRDefault="0012563F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5C4E10" w14:textId="3EC7B168" w:rsidR="0012563F" w:rsidRPr="00C10670" w:rsidRDefault="0012563F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Pytanie 5</w:t>
      </w:r>
    </w:p>
    <w:p w14:paraId="39FD7EE5" w14:textId="77777777" w:rsidR="0012563F" w:rsidRPr="00C10670" w:rsidRDefault="0012563F" w:rsidP="001256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0670">
        <w:rPr>
          <w:rFonts w:eastAsia="Times New Roman" w:cstheme="minorHAnsi"/>
          <w:sz w:val="24"/>
          <w:szCs w:val="24"/>
          <w:lang w:eastAsia="pl-PL"/>
        </w:rPr>
        <w:t>Pytanie dotyczące serwera NAS - zad 7</w:t>
      </w:r>
      <w:r w:rsidRPr="00C10670">
        <w:rPr>
          <w:rFonts w:eastAsia="Times New Roman" w:cstheme="minorHAnsi"/>
          <w:sz w:val="24"/>
          <w:szCs w:val="24"/>
          <w:lang w:eastAsia="pl-PL"/>
        </w:rPr>
        <w:br/>
        <w:t>Zamawiający wymaga</w:t>
      </w:r>
      <w:r w:rsidRPr="00C10670">
        <w:rPr>
          <w:rFonts w:eastAsia="Times New Roman" w:cstheme="minorHAnsi"/>
          <w:sz w:val="24"/>
          <w:szCs w:val="24"/>
          <w:lang w:eastAsia="pl-PL"/>
        </w:rPr>
        <w:br/>
        <w:t xml:space="preserve">Kontroler dysków </w:t>
      </w:r>
      <w:r w:rsidRPr="00C10670">
        <w:rPr>
          <w:rFonts w:eastAsia="Times New Roman" w:cstheme="minorHAnsi"/>
          <w:sz w:val="24"/>
          <w:szCs w:val="24"/>
          <w:lang w:eastAsia="pl-PL"/>
        </w:rPr>
        <w:br/>
        <w:t xml:space="preserve">Dedykowany sprzętowy kontroler dyskowy, posiadający min. 1GB nieulotnej pamięci cache, możliwe konfiguracje poziomów RAID min: 0, 1, 5, 6, 10, 50,60 </w:t>
      </w:r>
      <w:r w:rsidRPr="00C10670">
        <w:rPr>
          <w:rFonts w:eastAsia="Times New Roman" w:cstheme="minorHAnsi"/>
          <w:sz w:val="24"/>
          <w:szCs w:val="24"/>
          <w:lang w:eastAsia="pl-PL"/>
        </w:rPr>
        <w:br/>
      </w:r>
      <w:r w:rsidRPr="00C10670">
        <w:rPr>
          <w:rFonts w:eastAsia="Times New Roman" w:cstheme="minorHAnsi"/>
          <w:sz w:val="24"/>
          <w:szCs w:val="24"/>
          <w:lang w:eastAsia="pl-PL"/>
        </w:rPr>
        <w:br/>
        <w:t xml:space="preserve">Proszę o dopuszczenie </w:t>
      </w:r>
      <w:r w:rsidRPr="00C10670">
        <w:rPr>
          <w:rFonts w:eastAsia="Times New Roman" w:cstheme="minorHAnsi"/>
          <w:sz w:val="24"/>
          <w:szCs w:val="24"/>
          <w:lang w:eastAsia="pl-PL"/>
        </w:rPr>
        <w:br/>
        <w:t>Kontroler dysków umożliwiający konfiguracje poziomów RAID min: 0, 1, 5, 6, 10, 50,60 , gdyż w Urządzeniach NAS stosowany jest RAID - software a nie sprzętowy .</w:t>
      </w:r>
    </w:p>
    <w:p w14:paraId="4CF9DCCD" w14:textId="636A327C" w:rsidR="0012563F" w:rsidRPr="00C10670" w:rsidRDefault="0012563F" w:rsidP="001256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2ED972" w14:textId="6765433E" w:rsidR="0012563F" w:rsidRPr="00C10670" w:rsidRDefault="0012563F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Odpowiedź Zamawiającego:</w:t>
      </w:r>
      <w:r w:rsidR="00F556CC">
        <w:rPr>
          <w:rFonts w:cstheme="minorHAnsi"/>
          <w:b/>
          <w:sz w:val="24"/>
          <w:szCs w:val="24"/>
        </w:rPr>
        <w:t xml:space="preserve"> </w:t>
      </w:r>
      <w:r w:rsidR="00F556CC" w:rsidRPr="00C10670">
        <w:rPr>
          <w:rFonts w:cstheme="minorHAnsi"/>
          <w:sz w:val="24"/>
          <w:szCs w:val="24"/>
        </w:rPr>
        <w:t xml:space="preserve">Zamawiający zmienia zapis znajdujący się w treści Załącznika numer 1 do SWZ dla zadania numer </w:t>
      </w:r>
      <w:r w:rsidR="00622B3E">
        <w:rPr>
          <w:rFonts w:cstheme="minorHAnsi"/>
          <w:sz w:val="24"/>
          <w:szCs w:val="24"/>
        </w:rPr>
        <w:t>7</w:t>
      </w:r>
      <w:r w:rsidR="00F556CC" w:rsidRPr="00C10670">
        <w:rPr>
          <w:rFonts w:cstheme="minorHAnsi"/>
          <w:sz w:val="24"/>
          <w:szCs w:val="24"/>
        </w:rPr>
        <w:t>, poprzez zmianę cechy „</w:t>
      </w:r>
      <w:r w:rsidR="00F556CC" w:rsidRPr="00F556CC">
        <w:rPr>
          <w:rFonts w:cstheme="minorHAnsi"/>
          <w:sz w:val="24"/>
          <w:szCs w:val="24"/>
        </w:rPr>
        <w:t>Dedykowany sprzętowy kontroler dyskowy, posiadający min. 1GB nieulotnej pamięci cache, możliwe konfiguracje poziomów RAID min: 0, 1, 5, 6, 10, 50,60</w:t>
      </w:r>
      <w:r w:rsidR="00F556CC">
        <w:rPr>
          <w:rFonts w:cstheme="minorHAnsi"/>
          <w:sz w:val="24"/>
          <w:szCs w:val="24"/>
        </w:rPr>
        <w:t xml:space="preserve">” </w:t>
      </w:r>
      <w:r w:rsidR="00F556CC" w:rsidRPr="00C10670">
        <w:rPr>
          <w:rFonts w:cstheme="minorHAnsi"/>
          <w:sz w:val="24"/>
          <w:szCs w:val="24"/>
        </w:rPr>
        <w:t>na wymóg „</w:t>
      </w:r>
      <w:r w:rsidR="00F556CC" w:rsidRPr="00F556CC">
        <w:rPr>
          <w:rFonts w:cstheme="minorHAnsi"/>
          <w:sz w:val="24"/>
          <w:szCs w:val="24"/>
        </w:rPr>
        <w:t>kontroler dyskowy umożliwiający konfiguracje poziomów RAID min: 0, 1, 5, 6, 10, 50,60</w:t>
      </w:r>
      <w:r w:rsidR="00F556CC" w:rsidRPr="00C10670">
        <w:rPr>
          <w:rStyle w:val="FontStyle15"/>
          <w:rFonts w:cstheme="minorHAnsi"/>
          <w:sz w:val="24"/>
          <w:szCs w:val="24"/>
          <w:lang w:eastAsia="cs-CZ"/>
        </w:rPr>
        <w:t>”</w:t>
      </w:r>
      <w:r w:rsidR="00F556CC">
        <w:rPr>
          <w:rStyle w:val="FontStyle15"/>
          <w:rFonts w:cstheme="minorHAnsi"/>
          <w:sz w:val="24"/>
          <w:szCs w:val="24"/>
          <w:lang w:eastAsia="cs-CZ"/>
        </w:rPr>
        <w:t>.</w:t>
      </w:r>
    </w:p>
    <w:p w14:paraId="126379EB" w14:textId="77777777" w:rsidR="001A05AC" w:rsidRPr="00C10670" w:rsidRDefault="001A05AC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BB9EC25" w14:textId="548877A9" w:rsidR="009941F7" w:rsidRPr="00C10670" w:rsidRDefault="001A05AC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Pytanie 6:</w:t>
      </w:r>
    </w:p>
    <w:p w14:paraId="60645E0D" w14:textId="62EE68C8" w:rsidR="001A05AC" w:rsidRPr="00C10670" w:rsidRDefault="001A05AC" w:rsidP="00E738D6">
      <w:pPr>
        <w:spacing w:after="0" w:line="276" w:lineRule="auto"/>
        <w:rPr>
          <w:sz w:val="24"/>
          <w:szCs w:val="24"/>
        </w:rPr>
      </w:pPr>
      <w:r w:rsidRPr="00C10670">
        <w:rPr>
          <w:sz w:val="24"/>
          <w:szCs w:val="24"/>
        </w:rPr>
        <w:t xml:space="preserve">Czy Zamawiający w ramach części 1 pozycja 1 (laptop 2 szt.) dopuści procesor osiągający 19200 pkt. w teście </w:t>
      </w:r>
      <w:proofErr w:type="spellStart"/>
      <w:r w:rsidRPr="00C10670">
        <w:rPr>
          <w:sz w:val="24"/>
          <w:szCs w:val="24"/>
        </w:rPr>
        <w:t>PassMark</w:t>
      </w:r>
      <w:proofErr w:type="spellEnd"/>
      <w:r w:rsidRPr="00C10670">
        <w:rPr>
          <w:sz w:val="24"/>
          <w:szCs w:val="24"/>
        </w:rPr>
        <w:t xml:space="preserve"> CPU?</w:t>
      </w:r>
    </w:p>
    <w:p w14:paraId="33C4437D" w14:textId="0B5DE19D" w:rsidR="001A05AC" w:rsidRPr="00C10670" w:rsidRDefault="001A05AC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BA4F74A" w14:textId="074F7450" w:rsidR="001A05AC" w:rsidRPr="00C10670" w:rsidRDefault="001A05AC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 xml:space="preserve">Odpowiedź Zamawiającego: </w:t>
      </w:r>
      <w:r w:rsidRPr="00C10670">
        <w:rPr>
          <w:rFonts w:cstheme="minorHAnsi"/>
          <w:sz w:val="24"/>
          <w:szCs w:val="24"/>
        </w:rPr>
        <w:t>Zgodnie z odpowiedzią na pytanie 2.</w:t>
      </w:r>
    </w:p>
    <w:p w14:paraId="69A40609" w14:textId="77777777" w:rsidR="001A05AC" w:rsidRPr="00C10670" w:rsidRDefault="001A05AC" w:rsidP="00E738D6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A929B1B" w14:textId="7E03A08E" w:rsidR="009941F7" w:rsidRPr="00C10670" w:rsidRDefault="00476AA3" w:rsidP="00E738D6">
      <w:pPr>
        <w:spacing w:after="0" w:line="276" w:lineRule="auto"/>
        <w:rPr>
          <w:rFonts w:cstheme="minorHAnsi"/>
          <w:b/>
          <w:sz w:val="24"/>
          <w:szCs w:val="24"/>
        </w:rPr>
      </w:pPr>
      <w:r w:rsidRPr="00C10670">
        <w:rPr>
          <w:rFonts w:cstheme="minorHAnsi"/>
          <w:b/>
          <w:sz w:val="24"/>
          <w:szCs w:val="24"/>
        </w:rPr>
        <w:t>Ponadto, Zamawiający dodaje punkt 7.1. 5) do Specyfikacji Warunków Zamówienia o następującej treści:</w:t>
      </w:r>
    </w:p>
    <w:p w14:paraId="53F7287D" w14:textId="605FF338" w:rsidR="00476AA3" w:rsidRPr="00935245" w:rsidRDefault="00476AA3" w:rsidP="00E738D6">
      <w:pPr>
        <w:spacing w:after="0" w:line="276" w:lineRule="auto"/>
        <w:rPr>
          <w:rFonts w:cstheme="minorHAnsi"/>
          <w:sz w:val="24"/>
          <w:szCs w:val="24"/>
        </w:rPr>
      </w:pPr>
      <w:bookmarkStart w:id="0" w:name="_Hlk159577132"/>
      <w:r w:rsidRPr="00C10670">
        <w:rPr>
          <w:rFonts w:cstheme="minorHAnsi"/>
          <w:sz w:val="24"/>
          <w:szCs w:val="24"/>
        </w:rPr>
        <w:t xml:space="preserve">„Zgodnie z pkt 3.17 Specyfikacja Warunków Zamówienia – jeżeli wykonawca oferuje rozwiązanie równoważne, zobowiązany jest wyraźnie określić to w ofercie oraz udowodnić, że proponowane rozwiązania w równoważnym stopniu spełniają wymagania określone w opisie przedmiotu zamówienia, przez dołączenie do oferty w szczególności stosownych przedmiotowych środków dowodowych, o których mowa w art. 104-107 ustawy </w:t>
      </w:r>
      <w:proofErr w:type="spellStart"/>
      <w:r w:rsidRPr="00C10670">
        <w:rPr>
          <w:rFonts w:cstheme="minorHAnsi"/>
          <w:sz w:val="24"/>
          <w:szCs w:val="24"/>
        </w:rPr>
        <w:t>Pzp</w:t>
      </w:r>
      <w:proofErr w:type="spellEnd"/>
      <w:r w:rsidRPr="00C10670">
        <w:rPr>
          <w:rFonts w:cstheme="minorHAnsi"/>
          <w:sz w:val="24"/>
          <w:szCs w:val="24"/>
        </w:rPr>
        <w:t>. Zamawiający nie przewiduje możliwości uzupełnienia przedmiotowych środków dowodowych, o których mowa w zdaniu poprzedzającym”.</w:t>
      </w:r>
      <w:bookmarkEnd w:id="0"/>
    </w:p>
    <w:p w14:paraId="227F6F1E" w14:textId="77777777" w:rsidR="00935245" w:rsidRDefault="00935245" w:rsidP="0093524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DD696B0" w14:textId="5C7B534E" w:rsidR="00935245" w:rsidRDefault="00935245" w:rsidP="00935245">
      <w:pPr>
        <w:spacing w:after="0" w:line="276" w:lineRule="auto"/>
        <w:rPr>
          <w:rFonts w:cstheme="minorHAnsi"/>
          <w:b/>
          <w:sz w:val="24"/>
          <w:szCs w:val="24"/>
        </w:rPr>
      </w:pPr>
      <w:r w:rsidRPr="00D342E7">
        <w:rPr>
          <w:b/>
          <w:sz w:val="24"/>
          <w:szCs w:val="24"/>
        </w:rPr>
        <w:t xml:space="preserve">Mając na uwadze powyższe, Zamawiający przekazuje </w:t>
      </w:r>
      <w:r>
        <w:rPr>
          <w:b/>
          <w:sz w:val="24"/>
          <w:szCs w:val="24"/>
        </w:rPr>
        <w:t xml:space="preserve">zmienioną specyfikację warunków zamówienia (SWZ) oraz </w:t>
      </w:r>
      <w:r w:rsidRPr="00D342E7">
        <w:rPr>
          <w:b/>
          <w:sz w:val="24"/>
          <w:szCs w:val="24"/>
        </w:rPr>
        <w:t xml:space="preserve">zmieniony załącznik numer </w:t>
      </w:r>
      <w:r>
        <w:rPr>
          <w:b/>
          <w:sz w:val="24"/>
          <w:szCs w:val="24"/>
        </w:rPr>
        <w:t>1</w:t>
      </w:r>
      <w:r w:rsidRPr="00D342E7">
        <w:rPr>
          <w:b/>
          <w:sz w:val="24"/>
          <w:szCs w:val="24"/>
        </w:rPr>
        <w:t xml:space="preserve"> do SWZ </w:t>
      </w:r>
      <w:r>
        <w:rPr>
          <w:b/>
          <w:sz w:val="24"/>
          <w:szCs w:val="24"/>
        </w:rPr>
        <w:t>dla zadania numer 1, 2,</w:t>
      </w:r>
      <w:bookmarkStart w:id="1" w:name="_GoBack"/>
      <w:bookmarkEnd w:id="1"/>
      <w:r w:rsidR="00493CA2">
        <w:rPr>
          <w:b/>
          <w:sz w:val="24"/>
          <w:szCs w:val="24"/>
        </w:rPr>
        <w:t xml:space="preserve"> 7,</w:t>
      </w:r>
      <w:r>
        <w:rPr>
          <w:b/>
          <w:sz w:val="24"/>
          <w:szCs w:val="24"/>
        </w:rPr>
        <w:t xml:space="preserve"> 8</w:t>
      </w:r>
      <w:r w:rsidRPr="00D342E7">
        <w:rPr>
          <w:b/>
          <w:sz w:val="24"/>
          <w:szCs w:val="24"/>
        </w:rPr>
        <w:t>, który jest załącznikiem do niniejszego pisma.</w:t>
      </w:r>
    </w:p>
    <w:p w14:paraId="61B4F0EB" w14:textId="77777777" w:rsidR="00443F81" w:rsidRPr="00C10670" w:rsidRDefault="00443F81" w:rsidP="006A0C8F">
      <w:pPr>
        <w:spacing w:after="0" w:line="276" w:lineRule="auto"/>
        <w:rPr>
          <w:rFonts w:cstheme="minorHAnsi"/>
          <w:sz w:val="24"/>
          <w:szCs w:val="24"/>
        </w:rPr>
      </w:pPr>
    </w:p>
    <w:p w14:paraId="3EA3EE46" w14:textId="5847A703" w:rsidR="00F910E8" w:rsidRPr="00C10670" w:rsidRDefault="009A110D" w:rsidP="006A0C8F">
      <w:pPr>
        <w:spacing w:after="0" w:line="276" w:lineRule="auto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Zamawiający przedłuża termin składania ofert do dnia</w:t>
      </w:r>
      <w:r w:rsidR="005672AC" w:rsidRPr="00C10670">
        <w:rPr>
          <w:rFonts w:cstheme="minorHAnsi"/>
          <w:sz w:val="24"/>
          <w:szCs w:val="24"/>
        </w:rPr>
        <w:t xml:space="preserve"> </w:t>
      </w:r>
      <w:r w:rsidR="00476AA3" w:rsidRPr="00C10670">
        <w:rPr>
          <w:rFonts w:cstheme="minorHAnsi"/>
          <w:sz w:val="24"/>
          <w:szCs w:val="24"/>
        </w:rPr>
        <w:t>0</w:t>
      </w:r>
      <w:r w:rsidR="005D7AE9">
        <w:rPr>
          <w:rFonts w:cstheme="minorHAnsi"/>
          <w:sz w:val="24"/>
          <w:szCs w:val="24"/>
        </w:rPr>
        <w:t>5</w:t>
      </w:r>
      <w:r w:rsidR="00476AA3" w:rsidRPr="00C10670">
        <w:rPr>
          <w:rFonts w:cstheme="minorHAnsi"/>
          <w:sz w:val="24"/>
          <w:szCs w:val="24"/>
        </w:rPr>
        <w:t>.03</w:t>
      </w:r>
      <w:r w:rsidR="00FA740B" w:rsidRPr="00C10670">
        <w:rPr>
          <w:rFonts w:cstheme="minorHAnsi"/>
          <w:sz w:val="24"/>
          <w:szCs w:val="24"/>
        </w:rPr>
        <w:t>.2024</w:t>
      </w:r>
      <w:r w:rsidRPr="00C10670">
        <w:rPr>
          <w:rFonts w:cstheme="minorHAnsi"/>
          <w:sz w:val="24"/>
          <w:szCs w:val="24"/>
        </w:rPr>
        <w:t xml:space="preserve"> r., do godziny 0</w:t>
      </w:r>
      <w:r w:rsidR="00FA740B" w:rsidRPr="00C10670">
        <w:rPr>
          <w:rFonts w:cstheme="minorHAnsi"/>
          <w:sz w:val="24"/>
          <w:szCs w:val="24"/>
        </w:rPr>
        <w:t>8</w:t>
      </w:r>
      <w:r w:rsidRPr="00C10670">
        <w:rPr>
          <w:rFonts w:cstheme="minorHAnsi"/>
          <w:sz w:val="24"/>
          <w:szCs w:val="24"/>
        </w:rPr>
        <w:t>:</w:t>
      </w:r>
      <w:r w:rsidR="004A47B4">
        <w:rPr>
          <w:rFonts w:cstheme="minorHAnsi"/>
          <w:sz w:val="24"/>
          <w:szCs w:val="24"/>
        </w:rPr>
        <w:t>0</w:t>
      </w:r>
      <w:r w:rsidRPr="00C10670">
        <w:rPr>
          <w:rFonts w:cstheme="minorHAnsi"/>
          <w:sz w:val="24"/>
          <w:szCs w:val="24"/>
        </w:rPr>
        <w:t xml:space="preserve">0. Otwarcie ofert nastąpi tego samego dnia o godzinie </w:t>
      </w:r>
      <w:r w:rsidR="00DE77E9" w:rsidRPr="00C10670">
        <w:rPr>
          <w:rFonts w:cstheme="minorHAnsi"/>
          <w:sz w:val="24"/>
          <w:szCs w:val="24"/>
        </w:rPr>
        <w:t>0</w:t>
      </w:r>
      <w:r w:rsidR="004A47B4">
        <w:rPr>
          <w:rFonts w:cstheme="minorHAnsi"/>
          <w:sz w:val="24"/>
          <w:szCs w:val="24"/>
        </w:rPr>
        <w:t>8</w:t>
      </w:r>
      <w:r w:rsidR="00842295" w:rsidRPr="00C10670">
        <w:rPr>
          <w:rFonts w:cstheme="minorHAnsi"/>
          <w:sz w:val="24"/>
          <w:szCs w:val="24"/>
        </w:rPr>
        <w:t>:</w:t>
      </w:r>
      <w:r w:rsidR="004A47B4">
        <w:rPr>
          <w:rFonts w:cstheme="minorHAnsi"/>
          <w:sz w:val="24"/>
          <w:szCs w:val="24"/>
        </w:rPr>
        <w:t>3</w:t>
      </w:r>
      <w:r w:rsidRPr="00C10670">
        <w:rPr>
          <w:rFonts w:cstheme="minorHAnsi"/>
          <w:sz w:val="24"/>
          <w:szCs w:val="24"/>
        </w:rPr>
        <w:t xml:space="preserve">0. Termin związania ofertą do dnia </w:t>
      </w:r>
      <w:r w:rsidR="00476AA3" w:rsidRPr="00C10670">
        <w:rPr>
          <w:rFonts w:cstheme="minorHAnsi"/>
          <w:sz w:val="24"/>
          <w:szCs w:val="24"/>
        </w:rPr>
        <w:t>0</w:t>
      </w:r>
      <w:r w:rsidR="005D7AE9">
        <w:rPr>
          <w:rFonts w:cstheme="minorHAnsi"/>
          <w:sz w:val="24"/>
          <w:szCs w:val="24"/>
        </w:rPr>
        <w:t>3</w:t>
      </w:r>
      <w:r w:rsidR="00476AA3" w:rsidRPr="00C10670">
        <w:rPr>
          <w:rFonts w:cstheme="minorHAnsi"/>
          <w:sz w:val="24"/>
          <w:szCs w:val="24"/>
        </w:rPr>
        <w:t>.04.</w:t>
      </w:r>
      <w:r w:rsidRPr="00C10670">
        <w:rPr>
          <w:rFonts w:cstheme="minorHAnsi"/>
          <w:sz w:val="24"/>
          <w:szCs w:val="24"/>
        </w:rPr>
        <w:t>202</w:t>
      </w:r>
      <w:r w:rsidR="005D0588" w:rsidRPr="00C10670">
        <w:rPr>
          <w:rFonts w:cstheme="minorHAnsi"/>
          <w:sz w:val="24"/>
          <w:szCs w:val="24"/>
        </w:rPr>
        <w:t>4</w:t>
      </w:r>
      <w:r w:rsidRPr="00C10670">
        <w:rPr>
          <w:rFonts w:cstheme="minorHAnsi"/>
          <w:sz w:val="24"/>
          <w:szCs w:val="24"/>
        </w:rPr>
        <w:t xml:space="preserve"> r.</w:t>
      </w:r>
    </w:p>
    <w:p w14:paraId="3BFD842B" w14:textId="77777777" w:rsidR="0063760D" w:rsidRPr="00C10670" w:rsidRDefault="0063760D" w:rsidP="00AE7FBC">
      <w:pPr>
        <w:spacing w:line="276" w:lineRule="auto"/>
        <w:ind w:left="7080"/>
        <w:rPr>
          <w:rFonts w:cstheme="minorHAnsi"/>
          <w:sz w:val="24"/>
          <w:szCs w:val="24"/>
        </w:rPr>
      </w:pPr>
    </w:p>
    <w:p w14:paraId="1B1FF21B" w14:textId="1E9E5A5E" w:rsidR="00F910E8" w:rsidRPr="00C1067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Kanclerz</w:t>
      </w:r>
    </w:p>
    <w:p w14:paraId="583EEC84" w14:textId="0794401A" w:rsidR="00F910E8" w:rsidRPr="00C10670" w:rsidRDefault="00F910E8" w:rsidP="00E63E95">
      <w:pPr>
        <w:spacing w:line="276" w:lineRule="auto"/>
        <w:ind w:left="7080" w:hanging="701"/>
        <w:rPr>
          <w:rFonts w:cstheme="minorHAnsi"/>
          <w:sz w:val="24"/>
          <w:szCs w:val="24"/>
        </w:rPr>
      </w:pPr>
      <w:r w:rsidRPr="00C10670">
        <w:rPr>
          <w:rFonts w:cstheme="minorHAnsi"/>
          <w:sz w:val="24"/>
          <w:szCs w:val="24"/>
        </w:rPr>
        <w:t>Mgr inż. Maria Róg</w:t>
      </w:r>
    </w:p>
    <w:sectPr w:rsidR="00F910E8" w:rsidRPr="00C1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7093" w14:textId="77777777" w:rsidR="003F5CD5" w:rsidRDefault="003F5CD5" w:rsidP="00AC53E4">
      <w:pPr>
        <w:spacing w:after="0" w:line="240" w:lineRule="auto"/>
      </w:pPr>
      <w:r>
        <w:separator/>
      </w:r>
    </w:p>
  </w:endnote>
  <w:endnote w:type="continuationSeparator" w:id="0">
    <w:p w14:paraId="1AC4F7D0" w14:textId="77777777" w:rsidR="003F5CD5" w:rsidRDefault="003F5CD5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8D34B" w14:textId="77777777" w:rsidR="003F5CD5" w:rsidRDefault="003F5CD5" w:rsidP="00AC53E4">
      <w:pPr>
        <w:spacing w:after="0" w:line="240" w:lineRule="auto"/>
      </w:pPr>
      <w:r>
        <w:separator/>
      </w:r>
    </w:p>
  </w:footnote>
  <w:footnote w:type="continuationSeparator" w:id="0">
    <w:p w14:paraId="21E4D901" w14:textId="77777777" w:rsidR="003F5CD5" w:rsidRDefault="003F5CD5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110C3"/>
    <w:rsid w:val="000347A1"/>
    <w:rsid w:val="00037ABC"/>
    <w:rsid w:val="00085F15"/>
    <w:rsid w:val="00091FDC"/>
    <w:rsid w:val="000A2D66"/>
    <w:rsid w:val="000B3204"/>
    <w:rsid w:val="000B46F1"/>
    <w:rsid w:val="000C21C0"/>
    <w:rsid w:val="000D5D35"/>
    <w:rsid w:val="000E50CD"/>
    <w:rsid w:val="00103C7E"/>
    <w:rsid w:val="00113F0D"/>
    <w:rsid w:val="0012110E"/>
    <w:rsid w:val="0012563F"/>
    <w:rsid w:val="0013306E"/>
    <w:rsid w:val="0013602E"/>
    <w:rsid w:val="00140EAF"/>
    <w:rsid w:val="001650F2"/>
    <w:rsid w:val="00190563"/>
    <w:rsid w:val="0019412D"/>
    <w:rsid w:val="001A05AC"/>
    <w:rsid w:val="001C4D5D"/>
    <w:rsid w:val="001D33FB"/>
    <w:rsid w:val="001D489A"/>
    <w:rsid w:val="00215418"/>
    <w:rsid w:val="002163DC"/>
    <w:rsid w:val="002274B3"/>
    <w:rsid w:val="0028749C"/>
    <w:rsid w:val="002969F1"/>
    <w:rsid w:val="002A3645"/>
    <w:rsid w:val="002B61F0"/>
    <w:rsid w:val="002E596A"/>
    <w:rsid w:val="00324C19"/>
    <w:rsid w:val="00337E3B"/>
    <w:rsid w:val="003432A6"/>
    <w:rsid w:val="00356470"/>
    <w:rsid w:val="00360FCB"/>
    <w:rsid w:val="00365163"/>
    <w:rsid w:val="00387004"/>
    <w:rsid w:val="003A06F3"/>
    <w:rsid w:val="003B01CD"/>
    <w:rsid w:val="003C3D91"/>
    <w:rsid w:val="003F5962"/>
    <w:rsid w:val="003F5CD5"/>
    <w:rsid w:val="00413DD0"/>
    <w:rsid w:val="00422D60"/>
    <w:rsid w:val="00443F81"/>
    <w:rsid w:val="00451612"/>
    <w:rsid w:val="00451965"/>
    <w:rsid w:val="00470608"/>
    <w:rsid w:val="00471F32"/>
    <w:rsid w:val="00472337"/>
    <w:rsid w:val="00476AA3"/>
    <w:rsid w:val="00480C2B"/>
    <w:rsid w:val="00493CA2"/>
    <w:rsid w:val="004943AC"/>
    <w:rsid w:val="004A2CD4"/>
    <w:rsid w:val="004A47B4"/>
    <w:rsid w:val="004C640F"/>
    <w:rsid w:val="004E7CEE"/>
    <w:rsid w:val="00514EAB"/>
    <w:rsid w:val="0052035A"/>
    <w:rsid w:val="0052144F"/>
    <w:rsid w:val="005245B3"/>
    <w:rsid w:val="005479AF"/>
    <w:rsid w:val="00552568"/>
    <w:rsid w:val="00557C26"/>
    <w:rsid w:val="005672AC"/>
    <w:rsid w:val="005772B4"/>
    <w:rsid w:val="005D0588"/>
    <w:rsid w:val="005D7AE9"/>
    <w:rsid w:val="00622B3E"/>
    <w:rsid w:val="00623C93"/>
    <w:rsid w:val="0063760D"/>
    <w:rsid w:val="00670A4B"/>
    <w:rsid w:val="006A0C8F"/>
    <w:rsid w:val="006B25CB"/>
    <w:rsid w:val="006C444F"/>
    <w:rsid w:val="006C7BD0"/>
    <w:rsid w:val="006D32D7"/>
    <w:rsid w:val="006E6D70"/>
    <w:rsid w:val="006F3B23"/>
    <w:rsid w:val="006F40C1"/>
    <w:rsid w:val="006F7BE0"/>
    <w:rsid w:val="00701749"/>
    <w:rsid w:val="007261FA"/>
    <w:rsid w:val="00775885"/>
    <w:rsid w:val="007A0E77"/>
    <w:rsid w:val="007B4AE9"/>
    <w:rsid w:val="007B64D9"/>
    <w:rsid w:val="007D370C"/>
    <w:rsid w:val="007E621D"/>
    <w:rsid w:val="00804723"/>
    <w:rsid w:val="0081399B"/>
    <w:rsid w:val="00823761"/>
    <w:rsid w:val="00842295"/>
    <w:rsid w:val="00875112"/>
    <w:rsid w:val="00880BD2"/>
    <w:rsid w:val="008A6DB7"/>
    <w:rsid w:val="008D5F71"/>
    <w:rsid w:val="00902091"/>
    <w:rsid w:val="009107A7"/>
    <w:rsid w:val="00935245"/>
    <w:rsid w:val="00941F5F"/>
    <w:rsid w:val="00944778"/>
    <w:rsid w:val="009550BD"/>
    <w:rsid w:val="00955E6D"/>
    <w:rsid w:val="009641FB"/>
    <w:rsid w:val="00970D63"/>
    <w:rsid w:val="00975653"/>
    <w:rsid w:val="0097719D"/>
    <w:rsid w:val="009941F7"/>
    <w:rsid w:val="009A110D"/>
    <w:rsid w:val="009C2939"/>
    <w:rsid w:val="009D0512"/>
    <w:rsid w:val="00A039DA"/>
    <w:rsid w:val="00A0491C"/>
    <w:rsid w:val="00A0706D"/>
    <w:rsid w:val="00A32301"/>
    <w:rsid w:val="00A622ED"/>
    <w:rsid w:val="00A74E8A"/>
    <w:rsid w:val="00A84438"/>
    <w:rsid w:val="00A85585"/>
    <w:rsid w:val="00AA2699"/>
    <w:rsid w:val="00AC53E4"/>
    <w:rsid w:val="00AE7FBC"/>
    <w:rsid w:val="00AF2AA6"/>
    <w:rsid w:val="00B13896"/>
    <w:rsid w:val="00B7433D"/>
    <w:rsid w:val="00BA3D4B"/>
    <w:rsid w:val="00BB6707"/>
    <w:rsid w:val="00BC3E14"/>
    <w:rsid w:val="00BE008A"/>
    <w:rsid w:val="00C10670"/>
    <w:rsid w:val="00C10A3A"/>
    <w:rsid w:val="00C11D15"/>
    <w:rsid w:val="00C312D4"/>
    <w:rsid w:val="00C54D7F"/>
    <w:rsid w:val="00C92237"/>
    <w:rsid w:val="00CD3C33"/>
    <w:rsid w:val="00CE0DEC"/>
    <w:rsid w:val="00CE666A"/>
    <w:rsid w:val="00CE6E0B"/>
    <w:rsid w:val="00CF6510"/>
    <w:rsid w:val="00D36F48"/>
    <w:rsid w:val="00D46400"/>
    <w:rsid w:val="00D563FB"/>
    <w:rsid w:val="00D772A3"/>
    <w:rsid w:val="00DB2C06"/>
    <w:rsid w:val="00DE26B5"/>
    <w:rsid w:val="00DE77E9"/>
    <w:rsid w:val="00E03A82"/>
    <w:rsid w:val="00E34022"/>
    <w:rsid w:val="00E34684"/>
    <w:rsid w:val="00E4568F"/>
    <w:rsid w:val="00E5481C"/>
    <w:rsid w:val="00E6044B"/>
    <w:rsid w:val="00E63E95"/>
    <w:rsid w:val="00E738D6"/>
    <w:rsid w:val="00E824F9"/>
    <w:rsid w:val="00E92E1A"/>
    <w:rsid w:val="00EF176A"/>
    <w:rsid w:val="00F03291"/>
    <w:rsid w:val="00F07D17"/>
    <w:rsid w:val="00F202A8"/>
    <w:rsid w:val="00F35A78"/>
    <w:rsid w:val="00F40FDF"/>
    <w:rsid w:val="00F43808"/>
    <w:rsid w:val="00F556CC"/>
    <w:rsid w:val="00F61311"/>
    <w:rsid w:val="00F87C17"/>
    <w:rsid w:val="00F9087B"/>
    <w:rsid w:val="00F910E8"/>
    <w:rsid w:val="00F931FB"/>
    <w:rsid w:val="00FA3E8F"/>
    <w:rsid w:val="00FA740B"/>
    <w:rsid w:val="00FB0DF0"/>
    <w:rsid w:val="00FB36F2"/>
    <w:rsid w:val="00FC472B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FontStyle15">
    <w:name w:val="Font Style15"/>
    <w:uiPriority w:val="99"/>
    <w:qFormat/>
    <w:rsid w:val="00F61311"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44</cp:revision>
  <cp:lastPrinted>2024-02-28T10:26:00Z</cp:lastPrinted>
  <dcterms:created xsi:type="dcterms:W3CDTF">2024-02-19T07:54:00Z</dcterms:created>
  <dcterms:modified xsi:type="dcterms:W3CDTF">2024-02-28T12:59:00Z</dcterms:modified>
</cp:coreProperties>
</file>