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AC56A" w14:textId="7FFC5967" w:rsidR="00B62ED7" w:rsidRDefault="00B62ED7" w:rsidP="00B62ED7">
      <w:pPr>
        <w:rPr>
          <w:rFonts w:ascii="Arial" w:hAnsi="Arial" w:cs="Arial"/>
          <w:sz w:val="20"/>
          <w:szCs w:val="20"/>
        </w:rPr>
      </w:pPr>
      <w:r>
        <w:rPr>
          <w:rFonts w:ascii="Arial" w:hAnsi="Arial" w:cs="Arial"/>
          <w:sz w:val="20"/>
          <w:szCs w:val="20"/>
        </w:rPr>
        <w:t>IN 271</w:t>
      </w:r>
      <w:r w:rsidR="003972B4">
        <w:rPr>
          <w:rFonts w:ascii="Arial" w:hAnsi="Arial" w:cs="Arial"/>
          <w:sz w:val="20"/>
          <w:szCs w:val="20"/>
        </w:rPr>
        <w:t>…..</w:t>
      </w:r>
      <w:r>
        <w:rPr>
          <w:rFonts w:ascii="Arial" w:hAnsi="Arial" w:cs="Arial"/>
          <w:sz w:val="20"/>
          <w:szCs w:val="20"/>
        </w:rPr>
        <w:t>.202</w:t>
      </w:r>
      <w:r w:rsidR="003972B4">
        <w:rPr>
          <w:rFonts w:ascii="Arial" w:hAnsi="Arial" w:cs="Arial"/>
          <w:sz w:val="20"/>
          <w:szCs w:val="20"/>
        </w:rPr>
        <w:t>3</w:t>
      </w:r>
    </w:p>
    <w:p w14:paraId="473A9AF5" w14:textId="180E7DDA" w:rsidR="00497972" w:rsidRPr="00207E3B" w:rsidRDefault="00497972" w:rsidP="00497972">
      <w:pPr>
        <w:spacing w:after="120" w:line="240" w:lineRule="auto"/>
        <w:jc w:val="center"/>
        <w:rPr>
          <w:rFonts w:ascii="Bookman Old Style" w:eastAsia="Bookman Old Style" w:hAnsi="Bookman Old Style" w:cstheme="minorHAnsi"/>
          <w:b/>
          <w:color w:val="000000"/>
          <w:sz w:val="20"/>
          <w:szCs w:val="20"/>
          <w:lang w:eastAsia="pl-PL"/>
        </w:rPr>
      </w:pPr>
      <w:r w:rsidRPr="00207E3B">
        <w:rPr>
          <w:rFonts w:ascii="Bookman Old Style" w:eastAsia="Bookman Old Style" w:hAnsi="Bookman Old Style" w:cstheme="minorHAnsi"/>
          <w:b/>
          <w:color w:val="000000"/>
          <w:sz w:val="20"/>
          <w:szCs w:val="20"/>
          <w:lang w:eastAsia="pl-PL"/>
        </w:rPr>
        <w:t xml:space="preserve">Umowa nr </w:t>
      </w:r>
      <w:r w:rsidR="00B62ED7">
        <w:rPr>
          <w:rFonts w:ascii="Bookman Old Style" w:eastAsia="Bookman Old Style" w:hAnsi="Bookman Old Style" w:cstheme="minorHAnsi"/>
          <w:b/>
          <w:color w:val="000000"/>
          <w:sz w:val="20"/>
          <w:szCs w:val="20"/>
          <w:lang w:eastAsia="pl-PL"/>
        </w:rPr>
        <w:t>22</w:t>
      </w:r>
    </w:p>
    <w:p w14:paraId="2E577236" w14:textId="77777777" w:rsidR="00497972" w:rsidRPr="00207E3B" w:rsidRDefault="00497972" w:rsidP="00497972">
      <w:pPr>
        <w:spacing w:after="120" w:line="240" w:lineRule="auto"/>
        <w:jc w:val="center"/>
        <w:rPr>
          <w:rFonts w:ascii="Bookman Old Style" w:eastAsia="Bookman Old Style" w:hAnsi="Bookman Old Style" w:cstheme="minorHAnsi"/>
          <w:b/>
          <w:color w:val="000000"/>
          <w:sz w:val="20"/>
          <w:szCs w:val="20"/>
          <w:lang w:eastAsia="pl-PL"/>
        </w:rPr>
      </w:pPr>
    </w:p>
    <w:p w14:paraId="6BC546D9" w14:textId="5595220F" w:rsidR="00497972" w:rsidRPr="00207E3B" w:rsidRDefault="00497972" w:rsidP="00497972">
      <w:pPr>
        <w:spacing w:after="120" w:line="240" w:lineRule="auto"/>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color w:val="000000"/>
          <w:sz w:val="20"/>
          <w:szCs w:val="20"/>
          <w:lang w:eastAsia="pl-PL"/>
        </w:rPr>
        <w:t xml:space="preserve">Zawarta w dniu </w:t>
      </w:r>
      <w:r w:rsidR="003972B4">
        <w:rPr>
          <w:rFonts w:ascii="Bookman Old Style" w:eastAsia="Bookman Old Style" w:hAnsi="Bookman Old Style" w:cstheme="minorHAnsi"/>
          <w:color w:val="000000"/>
          <w:sz w:val="20"/>
          <w:szCs w:val="20"/>
          <w:lang w:eastAsia="pl-PL"/>
        </w:rPr>
        <w:t>…..</w:t>
      </w:r>
      <w:r w:rsidRPr="00207E3B">
        <w:rPr>
          <w:rFonts w:ascii="Bookman Old Style" w:eastAsia="Bookman Old Style" w:hAnsi="Bookman Old Style" w:cstheme="minorHAnsi"/>
          <w:color w:val="000000"/>
          <w:sz w:val="20"/>
          <w:szCs w:val="20"/>
          <w:lang w:eastAsia="pl-PL"/>
        </w:rPr>
        <w:t xml:space="preserve"> roku w </w:t>
      </w:r>
      <w:r>
        <w:rPr>
          <w:rFonts w:ascii="Bookman Old Style" w:eastAsia="Bookman Old Style" w:hAnsi="Bookman Old Style" w:cstheme="minorHAnsi"/>
          <w:color w:val="000000"/>
          <w:sz w:val="20"/>
          <w:szCs w:val="20"/>
          <w:lang w:eastAsia="pl-PL"/>
        </w:rPr>
        <w:t>Stęszewie</w:t>
      </w:r>
      <w:r w:rsidRPr="00207E3B">
        <w:rPr>
          <w:rFonts w:ascii="Bookman Old Style" w:eastAsia="Bookman Old Style" w:hAnsi="Bookman Old Style" w:cstheme="minorHAnsi"/>
          <w:color w:val="000000"/>
          <w:sz w:val="20"/>
          <w:szCs w:val="20"/>
          <w:lang w:eastAsia="pl-PL"/>
        </w:rPr>
        <w:t xml:space="preserve">, pomiędzy: </w:t>
      </w:r>
    </w:p>
    <w:p w14:paraId="0A3BECBE" w14:textId="77777777" w:rsidR="00497972" w:rsidRPr="00207E3B" w:rsidRDefault="00497972" w:rsidP="00497972">
      <w:pPr>
        <w:spacing w:after="120" w:line="240" w:lineRule="auto"/>
        <w:rPr>
          <w:rFonts w:ascii="Bookman Old Style" w:eastAsia="Bookman Old Style" w:hAnsi="Bookman Old Style" w:cstheme="minorHAnsi"/>
          <w:color w:val="000000"/>
          <w:sz w:val="20"/>
          <w:szCs w:val="20"/>
          <w:lang w:eastAsia="pl-PL"/>
        </w:rPr>
      </w:pPr>
    </w:p>
    <w:p w14:paraId="37F5FCE1" w14:textId="45C7AC6E" w:rsidR="00497972" w:rsidRPr="00207E3B" w:rsidRDefault="00497972" w:rsidP="00497972">
      <w:pPr>
        <w:spacing w:after="120" w:line="240" w:lineRule="auto"/>
        <w:rPr>
          <w:rFonts w:ascii="Bookman Old Style" w:eastAsia="Bookman Old Style" w:hAnsi="Bookman Old Style" w:cstheme="minorHAnsi"/>
          <w:b/>
          <w:color w:val="000000"/>
          <w:sz w:val="20"/>
          <w:szCs w:val="20"/>
          <w:lang w:eastAsia="pl-PL"/>
        </w:rPr>
      </w:pPr>
      <w:r>
        <w:rPr>
          <w:rFonts w:ascii="Bookman Old Style" w:eastAsia="Bookman Old Style" w:hAnsi="Bookman Old Style" w:cstheme="minorHAnsi"/>
          <w:b/>
          <w:color w:val="000000"/>
          <w:sz w:val="20"/>
          <w:szCs w:val="20"/>
          <w:lang w:eastAsia="pl-PL"/>
        </w:rPr>
        <w:t>Gminą Stęszew</w:t>
      </w:r>
      <w:r w:rsidRPr="00207E3B">
        <w:rPr>
          <w:rFonts w:ascii="Bookman Old Style" w:eastAsia="Bookman Old Style" w:hAnsi="Bookman Old Style" w:cstheme="minorHAnsi"/>
          <w:color w:val="000000"/>
          <w:sz w:val="20"/>
          <w:szCs w:val="20"/>
          <w:lang w:eastAsia="pl-PL"/>
        </w:rPr>
        <w:t xml:space="preserve"> z siedzibą w </w:t>
      </w:r>
      <w:r w:rsidR="00B62ED7">
        <w:rPr>
          <w:rFonts w:ascii="Bookman Old Style" w:eastAsia="Bookman Old Style" w:hAnsi="Bookman Old Style" w:cstheme="minorHAnsi"/>
          <w:color w:val="000000"/>
          <w:sz w:val="20"/>
          <w:szCs w:val="20"/>
          <w:lang w:eastAsia="pl-PL"/>
        </w:rPr>
        <w:t>Stęszewie</w:t>
      </w:r>
      <w:r w:rsidRPr="00207E3B">
        <w:rPr>
          <w:rFonts w:ascii="Bookman Old Style" w:eastAsia="Bookman Old Style" w:hAnsi="Bookman Old Style" w:cstheme="minorHAnsi"/>
          <w:color w:val="000000"/>
          <w:sz w:val="20"/>
          <w:szCs w:val="20"/>
          <w:lang w:eastAsia="pl-PL"/>
        </w:rPr>
        <w:t xml:space="preserve">, </w:t>
      </w:r>
      <w:r w:rsidR="00B62ED7">
        <w:rPr>
          <w:rFonts w:ascii="Bookman Old Style" w:eastAsia="Bookman Old Style" w:hAnsi="Bookman Old Style" w:cstheme="minorHAnsi"/>
          <w:color w:val="000000"/>
          <w:sz w:val="20"/>
          <w:szCs w:val="20"/>
          <w:lang w:eastAsia="pl-PL"/>
        </w:rPr>
        <w:t>ul. Poznańska 11, 62-060 Stęszew</w:t>
      </w:r>
      <w:r w:rsidRPr="00207E3B">
        <w:rPr>
          <w:rFonts w:ascii="Bookman Old Style" w:eastAsia="Bookman Old Style" w:hAnsi="Bookman Old Style" w:cstheme="minorHAnsi"/>
          <w:color w:val="000000"/>
          <w:sz w:val="20"/>
          <w:szCs w:val="20"/>
          <w:lang w:eastAsia="pl-PL"/>
        </w:rPr>
        <w:t xml:space="preserve">, NIP </w:t>
      </w:r>
      <w:r w:rsidR="00B62ED7">
        <w:rPr>
          <w:rFonts w:ascii="Bookman Old Style" w:eastAsia="Bookman Old Style" w:hAnsi="Bookman Old Style" w:cstheme="minorHAnsi"/>
          <w:color w:val="000000"/>
          <w:sz w:val="20"/>
          <w:szCs w:val="20"/>
          <w:lang w:eastAsia="pl-PL"/>
        </w:rPr>
        <w:t>777 31 41 373</w:t>
      </w:r>
      <w:r w:rsidRPr="00207E3B">
        <w:rPr>
          <w:rFonts w:ascii="Bookman Old Style" w:eastAsia="Bookman Old Style" w:hAnsi="Bookman Old Style" w:cstheme="minorHAnsi"/>
          <w:color w:val="000000"/>
          <w:sz w:val="20"/>
          <w:szCs w:val="20"/>
          <w:lang w:eastAsia="pl-PL"/>
        </w:rPr>
        <w:t>,</w:t>
      </w:r>
      <w:r w:rsidRPr="00207E3B">
        <w:rPr>
          <w:rFonts w:ascii="Bookman Old Style" w:eastAsia="Bookman Old Style" w:hAnsi="Bookman Old Style" w:cstheme="minorHAnsi"/>
          <w:b/>
          <w:color w:val="000000"/>
          <w:sz w:val="20"/>
          <w:szCs w:val="20"/>
          <w:lang w:eastAsia="pl-PL"/>
        </w:rPr>
        <w:t xml:space="preserve"> </w:t>
      </w:r>
      <w:r w:rsidRPr="00207E3B">
        <w:rPr>
          <w:rFonts w:ascii="Bookman Old Style" w:eastAsia="Bookman Old Style" w:hAnsi="Bookman Old Style" w:cstheme="minorHAnsi"/>
          <w:color w:val="000000"/>
          <w:sz w:val="20"/>
          <w:szCs w:val="20"/>
          <w:lang w:eastAsia="pl-PL"/>
        </w:rPr>
        <w:t xml:space="preserve">reprezentowanym przez: </w:t>
      </w:r>
    </w:p>
    <w:p w14:paraId="72F324FE" w14:textId="77777777" w:rsidR="00497972" w:rsidRPr="00207E3B" w:rsidRDefault="00497972" w:rsidP="00497972">
      <w:pPr>
        <w:spacing w:after="120" w:line="240" w:lineRule="auto"/>
        <w:rPr>
          <w:rFonts w:ascii="Bookman Old Style" w:eastAsia="Bookman Old Style" w:hAnsi="Bookman Old Style" w:cstheme="minorHAnsi"/>
          <w:color w:val="000000"/>
          <w:sz w:val="20"/>
          <w:szCs w:val="20"/>
          <w:lang w:eastAsia="pl-PL"/>
        </w:rPr>
      </w:pPr>
    </w:p>
    <w:p w14:paraId="74DF1BA2" w14:textId="09623DAA" w:rsidR="00497972" w:rsidRPr="00207E3B" w:rsidRDefault="00B62ED7" w:rsidP="00497972">
      <w:pPr>
        <w:spacing w:after="120" w:line="240" w:lineRule="auto"/>
        <w:rPr>
          <w:rFonts w:ascii="Bookman Old Style" w:eastAsia="Bookman Old Style" w:hAnsi="Bookman Old Style" w:cstheme="minorHAnsi"/>
          <w:color w:val="000000"/>
          <w:sz w:val="20"/>
          <w:szCs w:val="20"/>
          <w:lang w:eastAsia="pl-PL"/>
        </w:rPr>
      </w:pPr>
      <w:r>
        <w:rPr>
          <w:rFonts w:ascii="Bookman Old Style" w:eastAsia="Bookman Old Style" w:hAnsi="Bookman Old Style" w:cstheme="minorHAnsi"/>
          <w:color w:val="000000"/>
          <w:sz w:val="20"/>
          <w:szCs w:val="20"/>
          <w:lang w:eastAsia="pl-PL"/>
        </w:rPr>
        <w:t xml:space="preserve">Włodzimierza </w:t>
      </w:r>
      <w:proofErr w:type="spellStart"/>
      <w:r>
        <w:rPr>
          <w:rFonts w:ascii="Bookman Old Style" w:eastAsia="Bookman Old Style" w:hAnsi="Bookman Old Style" w:cstheme="minorHAnsi"/>
          <w:color w:val="000000"/>
          <w:sz w:val="20"/>
          <w:szCs w:val="20"/>
          <w:lang w:eastAsia="pl-PL"/>
        </w:rPr>
        <w:t>Pinczaka</w:t>
      </w:r>
      <w:proofErr w:type="spellEnd"/>
      <w:r>
        <w:rPr>
          <w:rFonts w:ascii="Bookman Old Style" w:eastAsia="Bookman Old Style" w:hAnsi="Bookman Old Style" w:cstheme="minorHAnsi"/>
          <w:color w:val="000000"/>
          <w:sz w:val="20"/>
          <w:szCs w:val="20"/>
          <w:lang w:eastAsia="pl-PL"/>
        </w:rPr>
        <w:t xml:space="preserve"> – Burmistrza Gminy Stęszew</w:t>
      </w:r>
      <w:r w:rsidR="00497972" w:rsidRPr="00207E3B">
        <w:rPr>
          <w:rFonts w:ascii="Bookman Old Style" w:eastAsia="Bookman Old Style" w:hAnsi="Bookman Old Style" w:cstheme="minorHAnsi"/>
          <w:color w:val="000000"/>
          <w:sz w:val="20"/>
          <w:szCs w:val="20"/>
          <w:lang w:eastAsia="pl-PL"/>
        </w:rPr>
        <w:t xml:space="preserve">, </w:t>
      </w:r>
    </w:p>
    <w:p w14:paraId="2E33FD54" w14:textId="77777777" w:rsidR="00497972" w:rsidRPr="00207E3B" w:rsidRDefault="00497972" w:rsidP="00497972">
      <w:pPr>
        <w:spacing w:after="120" w:line="240" w:lineRule="auto"/>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color w:val="000000"/>
          <w:sz w:val="20"/>
          <w:szCs w:val="20"/>
          <w:lang w:eastAsia="pl-PL"/>
        </w:rPr>
        <w:t xml:space="preserve">zwanym dalej </w:t>
      </w:r>
      <w:r w:rsidRPr="00207E3B">
        <w:rPr>
          <w:rFonts w:ascii="Bookman Old Style" w:eastAsia="Bookman Old Style" w:hAnsi="Bookman Old Style" w:cstheme="minorHAnsi"/>
          <w:b/>
          <w:i/>
          <w:color w:val="000000"/>
          <w:sz w:val="20"/>
          <w:szCs w:val="20"/>
          <w:lang w:eastAsia="pl-PL"/>
        </w:rPr>
        <w:t>Zamawiającym</w:t>
      </w:r>
      <w:r w:rsidRPr="00207E3B">
        <w:rPr>
          <w:rFonts w:ascii="Bookman Old Style" w:eastAsia="Bookman Old Style" w:hAnsi="Bookman Old Style" w:cstheme="minorHAnsi"/>
          <w:color w:val="000000"/>
          <w:sz w:val="20"/>
          <w:szCs w:val="20"/>
          <w:lang w:eastAsia="pl-PL"/>
        </w:rPr>
        <w:t xml:space="preserve">, </w:t>
      </w:r>
    </w:p>
    <w:p w14:paraId="1B8A5383" w14:textId="77777777" w:rsidR="00497972" w:rsidRPr="00207E3B" w:rsidRDefault="00497972" w:rsidP="00497972">
      <w:pPr>
        <w:spacing w:after="120" w:line="240" w:lineRule="auto"/>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color w:val="000000"/>
          <w:sz w:val="20"/>
          <w:szCs w:val="20"/>
          <w:lang w:eastAsia="pl-PL"/>
        </w:rPr>
        <w:t xml:space="preserve">a </w:t>
      </w:r>
    </w:p>
    <w:p w14:paraId="3909639D" w14:textId="7B8A8DC1" w:rsidR="00B62ED7" w:rsidRDefault="003972B4" w:rsidP="00497972">
      <w:pPr>
        <w:spacing w:after="120" w:line="240" w:lineRule="auto"/>
        <w:rPr>
          <w:rFonts w:ascii="Bookman Old Style" w:eastAsia="Bookman Old Style" w:hAnsi="Bookman Old Style" w:cstheme="minorHAnsi"/>
          <w:color w:val="000000"/>
          <w:sz w:val="20"/>
          <w:szCs w:val="20"/>
          <w:lang w:eastAsia="pl-PL"/>
        </w:rPr>
      </w:pPr>
      <w:r>
        <w:rPr>
          <w:rFonts w:ascii="Bookman Old Style" w:eastAsia="Bookman Old Style" w:hAnsi="Bookman Old Style" w:cstheme="minorHAnsi"/>
          <w:color w:val="000000"/>
          <w:sz w:val="20"/>
          <w:szCs w:val="20"/>
          <w:lang w:eastAsia="pl-PL"/>
        </w:rPr>
        <w:t>………</w:t>
      </w:r>
    </w:p>
    <w:p w14:paraId="2219405C" w14:textId="383F4D16" w:rsidR="00497972" w:rsidRPr="00207E3B" w:rsidRDefault="00497972" w:rsidP="00497972">
      <w:pPr>
        <w:spacing w:after="120" w:line="240" w:lineRule="auto"/>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color w:val="000000"/>
          <w:sz w:val="20"/>
          <w:szCs w:val="20"/>
          <w:lang w:eastAsia="pl-PL"/>
        </w:rPr>
        <w:t xml:space="preserve">zwanym dalej </w:t>
      </w:r>
      <w:r w:rsidRPr="00207E3B">
        <w:rPr>
          <w:rFonts w:ascii="Bookman Old Style" w:eastAsia="Bookman Old Style" w:hAnsi="Bookman Old Style" w:cstheme="minorHAnsi"/>
          <w:b/>
          <w:i/>
          <w:color w:val="000000"/>
          <w:sz w:val="20"/>
          <w:szCs w:val="20"/>
          <w:lang w:eastAsia="pl-PL"/>
        </w:rPr>
        <w:t xml:space="preserve">Wykonawcą </w:t>
      </w:r>
      <w:r w:rsidRPr="00207E3B">
        <w:rPr>
          <w:rFonts w:ascii="Bookman Old Style" w:eastAsia="Bookman Old Style" w:hAnsi="Bookman Old Style" w:cstheme="minorHAnsi"/>
          <w:color w:val="000000"/>
          <w:sz w:val="20"/>
          <w:szCs w:val="20"/>
          <w:lang w:eastAsia="pl-PL"/>
        </w:rPr>
        <w:t xml:space="preserve">, o następującej treści: </w:t>
      </w:r>
    </w:p>
    <w:p w14:paraId="3DC6DF4A" w14:textId="77777777" w:rsidR="00497972" w:rsidRPr="00207E3B" w:rsidRDefault="00497972" w:rsidP="00497972">
      <w:pPr>
        <w:spacing w:after="120" w:line="240" w:lineRule="auto"/>
        <w:jc w:val="center"/>
        <w:rPr>
          <w:rFonts w:ascii="Bookman Old Style" w:eastAsia="Times New Roman" w:hAnsi="Bookman Old Style" w:cstheme="minorHAnsi"/>
          <w:i/>
          <w:color w:val="000000"/>
          <w:sz w:val="20"/>
          <w:szCs w:val="20"/>
          <w:lang w:eastAsia="pl-PL"/>
        </w:rPr>
      </w:pPr>
    </w:p>
    <w:p w14:paraId="1170F9DE" w14:textId="77777777" w:rsidR="00497972" w:rsidRPr="00207E3B" w:rsidRDefault="00497972" w:rsidP="00497972">
      <w:pPr>
        <w:spacing w:after="120" w:line="240" w:lineRule="auto"/>
        <w:jc w:val="center"/>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b/>
          <w:color w:val="000000"/>
          <w:sz w:val="20"/>
          <w:szCs w:val="20"/>
          <w:lang w:eastAsia="pl-PL"/>
        </w:rPr>
        <w:t>§</w:t>
      </w:r>
      <w:r>
        <w:rPr>
          <w:rFonts w:ascii="Bookman Old Style" w:eastAsia="Bookman Old Style" w:hAnsi="Bookman Old Style" w:cstheme="minorHAnsi"/>
          <w:b/>
          <w:color w:val="000000"/>
          <w:sz w:val="20"/>
          <w:szCs w:val="20"/>
          <w:lang w:eastAsia="pl-PL"/>
        </w:rPr>
        <w:t xml:space="preserve"> </w:t>
      </w:r>
      <w:r w:rsidRPr="00207E3B">
        <w:rPr>
          <w:rFonts w:ascii="Bookman Old Style" w:eastAsia="Bookman Old Style" w:hAnsi="Bookman Old Style" w:cstheme="minorHAnsi"/>
          <w:b/>
          <w:color w:val="000000"/>
          <w:sz w:val="20"/>
          <w:szCs w:val="20"/>
          <w:lang w:eastAsia="pl-PL"/>
        </w:rPr>
        <w:t>1</w:t>
      </w:r>
    </w:p>
    <w:p w14:paraId="362E8746" w14:textId="77777777" w:rsidR="00497972" w:rsidRPr="00207E3B" w:rsidRDefault="00497972" w:rsidP="00497972">
      <w:pPr>
        <w:spacing w:after="120" w:line="240" w:lineRule="auto"/>
        <w:jc w:val="center"/>
        <w:rPr>
          <w:rFonts w:ascii="Bookman Old Style" w:eastAsia="Bookman Old Style" w:hAnsi="Bookman Old Style" w:cstheme="minorHAnsi"/>
          <w:b/>
          <w:color w:val="000000"/>
          <w:sz w:val="20"/>
          <w:szCs w:val="20"/>
          <w:lang w:eastAsia="pl-PL"/>
        </w:rPr>
      </w:pPr>
      <w:r w:rsidRPr="00207E3B">
        <w:rPr>
          <w:rFonts w:ascii="Bookman Old Style" w:eastAsia="Bookman Old Style" w:hAnsi="Bookman Old Style" w:cstheme="minorHAnsi"/>
          <w:b/>
          <w:color w:val="000000"/>
          <w:sz w:val="20"/>
          <w:szCs w:val="20"/>
          <w:lang w:eastAsia="pl-PL"/>
        </w:rPr>
        <w:t>Przedmiot umowy</w:t>
      </w:r>
    </w:p>
    <w:p w14:paraId="3208692A" w14:textId="3CF7B492" w:rsidR="00497972" w:rsidRPr="00207E3B" w:rsidRDefault="00497972" w:rsidP="00497972">
      <w:pPr>
        <w:numPr>
          <w:ilvl w:val="0"/>
          <w:numId w:val="27"/>
        </w:numPr>
        <w:spacing w:after="120" w:line="240" w:lineRule="auto"/>
        <w:ind w:left="425"/>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t xml:space="preserve">Przedmiotem umowy jest świadczenie usług Inspektora Nadzoru </w:t>
      </w:r>
      <w:r w:rsidR="003972B4">
        <w:rPr>
          <w:rFonts w:ascii="Bookman Old Style" w:eastAsia="Times New Roman" w:hAnsi="Bookman Old Style" w:cstheme="minorHAnsi"/>
          <w:sz w:val="20"/>
          <w:szCs w:val="20"/>
          <w:lang w:eastAsia="pl-PL"/>
        </w:rPr>
        <w:t>Inwestorskiego</w:t>
      </w:r>
      <w:r w:rsidRPr="00207E3B">
        <w:rPr>
          <w:rFonts w:ascii="Bookman Old Style" w:eastAsia="Times New Roman" w:hAnsi="Bookman Old Style" w:cstheme="minorHAnsi"/>
          <w:sz w:val="20"/>
          <w:szCs w:val="20"/>
          <w:lang w:eastAsia="pl-PL"/>
        </w:rPr>
        <w:t xml:space="preserve"> przy realizacji zamówienia pn.</w:t>
      </w:r>
      <w:r w:rsidR="003972B4" w:rsidRPr="003972B4">
        <w:t xml:space="preserve"> </w:t>
      </w:r>
      <w:r w:rsidR="003972B4" w:rsidRPr="003972B4">
        <w:rPr>
          <w:rFonts w:ascii="Bookman Old Style" w:eastAsia="Times New Roman" w:hAnsi="Bookman Old Style" w:cstheme="minorHAnsi"/>
          <w:sz w:val="20"/>
          <w:szCs w:val="20"/>
          <w:lang w:eastAsia="pl-PL"/>
        </w:rPr>
        <w:t xml:space="preserve">Budowa i rozbudowa oczyszczalni ścieków w </w:t>
      </w:r>
      <w:proofErr w:type="spellStart"/>
      <w:r w:rsidR="003972B4" w:rsidRPr="003972B4">
        <w:rPr>
          <w:rFonts w:ascii="Bookman Old Style" w:eastAsia="Times New Roman" w:hAnsi="Bookman Old Style" w:cstheme="minorHAnsi"/>
          <w:sz w:val="20"/>
          <w:szCs w:val="20"/>
          <w:lang w:eastAsia="pl-PL"/>
        </w:rPr>
        <w:t>Witoblu</w:t>
      </w:r>
      <w:proofErr w:type="spellEnd"/>
      <w:r w:rsidR="003972B4">
        <w:rPr>
          <w:rFonts w:ascii="Bookman Old Style" w:eastAsia="Times New Roman" w:hAnsi="Bookman Old Style" w:cstheme="minorHAnsi"/>
          <w:sz w:val="20"/>
          <w:szCs w:val="20"/>
          <w:lang w:eastAsia="pl-PL"/>
        </w:rPr>
        <w:t>.</w:t>
      </w:r>
    </w:p>
    <w:p w14:paraId="07B736D8" w14:textId="7BDC2C7C" w:rsidR="00497972" w:rsidRPr="00207E3B" w:rsidRDefault="00497972" w:rsidP="00497972">
      <w:pPr>
        <w:numPr>
          <w:ilvl w:val="0"/>
          <w:numId w:val="27"/>
        </w:numPr>
        <w:spacing w:after="120" w:line="240" w:lineRule="auto"/>
        <w:ind w:left="425"/>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t xml:space="preserve">Wykonawca nadzoru  zobowiązuje się do pełnienia funkcji inspektora nadzoru budowlanego w branży </w:t>
      </w:r>
      <w:proofErr w:type="spellStart"/>
      <w:r w:rsidRPr="00207E3B">
        <w:rPr>
          <w:rFonts w:ascii="Bookman Old Style" w:eastAsia="Times New Roman" w:hAnsi="Bookman Old Style" w:cstheme="minorHAnsi"/>
          <w:sz w:val="20"/>
          <w:szCs w:val="20"/>
          <w:lang w:eastAsia="pl-PL"/>
        </w:rPr>
        <w:t>konstrukcyjno</w:t>
      </w:r>
      <w:proofErr w:type="spellEnd"/>
      <w:r w:rsidRPr="00207E3B">
        <w:rPr>
          <w:rFonts w:ascii="Bookman Old Style" w:eastAsia="Times New Roman" w:hAnsi="Bookman Old Style" w:cstheme="minorHAnsi"/>
          <w:sz w:val="20"/>
          <w:szCs w:val="20"/>
          <w:lang w:eastAsia="pl-PL"/>
        </w:rPr>
        <w:t xml:space="preserve"> – budowlanej,</w:t>
      </w:r>
      <w:r w:rsidR="00851421">
        <w:rPr>
          <w:rFonts w:ascii="Bookman Old Style" w:eastAsia="Times New Roman" w:hAnsi="Bookman Old Style" w:cstheme="minorHAnsi"/>
          <w:sz w:val="20"/>
          <w:szCs w:val="20"/>
          <w:lang w:eastAsia="pl-PL"/>
        </w:rPr>
        <w:t xml:space="preserve"> sanitarnej, elektrycznej oraz drogowej</w:t>
      </w:r>
      <w:r w:rsidRPr="00207E3B">
        <w:rPr>
          <w:rFonts w:ascii="Bookman Old Style" w:eastAsia="Times New Roman" w:hAnsi="Bookman Old Style" w:cstheme="minorHAnsi"/>
          <w:sz w:val="20"/>
          <w:szCs w:val="20"/>
          <w:lang w:eastAsia="pl-PL"/>
        </w:rPr>
        <w:t xml:space="preserve"> z zachowaniem przepisów ustawy z dnia 7 lipca 1994 r. Prawo budowlane </w:t>
      </w:r>
      <w:r w:rsidR="0069583C" w:rsidRPr="0069583C">
        <w:rPr>
          <w:rFonts w:ascii="Bookman Old Style" w:eastAsia="Times New Roman" w:hAnsi="Bookman Old Style" w:cstheme="minorHAnsi"/>
          <w:sz w:val="20"/>
          <w:szCs w:val="20"/>
          <w:lang w:eastAsia="pl-PL"/>
        </w:rPr>
        <w:t xml:space="preserve">Dz.U.2023.682 </w:t>
      </w:r>
      <w:proofErr w:type="spellStart"/>
      <w:r w:rsidR="0069583C" w:rsidRPr="0069583C">
        <w:rPr>
          <w:rFonts w:ascii="Bookman Old Style" w:eastAsia="Times New Roman" w:hAnsi="Bookman Old Style" w:cstheme="minorHAnsi"/>
          <w:sz w:val="20"/>
          <w:szCs w:val="20"/>
          <w:lang w:eastAsia="pl-PL"/>
        </w:rPr>
        <w:t>t.j</w:t>
      </w:r>
      <w:proofErr w:type="spellEnd"/>
      <w:r w:rsidR="0069583C" w:rsidRPr="0069583C">
        <w:rPr>
          <w:rFonts w:ascii="Bookman Old Style" w:eastAsia="Times New Roman" w:hAnsi="Bookman Old Style" w:cstheme="minorHAnsi"/>
          <w:sz w:val="20"/>
          <w:szCs w:val="20"/>
          <w:lang w:eastAsia="pl-PL"/>
        </w:rPr>
        <w:t>. z dnia 2023.04.12</w:t>
      </w:r>
      <w:r w:rsidRPr="00207E3B">
        <w:rPr>
          <w:rFonts w:ascii="Bookman Old Style" w:eastAsia="Times New Roman" w:hAnsi="Bookman Old Style" w:cstheme="minorHAnsi"/>
          <w:sz w:val="20"/>
          <w:szCs w:val="20"/>
          <w:lang w:eastAsia="pl-PL"/>
        </w:rPr>
        <w:t xml:space="preserve">)  oraz do kontroli i weryfikacji dokumentacji projektowej </w:t>
      </w:r>
      <w:r w:rsidRPr="00207E3B">
        <w:rPr>
          <w:rFonts w:ascii="Bookman Old Style" w:hAnsi="Bookman Old Style"/>
          <w:sz w:val="20"/>
          <w:szCs w:val="20"/>
        </w:rPr>
        <w:t>opracowane</w:t>
      </w:r>
      <w:r>
        <w:rPr>
          <w:rFonts w:ascii="Bookman Old Style" w:hAnsi="Bookman Old Style"/>
          <w:sz w:val="20"/>
          <w:szCs w:val="20"/>
        </w:rPr>
        <w:t>j</w:t>
      </w:r>
      <w:r w:rsidRPr="00207E3B">
        <w:rPr>
          <w:rFonts w:ascii="Bookman Old Style" w:hAnsi="Bookman Old Style"/>
          <w:sz w:val="20"/>
          <w:szCs w:val="20"/>
        </w:rPr>
        <w:t xml:space="preserve"> przez Zamawiającego.</w:t>
      </w:r>
      <w:r w:rsidR="0069583C">
        <w:rPr>
          <w:rFonts w:ascii="Bookman Old Style" w:hAnsi="Bookman Old Style"/>
          <w:sz w:val="20"/>
          <w:szCs w:val="20"/>
        </w:rPr>
        <w:t xml:space="preserve"> </w:t>
      </w:r>
    </w:p>
    <w:p w14:paraId="1ABFB3FE" w14:textId="77777777" w:rsidR="00497972" w:rsidRPr="00207E3B" w:rsidRDefault="00497972" w:rsidP="00497972">
      <w:pPr>
        <w:numPr>
          <w:ilvl w:val="0"/>
          <w:numId w:val="27"/>
        </w:numPr>
        <w:spacing w:after="120" w:line="240" w:lineRule="auto"/>
        <w:ind w:left="426" w:hanging="357"/>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t xml:space="preserve">Wykonawca zobowiązuje się do reprezentowania </w:t>
      </w:r>
      <w:r w:rsidRPr="00207E3B">
        <w:rPr>
          <w:rFonts w:ascii="Bookman Old Style" w:eastAsia="Times New Roman" w:hAnsi="Bookman Old Style" w:cstheme="minorHAnsi"/>
          <w:bCs/>
          <w:sz w:val="20"/>
          <w:szCs w:val="20"/>
          <w:lang w:eastAsia="pl-PL"/>
        </w:rPr>
        <w:t>Zamawiającego</w:t>
      </w:r>
      <w:r w:rsidRPr="00207E3B">
        <w:rPr>
          <w:rFonts w:ascii="Bookman Old Style" w:eastAsia="Times New Roman" w:hAnsi="Bookman Old Style" w:cstheme="minorHAnsi"/>
          <w:sz w:val="20"/>
          <w:szCs w:val="20"/>
          <w:lang w:eastAsia="pl-PL"/>
        </w:rPr>
        <w:t xml:space="preserve"> w stosunku do wszystkich uczestników procesu, a w szczególności do :</w:t>
      </w:r>
    </w:p>
    <w:p w14:paraId="3415ACFE"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reprezentowanie Zamawiającego na budowie przez sprawowanie kontroli zgodności jej realizacji z dokumentacją budowlaną i pozwoleniem na budowę, przepisami prawa oraz zasadami wiedzy technicznej,</w:t>
      </w:r>
    </w:p>
    <w:p w14:paraId="3E9A5F38"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całościowe prowadzenie dokumentacji technicznej wykonywanych robót budowlanych zgodnie z wymogami obowiązującego prawa w tym zakresie oraz wszystkich wymogów stawianych w realizacji inwestycji,</w:t>
      </w:r>
    </w:p>
    <w:p w14:paraId="4343C41B"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organizowanie prac związanych z nadzorem w sposób niepowodujący zbędnych przerw w realizacji robót przez Wykonawcę,</w:t>
      </w:r>
    </w:p>
    <w:p w14:paraId="19C714B4"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systematyczne dokonywanie wpisów do dziennika budowy,</w:t>
      </w:r>
    </w:p>
    <w:p w14:paraId="05720F84"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sprawdzanie</w:t>
      </w:r>
      <w:r w:rsidRPr="00207E3B">
        <w:rPr>
          <w:rFonts w:ascii="Bookman Old Style" w:hAnsi="Bookman Old Style"/>
          <w:sz w:val="20"/>
          <w:szCs w:val="20"/>
        </w:rPr>
        <w:tab/>
        <w:t>jakości wykonawczych robót i wbudowanych wyrobów budowlanych, a w szczególności</w:t>
      </w:r>
      <w:r>
        <w:rPr>
          <w:rFonts w:ascii="Bookman Old Style" w:hAnsi="Bookman Old Style"/>
          <w:sz w:val="20"/>
          <w:szCs w:val="20"/>
        </w:rPr>
        <w:t xml:space="preserve"> </w:t>
      </w:r>
      <w:r w:rsidRPr="00207E3B">
        <w:rPr>
          <w:rFonts w:ascii="Bookman Old Style" w:hAnsi="Bookman Old Style"/>
          <w:sz w:val="20"/>
          <w:szCs w:val="20"/>
        </w:rPr>
        <w:t>zapobieganie</w:t>
      </w:r>
      <w:r>
        <w:rPr>
          <w:rFonts w:ascii="Bookman Old Style" w:hAnsi="Bookman Old Style"/>
          <w:sz w:val="20"/>
          <w:szCs w:val="20"/>
        </w:rPr>
        <w:t xml:space="preserve"> </w:t>
      </w:r>
      <w:r w:rsidRPr="00207E3B">
        <w:rPr>
          <w:rFonts w:ascii="Bookman Old Style" w:hAnsi="Bookman Old Style"/>
          <w:sz w:val="20"/>
          <w:szCs w:val="20"/>
        </w:rPr>
        <w:t>zastosowaniu wyrobów budowlanych wadliwych i niedopuszczonych do stosowania w budownictwie,</w:t>
      </w:r>
    </w:p>
    <w:p w14:paraId="03C9F16E"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 xml:space="preserve">całościowe prowadzenie procedur i dokumentacji odbioru rzeczowego (odbiorów częściowych </w:t>
      </w:r>
      <w:r>
        <w:rPr>
          <w:rFonts w:ascii="Bookman Old Style" w:hAnsi="Bookman Old Style"/>
          <w:sz w:val="20"/>
          <w:szCs w:val="20"/>
        </w:rPr>
        <w:t xml:space="preserve">i </w:t>
      </w:r>
      <w:r w:rsidRPr="00207E3B">
        <w:rPr>
          <w:rFonts w:ascii="Bookman Old Style" w:hAnsi="Bookman Old Style"/>
          <w:sz w:val="20"/>
          <w:szCs w:val="20"/>
        </w:rPr>
        <w:t xml:space="preserve">odbioru końcowego) wykonywanych robót budowlanych, </w:t>
      </w:r>
    </w:p>
    <w:p w14:paraId="753FBE75"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sprawdzanie obmiarów i kosztorysów powykonawczych składanych przez Wykonawcę robót,</w:t>
      </w:r>
    </w:p>
    <w:p w14:paraId="297A82DF"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bookmarkStart w:id="0" w:name="page3"/>
      <w:bookmarkEnd w:id="0"/>
      <w:r w:rsidRPr="00207E3B">
        <w:rPr>
          <w:rFonts w:ascii="Bookman Old Style" w:hAnsi="Bookman Old Style"/>
          <w:sz w:val="20"/>
          <w:szCs w:val="20"/>
        </w:rPr>
        <w:t>sprawdzanie i odbiór robót budowlanych ulegających zakryciu lub zanikających, uczestniczenie w próbach i odbiorach technicznych instalacji, urządzeń technicznych oraz przygotowanie i udział w czynnościach odbioru gotowych obiektów budowlanych i przekazywanie ich do użytku,</w:t>
      </w:r>
    </w:p>
    <w:p w14:paraId="5BFB5BEF"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lastRenderedPageBreak/>
        <w:t>wydawanie Kierownikowi budowy lub Kierownikowi robót poleceń, potwierdzonych wpisem do dziennika budowy dotyczących: usunięcia nieprawidłowości lub zagrożeń, wykonania prób lub badań, także wymagających odkrycia robót lub elementów zakrytych oraz przedstawienie ekspertyz dotyczących prowadzonych robót budowlanych i dowody dopuszczenia do stosowania w budownictwie wyrobów budowlanych,</w:t>
      </w:r>
    </w:p>
    <w:p w14:paraId="5502BF22" w14:textId="01ABF163"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żądanie od Kierownika budowy lub Kierownika robót dokonania poprawek bądź ponownego wykonania wadliwie wykonanych robót, a także wstrzymania dalszych robót budowlanych w przypadku, gdy ich kontynuacja mogłaby wywołać zagrożenie bądź spowodować niedopuszczalną niezgodność z projektem lub pozwoleniem na budowę,</w:t>
      </w:r>
    </w:p>
    <w:p w14:paraId="656B56FD" w14:textId="0828009B"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wskazywanie ewentualnych błędów w dokumentacji projektowej dostrzeżonych w trakcie realizacji robót, wnioskowanie do Inwestora (składanie propozycji ulepszających zaprojektowane rozwiązania) w sprawach dotyczących wprowadzenia niezbędnych zmian w dokumentacji technicznej i uzyskania zgody Projektanta na zmiany, przeprowadzania niezbędnych ekspertyz i badań technicznych oraz w innych ważnych sprawach finansowych i prawnych,</w:t>
      </w:r>
    </w:p>
    <w:p w14:paraId="61F5075E" w14:textId="65F657AB"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 xml:space="preserve">uzyskiwanie od Projektanta wyjaśnień dotyczących wątpliwości związanych </w:t>
      </w:r>
      <w:r w:rsidRPr="00207E3B">
        <w:rPr>
          <w:rFonts w:ascii="Bookman Old Style" w:hAnsi="Bookman Old Style"/>
          <w:sz w:val="20"/>
          <w:szCs w:val="20"/>
        </w:rPr>
        <w:br/>
        <w:t>z projektem i zawartych w nim rozwiązań</w:t>
      </w:r>
    </w:p>
    <w:p w14:paraId="10288ABA"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 xml:space="preserve"> udzielanie Wykonawcy Robót informacji, wyjaśnień wskazówek dotyczących realizacji zamówienia,</w:t>
      </w:r>
    </w:p>
    <w:p w14:paraId="7E5EB26C" w14:textId="0E678401"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udział w narada</w:t>
      </w:r>
      <w:r w:rsidR="006570B4">
        <w:rPr>
          <w:rFonts w:ascii="Bookman Old Style" w:hAnsi="Bookman Old Style"/>
          <w:sz w:val="20"/>
          <w:szCs w:val="20"/>
        </w:rPr>
        <w:t>ch roboczo</w:t>
      </w:r>
      <w:r w:rsidRPr="00207E3B">
        <w:rPr>
          <w:rFonts w:ascii="Bookman Old Style" w:hAnsi="Bookman Old Style"/>
          <w:sz w:val="20"/>
          <w:szCs w:val="20"/>
        </w:rPr>
        <w:t xml:space="preserve"> –</w:t>
      </w:r>
      <w:r w:rsidR="006570B4">
        <w:rPr>
          <w:rFonts w:ascii="Bookman Old Style" w:hAnsi="Bookman Old Style"/>
          <w:sz w:val="20"/>
          <w:szCs w:val="20"/>
        </w:rPr>
        <w:t xml:space="preserve"> </w:t>
      </w:r>
      <w:r w:rsidRPr="00207E3B">
        <w:rPr>
          <w:rFonts w:ascii="Bookman Old Style" w:hAnsi="Bookman Old Style"/>
          <w:sz w:val="20"/>
          <w:szCs w:val="20"/>
        </w:rPr>
        <w:t>koordynacyjnych w trakcie realizacji inwestycji, zwoływanych również przez Zamawiającego w jego siedzibie lub na placu budowy</w:t>
      </w:r>
      <w:r w:rsidR="006570B4">
        <w:rPr>
          <w:rFonts w:ascii="Bookman Old Style" w:hAnsi="Bookman Old Style"/>
          <w:sz w:val="20"/>
          <w:szCs w:val="20"/>
        </w:rPr>
        <w:t xml:space="preserve"> przynajmniej raz w tygodniu</w:t>
      </w:r>
      <w:r w:rsidRPr="00207E3B">
        <w:rPr>
          <w:rFonts w:ascii="Bookman Old Style" w:hAnsi="Bookman Old Style"/>
          <w:sz w:val="20"/>
          <w:szCs w:val="20"/>
        </w:rPr>
        <w:t>,</w:t>
      </w:r>
    </w:p>
    <w:p w14:paraId="11EFC390"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bookmarkStart w:id="1" w:name="page4"/>
      <w:bookmarkEnd w:id="1"/>
      <w:r w:rsidRPr="00207E3B">
        <w:rPr>
          <w:rFonts w:ascii="Bookman Old Style" w:hAnsi="Bookman Old Style"/>
          <w:sz w:val="20"/>
          <w:szCs w:val="20"/>
        </w:rPr>
        <w:t>częściowe prowadzenie dokumentacji odbioru finansowego wykonywanych robót budowlanych:</w:t>
      </w:r>
    </w:p>
    <w:p w14:paraId="362E1533"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sprawdzanie kalkulacji szczegółowych lub rozliczeń przedkładanych przez wykonawcę robót budowlanych</w:t>
      </w:r>
    </w:p>
    <w:p w14:paraId="20F00D9C"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sprawdzanie poprawności rzeczowej wystawionych faktur na roboty budowlane,</w:t>
      </w:r>
    </w:p>
    <w:p w14:paraId="3446E979"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weryfikacja zgodności z aktualnym postępem prac, prowadzenie zestawień rozliczanych faktur, zgodnie z wymogami Zamawiającego.</w:t>
      </w:r>
    </w:p>
    <w:p w14:paraId="1F778B98"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kontrolowanie stosowania przez Wykonawcę robót budowlanych przepisów dotyczących ochrony środowiska,</w:t>
      </w:r>
    </w:p>
    <w:p w14:paraId="48330861"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kontrolowanie przestrzegania przez Wykonawcę robót budowlanych, zasad BHP, p.poż itd.,</w:t>
      </w:r>
    </w:p>
    <w:p w14:paraId="68D559FC"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 xml:space="preserve">wstrzymanie robót w przypadku prowadzenia ich niezgodnie z zamówieniem </w:t>
      </w:r>
      <w:r w:rsidRPr="00207E3B">
        <w:rPr>
          <w:rFonts w:ascii="Bookman Old Style" w:hAnsi="Bookman Old Style"/>
          <w:sz w:val="20"/>
          <w:szCs w:val="20"/>
        </w:rPr>
        <w:br/>
        <w:t>i obowiązującymi przepisami,</w:t>
      </w:r>
    </w:p>
    <w:p w14:paraId="5BEA1633"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zajmowanie stanowiska co do sposobu zabezpieczenia wszelkich wykopalisk odkrytych przez Wykonawcę na placu budowy,</w:t>
      </w:r>
    </w:p>
    <w:p w14:paraId="3E6293D2"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sprawdzenie wykonanych robót i powiadamianie Wykonawcy o wykrytych wadach oraz</w:t>
      </w:r>
      <w:bookmarkStart w:id="2" w:name="page5"/>
      <w:bookmarkEnd w:id="2"/>
      <w:r w:rsidRPr="00207E3B">
        <w:rPr>
          <w:rFonts w:ascii="Bookman Old Style" w:hAnsi="Bookman Old Style"/>
          <w:sz w:val="20"/>
          <w:szCs w:val="20"/>
        </w:rPr>
        <w:t xml:space="preserve"> poświadczanie usunięcia wad przez Wykonawcę, a także ustalanie rodzaju i zakresu koniecznych do wykonania robót poprawkowych,</w:t>
      </w:r>
    </w:p>
    <w:p w14:paraId="66CDAB57"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 xml:space="preserve">bieżące informowanie Zamawiającego o wszelkich problemach związanych </w:t>
      </w:r>
      <w:r w:rsidRPr="00207E3B">
        <w:rPr>
          <w:rFonts w:ascii="Bookman Old Style" w:hAnsi="Bookman Old Style"/>
          <w:sz w:val="20"/>
          <w:szCs w:val="20"/>
        </w:rPr>
        <w:br/>
        <w:t>z realizacja inwestycji,</w:t>
      </w:r>
    </w:p>
    <w:p w14:paraId="7B331074"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ścisła współpraca z Zamawiającym, zgodnie z jego wymogami, przedmiotem zamówienia i obowiązującymi przepisami.</w:t>
      </w:r>
    </w:p>
    <w:p w14:paraId="710B28E6" w14:textId="77777777" w:rsidR="00497972" w:rsidRPr="00207E3B" w:rsidRDefault="00497972" w:rsidP="00497972">
      <w:pPr>
        <w:pStyle w:val="Akapitzlist"/>
        <w:numPr>
          <w:ilvl w:val="2"/>
          <w:numId w:val="32"/>
        </w:numPr>
        <w:tabs>
          <w:tab w:val="left" w:pos="720"/>
        </w:tabs>
        <w:spacing w:after="120" w:line="240" w:lineRule="auto"/>
        <w:ind w:left="1134" w:hanging="426"/>
        <w:contextualSpacing w:val="0"/>
        <w:jc w:val="both"/>
        <w:rPr>
          <w:rFonts w:ascii="Bookman Old Style" w:hAnsi="Bookman Old Style"/>
          <w:sz w:val="20"/>
          <w:szCs w:val="20"/>
        </w:rPr>
      </w:pPr>
      <w:r w:rsidRPr="00207E3B">
        <w:rPr>
          <w:rFonts w:ascii="Bookman Old Style" w:hAnsi="Bookman Old Style"/>
          <w:sz w:val="20"/>
          <w:szCs w:val="20"/>
        </w:rPr>
        <w:t xml:space="preserve">Inspektor Nadzoru Inwestorskiego zobowiązuje się przestrzegać bieżących instrukcji i wskazówek Zamawiającego oraz podmiotu sprawującego nadzór autorski oraz informować Zamawiającego o wszystkich istotnych sprawach, </w:t>
      </w:r>
      <w:r w:rsidRPr="00207E3B">
        <w:rPr>
          <w:rFonts w:ascii="Bookman Old Style" w:hAnsi="Bookman Old Style"/>
          <w:sz w:val="20"/>
          <w:szCs w:val="20"/>
        </w:rPr>
        <w:br/>
        <w:t>a zwłaszcza o dostrzeżonych uchybieniach w realizacji robót budowlanych.</w:t>
      </w:r>
    </w:p>
    <w:p w14:paraId="542CFC02" w14:textId="77777777" w:rsidR="00497972" w:rsidRPr="00207E3B" w:rsidRDefault="00497972" w:rsidP="00497972">
      <w:pPr>
        <w:numPr>
          <w:ilvl w:val="0"/>
          <w:numId w:val="27"/>
        </w:numPr>
        <w:spacing w:after="120" w:line="240" w:lineRule="auto"/>
        <w:ind w:left="426" w:hanging="357"/>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lastRenderedPageBreak/>
        <w:t>Inspektorowi Nadzoru Inwestorskiego nie wolno bez zgody Zamawiającego wydawać Wykonawcy Robót budowlanych poleceń wykonywania jakichkolwiek robót dodatkowych, nie objętych umową na roboty budowlane. Konieczność wykonania robót dodatkowych wraz z określeniem szacunkowej wartości robót dodatkowych, zgodnie z zapisami umowy o wykonanie robót budowlanych musi zostać stwierdzona w protokole konieczności robót dodatkowych (przygotowanym przez nadzór inwestorski) zatwierdzonym przez Zamawiającego.</w:t>
      </w:r>
    </w:p>
    <w:p w14:paraId="5CCCCDB0" w14:textId="77777777" w:rsidR="00497972" w:rsidRPr="00207E3B" w:rsidRDefault="00497972" w:rsidP="00497972">
      <w:pPr>
        <w:numPr>
          <w:ilvl w:val="0"/>
          <w:numId w:val="27"/>
        </w:numPr>
        <w:spacing w:after="120" w:line="240" w:lineRule="auto"/>
        <w:ind w:left="426" w:hanging="357"/>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t>Jeżeli w okresie realizacji robót zajdzie konieczność wykonania robót niezbędnych ze względu na bezpieczeństwo lub zabezpieczenie przed awarią to Zamawiający upoważnia Inspektora Nadzoru Inwestorskiego do udzielenia wykonawcy robót zlecenia ich wykonania poprzez dokonanie wpisu</w:t>
      </w:r>
      <w:bookmarkStart w:id="3" w:name="page10"/>
      <w:bookmarkEnd w:id="3"/>
      <w:r w:rsidRPr="00207E3B">
        <w:rPr>
          <w:rFonts w:ascii="Bookman Old Style" w:eastAsia="Times New Roman" w:hAnsi="Bookman Old Style" w:cstheme="minorHAnsi"/>
          <w:sz w:val="20"/>
          <w:szCs w:val="20"/>
          <w:lang w:eastAsia="pl-PL"/>
        </w:rPr>
        <w:t xml:space="preserve"> do dziennika budowy, o czym Wykonawca niezwłocznie zawiadomi Zamawiającego.</w:t>
      </w:r>
    </w:p>
    <w:p w14:paraId="37FBC788" w14:textId="77777777" w:rsidR="00497972" w:rsidRPr="00207E3B" w:rsidRDefault="00497972" w:rsidP="00497972">
      <w:pPr>
        <w:numPr>
          <w:ilvl w:val="0"/>
          <w:numId w:val="27"/>
        </w:numPr>
        <w:spacing w:after="120" w:line="240" w:lineRule="auto"/>
        <w:ind w:left="426" w:hanging="357"/>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t>Inspektor nadzoru będzie przystępować do odbioru elementów (części robót) niezwłocznie, tj. maksymalnie 12 godzin, od daty zgłoszenia gotowości do takich odbiorów przez Wykonawcę robót budowlanych wpisem do Dziennika budowy.</w:t>
      </w:r>
    </w:p>
    <w:p w14:paraId="351A69D6" w14:textId="178A7F72" w:rsidR="00497972" w:rsidRPr="00207E3B" w:rsidRDefault="00497972" w:rsidP="00497972">
      <w:pPr>
        <w:numPr>
          <w:ilvl w:val="0"/>
          <w:numId w:val="27"/>
        </w:numPr>
        <w:spacing w:after="120" w:line="240" w:lineRule="auto"/>
        <w:ind w:left="426" w:hanging="357"/>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t xml:space="preserve">Wykonawca wykona zamówienie samodzielnie, bez udziału podwykonawcy, z zastrzeżeniem pkt. </w:t>
      </w:r>
      <w:r>
        <w:rPr>
          <w:rFonts w:ascii="Bookman Old Style" w:eastAsia="Times New Roman" w:hAnsi="Bookman Old Style" w:cstheme="minorHAnsi"/>
          <w:sz w:val="20"/>
          <w:szCs w:val="20"/>
          <w:lang w:eastAsia="pl-PL"/>
        </w:rPr>
        <w:t>8</w:t>
      </w:r>
      <w:r w:rsidRPr="00207E3B">
        <w:rPr>
          <w:rFonts w:ascii="Bookman Old Style" w:eastAsia="Times New Roman" w:hAnsi="Bookman Old Style" w:cstheme="minorHAnsi"/>
          <w:sz w:val="20"/>
          <w:szCs w:val="20"/>
          <w:lang w:eastAsia="pl-PL"/>
        </w:rPr>
        <w:t>.</w:t>
      </w:r>
    </w:p>
    <w:p w14:paraId="515AF9A7" w14:textId="77777777" w:rsidR="00497972" w:rsidRPr="00207E3B" w:rsidRDefault="00497972" w:rsidP="00497972">
      <w:pPr>
        <w:numPr>
          <w:ilvl w:val="0"/>
          <w:numId w:val="27"/>
        </w:numPr>
        <w:spacing w:after="120" w:line="240" w:lineRule="auto"/>
        <w:ind w:left="426" w:hanging="357"/>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t>Na czas urlopu wypoczynkowego, zwolnienia lekarskiego lub innej przyczyny czasowo uniemożliwiającej wykonywanie obowiązków określonych w umowie, Inspektor nadzoru, zobowiązany jest wyznaczyć swoje zastępstwo z powiadomieniem Zamawiającego na piśmie. Osoba zastępująca musi posiadać równorzędne uprawnienia budowlane oraz spełniać inne wymagania określone przez Zamawiającego w Opisie przedmiotu zamówienia. Wynagrodzenie osoby zastępującej, powinno być ujęte w wynagrodzeniu całkowitym Inspektora nadzoru.</w:t>
      </w:r>
    </w:p>
    <w:p w14:paraId="2A285D60" w14:textId="77777777" w:rsidR="00497972" w:rsidRPr="00207E3B" w:rsidRDefault="00497972" w:rsidP="00497972">
      <w:pPr>
        <w:spacing w:after="120" w:line="240" w:lineRule="auto"/>
        <w:jc w:val="center"/>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b/>
          <w:color w:val="000000"/>
          <w:sz w:val="20"/>
          <w:szCs w:val="20"/>
          <w:lang w:eastAsia="pl-PL"/>
        </w:rPr>
        <w:t>§ 2</w:t>
      </w:r>
    </w:p>
    <w:p w14:paraId="69930051" w14:textId="3A9F69CD" w:rsidR="00497972" w:rsidRPr="00207E3B" w:rsidRDefault="00497972" w:rsidP="00497972">
      <w:pPr>
        <w:spacing w:after="120" w:line="240" w:lineRule="auto"/>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t xml:space="preserve">Termin realizacji zamówienia: </w:t>
      </w:r>
      <w:r w:rsidR="003972B4" w:rsidRPr="003972B4">
        <w:rPr>
          <w:rFonts w:ascii="Bookman Old Style" w:eastAsia="Times New Roman" w:hAnsi="Bookman Old Style" w:cstheme="minorHAnsi"/>
          <w:sz w:val="20"/>
          <w:szCs w:val="20"/>
          <w:lang w:eastAsia="pl-PL"/>
        </w:rPr>
        <w:t>Termin realizacji inwestycji.</w:t>
      </w:r>
      <w:r w:rsidR="003972B4">
        <w:rPr>
          <w:rFonts w:ascii="Bookman Old Style" w:eastAsia="Times New Roman" w:hAnsi="Bookman Old Style" w:cstheme="minorHAnsi"/>
          <w:sz w:val="20"/>
          <w:szCs w:val="20"/>
          <w:lang w:eastAsia="pl-PL"/>
        </w:rPr>
        <w:t xml:space="preserve"> </w:t>
      </w:r>
    </w:p>
    <w:p w14:paraId="47801877" w14:textId="77777777" w:rsidR="00497972" w:rsidRPr="00207E3B" w:rsidRDefault="00497972" w:rsidP="00497972">
      <w:pPr>
        <w:spacing w:after="120" w:line="240" w:lineRule="auto"/>
        <w:jc w:val="center"/>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b/>
          <w:color w:val="000000"/>
          <w:sz w:val="20"/>
          <w:szCs w:val="20"/>
          <w:lang w:eastAsia="pl-PL"/>
        </w:rPr>
        <w:t>§ 3</w:t>
      </w:r>
    </w:p>
    <w:p w14:paraId="0CEB5A87" w14:textId="40C37210" w:rsidR="003972B4" w:rsidRPr="00207E3B" w:rsidRDefault="003972B4" w:rsidP="003972B4">
      <w:pPr>
        <w:numPr>
          <w:ilvl w:val="0"/>
          <w:numId w:val="28"/>
        </w:numPr>
        <w:spacing w:after="120" w:line="240" w:lineRule="auto"/>
        <w:ind w:left="284" w:hanging="284"/>
        <w:jc w:val="both"/>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color w:val="000000"/>
          <w:sz w:val="20"/>
          <w:szCs w:val="20"/>
          <w:lang w:eastAsia="pl-PL"/>
        </w:rPr>
        <w:t xml:space="preserve">Z tytułu wykonania przedmiotu niniejszej Umowy Wykonawca otrzyma od Zamawiającego wynagrodzenie ryczałtowe w wysokości </w:t>
      </w:r>
      <w:r>
        <w:rPr>
          <w:rFonts w:ascii="Arial" w:hAnsi="Arial" w:cs="Arial"/>
          <w:b/>
          <w:bCs/>
          <w:sz w:val="20"/>
          <w:szCs w:val="20"/>
        </w:rPr>
        <w:t>….</w:t>
      </w:r>
      <w:r w:rsidRPr="001A3AB0">
        <w:rPr>
          <w:rFonts w:ascii="Arial" w:hAnsi="Arial" w:cs="Arial"/>
          <w:b/>
          <w:bCs/>
          <w:sz w:val="20"/>
          <w:szCs w:val="20"/>
        </w:rPr>
        <w:t xml:space="preserve"> </w:t>
      </w:r>
      <w:r>
        <w:rPr>
          <w:rFonts w:ascii="Arial" w:hAnsi="Arial" w:cs="Arial"/>
          <w:b/>
          <w:bCs/>
          <w:sz w:val="20"/>
          <w:szCs w:val="20"/>
        </w:rPr>
        <w:t xml:space="preserve"> </w:t>
      </w:r>
      <w:r w:rsidRPr="00CC60BD">
        <w:rPr>
          <w:rFonts w:ascii="Arial" w:hAnsi="Arial" w:cs="Arial"/>
          <w:b/>
          <w:bCs/>
          <w:sz w:val="20"/>
          <w:szCs w:val="20"/>
        </w:rPr>
        <w:t>zł</w:t>
      </w:r>
      <w:r w:rsidRPr="00207E3B">
        <w:rPr>
          <w:rFonts w:ascii="Bookman Old Style" w:eastAsia="Bookman Old Style" w:hAnsi="Bookman Old Style" w:cstheme="minorHAnsi"/>
          <w:color w:val="000000"/>
          <w:sz w:val="20"/>
          <w:szCs w:val="20"/>
          <w:lang w:eastAsia="pl-PL"/>
        </w:rPr>
        <w:t xml:space="preserve"> (</w:t>
      </w:r>
      <w:r>
        <w:rPr>
          <w:rFonts w:ascii="Bookman Old Style" w:eastAsia="Bookman Old Style" w:hAnsi="Bookman Old Style" w:cstheme="minorHAnsi"/>
          <w:color w:val="000000"/>
          <w:sz w:val="20"/>
          <w:szCs w:val="20"/>
          <w:lang w:eastAsia="pl-PL"/>
        </w:rPr>
        <w:t>słownie: ……złotych …./100</w:t>
      </w:r>
      <w:r w:rsidRPr="00207E3B">
        <w:rPr>
          <w:rFonts w:ascii="Bookman Old Style" w:eastAsia="Bookman Old Style" w:hAnsi="Bookman Old Style" w:cstheme="minorHAnsi"/>
          <w:color w:val="000000"/>
          <w:sz w:val="20"/>
          <w:szCs w:val="20"/>
          <w:lang w:eastAsia="pl-PL"/>
        </w:rPr>
        <w:t>)</w:t>
      </w:r>
      <w:r>
        <w:rPr>
          <w:rFonts w:ascii="Bookman Old Style" w:eastAsia="Bookman Old Style" w:hAnsi="Bookman Old Style" w:cstheme="minorHAnsi"/>
          <w:color w:val="000000"/>
          <w:sz w:val="20"/>
          <w:szCs w:val="20"/>
          <w:lang w:eastAsia="pl-PL"/>
        </w:rPr>
        <w:t xml:space="preserve"> brutto</w:t>
      </w:r>
      <w:r w:rsidRPr="00207E3B">
        <w:rPr>
          <w:rFonts w:ascii="Bookman Old Style" w:eastAsia="Bookman Old Style" w:hAnsi="Bookman Old Style" w:cstheme="minorHAnsi"/>
          <w:color w:val="000000"/>
          <w:sz w:val="20"/>
          <w:szCs w:val="20"/>
          <w:lang w:eastAsia="pl-PL"/>
        </w:rPr>
        <w:t xml:space="preserve">. </w:t>
      </w:r>
    </w:p>
    <w:p w14:paraId="3BFCAC5C" w14:textId="77777777" w:rsidR="003972B4" w:rsidRPr="00207E3B" w:rsidRDefault="003972B4" w:rsidP="003972B4">
      <w:pPr>
        <w:numPr>
          <w:ilvl w:val="0"/>
          <w:numId w:val="28"/>
        </w:numPr>
        <w:spacing w:after="120" w:line="240" w:lineRule="auto"/>
        <w:ind w:left="284" w:hanging="284"/>
        <w:jc w:val="both"/>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color w:val="000000"/>
          <w:sz w:val="20"/>
          <w:szCs w:val="20"/>
          <w:lang w:eastAsia="pl-PL"/>
        </w:rPr>
        <w:t>Wykonawca potwierdza niniejszym, że wynagrodzenie wskazane w ust. 1 obejmuje wszystkie elementy niezbędne do wykonania przedmiotu umowy, uwzględniające wnikliwą i całościową znajomość przedmiotu nadzorowanej inwestycji oraz uwzględnia wszystkie koszty wykonawcy, w tym także m. in.: wydatki ponoszone przez Wykonawcę celem sprawowania nadzoru inwestorskiego, koszty ponoszone przez Wykonawcę z tytułu dojazdów na teren budowy, przejazdów, diet i noclegów, koszty pobytu na budowie, itp.</w:t>
      </w:r>
    </w:p>
    <w:p w14:paraId="676D0B8D" w14:textId="77777777" w:rsidR="003972B4" w:rsidRPr="007D586F" w:rsidRDefault="003972B4" w:rsidP="003972B4">
      <w:pPr>
        <w:pStyle w:val="Akapitzlist"/>
        <w:numPr>
          <w:ilvl w:val="0"/>
          <w:numId w:val="28"/>
        </w:numPr>
        <w:ind w:left="360"/>
        <w:rPr>
          <w:rFonts w:ascii="Bookman Old Style" w:eastAsia="Bookman Old Style" w:hAnsi="Bookman Old Style" w:cstheme="minorHAnsi"/>
          <w:color w:val="000000"/>
          <w:sz w:val="20"/>
          <w:szCs w:val="20"/>
          <w:lang w:eastAsia="pl-PL"/>
        </w:rPr>
      </w:pPr>
      <w:r w:rsidRPr="007D586F">
        <w:rPr>
          <w:rFonts w:ascii="Bookman Old Style" w:eastAsia="Bookman Old Style" w:hAnsi="Bookman Old Style" w:cstheme="minorHAnsi"/>
          <w:color w:val="000000"/>
          <w:sz w:val="20"/>
          <w:szCs w:val="20"/>
          <w:lang w:eastAsia="pl-PL"/>
        </w:rPr>
        <w:t xml:space="preserve">Zamawiający przewiduje rozliczenia </w:t>
      </w:r>
      <w:r>
        <w:rPr>
          <w:rFonts w:ascii="Bookman Old Style" w:eastAsia="Bookman Old Style" w:hAnsi="Bookman Old Style" w:cstheme="minorHAnsi"/>
          <w:color w:val="000000"/>
          <w:sz w:val="20"/>
          <w:szCs w:val="20"/>
          <w:lang w:eastAsia="pl-PL"/>
        </w:rPr>
        <w:t>usług nadzoru</w:t>
      </w:r>
      <w:r w:rsidRPr="007D586F">
        <w:rPr>
          <w:rFonts w:ascii="Bookman Old Style" w:eastAsia="Bookman Old Style" w:hAnsi="Bookman Old Style" w:cstheme="minorHAnsi"/>
          <w:color w:val="000000"/>
          <w:sz w:val="20"/>
          <w:szCs w:val="20"/>
          <w:lang w:eastAsia="pl-PL"/>
        </w:rPr>
        <w:t xml:space="preserve"> fakturami częściowymi, maksymalnie raz w miesiącu kalendarzowym, na podstawie zatwierdzonego przez Zamawiającego protokołu, do kwoty wynoszącej 60% wynagrodzenia brutto o jakim mowa w ust.1. Faktura końcowa zostanie wystawiona na kwotę wynoszącą 40% wynagrodzenia brutto Wykonawcy o jakim mowa w ust.1.</w:t>
      </w:r>
    </w:p>
    <w:p w14:paraId="5D612106" w14:textId="77777777" w:rsidR="003972B4" w:rsidRPr="00207E3B" w:rsidRDefault="003972B4" w:rsidP="003972B4">
      <w:pPr>
        <w:numPr>
          <w:ilvl w:val="0"/>
          <w:numId w:val="28"/>
        </w:numPr>
        <w:spacing w:after="120" w:line="240" w:lineRule="auto"/>
        <w:ind w:left="284" w:hanging="284"/>
        <w:jc w:val="both"/>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color w:val="000000"/>
          <w:sz w:val="20"/>
          <w:szCs w:val="20"/>
          <w:lang w:eastAsia="pl-PL"/>
        </w:rPr>
        <w:t>Podstawą wystawienia faktur częściowych będzie podpisany przez obie Strony protokół potwierdzający wykonanie przez Wykonawcę usługi nadzoru inwestorskiego za dany miesiąc.</w:t>
      </w:r>
    </w:p>
    <w:p w14:paraId="723CC63B" w14:textId="77777777" w:rsidR="003972B4" w:rsidRPr="00207E3B" w:rsidRDefault="003972B4" w:rsidP="003972B4">
      <w:pPr>
        <w:numPr>
          <w:ilvl w:val="0"/>
          <w:numId w:val="28"/>
        </w:numPr>
        <w:spacing w:after="120" w:line="240" w:lineRule="auto"/>
        <w:ind w:left="284" w:hanging="284"/>
        <w:jc w:val="both"/>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color w:val="000000"/>
          <w:sz w:val="20"/>
          <w:szCs w:val="20"/>
          <w:lang w:eastAsia="pl-PL"/>
        </w:rPr>
        <w:t xml:space="preserve">Podstawą wypłaty wynagrodzenia Wykonawcy jest dostarczenie prawidłowo wystawionej faktury VAT do Zamawiającego. Termin zapłaty należności z faktury Wykonawcy ustala się na </w:t>
      </w:r>
      <w:r>
        <w:rPr>
          <w:rFonts w:ascii="Bookman Old Style" w:eastAsia="Bookman Old Style" w:hAnsi="Bookman Old Style" w:cstheme="minorHAnsi"/>
          <w:color w:val="000000"/>
          <w:sz w:val="20"/>
          <w:szCs w:val="20"/>
          <w:lang w:eastAsia="pl-PL"/>
        </w:rPr>
        <w:t>14</w:t>
      </w:r>
      <w:r w:rsidRPr="00207E3B">
        <w:rPr>
          <w:rFonts w:ascii="Bookman Old Style" w:eastAsia="Bookman Old Style" w:hAnsi="Bookman Old Style" w:cstheme="minorHAnsi"/>
          <w:color w:val="000000"/>
          <w:sz w:val="20"/>
          <w:szCs w:val="20"/>
          <w:lang w:eastAsia="pl-PL"/>
        </w:rPr>
        <w:t xml:space="preserve"> dni od daty wpływu faktury do siedziby Zamawiającego. </w:t>
      </w:r>
    </w:p>
    <w:p w14:paraId="208DCA95" w14:textId="77777777" w:rsidR="003972B4" w:rsidRPr="00207E3B" w:rsidRDefault="003972B4" w:rsidP="003972B4">
      <w:pPr>
        <w:numPr>
          <w:ilvl w:val="0"/>
          <w:numId w:val="28"/>
        </w:numPr>
        <w:spacing w:after="120" w:line="240" w:lineRule="auto"/>
        <w:ind w:left="284" w:hanging="284"/>
        <w:jc w:val="both"/>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color w:val="000000"/>
          <w:sz w:val="20"/>
          <w:szCs w:val="20"/>
          <w:lang w:eastAsia="pl-PL"/>
        </w:rPr>
        <w:t xml:space="preserve">Płatność nastąpi przelewem na rachunek bankowy Wykonawcy wskazany na fakturze. </w:t>
      </w:r>
    </w:p>
    <w:p w14:paraId="7AA1876C" w14:textId="77777777" w:rsidR="003972B4" w:rsidRPr="00207E3B" w:rsidRDefault="003972B4" w:rsidP="003972B4">
      <w:pPr>
        <w:numPr>
          <w:ilvl w:val="0"/>
          <w:numId w:val="28"/>
        </w:numPr>
        <w:spacing w:after="120" w:line="240" w:lineRule="auto"/>
        <w:ind w:left="284" w:hanging="284"/>
        <w:jc w:val="both"/>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color w:val="000000"/>
          <w:sz w:val="20"/>
          <w:szCs w:val="20"/>
          <w:lang w:eastAsia="pl-PL"/>
        </w:rPr>
        <w:t xml:space="preserve">Za dzień płatności Strony uznają dzień obciążenia rachunku Zamawiającego. </w:t>
      </w:r>
    </w:p>
    <w:p w14:paraId="21D53D83" w14:textId="77777777" w:rsidR="003972B4" w:rsidRDefault="003972B4" w:rsidP="003972B4">
      <w:pPr>
        <w:numPr>
          <w:ilvl w:val="0"/>
          <w:numId w:val="28"/>
        </w:numPr>
        <w:spacing w:after="120" w:line="240" w:lineRule="auto"/>
        <w:ind w:left="426" w:hanging="426"/>
        <w:jc w:val="both"/>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color w:val="000000"/>
          <w:sz w:val="20"/>
          <w:szCs w:val="20"/>
          <w:lang w:eastAsia="pl-PL"/>
        </w:rPr>
        <w:t xml:space="preserve">Wykonawca nie może bez pisemnej zgody Zamawiającego dokonać przeniesienia należności z niniejszej umowy na rzecz osób trzecich. </w:t>
      </w:r>
    </w:p>
    <w:p w14:paraId="0CA5870F" w14:textId="77777777" w:rsidR="003972B4" w:rsidRPr="00450721" w:rsidRDefault="003972B4" w:rsidP="003972B4">
      <w:pPr>
        <w:numPr>
          <w:ilvl w:val="0"/>
          <w:numId w:val="28"/>
        </w:numPr>
        <w:spacing w:after="0" w:line="276" w:lineRule="auto"/>
        <w:ind w:left="360"/>
        <w:jc w:val="both"/>
        <w:rPr>
          <w:rFonts w:ascii="Bookman Old Style" w:hAnsi="Bookman Old Style" w:cs="Arial"/>
          <w:sz w:val="20"/>
          <w:szCs w:val="20"/>
        </w:rPr>
      </w:pPr>
      <w:r w:rsidRPr="00450721">
        <w:rPr>
          <w:rFonts w:ascii="Bookman Old Style" w:hAnsi="Bookman Old Style" w:cs="Arial"/>
          <w:sz w:val="20"/>
          <w:szCs w:val="20"/>
        </w:rPr>
        <w:lastRenderedPageBreak/>
        <w:t>Warunkiem zapłaty jest uwidocznienie numeru rachunku Wykonawcy w Wykazie podatników VAT, o którym mowa w art. 96b ustawy o podatku od towarów i usług. W przypadku gdyby żaden numer rachunku Wykonawcy nie widniał w Wykazie w dniu wymagalności płatności, Wykonawcy nie należą się odsetki za zwłokę ani kary umowne.</w:t>
      </w:r>
    </w:p>
    <w:p w14:paraId="453B1454" w14:textId="77777777" w:rsidR="003972B4" w:rsidRPr="0044235E" w:rsidRDefault="003972B4" w:rsidP="003972B4">
      <w:pPr>
        <w:pStyle w:val="Akapitzlist"/>
        <w:numPr>
          <w:ilvl w:val="0"/>
          <w:numId w:val="28"/>
        </w:numPr>
        <w:tabs>
          <w:tab w:val="left" w:pos="284"/>
        </w:tabs>
        <w:spacing w:after="200" w:line="276" w:lineRule="auto"/>
        <w:ind w:left="360"/>
        <w:jc w:val="both"/>
        <w:rPr>
          <w:rFonts w:ascii="Bookman Old Style" w:hAnsi="Bookman Old Style" w:cs="Arial"/>
          <w:sz w:val="20"/>
          <w:szCs w:val="19"/>
        </w:rPr>
      </w:pPr>
      <w:r w:rsidRPr="0044235E">
        <w:rPr>
          <w:rFonts w:ascii="Bookman Old Style" w:hAnsi="Bookman Old Style" w:cs="Arial"/>
          <w:sz w:val="20"/>
          <w:szCs w:val="19"/>
        </w:rPr>
        <w:t>Przy dokonywaniu płatności za nabyte towary lub usługi nie wymienione w załączniku nr 15 do ustawy podatku od towarów i usług, gdy kwota należności wynikająca z faktury jest niższa niż 15</w:t>
      </w:r>
      <w:r>
        <w:rPr>
          <w:rFonts w:ascii="Bookman Old Style" w:hAnsi="Bookman Old Style" w:cs="Arial"/>
          <w:sz w:val="20"/>
          <w:szCs w:val="19"/>
        </w:rPr>
        <w:t> </w:t>
      </w:r>
      <w:r w:rsidRPr="0044235E">
        <w:rPr>
          <w:rFonts w:ascii="Bookman Old Style" w:hAnsi="Bookman Old Style" w:cs="Arial"/>
          <w:sz w:val="20"/>
          <w:szCs w:val="19"/>
        </w:rPr>
        <w:t>000,00 zł brutto oraz gdy na fakturze nie  umieszczono adnotacji „mechanizm podzielonej płatności”. Gmina zastrzega sobie prawo do zapłaty przy zastosowaniu mechanizmu podzielonej płatności</w:t>
      </w:r>
    </w:p>
    <w:p w14:paraId="45A521D7" w14:textId="77777777" w:rsidR="0041733C" w:rsidRPr="00207E3B" w:rsidRDefault="0041733C" w:rsidP="0041733C">
      <w:pPr>
        <w:spacing w:after="120" w:line="240" w:lineRule="auto"/>
        <w:ind w:left="426"/>
        <w:jc w:val="both"/>
        <w:rPr>
          <w:rFonts w:ascii="Bookman Old Style" w:eastAsia="Bookman Old Style" w:hAnsi="Bookman Old Style" w:cstheme="minorHAnsi"/>
          <w:color w:val="000000"/>
          <w:sz w:val="20"/>
          <w:szCs w:val="20"/>
          <w:lang w:eastAsia="pl-PL"/>
        </w:rPr>
      </w:pPr>
    </w:p>
    <w:p w14:paraId="37B3988D" w14:textId="77777777" w:rsidR="00497972" w:rsidRPr="00207E3B" w:rsidRDefault="00497972" w:rsidP="00497972">
      <w:pPr>
        <w:spacing w:after="120" w:line="240" w:lineRule="auto"/>
        <w:jc w:val="center"/>
        <w:rPr>
          <w:rFonts w:ascii="Bookman Old Style" w:eastAsia="Bookman Old Style" w:hAnsi="Bookman Old Style" w:cstheme="minorHAnsi"/>
          <w:b/>
          <w:color w:val="000000"/>
          <w:sz w:val="20"/>
          <w:szCs w:val="20"/>
          <w:lang w:eastAsia="pl-PL"/>
        </w:rPr>
      </w:pPr>
      <w:r>
        <w:rPr>
          <w:rFonts w:ascii="Bookman Old Style" w:eastAsia="Bookman Old Style" w:hAnsi="Bookman Old Style" w:cstheme="minorHAnsi"/>
          <w:b/>
          <w:color w:val="000000"/>
          <w:sz w:val="20"/>
          <w:szCs w:val="20"/>
          <w:lang w:eastAsia="pl-PL"/>
        </w:rPr>
        <w:t xml:space="preserve">§ </w:t>
      </w:r>
      <w:r w:rsidRPr="00207E3B">
        <w:rPr>
          <w:rFonts w:ascii="Bookman Old Style" w:eastAsia="Bookman Old Style" w:hAnsi="Bookman Old Style" w:cstheme="minorHAnsi"/>
          <w:b/>
          <w:color w:val="000000"/>
          <w:sz w:val="20"/>
          <w:szCs w:val="20"/>
          <w:lang w:eastAsia="pl-PL"/>
        </w:rPr>
        <w:t>4</w:t>
      </w:r>
    </w:p>
    <w:p w14:paraId="7FF02B44" w14:textId="77777777" w:rsidR="00497972" w:rsidRPr="00207E3B" w:rsidRDefault="00497972" w:rsidP="00497972">
      <w:pPr>
        <w:numPr>
          <w:ilvl w:val="0"/>
          <w:numId w:val="34"/>
        </w:numPr>
        <w:spacing w:after="120" w:line="240" w:lineRule="auto"/>
        <w:ind w:left="284" w:hanging="284"/>
        <w:jc w:val="both"/>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color w:val="000000"/>
          <w:sz w:val="20"/>
          <w:szCs w:val="20"/>
          <w:lang w:eastAsia="pl-PL"/>
        </w:rPr>
        <w:t xml:space="preserve">Osoba upoważniona za realizację zamówienia z ramienia: </w:t>
      </w:r>
    </w:p>
    <w:p w14:paraId="3BB8CBEF" w14:textId="7D4A9220" w:rsidR="00497972" w:rsidRPr="00207E3B" w:rsidRDefault="00497972" w:rsidP="00497972">
      <w:pPr>
        <w:numPr>
          <w:ilvl w:val="0"/>
          <w:numId w:val="34"/>
        </w:numPr>
        <w:spacing w:after="120" w:line="240" w:lineRule="auto"/>
        <w:ind w:left="284" w:hanging="284"/>
        <w:jc w:val="both"/>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color w:val="000000"/>
          <w:sz w:val="20"/>
          <w:szCs w:val="20"/>
          <w:lang w:eastAsia="pl-PL"/>
        </w:rPr>
        <w:t xml:space="preserve">Wykonawcy: </w:t>
      </w:r>
      <w:r w:rsidR="003972B4">
        <w:rPr>
          <w:rFonts w:ascii="Bookman Old Style" w:eastAsia="Bookman Old Style" w:hAnsi="Bookman Old Style" w:cstheme="minorHAnsi"/>
          <w:color w:val="000000"/>
          <w:sz w:val="20"/>
          <w:szCs w:val="20"/>
          <w:lang w:eastAsia="pl-PL"/>
        </w:rPr>
        <w:t>……</w:t>
      </w:r>
      <w:r w:rsidRPr="00207E3B">
        <w:rPr>
          <w:rFonts w:ascii="Bookman Old Style" w:eastAsia="Bookman Old Style" w:hAnsi="Bookman Old Style" w:cstheme="minorHAnsi"/>
          <w:color w:val="000000"/>
          <w:sz w:val="20"/>
          <w:szCs w:val="20"/>
          <w:lang w:eastAsia="pl-PL"/>
        </w:rPr>
        <w:t xml:space="preserve"> </w:t>
      </w:r>
    </w:p>
    <w:p w14:paraId="3B746FF5" w14:textId="27250455" w:rsidR="00497972" w:rsidRPr="00207E3B" w:rsidRDefault="00497972" w:rsidP="00497972">
      <w:pPr>
        <w:numPr>
          <w:ilvl w:val="0"/>
          <w:numId w:val="34"/>
        </w:numPr>
        <w:spacing w:after="120" w:line="240" w:lineRule="auto"/>
        <w:ind w:left="284" w:hanging="284"/>
        <w:jc w:val="both"/>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color w:val="000000"/>
          <w:sz w:val="20"/>
          <w:szCs w:val="20"/>
          <w:lang w:eastAsia="pl-PL"/>
        </w:rPr>
        <w:t xml:space="preserve">Zamawiającego: </w:t>
      </w:r>
      <w:r w:rsidR="003972B4">
        <w:rPr>
          <w:rFonts w:ascii="Bookman Old Style" w:eastAsia="Bookman Old Style" w:hAnsi="Bookman Old Style" w:cstheme="minorHAnsi"/>
          <w:color w:val="000000"/>
          <w:sz w:val="20"/>
          <w:szCs w:val="20"/>
          <w:lang w:eastAsia="pl-PL"/>
        </w:rPr>
        <w:t>……</w:t>
      </w:r>
    </w:p>
    <w:p w14:paraId="500CEA42" w14:textId="77777777" w:rsidR="006570B4" w:rsidRPr="00207E3B" w:rsidRDefault="006570B4" w:rsidP="003972B4">
      <w:pPr>
        <w:spacing w:after="120" w:line="240" w:lineRule="auto"/>
        <w:rPr>
          <w:rFonts w:ascii="Bookman Old Style" w:eastAsia="Bookman Old Style" w:hAnsi="Bookman Old Style" w:cstheme="minorHAnsi"/>
          <w:color w:val="000000"/>
          <w:sz w:val="20"/>
          <w:szCs w:val="20"/>
          <w:lang w:eastAsia="pl-PL"/>
        </w:rPr>
      </w:pPr>
    </w:p>
    <w:p w14:paraId="27EB835B" w14:textId="77777777" w:rsidR="00497972" w:rsidRPr="00207E3B" w:rsidRDefault="00497972" w:rsidP="00497972">
      <w:pPr>
        <w:spacing w:after="120" w:line="240" w:lineRule="auto"/>
        <w:jc w:val="center"/>
        <w:rPr>
          <w:rFonts w:ascii="Bookman Old Style" w:eastAsia="Bookman Old Style" w:hAnsi="Bookman Old Style" w:cstheme="minorHAnsi"/>
          <w:b/>
          <w:color w:val="000000"/>
          <w:sz w:val="20"/>
          <w:szCs w:val="20"/>
          <w:lang w:eastAsia="pl-PL"/>
        </w:rPr>
      </w:pPr>
      <w:r w:rsidRPr="00207E3B">
        <w:rPr>
          <w:rFonts w:ascii="Bookman Old Style" w:eastAsia="Bookman Old Style" w:hAnsi="Bookman Old Style" w:cstheme="minorHAnsi"/>
          <w:b/>
          <w:color w:val="000000"/>
          <w:sz w:val="20"/>
          <w:szCs w:val="20"/>
          <w:lang w:eastAsia="pl-PL"/>
        </w:rPr>
        <w:t>§ 5</w:t>
      </w:r>
    </w:p>
    <w:p w14:paraId="111AFD6C" w14:textId="77777777" w:rsidR="00497972" w:rsidRPr="00207E3B" w:rsidRDefault="00497972" w:rsidP="00497972">
      <w:pPr>
        <w:numPr>
          <w:ilvl w:val="0"/>
          <w:numId w:val="30"/>
        </w:numPr>
        <w:spacing w:after="120" w:line="0" w:lineRule="atLeast"/>
        <w:ind w:left="284" w:hanging="284"/>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t>Zamawiający naliczy Wykonawcy karę umowną:</w:t>
      </w:r>
    </w:p>
    <w:p w14:paraId="5378D706" w14:textId="63E93A0E" w:rsidR="00497972" w:rsidRPr="00207E3B" w:rsidRDefault="00497972" w:rsidP="00497972">
      <w:pPr>
        <w:pStyle w:val="Akapitzlist"/>
        <w:numPr>
          <w:ilvl w:val="1"/>
          <w:numId w:val="30"/>
        </w:numPr>
        <w:tabs>
          <w:tab w:val="left" w:pos="276"/>
        </w:tabs>
        <w:spacing w:after="120" w:line="240" w:lineRule="auto"/>
        <w:ind w:left="851" w:right="20" w:hanging="567"/>
        <w:contextualSpacing w:val="0"/>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t xml:space="preserve">za niedotrzymanie wymaganego czasu nadzorowania budowy, o którym mowa w niniejszej umowie, w wysokości </w:t>
      </w:r>
      <w:r w:rsidR="0041733C">
        <w:rPr>
          <w:rFonts w:ascii="Bookman Old Style" w:hAnsi="Bookman Old Style"/>
          <w:sz w:val="20"/>
          <w:szCs w:val="20"/>
        </w:rPr>
        <w:t>1</w:t>
      </w:r>
      <w:r w:rsidR="0041733C" w:rsidRPr="00D65F70">
        <w:rPr>
          <w:rFonts w:ascii="Bookman Old Style" w:hAnsi="Bookman Old Style"/>
          <w:sz w:val="20"/>
          <w:szCs w:val="20"/>
        </w:rPr>
        <w:t>% wynagrodzenia umownego brutto</w:t>
      </w:r>
      <w:r w:rsidR="0041733C">
        <w:rPr>
          <w:rFonts w:ascii="Bookman Old Style" w:hAnsi="Bookman Old Style"/>
          <w:sz w:val="20"/>
          <w:szCs w:val="20"/>
        </w:rPr>
        <w:t xml:space="preserve"> za każdy dzień</w:t>
      </w:r>
      <w:r w:rsidRPr="00207E3B">
        <w:rPr>
          <w:rFonts w:ascii="Bookman Old Style" w:eastAsia="Times New Roman" w:hAnsi="Bookman Old Style" w:cstheme="minorHAnsi"/>
          <w:sz w:val="20"/>
          <w:szCs w:val="20"/>
          <w:lang w:eastAsia="pl-PL"/>
        </w:rPr>
        <w:t>, w którym stwierdzona zostanie nieuzgodniona z Zamawiającym absencja na budowie</w:t>
      </w:r>
    </w:p>
    <w:p w14:paraId="5DDDE342" w14:textId="056515B6" w:rsidR="00497972" w:rsidRPr="00207E3B" w:rsidRDefault="00497972" w:rsidP="00497972">
      <w:pPr>
        <w:pStyle w:val="Akapitzlist"/>
        <w:numPr>
          <w:ilvl w:val="1"/>
          <w:numId w:val="30"/>
        </w:numPr>
        <w:tabs>
          <w:tab w:val="left" w:pos="276"/>
        </w:tabs>
        <w:spacing w:after="120" w:line="240" w:lineRule="auto"/>
        <w:ind w:left="851" w:right="20" w:hanging="567"/>
        <w:contextualSpacing w:val="0"/>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t>za każd</w:t>
      </w:r>
      <w:r>
        <w:rPr>
          <w:rFonts w:ascii="Bookman Old Style" w:eastAsia="Times New Roman" w:hAnsi="Bookman Old Style" w:cstheme="minorHAnsi"/>
          <w:sz w:val="20"/>
          <w:szCs w:val="20"/>
          <w:lang w:eastAsia="pl-PL"/>
        </w:rPr>
        <w:t>ą</w:t>
      </w:r>
      <w:r w:rsidRPr="00207E3B">
        <w:rPr>
          <w:rFonts w:ascii="Bookman Old Style" w:eastAsia="Times New Roman" w:hAnsi="Bookman Old Style" w:cstheme="minorHAnsi"/>
          <w:sz w:val="20"/>
          <w:szCs w:val="20"/>
          <w:lang w:eastAsia="pl-PL"/>
        </w:rPr>
        <w:t xml:space="preserve"> </w:t>
      </w:r>
      <w:r>
        <w:rPr>
          <w:rFonts w:ascii="Bookman Old Style" w:eastAsia="Times New Roman" w:hAnsi="Bookman Old Style" w:cstheme="minorHAnsi"/>
          <w:sz w:val="20"/>
          <w:szCs w:val="20"/>
          <w:lang w:eastAsia="pl-PL"/>
        </w:rPr>
        <w:t>zwłokę</w:t>
      </w:r>
      <w:r w:rsidRPr="00207E3B">
        <w:rPr>
          <w:rFonts w:ascii="Bookman Old Style" w:eastAsia="Times New Roman" w:hAnsi="Bookman Old Style" w:cstheme="minorHAnsi"/>
          <w:sz w:val="20"/>
          <w:szCs w:val="20"/>
          <w:lang w:eastAsia="pl-PL"/>
        </w:rPr>
        <w:t xml:space="preserve"> w przystąpieniu do odbioru zgłoszonych robót w wysokości </w:t>
      </w:r>
      <w:r w:rsidR="0041733C">
        <w:rPr>
          <w:rFonts w:ascii="Bookman Old Style" w:hAnsi="Bookman Old Style"/>
          <w:sz w:val="20"/>
          <w:szCs w:val="20"/>
        </w:rPr>
        <w:t>1</w:t>
      </w:r>
      <w:r w:rsidR="0041733C" w:rsidRPr="00D65F70">
        <w:rPr>
          <w:rFonts w:ascii="Bookman Old Style" w:hAnsi="Bookman Old Style"/>
          <w:sz w:val="20"/>
          <w:szCs w:val="20"/>
        </w:rPr>
        <w:t>% wynagrodzenia umownego brutto</w:t>
      </w:r>
      <w:r w:rsidR="0041733C" w:rsidRPr="00207E3B">
        <w:rPr>
          <w:rFonts w:ascii="Bookman Old Style" w:eastAsia="Times New Roman" w:hAnsi="Bookman Old Style" w:cstheme="minorHAnsi"/>
          <w:sz w:val="20"/>
          <w:szCs w:val="20"/>
          <w:lang w:eastAsia="pl-PL"/>
        </w:rPr>
        <w:t xml:space="preserve"> </w:t>
      </w:r>
      <w:r w:rsidRPr="00207E3B">
        <w:rPr>
          <w:rFonts w:ascii="Bookman Old Style" w:eastAsia="Times New Roman" w:hAnsi="Bookman Old Style" w:cstheme="minorHAnsi"/>
          <w:sz w:val="20"/>
          <w:szCs w:val="20"/>
          <w:lang w:eastAsia="pl-PL"/>
        </w:rPr>
        <w:t xml:space="preserve">za każdy dzień </w:t>
      </w:r>
      <w:r>
        <w:rPr>
          <w:rFonts w:ascii="Bookman Old Style" w:eastAsia="Times New Roman" w:hAnsi="Bookman Old Style" w:cstheme="minorHAnsi"/>
          <w:sz w:val="20"/>
          <w:szCs w:val="20"/>
          <w:lang w:eastAsia="pl-PL"/>
        </w:rPr>
        <w:t>zwłoki</w:t>
      </w:r>
      <w:r w:rsidRPr="00207E3B">
        <w:rPr>
          <w:rFonts w:ascii="Bookman Old Style" w:eastAsia="Times New Roman" w:hAnsi="Bookman Old Style" w:cstheme="minorHAnsi"/>
          <w:sz w:val="20"/>
          <w:szCs w:val="20"/>
          <w:lang w:eastAsia="pl-PL"/>
        </w:rPr>
        <w:t>,</w:t>
      </w:r>
    </w:p>
    <w:p w14:paraId="24645244" w14:textId="77777777" w:rsidR="00497972" w:rsidRPr="00207E3B" w:rsidRDefault="00497972" w:rsidP="00497972">
      <w:pPr>
        <w:pStyle w:val="Akapitzlist"/>
        <w:numPr>
          <w:ilvl w:val="1"/>
          <w:numId w:val="30"/>
        </w:numPr>
        <w:tabs>
          <w:tab w:val="left" w:pos="276"/>
        </w:tabs>
        <w:spacing w:after="120" w:line="240" w:lineRule="auto"/>
        <w:ind w:left="851" w:right="20" w:hanging="567"/>
        <w:contextualSpacing w:val="0"/>
        <w:jc w:val="both"/>
        <w:rPr>
          <w:rFonts w:ascii="Bookman Old Style" w:eastAsia="Times New Roman" w:hAnsi="Bookman Old Style" w:cstheme="minorHAnsi"/>
          <w:sz w:val="20"/>
          <w:szCs w:val="20"/>
          <w:lang w:eastAsia="pl-PL"/>
        </w:rPr>
      </w:pPr>
      <w:r w:rsidRPr="00207E3B">
        <w:rPr>
          <w:rFonts w:ascii="Bookman Old Style" w:eastAsia="Bookman Old Style" w:hAnsi="Bookman Old Style" w:cstheme="minorHAnsi"/>
          <w:color w:val="000000"/>
          <w:sz w:val="20"/>
          <w:szCs w:val="20"/>
          <w:lang w:eastAsia="pl-PL"/>
        </w:rPr>
        <w:t xml:space="preserve">w </w:t>
      </w:r>
      <w:r w:rsidRPr="00207E3B">
        <w:rPr>
          <w:rFonts w:ascii="Bookman Old Style" w:eastAsia="Times New Roman" w:hAnsi="Bookman Old Style" w:cstheme="minorHAnsi"/>
          <w:sz w:val="20"/>
          <w:szCs w:val="20"/>
          <w:lang w:eastAsia="pl-PL"/>
        </w:rPr>
        <w:t>wypadku</w:t>
      </w:r>
      <w:r w:rsidRPr="00207E3B">
        <w:rPr>
          <w:rFonts w:ascii="Bookman Old Style" w:eastAsia="Bookman Old Style" w:hAnsi="Bookman Old Style" w:cstheme="minorHAnsi"/>
          <w:color w:val="000000"/>
          <w:sz w:val="20"/>
          <w:szCs w:val="20"/>
          <w:lang w:eastAsia="pl-PL"/>
        </w:rPr>
        <w:t xml:space="preserve"> wypowiedzenia umowy z przyczyn, za które Wykonawca ponosi odpowiedzialność w wysokości 20% wynagrodzenia brutto ustalonego w umowie.</w:t>
      </w:r>
    </w:p>
    <w:p w14:paraId="37B4B4C6" w14:textId="77777777" w:rsidR="00497972" w:rsidRPr="00207E3B" w:rsidRDefault="00497972" w:rsidP="00497972">
      <w:pPr>
        <w:numPr>
          <w:ilvl w:val="0"/>
          <w:numId w:val="30"/>
        </w:numPr>
        <w:spacing w:after="120" w:line="0" w:lineRule="atLeast"/>
        <w:ind w:left="284" w:hanging="284"/>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t>Zamawiający  może  odstąpić   od  umowy   w  przypadku  wykonywania  umowy  przez  Inspektora  Nadzoru  w  sposób  niezgodny  z  obowiązującymi  przepisami, lub w przypadku niezgodności  z  postanowieniami  niniejszej  Umowy.</w:t>
      </w:r>
    </w:p>
    <w:p w14:paraId="2A87E101" w14:textId="77777777" w:rsidR="00497972" w:rsidRDefault="00497972" w:rsidP="00497972">
      <w:pPr>
        <w:numPr>
          <w:ilvl w:val="0"/>
          <w:numId w:val="30"/>
        </w:numPr>
        <w:spacing w:after="120" w:line="0" w:lineRule="atLeast"/>
        <w:ind w:left="284" w:hanging="284"/>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t>Wypowiedzenie umowy winno nastąpić w formie pisemnej pod rygorem nieważności.</w:t>
      </w:r>
    </w:p>
    <w:p w14:paraId="7F80DFBD" w14:textId="00ED5DC9" w:rsidR="006570B4" w:rsidRPr="006570B4" w:rsidRDefault="006570B4" w:rsidP="006570B4">
      <w:pPr>
        <w:pStyle w:val="Akapitzlist"/>
        <w:numPr>
          <w:ilvl w:val="0"/>
          <w:numId w:val="30"/>
        </w:numPr>
        <w:jc w:val="both"/>
        <w:rPr>
          <w:rFonts w:ascii="Bookman Old Style" w:eastAsia="Times New Roman" w:hAnsi="Bookman Old Style" w:cstheme="minorHAnsi"/>
          <w:sz w:val="20"/>
          <w:szCs w:val="20"/>
          <w:lang w:eastAsia="pl-PL"/>
        </w:rPr>
      </w:pPr>
      <w:r w:rsidRPr="006570B4">
        <w:rPr>
          <w:rFonts w:ascii="Bookman Old Style" w:eastAsia="Times New Roman" w:hAnsi="Bookman Old Style" w:cstheme="minorHAnsi"/>
          <w:sz w:val="20"/>
          <w:szCs w:val="20"/>
          <w:lang w:eastAsia="pl-PL"/>
        </w:rPr>
        <w:t>Maksymalna wysokość naliczonych kar um</w:t>
      </w:r>
      <w:r>
        <w:rPr>
          <w:rFonts w:ascii="Bookman Old Style" w:eastAsia="Times New Roman" w:hAnsi="Bookman Old Style" w:cstheme="minorHAnsi"/>
          <w:sz w:val="20"/>
          <w:szCs w:val="20"/>
          <w:lang w:eastAsia="pl-PL"/>
        </w:rPr>
        <w:t xml:space="preserve">ownych nie może przekroczyć 50% </w:t>
      </w:r>
      <w:r w:rsidRPr="006570B4">
        <w:rPr>
          <w:rFonts w:ascii="Bookman Old Style" w:eastAsia="Times New Roman" w:hAnsi="Bookman Old Style" w:cstheme="minorHAnsi"/>
          <w:sz w:val="20"/>
          <w:szCs w:val="20"/>
          <w:lang w:eastAsia="pl-PL"/>
        </w:rPr>
        <w:t>wynagrodzenia umownego brutto.</w:t>
      </w:r>
    </w:p>
    <w:p w14:paraId="3AE15C23" w14:textId="77777777" w:rsidR="000B2472" w:rsidRDefault="000B2472" w:rsidP="00497972">
      <w:pPr>
        <w:spacing w:after="120" w:line="240" w:lineRule="auto"/>
        <w:jc w:val="center"/>
        <w:rPr>
          <w:rFonts w:ascii="Bookman Old Style" w:eastAsia="Bookman Old Style" w:hAnsi="Bookman Old Style" w:cstheme="minorHAnsi"/>
          <w:b/>
          <w:color w:val="000000"/>
          <w:sz w:val="20"/>
          <w:szCs w:val="20"/>
          <w:lang w:eastAsia="pl-PL"/>
        </w:rPr>
      </w:pPr>
    </w:p>
    <w:p w14:paraId="39CFAB5F" w14:textId="77777777" w:rsidR="00497972" w:rsidRPr="00207E3B" w:rsidRDefault="00497972" w:rsidP="00497972">
      <w:pPr>
        <w:spacing w:after="120" w:line="240" w:lineRule="auto"/>
        <w:jc w:val="center"/>
        <w:rPr>
          <w:rFonts w:ascii="Bookman Old Style" w:eastAsia="Bookman Old Style" w:hAnsi="Bookman Old Style" w:cstheme="minorHAnsi"/>
          <w:b/>
          <w:color w:val="000000"/>
          <w:sz w:val="20"/>
          <w:szCs w:val="20"/>
          <w:lang w:eastAsia="pl-PL"/>
        </w:rPr>
      </w:pPr>
      <w:r w:rsidRPr="00207E3B">
        <w:rPr>
          <w:rFonts w:ascii="Bookman Old Style" w:eastAsia="Bookman Old Style" w:hAnsi="Bookman Old Style" w:cstheme="minorHAnsi"/>
          <w:b/>
          <w:color w:val="000000"/>
          <w:sz w:val="20"/>
          <w:szCs w:val="20"/>
          <w:lang w:eastAsia="pl-PL"/>
        </w:rPr>
        <w:t>§</w:t>
      </w:r>
      <w:r>
        <w:rPr>
          <w:rFonts w:ascii="Bookman Old Style" w:eastAsia="Bookman Old Style" w:hAnsi="Bookman Old Style" w:cstheme="minorHAnsi"/>
          <w:b/>
          <w:color w:val="000000"/>
          <w:sz w:val="20"/>
          <w:szCs w:val="20"/>
          <w:lang w:eastAsia="pl-PL"/>
        </w:rPr>
        <w:t xml:space="preserve"> 6</w:t>
      </w:r>
    </w:p>
    <w:p w14:paraId="6EEE2457" w14:textId="0737CB2A" w:rsidR="00497972" w:rsidRPr="00207E3B" w:rsidRDefault="00497972" w:rsidP="00497972">
      <w:pPr>
        <w:numPr>
          <w:ilvl w:val="0"/>
          <w:numId w:val="33"/>
        </w:numPr>
        <w:spacing w:after="120" w:line="0" w:lineRule="atLeast"/>
        <w:ind w:left="284" w:hanging="284"/>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t xml:space="preserve">Strony zgodnie ustalają, iż stosownie do postanowień ustawy </w:t>
      </w:r>
      <w:r w:rsidRPr="00E848CD">
        <w:rPr>
          <w:rFonts w:ascii="Bookman Old Style" w:eastAsia="Times New Roman" w:hAnsi="Bookman Old Style" w:cstheme="minorHAnsi"/>
          <w:sz w:val="20"/>
          <w:szCs w:val="20"/>
          <w:lang w:eastAsia="pl-PL"/>
        </w:rPr>
        <w:t>z dnia 10 października 2002</w:t>
      </w:r>
      <w:r>
        <w:rPr>
          <w:rFonts w:ascii="Bookman Old Style" w:eastAsia="Times New Roman" w:hAnsi="Bookman Old Style" w:cstheme="minorHAnsi"/>
          <w:sz w:val="20"/>
          <w:szCs w:val="20"/>
          <w:lang w:eastAsia="pl-PL"/>
        </w:rPr>
        <w:t> </w:t>
      </w:r>
      <w:r w:rsidRPr="00E848CD">
        <w:rPr>
          <w:rFonts w:ascii="Bookman Old Style" w:eastAsia="Times New Roman" w:hAnsi="Bookman Old Style" w:cstheme="minorHAnsi"/>
          <w:sz w:val="20"/>
          <w:szCs w:val="20"/>
          <w:lang w:eastAsia="pl-PL"/>
        </w:rPr>
        <w:t>r. o minimalnym wynagrodzeniu za pracę (</w:t>
      </w:r>
      <w:proofErr w:type="spellStart"/>
      <w:r w:rsidRPr="00E848CD">
        <w:rPr>
          <w:rFonts w:ascii="Bookman Old Style" w:eastAsia="Times New Roman" w:hAnsi="Bookman Old Style" w:cstheme="minorHAnsi"/>
          <w:sz w:val="20"/>
          <w:szCs w:val="20"/>
          <w:lang w:eastAsia="pl-PL"/>
        </w:rPr>
        <w:t>t.j</w:t>
      </w:r>
      <w:proofErr w:type="spellEnd"/>
      <w:r w:rsidRPr="00E848CD">
        <w:rPr>
          <w:rFonts w:ascii="Bookman Old Style" w:eastAsia="Times New Roman" w:hAnsi="Bookman Old Style" w:cstheme="minorHAnsi"/>
          <w:sz w:val="20"/>
          <w:szCs w:val="20"/>
          <w:lang w:eastAsia="pl-PL"/>
        </w:rPr>
        <w:t>. Dz. U. z 2020 r. poz. 2207)</w:t>
      </w:r>
      <w:r w:rsidRPr="00207E3B">
        <w:rPr>
          <w:rFonts w:ascii="Bookman Old Style" w:eastAsia="Times New Roman" w:hAnsi="Bookman Old Style" w:cstheme="minorHAnsi"/>
          <w:sz w:val="20"/>
          <w:szCs w:val="20"/>
          <w:lang w:eastAsia="pl-PL"/>
        </w:rPr>
        <w:t>, Wykonawca przedłoży Zamawiającemu w formie pisemnej informację o liczbie godzin wykonywania przedmiotu umowy.</w:t>
      </w:r>
    </w:p>
    <w:p w14:paraId="40F50CB9" w14:textId="77777777" w:rsidR="00497972" w:rsidRPr="00207E3B" w:rsidRDefault="00497972" w:rsidP="00497972">
      <w:pPr>
        <w:numPr>
          <w:ilvl w:val="0"/>
          <w:numId w:val="33"/>
        </w:numPr>
        <w:spacing w:after="120" w:line="0" w:lineRule="atLeast"/>
        <w:ind w:left="284" w:hanging="284"/>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t>Zestawienie, o którym mowa w ust.</w:t>
      </w:r>
      <w:r>
        <w:rPr>
          <w:rFonts w:ascii="Bookman Old Style" w:eastAsia="Times New Roman" w:hAnsi="Bookman Old Style" w:cstheme="minorHAnsi"/>
          <w:sz w:val="20"/>
          <w:szCs w:val="20"/>
          <w:lang w:eastAsia="pl-PL"/>
        </w:rPr>
        <w:t> </w:t>
      </w:r>
      <w:r w:rsidRPr="00207E3B">
        <w:rPr>
          <w:rFonts w:ascii="Bookman Old Style" w:eastAsia="Times New Roman" w:hAnsi="Bookman Old Style" w:cstheme="minorHAnsi"/>
          <w:sz w:val="20"/>
          <w:szCs w:val="20"/>
          <w:lang w:eastAsia="pl-PL"/>
        </w:rPr>
        <w:t>1 lub ust.</w:t>
      </w:r>
      <w:r>
        <w:rPr>
          <w:rFonts w:ascii="Bookman Old Style" w:eastAsia="Times New Roman" w:hAnsi="Bookman Old Style" w:cstheme="minorHAnsi"/>
          <w:sz w:val="20"/>
          <w:szCs w:val="20"/>
          <w:lang w:eastAsia="pl-PL"/>
        </w:rPr>
        <w:t> </w:t>
      </w:r>
      <w:r w:rsidRPr="00207E3B">
        <w:rPr>
          <w:rFonts w:ascii="Bookman Old Style" w:eastAsia="Times New Roman" w:hAnsi="Bookman Old Style" w:cstheme="minorHAnsi"/>
          <w:sz w:val="20"/>
          <w:szCs w:val="20"/>
          <w:lang w:eastAsia="pl-PL"/>
        </w:rPr>
        <w:t>2 Wykonawca załączy do przesłanej Zamawiającemu faktury.</w:t>
      </w:r>
    </w:p>
    <w:p w14:paraId="13F5FD6F" w14:textId="77777777" w:rsidR="00497972" w:rsidRDefault="00497972" w:rsidP="00497972">
      <w:pPr>
        <w:numPr>
          <w:ilvl w:val="0"/>
          <w:numId w:val="33"/>
        </w:numPr>
        <w:spacing w:after="120" w:line="0" w:lineRule="atLeast"/>
        <w:ind w:left="284" w:hanging="284"/>
        <w:jc w:val="both"/>
        <w:rPr>
          <w:rFonts w:ascii="Bookman Old Style" w:eastAsia="Times New Roman" w:hAnsi="Bookman Old Style" w:cstheme="minorHAnsi"/>
          <w:sz w:val="20"/>
          <w:szCs w:val="20"/>
          <w:lang w:eastAsia="pl-PL"/>
        </w:rPr>
      </w:pPr>
      <w:r w:rsidRPr="00207E3B">
        <w:rPr>
          <w:rFonts w:ascii="Bookman Old Style" w:eastAsia="Times New Roman" w:hAnsi="Bookman Old Style" w:cstheme="minorHAnsi"/>
          <w:sz w:val="20"/>
          <w:szCs w:val="20"/>
          <w:lang w:eastAsia="pl-PL"/>
        </w:rPr>
        <w:t xml:space="preserve">Postanowienia </w:t>
      </w:r>
      <w:r>
        <w:rPr>
          <w:rFonts w:ascii="Bookman Old Style" w:eastAsia="Times New Roman" w:hAnsi="Bookman Old Style" w:cstheme="minorHAnsi"/>
          <w:sz w:val="20"/>
          <w:szCs w:val="20"/>
          <w:lang w:eastAsia="pl-PL"/>
        </w:rPr>
        <w:t>niniejszego paragrafu</w:t>
      </w:r>
      <w:r w:rsidRPr="00207E3B">
        <w:rPr>
          <w:rFonts w:ascii="Bookman Old Style" w:eastAsia="Times New Roman" w:hAnsi="Bookman Old Style" w:cstheme="minorHAnsi"/>
          <w:sz w:val="20"/>
          <w:szCs w:val="20"/>
          <w:lang w:eastAsia="pl-PL"/>
        </w:rPr>
        <w:t xml:space="preserve"> mają zastosowanie jedynie do osób fizycznych wykonujących działalność gospodarczą na terenie RP.</w:t>
      </w:r>
    </w:p>
    <w:p w14:paraId="7C06F1E8" w14:textId="55B11CD7" w:rsidR="0041733C" w:rsidRPr="00270B08" w:rsidRDefault="0041733C" w:rsidP="0041733C">
      <w:pPr>
        <w:spacing w:afterLines="80" w:after="192" w:line="240" w:lineRule="auto"/>
        <w:jc w:val="center"/>
        <w:rPr>
          <w:rFonts w:ascii="Bookman Old Style" w:hAnsi="Bookman Old Style"/>
          <w:b/>
          <w:bCs/>
          <w:sz w:val="20"/>
          <w:szCs w:val="20"/>
        </w:rPr>
      </w:pPr>
      <w:r w:rsidRPr="00270B08">
        <w:rPr>
          <w:rFonts w:ascii="Bookman Old Style" w:hAnsi="Bookman Old Style"/>
          <w:b/>
          <w:bCs/>
          <w:sz w:val="20"/>
          <w:szCs w:val="20"/>
        </w:rPr>
        <w:t xml:space="preserve">§ </w:t>
      </w:r>
      <w:r>
        <w:rPr>
          <w:rFonts w:ascii="Bookman Old Style" w:hAnsi="Bookman Old Style"/>
          <w:b/>
          <w:bCs/>
          <w:sz w:val="20"/>
          <w:szCs w:val="20"/>
        </w:rPr>
        <w:t>7</w:t>
      </w:r>
    </w:p>
    <w:p w14:paraId="317B5B4D" w14:textId="77777777" w:rsidR="0041733C" w:rsidRPr="00270B08" w:rsidRDefault="0041733C" w:rsidP="0041733C">
      <w:pPr>
        <w:pStyle w:val="Akapitzlist"/>
        <w:numPr>
          <w:ilvl w:val="0"/>
          <w:numId w:val="36"/>
        </w:numPr>
        <w:spacing w:afterLines="80" w:after="192" w:line="240" w:lineRule="auto"/>
        <w:contextualSpacing w:val="0"/>
        <w:jc w:val="both"/>
        <w:rPr>
          <w:rFonts w:ascii="Bookman Old Style" w:hAnsi="Bookman Old Style"/>
          <w:sz w:val="20"/>
          <w:szCs w:val="20"/>
        </w:rPr>
      </w:pPr>
      <w:r w:rsidRPr="00270B08">
        <w:rPr>
          <w:rFonts w:ascii="Bookman Old Style" w:hAnsi="Bookman Old Style"/>
          <w:sz w:val="20"/>
          <w:szCs w:val="20"/>
        </w:rPr>
        <w:t>Strony oświadczają, iż realizują obowiązki Administrato</w:t>
      </w:r>
      <w:r>
        <w:rPr>
          <w:rFonts w:ascii="Bookman Old Style" w:hAnsi="Bookman Old Style"/>
          <w:sz w:val="20"/>
          <w:szCs w:val="20"/>
        </w:rPr>
        <w:t>ra Danych Osobowych określone w </w:t>
      </w:r>
      <w:r w:rsidRPr="00270B08">
        <w:rPr>
          <w:rFonts w:ascii="Bookman Old Style" w:hAnsi="Bookman Old Style"/>
          <w:sz w:val="20"/>
          <w:szCs w:val="20"/>
        </w:rPr>
        <w:t>przepisach Rozporządzenia Parlamentu Europejskiego</w:t>
      </w:r>
      <w:r>
        <w:rPr>
          <w:rFonts w:ascii="Bookman Old Style" w:hAnsi="Bookman Old Style"/>
          <w:sz w:val="20"/>
          <w:szCs w:val="20"/>
        </w:rPr>
        <w:t xml:space="preserve"> i Rady (UE) 2016/679 z dnia 27 </w:t>
      </w:r>
      <w:r w:rsidRPr="00270B08">
        <w:rPr>
          <w:rFonts w:ascii="Bookman Old Style" w:hAnsi="Bookman Old Style"/>
          <w:sz w:val="20"/>
          <w:szCs w:val="20"/>
        </w:rPr>
        <w:t xml:space="preserve">kwietnia 2016 r. w sprawie ochrony osób fizycznych w związku z przetwarzaniem danych osobowych i w sprawie swobodnego przepływu takich danych oraz uchylenia </w:t>
      </w:r>
      <w:r w:rsidRPr="00270B08">
        <w:rPr>
          <w:rFonts w:ascii="Bookman Old Style" w:hAnsi="Bookman Old Style"/>
          <w:sz w:val="20"/>
          <w:szCs w:val="20"/>
        </w:rPr>
        <w:lastRenderedPageBreak/>
        <w:t>dyrektywy 95/46/WE (ogólne rozporządzenie o ochronie danych, Dz. Urz. UE L 119 z 04.05.2016 r., dalej: „RODO”) oraz wydanymi na jego podstawie krajowymi przepisami z zakresu ochrony danych osobowych.</w:t>
      </w:r>
    </w:p>
    <w:p w14:paraId="646A62ED" w14:textId="77777777" w:rsidR="0041733C" w:rsidRPr="00270B08" w:rsidRDefault="0041733C" w:rsidP="0041733C">
      <w:pPr>
        <w:pStyle w:val="Akapitzlist"/>
        <w:numPr>
          <w:ilvl w:val="0"/>
          <w:numId w:val="36"/>
        </w:numPr>
        <w:spacing w:afterLines="80" w:after="192" w:line="240" w:lineRule="auto"/>
        <w:contextualSpacing w:val="0"/>
        <w:jc w:val="both"/>
        <w:rPr>
          <w:rFonts w:ascii="Bookman Old Style" w:hAnsi="Bookman Old Style"/>
          <w:sz w:val="20"/>
          <w:szCs w:val="20"/>
        </w:rPr>
      </w:pPr>
      <w:r w:rsidRPr="00270B08">
        <w:rPr>
          <w:rFonts w:ascii="Bookman Old Style" w:hAnsi="Bookman Old Style"/>
          <w:sz w:val="20"/>
          <w:szCs w:val="20"/>
        </w:rPr>
        <w:t>Zamawiający jest administratorem danych osobowych w odniesieniu do danych osobowych przedstawicieli i pracowników Wykonawcy, osób, którymi posługuje się przy wykonaniu Umowy, w szczególności autorów dokumentacji i pozostałego personelu skierowanego do realizacji Umowy.</w:t>
      </w:r>
    </w:p>
    <w:p w14:paraId="606202A6" w14:textId="77777777" w:rsidR="0041733C" w:rsidRPr="00270B08" w:rsidRDefault="0041733C" w:rsidP="0041733C">
      <w:pPr>
        <w:pStyle w:val="Akapitzlist"/>
        <w:numPr>
          <w:ilvl w:val="0"/>
          <w:numId w:val="36"/>
        </w:numPr>
        <w:spacing w:afterLines="80" w:after="192" w:line="240" w:lineRule="auto"/>
        <w:contextualSpacing w:val="0"/>
        <w:jc w:val="both"/>
        <w:rPr>
          <w:rFonts w:ascii="Bookman Old Style" w:hAnsi="Bookman Old Style"/>
          <w:sz w:val="20"/>
          <w:szCs w:val="20"/>
        </w:rPr>
      </w:pPr>
      <w:r w:rsidRPr="00270B08">
        <w:rPr>
          <w:rFonts w:ascii="Bookman Old Style" w:hAnsi="Bookman Old Style"/>
          <w:sz w:val="20"/>
          <w:szCs w:val="20"/>
        </w:rPr>
        <w:t>Wykonawca jest administratorem danych osobowych w odniesieniu do danych osobowych przedstawicieli i pracowników Zamawiającego.</w:t>
      </w:r>
    </w:p>
    <w:p w14:paraId="2B0C915E" w14:textId="77777777" w:rsidR="0041733C" w:rsidRPr="00270B08" w:rsidRDefault="0041733C" w:rsidP="0041733C">
      <w:pPr>
        <w:pStyle w:val="Akapitzlist"/>
        <w:numPr>
          <w:ilvl w:val="0"/>
          <w:numId w:val="36"/>
        </w:numPr>
        <w:spacing w:afterLines="80" w:after="192" w:line="240" w:lineRule="auto"/>
        <w:contextualSpacing w:val="0"/>
        <w:jc w:val="both"/>
        <w:rPr>
          <w:rFonts w:ascii="Bookman Old Style" w:hAnsi="Bookman Old Style"/>
          <w:sz w:val="20"/>
          <w:szCs w:val="20"/>
        </w:rPr>
      </w:pPr>
      <w:r w:rsidRPr="00270B08">
        <w:rPr>
          <w:rFonts w:ascii="Bookman Old Style" w:hAnsi="Bookman Old Style"/>
          <w:sz w:val="20"/>
          <w:szCs w:val="20"/>
        </w:rPr>
        <w:t xml:space="preserve">Zamawiający oświadcza, że wyznaczył inspektora ochrony danych, o którym mowa w art. 37-39 RODO. Dane kontaktowe inspektora ochrony danych Zamawiającego: inspektor ochrony danych osobowych wyznaczony przez </w:t>
      </w:r>
      <w:r>
        <w:rPr>
          <w:rFonts w:ascii="Bookman Old Style" w:hAnsi="Bookman Old Style"/>
          <w:sz w:val="20"/>
          <w:szCs w:val="20"/>
        </w:rPr>
        <w:t xml:space="preserve">Gminę Stęszew: Tomasz Nowiński email: </w:t>
      </w:r>
      <w:hyperlink r:id="rId10" w:history="1">
        <w:r w:rsidRPr="00592961">
          <w:rPr>
            <w:rStyle w:val="Hipercze"/>
            <w:smallCaps/>
            <w:sz w:val="20"/>
            <w:szCs w:val="20"/>
          </w:rPr>
          <w:t>iod@comp-net.pl</w:t>
        </w:r>
      </w:hyperlink>
      <w:r>
        <w:rPr>
          <w:rStyle w:val="Hipercze"/>
          <w:smallCaps/>
          <w:sz w:val="20"/>
          <w:szCs w:val="20"/>
        </w:rPr>
        <w:t xml:space="preserve"> </w:t>
      </w:r>
    </w:p>
    <w:p w14:paraId="1C318EAE" w14:textId="77777777" w:rsidR="0041733C" w:rsidRPr="00270B08" w:rsidRDefault="0041733C" w:rsidP="0041733C">
      <w:pPr>
        <w:pStyle w:val="Akapitzlist"/>
        <w:numPr>
          <w:ilvl w:val="0"/>
          <w:numId w:val="36"/>
        </w:numPr>
        <w:spacing w:afterLines="80" w:after="192" w:line="240" w:lineRule="auto"/>
        <w:contextualSpacing w:val="0"/>
        <w:jc w:val="both"/>
        <w:rPr>
          <w:rFonts w:ascii="Bookman Old Style" w:hAnsi="Bookman Old Style"/>
          <w:sz w:val="20"/>
          <w:szCs w:val="20"/>
        </w:rPr>
      </w:pPr>
      <w:r w:rsidRPr="00270B08">
        <w:rPr>
          <w:rFonts w:ascii="Bookman Old Style" w:hAnsi="Bookman Old Style"/>
          <w:sz w:val="20"/>
          <w:szCs w:val="20"/>
        </w:rPr>
        <w:t xml:space="preserve">Dane osobowe osób, o których mowa w ust. 2 powyżej – wskazanych przez Wykonawcę, będą przetwarzane przez Zamawiającego w celu realizacji prawnie uzasadnionego interesu Zamawiającego w rozumieniu art. 6 ust. 1 lit. f) RODO - polegającego na przechowywaniu, publikacji i ewentualnym rozpowszechnianiu tych danych w zakresie niezbędnym dla wykonania Umowy oraz w celu prowadzenia kontaktów w związku z udziałem tych osób w realizacji Umowy, a także weryfikacją obowiązku zatrudnienia personelu Wykonawcy na podstawie umowy o pracę (otrzymany od Wykonawcy zakres danych to w szczególności imię, nazwisko, zajmowane stanowisko i miejsce pracy, numer służbowego telefonu, służbowy adres email, nr uprawnień budowlanych i nr członkowskie w PIIB). </w:t>
      </w:r>
    </w:p>
    <w:p w14:paraId="343B6049" w14:textId="77777777" w:rsidR="0041733C" w:rsidRPr="00270B08" w:rsidRDefault="0041733C" w:rsidP="0041733C">
      <w:pPr>
        <w:pStyle w:val="Akapitzlist"/>
        <w:numPr>
          <w:ilvl w:val="0"/>
          <w:numId w:val="36"/>
        </w:numPr>
        <w:spacing w:afterLines="80" w:after="192" w:line="240" w:lineRule="auto"/>
        <w:contextualSpacing w:val="0"/>
        <w:jc w:val="both"/>
        <w:rPr>
          <w:rFonts w:ascii="Bookman Old Style" w:hAnsi="Bookman Old Style"/>
          <w:sz w:val="20"/>
          <w:szCs w:val="20"/>
        </w:rPr>
      </w:pPr>
      <w:r w:rsidRPr="00270B08">
        <w:rPr>
          <w:rFonts w:ascii="Bookman Old Style" w:hAnsi="Bookman Old Style"/>
          <w:sz w:val="20"/>
          <w:szCs w:val="20"/>
        </w:rPr>
        <w:t>Dane osobowe osób, o których mowa w ust. 3 powyżej – wskazanych przez Zamawiającego, będą przetwarzane przez Wykonawcę na podstawie art. 6 ust. 1 lit. f) RODO jedynie w celu i zakresie niezbędnym do wykonania zadań administratora danych osobowych związanych z realizacją Umowy w kategorii dane zwykłe – imię, nazwisko, zajmowane stanowisko i miejsce pracy, numer służbowego telefonu, służbowy adres email, nr uprawnień budowlanych i nr członkowskie w PIIB.</w:t>
      </w:r>
    </w:p>
    <w:p w14:paraId="64E99766" w14:textId="77777777" w:rsidR="0041733C" w:rsidRPr="00270B08" w:rsidRDefault="0041733C" w:rsidP="0041733C">
      <w:pPr>
        <w:pStyle w:val="Akapitzlist"/>
        <w:numPr>
          <w:ilvl w:val="0"/>
          <w:numId w:val="36"/>
        </w:numPr>
        <w:spacing w:afterLines="80" w:after="192" w:line="240" w:lineRule="auto"/>
        <w:contextualSpacing w:val="0"/>
        <w:jc w:val="both"/>
        <w:rPr>
          <w:rFonts w:ascii="Bookman Old Style" w:hAnsi="Bookman Old Style"/>
          <w:sz w:val="20"/>
          <w:szCs w:val="20"/>
        </w:rPr>
      </w:pPr>
      <w:r w:rsidRPr="00270B08">
        <w:rPr>
          <w:rFonts w:ascii="Bookman Old Style" w:hAnsi="Bookman Old Style"/>
          <w:sz w:val="20"/>
          <w:szCs w:val="20"/>
        </w:rPr>
        <w:t>Dane osobowe osób, o których mowa w ust. 2-3 powyżej, nie będą przekazywane podmiotom trzecim, o ile nie będzie się to wiązało z koniecznością wynikającą z realizacji Umowy, wykonania obowiązku prawnego nałożonego na którąkolwiek ze Stron lub dochodzenia, ustalenia lub obrony roszczeń w związku z Umową, co stanowi prawnie uzasadniony interes Stron w rozumieniu art. 6 ust. 1 lit. f) RODO.</w:t>
      </w:r>
    </w:p>
    <w:p w14:paraId="70621DCF" w14:textId="77777777" w:rsidR="0041733C" w:rsidRPr="00270B08" w:rsidRDefault="0041733C" w:rsidP="0041733C">
      <w:pPr>
        <w:pStyle w:val="Akapitzlist"/>
        <w:numPr>
          <w:ilvl w:val="0"/>
          <w:numId w:val="36"/>
        </w:numPr>
        <w:spacing w:afterLines="80" w:after="192" w:line="240" w:lineRule="auto"/>
        <w:contextualSpacing w:val="0"/>
        <w:jc w:val="both"/>
        <w:rPr>
          <w:rFonts w:ascii="Bookman Old Style" w:hAnsi="Bookman Old Style"/>
          <w:sz w:val="20"/>
          <w:szCs w:val="20"/>
        </w:rPr>
      </w:pPr>
      <w:r w:rsidRPr="00270B08">
        <w:rPr>
          <w:rFonts w:ascii="Bookman Old Style" w:hAnsi="Bookman Old Style"/>
          <w:sz w:val="20"/>
          <w:szCs w:val="20"/>
        </w:rPr>
        <w:t>Dane osobowe osób wskazanych w ust. 2-3 powyżej nie będą przekazywane do państwa trzeciego, ani organizacji międzynarodowej w rozumieniu RODO.</w:t>
      </w:r>
    </w:p>
    <w:p w14:paraId="7F1E94C4" w14:textId="77777777" w:rsidR="0041733C" w:rsidRPr="00270B08" w:rsidRDefault="0041733C" w:rsidP="0041733C">
      <w:pPr>
        <w:pStyle w:val="Akapitzlist"/>
        <w:numPr>
          <w:ilvl w:val="0"/>
          <w:numId w:val="36"/>
        </w:numPr>
        <w:spacing w:afterLines="80" w:after="192" w:line="240" w:lineRule="auto"/>
        <w:contextualSpacing w:val="0"/>
        <w:jc w:val="both"/>
        <w:rPr>
          <w:rFonts w:ascii="Bookman Old Style" w:hAnsi="Bookman Old Style"/>
          <w:sz w:val="20"/>
          <w:szCs w:val="20"/>
        </w:rPr>
      </w:pPr>
      <w:r w:rsidRPr="00270B08">
        <w:rPr>
          <w:rFonts w:ascii="Bookman Old Style" w:hAnsi="Bookman Old Style"/>
          <w:sz w:val="20"/>
          <w:szCs w:val="20"/>
        </w:rPr>
        <w:t>Dane osobowe osób, o których mowa w ust. 2-3 powyżej, będą przetwarzane przez okres od dnia zawarcia umowy do 6 lat od końca roku kalendarzowego w którym Umowa została wykonana, chyba że niezbędny będzie dłuższy okres przetwarzania np.: z uwagi na obowiązki archiwizacyjne, dochodzenie roszczeń, publikowanie danych, inne obowiązki wynikające z przepisów prawa itp.</w:t>
      </w:r>
    </w:p>
    <w:p w14:paraId="533E2C19" w14:textId="77777777" w:rsidR="0041733C" w:rsidRPr="00270B08" w:rsidRDefault="0041733C" w:rsidP="0041733C">
      <w:pPr>
        <w:pStyle w:val="Akapitzlist"/>
        <w:numPr>
          <w:ilvl w:val="0"/>
          <w:numId w:val="36"/>
        </w:numPr>
        <w:spacing w:afterLines="80" w:after="192" w:line="240" w:lineRule="auto"/>
        <w:contextualSpacing w:val="0"/>
        <w:jc w:val="both"/>
        <w:rPr>
          <w:rFonts w:ascii="Bookman Old Style" w:hAnsi="Bookman Old Style"/>
          <w:sz w:val="20"/>
          <w:szCs w:val="20"/>
        </w:rPr>
      </w:pPr>
      <w:r w:rsidRPr="00270B08">
        <w:rPr>
          <w:rFonts w:ascii="Bookman Old Style" w:hAnsi="Bookman Old Style"/>
          <w:sz w:val="20"/>
          <w:szCs w:val="20"/>
        </w:rPr>
        <w:t>W granicach przepisów prawa osobom, o których mowa w ust. 2-3 powyżej, przysługuje prawo do żądania od Strony przetwarzającej jej dane osobowe dostępu do ich danych osobowych, ich sprostowania, usunięcia lub ograniczenia przetwarzania lub wniesienia sprzeciwu wobec ich przetwarzania, a także prawo do przenoszenia danych.</w:t>
      </w:r>
    </w:p>
    <w:p w14:paraId="132E8F87" w14:textId="77777777" w:rsidR="0041733C" w:rsidRPr="00270B08" w:rsidRDefault="0041733C" w:rsidP="0041733C">
      <w:pPr>
        <w:pStyle w:val="Akapitzlist"/>
        <w:numPr>
          <w:ilvl w:val="0"/>
          <w:numId w:val="36"/>
        </w:numPr>
        <w:spacing w:afterLines="80" w:after="192" w:line="240" w:lineRule="auto"/>
        <w:contextualSpacing w:val="0"/>
        <w:jc w:val="both"/>
        <w:rPr>
          <w:rFonts w:ascii="Bookman Old Style" w:hAnsi="Bookman Old Style"/>
          <w:sz w:val="20"/>
          <w:szCs w:val="20"/>
        </w:rPr>
      </w:pPr>
      <w:r w:rsidRPr="00270B08">
        <w:rPr>
          <w:rFonts w:ascii="Bookman Old Style" w:hAnsi="Bookman Old Style"/>
          <w:sz w:val="20"/>
          <w:szCs w:val="20"/>
        </w:rPr>
        <w:t>Osobom, o których mowa w ust. 2-3 powyżej, w związku z przetwarzaniem ich danych osobowych przysługuje prawo do wniesienia skargi do organu nadzorczego - Prezesa Urzędu Ochrony Danych Osobowych.</w:t>
      </w:r>
    </w:p>
    <w:p w14:paraId="7C44FCB7" w14:textId="77777777" w:rsidR="0041733C" w:rsidRPr="00270B08" w:rsidRDefault="0041733C" w:rsidP="0041733C">
      <w:pPr>
        <w:pStyle w:val="Akapitzlist"/>
        <w:numPr>
          <w:ilvl w:val="0"/>
          <w:numId w:val="36"/>
        </w:numPr>
        <w:spacing w:afterLines="80" w:after="192" w:line="240" w:lineRule="auto"/>
        <w:contextualSpacing w:val="0"/>
        <w:jc w:val="both"/>
        <w:rPr>
          <w:rFonts w:ascii="Bookman Old Style" w:hAnsi="Bookman Old Style"/>
          <w:sz w:val="20"/>
          <w:szCs w:val="20"/>
        </w:rPr>
      </w:pPr>
      <w:r w:rsidRPr="00270B08">
        <w:rPr>
          <w:rFonts w:ascii="Bookman Old Style" w:hAnsi="Bookman Old Style"/>
          <w:sz w:val="20"/>
          <w:szCs w:val="20"/>
        </w:rPr>
        <w:t xml:space="preserve">W przypadku wniesienia do jednej ze Stron żądania usunięcia lub ograniczenia przetwarzania danych przez osobę, której dane dotyczą, druga Strona wskaże inną osobę do realizacji zadań wynikających z Umowy. </w:t>
      </w:r>
    </w:p>
    <w:p w14:paraId="7D9FEE0A" w14:textId="77777777" w:rsidR="0041733C" w:rsidRPr="00270B08" w:rsidRDefault="0041733C" w:rsidP="0041733C">
      <w:pPr>
        <w:pStyle w:val="Akapitzlist"/>
        <w:numPr>
          <w:ilvl w:val="0"/>
          <w:numId w:val="36"/>
        </w:numPr>
        <w:spacing w:afterLines="80" w:after="192" w:line="240" w:lineRule="auto"/>
        <w:contextualSpacing w:val="0"/>
        <w:jc w:val="both"/>
        <w:rPr>
          <w:rFonts w:ascii="Bookman Old Style" w:hAnsi="Bookman Old Style"/>
          <w:sz w:val="20"/>
          <w:szCs w:val="20"/>
        </w:rPr>
      </w:pPr>
      <w:r w:rsidRPr="00270B08">
        <w:rPr>
          <w:rFonts w:ascii="Bookman Old Style" w:hAnsi="Bookman Old Style"/>
          <w:sz w:val="20"/>
          <w:szCs w:val="20"/>
        </w:rPr>
        <w:lastRenderedPageBreak/>
        <w:t>W oparciu o dane osobowe osób, o których mowa w ust. 2-3 powyżej, Strony nie będą podejmowały zautomatyzowanych decyzji, w tym decyzji będących wynikiem profilowania w rozumieniu RODO.</w:t>
      </w:r>
    </w:p>
    <w:p w14:paraId="57B7CEEE" w14:textId="0BB7841D" w:rsidR="0041733C" w:rsidRPr="0041733C" w:rsidRDefault="0041733C" w:rsidP="0041733C">
      <w:pPr>
        <w:pStyle w:val="Akapitzlist"/>
        <w:numPr>
          <w:ilvl w:val="0"/>
          <w:numId w:val="36"/>
        </w:numPr>
        <w:spacing w:afterLines="80" w:after="192" w:line="240" w:lineRule="auto"/>
        <w:contextualSpacing w:val="0"/>
        <w:jc w:val="both"/>
        <w:rPr>
          <w:rFonts w:ascii="Bookman Old Style" w:hAnsi="Bookman Old Style"/>
          <w:sz w:val="20"/>
          <w:szCs w:val="20"/>
        </w:rPr>
      </w:pPr>
      <w:r w:rsidRPr="00270B08">
        <w:rPr>
          <w:rFonts w:ascii="Bookman Old Style" w:hAnsi="Bookman Old Style"/>
          <w:sz w:val="20"/>
          <w:szCs w:val="20"/>
        </w:rPr>
        <w:t>Strony zobowiązują się poinformować osoby fizyczne niepodp</w:t>
      </w:r>
      <w:r>
        <w:rPr>
          <w:rFonts w:ascii="Bookman Old Style" w:hAnsi="Bookman Old Style"/>
          <w:sz w:val="20"/>
          <w:szCs w:val="20"/>
        </w:rPr>
        <w:t>isujące Umowy, o których mowa w </w:t>
      </w:r>
      <w:r w:rsidRPr="00270B08">
        <w:rPr>
          <w:rFonts w:ascii="Bookman Old Style" w:hAnsi="Bookman Old Style"/>
          <w:sz w:val="20"/>
          <w:szCs w:val="20"/>
        </w:rPr>
        <w:t>ust. 2-3 powyżej, o treści niniejszego paragrafu.</w:t>
      </w:r>
    </w:p>
    <w:p w14:paraId="5F085833" w14:textId="0BB741E0" w:rsidR="00497972" w:rsidRPr="00207E3B" w:rsidRDefault="00497972" w:rsidP="00497972">
      <w:pPr>
        <w:spacing w:after="120" w:line="240" w:lineRule="auto"/>
        <w:jc w:val="center"/>
        <w:rPr>
          <w:rFonts w:ascii="Bookman Old Style" w:eastAsia="Bookman Old Style" w:hAnsi="Bookman Old Style" w:cstheme="minorHAnsi"/>
          <w:b/>
          <w:color w:val="000000"/>
          <w:sz w:val="20"/>
          <w:szCs w:val="20"/>
          <w:lang w:eastAsia="pl-PL"/>
        </w:rPr>
      </w:pPr>
      <w:r w:rsidRPr="00207E3B">
        <w:rPr>
          <w:rFonts w:ascii="Bookman Old Style" w:eastAsia="Bookman Old Style" w:hAnsi="Bookman Old Style" w:cstheme="minorHAnsi"/>
          <w:b/>
          <w:color w:val="000000"/>
          <w:sz w:val="20"/>
          <w:szCs w:val="20"/>
          <w:lang w:eastAsia="pl-PL"/>
        </w:rPr>
        <w:t xml:space="preserve">§ </w:t>
      </w:r>
      <w:r w:rsidR="0041733C">
        <w:rPr>
          <w:rFonts w:ascii="Bookman Old Style" w:eastAsia="Bookman Old Style" w:hAnsi="Bookman Old Style" w:cstheme="minorHAnsi"/>
          <w:b/>
          <w:color w:val="000000"/>
          <w:sz w:val="20"/>
          <w:szCs w:val="20"/>
          <w:lang w:eastAsia="pl-PL"/>
        </w:rPr>
        <w:t>8</w:t>
      </w:r>
    </w:p>
    <w:p w14:paraId="5E2C844D" w14:textId="77777777" w:rsidR="00497972" w:rsidRPr="00207E3B" w:rsidRDefault="00497972" w:rsidP="00497972">
      <w:pPr>
        <w:pStyle w:val="Akapitzlist"/>
        <w:numPr>
          <w:ilvl w:val="1"/>
          <w:numId w:val="29"/>
        </w:numPr>
        <w:spacing w:after="200" w:line="276" w:lineRule="auto"/>
        <w:ind w:left="284" w:hanging="284"/>
        <w:contextualSpacing w:val="0"/>
        <w:jc w:val="both"/>
        <w:rPr>
          <w:rFonts w:ascii="Bookman Old Style" w:eastAsia="Bookman Old Style" w:hAnsi="Bookman Old Style"/>
          <w:color w:val="000000"/>
          <w:sz w:val="20"/>
        </w:rPr>
      </w:pPr>
      <w:r w:rsidRPr="00207E3B">
        <w:rPr>
          <w:rFonts w:ascii="Bookman Old Style" w:hAnsi="Bookman Old Style"/>
          <w:sz w:val="20"/>
        </w:rPr>
        <w:t>Wszelkie</w:t>
      </w:r>
      <w:r w:rsidRPr="00207E3B">
        <w:rPr>
          <w:rFonts w:ascii="Bookman Old Style" w:eastAsia="Bookman Old Style" w:hAnsi="Bookman Old Style"/>
          <w:color w:val="000000"/>
          <w:sz w:val="20"/>
        </w:rPr>
        <w:t xml:space="preserve"> spory jakie mogą powstać na tle niniejszej umowy rozstrzygane będą przez sąd właściwy dla siedziby Zamawiającego. </w:t>
      </w:r>
    </w:p>
    <w:p w14:paraId="6CDC6DC3" w14:textId="77777777" w:rsidR="00497972" w:rsidRPr="00207E3B" w:rsidRDefault="00497972" w:rsidP="00497972">
      <w:pPr>
        <w:pStyle w:val="Akapitzlist"/>
        <w:numPr>
          <w:ilvl w:val="1"/>
          <w:numId w:val="29"/>
        </w:numPr>
        <w:spacing w:after="200" w:line="276" w:lineRule="auto"/>
        <w:ind w:left="284" w:hanging="284"/>
        <w:contextualSpacing w:val="0"/>
        <w:jc w:val="both"/>
        <w:rPr>
          <w:rFonts w:ascii="Bookman Old Style" w:eastAsia="Bookman Old Style" w:hAnsi="Bookman Old Style" w:cstheme="minorHAnsi"/>
          <w:color w:val="000000"/>
          <w:sz w:val="20"/>
          <w:szCs w:val="20"/>
          <w:lang w:eastAsia="pl-PL"/>
        </w:rPr>
      </w:pPr>
      <w:r w:rsidRPr="00207E3B">
        <w:rPr>
          <w:rFonts w:ascii="Bookman Old Style" w:hAnsi="Bookman Old Style"/>
          <w:sz w:val="20"/>
        </w:rPr>
        <w:t>Każda</w:t>
      </w:r>
      <w:r w:rsidRPr="00207E3B">
        <w:rPr>
          <w:rFonts w:ascii="Bookman Old Style" w:eastAsia="Bookman Old Style" w:hAnsi="Bookman Old Style" w:cstheme="minorHAnsi"/>
          <w:color w:val="000000"/>
          <w:sz w:val="20"/>
          <w:szCs w:val="20"/>
          <w:lang w:eastAsia="pl-PL"/>
        </w:rPr>
        <w:t xml:space="preserve"> zmiana umowy wymaga dla swej ważności formy pisemnej pod rygorem nieważności. </w:t>
      </w:r>
    </w:p>
    <w:p w14:paraId="5F6BD257" w14:textId="77777777" w:rsidR="00497972" w:rsidRPr="00207E3B" w:rsidRDefault="00497972" w:rsidP="00497972">
      <w:pPr>
        <w:pStyle w:val="Akapitzlist"/>
        <w:numPr>
          <w:ilvl w:val="1"/>
          <w:numId w:val="29"/>
        </w:numPr>
        <w:spacing w:after="200" w:line="276" w:lineRule="auto"/>
        <w:ind w:left="284" w:hanging="284"/>
        <w:contextualSpacing w:val="0"/>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color w:val="000000"/>
          <w:sz w:val="20"/>
          <w:szCs w:val="20"/>
          <w:lang w:eastAsia="pl-PL"/>
        </w:rPr>
        <w:t xml:space="preserve">W </w:t>
      </w:r>
      <w:r w:rsidRPr="00207E3B">
        <w:rPr>
          <w:rFonts w:ascii="Bookman Old Style" w:eastAsia="Times New Roman" w:hAnsi="Bookman Old Style" w:cstheme="minorHAnsi"/>
          <w:sz w:val="20"/>
          <w:szCs w:val="20"/>
          <w:lang w:eastAsia="pl-PL"/>
        </w:rPr>
        <w:t>sprawach</w:t>
      </w:r>
      <w:r w:rsidRPr="00207E3B">
        <w:rPr>
          <w:rFonts w:ascii="Bookman Old Style" w:eastAsia="Bookman Old Style" w:hAnsi="Bookman Old Style" w:cstheme="minorHAnsi"/>
          <w:color w:val="000000"/>
          <w:sz w:val="20"/>
          <w:szCs w:val="20"/>
          <w:lang w:eastAsia="pl-PL"/>
        </w:rPr>
        <w:t xml:space="preserve"> nie uregulowanych niniejszą umową mają zastosowanie odpowiednie przepisy Kodeksu Cywilnego. </w:t>
      </w:r>
    </w:p>
    <w:p w14:paraId="4671413A" w14:textId="77777777" w:rsidR="00497972" w:rsidRPr="00207E3B" w:rsidRDefault="00497972" w:rsidP="00497972">
      <w:pPr>
        <w:pStyle w:val="Akapitzlist"/>
        <w:numPr>
          <w:ilvl w:val="1"/>
          <w:numId w:val="29"/>
        </w:numPr>
        <w:spacing w:after="200" w:line="276" w:lineRule="auto"/>
        <w:ind w:left="284" w:hanging="284"/>
        <w:contextualSpacing w:val="0"/>
        <w:jc w:val="both"/>
        <w:rPr>
          <w:rFonts w:ascii="Bookman Old Style" w:eastAsia="Bookman Old Style" w:hAnsi="Bookman Old Style" w:cstheme="minorHAnsi"/>
          <w:color w:val="000000"/>
          <w:sz w:val="20"/>
          <w:szCs w:val="20"/>
          <w:lang w:eastAsia="pl-PL"/>
        </w:rPr>
      </w:pPr>
      <w:r w:rsidRPr="00207E3B">
        <w:rPr>
          <w:rFonts w:ascii="Bookman Old Style" w:eastAsia="Bookman Old Style" w:hAnsi="Bookman Old Style" w:cstheme="minorHAnsi"/>
          <w:color w:val="000000"/>
          <w:sz w:val="20"/>
          <w:szCs w:val="20"/>
          <w:lang w:eastAsia="pl-PL"/>
        </w:rPr>
        <w:t xml:space="preserve">Umowę sporządzono w dwóch jednobrzmiących egzemplarzach po 1 dla każdej ze stron. </w:t>
      </w:r>
    </w:p>
    <w:p w14:paraId="01E01DF3" w14:textId="77777777" w:rsidR="00497972" w:rsidRPr="00207E3B" w:rsidRDefault="00497972" w:rsidP="00497972">
      <w:pPr>
        <w:spacing w:after="120" w:line="240" w:lineRule="auto"/>
        <w:rPr>
          <w:rFonts w:ascii="Bookman Old Style" w:eastAsia="Bookman Old Style" w:hAnsi="Bookman Old Style" w:cstheme="minorHAnsi"/>
          <w:color w:val="000000"/>
          <w:sz w:val="20"/>
          <w:szCs w:val="20"/>
          <w:lang w:eastAsia="pl-PL"/>
        </w:rPr>
      </w:pPr>
    </w:p>
    <w:p w14:paraId="0DE99885" w14:textId="77777777" w:rsidR="00497972" w:rsidRPr="00207E3B" w:rsidRDefault="00497972" w:rsidP="00497972">
      <w:pPr>
        <w:spacing w:after="120" w:line="276" w:lineRule="auto"/>
        <w:rPr>
          <w:rFonts w:ascii="Bookman Old Style" w:eastAsia="Bookman Old Style" w:hAnsi="Bookman Old Style" w:cstheme="minorHAnsi"/>
          <w:b/>
          <w:color w:val="000000"/>
          <w:sz w:val="20"/>
          <w:szCs w:val="20"/>
          <w:lang w:eastAsia="pl-PL"/>
        </w:rPr>
      </w:pPr>
      <w:r w:rsidRPr="00207E3B">
        <w:rPr>
          <w:rFonts w:ascii="Bookman Old Style" w:eastAsia="Bookman Old Style" w:hAnsi="Bookman Old Style" w:cstheme="minorHAnsi"/>
          <w:b/>
          <w:color w:val="000000"/>
          <w:sz w:val="20"/>
          <w:szCs w:val="20"/>
          <w:lang w:eastAsia="pl-PL"/>
        </w:rPr>
        <w:t>WYKONAWCA</w:t>
      </w:r>
      <w:r w:rsidRPr="00207E3B">
        <w:rPr>
          <w:rFonts w:ascii="Bookman Old Style" w:eastAsia="Bookman Old Style" w:hAnsi="Bookman Old Style" w:cstheme="minorHAnsi"/>
          <w:b/>
          <w:color w:val="000000"/>
          <w:sz w:val="20"/>
          <w:szCs w:val="20"/>
          <w:lang w:eastAsia="pl-PL"/>
        </w:rPr>
        <w:tab/>
      </w:r>
      <w:r w:rsidRPr="00207E3B">
        <w:rPr>
          <w:rFonts w:ascii="Bookman Old Style" w:eastAsia="Bookman Old Style" w:hAnsi="Bookman Old Style" w:cstheme="minorHAnsi"/>
          <w:b/>
          <w:color w:val="000000"/>
          <w:sz w:val="20"/>
          <w:szCs w:val="20"/>
          <w:lang w:eastAsia="pl-PL"/>
        </w:rPr>
        <w:tab/>
      </w:r>
      <w:r w:rsidRPr="00207E3B">
        <w:rPr>
          <w:rFonts w:ascii="Bookman Old Style" w:eastAsia="Bookman Old Style" w:hAnsi="Bookman Old Style" w:cstheme="minorHAnsi"/>
          <w:b/>
          <w:color w:val="000000"/>
          <w:sz w:val="20"/>
          <w:szCs w:val="20"/>
          <w:lang w:eastAsia="pl-PL"/>
        </w:rPr>
        <w:tab/>
      </w:r>
      <w:r w:rsidRPr="00207E3B">
        <w:rPr>
          <w:rFonts w:ascii="Bookman Old Style" w:eastAsia="Bookman Old Style" w:hAnsi="Bookman Old Style" w:cstheme="minorHAnsi"/>
          <w:b/>
          <w:color w:val="000000"/>
          <w:sz w:val="20"/>
          <w:szCs w:val="20"/>
          <w:lang w:eastAsia="pl-PL"/>
        </w:rPr>
        <w:tab/>
      </w:r>
      <w:r w:rsidRPr="00207E3B">
        <w:rPr>
          <w:rFonts w:ascii="Bookman Old Style" w:eastAsia="Bookman Old Style" w:hAnsi="Bookman Old Style" w:cstheme="minorHAnsi"/>
          <w:b/>
          <w:color w:val="000000"/>
          <w:sz w:val="20"/>
          <w:szCs w:val="20"/>
          <w:lang w:eastAsia="pl-PL"/>
        </w:rPr>
        <w:tab/>
      </w:r>
      <w:r w:rsidRPr="00207E3B">
        <w:rPr>
          <w:rFonts w:ascii="Bookman Old Style" w:eastAsia="Bookman Old Style" w:hAnsi="Bookman Old Style" w:cstheme="minorHAnsi"/>
          <w:b/>
          <w:color w:val="000000"/>
          <w:sz w:val="20"/>
          <w:szCs w:val="20"/>
          <w:lang w:eastAsia="pl-PL"/>
        </w:rPr>
        <w:tab/>
      </w:r>
      <w:r w:rsidRPr="00207E3B">
        <w:rPr>
          <w:rFonts w:ascii="Bookman Old Style" w:eastAsia="Bookman Old Style" w:hAnsi="Bookman Old Style" w:cstheme="minorHAnsi"/>
          <w:b/>
          <w:color w:val="000000"/>
          <w:sz w:val="20"/>
          <w:szCs w:val="20"/>
          <w:lang w:eastAsia="pl-PL"/>
        </w:rPr>
        <w:tab/>
      </w:r>
      <w:r w:rsidRPr="00207E3B">
        <w:rPr>
          <w:rFonts w:ascii="Bookman Old Style" w:eastAsia="Bookman Old Style" w:hAnsi="Bookman Old Style" w:cstheme="minorHAnsi"/>
          <w:b/>
          <w:color w:val="000000"/>
          <w:sz w:val="20"/>
          <w:szCs w:val="20"/>
          <w:lang w:eastAsia="pl-PL"/>
        </w:rPr>
        <w:tab/>
        <w:t xml:space="preserve"> ZAMAWIAJĄCY</w:t>
      </w:r>
    </w:p>
    <w:p w14:paraId="72479AD4" w14:textId="77777777" w:rsidR="00A9204E" w:rsidRPr="001F6875" w:rsidRDefault="00A9204E"/>
    <w:sectPr w:rsidR="00A9204E" w:rsidRPr="001F6875" w:rsidSect="00B3714A">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4B496" w14:textId="77777777" w:rsidR="002E408F" w:rsidRDefault="002E408F" w:rsidP="001F6875">
      <w:r>
        <w:separator/>
      </w:r>
    </w:p>
  </w:endnote>
  <w:endnote w:type="continuationSeparator" w:id="0">
    <w:p w14:paraId="492D401A" w14:textId="77777777" w:rsidR="002E408F" w:rsidRDefault="002E408F" w:rsidP="001F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F7183" w14:textId="77777777" w:rsidR="002E408F" w:rsidRDefault="002E408F" w:rsidP="001F6875">
      <w:r>
        <w:separator/>
      </w:r>
    </w:p>
  </w:footnote>
  <w:footnote w:type="continuationSeparator" w:id="0">
    <w:p w14:paraId="79F06B36" w14:textId="77777777" w:rsidR="002E408F" w:rsidRDefault="002E408F" w:rsidP="001F6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7AF238"/>
    <w:lvl w:ilvl="0">
      <w:start w:val="1"/>
      <w:numFmt w:val="decimal"/>
      <w:pStyle w:val="Listanumerowana5"/>
      <w:lvlText w:val="%1."/>
      <w:lvlJc w:val="left"/>
      <w:pPr>
        <w:tabs>
          <w:tab w:val="num" w:pos="1800"/>
        </w:tabs>
        <w:ind w:left="1800" w:hanging="360"/>
      </w:pPr>
    </w:lvl>
  </w:abstractNum>
  <w:abstractNum w:abstractNumId="1" w15:restartNumberingAfterBreak="0">
    <w:nsid w:val="FFFFFF7D"/>
    <w:multiLevelType w:val="singleLevel"/>
    <w:tmpl w:val="698EEE44"/>
    <w:lvl w:ilvl="0">
      <w:start w:val="1"/>
      <w:numFmt w:val="decimal"/>
      <w:pStyle w:val="Listanumerowana4"/>
      <w:lvlText w:val="%1."/>
      <w:lvlJc w:val="left"/>
      <w:pPr>
        <w:tabs>
          <w:tab w:val="num" w:pos="1440"/>
        </w:tabs>
        <w:ind w:left="1440" w:hanging="360"/>
      </w:pPr>
    </w:lvl>
  </w:abstractNum>
  <w:abstractNum w:abstractNumId="2" w15:restartNumberingAfterBreak="0">
    <w:nsid w:val="FFFFFF7E"/>
    <w:multiLevelType w:val="singleLevel"/>
    <w:tmpl w:val="BD700502"/>
    <w:lvl w:ilvl="0">
      <w:start w:val="1"/>
      <w:numFmt w:val="decimal"/>
      <w:pStyle w:val="Listanumerowana3"/>
      <w:lvlText w:val="%1."/>
      <w:lvlJc w:val="left"/>
      <w:pPr>
        <w:tabs>
          <w:tab w:val="num" w:pos="1080"/>
        </w:tabs>
        <w:ind w:left="1080" w:hanging="360"/>
      </w:pPr>
    </w:lvl>
  </w:abstractNum>
  <w:abstractNum w:abstractNumId="3" w15:restartNumberingAfterBreak="0">
    <w:nsid w:val="FFFFFF7F"/>
    <w:multiLevelType w:val="singleLevel"/>
    <w:tmpl w:val="57A026EE"/>
    <w:lvl w:ilvl="0">
      <w:start w:val="1"/>
      <w:numFmt w:val="decimal"/>
      <w:pStyle w:val="Listanumerowana2"/>
      <w:lvlText w:val="%1."/>
      <w:lvlJc w:val="left"/>
      <w:pPr>
        <w:tabs>
          <w:tab w:val="num" w:pos="720"/>
        </w:tabs>
        <w:ind w:left="720" w:hanging="360"/>
      </w:pPr>
    </w:lvl>
  </w:abstractNum>
  <w:abstractNum w:abstractNumId="4" w15:restartNumberingAfterBreak="0">
    <w:nsid w:val="FFFFFF80"/>
    <w:multiLevelType w:val="singleLevel"/>
    <w:tmpl w:val="C8B8D338"/>
    <w:lvl w:ilvl="0">
      <w:start w:val="1"/>
      <w:numFmt w:val="bullet"/>
      <w:pStyle w:val="Listapunktowan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8035F0"/>
    <w:lvl w:ilvl="0">
      <w:start w:val="1"/>
      <w:numFmt w:val="bullet"/>
      <w:pStyle w:val="Listapunktowan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9A22EE"/>
    <w:lvl w:ilvl="0">
      <w:start w:val="1"/>
      <w:numFmt w:val="bullet"/>
      <w:pStyle w:val="Listapunktowan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F8D728"/>
    <w:lvl w:ilvl="0">
      <w:start w:val="1"/>
      <w:numFmt w:val="bullet"/>
      <w:pStyle w:val="Listapunktowan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1002B6"/>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D792BA38"/>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7A217A"/>
    <w:multiLevelType w:val="hybridMultilevel"/>
    <w:tmpl w:val="E9723A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4236CB7"/>
    <w:multiLevelType w:val="multilevel"/>
    <w:tmpl w:val="5D167CE0"/>
    <w:lvl w:ilvl="0">
      <w:start w:val="1"/>
      <w:numFmt w:val="decimal"/>
      <w:lvlText w:val="%1."/>
      <w:lvlJc w:val="left"/>
      <w:pPr>
        <w:ind w:left="720" w:hanging="360"/>
      </w:pPr>
      <w:rPr>
        <w:i w:val="0"/>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E9573C"/>
    <w:multiLevelType w:val="multilevel"/>
    <w:tmpl w:val="D088AB3E"/>
    <w:lvl w:ilvl="0">
      <w:start w:val="3"/>
      <w:numFmt w:val="decimal"/>
      <w:lvlText w:val="%1."/>
      <w:lvlJc w:val="left"/>
      <w:pPr>
        <w:ind w:left="540" w:hanging="540"/>
      </w:pPr>
      <w:rPr>
        <w:rFonts w:eastAsia="Calibri" w:cs="Times New Roman" w:hint="default"/>
      </w:rPr>
    </w:lvl>
    <w:lvl w:ilvl="1">
      <w:start w:val="1"/>
      <w:numFmt w:val="decimal"/>
      <w:lvlText w:val="%1.%2."/>
      <w:lvlJc w:val="left"/>
      <w:pPr>
        <w:ind w:left="1074" w:hanging="720"/>
      </w:pPr>
      <w:rPr>
        <w:rFonts w:eastAsia="Calibri" w:cs="Times New Roman" w:hint="default"/>
      </w:rPr>
    </w:lvl>
    <w:lvl w:ilvl="2">
      <w:start w:val="1"/>
      <w:numFmt w:val="decimal"/>
      <w:lvlText w:val="%1.%2.%3."/>
      <w:lvlJc w:val="left"/>
      <w:pPr>
        <w:ind w:left="1428" w:hanging="720"/>
      </w:pPr>
      <w:rPr>
        <w:rFonts w:eastAsia="Calibri" w:cs="Times New Roman" w:hint="default"/>
      </w:rPr>
    </w:lvl>
    <w:lvl w:ilvl="3">
      <w:start w:val="1"/>
      <w:numFmt w:val="decimal"/>
      <w:lvlText w:val="%1.%2.%3.%4."/>
      <w:lvlJc w:val="left"/>
      <w:pPr>
        <w:ind w:left="2142" w:hanging="1080"/>
      </w:pPr>
      <w:rPr>
        <w:rFonts w:eastAsia="Calibri" w:cs="Times New Roman" w:hint="default"/>
      </w:rPr>
    </w:lvl>
    <w:lvl w:ilvl="4">
      <w:start w:val="1"/>
      <w:numFmt w:val="decimal"/>
      <w:lvlText w:val="%1.%2.%3.%4.%5."/>
      <w:lvlJc w:val="left"/>
      <w:pPr>
        <w:ind w:left="2496" w:hanging="1080"/>
      </w:pPr>
      <w:rPr>
        <w:rFonts w:eastAsia="Calibri" w:cs="Times New Roman" w:hint="default"/>
      </w:rPr>
    </w:lvl>
    <w:lvl w:ilvl="5">
      <w:start w:val="1"/>
      <w:numFmt w:val="decimal"/>
      <w:lvlText w:val="%1.%2.%3.%4.%5.%6."/>
      <w:lvlJc w:val="left"/>
      <w:pPr>
        <w:ind w:left="3210" w:hanging="1440"/>
      </w:pPr>
      <w:rPr>
        <w:rFonts w:eastAsia="Calibri" w:cs="Times New Roman" w:hint="default"/>
      </w:rPr>
    </w:lvl>
    <w:lvl w:ilvl="6">
      <w:start w:val="1"/>
      <w:numFmt w:val="decimal"/>
      <w:lvlText w:val="%1.%2.%3.%4.%5.%6.%7."/>
      <w:lvlJc w:val="left"/>
      <w:pPr>
        <w:ind w:left="3564" w:hanging="1440"/>
      </w:pPr>
      <w:rPr>
        <w:rFonts w:eastAsia="Calibri" w:cs="Times New Roman" w:hint="default"/>
      </w:rPr>
    </w:lvl>
    <w:lvl w:ilvl="7">
      <w:start w:val="1"/>
      <w:numFmt w:val="decimal"/>
      <w:lvlText w:val="%1.%2.%3.%4.%5.%6.%7.%8."/>
      <w:lvlJc w:val="left"/>
      <w:pPr>
        <w:ind w:left="4278" w:hanging="1800"/>
      </w:pPr>
      <w:rPr>
        <w:rFonts w:eastAsia="Calibri" w:cs="Times New Roman" w:hint="default"/>
      </w:rPr>
    </w:lvl>
    <w:lvl w:ilvl="8">
      <w:start w:val="1"/>
      <w:numFmt w:val="decimal"/>
      <w:lvlText w:val="%1.%2.%3.%4.%5.%6.%7.%8.%9."/>
      <w:lvlJc w:val="left"/>
      <w:pPr>
        <w:ind w:left="4632" w:hanging="1800"/>
      </w:pPr>
      <w:rPr>
        <w:rFonts w:eastAsia="Calibri" w:cs="Times New Roman" w:hint="default"/>
      </w:rPr>
    </w:lvl>
  </w:abstractNum>
  <w:abstractNum w:abstractNumId="17" w15:restartNumberingAfterBreak="0">
    <w:nsid w:val="27A21D6A"/>
    <w:multiLevelType w:val="hybridMultilevel"/>
    <w:tmpl w:val="22A0C1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E86A80"/>
    <w:multiLevelType w:val="hybridMultilevel"/>
    <w:tmpl w:val="8A5085CC"/>
    <w:lvl w:ilvl="0" w:tplc="0415000F">
      <w:start w:val="1"/>
      <w:numFmt w:val="decimal"/>
      <w:lvlText w:val="%1."/>
      <w:lvlJc w:val="left"/>
      <w:pPr>
        <w:ind w:left="360" w:hanging="360"/>
      </w:pPr>
    </w:lvl>
    <w:lvl w:ilvl="1" w:tplc="FA4AA208">
      <w:start w:val="1"/>
      <w:numFmt w:val="decimal"/>
      <w:lvlText w:val="%2."/>
      <w:lvlJc w:val="left"/>
      <w:pPr>
        <w:ind w:left="825" w:hanging="1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DF71DEA"/>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AEB0273"/>
    <w:multiLevelType w:val="multilevel"/>
    <w:tmpl w:val="526206A0"/>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B79496C"/>
    <w:multiLevelType w:val="hybridMultilevel"/>
    <w:tmpl w:val="16FC03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EAE4CC2"/>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CF253A"/>
    <w:multiLevelType w:val="hybridMultilevel"/>
    <w:tmpl w:val="07268E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84C4F29"/>
    <w:multiLevelType w:val="multilevel"/>
    <w:tmpl w:val="D8061F64"/>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9350CFB"/>
    <w:multiLevelType w:val="multilevel"/>
    <w:tmpl w:val="9DF09F08"/>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BFA484C"/>
    <w:multiLevelType w:val="multilevel"/>
    <w:tmpl w:val="F702C8A4"/>
    <w:lvl w:ilvl="0">
      <w:start w:val="1"/>
      <w:numFmt w:val="decimal"/>
      <w:lvlText w:val="%1."/>
      <w:lvlJc w:val="left"/>
      <w:pPr>
        <w:ind w:left="360"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4287" w:hanging="1080"/>
      </w:pPr>
      <w:rPr>
        <w:rFonts w:hint="default"/>
      </w:rPr>
    </w:lvl>
    <w:lvl w:ilvl="4">
      <w:start w:val="1"/>
      <w:numFmt w:val="decimal"/>
      <w:isLgl/>
      <w:lvlText w:val="%1.%2.%3.%4.%5."/>
      <w:lvlJc w:val="left"/>
      <w:pPr>
        <w:ind w:left="5356" w:hanging="1080"/>
      </w:pPr>
      <w:rPr>
        <w:rFonts w:hint="default"/>
      </w:rPr>
    </w:lvl>
    <w:lvl w:ilvl="5">
      <w:start w:val="1"/>
      <w:numFmt w:val="decimal"/>
      <w:isLgl/>
      <w:lvlText w:val="%1.%2.%3.%4.%5.%6."/>
      <w:lvlJc w:val="left"/>
      <w:pPr>
        <w:ind w:left="6785" w:hanging="1440"/>
      </w:pPr>
      <w:rPr>
        <w:rFonts w:hint="default"/>
      </w:rPr>
    </w:lvl>
    <w:lvl w:ilvl="6">
      <w:start w:val="1"/>
      <w:numFmt w:val="decimal"/>
      <w:isLgl/>
      <w:lvlText w:val="%1.%2.%3.%4.%5.%6.%7."/>
      <w:lvlJc w:val="left"/>
      <w:pPr>
        <w:ind w:left="7854" w:hanging="1440"/>
      </w:pPr>
      <w:rPr>
        <w:rFonts w:hint="default"/>
      </w:rPr>
    </w:lvl>
    <w:lvl w:ilvl="7">
      <w:start w:val="1"/>
      <w:numFmt w:val="decimal"/>
      <w:isLgl/>
      <w:lvlText w:val="%1.%2.%3.%4.%5.%6.%7.%8."/>
      <w:lvlJc w:val="left"/>
      <w:pPr>
        <w:ind w:left="9283" w:hanging="1800"/>
      </w:pPr>
      <w:rPr>
        <w:rFonts w:hint="default"/>
      </w:rPr>
    </w:lvl>
    <w:lvl w:ilvl="8">
      <w:start w:val="1"/>
      <w:numFmt w:val="decimal"/>
      <w:isLgl/>
      <w:lvlText w:val="%1.%2.%3.%4.%5.%6.%7.%8.%9."/>
      <w:lvlJc w:val="left"/>
      <w:pPr>
        <w:ind w:left="10352" w:hanging="1800"/>
      </w:pPr>
      <w:rPr>
        <w:rFonts w:hint="default"/>
      </w:rPr>
    </w:lvl>
  </w:abstractNum>
  <w:abstractNum w:abstractNumId="30" w15:restartNumberingAfterBreak="0">
    <w:nsid w:val="5DEC6B47"/>
    <w:multiLevelType w:val="multilevel"/>
    <w:tmpl w:val="604E1C0A"/>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F4B0B58"/>
    <w:multiLevelType w:val="multilevel"/>
    <w:tmpl w:val="04090023"/>
    <w:styleLink w:val="Artykusekcja"/>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ABF60C2"/>
    <w:multiLevelType w:val="multilevel"/>
    <w:tmpl w:val="692C3B7C"/>
    <w:lvl w:ilvl="0">
      <w:start w:val="3"/>
      <w:numFmt w:val="decimal"/>
      <w:lvlText w:val="%1."/>
      <w:lvlJc w:val="left"/>
      <w:pPr>
        <w:ind w:left="540" w:hanging="540"/>
      </w:pPr>
      <w:rPr>
        <w:rFonts w:hint="default"/>
      </w:rPr>
    </w:lvl>
    <w:lvl w:ilvl="1">
      <w:start w:val="2"/>
      <w:numFmt w:val="decimal"/>
      <w:lvlText w:val="%1.%2."/>
      <w:lvlJc w:val="left"/>
      <w:pPr>
        <w:ind w:left="1074" w:hanging="720"/>
      </w:pPr>
      <w:rPr>
        <w:rFonts w:hint="default"/>
      </w:rPr>
    </w:lvl>
    <w:lvl w:ilvl="2">
      <w:start w:val="1"/>
      <w:numFmt w:val="decimal"/>
      <w:lvlText w:val="%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8C2C6D"/>
    <w:multiLevelType w:val="multilevel"/>
    <w:tmpl w:val="0409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E236870"/>
    <w:multiLevelType w:val="hybridMultilevel"/>
    <w:tmpl w:val="22A0C1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12130125">
    <w:abstractNumId w:val="28"/>
  </w:num>
  <w:num w:numId="2" w16cid:durableId="2139370702">
    <w:abstractNumId w:val="14"/>
  </w:num>
  <w:num w:numId="3" w16cid:durableId="937909161">
    <w:abstractNumId w:val="10"/>
  </w:num>
  <w:num w:numId="4" w16cid:durableId="409277524">
    <w:abstractNumId w:val="33"/>
  </w:num>
  <w:num w:numId="5" w16cid:durableId="917325408">
    <w:abstractNumId w:val="15"/>
  </w:num>
  <w:num w:numId="6" w16cid:durableId="1080056380">
    <w:abstractNumId w:val="22"/>
  </w:num>
  <w:num w:numId="7" w16cid:durableId="255142318">
    <w:abstractNumId w:val="27"/>
  </w:num>
  <w:num w:numId="8" w16cid:durableId="402608553">
    <w:abstractNumId w:val="9"/>
  </w:num>
  <w:num w:numId="9" w16cid:durableId="567958897">
    <w:abstractNumId w:val="7"/>
  </w:num>
  <w:num w:numId="10" w16cid:durableId="529563203">
    <w:abstractNumId w:val="6"/>
  </w:num>
  <w:num w:numId="11" w16cid:durableId="478768079">
    <w:abstractNumId w:val="5"/>
  </w:num>
  <w:num w:numId="12" w16cid:durableId="2115174937">
    <w:abstractNumId w:val="4"/>
  </w:num>
  <w:num w:numId="13" w16cid:durableId="1382748016">
    <w:abstractNumId w:val="8"/>
  </w:num>
  <w:num w:numId="14" w16cid:durableId="1476336080">
    <w:abstractNumId w:val="3"/>
  </w:num>
  <w:num w:numId="15" w16cid:durableId="964197517">
    <w:abstractNumId w:val="2"/>
  </w:num>
  <w:num w:numId="16" w16cid:durableId="1821924881">
    <w:abstractNumId w:val="1"/>
  </w:num>
  <w:num w:numId="17" w16cid:durableId="168952375">
    <w:abstractNumId w:val="0"/>
  </w:num>
  <w:num w:numId="18" w16cid:durableId="196965463">
    <w:abstractNumId w:val="18"/>
  </w:num>
  <w:num w:numId="19" w16cid:durableId="228196455">
    <w:abstractNumId w:val="21"/>
  </w:num>
  <w:num w:numId="20" w16cid:durableId="461701976">
    <w:abstractNumId w:val="30"/>
  </w:num>
  <w:num w:numId="21" w16cid:durableId="1876773608">
    <w:abstractNumId w:val="25"/>
  </w:num>
  <w:num w:numId="22" w16cid:durableId="1923752885">
    <w:abstractNumId w:val="13"/>
  </w:num>
  <w:num w:numId="23" w16cid:durableId="500703401">
    <w:abstractNumId w:val="34"/>
  </w:num>
  <w:num w:numId="24" w16cid:durableId="202792759">
    <w:abstractNumId w:val="20"/>
  </w:num>
  <w:num w:numId="25" w16cid:durableId="1063022714">
    <w:abstractNumId w:val="24"/>
  </w:num>
  <w:num w:numId="26" w16cid:durableId="1016537181">
    <w:abstractNumId w:val="31"/>
  </w:num>
  <w:num w:numId="27" w16cid:durableId="1529101776">
    <w:abstractNumId w:val="12"/>
  </w:num>
  <w:num w:numId="28" w16cid:durableId="683673884">
    <w:abstractNumId w:val="17"/>
  </w:num>
  <w:num w:numId="29" w16cid:durableId="1221820323">
    <w:abstractNumId w:val="19"/>
  </w:num>
  <w:num w:numId="30" w16cid:durableId="1645237839">
    <w:abstractNumId w:val="29"/>
  </w:num>
  <w:num w:numId="31" w16cid:durableId="1250895776">
    <w:abstractNumId w:val="16"/>
  </w:num>
  <w:num w:numId="32" w16cid:durableId="1330254549">
    <w:abstractNumId w:val="32"/>
  </w:num>
  <w:num w:numId="33" w16cid:durableId="1232236824">
    <w:abstractNumId w:val="26"/>
  </w:num>
  <w:num w:numId="34" w16cid:durableId="1703752132">
    <w:abstractNumId w:val="35"/>
  </w:num>
  <w:num w:numId="35" w16cid:durableId="141047118">
    <w:abstractNumId w:val="11"/>
  </w:num>
  <w:num w:numId="36" w16cid:durableId="784552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972"/>
    <w:rsid w:val="000B2472"/>
    <w:rsid w:val="001D03F6"/>
    <w:rsid w:val="001F6875"/>
    <w:rsid w:val="002B6EF5"/>
    <w:rsid w:val="002E408F"/>
    <w:rsid w:val="003972B4"/>
    <w:rsid w:val="0041733C"/>
    <w:rsid w:val="00497972"/>
    <w:rsid w:val="004E108E"/>
    <w:rsid w:val="00645252"/>
    <w:rsid w:val="006570B4"/>
    <w:rsid w:val="0069583C"/>
    <w:rsid w:val="006D3D74"/>
    <w:rsid w:val="007779AA"/>
    <w:rsid w:val="0083569A"/>
    <w:rsid w:val="00851421"/>
    <w:rsid w:val="00856F4C"/>
    <w:rsid w:val="00874698"/>
    <w:rsid w:val="00957644"/>
    <w:rsid w:val="00A9204E"/>
    <w:rsid w:val="00B3714A"/>
    <w:rsid w:val="00B62ED7"/>
    <w:rsid w:val="00C66747"/>
    <w:rsid w:val="00CA530A"/>
    <w:rsid w:val="00CF009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1A9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7972"/>
    <w:pPr>
      <w:spacing w:after="160" w:line="259" w:lineRule="auto"/>
    </w:pPr>
    <w:rPr>
      <w:rFonts w:ascii="Calibri" w:eastAsia="Calibri" w:hAnsi="Calibri" w:cs="Times New Roman"/>
    </w:rPr>
  </w:style>
  <w:style w:type="paragraph" w:styleId="Nagwek1">
    <w:name w:val="heading 1"/>
    <w:basedOn w:val="Normalny"/>
    <w:next w:val="Normalny"/>
    <w:link w:val="Nagwek1Znak"/>
    <w:uiPriority w:val="9"/>
    <w:qFormat/>
    <w:rsid w:val="001F6875"/>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Nagwek2">
    <w:name w:val="heading 2"/>
    <w:basedOn w:val="Normalny"/>
    <w:next w:val="Normalny"/>
    <w:link w:val="Nagwek2Znak"/>
    <w:uiPriority w:val="9"/>
    <w:unhideWhenUsed/>
    <w:qFormat/>
    <w:rsid w:val="001F6875"/>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Nagwek3">
    <w:name w:val="heading 3"/>
    <w:basedOn w:val="Normalny"/>
    <w:next w:val="Normalny"/>
    <w:link w:val="Nagwek3Znak"/>
    <w:uiPriority w:val="9"/>
    <w:unhideWhenUsed/>
    <w:qFormat/>
    <w:rsid w:val="001F6875"/>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Nagwek4">
    <w:name w:val="heading 4"/>
    <w:basedOn w:val="Normalny"/>
    <w:next w:val="Normalny"/>
    <w:link w:val="Nagwek4Znak"/>
    <w:uiPriority w:val="9"/>
    <w:unhideWhenUsed/>
    <w:qFormat/>
    <w:rsid w:val="001F6875"/>
    <w:pPr>
      <w:keepNext/>
      <w:keepLines/>
      <w:spacing w:before="40"/>
      <w:outlineLvl w:val="3"/>
    </w:pPr>
    <w:rPr>
      <w:rFonts w:ascii="Calibri Light" w:eastAsiaTheme="majorEastAsia" w:hAnsi="Calibri Light" w:cs="Calibri Light"/>
      <w:i/>
      <w:iCs/>
      <w:color w:val="1F4E79" w:themeColor="accent1" w:themeShade="80"/>
    </w:rPr>
  </w:style>
  <w:style w:type="paragraph" w:styleId="Nagwek5">
    <w:name w:val="heading 5"/>
    <w:basedOn w:val="Normalny"/>
    <w:next w:val="Normalny"/>
    <w:link w:val="Nagwek5Znak"/>
    <w:uiPriority w:val="9"/>
    <w:unhideWhenUsed/>
    <w:qFormat/>
    <w:rsid w:val="001F6875"/>
    <w:pPr>
      <w:keepNext/>
      <w:keepLines/>
      <w:spacing w:before="40"/>
      <w:outlineLvl w:val="4"/>
    </w:pPr>
    <w:rPr>
      <w:rFonts w:ascii="Calibri Light" w:eastAsiaTheme="majorEastAsia" w:hAnsi="Calibri Light" w:cs="Calibri Light"/>
      <w:color w:val="1F4E79" w:themeColor="accent1" w:themeShade="80"/>
    </w:rPr>
  </w:style>
  <w:style w:type="paragraph" w:styleId="Nagwek6">
    <w:name w:val="heading 6"/>
    <w:basedOn w:val="Normalny"/>
    <w:next w:val="Normalny"/>
    <w:link w:val="Nagwek6Znak"/>
    <w:uiPriority w:val="9"/>
    <w:unhideWhenUsed/>
    <w:qFormat/>
    <w:rsid w:val="001F6875"/>
    <w:pPr>
      <w:keepNext/>
      <w:keepLines/>
      <w:spacing w:before="40"/>
      <w:outlineLvl w:val="5"/>
    </w:pPr>
    <w:rPr>
      <w:rFonts w:ascii="Calibri Light" w:eastAsiaTheme="majorEastAsia" w:hAnsi="Calibri Light" w:cs="Calibri Light"/>
      <w:color w:val="1F4D78" w:themeColor="accent1" w:themeShade="7F"/>
    </w:rPr>
  </w:style>
  <w:style w:type="paragraph" w:styleId="Nagwek7">
    <w:name w:val="heading 7"/>
    <w:basedOn w:val="Normalny"/>
    <w:next w:val="Normalny"/>
    <w:link w:val="Nagwek7Znak"/>
    <w:uiPriority w:val="9"/>
    <w:unhideWhenUsed/>
    <w:qFormat/>
    <w:rsid w:val="001F6875"/>
    <w:pPr>
      <w:keepNext/>
      <w:keepLines/>
      <w:spacing w:before="40"/>
      <w:outlineLvl w:val="6"/>
    </w:pPr>
    <w:rPr>
      <w:rFonts w:ascii="Calibri Light" w:eastAsiaTheme="majorEastAsia" w:hAnsi="Calibri Light" w:cs="Calibri Light"/>
      <w:i/>
      <w:iCs/>
      <w:color w:val="1F4D78" w:themeColor="accent1" w:themeShade="7F"/>
    </w:rPr>
  </w:style>
  <w:style w:type="paragraph" w:styleId="Nagwek8">
    <w:name w:val="heading 8"/>
    <w:basedOn w:val="Normalny"/>
    <w:next w:val="Normalny"/>
    <w:link w:val="Nagwek8Znak"/>
    <w:uiPriority w:val="9"/>
    <w:unhideWhenUsed/>
    <w:qFormat/>
    <w:rsid w:val="001F6875"/>
    <w:pPr>
      <w:keepNext/>
      <w:keepLines/>
      <w:spacing w:before="40"/>
      <w:outlineLvl w:val="7"/>
    </w:pPr>
    <w:rPr>
      <w:rFonts w:ascii="Calibri Light" w:eastAsiaTheme="majorEastAsia" w:hAnsi="Calibri Light" w:cs="Calibri Light"/>
      <w:color w:val="272727" w:themeColor="text1" w:themeTint="D8"/>
      <w:szCs w:val="21"/>
    </w:rPr>
  </w:style>
  <w:style w:type="paragraph" w:styleId="Nagwek9">
    <w:name w:val="heading 9"/>
    <w:basedOn w:val="Normalny"/>
    <w:next w:val="Normalny"/>
    <w:link w:val="Nagwek9Znak"/>
    <w:uiPriority w:val="9"/>
    <w:unhideWhenUsed/>
    <w:qFormat/>
    <w:rsid w:val="001F6875"/>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6875"/>
    <w:rPr>
      <w:rFonts w:ascii="Calibri Light" w:eastAsiaTheme="majorEastAsia" w:hAnsi="Calibri Light" w:cs="Calibri Light"/>
      <w:color w:val="1F4E79" w:themeColor="accent1" w:themeShade="80"/>
      <w:sz w:val="32"/>
      <w:szCs w:val="32"/>
    </w:rPr>
  </w:style>
  <w:style w:type="character" w:customStyle="1" w:styleId="Nagwek2Znak">
    <w:name w:val="Nagłówek 2 Znak"/>
    <w:basedOn w:val="Domylnaczcionkaakapitu"/>
    <w:link w:val="Nagwek2"/>
    <w:uiPriority w:val="9"/>
    <w:rsid w:val="001F6875"/>
    <w:rPr>
      <w:rFonts w:ascii="Calibri Light" w:eastAsiaTheme="majorEastAsia" w:hAnsi="Calibri Light" w:cs="Calibri Light"/>
      <w:color w:val="1F4E79" w:themeColor="accent1" w:themeShade="80"/>
      <w:sz w:val="26"/>
      <w:szCs w:val="26"/>
    </w:rPr>
  </w:style>
  <w:style w:type="character" w:customStyle="1" w:styleId="Nagwek3Znak">
    <w:name w:val="Nagłówek 3 Znak"/>
    <w:basedOn w:val="Domylnaczcionkaakapitu"/>
    <w:link w:val="Nagwek3"/>
    <w:uiPriority w:val="9"/>
    <w:rsid w:val="001F6875"/>
    <w:rPr>
      <w:rFonts w:ascii="Calibri Light" w:eastAsiaTheme="majorEastAsia" w:hAnsi="Calibri Light" w:cs="Calibri Light"/>
      <w:color w:val="1F4D78" w:themeColor="accent1" w:themeShade="7F"/>
      <w:sz w:val="24"/>
      <w:szCs w:val="24"/>
    </w:rPr>
  </w:style>
  <w:style w:type="character" w:customStyle="1" w:styleId="Nagwek4Znak">
    <w:name w:val="Nagłówek 4 Znak"/>
    <w:basedOn w:val="Domylnaczcionkaakapitu"/>
    <w:link w:val="Nagwek4"/>
    <w:uiPriority w:val="9"/>
    <w:rsid w:val="001F6875"/>
    <w:rPr>
      <w:rFonts w:ascii="Calibri Light" w:eastAsiaTheme="majorEastAsia" w:hAnsi="Calibri Light" w:cs="Calibri Light"/>
      <w:i/>
      <w:iCs/>
      <w:color w:val="1F4E79" w:themeColor="accent1" w:themeShade="80"/>
    </w:rPr>
  </w:style>
  <w:style w:type="character" w:customStyle="1" w:styleId="Nagwek5Znak">
    <w:name w:val="Nagłówek 5 Znak"/>
    <w:basedOn w:val="Domylnaczcionkaakapitu"/>
    <w:link w:val="Nagwek5"/>
    <w:uiPriority w:val="9"/>
    <w:rsid w:val="001F6875"/>
    <w:rPr>
      <w:rFonts w:ascii="Calibri Light" w:eastAsiaTheme="majorEastAsia" w:hAnsi="Calibri Light" w:cs="Calibri Light"/>
      <w:color w:val="1F4E79" w:themeColor="accent1" w:themeShade="80"/>
    </w:rPr>
  </w:style>
  <w:style w:type="character" w:customStyle="1" w:styleId="Nagwek6Znak">
    <w:name w:val="Nagłówek 6 Znak"/>
    <w:basedOn w:val="Domylnaczcionkaakapitu"/>
    <w:link w:val="Nagwek6"/>
    <w:uiPriority w:val="9"/>
    <w:rsid w:val="001F6875"/>
    <w:rPr>
      <w:rFonts w:ascii="Calibri Light" w:eastAsiaTheme="majorEastAsia" w:hAnsi="Calibri Light" w:cs="Calibri Light"/>
      <w:color w:val="1F4D78" w:themeColor="accent1" w:themeShade="7F"/>
    </w:rPr>
  </w:style>
  <w:style w:type="character" w:customStyle="1" w:styleId="Nagwek7Znak">
    <w:name w:val="Nagłówek 7 Znak"/>
    <w:basedOn w:val="Domylnaczcionkaakapitu"/>
    <w:link w:val="Nagwek7"/>
    <w:uiPriority w:val="9"/>
    <w:rsid w:val="001F6875"/>
    <w:rPr>
      <w:rFonts w:ascii="Calibri Light" w:eastAsiaTheme="majorEastAsia" w:hAnsi="Calibri Light" w:cs="Calibri Light"/>
      <w:i/>
      <w:iCs/>
      <w:color w:val="1F4D78" w:themeColor="accent1" w:themeShade="7F"/>
    </w:rPr>
  </w:style>
  <w:style w:type="character" w:customStyle="1" w:styleId="Nagwek8Znak">
    <w:name w:val="Nagłówek 8 Znak"/>
    <w:basedOn w:val="Domylnaczcionkaakapitu"/>
    <w:link w:val="Nagwek8"/>
    <w:uiPriority w:val="9"/>
    <w:rsid w:val="001F6875"/>
    <w:rPr>
      <w:rFonts w:ascii="Calibri Light" w:eastAsiaTheme="majorEastAsia" w:hAnsi="Calibri Light" w:cs="Calibri Light"/>
      <w:color w:val="272727" w:themeColor="text1" w:themeTint="D8"/>
      <w:szCs w:val="21"/>
    </w:rPr>
  </w:style>
  <w:style w:type="character" w:customStyle="1" w:styleId="Nagwek9Znak">
    <w:name w:val="Nagłówek 9 Znak"/>
    <w:basedOn w:val="Domylnaczcionkaakapitu"/>
    <w:link w:val="Nagwek9"/>
    <w:uiPriority w:val="9"/>
    <w:rsid w:val="001F6875"/>
    <w:rPr>
      <w:rFonts w:ascii="Calibri Light" w:eastAsiaTheme="majorEastAsia" w:hAnsi="Calibri Light" w:cs="Calibri Light"/>
      <w:i/>
      <w:iCs/>
      <w:color w:val="272727" w:themeColor="text1" w:themeTint="D8"/>
      <w:szCs w:val="21"/>
    </w:rPr>
  </w:style>
  <w:style w:type="paragraph" w:styleId="Tytu">
    <w:name w:val="Title"/>
    <w:basedOn w:val="Normalny"/>
    <w:next w:val="Normalny"/>
    <w:link w:val="TytuZnak"/>
    <w:uiPriority w:val="10"/>
    <w:qFormat/>
    <w:rsid w:val="001F6875"/>
    <w:pPr>
      <w:contextualSpacing/>
    </w:pPr>
    <w:rPr>
      <w:rFonts w:ascii="Calibri Light" w:eastAsiaTheme="majorEastAsia" w:hAnsi="Calibri Light" w:cs="Calibri Light"/>
      <w:spacing w:val="-10"/>
      <w:kern w:val="28"/>
      <w:sz w:val="56"/>
      <w:szCs w:val="56"/>
    </w:rPr>
  </w:style>
  <w:style w:type="character" w:customStyle="1" w:styleId="TytuZnak">
    <w:name w:val="Tytuł Znak"/>
    <w:basedOn w:val="Domylnaczcionkaakapitu"/>
    <w:link w:val="Tytu"/>
    <w:uiPriority w:val="10"/>
    <w:rsid w:val="001F6875"/>
    <w:rPr>
      <w:rFonts w:ascii="Calibri Light" w:eastAsiaTheme="majorEastAsia" w:hAnsi="Calibri Light" w:cs="Calibri Light"/>
      <w:spacing w:val="-10"/>
      <w:kern w:val="28"/>
      <w:sz w:val="56"/>
      <w:szCs w:val="56"/>
    </w:rPr>
  </w:style>
  <w:style w:type="paragraph" w:styleId="Podtytu">
    <w:name w:val="Subtitle"/>
    <w:basedOn w:val="Normalny"/>
    <w:next w:val="Normalny"/>
    <w:link w:val="PodtytuZnak"/>
    <w:uiPriority w:val="11"/>
    <w:qFormat/>
    <w:rsid w:val="001F6875"/>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F6875"/>
    <w:rPr>
      <w:rFonts w:ascii="Calibri" w:eastAsiaTheme="minorEastAsia" w:hAnsi="Calibri" w:cs="Calibri"/>
      <w:color w:val="5A5A5A" w:themeColor="text1" w:themeTint="A5"/>
      <w:spacing w:val="15"/>
    </w:rPr>
  </w:style>
  <w:style w:type="character" w:styleId="Wyrnieniedelikatne">
    <w:name w:val="Subtle Emphasis"/>
    <w:basedOn w:val="Domylnaczcionkaakapitu"/>
    <w:uiPriority w:val="19"/>
    <w:qFormat/>
    <w:rsid w:val="001F6875"/>
    <w:rPr>
      <w:rFonts w:ascii="Calibri" w:hAnsi="Calibri" w:cs="Calibri"/>
      <w:i/>
      <w:iCs/>
      <w:color w:val="404040" w:themeColor="text1" w:themeTint="BF"/>
    </w:rPr>
  </w:style>
  <w:style w:type="character" w:styleId="Uwydatnienie">
    <w:name w:val="Emphasis"/>
    <w:basedOn w:val="Domylnaczcionkaakapitu"/>
    <w:uiPriority w:val="20"/>
    <w:qFormat/>
    <w:rsid w:val="001F6875"/>
    <w:rPr>
      <w:rFonts w:ascii="Calibri" w:hAnsi="Calibri" w:cs="Calibri"/>
      <w:i/>
      <w:iCs/>
    </w:rPr>
  </w:style>
  <w:style w:type="character" w:styleId="Wyrnienieintensywne">
    <w:name w:val="Intense Emphasis"/>
    <w:basedOn w:val="Domylnaczcionkaakapitu"/>
    <w:uiPriority w:val="21"/>
    <w:qFormat/>
    <w:rsid w:val="001F6875"/>
    <w:rPr>
      <w:rFonts w:ascii="Calibri" w:hAnsi="Calibri" w:cs="Calibri"/>
      <w:i/>
      <w:iCs/>
      <w:color w:val="1F4E79" w:themeColor="accent1" w:themeShade="80"/>
    </w:rPr>
  </w:style>
  <w:style w:type="character" w:styleId="Pogrubienie">
    <w:name w:val="Strong"/>
    <w:basedOn w:val="Domylnaczcionkaakapitu"/>
    <w:uiPriority w:val="22"/>
    <w:qFormat/>
    <w:rsid w:val="001F6875"/>
    <w:rPr>
      <w:rFonts w:ascii="Calibri" w:hAnsi="Calibri" w:cs="Calibri"/>
      <w:b/>
      <w:bCs/>
    </w:rPr>
  </w:style>
  <w:style w:type="paragraph" w:styleId="Cytat">
    <w:name w:val="Quote"/>
    <w:basedOn w:val="Normalny"/>
    <w:next w:val="Normalny"/>
    <w:link w:val="CytatZnak"/>
    <w:uiPriority w:val="29"/>
    <w:qFormat/>
    <w:rsid w:val="001F6875"/>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1F6875"/>
    <w:rPr>
      <w:rFonts w:ascii="Calibri" w:hAnsi="Calibri" w:cs="Calibri"/>
      <w:i/>
      <w:iCs/>
      <w:color w:val="404040" w:themeColor="text1" w:themeTint="BF"/>
    </w:rPr>
  </w:style>
  <w:style w:type="paragraph" w:styleId="Cytatintensywny">
    <w:name w:val="Intense Quote"/>
    <w:basedOn w:val="Normalny"/>
    <w:next w:val="Normalny"/>
    <w:link w:val="CytatintensywnyZnak"/>
    <w:uiPriority w:val="30"/>
    <w:qFormat/>
    <w:rsid w:val="001F6875"/>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CytatintensywnyZnak">
    <w:name w:val="Cytat intensywny Znak"/>
    <w:basedOn w:val="Domylnaczcionkaakapitu"/>
    <w:link w:val="Cytatintensywny"/>
    <w:uiPriority w:val="30"/>
    <w:rsid w:val="001F6875"/>
    <w:rPr>
      <w:rFonts w:ascii="Calibri" w:hAnsi="Calibri" w:cs="Calibri"/>
      <w:i/>
      <w:iCs/>
      <w:color w:val="1F4E79" w:themeColor="accent1" w:themeShade="80"/>
    </w:rPr>
  </w:style>
  <w:style w:type="character" w:styleId="Odwoaniedelikatne">
    <w:name w:val="Subtle Reference"/>
    <w:basedOn w:val="Domylnaczcionkaakapitu"/>
    <w:uiPriority w:val="31"/>
    <w:qFormat/>
    <w:rsid w:val="001F6875"/>
    <w:rPr>
      <w:rFonts w:ascii="Calibri" w:hAnsi="Calibri" w:cs="Calibri"/>
      <w:smallCaps/>
      <w:color w:val="5A5A5A" w:themeColor="text1" w:themeTint="A5"/>
    </w:rPr>
  </w:style>
  <w:style w:type="character" w:styleId="Odwoanieintensywne">
    <w:name w:val="Intense Reference"/>
    <w:basedOn w:val="Domylnaczcionkaakapitu"/>
    <w:uiPriority w:val="32"/>
    <w:qFormat/>
    <w:rsid w:val="001F6875"/>
    <w:rPr>
      <w:rFonts w:ascii="Calibri" w:hAnsi="Calibri" w:cs="Calibri"/>
      <w:b/>
      <w:bCs/>
      <w:caps w:val="0"/>
      <w:smallCaps/>
      <w:color w:val="1F4E79" w:themeColor="accent1" w:themeShade="80"/>
      <w:spacing w:val="5"/>
    </w:rPr>
  </w:style>
  <w:style w:type="character" w:styleId="Tytuksiki">
    <w:name w:val="Book Title"/>
    <w:basedOn w:val="Domylnaczcionkaakapitu"/>
    <w:uiPriority w:val="33"/>
    <w:qFormat/>
    <w:rsid w:val="001F6875"/>
    <w:rPr>
      <w:rFonts w:ascii="Calibri" w:hAnsi="Calibri" w:cs="Calibri"/>
      <w:b/>
      <w:bCs/>
      <w:i/>
      <w:iCs/>
      <w:spacing w:val="5"/>
    </w:rPr>
  </w:style>
  <w:style w:type="character" w:styleId="Hipercze">
    <w:name w:val="Hyperlink"/>
    <w:basedOn w:val="Domylnaczcionkaakapitu"/>
    <w:uiPriority w:val="99"/>
    <w:unhideWhenUsed/>
    <w:rsid w:val="001F6875"/>
    <w:rPr>
      <w:rFonts w:ascii="Calibri" w:hAnsi="Calibri" w:cs="Calibri"/>
      <w:color w:val="1F4E79" w:themeColor="accent1" w:themeShade="80"/>
      <w:u w:val="single"/>
    </w:rPr>
  </w:style>
  <w:style w:type="character" w:styleId="UyteHipercze">
    <w:name w:val="FollowedHyperlink"/>
    <w:basedOn w:val="Domylnaczcionkaakapitu"/>
    <w:uiPriority w:val="99"/>
    <w:unhideWhenUsed/>
    <w:rsid w:val="001F6875"/>
    <w:rPr>
      <w:rFonts w:ascii="Calibri" w:hAnsi="Calibri" w:cs="Calibri"/>
      <w:color w:val="954F72" w:themeColor="followedHyperlink"/>
      <w:u w:val="single"/>
    </w:rPr>
  </w:style>
  <w:style w:type="paragraph" w:styleId="Legenda">
    <w:name w:val="caption"/>
    <w:basedOn w:val="Normalny"/>
    <w:next w:val="Normalny"/>
    <w:uiPriority w:val="35"/>
    <w:unhideWhenUsed/>
    <w:qFormat/>
    <w:rsid w:val="001F6875"/>
    <w:pPr>
      <w:spacing w:after="200"/>
    </w:pPr>
    <w:rPr>
      <w:i/>
      <w:iCs/>
      <w:color w:val="44546A" w:themeColor="text2"/>
      <w:szCs w:val="18"/>
    </w:rPr>
  </w:style>
  <w:style w:type="paragraph" w:styleId="Tekstdymka">
    <w:name w:val="Balloon Text"/>
    <w:basedOn w:val="Normalny"/>
    <w:link w:val="TekstdymkaZnak"/>
    <w:uiPriority w:val="99"/>
    <w:semiHidden/>
    <w:unhideWhenUsed/>
    <w:rsid w:val="001F6875"/>
    <w:rPr>
      <w:rFonts w:ascii="Segoe UI" w:hAnsi="Segoe UI" w:cs="Segoe UI"/>
      <w:szCs w:val="18"/>
    </w:rPr>
  </w:style>
  <w:style w:type="character" w:customStyle="1" w:styleId="TekstdymkaZnak">
    <w:name w:val="Tekst dymka Znak"/>
    <w:basedOn w:val="Domylnaczcionkaakapitu"/>
    <w:link w:val="Tekstdymka"/>
    <w:uiPriority w:val="99"/>
    <w:semiHidden/>
    <w:rsid w:val="001F6875"/>
    <w:rPr>
      <w:rFonts w:ascii="Segoe UI" w:hAnsi="Segoe UI" w:cs="Segoe UI"/>
      <w:szCs w:val="18"/>
    </w:rPr>
  </w:style>
  <w:style w:type="paragraph" w:styleId="Tekstblokowy">
    <w:name w:val="Block Text"/>
    <w:basedOn w:val="Normalny"/>
    <w:uiPriority w:val="99"/>
    <w:semiHidden/>
    <w:unhideWhenUsed/>
    <w:rsid w:val="001F6875"/>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Tekstpodstawowy3">
    <w:name w:val="Body Text 3"/>
    <w:basedOn w:val="Normalny"/>
    <w:link w:val="Tekstpodstawowy3Znak"/>
    <w:uiPriority w:val="99"/>
    <w:semiHidden/>
    <w:unhideWhenUsed/>
    <w:rsid w:val="001F6875"/>
    <w:pPr>
      <w:spacing w:after="120"/>
    </w:pPr>
    <w:rPr>
      <w:szCs w:val="16"/>
    </w:rPr>
  </w:style>
  <w:style w:type="character" w:customStyle="1" w:styleId="Tekstpodstawowy3Znak">
    <w:name w:val="Tekst podstawowy 3 Znak"/>
    <w:basedOn w:val="Domylnaczcionkaakapitu"/>
    <w:link w:val="Tekstpodstawowy3"/>
    <w:uiPriority w:val="99"/>
    <w:semiHidden/>
    <w:rsid w:val="001F6875"/>
    <w:rPr>
      <w:rFonts w:ascii="Calibri" w:hAnsi="Calibri" w:cs="Calibri"/>
      <w:szCs w:val="16"/>
    </w:rPr>
  </w:style>
  <w:style w:type="paragraph" w:styleId="Tekstpodstawowywcity3">
    <w:name w:val="Body Text Indent 3"/>
    <w:basedOn w:val="Normalny"/>
    <w:link w:val="Tekstpodstawowywcity3Znak"/>
    <w:uiPriority w:val="99"/>
    <w:semiHidden/>
    <w:unhideWhenUsed/>
    <w:rsid w:val="001F6875"/>
    <w:pPr>
      <w:spacing w:after="120"/>
      <w:ind w:left="360"/>
    </w:pPr>
    <w:rPr>
      <w:szCs w:val="16"/>
    </w:rPr>
  </w:style>
  <w:style w:type="character" w:customStyle="1" w:styleId="Tekstpodstawowywcity3Znak">
    <w:name w:val="Tekst podstawowy wcięty 3 Znak"/>
    <w:basedOn w:val="Domylnaczcionkaakapitu"/>
    <w:link w:val="Tekstpodstawowywcity3"/>
    <w:uiPriority w:val="99"/>
    <w:semiHidden/>
    <w:rsid w:val="001F6875"/>
    <w:rPr>
      <w:rFonts w:ascii="Calibri" w:hAnsi="Calibri" w:cs="Calibri"/>
      <w:szCs w:val="16"/>
    </w:rPr>
  </w:style>
  <w:style w:type="character" w:styleId="Odwoaniedokomentarza">
    <w:name w:val="annotation reference"/>
    <w:basedOn w:val="Domylnaczcionkaakapitu"/>
    <w:uiPriority w:val="99"/>
    <w:semiHidden/>
    <w:unhideWhenUsed/>
    <w:rsid w:val="001F6875"/>
    <w:rPr>
      <w:rFonts w:ascii="Calibri" w:hAnsi="Calibri" w:cs="Calibri"/>
      <w:sz w:val="22"/>
      <w:szCs w:val="16"/>
    </w:rPr>
  </w:style>
  <w:style w:type="paragraph" w:styleId="Tekstkomentarza">
    <w:name w:val="annotation text"/>
    <w:basedOn w:val="Normalny"/>
    <w:link w:val="TekstkomentarzaZnak"/>
    <w:uiPriority w:val="99"/>
    <w:semiHidden/>
    <w:unhideWhenUsed/>
    <w:rsid w:val="001F6875"/>
    <w:rPr>
      <w:szCs w:val="20"/>
    </w:rPr>
  </w:style>
  <w:style w:type="character" w:customStyle="1" w:styleId="TekstkomentarzaZnak">
    <w:name w:val="Tekst komentarza Znak"/>
    <w:basedOn w:val="Domylnaczcionkaakapitu"/>
    <w:link w:val="Tekstkomentarza"/>
    <w:uiPriority w:val="99"/>
    <w:semiHidden/>
    <w:rsid w:val="001F6875"/>
    <w:rPr>
      <w:rFonts w:ascii="Calibri" w:hAnsi="Calibri" w:cs="Calibri"/>
      <w:szCs w:val="20"/>
    </w:rPr>
  </w:style>
  <w:style w:type="paragraph" w:styleId="Tematkomentarza">
    <w:name w:val="annotation subject"/>
    <w:basedOn w:val="Tekstkomentarza"/>
    <w:next w:val="Tekstkomentarza"/>
    <w:link w:val="TematkomentarzaZnak"/>
    <w:uiPriority w:val="99"/>
    <w:semiHidden/>
    <w:unhideWhenUsed/>
    <w:rsid w:val="001F6875"/>
    <w:rPr>
      <w:b/>
      <w:bCs/>
    </w:rPr>
  </w:style>
  <w:style w:type="character" w:customStyle="1" w:styleId="TematkomentarzaZnak">
    <w:name w:val="Temat komentarza Znak"/>
    <w:basedOn w:val="TekstkomentarzaZnak"/>
    <w:link w:val="Tematkomentarza"/>
    <w:uiPriority w:val="99"/>
    <w:semiHidden/>
    <w:rsid w:val="001F6875"/>
    <w:rPr>
      <w:rFonts w:ascii="Calibri" w:hAnsi="Calibri" w:cs="Calibri"/>
      <w:b/>
      <w:bCs/>
      <w:szCs w:val="20"/>
    </w:rPr>
  </w:style>
  <w:style w:type="paragraph" w:styleId="Mapadokumentu">
    <w:name w:val="Document Map"/>
    <w:basedOn w:val="Normalny"/>
    <w:link w:val="MapadokumentuZnak"/>
    <w:uiPriority w:val="99"/>
    <w:semiHidden/>
    <w:unhideWhenUsed/>
    <w:rsid w:val="001F6875"/>
    <w:rPr>
      <w:rFonts w:ascii="Segoe UI" w:hAnsi="Segoe UI" w:cs="Segoe UI"/>
      <w:szCs w:val="16"/>
    </w:rPr>
  </w:style>
  <w:style w:type="character" w:customStyle="1" w:styleId="MapadokumentuZnak">
    <w:name w:val="Mapa dokumentu Znak"/>
    <w:basedOn w:val="Domylnaczcionkaakapitu"/>
    <w:link w:val="Mapadokumentu"/>
    <w:uiPriority w:val="99"/>
    <w:semiHidden/>
    <w:rsid w:val="001F6875"/>
    <w:rPr>
      <w:rFonts w:ascii="Segoe UI" w:hAnsi="Segoe UI" w:cs="Segoe UI"/>
      <w:szCs w:val="16"/>
    </w:rPr>
  </w:style>
  <w:style w:type="paragraph" w:styleId="Tekstprzypisukocowego">
    <w:name w:val="endnote text"/>
    <w:basedOn w:val="Normalny"/>
    <w:link w:val="TekstprzypisukocowegoZnak"/>
    <w:uiPriority w:val="99"/>
    <w:semiHidden/>
    <w:unhideWhenUsed/>
    <w:rsid w:val="001F6875"/>
    <w:rPr>
      <w:szCs w:val="20"/>
    </w:rPr>
  </w:style>
  <w:style w:type="character" w:customStyle="1" w:styleId="TekstprzypisukocowegoZnak">
    <w:name w:val="Tekst przypisu końcowego Znak"/>
    <w:basedOn w:val="Domylnaczcionkaakapitu"/>
    <w:link w:val="Tekstprzypisukocowego"/>
    <w:uiPriority w:val="99"/>
    <w:semiHidden/>
    <w:rsid w:val="001F6875"/>
    <w:rPr>
      <w:rFonts w:ascii="Calibri" w:hAnsi="Calibri" w:cs="Calibri"/>
      <w:szCs w:val="20"/>
    </w:rPr>
  </w:style>
  <w:style w:type="paragraph" w:styleId="Adreszwrotnynakopercie">
    <w:name w:val="envelope return"/>
    <w:basedOn w:val="Normalny"/>
    <w:uiPriority w:val="99"/>
    <w:semiHidden/>
    <w:unhideWhenUsed/>
    <w:rsid w:val="001F6875"/>
    <w:rPr>
      <w:rFonts w:ascii="Calibri Light" w:eastAsiaTheme="majorEastAsia" w:hAnsi="Calibri Light" w:cs="Calibri Light"/>
      <w:szCs w:val="20"/>
    </w:rPr>
  </w:style>
  <w:style w:type="paragraph" w:styleId="Tekstprzypisudolnego">
    <w:name w:val="footnote text"/>
    <w:basedOn w:val="Normalny"/>
    <w:link w:val="TekstprzypisudolnegoZnak"/>
    <w:uiPriority w:val="99"/>
    <w:semiHidden/>
    <w:unhideWhenUsed/>
    <w:rsid w:val="001F6875"/>
    <w:rPr>
      <w:szCs w:val="20"/>
    </w:rPr>
  </w:style>
  <w:style w:type="character" w:customStyle="1" w:styleId="TekstprzypisudolnegoZnak">
    <w:name w:val="Tekst przypisu dolnego Znak"/>
    <w:basedOn w:val="Domylnaczcionkaakapitu"/>
    <w:link w:val="Tekstprzypisudolnego"/>
    <w:uiPriority w:val="99"/>
    <w:semiHidden/>
    <w:rsid w:val="001F6875"/>
    <w:rPr>
      <w:rFonts w:ascii="Calibri" w:hAnsi="Calibri" w:cs="Calibri"/>
      <w:szCs w:val="20"/>
    </w:rPr>
  </w:style>
  <w:style w:type="character" w:styleId="HTML-kod">
    <w:name w:val="HTML Code"/>
    <w:basedOn w:val="Domylnaczcionkaakapitu"/>
    <w:uiPriority w:val="99"/>
    <w:semiHidden/>
    <w:unhideWhenUsed/>
    <w:rsid w:val="001F6875"/>
    <w:rPr>
      <w:rFonts w:ascii="Consolas" w:hAnsi="Consolas" w:cs="Calibri"/>
      <w:sz w:val="22"/>
      <w:szCs w:val="20"/>
    </w:rPr>
  </w:style>
  <w:style w:type="character" w:styleId="HTML-klawiatura">
    <w:name w:val="HTML Keyboard"/>
    <w:basedOn w:val="Domylnaczcionkaakapitu"/>
    <w:uiPriority w:val="99"/>
    <w:semiHidden/>
    <w:unhideWhenUsed/>
    <w:rsid w:val="001F6875"/>
    <w:rPr>
      <w:rFonts w:ascii="Consolas" w:hAnsi="Consolas" w:cs="Calibri"/>
      <w:sz w:val="22"/>
      <w:szCs w:val="20"/>
    </w:rPr>
  </w:style>
  <w:style w:type="paragraph" w:styleId="HTML-wstpniesformatowany">
    <w:name w:val="HTML Preformatted"/>
    <w:basedOn w:val="Normalny"/>
    <w:link w:val="HTML-wstpniesformatowanyZnak"/>
    <w:uiPriority w:val="99"/>
    <w:semiHidden/>
    <w:unhideWhenUsed/>
    <w:rsid w:val="001F6875"/>
    <w:rPr>
      <w:rFonts w:ascii="Consolas" w:hAnsi="Consolas"/>
      <w:szCs w:val="20"/>
    </w:rPr>
  </w:style>
  <w:style w:type="character" w:customStyle="1" w:styleId="HTML-wstpniesformatowanyZnak">
    <w:name w:val="HTML - wstępnie sformatowany Znak"/>
    <w:basedOn w:val="Domylnaczcionkaakapitu"/>
    <w:link w:val="HTML-wstpniesformatowany"/>
    <w:uiPriority w:val="99"/>
    <w:semiHidden/>
    <w:rsid w:val="001F6875"/>
    <w:rPr>
      <w:rFonts w:ascii="Consolas" w:hAnsi="Consolas" w:cs="Calibri"/>
      <w:szCs w:val="20"/>
    </w:rPr>
  </w:style>
  <w:style w:type="character" w:styleId="HTML-staaszeroko">
    <w:name w:val="HTML Typewriter"/>
    <w:basedOn w:val="Domylnaczcionkaakapitu"/>
    <w:uiPriority w:val="99"/>
    <w:semiHidden/>
    <w:unhideWhenUsed/>
    <w:rsid w:val="001F6875"/>
    <w:rPr>
      <w:rFonts w:ascii="Consolas" w:hAnsi="Consolas" w:cs="Calibri"/>
      <w:sz w:val="22"/>
      <w:szCs w:val="20"/>
    </w:rPr>
  </w:style>
  <w:style w:type="paragraph" w:styleId="Tekstmakra">
    <w:name w:val="macro"/>
    <w:link w:val="TekstmakraZnak"/>
    <w:uiPriority w:val="99"/>
    <w:semiHidden/>
    <w:unhideWhenUsed/>
    <w:rsid w:val="001F6875"/>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kstmakraZnak">
    <w:name w:val="Tekst makra Znak"/>
    <w:basedOn w:val="Domylnaczcionkaakapitu"/>
    <w:link w:val="Tekstmakra"/>
    <w:uiPriority w:val="99"/>
    <w:semiHidden/>
    <w:rsid w:val="001F6875"/>
    <w:rPr>
      <w:rFonts w:ascii="Consolas" w:hAnsi="Consolas" w:cs="Calibri"/>
      <w:szCs w:val="20"/>
    </w:rPr>
  </w:style>
  <w:style w:type="paragraph" w:styleId="Zwykytekst">
    <w:name w:val="Plain Text"/>
    <w:basedOn w:val="Normalny"/>
    <w:link w:val="ZwykytekstZnak"/>
    <w:uiPriority w:val="99"/>
    <w:semiHidden/>
    <w:unhideWhenUsed/>
    <w:rsid w:val="001F6875"/>
    <w:rPr>
      <w:rFonts w:ascii="Consolas" w:hAnsi="Consolas"/>
      <w:szCs w:val="21"/>
    </w:rPr>
  </w:style>
  <w:style w:type="character" w:customStyle="1" w:styleId="ZwykytekstZnak">
    <w:name w:val="Zwykły tekst Znak"/>
    <w:basedOn w:val="Domylnaczcionkaakapitu"/>
    <w:link w:val="Zwykytekst"/>
    <w:uiPriority w:val="99"/>
    <w:semiHidden/>
    <w:rsid w:val="001F6875"/>
    <w:rPr>
      <w:rFonts w:ascii="Consolas" w:hAnsi="Consolas" w:cs="Calibri"/>
      <w:szCs w:val="21"/>
    </w:rPr>
  </w:style>
  <w:style w:type="character" w:styleId="Tekstzastpczy">
    <w:name w:val="Placeholder Text"/>
    <w:basedOn w:val="Domylnaczcionkaakapitu"/>
    <w:uiPriority w:val="99"/>
    <w:semiHidden/>
    <w:rsid w:val="001F6875"/>
    <w:rPr>
      <w:rFonts w:ascii="Calibri" w:hAnsi="Calibri" w:cs="Calibri"/>
      <w:color w:val="3B3838" w:themeColor="background2" w:themeShade="40"/>
    </w:rPr>
  </w:style>
  <w:style w:type="paragraph" w:styleId="Nagwek">
    <w:name w:val="header"/>
    <w:basedOn w:val="Normalny"/>
    <w:link w:val="NagwekZnak"/>
    <w:uiPriority w:val="99"/>
    <w:unhideWhenUsed/>
    <w:rsid w:val="001F6875"/>
  </w:style>
  <w:style w:type="character" w:customStyle="1" w:styleId="NagwekZnak">
    <w:name w:val="Nagłówek Znak"/>
    <w:basedOn w:val="Domylnaczcionkaakapitu"/>
    <w:link w:val="Nagwek"/>
    <w:uiPriority w:val="99"/>
    <w:rsid w:val="001F6875"/>
    <w:rPr>
      <w:rFonts w:ascii="Calibri" w:hAnsi="Calibri" w:cs="Calibri"/>
    </w:rPr>
  </w:style>
  <w:style w:type="paragraph" w:styleId="Stopka">
    <w:name w:val="footer"/>
    <w:basedOn w:val="Normalny"/>
    <w:link w:val="StopkaZnak"/>
    <w:uiPriority w:val="99"/>
    <w:unhideWhenUsed/>
    <w:rsid w:val="001F6875"/>
  </w:style>
  <w:style w:type="character" w:customStyle="1" w:styleId="StopkaZnak">
    <w:name w:val="Stopka Znak"/>
    <w:basedOn w:val="Domylnaczcionkaakapitu"/>
    <w:link w:val="Stopka"/>
    <w:uiPriority w:val="99"/>
    <w:rsid w:val="001F6875"/>
    <w:rPr>
      <w:rFonts w:ascii="Calibri" w:hAnsi="Calibri" w:cs="Calibri"/>
    </w:rPr>
  </w:style>
  <w:style w:type="paragraph" w:styleId="Spistreci9">
    <w:name w:val="toc 9"/>
    <w:basedOn w:val="Normalny"/>
    <w:next w:val="Normalny"/>
    <w:autoRedefine/>
    <w:uiPriority w:val="39"/>
    <w:semiHidden/>
    <w:unhideWhenUsed/>
    <w:rsid w:val="001F6875"/>
    <w:pPr>
      <w:spacing w:after="120"/>
      <w:ind w:left="1757"/>
    </w:pPr>
  </w:style>
  <w:style w:type="character" w:customStyle="1" w:styleId="Wzmianka1">
    <w:name w:val="Wzmianka1"/>
    <w:basedOn w:val="Domylnaczcionkaakapitu"/>
    <w:uiPriority w:val="99"/>
    <w:semiHidden/>
    <w:unhideWhenUsed/>
    <w:rsid w:val="001F6875"/>
    <w:rPr>
      <w:rFonts w:ascii="Calibri" w:hAnsi="Calibri" w:cs="Calibri"/>
      <w:color w:val="2B579A"/>
      <w:shd w:val="clear" w:color="auto" w:fill="E1DFDD"/>
    </w:rPr>
  </w:style>
  <w:style w:type="numbering" w:styleId="111111">
    <w:name w:val="Outline List 2"/>
    <w:basedOn w:val="Bezlisty"/>
    <w:uiPriority w:val="99"/>
    <w:semiHidden/>
    <w:unhideWhenUsed/>
    <w:rsid w:val="001F6875"/>
    <w:pPr>
      <w:numPr>
        <w:numId w:val="24"/>
      </w:numPr>
    </w:pPr>
  </w:style>
  <w:style w:type="numbering" w:styleId="1ai">
    <w:name w:val="Outline List 1"/>
    <w:basedOn w:val="Bezlisty"/>
    <w:uiPriority w:val="99"/>
    <w:semiHidden/>
    <w:unhideWhenUsed/>
    <w:rsid w:val="001F6875"/>
    <w:pPr>
      <w:numPr>
        <w:numId w:val="25"/>
      </w:numPr>
    </w:pPr>
  </w:style>
  <w:style w:type="character" w:styleId="HTML-zmienna">
    <w:name w:val="HTML Variable"/>
    <w:basedOn w:val="Domylnaczcionkaakapitu"/>
    <w:uiPriority w:val="99"/>
    <w:semiHidden/>
    <w:unhideWhenUsed/>
    <w:rsid w:val="001F6875"/>
    <w:rPr>
      <w:rFonts w:ascii="Calibri" w:hAnsi="Calibri" w:cs="Calibri"/>
      <w:i/>
      <w:iCs/>
    </w:rPr>
  </w:style>
  <w:style w:type="paragraph" w:styleId="HTML-adres">
    <w:name w:val="HTML Address"/>
    <w:basedOn w:val="Normalny"/>
    <w:link w:val="HTML-adresZnak"/>
    <w:uiPriority w:val="99"/>
    <w:semiHidden/>
    <w:unhideWhenUsed/>
    <w:rsid w:val="001F6875"/>
    <w:rPr>
      <w:i/>
      <w:iCs/>
    </w:rPr>
  </w:style>
  <w:style w:type="character" w:customStyle="1" w:styleId="HTML-adresZnak">
    <w:name w:val="HTML - adres Znak"/>
    <w:basedOn w:val="Domylnaczcionkaakapitu"/>
    <w:link w:val="HTML-adres"/>
    <w:uiPriority w:val="99"/>
    <w:semiHidden/>
    <w:rsid w:val="001F6875"/>
    <w:rPr>
      <w:rFonts w:ascii="Calibri" w:hAnsi="Calibri" w:cs="Calibri"/>
      <w:i/>
      <w:iCs/>
    </w:rPr>
  </w:style>
  <w:style w:type="character" w:styleId="HTML-definicja">
    <w:name w:val="HTML Definition"/>
    <w:basedOn w:val="Domylnaczcionkaakapitu"/>
    <w:uiPriority w:val="99"/>
    <w:semiHidden/>
    <w:unhideWhenUsed/>
    <w:rsid w:val="001F6875"/>
    <w:rPr>
      <w:rFonts w:ascii="Calibri" w:hAnsi="Calibri" w:cs="Calibri"/>
      <w:i/>
      <w:iCs/>
    </w:rPr>
  </w:style>
  <w:style w:type="character" w:styleId="HTML-cytat">
    <w:name w:val="HTML Cite"/>
    <w:basedOn w:val="Domylnaczcionkaakapitu"/>
    <w:uiPriority w:val="99"/>
    <w:semiHidden/>
    <w:unhideWhenUsed/>
    <w:rsid w:val="001F6875"/>
    <w:rPr>
      <w:rFonts w:ascii="Calibri" w:hAnsi="Calibri" w:cs="Calibri"/>
      <w:i/>
      <w:iCs/>
    </w:rPr>
  </w:style>
  <w:style w:type="character" w:styleId="HTML-przykad">
    <w:name w:val="HTML Sample"/>
    <w:basedOn w:val="Domylnaczcionkaakapitu"/>
    <w:uiPriority w:val="99"/>
    <w:semiHidden/>
    <w:unhideWhenUsed/>
    <w:rsid w:val="001F6875"/>
    <w:rPr>
      <w:rFonts w:ascii="Consolas" w:hAnsi="Consolas" w:cs="Calibri"/>
      <w:sz w:val="24"/>
      <w:szCs w:val="24"/>
    </w:rPr>
  </w:style>
  <w:style w:type="character" w:styleId="HTML-akronim">
    <w:name w:val="HTML Acronym"/>
    <w:basedOn w:val="Domylnaczcionkaakapitu"/>
    <w:uiPriority w:val="99"/>
    <w:semiHidden/>
    <w:unhideWhenUsed/>
    <w:rsid w:val="001F6875"/>
    <w:rPr>
      <w:rFonts w:ascii="Calibri" w:hAnsi="Calibri" w:cs="Calibri"/>
    </w:rPr>
  </w:style>
  <w:style w:type="paragraph" w:styleId="Spistreci1">
    <w:name w:val="toc 1"/>
    <w:basedOn w:val="Normalny"/>
    <w:next w:val="Normalny"/>
    <w:autoRedefine/>
    <w:uiPriority w:val="39"/>
    <w:semiHidden/>
    <w:unhideWhenUsed/>
    <w:rsid w:val="001F6875"/>
    <w:pPr>
      <w:spacing w:after="100"/>
    </w:pPr>
  </w:style>
  <w:style w:type="paragraph" w:styleId="Spistreci2">
    <w:name w:val="toc 2"/>
    <w:basedOn w:val="Normalny"/>
    <w:next w:val="Normalny"/>
    <w:autoRedefine/>
    <w:uiPriority w:val="39"/>
    <w:semiHidden/>
    <w:unhideWhenUsed/>
    <w:rsid w:val="001F6875"/>
    <w:pPr>
      <w:spacing w:after="100"/>
      <w:ind w:left="220"/>
    </w:pPr>
  </w:style>
  <w:style w:type="paragraph" w:styleId="Spistreci3">
    <w:name w:val="toc 3"/>
    <w:basedOn w:val="Normalny"/>
    <w:next w:val="Normalny"/>
    <w:autoRedefine/>
    <w:uiPriority w:val="39"/>
    <w:semiHidden/>
    <w:unhideWhenUsed/>
    <w:rsid w:val="001F6875"/>
    <w:pPr>
      <w:spacing w:after="100"/>
      <w:ind w:left="440"/>
    </w:pPr>
  </w:style>
  <w:style w:type="paragraph" w:styleId="Spistreci4">
    <w:name w:val="toc 4"/>
    <w:basedOn w:val="Normalny"/>
    <w:next w:val="Normalny"/>
    <w:autoRedefine/>
    <w:uiPriority w:val="39"/>
    <w:semiHidden/>
    <w:unhideWhenUsed/>
    <w:rsid w:val="001F6875"/>
    <w:pPr>
      <w:spacing w:after="100"/>
      <w:ind w:left="660"/>
    </w:pPr>
  </w:style>
  <w:style w:type="paragraph" w:styleId="Spistreci5">
    <w:name w:val="toc 5"/>
    <w:basedOn w:val="Normalny"/>
    <w:next w:val="Normalny"/>
    <w:autoRedefine/>
    <w:uiPriority w:val="39"/>
    <w:semiHidden/>
    <w:unhideWhenUsed/>
    <w:rsid w:val="001F6875"/>
    <w:pPr>
      <w:spacing w:after="100"/>
      <w:ind w:left="880"/>
    </w:pPr>
  </w:style>
  <w:style w:type="paragraph" w:styleId="Spistreci6">
    <w:name w:val="toc 6"/>
    <w:basedOn w:val="Normalny"/>
    <w:next w:val="Normalny"/>
    <w:autoRedefine/>
    <w:uiPriority w:val="39"/>
    <w:semiHidden/>
    <w:unhideWhenUsed/>
    <w:rsid w:val="001F6875"/>
    <w:pPr>
      <w:spacing w:after="100"/>
      <w:ind w:left="1100"/>
    </w:pPr>
  </w:style>
  <w:style w:type="paragraph" w:styleId="Spistreci7">
    <w:name w:val="toc 7"/>
    <w:basedOn w:val="Normalny"/>
    <w:next w:val="Normalny"/>
    <w:autoRedefine/>
    <w:uiPriority w:val="39"/>
    <w:semiHidden/>
    <w:unhideWhenUsed/>
    <w:rsid w:val="001F6875"/>
    <w:pPr>
      <w:spacing w:after="100"/>
      <w:ind w:left="1320"/>
    </w:pPr>
  </w:style>
  <w:style w:type="paragraph" w:styleId="Spistreci8">
    <w:name w:val="toc 8"/>
    <w:basedOn w:val="Normalny"/>
    <w:next w:val="Normalny"/>
    <w:autoRedefine/>
    <w:uiPriority w:val="39"/>
    <w:semiHidden/>
    <w:unhideWhenUsed/>
    <w:rsid w:val="001F6875"/>
    <w:pPr>
      <w:spacing w:after="100"/>
      <w:ind w:left="1540"/>
    </w:pPr>
  </w:style>
  <w:style w:type="paragraph" w:styleId="Nagwekspisutreci">
    <w:name w:val="TOC Heading"/>
    <w:basedOn w:val="Nagwek1"/>
    <w:next w:val="Normalny"/>
    <w:uiPriority w:val="39"/>
    <w:semiHidden/>
    <w:unhideWhenUsed/>
    <w:qFormat/>
    <w:rsid w:val="001F6875"/>
    <w:pPr>
      <w:outlineLvl w:val="9"/>
    </w:pPr>
    <w:rPr>
      <w:color w:val="2E74B5" w:themeColor="accent1" w:themeShade="BF"/>
    </w:rPr>
  </w:style>
  <w:style w:type="table" w:styleId="Tabela-Profesjonalny">
    <w:name w:val="Table Professional"/>
    <w:basedOn w:val="Standardowy"/>
    <w:uiPriority w:val="99"/>
    <w:semiHidden/>
    <w:unhideWhenUsed/>
    <w:rsid w:val="001F68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ednialista1">
    <w:name w:val="Medium List 1"/>
    <w:basedOn w:val="Standardowy"/>
    <w:uiPriority w:val="65"/>
    <w:semiHidden/>
    <w:unhideWhenUsed/>
    <w:rsid w:val="001F687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rsid w:val="001F6875"/>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rednialista1akcent2">
    <w:name w:val="Medium List 1 Accent 2"/>
    <w:basedOn w:val="Standardowy"/>
    <w:uiPriority w:val="65"/>
    <w:semiHidden/>
    <w:unhideWhenUsed/>
    <w:rsid w:val="001F6875"/>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rednialista1akcent3">
    <w:name w:val="Medium List 1 Accent 3"/>
    <w:basedOn w:val="Standardowy"/>
    <w:uiPriority w:val="65"/>
    <w:semiHidden/>
    <w:unhideWhenUsed/>
    <w:rsid w:val="001F687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rednialista1akcent4">
    <w:name w:val="Medium List 1 Accent 4"/>
    <w:basedOn w:val="Standardowy"/>
    <w:uiPriority w:val="65"/>
    <w:semiHidden/>
    <w:unhideWhenUsed/>
    <w:rsid w:val="001F6875"/>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rednialista1akcent5">
    <w:name w:val="Medium List 1 Accent 5"/>
    <w:basedOn w:val="Standardowy"/>
    <w:uiPriority w:val="65"/>
    <w:semiHidden/>
    <w:unhideWhenUsed/>
    <w:rsid w:val="001F6875"/>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rednialista1akcent6">
    <w:name w:val="Medium List 1 Accent 6"/>
    <w:basedOn w:val="Standardowy"/>
    <w:uiPriority w:val="65"/>
    <w:semiHidden/>
    <w:unhideWhenUsed/>
    <w:rsid w:val="001F6875"/>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rednialista2">
    <w:name w:val="Medium List 2"/>
    <w:basedOn w:val="Standardowy"/>
    <w:uiPriority w:val="66"/>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ecieniowanie1">
    <w:name w:val="Medium Shading 1"/>
    <w:basedOn w:val="Standardowy"/>
    <w:uiPriority w:val="63"/>
    <w:semiHidden/>
    <w:unhideWhenUsed/>
    <w:rsid w:val="001F687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1F6875"/>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semiHidden/>
    <w:unhideWhenUsed/>
    <w:rsid w:val="001F6875"/>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semiHidden/>
    <w:unhideWhenUsed/>
    <w:rsid w:val="001F6875"/>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semiHidden/>
    <w:unhideWhenUsed/>
    <w:rsid w:val="001F687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semiHidden/>
    <w:unhideWhenUsed/>
    <w:rsid w:val="001F6875"/>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semiHidden/>
    <w:unhideWhenUsed/>
    <w:rsid w:val="001F687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semiHidden/>
    <w:unhideWhenUsed/>
    <w:rsid w:val="001F6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1">
    <w:name w:val="Medium Shading 2 Accent 1"/>
    <w:basedOn w:val="Standardowy"/>
    <w:uiPriority w:val="64"/>
    <w:rsid w:val="001F6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2">
    <w:name w:val="Medium Shading 2 Accent 2"/>
    <w:basedOn w:val="Standardowy"/>
    <w:uiPriority w:val="64"/>
    <w:semiHidden/>
    <w:unhideWhenUsed/>
    <w:rsid w:val="001F6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3">
    <w:name w:val="Medium Shading 2 Accent 3"/>
    <w:basedOn w:val="Standardowy"/>
    <w:uiPriority w:val="64"/>
    <w:semiHidden/>
    <w:unhideWhenUsed/>
    <w:rsid w:val="001F6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4">
    <w:name w:val="Medium Shading 2 Accent 4"/>
    <w:basedOn w:val="Standardowy"/>
    <w:uiPriority w:val="64"/>
    <w:semiHidden/>
    <w:unhideWhenUsed/>
    <w:rsid w:val="001F6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5">
    <w:name w:val="Medium Shading 2 Accent 5"/>
    <w:basedOn w:val="Standardowy"/>
    <w:uiPriority w:val="64"/>
    <w:semiHidden/>
    <w:unhideWhenUsed/>
    <w:rsid w:val="001F6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6">
    <w:name w:val="Medium Shading 2 Accent 6"/>
    <w:basedOn w:val="Standardowy"/>
    <w:uiPriority w:val="64"/>
    <w:semiHidden/>
    <w:unhideWhenUsed/>
    <w:rsid w:val="001F6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asiatka1">
    <w:name w:val="Medium Grid 1"/>
    <w:basedOn w:val="Standardowy"/>
    <w:uiPriority w:val="67"/>
    <w:semiHidden/>
    <w:unhideWhenUsed/>
    <w:rsid w:val="001F687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semiHidden/>
    <w:unhideWhenUsed/>
    <w:rsid w:val="001F6875"/>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redniasiatka1akcent2">
    <w:name w:val="Medium Grid 1 Accent 2"/>
    <w:basedOn w:val="Standardowy"/>
    <w:uiPriority w:val="67"/>
    <w:semiHidden/>
    <w:unhideWhenUsed/>
    <w:rsid w:val="001F6875"/>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dniasiatka1akcent3">
    <w:name w:val="Medium Grid 1 Accent 3"/>
    <w:basedOn w:val="Standardowy"/>
    <w:uiPriority w:val="67"/>
    <w:semiHidden/>
    <w:unhideWhenUsed/>
    <w:rsid w:val="001F6875"/>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dniasiatka1akcent4">
    <w:name w:val="Medium Grid 1 Accent 4"/>
    <w:basedOn w:val="Standardowy"/>
    <w:uiPriority w:val="67"/>
    <w:semiHidden/>
    <w:unhideWhenUsed/>
    <w:rsid w:val="001F687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dniasiatka1akcent5">
    <w:name w:val="Medium Grid 1 Accent 5"/>
    <w:basedOn w:val="Standardowy"/>
    <w:uiPriority w:val="67"/>
    <w:semiHidden/>
    <w:unhideWhenUsed/>
    <w:rsid w:val="001F6875"/>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redniasiatka1akcent6">
    <w:name w:val="Medium Grid 1 Accent 6"/>
    <w:basedOn w:val="Standardowy"/>
    <w:uiPriority w:val="67"/>
    <w:semiHidden/>
    <w:unhideWhenUsed/>
    <w:rsid w:val="001F687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dniasiatka2">
    <w:name w:val="Medium Grid 2"/>
    <w:basedOn w:val="Standardowy"/>
    <w:uiPriority w:val="68"/>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semiHidden/>
    <w:unhideWhenUsed/>
    <w:rsid w:val="001F6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semiHidden/>
    <w:unhideWhenUsed/>
    <w:rsid w:val="001F6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redniasiatka3akcent2">
    <w:name w:val="Medium Grid 3 Accent 2"/>
    <w:basedOn w:val="Standardowy"/>
    <w:uiPriority w:val="69"/>
    <w:semiHidden/>
    <w:unhideWhenUsed/>
    <w:rsid w:val="001F6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redniasiatka3akcent3">
    <w:name w:val="Medium Grid 3 Accent 3"/>
    <w:basedOn w:val="Standardowy"/>
    <w:uiPriority w:val="69"/>
    <w:semiHidden/>
    <w:unhideWhenUsed/>
    <w:rsid w:val="001F6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redniasiatka3akcent4">
    <w:name w:val="Medium Grid 3 Accent 4"/>
    <w:basedOn w:val="Standardowy"/>
    <w:uiPriority w:val="69"/>
    <w:semiHidden/>
    <w:unhideWhenUsed/>
    <w:rsid w:val="001F6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redniasiatka3akcent5">
    <w:name w:val="Medium Grid 3 Accent 5"/>
    <w:basedOn w:val="Standardowy"/>
    <w:uiPriority w:val="69"/>
    <w:semiHidden/>
    <w:unhideWhenUsed/>
    <w:rsid w:val="001F6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redniasiatka3akcent6">
    <w:name w:val="Medium Grid 3 Accent 6"/>
    <w:basedOn w:val="Standardowy"/>
    <w:uiPriority w:val="69"/>
    <w:semiHidden/>
    <w:unhideWhenUsed/>
    <w:rsid w:val="001F6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a">
    <w:name w:val="Bibliography"/>
    <w:basedOn w:val="Normalny"/>
    <w:next w:val="Normalny"/>
    <w:uiPriority w:val="37"/>
    <w:semiHidden/>
    <w:unhideWhenUsed/>
    <w:rsid w:val="001F6875"/>
  </w:style>
  <w:style w:type="character" w:customStyle="1" w:styleId="Hasztag1">
    <w:name w:val="Hasztag1"/>
    <w:basedOn w:val="Domylnaczcionkaakapitu"/>
    <w:uiPriority w:val="99"/>
    <w:semiHidden/>
    <w:unhideWhenUsed/>
    <w:rsid w:val="001F6875"/>
    <w:rPr>
      <w:rFonts w:ascii="Calibri" w:hAnsi="Calibri" w:cs="Calibri"/>
      <w:color w:val="2B579A"/>
      <w:shd w:val="clear" w:color="auto" w:fill="E1DFDD"/>
    </w:rPr>
  </w:style>
  <w:style w:type="paragraph" w:styleId="Nagwekwiadomoci">
    <w:name w:val="Message Header"/>
    <w:basedOn w:val="Normalny"/>
    <w:link w:val="NagwekwiadomociZnak"/>
    <w:uiPriority w:val="99"/>
    <w:semiHidden/>
    <w:unhideWhenUsed/>
    <w:rsid w:val="001F687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NagwekwiadomociZnak">
    <w:name w:val="Nagłówek wiadomości Znak"/>
    <w:basedOn w:val="Domylnaczcionkaakapitu"/>
    <w:link w:val="Nagwekwiadomoci"/>
    <w:uiPriority w:val="99"/>
    <w:semiHidden/>
    <w:rsid w:val="001F6875"/>
    <w:rPr>
      <w:rFonts w:ascii="Calibri Light" w:eastAsiaTheme="majorEastAsia" w:hAnsi="Calibri Light" w:cs="Calibri Light"/>
      <w:sz w:val="24"/>
      <w:szCs w:val="24"/>
      <w:shd w:val="pct20" w:color="auto" w:fill="auto"/>
    </w:rPr>
  </w:style>
  <w:style w:type="table" w:styleId="Tabela-Elegancki">
    <w:name w:val="Table Elegant"/>
    <w:basedOn w:val="Standardowy"/>
    <w:uiPriority w:val="99"/>
    <w:semiHidden/>
    <w:unhideWhenUsed/>
    <w:rsid w:val="001F687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ny"/>
    <w:uiPriority w:val="99"/>
    <w:semiHidden/>
    <w:unhideWhenUsed/>
    <w:rsid w:val="001F6875"/>
    <w:pPr>
      <w:ind w:left="360" w:hanging="360"/>
      <w:contextualSpacing/>
    </w:pPr>
  </w:style>
  <w:style w:type="paragraph" w:styleId="Lista2">
    <w:name w:val="List 2"/>
    <w:basedOn w:val="Normalny"/>
    <w:uiPriority w:val="99"/>
    <w:semiHidden/>
    <w:unhideWhenUsed/>
    <w:rsid w:val="001F6875"/>
    <w:pPr>
      <w:ind w:left="720" w:hanging="360"/>
      <w:contextualSpacing/>
    </w:pPr>
  </w:style>
  <w:style w:type="paragraph" w:styleId="Lista3">
    <w:name w:val="List 3"/>
    <w:basedOn w:val="Normalny"/>
    <w:uiPriority w:val="99"/>
    <w:semiHidden/>
    <w:unhideWhenUsed/>
    <w:rsid w:val="001F6875"/>
    <w:pPr>
      <w:ind w:left="1080" w:hanging="360"/>
      <w:contextualSpacing/>
    </w:pPr>
  </w:style>
  <w:style w:type="paragraph" w:styleId="Lista4">
    <w:name w:val="List 4"/>
    <w:basedOn w:val="Normalny"/>
    <w:uiPriority w:val="99"/>
    <w:semiHidden/>
    <w:unhideWhenUsed/>
    <w:rsid w:val="001F6875"/>
    <w:pPr>
      <w:ind w:left="1440" w:hanging="360"/>
      <w:contextualSpacing/>
    </w:pPr>
  </w:style>
  <w:style w:type="paragraph" w:styleId="Lista5">
    <w:name w:val="List 5"/>
    <w:basedOn w:val="Normalny"/>
    <w:uiPriority w:val="99"/>
    <w:semiHidden/>
    <w:unhideWhenUsed/>
    <w:rsid w:val="001F6875"/>
    <w:pPr>
      <w:ind w:left="1800" w:hanging="360"/>
      <w:contextualSpacing/>
    </w:pPr>
  </w:style>
  <w:style w:type="table" w:styleId="Tabela-Lista1">
    <w:name w:val="Table List 1"/>
    <w:basedOn w:val="Standardowy"/>
    <w:uiPriority w:val="99"/>
    <w:semiHidden/>
    <w:unhideWhenUsed/>
    <w:rsid w:val="001F687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unhideWhenUsed/>
    <w:rsid w:val="001F687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unhideWhenUsed/>
    <w:rsid w:val="001F687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unhideWhenUsed/>
    <w:rsid w:val="001F687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unhideWhenUsed/>
    <w:rsid w:val="001F687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unhideWhenUsed/>
    <w:rsid w:val="001F687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unhideWhenUsed/>
    <w:rsid w:val="001F687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unhideWhenUsed/>
    <w:rsid w:val="001F687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a-kontynuacja">
    <w:name w:val="List Continue"/>
    <w:basedOn w:val="Normalny"/>
    <w:uiPriority w:val="99"/>
    <w:semiHidden/>
    <w:unhideWhenUsed/>
    <w:rsid w:val="001F6875"/>
    <w:pPr>
      <w:spacing w:after="120"/>
      <w:ind w:left="360"/>
      <w:contextualSpacing/>
    </w:pPr>
  </w:style>
  <w:style w:type="paragraph" w:styleId="Lista-kontynuacja2">
    <w:name w:val="List Continue 2"/>
    <w:basedOn w:val="Normalny"/>
    <w:uiPriority w:val="99"/>
    <w:semiHidden/>
    <w:unhideWhenUsed/>
    <w:rsid w:val="001F6875"/>
    <w:pPr>
      <w:spacing w:after="120"/>
      <w:ind w:left="720"/>
      <w:contextualSpacing/>
    </w:pPr>
  </w:style>
  <w:style w:type="paragraph" w:styleId="Lista-kontynuacja3">
    <w:name w:val="List Continue 3"/>
    <w:basedOn w:val="Normalny"/>
    <w:uiPriority w:val="99"/>
    <w:semiHidden/>
    <w:unhideWhenUsed/>
    <w:rsid w:val="001F6875"/>
    <w:pPr>
      <w:spacing w:after="120"/>
      <w:ind w:left="1080"/>
      <w:contextualSpacing/>
    </w:pPr>
  </w:style>
  <w:style w:type="paragraph" w:styleId="Lista-kontynuacja4">
    <w:name w:val="List Continue 4"/>
    <w:basedOn w:val="Normalny"/>
    <w:uiPriority w:val="99"/>
    <w:semiHidden/>
    <w:unhideWhenUsed/>
    <w:rsid w:val="001F6875"/>
    <w:pPr>
      <w:spacing w:after="120"/>
      <w:ind w:left="1440"/>
      <w:contextualSpacing/>
    </w:pPr>
  </w:style>
  <w:style w:type="paragraph" w:styleId="Lista-kontynuacja5">
    <w:name w:val="List Continue 5"/>
    <w:basedOn w:val="Normalny"/>
    <w:uiPriority w:val="99"/>
    <w:semiHidden/>
    <w:unhideWhenUsed/>
    <w:rsid w:val="001F6875"/>
    <w:pPr>
      <w:spacing w:after="120"/>
      <w:ind w:left="1800"/>
      <w:contextualSpacing/>
    </w:pPr>
  </w:style>
  <w:style w:type="paragraph" w:styleId="Akapitzlist">
    <w:name w:val="List Paragraph"/>
    <w:basedOn w:val="Normalny"/>
    <w:uiPriority w:val="34"/>
    <w:unhideWhenUsed/>
    <w:qFormat/>
    <w:rsid w:val="001F6875"/>
    <w:pPr>
      <w:ind w:left="720"/>
      <w:contextualSpacing/>
    </w:pPr>
  </w:style>
  <w:style w:type="paragraph" w:styleId="Listanumerowana">
    <w:name w:val="List Number"/>
    <w:basedOn w:val="Normalny"/>
    <w:uiPriority w:val="99"/>
    <w:semiHidden/>
    <w:unhideWhenUsed/>
    <w:rsid w:val="001F6875"/>
    <w:pPr>
      <w:numPr>
        <w:numId w:val="13"/>
      </w:numPr>
      <w:contextualSpacing/>
    </w:pPr>
  </w:style>
  <w:style w:type="paragraph" w:styleId="Listanumerowana2">
    <w:name w:val="List Number 2"/>
    <w:basedOn w:val="Normalny"/>
    <w:uiPriority w:val="99"/>
    <w:semiHidden/>
    <w:unhideWhenUsed/>
    <w:rsid w:val="001F6875"/>
    <w:pPr>
      <w:numPr>
        <w:numId w:val="14"/>
      </w:numPr>
      <w:contextualSpacing/>
    </w:pPr>
  </w:style>
  <w:style w:type="paragraph" w:styleId="Listanumerowana3">
    <w:name w:val="List Number 3"/>
    <w:basedOn w:val="Normalny"/>
    <w:uiPriority w:val="99"/>
    <w:semiHidden/>
    <w:unhideWhenUsed/>
    <w:rsid w:val="001F6875"/>
    <w:pPr>
      <w:numPr>
        <w:numId w:val="15"/>
      </w:numPr>
      <w:contextualSpacing/>
    </w:pPr>
  </w:style>
  <w:style w:type="paragraph" w:styleId="Listanumerowana4">
    <w:name w:val="List Number 4"/>
    <w:basedOn w:val="Normalny"/>
    <w:uiPriority w:val="99"/>
    <w:semiHidden/>
    <w:unhideWhenUsed/>
    <w:rsid w:val="001F6875"/>
    <w:pPr>
      <w:numPr>
        <w:numId w:val="16"/>
      </w:numPr>
      <w:contextualSpacing/>
    </w:pPr>
  </w:style>
  <w:style w:type="paragraph" w:styleId="Listanumerowana5">
    <w:name w:val="List Number 5"/>
    <w:basedOn w:val="Normalny"/>
    <w:uiPriority w:val="99"/>
    <w:semiHidden/>
    <w:unhideWhenUsed/>
    <w:rsid w:val="001F6875"/>
    <w:pPr>
      <w:numPr>
        <w:numId w:val="17"/>
      </w:numPr>
      <w:contextualSpacing/>
    </w:pPr>
  </w:style>
  <w:style w:type="paragraph" w:styleId="Listapunktowana">
    <w:name w:val="List Bullet"/>
    <w:basedOn w:val="Normalny"/>
    <w:uiPriority w:val="99"/>
    <w:semiHidden/>
    <w:unhideWhenUsed/>
    <w:rsid w:val="001F6875"/>
    <w:pPr>
      <w:numPr>
        <w:numId w:val="8"/>
      </w:numPr>
      <w:contextualSpacing/>
    </w:pPr>
  </w:style>
  <w:style w:type="paragraph" w:styleId="Listapunktowana2">
    <w:name w:val="List Bullet 2"/>
    <w:basedOn w:val="Normalny"/>
    <w:uiPriority w:val="99"/>
    <w:semiHidden/>
    <w:unhideWhenUsed/>
    <w:rsid w:val="001F6875"/>
    <w:pPr>
      <w:numPr>
        <w:numId w:val="9"/>
      </w:numPr>
      <w:contextualSpacing/>
    </w:pPr>
  </w:style>
  <w:style w:type="paragraph" w:styleId="Listapunktowana3">
    <w:name w:val="List Bullet 3"/>
    <w:basedOn w:val="Normalny"/>
    <w:uiPriority w:val="99"/>
    <w:semiHidden/>
    <w:unhideWhenUsed/>
    <w:rsid w:val="001F6875"/>
    <w:pPr>
      <w:numPr>
        <w:numId w:val="10"/>
      </w:numPr>
      <w:contextualSpacing/>
    </w:pPr>
  </w:style>
  <w:style w:type="paragraph" w:styleId="Listapunktowana4">
    <w:name w:val="List Bullet 4"/>
    <w:basedOn w:val="Normalny"/>
    <w:uiPriority w:val="99"/>
    <w:semiHidden/>
    <w:unhideWhenUsed/>
    <w:rsid w:val="001F6875"/>
    <w:pPr>
      <w:numPr>
        <w:numId w:val="11"/>
      </w:numPr>
      <w:contextualSpacing/>
    </w:pPr>
  </w:style>
  <w:style w:type="paragraph" w:styleId="Listapunktowana5">
    <w:name w:val="List Bullet 5"/>
    <w:basedOn w:val="Normalny"/>
    <w:uiPriority w:val="99"/>
    <w:semiHidden/>
    <w:unhideWhenUsed/>
    <w:rsid w:val="001F6875"/>
    <w:pPr>
      <w:numPr>
        <w:numId w:val="12"/>
      </w:numPr>
      <w:contextualSpacing/>
    </w:pPr>
  </w:style>
  <w:style w:type="table" w:styleId="Tabela-Klasyczny1">
    <w:name w:val="Table Classic 1"/>
    <w:basedOn w:val="Standardowy"/>
    <w:uiPriority w:val="99"/>
    <w:semiHidden/>
    <w:unhideWhenUsed/>
    <w:rsid w:val="001F687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unhideWhenUsed/>
    <w:rsid w:val="001F687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unhideWhenUsed/>
    <w:rsid w:val="001F687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unhideWhenUsed/>
    <w:rsid w:val="001F687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Spisilustracji">
    <w:name w:val="table of figures"/>
    <w:basedOn w:val="Normalny"/>
    <w:next w:val="Normalny"/>
    <w:uiPriority w:val="99"/>
    <w:semiHidden/>
    <w:unhideWhenUsed/>
    <w:rsid w:val="001F6875"/>
  </w:style>
  <w:style w:type="character" w:styleId="Odwoanieprzypisukocowego">
    <w:name w:val="endnote reference"/>
    <w:basedOn w:val="Domylnaczcionkaakapitu"/>
    <w:uiPriority w:val="99"/>
    <w:semiHidden/>
    <w:unhideWhenUsed/>
    <w:rsid w:val="001F6875"/>
    <w:rPr>
      <w:rFonts w:ascii="Calibri" w:hAnsi="Calibri" w:cs="Calibri"/>
      <w:vertAlign w:val="superscript"/>
    </w:rPr>
  </w:style>
  <w:style w:type="paragraph" w:styleId="Wykazrde">
    <w:name w:val="table of authorities"/>
    <w:basedOn w:val="Normalny"/>
    <w:next w:val="Normalny"/>
    <w:uiPriority w:val="99"/>
    <w:semiHidden/>
    <w:unhideWhenUsed/>
    <w:rsid w:val="001F6875"/>
    <w:pPr>
      <w:ind w:left="220" w:hanging="220"/>
    </w:pPr>
  </w:style>
  <w:style w:type="paragraph" w:styleId="Nagwekwykazurde">
    <w:name w:val="toa heading"/>
    <w:basedOn w:val="Normalny"/>
    <w:next w:val="Normalny"/>
    <w:uiPriority w:val="99"/>
    <w:semiHidden/>
    <w:unhideWhenUsed/>
    <w:rsid w:val="001F6875"/>
    <w:pPr>
      <w:spacing w:before="120"/>
    </w:pPr>
    <w:rPr>
      <w:rFonts w:ascii="Calibri Light" w:eastAsiaTheme="majorEastAsia" w:hAnsi="Calibri Light" w:cs="Calibri Light"/>
      <w:b/>
      <w:bCs/>
      <w:sz w:val="24"/>
      <w:szCs w:val="24"/>
    </w:rPr>
  </w:style>
  <w:style w:type="table" w:styleId="Kolorowalista">
    <w:name w:val="Colorful List"/>
    <w:basedOn w:val="Standardowy"/>
    <w:uiPriority w:val="72"/>
    <w:semiHidden/>
    <w:unhideWhenUsed/>
    <w:rsid w:val="001F687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semiHidden/>
    <w:unhideWhenUsed/>
    <w:rsid w:val="001F6875"/>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olorowalistaakcent2">
    <w:name w:val="Colorful List Accent 2"/>
    <w:basedOn w:val="Standardowy"/>
    <w:uiPriority w:val="72"/>
    <w:semiHidden/>
    <w:unhideWhenUsed/>
    <w:rsid w:val="001F6875"/>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olorowalistaakcent3">
    <w:name w:val="Colorful List Accent 3"/>
    <w:basedOn w:val="Standardowy"/>
    <w:uiPriority w:val="72"/>
    <w:semiHidden/>
    <w:unhideWhenUsed/>
    <w:rsid w:val="001F6875"/>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olorowalistaakcent4">
    <w:name w:val="Colorful List Accent 4"/>
    <w:basedOn w:val="Standardowy"/>
    <w:uiPriority w:val="72"/>
    <w:semiHidden/>
    <w:unhideWhenUsed/>
    <w:rsid w:val="001F6875"/>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olorowalistaakcent5">
    <w:name w:val="Colorful List Accent 5"/>
    <w:basedOn w:val="Standardowy"/>
    <w:uiPriority w:val="72"/>
    <w:semiHidden/>
    <w:unhideWhenUsed/>
    <w:rsid w:val="001F6875"/>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olorowalistaakcent6">
    <w:name w:val="Colorful List Accent 6"/>
    <w:basedOn w:val="Standardowy"/>
    <w:uiPriority w:val="72"/>
    <w:rsid w:val="001F6875"/>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ela-Kolorowy1">
    <w:name w:val="Table Colorful 1"/>
    <w:basedOn w:val="Standardowy"/>
    <w:uiPriority w:val="99"/>
    <w:semiHidden/>
    <w:unhideWhenUsed/>
    <w:rsid w:val="001F687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unhideWhenUsed/>
    <w:rsid w:val="001F687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unhideWhenUsed/>
    <w:rsid w:val="001F687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olorowecieniowanie">
    <w:name w:val="Colorful Shading"/>
    <w:basedOn w:val="Standardowy"/>
    <w:uiPriority w:val="71"/>
    <w:semiHidden/>
    <w:unhideWhenUsed/>
    <w:rsid w:val="001F6875"/>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semiHidden/>
    <w:unhideWhenUsed/>
    <w:rsid w:val="001F6875"/>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semiHidden/>
    <w:unhideWhenUsed/>
    <w:rsid w:val="001F6875"/>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semiHidden/>
    <w:unhideWhenUsed/>
    <w:rsid w:val="001F6875"/>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olorowecieniowanieakcent4">
    <w:name w:val="Colorful Shading Accent 4"/>
    <w:basedOn w:val="Standardowy"/>
    <w:uiPriority w:val="71"/>
    <w:semiHidden/>
    <w:unhideWhenUsed/>
    <w:rsid w:val="001F6875"/>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semiHidden/>
    <w:unhideWhenUsed/>
    <w:rsid w:val="001F6875"/>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rsid w:val="001F6875"/>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olorowasiatka">
    <w:name w:val="Colorful Grid"/>
    <w:basedOn w:val="Standardowy"/>
    <w:uiPriority w:val="73"/>
    <w:semiHidden/>
    <w:unhideWhenUsed/>
    <w:rsid w:val="001F687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semiHidden/>
    <w:unhideWhenUsed/>
    <w:rsid w:val="001F6875"/>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olorowasiatkaakcent2">
    <w:name w:val="Colorful Grid Accent 2"/>
    <w:basedOn w:val="Standardowy"/>
    <w:uiPriority w:val="73"/>
    <w:semiHidden/>
    <w:unhideWhenUsed/>
    <w:rsid w:val="001F6875"/>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olorowasiatkaakcent3">
    <w:name w:val="Colorful Grid Accent 3"/>
    <w:basedOn w:val="Standardowy"/>
    <w:uiPriority w:val="73"/>
    <w:semiHidden/>
    <w:unhideWhenUsed/>
    <w:rsid w:val="001F6875"/>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olorowasiatkaakcent4">
    <w:name w:val="Colorful Grid Accent 4"/>
    <w:basedOn w:val="Standardowy"/>
    <w:uiPriority w:val="73"/>
    <w:semiHidden/>
    <w:unhideWhenUsed/>
    <w:rsid w:val="001F6875"/>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olorowasiatkaakcent5">
    <w:name w:val="Colorful Grid Accent 5"/>
    <w:basedOn w:val="Standardowy"/>
    <w:uiPriority w:val="73"/>
    <w:semiHidden/>
    <w:unhideWhenUsed/>
    <w:rsid w:val="001F6875"/>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olorowasiatkaakcent6">
    <w:name w:val="Colorful Grid Accent 6"/>
    <w:basedOn w:val="Standardowy"/>
    <w:uiPriority w:val="73"/>
    <w:rsid w:val="001F6875"/>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nakopercie">
    <w:name w:val="envelope address"/>
    <w:basedOn w:val="Normalny"/>
    <w:uiPriority w:val="99"/>
    <w:semiHidden/>
    <w:unhideWhenUsed/>
    <w:rsid w:val="001F6875"/>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ykusekcja">
    <w:name w:val="Outline List 3"/>
    <w:basedOn w:val="Bezlisty"/>
    <w:uiPriority w:val="99"/>
    <w:semiHidden/>
    <w:unhideWhenUsed/>
    <w:rsid w:val="001F6875"/>
    <w:pPr>
      <w:numPr>
        <w:numId w:val="26"/>
      </w:numPr>
    </w:pPr>
  </w:style>
  <w:style w:type="table" w:styleId="Zwykatabela1">
    <w:name w:val="Plain Table 1"/>
    <w:basedOn w:val="Standardowy"/>
    <w:uiPriority w:val="41"/>
    <w:rsid w:val="001F687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2">
    <w:name w:val="Plain Table 2"/>
    <w:basedOn w:val="Standardowy"/>
    <w:uiPriority w:val="42"/>
    <w:rsid w:val="001F687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Zwykatabela3">
    <w:name w:val="Plain Table 3"/>
    <w:basedOn w:val="Standardowy"/>
    <w:uiPriority w:val="43"/>
    <w:rsid w:val="001F687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4">
    <w:name w:val="Plain Table 4"/>
    <w:basedOn w:val="Standardowy"/>
    <w:uiPriority w:val="44"/>
    <w:rsid w:val="001F687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5">
    <w:name w:val="Plain Table 5"/>
    <w:basedOn w:val="Standardowy"/>
    <w:uiPriority w:val="45"/>
    <w:rsid w:val="001F687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ezodstpw">
    <w:name w:val="No Spacing"/>
    <w:uiPriority w:val="1"/>
    <w:qFormat/>
    <w:rsid w:val="001F6875"/>
    <w:rPr>
      <w:rFonts w:ascii="Calibri" w:hAnsi="Calibri" w:cs="Calibri"/>
    </w:rPr>
  </w:style>
  <w:style w:type="paragraph" w:styleId="Data">
    <w:name w:val="Date"/>
    <w:basedOn w:val="Normalny"/>
    <w:next w:val="Normalny"/>
    <w:link w:val="DataZnak"/>
    <w:uiPriority w:val="99"/>
    <w:semiHidden/>
    <w:unhideWhenUsed/>
    <w:rsid w:val="001F6875"/>
  </w:style>
  <w:style w:type="character" w:customStyle="1" w:styleId="DataZnak">
    <w:name w:val="Data Znak"/>
    <w:basedOn w:val="Domylnaczcionkaakapitu"/>
    <w:link w:val="Data"/>
    <w:uiPriority w:val="99"/>
    <w:semiHidden/>
    <w:rsid w:val="001F6875"/>
    <w:rPr>
      <w:rFonts w:ascii="Calibri" w:hAnsi="Calibri" w:cs="Calibri"/>
    </w:rPr>
  </w:style>
  <w:style w:type="paragraph" w:styleId="NormalnyWeb">
    <w:name w:val="Normal (Web)"/>
    <w:basedOn w:val="Normalny"/>
    <w:uiPriority w:val="99"/>
    <w:semiHidden/>
    <w:unhideWhenUsed/>
    <w:rsid w:val="001F6875"/>
    <w:rPr>
      <w:rFonts w:ascii="Times New Roman" w:hAnsi="Times New Roman"/>
      <w:sz w:val="24"/>
      <w:szCs w:val="24"/>
    </w:rPr>
  </w:style>
  <w:style w:type="character" w:customStyle="1" w:styleId="Inteligentnyhiperlink1">
    <w:name w:val="Inteligentny hiperlink1"/>
    <w:basedOn w:val="Domylnaczcionkaakapitu"/>
    <w:uiPriority w:val="99"/>
    <w:semiHidden/>
    <w:unhideWhenUsed/>
    <w:rsid w:val="001F6875"/>
    <w:rPr>
      <w:rFonts w:ascii="Calibri" w:hAnsi="Calibri" w:cs="Calibri"/>
      <w:u w:val="dotted"/>
    </w:rPr>
  </w:style>
  <w:style w:type="character" w:customStyle="1" w:styleId="Nierozpoznanawzmianka1">
    <w:name w:val="Nierozpoznana wzmianka1"/>
    <w:basedOn w:val="Domylnaczcionkaakapitu"/>
    <w:uiPriority w:val="99"/>
    <w:semiHidden/>
    <w:unhideWhenUsed/>
    <w:rsid w:val="001F6875"/>
    <w:rPr>
      <w:rFonts w:ascii="Calibri" w:hAnsi="Calibri" w:cs="Calibri"/>
      <w:color w:val="605E5C"/>
      <w:shd w:val="clear" w:color="auto" w:fill="E1DFDD"/>
    </w:rPr>
  </w:style>
  <w:style w:type="paragraph" w:styleId="Tekstpodstawowy">
    <w:name w:val="Body Text"/>
    <w:basedOn w:val="Normalny"/>
    <w:link w:val="TekstpodstawowyZnak"/>
    <w:uiPriority w:val="99"/>
    <w:semiHidden/>
    <w:unhideWhenUsed/>
    <w:rsid w:val="001F6875"/>
    <w:pPr>
      <w:spacing w:after="120"/>
    </w:pPr>
  </w:style>
  <w:style w:type="character" w:customStyle="1" w:styleId="TekstpodstawowyZnak">
    <w:name w:val="Tekst podstawowy Znak"/>
    <w:basedOn w:val="Domylnaczcionkaakapitu"/>
    <w:link w:val="Tekstpodstawowy"/>
    <w:uiPriority w:val="99"/>
    <w:semiHidden/>
    <w:rsid w:val="001F6875"/>
    <w:rPr>
      <w:rFonts w:ascii="Calibri" w:hAnsi="Calibri" w:cs="Calibri"/>
    </w:rPr>
  </w:style>
  <w:style w:type="paragraph" w:styleId="Tekstpodstawowy2">
    <w:name w:val="Body Text 2"/>
    <w:basedOn w:val="Normalny"/>
    <w:link w:val="Tekstpodstawowy2Znak"/>
    <w:uiPriority w:val="99"/>
    <w:semiHidden/>
    <w:unhideWhenUsed/>
    <w:rsid w:val="001F6875"/>
    <w:pPr>
      <w:spacing w:after="120" w:line="480" w:lineRule="auto"/>
    </w:pPr>
  </w:style>
  <w:style w:type="character" w:customStyle="1" w:styleId="Tekstpodstawowy2Znak">
    <w:name w:val="Tekst podstawowy 2 Znak"/>
    <w:basedOn w:val="Domylnaczcionkaakapitu"/>
    <w:link w:val="Tekstpodstawowy2"/>
    <w:uiPriority w:val="99"/>
    <w:semiHidden/>
    <w:rsid w:val="001F6875"/>
    <w:rPr>
      <w:rFonts w:ascii="Calibri" w:hAnsi="Calibri" w:cs="Calibri"/>
    </w:rPr>
  </w:style>
  <w:style w:type="paragraph" w:styleId="Tekstpodstawowywcity">
    <w:name w:val="Body Text Indent"/>
    <w:basedOn w:val="Normalny"/>
    <w:link w:val="TekstpodstawowywcityZnak"/>
    <w:uiPriority w:val="99"/>
    <w:semiHidden/>
    <w:unhideWhenUsed/>
    <w:rsid w:val="001F6875"/>
    <w:pPr>
      <w:spacing w:after="120"/>
      <w:ind w:left="360"/>
    </w:pPr>
  </w:style>
  <w:style w:type="character" w:customStyle="1" w:styleId="TekstpodstawowywcityZnak">
    <w:name w:val="Tekst podstawowy wcięty Znak"/>
    <w:basedOn w:val="Domylnaczcionkaakapitu"/>
    <w:link w:val="Tekstpodstawowywcity"/>
    <w:uiPriority w:val="99"/>
    <w:semiHidden/>
    <w:rsid w:val="001F6875"/>
    <w:rPr>
      <w:rFonts w:ascii="Calibri" w:hAnsi="Calibri" w:cs="Calibri"/>
    </w:rPr>
  </w:style>
  <w:style w:type="paragraph" w:styleId="Tekstpodstawowywcity2">
    <w:name w:val="Body Text Indent 2"/>
    <w:basedOn w:val="Normalny"/>
    <w:link w:val="Tekstpodstawowywcity2Znak"/>
    <w:uiPriority w:val="99"/>
    <w:semiHidden/>
    <w:unhideWhenUsed/>
    <w:rsid w:val="001F6875"/>
    <w:pPr>
      <w:spacing w:after="120" w:line="480" w:lineRule="auto"/>
      <w:ind w:left="360"/>
    </w:pPr>
  </w:style>
  <w:style w:type="character" w:customStyle="1" w:styleId="Tekstpodstawowywcity2Znak">
    <w:name w:val="Tekst podstawowy wcięty 2 Znak"/>
    <w:basedOn w:val="Domylnaczcionkaakapitu"/>
    <w:link w:val="Tekstpodstawowywcity2"/>
    <w:uiPriority w:val="99"/>
    <w:semiHidden/>
    <w:rsid w:val="001F6875"/>
    <w:rPr>
      <w:rFonts w:ascii="Calibri" w:hAnsi="Calibri" w:cs="Calibri"/>
    </w:rPr>
  </w:style>
  <w:style w:type="paragraph" w:styleId="Tekstpodstawowyzwciciem">
    <w:name w:val="Body Text First Indent"/>
    <w:basedOn w:val="Tekstpodstawowy"/>
    <w:link w:val="TekstpodstawowyzwciciemZnak"/>
    <w:uiPriority w:val="99"/>
    <w:semiHidden/>
    <w:unhideWhenUsed/>
    <w:rsid w:val="001F6875"/>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1F6875"/>
    <w:rPr>
      <w:rFonts w:ascii="Calibri" w:hAnsi="Calibri" w:cs="Calibri"/>
    </w:rPr>
  </w:style>
  <w:style w:type="paragraph" w:styleId="Tekstpodstawowyzwciciem2">
    <w:name w:val="Body Text First Indent 2"/>
    <w:basedOn w:val="Tekstpodstawowywcity"/>
    <w:link w:val="Tekstpodstawowyzwciciem2Znak"/>
    <w:uiPriority w:val="99"/>
    <w:semiHidden/>
    <w:unhideWhenUsed/>
    <w:rsid w:val="001F6875"/>
    <w:pPr>
      <w:spacing w:after="0"/>
      <w:ind w:firstLine="360"/>
    </w:pPr>
  </w:style>
  <w:style w:type="character" w:customStyle="1" w:styleId="Tekstpodstawowyzwciciem2Znak">
    <w:name w:val="Tekst podstawowy z wcięciem 2 Znak"/>
    <w:basedOn w:val="TekstpodstawowywcityZnak"/>
    <w:link w:val="Tekstpodstawowyzwciciem2"/>
    <w:uiPriority w:val="99"/>
    <w:semiHidden/>
    <w:rsid w:val="001F6875"/>
    <w:rPr>
      <w:rFonts w:ascii="Calibri" w:hAnsi="Calibri" w:cs="Calibri"/>
    </w:rPr>
  </w:style>
  <w:style w:type="paragraph" w:styleId="Wcicienormalne">
    <w:name w:val="Normal Indent"/>
    <w:basedOn w:val="Normalny"/>
    <w:uiPriority w:val="99"/>
    <w:semiHidden/>
    <w:unhideWhenUsed/>
    <w:rsid w:val="001F6875"/>
    <w:pPr>
      <w:ind w:left="720"/>
    </w:pPr>
  </w:style>
  <w:style w:type="paragraph" w:styleId="Nagweknotatki">
    <w:name w:val="Note Heading"/>
    <w:basedOn w:val="Normalny"/>
    <w:next w:val="Normalny"/>
    <w:link w:val="NagweknotatkiZnak"/>
    <w:uiPriority w:val="99"/>
    <w:semiHidden/>
    <w:unhideWhenUsed/>
    <w:rsid w:val="001F6875"/>
  </w:style>
  <w:style w:type="character" w:customStyle="1" w:styleId="NagweknotatkiZnak">
    <w:name w:val="Nagłówek notatki Znak"/>
    <w:basedOn w:val="Domylnaczcionkaakapitu"/>
    <w:link w:val="Nagweknotatki"/>
    <w:uiPriority w:val="99"/>
    <w:semiHidden/>
    <w:rsid w:val="001F6875"/>
    <w:rPr>
      <w:rFonts w:ascii="Calibri" w:hAnsi="Calibri" w:cs="Calibri"/>
    </w:rPr>
  </w:style>
  <w:style w:type="table" w:styleId="Tabela-Wspczesny">
    <w:name w:val="Table Contemporary"/>
    <w:basedOn w:val="Standardowy"/>
    <w:uiPriority w:val="99"/>
    <w:semiHidden/>
    <w:unhideWhenUsed/>
    <w:rsid w:val="001F687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Jasnalista">
    <w:name w:val="Light List"/>
    <w:basedOn w:val="Standardowy"/>
    <w:uiPriority w:val="61"/>
    <w:semiHidden/>
    <w:unhideWhenUsed/>
    <w:rsid w:val="001F687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semiHidden/>
    <w:unhideWhenUsed/>
    <w:rsid w:val="001F6875"/>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Jasnalistaakcent2">
    <w:name w:val="Light List Accent 2"/>
    <w:basedOn w:val="Standardowy"/>
    <w:uiPriority w:val="61"/>
    <w:semiHidden/>
    <w:unhideWhenUsed/>
    <w:rsid w:val="001F6875"/>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Jasnalistaakcent3">
    <w:name w:val="Light List Accent 3"/>
    <w:basedOn w:val="Standardowy"/>
    <w:uiPriority w:val="61"/>
    <w:semiHidden/>
    <w:unhideWhenUsed/>
    <w:rsid w:val="001F6875"/>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Jasnalistaakcent4">
    <w:name w:val="Light List Accent 4"/>
    <w:basedOn w:val="Standardowy"/>
    <w:uiPriority w:val="61"/>
    <w:semiHidden/>
    <w:unhideWhenUsed/>
    <w:rsid w:val="001F6875"/>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Jasnalistaakcent5">
    <w:name w:val="Light List Accent 5"/>
    <w:basedOn w:val="Standardowy"/>
    <w:uiPriority w:val="61"/>
    <w:semiHidden/>
    <w:unhideWhenUsed/>
    <w:rsid w:val="001F6875"/>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Jasnalistaakcent6">
    <w:name w:val="Light List Accent 6"/>
    <w:basedOn w:val="Standardowy"/>
    <w:uiPriority w:val="61"/>
    <w:semiHidden/>
    <w:unhideWhenUsed/>
    <w:rsid w:val="001F687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Jasnecieniowanie">
    <w:name w:val="Light Shading"/>
    <w:basedOn w:val="Standardowy"/>
    <w:uiPriority w:val="60"/>
    <w:semiHidden/>
    <w:unhideWhenUsed/>
    <w:rsid w:val="001F687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semiHidden/>
    <w:unhideWhenUsed/>
    <w:rsid w:val="001F6875"/>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Jasnecieniowanieakcent2">
    <w:name w:val="Light Shading Accent 2"/>
    <w:basedOn w:val="Standardowy"/>
    <w:uiPriority w:val="60"/>
    <w:semiHidden/>
    <w:unhideWhenUsed/>
    <w:rsid w:val="001F6875"/>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Jasnecieniowanieakcent3">
    <w:name w:val="Light Shading Accent 3"/>
    <w:basedOn w:val="Standardowy"/>
    <w:uiPriority w:val="60"/>
    <w:semiHidden/>
    <w:unhideWhenUsed/>
    <w:rsid w:val="001F6875"/>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Jasnecieniowanieakcent4">
    <w:name w:val="Light Shading Accent 4"/>
    <w:basedOn w:val="Standardowy"/>
    <w:uiPriority w:val="60"/>
    <w:semiHidden/>
    <w:unhideWhenUsed/>
    <w:rsid w:val="001F6875"/>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Jasnecieniowanieakcent5">
    <w:name w:val="Light Shading Accent 5"/>
    <w:basedOn w:val="Standardowy"/>
    <w:uiPriority w:val="60"/>
    <w:semiHidden/>
    <w:unhideWhenUsed/>
    <w:rsid w:val="001F6875"/>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Jasnecieniowanieakcent6">
    <w:name w:val="Light Shading Accent 6"/>
    <w:basedOn w:val="Standardowy"/>
    <w:uiPriority w:val="60"/>
    <w:semiHidden/>
    <w:unhideWhenUsed/>
    <w:rsid w:val="001F6875"/>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Jasnasiatka">
    <w:name w:val="Light Grid"/>
    <w:basedOn w:val="Standardowy"/>
    <w:uiPriority w:val="62"/>
    <w:semiHidden/>
    <w:unhideWhenUsed/>
    <w:rsid w:val="001F687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rsid w:val="001F6875"/>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Jasnasiatkaakcent2">
    <w:name w:val="Light Grid Accent 2"/>
    <w:basedOn w:val="Standardowy"/>
    <w:uiPriority w:val="62"/>
    <w:semiHidden/>
    <w:unhideWhenUsed/>
    <w:rsid w:val="001F6875"/>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Jasnasiatkaakcent3">
    <w:name w:val="Light Grid Accent 3"/>
    <w:basedOn w:val="Standardowy"/>
    <w:uiPriority w:val="62"/>
    <w:semiHidden/>
    <w:unhideWhenUsed/>
    <w:rsid w:val="001F6875"/>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Jasnasiatkaakcent4">
    <w:name w:val="Light Grid Accent 4"/>
    <w:basedOn w:val="Standardowy"/>
    <w:uiPriority w:val="62"/>
    <w:semiHidden/>
    <w:unhideWhenUsed/>
    <w:rsid w:val="001F6875"/>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Jasnasiatkaakcent5">
    <w:name w:val="Light Grid Accent 5"/>
    <w:basedOn w:val="Standardowy"/>
    <w:uiPriority w:val="62"/>
    <w:semiHidden/>
    <w:unhideWhenUsed/>
    <w:rsid w:val="001F6875"/>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Jasnasiatkaakcent6">
    <w:name w:val="Light Grid Accent 6"/>
    <w:basedOn w:val="Standardowy"/>
    <w:uiPriority w:val="62"/>
    <w:semiHidden/>
    <w:unhideWhenUsed/>
    <w:rsid w:val="001F687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Ciemnalista">
    <w:name w:val="Dark List"/>
    <w:basedOn w:val="Standardowy"/>
    <w:uiPriority w:val="70"/>
    <w:semiHidden/>
    <w:unhideWhenUsed/>
    <w:rsid w:val="001F687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semiHidden/>
    <w:unhideWhenUsed/>
    <w:rsid w:val="001F6875"/>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Ciemnalistaakcent2">
    <w:name w:val="Dark List Accent 2"/>
    <w:basedOn w:val="Standardowy"/>
    <w:uiPriority w:val="70"/>
    <w:semiHidden/>
    <w:unhideWhenUsed/>
    <w:rsid w:val="001F6875"/>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Ciemnalistaakcent3">
    <w:name w:val="Dark List Accent 3"/>
    <w:basedOn w:val="Standardowy"/>
    <w:uiPriority w:val="70"/>
    <w:semiHidden/>
    <w:unhideWhenUsed/>
    <w:rsid w:val="001F6875"/>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Ciemnalistaakcent4">
    <w:name w:val="Dark List Accent 4"/>
    <w:basedOn w:val="Standardowy"/>
    <w:uiPriority w:val="70"/>
    <w:semiHidden/>
    <w:unhideWhenUsed/>
    <w:rsid w:val="001F6875"/>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Ciemnalistaakcent5">
    <w:name w:val="Dark List Accent 5"/>
    <w:basedOn w:val="Standardowy"/>
    <w:uiPriority w:val="70"/>
    <w:semiHidden/>
    <w:unhideWhenUsed/>
    <w:rsid w:val="001F6875"/>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Ciemnalistaakcent6">
    <w:name w:val="Dark List Accent 6"/>
    <w:basedOn w:val="Standardowy"/>
    <w:uiPriority w:val="70"/>
    <w:rsid w:val="001F6875"/>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elalisty1jasna">
    <w:name w:val="List Table 1 Light"/>
    <w:basedOn w:val="Standardowy"/>
    <w:uiPriority w:val="46"/>
    <w:rsid w:val="001F687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1jasnaakcent1">
    <w:name w:val="List Table 1 Light Accent 1"/>
    <w:basedOn w:val="Standardowy"/>
    <w:uiPriority w:val="46"/>
    <w:rsid w:val="001F6875"/>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listy1jasnaakcent2">
    <w:name w:val="List Table 1 Light Accent 2"/>
    <w:basedOn w:val="Standardowy"/>
    <w:uiPriority w:val="46"/>
    <w:rsid w:val="001F6875"/>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listy1jasnaakcent3">
    <w:name w:val="List Table 1 Light Accent 3"/>
    <w:basedOn w:val="Standardowy"/>
    <w:uiPriority w:val="46"/>
    <w:rsid w:val="001F6875"/>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listy1jasnaakcent4">
    <w:name w:val="List Table 1 Light Accent 4"/>
    <w:basedOn w:val="Standardowy"/>
    <w:uiPriority w:val="46"/>
    <w:rsid w:val="001F6875"/>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1jasnaakcent5">
    <w:name w:val="List Table 1 Light Accent 5"/>
    <w:basedOn w:val="Standardowy"/>
    <w:uiPriority w:val="46"/>
    <w:rsid w:val="001F6875"/>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listy1jasnaakcent6">
    <w:name w:val="List Table 1 Light Accent 6"/>
    <w:basedOn w:val="Standardowy"/>
    <w:uiPriority w:val="46"/>
    <w:rsid w:val="001F687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listy2">
    <w:name w:val="List Table 2"/>
    <w:basedOn w:val="Standardowy"/>
    <w:uiPriority w:val="47"/>
    <w:rsid w:val="001F687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2akcent1">
    <w:name w:val="List Table 2 Accent 1"/>
    <w:basedOn w:val="Standardowy"/>
    <w:uiPriority w:val="47"/>
    <w:rsid w:val="001F6875"/>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listy2akcent2">
    <w:name w:val="List Table 2 Accent 2"/>
    <w:basedOn w:val="Standardowy"/>
    <w:uiPriority w:val="47"/>
    <w:rsid w:val="001F6875"/>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listy2akcent3">
    <w:name w:val="List Table 2 Accent 3"/>
    <w:basedOn w:val="Standardowy"/>
    <w:uiPriority w:val="47"/>
    <w:rsid w:val="001F6875"/>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listy2akcent4">
    <w:name w:val="List Table 2 Accent 4"/>
    <w:basedOn w:val="Standardowy"/>
    <w:uiPriority w:val="47"/>
    <w:rsid w:val="001F6875"/>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2akcent5">
    <w:name w:val="List Table 2 Accent 5"/>
    <w:basedOn w:val="Standardowy"/>
    <w:uiPriority w:val="47"/>
    <w:rsid w:val="001F6875"/>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listy2akcent6">
    <w:name w:val="List Table 2 Accent 6"/>
    <w:basedOn w:val="Standardowy"/>
    <w:uiPriority w:val="47"/>
    <w:rsid w:val="001F687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listy3">
    <w:name w:val="List Table 3"/>
    <w:basedOn w:val="Standardowy"/>
    <w:uiPriority w:val="48"/>
    <w:rsid w:val="001F687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listy3akcent1">
    <w:name w:val="List Table 3 Accent 1"/>
    <w:basedOn w:val="Standardowy"/>
    <w:uiPriority w:val="48"/>
    <w:rsid w:val="001F6875"/>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listy3akcent2">
    <w:name w:val="List Table 3 Accent 2"/>
    <w:basedOn w:val="Standardowy"/>
    <w:uiPriority w:val="48"/>
    <w:rsid w:val="001F6875"/>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listy3akcent3">
    <w:name w:val="List Table 3 Accent 3"/>
    <w:basedOn w:val="Standardowy"/>
    <w:uiPriority w:val="48"/>
    <w:rsid w:val="001F6875"/>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listy3akcent4">
    <w:name w:val="List Table 3 Accent 4"/>
    <w:basedOn w:val="Standardowy"/>
    <w:uiPriority w:val="48"/>
    <w:rsid w:val="001F6875"/>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listy3akcent5">
    <w:name w:val="List Table 3 Accent 5"/>
    <w:basedOn w:val="Standardowy"/>
    <w:uiPriority w:val="48"/>
    <w:rsid w:val="001F6875"/>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listy3akcent6">
    <w:name w:val="List Table 3 Accent 6"/>
    <w:basedOn w:val="Standardowy"/>
    <w:uiPriority w:val="48"/>
    <w:rsid w:val="001F687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listy4">
    <w:name w:val="List Table 4"/>
    <w:basedOn w:val="Standardowy"/>
    <w:uiPriority w:val="49"/>
    <w:rsid w:val="001F687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4akcent1">
    <w:name w:val="List Table 4 Accent 1"/>
    <w:basedOn w:val="Standardowy"/>
    <w:uiPriority w:val="49"/>
    <w:rsid w:val="001F687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listy4akcent2">
    <w:name w:val="List Table 4 Accent 2"/>
    <w:basedOn w:val="Standardowy"/>
    <w:uiPriority w:val="49"/>
    <w:rsid w:val="001F687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listy4akcent3">
    <w:name w:val="List Table 4 Accent 3"/>
    <w:basedOn w:val="Standardowy"/>
    <w:uiPriority w:val="49"/>
    <w:rsid w:val="001F687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listy4akcent4">
    <w:name w:val="List Table 4 Accent 4"/>
    <w:basedOn w:val="Standardowy"/>
    <w:uiPriority w:val="49"/>
    <w:rsid w:val="001F687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4akcent5">
    <w:name w:val="List Table 4 Accent 5"/>
    <w:basedOn w:val="Standardowy"/>
    <w:uiPriority w:val="49"/>
    <w:rsid w:val="001F687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listy4akcent6">
    <w:name w:val="List Table 4 Accent 6"/>
    <w:basedOn w:val="Standardowy"/>
    <w:uiPriority w:val="49"/>
    <w:rsid w:val="001F687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listy5ciemna">
    <w:name w:val="List Table 5 Dark"/>
    <w:basedOn w:val="Standardowy"/>
    <w:uiPriority w:val="50"/>
    <w:rsid w:val="001F687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1">
    <w:name w:val="List Table 5 Dark Accent 1"/>
    <w:basedOn w:val="Standardowy"/>
    <w:uiPriority w:val="50"/>
    <w:rsid w:val="001F6875"/>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2">
    <w:name w:val="List Table 5 Dark Accent 2"/>
    <w:basedOn w:val="Standardowy"/>
    <w:uiPriority w:val="50"/>
    <w:rsid w:val="001F6875"/>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3">
    <w:name w:val="List Table 5 Dark Accent 3"/>
    <w:basedOn w:val="Standardowy"/>
    <w:uiPriority w:val="50"/>
    <w:rsid w:val="001F6875"/>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4">
    <w:name w:val="List Table 5 Dark Accent 4"/>
    <w:basedOn w:val="Standardowy"/>
    <w:uiPriority w:val="50"/>
    <w:rsid w:val="001F6875"/>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5">
    <w:name w:val="List Table 5 Dark Accent 5"/>
    <w:basedOn w:val="Standardowy"/>
    <w:uiPriority w:val="50"/>
    <w:rsid w:val="001F6875"/>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6">
    <w:name w:val="List Table 5 Dark Accent 6"/>
    <w:basedOn w:val="Standardowy"/>
    <w:uiPriority w:val="50"/>
    <w:rsid w:val="001F687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6kolorowa">
    <w:name w:val="List Table 6 Colorful"/>
    <w:basedOn w:val="Standardowy"/>
    <w:uiPriority w:val="51"/>
    <w:rsid w:val="001F687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6kolorowaakcent1">
    <w:name w:val="List Table 6 Colorful Accent 1"/>
    <w:basedOn w:val="Standardowy"/>
    <w:uiPriority w:val="51"/>
    <w:rsid w:val="001F6875"/>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listy6kolorowaakcent2">
    <w:name w:val="List Table 6 Colorful Accent 2"/>
    <w:basedOn w:val="Standardowy"/>
    <w:uiPriority w:val="51"/>
    <w:rsid w:val="001F6875"/>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listy6kolorowaakcent3">
    <w:name w:val="List Table 6 Colorful Accent 3"/>
    <w:basedOn w:val="Standardowy"/>
    <w:uiPriority w:val="51"/>
    <w:rsid w:val="001F6875"/>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listy6kolorowaakcent4">
    <w:name w:val="List Table 6 Colorful Accent 4"/>
    <w:basedOn w:val="Standardowy"/>
    <w:uiPriority w:val="51"/>
    <w:rsid w:val="001F6875"/>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6kolorowaakcent5">
    <w:name w:val="List Table 6 Colorful Accent 5"/>
    <w:basedOn w:val="Standardowy"/>
    <w:uiPriority w:val="51"/>
    <w:rsid w:val="001F6875"/>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listy6kolorowaakcent6">
    <w:name w:val="List Table 6 Colorful Accent 6"/>
    <w:basedOn w:val="Standardowy"/>
    <w:uiPriority w:val="51"/>
    <w:rsid w:val="001F6875"/>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listy7kolorowa">
    <w:name w:val="List Table 7 Colorful"/>
    <w:basedOn w:val="Standardowy"/>
    <w:uiPriority w:val="52"/>
    <w:rsid w:val="001F687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1">
    <w:name w:val="List Table 7 Colorful Accent 1"/>
    <w:basedOn w:val="Standardowy"/>
    <w:uiPriority w:val="52"/>
    <w:rsid w:val="001F6875"/>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2">
    <w:name w:val="List Table 7 Colorful Accent 2"/>
    <w:basedOn w:val="Standardowy"/>
    <w:uiPriority w:val="52"/>
    <w:rsid w:val="001F6875"/>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3">
    <w:name w:val="List Table 7 Colorful Accent 3"/>
    <w:basedOn w:val="Standardowy"/>
    <w:uiPriority w:val="52"/>
    <w:rsid w:val="001F6875"/>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4">
    <w:name w:val="List Table 7 Colorful Accent 4"/>
    <w:basedOn w:val="Standardowy"/>
    <w:uiPriority w:val="52"/>
    <w:rsid w:val="001F6875"/>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5">
    <w:name w:val="List Table 7 Colorful Accent 5"/>
    <w:basedOn w:val="Standardowy"/>
    <w:uiPriority w:val="52"/>
    <w:rsid w:val="001F6875"/>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6">
    <w:name w:val="List Table 7 Colorful Accent 6"/>
    <w:basedOn w:val="Standardowy"/>
    <w:uiPriority w:val="52"/>
    <w:rsid w:val="001F6875"/>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odpise-mail">
    <w:name w:val="E-mail Signature"/>
    <w:basedOn w:val="Normalny"/>
    <w:link w:val="Podpise-mailZnak"/>
    <w:uiPriority w:val="99"/>
    <w:semiHidden/>
    <w:unhideWhenUsed/>
    <w:rsid w:val="001F6875"/>
  </w:style>
  <w:style w:type="character" w:customStyle="1" w:styleId="Podpise-mailZnak">
    <w:name w:val="Podpis e-mail Znak"/>
    <w:basedOn w:val="Domylnaczcionkaakapitu"/>
    <w:link w:val="Podpise-mail"/>
    <w:uiPriority w:val="99"/>
    <w:semiHidden/>
    <w:rsid w:val="001F6875"/>
    <w:rPr>
      <w:rFonts w:ascii="Calibri" w:hAnsi="Calibri" w:cs="Calibri"/>
    </w:rPr>
  </w:style>
  <w:style w:type="paragraph" w:styleId="Zwrotgrzecznociowy">
    <w:name w:val="Salutation"/>
    <w:basedOn w:val="Normalny"/>
    <w:next w:val="Normalny"/>
    <w:link w:val="ZwrotgrzecznociowyZnak"/>
    <w:uiPriority w:val="99"/>
    <w:semiHidden/>
    <w:unhideWhenUsed/>
    <w:rsid w:val="001F6875"/>
  </w:style>
  <w:style w:type="character" w:customStyle="1" w:styleId="ZwrotgrzecznociowyZnak">
    <w:name w:val="Zwrot grzecznościowy Znak"/>
    <w:basedOn w:val="Domylnaczcionkaakapitu"/>
    <w:link w:val="Zwrotgrzecznociowy"/>
    <w:uiPriority w:val="99"/>
    <w:semiHidden/>
    <w:rsid w:val="001F6875"/>
    <w:rPr>
      <w:rFonts w:ascii="Calibri" w:hAnsi="Calibri" w:cs="Calibri"/>
    </w:rPr>
  </w:style>
  <w:style w:type="table" w:styleId="Tabela-Kolumnowy1">
    <w:name w:val="Table Columns 1"/>
    <w:basedOn w:val="Standardowy"/>
    <w:uiPriority w:val="99"/>
    <w:semiHidden/>
    <w:unhideWhenUsed/>
    <w:rsid w:val="001F687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unhideWhenUsed/>
    <w:rsid w:val="001F687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unhideWhenUsed/>
    <w:rsid w:val="001F687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unhideWhenUsed/>
    <w:rsid w:val="001F687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unhideWhenUsed/>
    <w:rsid w:val="001F687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Podpis">
    <w:name w:val="Signature"/>
    <w:basedOn w:val="Normalny"/>
    <w:link w:val="PodpisZnak"/>
    <w:uiPriority w:val="99"/>
    <w:semiHidden/>
    <w:unhideWhenUsed/>
    <w:rsid w:val="001F6875"/>
    <w:pPr>
      <w:ind w:left="4320"/>
    </w:pPr>
  </w:style>
  <w:style w:type="character" w:customStyle="1" w:styleId="PodpisZnak">
    <w:name w:val="Podpis Znak"/>
    <w:basedOn w:val="Domylnaczcionkaakapitu"/>
    <w:link w:val="Podpis"/>
    <w:uiPriority w:val="99"/>
    <w:semiHidden/>
    <w:rsid w:val="001F6875"/>
    <w:rPr>
      <w:rFonts w:ascii="Calibri" w:hAnsi="Calibri" w:cs="Calibri"/>
    </w:rPr>
  </w:style>
  <w:style w:type="table" w:styleId="Tabela-Prosty1">
    <w:name w:val="Table Simple 1"/>
    <w:basedOn w:val="Standardowy"/>
    <w:uiPriority w:val="99"/>
    <w:semiHidden/>
    <w:unhideWhenUsed/>
    <w:rsid w:val="001F687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unhideWhenUsed/>
    <w:rsid w:val="001F687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unhideWhenUsed/>
    <w:rsid w:val="001F687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unhideWhenUsed/>
    <w:rsid w:val="001F687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rsid w:val="001F687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ks1">
    <w:name w:val="index 1"/>
    <w:basedOn w:val="Normalny"/>
    <w:next w:val="Normalny"/>
    <w:autoRedefine/>
    <w:uiPriority w:val="99"/>
    <w:semiHidden/>
    <w:unhideWhenUsed/>
    <w:rsid w:val="001F6875"/>
    <w:pPr>
      <w:ind w:left="220" w:hanging="220"/>
    </w:pPr>
  </w:style>
  <w:style w:type="paragraph" w:styleId="Indeks2">
    <w:name w:val="index 2"/>
    <w:basedOn w:val="Normalny"/>
    <w:next w:val="Normalny"/>
    <w:autoRedefine/>
    <w:uiPriority w:val="99"/>
    <w:semiHidden/>
    <w:unhideWhenUsed/>
    <w:rsid w:val="001F6875"/>
    <w:pPr>
      <w:ind w:left="440" w:hanging="220"/>
    </w:pPr>
  </w:style>
  <w:style w:type="paragraph" w:styleId="Indeks3">
    <w:name w:val="index 3"/>
    <w:basedOn w:val="Normalny"/>
    <w:next w:val="Normalny"/>
    <w:autoRedefine/>
    <w:uiPriority w:val="99"/>
    <w:semiHidden/>
    <w:unhideWhenUsed/>
    <w:rsid w:val="001F6875"/>
    <w:pPr>
      <w:ind w:left="660" w:hanging="220"/>
    </w:pPr>
  </w:style>
  <w:style w:type="paragraph" w:styleId="Indeks4">
    <w:name w:val="index 4"/>
    <w:basedOn w:val="Normalny"/>
    <w:next w:val="Normalny"/>
    <w:autoRedefine/>
    <w:uiPriority w:val="99"/>
    <w:semiHidden/>
    <w:unhideWhenUsed/>
    <w:rsid w:val="001F6875"/>
    <w:pPr>
      <w:ind w:left="880" w:hanging="220"/>
    </w:pPr>
  </w:style>
  <w:style w:type="paragraph" w:styleId="Indeks5">
    <w:name w:val="index 5"/>
    <w:basedOn w:val="Normalny"/>
    <w:next w:val="Normalny"/>
    <w:autoRedefine/>
    <w:uiPriority w:val="99"/>
    <w:semiHidden/>
    <w:unhideWhenUsed/>
    <w:rsid w:val="001F6875"/>
    <w:pPr>
      <w:ind w:left="1100" w:hanging="220"/>
    </w:pPr>
  </w:style>
  <w:style w:type="paragraph" w:styleId="Indeks6">
    <w:name w:val="index 6"/>
    <w:basedOn w:val="Normalny"/>
    <w:next w:val="Normalny"/>
    <w:autoRedefine/>
    <w:uiPriority w:val="99"/>
    <w:semiHidden/>
    <w:unhideWhenUsed/>
    <w:rsid w:val="001F6875"/>
    <w:pPr>
      <w:ind w:left="1320" w:hanging="220"/>
    </w:pPr>
  </w:style>
  <w:style w:type="paragraph" w:styleId="Indeks7">
    <w:name w:val="index 7"/>
    <w:basedOn w:val="Normalny"/>
    <w:next w:val="Normalny"/>
    <w:autoRedefine/>
    <w:uiPriority w:val="99"/>
    <w:semiHidden/>
    <w:unhideWhenUsed/>
    <w:rsid w:val="001F6875"/>
    <w:pPr>
      <w:ind w:left="1540" w:hanging="220"/>
    </w:pPr>
  </w:style>
  <w:style w:type="paragraph" w:styleId="Indeks8">
    <w:name w:val="index 8"/>
    <w:basedOn w:val="Normalny"/>
    <w:next w:val="Normalny"/>
    <w:autoRedefine/>
    <w:uiPriority w:val="99"/>
    <w:semiHidden/>
    <w:unhideWhenUsed/>
    <w:rsid w:val="001F6875"/>
    <w:pPr>
      <w:ind w:left="1760" w:hanging="220"/>
    </w:pPr>
  </w:style>
  <w:style w:type="paragraph" w:styleId="Indeks9">
    <w:name w:val="index 9"/>
    <w:basedOn w:val="Normalny"/>
    <w:next w:val="Normalny"/>
    <w:autoRedefine/>
    <w:uiPriority w:val="99"/>
    <w:semiHidden/>
    <w:unhideWhenUsed/>
    <w:rsid w:val="001F6875"/>
    <w:pPr>
      <w:ind w:left="1980" w:hanging="220"/>
    </w:pPr>
  </w:style>
  <w:style w:type="paragraph" w:styleId="Nagwekindeksu">
    <w:name w:val="index heading"/>
    <w:basedOn w:val="Normalny"/>
    <w:next w:val="Indeks1"/>
    <w:uiPriority w:val="99"/>
    <w:semiHidden/>
    <w:unhideWhenUsed/>
    <w:rsid w:val="001F6875"/>
    <w:rPr>
      <w:rFonts w:ascii="Calibri Light" w:eastAsiaTheme="majorEastAsia" w:hAnsi="Calibri Light" w:cs="Calibri Light"/>
      <w:b/>
      <w:bCs/>
    </w:rPr>
  </w:style>
  <w:style w:type="paragraph" w:styleId="Zwrotpoegnalny">
    <w:name w:val="Closing"/>
    <w:basedOn w:val="Normalny"/>
    <w:link w:val="ZwrotpoegnalnyZnak"/>
    <w:uiPriority w:val="99"/>
    <w:semiHidden/>
    <w:unhideWhenUsed/>
    <w:rsid w:val="001F6875"/>
    <w:pPr>
      <w:ind w:left="4320"/>
    </w:pPr>
  </w:style>
  <w:style w:type="character" w:customStyle="1" w:styleId="ZwrotpoegnalnyZnak">
    <w:name w:val="Zwrot pożegnalny Znak"/>
    <w:basedOn w:val="Domylnaczcionkaakapitu"/>
    <w:link w:val="Zwrotpoegnalny"/>
    <w:uiPriority w:val="99"/>
    <w:semiHidden/>
    <w:rsid w:val="001F6875"/>
    <w:rPr>
      <w:rFonts w:ascii="Calibri" w:hAnsi="Calibri" w:cs="Calibri"/>
    </w:rPr>
  </w:style>
  <w:style w:type="table" w:styleId="Tabela-Siatka">
    <w:name w:val="Table Grid"/>
    <w:basedOn w:val="Standardowy"/>
    <w:uiPriority w:val="39"/>
    <w:rsid w:val="001F6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1">
    <w:name w:val="Table Grid 1"/>
    <w:basedOn w:val="Standardowy"/>
    <w:uiPriority w:val="99"/>
    <w:semiHidden/>
    <w:unhideWhenUsed/>
    <w:rsid w:val="001F68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unhideWhenUsed/>
    <w:rsid w:val="001F687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unhideWhenUsed/>
    <w:rsid w:val="001F687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unhideWhenUsed/>
    <w:rsid w:val="001F68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unhideWhenUsed/>
    <w:rsid w:val="001F687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unhideWhenUsed/>
    <w:rsid w:val="001F687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unhideWhenUsed/>
    <w:rsid w:val="001F687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unhideWhenUsed/>
    <w:rsid w:val="001F687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iatkatabelijasna">
    <w:name w:val="Grid Table Light"/>
    <w:basedOn w:val="Standardowy"/>
    <w:uiPriority w:val="40"/>
    <w:rsid w:val="001F68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
    <w:name w:val="Grid Table 1 Light"/>
    <w:basedOn w:val="Standardowy"/>
    <w:uiPriority w:val="46"/>
    <w:rsid w:val="001F687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1jasnaakcent1">
    <w:name w:val="Grid Table 1 Light Accent 1"/>
    <w:basedOn w:val="Standardowy"/>
    <w:uiPriority w:val="46"/>
    <w:rsid w:val="001F6875"/>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1jasnaakcent2">
    <w:name w:val="Grid Table 1 Light Accent 2"/>
    <w:basedOn w:val="Standardowy"/>
    <w:uiPriority w:val="46"/>
    <w:rsid w:val="001F6875"/>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1F687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siatki1jasnaakcent4">
    <w:name w:val="Grid Table 1 Light Accent 4"/>
    <w:basedOn w:val="Standardowy"/>
    <w:uiPriority w:val="46"/>
    <w:rsid w:val="001F6875"/>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siatki1jasnaakcent5">
    <w:name w:val="Grid Table 1 Light Accent 5"/>
    <w:basedOn w:val="Standardowy"/>
    <w:uiPriority w:val="46"/>
    <w:rsid w:val="001F6875"/>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siatki1jasnaakcent6">
    <w:name w:val="Grid Table 1 Light Accent 6"/>
    <w:basedOn w:val="Standardowy"/>
    <w:uiPriority w:val="46"/>
    <w:rsid w:val="001F687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siatki2">
    <w:name w:val="Grid Table 2"/>
    <w:basedOn w:val="Standardowy"/>
    <w:uiPriority w:val="47"/>
    <w:rsid w:val="001F687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2akcent1">
    <w:name w:val="Grid Table 2 Accent 1"/>
    <w:basedOn w:val="Standardowy"/>
    <w:uiPriority w:val="47"/>
    <w:rsid w:val="001F6875"/>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2akcent2">
    <w:name w:val="Grid Table 2 Accent 2"/>
    <w:basedOn w:val="Standardowy"/>
    <w:uiPriority w:val="47"/>
    <w:rsid w:val="001F6875"/>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iatki2akcent3">
    <w:name w:val="Grid Table 2 Accent 3"/>
    <w:basedOn w:val="Standardowy"/>
    <w:uiPriority w:val="47"/>
    <w:rsid w:val="001F6875"/>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i2akcent4">
    <w:name w:val="Grid Table 2 Accent 4"/>
    <w:basedOn w:val="Standardowy"/>
    <w:uiPriority w:val="47"/>
    <w:rsid w:val="001F6875"/>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2akcent5">
    <w:name w:val="Grid Table 2 Accent 5"/>
    <w:basedOn w:val="Standardowy"/>
    <w:uiPriority w:val="47"/>
    <w:rsid w:val="001F6875"/>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iatki2akcent6">
    <w:name w:val="Grid Table 2 Accent 6"/>
    <w:basedOn w:val="Standardowy"/>
    <w:uiPriority w:val="47"/>
    <w:rsid w:val="001F687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3">
    <w:name w:val="Grid Table 3"/>
    <w:basedOn w:val="Standardowy"/>
    <w:uiPriority w:val="48"/>
    <w:rsid w:val="001F687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siatki3akcent1">
    <w:name w:val="Grid Table 3 Accent 1"/>
    <w:basedOn w:val="Standardowy"/>
    <w:uiPriority w:val="48"/>
    <w:rsid w:val="001F687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siatki3akcent2">
    <w:name w:val="Grid Table 3 Accent 2"/>
    <w:basedOn w:val="Standardowy"/>
    <w:uiPriority w:val="48"/>
    <w:rsid w:val="001F687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siatki3akcent3">
    <w:name w:val="Grid Table 3 Accent 3"/>
    <w:basedOn w:val="Standardowy"/>
    <w:uiPriority w:val="48"/>
    <w:rsid w:val="001F687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siatki3akcent4">
    <w:name w:val="Grid Table 3 Accent 4"/>
    <w:basedOn w:val="Standardowy"/>
    <w:uiPriority w:val="48"/>
    <w:rsid w:val="001F687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siatki3akcent5">
    <w:name w:val="Grid Table 3 Accent 5"/>
    <w:basedOn w:val="Standardowy"/>
    <w:uiPriority w:val="48"/>
    <w:rsid w:val="001F687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siatki3akcent6">
    <w:name w:val="Grid Table 3 Accent 6"/>
    <w:basedOn w:val="Standardowy"/>
    <w:uiPriority w:val="48"/>
    <w:rsid w:val="001F687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siatki4">
    <w:name w:val="Grid Table 4"/>
    <w:basedOn w:val="Standardowy"/>
    <w:uiPriority w:val="49"/>
    <w:rsid w:val="001F687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4akcent1">
    <w:name w:val="Grid Table 4 Accent 1"/>
    <w:basedOn w:val="Standardowy"/>
    <w:uiPriority w:val="49"/>
    <w:rsid w:val="001F687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4akcent2">
    <w:name w:val="Grid Table 4 Accent 2"/>
    <w:basedOn w:val="Standardowy"/>
    <w:uiPriority w:val="49"/>
    <w:rsid w:val="001F687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iatki4akcent3">
    <w:name w:val="Grid Table 4 Accent 3"/>
    <w:basedOn w:val="Standardowy"/>
    <w:uiPriority w:val="49"/>
    <w:rsid w:val="001F687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i4akcent4">
    <w:name w:val="Grid Table 4 Accent 4"/>
    <w:basedOn w:val="Standardowy"/>
    <w:uiPriority w:val="49"/>
    <w:rsid w:val="001F687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4akcent5">
    <w:name w:val="Grid Table 4 Accent 5"/>
    <w:basedOn w:val="Standardowy"/>
    <w:uiPriority w:val="49"/>
    <w:rsid w:val="001F687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iatki4akcent6">
    <w:name w:val="Grid Table 4 Accent 6"/>
    <w:basedOn w:val="Standardowy"/>
    <w:uiPriority w:val="49"/>
    <w:rsid w:val="001F687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5ciemna">
    <w:name w:val="Grid Table 5 Dark"/>
    <w:basedOn w:val="Standardowy"/>
    <w:uiPriority w:val="50"/>
    <w:rsid w:val="001F6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siatki5ciemnaakcent1">
    <w:name w:val="Grid Table 5 Dark Accent 1"/>
    <w:basedOn w:val="Standardowy"/>
    <w:uiPriority w:val="50"/>
    <w:rsid w:val="001F6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siatki5ciemnaakcent2">
    <w:name w:val="Grid Table 5 Dark Accent 2"/>
    <w:basedOn w:val="Standardowy"/>
    <w:uiPriority w:val="50"/>
    <w:rsid w:val="001F6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siatki5ciemnaakcent3">
    <w:name w:val="Grid Table 5 Dark Accent 3"/>
    <w:basedOn w:val="Standardowy"/>
    <w:uiPriority w:val="50"/>
    <w:rsid w:val="001F6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siatki5ciemnaakcent4">
    <w:name w:val="Grid Table 5 Dark Accent 4"/>
    <w:basedOn w:val="Standardowy"/>
    <w:uiPriority w:val="50"/>
    <w:rsid w:val="001F6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siatki5ciemnaakcent5">
    <w:name w:val="Grid Table 5 Dark Accent 5"/>
    <w:basedOn w:val="Standardowy"/>
    <w:uiPriority w:val="50"/>
    <w:rsid w:val="001F6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siatki5ciemnaakcent6">
    <w:name w:val="Grid Table 5 Dark Accent 6"/>
    <w:basedOn w:val="Standardowy"/>
    <w:uiPriority w:val="50"/>
    <w:rsid w:val="001F6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siatki6kolorowa">
    <w:name w:val="Grid Table 6 Colorful"/>
    <w:basedOn w:val="Standardowy"/>
    <w:uiPriority w:val="51"/>
    <w:rsid w:val="001F687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6kolorowaakcent1">
    <w:name w:val="Grid Table 6 Colorful Accent 1"/>
    <w:basedOn w:val="Standardowy"/>
    <w:uiPriority w:val="51"/>
    <w:rsid w:val="001F6875"/>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6kolorowaakcent2">
    <w:name w:val="Grid Table 6 Colorful Accent 2"/>
    <w:basedOn w:val="Standardowy"/>
    <w:uiPriority w:val="51"/>
    <w:rsid w:val="001F6875"/>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iatki6kolorowaakcent3">
    <w:name w:val="Grid Table 6 Colorful Accent 3"/>
    <w:basedOn w:val="Standardowy"/>
    <w:uiPriority w:val="51"/>
    <w:rsid w:val="001F687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i6kolorowaakcent4">
    <w:name w:val="Grid Table 6 Colorful Accent 4"/>
    <w:basedOn w:val="Standardowy"/>
    <w:uiPriority w:val="51"/>
    <w:rsid w:val="001F6875"/>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6kolorowaakcent5">
    <w:name w:val="Grid Table 6 Colorful Accent 5"/>
    <w:basedOn w:val="Standardowy"/>
    <w:uiPriority w:val="51"/>
    <w:rsid w:val="001F6875"/>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iatki6kolorowaakcent6">
    <w:name w:val="Grid Table 6 Colorful Accent 6"/>
    <w:basedOn w:val="Standardowy"/>
    <w:uiPriority w:val="51"/>
    <w:rsid w:val="001F687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7kolorowa">
    <w:name w:val="Grid Table 7 Colorful"/>
    <w:basedOn w:val="Standardowy"/>
    <w:uiPriority w:val="52"/>
    <w:rsid w:val="001F687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siatki7kolorowaakcent1">
    <w:name w:val="Grid Table 7 Colorful Accent 1"/>
    <w:basedOn w:val="Standardowy"/>
    <w:uiPriority w:val="52"/>
    <w:rsid w:val="001F6875"/>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siatki7kolorowaakcent2">
    <w:name w:val="Grid Table 7 Colorful Accent 2"/>
    <w:basedOn w:val="Standardowy"/>
    <w:uiPriority w:val="52"/>
    <w:rsid w:val="001F6875"/>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siatki7kolorowaakcent3">
    <w:name w:val="Grid Table 7 Colorful Accent 3"/>
    <w:basedOn w:val="Standardowy"/>
    <w:uiPriority w:val="52"/>
    <w:rsid w:val="001F687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siatki7kolorowaakcent4">
    <w:name w:val="Grid Table 7 Colorful Accent 4"/>
    <w:basedOn w:val="Standardowy"/>
    <w:uiPriority w:val="52"/>
    <w:rsid w:val="001F6875"/>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siatki7kolorowaakcent5">
    <w:name w:val="Grid Table 7 Colorful Accent 5"/>
    <w:basedOn w:val="Standardowy"/>
    <w:uiPriority w:val="52"/>
    <w:rsid w:val="001F6875"/>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siatki7kolorowaakcent6">
    <w:name w:val="Grid Table 7 Colorful Accent 6"/>
    <w:basedOn w:val="Standardowy"/>
    <w:uiPriority w:val="52"/>
    <w:rsid w:val="001F687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SieWeb1">
    <w:name w:val="Table Web 1"/>
    <w:basedOn w:val="Standardowy"/>
    <w:uiPriority w:val="99"/>
    <w:semiHidden/>
    <w:unhideWhenUsed/>
    <w:rsid w:val="001F687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unhideWhenUsed/>
    <w:rsid w:val="001F687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rsid w:val="001F687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Odwoanieprzypisudolnego">
    <w:name w:val="footnote reference"/>
    <w:basedOn w:val="Domylnaczcionkaakapitu"/>
    <w:uiPriority w:val="99"/>
    <w:semiHidden/>
    <w:unhideWhenUsed/>
    <w:rsid w:val="001F6875"/>
    <w:rPr>
      <w:rFonts w:ascii="Calibri" w:hAnsi="Calibri" w:cs="Calibri"/>
      <w:vertAlign w:val="superscript"/>
    </w:rPr>
  </w:style>
  <w:style w:type="character" w:styleId="Numerwiersza">
    <w:name w:val="line number"/>
    <w:basedOn w:val="Domylnaczcionkaakapitu"/>
    <w:uiPriority w:val="99"/>
    <w:semiHidden/>
    <w:unhideWhenUsed/>
    <w:rsid w:val="001F6875"/>
    <w:rPr>
      <w:rFonts w:ascii="Calibri" w:hAnsi="Calibri" w:cs="Calibri"/>
    </w:rPr>
  </w:style>
  <w:style w:type="table" w:styleId="Tabela-Efekty3D1">
    <w:name w:val="Table 3D effects 1"/>
    <w:basedOn w:val="Standardowy"/>
    <w:uiPriority w:val="99"/>
    <w:semiHidden/>
    <w:unhideWhenUsed/>
    <w:rsid w:val="001F687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2">
    <w:name w:val="Table 3D effects 2"/>
    <w:basedOn w:val="Standardowy"/>
    <w:uiPriority w:val="99"/>
    <w:semiHidden/>
    <w:unhideWhenUsed/>
    <w:rsid w:val="001F687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D3">
    <w:name w:val="Table 3D effects 3"/>
    <w:basedOn w:val="Standardowy"/>
    <w:uiPriority w:val="99"/>
    <w:semiHidden/>
    <w:unhideWhenUsed/>
    <w:rsid w:val="001F687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semiHidden/>
    <w:unhideWhenUsed/>
    <w:rsid w:val="001F6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semiHidden/>
    <w:unhideWhenUsed/>
    <w:rsid w:val="001F687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od@comp-net.pl"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puter\AppData\Local\Microsoft\Office\16.0\DTS\pl-PL%7b3820E6AE-5ACA-41CC-A679-69ED47BC8FE5%7d\%7bAA11CB61-9CE9-4C08-A943-07D8A0943854%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88221E2-70EB-4C4F-97C0-FE4458E35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{AA11CB61-9CE9-4C08-A943-07D8A0943854}tf02786999_win32</Template>
  <TotalTime>0</TotalTime>
  <Pages>1</Pages>
  <Words>2249</Words>
  <Characters>13498</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2021-03-16T09:42:00Z</dcterms:created>
  <dcterms:modified xsi:type="dcterms:W3CDTF">2023-07-04T13:12:00Z</dcterms:modified>
</cp:coreProperties>
</file>