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25" w:rsidRDefault="007F57A7" w:rsidP="007F57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901D2C">
        <w:rPr>
          <w:rFonts w:ascii="Times New Roman" w:hAnsi="Times New Roman" w:cs="Times New Roman"/>
          <w:sz w:val="24"/>
          <w:szCs w:val="24"/>
        </w:rPr>
        <w:t>do specyfikacji technicznych</w:t>
      </w:r>
      <w:r w:rsidR="00414B9C">
        <w:rPr>
          <w:rFonts w:ascii="Times New Roman" w:hAnsi="Times New Roman" w:cs="Times New Roman"/>
          <w:sz w:val="24"/>
          <w:szCs w:val="24"/>
        </w:rPr>
        <w:t xml:space="preserve"> – do zad. Nr 1 i zad. Nr 2</w:t>
      </w:r>
    </w:p>
    <w:p w:rsidR="00CC2425" w:rsidRPr="002F10C6" w:rsidRDefault="00CC2425" w:rsidP="002F10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10C6">
        <w:rPr>
          <w:rFonts w:ascii="Times New Roman" w:hAnsi="Times New Roman" w:cs="Times New Roman"/>
          <w:b/>
          <w:sz w:val="28"/>
          <w:szCs w:val="28"/>
        </w:rPr>
        <w:t>Ilość wyprodukowanych GJ w kotłowni dla zad</w:t>
      </w:r>
      <w:r w:rsidR="002F10C6">
        <w:rPr>
          <w:rFonts w:ascii="Times New Roman" w:hAnsi="Times New Roman" w:cs="Times New Roman"/>
          <w:b/>
          <w:sz w:val="28"/>
          <w:szCs w:val="28"/>
        </w:rPr>
        <w:t>ania</w:t>
      </w:r>
      <w:r w:rsidRPr="002F10C6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707E21" w:rsidRPr="00BB2CA3" w:rsidRDefault="00DA45CD" w:rsidP="00707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Listopad 2019 – 128,69 GJ;</w:t>
      </w:r>
      <w:r w:rsidR="00707E21" w:rsidRPr="00BB2CA3">
        <w:rPr>
          <w:rFonts w:ascii="Times New Roman" w:hAnsi="Times New Roman" w:cs="Times New Roman"/>
        </w:rPr>
        <w:t xml:space="preserve">   </w:t>
      </w:r>
    </w:p>
    <w:p w:rsidR="00707E21" w:rsidRPr="00BB2CA3" w:rsidRDefault="00DA45CD" w:rsidP="00707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Grudzień 2019 – 196,69 GJ;</w:t>
      </w:r>
      <w:r w:rsidR="00707E21" w:rsidRPr="00BB2CA3">
        <w:rPr>
          <w:rFonts w:ascii="Times New Roman" w:hAnsi="Times New Roman" w:cs="Times New Roman"/>
        </w:rPr>
        <w:t xml:space="preserve">  </w:t>
      </w:r>
    </w:p>
    <w:p w:rsidR="00707E21" w:rsidRPr="00BB2CA3" w:rsidRDefault="00DA45CD" w:rsidP="00707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Styczeń 2020 -  238,43 GJ;</w:t>
      </w:r>
      <w:r w:rsidR="00707E21" w:rsidRPr="00BB2CA3">
        <w:rPr>
          <w:rFonts w:ascii="Times New Roman" w:hAnsi="Times New Roman" w:cs="Times New Roman"/>
        </w:rPr>
        <w:t xml:space="preserve"> </w:t>
      </w:r>
    </w:p>
    <w:p w:rsidR="00707E21" w:rsidRPr="00BB2CA3" w:rsidRDefault="00DA45CD" w:rsidP="00707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2020 – 206,73 GJ;</w:t>
      </w:r>
      <w:r w:rsidR="00707E21" w:rsidRPr="00BB2CA3">
        <w:rPr>
          <w:rFonts w:ascii="Times New Roman" w:hAnsi="Times New Roman" w:cs="Times New Roman"/>
        </w:rPr>
        <w:t xml:space="preserve">  </w:t>
      </w:r>
      <w:bookmarkStart w:id="0" w:name="_GoBack"/>
      <w:bookmarkEnd w:id="0"/>
    </w:p>
    <w:p w:rsidR="00707E21" w:rsidRDefault="00DA45CD" w:rsidP="00707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2020 – 183,47 GJ.</w:t>
      </w:r>
      <w:r w:rsidR="00707E21" w:rsidRPr="00BB2CA3">
        <w:rPr>
          <w:rFonts w:ascii="Times New Roman" w:hAnsi="Times New Roman" w:cs="Times New Roman"/>
        </w:rPr>
        <w:t xml:space="preserve"> </w:t>
      </w:r>
    </w:p>
    <w:p w:rsidR="00BB2CA3" w:rsidRPr="00BB2CA3" w:rsidRDefault="00BB2CA3" w:rsidP="00BB2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budynku KTO ROSOMAK od listopada 2019r. do czerwca 2020r. utrzymywana jest temperatura dyżurna z uwagi na nieużytkowanie obiektu. Prognozowane zużycie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dokumentacja techniczną przy pełnym użytkowaniu obiektu za rok 2 500 GJ. </w:t>
      </w:r>
    </w:p>
    <w:p w:rsidR="00CC2425" w:rsidRPr="002F10C6" w:rsidRDefault="00CC2425" w:rsidP="002F10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10C6">
        <w:rPr>
          <w:rFonts w:ascii="Times New Roman" w:hAnsi="Times New Roman" w:cs="Times New Roman"/>
          <w:b/>
          <w:sz w:val="28"/>
          <w:szCs w:val="28"/>
        </w:rPr>
        <w:t>Ilość wyprodukowanych GJ w poszczególnych kotłowniach z ostatnich 3 lat dla zad</w:t>
      </w:r>
      <w:r w:rsidR="002F10C6">
        <w:rPr>
          <w:rFonts w:ascii="Times New Roman" w:hAnsi="Times New Roman" w:cs="Times New Roman"/>
          <w:b/>
          <w:sz w:val="28"/>
          <w:szCs w:val="28"/>
        </w:rPr>
        <w:t>ania</w:t>
      </w:r>
      <w:r w:rsidRPr="002F10C6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960"/>
        <w:gridCol w:w="960"/>
        <w:gridCol w:w="960"/>
        <w:gridCol w:w="420"/>
        <w:gridCol w:w="1076"/>
        <w:gridCol w:w="960"/>
        <w:gridCol w:w="960"/>
        <w:gridCol w:w="960"/>
      </w:tblGrid>
      <w:tr w:rsidR="00CC2425" w:rsidRPr="00CC2425" w:rsidTr="00CC2425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7F57A7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Kotłownia </w:t>
            </w:r>
            <w:r w:rsidR="00CC2425"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 1c</w:t>
            </w:r>
            <w:r w:rsid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c.o.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7F57A7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Kotłownia </w:t>
            </w:r>
            <w:r w:rsidR="00CC2425"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 1c</w:t>
            </w:r>
            <w:r w:rsidR="00BB2C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c.w.u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</w:tr>
      <w:tr w:rsidR="00CC2425" w:rsidRPr="00CC2425" w:rsidTr="00CC242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516,77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474,00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534,00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439,88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422,00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23,00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522,00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31,00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370,00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249,00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28,00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21,00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38,00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25,00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237,00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28,00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589,37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40,02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284,63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18,83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2 994,65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3 188,00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3 246,00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286,85</w:t>
            </w:r>
          </w:p>
        </w:tc>
      </w:tr>
      <w:tr w:rsidR="00CC2425" w:rsidRPr="00CC2425" w:rsidTr="00CC2425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3" w:rsidRDefault="00BB2CA3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CC2425" w:rsidRPr="00CC2425" w:rsidRDefault="007F57A7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*Kotłownia</w:t>
            </w: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CC2425"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7F57A7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Kotłownia</w:t>
            </w: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CC2425"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</w:tr>
      <w:tr w:rsidR="00CC2425" w:rsidRPr="00CC2425" w:rsidTr="00CC24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235,00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168,11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66,00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182,97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61,00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167,94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62,00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231,60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207,00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48,00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159,67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34,00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39,35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16,00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42,35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16,00</w:t>
            </w:r>
          </w:p>
        </w:tc>
      </w:tr>
      <w:tr w:rsidR="00CC2425" w:rsidRPr="00CC2425" w:rsidTr="002F10C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40,60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18,03</w:t>
            </w:r>
          </w:p>
        </w:tc>
      </w:tr>
      <w:tr w:rsidR="00CC2425" w:rsidRPr="00CC2425" w:rsidTr="002F10C6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70,89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28,24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270,37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53,00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665,54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84,00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133,77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139,56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31,00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1 967,00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1 866,60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2 154,35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517,27</w:t>
            </w:r>
          </w:p>
        </w:tc>
      </w:tr>
      <w:tr w:rsidR="00CC2425" w:rsidRPr="00CC2425" w:rsidTr="00CC2425">
        <w:trPr>
          <w:trHeight w:val="49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3" w:rsidRDefault="00BB2CA3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CC2425" w:rsidRPr="00CC2425" w:rsidRDefault="007F57A7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Kotłownia</w:t>
            </w: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CC2425"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7F57A7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Kotłownia</w:t>
            </w: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CC2425"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</w:tr>
      <w:tr w:rsidR="00CC2425" w:rsidRPr="00CC2425" w:rsidTr="00CC2425">
        <w:trPr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105,00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98,00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117,00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309,00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215,00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149,00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149,00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128,00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83,00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108,00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49,00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25,00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34,00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6,99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4,71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134,71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46,19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115,00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252,00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216,00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65,00</w:t>
            </w: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1 472,00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1 627,70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1 198,90</w:t>
            </w:r>
          </w:p>
        </w:tc>
      </w:tr>
      <w:tr w:rsidR="00CC2425" w:rsidRPr="00CC2425" w:rsidTr="00CC242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BB2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40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3" w:rsidRDefault="00BB2CA3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CC2425" w:rsidRPr="00CC2425" w:rsidRDefault="007F57A7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Kotłownia</w:t>
            </w: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CC2425"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27,00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58,00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46,00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17,00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34,00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81,00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41,00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425" w:rsidRPr="00CC2425" w:rsidTr="00CC242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4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393,00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25" w:rsidRPr="00CC2425" w:rsidRDefault="00CC2425" w:rsidP="00C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2425" w:rsidRDefault="00CC2425" w:rsidP="00CC2425">
      <w:pPr>
        <w:rPr>
          <w:rFonts w:ascii="Times New Roman" w:hAnsi="Times New Roman" w:cs="Times New Roman"/>
          <w:sz w:val="24"/>
          <w:szCs w:val="24"/>
        </w:rPr>
      </w:pPr>
    </w:p>
    <w:p w:rsidR="00CC2425" w:rsidRPr="007F57A7" w:rsidRDefault="002F10C6" w:rsidP="002F1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*do kotłowni w budynku 40 we wrześniu </w:t>
      </w:r>
      <w:r w:rsidR="007F57A7">
        <w:rPr>
          <w:rFonts w:ascii="Times New Roman" w:hAnsi="Times New Roman" w:cs="Times New Roman"/>
          <w:sz w:val="24"/>
          <w:szCs w:val="24"/>
        </w:rPr>
        <w:t>2019 roku został podłączony budynek dowódczo-sztabowo-szkolen</w:t>
      </w:r>
      <w:r w:rsidR="004E44BD">
        <w:rPr>
          <w:rFonts w:ascii="Times New Roman" w:hAnsi="Times New Roman" w:cs="Times New Roman"/>
          <w:sz w:val="24"/>
          <w:szCs w:val="24"/>
        </w:rPr>
        <w:t>io</w:t>
      </w:r>
      <w:r w:rsidR="007F57A7">
        <w:rPr>
          <w:rFonts w:ascii="Times New Roman" w:hAnsi="Times New Roman" w:cs="Times New Roman"/>
          <w:sz w:val="24"/>
          <w:szCs w:val="24"/>
        </w:rPr>
        <w:t>wy</w:t>
      </w:r>
      <w:r w:rsidR="004E44BD">
        <w:rPr>
          <w:rFonts w:ascii="Times New Roman" w:hAnsi="Times New Roman" w:cs="Times New Roman"/>
          <w:sz w:val="24"/>
          <w:szCs w:val="24"/>
        </w:rPr>
        <w:t xml:space="preserve"> w którym do lutego 2020 roku utrzymywano temperaturę dyżurną </w:t>
      </w:r>
      <w:r>
        <w:rPr>
          <w:rFonts w:ascii="Times New Roman" w:hAnsi="Times New Roman" w:cs="Times New Roman"/>
          <w:sz w:val="24"/>
          <w:szCs w:val="24"/>
        </w:rPr>
        <w:br/>
      </w:r>
      <w:r w:rsidR="004E44BD">
        <w:rPr>
          <w:rFonts w:ascii="Times New Roman" w:hAnsi="Times New Roman" w:cs="Times New Roman"/>
          <w:sz w:val="24"/>
          <w:szCs w:val="24"/>
        </w:rPr>
        <w:t xml:space="preserve">z uwagi na nieużytkowanie obiektu. Prognozowane zużycie zgodnie z dokumentacja techniczną przy pełnym użytkowaniu obiektu za rok 5 394 GJ. </w:t>
      </w:r>
    </w:p>
    <w:sectPr w:rsidR="00CC2425" w:rsidRPr="007F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BEA"/>
    <w:multiLevelType w:val="hybridMultilevel"/>
    <w:tmpl w:val="79B4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D6DFB"/>
    <w:multiLevelType w:val="hybridMultilevel"/>
    <w:tmpl w:val="0A48CA68"/>
    <w:lvl w:ilvl="0" w:tplc="19AE72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25"/>
    <w:rsid w:val="002F10C6"/>
    <w:rsid w:val="00414B9C"/>
    <w:rsid w:val="004E44BD"/>
    <w:rsid w:val="00707E21"/>
    <w:rsid w:val="007F57A7"/>
    <w:rsid w:val="00901D2C"/>
    <w:rsid w:val="009F14EA"/>
    <w:rsid w:val="00BB2CA3"/>
    <w:rsid w:val="00CC2425"/>
    <w:rsid w:val="00DA45CD"/>
    <w:rsid w:val="00E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EE02"/>
  <w15:chartTrackingRefBased/>
  <w15:docId w15:val="{BDF14509-7347-415E-AEFE-1DA03549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7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Kamilla</dc:creator>
  <cp:keywords/>
  <dc:description/>
  <cp:lastModifiedBy>Rykowska Katarzyna</cp:lastModifiedBy>
  <cp:revision>4</cp:revision>
  <cp:lastPrinted>2020-04-24T10:47:00Z</cp:lastPrinted>
  <dcterms:created xsi:type="dcterms:W3CDTF">2020-04-24T10:38:00Z</dcterms:created>
  <dcterms:modified xsi:type="dcterms:W3CDTF">2020-04-24T10:47:00Z</dcterms:modified>
</cp:coreProperties>
</file>