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22AB" w14:textId="5D22FBD5" w:rsidR="003E3571" w:rsidRPr="00640375" w:rsidRDefault="00C776DC" w:rsidP="006F3A11">
      <w:pPr>
        <w:spacing w:line="276" w:lineRule="auto"/>
        <w:jc w:val="both"/>
        <w:rPr>
          <w:rFonts w:cstheme="minorHAnsi"/>
          <w:sz w:val="20"/>
        </w:rPr>
      </w:pPr>
      <w:r>
        <w:rPr>
          <w:rFonts w:cstheme="minorHAnsi"/>
          <w:sz w:val="20"/>
        </w:rPr>
        <w:tab/>
      </w:r>
      <w:r w:rsidR="006F3A11">
        <w:rPr>
          <w:rFonts w:cstheme="minorHAnsi"/>
          <w:sz w:val="20"/>
        </w:rPr>
        <w:tab/>
      </w:r>
      <w:r w:rsidR="006F3A11">
        <w:rPr>
          <w:rFonts w:cstheme="minorHAnsi"/>
          <w:sz w:val="20"/>
        </w:rPr>
        <w:tab/>
      </w:r>
      <w:r w:rsidR="006F3A11">
        <w:rPr>
          <w:rFonts w:cstheme="minorHAnsi"/>
          <w:sz w:val="20"/>
        </w:rPr>
        <w:tab/>
      </w:r>
      <w:r w:rsidR="006F3A11">
        <w:rPr>
          <w:rFonts w:cstheme="minorHAnsi"/>
          <w:sz w:val="20"/>
        </w:rPr>
        <w:tab/>
      </w:r>
      <w:r w:rsidR="006F3A11">
        <w:rPr>
          <w:rFonts w:cstheme="minorHAnsi"/>
          <w:sz w:val="20"/>
        </w:rPr>
        <w:tab/>
      </w:r>
      <w:r w:rsidR="006F3A11">
        <w:rPr>
          <w:rFonts w:cstheme="minorHAnsi"/>
          <w:sz w:val="20"/>
        </w:rPr>
        <w:tab/>
      </w:r>
      <w:r w:rsidR="006F3A11">
        <w:rPr>
          <w:rFonts w:cstheme="minorHAnsi"/>
          <w:sz w:val="20"/>
        </w:rPr>
        <w:tab/>
      </w:r>
      <w:r w:rsidR="007646C0">
        <w:rPr>
          <w:rFonts w:cstheme="minorHAnsi"/>
          <w:sz w:val="20"/>
        </w:rPr>
        <w:t xml:space="preserve">       </w:t>
      </w:r>
      <w:r w:rsidR="006F3A11">
        <w:rPr>
          <w:rFonts w:cstheme="minorHAnsi"/>
          <w:sz w:val="20"/>
        </w:rPr>
        <w:tab/>
      </w:r>
      <w:r w:rsidR="007646C0">
        <w:rPr>
          <w:rFonts w:cstheme="minorHAnsi"/>
          <w:sz w:val="20"/>
        </w:rPr>
        <w:t xml:space="preserve">    </w:t>
      </w:r>
      <w:bookmarkStart w:id="0" w:name="_GoBack"/>
      <w:bookmarkEnd w:id="0"/>
      <w:r w:rsidR="0000176F" w:rsidRPr="00640375">
        <w:rPr>
          <w:rFonts w:cstheme="minorHAnsi"/>
          <w:sz w:val="20"/>
        </w:rPr>
        <w:t>Łomża</w:t>
      </w:r>
      <w:r w:rsidR="002530B3" w:rsidRPr="00640375">
        <w:rPr>
          <w:rFonts w:cstheme="minorHAnsi"/>
          <w:sz w:val="20"/>
        </w:rPr>
        <w:t>, dn</w:t>
      </w:r>
      <w:r w:rsidR="006F3A11">
        <w:rPr>
          <w:rFonts w:cstheme="minorHAnsi"/>
          <w:sz w:val="20"/>
        </w:rPr>
        <w:t>.</w:t>
      </w:r>
      <w:r w:rsidR="008904F9" w:rsidRPr="00640375">
        <w:rPr>
          <w:rFonts w:cstheme="minorHAnsi"/>
          <w:sz w:val="20"/>
        </w:rPr>
        <w:t xml:space="preserve">  </w:t>
      </w:r>
      <w:r w:rsidR="007646C0">
        <w:rPr>
          <w:rFonts w:cstheme="minorHAnsi"/>
          <w:sz w:val="20"/>
        </w:rPr>
        <w:t>08</w:t>
      </w:r>
      <w:r w:rsidR="0000176F" w:rsidRPr="00640375">
        <w:rPr>
          <w:rFonts w:cstheme="minorHAnsi"/>
          <w:sz w:val="20"/>
        </w:rPr>
        <w:t xml:space="preserve"> .</w:t>
      </w:r>
      <w:r w:rsidRPr="00640375">
        <w:rPr>
          <w:rFonts w:cstheme="minorHAnsi"/>
          <w:sz w:val="20"/>
        </w:rPr>
        <w:t>12</w:t>
      </w:r>
      <w:r w:rsidR="0000176F" w:rsidRPr="00640375">
        <w:rPr>
          <w:rFonts w:cstheme="minorHAnsi"/>
          <w:sz w:val="20"/>
        </w:rPr>
        <w:t>.202</w:t>
      </w:r>
      <w:r w:rsidRPr="00640375">
        <w:rPr>
          <w:rFonts w:cstheme="minorHAnsi"/>
          <w:sz w:val="20"/>
        </w:rPr>
        <w:t>3</w:t>
      </w:r>
      <w:r w:rsidR="0000176F" w:rsidRPr="00640375">
        <w:rPr>
          <w:rFonts w:cstheme="minorHAnsi"/>
          <w:sz w:val="20"/>
        </w:rPr>
        <w:t> r.</w:t>
      </w:r>
    </w:p>
    <w:p w14:paraId="72A1598D" w14:textId="77777777" w:rsidR="006F3A11" w:rsidRDefault="006F3A11" w:rsidP="0027204D">
      <w:pPr>
        <w:spacing w:after="0" w:line="276" w:lineRule="auto"/>
        <w:rPr>
          <w:rFonts w:cstheme="minorHAnsi"/>
          <w:sz w:val="20"/>
        </w:rPr>
      </w:pPr>
    </w:p>
    <w:p w14:paraId="32F558D4" w14:textId="77777777" w:rsidR="006F3A11" w:rsidRDefault="006F3A11" w:rsidP="0027204D">
      <w:pPr>
        <w:spacing w:after="0" w:line="276" w:lineRule="auto"/>
        <w:rPr>
          <w:rFonts w:cstheme="minorHAnsi"/>
          <w:sz w:val="20"/>
        </w:rPr>
      </w:pPr>
    </w:p>
    <w:p w14:paraId="095D985B" w14:textId="77777777" w:rsidR="006F3A11" w:rsidRDefault="006F3A11" w:rsidP="0027204D">
      <w:pPr>
        <w:spacing w:after="0" w:line="276" w:lineRule="auto"/>
        <w:rPr>
          <w:rFonts w:cstheme="minorHAnsi"/>
          <w:sz w:val="20"/>
        </w:rPr>
      </w:pPr>
    </w:p>
    <w:p w14:paraId="5CA6AF05" w14:textId="258B9B29" w:rsidR="003E3571" w:rsidRDefault="0000176F" w:rsidP="0027204D">
      <w:pPr>
        <w:spacing w:after="0" w:line="276" w:lineRule="auto"/>
        <w:rPr>
          <w:rFonts w:cstheme="minorHAnsi"/>
          <w:sz w:val="20"/>
        </w:rPr>
      </w:pPr>
      <w:r w:rsidRPr="00C776DC">
        <w:rPr>
          <w:rFonts w:cstheme="minorHAnsi"/>
          <w:sz w:val="20"/>
        </w:rPr>
        <w:t>WIR.271.2.</w:t>
      </w:r>
      <w:r w:rsidR="00C776DC" w:rsidRPr="00C776DC">
        <w:rPr>
          <w:rFonts w:cstheme="minorHAnsi"/>
          <w:sz w:val="20"/>
        </w:rPr>
        <w:t>21</w:t>
      </w:r>
      <w:r w:rsidRPr="00C776DC">
        <w:rPr>
          <w:rFonts w:cstheme="minorHAnsi"/>
          <w:sz w:val="20"/>
        </w:rPr>
        <w:t>.</w:t>
      </w:r>
      <w:r w:rsidR="00C776DC" w:rsidRPr="00C776DC">
        <w:rPr>
          <w:rFonts w:cstheme="minorHAnsi"/>
          <w:sz w:val="20"/>
        </w:rPr>
        <w:t>1</w:t>
      </w:r>
      <w:r w:rsidR="002A5A52" w:rsidRPr="00C776DC">
        <w:rPr>
          <w:rFonts w:cstheme="minorHAnsi"/>
          <w:sz w:val="20"/>
        </w:rPr>
        <w:t>.</w:t>
      </w:r>
      <w:r w:rsidRPr="00C776DC">
        <w:rPr>
          <w:rFonts w:cstheme="minorHAnsi"/>
          <w:sz w:val="20"/>
        </w:rPr>
        <w:t>202</w:t>
      </w:r>
      <w:r w:rsidR="00C776DC" w:rsidRPr="00C776DC">
        <w:rPr>
          <w:rFonts w:cstheme="minorHAnsi"/>
          <w:sz w:val="20"/>
        </w:rPr>
        <w:t>3</w:t>
      </w:r>
    </w:p>
    <w:p w14:paraId="4F27AE80" w14:textId="77777777" w:rsidR="00DD27BA" w:rsidRPr="00EB2E87" w:rsidRDefault="00DD27BA" w:rsidP="00343CD7">
      <w:pPr>
        <w:pStyle w:val="Default"/>
        <w:spacing w:line="276" w:lineRule="auto"/>
        <w:jc w:val="center"/>
        <w:rPr>
          <w:rFonts w:asciiTheme="minorHAnsi" w:hAnsiTheme="minorHAnsi" w:cstheme="minorHAnsi"/>
          <w:b/>
          <w:bCs/>
          <w:color w:val="auto"/>
          <w:sz w:val="20"/>
          <w:szCs w:val="22"/>
        </w:rPr>
      </w:pPr>
    </w:p>
    <w:p w14:paraId="019535CD" w14:textId="0CD64CE4" w:rsidR="009C5D1C" w:rsidRPr="00EB2E87" w:rsidRDefault="003E6C9D" w:rsidP="00343CD7">
      <w:pPr>
        <w:pStyle w:val="Default"/>
        <w:spacing w:line="276" w:lineRule="auto"/>
        <w:jc w:val="center"/>
        <w:rPr>
          <w:rFonts w:asciiTheme="minorHAnsi" w:hAnsiTheme="minorHAnsi" w:cstheme="minorHAnsi"/>
          <w:b/>
          <w:bCs/>
          <w:color w:val="auto"/>
          <w:sz w:val="20"/>
          <w:szCs w:val="22"/>
        </w:rPr>
      </w:pPr>
      <w:r w:rsidRPr="00EB2E87">
        <w:rPr>
          <w:rFonts w:asciiTheme="minorHAnsi" w:hAnsiTheme="minorHAnsi" w:cstheme="minorHAnsi"/>
          <w:b/>
          <w:bCs/>
          <w:color w:val="auto"/>
          <w:sz w:val="20"/>
          <w:szCs w:val="22"/>
        </w:rPr>
        <w:t>ZMIANA</w:t>
      </w:r>
      <w:r w:rsidR="0028392D" w:rsidRPr="00EB2E87">
        <w:rPr>
          <w:rFonts w:asciiTheme="minorHAnsi" w:hAnsiTheme="minorHAnsi" w:cstheme="minorHAnsi"/>
          <w:b/>
          <w:bCs/>
          <w:color w:val="auto"/>
          <w:sz w:val="20"/>
          <w:szCs w:val="22"/>
        </w:rPr>
        <w:t xml:space="preserve"> </w:t>
      </w:r>
      <w:r w:rsidR="009C5D1C" w:rsidRPr="00EB2E87">
        <w:rPr>
          <w:rFonts w:asciiTheme="minorHAnsi" w:hAnsiTheme="minorHAnsi" w:cstheme="minorHAnsi"/>
          <w:b/>
          <w:bCs/>
          <w:color w:val="auto"/>
          <w:sz w:val="20"/>
          <w:szCs w:val="22"/>
        </w:rPr>
        <w:t>TREŚCI SWZ</w:t>
      </w:r>
    </w:p>
    <w:p w14:paraId="7D878D72" w14:textId="77777777" w:rsidR="0014582D" w:rsidRPr="00EB2E87" w:rsidRDefault="0014582D" w:rsidP="00343CD7">
      <w:pPr>
        <w:pStyle w:val="Default"/>
        <w:spacing w:line="276" w:lineRule="auto"/>
        <w:jc w:val="center"/>
        <w:rPr>
          <w:rFonts w:asciiTheme="minorHAnsi" w:hAnsiTheme="minorHAnsi" w:cstheme="minorHAnsi"/>
          <w:color w:val="auto"/>
          <w:sz w:val="20"/>
          <w:szCs w:val="22"/>
        </w:rPr>
      </w:pPr>
    </w:p>
    <w:p w14:paraId="5CD31B71" w14:textId="686D1B5A" w:rsidR="009C5D1C" w:rsidRPr="00EB2E87" w:rsidRDefault="009C5D1C" w:rsidP="003E6C9D">
      <w:pPr>
        <w:pStyle w:val="Default"/>
        <w:spacing w:line="276" w:lineRule="auto"/>
        <w:ind w:left="851" w:hanging="851"/>
        <w:jc w:val="both"/>
        <w:rPr>
          <w:rFonts w:asciiTheme="minorHAnsi" w:hAnsiTheme="minorHAnsi" w:cstheme="minorHAnsi"/>
          <w:color w:val="auto"/>
          <w:sz w:val="20"/>
          <w:szCs w:val="22"/>
        </w:rPr>
      </w:pPr>
      <w:r w:rsidRPr="00EB2E87">
        <w:rPr>
          <w:rFonts w:asciiTheme="minorHAnsi" w:hAnsiTheme="minorHAnsi" w:cstheme="minorHAnsi"/>
          <w:color w:val="auto"/>
          <w:sz w:val="20"/>
          <w:szCs w:val="22"/>
        </w:rPr>
        <w:t>Dotyczy: postępowania o udzielenie zamówienia publicznego nr sprawy: WIR.271.</w:t>
      </w:r>
      <w:r w:rsidR="00AE5070" w:rsidRPr="00EB2E87">
        <w:rPr>
          <w:rFonts w:asciiTheme="minorHAnsi" w:hAnsiTheme="minorHAnsi" w:cstheme="minorHAnsi"/>
          <w:color w:val="auto"/>
          <w:sz w:val="20"/>
          <w:szCs w:val="22"/>
        </w:rPr>
        <w:t>2.</w:t>
      </w:r>
      <w:r w:rsidR="003500EC">
        <w:rPr>
          <w:rFonts w:asciiTheme="minorHAnsi" w:hAnsiTheme="minorHAnsi" w:cstheme="minorHAnsi"/>
          <w:color w:val="auto"/>
          <w:sz w:val="20"/>
          <w:szCs w:val="22"/>
        </w:rPr>
        <w:t>21</w:t>
      </w:r>
      <w:r w:rsidRPr="00EB2E87">
        <w:rPr>
          <w:rFonts w:asciiTheme="minorHAnsi" w:hAnsiTheme="minorHAnsi" w:cstheme="minorHAnsi"/>
          <w:color w:val="auto"/>
          <w:sz w:val="20"/>
          <w:szCs w:val="22"/>
        </w:rPr>
        <w:t>.202</w:t>
      </w:r>
      <w:r w:rsidR="003500EC">
        <w:rPr>
          <w:rFonts w:asciiTheme="minorHAnsi" w:hAnsiTheme="minorHAnsi" w:cstheme="minorHAnsi"/>
          <w:color w:val="auto"/>
          <w:sz w:val="20"/>
          <w:szCs w:val="22"/>
        </w:rPr>
        <w:t>3</w:t>
      </w:r>
      <w:r w:rsidRPr="00EB2E87">
        <w:rPr>
          <w:rFonts w:asciiTheme="minorHAnsi" w:hAnsiTheme="minorHAnsi" w:cstheme="minorHAnsi"/>
          <w:color w:val="auto"/>
          <w:sz w:val="20"/>
          <w:szCs w:val="22"/>
        </w:rPr>
        <w:t xml:space="preserve"> </w:t>
      </w:r>
      <w:r w:rsidR="00EB2E87" w:rsidRPr="00EB2E87">
        <w:rPr>
          <w:rFonts w:asciiTheme="minorHAnsi" w:hAnsiTheme="minorHAnsi" w:cstheme="minorHAnsi"/>
          <w:color w:val="auto"/>
          <w:sz w:val="20"/>
          <w:szCs w:val="22"/>
        </w:rPr>
        <w:br/>
      </w:r>
      <w:r w:rsidR="003E6C9D" w:rsidRPr="00EB2E87">
        <w:rPr>
          <w:rFonts w:asciiTheme="minorHAnsi" w:hAnsiTheme="minorHAnsi" w:cstheme="minorHAnsi"/>
          <w:color w:val="auto"/>
          <w:sz w:val="20"/>
          <w:szCs w:val="22"/>
        </w:rPr>
        <w:t xml:space="preserve">pn. </w:t>
      </w:r>
      <w:r w:rsidR="00C54263">
        <w:rPr>
          <w:rFonts w:asciiTheme="minorHAnsi" w:hAnsiTheme="minorHAnsi" w:cstheme="minorHAnsi"/>
          <w:color w:val="auto"/>
          <w:sz w:val="20"/>
          <w:szCs w:val="22"/>
        </w:rPr>
        <w:t>„</w:t>
      </w:r>
      <w:r w:rsidR="003500EC" w:rsidRPr="003500EC">
        <w:rPr>
          <w:rFonts w:asciiTheme="minorHAnsi" w:hAnsiTheme="minorHAnsi" w:cstheme="minorHAnsi"/>
          <w:color w:val="auto"/>
          <w:sz w:val="20"/>
          <w:szCs w:val="22"/>
        </w:rPr>
        <w:t>Dostawa i montaż instalacji fotowoltaicznych dla obiektów użyteczności publicznej na terenie miasta Łomż</w:t>
      </w:r>
      <w:r w:rsidR="003500EC" w:rsidRPr="006F78B4">
        <w:rPr>
          <w:rFonts w:asciiTheme="minorHAnsi" w:hAnsiTheme="minorHAnsi" w:cstheme="minorHAnsi"/>
          <w:color w:val="auto"/>
          <w:sz w:val="20"/>
          <w:szCs w:val="22"/>
        </w:rPr>
        <w:t>a”</w:t>
      </w:r>
      <w:r w:rsidRPr="006F78B4">
        <w:rPr>
          <w:rFonts w:asciiTheme="minorHAnsi" w:hAnsiTheme="minorHAnsi" w:cstheme="minorHAnsi"/>
          <w:bCs/>
          <w:color w:val="auto"/>
          <w:sz w:val="20"/>
          <w:szCs w:val="22"/>
        </w:rPr>
        <w:t>.</w:t>
      </w:r>
    </w:p>
    <w:p w14:paraId="3F22BA0E" w14:textId="77777777" w:rsidR="003E6C9D" w:rsidRPr="00EB2E87" w:rsidRDefault="003E6C9D" w:rsidP="00343CD7">
      <w:pPr>
        <w:spacing w:after="0" w:line="276" w:lineRule="auto"/>
        <w:jc w:val="both"/>
        <w:rPr>
          <w:rFonts w:cstheme="minorHAnsi"/>
          <w:sz w:val="20"/>
        </w:rPr>
      </w:pPr>
    </w:p>
    <w:p w14:paraId="1F049369" w14:textId="2CA87B74" w:rsidR="004D7FD8" w:rsidRPr="00EB2E87" w:rsidRDefault="004D7FD8" w:rsidP="00343CD7">
      <w:pPr>
        <w:spacing w:after="0" w:line="276" w:lineRule="auto"/>
        <w:jc w:val="both"/>
        <w:rPr>
          <w:rFonts w:cstheme="minorHAnsi"/>
          <w:sz w:val="20"/>
        </w:rPr>
      </w:pPr>
      <w:r w:rsidRPr="00EB2E87">
        <w:rPr>
          <w:rFonts w:cstheme="minorHAnsi"/>
          <w:sz w:val="20"/>
        </w:rPr>
        <w:t xml:space="preserve">Zamawiający, Miasto Łomża, działając na podstawie art. </w:t>
      </w:r>
      <w:r w:rsidR="00BD7830" w:rsidRPr="00EB2E87">
        <w:rPr>
          <w:rFonts w:cstheme="minorHAnsi"/>
          <w:sz w:val="20"/>
        </w:rPr>
        <w:t>137</w:t>
      </w:r>
      <w:r w:rsidRPr="00EB2E87">
        <w:rPr>
          <w:rFonts w:cstheme="minorHAnsi"/>
          <w:sz w:val="20"/>
        </w:rPr>
        <w:t xml:space="preserve"> ust.</w:t>
      </w:r>
      <w:r w:rsidR="00C72648">
        <w:rPr>
          <w:rFonts w:cstheme="minorHAnsi"/>
          <w:sz w:val="20"/>
        </w:rPr>
        <w:t xml:space="preserve"> </w:t>
      </w:r>
      <w:r w:rsidR="00BD7830" w:rsidRPr="00EB2E87">
        <w:rPr>
          <w:rFonts w:cstheme="minorHAnsi"/>
          <w:sz w:val="20"/>
        </w:rPr>
        <w:t>1</w:t>
      </w:r>
      <w:r w:rsidRPr="00EB2E87">
        <w:rPr>
          <w:rFonts w:cstheme="minorHAnsi"/>
          <w:sz w:val="20"/>
        </w:rPr>
        <w:t xml:space="preserve"> i </w:t>
      </w:r>
      <w:r w:rsidR="00BD7830" w:rsidRPr="00EB2E87">
        <w:rPr>
          <w:rFonts w:cstheme="minorHAnsi"/>
          <w:sz w:val="20"/>
        </w:rPr>
        <w:t>2</w:t>
      </w:r>
      <w:r w:rsidRPr="00EB2E87">
        <w:rPr>
          <w:rFonts w:cstheme="minorHAnsi"/>
          <w:sz w:val="20"/>
        </w:rPr>
        <w:t xml:space="preserve"> Ustawy z dnia 11 września 2019r. Prawo zamówień publicznych (</w:t>
      </w:r>
      <w:proofErr w:type="spellStart"/>
      <w:r w:rsidRPr="00EB2E87">
        <w:rPr>
          <w:rFonts w:cstheme="minorHAnsi"/>
          <w:sz w:val="20"/>
        </w:rPr>
        <w:t>t.j</w:t>
      </w:r>
      <w:proofErr w:type="spellEnd"/>
      <w:r w:rsidRPr="00EB2E87">
        <w:rPr>
          <w:rFonts w:cstheme="minorHAnsi"/>
          <w:sz w:val="20"/>
        </w:rPr>
        <w:t>. Dz. U. z 202</w:t>
      </w:r>
      <w:r w:rsidR="00C776DC">
        <w:rPr>
          <w:rFonts w:cstheme="minorHAnsi"/>
          <w:sz w:val="20"/>
        </w:rPr>
        <w:t>3</w:t>
      </w:r>
      <w:r w:rsidRPr="00EB2E87">
        <w:rPr>
          <w:rFonts w:cstheme="minorHAnsi"/>
          <w:sz w:val="20"/>
        </w:rPr>
        <w:t xml:space="preserve"> poz. 1</w:t>
      </w:r>
      <w:r w:rsidR="00C776DC">
        <w:rPr>
          <w:rFonts w:cstheme="minorHAnsi"/>
          <w:sz w:val="20"/>
        </w:rPr>
        <w:t>605</w:t>
      </w:r>
      <w:r w:rsidRPr="00EB2E87">
        <w:rPr>
          <w:rFonts w:cstheme="minorHAnsi"/>
          <w:sz w:val="20"/>
        </w:rPr>
        <w:t xml:space="preserve"> z</w:t>
      </w:r>
      <w:r w:rsidR="00C776DC">
        <w:rPr>
          <w:rFonts w:cstheme="minorHAnsi"/>
          <w:sz w:val="20"/>
        </w:rPr>
        <w:t>e</w:t>
      </w:r>
      <w:r w:rsidRPr="00EB2E87">
        <w:rPr>
          <w:rFonts w:cstheme="minorHAnsi"/>
          <w:sz w:val="20"/>
        </w:rPr>
        <w:t xml:space="preserve"> zm.), zwanej dalej </w:t>
      </w:r>
      <w:proofErr w:type="spellStart"/>
      <w:r w:rsidRPr="00EB2E87">
        <w:rPr>
          <w:rFonts w:cstheme="minorHAnsi"/>
          <w:sz w:val="20"/>
        </w:rPr>
        <w:t>uPzp</w:t>
      </w:r>
      <w:proofErr w:type="spellEnd"/>
      <w:r w:rsidRPr="00EB2E87">
        <w:rPr>
          <w:rFonts w:cstheme="minorHAnsi"/>
          <w:sz w:val="20"/>
        </w:rPr>
        <w:t>,</w:t>
      </w:r>
      <w:r w:rsidR="003E6C9D" w:rsidRPr="00EB2E87">
        <w:rPr>
          <w:rFonts w:cstheme="minorHAnsi"/>
          <w:sz w:val="20"/>
        </w:rPr>
        <w:t xml:space="preserve"> zmienia treść </w:t>
      </w:r>
      <w:r w:rsidR="005C1270" w:rsidRPr="00EB2E87">
        <w:rPr>
          <w:rFonts w:cstheme="minorHAnsi"/>
          <w:sz w:val="20"/>
        </w:rPr>
        <w:t>S</w:t>
      </w:r>
      <w:r w:rsidR="005C1270">
        <w:rPr>
          <w:rFonts w:cstheme="minorHAnsi"/>
          <w:sz w:val="20"/>
        </w:rPr>
        <w:t xml:space="preserve">pecyfikacji </w:t>
      </w:r>
      <w:r w:rsidR="003E6C9D" w:rsidRPr="00EB2E87">
        <w:rPr>
          <w:rFonts w:cstheme="minorHAnsi"/>
          <w:sz w:val="20"/>
        </w:rPr>
        <w:t>W</w:t>
      </w:r>
      <w:r w:rsidR="005C1270">
        <w:rPr>
          <w:rFonts w:cstheme="minorHAnsi"/>
          <w:sz w:val="20"/>
        </w:rPr>
        <w:t xml:space="preserve">arunków </w:t>
      </w:r>
      <w:r w:rsidR="003E6C9D" w:rsidRPr="00EB2E87">
        <w:rPr>
          <w:rFonts w:cstheme="minorHAnsi"/>
          <w:sz w:val="20"/>
        </w:rPr>
        <w:t>Z</w:t>
      </w:r>
      <w:r w:rsidR="005C1270">
        <w:rPr>
          <w:rFonts w:cstheme="minorHAnsi"/>
          <w:sz w:val="20"/>
        </w:rPr>
        <w:t>amówienia zwanej dalej SWZ</w:t>
      </w:r>
      <w:r w:rsidR="0033784D">
        <w:rPr>
          <w:rFonts w:cstheme="minorHAnsi"/>
          <w:sz w:val="20"/>
        </w:rPr>
        <w:t xml:space="preserve"> w następującym zakresie:</w:t>
      </w:r>
    </w:p>
    <w:p w14:paraId="544A4699" w14:textId="77777777" w:rsidR="0014582D" w:rsidRPr="00EB2E87" w:rsidRDefault="0014582D" w:rsidP="00343CD7">
      <w:pPr>
        <w:spacing w:after="0" w:line="276" w:lineRule="auto"/>
        <w:jc w:val="both"/>
        <w:rPr>
          <w:rFonts w:cstheme="minorHAnsi"/>
          <w:sz w:val="20"/>
        </w:rPr>
      </w:pPr>
    </w:p>
    <w:p w14:paraId="6E0912B2" w14:textId="06EAC7BD" w:rsidR="003500EC" w:rsidRPr="006F3A11" w:rsidRDefault="00733979" w:rsidP="006F3A11">
      <w:pPr>
        <w:pStyle w:val="Akapitzlist"/>
        <w:numPr>
          <w:ilvl w:val="0"/>
          <w:numId w:val="3"/>
        </w:numPr>
        <w:spacing w:after="0" w:line="276" w:lineRule="auto"/>
        <w:jc w:val="both"/>
        <w:rPr>
          <w:rFonts w:cstheme="minorHAnsi"/>
          <w:b/>
          <w:sz w:val="20"/>
        </w:rPr>
      </w:pPr>
      <w:r w:rsidRPr="006F3A11">
        <w:rPr>
          <w:rFonts w:cstheme="minorHAnsi"/>
          <w:sz w:val="20"/>
        </w:rPr>
        <w:t>W Rozdziale VII</w:t>
      </w:r>
      <w:r w:rsidR="00422F2F" w:rsidRPr="006F3A11">
        <w:rPr>
          <w:rFonts w:cstheme="minorHAnsi"/>
          <w:sz w:val="20"/>
        </w:rPr>
        <w:t xml:space="preserve"> </w:t>
      </w:r>
      <w:r w:rsidR="003500EC" w:rsidRPr="006F3A11">
        <w:rPr>
          <w:rFonts w:cstheme="minorHAnsi"/>
          <w:sz w:val="20"/>
        </w:rPr>
        <w:t xml:space="preserve">ust. 1 pkt 1 </w:t>
      </w:r>
      <w:r w:rsidR="00422F2F" w:rsidRPr="006F3A11">
        <w:rPr>
          <w:rFonts w:cstheme="minorHAnsi"/>
          <w:sz w:val="20"/>
        </w:rPr>
        <w:t xml:space="preserve"> SWZ</w:t>
      </w:r>
      <w:r w:rsidRPr="006F3A11">
        <w:rPr>
          <w:rFonts w:cstheme="minorHAnsi"/>
          <w:sz w:val="20"/>
        </w:rPr>
        <w:t xml:space="preserve"> </w:t>
      </w:r>
      <w:r w:rsidR="004664A3" w:rsidRPr="006F3A11">
        <w:rPr>
          <w:rFonts w:cstheme="minorHAnsi"/>
          <w:sz w:val="20"/>
        </w:rPr>
        <w:t xml:space="preserve">zapis </w:t>
      </w:r>
      <w:r w:rsidRPr="006F3A11">
        <w:rPr>
          <w:rFonts w:cstheme="minorHAnsi"/>
          <w:sz w:val="20"/>
        </w:rPr>
        <w:t>o treści „</w:t>
      </w:r>
      <w:r w:rsidR="003500EC" w:rsidRPr="006F3A11">
        <w:rPr>
          <w:rFonts w:cstheme="minorHAnsi"/>
          <w:sz w:val="20"/>
        </w:rPr>
        <w:t>rozpoczęcie od dnia podpisania umowy do dnia 15.04.2023 r. dla każdej z części.</w:t>
      </w:r>
      <w:r w:rsidRPr="006F3A11">
        <w:rPr>
          <w:rFonts w:cstheme="minorHAnsi"/>
          <w:sz w:val="20"/>
        </w:rPr>
        <w:t>”</w:t>
      </w:r>
      <w:r w:rsidR="00422F2F" w:rsidRPr="006F3A11">
        <w:rPr>
          <w:rFonts w:cstheme="minorHAnsi"/>
          <w:sz w:val="20"/>
        </w:rPr>
        <w:t xml:space="preserve"> </w:t>
      </w:r>
      <w:r w:rsidRPr="006F3A11">
        <w:rPr>
          <w:rFonts w:cstheme="minorHAnsi"/>
          <w:sz w:val="20"/>
        </w:rPr>
        <w:t>przyjmuje następującą treść</w:t>
      </w:r>
      <w:r w:rsidRPr="006F3A11">
        <w:rPr>
          <w:rFonts w:cstheme="minorHAnsi"/>
          <w:b/>
          <w:sz w:val="20"/>
        </w:rPr>
        <w:t>: „</w:t>
      </w:r>
      <w:r w:rsidR="003500EC" w:rsidRPr="006F3A11">
        <w:rPr>
          <w:rFonts w:cstheme="minorHAnsi"/>
          <w:b/>
          <w:sz w:val="20"/>
        </w:rPr>
        <w:t>rozpoczęcie od dnia podpisania umowy do dnia 15.04.2024 r. dla każdej z części.</w:t>
      </w:r>
      <w:r w:rsidR="00640375" w:rsidRPr="006F3A11">
        <w:rPr>
          <w:rFonts w:cstheme="minorHAnsi"/>
          <w:b/>
          <w:sz w:val="20"/>
        </w:rPr>
        <w:t>”</w:t>
      </w:r>
    </w:p>
    <w:p w14:paraId="642A0E78" w14:textId="77777777" w:rsidR="00C776DC" w:rsidRDefault="00C776DC" w:rsidP="00CD2ED7">
      <w:pPr>
        <w:spacing w:after="0" w:line="276" w:lineRule="auto"/>
        <w:jc w:val="both"/>
        <w:rPr>
          <w:rFonts w:cstheme="minorHAnsi"/>
          <w:sz w:val="20"/>
        </w:rPr>
      </w:pPr>
    </w:p>
    <w:p w14:paraId="0F85E36A" w14:textId="6E43C2C3" w:rsidR="003500EC" w:rsidRPr="00ED7D8D" w:rsidRDefault="003500EC" w:rsidP="00ED7D8D">
      <w:pPr>
        <w:pStyle w:val="Akapitzlist"/>
        <w:numPr>
          <w:ilvl w:val="0"/>
          <w:numId w:val="3"/>
        </w:numPr>
        <w:spacing w:after="0" w:line="276" w:lineRule="auto"/>
        <w:ind w:left="851" w:hanging="425"/>
        <w:jc w:val="both"/>
        <w:rPr>
          <w:rFonts w:cstheme="minorHAnsi"/>
          <w:b/>
          <w:sz w:val="20"/>
        </w:rPr>
      </w:pPr>
      <w:r w:rsidRPr="00ED7D8D">
        <w:rPr>
          <w:rFonts w:cstheme="minorHAnsi"/>
          <w:sz w:val="20"/>
        </w:rPr>
        <w:t>W rozdziale XVII ust</w:t>
      </w:r>
      <w:r w:rsidR="00640375" w:rsidRPr="00ED7D8D">
        <w:rPr>
          <w:rFonts w:cstheme="minorHAnsi"/>
          <w:sz w:val="20"/>
        </w:rPr>
        <w:t>.</w:t>
      </w:r>
      <w:r w:rsidRPr="00ED7D8D">
        <w:rPr>
          <w:rFonts w:cstheme="minorHAnsi"/>
          <w:sz w:val="20"/>
        </w:rPr>
        <w:t xml:space="preserve"> 1 zapis o treści „Wykonawca będzie związany ofertą 90 dni tj. do dnia 06 lutego 2024 r. Bieg terminu związania ofertą rozpoczyna się wraz z upływem terminu składania ofert.” przyjmuje następującą treść: </w:t>
      </w:r>
      <w:r w:rsidRPr="00ED7D8D">
        <w:rPr>
          <w:rFonts w:cstheme="minorHAnsi"/>
          <w:b/>
          <w:sz w:val="20"/>
        </w:rPr>
        <w:t xml:space="preserve">„Wykonawca będzie związany ofertą 90 dni tj. do dnia 06 </w:t>
      </w:r>
      <w:r w:rsidR="00C776DC" w:rsidRPr="00ED7D8D">
        <w:rPr>
          <w:rFonts w:cstheme="minorHAnsi"/>
          <w:b/>
          <w:sz w:val="20"/>
        </w:rPr>
        <w:t>kwietnia</w:t>
      </w:r>
      <w:r w:rsidRPr="00ED7D8D">
        <w:rPr>
          <w:rFonts w:cstheme="minorHAnsi"/>
          <w:b/>
          <w:sz w:val="20"/>
        </w:rPr>
        <w:t xml:space="preserve"> 2024 r. Bieg terminu związania ofertą rozpoczyna się wraz z upływem terminu składania ofert.”</w:t>
      </w:r>
    </w:p>
    <w:p w14:paraId="0723DA48" w14:textId="77777777" w:rsidR="003500EC" w:rsidRPr="00640375" w:rsidRDefault="003500EC" w:rsidP="00CD2ED7">
      <w:pPr>
        <w:spacing w:after="0" w:line="276" w:lineRule="auto"/>
        <w:jc w:val="both"/>
        <w:rPr>
          <w:rFonts w:cstheme="minorHAnsi"/>
          <w:sz w:val="20"/>
        </w:rPr>
      </w:pPr>
    </w:p>
    <w:p w14:paraId="4EF67F84" w14:textId="2D624410" w:rsidR="004D7418" w:rsidRPr="004D7418" w:rsidRDefault="0033784D" w:rsidP="004D7418">
      <w:pPr>
        <w:pStyle w:val="Akapitzlist"/>
        <w:numPr>
          <w:ilvl w:val="0"/>
          <w:numId w:val="3"/>
        </w:numPr>
        <w:spacing w:after="0" w:line="276" w:lineRule="auto"/>
        <w:jc w:val="both"/>
        <w:rPr>
          <w:rFonts w:cstheme="minorHAnsi"/>
          <w:sz w:val="20"/>
        </w:rPr>
      </w:pPr>
      <w:r>
        <w:rPr>
          <w:rFonts w:cstheme="minorHAnsi"/>
          <w:sz w:val="20"/>
        </w:rPr>
        <w:t>W</w:t>
      </w:r>
      <w:r w:rsidR="006F4F91" w:rsidRPr="004D7418">
        <w:rPr>
          <w:rFonts w:cstheme="minorHAnsi"/>
          <w:sz w:val="20"/>
        </w:rPr>
        <w:t xml:space="preserve"> załączniku nr </w:t>
      </w:r>
      <w:r w:rsidR="003500EC" w:rsidRPr="004D7418">
        <w:rPr>
          <w:rFonts w:cstheme="minorHAnsi"/>
          <w:sz w:val="20"/>
        </w:rPr>
        <w:t xml:space="preserve">11 </w:t>
      </w:r>
      <w:r w:rsidR="006F4F91" w:rsidRPr="004D7418">
        <w:rPr>
          <w:rFonts w:cstheme="minorHAnsi"/>
          <w:sz w:val="20"/>
        </w:rPr>
        <w:t xml:space="preserve">do SWZ wzorze umowy w </w:t>
      </w:r>
      <w:r w:rsidR="004664A3" w:rsidRPr="004D7418">
        <w:rPr>
          <w:rFonts w:cstheme="minorHAnsi"/>
          <w:sz w:val="20"/>
        </w:rPr>
        <w:t xml:space="preserve">§ </w:t>
      </w:r>
      <w:r w:rsidR="003500EC" w:rsidRPr="004D7418">
        <w:rPr>
          <w:rFonts w:cstheme="minorHAnsi"/>
          <w:sz w:val="20"/>
        </w:rPr>
        <w:t>5</w:t>
      </w:r>
      <w:r w:rsidR="004664A3" w:rsidRPr="004D7418">
        <w:rPr>
          <w:rFonts w:cstheme="minorHAnsi"/>
          <w:sz w:val="20"/>
        </w:rPr>
        <w:t xml:space="preserve"> ust. 1 zapis </w:t>
      </w:r>
      <w:r w:rsidR="00422F2F" w:rsidRPr="004D7418">
        <w:rPr>
          <w:rFonts w:cstheme="minorHAnsi"/>
          <w:sz w:val="20"/>
        </w:rPr>
        <w:t>o treści</w:t>
      </w:r>
      <w:r w:rsidR="004664A3" w:rsidRPr="004D7418">
        <w:rPr>
          <w:rFonts w:cstheme="minorHAnsi"/>
          <w:sz w:val="20"/>
        </w:rPr>
        <w:t>:</w:t>
      </w:r>
      <w:r w:rsidR="00422F2F" w:rsidRPr="004D7418">
        <w:rPr>
          <w:rFonts w:cstheme="minorHAnsi"/>
          <w:sz w:val="20"/>
        </w:rPr>
        <w:t xml:space="preserve"> </w:t>
      </w:r>
    </w:p>
    <w:p w14:paraId="172D1EE5" w14:textId="252ECBCA" w:rsidR="006E70EE" w:rsidRPr="004D7418" w:rsidRDefault="00422F2F" w:rsidP="004D7418">
      <w:pPr>
        <w:pStyle w:val="Akapitzlist"/>
        <w:spacing w:after="0" w:line="276" w:lineRule="auto"/>
        <w:jc w:val="both"/>
        <w:rPr>
          <w:rFonts w:cstheme="minorHAnsi"/>
          <w:sz w:val="20"/>
        </w:rPr>
      </w:pPr>
      <w:r w:rsidRPr="004D7418">
        <w:rPr>
          <w:rFonts w:cstheme="minorHAnsi"/>
          <w:sz w:val="20"/>
        </w:rPr>
        <w:t>„</w:t>
      </w:r>
      <w:r w:rsidR="003500EC" w:rsidRPr="004D7418">
        <w:rPr>
          <w:rFonts w:cstheme="minorHAnsi"/>
          <w:sz w:val="20"/>
        </w:rPr>
        <w:t xml:space="preserve">Wykonawca oświadcza, że wykona przedmiot umowy w terminie do dnia 15.04.2023 r.  przy czym: </w:t>
      </w:r>
    </w:p>
    <w:p w14:paraId="32031423" w14:textId="1753BB2C" w:rsidR="006E70EE" w:rsidRPr="006E70EE" w:rsidRDefault="006E70EE" w:rsidP="006F3A11">
      <w:pPr>
        <w:spacing w:after="0" w:line="276" w:lineRule="auto"/>
        <w:ind w:left="709" w:hanging="1"/>
        <w:jc w:val="both"/>
        <w:rPr>
          <w:rFonts w:cstheme="minorHAnsi"/>
          <w:sz w:val="20"/>
        </w:rPr>
      </w:pPr>
      <w:r>
        <w:rPr>
          <w:rFonts w:cstheme="minorHAnsi"/>
          <w:sz w:val="20"/>
        </w:rPr>
        <w:t>a</w:t>
      </w:r>
      <w:r w:rsidRPr="006E70EE">
        <w:rPr>
          <w:rFonts w:cstheme="minorHAnsi"/>
          <w:sz w:val="20"/>
        </w:rPr>
        <w:t>) w ciągu 14 dni od podpisania Umowy Wykonawca dostarczy Zamawiającemu do weryfikacji szczegółową dokumentację techniczną instalacji fotowoltaicznej celem akceptacji przez Zamawiającego. Zamawiający ma 14 dni roboczych na akceptację dokumentacji lub wniesienie do niej uwag.</w:t>
      </w:r>
    </w:p>
    <w:p w14:paraId="55875AFB" w14:textId="0B04B73E" w:rsidR="006F78B4" w:rsidRDefault="006E70EE" w:rsidP="006F3A11">
      <w:pPr>
        <w:spacing w:after="0" w:line="276" w:lineRule="auto"/>
        <w:ind w:left="709" w:hanging="1"/>
        <w:jc w:val="both"/>
        <w:rPr>
          <w:rFonts w:cstheme="minorHAnsi"/>
          <w:sz w:val="20"/>
        </w:rPr>
      </w:pPr>
      <w:r w:rsidRPr="006E70EE">
        <w:rPr>
          <w:rFonts w:cstheme="minorHAnsi"/>
          <w:sz w:val="20"/>
        </w:rPr>
        <w:t>b) do dnia 15.04.2023 r. Wykonawca dostarczy oraz  wykona prace związane z montażem instalacji fotowoltaicznej na wskazanym obiekcie.</w:t>
      </w:r>
      <w:r>
        <w:rPr>
          <w:rFonts w:cstheme="minorHAnsi"/>
          <w:sz w:val="20"/>
        </w:rPr>
        <w:t>”</w:t>
      </w:r>
      <w:r w:rsidR="004D7418">
        <w:rPr>
          <w:rFonts w:cstheme="minorHAnsi"/>
          <w:sz w:val="20"/>
        </w:rPr>
        <w:t xml:space="preserve"> </w:t>
      </w:r>
      <w:r w:rsidR="00422F2F" w:rsidRPr="00640375">
        <w:rPr>
          <w:rFonts w:cstheme="minorHAnsi"/>
          <w:sz w:val="20"/>
        </w:rPr>
        <w:t xml:space="preserve">przyjmuje </w:t>
      </w:r>
      <w:r w:rsidR="00764441" w:rsidRPr="00640375">
        <w:rPr>
          <w:rFonts w:cstheme="minorHAnsi"/>
          <w:sz w:val="20"/>
        </w:rPr>
        <w:t xml:space="preserve">następującą </w:t>
      </w:r>
      <w:r w:rsidR="00422F2F" w:rsidRPr="00640375">
        <w:rPr>
          <w:rFonts w:cstheme="minorHAnsi"/>
          <w:sz w:val="20"/>
        </w:rPr>
        <w:t>treść</w:t>
      </w:r>
      <w:r w:rsidR="00764441" w:rsidRPr="00640375">
        <w:rPr>
          <w:rFonts w:cstheme="minorHAnsi"/>
          <w:sz w:val="20"/>
        </w:rPr>
        <w:t>:</w:t>
      </w:r>
      <w:r w:rsidR="00422F2F" w:rsidRPr="00640375">
        <w:rPr>
          <w:rFonts w:cstheme="minorHAnsi"/>
          <w:sz w:val="20"/>
        </w:rPr>
        <w:t xml:space="preserve"> </w:t>
      </w:r>
    </w:p>
    <w:p w14:paraId="4B5E662C" w14:textId="44BA3B28" w:rsidR="006E70EE" w:rsidRDefault="00DD27BA" w:rsidP="006F3A11">
      <w:pPr>
        <w:spacing w:after="0" w:line="276" w:lineRule="auto"/>
        <w:ind w:left="709" w:hanging="1"/>
        <w:jc w:val="both"/>
        <w:rPr>
          <w:rFonts w:cstheme="minorHAnsi"/>
          <w:b/>
          <w:sz w:val="20"/>
        </w:rPr>
      </w:pPr>
      <w:r w:rsidRPr="006E70EE">
        <w:rPr>
          <w:rFonts w:cstheme="minorHAnsi"/>
          <w:b/>
          <w:sz w:val="20"/>
        </w:rPr>
        <w:t>„</w:t>
      </w:r>
      <w:r w:rsidR="003500EC" w:rsidRPr="006E70EE">
        <w:rPr>
          <w:rFonts w:cstheme="minorHAnsi"/>
          <w:b/>
          <w:sz w:val="20"/>
        </w:rPr>
        <w:t>Wykonawca oświadcza, że wykona przedmiot umowy w terminie do dnia 15.04.2024 r.  przy czym:</w:t>
      </w:r>
    </w:p>
    <w:p w14:paraId="3C3293A9" w14:textId="5296D3E7" w:rsidR="006E70EE" w:rsidRPr="006E70EE" w:rsidRDefault="006E70EE" w:rsidP="006F3A11">
      <w:pPr>
        <w:spacing w:after="0" w:line="276" w:lineRule="auto"/>
        <w:ind w:left="709" w:hanging="1"/>
        <w:jc w:val="both"/>
        <w:rPr>
          <w:rFonts w:cstheme="minorHAnsi"/>
          <w:sz w:val="20"/>
        </w:rPr>
      </w:pPr>
      <w:r>
        <w:rPr>
          <w:rFonts w:cstheme="minorHAnsi"/>
          <w:sz w:val="20"/>
        </w:rPr>
        <w:t>a</w:t>
      </w:r>
      <w:r w:rsidRPr="006E70EE">
        <w:rPr>
          <w:rFonts w:cstheme="minorHAnsi"/>
          <w:sz w:val="20"/>
        </w:rPr>
        <w:t>) w ciągu 14 dni od podpisania Umowy Wykonawca dostarczy Zamawiającemu do weryfikacji szczegółową dokumentację techniczną instalacji fotowoltaicznej celem akceptacji przez Zamawiającego. Zamawiający ma 14 dni roboczych na akceptację dokumentacji lub wniesienie do niej uwag.</w:t>
      </w:r>
    </w:p>
    <w:p w14:paraId="70B4FC48" w14:textId="15118F37" w:rsidR="006E70EE" w:rsidRDefault="006E70EE" w:rsidP="006F3A11">
      <w:pPr>
        <w:spacing w:after="0" w:line="276" w:lineRule="auto"/>
        <w:ind w:left="709" w:hanging="1"/>
        <w:jc w:val="both"/>
        <w:rPr>
          <w:rFonts w:cstheme="minorHAnsi"/>
          <w:b/>
          <w:sz w:val="20"/>
        </w:rPr>
      </w:pPr>
      <w:r w:rsidRPr="006E70EE">
        <w:rPr>
          <w:rFonts w:cstheme="minorHAnsi"/>
          <w:sz w:val="20"/>
        </w:rPr>
        <w:t>b)</w:t>
      </w:r>
      <w:r w:rsidRPr="006E70EE">
        <w:rPr>
          <w:rFonts w:cstheme="minorHAnsi"/>
          <w:b/>
          <w:sz w:val="20"/>
        </w:rPr>
        <w:t xml:space="preserve"> </w:t>
      </w:r>
      <w:r w:rsidRPr="006F78B4">
        <w:rPr>
          <w:rFonts w:cstheme="minorHAnsi"/>
          <w:b/>
          <w:sz w:val="20"/>
        </w:rPr>
        <w:t>do dnia 15.04.2024 r.</w:t>
      </w:r>
      <w:r w:rsidRPr="006E70EE">
        <w:rPr>
          <w:rFonts w:cstheme="minorHAnsi"/>
          <w:sz w:val="20"/>
        </w:rPr>
        <w:t xml:space="preserve"> Wykonawca dostarczy oraz wykona prace związane z montażem instalacji fotowoltaicznej na wskazanym obiekcie.</w:t>
      </w:r>
      <w:r w:rsidR="006F78B4">
        <w:rPr>
          <w:rFonts w:cstheme="minorHAnsi"/>
          <w:sz w:val="20"/>
        </w:rPr>
        <w:t>”</w:t>
      </w:r>
    </w:p>
    <w:p w14:paraId="6A3F493E" w14:textId="77777777" w:rsidR="006E70EE" w:rsidRDefault="006E70EE" w:rsidP="00CD2ED7">
      <w:pPr>
        <w:spacing w:after="0" w:line="276" w:lineRule="auto"/>
        <w:jc w:val="both"/>
        <w:rPr>
          <w:rFonts w:cstheme="minorHAnsi"/>
          <w:b/>
          <w:sz w:val="20"/>
        </w:rPr>
      </w:pPr>
    </w:p>
    <w:p w14:paraId="18E9CFBA" w14:textId="77777777" w:rsidR="006E70EE" w:rsidRDefault="006E70EE" w:rsidP="00CD2ED7">
      <w:pPr>
        <w:spacing w:after="0" w:line="276" w:lineRule="auto"/>
        <w:jc w:val="both"/>
        <w:rPr>
          <w:rFonts w:cstheme="minorHAnsi"/>
          <w:b/>
          <w:sz w:val="20"/>
        </w:rPr>
      </w:pPr>
    </w:p>
    <w:p w14:paraId="0B218ABD" w14:textId="7C8FEBAA" w:rsidR="00BD6A27" w:rsidRPr="006F4F91" w:rsidRDefault="00BD6A27" w:rsidP="006F3A11">
      <w:pPr>
        <w:spacing w:after="0" w:line="276" w:lineRule="auto"/>
        <w:ind w:left="426" w:hanging="142"/>
        <w:jc w:val="both"/>
        <w:rPr>
          <w:rFonts w:cstheme="minorHAnsi"/>
          <w:sz w:val="20"/>
        </w:rPr>
      </w:pPr>
      <w:r w:rsidRPr="00BD6A27">
        <w:rPr>
          <w:rFonts w:cstheme="minorHAnsi"/>
          <w:sz w:val="20"/>
        </w:rPr>
        <w:t xml:space="preserve">Powyższe </w:t>
      </w:r>
      <w:r>
        <w:rPr>
          <w:rFonts w:cstheme="minorHAnsi"/>
          <w:sz w:val="20"/>
        </w:rPr>
        <w:t>zmiany</w:t>
      </w:r>
      <w:r w:rsidR="00D930C6">
        <w:rPr>
          <w:rFonts w:cstheme="minorHAnsi"/>
          <w:sz w:val="20"/>
        </w:rPr>
        <w:t xml:space="preserve"> </w:t>
      </w:r>
      <w:r w:rsidR="00C776DC">
        <w:rPr>
          <w:rFonts w:cstheme="minorHAnsi"/>
          <w:sz w:val="20"/>
        </w:rPr>
        <w:t xml:space="preserve"> </w:t>
      </w:r>
      <w:r w:rsidRPr="00BD6A27">
        <w:rPr>
          <w:rFonts w:cstheme="minorHAnsi"/>
          <w:sz w:val="20"/>
        </w:rPr>
        <w:t>nie prowadzą</w:t>
      </w:r>
      <w:r w:rsidR="00D930C6">
        <w:rPr>
          <w:rFonts w:cstheme="minorHAnsi"/>
          <w:sz w:val="20"/>
        </w:rPr>
        <w:t xml:space="preserve"> do</w:t>
      </w:r>
      <w:r w:rsidRPr="00BD6A27">
        <w:rPr>
          <w:rFonts w:cstheme="minorHAnsi"/>
          <w:sz w:val="20"/>
        </w:rPr>
        <w:t xml:space="preserve"> istotnej zmiany treści SWZ, ani zmiany terminu składania</w:t>
      </w:r>
      <w:r>
        <w:rPr>
          <w:rFonts w:cstheme="minorHAnsi"/>
          <w:sz w:val="20"/>
        </w:rPr>
        <w:t xml:space="preserve"> </w:t>
      </w:r>
      <w:r w:rsidRPr="00BD6A27">
        <w:rPr>
          <w:rFonts w:cstheme="minorHAnsi"/>
          <w:sz w:val="20"/>
        </w:rPr>
        <w:t>i otwarcia ofe</w:t>
      </w:r>
      <w:r>
        <w:rPr>
          <w:rFonts w:cstheme="minorHAnsi"/>
          <w:sz w:val="20"/>
        </w:rPr>
        <w:t>rt.</w:t>
      </w:r>
    </w:p>
    <w:sectPr w:rsidR="00BD6A27" w:rsidRPr="006F4F91" w:rsidSect="0033784D">
      <w:headerReference w:type="default" r:id="rId8"/>
      <w:footerReference w:type="default" r:id="rId9"/>
      <w:pgSz w:w="11906" w:h="16838"/>
      <w:pgMar w:top="1134"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A8B0" w14:textId="77777777" w:rsidR="00E8416E" w:rsidRDefault="00E8416E" w:rsidP="00F970BC">
      <w:pPr>
        <w:spacing w:after="0" w:line="240" w:lineRule="auto"/>
      </w:pPr>
      <w:r>
        <w:separator/>
      </w:r>
    </w:p>
  </w:endnote>
  <w:endnote w:type="continuationSeparator" w:id="0">
    <w:p w14:paraId="044B76D3" w14:textId="77777777" w:rsidR="00E8416E" w:rsidRDefault="00E8416E" w:rsidP="00F9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083435"/>
      <w:docPartObj>
        <w:docPartGallery w:val="Page Numbers (Bottom of Page)"/>
        <w:docPartUnique/>
      </w:docPartObj>
    </w:sdtPr>
    <w:sdtEndPr/>
    <w:sdtContent>
      <w:p w14:paraId="1E3E2FB0" w14:textId="77777777" w:rsidR="00F970BC" w:rsidRDefault="00F970BC">
        <w:pPr>
          <w:pStyle w:val="Stopka"/>
          <w:jc w:val="right"/>
        </w:pPr>
        <w:r>
          <w:fldChar w:fldCharType="begin"/>
        </w:r>
        <w:r>
          <w:instrText>PAGE   \* MERGEFORMAT</w:instrText>
        </w:r>
        <w:r>
          <w:fldChar w:fldCharType="separate"/>
        </w:r>
        <w:r w:rsidR="007646C0">
          <w:rPr>
            <w:noProof/>
          </w:rPr>
          <w:t>1</w:t>
        </w:r>
        <w:r>
          <w:fldChar w:fldCharType="end"/>
        </w:r>
      </w:p>
    </w:sdtContent>
  </w:sdt>
  <w:p w14:paraId="52B831BA" w14:textId="77777777" w:rsidR="00F970BC" w:rsidRDefault="00F970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260F6" w14:textId="77777777" w:rsidR="00E8416E" w:rsidRDefault="00E8416E" w:rsidP="00F970BC">
      <w:pPr>
        <w:spacing w:after="0" w:line="240" w:lineRule="auto"/>
      </w:pPr>
      <w:r>
        <w:separator/>
      </w:r>
    </w:p>
  </w:footnote>
  <w:footnote w:type="continuationSeparator" w:id="0">
    <w:p w14:paraId="46E028D8" w14:textId="77777777" w:rsidR="00E8416E" w:rsidRDefault="00E8416E" w:rsidP="00F97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0771F" w14:textId="5A822654" w:rsidR="006F3A11" w:rsidRDefault="006F3A11">
    <w:pPr>
      <w:pStyle w:val="Nagwek"/>
    </w:pPr>
    <w:r>
      <w:rPr>
        <w:noProof/>
        <w:lang w:eastAsia="pl-PL"/>
      </w:rPr>
      <w:drawing>
        <wp:inline distT="0" distB="0" distL="0" distR="0" wp14:anchorId="408D0526" wp14:editId="6E45C1E3">
          <wp:extent cx="586854" cy="654464"/>
          <wp:effectExtent l="0" t="0" r="381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79" cy="6657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F1BB1"/>
    <w:multiLevelType w:val="hybridMultilevel"/>
    <w:tmpl w:val="9A869D8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501256"/>
    <w:multiLevelType w:val="hybridMultilevel"/>
    <w:tmpl w:val="7DC68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69139B"/>
    <w:multiLevelType w:val="hybridMultilevel"/>
    <w:tmpl w:val="0282A062"/>
    <w:lvl w:ilvl="0" w:tplc="43B02C3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1C"/>
    <w:rsid w:val="0000176F"/>
    <w:rsid w:val="00007E24"/>
    <w:rsid w:val="00031073"/>
    <w:rsid w:val="00052B7F"/>
    <w:rsid w:val="00062829"/>
    <w:rsid w:val="000658AA"/>
    <w:rsid w:val="00065BD5"/>
    <w:rsid w:val="000D5A68"/>
    <w:rsid w:val="000D649A"/>
    <w:rsid w:val="000D77C9"/>
    <w:rsid w:val="000E2544"/>
    <w:rsid w:val="000F5D22"/>
    <w:rsid w:val="00107BA8"/>
    <w:rsid w:val="001341AB"/>
    <w:rsid w:val="00136E3C"/>
    <w:rsid w:val="0014582D"/>
    <w:rsid w:val="00145996"/>
    <w:rsid w:val="00150673"/>
    <w:rsid w:val="001639D0"/>
    <w:rsid w:val="00194BF5"/>
    <w:rsid w:val="001A5852"/>
    <w:rsid w:val="001E46F3"/>
    <w:rsid w:val="0020537B"/>
    <w:rsid w:val="00210675"/>
    <w:rsid w:val="00221A21"/>
    <w:rsid w:val="002452E2"/>
    <w:rsid w:val="002530B3"/>
    <w:rsid w:val="002607D3"/>
    <w:rsid w:val="0027204D"/>
    <w:rsid w:val="002801EF"/>
    <w:rsid w:val="0028392D"/>
    <w:rsid w:val="002A5A52"/>
    <w:rsid w:val="002A5E3D"/>
    <w:rsid w:val="002B57B6"/>
    <w:rsid w:val="002E48B4"/>
    <w:rsid w:val="00317BE4"/>
    <w:rsid w:val="0032380E"/>
    <w:rsid w:val="00327B2B"/>
    <w:rsid w:val="0033784D"/>
    <w:rsid w:val="00343CD7"/>
    <w:rsid w:val="003500EC"/>
    <w:rsid w:val="00375D66"/>
    <w:rsid w:val="00381BF2"/>
    <w:rsid w:val="003C7C08"/>
    <w:rsid w:val="003E3571"/>
    <w:rsid w:val="003E484F"/>
    <w:rsid w:val="003E6C9D"/>
    <w:rsid w:val="00415828"/>
    <w:rsid w:val="00422F2F"/>
    <w:rsid w:val="00457EE4"/>
    <w:rsid w:val="004600B3"/>
    <w:rsid w:val="004664A3"/>
    <w:rsid w:val="0047491E"/>
    <w:rsid w:val="0047533F"/>
    <w:rsid w:val="00495E76"/>
    <w:rsid w:val="004D7418"/>
    <w:rsid w:val="004D7FD8"/>
    <w:rsid w:val="00501069"/>
    <w:rsid w:val="005116A5"/>
    <w:rsid w:val="00522E6B"/>
    <w:rsid w:val="00525055"/>
    <w:rsid w:val="005477F0"/>
    <w:rsid w:val="0058128F"/>
    <w:rsid w:val="005B5219"/>
    <w:rsid w:val="005C03B9"/>
    <w:rsid w:val="005C0EE5"/>
    <w:rsid w:val="005C1270"/>
    <w:rsid w:val="00613314"/>
    <w:rsid w:val="00617B32"/>
    <w:rsid w:val="00640375"/>
    <w:rsid w:val="006427CA"/>
    <w:rsid w:val="0064616C"/>
    <w:rsid w:val="00683224"/>
    <w:rsid w:val="0069118E"/>
    <w:rsid w:val="006A4A2B"/>
    <w:rsid w:val="006C7D19"/>
    <w:rsid w:val="006D275B"/>
    <w:rsid w:val="006E70EE"/>
    <w:rsid w:val="006F3A11"/>
    <w:rsid w:val="006F4F91"/>
    <w:rsid w:val="006F78B4"/>
    <w:rsid w:val="00727C59"/>
    <w:rsid w:val="00733979"/>
    <w:rsid w:val="00733CF3"/>
    <w:rsid w:val="00736B38"/>
    <w:rsid w:val="007462AD"/>
    <w:rsid w:val="0075674F"/>
    <w:rsid w:val="00764441"/>
    <w:rsid w:val="007646C0"/>
    <w:rsid w:val="0077338A"/>
    <w:rsid w:val="00782534"/>
    <w:rsid w:val="007D3FA8"/>
    <w:rsid w:val="00801CF8"/>
    <w:rsid w:val="0081088D"/>
    <w:rsid w:val="0082121C"/>
    <w:rsid w:val="008604D3"/>
    <w:rsid w:val="00864DBE"/>
    <w:rsid w:val="008765EB"/>
    <w:rsid w:val="00883429"/>
    <w:rsid w:val="008904F9"/>
    <w:rsid w:val="008A0F60"/>
    <w:rsid w:val="008A2033"/>
    <w:rsid w:val="008B33F6"/>
    <w:rsid w:val="0094595E"/>
    <w:rsid w:val="00947FE8"/>
    <w:rsid w:val="00966CB0"/>
    <w:rsid w:val="00981337"/>
    <w:rsid w:val="009C50CF"/>
    <w:rsid w:val="009C5D1C"/>
    <w:rsid w:val="00A2621A"/>
    <w:rsid w:val="00A56A16"/>
    <w:rsid w:val="00AB1D4F"/>
    <w:rsid w:val="00AC1649"/>
    <w:rsid w:val="00AC1E09"/>
    <w:rsid w:val="00AC1E83"/>
    <w:rsid w:val="00AE5070"/>
    <w:rsid w:val="00B00633"/>
    <w:rsid w:val="00B052B1"/>
    <w:rsid w:val="00B15499"/>
    <w:rsid w:val="00B30CED"/>
    <w:rsid w:val="00B41695"/>
    <w:rsid w:val="00B42AF9"/>
    <w:rsid w:val="00B70A44"/>
    <w:rsid w:val="00B80EC8"/>
    <w:rsid w:val="00BD6A27"/>
    <w:rsid w:val="00BD7830"/>
    <w:rsid w:val="00BE7772"/>
    <w:rsid w:val="00BF1C75"/>
    <w:rsid w:val="00C03525"/>
    <w:rsid w:val="00C12231"/>
    <w:rsid w:val="00C17A4B"/>
    <w:rsid w:val="00C401BB"/>
    <w:rsid w:val="00C51491"/>
    <w:rsid w:val="00C54263"/>
    <w:rsid w:val="00C61363"/>
    <w:rsid w:val="00C71192"/>
    <w:rsid w:val="00C72648"/>
    <w:rsid w:val="00C774B0"/>
    <w:rsid w:val="00C776DC"/>
    <w:rsid w:val="00C84EFD"/>
    <w:rsid w:val="00CA43F0"/>
    <w:rsid w:val="00CD2ED7"/>
    <w:rsid w:val="00CE09C1"/>
    <w:rsid w:val="00CF24D8"/>
    <w:rsid w:val="00CF2DFE"/>
    <w:rsid w:val="00CF686D"/>
    <w:rsid w:val="00D03D75"/>
    <w:rsid w:val="00D06918"/>
    <w:rsid w:val="00D930C6"/>
    <w:rsid w:val="00D96C9F"/>
    <w:rsid w:val="00DC0398"/>
    <w:rsid w:val="00DD27BA"/>
    <w:rsid w:val="00E111CB"/>
    <w:rsid w:val="00E40C95"/>
    <w:rsid w:val="00E46047"/>
    <w:rsid w:val="00E8416E"/>
    <w:rsid w:val="00EB2E87"/>
    <w:rsid w:val="00ED27B7"/>
    <w:rsid w:val="00ED7D8D"/>
    <w:rsid w:val="00F243CB"/>
    <w:rsid w:val="00F676DB"/>
    <w:rsid w:val="00F85663"/>
    <w:rsid w:val="00F970BC"/>
    <w:rsid w:val="00FE3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0E9FB"/>
  <w15:chartTrackingRefBased/>
  <w15:docId w15:val="{C6207CC6-74D6-4D6B-8F16-9AE04A6B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3571"/>
    <w:pPr>
      <w:ind w:left="720"/>
      <w:contextualSpacing/>
    </w:pPr>
  </w:style>
  <w:style w:type="paragraph" w:customStyle="1" w:styleId="Default">
    <w:name w:val="Default"/>
    <w:rsid w:val="009C5D1C"/>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F97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70BC"/>
  </w:style>
  <w:style w:type="paragraph" w:styleId="Stopka">
    <w:name w:val="footer"/>
    <w:basedOn w:val="Normalny"/>
    <w:link w:val="StopkaZnak"/>
    <w:uiPriority w:val="99"/>
    <w:unhideWhenUsed/>
    <w:rsid w:val="00F97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70BC"/>
  </w:style>
  <w:style w:type="character" w:styleId="Odwoaniedokomentarza">
    <w:name w:val="annotation reference"/>
    <w:basedOn w:val="Domylnaczcionkaakapitu"/>
    <w:uiPriority w:val="99"/>
    <w:semiHidden/>
    <w:unhideWhenUsed/>
    <w:rsid w:val="006427CA"/>
    <w:rPr>
      <w:sz w:val="16"/>
      <w:szCs w:val="16"/>
    </w:rPr>
  </w:style>
  <w:style w:type="paragraph" w:styleId="Tekstkomentarza">
    <w:name w:val="annotation text"/>
    <w:basedOn w:val="Normalny"/>
    <w:link w:val="TekstkomentarzaZnak"/>
    <w:uiPriority w:val="99"/>
    <w:semiHidden/>
    <w:unhideWhenUsed/>
    <w:rsid w:val="006427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27CA"/>
    <w:rPr>
      <w:sz w:val="20"/>
      <w:szCs w:val="20"/>
    </w:rPr>
  </w:style>
  <w:style w:type="paragraph" w:styleId="Tematkomentarza">
    <w:name w:val="annotation subject"/>
    <w:basedOn w:val="Tekstkomentarza"/>
    <w:next w:val="Tekstkomentarza"/>
    <w:link w:val="TematkomentarzaZnak"/>
    <w:uiPriority w:val="99"/>
    <w:semiHidden/>
    <w:unhideWhenUsed/>
    <w:rsid w:val="006427CA"/>
    <w:rPr>
      <w:b/>
      <w:bCs/>
    </w:rPr>
  </w:style>
  <w:style w:type="character" w:customStyle="1" w:styleId="TematkomentarzaZnak">
    <w:name w:val="Temat komentarza Znak"/>
    <w:basedOn w:val="TekstkomentarzaZnak"/>
    <w:link w:val="Tematkomentarza"/>
    <w:uiPriority w:val="99"/>
    <w:semiHidden/>
    <w:rsid w:val="006427CA"/>
    <w:rPr>
      <w:b/>
      <w:bCs/>
      <w:sz w:val="20"/>
      <w:szCs w:val="20"/>
    </w:rPr>
  </w:style>
  <w:style w:type="paragraph" w:styleId="Tekstdymka">
    <w:name w:val="Balloon Text"/>
    <w:basedOn w:val="Normalny"/>
    <w:link w:val="TekstdymkaZnak"/>
    <w:uiPriority w:val="99"/>
    <w:semiHidden/>
    <w:unhideWhenUsed/>
    <w:rsid w:val="006427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2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08997">
      <w:bodyDiv w:val="1"/>
      <w:marLeft w:val="0"/>
      <w:marRight w:val="0"/>
      <w:marTop w:val="0"/>
      <w:marBottom w:val="0"/>
      <w:divBdr>
        <w:top w:val="none" w:sz="0" w:space="0" w:color="auto"/>
        <w:left w:val="none" w:sz="0" w:space="0" w:color="auto"/>
        <w:bottom w:val="none" w:sz="0" w:space="0" w:color="auto"/>
        <w:right w:val="none" w:sz="0" w:space="0" w:color="auto"/>
      </w:divBdr>
    </w:div>
    <w:div w:id="636446957">
      <w:bodyDiv w:val="1"/>
      <w:marLeft w:val="0"/>
      <w:marRight w:val="0"/>
      <w:marTop w:val="0"/>
      <w:marBottom w:val="0"/>
      <w:divBdr>
        <w:top w:val="none" w:sz="0" w:space="0" w:color="auto"/>
        <w:left w:val="none" w:sz="0" w:space="0" w:color="auto"/>
        <w:bottom w:val="none" w:sz="0" w:space="0" w:color="auto"/>
        <w:right w:val="none" w:sz="0" w:space="0" w:color="auto"/>
      </w:divBdr>
    </w:div>
    <w:div w:id="931469168">
      <w:bodyDiv w:val="1"/>
      <w:marLeft w:val="0"/>
      <w:marRight w:val="0"/>
      <w:marTop w:val="0"/>
      <w:marBottom w:val="0"/>
      <w:divBdr>
        <w:top w:val="none" w:sz="0" w:space="0" w:color="auto"/>
        <w:left w:val="none" w:sz="0" w:space="0" w:color="auto"/>
        <w:bottom w:val="none" w:sz="0" w:space="0" w:color="auto"/>
        <w:right w:val="none" w:sz="0" w:space="0" w:color="auto"/>
      </w:divBdr>
    </w:div>
    <w:div w:id="950160268">
      <w:bodyDiv w:val="1"/>
      <w:marLeft w:val="0"/>
      <w:marRight w:val="0"/>
      <w:marTop w:val="0"/>
      <w:marBottom w:val="0"/>
      <w:divBdr>
        <w:top w:val="none" w:sz="0" w:space="0" w:color="auto"/>
        <w:left w:val="none" w:sz="0" w:space="0" w:color="auto"/>
        <w:bottom w:val="none" w:sz="0" w:space="0" w:color="auto"/>
        <w:right w:val="none" w:sz="0" w:space="0" w:color="auto"/>
      </w:divBdr>
    </w:div>
    <w:div w:id="1032652751">
      <w:bodyDiv w:val="1"/>
      <w:marLeft w:val="0"/>
      <w:marRight w:val="0"/>
      <w:marTop w:val="0"/>
      <w:marBottom w:val="0"/>
      <w:divBdr>
        <w:top w:val="none" w:sz="0" w:space="0" w:color="auto"/>
        <w:left w:val="none" w:sz="0" w:space="0" w:color="auto"/>
        <w:bottom w:val="none" w:sz="0" w:space="0" w:color="auto"/>
        <w:right w:val="none" w:sz="0" w:space="0" w:color="auto"/>
      </w:divBdr>
    </w:div>
    <w:div w:id="1553613611">
      <w:bodyDiv w:val="1"/>
      <w:marLeft w:val="0"/>
      <w:marRight w:val="0"/>
      <w:marTop w:val="0"/>
      <w:marBottom w:val="0"/>
      <w:divBdr>
        <w:top w:val="none" w:sz="0" w:space="0" w:color="auto"/>
        <w:left w:val="none" w:sz="0" w:space="0" w:color="auto"/>
        <w:bottom w:val="none" w:sz="0" w:space="0" w:color="auto"/>
        <w:right w:val="none" w:sz="0" w:space="0" w:color="auto"/>
      </w:divBdr>
    </w:div>
    <w:div w:id="1680506301">
      <w:bodyDiv w:val="1"/>
      <w:marLeft w:val="0"/>
      <w:marRight w:val="0"/>
      <w:marTop w:val="0"/>
      <w:marBottom w:val="0"/>
      <w:divBdr>
        <w:top w:val="none" w:sz="0" w:space="0" w:color="auto"/>
        <w:left w:val="none" w:sz="0" w:space="0" w:color="auto"/>
        <w:bottom w:val="none" w:sz="0" w:space="0" w:color="auto"/>
        <w:right w:val="none" w:sz="0" w:space="0" w:color="auto"/>
      </w:divBdr>
    </w:div>
    <w:div w:id="1900945086">
      <w:bodyDiv w:val="1"/>
      <w:marLeft w:val="0"/>
      <w:marRight w:val="0"/>
      <w:marTop w:val="0"/>
      <w:marBottom w:val="0"/>
      <w:divBdr>
        <w:top w:val="none" w:sz="0" w:space="0" w:color="auto"/>
        <w:left w:val="none" w:sz="0" w:space="0" w:color="auto"/>
        <w:bottom w:val="none" w:sz="0" w:space="0" w:color="auto"/>
        <w:right w:val="none" w:sz="0" w:space="0" w:color="auto"/>
      </w:divBdr>
    </w:div>
    <w:div w:id="19659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7B0B-F90E-40E1-8CD9-218828CF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345</Words>
  <Characters>2070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Sulkowski</dc:creator>
  <cp:keywords/>
  <dc:description/>
  <cp:lastModifiedBy>Tomasz Bąkowski</cp:lastModifiedBy>
  <cp:revision>40</cp:revision>
  <cp:lastPrinted>2023-12-07T13:53:00Z</cp:lastPrinted>
  <dcterms:created xsi:type="dcterms:W3CDTF">2021-12-22T12:20:00Z</dcterms:created>
  <dcterms:modified xsi:type="dcterms:W3CDTF">2023-12-08T11:07:00Z</dcterms:modified>
</cp:coreProperties>
</file>