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E3" w:rsidRPr="0031380C" w:rsidRDefault="002D34E3" w:rsidP="0031380C">
      <w:pPr>
        <w:tabs>
          <w:tab w:val="left" w:pos="3119"/>
          <w:tab w:val="center" w:pos="4536"/>
          <w:tab w:val="right" w:pos="9072"/>
        </w:tabs>
        <w:spacing w:after="0" w:line="240" w:lineRule="atLeast"/>
        <w:jc w:val="right"/>
        <w:rPr>
          <w:rFonts w:ascii="Times New Roman" w:hAnsi="Times New Roman" w:cs="Times New Roman"/>
          <w:b/>
          <w:bCs/>
          <w:color w:val="000000" w:themeColor="text1"/>
        </w:rPr>
      </w:pPr>
      <w:bookmarkStart w:id="0" w:name="_Hlk71716045"/>
      <w:r w:rsidRPr="0031380C">
        <w:rPr>
          <w:rFonts w:ascii="Times New Roman" w:hAnsi="Times New Roman" w:cs="Times New Roman"/>
          <w:bCs/>
          <w:color w:val="000000" w:themeColor="text1"/>
        </w:rPr>
        <w:t>Numer ogłoszenia o zamówieniu nr</w:t>
      </w:r>
      <w:r w:rsidRPr="0031380C">
        <w:rPr>
          <w:rFonts w:ascii="Times New Roman" w:hAnsi="Times New Roman" w:cs="Times New Roman"/>
          <w:b/>
          <w:bCs/>
          <w:color w:val="000000" w:themeColor="text1"/>
        </w:rPr>
        <w:t xml:space="preserve"> </w:t>
      </w:r>
      <w:bookmarkEnd w:id="0"/>
      <w:r w:rsidR="0095614E" w:rsidRPr="0031380C">
        <w:rPr>
          <w:rFonts w:ascii="Times New Roman" w:hAnsi="Times New Roman" w:cs="Times New Roman"/>
          <w:b/>
          <w:bCs/>
          <w:color w:val="000000" w:themeColor="text1"/>
        </w:rPr>
        <w:t>2024</w:t>
      </w:r>
      <w:r w:rsidR="00DE4180" w:rsidRPr="0031380C">
        <w:rPr>
          <w:rFonts w:ascii="Times New Roman" w:hAnsi="Times New Roman" w:cs="Times New Roman"/>
          <w:b/>
          <w:bCs/>
          <w:color w:val="000000" w:themeColor="text1"/>
        </w:rPr>
        <w:t>/BZP</w:t>
      </w:r>
      <w:r w:rsidR="00950DEC" w:rsidRPr="0031380C">
        <w:rPr>
          <w:rFonts w:ascii="Times New Roman" w:hAnsi="Times New Roman" w:cs="Times New Roman"/>
          <w:b/>
        </w:rPr>
        <w:t xml:space="preserve"> </w:t>
      </w:r>
      <w:r w:rsidR="00B060EE">
        <w:rPr>
          <w:rFonts w:ascii="Times New Roman" w:hAnsi="Times New Roman" w:cs="Times New Roman"/>
          <w:b/>
        </w:rPr>
        <w:t>00230714</w:t>
      </w:r>
      <w:r w:rsidR="000C56A8" w:rsidRPr="0031380C">
        <w:rPr>
          <w:rFonts w:ascii="Times New Roman" w:hAnsi="Times New Roman" w:cs="Times New Roman"/>
          <w:b/>
        </w:rPr>
        <w:t>/01</w:t>
      </w:r>
      <w:r w:rsidR="00011A1F" w:rsidRPr="0031380C">
        <w:rPr>
          <w:rFonts w:ascii="Times New Roman" w:hAnsi="Times New Roman" w:cs="Times New Roman"/>
          <w:b/>
        </w:rPr>
        <w:t xml:space="preserve"> </w:t>
      </w:r>
      <w:r w:rsidR="000C56A8" w:rsidRPr="0031380C">
        <w:rPr>
          <w:rFonts w:ascii="Times New Roman" w:hAnsi="Times New Roman" w:cs="Times New Roman"/>
          <w:b/>
        </w:rPr>
        <w:t xml:space="preserve"> </w:t>
      </w:r>
      <w:r w:rsidR="00DE4180" w:rsidRPr="0031380C">
        <w:rPr>
          <w:rFonts w:ascii="Times New Roman" w:hAnsi="Times New Roman" w:cs="Times New Roman"/>
          <w:bCs/>
          <w:color w:val="000000" w:themeColor="text1"/>
        </w:rPr>
        <w:t>z dnia</w:t>
      </w:r>
      <w:r w:rsidR="007F02E4" w:rsidRPr="0031380C">
        <w:rPr>
          <w:rFonts w:ascii="Times New Roman" w:hAnsi="Times New Roman" w:cs="Times New Roman"/>
          <w:b/>
          <w:bCs/>
          <w:color w:val="000000" w:themeColor="text1"/>
        </w:rPr>
        <w:t xml:space="preserve"> </w:t>
      </w:r>
      <w:r w:rsidR="00B060EE">
        <w:rPr>
          <w:rFonts w:ascii="Times New Roman" w:hAnsi="Times New Roman" w:cs="Times New Roman"/>
          <w:b/>
          <w:bCs/>
          <w:color w:val="000000" w:themeColor="text1"/>
        </w:rPr>
        <w:t>05.03.2024</w:t>
      </w:r>
      <w:r w:rsidR="00950DEC" w:rsidRPr="0031380C">
        <w:rPr>
          <w:rFonts w:ascii="Times New Roman" w:hAnsi="Times New Roman" w:cs="Times New Roman"/>
          <w:b/>
          <w:bCs/>
          <w:color w:val="000000" w:themeColor="text1"/>
        </w:rPr>
        <w:t xml:space="preserve"> </w:t>
      </w:r>
      <w:r w:rsidR="00DE4180" w:rsidRPr="0031380C">
        <w:rPr>
          <w:rFonts w:ascii="Times New Roman" w:hAnsi="Times New Roman" w:cs="Times New Roman"/>
          <w:b/>
          <w:bCs/>
          <w:color w:val="000000" w:themeColor="text1"/>
        </w:rPr>
        <w:t>r</w:t>
      </w:r>
      <w:r w:rsidR="00950DEC" w:rsidRPr="0031380C">
        <w:rPr>
          <w:rFonts w:ascii="Times New Roman" w:hAnsi="Times New Roman" w:cs="Times New Roman"/>
          <w:b/>
          <w:bCs/>
          <w:color w:val="000000" w:themeColor="text1"/>
        </w:rPr>
        <w:t>.</w:t>
      </w:r>
    </w:p>
    <w:p w:rsidR="002D34E3" w:rsidRPr="002D34E3" w:rsidRDefault="002D34E3" w:rsidP="002D34E3">
      <w:pPr>
        <w:jc w:val="right"/>
        <w:rPr>
          <w:rFonts w:ascii="Times New Roman" w:hAnsi="Times New Roman" w:cs="Times New Roman"/>
          <w:b/>
          <w:color w:val="0070C0"/>
          <w:szCs w:val="18"/>
        </w:rPr>
      </w:pPr>
    </w:p>
    <w:p w:rsidR="002D34E3" w:rsidRPr="0031380C" w:rsidRDefault="003E5D7D" w:rsidP="003E5D7D">
      <w:pPr>
        <w:jc w:val="right"/>
        <w:rPr>
          <w:rFonts w:ascii="Times New Roman" w:hAnsi="Times New Roman" w:cs="Times New Roman"/>
          <w:u w:val="single"/>
        </w:rPr>
      </w:pPr>
      <w:r>
        <w:rPr>
          <w:rFonts w:ascii="Times New Roman" w:hAnsi="Times New Roman" w:cs="Times New Roman"/>
          <w:color w:val="FF0000"/>
        </w:rPr>
        <w:tab/>
      </w:r>
      <w:r>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bookmarkStart w:id="1" w:name="_GoBack"/>
      <w:bookmarkEnd w:id="1"/>
      <w:r w:rsidR="009325F8" w:rsidRPr="0031380C">
        <w:rPr>
          <w:rFonts w:ascii="Arial Black" w:hAnsi="Arial Black" w:cs="Times New Roman"/>
          <w:b/>
          <w:color w:val="000000" w:themeColor="text1"/>
          <w:sz w:val="18"/>
          <w:szCs w:val="18"/>
          <w:u w:val="single"/>
        </w:rPr>
        <w:t xml:space="preserve">Nr wewnętrzny postępowania  </w:t>
      </w:r>
      <w:r w:rsidR="0031380C" w:rsidRPr="0031380C">
        <w:rPr>
          <w:rFonts w:ascii="Arial Black" w:hAnsi="Arial Black" w:cs="Times New Roman"/>
          <w:b/>
          <w:color w:val="000000" w:themeColor="text1"/>
          <w:sz w:val="20"/>
          <w:szCs w:val="20"/>
          <w:u w:val="single"/>
        </w:rPr>
        <w:t>6/24</w:t>
      </w:r>
      <w:r w:rsidRPr="0031380C">
        <w:rPr>
          <w:rFonts w:ascii="Arial Black" w:hAnsi="Arial Black" w:cs="Times New Roman"/>
          <w:b/>
          <w:color w:val="000000" w:themeColor="text1"/>
          <w:u w:val="single"/>
        </w:rPr>
        <w:t xml:space="preserve"> </w:t>
      </w:r>
    </w:p>
    <w:p w:rsidR="00011A1F" w:rsidRDefault="00011A1F" w:rsidP="002D34E3">
      <w:pPr>
        <w:rPr>
          <w:rFonts w:ascii="Times New Roman" w:hAnsi="Times New Roman" w:cs="Times New Roman"/>
          <w:b/>
        </w:rPr>
      </w:pPr>
    </w:p>
    <w:p w:rsidR="002D34E3" w:rsidRPr="002D34E3" w:rsidRDefault="002D34E3" w:rsidP="002D34E3">
      <w:pPr>
        <w:rPr>
          <w:rFonts w:ascii="Times New Roman" w:hAnsi="Times New Roman" w:cs="Times New Roman"/>
        </w:rPr>
      </w:pPr>
      <w:r w:rsidRPr="002D34E3">
        <w:rPr>
          <w:rFonts w:ascii="Times New Roman" w:hAnsi="Times New Roman" w:cs="Times New Roman"/>
          <w:b/>
        </w:rPr>
        <w:t>Zamawiający</w:t>
      </w:r>
      <w:r w:rsidRPr="002D34E3">
        <w:rPr>
          <w:rFonts w:ascii="Times New Roman" w:hAnsi="Times New Roman" w:cs="Times New Roman"/>
        </w:rPr>
        <w:t>:</w:t>
      </w:r>
      <w:r w:rsidRPr="002D34E3">
        <w:rPr>
          <w:rFonts w:ascii="Times New Roman" w:hAnsi="Times New Roman" w:cs="Times New Roman"/>
        </w:rPr>
        <w:br/>
        <w:t>Komenda Wojewódzka Policji z siedzibą w Radomiu</w:t>
      </w:r>
      <w:r w:rsidRPr="002D34E3">
        <w:rPr>
          <w:rFonts w:ascii="Times New Roman" w:hAnsi="Times New Roman" w:cs="Times New Roman"/>
        </w:rPr>
        <w:br/>
        <w:t>ul. 11 Listopada 37/59</w:t>
      </w:r>
      <w:r w:rsidRPr="002D34E3">
        <w:rPr>
          <w:rFonts w:ascii="Times New Roman" w:hAnsi="Times New Roman" w:cs="Times New Roman"/>
        </w:rPr>
        <w:br/>
        <w:t>26-600 Radom</w:t>
      </w:r>
    </w:p>
    <w:p w:rsidR="003E5D7D" w:rsidRDefault="003E5D7D" w:rsidP="009325F8">
      <w:pPr>
        <w:spacing w:after="0" w:line="360" w:lineRule="auto"/>
        <w:jc w:val="center"/>
        <w:rPr>
          <w:rFonts w:ascii="Times New Roman" w:hAnsi="Times New Roman" w:cs="Times New Roman"/>
          <w:b/>
          <w:sz w:val="36"/>
          <w:szCs w:val="36"/>
        </w:rPr>
      </w:pPr>
    </w:p>
    <w:p w:rsidR="002D34E3" w:rsidRPr="009325F8" w:rsidRDefault="002D34E3" w:rsidP="009325F8">
      <w:pPr>
        <w:spacing w:after="0" w:line="360" w:lineRule="auto"/>
        <w:jc w:val="center"/>
        <w:rPr>
          <w:rFonts w:ascii="Times New Roman" w:hAnsi="Times New Roman" w:cs="Times New Roman"/>
          <w:b/>
          <w:sz w:val="36"/>
          <w:szCs w:val="36"/>
        </w:rPr>
      </w:pPr>
      <w:r w:rsidRPr="002D34E3">
        <w:rPr>
          <w:rFonts w:ascii="Times New Roman" w:hAnsi="Times New Roman" w:cs="Times New Roman"/>
          <w:b/>
          <w:sz w:val="36"/>
          <w:szCs w:val="36"/>
        </w:rPr>
        <w:t>SPECYFIKACJA WARUNKÓW ZAMÓWIENIA</w:t>
      </w:r>
    </w:p>
    <w:p w:rsidR="002D34E3" w:rsidRPr="003E5D7D" w:rsidRDefault="002D34E3" w:rsidP="002D34E3">
      <w:pPr>
        <w:spacing w:after="0" w:line="360" w:lineRule="auto"/>
        <w:jc w:val="center"/>
        <w:rPr>
          <w:rFonts w:ascii="Times New Roman" w:hAnsi="Times New Roman" w:cs="Times New Roman"/>
        </w:rPr>
      </w:pPr>
      <w:r w:rsidRPr="003E5D7D">
        <w:rPr>
          <w:rFonts w:ascii="Times New Roman" w:hAnsi="Times New Roman" w:cs="Times New Roman"/>
        </w:rPr>
        <w:t xml:space="preserve">Przedmiot zamówienia: </w:t>
      </w:r>
    </w:p>
    <w:p w:rsidR="00011A1F" w:rsidRDefault="00011A1F" w:rsidP="00656C2D">
      <w:pPr>
        <w:tabs>
          <w:tab w:val="left" w:pos="567"/>
        </w:tabs>
        <w:spacing w:after="0" w:line="276" w:lineRule="auto"/>
        <w:ind w:left="284"/>
        <w:jc w:val="both"/>
        <w:rPr>
          <w:rFonts w:ascii="Arial Black" w:hAnsi="Arial Black"/>
        </w:rPr>
      </w:pPr>
      <w:r w:rsidRPr="00011A1F">
        <w:rPr>
          <w:rFonts w:ascii="Arial Black" w:hAnsi="Arial Black"/>
        </w:rPr>
        <w:t>Zakup i dostawa ogumienia do pojazdów służbowych będących na stanie KWP z siedzibą w Radomiu</w:t>
      </w:r>
      <w:r w:rsidR="0031380C">
        <w:rPr>
          <w:rFonts w:ascii="Arial Black" w:hAnsi="Arial Black"/>
        </w:rPr>
        <w:t>.</w:t>
      </w:r>
    </w:p>
    <w:p w:rsidR="003E5D7D" w:rsidRDefault="003E5D7D" w:rsidP="00011A1F">
      <w:pPr>
        <w:spacing w:after="0" w:line="360" w:lineRule="auto"/>
        <w:jc w:val="center"/>
        <w:rPr>
          <w:rFonts w:ascii="Times New Roman" w:hAnsi="Times New Roman" w:cs="Times New Roman"/>
          <w:b/>
        </w:rPr>
      </w:pPr>
    </w:p>
    <w:p w:rsidR="003E5D7D" w:rsidRPr="002D34E3" w:rsidRDefault="003E5D7D" w:rsidP="002D34E3">
      <w:pPr>
        <w:spacing w:after="0" w:line="360" w:lineRule="auto"/>
        <w:rPr>
          <w:rFonts w:ascii="Times New Roman" w:hAnsi="Times New Roman" w:cs="Times New Roman"/>
          <w:b/>
        </w:rPr>
      </w:pPr>
    </w:p>
    <w:p w:rsidR="002D34E3" w:rsidRPr="002D34E3" w:rsidRDefault="002D34E3" w:rsidP="002D34E3">
      <w:pPr>
        <w:spacing w:after="0" w:line="360" w:lineRule="auto"/>
        <w:rPr>
          <w:rFonts w:ascii="Times New Roman" w:hAnsi="Times New Roman" w:cs="Times New Roman"/>
          <w:b/>
        </w:rPr>
      </w:pPr>
      <w:r w:rsidRPr="002D34E3">
        <w:rPr>
          <w:rFonts w:ascii="Times New Roman" w:hAnsi="Times New Roman" w:cs="Times New Roman"/>
          <w:b/>
        </w:rPr>
        <w:t xml:space="preserve">Tryb udzielenia zamówienia: </w:t>
      </w:r>
      <w:r w:rsidRPr="002D34E3">
        <w:rPr>
          <w:rFonts w:ascii="Times New Roman" w:hAnsi="Times New Roman" w:cs="Times New Roman"/>
        </w:rPr>
        <w:t>tryb podstawowy bez możliwości prowadzenia negocjacji</w:t>
      </w:r>
    </w:p>
    <w:p w:rsidR="002D34E3" w:rsidRPr="002D34E3" w:rsidRDefault="002D34E3" w:rsidP="002D34E3">
      <w:pPr>
        <w:rPr>
          <w:rFonts w:ascii="Times New Roman" w:hAnsi="Times New Roman" w:cs="Times New Roman"/>
          <w:b/>
        </w:rPr>
      </w:pPr>
    </w:p>
    <w:p w:rsidR="0031380C" w:rsidRDefault="0031380C" w:rsidP="00195EFA">
      <w:pPr>
        <w:spacing w:after="0" w:line="240" w:lineRule="auto"/>
        <w:jc w:val="both"/>
        <w:rPr>
          <w:rFonts w:ascii="Times New Roman" w:hAnsi="Times New Roman" w:cs="Times New Roman"/>
          <w:b/>
          <w:sz w:val="20"/>
          <w:szCs w:val="20"/>
        </w:rPr>
      </w:pPr>
    </w:p>
    <w:p w:rsidR="0031380C" w:rsidRDefault="0031380C" w:rsidP="00195EFA">
      <w:pPr>
        <w:spacing w:after="0" w:line="240" w:lineRule="auto"/>
        <w:jc w:val="both"/>
        <w:rPr>
          <w:rFonts w:ascii="Times New Roman" w:hAnsi="Times New Roman" w:cs="Times New Roman"/>
          <w:b/>
          <w:sz w:val="20"/>
          <w:szCs w:val="20"/>
        </w:rPr>
      </w:pPr>
    </w:p>
    <w:p w:rsidR="002D34E3" w:rsidRPr="00195EFA" w:rsidRDefault="002D34E3" w:rsidP="00195EFA">
      <w:pPr>
        <w:spacing w:after="0" w:line="240" w:lineRule="auto"/>
        <w:jc w:val="both"/>
        <w:rPr>
          <w:rFonts w:ascii="Times New Roman" w:hAnsi="Times New Roman" w:cs="Times New Roman"/>
          <w:b/>
          <w:sz w:val="20"/>
          <w:szCs w:val="20"/>
        </w:rPr>
      </w:pPr>
      <w:r w:rsidRPr="00195EFA">
        <w:rPr>
          <w:rFonts w:ascii="Times New Roman" w:hAnsi="Times New Roman" w:cs="Times New Roman"/>
          <w:b/>
          <w:sz w:val="20"/>
          <w:szCs w:val="20"/>
        </w:rPr>
        <w:t>ZATWIERDZIŁ:</w:t>
      </w:r>
    </w:p>
    <w:p w:rsidR="00195EFA" w:rsidRPr="002262E7" w:rsidRDefault="00195EFA" w:rsidP="0031380C">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rPr>
        <w:tab/>
      </w:r>
      <w:r>
        <w:rPr>
          <w:rFonts w:ascii="Times New Roman" w:hAnsi="Times New Roman" w:cs="Times New Roman"/>
          <w:b/>
          <w:sz w:val="18"/>
          <w:szCs w:val="18"/>
        </w:rPr>
        <w:tab/>
      </w:r>
    </w:p>
    <w:p w:rsidR="003E5D7D" w:rsidRDefault="00C65AC5" w:rsidP="00C65AC5">
      <w:pPr>
        <w:spacing w:after="0" w:line="240" w:lineRule="auto"/>
        <w:ind w:left="708" w:firstLine="708"/>
        <w:jc w:val="both"/>
        <w:rPr>
          <w:rFonts w:ascii="Times New Roman" w:hAnsi="Times New Roman" w:cs="Times New Roman"/>
          <w:bCs/>
          <w:sz w:val="18"/>
          <w:szCs w:val="18"/>
        </w:rPr>
      </w:pPr>
      <w:r>
        <w:rPr>
          <w:rFonts w:ascii="Times New Roman" w:hAnsi="Times New Roman" w:cs="Times New Roman"/>
          <w:bCs/>
          <w:sz w:val="18"/>
          <w:szCs w:val="18"/>
        </w:rPr>
        <w:t xml:space="preserve">ZASTĘPCA </w:t>
      </w:r>
    </w:p>
    <w:p w:rsidR="00C65AC5" w:rsidRDefault="00C65AC5" w:rsidP="00C65AC5">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KOMENDANTA WOJEWÓDZKIEGO POLICJI</w:t>
      </w:r>
    </w:p>
    <w:p w:rsidR="00C65AC5" w:rsidRDefault="00C65AC5" w:rsidP="00C65AC5">
      <w:pPr>
        <w:spacing w:after="0" w:line="240" w:lineRule="auto"/>
        <w:ind w:firstLine="708"/>
        <w:jc w:val="both"/>
        <w:rPr>
          <w:rFonts w:ascii="Times New Roman" w:hAnsi="Times New Roman" w:cs="Times New Roman"/>
          <w:bCs/>
          <w:sz w:val="18"/>
          <w:szCs w:val="18"/>
        </w:rPr>
      </w:pPr>
      <w:r>
        <w:rPr>
          <w:rFonts w:ascii="Times New Roman" w:hAnsi="Times New Roman" w:cs="Times New Roman"/>
          <w:bCs/>
          <w:sz w:val="18"/>
          <w:szCs w:val="18"/>
        </w:rPr>
        <w:t>Z SIEDZIBĄ W RADOMIU</w:t>
      </w:r>
    </w:p>
    <w:p w:rsidR="00C65AC5" w:rsidRDefault="00C65AC5" w:rsidP="00C65AC5">
      <w:pPr>
        <w:spacing w:after="0" w:line="240" w:lineRule="auto"/>
        <w:ind w:firstLine="708"/>
        <w:jc w:val="both"/>
        <w:rPr>
          <w:rFonts w:ascii="Times New Roman" w:hAnsi="Times New Roman" w:cs="Times New Roman"/>
          <w:bCs/>
          <w:i/>
          <w:sz w:val="18"/>
          <w:szCs w:val="18"/>
        </w:rPr>
      </w:pPr>
      <w:r>
        <w:rPr>
          <w:rFonts w:ascii="Times New Roman" w:hAnsi="Times New Roman" w:cs="Times New Roman"/>
          <w:bCs/>
          <w:i/>
          <w:sz w:val="18"/>
          <w:szCs w:val="18"/>
        </w:rPr>
        <w:t xml:space="preserve">      </w:t>
      </w:r>
    </w:p>
    <w:p w:rsidR="00C65AC5" w:rsidRPr="00C65AC5" w:rsidRDefault="009850FE" w:rsidP="00C65AC5">
      <w:pPr>
        <w:spacing w:after="0" w:line="240" w:lineRule="auto"/>
        <w:ind w:firstLine="708"/>
        <w:jc w:val="both"/>
        <w:rPr>
          <w:rFonts w:ascii="Times New Roman" w:hAnsi="Times New Roman" w:cs="Times New Roman"/>
          <w:bCs/>
          <w:i/>
          <w:sz w:val="18"/>
          <w:szCs w:val="18"/>
        </w:rPr>
      </w:pPr>
      <w:r>
        <w:rPr>
          <w:rFonts w:ascii="Times New Roman" w:hAnsi="Times New Roman" w:cs="Times New Roman"/>
          <w:bCs/>
          <w:i/>
          <w:sz w:val="18"/>
          <w:szCs w:val="18"/>
        </w:rPr>
        <w:t xml:space="preserve"> </w:t>
      </w:r>
      <w:r w:rsidR="00404063">
        <w:rPr>
          <w:rFonts w:ascii="Times New Roman" w:hAnsi="Times New Roman" w:cs="Times New Roman"/>
          <w:bCs/>
          <w:i/>
          <w:sz w:val="18"/>
          <w:szCs w:val="18"/>
        </w:rPr>
        <w:t xml:space="preserve">  /-/ </w:t>
      </w:r>
      <w:r w:rsidR="00C65AC5">
        <w:rPr>
          <w:rFonts w:ascii="Times New Roman" w:hAnsi="Times New Roman" w:cs="Times New Roman"/>
          <w:bCs/>
          <w:i/>
          <w:sz w:val="18"/>
          <w:szCs w:val="18"/>
        </w:rPr>
        <w:t xml:space="preserve"> </w:t>
      </w:r>
      <w:r w:rsidR="00C65AC5" w:rsidRPr="00C65AC5">
        <w:rPr>
          <w:rFonts w:ascii="Times New Roman" w:hAnsi="Times New Roman" w:cs="Times New Roman"/>
          <w:bCs/>
          <w:i/>
          <w:sz w:val="18"/>
          <w:szCs w:val="18"/>
        </w:rPr>
        <w:t>insp. Paweł Herbuś</w:t>
      </w:r>
    </w:p>
    <w:p w:rsidR="00655185" w:rsidRDefault="00655185" w:rsidP="002D34E3">
      <w:pPr>
        <w:jc w:val="center"/>
        <w:rPr>
          <w:rFonts w:ascii="Times New Roman" w:hAnsi="Times New Roman" w:cs="Times New Roman"/>
          <w:bCs/>
        </w:rPr>
      </w:pPr>
    </w:p>
    <w:p w:rsidR="00655185" w:rsidRDefault="00655185" w:rsidP="002D34E3">
      <w:pPr>
        <w:jc w:val="center"/>
        <w:rPr>
          <w:rFonts w:ascii="Times New Roman" w:hAnsi="Times New Roman" w:cs="Times New Roman"/>
          <w:bCs/>
        </w:rPr>
      </w:pPr>
    </w:p>
    <w:p w:rsidR="00655185" w:rsidRDefault="00655185" w:rsidP="002D34E3">
      <w:pPr>
        <w:jc w:val="center"/>
        <w:rPr>
          <w:rFonts w:ascii="Times New Roman" w:hAnsi="Times New Roman" w:cs="Times New Roman"/>
          <w:bCs/>
        </w:rPr>
      </w:pPr>
    </w:p>
    <w:p w:rsidR="00655185" w:rsidRDefault="00655185" w:rsidP="002D34E3">
      <w:pPr>
        <w:jc w:val="center"/>
        <w:rPr>
          <w:rFonts w:ascii="Times New Roman" w:hAnsi="Times New Roman" w:cs="Times New Roman"/>
          <w:bCs/>
        </w:rPr>
      </w:pPr>
    </w:p>
    <w:p w:rsidR="00655185" w:rsidRDefault="00655185" w:rsidP="002D34E3">
      <w:pPr>
        <w:jc w:val="center"/>
        <w:rPr>
          <w:rFonts w:ascii="Times New Roman" w:hAnsi="Times New Roman" w:cs="Times New Roman"/>
          <w:bCs/>
        </w:rPr>
      </w:pPr>
    </w:p>
    <w:p w:rsidR="002D34E3" w:rsidRPr="002D34E3" w:rsidRDefault="00791775" w:rsidP="002D34E3">
      <w:pPr>
        <w:jc w:val="center"/>
        <w:rPr>
          <w:rFonts w:ascii="Times New Roman" w:hAnsi="Times New Roman" w:cs="Times New Roman"/>
          <w:bCs/>
        </w:rPr>
      </w:pPr>
      <w:r>
        <w:rPr>
          <w:rFonts w:ascii="Times New Roman" w:hAnsi="Times New Roman" w:cs="Times New Roman"/>
          <w:bCs/>
        </w:rPr>
        <w:t xml:space="preserve">Radom, </w:t>
      </w:r>
      <w:r w:rsidRPr="00A61387">
        <w:rPr>
          <w:rFonts w:ascii="Times New Roman" w:hAnsi="Times New Roman" w:cs="Times New Roman"/>
          <w:bCs/>
        </w:rPr>
        <w:t>dnia</w:t>
      </w:r>
      <w:r w:rsidR="00656C2D" w:rsidRPr="00A61387">
        <w:rPr>
          <w:rFonts w:ascii="Times New Roman" w:hAnsi="Times New Roman" w:cs="Times New Roman"/>
          <w:bCs/>
        </w:rPr>
        <w:t xml:space="preserve">  </w:t>
      </w:r>
      <w:r w:rsidR="00C65AC5">
        <w:rPr>
          <w:rFonts w:ascii="Times New Roman" w:hAnsi="Times New Roman" w:cs="Times New Roman"/>
          <w:bCs/>
        </w:rPr>
        <w:t>04.03.2024</w:t>
      </w:r>
      <w:r w:rsidR="0031380C">
        <w:rPr>
          <w:rFonts w:ascii="Times New Roman" w:hAnsi="Times New Roman" w:cs="Times New Roman"/>
          <w:bCs/>
        </w:rPr>
        <w:t xml:space="preserve"> </w:t>
      </w:r>
      <w:r w:rsidR="00DE4180" w:rsidRPr="00A61387">
        <w:rPr>
          <w:rFonts w:ascii="Times New Roman" w:hAnsi="Times New Roman" w:cs="Times New Roman"/>
          <w:bCs/>
          <w:color w:val="000000" w:themeColor="text1"/>
        </w:rPr>
        <w:t>r</w:t>
      </w:r>
      <w:r w:rsidR="00DE4180">
        <w:rPr>
          <w:rFonts w:ascii="Times New Roman" w:hAnsi="Times New Roman" w:cs="Times New Roman"/>
          <w:bCs/>
          <w:color w:val="000000" w:themeColor="text1"/>
        </w:rPr>
        <w:t>.</w:t>
      </w:r>
    </w:p>
    <w:p w:rsidR="002D34E3" w:rsidRPr="0031380C" w:rsidRDefault="002D34E3" w:rsidP="002D34E3">
      <w:pPr>
        <w:jc w:val="center"/>
        <w:rPr>
          <w:rFonts w:ascii="Times New Roman" w:hAnsi="Times New Roman" w:cs="Times New Roman"/>
          <w:b/>
          <w:color w:val="000000" w:themeColor="text1"/>
          <w:sz w:val="20"/>
          <w:szCs w:val="20"/>
        </w:rPr>
      </w:pPr>
      <w:r w:rsidRPr="0031380C">
        <w:rPr>
          <w:rFonts w:ascii="Times New Roman" w:hAnsi="Times New Roman" w:cs="Times New Roman"/>
          <w:b/>
          <w:sz w:val="20"/>
          <w:szCs w:val="20"/>
        </w:rPr>
        <w:t>Postępowanie prowadzone za pośrednictwem platformazakupowa.pl pod adresem:</w:t>
      </w:r>
      <w:r w:rsidRPr="0031380C">
        <w:rPr>
          <w:rFonts w:ascii="Times New Roman" w:hAnsi="Times New Roman" w:cs="Times New Roman"/>
          <w:b/>
          <w:sz w:val="20"/>
          <w:szCs w:val="20"/>
        </w:rPr>
        <w:br/>
      </w:r>
      <w:hyperlink r:id="rId8" w:history="1">
        <w:r w:rsidRPr="0031380C">
          <w:rPr>
            <w:rFonts w:ascii="Times New Roman" w:hAnsi="Times New Roman" w:cs="Times New Roman"/>
            <w:b/>
            <w:color w:val="0000FF"/>
            <w:sz w:val="20"/>
            <w:szCs w:val="20"/>
          </w:rPr>
          <w:t>https://platformazakupowa.pl/</w:t>
        </w:r>
        <w:r w:rsidR="003E5D7D" w:rsidRPr="0031380C">
          <w:rPr>
            <w:rFonts w:ascii="Times New Roman" w:hAnsi="Times New Roman" w:cs="Times New Roman"/>
            <w:b/>
            <w:color w:val="0000FF"/>
            <w:sz w:val="20"/>
            <w:szCs w:val="20"/>
          </w:rPr>
          <w:t>pn/</w:t>
        </w:r>
        <w:r w:rsidRPr="0031380C">
          <w:rPr>
            <w:rFonts w:ascii="Times New Roman" w:hAnsi="Times New Roman" w:cs="Times New Roman"/>
            <w:b/>
            <w:color w:val="0000FF"/>
            <w:sz w:val="20"/>
            <w:szCs w:val="20"/>
          </w:rPr>
          <w:t>kwp_radom</w:t>
        </w:r>
      </w:hyperlink>
      <w:r w:rsidRPr="0031380C">
        <w:rPr>
          <w:rFonts w:ascii="Times New Roman" w:hAnsi="Times New Roman" w:cs="Times New Roman"/>
          <w:b/>
          <w:color w:val="000000" w:themeColor="text1"/>
          <w:sz w:val="20"/>
          <w:szCs w:val="20"/>
        </w:rPr>
        <w:br w:type="page"/>
      </w:r>
    </w:p>
    <w:p w:rsidR="002D34E3" w:rsidRPr="002D34E3" w:rsidRDefault="002D34E3" w:rsidP="002D34E3">
      <w:pPr>
        <w:spacing w:after="0" w:line="276" w:lineRule="auto"/>
        <w:jc w:val="both"/>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SPIS TREŚCI</w:t>
      </w:r>
    </w:p>
    <w:p w:rsidR="002D34E3" w:rsidRPr="002D34E3" w:rsidRDefault="002D34E3" w:rsidP="002D34E3">
      <w:pPr>
        <w:spacing w:after="0" w:line="276" w:lineRule="auto"/>
        <w:jc w:val="both"/>
        <w:rPr>
          <w:rFonts w:ascii="Times New Roman" w:hAnsi="Times New Roman" w:cs="Times New Roman"/>
          <w:b/>
          <w:color w:val="000000" w:themeColor="text1"/>
        </w:rPr>
      </w:pP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NAZWA ORAZ ADRES ZAMAWIAJĄCEGO</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ADRES STRONY INTERNETOWEJ, NA KTÓREJ UDOSTĘPNIANE BĘDĄ ZMIANY </w:t>
      </w:r>
      <w:r w:rsidRPr="002D34E3">
        <w:rPr>
          <w:rFonts w:ascii="Times New Roman" w:hAnsi="Times New Roman" w:cs="Times New Roman"/>
          <w:color w:val="000000" w:themeColor="text1"/>
        </w:rPr>
        <w:br/>
        <w:t>I WYJAŚNIENIA TREŚCI SWZ ORAZ INNE DOKUMENTY ZAMÓWIENIA BEZPOŚREDNIO ZWIĄZANE Z POSTĘPOWANIEM O UDZIELENIE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TRYB UDZIELENIA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INFORMACJA, CZY ZAMAWIAJĄCY PRZEWIDUJE WYBÓR NAJKORZYSTNIEJSZEJ OFERTY Z MOŻLIWOŚCIĄ PROWADZENIA NEGOCJACJI</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PRZEDMIOTU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WYKONANIA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PROJEKTOWANE POSTANOWIENIA UMOWY W SPRAWIE ZAMÓWIENIA PUBLICZNEGO, KTÓRE ZOSTANĄ WPROWADZONE DO TREŚCI TEJ UMOWY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O ŚRODKACH KOMUNIKACJI ELEKTRONICZNEJ, PRZY </w:t>
      </w:r>
      <w:r w:rsidRPr="002D34E3">
        <w:rPr>
          <w:rFonts w:ascii="Times New Roman" w:hAnsi="Times New Roman" w:cs="Times New Roman"/>
          <w:color w:val="000000" w:themeColor="text1"/>
        </w:rPr>
        <w:br/>
        <w:t xml:space="preserve">UŻYCIU KTÓRYCH ZAMAWIAJĄCY BĘDZIE KOMUNIKOWAŁ SIĘ </w:t>
      </w:r>
      <w:r w:rsidRPr="002D34E3">
        <w:rPr>
          <w:rFonts w:ascii="Times New Roman" w:hAnsi="Times New Roman" w:cs="Times New Roman"/>
          <w:color w:val="000000" w:themeColor="text1"/>
        </w:rPr>
        <w:br/>
        <w:t xml:space="preserve">Z WYKONAWCAMI, ORAZ INFORMACJE O WYMAGANIACH TECHNICZNYCH </w:t>
      </w:r>
      <w:r w:rsidRPr="002D34E3">
        <w:rPr>
          <w:rFonts w:ascii="Times New Roman" w:hAnsi="Times New Roman" w:cs="Times New Roman"/>
          <w:color w:val="000000" w:themeColor="text1"/>
        </w:rPr>
        <w:br/>
        <w:t>I ORGANIZACYJNYCH SPORZĄDZENIA, WYSYŁANIA I ODBIERANIA KORESPONDENCJI ELEKTRONICZNEJ</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WSKAZANIE OSÓB UPRAWNIONYCH DO KOMUNIKOWANIA SIĘ </w:t>
      </w:r>
      <w:r w:rsidRPr="002D34E3">
        <w:rPr>
          <w:rFonts w:ascii="Times New Roman" w:hAnsi="Times New Roman" w:cs="Times New Roman"/>
          <w:color w:val="000000" w:themeColor="text1"/>
        </w:rPr>
        <w:br/>
        <w:t>Z WYKONAWCAMI</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ZWIĄZANIA OFERTĄ</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WYMAGANIA DOTYCZĄCE WADIUM</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DOTYCZĄCE ZABEZPIECZENIA NALEŻYTEGO WYKONANIA UMOWY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SPOSOBU PRZYGOTOWANIA OFERTY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ORAZ TERMIN SKŁADANIA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OTWARCIA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PODSTAWY WYKLUCZENIA, O </w:t>
      </w:r>
      <w:r w:rsidRPr="002D34E3">
        <w:rPr>
          <w:rFonts w:ascii="Times New Roman" w:hAnsi="Times New Roman" w:cs="Times New Roman"/>
        </w:rPr>
        <w:t xml:space="preserve">KTÓRYCH MOWA W ART. 108 ust. 1 </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WARUNKACH UDZIAŁU W POSTĘPOWANIU</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WYKAZ PODMIOTOWYCH ŚRODKÓW DOWODOWYCH </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OBLICZENIA CENY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OPIS KRYTERIÓW OCENY OFERT, WRAZ Z PODANIEM WAG TYCH KRYTERIÓW </w:t>
      </w:r>
      <w:r w:rsidRPr="002D34E3">
        <w:rPr>
          <w:rFonts w:ascii="Times New Roman" w:hAnsi="Times New Roman" w:cs="Times New Roman"/>
          <w:color w:val="000000" w:themeColor="text1"/>
        </w:rPr>
        <w:br/>
        <w:t>I SPOSOBU OCENY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FORMALNOŚCIACH, JAKIE MUSZĄ ZOSTAĆ DOPEŁNIONE PO WYBORZE OFERTY W CELU ZAWARCIA UMOWY W SPRAWIE ZAMÓWIENIA PUBLICZNEGO</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POUCZENIE O ŚRODKACH OCHRONY PRAWNEJ PRZYSŁUGUJĄCYCH WYKONAWCY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KLAUZULA INFORMACYJNA DOTYCZĄCA PRZETWARZANIA DANYCH OSOBOWYCH</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INNE ISTOTNE INFORMACJE DOTYCZĄCE POSTĘPOWANIA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ZAŁĄCZNIKI DO SWZ</w:t>
      </w:r>
    </w:p>
    <w:p w:rsidR="002D34E3" w:rsidRPr="002D34E3" w:rsidRDefault="002D34E3" w:rsidP="002D34E3">
      <w:pPr>
        <w:spacing w:after="0" w:line="276" w:lineRule="auto"/>
        <w:rPr>
          <w:rFonts w:ascii="Times New Roman" w:hAnsi="Times New Roman" w:cs="Times New Roman"/>
        </w:rPr>
      </w:pPr>
    </w:p>
    <w:p w:rsidR="002D34E3" w:rsidRDefault="002D34E3" w:rsidP="002D34E3">
      <w:pPr>
        <w:spacing w:after="0" w:line="276" w:lineRule="auto"/>
        <w:rPr>
          <w:rFonts w:ascii="Times New Roman" w:hAnsi="Times New Roman" w:cs="Times New Roman"/>
        </w:rPr>
      </w:pPr>
    </w:p>
    <w:p w:rsidR="002D34E3" w:rsidRPr="002D34E3" w:rsidRDefault="002D34E3" w:rsidP="002D34E3">
      <w:pPr>
        <w:numPr>
          <w:ilvl w:val="0"/>
          <w:numId w:val="2"/>
        </w:numPr>
        <w:spacing w:after="0" w:line="276" w:lineRule="auto"/>
        <w:ind w:left="392" w:hanging="280"/>
        <w:contextualSpacing/>
        <w:rPr>
          <w:rFonts w:ascii="Times New Roman" w:hAnsi="Times New Roman" w:cs="Times New Roman"/>
          <w:b/>
        </w:rPr>
      </w:pPr>
      <w:r w:rsidRPr="002D34E3">
        <w:rPr>
          <w:rFonts w:ascii="Times New Roman" w:hAnsi="Times New Roman" w:cs="Times New Roman"/>
          <w:b/>
        </w:rPr>
        <w:lastRenderedPageBreak/>
        <w:t>Nazwa oraz adres Zamawiającego</w:t>
      </w:r>
    </w:p>
    <w:p w:rsidR="002D34E3" w:rsidRPr="002D34E3" w:rsidRDefault="002D34E3" w:rsidP="002D34E3">
      <w:pPr>
        <w:spacing w:after="0" w:line="276" w:lineRule="auto"/>
        <w:ind w:left="392"/>
        <w:contextualSpacing/>
        <w:rPr>
          <w:rFonts w:ascii="Times New Roman" w:hAnsi="Times New Roman" w:cs="Times New Roman"/>
          <w:b/>
        </w:rPr>
      </w:pPr>
    </w:p>
    <w:p w:rsidR="002D34E3" w:rsidRPr="002D34E3" w:rsidRDefault="002D34E3" w:rsidP="002D34E3">
      <w:pPr>
        <w:numPr>
          <w:ilvl w:val="0"/>
          <w:numId w:val="9"/>
        </w:numPr>
        <w:spacing w:after="0" w:line="276" w:lineRule="auto"/>
        <w:ind w:left="378" w:hanging="406"/>
        <w:contextualSpacing/>
        <w:jc w:val="both"/>
        <w:rPr>
          <w:rFonts w:ascii="Times New Roman" w:hAnsi="Times New Roman" w:cs="Times New Roman"/>
        </w:rPr>
      </w:pPr>
      <w:r w:rsidRPr="002D34E3">
        <w:rPr>
          <w:rFonts w:ascii="Times New Roman" w:hAnsi="Times New Roman" w:cs="Times New Roman"/>
          <w:b/>
        </w:rPr>
        <w:t>Nazwa oraz adres Zamawiającego:</w:t>
      </w:r>
      <w:r w:rsidRPr="002D34E3">
        <w:rPr>
          <w:rFonts w:ascii="Times New Roman" w:hAnsi="Times New Roman" w:cs="Times New Roman"/>
        </w:rPr>
        <w:t xml:space="preserve"> Komenda Wojewódzka Policji z siedzibą w Radomiu,</w:t>
      </w:r>
    </w:p>
    <w:p w:rsidR="002D34E3" w:rsidRPr="002D34E3" w:rsidRDefault="002D34E3" w:rsidP="002D34E3">
      <w:pPr>
        <w:spacing w:after="0" w:line="276" w:lineRule="auto"/>
        <w:ind w:left="378"/>
        <w:contextualSpacing/>
        <w:jc w:val="both"/>
        <w:rPr>
          <w:rFonts w:ascii="Times New Roman" w:hAnsi="Times New Roman" w:cs="Times New Roman"/>
        </w:rPr>
      </w:pPr>
      <w:r w:rsidRPr="002D34E3">
        <w:rPr>
          <w:rFonts w:ascii="Times New Roman" w:hAnsi="Times New Roman" w:cs="Times New Roman"/>
        </w:rPr>
        <w:t>ul. 11 Listopada 37/59, 26-600 Radom</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Numer telefonu:</w:t>
      </w:r>
      <w:r w:rsidRPr="002D34E3">
        <w:rPr>
          <w:rFonts w:ascii="Times New Roman" w:hAnsi="Times New Roman" w:cs="Times New Roman"/>
        </w:rPr>
        <w:t xml:space="preserve"> 47 701 31 03</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 xml:space="preserve">Adres poczty elektronicznej: </w:t>
      </w:r>
      <w:hyperlink r:id="rId9" w:history="1">
        <w:r w:rsidRPr="002D34E3">
          <w:rPr>
            <w:rFonts w:ascii="Times New Roman" w:hAnsi="Times New Roman" w:cs="Times New Roman"/>
            <w:color w:val="0000FF"/>
          </w:rPr>
          <w:t>zamowienia.kwp@ra.policja.gov.pl</w:t>
        </w:r>
      </w:hyperlink>
    </w:p>
    <w:p w:rsidR="002D34E3" w:rsidRPr="002D34E3" w:rsidRDefault="002D34E3" w:rsidP="002D34E3">
      <w:pPr>
        <w:spacing w:after="0" w:line="276" w:lineRule="auto"/>
        <w:ind w:left="756" w:hanging="378"/>
        <w:contextualSpacing/>
        <w:rPr>
          <w:rFonts w:ascii="Times New Roman" w:hAnsi="Times New Roman" w:cs="Times New Roman"/>
        </w:rPr>
      </w:pPr>
      <w:r w:rsidRPr="002D34E3">
        <w:rPr>
          <w:rFonts w:ascii="Times New Roman" w:hAnsi="Times New Roman" w:cs="Times New Roman"/>
          <w:b/>
        </w:rPr>
        <w:t>Adres strony internetowej prowadzonego postępowania:</w:t>
      </w:r>
    </w:p>
    <w:p w:rsidR="002D34E3" w:rsidRPr="002D34E3" w:rsidRDefault="0016411E" w:rsidP="002D34E3">
      <w:pPr>
        <w:spacing w:after="0" w:line="276" w:lineRule="auto"/>
        <w:ind w:left="756" w:hanging="378"/>
        <w:contextualSpacing/>
        <w:rPr>
          <w:rFonts w:ascii="Times New Roman" w:hAnsi="Times New Roman" w:cs="Times New Roman"/>
        </w:rPr>
      </w:pPr>
      <w:hyperlink r:id="rId10" w:history="1">
        <w:r w:rsidR="002D34E3" w:rsidRPr="002D34E3">
          <w:rPr>
            <w:rFonts w:ascii="Times New Roman" w:hAnsi="Times New Roman" w:cs="Times New Roman"/>
            <w:bCs/>
            <w:color w:val="0000FF"/>
          </w:rPr>
          <w:t>https://platformazakupowa.pl/pn/kwp_radom</w:t>
        </w:r>
      </w:hyperlink>
      <w:r w:rsidR="002D34E3" w:rsidRPr="002D34E3">
        <w:rPr>
          <w:rFonts w:ascii="Times New Roman" w:hAnsi="Times New Roman" w:cs="Times New Roman"/>
          <w:bCs/>
          <w:color w:val="4472C4" w:themeColor="accent5"/>
        </w:rPr>
        <w:br/>
      </w:r>
    </w:p>
    <w:p w:rsidR="002D34E3" w:rsidRPr="002D34E3" w:rsidRDefault="002D34E3" w:rsidP="002D34E3">
      <w:pPr>
        <w:numPr>
          <w:ilvl w:val="0"/>
          <w:numId w:val="9"/>
        </w:numPr>
        <w:spacing w:after="0" w:line="276" w:lineRule="auto"/>
        <w:ind w:left="364" w:hanging="378"/>
        <w:contextualSpacing/>
        <w:jc w:val="both"/>
        <w:rPr>
          <w:rFonts w:ascii="Times New Roman" w:hAnsi="Times New Roman" w:cs="Times New Roman"/>
        </w:rPr>
      </w:pPr>
      <w:r w:rsidRPr="002D34E3">
        <w:rPr>
          <w:rFonts w:ascii="Times New Roman" w:hAnsi="Times New Roman" w:cs="Times New Roman"/>
          <w:b/>
        </w:rPr>
        <w:t>Sprawę prowadzi:</w:t>
      </w:r>
      <w:r w:rsidRPr="002D34E3">
        <w:rPr>
          <w:rFonts w:ascii="Times New Roman" w:hAnsi="Times New Roman" w:cs="Times New Roman"/>
        </w:rPr>
        <w:t xml:space="preserve"> Sekcja Zamówień Publicznych KWP z siedzibą w Radomiu </w:t>
      </w:r>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 xml:space="preserve">adres strony www: </w:t>
      </w:r>
      <w:hyperlink r:id="rId11" w:history="1">
        <w:r w:rsidRPr="002D34E3">
          <w:rPr>
            <w:rFonts w:ascii="Times New Roman" w:hAnsi="Times New Roman" w:cs="Times New Roman"/>
            <w:bCs/>
            <w:color w:val="0000FF"/>
          </w:rPr>
          <w:t>http://bip.mazowiecka.policja.gov.pl</w:t>
        </w:r>
      </w:hyperlink>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adres profilu nabywcy</w:t>
      </w:r>
      <w:r w:rsidRPr="002D34E3">
        <w:rPr>
          <w:rFonts w:ascii="Times New Roman" w:hAnsi="Times New Roman" w:cs="Times New Roman"/>
          <w:b/>
        </w:rPr>
        <w:t>:</w:t>
      </w:r>
      <w:r w:rsidR="00454DF2">
        <w:rPr>
          <w:rFonts w:ascii="Times New Roman" w:hAnsi="Times New Roman" w:cs="Times New Roman"/>
          <w:b/>
        </w:rPr>
        <w:t xml:space="preserve"> </w:t>
      </w:r>
      <w:hyperlink r:id="rId12" w:history="1">
        <w:r w:rsidRPr="002D34E3">
          <w:rPr>
            <w:rFonts w:ascii="Times New Roman" w:hAnsi="Times New Roman" w:cs="Times New Roman"/>
            <w:bCs/>
            <w:color w:val="0000FF"/>
          </w:rPr>
          <w:t>https://platformazakupowa.pl/pn/kwp_radom</w:t>
        </w:r>
      </w:hyperlink>
    </w:p>
    <w:p w:rsidR="002D34E3" w:rsidRPr="002D34E3" w:rsidRDefault="002D34E3" w:rsidP="002D34E3">
      <w:pPr>
        <w:spacing w:after="0" w:line="276" w:lineRule="auto"/>
        <w:ind w:left="720"/>
        <w:contextualSpacing/>
        <w:jc w:val="both"/>
        <w:rPr>
          <w:rFonts w:ascii="Times New Roman" w:hAnsi="Times New Roman" w:cs="Times New Roman"/>
          <w:b/>
          <w:bCs/>
          <w:u w:val="single"/>
        </w:rPr>
      </w:pPr>
    </w:p>
    <w:p w:rsidR="002D34E3" w:rsidRPr="002D34E3" w:rsidRDefault="002D34E3" w:rsidP="002D34E3">
      <w:pPr>
        <w:numPr>
          <w:ilvl w:val="0"/>
          <w:numId w:val="2"/>
        </w:numPr>
        <w:spacing w:after="0" w:line="276" w:lineRule="auto"/>
        <w:ind w:left="406" w:hanging="238"/>
        <w:contextualSpacing/>
        <w:jc w:val="both"/>
        <w:rPr>
          <w:rFonts w:ascii="Times New Roman" w:hAnsi="Times New Roman" w:cs="Times New Roman"/>
          <w:b/>
        </w:rPr>
      </w:pPr>
      <w:r w:rsidRPr="002D34E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SWZ oraz dokumenty zamówienia bezpośrednio związane z postępowaniem o udzielenie zamówienia dostępne są w zakładce </w:t>
      </w:r>
      <w:r w:rsidRPr="002D34E3">
        <w:rPr>
          <w:rFonts w:ascii="Times New Roman" w:hAnsi="Times New Roman" w:cs="Times New Roman"/>
          <w:i/>
        </w:rPr>
        <w:t>„</w:t>
      </w:r>
      <w:r w:rsidRPr="002D34E3">
        <w:rPr>
          <w:rFonts w:ascii="Times New Roman" w:hAnsi="Times New Roman" w:cs="Times New Roman"/>
          <w:b/>
          <w:i/>
        </w:rPr>
        <w:t>Załączniki do postępowania”</w:t>
      </w:r>
      <w:r w:rsidRPr="002D34E3">
        <w:rPr>
          <w:rFonts w:ascii="Times New Roman" w:hAnsi="Times New Roman" w:cs="Times New Roman"/>
        </w:rPr>
        <w:t xml:space="preserve"> na platformie zakupowej pod adresem </w:t>
      </w:r>
      <w:hyperlink r:id="rId13"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(zwana dalej Platformą)</w:t>
      </w:r>
      <w:r w:rsidR="00454DF2">
        <w:rPr>
          <w:rFonts w:ascii="Times New Roman" w:hAnsi="Times New Roman" w:cs="Times New Roman"/>
        </w:rPr>
        <w:t xml:space="preserve"> </w:t>
      </w:r>
      <w:r w:rsidRPr="002D34E3">
        <w:rPr>
          <w:rFonts w:ascii="Times New Roman" w:hAnsi="Times New Roman" w:cs="Times New Roman"/>
          <w:b/>
        </w:rPr>
        <w:t xml:space="preserve">pod numerem ogłoszenia </w:t>
      </w:r>
      <w:r w:rsidRPr="002D34E3">
        <w:rPr>
          <w:rFonts w:ascii="Times New Roman" w:hAnsi="Times New Roman" w:cs="Times New Roman"/>
          <w:b/>
        </w:rPr>
        <w:br/>
        <w:t>o zamówieniu BZP</w:t>
      </w:r>
      <w:r w:rsidRPr="002D34E3">
        <w:rPr>
          <w:rFonts w:ascii="Times New Roman" w:hAnsi="Times New Roman" w:cs="Times New Roman"/>
        </w:rPr>
        <w:t xml:space="preserve"> oraz </w:t>
      </w:r>
      <w:r w:rsidRPr="002D34E3">
        <w:rPr>
          <w:rFonts w:ascii="Times New Roman" w:hAnsi="Times New Roman" w:cs="Times New Roman"/>
          <w:b/>
        </w:rPr>
        <w:t>nazwą postępowania / numerem wewnętrznym postępowania</w:t>
      </w:r>
      <w:r w:rsidRPr="002D34E3">
        <w:rPr>
          <w:rFonts w:ascii="Times New Roman" w:hAnsi="Times New Roman" w:cs="Times New Roman"/>
        </w:rPr>
        <w:t xml:space="preserve"> dostępnym </w:t>
      </w:r>
      <w:r w:rsidRPr="002D34E3">
        <w:rPr>
          <w:rFonts w:ascii="Times New Roman" w:hAnsi="Times New Roman" w:cs="Times New Roman"/>
        </w:rPr>
        <w:br/>
        <w:t>w tytule SWZ</w:t>
      </w:r>
      <w:r w:rsidRPr="002D34E3">
        <w:rPr>
          <w:rFonts w:ascii="Times New Roman" w:hAnsi="Times New Roman" w:cs="Times New Roman"/>
          <w:i/>
        </w:rPr>
        <w:t>.</w:t>
      </w:r>
      <w:r w:rsidR="00454DF2">
        <w:rPr>
          <w:rFonts w:ascii="Times New Roman" w:hAnsi="Times New Roman" w:cs="Times New Roman"/>
          <w:i/>
        </w:rPr>
        <w:t xml:space="preserve"> </w:t>
      </w:r>
      <w:r w:rsidRPr="002D34E3">
        <w:rPr>
          <w:rFonts w:ascii="Times New Roman" w:hAnsi="Times New Roman" w:cs="Times New Roman"/>
          <w:b/>
        </w:rPr>
        <w:t>Zmiany i wyjaśnienia treści SWZ</w:t>
      </w:r>
      <w:r w:rsidRPr="002D34E3">
        <w:rPr>
          <w:rFonts w:ascii="Times New Roman" w:hAnsi="Times New Roman" w:cs="Times New Roman"/>
        </w:rPr>
        <w:t xml:space="preserve"> oraz </w:t>
      </w:r>
      <w:r w:rsidRPr="002D34E3">
        <w:rPr>
          <w:rFonts w:ascii="Times New Roman" w:hAnsi="Times New Roman" w:cs="Times New Roman"/>
          <w:b/>
        </w:rPr>
        <w:t>inne informacje</w:t>
      </w:r>
      <w:r w:rsidRPr="002D34E3">
        <w:rPr>
          <w:rFonts w:ascii="Times New Roman" w:hAnsi="Times New Roman" w:cs="Times New Roman"/>
        </w:rPr>
        <w:t xml:space="preserve"> bezpośrednio związane </w:t>
      </w:r>
      <w:r w:rsidRPr="002D34E3">
        <w:rPr>
          <w:rFonts w:ascii="Times New Roman" w:hAnsi="Times New Roman" w:cs="Times New Roman"/>
        </w:rPr>
        <w:br/>
        <w:t xml:space="preserve">z postępowaniem o udzielenie zamówienia będą udostępniane na platformie zakupowej pod adresem </w:t>
      </w:r>
      <w:hyperlink r:id="rId14"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 xml:space="preserve">w zakładce </w:t>
      </w:r>
      <w:r w:rsidRPr="002D34E3">
        <w:rPr>
          <w:rFonts w:ascii="Times New Roman" w:hAnsi="Times New Roman" w:cs="Times New Roman"/>
          <w:b/>
          <w:i/>
        </w:rPr>
        <w:t>„KOMUNIKATY”</w:t>
      </w:r>
    </w:p>
    <w:p w:rsidR="002D34E3" w:rsidRPr="002D34E3" w:rsidRDefault="002D34E3" w:rsidP="002D34E3">
      <w:pPr>
        <w:spacing w:after="0" w:line="276" w:lineRule="auto"/>
        <w:jc w:val="both"/>
        <w:rPr>
          <w:rFonts w:ascii="Times New Roman" w:hAnsi="Times New Roman" w:cs="Times New Roman"/>
          <w:b/>
        </w:rPr>
      </w:pPr>
    </w:p>
    <w:p w:rsidR="002D34E3" w:rsidRPr="002D34E3" w:rsidRDefault="002D34E3" w:rsidP="002D34E3">
      <w:pPr>
        <w:numPr>
          <w:ilvl w:val="0"/>
          <w:numId w:val="2"/>
        </w:numPr>
        <w:spacing w:after="0" w:line="276" w:lineRule="auto"/>
        <w:ind w:left="420" w:hanging="126"/>
        <w:contextualSpacing/>
        <w:rPr>
          <w:rFonts w:ascii="Times New Roman" w:hAnsi="Times New Roman" w:cs="Times New Roman"/>
          <w:b/>
        </w:rPr>
      </w:pPr>
      <w:r w:rsidRPr="002D34E3">
        <w:rPr>
          <w:rFonts w:ascii="Times New Roman" w:hAnsi="Times New Roman" w:cs="Times New Roman"/>
          <w:b/>
        </w:rPr>
        <w:t>Tryb udzielenia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Postępowanie o udzielenie zamówienia prowadzone jest </w:t>
      </w:r>
      <w:r w:rsidRPr="002D34E3">
        <w:rPr>
          <w:rFonts w:ascii="Times New Roman" w:hAnsi="Times New Roman" w:cs="Times New Roman"/>
          <w:b/>
        </w:rPr>
        <w:t xml:space="preserve">w trybie podstawowym, na podstawie </w:t>
      </w:r>
      <w:r w:rsidRPr="002D34E3">
        <w:rPr>
          <w:rFonts w:ascii="Times New Roman" w:hAnsi="Times New Roman" w:cs="Times New Roman"/>
          <w:b/>
        </w:rPr>
        <w:br/>
        <w:t xml:space="preserve">art. 275 pkt 1 </w:t>
      </w:r>
      <w:r w:rsidRPr="002D34E3">
        <w:rPr>
          <w:rFonts w:ascii="Times New Roman" w:hAnsi="Times New Roman" w:cs="Times New Roman"/>
        </w:rPr>
        <w:t>ustawy z dnia 11 września 2019 r. Prawo zamówień publicznych (Dz. U. z 202</w:t>
      </w:r>
      <w:r w:rsidR="00656C2D">
        <w:rPr>
          <w:rFonts w:ascii="Times New Roman" w:hAnsi="Times New Roman" w:cs="Times New Roman"/>
        </w:rPr>
        <w:t>3</w:t>
      </w:r>
      <w:r w:rsidRPr="002D34E3">
        <w:rPr>
          <w:rFonts w:ascii="Times New Roman" w:hAnsi="Times New Roman" w:cs="Times New Roman"/>
        </w:rPr>
        <w:t xml:space="preserve"> r., </w:t>
      </w:r>
      <w:r w:rsidRPr="002D34E3">
        <w:rPr>
          <w:rFonts w:ascii="Times New Roman" w:hAnsi="Times New Roman" w:cs="Times New Roman"/>
        </w:rPr>
        <w:br/>
        <w:t>poz. 1</w:t>
      </w:r>
      <w:r w:rsidR="00656C2D">
        <w:rPr>
          <w:rFonts w:ascii="Times New Roman" w:hAnsi="Times New Roman" w:cs="Times New Roman"/>
        </w:rPr>
        <w:t>605</w:t>
      </w:r>
      <w:r w:rsidRPr="002D34E3">
        <w:rPr>
          <w:rFonts w:ascii="Times New Roman" w:hAnsi="Times New Roman" w:cs="Times New Roman"/>
        </w:rPr>
        <w:t>) zwanej dalej także „Pzp”.</w:t>
      </w:r>
    </w:p>
    <w:p w:rsidR="002D34E3" w:rsidRDefault="002D34E3" w:rsidP="002D34E3">
      <w:pPr>
        <w:spacing w:after="0" w:line="276" w:lineRule="auto"/>
        <w:jc w:val="both"/>
        <w:rPr>
          <w:rFonts w:ascii="Times New Roman" w:hAnsi="Times New Roman" w:cs="Times New Roman"/>
        </w:rPr>
      </w:pPr>
    </w:p>
    <w:p w:rsidR="0035763C" w:rsidRPr="002D34E3" w:rsidRDefault="0035763C"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20" w:hanging="112"/>
        <w:contextualSpacing/>
        <w:jc w:val="both"/>
        <w:rPr>
          <w:rFonts w:ascii="Times New Roman" w:hAnsi="Times New Roman" w:cs="Times New Roman"/>
          <w:b/>
        </w:rPr>
      </w:pPr>
      <w:r w:rsidRPr="002D34E3">
        <w:rPr>
          <w:rFonts w:ascii="Times New Roman" w:hAnsi="Times New Roman" w:cs="Times New Roman"/>
          <w:b/>
        </w:rPr>
        <w:t>Informacja, czy Zamawiający przewiduje wybór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Zamawiający nie przewiduje wyboru najkorzystniejszej oferty z możliwością prowadzenia negocjacji.</w:t>
      </w:r>
    </w:p>
    <w:p w:rsidR="002D34E3" w:rsidRDefault="002D34E3" w:rsidP="002D34E3">
      <w:pPr>
        <w:spacing w:after="0" w:line="276" w:lineRule="auto"/>
        <w:jc w:val="both"/>
        <w:rPr>
          <w:rFonts w:ascii="Times New Roman" w:hAnsi="Times New Roman" w:cs="Times New Roman"/>
        </w:rPr>
      </w:pPr>
    </w:p>
    <w:p w:rsidR="0035763C" w:rsidRPr="002D34E3" w:rsidRDefault="0035763C"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34" w:hanging="238"/>
        <w:contextualSpacing/>
        <w:rPr>
          <w:rFonts w:ascii="Times New Roman" w:hAnsi="Times New Roman" w:cs="Times New Roman"/>
          <w:b/>
        </w:rPr>
      </w:pPr>
      <w:r w:rsidRPr="002D34E3">
        <w:rPr>
          <w:rFonts w:ascii="Times New Roman" w:hAnsi="Times New Roman" w:cs="Times New Roman"/>
          <w:b/>
        </w:rPr>
        <w:t>Opis przedmiotu zamówienia</w:t>
      </w:r>
    </w:p>
    <w:p w:rsidR="002D34E3" w:rsidRPr="002D34E3" w:rsidRDefault="002D34E3" w:rsidP="002D34E3">
      <w:pPr>
        <w:spacing w:after="0" w:line="276" w:lineRule="auto"/>
        <w:ind w:left="434"/>
        <w:contextualSpacing/>
        <w:rPr>
          <w:rFonts w:ascii="Times New Roman" w:hAnsi="Times New Roman" w:cs="Times New Roman"/>
          <w:b/>
        </w:rPr>
      </w:pPr>
    </w:p>
    <w:p w:rsidR="00662A71" w:rsidRDefault="00D42C43" w:rsidP="00112FD8">
      <w:pPr>
        <w:tabs>
          <w:tab w:val="left" w:pos="567"/>
        </w:tabs>
        <w:spacing w:after="0" w:line="276" w:lineRule="auto"/>
        <w:ind w:left="284"/>
        <w:jc w:val="both"/>
        <w:rPr>
          <w:rFonts w:ascii="Times New Roman" w:eastAsia="Times New Roman" w:hAnsi="Times New Roman" w:cs="Times New Roman"/>
          <w:b/>
          <w:bCs/>
          <w:lang w:eastAsia="pl-PL"/>
        </w:rPr>
      </w:pPr>
      <w:r>
        <w:rPr>
          <w:rFonts w:ascii="Times New Roman" w:hAnsi="Times New Roman" w:cs="Times New Roman"/>
          <w:b/>
        </w:rPr>
        <w:t xml:space="preserve">V.1. </w:t>
      </w:r>
      <w:r w:rsidRPr="009A140B">
        <w:rPr>
          <w:rFonts w:ascii="Times New Roman" w:hAnsi="Times New Roman" w:cs="Times New Roman"/>
        </w:rPr>
        <w:t xml:space="preserve">Przedmiotem zamówienia </w:t>
      </w:r>
      <w:r w:rsidR="00454DF2" w:rsidRPr="009A140B">
        <w:rPr>
          <w:rFonts w:ascii="Times New Roman" w:hAnsi="Times New Roman" w:cs="Times New Roman"/>
        </w:rPr>
        <w:t>jest</w:t>
      </w:r>
      <w:r w:rsidR="00112FD8" w:rsidRPr="009A140B">
        <w:rPr>
          <w:rFonts w:ascii="Times New Roman" w:hAnsi="Times New Roman" w:cs="Times New Roman"/>
        </w:rPr>
        <w:t>:</w:t>
      </w:r>
      <w:r w:rsidR="00454DF2">
        <w:rPr>
          <w:rFonts w:ascii="Times New Roman" w:eastAsia="Times New Roman" w:hAnsi="Times New Roman" w:cs="Times New Roman"/>
          <w:b/>
          <w:bCs/>
          <w:lang w:eastAsia="pl-PL"/>
        </w:rPr>
        <w:t xml:space="preserve"> </w:t>
      </w:r>
    </w:p>
    <w:p w:rsidR="00112FD8" w:rsidRDefault="00112FD8" w:rsidP="00112FD8">
      <w:pPr>
        <w:tabs>
          <w:tab w:val="left" w:pos="567"/>
        </w:tabs>
        <w:spacing w:after="0" w:line="276" w:lineRule="auto"/>
        <w:ind w:left="284"/>
        <w:jc w:val="both"/>
        <w:rPr>
          <w:rFonts w:ascii="Times New Roman" w:hAnsi="Times New Roman" w:cs="Times New Roman"/>
          <w:b/>
          <w:bCs/>
        </w:rPr>
      </w:pPr>
      <w:r w:rsidRPr="00983EC8">
        <w:rPr>
          <w:rFonts w:ascii="Times New Roman" w:hAnsi="Times New Roman" w:cs="Times New Roman"/>
          <w:b/>
        </w:rPr>
        <w:t>Zakup i dostawa ogumienia do pojazdów służbowych będących na stanie KWP z siedzibą w Radomiu</w:t>
      </w:r>
      <w:r w:rsidR="00A52889" w:rsidRPr="00983EC8">
        <w:rPr>
          <w:rFonts w:ascii="Times New Roman" w:hAnsi="Times New Roman" w:cs="Times New Roman"/>
          <w:b/>
        </w:rPr>
        <w:t xml:space="preserve"> </w:t>
      </w:r>
      <w:r w:rsidR="00A52889" w:rsidRPr="00983EC8">
        <w:rPr>
          <w:rFonts w:ascii="Times New Roman" w:hAnsi="Times New Roman" w:cs="Times New Roman"/>
          <w:b/>
          <w:bCs/>
        </w:rPr>
        <w:t>w podziale na zadania:</w:t>
      </w:r>
    </w:p>
    <w:p w:rsidR="009A140B" w:rsidRPr="00983EC8" w:rsidRDefault="009A140B" w:rsidP="00112FD8">
      <w:pPr>
        <w:tabs>
          <w:tab w:val="left" w:pos="567"/>
        </w:tabs>
        <w:spacing w:after="0" w:line="276" w:lineRule="auto"/>
        <w:ind w:left="284"/>
        <w:jc w:val="both"/>
        <w:rPr>
          <w:rFonts w:ascii="Times New Roman" w:hAnsi="Times New Roman" w:cs="Times New Roman"/>
          <w:b/>
        </w:rPr>
      </w:pPr>
    </w:p>
    <w:p w:rsidR="0022467B" w:rsidRPr="00983EC8" w:rsidRDefault="0022467B" w:rsidP="00983EC8">
      <w:pPr>
        <w:tabs>
          <w:tab w:val="left" w:pos="426"/>
        </w:tabs>
        <w:spacing w:line="276" w:lineRule="auto"/>
        <w:ind w:left="284"/>
        <w:jc w:val="both"/>
        <w:rPr>
          <w:rFonts w:ascii="Times New Roman" w:hAnsi="Times New Roman" w:cs="Times New Roman"/>
        </w:rPr>
      </w:pPr>
      <w:r w:rsidRPr="00983EC8">
        <w:rPr>
          <w:rFonts w:ascii="Times New Roman" w:hAnsi="Times New Roman" w:cs="Times New Roman"/>
          <w:b/>
          <w:bCs/>
          <w:iCs/>
          <w:color w:val="000000"/>
          <w:shd w:val="clear" w:color="auto" w:fill="FFFFFF"/>
        </w:rPr>
        <w:lastRenderedPageBreak/>
        <w:t>Zadanie nr 1 –</w:t>
      </w:r>
      <w:r w:rsidRPr="00983EC8">
        <w:rPr>
          <w:rFonts w:ascii="Times New Roman" w:hAnsi="Times New Roman" w:cs="Times New Roman"/>
          <w:b/>
          <w:bCs/>
          <w:iCs/>
          <w:color w:val="000000"/>
          <w:shd w:val="clear" w:color="auto" w:fill="FFFFFF"/>
        </w:rPr>
        <w:tab/>
      </w:r>
      <w:r w:rsidRPr="00662A71">
        <w:rPr>
          <w:rFonts w:ascii="Times New Roman" w:hAnsi="Times New Roman" w:cs="Times New Roman"/>
          <w:bCs/>
          <w:iCs/>
          <w:color w:val="000000"/>
          <w:shd w:val="clear" w:color="auto" w:fill="FFFFFF"/>
        </w:rPr>
        <w:t xml:space="preserve">Zakup i dostawa ogumienia letniego do pojazdów osobowo-terenowych, </w:t>
      </w:r>
      <w:r w:rsidRPr="00662A71">
        <w:rPr>
          <w:rFonts w:ascii="Times New Roman" w:hAnsi="Times New Roman" w:cs="Times New Roman"/>
          <w:bCs/>
          <w:iCs/>
          <w:color w:val="000000"/>
          <w:shd w:val="clear" w:color="auto" w:fill="FFFFFF"/>
        </w:rPr>
        <w:tab/>
      </w:r>
      <w:r w:rsidRPr="00662A71">
        <w:rPr>
          <w:rFonts w:ascii="Times New Roman" w:hAnsi="Times New Roman" w:cs="Times New Roman"/>
          <w:bCs/>
          <w:iCs/>
          <w:color w:val="000000"/>
          <w:shd w:val="clear" w:color="auto" w:fill="FFFFFF"/>
        </w:rPr>
        <w:tab/>
      </w:r>
      <w:r w:rsidRPr="00662A71">
        <w:rPr>
          <w:rFonts w:ascii="Times New Roman" w:hAnsi="Times New Roman" w:cs="Times New Roman"/>
          <w:bCs/>
          <w:iCs/>
          <w:color w:val="000000"/>
          <w:shd w:val="clear" w:color="auto" w:fill="FFFFFF"/>
        </w:rPr>
        <w:tab/>
      </w:r>
      <w:r w:rsidRPr="00662A71">
        <w:rPr>
          <w:rFonts w:ascii="Times New Roman" w:hAnsi="Times New Roman" w:cs="Times New Roman"/>
          <w:bCs/>
          <w:iCs/>
          <w:color w:val="000000"/>
          <w:shd w:val="clear" w:color="auto" w:fill="FFFFFF"/>
        </w:rPr>
        <w:tab/>
        <w:t>furgonów, pozostałe będących na stanie KWP z siedzibą w Radomiu</w:t>
      </w:r>
      <w:r w:rsidR="00662A71">
        <w:rPr>
          <w:rFonts w:ascii="Times New Roman" w:hAnsi="Times New Roman" w:cs="Times New Roman"/>
          <w:bCs/>
          <w:iCs/>
          <w:color w:val="000000"/>
          <w:shd w:val="clear" w:color="auto" w:fill="FFFFFF"/>
        </w:rPr>
        <w:t>,</w:t>
      </w:r>
      <w:r w:rsidRPr="00983EC8">
        <w:rPr>
          <w:rFonts w:ascii="Times New Roman" w:hAnsi="Times New Roman" w:cs="Times New Roman"/>
          <w:b/>
          <w:bCs/>
          <w:iCs/>
          <w:color w:val="000000"/>
          <w:shd w:val="clear" w:color="auto" w:fill="FFFFFF"/>
        </w:rPr>
        <w:t xml:space="preserve"> </w:t>
      </w:r>
    </w:p>
    <w:p w:rsidR="0022467B" w:rsidRPr="00662A71" w:rsidRDefault="00D605A3" w:rsidP="00D605A3">
      <w:pPr>
        <w:tabs>
          <w:tab w:val="left" w:pos="284"/>
        </w:tabs>
        <w:spacing w:line="276" w:lineRule="auto"/>
        <w:ind w:left="2124" w:hanging="2124"/>
        <w:jc w:val="both"/>
        <w:rPr>
          <w:rFonts w:ascii="Times New Roman" w:hAnsi="Times New Roman" w:cs="Times New Roman"/>
        </w:rPr>
      </w:pPr>
      <w:r>
        <w:rPr>
          <w:rFonts w:ascii="Times New Roman" w:hAnsi="Times New Roman" w:cs="Times New Roman"/>
          <w:b/>
          <w:bCs/>
          <w:iCs/>
        </w:rPr>
        <w:tab/>
      </w:r>
      <w:r w:rsidR="0022467B" w:rsidRPr="00983EC8">
        <w:rPr>
          <w:rFonts w:ascii="Times New Roman" w:hAnsi="Times New Roman" w:cs="Times New Roman"/>
          <w:b/>
          <w:bCs/>
          <w:iCs/>
        </w:rPr>
        <w:t>Zadanie nr 2 –</w:t>
      </w:r>
      <w:r w:rsidR="0022467B" w:rsidRPr="00983EC8">
        <w:rPr>
          <w:rFonts w:ascii="Times New Roman" w:hAnsi="Times New Roman" w:cs="Times New Roman"/>
          <w:b/>
          <w:bCs/>
          <w:iCs/>
        </w:rPr>
        <w:tab/>
      </w:r>
      <w:r w:rsidR="0022467B" w:rsidRPr="00662A71">
        <w:rPr>
          <w:rFonts w:ascii="Times New Roman" w:hAnsi="Times New Roman" w:cs="Times New Roman"/>
          <w:bCs/>
          <w:iCs/>
          <w:color w:val="000000"/>
        </w:rPr>
        <w:t>Zakup i dostawa ogumienia zimowego do pojazdów osobowych będących</w:t>
      </w:r>
      <w:r w:rsidR="00983EC8" w:rsidRPr="00662A71">
        <w:rPr>
          <w:rFonts w:ascii="Times New Roman" w:hAnsi="Times New Roman" w:cs="Times New Roman"/>
          <w:bCs/>
          <w:iCs/>
          <w:color w:val="000000"/>
        </w:rPr>
        <w:t xml:space="preserve"> n</w:t>
      </w:r>
      <w:r w:rsidR="0022467B" w:rsidRPr="00662A71">
        <w:rPr>
          <w:rFonts w:ascii="Times New Roman" w:hAnsi="Times New Roman" w:cs="Times New Roman"/>
          <w:bCs/>
          <w:iCs/>
          <w:color w:val="000000"/>
        </w:rPr>
        <w:t>a</w:t>
      </w:r>
      <w:r w:rsidR="00983EC8" w:rsidRPr="00662A71">
        <w:rPr>
          <w:rFonts w:ascii="Times New Roman" w:hAnsi="Times New Roman" w:cs="Times New Roman"/>
          <w:bCs/>
          <w:iCs/>
          <w:color w:val="000000"/>
        </w:rPr>
        <w:t xml:space="preserve"> </w:t>
      </w:r>
      <w:r w:rsidR="0022467B" w:rsidRPr="00662A71">
        <w:rPr>
          <w:rFonts w:ascii="Times New Roman" w:hAnsi="Times New Roman" w:cs="Times New Roman"/>
          <w:bCs/>
          <w:iCs/>
          <w:color w:val="000000"/>
        </w:rPr>
        <w:t>stanie KWP z siedzibą w Radomiu</w:t>
      </w:r>
      <w:r w:rsidR="00662A71">
        <w:rPr>
          <w:rFonts w:ascii="Times New Roman" w:hAnsi="Times New Roman" w:cs="Times New Roman"/>
          <w:bCs/>
          <w:iCs/>
          <w:color w:val="000000"/>
        </w:rPr>
        <w:t>,</w:t>
      </w:r>
    </w:p>
    <w:p w:rsidR="0022467B" w:rsidRPr="00983EC8" w:rsidRDefault="0022467B" w:rsidP="00D605A3">
      <w:pPr>
        <w:tabs>
          <w:tab w:val="left" w:pos="284"/>
        </w:tabs>
        <w:spacing w:line="276" w:lineRule="auto"/>
        <w:jc w:val="both"/>
        <w:rPr>
          <w:rFonts w:ascii="Times New Roman" w:hAnsi="Times New Roman" w:cs="Times New Roman"/>
          <w:color w:val="000000"/>
        </w:rPr>
      </w:pPr>
      <w:r w:rsidRPr="00983EC8">
        <w:rPr>
          <w:rFonts w:ascii="Times New Roman" w:hAnsi="Times New Roman" w:cs="Times New Roman"/>
          <w:b/>
          <w:bCs/>
          <w:iCs/>
          <w:color w:val="000000"/>
        </w:rPr>
        <w:tab/>
        <w:t>Zadanie nr 3 –</w:t>
      </w:r>
      <w:r w:rsidRPr="00983EC8">
        <w:rPr>
          <w:rFonts w:ascii="Times New Roman" w:hAnsi="Times New Roman" w:cs="Times New Roman"/>
          <w:b/>
          <w:bCs/>
          <w:iCs/>
          <w:color w:val="000000"/>
        </w:rPr>
        <w:tab/>
      </w:r>
      <w:r w:rsidRPr="00662A71">
        <w:rPr>
          <w:rFonts w:ascii="Times New Roman" w:hAnsi="Times New Roman" w:cs="Times New Roman"/>
          <w:bCs/>
          <w:iCs/>
          <w:color w:val="000000"/>
        </w:rPr>
        <w:t xml:space="preserve">Zakup i dostawa ogumienia zimowego do pojazdów osobowo-terenowych, </w:t>
      </w:r>
      <w:r w:rsidRPr="00662A71">
        <w:rPr>
          <w:rFonts w:ascii="Times New Roman" w:hAnsi="Times New Roman" w:cs="Times New Roman"/>
          <w:bCs/>
          <w:iCs/>
          <w:color w:val="000000"/>
        </w:rPr>
        <w:tab/>
      </w:r>
      <w:r w:rsidRPr="00662A71">
        <w:rPr>
          <w:rFonts w:ascii="Times New Roman" w:hAnsi="Times New Roman" w:cs="Times New Roman"/>
          <w:bCs/>
          <w:iCs/>
          <w:color w:val="000000"/>
        </w:rPr>
        <w:tab/>
      </w:r>
      <w:r w:rsidRPr="00662A71">
        <w:rPr>
          <w:rFonts w:ascii="Times New Roman" w:hAnsi="Times New Roman" w:cs="Times New Roman"/>
          <w:bCs/>
          <w:iCs/>
          <w:color w:val="000000"/>
        </w:rPr>
        <w:tab/>
      </w:r>
      <w:r w:rsidRPr="00662A71">
        <w:rPr>
          <w:rFonts w:ascii="Times New Roman" w:hAnsi="Times New Roman" w:cs="Times New Roman"/>
          <w:bCs/>
          <w:iCs/>
          <w:color w:val="000000"/>
        </w:rPr>
        <w:tab/>
        <w:t>furgonów, pozostałe będących na stanie KWP z siedzibą w Radomiu</w:t>
      </w:r>
      <w:r w:rsidR="00662A71">
        <w:rPr>
          <w:rFonts w:ascii="Times New Roman" w:hAnsi="Times New Roman" w:cs="Times New Roman"/>
          <w:bCs/>
          <w:iCs/>
          <w:color w:val="000000"/>
        </w:rPr>
        <w:t>.</w:t>
      </w:r>
    </w:p>
    <w:p w:rsidR="00112FD8" w:rsidRDefault="00112FD8" w:rsidP="009A140B">
      <w:pPr>
        <w:tabs>
          <w:tab w:val="left" w:pos="0"/>
        </w:tabs>
        <w:spacing w:after="0" w:line="276" w:lineRule="auto"/>
        <w:jc w:val="both"/>
        <w:rPr>
          <w:rFonts w:ascii="Times New Roman" w:hAnsi="Times New Roman" w:cs="Times New Roman"/>
        </w:rPr>
      </w:pPr>
    </w:p>
    <w:p w:rsidR="009A140B" w:rsidRDefault="009A140B" w:rsidP="00704F8D">
      <w:pPr>
        <w:pStyle w:val="Tekstpodstawowy21"/>
        <w:numPr>
          <w:ilvl w:val="0"/>
          <w:numId w:val="38"/>
        </w:numPr>
        <w:tabs>
          <w:tab w:val="left" w:pos="426"/>
        </w:tabs>
        <w:spacing w:before="57" w:line="276" w:lineRule="auto"/>
        <w:jc w:val="both"/>
        <w:rPr>
          <w:sz w:val="22"/>
          <w:szCs w:val="22"/>
        </w:rPr>
      </w:pPr>
      <w:r>
        <w:rPr>
          <w:sz w:val="22"/>
          <w:szCs w:val="22"/>
        </w:rPr>
        <w:t>Miejsca dostaw:</w:t>
      </w:r>
    </w:p>
    <w:p w:rsidR="009A140B" w:rsidRPr="00FA4720" w:rsidRDefault="009A140B" w:rsidP="00704F8D">
      <w:pPr>
        <w:pStyle w:val="Akapitzlist"/>
        <w:numPr>
          <w:ilvl w:val="0"/>
          <w:numId w:val="39"/>
        </w:numPr>
        <w:spacing w:after="0" w:line="276" w:lineRule="auto"/>
        <w:jc w:val="both"/>
        <w:rPr>
          <w:rFonts w:ascii="Times New Roman" w:hAnsi="Times New Roman"/>
          <w:b/>
        </w:rPr>
      </w:pPr>
      <w:r w:rsidRPr="00FA4720">
        <w:rPr>
          <w:rFonts w:ascii="Times New Roman" w:hAnsi="Times New Roman"/>
          <w:b/>
        </w:rPr>
        <w:t>SO Radom, 26-600 Radom, ul. Energetyków 14</w:t>
      </w:r>
    </w:p>
    <w:p w:rsidR="009A140B" w:rsidRPr="00FA4720" w:rsidRDefault="009A140B" w:rsidP="00704F8D">
      <w:pPr>
        <w:pStyle w:val="Akapitzlist"/>
        <w:numPr>
          <w:ilvl w:val="0"/>
          <w:numId w:val="39"/>
        </w:numPr>
        <w:spacing w:after="0" w:line="276" w:lineRule="auto"/>
        <w:jc w:val="both"/>
        <w:rPr>
          <w:rFonts w:ascii="Times New Roman" w:hAnsi="Times New Roman"/>
          <w:b/>
        </w:rPr>
      </w:pPr>
      <w:r w:rsidRPr="00FA4720">
        <w:rPr>
          <w:rFonts w:ascii="Times New Roman" w:hAnsi="Times New Roman"/>
          <w:b/>
        </w:rPr>
        <w:t>SO Płock, 09-400 Płock, ul. Kilińskiego 8</w:t>
      </w:r>
    </w:p>
    <w:p w:rsidR="009A140B" w:rsidRPr="00FA4720" w:rsidRDefault="009A140B" w:rsidP="00704F8D">
      <w:pPr>
        <w:pStyle w:val="Akapitzlist"/>
        <w:numPr>
          <w:ilvl w:val="0"/>
          <w:numId w:val="39"/>
        </w:numPr>
        <w:spacing w:after="0" w:line="276" w:lineRule="auto"/>
        <w:jc w:val="both"/>
        <w:rPr>
          <w:rFonts w:ascii="Times New Roman" w:hAnsi="Times New Roman"/>
          <w:b/>
        </w:rPr>
      </w:pPr>
      <w:r w:rsidRPr="00FA4720">
        <w:rPr>
          <w:rFonts w:ascii="Times New Roman" w:hAnsi="Times New Roman"/>
          <w:b/>
        </w:rPr>
        <w:t>SO Ostrołęka, 07-409 Ostrołęka, ul. Korczaka 16</w:t>
      </w:r>
    </w:p>
    <w:p w:rsidR="009A140B" w:rsidRPr="00FA4720" w:rsidRDefault="009A140B" w:rsidP="00704F8D">
      <w:pPr>
        <w:pStyle w:val="Akapitzlist"/>
        <w:numPr>
          <w:ilvl w:val="0"/>
          <w:numId w:val="39"/>
        </w:numPr>
        <w:spacing w:after="0" w:line="276" w:lineRule="auto"/>
        <w:jc w:val="both"/>
        <w:rPr>
          <w:rFonts w:ascii="Times New Roman" w:hAnsi="Times New Roman"/>
          <w:b/>
        </w:rPr>
      </w:pPr>
      <w:r w:rsidRPr="00FA4720">
        <w:rPr>
          <w:rFonts w:ascii="Times New Roman" w:hAnsi="Times New Roman"/>
          <w:b/>
        </w:rPr>
        <w:t>SO Siedlce, 08-110 Siedlce, ul. Starowiejska 66</w:t>
      </w:r>
    </w:p>
    <w:p w:rsidR="009A140B" w:rsidRDefault="009A140B" w:rsidP="009A140B">
      <w:pPr>
        <w:pStyle w:val="Akapitzlist"/>
        <w:spacing w:after="0" w:line="276" w:lineRule="auto"/>
        <w:jc w:val="both"/>
        <w:rPr>
          <w:rFonts w:ascii="Times New Roman" w:hAnsi="Times New Roman"/>
        </w:rPr>
      </w:pPr>
      <w:r w:rsidRPr="008F6501">
        <w:rPr>
          <w:rFonts w:ascii="Times New Roman" w:hAnsi="Times New Roman"/>
        </w:rPr>
        <w:t xml:space="preserve">lub do innego miejsca </w:t>
      </w:r>
      <w:r>
        <w:rPr>
          <w:rFonts w:ascii="Times New Roman" w:hAnsi="Times New Roman"/>
        </w:rPr>
        <w:t xml:space="preserve">wskazanego przez </w:t>
      </w:r>
      <w:r w:rsidR="00015D0F">
        <w:rPr>
          <w:rFonts w:ascii="Times New Roman" w:hAnsi="Times New Roman"/>
        </w:rPr>
        <w:t>z</w:t>
      </w:r>
      <w:r>
        <w:rPr>
          <w:rFonts w:ascii="Times New Roman" w:hAnsi="Times New Roman"/>
        </w:rPr>
        <w:t>amawiającego znajdującego się na obszarze działania KWP zs. w Radomiu.</w:t>
      </w:r>
    </w:p>
    <w:p w:rsidR="009A140B" w:rsidRDefault="009A140B" w:rsidP="009A140B">
      <w:pPr>
        <w:tabs>
          <w:tab w:val="left" w:pos="0"/>
        </w:tabs>
        <w:spacing w:after="0" w:line="276" w:lineRule="auto"/>
        <w:jc w:val="both"/>
        <w:rPr>
          <w:rFonts w:ascii="Times New Roman" w:hAnsi="Times New Roman" w:cs="Times New Roman"/>
        </w:rPr>
      </w:pPr>
    </w:p>
    <w:p w:rsidR="009A140B" w:rsidRPr="009A140B" w:rsidRDefault="001E63B7" w:rsidP="009A140B">
      <w:pPr>
        <w:tabs>
          <w:tab w:val="left" w:pos="0"/>
        </w:tabs>
        <w:spacing w:after="0" w:line="276" w:lineRule="auto"/>
        <w:jc w:val="both"/>
        <w:rPr>
          <w:rFonts w:ascii="Times New Roman" w:hAnsi="Times New Roman" w:cs="Times New Roman"/>
        </w:rPr>
      </w:pPr>
      <w:r>
        <w:rPr>
          <w:rFonts w:ascii="Times New Roman" w:hAnsi="Times New Roman" w:cs="Times New Roman"/>
        </w:rPr>
        <w:t xml:space="preserve">2. </w:t>
      </w:r>
      <w:r w:rsidR="009A140B" w:rsidRPr="009A140B">
        <w:rPr>
          <w:rFonts w:ascii="Times New Roman" w:hAnsi="Times New Roman" w:cs="Times New Roman"/>
        </w:rPr>
        <w:t>Wymagania ogólne:</w:t>
      </w:r>
    </w:p>
    <w:p w:rsidR="009A140B" w:rsidRPr="006A3C83" w:rsidRDefault="006E1226" w:rsidP="00704F8D">
      <w:pPr>
        <w:pStyle w:val="Akapitzlist"/>
        <w:numPr>
          <w:ilvl w:val="0"/>
          <w:numId w:val="57"/>
        </w:numPr>
        <w:tabs>
          <w:tab w:val="left" w:pos="0"/>
        </w:tabs>
        <w:spacing w:after="0" w:line="276" w:lineRule="auto"/>
        <w:jc w:val="both"/>
        <w:rPr>
          <w:rFonts w:ascii="Times New Roman" w:hAnsi="Times New Roman" w:cs="Times New Roman"/>
          <w:b/>
          <w:u w:val="single"/>
        </w:rPr>
      </w:pPr>
      <w:r>
        <w:rPr>
          <w:rFonts w:ascii="Liberation Serif" w:hAnsi="Liberation Serif" w:cs="Liberation Serif"/>
          <w:color w:val="000000"/>
        </w:rPr>
        <w:t xml:space="preserve">Wykonawca zobowiązuje się dostarczać ogumienie </w:t>
      </w:r>
      <w:r w:rsidRPr="006A3C83">
        <w:rPr>
          <w:rFonts w:ascii="Liberation Serif" w:hAnsi="Liberation Serif" w:cs="Liberation Serif"/>
          <w:b/>
          <w:color w:val="000000"/>
          <w:u w:val="single"/>
        </w:rPr>
        <w:t>fabrycznie nowe, nieużywane, nieregenerowane, niebieżnikowane, wolne od wad fizycznych.</w:t>
      </w:r>
    </w:p>
    <w:p w:rsidR="006A3C83" w:rsidRPr="006A3C83" w:rsidRDefault="006A3C83" w:rsidP="00704F8D">
      <w:pPr>
        <w:pStyle w:val="Akapitzlist"/>
        <w:numPr>
          <w:ilvl w:val="0"/>
          <w:numId w:val="57"/>
        </w:numPr>
        <w:suppressAutoHyphens/>
        <w:spacing w:after="0" w:line="276" w:lineRule="auto"/>
        <w:rPr>
          <w:rFonts w:ascii="Liberation Serif" w:hAnsi="Liberation Serif"/>
        </w:rPr>
      </w:pPr>
      <w:r w:rsidRPr="006A3C83">
        <w:rPr>
          <w:rFonts w:ascii="Liberation Serif" w:hAnsi="Liberation Serif"/>
        </w:rPr>
        <w:t>Zamawiaj</w:t>
      </w:r>
      <w:r w:rsidRPr="006A3C83">
        <w:rPr>
          <w:rFonts w:ascii="Liberation Serif" w:eastAsia="TimesNewRoman" w:hAnsi="Liberation Serif"/>
        </w:rPr>
        <w:t>ą</w:t>
      </w:r>
      <w:r w:rsidRPr="006A3C83">
        <w:rPr>
          <w:rFonts w:ascii="Liberation Serif" w:hAnsi="Liberation Serif"/>
        </w:rPr>
        <w:t xml:space="preserve">cy wymaga, aby oferowane ogumienie posiadało </w:t>
      </w:r>
      <w:r w:rsidRPr="006A3C83">
        <w:rPr>
          <w:rFonts w:ascii="Liberation Serif" w:eastAsia="TimesNewRoman" w:hAnsi="Liberation Serif"/>
        </w:rPr>
        <w:t>ś</w:t>
      </w:r>
      <w:r w:rsidRPr="006A3C83">
        <w:rPr>
          <w:rFonts w:ascii="Liberation Serif" w:hAnsi="Liberation Serif"/>
        </w:rPr>
        <w:t>wiadectwo homologacji, odpowiednio do rodzaju, wydane zgodnie z:</w:t>
      </w:r>
    </w:p>
    <w:p w:rsidR="006A3C83" w:rsidRDefault="006A3C83" w:rsidP="00704F8D">
      <w:pPr>
        <w:pStyle w:val="Akapitzlist"/>
        <w:numPr>
          <w:ilvl w:val="0"/>
          <w:numId w:val="58"/>
        </w:numPr>
        <w:suppressAutoHyphens/>
        <w:spacing w:after="0" w:line="276" w:lineRule="auto"/>
        <w:rPr>
          <w:rFonts w:ascii="Liberation Serif" w:hAnsi="Liberation Serif"/>
        </w:rPr>
      </w:pPr>
      <w:r>
        <w:rPr>
          <w:rFonts w:ascii="Liberation Serif" w:hAnsi="Liberation Serif"/>
        </w:rPr>
        <w:t>Regulaminem nr 30 EKG ONZ – Jednolite przepisy dotyczące homologacji opon pneumatycznych do pojazdów silnikowych i ich przyczep – dotyczy zadania nr 1, 2, 3</w:t>
      </w:r>
    </w:p>
    <w:p w:rsidR="006A3C83" w:rsidRDefault="006A3C83" w:rsidP="00704F8D">
      <w:pPr>
        <w:pStyle w:val="Akapitzlist"/>
        <w:numPr>
          <w:ilvl w:val="0"/>
          <w:numId w:val="58"/>
        </w:numPr>
        <w:suppressAutoHyphens/>
        <w:spacing w:after="0" w:line="276" w:lineRule="auto"/>
        <w:rPr>
          <w:rFonts w:ascii="Liberation Serif" w:hAnsi="Liberation Serif"/>
        </w:rPr>
      </w:pPr>
      <w:r>
        <w:rPr>
          <w:rFonts w:ascii="Liberation Serif" w:hAnsi="Liberation Serif"/>
        </w:rPr>
        <w:t>Regulaminem nr 54 EKG ONZ – Jednolite przepisy dotyczące homologacji opon pneumatycznych pojazdów użytkowych i ich przyczep – dotyczy zadania nr 1, 3</w:t>
      </w:r>
    </w:p>
    <w:p w:rsidR="006A3C83" w:rsidRDefault="006A3C83" w:rsidP="00704F8D">
      <w:pPr>
        <w:pStyle w:val="Akapitzlist"/>
        <w:numPr>
          <w:ilvl w:val="0"/>
          <w:numId w:val="58"/>
        </w:numPr>
        <w:suppressAutoHyphens/>
        <w:spacing w:after="0" w:line="276" w:lineRule="auto"/>
        <w:rPr>
          <w:rFonts w:ascii="Liberation Serif" w:hAnsi="Liberation Serif"/>
        </w:rPr>
      </w:pPr>
      <w:r>
        <w:rPr>
          <w:rFonts w:ascii="Liberation Serif" w:hAnsi="Liberation Serif"/>
        </w:rPr>
        <w:t>Regulaminem nr 75 EKG ONZ – Jednolite przepisy dotyczące homologacji opon pneumatycznych do motocykli i motorowerów – dotyczy zadania nr 1</w:t>
      </w:r>
    </w:p>
    <w:p w:rsidR="006E1226" w:rsidRDefault="007B3FF1" w:rsidP="00704F8D">
      <w:pPr>
        <w:pStyle w:val="Akapitzlist"/>
        <w:numPr>
          <w:ilvl w:val="0"/>
          <w:numId w:val="57"/>
        </w:numPr>
        <w:tabs>
          <w:tab w:val="left" w:pos="0"/>
        </w:tabs>
        <w:spacing w:after="0" w:line="276" w:lineRule="auto"/>
        <w:jc w:val="both"/>
        <w:rPr>
          <w:rFonts w:ascii="Times New Roman" w:hAnsi="Times New Roman" w:cs="Times New Roman"/>
        </w:rPr>
      </w:pPr>
      <w:r w:rsidRPr="00FA4720">
        <w:rPr>
          <w:rFonts w:ascii="Times New Roman" w:hAnsi="Times New Roman" w:cs="Times New Roman"/>
        </w:rPr>
        <w:t>Zamawiający wymaga, aby dostarcz</w:t>
      </w:r>
      <w:r>
        <w:rPr>
          <w:rFonts w:ascii="Times New Roman" w:hAnsi="Times New Roman" w:cs="Times New Roman"/>
        </w:rPr>
        <w:t>ane ogumienie posiadało:</w:t>
      </w:r>
    </w:p>
    <w:p w:rsidR="007B3FF1" w:rsidRDefault="007B3FF1" w:rsidP="00704F8D">
      <w:pPr>
        <w:pStyle w:val="Akapitzlist"/>
        <w:numPr>
          <w:ilvl w:val="0"/>
          <w:numId w:val="59"/>
        </w:numPr>
        <w:suppressAutoHyphens/>
        <w:spacing w:after="0" w:line="276" w:lineRule="auto"/>
        <w:jc w:val="both"/>
      </w:pPr>
      <w:r w:rsidRPr="007B3FF1">
        <w:rPr>
          <w:rFonts w:ascii="Liberation Serif" w:hAnsi="Liberation Serif" w:cs="Liberation Serif"/>
          <w:color w:val="000000"/>
        </w:rPr>
        <w:t xml:space="preserve">Datę produkcji nie wcześniejszą niż </w:t>
      </w:r>
      <w:r w:rsidRPr="007B3FF1">
        <w:rPr>
          <w:rFonts w:ascii="Liberation Serif" w:hAnsi="Liberation Serif" w:cs="Liberation Serif"/>
          <w:b/>
          <w:color w:val="000000"/>
        </w:rPr>
        <w:t>24 miesięcy</w:t>
      </w:r>
      <w:r w:rsidRPr="007B3FF1">
        <w:rPr>
          <w:rFonts w:ascii="Liberation Serif" w:hAnsi="Liberation Serif" w:cs="Liberation Serif"/>
          <w:color w:val="000000"/>
        </w:rPr>
        <w:t xml:space="preserve"> licząc od dnia ich dostarczenia do Zamawiającego;</w:t>
      </w:r>
    </w:p>
    <w:p w:rsidR="007B3FF1" w:rsidRDefault="007B3FF1" w:rsidP="00704F8D">
      <w:pPr>
        <w:pStyle w:val="Akapitzlist"/>
        <w:numPr>
          <w:ilvl w:val="0"/>
          <w:numId w:val="59"/>
        </w:numPr>
        <w:suppressAutoHyphens/>
        <w:spacing w:after="0" w:line="276" w:lineRule="auto"/>
        <w:jc w:val="both"/>
      </w:pPr>
      <w:r w:rsidRPr="007B3FF1">
        <w:rPr>
          <w:rFonts w:ascii="Liberation Serif" w:hAnsi="Liberation Serif" w:cs="Liberation Serif"/>
          <w:color w:val="000000"/>
        </w:rPr>
        <w:t>Oznaczenie potwierdzające, że dostarczane ogumienie spełnia wszystkie normy w zakresie bezpieczeństwa (symbol DOT lub równoważny),</w:t>
      </w:r>
    </w:p>
    <w:p w:rsidR="007B3FF1" w:rsidRDefault="007B3FF1" w:rsidP="00704F8D">
      <w:pPr>
        <w:pStyle w:val="Akapitzlist"/>
        <w:numPr>
          <w:ilvl w:val="0"/>
          <w:numId w:val="59"/>
        </w:numPr>
        <w:suppressAutoHyphens/>
        <w:autoSpaceDE w:val="0"/>
        <w:spacing w:after="0" w:line="276" w:lineRule="auto"/>
        <w:jc w:val="both"/>
      </w:pPr>
      <w:r w:rsidRPr="007B3FF1">
        <w:rPr>
          <w:rFonts w:ascii="Liberation Serif" w:hAnsi="Liberation Serif" w:cs="Liberation Serif"/>
          <w:color w:val="000000"/>
        </w:rPr>
        <w:t xml:space="preserve">Naklejkę umieszczoną na bieżniku zwierającą klasyfikację parametrów opon zgodnie                   z załącznikiem nr I i II </w:t>
      </w:r>
      <w:r w:rsidRPr="007B3FF1">
        <w:rPr>
          <w:rFonts w:ascii="Liberation Serif" w:hAnsi="Liberation Serif" w:cs="Liberation Serif"/>
          <w:i/>
          <w:color w:val="000000"/>
        </w:rPr>
        <w:t>Rozporządzenia Parlamentu Europejskiego i Rady (UE) nr 2020/740 z dnia 25 maja 2020 r. w sprawie etykietowania opon pod kątem efektywności paliwowej</w:t>
      </w:r>
      <w:r>
        <w:rPr>
          <w:rFonts w:ascii="Liberation Serif" w:hAnsi="Liberation Serif" w:cs="Liberation Serif"/>
          <w:i/>
          <w:color w:val="000000"/>
        </w:rPr>
        <w:t xml:space="preserve"> </w:t>
      </w:r>
      <w:r w:rsidRPr="007B3FF1">
        <w:rPr>
          <w:rFonts w:ascii="Liberation Serif" w:hAnsi="Liberation Serif" w:cs="Liberation Serif"/>
          <w:i/>
          <w:color w:val="000000"/>
        </w:rPr>
        <w:t>i innych parametrów</w:t>
      </w:r>
      <w:r w:rsidRPr="007B3FF1">
        <w:rPr>
          <w:rFonts w:ascii="Liberation Serif" w:hAnsi="Liberation Serif" w:cs="Liberation Serif"/>
          <w:color w:val="000000"/>
        </w:rPr>
        <w:t xml:space="preserve">, </w:t>
      </w:r>
      <w:r w:rsidRPr="007B3FF1">
        <w:rPr>
          <w:rFonts w:ascii="Liberation Serif" w:hAnsi="Liberation Serif" w:cs="Liberation Serif"/>
          <w:i/>
          <w:color w:val="000000"/>
        </w:rPr>
        <w:t>zmieniające rozporządzenie (UE) 2017/1369 oraz uchylające rozporządzenie (WE) nr 1222/2009 (Tekst mający znaczenie dla EOG),</w:t>
      </w:r>
    </w:p>
    <w:p w:rsidR="007B3FF1" w:rsidRDefault="007B3FF1" w:rsidP="00704F8D">
      <w:pPr>
        <w:pStyle w:val="Akapitzlist"/>
        <w:numPr>
          <w:ilvl w:val="0"/>
          <w:numId w:val="59"/>
        </w:numPr>
        <w:suppressAutoHyphens/>
        <w:autoSpaceDE w:val="0"/>
        <w:spacing w:after="0" w:line="276" w:lineRule="auto"/>
        <w:jc w:val="both"/>
      </w:pPr>
      <w:r w:rsidRPr="007B3FF1">
        <w:rPr>
          <w:rFonts w:ascii="Liberation Serif" w:hAnsi="Liberation Serif" w:cs="Liberation Serif"/>
          <w:color w:val="000000"/>
        </w:rPr>
        <w:t>Spełniać wymogi techniczne i jakościowe odpowiednich norm  PN–EN,</w:t>
      </w:r>
    </w:p>
    <w:p w:rsidR="007B3FF1" w:rsidRPr="007B3FF1" w:rsidRDefault="007B3FF1" w:rsidP="00704F8D">
      <w:pPr>
        <w:pStyle w:val="Akapitzlist"/>
        <w:numPr>
          <w:ilvl w:val="0"/>
          <w:numId w:val="59"/>
        </w:numPr>
        <w:suppressAutoHyphens/>
        <w:autoSpaceDE w:val="0"/>
        <w:spacing w:after="0" w:line="276" w:lineRule="auto"/>
        <w:jc w:val="both"/>
      </w:pPr>
      <w:r w:rsidRPr="007B3FF1">
        <w:rPr>
          <w:rFonts w:ascii="Liberation Serif" w:hAnsi="Liberation Serif" w:cs="Liberation Serif"/>
          <w:color w:val="000000"/>
        </w:rPr>
        <w:t xml:space="preserve">Spełniać wymogi </w:t>
      </w:r>
      <w:r w:rsidRPr="007B3FF1">
        <w:rPr>
          <w:rFonts w:ascii="Liberation Serif" w:hAnsi="Liberation Serif" w:cs="Liberation Serif"/>
          <w:i/>
          <w:color w:val="000000"/>
        </w:rPr>
        <w:t>Rozporządzenia Ministra Infrastruktury z dnia 31.12.2002 r. w sprawie warunków technicznych pojazdów oraz zakresu ich niezbędnego wyposażenia</w:t>
      </w:r>
      <w:r w:rsidRPr="007B3FF1">
        <w:rPr>
          <w:rFonts w:ascii="Liberation Serif" w:hAnsi="Liberation Serif" w:cs="Liberation Serif"/>
          <w:color w:val="000000"/>
        </w:rPr>
        <w:t xml:space="preserve"> (tj. Dz. U. z 2016r. poz. 2022 z póź</w:t>
      </w:r>
      <w:r w:rsidR="001D70D3">
        <w:rPr>
          <w:rFonts w:ascii="Liberation Serif" w:hAnsi="Liberation Serif" w:cs="Liberation Serif"/>
          <w:color w:val="000000"/>
        </w:rPr>
        <w:t>n</w:t>
      </w:r>
      <w:r w:rsidRPr="007B3FF1">
        <w:rPr>
          <w:rFonts w:ascii="Liberation Serif" w:hAnsi="Liberation Serif" w:cs="Liberation Serif"/>
          <w:color w:val="000000"/>
        </w:rPr>
        <w:t>. zm.).</w:t>
      </w:r>
    </w:p>
    <w:p w:rsidR="007B3FF1" w:rsidRPr="00071D3C" w:rsidRDefault="007B3FF1" w:rsidP="00704F8D">
      <w:pPr>
        <w:pStyle w:val="Akapitzlist"/>
        <w:numPr>
          <w:ilvl w:val="0"/>
          <w:numId w:val="60"/>
        </w:numPr>
        <w:suppressAutoHyphens/>
        <w:autoSpaceDE w:val="0"/>
        <w:spacing w:after="0" w:line="276" w:lineRule="auto"/>
        <w:jc w:val="both"/>
      </w:pPr>
      <w:r w:rsidRPr="00112FD8">
        <w:rPr>
          <w:rFonts w:ascii="Times New Roman" w:hAnsi="Times New Roman" w:cs="Times New Roman"/>
        </w:rPr>
        <w:lastRenderedPageBreak/>
        <w:t xml:space="preserve">Dostawy będą odbywały się cyklicznie w miarę bieżących potrzeb </w:t>
      </w:r>
      <w:r>
        <w:rPr>
          <w:rFonts w:ascii="Times New Roman" w:hAnsi="Times New Roman" w:cs="Times New Roman"/>
        </w:rPr>
        <w:t>z</w:t>
      </w:r>
      <w:r w:rsidRPr="00112FD8">
        <w:rPr>
          <w:rFonts w:ascii="Times New Roman" w:hAnsi="Times New Roman" w:cs="Times New Roman"/>
        </w:rPr>
        <w:t>amawiającego, w zależności od zapotrzebowań warsztatowych</w:t>
      </w:r>
      <w:r>
        <w:rPr>
          <w:rFonts w:ascii="Times New Roman" w:hAnsi="Times New Roman" w:cs="Times New Roman"/>
        </w:rPr>
        <w:t>.</w:t>
      </w:r>
    </w:p>
    <w:p w:rsidR="00071D3C" w:rsidRPr="007B3FF1" w:rsidRDefault="00071D3C" w:rsidP="00704F8D">
      <w:pPr>
        <w:pStyle w:val="Akapitzlist"/>
        <w:numPr>
          <w:ilvl w:val="0"/>
          <w:numId w:val="60"/>
        </w:numPr>
        <w:suppressAutoHyphens/>
        <w:autoSpaceDE w:val="0"/>
        <w:spacing w:after="0" w:line="276" w:lineRule="auto"/>
        <w:jc w:val="both"/>
      </w:pPr>
      <w:r w:rsidRPr="00B327E7">
        <w:rPr>
          <w:rFonts w:ascii="Times New Roman" w:hAnsi="Times New Roman" w:cs="Times New Roman"/>
        </w:rPr>
        <w:t xml:space="preserve">Wykonawca zobowiązany jest udzielić co najmniej </w:t>
      </w:r>
      <w:r w:rsidRPr="00A563AB">
        <w:rPr>
          <w:rFonts w:ascii="Times New Roman" w:hAnsi="Times New Roman" w:cs="Times New Roman"/>
          <w:b/>
          <w:u w:val="single"/>
        </w:rPr>
        <w:t>12 miesięcznej gwarancji</w:t>
      </w:r>
      <w:r w:rsidRPr="00B327E7">
        <w:rPr>
          <w:rFonts w:ascii="Times New Roman" w:hAnsi="Times New Roman" w:cs="Times New Roman"/>
        </w:rPr>
        <w:t xml:space="preserve"> na dostarczane ogumienie liczonej od dnia jego dostarczenia do </w:t>
      </w:r>
      <w:r>
        <w:rPr>
          <w:rFonts w:ascii="Times New Roman" w:hAnsi="Times New Roman" w:cs="Times New Roman"/>
        </w:rPr>
        <w:t>z</w:t>
      </w:r>
      <w:r w:rsidRPr="00B327E7">
        <w:rPr>
          <w:rFonts w:ascii="Times New Roman" w:hAnsi="Times New Roman" w:cs="Times New Roman"/>
        </w:rPr>
        <w:t>amawiającego, jednak nie krótszej niż gwarancja producenta</w:t>
      </w:r>
      <w:r>
        <w:rPr>
          <w:rFonts w:ascii="Times New Roman" w:hAnsi="Times New Roman" w:cs="Times New Roman"/>
        </w:rPr>
        <w:t>.</w:t>
      </w:r>
    </w:p>
    <w:p w:rsidR="007B3FF1" w:rsidRPr="00167030" w:rsidRDefault="007B3FF1" w:rsidP="00704F8D">
      <w:pPr>
        <w:pStyle w:val="Akapitzlist"/>
        <w:numPr>
          <w:ilvl w:val="0"/>
          <w:numId w:val="60"/>
        </w:numPr>
        <w:suppressAutoHyphens/>
        <w:autoSpaceDE w:val="0"/>
        <w:spacing w:after="0" w:line="276" w:lineRule="auto"/>
        <w:jc w:val="both"/>
      </w:pPr>
      <w:r>
        <w:rPr>
          <w:rFonts w:ascii="Liberation Serif" w:hAnsi="Liberation Serif" w:cs="Liberation Serif"/>
          <w:color w:val="000000"/>
        </w:rPr>
        <w:t>Zamawiający może w ramach wykonania umowy zamówić mniejszą od przewidywanej ilość ogumienia. Wykonawcy nie będą przysługiwać w stosunku do zamawiającego żadne roszczenia z tytułu dokonania zamówień o łącznej wartości nie mniej niż 20% łącznej wartości umowy</w:t>
      </w:r>
      <w:r w:rsidR="006945EA">
        <w:rPr>
          <w:rFonts w:ascii="Liberation Serif" w:hAnsi="Liberation Serif" w:cs="Liberation Serif"/>
          <w:color w:val="000000"/>
        </w:rPr>
        <w:t>.</w:t>
      </w:r>
    </w:p>
    <w:p w:rsidR="002274B9" w:rsidRDefault="002274B9" w:rsidP="00704F8D">
      <w:pPr>
        <w:pStyle w:val="Akapitzlist"/>
        <w:numPr>
          <w:ilvl w:val="0"/>
          <w:numId w:val="60"/>
        </w:numPr>
        <w:suppressAutoHyphens/>
        <w:spacing w:after="0" w:line="276" w:lineRule="auto"/>
        <w:jc w:val="both"/>
        <w:rPr>
          <w:rFonts w:ascii="Liberation Serif" w:eastAsia="Times New Roman" w:hAnsi="Liberation Serif" w:cs="Times New Roman"/>
          <w:lang w:eastAsia="pl-PL"/>
        </w:rPr>
      </w:pPr>
      <w:r w:rsidRPr="002274B9">
        <w:rPr>
          <w:rFonts w:ascii="Liberation Serif" w:eastAsia="Times New Roman" w:hAnsi="Liberation Serif" w:cs="Times New Roman"/>
          <w:lang w:eastAsia="pl-PL"/>
        </w:rPr>
        <w:t>Zamawiający wymaga, aby oferowane opony były testowane w laboratoriach krajów państw</w:t>
      </w:r>
    </w:p>
    <w:p w:rsidR="002274B9" w:rsidRPr="002274B9" w:rsidRDefault="00167030" w:rsidP="00167030">
      <w:pPr>
        <w:pStyle w:val="Akapitzlist"/>
        <w:suppressAutoHyphens/>
        <w:spacing w:after="0" w:line="276" w:lineRule="auto"/>
        <w:ind w:left="0" w:firstLine="426"/>
        <w:jc w:val="both"/>
        <w:rPr>
          <w:rFonts w:ascii="Liberation Serif" w:eastAsia="Times New Roman" w:hAnsi="Liberation Serif" w:cs="Times New Roman"/>
          <w:lang w:eastAsia="pl-PL"/>
        </w:rPr>
      </w:pPr>
      <w:r>
        <w:rPr>
          <w:rFonts w:ascii="Liberation Serif" w:eastAsia="Times New Roman" w:hAnsi="Liberation Serif" w:cs="Times New Roman"/>
          <w:lang w:eastAsia="pl-PL"/>
        </w:rPr>
        <w:t xml:space="preserve">     </w:t>
      </w:r>
      <w:r w:rsidR="002274B9" w:rsidRPr="002274B9">
        <w:rPr>
          <w:rFonts w:ascii="Liberation Serif" w:eastAsia="Times New Roman" w:hAnsi="Liberation Serif" w:cs="Times New Roman"/>
          <w:lang w:eastAsia="pl-PL"/>
        </w:rPr>
        <w:t>członkowskich UE, zgodnie z regulaminami EKG ONZ i spełniały następujące parametry:</w:t>
      </w:r>
    </w:p>
    <w:p w:rsidR="00CC2E53" w:rsidRDefault="00CC2E53" w:rsidP="00071D3C">
      <w:pPr>
        <w:suppressAutoHyphens/>
        <w:spacing w:after="0" w:line="276" w:lineRule="auto"/>
        <w:ind w:left="357"/>
        <w:jc w:val="both"/>
        <w:rPr>
          <w:rFonts w:ascii="Arial Black" w:eastAsia="Times New Roman" w:hAnsi="Arial Black" w:cs="Times New Roman"/>
          <w:b/>
          <w:bCs/>
          <w:color w:val="3465A4"/>
          <w:u w:val="single"/>
          <w:lang w:eastAsia="pl-PL"/>
        </w:rPr>
      </w:pPr>
    </w:p>
    <w:p w:rsidR="002274B9" w:rsidRPr="00CC2E53" w:rsidRDefault="002274B9" w:rsidP="00071D3C">
      <w:pPr>
        <w:suppressAutoHyphens/>
        <w:spacing w:after="0" w:line="276" w:lineRule="auto"/>
        <w:ind w:left="357"/>
        <w:jc w:val="both"/>
        <w:rPr>
          <w:rFonts w:ascii="Arial Black" w:eastAsia="Times New Roman" w:hAnsi="Arial Black" w:cs="Times New Roman"/>
          <w:b/>
          <w:bCs/>
          <w:color w:val="3465A4"/>
          <w:u w:val="single"/>
          <w:lang w:eastAsia="pl-PL"/>
        </w:rPr>
      </w:pPr>
      <w:r w:rsidRPr="002274B9">
        <w:rPr>
          <w:rFonts w:ascii="Arial Black" w:eastAsia="Times New Roman" w:hAnsi="Arial Black" w:cs="Times New Roman"/>
          <w:b/>
          <w:bCs/>
          <w:color w:val="3465A4"/>
          <w:u w:val="single"/>
          <w:lang w:eastAsia="pl-PL"/>
        </w:rPr>
        <w:t>dla zadania nr 1</w:t>
      </w:r>
      <w:r w:rsidR="00BB497D">
        <w:rPr>
          <w:rFonts w:ascii="Arial Black" w:eastAsia="Times New Roman" w:hAnsi="Arial Black" w:cs="Times New Roman"/>
          <w:b/>
          <w:bCs/>
          <w:color w:val="3465A4"/>
          <w:u w:val="single"/>
          <w:lang w:eastAsia="pl-PL"/>
        </w:rPr>
        <w:t xml:space="preserve"> </w:t>
      </w:r>
    </w:p>
    <w:p w:rsidR="002274B9" w:rsidRPr="002274B9" w:rsidRDefault="002274B9" w:rsidP="002274B9">
      <w:pPr>
        <w:suppressAutoHyphens/>
        <w:spacing w:after="0" w:line="276" w:lineRule="auto"/>
        <w:ind w:left="360"/>
        <w:jc w:val="both"/>
        <w:rPr>
          <w:rFonts w:ascii="Times New Roman" w:eastAsia="Times New Roman" w:hAnsi="Times New Roman" w:cs="Times New Roman"/>
          <w:b/>
          <w:color w:val="0070C0"/>
          <w:lang w:eastAsia="pl-PL"/>
        </w:rPr>
      </w:pPr>
      <w:r w:rsidRPr="002274B9">
        <w:rPr>
          <w:rFonts w:ascii="Liberation Serif" w:eastAsia="Times New Roman" w:hAnsi="Liberation Serif" w:cs="Times New Roman"/>
          <w:lang w:eastAsia="pl-PL"/>
        </w:rPr>
        <w:t xml:space="preserve">- </w:t>
      </w:r>
      <w:r w:rsidR="005402B3">
        <w:rPr>
          <w:rFonts w:ascii="Liberation Serif" w:eastAsia="Times New Roman" w:hAnsi="Liberation Serif" w:cs="Times New Roman"/>
          <w:lang w:eastAsia="pl-PL"/>
        </w:rPr>
        <w:t xml:space="preserve">opony </w:t>
      </w:r>
      <w:r w:rsidRPr="002274B9">
        <w:rPr>
          <w:rFonts w:ascii="Liberation Serif" w:eastAsia="Times New Roman" w:hAnsi="Liberation Serif" w:cs="Times New Roman"/>
          <w:lang w:eastAsia="pl-PL"/>
        </w:rPr>
        <w:t>posiadały homologację wydaną zgodnie z Regulaminem nr 30 EKG ONZ, 54 EKG ONZ i 75 EKG ONZ oraz posiadały oznaczenie symbolem potwierdzającym, że opony spełniają wszystkie obowiązujące normy w zakresie bezpieczeńst</w:t>
      </w:r>
      <w:r>
        <w:rPr>
          <w:rFonts w:ascii="Liberation Serif" w:eastAsia="Times New Roman" w:hAnsi="Liberation Serif" w:cs="Times New Roman"/>
          <w:lang w:eastAsia="pl-PL"/>
        </w:rPr>
        <w:t xml:space="preserve">wa (symbol DOT lub równoważny) - </w:t>
      </w:r>
      <w:r w:rsidRPr="002274B9">
        <w:rPr>
          <w:rFonts w:ascii="Liberation Serif" w:eastAsia="Times New Roman" w:hAnsi="Liberation Serif" w:cs="Times New Roman"/>
          <w:lang w:eastAsia="pl-PL"/>
        </w:rPr>
        <w:t xml:space="preserve">na potwierdzenie tego faktu </w:t>
      </w:r>
      <w:r w:rsidR="00071D3C">
        <w:rPr>
          <w:rFonts w:ascii="Liberation Serif" w:eastAsia="Times New Roman" w:hAnsi="Liberation Serif" w:cs="Times New Roman"/>
          <w:lang w:eastAsia="pl-PL"/>
        </w:rPr>
        <w:t>wykonawca złoży oświadczenie</w:t>
      </w:r>
      <w:r w:rsidRPr="002274B9">
        <w:rPr>
          <w:rFonts w:ascii="Liberation Serif" w:eastAsia="Times New Roman" w:hAnsi="Liberation Serif" w:cs="Times New Roman"/>
          <w:lang w:eastAsia="pl-PL"/>
        </w:rPr>
        <w:t xml:space="preserve">, którego wzór stanowi </w:t>
      </w:r>
      <w:r w:rsidRPr="002274B9">
        <w:rPr>
          <w:rFonts w:ascii="Times New Roman" w:eastAsia="Times New Roman" w:hAnsi="Times New Roman" w:cs="Times New Roman"/>
          <w:b/>
          <w:color w:val="0070C0"/>
          <w:lang w:eastAsia="pl-PL"/>
        </w:rPr>
        <w:t xml:space="preserve">załącznik nr </w:t>
      </w:r>
      <w:r w:rsidR="00015D0F">
        <w:rPr>
          <w:rFonts w:ascii="Times New Roman" w:eastAsia="Times New Roman" w:hAnsi="Times New Roman" w:cs="Times New Roman"/>
          <w:b/>
          <w:color w:val="0070C0"/>
          <w:lang w:eastAsia="pl-PL"/>
        </w:rPr>
        <w:t>3</w:t>
      </w:r>
      <w:r w:rsidR="00071D3C" w:rsidRPr="00071D3C">
        <w:rPr>
          <w:rFonts w:ascii="Times New Roman" w:eastAsia="Times New Roman" w:hAnsi="Times New Roman" w:cs="Times New Roman"/>
          <w:b/>
          <w:color w:val="0070C0"/>
          <w:lang w:eastAsia="pl-PL"/>
        </w:rPr>
        <w:t>.1</w:t>
      </w:r>
      <w:r w:rsidRPr="002274B9">
        <w:rPr>
          <w:rFonts w:ascii="Times New Roman" w:eastAsia="Times New Roman" w:hAnsi="Times New Roman" w:cs="Times New Roman"/>
          <w:b/>
          <w:color w:val="0070C0"/>
          <w:lang w:eastAsia="pl-PL"/>
        </w:rPr>
        <w:t xml:space="preserve"> do </w:t>
      </w:r>
      <w:r w:rsidR="00071D3C" w:rsidRPr="00071D3C">
        <w:rPr>
          <w:rFonts w:ascii="Times New Roman" w:eastAsia="Times New Roman" w:hAnsi="Times New Roman" w:cs="Times New Roman"/>
          <w:b/>
          <w:color w:val="0070C0"/>
          <w:lang w:eastAsia="pl-PL"/>
        </w:rPr>
        <w:t>SWZ.</w:t>
      </w:r>
      <w:r w:rsidRPr="002274B9">
        <w:rPr>
          <w:rFonts w:ascii="Times New Roman" w:eastAsia="Times New Roman" w:hAnsi="Times New Roman" w:cs="Times New Roman"/>
          <w:b/>
          <w:color w:val="0070C0"/>
          <w:lang w:eastAsia="pl-PL"/>
        </w:rPr>
        <w:t xml:space="preserve"> </w:t>
      </w:r>
    </w:p>
    <w:p w:rsidR="005402B3" w:rsidRDefault="005402B3" w:rsidP="002274B9">
      <w:pPr>
        <w:suppressAutoHyphens/>
        <w:spacing w:after="0" w:line="276" w:lineRule="auto"/>
        <w:ind w:left="360"/>
        <w:jc w:val="both"/>
        <w:rPr>
          <w:rFonts w:ascii="Liberation Serif" w:eastAsia="Times New Roman" w:hAnsi="Liberation Serif" w:cs="Times New Roman"/>
          <w:lang w:eastAsia="pl-PL"/>
        </w:rPr>
      </w:pP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r w:rsidRPr="002274B9">
        <w:rPr>
          <w:rFonts w:ascii="Liberation Serif" w:eastAsia="Times New Roman" w:hAnsi="Liberation Serif" w:cs="Times New Roman"/>
          <w:lang w:eastAsia="pl-PL"/>
        </w:rPr>
        <w:t>Opony muszą spełniać parametry w zakresie:</w:t>
      </w:r>
    </w:p>
    <w:p w:rsidR="002274B9" w:rsidRPr="002274B9" w:rsidRDefault="002274B9" w:rsidP="00704F8D">
      <w:pPr>
        <w:numPr>
          <w:ilvl w:val="0"/>
          <w:numId w:val="61"/>
        </w:numPr>
        <w:suppressAutoHyphens/>
        <w:spacing w:after="0" w:line="276" w:lineRule="auto"/>
        <w:ind w:left="851"/>
        <w:contextualSpacing/>
        <w:jc w:val="both"/>
        <w:rPr>
          <w:rFonts w:ascii="Liberation Serif" w:eastAsia="Times New Roman" w:hAnsi="Liberation Serif" w:cs="Times New Roman"/>
          <w:u w:val="single"/>
          <w:lang w:eastAsia="pl-PL"/>
        </w:rPr>
      </w:pPr>
      <w:r w:rsidRPr="002274B9">
        <w:rPr>
          <w:rFonts w:ascii="Liberation Serif" w:eastAsia="Times New Roman" w:hAnsi="Liberation Serif" w:cs="Times New Roman"/>
          <w:b/>
          <w:u w:val="single"/>
          <w:lang w:eastAsia="pl-PL"/>
        </w:rPr>
        <w:t>Klasy efektywności paliwowej (opór toczenia) – skala od A do E</w:t>
      </w:r>
    </w:p>
    <w:p w:rsidR="002274B9" w:rsidRPr="002274B9" w:rsidRDefault="002274B9" w:rsidP="002274B9">
      <w:pPr>
        <w:suppressAutoHyphens/>
        <w:spacing w:after="0" w:line="276" w:lineRule="auto"/>
        <w:ind w:left="426"/>
        <w:jc w:val="both"/>
        <w:rPr>
          <w:rFonts w:eastAsia="Times New Roman" w:cstheme="minorHAnsi"/>
          <w:b/>
          <w:sz w:val="24"/>
          <w:szCs w:val="20"/>
          <w:lang w:eastAsia="pl-PL"/>
        </w:rPr>
      </w:pPr>
      <w:r w:rsidRPr="002274B9">
        <w:rPr>
          <w:rFonts w:eastAsia="Times New Roman" w:cstheme="minorHAnsi"/>
          <w:b/>
          <w:lang w:eastAsia="pl-PL"/>
        </w:rPr>
        <w:t xml:space="preserve">w </w:t>
      </w:r>
      <w:r w:rsidRPr="002274B9">
        <w:rPr>
          <w:rFonts w:eastAsia="Times New Roman" w:cstheme="minorHAnsi"/>
          <w:b/>
          <w:color w:val="0070C0"/>
          <w:lang w:eastAsia="pl-PL"/>
        </w:rPr>
        <w:t>załączniku nr 1</w:t>
      </w:r>
      <w:r w:rsidR="00071D3C" w:rsidRPr="00BB497D">
        <w:rPr>
          <w:rFonts w:eastAsia="Times New Roman" w:cstheme="minorHAnsi"/>
          <w:b/>
          <w:color w:val="0070C0"/>
          <w:lang w:eastAsia="pl-PL"/>
        </w:rPr>
        <w:t>.1</w:t>
      </w:r>
      <w:r w:rsidRPr="002274B9">
        <w:rPr>
          <w:rFonts w:eastAsia="Times New Roman" w:cstheme="minorHAnsi"/>
          <w:b/>
          <w:color w:val="0070C0"/>
          <w:lang w:eastAsia="pl-PL"/>
        </w:rPr>
        <w:t xml:space="preserve"> do </w:t>
      </w:r>
      <w:r w:rsidR="00071D3C" w:rsidRPr="00BB497D">
        <w:rPr>
          <w:rFonts w:eastAsia="Times New Roman" w:cstheme="minorHAnsi"/>
          <w:b/>
          <w:color w:val="0070C0"/>
          <w:lang w:eastAsia="pl-PL"/>
        </w:rPr>
        <w:t>SWZ</w:t>
      </w:r>
      <w:r w:rsidR="00EA4F65" w:rsidRPr="00BB497D">
        <w:rPr>
          <w:rFonts w:eastAsia="Times New Roman" w:cstheme="minorHAnsi"/>
          <w:b/>
          <w:lang w:eastAsia="pl-PL"/>
        </w:rPr>
        <w:t xml:space="preserve">- </w:t>
      </w:r>
      <w:r w:rsidRPr="002274B9">
        <w:rPr>
          <w:rFonts w:eastAsia="Times New Roman" w:cstheme="minorHAnsi"/>
          <w:b/>
          <w:lang w:eastAsia="pl-PL"/>
        </w:rPr>
        <w:t xml:space="preserve">CENNIK – WYKAZ </w:t>
      </w:r>
      <w:r w:rsidR="00BB497D" w:rsidRPr="00BB497D">
        <w:rPr>
          <w:rFonts w:eastAsia="Times New Roman" w:cstheme="minorHAnsi"/>
          <w:b/>
          <w:lang w:eastAsia="pl-PL"/>
        </w:rPr>
        <w:t xml:space="preserve">asortymentowo-ilościowy </w:t>
      </w:r>
      <w:r w:rsidRPr="002274B9">
        <w:rPr>
          <w:rFonts w:eastAsia="Times New Roman" w:cstheme="minorHAnsi"/>
          <w:b/>
          <w:lang w:eastAsia="pl-PL"/>
        </w:rPr>
        <w:t xml:space="preserve">dla pozycji 1, 2, 4, 5, 6, 42, 43, 47, 48 </w:t>
      </w:r>
      <w:r w:rsidR="00071D3C" w:rsidRPr="00BB497D">
        <w:rPr>
          <w:rFonts w:eastAsia="Times New Roman" w:cstheme="minorHAnsi"/>
          <w:b/>
          <w:lang w:eastAsia="pl-PL"/>
        </w:rPr>
        <w:t>z</w:t>
      </w:r>
      <w:r w:rsidRPr="002274B9">
        <w:rPr>
          <w:rFonts w:eastAsia="Times New Roman" w:cstheme="minorHAnsi"/>
          <w:b/>
          <w:lang w:eastAsia="pl-PL"/>
        </w:rPr>
        <w:t xml:space="preserve">amawiający nie wymaga uzupełnienia przez </w:t>
      </w:r>
      <w:r w:rsidR="00071D3C" w:rsidRPr="00BB497D">
        <w:rPr>
          <w:rFonts w:eastAsia="Times New Roman" w:cstheme="minorHAnsi"/>
          <w:b/>
          <w:lang w:eastAsia="pl-PL"/>
        </w:rPr>
        <w:t>w</w:t>
      </w:r>
      <w:r w:rsidRPr="002274B9">
        <w:rPr>
          <w:rFonts w:eastAsia="Times New Roman" w:cstheme="minorHAnsi"/>
          <w:b/>
          <w:lang w:eastAsia="pl-PL"/>
        </w:rPr>
        <w:t>ykonawcę w kolumnie nr 4 – Klasy efektywności paliwowej – skala od A do E.</w:t>
      </w:r>
    </w:p>
    <w:p w:rsidR="002274B9" w:rsidRPr="002274B9" w:rsidRDefault="002274B9" w:rsidP="002274B9">
      <w:pPr>
        <w:suppressAutoHyphens/>
        <w:spacing w:after="0" w:line="276" w:lineRule="auto"/>
        <w:ind w:left="340"/>
        <w:jc w:val="both"/>
        <w:rPr>
          <w:rFonts w:ascii="Liberation Serif" w:eastAsia="Times New Roman" w:hAnsi="Liberation Serif" w:cs="Times New Roman"/>
          <w:lang w:eastAsia="pl-PL"/>
        </w:rPr>
      </w:pPr>
      <w:r w:rsidRPr="002274B9">
        <w:rPr>
          <w:rFonts w:ascii="Liberation Serif" w:eastAsia="Times New Roman" w:hAnsi="Liberation Serif" w:cs="Times New Roman"/>
          <w:lang w:eastAsia="pl-PL"/>
        </w:rPr>
        <w:t xml:space="preserve">oraz </w:t>
      </w:r>
    </w:p>
    <w:p w:rsidR="002274B9" w:rsidRPr="002274B9" w:rsidRDefault="002274B9" w:rsidP="00704F8D">
      <w:pPr>
        <w:numPr>
          <w:ilvl w:val="0"/>
          <w:numId w:val="61"/>
        </w:numPr>
        <w:suppressAutoHyphens/>
        <w:spacing w:after="0" w:line="276" w:lineRule="auto"/>
        <w:ind w:left="851"/>
        <w:contextualSpacing/>
        <w:jc w:val="both"/>
        <w:rPr>
          <w:rFonts w:ascii="Liberation Serif" w:eastAsia="Times New Roman" w:hAnsi="Liberation Serif" w:cs="Times New Roman"/>
          <w:lang w:eastAsia="pl-PL"/>
        </w:rPr>
      </w:pPr>
      <w:r w:rsidRPr="002274B9">
        <w:rPr>
          <w:rFonts w:ascii="Liberation Serif" w:eastAsia="Times New Roman" w:hAnsi="Liberation Serif" w:cs="Times New Roman"/>
          <w:b/>
          <w:u w:val="single"/>
          <w:lang w:eastAsia="pl-PL"/>
        </w:rPr>
        <w:t>Klasy przyczepności na mokrej nawierzchni – skala od A do E</w:t>
      </w:r>
      <w:r w:rsidRPr="002274B9">
        <w:rPr>
          <w:rFonts w:ascii="Liberation Serif" w:eastAsia="Times New Roman" w:hAnsi="Liberation Serif" w:cs="Times New Roman"/>
          <w:lang w:eastAsia="pl-PL"/>
        </w:rPr>
        <w:t>.</w:t>
      </w:r>
    </w:p>
    <w:p w:rsidR="002274B9" w:rsidRPr="002274B9" w:rsidRDefault="002274B9" w:rsidP="002274B9">
      <w:pPr>
        <w:suppressAutoHyphens/>
        <w:spacing w:after="0" w:line="276" w:lineRule="auto"/>
        <w:ind w:left="360"/>
        <w:jc w:val="both"/>
        <w:rPr>
          <w:rFonts w:eastAsia="Times New Roman" w:cstheme="minorHAnsi"/>
          <w:b/>
          <w:sz w:val="24"/>
          <w:szCs w:val="20"/>
          <w:lang w:eastAsia="pl-PL"/>
        </w:rPr>
      </w:pPr>
      <w:r w:rsidRPr="002274B9">
        <w:rPr>
          <w:rFonts w:eastAsia="Times New Roman" w:cstheme="minorHAnsi"/>
          <w:b/>
          <w:lang w:eastAsia="pl-PL"/>
        </w:rPr>
        <w:t xml:space="preserve">w </w:t>
      </w:r>
      <w:r w:rsidRPr="002274B9">
        <w:rPr>
          <w:rFonts w:eastAsia="Times New Roman" w:cstheme="minorHAnsi"/>
          <w:b/>
          <w:color w:val="0070C0"/>
          <w:lang w:eastAsia="pl-PL"/>
        </w:rPr>
        <w:t>załączniku nr 1</w:t>
      </w:r>
      <w:r w:rsidR="00071D3C" w:rsidRPr="00BB497D">
        <w:rPr>
          <w:rFonts w:eastAsia="Times New Roman" w:cstheme="minorHAnsi"/>
          <w:b/>
          <w:color w:val="0070C0"/>
          <w:lang w:eastAsia="pl-PL"/>
        </w:rPr>
        <w:t>.1</w:t>
      </w:r>
      <w:r w:rsidRPr="002274B9">
        <w:rPr>
          <w:rFonts w:eastAsia="Times New Roman" w:cstheme="minorHAnsi"/>
          <w:b/>
          <w:color w:val="0070C0"/>
          <w:lang w:eastAsia="pl-PL"/>
        </w:rPr>
        <w:t xml:space="preserve"> do </w:t>
      </w:r>
      <w:r w:rsidR="00071D3C" w:rsidRPr="00BB497D">
        <w:rPr>
          <w:rFonts w:eastAsia="Times New Roman" w:cstheme="minorHAnsi"/>
          <w:b/>
          <w:color w:val="0070C0"/>
          <w:lang w:eastAsia="pl-PL"/>
        </w:rPr>
        <w:t>SWZ</w:t>
      </w:r>
      <w:r w:rsidR="00EA4F65" w:rsidRPr="00BB497D">
        <w:rPr>
          <w:rFonts w:eastAsia="Times New Roman" w:cstheme="minorHAnsi"/>
          <w:b/>
          <w:lang w:eastAsia="pl-PL"/>
        </w:rPr>
        <w:t xml:space="preserve">- </w:t>
      </w:r>
      <w:r w:rsidRPr="002274B9">
        <w:rPr>
          <w:rFonts w:eastAsia="Times New Roman" w:cstheme="minorHAnsi"/>
          <w:b/>
          <w:lang w:eastAsia="pl-PL"/>
        </w:rPr>
        <w:t xml:space="preserve">CENNIK – WYKAZ </w:t>
      </w:r>
      <w:r w:rsidR="00BB497D" w:rsidRPr="00BB497D">
        <w:rPr>
          <w:rFonts w:eastAsia="Times New Roman" w:cstheme="minorHAnsi"/>
          <w:b/>
          <w:lang w:eastAsia="pl-PL"/>
        </w:rPr>
        <w:t xml:space="preserve">asortymentowo-ilościowy </w:t>
      </w:r>
      <w:r w:rsidRPr="002274B9">
        <w:rPr>
          <w:rFonts w:eastAsia="Times New Roman" w:cstheme="minorHAnsi"/>
          <w:b/>
          <w:lang w:eastAsia="pl-PL"/>
        </w:rPr>
        <w:t xml:space="preserve">dla pozycji 1, 2, 4, 5, 6, 42, 43, 47, 48 </w:t>
      </w:r>
      <w:r w:rsidR="00EA4F65" w:rsidRPr="00BB497D">
        <w:rPr>
          <w:rFonts w:eastAsia="Times New Roman" w:cstheme="minorHAnsi"/>
          <w:b/>
          <w:lang w:eastAsia="pl-PL"/>
        </w:rPr>
        <w:t>z</w:t>
      </w:r>
      <w:r w:rsidRPr="002274B9">
        <w:rPr>
          <w:rFonts w:eastAsia="Times New Roman" w:cstheme="minorHAnsi"/>
          <w:b/>
          <w:lang w:eastAsia="pl-PL"/>
        </w:rPr>
        <w:t xml:space="preserve">amawiający nie wymaga uzupełnienia przez </w:t>
      </w:r>
      <w:r w:rsidR="00EA4F65" w:rsidRPr="00BB497D">
        <w:rPr>
          <w:rFonts w:eastAsia="Times New Roman" w:cstheme="minorHAnsi"/>
          <w:b/>
          <w:lang w:eastAsia="pl-PL"/>
        </w:rPr>
        <w:t>w</w:t>
      </w:r>
      <w:r w:rsidRPr="002274B9">
        <w:rPr>
          <w:rFonts w:eastAsia="Times New Roman" w:cstheme="minorHAnsi"/>
          <w:b/>
          <w:lang w:eastAsia="pl-PL"/>
        </w:rPr>
        <w:t>ykonawcę w kolumnie nr 5 – Klasy przyczepności na mokrej nawierzchni – skala od A do E.</w:t>
      </w: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r w:rsidRPr="002274B9">
        <w:rPr>
          <w:rFonts w:ascii="Liberation Serif" w:eastAsia="Times New Roman" w:hAnsi="Liberation Serif" w:cs="Times New Roman"/>
          <w:b/>
          <w:u w:val="single"/>
          <w:lang w:eastAsia="pl-PL"/>
        </w:rPr>
        <w:t>Poziom hałasu zewnętrznego dla opon nie może być większy niż 72dB.</w:t>
      </w:r>
      <w:r w:rsidRPr="002274B9">
        <w:rPr>
          <w:rFonts w:ascii="Liberation Serif" w:eastAsia="Times New Roman" w:hAnsi="Liberation Serif" w:cs="Times New Roman"/>
          <w:b/>
          <w:lang w:eastAsia="pl-PL"/>
        </w:rPr>
        <w:t xml:space="preserve"> </w:t>
      </w:r>
    </w:p>
    <w:p w:rsidR="002274B9" w:rsidRPr="002274B9" w:rsidRDefault="002274B9" w:rsidP="00704F8D">
      <w:pPr>
        <w:numPr>
          <w:ilvl w:val="0"/>
          <w:numId w:val="62"/>
        </w:numPr>
        <w:suppressAutoHyphens/>
        <w:spacing w:after="0" w:line="276" w:lineRule="auto"/>
        <w:ind w:left="794" w:hanging="340"/>
        <w:jc w:val="both"/>
        <w:rPr>
          <w:rFonts w:eastAsia="Times New Roman" w:cstheme="minorHAnsi"/>
          <w:b/>
          <w:sz w:val="24"/>
          <w:szCs w:val="20"/>
          <w:lang w:eastAsia="pl-PL"/>
        </w:rPr>
      </w:pPr>
      <w:r w:rsidRPr="002274B9">
        <w:rPr>
          <w:rFonts w:eastAsia="Times New Roman" w:cstheme="minorHAnsi"/>
          <w:b/>
          <w:lang w:eastAsia="pl-PL"/>
        </w:rPr>
        <w:t xml:space="preserve">w </w:t>
      </w:r>
      <w:r w:rsidRPr="002274B9">
        <w:rPr>
          <w:rFonts w:eastAsia="Times New Roman" w:cstheme="minorHAnsi"/>
          <w:b/>
          <w:color w:val="0070C0"/>
          <w:lang w:eastAsia="pl-PL"/>
        </w:rPr>
        <w:t>załączniku nr 1</w:t>
      </w:r>
      <w:r w:rsidR="00EA4F65" w:rsidRPr="00BB497D">
        <w:rPr>
          <w:rFonts w:eastAsia="Times New Roman" w:cstheme="minorHAnsi"/>
          <w:b/>
          <w:color w:val="0070C0"/>
          <w:lang w:eastAsia="pl-PL"/>
        </w:rPr>
        <w:t>.1</w:t>
      </w:r>
      <w:r w:rsidRPr="002274B9">
        <w:rPr>
          <w:rFonts w:eastAsia="Times New Roman" w:cstheme="minorHAnsi"/>
          <w:b/>
          <w:color w:val="0070C0"/>
          <w:lang w:eastAsia="pl-PL"/>
        </w:rPr>
        <w:t xml:space="preserve"> do </w:t>
      </w:r>
      <w:r w:rsidR="00EA4F65" w:rsidRPr="00BB497D">
        <w:rPr>
          <w:rFonts w:eastAsia="Times New Roman" w:cstheme="minorHAnsi"/>
          <w:b/>
          <w:color w:val="0070C0"/>
          <w:lang w:eastAsia="pl-PL"/>
        </w:rPr>
        <w:t>SWZ</w:t>
      </w:r>
      <w:r w:rsidR="00EA4F65" w:rsidRPr="00BB497D">
        <w:rPr>
          <w:rFonts w:eastAsia="Times New Roman" w:cstheme="minorHAnsi"/>
          <w:b/>
          <w:lang w:eastAsia="pl-PL"/>
        </w:rPr>
        <w:t xml:space="preserve">- </w:t>
      </w:r>
      <w:r w:rsidRPr="002274B9">
        <w:rPr>
          <w:rFonts w:eastAsia="Times New Roman" w:cstheme="minorHAnsi"/>
          <w:b/>
          <w:lang w:eastAsia="pl-PL"/>
        </w:rPr>
        <w:t xml:space="preserve">CENNIK – WYKAZ </w:t>
      </w:r>
      <w:r w:rsidR="00BB497D" w:rsidRPr="00BB497D">
        <w:rPr>
          <w:rFonts w:eastAsia="Times New Roman" w:cstheme="minorHAnsi"/>
          <w:b/>
          <w:lang w:eastAsia="pl-PL"/>
        </w:rPr>
        <w:t xml:space="preserve">asortymentowo-ilościowy </w:t>
      </w:r>
      <w:r w:rsidRPr="002274B9">
        <w:rPr>
          <w:rFonts w:eastAsia="Times New Roman" w:cstheme="minorHAnsi"/>
          <w:b/>
          <w:lang w:eastAsia="pl-PL"/>
        </w:rPr>
        <w:t xml:space="preserve">dla pozycji 45, 49 </w:t>
      </w:r>
      <w:r w:rsidR="00EA4F65" w:rsidRPr="00BB497D">
        <w:rPr>
          <w:rFonts w:eastAsia="Times New Roman" w:cstheme="minorHAnsi"/>
          <w:b/>
          <w:lang w:eastAsia="pl-PL"/>
        </w:rPr>
        <w:t>z</w:t>
      </w:r>
      <w:r w:rsidRPr="002274B9">
        <w:rPr>
          <w:rFonts w:eastAsia="Times New Roman" w:cstheme="minorHAnsi"/>
          <w:b/>
          <w:lang w:eastAsia="pl-PL"/>
        </w:rPr>
        <w:t xml:space="preserve">amawiający dopuszcza poziom hałasu zewnętrznego </w:t>
      </w:r>
      <w:r w:rsidRPr="002274B9">
        <w:rPr>
          <w:rFonts w:eastAsia="Times New Roman" w:cstheme="minorHAnsi"/>
          <w:b/>
          <w:u w:val="single"/>
          <w:lang w:eastAsia="pl-PL"/>
        </w:rPr>
        <w:t>73dB</w:t>
      </w:r>
      <w:r w:rsidRPr="002274B9">
        <w:rPr>
          <w:rFonts w:eastAsia="Times New Roman" w:cstheme="minorHAnsi"/>
          <w:b/>
          <w:lang w:eastAsia="pl-PL"/>
        </w:rPr>
        <w:t>,</w:t>
      </w:r>
    </w:p>
    <w:p w:rsidR="002274B9" w:rsidRPr="002274B9" w:rsidRDefault="002274B9" w:rsidP="00704F8D">
      <w:pPr>
        <w:numPr>
          <w:ilvl w:val="0"/>
          <w:numId w:val="62"/>
        </w:numPr>
        <w:suppressAutoHyphens/>
        <w:spacing w:after="0" w:line="276" w:lineRule="auto"/>
        <w:ind w:left="794" w:hanging="340"/>
        <w:jc w:val="both"/>
        <w:rPr>
          <w:rFonts w:eastAsia="Times New Roman" w:cstheme="minorHAnsi"/>
          <w:b/>
          <w:sz w:val="24"/>
          <w:szCs w:val="20"/>
          <w:lang w:eastAsia="pl-PL"/>
        </w:rPr>
      </w:pPr>
      <w:r w:rsidRPr="002274B9">
        <w:rPr>
          <w:rFonts w:eastAsia="Times New Roman" w:cstheme="minorHAnsi"/>
          <w:b/>
          <w:lang w:eastAsia="pl-PL"/>
        </w:rPr>
        <w:t xml:space="preserve">w </w:t>
      </w:r>
      <w:r w:rsidRPr="002274B9">
        <w:rPr>
          <w:rFonts w:eastAsia="Times New Roman" w:cstheme="minorHAnsi"/>
          <w:b/>
          <w:color w:val="0070C0"/>
          <w:lang w:eastAsia="pl-PL"/>
        </w:rPr>
        <w:t>załączniku nr 1</w:t>
      </w:r>
      <w:r w:rsidR="00EA4F65" w:rsidRPr="00BB497D">
        <w:rPr>
          <w:rFonts w:eastAsia="Times New Roman" w:cstheme="minorHAnsi"/>
          <w:b/>
          <w:color w:val="0070C0"/>
          <w:lang w:eastAsia="pl-PL"/>
        </w:rPr>
        <w:t>.1</w:t>
      </w:r>
      <w:r w:rsidRPr="002274B9">
        <w:rPr>
          <w:rFonts w:eastAsia="Times New Roman" w:cstheme="minorHAnsi"/>
          <w:b/>
          <w:color w:val="0070C0"/>
          <w:lang w:eastAsia="pl-PL"/>
        </w:rPr>
        <w:t xml:space="preserve"> do </w:t>
      </w:r>
      <w:r w:rsidR="00EA4F65" w:rsidRPr="00BB497D">
        <w:rPr>
          <w:rFonts w:eastAsia="Times New Roman" w:cstheme="minorHAnsi"/>
          <w:b/>
          <w:color w:val="0070C0"/>
          <w:lang w:eastAsia="pl-PL"/>
        </w:rPr>
        <w:t>SWZ</w:t>
      </w:r>
      <w:r w:rsidR="00EA4F65" w:rsidRPr="00BB497D">
        <w:rPr>
          <w:rFonts w:eastAsia="Times New Roman" w:cstheme="minorHAnsi"/>
          <w:b/>
          <w:lang w:eastAsia="pl-PL"/>
        </w:rPr>
        <w:t>-</w:t>
      </w:r>
      <w:r w:rsidRPr="002274B9">
        <w:rPr>
          <w:rFonts w:eastAsia="Times New Roman" w:cstheme="minorHAnsi"/>
          <w:b/>
          <w:lang w:eastAsia="pl-PL"/>
        </w:rPr>
        <w:t xml:space="preserve"> CENNIK – WYKAZ </w:t>
      </w:r>
      <w:r w:rsidR="00BB497D" w:rsidRPr="00BB497D">
        <w:rPr>
          <w:rFonts w:eastAsia="Times New Roman" w:cstheme="minorHAnsi"/>
          <w:b/>
          <w:lang w:eastAsia="pl-PL"/>
        </w:rPr>
        <w:t xml:space="preserve">asortymentowo-ilościowy </w:t>
      </w:r>
      <w:r w:rsidRPr="002274B9">
        <w:rPr>
          <w:rFonts w:eastAsia="Times New Roman" w:cstheme="minorHAnsi"/>
          <w:b/>
          <w:lang w:eastAsia="pl-PL"/>
        </w:rPr>
        <w:t xml:space="preserve">dla pozycji 51 </w:t>
      </w:r>
      <w:r w:rsidR="00EA4F65" w:rsidRPr="00BB497D">
        <w:rPr>
          <w:rFonts w:eastAsia="Times New Roman" w:cstheme="minorHAnsi"/>
          <w:b/>
          <w:lang w:eastAsia="pl-PL"/>
        </w:rPr>
        <w:t>z</w:t>
      </w:r>
      <w:r w:rsidRPr="002274B9">
        <w:rPr>
          <w:rFonts w:eastAsia="Times New Roman" w:cstheme="minorHAnsi"/>
          <w:b/>
          <w:lang w:eastAsia="pl-PL"/>
        </w:rPr>
        <w:t xml:space="preserve">amawiający dopuszcza poziom hałasu zewnętrznego </w:t>
      </w:r>
      <w:r w:rsidRPr="002274B9">
        <w:rPr>
          <w:rFonts w:eastAsia="Times New Roman" w:cstheme="minorHAnsi"/>
          <w:b/>
          <w:u w:val="single"/>
          <w:lang w:eastAsia="pl-PL"/>
        </w:rPr>
        <w:t>74dB</w:t>
      </w:r>
      <w:r w:rsidRPr="002274B9">
        <w:rPr>
          <w:rFonts w:eastAsia="Times New Roman" w:cstheme="minorHAnsi"/>
          <w:b/>
          <w:lang w:eastAsia="pl-PL"/>
        </w:rPr>
        <w:t>.</w:t>
      </w:r>
    </w:p>
    <w:p w:rsidR="002274B9" w:rsidRPr="002274B9" w:rsidRDefault="002274B9" w:rsidP="002274B9">
      <w:pPr>
        <w:suppressAutoHyphens/>
        <w:spacing w:after="0" w:line="276" w:lineRule="auto"/>
        <w:ind w:left="360"/>
        <w:jc w:val="both"/>
        <w:rPr>
          <w:rFonts w:ascii="Liberation Serif" w:eastAsia="Times New Roman" w:hAnsi="Liberation Serif" w:cs="Times New Roman"/>
          <w:b/>
          <w:lang w:eastAsia="pl-PL"/>
        </w:rPr>
      </w:pPr>
    </w:p>
    <w:p w:rsidR="002274B9" w:rsidRPr="006A300E" w:rsidRDefault="002274B9" w:rsidP="002274B9">
      <w:pPr>
        <w:suppressAutoHyphens/>
        <w:spacing w:after="0" w:line="276" w:lineRule="auto"/>
        <w:ind w:left="426"/>
        <w:jc w:val="both"/>
        <w:rPr>
          <w:rFonts w:eastAsia="Times New Roman" w:cstheme="minorHAnsi"/>
          <w:b/>
          <w:sz w:val="24"/>
          <w:szCs w:val="20"/>
          <w:u w:val="single"/>
          <w:lang w:eastAsia="pl-PL"/>
        </w:rPr>
      </w:pPr>
      <w:r w:rsidRPr="002274B9">
        <w:rPr>
          <w:rFonts w:eastAsia="Times New Roman" w:cstheme="minorHAnsi"/>
          <w:b/>
          <w:lang w:eastAsia="pl-PL"/>
        </w:rPr>
        <w:t xml:space="preserve">Zamawiający w </w:t>
      </w:r>
      <w:r w:rsidRPr="002274B9">
        <w:rPr>
          <w:rFonts w:eastAsia="Times New Roman" w:cstheme="minorHAnsi"/>
          <w:b/>
          <w:color w:val="0070C0"/>
          <w:lang w:eastAsia="pl-PL"/>
        </w:rPr>
        <w:t>załączniku nr 1</w:t>
      </w:r>
      <w:r w:rsidR="00EA4F65" w:rsidRPr="00BB497D">
        <w:rPr>
          <w:rFonts w:eastAsia="Times New Roman" w:cstheme="minorHAnsi"/>
          <w:b/>
          <w:color w:val="0070C0"/>
          <w:lang w:eastAsia="pl-PL"/>
        </w:rPr>
        <w:t>.1</w:t>
      </w:r>
      <w:r w:rsidRPr="002274B9">
        <w:rPr>
          <w:rFonts w:eastAsia="Times New Roman" w:cstheme="minorHAnsi"/>
          <w:b/>
          <w:color w:val="0070C0"/>
          <w:lang w:eastAsia="pl-PL"/>
        </w:rPr>
        <w:t xml:space="preserve"> do </w:t>
      </w:r>
      <w:r w:rsidR="00EA4F65" w:rsidRPr="00BB497D">
        <w:rPr>
          <w:rFonts w:eastAsia="Times New Roman" w:cstheme="minorHAnsi"/>
          <w:b/>
          <w:color w:val="0070C0"/>
          <w:lang w:eastAsia="pl-PL"/>
        </w:rPr>
        <w:t>SWZ</w:t>
      </w:r>
      <w:r w:rsidR="00EA4F65" w:rsidRPr="00BB497D">
        <w:rPr>
          <w:rFonts w:eastAsia="Times New Roman" w:cstheme="minorHAnsi"/>
          <w:b/>
          <w:lang w:eastAsia="pl-PL"/>
        </w:rPr>
        <w:t>-</w:t>
      </w:r>
      <w:r w:rsidRPr="002274B9">
        <w:rPr>
          <w:rFonts w:eastAsia="Times New Roman" w:cstheme="minorHAnsi"/>
          <w:b/>
          <w:lang w:eastAsia="pl-PL"/>
        </w:rPr>
        <w:t xml:space="preserve"> CENNIK – WYKAZ </w:t>
      </w:r>
      <w:r w:rsidR="00BB497D" w:rsidRPr="00BB497D">
        <w:rPr>
          <w:rFonts w:eastAsia="Times New Roman" w:cstheme="minorHAnsi"/>
          <w:b/>
          <w:lang w:eastAsia="pl-PL"/>
        </w:rPr>
        <w:t>asortymentowo-ilościowy</w:t>
      </w:r>
      <w:r w:rsidRPr="002274B9">
        <w:rPr>
          <w:rFonts w:eastAsia="Times New Roman" w:cstheme="minorHAnsi"/>
          <w:b/>
          <w:lang w:eastAsia="pl-PL"/>
        </w:rPr>
        <w:t xml:space="preserve"> dla pozycji 16, 42, 43, 47, 48, 49, 50, 51 </w:t>
      </w:r>
      <w:r w:rsidRPr="006A300E">
        <w:rPr>
          <w:rFonts w:eastAsia="Times New Roman" w:cstheme="minorHAnsi"/>
          <w:b/>
          <w:u w:val="single"/>
          <w:lang w:eastAsia="pl-PL"/>
        </w:rPr>
        <w:t>dopuszcza w kolumnie nr 2 – Rodzaj opony – całoroczna, uniwersalna, wielosezonowa.</w:t>
      </w: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p>
    <w:p w:rsidR="009719CC" w:rsidRDefault="009719CC" w:rsidP="00CC2E53">
      <w:pPr>
        <w:suppressAutoHyphens/>
        <w:spacing w:after="0" w:line="276" w:lineRule="auto"/>
        <w:ind w:left="360"/>
        <w:jc w:val="both"/>
        <w:rPr>
          <w:rFonts w:ascii="Arial Black" w:eastAsia="Times New Roman" w:hAnsi="Arial Black" w:cs="Times New Roman"/>
          <w:b/>
          <w:bCs/>
          <w:color w:val="3465A4"/>
          <w:u w:val="single"/>
          <w:lang w:eastAsia="pl-PL"/>
        </w:rPr>
      </w:pPr>
    </w:p>
    <w:p w:rsidR="002274B9" w:rsidRPr="002274B9" w:rsidRDefault="002274B9" w:rsidP="00CC2E53">
      <w:pPr>
        <w:suppressAutoHyphens/>
        <w:spacing w:after="0" w:line="276" w:lineRule="auto"/>
        <w:ind w:left="360"/>
        <w:jc w:val="both"/>
        <w:rPr>
          <w:rFonts w:ascii="Liberation Serif" w:eastAsia="Times New Roman" w:hAnsi="Liberation Serif" w:cs="Times New Roman"/>
          <w:u w:val="single"/>
          <w:lang w:eastAsia="pl-PL"/>
        </w:rPr>
      </w:pPr>
      <w:r w:rsidRPr="002274B9">
        <w:rPr>
          <w:rFonts w:ascii="Arial Black" w:eastAsia="Times New Roman" w:hAnsi="Arial Black" w:cs="Times New Roman"/>
          <w:b/>
          <w:bCs/>
          <w:color w:val="3465A4"/>
          <w:u w:val="single"/>
          <w:lang w:eastAsia="pl-PL"/>
        </w:rPr>
        <w:lastRenderedPageBreak/>
        <w:t>dla zadania nr 2</w:t>
      </w: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r w:rsidRPr="002274B9">
        <w:rPr>
          <w:rFonts w:ascii="Liberation Serif" w:eastAsia="Times New Roman" w:hAnsi="Liberation Serif" w:cs="Times New Roman"/>
          <w:lang w:eastAsia="pl-PL"/>
        </w:rPr>
        <w:t>- opony posiadały homologację wydaną zgodnie z Regulaminem nr 30 EKG ONZ oraz posiadały oznaczenie symbolem potwierdzającym, że opony spełniają wszystkie obowiązujące normy w zakresie bezpieczeńs</w:t>
      </w:r>
      <w:r w:rsidR="00EA4F65">
        <w:rPr>
          <w:rFonts w:ascii="Liberation Serif" w:eastAsia="Times New Roman" w:hAnsi="Liberation Serif" w:cs="Times New Roman"/>
          <w:lang w:eastAsia="pl-PL"/>
        </w:rPr>
        <w:t xml:space="preserve">twa (symbol DOT lub równoważny) </w:t>
      </w:r>
      <w:r w:rsidR="00EA4F65" w:rsidRPr="00EA4F65">
        <w:rPr>
          <w:rFonts w:ascii="Liberation Serif" w:eastAsia="Times New Roman" w:hAnsi="Liberation Serif" w:cs="Times New Roman"/>
          <w:lang w:eastAsia="pl-PL"/>
        </w:rPr>
        <w:t xml:space="preserve">- </w:t>
      </w:r>
      <w:r w:rsidRPr="002274B9">
        <w:rPr>
          <w:rFonts w:ascii="Liberation Serif" w:eastAsia="Times New Roman" w:hAnsi="Liberation Serif" w:cs="Times New Roman"/>
          <w:lang w:eastAsia="pl-PL"/>
        </w:rPr>
        <w:t xml:space="preserve">na potwierdzenie tego faktu </w:t>
      </w:r>
      <w:r w:rsidR="00CC2E53">
        <w:rPr>
          <w:rFonts w:ascii="Liberation Serif" w:eastAsia="Times New Roman" w:hAnsi="Liberation Serif" w:cs="Times New Roman"/>
          <w:lang w:eastAsia="pl-PL"/>
        </w:rPr>
        <w:t>wykonawca złoży oświadczenie</w:t>
      </w:r>
      <w:r w:rsidRPr="002274B9">
        <w:rPr>
          <w:rFonts w:ascii="Liberation Serif" w:eastAsia="Times New Roman" w:hAnsi="Liberation Serif" w:cs="Times New Roman"/>
          <w:lang w:eastAsia="pl-PL"/>
        </w:rPr>
        <w:t xml:space="preserve">, którego wzór stanowi </w:t>
      </w:r>
      <w:r w:rsidRPr="002274B9">
        <w:rPr>
          <w:rFonts w:ascii="Times New Roman" w:eastAsia="Times New Roman" w:hAnsi="Times New Roman" w:cs="Times New Roman"/>
          <w:b/>
          <w:color w:val="0070C0"/>
          <w:lang w:eastAsia="pl-PL"/>
        </w:rPr>
        <w:t xml:space="preserve">załącznik nr </w:t>
      </w:r>
      <w:r w:rsidR="00015D0F">
        <w:rPr>
          <w:rFonts w:ascii="Times New Roman" w:eastAsia="Times New Roman" w:hAnsi="Times New Roman" w:cs="Times New Roman"/>
          <w:b/>
          <w:color w:val="0070C0"/>
          <w:lang w:eastAsia="pl-PL"/>
        </w:rPr>
        <w:t>3</w:t>
      </w:r>
      <w:r w:rsidR="00CC2E53" w:rsidRPr="00CC2E53">
        <w:rPr>
          <w:rFonts w:ascii="Times New Roman" w:eastAsia="Times New Roman" w:hAnsi="Times New Roman" w:cs="Times New Roman"/>
          <w:b/>
          <w:color w:val="0070C0"/>
          <w:lang w:eastAsia="pl-PL"/>
        </w:rPr>
        <w:t>.2</w:t>
      </w:r>
      <w:r w:rsidRPr="002274B9">
        <w:rPr>
          <w:rFonts w:ascii="Times New Roman" w:eastAsia="Times New Roman" w:hAnsi="Times New Roman" w:cs="Times New Roman"/>
          <w:b/>
          <w:color w:val="0070C0"/>
          <w:lang w:eastAsia="pl-PL"/>
        </w:rPr>
        <w:t xml:space="preserve"> do </w:t>
      </w:r>
      <w:r w:rsidR="00CC2E53" w:rsidRPr="00CC2E53">
        <w:rPr>
          <w:rFonts w:ascii="Times New Roman" w:eastAsia="Times New Roman" w:hAnsi="Times New Roman" w:cs="Times New Roman"/>
          <w:b/>
          <w:color w:val="0070C0"/>
          <w:lang w:eastAsia="pl-PL"/>
        </w:rPr>
        <w:t>SWZ</w:t>
      </w:r>
      <w:r w:rsidRPr="002274B9">
        <w:rPr>
          <w:rFonts w:ascii="Liberation Serif" w:eastAsia="Times New Roman" w:hAnsi="Liberation Serif" w:cs="Times New Roman"/>
          <w:lang w:eastAsia="pl-PL"/>
        </w:rPr>
        <w:t>.</w:t>
      </w:r>
      <w:r w:rsidRPr="002274B9">
        <w:rPr>
          <w:rFonts w:ascii="Liberation Serif" w:eastAsia="Times New Roman" w:hAnsi="Liberation Serif" w:cs="Times New Roman"/>
          <w:i/>
          <w:lang w:eastAsia="pl-PL"/>
        </w:rPr>
        <w:t xml:space="preserve"> </w:t>
      </w:r>
    </w:p>
    <w:p w:rsidR="005402B3" w:rsidRDefault="005402B3" w:rsidP="002274B9">
      <w:pPr>
        <w:suppressAutoHyphens/>
        <w:spacing w:after="0" w:line="276" w:lineRule="auto"/>
        <w:ind w:left="360"/>
        <w:jc w:val="both"/>
        <w:rPr>
          <w:rFonts w:ascii="Liberation Serif" w:eastAsia="Times New Roman" w:hAnsi="Liberation Serif" w:cs="Times New Roman"/>
          <w:lang w:eastAsia="pl-PL"/>
        </w:rPr>
      </w:pP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r w:rsidRPr="002274B9">
        <w:rPr>
          <w:rFonts w:ascii="Liberation Serif" w:eastAsia="Times New Roman" w:hAnsi="Liberation Serif" w:cs="Times New Roman"/>
          <w:lang w:eastAsia="pl-PL"/>
        </w:rPr>
        <w:t>Opony muszą spełniać parametry w zakresie:</w:t>
      </w:r>
    </w:p>
    <w:p w:rsidR="002274B9" w:rsidRPr="002274B9" w:rsidRDefault="002274B9" w:rsidP="00704F8D">
      <w:pPr>
        <w:numPr>
          <w:ilvl w:val="0"/>
          <w:numId w:val="61"/>
        </w:numPr>
        <w:suppressAutoHyphens/>
        <w:spacing w:after="0" w:line="276" w:lineRule="auto"/>
        <w:ind w:left="851"/>
        <w:contextualSpacing/>
        <w:jc w:val="both"/>
        <w:rPr>
          <w:rFonts w:ascii="Liberation Serif" w:eastAsia="Times New Roman" w:hAnsi="Liberation Serif" w:cs="Times New Roman"/>
          <w:u w:val="single"/>
          <w:lang w:eastAsia="pl-PL"/>
        </w:rPr>
      </w:pPr>
      <w:r w:rsidRPr="002274B9">
        <w:rPr>
          <w:rFonts w:ascii="Liberation Serif" w:eastAsia="Times New Roman" w:hAnsi="Liberation Serif" w:cs="Times New Roman"/>
          <w:b/>
          <w:u w:val="single"/>
          <w:lang w:eastAsia="pl-PL"/>
        </w:rPr>
        <w:t>Klasy efektywności paliwowej (opór toczenia) – skala od A do C</w:t>
      </w:r>
    </w:p>
    <w:p w:rsidR="002274B9" w:rsidRPr="002274B9" w:rsidRDefault="002274B9" w:rsidP="002274B9">
      <w:pPr>
        <w:suppressAutoHyphens/>
        <w:spacing w:after="0" w:line="276" w:lineRule="auto"/>
        <w:ind w:left="340"/>
        <w:jc w:val="both"/>
        <w:rPr>
          <w:rFonts w:ascii="Liberation Serif" w:eastAsia="Times New Roman" w:hAnsi="Liberation Serif" w:cs="Times New Roman"/>
          <w:lang w:eastAsia="pl-PL"/>
        </w:rPr>
      </w:pPr>
      <w:r w:rsidRPr="002274B9">
        <w:rPr>
          <w:rFonts w:ascii="Liberation Serif" w:eastAsia="Times New Roman" w:hAnsi="Liberation Serif" w:cs="Times New Roman"/>
          <w:lang w:eastAsia="pl-PL"/>
        </w:rPr>
        <w:t xml:space="preserve">oraz </w:t>
      </w:r>
    </w:p>
    <w:p w:rsidR="002274B9" w:rsidRPr="002274B9" w:rsidRDefault="002274B9" w:rsidP="00704F8D">
      <w:pPr>
        <w:numPr>
          <w:ilvl w:val="0"/>
          <w:numId w:val="61"/>
        </w:numPr>
        <w:suppressAutoHyphens/>
        <w:spacing w:after="0" w:line="276" w:lineRule="auto"/>
        <w:ind w:left="851"/>
        <w:contextualSpacing/>
        <w:jc w:val="both"/>
        <w:rPr>
          <w:rFonts w:ascii="Liberation Serif" w:eastAsia="Times New Roman" w:hAnsi="Liberation Serif" w:cs="Times New Roman"/>
          <w:lang w:eastAsia="pl-PL"/>
        </w:rPr>
      </w:pPr>
      <w:r w:rsidRPr="002274B9">
        <w:rPr>
          <w:rFonts w:ascii="Liberation Serif" w:eastAsia="Times New Roman" w:hAnsi="Liberation Serif" w:cs="Times New Roman"/>
          <w:b/>
          <w:u w:val="single"/>
          <w:lang w:eastAsia="pl-PL"/>
        </w:rPr>
        <w:t>Klasy przyczepności na mokrej nawierzchni – skala od A do C</w:t>
      </w:r>
      <w:r w:rsidRPr="002274B9">
        <w:rPr>
          <w:rFonts w:ascii="Liberation Serif" w:eastAsia="Times New Roman" w:hAnsi="Liberation Serif" w:cs="Times New Roman"/>
          <w:lang w:eastAsia="pl-PL"/>
        </w:rPr>
        <w:t>.</w:t>
      </w:r>
    </w:p>
    <w:p w:rsidR="002274B9" w:rsidRPr="002274B9" w:rsidRDefault="002274B9" w:rsidP="002274B9">
      <w:pPr>
        <w:suppressAutoHyphens/>
        <w:spacing w:after="0" w:line="276" w:lineRule="auto"/>
        <w:ind w:left="360"/>
        <w:jc w:val="both"/>
        <w:rPr>
          <w:rFonts w:ascii="Times New Roman" w:eastAsia="Times New Roman" w:hAnsi="Times New Roman" w:cs="Times New Roman"/>
          <w:color w:val="3465A4"/>
          <w:sz w:val="24"/>
          <w:szCs w:val="20"/>
          <w:lang w:eastAsia="pl-PL"/>
        </w:rPr>
      </w:pP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r w:rsidRPr="002274B9">
        <w:rPr>
          <w:rFonts w:ascii="Times New Roman" w:eastAsia="Times New Roman" w:hAnsi="Times New Roman" w:cs="Times New Roman"/>
          <w:b/>
          <w:u w:val="single"/>
          <w:lang w:eastAsia="pl-PL"/>
        </w:rPr>
        <w:t>Poziom hałasu zewnętrznego dla opon nie może być większy niż</w:t>
      </w:r>
      <w:r w:rsidRPr="002274B9">
        <w:rPr>
          <w:rFonts w:ascii="Times New Roman" w:eastAsia="Times New Roman" w:hAnsi="Times New Roman" w:cs="Times New Roman"/>
          <w:u w:val="single"/>
          <w:lang w:eastAsia="pl-PL"/>
        </w:rPr>
        <w:t xml:space="preserve"> </w:t>
      </w:r>
      <w:r w:rsidRPr="002274B9">
        <w:rPr>
          <w:rFonts w:ascii="Times New Roman" w:eastAsia="Times New Roman" w:hAnsi="Times New Roman" w:cs="Times New Roman"/>
          <w:b/>
          <w:u w:val="single"/>
          <w:lang w:eastAsia="pl-PL"/>
        </w:rPr>
        <w:t>72dB</w:t>
      </w:r>
      <w:r w:rsidRPr="002274B9">
        <w:rPr>
          <w:rFonts w:ascii="Liberation Serif" w:eastAsia="Times New Roman" w:hAnsi="Liberation Serif" w:cs="Times New Roman"/>
          <w:lang w:eastAsia="pl-PL"/>
        </w:rPr>
        <w:t xml:space="preserve">. </w:t>
      </w: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p>
    <w:p w:rsidR="002274B9" w:rsidRPr="002274B9" w:rsidRDefault="005402B3" w:rsidP="002274B9">
      <w:pPr>
        <w:suppressAutoHyphens/>
        <w:spacing w:after="0" w:line="276" w:lineRule="auto"/>
        <w:ind w:left="360"/>
        <w:jc w:val="both"/>
        <w:rPr>
          <w:rFonts w:eastAsia="Times New Roman" w:cstheme="minorHAnsi"/>
          <w:lang w:eastAsia="pl-PL"/>
        </w:rPr>
      </w:pPr>
      <w:r w:rsidRPr="00662A71">
        <w:rPr>
          <w:rFonts w:eastAsia="Times New Roman" w:cstheme="minorHAnsi"/>
          <w:lang w:eastAsia="pl-PL"/>
        </w:rPr>
        <w:t>Dla zadania nr 2 z</w:t>
      </w:r>
      <w:r w:rsidR="002274B9" w:rsidRPr="002274B9">
        <w:rPr>
          <w:rFonts w:eastAsia="Times New Roman" w:cstheme="minorHAnsi"/>
          <w:lang w:eastAsia="pl-PL"/>
        </w:rPr>
        <w:t xml:space="preserve">amawiający </w:t>
      </w:r>
      <w:r w:rsidR="002274B9" w:rsidRPr="002274B9">
        <w:rPr>
          <w:rFonts w:eastAsia="Times New Roman" w:cstheme="minorHAnsi"/>
          <w:b/>
          <w:u w:val="single"/>
          <w:lang w:eastAsia="pl-PL"/>
        </w:rPr>
        <w:t>nie dopuszcza</w:t>
      </w:r>
      <w:r w:rsidR="002274B9" w:rsidRPr="002274B9">
        <w:rPr>
          <w:rFonts w:eastAsia="Times New Roman" w:cstheme="minorHAnsi"/>
          <w:lang w:eastAsia="pl-PL"/>
        </w:rPr>
        <w:t xml:space="preserve"> zastosowania opon całorocznych, uniwersalnych lub wielosezonowych.</w:t>
      </w:r>
    </w:p>
    <w:p w:rsidR="002274B9" w:rsidRDefault="002274B9" w:rsidP="002274B9">
      <w:pPr>
        <w:suppressAutoHyphens/>
        <w:spacing w:after="0" w:line="276" w:lineRule="auto"/>
        <w:ind w:left="360"/>
        <w:jc w:val="both"/>
        <w:rPr>
          <w:rFonts w:ascii="Liberation Serif" w:eastAsia="Times New Roman" w:hAnsi="Liberation Serif" w:cs="Times New Roman"/>
          <w:lang w:eastAsia="pl-PL"/>
        </w:rPr>
      </w:pPr>
    </w:p>
    <w:p w:rsidR="005402B3" w:rsidRPr="002274B9" w:rsidRDefault="005402B3" w:rsidP="002274B9">
      <w:pPr>
        <w:suppressAutoHyphens/>
        <w:spacing w:after="0" w:line="276" w:lineRule="auto"/>
        <w:ind w:left="360"/>
        <w:jc w:val="both"/>
        <w:rPr>
          <w:rFonts w:ascii="Liberation Serif" w:eastAsia="Times New Roman" w:hAnsi="Liberation Serif" w:cs="Times New Roman"/>
          <w:lang w:eastAsia="pl-PL"/>
        </w:rPr>
      </w:pPr>
    </w:p>
    <w:p w:rsidR="002274B9" w:rsidRPr="002274B9" w:rsidRDefault="002274B9" w:rsidP="005402B3">
      <w:pPr>
        <w:tabs>
          <w:tab w:val="left" w:pos="426"/>
        </w:tabs>
        <w:suppressAutoHyphens/>
        <w:spacing w:after="0" w:line="276" w:lineRule="auto"/>
        <w:ind w:left="426"/>
        <w:jc w:val="both"/>
        <w:rPr>
          <w:rFonts w:ascii="Liberation Serif" w:eastAsia="Times New Roman" w:hAnsi="Liberation Serif" w:cs="Times New Roman"/>
          <w:u w:val="single"/>
          <w:lang w:eastAsia="pl-PL"/>
        </w:rPr>
      </w:pPr>
      <w:r w:rsidRPr="002274B9">
        <w:rPr>
          <w:rFonts w:ascii="Arial Black" w:eastAsia="Times New Roman" w:hAnsi="Arial Black" w:cs="Liberation Serif"/>
          <w:b/>
          <w:bCs/>
          <w:iCs/>
          <w:color w:val="3465A4"/>
          <w:u w:val="single"/>
          <w:lang w:eastAsia="pl-PL"/>
        </w:rPr>
        <w:t>dla zadania nr 3</w:t>
      </w: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r w:rsidRPr="002274B9">
        <w:rPr>
          <w:rFonts w:ascii="Liberation Serif" w:eastAsia="Times New Roman" w:hAnsi="Liberation Serif" w:cs="Times New Roman"/>
          <w:lang w:eastAsia="pl-PL"/>
        </w:rPr>
        <w:t>- opony posiadały homologację wydaną zgodnie z Regulaminem nr 30 EKG ONZ, 54 EKG ONZ  oraz posiadały oznaczenie symbolem potwierdzającym, że opony spełniają wszystkie obowiązujące normy w zakresie bezpieczeństwa (sym</w:t>
      </w:r>
      <w:r w:rsidR="005402B3">
        <w:rPr>
          <w:rFonts w:ascii="Liberation Serif" w:eastAsia="Times New Roman" w:hAnsi="Liberation Serif" w:cs="Times New Roman"/>
          <w:lang w:eastAsia="pl-PL"/>
        </w:rPr>
        <w:t xml:space="preserve">bol DOT lub równoważny) - </w:t>
      </w:r>
      <w:r w:rsidRPr="002274B9">
        <w:rPr>
          <w:rFonts w:ascii="Liberation Serif" w:eastAsia="Times New Roman" w:hAnsi="Liberation Serif" w:cs="Times New Roman"/>
          <w:lang w:eastAsia="pl-PL"/>
        </w:rPr>
        <w:t xml:space="preserve">na potwierdzenie tego faktu </w:t>
      </w:r>
      <w:r w:rsidR="005402B3">
        <w:rPr>
          <w:rFonts w:ascii="Liberation Serif" w:eastAsia="Times New Roman" w:hAnsi="Liberation Serif" w:cs="Times New Roman"/>
          <w:lang w:eastAsia="pl-PL"/>
        </w:rPr>
        <w:t>wykonawca złoży</w:t>
      </w:r>
      <w:r w:rsidRPr="002274B9">
        <w:rPr>
          <w:rFonts w:ascii="Liberation Serif" w:eastAsia="Times New Roman" w:hAnsi="Liberation Serif" w:cs="Times New Roman"/>
          <w:lang w:eastAsia="pl-PL"/>
        </w:rPr>
        <w:t xml:space="preserve"> oświadczenie, którego wzór stanowi </w:t>
      </w:r>
      <w:r w:rsidRPr="002274B9">
        <w:rPr>
          <w:rFonts w:ascii="Times New Roman" w:eastAsia="Times New Roman" w:hAnsi="Times New Roman" w:cs="Times New Roman"/>
          <w:b/>
          <w:color w:val="0070C0"/>
          <w:lang w:eastAsia="pl-PL"/>
        </w:rPr>
        <w:t xml:space="preserve">załącznik nr </w:t>
      </w:r>
      <w:r w:rsidR="00015D0F">
        <w:rPr>
          <w:rFonts w:ascii="Times New Roman" w:eastAsia="Times New Roman" w:hAnsi="Times New Roman" w:cs="Times New Roman"/>
          <w:b/>
          <w:color w:val="0070C0"/>
          <w:lang w:eastAsia="pl-PL"/>
        </w:rPr>
        <w:t>3</w:t>
      </w:r>
      <w:r w:rsidR="005402B3" w:rsidRPr="005402B3">
        <w:rPr>
          <w:rFonts w:ascii="Times New Roman" w:eastAsia="Times New Roman" w:hAnsi="Times New Roman" w:cs="Times New Roman"/>
          <w:b/>
          <w:color w:val="0070C0"/>
          <w:lang w:eastAsia="pl-PL"/>
        </w:rPr>
        <w:t>.</w:t>
      </w:r>
      <w:r w:rsidRPr="002274B9">
        <w:rPr>
          <w:rFonts w:ascii="Times New Roman" w:eastAsia="Times New Roman" w:hAnsi="Times New Roman" w:cs="Times New Roman"/>
          <w:b/>
          <w:color w:val="0070C0"/>
          <w:lang w:eastAsia="pl-PL"/>
        </w:rPr>
        <w:t xml:space="preserve">3 do </w:t>
      </w:r>
      <w:r w:rsidR="005402B3" w:rsidRPr="005402B3">
        <w:rPr>
          <w:rFonts w:ascii="Times New Roman" w:eastAsia="Times New Roman" w:hAnsi="Times New Roman" w:cs="Times New Roman"/>
          <w:b/>
          <w:color w:val="0070C0"/>
          <w:lang w:eastAsia="pl-PL"/>
        </w:rPr>
        <w:t>SWZ</w:t>
      </w:r>
      <w:r w:rsidRPr="002274B9">
        <w:rPr>
          <w:rFonts w:ascii="Liberation Serif" w:eastAsia="Times New Roman" w:hAnsi="Liberation Serif" w:cs="Times New Roman"/>
          <w:lang w:eastAsia="pl-PL"/>
        </w:rPr>
        <w:t>.</w:t>
      </w:r>
      <w:r w:rsidRPr="002274B9">
        <w:rPr>
          <w:rFonts w:ascii="Liberation Serif" w:eastAsia="Times New Roman" w:hAnsi="Liberation Serif" w:cs="Times New Roman"/>
          <w:b/>
          <w:i/>
          <w:lang w:eastAsia="pl-PL"/>
        </w:rPr>
        <w:t xml:space="preserve"> </w:t>
      </w: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r w:rsidRPr="002274B9">
        <w:rPr>
          <w:rFonts w:ascii="Liberation Serif" w:eastAsia="Times New Roman" w:hAnsi="Liberation Serif" w:cs="Times New Roman"/>
          <w:lang w:eastAsia="pl-PL"/>
        </w:rPr>
        <w:t>Opony muszą spełniać parametry w zakresie:</w:t>
      </w:r>
    </w:p>
    <w:p w:rsidR="002274B9" w:rsidRPr="002274B9" w:rsidRDefault="002274B9" w:rsidP="00704F8D">
      <w:pPr>
        <w:numPr>
          <w:ilvl w:val="0"/>
          <w:numId w:val="61"/>
        </w:numPr>
        <w:suppressAutoHyphens/>
        <w:spacing w:after="0" w:line="276" w:lineRule="auto"/>
        <w:ind w:left="851"/>
        <w:contextualSpacing/>
        <w:jc w:val="both"/>
        <w:rPr>
          <w:rFonts w:ascii="Liberation Serif" w:eastAsia="Times New Roman" w:hAnsi="Liberation Serif" w:cs="Times New Roman"/>
          <w:u w:val="single"/>
          <w:lang w:eastAsia="pl-PL"/>
        </w:rPr>
      </w:pPr>
      <w:r w:rsidRPr="002274B9">
        <w:rPr>
          <w:rFonts w:ascii="Liberation Serif" w:eastAsia="Times New Roman" w:hAnsi="Liberation Serif" w:cs="Times New Roman"/>
          <w:b/>
          <w:u w:val="single"/>
          <w:lang w:eastAsia="pl-PL"/>
        </w:rPr>
        <w:t>Klasy efektywności paliwowej (opór toczenia) – skala od A do C</w:t>
      </w:r>
    </w:p>
    <w:p w:rsidR="002274B9" w:rsidRPr="002274B9" w:rsidRDefault="00BB497D" w:rsidP="002274B9">
      <w:pPr>
        <w:suppressAutoHyphens/>
        <w:spacing w:after="0" w:line="276" w:lineRule="auto"/>
        <w:ind w:left="491"/>
        <w:jc w:val="both"/>
        <w:rPr>
          <w:rFonts w:ascii="Liberation Serif" w:eastAsia="Times New Roman" w:hAnsi="Liberation Serif" w:cs="Times New Roman"/>
          <w:lang w:eastAsia="pl-PL"/>
        </w:rPr>
      </w:pPr>
      <w:r w:rsidRPr="00662A71">
        <w:rPr>
          <w:rFonts w:eastAsia="Times New Roman" w:cstheme="minorHAnsi"/>
          <w:b/>
          <w:lang w:eastAsia="pl-PL"/>
        </w:rPr>
        <w:t>w</w:t>
      </w:r>
      <w:r w:rsidR="002274B9" w:rsidRPr="002274B9">
        <w:rPr>
          <w:rFonts w:eastAsia="Times New Roman" w:cstheme="minorHAnsi"/>
          <w:b/>
          <w:lang w:eastAsia="pl-PL"/>
        </w:rPr>
        <w:t xml:space="preserve"> </w:t>
      </w:r>
      <w:r w:rsidR="002274B9" w:rsidRPr="002274B9">
        <w:rPr>
          <w:rFonts w:eastAsia="Times New Roman" w:cstheme="minorHAnsi"/>
          <w:b/>
          <w:color w:val="0070C0"/>
          <w:lang w:eastAsia="pl-PL"/>
        </w:rPr>
        <w:t>załączniku nr 1</w:t>
      </w:r>
      <w:r w:rsidRPr="00662A71">
        <w:rPr>
          <w:rFonts w:eastAsia="Times New Roman" w:cstheme="minorHAnsi"/>
          <w:b/>
          <w:color w:val="0070C0"/>
          <w:lang w:eastAsia="pl-PL"/>
        </w:rPr>
        <w:t>.3</w:t>
      </w:r>
      <w:r w:rsidR="002274B9" w:rsidRPr="002274B9">
        <w:rPr>
          <w:rFonts w:eastAsia="Times New Roman" w:cstheme="minorHAnsi"/>
          <w:b/>
          <w:color w:val="0070C0"/>
          <w:lang w:eastAsia="pl-PL"/>
        </w:rPr>
        <w:t xml:space="preserve"> do </w:t>
      </w:r>
      <w:r w:rsidRPr="00662A71">
        <w:rPr>
          <w:rFonts w:eastAsia="Times New Roman" w:cstheme="minorHAnsi"/>
          <w:b/>
          <w:color w:val="0070C0"/>
          <w:lang w:eastAsia="pl-PL"/>
        </w:rPr>
        <w:t>SWZ</w:t>
      </w:r>
      <w:r w:rsidRPr="00662A71">
        <w:rPr>
          <w:rFonts w:eastAsia="Times New Roman" w:cstheme="minorHAnsi"/>
          <w:b/>
          <w:lang w:eastAsia="pl-PL"/>
        </w:rPr>
        <w:t>-</w:t>
      </w:r>
      <w:r w:rsidR="002274B9" w:rsidRPr="002274B9">
        <w:rPr>
          <w:rFonts w:eastAsia="Times New Roman" w:cstheme="minorHAnsi"/>
          <w:b/>
          <w:lang w:eastAsia="pl-PL"/>
        </w:rPr>
        <w:t xml:space="preserve"> CENNIK – WYKAZ </w:t>
      </w:r>
      <w:r w:rsidRPr="00662A71">
        <w:rPr>
          <w:rFonts w:eastAsia="Times New Roman" w:cstheme="minorHAnsi"/>
          <w:b/>
          <w:lang w:eastAsia="pl-PL"/>
        </w:rPr>
        <w:t xml:space="preserve">asortymentowo-ilościowy </w:t>
      </w:r>
      <w:r w:rsidR="002274B9" w:rsidRPr="002274B9">
        <w:rPr>
          <w:rFonts w:eastAsia="Times New Roman" w:cstheme="minorHAnsi"/>
          <w:b/>
          <w:lang w:eastAsia="pl-PL"/>
        </w:rPr>
        <w:t xml:space="preserve">dla pozycji 3, 22, 32,  </w:t>
      </w:r>
      <w:r w:rsidRPr="00662A71">
        <w:rPr>
          <w:rFonts w:eastAsia="Times New Roman" w:cstheme="minorHAnsi"/>
          <w:b/>
          <w:lang w:eastAsia="pl-PL"/>
        </w:rPr>
        <w:t>z</w:t>
      </w:r>
      <w:r w:rsidR="002274B9" w:rsidRPr="002274B9">
        <w:rPr>
          <w:rFonts w:eastAsia="Times New Roman" w:cstheme="minorHAnsi"/>
          <w:b/>
          <w:lang w:eastAsia="pl-PL"/>
        </w:rPr>
        <w:t>amawiający dopuszcza w kolumnie nr 4 – Klasa efektywności paliwowej – skala od A do D</w:t>
      </w:r>
      <w:r w:rsidR="002274B9" w:rsidRPr="002274B9">
        <w:rPr>
          <w:rFonts w:ascii="Liberation Serif" w:eastAsia="Times New Roman" w:hAnsi="Liberation Serif" w:cs="Times New Roman"/>
          <w:lang w:eastAsia="pl-PL"/>
        </w:rPr>
        <w:t>.</w:t>
      </w:r>
    </w:p>
    <w:p w:rsidR="002274B9" w:rsidRPr="002274B9" w:rsidRDefault="002274B9" w:rsidP="002274B9">
      <w:pPr>
        <w:suppressAutoHyphens/>
        <w:spacing w:after="0" w:line="276" w:lineRule="auto"/>
        <w:ind w:left="340"/>
        <w:jc w:val="both"/>
        <w:rPr>
          <w:rFonts w:ascii="Liberation Serif" w:eastAsia="Times New Roman" w:hAnsi="Liberation Serif" w:cs="Times New Roman"/>
          <w:lang w:eastAsia="pl-PL"/>
        </w:rPr>
      </w:pPr>
      <w:r w:rsidRPr="002274B9">
        <w:rPr>
          <w:rFonts w:ascii="Liberation Serif" w:eastAsia="Times New Roman" w:hAnsi="Liberation Serif" w:cs="Times New Roman"/>
          <w:lang w:eastAsia="pl-PL"/>
        </w:rPr>
        <w:t xml:space="preserve">oraz </w:t>
      </w:r>
    </w:p>
    <w:p w:rsidR="002274B9" w:rsidRPr="002274B9" w:rsidRDefault="002274B9" w:rsidP="00704F8D">
      <w:pPr>
        <w:numPr>
          <w:ilvl w:val="0"/>
          <w:numId w:val="61"/>
        </w:numPr>
        <w:suppressAutoHyphens/>
        <w:spacing w:after="0" w:line="276" w:lineRule="auto"/>
        <w:ind w:left="851"/>
        <w:contextualSpacing/>
        <w:jc w:val="both"/>
        <w:rPr>
          <w:rFonts w:ascii="Liberation Serif" w:eastAsia="Times New Roman" w:hAnsi="Liberation Serif" w:cs="Times New Roman"/>
          <w:lang w:eastAsia="pl-PL"/>
        </w:rPr>
      </w:pPr>
      <w:r w:rsidRPr="002274B9">
        <w:rPr>
          <w:rFonts w:ascii="Liberation Serif" w:eastAsia="Times New Roman" w:hAnsi="Liberation Serif" w:cs="Times New Roman"/>
          <w:b/>
          <w:u w:val="single"/>
          <w:lang w:eastAsia="pl-PL"/>
        </w:rPr>
        <w:t>Klasy przyczepności na mokrej nawierzchni – skala od A do C</w:t>
      </w:r>
      <w:r w:rsidRPr="002274B9">
        <w:rPr>
          <w:rFonts w:ascii="Liberation Serif" w:eastAsia="Times New Roman" w:hAnsi="Liberation Serif" w:cs="Times New Roman"/>
          <w:lang w:eastAsia="pl-PL"/>
        </w:rPr>
        <w:t>.</w:t>
      </w: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p>
    <w:p w:rsidR="002274B9" w:rsidRPr="002274B9" w:rsidRDefault="002274B9" w:rsidP="002274B9">
      <w:pPr>
        <w:suppressAutoHyphens/>
        <w:spacing w:after="0" w:line="276" w:lineRule="auto"/>
        <w:ind w:left="360"/>
        <w:jc w:val="both"/>
        <w:rPr>
          <w:rFonts w:ascii="Liberation Serif" w:eastAsia="Times New Roman" w:hAnsi="Liberation Serif" w:cs="Times New Roman"/>
          <w:lang w:eastAsia="pl-PL"/>
        </w:rPr>
      </w:pPr>
      <w:r w:rsidRPr="002274B9">
        <w:rPr>
          <w:rFonts w:ascii="Liberation Serif" w:eastAsia="Times New Roman" w:hAnsi="Liberation Serif" w:cs="Times New Roman"/>
          <w:b/>
          <w:u w:val="single"/>
          <w:lang w:eastAsia="pl-PL"/>
        </w:rPr>
        <w:t>Poziom hałasu zewnętrznego dla opon nie może być większy niż 72dB</w:t>
      </w:r>
      <w:r w:rsidRPr="002274B9">
        <w:rPr>
          <w:rFonts w:ascii="Liberation Serif" w:eastAsia="Times New Roman" w:hAnsi="Liberation Serif" w:cs="Times New Roman"/>
          <w:b/>
          <w:lang w:eastAsia="pl-PL"/>
        </w:rPr>
        <w:t xml:space="preserve">. </w:t>
      </w:r>
    </w:p>
    <w:p w:rsidR="002274B9" w:rsidRPr="002274B9" w:rsidRDefault="002274B9" w:rsidP="00704F8D">
      <w:pPr>
        <w:numPr>
          <w:ilvl w:val="0"/>
          <w:numId w:val="62"/>
        </w:numPr>
        <w:suppressAutoHyphens/>
        <w:spacing w:after="0" w:line="276" w:lineRule="auto"/>
        <w:ind w:left="794" w:hanging="340"/>
        <w:jc w:val="both"/>
        <w:rPr>
          <w:rFonts w:ascii="Times New Roman" w:eastAsia="Times New Roman" w:hAnsi="Times New Roman" w:cs="Times New Roman"/>
          <w:sz w:val="24"/>
          <w:szCs w:val="20"/>
          <w:lang w:eastAsia="pl-PL"/>
        </w:rPr>
      </w:pPr>
      <w:r w:rsidRPr="002274B9">
        <w:rPr>
          <w:rFonts w:eastAsia="Times New Roman" w:cstheme="minorHAnsi"/>
          <w:b/>
          <w:lang w:eastAsia="pl-PL"/>
        </w:rPr>
        <w:t xml:space="preserve">w </w:t>
      </w:r>
      <w:r w:rsidRPr="002274B9">
        <w:rPr>
          <w:rFonts w:eastAsia="Times New Roman" w:cstheme="minorHAnsi"/>
          <w:b/>
          <w:color w:val="0070C0"/>
          <w:lang w:eastAsia="pl-PL"/>
        </w:rPr>
        <w:t>załączniku nr 1</w:t>
      </w:r>
      <w:r w:rsidR="00BB497D" w:rsidRPr="00662A71">
        <w:rPr>
          <w:rFonts w:eastAsia="Times New Roman" w:cstheme="minorHAnsi"/>
          <w:b/>
          <w:color w:val="0070C0"/>
          <w:lang w:eastAsia="pl-PL"/>
        </w:rPr>
        <w:t>.3</w:t>
      </w:r>
      <w:r w:rsidRPr="002274B9">
        <w:rPr>
          <w:rFonts w:eastAsia="Times New Roman" w:cstheme="minorHAnsi"/>
          <w:b/>
          <w:color w:val="0070C0"/>
          <w:lang w:eastAsia="pl-PL"/>
        </w:rPr>
        <w:t xml:space="preserve"> do </w:t>
      </w:r>
      <w:r w:rsidR="00BB497D" w:rsidRPr="00662A71">
        <w:rPr>
          <w:rFonts w:eastAsia="Times New Roman" w:cstheme="minorHAnsi"/>
          <w:b/>
          <w:color w:val="0070C0"/>
          <w:lang w:eastAsia="pl-PL"/>
        </w:rPr>
        <w:t>SWZ</w:t>
      </w:r>
      <w:r w:rsidR="00BB497D" w:rsidRPr="00662A71">
        <w:rPr>
          <w:rFonts w:eastAsia="Times New Roman" w:cstheme="minorHAnsi"/>
          <w:b/>
          <w:lang w:eastAsia="pl-PL"/>
        </w:rPr>
        <w:t>-</w:t>
      </w:r>
      <w:r w:rsidRPr="002274B9">
        <w:rPr>
          <w:rFonts w:eastAsia="Times New Roman" w:cstheme="minorHAnsi"/>
          <w:b/>
          <w:lang w:eastAsia="pl-PL"/>
        </w:rPr>
        <w:t xml:space="preserve"> CENNIK – WYKAZ </w:t>
      </w:r>
      <w:r w:rsidR="00BB497D" w:rsidRPr="00662A71">
        <w:rPr>
          <w:rFonts w:eastAsia="Times New Roman" w:cstheme="minorHAnsi"/>
          <w:b/>
          <w:lang w:eastAsia="pl-PL"/>
        </w:rPr>
        <w:t xml:space="preserve">asortymentowo-ilościowy </w:t>
      </w:r>
      <w:r w:rsidRPr="002274B9">
        <w:rPr>
          <w:rFonts w:eastAsia="Times New Roman" w:cstheme="minorHAnsi"/>
          <w:b/>
          <w:lang w:eastAsia="pl-PL"/>
        </w:rPr>
        <w:t xml:space="preserve">dla pozycji 3, 10, 20 </w:t>
      </w:r>
      <w:r w:rsidR="00BB497D" w:rsidRPr="00662A71">
        <w:rPr>
          <w:rFonts w:eastAsia="Times New Roman" w:cstheme="minorHAnsi"/>
          <w:b/>
          <w:lang w:eastAsia="pl-PL"/>
        </w:rPr>
        <w:t>z</w:t>
      </w:r>
      <w:r w:rsidRPr="002274B9">
        <w:rPr>
          <w:rFonts w:eastAsia="Times New Roman" w:cstheme="minorHAnsi"/>
          <w:b/>
          <w:lang w:eastAsia="pl-PL"/>
        </w:rPr>
        <w:t xml:space="preserve">amawiający dopuszcza poziom hałasu zewnętrznego </w:t>
      </w:r>
      <w:r w:rsidRPr="002274B9">
        <w:rPr>
          <w:rFonts w:eastAsia="Times New Roman" w:cstheme="minorHAnsi"/>
          <w:b/>
          <w:u w:val="single"/>
          <w:lang w:eastAsia="pl-PL"/>
        </w:rPr>
        <w:t>73dB</w:t>
      </w:r>
      <w:r w:rsidR="00BB497D" w:rsidRPr="00BB497D">
        <w:rPr>
          <w:rFonts w:ascii="Liberation Serif" w:eastAsia="Times New Roman" w:hAnsi="Liberation Serif" w:cs="Times New Roman"/>
          <w:lang w:eastAsia="pl-PL"/>
        </w:rPr>
        <w:t>.</w:t>
      </w:r>
    </w:p>
    <w:p w:rsidR="002274B9" w:rsidRPr="002274B9" w:rsidRDefault="002274B9" w:rsidP="002274B9">
      <w:pPr>
        <w:suppressAutoHyphens/>
        <w:spacing w:after="0" w:line="276" w:lineRule="auto"/>
        <w:ind w:left="360"/>
        <w:jc w:val="both"/>
        <w:rPr>
          <w:rFonts w:ascii="Times New Roman" w:eastAsia="Times New Roman" w:hAnsi="Times New Roman" w:cs="Times New Roman"/>
          <w:color w:val="3465A4"/>
          <w:sz w:val="24"/>
          <w:szCs w:val="20"/>
          <w:lang w:eastAsia="pl-PL"/>
        </w:rPr>
      </w:pPr>
    </w:p>
    <w:p w:rsidR="006945EA" w:rsidRPr="00662A71" w:rsidRDefault="00BB497D" w:rsidP="00BB497D">
      <w:pPr>
        <w:pStyle w:val="Akapitzlist"/>
        <w:suppressAutoHyphens/>
        <w:autoSpaceDE w:val="0"/>
        <w:spacing w:after="0" w:line="276" w:lineRule="auto"/>
        <w:ind w:left="360"/>
        <w:jc w:val="both"/>
        <w:rPr>
          <w:rFonts w:cstheme="minorHAnsi"/>
        </w:rPr>
      </w:pPr>
      <w:r w:rsidRPr="00662A71">
        <w:rPr>
          <w:rFonts w:eastAsia="Times New Roman" w:cstheme="minorHAnsi"/>
          <w:lang w:eastAsia="pl-PL"/>
        </w:rPr>
        <w:t>Dla zadania nr 3 z</w:t>
      </w:r>
      <w:r w:rsidR="002274B9" w:rsidRPr="00662A71">
        <w:rPr>
          <w:rFonts w:eastAsia="Times New Roman" w:cstheme="minorHAnsi"/>
          <w:lang w:eastAsia="pl-PL"/>
        </w:rPr>
        <w:t xml:space="preserve">amawiający </w:t>
      </w:r>
      <w:r w:rsidR="002274B9" w:rsidRPr="00662A71">
        <w:rPr>
          <w:rFonts w:eastAsia="Times New Roman" w:cstheme="minorHAnsi"/>
          <w:b/>
          <w:u w:val="single"/>
          <w:lang w:eastAsia="pl-PL"/>
        </w:rPr>
        <w:t>nie dopuszcza</w:t>
      </w:r>
      <w:r w:rsidR="002274B9" w:rsidRPr="00662A71">
        <w:rPr>
          <w:rFonts w:eastAsia="Times New Roman" w:cstheme="minorHAnsi"/>
          <w:lang w:eastAsia="pl-PL"/>
        </w:rPr>
        <w:t xml:space="preserve"> zastosowania opon całorocznych, uniwersalnych lub wielosezonowych</w:t>
      </w:r>
      <w:r w:rsidRPr="00662A71">
        <w:rPr>
          <w:rFonts w:eastAsia="Times New Roman" w:cstheme="minorHAnsi"/>
          <w:lang w:eastAsia="pl-PL"/>
        </w:rPr>
        <w:t>.</w:t>
      </w:r>
    </w:p>
    <w:p w:rsidR="007B3FF1" w:rsidRPr="009A140B" w:rsidRDefault="007B3FF1" w:rsidP="007B3FF1">
      <w:pPr>
        <w:pStyle w:val="Akapitzlist"/>
        <w:tabs>
          <w:tab w:val="left" w:pos="0"/>
        </w:tabs>
        <w:spacing w:after="0" w:line="276" w:lineRule="auto"/>
        <w:ind w:left="1440"/>
        <w:jc w:val="both"/>
        <w:rPr>
          <w:rFonts w:ascii="Times New Roman" w:hAnsi="Times New Roman" w:cs="Times New Roman"/>
        </w:rPr>
      </w:pPr>
    </w:p>
    <w:p w:rsidR="00B327E7" w:rsidRPr="005624B1" w:rsidRDefault="00BA7FCF" w:rsidP="00B327E7">
      <w:pPr>
        <w:pStyle w:val="Tekstpodstawowywcity"/>
        <w:tabs>
          <w:tab w:val="left" w:pos="4820"/>
        </w:tabs>
        <w:spacing w:after="0" w:line="276" w:lineRule="auto"/>
        <w:ind w:left="0"/>
        <w:jc w:val="both"/>
        <w:rPr>
          <w:rFonts w:ascii="Times New Roman" w:hAnsi="Times New Roman" w:cs="Times New Roman"/>
          <w:b/>
        </w:rPr>
      </w:pPr>
      <w:r>
        <w:rPr>
          <w:rFonts w:ascii="Times New Roman" w:hAnsi="Times New Roman" w:cs="Times New Roman"/>
          <w:b/>
        </w:rPr>
        <w:t>3</w:t>
      </w:r>
      <w:r w:rsidR="00C331E1">
        <w:rPr>
          <w:rFonts w:ascii="Times New Roman" w:hAnsi="Times New Roman" w:cs="Times New Roman"/>
          <w:b/>
        </w:rPr>
        <w:t xml:space="preserve">.  </w:t>
      </w:r>
      <w:r w:rsidR="00B327E7">
        <w:rPr>
          <w:rFonts w:ascii="Times New Roman" w:hAnsi="Times New Roman" w:cs="Times New Roman"/>
          <w:b/>
        </w:rPr>
        <w:t>Wymagania na etapie realizacji umowy:</w:t>
      </w:r>
    </w:p>
    <w:p w:rsidR="00167030" w:rsidRPr="00167030" w:rsidRDefault="00167030" w:rsidP="00704F8D">
      <w:pPr>
        <w:numPr>
          <w:ilvl w:val="0"/>
          <w:numId w:val="63"/>
        </w:numPr>
        <w:tabs>
          <w:tab w:val="left" w:pos="426"/>
        </w:tabs>
        <w:suppressAutoHyphens/>
        <w:spacing w:after="0" w:line="276" w:lineRule="auto"/>
        <w:ind w:left="714" w:hanging="357"/>
        <w:jc w:val="both"/>
        <w:rPr>
          <w:rFonts w:ascii="Times New Roman" w:hAnsi="Times New Roman" w:cs="Times New Roman"/>
          <w:b/>
        </w:rPr>
      </w:pPr>
      <w:r w:rsidRPr="00167030">
        <w:rPr>
          <w:rFonts w:ascii="Liberation Serif" w:hAnsi="Liberation Serif" w:cs="Liberation Serif"/>
          <w:color w:val="000000"/>
        </w:rPr>
        <w:t xml:space="preserve">Wykonawca zobowiązuje się do dostarczenia na każde żądanie i w terminie wskazanym przez Zamawiającego dokumentu homologacji w języku polskim. Jeżeli dokument ten jest wystawiony w języku obcym należy przedłożyć tłumaczenie na język polski poświadczone </w:t>
      </w:r>
      <w:r w:rsidRPr="00167030">
        <w:rPr>
          <w:rFonts w:ascii="Liberation Serif" w:hAnsi="Liberation Serif" w:cs="Liberation Serif"/>
          <w:color w:val="000000"/>
        </w:rPr>
        <w:lastRenderedPageBreak/>
        <w:t>przez Wykonawcę. Zamawiający wymaga, aby dokument homologacji był aktualny w okresie obowiązywania umowy.</w:t>
      </w:r>
    </w:p>
    <w:p w:rsidR="00B327E7" w:rsidRPr="00167030" w:rsidRDefault="00B327E7" w:rsidP="00704F8D">
      <w:pPr>
        <w:numPr>
          <w:ilvl w:val="0"/>
          <w:numId w:val="63"/>
        </w:numPr>
        <w:tabs>
          <w:tab w:val="left" w:pos="426"/>
        </w:tabs>
        <w:suppressAutoHyphens/>
        <w:spacing w:after="0" w:line="276" w:lineRule="auto"/>
        <w:ind w:left="714" w:hanging="357"/>
        <w:jc w:val="both"/>
        <w:rPr>
          <w:rFonts w:ascii="Times New Roman" w:hAnsi="Times New Roman" w:cs="Times New Roman"/>
          <w:b/>
        </w:rPr>
      </w:pPr>
      <w:r w:rsidRPr="00167030">
        <w:rPr>
          <w:rFonts w:ascii="Times New Roman" w:hAnsi="Times New Roman" w:cs="Times New Roman"/>
        </w:rPr>
        <w:t>W przypadku, gdy dostarczony dokument utraci ważność w okresie obowiązywania umowy, Wykonawca zobowiązany jest do dostarczenia Zamawiającemu aktualnego dokumentu, nie później niż na 7 dni przed upływem terminu ważności pierwotnie dostarczonego dokumentu.</w:t>
      </w:r>
    </w:p>
    <w:p w:rsidR="00C331E1" w:rsidRPr="002274B9" w:rsidRDefault="00C331E1" w:rsidP="00704F8D">
      <w:pPr>
        <w:numPr>
          <w:ilvl w:val="0"/>
          <w:numId w:val="63"/>
        </w:numPr>
        <w:suppressAutoHyphens/>
        <w:autoSpaceDE w:val="0"/>
        <w:spacing w:after="0" w:line="276" w:lineRule="auto"/>
        <w:ind w:left="714" w:hanging="357"/>
        <w:jc w:val="both"/>
      </w:pPr>
      <w:r>
        <w:rPr>
          <w:rFonts w:ascii="Liberation Serif" w:hAnsi="Liberation Serif" w:cs="Liberation Serif"/>
          <w:color w:val="000000"/>
        </w:rPr>
        <w:t>W ramach przedmiotu zamówienia wykonawca zobowiązany jest do odbioru (raz na kwartał)            i przetworzenia na własny koszt zużytego ogumienia zgodnie z obowiązującymi przepisami               o gospodarowaniu odpadami. Ilość zużytego ogumienia odebranego przez wykonawcę  nie przekroczy łącznej ilości dostarczonego ogumienia.</w:t>
      </w:r>
    </w:p>
    <w:p w:rsidR="00E84678" w:rsidRDefault="00E84678" w:rsidP="00E84678">
      <w:pPr>
        <w:pStyle w:val="Akapitzlist"/>
        <w:spacing w:after="0" w:line="240" w:lineRule="auto"/>
        <w:ind w:left="0"/>
        <w:jc w:val="both"/>
        <w:rPr>
          <w:rFonts w:ascii="Times New Roman" w:hAnsi="Times New Roman" w:cs="Times New Roman"/>
          <w:b/>
          <w:sz w:val="20"/>
          <w:szCs w:val="20"/>
        </w:rPr>
      </w:pPr>
    </w:p>
    <w:p w:rsidR="00811F19" w:rsidRDefault="00811F19" w:rsidP="00E84678">
      <w:pPr>
        <w:pStyle w:val="Akapitzlist"/>
        <w:spacing w:after="0" w:line="240" w:lineRule="auto"/>
        <w:ind w:left="0"/>
        <w:jc w:val="both"/>
        <w:rPr>
          <w:rFonts w:ascii="Times New Roman" w:hAnsi="Times New Roman" w:cs="Times New Roman"/>
          <w:b/>
          <w:sz w:val="20"/>
          <w:szCs w:val="20"/>
        </w:rPr>
      </w:pPr>
    </w:p>
    <w:p w:rsidR="00E84678" w:rsidRPr="00811F19" w:rsidRDefault="00E84678" w:rsidP="00811F19">
      <w:pPr>
        <w:pStyle w:val="Akapitzlist"/>
        <w:spacing w:after="0" w:line="276" w:lineRule="auto"/>
        <w:ind w:left="0"/>
        <w:jc w:val="both"/>
        <w:rPr>
          <w:rFonts w:ascii="Times New Roman" w:hAnsi="Times New Roman" w:cs="Times New Roman"/>
        </w:rPr>
      </w:pPr>
      <w:r w:rsidRPr="00811F19">
        <w:rPr>
          <w:rFonts w:ascii="Times New Roman" w:hAnsi="Times New Roman" w:cs="Times New Roman"/>
          <w:b/>
        </w:rPr>
        <w:t xml:space="preserve">V.2.  Szczegółowy opis przedmiotu zamówienia </w:t>
      </w:r>
      <w:r w:rsidRPr="00811F19">
        <w:rPr>
          <w:rFonts w:ascii="Times New Roman" w:hAnsi="Times New Roman" w:cs="Times New Roman"/>
        </w:rPr>
        <w:t>zawarty jest w:</w:t>
      </w:r>
    </w:p>
    <w:p w:rsidR="00BA7FCF" w:rsidRPr="00811F19" w:rsidRDefault="00BA7FCF" w:rsidP="00704F8D">
      <w:pPr>
        <w:pStyle w:val="Akapitzlist"/>
        <w:numPr>
          <w:ilvl w:val="0"/>
          <w:numId w:val="40"/>
        </w:numPr>
        <w:spacing w:after="0" w:line="276" w:lineRule="auto"/>
        <w:jc w:val="both"/>
        <w:rPr>
          <w:rFonts w:ascii="Times New Roman" w:hAnsi="Times New Roman" w:cs="Times New Roman"/>
        </w:rPr>
      </w:pPr>
      <w:r>
        <w:rPr>
          <w:rFonts w:ascii="Times New Roman" w:hAnsi="Times New Roman" w:cs="Times New Roman"/>
        </w:rPr>
        <w:t>CENNIKU – WYKAZIE asortymentowo ilościowym</w:t>
      </w:r>
      <w:r w:rsidR="00E84678" w:rsidRPr="00811F19">
        <w:rPr>
          <w:rFonts w:ascii="Times New Roman" w:hAnsi="Times New Roman" w:cs="Times New Roman"/>
        </w:rPr>
        <w:t xml:space="preserve"> stanowiącym</w:t>
      </w:r>
      <w:r w:rsidRPr="00BA7FCF">
        <w:rPr>
          <w:rFonts w:ascii="Times New Roman" w:hAnsi="Times New Roman" w:cs="Times New Roman"/>
          <w:bCs/>
        </w:rPr>
        <w:t xml:space="preserve"> </w:t>
      </w:r>
      <w:r w:rsidRPr="00811F19">
        <w:rPr>
          <w:rFonts w:ascii="Times New Roman" w:hAnsi="Times New Roman" w:cs="Times New Roman"/>
          <w:bCs/>
        </w:rPr>
        <w:t>integralną część Formularza oferty</w:t>
      </w:r>
      <w:r>
        <w:rPr>
          <w:rFonts w:ascii="Times New Roman" w:hAnsi="Times New Roman" w:cs="Times New Roman"/>
        </w:rPr>
        <w:t xml:space="preserve"> - </w:t>
      </w:r>
      <w:r w:rsidR="00FE0193" w:rsidRPr="002D5611">
        <w:rPr>
          <w:rFonts w:ascii="Arial Black" w:hAnsi="Arial Black" w:cs="Times New Roman"/>
          <w:color w:val="0070C0"/>
          <w:sz w:val="18"/>
          <w:szCs w:val="18"/>
        </w:rPr>
        <w:t>z</w:t>
      </w:r>
      <w:r w:rsidR="00E84678" w:rsidRPr="00811F19">
        <w:rPr>
          <w:rFonts w:ascii="Arial Black" w:hAnsi="Arial Black" w:cs="Times New Roman"/>
          <w:color w:val="0070C0"/>
          <w:sz w:val="18"/>
          <w:szCs w:val="18"/>
        </w:rPr>
        <w:t>ałącznik nr 1</w:t>
      </w:r>
      <w:r>
        <w:rPr>
          <w:rFonts w:ascii="Arial Black" w:hAnsi="Arial Black" w:cs="Times New Roman"/>
          <w:color w:val="0070C0"/>
          <w:sz w:val="18"/>
          <w:szCs w:val="18"/>
        </w:rPr>
        <w:t>.1, 1.2, 1.3</w:t>
      </w:r>
      <w:r w:rsidR="00E84678" w:rsidRPr="00811F19">
        <w:rPr>
          <w:rFonts w:ascii="Arial Black" w:hAnsi="Arial Black" w:cs="Times New Roman"/>
          <w:color w:val="0070C0"/>
          <w:sz w:val="18"/>
          <w:szCs w:val="18"/>
        </w:rPr>
        <w:t xml:space="preserve"> do SWZ</w:t>
      </w:r>
      <w:r>
        <w:rPr>
          <w:rFonts w:ascii="Arial Black" w:hAnsi="Arial Black" w:cs="Times New Roman"/>
          <w:color w:val="0070C0"/>
          <w:sz w:val="18"/>
          <w:szCs w:val="18"/>
        </w:rPr>
        <w:t xml:space="preserve"> </w:t>
      </w:r>
      <w:r w:rsidRPr="00BA7FCF">
        <w:rPr>
          <w:rFonts w:ascii="Arial Black" w:hAnsi="Arial Black" w:cs="Times New Roman"/>
          <w:sz w:val="18"/>
          <w:szCs w:val="18"/>
        </w:rPr>
        <w:t>-</w:t>
      </w:r>
      <w:r>
        <w:rPr>
          <w:rFonts w:ascii="Arial Black" w:hAnsi="Arial Black" w:cs="Times New Roman"/>
          <w:color w:val="0070C0"/>
          <w:sz w:val="18"/>
          <w:szCs w:val="18"/>
        </w:rPr>
        <w:t xml:space="preserve"> </w:t>
      </w:r>
      <w:r w:rsidRPr="00811F19">
        <w:rPr>
          <w:rFonts w:ascii="Times New Roman" w:hAnsi="Times New Roman" w:cs="Times New Roman"/>
        </w:rPr>
        <w:t xml:space="preserve">odpowiednio dla </w:t>
      </w:r>
      <w:r>
        <w:rPr>
          <w:rFonts w:ascii="Times New Roman" w:hAnsi="Times New Roman" w:cs="Times New Roman"/>
        </w:rPr>
        <w:t>z</w:t>
      </w:r>
      <w:r w:rsidRPr="00811F19">
        <w:rPr>
          <w:rFonts w:ascii="Times New Roman" w:hAnsi="Times New Roman" w:cs="Times New Roman"/>
        </w:rPr>
        <w:t>adania nr 1</w:t>
      </w:r>
      <w:r>
        <w:rPr>
          <w:rFonts w:ascii="Times New Roman" w:hAnsi="Times New Roman" w:cs="Times New Roman"/>
        </w:rPr>
        <w:t>,</w:t>
      </w:r>
      <w:r w:rsidRPr="00811F19">
        <w:rPr>
          <w:rFonts w:ascii="Times New Roman" w:hAnsi="Times New Roman" w:cs="Times New Roman"/>
        </w:rPr>
        <w:t xml:space="preserve"> </w:t>
      </w:r>
      <w:r>
        <w:rPr>
          <w:rFonts w:ascii="Times New Roman" w:hAnsi="Times New Roman" w:cs="Times New Roman"/>
        </w:rPr>
        <w:t>z</w:t>
      </w:r>
      <w:r w:rsidRPr="00811F19">
        <w:rPr>
          <w:rFonts w:ascii="Times New Roman" w:hAnsi="Times New Roman" w:cs="Times New Roman"/>
        </w:rPr>
        <w:t>adania nr 2</w:t>
      </w:r>
      <w:r>
        <w:rPr>
          <w:rFonts w:ascii="Times New Roman" w:hAnsi="Times New Roman" w:cs="Times New Roman"/>
        </w:rPr>
        <w:t xml:space="preserve"> i zadania nr 3.</w:t>
      </w:r>
    </w:p>
    <w:p w:rsidR="00E84678" w:rsidRPr="00811F19" w:rsidRDefault="00FE0193" w:rsidP="00704F8D">
      <w:pPr>
        <w:pStyle w:val="Akapitzlist"/>
        <w:numPr>
          <w:ilvl w:val="0"/>
          <w:numId w:val="40"/>
        </w:numPr>
        <w:spacing w:after="0" w:line="276" w:lineRule="auto"/>
        <w:jc w:val="both"/>
        <w:rPr>
          <w:rFonts w:ascii="Times New Roman" w:hAnsi="Times New Roman" w:cs="Times New Roman"/>
        </w:rPr>
      </w:pPr>
      <w:r>
        <w:rPr>
          <w:rFonts w:ascii="Arial Black" w:hAnsi="Arial Black" w:cs="Times New Roman"/>
          <w:b/>
          <w:color w:val="0070C0"/>
          <w:sz w:val="18"/>
          <w:szCs w:val="18"/>
        </w:rPr>
        <w:t>z</w:t>
      </w:r>
      <w:r w:rsidR="00E84678" w:rsidRPr="00811F19">
        <w:rPr>
          <w:rFonts w:ascii="Arial Black" w:hAnsi="Arial Black" w:cs="Times New Roman"/>
          <w:b/>
          <w:color w:val="0070C0"/>
          <w:sz w:val="18"/>
          <w:szCs w:val="18"/>
        </w:rPr>
        <w:t>ałączniku nr 2.1</w:t>
      </w:r>
      <w:r w:rsidR="00BA7FCF">
        <w:rPr>
          <w:rFonts w:ascii="Arial Black" w:hAnsi="Arial Black" w:cs="Times New Roman"/>
          <w:b/>
          <w:color w:val="0070C0"/>
          <w:sz w:val="18"/>
          <w:szCs w:val="18"/>
        </w:rPr>
        <w:t xml:space="preserve">, </w:t>
      </w:r>
      <w:r w:rsidR="00811F19" w:rsidRPr="00811F19">
        <w:rPr>
          <w:rFonts w:ascii="Arial Black" w:hAnsi="Arial Black" w:cs="Times New Roman"/>
          <w:b/>
          <w:color w:val="0070C0"/>
          <w:sz w:val="18"/>
          <w:szCs w:val="18"/>
        </w:rPr>
        <w:t>2.2</w:t>
      </w:r>
      <w:r w:rsidR="00E84678" w:rsidRPr="00811F19">
        <w:rPr>
          <w:rFonts w:ascii="Arial Black" w:hAnsi="Arial Black" w:cs="Times New Roman"/>
          <w:b/>
          <w:color w:val="0070C0"/>
          <w:sz w:val="18"/>
          <w:szCs w:val="18"/>
        </w:rPr>
        <w:t xml:space="preserve"> </w:t>
      </w:r>
      <w:r w:rsidR="00BA7FCF">
        <w:rPr>
          <w:rFonts w:ascii="Arial Black" w:hAnsi="Arial Black" w:cs="Times New Roman"/>
          <w:b/>
          <w:color w:val="0070C0"/>
          <w:sz w:val="18"/>
          <w:szCs w:val="18"/>
        </w:rPr>
        <w:t xml:space="preserve">i 2.3 </w:t>
      </w:r>
      <w:r w:rsidR="00E84678" w:rsidRPr="00811F19">
        <w:rPr>
          <w:rFonts w:ascii="Arial Black" w:hAnsi="Arial Black" w:cs="Times New Roman"/>
          <w:b/>
          <w:color w:val="0070C0"/>
          <w:sz w:val="18"/>
          <w:szCs w:val="18"/>
        </w:rPr>
        <w:t>do SWZ</w:t>
      </w:r>
      <w:r w:rsidR="00E84678" w:rsidRPr="00811F19">
        <w:rPr>
          <w:rFonts w:ascii="Times New Roman" w:hAnsi="Times New Roman" w:cs="Times New Roman"/>
        </w:rPr>
        <w:t xml:space="preserve">  - projektowanych postanowieniach umowy odpowiednio dla </w:t>
      </w:r>
      <w:r w:rsidR="002D5611">
        <w:rPr>
          <w:rFonts w:ascii="Times New Roman" w:hAnsi="Times New Roman" w:cs="Times New Roman"/>
        </w:rPr>
        <w:t>z</w:t>
      </w:r>
      <w:r w:rsidR="00E84678" w:rsidRPr="00811F19">
        <w:rPr>
          <w:rFonts w:ascii="Times New Roman" w:hAnsi="Times New Roman" w:cs="Times New Roman"/>
        </w:rPr>
        <w:t>adania nr 1</w:t>
      </w:r>
      <w:r w:rsidR="00BA7FCF">
        <w:rPr>
          <w:rFonts w:ascii="Times New Roman" w:hAnsi="Times New Roman" w:cs="Times New Roman"/>
        </w:rPr>
        <w:t>,</w:t>
      </w:r>
      <w:r w:rsidR="00E84678" w:rsidRPr="00811F19">
        <w:rPr>
          <w:rFonts w:ascii="Times New Roman" w:hAnsi="Times New Roman" w:cs="Times New Roman"/>
        </w:rPr>
        <w:t xml:space="preserve"> </w:t>
      </w:r>
      <w:r w:rsidR="002D5611">
        <w:rPr>
          <w:rFonts w:ascii="Times New Roman" w:hAnsi="Times New Roman" w:cs="Times New Roman"/>
        </w:rPr>
        <w:t>z</w:t>
      </w:r>
      <w:r w:rsidR="00E84678" w:rsidRPr="00811F19">
        <w:rPr>
          <w:rFonts w:ascii="Times New Roman" w:hAnsi="Times New Roman" w:cs="Times New Roman"/>
        </w:rPr>
        <w:t>adania nr 2</w:t>
      </w:r>
      <w:r w:rsidR="00BA7FCF">
        <w:rPr>
          <w:rFonts w:ascii="Times New Roman" w:hAnsi="Times New Roman" w:cs="Times New Roman"/>
        </w:rPr>
        <w:t xml:space="preserve"> i zadania nr 3.</w:t>
      </w:r>
    </w:p>
    <w:p w:rsidR="00454DF2" w:rsidRPr="00811F19" w:rsidRDefault="00454DF2" w:rsidP="00BA7FCF">
      <w:pPr>
        <w:pStyle w:val="Akapitzlist"/>
        <w:spacing w:after="0" w:line="276" w:lineRule="auto"/>
        <w:ind w:left="783"/>
        <w:jc w:val="both"/>
        <w:rPr>
          <w:rFonts w:ascii="Times New Roman" w:eastAsia="Times New Roman" w:hAnsi="Times New Roman" w:cs="Times New Roman"/>
          <w:b/>
          <w:lang w:eastAsia="zh-CN"/>
        </w:rPr>
      </w:pPr>
    </w:p>
    <w:p w:rsidR="00811F19" w:rsidRPr="00811F19" w:rsidRDefault="00811F19" w:rsidP="00811F19">
      <w:pPr>
        <w:pStyle w:val="Akapitzlist"/>
        <w:spacing w:after="0" w:line="276" w:lineRule="auto"/>
        <w:ind w:left="783"/>
        <w:jc w:val="both"/>
        <w:rPr>
          <w:rFonts w:ascii="Times New Roman" w:eastAsia="Times New Roman" w:hAnsi="Times New Roman" w:cs="Times New Roman"/>
          <w:b/>
          <w:lang w:eastAsia="zh-CN"/>
        </w:rPr>
      </w:pPr>
    </w:p>
    <w:p w:rsidR="00B226D9" w:rsidRPr="00811F19" w:rsidRDefault="009C264A" w:rsidP="00B226D9">
      <w:pPr>
        <w:suppressAutoHyphens/>
        <w:spacing w:after="0" w:line="240" w:lineRule="auto"/>
        <w:jc w:val="both"/>
        <w:textAlignment w:val="baseline"/>
        <w:rPr>
          <w:rFonts w:ascii="Times" w:eastAsia="Times New Roman" w:hAnsi="Times" w:cs="Times"/>
          <w:lang w:eastAsia="zh-CN"/>
        </w:rPr>
      </w:pPr>
      <w:r w:rsidRPr="00811F19">
        <w:rPr>
          <w:rFonts w:ascii="Times New Roman" w:eastAsia="NSimSun" w:hAnsi="Times New Roman" w:cs="Times New Roman"/>
          <w:b/>
          <w:kern w:val="2"/>
          <w:lang w:eastAsia="zh-CN" w:bidi="hi-IN"/>
        </w:rPr>
        <w:t>V.</w:t>
      </w:r>
      <w:r w:rsidR="00811F19">
        <w:rPr>
          <w:rFonts w:ascii="Times New Roman" w:eastAsia="NSimSun" w:hAnsi="Times New Roman" w:cs="Times New Roman"/>
          <w:b/>
          <w:kern w:val="2"/>
          <w:lang w:eastAsia="zh-CN" w:bidi="hi-IN"/>
        </w:rPr>
        <w:t>3</w:t>
      </w:r>
      <w:r w:rsidRPr="00811F19">
        <w:rPr>
          <w:rFonts w:ascii="Times New Roman" w:eastAsia="NSimSun" w:hAnsi="Times New Roman" w:cs="Times New Roman"/>
          <w:b/>
          <w:kern w:val="2"/>
          <w:lang w:eastAsia="zh-CN" w:bidi="hi-IN"/>
        </w:rPr>
        <w:t xml:space="preserve">. </w:t>
      </w:r>
      <w:r w:rsidR="0016125A" w:rsidRPr="00811F19">
        <w:rPr>
          <w:rFonts w:ascii="Times New Roman" w:eastAsia="NSimSun" w:hAnsi="Times New Roman" w:cs="Times New Roman"/>
          <w:b/>
          <w:kern w:val="2"/>
          <w:lang w:eastAsia="zh-CN" w:bidi="hi-IN"/>
        </w:rPr>
        <w:t xml:space="preserve"> </w:t>
      </w:r>
      <w:r w:rsidR="00B226D9" w:rsidRPr="00811F19">
        <w:rPr>
          <w:rFonts w:ascii="Times New Roman" w:eastAsia="NSimSun" w:hAnsi="Times New Roman" w:cs="Times New Roman"/>
          <w:kern w:val="2"/>
          <w:lang w:eastAsia="zh-CN" w:bidi="hi-IN"/>
        </w:rPr>
        <w:t xml:space="preserve">Jest to zamówienie udzielane z podziałem na </w:t>
      </w:r>
      <w:r w:rsidR="009E4C03" w:rsidRPr="003C23F0">
        <w:rPr>
          <w:rFonts w:ascii="Times New Roman" w:eastAsia="NSimSun" w:hAnsi="Times New Roman" w:cs="Times New Roman"/>
          <w:b/>
          <w:kern w:val="2"/>
          <w:lang w:eastAsia="zh-CN" w:bidi="hi-IN"/>
        </w:rPr>
        <w:t>3</w:t>
      </w:r>
      <w:r w:rsidR="00B226D9" w:rsidRPr="00811F19">
        <w:rPr>
          <w:rFonts w:ascii="Times New Roman" w:eastAsia="NSimSun" w:hAnsi="Times New Roman" w:cs="Times New Roman"/>
          <w:b/>
          <w:kern w:val="2"/>
          <w:lang w:eastAsia="zh-CN" w:bidi="hi-IN"/>
        </w:rPr>
        <w:t xml:space="preserve"> </w:t>
      </w:r>
      <w:r w:rsidR="00B226D9" w:rsidRPr="0035763C">
        <w:rPr>
          <w:rFonts w:ascii="Times New Roman" w:eastAsia="NSimSun" w:hAnsi="Times New Roman" w:cs="Times New Roman"/>
          <w:b/>
          <w:kern w:val="2"/>
          <w:lang w:eastAsia="zh-CN" w:bidi="hi-IN"/>
        </w:rPr>
        <w:t>(części)</w:t>
      </w:r>
      <w:r w:rsidR="0035763C">
        <w:rPr>
          <w:rFonts w:ascii="Times New Roman" w:eastAsia="NSimSun" w:hAnsi="Times New Roman" w:cs="Times New Roman"/>
          <w:kern w:val="2"/>
          <w:lang w:eastAsia="zh-CN" w:bidi="hi-IN"/>
        </w:rPr>
        <w:t xml:space="preserve"> </w:t>
      </w:r>
      <w:r w:rsidR="0035763C" w:rsidRPr="00811F19">
        <w:rPr>
          <w:rFonts w:ascii="Times New Roman" w:eastAsia="NSimSun" w:hAnsi="Times New Roman" w:cs="Times New Roman"/>
          <w:b/>
          <w:kern w:val="2"/>
          <w:lang w:eastAsia="zh-CN" w:bidi="hi-IN"/>
        </w:rPr>
        <w:t>zadania</w:t>
      </w:r>
      <w:r w:rsidR="00B226D9" w:rsidRPr="00811F19">
        <w:rPr>
          <w:rFonts w:ascii="Times New Roman" w:eastAsia="NSimSun" w:hAnsi="Times New Roman" w:cs="Times New Roman"/>
          <w:kern w:val="2"/>
          <w:lang w:eastAsia="zh-CN" w:bidi="hi-IN"/>
        </w:rPr>
        <w:t>, tj.:</w:t>
      </w:r>
    </w:p>
    <w:p w:rsidR="007F6D1D" w:rsidRDefault="007F6D1D" w:rsidP="007F6D1D">
      <w:pPr>
        <w:tabs>
          <w:tab w:val="left" w:pos="567"/>
        </w:tabs>
        <w:suppressAutoHyphens/>
        <w:spacing w:after="0" w:line="276" w:lineRule="auto"/>
        <w:jc w:val="both"/>
        <w:rPr>
          <w:rFonts w:ascii="Times New Roman" w:hAnsi="Times New Roman" w:cs="Times New Roman"/>
          <w:b/>
          <w:bCs/>
        </w:rPr>
      </w:pPr>
    </w:p>
    <w:p w:rsidR="009E4C03" w:rsidRDefault="007F6D1D" w:rsidP="00E84678">
      <w:pPr>
        <w:tabs>
          <w:tab w:val="left" w:pos="567"/>
        </w:tabs>
        <w:spacing w:after="0" w:line="276" w:lineRule="auto"/>
        <w:ind w:left="284"/>
        <w:jc w:val="both"/>
        <w:rPr>
          <w:rFonts w:ascii="Times New Roman" w:hAnsi="Times New Roman" w:cs="Times New Roman"/>
          <w:b/>
        </w:rPr>
      </w:pPr>
      <w:r w:rsidRPr="00E84678">
        <w:rPr>
          <w:rFonts w:ascii="Times New Roman" w:hAnsi="Times New Roman" w:cs="Times New Roman"/>
          <w:b/>
          <w:bCs/>
        </w:rPr>
        <w:t xml:space="preserve">Zadanie nr 1 – </w:t>
      </w:r>
      <w:r w:rsidR="009E4C03">
        <w:rPr>
          <w:rFonts w:ascii="Times New Roman" w:hAnsi="Times New Roman" w:cs="Times New Roman"/>
          <w:b/>
          <w:bCs/>
        </w:rPr>
        <w:t xml:space="preserve">zakup i dostawa </w:t>
      </w:r>
      <w:r w:rsidR="00E84678" w:rsidRPr="00E84678">
        <w:rPr>
          <w:rFonts w:ascii="Times New Roman" w:hAnsi="Times New Roman" w:cs="Times New Roman"/>
          <w:b/>
        </w:rPr>
        <w:t>ogumieni</w:t>
      </w:r>
      <w:r w:rsidR="009E4C03">
        <w:rPr>
          <w:rFonts w:ascii="Times New Roman" w:hAnsi="Times New Roman" w:cs="Times New Roman"/>
          <w:b/>
        </w:rPr>
        <w:t>a</w:t>
      </w:r>
      <w:r w:rsidR="00E84678" w:rsidRPr="00E84678">
        <w:rPr>
          <w:rFonts w:ascii="Times New Roman" w:hAnsi="Times New Roman" w:cs="Times New Roman"/>
          <w:b/>
        </w:rPr>
        <w:t xml:space="preserve"> </w:t>
      </w:r>
      <w:r w:rsidR="009E4C03">
        <w:rPr>
          <w:rFonts w:ascii="Times New Roman" w:hAnsi="Times New Roman" w:cs="Times New Roman"/>
          <w:b/>
        </w:rPr>
        <w:t>letniego</w:t>
      </w:r>
      <w:r w:rsidR="00E84678" w:rsidRPr="00E84678">
        <w:rPr>
          <w:rFonts w:ascii="Times New Roman" w:hAnsi="Times New Roman" w:cs="Times New Roman"/>
          <w:b/>
        </w:rPr>
        <w:t xml:space="preserve"> do pojazdów osobow</w:t>
      </w:r>
      <w:r w:rsidR="009E4C03">
        <w:rPr>
          <w:rFonts w:ascii="Times New Roman" w:hAnsi="Times New Roman" w:cs="Times New Roman"/>
          <w:b/>
        </w:rPr>
        <w:t>o – terenowych,</w:t>
      </w:r>
    </w:p>
    <w:p w:rsidR="00E84678" w:rsidRDefault="009E4C03" w:rsidP="00E84678">
      <w:pPr>
        <w:tabs>
          <w:tab w:val="left" w:pos="567"/>
        </w:tabs>
        <w:spacing w:after="0" w:line="276" w:lineRule="auto"/>
        <w:ind w:left="284"/>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furgonów, pozostałe będące na stanie KWP zs. w Radomiu</w:t>
      </w:r>
    </w:p>
    <w:p w:rsidR="009E4C03" w:rsidRPr="00E84678" w:rsidRDefault="009E4C03" w:rsidP="00E84678">
      <w:pPr>
        <w:tabs>
          <w:tab w:val="left" w:pos="567"/>
        </w:tabs>
        <w:spacing w:after="0" w:line="276" w:lineRule="auto"/>
        <w:ind w:left="284"/>
        <w:jc w:val="both"/>
        <w:rPr>
          <w:rFonts w:ascii="Times New Roman" w:hAnsi="Times New Roman" w:cs="Times New Roman"/>
          <w:b/>
        </w:rPr>
      </w:pPr>
    </w:p>
    <w:p w:rsidR="009E4C03" w:rsidRDefault="00E84678" w:rsidP="009E4C03">
      <w:pPr>
        <w:tabs>
          <w:tab w:val="left" w:pos="567"/>
        </w:tabs>
        <w:spacing w:after="0" w:line="276" w:lineRule="auto"/>
        <w:ind w:left="284"/>
        <w:jc w:val="both"/>
        <w:rPr>
          <w:rFonts w:ascii="Times New Roman" w:hAnsi="Times New Roman" w:cs="Times New Roman"/>
          <w:b/>
        </w:rPr>
      </w:pPr>
      <w:r w:rsidRPr="00E84678">
        <w:rPr>
          <w:rFonts w:ascii="Times New Roman" w:hAnsi="Times New Roman" w:cs="Times New Roman"/>
          <w:b/>
        </w:rPr>
        <w:t xml:space="preserve">Zadanie nr 2 – </w:t>
      </w:r>
      <w:r w:rsidR="009E4C03">
        <w:rPr>
          <w:rFonts w:ascii="Times New Roman" w:hAnsi="Times New Roman" w:cs="Times New Roman"/>
          <w:b/>
          <w:bCs/>
        </w:rPr>
        <w:t xml:space="preserve">zakup i dostawa </w:t>
      </w:r>
      <w:r w:rsidR="009E4C03" w:rsidRPr="00E84678">
        <w:rPr>
          <w:rFonts w:ascii="Times New Roman" w:hAnsi="Times New Roman" w:cs="Times New Roman"/>
          <w:b/>
        </w:rPr>
        <w:t>ogumieni</w:t>
      </w:r>
      <w:r w:rsidR="009E4C03">
        <w:rPr>
          <w:rFonts w:ascii="Times New Roman" w:hAnsi="Times New Roman" w:cs="Times New Roman"/>
          <w:b/>
        </w:rPr>
        <w:t>a</w:t>
      </w:r>
      <w:r w:rsidR="009E4C03" w:rsidRPr="00E84678">
        <w:rPr>
          <w:rFonts w:ascii="Times New Roman" w:hAnsi="Times New Roman" w:cs="Times New Roman"/>
          <w:b/>
        </w:rPr>
        <w:t xml:space="preserve"> </w:t>
      </w:r>
      <w:r w:rsidR="009E4C03">
        <w:rPr>
          <w:rFonts w:ascii="Times New Roman" w:hAnsi="Times New Roman" w:cs="Times New Roman"/>
          <w:b/>
        </w:rPr>
        <w:t>zimowego</w:t>
      </w:r>
      <w:r w:rsidR="009E4C03" w:rsidRPr="00E84678">
        <w:rPr>
          <w:rFonts w:ascii="Times New Roman" w:hAnsi="Times New Roman" w:cs="Times New Roman"/>
          <w:b/>
        </w:rPr>
        <w:t xml:space="preserve"> do pojazdów osobow</w:t>
      </w:r>
      <w:r w:rsidR="009E4C03">
        <w:rPr>
          <w:rFonts w:ascii="Times New Roman" w:hAnsi="Times New Roman" w:cs="Times New Roman"/>
          <w:b/>
        </w:rPr>
        <w:t>ych będących na</w:t>
      </w:r>
    </w:p>
    <w:p w:rsidR="009E4C03" w:rsidRDefault="009E4C03" w:rsidP="009E4C03">
      <w:pPr>
        <w:tabs>
          <w:tab w:val="left" w:pos="567"/>
        </w:tabs>
        <w:spacing w:after="0" w:line="276" w:lineRule="auto"/>
        <w:ind w:left="284"/>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stanie KWP zs. w Radomiu</w:t>
      </w:r>
    </w:p>
    <w:p w:rsidR="009E4C03" w:rsidRDefault="009E4C03" w:rsidP="009E4C03">
      <w:pPr>
        <w:tabs>
          <w:tab w:val="left" w:pos="567"/>
        </w:tabs>
        <w:spacing w:after="0" w:line="276" w:lineRule="auto"/>
        <w:ind w:left="284"/>
        <w:jc w:val="both"/>
        <w:rPr>
          <w:rFonts w:ascii="Times New Roman" w:hAnsi="Times New Roman" w:cs="Times New Roman"/>
          <w:b/>
        </w:rPr>
      </w:pPr>
      <w:r>
        <w:rPr>
          <w:rFonts w:ascii="Times New Roman" w:hAnsi="Times New Roman" w:cs="Times New Roman"/>
          <w:b/>
        </w:rPr>
        <w:t xml:space="preserve">Zadanie nr 3 - </w:t>
      </w:r>
      <w:r>
        <w:rPr>
          <w:rFonts w:ascii="Times New Roman" w:hAnsi="Times New Roman" w:cs="Times New Roman"/>
          <w:b/>
          <w:bCs/>
        </w:rPr>
        <w:t xml:space="preserve">zakup i dostawa </w:t>
      </w:r>
      <w:r w:rsidRPr="00E84678">
        <w:rPr>
          <w:rFonts w:ascii="Times New Roman" w:hAnsi="Times New Roman" w:cs="Times New Roman"/>
          <w:b/>
        </w:rPr>
        <w:t>ogumieni</w:t>
      </w:r>
      <w:r>
        <w:rPr>
          <w:rFonts w:ascii="Times New Roman" w:hAnsi="Times New Roman" w:cs="Times New Roman"/>
          <w:b/>
        </w:rPr>
        <w:t>a</w:t>
      </w:r>
      <w:r w:rsidRPr="00E84678">
        <w:rPr>
          <w:rFonts w:ascii="Times New Roman" w:hAnsi="Times New Roman" w:cs="Times New Roman"/>
          <w:b/>
        </w:rPr>
        <w:t xml:space="preserve"> </w:t>
      </w:r>
      <w:r>
        <w:rPr>
          <w:rFonts w:ascii="Times New Roman" w:hAnsi="Times New Roman" w:cs="Times New Roman"/>
          <w:b/>
        </w:rPr>
        <w:t>zimowego</w:t>
      </w:r>
      <w:r w:rsidRPr="00E84678">
        <w:rPr>
          <w:rFonts w:ascii="Times New Roman" w:hAnsi="Times New Roman" w:cs="Times New Roman"/>
          <w:b/>
        </w:rPr>
        <w:t xml:space="preserve"> do pojazdów osobow</w:t>
      </w:r>
      <w:r>
        <w:rPr>
          <w:rFonts w:ascii="Times New Roman" w:hAnsi="Times New Roman" w:cs="Times New Roman"/>
          <w:b/>
        </w:rPr>
        <w:t>o – terenowych,</w:t>
      </w:r>
    </w:p>
    <w:p w:rsidR="009E4C03" w:rsidRDefault="009E4C03" w:rsidP="009E4C03">
      <w:pPr>
        <w:tabs>
          <w:tab w:val="left" w:pos="567"/>
        </w:tabs>
        <w:spacing w:after="0" w:line="276" w:lineRule="auto"/>
        <w:ind w:left="284"/>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     furgonów, pozostałe będących na stanie KWP zs. w Radomiu.</w:t>
      </w:r>
    </w:p>
    <w:p w:rsidR="009E4C03" w:rsidRPr="00E84678" w:rsidRDefault="009E4C03" w:rsidP="009E4C03">
      <w:pPr>
        <w:tabs>
          <w:tab w:val="left" w:pos="567"/>
        </w:tabs>
        <w:spacing w:after="0" w:line="276" w:lineRule="auto"/>
        <w:ind w:left="284"/>
        <w:jc w:val="both"/>
        <w:rPr>
          <w:rFonts w:ascii="Times New Roman" w:hAnsi="Times New Roman" w:cs="Times New Roman"/>
          <w:b/>
        </w:rPr>
      </w:pPr>
    </w:p>
    <w:p w:rsidR="007F6D1D" w:rsidRDefault="007F6D1D" w:rsidP="00EC0906">
      <w:pPr>
        <w:tabs>
          <w:tab w:val="left" w:pos="567"/>
        </w:tabs>
        <w:suppressAutoHyphens/>
        <w:spacing w:after="0" w:line="276" w:lineRule="auto"/>
        <w:jc w:val="both"/>
        <w:rPr>
          <w:rFonts w:ascii="Times New Roman" w:hAnsi="Times New Roman" w:cs="Times New Roman"/>
          <w:b/>
          <w:bCs/>
        </w:rPr>
      </w:pPr>
    </w:p>
    <w:p w:rsidR="00811F19" w:rsidRPr="007F6D1D" w:rsidRDefault="00811F19" w:rsidP="00EC0906">
      <w:pPr>
        <w:tabs>
          <w:tab w:val="left" w:pos="567"/>
        </w:tabs>
        <w:suppressAutoHyphens/>
        <w:spacing w:after="0" w:line="276" w:lineRule="auto"/>
        <w:jc w:val="both"/>
        <w:rPr>
          <w:rFonts w:ascii="Times New Roman" w:hAnsi="Times New Roman" w:cs="Times New Roman"/>
          <w:b/>
          <w:bCs/>
        </w:rPr>
      </w:pPr>
    </w:p>
    <w:p w:rsidR="00811F19" w:rsidRDefault="00811F19" w:rsidP="00811F19">
      <w:pPr>
        <w:spacing w:after="0" w:line="240" w:lineRule="auto"/>
        <w:jc w:val="both"/>
        <w:rPr>
          <w:rFonts w:ascii="Times New Roman" w:hAnsi="Times New Roman" w:cs="Times New Roman"/>
          <w:b/>
          <w:u w:val="single"/>
        </w:rPr>
      </w:pPr>
      <w:r w:rsidRPr="00041DEE">
        <w:rPr>
          <w:rFonts w:ascii="Times New Roman" w:hAnsi="Times New Roman" w:cs="Times New Roman"/>
          <w:b/>
        </w:rPr>
        <w:t>V.4.</w:t>
      </w:r>
      <w:r w:rsidRPr="00465EBF">
        <w:rPr>
          <w:rFonts w:ascii="Times New Roman" w:hAnsi="Times New Roman" w:cs="Times New Roman"/>
          <w:b/>
          <w:sz w:val="20"/>
          <w:szCs w:val="20"/>
        </w:rPr>
        <w:t xml:space="preserve"> </w:t>
      </w:r>
      <w:r w:rsidR="00ED10B4">
        <w:rPr>
          <w:rFonts w:ascii="Times New Roman" w:hAnsi="Times New Roman" w:cs="Times New Roman"/>
          <w:b/>
          <w:sz w:val="20"/>
          <w:szCs w:val="20"/>
        </w:rPr>
        <w:t xml:space="preserve"> </w:t>
      </w:r>
      <w:r w:rsidRPr="00D85DF2">
        <w:rPr>
          <w:rFonts w:ascii="Times New Roman" w:hAnsi="Times New Roman" w:cs="Times New Roman"/>
          <w:b/>
        </w:rPr>
        <w:t xml:space="preserve">Przedmiotowe środki dowodowe </w:t>
      </w:r>
      <w:r w:rsidR="00D85DF2" w:rsidRPr="00D85DF2">
        <w:rPr>
          <w:rFonts w:ascii="Times New Roman" w:hAnsi="Times New Roman" w:cs="Times New Roman"/>
          <w:b/>
        </w:rPr>
        <w:t xml:space="preserve"> </w:t>
      </w:r>
      <w:r w:rsidRPr="00D85DF2">
        <w:rPr>
          <w:rFonts w:ascii="Times New Roman" w:hAnsi="Times New Roman" w:cs="Times New Roman"/>
          <w:b/>
          <w:sz w:val="24"/>
          <w:szCs w:val="24"/>
          <w:u w:val="single"/>
        </w:rPr>
        <w:t>SKŁADANE WRAZ Z OFERTĄ</w:t>
      </w:r>
      <w:r w:rsidRPr="00D85DF2">
        <w:rPr>
          <w:rFonts w:ascii="Times New Roman" w:hAnsi="Times New Roman" w:cs="Times New Roman"/>
          <w:b/>
          <w:u w:val="single"/>
        </w:rPr>
        <w:t>:</w:t>
      </w:r>
    </w:p>
    <w:p w:rsidR="00811F19" w:rsidRPr="00465EBF" w:rsidRDefault="00811F19" w:rsidP="00811F19">
      <w:pPr>
        <w:spacing w:after="0" w:line="240" w:lineRule="auto"/>
        <w:jc w:val="both"/>
        <w:rPr>
          <w:rFonts w:ascii="Times New Roman" w:hAnsi="Times New Roman" w:cs="Times New Roman"/>
          <w:sz w:val="20"/>
          <w:szCs w:val="20"/>
        </w:rPr>
      </w:pPr>
    </w:p>
    <w:p w:rsidR="00811F19" w:rsidRPr="0035763C" w:rsidRDefault="00811F19" w:rsidP="00704F8D">
      <w:pPr>
        <w:pStyle w:val="Akapitzlist"/>
        <w:numPr>
          <w:ilvl w:val="0"/>
          <w:numId w:val="41"/>
        </w:numPr>
        <w:spacing w:after="0" w:line="276" w:lineRule="auto"/>
        <w:jc w:val="both"/>
        <w:rPr>
          <w:rFonts w:ascii="Times New Roman" w:eastAsia="Calibri" w:hAnsi="Times New Roman" w:cs="Times New Roman"/>
          <w:b/>
        </w:rPr>
      </w:pPr>
      <w:r w:rsidRPr="0035763C">
        <w:rPr>
          <w:rFonts w:ascii="Times New Roman" w:hAnsi="Times New Roman" w:cs="Times New Roman"/>
          <w:b/>
        </w:rPr>
        <w:t>Na potwierdzenie, że oferowane dostawy spełniają określone przez zamawiającego wymagania w</w:t>
      </w:r>
      <w:r w:rsidRPr="0035763C">
        <w:rPr>
          <w:rFonts w:ascii="Times New Roman" w:eastAsia="Calibri" w:hAnsi="Times New Roman" w:cs="Times New Roman"/>
          <w:b/>
        </w:rPr>
        <w:t>ykonawca zobowiązany jest złożyć wraz z ofertą</w:t>
      </w:r>
      <w:r w:rsidR="00ED10B4" w:rsidRPr="0035763C">
        <w:rPr>
          <w:rFonts w:ascii="Times New Roman" w:eastAsia="Calibri" w:hAnsi="Times New Roman" w:cs="Times New Roman"/>
          <w:b/>
        </w:rPr>
        <w:t xml:space="preserve"> przedmiotowe środki dowodowe tj.</w:t>
      </w:r>
      <w:r w:rsidRPr="0035763C">
        <w:rPr>
          <w:rFonts w:ascii="Times New Roman" w:eastAsia="Calibri" w:hAnsi="Times New Roman" w:cs="Times New Roman"/>
          <w:b/>
        </w:rPr>
        <w:t>:</w:t>
      </w:r>
    </w:p>
    <w:p w:rsidR="00811F19" w:rsidRDefault="00811F19" w:rsidP="00811F19">
      <w:pPr>
        <w:pStyle w:val="Akapitzlist"/>
        <w:spacing w:after="0" w:line="276" w:lineRule="auto"/>
        <w:ind w:left="360"/>
        <w:jc w:val="both"/>
        <w:rPr>
          <w:rFonts w:ascii="Times New Roman" w:eastAsia="Calibri" w:hAnsi="Times New Roman" w:cs="Times New Roman"/>
          <w:b/>
        </w:rPr>
      </w:pPr>
    </w:p>
    <w:p w:rsidR="003C23F0" w:rsidRDefault="003C23F0" w:rsidP="00AF0704">
      <w:pPr>
        <w:suppressAutoHyphens/>
        <w:spacing w:after="0" w:line="276" w:lineRule="auto"/>
        <w:jc w:val="both"/>
        <w:rPr>
          <w:rFonts w:ascii="Arial Black" w:eastAsia="Times New Roman" w:hAnsi="Arial Black" w:cs="Times New Roman"/>
          <w:b/>
          <w:bCs/>
          <w:color w:val="3465A4"/>
          <w:u w:val="single"/>
          <w:lang w:eastAsia="pl-PL"/>
        </w:rPr>
      </w:pPr>
      <w:r w:rsidRPr="002274B9">
        <w:rPr>
          <w:rFonts w:ascii="Arial Black" w:eastAsia="Times New Roman" w:hAnsi="Arial Black" w:cs="Times New Roman"/>
          <w:b/>
          <w:bCs/>
          <w:color w:val="3465A4"/>
          <w:u w:val="single"/>
          <w:lang w:eastAsia="pl-PL"/>
        </w:rPr>
        <w:t>dla zadania nr 1</w:t>
      </w:r>
      <w:r>
        <w:rPr>
          <w:rFonts w:ascii="Arial Black" w:eastAsia="Times New Roman" w:hAnsi="Arial Black" w:cs="Times New Roman"/>
          <w:b/>
          <w:bCs/>
          <w:color w:val="3465A4"/>
          <w:u w:val="single"/>
          <w:lang w:eastAsia="pl-PL"/>
        </w:rPr>
        <w:t xml:space="preserve"> </w:t>
      </w:r>
    </w:p>
    <w:p w:rsidR="003C23F0" w:rsidRDefault="003C23F0" w:rsidP="00AF0704">
      <w:pPr>
        <w:suppressAutoHyphens/>
        <w:spacing w:after="0" w:line="276" w:lineRule="auto"/>
        <w:jc w:val="both"/>
        <w:rPr>
          <w:rFonts w:ascii="Liberation Serif" w:hAnsi="Liberation Serif"/>
        </w:rPr>
      </w:pPr>
      <w:r w:rsidRPr="003C23F0">
        <w:rPr>
          <w:rFonts w:ascii="Liberation Serif" w:hAnsi="Liberation Serif"/>
        </w:rPr>
        <w:t xml:space="preserve">dla pozycji  </w:t>
      </w:r>
      <w:r w:rsidRPr="00AF0704">
        <w:rPr>
          <w:rFonts w:ascii="Liberation Serif" w:hAnsi="Liberation Serif"/>
          <w:b/>
          <w:color w:val="0070C0"/>
        </w:rPr>
        <w:t>3, 7, 8, 9, 10, 11, 12, 13, 14, 15, 16, 17, 18, 19, 20, 21, 22, 23, 24, 25, 26, 27, 28, 29, 30, 31, 32, 33, 34, 35, 36, 37, 38, 39, 40, 41, 44, 45, 46, 49, 50, 51</w:t>
      </w:r>
      <w:r w:rsidRPr="003C23F0">
        <w:rPr>
          <w:rFonts w:ascii="Liberation Serif" w:hAnsi="Liberation Serif"/>
        </w:rPr>
        <w:t xml:space="preserve"> CENNIKA – WYKAZU asortymentowo ilościowego</w:t>
      </w:r>
      <w:r>
        <w:rPr>
          <w:rFonts w:ascii="Liberation Serif" w:hAnsi="Liberation Serif"/>
        </w:rPr>
        <w:t xml:space="preserve"> stanowiącego </w:t>
      </w:r>
      <w:r w:rsidRPr="00AF0704">
        <w:rPr>
          <w:rFonts w:ascii="Liberation Serif" w:hAnsi="Liberation Serif"/>
          <w:b/>
          <w:color w:val="0070C0"/>
        </w:rPr>
        <w:t>załącznik nr 1.1 do SWZ</w:t>
      </w:r>
      <w:r>
        <w:rPr>
          <w:rFonts w:ascii="Liberation Serif" w:hAnsi="Liberation Serif"/>
        </w:rPr>
        <w:t>:</w:t>
      </w:r>
    </w:p>
    <w:p w:rsidR="00AF0704" w:rsidRPr="003C23F0" w:rsidRDefault="00AF0704" w:rsidP="00AF0704">
      <w:pPr>
        <w:suppressAutoHyphens/>
        <w:spacing w:after="0" w:line="276" w:lineRule="auto"/>
        <w:jc w:val="both"/>
        <w:rPr>
          <w:rFonts w:ascii="Arial Black" w:eastAsia="Times New Roman" w:hAnsi="Arial Black" w:cs="Times New Roman"/>
          <w:bCs/>
          <w:u w:val="single"/>
          <w:lang w:eastAsia="pl-PL"/>
        </w:rPr>
      </w:pPr>
    </w:p>
    <w:p w:rsidR="003C23F0" w:rsidRPr="003C23F0" w:rsidRDefault="00574B7D" w:rsidP="00704F8D">
      <w:pPr>
        <w:pStyle w:val="Akapitzlist"/>
        <w:numPr>
          <w:ilvl w:val="0"/>
          <w:numId w:val="43"/>
        </w:numPr>
        <w:tabs>
          <w:tab w:val="left" w:pos="426"/>
        </w:tabs>
        <w:suppressAutoHyphens/>
        <w:spacing w:before="57" w:after="0" w:line="276" w:lineRule="auto"/>
        <w:jc w:val="both"/>
        <w:rPr>
          <w:rFonts w:ascii="Times New Roman" w:eastAsia="Times New Roman" w:hAnsi="Times New Roman" w:cs="Times New Roman"/>
          <w:b/>
          <w:lang w:eastAsia="zh-CN"/>
        </w:rPr>
      </w:pPr>
      <w:r>
        <w:rPr>
          <w:rFonts w:ascii="Arial Black" w:hAnsi="Arial Black" w:cs="Times New Roman"/>
          <w:b/>
          <w:sz w:val="20"/>
          <w:szCs w:val="20"/>
          <w:u w:val="single"/>
        </w:rPr>
        <w:t>E</w:t>
      </w:r>
      <w:r w:rsidR="00811F19" w:rsidRPr="00FE0193">
        <w:rPr>
          <w:rFonts w:ascii="Arial Black" w:hAnsi="Arial Black" w:cs="Times New Roman"/>
          <w:b/>
          <w:sz w:val="20"/>
          <w:szCs w:val="20"/>
          <w:u w:val="single"/>
        </w:rPr>
        <w:t xml:space="preserve">tykiety </w:t>
      </w:r>
      <w:r>
        <w:rPr>
          <w:rFonts w:ascii="Arial Black" w:hAnsi="Arial Black" w:cs="Times New Roman"/>
          <w:b/>
          <w:sz w:val="20"/>
          <w:szCs w:val="20"/>
          <w:u w:val="single"/>
        </w:rPr>
        <w:t xml:space="preserve"> - </w:t>
      </w:r>
      <w:r w:rsidR="00811F19" w:rsidRPr="00811F19">
        <w:rPr>
          <w:rFonts w:ascii="Times New Roman" w:eastAsia="Times New Roman" w:hAnsi="Times New Roman" w:cs="Times New Roman"/>
          <w:lang w:eastAsia="zh-CN"/>
        </w:rPr>
        <w:t xml:space="preserve">dla każdej zaproponowanej opony </w:t>
      </w:r>
      <w:r w:rsidR="003C23F0">
        <w:rPr>
          <w:rFonts w:ascii="Times New Roman" w:eastAsia="Times New Roman" w:hAnsi="Times New Roman" w:cs="Times New Roman"/>
          <w:lang w:eastAsia="zh-CN"/>
        </w:rPr>
        <w:t xml:space="preserve">dla pozycji wskazanej powyżej </w:t>
      </w:r>
      <w:r w:rsidR="00811F19" w:rsidRPr="00811F19">
        <w:rPr>
          <w:rFonts w:ascii="Times New Roman" w:eastAsia="Times New Roman" w:hAnsi="Times New Roman" w:cs="Times New Roman"/>
          <w:lang w:eastAsia="zh-CN"/>
        </w:rPr>
        <w:t xml:space="preserve">zgodne z </w:t>
      </w:r>
      <w:r w:rsidR="00811F19" w:rsidRPr="003C23F0">
        <w:rPr>
          <w:rFonts w:ascii="Times New Roman" w:eastAsia="Times New Roman" w:hAnsi="Times New Roman" w:cs="Times New Roman"/>
          <w:i/>
          <w:lang w:eastAsia="zh-CN"/>
        </w:rPr>
        <w:t xml:space="preserve">załącznikiem nr 2 do Rozporządzenia Parlamentu Europejskiego i Rady (UE) 2020/740 z dnia 25 </w:t>
      </w:r>
      <w:r w:rsidR="00811F19" w:rsidRPr="003C23F0">
        <w:rPr>
          <w:rFonts w:ascii="Times New Roman" w:eastAsia="Times New Roman" w:hAnsi="Times New Roman" w:cs="Times New Roman"/>
          <w:i/>
          <w:lang w:eastAsia="zh-CN"/>
        </w:rPr>
        <w:lastRenderedPageBreak/>
        <w:t>maja 2020 r. w sprawie etykietowania opon pod kątem efektywności paliwowej i innych parametrów</w:t>
      </w:r>
      <w:r w:rsidR="003C23F0" w:rsidRPr="003C23F0">
        <w:rPr>
          <w:rFonts w:ascii="Times New Roman" w:eastAsia="Times New Roman" w:hAnsi="Times New Roman" w:cs="Times New Roman"/>
          <w:i/>
          <w:lang w:eastAsia="zh-CN"/>
        </w:rPr>
        <w:t>,</w:t>
      </w:r>
      <w:r w:rsidR="00811F19" w:rsidRPr="00811F19">
        <w:rPr>
          <w:rFonts w:ascii="Times New Roman" w:eastAsia="Times New Roman" w:hAnsi="Times New Roman" w:cs="Times New Roman"/>
          <w:lang w:eastAsia="zh-CN"/>
        </w:rPr>
        <w:t xml:space="preserve"> </w:t>
      </w:r>
      <w:r w:rsidR="003C23F0">
        <w:rPr>
          <w:rFonts w:ascii="Liberation Serif" w:hAnsi="Liberation Serif"/>
          <w:i/>
          <w:color w:val="000000"/>
        </w:rPr>
        <w:t>zmieniające rozporządzenie (UE) 2017/1369 oraz uchylające rozporządzenie (WE) nr 1222/2009 (Tekst mający znaczenie dla EOG).</w:t>
      </w:r>
    </w:p>
    <w:p w:rsidR="00574B7D" w:rsidRDefault="00574B7D" w:rsidP="00574B7D">
      <w:pPr>
        <w:pStyle w:val="Akapitzlist"/>
        <w:tabs>
          <w:tab w:val="left" w:pos="426"/>
        </w:tabs>
        <w:suppressAutoHyphens/>
        <w:spacing w:before="57" w:after="0" w:line="276" w:lineRule="auto"/>
        <w:ind w:left="360"/>
        <w:jc w:val="both"/>
        <w:rPr>
          <w:rFonts w:ascii="Times New Roman" w:eastAsia="Times New Roman" w:hAnsi="Times New Roman" w:cs="Times New Roman"/>
          <w:lang w:eastAsia="zh-CN"/>
        </w:rPr>
      </w:pPr>
    </w:p>
    <w:p w:rsidR="00574B7D" w:rsidRPr="00574B7D" w:rsidRDefault="00574B7D" w:rsidP="00574B7D">
      <w:pPr>
        <w:pStyle w:val="Akapitzlist"/>
        <w:tabs>
          <w:tab w:val="left" w:pos="426"/>
        </w:tabs>
        <w:suppressAutoHyphens/>
        <w:spacing w:before="57" w:after="0" w:line="276" w:lineRule="auto"/>
        <w:ind w:left="360"/>
        <w:jc w:val="both"/>
        <w:rPr>
          <w:rFonts w:ascii="Times New Roman" w:eastAsia="Times New Roman" w:hAnsi="Times New Roman" w:cs="Times New Roman"/>
          <w:b/>
          <w:lang w:eastAsia="zh-CN"/>
        </w:rPr>
      </w:pPr>
      <w:r w:rsidRPr="00811F19">
        <w:rPr>
          <w:rFonts w:ascii="Times New Roman" w:eastAsia="Calibri" w:hAnsi="Times New Roman" w:cs="Times New Roman"/>
          <w:b/>
        </w:rPr>
        <w:t xml:space="preserve">Z załączonych </w:t>
      </w:r>
      <w:r w:rsidRPr="00811F19">
        <w:rPr>
          <w:rFonts w:ascii="Times New Roman" w:hAnsi="Times New Roman" w:cs="Times New Roman"/>
          <w:b/>
        </w:rPr>
        <w:t>do oferty etykiet jednoznacznie</w:t>
      </w:r>
      <w:r w:rsidRPr="00811F19">
        <w:rPr>
          <w:rFonts w:ascii="Times New Roman" w:eastAsia="Calibri" w:hAnsi="Times New Roman" w:cs="Times New Roman"/>
          <w:b/>
        </w:rPr>
        <w:t xml:space="preserve"> musi wynikać, że zaoferowane ogumienie spełnia </w:t>
      </w:r>
      <w:r>
        <w:rPr>
          <w:rFonts w:ascii="Times New Roman" w:eastAsia="Calibri" w:hAnsi="Times New Roman" w:cs="Times New Roman"/>
          <w:b/>
        </w:rPr>
        <w:t xml:space="preserve">wszystkie </w:t>
      </w:r>
      <w:r w:rsidRPr="00811F19">
        <w:rPr>
          <w:rFonts w:ascii="Times New Roman" w:eastAsia="Calibri" w:hAnsi="Times New Roman" w:cs="Times New Roman"/>
          <w:b/>
        </w:rPr>
        <w:t xml:space="preserve">parametry </w:t>
      </w:r>
      <w:r w:rsidRPr="00574B7D">
        <w:rPr>
          <w:rFonts w:ascii="Times New Roman" w:eastAsia="Times New Roman" w:hAnsi="Times New Roman" w:cs="Times New Roman"/>
          <w:b/>
          <w:lang w:eastAsia="zh-CN"/>
        </w:rPr>
        <w:t xml:space="preserve">opisane w CENNIKU – WYKAZIE asortymentowo ilościowym dla zadania nr 1 stanowiącego </w:t>
      </w:r>
      <w:r w:rsidRPr="00AF0704">
        <w:rPr>
          <w:rFonts w:ascii="Times New Roman" w:eastAsia="Times New Roman" w:hAnsi="Times New Roman" w:cs="Times New Roman"/>
          <w:b/>
          <w:color w:val="0070C0"/>
          <w:lang w:eastAsia="zh-CN"/>
        </w:rPr>
        <w:t>załączniku nr 1.1 do SWZ</w:t>
      </w:r>
      <w:r w:rsidRPr="00574B7D">
        <w:rPr>
          <w:rFonts w:ascii="Times New Roman" w:eastAsia="Times New Roman" w:hAnsi="Times New Roman" w:cs="Times New Roman"/>
          <w:b/>
          <w:lang w:eastAsia="zh-CN"/>
        </w:rPr>
        <w:t xml:space="preserve"> wraz z nazwą producenta i modelem oferowanej opony.</w:t>
      </w:r>
    </w:p>
    <w:p w:rsidR="00574B7D" w:rsidRDefault="00574B7D" w:rsidP="00574B7D">
      <w:pPr>
        <w:pStyle w:val="Akapitzlist"/>
        <w:tabs>
          <w:tab w:val="left" w:pos="426"/>
        </w:tabs>
        <w:suppressAutoHyphens/>
        <w:spacing w:before="57" w:after="0" w:line="276" w:lineRule="auto"/>
        <w:ind w:left="360"/>
        <w:jc w:val="both"/>
        <w:rPr>
          <w:rFonts w:ascii="Times New Roman" w:eastAsia="Times New Roman" w:hAnsi="Times New Roman" w:cs="Times New Roman"/>
          <w:lang w:eastAsia="zh-CN"/>
        </w:rPr>
      </w:pPr>
    </w:p>
    <w:p w:rsidR="00811F19" w:rsidRPr="00AF0704" w:rsidRDefault="00811F19" w:rsidP="00811F19">
      <w:pPr>
        <w:pStyle w:val="Akapitzlist"/>
        <w:spacing w:after="0" w:line="276" w:lineRule="auto"/>
        <w:ind w:left="360"/>
        <w:jc w:val="both"/>
        <w:rPr>
          <w:rFonts w:ascii="Times New Roman" w:hAnsi="Times New Roman" w:cs="Times New Roman"/>
        </w:rPr>
      </w:pPr>
      <w:r w:rsidRPr="00AF0704">
        <w:rPr>
          <w:rFonts w:ascii="Times New Roman" w:hAnsi="Times New Roman" w:cs="Times New Roman"/>
        </w:rPr>
        <w:t xml:space="preserve">Etykiety muszą być ponumerowane i ułożone kolejno zgodnie z pozycjami CENNIKA WYKAZU asortymentowo – ilościowego </w:t>
      </w:r>
      <w:r w:rsidR="00574B7D" w:rsidRPr="00AF0704">
        <w:rPr>
          <w:rFonts w:ascii="Times New Roman" w:hAnsi="Times New Roman" w:cs="Times New Roman"/>
        </w:rPr>
        <w:t>dla zadania nr 1.</w:t>
      </w:r>
    </w:p>
    <w:p w:rsidR="00574B7D" w:rsidRDefault="00574B7D" w:rsidP="00811F19">
      <w:pPr>
        <w:pStyle w:val="Akapitzlist"/>
        <w:spacing w:after="0" w:line="276" w:lineRule="auto"/>
        <w:ind w:left="360"/>
        <w:jc w:val="both"/>
        <w:rPr>
          <w:rFonts w:ascii="Times New Roman" w:eastAsia="Calibri" w:hAnsi="Times New Roman" w:cs="Times New Roman"/>
          <w:b/>
        </w:rPr>
      </w:pPr>
    </w:p>
    <w:p w:rsidR="00811F19" w:rsidRPr="00811F19" w:rsidRDefault="00811F19" w:rsidP="00704F8D">
      <w:pPr>
        <w:pStyle w:val="Akapitzlist"/>
        <w:numPr>
          <w:ilvl w:val="0"/>
          <w:numId w:val="43"/>
        </w:numPr>
        <w:spacing w:after="0" w:line="276" w:lineRule="auto"/>
        <w:jc w:val="both"/>
        <w:rPr>
          <w:rFonts w:ascii="Times New Roman" w:hAnsi="Times New Roman" w:cs="Times New Roman"/>
        </w:rPr>
      </w:pPr>
      <w:r w:rsidRPr="00FE0193">
        <w:rPr>
          <w:rFonts w:ascii="Arial Black" w:hAnsi="Arial Black" w:cs="Times New Roman"/>
          <w:b/>
          <w:sz w:val="20"/>
          <w:szCs w:val="20"/>
          <w:u w:val="single"/>
        </w:rPr>
        <w:t>Oświadczenie</w:t>
      </w:r>
      <w:r w:rsidRPr="00FE0193">
        <w:rPr>
          <w:rFonts w:ascii="Arial Black" w:hAnsi="Arial Black" w:cs="Times New Roman"/>
          <w:sz w:val="20"/>
          <w:szCs w:val="20"/>
          <w:u w:val="single"/>
        </w:rPr>
        <w:t xml:space="preserve"> wykonawcy </w:t>
      </w:r>
      <w:r w:rsidR="00D85DF2">
        <w:rPr>
          <w:rFonts w:ascii="Arial Black" w:hAnsi="Arial Black" w:cs="Times New Roman"/>
          <w:sz w:val="20"/>
          <w:szCs w:val="20"/>
          <w:u w:val="single"/>
        </w:rPr>
        <w:t xml:space="preserve">dla </w:t>
      </w:r>
      <w:r w:rsidR="00FE0193" w:rsidRPr="00FE0193">
        <w:rPr>
          <w:rFonts w:ascii="Arial Black" w:hAnsi="Arial Black" w:cs="Times New Roman"/>
          <w:b/>
          <w:sz w:val="20"/>
          <w:szCs w:val="20"/>
          <w:u w:val="single"/>
        </w:rPr>
        <w:t>z</w:t>
      </w:r>
      <w:r w:rsidRPr="00FE0193">
        <w:rPr>
          <w:rFonts w:ascii="Arial Black" w:hAnsi="Arial Black" w:cs="Times New Roman"/>
          <w:b/>
          <w:sz w:val="20"/>
          <w:szCs w:val="20"/>
          <w:u w:val="single"/>
        </w:rPr>
        <w:t>adani</w:t>
      </w:r>
      <w:r w:rsidR="00D85DF2">
        <w:rPr>
          <w:rFonts w:ascii="Arial Black" w:hAnsi="Arial Black" w:cs="Times New Roman"/>
          <w:b/>
          <w:sz w:val="20"/>
          <w:szCs w:val="20"/>
          <w:u w:val="single"/>
        </w:rPr>
        <w:t>a</w:t>
      </w:r>
      <w:r w:rsidRPr="00FE0193">
        <w:rPr>
          <w:rFonts w:ascii="Arial Black" w:hAnsi="Arial Black" w:cs="Times New Roman"/>
          <w:b/>
          <w:sz w:val="20"/>
          <w:szCs w:val="20"/>
          <w:u w:val="single"/>
        </w:rPr>
        <w:t xml:space="preserve"> nr 1</w:t>
      </w:r>
      <w:r w:rsidRPr="00811F19">
        <w:rPr>
          <w:rFonts w:ascii="Times New Roman" w:hAnsi="Times New Roman" w:cs="Times New Roman"/>
        </w:rPr>
        <w:t>:</w:t>
      </w:r>
    </w:p>
    <w:p w:rsidR="00811F19" w:rsidRPr="00FE0193" w:rsidRDefault="00FE0193" w:rsidP="00704F8D">
      <w:pPr>
        <w:pStyle w:val="Akapitzlist"/>
        <w:numPr>
          <w:ilvl w:val="0"/>
          <w:numId w:val="44"/>
        </w:numPr>
        <w:tabs>
          <w:tab w:val="left" w:pos="426"/>
        </w:tabs>
        <w:suppressAutoHyphens/>
        <w:spacing w:before="57" w:after="0" w:line="276" w:lineRule="auto"/>
        <w:jc w:val="both"/>
        <w:rPr>
          <w:rFonts w:ascii="Times New Roman" w:hAnsi="Times New Roman" w:cs="Times New Roman"/>
        </w:rPr>
      </w:pPr>
      <w:r w:rsidRPr="00D85DF2">
        <w:rPr>
          <w:rFonts w:ascii="Times New Roman" w:hAnsi="Times New Roman" w:cs="Times New Roman"/>
          <w:b/>
        </w:rPr>
        <w:t>Oświadczenie</w:t>
      </w:r>
      <w:r w:rsidRPr="00FE0193">
        <w:rPr>
          <w:rFonts w:ascii="Times New Roman" w:hAnsi="Times New Roman" w:cs="Times New Roman"/>
        </w:rPr>
        <w:t xml:space="preserve"> potwierdzające posiadanie świadectwa homologacji wydanego zgodnie               z Regulaminem nr 30 EKG ONZ</w:t>
      </w:r>
      <w:r w:rsidR="00574B7D">
        <w:rPr>
          <w:rFonts w:ascii="Times New Roman" w:hAnsi="Times New Roman" w:cs="Times New Roman"/>
        </w:rPr>
        <w:t>, nr 54 EKG ONZ, nr 75 EKG ONZ</w:t>
      </w:r>
      <w:r w:rsidRPr="00FE0193">
        <w:rPr>
          <w:rFonts w:ascii="Times New Roman" w:hAnsi="Times New Roman" w:cs="Times New Roman"/>
        </w:rPr>
        <w:t xml:space="preserve"> oraz posiadanie oznaczenia symbolem potwierdzającym, że opona spełnia wszystkie obowiązujące normy w zakresie bezpieczeństwa (symbol DOT lub równoważny) </w:t>
      </w:r>
      <w:r w:rsidR="00811F19" w:rsidRPr="00FE0193">
        <w:rPr>
          <w:rFonts w:ascii="Times New Roman" w:hAnsi="Times New Roman" w:cs="Times New Roman"/>
        </w:rPr>
        <w:t xml:space="preserve">- wzór oświadczenia stanowi </w:t>
      </w:r>
      <w:r w:rsidRPr="00041DEE">
        <w:rPr>
          <w:rFonts w:ascii="Arial Black" w:hAnsi="Arial Black" w:cs="Times New Roman"/>
          <w:color w:val="0070C0"/>
          <w:sz w:val="18"/>
          <w:szCs w:val="18"/>
        </w:rPr>
        <w:t>z</w:t>
      </w:r>
      <w:r w:rsidR="00811F19" w:rsidRPr="00041DEE">
        <w:rPr>
          <w:rFonts w:ascii="Arial Black" w:hAnsi="Arial Black" w:cs="Times New Roman"/>
          <w:b/>
          <w:color w:val="0070C0"/>
          <w:sz w:val="18"/>
          <w:szCs w:val="18"/>
        </w:rPr>
        <w:t xml:space="preserve">ałącznik nr </w:t>
      </w:r>
      <w:r w:rsidR="00574B7D">
        <w:rPr>
          <w:rFonts w:ascii="Arial Black" w:hAnsi="Arial Black" w:cs="Times New Roman"/>
          <w:b/>
          <w:color w:val="0070C0"/>
          <w:sz w:val="18"/>
          <w:szCs w:val="18"/>
        </w:rPr>
        <w:t>3</w:t>
      </w:r>
      <w:r w:rsidR="00811F19" w:rsidRPr="00041DEE">
        <w:rPr>
          <w:rFonts w:ascii="Arial Black" w:hAnsi="Arial Black" w:cs="Times New Roman"/>
          <w:b/>
          <w:color w:val="0070C0"/>
          <w:sz w:val="18"/>
          <w:szCs w:val="18"/>
        </w:rPr>
        <w:t>.1 do SWZ</w:t>
      </w:r>
      <w:r w:rsidR="00811F19" w:rsidRPr="00FE0193">
        <w:rPr>
          <w:rFonts w:ascii="Times New Roman" w:hAnsi="Times New Roman" w:cs="Times New Roman"/>
          <w:b/>
          <w:color w:val="0070C0"/>
        </w:rPr>
        <w:t>.</w:t>
      </w:r>
    </w:p>
    <w:p w:rsidR="00811F19" w:rsidRPr="00811F19" w:rsidRDefault="00811F19" w:rsidP="00811F19">
      <w:pPr>
        <w:pStyle w:val="Bezodstpw"/>
        <w:spacing w:line="276" w:lineRule="auto"/>
        <w:ind w:left="1077"/>
        <w:jc w:val="both"/>
        <w:rPr>
          <w:rFonts w:ascii="Times New Roman" w:hAnsi="Times New Roman" w:cs="Times New Roman"/>
        </w:rPr>
      </w:pPr>
    </w:p>
    <w:p w:rsidR="00811F19" w:rsidRDefault="00811F19" w:rsidP="00811F19">
      <w:pPr>
        <w:pStyle w:val="Bezodstpw"/>
        <w:spacing w:line="276" w:lineRule="auto"/>
        <w:ind w:left="1077"/>
        <w:jc w:val="both"/>
        <w:rPr>
          <w:rFonts w:ascii="Times New Roman" w:hAnsi="Times New Roman" w:cs="Times New Roman"/>
        </w:rPr>
      </w:pPr>
    </w:p>
    <w:p w:rsidR="00574B7D" w:rsidRDefault="00574B7D" w:rsidP="00AF0704">
      <w:pPr>
        <w:suppressAutoHyphens/>
        <w:spacing w:after="0" w:line="276" w:lineRule="auto"/>
        <w:jc w:val="both"/>
        <w:rPr>
          <w:rFonts w:ascii="Arial Black" w:eastAsia="Times New Roman" w:hAnsi="Arial Black" w:cs="Times New Roman"/>
          <w:b/>
          <w:bCs/>
          <w:color w:val="3465A4"/>
          <w:u w:val="single"/>
          <w:lang w:eastAsia="pl-PL"/>
        </w:rPr>
      </w:pPr>
      <w:r w:rsidRPr="002274B9">
        <w:rPr>
          <w:rFonts w:ascii="Arial Black" w:eastAsia="Times New Roman" w:hAnsi="Arial Black" w:cs="Times New Roman"/>
          <w:b/>
          <w:bCs/>
          <w:color w:val="3465A4"/>
          <w:u w:val="single"/>
          <w:lang w:eastAsia="pl-PL"/>
        </w:rPr>
        <w:t>dla zadania nr 2</w:t>
      </w:r>
    </w:p>
    <w:p w:rsidR="00AF0704" w:rsidRDefault="00AF0704" w:rsidP="00AF0704">
      <w:pPr>
        <w:suppressAutoHyphens/>
        <w:spacing w:after="0" w:line="276" w:lineRule="auto"/>
        <w:jc w:val="both"/>
        <w:rPr>
          <w:rFonts w:ascii="Liberation Serif" w:hAnsi="Liberation Serif"/>
        </w:rPr>
      </w:pPr>
      <w:r>
        <w:rPr>
          <w:rFonts w:ascii="Times New Roman" w:eastAsia="Times New Roman" w:hAnsi="Times New Roman" w:cs="Times New Roman"/>
          <w:lang w:eastAsia="pl-PL"/>
        </w:rPr>
        <w:t xml:space="preserve">dla wszystkich pozycji </w:t>
      </w:r>
      <w:r w:rsidRPr="003C23F0">
        <w:rPr>
          <w:rFonts w:ascii="Liberation Serif" w:hAnsi="Liberation Serif"/>
        </w:rPr>
        <w:t>CENNIKA – WYKAZU asortymentowo ilościowego</w:t>
      </w:r>
      <w:r>
        <w:rPr>
          <w:rFonts w:ascii="Liberation Serif" w:hAnsi="Liberation Serif"/>
        </w:rPr>
        <w:t xml:space="preserve"> stanowiącego </w:t>
      </w:r>
      <w:r w:rsidRPr="00AF0704">
        <w:rPr>
          <w:rFonts w:ascii="Liberation Serif" w:hAnsi="Liberation Serif"/>
          <w:b/>
          <w:color w:val="0070C0"/>
        </w:rPr>
        <w:t>załącznik nr 1.2 do SWZ</w:t>
      </w:r>
      <w:r>
        <w:rPr>
          <w:rFonts w:ascii="Liberation Serif" w:hAnsi="Liberation Serif"/>
        </w:rPr>
        <w:t>:</w:t>
      </w:r>
    </w:p>
    <w:p w:rsidR="00AF0704" w:rsidRPr="003C23F0" w:rsidRDefault="00AF0704" w:rsidP="00AF0704">
      <w:pPr>
        <w:suppressAutoHyphens/>
        <w:spacing w:after="0" w:line="276" w:lineRule="auto"/>
        <w:jc w:val="both"/>
        <w:rPr>
          <w:rFonts w:ascii="Arial Black" w:eastAsia="Times New Roman" w:hAnsi="Arial Black" w:cs="Times New Roman"/>
          <w:bCs/>
          <w:u w:val="single"/>
          <w:lang w:eastAsia="pl-PL"/>
        </w:rPr>
      </w:pPr>
    </w:p>
    <w:p w:rsidR="00574B7D" w:rsidRPr="00AF0704" w:rsidRDefault="00574B7D" w:rsidP="00704F8D">
      <w:pPr>
        <w:pStyle w:val="Akapitzlist"/>
        <w:numPr>
          <w:ilvl w:val="0"/>
          <w:numId w:val="64"/>
        </w:numPr>
        <w:tabs>
          <w:tab w:val="left" w:pos="426"/>
        </w:tabs>
        <w:suppressAutoHyphens/>
        <w:spacing w:before="57" w:after="0" w:line="276" w:lineRule="auto"/>
        <w:jc w:val="both"/>
        <w:rPr>
          <w:rFonts w:ascii="Times New Roman" w:eastAsia="Times New Roman" w:hAnsi="Times New Roman" w:cs="Times New Roman"/>
          <w:b/>
          <w:lang w:eastAsia="zh-CN"/>
        </w:rPr>
      </w:pPr>
      <w:r>
        <w:rPr>
          <w:rFonts w:ascii="Arial Black" w:hAnsi="Arial Black" w:cs="Times New Roman"/>
          <w:b/>
          <w:sz w:val="20"/>
          <w:szCs w:val="20"/>
          <w:u w:val="single"/>
        </w:rPr>
        <w:t>E</w:t>
      </w:r>
      <w:r w:rsidRPr="00FE0193">
        <w:rPr>
          <w:rFonts w:ascii="Arial Black" w:hAnsi="Arial Black" w:cs="Times New Roman"/>
          <w:b/>
          <w:sz w:val="20"/>
          <w:szCs w:val="20"/>
          <w:u w:val="single"/>
        </w:rPr>
        <w:t xml:space="preserve">tykiety </w:t>
      </w:r>
      <w:r>
        <w:rPr>
          <w:rFonts w:ascii="Arial Black" w:hAnsi="Arial Black" w:cs="Times New Roman"/>
          <w:b/>
          <w:sz w:val="20"/>
          <w:szCs w:val="20"/>
          <w:u w:val="single"/>
        </w:rPr>
        <w:t xml:space="preserve"> - </w:t>
      </w:r>
      <w:r w:rsidRPr="00811F19">
        <w:rPr>
          <w:rFonts w:ascii="Times New Roman" w:eastAsia="Times New Roman" w:hAnsi="Times New Roman" w:cs="Times New Roman"/>
          <w:lang w:eastAsia="zh-CN"/>
        </w:rPr>
        <w:t xml:space="preserve">dla każdej zaproponowanej opony zgodne z </w:t>
      </w:r>
      <w:r w:rsidRPr="003C23F0">
        <w:rPr>
          <w:rFonts w:ascii="Times New Roman" w:eastAsia="Times New Roman" w:hAnsi="Times New Roman" w:cs="Times New Roman"/>
          <w:i/>
          <w:lang w:eastAsia="zh-CN"/>
        </w:rPr>
        <w:t>załącznikiem nr 2 do Rozporządzenia Parlamentu Europejskiego i Rady (UE) 2020/740 z dnia 25 maja 2020 r. w sprawie etykietowania opon pod kątem efektywności paliwowej i innych parametrów,</w:t>
      </w:r>
      <w:r w:rsidRPr="00811F19">
        <w:rPr>
          <w:rFonts w:ascii="Times New Roman" w:eastAsia="Times New Roman" w:hAnsi="Times New Roman" w:cs="Times New Roman"/>
          <w:lang w:eastAsia="zh-CN"/>
        </w:rPr>
        <w:t xml:space="preserve"> </w:t>
      </w:r>
      <w:r>
        <w:rPr>
          <w:rFonts w:ascii="Liberation Serif" w:hAnsi="Liberation Serif"/>
          <w:i/>
          <w:color w:val="000000"/>
        </w:rPr>
        <w:t>zmieniające rozporządzenie (UE) 2017/1369 oraz uchylające rozporządzenie (WE) nr 1222/2009 (Tekst mający znaczenie dla EOG).</w:t>
      </w:r>
    </w:p>
    <w:p w:rsidR="00AF0704" w:rsidRPr="003C23F0" w:rsidRDefault="00AF0704" w:rsidP="00AF0704">
      <w:pPr>
        <w:pStyle w:val="Akapitzlist"/>
        <w:tabs>
          <w:tab w:val="left" w:pos="426"/>
        </w:tabs>
        <w:suppressAutoHyphens/>
        <w:spacing w:before="57" w:after="0" w:line="276" w:lineRule="auto"/>
        <w:ind w:left="360"/>
        <w:jc w:val="both"/>
        <w:rPr>
          <w:rFonts w:ascii="Times New Roman" w:eastAsia="Times New Roman" w:hAnsi="Times New Roman" w:cs="Times New Roman"/>
          <w:b/>
          <w:lang w:eastAsia="zh-CN"/>
        </w:rPr>
      </w:pPr>
    </w:p>
    <w:p w:rsidR="00AF0704" w:rsidRPr="00811F19" w:rsidRDefault="00AF0704" w:rsidP="00704F8D">
      <w:pPr>
        <w:pStyle w:val="Akapitzlist"/>
        <w:numPr>
          <w:ilvl w:val="0"/>
          <w:numId w:val="64"/>
        </w:numPr>
        <w:spacing w:after="0" w:line="276" w:lineRule="auto"/>
        <w:jc w:val="both"/>
        <w:rPr>
          <w:rFonts w:ascii="Times New Roman" w:hAnsi="Times New Roman" w:cs="Times New Roman"/>
        </w:rPr>
      </w:pPr>
      <w:r w:rsidRPr="00FE0193">
        <w:rPr>
          <w:rFonts w:ascii="Arial Black" w:hAnsi="Arial Black" w:cs="Times New Roman"/>
          <w:b/>
          <w:sz w:val="20"/>
          <w:szCs w:val="20"/>
          <w:u w:val="single"/>
        </w:rPr>
        <w:t>Oświadczenie</w:t>
      </w:r>
      <w:r w:rsidRPr="00FE0193">
        <w:rPr>
          <w:rFonts w:ascii="Arial Black" w:hAnsi="Arial Black" w:cs="Times New Roman"/>
          <w:sz w:val="20"/>
          <w:szCs w:val="20"/>
          <w:u w:val="single"/>
        </w:rPr>
        <w:t xml:space="preserve"> wykonawcy </w:t>
      </w:r>
      <w:r>
        <w:rPr>
          <w:rFonts w:ascii="Arial Black" w:hAnsi="Arial Black" w:cs="Times New Roman"/>
          <w:sz w:val="20"/>
          <w:szCs w:val="20"/>
          <w:u w:val="single"/>
        </w:rPr>
        <w:t xml:space="preserve">dla </w:t>
      </w:r>
      <w:r w:rsidRPr="00FE0193">
        <w:rPr>
          <w:rFonts w:ascii="Arial Black" w:hAnsi="Arial Black" w:cs="Times New Roman"/>
          <w:b/>
          <w:sz w:val="20"/>
          <w:szCs w:val="20"/>
          <w:u w:val="single"/>
        </w:rPr>
        <w:t>zadani</w:t>
      </w:r>
      <w:r>
        <w:rPr>
          <w:rFonts w:ascii="Arial Black" w:hAnsi="Arial Black" w:cs="Times New Roman"/>
          <w:b/>
          <w:sz w:val="20"/>
          <w:szCs w:val="20"/>
          <w:u w:val="single"/>
        </w:rPr>
        <w:t>a</w:t>
      </w:r>
      <w:r w:rsidRPr="00FE0193">
        <w:rPr>
          <w:rFonts w:ascii="Arial Black" w:hAnsi="Arial Black" w:cs="Times New Roman"/>
          <w:b/>
          <w:sz w:val="20"/>
          <w:szCs w:val="20"/>
          <w:u w:val="single"/>
        </w:rPr>
        <w:t xml:space="preserve"> nr </w:t>
      </w:r>
      <w:r>
        <w:rPr>
          <w:rFonts w:ascii="Arial Black" w:hAnsi="Arial Black" w:cs="Times New Roman"/>
          <w:b/>
          <w:sz w:val="20"/>
          <w:szCs w:val="20"/>
          <w:u w:val="single"/>
        </w:rPr>
        <w:t>2</w:t>
      </w:r>
      <w:r w:rsidRPr="00811F19">
        <w:rPr>
          <w:rFonts w:ascii="Times New Roman" w:hAnsi="Times New Roman" w:cs="Times New Roman"/>
        </w:rPr>
        <w:t>:</w:t>
      </w:r>
    </w:p>
    <w:p w:rsidR="00AF0704" w:rsidRPr="00FE0193" w:rsidRDefault="00AF0704" w:rsidP="00704F8D">
      <w:pPr>
        <w:pStyle w:val="Akapitzlist"/>
        <w:numPr>
          <w:ilvl w:val="0"/>
          <w:numId w:val="44"/>
        </w:numPr>
        <w:tabs>
          <w:tab w:val="left" w:pos="426"/>
        </w:tabs>
        <w:suppressAutoHyphens/>
        <w:spacing w:before="57" w:after="0" w:line="276" w:lineRule="auto"/>
        <w:jc w:val="both"/>
        <w:rPr>
          <w:rFonts w:ascii="Times New Roman" w:hAnsi="Times New Roman" w:cs="Times New Roman"/>
        </w:rPr>
      </w:pPr>
      <w:r w:rsidRPr="00D85DF2">
        <w:rPr>
          <w:rFonts w:ascii="Times New Roman" w:hAnsi="Times New Roman" w:cs="Times New Roman"/>
          <w:b/>
        </w:rPr>
        <w:t>Oświadczenie</w:t>
      </w:r>
      <w:r w:rsidRPr="00FE0193">
        <w:rPr>
          <w:rFonts w:ascii="Times New Roman" w:hAnsi="Times New Roman" w:cs="Times New Roman"/>
        </w:rPr>
        <w:t xml:space="preserve"> potwierdzające posiadanie świadectwa homologacji wydanego zgodnie               z Regulaminem nr 30 EKG ONZ</w:t>
      </w:r>
      <w:r>
        <w:rPr>
          <w:rFonts w:ascii="Times New Roman" w:hAnsi="Times New Roman" w:cs="Times New Roman"/>
        </w:rPr>
        <w:t xml:space="preserve">, </w:t>
      </w:r>
      <w:r w:rsidRPr="00FE0193">
        <w:rPr>
          <w:rFonts w:ascii="Times New Roman" w:hAnsi="Times New Roman" w:cs="Times New Roman"/>
        </w:rPr>
        <w:t xml:space="preserve">oraz posiadanie oznaczenia symbolem potwierdzającym, że opona spełnia wszystkie obowiązujące normy w zakresie bezpieczeństwa (symbol DOT lub równoważny) - wzór oświadczenia stanowi </w:t>
      </w:r>
      <w:r w:rsidRPr="00041DEE">
        <w:rPr>
          <w:rFonts w:ascii="Arial Black" w:hAnsi="Arial Black" w:cs="Times New Roman"/>
          <w:color w:val="0070C0"/>
          <w:sz w:val="18"/>
          <w:szCs w:val="18"/>
        </w:rPr>
        <w:t>z</w:t>
      </w:r>
      <w:r w:rsidRPr="00041DEE">
        <w:rPr>
          <w:rFonts w:ascii="Arial Black" w:hAnsi="Arial Black" w:cs="Times New Roman"/>
          <w:b/>
          <w:color w:val="0070C0"/>
          <w:sz w:val="18"/>
          <w:szCs w:val="18"/>
        </w:rPr>
        <w:t xml:space="preserve">ałącznik nr </w:t>
      </w:r>
      <w:r>
        <w:rPr>
          <w:rFonts w:ascii="Arial Black" w:hAnsi="Arial Black" w:cs="Times New Roman"/>
          <w:b/>
          <w:color w:val="0070C0"/>
          <w:sz w:val="18"/>
          <w:szCs w:val="18"/>
        </w:rPr>
        <w:t>3</w:t>
      </w:r>
      <w:r w:rsidRPr="00041DEE">
        <w:rPr>
          <w:rFonts w:ascii="Arial Black" w:hAnsi="Arial Black" w:cs="Times New Roman"/>
          <w:b/>
          <w:color w:val="0070C0"/>
          <w:sz w:val="18"/>
          <w:szCs w:val="18"/>
        </w:rPr>
        <w:t>.</w:t>
      </w:r>
      <w:r>
        <w:rPr>
          <w:rFonts w:ascii="Arial Black" w:hAnsi="Arial Black" w:cs="Times New Roman"/>
          <w:b/>
          <w:color w:val="0070C0"/>
          <w:sz w:val="18"/>
          <w:szCs w:val="18"/>
        </w:rPr>
        <w:t>2</w:t>
      </w:r>
      <w:r w:rsidRPr="00041DEE">
        <w:rPr>
          <w:rFonts w:ascii="Arial Black" w:hAnsi="Arial Black" w:cs="Times New Roman"/>
          <w:b/>
          <w:color w:val="0070C0"/>
          <w:sz w:val="18"/>
          <w:szCs w:val="18"/>
        </w:rPr>
        <w:t xml:space="preserve"> do SWZ</w:t>
      </w:r>
      <w:r w:rsidRPr="00FE0193">
        <w:rPr>
          <w:rFonts w:ascii="Times New Roman" w:hAnsi="Times New Roman" w:cs="Times New Roman"/>
          <w:b/>
          <w:color w:val="0070C0"/>
        </w:rPr>
        <w:t>.</w:t>
      </w:r>
    </w:p>
    <w:p w:rsidR="00574B7D" w:rsidRDefault="00574B7D" w:rsidP="00AF0704">
      <w:pPr>
        <w:pStyle w:val="Bezodstpw"/>
        <w:spacing w:line="276" w:lineRule="auto"/>
        <w:ind w:left="360"/>
        <w:jc w:val="both"/>
        <w:rPr>
          <w:rFonts w:ascii="Times New Roman" w:hAnsi="Times New Roman" w:cs="Times New Roman"/>
        </w:rPr>
      </w:pPr>
    </w:p>
    <w:p w:rsidR="00AF0704" w:rsidRPr="00574B7D" w:rsidRDefault="00AF0704" w:rsidP="00AF0704">
      <w:pPr>
        <w:pStyle w:val="Akapitzlist"/>
        <w:tabs>
          <w:tab w:val="left" w:pos="426"/>
        </w:tabs>
        <w:suppressAutoHyphens/>
        <w:spacing w:before="57" w:after="0" w:line="276" w:lineRule="auto"/>
        <w:ind w:left="360"/>
        <w:jc w:val="both"/>
        <w:rPr>
          <w:rFonts w:ascii="Times New Roman" w:eastAsia="Times New Roman" w:hAnsi="Times New Roman" w:cs="Times New Roman"/>
          <w:b/>
          <w:lang w:eastAsia="zh-CN"/>
        </w:rPr>
      </w:pPr>
      <w:r w:rsidRPr="00811F19">
        <w:rPr>
          <w:rFonts w:ascii="Times New Roman" w:eastAsia="Calibri" w:hAnsi="Times New Roman" w:cs="Times New Roman"/>
          <w:b/>
        </w:rPr>
        <w:t xml:space="preserve">Z załączonych </w:t>
      </w:r>
      <w:r w:rsidRPr="00811F19">
        <w:rPr>
          <w:rFonts w:ascii="Times New Roman" w:hAnsi="Times New Roman" w:cs="Times New Roman"/>
          <w:b/>
        </w:rPr>
        <w:t>do oferty etykiet jednoznacznie</w:t>
      </w:r>
      <w:r w:rsidRPr="00811F19">
        <w:rPr>
          <w:rFonts w:ascii="Times New Roman" w:eastAsia="Calibri" w:hAnsi="Times New Roman" w:cs="Times New Roman"/>
          <w:b/>
        </w:rPr>
        <w:t xml:space="preserve"> musi wynikać, że zaoferowane ogumienie spełnia </w:t>
      </w:r>
      <w:r>
        <w:rPr>
          <w:rFonts w:ascii="Times New Roman" w:eastAsia="Calibri" w:hAnsi="Times New Roman" w:cs="Times New Roman"/>
          <w:b/>
        </w:rPr>
        <w:t xml:space="preserve">wszystkie </w:t>
      </w:r>
      <w:r w:rsidRPr="00811F19">
        <w:rPr>
          <w:rFonts w:ascii="Times New Roman" w:eastAsia="Calibri" w:hAnsi="Times New Roman" w:cs="Times New Roman"/>
          <w:b/>
        </w:rPr>
        <w:t xml:space="preserve">parametry </w:t>
      </w:r>
      <w:r w:rsidRPr="00574B7D">
        <w:rPr>
          <w:rFonts w:ascii="Times New Roman" w:eastAsia="Times New Roman" w:hAnsi="Times New Roman" w:cs="Times New Roman"/>
          <w:b/>
          <w:lang w:eastAsia="zh-CN"/>
        </w:rPr>
        <w:t xml:space="preserve">opisane w CENNIKU – WYKAZIE asortymentowo ilościowym dla zadania nr </w:t>
      </w:r>
      <w:r>
        <w:rPr>
          <w:rFonts w:ascii="Times New Roman" w:eastAsia="Times New Roman" w:hAnsi="Times New Roman" w:cs="Times New Roman"/>
          <w:b/>
          <w:lang w:eastAsia="zh-CN"/>
        </w:rPr>
        <w:t>2</w:t>
      </w:r>
      <w:r w:rsidRPr="00574B7D">
        <w:rPr>
          <w:rFonts w:ascii="Times New Roman" w:eastAsia="Times New Roman" w:hAnsi="Times New Roman" w:cs="Times New Roman"/>
          <w:b/>
          <w:lang w:eastAsia="zh-CN"/>
        </w:rPr>
        <w:t xml:space="preserve"> stanowiącego </w:t>
      </w:r>
      <w:r w:rsidRPr="00AF0704">
        <w:rPr>
          <w:rFonts w:ascii="Times New Roman" w:eastAsia="Times New Roman" w:hAnsi="Times New Roman" w:cs="Times New Roman"/>
          <w:b/>
          <w:color w:val="0070C0"/>
          <w:lang w:eastAsia="zh-CN"/>
        </w:rPr>
        <w:t>załączniku nr 1.2 do SWZ</w:t>
      </w:r>
      <w:r w:rsidRPr="00574B7D">
        <w:rPr>
          <w:rFonts w:ascii="Times New Roman" w:eastAsia="Times New Roman" w:hAnsi="Times New Roman" w:cs="Times New Roman"/>
          <w:b/>
          <w:lang w:eastAsia="zh-CN"/>
        </w:rPr>
        <w:t xml:space="preserve"> wraz z nazwą producenta i modelem oferowanej opony.</w:t>
      </w:r>
    </w:p>
    <w:p w:rsidR="00AF0704" w:rsidRDefault="00AF0704" w:rsidP="00AF0704">
      <w:pPr>
        <w:pStyle w:val="Akapitzlist"/>
        <w:tabs>
          <w:tab w:val="left" w:pos="426"/>
        </w:tabs>
        <w:suppressAutoHyphens/>
        <w:spacing w:before="57" w:after="0" w:line="276" w:lineRule="auto"/>
        <w:ind w:left="360"/>
        <w:jc w:val="both"/>
        <w:rPr>
          <w:rFonts w:ascii="Times New Roman" w:eastAsia="Times New Roman" w:hAnsi="Times New Roman" w:cs="Times New Roman"/>
          <w:lang w:eastAsia="zh-CN"/>
        </w:rPr>
      </w:pPr>
    </w:p>
    <w:p w:rsidR="00AF0704" w:rsidRPr="00AF0704" w:rsidRDefault="00AF0704" w:rsidP="00AF0704">
      <w:pPr>
        <w:pStyle w:val="Akapitzlist"/>
        <w:spacing w:after="0" w:line="276" w:lineRule="auto"/>
        <w:ind w:left="360"/>
        <w:jc w:val="both"/>
        <w:rPr>
          <w:rFonts w:ascii="Times New Roman" w:hAnsi="Times New Roman" w:cs="Times New Roman"/>
        </w:rPr>
      </w:pPr>
      <w:r w:rsidRPr="00AF0704">
        <w:rPr>
          <w:rFonts w:ascii="Times New Roman" w:hAnsi="Times New Roman" w:cs="Times New Roman"/>
        </w:rPr>
        <w:lastRenderedPageBreak/>
        <w:t xml:space="preserve">Etykiety muszą być ponumerowane i ułożone kolejno zgodnie z pozycjami CENNIKA WYKAZU asortymentowo – ilościowego dla zadania nr </w:t>
      </w:r>
      <w:r>
        <w:rPr>
          <w:rFonts w:ascii="Times New Roman" w:hAnsi="Times New Roman" w:cs="Times New Roman"/>
        </w:rPr>
        <w:t>2</w:t>
      </w:r>
      <w:r w:rsidRPr="00AF0704">
        <w:rPr>
          <w:rFonts w:ascii="Times New Roman" w:hAnsi="Times New Roman" w:cs="Times New Roman"/>
        </w:rPr>
        <w:t>.</w:t>
      </w:r>
    </w:p>
    <w:p w:rsidR="00AF0704" w:rsidRDefault="00AF0704" w:rsidP="00AF0704">
      <w:pPr>
        <w:pStyle w:val="Bezodstpw"/>
        <w:spacing w:line="276" w:lineRule="auto"/>
        <w:ind w:left="360"/>
        <w:jc w:val="both"/>
        <w:rPr>
          <w:rFonts w:ascii="Times New Roman" w:hAnsi="Times New Roman" w:cs="Times New Roman"/>
        </w:rPr>
      </w:pPr>
    </w:p>
    <w:p w:rsidR="00AF0704" w:rsidRDefault="00AF0704" w:rsidP="00AF0704">
      <w:pPr>
        <w:pStyle w:val="Bezodstpw"/>
        <w:spacing w:line="276" w:lineRule="auto"/>
        <w:ind w:left="360"/>
        <w:jc w:val="both"/>
        <w:rPr>
          <w:rFonts w:ascii="Times New Roman" w:hAnsi="Times New Roman" w:cs="Times New Roman"/>
        </w:rPr>
      </w:pPr>
    </w:p>
    <w:p w:rsidR="00AF0704" w:rsidRPr="002274B9" w:rsidRDefault="00AF0704" w:rsidP="00AF0704">
      <w:pPr>
        <w:tabs>
          <w:tab w:val="left" w:pos="426"/>
        </w:tabs>
        <w:suppressAutoHyphens/>
        <w:spacing w:after="0" w:line="276" w:lineRule="auto"/>
        <w:jc w:val="both"/>
        <w:rPr>
          <w:rFonts w:ascii="Liberation Serif" w:eastAsia="Times New Roman" w:hAnsi="Liberation Serif" w:cs="Times New Roman"/>
          <w:u w:val="single"/>
          <w:lang w:eastAsia="pl-PL"/>
        </w:rPr>
      </w:pPr>
      <w:r w:rsidRPr="002274B9">
        <w:rPr>
          <w:rFonts w:ascii="Arial Black" w:eastAsia="Times New Roman" w:hAnsi="Arial Black" w:cs="Liberation Serif"/>
          <w:b/>
          <w:bCs/>
          <w:iCs/>
          <w:color w:val="3465A4"/>
          <w:u w:val="single"/>
          <w:lang w:eastAsia="pl-PL"/>
        </w:rPr>
        <w:t>dla zadania nr 3</w:t>
      </w:r>
    </w:p>
    <w:p w:rsidR="00AF0704" w:rsidRDefault="00AF0704" w:rsidP="00AF0704">
      <w:pPr>
        <w:suppressAutoHyphens/>
        <w:spacing w:after="0" w:line="276" w:lineRule="auto"/>
        <w:jc w:val="both"/>
        <w:rPr>
          <w:rFonts w:ascii="Liberation Serif" w:hAnsi="Liberation Serif"/>
        </w:rPr>
      </w:pPr>
      <w:r>
        <w:rPr>
          <w:rFonts w:ascii="Times New Roman" w:eastAsia="Times New Roman" w:hAnsi="Times New Roman" w:cs="Times New Roman"/>
          <w:lang w:eastAsia="pl-PL"/>
        </w:rPr>
        <w:t xml:space="preserve">dla wszystkich pozycji </w:t>
      </w:r>
      <w:r w:rsidRPr="003C23F0">
        <w:rPr>
          <w:rFonts w:ascii="Liberation Serif" w:hAnsi="Liberation Serif"/>
        </w:rPr>
        <w:t>CENNIKA – WYKAZU asortymentowo ilościowego</w:t>
      </w:r>
      <w:r>
        <w:rPr>
          <w:rFonts w:ascii="Liberation Serif" w:hAnsi="Liberation Serif"/>
        </w:rPr>
        <w:t xml:space="preserve"> stanowiącego </w:t>
      </w:r>
      <w:r w:rsidRPr="00AF0704">
        <w:rPr>
          <w:rFonts w:ascii="Liberation Serif" w:hAnsi="Liberation Serif"/>
          <w:b/>
          <w:color w:val="0070C0"/>
        </w:rPr>
        <w:t>załącznik nr 1.</w:t>
      </w:r>
      <w:r>
        <w:rPr>
          <w:rFonts w:ascii="Liberation Serif" w:hAnsi="Liberation Serif"/>
          <w:b/>
          <w:color w:val="0070C0"/>
        </w:rPr>
        <w:t>3</w:t>
      </w:r>
      <w:r w:rsidRPr="00AF0704">
        <w:rPr>
          <w:rFonts w:ascii="Liberation Serif" w:hAnsi="Liberation Serif"/>
          <w:b/>
          <w:color w:val="0070C0"/>
        </w:rPr>
        <w:t xml:space="preserve"> do SWZ</w:t>
      </w:r>
      <w:r>
        <w:rPr>
          <w:rFonts w:ascii="Liberation Serif" w:hAnsi="Liberation Serif"/>
        </w:rPr>
        <w:t>:</w:t>
      </w:r>
    </w:p>
    <w:p w:rsidR="00AF0704" w:rsidRDefault="00AF0704" w:rsidP="00AF0704">
      <w:pPr>
        <w:suppressAutoHyphens/>
        <w:spacing w:after="0" w:line="276" w:lineRule="auto"/>
        <w:jc w:val="both"/>
        <w:rPr>
          <w:rFonts w:ascii="Liberation Serif" w:hAnsi="Liberation Serif"/>
        </w:rPr>
      </w:pPr>
    </w:p>
    <w:p w:rsidR="00AF0704" w:rsidRPr="00AF0704" w:rsidRDefault="00AF0704" w:rsidP="00704F8D">
      <w:pPr>
        <w:pStyle w:val="Akapitzlist"/>
        <w:numPr>
          <w:ilvl w:val="0"/>
          <w:numId w:val="70"/>
        </w:numPr>
        <w:tabs>
          <w:tab w:val="left" w:pos="426"/>
        </w:tabs>
        <w:suppressAutoHyphens/>
        <w:spacing w:before="57" w:after="0" w:line="276" w:lineRule="auto"/>
        <w:jc w:val="both"/>
        <w:rPr>
          <w:rFonts w:ascii="Times New Roman" w:eastAsia="Times New Roman" w:hAnsi="Times New Roman" w:cs="Times New Roman"/>
          <w:b/>
          <w:lang w:eastAsia="zh-CN"/>
        </w:rPr>
      </w:pPr>
      <w:r>
        <w:rPr>
          <w:rFonts w:ascii="Arial Black" w:hAnsi="Arial Black" w:cs="Times New Roman"/>
          <w:b/>
          <w:sz w:val="20"/>
          <w:szCs w:val="20"/>
          <w:u w:val="single"/>
        </w:rPr>
        <w:t>E</w:t>
      </w:r>
      <w:r w:rsidRPr="00FE0193">
        <w:rPr>
          <w:rFonts w:ascii="Arial Black" w:hAnsi="Arial Black" w:cs="Times New Roman"/>
          <w:b/>
          <w:sz w:val="20"/>
          <w:szCs w:val="20"/>
          <w:u w:val="single"/>
        </w:rPr>
        <w:t xml:space="preserve">tykiety </w:t>
      </w:r>
      <w:r>
        <w:rPr>
          <w:rFonts w:ascii="Arial Black" w:hAnsi="Arial Black" w:cs="Times New Roman"/>
          <w:b/>
          <w:sz w:val="20"/>
          <w:szCs w:val="20"/>
          <w:u w:val="single"/>
        </w:rPr>
        <w:t xml:space="preserve"> - </w:t>
      </w:r>
      <w:r w:rsidRPr="00811F19">
        <w:rPr>
          <w:rFonts w:ascii="Times New Roman" w:eastAsia="Times New Roman" w:hAnsi="Times New Roman" w:cs="Times New Roman"/>
          <w:lang w:eastAsia="zh-CN"/>
        </w:rPr>
        <w:t xml:space="preserve">dla każdej zaproponowanej opony zgodne z </w:t>
      </w:r>
      <w:r w:rsidRPr="003C23F0">
        <w:rPr>
          <w:rFonts w:ascii="Times New Roman" w:eastAsia="Times New Roman" w:hAnsi="Times New Roman" w:cs="Times New Roman"/>
          <w:i/>
          <w:lang w:eastAsia="zh-CN"/>
        </w:rPr>
        <w:t>załącznikiem nr 2 do Rozporządzenia Parlamentu Europejskiego i Rady (UE) 2020/740 z dnia 25 maja 2020 r. w sprawie etykietowania opon pod kątem efektywności paliwowej i innych parametrów,</w:t>
      </w:r>
      <w:r w:rsidRPr="00811F19">
        <w:rPr>
          <w:rFonts w:ascii="Times New Roman" w:eastAsia="Times New Roman" w:hAnsi="Times New Roman" w:cs="Times New Roman"/>
          <w:lang w:eastAsia="zh-CN"/>
        </w:rPr>
        <w:t xml:space="preserve"> </w:t>
      </w:r>
      <w:r>
        <w:rPr>
          <w:rFonts w:ascii="Liberation Serif" w:hAnsi="Liberation Serif"/>
          <w:i/>
          <w:color w:val="000000"/>
        </w:rPr>
        <w:t>zmieniające rozporządzenie (UE) 2017/1369 oraz uchylające rozporządzenie (WE) nr 1222/2009 (Tekst mający znaczenie dla EOG).</w:t>
      </w:r>
    </w:p>
    <w:p w:rsidR="00AF0704" w:rsidRPr="00AF0704" w:rsidRDefault="00AF0704" w:rsidP="00AF0704">
      <w:pPr>
        <w:pStyle w:val="Akapitzlist"/>
        <w:tabs>
          <w:tab w:val="left" w:pos="426"/>
        </w:tabs>
        <w:suppressAutoHyphens/>
        <w:spacing w:before="57" w:after="0" w:line="276" w:lineRule="auto"/>
        <w:ind w:left="360"/>
        <w:jc w:val="both"/>
        <w:rPr>
          <w:rFonts w:ascii="Times New Roman" w:eastAsia="Times New Roman" w:hAnsi="Times New Roman" w:cs="Times New Roman"/>
          <w:b/>
          <w:lang w:eastAsia="zh-CN"/>
        </w:rPr>
      </w:pPr>
    </w:p>
    <w:p w:rsidR="00AF0704" w:rsidRPr="00811F19" w:rsidRDefault="00AF0704" w:rsidP="00704F8D">
      <w:pPr>
        <w:pStyle w:val="Akapitzlist"/>
        <w:numPr>
          <w:ilvl w:val="0"/>
          <w:numId w:val="70"/>
        </w:numPr>
        <w:spacing w:after="0" w:line="276" w:lineRule="auto"/>
        <w:jc w:val="both"/>
        <w:rPr>
          <w:rFonts w:ascii="Times New Roman" w:hAnsi="Times New Roman" w:cs="Times New Roman"/>
        </w:rPr>
      </w:pPr>
      <w:r w:rsidRPr="00FE0193">
        <w:rPr>
          <w:rFonts w:ascii="Arial Black" w:hAnsi="Arial Black" w:cs="Times New Roman"/>
          <w:b/>
          <w:sz w:val="20"/>
          <w:szCs w:val="20"/>
          <w:u w:val="single"/>
        </w:rPr>
        <w:t>Oświadczenie</w:t>
      </w:r>
      <w:r w:rsidRPr="00FE0193">
        <w:rPr>
          <w:rFonts w:ascii="Arial Black" w:hAnsi="Arial Black" w:cs="Times New Roman"/>
          <w:sz w:val="20"/>
          <w:szCs w:val="20"/>
          <w:u w:val="single"/>
        </w:rPr>
        <w:t xml:space="preserve"> wykonawcy </w:t>
      </w:r>
      <w:r>
        <w:rPr>
          <w:rFonts w:ascii="Arial Black" w:hAnsi="Arial Black" w:cs="Times New Roman"/>
          <w:sz w:val="20"/>
          <w:szCs w:val="20"/>
          <w:u w:val="single"/>
        </w:rPr>
        <w:t xml:space="preserve">dla </w:t>
      </w:r>
      <w:r w:rsidRPr="00FE0193">
        <w:rPr>
          <w:rFonts w:ascii="Arial Black" w:hAnsi="Arial Black" w:cs="Times New Roman"/>
          <w:b/>
          <w:sz w:val="20"/>
          <w:szCs w:val="20"/>
          <w:u w:val="single"/>
        </w:rPr>
        <w:t>zadani</w:t>
      </w:r>
      <w:r>
        <w:rPr>
          <w:rFonts w:ascii="Arial Black" w:hAnsi="Arial Black" w:cs="Times New Roman"/>
          <w:b/>
          <w:sz w:val="20"/>
          <w:szCs w:val="20"/>
          <w:u w:val="single"/>
        </w:rPr>
        <w:t>a</w:t>
      </w:r>
      <w:r w:rsidRPr="00FE0193">
        <w:rPr>
          <w:rFonts w:ascii="Arial Black" w:hAnsi="Arial Black" w:cs="Times New Roman"/>
          <w:b/>
          <w:sz w:val="20"/>
          <w:szCs w:val="20"/>
          <w:u w:val="single"/>
        </w:rPr>
        <w:t xml:space="preserve"> nr </w:t>
      </w:r>
      <w:r>
        <w:rPr>
          <w:rFonts w:ascii="Arial Black" w:hAnsi="Arial Black" w:cs="Times New Roman"/>
          <w:b/>
          <w:sz w:val="20"/>
          <w:szCs w:val="20"/>
          <w:u w:val="single"/>
        </w:rPr>
        <w:t>3</w:t>
      </w:r>
      <w:r w:rsidRPr="00811F19">
        <w:rPr>
          <w:rFonts w:ascii="Times New Roman" w:hAnsi="Times New Roman" w:cs="Times New Roman"/>
        </w:rPr>
        <w:t>:</w:t>
      </w:r>
    </w:p>
    <w:p w:rsidR="00AF0704" w:rsidRPr="00FE0193" w:rsidRDefault="00AF0704" w:rsidP="00704F8D">
      <w:pPr>
        <w:pStyle w:val="Akapitzlist"/>
        <w:numPr>
          <w:ilvl w:val="0"/>
          <w:numId w:val="44"/>
        </w:numPr>
        <w:tabs>
          <w:tab w:val="left" w:pos="426"/>
        </w:tabs>
        <w:suppressAutoHyphens/>
        <w:spacing w:before="57" w:after="0" w:line="276" w:lineRule="auto"/>
        <w:jc w:val="both"/>
        <w:rPr>
          <w:rFonts w:ascii="Times New Roman" w:hAnsi="Times New Roman" w:cs="Times New Roman"/>
        </w:rPr>
      </w:pPr>
      <w:r w:rsidRPr="00D85DF2">
        <w:rPr>
          <w:rFonts w:ascii="Times New Roman" w:hAnsi="Times New Roman" w:cs="Times New Roman"/>
          <w:b/>
        </w:rPr>
        <w:t>Oświadczenie</w:t>
      </w:r>
      <w:r w:rsidRPr="00FE0193">
        <w:rPr>
          <w:rFonts w:ascii="Times New Roman" w:hAnsi="Times New Roman" w:cs="Times New Roman"/>
        </w:rPr>
        <w:t xml:space="preserve"> potwierdzające posiadanie świadectwa homologacji wydanego zgodnie               z Regulaminem nr 30 EKG ONZ</w:t>
      </w:r>
      <w:r>
        <w:rPr>
          <w:rFonts w:ascii="Times New Roman" w:hAnsi="Times New Roman" w:cs="Times New Roman"/>
        </w:rPr>
        <w:t xml:space="preserve">,  nr 54 EKG ONZ </w:t>
      </w:r>
      <w:r w:rsidRPr="00FE0193">
        <w:rPr>
          <w:rFonts w:ascii="Times New Roman" w:hAnsi="Times New Roman" w:cs="Times New Roman"/>
        </w:rPr>
        <w:t xml:space="preserve">oraz posiadanie oznaczenia symbolem potwierdzającym, że opona spełnia wszystkie obowiązujące normy w zakresie bezpieczeństwa (symbol DOT lub równoważny) - wzór oświadczenia stanowi </w:t>
      </w:r>
      <w:r w:rsidRPr="00041DEE">
        <w:rPr>
          <w:rFonts w:ascii="Arial Black" w:hAnsi="Arial Black" w:cs="Times New Roman"/>
          <w:color w:val="0070C0"/>
          <w:sz w:val="18"/>
          <w:szCs w:val="18"/>
        </w:rPr>
        <w:t>z</w:t>
      </w:r>
      <w:r w:rsidRPr="00041DEE">
        <w:rPr>
          <w:rFonts w:ascii="Arial Black" w:hAnsi="Arial Black" w:cs="Times New Roman"/>
          <w:b/>
          <w:color w:val="0070C0"/>
          <w:sz w:val="18"/>
          <w:szCs w:val="18"/>
        </w:rPr>
        <w:t xml:space="preserve">ałącznik nr </w:t>
      </w:r>
      <w:r>
        <w:rPr>
          <w:rFonts w:ascii="Arial Black" w:hAnsi="Arial Black" w:cs="Times New Roman"/>
          <w:b/>
          <w:color w:val="0070C0"/>
          <w:sz w:val="18"/>
          <w:szCs w:val="18"/>
        </w:rPr>
        <w:t>3</w:t>
      </w:r>
      <w:r w:rsidRPr="00041DEE">
        <w:rPr>
          <w:rFonts w:ascii="Arial Black" w:hAnsi="Arial Black" w:cs="Times New Roman"/>
          <w:b/>
          <w:color w:val="0070C0"/>
          <w:sz w:val="18"/>
          <w:szCs w:val="18"/>
        </w:rPr>
        <w:t>.</w:t>
      </w:r>
      <w:r>
        <w:rPr>
          <w:rFonts w:ascii="Arial Black" w:hAnsi="Arial Black" w:cs="Times New Roman"/>
          <w:b/>
          <w:color w:val="0070C0"/>
          <w:sz w:val="18"/>
          <w:szCs w:val="18"/>
        </w:rPr>
        <w:t>3</w:t>
      </w:r>
      <w:r w:rsidRPr="00041DEE">
        <w:rPr>
          <w:rFonts w:ascii="Arial Black" w:hAnsi="Arial Black" w:cs="Times New Roman"/>
          <w:b/>
          <w:color w:val="0070C0"/>
          <w:sz w:val="18"/>
          <w:szCs w:val="18"/>
        </w:rPr>
        <w:t xml:space="preserve"> do SWZ</w:t>
      </w:r>
      <w:r w:rsidRPr="00FE0193">
        <w:rPr>
          <w:rFonts w:ascii="Times New Roman" w:hAnsi="Times New Roman" w:cs="Times New Roman"/>
          <w:b/>
          <w:color w:val="0070C0"/>
        </w:rPr>
        <w:t>.</w:t>
      </w:r>
    </w:p>
    <w:p w:rsidR="00AF0704" w:rsidRDefault="00AF0704" w:rsidP="00AF0704">
      <w:pPr>
        <w:pStyle w:val="Bezodstpw"/>
        <w:spacing w:line="276" w:lineRule="auto"/>
        <w:ind w:left="360"/>
        <w:jc w:val="both"/>
        <w:rPr>
          <w:rFonts w:ascii="Times New Roman" w:hAnsi="Times New Roman" w:cs="Times New Roman"/>
        </w:rPr>
      </w:pPr>
    </w:p>
    <w:p w:rsidR="00AF0704" w:rsidRPr="00574B7D" w:rsidRDefault="00AF0704" w:rsidP="00AF0704">
      <w:pPr>
        <w:pStyle w:val="Akapitzlist"/>
        <w:tabs>
          <w:tab w:val="left" w:pos="426"/>
        </w:tabs>
        <w:suppressAutoHyphens/>
        <w:spacing w:before="57" w:after="0" w:line="276" w:lineRule="auto"/>
        <w:ind w:left="360"/>
        <w:jc w:val="both"/>
        <w:rPr>
          <w:rFonts w:ascii="Times New Roman" w:eastAsia="Times New Roman" w:hAnsi="Times New Roman" w:cs="Times New Roman"/>
          <w:b/>
          <w:lang w:eastAsia="zh-CN"/>
        </w:rPr>
      </w:pPr>
      <w:r w:rsidRPr="00811F19">
        <w:rPr>
          <w:rFonts w:ascii="Times New Roman" w:eastAsia="Calibri" w:hAnsi="Times New Roman" w:cs="Times New Roman"/>
          <w:b/>
        </w:rPr>
        <w:t xml:space="preserve">Z załączonych </w:t>
      </w:r>
      <w:r w:rsidRPr="00811F19">
        <w:rPr>
          <w:rFonts w:ascii="Times New Roman" w:hAnsi="Times New Roman" w:cs="Times New Roman"/>
          <w:b/>
        </w:rPr>
        <w:t>do oferty etykiet jednoznacznie</w:t>
      </w:r>
      <w:r w:rsidRPr="00811F19">
        <w:rPr>
          <w:rFonts w:ascii="Times New Roman" w:eastAsia="Calibri" w:hAnsi="Times New Roman" w:cs="Times New Roman"/>
          <w:b/>
        </w:rPr>
        <w:t xml:space="preserve"> musi wynikać, że zaoferowane ogumienie spełnia </w:t>
      </w:r>
      <w:r>
        <w:rPr>
          <w:rFonts w:ascii="Times New Roman" w:eastAsia="Calibri" w:hAnsi="Times New Roman" w:cs="Times New Roman"/>
          <w:b/>
        </w:rPr>
        <w:t xml:space="preserve">wszystkie </w:t>
      </w:r>
      <w:r w:rsidRPr="00811F19">
        <w:rPr>
          <w:rFonts w:ascii="Times New Roman" w:eastAsia="Calibri" w:hAnsi="Times New Roman" w:cs="Times New Roman"/>
          <w:b/>
        </w:rPr>
        <w:t xml:space="preserve">parametry </w:t>
      </w:r>
      <w:r w:rsidRPr="00574B7D">
        <w:rPr>
          <w:rFonts w:ascii="Times New Roman" w:eastAsia="Times New Roman" w:hAnsi="Times New Roman" w:cs="Times New Roman"/>
          <w:b/>
          <w:lang w:eastAsia="zh-CN"/>
        </w:rPr>
        <w:t xml:space="preserve">opisane w CENNIKU – WYKAZIE asortymentowo ilościowym dla zadania nr </w:t>
      </w:r>
      <w:r w:rsidR="006A300E">
        <w:rPr>
          <w:rFonts w:ascii="Times New Roman" w:eastAsia="Times New Roman" w:hAnsi="Times New Roman" w:cs="Times New Roman"/>
          <w:b/>
          <w:lang w:eastAsia="zh-CN"/>
        </w:rPr>
        <w:t>3</w:t>
      </w:r>
      <w:r w:rsidRPr="00574B7D">
        <w:rPr>
          <w:rFonts w:ascii="Times New Roman" w:eastAsia="Times New Roman" w:hAnsi="Times New Roman" w:cs="Times New Roman"/>
          <w:b/>
          <w:lang w:eastAsia="zh-CN"/>
        </w:rPr>
        <w:t xml:space="preserve"> stanowiącego </w:t>
      </w:r>
      <w:r w:rsidRPr="00AF0704">
        <w:rPr>
          <w:rFonts w:ascii="Times New Roman" w:eastAsia="Times New Roman" w:hAnsi="Times New Roman" w:cs="Times New Roman"/>
          <w:b/>
          <w:color w:val="0070C0"/>
          <w:lang w:eastAsia="zh-CN"/>
        </w:rPr>
        <w:t>załączniku nr 1.</w:t>
      </w:r>
      <w:r w:rsidR="006A300E">
        <w:rPr>
          <w:rFonts w:ascii="Times New Roman" w:eastAsia="Times New Roman" w:hAnsi="Times New Roman" w:cs="Times New Roman"/>
          <w:b/>
          <w:color w:val="0070C0"/>
          <w:lang w:eastAsia="zh-CN"/>
        </w:rPr>
        <w:t>3</w:t>
      </w:r>
      <w:r w:rsidRPr="00AF0704">
        <w:rPr>
          <w:rFonts w:ascii="Times New Roman" w:eastAsia="Times New Roman" w:hAnsi="Times New Roman" w:cs="Times New Roman"/>
          <w:b/>
          <w:color w:val="0070C0"/>
          <w:lang w:eastAsia="zh-CN"/>
        </w:rPr>
        <w:t xml:space="preserve"> do SWZ</w:t>
      </w:r>
      <w:r w:rsidRPr="00574B7D">
        <w:rPr>
          <w:rFonts w:ascii="Times New Roman" w:eastAsia="Times New Roman" w:hAnsi="Times New Roman" w:cs="Times New Roman"/>
          <w:b/>
          <w:lang w:eastAsia="zh-CN"/>
        </w:rPr>
        <w:t xml:space="preserve"> wraz z nazwą producenta i modelem oferowanej opony.</w:t>
      </w:r>
    </w:p>
    <w:p w:rsidR="00AF0704" w:rsidRDefault="00AF0704" w:rsidP="00AF0704">
      <w:pPr>
        <w:pStyle w:val="Akapitzlist"/>
        <w:tabs>
          <w:tab w:val="left" w:pos="426"/>
        </w:tabs>
        <w:suppressAutoHyphens/>
        <w:spacing w:before="57" w:after="0" w:line="276" w:lineRule="auto"/>
        <w:ind w:left="360"/>
        <w:jc w:val="both"/>
        <w:rPr>
          <w:rFonts w:ascii="Times New Roman" w:eastAsia="Times New Roman" w:hAnsi="Times New Roman" w:cs="Times New Roman"/>
          <w:lang w:eastAsia="zh-CN"/>
        </w:rPr>
      </w:pPr>
    </w:p>
    <w:p w:rsidR="00AF0704" w:rsidRPr="00AF0704" w:rsidRDefault="00AF0704" w:rsidP="00AF0704">
      <w:pPr>
        <w:pStyle w:val="Akapitzlist"/>
        <w:spacing w:after="0" w:line="276" w:lineRule="auto"/>
        <w:ind w:left="360"/>
        <w:jc w:val="both"/>
        <w:rPr>
          <w:rFonts w:ascii="Times New Roman" w:hAnsi="Times New Roman" w:cs="Times New Roman"/>
        </w:rPr>
      </w:pPr>
      <w:r w:rsidRPr="00AF0704">
        <w:rPr>
          <w:rFonts w:ascii="Times New Roman" w:hAnsi="Times New Roman" w:cs="Times New Roman"/>
        </w:rPr>
        <w:t xml:space="preserve">Etykiety muszą być ponumerowane i ułożone kolejno zgodnie z pozycjami CENNIKA WYKAZU asortymentowo – ilościowego dla zadania nr </w:t>
      </w:r>
      <w:r w:rsidR="006A300E">
        <w:rPr>
          <w:rFonts w:ascii="Times New Roman" w:hAnsi="Times New Roman" w:cs="Times New Roman"/>
        </w:rPr>
        <w:t>3</w:t>
      </w:r>
      <w:r w:rsidRPr="00AF0704">
        <w:rPr>
          <w:rFonts w:ascii="Times New Roman" w:hAnsi="Times New Roman" w:cs="Times New Roman"/>
        </w:rPr>
        <w:t>.</w:t>
      </w:r>
    </w:p>
    <w:p w:rsidR="00AF0704" w:rsidRDefault="00AF0704" w:rsidP="00AF0704">
      <w:pPr>
        <w:pStyle w:val="Bezodstpw"/>
        <w:spacing w:line="276" w:lineRule="auto"/>
        <w:ind w:left="360"/>
        <w:jc w:val="both"/>
        <w:rPr>
          <w:rFonts w:ascii="Times New Roman" w:hAnsi="Times New Roman" w:cs="Times New Roman"/>
        </w:rPr>
      </w:pPr>
    </w:p>
    <w:p w:rsidR="00AF0704" w:rsidRPr="00811F19" w:rsidRDefault="00AF0704" w:rsidP="00AF0704">
      <w:pPr>
        <w:pStyle w:val="Bezodstpw"/>
        <w:spacing w:line="276" w:lineRule="auto"/>
        <w:ind w:left="360"/>
        <w:jc w:val="both"/>
        <w:rPr>
          <w:rFonts w:ascii="Times New Roman" w:hAnsi="Times New Roman" w:cs="Times New Roman"/>
        </w:rPr>
      </w:pPr>
    </w:p>
    <w:p w:rsidR="00811F19" w:rsidRPr="00811F19" w:rsidRDefault="00811F19" w:rsidP="00704F8D">
      <w:pPr>
        <w:pStyle w:val="Akapitzlist"/>
        <w:numPr>
          <w:ilvl w:val="0"/>
          <w:numId w:val="65"/>
        </w:numPr>
        <w:spacing w:after="0" w:line="276" w:lineRule="auto"/>
        <w:ind w:left="357" w:hanging="357"/>
        <w:jc w:val="both"/>
        <w:rPr>
          <w:rFonts w:ascii="Times New Roman" w:hAnsi="Times New Roman" w:cs="Times New Roman"/>
        </w:rPr>
      </w:pPr>
      <w:r w:rsidRPr="00811F19">
        <w:rPr>
          <w:rFonts w:ascii="Times New Roman" w:eastAsia="Calibri" w:hAnsi="Times New Roman" w:cs="Times New Roman"/>
        </w:rPr>
        <w:t>Jeżeli wykonawca nie złoży przedmiotowych środków dowodowych wraz z ofertą lub złożone przedmiotowe środki dowodowe będą niekompletne, zamawiający wezwie wykonawcę do ich złożenia lub uzupełnienia w wyznaczonym terminie.</w:t>
      </w:r>
    </w:p>
    <w:p w:rsidR="00811F19" w:rsidRPr="00811F19" w:rsidRDefault="00811F19" w:rsidP="00704F8D">
      <w:pPr>
        <w:pStyle w:val="Bezodstpw"/>
        <w:numPr>
          <w:ilvl w:val="0"/>
          <w:numId w:val="65"/>
        </w:numPr>
        <w:spacing w:line="276" w:lineRule="auto"/>
        <w:rPr>
          <w:rFonts w:ascii="Times New Roman" w:hAnsi="Times New Roman" w:cs="Times New Roman"/>
          <w:bCs/>
        </w:rPr>
      </w:pPr>
      <w:r w:rsidRPr="00811F19">
        <w:rPr>
          <w:rFonts w:ascii="Times New Roman" w:hAnsi="Times New Roman" w:cs="Times New Roman"/>
        </w:rPr>
        <w:t>Przedmiotowe środki dowodowe</w:t>
      </w:r>
      <w:r w:rsidRPr="00811F19">
        <w:rPr>
          <w:rFonts w:ascii="Times New Roman" w:hAnsi="Times New Roman" w:cs="Times New Roman"/>
          <w:u w:val="single"/>
        </w:rPr>
        <w:t xml:space="preserve"> </w:t>
      </w:r>
      <w:r w:rsidRPr="00811F19">
        <w:rPr>
          <w:rFonts w:ascii="Times New Roman" w:hAnsi="Times New Roman" w:cs="Times New Roman"/>
        </w:rPr>
        <w:t>sporządzone w języku obcym przekazuje się wraz z tłumaczeniem na język polski.</w:t>
      </w:r>
    </w:p>
    <w:p w:rsidR="00811F19" w:rsidRPr="00811F19" w:rsidRDefault="00811F19" w:rsidP="00704F8D">
      <w:pPr>
        <w:pStyle w:val="Bezodstpw"/>
        <w:numPr>
          <w:ilvl w:val="0"/>
          <w:numId w:val="65"/>
        </w:numPr>
        <w:spacing w:line="276" w:lineRule="auto"/>
        <w:jc w:val="both"/>
        <w:rPr>
          <w:rFonts w:ascii="Times New Roman" w:hAnsi="Times New Roman" w:cs="Times New Roman"/>
          <w:b/>
        </w:rPr>
      </w:pPr>
      <w:r w:rsidRPr="00811F19">
        <w:rPr>
          <w:rFonts w:ascii="Times New Roman" w:hAnsi="Times New Roman" w:cs="Times New Roman"/>
          <w:b/>
        </w:rPr>
        <w:t xml:space="preserve">Przedmiotowe środki dowodowe oraz inne dokumenty lub oświadczenia, o których mowa </w:t>
      </w:r>
      <w:r w:rsidRPr="00811F19">
        <w:rPr>
          <w:rFonts w:ascii="Times New Roman" w:hAnsi="Times New Roman" w:cs="Times New Roman"/>
          <w:b/>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11F19" w:rsidRPr="00811F19" w:rsidRDefault="00811F19" w:rsidP="00704F8D">
      <w:pPr>
        <w:pStyle w:val="Bezodstpw"/>
        <w:numPr>
          <w:ilvl w:val="0"/>
          <w:numId w:val="65"/>
        </w:numPr>
        <w:spacing w:line="276" w:lineRule="auto"/>
        <w:rPr>
          <w:rFonts w:ascii="Times New Roman" w:hAnsi="Times New Roman" w:cs="Times New Roman"/>
          <w:b/>
          <w:u w:val="single"/>
        </w:rPr>
      </w:pPr>
      <w:r w:rsidRPr="00811F19">
        <w:rPr>
          <w:rFonts w:ascii="Times New Roman" w:hAnsi="Times New Roman" w:cs="Times New Roman"/>
          <w:b/>
          <w:u w:val="single"/>
        </w:rPr>
        <w:t>Jeżeli przedmiotowy środek dowodowy</w:t>
      </w:r>
      <w:r w:rsidRPr="00811F19">
        <w:rPr>
          <w:rFonts w:ascii="Times New Roman" w:hAnsi="Times New Roman" w:cs="Times New Roman"/>
          <w:u w:val="single"/>
        </w:rPr>
        <w:t xml:space="preserve"> </w:t>
      </w:r>
      <w:r w:rsidRPr="00811F19">
        <w:rPr>
          <w:rFonts w:ascii="Times New Roman" w:hAnsi="Times New Roman" w:cs="Times New Roman"/>
          <w:b/>
          <w:u w:val="single"/>
        </w:rPr>
        <w:t>oraz</w:t>
      </w:r>
      <w:r w:rsidR="00D85DF2">
        <w:rPr>
          <w:rFonts w:ascii="Times New Roman" w:hAnsi="Times New Roman" w:cs="Times New Roman"/>
          <w:b/>
          <w:u w:val="single"/>
        </w:rPr>
        <w:t xml:space="preserve"> </w:t>
      </w:r>
      <w:r w:rsidRPr="00811F19">
        <w:rPr>
          <w:rFonts w:ascii="Times New Roman" w:hAnsi="Times New Roman" w:cs="Times New Roman"/>
          <w:b/>
          <w:u w:val="single"/>
        </w:rPr>
        <w:t xml:space="preserve"> inny dokument lub oświadczenie został sporządzony jako dokument elektroniczny oraz wystawiony przez upoważnione podmioty:</w:t>
      </w:r>
    </w:p>
    <w:p w:rsidR="00811F19" w:rsidRPr="00811F19" w:rsidRDefault="00811F19" w:rsidP="00704F8D">
      <w:pPr>
        <w:pStyle w:val="Bezodstpw"/>
        <w:numPr>
          <w:ilvl w:val="0"/>
          <w:numId w:val="42"/>
        </w:numPr>
        <w:spacing w:line="276" w:lineRule="auto"/>
        <w:rPr>
          <w:rFonts w:ascii="Times New Roman" w:hAnsi="Times New Roman" w:cs="Times New Roman"/>
        </w:rPr>
      </w:pPr>
      <w:r w:rsidRPr="00811F19">
        <w:rPr>
          <w:rFonts w:ascii="Times New Roman" w:hAnsi="Times New Roman" w:cs="Times New Roman"/>
        </w:rPr>
        <w:t>przekazuje się ten dokument</w:t>
      </w:r>
    </w:p>
    <w:p w:rsidR="00811F19" w:rsidRPr="00811F19" w:rsidRDefault="00811F19" w:rsidP="00811F19">
      <w:pPr>
        <w:pStyle w:val="Bezodstpw"/>
        <w:spacing w:line="276" w:lineRule="auto"/>
        <w:jc w:val="both"/>
        <w:rPr>
          <w:rFonts w:ascii="Times New Roman" w:hAnsi="Times New Roman" w:cs="Times New Roman"/>
        </w:rPr>
      </w:pPr>
      <w:r w:rsidRPr="00811F19">
        <w:rPr>
          <w:rFonts w:ascii="Times New Roman" w:hAnsi="Times New Roman" w:cs="Times New Roman"/>
        </w:rPr>
        <w:lastRenderedPageBreak/>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11F19" w:rsidRPr="00811F19" w:rsidRDefault="00811F19" w:rsidP="00704F8D">
      <w:pPr>
        <w:pStyle w:val="Bezodstpw"/>
        <w:numPr>
          <w:ilvl w:val="0"/>
          <w:numId w:val="65"/>
        </w:numPr>
        <w:spacing w:line="276" w:lineRule="auto"/>
        <w:jc w:val="both"/>
        <w:rPr>
          <w:rFonts w:ascii="Times New Roman" w:hAnsi="Times New Roman" w:cs="Times New Roman"/>
          <w:b/>
        </w:rPr>
      </w:pPr>
      <w:r w:rsidRPr="00811F19">
        <w:rPr>
          <w:rFonts w:ascii="Times New Roman" w:hAnsi="Times New Roman" w:cs="Times New Roman"/>
          <w:b/>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11F19" w:rsidRPr="00811F19" w:rsidRDefault="00811F19" w:rsidP="00704F8D">
      <w:pPr>
        <w:pStyle w:val="Bezodstpw"/>
        <w:numPr>
          <w:ilvl w:val="0"/>
          <w:numId w:val="65"/>
        </w:numPr>
        <w:spacing w:line="276" w:lineRule="auto"/>
        <w:jc w:val="both"/>
        <w:rPr>
          <w:rFonts w:ascii="Times New Roman" w:hAnsi="Times New Roman" w:cs="Times New Roman"/>
          <w:bCs/>
        </w:rPr>
      </w:pPr>
      <w:r w:rsidRPr="00811F19">
        <w:rPr>
          <w:rFonts w:ascii="Times New Roman" w:hAnsi="Times New Roman" w:cs="Times New Roman"/>
        </w:rPr>
        <w:t>Poświadczenia zgodności cyfrowego odwzorowania z dokumentem w postaci papierowej dokonuje odpowiednio wykonawca, wykonawca wspólnie ubiegający się o udzielenie zamówienia lub notariusz.</w:t>
      </w:r>
    </w:p>
    <w:p w:rsidR="00811F19" w:rsidRPr="00811F19" w:rsidRDefault="00811F19" w:rsidP="00704F8D">
      <w:pPr>
        <w:pStyle w:val="Bezodstpw"/>
        <w:numPr>
          <w:ilvl w:val="0"/>
          <w:numId w:val="65"/>
        </w:numPr>
        <w:spacing w:line="276" w:lineRule="auto"/>
        <w:jc w:val="both"/>
        <w:rPr>
          <w:rFonts w:ascii="Times New Roman" w:hAnsi="Times New Roman" w:cs="Times New Roman"/>
        </w:rPr>
      </w:pPr>
      <w:r w:rsidRPr="00811F19">
        <w:rPr>
          <w:rFonts w:ascii="Times New Roman" w:hAnsi="Times New Roman" w:cs="Times New Roman"/>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rsidR="00811F19" w:rsidRPr="00811F19" w:rsidRDefault="00811F19" w:rsidP="00704F8D">
      <w:pPr>
        <w:pStyle w:val="Bezodstpw"/>
        <w:numPr>
          <w:ilvl w:val="0"/>
          <w:numId w:val="42"/>
        </w:numPr>
        <w:spacing w:line="276" w:lineRule="auto"/>
        <w:jc w:val="both"/>
        <w:rPr>
          <w:rFonts w:ascii="Times New Roman" w:hAnsi="Times New Roman" w:cs="Times New Roman"/>
        </w:rPr>
      </w:pPr>
      <w:r w:rsidRPr="00811F19">
        <w:rPr>
          <w:rFonts w:ascii="Times New Roman" w:hAnsi="Times New Roman" w:cs="Times New Roman"/>
        </w:rPr>
        <w:t>dokumenty te przekazuje się w postaci elektronicznej i opatruje się kwalifikowanym podpisem elektronicznym, podpisem zaufanym lub elektronicznym podpisem osobistym.</w:t>
      </w:r>
    </w:p>
    <w:p w:rsidR="00B226D9" w:rsidRDefault="00B226D9" w:rsidP="00B226D9">
      <w:pPr>
        <w:suppressAutoHyphens/>
        <w:spacing w:after="0" w:line="240" w:lineRule="auto"/>
        <w:jc w:val="both"/>
        <w:textAlignment w:val="baseline"/>
        <w:rPr>
          <w:rFonts w:ascii="Times New Roman" w:eastAsia="NSimSun" w:hAnsi="Times New Roman" w:cs="Times New Roman"/>
          <w:b/>
          <w:kern w:val="2"/>
          <w:sz w:val="24"/>
          <w:szCs w:val="24"/>
          <w:lang w:eastAsia="zh-CN" w:bidi="hi-IN"/>
        </w:rPr>
      </w:pPr>
    </w:p>
    <w:p w:rsidR="00ED10B4" w:rsidRPr="00B226D9" w:rsidRDefault="00ED10B4" w:rsidP="00B226D9">
      <w:pPr>
        <w:suppressAutoHyphens/>
        <w:spacing w:after="0" w:line="240" w:lineRule="auto"/>
        <w:jc w:val="both"/>
        <w:textAlignment w:val="baseline"/>
        <w:rPr>
          <w:rFonts w:ascii="Times New Roman" w:eastAsia="NSimSun" w:hAnsi="Times New Roman" w:cs="Times New Roman"/>
          <w:b/>
          <w:kern w:val="2"/>
          <w:sz w:val="24"/>
          <w:szCs w:val="24"/>
          <w:lang w:eastAsia="zh-CN" w:bidi="hi-IN"/>
        </w:rPr>
      </w:pPr>
    </w:p>
    <w:p w:rsidR="002D34E3" w:rsidRPr="002D34E3" w:rsidRDefault="00C45C37" w:rsidP="00EC1318">
      <w:pPr>
        <w:spacing w:after="0" w:line="276" w:lineRule="auto"/>
        <w:contextualSpacing/>
        <w:rPr>
          <w:rFonts w:ascii="Times New Roman" w:hAnsi="Times New Roman"/>
          <w:b/>
          <w:color w:val="000000" w:themeColor="text1"/>
        </w:rPr>
      </w:pPr>
      <w:r>
        <w:rPr>
          <w:rFonts w:ascii="Times New Roman" w:hAnsi="Times New Roman"/>
          <w:b/>
          <w:color w:val="000000" w:themeColor="text1"/>
        </w:rPr>
        <w:t>V.</w:t>
      </w:r>
      <w:r w:rsidR="00ED10B4">
        <w:rPr>
          <w:rFonts w:ascii="Times New Roman" w:hAnsi="Times New Roman"/>
          <w:b/>
          <w:color w:val="000000" w:themeColor="text1"/>
        </w:rPr>
        <w:t>5</w:t>
      </w:r>
      <w:r>
        <w:rPr>
          <w:rFonts w:ascii="Times New Roman" w:hAnsi="Times New Roman"/>
          <w:b/>
          <w:color w:val="000000" w:themeColor="text1"/>
        </w:rPr>
        <w:t xml:space="preserve">. </w:t>
      </w:r>
      <w:r w:rsidR="002D34E3" w:rsidRPr="002D34E3">
        <w:rPr>
          <w:rFonts w:ascii="Times New Roman" w:hAnsi="Times New Roman"/>
          <w:b/>
          <w:color w:val="000000" w:themeColor="text1"/>
        </w:rPr>
        <w:t>Nazwa i kody CPV:</w:t>
      </w:r>
    </w:p>
    <w:p w:rsidR="002D34E3" w:rsidRDefault="00E84678" w:rsidP="002D34E3">
      <w:pPr>
        <w:spacing w:after="0" w:line="276" w:lineRule="auto"/>
        <w:ind w:left="364"/>
        <w:contextualSpacing/>
        <w:jc w:val="both"/>
        <w:rPr>
          <w:rFonts w:ascii="Times New Roman" w:hAnsi="Times New Roman"/>
          <w:color w:val="000000" w:themeColor="text1"/>
        </w:rPr>
      </w:pPr>
      <w:r>
        <w:rPr>
          <w:rFonts w:ascii="Times New Roman" w:hAnsi="Times New Roman"/>
          <w:b/>
          <w:color w:val="000000" w:themeColor="text1"/>
        </w:rPr>
        <w:t>34351100-3</w:t>
      </w:r>
      <w:r w:rsidR="002D34E3" w:rsidRPr="002D34E3">
        <w:rPr>
          <w:rFonts w:ascii="Times New Roman" w:hAnsi="Times New Roman"/>
          <w:b/>
          <w:color w:val="000000" w:themeColor="text1"/>
        </w:rPr>
        <w:t xml:space="preserve"> </w:t>
      </w:r>
      <w:r w:rsidR="002D34E3" w:rsidRPr="00E84678">
        <w:rPr>
          <w:rFonts w:ascii="Times New Roman" w:hAnsi="Times New Roman"/>
          <w:color w:val="000000" w:themeColor="text1"/>
        </w:rPr>
        <w:t>–</w:t>
      </w:r>
      <w:r w:rsidR="00EC1318" w:rsidRPr="00E84678">
        <w:rPr>
          <w:rFonts w:ascii="Times New Roman" w:hAnsi="Times New Roman"/>
          <w:color w:val="000000" w:themeColor="text1"/>
        </w:rPr>
        <w:t xml:space="preserve"> </w:t>
      </w:r>
      <w:r w:rsidRPr="00E84678">
        <w:rPr>
          <w:rFonts w:ascii="Times New Roman" w:hAnsi="Times New Roman"/>
          <w:color w:val="000000" w:themeColor="text1"/>
        </w:rPr>
        <w:t>opony do pojazdów silnikowych</w:t>
      </w:r>
      <w:r w:rsidR="006A300E">
        <w:rPr>
          <w:rFonts w:ascii="Times New Roman" w:hAnsi="Times New Roman"/>
          <w:color w:val="000000" w:themeColor="text1"/>
        </w:rPr>
        <w:t xml:space="preserve"> dotyczy zadania nr 1, 2, 3.</w:t>
      </w:r>
    </w:p>
    <w:p w:rsidR="006A300E" w:rsidRDefault="006A300E" w:rsidP="002D34E3">
      <w:pPr>
        <w:spacing w:after="0" w:line="276" w:lineRule="auto"/>
        <w:ind w:left="364"/>
        <w:contextualSpacing/>
        <w:jc w:val="both"/>
        <w:rPr>
          <w:rFonts w:ascii="Times New Roman" w:hAnsi="Times New Roman"/>
          <w:b/>
          <w:color w:val="000000" w:themeColor="text1"/>
        </w:rPr>
      </w:pPr>
      <w:r>
        <w:rPr>
          <w:rFonts w:ascii="Times New Roman" w:hAnsi="Times New Roman"/>
          <w:b/>
          <w:color w:val="000000" w:themeColor="text1"/>
        </w:rPr>
        <w:t xml:space="preserve">34352100-0 – </w:t>
      </w:r>
      <w:r w:rsidRPr="006A300E">
        <w:rPr>
          <w:rFonts w:ascii="Times New Roman" w:hAnsi="Times New Roman"/>
          <w:color w:val="000000" w:themeColor="text1"/>
        </w:rPr>
        <w:t>opony do pojazdów ciężarowych – dotyczy zadania nr 1</w:t>
      </w:r>
    </w:p>
    <w:p w:rsidR="00722F5B" w:rsidRDefault="006A300E" w:rsidP="002D34E3">
      <w:pPr>
        <w:spacing w:after="0" w:line="276" w:lineRule="auto"/>
        <w:ind w:left="364"/>
        <w:contextualSpacing/>
        <w:jc w:val="both"/>
        <w:rPr>
          <w:rFonts w:ascii="Times New Roman" w:hAnsi="Times New Roman"/>
          <w:b/>
          <w:color w:val="000000" w:themeColor="text1"/>
        </w:rPr>
      </w:pPr>
      <w:r>
        <w:rPr>
          <w:rFonts w:ascii="Times New Roman" w:hAnsi="Times New Roman"/>
          <w:b/>
          <w:color w:val="000000" w:themeColor="text1"/>
        </w:rPr>
        <w:t xml:space="preserve">34352200-1 – </w:t>
      </w:r>
      <w:r w:rsidRPr="006A300E">
        <w:rPr>
          <w:rFonts w:ascii="Times New Roman" w:hAnsi="Times New Roman"/>
          <w:color w:val="000000" w:themeColor="text1"/>
        </w:rPr>
        <w:t>opony do autobusów – dotyczy zadania nr 1</w:t>
      </w:r>
    </w:p>
    <w:p w:rsidR="006A300E" w:rsidRDefault="006A300E" w:rsidP="002D34E3">
      <w:pPr>
        <w:spacing w:after="0" w:line="276" w:lineRule="auto"/>
        <w:ind w:left="364"/>
        <w:contextualSpacing/>
        <w:jc w:val="both"/>
        <w:rPr>
          <w:rFonts w:ascii="Times New Roman" w:hAnsi="Times New Roman"/>
          <w:b/>
          <w:color w:val="000000" w:themeColor="text1"/>
        </w:rPr>
      </w:pPr>
      <w:r>
        <w:rPr>
          <w:rFonts w:ascii="Times New Roman" w:hAnsi="Times New Roman"/>
          <w:b/>
          <w:color w:val="000000" w:themeColor="text1"/>
        </w:rPr>
        <w:t xml:space="preserve">34411200-3 – </w:t>
      </w:r>
      <w:r w:rsidRPr="006A300E">
        <w:rPr>
          <w:rFonts w:ascii="Times New Roman" w:hAnsi="Times New Roman"/>
          <w:color w:val="000000" w:themeColor="text1"/>
        </w:rPr>
        <w:t>opony do motocykli – dotyczy zadania nr 1</w:t>
      </w:r>
    </w:p>
    <w:p w:rsidR="00722F5B" w:rsidRDefault="00722F5B" w:rsidP="002D34E3">
      <w:pPr>
        <w:spacing w:after="0" w:line="276" w:lineRule="auto"/>
        <w:ind w:left="364"/>
        <w:contextualSpacing/>
        <w:jc w:val="both"/>
        <w:rPr>
          <w:rFonts w:ascii="Times New Roman" w:hAnsi="Times New Roman"/>
          <w:b/>
          <w:color w:val="000000" w:themeColor="text1"/>
        </w:rPr>
      </w:pPr>
    </w:p>
    <w:p w:rsidR="006A300E" w:rsidRPr="002D34E3" w:rsidRDefault="006A300E" w:rsidP="002D34E3">
      <w:pPr>
        <w:spacing w:after="0" w:line="276" w:lineRule="auto"/>
        <w:ind w:left="364"/>
        <w:contextualSpacing/>
        <w:jc w:val="both"/>
        <w:rPr>
          <w:rFonts w:ascii="Times New Roman" w:hAnsi="Times New Roman"/>
          <w:b/>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wykonania zamówienia</w:t>
      </w:r>
    </w:p>
    <w:p w:rsidR="002D34E3" w:rsidRPr="002D34E3" w:rsidRDefault="002D34E3" w:rsidP="002D34E3">
      <w:pPr>
        <w:spacing w:after="0" w:line="276" w:lineRule="auto"/>
        <w:jc w:val="both"/>
        <w:rPr>
          <w:rFonts w:ascii="Times New Roman" w:hAnsi="Times New Roman" w:cs="Times New Roman"/>
        </w:rPr>
      </w:pPr>
    </w:p>
    <w:p w:rsidR="006A300E" w:rsidRDefault="002D34E3" w:rsidP="001F3F6D">
      <w:pPr>
        <w:rPr>
          <w:rFonts w:ascii="Times New Roman" w:hAnsi="Times New Roman" w:cs="Times New Roman"/>
        </w:rPr>
      </w:pPr>
      <w:r w:rsidRPr="002D34E3">
        <w:rPr>
          <w:rFonts w:ascii="Times New Roman" w:hAnsi="Times New Roman" w:cs="Times New Roman"/>
        </w:rPr>
        <w:t>Termin realizacji zamówienia wynosi</w:t>
      </w:r>
      <w:r w:rsidR="006A300E">
        <w:rPr>
          <w:rFonts w:ascii="Times New Roman" w:hAnsi="Times New Roman" w:cs="Times New Roman"/>
        </w:rPr>
        <w:t>:</w:t>
      </w:r>
    </w:p>
    <w:p w:rsidR="006A300E" w:rsidRDefault="006A300E" w:rsidP="006A300E">
      <w:pPr>
        <w:pStyle w:val="Tekstpodstawowy21"/>
        <w:tabs>
          <w:tab w:val="left" w:pos="426"/>
        </w:tabs>
        <w:spacing w:line="276" w:lineRule="auto"/>
        <w:ind w:left="360"/>
        <w:jc w:val="both"/>
        <w:rPr>
          <w:color w:val="000000"/>
        </w:rPr>
      </w:pPr>
      <w:r>
        <w:rPr>
          <w:rFonts w:ascii="Liberation Serif" w:hAnsi="Liberation Serif" w:cs="Liberation Serif"/>
          <w:b/>
          <w:bCs w:val="0"/>
          <w:color w:val="000000"/>
          <w:sz w:val="22"/>
          <w:szCs w:val="22"/>
        </w:rPr>
        <w:t xml:space="preserve">dla zadania nr 1 – </w:t>
      </w:r>
      <w:r>
        <w:rPr>
          <w:rFonts w:ascii="Liberation Serif" w:hAnsi="Liberation Serif" w:cs="Liberation Serif"/>
          <w:b/>
          <w:color w:val="000000"/>
          <w:sz w:val="22"/>
          <w:szCs w:val="22"/>
        </w:rPr>
        <w:t>18 miesięcy od dnia 01.04.2024 r.</w:t>
      </w:r>
    </w:p>
    <w:p w:rsidR="006A300E" w:rsidRDefault="006A300E" w:rsidP="006A300E">
      <w:pPr>
        <w:pStyle w:val="Tekstpodstawowy21"/>
        <w:tabs>
          <w:tab w:val="left" w:pos="426"/>
        </w:tabs>
        <w:spacing w:line="276" w:lineRule="auto"/>
        <w:ind w:left="360"/>
        <w:jc w:val="both"/>
        <w:rPr>
          <w:color w:val="000000"/>
        </w:rPr>
      </w:pPr>
      <w:r>
        <w:rPr>
          <w:rFonts w:ascii="Liberation Serif" w:hAnsi="Liberation Serif" w:cs="Liberation Serif"/>
          <w:b/>
          <w:color w:val="000000"/>
          <w:sz w:val="22"/>
          <w:szCs w:val="22"/>
        </w:rPr>
        <w:t>dla zadania nr 2 – 18 miesięcy od dnia 01.10.2024 r.</w:t>
      </w:r>
    </w:p>
    <w:p w:rsidR="006A300E" w:rsidRDefault="006A300E" w:rsidP="006A300E">
      <w:pPr>
        <w:pStyle w:val="Tekstpodstawowy21"/>
        <w:tabs>
          <w:tab w:val="left" w:pos="426"/>
        </w:tabs>
        <w:spacing w:line="276" w:lineRule="auto"/>
        <w:ind w:left="360"/>
        <w:jc w:val="both"/>
        <w:rPr>
          <w:color w:val="000000"/>
        </w:rPr>
      </w:pPr>
      <w:r>
        <w:rPr>
          <w:rFonts w:ascii="Liberation Serif" w:hAnsi="Liberation Serif" w:cs="Liberation Serif"/>
          <w:b/>
          <w:color w:val="000000"/>
          <w:sz w:val="22"/>
          <w:szCs w:val="22"/>
        </w:rPr>
        <w:t>dla zadania nr 3 – 18 miesięcy od dnia 01.10.2024 r.</w:t>
      </w:r>
    </w:p>
    <w:p w:rsidR="0016125A" w:rsidRDefault="00ED10B4" w:rsidP="001F3F6D">
      <w:pPr>
        <w:rPr>
          <w:rFonts w:ascii="Times New Roman" w:hAnsi="Times New Roman" w:cs="Times New Roman"/>
          <w:b/>
          <w:bCs/>
        </w:rPr>
      </w:pPr>
      <w:r>
        <w:rPr>
          <w:rFonts w:ascii="Arial Black" w:hAnsi="Arial Black" w:cs="Times New Roman"/>
          <w:b/>
          <w:bCs/>
          <w:color w:val="0070C0"/>
          <w:sz w:val="20"/>
          <w:szCs w:val="20"/>
        </w:rPr>
        <w:t xml:space="preserve"> </w:t>
      </w:r>
    </w:p>
    <w:p w:rsidR="00D5345C" w:rsidRPr="00ED10B4" w:rsidRDefault="00D5345C" w:rsidP="001F3F6D">
      <w:pPr>
        <w:pStyle w:val="Akapitzlist"/>
        <w:spacing w:after="0"/>
        <w:ind w:left="0" w:right="-1"/>
        <w:jc w:val="both"/>
        <w:rPr>
          <w:rFonts w:ascii="Times New Roman" w:hAnsi="Times New Roman" w:cs="Times New Roman"/>
        </w:rPr>
      </w:pPr>
      <w:r w:rsidRPr="00ED10B4">
        <w:rPr>
          <w:rFonts w:ascii="Times New Roman" w:hAnsi="Times New Roman" w:cs="Times New Roman"/>
        </w:rPr>
        <w:t xml:space="preserve">Dopuszcza się </w:t>
      </w:r>
      <w:r w:rsidR="00D73663" w:rsidRPr="00ED10B4">
        <w:rPr>
          <w:rFonts w:ascii="Times New Roman" w:hAnsi="Times New Roman" w:cs="Times New Roman"/>
        </w:rPr>
        <w:t>wydłużenie czasu trwania umowy w sytuacji niewykorzystania przez zamawiającego środków finansowych przeznaczonych na realizację zamówienia.</w:t>
      </w:r>
      <w:r w:rsidRPr="00ED10B4">
        <w:rPr>
          <w:rFonts w:ascii="Times New Roman" w:hAnsi="Times New Roman" w:cs="Times New Roman"/>
        </w:rPr>
        <w:t xml:space="preserve"> </w:t>
      </w:r>
      <w:r w:rsidR="003203C2">
        <w:rPr>
          <w:rFonts w:ascii="Times New Roman" w:hAnsi="Times New Roman" w:cs="Times New Roman"/>
        </w:rPr>
        <w:t>Przedłużenie okresu obowiązywania umowy nastąpi w formie pisemnego aneksu.</w:t>
      </w:r>
    </w:p>
    <w:p w:rsidR="00A27A62" w:rsidRPr="002D34E3" w:rsidRDefault="00A27A62"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ind w:left="708"/>
        <w:jc w:val="both"/>
        <w:rPr>
          <w:rFonts w:ascii="Times New Roman" w:hAnsi="Times New Roman" w:cs="Times New Roman"/>
        </w:rPr>
      </w:pPr>
    </w:p>
    <w:p w:rsidR="002D34E3" w:rsidRPr="002D34E3" w:rsidRDefault="002D34E3" w:rsidP="002D34E3">
      <w:pPr>
        <w:numPr>
          <w:ilvl w:val="0"/>
          <w:numId w:val="2"/>
        </w:numPr>
        <w:spacing w:after="0" w:line="276" w:lineRule="auto"/>
        <w:contextualSpacing/>
        <w:jc w:val="both"/>
        <w:rPr>
          <w:rFonts w:ascii="Times New Roman" w:hAnsi="Times New Roman" w:cs="Times New Roman"/>
          <w:b/>
        </w:rPr>
      </w:pPr>
      <w:r w:rsidRPr="002D34E3">
        <w:rPr>
          <w:rFonts w:ascii="Times New Roman" w:hAnsi="Times New Roman" w:cs="Times New Roman"/>
          <w:b/>
        </w:rPr>
        <w:t>Projektowane postanowienia umowy w sprawie zamówienia, które zostaną wprowadzone do treści tej umowy</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szCs w:val="24"/>
        </w:rPr>
      </w:pPr>
      <w:r w:rsidRPr="002D34E3">
        <w:rPr>
          <w:rFonts w:ascii="Times New Roman" w:hAnsi="Times New Roman" w:cs="Times New Roman"/>
        </w:rPr>
        <w:lastRenderedPageBreak/>
        <w:t xml:space="preserve">Projektowane postanowienia umowy w sprawie zamówienia, które zostaną wprowadzone do treści tej </w:t>
      </w:r>
      <w:r w:rsidRPr="002D34E3">
        <w:rPr>
          <w:rFonts w:ascii="Times New Roman" w:hAnsi="Times New Roman" w:cs="Times New Roman"/>
          <w:szCs w:val="24"/>
        </w:rPr>
        <w:t xml:space="preserve">umowy, określone zostały w </w:t>
      </w:r>
      <w:r w:rsidR="00DA091B" w:rsidRPr="00DA091B">
        <w:rPr>
          <w:rFonts w:ascii="Arial Black" w:hAnsi="Arial Black" w:cs="Times New Roman"/>
          <w:color w:val="0070C0"/>
          <w:sz w:val="18"/>
          <w:szCs w:val="18"/>
        </w:rPr>
        <w:t>z</w:t>
      </w:r>
      <w:r w:rsidRPr="00D73663">
        <w:rPr>
          <w:rFonts w:ascii="Arial Black" w:hAnsi="Arial Black" w:cs="Times New Roman"/>
          <w:b/>
          <w:color w:val="0070C0"/>
          <w:sz w:val="18"/>
          <w:szCs w:val="18"/>
        </w:rPr>
        <w:t>ałączniku  nr 2</w:t>
      </w:r>
      <w:r w:rsidR="00DA091B">
        <w:rPr>
          <w:rFonts w:ascii="Arial Black" w:hAnsi="Arial Black" w:cs="Times New Roman"/>
          <w:b/>
          <w:color w:val="0070C0"/>
          <w:sz w:val="18"/>
          <w:szCs w:val="18"/>
        </w:rPr>
        <w:t>.1</w:t>
      </w:r>
      <w:r w:rsidR="00530094">
        <w:rPr>
          <w:rFonts w:ascii="Arial Black" w:hAnsi="Arial Black" w:cs="Times New Roman"/>
          <w:b/>
          <w:color w:val="0070C0"/>
          <w:sz w:val="18"/>
          <w:szCs w:val="18"/>
        </w:rPr>
        <w:t>,</w:t>
      </w:r>
      <w:r w:rsidR="00DA091B">
        <w:rPr>
          <w:rFonts w:ascii="Arial Black" w:hAnsi="Arial Black" w:cs="Times New Roman"/>
          <w:b/>
          <w:color w:val="0070C0"/>
          <w:sz w:val="18"/>
          <w:szCs w:val="18"/>
        </w:rPr>
        <w:t xml:space="preserve"> 2.2</w:t>
      </w:r>
      <w:r w:rsidR="00530094">
        <w:rPr>
          <w:rFonts w:ascii="Arial Black" w:hAnsi="Arial Black" w:cs="Times New Roman"/>
          <w:b/>
          <w:color w:val="0070C0"/>
          <w:sz w:val="18"/>
          <w:szCs w:val="18"/>
        </w:rPr>
        <w:t xml:space="preserve"> oraz 2.3</w:t>
      </w:r>
      <w:r w:rsidRPr="00D73663">
        <w:rPr>
          <w:rFonts w:ascii="Arial Black" w:hAnsi="Arial Black" w:cs="Times New Roman"/>
          <w:b/>
          <w:color w:val="0070C0"/>
          <w:sz w:val="18"/>
          <w:szCs w:val="18"/>
        </w:rPr>
        <w:t xml:space="preserve"> do SWZ</w:t>
      </w:r>
      <w:r w:rsidR="00D73663">
        <w:rPr>
          <w:rFonts w:ascii="Arial Black" w:hAnsi="Arial Black" w:cs="Times New Roman"/>
          <w:b/>
          <w:color w:val="0070C0"/>
          <w:sz w:val="18"/>
          <w:szCs w:val="18"/>
        </w:rPr>
        <w:t xml:space="preserve"> </w:t>
      </w:r>
      <w:r w:rsidRPr="002D34E3">
        <w:rPr>
          <w:rFonts w:ascii="Times New Roman" w:hAnsi="Times New Roman" w:cs="Times New Roman"/>
          <w:szCs w:val="24"/>
        </w:rPr>
        <w:t>– projekcie umowy</w:t>
      </w:r>
      <w:r w:rsidR="00530094">
        <w:rPr>
          <w:rFonts w:ascii="Times New Roman" w:hAnsi="Times New Roman" w:cs="Times New Roman"/>
          <w:szCs w:val="24"/>
        </w:rPr>
        <w:t xml:space="preserve"> odpowiednio dla zadania nr 1, 2 i 3</w:t>
      </w:r>
      <w:r w:rsidR="00D73663">
        <w:rPr>
          <w:rFonts w:ascii="Times New Roman" w:hAnsi="Times New Roman" w:cs="Times New Roman"/>
          <w:szCs w:val="24"/>
        </w:rPr>
        <w:t>.</w:t>
      </w:r>
      <w:r w:rsidRPr="002D34E3">
        <w:rPr>
          <w:rFonts w:ascii="Times New Roman" w:hAnsi="Times New Roman" w:cs="Times New Roman"/>
          <w:szCs w:val="24"/>
        </w:rPr>
        <w:t xml:space="preserve"> </w:t>
      </w:r>
    </w:p>
    <w:p w:rsidR="00084FE7" w:rsidRPr="00084FE7" w:rsidRDefault="00084FE7" w:rsidP="00704F8D">
      <w:pPr>
        <w:numPr>
          <w:ilvl w:val="0"/>
          <w:numId w:val="46"/>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084FE7" w:rsidRPr="00084FE7" w:rsidRDefault="00084FE7" w:rsidP="00704F8D">
      <w:pPr>
        <w:numPr>
          <w:ilvl w:val="0"/>
          <w:numId w:val="47"/>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Dopuszczalna jest zmiana w zakresie producenta/producentów i modelu ogumienia wskazanego w załączniku do umowy, przy zachowaniu parametrów technicznych nie gorszych oraz cen jednostkowych nie wyższych niż wskazane w załączniku do umowy. Zmiana ta każdorazowo podlega akceptacji przez Zamawiającego po otrzymaniu informacji od Wykonawcy uzasadniającej brak możliwości dostarczenia ogumienia wskazanego w załączniku  do umowy.</w:t>
      </w:r>
    </w:p>
    <w:p w:rsidR="00084FE7" w:rsidRPr="00084FE7" w:rsidRDefault="00084FE7" w:rsidP="00704F8D">
      <w:pPr>
        <w:numPr>
          <w:ilvl w:val="0"/>
          <w:numId w:val="47"/>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Dopuszczalne jest wydłużenie czasu trwania umowy w sytuacji niewykorzystania przez Zamawiającego kwoty przeznaczonej na jej realizację. Przedłużenie okresu obowiązywania umowy nastąpi w formie pisemnego aneksu podpisanego przez obie strony.</w:t>
      </w:r>
    </w:p>
    <w:p w:rsidR="00084FE7" w:rsidRPr="00084FE7" w:rsidRDefault="00084FE7" w:rsidP="00704F8D">
      <w:pPr>
        <w:numPr>
          <w:ilvl w:val="0"/>
          <w:numId w:val="47"/>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Dopuszczalna jest zmiana umowy polegająca na zmianie danych Wykonawcy bez zmian samego Wykonawcy (np. zmiana siedziby, adresu, nazwy).</w:t>
      </w:r>
    </w:p>
    <w:p w:rsidR="00084FE7" w:rsidRPr="00084FE7" w:rsidRDefault="00084FE7" w:rsidP="00704F8D">
      <w:pPr>
        <w:numPr>
          <w:ilvl w:val="0"/>
          <w:numId w:val="46"/>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t>Zmiana umowy na wniosek Wykonawcy wymaga wykazania przez Wykonawcę okoliczności uprawniających do dokonania tej zmiany.</w:t>
      </w:r>
    </w:p>
    <w:p w:rsidR="002D34E3" w:rsidRDefault="00084FE7" w:rsidP="002D34E3">
      <w:pPr>
        <w:spacing w:after="0" w:line="276" w:lineRule="auto"/>
        <w:jc w:val="both"/>
        <w:rPr>
          <w:rFonts w:ascii="Times New Roman" w:hAnsi="Times New Roman" w:cs="Times New Roman"/>
          <w:u w:val="single"/>
        </w:rPr>
      </w:pPr>
      <w:r w:rsidRPr="00D60D86">
        <w:rPr>
          <w:rFonts w:ascii="Times New Roman" w:hAnsi="Times New Roman" w:cs="Times New Roman"/>
          <w:u w:val="single"/>
        </w:rPr>
        <w:t>Zmiany wynagrodzenia:</w:t>
      </w:r>
    </w:p>
    <w:p w:rsidR="00287CCD" w:rsidRDefault="00287CCD" w:rsidP="00704F8D">
      <w:pPr>
        <w:numPr>
          <w:ilvl w:val="0"/>
          <w:numId w:val="67"/>
        </w:numPr>
        <w:suppressAutoHyphens/>
        <w:spacing w:after="0" w:line="276" w:lineRule="auto"/>
        <w:ind w:left="397" w:hanging="340"/>
        <w:jc w:val="both"/>
      </w:pPr>
      <w:r>
        <w:rPr>
          <w:rFonts w:ascii="Liberation Serif" w:hAnsi="Liberation Serif" w:cs="Liberation Serif"/>
          <w:bCs/>
          <w:color w:val="000000"/>
        </w:rPr>
        <w:t>Strony postanawiają, że dokonają w formie pisemnego aneksu zmiany wynagrodzenia w przypadku wystąpienia którejkolwiek ze zmian wskazanych w art. 436 pkt 4 ppkt b) ustawy z dnia 11 września 2019r. Prawo zamówień publicznych, jeżeli zmiany te będą miały wpływ na koszty wykonania zamówienia przez Wykonawcę tj. zmiany:</w:t>
      </w:r>
    </w:p>
    <w:p w:rsidR="00287CCD" w:rsidRDefault="00287CCD" w:rsidP="00704F8D">
      <w:pPr>
        <w:numPr>
          <w:ilvl w:val="0"/>
          <w:numId w:val="66"/>
        </w:numPr>
        <w:suppressAutoHyphens/>
        <w:spacing w:after="0" w:line="276" w:lineRule="auto"/>
        <w:jc w:val="both"/>
      </w:pPr>
      <w:r>
        <w:rPr>
          <w:rFonts w:ascii="Liberation Serif" w:hAnsi="Liberation Serif" w:cs="Liberation Serif"/>
          <w:bCs/>
          <w:color w:val="000000"/>
        </w:rPr>
        <w:t>stawki podatku od towarów i usług oraz podatku akcyzowego,</w:t>
      </w:r>
    </w:p>
    <w:p w:rsidR="00287CCD" w:rsidRDefault="00287CCD" w:rsidP="00704F8D">
      <w:pPr>
        <w:numPr>
          <w:ilvl w:val="0"/>
          <w:numId w:val="66"/>
        </w:numPr>
        <w:suppressAutoHyphens/>
        <w:spacing w:after="0" w:line="276" w:lineRule="auto"/>
        <w:jc w:val="both"/>
      </w:pPr>
      <w:r>
        <w:rPr>
          <w:rFonts w:ascii="Liberation Serif" w:hAnsi="Liberation Serif" w:cs="Liberation Serif"/>
          <w:bCs/>
          <w:color w:val="000000"/>
        </w:rPr>
        <w:t>wysokości minimalnego wynagrodzenia za pracę albo wysokości minimalnej stawki godzinowej, ustalonych na podstawie ustawy z dnia 10 października 2002 r.                               o minimalnym wynagrodzeniu za pracę,</w:t>
      </w:r>
    </w:p>
    <w:p w:rsidR="00287CCD" w:rsidRDefault="00287CCD" w:rsidP="00704F8D">
      <w:pPr>
        <w:numPr>
          <w:ilvl w:val="0"/>
          <w:numId w:val="66"/>
        </w:numPr>
        <w:suppressAutoHyphens/>
        <w:spacing w:after="0" w:line="276" w:lineRule="auto"/>
        <w:jc w:val="both"/>
      </w:pPr>
      <w:r>
        <w:rPr>
          <w:rFonts w:ascii="Liberation Serif" w:hAnsi="Liberation Serif" w:cs="Liberation Serif"/>
          <w:bCs/>
          <w:color w:val="000000"/>
        </w:rPr>
        <w:t>zasad podlegania ubezpieczeniom społecznym lub ubezpieczeniu zdrowotnemu lub wysokości stawki składki na ubezpieczenie społeczne lub ubezpieczenie zdrowotne,</w:t>
      </w:r>
    </w:p>
    <w:p w:rsidR="00287CCD" w:rsidRDefault="00287CCD" w:rsidP="00704F8D">
      <w:pPr>
        <w:numPr>
          <w:ilvl w:val="0"/>
          <w:numId w:val="66"/>
        </w:numPr>
        <w:suppressAutoHyphens/>
        <w:spacing w:after="0" w:line="276" w:lineRule="auto"/>
        <w:jc w:val="both"/>
      </w:pPr>
      <w:r>
        <w:rPr>
          <w:rFonts w:ascii="Liberation Serif" w:hAnsi="Liberation Serif" w:cs="Liberation Serif"/>
          <w:bCs/>
          <w:color w:val="000000"/>
        </w:rPr>
        <w:t>zasad gromadzenia i wysokości wpłat do pracowniczych planów kapitałowych, o których mowa w ustawie z dnia 4 p</w:t>
      </w:r>
      <w:r>
        <w:rPr>
          <w:rFonts w:ascii="Liberation Serif" w:hAnsi="Liberation Serif" w:cs="Liberation Serif"/>
          <w:color w:val="000000"/>
        </w:rPr>
        <w:t>aździernika 2018 r. o pracowniczych planach kapitałowych (Dz. U. poz. 2215 oraz z 2019 r. poz. 1074 i 1572)</w:t>
      </w:r>
    </w:p>
    <w:p w:rsidR="00287CCD" w:rsidRDefault="00287CCD" w:rsidP="00704F8D">
      <w:pPr>
        <w:numPr>
          <w:ilvl w:val="0"/>
          <w:numId w:val="67"/>
        </w:numPr>
        <w:tabs>
          <w:tab w:val="left" w:pos="400"/>
        </w:tabs>
        <w:suppressAutoHyphens/>
        <w:spacing w:after="0" w:line="276" w:lineRule="auto"/>
        <w:ind w:left="397" w:hanging="340"/>
        <w:jc w:val="both"/>
      </w:pPr>
      <w:r>
        <w:rPr>
          <w:rFonts w:ascii="Liberation Serif" w:hAnsi="Liberation Serif" w:cs="Liberation Serif"/>
          <w:color w:val="000000"/>
        </w:rPr>
        <w:t>W przypadkach, o których mowa w ust. 1 Wykonawca może zwrócić się do Zamawiającego    z pisemnym wnioskiem o przeprowadzenie negocjacji dotyczących zmiany wysokości wynagrodzenia należnego Wykonawcy.</w:t>
      </w:r>
    </w:p>
    <w:p w:rsidR="00287CCD" w:rsidRDefault="00287CCD" w:rsidP="00704F8D">
      <w:pPr>
        <w:numPr>
          <w:ilvl w:val="0"/>
          <w:numId w:val="67"/>
        </w:numPr>
        <w:suppressAutoHyphens/>
        <w:spacing w:after="0" w:line="276" w:lineRule="auto"/>
        <w:ind w:left="397" w:hanging="340"/>
        <w:jc w:val="both"/>
      </w:pPr>
      <w:r>
        <w:rPr>
          <w:rFonts w:ascii="Liberation Serif" w:hAnsi="Liberation Serif" w:cs="Liberation Serif"/>
          <w:color w:val="000000"/>
        </w:rPr>
        <w:t>Wykonawca może zwrócić się do Zamawiającego z wnioskiem, o którym mowa w ust. 2 po opublikowaniu (zgodnie z przepisami obowiązującego prawa) zmian przepisów prawa, będących podstawą wnioskowania o zmianę wynagrodzenia.</w:t>
      </w:r>
    </w:p>
    <w:p w:rsidR="00287CCD" w:rsidRDefault="00287CCD" w:rsidP="00704F8D">
      <w:pPr>
        <w:numPr>
          <w:ilvl w:val="0"/>
          <w:numId w:val="67"/>
        </w:numPr>
        <w:suppressAutoHyphens/>
        <w:spacing w:after="0" w:line="276" w:lineRule="auto"/>
        <w:ind w:left="397" w:hanging="340"/>
        <w:jc w:val="both"/>
      </w:pPr>
      <w:r>
        <w:rPr>
          <w:rFonts w:ascii="Liberation Serif" w:hAnsi="Liberation Serif" w:cs="Liberation Serif"/>
          <w:color w:val="000000"/>
        </w:rPr>
        <w:t>W przypadku złożenia przez Wykonawcę wniosku, o którym mowa w ust. 2 przed publikacją, o której mowa w ust. 3, Zamawiający nie jest zobowiązany do zmiany wysokości wynagrodzenia należnego Wykonawcy.</w:t>
      </w:r>
    </w:p>
    <w:p w:rsidR="00287CCD" w:rsidRDefault="00287CCD" w:rsidP="00704F8D">
      <w:pPr>
        <w:numPr>
          <w:ilvl w:val="0"/>
          <w:numId w:val="67"/>
        </w:numPr>
        <w:suppressAutoHyphens/>
        <w:spacing w:after="0" w:line="276" w:lineRule="auto"/>
        <w:ind w:left="397" w:hanging="340"/>
        <w:jc w:val="both"/>
      </w:pPr>
      <w:r>
        <w:rPr>
          <w:rFonts w:ascii="Liberation Serif" w:hAnsi="Liberation Serif" w:cs="Liberation Serif"/>
          <w:color w:val="000000"/>
        </w:rPr>
        <w:t>Wniosek, o którym mowa w ust. 2 musi zawierać:</w:t>
      </w:r>
    </w:p>
    <w:p w:rsidR="00287CCD" w:rsidRDefault="00287CCD" w:rsidP="00704F8D">
      <w:pPr>
        <w:numPr>
          <w:ilvl w:val="0"/>
          <w:numId w:val="48"/>
        </w:numPr>
        <w:suppressAutoHyphens/>
        <w:spacing w:after="0" w:line="276" w:lineRule="auto"/>
        <w:ind w:left="1068"/>
        <w:jc w:val="both"/>
      </w:pPr>
      <w:r>
        <w:rPr>
          <w:rFonts w:ascii="Liberation Serif" w:hAnsi="Liberation Serif" w:cs="Liberation Serif"/>
          <w:color w:val="000000"/>
        </w:rPr>
        <w:t>Wskazanie zmiany przepisów prawa, będącej przyczyną wystąpienia przez Wykonawcę     z wnioskiem,</w:t>
      </w:r>
    </w:p>
    <w:p w:rsidR="00287CCD" w:rsidRDefault="00287CCD" w:rsidP="00704F8D">
      <w:pPr>
        <w:numPr>
          <w:ilvl w:val="0"/>
          <w:numId w:val="48"/>
        </w:numPr>
        <w:suppressAutoHyphens/>
        <w:spacing w:after="0" w:line="276" w:lineRule="auto"/>
        <w:ind w:left="1068"/>
        <w:jc w:val="both"/>
      </w:pPr>
      <w:r>
        <w:rPr>
          <w:rFonts w:ascii="Liberation Serif" w:hAnsi="Liberation Serif" w:cs="Liberation Serif"/>
          <w:color w:val="000000"/>
        </w:rPr>
        <w:t>Wskazanie wysokości proponowanej zmiany wynagrodzenia należnego Wykonawcy,</w:t>
      </w:r>
    </w:p>
    <w:p w:rsidR="00287CCD" w:rsidRDefault="00287CCD" w:rsidP="00704F8D">
      <w:pPr>
        <w:numPr>
          <w:ilvl w:val="0"/>
          <w:numId w:val="48"/>
        </w:numPr>
        <w:suppressAutoHyphens/>
        <w:spacing w:after="0" w:line="276" w:lineRule="auto"/>
        <w:ind w:left="1068"/>
        <w:jc w:val="both"/>
      </w:pPr>
      <w:r>
        <w:rPr>
          <w:rFonts w:ascii="Liberation Serif" w:hAnsi="Liberation Serif" w:cs="Liberation Serif"/>
          <w:color w:val="000000"/>
        </w:rPr>
        <w:lastRenderedPageBreak/>
        <w:t>Szczegółowe opisanie i przedstawienie wpływu zmian przepisów prawa na koszty wykonania zamówienia.</w:t>
      </w:r>
    </w:p>
    <w:p w:rsidR="00287CCD" w:rsidRDefault="00287CCD" w:rsidP="00704F8D">
      <w:pPr>
        <w:numPr>
          <w:ilvl w:val="0"/>
          <w:numId w:val="67"/>
        </w:numPr>
        <w:suppressAutoHyphens/>
        <w:spacing w:after="0" w:line="276" w:lineRule="auto"/>
        <w:ind w:left="397" w:hanging="340"/>
        <w:jc w:val="both"/>
      </w:pPr>
      <w:r>
        <w:rPr>
          <w:rFonts w:ascii="Liberation Serif" w:hAnsi="Liberation Serif" w:cs="Liberation Serif"/>
          <w:color w:val="000000"/>
        </w:rPr>
        <w:t>Z wyjątkiem sytuacji, o której mowa w ust. 1 pkt a) do wniosku, o którym mowa w ust. 2, Wykonawca zobowiązany jest załączyć dowody wskazujące wpływ zmian przepisów prawa na wysokość kosztów wykonania umowy oraz wysokość wzrostu kosztów wykonania umowy, w tym w szczególności:</w:t>
      </w:r>
    </w:p>
    <w:p w:rsidR="00287CCD" w:rsidRDefault="00287CCD" w:rsidP="00704F8D">
      <w:pPr>
        <w:numPr>
          <w:ilvl w:val="0"/>
          <w:numId w:val="46"/>
        </w:numPr>
        <w:suppressAutoHyphens/>
        <w:spacing w:after="0" w:line="276" w:lineRule="auto"/>
        <w:ind w:left="1068"/>
        <w:jc w:val="both"/>
      </w:pPr>
      <w:r>
        <w:rPr>
          <w:rFonts w:ascii="Liberation Serif" w:hAnsi="Liberation Serif" w:cs="Liberation Serif"/>
          <w:color w:val="000000"/>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pkt b);</w:t>
      </w:r>
    </w:p>
    <w:p w:rsidR="00287CCD" w:rsidRDefault="00287CCD" w:rsidP="00287CCD">
      <w:pPr>
        <w:spacing w:line="276" w:lineRule="auto"/>
        <w:ind w:left="1068"/>
        <w:jc w:val="both"/>
      </w:pPr>
      <w:r>
        <w:rPr>
          <w:rFonts w:ascii="Liberation Serif" w:hAnsi="Liberation Serif" w:cs="Liberation Serif"/>
          <w:color w:val="000000"/>
        </w:rPr>
        <w:t>i/lub</w:t>
      </w:r>
    </w:p>
    <w:p w:rsidR="00287CCD" w:rsidRDefault="00287CCD" w:rsidP="00704F8D">
      <w:pPr>
        <w:numPr>
          <w:ilvl w:val="0"/>
          <w:numId w:val="46"/>
        </w:numPr>
        <w:suppressAutoHyphens/>
        <w:spacing w:after="0" w:line="276" w:lineRule="auto"/>
        <w:ind w:left="1068"/>
        <w:jc w:val="both"/>
      </w:pPr>
      <w:r>
        <w:rPr>
          <w:rFonts w:ascii="Liberation Serif" w:hAnsi="Liberation Serif" w:cs="Liberation Serif"/>
          <w:color w:val="000000"/>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c)</w:t>
      </w:r>
    </w:p>
    <w:p w:rsidR="00287CCD" w:rsidRDefault="00287CCD" w:rsidP="00287CCD">
      <w:pPr>
        <w:spacing w:line="276" w:lineRule="auto"/>
        <w:ind w:left="1068"/>
        <w:jc w:val="both"/>
      </w:pPr>
      <w:r>
        <w:rPr>
          <w:rFonts w:ascii="Liberation Serif" w:hAnsi="Liberation Serif" w:cs="Liberation Serif"/>
          <w:color w:val="000000"/>
        </w:rPr>
        <w:t>i/lub</w:t>
      </w:r>
    </w:p>
    <w:p w:rsidR="00287CCD" w:rsidRDefault="00287CCD" w:rsidP="00704F8D">
      <w:pPr>
        <w:numPr>
          <w:ilvl w:val="0"/>
          <w:numId w:val="46"/>
        </w:numPr>
        <w:suppressAutoHyphens/>
        <w:spacing w:after="0" w:line="276" w:lineRule="auto"/>
        <w:ind w:left="1068"/>
        <w:jc w:val="both"/>
      </w:pPr>
      <w:r>
        <w:rPr>
          <w:rFonts w:ascii="Liberation Serif" w:hAnsi="Liberation Serif" w:cs="Liberation Serif"/>
          <w:color w:val="000000"/>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pkt d).</w:t>
      </w:r>
    </w:p>
    <w:p w:rsidR="00287CCD" w:rsidRDefault="00287CCD" w:rsidP="00704F8D">
      <w:pPr>
        <w:numPr>
          <w:ilvl w:val="0"/>
          <w:numId w:val="67"/>
        </w:numPr>
        <w:suppressAutoHyphens/>
        <w:spacing w:after="0" w:line="276" w:lineRule="auto"/>
        <w:ind w:left="397" w:hanging="340"/>
        <w:jc w:val="both"/>
      </w:pPr>
      <w:r>
        <w:rPr>
          <w:rFonts w:ascii="Liberation Serif" w:hAnsi="Liberation Serif" w:cs="Liberation Serif"/>
          <w:color w:val="000000"/>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287CCD" w:rsidRDefault="00287CCD" w:rsidP="00704F8D">
      <w:pPr>
        <w:numPr>
          <w:ilvl w:val="0"/>
          <w:numId w:val="67"/>
        </w:numPr>
        <w:suppressAutoHyphens/>
        <w:spacing w:after="0" w:line="276" w:lineRule="auto"/>
        <w:ind w:left="397" w:hanging="340"/>
        <w:jc w:val="both"/>
      </w:pPr>
      <w:r>
        <w:rPr>
          <w:rFonts w:ascii="Liberation Serif" w:hAnsi="Liberation Serif" w:cs="Liberation Serif"/>
          <w:color w:val="000000"/>
        </w:rPr>
        <w:t>Wykonawca, składając wniosek, o którym mowa w ust. 2 zobowiązany będzie udowodnić Zamawiającemu, że zmiany przepisów prawa rzeczywiście spowodują wzrost kosztów wykonania umowy oraz udowodnić wysokość wzrostu kosztów wykonania umowy.</w:t>
      </w:r>
    </w:p>
    <w:p w:rsidR="00287CCD" w:rsidRDefault="00287CCD" w:rsidP="00704F8D">
      <w:pPr>
        <w:numPr>
          <w:ilvl w:val="0"/>
          <w:numId w:val="67"/>
        </w:numPr>
        <w:suppressAutoHyphens/>
        <w:spacing w:after="0" w:line="276" w:lineRule="auto"/>
        <w:ind w:left="397" w:hanging="340"/>
        <w:jc w:val="both"/>
      </w:pPr>
      <w:r>
        <w:rPr>
          <w:rFonts w:ascii="Liberation Serif" w:hAnsi="Liberation Serif" w:cs="Liberation Serif"/>
          <w:color w:val="000000"/>
        </w:rPr>
        <w:t>Zmiana wysokości wynagrodzenia należnego Wykonawcy, na skutek wniosku, o którym mowa w ust. 2, dotyczyć może wyłącznie wynagrodzenia należnego za niewykonaną, do dnia wejścia w życie zmian przepisów, o których mowa w ust. 1, część umowy.</w:t>
      </w:r>
    </w:p>
    <w:p w:rsidR="00287CCD" w:rsidRDefault="00287CCD" w:rsidP="00704F8D">
      <w:pPr>
        <w:numPr>
          <w:ilvl w:val="0"/>
          <w:numId w:val="67"/>
        </w:numPr>
        <w:suppressAutoHyphens/>
        <w:spacing w:after="0" w:line="276" w:lineRule="auto"/>
        <w:ind w:left="397" w:hanging="340"/>
        <w:jc w:val="both"/>
      </w:pPr>
      <w:r>
        <w:rPr>
          <w:rFonts w:ascii="Liberation Serif" w:hAnsi="Liberation Serif" w:cs="Liberation Serif"/>
          <w:color w:val="000000"/>
        </w:rPr>
        <w:t>Zmiana wysokości wynagrodzenia obowiązywać może nie wcześniej niż od dnia wejścia                   w życie zmian, o których mowa w ust. 1, pod warunkiem wypełnienia przez Wykonawcę powyższych obowiązków.</w:t>
      </w:r>
    </w:p>
    <w:p w:rsidR="00287CCD" w:rsidRDefault="00287CCD" w:rsidP="00704F8D">
      <w:pPr>
        <w:numPr>
          <w:ilvl w:val="0"/>
          <w:numId w:val="67"/>
        </w:numPr>
        <w:suppressAutoHyphens/>
        <w:spacing w:after="0" w:line="276" w:lineRule="auto"/>
        <w:ind w:left="397" w:hanging="340"/>
        <w:jc w:val="both"/>
      </w:pPr>
      <w:r>
        <w:rPr>
          <w:rFonts w:ascii="Liberation Serif" w:hAnsi="Liberation Serif" w:cs="Liberation Serif"/>
          <w:color w:val="000000"/>
        </w:rPr>
        <w:lastRenderedPageBreak/>
        <w:t>W przypadku zmiany, o której mowa w ust. 1 pkt a), wartość netto wynagrodzenia Wykonawcy nie zmieni się, a określona w aneksie wartość brutto wynagrodzenia zostanie wyliczona na podstawie nowych przepisów.</w:t>
      </w:r>
    </w:p>
    <w:p w:rsidR="00287CCD" w:rsidRDefault="00287CCD" w:rsidP="00704F8D">
      <w:pPr>
        <w:numPr>
          <w:ilvl w:val="0"/>
          <w:numId w:val="67"/>
        </w:numPr>
        <w:suppressAutoHyphens/>
        <w:spacing w:after="0" w:line="276" w:lineRule="auto"/>
        <w:ind w:left="397" w:hanging="340"/>
        <w:jc w:val="both"/>
      </w:pPr>
      <w:r>
        <w:rPr>
          <w:rFonts w:ascii="Liberation Serif" w:hAnsi="Liberation Serif" w:cs="Liberation Serif"/>
          <w:color w:val="000000"/>
        </w:rPr>
        <w:t>W przypadku zmiany, o której mowa w ust. 1 pkt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287CCD" w:rsidRDefault="00287CCD" w:rsidP="00704F8D">
      <w:pPr>
        <w:numPr>
          <w:ilvl w:val="0"/>
          <w:numId w:val="67"/>
        </w:numPr>
        <w:suppressAutoHyphens/>
        <w:spacing w:after="0" w:line="276" w:lineRule="auto"/>
        <w:ind w:left="397" w:hanging="340"/>
        <w:jc w:val="both"/>
      </w:pPr>
      <w:r>
        <w:rPr>
          <w:rFonts w:ascii="Liberation Serif" w:hAnsi="Liberation Serif" w:cs="Liberation Serif"/>
          <w:color w:val="000000"/>
        </w:rPr>
        <w:t>W przypadku zmiany, o której mowa w ust. 1 pkt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287CCD" w:rsidRPr="00D60D86" w:rsidRDefault="00287CCD" w:rsidP="002D34E3">
      <w:pPr>
        <w:spacing w:after="0" w:line="276" w:lineRule="auto"/>
        <w:jc w:val="both"/>
        <w:rPr>
          <w:rFonts w:ascii="Times New Roman" w:hAnsi="Times New Roman" w:cs="Times New Roman"/>
          <w:u w:val="single"/>
        </w:rPr>
      </w:pPr>
    </w:p>
    <w:p w:rsidR="00084FE7" w:rsidRDefault="00084FE7" w:rsidP="002D34E3">
      <w:pPr>
        <w:spacing w:after="0" w:line="276" w:lineRule="auto"/>
        <w:jc w:val="both"/>
        <w:rPr>
          <w:rFonts w:ascii="Times New Roman" w:hAnsi="Times New Roman" w:cs="Times New Roman"/>
        </w:rPr>
      </w:pPr>
      <w:r w:rsidRPr="00D60D86">
        <w:rPr>
          <w:rFonts w:ascii="Times New Roman" w:hAnsi="Times New Roman" w:cs="Times New Roman"/>
          <w:u w:val="single"/>
        </w:rPr>
        <w:t>Waloryzacja wynagrodzenia</w:t>
      </w:r>
      <w:r>
        <w:rPr>
          <w:rFonts w:ascii="Times New Roman" w:hAnsi="Times New Roman" w:cs="Times New Roman"/>
        </w:rPr>
        <w:t>:</w:t>
      </w:r>
    </w:p>
    <w:p w:rsidR="00287CCD" w:rsidRDefault="00287CCD" w:rsidP="00704F8D">
      <w:pPr>
        <w:pStyle w:val="Akapitzlist"/>
        <w:numPr>
          <w:ilvl w:val="0"/>
          <w:numId w:val="38"/>
        </w:numPr>
        <w:tabs>
          <w:tab w:val="clear" w:pos="708"/>
          <w:tab w:val="num" w:pos="0"/>
        </w:tabs>
        <w:suppressAutoHyphens/>
        <w:spacing w:after="0" w:line="276" w:lineRule="auto"/>
        <w:ind w:left="426"/>
        <w:jc w:val="both"/>
      </w:pPr>
      <w:r>
        <w:rPr>
          <w:rFonts w:ascii="Liberation Serif" w:hAnsi="Liberation Serif" w:cs="Liberation Serif"/>
          <w:color w:val="000000"/>
        </w:rPr>
        <w:t>Dopuszcza się zmianę wysokości wynagrodzenia należnego Wykonawcy, tj. cen jednostkowych brutto określonych w formularzu ofertowym Wykonawcy, w przypadku zmiany ceny materiałów lub kosztów związanych z realizacją zamówienia.</w:t>
      </w:r>
    </w:p>
    <w:p w:rsidR="00287CCD" w:rsidRDefault="00287CCD" w:rsidP="00704F8D">
      <w:pPr>
        <w:pStyle w:val="Akapitzlist"/>
        <w:numPr>
          <w:ilvl w:val="0"/>
          <w:numId w:val="38"/>
        </w:numPr>
        <w:tabs>
          <w:tab w:val="clear" w:pos="708"/>
          <w:tab w:val="num" w:pos="0"/>
        </w:tabs>
        <w:suppressAutoHyphens/>
        <w:spacing w:after="0" w:line="276" w:lineRule="auto"/>
        <w:ind w:left="426"/>
        <w:jc w:val="both"/>
      </w:pPr>
      <w:r>
        <w:rPr>
          <w:rFonts w:ascii="Liberation Serif" w:hAnsi="Liberation Serif" w:cs="Liberation Serif"/>
          <w:color w:val="000000"/>
        </w:rPr>
        <w:t>Warunkiem dokonania zmian, o których mowa w ust.1 niniejszego paragrafu jest złożenie wniosku przez stronę inicjującą zmianę, zawierającego:</w:t>
      </w:r>
    </w:p>
    <w:p w:rsidR="00287CCD" w:rsidRDefault="00287CCD" w:rsidP="00704F8D">
      <w:pPr>
        <w:pStyle w:val="Akapitzlist"/>
        <w:numPr>
          <w:ilvl w:val="0"/>
          <w:numId w:val="68"/>
        </w:numPr>
        <w:suppressAutoHyphens/>
        <w:spacing w:after="0" w:line="276" w:lineRule="auto"/>
        <w:jc w:val="both"/>
      </w:pPr>
      <w:r>
        <w:rPr>
          <w:rFonts w:ascii="Liberation Serif" w:hAnsi="Liberation Serif" w:cs="Liberation Serif"/>
          <w:color w:val="000000"/>
        </w:rPr>
        <w:t>szczegółowy opis propozycji zmiany;</w:t>
      </w:r>
    </w:p>
    <w:p w:rsidR="00287CCD" w:rsidRDefault="00287CCD" w:rsidP="00704F8D">
      <w:pPr>
        <w:pStyle w:val="Akapitzlist"/>
        <w:numPr>
          <w:ilvl w:val="0"/>
          <w:numId w:val="68"/>
        </w:numPr>
        <w:suppressAutoHyphens/>
        <w:spacing w:after="0" w:line="276" w:lineRule="auto"/>
        <w:jc w:val="both"/>
      </w:pPr>
      <w:r>
        <w:rPr>
          <w:rFonts w:ascii="Liberation Serif" w:hAnsi="Liberation Serif" w:cs="Liberation Serif"/>
          <w:color w:val="000000"/>
        </w:rPr>
        <w:t>uzasadnienie konieczności wprowadzenia zmiany;</w:t>
      </w:r>
    </w:p>
    <w:p w:rsidR="00287CCD" w:rsidRDefault="00287CCD" w:rsidP="00704F8D">
      <w:pPr>
        <w:pStyle w:val="Akapitzlist"/>
        <w:numPr>
          <w:ilvl w:val="0"/>
          <w:numId w:val="68"/>
        </w:numPr>
        <w:suppressAutoHyphens/>
        <w:spacing w:after="0" w:line="276" w:lineRule="auto"/>
        <w:jc w:val="both"/>
      </w:pPr>
      <w:r>
        <w:rPr>
          <w:rFonts w:ascii="Liberation Serif" w:hAnsi="Liberation Serif" w:cs="Liberation Serif"/>
          <w:color w:val="000000"/>
        </w:rPr>
        <w:t>obliczenie kosztów zmiany zgodnie z zasadami zawartymi w umowie, jeżeli zmiana będzie miała wpływ na wynagrodzenie Wykonawcy;</w:t>
      </w:r>
    </w:p>
    <w:p w:rsidR="00287CCD" w:rsidRDefault="00287CCD" w:rsidP="00704F8D">
      <w:pPr>
        <w:pStyle w:val="Akapitzlist"/>
        <w:numPr>
          <w:ilvl w:val="0"/>
          <w:numId w:val="68"/>
        </w:numPr>
        <w:suppressAutoHyphens/>
        <w:spacing w:after="0" w:line="276" w:lineRule="auto"/>
        <w:jc w:val="both"/>
      </w:pPr>
      <w:r>
        <w:rPr>
          <w:rFonts w:ascii="Liberation Serif" w:hAnsi="Liberation Serif" w:cs="Liberation Serif"/>
          <w:color w:val="000000"/>
        </w:rPr>
        <w:t>wykazanie, złożenie dowodów obrazujących wpływ zmiany lub zmian na koszty wykonania przedmiotu umowy przez Stronę, gdy taki wpływ istnieje.</w:t>
      </w:r>
    </w:p>
    <w:p w:rsidR="00287CCD" w:rsidRDefault="00287CCD" w:rsidP="00704F8D">
      <w:pPr>
        <w:pStyle w:val="Akapitzlist"/>
        <w:numPr>
          <w:ilvl w:val="0"/>
          <w:numId w:val="38"/>
        </w:numPr>
        <w:tabs>
          <w:tab w:val="clear" w:pos="708"/>
          <w:tab w:val="num" w:pos="0"/>
        </w:tabs>
        <w:suppressAutoHyphens/>
        <w:spacing w:after="0" w:line="276" w:lineRule="auto"/>
        <w:ind w:left="426"/>
        <w:jc w:val="both"/>
      </w:pPr>
      <w:r>
        <w:rPr>
          <w:rFonts w:ascii="Liberation Serif" w:hAnsi="Liberation Serif" w:cs="Liberation Serif"/>
          <w:color w:val="000000"/>
        </w:rPr>
        <w:t>Zamawiający zastrzega, że pierwsza waloryzacja cen jednostkowych brutto może nastąpić nie wcześniej niż po upływie 6 miesięcy od dnia zawarcia umowy.</w:t>
      </w:r>
    </w:p>
    <w:p w:rsidR="00287CCD" w:rsidRDefault="00287CCD" w:rsidP="00704F8D">
      <w:pPr>
        <w:pStyle w:val="Akapitzlist"/>
        <w:numPr>
          <w:ilvl w:val="0"/>
          <w:numId w:val="38"/>
        </w:numPr>
        <w:tabs>
          <w:tab w:val="clear" w:pos="708"/>
          <w:tab w:val="num" w:pos="0"/>
        </w:tabs>
        <w:suppressAutoHyphens/>
        <w:spacing w:after="0" w:line="276" w:lineRule="auto"/>
        <w:ind w:left="426"/>
        <w:jc w:val="both"/>
      </w:pPr>
      <w:r>
        <w:rPr>
          <w:rFonts w:ascii="Liberation Serif" w:hAnsi="Liberation Serif" w:cs="Liberation Serif"/>
          <w:color w:val="000000"/>
        </w:rPr>
        <w:t>Zmiana cen jednostkowych brutto wyszczególnionych w formularzu ofertowym Wykonawcy stanowiący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3 %).</w:t>
      </w:r>
    </w:p>
    <w:p w:rsidR="00287CCD" w:rsidRDefault="00287CCD" w:rsidP="00704F8D">
      <w:pPr>
        <w:pStyle w:val="Akapitzlist"/>
        <w:numPr>
          <w:ilvl w:val="0"/>
          <w:numId w:val="38"/>
        </w:numPr>
        <w:tabs>
          <w:tab w:val="clear" w:pos="708"/>
          <w:tab w:val="num" w:pos="0"/>
        </w:tabs>
        <w:suppressAutoHyphens/>
        <w:spacing w:after="0" w:line="276" w:lineRule="auto"/>
        <w:ind w:left="426"/>
        <w:jc w:val="both"/>
      </w:pPr>
      <w:r>
        <w:rPr>
          <w:rFonts w:ascii="Liberation Serif" w:hAnsi="Liberation Serif" w:cs="Liberation Serif"/>
          <w:color w:val="000000"/>
        </w:rPr>
        <w:t>Nowe wynagrodzenie, wyliczone zgodnie z zapisami ust. 4 niniejszego paragrafu, obowiązywać będzie od dnia zawarcia przez Strony aneksu w tym zakresie.</w:t>
      </w:r>
    </w:p>
    <w:p w:rsidR="00287CCD" w:rsidRDefault="00287CCD" w:rsidP="00704F8D">
      <w:pPr>
        <w:pStyle w:val="Akapitzlist"/>
        <w:numPr>
          <w:ilvl w:val="0"/>
          <w:numId w:val="38"/>
        </w:numPr>
        <w:tabs>
          <w:tab w:val="clear" w:pos="708"/>
          <w:tab w:val="num" w:pos="0"/>
        </w:tabs>
        <w:suppressAutoHyphens/>
        <w:spacing w:after="0" w:line="276" w:lineRule="auto"/>
        <w:ind w:left="426"/>
        <w:jc w:val="both"/>
      </w:pPr>
      <w:r>
        <w:rPr>
          <w:rFonts w:ascii="Liberation Serif" w:hAnsi="Liberation Serif" w:cs="Liberation Serif"/>
          <w:color w:val="000000"/>
        </w:rPr>
        <w:t>Druga waloryzacja cen jednostkowych brutto może nastąpić nie wcześniej niż po upływie 12 miesięcy licząc od dnia zawarcia aneksu, o którym mowa w ust. 5 niniejszego paragrafu.</w:t>
      </w:r>
    </w:p>
    <w:p w:rsidR="00287CCD" w:rsidRDefault="00287CCD" w:rsidP="00704F8D">
      <w:pPr>
        <w:pStyle w:val="Akapitzlist"/>
        <w:numPr>
          <w:ilvl w:val="0"/>
          <w:numId w:val="38"/>
        </w:numPr>
        <w:tabs>
          <w:tab w:val="clear" w:pos="708"/>
          <w:tab w:val="num" w:pos="0"/>
        </w:tabs>
        <w:suppressAutoHyphens/>
        <w:spacing w:after="0" w:line="276" w:lineRule="auto"/>
        <w:ind w:left="426"/>
        <w:jc w:val="both"/>
      </w:pPr>
      <w:r>
        <w:rPr>
          <w:rFonts w:ascii="Liberation Serif" w:hAnsi="Liberation Serif" w:cs="Liberation Serif"/>
          <w:color w:val="000000"/>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287CCD" w:rsidRDefault="00287CCD" w:rsidP="00704F8D">
      <w:pPr>
        <w:pStyle w:val="Akapitzlist"/>
        <w:numPr>
          <w:ilvl w:val="0"/>
          <w:numId w:val="38"/>
        </w:numPr>
        <w:tabs>
          <w:tab w:val="clear" w:pos="708"/>
          <w:tab w:val="num" w:pos="0"/>
        </w:tabs>
        <w:suppressAutoHyphens/>
        <w:spacing w:after="0" w:line="276" w:lineRule="auto"/>
        <w:ind w:left="426"/>
        <w:jc w:val="both"/>
      </w:pPr>
      <w:r>
        <w:rPr>
          <w:rFonts w:ascii="Liberation Serif" w:hAnsi="Liberation Serif" w:cs="Liberation Serif"/>
          <w:color w:val="000000"/>
        </w:rPr>
        <w:t>Nowe wynagrodzenie, wyliczone zgodnie z zapisami ust. 7 niniejszego paragrafu, obowiązywać będzie od dnia zawarcia przez Strony aneksu w tym zakresie.</w:t>
      </w:r>
    </w:p>
    <w:p w:rsidR="00287CCD" w:rsidRDefault="00287CCD" w:rsidP="00704F8D">
      <w:pPr>
        <w:pStyle w:val="Akapitzlist"/>
        <w:numPr>
          <w:ilvl w:val="0"/>
          <w:numId w:val="38"/>
        </w:numPr>
        <w:tabs>
          <w:tab w:val="clear" w:pos="708"/>
          <w:tab w:val="num" w:pos="0"/>
        </w:tabs>
        <w:suppressAutoHyphens/>
        <w:spacing w:after="0" w:line="276" w:lineRule="auto"/>
        <w:ind w:left="426"/>
        <w:jc w:val="both"/>
      </w:pPr>
      <w:r>
        <w:rPr>
          <w:rFonts w:ascii="Liberation Serif" w:hAnsi="Liberation Serif" w:cs="Liberation Serif"/>
          <w:color w:val="000000"/>
        </w:rPr>
        <w:lastRenderedPageBreak/>
        <w:t xml:space="preserve">Kolejne waloryzacje cen jednostkowych brutto mogą nastąpić nie wcześniej niż po upływie 12 miesięcy licząc od dnia zawarcia ostatniego aneksu.  Postanowienia ust. 7 i 8 stosuje się odpowiednio. </w:t>
      </w:r>
    </w:p>
    <w:p w:rsidR="00287CCD" w:rsidRDefault="00287CCD" w:rsidP="00704F8D">
      <w:pPr>
        <w:pStyle w:val="Akapitzlist"/>
        <w:numPr>
          <w:ilvl w:val="0"/>
          <w:numId w:val="38"/>
        </w:numPr>
        <w:tabs>
          <w:tab w:val="clear" w:pos="708"/>
          <w:tab w:val="num" w:pos="0"/>
        </w:tabs>
        <w:suppressAutoHyphens/>
        <w:spacing w:after="0" w:line="276" w:lineRule="auto"/>
        <w:ind w:left="426"/>
        <w:jc w:val="both"/>
      </w:pPr>
      <w:r>
        <w:rPr>
          <w:rFonts w:ascii="Liberation Serif" w:hAnsi="Liberation Serif" w:cs="Liberation Serif"/>
          <w:color w:val="000000"/>
        </w:rPr>
        <w:t>Sumaryczna wartość waloryzacji nie może przekroczyć 10 % wartości ceny jednostkowej brutto.</w:t>
      </w:r>
    </w:p>
    <w:p w:rsidR="00EC0680" w:rsidRDefault="00EC0680" w:rsidP="002D34E3">
      <w:pPr>
        <w:spacing w:after="0" w:line="276" w:lineRule="auto"/>
        <w:jc w:val="both"/>
        <w:rPr>
          <w:rFonts w:ascii="Times New Roman" w:hAnsi="Times New Roman" w:cs="Times New Roman"/>
        </w:rPr>
      </w:pPr>
    </w:p>
    <w:p w:rsidR="00B53C03" w:rsidRDefault="00B53C03" w:rsidP="002D34E3">
      <w:pPr>
        <w:spacing w:after="0" w:line="276" w:lineRule="auto"/>
        <w:jc w:val="both"/>
        <w:rPr>
          <w:rFonts w:ascii="Times New Roman" w:hAnsi="Times New Roman" w:cs="Times New Roman"/>
        </w:rPr>
      </w:pPr>
    </w:p>
    <w:p w:rsidR="00084FE7" w:rsidRPr="002D34E3" w:rsidRDefault="00084FE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2D34E3">
        <w:rPr>
          <w:rFonts w:ascii="Times New Roman" w:hAnsi="Times New Roman" w:cs="Times New Roman"/>
          <w:b/>
          <w:color w:val="000000" w:themeColor="text1"/>
        </w:rPr>
        <w:br/>
        <w:t>i organizacyjnych sporządzenia, wysłania i odbierania korespondencji elektronicznej</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rPr>
        <w:t xml:space="preserve">Postępowanie prowadzone jest w języku polskim w formie elektronicznej za pośrednictwem </w:t>
      </w:r>
      <w:r w:rsidRPr="002D34E3">
        <w:rPr>
          <w:rFonts w:ascii="Times New Roman" w:hAnsi="Times New Roman" w:cs="Times New Roman"/>
          <w:b/>
          <w:bCs/>
        </w:rPr>
        <w:t xml:space="preserve">platformazakupowa.pl </w:t>
      </w:r>
      <w:r w:rsidRPr="002D34E3">
        <w:rPr>
          <w:rFonts w:ascii="Times New Roman" w:hAnsi="Times New Roman" w:cs="Times New Roman"/>
        </w:rPr>
        <w:t xml:space="preserve"> pod adresem: </w:t>
      </w:r>
      <w:hyperlink r:id="rId15" w:history="1">
        <w:r w:rsidRPr="00B53C03">
          <w:rPr>
            <w:rFonts w:ascii="Times New Roman" w:hAnsi="Times New Roman" w:cs="Times New Roman"/>
            <w:b/>
            <w:bCs/>
            <w:color w:val="0070C0"/>
          </w:rPr>
          <w:t>https://platformazakupowa.pl/pn/kwp_radom</w:t>
        </w:r>
      </w:hyperlink>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rPr>
        <w:t xml:space="preserve">W postępowaniu o udzielenie zamówienia komunikacja między Zamawiającym </w:t>
      </w:r>
      <w:r w:rsidRPr="002D34E3">
        <w:rPr>
          <w:rFonts w:ascii="Times New Roman" w:hAnsi="Times New Roman" w:cs="Times New Roman"/>
        </w:rPr>
        <w:br/>
        <w:t xml:space="preserve">a Wykonawcami odbywa się drogą elektroniczną przy użyciu platformy zakupowej pod adresem: </w:t>
      </w:r>
      <w:hyperlink r:id="rId16" w:history="1">
        <w:r w:rsidRPr="00B53C03">
          <w:rPr>
            <w:rFonts w:ascii="Times New Roman" w:hAnsi="Times New Roman" w:cs="Times New Roman"/>
            <w:b/>
            <w:color w:val="0070C0"/>
          </w:rPr>
          <w:t>https://platformazakupowa.pl/pn/kwp_radom</w:t>
        </w:r>
      </w:hyperlink>
      <w:r w:rsidRPr="002D34E3">
        <w:rPr>
          <w:rFonts w:ascii="Times New Roman" w:hAnsi="Times New Roman" w:cs="Times New Roman"/>
        </w:rPr>
        <w:t xml:space="preserve"> (inna niż oferta Wykonawcy i załączniki do oferty) za pośrednictwem dedykowanego formularza poprzez kliknięcie przycisku „</w:t>
      </w:r>
      <w:r w:rsidRPr="002D34E3">
        <w:rPr>
          <w:rFonts w:ascii="Times New Roman" w:hAnsi="Times New Roman" w:cs="Times New Roman"/>
          <w:b/>
          <w:i/>
        </w:rPr>
        <w:t>Wyślij wiadomość do zamawiającego”</w:t>
      </w:r>
      <w:r w:rsidRPr="002D34E3">
        <w:rPr>
          <w:rFonts w:ascii="Times New Roman" w:hAnsi="Times New Roman" w:cs="Times New Roman"/>
        </w:rPr>
        <w:t xml:space="preserve"> po którym pojawi się komunikat, </w:t>
      </w:r>
      <w:r w:rsidRPr="00B53C03">
        <w:rPr>
          <w:rFonts w:ascii="Times New Roman" w:hAnsi="Times New Roman" w:cs="Times New Roman"/>
          <w:b/>
        </w:rPr>
        <w:t xml:space="preserve">że wiadomość została wysłana do </w:t>
      </w:r>
      <w:r w:rsidRPr="00B53C03">
        <w:rPr>
          <w:rFonts w:ascii="Times New Roman" w:hAnsi="Times New Roman" w:cs="Times New Roman"/>
          <w:b/>
          <w:color w:val="000000" w:themeColor="text1"/>
        </w:rPr>
        <w:t>Zamawiającego</w:t>
      </w:r>
      <w:r w:rsidRPr="00B53C0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We wszelkiej korespondencji związanej z niniejszym postępowaniem Zamawiający </w:t>
      </w:r>
      <w:r w:rsidRPr="002D34E3">
        <w:rPr>
          <w:rFonts w:ascii="Times New Roman" w:hAnsi="Times New Roman" w:cs="Times New Roman"/>
          <w:color w:val="000000" w:themeColor="text1"/>
        </w:rPr>
        <w:br/>
        <w:t xml:space="preserve">i Wykonawcy posługują się numerem </w:t>
      </w:r>
      <w:r w:rsidRPr="002D34E3">
        <w:rPr>
          <w:rFonts w:ascii="Times New Roman" w:hAnsi="Times New Roman" w:cs="Times New Roman"/>
          <w:b/>
          <w:color w:val="000000" w:themeColor="text1"/>
        </w:rPr>
        <w:t>ogłoszenia z BZP</w:t>
      </w:r>
      <w:r w:rsidRPr="002D34E3">
        <w:rPr>
          <w:rFonts w:ascii="Times New Roman" w:hAnsi="Times New Roman" w:cs="Times New Roman"/>
          <w:color w:val="000000" w:themeColor="text1"/>
        </w:rPr>
        <w:t xml:space="preserve"> </w:t>
      </w:r>
      <w:r w:rsidR="00800B5D">
        <w:rPr>
          <w:rFonts w:ascii="Times New Roman" w:hAnsi="Times New Roman" w:cs="Times New Roman"/>
          <w:color w:val="000000" w:themeColor="text1"/>
        </w:rPr>
        <w:t>i</w:t>
      </w:r>
      <w:r w:rsidRPr="002D34E3">
        <w:rPr>
          <w:rFonts w:ascii="Times New Roman" w:hAnsi="Times New Roman" w:cs="Times New Roman"/>
          <w:color w:val="000000" w:themeColor="text1"/>
        </w:rPr>
        <w:t xml:space="preserve"> dodatkowo numerem wewnętrznym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ma dostęp do formularza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 xml:space="preserve">dostępny </w:t>
      </w:r>
      <w:r w:rsidRPr="002D34E3">
        <w:rPr>
          <w:rFonts w:ascii="Times New Roman" w:hAnsi="Times New Roman" w:cs="Times New Roman"/>
          <w:color w:val="000000" w:themeColor="text1"/>
        </w:rPr>
        <w:br/>
        <w:t>na stronie dotyczącej danego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dotyczące odpowiedzi na pytania, zmiany specyfikacji, zmiany terminu składania </w:t>
      </w:r>
      <w:r w:rsidRPr="002D34E3">
        <w:rPr>
          <w:rFonts w:ascii="Times New Roman" w:hAnsi="Times New Roman" w:cs="Times New Roman"/>
          <w:color w:val="000000" w:themeColor="text1"/>
        </w:rPr>
        <w:br/>
        <w:t xml:space="preserve">i otwarcia ofert Zamawiający będzie zamieszczał na platformie w sekcji </w:t>
      </w:r>
      <w:r w:rsidRPr="002D34E3">
        <w:rPr>
          <w:rFonts w:ascii="Times New Roman" w:hAnsi="Times New Roman" w:cs="Times New Roman"/>
          <w:b/>
          <w:i/>
          <w:color w:val="000000" w:themeColor="text1"/>
        </w:rPr>
        <w:t>„Komunikaty”.</w:t>
      </w:r>
      <w:r w:rsidRPr="002D34E3">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7" w:history="1">
        <w:r w:rsidRPr="00B53C03">
          <w:rPr>
            <w:rFonts w:ascii="Times New Roman" w:hAnsi="Times New Roman" w:cs="Times New Roman"/>
            <w:b/>
            <w:bCs/>
            <w:color w:val="0070C0"/>
          </w:rPr>
          <w:t>https://platformazakupowa.pl/pn/kwp_radom</w:t>
        </w:r>
      </w:hyperlink>
      <w:r w:rsidR="00B53C03" w:rsidRPr="00B53C03">
        <w:rPr>
          <w:color w:val="0070C0"/>
        </w:rPr>
        <w:t xml:space="preserve"> </w:t>
      </w:r>
      <w:r w:rsidRPr="002D34E3">
        <w:rPr>
          <w:rFonts w:ascii="Times New Roman" w:hAnsi="Times New Roman" w:cs="Times New Roman"/>
          <w:color w:val="000000" w:themeColor="text1"/>
        </w:rPr>
        <w:t>do konkretnego Wykonawcy.</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jako podmiot profesjonalny ma obowiązek sprawdzania komunikatów </w:t>
      </w:r>
      <w:r w:rsidRPr="002D34E3">
        <w:rPr>
          <w:rFonts w:ascii="Times New Roman" w:hAnsi="Times New Roman" w:cs="Times New Roman"/>
          <w:color w:val="000000" w:themeColor="text1"/>
        </w:rPr>
        <w:br/>
        <w:t xml:space="preserve">i wiadomości bezpośrednio na </w:t>
      </w:r>
      <w:hyperlink r:id="rId18" w:history="1">
        <w:r w:rsidRPr="00B53C03">
          <w:rPr>
            <w:rFonts w:ascii="Times New Roman" w:hAnsi="Times New Roman" w:cs="Times New Roman"/>
            <w:b/>
            <w:bCs/>
            <w:color w:val="0070C0"/>
          </w:rPr>
          <w:t>https://platformazakupowa.pl/pn/kwp_radom</w:t>
        </w:r>
      </w:hyperlink>
      <w:r w:rsidR="00B53C03">
        <w:t xml:space="preserve"> </w:t>
      </w:r>
      <w:r w:rsidRPr="002D34E3">
        <w:rPr>
          <w:rFonts w:ascii="Times New Roman" w:hAnsi="Times New Roman" w:cs="Times New Roman"/>
          <w:color w:val="000000" w:themeColor="text1"/>
        </w:rPr>
        <w:t>przesłanych przez Zamawiającego, gdyż system powiadomień może ulec awarii lub powiadomienie może trafić do folderu SPAM.</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Wymagania techniczne i organizacyjne wysyłania i odbierania korespondencji elektronicznej </w:t>
      </w:r>
      <w:r w:rsidRPr="002D34E3">
        <w:rPr>
          <w:rFonts w:ascii="Times New Roman" w:hAnsi="Times New Roman" w:cs="Times New Roman"/>
          <w:color w:val="000000" w:themeColor="text1"/>
        </w:rPr>
        <w:br/>
        <w:t>przy użyciu środków komunikacji elektronicznej, określają „</w:t>
      </w:r>
      <w:r w:rsidRPr="002D34E3">
        <w:rPr>
          <w:rFonts w:ascii="Times New Roman" w:hAnsi="Times New Roman" w:cs="Times New Roman"/>
          <w:b/>
          <w:i/>
          <w:color w:val="000000" w:themeColor="text1"/>
        </w:rPr>
        <w:t>REGULAMIN platformazakupowa.pl”</w:t>
      </w:r>
      <w:r w:rsidRPr="002D34E3">
        <w:rPr>
          <w:rFonts w:ascii="Times New Roman" w:hAnsi="Times New Roman" w:cs="Times New Roman"/>
          <w:i/>
          <w:color w:val="000000" w:themeColor="text1"/>
        </w:rPr>
        <w:t xml:space="preserve">, </w:t>
      </w:r>
      <w:r w:rsidRPr="002D34E3">
        <w:rPr>
          <w:rFonts w:ascii="Times New Roman" w:hAnsi="Times New Roman" w:cs="Times New Roman"/>
          <w:color w:val="000000" w:themeColor="text1"/>
        </w:rPr>
        <w:t>który</w:t>
      </w:r>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znajduje się na stronie głównej Platformy</w:t>
      </w:r>
      <w:r w:rsidRPr="002D34E3">
        <w:rPr>
          <w:rFonts w:ascii="Times New Roman" w:hAnsi="Times New Roman" w:cs="Times New Roman"/>
          <w:bCs/>
          <w:iCs/>
          <w:color w:val="000000" w:themeColor="text1"/>
        </w:rPr>
        <w:t xml:space="preserve"> oraz</w:t>
      </w:r>
      <w:r w:rsidRPr="002D34E3">
        <w:rPr>
          <w:rFonts w:ascii="Times New Roman" w:hAnsi="Times New Roman" w:cs="Times New Roman"/>
          <w:b/>
          <w:i/>
          <w:color w:val="000000" w:themeColor="text1"/>
        </w:rPr>
        <w:t xml:space="preserve"> „Instrukcja</w:t>
      </w:r>
      <w:r w:rsidR="00B53C03">
        <w:rPr>
          <w:rFonts w:ascii="Times New Roman" w:hAnsi="Times New Roman" w:cs="Times New Roman"/>
          <w:b/>
          <w:i/>
          <w:color w:val="000000" w:themeColor="text1"/>
        </w:rPr>
        <w:t xml:space="preserve"> </w:t>
      </w:r>
      <w:r w:rsidRPr="002D34E3">
        <w:rPr>
          <w:rFonts w:ascii="Times New Roman" w:hAnsi="Times New Roman" w:cs="Times New Roman"/>
          <w:b/>
          <w:i/>
          <w:color w:val="000000" w:themeColor="text1"/>
        </w:rPr>
        <w:t>dla Wykonawców platformazakupowa.pl”</w:t>
      </w:r>
      <w:r w:rsidRPr="002D34E3">
        <w:rPr>
          <w:rFonts w:ascii="Times New Roman" w:hAnsi="Times New Roman" w:cs="Times New Roman"/>
          <w:color w:val="000000" w:themeColor="text1"/>
        </w:rPr>
        <w:t xml:space="preserve"> dostępna jest pod adresem: </w:t>
      </w:r>
      <w:hyperlink r:id="rId19" w:history="1">
        <w:r w:rsidRPr="00B53C03">
          <w:rPr>
            <w:rFonts w:ascii="Times New Roman" w:hAnsi="Times New Roman" w:cs="Times New Roman"/>
            <w:b/>
            <w:color w:val="0070C0"/>
          </w:rPr>
          <w:t>https://platformazakupowa.pl/strona/45-instrukcje</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Maksymalny rozmiar jednego pliku przesyłanego za pomocą dedykowanego formularza przy komunikacji to maksymalnie 500 MB</w:t>
      </w:r>
      <w:r w:rsidRPr="002D34E3">
        <w:rPr>
          <w:rFonts w:ascii="Times New Roman" w:hAnsi="Times New Roman" w:cs="Times New Roman"/>
          <w:bCs/>
          <w:color w:val="000000" w:themeColor="text1"/>
        </w:rPr>
        <w:t xml:space="preserve">. </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bCs/>
          <w:color w:val="0070C0"/>
        </w:rPr>
      </w:pPr>
      <w:r w:rsidRPr="002D34E3">
        <w:rPr>
          <w:rFonts w:ascii="Times New Roman" w:hAnsi="Times New Roman" w:cs="Times New Roman"/>
          <w:b/>
          <w:color w:val="000000" w:themeColor="text1"/>
        </w:rPr>
        <w:t xml:space="preserve">Zamawiający może również komunikować się z Wykonawcami za pomocą poczty elektronicznej, </w:t>
      </w:r>
      <w:r w:rsidRPr="002D34E3">
        <w:rPr>
          <w:rFonts w:ascii="Times New Roman" w:hAnsi="Times New Roman" w:cs="Times New Roman"/>
          <w:b/>
        </w:rPr>
        <w:t xml:space="preserve">e-mail: </w:t>
      </w:r>
      <w:hyperlink r:id="rId20" w:history="1">
        <w:r w:rsidR="00B53C03" w:rsidRPr="00B53C03">
          <w:rPr>
            <w:rStyle w:val="Hipercze"/>
            <w:rFonts w:ascii="Times New Roman" w:hAnsi="Times New Roman" w:cs="Times New Roman"/>
            <w:b/>
            <w:color w:val="0070C0"/>
          </w:rPr>
          <w:t>anna.ozga@ra.policja.gov.pl</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2D34E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Zamawiający, zgodnie z Rozporządzeniem Prezesa Rady Ministrów z dnia 30 grudnia 2020 r. </w:t>
      </w:r>
      <w:r w:rsidRPr="002D34E3">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2D34E3">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tj.:</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stały dostęp do sieci Internet o gwarantowanej przepustowości nie mniejszej niż 512 kb/s,</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komputer klasy PC lub MAC o następującej konfiguracji: pamięć min. 2 GB Ram,</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procesor Intel IV 2 GHZ lub jego nowsza wersja, jeden z systemów operacyjnych - MSWindows 7, Mac Os x 10 4, Linux, lub ich nowsze wersje,</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zainstalowana dowolna przeglądarka internetowa, w przypadku Internet Explorer minimalnie wersja 10.0,</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włączona obsługa JavaScript,</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zainstalowany program Adobe Acrobat Reader lub inny obsługujący format plików.pdf, </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działa według standardu przyjętego w komunikacji sieciowej - kodowanie UTF8,</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przystępując do niniejszego postępowania o udzielenie zamówienia:</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akceptuje warunki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określone w Regulaminie zamieszczonym na stronie internetowej pod linkiem w zakładce </w:t>
      </w:r>
      <w:r w:rsidRPr="002D34E3">
        <w:rPr>
          <w:rFonts w:ascii="Times New Roman" w:hAnsi="Times New Roman" w:cs="Times New Roman"/>
          <w:b/>
          <w:i/>
          <w:color w:val="000000" w:themeColor="text1"/>
        </w:rPr>
        <w:t>„Regulamin”</w:t>
      </w:r>
      <w:r w:rsidRPr="002D34E3">
        <w:rPr>
          <w:rFonts w:ascii="Times New Roman" w:hAnsi="Times New Roman" w:cs="Times New Roman"/>
          <w:color w:val="000000" w:themeColor="text1"/>
        </w:rPr>
        <w:br/>
        <w:t>oraz uznaje go za wiążący,</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zapoznał i stosuje się do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dostępnej pod adresem: </w:t>
      </w:r>
      <w:hyperlink r:id="rId21" w:history="1">
        <w:r w:rsidR="00B53C03" w:rsidRPr="00B53C03">
          <w:rPr>
            <w:rStyle w:val="Hipercze"/>
            <w:rFonts w:ascii="Times New Roman" w:hAnsi="Times New Roman" w:cs="Times New Roman"/>
            <w:b/>
            <w:color w:val="0070C0"/>
          </w:rPr>
          <w:t>https://platformazakupowa.pl/strona/45-instrukcje</w:t>
        </w:r>
      </w:hyperlink>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składania ofert/wniosków.</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34912">
        <w:rPr>
          <w:rFonts w:ascii="Times New Roman" w:hAnsi="Times New Roman" w:cs="Times New Roman"/>
          <w:bCs/>
          <w:color w:val="000000" w:themeColor="text1"/>
        </w:rPr>
        <w:t xml:space="preserve">Zamawiający nie ponosi odpowiedzialności za złożenie oferty w sposób niezgodny </w:t>
      </w:r>
      <w:r w:rsidRPr="00034912">
        <w:rPr>
          <w:rFonts w:ascii="Times New Roman" w:hAnsi="Times New Roman" w:cs="Times New Roman"/>
          <w:bCs/>
          <w:color w:val="000000" w:themeColor="text1"/>
        </w:rPr>
        <w:br/>
        <w:t xml:space="preserve">z </w:t>
      </w:r>
      <w:r w:rsidRPr="002D34E3">
        <w:rPr>
          <w:rFonts w:ascii="Times New Roman" w:hAnsi="Times New Roman" w:cs="Times New Roman"/>
          <w:b/>
          <w:bCs/>
          <w:i/>
          <w:color w:val="000000" w:themeColor="text1"/>
        </w:rPr>
        <w:t>„Instrukcją dla Wykonawców”</w:t>
      </w:r>
      <w:r w:rsidRPr="002D34E3">
        <w:rPr>
          <w:rFonts w:ascii="Times New Roman" w:hAnsi="Times New Roman" w:cs="Times New Roman"/>
          <w:b/>
          <w:bCs/>
          <w:color w:val="000000" w:themeColor="text1"/>
        </w:rPr>
        <w:t xml:space="preserve"> </w:t>
      </w:r>
      <w:r w:rsidRPr="00034912">
        <w:rPr>
          <w:rFonts w:ascii="Times New Roman" w:hAnsi="Times New Roman" w:cs="Times New Roman"/>
          <w:bCs/>
          <w:color w:val="000000" w:themeColor="text1"/>
        </w:rPr>
        <w:t>korzystania z</w:t>
      </w:r>
      <w:r w:rsidRPr="002D34E3">
        <w:rPr>
          <w:rFonts w:ascii="Times New Roman" w:hAnsi="Times New Roman" w:cs="Times New Roman"/>
          <w:b/>
          <w:bCs/>
          <w:color w:val="000000" w:themeColor="text1"/>
        </w:rPr>
        <w:t xml:space="preserve">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xml:space="preserve">, w szczególności </w:t>
      </w:r>
      <w:r w:rsidRPr="002D34E3">
        <w:rPr>
          <w:rFonts w:ascii="Times New Roman" w:hAnsi="Times New Roman" w:cs="Times New Roman"/>
          <w:color w:val="000000" w:themeColor="text1"/>
        </w:rPr>
        <w:br/>
        <w:t xml:space="preserve">za sytuację, gdy Zamawiający zapozna się z treścią oferty przed upływem terminu składania ofert (np. </w:t>
      </w:r>
      <w:r w:rsidR="00034912">
        <w:rPr>
          <w:rFonts w:ascii="Times New Roman" w:hAnsi="Times New Roman" w:cs="Times New Roman"/>
          <w:color w:val="000000" w:themeColor="text1"/>
        </w:rPr>
        <w:t xml:space="preserve">błędne </w:t>
      </w:r>
      <w:r w:rsidRPr="002D34E3">
        <w:rPr>
          <w:rFonts w:ascii="Times New Roman" w:hAnsi="Times New Roman" w:cs="Times New Roman"/>
          <w:color w:val="000000" w:themeColor="text1"/>
        </w:rPr>
        <w:t xml:space="preserve">złożenie oferty </w:t>
      </w:r>
      <w:r w:rsidRPr="00034912">
        <w:rPr>
          <w:rFonts w:ascii="Times New Roman" w:hAnsi="Times New Roman" w:cs="Times New Roman"/>
          <w:bCs/>
          <w:i/>
          <w:color w:val="000000" w:themeColor="text1"/>
        </w:rPr>
        <w:t>w zakładce „Wyślij wiadomość do zamawiającego”</w:t>
      </w:r>
      <w:r w:rsidRPr="00034912">
        <w:rPr>
          <w:rFonts w:ascii="Times New Roman" w:hAnsi="Times New Roman" w:cs="Times New Roman"/>
          <w:iCs/>
          <w:color w:val="000000" w:themeColor="text1"/>
        </w:rPr>
        <w:t>).</w:t>
      </w:r>
    </w:p>
    <w:p w:rsidR="002D34E3" w:rsidRPr="002D34E3" w:rsidRDefault="002D34E3" w:rsidP="002D34E3">
      <w:pPr>
        <w:autoSpaceDE w:val="0"/>
        <w:autoSpaceDN w:val="0"/>
        <w:adjustRightInd w:val="0"/>
        <w:spacing w:after="0" w:line="276" w:lineRule="auto"/>
        <w:ind w:left="348"/>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2D34E3">
        <w:rPr>
          <w:rFonts w:ascii="Times New Roman" w:hAnsi="Times New Roman" w:cs="Times New Roman"/>
          <w:color w:val="000000" w:themeColor="text1"/>
        </w:rPr>
        <w:br/>
        <w:t>w art. 221 Ustawy Prawo Zamówień Publicznych.</w:t>
      </w:r>
    </w:p>
    <w:p w:rsidR="002D34E3" w:rsidRPr="00722F5B"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informuje, że instrukcje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dotyczące </w:t>
      </w:r>
      <w:r w:rsidRPr="002D34E3">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znajdują się </w:t>
      </w:r>
      <w:r w:rsidRPr="002D34E3">
        <w:rPr>
          <w:rFonts w:ascii="Times New Roman" w:hAnsi="Times New Roman" w:cs="Times New Roman"/>
          <w:b/>
          <w:i/>
          <w:color w:val="000000" w:themeColor="text1"/>
        </w:rPr>
        <w:t>w zakładce „Instrukcje dla Wykonawców”</w:t>
      </w:r>
      <w:r w:rsidRPr="002D34E3">
        <w:rPr>
          <w:rFonts w:ascii="Times New Roman" w:hAnsi="Times New Roman" w:cs="Times New Roman"/>
          <w:color w:val="000000" w:themeColor="text1"/>
        </w:rPr>
        <w:t xml:space="preserve"> na stronie internetowej pod adresem: </w:t>
      </w:r>
      <w:hyperlink r:id="rId22" w:history="1">
        <w:r w:rsidRPr="002D34E3">
          <w:rPr>
            <w:rFonts w:ascii="Times New Roman" w:hAnsi="Times New Roman" w:cs="Times New Roman"/>
            <w:b/>
            <w:color w:val="4472C4" w:themeColor="accent5"/>
          </w:rPr>
          <w:t>https://platformazakupowa.pl/strona/45-instrukcje</w:t>
        </w:r>
      </w:hyperlink>
      <w:r w:rsidRPr="002D34E3">
        <w:rPr>
          <w:rFonts w:ascii="Times New Roman" w:hAnsi="Times New Roman" w:cs="Times New Roman"/>
          <w:b/>
          <w:color w:val="4472C4" w:themeColor="accent5"/>
        </w:rPr>
        <w:t>.</w:t>
      </w: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Wskazanie osób uprawnionych do komunikowania się z Wykonawcami</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Zamawiający wyznacza następującą osobę do kontaktu z Wykonawcami: </w:t>
      </w:r>
      <w:r w:rsidR="00B53C03">
        <w:rPr>
          <w:rFonts w:ascii="Times New Roman" w:hAnsi="Times New Roman" w:cs="Times New Roman"/>
          <w:color w:val="000000" w:themeColor="text1"/>
        </w:rPr>
        <w:t xml:space="preserve">Anna Ozga - </w:t>
      </w:r>
      <w:r w:rsidRPr="002D34E3">
        <w:rPr>
          <w:rFonts w:ascii="Times New Roman" w:hAnsi="Times New Roman" w:cs="Times New Roman"/>
          <w:color w:val="000000" w:themeColor="text1"/>
        </w:rPr>
        <w:t>Sekcja Zamówień Publicznych KWP zs. w Radomiu.</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Default="002D34E3" w:rsidP="005811CA">
      <w:pPr>
        <w:numPr>
          <w:ilvl w:val="0"/>
          <w:numId w:val="2"/>
        </w:numPr>
        <w:spacing w:after="0" w:line="276" w:lineRule="auto"/>
        <w:ind w:hanging="440"/>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związania ofertą</w:t>
      </w:r>
    </w:p>
    <w:p w:rsidR="005811CA" w:rsidRPr="005811CA" w:rsidRDefault="005811CA" w:rsidP="005811CA">
      <w:pPr>
        <w:spacing w:after="0" w:line="276" w:lineRule="auto"/>
        <w:ind w:left="720"/>
        <w:contextualSpacing/>
        <w:rPr>
          <w:rFonts w:ascii="Times New Roman" w:hAnsi="Times New Roman" w:cs="Times New Roman"/>
          <w:b/>
          <w:color w:val="000000" w:themeColor="text1"/>
        </w:rPr>
      </w:pP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color w:val="000000" w:themeColor="text1"/>
        </w:rPr>
        <w:t>Wykonawca jest związany ofertą od dnia upływu terminu składania ofert, przy czym pierwszym dniem terminu związania ofertą jest dzień, w którym upływa termin składania ofert</w:t>
      </w:r>
      <w:r w:rsidR="003203C2">
        <w:rPr>
          <w:rFonts w:ascii="Times New Roman" w:hAnsi="Times New Roman" w:cs="Times New Roman"/>
          <w:color w:val="000000" w:themeColor="text1"/>
        </w:rPr>
        <w:t>.</w:t>
      </w:r>
      <w:r w:rsidRPr="003203C2">
        <w:rPr>
          <w:rFonts w:ascii="Times New Roman" w:hAnsi="Times New Roman" w:cs="Times New Roman"/>
          <w:color w:val="000000" w:themeColor="text1"/>
        </w:rPr>
        <w:t xml:space="preserve"> </w:t>
      </w:r>
      <w:r w:rsidR="003203C2">
        <w:rPr>
          <w:rFonts w:ascii="Times New Roman" w:hAnsi="Times New Roman" w:cs="Times New Roman"/>
          <w:color w:val="000000" w:themeColor="text1"/>
        </w:rPr>
        <w:t xml:space="preserve">Wykonawca jest związany ofertą </w:t>
      </w:r>
      <w:r w:rsidR="005811CA" w:rsidRPr="003203C2">
        <w:rPr>
          <w:rFonts w:ascii="Arial Black" w:hAnsi="Arial Black" w:cs="Times New Roman"/>
          <w:b/>
          <w:bCs/>
          <w:color w:val="0070C0"/>
          <w:sz w:val="20"/>
          <w:szCs w:val="20"/>
          <w:u w:val="single"/>
        </w:rPr>
        <w:t xml:space="preserve">do dnia </w:t>
      </w:r>
      <w:r w:rsidR="00BA5DF3">
        <w:rPr>
          <w:rFonts w:ascii="Arial Black" w:hAnsi="Arial Black" w:cs="Times New Roman"/>
          <w:b/>
          <w:bCs/>
          <w:color w:val="0070C0"/>
          <w:sz w:val="20"/>
          <w:szCs w:val="20"/>
          <w:u w:val="single"/>
        </w:rPr>
        <w:t>11.04.2024</w:t>
      </w:r>
      <w:r w:rsidRPr="003203C2">
        <w:rPr>
          <w:rFonts w:ascii="Arial Black" w:hAnsi="Arial Black" w:cs="Times New Roman"/>
          <w:b/>
          <w:bCs/>
          <w:color w:val="0070C0"/>
          <w:sz w:val="20"/>
          <w:szCs w:val="20"/>
          <w:u w:val="single"/>
        </w:rPr>
        <w:t xml:space="preserve"> r</w:t>
      </w:r>
      <w:r w:rsidRPr="003203C2">
        <w:rPr>
          <w:rFonts w:ascii="Times New Roman" w:hAnsi="Times New Roman" w:cs="Times New Roman"/>
          <w:b/>
          <w:bCs/>
          <w:color w:val="0070C0"/>
          <w:u w:val="single"/>
        </w:rPr>
        <w:t>.</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W przypadku, gdy wybór najkorzystniejszej oferty nie nastąpi przed upływem terminu związania ofertą określonego w SWZ,</w:t>
      </w:r>
      <w:r w:rsidRPr="003203C2">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3203C2">
        <w:rPr>
          <w:rFonts w:ascii="Times New Roman" w:hAnsi="Times New Roman" w:cs="Times New Roman"/>
          <w:color w:val="000000" w:themeColor="text1"/>
        </w:rPr>
        <w:br/>
        <w:t xml:space="preserve">o wskazany przez niego okres, nie dłuższy niż </w:t>
      </w:r>
      <w:r w:rsidRPr="003203C2">
        <w:rPr>
          <w:rFonts w:ascii="Times New Roman" w:hAnsi="Times New Roman" w:cs="Times New Roman"/>
          <w:b/>
          <w:bCs/>
          <w:color w:val="000000" w:themeColor="text1"/>
        </w:rPr>
        <w:t>30 dni</w:t>
      </w:r>
      <w:r w:rsidRPr="003203C2">
        <w:rPr>
          <w:rFonts w:ascii="Times New Roman" w:hAnsi="Times New Roman" w:cs="Times New Roman"/>
          <w:color w:val="000000" w:themeColor="text1"/>
        </w:rPr>
        <w:t>.</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Przedłużenie terminu związania ofertą,</w:t>
      </w:r>
      <w:r w:rsidRPr="003203C2">
        <w:rPr>
          <w:rFonts w:ascii="Times New Roman" w:hAnsi="Times New Roman" w:cs="Times New Roman"/>
          <w:color w:val="000000" w:themeColor="text1"/>
          <w:u w:val="single"/>
        </w:rPr>
        <w:t xml:space="preserve"> o którym mowa w ust. 2,</w:t>
      </w:r>
      <w:r w:rsidRPr="003203C2">
        <w:rPr>
          <w:rFonts w:ascii="Times New Roman" w:hAnsi="Times New Roman" w:cs="Times New Roman"/>
          <w:b/>
          <w:color w:val="000000" w:themeColor="text1"/>
        </w:rPr>
        <w:t>wymaga złożenia przez Wykonawcę pisemnego oświadczenia</w:t>
      </w:r>
      <w:r w:rsidRPr="003203C2">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u w:val="single"/>
        </w:rPr>
      </w:pPr>
      <w:r w:rsidRPr="003203C2">
        <w:rPr>
          <w:rFonts w:ascii="Times New Roman" w:hAnsi="Times New Roman" w:cs="Times New Roman"/>
          <w:b/>
          <w:color w:val="000000" w:themeColor="text1"/>
          <w:u w:val="single"/>
        </w:rPr>
        <w:t>Jeżeli termin związania upłynął przed wyborem najkorzystniejszej oferty</w:t>
      </w:r>
      <w:r w:rsidRPr="003203C2">
        <w:rPr>
          <w:rFonts w:ascii="Times New Roman" w:hAnsi="Times New Roman" w:cs="Times New Roman"/>
          <w:bCs/>
          <w:color w:val="000000" w:themeColor="text1"/>
        </w:rPr>
        <w:t>,</w:t>
      </w:r>
      <w:r w:rsidR="00B53C03" w:rsidRPr="003203C2">
        <w:rPr>
          <w:rFonts w:ascii="Times New Roman" w:hAnsi="Times New Roman" w:cs="Times New Roman"/>
          <w:bCs/>
          <w:color w:val="000000" w:themeColor="text1"/>
        </w:rPr>
        <w:t xml:space="preserve"> </w:t>
      </w:r>
      <w:r w:rsidRPr="003203C2">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3203C2">
        <w:rPr>
          <w:rFonts w:ascii="Times New Roman" w:hAnsi="Times New Roman" w:cs="Times New Roman"/>
          <w:b/>
          <w:color w:val="000000" w:themeColor="text1"/>
          <w:u w:val="single"/>
        </w:rPr>
        <w:t>pisemnej zgody na wybór jego oferty</w:t>
      </w:r>
      <w:r w:rsidRPr="003203C2">
        <w:rPr>
          <w:rFonts w:ascii="Times New Roman" w:hAnsi="Times New Roman" w:cs="Times New Roman"/>
          <w:color w:val="000000" w:themeColor="text1"/>
          <w:u w:val="single"/>
        </w:rPr>
        <w:t>.</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W przypadku braku zgody, o której mowa w ust. 4</w:t>
      </w:r>
      <w:r w:rsidRPr="003203C2">
        <w:rPr>
          <w:rFonts w:ascii="Times New Roman" w:hAnsi="Times New Roman" w:cs="Times New Roman"/>
          <w:bCs/>
          <w:color w:val="000000" w:themeColor="text1"/>
        </w:rPr>
        <w:t xml:space="preserve">, </w:t>
      </w:r>
      <w:r w:rsidRPr="003203C2">
        <w:rPr>
          <w:rFonts w:ascii="Times New Roman" w:hAnsi="Times New Roman" w:cs="Times New Roman"/>
          <w:color w:val="000000" w:themeColor="text1"/>
        </w:rPr>
        <w:t>Zamawiający zwraca się o wyrażenie takiej zgody do kolejnego wykonawcy, którego oferta została najwyżej oceniona,</w:t>
      </w:r>
      <w:r w:rsidRPr="003203C2">
        <w:rPr>
          <w:rFonts w:ascii="Times New Roman" w:hAnsi="Times New Roman" w:cs="Times New Roman"/>
          <w:b/>
          <w:color w:val="000000" w:themeColor="text1"/>
        </w:rPr>
        <w:t xml:space="preserve"> chyba, że zachodzą przesłanki do unieważnienia postępowania.</w:t>
      </w:r>
    </w:p>
    <w:p w:rsidR="002D34E3" w:rsidRPr="003203C2"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W przypadku, gdy Zamawiający żąda wniesienia wadium,</w:t>
      </w:r>
      <w:r w:rsidRPr="003203C2">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3203C2">
        <w:rPr>
          <w:rFonts w:ascii="Times New Roman" w:hAnsi="Times New Roman" w:cs="Times New Roman"/>
          <w:color w:val="000000" w:themeColor="text1"/>
        </w:rPr>
        <w:br/>
        <w:t>jeżeli nie jest to możliwe, z wniesieniem nowego wadium na przedłużony okres związania ofertą.</w:t>
      </w:r>
    </w:p>
    <w:p w:rsidR="002D34E3" w:rsidRDefault="002D34E3" w:rsidP="002D34E3">
      <w:pPr>
        <w:spacing w:after="0" w:line="276" w:lineRule="auto"/>
        <w:ind w:left="720"/>
        <w:contextualSpacing/>
        <w:jc w:val="both"/>
        <w:rPr>
          <w:rFonts w:ascii="Times New Roman" w:hAnsi="Times New Roman" w:cs="Times New Roman"/>
          <w:color w:val="000000" w:themeColor="text1"/>
        </w:rPr>
      </w:pPr>
    </w:p>
    <w:p w:rsidR="008370C8" w:rsidRDefault="008370C8" w:rsidP="002D34E3">
      <w:pPr>
        <w:spacing w:after="0" w:line="276" w:lineRule="auto"/>
        <w:ind w:left="720"/>
        <w:contextualSpacing/>
        <w:jc w:val="both"/>
        <w:rPr>
          <w:rFonts w:ascii="Times New Roman" w:hAnsi="Times New Roman" w:cs="Times New Roman"/>
          <w:color w:val="000000" w:themeColor="text1"/>
        </w:rPr>
      </w:pPr>
    </w:p>
    <w:p w:rsidR="002D34E3" w:rsidRPr="002D34E3" w:rsidRDefault="002D34E3" w:rsidP="002D34E3">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Wymagania dotyczące wadium</w:t>
      </w:r>
    </w:p>
    <w:p w:rsidR="002D34E3" w:rsidRPr="002D34E3" w:rsidRDefault="002D34E3" w:rsidP="002D34E3">
      <w:pPr>
        <w:spacing w:after="0" w:line="276" w:lineRule="auto"/>
        <w:rPr>
          <w:rFonts w:ascii="Times New Roman" w:eastAsia="Times New Roman" w:hAnsi="Times New Roman" w:cs="Times New Roman"/>
          <w:b/>
          <w:bCs/>
        </w:rPr>
      </w:pPr>
      <w:r w:rsidRPr="002D34E3">
        <w:rPr>
          <w:rFonts w:ascii="Times New Roman" w:hAnsi="Times New Roman" w:cs="Times New Roman"/>
          <w:color w:val="000000" w:themeColor="text1"/>
        </w:rPr>
        <w:t xml:space="preserve">Zamawiający </w:t>
      </w:r>
      <w:r w:rsidRPr="002D34E3">
        <w:rPr>
          <w:rFonts w:ascii="Times New Roman" w:hAnsi="Times New Roman" w:cs="Times New Roman"/>
          <w:b/>
          <w:color w:val="000000" w:themeColor="text1"/>
          <w:u w:val="single"/>
        </w:rPr>
        <w:t xml:space="preserve">nie </w:t>
      </w:r>
      <w:r w:rsidRPr="002D34E3">
        <w:rPr>
          <w:rFonts w:ascii="Times New Roman" w:hAnsi="Times New Roman" w:cs="Times New Roman"/>
          <w:b/>
          <w:bCs/>
          <w:color w:val="000000" w:themeColor="text1"/>
          <w:u w:val="single"/>
        </w:rPr>
        <w:t>żąda</w:t>
      </w:r>
      <w:r w:rsidR="00B53C03">
        <w:rPr>
          <w:rFonts w:ascii="Times New Roman" w:hAnsi="Times New Roman" w:cs="Times New Roman"/>
          <w:b/>
          <w:bCs/>
          <w:color w:val="000000" w:themeColor="text1"/>
          <w:u w:val="single"/>
        </w:rPr>
        <w:t xml:space="preserve"> </w:t>
      </w:r>
      <w:r w:rsidRPr="002D34E3">
        <w:rPr>
          <w:rFonts w:ascii="Times New Roman" w:hAnsi="Times New Roman" w:cs="Times New Roman"/>
          <w:color w:val="000000" w:themeColor="text1"/>
        </w:rPr>
        <w:t xml:space="preserve">wniesienia wadium. </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dotyczące zabezpieczenia należytego wykonania umowy</w:t>
      </w:r>
    </w:p>
    <w:p w:rsidR="002D34E3" w:rsidRPr="002D34E3" w:rsidRDefault="002D34E3" w:rsidP="002D34E3">
      <w:pPr>
        <w:spacing w:after="0" w:line="276" w:lineRule="auto"/>
        <w:jc w:val="both"/>
        <w:rPr>
          <w:rFonts w:ascii="Times New Roman" w:hAnsi="Times New Roman" w:cs="Times New Roman"/>
          <w:b/>
          <w:bCs/>
          <w:u w:val="single"/>
        </w:rPr>
      </w:pPr>
      <w:r w:rsidRPr="002D34E3">
        <w:rPr>
          <w:rFonts w:ascii="Times New Roman" w:hAnsi="Times New Roman" w:cs="Times New Roman"/>
        </w:rPr>
        <w:t xml:space="preserve">Zamawiający </w:t>
      </w:r>
      <w:r w:rsidRPr="002D34E3">
        <w:rPr>
          <w:rFonts w:ascii="Times New Roman" w:hAnsi="Times New Roman" w:cs="Times New Roman"/>
          <w:b/>
          <w:u w:val="single"/>
        </w:rPr>
        <w:t>nie żąda</w:t>
      </w:r>
      <w:r w:rsidRPr="002D34E3">
        <w:rPr>
          <w:rFonts w:ascii="Times New Roman" w:hAnsi="Times New Roman" w:cs="Times New Roman"/>
        </w:rPr>
        <w:t xml:space="preserve"> wniesienia zabezpieczenia należytego wykonania umowy.</w:t>
      </w: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Opis sposobu przygotowania oferty</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Oferta musi być sporządzona w języku polskim, pod rygorem nieważności w formie elektronicznej lub w postaci elektronicznej</w:t>
      </w:r>
      <w:r w:rsidRPr="002D34E3">
        <w:rPr>
          <w:rFonts w:ascii="Times New Roman" w:hAnsi="Times New Roman" w:cs="Times New Roman"/>
          <w:b/>
          <w:bCs/>
          <w:color w:val="000000" w:themeColor="text1"/>
        </w:rPr>
        <w:t xml:space="preserve"> opatrzona kwalifikowanym podpisem elektronicznym, podpisem zaufanym lub elektronicznym podpisem osobistym</w:t>
      </w:r>
      <w:r w:rsidRPr="002D34E3">
        <w:rPr>
          <w:rFonts w:ascii="Times New Roman" w:hAnsi="Times New Roman" w:cs="Times New Roman"/>
          <w:color w:val="000000" w:themeColor="text1"/>
        </w:rPr>
        <w:t xml:space="preserve"> w formacie danych: .pdf, .doc, .docx, .xps, .xls, .jpg, .jpeg, </w:t>
      </w:r>
      <w:r w:rsidRPr="002D34E3">
        <w:rPr>
          <w:rFonts w:ascii="Times New Roman" w:hAnsi="Times New Roman" w:cs="Times New Roman"/>
          <w:b/>
          <w:color w:val="000000" w:themeColor="text1"/>
        </w:rPr>
        <w:t>ze szczególnym wskazaniem na .pdf</w:t>
      </w:r>
      <w:r w:rsidRPr="002D34E3">
        <w:rPr>
          <w:rFonts w:ascii="Times New Roman" w:hAnsi="Times New Roman" w:cs="Times New Roman"/>
          <w:color w:val="000000" w:themeColor="text1"/>
        </w:rPr>
        <w:t xml:space="preserve"> .</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Rozszerzenia plików wykorzystywanych przez Wykonawców powinny być zgodne </w:t>
      </w:r>
      <w:r w:rsidRPr="002D34E3">
        <w:rPr>
          <w:rFonts w:ascii="Times New Roman" w:hAnsi="Times New Roman" w:cs="Times New Roman"/>
          <w:b/>
          <w:color w:val="000000" w:themeColor="text1"/>
        </w:rPr>
        <w:br/>
      </w:r>
      <w:r w:rsidRPr="002D34E3">
        <w:rPr>
          <w:rFonts w:ascii="Times New Roman" w:hAnsi="Times New Roman" w:cs="Times New Roman"/>
          <w:bCs/>
          <w:color w:val="000000" w:themeColor="text1"/>
        </w:rPr>
        <w:t>z</w:t>
      </w:r>
      <w:r w:rsidRPr="002D34E3">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2D34E3">
        <w:rPr>
          <w:rFonts w:ascii="Times New Roman" w:hAnsi="Times New Roman" w:cs="Times New Roman"/>
          <w:color w:val="000000" w:themeColor="text1"/>
        </w:rPr>
        <w:br/>
      </w:r>
      <w:r w:rsidRPr="002D34E3">
        <w:rPr>
          <w:rFonts w:ascii="Times New Roman" w:hAnsi="Times New Roman" w:cs="Times New Roman"/>
          <w:color w:val="000000" w:themeColor="text1"/>
        </w:rPr>
        <w:lastRenderedPageBreak/>
        <w:t>w postaci elektronicznej oraz minimalnych wymagań dla systemów teleinformatycznych”, zwanego dalej Rozporządzeniem KRI.</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procesie składania oferty na platformie, </w:t>
      </w:r>
      <w:r w:rsidRPr="002D34E3">
        <w:rPr>
          <w:rFonts w:ascii="Times New Roman" w:hAnsi="Times New Roman" w:cs="Times New Roman"/>
          <w:b/>
          <w:color w:val="000000" w:themeColor="text1"/>
        </w:rPr>
        <w:t>kwalifikowany podpis elektroniczny</w:t>
      </w:r>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podpis zaufany</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w:t>
      </w:r>
      <w:r w:rsidRPr="002D34E3">
        <w:rPr>
          <w:rFonts w:ascii="Times New Roman" w:hAnsi="Times New Roman" w:cs="Times New Roman"/>
          <w:color w:val="000000" w:themeColor="text1"/>
        </w:rPr>
        <w:t xml:space="preserve">y </w:t>
      </w:r>
      <w:r w:rsidRPr="002D34E3">
        <w:rPr>
          <w:rFonts w:ascii="Times New Roman" w:hAnsi="Times New Roman" w:cs="Times New Roman"/>
          <w:b/>
          <w:color w:val="000000" w:themeColor="text1"/>
        </w:rPr>
        <w:t>podpis osobisty</w:t>
      </w:r>
      <w:r w:rsidRPr="002D34E3">
        <w:rPr>
          <w:rFonts w:ascii="Times New Roman" w:hAnsi="Times New Roman" w:cs="Times New Roman"/>
          <w:color w:val="000000" w:themeColor="text1"/>
        </w:rPr>
        <w:t xml:space="preserve"> Wykonawca składa bezpośrednio na dokumencie, który następnie przesyła do systemu.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 celu ewentualnej kompresji danych zamawiający zaleca wykorzystanie jednego z rozszerzeń:</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.zip</w:t>
      </w:r>
      <w:r w:rsidRPr="002D34E3">
        <w:rPr>
          <w:rFonts w:ascii="Times New Roman" w:hAnsi="Times New Roman" w:cs="Times New Roman"/>
          <w:bCs/>
          <w:color w:val="000000" w:themeColor="text1"/>
        </w:rPr>
        <w:t>,</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.7Z</w:t>
      </w:r>
      <w:r w:rsidRPr="002D34E3">
        <w:rPr>
          <w:rFonts w:ascii="Times New Roman" w:hAnsi="Times New Roman" w:cs="Times New Roman"/>
          <w:bCs/>
          <w:color w:val="000000" w:themeColor="text1"/>
        </w:rPr>
        <w:t>.</w:t>
      </w:r>
    </w:p>
    <w:p w:rsidR="002D34E3" w:rsidRPr="002D34E3" w:rsidRDefault="002D34E3" w:rsidP="002D34E3">
      <w:pPr>
        <w:numPr>
          <w:ilvl w:val="0"/>
          <w:numId w:val="4"/>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u w:val="single"/>
        </w:rPr>
        <w:t>Wśród rozszerzeń powszechnych, a niewystępujących w Rozporządzeniu KRI występują: .rar, .gif, .bmp, numbers, .pages</w:t>
      </w:r>
      <w:r w:rsidRPr="002D34E3">
        <w:rPr>
          <w:rFonts w:ascii="Times New Roman" w:hAnsi="Times New Roman" w:cs="Times New Roman"/>
          <w:b/>
        </w:rPr>
        <w:t>.</w:t>
      </w:r>
      <w:r w:rsidR="00250575">
        <w:rPr>
          <w:rFonts w:ascii="Times New Roman" w:hAnsi="Times New Roman" w:cs="Times New Roman"/>
          <w:b/>
        </w:rPr>
        <w:t xml:space="preserve"> </w:t>
      </w:r>
      <w:r w:rsidRPr="002D34E3">
        <w:rPr>
          <w:rFonts w:ascii="Times New Roman" w:hAnsi="Times New Roman" w:cs="Times New Roman"/>
          <w:b/>
        </w:rPr>
        <w:t>Oferta złożona w takich plikach podlegać będzie odrzuceniu na podstawie art. 226 ust. 1 pkt. 6 ustawy Pzp.</w:t>
      </w:r>
    </w:p>
    <w:p w:rsidR="002D34E3" w:rsidRPr="002D34E3" w:rsidRDefault="002D34E3" w:rsidP="002D34E3">
      <w:p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2D34E3" w:rsidRPr="002D34E3" w:rsidRDefault="002D34E3" w:rsidP="002D34E3">
      <w:pPr>
        <w:spacing w:after="0" w:line="276" w:lineRule="auto"/>
        <w:ind w:left="360"/>
        <w:contextualSpacing/>
        <w:jc w:val="both"/>
        <w:rPr>
          <w:rFonts w:ascii="Times New Roman" w:hAnsi="Times New Roman" w:cs="Times New Roman"/>
        </w:rPr>
      </w:pPr>
      <w:r w:rsidRPr="002D34E3">
        <w:rPr>
          <w:rFonts w:ascii="Times New Roman" w:hAnsi="Times New Roman" w:cs="Times New Roman"/>
          <w:bCs/>
        </w:rPr>
        <w:t xml:space="preserve">Powyższe formaty plików są niezgodne z postanowieniami SWZ w Rozdziale XIII pkt 1 oraz treścią załącznika nr 2 do </w:t>
      </w:r>
      <w:r w:rsidRPr="002D34E3">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2D34E3">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W przypadku stosowania przez Wykonawcę kwalifikowanego podpisu elektronicznego:</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2D34E3">
        <w:rPr>
          <w:rFonts w:ascii="Times New Roman" w:hAnsi="Times New Roman" w:cs="Times New Roman"/>
          <w:b/>
          <w:color w:val="000000" w:themeColor="text1"/>
        </w:rPr>
        <w:t>przekonwertowanie plików składających się na ofertę na rozszerzenie .pdf i opatrzenie ich podpisem kwalifikowanym w formacie PAdES</w:t>
      </w:r>
      <w:r w:rsidRPr="002D34E3">
        <w:rPr>
          <w:rFonts w:ascii="Times New Roman" w:hAnsi="Times New Roman" w:cs="Times New Roman"/>
          <w:bCs/>
          <w:color w:val="000000" w:themeColor="text1"/>
        </w:rPr>
        <w:t>,</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pliki w innych formatach niż PDF </w:t>
      </w:r>
      <w:r w:rsidRPr="002D34E3">
        <w:rPr>
          <w:rFonts w:ascii="Times New Roman" w:hAnsi="Times New Roman" w:cs="Times New Roman"/>
          <w:b/>
          <w:color w:val="000000" w:themeColor="text1"/>
        </w:rPr>
        <w:t xml:space="preserve">zaleca się opatrzyć podpisem w formacie XAdES </w:t>
      </w:r>
      <w:r w:rsidRPr="002D34E3">
        <w:rPr>
          <w:rFonts w:ascii="Times New Roman" w:hAnsi="Times New Roman" w:cs="Times New Roman"/>
          <w:b/>
          <w:color w:val="000000" w:themeColor="text1"/>
        </w:rPr>
        <w:br/>
        <w:t>o typie zewnętrznym</w:t>
      </w:r>
      <w:r w:rsidRPr="002D34E3">
        <w:rPr>
          <w:rFonts w:ascii="Times New Roman" w:hAnsi="Times New Roman" w:cs="Times New Roman"/>
          <w:color w:val="000000" w:themeColor="text1"/>
        </w:rPr>
        <w:t>. Wykonawca powinien pamiętać, aby plik z podpisem przekazywać łącznie z dokumentem podpisywanym,</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Zamawiający zaleca wykorzystanie podpisu z kwalifikowanym znacznikiem czasu.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bCs/>
          <w:color w:val="000000" w:themeColor="text1"/>
        </w:rPr>
        <w:t>w przypadku podpisywania pliku przez kilka osób, stosować podpisy tego samego rodzaju</w:t>
      </w:r>
      <w:r w:rsidRPr="002D34E3">
        <w:rPr>
          <w:rFonts w:ascii="Times New Roman" w:hAnsi="Times New Roman" w:cs="Times New Roman"/>
          <w:color w:val="000000" w:themeColor="text1"/>
        </w:rPr>
        <w:t xml:space="preserve">. Podpisywanie różnymi rodzajami podpisów np. elektronicznym osobistym </w:t>
      </w:r>
      <w:r w:rsidRPr="002D34E3">
        <w:rPr>
          <w:rFonts w:ascii="Times New Roman" w:hAnsi="Times New Roman" w:cs="Times New Roman"/>
          <w:color w:val="000000" w:themeColor="text1"/>
        </w:rPr>
        <w:br/>
        <w:t>i kwalifikowanym może doprowadzić do problemów w weryfikacji plików.</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Osobą składającą ofertę powinna być osoba kontaktowa podawana w dokumentacji.</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Zamawiający zaleca, aby </w:t>
      </w:r>
      <w:r w:rsidRPr="002D34E3">
        <w:rPr>
          <w:rFonts w:ascii="Times New Roman" w:hAnsi="Times New Roman" w:cs="Times New Roman"/>
          <w:b/>
          <w:color w:val="000000" w:themeColor="text1"/>
          <w:u w:val="single"/>
        </w:rPr>
        <w:t>nie wprowadzać jakichkolwiek zmian w plikach po podpisaniu ich podpisem kwalifikowanym.</w:t>
      </w:r>
      <w:r w:rsidRPr="002D34E3">
        <w:rPr>
          <w:rFonts w:ascii="Times New Roman" w:hAnsi="Times New Roman" w:cs="Times New Roman"/>
          <w:color w:val="000000" w:themeColor="text1"/>
        </w:rPr>
        <w:t xml:space="preserve"> Może to skutkować naruszeniem integralności plików, co równoważne będzie z koniecznością odrzucenia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zwraca uwagę na ograniczenia </w:t>
      </w:r>
      <w:r w:rsidRPr="002D34E3">
        <w:rPr>
          <w:rFonts w:ascii="Times New Roman" w:hAnsi="Times New Roman" w:cs="Times New Roman"/>
          <w:b/>
          <w:color w:val="000000" w:themeColor="text1"/>
        </w:rPr>
        <w:t>wielkości plików podpisywanych profilem zaufanym</w:t>
      </w:r>
      <w:r w:rsidRPr="002D34E3">
        <w:rPr>
          <w:rFonts w:ascii="Times New Roman" w:hAnsi="Times New Roman" w:cs="Times New Roman"/>
          <w:color w:val="000000" w:themeColor="text1"/>
        </w:rPr>
        <w:t xml:space="preserve">, który wynosi </w:t>
      </w:r>
      <w:r w:rsidRPr="002D34E3">
        <w:rPr>
          <w:rFonts w:ascii="Times New Roman" w:hAnsi="Times New Roman" w:cs="Times New Roman"/>
          <w:b/>
          <w:color w:val="000000" w:themeColor="text1"/>
        </w:rPr>
        <w:t>max 10MB</w:t>
      </w:r>
      <w:r w:rsidRPr="002D34E3">
        <w:rPr>
          <w:rFonts w:ascii="Times New Roman" w:hAnsi="Times New Roman" w:cs="Times New Roman"/>
          <w:color w:val="000000" w:themeColor="text1"/>
        </w:rPr>
        <w:t xml:space="preserve">, oraz na </w:t>
      </w:r>
      <w:r w:rsidRPr="002D34E3">
        <w:rPr>
          <w:rFonts w:ascii="Times New Roman" w:hAnsi="Times New Roman" w:cs="Times New Roman"/>
          <w:b/>
          <w:color w:val="000000" w:themeColor="text1"/>
        </w:rPr>
        <w:t>ograniczenie wielkości plików podpisywanych w aplikacji eDoApp</w:t>
      </w:r>
      <w:r w:rsidRPr="002D34E3">
        <w:rPr>
          <w:rFonts w:ascii="Times New Roman" w:hAnsi="Times New Roman" w:cs="Times New Roman"/>
          <w:color w:val="000000" w:themeColor="text1"/>
        </w:rPr>
        <w:t xml:space="preserve"> służącej do składania elektronicznego podpisu osobistego, który wynosi </w:t>
      </w:r>
      <w:r w:rsidRPr="002D34E3">
        <w:rPr>
          <w:rFonts w:ascii="Times New Roman" w:hAnsi="Times New Roman" w:cs="Times New Roman"/>
          <w:b/>
          <w:color w:val="000000" w:themeColor="text1"/>
        </w:rPr>
        <w:t>max 5MB.</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Szyfrowanie ofert odbywa się automatycznie przez Platformę.</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Za datę przekazania oferty</w:t>
      </w:r>
      <w:r w:rsidRPr="002D34E3">
        <w:rPr>
          <w:rFonts w:ascii="Times New Roman" w:hAnsi="Times New Roman" w:cs="Times New Roman"/>
          <w:color w:val="000000" w:themeColor="text1"/>
        </w:rPr>
        <w:t xml:space="preserve"> przyjmuje się datę jej przekazania w systemie poprzez kliknięcie przycisku </w:t>
      </w:r>
      <w:r w:rsidRPr="002D34E3">
        <w:rPr>
          <w:rFonts w:ascii="Times New Roman" w:hAnsi="Times New Roman" w:cs="Times New Roman"/>
          <w:b/>
          <w:i/>
          <w:color w:val="000000" w:themeColor="text1"/>
        </w:rPr>
        <w:t>„Złóż ofertę”</w:t>
      </w:r>
      <w:r w:rsidRPr="002D34E3">
        <w:rPr>
          <w:rFonts w:ascii="Times New Roman" w:hAnsi="Times New Roman" w:cs="Times New Roman"/>
          <w:color w:val="000000" w:themeColor="text1"/>
        </w:rPr>
        <w:t xml:space="preserve"> w drugim kroku i wyświetleniu komunikatu, że oferta została złożona. </w:t>
      </w:r>
      <w:r w:rsidRPr="002D34E3">
        <w:rPr>
          <w:rFonts w:ascii="Times New Roman" w:hAnsi="Times New Roman" w:cs="Times New Roman"/>
          <w:color w:val="000000" w:themeColor="text1"/>
        </w:rPr>
        <w:br/>
      </w:r>
      <w:r w:rsidRPr="002D34E3">
        <w:rPr>
          <w:rFonts w:ascii="Times New Roman" w:hAnsi="Times New Roman" w:cs="Times New Roman"/>
          <w:b/>
          <w:color w:val="000000" w:themeColor="text1"/>
          <w:u w:val="single"/>
        </w:rPr>
        <w:t>Za datę przekazania korespondencji przesłanej za pomocą Platformy</w:t>
      </w:r>
      <w:r w:rsidRPr="002D34E3">
        <w:rPr>
          <w:rFonts w:ascii="Times New Roman" w:hAnsi="Times New Roman" w:cs="Times New Roman"/>
          <w:color w:val="000000" w:themeColor="text1"/>
        </w:rPr>
        <w:t xml:space="preserve"> przyjmuje się datę prawidłowego przekazania poprzez kliknięcie przycisku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na Platformie i wyświetleniu komunikatu, że wiadomość została wysłana do Zamawiającego.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50575">
        <w:rPr>
          <w:rFonts w:ascii="Times New Roman" w:hAnsi="Times New Roman" w:cs="Times New Roman"/>
          <w:b/>
          <w:color w:val="000000" w:themeColor="text1"/>
        </w:rPr>
        <w:t xml:space="preserve">Do przygotowania oferty zaleca się wykorzystanie </w:t>
      </w:r>
      <w:r w:rsidRPr="00250575">
        <w:rPr>
          <w:rFonts w:ascii="Times New Roman" w:hAnsi="Times New Roman" w:cs="Times New Roman"/>
          <w:b/>
          <w:color w:val="000000" w:themeColor="text1"/>
          <w:u w:val="single"/>
        </w:rPr>
        <w:t>Formularza ofertowego</w:t>
      </w:r>
      <w:r w:rsidRPr="00250575">
        <w:rPr>
          <w:rFonts w:ascii="Times New Roman" w:hAnsi="Times New Roman" w:cs="Times New Roman"/>
          <w:b/>
          <w:color w:val="000000" w:themeColor="text1"/>
        </w:rPr>
        <w:t xml:space="preserve">, którego wzór stanowi </w:t>
      </w:r>
      <w:r w:rsidRPr="00CF115E">
        <w:rPr>
          <w:rFonts w:ascii="Arial Black" w:hAnsi="Arial Black" w:cs="Times New Roman"/>
          <w:b/>
          <w:color w:val="0070C0"/>
          <w:sz w:val="18"/>
          <w:szCs w:val="18"/>
        </w:rPr>
        <w:t xml:space="preserve">załącznik nr </w:t>
      </w:r>
      <w:r w:rsidR="00287CCD">
        <w:rPr>
          <w:rFonts w:ascii="Arial Black" w:hAnsi="Arial Black" w:cs="Times New Roman"/>
          <w:b/>
          <w:color w:val="0070C0"/>
          <w:sz w:val="18"/>
          <w:szCs w:val="18"/>
        </w:rPr>
        <w:t>4</w:t>
      </w:r>
      <w:r w:rsidR="00C278B4">
        <w:rPr>
          <w:rFonts w:ascii="Arial Black" w:hAnsi="Arial Black" w:cs="Times New Roman"/>
          <w:b/>
          <w:color w:val="0070C0"/>
          <w:sz w:val="18"/>
          <w:szCs w:val="18"/>
        </w:rPr>
        <w:t xml:space="preserve"> </w:t>
      </w:r>
      <w:r w:rsidRPr="00CF115E">
        <w:rPr>
          <w:rFonts w:ascii="Arial Black" w:hAnsi="Arial Black" w:cs="Times New Roman"/>
          <w:b/>
          <w:color w:val="0070C0"/>
          <w:sz w:val="18"/>
          <w:szCs w:val="18"/>
        </w:rPr>
        <w:t>do SWZ</w:t>
      </w:r>
      <w:r w:rsidRPr="00452BE7">
        <w:rPr>
          <w:rFonts w:ascii="Arial Black" w:hAnsi="Arial Black" w:cs="Times New Roman"/>
          <w:b/>
          <w:color w:val="0070C0"/>
          <w:sz w:val="20"/>
          <w:szCs w:val="20"/>
        </w:rPr>
        <w:t>.</w:t>
      </w:r>
      <w:r w:rsidR="00250575">
        <w:rPr>
          <w:rFonts w:ascii="Times New Roman" w:hAnsi="Times New Roman" w:cs="Times New Roman"/>
          <w:b/>
          <w:color w:val="0070C0"/>
        </w:rPr>
        <w:t xml:space="preserve"> </w:t>
      </w:r>
      <w:r w:rsidRPr="002D34E3">
        <w:rPr>
          <w:rFonts w:ascii="Times New Roman" w:hAnsi="Times New Roman" w:cs="Times New Roman"/>
          <w:color w:val="000000" w:themeColor="text1"/>
        </w:rPr>
        <w:t xml:space="preserve">W przypadku, gdy Wykonawca nie korzysta </w:t>
      </w:r>
      <w:r w:rsidR="005811CA">
        <w:rPr>
          <w:rFonts w:ascii="Times New Roman" w:hAnsi="Times New Roman" w:cs="Times New Roman"/>
          <w:color w:val="000000" w:themeColor="text1"/>
        </w:rPr>
        <w:br/>
      </w:r>
      <w:r w:rsidRPr="002D34E3">
        <w:rPr>
          <w:rFonts w:ascii="Times New Roman" w:hAnsi="Times New Roman" w:cs="Times New Roman"/>
          <w:color w:val="000000" w:themeColor="text1"/>
        </w:rPr>
        <w:t>z przygotowanego przez zamawiającego wzoru, w treści oferty należy zamieścić wszystkie informacje wymagane w </w:t>
      </w:r>
      <w:r w:rsidRPr="002D34E3">
        <w:rPr>
          <w:rFonts w:ascii="Times New Roman" w:hAnsi="Times New Roman" w:cs="Times New Roman"/>
          <w:b/>
          <w:i/>
          <w:color w:val="000000" w:themeColor="text1"/>
        </w:rPr>
        <w:t>Formularzu ofertowym</w:t>
      </w:r>
      <w:r w:rsidRPr="002D34E3">
        <w:rPr>
          <w:rFonts w:ascii="Times New Roman" w:hAnsi="Times New Roman" w:cs="Times New Roman"/>
          <w:color w:val="000000" w:themeColor="text1"/>
        </w:rPr>
        <w:t>.</w:t>
      </w:r>
    </w:p>
    <w:p w:rsid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Wszelkie informacje stanowiące tajemnicę przedsiębiorstwa w rozumieniu ustawy z dnia </w:t>
      </w:r>
      <w:r w:rsidRPr="002D34E3">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2D34E3">
        <w:rPr>
          <w:rFonts w:ascii="Times New Roman" w:hAnsi="Times New Roman" w:cs="Times New Roman"/>
          <w:b/>
          <w:color w:val="000000" w:themeColor="text1"/>
        </w:rPr>
        <w:t>„</w:t>
      </w:r>
      <w:r w:rsidRPr="002D34E3">
        <w:rPr>
          <w:rFonts w:ascii="Times New Roman" w:hAnsi="Times New Roman" w:cs="Times New Roman"/>
          <w:b/>
          <w:i/>
          <w:color w:val="000000" w:themeColor="text1"/>
        </w:rPr>
        <w:t xml:space="preserve">FORMULARZ” </w:t>
      </w:r>
      <w:r w:rsidRPr="002D34E3">
        <w:rPr>
          <w:rFonts w:ascii="Times New Roman" w:hAnsi="Times New Roman" w:cs="Times New Roman"/>
          <w:b/>
          <w:color w:val="000000" w:themeColor="text1"/>
        </w:rPr>
        <w:t xml:space="preserve">w osobnym pliku </w:t>
      </w:r>
      <w:r w:rsidRPr="002D34E3">
        <w:rPr>
          <w:rFonts w:ascii="Times New Roman" w:hAnsi="Times New Roman" w:cs="Times New Roman"/>
          <w:b/>
          <w:i/>
          <w:color w:val="000000" w:themeColor="text1"/>
        </w:rPr>
        <w:t>„dokument niejawny”</w:t>
      </w:r>
      <w:r w:rsidRPr="002D34E3">
        <w:rPr>
          <w:rFonts w:ascii="Times New Roman" w:hAnsi="Times New Roman" w:cs="Times New Roman"/>
          <w:b/>
          <w:color w:val="000000" w:themeColor="text1"/>
        </w:rPr>
        <w:t xml:space="preserve"> wraz z jednoczesnym zaznaczeniem „</w:t>
      </w:r>
      <w:r w:rsidRPr="002D34E3">
        <w:rPr>
          <w:rFonts w:ascii="Times New Roman" w:hAnsi="Times New Roman" w:cs="Times New Roman"/>
          <w:b/>
          <w:i/>
          <w:color w:val="000000" w:themeColor="text1"/>
        </w:rPr>
        <w:t>Załącznik stanowiący tajemnicę przedsiębiorstwa”</w:t>
      </w:r>
      <w:r w:rsidRPr="002D34E3">
        <w:rPr>
          <w:rFonts w:ascii="Times New Roman" w:hAnsi="Times New Roman" w:cs="Times New Roman"/>
          <w:b/>
          <w:color w:val="000000" w:themeColor="text1"/>
        </w:rPr>
        <w:t>.</w:t>
      </w:r>
      <w:r w:rsidRPr="002D34E3">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9719CC" w:rsidRDefault="009719CC" w:rsidP="009719CC">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056341">
      <w:pPr>
        <w:numPr>
          <w:ilvl w:val="0"/>
          <w:numId w:val="4"/>
        </w:numPr>
        <w:spacing w:after="0" w:line="360" w:lineRule="auto"/>
        <w:contextualSpacing/>
        <w:jc w:val="both"/>
        <w:rPr>
          <w:rFonts w:ascii="Times New Roman" w:hAnsi="Times New Roman" w:cs="Times New Roman"/>
          <w:bCs/>
          <w:color w:val="000000" w:themeColor="text1"/>
        </w:rPr>
      </w:pPr>
      <w:r w:rsidRPr="00B5625E">
        <w:rPr>
          <w:rFonts w:ascii="Times New Roman" w:hAnsi="Times New Roman" w:cs="Times New Roman"/>
          <w:b/>
          <w:color w:val="000000" w:themeColor="text1"/>
          <w:u w:val="single"/>
        </w:rPr>
        <w:t>Do oferty należy dołączyć</w:t>
      </w:r>
      <w:r w:rsidRPr="002D34E3">
        <w:rPr>
          <w:rFonts w:ascii="Times New Roman" w:hAnsi="Times New Roman" w:cs="Times New Roman"/>
          <w:bCs/>
          <w:color w:val="000000" w:themeColor="text1"/>
        </w:rPr>
        <w:t>:</w:t>
      </w:r>
    </w:p>
    <w:p w:rsidR="002D34E3" w:rsidRDefault="00271A1F" w:rsidP="00056341">
      <w:pPr>
        <w:pStyle w:val="Akapitzlist"/>
        <w:spacing w:after="0" w:line="360" w:lineRule="auto"/>
        <w:ind w:left="360"/>
        <w:jc w:val="both"/>
        <w:rPr>
          <w:rFonts w:ascii="Times New Roman" w:hAnsi="Times New Roman" w:cs="Times New Roman"/>
          <w:color w:val="000000" w:themeColor="text1"/>
        </w:rPr>
      </w:pPr>
      <w:r>
        <w:rPr>
          <w:rFonts w:ascii="Times New Roman" w:hAnsi="Times New Roman" w:cs="Times New Roman"/>
          <w:b/>
          <w:color w:val="000000" w:themeColor="text1"/>
        </w:rPr>
        <w:t xml:space="preserve">20.1 </w:t>
      </w:r>
      <w:r w:rsidR="002D34E3" w:rsidRPr="00271A1F">
        <w:rPr>
          <w:rFonts w:ascii="Times New Roman" w:hAnsi="Times New Roman" w:cs="Times New Roman"/>
          <w:b/>
          <w:color w:val="000000" w:themeColor="text1"/>
        </w:rPr>
        <w:t>Formularz ofertowy</w:t>
      </w:r>
      <w:r w:rsidR="002D34E3" w:rsidRPr="00271A1F">
        <w:rPr>
          <w:rFonts w:ascii="Times New Roman" w:hAnsi="Times New Roman" w:cs="Times New Roman"/>
          <w:bCs/>
          <w:color w:val="000000" w:themeColor="text1"/>
        </w:rPr>
        <w:t xml:space="preserve"> (oferta) – </w:t>
      </w:r>
      <w:r w:rsidR="002D34E3" w:rsidRPr="00271A1F">
        <w:rPr>
          <w:rFonts w:ascii="Arial Black" w:hAnsi="Arial Black" w:cs="Times New Roman"/>
          <w:b/>
          <w:color w:val="0070C0"/>
          <w:sz w:val="18"/>
          <w:szCs w:val="18"/>
        </w:rPr>
        <w:t>załącznik</w:t>
      </w:r>
      <w:r w:rsidR="00250575" w:rsidRPr="00271A1F">
        <w:rPr>
          <w:rFonts w:ascii="Arial Black" w:hAnsi="Arial Black" w:cs="Times New Roman"/>
          <w:b/>
          <w:color w:val="0070C0"/>
          <w:sz w:val="18"/>
          <w:szCs w:val="18"/>
        </w:rPr>
        <w:t xml:space="preserve"> </w:t>
      </w:r>
      <w:r w:rsidR="002D34E3" w:rsidRPr="00271A1F">
        <w:rPr>
          <w:rFonts w:ascii="Arial Black" w:hAnsi="Arial Black" w:cs="Times New Roman"/>
          <w:b/>
          <w:color w:val="0070C0"/>
          <w:sz w:val="18"/>
          <w:szCs w:val="18"/>
        </w:rPr>
        <w:t xml:space="preserve"> nr </w:t>
      </w:r>
      <w:r w:rsidR="00250575" w:rsidRPr="00271A1F">
        <w:rPr>
          <w:rFonts w:ascii="Arial Black" w:hAnsi="Arial Black" w:cs="Times New Roman"/>
          <w:b/>
          <w:color w:val="0070C0"/>
          <w:sz w:val="18"/>
          <w:szCs w:val="18"/>
        </w:rPr>
        <w:t xml:space="preserve"> </w:t>
      </w:r>
      <w:r w:rsidR="00287CCD">
        <w:rPr>
          <w:rFonts w:ascii="Arial Black" w:hAnsi="Arial Black" w:cs="Times New Roman"/>
          <w:b/>
          <w:color w:val="0070C0"/>
          <w:sz w:val="18"/>
          <w:szCs w:val="18"/>
        </w:rPr>
        <w:t>4</w:t>
      </w:r>
      <w:r w:rsidR="002D34E3" w:rsidRPr="00271A1F">
        <w:rPr>
          <w:rFonts w:ascii="Arial Black" w:hAnsi="Arial Black" w:cs="Times New Roman"/>
          <w:b/>
          <w:color w:val="0070C0"/>
          <w:sz w:val="18"/>
          <w:szCs w:val="18"/>
        </w:rPr>
        <w:t xml:space="preserve"> do SWZ,</w:t>
      </w:r>
      <w:r w:rsidR="00250575" w:rsidRPr="00271A1F">
        <w:rPr>
          <w:rFonts w:ascii="Times New Roman" w:hAnsi="Times New Roman" w:cs="Times New Roman"/>
          <w:b/>
          <w:color w:val="4472C4" w:themeColor="accent5"/>
        </w:rPr>
        <w:t xml:space="preserve"> </w:t>
      </w:r>
      <w:r w:rsidR="002D34E3" w:rsidRPr="00271A1F">
        <w:rPr>
          <w:rFonts w:ascii="Times New Roman" w:hAnsi="Times New Roman" w:cs="Times New Roman"/>
          <w:color w:val="000000" w:themeColor="text1"/>
        </w:rPr>
        <w:t xml:space="preserve"> </w:t>
      </w:r>
    </w:p>
    <w:p w:rsidR="00C20122" w:rsidRDefault="00160CBF" w:rsidP="00923308">
      <w:pPr>
        <w:pStyle w:val="Akapitzlist"/>
        <w:spacing w:after="0" w:line="276" w:lineRule="auto"/>
        <w:ind w:left="360"/>
        <w:jc w:val="both"/>
        <w:rPr>
          <w:rFonts w:ascii="Times New Roman" w:hAnsi="Times New Roman" w:cs="Times New Roman"/>
          <w:bCs/>
          <w:color w:val="000000" w:themeColor="text1"/>
        </w:rPr>
      </w:pPr>
      <w:r w:rsidRPr="00160CBF">
        <w:rPr>
          <w:rFonts w:ascii="Times New Roman" w:hAnsi="Times New Roman" w:cs="Times New Roman"/>
          <w:b/>
          <w:bCs/>
          <w:color w:val="000000" w:themeColor="text1"/>
        </w:rPr>
        <w:t>20.2</w:t>
      </w:r>
      <w:r w:rsidRPr="00160CBF">
        <w:rPr>
          <w:rFonts w:ascii="Times New Roman" w:hAnsi="Times New Roman" w:cs="Times New Roman"/>
          <w:bCs/>
          <w:color w:val="000000" w:themeColor="text1"/>
        </w:rPr>
        <w:t xml:space="preserve"> </w:t>
      </w:r>
      <w:r w:rsidRPr="00160CBF">
        <w:rPr>
          <w:rFonts w:ascii="Times New Roman" w:hAnsi="Times New Roman" w:cs="Times New Roman"/>
          <w:b/>
          <w:bCs/>
          <w:color w:val="000000" w:themeColor="text1"/>
        </w:rPr>
        <w:t>CENNIK – WYKAZ asortymentowo ilościowy</w:t>
      </w:r>
      <w:r>
        <w:rPr>
          <w:rFonts w:ascii="Times New Roman" w:hAnsi="Times New Roman" w:cs="Times New Roman"/>
          <w:bCs/>
          <w:color w:val="000000" w:themeColor="text1"/>
        </w:rPr>
        <w:t xml:space="preserve"> dla zadania nr 1 i/lub zadania nr 2 </w:t>
      </w:r>
      <w:r w:rsidR="00287CCD">
        <w:rPr>
          <w:rFonts w:ascii="Times New Roman" w:hAnsi="Times New Roman" w:cs="Times New Roman"/>
          <w:bCs/>
          <w:color w:val="000000" w:themeColor="text1"/>
        </w:rPr>
        <w:t xml:space="preserve">i/lub zadania nr 3 </w:t>
      </w:r>
      <w:r>
        <w:rPr>
          <w:rFonts w:ascii="Times New Roman" w:hAnsi="Times New Roman" w:cs="Times New Roman"/>
          <w:bCs/>
          <w:color w:val="000000" w:themeColor="text1"/>
        </w:rPr>
        <w:t xml:space="preserve">w zależności na którą część wykonawca składa ofertę </w:t>
      </w:r>
      <w:r w:rsidR="00B80277">
        <w:rPr>
          <w:rFonts w:ascii="Times New Roman" w:hAnsi="Times New Roman" w:cs="Times New Roman"/>
          <w:bCs/>
          <w:color w:val="000000" w:themeColor="text1"/>
        </w:rPr>
        <w:t xml:space="preserve">stanowiące integralną część Formularza ofertowego </w:t>
      </w:r>
      <w:r>
        <w:rPr>
          <w:rFonts w:ascii="Times New Roman" w:hAnsi="Times New Roman" w:cs="Times New Roman"/>
          <w:bCs/>
          <w:color w:val="000000" w:themeColor="text1"/>
        </w:rPr>
        <w:t xml:space="preserve">– </w:t>
      </w:r>
      <w:r w:rsidRPr="00160CBF">
        <w:rPr>
          <w:rFonts w:ascii="Arial Black" w:hAnsi="Arial Black" w:cs="Times New Roman"/>
          <w:bCs/>
          <w:color w:val="0070C0"/>
          <w:sz w:val="18"/>
          <w:szCs w:val="18"/>
        </w:rPr>
        <w:t xml:space="preserve">załączniki nr </w:t>
      </w:r>
      <w:r w:rsidR="00287CCD">
        <w:rPr>
          <w:rFonts w:ascii="Arial Black" w:hAnsi="Arial Black" w:cs="Times New Roman"/>
          <w:bCs/>
          <w:color w:val="0070C0"/>
          <w:sz w:val="18"/>
          <w:szCs w:val="18"/>
        </w:rPr>
        <w:t>1</w:t>
      </w:r>
      <w:r w:rsidRPr="00160CBF">
        <w:rPr>
          <w:rFonts w:ascii="Arial Black" w:hAnsi="Arial Black" w:cs="Times New Roman"/>
          <w:bCs/>
          <w:color w:val="0070C0"/>
          <w:sz w:val="18"/>
          <w:szCs w:val="18"/>
        </w:rPr>
        <w:t>.1</w:t>
      </w:r>
      <w:r w:rsidR="00287CCD">
        <w:rPr>
          <w:rFonts w:ascii="Arial Black" w:hAnsi="Arial Black" w:cs="Times New Roman"/>
          <w:bCs/>
          <w:color w:val="0070C0"/>
          <w:sz w:val="18"/>
          <w:szCs w:val="18"/>
        </w:rPr>
        <w:t>, 1.2, 1.3</w:t>
      </w:r>
      <w:r w:rsidRPr="00160CBF">
        <w:rPr>
          <w:rFonts w:ascii="Arial Black" w:hAnsi="Arial Black" w:cs="Times New Roman"/>
          <w:bCs/>
          <w:color w:val="0070C0"/>
          <w:sz w:val="18"/>
          <w:szCs w:val="18"/>
        </w:rPr>
        <w:t xml:space="preserve"> do SWZ</w:t>
      </w:r>
      <w:r>
        <w:rPr>
          <w:rFonts w:ascii="Times New Roman" w:hAnsi="Times New Roman" w:cs="Times New Roman"/>
          <w:bCs/>
          <w:color w:val="000000" w:themeColor="text1"/>
        </w:rPr>
        <w:t>,</w:t>
      </w:r>
    </w:p>
    <w:p w:rsidR="00160CBF" w:rsidRDefault="00160CBF" w:rsidP="00056341">
      <w:pPr>
        <w:pStyle w:val="Akapitzlist"/>
        <w:spacing w:after="0" w:line="360" w:lineRule="auto"/>
        <w:ind w:left="360"/>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20.3 Przedmiotowe środki </w:t>
      </w:r>
      <w:r w:rsidRPr="002F23E3">
        <w:rPr>
          <w:rFonts w:ascii="Times New Roman" w:hAnsi="Times New Roman" w:cs="Times New Roman"/>
          <w:b/>
          <w:bCs/>
          <w:color w:val="000000" w:themeColor="text1"/>
        </w:rPr>
        <w:t>dowodowe</w:t>
      </w:r>
      <w:r w:rsidR="002F23E3" w:rsidRPr="002F23E3">
        <w:rPr>
          <w:rFonts w:ascii="Times New Roman" w:hAnsi="Times New Roman" w:cs="Times New Roman"/>
          <w:b/>
          <w:color w:val="000000" w:themeColor="text1"/>
        </w:rPr>
        <w:t xml:space="preserve"> o których mowa w pkt. V.4.  SWZ</w:t>
      </w:r>
      <w:r w:rsidRPr="002F23E3">
        <w:rPr>
          <w:rFonts w:ascii="Times New Roman" w:hAnsi="Times New Roman" w:cs="Times New Roman"/>
          <w:b/>
          <w:bCs/>
          <w:color w:val="000000" w:themeColor="text1"/>
        </w:rPr>
        <w:t>:</w:t>
      </w:r>
    </w:p>
    <w:p w:rsidR="00EF6372" w:rsidRPr="00EF6372" w:rsidRDefault="00EF6372" w:rsidP="00056341">
      <w:pPr>
        <w:pStyle w:val="Akapitzlist"/>
        <w:spacing w:after="0" w:line="360" w:lineRule="auto"/>
        <w:ind w:left="360"/>
        <w:jc w:val="both"/>
        <w:rPr>
          <w:rFonts w:ascii="Times New Roman" w:hAnsi="Times New Roman" w:cs="Times New Roman"/>
          <w:b/>
          <w:bCs/>
          <w:color w:val="000000" w:themeColor="text1"/>
          <w:u w:val="single"/>
        </w:rPr>
      </w:pPr>
      <w:r w:rsidRPr="00EF6372">
        <w:rPr>
          <w:rFonts w:ascii="Times New Roman" w:hAnsi="Times New Roman" w:cs="Times New Roman"/>
          <w:b/>
          <w:bCs/>
          <w:color w:val="000000" w:themeColor="text1"/>
          <w:u w:val="single"/>
        </w:rPr>
        <w:lastRenderedPageBreak/>
        <w:t>odpowiednio dla zadania nr 1, zadania nr 2 i zadania nr 3</w:t>
      </w:r>
    </w:p>
    <w:p w:rsidR="00EF6372" w:rsidRPr="00EF6372" w:rsidRDefault="007A6804" w:rsidP="00704F8D">
      <w:pPr>
        <w:pStyle w:val="Akapitzlist"/>
        <w:numPr>
          <w:ilvl w:val="0"/>
          <w:numId w:val="69"/>
        </w:numPr>
        <w:spacing w:line="276" w:lineRule="auto"/>
        <w:jc w:val="both"/>
        <w:rPr>
          <w:rFonts w:ascii="Liberation Serif" w:hAnsi="Liberation Serif"/>
        </w:rPr>
      </w:pPr>
      <w:r>
        <w:rPr>
          <w:rFonts w:ascii="Arial Black" w:hAnsi="Arial Black" w:cs="Times New Roman"/>
          <w:b/>
          <w:sz w:val="20"/>
          <w:szCs w:val="20"/>
          <w:u w:val="single"/>
        </w:rPr>
        <w:t>E</w:t>
      </w:r>
      <w:r w:rsidR="00160CBF" w:rsidRPr="00EF6372">
        <w:rPr>
          <w:rFonts w:ascii="Arial Black" w:hAnsi="Arial Black" w:cs="Times New Roman"/>
          <w:b/>
          <w:sz w:val="20"/>
          <w:szCs w:val="20"/>
          <w:u w:val="single"/>
        </w:rPr>
        <w:t xml:space="preserve">tykiety </w:t>
      </w:r>
      <w:r w:rsidR="00160CBF" w:rsidRPr="00EF6372">
        <w:rPr>
          <w:rFonts w:ascii="Times New Roman" w:eastAsia="Times New Roman" w:hAnsi="Times New Roman" w:cs="Times New Roman"/>
          <w:lang w:eastAsia="zh-CN"/>
        </w:rPr>
        <w:t xml:space="preserve">dla każdej zaproponowanej opony zgodne z </w:t>
      </w:r>
      <w:r w:rsidR="00160CBF" w:rsidRPr="00EF6372">
        <w:rPr>
          <w:rFonts w:ascii="Times New Roman" w:eastAsia="Times New Roman" w:hAnsi="Times New Roman" w:cs="Times New Roman"/>
          <w:i/>
          <w:lang w:eastAsia="zh-CN"/>
        </w:rPr>
        <w:t>załącznikiem nr 2 do Rozporządzenia Parlamentu Europejskiego i Rady (UE) 2020/740 z dnia 25 maja 2020 r. w sprawie etykietowania opon pod kątem efektywnośc</w:t>
      </w:r>
      <w:r w:rsidR="00EF6372" w:rsidRPr="00EF6372">
        <w:rPr>
          <w:rFonts w:ascii="Times New Roman" w:eastAsia="Times New Roman" w:hAnsi="Times New Roman" w:cs="Times New Roman"/>
          <w:i/>
          <w:lang w:eastAsia="zh-CN"/>
        </w:rPr>
        <w:t>i paliwowej i innych parametrów,</w:t>
      </w:r>
      <w:r w:rsidR="00160CBF" w:rsidRPr="00EF6372">
        <w:rPr>
          <w:rFonts w:ascii="Times New Roman" w:eastAsia="Times New Roman" w:hAnsi="Times New Roman" w:cs="Times New Roman"/>
          <w:i/>
          <w:lang w:eastAsia="zh-CN"/>
        </w:rPr>
        <w:t xml:space="preserve"> </w:t>
      </w:r>
      <w:r w:rsidR="00EF6372" w:rsidRPr="00EF6372">
        <w:rPr>
          <w:rFonts w:ascii="Liberation Serif" w:hAnsi="Liberation Serif"/>
          <w:i/>
          <w:color w:val="000000"/>
        </w:rPr>
        <w:t>zmieniające rozporządzenie (UE) 2017/1369 oraz uchylające rozporządzenie (WE) nr 1222/2009 (Tekst mający znaczenie dla EOG).</w:t>
      </w:r>
    </w:p>
    <w:p w:rsidR="00160CBF" w:rsidRPr="00EF6372" w:rsidRDefault="00160CBF" w:rsidP="00160CBF">
      <w:pPr>
        <w:pStyle w:val="Akapitzlist"/>
        <w:spacing w:after="0" w:line="276" w:lineRule="auto"/>
        <w:ind w:left="360"/>
        <w:jc w:val="both"/>
        <w:rPr>
          <w:rFonts w:ascii="Times New Roman" w:hAnsi="Times New Roman" w:cs="Times New Roman"/>
        </w:rPr>
      </w:pPr>
      <w:r w:rsidRPr="00EF6372">
        <w:rPr>
          <w:rFonts w:ascii="Times New Roman" w:hAnsi="Times New Roman" w:cs="Times New Roman"/>
        </w:rPr>
        <w:t xml:space="preserve">Etykiety muszą być ponumerowane i ułożone kolejno zgodnie z pozycjami CENNIKA WYKAZU asortymentowo – ilościowego – zgodnie ze składaną ofertą częściową </w:t>
      </w:r>
      <w:r w:rsidRPr="00EF6372">
        <w:rPr>
          <w:rFonts w:ascii="Times New Roman" w:hAnsi="Times New Roman" w:cs="Times New Roman"/>
          <w:color w:val="0070C0"/>
        </w:rPr>
        <w:t xml:space="preserve">załączniki nr </w:t>
      </w:r>
      <w:r w:rsidR="00EF6372" w:rsidRPr="00EF6372">
        <w:rPr>
          <w:rFonts w:ascii="Times New Roman" w:hAnsi="Times New Roman" w:cs="Times New Roman"/>
          <w:color w:val="0070C0"/>
        </w:rPr>
        <w:t>1</w:t>
      </w:r>
      <w:r w:rsidRPr="00EF6372">
        <w:rPr>
          <w:rFonts w:ascii="Times New Roman" w:hAnsi="Times New Roman" w:cs="Times New Roman"/>
          <w:color w:val="0070C0"/>
        </w:rPr>
        <w:t>.1</w:t>
      </w:r>
      <w:r w:rsidR="00EF6372" w:rsidRPr="00EF6372">
        <w:rPr>
          <w:rFonts w:ascii="Times New Roman" w:hAnsi="Times New Roman" w:cs="Times New Roman"/>
          <w:color w:val="0070C0"/>
        </w:rPr>
        <w:t>, 1.2 i</w:t>
      </w:r>
      <w:r w:rsidRPr="00EF6372">
        <w:rPr>
          <w:rFonts w:ascii="Times New Roman" w:hAnsi="Times New Roman" w:cs="Times New Roman"/>
          <w:color w:val="0070C0"/>
        </w:rPr>
        <w:t xml:space="preserve"> </w:t>
      </w:r>
      <w:r w:rsidR="00EF6372" w:rsidRPr="00EF6372">
        <w:rPr>
          <w:rFonts w:ascii="Times New Roman" w:hAnsi="Times New Roman" w:cs="Times New Roman"/>
          <w:color w:val="0070C0"/>
        </w:rPr>
        <w:t>1.3</w:t>
      </w:r>
      <w:r w:rsidRPr="00EF6372">
        <w:rPr>
          <w:rFonts w:ascii="Times New Roman" w:hAnsi="Times New Roman" w:cs="Times New Roman"/>
          <w:color w:val="0070C0"/>
        </w:rPr>
        <w:t xml:space="preserve"> do SWZ</w:t>
      </w:r>
      <w:r w:rsidRPr="00EF6372">
        <w:rPr>
          <w:rFonts w:ascii="Times New Roman" w:hAnsi="Times New Roman" w:cs="Times New Roman"/>
        </w:rPr>
        <w:t xml:space="preserve">. </w:t>
      </w:r>
    </w:p>
    <w:p w:rsidR="00EF6372" w:rsidRPr="00EF6372" w:rsidRDefault="00160CBF" w:rsidP="00EF6372">
      <w:pPr>
        <w:pStyle w:val="Akapitzlist"/>
        <w:tabs>
          <w:tab w:val="left" w:pos="426"/>
        </w:tabs>
        <w:suppressAutoHyphens/>
        <w:spacing w:before="57" w:after="0" w:line="276" w:lineRule="auto"/>
        <w:ind w:left="360"/>
        <w:jc w:val="both"/>
        <w:rPr>
          <w:rFonts w:ascii="Times New Roman" w:eastAsia="Times New Roman" w:hAnsi="Times New Roman" w:cs="Times New Roman"/>
          <w:lang w:eastAsia="zh-CN"/>
        </w:rPr>
      </w:pPr>
      <w:r w:rsidRPr="00EF6372">
        <w:rPr>
          <w:rFonts w:ascii="Times New Roman" w:eastAsia="Calibri" w:hAnsi="Times New Roman" w:cs="Times New Roman"/>
        </w:rPr>
        <w:t xml:space="preserve">Z załączonych </w:t>
      </w:r>
      <w:r w:rsidRPr="00EF6372">
        <w:rPr>
          <w:rFonts w:ascii="Times New Roman" w:hAnsi="Times New Roman" w:cs="Times New Roman"/>
        </w:rPr>
        <w:t>do oferty etykiet jednoznacznie</w:t>
      </w:r>
      <w:r w:rsidRPr="00EF6372">
        <w:rPr>
          <w:rFonts w:ascii="Times New Roman" w:eastAsia="Calibri" w:hAnsi="Times New Roman" w:cs="Times New Roman"/>
        </w:rPr>
        <w:t xml:space="preserve"> musi wynikać, że zaoferowane ogumienie spełnia wszystkie parametry </w:t>
      </w:r>
      <w:r w:rsidR="00EF6372">
        <w:rPr>
          <w:rFonts w:ascii="Times New Roman" w:eastAsia="Calibri" w:hAnsi="Times New Roman" w:cs="Times New Roman"/>
        </w:rPr>
        <w:t>opisane</w:t>
      </w:r>
      <w:r w:rsidRPr="00EF6372">
        <w:rPr>
          <w:rFonts w:ascii="Times New Roman" w:eastAsia="Calibri" w:hAnsi="Times New Roman" w:cs="Times New Roman"/>
        </w:rPr>
        <w:t xml:space="preserve"> przez zamawiającego w CENNIKACH </w:t>
      </w:r>
      <w:r w:rsidR="00EF6372">
        <w:rPr>
          <w:rFonts w:ascii="Times New Roman" w:eastAsia="Calibri" w:hAnsi="Times New Roman" w:cs="Times New Roman"/>
        </w:rPr>
        <w:t xml:space="preserve">- </w:t>
      </w:r>
      <w:r w:rsidRPr="00EF6372">
        <w:rPr>
          <w:rFonts w:ascii="Times New Roman" w:eastAsia="Calibri" w:hAnsi="Times New Roman" w:cs="Times New Roman"/>
        </w:rPr>
        <w:t xml:space="preserve">WYKAZACH asortymentowo ilościowych stanowiących </w:t>
      </w:r>
      <w:r w:rsidRPr="00EF6372">
        <w:rPr>
          <w:rFonts w:ascii="Times New Roman" w:eastAsia="Calibri" w:hAnsi="Times New Roman" w:cs="Times New Roman"/>
          <w:color w:val="0070C0"/>
        </w:rPr>
        <w:t xml:space="preserve">załączniki </w:t>
      </w:r>
      <w:r w:rsidR="00EF6372">
        <w:rPr>
          <w:rFonts w:ascii="Times New Roman" w:eastAsia="Calibri" w:hAnsi="Times New Roman" w:cs="Times New Roman"/>
          <w:color w:val="0070C0"/>
        </w:rPr>
        <w:t>1</w:t>
      </w:r>
      <w:r w:rsidRPr="00EF6372">
        <w:rPr>
          <w:rFonts w:ascii="Times New Roman" w:eastAsia="Calibri" w:hAnsi="Times New Roman" w:cs="Times New Roman"/>
          <w:color w:val="0070C0"/>
        </w:rPr>
        <w:t>.1</w:t>
      </w:r>
      <w:r w:rsidR="00EF6372">
        <w:rPr>
          <w:rFonts w:ascii="Times New Roman" w:eastAsia="Calibri" w:hAnsi="Times New Roman" w:cs="Times New Roman"/>
          <w:color w:val="0070C0"/>
        </w:rPr>
        <w:t>, 1.2 – 1.3</w:t>
      </w:r>
      <w:r w:rsidRPr="00EF6372">
        <w:rPr>
          <w:rFonts w:ascii="Times New Roman" w:eastAsia="Calibri" w:hAnsi="Times New Roman" w:cs="Times New Roman"/>
          <w:color w:val="0070C0"/>
        </w:rPr>
        <w:t xml:space="preserve"> do SWZ</w:t>
      </w:r>
      <w:r w:rsidR="00EF6372">
        <w:rPr>
          <w:rFonts w:ascii="Times New Roman" w:eastAsia="Calibri" w:hAnsi="Times New Roman" w:cs="Times New Roman"/>
          <w:color w:val="0070C0"/>
        </w:rPr>
        <w:t xml:space="preserve"> </w:t>
      </w:r>
      <w:r w:rsidR="00EF6372" w:rsidRPr="00EF6372">
        <w:rPr>
          <w:rFonts w:ascii="Times New Roman" w:eastAsia="Times New Roman" w:hAnsi="Times New Roman" w:cs="Times New Roman"/>
          <w:lang w:eastAsia="zh-CN"/>
        </w:rPr>
        <w:t>wraz z nazwą producenta i modelem oferowanej opony.</w:t>
      </w:r>
    </w:p>
    <w:p w:rsidR="00160CBF" w:rsidRPr="00EF6372" w:rsidRDefault="00160CBF" w:rsidP="00160CBF">
      <w:pPr>
        <w:pStyle w:val="Akapitzlist"/>
        <w:spacing w:after="0" w:line="276" w:lineRule="auto"/>
        <w:ind w:left="360"/>
        <w:jc w:val="both"/>
        <w:rPr>
          <w:rFonts w:ascii="Times New Roman" w:eastAsia="Calibri" w:hAnsi="Times New Roman" w:cs="Times New Roman"/>
        </w:rPr>
      </w:pPr>
    </w:p>
    <w:p w:rsidR="00EF6372" w:rsidRPr="00EF6372" w:rsidRDefault="00EF6372" w:rsidP="00704F8D">
      <w:pPr>
        <w:pStyle w:val="Akapitzlist"/>
        <w:numPr>
          <w:ilvl w:val="0"/>
          <w:numId w:val="69"/>
        </w:numPr>
        <w:spacing w:after="0" w:line="276" w:lineRule="auto"/>
        <w:jc w:val="both"/>
        <w:rPr>
          <w:rFonts w:ascii="Times New Roman" w:hAnsi="Times New Roman" w:cs="Times New Roman"/>
        </w:rPr>
      </w:pPr>
      <w:r w:rsidRPr="00EF6372">
        <w:rPr>
          <w:rFonts w:ascii="Arial Black" w:hAnsi="Arial Black" w:cs="Times New Roman"/>
          <w:b/>
          <w:sz w:val="20"/>
          <w:szCs w:val="20"/>
          <w:u w:val="single"/>
        </w:rPr>
        <w:t>Oświadczenie</w:t>
      </w:r>
      <w:r w:rsidRPr="00EF6372">
        <w:rPr>
          <w:rFonts w:ascii="Arial Black" w:hAnsi="Arial Black" w:cs="Times New Roman"/>
          <w:sz w:val="20"/>
          <w:szCs w:val="20"/>
          <w:u w:val="single"/>
        </w:rPr>
        <w:t xml:space="preserve"> wykonawcy dla </w:t>
      </w:r>
      <w:r w:rsidRPr="00EF6372">
        <w:rPr>
          <w:rFonts w:ascii="Arial Black" w:hAnsi="Arial Black" w:cs="Times New Roman"/>
          <w:b/>
          <w:sz w:val="20"/>
          <w:szCs w:val="20"/>
          <w:u w:val="single"/>
        </w:rPr>
        <w:t>zadania nr 1</w:t>
      </w:r>
      <w:r w:rsidRPr="00EF6372">
        <w:rPr>
          <w:rFonts w:ascii="Times New Roman" w:hAnsi="Times New Roman" w:cs="Times New Roman"/>
        </w:rPr>
        <w:t>:</w:t>
      </w:r>
    </w:p>
    <w:p w:rsidR="00EF6372" w:rsidRPr="00FE0193" w:rsidRDefault="00EF6372" w:rsidP="00704F8D">
      <w:pPr>
        <w:pStyle w:val="Akapitzlist"/>
        <w:numPr>
          <w:ilvl w:val="0"/>
          <w:numId w:val="44"/>
        </w:numPr>
        <w:tabs>
          <w:tab w:val="left" w:pos="426"/>
        </w:tabs>
        <w:suppressAutoHyphens/>
        <w:spacing w:before="57" w:after="0" w:line="276" w:lineRule="auto"/>
        <w:jc w:val="both"/>
        <w:rPr>
          <w:rFonts w:ascii="Times New Roman" w:hAnsi="Times New Roman" w:cs="Times New Roman"/>
        </w:rPr>
      </w:pPr>
      <w:r w:rsidRPr="00D85DF2">
        <w:rPr>
          <w:rFonts w:ascii="Times New Roman" w:hAnsi="Times New Roman" w:cs="Times New Roman"/>
          <w:b/>
        </w:rPr>
        <w:t>Oświadczenie</w:t>
      </w:r>
      <w:r w:rsidRPr="00FE0193">
        <w:rPr>
          <w:rFonts w:ascii="Times New Roman" w:hAnsi="Times New Roman" w:cs="Times New Roman"/>
        </w:rPr>
        <w:t xml:space="preserve"> potwierdzające posiadanie świadectwa homologacji wydanego zgodnie               z Regulaminem nr 30 EKG ONZ</w:t>
      </w:r>
      <w:r>
        <w:rPr>
          <w:rFonts w:ascii="Times New Roman" w:hAnsi="Times New Roman" w:cs="Times New Roman"/>
        </w:rPr>
        <w:t>, nr 54 EKG ONZ, nr 75 EKG ONZ</w:t>
      </w:r>
      <w:r w:rsidRPr="00FE0193">
        <w:rPr>
          <w:rFonts w:ascii="Times New Roman" w:hAnsi="Times New Roman" w:cs="Times New Roman"/>
        </w:rPr>
        <w:t xml:space="preserve"> oraz posiadanie oznaczenia symbolem potwierdzającym, że opona spełnia wszystkie obowiązujące normy w zakresie bezpieczeństwa (symbol DOT lub równoważny) - wzór oświadczenia stanowi </w:t>
      </w:r>
      <w:r w:rsidRPr="00041DEE">
        <w:rPr>
          <w:rFonts w:ascii="Arial Black" w:hAnsi="Arial Black" w:cs="Times New Roman"/>
          <w:color w:val="0070C0"/>
          <w:sz w:val="18"/>
          <w:szCs w:val="18"/>
        </w:rPr>
        <w:t>z</w:t>
      </w:r>
      <w:r w:rsidRPr="00041DEE">
        <w:rPr>
          <w:rFonts w:ascii="Arial Black" w:hAnsi="Arial Black" w:cs="Times New Roman"/>
          <w:b/>
          <w:color w:val="0070C0"/>
          <w:sz w:val="18"/>
          <w:szCs w:val="18"/>
        </w:rPr>
        <w:t xml:space="preserve">ałącznik nr </w:t>
      </w:r>
      <w:r>
        <w:rPr>
          <w:rFonts w:ascii="Arial Black" w:hAnsi="Arial Black" w:cs="Times New Roman"/>
          <w:b/>
          <w:color w:val="0070C0"/>
          <w:sz w:val="18"/>
          <w:szCs w:val="18"/>
        </w:rPr>
        <w:t>3</w:t>
      </w:r>
      <w:r w:rsidRPr="00041DEE">
        <w:rPr>
          <w:rFonts w:ascii="Arial Black" w:hAnsi="Arial Black" w:cs="Times New Roman"/>
          <w:b/>
          <w:color w:val="0070C0"/>
          <w:sz w:val="18"/>
          <w:szCs w:val="18"/>
        </w:rPr>
        <w:t>.1 do SWZ</w:t>
      </w:r>
      <w:r w:rsidRPr="00FE0193">
        <w:rPr>
          <w:rFonts w:ascii="Times New Roman" w:hAnsi="Times New Roman" w:cs="Times New Roman"/>
          <w:b/>
          <w:color w:val="0070C0"/>
        </w:rPr>
        <w:t>.</w:t>
      </w:r>
    </w:p>
    <w:p w:rsidR="00160CBF" w:rsidRPr="00811F19" w:rsidRDefault="00160CBF" w:rsidP="00160CBF">
      <w:pPr>
        <w:pStyle w:val="Akapitzlist"/>
        <w:spacing w:after="0" w:line="276" w:lineRule="auto"/>
        <w:ind w:left="360"/>
        <w:jc w:val="both"/>
        <w:rPr>
          <w:rFonts w:ascii="Times New Roman" w:hAnsi="Times New Roman" w:cs="Times New Roman"/>
          <w:b/>
        </w:rPr>
      </w:pPr>
    </w:p>
    <w:p w:rsidR="00EF6372" w:rsidRPr="00EF6372" w:rsidRDefault="00EF6372" w:rsidP="00704F8D">
      <w:pPr>
        <w:pStyle w:val="Akapitzlist"/>
        <w:numPr>
          <w:ilvl w:val="0"/>
          <w:numId w:val="69"/>
        </w:numPr>
        <w:spacing w:after="0" w:line="276" w:lineRule="auto"/>
        <w:jc w:val="both"/>
        <w:rPr>
          <w:rFonts w:ascii="Times New Roman" w:hAnsi="Times New Roman" w:cs="Times New Roman"/>
        </w:rPr>
      </w:pPr>
      <w:r w:rsidRPr="00EF6372">
        <w:rPr>
          <w:rFonts w:ascii="Arial Black" w:hAnsi="Arial Black" w:cs="Times New Roman"/>
          <w:b/>
          <w:sz w:val="20"/>
          <w:szCs w:val="20"/>
          <w:u w:val="single"/>
        </w:rPr>
        <w:t>Oświadczenie</w:t>
      </w:r>
      <w:r w:rsidRPr="00EF6372">
        <w:rPr>
          <w:rFonts w:ascii="Arial Black" w:hAnsi="Arial Black" w:cs="Times New Roman"/>
          <w:sz w:val="20"/>
          <w:szCs w:val="20"/>
          <w:u w:val="single"/>
        </w:rPr>
        <w:t xml:space="preserve"> wykonawcy dla </w:t>
      </w:r>
      <w:r w:rsidRPr="00EF6372">
        <w:rPr>
          <w:rFonts w:ascii="Arial Black" w:hAnsi="Arial Black" w:cs="Times New Roman"/>
          <w:b/>
          <w:sz w:val="20"/>
          <w:szCs w:val="20"/>
          <w:u w:val="single"/>
        </w:rPr>
        <w:t>zadania nr 2</w:t>
      </w:r>
      <w:r w:rsidRPr="00EF6372">
        <w:rPr>
          <w:rFonts w:ascii="Times New Roman" w:hAnsi="Times New Roman" w:cs="Times New Roman"/>
        </w:rPr>
        <w:t>:</w:t>
      </w:r>
    </w:p>
    <w:p w:rsidR="00EF6372" w:rsidRPr="00FE0193" w:rsidRDefault="00EF6372" w:rsidP="00704F8D">
      <w:pPr>
        <w:pStyle w:val="Akapitzlist"/>
        <w:numPr>
          <w:ilvl w:val="0"/>
          <w:numId w:val="44"/>
        </w:numPr>
        <w:tabs>
          <w:tab w:val="left" w:pos="426"/>
        </w:tabs>
        <w:suppressAutoHyphens/>
        <w:spacing w:before="57" w:after="0" w:line="276" w:lineRule="auto"/>
        <w:jc w:val="both"/>
        <w:rPr>
          <w:rFonts w:ascii="Times New Roman" w:hAnsi="Times New Roman" w:cs="Times New Roman"/>
        </w:rPr>
      </w:pPr>
      <w:r w:rsidRPr="00D85DF2">
        <w:rPr>
          <w:rFonts w:ascii="Times New Roman" w:hAnsi="Times New Roman" w:cs="Times New Roman"/>
          <w:b/>
        </w:rPr>
        <w:t>Oświadczenie</w:t>
      </w:r>
      <w:r w:rsidRPr="00FE0193">
        <w:rPr>
          <w:rFonts w:ascii="Times New Roman" w:hAnsi="Times New Roman" w:cs="Times New Roman"/>
        </w:rPr>
        <w:t xml:space="preserve"> potwierdzające posiadanie świadectwa homologacji wydanego zgodnie               z Regulaminem nr 30 EKG ONZ</w:t>
      </w:r>
      <w:r>
        <w:rPr>
          <w:rFonts w:ascii="Times New Roman" w:hAnsi="Times New Roman" w:cs="Times New Roman"/>
        </w:rPr>
        <w:t xml:space="preserve">, </w:t>
      </w:r>
      <w:r w:rsidRPr="00FE0193">
        <w:rPr>
          <w:rFonts w:ascii="Times New Roman" w:hAnsi="Times New Roman" w:cs="Times New Roman"/>
        </w:rPr>
        <w:t xml:space="preserve">oraz posiadanie oznaczenia symbolem potwierdzającym, że opona spełnia wszystkie obowiązujące normy w zakresie bezpieczeństwa (symbol DOT lub równoważny) - wzór oświadczenia stanowi </w:t>
      </w:r>
      <w:r w:rsidRPr="00041DEE">
        <w:rPr>
          <w:rFonts w:ascii="Arial Black" w:hAnsi="Arial Black" w:cs="Times New Roman"/>
          <w:color w:val="0070C0"/>
          <w:sz w:val="18"/>
          <w:szCs w:val="18"/>
        </w:rPr>
        <w:t>z</w:t>
      </w:r>
      <w:r w:rsidRPr="00041DEE">
        <w:rPr>
          <w:rFonts w:ascii="Arial Black" w:hAnsi="Arial Black" w:cs="Times New Roman"/>
          <w:b/>
          <w:color w:val="0070C0"/>
          <w:sz w:val="18"/>
          <w:szCs w:val="18"/>
        </w:rPr>
        <w:t xml:space="preserve">ałącznik nr </w:t>
      </w:r>
      <w:r>
        <w:rPr>
          <w:rFonts w:ascii="Arial Black" w:hAnsi="Arial Black" w:cs="Times New Roman"/>
          <w:b/>
          <w:color w:val="0070C0"/>
          <w:sz w:val="18"/>
          <w:szCs w:val="18"/>
        </w:rPr>
        <w:t>3</w:t>
      </w:r>
      <w:r w:rsidRPr="00041DEE">
        <w:rPr>
          <w:rFonts w:ascii="Arial Black" w:hAnsi="Arial Black" w:cs="Times New Roman"/>
          <w:b/>
          <w:color w:val="0070C0"/>
          <w:sz w:val="18"/>
          <w:szCs w:val="18"/>
        </w:rPr>
        <w:t>.</w:t>
      </w:r>
      <w:r>
        <w:rPr>
          <w:rFonts w:ascii="Arial Black" w:hAnsi="Arial Black" w:cs="Times New Roman"/>
          <w:b/>
          <w:color w:val="0070C0"/>
          <w:sz w:val="18"/>
          <w:szCs w:val="18"/>
        </w:rPr>
        <w:t>2</w:t>
      </w:r>
      <w:r w:rsidRPr="00041DEE">
        <w:rPr>
          <w:rFonts w:ascii="Arial Black" w:hAnsi="Arial Black" w:cs="Times New Roman"/>
          <w:b/>
          <w:color w:val="0070C0"/>
          <w:sz w:val="18"/>
          <w:szCs w:val="18"/>
        </w:rPr>
        <w:t xml:space="preserve"> do SWZ</w:t>
      </w:r>
      <w:r w:rsidRPr="00FE0193">
        <w:rPr>
          <w:rFonts w:ascii="Times New Roman" w:hAnsi="Times New Roman" w:cs="Times New Roman"/>
          <w:b/>
          <w:color w:val="0070C0"/>
        </w:rPr>
        <w:t>.</w:t>
      </w:r>
    </w:p>
    <w:p w:rsidR="00160CBF" w:rsidRPr="00811F19" w:rsidRDefault="00160CBF" w:rsidP="00160CBF">
      <w:pPr>
        <w:pStyle w:val="Akapitzlist"/>
        <w:spacing w:after="0" w:line="276" w:lineRule="auto"/>
        <w:ind w:left="360"/>
        <w:jc w:val="both"/>
        <w:rPr>
          <w:rFonts w:ascii="Times New Roman" w:hAnsi="Times New Roman" w:cs="Times New Roman"/>
          <w:b/>
        </w:rPr>
      </w:pPr>
    </w:p>
    <w:p w:rsidR="00EF6372" w:rsidRPr="00EF6372" w:rsidRDefault="00EF6372" w:rsidP="00704F8D">
      <w:pPr>
        <w:pStyle w:val="Akapitzlist"/>
        <w:numPr>
          <w:ilvl w:val="0"/>
          <w:numId w:val="71"/>
        </w:numPr>
        <w:spacing w:after="0" w:line="276" w:lineRule="auto"/>
        <w:jc w:val="both"/>
        <w:rPr>
          <w:rFonts w:ascii="Times New Roman" w:hAnsi="Times New Roman" w:cs="Times New Roman"/>
        </w:rPr>
      </w:pPr>
      <w:r w:rsidRPr="00EF6372">
        <w:rPr>
          <w:rFonts w:ascii="Arial Black" w:hAnsi="Arial Black" w:cs="Times New Roman"/>
          <w:b/>
          <w:sz w:val="20"/>
          <w:szCs w:val="20"/>
          <w:u w:val="single"/>
        </w:rPr>
        <w:t>Oświadczenie</w:t>
      </w:r>
      <w:r w:rsidRPr="00EF6372">
        <w:rPr>
          <w:rFonts w:ascii="Arial Black" w:hAnsi="Arial Black" w:cs="Times New Roman"/>
          <w:sz w:val="20"/>
          <w:szCs w:val="20"/>
          <w:u w:val="single"/>
        </w:rPr>
        <w:t xml:space="preserve"> wykonawcy dla </w:t>
      </w:r>
      <w:r w:rsidRPr="00EF6372">
        <w:rPr>
          <w:rFonts w:ascii="Arial Black" w:hAnsi="Arial Black" w:cs="Times New Roman"/>
          <w:b/>
          <w:sz w:val="20"/>
          <w:szCs w:val="20"/>
          <w:u w:val="single"/>
        </w:rPr>
        <w:t>zadania nr 3</w:t>
      </w:r>
      <w:r w:rsidRPr="00EF6372">
        <w:rPr>
          <w:rFonts w:ascii="Times New Roman" w:hAnsi="Times New Roman" w:cs="Times New Roman"/>
        </w:rPr>
        <w:t>:</w:t>
      </w:r>
    </w:p>
    <w:p w:rsidR="00EF6372" w:rsidRPr="00FE0193" w:rsidRDefault="00EF6372" w:rsidP="00704F8D">
      <w:pPr>
        <w:pStyle w:val="Akapitzlist"/>
        <w:numPr>
          <w:ilvl w:val="0"/>
          <w:numId w:val="44"/>
        </w:numPr>
        <w:tabs>
          <w:tab w:val="left" w:pos="426"/>
        </w:tabs>
        <w:suppressAutoHyphens/>
        <w:spacing w:before="57" w:after="0" w:line="276" w:lineRule="auto"/>
        <w:jc w:val="both"/>
        <w:rPr>
          <w:rFonts w:ascii="Times New Roman" w:hAnsi="Times New Roman" w:cs="Times New Roman"/>
        </w:rPr>
      </w:pPr>
      <w:r w:rsidRPr="00D85DF2">
        <w:rPr>
          <w:rFonts w:ascii="Times New Roman" w:hAnsi="Times New Roman" w:cs="Times New Roman"/>
          <w:b/>
        </w:rPr>
        <w:t>Oświadczenie</w:t>
      </w:r>
      <w:r w:rsidRPr="00FE0193">
        <w:rPr>
          <w:rFonts w:ascii="Times New Roman" w:hAnsi="Times New Roman" w:cs="Times New Roman"/>
        </w:rPr>
        <w:t xml:space="preserve"> potwierdzające posiadanie świadectwa homologacji wydanego zgodnie               z Regulaminem nr 30 EKG ONZ</w:t>
      </w:r>
      <w:r>
        <w:rPr>
          <w:rFonts w:ascii="Times New Roman" w:hAnsi="Times New Roman" w:cs="Times New Roman"/>
        </w:rPr>
        <w:t xml:space="preserve">,  nr 54 EKG ONZ </w:t>
      </w:r>
      <w:r w:rsidRPr="00FE0193">
        <w:rPr>
          <w:rFonts w:ascii="Times New Roman" w:hAnsi="Times New Roman" w:cs="Times New Roman"/>
        </w:rPr>
        <w:t xml:space="preserve">oraz posiadanie oznaczenia symbolem potwierdzającym, że opona spełnia wszystkie obowiązujące normy w zakresie bezpieczeństwa (symbol DOT lub równoważny) - wzór oświadczenia stanowi </w:t>
      </w:r>
      <w:r w:rsidRPr="00041DEE">
        <w:rPr>
          <w:rFonts w:ascii="Arial Black" w:hAnsi="Arial Black" w:cs="Times New Roman"/>
          <w:color w:val="0070C0"/>
          <w:sz w:val="18"/>
          <w:szCs w:val="18"/>
        </w:rPr>
        <w:t>z</w:t>
      </w:r>
      <w:r w:rsidRPr="00041DEE">
        <w:rPr>
          <w:rFonts w:ascii="Arial Black" w:hAnsi="Arial Black" w:cs="Times New Roman"/>
          <w:b/>
          <w:color w:val="0070C0"/>
          <w:sz w:val="18"/>
          <w:szCs w:val="18"/>
        </w:rPr>
        <w:t xml:space="preserve">ałącznik nr </w:t>
      </w:r>
      <w:r>
        <w:rPr>
          <w:rFonts w:ascii="Arial Black" w:hAnsi="Arial Black" w:cs="Times New Roman"/>
          <w:b/>
          <w:color w:val="0070C0"/>
          <w:sz w:val="18"/>
          <w:szCs w:val="18"/>
        </w:rPr>
        <w:t>3</w:t>
      </w:r>
      <w:r w:rsidRPr="00041DEE">
        <w:rPr>
          <w:rFonts w:ascii="Arial Black" w:hAnsi="Arial Black" w:cs="Times New Roman"/>
          <w:b/>
          <w:color w:val="0070C0"/>
          <w:sz w:val="18"/>
          <w:szCs w:val="18"/>
        </w:rPr>
        <w:t>.</w:t>
      </w:r>
      <w:r>
        <w:rPr>
          <w:rFonts w:ascii="Arial Black" w:hAnsi="Arial Black" w:cs="Times New Roman"/>
          <w:b/>
          <w:color w:val="0070C0"/>
          <w:sz w:val="18"/>
          <w:szCs w:val="18"/>
        </w:rPr>
        <w:t>3</w:t>
      </w:r>
      <w:r w:rsidRPr="00041DEE">
        <w:rPr>
          <w:rFonts w:ascii="Arial Black" w:hAnsi="Arial Black" w:cs="Times New Roman"/>
          <w:b/>
          <w:color w:val="0070C0"/>
          <w:sz w:val="18"/>
          <w:szCs w:val="18"/>
        </w:rPr>
        <w:t xml:space="preserve"> do SWZ</w:t>
      </w:r>
      <w:r w:rsidRPr="00FE0193">
        <w:rPr>
          <w:rFonts w:ascii="Times New Roman" w:hAnsi="Times New Roman" w:cs="Times New Roman"/>
          <w:b/>
          <w:color w:val="0070C0"/>
        </w:rPr>
        <w:t>.</w:t>
      </w:r>
    </w:p>
    <w:p w:rsidR="00160CBF" w:rsidRPr="00160CBF" w:rsidRDefault="00160CBF" w:rsidP="00056341">
      <w:pPr>
        <w:pStyle w:val="Akapitzlist"/>
        <w:spacing w:after="0" w:line="360" w:lineRule="auto"/>
        <w:ind w:left="360"/>
        <w:jc w:val="both"/>
        <w:rPr>
          <w:rFonts w:ascii="Times New Roman" w:hAnsi="Times New Roman" w:cs="Times New Roman"/>
          <w:bCs/>
          <w:color w:val="000000" w:themeColor="text1"/>
        </w:rPr>
      </w:pPr>
    </w:p>
    <w:p w:rsidR="002D34E3" w:rsidRPr="002D34E3" w:rsidRDefault="00271A1F" w:rsidP="00056341">
      <w:pPr>
        <w:spacing w:after="0" w:line="360" w:lineRule="auto"/>
        <w:ind w:left="360"/>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20.</w:t>
      </w:r>
      <w:r w:rsidR="00C234B4">
        <w:rPr>
          <w:rFonts w:ascii="Times New Roman" w:hAnsi="Times New Roman" w:cs="Times New Roman"/>
          <w:b/>
          <w:color w:val="000000" w:themeColor="text1"/>
        </w:rPr>
        <w:t>4</w:t>
      </w:r>
      <w:r>
        <w:rPr>
          <w:rFonts w:ascii="Times New Roman" w:hAnsi="Times New Roman" w:cs="Times New Roman"/>
          <w:b/>
          <w:color w:val="000000" w:themeColor="text1"/>
        </w:rPr>
        <w:t xml:space="preserve"> </w:t>
      </w:r>
      <w:r w:rsidR="002D34E3" w:rsidRPr="002D34E3">
        <w:rPr>
          <w:rFonts w:ascii="Times New Roman" w:hAnsi="Times New Roman" w:cs="Times New Roman"/>
          <w:b/>
          <w:color w:val="000000" w:themeColor="text1"/>
        </w:rPr>
        <w:t>Pełnomocnictwo</w:t>
      </w:r>
      <w:r w:rsidR="002D34E3" w:rsidRPr="002D34E3">
        <w:rPr>
          <w:rFonts w:ascii="Times New Roman" w:hAnsi="Times New Roman" w:cs="Times New Roman"/>
          <w:color w:val="000000" w:themeColor="text1"/>
        </w:rPr>
        <w:t xml:space="preserve"> upoważniające do złożenia oferty, o ile ofertę składa pełnomocnik,</w:t>
      </w:r>
    </w:p>
    <w:p w:rsidR="002D34E3" w:rsidRPr="002D34E3" w:rsidRDefault="00271A1F" w:rsidP="00056341">
      <w:pPr>
        <w:spacing w:after="0" w:line="360" w:lineRule="auto"/>
        <w:ind w:left="360"/>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20.</w:t>
      </w:r>
      <w:r w:rsidR="00C234B4">
        <w:rPr>
          <w:rFonts w:ascii="Times New Roman" w:hAnsi="Times New Roman" w:cs="Times New Roman"/>
          <w:b/>
          <w:color w:val="000000" w:themeColor="text1"/>
        </w:rPr>
        <w:t>5</w:t>
      </w:r>
      <w:r>
        <w:rPr>
          <w:rFonts w:ascii="Times New Roman" w:hAnsi="Times New Roman" w:cs="Times New Roman"/>
          <w:b/>
          <w:color w:val="000000" w:themeColor="text1"/>
        </w:rPr>
        <w:t xml:space="preserve"> </w:t>
      </w:r>
      <w:r w:rsidR="002D34E3" w:rsidRPr="002D34E3">
        <w:rPr>
          <w:rFonts w:ascii="Times New Roman" w:hAnsi="Times New Roman" w:cs="Times New Roman"/>
          <w:b/>
          <w:color w:val="000000" w:themeColor="text1"/>
        </w:rPr>
        <w:t>Pełnomocnictwo</w:t>
      </w:r>
      <w:r w:rsidR="002D34E3" w:rsidRPr="002D34E3">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2D34E3" w:rsidRPr="002D34E3" w:rsidRDefault="00271A1F" w:rsidP="00056341">
      <w:pPr>
        <w:spacing w:after="0" w:line="360" w:lineRule="auto"/>
        <w:ind w:left="360"/>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20.</w:t>
      </w:r>
      <w:r w:rsidR="00C234B4">
        <w:rPr>
          <w:rFonts w:ascii="Times New Roman" w:hAnsi="Times New Roman" w:cs="Times New Roman"/>
          <w:b/>
          <w:color w:val="000000" w:themeColor="text1"/>
        </w:rPr>
        <w:t>6</w:t>
      </w:r>
      <w:r>
        <w:rPr>
          <w:rFonts w:ascii="Times New Roman" w:hAnsi="Times New Roman" w:cs="Times New Roman"/>
          <w:b/>
          <w:color w:val="000000" w:themeColor="text1"/>
        </w:rPr>
        <w:t xml:space="preserve"> </w:t>
      </w:r>
      <w:r w:rsidR="002D34E3" w:rsidRPr="002D34E3">
        <w:rPr>
          <w:rFonts w:ascii="Times New Roman" w:hAnsi="Times New Roman" w:cs="Times New Roman"/>
          <w:b/>
          <w:color w:val="000000" w:themeColor="text1"/>
        </w:rPr>
        <w:t>Oświadczenie Wykonawcy o niepodleganiu w</w:t>
      </w:r>
      <w:r w:rsidR="00250575">
        <w:rPr>
          <w:rFonts w:ascii="Times New Roman" w:hAnsi="Times New Roman" w:cs="Times New Roman"/>
          <w:b/>
          <w:color w:val="000000" w:themeColor="text1"/>
        </w:rPr>
        <w:t>y</w:t>
      </w:r>
      <w:r w:rsidR="002D34E3" w:rsidRPr="002D34E3">
        <w:rPr>
          <w:rFonts w:ascii="Times New Roman" w:hAnsi="Times New Roman" w:cs="Times New Roman"/>
          <w:b/>
          <w:color w:val="000000" w:themeColor="text1"/>
        </w:rPr>
        <w:t>kluczeniu z postępowa</w:t>
      </w:r>
      <w:r w:rsidR="002D34E3" w:rsidRPr="002D34E3">
        <w:rPr>
          <w:rFonts w:ascii="Times New Roman" w:hAnsi="Times New Roman" w:cs="Times New Roman"/>
          <w:b/>
          <w:bCs/>
          <w:color w:val="000000" w:themeColor="text1"/>
        </w:rPr>
        <w:t xml:space="preserve">nia </w:t>
      </w:r>
      <w:r w:rsidR="002D34E3" w:rsidRPr="002D34E3">
        <w:rPr>
          <w:rFonts w:ascii="Times New Roman" w:hAnsi="Times New Roman" w:cs="Times New Roman"/>
          <w:color w:val="000000" w:themeColor="text1"/>
        </w:rPr>
        <w:t>– wzór oświadczenia o niepodleganiu wykluczeniu stanowi</w:t>
      </w:r>
      <w:r w:rsidR="00250575">
        <w:rPr>
          <w:rFonts w:ascii="Times New Roman" w:hAnsi="Times New Roman" w:cs="Times New Roman"/>
          <w:color w:val="000000" w:themeColor="text1"/>
        </w:rPr>
        <w:t xml:space="preserve"> </w:t>
      </w:r>
      <w:r w:rsidR="002D34E3" w:rsidRPr="00EC0680">
        <w:rPr>
          <w:rFonts w:ascii="Arial Black" w:hAnsi="Arial Black" w:cs="Times New Roman"/>
          <w:b/>
          <w:color w:val="0070C0"/>
          <w:sz w:val="18"/>
          <w:szCs w:val="18"/>
        </w:rPr>
        <w:t xml:space="preserve">załącznik nr </w:t>
      </w:r>
      <w:r w:rsidR="00923308">
        <w:rPr>
          <w:rFonts w:ascii="Arial Black" w:hAnsi="Arial Black" w:cs="Times New Roman"/>
          <w:b/>
          <w:color w:val="0070C0"/>
          <w:sz w:val="18"/>
          <w:szCs w:val="18"/>
        </w:rPr>
        <w:t>5</w:t>
      </w:r>
      <w:r w:rsidR="002D34E3" w:rsidRPr="00EC0680">
        <w:rPr>
          <w:rFonts w:ascii="Arial Black" w:hAnsi="Arial Black" w:cs="Times New Roman"/>
          <w:b/>
          <w:color w:val="0070C0"/>
          <w:sz w:val="18"/>
          <w:szCs w:val="18"/>
        </w:rPr>
        <w:t xml:space="preserve"> do SWZ</w:t>
      </w:r>
      <w:r w:rsidR="002D34E3" w:rsidRPr="00D61ACE">
        <w:rPr>
          <w:rFonts w:ascii="Times New Roman" w:hAnsi="Times New Roman" w:cs="Times New Roman"/>
          <w:color w:val="0070C0"/>
        </w:rPr>
        <w:t xml:space="preserve">. </w:t>
      </w:r>
    </w:p>
    <w:p w:rsidR="00D61ACE" w:rsidRDefault="002D34E3" w:rsidP="00056341">
      <w:pPr>
        <w:spacing w:after="0" w:line="360" w:lineRule="auto"/>
        <w:ind w:left="360"/>
        <w:contextualSpacing/>
        <w:jc w:val="both"/>
        <w:rPr>
          <w:rFonts w:ascii="Times New Roman" w:hAnsi="Times New Roman" w:cs="Times New Roman"/>
          <w:b/>
        </w:rPr>
      </w:pPr>
      <w:r w:rsidRPr="002D34E3">
        <w:rPr>
          <w:rFonts w:ascii="Times New Roman" w:hAnsi="Times New Roman" w:cs="Times New Roman"/>
          <w:b/>
        </w:rPr>
        <w:lastRenderedPageBreak/>
        <w:t xml:space="preserve">W przypadku wspólnego ubiegania się o zamówienie przez Wykonawców, oświadczenie </w:t>
      </w:r>
      <w:r w:rsidRPr="002D34E3">
        <w:rPr>
          <w:rFonts w:ascii="Times New Roman" w:hAnsi="Times New Roman" w:cs="Times New Roman"/>
          <w:b/>
        </w:rPr>
        <w:br/>
        <w:t xml:space="preserve">o niepodleganiu wykluczeniu składa każdy z Wykonawców. </w:t>
      </w:r>
    </w:p>
    <w:p w:rsidR="003E2914" w:rsidRDefault="003E2914" w:rsidP="00271A1F">
      <w:pPr>
        <w:pStyle w:val="Akapitzlist"/>
        <w:spacing w:after="0" w:line="240" w:lineRule="auto"/>
        <w:ind w:left="360"/>
        <w:jc w:val="both"/>
        <w:rPr>
          <w:rFonts w:ascii="Times New Roman" w:hAnsi="Times New Roman" w:cs="Times New Roman"/>
          <w:b/>
          <w:color w:val="000000" w:themeColor="text1"/>
        </w:rPr>
      </w:pPr>
    </w:p>
    <w:p w:rsidR="002D34E3" w:rsidRPr="003E2914" w:rsidRDefault="002D34E3" w:rsidP="00704F8D">
      <w:pPr>
        <w:pStyle w:val="Akapitzlist"/>
        <w:numPr>
          <w:ilvl w:val="0"/>
          <w:numId w:val="45"/>
        </w:numPr>
        <w:spacing w:after="0" w:line="276" w:lineRule="auto"/>
        <w:jc w:val="both"/>
        <w:rPr>
          <w:rFonts w:ascii="Times New Roman" w:hAnsi="Times New Roman" w:cs="Times New Roman"/>
          <w:b/>
          <w:color w:val="0070C0"/>
        </w:rPr>
      </w:pPr>
      <w:r w:rsidRPr="003E2914">
        <w:rPr>
          <w:rFonts w:ascii="Times New Roman" w:hAnsi="Times New Roman" w:cs="Times New Roman"/>
          <w:b/>
          <w:color w:val="000000" w:themeColor="text1"/>
        </w:rPr>
        <w:t>O</w:t>
      </w:r>
      <w:r w:rsidR="00D61ACE" w:rsidRPr="003E2914">
        <w:rPr>
          <w:rFonts w:ascii="Times New Roman" w:hAnsi="Times New Roman" w:cs="Times New Roman"/>
          <w:b/>
          <w:color w:val="000000" w:themeColor="text1"/>
        </w:rPr>
        <w:t xml:space="preserve">ferta, </w:t>
      </w:r>
      <w:r w:rsidRPr="003E2914">
        <w:rPr>
          <w:rFonts w:ascii="Times New Roman" w:hAnsi="Times New Roman" w:cs="Times New Roman"/>
          <w:b/>
          <w:color w:val="000000" w:themeColor="text1"/>
        </w:rPr>
        <w:t>oświadczenie o niepodleganiu w</w:t>
      </w:r>
      <w:r w:rsidR="0065281D" w:rsidRPr="003E2914">
        <w:rPr>
          <w:rFonts w:ascii="Times New Roman" w:hAnsi="Times New Roman" w:cs="Times New Roman"/>
          <w:b/>
          <w:color w:val="000000" w:themeColor="text1"/>
        </w:rPr>
        <w:t>y</w:t>
      </w:r>
      <w:r w:rsidRPr="003E2914">
        <w:rPr>
          <w:rFonts w:ascii="Times New Roman" w:hAnsi="Times New Roman" w:cs="Times New Roman"/>
          <w:b/>
          <w:color w:val="000000" w:themeColor="text1"/>
        </w:rPr>
        <w:t>kluczeniu z postępowania muszą być złożone w formie elektronicznej lub w postaci elektronicznej, opatrzone kwalifikowanym podpisem elektronicznym, elektronicznym podpisem osobistym lub podpisem zaufanym.</w:t>
      </w:r>
    </w:p>
    <w:p w:rsidR="002D34E3" w:rsidRPr="003E2914" w:rsidRDefault="002D34E3" w:rsidP="00704F8D">
      <w:pPr>
        <w:pStyle w:val="Akapitzlist"/>
        <w:numPr>
          <w:ilvl w:val="0"/>
          <w:numId w:val="45"/>
        </w:numPr>
        <w:spacing w:after="0" w:line="276" w:lineRule="auto"/>
        <w:jc w:val="both"/>
        <w:rPr>
          <w:rFonts w:ascii="Times New Roman" w:hAnsi="Times New Roman" w:cs="Times New Roman"/>
          <w:b/>
          <w:color w:val="0070C0"/>
        </w:rPr>
      </w:pPr>
      <w:r w:rsidRPr="003E2914">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3E2914">
        <w:rPr>
          <w:rFonts w:ascii="Times New Roman" w:hAnsi="Times New Roman" w:cs="Times New Roman"/>
          <w:b/>
          <w:color w:val="000000" w:themeColor="text1"/>
          <w:u w:val="single"/>
        </w:rPr>
        <w:t>Poświadczenia zgodności cyfrowego odwzorowania z dokumentem w postaci papierowej poświadcza mocodawca lub notariusz</w:t>
      </w:r>
      <w:r w:rsidRPr="003E2914">
        <w:rPr>
          <w:rFonts w:ascii="Times New Roman" w:hAnsi="Times New Roman" w:cs="Times New Roman"/>
          <w:bCs/>
          <w:color w:val="000000" w:themeColor="text1"/>
        </w:rPr>
        <w:t>.</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D34E3" w:rsidRPr="002D34E3" w:rsidRDefault="002D34E3" w:rsidP="002D34E3">
      <w:pPr>
        <w:spacing w:after="0" w:line="276" w:lineRule="auto"/>
        <w:ind w:left="720"/>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u w:val="single"/>
        </w:rPr>
        <w:t xml:space="preserve">Poświadczenia zgodności cyfrowego odwzorowania z dokumentem w postaci papierowej, </w:t>
      </w:r>
      <w:r w:rsidRPr="002D34E3">
        <w:rPr>
          <w:rFonts w:ascii="Times New Roman" w:hAnsi="Times New Roman" w:cs="Times New Roman"/>
          <w:color w:val="000000" w:themeColor="text1"/>
          <w:u w:val="single"/>
        </w:rPr>
        <w:br/>
        <w:t>o którym mowa powyżej, dokonuje w przypadku:</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zakresie podmiotowych środków dowodowych, które każdego z nich dotyczą;</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2) </w:t>
      </w:r>
      <w:r w:rsidRPr="007F23E8">
        <w:rPr>
          <w:rFonts w:ascii="Times New Roman" w:hAnsi="Times New Roman" w:cs="Times New Roman"/>
          <w:color w:val="000000" w:themeColor="text1"/>
          <w:u w:val="single"/>
        </w:rPr>
        <w:t>przedmiotowego środka dowodowego</w:t>
      </w:r>
      <w:r w:rsidRPr="002D34E3">
        <w:rPr>
          <w:rFonts w:ascii="Times New Roman" w:hAnsi="Times New Roman" w:cs="Times New Roman"/>
          <w:color w:val="000000" w:themeColor="text1"/>
        </w:rPr>
        <w:t xml:space="preserve">, dokumentu, o którym mowa w art. 94 ust. 2 ustawy, oświadczenia, o którym mowa w art. 117 ust. 4 ustawy, lub zobowiązania podmiotu udostępniającego zasoby – odpowiednio wykonawca lub wykonawca wspólnie ubiegający się </w:t>
      </w:r>
      <w:r w:rsidRPr="002D34E3">
        <w:rPr>
          <w:rFonts w:ascii="Times New Roman" w:hAnsi="Times New Roman" w:cs="Times New Roman"/>
          <w:color w:val="000000" w:themeColor="text1"/>
        </w:rPr>
        <w:br/>
        <w:t>o udzielenie zamówienia.</w:t>
      </w:r>
    </w:p>
    <w:p w:rsidR="002D34E3" w:rsidRPr="002D34E3" w:rsidRDefault="002D34E3" w:rsidP="002D34E3">
      <w:pPr>
        <w:spacing w:after="0" w:line="276" w:lineRule="auto"/>
        <w:ind w:left="720"/>
        <w:jc w:val="both"/>
        <w:rPr>
          <w:rFonts w:ascii="Times New Roman" w:hAnsi="Times New Roman" w:cs="Times New Roman"/>
          <w:b/>
          <w:color w:val="0070C0"/>
        </w:rPr>
      </w:pPr>
      <w:r w:rsidRPr="002D34E3">
        <w:rPr>
          <w:rFonts w:ascii="Times New Roman" w:hAnsi="Times New Roman" w:cs="Times New Roman"/>
          <w:color w:val="000000" w:themeColor="text1"/>
        </w:rPr>
        <w:t xml:space="preserve">Poprzez oryginał należy rozumieć dokument podpisany </w:t>
      </w:r>
      <w:r w:rsidRPr="002D34E3">
        <w:rPr>
          <w:rFonts w:ascii="Times New Roman" w:hAnsi="Times New Roman" w:cs="Times New Roman"/>
          <w:b/>
          <w:color w:val="000000" w:themeColor="text1"/>
        </w:rPr>
        <w:t>kwalifikowanym podpisem elektronicznym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podpisem zaufanym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elektronicznym</w:t>
      </w:r>
      <w:r w:rsidR="0065281D">
        <w:rPr>
          <w:rFonts w:ascii="Times New Roman" w:hAnsi="Times New Roman" w:cs="Times New Roman"/>
          <w:b/>
          <w:color w:val="000000" w:themeColor="text1"/>
        </w:rPr>
        <w:t xml:space="preserve"> </w:t>
      </w:r>
      <w:r w:rsidRPr="002D34E3">
        <w:rPr>
          <w:rFonts w:ascii="Times New Roman" w:hAnsi="Times New Roman" w:cs="Times New Roman"/>
          <w:b/>
          <w:color w:val="000000" w:themeColor="text1"/>
        </w:rPr>
        <w:t>podpisem osobistym</w:t>
      </w:r>
      <w:r w:rsidRPr="002D34E3">
        <w:rPr>
          <w:rFonts w:ascii="Times New Roman" w:hAnsi="Times New Roman" w:cs="Times New Roman"/>
          <w:color w:val="000000" w:themeColor="text1"/>
        </w:rPr>
        <w:t xml:space="preserve"> przez osobę/osoby upoważnioną/upoważnione. Poświadczenie za zgodność z oryginałem następuje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rsidR="002D34E3" w:rsidRDefault="002D34E3" w:rsidP="00903E62">
      <w:pPr>
        <w:spacing w:after="0" w:line="276" w:lineRule="auto"/>
        <w:ind w:left="720"/>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Składając ofertę zaleca się zaplanowanie złożenia jej z wyprzedzeniem minimum 24h</w:t>
      </w:r>
      <w:r w:rsidRPr="002D34E3">
        <w:rPr>
          <w:rFonts w:ascii="Times New Roman" w:hAnsi="Times New Roman" w:cs="Times New Roman"/>
          <w:b/>
          <w:color w:val="000000" w:themeColor="text1"/>
        </w:rPr>
        <w:t xml:space="preserve">, aby zdążyć w terminie przewidzianym na jej złożenie w przypadku siły wyższej, jak np. awaria </w:t>
      </w:r>
      <w:r w:rsidRPr="002D34E3">
        <w:rPr>
          <w:rFonts w:ascii="Times New Roman" w:hAnsi="Times New Roman" w:cs="Times New Roman"/>
          <w:b/>
          <w:bCs/>
          <w:color w:val="4472C4" w:themeColor="accent5"/>
        </w:rPr>
        <w:t>platformazakupowa.pl</w:t>
      </w:r>
      <w:r w:rsidRPr="002D34E3">
        <w:rPr>
          <w:rFonts w:ascii="Times New Roman" w:hAnsi="Times New Roman" w:cs="Times New Roman"/>
          <w:b/>
          <w:color w:val="000000" w:themeColor="text1"/>
        </w:rPr>
        <w:t>, awaria Internetu, problemy techniczne związane z brakiem np. aktualnej przeglądarki, itp.</w:t>
      </w:r>
    </w:p>
    <w:p w:rsidR="002D34E3" w:rsidRPr="00903E62" w:rsidRDefault="002D34E3" w:rsidP="00704F8D">
      <w:pPr>
        <w:pStyle w:val="Akapitzlist"/>
        <w:numPr>
          <w:ilvl w:val="0"/>
          <w:numId w:val="56"/>
        </w:numPr>
        <w:spacing w:after="0" w:line="276" w:lineRule="auto"/>
        <w:ind w:left="709" w:firstLine="0"/>
        <w:jc w:val="both"/>
        <w:rPr>
          <w:rFonts w:ascii="Times New Roman" w:hAnsi="Times New Roman" w:cs="Times New Roman"/>
          <w:b/>
          <w:color w:val="0070C0"/>
        </w:rPr>
      </w:pPr>
      <w:r w:rsidRPr="00903E62">
        <w:rPr>
          <w:rFonts w:ascii="Times New Roman" w:hAnsi="Times New Roman" w:cs="Times New Roman"/>
          <w:b/>
          <w:bCs/>
          <w:color w:val="000000" w:themeColor="text1"/>
        </w:rPr>
        <w:lastRenderedPageBreak/>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D1F3F" w:rsidRDefault="00CD1F3F" w:rsidP="00CD1F3F">
      <w:pPr>
        <w:autoSpaceDE w:val="0"/>
        <w:autoSpaceDN w:val="0"/>
        <w:adjustRightInd w:val="0"/>
        <w:spacing w:after="0" w:line="240" w:lineRule="auto"/>
        <w:ind w:left="567" w:hanging="567"/>
        <w:jc w:val="both"/>
        <w:rPr>
          <w:rFonts w:ascii="Times New Roman" w:hAnsi="Times New Roman" w:cs="Times New Roman"/>
          <w:color w:val="000000"/>
          <w:u w:val="single"/>
        </w:rPr>
      </w:pPr>
    </w:p>
    <w:p w:rsidR="00CD1F3F" w:rsidRPr="001A3E5E" w:rsidRDefault="00903E62" w:rsidP="0092546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u w:val="single"/>
        </w:rPr>
        <w:t>3</w:t>
      </w:r>
      <w:r w:rsidR="00CD1F3F">
        <w:rPr>
          <w:rFonts w:ascii="Times New Roman" w:hAnsi="Times New Roman" w:cs="Times New Roman"/>
          <w:color w:val="000000"/>
          <w:u w:val="single"/>
        </w:rPr>
        <w:t xml:space="preserve">.1. </w:t>
      </w:r>
      <w:r w:rsidR="00CD1F3F" w:rsidRPr="001A3E5E">
        <w:rPr>
          <w:rFonts w:ascii="Times New Roman" w:hAnsi="Times New Roman" w:cs="Times New Roman"/>
          <w:color w:val="000000"/>
          <w:u w:val="single"/>
        </w:rPr>
        <w:t>Oświadczenie Wykonawcy o braku podstaw wykluczenia</w:t>
      </w:r>
      <w:r w:rsidR="00CD1F3F" w:rsidRPr="001A3E5E">
        <w:rPr>
          <w:rFonts w:ascii="Times New Roman" w:hAnsi="Times New Roman" w:cs="Times New Roman"/>
          <w:color w:val="000000"/>
        </w:rPr>
        <w:t xml:space="preserve"> – wzór stanowi </w:t>
      </w:r>
      <w:r w:rsidR="0092546C">
        <w:rPr>
          <w:rFonts w:ascii="Arial Black" w:hAnsi="Arial Black" w:cs="Times New Roman"/>
          <w:b/>
          <w:color w:val="0070C0"/>
          <w:sz w:val="18"/>
          <w:szCs w:val="18"/>
        </w:rPr>
        <w:t xml:space="preserve">załącznik nr </w:t>
      </w:r>
      <w:r w:rsidR="00923308">
        <w:rPr>
          <w:rFonts w:ascii="Arial Black" w:hAnsi="Arial Black" w:cs="Times New Roman"/>
          <w:b/>
          <w:color w:val="0070C0"/>
          <w:sz w:val="18"/>
          <w:szCs w:val="18"/>
        </w:rPr>
        <w:t>5</w:t>
      </w:r>
      <w:r w:rsidR="00CD1F3F" w:rsidRPr="0092546C">
        <w:rPr>
          <w:rFonts w:ascii="Arial Black" w:hAnsi="Arial Black" w:cs="Times New Roman"/>
          <w:b/>
          <w:color w:val="0070C0"/>
          <w:sz w:val="18"/>
          <w:szCs w:val="18"/>
        </w:rPr>
        <w:t xml:space="preserve"> do SWZ</w:t>
      </w:r>
      <w:r w:rsidR="0065281D">
        <w:rPr>
          <w:rFonts w:ascii="Arial Black" w:hAnsi="Arial Black" w:cs="Times New Roman"/>
          <w:b/>
          <w:color w:val="0070C0"/>
          <w:sz w:val="20"/>
          <w:szCs w:val="20"/>
        </w:rPr>
        <w:t xml:space="preserve"> </w:t>
      </w:r>
      <w:r w:rsidR="00CD1F3F" w:rsidRPr="001A3E5E">
        <w:rPr>
          <w:rFonts w:ascii="Times New Roman" w:hAnsi="Times New Roman" w:cs="Times New Roman"/>
          <w:color w:val="000000"/>
        </w:rPr>
        <w:t>pod</w:t>
      </w:r>
      <w:r w:rsidR="0065281D">
        <w:rPr>
          <w:rFonts w:ascii="Times New Roman" w:hAnsi="Times New Roman" w:cs="Times New Roman"/>
          <w:color w:val="000000"/>
        </w:rPr>
        <w:t xml:space="preserve"> </w:t>
      </w:r>
      <w:r w:rsidR="00CD1F3F" w:rsidRPr="001A3E5E">
        <w:rPr>
          <w:rFonts w:ascii="Times New Roman" w:hAnsi="Times New Roman" w:cs="Times New Roman"/>
          <w:color w:val="000000"/>
        </w:rPr>
        <w:t>rygorem nieważności należy złożyć:</w:t>
      </w:r>
    </w:p>
    <w:p w:rsidR="00CD1F3F" w:rsidRPr="00A354CB" w:rsidRDefault="00CD1F3F" w:rsidP="00CB49CF">
      <w:pPr>
        <w:pStyle w:val="Akapitzlist"/>
        <w:numPr>
          <w:ilvl w:val="0"/>
          <w:numId w:val="3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CD1F3F" w:rsidRPr="00A354CB" w:rsidRDefault="00CD1F3F" w:rsidP="00CD1F3F">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CD1F3F" w:rsidRPr="00A354CB" w:rsidRDefault="00CD1F3F" w:rsidP="00CB49CF">
      <w:pPr>
        <w:pStyle w:val="Akapitzlist"/>
        <w:numPr>
          <w:ilvl w:val="0"/>
          <w:numId w:val="3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903E62" w:rsidRDefault="00CD1F3F" w:rsidP="00CD1F3F">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przypadku wykonawców wspólnie ubiegających się o udzielenie zamówienia</w:t>
      </w:r>
      <w:r w:rsidR="0065281D">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65281D">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CD1F3F" w:rsidRPr="00903E62" w:rsidRDefault="00903E62" w:rsidP="00CD1F3F">
      <w:pPr>
        <w:autoSpaceDE w:val="0"/>
        <w:autoSpaceDN w:val="0"/>
        <w:adjustRightInd w:val="0"/>
        <w:spacing w:after="0" w:line="240" w:lineRule="auto"/>
        <w:jc w:val="both"/>
        <w:rPr>
          <w:rFonts w:ascii="Times New Roman" w:hAnsi="Times New Roman" w:cs="Times New Roman"/>
          <w:b/>
          <w:color w:val="000000"/>
          <w:u w:val="single"/>
        </w:rPr>
      </w:pPr>
      <w:r w:rsidRPr="000E1F67">
        <w:rPr>
          <w:rFonts w:ascii="Times New Roman" w:hAnsi="Times New Roman" w:cs="Times New Roman"/>
          <w:color w:val="000000"/>
          <w:u w:val="single"/>
        </w:rPr>
        <w:t>Poświadczenia zgodności</w:t>
      </w:r>
      <w:r w:rsidRPr="00903E62">
        <w:rPr>
          <w:rFonts w:ascii="Times New Roman" w:hAnsi="Times New Roman" w:cs="Times New Roman"/>
          <w:color w:val="000000"/>
          <w:u w:val="single"/>
        </w:rPr>
        <w:t xml:space="preserve"> cyfrowego odwzorowania z dokumentem w postaci papierowej może dokonać również notariusz.</w:t>
      </w:r>
    </w:p>
    <w:p w:rsidR="0065281D" w:rsidRDefault="0065281D" w:rsidP="00516966">
      <w:pPr>
        <w:autoSpaceDE w:val="0"/>
        <w:autoSpaceDN w:val="0"/>
        <w:adjustRightInd w:val="0"/>
        <w:spacing w:after="0" w:line="240" w:lineRule="auto"/>
        <w:jc w:val="both"/>
        <w:rPr>
          <w:rFonts w:ascii="Times New Roman" w:hAnsi="Times New Roman" w:cs="Times New Roman"/>
          <w:color w:val="000000"/>
          <w:u w:val="single"/>
        </w:rPr>
      </w:pPr>
    </w:p>
    <w:p w:rsidR="00056341" w:rsidRPr="00902835" w:rsidRDefault="00056341" w:rsidP="00516966">
      <w:pPr>
        <w:autoSpaceDE w:val="0"/>
        <w:autoSpaceDN w:val="0"/>
        <w:adjustRightInd w:val="0"/>
        <w:spacing w:after="0" w:line="240" w:lineRule="auto"/>
        <w:jc w:val="both"/>
        <w:rPr>
          <w:rFonts w:ascii="Times New Roman" w:hAnsi="Times New Roman" w:cs="Times New Roman"/>
          <w:color w:val="000000"/>
          <w:u w:val="single"/>
        </w:rPr>
      </w:pPr>
    </w:p>
    <w:p w:rsid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oraz termin składania ofert</w:t>
      </w:r>
    </w:p>
    <w:p w:rsidR="00727FBA" w:rsidRPr="002D34E3" w:rsidRDefault="00727FBA" w:rsidP="00727FBA">
      <w:pPr>
        <w:spacing w:after="0" w:line="276" w:lineRule="auto"/>
        <w:ind w:left="720"/>
        <w:contextualSpacing/>
        <w:rPr>
          <w:rFonts w:ascii="Times New Roman" w:hAnsi="Times New Roman" w:cs="Times New Roman"/>
          <w:b/>
          <w:color w:val="000000" w:themeColor="text1"/>
        </w:rPr>
      </w:pPr>
    </w:p>
    <w:p w:rsidR="002D34E3" w:rsidRPr="0065281D" w:rsidRDefault="002D34E3" w:rsidP="002D34E3">
      <w:pPr>
        <w:numPr>
          <w:ilvl w:val="0"/>
          <w:numId w:val="5"/>
        </w:numPr>
        <w:spacing w:after="0" w:line="276" w:lineRule="auto"/>
        <w:contextualSpacing/>
        <w:jc w:val="both"/>
        <w:rPr>
          <w:rFonts w:ascii="Times New Roman" w:hAnsi="Times New Roman" w:cs="Times New Roman"/>
          <w:b/>
          <w:color w:val="0070C0"/>
        </w:rPr>
      </w:pPr>
      <w:bookmarkStart w:id="2" w:name="_Hlk73011979"/>
      <w:r w:rsidRPr="002D34E3">
        <w:rPr>
          <w:rFonts w:ascii="Times New Roman" w:hAnsi="Times New Roman" w:cs="Times New Roman"/>
          <w:color w:val="000000" w:themeColor="text1"/>
        </w:rPr>
        <w:t xml:space="preserve">Wykonawca składa ofertę za pośrednictwem Platformy pod adresem: </w:t>
      </w:r>
      <w:hyperlink r:id="rId23" w:history="1">
        <w:r w:rsidRPr="0065281D">
          <w:rPr>
            <w:rFonts w:ascii="Times New Roman" w:hAnsi="Times New Roman" w:cs="Times New Roman"/>
            <w:b/>
            <w:color w:val="0070C0"/>
          </w:rPr>
          <w:t>https://platformazakupowa.pl/pn/kwp_radom</w:t>
        </w:r>
      </w:hyperlink>
    </w:p>
    <w:bookmarkEnd w:id="2"/>
    <w:p w:rsidR="002D34E3" w:rsidRPr="0065281D" w:rsidRDefault="002D34E3" w:rsidP="002D34E3">
      <w:pPr>
        <w:numPr>
          <w:ilvl w:val="0"/>
          <w:numId w:val="5"/>
        </w:numPr>
        <w:spacing w:after="0" w:line="276" w:lineRule="auto"/>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Sposób złożenia oferty opisany został w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pod adresem: </w:t>
      </w:r>
      <w:hyperlink r:id="rId24" w:history="1">
        <w:r w:rsidRPr="0065281D">
          <w:rPr>
            <w:rFonts w:ascii="Times New Roman" w:hAnsi="Times New Roman" w:cs="Times New Roman"/>
            <w:b/>
            <w:bCs/>
            <w:color w:val="0070C0"/>
          </w:rPr>
          <w:t>https://platformazakupowa.pl/strona/45-instrukcje</w:t>
        </w:r>
      </w:hyperlink>
    </w:p>
    <w:p w:rsidR="002D34E3" w:rsidRPr="002D34E3" w:rsidRDefault="002D34E3" w:rsidP="002D34E3">
      <w:pPr>
        <w:spacing w:after="0" w:line="276" w:lineRule="auto"/>
        <w:ind w:left="360"/>
        <w:contextualSpacing/>
        <w:jc w:val="both"/>
        <w:rPr>
          <w:rFonts w:ascii="Times New Roman" w:hAnsi="Times New Roman" w:cs="Times New Roman"/>
          <w:color w:val="4472C4" w:themeColor="accent5"/>
        </w:rPr>
      </w:pPr>
      <w:r w:rsidRPr="002D34E3">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2D34E3">
        <w:rPr>
          <w:rFonts w:ascii="Times New Roman" w:hAnsi="Times New Roman" w:cs="Times New Roman"/>
          <w:b/>
          <w:i/>
          <w:color w:val="000000" w:themeColor="text1"/>
        </w:rPr>
        <w:t>„Przejdź do podsumowania”</w:t>
      </w:r>
      <w:r w:rsidRPr="002D34E3">
        <w:rPr>
          <w:rFonts w:ascii="Times New Roman" w:hAnsi="Times New Roman" w:cs="Times New Roman"/>
          <w:bCs/>
          <w:i/>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5"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color w:val="000000" w:themeColor="text1"/>
        </w:rPr>
        <w:t xml:space="preserve">Wykonawca powinien złożyć podpis bezpośrednio na dokumentach przesłanych za pośrednictwem </w:t>
      </w:r>
      <w:hyperlink r:id="rId26"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b/>
          <w:color w:val="4472C4" w:themeColor="accent5"/>
        </w:rPr>
        <w:t xml:space="preserve">. </w:t>
      </w:r>
      <w:r w:rsidRPr="002D34E3">
        <w:rPr>
          <w:rFonts w:ascii="Times New Roman" w:hAnsi="Times New Roman" w:cs="Times New Roman"/>
          <w:color w:val="000000" w:themeColor="text1"/>
        </w:rPr>
        <w:t xml:space="preserve">Zalecamy stosowanie podpisu na każdym załączonym pliku osobno, w szczególności wskazanych w art. 63 ust 1 oraz ust. 2 pzp, gdzie zaznaczono, iż oferty, wnioski o dopuszczenie do udziału w postępowaniu oraz oświadczenie, </w:t>
      </w:r>
      <w:r w:rsidRPr="002D34E3">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2D34E3" w:rsidRPr="002D34E3" w:rsidRDefault="002D34E3" w:rsidP="00923308">
      <w:pPr>
        <w:spacing w:after="0" w:line="276" w:lineRule="auto"/>
        <w:ind w:left="284"/>
        <w:jc w:val="both"/>
        <w:rPr>
          <w:rFonts w:ascii="Times New Roman" w:hAnsi="Times New Roman" w:cs="Times New Roman"/>
          <w:b/>
          <w:bCs/>
          <w:color w:val="000000" w:themeColor="text1"/>
        </w:rPr>
      </w:pPr>
      <w:r w:rsidRPr="002D34E3">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Szczegółowa instrukcja dla Wykonawców dotycząca złożenia, zmiany i wycofania oferty znajduje się na stronie internetowej pod adresem: </w:t>
      </w:r>
      <w:hyperlink r:id="rId27" w:history="1">
        <w:r w:rsidRPr="0065281D">
          <w:rPr>
            <w:rFonts w:ascii="Times New Roman" w:hAnsi="Times New Roman" w:cs="Times New Roman"/>
            <w:b/>
            <w:bCs/>
            <w:color w:val="0070C0"/>
          </w:rPr>
          <w:t>https://platformazakupowa.pl/strona/45-instrukcje</w:t>
        </w:r>
      </w:hyperlink>
      <w:r w:rsidRPr="0065281D">
        <w:rPr>
          <w:rFonts w:ascii="Times New Roman" w:hAnsi="Times New Roman" w:cs="Times New Roman"/>
          <w:color w:val="0070C0"/>
        </w:rPr>
        <w:t xml:space="preserve">. </w:t>
      </w:r>
      <w:r w:rsidRPr="002D34E3">
        <w:rPr>
          <w:rFonts w:ascii="Times New Roman" w:hAnsi="Times New Roman" w:cs="Times New Roman"/>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Maksymalny rozmiar jednego pliku przesyłanego za pośrednictwem dedykowanych </w:t>
      </w:r>
      <w:r w:rsidRPr="002D34E3">
        <w:rPr>
          <w:rFonts w:ascii="Times New Roman" w:hAnsi="Times New Roman" w:cs="Times New Roman"/>
          <w:b/>
          <w:i/>
          <w:color w:val="000000" w:themeColor="text1"/>
        </w:rPr>
        <w:t>„FORMULARZA”</w:t>
      </w:r>
      <w:r w:rsidRPr="002D34E3">
        <w:rPr>
          <w:rFonts w:ascii="Times New Roman" w:hAnsi="Times New Roman" w:cs="Times New Roman"/>
          <w:b/>
          <w:color w:val="000000" w:themeColor="text1"/>
        </w:rPr>
        <w:t xml:space="preserve"> do złożenia, zmiany, wycofania oferty wynosi 150 MB</w:t>
      </w:r>
      <w:r w:rsidRPr="002D34E3">
        <w:rPr>
          <w:rFonts w:ascii="Times New Roman" w:hAnsi="Times New Roman" w:cs="Times New Roman"/>
          <w:bCs/>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Wykonawca przed upływem terminu do składania ofert może wycofać ofertę</w:t>
      </w:r>
      <w:r w:rsidRPr="002D34E3">
        <w:rPr>
          <w:rFonts w:ascii="Times New Roman" w:hAnsi="Times New Roman" w:cs="Times New Roman"/>
          <w:bCs/>
          <w:color w:val="000000" w:themeColor="text1"/>
        </w:rPr>
        <w:t>.</w:t>
      </w:r>
      <w:r w:rsidRPr="002D34E3">
        <w:rPr>
          <w:rFonts w:ascii="Times New Roman" w:hAnsi="Times New Roman" w:cs="Times New Roman"/>
          <w:color w:val="000000" w:themeColor="text1"/>
        </w:rPr>
        <w:t xml:space="preserve"> Sposób wycofania oferty został opisany w „Instrukcji dla Wykonawców platformazakupowa.pl”</w:t>
      </w:r>
    </w:p>
    <w:p w:rsid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po upływie terminu do składania ofert nie może wycofać złożonej oferty.</w:t>
      </w:r>
    </w:p>
    <w:p w:rsidR="002D34E3" w:rsidRPr="00BA5DF3" w:rsidRDefault="002D34E3" w:rsidP="002D34E3">
      <w:pPr>
        <w:numPr>
          <w:ilvl w:val="0"/>
          <w:numId w:val="5"/>
        </w:numPr>
        <w:spacing w:after="0" w:line="276" w:lineRule="auto"/>
        <w:contextualSpacing/>
        <w:jc w:val="both"/>
        <w:rPr>
          <w:rFonts w:ascii="Arial Black" w:hAnsi="Arial Black" w:cs="Times New Roman"/>
          <w:b/>
          <w:color w:val="000000" w:themeColor="text1"/>
          <w:sz w:val="20"/>
          <w:szCs w:val="20"/>
        </w:rPr>
      </w:pPr>
      <w:r w:rsidRPr="002D34E3">
        <w:rPr>
          <w:rFonts w:ascii="Times New Roman" w:hAnsi="Times New Roman" w:cs="Times New Roman"/>
          <w:b/>
          <w:color w:val="000000" w:themeColor="text1"/>
        </w:rPr>
        <w:t xml:space="preserve">Ofertę wraz z wymaganymi załącznikami należy złożyć w terminie do dnia </w:t>
      </w:r>
      <w:r w:rsidR="0065281D">
        <w:rPr>
          <w:rFonts w:ascii="Times New Roman" w:hAnsi="Times New Roman" w:cs="Times New Roman"/>
          <w:b/>
          <w:color w:val="000000" w:themeColor="text1"/>
        </w:rPr>
        <w:br/>
      </w:r>
      <w:r w:rsidR="00BA5DF3">
        <w:rPr>
          <w:rFonts w:ascii="Arial Black" w:hAnsi="Arial Black" w:cs="Times New Roman"/>
          <w:b/>
          <w:color w:val="0070C0"/>
          <w:sz w:val="24"/>
          <w:szCs w:val="24"/>
          <w:u w:val="single"/>
        </w:rPr>
        <w:t>13.03.2024</w:t>
      </w:r>
      <w:r w:rsidR="0065281D" w:rsidRPr="00BA5DF3">
        <w:rPr>
          <w:rFonts w:ascii="Arial Black" w:hAnsi="Arial Black" w:cs="Times New Roman"/>
          <w:b/>
          <w:color w:val="0070C0"/>
          <w:sz w:val="24"/>
          <w:szCs w:val="24"/>
          <w:u w:val="single"/>
        </w:rPr>
        <w:t xml:space="preserve"> </w:t>
      </w:r>
      <w:r w:rsidRPr="00BA5DF3">
        <w:rPr>
          <w:rFonts w:ascii="Arial Black" w:hAnsi="Arial Black" w:cs="Times New Roman"/>
          <w:b/>
          <w:color w:val="0070C0"/>
          <w:sz w:val="24"/>
          <w:szCs w:val="24"/>
          <w:u w:val="single"/>
        </w:rPr>
        <w:t>r.</w:t>
      </w:r>
      <w:r w:rsidR="0065281D" w:rsidRPr="00BA5DF3">
        <w:rPr>
          <w:rFonts w:ascii="Arial Black" w:hAnsi="Arial Black" w:cs="Times New Roman"/>
          <w:b/>
          <w:color w:val="0070C0"/>
          <w:sz w:val="24"/>
          <w:szCs w:val="24"/>
          <w:u w:val="single"/>
        </w:rPr>
        <w:t xml:space="preserve"> </w:t>
      </w:r>
      <w:r w:rsidRPr="00BA5DF3">
        <w:rPr>
          <w:rFonts w:ascii="Arial Black" w:hAnsi="Arial Black" w:cs="Times New Roman"/>
          <w:b/>
          <w:color w:val="0070C0"/>
          <w:sz w:val="24"/>
          <w:szCs w:val="24"/>
          <w:u w:val="single"/>
        </w:rPr>
        <w:t>do godziny 10.00</w:t>
      </w:r>
      <w:r w:rsidR="0065281D" w:rsidRPr="00BA5DF3">
        <w:rPr>
          <w:rFonts w:ascii="Arial Black" w:hAnsi="Arial Black" w:cs="Times New Roman"/>
          <w:b/>
          <w:color w:val="0070C0"/>
          <w:sz w:val="24"/>
          <w:szCs w:val="24"/>
          <w:u w:val="single"/>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Ofertę podpisuje Wykonawca lub jego pełnomocnik</w:t>
      </w:r>
      <w:r w:rsidRPr="002D34E3">
        <w:rPr>
          <w:rFonts w:ascii="Times New Roman" w:hAnsi="Times New Roman" w:cs="Times New Roman"/>
          <w:bCs/>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Wykonawca może złożyć tylko jedną ofertę w ramach postępowania</w:t>
      </w:r>
      <w:r w:rsidRPr="002D34E3">
        <w:rPr>
          <w:rFonts w:ascii="Times New Roman" w:hAnsi="Times New Roman" w:cs="Times New Roman"/>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 terminie złożenia oferty decyduje czas pełnego przeprocesowania transakcji na Platformie.</w:t>
      </w:r>
    </w:p>
    <w:p w:rsidR="002D34E3" w:rsidRPr="002D34E3" w:rsidRDefault="002D34E3" w:rsidP="002D34E3">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 datę przekazania oferty lub wniosków przyjmuje się datę ich przekazania w systemie poprzez kliknięcie przycisku </w:t>
      </w:r>
      <w:r w:rsidRPr="002D34E3">
        <w:rPr>
          <w:rFonts w:ascii="Times New Roman" w:hAnsi="Times New Roman" w:cs="Times New Roman"/>
          <w:b/>
          <w:i/>
          <w:color w:val="000000" w:themeColor="text1"/>
        </w:rPr>
        <w:t>„</w:t>
      </w:r>
      <w:r w:rsidRPr="002D34E3">
        <w:rPr>
          <w:rFonts w:ascii="Times New Roman" w:hAnsi="Times New Roman" w:cs="Times New Roman"/>
          <w:b/>
          <w:bCs/>
          <w:i/>
          <w:color w:val="000000" w:themeColor="text1"/>
        </w:rPr>
        <w:t xml:space="preserve">Złóż ofertę” </w:t>
      </w:r>
      <w:r w:rsidRPr="002D34E3">
        <w:rPr>
          <w:rFonts w:ascii="Times New Roman" w:hAnsi="Times New Roman" w:cs="Times New Roman"/>
          <w:color w:val="000000" w:themeColor="text1"/>
        </w:rPr>
        <w:t xml:space="preserve">w drugim kroku i wyświetlaniu komunikatu, że oferta została złożona. </w:t>
      </w:r>
      <w:r w:rsidRPr="002D34E3">
        <w:rPr>
          <w:rFonts w:ascii="Times New Roman" w:hAnsi="Times New Roman" w:cs="Times New Roman"/>
          <w:b/>
          <w:color w:val="000000" w:themeColor="text1"/>
        </w:rPr>
        <w:t xml:space="preserve">Czas wyświetlany na </w:t>
      </w:r>
      <w:r w:rsidRPr="002D34E3">
        <w:rPr>
          <w:rFonts w:ascii="Times New Roman" w:hAnsi="Times New Roman" w:cs="Times New Roman"/>
          <w:b/>
          <w:bCs/>
          <w:color w:val="4472C4" w:themeColor="accent5"/>
        </w:rPr>
        <w:t xml:space="preserve">platformazakupowa.pl </w:t>
      </w:r>
      <w:r w:rsidRPr="002D34E3">
        <w:rPr>
          <w:rFonts w:ascii="Times New Roman" w:hAnsi="Times New Roman" w:cs="Times New Roman"/>
          <w:b/>
          <w:color w:val="000000" w:themeColor="text1"/>
        </w:rPr>
        <w:t>synchronizuje się automatycznie z serwerem Głównego Urzędu Miar</w:t>
      </w:r>
      <w:r w:rsidRPr="002D34E3">
        <w:rPr>
          <w:rFonts w:ascii="Times New Roman" w:hAnsi="Times New Roman" w:cs="Times New Roman"/>
          <w:bCs/>
          <w:color w:val="000000" w:themeColor="text1"/>
        </w:rPr>
        <w:t>.</w:t>
      </w:r>
    </w:p>
    <w:p w:rsidR="002D34E3" w:rsidRDefault="002D34E3"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516966" w:rsidRPr="002D34E3" w:rsidRDefault="00516966"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otwarcia ofert</w:t>
      </w:r>
    </w:p>
    <w:p w:rsidR="002D34E3" w:rsidRPr="002D34E3" w:rsidRDefault="002D34E3" w:rsidP="002D34E3">
      <w:pPr>
        <w:spacing w:after="0" w:line="276" w:lineRule="auto"/>
        <w:ind w:left="1440"/>
        <w:contextualSpacing/>
        <w:rPr>
          <w:rFonts w:ascii="Times New Roman" w:hAnsi="Times New Roman" w:cs="Times New Roman"/>
          <w:b/>
          <w:color w:val="000000" w:themeColor="text1"/>
        </w:rPr>
      </w:pPr>
    </w:p>
    <w:p w:rsid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Otwarcie ofert nastąpi w dniu  </w:t>
      </w:r>
      <w:r w:rsidR="00BA5DF3" w:rsidRPr="00BA5DF3">
        <w:rPr>
          <w:rFonts w:ascii="Arial Black" w:hAnsi="Arial Black" w:cs="Times New Roman"/>
          <w:b/>
          <w:color w:val="0070C0"/>
          <w:sz w:val="24"/>
          <w:szCs w:val="24"/>
          <w:u w:val="single"/>
        </w:rPr>
        <w:t>13.03.2024</w:t>
      </w:r>
      <w:r w:rsidR="000D257E" w:rsidRPr="00BA5DF3">
        <w:rPr>
          <w:rFonts w:ascii="Arial Black" w:hAnsi="Arial Black" w:cs="Times New Roman"/>
          <w:b/>
          <w:color w:val="0070C0"/>
          <w:sz w:val="24"/>
          <w:szCs w:val="24"/>
          <w:u w:val="single"/>
        </w:rPr>
        <w:t xml:space="preserve"> </w:t>
      </w:r>
      <w:r w:rsidRPr="00BA5DF3">
        <w:rPr>
          <w:rFonts w:ascii="Arial Black" w:hAnsi="Arial Black" w:cs="Times New Roman"/>
          <w:b/>
          <w:color w:val="0070C0"/>
          <w:sz w:val="24"/>
          <w:szCs w:val="24"/>
          <w:u w:val="single"/>
        </w:rPr>
        <w:t>r. o godzinie 10.05</w:t>
      </w:r>
      <w:r w:rsidR="000D257E">
        <w:rPr>
          <w:rFonts w:ascii="Times New Roman" w:hAnsi="Times New Roman" w:cs="Times New Roman"/>
          <w:b/>
          <w:color w:val="0070C0"/>
        </w:rPr>
        <w:t xml:space="preserve"> </w:t>
      </w:r>
      <w:r w:rsidRPr="002D34E3">
        <w:rPr>
          <w:rFonts w:ascii="Times New Roman" w:hAnsi="Times New Roman" w:cs="Times New Roman"/>
          <w:b/>
          <w:color w:val="000000" w:themeColor="text1"/>
        </w:rPr>
        <w:t>za pośrednictwem Platformy</w:t>
      </w:r>
      <w:r w:rsidRPr="002D34E3">
        <w:rPr>
          <w:rFonts w:ascii="Times New Roman" w:hAnsi="Times New Roman" w:cs="Times New Roman"/>
          <w:bCs/>
          <w:color w:val="000000" w:themeColor="text1"/>
        </w:rPr>
        <w:t>.</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0D257E">
        <w:rPr>
          <w:rFonts w:ascii="Times New Roman" w:hAnsi="Times New Roman" w:cs="Times New Roman"/>
          <w:bCs/>
          <w:color w:val="000000" w:themeColor="text1"/>
        </w:rPr>
        <w:t>.</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niezwłocznie po otwarciu ofert, udostępnia na stronie internetowej prowadzonego postępowania informacje</w:t>
      </w:r>
      <w:r w:rsidRPr="000D257E">
        <w:rPr>
          <w:rFonts w:ascii="Times New Roman" w:hAnsi="Times New Roman" w:cs="Times New Roman"/>
          <w:bCs/>
          <w:color w:val="000000" w:themeColor="text1"/>
        </w:rPr>
        <w:t>:</w:t>
      </w:r>
    </w:p>
    <w:p w:rsidR="002D34E3" w:rsidRPr="002D34E3" w:rsidRDefault="002D34E3" w:rsidP="00CB49CF">
      <w:pPr>
        <w:numPr>
          <w:ilvl w:val="0"/>
          <w:numId w:val="2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2D34E3" w:rsidRPr="002D34E3" w:rsidRDefault="002D34E3" w:rsidP="00CB49CF">
      <w:pPr>
        <w:numPr>
          <w:ilvl w:val="0"/>
          <w:numId w:val="2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cenach lub kosztach zawartych w ofertach.</w:t>
      </w:r>
    </w:p>
    <w:p w:rsidR="002D34E3" w:rsidRPr="002D34E3" w:rsidRDefault="002D34E3" w:rsidP="002D34E3">
      <w:pPr>
        <w:spacing w:after="0" w:line="276" w:lineRule="auto"/>
        <w:ind w:left="360"/>
        <w:jc w:val="center"/>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Informacja zostanie opublikowana na stronie postępowania: </w:t>
      </w:r>
      <w:hyperlink r:id="rId28" w:history="1">
        <w:r w:rsidRPr="000D257E">
          <w:rPr>
            <w:rFonts w:ascii="Times New Roman" w:hAnsi="Times New Roman" w:cs="Times New Roman"/>
            <w:b/>
            <w:bCs/>
            <w:color w:val="0070C0"/>
          </w:rPr>
          <w:t>https://platformazakupowa.pl/pn/kwp_radom</w:t>
        </w:r>
      </w:hyperlink>
      <w:r w:rsidR="000D257E">
        <w:rPr>
          <w:rFonts w:ascii="Times New Roman" w:hAnsi="Times New Roman" w:cs="Times New Roman"/>
          <w:b/>
          <w:bCs/>
          <w:color w:val="000000" w:themeColor="text1"/>
        </w:rPr>
        <w:t xml:space="preserve"> </w:t>
      </w:r>
      <w:r w:rsidRPr="002D34E3">
        <w:rPr>
          <w:rFonts w:ascii="Times New Roman" w:hAnsi="Times New Roman" w:cs="Times New Roman"/>
          <w:b/>
          <w:bCs/>
          <w:color w:val="000000" w:themeColor="text1"/>
        </w:rPr>
        <w:t>w sekcji  „Komunikaty”</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2D34E3">
        <w:rPr>
          <w:rFonts w:ascii="Times New Roman" w:hAnsi="Times New Roman" w:cs="Times New Roman"/>
          <w:color w:val="000000" w:themeColor="text1"/>
        </w:rPr>
        <w:br/>
        <w:t xml:space="preserve">po usunięciu awarii. </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poinformuje o zmianie terminu otwarcia ofert na stronie internetowej prowadzonego postępowania: </w:t>
      </w:r>
      <w:hyperlink r:id="rId29" w:history="1">
        <w:r w:rsidRPr="000D257E">
          <w:rPr>
            <w:rFonts w:ascii="Times New Roman" w:hAnsi="Times New Roman" w:cs="Times New Roman"/>
            <w:b/>
            <w:bCs/>
            <w:color w:val="0070C0"/>
          </w:rPr>
          <w:t>https://platformazakupowa.pl/pn/kwp_radom</w:t>
        </w:r>
      </w:hyperlink>
      <w:r w:rsidRPr="000D257E">
        <w:rPr>
          <w:rFonts w:ascii="Times New Roman" w:hAnsi="Times New Roman" w:cs="Times New Roman"/>
          <w:b/>
          <w:bCs/>
          <w:color w:val="0070C0"/>
        </w:rPr>
        <w:t xml:space="preserve"> </w:t>
      </w:r>
      <w:r w:rsidRPr="002D34E3">
        <w:rPr>
          <w:rFonts w:ascii="Times New Roman" w:hAnsi="Times New Roman" w:cs="Times New Roman"/>
          <w:b/>
          <w:bCs/>
          <w:color w:val="000000" w:themeColor="text1"/>
        </w:rPr>
        <w:t>w sekcji „Komunikaty”</w:t>
      </w:r>
      <w:r w:rsidRPr="002D34E3">
        <w:rPr>
          <w:rFonts w:ascii="Times New Roman" w:hAnsi="Times New Roman" w:cs="Times New Roman"/>
          <w:color w:val="000000" w:themeColor="text1"/>
        </w:rPr>
        <w:t>.</w:t>
      </w:r>
    </w:p>
    <w:p w:rsidR="002D34E3" w:rsidRDefault="002D34E3" w:rsidP="002D34E3">
      <w:pPr>
        <w:spacing w:after="0" w:line="276" w:lineRule="auto"/>
        <w:ind w:left="360"/>
        <w:contextualSpacing/>
        <w:jc w:val="both"/>
        <w:rPr>
          <w:rFonts w:ascii="Times New Roman" w:hAnsi="Times New Roman" w:cs="Times New Roman"/>
          <w:color w:val="000000" w:themeColor="text1"/>
        </w:rPr>
      </w:pPr>
    </w:p>
    <w:p w:rsidR="000D257E" w:rsidRPr="002D34E3" w:rsidRDefault="000D257E"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 xml:space="preserve">Podstawy wykluczenia, o których mowa w art. 108 ust. 1 </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7"/>
        </w:numPr>
        <w:spacing w:after="0" w:line="276" w:lineRule="auto"/>
        <w:contextualSpacing/>
        <w:rPr>
          <w:rFonts w:ascii="Times New Roman" w:hAnsi="Times New Roman" w:cs="Times New Roman"/>
        </w:rPr>
      </w:pPr>
      <w:r w:rsidRPr="002D34E3">
        <w:rPr>
          <w:rFonts w:ascii="Times New Roman" w:hAnsi="Times New Roman" w:cs="Times New Roman"/>
        </w:rPr>
        <w:t>Z postępowania o udzielenie zamówienia wyklucza się, z zastrzeżeniem art. 110 ust. 2 Pzp, wykonawcę:</w:t>
      </w:r>
    </w:p>
    <w:p w:rsidR="002D34E3" w:rsidRPr="002D34E3" w:rsidRDefault="002D34E3" w:rsidP="002D34E3">
      <w:pPr>
        <w:spacing w:after="0" w:line="276" w:lineRule="auto"/>
        <w:rPr>
          <w:rFonts w:ascii="Times New Roman" w:hAnsi="Times New Roman" w:cs="Times New Roman"/>
        </w:rPr>
      </w:pPr>
      <w:r w:rsidRPr="002D34E3">
        <w:rPr>
          <w:rFonts w:ascii="Times New Roman" w:hAnsi="Times New Roman" w:cs="Times New Roman"/>
        </w:rPr>
        <w:t>1.1. będącego osobą fizyczną, którego prawomocnie skazano za przestępstwo: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udziału w zorganizowanej grupie przestępczej albo związku mającym na celu popełnienie przestępstwa lub przestępstwa skarbowego, o którym mowa w art. 258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handlu ludźmi, o którym mowa w art. 189a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o którym mowa w art. 228 – 230a, art. 250a Kodeksu karnego lub w art. 46 - 48 ustawy z dnia 25 czerwca 2010  r. o sporcie (Dz. U. z 202</w:t>
      </w:r>
      <w:r w:rsidR="00923308">
        <w:rPr>
          <w:rFonts w:ascii="Times New Roman" w:hAnsi="Times New Roman" w:cs="Times New Roman"/>
        </w:rPr>
        <w:t>2</w:t>
      </w:r>
      <w:r w:rsidRPr="002D34E3">
        <w:rPr>
          <w:rFonts w:ascii="Times New Roman" w:hAnsi="Times New Roman" w:cs="Times New Roman"/>
        </w:rPr>
        <w:t xml:space="preserve"> r. poz. </w:t>
      </w:r>
      <w:r w:rsidR="00923308">
        <w:rPr>
          <w:rFonts w:ascii="Times New Roman" w:hAnsi="Times New Roman" w:cs="Times New Roman"/>
        </w:rPr>
        <w:t>1599 i 2185</w:t>
      </w:r>
      <w:r w:rsidRPr="002D34E3">
        <w:rPr>
          <w:rFonts w:ascii="Times New Roman" w:hAnsi="Times New Roman" w:cs="Times New Roman"/>
        </w:rPr>
        <w:t>) lub w art. 54 ust. 1-4 ustawy z dnia 12 maja 2011 r. o refundacji leków, środków spożywczych specjalnego przeznaczenia żywieniowego oraz wyrobów medycznych (Dz. U. z 202</w:t>
      </w:r>
      <w:r w:rsidR="00923308">
        <w:rPr>
          <w:rFonts w:ascii="Times New Roman" w:hAnsi="Times New Roman" w:cs="Times New Roman"/>
        </w:rPr>
        <w:t>3</w:t>
      </w:r>
      <w:r w:rsidRPr="002D34E3">
        <w:rPr>
          <w:rFonts w:ascii="Times New Roman" w:hAnsi="Times New Roman" w:cs="Times New Roman"/>
        </w:rPr>
        <w:t xml:space="preserve"> r. poz. </w:t>
      </w:r>
      <w:r w:rsidR="00923308">
        <w:rPr>
          <w:rFonts w:ascii="Times New Roman" w:hAnsi="Times New Roman" w:cs="Times New Roman"/>
        </w:rPr>
        <w:t>826</w:t>
      </w:r>
      <w:r w:rsidRPr="002D34E3">
        <w:rPr>
          <w:rFonts w:ascii="Times New Roman" w:hAnsi="Times New Roman" w:cs="Times New Roman"/>
        </w:rPr>
        <w:t>);</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D34E3">
        <w:rPr>
          <w:rFonts w:ascii="Times New Roman" w:hAnsi="Times New Roman" w:cs="Times New Roman"/>
        </w:rPr>
        <w:br/>
        <w:t>w art. 299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o charakterze terrorystycznym, o którym mowa w art. 115 </w:t>
      </w:r>
      <w:r w:rsidRPr="002D34E3">
        <w:rPr>
          <w:rFonts w:ascii="Times New Roman" w:hAnsi="Times New Roman" w:cs="Times New Roman"/>
          <w:bCs/>
        </w:rPr>
        <w:t xml:space="preserve">§ 20 Kodeksu karnego, </w:t>
      </w:r>
      <w:r w:rsidRPr="002D34E3">
        <w:rPr>
          <w:rFonts w:ascii="Times New Roman" w:hAnsi="Times New Roman" w:cs="Times New Roman"/>
          <w:bCs/>
        </w:rPr>
        <w:br/>
        <w:t>lub mające na celu popełnienie tego przestępstwa;</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 xml:space="preserve">powierzenia wykonywania pracy małoletniemu cudzoziemcowi, o których mowa w art. 9 ust. 2 ustawy z dnia 15 czerwca 2012 r. o skutkach powierzania wykonywania pracy cudzoziemcom przebywającym wbrew przepisom na terytorium Rzeczypospolitej Polskiej (Dz. U. </w:t>
      </w:r>
      <w:r w:rsidR="00923308">
        <w:rPr>
          <w:rFonts w:ascii="Times New Roman" w:hAnsi="Times New Roman" w:cs="Times New Roman"/>
          <w:bCs/>
        </w:rPr>
        <w:t xml:space="preserve">z 2021 r. </w:t>
      </w:r>
      <w:r w:rsidRPr="002D34E3">
        <w:rPr>
          <w:rFonts w:ascii="Times New Roman" w:hAnsi="Times New Roman" w:cs="Times New Roman"/>
          <w:bCs/>
        </w:rPr>
        <w:t xml:space="preserve">poz. </w:t>
      </w:r>
      <w:r w:rsidR="00923308">
        <w:rPr>
          <w:rFonts w:ascii="Times New Roman" w:hAnsi="Times New Roman" w:cs="Times New Roman"/>
          <w:bCs/>
        </w:rPr>
        <w:t>1745</w:t>
      </w:r>
      <w:r w:rsidRPr="002D34E3">
        <w:rPr>
          <w:rFonts w:ascii="Times New Roman" w:hAnsi="Times New Roman" w:cs="Times New Roman"/>
          <w:bCs/>
        </w:rPr>
        <w:t>);</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2D34E3" w:rsidRPr="002D34E3" w:rsidRDefault="002D34E3" w:rsidP="002D34E3">
      <w:pPr>
        <w:spacing w:after="0" w:line="276" w:lineRule="auto"/>
        <w:ind w:left="1080"/>
        <w:contextualSpacing/>
        <w:jc w:val="both"/>
        <w:rPr>
          <w:rFonts w:ascii="Times New Roman" w:hAnsi="Times New Roman" w:cs="Times New Roman"/>
        </w:rPr>
      </w:pPr>
      <w:r w:rsidRPr="002D34E3">
        <w:rPr>
          <w:rFonts w:ascii="Times New Roman" w:hAnsi="Times New Roman" w:cs="Times New Roman"/>
          <w:bCs/>
        </w:rPr>
        <w:t>– lub za odpowiedni czyn zabroniony określony w przepisach prawa obcego;</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rPr>
        <w:t xml:space="preserve">1.2. jeżeli urzędującego członka jego organu zarządzającego lub nadzorczego, wspólnika spółki </w:t>
      </w:r>
      <w:r w:rsidRPr="002D34E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D34E3">
        <w:rPr>
          <w:rFonts w:ascii="Times New Roman" w:hAnsi="Times New Roman" w:cs="Times New Roman"/>
          <w:bCs/>
        </w:rPr>
        <w:t>o którym mowa w pkt. 1.1;</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1.3. wobec, którego wydano prawomocny wyrok sadu lub ostateczną decyzję administracyjną  </w:t>
      </w:r>
      <w:r w:rsidRPr="002D34E3">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1.4. wobec którego prawomocnie orzeczono zakaz ubiegania się o zamówienie publiczne;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2D34E3">
        <w:rPr>
          <w:rFonts w:ascii="Times New Roman" w:hAnsi="Times New Roman" w:cs="Times New Roman"/>
          <w:bCs/>
        </w:rPr>
        <w:br/>
      </w:r>
      <w:r w:rsidRPr="002D34E3">
        <w:rPr>
          <w:rFonts w:ascii="Times New Roman" w:hAnsi="Times New Roman" w:cs="Times New Roman"/>
          <w:bCs/>
        </w:rPr>
        <w:lastRenderedPageBreak/>
        <w:t xml:space="preserve">do udziału w postępowaniu, chyba, że wykażą, że przygotowali te oferty lub wnioski niezależnie </w:t>
      </w:r>
      <w:r w:rsidRPr="002D34E3">
        <w:rPr>
          <w:rFonts w:ascii="Times New Roman" w:hAnsi="Times New Roman" w:cs="Times New Roman"/>
          <w:bCs/>
        </w:rPr>
        <w:br/>
        <w:t>od siebie;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2D34E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2D34E3">
        <w:rPr>
          <w:rFonts w:ascii="Times New Roman" w:hAnsi="Times New Roman" w:cs="Times New Roman"/>
          <w:bCs/>
        </w:rPr>
        <w:br/>
        <w:t>o udzielenie zamówienia.</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bCs/>
        </w:rPr>
        <w:t xml:space="preserve">2. Zamawiający wykluczy wykonawcę z postępowania, w przypadkach wskazanych w przepisie </w:t>
      </w:r>
      <w:r w:rsidRPr="002D34E3">
        <w:rPr>
          <w:rFonts w:ascii="Times New Roman" w:hAnsi="Times New Roman" w:cs="Times New Roman"/>
          <w:bCs/>
        </w:rPr>
        <w:br/>
        <w:t>art. 7 ust. 1 ustawy z dnia 13 kwietnia 2022</w:t>
      </w:r>
      <w:r w:rsidR="000D257E">
        <w:rPr>
          <w:rFonts w:ascii="Times New Roman" w:hAnsi="Times New Roman" w:cs="Times New Roman"/>
          <w:bCs/>
        </w:rPr>
        <w:t xml:space="preserve"> </w:t>
      </w:r>
      <w:r w:rsidRPr="002D34E3">
        <w:rPr>
          <w:rFonts w:ascii="Times New Roman" w:hAnsi="Times New Roman" w:cs="Times New Roman"/>
          <w:bCs/>
        </w:rPr>
        <w:t xml:space="preserve">r.  </w:t>
      </w:r>
      <w:r w:rsidRPr="002D34E3">
        <w:rPr>
          <w:rFonts w:ascii="Times New Roman" w:hAnsi="Times New Roman" w:cs="Times New Roman"/>
          <w:b/>
          <w:bCs/>
        </w:rPr>
        <w:t>o szczególnych rozwiązaniach w zakresie przeciwdziałania wspieraniu agresji na Ukrainę oraz służących ochronie bezpieczeństwa narodowego</w:t>
      </w:r>
      <w:r w:rsidRPr="002D34E3">
        <w:rPr>
          <w:rFonts w:ascii="Times New Roman" w:hAnsi="Times New Roman" w:cs="Times New Roman"/>
          <w:bCs/>
        </w:rPr>
        <w:t xml:space="preserve"> ( t.j. Dz. U.</w:t>
      </w:r>
      <w:r w:rsidR="000D257E">
        <w:rPr>
          <w:rFonts w:ascii="Times New Roman" w:hAnsi="Times New Roman" w:cs="Times New Roman"/>
          <w:bCs/>
        </w:rPr>
        <w:t xml:space="preserve"> </w:t>
      </w:r>
      <w:r w:rsidRPr="002D34E3">
        <w:rPr>
          <w:rFonts w:ascii="Times New Roman" w:hAnsi="Times New Roman" w:cs="Times New Roman"/>
          <w:bCs/>
        </w:rPr>
        <w:t>z 2023 r., poz. 129 z późn. zm. ).</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3.Wykonawca może zostać wykluczony przez Zamawiającego na każdym etapie postępowania </w:t>
      </w:r>
      <w:r w:rsidRPr="002D34E3">
        <w:rPr>
          <w:rFonts w:ascii="Times New Roman" w:hAnsi="Times New Roman" w:cs="Times New Roman"/>
        </w:rPr>
        <w:br/>
        <w:t>o udzielenie zamówienia.</w:t>
      </w:r>
    </w:p>
    <w:p w:rsidR="002D34E3" w:rsidRDefault="002D34E3" w:rsidP="002D34E3">
      <w:pPr>
        <w:spacing w:after="0" w:line="276" w:lineRule="auto"/>
        <w:jc w:val="both"/>
        <w:rPr>
          <w:rFonts w:ascii="Times New Roman" w:hAnsi="Times New Roman" w:cs="Times New Roman"/>
        </w:rPr>
      </w:pPr>
    </w:p>
    <w:p w:rsidR="00C45C37" w:rsidRPr="002D34E3" w:rsidRDefault="00C45C3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o warunkach udziału w postępowaniu</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22"/>
        </w:numPr>
        <w:spacing w:after="0" w:line="276" w:lineRule="auto"/>
        <w:ind w:left="426" w:right="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 udzielenie zamówienia mogą ubiegać się Wykonawcy, którzy nie podlegają wykluczeniu </w:t>
      </w:r>
      <w:r w:rsidRPr="002D34E3">
        <w:rPr>
          <w:rFonts w:ascii="Times New Roman" w:hAnsi="Times New Roman" w:cs="Times New Roman"/>
          <w:color w:val="000000" w:themeColor="text1"/>
        </w:rPr>
        <w:br/>
        <w:t xml:space="preserve">na zasadach określonych </w:t>
      </w:r>
      <w:r w:rsidRPr="002D34E3">
        <w:rPr>
          <w:rFonts w:ascii="Times New Roman" w:hAnsi="Times New Roman" w:cs="Times New Roman"/>
          <w:b/>
          <w:color w:val="000000" w:themeColor="text1"/>
        </w:rPr>
        <w:t>w Rozdziale XVI SWZ</w:t>
      </w:r>
      <w:r w:rsidRPr="002D34E3">
        <w:rPr>
          <w:rFonts w:ascii="Times New Roman" w:hAnsi="Times New Roman" w:cs="Times New Roman"/>
          <w:color w:val="000000" w:themeColor="text1"/>
        </w:rPr>
        <w:t xml:space="preserve"> oraz spełniają określone przez Zamawiającego warunki</w:t>
      </w:r>
      <w:r w:rsidR="003C0707">
        <w:rPr>
          <w:rFonts w:ascii="Times New Roman" w:hAnsi="Times New Roman" w:cs="Times New Roman"/>
          <w:color w:val="000000" w:themeColor="text1"/>
        </w:rPr>
        <w:t xml:space="preserve"> </w:t>
      </w:r>
      <w:r w:rsidRPr="002D34E3">
        <w:rPr>
          <w:rFonts w:ascii="Times New Roman" w:hAnsi="Times New Roman" w:cs="Times New Roman"/>
          <w:color w:val="000000" w:themeColor="text1"/>
          <w:highlight w:val="white"/>
        </w:rPr>
        <w:t>udziału w postępowaniu.</w:t>
      </w:r>
    </w:p>
    <w:p w:rsidR="002D34E3" w:rsidRPr="002D34E3" w:rsidRDefault="002D34E3" w:rsidP="002D34E3">
      <w:pPr>
        <w:numPr>
          <w:ilvl w:val="0"/>
          <w:numId w:val="22"/>
        </w:numPr>
        <w:spacing w:after="0" w:line="276" w:lineRule="auto"/>
        <w:ind w:left="426" w:right="20"/>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O udzielenie zamówienia mogą ubiegać się Wykonawcy, którzy spełniają warunki udziału </w:t>
      </w:r>
      <w:r w:rsidRPr="002D34E3">
        <w:rPr>
          <w:rFonts w:ascii="Times New Roman" w:hAnsi="Times New Roman" w:cs="Times New Roman"/>
          <w:b/>
          <w:color w:val="000000" w:themeColor="text1"/>
        </w:rPr>
        <w:br/>
        <w:t>w postępowaniu dotyczące:</w:t>
      </w:r>
    </w:p>
    <w:p w:rsidR="002D34E3" w:rsidRPr="002D34E3" w:rsidRDefault="002D34E3" w:rsidP="002D34E3">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zdolności do występowania w obrocie gospodarczym</w:t>
      </w:r>
      <w:r w:rsidRPr="002D34E3">
        <w:rPr>
          <w:rFonts w:ascii="Times New Roman" w:hAnsi="Times New Roman" w:cs="Times New Roman"/>
          <w:color w:val="000000" w:themeColor="text1"/>
        </w:rPr>
        <w:t xml:space="preserve"> – Zamawiający nie stawia wymagań</w:t>
      </w:r>
      <w:r w:rsidRPr="002D34E3">
        <w:rPr>
          <w:rFonts w:ascii="Times New Roman" w:hAnsi="Times New Roman" w:cs="Times New Roman"/>
          <w:color w:val="000000" w:themeColor="text1"/>
        </w:rPr>
        <w:br/>
        <w:t>w zakresie tego warunku;</w:t>
      </w:r>
    </w:p>
    <w:p w:rsidR="003C0707" w:rsidRPr="002D34E3" w:rsidRDefault="002D34E3"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uprawnień do prowadzenia określonej działalności gospodarczej lub zawodowej, o ile wynika to z odrębnych przepisów </w:t>
      </w:r>
      <w:r w:rsidR="003C0707" w:rsidRPr="002D34E3">
        <w:rPr>
          <w:rFonts w:ascii="Times New Roman" w:hAnsi="Times New Roman" w:cs="Times New Roman"/>
          <w:color w:val="000000" w:themeColor="text1"/>
        </w:rPr>
        <w:t>– Zamawiający nie stawia wymagań</w:t>
      </w:r>
      <w:r w:rsidR="003C0707" w:rsidRPr="002D34E3">
        <w:rPr>
          <w:rFonts w:ascii="Times New Roman" w:hAnsi="Times New Roman" w:cs="Times New Roman"/>
          <w:color w:val="000000" w:themeColor="text1"/>
        </w:rPr>
        <w:br/>
        <w:t>w zakresie tego warunku;</w:t>
      </w:r>
    </w:p>
    <w:p w:rsidR="00B93FB0" w:rsidRPr="002D34E3" w:rsidRDefault="00B93FB0" w:rsidP="00B93FB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sytuacji ekonomicznej lub finansowe</w:t>
      </w:r>
      <w:r w:rsidRPr="002D34E3">
        <w:rPr>
          <w:rFonts w:ascii="Times New Roman" w:hAnsi="Times New Roman" w:cs="Times New Roman"/>
          <w:color w:val="000000" w:themeColor="text1"/>
        </w:rPr>
        <w:t>j – Zmawiający nie stawia wymagań w zakresie tego warunku;</w:t>
      </w:r>
    </w:p>
    <w:p w:rsidR="003C0707" w:rsidRPr="002D34E3" w:rsidRDefault="00B93FB0"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zdolności technicznej lub zawodowej </w:t>
      </w:r>
      <w:r w:rsidR="003C0707" w:rsidRPr="002D34E3">
        <w:rPr>
          <w:rFonts w:ascii="Times New Roman" w:hAnsi="Times New Roman" w:cs="Times New Roman"/>
          <w:color w:val="000000" w:themeColor="text1"/>
        </w:rPr>
        <w:t xml:space="preserve">– Zmawiający nie stawia </w:t>
      </w:r>
      <w:r w:rsidR="003C0707">
        <w:rPr>
          <w:rFonts w:ascii="Times New Roman" w:hAnsi="Times New Roman" w:cs="Times New Roman"/>
          <w:color w:val="000000" w:themeColor="text1"/>
        </w:rPr>
        <w:t>wymagań w zakresie tego warunku.</w:t>
      </w:r>
    </w:p>
    <w:p w:rsidR="00B93FB0" w:rsidRPr="003D48F6" w:rsidRDefault="00B93FB0" w:rsidP="003C0707">
      <w:pPr>
        <w:tabs>
          <w:tab w:val="left" w:pos="284"/>
        </w:tabs>
        <w:suppressAutoHyphens/>
        <w:autoSpaceDE w:val="0"/>
        <w:spacing w:after="0" w:line="276" w:lineRule="auto"/>
        <w:ind w:left="720"/>
        <w:contextualSpacing/>
        <w:jc w:val="both"/>
        <w:rPr>
          <w:rFonts w:ascii="Times New Roman" w:hAnsi="Times New Roman" w:cs="Times New Roman"/>
        </w:rPr>
      </w:pPr>
    </w:p>
    <w:p w:rsidR="002D34E3" w:rsidRPr="002D34E3" w:rsidRDefault="002D34E3" w:rsidP="002D34E3">
      <w:pPr>
        <w:spacing w:after="0" w:line="276" w:lineRule="auto"/>
        <w:ind w:right="20"/>
        <w:contextualSpacing/>
        <w:jc w:val="both"/>
        <w:rPr>
          <w:rFonts w:ascii="Times New Roman" w:hAnsi="Times New Roman" w:cs="Times New Roman"/>
        </w:rPr>
      </w:pPr>
      <w:r w:rsidRPr="002D34E3">
        <w:rPr>
          <w:rFonts w:ascii="Times New Roman" w:hAnsi="Times New Roman" w:cs="Times New Roman"/>
          <w:b/>
          <w:bCs/>
          <w:color w:val="000000" w:themeColor="text1"/>
        </w:rPr>
        <w:t>Udostępnienie zasobów</w:t>
      </w:r>
      <w:r w:rsidRPr="002D34E3">
        <w:rPr>
          <w:rFonts w:ascii="Times New Roman" w:hAnsi="Times New Roman" w:cs="Times New Roman"/>
          <w:color w:val="000000" w:themeColor="text1"/>
        </w:rPr>
        <w:t>:</w:t>
      </w:r>
      <w:r w:rsidR="00CF115E">
        <w:rPr>
          <w:rFonts w:ascii="Times New Roman" w:hAnsi="Times New Roman" w:cs="Times New Roman"/>
          <w:color w:val="000000" w:themeColor="text1"/>
        </w:rPr>
        <w:t xml:space="preserve"> nie dotyczy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D34E3" w:rsidRPr="003C0707" w:rsidRDefault="002D34E3" w:rsidP="00CB49CF">
      <w:pPr>
        <w:numPr>
          <w:ilvl w:val="0"/>
          <w:numId w:val="26"/>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rPr>
        <w:lastRenderedPageBreak/>
        <w:t xml:space="preserve">Wykonawca, który polega na zdolnościach lub sytuacji podmiotów udostępniających zasoby, </w:t>
      </w:r>
      <w:r w:rsidRPr="003C0707">
        <w:rPr>
          <w:rFonts w:ascii="Times New Roman" w:hAnsi="Times New Roman" w:cs="Times New Roman"/>
          <w:b/>
        </w:rPr>
        <w:t>składa,</w:t>
      </w:r>
      <w:r w:rsidRPr="003C0707">
        <w:rPr>
          <w:rFonts w:ascii="Times New Roman" w:hAnsi="Times New Roman" w:cs="Times New Roman"/>
        </w:rPr>
        <w:t xml:space="preserve"> wraz z wnioskiem o dopuszczenie do udziału w postępowaniu albo odpowiednio </w:t>
      </w:r>
      <w:r w:rsidRPr="003C0707">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D34E3" w:rsidRPr="003C0707" w:rsidRDefault="002D34E3" w:rsidP="00CB49CF">
      <w:pPr>
        <w:numPr>
          <w:ilvl w:val="0"/>
          <w:numId w:val="26"/>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Zobowiązanie podmiotu udostępniającego zasoby, o którym mowa w ppkt 3, potwierdza, że stosunek łączący wykonawcę z podmiotami udostępniającymi zasoby gwarantuje rzeczywisty dostęp do tych zasobów oraz określa w szczególności:</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zakres dostępnych wykonawcy zasobów podmiotu udostępniającego zasoby;</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sposób i okres udostępnienia wykonawcy i wykorzystania przez niego zasobów podmiotu udostępniającego te zasoby przy wykonywaniu zamówienia;</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może zastrzec obowiązek osobistego wykonania przez wykonawcę kluczowych zadań dotyczących:</w:t>
      </w:r>
    </w:p>
    <w:p w:rsidR="002D34E3" w:rsidRPr="002D34E3" w:rsidRDefault="002D34E3" w:rsidP="00CB49CF">
      <w:pPr>
        <w:numPr>
          <w:ilvl w:val="0"/>
          <w:numId w:val="28"/>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zamówień na roboty budowlane lub usługi lub,</w:t>
      </w:r>
    </w:p>
    <w:p w:rsidR="002D34E3" w:rsidRPr="002D34E3" w:rsidRDefault="002D34E3" w:rsidP="00CB49CF">
      <w:pPr>
        <w:numPr>
          <w:ilvl w:val="0"/>
          <w:numId w:val="28"/>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prac związanych z rozmieszczeniem i instalacją, w ramach zamówienia na dostawy.</w:t>
      </w:r>
    </w:p>
    <w:p w:rsidR="002D34E3" w:rsidRPr="002D34E3" w:rsidRDefault="002D34E3" w:rsidP="00CB49CF">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2D34E3">
        <w:rPr>
          <w:rFonts w:ascii="Times New Roman" w:hAnsi="Times New Roman" w:cs="Times New Roman"/>
        </w:rPr>
        <w:br/>
        <w:t>w postępowaniu.</w:t>
      </w:r>
    </w:p>
    <w:p w:rsidR="00B72399" w:rsidRDefault="002D34E3" w:rsidP="00CB49CF">
      <w:pPr>
        <w:numPr>
          <w:ilvl w:val="0"/>
          <w:numId w:val="29"/>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93FB0" w:rsidRDefault="00B93FB0" w:rsidP="00B93FB0">
      <w:pPr>
        <w:spacing w:after="0" w:line="276" w:lineRule="auto"/>
        <w:ind w:left="720" w:right="20"/>
        <w:contextualSpacing/>
        <w:jc w:val="both"/>
        <w:rPr>
          <w:rFonts w:ascii="Times New Roman" w:hAnsi="Times New Roman" w:cs="Times New Roman"/>
          <w:b/>
        </w:rPr>
      </w:pPr>
    </w:p>
    <w:p w:rsidR="00B93FB0" w:rsidRPr="00CE472D" w:rsidRDefault="00B93FB0" w:rsidP="00B93FB0">
      <w:pPr>
        <w:spacing w:after="0" w:line="276" w:lineRule="auto"/>
        <w:ind w:left="720" w:right="20"/>
        <w:contextualSpacing/>
        <w:jc w:val="both"/>
        <w:rPr>
          <w:rFonts w:ascii="Times New Roman" w:hAnsi="Times New Roman" w:cs="Times New Roman"/>
          <w:b/>
        </w:rPr>
      </w:pPr>
    </w:p>
    <w:p w:rsidR="002D34E3" w:rsidRPr="00D87DB7" w:rsidRDefault="002D34E3" w:rsidP="002D34E3">
      <w:pPr>
        <w:numPr>
          <w:ilvl w:val="0"/>
          <w:numId w:val="2"/>
        </w:numPr>
        <w:spacing w:after="0" w:line="276" w:lineRule="auto"/>
        <w:ind w:hanging="90"/>
        <w:contextualSpacing/>
        <w:rPr>
          <w:rFonts w:ascii="Times New Roman" w:hAnsi="Times New Roman" w:cs="Times New Roman"/>
          <w:b/>
          <w:color w:val="000000" w:themeColor="text1"/>
        </w:rPr>
      </w:pPr>
      <w:r w:rsidRPr="002D34E3">
        <w:rPr>
          <w:rFonts w:ascii="Times New Roman" w:hAnsi="Times New Roman" w:cs="Times New Roman"/>
          <w:b/>
        </w:rPr>
        <w:t>Wykaz podmiotowych środków dowodowych</w:t>
      </w:r>
    </w:p>
    <w:p w:rsidR="00D87DB7" w:rsidRPr="002D34E3" w:rsidRDefault="00D87DB7" w:rsidP="00D87DB7">
      <w:pPr>
        <w:spacing w:after="0" w:line="276" w:lineRule="auto"/>
        <w:ind w:left="630"/>
        <w:contextualSpacing/>
        <w:rPr>
          <w:rFonts w:ascii="Times New Roman" w:hAnsi="Times New Roman" w:cs="Times New Roman"/>
          <w:b/>
          <w:color w:val="000000" w:themeColor="text1"/>
        </w:rPr>
      </w:pPr>
    </w:p>
    <w:p w:rsidR="00920533" w:rsidRPr="00920533" w:rsidRDefault="00920533" w:rsidP="00CB49CF">
      <w:pPr>
        <w:numPr>
          <w:ilvl w:val="0"/>
          <w:numId w:val="34"/>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920533">
        <w:rPr>
          <w:rFonts w:ascii="Times New Roman" w:hAnsi="Times New Roman" w:cs="Times New Roman"/>
          <w:bCs/>
          <w:color w:val="000000" w:themeColor="text1"/>
        </w:rPr>
        <w:t xml:space="preserve">: </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20533" w:rsidRPr="00920533" w:rsidRDefault="00920533" w:rsidP="00920533">
      <w:pPr>
        <w:spacing w:after="0" w:line="276" w:lineRule="auto"/>
        <w:jc w:val="both"/>
        <w:rPr>
          <w:rFonts w:ascii="Times New Roman" w:hAnsi="Times New Roman" w:cs="Times New Roman"/>
          <w:bCs/>
          <w:color w:val="000000" w:themeColor="text1"/>
        </w:rPr>
      </w:pPr>
    </w:p>
    <w:p w:rsidR="00920533" w:rsidRPr="00920533" w:rsidRDefault="00920533" w:rsidP="00CB49CF">
      <w:pPr>
        <w:numPr>
          <w:ilvl w:val="0"/>
          <w:numId w:val="34"/>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56DF2" w:rsidRPr="002D34E3" w:rsidRDefault="00956DF2" w:rsidP="00956DF2">
      <w:pPr>
        <w:spacing w:after="0" w:line="276" w:lineRule="auto"/>
        <w:ind w:left="360"/>
        <w:contextualSpacing/>
        <w:jc w:val="both"/>
        <w:rPr>
          <w:rFonts w:ascii="Times New Roman" w:hAnsi="Times New Roman" w:cs="Times New Roman"/>
          <w:bCs/>
          <w:color w:val="000000" w:themeColor="text1"/>
        </w:rPr>
      </w:pPr>
    </w:p>
    <w:p w:rsidR="00D521CE" w:rsidRPr="003A51F4" w:rsidRDefault="00D521CE" w:rsidP="00CB49CF">
      <w:pPr>
        <w:pStyle w:val="Akapitzlist"/>
        <w:numPr>
          <w:ilvl w:val="0"/>
          <w:numId w:val="3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521CE" w:rsidRPr="003A51F4" w:rsidRDefault="00D521CE" w:rsidP="00CB49CF">
      <w:pPr>
        <w:pStyle w:val="Akapitzlist"/>
        <w:numPr>
          <w:ilvl w:val="0"/>
          <w:numId w:val="34"/>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920533">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521CE" w:rsidRPr="003A51F4" w:rsidRDefault="00D521CE" w:rsidP="00CB49CF">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521CE" w:rsidRPr="003A51F4" w:rsidRDefault="00D521CE" w:rsidP="00D521CE">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521CE" w:rsidRPr="003A51F4" w:rsidRDefault="00D521CE" w:rsidP="00CB49CF">
      <w:pPr>
        <w:pStyle w:val="Akapitzlist"/>
        <w:numPr>
          <w:ilvl w:val="0"/>
          <w:numId w:val="34"/>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521CE" w:rsidRPr="003A51F4" w:rsidRDefault="00D521CE" w:rsidP="00CB49CF">
      <w:pPr>
        <w:pStyle w:val="Akapitzlist"/>
        <w:numPr>
          <w:ilvl w:val="0"/>
          <w:numId w:val="3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D521CE" w:rsidRPr="001F6A38" w:rsidRDefault="00D521CE" w:rsidP="00CB49CF">
      <w:pPr>
        <w:pStyle w:val="Akapitzlist"/>
        <w:numPr>
          <w:ilvl w:val="0"/>
          <w:numId w:val="37"/>
        </w:numPr>
        <w:tabs>
          <w:tab w:val="left" w:pos="284"/>
        </w:tabs>
        <w:suppressAutoHyphens/>
        <w:autoSpaceDE w:val="0"/>
        <w:spacing w:after="0" w:line="276" w:lineRule="auto"/>
        <w:ind w:hanging="382"/>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865EBD" w:rsidRDefault="00865EBD" w:rsidP="008500C2">
      <w:pPr>
        <w:spacing w:after="0" w:line="276" w:lineRule="auto"/>
        <w:contextualSpacing/>
        <w:jc w:val="both"/>
        <w:rPr>
          <w:rFonts w:ascii="Times New Roman" w:hAnsi="Times New Roman" w:cs="Times New Roman"/>
          <w:color w:val="000000" w:themeColor="text1"/>
        </w:rPr>
      </w:pPr>
    </w:p>
    <w:p w:rsidR="009719CC" w:rsidRDefault="009719CC" w:rsidP="008500C2">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obliczenia ceny</w:t>
      </w:r>
    </w:p>
    <w:p w:rsidR="00F2056C" w:rsidRPr="004142BF" w:rsidRDefault="00F2056C" w:rsidP="00F2056C">
      <w:pPr>
        <w:pStyle w:val="Akapitzlist"/>
        <w:ind w:left="1440"/>
        <w:rPr>
          <w:rFonts w:ascii="Times New Roman" w:hAnsi="Times New Roman" w:cs="Times New Roman"/>
          <w:b/>
          <w:color w:val="000000" w:themeColor="text1"/>
        </w:rPr>
      </w:pPr>
    </w:p>
    <w:p w:rsidR="008370C8" w:rsidRDefault="008370C8" w:rsidP="00704F8D">
      <w:pPr>
        <w:pStyle w:val="Akapitzlist"/>
        <w:numPr>
          <w:ilvl w:val="0"/>
          <w:numId w:val="49"/>
        </w:numPr>
        <w:spacing w:after="0" w:line="276" w:lineRule="auto"/>
        <w:ind w:hanging="357"/>
        <w:jc w:val="both"/>
        <w:rPr>
          <w:rFonts w:ascii="Times New Roman" w:hAnsi="Times New Roman" w:cs="Times New Roman"/>
          <w:color w:val="000000" w:themeColor="text1"/>
        </w:rPr>
      </w:pPr>
      <w:r w:rsidRPr="008370C8">
        <w:rPr>
          <w:rFonts w:ascii="Times New Roman" w:hAnsi="Times New Roman" w:cs="Times New Roman"/>
          <w:color w:val="000000" w:themeColor="text1"/>
        </w:rPr>
        <w:t xml:space="preserve">Wykonawca poda cenę oferty w Formularzu oferty </w:t>
      </w:r>
      <w:r>
        <w:rPr>
          <w:rFonts w:ascii="Times New Roman" w:hAnsi="Times New Roman" w:cs="Times New Roman"/>
          <w:color w:val="000000" w:themeColor="text1"/>
        </w:rPr>
        <w:t xml:space="preserve">zgodnie ze składaną ofertą częściową </w:t>
      </w:r>
      <w:r w:rsidRPr="008370C8">
        <w:rPr>
          <w:rFonts w:ascii="Times New Roman" w:hAnsi="Times New Roman" w:cs="Times New Roman"/>
          <w:color w:val="000000" w:themeColor="text1"/>
        </w:rPr>
        <w:t xml:space="preserve">sporządzonym według wzoru stanowiącego </w:t>
      </w:r>
      <w:r>
        <w:rPr>
          <w:rFonts w:ascii="Arial Black" w:hAnsi="Arial Black" w:cs="Times New Roman"/>
          <w:color w:val="0070C0"/>
          <w:sz w:val="18"/>
          <w:szCs w:val="18"/>
        </w:rPr>
        <w:t>z</w:t>
      </w:r>
      <w:r w:rsidRPr="008370C8">
        <w:rPr>
          <w:rFonts w:ascii="Arial Black" w:hAnsi="Arial Black" w:cs="Times New Roman"/>
          <w:b/>
          <w:color w:val="0070C0"/>
          <w:sz w:val="18"/>
          <w:szCs w:val="18"/>
        </w:rPr>
        <w:t xml:space="preserve">ałącznik nr </w:t>
      </w:r>
      <w:r w:rsidR="00621FEE">
        <w:rPr>
          <w:rFonts w:ascii="Arial Black" w:hAnsi="Arial Black" w:cs="Times New Roman"/>
          <w:b/>
          <w:color w:val="0070C0"/>
          <w:sz w:val="18"/>
          <w:szCs w:val="18"/>
        </w:rPr>
        <w:t>4</w:t>
      </w:r>
      <w:r w:rsidRPr="008370C8">
        <w:rPr>
          <w:rFonts w:ascii="Arial Black" w:hAnsi="Arial Black" w:cs="Times New Roman"/>
          <w:b/>
          <w:color w:val="0070C0"/>
          <w:sz w:val="18"/>
          <w:szCs w:val="18"/>
        </w:rPr>
        <w:t xml:space="preserve"> do SWZ</w:t>
      </w:r>
      <w:r w:rsidRPr="008370C8">
        <w:rPr>
          <w:rFonts w:ascii="Times New Roman" w:hAnsi="Times New Roman" w:cs="Times New Roman"/>
          <w:color w:val="000000" w:themeColor="text1"/>
        </w:rPr>
        <w:t xml:space="preserve"> jako cenę brutto z </w:t>
      </w:r>
      <w:r w:rsidRPr="008370C8">
        <w:rPr>
          <w:rFonts w:ascii="Times New Roman" w:hAnsi="Times New Roman" w:cs="Times New Roman"/>
          <w:color w:val="000000" w:themeColor="text1"/>
        </w:rPr>
        <w:lastRenderedPageBreak/>
        <w:t xml:space="preserve">uwzględnieniem podatku od towarów i usług (VAT) z wyszczególnieniem stawki i kwoty podatku od towarów i usług (VAT) oraz cenę netto. </w:t>
      </w:r>
    </w:p>
    <w:p w:rsidR="008370C8" w:rsidRPr="00202A44" w:rsidRDefault="008370C8" w:rsidP="00704F8D">
      <w:pPr>
        <w:pStyle w:val="Akapitzlist"/>
        <w:numPr>
          <w:ilvl w:val="0"/>
          <w:numId w:val="49"/>
        </w:numPr>
        <w:spacing w:after="0" w:line="276" w:lineRule="auto"/>
        <w:ind w:hanging="357"/>
        <w:jc w:val="both"/>
        <w:rPr>
          <w:rFonts w:ascii="Times New Roman" w:hAnsi="Times New Roman" w:cs="Times New Roman"/>
          <w:color w:val="000000" w:themeColor="text1"/>
        </w:rPr>
      </w:pPr>
      <w:r w:rsidRPr="008370C8">
        <w:rPr>
          <w:rFonts w:ascii="Times New Roman" w:hAnsi="Times New Roman" w:cs="Times New Roman"/>
        </w:rPr>
        <w:t xml:space="preserve">Wykonawca musi wypełnić wszystkie pozycje CENNIKA WYKAZU asortymentowo ilościowego  </w:t>
      </w:r>
      <w:r>
        <w:rPr>
          <w:rFonts w:ascii="Arial Black" w:hAnsi="Arial Black" w:cs="Times New Roman"/>
          <w:color w:val="0070C0"/>
          <w:sz w:val="18"/>
          <w:szCs w:val="18"/>
        </w:rPr>
        <w:t>z</w:t>
      </w:r>
      <w:r w:rsidRPr="008370C8">
        <w:rPr>
          <w:rFonts w:ascii="Arial Black" w:hAnsi="Arial Black" w:cs="Times New Roman"/>
          <w:b/>
          <w:color w:val="0070C0"/>
          <w:sz w:val="18"/>
          <w:szCs w:val="18"/>
        </w:rPr>
        <w:t xml:space="preserve">ałączniki nr </w:t>
      </w:r>
      <w:r w:rsidR="00621FEE">
        <w:rPr>
          <w:rFonts w:ascii="Arial Black" w:hAnsi="Arial Black" w:cs="Times New Roman"/>
          <w:b/>
          <w:color w:val="0070C0"/>
          <w:sz w:val="18"/>
          <w:szCs w:val="18"/>
        </w:rPr>
        <w:t>1</w:t>
      </w:r>
      <w:r w:rsidRPr="008370C8">
        <w:rPr>
          <w:rFonts w:ascii="Arial Black" w:hAnsi="Arial Black" w:cs="Times New Roman"/>
          <w:b/>
          <w:color w:val="0070C0"/>
          <w:sz w:val="18"/>
          <w:szCs w:val="18"/>
        </w:rPr>
        <w:t>.1</w:t>
      </w:r>
      <w:r w:rsidR="00621FEE">
        <w:rPr>
          <w:rFonts w:ascii="Arial Black" w:hAnsi="Arial Black" w:cs="Times New Roman"/>
          <w:b/>
          <w:color w:val="0070C0"/>
          <w:sz w:val="18"/>
          <w:szCs w:val="18"/>
        </w:rPr>
        <w:t>, 1.2 i 1.3</w:t>
      </w:r>
      <w:r w:rsidRPr="008370C8">
        <w:rPr>
          <w:rFonts w:ascii="Arial Black" w:hAnsi="Arial Black" w:cs="Times New Roman"/>
          <w:b/>
          <w:color w:val="0070C0"/>
          <w:sz w:val="18"/>
          <w:szCs w:val="18"/>
        </w:rPr>
        <w:t xml:space="preserve"> do SWZ</w:t>
      </w:r>
      <w:r w:rsidRPr="008370C8">
        <w:rPr>
          <w:rFonts w:ascii="Times New Roman" w:hAnsi="Times New Roman" w:cs="Times New Roman"/>
        </w:rPr>
        <w:t xml:space="preserve">  zgodnie ze składaną ofertą częściową. Cena jednostkowa powinna zostać skalkulowana z uwzględnieniem wszystkich podatków, opłat, ewentualnych upustów i rabatów oraz kosztów transportu. Wyliczona w załącznikach cena  powinna być wpisana do Formularza oferty. </w:t>
      </w:r>
      <w:r w:rsidRPr="008370C8">
        <w:rPr>
          <w:rFonts w:ascii="Arial Black" w:hAnsi="Arial Black" w:cs="Times New Roman"/>
          <w:b/>
          <w:color w:val="0070C0"/>
          <w:sz w:val="18"/>
          <w:szCs w:val="18"/>
        </w:rPr>
        <w:t xml:space="preserve">Załączniki nr </w:t>
      </w:r>
      <w:r w:rsidR="00621FEE">
        <w:rPr>
          <w:rFonts w:ascii="Arial Black" w:hAnsi="Arial Black" w:cs="Times New Roman"/>
          <w:b/>
          <w:color w:val="0070C0"/>
          <w:sz w:val="18"/>
          <w:szCs w:val="18"/>
        </w:rPr>
        <w:t>1</w:t>
      </w:r>
      <w:r w:rsidRPr="008370C8">
        <w:rPr>
          <w:rFonts w:ascii="Arial Black" w:hAnsi="Arial Black" w:cs="Times New Roman"/>
          <w:b/>
          <w:color w:val="0070C0"/>
          <w:sz w:val="18"/>
          <w:szCs w:val="18"/>
        </w:rPr>
        <w:t>.1</w:t>
      </w:r>
      <w:r w:rsidR="00621FEE">
        <w:rPr>
          <w:rFonts w:ascii="Arial Black" w:hAnsi="Arial Black" w:cs="Times New Roman"/>
          <w:b/>
          <w:color w:val="0070C0"/>
          <w:sz w:val="18"/>
          <w:szCs w:val="18"/>
        </w:rPr>
        <w:t>, 1.2 i 1.3</w:t>
      </w:r>
      <w:r w:rsidRPr="008370C8">
        <w:rPr>
          <w:rFonts w:ascii="Times New Roman" w:hAnsi="Times New Roman" w:cs="Times New Roman"/>
        </w:rPr>
        <w:t xml:space="preserve"> stanowią integralną część Formularza oferty.</w:t>
      </w:r>
    </w:p>
    <w:p w:rsidR="00E75059" w:rsidRPr="00E75059" w:rsidRDefault="00E75059" w:rsidP="00704F8D">
      <w:pPr>
        <w:keepLines/>
        <w:numPr>
          <w:ilvl w:val="0"/>
          <w:numId w:val="50"/>
        </w:numPr>
        <w:autoSpaceDE w:val="0"/>
        <w:spacing w:after="0" w:line="276" w:lineRule="auto"/>
        <w:ind w:hanging="357"/>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E75059" w:rsidRPr="00ED5A57" w:rsidRDefault="00E75059" w:rsidP="00704F8D">
      <w:pPr>
        <w:keepLines/>
        <w:numPr>
          <w:ilvl w:val="0"/>
          <w:numId w:val="50"/>
        </w:numPr>
        <w:autoSpaceDE w:val="0"/>
        <w:spacing w:after="0" w:line="276" w:lineRule="auto"/>
        <w:ind w:hanging="357"/>
        <w:contextualSpacing/>
        <w:jc w:val="both"/>
        <w:rPr>
          <w:rFonts w:ascii="Times New Roman" w:hAnsi="Times New Roman" w:cs="Times New Roman"/>
          <w:bCs/>
        </w:rPr>
      </w:pPr>
      <w:r w:rsidRPr="00E75059">
        <w:rPr>
          <w:rFonts w:ascii="Times New Roman" w:hAnsi="Times New Roman" w:cs="Times New Roman"/>
        </w:rPr>
        <w:t>Cena musi być wyrażona w złotych polskich z dokładnością do drugiego miejsca po przecinku zgodnie z polskim systemem płatniczym.</w:t>
      </w:r>
      <w:r w:rsidRPr="00E75059">
        <w:rPr>
          <w:rFonts w:ascii="Times New Roman" w:hAnsi="Times New Roman" w:cs="Times New Roman"/>
          <w:bCs/>
        </w:rPr>
        <w:t xml:space="preserve"> </w:t>
      </w:r>
    </w:p>
    <w:p w:rsidR="00E75059" w:rsidRPr="00F01BA8" w:rsidRDefault="00E75059" w:rsidP="00704F8D">
      <w:pPr>
        <w:pStyle w:val="Akapitzlist"/>
        <w:numPr>
          <w:ilvl w:val="0"/>
          <w:numId w:val="50"/>
        </w:numPr>
        <w:suppressAutoHyphens/>
        <w:spacing w:after="0" w:line="276" w:lineRule="auto"/>
        <w:ind w:hanging="357"/>
        <w:jc w:val="both"/>
        <w:rPr>
          <w:rFonts w:ascii="Times New Roman" w:hAnsi="Times New Roman" w:cs="Times New Roman"/>
        </w:rPr>
      </w:pPr>
      <w:r w:rsidRPr="00F01BA8">
        <w:rPr>
          <w:rFonts w:ascii="Times New Roman" w:hAnsi="Times New Roman" w:cs="Times New Roman"/>
          <w:b/>
          <w:bCs/>
          <w:lang w:eastAsia="zh-CN"/>
        </w:rPr>
        <w:t xml:space="preserve">Pod pojęciem ceny należy rozumieć cenę w rozumieniu art. 3 ust. 1 pkt.1 i ust. 2 ustawy z dnia 9 maja 2014r. o informowaniu o cenach towarów i usług </w:t>
      </w:r>
      <w:r w:rsidRPr="00F01BA8">
        <w:rPr>
          <w:rFonts w:ascii="Times New Roman" w:hAnsi="Times New Roman" w:cs="Times New Roman"/>
          <w:b/>
          <w:bCs/>
        </w:rPr>
        <w:t>(tj. Dz. U. 20</w:t>
      </w:r>
      <w:r>
        <w:rPr>
          <w:rFonts w:ascii="Times New Roman" w:hAnsi="Times New Roman" w:cs="Times New Roman"/>
          <w:b/>
          <w:bCs/>
        </w:rPr>
        <w:t>23, poz. 16</w:t>
      </w:r>
      <w:r w:rsidRPr="00F01BA8">
        <w:rPr>
          <w:rFonts w:ascii="Times New Roman" w:hAnsi="Times New Roman" w:cs="Times New Roman"/>
          <w:b/>
          <w:bCs/>
        </w:rPr>
        <w:t>8).</w:t>
      </w:r>
    </w:p>
    <w:p w:rsidR="00B72399" w:rsidRDefault="00B72399" w:rsidP="00C45C37">
      <w:pPr>
        <w:keepLines/>
        <w:autoSpaceDE w:val="0"/>
        <w:spacing w:after="0" w:line="276" w:lineRule="auto"/>
        <w:contextualSpacing/>
        <w:jc w:val="both"/>
        <w:rPr>
          <w:rFonts w:ascii="Times New Roman" w:hAnsi="Times New Roman" w:cs="Times New Roman"/>
          <w:bCs/>
        </w:rPr>
      </w:pPr>
    </w:p>
    <w:p w:rsidR="008370C8" w:rsidRPr="002D34E3" w:rsidRDefault="008370C8" w:rsidP="00C45C37">
      <w:pPr>
        <w:keepLines/>
        <w:autoSpaceDE w:val="0"/>
        <w:spacing w:after="0" w:line="276" w:lineRule="auto"/>
        <w:contextualSpacing/>
        <w:jc w:val="both"/>
        <w:rPr>
          <w:rFonts w:ascii="Times New Roman" w:hAnsi="Times New Roman" w:cs="Times New Roman"/>
          <w:bCs/>
        </w:rPr>
      </w:pPr>
    </w:p>
    <w:p w:rsidR="002D34E3" w:rsidRPr="002D34E3" w:rsidRDefault="002D34E3" w:rsidP="002D34E3">
      <w:pPr>
        <w:numPr>
          <w:ilvl w:val="0"/>
          <w:numId w:val="2"/>
        </w:numPr>
        <w:spacing w:after="0" w:line="276" w:lineRule="auto"/>
        <w:ind w:left="756" w:hanging="378"/>
        <w:contextualSpacing/>
        <w:rPr>
          <w:rFonts w:ascii="Times New Roman" w:hAnsi="Times New Roman" w:cs="Times New Roman"/>
          <w:b/>
        </w:rPr>
      </w:pPr>
      <w:r w:rsidRPr="002D34E3">
        <w:rPr>
          <w:rFonts w:ascii="Times New Roman" w:hAnsi="Times New Roman" w:cs="Times New Roman"/>
          <w:b/>
        </w:rPr>
        <w:t>Opis kryteriów oceny ofert, wraz z podaniem wag tych kryteriów i sposobu oceny ofert</w:t>
      </w:r>
    </w:p>
    <w:p w:rsidR="00B03B5C" w:rsidRDefault="00B03B5C" w:rsidP="00F5581E">
      <w:pPr>
        <w:spacing w:after="0" w:line="276" w:lineRule="auto"/>
        <w:contextualSpacing/>
        <w:rPr>
          <w:rFonts w:ascii="Times New Roman" w:hAnsi="Times New Roman" w:cs="Times New Roman"/>
          <w:b/>
        </w:rPr>
      </w:pPr>
    </w:p>
    <w:p w:rsidR="00F5581E" w:rsidRPr="00E75059" w:rsidRDefault="00F5581E" w:rsidP="00E75059">
      <w:pPr>
        <w:autoSpaceDN w:val="0"/>
        <w:spacing w:after="0" w:line="240" w:lineRule="auto"/>
        <w:ind w:left="360"/>
        <w:jc w:val="both"/>
        <w:textAlignment w:val="baseline"/>
        <w:rPr>
          <w:rFonts w:ascii="Times New Roman" w:eastAsia="NSimSun" w:hAnsi="Times New Roman" w:cs="Times New Roman"/>
          <w:color w:val="000000" w:themeColor="text1"/>
          <w:kern w:val="3"/>
          <w:lang w:bidi="hi-IN"/>
        </w:rPr>
      </w:pPr>
      <w:r w:rsidRPr="00E75059">
        <w:rPr>
          <w:rFonts w:ascii="Times New Roman" w:eastAsia="NSimSun" w:hAnsi="Times New Roman" w:cs="Times New Roman"/>
          <w:color w:val="000000" w:themeColor="text1"/>
          <w:kern w:val="3"/>
          <w:lang w:bidi="hi-IN"/>
        </w:rPr>
        <w:t xml:space="preserve">Przy wyborze najkorzystniejszej oferty Zamawiający będzie kierował się następującymi </w:t>
      </w:r>
      <w:r w:rsidRPr="00E75059">
        <w:rPr>
          <w:rFonts w:ascii="Times New Roman" w:eastAsia="NSimSun" w:hAnsi="Times New Roman" w:cs="Times New Roman"/>
          <w:color w:val="000000" w:themeColor="text1"/>
          <w:kern w:val="3"/>
          <w:lang w:bidi="hi-IN"/>
        </w:rPr>
        <w:br/>
        <w:t>kryteriami:</w:t>
      </w:r>
    </w:p>
    <w:p w:rsidR="00F5581E" w:rsidRPr="004142BF" w:rsidRDefault="00F5581E" w:rsidP="00E75059">
      <w:pPr>
        <w:autoSpaceDN w:val="0"/>
        <w:spacing w:after="0" w:line="240" w:lineRule="auto"/>
        <w:textAlignment w:val="baseline"/>
        <w:rPr>
          <w:rFonts w:ascii="Times New Roman" w:eastAsia="NSimSun" w:hAnsi="Times New Roman" w:cs="Times New Roman"/>
          <w:color w:val="000000" w:themeColor="text1"/>
          <w:kern w:val="3"/>
          <w:lang w:bidi="hi-IN"/>
        </w:rPr>
      </w:pPr>
    </w:p>
    <w:p w:rsidR="008370C8" w:rsidRPr="000E1F67" w:rsidRDefault="008370C8" w:rsidP="00621FEE">
      <w:pPr>
        <w:suppressAutoHyphens/>
        <w:spacing w:after="0" w:line="240" w:lineRule="auto"/>
        <w:jc w:val="both"/>
        <w:rPr>
          <w:rFonts w:ascii="Times New Roman" w:eastAsia="Times New Roman" w:hAnsi="Times New Roman" w:cs="Times New Roman"/>
          <w:u w:val="single"/>
          <w:lang w:eastAsia="zh-CN"/>
        </w:rPr>
      </w:pPr>
      <w:r w:rsidRPr="000E1F67">
        <w:rPr>
          <w:rFonts w:ascii="Times New Roman" w:eastAsia="Times New Roman" w:hAnsi="Times New Roman" w:cs="Times New Roman"/>
          <w:b/>
          <w:u w:val="single"/>
          <w:lang w:eastAsia="zh-CN"/>
        </w:rPr>
        <w:t>Kryterium I:</w:t>
      </w:r>
      <w:r w:rsidRPr="000E1F67">
        <w:rPr>
          <w:rFonts w:ascii="Times New Roman" w:eastAsia="Times New Roman" w:hAnsi="Times New Roman" w:cs="Times New Roman"/>
          <w:b/>
          <w:i/>
          <w:u w:val="single"/>
          <w:lang w:eastAsia="zh-CN"/>
        </w:rPr>
        <w:tab/>
      </w:r>
      <w:r w:rsidR="00621FEE">
        <w:rPr>
          <w:rFonts w:ascii="Times New Roman" w:eastAsia="Times New Roman" w:hAnsi="Times New Roman" w:cs="Times New Roman"/>
          <w:b/>
          <w:i/>
          <w:u w:val="single"/>
          <w:lang w:eastAsia="zh-CN"/>
        </w:rPr>
        <w:t>c</w:t>
      </w:r>
      <w:r w:rsidRPr="000E1F67">
        <w:rPr>
          <w:rFonts w:ascii="Times New Roman" w:eastAsia="Times New Roman" w:hAnsi="Times New Roman" w:cs="Times New Roman"/>
          <w:b/>
          <w:u w:val="single"/>
          <w:lang w:eastAsia="zh-CN"/>
        </w:rPr>
        <w:t>ena „C” oferty brutto - waga 60%</w:t>
      </w:r>
    </w:p>
    <w:p w:rsidR="008370C8" w:rsidRPr="008370C8" w:rsidRDefault="008370C8" w:rsidP="008370C8">
      <w:pPr>
        <w:suppressAutoHyphens/>
        <w:spacing w:after="0" w:line="240" w:lineRule="auto"/>
        <w:ind w:left="1080"/>
        <w:jc w:val="both"/>
        <w:rPr>
          <w:rFonts w:ascii="Times New Roman" w:eastAsia="Times New Roman" w:hAnsi="Times New Roman" w:cs="Times New Roman"/>
          <w:lang w:eastAsia="zh-CN"/>
        </w:rPr>
      </w:pPr>
    </w:p>
    <w:p w:rsidR="008370C8" w:rsidRPr="008370C8" w:rsidRDefault="008370C8" w:rsidP="009719CC">
      <w:pPr>
        <w:suppressAutoHyphens/>
        <w:autoSpaceDE w:val="0"/>
        <w:spacing w:after="0" w:line="240" w:lineRule="auto"/>
        <w:jc w:val="both"/>
        <w:rPr>
          <w:rFonts w:ascii="Times New Roman" w:eastAsia="Times New Roman" w:hAnsi="Times New Roman" w:cs="Times New Roman"/>
          <w:color w:val="000000"/>
          <w:lang w:eastAsia="zh-CN"/>
        </w:rPr>
      </w:pPr>
      <w:r w:rsidRPr="008370C8">
        <w:rPr>
          <w:rFonts w:ascii="Times New Roman" w:eastAsia="Times New Roman" w:hAnsi="Times New Roman" w:cs="Times New Roman"/>
          <w:color w:val="000000"/>
          <w:lang w:eastAsia="zh-CN"/>
        </w:rPr>
        <w:t xml:space="preserve">       Liczba punktów w kryterium Cena „C” wyliczona zostanie w następujący sposób:</w:t>
      </w:r>
    </w:p>
    <w:p w:rsidR="008370C8" w:rsidRPr="008370C8" w:rsidRDefault="008370C8" w:rsidP="009719CC">
      <w:pPr>
        <w:suppressAutoHyphens/>
        <w:autoSpaceDE w:val="0"/>
        <w:spacing w:after="0" w:line="240" w:lineRule="auto"/>
        <w:ind w:left="360"/>
        <w:jc w:val="both"/>
        <w:rPr>
          <w:rFonts w:ascii="Times New Roman" w:eastAsia="Times New Roman" w:hAnsi="Times New Roman" w:cs="Times New Roman"/>
          <w:color w:val="000000"/>
          <w:lang w:eastAsia="zh-CN"/>
        </w:rPr>
      </w:pPr>
      <w:r w:rsidRPr="008370C8">
        <w:rPr>
          <w:rFonts w:ascii="Times New Roman" w:eastAsia="Times New Roman" w:hAnsi="Times New Roman" w:cs="Times New Roman"/>
          <w:color w:val="000000"/>
          <w:lang w:eastAsia="zh-CN"/>
        </w:rPr>
        <w:tab/>
      </w:r>
    </w:p>
    <w:p w:rsidR="008370C8" w:rsidRPr="008370C8" w:rsidRDefault="008370C8" w:rsidP="009719CC">
      <w:pPr>
        <w:suppressAutoHyphens/>
        <w:autoSpaceDE w:val="0"/>
        <w:spacing w:after="0" w:line="240" w:lineRule="auto"/>
        <w:ind w:left="357"/>
        <w:contextualSpacing/>
        <w:jc w:val="both"/>
        <w:rPr>
          <w:rFonts w:ascii="Times New Roman" w:eastAsia="Times New Roman" w:hAnsi="Times New Roman" w:cs="Times New Roman"/>
          <w:b/>
          <w:color w:val="000000"/>
          <w:lang w:eastAsia="zh-CN"/>
        </w:rPr>
      </w:pPr>
      <w:r w:rsidRPr="008370C8">
        <w:rPr>
          <w:rFonts w:ascii="Times New Roman" w:eastAsia="Times New Roman" w:hAnsi="Times New Roman" w:cs="Times New Roman"/>
          <w:color w:val="000000"/>
          <w:lang w:eastAsia="zh-CN"/>
        </w:rPr>
        <w:t xml:space="preserve">        </w:t>
      </w:r>
      <w:r w:rsidRPr="008370C8">
        <w:rPr>
          <w:rFonts w:ascii="Times New Roman" w:eastAsia="Times New Roman" w:hAnsi="Times New Roman" w:cs="Times New Roman"/>
          <w:b/>
          <w:color w:val="000000"/>
          <w:lang w:eastAsia="zh-CN"/>
        </w:rPr>
        <w:tab/>
      </w:r>
      <w:r w:rsidR="00621FEE">
        <w:rPr>
          <w:rFonts w:ascii="Times New Roman" w:eastAsia="Times New Roman" w:hAnsi="Times New Roman" w:cs="Times New Roman"/>
          <w:b/>
          <w:color w:val="000000"/>
          <w:lang w:eastAsia="zh-CN"/>
        </w:rPr>
        <w:t>n</w:t>
      </w:r>
      <w:r w:rsidRPr="008370C8">
        <w:rPr>
          <w:rFonts w:ascii="Times New Roman" w:eastAsia="Times New Roman" w:hAnsi="Times New Roman" w:cs="Times New Roman"/>
          <w:b/>
          <w:color w:val="000000"/>
          <w:lang w:eastAsia="zh-CN"/>
        </w:rPr>
        <w:t>ajniższa cena ofertowa z ważnych ofert</w:t>
      </w:r>
      <w:r w:rsidR="00621FEE">
        <w:rPr>
          <w:rFonts w:ascii="Times New Roman" w:eastAsia="Times New Roman" w:hAnsi="Times New Roman" w:cs="Times New Roman"/>
          <w:b/>
          <w:color w:val="000000"/>
          <w:lang w:eastAsia="zh-CN"/>
        </w:rPr>
        <w:t xml:space="preserve"> w ramach zadania</w:t>
      </w:r>
    </w:p>
    <w:p w:rsidR="008370C8" w:rsidRPr="008370C8" w:rsidRDefault="008370C8" w:rsidP="009719CC">
      <w:pPr>
        <w:suppressAutoHyphens/>
        <w:autoSpaceDE w:val="0"/>
        <w:spacing w:after="0" w:line="240" w:lineRule="auto"/>
        <w:ind w:left="357" w:firstLine="351"/>
        <w:contextualSpacing/>
        <w:jc w:val="both"/>
        <w:rPr>
          <w:rFonts w:ascii="Times New Roman" w:eastAsia="Times New Roman" w:hAnsi="Times New Roman" w:cs="Times New Roman"/>
          <w:b/>
          <w:color w:val="000000"/>
          <w:lang w:eastAsia="zh-CN"/>
        </w:rPr>
      </w:pPr>
      <w:r w:rsidRPr="008370C8">
        <w:rPr>
          <w:rFonts w:ascii="Times New Roman" w:eastAsia="Times New Roman" w:hAnsi="Times New Roman" w:cs="Times New Roman"/>
          <w:b/>
          <w:color w:val="000000"/>
          <w:lang w:eastAsia="zh-CN"/>
        </w:rPr>
        <w:t xml:space="preserve">C = </w:t>
      </w:r>
      <w:r w:rsidRPr="008370C8">
        <w:rPr>
          <w:rFonts w:ascii="Times New Roman" w:eastAsia="Times New Roman" w:hAnsi="Times New Roman" w:cs="Times New Roman"/>
          <w:b/>
          <w:color w:val="000000"/>
          <w:lang w:eastAsia="zh-CN"/>
        </w:rPr>
        <w:tab/>
        <w:t>-</w:t>
      </w:r>
      <w:r w:rsidR="00621FEE">
        <w:rPr>
          <w:rFonts w:ascii="Times New Roman" w:eastAsia="Times New Roman" w:hAnsi="Times New Roman" w:cs="Times New Roman"/>
          <w:b/>
          <w:color w:val="000000"/>
          <w:lang w:eastAsia="zh-CN"/>
        </w:rPr>
        <w:t>--------------</w:t>
      </w:r>
      <w:r w:rsidRPr="008370C8">
        <w:rPr>
          <w:rFonts w:ascii="Times New Roman" w:eastAsia="Times New Roman" w:hAnsi="Times New Roman" w:cs="Times New Roman"/>
          <w:b/>
          <w:color w:val="000000"/>
          <w:lang w:eastAsia="zh-CN"/>
        </w:rPr>
        <w:t>---------------------------------------------------</w:t>
      </w:r>
      <w:r w:rsidR="00621FEE">
        <w:rPr>
          <w:rFonts w:ascii="Times New Roman" w:eastAsia="Times New Roman" w:hAnsi="Times New Roman" w:cs="Times New Roman"/>
          <w:b/>
          <w:color w:val="000000"/>
          <w:lang w:eastAsia="zh-CN"/>
        </w:rPr>
        <w:t>-----------</w:t>
      </w:r>
      <w:r w:rsidRPr="008370C8">
        <w:rPr>
          <w:rFonts w:ascii="Times New Roman" w:eastAsia="Times New Roman" w:hAnsi="Times New Roman" w:cs="Times New Roman"/>
          <w:b/>
          <w:color w:val="000000"/>
          <w:lang w:eastAsia="zh-CN"/>
        </w:rPr>
        <w:t>- x 60</w:t>
      </w:r>
    </w:p>
    <w:p w:rsidR="008370C8" w:rsidRPr="008370C8" w:rsidRDefault="008370C8" w:rsidP="009719CC">
      <w:pPr>
        <w:suppressAutoHyphens/>
        <w:autoSpaceDE w:val="0"/>
        <w:spacing w:after="0" w:line="240" w:lineRule="auto"/>
        <w:ind w:left="1077"/>
        <w:contextualSpacing/>
        <w:jc w:val="both"/>
        <w:rPr>
          <w:rFonts w:ascii="Times New Roman" w:eastAsia="Times New Roman" w:hAnsi="Times New Roman" w:cs="Times New Roman"/>
          <w:b/>
          <w:color w:val="000000"/>
          <w:kern w:val="2"/>
          <w:lang w:eastAsia="zh-CN"/>
        </w:rPr>
      </w:pPr>
      <w:r w:rsidRPr="008370C8">
        <w:rPr>
          <w:rFonts w:ascii="Times New Roman" w:eastAsia="Times New Roman" w:hAnsi="Times New Roman" w:cs="Times New Roman"/>
          <w:b/>
          <w:color w:val="000000"/>
          <w:kern w:val="2"/>
          <w:lang w:eastAsia="zh-CN"/>
        </w:rPr>
        <w:t xml:space="preserve">             </w:t>
      </w:r>
      <w:r w:rsidRPr="008370C8">
        <w:rPr>
          <w:rFonts w:ascii="Times New Roman" w:eastAsia="Times New Roman" w:hAnsi="Times New Roman" w:cs="Times New Roman"/>
          <w:b/>
          <w:color w:val="000000"/>
          <w:kern w:val="2"/>
          <w:lang w:eastAsia="zh-CN"/>
        </w:rPr>
        <w:tab/>
        <w:t xml:space="preserve"> </w:t>
      </w:r>
      <w:r w:rsidR="00621FEE">
        <w:rPr>
          <w:rFonts w:ascii="Times New Roman" w:eastAsia="Times New Roman" w:hAnsi="Times New Roman" w:cs="Times New Roman"/>
          <w:b/>
          <w:color w:val="000000"/>
          <w:kern w:val="2"/>
          <w:lang w:eastAsia="zh-CN"/>
        </w:rPr>
        <w:t>c</w:t>
      </w:r>
      <w:r w:rsidRPr="008370C8">
        <w:rPr>
          <w:rFonts w:ascii="Times New Roman" w:eastAsia="Times New Roman" w:hAnsi="Times New Roman" w:cs="Times New Roman"/>
          <w:b/>
          <w:color w:val="000000"/>
          <w:kern w:val="2"/>
          <w:lang w:eastAsia="zh-CN"/>
        </w:rPr>
        <w:t>ena badanej oferty</w:t>
      </w:r>
      <w:r w:rsidR="00621FEE">
        <w:rPr>
          <w:rFonts w:ascii="Times New Roman" w:eastAsia="Times New Roman" w:hAnsi="Times New Roman" w:cs="Times New Roman"/>
          <w:b/>
          <w:color w:val="000000"/>
          <w:kern w:val="2"/>
          <w:lang w:eastAsia="zh-CN"/>
        </w:rPr>
        <w:t xml:space="preserve"> w ramach zadania</w:t>
      </w:r>
    </w:p>
    <w:p w:rsidR="008370C8" w:rsidRPr="008370C8" w:rsidRDefault="008370C8" w:rsidP="009719CC">
      <w:pPr>
        <w:suppressAutoHyphens/>
        <w:autoSpaceDE w:val="0"/>
        <w:spacing w:after="0" w:line="240" w:lineRule="auto"/>
        <w:ind w:left="1077"/>
        <w:contextualSpacing/>
        <w:jc w:val="both"/>
        <w:rPr>
          <w:rFonts w:ascii="Times New Roman" w:eastAsia="Times New Roman" w:hAnsi="Times New Roman" w:cs="Times New Roman"/>
          <w:color w:val="000000"/>
          <w:lang w:eastAsia="zh-CN"/>
        </w:rPr>
      </w:pPr>
    </w:p>
    <w:p w:rsidR="008370C8" w:rsidRPr="008370C8" w:rsidRDefault="008370C8" w:rsidP="009719CC">
      <w:pPr>
        <w:suppressAutoHyphens/>
        <w:spacing w:after="0" w:line="240" w:lineRule="auto"/>
        <w:ind w:firstLine="426"/>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Wynik zostanie obliczony z dokładnością do dwóch miejsc po przecinku.</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8370C8" w:rsidRDefault="008370C8" w:rsidP="008370C8">
      <w:pPr>
        <w:suppressAutoHyphens/>
        <w:spacing w:after="0" w:line="240" w:lineRule="auto"/>
        <w:jc w:val="both"/>
        <w:rPr>
          <w:rFonts w:ascii="Times New Roman" w:eastAsia="Times New Roman" w:hAnsi="Times New Roman" w:cs="Times New Roman"/>
          <w:b/>
          <w:kern w:val="2"/>
          <w:lang w:eastAsia="zh-CN"/>
        </w:rPr>
      </w:pPr>
      <w:r w:rsidRPr="008370C8">
        <w:rPr>
          <w:rFonts w:ascii="Times New Roman" w:eastAsia="Times New Roman" w:hAnsi="Times New Roman" w:cs="Times New Roman"/>
          <w:b/>
          <w:kern w:val="2"/>
          <w:lang w:eastAsia="zh-CN"/>
        </w:rPr>
        <w:t xml:space="preserve">         </w:t>
      </w:r>
    </w:p>
    <w:p w:rsidR="008370C8" w:rsidRDefault="008370C8" w:rsidP="008370C8">
      <w:pPr>
        <w:suppressAutoHyphens/>
        <w:spacing w:after="0" w:line="240" w:lineRule="auto"/>
        <w:jc w:val="both"/>
        <w:rPr>
          <w:rFonts w:ascii="Times New Roman" w:eastAsia="Times New Roman" w:hAnsi="Times New Roman" w:cs="Times New Roman"/>
          <w:b/>
          <w:kern w:val="2"/>
          <w:lang w:eastAsia="zh-CN"/>
        </w:rPr>
      </w:pPr>
    </w:p>
    <w:p w:rsidR="008370C8" w:rsidRPr="000E1F67" w:rsidRDefault="008370C8" w:rsidP="00621FEE">
      <w:pPr>
        <w:suppressAutoHyphens/>
        <w:spacing w:after="0" w:line="240" w:lineRule="auto"/>
        <w:jc w:val="both"/>
        <w:rPr>
          <w:rFonts w:ascii="Times New Roman" w:eastAsia="Times New Roman" w:hAnsi="Times New Roman" w:cs="Times New Roman"/>
          <w:kern w:val="2"/>
          <w:u w:val="single"/>
          <w:lang w:eastAsia="zh-CN"/>
        </w:rPr>
      </w:pPr>
      <w:r w:rsidRPr="000E1F67">
        <w:rPr>
          <w:rFonts w:ascii="Times New Roman" w:eastAsia="Times New Roman" w:hAnsi="Times New Roman" w:cs="Times New Roman"/>
          <w:b/>
          <w:kern w:val="2"/>
          <w:u w:val="single"/>
          <w:lang w:eastAsia="zh-CN"/>
        </w:rPr>
        <w:t>Kryterium II:</w:t>
      </w:r>
      <w:r w:rsidRPr="000E1F67">
        <w:rPr>
          <w:rFonts w:ascii="Times New Roman" w:eastAsia="Times New Roman" w:hAnsi="Times New Roman" w:cs="Times New Roman"/>
          <w:b/>
          <w:i/>
          <w:kern w:val="2"/>
          <w:u w:val="single"/>
          <w:lang w:eastAsia="zh-CN"/>
        </w:rPr>
        <w:tab/>
      </w:r>
      <w:r w:rsidR="00621FEE">
        <w:rPr>
          <w:rFonts w:ascii="Times New Roman" w:eastAsia="Times New Roman" w:hAnsi="Times New Roman" w:cs="Times New Roman"/>
          <w:b/>
          <w:kern w:val="2"/>
          <w:u w:val="single"/>
          <w:lang w:eastAsia="zh-CN"/>
        </w:rPr>
        <w:t>okres udzielonej gwarancji „G”</w:t>
      </w:r>
      <w:r w:rsidRPr="000E1F67">
        <w:rPr>
          <w:rFonts w:ascii="Times New Roman" w:eastAsia="Times New Roman" w:hAnsi="Times New Roman" w:cs="Times New Roman"/>
          <w:b/>
          <w:kern w:val="2"/>
          <w:u w:val="single"/>
          <w:lang w:eastAsia="zh-CN"/>
        </w:rPr>
        <w:t xml:space="preserve">– waga </w:t>
      </w:r>
      <w:r w:rsidR="00621FEE">
        <w:rPr>
          <w:rFonts w:ascii="Times New Roman" w:eastAsia="Times New Roman" w:hAnsi="Times New Roman" w:cs="Times New Roman"/>
          <w:b/>
          <w:kern w:val="2"/>
          <w:u w:val="single"/>
          <w:lang w:eastAsia="zh-CN"/>
        </w:rPr>
        <w:t>20</w:t>
      </w:r>
      <w:r w:rsidRPr="000E1F67">
        <w:rPr>
          <w:rFonts w:ascii="Times New Roman" w:eastAsia="Times New Roman" w:hAnsi="Times New Roman" w:cs="Times New Roman"/>
          <w:b/>
          <w:kern w:val="2"/>
          <w:u w:val="single"/>
          <w:lang w:eastAsia="zh-CN"/>
        </w:rPr>
        <w:t>%</w:t>
      </w:r>
      <w:r w:rsidRPr="000E1F67">
        <w:rPr>
          <w:rFonts w:ascii="Times New Roman" w:eastAsia="Times New Roman" w:hAnsi="Times New Roman" w:cs="Times New Roman"/>
          <w:kern w:val="2"/>
          <w:u w:val="single"/>
          <w:lang w:eastAsia="zh-CN"/>
        </w:rPr>
        <w:t xml:space="preserve">        </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621FEE" w:rsidRDefault="00621FEE" w:rsidP="00621FEE">
      <w:pPr>
        <w:spacing w:line="276" w:lineRule="auto"/>
        <w:jc w:val="both"/>
        <w:rPr>
          <w:rFonts w:ascii="Liberation Serif" w:hAnsi="Liberation Serif"/>
        </w:rPr>
      </w:pPr>
      <w:r>
        <w:rPr>
          <w:rFonts w:ascii="Liberation Serif" w:hAnsi="Liberation Serif"/>
          <w:b/>
          <w:lang w:eastAsia="zh-CN"/>
        </w:rPr>
        <w:tab/>
        <w:t>12 miesięcy</w:t>
      </w:r>
      <w:r>
        <w:rPr>
          <w:rFonts w:ascii="Liberation Serif" w:hAnsi="Liberation Serif"/>
          <w:b/>
          <w:lang w:eastAsia="zh-CN"/>
        </w:rPr>
        <w:tab/>
      </w:r>
      <w:r>
        <w:rPr>
          <w:rFonts w:ascii="Liberation Serif" w:hAnsi="Liberation Serif"/>
          <w:b/>
          <w:lang w:eastAsia="zh-CN"/>
        </w:rPr>
        <w:tab/>
      </w:r>
      <w:r>
        <w:rPr>
          <w:rFonts w:ascii="Liberation Serif" w:hAnsi="Liberation Serif"/>
          <w:b/>
          <w:lang w:eastAsia="zh-CN"/>
        </w:rPr>
        <w:tab/>
        <w:t xml:space="preserve">  – 0 punktów</w:t>
      </w:r>
    </w:p>
    <w:p w:rsidR="00621FEE" w:rsidRDefault="00621FEE" w:rsidP="00621FEE">
      <w:pPr>
        <w:spacing w:line="276" w:lineRule="auto"/>
        <w:jc w:val="both"/>
        <w:rPr>
          <w:rFonts w:ascii="Liberation Serif" w:hAnsi="Liberation Serif"/>
        </w:rPr>
      </w:pPr>
      <w:r>
        <w:rPr>
          <w:rFonts w:ascii="Liberation Serif" w:hAnsi="Liberation Serif"/>
          <w:b/>
          <w:lang w:eastAsia="zh-CN"/>
        </w:rPr>
        <w:tab/>
        <w:t>od 13 miesięcy do 16 miesięcy – 5 punktów</w:t>
      </w:r>
    </w:p>
    <w:p w:rsidR="00621FEE" w:rsidRDefault="00621FEE" w:rsidP="00621FEE">
      <w:pPr>
        <w:spacing w:line="276" w:lineRule="auto"/>
        <w:jc w:val="both"/>
        <w:rPr>
          <w:rFonts w:ascii="Liberation Serif" w:hAnsi="Liberation Serif"/>
        </w:rPr>
      </w:pPr>
      <w:r>
        <w:rPr>
          <w:rFonts w:ascii="Liberation Serif" w:hAnsi="Liberation Serif"/>
          <w:b/>
          <w:lang w:eastAsia="zh-CN"/>
        </w:rPr>
        <w:tab/>
        <w:t>od 17 miesięcy do 20 miesięcy – 10 punktów</w:t>
      </w:r>
    </w:p>
    <w:p w:rsidR="00621FEE" w:rsidRDefault="00621FEE" w:rsidP="00621FEE">
      <w:pPr>
        <w:spacing w:line="276" w:lineRule="auto"/>
        <w:jc w:val="both"/>
        <w:rPr>
          <w:rFonts w:ascii="Liberation Serif" w:hAnsi="Liberation Serif"/>
        </w:rPr>
      </w:pPr>
      <w:r>
        <w:rPr>
          <w:rFonts w:ascii="Liberation Serif" w:hAnsi="Liberation Serif"/>
          <w:b/>
          <w:lang w:eastAsia="zh-CN"/>
        </w:rPr>
        <w:tab/>
        <w:t>od 21 miesięcy do 23 miesięcy – 15 punktów</w:t>
      </w:r>
    </w:p>
    <w:p w:rsidR="00621FEE" w:rsidRDefault="00621FEE" w:rsidP="00621FEE">
      <w:pPr>
        <w:spacing w:line="276" w:lineRule="auto"/>
        <w:jc w:val="both"/>
        <w:rPr>
          <w:rFonts w:ascii="Liberation Serif" w:hAnsi="Liberation Serif"/>
        </w:rPr>
      </w:pPr>
      <w:r>
        <w:rPr>
          <w:rFonts w:ascii="Liberation Serif" w:hAnsi="Liberation Serif"/>
          <w:b/>
          <w:lang w:eastAsia="zh-CN"/>
        </w:rPr>
        <w:tab/>
        <w:t>od 24 miesięcy i więcej</w:t>
      </w:r>
      <w:r>
        <w:rPr>
          <w:rFonts w:ascii="Liberation Serif" w:hAnsi="Liberation Serif"/>
          <w:b/>
          <w:lang w:eastAsia="zh-CN"/>
        </w:rPr>
        <w:tab/>
      </w:r>
      <w:r>
        <w:rPr>
          <w:rFonts w:ascii="Liberation Serif" w:hAnsi="Liberation Serif"/>
          <w:b/>
          <w:lang w:eastAsia="zh-CN"/>
        </w:rPr>
        <w:tab/>
        <w:t xml:space="preserve">  – 20 punktów</w:t>
      </w:r>
    </w:p>
    <w:p w:rsidR="00621FEE" w:rsidRDefault="00621FEE" w:rsidP="00621FEE">
      <w:pPr>
        <w:pStyle w:val="Standard"/>
        <w:spacing w:line="276" w:lineRule="auto"/>
        <w:ind w:left="340"/>
        <w:jc w:val="both"/>
        <w:rPr>
          <w:sz w:val="22"/>
          <w:szCs w:val="22"/>
        </w:rPr>
      </w:pPr>
      <w:r>
        <w:rPr>
          <w:b/>
          <w:sz w:val="22"/>
          <w:szCs w:val="22"/>
        </w:rPr>
        <w:lastRenderedPageBreak/>
        <w:t>(gwarancja musi obejmować pełne miesiące)</w:t>
      </w:r>
    </w:p>
    <w:p w:rsidR="00621FEE" w:rsidRDefault="00621FEE" w:rsidP="00621FEE">
      <w:pPr>
        <w:pStyle w:val="Standard"/>
        <w:spacing w:line="276" w:lineRule="auto"/>
        <w:ind w:left="340"/>
        <w:jc w:val="both"/>
        <w:rPr>
          <w:sz w:val="22"/>
          <w:szCs w:val="22"/>
        </w:rPr>
      </w:pPr>
    </w:p>
    <w:p w:rsidR="00621FEE" w:rsidRDefault="00621FEE" w:rsidP="00621FEE">
      <w:pPr>
        <w:pStyle w:val="Standard"/>
        <w:spacing w:line="276" w:lineRule="auto"/>
        <w:jc w:val="both"/>
        <w:rPr>
          <w:sz w:val="22"/>
          <w:szCs w:val="22"/>
        </w:rPr>
      </w:pPr>
      <w:r>
        <w:rPr>
          <w:color w:val="000000"/>
          <w:sz w:val="22"/>
          <w:szCs w:val="22"/>
        </w:rPr>
        <w:t>Oferty zawierające okres udzielonej gwarancji krótszy niż 12 miesięcy zostaną odrzucone, jako niezgodne z warunkami zamówienia.</w:t>
      </w:r>
    </w:p>
    <w:p w:rsidR="00621FEE" w:rsidRDefault="00621FEE" w:rsidP="00621FEE">
      <w:pPr>
        <w:pStyle w:val="Standard"/>
        <w:spacing w:line="276" w:lineRule="auto"/>
        <w:jc w:val="both"/>
        <w:rPr>
          <w:sz w:val="22"/>
          <w:szCs w:val="22"/>
        </w:rPr>
      </w:pPr>
      <w:r>
        <w:rPr>
          <w:color w:val="000000"/>
          <w:sz w:val="22"/>
          <w:szCs w:val="22"/>
        </w:rPr>
        <w:t>W przypadku niewpisania przez Wykonawcę okresu udzielonej gwarancji Wykonawca zobowiązany jest udzielić Zamawiającemu gwarancji na okres 12 miesięcy i do wyliczenia i przyznania ofercie punktacji przyjęte zostanie 12 miesięcy.</w:t>
      </w:r>
    </w:p>
    <w:p w:rsidR="00202A44" w:rsidRDefault="00202A44" w:rsidP="008370C8">
      <w:pPr>
        <w:suppressAutoHyphens/>
        <w:spacing w:after="0" w:line="240" w:lineRule="auto"/>
        <w:jc w:val="both"/>
        <w:rPr>
          <w:rFonts w:ascii="Times New Roman" w:eastAsia="Times New Roman" w:hAnsi="Times New Roman" w:cs="Times New Roman"/>
          <w:kern w:val="2"/>
          <w:lang w:eastAsia="zh-CN"/>
        </w:rPr>
      </w:pPr>
    </w:p>
    <w:p w:rsidR="00621FEE" w:rsidRDefault="00621FEE" w:rsidP="008370C8">
      <w:pPr>
        <w:suppressAutoHyphens/>
        <w:spacing w:after="0" w:line="240" w:lineRule="auto"/>
        <w:jc w:val="both"/>
        <w:rPr>
          <w:rFonts w:ascii="Times New Roman" w:eastAsia="Times New Roman" w:hAnsi="Times New Roman" w:cs="Times New Roman"/>
          <w:kern w:val="2"/>
          <w:lang w:eastAsia="zh-CN"/>
        </w:rPr>
      </w:pPr>
    </w:p>
    <w:p w:rsidR="008370C8" w:rsidRPr="000E1F67" w:rsidRDefault="008370C8" w:rsidP="008370C8">
      <w:pPr>
        <w:suppressAutoHyphens/>
        <w:spacing w:after="0" w:line="240" w:lineRule="auto"/>
        <w:jc w:val="both"/>
        <w:rPr>
          <w:rFonts w:ascii="Times New Roman" w:eastAsia="Times New Roman" w:hAnsi="Times New Roman" w:cs="Times New Roman"/>
          <w:b/>
          <w:kern w:val="2"/>
          <w:u w:val="single"/>
          <w:lang w:eastAsia="zh-CN"/>
        </w:rPr>
      </w:pPr>
      <w:r w:rsidRPr="000E1F67">
        <w:rPr>
          <w:rFonts w:ascii="Times New Roman" w:eastAsia="Times New Roman" w:hAnsi="Times New Roman" w:cs="Times New Roman"/>
          <w:b/>
          <w:kern w:val="2"/>
          <w:u w:val="single"/>
          <w:lang w:eastAsia="zh-CN"/>
        </w:rPr>
        <w:t xml:space="preserve">Kryterium III:  </w:t>
      </w:r>
      <w:r w:rsidR="00621FEE">
        <w:rPr>
          <w:rFonts w:ascii="Times New Roman" w:eastAsia="Times New Roman" w:hAnsi="Times New Roman" w:cs="Times New Roman"/>
          <w:b/>
          <w:kern w:val="2"/>
          <w:u w:val="single"/>
          <w:lang w:eastAsia="zh-CN"/>
        </w:rPr>
        <w:t>czas dostawy częściowej</w:t>
      </w:r>
      <w:r w:rsidRPr="000E1F67">
        <w:rPr>
          <w:rFonts w:ascii="Times New Roman" w:eastAsia="Times New Roman" w:hAnsi="Times New Roman" w:cs="Times New Roman"/>
          <w:b/>
          <w:kern w:val="2"/>
          <w:u w:val="single"/>
          <w:lang w:eastAsia="zh-CN"/>
        </w:rPr>
        <w:t xml:space="preserve"> „</w:t>
      </w:r>
      <w:r w:rsidR="00621FEE">
        <w:rPr>
          <w:rFonts w:ascii="Times New Roman" w:eastAsia="Times New Roman" w:hAnsi="Times New Roman" w:cs="Times New Roman"/>
          <w:b/>
          <w:kern w:val="2"/>
          <w:u w:val="single"/>
          <w:lang w:eastAsia="zh-CN"/>
        </w:rPr>
        <w:t>D</w:t>
      </w:r>
      <w:r w:rsidRPr="000E1F67">
        <w:rPr>
          <w:rFonts w:ascii="Times New Roman" w:eastAsia="Times New Roman" w:hAnsi="Times New Roman" w:cs="Times New Roman"/>
          <w:b/>
          <w:kern w:val="2"/>
          <w:u w:val="single"/>
          <w:lang w:eastAsia="zh-CN"/>
        </w:rPr>
        <w:t xml:space="preserve">” – waga </w:t>
      </w:r>
      <w:r w:rsidR="00621FEE">
        <w:rPr>
          <w:rFonts w:ascii="Times New Roman" w:eastAsia="Times New Roman" w:hAnsi="Times New Roman" w:cs="Times New Roman"/>
          <w:b/>
          <w:kern w:val="2"/>
          <w:u w:val="single"/>
          <w:lang w:eastAsia="zh-CN"/>
        </w:rPr>
        <w:t>20</w:t>
      </w:r>
      <w:r w:rsidRPr="000E1F67">
        <w:rPr>
          <w:rFonts w:ascii="Times New Roman" w:eastAsia="Times New Roman" w:hAnsi="Times New Roman" w:cs="Times New Roman"/>
          <w:b/>
          <w:kern w:val="2"/>
          <w:u w:val="single"/>
          <w:lang w:eastAsia="zh-CN"/>
        </w:rPr>
        <w:t>%</w:t>
      </w:r>
    </w:p>
    <w:p w:rsidR="008370C8" w:rsidRPr="008370C8" w:rsidRDefault="008370C8" w:rsidP="008370C8">
      <w:pPr>
        <w:suppressAutoHyphens/>
        <w:spacing w:after="0" w:line="240" w:lineRule="auto"/>
        <w:jc w:val="both"/>
        <w:rPr>
          <w:rFonts w:ascii="Times New Roman" w:eastAsia="Times New Roman" w:hAnsi="Times New Roman" w:cs="Times New Roman"/>
          <w:b/>
          <w:kern w:val="2"/>
          <w:lang w:eastAsia="zh-CN"/>
        </w:rPr>
      </w:pPr>
    </w:p>
    <w:p w:rsidR="00621FEE" w:rsidRDefault="00621FEE" w:rsidP="00621FEE">
      <w:pPr>
        <w:spacing w:line="276" w:lineRule="auto"/>
        <w:jc w:val="both"/>
        <w:rPr>
          <w:rFonts w:ascii="Liberation Serif" w:hAnsi="Liberation Serif"/>
        </w:rPr>
      </w:pPr>
      <w:r>
        <w:rPr>
          <w:rFonts w:ascii="Liberation Serif" w:hAnsi="Liberation Serif"/>
          <w:kern w:val="2"/>
        </w:rPr>
        <w:t xml:space="preserve">Zamawiający wymaga, aby czas realizacji dostaw częściowych był nie dłuższy niż </w:t>
      </w:r>
      <w:r w:rsidRPr="00621FEE">
        <w:rPr>
          <w:rFonts w:ascii="Liberation Serif" w:hAnsi="Liberation Serif"/>
          <w:b/>
          <w:kern w:val="2"/>
        </w:rPr>
        <w:t>5 dni roboczych</w:t>
      </w:r>
      <w:r>
        <w:rPr>
          <w:rFonts w:ascii="Liberation Serif" w:hAnsi="Liberation Serif"/>
          <w:kern w:val="2"/>
        </w:rPr>
        <w:t xml:space="preserve"> od dnia złożenia zamówienia. Za zaoferowany czas realizacji dostaw częściowych Zamawiający przyzna następujące wartości punktowe: </w:t>
      </w:r>
    </w:p>
    <w:p w:rsidR="00621FEE" w:rsidRPr="00621FEE" w:rsidRDefault="00621FEE" w:rsidP="00621FEE">
      <w:pPr>
        <w:spacing w:line="276" w:lineRule="auto"/>
        <w:jc w:val="both"/>
        <w:rPr>
          <w:rFonts w:ascii="Liberation Serif" w:hAnsi="Liberation Serif"/>
          <w:b/>
        </w:rPr>
      </w:pPr>
      <w:r w:rsidRPr="00621FEE">
        <w:rPr>
          <w:rFonts w:ascii="Liberation Serif" w:hAnsi="Liberation Serif"/>
          <w:b/>
          <w:kern w:val="2"/>
        </w:rPr>
        <w:t>do 3 dni roboczych</w:t>
      </w:r>
      <w:r w:rsidRPr="00621FEE">
        <w:rPr>
          <w:rFonts w:ascii="Liberation Serif" w:hAnsi="Liberation Serif"/>
          <w:b/>
          <w:kern w:val="2"/>
        </w:rPr>
        <w:tab/>
        <w:t>– 20 punktów</w:t>
      </w:r>
    </w:p>
    <w:p w:rsidR="00621FEE" w:rsidRPr="00621FEE" w:rsidRDefault="00621FEE" w:rsidP="00621FEE">
      <w:pPr>
        <w:spacing w:line="276" w:lineRule="auto"/>
        <w:jc w:val="both"/>
        <w:rPr>
          <w:rFonts w:ascii="Liberation Serif" w:hAnsi="Liberation Serif"/>
          <w:b/>
        </w:rPr>
      </w:pPr>
      <w:r w:rsidRPr="00621FEE">
        <w:rPr>
          <w:rFonts w:ascii="Liberation Serif" w:hAnsi="Liberation Serif"/>
          <w:b/>
          <w:kern w:val="2"/>
        </w:rPr>
        <w:t>4 dni robocze</w:t>
      </w:r>
      <w:r w:rsidRPr="00621FEE">
        <w:rPr>
          <w:rFonts w:ascii="Liberation Serif" w:hAnsi="Liberation Serif"/>
          <w:b/>
          <w:kern w:val="2"/>
        </w:rPr>
        <w:tab/>
      </w:r>
      <w:r w:rsidRPr="00621FEE">
        <w:rPr>
          <w:rFonts w:ascii="Liberation Serif" w:hAnsi="Liberation Serif"/>
          <w:b/>
          <w:kern w:val="2"/>
        </w:rPr>
        <w:tab/>
        <w:t>– 10 punktów</w:t>
      </w:r>
    </w:p>
    <w:p w:rsidR="00621FEE" w:rsidRPr="00621FEE" w:rsidRDefault="00621FEE" w:rsidP="00621FEE">
      <w:pPr>
        <w:spacing w:line="276" w:lineRule="auto"/>
        <w:jc w:val="both"/>
        <w:rPr>
          <w:rFonts w:ascii="Liberation Serif" w:hAnsi="Liberation Serif"/>
          <w:b/>
        </w:rPr>
      </w:pPr>
      <w:r w:rsidRPr="00621FEE">
        <w:rPr>
          <w:rFonts w:ascii="Liberation Serif" w:hAnsi="Liberation Serif"/>
          <w:b/>
          <w:kern w:val="2"/>
        </w:rPr>
        <w:t>5 dni roboczych</w:t>
      </w:r>
      <w:r w:rsidRPr="00621FEE">
        <w:rPr>
          <w:rFonts w:ascii="Liberation Serif" w:hAnsi="Liberation Serif"/>
          <w:b/>
          <w:kern w:val="2"/>
        </w:rPr>
        <w:tab/>
      </w:r>
      <w:r>
        <w:rPr>
          <w:rFonts w:ascii="Liberation Serif" w:hAnsi="Liberation Serif"/>
          <w:b/>
          <w:kern w:val="2"/>
        </w:rPr>
        <w:t xml:space="preserve"> </w:t>
      </w:r>
      <w:r w:rsidRPr="00621FEE">
        <w:rPr>
          <w:rFonts w:ascii="Liberation Serif" w:hAnsi="Liberation Serif"/>
          <w:b/>
          <w:kern w:val="2"/>
        </w:rPr>
        <w:t>– 0 punktów</w:t>
      </w:r>
    </w:p>
    <w:p w:rsidR="00621FEE" w:rsidRPr="00621FEE" w:rsidRDefault="00621FEE" w:rsidP="00621FEE">
      <w:pPr>
        <w:spacing w:line="276" w:lineRule="auto"/>
        <w:jc w:val="both"/>
        <w:rPr>
          <w:rFonts w:ascii="Liberation Serif" w:hAnsi="Liberation Serif"/>
        </w:rPr>
      </w:pPr>
      <w:r w:rsidRPr="00621FEE">
        <w:rPr>
          <w:rFonts w:ascii="Liberation Serif" w:hAnsi="Liberation Serif"/>
          <w:kern w:val="2"/>
          <w:shd w:val="clear" w:color="auto" w:fill="FFFFFF"/>
        </w:rPr>
        <w:t xml:space="preserve">Oferty zawierające czas dostawy częściowej dłuższy niż 5 dni roboczych będą podlegały odrzuceniu, jako niezgodne z warunkami zamówienia. </w:t>
      </w:r>
    </w:p>
    <w:p w:rsidR="00621FEE" w:rsidRPr="00621FEE" w:rsidRDefault="00621FEE" w:rsidP="00621FEE">
      <w:pPr>
        <w:spacing w:line="276" w:lineRule="auto"/>
        <w:jc w:val="both"/>
        <w:rPr>
          <w:rFonts w:ascii="Liberation Serif" w:hAnsi="Liberation Serif"/>
        </w:rPr>
      </w:pPr>
      <w:r w:rsidRPr="00621FEE">
        <w:rPr>
          <w:rFonts w:ascii="Liberation Serif" w:hAnsi="Liberation Serif"/>
        </w:rPr>
        <w:t xml:space="preserve">W przypadku nie wpisania przez Wykonawcę </w:t>
      </w:r>
      <w:r w:rsidRPr="00621FEE">
        <w:rPr>
          <w:rFonts w:ascii="Liberation Serif" w:hAnsi="Liberation Serif"/>
          <w:kern w:val="2"/>
          <w:shd w:val="clear" w:color="auto" w:fill="FFFFFF"/>
        </w:rPr>
        <w:t>czasu dostawy częściowej</w:t>
      </w:r>
      <w:r w:rsidRPr="00621FEE">
        <w:rPr>
          <w:rFonts w:ascii="Liberation Serif" w:hAnsi="Liberation Serif"/>
        </w:rPr>
        <w:t xml:space="preserve">, Zamawiający do oceny badanej oferty przyjmie 5 dni roboczych, jako </w:t>
      </w:r>
      <w:r w:rsidRPr="00621FEE">
        <w:rPr>
          <w:rFonts w:ascii="Liberation Serif" w:hAnsi="Liberation Serif"/>
          <w:kern w:val="2"/>
          <w:shd w:val="clear" w:color="auto" w:fill="FFFFFF"/>
        </w:rPr>
        <w:t>czas dostawy częściowej</w:t>
      </w:r>
      <w:r w:rsidRPr="00621FEE">
        <w:rPr>
          <w:rFonts w:ascii="Liberation Serif" w:hAnsi="Liberation Serif"/>
        </w:rPr>
        <w:t>.</w:t>
      </w:r>
    </w:p>
    <w:p w:rsidR="00621FEE" w:rsidRDefault="00621FEE" w:rsidP="00621FEE">
      <w:pPr>
        <w:spacing w:line="276" w:lineRule="auto"/>
        <w:jc w:val="both"/>
        <w:rPr>
          <w:rFonts w:ascii="Liberation Serif" w:hAnsi="Liberation Serif"/>
        </w:rPr>
      </w:pPr>
      <w:r>
        <w:rPr>
          <w:rFonts w:ascii="Liberation Serif" w:hAnsi="Liberation Serif"/>
          <w:lang w:eastAsia="zh-CN"/>
        </w:rPr>
        <w:t>Za najkorzystniejszą, w ramach zadania, uznana zostanie oferta Wykonawcy, który uzyska największą ilość punktów wyliczoną w następujący sposób:</w:t>
      </w:r>
    </w:p>
    <w:p w:rsidR="00621FEE" w:rsidRDefault="00621FEE" w:rsidP="00621FEE">
      <w:pPr>
        <w:spacing w:line="276" w:lineRule="auto"/>
        <w:jc w:val="center"/>
        <w:rPr>
          <w:rFonts w:ascii="Liberation Serif" w:hAnsi="Liberation Serif"/>
        </w:rPr>
      </w:pPr>
      <w:r>
        <w:rPr>
          <w:rFonts w:ascii="Liberation Serif" w:hAnsi="Liberation Serif"/>
          <w:b/>
        </w:rPr>
        <w:t>Ł = C + G + D</w:t>
      </w:r>
    </w:p>
    <w:p w:rsidR="00621FEE" w:rsidRDefault="00621FEE" w:rsidP="00621FEE">
      <w:pPr>
        <w:spacing w:after="0" w:line="240" w:lineRule="auto"/>
        <w:jc w:val="both"/>
        <w:rPr>
          <w:rFonts w:ascii="Liberation Serif" w:hAnsi="Liberation Serif"/>
        </w:rPr>
      </w:pPr>
      <w:r>
        <w:rPr>
          <w:rFonts w:ascii="Liberation Serif" w:hAnsi="Liberation Serif"/>
          <w:i/>
        </w:rPr>
        <w:t>gdzie:</w:t>
      </w:r>
    </w:p>
    <w:p w:rsidR="00621FEE" w:rsidRDefault="00621FEE" w:rsidP="00621FEE">
      <w:pPr>
        <w:spacing w:after="0" w:line="240" w:lineRule="auto"/>
        <w:ind w:left="708"/>
        <w:jc w:val="both"/>
        <w:rPr>
          <w:rFonts w:ascii="Liberation Serif" w:hAnsi="Liberation Serif"/>
        </w:rPr>
      </w:pPr>
      <w:r>
        <w:rPr>
          <w:rFonts w:ascii="Liberation Serif" w:hAnsi="Liberation Serif"/>
          <w:i/>
        </w:rPr>
        <w:t>Ł – łączna liczba punktów</w:t>
      </w:r>
    </w:p>
    <w:p w:rsidR="00621FEE" w:rsidRDefault="00621FEE" w:rsidP="00621FEE">
      <w:pPr>
        <w:spacing w:after="0" w:line="240" w:lineRule="auto"/>
        <w:ind w:left="708"/>
        <w:jc w:val="both"/>
        <w:rPr>
          <w:rFonts w:ascii="Liberation Serif" w:hAnsi="Liberation Serif"/>
        </w:rPr>
      </w:pPr>
      <w:r>
        <w:rPr>
          <w:rFonts w:ascii="Liberation Serif" w:hAnsi="Liberation Serif"/>
          <w:i/>
        </w:rPr>
        <w:t xml:space="preserve">C – punkty w kryterium </w:t>
      </w:r>
      <w:r>
        <w:rPr>
          <w:rFonts w:ascii="Liberation Serif" w:hAnsi="Liberation Serif"/>
          <w:i/>
          <w:iCs/>
          <w:color w:val="000000"/>
        </w:rPr>
        <w:t>Cena „C” oferty brutto</w:t>
      </w:r>
    </w:p>
    <w:p w:rsidR="00621FEE" w:rsidRDefault="00621FEE" w:rsidP="00621FEE">
      <w:pPr>
        <w:spacing w:after="0" w:line="240" w:lineRule="auto"/>
        <w:ind w:left="708"/>
        <w:jc w:val="both"/>
        <w:rPr>
          <w:rFonts w:ascii="Liberation Serif" w:hAnsi="Liberation Serif"/>
        </w:rPr>
      </w:pPr>
      <w:r>
        <w:rPr>
          <w:rFonts w:ascii="Liberation Serif" w:hAnsi="Liberation Serif"/>
          <w:i/>
        </w:rPr>
        <w:t xml:space="preserve">G – punkty w kryterium </w:t>
      </w:r>
      <w:r>
        <w:rPr>
          <w:rFonts w:ascii="Liberation Serif" w:hAnsi="Liberation Serif"/>
          <w:i/>
          <w:iCs/>
          <w:color w:val="000000"/>
        </w:rPr>
        <w:t>Okres udzielonej gwarancji „G”</w:t>
      </w:r>
    </w:p>
    <w:p w:rsidR="00621FEE" w:rsidRDefault="00621FEE" w:rsidP="00621FEE">
      <w:pPr>
        <w:spacing w:after="0" w:line="240" w:lineRule="auto"/>
        <w:ind w:left="708"/>
        <w:jc w:val="both"/>
        <w:rPr>
          <w:rFonts w:ascii="Liberation Serif" w:hAnsi="Liberation Serif"/>
        </w:rPr>
      </w:pPr>
      <w:r>
        <w:rPr>
          <w:rFonts w:ascii="Liberation Serif" w:hAnsi="Liberation Serif"/>
          <w:i/>
          <w:kern w:val="2"/>
          <w:shd w:val="clear" w:color="auto" w:fill="FFFFFF"/>
        </w:rPr>
        <w:t xml:space="preserve">D – punkty w kryterium </w:t>
      </w:r>
      <w:r>
        <w:rPr>
          <w:rFonts w:ascii="Liberation Serif" w:hAnsi="Liberation Serif"/>
          <w:i/>
          <w:iCs/>
          <w:color w:val="000000"/>
        </w:rPr>
        <w:t>Czas dostawy częściowej „D”</w:t>
      </w:r>
    </w:p>
    <w:p w:rsidR="008370C8" w:rsidRPr="008370C8" w:rsidRDefault="008370C8" w:rsidP="008370C8">
      <w:pPr>
        <w:suppressAutoHyphens/>
        <w:spacing w:after="0" w:line="240" w:lineRule="auto"/>
        <w:jc w:val="both"/>
        <w:rPr>
          <w:rFonts w:ascii="Times New Roman" w:eastAsia="Times New Roman" w:hAnsi="Times New Roman" w:cs="Times New Roman"/>
          <w:b/>
          <w:lang w:eastAsia="zh-CN"/>
        </w:rPr>
      </w:pPr>
    </w:p>
    <w:p w:rsidR="00202A44" w:rsidRDefault="00202A44" w:rsidP="008370C8">
      <w:pPr>
        <w:suppressAutoHyphens/>
        <w:spacing w:after="0" w:line="240" w:lineRule="auto"/>
        <w:jc w:val="both"/>
        <w:rPr>
          <w:rFonts w:ascii="Times New Roman" w:eastAsia="Times New Roman" w:hAnsi="Times New Roman" w:cs="Times New Roman"/>
          <w:lang w:eastAsia="zh-CN"/>
        </w:rPr>
      </w:pPr>
    </w:p>
    <w:p w:rsidR="008370C8" w:rsidRPr="00D15699" w:rsidRDefault="008370C8" w:rsidP="00202A44">
      <w:pPr>
        <w:suppressAutoHyphens/>
        <w:spacing w:after="0" w:line="240" w:lineRule="auto"/>
        <w:jc w:val="both"/>
        <w:rPr>
          <w:rFonts w:ascii="Times New Roman" w:eastAsia="Times New Roman" w:hAnsi="Times New Roman" w:cs="Times New Roman"/>
          <w:b/>
          <w:lang w:eastAsia="zh-CN"/>
        </w:rPr>
      </w:pPr>
      <w:r w:rsidRPr="00D15699">
        <w:rPr>
          <w:rFonts w:ascii="Times New Roman" w:eastAsia="Times New Roman" w:hAnsi="Times New Roman" w:cs="Times New Roman"/>
          <w:b/>
          <w:lang w:eastAsia="zh-CN"/>
        </w:rPr>
        <w:t>Wykonawca zobowiązan</w:t>
      </w:r>
      <w:r w:rsidR="00202A44" w:rsidRPr="00D15699">
        <w:rPr>
          <w:rFonts w:ascii="Times New Roman" w:eastAsia="Times New Roman" w:hAnsi="Times New Roman" w:cs="Times New Roman"/>
          <w:b/>
          <w:lang w:eastAsia="zh-CN"/>
        </w:rPr>
        <w:t xml:space="preserve">y jest przy składaniu oferty do </w:t>
      </w:r>
      <w:r w:rsidRPr="00D15699">
        <w:rPr>
          <w:rFonts w:ascii="Times New Roman" w:eastAsia="Times New Roman" w:hAnsi="Times New Roman" w:cs="Times New Roman"/>
          <w:b/>
          <w:lang w:eastAsia="zh-CN"/>
        </w:rPr>
        <w:t>uzupełnienia wszystkich kolumn w tabeli W</w:t>
      </w:r>
      <w:r w:rsidR="00E52663" w:rsidRPr="00D15699">
        <w:rPr>
          <w:rFonts w:ascii="Times New Roman" w:eastAsia="Times New Roman" w:hAnsi="Times New Roman" w:cs="Times New Roman"/>
          <w:b/>
          <w:lang w:eastAsia="zh-CN"/>
        </w:rPr>
        <w:t xml:space="preserve">YKAZU CENNIKA </w:t>
      </w:r>
      <w:r w:rsidRPr="00D15699">
        <w:rPr>
          <w:rFonts w:ascii="Times New Roman" w:eastAsia="Times New Roman" w:hAnsi="Times New Roman" w:cs="Times New Roman"/>
          <w:b/>
          <w:lang w:eastAsia="zh-CN"/>
        </w:rPr>
        <w:t xml:space="preserve">asortymentowo </w:t>
      </w:r>
      <w:r w:rsidR="00E52663" w:rsidRPr="00D15699">
        <w:rPr>
          <w:rFonts w:ascii="Times New Roman" w:eastAsia="Times New Roman" w:hAnsi="Times New Roman" w:cs="Times New Roman"/>
          <w:b/>
          <w:lang w:eastAsia="zh-CN"/>
        </w:rPr>
        <w:t>–</w:t>
      </w:r>
      <w:r w:rsidRPr="00D15699">
        <w:rPr>
          <w:rFonts w:ascii="Times New Roman" w:eastAsia="Times New Roman" w:hAnsi="Times New Roman" w:cs="Times New Roman"/>
          <w:b/>
          <w:lang w:eastAsia="zh-CN"/>
        </w:rPr>
        <w:t xml:space="preserve"> ilościow</w:t>
      </w:r>
      <w:r w:rsidR="00E52663" w:rsidRPr="00D15699">
        <w:rPr>
          <w:rFonts w:ascii="Times New Roman" w:eastAsia="Times New Roman" w:hAnsi="Times New Roman" w:cs="Times New Roman"/>
          <w:b/>
          <w:lang w:eastAsia="zh-CN"/>
        </w:rPr>
        <w:t>ego.</w:t>
      </w:r>
      <w:r w:rsidRPr="00D15699">
        <w:rPr>
          <w:rFonts w:ascii="Times New Roman" w:eastAsia="Times New Roman" w:hAnsi="Times New Roman" w:cs="Times New Roman"/>
          <w:b/>
          <w:lang w:eastAsia="zh-CN"/>
        </w:rPr>
        <w:t xml:space="preserve"> </w:t>
      </w:r>
    </w:p>
    <w:p w:rsidR="002D34E3" w:rsidRDefault="002D34E3" w:rsidP="002D34E3">
      <w:pPr>
        <w:spacing w:after="0" w:line="276" w:lineRule="auto"/>
        <w:ind w:left="284"/>
        <w:contextualSpacing/>
        <w:jc w:val="both"/>
        <w:rPr>
          <w:rFonts w:ascii="Times New Roman" w:hAnsi="Times New Roman" w:cs="Times New Roman"/>
          <w:color w:val="000000" w:themeColor="text1"/>
        </w:rPr>
      </w:pPr>
    </w:p>
    <w:p w:rsidR="00F55C9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752473">
        <w:rPr>
          <w:rFonts w:ascii="Times New Roman" w:hAnsi="Times New Roman" w:cs="Times New Roman"/>
        </w:rPr>
        <w:t xml:space="preserve">W toku badania i oceny ofert </w:t>
      </w:r>
      <w:r>
        <w:rPr>
          <w:rFonts w:ascii="Times New Roman" w:hAnsi="Times New Roman" w:cs="Times New Roman"/>
        </w:rPr>
        <w:t>z</w:t>
      </w:r>
      <w:r w:rsidRPr="00752473">
        <w:rPr>
          <w:rFonts w:ascii="Times New Roman" w:hAnsi="Times New Roman" w:cs="Times New Roman"/>
        </w:rPr>
        <w:t xml:space="preserve">amawiający może żądać od </w:t>
      </w:r>
      <w:r>
        <w:rPr>
          <w:rFonts w:ascii="Times New Roman" w:hAnsi="Times New Roman" w:cs="Times New Roman"/>
        </w:rPr>
        <w:t>w</w:t>
      </w:r>
      <w:r w:rsidRPr="00752473">
        <w:rPr>
          <w:rFonts w:ascii="Times New Roman" w:hAnsi="Times New Roman" w:cs="Times New Roman"/>
        </w:rPr>
        <w:t>ykonawców wyjaśnień dotyczących treści złożonych ofert lub innych składanych dokumentów lub oświadczeń.</w:t>
      </w:r>
    </w:p>
    <w:p w:rsidR="00F55C9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007071">
        <w:rPr>
          <w:rFonts w:ascii="Times New Roman" w:hAnsi="Times New Roman" w:cs="Times New Roman"/>
        </w:rPr>
        <w:t xml:space="preserve">Wykonawcy są zobowiązani do przedstawienia wyjaśnień w terminie wskazanym przez </w:t>
      </w:r>
      <w:r>
        <w:rPr>
          <w:rFonts w:ascii="Times New Roman" w:hAnsi="Times New Roman" w:cs="Times New Roman"/>
        </w:rPr>
        <w:t>z</w:t>
      </w:r>
      <w:r w:rsidRPr="00007071">
        <w:rPr>
          <w:rFonts w:ascii="Times New Roman" w:hAnsi="Times New Roman" w:cs="Times New Roman"/>
        </w:rPr>
        <w:t>amawiającego.</w:t>
      </w:r>
    </w:p>
    <w:p w:rsidR="00F55C91" w:rsidRPr="0000707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007071">
        <w:rPr>
          <w:rFonts w:ascii="Times New Roman" w:hAnsi="Times New Roman" w:cs="Times New Roman"/>
        </w:rPr>
        <w:t>Zamawiający poprawi w ofercie:</w:t>
      </w:r>
    </w:p>
    <w:p w:rsidR="00F55C91" w:rsidRPr="00FA465E"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pisarskie,</w:t>
      </w:r>
    </w:p>
    <w:p w:rsidR="00F55C91" w:rsidRPr="00FA465E"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F55C91"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lastRenderedPageBreak/>
        <w:t>inne omyłki polegające na niezgodności oferty z dokumentami z</w:t>
      </w:r>
      <w:r>
        <w:rPr>
          <w:rFonts w:ascii="Times New Roman" w:hAnsi="Times New Roman" w:cs="Times New Roman"/>
        </w:rPr>
        <w:t>amówienia, niepowodujące istotnych zmian w treści oferty</w:t>
      </w:r>
    </w:p>
    <w:p w:rsidR="00F55C91" w:rsidRPr="009D14CD" w:rsidRDefault="00F55C91" w:rsidP="00F55C91">
      <w:pPr>
        <w:spacing w:after="0" w:line="240" w:lineRule="auto"/>
        <w:ind w:left="392"/>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FA465E">
        <w:rPr>
          <w:rFonts w:ascii="Times New Roman" w:hAnsi="Times New Roman" w:cs="Times New Roman"/>
        </w:rPr>
        <w:t xml:space="preserve">W przypadku powstania u </w:t>
      </w:r>
      <w:r>
        <w:rPr>
          <w:rFonts w:ascii="Times New Roman" w:hAnsi="Times New Roman" w:cs="Times New Roman"/>
        </w:rPr>
        <w:t>z</w:t>
      </w:r>
      <w:r w:rsidRPr="00FA465E">
        <w:rPr>
          <w:rFonts w:ascii="Times New Roman" w:hAnsi="Times New Roman" w:cs="Times New Roman"/>
        </w:rPr>
        <w:t xml:space="preserve">amawiającego obowiązku podatkowego, </w:t>
      </w:r>
      <w:r>
        <w:rPr>
          <w:rFonts w:ascii="Times New Roman" w:hAnsi="Times New Roman" w:cs="Times New Roman"/>
        </w:rPr>
        <w:t>z</w:t>
      </w:r>
      <w:r w:rsidRPr="00FA465E">
        <w:rPr>
          <w:rFonts w:ascii="Times New Roman" w:hAnsi="Times New Roman" w:cs="Times New Roman"/>
        </w:rPr>
        <w:t xml:space="preserve">amawiający doliczy </w:t>
      </w:r>
      <w:r>
        <w:rPr>
          <w:rFonts w:ascii="Times New Roman" w:hAnsi="Times New Roman" w:cs="Times New Roman"/>
        </w:rPr>
        <w:br/>
      </w:r>
      <w:r w:rsidRPr="00FA465E">
        <w:rPr>
          <w:rFonts w:ascii="Times New Roman" w:hAnsi="Times New Roman" w:cs="Times New Roman"/>
        </w:rPr>
        <w:t>na podstawie art. 225</w:t>
      </w:r>
      <w:r>
        <w:rPr>
          <w:rFonts w:ascii="Times New Roman" w:hAnsi="Times New Roman" w:cs="Times New Roman"/>
        </w:rPr>
        <w:t xml:space="preserve"> ustawy</w:t>
      </w:r>
      <w:r w:rsidRPr="00FA465E">
        <w:rPr>
          <w:rFonts w:ascii="Times New Roman" w:hAnsi="Times New Roman" w:cs="Times New Roman"/>
        </w:rPr>
        <w:t xml:space="preserve"> </w:t>
      </w:r>
      <w:r>
        <w:rPr>
          <w:rFonts w:ascii="Times New Roman" w:hAnsi="Times New Roman" w:cs="Times New Roman"/>
        </w:rPr>
        <w:t>P</w:t>
      </w:r>
      <w:r w:rsidRPr="00FA465E">
        <w:rPr>
          <w:rFonts w:ascii="Times New Roman" w:hAnsi="Times New Roman" w:cs="Times New Roman"/>
        </w:rPr>
        <w:t>zp do przedstawionej w ofercie ceny, kwotę podatku od towarów i usług.</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007071">
        <w:rPr>
          <w:rFonts w:ascii="Times New Roman" w:hAnsi="Times New Roman" w:cs="Times New Roman"/>
        </w:rPr>
        <w:t xml:space="preserve">Zamawiający na etapie oceny ofert będzie żądał wyjaśnień dotyczących rażąco niskiej ceny na podstawie art. 224 ust.1 lub ust. 2 ustawy </w:t>
      </w:r>
      <w:r>
        <w:rPr>
          <w:rFonts w:ascii="Times New Roman" w:hAnsi="Times New Roman" w:cs="Times New Roman"/>
        </w:rPr>
        <w:t>P</w:t>
      </w:r>
      <w:r w:rsidRPr="00007071">
        <w:rPr>
          <w:rFonts w:ascii="Times New Roman" w:hAnsi="Times New Roman" w:cs="Times New Roman"/>
        </w:rPr>
        <w:t>zp.</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007071">
        <w:rPr>
          <w:rFonts w:ascii="Times New Roman" w:hAnsi="Times New Roman" w:cs="Times New Roman"/>
        </w:rPr>
        <w:t>Zamawiający wybiera najkorzystniejszą ofertę w terminie związania ofertą.</w:t>
      </w:r>
    </w:p>
    <w:p w:rsidR="00F55C91" w:rsidRDefault="00F55C91" w:rsidP="00704F8D">
      <w:pPr>
        <w:pStyle w:val="Akapitzlist"/>
        <w:numPr>
          <w:ilvl w:val="0"/>
          <w:numId w:val="52"/>
        </w:numPr>
        <w:spacing w:after="0" w:line="240" w:lineRule="auto"/>
        <w:ind w:left="392" w:hanging="350"/>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F55C91" w:rsidRDefault="00F55C91" w:rsidP="00704F8D">
      <w:pPr>
        <w:pStyle w:val="Akapitzlist"/>
        <w:numPr>
          <w:ilvl w:val="0"/>
          <w:numId w:val="52"/>
        </w:numPr>
        <w:spacing w:after="0" w:line="240" w:lineRule="auto"/>
        <w:ind w:left="392" w:hanging="350"/>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unieważnienia postępowania.</w:t>
      </w:r>
    </w:p>
    <w:p w:rsidR="00F55C91" w:rsidRDefault="00F55C91" w:rsidP="00704F8D">
      <w:pPr>
        <w:pStyle w:val="Akapitzlist"/>
        <w:numPr>
          <w:ilvl w:val="0"/>
          <w:numId w:val="52"/>
        </w:numPr>
        <w:spacing w:after="0" w:line="240" w:lineRule="auto"/>
        <w:ind w:left="392" w:hanging="350"/>
        <w:jc w:val="both"/>
        <w:rPr>
          <w:rFonts w:ascii="Times New Roman" w:hAnsi="Times New Roman" w:cs="Times New Roman"/>
        </w:rPr>
      </w:pPr>
      <w:r>
        <w:rPr>
          <w:rFonts w:ascii="Times New Roman" w:hAnsi="Times New Roman" w:cs="Times New Roman"/>
        </w:rPr>
        <w:t>Zamawiający odrzuci oferty w przypadkach określonych w art. 226 ust. 1 ustawy Pzp.</w:t>
      </w:r>
    </w:p>
    <w:p w:rsidR="00F55C91" w:rsidRPr="00987EFC" w:rsidRDefault="00F55C91" w:rsidP="00704F8D">
      <w:pPr>
        <w:pStyle w:val="Akapitzlist"/>
        <w:numPr>
          <w:ilvl w:val="0"/>
          <w:numId w:val="52"/>
        </w:numPr>
        <w:spacing w:after="0" w:line="240" w:lineRule="auto"/>
        <w:ind w:left="392" w:hanging="350"/>
        <w:jc w:val="both"/>
        <w:rPr>
          <w:rFonts w:ascii="Times New Roman" w:hAnsi="Times New Roman" w:cs="Times New Roman"/>
        </w:rPr>
      </w:pPr>
      <w:r w:rsidRPr="00B81CCF">
        <w:rPr>
          <w:rFonts w:ascii="Times New Roman" w:hAnsi="Times New Roman" w:cs="Times New Roman"/>
          <w:color w:val="000000" w:themeColor="text1"/>
        </w:rPr>
        <w:t xml:space="preserve">Zamawiający wybiera najkorzystniejszą ofertę na podstawie kryteriów oceny ofert określonych </w:t>
      </w:r>
      <w:r w:rsidRPr="00B81CCF">
        <w:rPr>
          <w:rFonts w:ascii="Times New Roman" w:hAnsi="Times New Roman" w:cs="Times New Roman"/>
          <w:color w:val="000000" w:themeColor="text1"/>
        </w:rPr>
        <w:br/>
        <w:t>w dokumentach zamówienia.</w:t>
      </w:r>
    </w:p>
    <w:p w:rsidR="00987EFC" w:rsidRPr="00987EFC" w:rsidRDefault="00987EFC" w:rsidP="00704F8D">
      <w:pPr>
        <w:pStyle w:val="Akapitzlist"/>
        <w:numPr>
          <w:ilvl w:val="0"/>
          <w:numId w:val="53"/>
        </w:numPr>
        <w:autoSpaceDE w:val="0"/>
        <w:autoSpaceDN w:val="0"/>
        <w:adjustRightInd w:val="0"/>
        <w:spacing w:after="0" w:line="240" w:lineRule="auto"/>
        <w:rPr>
          <w:rFonts w:ascii="Times New Roman" w:hAnsi="Times New Roman" w:cs="Times New Roman"/>
          <w:color w:val="000000"/>
        </w:rPr>
      </w:pPr>
      <w:r w:rsidRPr="00987EFC">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987EFC" w:rsidRPr="00987EFC" w:rsidRDefault="00987EFC" w:rsidP="00704F8D">
      <w:pPr>
        <w:pStyle w:val="Akapitzlist"/>
        <w:numPr>
          <w:ilvl w:val="0"/>
          <w:numId w:val="53"/>
        </w:numPr>
        <w:autoSpaceDE w:val="0"/>
        <w:autoSpaceDN w:val="0"/>
        <w:adjustRightInd w:val="0"/>
        <w:spacing w:after="0" w:line="240" w:lineRule="auto"/>
        <w:rPr>
          <w:rFonts w:ascii="Times New Roman" w:hAnsi="Times New Roman" w:cs="Times New Roman"/>
          <w:color w:val="000000"/>
        </w:rPr>
      </w:pPr>
      <w:r w:rsidRPr="00987EFC">
        <w:rPr>
          <w:rFonts w:ascii="Times New Roman" w:hAnsi="Times New Roman" w:cs="Times New Roman"/>
          <w:color w:val="000000"/>
        </w:rPr>
        <w:t xml:space="preserve">Jeżeli oferty otrzymały taką samą ocenę w kryterium o najwyższej wadze, zamawiający wybiera ofertę z najniższą ceną lub najniższym kosztem. </w:t>
      </w:r>
    </w:p>
    <w:p w:rsidR="00987EFC" w:rsidRPr="00987EFC" w:rsidRDefault="00987EFC" w:rsidP="00704F8D">
      <w:pPr>
        <w:pStyle w:val="Akapitzlist"/>
        <w:numPr>
          <w:ilvl w:val="0"/>
          <w:numId w:val="54"/>
        </w:numPr>
        <w:spacing w:after="0" w:line="240" w:lineRule="auto"/>
        <w:jc w:val="both"/>
        <w:rPr>
          <w:rFonts w:ascii="Times New Roman" w:hAnsi="Times New Roman" w:cs="Times New Roman"/>
        </w:rPr>
      </w:pPr>
      <w:r w:rsidRPr="00987EFC">
        <w:rPr>
          <w:rFonts w:ascii="Times New Roman" w:hAnsi="Times New Roman" w:cs="Times New Roman"/>
          <w:color w:val="000000"/>
        </w:rPr>
        <w:t xml:space="preserve">Jeżeli nie można dokonać wyboru oferty w sposób, o którym mowa w </w:t>
      </w:r>
      <w:r w:rsidR="00CF44C8">
        <w:rPr>
          <w:rFonts w:ascii="Times New Roman" w:hAnsi="Times New Roman" w:cs="Times New Roman"/>
          <w:color w:val="000000"/>
        </w:rPr>
        <w:t>pkt.1</w:t>
      </w:r>
      <w:r w:rsidRPr="00987EFC">
        <w:rPr>
          <w:rFonts w:ascii="Times New Roman" w:hAnsi="Times New Roman" w:cs="Times New Roman"/>
          <w:color w:val="000000"/>
        </w:rPr>
        <w:t>2, zamawiający wzywa wykonawców, którzy złożyli te oferty, do złożenia w terminie określonym przez zamawiającego ofert dodatkowych zawierających nową cenę lub koszt.</w:t>
      </w:r>
    </w:p>
    <w:p w:rsidR="00F55C91" w:rsidRPr="00B81CCF" w:rsidRDefault="00F55C91" w:rsidP="00704F8D">
      <w:pPr>
        <w:pStyle w:val="Akapitzlist"/>
        <w:numPr>
          <w:ilvl w:val="0"/>
          <w:numId w:val="54"/>
        </w:numPr>
        <w:spacing w:after="0" w:line="240" w:lineRule="auto"/>
        <w:jc w:val="both"/>
        <w:rPr>
          <w:rFonts w:ascii="Times New Roman" w:hAnsi="Times New Roman" w:cs="Times New Roman"/>
        </w:rPr>
      </w:pPr>
      <w:r w:rsidRPr="00B81CCF">
        <w:rPr>
          <w:rFonts w:ascii="Times New Roman" w:hAnsi="Times New Roman" w:cs="Times New Roman"/>
        </w:rPr>
        <w:t xml:space="preserve">Niezwłocznie po wyborze najkorzystniejszej oferty </w:t>
      </w:r>
      <w:r>
        <w:rPr>
          <w:rFonts w:ascii="Times New Roman" w:hAnsi="Times New Roman" w:cs="Times New Roman"/>
        </w:rPr>
        <w:t>z</w:t>
      </w:r>
      <w:r w:rsidRPr="00B81CCF">
        <w:rPr>
          <w:rFonts w:ascii="Times New Roman" w:hAnsi="Times New Roman" w:cs="Times New Roman"/>
        </w:rPr>
        <w:t xml:space="preserve">amawiający informuje równocześnie </w:t>
      </w:r>
      <w:r>
        <w:rPr>
          <w:rFonts w:ascii="Times New Roman" w:hAnsi="Times New Roman" w:cs="Times New Roman"/>
        </w:rPr>
        <w:t>w</w:t>
      </w:r>
      <w:r w:rsidRPr="00B81CCF">
        <w:rPr>
          <w:rFonts w:ascii="Times New Roman" w:hAnsi="Times New Roman" w:cs="Times New Roman"/>
        </w:rPr>
        <w:t>ykonawców, którzy złożyli oferty o:</w:t>
      </w:r>
    </w:p>
    <w:p w:rsidR="00F55C91" w:rsidRPr="004F36BD" w:rsidRDefault="00F55C91" w:rsidP="00704F8D">
      <w:pPr>
        <w:pStyle w:val="Akapitzlist"/>
        <w:numPr>
          <w:ilvl w:val="0"/>
          <w:numId w:val="51"/>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rsidR="00F55C91" w:rsidRDefault="00F55C91" w:rsidP="00704F8D">
      <w:pPr>
        <w:pStyle w:val="Akapitzlist"/>
        <w:numPr>
          <w:ilvl w:val="0"/>
          <w:numId w:val="51"/>
        </w:numPr>
        <w:spacing w:after="0" w:line="240"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rsidR="00F55C91" w:rsidRPr="001D2B7C" w:rsidRDefault="00F55C91" w:rsidP="00704F8D">
      <w:pPr>
        <w:pStyle w:val="Akapitzlist"/>
        <w:numPr>
          <w:ilvl w:val="0"/>
          <w:numId w:val="55"/>
        </w:numPr>
        <w:spacing w:after="0" w:line="240" w:lineRule="auto"/>
        <w:jc w:val="both"/>
        <w:rPr>
          <w:rFonts w:ascii="Times New Roman" w:hAnsi="Times New Roman" w:cs="Times New Roman"/>
          <w:color w:val="000000" w:themeColor="text1"/>
        </w:rPr>
      </w:pPr>
      <w:r w:rsidRPr="001D2B7C">
        <w:rPr>
          <w:rFonts w:ascii="Times New Roman" w:hAnsi="Times New Roman" w:cs="Times New Roman"/>
        </w:rPr>
        <w:t>Zamawiający udostępnia niezwłocznie informacje, o których mowa w ust. 1</w:t>
      </w:r>
      <w:r w:rsidR="00987EFC">
        <w:rPr>
          <w:rFonts w:ascii="Times New Roman" w:hAnsi="Times New Roman" w:cs="Times New Roman"/>
        </w:rPr>
        <w:t>4</w:t>
      </w:r>
      <w:r w:rsidRPr="001D2B7C">
        <w:rPr>
          <w:rFonts w:ascii="Times New Roman" w:hAnsi="Times New Roman" w:cs="Times New Roman"/>
        </w:rPr>
        <w:t xml:space="preserve"> pkt 1, na stronie internetowej prowadzonego postępowania.</w:t>
      </w:r>
    </w:p>
    <w:p w:rsidR="00F55C91" w:rsidRPr="004F36BD" w:rsidRDefault="00F55C91" w:rsidP="00704F8D">
      <w:pPr>
        <w:pStyle w:val="Akapitzlist"/>
        <w:numPr>
          <w:ilvl w:val="0"/>
          <w:numId w:val="55"/>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Zamawiający może nie ujawniać informacji, o których mowa w ust. </w:t>
      </w:r>
      <w:r>
        <w:rPr>
          <w:rFonts w:ascii="Times New Roman" w:hAnsi="Times New Roman" w:cs="Times New Roman"/>
        </w:rPr>
        <w:t>1</w:t>
      </w:r>
      <w:r w:rsidR="00987EFC">
        <w:rPr>
          <w:rFonts w:ascii="Times New Roman" w:hAnsi="Times New Roman" w:cs="Times New Roman"/>
        </w:rPr>
        <w:t>4</w:t>
      </w:r>
      <w:r w:rsidRPr="004F36BD">
        <w:rPr>
          <w:rFonts w:ascii="Times New Roman" w:hAnsi="Times New Roman" w:cs="Times New Roman"/>
        </w:rPr>
        <w:t>, jeżeli ich ujawnienie byłoby sprzeczne z ważnym interesem publicznym.</w:t>
      </w:r>
    </w:p>
    <w:p w:rsidR="00865EBD" w:rsidRDefault="00865EBD" w:rsidP="002D34E3">
      <w:pPr>
        <w:spacing w:after="0" w:line="276" w:lineRule="auto"/>
        <w:ind w:left="284"/>
        <w:contextualSpacing/>
        <w:jc w:val="both"/>
        <w:rPr>
          <w:rFonts w:ascii="Times New Roman" w:hAnsi="Times New Roman" w:cs="Times New Roman"/>
          <w:color w:val="000000" w:themeColor="text1"/>
        </w:rPr>
      </w:pPr>
    </w:p>
    <w:p w:rsidR="00BD202F" w:rsidRPr="002D34E3" w:rsidRDefault="00BD202F" w:rsidP="002D34E3">
      <w:pPr>
        <w:spacing w:after="0" w:line="276" w:lineRule="auto"/>
        <w:ind w:left="284"/>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4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formalnościach, jakie muszą zostać dopełnione po wyborze oferty </w:t>
      </w:r>
      <w:r w:rsidRPr="002D34E3">
        <w:rPr>
          <w:rFonts w:ascii="Times New Roman" w:hAnsi="Times New Roman" w:cs="Times New Roman"/>
          <w:b/>
          <w:color w:val="000000" w:themeColor="text1"/>
        </w:rPr>
        <w:br/>
        <w:t>w celu zawarcia umowy w sprawie zamówienia publicznego</w:t>
      </w:r>
      <w:r w:rsidR="00BD202F">
        <w:rPr>
          <w:rFonts w:ascii="Times New Roman" w:hAnsi="Times New Roman" w:cs="Times New Roman"/>
          <w:b/>
          <w:color w:val="000000" w:themeColor="text1"/>
        </w:rPr>
        <w:t>.</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Zamawiający może zawrzeć umowę w sprawie zamówienia publicznego przed upływem terminu, </w:t>
      </w:r>
      <w:r w:rsidRPr="002D34E3">
        <w:rPr>
          <w:rFonts w:ascii="Times New Roman" w:hAnsi="Times New Roman" w:cs="Times New Roman"/>
          <w:color w:val="000000" w:themeColor="text1"/>
        </w:rPr>
        <w:br/>
        <w:t>o którym mowa w pkt 1, jeżeli w postępowaniu o udzielenie zmówienia złożono tylko jedną ofertę.</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BD202F">
        <w:rPr>
          <w:rFonts w:ascii="Arial Black" w:hAnsi="Arial Black" w:cs="Times New Roman"/>
          <w:bCs/>
          <w:color w:val="0070C0"/>
          <w:sz w:val="18"/>
          <w:szCs w:val="18"/>
        </w:rPr>
        <w:t>załącznik</w:t>
      </w:r>
      <w:r w:rsidR="00BD202F" w:rsidRPr="00BD202F">
        <w:rPr>
          <w:rFonts w:ascii="Arial Black" w:hAnsi="Arial Black" w:cs="Times New Roman"/>
          <w:bCs/>
          <w:color w:val="0070C0"/>
          <w:sz w:val="18"/>
          <w:szCs w:val="18"/>
        </w:rPr>
        <w:t>i</w:t>
      </w:r>
      <w:r w:rsidRPr="00BD202F">
        <w:rPr>
          <w:rFonts w:ascii="Arial Black" w:hAnsi="Arial Black" w:cs="Times New Roman"/>
          <w:bCs/>
          <w:color w:val="0070C0"/>
          <w:sz w:val="18"/>
          <w:szCs w:val="18"/>
        </w:rPr>
        <w:t xml:space="preserve"> nr 2</w:t>
      </w:r>
      <w:r w:rsidR="00BD202F" w:rsidRPr="00BD202F">
        <w:rPr>
          <w:rFonts w:ascii="Arial Black" w:hAnsi="Arial Black" w:cs="Times New Roman"/>
          <w:bCs/>
          <w:color w:val="0070C0"/>
          <w:sz w:val="18"/>
          <w:szCs w:val="18"/>
        </w:rPr>
        <w:t>.1</w:t>
      </w:r>
      <w:r w:rsidR="00D15699">
        <w:rPr>
          <w:rFonts w:ascii="Arial Black" w:hAnsi="Arial Black" w:cs="Times New Roman"/>
          <w:bCs/>
          <w:color w:val="0070C0"/>
          <w:sz w:val="18"/>
          <w:szCs w:val="18"/>
        </w:rPr>
        <w:t>, 2.2 oraz 2.3</w:t>
      </w:r>
      <w:r w:rsidRPr="00BD202F">
        <w:rPr>
          <w:rFonts w:ascii="Arial Black" w:hAnsi="Arial Black" w:cs="Times New Roman"/>
          <w:bCs/>
          <w:color w:val="0070C0"/>
          <w:sz w:val="18"/>
          <w:szCs w:val="18"/>
        </w:rPr>
        <w:t xml:space="preserve"> do SWZ</w:t>
      </w:r>
      <w:r w:rsidRPr="002D34E3">
        <w:rPr>
          <w:rFonts w:ascii="Times New Roman" w:hAnsi="Times New Roman" w:cs="Times New Roman"/>
          <w:color w:val="000000" w:themeColor="text1"/>
        </w:rPr>
        <w:t>. Umowa zostanie uzupełniona o zapisy wynikające ze złożonej oferty.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Przed podpisaniem umowy Wykonawcy wspólnie ubiegający się o udzielenie zamówienia </w:t>
      </w:r>
      <w:r w:rsidRPr="002D34E3">
        <w:rPr>
          <w:rFonts w:ascii="Times New Roman" w:hAnsi="Times New Roman" w:cs="Times New Roman"/>
          <w:color w:val="000000" w:themeColor="text1"/>
        </w:rPr>
        <w:br/>
        <w:t>(w przypadku wyboru oferty jako najkorzystniejszej) przedstawią Zamawiającemu kopię umowy regulującej współpracę tych Wykonawców.</w:t>
      </w:r>
    </w:p>
    <w:p w:rsid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Jeżeli Wykonawca, którego oferta została wybrana jako najkorzystniejsza, uchyla się </w:t>
      </w:r>
      <w:r w:rsidRPr="002D34E3">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AF0E0E" w:rsidRPr="002D34E3" w:rsidRDefault="00AF0E0E" w:rsidP="00AF0E0E">
      <w:pPr>
        <w:spacing w:after="0" w:line="276" w:lineRule="auto"/>
        <w:ind w:left="378"/>
        <w:contextualSpacing/>
        <w:jc w:val="both"/>
        <w:rPr>
          <w:rFonts w:ascii="Times New Roman" w:hAnsi="Times New Roman" w:cs="Times New Roman"/>
          <w:color w:val="000000" w:themeColor="text1"/>
        </w:rPr>
      </w:pPr>
    </w:p>
    <w:p w:rsidR="002D34E3" w:rsidRPr="002D34E3" w:rsidRDefault="002D34E3" w:rsidP="002D34E3">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2D34E3" w:rsidRPr="002D34E3" w:rsidRDefault="002D34E3" w:rsidP="002D34E3">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Pouczenie o środkach ochrony prawnej przysługujących Wykonawcy</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bCs/>
        </w:rPr>
      </w:pPr>
      <w:r w:rsidRPr="002D34E3">
        <w:rPr>
          <w:rFonts w:ascii="Times New Roman" w:hAnsi="Times New Roman" w:cs="Times New Roman"/>
          <w:b/>
        </w:rPr>
        <w:t>Odwołanie przysługuje na</w:t>
      </w:r>
      <w:r w:rsidRPr="002D34E3">
        <w:rPr>
          <w:rFonts w:ascii="Times New Roman" w:hAnsi="Times New Roman" w:cs="Times New Roman"/>
          <w:bCs/>
        </w:rPr>
        <w:t>:</w:t>
      </w:r>
    </w:p>
    <w:p w:rsidR="002D34E3" w:rsidRPr="002D34E3" w:rsidRDefault="002D34E3" w:rsidP="002D34E3">
      <w:pPr>
        <w:spacing w:after="0" w:line="276" w:lineRule="auto"/>
        <w:ind w:left="742" w:hanging="364"/>
        <w:jc w:val="both"/>
        <w:rPr>
          <w:rFonts w:ascii="Times New Roman" w:hAnsi="Times New Roman" w:cs="Times New Roman"/>
        </w:rPr>
      </w:pPr>
      <w:r w:rsidRPr="002D34E3">
        <w:rPr>
          <w:rFonts w:ascii="Times New Roman" w:hAnsi="Times New Roman" w:cs="Times New Roman"/>
        </w:rPr>
        <w:t>2.1. niezgodną z przepisami ustawy czynność Zamawiającego, podjętą w postępowaniu o udzielenie zamówienia, w tym na projektowane postanowienie umowy;</w:t>
      </w:r>
    </w:p>
    <w:p w:rsidR="002D34E3" w:rsidRPr="002D34E3" w:rsidRDefault="002D34E3" w:rsidP="002D34E3">
      <w:pPr>
        <w:spacing w:after="0" w:line="276" w:lineRule="auto"/>
        <w:ind w:left="714" w:hanging="350"/>
        <w:jc w:val="both"/>
        <w:rPr>
          <w:rFonts w:ascii="Times New Roman" w:hAnsi="Times New Roman" w:cs="Times New Roman"/>
        </w:rPr>
      </w:pPr>
      <w:r w:rsidRPr="002D34E3">
        <w:rPr>
          <w:rFonts w:ascii="Times New Roman" w:hAnsi="Times New Roman" w:cs="Times New Roman"/>
        </w:rPr>
        <w:t>2.2. zaniechanie czynności w postępowaniu o udzielenie zamówienia, do której Zamawiający był obowiązany na podstawie ustawy.</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Odwołanie wnosi się do Prezesa Krajowej Izby Odwoławczej w formie pisemnej albo elektronicznej albo w postaci elektronicznej opatrzone podpisem zaufanym.</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Szczegółowe informacje dotyczące środków ochrony prawnej określone są w Dziale IX „Środki ochrony prawnej” </w:t>
      </w:r>
      <w:r w:rsidR="00727FBA">
        <w:rPr>
          <w:rFonts w:ascii="Times New Roman" w:hAnsi="Times New Roman" w:cs="Times New Roman"/>
        </w:rPr>
        <w:t>p</w:t>
      </w:r>
      <w:r w:rsidRPr="002D34E3">
        <w:rPr>
          <w:rFonts w:ascii="Times New Roman" w:hAnsi="Times New Roman" w:cs="Times New Roman"/>
        </w:rPr>
        <w:t>zp.</w:t>
      </w:r>
    </w:p>
    <w:p w:rsidR="002D34E3" w:rsidRDefault="002D34E3" w:rsidP="002D34E3">
      <w:pPr>
        <w:spacing w:after="0" w:line="276" w:lineRule="auto"/>
        <w:ind w:left="360"/>
        <w:contextualSpacing/>
        <w:jc w:val="both"/>
        <w:rPr>
          <w:rFonts w:ascii="Times New Roman" w:hAnsi="Times New Roman" w:cs="Times New Roman"/>
        </w:rPr>
      </w:pPr>
    </w:p>
    <w:p w:rsidR="007F557A" w:rsidRPr="002D34E3" w:rsidRDefault="007F557A" w:rsidP="002D34E3">
      <w:pPr>
        <w:spacing w:after="0" w:line="276" w:lineRule="auto"/>
        <w:ind w:left="360"/>
        <w:contextualSpacing/>
        <w:jc w:val="both"/>
        <w:rPr>
          <w:rFonts w:ascii="Times New Roman" w:hAnsi="Times New Roman" w:cs="Times New Roman"/>
        </w:rPr>
      </w:pPr>
    </w:p>
    <w:p w:rsidR="002D34E3" w:rsidRPr="002D34E3" w:rsidRDefault="002D34E3" w:rsidP="002D34E3">
      <w:pPr>
        <w:numPr>
          <w:ilvl w:val="0"/>
          <w:numId w:val="2"/>
        </w:numPr>
        <w:spacing w:after="0" w:line="276" w:lineRule="auto"/>
        <w:ind w:left="756" w:hanging="98"/>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Klauzula Informacyjna dotycząca przetwarzania danych osobowych</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b/>
          <w:bCs/>
          <w:color w:val="000000"/>
          <w:lang w:eastAsia="pl-PL"/>
        </w:rPr>
        <w:t xml:space="preserve">Dane osobowe przetwarzane w trybie RODO w KWP z siedzibą w Radomiu (postępowanie </w:t>
      </w:r>
      <w:r w:rsidRPr="002D34E3">
        <w:rPr>
          <w:rFonts w:ascii="Times New Roman" w:hAnsi="Times New Roman" w:cs="Times New Roman"/>
          <w:b/>
          <w:bCs/>
          <w:color w:val="000000"/>
          <w:lang w:eastAsia="pl-PL"/>
        </w:rPr>
        <w:br/>
        <w:t>o udzielenie zamówienia publicznego):</w:t>
      </w: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color w:val="000000"/>
          <w:lang w:eastAsia="pl-PL"/>
        </w:rPr>
        <w:t>Szanowna Pani/Szanowny Panie,</w:t>
      </w:r>
    </w:p>
    <w:p w:rsidR="002D34E3" w:rsidRPr="002D34E3" w:rsidRDefault="002D34E3" w:rsidP="002D34E3">
      <w:p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lastRenderedPageBreak/>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0" w:history="1">
        <w:r w:rsidRPr="002D34E3">
          <w:rPr>
            <w:rFonts w:ascii="Times New Roman" w:hAnsi="Times New Roman" w:cs="Times New Roman"/>
            <w:color w:val="2E74B5" w:themeColor="accent1" w:themeShade="BF"/>
            <w:lang w:eastAsia="pl-PL"/>
          </w:rPr>
          <w:t>iod.kwp@ra.policja.gov.pl</w:t>
        </w:r>
      </w:hyperlink>
      <w:r w:rsidRPr="002D34E3">
        <w:rPr>
          <w:rFonts w:ascii="Times New Roman" w:hAnsi="Times New Roman" w:cs="Times New Roman"/>
          <w:color w:val="0000FF"/>
          <w:lang w:eastAsia="pl-PL"/>
        </w:rPr>
        <w:t>.</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Cel i okres przetwarzania danych osobowych w Komendzie Wojewódzkiej Policji z siedzibą w Radomiu.</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2D34E3" w:rsidRPr="002D34E3" w:rsidRDefault="002D34E3" w:rsidP="00CB49C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Ustawą z dnia 11 września 2019 r.  Prawo zamówień publicznych – dalej zwaną ustawą Pzp,</w:t>
      </w:r>
    </w:p>
    <w:p w:rsidR="00294C2E" w:rsidRDefault="002D34E3" w:rsidP="00294C2E">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r w:rsidR="00294C2E" w:rsidRPr="00C27F8A">
        <w:rPr>
          <w:rFonts w:ascii="Times New Roman" w:hAnsi="Times New Roman" w:cs="Times New Roman"/>
          <w:color w:val="000000"/>
          <w:lang w:eastAsia="pl-PL"/>
        </w:rPr>
        <w:t xml:space="preserve">oraz Rozporządzeniem Ministra Rozwoju, Pracy i Technologii z dnia 3 sierpnia 2023 r. zmieniającym rozporządzenie w sprawie podmiotowych środków dowodowych oraz innych dokumentów lub oświadczeń, jakich może żądać zamawiający </w:t>
      </w:r>
      <w:r w:rsidR="00294C2E">
        <w:rPr>
          <w:rFonts w:ascii="Times New Roman" w:hAnsi="Times New Roman" w:cs="Times New Roman"/>
          <w:color w:val="000000"/>
          <w:lang w:eastAsia="pl-PL"/>
        </w:rPr>
        <w:t xml:space="preserve">od </w:t>
      </w:r>
      <w:r w:rsidR="00294C2E" w:rsidRPr="00C27F8A">
        <w:rPr>
          <w:rFonts w:ascii="Times New Roman" w:hAnsi="Times New Roman" w:cs="Times New Roman"/>
          <w:color w:val="000000"/>
          <w:lang w:eastAsia="pl-PL"/>
        </w:rPr>
        <w:t>wykonawcy</w:t>
      </w:r>
      <w:r w:rsidR="00294C2E">
        <w:rPr>
          <w:rFonts w:ascii="Times New Roman" w:hAnsi="Times New Roman" w:cs="Times New Roman"/>
          <w:color w:val="000000"/>
          <w:lang w:eastAsia="pl-PL"/>
        </w:rPr>
        <w:t>,</w:t>
      </w:r>
      <w:r w:rsidR="00294C2E" w:rsidRPr="00C27F8A">
        <w:rPr>
          <w:rFonts w:ascii="Times New Roman" w:hAnsi="Times New Roman" w:cs="Times New Roman"/>
          <w:color w:val="000000"/>
          <w:lang w:eastAsia="pl-PL"/>
        </w:rPr>
        <w:t xml:space="preserve"> </w:t>
      </w:r>
    </w:p>
    <w:p w:rsidR="002D34E3" w:rsidRPr="002D34E3" w:rsidRDefault="002D34E3" w:rsidP="00CB49C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Okres przetwarzania danych osobowych wynika bezpośrednio z przepisów prawa i jest adekwatny do celów.</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Odbiorcy danych osobowych.</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F15045">
        <w:rPr>
          <w:rFonts w:ascii="Times New Roman" w:hAnsi="Times New Roman" w:cs="Times New Roman"/>
          <w:color w:val="000000"/>
          <w:lang w:eastAsia="pl-PL"/>
        </w:rPr>
        <w:t xml:space="preserve"> </w:t>
      </w:r>
      <w:r w:rsidRPr="002D34E3">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Osobom, których dane są przetwarzane zgodnie z RODO przysługuje:</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dostępu do własnych danych osobowych na zasadach określonych w ustawie Pzp,</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żądania od administratora sprostowania, uzupełnienia danych, jednak</w:t>
      </w:r>
      <w:r w:rsidR="00825D8C">
        <w:rPr>
          <w:rFonts w:ascii="Times New Roman" w:hAnsi="Times New Roman" w:cs="Times New Roman"/>
          <w:lang w:eastAsia="pl-PL"/>
        </w:rPr>
        <w:t xml:space="preserve"> </w:t>
      </w:r>
      <w:r w:rsidRPr="002D34E3">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sprzeciwu wobec przetwarzania w sytuacjach przewidzianych prawem,</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lastRenderedPageBreak/>
        <w:t>prawo do wniesienia skargi do organu nadzorczego, którym jest Prezes Urzędu Ochrony Danych Osobowych, w przypadku uznania, że przetwarzanie danych osobowych narusza przepisy RODO.</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727FBA" w:rsidRPr="002D34E3" w:rsidRDefault="00727FBA"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2D34E3" w:rsidRPr="002D34E3" w:rsidRDefault="002D34E3" w:rsidP="002D34E3">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Inne istotne informacje dotyczące postępowania </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4E54AF" w:rsidRDefault="002D34E3" w:rsidP="00F55C91">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Cs/>
          <w:color w:val="000000" w:themeColor="text1"/>
        </w:rPr>
        <w:t xml:space="preserve">Zamawiający przewiduje składanie ofert częściowych: </w:t>
      </w:r>
      <w:r w:rsidR="00CC52AD">
        <w:rPr>
          <w:rFonts w:ascii="Times New Roman" w:hAnsi="Times New Roman" w:cs="Times New Roman"/>
          <w:b/>
          <w:color w:val="000000" w:themeColor="text1"/>
        </w:rPr>
        <w:t>TAK</w:t>
      </w:r>
    </w:p>
    <w:p w:rsidR="00241343" w:rsidRPr="00E947A8" w:rsidRDefault="00241343" w:rsidP="00F55C91">
      <w:pPr>
        <w:numPr>
          <w:ilvl w:val="0"/>
          <w:numId w:val="21"/>
        </w:numPr>
        <w:spacing w:after="0" w:line="276" w:lineRule="auto"/>
        <w:contextualSpacing/>
        <w:jc w:val="both"/>
        <w:rPr>
          <w:rFonts w:ascii="Times New Roman" w:hAnsi="Times New Roman" w:cs="Times New Roman"/>
          <w:b/>
          <w:bCs/>
          <w:color w:val="000000" w:themeColor="text1"/>
        </w:rPr>
      </w:pPr>
      <w:r w:rsidRPr="002D34E3">
        <w:rPr>
          <w:rFonts w:ascii="Times New Roman" w:hAnsi="Times New Roman" w:cs="Times New Roman"/>
          <w:color w:val="000000" w:themeColor="text1"/>
        </w:rPr>
        <w:t>Liczba części zamówienia zgodnie z dokumentami zamówienia wynosi:</w:t>
      </w:r>
      <w:r>
        <w:rPr>
          <w:rFonts w:ascii="Times New Roman" w:hAnsi="Times New Roman" w:cs="Times New Roman"/>
          <w:bCs/>
          <w:color w:val="000000" w:themeColor="text1"/>
        </w:rPr>
        <w:t xml:space="preserve"> </w:t>
      </w:r>
      <w:r w:rsidR="00E947A8" w:rsidRPr="00E947A8">
        <w:rPr>
          <w:rFonts w:ascii="Times New Roman" w:hAnsi="Times New Roman" w:cs="Times New Roman"/>
          <w:b/>
          <w:bCs/>
          <w:color w:val="000000" w:themeColor="text1"/>
        </w:rPr>
        <w:t>3</w:t>
      </w:r>
    </w:p>
    <w:p w:rsidR="00E947A8" w:rsidRPr="00E947A8" w:rsidRDefault="00CC52AD" w:rsidP="00E947A8">
      <w:pPr>
        <w:tabs>
          <w:tab w:val="left" w:pos="426"/>
        </w:tabs>
        <w:spacing w:after="0" w:line="276" w:lineRule="auto"/>
        <w:ind w:left="284"/>
        <w:jc w:val="both"/>
        <w:rPr>
          <w:rFonts w:ascii="Times New Roman" w:hAnsi="Times New Roman" w:cs="Times New Roman"/>
          <w:b/>
        </w:rPr>
      </w:pPr>
      <w:r w:rsidRPr="00241343">
        <w:rPr>
          <w:rFonts w:ascii="Times New Roman" w:hAnsi="Times New Roman" w:cs="Times New Roman"/>
        </w:rPr>
        <w:tab/>
      </w:r>
      <w:r w:rsidR="00F55C91" w:rsidRPr="00E947A8">
        <w:rPr>
          <w:rFonts w:ascii="Times New Roman" w:hAnsi="Times New Roman" w:cs="Times New Roman"/>
        </w:rPr>
        <w:t xml:space="preserve"> </w:t>
      </w:r>
      <w:r w:rsidR="00E947A8" w:rsidRPr="00E947A8">
        <w:rPr>
          <w:rFonts w:ascii="Times New Roman" w:hAnsi="Times New Roman" w:cs="Times New Roman"/>
          <w:b/>
          <w:bCs/>
          <w:iCs/>
          <w:color w:val="000000"/>
          <w:shd w:val="clear" w:color="auto" w:fill="FFFFFF"/>
        </w:rPr>
        <w:t>Zadanie nr 1 –</w:t>
      </w:r>
      <w:r w:rsidR="00E947A8" w:rsidRPr="00E947A8">
        <w:rPr>
          <w:rFonts w:ascii="Times New Roman" w:hAnsi="Times New Roman" w:cs="Times New Roman"/>
          <w:b/>
          <w:bCs/>
          <w:iCs/>
          <w:color w:val="000000"/>
          <w:shd w:val="clear" w:color="auto" w:fill="FFFFFF"/>
        </w:rPr>
        <w:tab/>
        <w:t xml:space="preserve">Zakup i dostawa ogumienia letniego do pojazdów osobowo-terenowych, </w:t>
      </w:r>
      <w:r w:rsidR="00E947A8" w:rsidRPr="00E947A8">
        <w:rPr>
          <w:rFonts w:ascii="Times New Roman" w:hAnsi="Times New Roman" w:cs="Times New Roman"/>
          <w:b/>
          <w:bCs/>
          <w:iCs/>
          <w:color w:val="000000"/>
          <w:shd w:val="clear" w:color="auto" w:fill="FFFFFF"/>
        </w:rPr>
        <w:tab/>
      </w:r>
      <w:r w:rsidR="00E947A8" w:rsidRPr="00E947A8">
        <w:rPr>
          <w:rFonts w:ascii="Times New Roman" w:hAnsi="Times New Roman" w:cs="Times New Roman"/>
          <w:b/>
          <w:bCs/>
          <w:iCs/>
          <w:color w:val="000000"/>
          <w:shd w:val="clear" w:color="auto" w:fill="FFFFFF"/>
        </w:rPr>
        <w:tab/>
      </w:r>
      <w:r w:rsidR="00E947A8" w:rsidRPr="00E947A8">
        <w:rPr>
          <w:rFonts w:ascii="Times New Roman" w:hAnsi="Times New Roman" w:cs="Times New Roman"/>
          <w:b/>
          <w:bCs/>
          <w:iCs/>
          <w:color w:val="000000"/>
          <w:shd w:val="clear" w:color="auto" w:fill="FFFFFF"/>
        </w:rPr>
        <w:tab/>
      </w:r>
      <w:r w:rsidR="00E947A8" w:rsidRPr="00E947A8">
        <w:rPr>
          <w:rFonts w:ascii="Times New Roman" w:hAnsi="Times New Roman" w:cs="Times New Roman"/>
          <w:b/>
          <w:bCs/>
          <w:iCs/>
          <w:color w:val="000000"/>
          <w:shd w:val="clear" w:color="auto" w:fill="FFFFFF"/>
        </w:rPr>
        <w:tab/>
        <w:t xml:space="preserve">furgonów, pozostałe będących na stanie KWP z siedzibą w Radomiu, </w:t>
      </w:r>
    </w:p>
    <w:p w:rsidR="00E947A8" w:rsidRPr="00E947A8" w:rsidRDefault="00E947A8" w:rsidP="00E947A8">
      <w:pPr>
        <w:tabs>
          <w:tab w:val="left" w:pos="426"/>
        </w:tabs>
        <w:spacing w:after="0" w:line="276" w:lineRule="auto"/>
        <w:ind w:left="2124" w:hanging="2124"/>
        <w:jc w:val="both"/>
        <w:rPr>
          <w:rFonts w:ascii="Times New Roman" w:hAnsi="Times New Roman" w:cs="Times New Roman"/>
          <w:b/>
        </w:rPr>
      </w:pPr>
      <w:r w:rsidRPr="00E947A8">
        <w:rPr>
          <w:rFonts w:ascii="Times New Roman" w:hAnsi="Times New Roman" w:cs="Times New Roman"/>
          <w:b/>
          <w:bCs/>
          <w:iCs/>
        </w:rPr>
        <w:tab/>
        <w:t>Zadanie nr 2 –</w:t>
      </w:r>
      <w:r w:rsidRPr="00E947A8">
        <w:rPr>
          <w:rFonts w:ascii="Times New Roman" w:hAnsi="Times New Roman" w:cs="Times New Roman"/>
          <w:b/>
          <w:bCs/>
          <w:iCs/>
        </w:rPr>
        <w:tab/>
      </w:r>
      <w:r w:rsidRPr="00E947A8">
        <w:rPr>
          <w:rFonts w:ascii="Times New Roman" w:hAnsi="Times New Roman" w:cs="Times New Roman"/>
          <w:b/>
          <w:bCs/>
          <w:iCs/>
          <w:color w:val="000000"/>
        </w:rPr>
        <w:t>Zakup i dostawa ogumienia zimowego do pojazdów osobowych będących na stanie KWP z siedzibą w Radomiu,</w:t>
      </w:r>
    </w:p>
    <w:p w:rsidR="00E947A8" w:rsidRDefault="00E947A8" w:rsidP="00E947A8">
      <w:pPr>
        <w:tabs>
          <w:tab w:val="left" w:pos="567"/>
        </w:tabs>
        <w:spacing w:after="0" w:line="276" w:lineRule="auto"/>
        <w:ind w:left="284"/>
        <w:jc w:val="both"/>
        <w:rPr>
          <w:rFonts w:ascii="Times New Roman" w:hAnsi="Times New Roman" w:cs="Times New Roman"/>
          <w:bCs/>
          <w:iCs/>
          <w:color w:val="000000"/>
        </w:rPr>
      </w:pPr>
      <w:r w:rsidRPr="00E947A8">
        <w:rPr>
          <w:rFonts w:ascii="Times New Roman" w:hAnsi="Times New Roman" w:cs="Times New Roman"/>
          <w:b/>
          <w:bCs/>
          <w:iCs/>
          <w:color w:val="000000"/>
        </w:rPr>
        <w:tab/>
        <w:t>Zadanie nr 3 –</w:t>
      </w:r>
      <w:r w:rsidRPr="00E947A8">
        <w:rPr>
          <w:rFonts w:ascii="Times New Roman" w:hAnsi="Times New Roman" w:cs="Times New Roman"/>
          <w:b/>
          <w:bCs/>
          <w:iCs/>
          <w:color w:val="000000"/>
        </w:rPr>
        <w:tab/>
        <w:t xml:space="preserve">Zakup i dostawa ogumienia zimowego do pojazdów osobowo-terenowych, </w:t>
      </w:r>
      <w:r w:rsidRPr="00E947A8">
        <w:rPr>
          <w:rFonts w:ascii="Times New Roman" w:hAnsi="Times New Roman" w:cs="Times New Roman"/>
          <w:b/>
          <w:bCs/>
          <w:iCs/>
          <w:color w:val="000000"/>
        </w:rPr>
        <w:tab/>
      </w:r>
      <w:r w:rsidRPr="00E947A8">
        <w:rPr>
          <w:rFonts w:ascii="Times New Roman" w:hAnsi="Times New Roman" w:cs="Times New Roman"/>
          <w:b/>
          <w:bCs/>
          <w:iCs/>
          <w:color w:val="000000"/>
        </w:rPr>
        <w:tab/>
      </w:r>
      <w:r w:rsidRPr="00E947A8">
        <w:rPr>
          <w:rFonts w:ascii="Times New Roman" w:hAnsi="Times New Roman" w:cs="Times New Roman"/>
          <w:b/>
          <w:bCs/>
          <w:iCs/>
          <w:color w:val="000000"/>
        </w:rPr>
        <w:tab/>
      </w:r>
      <w:r w:rsidRPr="00E947A8">
        <w:rPr>
          <w:rFonts w:ascii="Times New Roman" w:hAnsi="Times New Roman" w:cs="Times New Roman"/>
          <w:b/>
          <w:bCs/>
          <w:iCs/>
          <w:color w:val="000000"/>
        </w:rPr>
        <w:tab/>
        <w:t>furgonów, pozostałe będących na stanie KWP z siedzibą w Radomiu</w:t>
      </w:r>
      <w:r>
        <w:rPr>
          <w:rFonts w:ascii="Times New Roman" w:hAnsi="Times New Roman" w:cs="Times New Roman"/>
          <w:bCs/>
          <w:iCs/>
          <w:color w:val="000000"/>
        </w:rPr>
        <w:t>.</w:t>
      </w:r>
    </w:p>
    <w:p w:rsidR="00F55C91" w:rsidRPr="00F55C91" w:rsidRDefault="00F55C91" w:rsidP="00F55C91">
      <w:pPr>
        <w:pStyle w:val="Akapitzlist"/>
        <w:numPr>
          <w:ilvl w:val="0"/>
          <w:numId w:val="21"/>
        </w:numPr>
        <w:spacing w:after="0" w:line="276" w:lineRule="auto"/>
        <w:jc w:val="both"/>
        <w:rPr>
          <w:rFonts w:ascii="Times New Roman" w:hAnsi="Times New Roman" w:cs="Times New Roman"/>
          <w:color w:val="000000" w:themeColor="text1"/>
        </w:rPr>
      </w:pPr>
      <w:r w:rsidRPr="00F55C91">
        <w:rPr>
          <w:rFonts w:ascii="Times New Roman" w:hAnsi="Times New Roman" w:cs="Times New Roman"/>
          <w:color w:val="000000" w:themeColor="text1"/>
        </w:rPr>
        <w:t>Ofertę można złożyć na jedną, na wszystkie części (zadania). Zamawiający nie ogranicza liczby części (zadań), na które wykonawca może złożyć oferty częściowe.</w:t>
      </w:r>
    </w:p>
    <w:p w:rsidR="002D34E3" w:rsidRPr="002D34E3" w:rsidRDefault="002D34E3" w:rsidP="00F55C91">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bCs/>
          <w:color w:val="000000"/>
        </w:rPr>
        <w:t xml:space="preserve">Powód niedokonania podziału zamówienia na części (jeżeli dotyczy):   </w:t>
      </w:r>
      <w:r w:rsidR="004E54AF">
        <w:rPr>
          <w:rFonts w:ascii="Times New Roman" w:hAnsi="Times New Roman" w:cs="Times New Roman"/>
          <w:bCs/>
          <w:color w:val="000000"/>
        </w:rPr>
        <w:t>nie dotyczy</w:t>
      </w:r>
    </w:p>
    <w:p w:rsidR="002D34E3" w:rsidRPr="002D34E3" w:rsidRDefault="002D34E3" w:rsidP="00F55C91">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color w:val="000000"/>
        </w:rPr>
        <w:t xml:space="preserve">Zamawiający zaleca </w:t>
      </w:r>
      <w:r w:rsidRPr="002D34E3">
        <w:rPr>
          <w:rFonts w:ascii="Times New Roman" w:hAnsi="Times New Roman" w:cs="Times New Roman"/>
          <w:bCs/>
          <w:color w:val="000000"/>
        </w:rPr>
        <w:t>przeprowadzenie wizji lokalnej: nie dotyczy</w:t>
      </w:r>
    </w:p>
    <w:p w:rsidR="002D34E3" w:rsidRPr="002D34E3" w:rsidRDefault="002D34E3" w:rsidP="00F55C91">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2D34E3">
        <w:rPr>
          <w:rFonts w:ascii="Times New Roman" w:hAnsi="Times New Roman" w:cs="Times New Roman"/>
          <w:color w:val="000000" w:themeColor="text1"/>
        </w:rPr>
        <w:t xml:space="preserve">Zamawiający nie wymaga i nie dopuszcza składania </w:t>
      </w:r>
      <w:r w:rsidRPr="002D34E3">
        <w:rPr>
          <w:rFonts w:ascii="Times New Roman" w:hAnsi="Times New Roman" w:cs="Times New Roman"/>
          <w:bCs/>
          <w:color w:val="000000" w:themeColor="text1"/>
        </w:rPr>
        <w:t>ofert wariantowych</w:t>
      </w:r>
    </w:p>
    <w:p w:rsidR="002D34E3" w:rsidRPr="002D34E3" w:rsidRDefault="002D34E3" w:rsidP="00F55C91">
      <w:pPr>
        <w:numPr>
          <w:ilvl w:val="0"/>
          <w:numId w:val="21"/>
        </w:numPr>
        <w:spacing w:after="0" w:line="276" w:lineRule="auto"/>
        <w:contextualSpacing/>
        <w:jc w:val="both"/>
        <w:rPr>
          <w:rFonts w:ascii="Times New Roman" w:hAnsi="Times New Roman" w:cs="Times New Roman"/>
        </w:rPr>
      </w:pPr>
      <w:r w:rsidRPr="002D34E3">
        <w:rPr>
          <w:rFonts w:ascii="Times New Roman" w:hAnsi="Times New Roman" w:cs="Times New Roman"/>
          <w:color w:val="000000" w:themeColor="text1"/>
        </w:rPr>
        <w:t>Zamawiający</w:t>
      </w:r>
      <w:r w:rsidR="0024134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nie przewiduje zawarcia </w:t>
      </w:r>
      <w:r w:rsidRPr="002D34E3">
        <w:rPr>
          <w:rFonts w:ascii="Times New Roman" w:hAnsi="Times New Roman" w:cs="Times New Roman"/>
          <w:bCs/>
          <w:color w:val="000000" w:themeColor="text1"/>
        </w:rPr>
        <w:t>umowy ramowej</w:t>
      </w:r>
    </w:p>
    <w:p w:rsidR="00E32149" w:rsidRPr="00E32149" w:rsidRDefault="002D34E3" w:rsidP="00F55C91">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color w:val="000000" w:themeColor="text1"/>
        </w:rPr>
        <w:t>Zamawiający</w:t>
      </w:r>
      <w:r w:rsidR="00241343" w:rsidRPr="00E32149">
        <w:rPr>
          <w:rFonts w:ascii="Times New Roman" w:hAnsi="Times New Roman" w:cs="Times New Roman"/>
          <w:color w:val="000000" w:themeColor="text1"/>
        </w:rPr>
        <w:t xml:space="preserve"> </w:t>
      </w:r>
      <w:r w:rsidR="00E32149" w:rsidRPr="00E32149">
        <w:rPr>
          <w:rFonts w:ascii="Times New Roman" w:hAnsi="Times New Roman" w:cs="Times New Roman"/>
          <w:color w:val="000000" w:themeColor="text1"/>
        </w:rPr>
        <w:t xml:space="preserve">nie </w:t>
      </w:r>
      <w:r w:rsidRPr="00E32149">
        <w:rPr>
          <w:rFonts w:ascii="Times New Roman" w:hAnsi="Times New Roman" w:cs="Times New Roman"/>
          <w:color w:val="000000" w:themeColor="text1"/>
        </w:rPr>
        <w:t xml:space="preserve">przewiduje udzielenie zamówień, o których mowa w art. 214 ust. 1 pkt 7 lub 8 </w:t>
      </w:r>
      <w:r w:rsidRPr="00E32149">
        <w:rPr>
          <w:rFonts w:ascii="Times New Roman" w:hAnsi="Times New Roman" w:cs="Times New Roman"/>
          <w:bCs/>
          <w:color w:val="000000" w:themeColor="text1"/>
        </w:rPr>
        <w:t>ustawy Pzp</w:t>
      </w:r>
      <w:r w:rsidRPr="00E32149">
        <w:rPr>
          <w:rFonts w:ascii="Times New Roman" w:hAnsi="Times New Roman" w:cs="Times New Roman"/>
          <w:color w:val="000000" w:themeColor="text1"/>
        </w:rPr>
        <w:t xml:space="preserve">. </w:t>
      </w:r>
    </w:p>
    <w:p w:rsidR="002D34E3" w:rsidRPr="00E32149" w:rsidRDefault="002D34E3" w:rsidP="00F55C91">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bCs/>
          <w:color w:val="000000" w:themeColor="text1"/>
        </w:rPr>
        <w:t>Zamawiający</w:t>
      </w:r>
      <w:r w:rsidR="00E32149" w:rsidRPr="00E32149">
        <w:rPr>
          <w:rFonts w:ascii="Times New Roman" w:hAnsi="Times New Roman" w:cs="Times New Roman"/>
          <w:bCs/>
          <w:color w:val="000000" w:themeColor="text1"/>
        </w:rPr>
        <w:t xml:space="preserve"> </w:t>
      </w:r>
      <w:r w:rsidRPr="00E32149">
        <w:rPr>
          <w:rFonts w:ascii="Times New Roman" w:hAnsi="Times New Roman" w:cs="Times New Roman"/>
          <w:color w:val="000000" w:themeColor="text1"/>
        </w:rPr>
        <w:t>nie przewiduje rozliczenia w walutach obcych.</w:t>
      </w:r>
    </w:p>
    <w:p w:rsidR="002D34E3" w:rsidRPr="002D34E3" w:rsidRDefault="002D34E3" w:rsidP="00F55C91">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przewiduje wyboru najkorzystniejszej oferty z zastosowaniem aukcji elektronicznej.</w:t>
      </w:r>
    </w:p>
    <w:p w:rsidR="002D34E3" w:rsidRPr="002D34E3" w:rsidRDefault="002D34E3" w:rsidP="00F55C91">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 xml:space="preserve">Zamawiający </w:t>
      </w:r>
      <w:r w:rsidRPr="002D34E3">
        <w:rPr>
          <w:rFonts w:ascii="Times New Roman" w:hAnsi="Times New Roman" w:cs="Times New Roman"/>
          <w:color w:val="000000" w:themeColor="text1"/>
        </w:rPr>
        <w:t>nie przewiduje zwrotu kosztów udziału w postępowaniu.</w:t>
      </w:r>
    </w:p>
    <w:p w:rsidR="002D34E3" w:rsidRPr="00BD202F" w:rsidRDefault="002D34E3" w:rsidP="00F55C91">
      <w:pPr>
        <w:numPr>
          <w:ilvl w:val="0"/>
          <w:numId w:val="21"/>
        </w:numPr>
        <w:spacing w:after="0" w:line="276" w:lineRule="auto"/>
        <w:contextualSpacing/>
        <w:jc w:val="both"/>
        <w:rPr>
          <w:rFonts w:ascii="Times New Roman" w:hAnsi="Times New Roman" w:cs="Times New Roman"/>
          <w:bCs/>
        </w:rPr>
      </w:pPr>
      <w:r w:rsidRPr="00BD202F">
        <w:rPr>
          <w:rFonts w:ascii="Times New Roman" w:hAnsi="Times New Roman" w:cs="Times New Roman"/>
          <w:bCs/>
          <w:color w:val="000000" w:themeColor="text1"/>
        </w:rPr>
        <w:t>Zamawiający</w:t>
      </w:r>
      <w:r w:rsidR="00E32149" w:rsidRPr="00BD202F">
        <w:rPr>
          <w:rFonts w:ascii="Times New Roman" w:hAnsi="Times New Roman" w:cs="Times New Roman"/>
          <w:bCs/>
          <w:color w:val="000000" w:themeColor="text1"/>
        </w:rPr>
        <w:t xml:space="preserve"> </w:t>
      </w:r>
      <w:r w:rsidR="00BD202F" w:rsidRPr="00BD202F">
        <w:rPr>
          <w:rFonts w:ascii="Times New Roman" w:hAnsi="Times New Roman" w:cs="Times New Roman"/>
          <w:bCs/>
          <w:color w:val="000000" w:themeColor="text1"/>
        </w:rPr>
        <w:t xml:space="preserve">nie </w:t>
      </w:r>
      <w:r w:rsidRPr="00BD202F">
        <w:rPr>
          <w:rFonts w:ascii="Times New Roman" w:hAnsi="Times New Roman" w:cs="Times New Roman"/>
          <w:color w:val="000000" w:themeColor="text1"/>
        </w:rPr>
        <w:t xml:space="preserve">wymaga zatrudnienia na podstawie stosunku pracy, w okolicznościach, </w:t>
      </w:r>
      <w:r w:rsidRPr="00BD202F">
        <w:rPr>
          <w:rFonts w:ascii="Times New Roman" w:hAnsi="Times New Roman" w:cs="Times New Roman"/>
          <w:color w:val="000000" w:themeColor="text1"/>
        </w:rPr>
        <w:br/>
        <w:t>o których mowa w art. 95 ustawy.</w:t>
      </w:r>
    </w:p>
    <w:p w:rsidR="002D34E3" w:rsidRPr="002D34E3" w:rsidRDefault="002D34E3" w:rsidP="00F55C91">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wymaga zatrudnienia osób, o których mowa w art. 96 ust. 2 pkt. 2 ustawy.</w:t>
      </w:r>
    </w:p>
    <w:p w:rsidR="002D34E3" w:rsidRPr="002D34E3" w:rsidRDefault="002D34E3" w:rsidP="00F55C91">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wyraża zgodę na przesyłanie ustrukturyzowanych faktur elektronicznych </w:t>
      </w:r>
      <w:r w:rsidR="00A35BBD">
        <w:rPr>
          <w:rFonts w:ascii="Times New Roman" w:hAnsi="Times New Roman" w:cs="Times New Roman"/>
          <w:color w:val="000000" w:themeColor="text1"/>
        </w:rPr>
        <w:br/>
      </w:r>
      <w:r w:rsidRPr="002D34E3">
        <w:rPr>
          <w:rFonts w:ascii="Times New Roman" w:hAnsi="Times New Roman" w:cs="Times New Roman"/>
          <w:color w:val="000000" w:themeColor="text1"/>
        </w:rPr>
        <w:t>za pośrednictwem Platformy Elektronicznego Fakturowania (indywidualny identy</w:t>
      </w:r>
      <w:r w:rsidR="00A35BBD">
        <w:rPr>
          <w:rFonts w:ascii="Times New Roman" w:hAnsi="Times New Roman" w:cs="Times New Roman"/>
          <w:color w:val="000000" w:themeColor="text1"/>
        </w:rPr>
        <w:t>fikator PEPPOL</w:t>
      </w:r>
      <w:r w:rsidR="00133D14">
        <w:rPr>
          <w:rFonts w:ascii="Times New Roman" w:hAnsi="Times New Roman" w:cs="Times New Roman"/>
          <w:color w:val="000000" w:themeColor="text1"/>
        </w:rPr>
        <w:t>-GLN 59077143536</w:t>
      </w:r>
      <w:r w:rsidR="00E32149">
        <w:rPr>
          <w:rFonts w:ascii="Times New Roman" w:hAnsi="Times New Roman" w:cs="Times New Roman"/>
          <w:color w:val="000000" w:themeColor="text1"/>
        </w:rPr>
        <w:t>35</w:t>
      </w:r>
      <w:r w:rsidRPr="002D34E3">
        <w:rPr>
          <w:rFonts w:ascii="Times New Roman" w:hAnsi="Times New Roman" w:cs="Times New Roman"/>
          <w:color w:val="000000" w:themeColor="text1"/>
        </w:rPr>
        <w:t>)</w:t>
      </w:r>
      <w:r w:rsidRPr="002D34E3">
        <w:rPr>
          <w:rFonts w:ascii="Times New Roman" w:hAnsi="Times New Roman" w:cs="Times New Roman"/>
          <w:bCs/>
          <w:color w:val="000000" w:themeColor="text1"/>
        </w:rPr>
        <w:t>.</w:t>
      </w:r>
    </w:p>
    <w:p w:rsidR="002D34E3" w:rsidRDefault="002D34E3" w:rsidP="002D34E3">
      <w:pPr>
        <w:spacing w:after="0" w:line="276" w:lineRule="auto"/>
        <w:contextualSpacing/>
        <w:jc w:val="both"/>
        <w:rPr>
          <w:rFonts w:ascii="Times New Roman" w:hAnsi="Times New Roman" w:cs="Times New Roman"/>
          <w:color w:val="000000" w:themeColor="text1"/>
        </w:rPr>
      </w:pPr>
    </w:p>
    <w:p w:rsidR="00E32149" w:rsidRPr="002D34E3" w:rsidRDefault="00E32149"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2D34E3">
        <w:rPr>
          <w:rFonts w:ascii="Times New Roman" w:hAnsi="Times New Roman" w:cs="Times New Roman"/>
          <w:b/>
          <w:color w:val="000000" w:themeColor="text1"/>
          <w:u w:val="single"/>
        </w:rPr>
        <w:t>Załączniki do SWZ</w:t>
      </w:r>
    </w:p>
    <w:p w:rsidR="002D34E3" w:rsidRPr="002D34E3" w:rsidRDefault="002D34E3" w:rsidP="002D34E3">
      <w:pPr>
        <w:spacing w:after="0" w:line="276" w:lineRule="auto"/>
        <w:contextualSpacing/>
        <w:jc w:val="both"/>
        <w:rPr>
          <w:rFonts w:ascii="Times New Roman" w:hAnsi="Times New Roman" w:cs="Times New Roman"/>
          <w:b/>
          <w:color w:val="FF0000"/>
          <w:u w:val="single"/>
        </w:rPr>
      </w:pPr>
    </w:p>
    <w:p w:rsidR="00E947A8" w:rsidRDefault="002D34E3" w:rsidP="00E947A8">
      <w:pPr>
        <w:spacing w:after="0" w:line="276" w:lineRule="auto"/>
        <w:ind w:left="643"/>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w:t>
      </w:r>
      <w:r w:rsidR="00E947A8">
        <w:rPr>
          <w:rFonts w:ascii="Times New Roman" w:hAnsi="Times New Roman" w:cs="Times New Roman"/>
          <w:color w:val="000000" w:themeColor="text1"/>
        </w:rPr>
        <w:t>i</w:t>
      </w:r>
      <w:r w:rsidRPr="002D34E3">
        <w:rPr>
          <w:rFonts w:ascii="Times New Roman" w:hAnsi="Times New Roman" w:cs="Times New Roman"/>
          <w:color w:val="000000" w:themeColor="text1"/>
        </w:rPr>
        <w:t xml:space="preserve"> nr 1</w:t>
      </w:r>
      <w:r w:rsidR="00E947A8">
        <w:rPr>
          <w:rFonts w:ascii="Times New Roman" w:hAnsi="Times New Roman" w:cs="Times New Roman"/>
          <w:color w:val="000000" w:themeColor="text1"/>
        </w:rPr>
        <w:t>.1, 1.2, 1.3 - CENNIK – WYKAZ asortymentowo ilościowy odpowiednio dla</w:t>
      </w:r>
    </w:p>
    <w:p w:rsidR="008251F4" w:rsidRDefault="00E947A8" w:rsidP="00E947A8">
      <w:pPr>
        <w:spacing w:after="0" w:line="276" w:lineRule="auto"/>
        <w:ind w:left="2059" w:firstLine="65"/>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t xml:space="preserve">      zadania nr 1, 2 i 3</w:t>
      </w:r>
      <w:r w:rsidR="00CC2628">
        <w:rPr>
          <w:rFonts w:ascii="Times New Roman" w:hAnsi="Times New Roman" w:cs="Times New Roman"/>
          <w:color w:val="000000" w:themeColor="text1"/>
        </w:rPr>
        <w:t>.</w:t>
      </w:r>
    </w:p>
    <w:p w:rsidR="00E947A8" w:rsidRDefault="008251F4" w:rsidP="00E947A8">
      <w:pPr>
        <w:spacing w:after="0" w:line="276" w:lineRule="auto"/>
        <w:ind w:left="643"/>
        <w:jc w:val="both"/>
        <w:rPr>
          <w:rFonts w:ascii="Times New Roman" w:hAnsi="Times New Roman" w:cs="Times New Roman"/>
          <w:color w:val="000000" w:themeColor="text1"/>
        </w:rPr>
      </w:pPr>
      <w:r>
        <w:rPr>
          <w:rFonts w:ascii="Times New Roman" w:hAnsi="Times New Roman" w:cs="Times New Roman"/>
          <w:color w:val="000000" w:themeColor="text1"/>
        </w:rPr>
        <w:t>Załącznik nr 2.1</w:t>
      </w:r>
      <w:r w:rsidR="00E947A8">
        <w:rPr>
          <w:rFonts w:ascii="Times New Roman" w:hAnsi="Times New Roman" w:cs="Times New Roman"/>
          <w:color w:val="000000" w:themeColor="text1"/>
        </w:rPr>
        <w:t>, 2.2 , 2.3  -</w:t>
      </w:r>
      <w:r>
        <w:rPr>
          <w:rFonts w:ascii="Times New Roman" w:hAnsi="Times New Roman" w:cs="Times New Roman"/>
          <w:color w:val="000000" w:themeColor="text1"/>
        </w:rPr>
        <w:t xml:space="preserve"> </w:t>
      </w:r>
      <w:r w:rsidRPr="008251F4">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Projektowane postanowienia umowy </w:t>
      </w:r>
      <w:r w:rsidR="00E947A8">
        <w:rPr>
          <w:rFonts w:ascii="Times New Roman" w:hAnsi="Times New Roman" w:cs="Times New Roman"/>
          <w:color w:val="000000" w:themeColor="text1"/>
        </w:rPr>
        <w:t>odpowiednio dla</w:t>
      </w:r>
    </w:p>
    <w:p w:rsidR="00E947A8" w:rsidRDefault="00E947A8" w:rsidP="00E947A8">
      <w:pPr>
        <w:spacing w:after="0" w:line="276" w:lineRule="auto"/>
        <w:ind w:left="2059" w:firstLine="65"/>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t xml:space="preserve">       zadania nr 1, 2 i 3..</w:t>
      </w:r>
    </w:p>
    <w:p w:rsidR="00133D14" w:rsidRDefault="00133D14" w:rsidP="00F379B4">
      <w:pPr>
        <w:spacing w:after="0" w:line="276" w:lineRule="auto"/>
        <w:ind w:firstLine="643"/>
        <w:jc w:val="both"/>
        <w:rPr>
          <w:rFonts w:ascii="Times New Roman" w:hAnsi="Times New Roman" w:cs="Times New Roman"/>
          <w:color w:val="000000" w:themeColor="text1"/>
        </w:rPr>
      </w:pPr>
    </w:p>
    <w:p w:rsidR="00E947A8" w:rsidRDefault="002D34E3" w:rsidP="00F379B4">
      <w:pPr>
        <w:spacing w:after="0" w:line="276" w:lineRule="auto"/>
        <w:ind w:left="643"/>
        <w:jc w:val="both"/>
        <w:rPr>
          <w:rFonts w:ascii="Times New Roman" w:hAnsi="Times New Roman" w:cs="Times New Roman"/>
        </w:rPr>
      </w:pPr>
      <w:r w:rsidRPr="002D34E3">
        <w:rPr>
          <w:rFonts w:ascii="Times New Roman" w:hAnsi="Times New Roman" w:cs="Times New Roman"/>
          <w:color w:val="000000" w:themeColor="text1"/>
        </w:rPr>
        <w:lastRenderedPageBreak/>
        <w:t>Załącznik</w:t>
      </w:r>
      <w:r w:rsidR="00E947A8">
        <w:rPr>
          <w:rFonts w:ascii="Times New Roman" w:hAnsi="Times New Roman" w:cs="Times New Roman"/>
          <w:color w:val="000000" w:themeColor="text1"/>
        </w:rPr>
        <w:t>i</w:t>
      </w:r>
      <w:r w:rsidRPr="002D34E3">
        <w:rPr>
          <w:rFonts w:ascii="Times New Roman" w:hAnsi="Times New Roman" w:cs="Times New Roman"/>
          <w:color w:val="000000" w:themeColor="text1"/>
        </w:rPr>
        <w:t xml:space="preserve"> nr </w:t>
      </w:r>
      <w:r w:rsidR="00E947A8">
        <w:rPr>
          <w:rFonts w:ascii="Times New Roman" w:hAnsi="Times New Roman" w:cs="Times New Roman"/>
          <w:color w:val="000000" w:themeColor="text1"/>
        </w:rPr>
        <w:t>3</w:t>
      </w:r>
      <w:r w:rsidR="00CC2628">
        <w:rPr>
          <w:rFonts w:ascii="Times New Roman" w:hAnsi="Times New Roman" w:cs="Times New Roman"/>
          <w:color w:val="000000" w:themeColor="text1"/>
        </w:rPr>
        <w:t>.1</w:t>
      </w:r>
      <w:r w:rsidR="00E947A8">
        <w:rPr>
          <w:rFonts w:ascii="Times New Roman" w:hAnsi="Times New Roman" w:cs="Times New Roman"/>
          <w:color w:val="000000" w:themeColor="text1"/>
        </w:rPr>
        <w:t xml:space="preserve">, 3.2, 3.3 </w:t>
      </w:r>
      <w:r w:rsidRPr="002D34E3">
        <w:rPr>
          <w:rFonts w:ascii="Times New Roman" w:hAnsi="Times New Roman" w:cs="Times New Roman"/>
          <w:color w:val="000000" w:themeColor="text1"/>
        </w:rPr>
        <w:t xml:space="preserve"> –</w:t>
      </w:r>
      <w:r w:rsidRPr="002D34E3">
        <w:rPr>
          <w:rFonts w:ascii="Times New Roman" w:hAnsi="Times New Roman" w:cs="Times New Roman"/>
          <w:bCs/>
          <w:color w:val="000000" w:themeColor="text1"/>
        </w:rPr>
        <w:t xml:space="preserve"> </w:t>
      </w:r>
      <w:r w:rsidR="00CC2628" w:rsidRPr="00CC2628">
        <w:rPr>
          <w:rFonts w:ascii="Times New Roman" w:hAnsi="Times New Roman" w:cs="Times New Roman"/>
        </w:rPr>
        <w:t xml:space="preserve">Oświadczenie dot. posiadania świadectwa homologacji </w:t>
      </w:r>
      <w:r w:rsidR="00E947A8">
        <w:rPr>
          <w:rFonts w:ascii="Times New Roman" w:hAnsi="Times New Roman" w:cs="Times New Roman"/>
        </w:rPr>
        <w:t>odpowiednio dla zadania nr 1, 2 i 3.</w:t>
      </w:r>
    </w:p>
    <w:p w:rsidR="002D34E3" w:rsidRDefault="00CC2628" w:rsidP="00F379B4">
      <w:pPr>
        <w:spacing w:after="0" w:line="276" w:lineRule="auto"/>
        <w:ind w:left="643"/>
        <w:jc w:val="both"/>
        <w:rPr>
          <w:rFonts w:ascii="Times New Roman" w:hAnsi="Times New Roman" w:cs="Times New Roman"/>
          <w:bCs/>
          <w:color w:val="000000" w:themeColor="text1"/>
        </w:rPr>
      </w:pPr>
      <w:r>
        <w:rPr>
          <w:rFonts w:ascii="Times New Roman" w:hAnsi="Times New Roman" w:cs="Times New Roman"/>
        </w:rPr>
        <w:t xml:space="preserve">Załącznik nr </w:t>
      </w:r>
      <w:r w:rsidR="00E947A8">
        <w:rPr>
          <w:rFonts w:ascii="Times New Roman" w:hAnsi="Times New Roman" w:cs="Times New Roman"/>
        </w:rPr>
        <w:t>4</w:t>
      </w:r>
      <w:r>
        <w:rPr>
          <w:rFonts w:ascii="Times New Roman" w:hAnsi="Times New Roman" w:cs="Times New Roman"/>
        </w:rPr>
        <w:t xml:space="preserve"> – Formularz ofertowy.</w:t>
      </w:r>
    </w:p>
    <w:p w:rsidR="004B2881" w:rsidRDefault="008500C2" w:rsidP="004B2881">
      <w:pPr>
        <w:spacing w:after="0" w:line="276" w:lineRule="auto"/>
        <w:ind w:left="643"/>
        <w:jc w:val="both"/>
        <w:rPr>
          <w:rFonts w:ascii="Times New Roman" w:hAnsi="Times New Roman" w:cs="Times New Roman"/>
          <w:bCs/>
          <w:color w:val="000000" w:themeColor="text1"/>
        </w:rPr>
      </w:pPr>
      <w:r>
        <w:rPr>
          <w:rFonts w:ascii="Times New Roman" w:hAnsi="Times New Roman" w:cs="Times New Roman"/>
          <w:color w:val="000000" w:themeColor="text1"/>
        </w:rPr>
        <w:t xml:space="preserve">Załącznik nr </w:t>
      </w:r>
      <w:r w:rsidR="00E947A8">
        <w:rPr>
          <w:rFonts w:ascii="Times New Roman" w:hAnsi="Times New Roman" w:cs="Times New Roman"/>
          <w:color w:val="000000" w:themeColor="text1"/>
        </w:rPr>
        <w:t>5</w:t>
      </w:r>
      <w:r>
        <w:rPr>
          <w:rFonts w:ascii="Times New Roman" w:hAnsi="Times New Roman" w:cs="Times New Roman"/>
          <w:color w:val="000000" w:themeColor="text1"/>
        </w:rPr>
        <w:t xml:space="preserve"> </w:t>
      </w:r>
      <w:r w:rsidR="004B2881">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4B2881" w:rsidRPr="002D34E3">
        <w:rPr>
          <w:rFonts w:ascii="Times New Roman" w:hAnsi="Times New Roman" w:cs="Times New Roman"/>
          <w:bCs/>
          <w:color w:val="000000" w:themeColor="text1"/>
        </w:rPr>
        <w:t>Oświadczenie o niepodleganiu wykluczeniu</w:t>
      </w:r>
      <w:r w:rsidR="004B2881">
        <w:rPr>
          <w:rFonts w:ascii="Times New Roman" w:hAnsi="Times New Roman" w:cs="Times New Roman"/>
          <w:bCs/>
          <w:color w:val="000000" w:themeColor="text1"/>
        </w:rPr>
        <w:t>.</w:t>
      </w:r>
    </w:p>
    <w:p w:rsidR="004B2881" w:rsidRDefault="004B2881" w:rsidP="004B2881">
      <w:pPr>
        <w:spacing w:after="0" w:line="276" w:lineRule="auto"/>
        <w:ind w:left="643"/>
        <w:jc w:val="both"/>
        <w:rPr>
          <w:rFonts w:ascii="Times New Roman" w:hAnsi="Times New Roman" w:cs="Times New Roman"/>
          <w:color w:val="000000" w:themeColor="text1"/>
        </w:rPr>
      </w:pPr>
    </w:p>
    <w:p w:rsidR="00056341" w:rsidRPr="002D34E3" w:rsidRDefault="00056341" w:rsidP="004B2881">
      <w:pPr>
        <w:spacing w:after="0" w:line="276" w:lineRule="auto"/>
        <w:ind w:left="643"/>
        <w:jc w:val="both"/>
        <w:rPr>
          <w:rFonts w:ascii="Times New Roman" w:hAnsi="Times New Roman" w:cs="Times New Roman"/>
          <w:color w:val="000000" w:themeColor="text1"/>
        </w:rPr>
      </w:pPr>
    </w:p>
    <w:p w:rsidR="004B2881" w:rsidRDefault="004B2881" w:rsidP="00F379B4">
      <w:pPr>
        <w:autoSpaceDE w:val="0"/>
        <w:autoSpaceDN w:val="0"/>
        <w:adjustRightInd w:val="0"/>
        <w:spacing w:after="0" w:line="240" w:lineRule="auto"/>
        <w:ind w:left="643"/>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Dokument opracował: </w:t>
      </w:r>
      <w:r w:rsidR="00F379B4">
        <w:rPr>
          <w:rFonts w:ascii="Times New Roman" w:hAnsi="Times New Roman" w:cs="Times New Roman"/>
          <w:color w:val="000000" w:themeColor="text1"/>
        </w:rPr>
        <w:t>Anna Ozga</w:t>
      </w:r>
    </w:p>
    <w:p w:rsidR="003E7F90" w:rsidRDefault="003E7F90"/>
    <w:sectPr w:rsidR="003E7F90" w:rsidSect="00B50723">
      <w:footerReference w:type="default" r:id="rId31"/>
      <w:headerReference w:type="first" r:id="rId32"/>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551" w:rsidRDefault="00575551">
      <w:pPr>
        <w:spacing w:after="0" w:line="240" w:lineRule="auto"/>
      </w:pPr>
      <w:r>
        <w:separator/>
      </w:r>
    </w:p>
  </w:endnote>
  <w:endnote w:type="continuationSeparator" w:id="1">
    <w:p w:rsidR="00575551" w:rsidRDefault="00575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EndPr>
      <w:rPr>
        <w:rFonts w:ascii="Times New Roman" w:hAnsi="Times New Roman" w:cs="Times New Roman"/>
        <w:sz w:val="18"/>
      </w:rPr>
    </w:sdtEndPr>
    <w:sdtContent>
      <w:p w:rsidR="00EF6372" w:rsidRDefault="00EF6372">
        <w:pPr>
          <w:pStyle w:val="Stopka"/>
          <w:jc w:val="center"/>
        </w:pPr>
      </w:p>
      <w:p w:rsidR="00EF6372" w:rsidRPr="00C8630A" w:rsidRDefault="00EF6372" w:rsidP="009C264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EF6372" w:rsidRDefault="00EF6372" w:rsidP="009C264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EF6372" w:rsidRDefault="00EF6372">
        <w:pPr>
          <w:pStyle w:val="Stopka"/>
          <w:jc w:val="center"/>
        </w:pPr>
      </w:p>
      <w:p w:rsidR="00EF6372" w:rsidRPr="00256F5F" w:rsidRDefault="0016411E">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00EF6372"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404063">
          <w:rPr>
            <w:rFonts w:ascii="Times New Roman" w:hAnsi="Times New Roman" w:cs="Times New Roman"/>
            <w:noProof/>
            <w:sz w:val="18"/>
          </w:rPr>
          <w:t>2</w:t>
        </w:r>
        <w:r w:rsidRPr="00256F5F">
          <w:rPr>
            <w:rFonts w:ascii="Times New Roman" w:hAnsi="Times New Roman" w:cs="Times New Roman"/>
            <w:sz w:val="18"/>
          </w:rPr>
          <w:fldChar w:fldCharType="end"/>
        </w:r>
      </w:p>
    </w:sdtContent>
  </w:sdt>
  <w:p w:rsidR="00EF6372" w:rsidRPr="000F63F6" w:rsidRDefault="00EF6372">
    <w:pPr>
      <w:pStyle w:val="Stopka"/>
      <w:rPr>
        <w:rFonts w:ascii="Times New Roman" w:hAnsi="Times New Roman" w:cs="Times New Roman"/>
        <w:sz w:val="20"/>
        <w:szCs w:val="20"/>
      </w:rPr>
    </w:pPr>
  </w:p>
  <w:p w:rsidR="00EF6372" w:rsidRDefault="00EF63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551" w:rsidRDefault="00575551">
      <w:pPr>
        <w:spacing w:after="0" w:line="240" w:lineRule="auto"/>
      </w:pPr>
      <w:r>
        <w:separator/>
      </w:r>
    </w:p>
  </w:footnote>
  <w:footnote w:type="continuationSeparator" w:id="1">
    <w:p w:rsidR="00575551" w:rsidRDefault="00575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23" w:rsidRPr="002D34E3" w:rsidRDefault="00B50723" w:rsidP="00B50723">
    <w:pPr>
      <w:tabs>
        <w:tab w:val="center" w:pos="4536"/>
        <w:tab w:val="right" w:pos="9072"/>
      </w:tabs>
      <w:spacing w:after="0" w:line="240" w:lineRule="auto"/>
      <w:jc w:val="center"/>
      <w:rPr>
        <w:rFonts w:ascii="Times New Roman" w:hAnsi="Times New Roman" w:cs="Times New Roman"/>
        <w:b/>
        <w:bCs/>
        <w:color w:val="000000"/>
      </w:rPr>
    </w:pPr>
    <w:r w:rsidRPr="002D34E3">
      <w:rPr>
        <w:rFonts w:ascii="Times New Roman" w:hAnsi="Times New Roman" w:cs="Times New Roman"/>
        <w:b/>
        <w:noProof/>
        <w:color w:val="FF0000"/>
        <w:sz w:val="28"/>
        <w:szCs w:val="28"/>
        <w:lang w:eastAsia="pl-PL"/>
      </w:rPr>
      <w:drawing>
        <wp:inline distT="0" distB="0" distL="0" distR="0">
          <wp:extent cx="371475" cy="447675"/>
          <wp:effectExtent l="0" t="0" r="9525"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1475" cy="447675"/>
                  </a:xfrm>
                  <a:prstGeom prst="rect">
                    <a:avLst/>
                  </a:prstGeom>
                  <a:noFill/>
                  <a:ln>
                    <a:noFill/>
                  </a:ln>
                </pic:spPr>
              </pic:pic>
            </a:graphicData>
          </a:graphic>
        </wp:inline>
      </w:drawing>
    </w:r>
  </w:p>
  <w:p w:rsidR="00B50723" w:rsidRPr="002D34E3" w:rsidRDefault="00B50723" w:rsidP="00B5072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KOMENDA WOJEWÓDZKA POLICJI</w:t>
    </w:r>
  </w:p>
  <w:p w:rsidR="00B50723" w:rsidRPr="002D34E3" w:rsidRDefault="00B50723" w:rsidP="00B5072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z siedzibą w Radomiu</w:t>
    </w:r>
  </w:p>
  <w:p w:rsidR="00B50723" w:rsidRPr="002D34E3" w:rsidRDefault="00B50723" w:rsidP="00B5072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Sekcja Zamówień Publicznych</w:t>
    </w:r>
  </w:p>
  <w:p w:rsidR="00B50723" w:rsidRPr="002D34E3" w:rsidRDefault="00B50723" w:rsidP="00B5072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ul. 11 Listopada 37/59, 26-600 Radom</w:t>
    </w:r>
  </w:p>
  <w:p w:rsidR="00B50723" w:rsidRPr="00E9116F" w:rsidRDefault="0016411E" w:rsidP="00B50723">
    <w:pPr>
      <w:tabs>
        <w:tab w:val="left" w:pos="345"/>
        <w:tab w:val="center" w:pos="4536"/>
        <w:tab w:val="right" w:pos="9072"/>
      </w:tabs>
      <w:spacing w:after="0" w:line="240" w:lineRule="atLeast"/>
      <w:rPr>
        <w:rFonts w:ascii="Times New Roman" w:hAnsi="Times New Roman" w:cs="Times New Roman"/>
        <w:b/>
        <w:bCs/>
        <w:color w:val="000000" w:themeColor="text1"/>
        <w:sz w:val="18"/>
        <w:szCs w:val="18"/>
      </w:rPr>
    </w:pPr>
    <w:r w:rsidRPr="0016411E">
      <w:rPr>
        <w:noProof/>
        <w:lang w:eastAsia="pl-PL"/>
      </w:rPr>
      <w:pict>
        <v:line id="Łącznik prosty 4" o:spid="_x0000_s25602" style="position:absolute;z-index:251660288;visibility:visible;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p>
  <w:p w:rsidR="00B50723" w:rsidRDefault="00B507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08"/>
        </w:tabs>
        <w:ind w:left="360" w:hanging="360"/>
      </w:pPr>
      <w:rPr>
        <w:rFonts w:ascii="Times New Roman" w:hAnsi="Times New Roman" w:cs="Times New Roman"/>
        <w:b w:val="0"/>
        <w:bCs w:val="0"/>
        <w:i w:val="0"/>
        <w:iCs w:val="0"/>
        <w:sz w:val="22"/>
        <w:szCs w:val="22"/>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nsid w:val="00000004"/>
    <w:multiLevelType w:val="singleLevel"/>
    <w:tmpl w:val="00000004"/>
    <w:name w:val="WW8Num4"/>
    <w:lvl w:ilvl="0">
      <w:start w:val="1"/>
      <w:numFmt w:val="lowerLetter"/>
      <w:lvlText w:val="%1."/>
      <w:lvlJc w:val="left"/>
      <w:pPr>
        <w:tabs>
          <w:tab w:val="num" w:pos="0"/>
        </w:tabs>
        <w:ind w:left="720" w:hanging="360"/>
      </w:pPr>
      <w:rPr>
        <w:sz w:val="20"/>
        <w:szCs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singleLevel"/>
    <w:tmpl w:val="0000000A"/>
    <w:name w:val="WW8Num10"/>
    <w:lvl w:ilvl="0">
      <w:start w:val="1"/>
      <w:numFmt w:val="lowerLetter"/>
      <w:lvlText w:val="%1)"/>
      <w:lvlJc w:val="left"/>
      <w:pPr>
        <w:tabs>
          <w:tab w:val="num" w:pos="0"/>
        </w:tabs>
        <w:ind w:left="1080" w:hanging="360"/>
      </w:pPr>
      <w:rPr>
        <w:rFonts w:ascii="Liberation Serif" w:hAnsi="Liberation Serif" w:cs="Liberation Serif"/>
        <w:b w:val="0"/>
        <w:bCs/>
        <w:color w:val="000000"/>
        <w:sz w:val="22"/>
        <w:szCs w:val="22"/>
      </w:rPr>
    </w:lvl>
  </w:abstractNum>
  <w:abstractNum w:abstractNumId="5">
    <w:nsid w:val="0000000B"/>
    <w:multiLevelType w:val="singleLevel"/>
    <w:tmpl w:val="0000000B"/>
    <w:name w:val="WW8Num14"/>
    <w:lvl w:ilvl="0">
      <w:start w:val="1"/>
      <w:numFmt w:val="lowerLetter"/>
      <w:lvlText w:val="%1)"/>
      <w:lvlJc w:val="left"/>
      <w:pPr>
        <w:tabs>
          <w:tab w:val="num" w:pos="0"/>
        </w:tabs>
        <w:ind w:left="1080" w:hanging="360"/>
      </w:pPr>
      <w:rPr>
        <w:bCs/>
        <w:sz w:val="22"/>
        <w:szCs w:val="22"/>
      </w:rPr>
    </w:lvl>
  </w:abstractNum>
  <w:abstractNum w:abstractNumId="6">
    <w:nsid w:val="0000000D"/>
    <w:multiLevelType w:val="multilevel"/>
    <w:tmpl w:val="0000000D"/>
    <w:name w:val="WW8Num1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nsid w:val="0000000E"/>
    <w:multiLevelType w:val="multilevel"/>
    <w:tmpl w:val="0000000E"/>
    <w:name w:val="WW8Num1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10"/>
    <w:multiLevelType w:val="multilevel"/>
    <w:tmpl w:val="00000010"/>
    <w:name w:val="WW8Num16"/>
    <w:lvl w:ilvl="0">
      <w:start w:val="1"/>
      <w:numFmt w:val="decimal"/>
      <w:lvlText w:val="%1)"/>
      <w:lvlJc w:val="left"/>
      <w:pPr>
        <w:tabs>
          <w:tab w:val="num" w:pos="564"/>
        </w:tabs>
        <w:ind w:left="2004" w:hanging="360"/>
      </w:pPr>
      <w:rPr>
        <w:rFonts w:ascii="Times New Roman" w:hAnsi="Times New Roman" w:cs="Times New Roman"/>
        <w:sz w:val="20"/>
        <w:szCs w:val="20"/>
      </w:rPr>
    </w:lvl>
    <w:lvl w:ilvl="1">
      <w:start w:val="1"/>
      <w:numFmt w:val="lowerLetter"/>
      <w:lvlText w:val="%2."/>
      <w:lvlJc w:val="left"/>
      <w:pPr>
        <w:tabs>
          <w:tab w:val="num" w:pos="564"/>
        </w:tabs>
        <w:ind w:left="2724" w:hanging="360"/>
      </w:pPr>
      <w:rPr>
        <w:rFonts w:ascii="Times New Roman" w:hAnsi="Times New Roman" w:cs="Times New Roman"/>
        <w:sz w:val="20"/>
        <w:szCs w:val="20"/>
      </w:rPr>
    </w:lvl>
    <w:lvl w:ilvl="2">
      <w:start w:val="1"/>
      <w:numFmt w:val="lowerRoman"/>
      <w:lvlText w:val="%3."/>
      <w:lvlJc w:val="right"/>
      <w:pPr>
        <w:tabs>
          <w:tab w:val="num" w:pos="564"/>
        </w:tabs>
        <w:ind w:left="3444" w:hanging="180"/>
      </w:pPr>
      <w:rPr>
        <w:rFonts w:ascii="Times New Roman" w:hAnsi="Times New Roman" w:cs="Times New Roman"/>
        <w:sz w:val="20"/>
        <w:szCs w:val="20"/>
      </w:rPr>
    </w:lvl>
    <w:lvl w:ilvl="3">
      <w:start w:val="1"/>
      <w:numFmt w:val="decimal"/>
      <w:lvlText w:val="%4."/>
      <w:lvlJc w:val="left"/>
      <w:pPr>
        <w:tabs>
          <w:tab w:val="num" w:pos="564"/>
        </w:tabs>
        <w:ind w:left="4164" w:hanging="360"/>
      </w:pPr>
      <w:rPr>
        <w:rFonts w:ascii="Times New Roman" w:hAnsi="Times New Roman" w:cs="Times New Roman"/>
        <w:sz w:val="20"/>
        <w:szCs w:val="20"/>
      </w:rPr>
    </w:lvl>
    <w:lvl w:ilvl="4">
      <w:start w:val="1"/>
      <w:numFmt w:val="lowerLetter"/>
      <w:lvlText w:val="%5."/>
      <w:lvlJc w:val="left"/>
      <w:pPr>
        <w:tabs>
          <w:tab w:val="num" w:pos="564"/>
        </w:tabs>
        <w:ind w:left="4884" w:hanging="360"/>
      </w:pPr>
      <w:rPr>
        <w:rFonts w:ascii="Times New Roman" w:hAnsi="Times New Roman" w:cs="Times New Roman"/>
        <w:sz w:val="20"/>
        <w:szCs w:val="20"/>
      </w:rPr>
    </w:lvl>
    <w:lvl w:ilvl="5">
      <w:start w:val="1"/>
      <w:numFmt w:val="lowerRoman"/>
      <w:lvlText w:val="%6."/>
      <w:lvlJc w:val="right"/>
      <w:pPr>
        <w:tabs>
          <w:tab w:val="num" w:pos="564"/>
        </w:tabs>
        <w:ind w:left="5604" w:hanging="180"/>
      </w:pPr>
      <w:rPr>
        <w:rFonts w:ascii="Times New Roman" w:hAnsi="Times New Roman" w:cs="Times New Roman"/>
        <w:sz w:val="20"/>
        <w:szCs w:val="20"/>
      </w:rPr>
    </w:lvl>
    <w:lvl w:ilvl="6">
      <w:start w:val="1"/>
      <w:numFmt w:val="decimal"/>
      <w:lvlText w:val="%7."/>
      <w:lvlJc w:val="left"/>
      <w:pPr>
        <w:tabs>
          <w:tab w:val="num" w:pos="564"/>
        </w:tabs>
        <w:ind w:left="6324" w:hanging="360"/>
      </w:pPr>
      <w:rPr>
        <w:rFonts w:ascii="Times New Roman" w:hAnsi="Times New Roman" w:cs="Times New Roman"/>
        <w:sz w:val="20"/>
        <w:szCs w:val="20"/>
      </w:rPr>
    </w:lvl>
    <w:lvl w:ilvl="7">
      <w:start w:val="1"/>
      <w:numFmt w:val="lowerLetter"/>
      <w:lvlText w:val="%8."/>
      <w:lvlJc w:val="left"/>
      <w:pPr>
        <w:tabs>
          <w:tab w:val="num" w:pos="564"/>
        </w:tabs>
        <w:ind w:left="7044" w:hanging="360"/>
      </w:pPr>
      <w:rPr>
        <w:rFonts w:ascii="Times New Roman" w:hAnsi="Times New Roman" w:cs="Times New Roman"/>
        <w:sz w:val="20"/>
        <w:szCs w:val="20"/>
      </w:rPr>
    </w:lvl>
    <w:lvl w:ilvl="8">
      <w:start w:val="1"/>
      <w:numFmt w:val="lowerRoman"/>
      <w:lvlText w:val="%9."/>
      <w:lvlJc w:val="right"/>
      <w:pPr>
        <w:tabs>
          <w:tab w:val="num" w:pos="564"/>
        </w:tabs>
        <w:ind w:left="7764" w:hanging="180"/>
      </w:pPr>
      <w:rPr>
        <w:rFonts w:ascii="Times New Roman" w:hAnsi="Times New Roman" w:cs="Times New Roman"/>
        <w:sz w:val="20"/>
        <w:szCs w:val="20"/>
      </w:rPr>
    </w:lvl>
  </w:abstractNum>
  <w:abstractNum w:abstractNumId="10">
    <w:nsid w:val="00000013"/>
    <w:multiLevelType w:val="singleLevel"/>
    <w:tmpl w:val="00000013"/>
    <w:name w:val="WW8Num26"/>
    <w:lvl w:ilvl="0">
      <w:start w:val="1"/>
      <w:numFmt w:val="decimal"/>
      <w:lvlText w:val="%1."/>
      <w:lvlJc w:val="left"/>
      <w:pPr>
        <w:tabs>
          <w:tab w:val="num" w:pos="0"/>
        </w:tabs>
        <w:ind w:left="360" w:hanging="360"/>
      </w:pPr>
      <w:rPr>
        <w:bCs/>
        <w:sz w:val="22"/>
        <w:szCs w:val="22"/>
      </w:rPr>
    </w:lvl>
  </w:abstractNum>
  <w:abstractNum w:abstractNumId="11">
    <w:nsid w:val="00000014"/>
    <w:multiLevelType w:val="singleLevel"/>
    <w:tmpl w:val="00000014"/>
    <w:name w:val="WW8Num27"/>
    <w:lvl w:ilvl="0">
      <w:start w:val="1"/>
      <w:numFmt w:val="lowerLetter"/>
      <w:lvlText w:val="%1)"/>
      <w:lvlJc w:val="left"/>
      <w:pPr>
        <w:tabs>
          <w:tab w:val="num" w:pos="0"/>
        </w:tabs>
        <w:ind w:left="720" w:hanging="360"/>
      </w:pPr>
      <w:rPr>
        <w:b/>
        <w:bCs/>
        <w:sz w:val="22"/>
        <w:szCs w:val="22"/>
      </w:rPr>
    </w:lvl>
  </w:abstractNum>
  <w:abstractNum w:abstractNumId="12">
    <w:nsid w:val="00000017"/>
    <w:multiLevelType w:val="singleLevel"/>
    <w:tmpl w:val="00000017"/>
    <w:name w:val="WW8Num32"/>
    <w:lvl w:ilvl="0">
      <w:start w:val="1"/>
      <w:numFmt w:val="lowerLetter"/>
      <w:lvlText w:val="%1)"/>
      <w:lvlJc w:val="left"/>
      <w:pPr>
        <w:tabs>
          <w:tab w:val="num" w:pos="0"/>
        </w:tabs>
        <w:ind w:left="720" w:hanging="360"/>
      </w:pPr>
      <w:rPr>
        <w:rFonts w:ascii="Times New Roman" w:eastAsia="Times New Roman" w:hAnsi="Times New Roman" w:cs="Times New Roman"/>
        <w:bCs/>
        <w:sz w:val="22"/>
        <w:szCs w:val="22"/>
      </w:rPr>
    </w:lvl>
  </w:abstractNum>
  <w:abstractNum w:abstractNumId="13">
    <w:nsid w:val="00E92224"/>
    <w:multiLevelType w:val="hybridMultilevel"/>
    <w:tmpl w:val="C28E3D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40B53CE"/>
    <w:multiLevelType w:val="hybridMultilevel"/>
    <w:tmpl w:val="B47C9C18"/>
    <w:lvl w:ilvl="0" w:tplc="04DA77A8">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58F6C4D"/>
    <w:multiLevelType w:val="hybridMultilevel"/>
    <w:tmpl w:val="BDE0C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8277443"/>
    <w:multiLevelType w:val="hybridMultilevel"/>
    <w:tmpl w:val="DE38CB48"/>
    <w:lvl w:ilvl="0" w:tplc="89ACF8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073FC6"/>
    <w:multiLevelType w:val="hybridMultilevel"/>
    <w:tmpl w:val="CF465E6E"/>
    <w:lvl w:ilvl="0" w:tplc="678E53FA">
      <w:start w:val="1"/>
      <w:numFmt w:val="lowerLetter"/>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C6C3669"/>
    <w:multiLevelType w:val="hybridMultilevel"/>
    <w:tmpl w:val="0F14C6E6"/>
    <w:lvl w:ilvl="0" w:tplc="6040E4CC">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4A73EC"/>
    <w:multiLevelType w:val="hybridMultilevel"/>
    <w:tmpl w:val="E73802C0"/>
    <w:lvl w:ilvl="0" w:tplc="A2DEC14C">
      <w:start w:val="13"/>
      <w:numFmt w:val="decimal"/>
      <w:lvlText w:val="%1."/>
      <w:lvlJc w:val="left"/>
      <w:pPr>
        <w:ind w:left="4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A865AE"/>
    <w:multiLevelType w:val="multilevel"/>
    <w:tmpl w:val="37C0142A"/>
    <w:lvl w:ilvl="0">
      <w:start w:val="1"/>
      <w:numFmt w:val="decimal"/>
      <w:lvlText w:val="%1."/>
      <w:lvlJc w:val="left"/>
      <w:pPr>
        <w:ind w:left="360" w:hanging="360"/>
      </w:pPr>
    </w:lvl>
    <w:lvl w:ilvl="1">
      <w:start w:val="1"/>
      <w:numFmt w:val="decimal"/>
      <w:isLgl/>
      <w:lvlText w:val="%1.%2"/>
      <w:lvlJc w:val="left"/>
      <w:pPr>
        <w:ind w:left="825" w:hanging="465"/>
      </w:pPr>
      <w:rPr>
        <w:rFonts w:hint="default"/>
        <w:b/>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800" w:hanging="720"/>
      </w:pPr>
      <w:rPr>
        <w:rFonts w:hint="default"/>
        <w:b/>
        <w:u w:val="none"/>
      </w:rPr>
    </w:lvl>
    <w:lvl w:ilvl="4">
      <w:start w:val="1"/>
      <w:numFmt w:val="decimal"/>
      <w:isLgl/>
      <w:lvlText w:val="%1.%2.%3.%4.%5"/>
      <w:lvlJc w:val="left"/>
      <w:pPr>
        <w:ind w:left="252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600" w:hanging="1440"/>
      </w:pPr>
      <w:rPr>
        <w:rFonts w:hint="default"/>
        <w:b/>
        <w:u w:val="none"/>
      </w:rPr>
    </w:lvl>
    <w:lvl w:ilvl="7">
      <w:start w:val="1"/>
      <w:numFmt w:val="decimal"/>
      <w:isLgl/>
      <w:lvlText w:val="%1.%2.%3.%4.%5.%6.%7.%8"/>
      <w:lvlJc w:val="left"/>
      <w:pPr>
        <w:ind w:left="3960" w:hanging="1440"/>
      </w:pPr>
      <w:rPr>
        <w:rFonts w:hint="default"/>
        <w:b/>
        <w:u w:val="none"/>
      </w:rPr>
    </w:lvl>
    <w:lvl w:ilvl="8">
      <w:start w:val="1"/>
      <w:numFmt w:val="decimal"/>
      <w:isLgl/>
      <w:lvlText w:val="%1.%2.%3.%4.%5.%6.%7.%8.%9"/>
      <w:lvlJc w:val="left"/>
      <w:pPr>
        <w:ind w:left="4320" w:hanging="1440"/>
      </w:pPr>
      <w:rPr>
        <w:rFonts w:hint="default"/>
        <w:b/>
        <w:u w:val="none"/>
      </w:rPr>
    </w:lvl>
  </w:abstractNum>
  <w:abstractNum w:abstractNumId="24">
    <w:nsid w:val="18646AC8"/>
    <w:multiLevelType w:val="hybridMultilevel"/>
    <w:tmpl w:val="B7164660"/>
    <w:lvl w:ilvl="0" w:tplc="649C0DFE">
      <w:start w:val="1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5">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65016"/>
    <w:multiLevelType w:val="multilevel"/>
    <w:tmpl w:val="2BF48D68"/>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8">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nsid w:val="215C7944"/>
    <w:multiLevelType w:val="hybridMultilevel"/>
    <w:tmpl w:val="9A2061E4"/>
    <w:lvl w:ilvl="0" w:tplc="F2AC7938">
      <w:start w:val="3"/>
      <w:numFmt w:val="decimal"/>
      <w:lvlText w:val="%1."/>
      <w:lvlJc w:val="left"/>
      <w:pPr>
        <w:ind w:left="1066" w:hanging="360"/>
      </w:pPr>
      <w:rPr>
        <w:rFonts w:hint="default"/>
        <w:color w:val="auto"/>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2">
    <w:nsid w:val="22B12A47"/>
    <w:multiLevelType w:val="hybridMultilevel"/>
    <w:tmpl w:val="57FA8486"/>
    <w:lvl w:ilvl="0" w:tplc="87A6861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314C47"/>
    <w:multiLevelType w:val="hybridMultilevel"/>
    <w:tmpl w:val="67D0F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1064A4"/>
    <w:multiLevelType w:val="hybridMultilevel"/>
    <w:tmpl w:val="78CEDF9C"/>
    <w:lvl w:ilvl="0" w:tplc="E662D3DE">
      <w:start w:val="1"/>
      <w:numFmt w:val="decimal"/>
      <w:lvlText w:val="%1."/>
      <w:lvlJc w:val="left"/>
      <w:pPr>
        <w:ind w:left="360" w:hanging="360"/>
      </w:pPr>
      <w:rPr>
        <w:rFonts w:ascii="Times New Roman" w:hAnsi="Times New Roman" w:cs="Times New Roman"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722D77"/>
    <w:multiLevelType w:val="hybridMultilevel"/>
    <w:tmpl w:val="C3DE9CFE"/>
    <w:lvl w:ilvl="0" w:tplc="96C48972">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EF1005F"/>
    <w:multiLevelType w:val="multilevel"/>
    <w:tmpl w:val="F25E9032"/>
    <w:lvl w:ilvl="0">
      <w:start w:val="1"/>
      <w:numFmt w:val="bullet"/>
      <w:lvlText w:val=""/>
      <w:lvlJc w:val="left"/>
      <w:pPr>
        <w:tabs>
          <w:tab w:val="num" w:pos="0"/>
        </w:tabs>
        <w:ind w:left="1133" w:hanging="360"/>
      </w:pPr>
      <w:rPr>
        <w:rFonts w:ascii="Symbol" w:hAnsi="Symbol" w:cs="Symbol" w:hint="default"/>
      </w:rPr>
    </w:lvl>
    <w:lvl w:ilvl="1">
      <w:start w:val="1"/>
      <w:numFmt w:val="bullet"/>
      <w:lvlText w:val="o"/>
      <w:lvlJc w:val="left"/>
      <w:pPr>
        <w:tabs>
          <w:tab w:val="num" w:pos="0"/>
        </w:tabs>
        <w:ind w:left="1853" w:hanging="360"/>
      </w:pPr>
      <w:rPr>
        <w:rFonts w:ascii="Courier New" w:hAnsi="Courier New" w:cs="Courier New" w:hint="default"/>
      </w:rPr>
    </w:lvl>
    <w:lvl w:ilvl="2">
      <w:start w:val="1"/>
      <w:numFmt w:val="bullet"/>
      <w:lvlText w:val=""/>
      <w:lvlJc w:val="left"/>
      <w:pPr>
        <w:tabs>
          <w:tab w:val="num" w:pos="0"/>
        </w:tabs>
        <w:ind w:left="2573" w:hanging="360"/>
      </w:pPr>
      <w:rPr>
        <w:rFonts w:ascii="Wingdings" w:hAnsi="Wingdings" w:cs="Wingdings" w:hint="default"/>
      </w:rPr>
    </w:lvl>
    <w:lvl w:ilvl="3">
      <w:start w:val="1"/>
      <w:numFmt w:val="bullet"/>
      <w:lvlText w:val=""/>
      <w:lvlJc w:val="left"/>
      <w:pPr>
        <w:tabs>
          <w:tab w:val="num" w:pos="0"/>
        </w:tabs>
        <w:ind w:left="3293" w:hanging="360"/>
      </w:pPr>
      <w:rPr>
        <w:rFonts w:ascii="Symbol" w:hAnsi="Symbol" w:cs="Symbol" w:hint="default"/>
      </w:rPr>
    </w:lvl>
    <w:lvl w:ilvl="4">
      <w:start w:val="1"/>
      <w:numFmt w:val="bullet"/>
      <w:lvlText w:val="o"/>
      <w:lvlJc w:val="left"/>
      <w:pPr>
        <w:tabs>
          <w:tab w:val="num" w:pos="0"/>
        </w:tabs>
        <w:ind w:left="4013" w:hanging="360"/>
      </w:pPr>
      <w:rPr>
        <w:rFonts w:ascii="Courier New" w:hAnsi="Courier New" w:cs="Courier New" w:hint="default"/>
      </w:rPr>
    </w:lvl>
    <w:lvl w:ilvl="5">
      <w:start w:val="1"/>
      <w:numFmt w:val="bullet"/>
      <w:lvlText w:val=""/>
      <w:lvlJc w:val="left"/>
      <w:pPr>
        <w:tabs>
          <w:tab w:val="num" w:pos="0"/>
        </w:tabs>
        <w:ind w:left="4733" w:hanging="360"/>
      </w:pPr>
      <w:rPr>
        <w:rFonts w:ascii="Wingdings" w:hAnsi="Wingdings" w:cs="Wingdings" w:hint="default"/>
      </w:rPr>
    </w:lvl>
    <w:lvl w:ilvl="6">
      <w:start w:val="1"/>
      <w:numFmt w:val="bullet"/>
      <w:lvlText w:val=""/>
      <w:lvlJc w:val="left"/>
      <w:pPr>
        <w:tabs>
          <w:tab w:val="num" w:pos="0"/>
        </w:tabs>
        <w:ind w:left="5453" w:hanging="360"/>
      </w:pPr>
      <w:rPr>
        <w:rFonts w:ascii="Symbol" w:hAnsi="Symbol" w:cs="Symbol" w:hint="default"/>
      </w:rPr>
    </w:lvl>
    <w:lvl w:ilvl="7">
      <w:start w:val="1"/>
      <w:numFmt w:val="bullet"/>
      <w:lvlText w:val="o"/>
      <w:lvlJc w:val="left"/>
      <w:pPr>
        <w:tabs>
          <w:tab w:val="num" w:pos="0"/>
        </w:tabs>
        <w:ind w:left="6173" w:hanging="360"/>
      </w:pPr>
      <w:rPr>
        <w:rFonts w:ascii="Courier New" w:hAnsi="Courier New" w:cs="Courier New" w:hint="default"/>
      </w:rPr>
    </w:lvl>
    <w:lvl w:ilvl="8">
      <w:start w:val="1"/>
      <w:numFmt w:val="bullet"/>
      <w:lvlText w:val=""/>
      <w:lvlJc w:val="left"/>
      <w:pPr>
        <w:tabs>
          <w:tab w:val="num" w:pos="0"/>
        </w:tabs>
        <w:ind w:left="6893" w:hanging="360"/>
      </w:pPr>
      <w:rPr>
        <w:rFonts w:ascii="Wingdings" w:hAnsi="Wingdings" w:cs="Wingdings" w:hint="default"/>
      </w:rPr>
    </w:lvl>
  </w:abstractNum>
  <w:abstractNum w:abstractNumId="39">
    <w:nsid w:val="2FDB136F"/>
    <w:multiLevelType w:val="hybridMultilevel"/>
    <w:tmpl w:val="5660FDB8"/>
    <w:lvl w:ilvl="0" w:tplc="70D4E720">
      <w:start w:val="1"/>
      <w:numFmt w:val="decimal"/>
      <w:lvlText w:val="%1."/>
      <w:lvlJc w:val="left"/>
      <w:pPr>
        <w:ind w:left="808" w:hanging="360"/>
      </w:pPr>
      <w:rPr>
        <w:b w:val="0"/>
        <w:color w:val="auto"/>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40">
    <w:nsid w:val="36C44CA9"/>
    <w:multiLevelType w:val="hybridMultilevel"/>
    <w:tmpl w:val="58B6CB36"/>
    <w:lvl w:ilvl="0" w:tplc="1C449CFC">
      <w:start w:val="4"/>
      <w:numFmt w:val="lowerLetter"/>
      <w:lvlText w:val="%1)"/>
      <w:lvlJc w:val="left"/>
      <w:pPr>
        <w:ind w:left="72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AF87931"/>
    <w:multiLevelType w:val="hybridMultilevel"/>
    <w:tmpl w:val="33280FF6"/>
    <w:lvl w:ilvl="0" w:tplc="4F3623B0">
      <w:start w:val="7"/>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42">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9A7F13"/>
    <w:multiLevelType w:val="hybridMultilevel"/>
    <w:tmpl w:val="5526FBF8"/>
    <w:lvl w:ilvl="0" w:tplc="03F664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E22B08"/>
    <w:multiLevelType w:val="hybridMultilevel"/>
    <w:tmpl w:val="78BC5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720336"/>
    <w:multiLevelType w:val="hybridMultilevel"/>
    <w:tmpl w:val="479488A2"/>
    <w:lvl w:ilvl="0" w:tplc="40AEA52C">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51">
    <w:nsid w:val="52361B63"/>
    <w:multiLevelType w:val="hybridMultilevel"/>
    <w:tmpl w:val="CDD02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B510EFC"/>
    <w:multiLevelType w:val="multilevel"/>
    <w:tmpl w:val="207A48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3">
    <w:nsid w:val="5D2B12CE"/>
    <w:multiLevelType w:val="hybridMultilevel"/>
    <w:tmpl w:val="5712E4E8"/>
    <w:lvl w:ilvl="0" w:tplc="221294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D70687E"/>
    <w:multiLevelType w:val="hybridMultilevel"/>
    <w:tmpl w:val="60064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61EC5BC8"/>
    <w:multiLevelType w:val="hybridMultilevel"/>
    <w:tmpl w:val="A3B02F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640265E6"/>
    <w:multiLevelType w:val="hybridMultilevel"/>
    <w:tmpl w:val="B836644C"/>
    <w:lvl w:ilvl="0" w:tplc="A02AE7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E773D5"/>
    <w:multiLevelType w:val="hybridMultilevel"/>
    <w:tmpl w:val="9B685838"/>
    <w:lvl w:ilvl="0" w:tplc="04150017">
      <w:start w:val="1"/>
      <w:numFmt w:val="lowerLetter"/>
      <w:lvlText w:val="%1)"/>
      <w:lvlJc w:val="left"/>
      <w:pPr>
        <w:ind w:left="360" w:hanging="360"/>
      </w:pPr>
      <w:rPr>
        <w:rFonts w:hint="default"/>
        <w:b w:val="0"/>
        <w:color w:val="auto"/>
      </w:rPr>
    </w:lvl>
    <w:lvl w:ilvl="1" w:tplc="9524F7AE">
      <w:start w:val="1"/>
      <w:numFmt w:val="lowerLetter"/>
      <w:lvlText w:val="%2."/>
      <w:lvlJc w:val="left"/>
      <w:pPr>
        <w:ind w:left="1080" w:hanging="360"/>
      </w:pPr>
      <w:rPr>
        <w:rFonts w:ascii="Arial Black" w:hAnsi="Arial Black" w:hint="default"/>
        <w:b w:val="0"/>
        <w:color w:val="auto"/>
        <w:sz w:val="18"/>
        <w:szCs w:val="1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8AB4408"/>
    <w:multiLevelType w:val="hybridMultilevel"/>
    <w:tmpl w:val="5CC44156"/>
    <w:lvl w:ilvl="0" w:tplc="D668F40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AB44DC3"/>
    <w:multiLevelType w:val="hybridMultilevel"/>
    <w:tmpl w:val="ACE2D816"/>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64">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0D5586A"/>
    <w:multiLevelType w:val="hybridMultilevel"/>
    <w:tmpl w:val="983E1EF6"/>
    <w:lvl w:ilvl="0" w:tplc="678E53FA">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9">
    <w:nsid w:val="741818CB"/>
    <w:multiLevelType w:val="hybridMultilevel"/>
    <w:tmpl w:val="8C5880A2"/>
    <w:lvl w:ilvl="0" w:tplc="52260286">
      <w:start w:val="1"/>
      <w:numFmt w:val="lowerLetter"/>
      <w:lvlText w:val="%1)"/>
      <w:lvlJc w:val="left"/>
      <w:pPr>
        <w:ind w:left="783" w:hanging="360"/>
      </w:pPr>
      <w:rPr>
        <w:rFonts w:ascii="Times New Roman" w:hAnsi="Times New Roman" w:cs="Times New Roman" w:hint="default"/>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0">
    <w:nsid w:val="7419331B"/>
    <w:multiLevelType w:val="hybridMultilevel"/>
    <w:tmpl w:val="1DA254E6"/>
    <w:lvl w:ilvl="0" w:tplc="7802789C">
      <w:start w:val="1"/>
      <w:numFmt w:val="bullet"/>
      <w:lvlText w:val=""/>
      <w:lvlJc w:val="left"/>
      <w:pPr>
        <w:ind w:left="1068" w:hanging="360"/>
      </w:pPr>
      <w:rPr>
        <w:rFonts w:ascii="Wingdings" w:hAnsi="Wingding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CEB1539"/>
    <w:multiLevelType w:val="hybridMultilevel"/>
    <w:tmpl w:val="EB56EBC0"/>
    <w:lvl w:ilvl="0" w:tplc="D58E3A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E0F629B"/>
    <w:multiLevelType w:val="hybridMultilevel"/>
    <w:tmpl w:val="129AECBA"/>
    <w:lvl w:ilvl="0" w:tplc="4E881E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B075F9"/>
    <w:multiLevelType w:val="hybridMultilevel"/>
    <w:tmpl w:val="5F325750"/>
    <w:lvl w:ilvl="0" w:tplc="70D4E72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34"/>
  </w:num>
  <w:num w:numId="3">
    <w:abstractNumId w:val="51"/>
  </w:num>
  <w:num w:numId="4">
    <w:abstractNumId w:val="23"/>
  </w:num>
  <w:num w:numId="5">
    <w:abstractNumId w:val="35"/>
  </w:num>
  <w:num w:numId="6">
    <w:abstractNumId w:val="65"/>
  </w:num>
  <w:num w:numId="7">
    <w:abstractNumId w:val="15"/>
  </w:num>
  <w:num w:numId="8">
    <w:abstractNumId w:val="20"/>
  </w:num>
  <w:num w:numId="9">
    <w:abstractNumId w:val="44"/>
  </w:num>
  <w:num w:numId="10">
    <w:abstractNumId w:val="17"/>
  </w:num>
  <w:num w:numId="11">
    <w:abstractNumId w:val="29"/>
  </w:num>
  <w:num w:numId="12">
    <w:abstractNumId w:val="73"/>
  </w:num>
  <w:num w:numId="13">
    <w:abstractNumId w:val="47"/>
  </w:num>
  <w:num w:numId="14">
    <w:abstractNumId w:val="45"/>
  </w:num>
  <w:num w:numId="15">
    <w:abstractNumId w:val="64"/>
  </w:num>
  <w:num w:numId="16">
    <w:abstractNumId w:val="55"/>
  </w:num>
  <w:num w:numId="17">
    <w:abstractNumId w:val="68"/>
  </w:num>
  <w:num w:numId="18">
    <w:abstractNumId w:val="30"/>
  </w:num>
  <w:num w:numId="19">
    <w:abstractNumId w:val="14"/>
  </w:num>
  <w:num w:numId="20">
    <w:abstractNumId w:val="36"/>
  </w:num>
  <w:num w:numId="21">
    <w:abstractNumId w:val="62"/>
  </w:num>
  <w:num w:numId="22">
    <w:abstractNumId w:val="46"/>
  </w:num>
  <w:num w:numId="23">
    <w:abstractNumId w:val="26"/>
  </w:num>
  <w:num w:numId="24">
    <w:abstractNumId w:val="25"/>
  </w:num>
  <w:num w:numId="25">
    <w:abstractNumId w:val="42"/>
  </w:num>
  <w:num w:numId="26">
    <w:abstractNumId w:val="75"/>
  </w:num>
  <w:num w:numId="27">
    <w:abstractNumId w:val="50"/>
  </w:num>
  <w:num w:numId="28">
    <w:abstractNumId w:val="58"/>
  </w:num>
  <w:num w:numId="29">
    <w:abstractNumId w:val="61"/>
  </w:num>
  <w:num w:numId="30">
    <w:abstractNumId w:val="33"/>
  </w:num>
  <w:num w:numId="31">
    <w:abstractNumId w:val="57"/>
  </w:num>
  <w:num w:numId="32">
    <w:abstractNumId w:val="49"/>
  </w:num>
  <w:num w:numId="33">
    <w:abstractNumId w:val="71"/>
  </w:num>
  <w:num w:numId="34">
    <w:abstractNumId w:val="13"/>
  </w:num>
  <w:num w:numId="35">
    <w:abstractNumId w:val="72"/>
  </w:num>
  <w:num w:numId="36">
    <w:abstractNumId w:val="28"/>
  </w:num>
  <w:num w:numId="37">
    <w:abstractNumId w:val="63"/>
  </w:num>
  <w:num w:numId="38">
    <w:abstractNumId w:val="0"/>
  </w:num>
  <w:num w:numId="39">
    <w:abstractNumId w:val="53"/>
  </w:num>
  <w:num w:numId="40">
    <w:abstractNumId w:val="69"/>
  </w:num>
  <w:num w:numId="41">
    <w:abstractNumId w:val="48"/>
  </w:num>
  <w:num w:numId="42">
    <w:abstractNumId w:val="74"/>
  </w:num>
  <w:num w:numId="43">
    <w:abstractNumId w:val="60"/>
  </w:num>
  <w:num w:numId="44">
    <w:abstractNumId w:val="70"/>
  </w:num>
  <w:num w:numId="45">
    <w:abstractNumId w:val="76"/>
  </w:num>
  <w:num w:numId="46">
    <w:abstractNumId w:val="10"/>
  </w:num>
  <w:num w:numId="47">
    <w:abstractNumId w:val="12"/>
  </w:num>
  <w:num w:numId="48">
    <w:abstractNumId w:val="5"/>
  </w:num>
  <w:num w:numId="49">
    <w:abstractNumId w:val="39"/>
  </w:num>
  <w:num w:numId="50">
    <w:abstractNumId w:val="16"/>
  </w:num>
  <w:num w:numId="51">
    <w:abstractNumId w:val="54"/>
  </w:num>
  <w:num w:numId="52">
    <w:abstractNumId w:val="41"/>
  </w:num>
  <w:num w:numId="53">
    <w:abstractNumId w:val="24"/>
  </w:num>
  <w:num w:numId="54">
    <w:abstractNumId w:val="22"/>
  </w:num>
  <w:num w:numId="55">
    <w:abstractNumId w:val="37"/>
  </w:num>
  <w:num w:numId="56">
    <w:abstractNumId w:val="31"/>
  </w:num>
  <w:num w:numId="57">
    <w:abstractNumId w:val="43"/>
  </w:num>
  <w:num w:numId="58">
    <w:abstractNumId w:val="52"/>
  </w:num>
  <w:num w:numId="59">
    <w:abstractNumId w:val="56"/>
  </w:num>
  <w:num w:numId="60">
    <w:abstractNumId w:val="59"/>
  </w:num>
  <w:num w:numId="61">
    <w:abstractNumId w:val="38"/>
  </w:num>
  <w:num w:numId="62">
    <w:abstractNumId w:val="27"/>
  </w:num>
  <w:num w:numId="63">
    <w:abstractNumId w:val="18"/>
  </w:num>
  <w:num w:numId="64">
    <w:abstractNumId w:val="19"/>
  </w:num>
  <w:num w:numId="65">
    <w:abstractNumId w:val="32"/>
  </w:num>
  <w:num w:numId="66">
    <w:abstractNumId w:val="4"/>
  </w:num>
  <w:num w:numId="67">
    <w:abstractNumId w:val="8"/>
  </w:num>
  <w:num w:numId="68">
    <w:abstractNumId w:val="6"/>
  </w:num>
  <w:num w:numId="69">
    <w:abstractNumId w:val="66"/>
  </w:num>
  <w:num w:numId="70">
    <w:abstractNumId w:val="21"/>
  </w:num>
  <w:num w:numId="71">
    <w:abstractNumId w:val="4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8674"/>
    <o:shapelayout v:ext="edit">
      <o:idmap v:ext="edit" data="25"/>
    </o:shapelayout>
  </w:hdrShapeDefaults>
  <w:footnotePr>
    <w:footnote w:id="0"/>
    <w:footnote w:id="1"/>
  </w:footnotePr>
  <w:endnotePr>
    <w:endnote w:id="0"/>
    <w:endnote w:id="1"/>
  </w:endnotePr>
  <w:compat/>
  <w:rsids>
    <w:rsidRoot w:val="00D0229C"/>
    <w:rsid w:val="00005B23"/>
    <w:rsid w:val="0001129C"/>
    <w:rsid w:val="00011A1F"/>
    <w:rsid w:val="00013C11"/>
    <w:rsid w:val="00015D0F"/>
    <w:rsid w:val="00034912"/>
    <w:rsid w:val="00041DEE"/>
    <w:rsid w:val="00050389"/>
    <w:rsid w:val="0005208C"/>
    <w:rsid w:val="00056341"/>
    <w:rsid w:val="0005646C"/>
    <w:rsid w:val="00071D3C"/>
    <w:rsid w:val="00084FE7"/>
    <w:rsid w:val="00086814"/>
    <w:rsid w:val="00086ADE"/>
    <w:rsid w:val="000A6B54"/>
    <w:rsid w:val="000C264D"/>
    <w:rsid w:val="000C56A8"/>
    <w:rsid w:val="000D257E"/>
    <w:rsid w:val="000E1F67"/>
    <w:rsid w:val="001003FF"/>
    <w:rsid w:val="00112FD8"/>
    <w:rsid w:val="001205E6"/>
    <w:rsid w:val="00122D53"/>
    <w:rsid w:val="00133299"/>
    <w:rsid w:val="00133D14"/>
    <w:rsid w:val="00134955"/>
    <w:rsid w:val="001369FE"/>
    <w:rsid w:val="00160CBF"/>
    <w:rsid w:val="0016125A"/>
    <w:rsid w:val="0016411E"/>
    <w:rsid w:val="001653BD"/>
    <w:rsid w:val="00167030"/>
    <w:rsid w:val="00167928"/>
    <w:rsid w:val="00170A60"/>
    <w:rsid w:val="00191546"/>
    <w:rsid w:val="00195EFA"/>
    <w:rsid w:val="00197455"/>
    <w:rsid w:val="001D02CB"/>
    <w:rsid w:val="001D70D3"/>
    <w:rsid w:val="001E63B7"/>
    <w:rsid w:val="001F3F6D"/>
    <w:rsid w:val="00202A44"/>
    <w:rsid w:val="00206E6A"/>
    <w:rsid w:val="0022467B"/>
    <w:rsid w:val="00225943"/>
    <w:rsid w:val="002262E7"/>
    <w:rsid w:val="00226845"/>
    <w:rsid w:val="002274B9"/>
    <w:rsid w:val="00231608"/>
    <w:rsid w:val="00231A06"/>
    <w:rsid w:val="00241343"/>
    <w:rsid w:val="002467C2"/>
    <w:rsid w:val="002469CE"/>
    <w:rsid w:val="0025030A"/>
    <w:rsid w:val="00250575"/>
    <w:rsid w:val="002547C0"/>
    <w:rsid w:val="00271A1F"/>
    <w:rsid w:val="00272ADD"/>
    <w:rsid w:val="00287CCD"/>
    <w:rsid w:val="00294C2E"/>
    <w:rsid w:val="002D067A"/>
    <w:rsid w:val="002D34E3"/>
    <w:rsid w:val="002D5611"/>
    <w:rsid w:val="002D6DE4"/>
    <w:rsid w:val="002D6F76"/>
    <w:rsid w:val="002F23E3"/>
    <w:rsid w:val="002F5596"/>
    <w:rsid w:val="002F77E3"/>
    <w:rsid w:val="0031380C"/>
    <w:rsid w:val="00315EC9"/>
    <w:rsid w:val="003203C2"/>
    <w:rsid w:val="003315AC"/>
    <w:rsid w:val="00332F26"/>
    <w:rsid w:val="0035763C"/>
    <w:rsid w:val="003805E9"/>
    <w:rsid w:val="0038385F"/>
    <w:rsid w:val="00386CDB"/>
    <w:rsid w:val="003A4DF7"/>
    <w:rsid w:val="003A666E"/>
    <w:rsid w:val="003C0707"/>
    <w:rsid w:val="003C23F0"/>
    <w:rsid w:val="003D48F6"/>
    <w:rsid w:val="003E2914"/>
    <w:rsid w:val="003E5D7D"/>
    <w:rsid w:val="003E6BDD"/>
    <w:rsid w:val="003E7F90"/>
    <w:rsid w:val="003F2578"/>
    <w:rsid w:val="003F2B70"/>
    <w:rsid w:val="00404063"/>
    <w:rsid w:val="00407164"/>
    <w:rsid w:val="0041507B"/>
    <w:rsid w:val="00452BE7"/>
    <w:rsid w:val="00454DF2"/>
    <w:rsid w:val="0046246B"/>
    <w:rsid w:val="00493266"/>
    <w:rsid w:val="004A1F2D"/>
    <w:rsid w:val="004A7AC3"/>
    <w:rsid w:val="004B2881"/>
    <w:rsid w:val="004B4088"/>
    <w:rsid w:val="004E45A4"/>
    <w:rsid w:val="004E54AF"/>
    <w:rsid w:val="004F0AA4"/>
    <w:rsid w:val="004F2616"/>
    <w:rsid w:val="004F7A4F"/>
    <w:rsid w:val="00513851"/>
    <w:rsid w:val="00516966"/>
    <w:rsid w:val="00530094"/>
    <w:rsid w:val="005402B3"/>
    <w:rsid w:val="005624B1"/>
    <w:rsid w:val="00572E44"/>
    <w:rsid w:val="00574B7D"/>
    <w:rsid w:val="005753F2"/>
    <w:rsid w:val="00575551"/>
    <w:rsid w:val="00577EEF"/>
    <w:rsid w:val="005811CA"/>
    <w:rsid w:val="005C5F40"/>
    <w:rsid w:val="005C7999"/>
    <w:rsid w:val="005E1201"/>
    <w:rsid w:val="0061007A"/>
    <w:rsid w:val="00617E19"/>
    <w:rsid w:val="00621FEE"/>
    <w:rsid w:val="006359AC"/>
    <w:rsid w:val="00645A13"/>
    <w:rsid w:val="0065281D"/>
    <w:rsid w:val="00655185"/>
    <w:rsid w:val="00656C2D"/>
    <w:rsid w:val="00662A71"/>
    <w:rsid w:val="0067088A"/>
    <w:rsid w:val="00693843"/>
    <w:rsid w:val="006945EA"/>
    <w:rsid w:val="006A300E"/>
    <w:rsid w:val="006A3C83"/>
    <w:rsid w:val="006B0F12"/>
    <w:rsid w:val="006B38B3"/>
    <w:rsid w:val="006C36DA"/>
    <w:rsid w:val="006C6291"/>
    <w:rsid w:val="006D06EF"/>
    <w:rsid w:val="006E0FB3"/>
    <w:rsid w:val="006E1226"/>
    <w:rsid w:val="00704F8D"/>
    <w:rsid w:val="00707244"/>
    <w:rsid w:val="007102DF"/>
    <w:rsid w:val="00717A8D"/>
    <w:rsid w:val="00722F5B"/>
    <w:rsid w:val="007266AE"/>
    <w:rsid w:val="00727FBA"/>
    <w:rsid w:val="00765B6E"/>
    <w:rsid w:val="00791775"/>
    <w:rsid w:val="007926F7"/>
    <w:rsid w:val="00795521"/>
    <w:rsid w:val="007A6804"/>
    <w:rsid w:val="007B3FF1"/>
    <w:rsid w:val="007F02E4"/>
    <w:rsid w:val="007F23E8"/>
    <w:rsid w:val="007F34F3"/>
    <w:rsid w:val="007F557A"/>
    <w:rsid w:val="007F6D1D"/>
    <w:rsid w:val="00800B5D"/>
    <w:rsid w:val="00804C2A"/>
    <w:rsid w:val="00811F19"/>
    <w:rsid w:val="00813A48"/>
    <w:rsid w:val="008251F4"/>
    <w:rsid w:val="00825D8C"/>
    <w:rsid w:val="0082789F"/>
    <w:rsid w:val="008370C8"/>
    <w:rsid w:val="008500C2"/>
    <w:rsid w:val="00865EBD"/>
    <w:rsid w:val="008705A0"/>
    <w:rsid w:val="008B6746"/>
    <w:rsid w:val="00900B6C"/>
    <w:rsid w:val="00902835"/>
    <w:rsid w:val="00903E62"/>
    <w:rsid w:val="00920533"/>
    <w:rsid w:val="00923308"/>
    <w:rsid w:val="0092546C"/>
    <w:rsid w:val="009325F8"/>
    <w:rsid w:val="00945BD8"/>
    <w:rsid w:val="00950DEC"/>
    <w:rsid w:val="0095614E"/>
    <w:rsid w:val="00956DF2"/>
    <w:rsid w:val="00963BD9"/>
    <w:rsid w:val="009719CC"/>
    <w:rsid w:val="00980563"/>
    <w:rsid w:val="00983EC8"/>
    <w:rsid w:val="009850FE"/>
    <w:rsid w:val="00987EFC"/>
    <w:rsid w:val="009A140B"/>
    <w:rsid w:val="009A3743"/>
    <w:rsid w:val="009A7B72"/>
    <w:rsid w:val="009C264A"/>
    <w:rsid w:val="009E4C03"/>
    <w:rsid w:val="009F1A6D"/>
    <w:rsid w:val="009F21F9"/>
    <w:rsid w:val="00A22308"/>
    <w:rsid w:val="00A27A62"/>
    <w:rsid w:val="00A35BBD"/>
    <w:rsid w:val="00A3721D"/>
    <w:rsid w:val="00A43460"/>
    <w:rsid w:val="00A52889"/>
    <w:rsid w:val="00A53C7B"/>
    <w:rsid w:val="00A563AB"/>
    <w:rsid w:val="00A61387"/>
    <w:rsid w:val="00A96504"/>
    <w:rsid w:val="00AE4219"/>
    <w:rsid w:val="00AF0704"/>
    <w:rsid w:val="00AF0E0E"/>
    <w:rsid w:val="00B03B5C"/>
    <w:rsid w:val="00B060EE"/>
    <w:rsid w:val="00B226D9"/>
    <w:rsid w:val="00B327E7"/>
    <w:rsid w:val="00B329A2"/>
    <w:rsid w:val="00B50723"/>
    <w:rsid w:val="00B53C03"/>
    <w:rsid w:val="00B5625E"/>
    <w:rsid w:val="00B705F0"/>
    <w:rsid w:val="00B72399"/>
    <w:rsid w:val="00B76574"/>
    <w:rsid w:val="00B80277"/>
    <w:rsid w:val="00B81B73"/>
    <w:rsid w:val="00B93E92"/>
    <w:rsid w:val="00B93FB0"/>
    <w:rsid w:val="00BA5DF3"/>
    <w:rsid w:val="00BA7FCF"/>
    <w:rsid w:val="00BB497D"/>
    <w:rsid w:val="00BD202F"/>
    <w:rsid w:val="00BE1148"/>
    <w:rsid w:val="00C05DC1"/>
    <w:rsid w:val="00C20122"/>
    <w:rsid w:val="00C234B4"/>
    <w:rsid w:val="00C278B4"/>
    <w:rsid w:val="00C31AF5"/>
    <w:rsid w:val="00C331E1"/>
    <w:rsid w:val="00C3783C"/>
    <w:rsid w:val="00C45C37"/>
    <w:rsid w:val="00C45E9F"/>
    <w:rsid w:val="00C47E87"/>
    <w:rsid w:val="00C65AC5"/>
    <w:rsid w:val="00C771E0"/>
    <w:rsid w:val="00C8564D"/>
    <w:rsid w:val="00CB49CF"/>
    <w:rsid w:val="00CB524C"/>
    <w:rsid w:val="00CC2628"/>
    <w:rsid w:val="00CC2E53"/>
    <w:rsid w:val="00CC52AD"/>
    <w:rsid w:val="00CD1F3F"/>
    <w:rsid w:val="00CD29D0"/>
    <w:rsid w:val="00CD3CD5"/>
    <w:rsid w:val="00CD5B7B"/>
    <w:rsid w:val="00CE472D"/>
    <w:rsid w:val="00CF08DB"/>
    <w:rsid w:val="00CF115E"/>
    <w:rsid w:val="00CF44C8"/>
    <w:rsid w:val="00D0229C"/>
    <w:rsid w:val="00D07F36"/>
    <w:rsid w:val="00D15699"/>
    <w:rsid w:val="00D42C43"/>
    <w:rsid w:val="00D510F1"/>
    <w:rsid w:val="00D521CE"/>
    <w:rsid w:val="00D5345C"/>
    <w:rsid w:val="00D605A3"/>
    <w:rsid w:val="00D60D86"/>
    <w:rsid w:val="00D61ACE"/>
    <w:rsid w:val="00D711CF"/>
    <w:rsid w:val="00D73663"/>
    <w:rsid w:val="00D85DF2"/>
    <w:rsid w:val="00D87DB7"/>
    <w:rsid w:val="00D95EC7"/>
    <w:rsid w:val="00DA091B"/>
    <w:rsid w:val="00DB6BFA"/>
    <w:rsid w:val="00DC6464"/>
    <w:rsid w:val="00DD693C"/>
    <w:rsid w:val="00DE4180"/>
    <w:rsid w:val="00DF79FC"/>
    <w:rsid w:val="00E06E48"/>
    <w:rsid w:val="00E07F55"/>
    <w:rsid w:val="00E27E1E"/>
    <w:rsid w:val="00E32149"/>
    <w:rsid w:val="00E37D38"/>
    <w:rsid w:val="00E41524"/>
    <w:rsid w:val="00E52663"/>
    <w:rsid w:val="00E551E6"/>
    <w:rsid w:val="00E56745"/>
    <w:rsid w:val="00E604C3"/>
    <w:rsid w:val="00E75059"/>
    <w:rsid w:val="00E84678"/>
    <w:rsid w:val="00E9116F"/>
    <w:rsid w:val="00E947A8"/>
    <w:rsid w:val="00EA4F65"/>
    <w:rsid w:val="00EA60EA"/>
    <w:rsid w:val="00EC0680"/>
    <w:rsid w:val="00EC0906"/>
    <w:rsid w:val="00EC1318"/>
    <w:rsid w:val="00ED10B4"/>
    <w:rsid w:val="00ED27EE"/>
    <w:rsid w:val="00EF6372"/>
    <w:rsid w:val="00F15045"/>
    <w:rsid w:val="00F2056C"/>
    <w:rsid w:val="00F21A3C"/>
    <w:rsid w:val="00F249B1"/>
    <w:rsid w:val="00F3040D"/>
    <w:rsid w:val="00F379B4"/>
    <w:rsid w:val="00F41AE0"/>
    <w:rsid w:val="00F51F74"/>
    <w:rsid w:val="00F5203A"/>
    <w:rsid w:val="00F5581E"/>
    <w:rsid w:val="00F55C91"/>
    <w:rsid w:val="00F63D4C"/>
    <w:rsid w:val="00F64451"/>
    <w:rsid w:val="00FA4720"/>
    <w:rsid w:val="00FA7BC4"/>
    <w:rsid w:val="00FB5023"/>
    <w:rsid w:val="00FC6A8F"/>
    <w:rsid w:val="00FD2CD4"/>
    <w:rsid w:val="00FE0193"/>
    <w:rsid w:val="00FF12F5"/>
    <w:rsid w:val="00FF38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2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2D34E3"/>
  </w:style>
  <w:style w:type="paragraph" w:styleId="Nagwek">
    <w:name w:val="header"/>
    <w:aliases w:val="Nagłówek strony"/>
    <w:basedOn w:val="Normalny"/>
    <w:next w:val="Tekstpodstawowy"/>
    <w:link w:val="NagwekZnak"/>
    <w:uiPriority w:val="99"/>
    <w:rsid w:val="002D34E3"/>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2D34E3"/>
  </w:style>
  <w:style w:type="paragraph" w:styleId="Tekstpodstawowy">
    <w:name w:val="Body Text"/>
    <w:basedOn w:val="Normalny"/>
    <w:link w:val="TekstpodstawowyZnak"/>
    <w:uiPriority w:val="99"/>
    <w:semiHidden/>
    <w:unhideWhenUsed/>
    <w:rsid w:val="002D34E3"/>
    <w:pPr>
      <w:spacing w:after="120"/>
    </w:pPr>
  </w:style>
  <w:style w:type="character" w:customStyle="1" w:styleId="TekstpodstawowyZnak">
    <w:name w:val="Tekst podstawowy Znak"/>
    <w:basedOn w:val="Domylnaczcionkaakapitu"/>
    <w:link w:val="Tekstpodstawowy"/>
    <w:uiPriority w:val="99"/>
    <w:semiHidden/>
    <w:rsid w:val="002D34E3"/>
  </w:style>
  <w:style w:type="paragraph" w:styleId="Akapitzlist">
    <w:name w:val="List Paragraph"/>
    <w:aliases w:val="Numerowanie,Akapit z listą BS,lp1,Preambuła,L1,Colorful Shading Accent 3,Light List Accent 5,Akapit z listą5"/>
    <w:basedOn w:val="Normalny"/>
    <w:link w:val="AkapitzlistZnak"/>
    <w:qFormat/>
    <w:rsid w:val="002D34E3"/>
    <w:pPr>
      <w:ind w:left="720"/>
      <w:contextualSpacing/>
    </w:pPr>
  </w:style>
  <w:style w:type="paragraph" w:styleId="Stopka">
    <w:name w:val="footer"/>
    <w:basedOn w:val="Normalny"/>
    <w:link w:val="StopkaZnak"/>
    <w:uiPriority w:val="99"/>
    <w:unhideWhenUsed/>
    <w:rsid w:val="002D34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4E3"/>
  </w:style>
  <w:style w:type="paragraph" w:styleId="Tekstdymka">
    <w:name w:val="Balloon Text"/>
    <w:basedOn w:val="Normalny"/>
    <w:link w:val="TekstdymkaZnak"/>
    <w:uiPriority w:val="99"/>
    <w:semiHidden/>
    <w:unhideWhenUsed/>
    <w:rsid w:val="002D3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4E3"/>
    <w:rPr>
      <w:rFonts w:ascii="Segoe UI" w:hAnsi="Segoe UI" w:cs="Segoe UI"/>
      <w:sz w:val="18"/>
      <w:szCs w:val="18"/>
    </w:rPr>
  </w:style>
  <w:style w:type="character" w:styleId="Hipercze">
    <w:name w:val="Hyperlink"/>
    <w:rsid w:val="002D34E3"/>
    <w:rPr>
      <w:color w:val="0000FF"/>
      <w:u w:val="single"/>
    </w:rPr>
  </w:style>
  <w:style w:type="paragraph" w:customStyle="1" w:styleId="Standard">
    <w:name w:val="Standard"/>
    <w:qFormat/>
    <w:rsid w:val="002D34E3"/>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2D34E3"/>
    <w:pPr>
      <w:numPr>
        <w:numId w:val="15"/>
      </w:numPr>
    </w:pPr>
  </w:style>
  <w:style w:type="numbering" w:customStyle="1" w:styleId="WWNum2">
    <w:name w:val="WWNum2"/>
    <w:basedOn w:val="Bezlisty"/>
    <w:rsid w:val="002D34E3"/>
    <w:pPr>
      <w:numPr>
        <w:numId w:val="16"/>
      </w:numPr>
    </w:pPr>
  </w:style>
  <w:style w:type="numbering" w:customStyle="1" w:styleId="WWNum3">
    <w:name w:val="WWNum3"/>
    <w:basedOn w:val="Bezlisty"/>
    <w:rsid w:val="002D34E3"/>
    <w:pPr>
      <w:numPr>
        <w:numId w:val="17"/>
      </w:numPr>
    </w:pPr>
  </w:style>
  <w:style w:type="numbering" w:customStyle="1" w:styleId="WWNum4">
    <w:name w:val="WWNum4"/>
    <w:basedOn w:val="Bezlisty"/>
    <w:rsid w:val="002D34E3"/>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2D34E3"/>
  </w:style>
  <w:style w:type="paragraph" w:customStyle="1" w:styleId="Default">
    <w:name w:val="Default"/>
    <w:rsid w:val="002D34E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2D34E3"/>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2D34E3"/>
    <w:rPr>
      <w:rFonts w:ascii="Times New Roman" w:eastAsia="Times New Roman" w:hAnsi="Times New Roman" w:cs="Times New Roman"/>
    </w:rPr>
  </w:style>
  <w:style w:type="paragraph" w:customStyle="1" w:styleId="Tekstpodstawowywcity31">
    <w:name w:val="Tekst podstawowy wcięty 31"/>
    <w:basedOn w:val="Normalny"/>
    <w:rsid w:val="002D34E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2D34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34E3"/>
    <w:rPr>
      <w:sz w:val="20"/>
      <w:szCs w:val="20"/>
    </w:rPr>
  </w:style>
  <w:style w:type="character" w:styleId="Odwoanieprzypisukocowego">
    <w:name w:val="endnote reference"/>
    <w:basedOn w:val="Domylnaczcionkaakapitu"/>
    <w:uiPriority w:val="99"/>
    <w:semiHidden/>
    <w:unhideWhenUsed/>
    <w:rsid w:val="002D34E3"/>
    <w:rPr>
      <w:vertAlign w:val="superscript"/>
    </w:rPr>
  </w:style>
  <w:style w:type="paragraph" w:styleId="NormalnyWeb">
    <w:name w:val="Normal (Web)"/>
    <w:basedOn w:val="Normalny"/>
    <w:uiPriority w:val="99"/>
    <w:semiHidden/>
    <w:unhideWhenUsed/>
    <w:rsid w:val="002D34E3"/>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D34E3"/>
    <w:rPr>
      <w:color w:val="605E5C"/>
      <w:shd w:val="clear" w:color="auto" w:fill="E1DFDD"/>
    </w:rPr>
  </w:style>
  <w:style w:type="paragraph" w:styleId="Tekstpodstawowywcity3">
    <w:name w:val="Body Text Indent 3"/>
    <w:basedOn w:val="Normalny"/>
    <w:link w:val="Tekstpodstawowywcity3Znak"/>
    <w:rsid w:val="002D34E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D34E3"/>
    <w:rPr>
      <w:rFonts w:ascii="Times New Roman" w:eastAsia="Times New Roman" w:hAnsi="Times New Roman" w:cs="Times New Roman"/>
      <w:sz w:val="16"/>
      <w:szCs w:val="16"/>
      <w:lang w:eastAsia="pl-PL"/>
    </w:rPr>
  </w:style>
  <w:style w:type="paragraph" w:styleId="Bezodstpw">
    <w:name w:val="No Spacing"/>
    <w:uiPriority w:val="1"/>
    <w:qFormat/>
    <w:rsid w:val="002D34E3"/>
    <w:pPr>
      <w:spacing w:after="0" w:line="240" w:lineRule="auto"/>
    </w:pPr>
  </w:style>
  <w:style w:type="character" w:styleId="Uwydatnienie">
    <w:name w:val="Emphasis"/>
    <w:basedOn w:val="Domylnaczcionkaakapitu"/>
    <w:uiPriority w:val="20"/>
    <w:qFormat/>
    <w:rsid w:val="002D34E3"/>
    <w:rPr>
      <w:i/>
      <w:iCs/>
    </w:rPr>
  </w:style>
  <w:style w:type="paragraph" w:styleId="Tekstpodstawowywcity">
    <w:name w:val="Body Text Indent"/>
    <w:basedOn w:val="Normalny"/>
    <w:link w:val="TekstpodstawowywcityZnak"/>
    <w:uiPriority w:val="99"/>
    <w:unhideWhenUsed/>
    <w:rsid w:val="002D34E3"/>
    <w:pPr>
      <w:spacing w:after="120"/>
      <w:ind w:left="283"/>
    </w:pPr>
  </w:style>
  <w:style w:type="character" w:customStyle="1" w:styleId="TekstpodstawowywcityZnak">
    <w:name w:val="Tekst podstawowy wcięty Znak"/>
    <w:basedOn w:val="Domylnaczcionkaakapitu"/>
    <w:link w:val="Tekstpodstawowywcity"/>
    <w:uiPriority w:val="99"/>
    <w:rsid w:val="002D34E3"/>
  </w:style>
  <w:style w:type="numbering" w:customStyle="1" w:styleId="Bezlisty1">
    <w:name w:val="Bez listy1"/>
    <w:next w:val="Bezlisty"/>
    <w:semiHidden/>
    <w:rsid w:val="002D34E3"/>
  </w:style>
  <w:style w:type="character" w:customStyle="1" w:styleId="WW8Num4z0">
    <w:name w:val="WW8Num4z0"/>
    <w:qFormat/>
    <w:rsid w:val="002D34E3"/>
    <w:rPr>
      <w:sz w:val="20"/>
      <w:szCs w:val="20"/>
    </w:rPr>
  </w:style>
  <w:style w:type="character" w:customStyle="1" w:styleId="UnresolvedMention">
    <w:name w:val="Unresolved Mention"/>
    <w:basedOn w:val="Domylnaczcionkaakapitu"/>
    <w:uiPriority w:val="99"/>
    <w:semiHidden/>
    <w:unhideWhenUsed/>
    <w:rsid w:val="002D34E3"/>
    <w:rPr>
      <w:color w:val="605E5C"/>
      <w:shd w:val="clear" w:color="auto" w:fill="E1DFDD"/>
    </w:rPr>
  </w:style>
  <w:style w:type="paragraph" w:styleId="Tekstpodstawowywcity2">
    <w:name w:val="Body Text Indent 2"/>
    <w:basedOn w:val="Normalny"/>
    <w:link w:val="Tekstpodstawowywcity2Znak"/>
    <w:uiPriority w:val="99"/>
    <w:semiHidden/>
    <w:unhideWhenUsed/>
    <w:rsid w:val="002D34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34E3"/>
  </w:style>
  <w:style w:type="table" w:styleId="Tabela-Siatka">
    <w:name w:val="Table Grid"/>
    <w:basedOn w:val="Standardowy"/>
    <w:uiPriority w:val="39"/>
    <w:rsid w:val="002D3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zeinternetowe">
    <w:name w:val="Łącze internetowe"/>
    <w:uiPriority w:val="99"/>
    <w:rsid w:val="002D34E3"/>
    <w:rPr>
      <w:color w:val="000080"/>
      <w:u w:val="single"/>
    </w:rPr>
  </w:style>
  <w:style w:type="character" w:customStyle="1" w:styleId="WW8Num1z5">
    <w:name w:val="WW8Num1z5"/>
    <w:rsid w:val="00B53C03"/>
  </w:style>
  <w:style w:type="paragraph" w:customStyle="1" w:styleId="Tekstpodstawowy21">
    <w:name w:val="Tekst podstawowy 21"/>
    <w:basedOn w:val="Normalny"/>
    <w:qFormat/>
    <w:rsid w:val="00112FD8"/>
    <w:pPr>
      <w:suppressAutoHyphens/>
      <w:spacing w:after="0" w:line="360" w:lineRule="auto"/>
    </w:pPr>
    <w:rPr>
      <w:rFonts w:ascii="Times New Roman" w:eastAsia="Times New Roman" w:hAnsi="Times New Roman" w:cs="Times New Roman"/>
      <w:bCs/>
      <w:sz w:val="24"/>
      <w:szCs w:val="20"/>
      <w:lang w:eastAsia="zh-CN"/>
    </w:rPr>
  </w:style>
  <w:style w:type="paragraph" w:customStyle="1" w:styleId="Nagwek61">
    <w:name w:val="Nagłówek 61"/>
    <w:basedOn w:val="Normalny"/>
    <w:next w:val="Normalny"/>
    <w:qFormat/>
    <w:rsid w:val="002274B9"/>
    <w:pPr>
      <w:keepNext/>
      <w:suppressAutoHyphens/>
      <w:spacing w:after="0" w:line="360" w:lineRule="auto"/>
      <w:outlineLvl w:val="5"/>
    </w:pPr>
    <w:rPr>
      <w:rFonts w:ascii="Times New Roman" w:eastAsia="Times New Roman" w:hAnsi="Times New Roman" w:cs="Times New Roman"/>
      <w:b/>
      <w:sz w:val="28"/>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mailto:anna.ozga@ra.policja.gov.pl"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pn/kwp_radom" TargetMode="External"/><Relationship Id="rId10" Type="http://schemas.openxmlformats.org/officeDocument/2006/relationships/hyperlink" Target="https://platformazakupowa.pl/pn/kwp_rad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kwp@ra.policj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BBBD-76C5-4750-96F3-E093CF56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33</Pages>
  <Words>11965</Words>
  <Characters>71791</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Ozga Anna</cp:lastModifiedBy>
  <cp:revision>107</cp:revision>
  <cp:lastPrinted>2023-06-28T09:40:00Z</cp:lastPrinted>
  <dcterms:created xsi:type="dcterms:W3CDTF">2023-06-26T08:49:00Z</dcterms:created>
  <dcterms:modified xsi:type="dcterms:W3CDTF">2024-03-05T09:26:00Z</dcterms:modified>
</cp:coreProperties>
</file>